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C8B" w:rsidRDefault="00EB59FA" w:rsidP="00DD4C8B">
      <w:pPr>
        <w:pageBreakBefore/>
        <w:pBdr>
          <w:bottom w:val="single" w:sz="8" w:space="1" w:color="000000"/>
        </w:pBdr>
        <w:spacing w:before="120" w:after="0"/>
        <w:jc w:val="center"/>
        <w:rPr>
          <w:rFonts w:ascii="Book Antiqua" w:hAnsi="Book Antiqua" w:cs="Book Antiqua"/>
          <w:spacing w:val="20"/>
        </w:rPr>
      </w:pPr>
      <w:r>
        <w:rPr>
          <w:rFonts w:ascii="Book Antiqua" w:hAnsi="Book Antiqua" w:cs="Book Antiqua"/>
          <w:b/>
          <w:bCs/>
          <w:spacing w:val="20"/>
        </w:rPr>
        <w:t>NÁRODNÁ  RADA  SLOVENSKEJ  REPUBLIKY</w:t>
      </w:r>
    </w:p>
    <w:p w:rsidR="00DD4C8B" w:rsidRDefault="00DD4C8B" w:rsidP="00DD4C8B">
      <w:pPr>
        <w:spacing w:before="120" w:after="0"/>
        <w:jc w:val="center"/>
        <w:rPr>
          <w:rFonts w:ascii="Book Antiqua" w:hAnsi="Book Antiqua" w:cs="Book Antiqua"/>
          <w:spacing w:val="20"/>
        </w:rPr>
      </w:pPr>
    </w:p>
    <w:p w:rsidR="00DD4C8B" w:rsidRDefault="00EB59FA" w:rsidP="00DD4C8B">
      <w:pPr>
        <w:spacing w:before="120" w:after="0"/>
        <w:jc w:val="center"/>
        <w:rPr>
          <w:rFonts w:ascii="Book Antiqua" w:hAnsi="Book Antiqua" w:cs="Book Antiqua"/>
          <w:b/>
          <w:bCs/>
          <w:spacing w:val="30"/>
        </w:rPr>
      </w:pPr>
      <w:r>
        <w:rPr>
          <w:rFonts w:ascii="Book Antiqua" w:hAnsi="Book Antiqua" w:cs="Book Antiqua"/>
          <w:spacing w:val="20"/>
        </w:rPr>
        <w:t>VI</w:t>
      </w:r>
      <w:r w:rsidR="00E23E65">
        <w:rPr>
          <w:rFonts w:ascii="Book Antiqua" w:hAnsi="Book Antiqua" w:cs="Book Antiqua"/>
          <w:spacing w:val="20"/>
        </w:rPr>
        <w:t>I</w:t>
      </w:r>
      <w:r>
        <w:rPr>
          <w:rFonts w:ascii="Book Antiqua" w:hAnsi="Book Antiqua" w:cs="Book Antiqua"/>
          <w:spacing w:val="20"/>
        </w:rPr>
        <w:t>I. volebné obdobie</w:t>
      </w:r>
    </w:p>
    <w:p w:rsidR="00DD4C8B" w:rsidRDefault="00DD4C8B" w:rsidP="00DD4C8B">
      <w:pPr>
        <w:spacing w:before="120" w:after="0"/>
        <w:jc w:val="center"/>
        <w:rPr>
          <w:rFonts w:ascii="Book Antiqua" w:hAnsi="Book Antiqua" w:cs="Book Antiqua"/>
          <w:b/>
          <w:bCs/>
          <w:spacing w:val="30"/>
        </w:rPr>
      </w:pPr>
    </w:p>
    <w:p w:rsidR="00DD4C8B" w:rsidRDefault="00EB59FA" w:rsidP="00DD4C8B">
      <w:pPr>
        <w:spacing w:before="120" w:after="0"/>
        <w:jc w:val="center"/>
        <w:rPr>
          <w:rFonts w:ascii="Book Antiqua" w:hAnsi="Book Antiqua" w:cs="Book Antiqua"/>
          <w:b/>
          <w:bCs/>
          <w:spacing w:val="30"/>
        </w:rPr>
      </w:pPr>
      <w:r>
        <w:rPr>
          <w:rFonts w:ascii="Book Antiqua" w:hAnsi="Book Antiqua" w:cs="Book Antiqua"/>
          <w:b/>
          <w:bCs/>
          <w:spacing w:val="30"/>
        </w:rPr>
        <w:t>Návrh</w:t>
      </w:r>
    </w:p>
    <w:p w:rsidR="00DD4C8B" w:rsidRDefault="00DD4C8B" w:rsidP="00DD4C8B">
      <w:pPr>
        <w:spacing w:before="120" w:after="0"/>
        <w:jc w:val="center"/>
        <w:rPr>
          <w:rFonts w:ascii="Book Antiqua" w:hAnsi="Book Antiqua" w:cs="Book Antiqua"/>
          <w:b/>
          <w:bCs/>
          <w:spacing w:val="30"/>
        </w:rPr>
      </w:pPr>
    </w:p>
    <w:p w:rsidR="00DD4C8B" w:rsidRDefault="00EB59FA" w:rsidP="00DD4C8B">
      <w:pPr>
        <w:spacing w:before="120" w:after="0"/>
        <w:jc w:val="center"/>
        <w:rPr>
          <w:rFonts w:ascii="Book Antiqua" w:hAnsi="Book Antiqua" w:cs="Book Antiqua"/>
        </w:rPr>
      </w:pPr>
      <w:r>
        <w:rPr>
          <w:rFonts w:ascii="Book Antiqua" w:hAnsi="Book Antiqua" w:cs="Book Antiqua"/>
          <w:b/>
          <w:bCs/>
          <w:caps/>
          <w:spacing w:val="30"/>
        </w:rPr>
        <w:t>zákon</w:t>
      </w:r>
    </w:p>
    <w:p w:rsidR="00DD4C8B" w:rsidRDefault="00DD4C8B" w:rsidP="00DD4C8B">
      <w:pPr>
        <w:spacing w:before="120" w:after="0"/>
        <w:jc w:val="center"/>
        <w:rPr>
          <w:rFonts w:ascii="Book Antiqua" w:hAnsi="Book Antiqua" w:cs="Book Antiqua"/>
        </w:rPr>
      </w:pPr>
    </w:p>
    <w:p w:rsidR="00DD4C8B" w:rsidRDefault="00E23E65" w:rsidP="00DD4C8B">
      <w:pPr>
        <w:spacing w:before="120" w:after="0"/>
        <w:jc w:val="center"/>
        <w:rPr>
          <w:rFonts w:ascii="Book Antiqua" w:hAnsi="Book Antiqua" w:cs="Book Antiqua"/>
          <w:b/>
          <w:bCs/>
        </w:rPr>
      </w:pPr>
      <w:r>
        <w:rPr>
          <w:rFonts w:ascii="Book Antiqua" w:hAnsi="Book Antiqua" w:cs="Book Antiqua"/>
        </w:rPr>
        <w:t>z ... 2023</w:t>
      </w:r>
      <w:r w:rsidR="00EB59FA">
        <w:rPr>
          <w:rFonts w:ascii="Book Antiqua" w:hAnsi="Book Antiqua" w:cs="Book Antiqua"/>
        </w:rPr>
        <w:t>,</w:t>
      </w:r>
    </w:p>
    <w:p w:rsidR="00DD4C8B" w:rsidRDefault="00DD4C8B" w:rsidP="00DD4C8B">
      <w:pPr>
        <w:spacing w:before="120" w:after="0"/>
        <w:jc w:val="center"/>
        <w:rPr>
          <w:rFonts w:ascii="Book Antiqua" w:hAnsi="Book Antiqua" w:cs="Book Antiqua"/>
          <w:b/>
          <w:bCs/>
        </w:rPr>
      </w:pPr>
    </w:p>
    <w:p w:rsidR="00DD4C8B" w:rsidRPr="007C49FE" w:rsidRDefault="00EB59FA" w:rsidP="00E23E65">
      <w:pPr>
        <w:pStyle w:val="TextBody"/>
        <w:jc w:val="center"/>
        <w:rPr>
          <w:rFonts w:ascii="Book Antiqua" w:hAnsi="Book Antiqua" w:cs="Book Antiqua"/>
          <w:b/>
          <w:bCs/>
          <w:sz w:val="22"/>
          <w:szCs w:val="22"/>
        </w:rPr>
      </w:pPr>
      <w:r>
        <w:rPr>
          <w:rFonts w:ascii="Book Antiqua" w:hAnsi="Book Antiqua" w:cs="Book Antiqua"/>
          <w:b/>
          <w:bCs/>
          <w:sz w:val="22"/>
          <w:szCs w:val="22"/>
        </w:rPr>
        <w:t xml:space="preserve">ktorým sa mení a dopĺňa zákon </w:t>
      </w:r>
      <w:r w:rsidR="00E23E65">
        <w:rPr>
          <w:rFonts w:ascii="Book Antiqua" w:hAnsi="Book Antiqua" w:cs="Book Antiqua"/>
          <w:b/>
          <w:bCs/>
          <w:sz w:val="22"/>
          <w:szCs w:val="22"/>
        </w:rPr>
        <w:t xml:space="preserve">č. </w:t>
      </w:r>
      <w:r w:rsidR="00E23E65" w:rsidRPr="00E23E65">
        <w:rPr>
          <w:rFonts w:ascii="Book Antiqua" w:hAnsi="Book Antiqua" w:cs="Book Antiqua"/>
          <w:b/>
          <w:bCs/>
          <w:sz w:val="22"/>
          <w:szCs w:val="22"/>
        </w:rPr>
        <w:t>346/2018 Z. z. o registri mimovládnych neziskových organizácií a o zmene a doplnení niektorých zákonov</w:t>
      </w:r>
    </w:p>
    <w:p w:rsidR="00E23E65" w:rsidRDefault="00E23E65" w:rsidP="00DD4C8B">
      <w:pPr>
        <w:pStyle w:val="TextBody"/>
        <w:rPr>
          <w:rFonts w:ascii="Book Antiqua" w:hAnsi="Book Antiqua" w:cs="Book Antiqua"/>
          <w:sz w:val="22"/>
          <w:szCs w:val="22"/>
        </w:rPr>
      </w:pPr>
    </w:p>
    <w:p w:rsidR="00DD4C8B" w:rsidRDefault="00EB59FA" w:rsidP="00DD4C8B">
      <w:pPr>
        <w:pStyle w:val="TextBody"/>
        <w:rPr>
          <w:rFonts w:ascii="Book Antiqua" w:hAnsi="Book Antiqua" w:cs="Book Antiqua"/>
          <w:sz w:val="22"/>
          <w:szCs w:val="22"/>
        </w:rPr>
      </w:pPr>
      <w:r>
        <w:rPr>
          <w:rFonts w:ascii="Book Antiqua" w:hAnsi="Book Antiqua" w:cs="Book Antiqua"/>
          <w:sz w:val="22"/>
          <w:szCs w:val="22"/>
        </w:rPr>
        <w:t>Národná rada Slovenskej republiky sa uzniesla na tomto zákone:</w:t>
      </w:r>
    </w:p>
    <w:p w:rsidR="00DD4C8B" w:rsidRDefault="00DD4C8B" w:rsidP="00DD4C8B">
      <w:pPr>
        <w:pStyle w:val="Default"/>
        <w:rPr>
          <w:rFonts w:ascii="Book Antiqua" w:hAnsi="Book Antiqua" w:cs="Book Antiqua"/>
          <w:sz w:val="22"/>
          <w:szCs w:val="22"/>
          <w:lang w:eastAsia="ar-SA" w:bidi="ar-SA"/>
        </w:rPr>
      </w:pPr>
    </w:p>
    <w:p w:rsidR="00DD4C8B" w:rsidRDefault="00EB59FA" w:rsidP="00DD4C8B">
      <w:pPr>
        <w:pStyle w:val="Default"/>
        <w:jc w:val="center"/>
        <w:rPr>
          <w:rFonts w:ascii="Book Antiqua" w:hAnsi="Book Antiqua" w:cs="Book Antiqua"/>
          <w:sz w:val="22"/>
          <w:szCs w:val="22"/>
          <w:lang w:eastAsia="ar-SA" w:bidi="ar-SA"/>
        </w:rPr>
      </w:pPr>
      <w:r>
        <w:rPr>
          <w:rFonts w:ascii="Book Antiqua" w:hAnsi="Book Antiqua" w:cs="Book Antiqua"/>
          <w:b/>
          <w:bCs/>
          <w:sz w:val="22"/>
          <w:szCs w:val="22"/>
          <w:lang w:eastAsia="ar-SA" w:bidi="ar-SA"/>
        </w:rPr>
        <w:t>Čl. I</w:t>
      </w:r>
    </w:p>
    <w:p w:rsidR="00DD4C8B" w:rsidRDefault="00DD4C8B" w:rsidP="00DD4C8B">
      <w:pPr>
        <w:pStyle w:val="Default"/>
        <w:rPr>
          <w:rFonts w:ascii="Book Antiqua" w:hAnsi="Book Antiqua" w:cs="Book Antiqua"/>
          <w:sz w:val="22"/>
          <w:szCs w:val="22"/>
          <w:lang w:eastAsia="ar-SA" w:bidi="ar-SA"/>
        </w:rPr>
      </w:pPr>
    </w:p>
    <w:p w:rsidR="00DD4C8B" w:rsidRPr="00E35D5C" w:rsidRDefault="00EB59FA" w:rsidP="00E23E65">
      <w:pPr>
        <w:pStyle w:val="Default"/>
        <w:ind w:firstLine="450"/>
        <w:jc w:val="both"/>
        <w:rPr>
          <w:rFonts w:ascii="Book Antiqua" w:hAnsi="Book Antiqua" w:cs="Book Antiqua"/>
          <w:color w:val="auto"/>
          <w:sz w:val="22"/>
          <w:szCs w:val="22"/>
          <w:lang w:eastAsia="ar-SA" w:bidi="ar-SA"/>
        </w:rPr>
      </w:pPr>
      <w:r>
        <w:rPr>
          <w:rFonts w:ascii="Book Antiqua" w:hAnsi="Book Antiqua" w:cs="Book Antiqua"/>
          <w:sz w:val="22"/>
          <w:szCs w:val="22"/>
          <w:lang w:eastAsia="ar-SA" w:bidi="ar-SA"/>
        </w:rPr>
        <w:t xml:space="preserve">Zákon </w:t>
      </w:r>
      <w:r w:rsidR="00E23E65" w:rsidRPr="00E23E65">
        <w:rPr>
          <w:rFonts w:ascii="Book Antiqua" w:hAnsi="Book Antiqua" w:cs="Book Antiqua"/>
          <w:sz w:val="22"/>
          <w:szCs w:val="22"/>
          <w:lang w:eastAsia="ar-SA" w:bidi="ar-SA"/>
        </w:rPr>
        <w:t>č. 346/2018 Z. z. o registri mimovládnych neziskových organizácií</w:t>
      </w:r>
      <w:r>
        <w:rPr>
          <w:rFonts w:ascii="Book Antiqua" w:hAnsi="Book Antiqua" w:cs="Book Antiqua"/>
          <w:sz w:val="22"/>
          <w:szCs w:val="22"/>
          <w:lang w:eastAsia="ar-SA" w:bidi="ar-SA"/>
        </w:rPr>
        <w:t xml:space="preserve"> v znení</w:t>
      </w:r>
      <w:r>
        <w:rPr>
          <w:rFonts w:ascii="Book Antiqua" w:hAnsi="Book Antiqua" w:cs="Book Antiqua"/>
          <w:b/>
          <w:bCs/>
          <w:sz w:val="22"/>
          <w:szCs w:val="22"/>
          <w:lang w:eastAsia="ar-SA" w:bidi="ar-SA"/>
        </w:rPr>
        <w:t xml:space="preserve"> </w:t>
      </w:r>
      <w:r>
        <w:rPr>
          <w:rFonts w:ascii="Book Antiqua" w:hAnsi="Book Antiqua" w:cs="Book Antiqua"/>
          <w:sz w:val="22"/>
          <w:szCs w:val="22"/>
          <w:lang w:eastAsia="ar-SA" w:bidi="ar-SA"/>
        </w:rPr>
        <w:t xml:space="preserve">zákona č. </w:t>
      </w:r>
      <w:r w:rsidR="00E23E65">
        <w:rPr>
          <w:rFonts w:ascii="Book Antiqua" w:hAnsi="Book Antiqua" w:cs="Book Antiqua"/>
          <w:sz w:val="22"/>
          <w:szCs w:val="22"/>
          <w:lang w:eastAsia="ar-SA" w:bidi="ar-SA"/>
        </w:rPr>
        <w:t xml:space="preserve">390/2019 Z. z., 364/2020 Z. z. </w:t>
      </w:r>
      <w:r w:rsidRPr="00E35D5C">
        <w:rPr>
          <w:rFonts w:ascii="Book Antiqua" w:hAnsi="Book Antiqua" w:cs="Book Antiqua"/>
          <w:color w:val="auto"/>
          <w:sz w:val="22"/>
          <w:szCs w:val="22"/>
          <w:lang w:eastAsia="ar-SA" w:bidi="ar-SA"/>
        </w:rPr>
        <w:t>sa mení</w:t>
      </w:r>
      <w:r w:rsidR="007C49FE">
        <w:rPr>
          <w:rFonts w:ascii="Book Antiqua" w:hAnsi="Book Antiqua" w:cs="Book Antiqua"/>
          <w:color w:val="auto"/>
          <w:sz w:val="22"/>
          <w:szCs w:val="22"/>
          <w:lang w:eastAsia="ar-SA" w:bidi="ar-SA"/>
        </w:rPr>
        <w:t xml:space="preserve"> a dopĺňa</w:t>
      </w:r>
      <w:r w:rsidRPr="00E35D5C">
        <w:rPr>
          <w:rFonts w:ascii="Book Antiqua" w:hAnsi="Book Antiqua" w:cs="Book Antiqua"/>
          <w:color w:val="auto"/>
          <w:sz w:val="22"/>
          <w:szCs w:val="22"/>
          <w:lang w:eastAsia="ar-SA" w:bidi="ar-SA"/>
        </w:rPr>
        <w:t xml:space="preserve"> takto:</w:t>
      </w:r>
    </w:p>
    <w:p w:rsidR="00DD4C8B" w:rsidRPr="004E0561" w:rsidRDefault="00DD4C8B" w:rsidP="00DD4C8B">
      <w:pPr>
        <w:pStyle w:val="Default"/>
        <w:jc w:val="both"/>
        <w:rPr>
          <w:rFonts w:ascii="Book Antiqua" w:hAnsi="Book Antiqua" w:cs="Book Antiqua"/>
          <w:color w:val="FF0000"/>
          <w:sz w:val="22"/>
          <w:szCs w:val="22"/>
          <w:lang w:eastAsia="ar-SA" w:bidi="ar-SA"/>
        </w:rPr>
      </w:pPr>
    </w:p>
    <w:p w:rsidR="0079239A" w:rsidRDefault="00EB59FA" w:rsidP="00DD4C8B">
      <w:pPr>
        <w:pStyle w:val="Default"/>
        <w:numPr>
          <w:ilvl w:val="0"/>
          <w:numId w:val="6"/>
        </w:numPr>
        <w:tabs>
          <w:tab w:val="clear" w:pos="786"/>
        </w:tabs>
        <w:spacing w:after="120" w:line="276" w:lineRule="auto"/>
        <w:ind w:left="810"/>
        <w:jc w:val="both"/>
        <w:rPr>
          <w:rFonts w:ascii="Book Antiqua" w:hAnsi="Book Antiqua" w:cs="Book Antiqua"/>
          <w:color w:val="auto"/>
          <w:sz w:val="22"/>
          <w:szCs w:val="22"/>
        </w:rPr>
      </w:pPr>
      <w:r w:rsidRPr="00E30751">
        <w:rPr>
          <w:rFonts w:ascii="Book Antiqua" w:hAnsi="Book Antiqua" w:cs="Book Antiqua"/>
          <w:color w:val="auto"/>
          <w:sz w:val="22"/>
          <w:szCs w:val="22"/>
          <w:lang w:eastAsia="ar-SA" w:bidi="ar-SA"/>
        </w:rPr>
        <w:t xml:space="preserve">V § </w:t>
      </w:r>
      <w:r w:rsidR="005B6A30">
        <w:rPr>
          <w:rFonts w:ascii="Book Antiqua" w:hAnsi="Book Antiqua" w:cs="Book Antiqua"/>
          <w:color w:val="auto"/>
          <w:sz w:val="22"/>
          <w:szCs w:val="22"/>
          <w:lang w:eastAsia="ar-SA" w:bidi="ar-SA"/>
        </w:rPr>
        <w:t>3 ods. 5</w:t>
      </w:r>
      <w:r w:rsidR="00C44A09">
        <w:rPr>
          <w:rFonts w:ascii="Book Antiqua" w:hAnsi="Book Antiqua" w:cs="Book Antiqua"/>
          <w:color w:val="auto"/>
          <w:sz w:val="22"/>
          <w:szCs w:val="22"/>
          <w:lang w:eastAsia="ar-SA" w:bidi="ar-SA"/>
        </w:rPr>
        <w:t xml:space="preserve"> a 6</w:t>
      </w:r>
      <w:r w:rsidR="0079239A">
        <w:rPr>
          <w:rFonts w:ascii="Book Antiqua" w:hAnsi="Book Antiqua" w:cs="Book Antiqua"/>
          <w:color w:val="auto"/>
          <w:sz w:val="22"/>
          <w:szCs w:val="22"/>
          <w:lang w:eastAsia="ar-SA" w:bidi="ar-SA"/>
        </w:rPr>
        <w:t xml:space="preserve"> znie:</w:t>
      </w:r>
    </w:p>
    <w:p w:rsidR="00C44A09" w:rsidRPr="00F42909" w:rsidRDefault="0079239A" w:rsidP="00F42909">
      <w:pPr>
        <w:pStyle w:val="Default"/>
        <w:spacing w:after="240" w:line="276" w:lineRule="auto"/>
        <w:ind w:left="806"/>
        <w:jc w:val="both"/>
        <w:rPr>
          <w:rFonts w:ascii="Book Antiqua" w:hAnsi="Book Antiqua" w:cs="Book Antiqua"/>
          <w:sz w:val="22"/>
          <w:szCs w:val="22"/>
        </w:rPr>
      </w:pPr>
      <w:r w:rsidRPr="00F42909">
        <w:rPr>
          <w:rFonts w:ascii="Book Antiqua" w:hAnsi="Book Antiqua" w:cs="Book Antiqua"/>
          <w:sz w:val="22"/>
          <w:szCs w:val="22"/>
        </w:rPr>
        <w:t>„</w:t>
      </w:r>
      <w:r w:rsidR="00C06909" w:rsidRPr="00F42909">
        <w:rPr>
          <w:rFonts w:ascii="Book Antiqua" w:hAnsi="Book Antiqua" w:cs="Book Antiqua"/>
          <w:sz w:val="22"/>
          <w:szCs w:val="22"/>
        </w:rPr>
        <w:t>(5</w:t>
      </w:r>
      <w:r w:rsidRPr="00F42909">
        <w:rPr>
          <w:rFonts w:ascii="Book Antiqua" w:hAnsi="Book Antiqua" w:cs="Book Antiqua"/>
          <w:sz w:val="22"/>
          <w:szCs w:val="22"/>
        </w:rPr>
        <w:t>)</w:t>
      </w:r>
      <w:r w:rsidRPr="00F42909">
        <w:rPr>
          <w:rFonts w:ascii="Book Antiqua" w:hAnsi="Book Antiqua" w:cs="Book Antiqua"/>
          <w:sz w:val="22"/>
          <w:szCs w:val="22"/>
        </w:rPr>
        <w:t xml:space="preserve"> </w:t>
      </w:r>
      <w:r w:rsidRPr="00F42909">
        <w:rPr>
          <w:rFonts w:ascii="Book Antiqua" w:hAnsi="Book Antiqua" w:cs="Book Antiqua"/>
          <w:sz w:val="22"/>
          <w:szCs w:val="22"/>
        </w:rPr>
        <w:t>Ak ide o</w:t>
      </w:r>
      <w:r w:rsidR="005B6A30" w:rsidRPr="00F42909">
        <w:rPr>
          <w:rFonts w:ascii="Book Antiqua" w:hAnsi="Book Antiqua" w:cs="Book Antiqua"/>
          <w:sz w:val="22"/>
          <w:szCs w:val="22"/>
        </w:rPr>
        <w:t> zapisovanú osobu</w:t>
      </w:r>
      <w:r w:rsidR="005B6A30" w:rsidRPr="00F42909">
        <w:rPr>
          <w:rFonts w:ascii="Book Antiqua" w:hAnsi="Book Antiqua" w:cs="Book Antiqua"/>
          <w:sz w:val="22"/>
          <w:szCs w:val="22"/>
        </w:rPr>
        <w:t>, ktorá je organizačne podriadená zahraničnej fyzickej alebo právnickej osobe alebo ktorej aktivity sú riadené alebo financované zahraničnou fyzickou alebo právnickou osobou alebo ktorá koná na základe rozkazu, požiadavky, pod vplyvom, alebo pod kontrolou zahraničnej fyzickej alebo právnickej osoby</w:t>
      </w:r>
      <w:r w:rsidR="005B6A30" w:rsidRPr="00F42909">
        <w:rPr>
          <w:rFonts w:ascii="Book Antiqua" w:hAnsi="Book Antiqua" w:cs="Book Antiqua"/>
          <w:sz w:val="22"/>
          <w:szCs w:val="22"/>
        </w:rPr>
        <w:t>, do registra sa zapisuje označenie „zahraničný agent“.</w:t>
      </w:r>
    </w:p>
    <w:p w:rsidR="00C44A09" w:rsidRPr="00F42909" w:rsidRDefault="00C44A09" w:rsidP="00F42909">
      <w:pPr>
        <w:pStyle w:val="Default"/>
        <w:spacing w:after="240" w:line="276" w:lineRule="auto"/>
        <w:ind w:left="806"/>
        <w:jc w:val="both"/>
        <w:rPr>
          <w:rFonts w:ascii="Book Antiqua" w:hAnsi="Book Antiqua" w:cs="Book Antiqua"/>
          <w:sz w:val="22"/>
          <w:szCs w:val="22"/>
        </w:rPr>
      </w:pPr>
      <w:r w:rsidRPr="00F42909">
        <w:rPr>
          <w:rFonts w:ascii="Book Antiqua" w:hAnsi="Book Antiqua" w:cs="Book Antiqua"/>
          <w:sz w:val="22"/>
          <w:szCs w:val="22"/>
        </w:rPr>
        <w:t xml:space="preserve">(6) </w:t>
      </w:r>
      <w:r w:rsidRPr="00F42909">
        <w:rPr>
          <w:rFonts w:ascii="Book Antiqua" w:hAnsi="Book Antiqua" w:cs="Book Antiqua"/>
          <w:sz w:val="22"/>
          <w:szCs w:val="22"/>
        </w:rPr>
        <w:t xml:space="preserve">Za zahraničného agenta sa takisto </w:t>
      </w:r>
      <w:r w:rsidRPr="00F42909">
        <w:rPr>
          <w:rFonts w:ascii="Book Antiqua" w:hAnsi="Book Antiqua" w:cs="Book Antiqua"/>
          <w:sz w:val="22"/>
          <w:szCs w:val="22"/>
        </w:rPr>
        <w:t xml:space="preserve">označuje </w:t>
      </w:r>
      <w:r w:rsidRPr="00F42909">
        <w:rPr>
          <w:rFonts w:ascii="Book Antiqua" w:hAnsi="Book Antiqua" w:cs="Book Antiqua"/>
          <w:sz w:val="22"/>
          <w:szCs w:val="22"/>
        </w:rPr>
        <w:t xml:space="preserve">aj každá </w:t>
      </w:r>
      <w:r w:rsidRPr="00F42909">
        <w:rPr>
          <w:rFonts w:ascii="Book Antiqua" w:hAnsi="Book Antiqua" w:cs="Book Antiqua"/>
          <w:sz w:val="22"/>
          <w:szCs w:val="22"/>
        </w:rPr>
        <w:t>zapisovaná osoba</w:t>
      </w:r>
      <w:r w:rsidRPr="00F42909">
        <w:rPr>
          <w:rFonts w:ascii="Book Antiqua" w:hAnsi="Book Antiqua" w:cs="Book Antiqua"/>
          <w:sz w:val="22"/>
          <w:szCs w:val="22"/>
        </w:rPr>
        <w:t>, ktorá je organizačne podriadená zahraničnému agentovi alebo ktorej aktivity sú riadené alebo financované zahraničným agentom alebo ktorá koná na základe rozkazu, požiadavky, pod vplyvom alebo pod kontrolou zahraničného agenta.“.</w:t>
      </w:r>
    </w:p>
    <w:p w:rsidR="005B6A30" w:rsidRDefault="005B6A30" w:rsidP="005B6A30">
      <w:pPr>
        <w:pStyle w:val="Default"/>
        <w:spacing w:after="120"/>
        <w:ind w:left="810"/>
        <w:jc w:val="both"/>
        <w:rPr>
          <w:rFonts w:ascii="Book Antiqua" w:hAnsi="Book Antiqua" w:cs="Book Antiqua"/>
          <w:color w:val="auto"/>
          <w:sz w:val="22"/>
          <w:szCs w:val="22"/>
          <w:lang w:eastAsia="ar-SA" w:bidi="ar-SA"/>
        </w:rPr>
      </w:pPr>
      <w:r>
        <w:rPr>
          <w:rFonts w:ascii="Book Antiqua" w:hAnsi="Book Antiqua" w:cs="Book Antiqua"/>
          <w:color w:val="auto"/>
          <w:sz w:val="22"/>
          <w:szCs w:val="22"/>
          <w:lang w:eastAsia="ar-SA" w:bidi="ar-SA"/>
        </w:rPr>
        <w:t xml:space="preserve">Nasledujúce odseky sa primerane </w:t>
      </w:r>
      <w:r w:rsidR="00C44A09">
        <w:rPr>
          <w:rFonts w:ascii="Book Antiqua" w:hAnsi="Book Antiqua" w:cs="Book Antiqua"/>
          <w:color w:val="auto"/>
          <w:sz w:val="22"/>
          <w:szCs w:val="22"/>
          <w:lang w:eastAsia="ar-SA" w:bidi="ar-SA"/>
        </w:rPr>
        <w:t>prečíslujú</w:t>
      </w:r>
      <w:r>
        <w:rPr>
          <w:rFonts w:ascii="Book Antiqua" w:hAnsi="Book Antiqua" w:cs="Book Antiqua"/>
          <w:color w:val="auto"/>
          <w:sz w:val="22"/>
          <w:szCs w:val="22"/>
          <w:lang w:eastAsia="ar-SA" w:bidi="ar-SA"/>
        </w:rPr>
        <w:t>.</w:t>
      </w:r>
    </w:p>
    <w:p w:rsidR="006A260F" w:rsidRDefault="006A260F" w:rsidP="006A260F">
      <w:pPr>
        <w:pStyle w:val="Default"/>
        <w:spacing w:after="120"/>
        <w:jc w:val="both"/>
        <w:rPr>
          <w:rFonts w:ascii="Book Antiqua" w:hAnsi="Book Antiqua" w:cs="Book Antiqua"/>
          <w:color w:val="auto"/>
          <w:sz w:val="22"/>
          <w:szCs w:val="22"/>
          <w:lang w:eastAsia="ar-SA" w:bidi="ar-SA"/>
        </w:rPr>
      </w:pPr>
    </w:p>
    <w:p w:rsidR="006A260F" w:rsidRDefault="006A260F" w:rsidP="00DD4C8B">
      <w:pPr>
        <w:pStyle w:val="Default"/>
        <w:numPr>
          <w:ilvl w:val="0"/>
          <w:numId w:val="6"/>
        </w:numPr>
        <w:tabs>
          <w:tab w:val="clear" w:pos="786"/>
          <w:tab w:val="left" w:pos="792"/>
        </w:tabs>
        <w:spacing w:after="120" w:line="276" w:lineRule="auto"/>
        <w:ind w:left="792"/>
        <w:jc w:val="both"/>
        <w:rPr>
          <w:rFonts w:ascii="Book Antiqua" w:hAnsi="Book Antiqua" w:cs="Book Antiqua"/>
          <w:sz w:val="22"/>
          <w:szCs w:val="22"/>
        </w:rPr>
      </w:pPr>
      <w:r>
        <w:rPr>
          <w:rFonts w:ascii="Book Antiqua" w:hAnsi="Book Antiqua" w:cs="Book Antiqua"/>
          <w:sz w:val="22"/>
          <w:szCs w:val="22"/>
          <w:lang w:eastAsia="ar-SA" w:bidi="ar-SA"/>
        </w:rPr>
        <w:t>Za § 4 sa vkladá nový § 4a</w:t>
      </w:r>
      <w:r w:rsidR="00F42909">
        <w:rPr>
          <w:rFonts w:ascii="Book Antiqua" w:hAnsi="Book Antiqua" w:cs="Book Antiqua"/>
          <w:sz w:val="22"/>
          <w:szCs w:val="22"/>
          <w:lang w:eastAsia="ar-SA" w:bidi="ar-SA"/>
        </w:rPr>
        <w:t>, ktorý znie:</w:t>
      </w:r>
    </w:p>
    <w:p w:rsidR="00DD4C8B" w:rsidRDefault="006A260F" w:rsidP="00511A15">
      <w:pPr>
        <w:pStyle w:val="Default"/>
        <w:spacing w:after="120" w:line="276" w:lineRule="auto"/>
        <w:ind w:left="792"/>
        <w:jc w:val="both"/>
        <w:rPr>
          <w:rFonts w:ascii="Book Antiqua" w:hAnsi="Book Antiqua" w:cs="Book Antiqua"/>
          <w:sz w:val="22"/>
          <w:szCs w:val="22"/>
        </w:rPr>
      </w:pPr>
      <w:r>
        <w:rPr>
          <w:rFonts w:ascii="Book Antiqua" w:hAnsi="Book Antiqua" w:cs="Book Antiqua"/>
          <w:sz w:val="22"/>
          <w:szCs w:val="22"/>
        </w:rPr>
        <w:t>„</w:t>
      </w:r>
      <w:r w:rsidR="00511A15">
        <w:rPr>
          <w:rFonts w:ascii="Book Antiqua" w:hAnsi="Book Antiqua" w:cs="Book Antiqua"/>
          <w:sz w:val="22"/>
          <w:szCs w:val="22"/>
        </w:rPr>
        <w:t>§ 4a Zahraniční agent</w:t>
      </w:r>
    </w:p>
    <w:p w:rsidR="00F42909" w:rsidRDefault="00511A15" w:rsidP="00F42909">
      <w:pPr>
        <w:pStyle w:val="Default"/>
        <w:spacing w:after="240" w:line="276" w:lineRule="auto"/>
        <w:ind w:left="806"/>
        <w:jc w:val="both"/>
        <w:rPr>
          <w:rFonts w:ascii="Book Antiqua" w:hAnsi="Book Antiqua" w:cs="Book Antiqua"/>
          <w:sz w:val="22"/>
          <w:szCs w:val="22"/>
        </w:rPr>
      </w:pPr>
      <w:r>
        <w:rPr>
          <w:rFonts w:ascii="Book Antiqua" w:hAnsi="Book Antiqua" w:cs="Book Antiqua"/>
          <w:sz w:val="22"/>
          <w:szCs w:val="22"/>
        </w:rPr>
        <w:t xml:space="preserve">(1) </w:t>
      </w:r>
      <w:r w:rsidR="00DD4C8B">
        <w:rPr>
          <w:rFonts w:ascii="Book Antiqua" w:hAnsi="Book Antiqua" w:cs="Book Antiqua"/>
          <w:sz w:val="22"/>
          <w:szCs w:val="22"/>
        </w:rPr>
        <w:t>Názov zahraničného agenta</w:t>
      </w:r>
      <w:r w:rsidR="00DD4C8B" w:rsidRPr="00C82576">
        <w:rPr>
          <w:rFonts w:ascii="Book Antiqua" w:hAnsi="Book Antiqua" w:cs="Book Antiqua"/>
          <w:sz w:val="22"/>
          <w:szCs w:val="22"/>
        </w:rPr>
        <w:t xml:space="preserve"> musí pri aktivitách vykonávaných na území Slovenskej republiky a na informačných, propagačných, edukačných alebo komerčných materiáloch obsahovať zreteľný dodatok „</w:t>
      </w:r>
      <w:r w:rsidR="00DD4C8B">
        <w:rPr>
          <w:rFonts w:ascii="Book Antiqua" w:hAnsi="Book Antiqua" w:cs="Book Antiqua"/>
          <w:sz w:val="22"/>
          <w:szCs w:val="22"/>
        </w:rPr>
        <w:t>Pozor! Z</w:t>
      </w:r>
      <w:r w:rsidR="00DD4C8B" w:rsidRPr="00C82576">
        <w:rPr>
          <w:rFonts w:ascii="Book Antiqua" w:hAnsi="Book Antiqua" w:cs="Book Antiqua"/>
          <w:sz w:val="22"/>
          <w:szCs w:val="22"/>
        </w:rPr>
        <w:t>ahraničný agent</w:t>
      </w:r>
      <w:r w:rsidR="00DD4C8B">
        <w:rPr>
          <w:rFonts w:ascii="Book Antiqua" w:hAnsi="Book Antiqua" w:cs="Book Antiqua"/>
          <w:sz w:val="22"/>
          <w:szCs w:val="22"/>
        </w:rPr>
        <w:t>.</w:t>
      </w:r>
      <w:r w:rsidR="00DD4C8B" w:rsidRPr="00C82576">
        <w:rPr>
          <w:rFonts w:ascii="Book Antiqua" w:hAnsi="Book Antiqua" w:cs="Book Antiqua"/>
          <w:sz w:val="22"/>
          <w:szCs w:val="22"/>
        </w:rPr>
        <w:t>“.</w:t>
      </w:r>
      <w:r w:rsidR="00DD4C8B">
        <w:rPr>
          <w:rFonts w:ascii="Book Antiqua" w:hAnsi="Book Antiqua" w:cs="Book Antiqua"/>
          <w:sz w:val="22"/>
          <w:szCs w:val="22"/>
        </w:rPr>
        <w:t xml:space="preserve"> Tento dodatok musí byť uvedený vždy minimálne s rovnakým dôrazom, s akým je uvádzaný aj samotný názov </w:t>
      </w:r>
      <w:r w:rsidR="00DD4C8B">
        <w:rPr>
          <w:rFonts w:ascii="Book Antiqua" w:hAnsi="Book Antiqua" w:cs="Book Antiqua"/>
          <w:sz w:val="22"/>
          <w:szCs w:val="22"/>
        </w:rPr>
        <w:lastRenderedPageBreak/>
        <w:t>zahraničného agenta.</w:t>
      </w:r>
    </w:p>
    <w:p w:rsidR="00DD4C8B" w:rsidRDefault="00F42909" w:rsidP="00F42909">
      <w:pPr>
        <w:pStyle w:val="Default"/>
        <w:spacing w:after="240" w:line="276" w:lineRule="auto"/>
        <w:ind w:left="806"/>
        <w:jc w:val="both"/>
        <w:rPr>
          <w:rFonts w:ascii="Book Antiqua" w:hAnsi="Book Antiqua" w:cs="Book Antiqua"/>
          <w:sz w:val="22"/>
          <w:szCs w:val="22"/>
        </w:rPr>
      </w:pPr>
      <w:r>
        <w:rPr>
          <w:rFonts w:ascii="Book Antiqua" w:hAnsi="Book Antiqua" w:cs="Book Antiqua"/>
          <w:sz w:val="22"/>
          <w:szCs w:val="22"/>
        </w:rPr>
        <w:t xml:space="preserve">(2) </w:t>
      </w:r>
      <w:r w:rsidR="00EB59FA" w:rsidRPr="00FA1135">
        <w:rPr>
          <w:rFonts w:ascii="Book Antiqua" w:hAnsi="Book Antiqua" w:cs="Book Antiqua"/>
          <w:color w:val="auto"/>
          <w:sz w:val="22"/>
          <w:szCs w:val="22"/>
          <w:lang w:eastAsia="ar-SA" w:bidi="ar-SA"/>
        </w:rPr>
        <w:t>Ministerstvo</w:t>
      </w:r>
      <w:r>
        <w:rPr>
          <w:rFonts w:ascii="Book Antiqua" w:hAnsi="Book Antiqua" w:cs="Book Antiqua"/>
          <w:color w:val="auto"/>
          <w:sz w:val="22"/>
          <w:szCs w:val="22"/>
          <w:lang w:eastAsia="ar-SA" w:bidi="ar-SA"/>
        </w:rPr>
        <w:t xml:space="preserve"> vnútra</w:t>
      </w:r>
      <w:r w:rsidR="00EB59FA" w:rsidRPr="00FA1135">
        <w:rPr>
          <w:rFonts w:ascii="Book Antiqua" w:hAnsi="Book Antiqua" w:cs="Book Antiqua"/>
          <w:color w:val="auto"/>
          <w:sz w:val="22"/>
          <w:szCs w:val="22"/>
          <w:lang w:eastAsia="ar-SA" w:bidi="ar-SA"/>
        </w:rPr>
        <w:t xml:space="preserve"> zápis </w:t>
      </w:r>
      <w:r w:rsidR="00EB59FA">
        <w:rPr>
          <w:rFonts w:ascii="Book Antiqua" w:hAnsi="Book Antiqua" w:cs="Book Antiqua"/>
          <w:color w:val="auto"/>
          <w:sz w:val="22"/>
          <w:szCs w:val="22"/>
          <w:lang w:eastAsia="ar-SA" w:bidi="ar-SA"/>
        </w:rPr>
        <w:t>zahraničného agenta</w:t>
      </w:r>
      <w:r w:rsidR="00EB59FA" w:rsidRPr="00FA1135">
        <w:rPr>
          <w:rFonts w:ascii="Book Antiqua" w:hAnsi="Book Antiqua" w:cs="Book Antiqua"/>
          <w:color w:val="auto"/>
          <w:sz w:val="22"/>
          <w:szCs w:val="22"/>
          <w:lang w:eastAsia="ar-SA" w:bidi="ar-SA"/>
        </w:rPr>
        <w:t xml:space="preserve"> </w:t>
      </w:r>
      <w:r>
        <w:rPr>
          <w:rFonts w:ascii="Book Antiqua" w:hAnsi="Book Antiqua" w:cs="Book Antiqua"/>
          <w:color w:val="auto"/>
          <w:sz w:val="22"/>
          <w:szCs w:val="22"/>
          <w:lang w:eastAsia="ar-SA" w:bidi="ar-SA"/>
        </w:rPr>
        <w:t xml:space="preserve">do registra </w:t>
      </w:r>
      <w:r w:rsidR="00EB59FA" w:rsidRPr="00FA1135">
        <w:rPr>
          <w:rFonts w:ascii="Book Antiqua" w:hAnsi="Book Antiqua" w:cs="Book Antiqua"/>
          <w:color w:val="auto"/>
          <w:sz w:val="22"/>
          <w:szCs w:val="22"/>
          <w:lang w:eastAsia="ar-SA" w:bidi="ar-SA"/>
        </w:rPr>
        <w:t xml:space="preserve">odmietne, ak z podkladov predložených k návrhu na zápis </w:t>
      </w:r>
      <w:r w:rsidR="00EB59FA">
        <w:rPr>
          <w:rFonts w:ascii="Book Antiqua" w:hAnsi="Book Antiqua" w:cs="Book Antiqua"/>
          <w:color w:val="auto"/>
          <w:sz w:val="22"/>
          <w:szCs w:val="22"/>
          <w:lang w:eastAsia="ar-SA" w:bidi="ar-SA"/>
        </w:rPr>
        <w:t>zahraničného agenta</w:t>
      </w:r>
      <w:r w:rsidR="00EB59FA" w:rsidRPr="00FA1135">
        <w:rPr>
          <w:rFonts w:ascii="Book Antiqua" w:hAnsi="Book Antiqua" w:cs="Book Antiqua"/>
          <w:color w:val="auto"/>
          <w:sz w:val="22"/>
          <w:szCs w:val="22"/>
          <w:lang w:eastAsia="ar-SA" w:bidi="ar-SA"/>
        </w:rPr>
        <w:t xml:space="preserve"> do tohto </w:t>
      </w:r>
      <w:r w:rsidR="00EB59FA">
        <w:rPr>
          <w:rFonts w:ascii="Book Antiqua" w:hAnsi="Book Antiqua" w:cs="Book Antiqua"/>
          <w:color w:val="auto"/>
          <w:sz w:val="22"/>
          <w:szCs w:val="22"/>
          <w:lang w:eastAsia="ar-SA" w:bidi="ar-SA"/>
        </w:rPr>
        <w:t>registra</w:t>
      </w:r>
      <w:r w:rsidR="00EB59FA" w:rsidRPr="00FA1135">
        <w:rPr>
          <w:rFonts w:ascii="Book Antiqua" w:hAnsi="Book Antiqua" w:cs="Book Antiqua"/>
          <w:color w:val="auto"/>
          <w:sz w:val="22"/>
          <w:szCs w:val="22"/>
          <w:lang w:eastAsia="ar-SA" w:bidi="ar-SA"/>
        </w:rPr>
        <w:t xml:space="preserve"> alebo z informácií, ktorými disponujú orgány štátnej moci </w:t>
      </w:r>
      <w:r w:rsidR="00EB59FA">
        <w:rPr>
          <w:rFonts w:ascii="Book Antiqua" w:hAnsi="Book Antiqua" w:cs="Book Antiqua"/>
          <w:sz w:val="22"/>
          <w:szCs w:val="22"/>
          <w:lang w:eastAsia="ar-SA" w:bidi="ar-SA"/>
        </w:rPr>
        <w:t>vyplýva, že</w:t>
      </w:r>
      <w:r w:rsidR="002316DE">
        <w:rPr>
          <w:rFonts w:ascii="Book Antiqua" w:hAnsi="Book Antiqua" w:cs="Book Antiqua"/>
          <w:sz w:val="22"/>
          <w:szCs w:val="22"/>
          <w:lang w:eastAsia="ar-SA" w:bidi="ar-SA"/>
        </w:rPr>
        <w:t>:</w:t>
      </w:r>
    </w:p>
    <w:p w:rsidR="00DD4C8B" w:rsidRPr="00143956" w:rsidRDefault="00EB59FA" w:rsidP="004002FE">
      <w:pPr>
        <w:pStyle w:val="Default"/>
        <w:numPr>
          <w:ilvl w:val="1"/>
          <w:numId w:val="21"/>
        </w:numPr>
        <w:spacing w:line="276" w:lineRule="auto"/>
        <w:ind w:left="1980" w:hanging="450"/>
        <w:jc w:val="both"/>
        <w:rPr>
          <w:rFonts w:ascii="Book Antiqua" w:hAnsi="Book Antiqua" w:cs="Book Antiqua"/>
          <w:color w:val="auto"/>
          <w:sz w:val="22"/>
          <w:szCs w:val="22"/>
          <w:lang w:eastAsia="ar-SA" w:bidi="ar-SA"/>
        </w:rPr>
      </w:pPr>
      <w:r w:rsidRPr="00143956">
        <w:rPr>
          <w:rFonts w:ascii="Book Antiqua" w:hAnsi="Book Antiqua" w:cs="Book Antiqua"/>
          <w:color w:val="auto"/>
          <w:sz w:val="22"/>
          <w:szCs w:val="22"/>
          <w:lang w:eastAsia="ar-SA" w:bidi="ar-SA"/>
        </w:rPr>
        <w:t>ide o zahraničného agenta konajúceho proti záujmom Slovenskej republiky,</w:t>
      </w:r>
    </w:p>
    <w:p w:rsidR="00DD4C8B" w:rsidRPr="00143956" w:rsidRDefault="00EB59FA" w:rsidP="004002FE">
      <w:pPr>
        <w:pStyle w:val="Default"/>
        <w:numPr>
          <w:ilvl w:val="1"/>
          <w:numId w:val="21"/>
        </w:numPr>
        <w:spacing w:line="276" w:lineRule="auto"/>
        <w:ind w:left="1980" w:hanging="450"/>
        <w:jc w:val="both"/>
        <w:rPr>
          <w:rFonts w:ascii="Book Antiqua" w:hAnsi="Book Antiqua" w:cs="Book Antiqua"/>
          <w:color w:val="auto"/>
          <w:sz w:val="22"/>
          <w:szCs w:val="22"/>
          <w:lang w:eastAsia="ar-SA" w:bidi="ar-SA"/>
        </w:rPr>
      </w:pPr>
      <w:r w:rsidRPr="00143956">
        <w:rPr>
          <w:rFonts w:ascii="Book Antiqua" w:hAnsi="Book Antiqua" w:cs="Book Antiqua"/>
          <w:color w:val="auto"/>
          <w:sz w:val="22"/>
          <w:szCs w:val="22"/>
          <w:lang w:eastAsia="ar-SA" w:bidi="ar-SA"/>
        </w:rPr>
        <w:t xml:space="preserve">účel a ciele zahraničného agenta nie sú v súlade s právnym poriadkom </w:t>
      </w:r>
      <w:r>
        <w:rPr>
          <w:rFonts w:ascii="Book Antiqua" w:hAnsi="Book Antiqua" w:cs="Book Antiqua"/>
          <w:color w:val="auto"/>
          <w:sz w:val="22"/>
          <w:szCs w:val="22"/>
          <w:lang w:eastAsia="ar-SA" w:bidi="ar-SA"/>
        </w:rPr>
        <w:t>Slovenskej republiky,</w:t>
      </w:r>
    </w:p>
    <w:p w:rsidR="00F42909" w:rsidRDefault="00EB59FA" w:rsidP="00F42909">
      <w:pPr>
        <w:pStyle w:val="Default"/>
        <w:numPr>
          <w:ilvl w:val="1"/>
          <w:numId w:val="21"/>
        </w:numPr>
        <w:spacing w:after="120" w:line="276" w:lineRule="auto"/>
        <w:ind w:left="1972" w:hanging="446"/>
        <w:jc w:val="both"/>
        <w:rPr>
          <w:rFonts w:ascii="Book Antiqua" w:hAnsi="Book Antiqua" w:cs="Book Antiqua"/>
          <w:color w:val="auto"/>
          <w:sz w:val="22"/>
          <w:szCs w:val="22"/>
          <w:lang w:eastAsia="ar-SA" w:bidi="ar-SA"/>
        </w:rPr>
      </w:pPr>
      <w:r w:rsidRPr="00055929">
        <w:rPr>
          <w:rFonts w:ascii="Book Antiqua" w:hAnsi="Book Antiqua" w:cs="Book Antiqua"/>
          <w:sz w:val="22"/>
          <w:szCs w:val="22"/>
          <w:lang w:eastAsia="ar-SA" w:bidi="ar-SA"/>
        </w:rPr>
        <w:t>zakladacia listina</w:t>
      </w:r>
      <w:r w:rsidRPr="00187EC0">
        <w:rPr>
          <w:rFonts w:ascii="Book Antiqua" w:hAnsi="Book Antiqua" w:cs="Book Antiqua"/>
          <w:color w:val="auto"/>
          <w:sz w:val="22"/>
          <w:szCs w:val="22"/>
          <w:lang w:eastAsia="ar-SA" w:bidi="ar-SA"/>
        </w:rPr>
        <w:t xml:space="preserve"> nie je v súlade s</w:t>
      </w:r>
      <w:r>
        <w:rPr>
          <w:rFonts w:ascii="Book Antiqua" w:hAnsi="Book Antiqua" w:cs="Book Antiqua"/>
          <w:color w:val="auto"/>
          <w:sz w:val="22"/>
          <w:szCs w:val="22"/>
          <w:lang w:eastAsia="ar-SA" w:bidi="ar-SA"/>
        </w:rPr>
        <w:t xml:space="preserve"> </w:t>
      </w:r>
      <w:r w:rsidRPr="00187EC0">
        <w:rPr>
          <w:rFonts w:ascii="Book Antiqua" w:hAnsi="Book Antiqua" w:cs="Book Antiqua"/>
          <w:color w:val="auto"/>
          <w:sz w:val="22"/>
          <w:szCs w:val="22"/>
          <w:lang w:eastAsia="ar-SA" w:bidi="ar-SA"/>
        </w:rPr>
        <w:t>právnym poriadkom v</w:t>
      </w:r>
      <w:r>
        <w:rPr>
          <w:rFonts w:ascii="Book Antiqua" w:hAnsi="Book Antiqua" w:cs="Book Antiqua"/>
          <w:color w:val="auto"/>
          <w:sz w:val="22"/>
          <w:szCs w:val="22"/>
          <w:lang w:eastAsia="ar-SA" w:bidi="ar-SA"/>
        </w:rPr>
        <w:t xml:space="preserve"> </w:t>
      </w:r>
      <w:r w:rsidRPr="00187EC0">
        <w:rPr>
          <w:rFonts w:ascii="Book Antiqua" w:hAnsi="Book Antiqua" w:cs="Book Antiqua"/>
          <w:color w:val="auto"/>
          <w:sz w:val="22"/>
          <w:szCs w:val="22"/>
          <w:lang w:eastAsia="ar-SA" w:bidi="ar-SA"/>
        </w:rPr>
        <w:t>Slovenskej republike.</w:t>
      </w:r>
    </w:p>
    <w:p w:rsidR="00DD4C8B" w:rsidRPr="00F42909" w:rsidRDefault="00F42909" w:rsidP="00F42909">
      <w:pPr>
        <w:pStyle w:val="Default"/>
        <w:spacing w:after="240" w:line="276" w:lineRule="auto"/>
        <w:ind w:left="806"/>
        <w:jc w:val="both"/>
        <w:rPr>
          <w:rFonts w:ascii="Book Antiqua" w:hAnsi="Book Antiqua" w:cs="Book Antiqua"/>
          <w:sz w:val="22"/>
          <w:szCs w:val="22"/>
        </w:rPr>
      </w:pPr>
      <w:r w:rsidRPr="00F42909">
        <w:rPr>
          <w:rFonts w:ascii="Book Antiqua" w:hAnsi="Book Antiqua" w:cs="Book Antiqua"/>
          <w:sz w:val="22"/>
          <w:szCs w:val="22"/>
        </w:rPr>
        <w:t xml:space="preserve">(3) </w:t>
      </w:r>
      <w:r w:rsidR="00EB59FA" w:rsidRPr="00F42909">
        <w:rPr>
          <w:rFonts w:ascii="Book Antiqua" w:hAnsi="Book Antiqua" w:cs="Book Antiqua"/>
          <w:sz w:val="22"/>
          <w:szCs w:val="22"/>
        </w:rPr>
        <w:t>Ak ministerstvo návrh na zápis zahraničného agenta do Ústredného registra zahraničných agentov odmietne, tak sa zahraničný agent zrušuje</w:t>
      </w:r>
      <w:r w:rsidRPr="00F42909">
        <w:rPr>
          <w:rFonts w:ascii="Book Antiqua" w:hAnsi="Book Antiqua" w:cs="Book Antiqua"/>
          <w:sz w:val="22"/>
          <w:szCs w:val="22"/>
        </w:rPr>
        <w:t>.</w:t>
      </w:r>
    </w:p>
    <w:p w:rsidR="00DD4C8B" w:rsidRDefault="00DD4C8B" w:rsidP="00DD4C8B">
      <w:pPr>
        <w:pStyle w:val="Default"/>
        <w:jc w:val="center"/>
        <w:rPr>
          <w:rFonts w:ascii="Book Antiqua" w:hAnsi="Book Antiqua" w:cs="Book Antiqua"/>
          <w:b/>
          <w:bCs/>
          <w:sz w:val="22"/>
          <w:szCs w:val="22"/>
          <w:lang w:eastAsia="ar-SA" w:bidi="ar-SA"/>
        </w:rPr>
      </w:pPr>
    </w:p>
    <w:p w:rsidR="00DD4C8B" w:rsidRDefault="00EB59FA" w:rsidP="00DD4C8B">
      <w:pPr>
        <w:pStyle w:val="Default"/>
        <w:jc w:val="center"/>
        <w:rPr>
          <w:rFonts w:ascii="Book Antiqua" w:hAnsi="Book Antiqua" w:cs="Book Antiqua"/>
          <w:sz w:val="22"/>
          <w:szCs w:val="22"/>
          <w:lang w:eastAsia="ar-SA" w:bidi="ar-SA"/>
        </w:rPr>
      </w:pPr>
      <w:r>
        <w:rPr>
          <w:rFonts w:ascii="Book Antiqua" w:hAnsi="Book Antiqua" w:cs="Book Antiqua"/>
          <w:b/>
          <w:bCs/>
          <w:sz w:val="22"/>
          <w:szCs w:val="22"/>
          <w:lang w:eastAsia="ar-SA" w:bidi="ar-SA"/>
        </w:rPr>
        <w:t>Čl. II</w:t>
      </w:r>
    </w:p>
    <w:p w:rsidR="00DD4C8B" w:rsidRDefault="00DD4C8B" w:rsidP="00DD4C8B">
      <w:pPr>
        <w:pStyle w:val="Default"/>
        <w:ind w:left="786"/>
        <w:rPr>
          <w:rFonts w:ascii="Book Antiqua" w:hAnsi="Book Antiqua" w:cs="Book Antiqua"/>
          <w:sz w:val="22"/>
          <w:szCs w:val="22"/>
          <w:lang w:eastAsia="ar-SA" w:bidi="ar-SA"/>
        </w:rPr>
      </w:pPr>
    </w:p>
    <w:p w:rsidR="00DD4C8B" w:rsidRDefault="00EB59FA" w:rsidP="00DD4C8B">
      <w:pPr>
        <w:pStyle w:val="Default"/>
        <w:ind w:firstLine="450"/>
        <w:jc w:val="both"/>
        <w:rPr>
          <w:rFonts w:ascii="Book Antiqua" w:hAnsi="Book Antiqua" w:cs="Book Antiqua"/>
        </w:rPr>
      </w:pPr>
      <w:r>
        <w:rPr>
          <w:rFonts w:ascii="Book Antiqua" w:hAnsi="Book Antiqua" w:cs="Book Antiqua"/>
          <w:sz w:val="22"/>
          <w:szCs w:val="22"/>
          <w:lang w:eastAsia="ar-SA" w:bidi="ar-SA"/>
        </w:rPr>
        <w:t xml:space="preserve">Tento zákon nadobúda účinnosť 1. </w:t>
      </w:r>
      <w:r w:rsidR="0071242F">
        <w:rPr>
          <w:rFonts w:ascii="Book Antiqua" w:hAnsi="Book Antiqua" w:cs="Book Antiqua"/>
          <w:sz w:val="22"/>
          <w:szCs w:val="22"/>
          <w:lang w:eastAsia="ar-SA" w:bidi="ar-SA"/>
        </w:rPr>
        <w:t>januára 2024.</w:t>
      </w:r>
      <w:bookmarkStart w:id="0" w:name="_GoBack"/>
      <w:bookmarkEnd w:id="0"/>
    </w:p>
    <w:p w:rsidR="00774B9F" w:rsidRPr="00DD4C8B" w:rsidRDefault="00774B9F" w:rsidP="00DD4C8B"/>
    <w:sectPr w:rsidR="00774B9F" w:rsidRPr="00DD4C8B" w:rsidSect="00DD4C8B">
      <w:pgSz w:w="11906" w:h="16838"/>
      <w:pgMar w:top="1138" w:right="1138" w:bottom="1138"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Arial"/>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86" w:hanging="360"/>
      </w:pPr>
      <w:rPr>
        <w:rFonts w:ascii="Book Antiqua" w:hAnsi="Book Antiqua" w:cs="Times New Roman" w:hint="default"/>
        <w:sz w:val="22"/>
        <w:szCs w:val="22"/>
        <w:rtl w:val="0"/>
        <w:cs w:val="0"/>
      </w:rPr>
    </w:lvl>
  </w:abstractNum>
  <w:abstractNum w:abstractNumId="1" w15:restartNumberingAfterBreak="0">
    <w:nsid w:val="00000002"/>
    <w:multiLevelType w:val="singleLevel"/>
    <w:tmpl w:val="00000002"/>
    <w:lvl w:ilvl="0">
      <w:start w:val="1"/>
      <w:numFmt w:val="decimal"/>
      <w:lvlText w:val="%1."/>
      <w:lvlJc w:val="left"/>
      <w:pPr>
        <w:tabs>
          <w:tab w:val="num" w:pos="786"/>
        </w:tabs>
        <w:ind w:left="786" w:hanging="360"/>
      </w:pPr>
      <w:rPr>
        <w:rFonts w:ascii="Book Antiqua" w:eastAsia="Times New Roman" w:hAnsi="Book Antiqua" w:cs="Book Antiqua"/>
        <w:sz w:val="22"/>
        <w:szCs w:val="22"/>
        <w:rtl w:val="0"/>
        <w:cs w:val="0"/>
      </w:rPr>
    </w:lvl>
  </w:abstractNum>
  <w:abstractNum w:abstractNumId="2" w15:restartNumberingAfterBreak="0">
    <w:nsid w:val="00000004"/>
    <w:multiLevelType w:val="multilevel"/>
    <w:tmpl w:val="00000004"/>
    <w:name w:val="WW8Num3"/>
    <w:lvl w:ilvl="0">
      <w:start w:val="1"/>
      <w:numFmt w:val="decimal"/>
      <w:lvlText w:val="%1)"/>
      <w:lvlJc w:val="left"/>
      <w:pPr>
        <w:tabs>
          <w:tab w:val="num" w:pos="1080"/>
        </w:tabs>
        <w:ind w:left="1080" w:hanging="360"/>
      </w:pPr>
      <w:rPr>
        <w:rFonts w:cs="Times New Roman"/>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pPr>
      <w:rPr>
        <w:rFonts w:cs="Times New Roman"/>
        <w:rtl w:val="0"/>
        <w:cs w:val="0"/>
      </w:rPr>
    </w:lvl>
  </w:abstractNum>
  <w:abstractNum w:abstractNumId="3" w15:restartNumberingAfterBreak="0">
    <w:nsid w:val="00000005"/>
    <w:multiLevelType w:val="multilevel"/>
    <w:tmpl w:val="00000005"/>
    <w:name w:val="WW8Num4"/>
    <w:lvl w:ilvl="0">
      <w:start w:val="1"/>
      <w:numFmt w:val="decimal"/>
      <w:lvlText w:val="%1)"/>
      <w:lvlJc w:val="left"/>
      <w:pPr>
        <w:tabs>
          <w:tab w:val="num" w:pos="1080"/>
        </w:tabs>
        <w:ind w:left="1080" w:hanging="360"/>
      </w:pPr>
      <w:rPr>
        <w:rFonts w:cs="Times New Roman"/>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decimal"/>
      <w:lvlText w:val="%3."/>
      <w:lvlJc w:val="lef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pPr>
      <w:rPr>
        <w:rFonts w:cs="Times New Roman"/>
        <w:rtl w:val="0"/>
        <w:cs w:val="0"/>
      </w:rPr>
    </w:lvl>
  </w:abstractNum>
  <w:abstractNum w:abstractNumId="4" w15:restartNumberingAfterBreak="0">
    <w:nsid w:val="00000006"/>
    <w:multiLevelType w:val="multilevel"/>
    <w:tmpl w:val="329026A4"/>
    <w:name w:val="WW8Num5"/>
    <w:lvl w:ilvl="0">
      <w:start w:val="1"/>
      <w:numFmt w:val="decimal"/>
      <w:lvlText w:val="%1)"/>
      <w:lvlJc w:val="left"/>
      <w:pPr>
        <w:tabs>
          <w:tab w:val="num" w:pos="1350"/>
        </w:tabs>
        <w:ind w:left="1350" w:hanging="360"/>
      </w:pPr>
      <w:rPr>
        <w:rFonts w:cs="Times New Roman"/>
        <w:b w:val="0"/>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pPr>
      <w:rPr>
        <w:rFonts w:cs="Times New Roman"/>
        <w:rtl w:val="0"/>
        <w:cs w:val="0"/>
      </w:rPr>
    </w:lvl>
  </w:abstractNum>
  <w:abstractNum w:abstractNumId="5" w15:restartNumberingAfterBreak="0">
    <w:nsid w:val="00000007"/>
    <w:multiLevelType w:val="multilevel"/>
    <w:tmpl w:val="00000007"/>
    <w:name w:val="WW8Num6"/>
    <w:lvl w:ilvl="0">
      <w:start w:val="1"/>
      <w:numFmt w:val="lowerLetter"/>
      <w:lvlText w:val="%1)"/>
      <w:lvlJc w:val="left"/>
      <w:pPr>
        <w:tabs>
          <w:tab w:val="num" w:pos="979"/>
        </w:tabs>
        <w:ind w:left="979" w:hanging="360"/>
      </w:pPr>
      <w:rPr>
        <w:rFonts w:cs="Times New Roman"/>
        <w:rtl w:val="0"/>
        <w:cs w:val="0"/>
      </w:rPr>
    </w:lvl>
    <w:lvl w:ilvl="1">
      <w:start w:val="1"/>
      <w:numFmt w:val="lowerLetter"/>
      <w:lvlText w:val="%2."/>
      <w:lvlJc w:val="left"/>
      <w:pPr>
        <w:tabs>
          <w:tab w:val="num" w:pos="1699"/>
        </w:tabs>
        <w:ind w:left="1699" w:hanging="360"/>
      </w:pPr>
      <w:rPr>
        <w:rFonts w:cs="Times New Roman"/>
        <w:rtl w:val="0"/>
        <w:cs w:val="0"/>
      </w:rPr>
    </w:lvl>
    <w:lvl w:ilvl="2">
      <w:start w:val="1"/>
      <w:numFmt w:val="lowerRoman"/>
      <w:lvlText w:val="%3."/>
      <w:lvlJc w:val="right"/>
      <w:pPr>
        <w:tabs>
          <w:tab w:val="num" w:pos="2419"/>
        </w:tabs>
        <w:ind w:left="2419"/>
      </w:pPr>
      <w:rPr>
        <w:rFonts w:cs="Times New Roman"/>
        <w:rtl w:val="0"/>
        <w:cs w:val="0"/>
      </w:rPr>
    </w:lvl>
    <w:lvl w:ilvl="3">
      <w:start w:val="1"/>
      <w:numFmt w:val="decimal"/>
      <w:lvlText w:val="%4."/>
      <w:lvlJc w:val="left"/>
      <w:pPr>
        <w:tabs>
          <w:tab w:val="num" w:pos="3139"/>
        </w:tabs>
        <w:ind w:left="3139" w:hanging="360"/>
      </w:pPr>
      <w:rPr>
        <w:rFonts w:cs="Times New Roman"/>
        <w:rtl w:val="0"/>
        <w:cs w:val="0"/>
      </w:rPr>
    </w:lvl>
    <w:lvl w:ilvl="4">
      <w:start w:val="1"/>
      <w:numFmt w:val="lowerLetter"/>
      <w:lvlText w:val="%5."/>
      <w:lvlJc w:val="left"/>
      <w:pPr>
        <w:tabs>
          <w:tab w:val="num" w:pos="3859"/>
        </w:tabs>
        <w:ind w:left="3859" w:hanging="360"/>
      </w:pPr>
      <w:rPr>
        <w:rFonts w:cs="Times New Roman"/>
        <w:rtl w:val="0"/>
        <w:cs w:val="0"/>
      </w:rPr>
    </w:lvl>
    <w:lvl w:ilvl="5">
      <w:start w:val="1"/>
      <w:numFmt w:val="lowerRoman"/>
      <w:lvlText w:val="%6."/>
      <w:lvlJc w:val="right"/>
      <w:pPr>
        <w:tabs>
          <w:tab w:val="num" w:pos="4579"/>
        </w:tabs>
        <w:ind w:left="4579"/>
      </w:pPr>
      <w:rPr>
        <w:rFonts w:cs="Times New Roman"/>
        <w:rtl w:val="0"/>
        <w:cs w:val="0"/>
      </w:rPr>
    </w:lvl>
    <w:lvl w:ilvl="6">
      <w:start w:val="1"/>
      <w:numFmt w:val="decimal"/>
      <w:lvlText w:val="%7."/>
      <w:lvlJc w:val="left"/>
      <w:pPr>
        <w:tabs>
          <w:tab w:val="num" w:pos="5299"/>
        </w:tabs>
        <w:ind w:left="5299" w:hanging="360"/>
      </w:pPr>
      <w:rPr>
        <w:rFonts w:cs="Times New Roman"/>
        <w:rtl w:val="0"/>
        <w:cs w:val="0"/>
      </w:rPr>
    </w:lvl>
    <w:lvl w:ilvl="7">
      <w:start w:val="1"/>
      <w:numFmt w:val="lowerLetter"/>
      <w:lvlText w:val="%8."/>
      <w:lvlJc w:val="left"/>
      <w:pPr>
        <w:tabs>
          <w:tab w:val="num" w:pos="6019"/>
        </w:tabs>
        <w:ind w:left="6019" w:hanging="360"/>
      </w:pPr>
      <w:rPr>
        <w:rFonts w:cs="Times New Roman"/>
        <w:rtl w:val="0"/>
        <w:cs w:val="0"/>
      </w:rPr>
    </w:lvl>
    <w:lvl w:ilvl="8">
      <w:start w:val="1"/>
      <w:numFmt w:val="lowerRoman"/>
      <w:lvlText w:val="%9."/>
      <w:lvlJc w:val="right"/>
      <w:pPr>
        <w:tabs>
          <w:tab w:val="num" w:pos="6739"/>
        </w:tabs>
        <w:ind w:left="6739"/>
      </w:pPr>
      <w:rPr>
        <w:rFonts w:cs="Times New Roman"/>
        <w:rtl w:val="0"/>
        <w:cs w:val="0"/>
      </w:rPr>
    </w:lvl>
  </w:abstractNum>
  <w:abstractNum w:abstractNumId="6" w15:restartNumberingAfterBreak="0">
    <w:nsid w:val="0000000D"/>
    <w:multiLevelType w:val="multilevel"/>
    <w:tmpl w:val="E7429018"/>
    <w:name w:val="WW8Num12"/>
    <w:lvl w:ilvl="0">
      <w:start w:val="2"/>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firstLine="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firstLine="0"/>
      </w:pPr>
      <w:rPr>
        <w:rFonts w:cs="Times New Roman" w:hint="default"/>
        <w:rtl w:val="0"/>
        <w:cs w:val="0"/>
      </w:rPr>
    </w:lvl>
    <w:lvl w:ilvl="6">
      <w:start w:val="1"/>
      <w:numFmt w:val="decimal"/>
      <w:lvlText w:val="%7."/>
      <w:lvlJc w:val="left"/>
      <w:pPr>
        <w:tabs>
          <w:tab w:val="num" w:pos="5040"/>
        </w:tabs>
        <w:ind w:left="5040" w:hanging="360"/>
      </w:pPr>
      <w:rPr>
        <w:rFonts w:cs="Times New Roman" w:hint="default"/>
        <w:rtl w:val="0"/>
        <w:cs w:val="0"/>
      </w:rPr>
    </w:lvl>
    <w:lvl w:ilvl="7">
      <w:start w:val="1"/>
      <w:numFmt w:val="lowerLetter"/>
      <w:lvlText w:val="%8."/>
      <w:lvlJc w:val="left"/>
      <w:pPr>
        <w:tabs>
          <w:tab w:val="num" w:pos="5760"/>
        </w:tabs>
        <w:ind w:left="5760" w:hanging="360"/>
      </w:pPr>
      <w:rPr>
        <w:rFonts w:cs="Times New Roman" w:hint="default"/>
        <w:rtl w:val="0"/>
        <w:cs w:val="0"/>
      </w:rPr>
    </w:lvl>
    <w:lvl w:ilvl="8">
      <w:start w:val="1"/>
      <w:numFmt w:val="lowerRoman"/>
      <w:lvlText w:val="%9."/>
      <w:lvlJc w:val="right"/>
      <w:pPr>
        <w:tabs>
          <w:tab w:val="num" w:pos="6480"/>
        </w:tabs>
        <w:ind w:left="6480" w:firstLine="0"/>
      </w:pPr>
      <w:rPr>
        <w:rFonts w:cs="Times New Roman" w:hint="default"/>
        <w:rtl w:val="0"/>
        <w:cs w:val="0"/>
      </w:rPr>
    </w:lvl>
  </w:abstractNum>
  <w:abstractNum w:abstractNumId="7" w15:restartNumberingAfterBreak="0">
    <w:nsid w:val="0000000E"/>
    <w:multiLevelType w:val="multilevel"/>
    <w:tmpl w:val="54884356"/>
    <w:lvl w:ilvl="0">
      <w:start w:val="1"/>
      <w:numFmt w:val="decimal"/>
      <w:lvlText w:val="%1)"/>
      <w:lvlJc w:val="left"/>
      <w:pPr>
        <w:tabs>
          <w:tab w:val="num" w:pos="1080"/>
        </w:tabs>
        <w:ind w:left="1080" w:hanging="360"/>
      </w:pPr>
      <w:rPr>
        <w:rFonts w:cs="Times New Roman"/>
        <w:sz w:val="22"/>
        <w:rtl w:val="0"/>
        <w:cs w:val="0"/>
      </w:rPr>
    </w:lvl>
    <w:lvl w:ilvl="1">
      <w:start w:val="1"/>
      <w:numFmt w:val="decimal"/>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pPr>
      <w:rPr>
        <w:rFonts w:cs="Times New Roman"/>
        <w:rtl w:val="0"/>
        <w:cs w:val="0"/>
      </w:rPr>
    </w:lvl>
  </w:abstractNum>
  <w:abstractNum w:abstractNumId="8" w15:restartNumberingAfterBreak="0">
    <w:nsid w:val="0000000F"/>
    <w:multiLevelType w:val="multilevel"/>
    <w:tmpl w:val="0000000F"/>
    <w:name w:val="WW8Num14"/>
    <w:lvl w:ilvl="0">
      <w:start w:val="1"/>
      <w:numFmt w:val="lowerLetter"/>
      <w:lvlText w:val="%1)"/>
      <w:lvlJc w:val="left"/>
      <w:pPr>
        <w:tabs>
          <w:tab w:val="num" w:pos="1800"/>
        </w:tabs>
        <w:ind w:left="1800" w:hanging="360"/>
      </w:pPr>
      <w:rPr>
        <w:rFonts w:cs="Times New Roman"/>
        <w:rtl w:val="0"/>
        <w:cs w:val="0"/>
      </w:rPr>
    </w:lvl>
    <w:lvl w:ilvl="1">
      <w:start w:val="1"/>
      <w:numFmt w:val="lowerLetter"/>
      <w:lvlText w:val="%2."/>
      <w:lvlJc w:val="left"/>
      <w:pPr>
        <w:tabs>
          <w:tab w:val="num" w:pos="2520"/>
        </w:tabs>
        <w:ind w:left="2520" w:hanging="360"/>
      </w:pPr>
      <w:rPr>
        <w:rFonts w:cs="Times New Roman"/>
        <w:rtl w:val="0"/>
        <w:cs w:val="0"/>
      </w:rPr>
    </w:lvl>
    <w:lvl w:ilvl="2">
      <w:start w:val="1"/>
      <w:numFmt w:val="lowerRoman"/>
      <w:lvlText w:val="%3."/>
      <w:lvlJc w:val="right"/>
      <w:pPr>
        <w:tabs>
          <w:tab w:val="num" w:pos="3240"/>
        </w:tabs>
        <w:ind w:left="3240"/>
      </w:pPr>
      <w:rPr>
        <w:rFonts w:cs="Times New Roman"/>
        <w:rtl w:val="0"/>
        <w:cs w:val="0"/>
      </w:rPr>
    </w:lvl>
    <w:lvl w:ilvl="3">
      <w:start w:val="1"/>
      <w:numFmt w:val="decimal"/>
      <w:lvlText w:val="%4."/>
      <w:lvlJc w:val="left"/>
      <w:pPr>
        <w:tabs>
          <w:tab w:val="num" w:pos="3960"/>
        </w:tabs>
        <w:ind w:left="3960" w:hanging="360"/>
      </w:pPr>
      <w:rPr>
        <w:rFonts w:cs="Times New Roman"/>
        <w:rtl w:val="0"/>
        <w:cs w:val="0"/>
      </w:rPr>
    </w:lvl>
    <w:lvl w:ilvl="4">
      <w:start w:val="1"/>
      <w:numFmt w:val="lowerLetter"/>
      <w:lvlText w:val="%5."/>
      <w:lvlJc w:val="left"/>
      <w:pPr>
        <w:tabs>
          <w:tab w:val="num" w:pos="4680"/>
        </w:tabs>
        <w:ind w:left="4680" w:hanging="360"/>
      </w:pPr>
      <w:rPr>
        <w:rFonts w:cs="Times New Roman"/>
        <w:rtl w:val="0"/>
        <w:cs w:val="0"/>
      </w:rPr>
    </w:lvl>
    <w:lvl w:ilvl="5">
      <w:start w:val="1"/>
      <w:numFmt w:val="lowerRoman"/>
      <w:lvlText w:val="%6."/>
      <w:lvlJc w:val="right"/>
      <w:pPr>
        <w:tabs>
          <w:tab w:val="num" w:pos="5400"/>
        </w:tabs>
        <w:ind w:left="5400"/>
      </w:pPr>
      <w:rPr>
        <w:rFonts w:cs="Times New Roman"/>
        <w:rtl w:val="0"/>
        <w:cs w:val="0"/>
      </w:rPr>
    </w:lvl>
    <w:lvl w:ilvl="6">
      <w:start w:val="1"/>
      <w:numFmt w:val="decimal"/>
      <w:lvlText w:val="%7."/>
      <w:lvlJc w:val="left"/>
      <w:pPr>
        <w:tabs>
          <w:tab w:val="num" w:pos="6120"/>
        </w:tabs>
        <w:ind w:left="6120" w:hanging="360"/>
      </w:pPr>
      <w:rPr>
        <w:rFonts w:cs="Times New Roman"/>
        <w:rtl w:val="0"/>
        <w:cs w:val="0"/>
      </w:rPr>
    </w:lvl>
    <w:lvl w:ilvl="7">
      <w:start w:val="1"/>
      <w:numFmt w:val="lowerLetter"/>
      <w:lvlText w:val="%8."/>
      <w:lvlJc w:val="left"/>
      <w:pPr>
        <w:tabs>
          <w:tab w:val="num" w:pos="6840"/>
        </w:tabs>
        <w:ind w:left="6840" w:hanging="360"/>
      </w:pPr>
      <w:rPr>
        <w:rFonts w:cs="Times New Roman"/>
        <w:rtl w:val="0"/>
        <w:cs w:val="0"/>
      </w:rPr>
    </w:lvl>
    <w:lvl w:ilvl="8">
      <w:start w:val="1"/>
      <w:numFmt w:val="lowerRoman"/>
      <w:lvlText w:val="%9."/>
      <w:lvlJc w:val="right"/>
      <w:pPr>
        <w:tabs>
          <w:tab w:val="num" w:pos="7560"/>
        </w:tabs>
        <w:ind w:left="7560"/>
      </w:pPr>
      <w:rPr>
        <w:rFonts w:cs="Times New Roman"/>
        <w:rtl w:val="0"/>
        <w:cs w:val="0"/>
      </w:rPr>
    </w:lvl>
  </w:abstractNum>
  <w:abstractNum w:abstractNumId="9" w15:restartNumberingAfterBreak="0">
    <w:nsid w:val="0733660D"/>
    <w:multiLevelType w:val="hybridMultilevel"/>
    <w:tmpl w:val="EBAA69B8"/>
    <w:lvl w:ilvl="0" w:tplc="5B0A0B32">
      <w:start w:val="1"/>
      <w:numFmt w:val="lowerLetter"/>
      <w:lvlText w:val="%1)"/>
      <w:lvlJc w:val="left"/>
      <w:pPr>
        <w:ind w:left="360" w:hanging="360"/>
      </w:pPr>
      <w:rPr>
        <w:rFonts w:ascii="Book Antiqua" w:hAnsi="Book Antiqua" w:cs="Arial" w:hint="default"/>
        <w:rtl w:val="0"/>
        <w:cs w:val="0"/>
      </w:rPr>
    </w:lvl>
    <w:lvl w:ilvl="1" w:tplc="D40C5CA8">
      <w:start w:val="1"/>
      <w:numFmt w:val="lowerLetter"/>
      <w:lvlText w:val="%2."/>
      <w:lvlJc w:val="left"/>
      <w:pPr>
        <w:ind w:left="1080" w:hanging="360"/>
      </w:pPr>
      <w:rPr>
        <w:rFonts w:cs="Times New Roman"/>
        <w:rtl w:val="0"/>
        <w:cs w:val="0"/>
      </w:rPr>
    </w:lvl>
    <w:lvl w:ilvl="2" w:tplc="1D92D538">
      <w:start w:val="1"/>
      <w:numFmt w:val="lowerRoman"/>
      <w:lvlText w:val="%3."/>
      <w:lvlJc w:val="right"/>
      <w:pPr>
        <w:ind w:left="1800" w:hanging="180"/>
      </w:pPr>
      <w:rPr>
        <w:rFonts w:cs="Times New Roman"/>
        <w:rtl w:val="0"/>
        <w:cs w:val="0"/>
      </w:rPr>
    </w:lvl>
    <w:lvl w:ilvl="3" w:tplc="85987BCE">
      <w:start w:val="1"/>
      <w:numFmt w:val="decimal"/>
      <w:lvlText w:val="%4."/>
      <w:lvlJc w:val="left"/>
      <w:pPr>
        <w:ind w:left="2520" w:hanging="360"/>
      </w:pPr>
      <w:rPr>
        <w:rFonts w:cs="Times New Roman"/>
        <w:rtl w:val="0"/>
        <w:cs w:val="0"/>
      </w:rPr>
    </w:lvl>
    <w:lvl w:ilvl="4" w:tplc="0C0204F2">
      <w:start w:val="1"/>
      <w:numFmt w:val="lowerLetter"/>
      <w:lvlText w:val="%5."/>
      <w:lvlJc w:val="left"/>
      <w:pPr>
        <w:ind w:left="3240" w:hanging="360"/>
      </w:pPr>
      <w:rPr>
        <w:rFonts w:cs="Times New Roman"/>
        <w:rtl w:val="0"/>
        <w:cs w:val="0"/>
      </w:rPr>
    </w:lvl>
    <w:lvl w:ilvl="5" w:tplc="06D6BCAC">
      <w:start w:val="1"/>
      <w:numFmt w:val="lowerRoman"/>
      <w:lvlText w:val="%6."/>
      <w:lvlJc w:val="right"/>
      <w:pPr>
        <w:ind w:left="3960" w:hanging="180"/>
      </w:pPr>
      <w:rPr>
        <w:rFonts w:cs="Times New Roman"/>
        <w:rtl w:val="0"/>
        <w:cs w:val="0"/>
      </w:rPr>
    </w:lvl>
    <w:lvl w:ilvl="6" w:tplc="A15E429C">
      <w:start w:val="1"/>
      <w:numFmt w:val="decimal"/>
      <w:lvlText w:val="%7."/>
      <w:lvlJc w:val="left"/>
      <w:pPr>
        <w:ind w:left="4680" w:hanging="360"/>
      </w:pPr>
      <w:rPr>
        <w:rFonts w:cs="Times New Roman"/>
        <w:rtl w:val="0"/>
        <w:cs w:val="0"/>
      </w:rPr>
    </w:lvl>
    <w:lvl w:ilvl="7" w:tplc="A8BE30E6">
      <w:start w:val="1"/>
      <w:numFmt w:val="lowerLetter"/>
      <w:lvlText w:val="%8."/>
      <w:lvlJc w:val="left"/>
      <w:pPr>
        <w:ind w:left="5400" w:hanging="360"/>
      </w:pPr>
      <w:rPr>
        <w:rFonts w:cs="Times New Roman"/>
        <w:rtl w:val="0"/>
        <w:cs w:val="0"/>
      </w:rPr>
    </w:lvl>
    <w:lvl w:ilvl="8" w:tplc="58B6C654">
      <w:start w:val="1"/>
      <w:numFmt w:val="lowerRoman"/>
      <w:lvlText w:val="%9."/>
      <w:lvlJc w:val="right"/>
      <w:pPr>
        <w:ind w:left="6120" w:hanging="180"/>
      </w:pPr>
      <w:rPr>
        <w:rFonts w:cs="Times New Roman"/>
        <w:rtl w:val="0"/>
        <w:cs w:val="0"/>
      </w:rPr>
    </w:lvl>
  </w:abstractNum>
  <w:abstractNum w:abstractNumId="10" w15:restartNumberingAfterBreak="0">
    <w:nsid w:val="0DD67BA3"/>
    <w:multiLevelType w:val="hybridMultilevel"/>
    <w:tmpl w:val="04C427BE"/>
    <w:lvl w:ilvl="0" w:tplc="D8F260D8">
      <w:start w:val="1"/>
      <w:numFmt w:val="decimal"/>
      <w:lvlText w:val="%1)"/>
      <w:lvlJc w:val="left"/>
      <w:pPr>
        <w:ind w:left="1080" w:hanging="360"/>
      </w:pPr>
      <w:rPr>
        <w:rFonts w:cs="Times New Roman" w:hint="default"/>
        <w:color w:val="auto"/>
        <w:rtl w:val="0"/>
        <w:cs w:val="0"/>
      </w:rPr>
    </w:lvl>
    <w:lvl w:ilvl="1" w:tplc="AE6AA268">
      <w:start w:val="1"/>
      <w:numFmt w:val="lowerLetter"/>
      <w:lvlText w:val="%2."/>
      <w:lvlJc w:val="left"/>
      <w:pPr>
        <w:ind w:left="1800" w:hanging="360"/>
      </w:pPr>
      <w:rPr>
        <w:rFonts w:cs="Times New Roman"/>
        <w:rtl w:val="0"/>
        <w:cs w:val="0"/>
      </w:rPr>
    </w:lvl>
    <w:lvl w:ilvl="2" w:tplc="DC3A3244">
      <w:start w:val="1"/>
      <w:numFmt w:val="lowerRoman"/>
      <w:lvlText w:val="%3."/>
      <w:lvlJc w:val="right"/>
      <w:pPr>
        <w:ind w:left="2520" w:hanging="180"/>
      </w:pPr>
      <w:rPr>
        <w:rFonts w:cs="Times New Roman"/>
        <w:rtl w:val="0"/>
        <w:cs w:val="0"/>
      </w:rPr>
    </w:lvl>
    <w:lvl w:ilvl="3" w:tplc="B3569EA8">
      <w:start w:val="1"/>
      <w:numFmt w:val="decimal"/>
      <w:lvlText w:val="%4."/>
      <w:lvlJc w:val="left"/>
      <w:pPr>
        <w:ind w:left="3240" w:hanging="360"/>
      </w:pPr>
      <w:rPr>
        <w:rFonts w:cs="Times New Roman"/>
        <w:rtl w:val="0"/>
        <w:cs w:val="0"/>
      </w:rPr>
    </w:lvl>
    <w:lvl w:ilvl="4" w:tplc="32648114">
      <w:start w:val="1"/>
      <w:numFmt w:val="lowerLetter"/>
      <w:lvlText w:val="%5."/>
      <w:lvlJc w:val="left"/>
      <w:pPr>
        <w:ind w:left="3960" w:hanging="360"/>
      </w:pPr>
      <w:rPr>
        <w:rFonts w:cs="Times New Roman"/>
        <w:rtl w:val="0"/>
        <w:cs w:val="0"/>
      </w:rPr>
    </w:lvl>
    <w:lvl w:ilvl="5" w:tplc="485671A6">
      <w:start w:val="1"/>
      <w:numFmt w:val="lowerRoman"/>
      <w:lvlText w:val="%6."/>
      <w:lvlJc w:val="right"/>
      <w:pPr>
        <w:ind w:left="4680" w:hanging="180"/>
      </w:pPr>
      <w:rPr>
        <w:rFonts w:cs="Times New Roman"/>
        <w:rtl w:val="0"/>
        <w:cs w:val="0"/>
      </w:rPr>
    </w:lvl>
    <w:lvl w:ilvl="6" w:tplc="8B02548A">
      <w:start w:val="1"/>
      <w:numFmt w:val="decimal"/>
      <w:lvlText w:val="%7."/>
      <w:lvlJc w:val="left"/>
      <w:pPr>
        <w:ind w:left="5400" w:hanging="360"/>
      </w:pPr>
      <w:rPr>
        <w:rFonts w:cs="Times New Roman"/>
        <w:rtl w:val="0"/>
        <w:cs w:val="0"/>
      </w:rPr>
    </w:lvl>
    <w:lvl w:ilvl="7" w:tplc="BAF4A692">
      <w:start w:val="1"/>
      <w:numFmt w:val="lowerLetter"/>
      <w:lvlText w:val="%8."/>
      <w:lvlJc w:val="left"/>
      <w:pPr>
        <w:ind w:left="6120" w:hanging="360"/>
      </w:pPr>
      <w:rPr>
        <w:rFonts w:cs="Times New Roman"/>
        <w:rtl w:val="0"/>
        <w:cs w:val="0"/>
      </w:rPr>
    </w:lvl>
    <w:lvl w:ilvl="8" w:tplc="DA04874A">
      <w:start w:val="1"/>
      <w:numFmt w:val="lowerRoman"/>
      <w:lvlText w:val="%9."/>
      <w:lvlJc w:val="right"/>
      <w:pPr>
        <w:ind w:left="6840" w:hanging="180"/>
      </w:pPr>
      <w:rPr>
        <w:rFonts w:cs="Times New Roman"/>
        <w:rtl w:val="0"/>
        <w:cs w:val="0"/>
      </w:rPr>
    </w:lvl>
  </w:abstractNum>
  <w:abstractNum w:abstractNumId="11" w15:restartNumberingAfterBreak="0">
    <w:nsid w:val="14621EF6"/>
    <w:multiLevelType w:val="multilevel"/>
    <w:tmpl w:val="00000005"/>
    <w:lvl w:ilvl="0">
      <w:start w:val="1"/>
      <w:numFmt w:val="decimal"/>
      <w:lvlText w:val="%1)"/>
      <w:lvlJc w:val="left"/>
      <w:pPr>
        <w:tabs>
          <w:tab w:val="num" w:pos="1080"/>
        </w:tabs>
        <w:ind w:left="1080" w:hanging="360"/>
      </w:pPr>
      <w:rPr>
        <w:rFonts w:cs="Times New Roman"/>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decimal"/>
      <w:lvlText w:val="%3."/>
      <w:lvlJc w:val="lef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pPr>
      <w:rPr>
        <w:rFonts w:cs="Times New Roman"/>
        <w:rtl w:val="0"/>
        <w:cs w:val="0"/>
      </w:rPr>
    </w:lvl>
  </w:abstractNum>
  <w:abstractNum w:abstractNumId="12" w15:restartNumberingAfterBreak="0">
    <w:nsid w:val="18506811"/>
    <w:multiLevelType w:val="hybridMultilevel"/>
    <w:tmpl w:val="3FE0D04A"/>
    <w:lvl w:ilvl="0" w:tplc="CCBE3D0C">
      <w:start w:val="1"/>
      <w:numFmt w:val="decimal"/>
      <w:lvlText w:val="%1."/>
      <w:lvlJc w:val="left"/>
      <w:pPr>
        <w:ind w:left="1066" w:hanging="360"/>
      </w:pPr>
      <w:rPr>
        <w:rFonts w:cs="Times New Roman"/>
        <w:rtl w:val="0"/>
        <w:cs w:val="0"/>
      </w:rPr>
    </w:lvl>
    <w:lvl w:ilvl="1" w:tplc="462A3632">
      <w:start w:val="1"/>
      <w:numFmt w:val="lowerLetter"/>
      <w:lvlText w:val="%2."/>
      <w:lvlJc w:val="left"/>
      <w:pPr>
        <w:ind w:left="1786" w:hanging="360"/>
      </w:pPr>
      <w:rPr>
        <w:rFonts w:cs="Times New Roman"/>
        <w:rtl w:val="0"/>
        <w:cs w:val="0"/>
      </w:rPr>
    </w:lvl>
    <w:lvl w:ilvl="2" w:tplc="A42492A2">
      <w:start w:val="1"/>
      <w:numFmt w:val="lowerRoman"/>
      <w:lvlText w:val="%3."/>
      <w:lvlJc w:val="right"/>
      <w:pPr>
        <w:ind w:left="2506" w:hanging="180"/>
      </w:pPr>
      <w:rPr>
        <w:rFonts w:cs="Times New Roman"/>
        <w:rtl w:val="0"/>
        <w:cs w:val="0"/>
      </w:rPr>
    </w:lvl>
    <w:lvl w:ilvl="3" w:tplc="E2988AD8">
      <w:start w:val="1"/>
      <w:numFmt w:val="decimal"/>
      <w:lvlText w:val="%4."/>
      <w:lvlJc w:val="left"/>
      <w:pPr>
        <w:ind w:left="3226" w:hanging="360"/>
      </w:pPr>
      <w:rPr>
        <w:rFonts w:cs="Times New Roman"/>
        <w:rtl w:val="0"/>
        <w:cs w:val="0"/>
      </w:rPr>
    </w:lvl>
    <w:lvl w:ilvl="4" w:tplc="0A1E5C14">
      <w:start w:val="1"/>
      <w:numFmt w:val="lowerLetter"/>
      <w:lvlText w:val="%5."/>
      <w:lvlJc w:val="left"/>
      <w:pPr>
        <w:ind w:left="3946" w:hanging="360"/>
      </w:pPr>
      <w:rPr>
        <w:rFonts w:cs="Times New Roman"/>
        <w:rtl w:val="0"/>
        <w:cs w:val="0"/>
      </w:rPr>
    </w:lvl>
    <w:lvl w:ilvl="5" w:tplc="FDC65236">
      <w:start w:val="1"/>
      <w:numFmt w:val="lowerRoman"/>
      <w:lvlText w:val="%6."/>
      <w:lvlJc w:val="right"/>
      <w:pPr>
        <w:ind w:left="4666" w:hanging="180"/>
      </w:pPr>
      <w:rPr>
        <w:rFonts w:cs="Times New Roman"/>
        <w:rtl w:val="0"/>
        <w:cs w:val="0"/>
      </w:rPr>
    </w:lvl>
    <w:lvl w:ilvl="6" w:tplc="513284D4">
      <w:start w:val="1"/>
      <w:numFmt w:val="decimal"/>
      <w:lvlText w:val="%7."/>
      <w:lvlJc w:val="left"/>
      <w:pPr>
        <w:ind w:left="5386" w:hanging="360"/>
      </w:pPr>
      <w:rPr>
        <w:rFonts w:cs="Times New Roman"/>
        <w:rtl w:val="0"/>
        <w:cs w:val="0"/>
      </w:rPr>
    </w:lvl>
    <w:lvl w:ilvl="7" w:tplc="4D229720">
      <w:start w:val="1"/>
      <w:numFmt w:val="lowerLetter"/>
      <w:lvlText w:val="%8."/>
      <w:lvlJc w:val="left"/>
      <w:pPr>
        <w:ind w:left="6106" w:hanging="360"/>
      </w:pPr>
      <w:rPr>
        <w:rFonts w:cs="Times New Roman"/>
        <w:rtl w:val="0"/>
        <w:cs w:val="0"/>
      </w:rPr>
    </w:lvl>
    <w:lvl w:ilvl="8" w:tplc="25103F92">
      <w:start w:val="1"/>
      <w:numFmt w:val="lowerRoman"/>
      <w:lvlText w:val="%9."/>
      <w:lvlJc w:val="right"/>
      <w:pPr>
        <w:ind w:left="6826" w:hanging="180"/>
      </w:pPr>
      <w:rPr>
        <w:rFonts w:cs="Times New Roman"/>
        <w:rtl w:val="0"/>
        <w:cs w:val="0"/>
      </w:rPr>
    </w:lvl>
  </w:abstractNum>
  <w:abstractNum w:abstractNumId="13" w15:restartNumberingAfterBreak="0">
    <w:nsid w:val="19A62937"/>
    <w:multiLevelType w:val="hybridMultilevel"/>
    <w:tmpl w:val="261C6696"/>
    <w:lvl w:ilvl="0" w:tplc="77347AB0">
      <w:start w:val="1"/>
      <w:numFmt w:val="decimal"/>
      <w:lvlText w:val="%1."/>
      <w:lvlJc w:val="left"/>
      <w:pPr>
        <w:ind w:left="360" w:hanging="360"/>
      </w:pPr>
      <w:rPr>
        <w:rFonts w:cs="Times New Roman" w:hint="default"/>
        <w:rtl w:val="0"/>
        <w:cs w:val="0"/>
      </w:rPr>
    </w:lvl>
    <w:lvl w:ilvl="1" w:tplc="3F9CD268">
      <w:start w:val="1"/>
      <w:numFmt w:val="lowerLetter"/>
      <w:lvlText w:val="%2."/>
      <w:lvlJc w:val="left"/>
      <w:pPr>
        <w:ind w:left="1080" w:hanging="360"/>
      </w:pPr>
      <w:rPr>
        <w:rFonts w:cs="Times New Roman"/>
        <w:rtl w:val="0"/>
        <w:cs w:val="0"/>
      </w:rPr>
    </w:lvl>
    <w:lvl w:ilvl="2" w:tplc="975626E4">
      <w:start w:val="1"/>
      <w:numFmt w:val="lowerRoman"/>
      <w:lvlText w:val="%3."/>
      <w:lvlJc w:val="right"/>
      <w:pPr>
        <w:ind w:left="1800" w:hanging="180"/>
      </w:pPr>
      <w:rPr>
        <w:rFonts w:cs="Times New Roman"/>
        <w:rtl w:val="0"/>
        <w:cs w:val="0"/>
      </w:rPr>
    </w:lvl>
    <w:lvl w:ilvl="3" w:tplc="40D492FE">
      <w:start w:val="1"/>
      <w:numFmt w:val="decimal"/>
      <w:lvlText w:val="%4."/>
      <w:lvlJc w:val="left"/>
      <w:pPr>
        <w:ind w:left="2520" w:hanging="360"/>
      </w:pPr>
      <w:rPr>
        <w:rFonts w:cs="Times New Roman"/>
        <w:rtl w:val="0"/>
        <w:cs w:val="0"/>
      </w:rPr>
    </w:lvl>
    <w:lvl w:ilvl="4" w:tplc="80C2344A">
      <w:start w:val="1"/>
      <w:numFmt w:val="lowerLetter"/>
      <w:lvlText w:val="%5."/>
      <w:lvlJc w:val="left"/>
      <w:pPr>
        <w:ind w:left="3240" w:hanging="360"/>
      </w:pPr>
      <w:rPr>
        <w:rFonts w:cs="Times New Roman"/>
        <w:rtl w:val="0"/>
        <w:cs w:val="0"/>
      </w:rPr>
    </w:lvl>
    <w:lvl w:ilvl="5" w:tplc="856E52E6">
      <w:start w:val="1"/>
      <w:numFmt w:val="lowerRoman"/>
      <w:lvlText w:val="%6."/>
      <w:lvlJc w:val="right"/>
      <w:pPr>
        <w:ind w:left="3960" w:hanging="180"/>
      </w:pPr>
      <w:rPr>
        <w:rFonts w:cs="Times New Roman"/>
        <w:rtl w:val="0"/>
        <w:cs w:val="0"/>
      </w:rPr>
    </w:lvl>
    <w:lvl w:ilvl="6" w:tplc="DA1C266C">
      <w:start w:val="1"/>
      <w:numFmt w:val="decimal"/>
      <w:lvlText w:val="%7."/>
      <w:lvlJc w:val="left"/>
      <w:pPr>
        <w:ind w:left="4680" w:hanging="360"/>
      </w:pPr>
      <w:rPr>
        <w:rFonts w:cs="Times New Roman"/>
        <w:rtl w:val="0"/>
        <w:cs w:val="0"/>
      </w:rPr>
    </w:lvl>
    <w:lvl w:ilvl="7" w:tplc="7D862236">
      <w:start w:val="1"/>
      <w:numFmt w:val="lowerLetter"/>
      <w:lvlText w:val="%8."/>
      <w:lvlJc w:val="left"/>
      <w:pPr>
        <w:ind w:left="5400" w:hanging="360"/>
      </w:pPr>
      <w:rPr>
        <w:rFonts w:cs="Times New Roman"/>
        <w:rtl w:val="0"/>
        <w:cs w:val="0"/>
      </w:rPr>
    </w:lvl>
    <w:lvl w:ilvl="8" w:tplc="FA58A62E">
      <w:start w:val="1"/>
      <w:numFmt w:val="lowerRoman"/>
      <w:lvlText w:val="%9."/>
      <w:lvlJc w:val="right"/>
      <w:pPr>
        <w:ind w:left="6120" w:hanging="180"/>
      </w:pPr>
      <w:rPr>
        <w:rFonts w:cs="Times New Roman"/>
        <w:rtl w:val="0"/>
        <w:cs w:val="0"/>
      </w:rPr>
    </w:lvl>
  </w:abstractNum>
  <w:abstractNum w:abstractNumId="14" w15:restartNumberingAfterBreak="0">
    <w:nsid w:val="23750118"/>
    <w:multiLevelType w:val="hybridMultilevel"/>
    <w:tmpl w:val="59602C44"/>
    <w:lvl w:ilvl="0" w:tplc="B1AEFB08">
      <w:start w:val="1"/>
      <w:numFmt w:val="decimal"/>
      <w:lvlText w:val="(%1)"/>
      <w:lvlJc w:val="left"/>
      <w:pPr>
        <w:ind w:left="1152" w:hanging="360"/>
      </w:pPr>
      <w:rPr>
        <w:rFonts w:cs="Times New Roman" w:hint="default"/>
        <w:rtl w:val="0"/>
        <w:cs w:val="0"/>
      </w:rPr>
    </w:lvl>
    <w:lvl w:ilvl="1" w:tplc="164EED44">
      <w:start w:val="1"/>
      <w:numFmt w:val="lowerLetter"/>
      <w:lvlText w:val="%2."/>
      <w:lvlJc w:val="left"/>
      <w:pPr>
        <w:ind w:left="1872" w:hanging="360"/>
      </w:pPr>
      <w:rPr>
        <w:rFonts w:cs="Times New Roman"/>
        <w:rtl w:val="0"/>
        <w:cs w:val="0"/>
      </w:rPr>
    </w:lvl>
    <w:lvl w:ilvl="2" w:tplc="CA8A9750">
      <w:start w:val="1"/>
      <w:numFmt w:val="lowerRoman"/>
      <w:lvlText w:val="%3."/>
      <w:lvlJc w:val="right"/>
      <w:pPr>
        <w:ind w:left="2592" w:hanging="180"/>
      </w:pPr>
      <w:rPr>
        <w:rFonts w:cs="Times New Roman"/>
        <w:rtl w:val="0"/>
        <w:cs w:val="0"/>
      </w:rPr>
    </w:lvl>
    <w:lvl w:ilvl="3" w:tplc="5E344834">
      <w:start w:val="1"/>
      <w:numFmt w:val="decimal"/>
      <w:lvlText w:val="%4."/>
      <w:lvlJc w:val="left"/>
      <w:pPr>
        <w:ind w:left="3312" w:hanging="360"/>
      </w:pPr>
      <w:rPr>
        <w:rFonts w:cs="Times New Roman"/>
        <w:rtl w:val="0"/>
        <w:cs w:val="0"/>
      </w:rPr>
    </w:lvl>
    <w:lvl w:ilvl="4" w:tplc="5C4A05EA">
      <w:start w:val="1"/>
      <w:numFmt w:val="lowerLetter"/>
      <w:lvlText w:val="%5."/>
      <w:lvlJc w:val="left"/>
      <w:pPr>
        <w:ind w:left="4032" w:hanging="360"/>
      </w:pPr>
      <w:rPr>
        <w:rFonts w:cs="Times New Roman"/>
        <w:rtl w:val="0"/>
        <w:cs w:val="0"/>
      </w:rPr>
    </w:lvl>
    <w:lvl w:ilvl="5" w:tplc="34A6280C">
      <w:start w:val="1"/>
      <w:numFmt w:val="lowerRoman"/>
      <w:lvlText w:val="%6."/>
      <w:lvlJc w:val="right"/>
      <w:pPr>
        <w:ind w:left="4752" w:hanging="180"/>
      </w:pPr>
      <w:rPr>
        <w:rFonts w:cs="Times New Roman"/>
        <w:rtl w:val="0"/>
        <w:cs w:val="0"/>
      </w:rPr>
    </w:lvl>
    <w:lvl w:ilvl="6" w:tplc="BC56DD7A">
      <w:start w:val="1"/>
      <w:numFmt w:val="decimal"/>
      <w:lvlText w:val="%7."/>
      <w:lvlJc w:val="left"/>
      <w:pPr>
        <w:ind w:left="5472" w:hanging="360"/>
      </w:pPr>
      <w:rPr>
        <w:rFonts w:cs="Times New Roman"/>
        <w:rtl w:val="0"/>
        <w:cs w:val="0"/>
      </w:rPr>
    </w:lvl>
    <w:lvl w:ilvl="7" w:tplc="467A4C4A">
      <w:start w:val="1"/>
      <w:numFmt w:val="lowerLetter"/>
      <w:lvlText w:val="%8."/>
      <w:lvlJc w:val="left"/>
      <w:pPr>
        <w:ind w:left="6192" w:hanging="360"/>
      </w:pPr>
      <w:rPr>
        <w:rFonts w:cs="Times New Roman"/>
        <w:rtl w:val="0"/>
        <w:cs w:val="0"/>
      </w:rPr>
    </w:lvl>
    <w:lvl w:ilvl="8" w:tplc="29CA7118">
      <w:start w:val="1"/>
      <w:numFmt w:val="lowerRoman"/>
      <w:lvlText w:val="%9."/>
      <w:lvlJc w:val="right"/>
      <w:pPr>
        <w:ind w:left="6912" w:hanging="180"/>
      </w:pPr>
      <w:rPr>
        <w:rFonts w:cs="Times New Roman"/>
        <w:rtl w:val="0"/>
        <w:cs w:val="0"/>
      </w:rPr>
    </w:lvl>
  </w:abstractNum>
  <w:abstractNum w:abstractNumId="15" w15:restartNumberingAfterBreak="0">
    <w:nsid w:val="25EB7505"/>
    <w:multiLevelType w:val="hybridMultilevel"/>
    <w:tmpl w:val="63763BCE"/>
    <w:lvl w:ilvl="0" w:tplc="47088DCA">
      <w:start w:val="1"/>
      <w:numFmt w:val="decimal"/>
      <w:lvlText w:val="%1)"/>
      <w:lvlJc w:val="left"/>
      <w:pPr>
        <w:ind w:left="1170" w:hanging="360"/>
      </w:pPr>
      <w:rPr>
        <w:rFonts w:cs="Times New Roman" w:hint="default"/>
        <w:rtl w:val="0"/>
        <w:cs w:val="0"/>
      </w:rPr>
    </w:lvl>
    <w:lvl w:ilvl="1" w:tplc="024A4FA2">
      <w:start w:val="1"/>
      <w:numFmt w:val="lowerLetter"/>
      <w:lvlText w:val="%2."/>
      <w:lvlJc w:val="left"/>
      <w:pPr>
        <w:ind w:left="1890" w:hanging="360"/>
      </w:pPr>
      <w:rPr>
        <w:rFonts w:cs="Times New Roman"/>
        <w:rtl w:val="0"/>
        <w:cs w:val="0"/>
      </w:rPr>
    </w:lvl>
    <w:lvl w:ilvl="2" w:tplc="7174F0B8">
      <w:start w:val="1"/>
      <w:numFmt w:val="lowerRoman"/>
      <w:lvlText w:val="%3."/>
      <w:lvlJc w:val="right"/>
      <w:pPr>
        <w:ind w:left="2610" w:hanging="180"/>
      </w:pPr>
      <w:rPr>
        <w:rFonts w:cs="Times New Roman"/>
        <w:rtl w:val="0"/>
        <w:cs w:val="0"/>
      </w:rPr>
    </w:lvl>
    <w:lvl w:ilvl="3" w:tplc="562AEE56">
      <w:start w:val="1"/>
      <w:numFmt w:val="decimal"/>
      <w:lvlText w:val="%4."/>
      <w:lvlJc w:val="left"/>
      <w:pPr>
        <w:ind w:left="3330" w:hanging="360"/>
      </w:pPr>
      <w:rPr>
        <w:rFonts w:cs="Times New Roman"/>
        <w:rtl w:val="0"/>
        <w:cs w:val="0"/>
      </w:rPr>
    </w:lvl>
    <w:lvl w:ilvl="4" w:tplc="F74823F6">
      <w:start w:val="1"/>
      <w:numFmt w:val="lowerLetter"/>
      <w:lvlText w:val="%5."/>
      <w:lvlJc w:val="left"/>
      <w:pPr>
        <w:ind w:left="4050" w:hanging="360"/>
      </w:pPr>
      <w:rPr>
        <w:rFonts w:cs="Times New Roman"/>
        <w:rtl w:val="0"/>
        <w:cs w:val="0"/>
      </w:rPr>
    </w:lvl>
    <w:lvl w:ilvl="5" w:tplc="0358A6D6">
      <w:start w:val="1"/>
      <w:numFmt w:val="lowerRoman"/>
      <w:lvlText w:val="%6."/>
      <w:lvlJc w:val="right"/>
      <w:pPr>
        <w:ind w:left="4770" w:hanging="180"/>
      </w:pPr>
      <w:rPr>
        <w:rFonts w:cs="Times New Roman"/>
        <w:rtl w:val="0"/>
        <w:cs w:val="0"/>
      </w:rPr>
    </w:lvl>
    <w:lvl w:ilvl="6" w:tplc="DCFC2FCC">
      <w:start w:val="1"/>
      <w:numFmt w:val="decimal"/>
      <w:lvlText w:val="%7."/>
      <w:lvlJc w:val="left"/>
      <w:pPr>
        <w:ind w:left="5490" w:hanging="360"/>
      </w:pPr>
      <w:rPr>
        <w:rFonts w:cs="Times New Roman"/>
        <w:rtl w:val="0"/>
        <w:cs w:val="0"/>
      </w:rPr>
    </w:lvl>
    <w:lvl w:ilvl="7" w:tplc="F7B2EE5E">
      <w:start w:val="1"/>
      <w:numFmt w:val="lowerLetter"/>
      <w:lvlText w:val="%8."/>
      <w:lvlJc w:val="left"/>
      <w:pPr>
        <w:ind w:left="6210" w:hanging="360"/>
      </w:pPr>
      <w:rPr>
        <w:rFonts w:cs="Times New Roman"/>
        <w:rtl w:val="0"/>
        <w:cs w:val="0"/>
      </w:rPr>
    </w:lvl>
    <w:lvl w:ilvl="8" w:tplc="4DECD9C2">
      <w:start w:val="1"/>
      <w:numFmt w:val="lowerRoman"/>
      <w:lvlText w:val="%9."/>
      <w:lvlJc w:val="right"/>
      <w:pPr>
        <w:ind w:left="6930" w:hanging="180"/>
      </w:pPr>
      <w:rPr>
        <w:rFonts w:cs="Times New Roman"/>
        <w:rtl w:val="0"/>
        <w:cs w:val="0"/>
      </w:rPr>
    </w:lvl>
  </w:abstractNum>
  <w:abstractNum w:abstractNumId="16" w15:restartNumberingAfterBreak="0">
    <w:nsid w:val="2BC02CFD"/>
    <w:multiLevelType w:val="multilevel"/>
    <w:tmpl w:val="00000005"/>
    <w:lvl w:ilvl="0">
      <w:start w:val="1"/>
      <w:numFmt w:val="decimal"/>
      <w:lvlText w:val="%1)"/>
      <w:lvlJc w:val="left"/>
      <w:pPr>
        <w:tabs>
          <w:tab w:val="num" w:pos="1080"/>
        </w:tabs>
        <w:ind w:left="1080" w:hanging="360"/>
      </w:pPr>
      <w:rPr>
        <w:rFonts w:cs="Times New Roman"/>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decimal"/>
      <w:lvlText w:val="%3."/>
      <w:lvlJc w:val="lef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pPr>
      <w:rPr>
        <w:rFonts w:cs="Times New Roman"/>
        <w:rtl w:val="0"/>
        <w:cs w:val="0"/>
      </w:rPr>
    </w:lvl>
  </w:abstractNum>
  <w:abstractNum w:abstractNumId="17" w15:restartNumberingAfterBreak="0">
    <w:nsid w:val="473C0834"/>
    <w:multiLevelType w:val="hybridMultilevel"/>
    <w:tmpl w:val="9F1CA23C"/>
    <w:lvl w:ilvl="0" w:tplc="CFFA322C">
      <w:start w:val="1"/>
      <w:numFmt w:val="upperRoman"/>
      <w:lvlText w:val="%1."/>
      <w:lvlJc w:val="left"/>
      <w:pPr>
        <w:ind w:left="1620" w:hanging="720"/>
      </w:pPr>
      <w:rPr>
        <w:rFonts w:cs="Times New Roman" w:hint="default"/>
        <w:rtl w:val="0"/>
        <w:cs w:val="0"/>
      </w:rPr>
    </w:lvl>
    <w:lvl w:ilvl="1" w:tplc="40D81D40">
      <w:start w:val="1"/>
      <w:numFmt w:val="lowerLetter"/>
      <w:lvlText w:val="%2."/>
      <w:lvlJc w:val="left"/>
      <w:pPr>
        <w:ind w:left="1980" w:hanging="360"/>
      </w:pPr>
      <w:rPr>
        <w:rFonts w:cs="Times New Roman"/>
        <w:rtl w:val="0"/>
        <w:cs w:val="0"/>
      </w:rPr>
    </w:lvl>
    <w:lvl w:ilvl="2" w:tplc="88DE0C54">
      <w:start w:val="1"/>
      <w:numFmt w:val="lowerRoman"/>
      <w:lvlText w:val="%3."/>
      <w:lvlJc w:val="right"/>
      <w:pPr>
        <w:ind w:left="2700" w:hanging="180"/>
      </w:pPr>
      <w:rPr>
        <w:rFonts w:cs="Times New Roman"/>
        <w:rtl w:val="0"/>
        <w:cs w:val="0"/>
      </w:rPr>
    </w:lvl>
    <w:lvl w:ilvl="3" w:tplc="769E0390">
      <w:start w:val="1"/>
      <w:numFmt w:val="decimal"/>
      <w:lvlText w:val="%4."/>
      <w:lvlJc w:val="left"/>
      <w:pPr>
        <w:ind w:left="3420" w:hanging="360"/>
      </w:pPr>
      <w:rPr>
        <w:rFonts w:cs="Times New Roman"/>
        <w:rtl w:val="0"/>
        <w:cs w:val="0"/>
      </w:rPr>
    </w:lvl>
    <w:lvl w:ilvl="4" w:tplc="EE061D58">
      <w:start w:val="1"/>
      <w:numFmt w:val="lowerLetter"/>
      <w:lvlText w:val="%5."/>
      <w:lvlJc w:val="left"/>
      <w:pPr>
        <w:ind w:left="4140" w:hanging="360"/>
      </w:pPr>
      <w:rPr>
        <w:rFonts w:cs="Times New Roman"/>
        <w:rtl w:val="0"/>
        <w:cs w:val="0"/>
      </w:rPr>
    </w:lvl>
    <w:lvl w:ilvl="5" w:tplc="3084A8A6">
      <w:start w:val="1"/>
      <w:numFmt w:val="lowerRoman"/>
      <w:lvlText w:val="%6."/>
      <w:lvlJc w:val="right"/>
      <w:pPr>
        <w:ind w:left="4860" w:hanging="180"/>
      </w:pPr>
      <w:rPr>
        <w:rFonts w:cs="Times New Roman"/>
        <w:rtl w:val="0"/>
        <w:cs w:val="0"/>
      </w:rPr>
    </w:lvl>
    <w:lvl w:ilvl="6" w:tplc="753E407E">
      <w:start w:val="1"/>
      <w:numFmt w:val="decimal"/>
      <w:lvlText w:val="%7."/>
      <w:lvlJc w:val="left"/>
      <w:pPr>
        <w:ind w:left="5580" w:hanging="360"/>
      </w:pPr>
      <w:rPr>
        <w:rFonts w:cs="Times New Roman"/>
        <w:rtl w:val="0"/>
        <w:cs w:val="0"/>
      </w:rPr>
    </w:lvl>
    <w:lvl w:ilvl="7" w:tplc="A568EF76">
      <w:start w:val="1"/>
      <w:numFmt w:val="lowerLetter"/>
      <w:lvlText w:val="%8."/>
      <w:lvlJc w:val="left"/>
      <w:pPr>
        <w:ind w:left="6300" w:hanging="360"/>
      </w:pPr>
      <w:rPr>
        <w:rFonts w:cs="Times New Roman"/>
        <w:rtl w:val="0"/>
        <w:cs w:val="0"/>
      </w:rPr>
    </w:lvl>
    <w:lvl w:ilvl="8" w:tplc="3A30D6BA">
      <w:start w:val="1"/>
      <w:numFmt w:val="lowerRoman"/>
      <w:lvlText w:val="%9."/>
      <w:lvlJc w:val="right"/>
      <w:pPr>
        <w:ind w:left="7020" w:hanging="180"/>
      </w:pPr>
      <w:rPr>
        <w:rFonts w:cs="Times New Roman"/>
        <w:rtl w:val="0"/>
        <w:cs w:val="0"/>
      </w:rPr>
    </w:lvl>
  </w:abstractNum>
  <w:abstractNum w:abstractNumId="18" w15:restartNumberingAfterBreak="0">
    <w:nsid w:val="4BC64270"/>
    <w:multiLevelType w:val="multilevel"/>
    <w:tmpl w:val="17B4C886"/>
    <w:lvl w:ilvl="0">
      <w:start w:val="1"/>
      <w:numFmt w:val="decimal"/>
      <w:lvlText w:val="%1)"/>
      <w:lvlJc w:val="left"/>
      <w:pPr>
        <w:tabs>
          <w:tab w:val="num" w:pos="1080"/>
        </w:tabs>
        <w:ind w:left="1080" w:hanging="360"/>
      </w:pPr>
      <w:rPr>
        <w:rFonts w:cs="Times New Roman"/>
        <w:rtl w:val="0"/>
        <w:cs w:val="0"/>
      </w:rPr>
    </w:lvl>
    <w:lvl w:ilvl="1">
      <w:start w:val="1"/>
      <w:numFmt w:val="lowerLetter"/>
      <w:lvlText w:val="%2)"/>
      <w:lvlJc w:val="left"/>
      <w:pPr>
        <w:tabs>
          <w:tab w:val="num" w:pos="1800"/>
        </w:tabs>
        <w:ind w:left="1800" w:hanging="360"/>
      </w:pPr>
      <w:rPr>
        <w:rtl w:val="0"/>
        <w:cs w:val="0"/>
      </w:rPr>
    </w:lvl>
    <w:lvl w:ilvl="2">
      <w:start w:val="1"/>
      <w:numFmt w:val="decimal"/>
      <w:lvlText w:val="%3."/>
      <w:lvlJc w:val="lef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pPr>
      <w:rPr>
        <w:rFonts w:cs="Times New Roman"/>
        <w:rtl w:val="0"/>
        <w:cs w:val="0"/>
      </w:rPr>
    </w:lvl>
  </w:abstractNum>
  <w:abstractNum w:abstractNumId="19" w15:restartNumberingAfterBreak="0">
    <w:nsid w:val="4DF86D14"/>
    <w:multiLevelType w:val="hybridMultilevel"/>
    <w:tmpl w:val="C1821EB0"/>
    <w:lvl w:ilvl="0" w:tplc="8DF6AFFA">
      <w:start w:val="2"/>
      <w:numFmt w:val="decimal"/>
      <w:lvlText w:val="(%1)"/>
      <w:lvlJc w:val="left"/>
      <w:pPr>
        <w:ind w:left="1152" w:hanging="360"/>
      </w:pPr>
      <w:rPr>
        <w:rFonts w:cs="Times New Roman" w:hint="default"/>
        <w:rtl w:val="0"/>
        <w:cs w:val="0"/>
      </w:rPr>
    </w:lvl>
    <w:lvl w:ilvl="1" w:tplc="AA68DB58">
      <w:start w:val="1"/>
      <w:numFmt w:val="lowerLetter"/>
      <w:lvlText w:val="%2."/>
      <w:lvlJc w:val="left"/>
      <w:pPr>
        <w:ind w:left="1440" w:hanging="360"/>
      </w:pPr>
      <w:rPr>
        <w:rFonts w:cs="Times New Roman"/>
        <w:rtl w:val="0"/>
        <w:cs w:val="0"/>
      </w:rPr>
    </w:lvl>
    <w:lvl w:ilvl="2" w:tplc="7F78AB72">
      <w:start w:val="1"/>
      <w:numFmt w:val="lowerRoman"/>
      <w:lvlText w:val="%3."/>
      <w:lvlJc w:val="right"/>
      <w:pPr>
        <w:ind w:left="2160" w:hanging="180"/>
      </w:pPr>
      <w:rPr>
        <w:rFonts w:cs="Times New Roman"/>
        <w:rtl w:val="0"/>
        <w:cs w:val="0"/>
      </w:rPr>
    </w:lvl>
    <w:lvl w:ilvl="3" w:tplc="E9702E4E">
      <w:start w:val="1"/>
      <w:numFmt w:val="decimal"/>
      <w:lvlText w:val="%4."/>
      <w:lvlJc w:val="left"/>
      <w:pPr>
        <w:ind w:left="2880" w:hanging="360"/>
      </w:pPr>
      <w:rPr>
        <w:rFonts w:cs="Times New Roman"/>
        <w:rtl w:val="0"/>
        <w:cs w:val="0"/>
      </w:rPr>
    </w:lvl>
    <w:lvl w:ilvl="4" w:tplc="F0F8E1DC">
      <w:start w:val="1"/>
      <w:numFmt w:val="lowerLetter"/>
      <w:lvlText w:val="%5."/>
      <w:lvlJc w:val="left"/>
      <w:pPr>
        <w:ind w:left="3600" w:hanging="360"/>
      </w:pPr>
      <w:rPr>
        <w:rFonts w:cs="Times New Roman"/>
        <w:rtl w:val="0"/>
        <w:cs w:val="0"/>
      </w:rPr>
    </w:lvl>
    <w:lvl w:ilvl="5" w:tplc="4B6856E0">
      <w:start w:val="1"/>
      <w:numFmt w:val="lowerRoman"/>
      <w:lvlText w:val="%6."/>
      <w:lvlJc w:val="right"/>
      <w:pPr>
        <w:ind w:left="4320" w:hanging="180"/>
      </w:pPr>
      <w:rPr>
        <w:rFonts w:cs="Times New Roman"/>
        <w:rtl w:val="0"/>
        <w:cs w:val="0"/>
      </w:rPr>
    </w:lvl>
    <w:lvl w:ilvl="6" w:tplc="42CE3384">
      <w:start w:val="1"/>
      <w:numFmt w:val="decimal"/>
      <w:lvlText w:val="%7."/>
      <w:lvlJc w:val="left"/>
      <w:pPr>
        <w:ind w:left="5040" w:hanging="360"/>
      </w:pPr>
      <w:rPr>
        <w:rFonts w:cs="Times New Roman"/>
        <w:rtl w:val="0"/>
        <w:cs w:val="0"/>
      </w:rPr>
    </w:lvl>
    <w:lvl w:ilvl="7" w:tplc="A00A0746">
      <w:start w:val="1"/>
      <w:numFmt w:val="lowerLetter"/>
      <w:lvlText w:val="%8."/>
      <w:lvlJc w:val="left"/>
      <w:pPr>
        <w:ind w:left="5760" w:hanging="360"/>
      </w:pPr>
      <w:rPr>
        <w:rFonts w:cs="Times New Roman"/>
        <w:rtl w:val="0"/>
        <w:cs w:val="0"/>
      </w:rPr>
    </w:lvl>
    <w:lvl w:ilvl="8" w:tplc="5470D5EC">
      <w:start w:val="1"/>
      <w:numFmt w:val="lowerRoman"/>
      <w:lvlText w:val="%9."/>
      <w:lvlJc w:val="right"/>
      <w:pPr>
        <w:ind w:left="6480" w:hanging="180"/>
      </w:pPr>
      <w:rPr>
        <w:rFonts w:cs="Times New Roman"/>
        <w:rtl w:val="0"/>
        <w:cs w:val="0"/>
      </w:rPr>
    </w:lvl>
  </w:abstractNum>
  <w:abstractNum w:abstractNumId="20" w15:restartNumberingAfterBreak="0">
    <w:nsid w:val="4FF10833"/>
    <w:multiLevelType w:val="hybridMultilevel"/>
    <w:tmpl w:val="3112EC6E"/>
    <w:lvl w:ilvl="0" w:tplc="09D21634">
      <w:start w:val="1"/>
      <w:numFmt w:val="decimal"/>
      <w:lvlText w:val="(%1)"/>
      <w:lvlJc w:val="left"/>
      <w:pPr>
        <w:ind w:left="1230" w:hanging="360"/>
      </w:pPr>
      <w:rPr>
        <w:rFonts w:cs="Times New Roman" w:hint="default"/>
        <w:rtl w:val="0"/>
        <w:cs w:val="0"/>
      </w:rPr>
    </w:lvl>
    <w:lvl w:ilvl="1" w:tplc="0FE8B60A">
      <w:start w:val="1"/>
      <w:numFmt w:val="lowerLetter"/>
      <w:lvlText w:val="%2."/>
      <w:lvlJc w:val="left"/>
      <w:pPr>
        <w:ind w:left="1950" w:hanging="360"/>
      </w:pPr>
      <w:rPr>
        <w:rFonts w:cs="Times New Roman"/>
        <w:rtl w:val="0"/>
        <w:cs w:val="0"/>
      </w:rPr>
    </w:lvl>
    <w:lvl w:ilvl="2" w:tplc="4C7218B0">
      <w:start w:val="1"/>
      <w:numFmt w:val="lowerRoman"/>
      <w:lvlText w:val="%3."/>
      <w:lvlJc w:val="right"/>
      <w:pPr>
        <w:ind w:left="2670" w:hanging="180"/>
      </w:pPr>
      <w:rPr>
        <w:rFonts w:cs="Times New Roman"/>
        <w:rtl w:val="0"/>
        <w:cs w:val="0"/>
      </w:rPr>
    </w:lvl>
    <w:lvl w:ilvl="3" w:tplc="635E8D8C">
      <w:start w:val="1"/>
      <w:numFmt w:val="decimal"/>
      <w:lvlText w:val="%4."/>
      <w:lvlJc w:val="left"/>
      <w:pPr>
        <w:ind w:left="3390" w:hanging="360"/>
      </w:pPr>
      <w:rPr>
        <w:rFonts w:cs="Times New Roman"/>
        <w:rtl w:val="0"/>
        <w:cs w:val="0"/>
      </w:rPr>
    </w:lvl>
    <w:lvl w:ilvl="4" w:tplc="AB1CCEC0">
      <w:start w:val="1"/>
      <w:numFmt w:val="lowerLetter"/>
      <w:lvlText w:val="%5."/>
      <w:lvlJc w:val="left"/>
      <w:pPr>
        <w:ind w:left="4110" w:hanging="360"/>
      </w:pPr>
      <w:rPr>
        <w:rFonts w:cs="Times New Roman"/>
        <w:rtl w:val="0"/>
        <w:cs w:val="0"/>
      </w:rPr>
    </w:lvl>
    <w:lvl w:ilvl="5" w:tplc="49244A3C">
      <w:start w:val="1"/>
      <w:numFmt w:val="lowerRoman"/>
      <w:lvlText w:val="%6."/>
      <w:lvlJc w:val="right"/>
      <w:pPr>
        <w:ind w:left="4830" w:hanging="180"/>
      </w:pPr>
      <w:rPr>
        <w:rFonts w:cs="Times New Roman"/>
        <w:rtl w:val="0"/>
        <w:cs w:val="0"/>
      </w:rPr>
    </w:lvl>
    <w:lvl w:ilvl="6" w:tplc="54C0B2F4">
      <w:start w:val="1"/>
      <w:numFmt w:val="decimal"/>
      <w:lvlText w:val="%7."/>
      <w:lvlJc w:val="left"/>
      <w:pPr>
        <w:ind w:left="5550" w:hanging="360"/>
      </w:pPr>
      <w:rPr>
        <w:rFonts w:cs="Times New Roman"/>
        <w:rtl w:val="0"/>
        <w:cs w:val="0"/>
      </w:rPr>
    </w:lvl>
    <w:lvl w:ilvl="7" w:tplc="BA12EC02">
      <w:start w:val="1"/>
      <w:numFmt w:val="lowerLetter"/>
      <w:lvlText w:val="%8."/>
      <w:lvlJc w:val="left"/>
      <w:pPr>
        <w:ind w:left="6270" w:hanging="360"/>
      </w:pPr>
      <w:rPr>
        <w:rFonts w:cs="Times New Roman"/>
        <w:rtl w:val="0"/>
        <w:cs w:val="0"/>
      </w:rPr>
    </w:lvl>
    <w:lvl w:ilvl="8" w:tplc="C4BACAC0">
      <w:start w:val="1"/>
      <w:numFmt w:val="lowerRoman"/>
      <w:lvlText w:val="%9."/>
      <w:lvlJc w:val="right"/>
      <w:pPr>
        <w:ind w:left="6990" w:hanging="180"/>
      </w:pPr>
      <w:rPr>
        <w:rFonts w:cs="Times New Roman"/>
        <w:rtl w:val="0"/>
        <w:cs w:val="0"/>
      </w:rPr>
    </w:lvl>
  </w:abstractNum>
  <w:abstractNum w:abstractNumId="21" w15:restartNumberingAfterBreak="0">
    <w:nsid w:val="56AD6E6C"/>
    <w:multiLevelType w:val="hybridMultilevel"/>
    <w:tmpl w:val="289EA2EA"/>
    <w:lvl w:ilvl="0" w:tplc="EA94B3B4">
      <w:start w:val="1"/>
      <w:numFmt w:val="decimal"/>
      <w:lvlText w:val="(%1)"/>
      <w:lvlJc w:val="left"/>
      <w:pPr>
        <w:ind w:left="720" w:hanging="360"/>
      </w:pPr>
      <w:rPr>
        <w:rFonts w:cs="Times New Roman" w:hint="default"/>
        <w:rtl w:val="0"/>
        <w:cs w:val="0"/>
      </w:rPr>
    </w:lvl>
    <w:lvl w:ilvl="1" w:tplc="ACD26C5C">
      <w:start w:val="1"/>
      <w:numFmt w:val="lowerLetter"/>
      <w:lvlText w:val="%2."/>
      <w:lvlJc w:val="left"/>
      <w:pPr>
        <w:ind w:left="1440" w:hanging="360"/>
      </w:pPr>
      <w:rPr>
        <w:rFonts w:cs="Times New Roman"/>
        <w:rtl w:val="0"/>
        <w:cs w:val="0"/>
      </w:rPr>
    </w:lvl>
    <w:lvl w:ilvl="2" w:tplc="71821BD8">
      <w:start w:val="1"/>
      <w:numFmt w:val="lowerRoman"/>
      <w:lvlText w:val="%3."/>
      <w:lvlJc w:val="right"/>
      <w:pPr>
        <w:ind w:left="2160" w:hanging="180"/>
      </w:pPr>
      <w:rPr>
        <w:rFonts w:cs="Times New Roman"/>
        <w:rtl w:val="0"/>
        <w:cs w:val="0"/>
      </w:rPr>
    </w:lvl>
    <w:lvl w:ilvl="3" w:tplc="6DA8504A">
      <w:start w:val="1"/>
      <w:numFmt w:val="decimal"/>
      <w:lvlText w:val="%4."/>
      <w:lvlJc w:val="left"/>
      <w:pPr>
        <w:ind w:left="2880" w:hanging="360"/>
      </w:pPr>
      <w:rPr>
        <w:rFonts w:cs="Times New Roman"/>
        <w:rtl w:val="0"/>
        <w:cs w:val="0"/>
      </w:rPr>
    </w:lvl>
    <w:lvl w:ilvl="4" w:tplc="80409BD2">
      <w:start w:val="1"/>
      <w:numFmt w:val="lowerLetter"/>
      <w:lvlText w:val="%5."/>
      <w:lvlJc w:val="left"/>
      <w:pPr>
        <w:ind w:left="3600" w:hanging="360"/>
      </w:pPr>
      <w:rPr>
        <w:rFonts w:cs="Times New Roman"/>
        <w:rtl w:val="0"/>
        <w:cs w:val="0"/>
      </w:rPr>
    </w:lvl>
    <w:lvl w:ilvl="5" w:tplc="6CFEAEE4">
      <w:start w:val="1"/>
      <w:numFmt w:val="lowerRoman"/>
      <w:lvlText w:val="%6."/>
      <w:lvlJc w:val="right"/>
      <w:pPr>
        <w:ind w:left="4320" w:hanging="180"/>
      </w:pPr>
      <w:rPr>
        <w:rFonts w:cs="Times New Roman"/>
        <w:rtl w:val="0"/>
        <w:cs w:val="0"/>
      </w:rPr>
    </w:lvl>
    <w:lvl w:ilvl="6" w:tplc="F8383EAC">
      <w:start w:val="1"/>
      <w:numFmt w:val="decimal"/>
      <w:lvlText w:val="%7."/>
      <w:lvlJc w:val="left"/>
      <w:pPr>
        <w:ind w:left="5040" w:hanging="360"/>
      </w:pPr>
      <w:rPr>
        <w:rFonts w:cs="Times New Roman"/>
        <w:rtl w:val="0"/>
        <w:cs w:val="0"/>
      </w:rPr>
    </w:lvl>
    <w:lvl w:ilvl="7" w:tplc="C6C2883A">
      <w:start w:val="1"/>
      <w:numFmt w:val="lowerLetter"/>
      <w:lvlText w:val="%8."/>
      <w:lvlJc w:val="left"/>
      <w:pPr>
        <w:ind w:left="5760" w:hanging="360"/>
      </w:pPr>
      <w:rPr>
        <w:rFonts w:cs="Times New Roman"/>
        <w:rtl w:val="0"/>
        <w:cs w:val="0"/>
      </w:rPr>
    </w:lvl>
    <w:lvl w:ilvl="8" w:tplc="88046434">
      <w:start w:val="1"/>
      <w:numFmt w:val="lowerRoman"/>
      <w:lvlText w:val="%9."/>
      <w:lvlJc w:val="right"/>
      <w:pPr>
        <w:ind w:left="6480" w:hanging="180"/>
      </w:pPr>
      <w:rPr>
        <w:rFonts w:cs="Times New Roman"/>
        <w:rtl w:val="0"/>
        <w:cs w:val="0"/>
      </w:rPr>
    </w:lvl>
  </w:abstractNum>
  <w:num w:numId="1">
    <w:abstractNumId w:val="0"/>
  </w:num>
  <w:num w:numId="2">
    <w:abstractNumId w:val="21"/>
  </w:num>
  <w:num w:numId="3">
    <w:abstractNumId w:val="17"/>
  </w:num>
  <w:num w:numId="4">
    <w:abstractNumId w:val="9"/>
  </w:num>
  <w:num w:numId="5">
    <w:abstractNumId w:val="13"/>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20"/>
  </w:num>
  <w:num w:numId="15">
    <w:abstractNumId w:val="10"/>
  </w:num>
  <w:num w:numId="16">
    <w:abstractNumId w:val="12"/>
  </w:num>
  <w:num w:numId="17">
    <w:abstractNumId w:val="14"/>
  </w:num>
  <w:num w:numId="18">
    <w:abstractNumId w:val="19"/>
  </w:num>
  <w:num w:numId="19">
    <w:abstractNumId w:val="15"/>
  </w:num>
  <w:num w:numId="20">
    <w:abstractNumId w:val="18"/>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6"/>
  <w:hyphenationZone w:val="425"/>
  <w:characterSpacingControl w:val="doNotCompress"/>
  <w:compat>
    <w:compatSetting w:name="compatibilityMode" w:uri="http://schemas.microsoft.com/office/word" w:val="12"/>
  </w:compat>
  <w:rsids>
    <w:rsidRoot w:val="00C5238B"/>
    <w:rsid w:val="00011AEB"/>
    <w:rsid w:val="00024802"/>
    <w:rsid w:val="00055929"/>
    <w:rsid w:val="000B2FAE"/>
    <w:rsid w:val="000E6793"/>
    <w:rsid w:val="001004D1"/>
    <w:rsid w:val="0010102B"/>
    <w:rsid w:val="00114D93"/>
    <w:rsid w:val="00126CC1"/>
    <w:rsid w:val="00143956"/>
    <w:rsid w:val="001632E7"/>
    <w:rsid w:val="00184AB5"/>
    <w:rsid w:val="00187EC0"/>
    <w:rsid w:val="001C329B"/>
    <w:rsid w:val="001C7E00"/>
    <w:rsid w:val="001D1449"/>
    <w:rsid w:val="001F16FA"/>
    <w:rsid w:val="002316DE"/>
    <w:rsid w:val="00265C56"/>
    <w:rsid w:val="00277BB7"/>
    <w:rsid w:val="002B2277"/>
    <w:rsid w:val="002B652D"/>
    <w:rsid w:val="002E7A04"/>
    <w:rsid w:val="00307F9B"/>
    <w:rsid w:val="00322431"/>
    <w:rsid w:val="00334AA1"/>
    <w:rsid w:val="00350B12"/>
    <w:rsid w:val="00377562"/>
    <w:rsid w:val="003954D2"/>
    <w:rsid w:val="003C51ED"/>
    <w:rsid w:val="004002FE"/>
    <w:rsid w:val="00402D1A"/>
    <w:rsid w:val="00404CAC"/>
    <w:rsid w:val="00413016"/>
    <w:rsid w:val="00421A04"/>
    <w:rsid w:val="00422E02"/>
    <w:rsid w:val="0042757B"/>
    <w:rsid w:val="004539C4"/>
    <w:rsid w:val="00462133"/>
    <w:rsid w:val="004A7F53"/>
    <w:rsid w:val="004D2B56"/>
    <w:rsid w:val="004E0561"/>
    <w:rsid w:val="004F09B2"/>
    <w:rsid w:val="00511A15"/>
    <w:rsid w:val="005226EF"/>
    <w:rsid w:val="00530436"/>
    <w:rsid w:val="00530B48"/>
    <w:rsid w:val="005B6A30"/>
    <w:rsid w:val="005C2ECC"/>
    <w:rsid w:val="005E3ACF"/>
    <w:rsid w:val="00634B93"/>
    <w:rsid w:val="006524C7"/>
    <w:rsid w:val="006567F3"/>
    <w:rsid w:val="00656C72"/>
    <w:rsid w:val="006728FA"/>
    <w:rsid w:val="006974DD"/>
    <w:rsid w:val="006A260F"/>
    <w:rsid w:val="006C1AE0"/>
    <w:rsid w:val="006D2A67"/>
    <w:rsid w:val="00707AE8"/>
    <w:rsid w:val="0071242F"/>
    <w:rsid w:val="00770F2B"/>
    <w:rsid w:val="00771FAE"/>
    <w:rsid w:val="00774B9F"/>
    <w:rsid w:val="00786005"/>
    <w:rsid w:val="0079239A"/>
    <w:rsid w:val="007C49FE"/>
    <w:rsid w:val="00811F43"/>
    <w:rsid w:val="00812F93"/>
    <w:rsid w:val="00820496"/>
    <w:rsid w:val="00896142"/>
    <w:rsid w:val="008977E9"/>
    <w:rsid w:val="008B5E0B"/>
    <w:rsid w:val="008D0BA7"/>
    <w:rsid w:val="008D4FF3"/>
    <w:rsid w:val="008F7FD9"/>
    <w:rsid w:val="0090014E"/>
    <w:rsid w:val="00914DA3"/>
    <w:rsid w:val="00923346"/>
    <w:rsid w:val="0098178F"/>
    <w:rsid w:val="009926A3"/>
    <w:rsid w:val="009A0865"/>
    <w:rsid w:val="00A215B8"/>
    <w:rsid w:val="00A740AB"/>
    <w:rsid w:val="00A87399"/>
    <w:rsid w:val="00AD50F0"/>
    <w:rsid w:val="00B105A0"/>
    <w:rsid w:val="00B110D9"/>
    <w:rsid w:val="00B25404"/>
    <w:rsid w:val="00B5595C"/>
    <w:rsid w:val="00B71C66"/>
    <w:rsid w:val="00B845D6"/>
    <w:rsid w:val="00B87802"/>
    <w:rsid w:val="00C03E88"/>
    <w:rsid w:val="00C06909"/>
    <w:rsid w:val="00C329E8"/>
    <w:rsid w:val="00C44A09"/>
    <w:rsid w:val="00C5238B"/>
    <w:rsid w:val="00C738EC"/>
    <w:rsid w:val="00C82576"/>
    <w:rsid w:val="00C84EED"/>
    <w:rsid w:val="00C93904"/>
    <w:rsid w:val="00D33A38"/>
    <w:rsid w:val="00D3747D"/>
    <w:rsid w:val="00D63EA2"/>
    <w:rsid w:val="00D6790F"/>
    <w:rsid w:val="00D70F0C"/>
    <w:rsid w:val="00DD4C8B"/>
    <w:rsid w:val="00E23E65"/>
    <w:rsid w:val="00E24988"/>
    <w:rsid w:val="00E30751"/>
    <w:rsid w:val="00E357C4"/>
    <w:rsid w:val="00E35D5C"/>
    <w:rsid w:val="00E5606B"/>
    <w:rsid w:val="00E92958"/>
    <w:rsid w:val="00E93C27"/>
    <w:rsid w:val="00EA1E00"/>
    <w:rsid w:val="00EB59FA"/>
    <w:rsid w:val="00EC3DE4"/>
    <w:rsid w:val="00F072BE"/>
    <w:rsid w:val="00F30FEC"/>
    <w:rsid w:val="00F34106"/>
    <w:rsid w:val="00F42909"/>
    <w:rsid w:val="00F450DA"/>
    <w:rsid w:val="00F737E5"/>
    <w:rsid w:val="00F812C0"/>
    <w:rsid w:val="00F84B2E"/>
    <w:rsid w:val="00FA1135"/>
    <w:rsid w:val="00FD1CE9"/>
    <w:rsid w:val="00FE66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1B4F"/>
  <w15:docId w15:val="{7FF58767-C3BC-4ECA-8327-FF2E8557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5238B"/>
    <w:pPr>
      <w:suppressAutoHyphens/>
      <w:spacing w:after="200" w:line="276" w:lineRule="auto"/>
    </w:pPr>
    <w:rPr>
      <w:rFonts w:ascii="Calibri" w:hAnsi="Calibri" w:cs="Times New Roman"/>
      <w:szCs w:val="22"/>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C5238B"/>
    <w:pPr>
      <w:spacing w:after="140" w:line="288" w:lineRule="auto"/>
    </w:pPr>
  </w:style>
  <w:style w:type="paragraph" w:styleId="Odsekzoznamu">
    <w:name w:val="List Paragraph"/>
    <w:basedOn w:val="Normlny"/>
    <w:uiPriority w:val="34"/>
    <w:qFormat/>
    <w:rsid w:val="00C5238B"/>
    <w:pPr>
      <w:widowControl w:val="0"/>
      <w:autoSpaceDE w:val="0"/>
      <w:spacing w:line="240" w:lineRule="auto"/>
      <w:ind w:left="720"/>
    </w:pPr>
    <w:rPr>
      <w:rFonts w:cs="Calibri"/>
      <w:color w:val="000000"/>
      <w:kern w:val="1"/>
      <w:lang w:bidi="hi-IN"/>
    </w:rPr>
  </w:style>
  <w:style w:type="character" w:customStyle="1" w:styleId="ZkladntextChar">
    <w:name w:val="Základný text Char"/>
    <w:basedOn w:val="Predvolenpsmoodseku"/>
    <w:link w:val="Zkladntext"/>
    <w:uiPriority w:val="99"/>
    <w:locked/>
    <w:rsid w:val="00C5238B"/>
    <w:rPr>
      <w:rFonts w:ascii="Calibri" w:hAnsi="Calibri" w:cs="Times New Roman"/>
      <w:rtl w:val="0"/>
      <w:cs w:val="0"/>
      <w:lang w:val="x-none" w:eastAsia="zh-CN"/>
    </w:rPr>
  </w:style>
  <w:style w:type="paragraph" w:customStyle="1" w:styleId="Default">
    <w:name w:val="Default"/>
    <w:rsid w:val="00C5238B"/>
    <w:pPr>
      <w:widowControl w:val="0"/>
      <w:suppressAutoHyphens/>
      <w:autoSpaceDE w:val="0"/>
    </w:pPr>
    <w:rPr>
      <w:rFonts w:ascii="Liberation Serif" w:hAnsi="Liberation Serif" w:cs="Liberation Serif"/>
      <w:color w:val="000000"/>
      <w:kern w:val="1"/>
      <w:sz w:val="24"/>
      <w:szCs w:val="24"/>
      <w:lang w:eastAsia="zh-CN" w:bidi="hi-IN"/>
    </w:rPr>
  </w:style>
  <w:style w:type="paragraph" w:customStyle="1" w:styleId="WW-Default">
    <w:name w:val="WW-Default"/>
    <w:rsid w:val="00C5238B"/>
    <w:pPr>
      <w:widowControl w:val="0"/>
      <w:suppressAutoHyphens/>
      <w:autoSpaceDE w:val="0"/>
    </w:pPr>
    <w:rPr>
      <w:rFonts w:ascii="Calibri" w:hAnsi="Calibri" w:cs="Calibri"/>
      <w:color w:val="000000"/>
      <w:kern w:val="1"/>
      <w:sz w:val="24"/>
      <w:szCs w:val="24"/>
      <w:lang w:eastAsia="zh-CN" w:bidi="hi-IN"/>
    </w:rPr>
  </w:style>
  <w:style w:type="paragraph" w:customStyle="1" w:styleId="TextBody">
    <w:name w:val="Text Body"/>
    <w:basedOn w:val="Default"/>
    <w:rsid w:val="00C5238B"/>
    <w:pPr>
      <w:spacing w:after="140" w:line="288" w:lineRule="auto"/>
      <w:jc w:val="both"/>
    </w:pPr>
    <w:rPr>
      <w:sz w:val="28"/>
      <w:szCs w:val="28"/>
      <w:lang w:bidi="ar-SA"/>
    </w:rPr>
  </w:style>
  <w:style w:type="character" w:styleId="Hypertextovprepojenie">
    <w:name w:val="Hyperlink"/>
    <w:basedOn w:val="Predvolenpsmoodseku"/>
    <w:uiPriority w:val="99"/>
    <w:rsid w:val="00C5238B"/>
    <w:rPr>
      <w:rFonts w:cs="Times New Roman"/>
      <w:color w:val="0563C1"/>
      <w:u w:val="single"/>
      <w:rtl w:val="0"/>
      <w:cs w:val="0"/>
    </w:rPr>
  </w:style>
  <w:style w:type="paragraph" w:styleId="Normlnywebov">
    <w:name w:val="Normal (Web)"/>
    <w:basedOn w:val="Normlny"/>
    <w:uiPriority w:val="99"/>
    <w:rsid w:val="00C5238B"/>
    <w:pPr>
      <w:suppressAutoHyphens w:val="0"/>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1C329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1C329B"/>
    <w:rPr>
      <w:rFonts w:ascii="Segoe UI" w:hAnsi="Segoe UI" w:cs="Segoe UI"/>
      <w:sz w:val="18"/>
      <w:szCs w:val="18"/>
      <w:rtl w:val="0"/>
      <w:cs w:val="0"/>
      <w:lang w:val="x-none" w:eastAsia="zh-CN"/>
    </w:rPr>
  </w:style>
  <w:style w:type="table" w:styleId="Mriekatabuky">
    <w:name w:val="Table Grid"/>
    <w:basedOn w:val="Normlnatabuka"/>
    <w:uiPriority w:val="59"/>
    <w:rsid w:val="00D70F0C"/>
    <w:rPr>
      <w:rFonts w:ascii="Times New Roman" w:hAnsi="Times New Roman" w:cs="Times New Roman"/>
      <w:sz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DD4C8B"/>
    <w:pPr>
      <w:widowControl w:val="0"/>
      <w:autoSpaceDE w:val="0"/>
      <w:spacing w:line="200" w:lineRule="atLeast"/>
      <w:ind w:left="720"/>
    </w:pPr>
    <w:rPr>
      <w:rFonts w:cs="Calibri"/>
      <w:color w:val="000000"/>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105C8-E7ED-4D89-BF63-E6DFEB2A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339</Words>
  <Characters>1935</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rastislav.schlosar</dc:creator>
  <cp:lastModifiedBy>Beluský, Martin</cp:lastModifiedBy>
  <cp:revision>34</cp:revision>
  <cp:lastPrinted>2018-03-07T07:40:00Z</cp:lastPrinted>
  <dcterms:created xsi:type="dcterms:W3CDTF">2016-08-18T15:06:00Z</dcterms:created>
  <dcterms:modified xsi:type="dcterms:W3CDTF">2023-04-10T19:27:00Z</dcterms:modified>
</cp:coreProperties>
</file>