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3542" w14:textId="77777777" w:rsidR="000F4C0F" w:rsidRPr="002C2BA9" w:rsidRDefault="000F4C0F" w:rsidP="005B1841">
      <w:pPr>
        <w:widowControl w:val="0"/>
        <w:ind w:right="40"/>
        <w:jc w:val="center"/>
        <w:rPr>
          <w:b/>
          <w:caps/>
          <w:spacing w:val="30"/>
        </w:rPr>
      </w:pPr>
      <w:r w:rsidRPr="002C2BA9">
        <w:rPr>
          <w:b/>
          <w:caps/>
          <w:spacing w:val="30"/>
        </w:rPr>
        <w:t>Doložka</w:t>
      </w:r>
    </w:p>
    <w:p w14:paraId="7CE5F226" w14:textId="77777777" w:rsidR="000F4C0F" w:rsidRPr="002C2BA9" w:rsidRDefault="000F4C0F" w:rsidP="005B1841">
      <w:pPr>
        <w:pStyle w:val="Standard"/>
        <w:suppressAutoHyphens w:val="0"/>
        <w:spacing w:after="0" w:line="240" w:lineRule="auto"/>
        <w:jc w:val="center"/>
        <w:rPr>
          <w:rFonts w:ascii="Times New Roman" w:hAnsi="Times New Roman" w:cs="Times New Roman"/>
          <w:b/>
          <w:sz w:val="24"/>
          <w:szCs w:val="24"/>
          <w:lang w:eastAsia="en-US"/>
        </w:rPr>
      </w:pPr>
      <w:r w:rsidRPr="002C2BA9">
        <w:rPr>
          <w:rFonts w:ascii="Times New Roman" w:hAnsi="Times New Roman" w:cs="Times New Roman"/>
          <w:b/>
          <w:sz w:val="24"/>
          <w:szCs w:val="24"/>
          <w:lang w:eastAsia="en-US"/>
        </w:rPr>
        <w:t>vybraných vplyvov</w:t>
      </w:r>
    </w:p>
    <w:p w14:paraId="1C879F75" w14:textId="77777777" w:rsidR="000F4C0F" w:rsidRPr="002C2BA9" w:rsidRDefault="000F4C0F" w:rsidP="005B1841">
      <w:pPr>
        <w:pStyle w:val="Standard"/>
        <w:suppressAutoHyphens w:val="0"/>
        <w:spacing w:after="0" w:line="240" w:lineRule="auto"/>
        <w:rPr>
          <w:rFonts w:ascii="Times New Roman" w:hAnsi="Times New Roman" w:cs="Times New Roman"/>
          <w:b/>
          <w:sz w:val="24"/>
          <w:szCs w:val="24"/>
          <w:lang w:eastAsia="en-US"/>
        </w:rPr>
      </w:pPr>
    </w:p>
    <w:p w14:paraId="19FD0487" w14:textId="77777777" w:rsidR="000F4C0F" w:rsidRPr="002C2BA9" w:rsidRDefault="000F4C0F" w:rsidP="005B1841">
      <w:pPr>
        <w:pStyle w:val="Standard"/>
        <w:suppressAutoHyphens w:val="0"/>
        <w:spacing w:after="0" w:line="240" w:lineRule="auto"/>
        <w:rPr>
          <w:rFonts w:ascii="Times New Roman" w:hAnsi="Times New Roman" w:cs="Times New Roman"/>
          <w:b/>
          <w:sz w:val="24"/>
          <w:szCs w:val="24"/>
          <w:lang w:eastAsia="en-US"/>
        </w:rPr>
      </w:pPr>
      <w:r w:rsidRPr="002C2BA9">
        <w:rPr>
          <w:rFonts w:ascii="Times New Roman" w:hAnsi="Times New Roman" w:cs="Times New Roman"/>
          <w:b/>
          <w:sz w:val="24"/>
          <w:szCs w:val="24"/>
          <w:lang w:eastAsia="en-US"/>
        </w:rPr>
        <w:t>A.1. Názov materiálu:</w:t>
      </w:r>
    </w:p>
    <w:p w14:paraId="1AA36B4A" w14:textId="7C5C4B63" w:rsidR="000F4C0F" w:rsidRPr="008D70D0" w:rsidRDefault="000F4C0F" w:rsidP="005B1841">
      <w:pPr>
        <w:pStyle w:val="Standard"/>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 xml:space="preserve">Návrh zákona, ktorým sa mení a dopĺňa zákon č. 143/1998 Z. z. o civilnom letectve (letecký zákon) a o zmene a doplnení niektorých zákonov v znení neskorších </w:t>
      </w:r>
      <w:r w:rsidRPr="008D70D0">
        <w:rPr>
          <w:rFonts w:ascii="Times New Roman" w:hAnsi="Times New Roman" w:cs="Times New Roman"/>
          <w:sz w:val="24"/>
          <w:szCs w:val="24"/>
          <w:lang w:eastAsia="en-US"/>
        </w:rPr>
        <w:t xml:space="preserve">predpisov </w:t>
      </w:r>
      <w:r w:rsidR="008D70D0" w:rsidRPr="008D70D0">
        <w:rPr>
          <w:rFonts w:ascii="Times New Roman" w:hAnsi="Times New Roman" w:cs="Times New Roman"/>
          <w:bCs/>
          <w:sz w:val="24"/>
          <w:szCs w:val="24"/>
          <w:lang w:eastAsia="en-US"/>
        </w:rPr>
        <w:t>a</w:t>
      </w:r>
      <w:r w:rsidR="008D70D0">
        <w:rPr>
          <w:rFonts w:ascii="Times New Roman" w:hAnsi="Times New Roman" w:cs="Times New Roman"/>
          <w:bCs/>
          <w:sz w:val="24"/>
          <w:szCs w:val="24"/>
          <w:lang w:eastAsia="en-US"/>
        </w:rPr>
        <w:t> </w:t>
      </w:r>
      <w:r w:rsidR="008D70D0" w:rsidRPr="008D70D0">
        <w:rPr>
          <w:rFonts w:ascii="Times New Roman" w:hAnsi="Times New Roman" w:cs="Times New Roman"/>
          <w:bCs/>
          <w:sz w:val="24"/>
          <w:szCs w:val="24"/>
          <w:lang w:eastAsia="en-US"/>
        </w:rPr>
        <w:t>ktorým</w:t>
      </w:r>
      <w:r w:rsidR="008D70D0">
        <w:rPr>
          <w:rFonts w:ascii="Times New Roman" w:hAnsi="Times New Roman" w:cs="Times New Roman"/>
          <w:bCs/>
          <w:sz w:val="24"/>
          <w:szCs w:val="24"/>
          <w:lang w:eastAsia="en-US"/>
        </w:rPr>
        <w:t xml:space="preserve"> </w:t>
      </w:r>
      <w:r w:rsidR="008D70D0" w:rsidRPr="008D70D0">
        <w:rPr>
          <w:rFonts w:ascii="Times New Roman" w:hAnsi="Times New Roman" w:cs="Times New Roman"/>
          <w:bCs/>
          <w:sz w:val="24"/>
          <w:szCs w:val="24"/>
          <w:lang w:eastAsia="en-US"/>
        </w:rPr>
        <w:t>sa menia a</w:t>
      </w:r>
      <w:r w:rsidR="008D70D0">
        <w:rPr>
          <w:rFonts w:ascii="Times New Roman" w:hAnsi="Times New Roman" w:cs="Times New Roman"/>
          <w:bCs/>
          <w:sz w:val="24"/>
          <w:szCs w:val="24"/>
          <w:lang w:eastAsia="en-US"/>
        </w:rPr>
        <w:t> </w:t>
      </w:r>
      <w:r w:rsidR="008D70D0" w:rsidRPr="008D70D0">
        <w:rPr>
          <w:rFonts w:ascii="Times New Roman" w:hAnsi="Times New Roman" w:cs="Times New Roman"/>
          <w:bCs/>
          <w:sz w:val="24"/>
          <w:szCs w:val="24"/>
          <w:lang w:eastAsia="en-US"/>
        </w:rPr>
        <w:t>dopĺňajú</w:t>
      </w:r>
      <w:r w:rsidR="008D70D0">
        <w:rPr>
          <w:rFonts w:ascii="Times New Roman" w:hAnsi="Times New Roman" w:cs="Times New Roman"/>
          <w:bCs/>
          <w:sz w:val="24"/>
          <w:szCs w:val="24"/>
          <w:lang w:eastAsia="en-US"/>
        </w:rPr>
        <w:t xml:space="preserve"> </w:t>
      </w:r>
      <w:r w:rsidR="008D70D0" w:rsidRPr="008D70D0">
        <w:rPr>
          <w:rFonts w:ascii="Times New Roman" w:hAnsi="Times New Roman" w:cs="Times New Roman"/>
          <w:bCs/>
          <w:sz w:val="24"/>
          <w:szCs w:val="24"/>
          <w:lang w:eastAsia="en-US"/>
        </w:rPr>
        <w:t>niektoré zákony</w:t>
      </w:r>
    </w:p>
    <w:p w14:paraId="0A57AADC" w14:textId="41F68A93" w:rsidR="000F4C0F" w:rsidRDefault="000F4C0F" w:rsidP="005B1841">
      <w:pPr>
        <w:pStyle w:val="Standard"/>
        <w:suppressAutoHyphens w:val="0"/>
        <w:spacing w:after="0" w:line="240" w:lineRule="auto"/>
        <w:rPr>
          <w:rFonts w:ascii="Times New Roman" w:hAnsi="Times New Roman" w:cs="Times New Roman"/>
          <w:sz w:val="24"/>
          <w:szCs w:val="24"/>
          <w:lang w:eastAsia="en-US"/>
        </w:rPr>
      </w:pPr>
    </w:p>
    <w:p w14:paraId="2A2EFBE6" w14:textId="77777777" w:rsidR="005B1841" w:rsidRPr="002C2BA9" w:rsidRDefault="005B1841" w:rsidP="005B1841">
      <w:pPr>
        <w:pStyle w:val="Standard"/>
        <w:suppressAutoHyphens w:val="0"/>
        <w:spacing w:after="0" w:line="240" w:lineRule="auto"/>
        <w:rPr>
          <w:rFonts w:ascii="Times New Roman" w:hAnsi="Times New Roman" w:cs="Times New Roman"/>
          <w:sz w:val="24"/>
          <w:szCs w:val="24"/>
          <w:lang w:eastAsia="en-US"/>
        </w:rPr>
      </w:pPr>
    </w:p>
    <w:p w14:paraId="60427D81" w14:textId="77777777" w:rsidR="000F4C0F" w:rsidRPr="002C2BA9" w:rsidRDefault="000F4C0F" w:rsidP="005B1841">
      <w:pPr>
        <w:pStyle w:val="Standard"/>
        <w:suppressAutoHyphens w:val="0"/>
        <w:spacing w:after="0" w:line="240" w:lineRule="auto"/>
        <w:rPr>
          <w:rFonts w:ascii="Times New Roman" w:hAnsi="Times New Roman" w:cs="Times New Roman"/>
          <w:b/>
          <w:bCs/>
          <w:sz w:val="24"/>
          <w:szCs w:val="24"/>
          <w:lang w:eastAsia="en-US"/>
        </w:rPr>
      </w:pPr>
      <w:r w:rsidRPr="002C2BA9">
        <w:rPr>
          <w:rFonts w:ascii="Times New Roman" w:hAnsi="Times New Roman" w:cs="Times New Roman"/>
          <w:b/>
          <w:bCs/>
          <w:sz w:val="24"/>
          <w:szCs w:val="24"/>
          <w:lang w:eastAsia="en-US"/>
        </w:rPr>
        <w:t>A.2. Vplyvy</w:t>
      </w:r>
    </w:p>
    <w:tbl>
      <w:tblPr>
        <w:tblStyle w:val="Mriekatabuky"/>
        <w:tblW w:w="9639" w:type="dxa"/>
        <w:tblLook w:val="04A0" w:firstRow="1" w:lastRow="0" w:firstColumn="1" w:lastColumn="0" w:noHBand="0" w:noVBand="1"/>
      </w:tblPr>
      <w:tblGrid>
        <w:gridCol w:w="5765"/>
        <w:gridCol w:w="1443"/>
        <w:gridCol w:w="1058"/>
        <w:gridCol w:w="1373"/>
      </w:tblGrid>
      <w:tr w:rsidR="000F4C0F" w:rsidRPr="002C2BA9" w14:paraId="52685551" w14:textId="77777777" w:rsidTr="00C72AF8">
        <w:tc>
          <w:tcPr>
            <w:tcW w:w="5395" w:type="dxa"/>
            <w:tcBorders>
              <w:top w:val="single" w:sz="4" w:space="0" w:color="auto"/>
              <w:left w:val="single" w:sz="4" w:space="0" w:color="auto"/>
              <w:bottom w:val="single" w:sz="4" w:space="0" w:color="auto"/>
              <w:right w:val="single" w:sz="4" w:space="0" w:color="auto"/>
            </w:tcBorders>
          </w:tcPr>
          <w:p w14:paraId="71D5B7EB" w14:textId="77777777" w:rsidR="000F4C0F" w:rsidRPr="002C2BA9" w:rsidRDefault="000F4C0F" w:rsidP="005B1841">
            <w:pPr>
              <w:pStyle w:val="Standard"/>
              <w:suppressAutoHyphens w:val="0"/>
              <w:spacing w:after="0" w:line="240" w:lineRule="auto"/>
              <w:rPr>
                <w:rFonts w:ascii="Times New Roman" w:hAnsi="Times New Roman" w:cs="Times New Roman"/>
                <w:sz w:val="24"/>
                <w:szCs w:val="24"/>
                <w:lang w:eastAsia="en-US"/>
              </w:rPr>
            </w:pPr>
          </w:p>
        </w:tc>
        <w:tc>
          <w:tcPr>
            <w:tcW w:w="1350" w:type="dxa"/>
            <w:tcBorders>
              <w:top w:val="single" w:sz="4" w:space="0" w:color="auto"/>
              <w:left w:val="single" w:sz="4" w:space="0" w:color="auto"/>
              <w:bottom w:val="single" w:sz="4" w:space="0" w:color="auto"/>
              <w:right w:val="single" w:sz="4" w:space="0" w:color="auto"/>
            </w:tcBorders>
            <w:hideMark/>
          </w:tcPr>
          <w:p w14:paraId="2EFDAE74"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Pozitívne</w:t>
            </w:r>
          </w:p>
        </w:tc>
        <w:tc>
          <w:tcPr>
            <w:tcW w:w="990" w:type="dxa"/>
            <w:tcBorders>
              <w:top w:val="single" w:sz="4" w:space="0" w:color="auto"/>
              <w:left w:val="single" w:sz="4" w:space="0" w:color="auto"/>
              <w:bottom w:val="single" w:sz="4" w:space="0" w:color="auto"/>
              <w:right w:val="single" w:sz="4" w:space="0" w:color="auto"/>
            </w:tcBorders>
            <w:hideMark/>
          </w:tcPr>
          <w:p w14:paraId="551A6A30"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Žiadne</w:t>
            </w:r>
          </w:p>
        </w:tc>
        <w:tc>
          <w:tcPr>
            <w:tcW w:w="1285" w:type="dxa"/>
            <w:tcBorders>
              <w:top w:val="single" w:sz="4" w:space="0" w:color="auto"/>
              <w:left w:val="single" w:sz="4" w:space="0" w:color="auto"/>
              <w:bottom w:val="single" w:sz="4" w:space="0" w:color="auto"/>
              <w:right w:val="single" w:sz="4" w:space="0" w:color="auto"/>
            </w:tcBorders>
            <w:hideMark/>
          </w:tcPr>
          <w:p w14:paraId="7168894D"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Negatívne</w:t>
            </w:r>
          </w:p>
        </w:tc>
      </w:tr>
      <w:tr w:rsidR="000F4C0F" w:rsidRPr="002C2BA9" w14:paraId="370A935D"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079DF87E" w14:textId="77777777" w:rsidR="000F4C0F" w:rsidRPr="002C2BA9" w:rsidRDefault="000F4C0F" w:rsidP="005B1841">
            <w:pPr>
              <w:pStyle w:val="Standard"/>
              <w:numPr>
                <w:ilvl w:val="0"/>
                <w:numId w:val="87"/>
              </w:numPr>
              <w:suppressAutoHyphens w:val="0"/>
              <w:spacing w:after="0" w:line="240" w:lineRule="auto"/>
              <w:ind w:left="342"/>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Vplyvy na rozpočet verejnej správy</w:t>
            </w:r>
          </w:p>
        </w:tc>
        <w:tc>
          <w:tcPr>
            <w:tcW w:w="1350" w:type="dxa"/>
            <w:tcBorders>
              <w:top w:val="single" w:sz="4" w:space="0" w:color="auto"/>
              <w:left w:val="single" w:sz="4" w:space="0" w:color="auto"/>
              <w:bottom w:val="single" w:sz="4" w:space="0" w:color="auto"/>
              <w:right w:val="single" w:sz="4" w:space="0" w:color="auto"/>
            </w:tcBorders>
            <w:vAlign w:val="center"/>
          </w:tcPr>
          <w:p w14:paraId="5252BB1C" w14:textId="37D48A9E"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4AE109FF" w14:textId="3A4E9BD9"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1285" w:type="dxa"/>
            <w:tcBorders>
              <w:top w:val="single" w:sz="4" w:space="0" w:color="auto"/>
              <w:left w:val="single" w:sz="4" w:space="0" w:color="auto"/>
              <w:bottom w:val="single" w:sz="4" w:space="0" w:color="auto"/>
              <w:right w:val="single" w:sz="4" w:space="0" w:color="auto"/>
            </w:tcBorders>
            <w:vAlign w:val="center"/>
          </w:tcPr>
          <w:p w14:paraId="364959E6" w14:textId="74BDB396"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r>
      <w:tr w:rsidR="000F4C0F" w:rsidRPr="002C2BA9" w14:paraId="0C99CA47"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2BC42337" w14:textId="222ED51E" w:rsidR="000F4C0F" w:rsidRPr="002C2BA9" w:rsidRDefault="000F4C0F" w:rsidP="005B1841">
            <w:pPr>
              <w:pStyle w:val="Standard"/>
              <w:numPr>
                <w:ilvl w:val="0"/>
                <w:numId w:val="87"/>
              </w:numPr>
              <w:suppressAutoHyphens w:val="0"/>
              <w:spacing w:after="0" w:line="240" w:lineRule="auto"/>
              <w:ind w:left="342"/>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Vplyvy na podnikateľské prostredie – dochádza k</w:t>
            </w:r>
            <w:r w:rsidR="00C72AF8" w:rsidRPr="002C2BA9">
              <w:rPr>
                <w:rFonts w:ascii="Times New Roman" w:hAnsi="Times New Roman" w:cs="Times New Roman"/>
                <w:sz w:val="24"/>
                <w:szCs w:val="24"/>
                <w:lang w:eastAsia="en-US"/>
              </w:rPr>
              <w:t> </w:t>
            </w:r>
            <w:r w:rsidRPr="002C2BA9">
              <w:rPr>
                <w:rFonts w:ascii="Times New Roman" w:hAnsi="Times New Roman" w:cs="Times New Roman"/>
                <w:sz w:val="24"/>
                <w:szCs w:val="24"/>
                <w:lang w:eastAsia="en-US"/>
              </w:rPr>
              <w:t>zvýšeniu</w:t>
            </w:r>
            <w:r w:rsidR="00C72AF8" w:rsidRPr="002C2BA9">
              <w:rPr>
                <w:rFonts w:ascii="Times New Roman" w:hAnsi="Times New Roman" w:cs="Times New Roman"/>
                <w:sz w:val="24"/>
                <w:szCs w:val="24"/>
                <w:lang w:eastAsia="en-US"/>
              </w:rPr>
              <w:t xml:space="preserve"> </w:t>
            </w:r>
            <w:r w:rsidRPr="002C2BA9">
              <w:rPr>
                <w:rFonts w:ascii="Times New Roman" w:hAnsi="Times New Roman" w:cs="Times New Roman"/>
                <w:sz w:val="24"/>
                <w:szCs w:val="24"/>
                <w:lang w:eastAsia="en-US"/>
              </w:rPr>
              <w:t>regulačného zaťaženia?</w:t>
            </w:r>
          </w:p>
        </w:tc>
        <w:tc>
          <w:tcPr>
            <w:tcW w:w="1350" w:type="dxa"/>
            <w:tcBorders>
              <w:top w:val="single" w:sz="4" w:space="0" w:color="auto"/>
              <w:left w:val="single" w:sz="4" w:space="0" w:color="auto"/>
              <w:bottom w:val="single" w:sz="4" w:space="0" w:color="auto"/>
              <w:right w:val="single" w:sz="4" w:space="0" w:color="auto"/>
            </w:tcBorders>
            <w:vAlign w:val="center"/>
          </w:tcPr>
          <w:p w14:paraId="1E87B2F3"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6E8D012" w14:textId="1721F21D"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1285" w:type="dxa"/>
            <w:tcBorders>
              <w:top w:val="single" w:sz="4" w:space="0" w:color="auto"/>
              <w:left w:val="single" w:sz="4" w:space="0" w:color="auto"/>
              <w:bottom w:val="single" w:sz="4" w:space="0" w:color="auto"/>
              <w:right w:val="single" w:sz="4" w:space="0" w:color="auto"/>
            </w:tcBorders>
            <w:vAlign w:val="center"/>
          </w:tcPr>
          <w:p w14:paraId="3C831A6E"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296B3610"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02F1B0E1" w14:textId="77777777" w:rsidR="000F4C0F" w:rsidRPr="002C2BA9" w:rsidRDefault="000F4C0F" w:rsidP="005B1841">
            <w:pPr>
              <w:pStyle w:val="Standard"/>
              <w:numPr>
                <w:ilvl w:val="0"/>
                <w:numId w:val="87"/>
              </w:numPr>
              <w:suppressAutoHyphens w:val="0"/>
              <w:spacing w:after="0" w:line="240" w:lineRule="auto"/>
              <w:ind w:left="342"/>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Sociálne vplyvy</w:t>
            </w:r>
          </w:p>
        </w:tc>
        <w:tc>
          <w:tcPr>
            <w:tcW w:w="1350" w:type="dxa"/>
            <w:tcBorders>
              <w:top w:val="single" w:sz="4" w:space="0" w:color="auto"/>
              <w:left w:val="single" w:sz="4" w:space="0" w:color="auto"/>
              <w:bottom w:val="single" w:sz="4" w:space="0" w:color="auto"/>
              <w:right w:val="single" w:sz="4" w:space="0" w:color="auto"/>
            </w:tcBorders>
            <w:vAlign w:val="center"/>
          </w:tcPr>
          <w:p w14:paraId="0D1B6C3A" w14:textId="477244F3"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013A14C" w14:textId="5B00385B"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1285" w:type="dxa"/>
            <w:tcBorders>
              <w:top w:val="single" w:sz="4" w:space="0" w:color="auto"/>
              <w:left w:val="single" w:sz="4" w:space="0" w:color="auto"/>
              <w:bottom w:val="single" w:sz="4" w:space="0" w:color="auto"/>
              <w:right w:val="single" w:sz="4" w:space="0" w:color="auto"/>
            </w:tcBorders>
            <w:vAlign w:val="center"/>
          </w:tcPr>
          <w:p w14:paraId="3C1FC23B"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52740F56"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1105DB7B" w14:textId="77777777" w:rsidR="000F4C0F" w:rsidRPr="002C2BA9" w:rsidRDefault="000F4C0F" w:rsidP="005B1841">
            <w:pPr>
              <w:pStyle w:val="Standard"/>
              <w:numPr>
                <w:ilvl w:val="0"/>
                <w:numId w:val="88"/>
              </w:numPr>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vplyvy na hospodárenie obyvateľstva</w:t>
            </w:r>
          </w:p>
        </w:tc>
        <w:tc>
          <w:tcPr>
            <w:tcW w:w="1350" w:type="dxa"/>
            <w:tcBorders>
              <w:top w:val="single" w:sz="4" w:space="0" w:color="auto"/>
              <w:left w:val="single" w:sz="4" w:space="0" w:color="auto"/>
              <w:bottom w:val="single" w:sz="4" w:space="0" w:color="auto"/>
              <w:right w:val="single" w:sz="4" w:space="0" w:color="auto"/>
            </w:tcBorders>
            <w:vAlign w:val="center"/>
          </w:tcPr>
          <w:p w14:paraId="28C1C518" w14:textId="4DDA5C9D"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CB2E12B" w14:textId="4D1FC070" w:rsidR="000F4C0F" w:rsidRPr="002C2BA9" w:rsidRDefault="00E7678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1285" w:type="dxa"/>
            <w:tcBorders>
              <w:top w:val="single" w:sz="4" w:space="0" w:color="auto"/>
              <w:left w:val="single" w:sz="4" w:space="0" w:color="auto"/>
              <w:bottom w:val="single" w:sz="4" w:space="0" w:color="auto"/>
              <w:right w:val="single" w:sz="4" w:space="0" w:color="auto"/>
            </w:tcBorders>
            <w:vAlign w:val="center"/>
          </w:tcPr>
          <w:p w14:paraId="6574F1FB"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5C1D8D6E"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497D3853" w14:textId="77777777" w:rsidR="000F4C0F" w:rsidRPr="002C2BA9" w:rsidRDefault="000F4C0F" w:rsidP="005B1841">
            <w:pPr>
              <w:pStyle w:val="Standard"/>
              <w:numPr>
                <w:ilvl w:val="0"/>
                <w:numId w:val="88"/>
              </w:numPr>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sociálnu exklúziu</w:t>
            </w:r>
          </w:p>
        </w:tc>
        <w:tc>
          <w:tcPr>
            <w:tcW w:w="1350" w:type="dxa"/>
            <w:tcBorders>
              <w:top w:val="single" w:sz="4" w:space="0" w:color="auto"/>
              <w:left w:val="single" w:sz="4" w:space="0" w:color="auto"/>
              <w:bottom w:val="single" w:sz="4" w:space="0" w:color="auto"/>
              <w:right w:val="single" w:sz="4" w:space="0" w:color="auto"/>
            </w:tcBorders>
            <w:vAlign w:val="center"/>
          </w:tcPr>
          <w:p w14:paraId="63E69913"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08B4E56" w14:textId="3A936AD8"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1285" w:type="dxa"/>
            <w:tcBorders>
              <w:top w:val="single" w:sz="4" w:space="0" w:color="auto"/>
              <w:left w:val="single" w:sz="4" w:space="0" w:color="auto"/>
              <w:bottom w:val="single" w:sz="4" w:space="0" w:color="auto"/>
              <w:right w:val="single" w:sz="4" w:space="0" w:color="auto"/>
            </w:tcBorders>
            <w:vAlign w:val="center"/>
          </w:tcPr>
          <w:p w14:paraId="1B490A51"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092A8D1F"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74C7A427" w14:textId="77777777" w:rsidR="000F4C0F" w:rsidRPr="002C2BA9" w:rsidRDefault="000F4C0F" w:rsidP="005B1841">
            <w:pPr>
              <w:pStyle w:val="Standard"/>
              <w:numPr>
                <w:ilvl w:val="0"/>
                <w:numId w:val="88"/>
              </w:numPr>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rovnosť príležitostí a rodovú rovnosť a vplyvy na zamestnanosť</w:t>
            </w:r>
          </w:p>
        </w:tc>
        <w:tc>
          <w:tcPr>
            <w:tcW w:w="1350" w:type="dxa"/>
            <w:tcBorders>
              <w:top w:val="single" w:sz="4" w:space="0" w:color="auto"/>
              <w:left w:val="single" w:sz="4" w:space="0" w:color="auto"/>
              <w:bottom w:val="single" w:sz="4" w:space="0" w:color="auto"/>
              <w:right w:val="single" w:sz="4" w:space="0" w:color="auto"/>
            </w:tcBorders>
            <w:vAlign w:val="center"/>
          </w:tcPr>
          <w:p w14:paraId="29F15B4A"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2B47E7BF" w14:textId="64DD4F53"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1285" w:type="dxa"/>
            <w:tcBorders>
              <w:top w:val="single" w:sz="4" w:space="0" w:color="auto"/>
              <w:left w:val="single" w:sz="4" w:space="0" w:color="auto"/>
              <w:bottom w:val="single" w:sz="4" w:space="0" w:color="auto"/>
              <w:right w:val="single" w:sz="4" w:space="0" w:color="auto"/>
            </w:tcBorders>
            <w:vAlign w:val="center"/>
          </w:tcPr>
          <w:p w14:paraId="00925744"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3A0F6342"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40748154" w14:textId="77777777" w:rsidR="000F4C0F" w:rsidRPr="002C2BA9" w:rsidRDefault="000F4C0F" w:rsidP="005B1841">
            <w:pPr>
              <w:pStyle w:val="Standard"/>
              <w:numPr>
                <w:ilvl w:val="0"/>
                <w:numId w:val="87"/>
              </w:numPr>
              <w:suppressAutoHyphens w:val="0"/>
              <w:spacing w:after="0" w:line="240" w:lineRule="auto"/>
              <w:ind w:left="342"/>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Vplyvy na životné prostredie</w:t>
            </w:r>
          </w:p>
        </w:tc>
        <w:tc>
          <w:tcPr>
            <w:tcW w:w="1350" w:type="dxa"/>
            <w:tcBorders>
              <w:top w:val="single" w:sz="4" w:space="0" w:color="auto"/>
              <w:left w:val="single" w:sz="4" w:space="0" w:color="auto"/>
              <w:bottom w:val="single" w:sz="4" w:space="0" w:color="auto"/>
              <w:right w:val="single" w:sz="4" w:space="0" w:color="auto"/>
            </w:tcBorders>
            <w:vAlign w:val="center"/>
          </w:tcPr>
          <w:p w14:paraId="50925928"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19732967" w14:textId="7314209C"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1285" w:type="dxa"/>
            <w:tcBorders>
              <w:top w:val="single" w:sz="4" w:space="0" w:color="auto"/>
              <w:left w:val="single" w:sz="4" w:space="0" w:color="auto"/>
              <w:bottom w:val="single" w:sz="4" w:space="0" w:color="auto"/>
              <w:right w:val="single" w:sz="4" w:space="0" w:color="auto"/>
            </w:tcBorders>
            <w:vAlign w:val="center"/>
          </w:tcPr>
          <w:p w14:paraId="72080E09"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r w:rsidR="000F4C0F" w:rsidRPr="002C2BA9" w14:paraId="34313E35" w14:textId="77777777" w:rsidTr="00C72AF8">
        <w:tc>
          <w:tcPr>
            <w:tcW w:w="5395" w:type="dxa"/>
            <w:tcBorders>
              <w:top w:val="single" w:sz="4" w:space="0" w:color="auto"/>
              <w:left w:val="single" w:sz="4" w:space="0" w:color="auto"/>
              <w:bottom w:val="single" w:sz="4" w:space="0" w:color="auto"/>
              <w:right w:val="single" w:sz="4" w:space="0" w:color="auto"/>
            </w:tcBorders>
            <w:hideMark/>
          </w:tcPr>
          <w:p w14:paraId="7B5FBBB5" w14:textId="77777777" w:rsidR="000F4C0F" w:rsidRPr="002C2BA9" w:rsidRDefault="000F4C0F" w:rsidP="005B1841">
            <w:pPr>
              <w:pStyle w:val="Standard"/>
              <w:numPr>
                <w:ilvl w:val="0"/>
                <w:numId w:val="87"/>
              </w:numPr>
              <w:suppressAutoHyphens w:val="0"/>
              <w:spacing w:after="0" w:line="240" w:lineRule="auto"/>
              <w:ind w:left="342"/>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Vplyvy na informatizáciu spoločnosti</w:t>
            </w:r>
          </w:p>
        </w:tc>
        <w:tc>
          <w:tcPr>
            <w:tcW w:w="1350" w:type="dxa"/>
            <w:tcBorders>
              <w:top w:val="single" w:sz="4" w:space="0" w:color="auto"/>
              <w:left w:val="single" w:sz="4" w:space="0" w:color="auto"/>
              <w:bottom w:val="single" w:sz="4" w:space="0" w:color="auto"/>
              <w:right w:val="single" w:sz="4" w:space="0" w:color="auto"/>
            </w:tcBorders>
            <w:vAlign w:val="center"/>
          </w:tcPr>
          <w:p w14:paraId="22B0FBB4" w14:textId="37EDE865" w:rsidR="000F4C0F" w:rsidRPr="002C2BA9" w:rsidRDefault="00C72AF8" w:rsidP="005B1841">
            <w:pPr>
              <w:pStyle w:val="Standard"/>
              <w:suppressAutoHyphens w:val="0"/>
              <w:spacing w:after="0" w:line="240" w:lineRule="auto"/>
              <w:jc w:val="center"/>
              <w:rPr>
                <w:rFonts w:ascii="Times New Roman" w:hAnsi="Times New Roman" w:cs="Times New Roman"/>
                <w:sz w:val="24"/>
                <w:szCs w:val="24"/>
                <w:lang w:eastAsia="en-US"/>
              </w:rPr>
            </w:pPr>
            <w:r w:rsidRPr="002C2BA9">
              <w:rPr>
                <w:rFonts w:ascii="Times New Roman" w:hAnsi="Times New Roman" w:cs="Times New Roman"/>
                <w:sz w:val="24"/>
                <w:szCs w:val="24"/>
                <w:lang w:eastAsia="en-US"/>
              </w:rPr>
              <w:t>×</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B4E00F" w14:textId="0D98BF41"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c>
          <w:tcPr>
            <w:tcW w:w="1285" w:type="dxa"/>
            <w:tcBorders>
              <w:top w:val="single" w:sz="4" w:space="0" w:color="auto"/>
              <w:left w:val="single" w:sz="4" w:space="0" w:color="auto"/>
              <w:bottom w:val="single" w:sz="4" w:space="0" w:color="auto"/>
              <w:right w:val="single" w:sz="4" w:space="0" w:color="auto"/>
            </w:tcBorders>
            <w:vAlign w:val="center"/>
          </w:tcPr>
          <w:p w14:paraId="08049E15" w14:textId="77777777" w:rsidR="000F4C0F" w:rsidRPr="002C2BA9" w:rsidRDefault="000F4C0F" w:rsidP="005B1841">
            <w:pPr>
              <w:pStyle w:val="Standard"/>
              <w:suppressAutoHyphens w:val="0"/>
              <w:spacing w:after="0" w:line="240" w:lineRule="auto"/>
              <w:jc w:val="center"/>
              <w:rPr>
                <w:rFonts w:ascii="Times New Roman" w:hAnsi="Times New Roman" w:cs="Times New Roman"/>
                <w:sz w:val="24"/>
                <w:szCs w:val="24"/>
                <w:lang w:eastAsia="en-US"/>
              </w:rPr>
            </w:pPr>
          </w:p>
        </w:tc>
      </w:tr>
    </w:tbl>
    <w:p w14:paraId="602C4208" w14:textId="494A6CEE" w:rsidR="000F4C0F" w:rsidRDefault="000F4C0F" w:rsidP="005B1841">
      <w:pPr>
        <w:pStyle w:val="Standard"/>
        <w:suppressAutoHyphens w:val="0"/>
        <w:spacing w:after="0" w:line="240" w:lineRule="auto"/>
        <w:rPr>
          <w:rFonts w:ascii="Times New Roman" w:hAnsi="Times New Roman" w:cs="Times New Roman"/>
          <w:sz w:val="24"/>
          <w:szCs w:val="24"/>
          <w:lang w:eastAsia="en-US"/>
        </w:rPr>
      </w:pPr>
    </w:p>
    <w:p w14:paraId="4741CA31" w14:textId="77777777" w:rsidR="005B1841" w:rsidRPr="002C2BA9" w:rsidRDefault="005B1841" w:rsidP="005B1841">
      <w:pPr>
        <w:pStyle w:val="Standard"/>
        <w:suppressAutoHyphens w:val="0"/>
        <w:spacing w:after="0" w:line="240" w:lineRule="auto"/>
        <w:rPr>
          <w:rFonts w:ascii="Times New Roman" w:hAnsi="Times New Roman" w:cs="Times New Roman"/>
          <w:sz w:val="24"/>
          <w:szCs w:val="24"/>
          <w:lang w:eastAsia="en-US"/>
        </w:rPr>
      </w:pPr>
    </w:p>
    <w:p w14:paraId="1CEE1163" w14:textId="77777777" w:rsidR="000F4C0F" w:rsidRPr="002C2BA9" w:rsidRDefault="000F4C0F" w:rsidP="005B1841">
      <w:pPr>
        <w:pStyle w:val="Standard"/>
        <w:suppressAutoHyphens w:val="0"/>
        <w:spacing w:after="0" w:line="240" w:lineRule="auto"/>
        <w:rPr>
          <w:rFonts w:ascii="Times New Roman" w:hAnsi="Times New Roman" w:cs="Times New Roman"/>
          <w:b/>
          <w:bCs/>
          <w:sz w:val="24"/>
          <w:szCs w:val="24"/>
          <w:lang w:eastAsia="en-US"/>
        </w:rPr>
      </w:pPr>
      <w:r w:rsidRPr="002C2BA9">
        <w:rPr>
          <w:rFonts w:ascii="Times New Roman" w:hAnsi="Times New Roman" w:cs="Times New Roman"/>
          <w:b/>
          <w:bCs/>
          <w:sz w:val="24"/>
          <w:szCs w:val="24"/>
          <w:lang w:eastAsia="en-US"/>
        </w:rPr>
        <w:t>A.3. Poznámky</w:t>
      </w:r>
    </w:p>
    <w:p w14:paraId="146C3A35" w14:textId="77777777" w:rsidR="002C2BA9" w:rsidRPr="002C2BA9" w:rsidRDefault="002C2BA9" w:rsidP="005B1841">
      <w:pPr>
        <w:suppressAutoHyphens/>
        <w:jc w:val="both"/>
        <w:rPr>
          <w:rFonts w:cs="Calibri"/>
          <w:color w:val="000000"/>
          <w:lang w:eastAsia="zh-CN"/>
        </w:rPr>
      </w:pPr>
      <w:r w:rsidRPr="002C2BA9">
        <w:rPr>
          <w:rFonts w:cs="Calibri"/>
          <w:color w:val="000000"/>
          <w:lang w:eastAsia="zh-CN"/>
        </w:rPr>
        <w:t>V oblasti civilného letectva platí základné pravidlo „Safety first“ (t. j. bezpečnosť civilného letectva je na prvom mieste), ktoré bolo zohľadňované pri vypracovaní návrhu zákona, ako aj doložky vplyvov.</w:t>
      </w:r>
    </w:p>
    <w:p w14:paraId="37B4F6A4" w14:textId="77777777" w:rsidR="002C2BA9" w:rsidRDefault="002C2BA9" w:rsidP="005B1841">
      <w:pPr>
        <w:pStyle w:val="Standard"/>
        <w:spacing w:after="0" w:line="240" w:lineRule="auto"/>
        <w:jc w:val="both"/>
        <w:rPr>
          <w:rFonts w:ascii="Times New Roman" w:hAnsi="Times New Roman" w:cs="Times New Roman"/>
          <w:sz w:val="24"/>
          <w:szCs w:val="24"/>
          <w:lang w:eastAsia="en-US"/>
        </w:rPr>
      </w:pPr>
    </w:p>
    <w:p w14:paraId="467654F9" w14:textId="77777777" w:rsidR="001D65BC" w:rsidRPr="002C2BA9" w:rsidRDefault="00C72AF8" w:rsidP="005B1841">
      <w:pPr>
        <w:suppressAutoHyphens/>
        <w:jc w:val="both"/>
        <w:rPr>
          <w:rFonts w:cs="Calibri"/>
          <w:color w:val="000000"/>
          <w:lang w:eastAsia="zh-CN"/>
        </w:rPr>
      </w:pPr>
      <w:r w:rsidRPr="002C2BA9">
        <w:t xml:space="preserve">Návrh zákona predpokladá pozitívny vplyv na rozpočet verejnej správy, ktorý predstavuje príjem štátneho rozpočtu vzhľadom na vyberanie poplatkov za príslušné úkony vykonané Ministerstvom dopravy Slovenskej republiky alebo Dopravným úradom. </w:t>
      </w:r>
      <w:r w:rsidR="001D65BC" w:rsidRPr="002C2BA9">
        <w:rPr>
          <w:rFonts w:cs="Calibri"/>
          <w:color w:val="000000"/>
          <w:lang w:eastAsia="zh-CN"/>
        </w:rPr>
        <w:t>Návrhom zákona nie je možné jednoznačne kvantifikovať charakter a rozsah celkových príjmov a prínosov, keďže nie je možné konkrétne určiť počet vybraných správnych poplatkov a pokút. Správne poplatky za jednotlivé služby poskytované Ministerstvom dopravy Slovenskej republiky a Dopravným úradom sú nepravidelné.</w:t>
      </w:r>
    </w:p>
    <w:p w14:paraId="01E54BBF" w14:textId="02AFA6C6" w:rsidR="000A4C94" w:rsidRDefault="00C72AF8" w:rsidP="005B1841">
      <w:pPr>
        <w:pStyle w:val="Standard"/>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 xml:space="preserve">Súčasne návrh zákona predpokladá negatívny vplyv na rozpočet verejnej správy, a to najmä na informatizáciu (prevádzka </w:t>
      </w:r>
      <w:r w:rsidR="00243CA1">
        <w:rPr>
          <w:rFonts w:ascii="Times New Roman" w:hAnsi="Times New Roman" w:cs="Times New Roman"/>
          <w:sz w:val="24"/>
          <w:szCs w:val="24"/>
          <w:lang w:eastAsia="en-US"/>
        </w:rPr>
        <w:t xml:space="preserve">informačných </w:t>
      </w:r>
      <w:r w:rsidRPr="002C2BA9">
        <w:rPr>
          <w:rFonts w:ascii="Times New Roman" w:hAnsi="Times New Roman" w:cs="Times New Roman"/>
          <w:sz w:val="24"/>
          <w:szCs w:val="24"/>
          <w:lang w:eastAsia="en-US"/>
        </w:rPr>
        <w:t>systém</w:t>
      </w:r>
      <w:r w:rsidR="001D65BC">
        <w:rPr>
          <w:rFonts w:ascii="Times New Roman" w:hAnsi="Times New Roman" w:cs="Times New Roman"/>
          <w:sz w:val="24"/>
          <w:szCs w:val="24"/>
          <w:lang w:eastAsia="en-US"/>
        </w:rPr>
        <w:t>ov v oblasti civilného letectva</w:t>
      </w:r>
      <w:r w:rsidRPr="002C2BA9">
        <w:rPr>
          <w:rFonts w:ascii="Times New Roman" w:hAnsi="Times New Roman" w:cs="Times New Roman"/>
          <w:sz w:val="24"/>
          <w:szCs w:val="24"/>
          <w:lang w:eastAsia="en-US"/>
        </w:rPr>
        <w:t xml:space="preserve">). </w:t>
      </w:r>
    </w:p>
    <w:p w14:paraId="2E8703BA" w14:textId="4937E7A9" w:rsidR="00C72AF8" w:rsidRDefault="000A4C94" w:rsidP="005B1841">
      <w:pPr>
        <w:pStyle w:val="Standard"/>
        <w:suppressAutoHyphens w:val="0"/>
        <w:spacing w:after="0" w:line="240" w:lineRule="auto"/>
        <w:jc w:val="both"/>
        <w:rPr>
          <w:rFonts w:ascii="Times New Roman" w:hAnsi="Times New Roman" w:cs="Times New Roman"/>
          <w:sz w:val="24"/>
          <w:szCs w:val="24"/>
          <w:lang w:eastAsia="en-US"/>
        </w:rPr>
      </w:pPr>
      <w:r w:rsidRPr="000A4C94">
        <w:rPr>
          <w:rFonts w:ascii="Times New Roman" w:hAnsi="Times New Roman" w:cs="Times New Roman"/>
          <w:sz w:val="24"/>
          <w:szCs w:val="24"/>
          <w:lang w:eastAsia="en-US"/>
        </w:rPr>
        <w:t>V prípade, ak očakávané výnosy nepokryjú v plnom rozsahu predpokladané zvýšené finančné nároky, tak tieto zvýšené nároky budú predmetom rokovaní medzi Ministerstvom dopravy Slovenskej republiky a Ministerstvom financií Slovenskej republiky v rámci prípravy návrhu rozpočtu verejnej správy na príslušné rozpočtové roky.</w:t>
      </w:r>
    </w:p>
    <w:p w14:paraId="00BF18E9" w14:textId="77777777" w:rsidR="000A4C94" w:rsidRPr="002C2BA9" w:rsidRDefault="000A4C94" w:rsidP="005B1841">
      <w:pPr>
        <w:pStyle w:val="Standard"/>
        <w:suppressAutoHyphens w:val="0"/>
        <w:spacing w:after="0" w:line="240" w:lineRule="auto"/>
        <w:jc w:val="both"/>
        <w:rPr>
          <w:rFonts w:ascii="Times New Roman" w:hAnsi="Times New Roman" w:cs="Times New Roman"/>
          <w:sz w:val="24"/>
          <w:szCs w:val="24"/>
          <w:lang w:eastAsia="en-US"/>
        </w:rPr>
      </w:pPr>
    </w:p>
    <w:p w14:paraId="43820FF0" w14:textId="35C57A18" w:rsidR="002C2BA9" w:rsidRDefault="002C2BA9" w:rsidP="005B1841">
      <w:pPr>
        <w:suppressAutoHyphens/>
        <w:jc w:val="both"/>
        <w:rPr>
          <w:rFonts w:cs="Calibri"/>
          <w:bCs/>
          <w:color w:val="000000"/>
          <w:lang w:eastAsia="zh-CN"/>
        </w:rPr>
      </w:pPr>
      <w:r w:rsidRPr="002C2BA9">
        <w:rPr>
          <w:rFonts w:cs="Calibri"/>
          <w:color w:val="000000"/>
          <w:lang w:eastAsia="zh-CN"/>
        </w:rPr>
        <w:t>Návrh zákona umožní vykonávať niektoré činnosti, ktoré v súčasnosti účinná vnútroštátna právna úprava neumožňuje</w:t>
      </w:r>
      <w:r w:rsidR="001D65BC">
        <w:rPr>
          <w:rFonts w:cs="Calibri"/>
          <w:color w:val="000000"/>
          <w:lang w:eastAsia="zh-CN"/>
        </w:rPr>
        <w:t>, čo možno považovať za pozitívny vplyv na podnikateľské prostredie</w:t>
      </w:r>
      <w:r w:rsidRPr="002C2BA9">
        <w:rPr>
          <w:rFonts w:cs="Calibri"/>
          <w:color w:val="000000"/>
          <w:lang w:eastAsia="zh-CN"/>
        </w:rPr>
        <w:t>. Ako príklad možno uviesť oblasť leteckých prác. V súčasnosti sa za letecké práce považujú letecké činnosti v príslušných oblastiach (poľnohospodárstvo, energetika, stavebníctvo, vyhliadkové lety a pod.</w:t>
      </w:r>
      <w:r w:rsidR="000A4C94">
        <w:rPr>
          <w:rFonts w:cs="Calibri"/>
          <w:color w:val="000000"/>
          <w:lang w:eastAsia="zh-CN"/>
        </w:rPr>
        <w:t>)</w:t>
      </w:r>
      <w:r w:rsidRPr="002C2BA9">
        <w:rPr>
          <w:rFonts w:cs="Calibri"/>
          <w:color w:val="000000"/>
          <w:lang w:eastAsia="zh-CN"/>
        </w:rPr>
        <w:t xml:space="preserve"> vykonávané za odplatu na základe povolenia vydaného Dopravným úradom (§</w:t>
      </w:r>
      <w:r w:rsidR="000A4C94">
        <w:rPr>
          <w:rFonts w:cs="Calibri"/>
          <w:color w:val="000000"/>
          <w:lang w:eastAsia="zh-CN"/>
        </w:rPr>
        <w:t> </w:t>
      </w:r>
      <w:r w:rsidRPr="002C2BA9">
        <w:rPr>
          <w:rFonts w:cs="Calibri"/>
          <w:color w:val="000000"/>
          <w:lang w:eastAsia="zh-CN"/>
        </w:rPr>
        <w:t>44). Navrhovanou právnou úpravou sa bude rozlišovať medzi leteckými prácami, ktoré budú vykonávané za odplatu na základe povolenia a leteckými prácami, ktoré p</w:t>
      </w:r>
      <w:r w:rsidRPr="002C2BA9">
        <w:rPr>
          <w:rFonts w:cs="Calibri"/>
          <w:bCs/>
          <w:color w:val="000000"/>
          <w:lang w:eastAsia="zh-CN"/>
        </w:rPr>
        <w:t xml:space="preserve">revádzkovateľ lietadla môže vykonávať bezodplatne na základe vyhlásenia o vykonávaní leteckých prác podaného Dopravnému úradu. </w:t>
      </w:r>
      <w:r w:rsidRPr="002C2BA9">
        <w:rPr>
          <w:rFonts w:cs="Calibri"/>
          <w:bCs/>
          <w:color w:val="000000"/>
          <w:lang w:eastAsia="zh-CN"/>
        </w:rPr>
        <w:lastRenderedPageBreak/>
        <w:t xml:space="preserve">Uvedenou zmenou sa umožní leteckému prevádzkovateľovi vykonávanie aj leteckých prác bezodplatne, napríklad pre seba samého, čo možno považovať za pozitívny vplyv na podnikateľské prostredie. </w:t>
      </w:r>
    </w:p>
    <w:p w14:paraId="19546DEE" w14:textId="2968F4E2" w:rsidR="001D65BC" w:rsidRPr="002C2BA9" w:rsidRDefault="001D65BC" w:rsidP="005B1841">
      <w:pPr>
        <w:suppressAutoHyphens/>
        <w:jc w:val="both"/>
        <w:rPr>
          <w:rFonts w:cs="Calibri"/>
          <w:bCs/>
          <w:color w:val="000000"/>
          <w:lang w:eastAsia="zh-CN"/>
        </w:rPr>
      </w:pPr>
      <w:r>
        <w:rPr>
          <w:rFonts w:cs="Calibri"/>
          <w:bCs/>
          <w:color w:val="000000"/>
          <w:lang w:eastAsia="zh-CN"/>
        </w:rPr>
        <w:t xml:space="preserve">Súčasne </w:t>
      </w:r>
      <w:r w:rsidR="00243CA1">
        <w:rPr>
          <w:rFonts w:cs="Calibri"/>
          <w:bCs/>
          <w:color w:val="000000"/>
          <w:lang w:eastAsia="zh-CN"/>
        </w:rPr>
        <w:t xml:space="preserve">návrh </w:t>
      </w:r>
      <w:r>
        <w:rPr>
          <w:rFonts w:cs="Calibri"/>
          <w:bCs/>
          <w:color w:val="000000"/>
          <w:lang w:eastAsia="zh-CN"/>
        </w:rPr>
        <w:t>zákon</w:t>
      </w:r>
      <w:r w:rsidR="00243CA1">
        <w:rPr>
          <w:rFonts w:cs="Calibri"/>
          <w:bCs/>
          <w:color w:val="000000"/>
          <w:lang w:eastAsia="zh-CN"/>
        </w:rPr>
        <w:t>a</w:t>
      </w:r>
      <w:r>
        <w:rPr>
          <w:rFonts w:cs="Calibri"/>
          <w:bCs/>
          <w:color w:val="000000"/>
          <w:lang w:eastAsia="zh-CN"/>
        </w:rPr>
        <w:t xml:space="preserve"> predpokladá negatívne vplyvy na podnikateľské prostredie </w:t>
      </w:r>
      <w:r w:rsidR="008104AC">
        <w:rPr>
          <w:rFonts w:cs="Calibri"/>
          <w:bCs/>
          <w:color w:val="000000"/>
          <w:lang w:eastAsia="zh-CN"/>
        </w:rPr>
        <w:t xml:space="preserve">najmä </w:t>
      </w:r>
      <w:r>
        <w:rPr>
          <w:rFonts w:cs="Calibri"/>
          <w:bCs/>
          <w:color w:val="000000"/>
          <w:lang w:eastAsia="zh-CN"/>
        </w:rPr>
        <w:t>vzhľadom na správne poplatky za príslušné úkony.</w:t>
      </w:r>
    </w:p>
    <w:p w14:paraId="4D6545B9" w14:textId="7FA9A85D" w:rsidR="002C2BA9" w:rsidRPr="002C2BA9" w:rsidRDefault="002C2BA9" w:rsidP="005B1841">
      <w:pPr>
        <w:pStyle w:val="Standard"/>
        <w:suppressAutoHyphens w:val="0"/>
        <w:spacing w:after="0" w:line="240" w:lineRule="auto"/>
        <w:jc w:val="both"/>
        <w:rPr>
          <w:rFonts w:ascii="Times New Roman" w:hAnsi="Times New Roman" w:cs="Times New Roman"/>
          <w:sz w:val="24"/>
          <w:szCs w:val="24"/>
          <w:lang w:eastAsia="en-US"/>
        </w:rPr>
      </w:pPr>
    </w:p>
    <w:p w14:paraId="2A262C53" w14:textId="760E5962" w:rsidR="00E76788" w:rsidRPr="00E76788" w:rsidRDefault="00E76788" w:rsidP="005B1841">
      <w:pPr>
        <w:pStyle w:val="Standard"/>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Návrh zákona predpokladá pozitívne vplyvy na informatizáciu z dôvodu zavedenia nových informačných systémov</w:t>
      </w:r>
      <w:r w:rsidR="005B1841">
        <w:rPr>
          <w:rFonts w:ascii="Times New Roman" w:hAnsi="Times New Roman" w:cs="Times New Roman"/>
          <w:sz w:val="24"/>
          <w:szCs w:val="24"/>
          <w:lang w:eastAsia="en-US"/>
        </w:rPr>
        <w:t xml:space="preserve"> verejnej správy</w:t>
      </w:r>
      <w:r>
        <w:rPr>
          <w:rFonts w:ascii="Times New Roman" w:hAnsi="Times New Roman" w:cs="Times New Roman"/>
          <w:sz w:val="24"/>
          <w:szCs w:val="24"/>
          <w:lang w:eastAsia="en-US"/>
        </w:rPr>
        <w:t xml:space="preserve"> - </w:t>
      </w:r>
      <w:r w:rsidRPr="00E76788">
        <w:rPr>
          <w:rFonts w:ascii="Times New Roman" w:hAnsi="Times New Roman" w:cs="Times New Roman"/>
          <w:sz w:val="24"/>
          <w:szCs w:val="24"/>
          <w:lang w:eastAsia="en-US"/>
        </w:rPr>
        <w:t xml:space="preserve">register prevádzkovateľov </w:t>
      </w:r>
      <w:r>
        <w:rPr>
          <w:rFonts w:ascii="Times New Roman" w:hAnsi="Times New Roman" w:cs="Times New Roman"/>
          <w:sz w:val="24"/>
          <w:szCs w:val="24"/>
          <w:lang w:eastAsia="en-US"/>
        </w:rPr>
        <w:t xml:space="preserve">bezpilotných leteckých systémov, </w:t>
      </w:r>
      <w:r w:rsidRPr="00E76788">
        <w:rPr>
          <w:rFonts w:ascii="Times New Roman" w:hAnsi="Times New Roman" w:cs="Times New Roman"/>
          <w:sz w:val="24"/>
          <w:szCs w:val="24"/>
          <w:lang w:eastAsia="en-US"/>
        </w:rPr>
        <w:t>register pilotov na diaľku</w:t>
      </w:r>
      <w:r>
        <w:rPr>
          <w:rFonts w:ascii="Times New Roman" w:hAnsi="Times New Roman" w:cs="Times New Roman"/>
          <w:sz w:val="24"/>
          <w:szCs w:val="24"/>
          <w:lang w:eastAsia="en-US"/>
        </w:rPr>
        <w:t>, c</w:t>
      </w:r>
      <w:r w:rsidRPr="00E76788">
        <w:rPr>
          <w:rFonts w:ascii="Times New Roman" w:hAnsi="Times New Roman" w:cs="Times New Roman"/>
          <w:sz w:val="24"/>
          <w:szCs w:val="24"/>
          <w:lang w:eastAsia="en-US"/>
        </w:rPr>
        <w:t>entrá</w:t>
      </w:r>
      <w:r>
        <w:rPr>
          <w:rFonts w:ascii="Times New Roman" w:hAnsi="Times New Roman" w:cs="Times New Roman"/>
          <w:sz w:val="24"/>
          <w:szCs w:val="24"/>
          <w:lang w:eastAsia="en-US"/>
        </w:rPr>
        <w:t>lny register Dopravného úradu (r</w:t>
      </w:r>
      <w:r w:rsidRPr="00E76788">
        <w:rPr>
          <w:rFonts w:ascii="Times New Roman" w:hAnsi="Times New Roman" w:cs="Times New Roman"/>
          <w:sz w:val="24"/>
          <w:szCs w:val="24"/>
          <w:lang w:eastAsia="en-US"/>
        </w:rPr>
        <w:t>egister lietadiel)</w:t>
      </w:r>
      <w:r>
        <w:rPr>
          <w:rFonts w:ascii="Times New Roman" w:hAnsi="Times New Roman" w:cs="Times New Roman"/>
          <w:sz w:val="24"/>
          <w:szCs w:val="24"/>
          <w:lang w:eastAsia="en-US"/>
        </w:rPr>
        <w:t>, sys</w:t>
      </w:r>
      <w:r w:rsidRPr="00E76788">
        <w:rPr>
          <w:rFonts w:ascii="Times New Roman" w:hAnsi="Times New Roman" w:cs="Times New Roman"/>
          <w:sz w:val="24"/>
          <w:szCs w:val="24"/>
          <w:lang w:eastAsia="en-US"/>
        </w:rPr>
        <w:t>tém informácií pre používateľov vzdušného priestoru</w:t>
      </w:r>
      <w:r w:rsidR="00B65C2A">
        <w:rPr>
          <w:rFonts w:ascii="Times New Roman" w:hAnsi="Times New Roman" w:cs="Times New Roman"/>
          <w:sz w:val="24"/>
          <w:szCs w:val="24"/>
          <w:lang w:eastAsia="en-US"/>
        </w:rPr>
        <w:t>.</w:t>
      </w:r>
    </w:p>
    <w:p w14:paraId="06ED11E3" w14:textId="77777777" w:rsidR="005B1841" w:rsidRDefault="005B1841" w:rsidP="005B1841">
      <w:pPr>
        <w:pStyle w:val="Standard"/>
        <w:suppressAutoHyphens w:val="0"/>
        <w:spacing w:after="0" w:line="240" w:lineRule="auto"/>
        <w:jc w:val="both"/>
        <w:rPr>
          <w:rFonts w:ascii="Times New Roman" w:hAnsi="Times New Roman" w:cs="Times New Roman"/>
          <w:sz w:val="24"/>
          <w:szCs w:val="24"/>
          <w:lang w:eastAsia="en-US"/>
        </w:rPr>
      </w:pPr>
    </w:p>
    <w:p w14:paraId="741DCCB1" w14:textId="0312E523" w:rsidR="000F4C0F" w:rsidRPr="002C2BA9" w:rsidRDefault="00E76788" w:rsidP="005B1841">
      <w:pPr>
        <w:pStyle w:val="Standard"/>
        <w:suppressAutoHyphens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N</w:t>
      </w:r>
      <w:r w:rsidR="000F4C0F" w:rsidRPr="002C2BA9">
        <w:rPr>
          <w:rFonts w:ascii="Times New Roman" w:hAnsi="Times New Roman" w:cs="Times New Roman"/>
          <w:sz w:val="24"/>
          <w:szCs w:val="24"/>
          <w:lang w:eastAsia="en-US"/>
        </w:rPr>
        <w:t xml:space="preserve">ávrh zákona </w:t>
      </w:r>
      <w:r>
        <w:rPr>
          <w:rFonts w:ascii="Times New Roman" w:hAnsi="Times New Roman" w:cs="Times New Roman"/>
          <w:sz w:val="24"/>
          <w:szCs w:val="24"/>
          <w:lang w:eastAsia="en-US"/>
        </w:rPr>
        <w:t xml:space="preserve">nepredpokladá </w:t>
      </w:r>
      <w:r w:rsidR="000F4C0F" w:rsidRPr="002C2BA9">
        <w:rPr>
          <w:rFonts w:ascii="Times New Roman" w:hAnsi="Times New Roman" w:cs="Times New Roman"/>
          <w:sz w:val="24"/>
          <w:szCs w:val="24"/>
          <w:lang w:eastAsia="en-US"/>
        </w:rPr>
        <w:t>vplyvy na služby verejnej správy pre občana, vplyvy na životné prostredie, sociálne vplyvy a vplyvy na manželstvo, rodičovstvo a rodinu.</w:t>
      </w:r>
    </w:p>
    <w:p w14:paraId="4FF8FFE6" w14:textId="07844B40" w:rsidR="000F4C0F" w:rsidRDefault="000F4C0F" w:rsidP="005B1841">
      <w:pPr>
        <w:pStyle w:val="Standard"/>
        <w:suppressAutoHyphens w:val="0"/>
        <w:spacing w:after="0" w:line="240" w:lineRule="auto"/>
        <w:rPr>
          <w:rFonts w:ascii="Times New Roman" w:hAnsi="Times New Roman" w:cs="Times New Roman"/>
          <w:sz w:val="24"/>
          <w:szCs w:val="24"/>
        </w:rPr>
      </w:pPr>
    </w:p>
    <w:p w14:paraId="79478F1E" w14:textId="77777777" w:rsidR="005B1841" w:rsidRPr="002C2BA9" w:rsidRDefault="005B1841" w:rsidP="005B1841">
      <w:pPr>
        <w:pStyle w:val="Standard"/>
        <w:suppressAutoHyphens w:val="0"/>
        <w:spacing w:after="0" w:line="240" w:lineRule="auto"/>
        <w:rPr>
          <w:rFonts w:ascii="Times New Roman" w:hAnsi="Times New Roman" w:cs="Times New Roman"/>
          <w:sz w:val="24"/>
          <w:szCs w:val="24"/>
        </w:rPr>
      </w:pPr>
    </w:p>
    <w:p w14:paraId="1E7DFE70" w14:textId="11AB78F1" w:rsidR="000F4C0F" w:rsidRPr="002C2BA9" w:rsidRDefault="000F4C0F" w:rsidP="005B1841">
      <w:pPr>
        <w:pStyle w:val="Standard"/>
        <w:suppressAutoHyphens w:val="0"/>
        <w:spacing w:after="0" w:line="240" w:lineRule="auto"/>
        <w:rPr>
          <w:rFonts w:ascii="Times New Roman" w:hAnsi="Times New Roman" w:cs="Times New Roman"/>
          <w:b/>
          <w:bCs/>
          <w:sz w:val="24"/>
          <w:szCs w:val="24"/>
          <w:lang w:eastAsia="en-US"/>
        </w:rPr>
      </w:pPr>
      <w:r w:rsidRPr="002C2BA9">
        <w:rPr>
          <w:rFonts w:ascii="Times New Roman" w:hAnsi="Times New Roman" w:cs="Times New Roman"/>
          <w:b/>
          <w:bCs/>
          <w:sz w:val="24"/>
          <w:szCs w:val="24"/>
          <w:lang w:eastAsia="en-US"/>
        </w:rPr>
        <w:t>A.</w:t>
      </w:r>
      <w:r w:rsidR="005B1841">
        <w:rPr>
          <w:rFonts w:ascii="Times New Roman" w:hAnsi="Times New Roman" w:cs="Times New Roman"/>
          <w:b/>
          <w:bCs/>
          <w:sz w:val="24"/>
          <w:szCs w:val="24"/>
          <w:lang w:eastAsia="en-US"/>
        </w:rPr>
        <w:t>4</w:t>
      </w:r>
      <w:r w:rsidRPr="002C2BA9">
        <w:rPr>
          <w:rFonts w:ascii="Times New Roman" w:hAnsi="Times New Roman" w:cs="Times New Roman"/>
          <w:b/>
          <w:bCs/>
          <w:sz w:val="24"/>
          <w:szCs w:val="24"/>
          <w:lang w:eastAsia="en-US"/>
        </w:rPr>
        <w:t>. Alternatívne riešenia</w:t>
      </w:r>
    </w:p>
    <w:p w14:paraId="1438C45F" w14:textId="1F87ED5B" w:rsidR="005B1841" w:rsidRPr="005B1841" w:rsidRDefault="005B1841" w:rsidP="005B1841">
      <w:pPr>
        <w:pStyle w:val="Standard"/>
        <w:spacing w:after="0" w:line="240" w:lineRule="auto"/>
        <w:jc w:val="both"/>
        <w:rPr>
          <w:rFonts w:ascii="Times New Roman" w:hAnsi="Times New Roman" w:cs="Times New Roman"/>
          <w:sz w:val="24"/>
          <w:szCs w:val="24"/>
          <w:lang w:eastAsia="en-US"/>
        </w:rPr>
      </w:pPr>
      <w:r w:rsidRPr="005B1841">
        <w:rPr>
          <w:rFonts w:ascii="Times New Roman" w:hAnsi="Times New Roman" w:cs="Times New Roman"/>
          <w:sz w:val="24"/>
          <w:szCs w:val="24"/>
          <w:lang w:eastAsia="en-US"/>
        </w:rPr>
        <w:t>Navrhovaná právna úprava zohľadňuje meniacu sa legislatívu v oblasti civilného letectva na úrovni Európskej únie, čím budú odstránené niektoré súčasné prekážky v oblasti civilného letectva.</w:t>
      </w:r>
      <w:r>
        <w:rPr>
          <w:rFonts w:ascii="Times New Roman" w:hAnsi="Times New Roman" w:cs="Times New Roman"/>
          <w:sz w:val="24"/>
          <w:szCs w:val="24"/>
          <w:lang w:eastAsia="en-US"/>
        </w:rPr>
        <w:t xml:space="preserve"> Zároveň dochádza k </w:t>
      </w:r>
      <w:r w:rsidRPr="005B1841">
        <w:rPr>
          <w:rFonts w:ascii="Times New Roman" w:hAnsi="Times New Roman" w:cs="Times New Roman"/>
          <w:sz w:val="24"/>
          <w:szCs w:val="24"/>
          <w:lang w:eastAsia="en-US"/>
        </w:rPr>
        <w:t>preciz</w:t>
      </w:r>
      <w:r>
        <w:rPr>
          <w:rFonts w:ascii="Times New Roman" w:hAnsi="Times New Roman" w:cs="Times New Roman"/>
          <w:sz w:val="24"/>
          <w:szCs w:val="24"/>
          <w:lang w:eastAsia="en-US"/>
        </w:rPr>
        <w:t>ovaniu</w:t>
      </w:r>
      <w:r w:rsidRPr="005B1841">
        <w:rPr>
          <w:rFonts w:ascii="Times New Roman" w:hAnsi="Times New Roman" w:cs="Times New Roman"/>
          <w:sz w:val="24"/>
          <w:szCs w:val="24"/>
          <w:lang w:eastAsia="en-US"/>
        </w:rPr>
        <w:t xml:space="preserve"> súčasn</w:t>
      </w:r>
      <w:r>
        <w:rPr>
          <w:rFonts w:ascii="Times New Roman" w:hAnsi="Times New Roman" w:cs="Times New Roman"/>
          <w:sz w:val="24"/>
          <w:szCs w:val="24"/>
          <w:lang w:eastAsia="en-US"/>
        </w:rPr>
        <w:t>ej účinnej právnej úpravy,</w:t>
      </w:r>
      <w:r w:rsidRPr="005B1841">
        <w:rPr>
          <w:rFonts w:ascii="Times New Roman" w:hAnsi="Times New Roman" w:cs="Times New Roman"/>
          <w:sz w:val="24"/>
          <w:szCs w:val="24"/>
          <w:lang w:eastAsia="en-US"/>
        </w:rPr>
        <w:t xml:space="preserve"> čo vylepší právne prostredie v</w:t>
      </w:r>
      <w:r>
        <w:rPr>
          <w:rFonts w:ascii="Times New Roman" w:hAnsi="Times New Roman" w:cs="Times New Roman"/>
          <w:sz w:val="24"/>
          <w:szCs w:val="24"/>
          <w:lang w:eastAsia="en-US"/>
        </w:rPr>
        <w:t> </w:t>
      </w:r>
      <w:r w:rsidRPr="005B1841">
        <w:rPr>
          <w:rFonts w:ascii="Times New Roman" w:hAnsi="Times New Roman" w:cs="Times New Roman"/>
          <w:sz w:val="24"/>
          <w:szCs w:val="24"/>
          <w:lang w:eastAsia="en-US"/>
        </w:rPr>
        <w:t>oblasti civilného letectva</w:t>
      </w:r>
      <w:r>
        <w:rPr>
          <w:rFonts w:ascii="Times New Roman" w:hAnsi="Times New Roman" w:cs="Times New Roman"/>
          <w:sz w:val="24"/>
          <w:szCs w:val="24"/>
          <w:lang w:eastAsia="en-US"/>
        </w:rPr>
        <w:t>.</w:t>
      </w:r>
    </w:p>
    <w:p w14:paraId="1F123143" w14:textId="77777777" w:rsidR="005B1841" w:rsidRDefault="005B1841" w:rsidP="005B1841">
      <w:pPr>
        <w:pStyle w:val="Standard"/>
        <w:suppressAutoHyphens w:val="0"/>
        <w:spacing w:after="0" w:line="240" w:lineRule="auto"/>
        <w:jc w:val="both"/>
        <w:rPr>
          <w:rFonts w:ascii="Times New Roman" w:hAnsi="Times New Roman" w:cs="Times New Roman"/>
          <w:sz w:val="24"/>
          <w:szCs w:val="24"/>
          <w:lang w:eastAsia="en-US"/>
        </w:rPr>
      </w:pPr>
    </w:p>
    <w:p w14:paraId="4D5E6E86" w14:textId="3B9B60CD" w:rsidR="000F4C0F" w:rsidRPr="002C2BA9" w:rsidRDefault="000F4C0F" w:rsidP="005B1841">
      <w:pPr>
        <w:pStyle w:val="Standard"/>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 xml:space="preserve">Alternatívne riešenia nie sú možné, ak sa má dosiahnuť cieľ a výsledný stav. </w:t>
      </w:r>
      <w:r w:rsidR="005B1841">
        <w:rPr>
          <w:rFonts w:ascii="Times New Roman" w:hAnsi="Times New Roman" w:cs="Times New Roman"/>
          <w:sz w:val="24"/>
          <w:szCs w:val="24"/>
          <w:lang w:eastAsia="en-US"/>
        </w:rPr>
        <w:t>V prípade neprijatia navrhovanej právnej úpravy, ktorou sa okrem odstránenia prekážok zistených na základe aplikačnej praxe vykonávajú príslušné právne záväzné akty Európskej únie, by mohla Slovenská republika čeliť konaniam zo strany Európskej komisie.</w:t>
      </w:r>
    </w:p>
    <w:p w14:paraId="3E51B3C6" w14:textId="1BAF4A6D" w:rsidR="005B1841" w:rsidRDefault="005B1841" w:rsidP="005B1841">
      <w:pPr>
        <w:pStyle w:val="Standard"/>
        <w:suppressAutoHyphens w:val="0"/>
        <w:spacing w:after="0" w:line="240" w:lineRule="auto"/>
        <w:rPr>
          <w:rFonts w:ascii="Times New Roman" w:hAnsi="Times New Roman" w:cs="Times New Roman"/>
          <w:sz w:val="24"/>
          <w:szCs w:val="24"/>
          <w:lang w:eastAsia="en-US"/>
        </w:rPr>
      </w:pPr>
    </w:p>
    <w:p w14:paraId="2EC70A2C" w14:textId="77777777" w:rsidR="005B1841" w:rsidRPr="002C2BA9" w:rsidRDefault="005B1841" w:rsidP="005B1841">
      <w:pPr>
        <w:pStyle w:val="Standard"/>
        <w:suppressAutoHyphens w:val="0"/>
        <w:spacing w:after="0" w:line="240" w:lineRule="auto"/>
        <w:rPr>
          <w:rFonts w:ascii="Times New Roman" w:hAnsi="Times New Roman" w:cs="Times New Roman"/>
          <w:sz w:val="24"/>
          <w:szCs w:val="24"/>
          <w:lang w:eastAsia="en-US"/>
        </w:rPr>
      </w:pPr>
    </w:p>
    <w:p w14:paraId="61CE3399" w14:textId="3884F4AD" w:rsidR="000F4C0F" w:rsidRPr="002C2BA9" w:rsidRDefault="000F4C0F" w:rsidP="005B1841">
      <w:pPr>
        <w:pStyle w:val="Standard"/>
        <w:suppressAutoHyphens w:val="0"/>
        <w:spacing w:after="0" w:line="240" w:lineRule="auto"/>
        <w:rPr>
          <w:rFonts w:ascii="Times New Roman" w:hAnsi="Times New Roman" w:cs="Times New Roman"/>
          <w:b/>
          <w:bCs/>
          <w:sz w:val="24"/>
          <w:szCs w:val="24"/>
          <w:lang w:eastAsia="en-US"/>
        </w:rPr>
      </w:pPr>
      <w:r w:rsidRPr="002C2BA9">
        <w:rPr>
          <w:rFonts w:ascii="Times New Roman" w:hAnsi="Times New Roman" w:cs="Times New Roman"/>
          <w:b/>
          <w:bCs/>
          <w:sz w:val="24"/>
          <w:szCs w:val="24"/>
          <w:lang w:eastAsia="en-US"/>
        </w:rPr>
        <w:t>A.</w:t>
      </w:r>
      <w:r w:rsidR="005B1841">
        <w:rPr>
          <w:rFonts w:ascii="Times New Roman" w:hAnsi="Times New Roman" w:cs="Times New Roman"/>
          <w:b/>
          <w:bCs/>
          <w:sz w:val="24"/>
          <w:szCs w:val="24"/>
          <w:lang w:eastAsia="en-US"/>
        </w:rPr>
        <w:t>5</w:t>
      </w:r>
      <w:r w:rsidRPr="002C2BA9">
        <w:rPr>
          <w:rFonts w:ascii="Times New Roman" w:hAnsi="Times New Roman" w:cs="Times New Roman"/>
          <w:b/>
          <w:bCs/>
          <w:sz w:val="24"/>
          <w:szCs w:val="24"/>
          <w:lang w:eastAsia="en-US"/>
        </w:rPr>
        <w:t>. Stanovisko gestorov</w:t>
      </w:r>
    </w:p>
    <w:p w14:paraId="36D3196B" w14:textId="156C2EE8" w:rsidR="00FA5350" w:rsidRPr="00C830A3" w:rsidRDefault="000F4C0F" w:rsidP="00C830A3">
      <w:pPr>
        <w:pStyle w:val="Standard"/>
        <w:suppressAutoHyphens w:val="0"/>
        <w:spacing w:after="0" w:line="240" w:lineRule="auto"/>
        <w:jc w:val="both"/>
        <w:rPr>
          <w:rFonts w:ascii="Times New Roman" w:hAnsi="Times New Roman" w:cs="Times New Roman"/>
          <w:sz w:val="24"/>
          <w:szCs w:val="24"/>
          <w:lang w:eastAsia="en-US"/>
        </w:rPr>
      </w:pPr>
      <w:r w:rsidRPr="002C2BA9">
        <w:rPr>
          <w:rFonts w:ascii="Times New Roman" w:hAnsi="Times New Roman" w:cs="Times New Roman"/>
          <w:sz w:val="24"/>
          <w:szCs w:val="24"/>
          <w:lang w:eastAsia="en-US"/>
        </w:rPr>
        <w:t xml:space="preserve">Návrh zákona bol zaslaný na vyjadrenie </w:t>
      </w:r>
      <w:r w:rsidR="005B1841">
        <w:rPr>
          <w:rFonts w:ascii="Times New Roman" w:hAnsi="Times New Roman" w:cs="Times New Roman"/>
          <w:sz w:val="24"/>
          <w:szCs w:val="24"/>
          <w:lang w:eastAsia="en-US"/>
        </w:rPr>
        <w:t>Ministerstvu financií Slovenskej republiky</w:t>
      </w:r>
      <w:r w:rsidRPr="002C2BA9">
        <w:rPr>
          <w:rFonts w:ascii="Times New Roman" w:hAnsi="Times New Roman" w:cs="Times New Roman"/>
          <w:sz w:val="24"/>
          <w:szCs w:val="24"/>
          <w:lang w:eastAsia="en-US"/>
        </w:rPr>
        <w:t>.</w:t>
      </w:r>
      <w:bookmarkStart w:id="0" w:name="_GoBack"/>
      <w:bookmarkEnd w:id="0"/>
    </w:p>
    <w:sectPr w:rsidR="00FA5350" w:rsidRPr="00C830A3" w:rsidSect="0092078B">
      <w:pgSz w:w="11906" w:h="16838"/>
      <w:pgMar w:top="1531"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416D" w14:textId="77777777" w:rsidR="005A49E7" w:rsidRDefault="005A49E7" w:rsidP="00A96055">
      <w:r>
        <w:separator/>
      </w:r>
    </w:p>
  </w:endnote>
  <w:endnote w:type="continuationSeparator" w:id="0">
    <w:p w14:paraId="246B9342" w14:textId="77777777" w:rsidR="005A49E7" w:rsidRDefault="005A49E7" w:rsidP="00A9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743E9" w14:textId="77777777" w:rsidR="005A49E7" w:rsidRDefault="005A49E7" w:rsidP="00A96055">
      <w:r>
        <w:separator/>
      </w:r>
    </w:p>
  </w:footnote>
  <w:footnote w:type="continuationSeparator" w:id="0">
    <w:p w14:paraId="3BD1B966" w14:textId="77777777" w:rsidR="005A49E7" w:rsidRDefault="005A49E7" w:rsidP="00A9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729582"/>
    <w:name w:val="WW8Num2"/>
    <w:lvl w:ilvl="0">
      <w:start w:val="1"/>
      <w:numFmt w:val="decimal"/>
      <w:lvlText w:val="%1."/>
      <w:lvlJc w:val="left"/>
      <w:pPr>
        <w:tabs>
          <w:tab w:val="num" w:pos="0"/>
        </w:tabs>
        <w:ind w:left="720" w:hanging="360"/>
      </w:pPr>
      <w:rPr>
        <w:rFonts w:ascii="Times New Roman" w:hAnsi="Times New Roman" w:cs="Times New Roman"/>
        <w:i w:val="0"/>
      </w:rPr>
    </w:lvl>
  </w:abstractNum>
  <w:abstractNum w:abstractNumId="1"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C34B5"/>
    <w:multiLevelType w:val="hybridMultilevel"/>
    <w:tmpl w:val="F2EC0728"/>
    <w:lvl w:ilvl="0" w:tplc="489288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4D46943"/>
    <w:multiLevelType w:val="hybridMultilevel"/>
    <w:tmpl w:val="4C86423E"/>
    <w:lvl w:ilvl="0" w:tplc="9C24C15A">
      <w:start w:val="1"/>
      <w:numFmt w:val="decimal"/>
      <w:lvlText w:val="(%1)"/>
      <w:lvlJc w:val="left"/>
      <w:pPr>
        <w:ind w:left="5544"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364968"/>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B560E8C"/>
    <w:multiLevelType w:val="hybridMultilevel"/>
    <w:tmpl w:val="F33CF6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753B0E"/>
    <w:multiLevelType w:val="hybridMultilevel"/>
    <w:tmpl w:val="4C86423E"/>
    <w:lvl w:ilvl="0" w:tplc="9C24C15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BD7800"/>
    <w:multiLevelType w:val="hybridMultilevel"/>
    <w:tmpl w:val="2592D85C"/>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0D07EF"/>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961A4C"/>
    <w:multiLevelType w:val="multilevel"/>
    <w:tmpl w:val="340034B0"/>
    <w:lvl w:ilvl="0">
      <w:start w:val="1"/>
      <w:numFmt w:val="decimal"/>
      <w:pStyle w:val="Nadpis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403696B"/>
    <w:multiLevelType w:val="hybridMultilevel"/>
    <w:tmpl w:val="3D7870DC"/>
    <w:lvl w:ilvl="0" w:tplc="4F8890AA">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15E227AD"/>
    <w:multiLevelType w:val="hybridMultilevel"/>
    <w:tmpl w:val="001A6670"/>
    <w:lvl w:ilvl="0" w:tplc="EED62A06">
      <w:start w:val="1"/>
      <w:numFmt w:val="decimal"/>
      <w:lvlText w:val="(%1)"/>
      <w:lvlJc w:val="left"/>
      <w:pPr>
        <w:ind w:left="360"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433EA9"/>
    <w:multiLevelType w:val="hybridMultilevel"/>
    <w:tmpl w:val="C75482D0"/>
    <w:lvl w:ilvl="0" w:tplc="DE32BB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2041BF"/>
    <w:multiLevelType w:val="hybridMultilevel"/>
    <w:tmpl w:val="03E85B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3E374E"/>
    <w:multiLevelType w:val="hybridMultilevel"/>
    <w:tmpl w:val="FA5C1F80"/>
    <w:lvl w:ilvl="0" w:tplc="3E744BBA">
      <w:start w:val="1"/>
      <w:numFmt w:val="decimal"/>
      <w:lvlText w:val="%1."/>
      <w:lvlJc w:val="left"/>
      <w:pPr>
        <w:ind w:left="2912"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735401"/>
    <w:multiLevelType w:val="hybridMultilevel"/>
    <w:tmpl w:val="F94A181A"/>
    <w:lvl w:ilvl="0" w:tplc="A24CAB2A">
      <w:start w:val="1"/>
      <w:numFmt w:val="lowerLetter"/>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AC5E6F"/>
    <w:multiLevelType w:val="hybridMultilevel"/>
    <w:tmpl w:val="53F0B662"/>
    <w:lvl w:ilvl="0" w:tplc="8D128980">
      <w:start w:val="1"/>
      <w:numFmt w:val="decimal"/>
      <w:lvlText w:val="(%1)"/>
      <w:lvlJc w:val="left"/>
      <w:pPr>
        <w:ind w:left="347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B06F41"/>
    <w:multiLevelType w:val="hybridMultilevel"/>
    <w:tmpl w:val="5DB0816E"/>
    <w:lvl w:ilvl="0" w:tplc="75BC422E">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8E2821"/>
    <w:multiLevelType w:val="hybridMultilevel"/>
    <w:tmpl w:val="EE249D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E249A7"/>
    <w:multiLevelType w:val="hybridMultilevel"/>
    <w:tmpl w:val="43D4A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D64F8D"/>
    <w:multiLevelType w:val="hybridMultilevel"/>
    <w:tmpl w:val="9D0EC162"/>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3"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08E2279"/>
    <w:multiLevelType w:val="hybridMultilevel"/>
    <w:tmpl w:val="92EAB2CA"/>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942834"/>
    <w:multiLevelType w:val="hybridMultilevel"/>
    <w:tmpl w:val="D8FCDC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4A15BA3"/>
    <w:multiLevelType w:val="hybridMultilevel"/>
    <w:tmpl w:val="C398398A"/>
    <w:lvl w:ilvl="0" w:tplc="7F624B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CF0DAE"/>
    <w:multiLevelType w:val="hybridMultilevel"/>
    <w:tmpl w:val="A86E1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3963C6"/>
    <w:multiLevelType w:val="hybridMultilevel"/>
    <w:tmpl w:val="8ABA7004"/>
    <w:lvl w:ilvl="0" w:tplc="FA5C23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DAE28A2"/>
    <w:multiLevelType w:val="hybridMultilevel"/>
    <w:tmpl w:val="36B893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BA0084"/>
    <w:multiLevelType w:val="hybridMultilevel"/>
    <w:tmpl w:val="6A3E5D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E720CFD"/>
    <w:multiLevelType w:val="hybridMultilevel"/>
    <w:tmpl w:val="927413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17C25B1"/>
    <w:multiLevelType w:val="hybridMultilevel"/>
    <w:tmpl w:val="155E37A8"/>
    <w:lvl w:ilvl="0" w:tplc="46EAFE7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3C6880"/>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34" w15:restartNumberingAfterBreak="0">
    <w:nsid w:val="32477E7D"/>
    <w:multiLevelType w:val="hybridMultilevel"/>
    <w:tmpl w:val="30F48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2645A3F"/>
    <w:multiLevelType w:val="hybridMultilevel"/>
    <w:tmpl w:val="792ADF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9B1187"/>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6C136EE"/>
    <w:multiLevelType w:val="hybridMultilevel"/>
    <w:tmpl w:val="EE46B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C507EAC"/>
    <w:multiLevelType w:val="hybridMultilevel"/>
    <w:tmpl w:val="416E788E"/>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E5C24"/>
    <w:multiLevelType w:val="hybridMultilevel"/>
    <w:tmpl w:val="131A47A4"/>
    <w:lvl w:ilvl="0" w:tplc="395CFE3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3CD8733C"/>
    <w:multiLevelType w:val="hybridMultilevel"/>
    <w:tmpl w:val="553E9038"/>
    <w:lvl w:ilvl="0" w:tplc="42366C6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D88480B"/>
    <w:multiLevelType w:val="hybridMultilevel"/>
    <w:tmpl w:val="8D186B9C"/>
    <w:lvl w:ilvl="0" w:tplc="9BEAD5A8">
      <w:start w:val="1"/>
      <w:numFmt w:val="decimal"/>
      <w:lvlText w:val="(%1)"/>
      <w:lvlJc w:val="left"/>
      <w:pPr>
        <w:ind w:left="420" w:hanging="60"/>
      </w:pPr>
      <w:rPr>
        <w:rFonts w:hint="default"/>
      </w:rPr>
    </w:lvl>
    <w:lvl w:ilvl="1" w:tplc="E9D8B176">
      <w:start w:val="1"/>
      <w:numFmt w:val="lowerLetter"/>
      <w:lvlText w:val="%2)"/>
      <w:lvlJc w:val="left"/>
      <w:pPr>
        <w:ind w:left="1095"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F4615C8"/>
    <w:multiLevelType w:val="hybridMultilevel"/>
    <w:tmpl w:val="DEF889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0693EA1"/>
    <w:multiLevelType w:val="hybridMultilevel"/>
    <w:tmpl w:val="E3D4E7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7C240A"/>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4C16EE8"/>
    <w:multiLevelType w:val="hybridMultilevel"/>
    <w:tmpl w:val="B7667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5BC7345"/>
    <w:multiLevelType w:val="hybridMultilevel"/>
    <w:tmpl w:val="0316B28C"/>
    <w:lvl w:ilvl="0" w:tplc="B3B4B83A">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4E5A45"/>
    <w:multiLevelType w:val="hybridMultilevel"/>
    <w:tmpl w:val="5E2C4F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9645730"/>
    <w:multiLevelType w:val="hybridMultilevel"/>
    <w:tmpl w:val="C4462312"/>
    <w:lvl w:ilvl="0" w:tplc="C8A4B396">
      <w:start w:val="1"/>
      <w:numFmt w:val="decimal"/>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612ED2"/>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6B7352"/>
    <w:multiLevelType w:val="hybridMultilevel"/>
    <w:tmpl w:val="FB0A4558"/>
    <w:lvl w:ilvl="0" w:tplc="08F63634">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0A0452C"/>
    <w:multiLevelType w:val="hybridMultilevel"/>
    <w:tmpl w:val="59BC0688"/>
    <w:lvl w:ilvl="0" w:tplc="EE247EA0">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4697928"/>
    <w:multiLevelType w:val="hybridMultilevel"/>
    <w:tmpl w:val="0AFCE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633E99"/>
    <w:multiLevelType w:val="hybridMultilevel"/>
    <w:tmpl w:val="87960CB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57ED649C"/>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4C122D"/>
    <w:multiLevelType w:val="hybridMultilevel"/>
    <w:tmpl w:val="F5AA4006"/>
    <w:lvl w:ilvl="0" w:tplc="4C84EF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59E56869"/>
    <w:multiLevelType w:val="hybridMultilevel"/>
    <w:tmpl w:val="EDE05CA6"/>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761FD0"/>
    <w:multiLevelType w:val="hybridMultilevel"/>
    <w:tmpl w:val="5E6E1B32"/>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BDB3836"/>
    <w:multiLevelType w:val="hybridMultilevel"/>
    <w:tmpl w:val="B00E928A"/>
    <w:lvl w:ilvl="0" w:tplc="B69AB532">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2" w15:restartNumberingAfterBreak="0">
    <w:nsid w:val="5E134500"/>
    <w:multiLevelType w:val="hybridMultilevel"/>
    <w:tmpl w:val="FC6682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C96725"/>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1E904A7"/>
    <w:multiLevelType w:val="hybridMultilevel"/>
    <w:tmpl w:val="D9A89F90"/>
    <w:lvl w:ilvl="0" w:tplc="3BACB8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630631A2"/>
    <w:multiLevelType w:val="hybridMultilevel"/>
    <w:tmpl w:val="B1AA47AC"/>
    <w:lvl w:ilvl="0" w:tplc="F01045F2">
      <w:start w:val="1"/>
      <w:numFmt w:val="decimal"/>
      <w:lvlText w:val="(%1)"/>
      <w:lvlJc w:val="left"/>
      <w:pPr>
        <w:ind w:left="108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648047F8"/>
    <w:multiLevelType w:val="hybridMultilevel"/>
    <w:tmpl w:val="5DCE0F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65D5BFE"/>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8041C62"/>
    <w:multiLevelType w:val="hybridMultilevel"/>
    <w:tmpl w:val="A1D4B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8153485"/>
    <w:multiLevelType w:val="hybridMultilevel"/>
    <w:tmpl w:val="13EED942"/>
    <w:lvl w:ilvl="0" w:tplc="041B000F">
      <w:start w:val="1"/>
      <w:numFmt w:val="decimal"/>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70" w15:restartNumberingAfterBreak="0">
    <w:nsid w:val="6ABD10FD"/>
    <w:multiLevelType w:val="hybridMultilevel"/>
    <w:tmpl w:val="DC9CEE5C"/>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BC77D5C"/>
    <w:multiLevelType w:val="hybridMultilevel"/>
    <w:tmpl w:val="E16C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925E65"/>
    <w:multiLevelType w:val="hybridMultilevel"/>
    <w:tmpl w:val="6D84027C"/>
    <w:lvl w:ilvl="0" w:tplc="503A4DC8">
      <w:start w:val="1"/>
      <w:numFmt w:val="decimal"/>
      <w:lvlText w:val="(%1)"/>
      <w:lvlJc w:val="left"/>
      <w:pPr>
        <w:ind w:left="465" w:hanging="105"/>
      </w:pPr>
      <w:rPr>
        <w:rFonts w:hint="default"/>
      </w:rPr>
    </w:lvl>
    <w:lvl w:ilvl="1" w:tplc="9DE4DE80">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66271F"/>
    <w:multiLevelType w:val="hybridMultilevel"/>
    <w:tmpl w:val="73BA4326"/>
    <w:lvl w:ilvl="0" w:tplc="E37CA3C2">
      <w:start w:val="1"/>
      <w:numFmt w:val="lowerLetter"/>
      <w:lvlText w:val="%1)"/>
      <w:lvlJc w:val="left"/>
      <w:pPr>
        <w:ind w:left="375" w:hanging="15"/>
      </w:pPr>
      <w:rPr>
        <w:rFonts w:hint="default"/>
      </w:rPr>
    </w:lvl>
    <w:lvl w:ilvl="1" w:tplc="9D041158">
      <w:start w:val="1"/>
      <w:numFmt w:val="decimal"/>
      <w:lvlText w:val="(%2)"/>
      <w:lvlJc w:val="left"/>
      <w:pPr>
        <w:ind w:left="926"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EFB54AC"/>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F4C0D38"/>
    <w:multiLevelType w:val="hybridMultilevel"/>
    <w:tmpl w:val="ABB017D0"/>
    <w:lvl w:ilvl="0" w:tplc="115C4DCE">
      <w:start w:val="1"/>
      <w:numFmt w:val="decimal"/>
      <w:lvlText w:val="(%1)"/>
      <w:lvlJc w:val="left"/>
      <w:pPr>
        <w:ind w:left="1778" w:hanging="360"/>
      </w:pPr>
      <w:rPr>
        <w:rFonts w:ascii="Times New Roman" w:hAnsi="Times New Roman" w:hint="default"/>
        <w:b w:val="0"/>
        <w:i w:val="0"/>
        <w:color w:val="auto"/>
        <w:sz w:val="24"/>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6" w15:restartNumberingAfterBreak="0">
    <w:nsid w:val="6F7A5DB0"/>
    <w:multiLevelType w:val="hybridMultilevel"/>
    <w:tmpl w:val="9E04A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B3486A"/>
    <w:multiLevelType w:val="hybridMultilevel"/>
    <w:tmpl w:val="4B02D8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5A0430C"/>
    <w:multiLevelType w:val="hybridMultilevel"/>
    <w:tmpl w:val="CC404DD2"/>
    <w:lvl w:ilvl="0" w:tplc="82B267E2">
      <w:start w:val="5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734177"/>
    <w:multiLevelType w:val="hybridMultilevel"/>
    <w:tmpl w:val="BAC4A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166436"/>
    <w:multiLevelType w:val="hybridMultilevel"/>
    <w:tmpl w:val="0C2E8274"/>
    <w:lvl w:ilvl="0" w:tplc="D99CEC6E">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AC955F7"/>
    <w:multiLevelType w:val="hybridMultilevel"/>
    <w:tmpl w:val="6D281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C337507"/>
    <w:multiLevelType w:val="hybridMultilevel"/>
    <w:tmpl w:val="C242ECF2"/>
    <w:lvl w:ilvl="0" w:tplc="0442950E">
      <w:start w:val="1"/>
      <w:numFmt w:val="decimal"/>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3"/>
  </w:num>
  <w:num w:numId="3">
    <w:abstractNumId w:val="66"/>
  </w:num>
  <w:num w:numId="4">
    <w:abstractNumId w:val="83"/>
  </w:num>
  <w:num w:numId="5">
    <w:abstractNumId w:val="18"/>
  </w:num>
  <w:num w:numId="6">
    <w:abstractNumId w:val="6"/>
  </w:num>
  <w:num w:numId="7">
    <w:abstractNumId w:val="57"/>
  </w:num>
  <w:num w:numId="8">
    <w:abstractNumId w:val="77"/>
  </w:num>
  <w:num w:numId="9">
    <w:abstractNumId w:val="52"/>
  </w:num>
  <w:num w:numId="10">
    <w:abstractNumId w:val="36"/>
  </w:num>
  <w:num w:numId="11">
    <w:abstractNumId w:val="19"/>
  </w:num>
  <w:num w:numId="12">
    <w:abstractNumId w:val="21"/>
  </w:num>
  <w:num w:numId="13">
    <w:abstractNumId w:val="33"/>
  </w:num>
  <w:num w:numId="14">
    <w:abstractNumId w:val="80"/>
  </w:num>
  <w:num w:numId="15">
    <w:abstractNumId w:val="31"/>
  </w:num>
  <w:num w:numId="16">
    <w:abstractNumId w:val="48"/>
  </w:num>
  <w:num w:numId="17">
    <w:abstractNumId w:val="26"/>
  </w:num>
  <w:num w:numId="18">
    <w:abstractNumId w:val="86"/>
  </w:num>
  <w:num w:numId="19">
    <w:abstractNumId w:val="82"/>
  </w:num>
  <w:num w:numId="20">
    <w:abstractNumId w:val="74"/>
  </w:num>
  <w:num w:numId="21">
    <w:abstractNumId w:val="68"/>
  </w:num>
  <w:num w:numId="22">
    <w:abstractNumId w:val="45"/>
  </w:num>
  <w:num w:numId="23">
    <w:abstractNumId w:val="2"/>
  </w:num>
  <w:num w:numId="24">
    <w:abstractNumId w:val="22"/>
  </w:num>
  <w:num w:numId="25">
    <w:abstractNumId w:val="16"/>
  </w:num>
  <w:num w:numId="26">
    <w:abstractNumId w:val="46"/>
  </w:num>
  <w:num w:numId="27">
    <w:abstractNumId w:val="75"/>
  </w:num>
  <w:num w:numId="28">
    <w:abstractNumId w:val="51"/>
  </w:num>
  <w:num w:numId="29">
    <w:abstractNumId w:val="50"/>
  </w:num>
  <w:num w:numId="30">
    <w:abstractNumId w:val="20"/>
  </w:num>
  <w:num w:numId="31">
    <w:abstractNumId w:val="13"/>
  </w:num>
  <w:num w:numId="32">
    <w:abstractNumId w:val="15"/>
  </w:num>
  <w:num w:numId="33">
    <w:abstractNumId w:val="60"/>
  </w:num>
  <w:num w:numId="34">
    <w:abstractNumId w:val="35"/>
  </w:num>
  <w:num w:numId="35">
    <w:abstractNumId w:val="28"/>
  </w:num>
  <w:num w:numId="36">
    <w:abstractNumId w:val="58"/>
  </w:num>
  <w:num w:numId="37">
    <w:abstractNumId w:val="39"/>
  </w:num>
  <w:num w:numId="38">
    <w:abstractNumId w:val="11"/>
  </w:num>
  <w:num w:numId="39">
    <w:abstractNumId w:val="24"/>
  </w:num>
  <w:num w:numId="40">
    <w:abstractNumId w:val="54"/>
  </w:num>
  <w:num w:numId="41">
    <w:abstractNumId w:val="70"/>
  </w:num>
  <w:num w:numId="42">
    <w:abstractNumId w:val="8"/>
  </w:num>
  <w:num w:numId="43">
    <w:abstractNumId w:val="71"/>
  </w:num>
  <w:num w:numId="44">
    <w:abstractNumId w:val="73"/>
  </w:num>
  <w:num w:numId="45">
    <w:abstractNumId w:val="44"/>
  </w:num>
  <w:num w:numId="46">
    <w:abstractNumId w:val="72"/>
  </w:num>
  <w:num w:numId="47">
    <w:abstractNumId w:val="84"/>
  </w:num>
  <w:num w:numId="48">
    <w:abstractNumId w:val="49"/>
  </w:num>
  <w:num w:numId="49">
    <w:abstractNumId w:val="7"/>
  </w:num>
  <w:num w:numId="50">
    <w:abstractNumId w:val="56"/>
  </w:num>
  <w:num w:numId="51">
    <w:abstractNumId w:val="81"/>
  </w:num>
  <w:num w:numId="52">
    <w:abstractNumId w:val="27"/>
  </w:num>
  <w:num w:numId="53">
    <w:abstractNumId w:val="34"/>
  </w:num>
  <w:num w:numId="54">
    <w:abstractNumId w:val="42"/>
  </w:num>
  <w:num w:numId="55">
    <w:abstractNumId w:val="17"/>
  </w:num>
  <w:num w:numId="56">
    <w:abstractNumId w:val="23"/>
  </w:num>
  <w:num w:numId="57">
    <w:abstractNumId w:val="59"/>
  </w:num>
  <w:num w:numId="58">
    <w:abstractNumId w:val="64"/>
  </w:num>
  <w:num w:numId="59">
    <w:abstractNumId w:val="69"/>
  </w:num>
  <w:num w:numId="60">
    <w:abstractNumId w:val="87"/>
  </w:num>
  <w:num w:numId="61">
    <w:abstractNumId w:val="43"/>
  </w:num>
  <w:num w:numId="62">
    <w:abstractNumId w:val="37"/>
  </w:num>
  <w:num w:numId="63">
    <w:abstractNumId w:val="40"/>
  </w:num>
  <w:num w:numId="64">
    <w:abstractNumId w:val="10"/>
  </w:num>
  <w:num w:numId="65">
    <w:abstractNumId w:val="55"/>
  </w:num>
  <w:num w:numId="66">
    <w:abstractNumId w:val="61"/>
  </w:num>
  <w:num w:numId="67">
    <w:abstractNumId w:val="76"/>
  </w:num>
  <w:num w:numId="68">
    <w:abstractNumId w:val="67"/>
  </w:num>
  <w:num w:numId="69">
    <w:abstractNumId w:val="3"/>
  </w:num>
  <w:num w:numId="70">
    <w:abstractNumId w:val="4"/>
  </w:num>
  <w:num w:numId="71">
    <w:abstractNumId w:val="3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num>
  <w:num w:numId="74">
    <w:abstractNumId w:val="38"/>
  </w:num>
  <w:num w:numId="75">
    <w:abstractNumId w:val="1"/>
  </w:num>
  <w:num w:numId="76">
    <w:abstractNumId w:val="41"/>
  </w:num>
  <w:num w:numId="77">
    <w:abstractNumId w:val="9"/>
  </w:num>
  <w:num w:numId="78">
    <w:abstractNumId w:val="47"/>
  </w:num>
  <w:num w:numId="79">
    <w:abstractNumId w:val="29"/>
  </w:num>
  <w:num w:numId="80">
    <w:abstractNumId w:val="25"/>
  </w:num>
  <w:num w:numId="81">
    <w:abstractNumId w:val="79"/>
  </w:num>
  <w:num w:numId="82">
    <w:abstractNumId w:val="14"/>
  </w:num>
  <w:num w:numId="83">
    <w:abstractNumId w:val="85"/>
  </w:num>
  <w:num w:numId="84">
    <w:abstractNumId w:val="78"/>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TrackFormatting/>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5"/>
    <w:rsid w:val="00007817"/>
    <w:rsid w:val="00021A85"/>
    <w:rsid w:val="0004054C"/>
    <w:rsid w:val="00046C35"/>
    <w:rsid w:val="00064475"/>
    <w:rsid w:val="000651B7"/>
    <w:rsid w:val="00065713"/>
    <w:rsid w:val="00070227"/>
    <w:rsid w:val="0008109D"/>
    <w:rsid w:val="000A3838"/>
    <w:rsid w:val="000A4C94"/>
    <w:rsid w:val="000B41B3"/>
    <w:rsid w:val="000D5D0B"/>
    <w:rsid w:val="000D788A"/>
    <w:rsid w:val="000D7F75"/>
    <w:rsid w:val="000E4CA9"/>
    <w:rsid w:val="000F4C0F"/>
    <w:rsid w:val="000F5A26"/>
    <w:rsid w:val="000F70E7"/>
    <w:rsid w:val="001266ED"/>
    <w:rsid w:val="001437D5"/>
    <w:rsid w:val="00182433"/>
    <w:rsid w:val="00196F0C"/>
    <w:rsid w:val="001A44FD"/>
    <w:rsid w:val="001D65BC"/>
    <w:rsid w:val="001D6FE8"/>
    <w:rsid w:val="001F2977"/>
    <w:rsid w:val="001F5AF0"/>
    <w:rsid w:val="00201334"/>
    <w:rsid w:val="0021009D"/>
    <w:rsid w:val="00223E0A"/>
    <w:rsid w:val="00225637"/>
    <w:rsid w:val="002306C9"/>
    <w:rsid w:val="00243CA1"/>
    <w:rsid w:val="00263112"/>
    <w:rsid w:val="00264D14"/>
    <w:rsid w:val="00270DEE"/>
    <w:rsid w:val="002A040A"/>
    <w:rsid w:val="002B074B"/>
    <w:rsid w:val="002B2914"/>
    <w:rsid w:val="002B2FD3"/>
    <w:rsid w:val="002B67AF"/>
    <w:rsid w:val="002C2BA9"/>
    <w:rsid w:val="002D545F"/>
    <w:rsid w:val="002D6F85"/>
    <w:rsid w:val="002F6B7D"/>
    <w:rsid w:val="003121C5"/>
    <w:rsid w:val="00333339"/>
    <w:rsid w:val="00335789"/>
    <w:rsid w:val="003365AE"/>
    <w:rsid w:val="003521E6"/>
    <w:rsid w:val="00393A32"/>
    <w:rsid w:val="00396E1D"/>
    <w:rsid w:val="003A6CC3"/>
    <w:rsid w:val="003E78B5"/>
    <w:rsid w:val="003F5F29"/>
    <w:rsid w:val="00426F34"/>
    <w:rsid w:val="00445694"/>
    <w:rsid w:val="00470511"/>
    <w:rsid w:val="004767F4"/>
    <w:rsid w:val="00497CE8"/>
    <w:rsid w:val="004A0341"/>
    <w:rsid w:val="004A040E"/>
    <w:rsid w:val="004A2790"/>
    <w:rsid w:val="004A56DE"/>
    <w:rsid w:val="004B673F"/>
    <w:rsid w:val="004E6C7D"/>
    <w:rsid w:val="00530AC7"/>
    <w:rsid w:val="005403CB"/>
    <w:rsid w:val="00540E96"/>
    <w:rsid w:val="005446F9"/>
    <w:rsid w:val="00583968"/>
    <w:rsid w:val="00585E73"/>
    <w:rsid w:val="005A0585"/>
    <w:rsid w:val="005A49E7"/>
    <w:rsid w:val="005A6223"/>
    <w:rsid w:val="005A6F87"/>
    <w:rsid w:val="005B1841"/>
    <w:rsid w:val="005B2B45"/>
    <w:rsid w:val="005B414E"/>
    <w:rsid w:val="0060210F"/>
    <w:rsid w:val="006078BF"/>
    <w:rsid w:val="00611BE9"/>
    <w:rsid w:val="00627559"/>
    <w:rsid w:val="006405F1"/>
    <w:rsid w:val="006507A9"/>
    <w:rsid w:val="00673A0F"/>
    <w:rsid w:val="00681E2D"/>
    <w:rsid w:val="00683562"/>
    <w:rsid w:val="006B104D"/>
    <w:rsid w:val="006C128F"/>
    <w:rsid w:val="006C2B0D"/>
    <w:rsid w:val="006C4BDC"/>
    <w:rsid w:val="006D449D"/>
    <w:rsid w:val="00712D17"/>
    <w:rsid w:val="007130CF"/>
    <w:rsid w:val="007260D9"/>
    <w:rsid w:val="00764C7C"/>
    <w:rsid w:val="00770DDC"/>
    <w:rsid w:val="00773860"/>
    <w:rsid w:val="007858FB"/>
    <w:rsid w:val="00792956"/>
    <w:rsid w:val="007A06FB"/>
    <w:rsid w:val="007B4C9A"/>
    <w:rsid w:val="007C539A"/>
    <w:rsid w:val="007C6CDF"/>
    <w:rsid w:val="007D7541"/>
    <w:rsid w:val="007E01A5"/>
    <w:rsid w:val="007E2DAC"/>
    <w:rsid w:val="007E7990"/>
    <w:rsid w:val="007F67DE"/>
    <w:rsid w:val="007F6CEF"/>
    <w:rsid w:val="007F782E"/>
    <w:rsid w:val="008104AC"/>
    <w:rsid w:val="008110D3"/>
    <w:rsid w:val="00816C44"/>
    <w:rsid w:val="00832862"/>
    <w:rsid w:val="00841EC7"/>
    <w:rsid w:val="00842E95"/>
    <w:rsid w:val="00895D69"/>
    <w:rsid w:val="008A5DEA"/>
    <w:rsid w:val="008C38BC"/>
    <w:rsid w:val="008D2476"/>
    <w:rsid w:val="008D70D0"/>
    <w:rsid w:val="00900CEC"/>
    <w:rsid w:val="00913D94"/>
    <w:rsid w:val="00914F8B"/>
    <w:rsid w:val="0092078B"/>
    <w:rsid w:val="00942AC4"/>
    <w:rsid w:val="00950C2D"/>
    <w:rsid w:val="00952280"/>
    <w:rsid w:val="00954B9D"/>
    <w:rsid w:val="009B11CA"/>
    <w:rsid w:val="009E2174"/>
    <w:rsid w:val="009E2A5A"/>
    <w:rsid w:val="009E2AA7"/>
    <w:rsid w:val="009F469E"/>
    <w:rsid w:val="00A13EC1"/>
    <w:rsid w:val="00A37D87"/>
    <w:rsid w:val="00A726B7"/>
    <w:rsid w:val="00A762C6"/>
    <w:rsid w:val="00A875ED"/>
    <w:rsid w:val="00A95A43"/>
    <w:rsid w:val="00A96055"/>
    <w:rsid w:val="00AA1979"/>
    <w:rsid w:val="00AF4256"/>
    <w:rsid w:val="00AF6251"/>
    <w:rsid w:val="00B21F71"/>
    <w:rsid w:val="00B65C2A"/>
    <w:rsid w:val="00B66548"/>
    <w:rsid w:val="00B806E2"/>
    <w:rsid w:val="00BB12C3"/>
    <w:rsid w:val="00BC2418"/>
    <w:rsid w:val="00BF3B6C"/>
    <w:rsid w:val="00C1207B"/>
    <w:rsid w:val="00C32DAC"/>
    <w:rsid w:val="00C44878"/>
    <w:rsid w:val="00C56B1F"/>
    <w:rsid w:val="00C72AF8"/>
    <w:rsid w:val="00C830A3"/>
    <w:rsid w:val="00C978B9"/>
    <w:rsid w:val="00CA4A63"/>
    <w:rsid w:val="00CA5679"/>
    <w:rsid w:val="00CC2858"/>
    <w:rsid w:val="00CF2FD7"/>
    <w:rsid w:val="00D16E9A"/>
    <w:rsid w:val="00D65F44"/>
    <w:rsid w:val="00D77129"/>
    <w:rsid w:val="00D83E8F"/>
    <w:rsid w:val="00DA06B7"/>
    <w:rsid w:val="00DA5067"/>
    <w:rsid w:val="00DC3902"/>
    <w:rsid w:val="00E0518E"/>
    <w:rsid w:val="00E14943"/>
    <w:rsid w:val="00E23988"/>
    <w:rsid w:val="00E27F64"/>
    <w:rsid w:val="00E302AE"/>
    <w:rsid w:val="00E51715"/>
    <w:rsid w:val="00E66DB7"/>
    <w:rsid w:val="00E76788"/>
    <w:rsid w:val="00EA22FB"/>
    <w:rsid w:val="00EC3A9A"/>
    <w:rsid w:val="00EE5DA3"/>
    <w:rsid w:val="00F027F0"/>
    <w:rsid w:val="00F102DB"/>
    <w:rsid w:val="00F1316D"/>
    <w:rsid w:val="00F2473C"/>
    <w:rsid w:val="00F30554"/>
    <w:rsid w:val="00F6190B"/>
    <w:rsid w:val="00F653B1"/>
    <w:rsid w:val="00F73C6C"/>
    <w:rsid w:val="00F74530"/>
    <w:rsid w:val="00F83E9B"/>
    <w:rsid w:val="00F85BDB"/>
    <w:rsid w:val="00F9042A"/>
    <w:rsid w:val="00FA5350"/>
    <w:rsid w:val="00FB4E6E"/>
    <w:rsid w:val="00FB71A4"/>
    <w:rsid w:val="00FC75B3"/>
    <w:rsid w:val="00FD0103"/>
    <w:rsid w:val="00FE25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7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4C0F"/>
    <w:rPr>
      <w:rFonts w:ascii="Times New Roman" w:eastAsia="Times New Roman" w:hAnsi="Times New Roman" w:cs="Times New Roman"/>
      <w:sz w:val="24"/>
      <w:szCs w:val="24"/>
    </w:rPr>
  </w:style>
  <w:style w:type="paragraph" w:styleId="Nadpis1">
    <w:name w:val="heading 1"/>
    <w:basedOn w:val="Normlny"/>
    <w:next w:val="Normlny"/>
    <w:link w:val="Nadpis1Char"/>
    <w:qFormat/>
    <w:rsid w:val="004767F4"/>
    <w:pPr>
      <w:keepNext/>
      <w:keepLines/>
      <w:spacing w:before="240"/>
      <w:outlineLvl w:val="0"/>
    </w:pPr>
    <w:rPr>
      <w:rFonts w:asciiTheme="minorHAnsi" w:hAnsiTheme="minorHAnsi"/>
      <w:b/>
      <w:smallCaps/>
      <w:sz w:val="22"/>
      <w:szCs w:val="32"/>
    </w:rPr>
  </w:style>
  <w:style w:type="paragraph" w:styleId="Nadpis2">
    <w:name w:val="heading 2"/>
    <w:basedOn w:val="Normlny"/>
    <w:next w:val="Normlny"/>
    <w:link w:val="Nadpis2Char"/>
    <w:uiPriority w:val="9"/>
    <w:semiHidden/>
    <w:unhideWhenUsed/>
    <w:qFormat/>
    <w:rsid w:val="004767F4"/>
    <w:pPr>
      <w:keepNext/>
      <w:keepLines/>
      <w:spacing w:before="40"/>
      <w:outlineLvl w:val="1"/>
    </w:pPr>
    <w:rPr>
      <w:rFonts w:ascii="Calibri Light" w:hAnsi="Calibri Light"/>
      <w:color w:val="2E74B5"/>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6055"/>
    <w:pPr>
      <w:tabs>
        <w:tab w:val="center" w:pos="4536"/>
        <w:tab w:val="right" w:pos="9072"/>
      </w:tabs>
    </w:pPr>
  </w:style>
  <w:style w:type="character" w:customStyle="1" w:styleId="HlavikaChar">
    <w:name w:val="Hlavička Char"/>
    <w:basedOn w:val="Predvolenpsmoodseku"/>
    <w:link w:val="Hlavika"/>
    <w:uiPriority w:val="99"/>
    <w:rsid w:val="00A96055"/>
  </w:style>
  <w:style w:type="paragraph" w:styleId="Pta">
    <w:name w:val="footer"/>
    <w:basedOn w:val="Normlny"/>
    <w:link w:val="PtaChar"/>
    <w:uiPriority w:val="99"/>
    <w:unhideWhenUsed/>
    <w:rsid w:val="00A96055"/>
    <w:pPr>
      <w:tabs>
        <w:tab w:val="center" w:pos="4536"/>
        <w:tab w:val="right" w:pos="9072"/>
      </w:tabs>
    </w:pPr>
  </w:style>
  <w:style w:type="character" w:customStyle="1" w:styleId="PtaChar">
    <w:name w:val="Päta Char"/>
    <w:basedOn w:val="Predvolenpsmoodseku"/>
    <w:link w:val="Pta"/>
    <w:uiPriority w:val="99"/>
    <w:rsid w:val="00A96055"/>
  </w:style>
  <w:style w:type="character" w:styleId="Zstupntext">
    <w:name w:val="Placeholder Text"/>
    <w:uiPriority w:val="99"/>
    <w:rsid w:val="00A96055"/>
    <w:rPr>
      <w:rFonts w:ascii="Times New Roman" w:hAnsi="Times New Roman" w:cs="Times New Roman"/>
      <w:color w:val="808080"/>
    </w:rPr>
  </w:style>
  <w:style w:type="paragraph" w:styleId="Zkladntext">
    <w:name w:val="Body Text"/>
    <w:basedOn w:val="Normlny"/>
    <w:link w:val="ZkladntextChar"/>
    <w:rsid w:val="00A96055"/>
    <w:pPr>
      <w:widowControl w:val="0"/>
      <w:spacing w:line="288" w:lineRule="auto"/>
    </w:pPr>
    <w:rPr>
      <w:rFonts w:cs="Arial Unicode MS"/>
      <w:lang w:val="en-US"/>
    </w:rPr>
  </w:style>
  <w:style w:type="character" w:customStyle="1" w:styleId="ZkladntextChar">
    <w:name w:val="Základný text Char"/>
    <w:basedOn w:val="Predvolenpsmoodseku"/>
    <w:link w:val="Zkladntext"/>
    <w:rsid w:val="00A96055"/>
    <w:rPr>
      <w:rFonts w:ascii="Times New Roman" w:eastAsia="Times New Roman" w:hAnsi="Times New Roman" w:cs="Arial Unicode MS"/>
      <w:color w:val="000000"/>
      <w:sz w:val="24"/>
      <w:szCs w:val="24"/>
      <w:lang w:val="en-US" w:eastAsia="zh-CN"/>
    </w:rPr>
  </w:style>
  <w:style w:type="paragraph" w:customStyle="1" w:styleId="p4">
    <w:name w:val="p4"/>
    <w:basedOn w:val="Normlny"/>
    <w:rsid w:val="00A96055"/>
    <w:pPr>
      <w:jc w:val="center"/>
    </w:pPr>
    <w:rPr>
      <w:sz w:val="18"/>
      <w:szCs w:val="18"/>
    </w:rPr>
  </w:style>
  <w:style w:type="paragraph" w:customStyle="1" w:styleId="p6">
    <w:name w:val="p6"/>
    <w:basedOn w:val="Normlny"/>
    <w:rsid w:val="00A96055"/>
    <w:pPr>
      <w:ind w:firstLine="531"/>
      <w:jc w:val="center"/>
    </w:pPr>
    <w:rPr>
      <w:sz w:val="18"/>
      <w:szCs w:val="18"/>
    </w:rPr>
  </w:style>
  <w:style w:type="character" w:styleId="Hypertextovprepojenie">
    <w:name w:val="Hyperlink"/>
    <w:basedOn w:val="Predvolenpsmoodseku"/>
    <w:uiPriority w:val="99"/>
    <w:unhideWhenUsed/>
    <w:rsid w:val="00914F8B"/>
    <w:rPr>
      <w:color w:val="0000FF"/>
      <w:u w:val="single"/>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6C4BDC"/>
    <w:pPr>
      <w:ind w:left="720"/>
      <w:contextualSpacing/>
    </w:pPr>
  </w:style>
  <w:style w:type="character" w:styleId="Odkaznakomentr">
    <w:name w:val="annotation reference"/>
    <w:basedOn w:val="Predvolenpsmoodseku"/>
    <w:uiPriority w:val="99"/>
    <w:unhideWhenUsed/>
    <w:rsid w:val="003365AE"/>
    <w:rPr>
      <w:sz w:val="16"/>
      <w:szCs w:val="16"/>
    </w:rPr>
  </w:style>
  <w:style w:type="paragraph" w:styleId="Textkomentra">
    <w:name w:val="annotation text"/>
    <w:basedOn w:val="Normlny"/>
    <w:link w:val="TextkomentraChar"/>
    <w:uiPriority w:val="99"/>
    <w:unhideWhenUsed/>
    <w:qFormat/>
    <w:rsid w:val="003365AE"/>
    <w:rPr>
      <w:sz w:val="20"/>
      <w:szCs w:val="20"/>
    </w:rPr>
  </w:style>
  <w:style w:type="character" w:customStyle="1" w:styleId="TextkomentraChar">
    <w:name w:val="Text komentára Char"/>
    <w:basedOn w:val="Predvolenpsmoodseku"/>
    <w:link w:val="Textkomentra"/>
    <w:uiPriority w:val="99"/>
    <w:rsid w:val="003365AE"/>
    <w:rPr>
      <w:rFonts w:ascii="Calibri" w:eastAsia="Times New Roman" w:hAnsi="Calibri" w:cs="Calibri"/>
      <w:color w:val="000000"/>
      <w:sz w:val="20"/>
      <w:szCs w:val="20"/>
      <w:lang w:eastAsia="zh-CN"/>
    </w:rPr>
  </w:style>
  <w:style w:type="paragraph" w:styleId="Predmetkomentra">
    <w:name w:val="annotation subject"/>
    <w:basedOn w:val="Textkomentra"/>
    <w:next w:val="Textkomentra"/>
    <w:link w:val="PredmetkomentraChar"/>
    <w:uiPriority w:val="99"/>
    <w:semiHidden/>
    <w:unhideWhenUsed/>
    <w:rsid w:val="003365AE"/>
    <w:rPr>
      <w:b/>
      <w:bCs/>
    </w:rPr>
  </w:style>
  <w:style w:type="character" w:customStyle="1" w:styleId="PredmetkomentraChar">
    <w:name w:val="Predmet komentára Char"/>
    <w:basedOn w:val="TextkomentraChar"/>
    <w:link w:val="Predmetkomentra"/>
    <w:uiPriority w:val="99"/>
    <w:semiHidden/>
    <w:rsid w:val="003365AE"/>
    <w:rPr>
      <w:rFonts w:ascii="Calibri" w:eastAsia="Times New Roman" w:hAnsi="Calibri" w:cs="Calibri"/>
      <w:b/>
      <w:bCs/>
      <w:color w:val="000000"/>
      <w:sz w:val="20"/>
      <w:szCs w:val="20"/>
      <w:lang w:eastAsia="zh-CN"/>
    </w:rPr>
  </w:style>
  <w:style w:type="paragraph" w:styleId="Textbubliny">
    <w:name w:val="Balloon Text"/>
    <w:basedOn w:val="Normlny"/>
    <w:link w:val="TextbublinyChar"/>
    <w:uiPriority w:val="99"/>
    <w:semiHidden/>
    <w:unhideWhenUsed/>
    <w:rsid w:val="003365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65AE"/>
    <w:rPr>
      <w:rFonts w:ascii="Segoe UI" w:eastAsia="Times New Roman" w:hAnsi="Segoe UI" w:cs="Segoe UI"/>
      <w:color w:val="000000"/>
      <w:sz w:val="18"/>
      <w:szCs w:val="18"/>
      <w:lang w:eastAsia="zh-CN"/>
    </w:rPr>
  </w:style>
  <w:style w:type="paragraph" w:customStyle="1" w:styleId="Textpoznmkypodiarou1">
    <w:name w:val="Text poznámky pod čiarou1"/>
    <w:basedOn w:val="Normlny"/>
    <w:next w:val="Textpoznmkypodiarou"/>
    <w:link w:val="TextpoznmkypodiarouChar"/>
    <w:unhideWhenUsed/>
    <w:rsid w:val="006D449D"/>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1"/>
    <w:rsid w:val="006D449D"/>
    <w:rPr>
      <w:sz w:val="20"/>
      <w:szCs w:val="20"/>
    </w:rPr>
  </w:style>
  <w:style w:type="character" w:styleId="Odkaznapoznmkupodiarou">
    <w:name w:val="footnote reference"/>
    <w:basedOn w:val="Predvolenpsmoodseku"/>
    <w:rsid w:val="006D449D"/>
    <w:rPr>
      <w:rFonts w:ascii="Times New Roman" w:hAnsi="Times New Roman"/>
      <w:i w:val="0"/>
      <w:vertAlign w:val="superscript"/>
    </w:rPr>
  </w:style>
  <w:style w:type="paragraph" w:styleId="Textpoznmkypodiarou">
    <w:name w:val="footnote text"/>
    <w:basedOn w:val="Normlny"/>
    <w:link w:val="TextpoznmkypodiarouChar1"/>
    <w:unhideWhenUsed/>
    <w:rsid w:val="006D449D"/>
    <w:rPr>
      <w:sz w:val="20"/>
      <w:szCs w:val="20"/>
    </w:rPr>
  </w:style>
  <w:style w:type="character" w:customStyle="1" w:styleId="TextpoznmkypodiarouChar1">
    <w:name w:val="Text poznámky pod čiarou Char1"/>
    <w:basedOn w:val="Predvolenpsmoodseku"/>
    <w:link w:val="Textpoznmkypodiarou"/>
    <w:uiPriority w:val="99"/>
    <w:semiHidden/>
    <w:rsid w:val="006D449D"/>
    <w:rPr>
      <w:rFonts w:ascii="Times New Roman" w:eastAsia="Times New Roman" w:hAnsi="Times New Roman" w:cs="Calibri"/>
      <w:color w:val="000000"/>
      <w:sz w:val="20"/>
      <w:szCs w:val="20"/>
      <w:lang w:eastAsia="zh-CN"/>
    </w:rPr>
  </w:style>
  <w:style w:type="paragraph" w:customStyle="1" w:styleId="Nadpis11">
    <w:name w:val="Nadpis 11"/>
    <w:basedOn w:val="Normlny"/>
    <w:next w:val="Normlny"/>
    <w:rsid w:val="004767F4"/>
    <w:pPr>
      <w:keepNext/>
      <w:keepLines/>
      <w:numPr>
        <w:numId w:val="77"/>
      </w:numPr>
      <w:tabs>
        <w:tab w:val="clear" w:pos="720"/>
        <w:tab w:val="num" w:pos="0"/>
      </w:tabs>
      <w:ind w:left="567" w:hanging="567"/>
      <w:outlineLvl w:val="0"/>
    </w:pPr>
    <w:rPr>
      <w:b/>
      <w:smallCaps/>
      <w:szCs w:val="32"/>
    </w:rPr>
  </w:style>
  <w:style w:type="paragraph" w:customStyle="1" w:styleId="Nadpis21">
    <w:name w:val="Nadpis 21"/>
    <w:basedOn w:val="Normlny"/>
    <w:next w:val="Normlny"/>
    <w:uiPriority w:val="9"/>
    <w:semiHidden/>
    <w:unhideWhenUsed/>
    <w:qFormat/>
    <w:rsid w:val="004767F4"/>
    <w:pPr>
      <w:keepNext/>
      <w:keepLines/>
      <w:spacing w:before="40"/>
      <w:outlineLvl w:val="1"/>
    </w:pPr>
    <w:rPr>
      <w:rFonts w:ascii="Calibri Light" w:hAnsi="Calibri Light"/>
      <w:color w:val="2E74B5"/>
      <w:sz w:val="26"/>
      <w:szCs w:val="26"/>
    </w:rPr>
  </w:style>
  <w:style w:type="numbering" w:customStyle="1" w:styleId="Bezzoznamu1">
    <w:name w:val="Bez zoznamu1"/>
    <w:next w:val="Bezzoznamu"/>
    <w:uiPriority w:val="99"/>
    <w:semiHidden/>
    <w:unhideWhenUsed/>
    <w:rsid w:val="004767F4"/>
  </w:style>
  <w:style w:type="character" w:customStyle="1" w:styleId="Nadpis1Char">
    <w:name w:val="Nadpis 1 Char"/>
    <w:basedOn w:val="Predvolenpsmoodseku"/>
    <w:link w:val="Nadpis1"/>
    <w:rsid w:val="004767F4"/>
    <w:rPr>
      <w:rFonts w:eastAsia="Times New Roman" w:cs="Times New Roman"/>
      <w:b/>
      <w:smallCaps/>
      <w:szCs w:val="32"/>
    </w:rPr>
  </w:style>
  <w:style w:type="character" w:customStyle="1" w:styleId="Nadpis2Char">
    <w:name w:val="Nadpis 2 Char"/>
    <w:basedOn w:val="Predvolenpsmoodseku"/>
    <w:link w:val="Nadpis2"/>
    <w:uiPriority w:val="9"/>
    <w:semiHidden/>
    <w:rsid w:val="004767F4"/>
    <w:rPr>
      <w:rFonts w:ascii="Calibri Light" w:eastAsia="Times New Roman" w:hAnsi="Calibri Light" w:cs="Times New Roman"/>
      <w:color w:val="2E74B5"/>
      <w:sz w:val="26"/>
      <w:szCs w:val="26"/>
    </w:rPr>
  </w:style>
  <w:style w:type="paragraph" w:customStyle="1" w:styleId="Bodytext2">
    <w:name w:val="Body text (2)"/>
    <w:basedOn w:val="Normlny"/>
    <w:link w:val="Bodytext20"/>
    <w:rsid w:val="004767F4"/>
    <w:pPr>
      <w:shd w:val="clear" w:color="auto" w:fill="FFFFFF"/>
    </w:pPr>
  </w:style>
  <w:style w:type="character" w:customStyle="1" w:styleId="Bodytext20">
    <w:name w:val="Body text (2)_"/>
    <w:basedOn w:val="Predvolenpsmoodseku"/>
    <w:link w:val="Bodytext2"/>
    <w:rsid w:val="004767F4"/>
    <w:rPr>
      <w:rFonts w:ascii="Times New Roman" w:eastAsia="Times New Roman" w:hAnsi="Times New Roman" w:cs="Times New Roman"/>
      <w:sz w:val="24"/>
      <w:szCs w:val="24"/>
      <w:shd w:val="clear" w:color="auto" w:fill="FFFFFF"/>
    </w:rPr>
  </w:style>
  <w:style w:type="paragraph" w:customStyle="1" w:styleId="slovaniestredstrany">
    <w:name w:val="číslovanie stred strany"/>
    <w:basedOn w:val="Normlny"/>
    <w:link w:val="slovaniestredstranyChar"/>
    <w:qFormat/>
    <w:rsid w:val="004767F4"/>
    <w:pPr>
      <w:numPr>
        <w:numId w:val="78"/>
      </w:numPr>
      <w:jc w:val="center"/>
    </w:pPr>
    <w:rPr>
      <w:szCs w:val="20"/>
    </w:rPr>
  </w:style>
  <w:style w:type="character" w:customStyle="1" w:styleId="slovaniestredstranyChar">
    <w:name w:val="číslovanie stred strany Char"/>
    <w:link w:val="slovaniestredstrany"/>
    <w:rsid w:val="004767F4"/>
    <w:rPr>
      <w:rFonts w:ascii="Times New Roman" w:eastAsia="Times New Roman" w:hAnsi="Times New Roman" w:cs="Times New Roman"/>
      <w:sz w:val="24"/>
      <w:szCs w:val="20"/>
    </w:rPr>
  </w:style>
  <w:style w:type="paragraph" w:customStyle="1" w:styleId="Popis1">
    <w:name w:val="Popis1"/>
    <w:basedOn w:val="Normlny"/>
    <w:next w:val="Normlny"/>
    <w:uiPriority w:val="35"/>
    <w:unhideWhenUsed/>
    <w:qFormat/>
    <w:rsid w:val="004767F4"/>
    <w:pPr>
      <w:keepNext/>
    </w:pPr>
    <w:rPr>
      <w:rFonts w:eastAsia="Calibri"/>
      <w:iCs/>
      <w:sz w:val="20"/>
      <w:szCs w:val="18"/>
    </w:rPr>
  </w:style>
  <w:style w:type="table" w:customStyle="1" w:styleId="Mriekatabuky1">
    <w:name w:val="Mriežka tabuľky1"/>
    <w:basedOn w:val="Normlnatabuka"/>
    <w:next w:val="Mriekatabuky"/>
    <w:uiPriority w:val="39"/>
    <w:rsid w:val="004767F4"/>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4767F4"/>
    <w:rPr>
      <w:rFonts w:ascii="Calibri" w:hAnsi="Calibri"/>
      <w:b/>
      <w:color w:val="324E9D"/>
      <w:sz w:val="18"/>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4767F4"/>
    <w:rPr>
      <w:rFonts w:ascii="Times New Roman" w:eastAsia="Times New Roman" w:hAnsi="Times New Roman" w:cs="Calibri"/>
      <w:color w:val="000000"/>
      <w:sz w:val="24"/>
      <w:szCs w:val="24"/>
      <w:lang w:eastAsia="zh-CN"/>
    </w:rPr>
  </w:style>
  <w:style w:type="paragraph" w:styleId="Textvysvetlivky">
    <w:name w:val="endnote text"/>
    <w:basedOn w:val="Normlny"/>
    <w:link w:val="TextvysvetlivkyChar"/>
    <w:semiHidden/>
    <w:rsid w:val="004767F4"/>
    <w:rPr>
      <w:rFonts w:ascii="Arial" w:hAnsi="Arial"/>
      <w:sz w:val="16"/>
      <w:szCs w:val="20"/>
      <w:lang w:eastAsia="ar-SA"/>
    </w:rPr>
  </w:style>
  <w:style w:type="character" w:customStyle="1" w:styleId="TextvysvetlivkyChar">
    <w:name w:val="Text vysvetlivky Char"/>
    <w:basedOn w:val="Predvolenpsmoodseku"/>
    <w:link w:val="Textvysvetlivky"/>
    <w:semiHidden/>
    <w:rsid w:val="004767F4"/>
    <w:rPr>
      <w:rFonts w:ascii="Arial" w:eastAsia="Times New Roman" w:hAnsi="Arial" w:cs="Times New Roman"/>
      <w:sz w:val="16"/>
      <w:szCs w:val="20"/>
      <w:lang w:eastAsia="ar-SA"/>
    </w:rPr>
  </w:style>
  <w:style w:type="character" w:styleId="Odkaznavysvetlivku">
    <w:name w:val="endnote reference"/>
    <w:semiHidden/>
    <w:rsid w:val="004767F4"/>
    <w:rPr>
      <w:vertAlign w:val="superscript"/>
    </w:rPr>
  </w:style>
  <w:style w:type="character" w:styleId="Zvraznenie">
    <w:name w:val="Emphasis"/>
    <w:basedOn w:val="Predvolenpsmoodseku"/>
    <w:uiPriority w:val="20"/>
    <w:qFormat/>
    <w:rsid w:val="004767F4"/>
    <w:rPr>
      <w:i/>
      <w:iCs/>
    </w:rPr>
  </w:style>
  <w:style w:type="paragraph" w:customStyle="1" w:styleId="Telo">
    <w:name w:val="Telo"/>
    <w:rsid w:val="004767F4"/>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sk-SK"/>
    </w:rPr>
  </w:style>
  <w:style w:type="paragraph" w:customStyle="1" w:styleId="Default">
    <w:name w:val="Default"/>
    <w:rsid w:val="004767F4"/>
    <w:pPr>
      <w:autoSpaceDE w:val="0"/>
      <w:autoSpaceDN w:val="0"/>
      <w:adjustRightInd w:val="0"/>
    </w:pPr>
    <w:rPr>
      <w:rFonts w:ascii="Times New Roman" w:hAnsi="Times New Roman" w:cs="Times New Roman"/>
      <w:color w:val="000000"/>
      <w:sz w:val="24"/>
      <w:szCs w:val="24"/>
    </w:rPr>
  </w:style>
  <w:style w:type="paragraph" w:customStyle="1" w:styleId="Normlnywebov1">
    <w:name w:val="Normálny (webový)1"/>
    <w:basedOn w:val="Normlny"/>
    <w:next w:val="Normlnywebov"/>
    <w:uiPriority w:val="99"/>
    <w:semiHidden/>
    <w:unhideWhenUsed/>
    <w:rsid w:val="004767F4"/>
    <w:pPr>
      <w:spacing w:before="100" w:beforeAutospacing="1" w:after="100" w:afterAutospacing="1"/>
    </w:pPr>
    <w:rPr>
      <w:rFonts w:eastAsia="Calibri"/>
      <w:lang w:eastAsia="sk-SK"/>
    </w:rPr>
  </w:style>
  <w:style w:type="paragraph" w:customStyle="1" w:styleId="Revzia1">
    <w:name w:val="Revízia1"/>
    <w:next w:val="Revzia"/>
    <w:hidden/>
    <w:uiPriority w:val="99"/>
    <w:semiHidden/>
    <w:rsid w:val="004767F4"/>
  </w:style>
  <w:style w:type="character" w:customStyle="1" w:styleId="PouitHypertextovPrepojenie1">
    <w:name w:val="PoužitéHypertextovéPrepojenie1"/>
    <w:basedOn w:val="Predvolenpsmoodseku"/>
    <w:uiPriority w:val="99"/>
    <w:semiHidden/>
    <w:unhideWhenUsed/>
    <w:rsid w:val="004767F4"/>
    <w:rPr>
      <w:color w:val="954F72"/>
      <w:u w:val="single"/>
    </w:rPr>
  </w:style>
  <w:style w:type="table" w:customStyle="1" w:styleId="Mriekatabuky71">
    <w:name w:val="Mriežka tabuľky71"/>
    <w:basedOn w:val="Normlnatabuka"/>
    <w:next w:val="Mriekatabuky"/>
    <w:uiPriority w:val="39"/>
    <w:rsid w:val="004767F4"/>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Predvolenpsmoodseku"/>
    <w:uiPriority w:val="9"/>
    <w:rsid w:val="004767F4"/>
    <w:rPr>
      <w:rFonts w:asciiTheme="majorHAnsi" w:eastAsiaTheme="majorEastAsia" w:hAnsiTheme="majorHAnsi" w:cstheme="majorBidi"/>
      <w:color w:val="2E74B5" w:themeColor="accent1" w:themeShade="BF"/>
      <w:sz w:val="32"/>
      <w:szCs w:val="32"/>
      <w:lang w:eastAsia="zh-CN"/>
    </w:rPr>
  </w:style>
  <w:style w:type="character" w:customStyle="1" w:styleId="Nadpis2Char1">
    <w:name w:val="Nadpis 2 Char1"/>
    <w:basedOn w:val="Predvolenpsmoodseku"/>
    <w:uiPriority w:val="9"/>
    <w:semiHidden/>
    <w:rsid w:val="004767F4"/>
    <w:rPr>
      <w:rFonts w:asciiTheme="majorHAnsi" w:eastAsiaTheme="majorEastAsia" w:hAnsiTheme="majorHAnsi" w:cstheme="majorBidi"/>
      <w:color w:val="2E74B5" w:themeColor="accent1" w:themeShade="BF"/>
      <w:sz w:val="26"/>
      <w:szCs w:val="26"/>
      <w:lang w:eastAsia="zh-CN"/>
    </w:rPr>
  </w:style>
  <w:style w:type="table" w:styleId="Mriekatabuky">
    <w:name w:val="Table Grid"/>
    <w:basedOn w:val="Normlnatabuka"/>
    <w:uiPriority w:val="39"/>
    <w:rsid w:val="0047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4767F4"/>
  </w:style>
  <w:style w:type="paragraph" w:styleId="Revzia">
    <w:name w:val="Revision"/>
    <w:hidden/>
    <w:uiPriority w:val="99"/>
    <w:semiHidden/>
    <w:rsid w:val="004767F4"/>
    <w:rPr>
      <w:rFonts w:ascii="Times New Roman" w:eastAsia="Times New Roman" w:hAnsi="Times New Roman" w:cs="Calibri"/>
      <w:color w:val="000000"/>
      <w:sz w:val="24"/>
      <w:szCs w:val="24"/>
      <w:lang w:eastAsia="zh-CN"/>
    </w:rPr>
  </w:style>
  <w:style w:type="character" w:styleId="PouitHypertextovPrepojenie">
    <w:name w:val="FollowedHyperlink"/>
    <w:basedOn w:val="Predvolenpsmoodseku"/>
    <w:uiPriority w:val="99"/>
    <w:semiHidden/>
    <w:unhideWhenUsed/>
    <w:rsid w:val="004767F4"/>
    <w:rPr>
      <w:color w:val="954F72" w:themeColor="followedHyperlink"/>
      <w:u w:val="single"/>
    </w:rPr>
  </w:style>
  <w:style w:type="numbering" w:customStyle="1" w:styleId="Bezzoznamu2">
    <w:name w:val="Bez zoznamu2"/>
    <w:next w:val="Bezzoznamu"/>
    <w:uiPriority w:val="99"/>
    <w:semiHidden/>
    <w:unhideWhenUsed/>
    <w:rsid w:val="006078BF"/>
  </w:style>
  <w:style w:type="paragraph" w:customStyle="1" w:styleId="Popis2">
    <w:name w:val="Popis2"/>
    <w:basedOn w:val="Normlny"/>
    <w:next w:val="Normlny"/>
    <w:uiPriority w:val="35"/>
    <w:unhideWhenUsed/>
    <w:qFormat/>
    <w:rsid w:val="006078BF"/>
    <w:pPr>
      <w:keepNext/>
    </w:pPr>
    <w:rPr>
      <w:rFonts w:eastAsia="Calibri"/>
      <w:iCs/>
      <w:sz w:val="20"/>
      <w:szCs w:val="18"/>
    </w:rPr>
  </w:style>
  <w:style w:type="table" w:customStyle="1" w:styleId="Mriekatabuky2">
    <w:name w:val="Mriežka tabuľky2"/>
    <w:basedOn w:val="Normlnatabuka"/>
    <w:next w:val="Mriekatabuky"/>
    <w:uiPriority w:val="39"/>
    <w:rsid w:val="006078B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andard">
    <w:name w:val="Standard"/>
    <w:rsid w:val="000F4C0F"/>
    <w:pPr>
      <w:suppressAutoHyphens/>
      <w:autoSpaceDN w:val="0"/>
      <w:spacing w:after="200" w:line="276" w:lineRule="auto"/>
    </w:pPr>
    <w:rPr>
      <w:rFonts w:ascii="Calibri" w:eastAsia="SimSu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31887">
      <w:bodyDiv w:val="1"/>
      <w:marLeft w:val="0"/>
      <w:marRight w:val="0"/>
      <w:marTop w:val="0"/>
      <w:marBottom w:val="0"/>
      <w:divBdr>
        <w:top w:val="none" w:sz="0" w:space="0" w:color="auto"/>
        <w:left w:val="none" w:sz="0" w:space="0" w:color="auto"/>
        <w:bottom w:val="none" w:sz="0" w:space="0" w:color="auto"/>
        <w:right w:val="none" w:sz="0" w:space="0" w:color="auto"/>
      </w:divBdr>
      <w:divsChild>
        <w:div w:id="503016736">
          <w:marLeft w:val="0"/>
          <w:marRight w:val="0"/>
          <w:marTop w:val="100"/>
          <w:marBottom w:val="100"/>
          <w:divBdr>
            <w:top w:val="none" w:sz="0" w:space="0" w:color="auto"/>
            <w:left w:val="none" w:sz="0" w:space="0" w:color="auto"/>
            <w:bottom w:val="none" w:sz="0" w:space="0" w:color="auto"/>
            <w:right w:val="none" w:sz="0" w:space="0" w:color="auto"/>
          </w:divBdr>
          <w:divsChild>
            <w:div w:id="1406755194">
              <w:marLeft w:val="0"/>
              <w:marRight w:val="0"/>
              <w:marTop w:val="225"/>
              <w:marBottom w:val="750"/>
              <w:divBdr>
                <w:top w:val="none" w:sz="0" w:space="0" w:color="auto"/>
                <w:left w:val="none" w:sz="0" w:space="0" w:color="auto"/>
                <w:bottom w:val="none" w:sz="0" w:space="0" w:color="auto"/>
                <w:right w:val="none" w:sz="0" w:space="0" w:color="auto"/>
              </w:divBdr>
              <w:divsChild>
                <w:div w:id="1412002122">
                  <w:marLeft w:val="0"/>
                  <w:marRight w:val="0"/>
                  <w:marTop w:val="0"/>
                  <w:marBottom w:val="0"/>
                  <w:divBdr>
                    <w:top w:val="none" w:sz="0" w:space="0" w:color="auto"/>
                    <w:left w:val="none" w:sz="0" w:space="0" w:color="auto"/>
                    <w:bottom w:val="none" w:sz="0" w:space="0" w:color="auto"/>
                    <w:right w:val="none" w:sz="0" w:space="0" w:color="auto"/>
                  </w:divBdr>
                  <w:divsChild>
                    <w:div w:id="689917586">
                      <w:marLeft w:val="0"/>
                      <w:marRight w:val="0"/>
                      <w:marTop w:val="0"/>
                      <w:marBottom w:val="0"/>
                      <w:divBdr>
                        <w:top w:val="none" w:sz="0" w:space="0" w:color="auto"/>
                        <w:left w:val="none" w:sz="0" w:space="0" w:color="auto"/>
                        <w:bottom w:val="none" w:sz="0" w:space="0" w:color="auto"/>
                        <w:right w:val="none" w:sz="0" w:space="0" w:color="auto"/>
                      </w:divBdr>
                      <w:divsChild>
                        <w:div w:id="557209607">
                          <w:marLeft w:val="0"/>
                          <w:marRight w:val="0"/>
                          <w:marTop w:val="0"/>
                          <w:marBottom w:val="0"/>
                          <w:divBdr>
                            <w:top w:val="none" w:sz="0" w:space="0" w:color="auto"/>
                            <w:left w:val="none" w:sz="0" w:space="0" w:color="auto"/>
                            <w:bottom w:val="none" w:sz="0" w:space="0" w:color="auto"/>
                            <w:right w:val="none" w:sz="0" w:space="0" w:color="auto"/>
                          </w:divBdr>
                          <w:divsChild>
                            <w:div w:id="931553591">
                              <w:marLeft w:val="0"/>
                              <w:marRight w:val="0"/>
                              <w:marTop w:val="0"/>
                              <w:marBottom w:val="0"/>
                              <w:divBdr>
                                <w:top w:val="none" w:sz="0" w:space="0" w:color="auto"/>
                                <w:left w:val="none" w:sz="0" w:space="0" w:color="auto"/>
                                <w:bottom w:val="none" w:sz="0" w:space="0" w:color="auto"/>
                                <w:right w:val="none" w:sz="0" w:space="0" w:color="auto"/>
                              </w:divBdr>
                              <w:divsChild>
                                <w:div w:id="1835222990">
                                  <w:marLeft w:val="0"/>
                                  <w:marRight w:val="0"/>
                                  <w:marTop w:val="0"/>
                                  <w:marBottom w:val="0"/>
                                  <w:divBdr>
                                    <w:top w:val="none" w:sz="0" w:space="0" w:color="auto"/>
                                    <w:left w:val="none" w:sz="0" w:space="0" w:color="auto"/>
                                    <w:bottom w:val="none" w:sz="0" w:space="0" w:color="auto"/>
                                    <w:right w:val="none" w:sz="0" w:space="0" w:color="auto"/>
                                  </w:divBdr>
                                  <w:divsChild>
                                    <w:div w:id="295837624">
                                      <w:marLeft w:val="0"/>
                                      <w:marRight w:val="0"/>
                                      <w:marTop w:val="0"/>
                                      <w:marBottom w:val="0"/>
                                      <w:divBdr>
                                        <w:top w:val="none" w:sz="0" w:space="0" w:color="auto"/>
                                        <w:left w:val="none" w:sz="0" w:space="0" w:color="auto"/>
                                        <w:bottom w:val="none" w:sz="0" w:space="0" w:color="auto"/>
                                        <w:right w:val="none" w:sz="0" w:space="0" w:color="auto"/>
                                      </w:divBdr>
                                      <w:divsChild>
                                        <w:div w:id="1213467896">
                                          <w:marLeft w:val="0"/>
                                          <w:marRight w:val="0"/>
                                          <w:marTop w:val="0"/>
                                          <w:marBottom w:val="0"/>
                                          <w:divBdr>
                                            <w:top w:val="none" w:sz="0" w:space="0" w:color="auto"/>
                                            <w:left w:val="none" w:sz="0" w:space="0" w:color="auto"/>
                                            <w:bottom w:val="none" w:sz="0" w:space="0" w:color="auto"/>
                                            <w:right w:val="none" w:sz="0" w:space="0" w:color="auto"/>
                                          </w:divBdr>
                                          <w:divsChild>
                                            <w:div w:id="1165127202">
                                              <w:marLeft w:val="0"/>
                                              <w:marRight w:val="0"/>
                                              <w:marTop w:val="0"/>
                                              <w:marBottom w:val="0"/>
                                              <w:divBdr>
                                                <w:top w:val="none" w:sz="0" w:space="0" w:color="auto"/>
                                                <w:left w:val="none" w:sz="0" w:space="0" w:color="auto"/>
                                                <w:bottom w:val="none" w:sz="0" w:space="0" w:color="auto"/>
                                                <w:right w:val="none" w:sz="0" w:space="0" w:color="auto"/>
                                              </w:divBdr>
                                              <w:divsChild>
                                                <w:div w:id="2044551093">
                                                  <w:marLeft w:val="0"/>
                                                  <w:marRight w:val="0"/>
                                                  <w:marTop w:val="0"/>
                                                  <w:marBottom w:val="0"/>
                                                  <w:divBdr>
                                                    <w:top w:val="none" w:sz="0" w:space="0" w:color="auto"/>
                                                    <w:left w:val="none" w:sz="0" w:space="0" w:color="auto"/>
                                                    <w:bottom w:val="none" w:sz="0" w:space="0" w:color="auto"/>
                                                    <w:right w:val="none" w:sz="0" w:space="0" w:color="auto"/>
                                                  </w:divBdr>
                                                  <w:divsChild>
                                                    <w:div w:id="1631285459">
                                                      <w:marLeft w:val="0"/>
                                                      <w:marRight w:val="0"/>
                                                      <w:marTop w:val="0"/>
                                                      <w:marBottom w:val="0"/>
                                                      <w:divBdr>
                                                        <w:top w:val="none" w:sz="0" w:space="0" w:color="auto"/>
                                                        <w:left w:val="none" w:sz="0" w:space="0" w:color="auto"/>
                                                        <w:bottom w:val="none" w:sz="0" w:space="0" w:color="auto"/>
                                                        <w:right w:val="none" w:sz="0" w:space="0" w:color="auto"/>
                                                      </w:divBdr>
                                                      <w:divsChild>
                                                        <w:div w:id="224603759">
                                                          <w:marLeft w:val="0"/>
                                                          <w:marRight w:val="0"/>
                                                          <w:marTop w:val="0"/>
                                                          <w:marBottom w:val="0"/>
                                                          <w:divBdr>
                                                            <w:top w:val="none" w:sz="0" w:space="0" w:color="auto"/>
                                                            <w:left w:val="none" w:sz="0" w:space="0" w:color="auto"/>
                                                            <w:bottom w:val="none" w:sz="0" w:space="0" w:color="auto"/>
                                                            <w:right w:val="none" w:sz="0" w:space="0" w:color="auto"/>
                                                          </w:divBdr>
                                                          <w:divsChild>
                                                            <w:div w:id="1439060207">
                                                              <w:marLeft w:val="0"/>
                                                              <w:marRight w:val="0"/>
                                                              <w:marTop w:val="0"/>
                                                              <w:marBottom w:val="0"/>
                                                              <w:divBdr>
                                                                <w:top w:val="none" w:sz="0" w:space="0" w:color="auto"/>
                                                                <w:left w:val="none" w:sz="0" w:space="0" w:color="auto"/>
                                                                <w:bottom w:val="none" w:sz="0" w:space="0" w:color="auto"/>
                                                                <w:right w:val="none" w:sz="0" w:space="0" w:color="auto"/>
                                                              </w:divBdr>
                                                              <w:divsChild>
                                                                <w:div w:id="1962881934">
                                                                  <w:marLeft w:val="0"/>
                                                                  <w:marRight w:val="0"/>
                                                                  <w:marTop w:val="0"/>
                                                                  <w:marBottom w:val="0"/>
                                                                  <w:divBdr>
                                                                    <w:top w:val="none" w:sz="0" w:space="0" w:color="auto"/>
                                                                    <w:left w:val="none" w:sz="0" w:space="0" w:color="auto"/>
                                                                    <w:bottom w:val="none" w:sz="0" w:space="0" w:color="auto"/>
                                                                    <w:right w:val="none" w:sz="0" w:space="0" w:color="auto"/>
                                                                  </w:divBdr>
                                                                  <w:divsChild>
                                                                    <w:div w:id="1039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3763174">
      <w:bodyDiv w:val="1"/>
      <w:marLeft w:val="0"/>
      <w:marRight w:val="0"/>
      <w:marTop w:val="0"/>
      <w:marBottom w:val="0"/>
      <w:divBdr>
        <w:top w:val="none" w:sz="0" w:space="0" w:color="auto"/>
        <w:left w:val="none" w:sz="0" w:space="0" w:color="auto"/>
        <w:bottom w:val="none" w:sz="0" w:space="0" w:color="auto"/>
        <w:right w:val="none" w:sz="0" w:space="0" w:color="auto"/>
      </w:divBdr>
    </w:div>
    <w:div w:id="858853257">
      <w:bodyDiv w:val="1"/>
      <w:marLeft w:val="0"/>
      <w:marRight w:val="0"/>
      <w:marTop w:val="0"/>
      <w:marBottom w:val="0"/>
      <w:divBdr>
        <w:top w:val="none" w:sz="0" w:space="0" w:color="auto"/>
        <w:left w:val="none" w:sz="0" w:space="0" w:color="auto"/>
        <w:bottom w:val="none" w:sz="0" w:space="0" w:color="auto"/>
        <w:right w:val="none" w:sz="0" w:space="0" w:color="auto"/>
      </w:divBdr>
      <w:divsChild>
        <w:div w:id="219637528">
          <w:marLeft w:val="0"/>
          <w:marRight w:val="0"/>
          <w:marTop w:val="100"/>
          <w:marBottom w:val="100"/>
          <w:divBdr>
            <w:top w:val="none" w:sz="0" w:space="0" w:color="auto"/>
            <w:left w:val="none" w:sz="0" w:space="0" w:color="auto"/>
            <w:bottom w:val="none" w:sz="0" w:space="0" w:color="auto"/>
            <w:right w:val="none" w:sz="0" w:space="0" w:color="auto"/>
          </w:divBdr>
          <w:divsChild>
            <w:div w:id="1552691824">
              <w:marLeft w:val="0"/>
              <w:marRight w:val="0"/>
              <w:marTop w:val="225"/>
              <w:marBottom w:val="750"/>
              <w:divBdr>
                <w:top w:val="none" w:sz="0" w:space="0" w:color="auto"/>
                <w:left w:val="none" w:sz="0" w:space="0" w:color="auto"/>
                <w:bottom w:val="none" w:sz="0" w:space="0" w:color="auto"/>
                <w:right w:val="none" w:sz="0" w:space="0" w:color="auto"/>
              </w:divBdr>
              <w:divsChild>
                <w:div w:id="1767532901">
                  <w:marLeft w:val="0"/>
                  <w:marRight w:val="0"/>
                  <w:marTop w:val="0"/>
                  <w:marBottom w:val="0"/>
                  <w:divBdr>
                    <w:top w:val="none" w:sz="0" w:space="0" w:color="auto"/>
                    <w:left w:val="none" w:sz="0" w:space="0" w:color="auto"/>
                    <w:bottom w:val="none" w:sz="0" w:space="0" w:color="auto"/>
                    <w:right w:val="none" w:sz="0" w:space="0" w:color="auto"/>
                  </w:divBdr>
                  <w:divsChild>
                    <w:div w:id="81684827">
                      <w:marLeft w:val="0"/>
                      <w:marRight w:val="0"/>
                      <w:marTop w:val="0"/>
                      <w:marBottom w:val="0"/>
                      <w:divBdr>
                        <w:top w:val="none" w:sz="0" w:space="0" w:color="auto"/>
                        <w:left w:val="none" w:sz="0" w:space="0" w:color="auto"/>
                        <w:bottom w:val="none" w:sz="0" w:space="0" w:color="auto"/>
                        <w:right w:val="none" w:sz="0" w:space="0" w:color="auto"/>
                      </w:divBdr>
                      <w:divsChild>
                        <w:div w:id="673146504">
                          <w:marLeft w:val="0"/>
                          <w:marRight w:val="0"/>
                          <w:marTop w:val="0"/>
                          <w:marBottom w:val="0"/>
                          <w:divBdr>
                            <w:top w:val="none" w:sz="0" w:space="0" w:color="auto"/>
                            <w:left w:val="none" w:sz="0" w:space="0" w:color="auto"/>
                            <w:bottom w:val="none" w:sz="0" w:space="0" w:color="auto"/>
                            <w:right w:val="none" w:sz="0" w:space="0" w:color="auto"/>
                          </w:divBdr>
                          <w:divsChild>
                            <w:div w:id="722682682">
                              <w:marLeft w:val="0"/>
                              <w:marRight w:val="0"/>
                              <w:marTop w:val="0"/>
                              <w:marBottom w:val="0"/>
                              <w:divBdr>
                                <w:top w:val="none" w:sz="0" w:space="0" w:color="auto"/>
                                <w:left w:val="none" w:sz="0" w:space="0" w:color="auto"/>
                                <w:bottom w:val="none" w:sz="0" w:space="0" w:color="auto"/>
                                <w:right w:val="none" w:sz="0" w:space="0" w:color="auto"/>
                              </w:divBdr>
                              <w:divsChild>
                                <w:div w:id="625620536">
                                  <w:marLeft w:val="0"/>
                                  <w:marRight w:val="0"/>
                                  <w:marTop w:val="0"/>
                                  <w:marBottom w:val="0"/>
                                  <w:divBdr>
                                    <w:top w:val="none" w:sz="0" w:space="0" w:color="auto"/>
                                    <w:left w:val="none" w:sz="0" w:space="0" w:color="auto"/>
                                    <w:bottom w:val="none" w:sz="0" w:space="0" w:color="auto"/>
                                    <w:right w:val="none" w:sz="0" w:space="0" w:color="auto"/>
                                  </w:divBdr>
                                  <w:divsChild>
                                    <w:div w:id="1767187416">
                                      <w:marLeft w:val="0"/>
                                      <w:marRight w:val="0"/>
                                      <w:marTop w:val="0"/>
                                      <w:marBottom w:val="0"/>
                                      <w:divBdr>
                                        <w:top w:val="none" w:sz="0" w:space="0" w:color="auto"/>
                                        <w:left w:val="none" w:sz="0" w:space="0" w:color="auto"/>
                                        <w:bottom w:val="none" w:sz="0" w:space="0" w:color="auto"/>
                                        <w:right w:val="none" w:sz="0" w:space="0" w:color="auto"/>
                                      </w:divBdr>
                                      <w:divsChild>
                                        <w:div w:id="520700488">
                                          <w:marLeft w:val="0"/>
                                          <w:marRight w:val="0"/>
                                          <w:marTop w:val="0"/>
                                          <w:marBottom w:val="0"/>
                                          <w:divBdr>
                                            <w:top w:val="none" w:sz="0" w:space="0" w:color="auto"/>
                                            <w:left w:val="none" w:sz="0" w:space="0" w:color="auto"/>
                                            <w:bottom w:val="none" w:sz="0" w:space="0" w:color="auto"/>
                                            <w:right w:val="none" w:sz="0" w:space="0" w:color="auto"/>
                                          </w:divBdr>
                                          <w:divsChild>
                                            <w:div w:id="1855417142">
                                              <w:marLeft w:val="0"/>
                                              <w:marRight w:val="0"/>
                                              <w:marTop w:val="0"/>
                                              <w:marBottom w:val="0"/>
                                              <w:divBdr>
                                                <w:top w:val="none" w:sz="0" w:space="0" w:color="auto"/>
                                                <w:left w:val="none" w:sz="0" w:space="0" w:color="auto"/>
                                                <w:bottom w:val="none" w:sz="0" w:space="0" w:color="auto"/>
                                                <w:right w:val="none" w:sz="0" w:space="0" w:color="auto"/>
                                              </w:divBdr>
                                              <w:divsChild>
                                                <w:div w:id="2028560340">
                                                  <w:marLeft w:val="0"/>
                                                  <w:marRight w:val="0"/>
                                                  <w:marTop w:val="0"/>
                                                  <w:marBottom w:val="0"/>
                                                  <w:divBdr>
                                                    <w:top w:val="none" w:sz="0" w:space="0" w:color="auto"/>
                                                    <w:left w:val="none" w:sz="0" w:space="0" w:color="auto"/>
                                                    <w:bottom w:val="none" w:sz="0" w:space="0" w:color="auto"/>
                                                    <w:right w:val="none" w:sz="0" w:space="0" w:color="auto"/>
                                                  </w:divBdr>
                                                  <w:divsChild>
                                                    <w:div w:id="1591504984">
                                                      <w:marLeft w:val="0"/>
                                                      <w:marRight w:val="0"/>
                                                      <w:marTop w:val="0"/>
                                                      <w:marBottom w:val="0"/>
                                                      <w:divBdr>
                                                        <w:top w:val="none" w:sz="0" w:space="0" w:color="auto"/>
                                                        <w:left w:val="none" w:sz="0" w:space="0" w:color="auto"/>
                                                        <w:bottom w:val="none" w:sz="0" w:space="0" w:color="auto"/>
                                                        <w:right w:val="none" w:sz="0" w:space="0" w:color="auto"/>
                                                      </w:divBdr>
                                                      <w:divsChild>
                                                        <w:div w:id="740912458">
                                                          <w:marLeft w:val="0"/>
                                                          <w:marRight w:val="0"/>
                                                          <w:marTop w:val="0"/>
                                                          <w:marBottom w:val="0"/>
                                                          <w:divBdr>
                                                            <w:top w:val="none" w:sz="0" w:space="0" w:color="auto"/>
                                                            <w:left w:val="none" w:sz="0" w:space="0" w:color="auto"/>
                                                            <w:bottom w:val="none" w:sz="0" w:space="0" w:color="auto"/>
                                                            <w:right w:val="none" w:sz="0" w:space="0" w:color="auto"/>
                                                          </w:divBdr>
                                                          <w:divsChild>
                                                            <w:div w:id="345376189">
                                                              <w:marLeft w:val="0"/>
                                                              <w:marRight w:val="0"/>
                                                              <w:marTop w:val="0"/>
                                                              <w:marBottom w:val="0"/>
                                                              <w:divBdr>
                                                                <w:top w:val="none" w:sz="0" w:space="0" w:color="auto"/>
                                                                <w:left w:val="none" w:sz="0" w:space="0" w:color="auto"/>
                                                                <w:bottom w:val="none" w:sz="0" w:space="0" w:color="auto"/>
                                                                <w:right w:val="none" w:sz="0" w:space="0" w:color="auto"/>
                                                              </w:divBdr>
                                                              <w:divsChild>
                                                                <w:div w:id="1581787249">
                                                                  <w:marLeft w:val="0"/>
                                                                  <w:marRight w:val="0"/>
                                                                  <w:marTop w:val="0"/>
                                                                  <w:marBottom w:val="0"/>
                                                                  <w:divBdr>
                                                                    <w:top w:val="none" w:sz="0" w:space="0" w:color="auto"/>
                                                                    <w:left w:val="none" w:sz="0" w:space="0" w:color="auto"/>
                                                                    <w:bottom w:val="none" w:sz="0" w:space="0" w:color="auto"/>
                                                                    <w:right w:val="none" w:sz="0" w:space="0" w:color="auto"/>
                                                                  </w:divBdr>
                                                                  <w:divsChild>
                                                                    <w:div w:id="122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5690233">
      <w:bodyDiv w:val="1"/>
      <w:marLeft w:val="0"/>
      <w:marRight w:val="0"/>
      <w:marTop w:val="0"/>
      <w:marBottom w:val="0"/>
      <w:divBdr>
        <w:top w:val="none" w:sz="0" w:space="0" w:color="auto"/>
        <w:left w:val="none" w:sz="0" w:space="0" w:color="auto"/>
        <w:bottom w:val="none" w:sz="0" w:space="0" w:color="auto"/>
        <w:right w:val="none" w:sz="0" w:space="0" w:color="auto"/>
      </w:divBdr>
    </w:div>
    <w:div w:id="17740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3632</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2023-04-12T05:11:00Z</dcterms:created>
  <dcterms:modified xsi:type="dcterms:W3CDTF">2023-04-13T20:24:00Z</dcterms:modified>
</cp:coreProperties>
</file>