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42" w:rsidRPr="00FF3B42" w:rsidRDefault="00FF3B42" w:rsidP="00FF3B42">
      <w:pPr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b/>
          <w:color w:val="000000"/>
          <w:lang w:val="sk-SK" w:eastAsia="sk-SK"/>
        </w:rPr>
        <w:t>DOLOŽKA ZLUČITEĽNOSTI</w:t>
      </w:r>
    </w:p>
    <w:p w:rsidR="00FF3B42" w:rsidRPr="00FF3B42" w:rsidRDefault="00FF3B42" w:rsidP="00FF3B42">
      <w:pPr>
        <w:spacing w:line="276" w:lineRule="auto"/>
        <w:jc w:val="center"/>
        <w:rPr>
          <w:rFonts w:ascii="Times New Roman" w:eastAsia="Arial" w:hAnsi="Times New Roman"/>
          <w:color w:val="000000"/>
          <w:lang w:val="sk-SK" w:eastAsia="sk-SK"/>
        </w:rPr>
      </w:pPr>
      <w:r w:rsidRPr="00FF3B42">
        <w:rPr>
          <w:rFonts w:ascii="Times New Roman" w:eastAsia="Verdana" w:hAnsi="Times New Roman"/>
          <w:b/>
          <w:color w:val="000000"/>
          <w:lang w:val="sk-SK" w:eastAsia="sk-SK"/>
        </w:rPr>
        <w:t>návrhu zákona s právom Európskej únie</w:t>
      </w:r>
    </w:p>
    <w:p w:rsidR="00FF3B42" w:rsidRPr="00FF3B42" w:rsidRDefault="00FF3B42" w:rsidP="001122B4">
      <w:pPr>
        <w:spacing w:line="276" w:lineRule="auto"/>
        <w:rPr>
          <w:rFonts w:ascii="Times New Roman" w:eastAsia="Arial" w:hAnsi="Times New Roman"/>
          <w:color w:val="000000"/>
          <w:lang w:val="sk-SK" w:eastAsia="sk-SK"/>
        </w:rPr>
      </w:pPr>
    </w:p>
    <w:p w:rsidR="00FF3B42" w:rsidRPr="00FF3B42" w:rsidRDefault="00FF3B42" w:rsidP="001122B4">
      <w:pPr>
        <w:spacing w:line="276" w:lineRule="auto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8F5D39" w:rsidRPr="008F5D39" w:rsidRDefault="00E00C9E" w:rsidP="00223103">
      <w:pPr>
        <w:pStyle w:val="Nadpis1"/>
        <w:spacing w:line="360" w:lineRule="auto"/>
        <w:ind w:left="2694" w:hanging="2694"/>
        <w:jc w:val="both"/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</w:pPr>
      <w:r w:rsidRPr="008F5D39">
        <w:rPr>
          <w:rFonts w:ascii="Times New Roman" w:eastAsia="Verdana" w:hAnsi="Times New Roman"/>
          <w:color w:val="000000"/>
          <w:sz w:val="24"/>
          <w:szCs w:val="24"/>
          <w:lang w:eastAsia="sk-SK"/>
        </w:rPr>
        <w:t>1.</w:t>
      </w:r>
      <w:r w:rsidRPr="008F5D39">
        <w:rPr>
          <w:rFonts w:ascii="Times New Roman" w:eastAsia="Verdana" w:hAnsi="Times New Roman"/>
          <w:b/>
          <w:color w:val="000000"/>
          <w:sz w:val="24"/>
          <w:szCs w:val="24"/>
          <w:lang w:eastAsia="sk-SK"/>
        </w:rPr>
        <w:t xml:space="preserve"> </w:t>
      </w:r>
      <w:r w:rsidR="00FF3B42" w:rsidRPr="008F5D39">
        <w:rPr>
          <w:rFonts w:ascii="Times New Roman" w:eastAsia="Verdana" w:hAnsi="Times New Roman"/>
          <w:b/>
          <w:color w:val="000000"/>
          <w:sz w:val="24"/>
          <w:szCs w:val="24"/>
          <w:lang w:eastAsia="sk-SK"/>
        </w:rPr>
        <w:t>Navrhovateľ zákona:</w:t>
      </w:r>
      <w:r w:rsidR="00FF3B42" w:rsidRPr="008F5D39">
        <w:rPr>
          <w:rFonts w:ascii="Times New Roman" w:eastAsia="Verdana" w:hAnsi="Times New Roman"/>
          <w:color w:val="000000"/>
          <w:sz w:val="24"/>
          <w:szCs w:val="24"/>
          <w:lang w:eastAsia="sk-SK"/>
        </w:rPr>
        <w:t xml:space="preserve"> poslanci Národnej rady Slovenskej republiky </w:t>
      </w:r>
      <w:r w:rsidR="008F5D39" w:rsidRPr="008F5D39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Jozef HLINKA,</w:t>
      </w:r>
      <w:r w:rsidR="00321330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Petra KRIŠTÚFKOVÁ,</w:t>
      </w:r>
      <w:r w:rsidR="008F5D39" w:rsidRPr="008F5D39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  Adriana PČOLINSKÁ, </w:t>
      </w:r>
      <w:r w:rsidR="002B07CD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>Zuzana ŠEBOVÁ,</w:t>
      </w:r>
      <w:r w:rsidR="008F5D39" w:rsidRPr="008F5D39">
        <w:rPr>
          <w:rFonts w:ascii="Times New Roman" w:eastAsia="SimSun" w:hAnsi="Times New Roman" w:cs="Times New Roman"/>
          <w:color w:val="auto"/>
          <w:kern w:val="2"/>
          <w:sz w:val="24"/>
          <w:szCs w:val="24"/>
          <w:lang w:eastAsia="hi-IN" w:bidi="hi-IN"/>
        </w:rPr>
        <w:t xml:space="preserve"> Miloš SVRČEK, Ľuboš KRAJČÍR. </w:t>
      </w:r>
    </w:p>
    <w:p w:rsidR="00FF3B42" w:rsidRPr="008F5D39" w:rsidRDefault="00FF3B42" w:rsidP="008F5D39">
      <w:pPr>
        <w:spacing w:line="276" w:lineRule="auto"/>
        <w:ind w:left="284" w:hanging="284"/>
        <w:jc w:val="both"/>
        <w:rPr>
          <w:rFonts w:ascii="Times New Roman" w:eastAsia="Arial" w:hAnsi="Times New Roman"/>
          <w:color w:val="000000"/>
          <w:lang w:val="sk-SK" w:eastAsia="sk-SK"/>
        </w:rPr>
      </w:pPr>
    </w:p>
    <w:p w:rsidR="00BC6FC6" w:rsidRPr="00BC6FC6" w:rsidRDefault="00E00C9E" w:rsidP="00BC6FC6">
      <w:pPr>
        <w:pStyle w:val="Nadpis1"/>
        <w:spacing w:line="300" w:lineRule="atLeast"/>
        <w:ind w:left="2694" w:hanging="269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</w:pPr>
      <w:r w:rsidRPr="00BC6FC6">
        <w:rPr>
          <w:rFonts w:ascii="Times New Roman" w:eastAsia="Verdana" w:hAnsi="Times New Roman" w:cs="Times New Roman"/>
          <w:color w:val="auto"/>
          <w:sz w:val="24"/>
          <w:szCs w:val="24"/>
          <w:lang w:eastAsia="sk-SK"/>
        </w:rPr>
        <w:t xml:space="preserve">2.  </w:t>
      </w:r>
      <w:r w:rsidR="00FF3B42" w:rsidRPr="00BC6FC6">
        <w:rPr>
          <w:rFonts w:ascii="Times New Roman" w:eastAsia="Verdana" w:hAnsi="Times New Roman" w:cs="Times New Roman"/>
          <w:b/>
          <w:color w:val="auto"/>
          <w:sz w:val="24"/>
          <w:szCs w:val="24"/>
          <w:lang w:eastAsia="sk-SK"/>
        </w:rPr>
        <w:t xml:space="preserve">Názov návrhu zákona: </w:t>
      </w:r>
      <w:r w:rsidRPr="00BC6FC6">
        <w:rPr>
          <w:rFonts w:ascii="Times New Roman" w:eastAsia="Verdana" w:hAnsi="Times New Roman" w:cs="Times New Roman"/>
          <w:b/>
          <w:color w:val="auto"/>
          <w:sz w:val="24"/>
          <w:szCs w:val="24"/>
          <w:lang w:eastAsia="sk-SK"/>
        </w:rPr>
        <w:t xml:space="preserve"> </w:t>
      </w:r>
      <w:r w:rsidRPr="00BC6F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Návrh zákona, </w:t>
      </w:r>
      <w:r w:rsidR="00BC6FC6" w:rsidRPr="00BC6FC6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ktorým sa mení a dopĺňa zákon č.  </w:t>
      </w:r>
      <w:r w:rsidR="00BC6FC6" w:rsidRPr="00BC6FC6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sk-SK"/>
        </w:rPr>
        <w:t xml:space="preserve">106/2018 Z. z. </w:t>
      </w:r>
      <w:r w:rsidR="00BC6FC6" w:rsidRPr="00BC6FC6"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  <w:t>o prevádzke vozidiel v cestnej premávke a o zmene a doplnení niektorých zákonov</w:t>
      </w:r>
      <w:r w:rsidR="00F85172">
        <w:rPr>
          <w:rFonts w:ascii="Times New Roman" w:eastAsia="Times New Roman" w:hAnsi="Times New Roman" w:cs="Times New Roman"/>
          <w:color w:val="auto"/>
          <w:sz w:val="24"/>
          <w:szCs w:val="24"/>
          <w:lang w:eastAsia="sk-SK"/>
        </w:rPr>
        <w:t xml:space="preserve"> v znení neskorších predpisov</w:t>
      </w:r>
    </w:p>
    <w:p w:rsidR="00FF3B42" w:rsidRPr="00BC6FC6" w:rsidRDefault="00FF3B42" w:rsidP="00BC6FC6">
      <w:pPr>
        <w:spacing w:line="276" w:lineRule="auto"/>
        <w:jc w:val="both"/>
        <w:rPr>
          <w:rFonts w:ascii="Times New Roman" w:eastAsia="Arial" w:hAnsi="Times New Roman"/>
          <w:lang w:val="sk-SK" w:eastAsia="sk-SK"/>
        </w:rPr>
      </w:pP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3.     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Predmet návrhu zákona je upravený v práve Európskej únie:</w:t>
      </w:r>
    </w:p>
    <w:p w:rsidR="00E00C9E" w:rsidRDefault="00E00C9E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E00C9E" w:rsidP="00A5726C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     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-  bezpredmetné</w:t>
      </w:r>
    </w:p>
    <w:p w:rsidR="00FC6441" w:rsidRDefault="00FC6441" w:rsidP="001122B4">
      <w:pPr>
        <w:spacing w:line="276" w:lineRule="auto"/>
        <w:jc w:val="both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b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4.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Záväzky Slovenskej republiky vo vzťahu k  Európskej únii:</w:t>
      </w:r>
    </w:p>
    <w:p w:rsidR="00FC6441" w:rsidRDefault="00FC6441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</w:p>
    <w:p w:rsidR="001122B4" w:rsidRDefault="00A5726C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-  bezpredmetné</w:t>
      </w:r>
    </w:p>
    <w:p w:rsidR="00E00C9E" w:rsidRPr="00E00C9E" w:rsidRDefault="00E00C9E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 w:rsidRPr="00E00C9E">
        <w:rPr>
          <w:rFonts w:ascii="Times New Roman" w:eastAsia="Times New Roman" w:hAnsi="Times New Roman"/>
          <w:color w:val="000000"/>
          <w:lang w:val="sk-SK" w:eastAsia="sk-SK"/>
        </w:rPr>
        <w:t xml:space="preserve">5.  </w:t>
      </w:r>
      <w:r w:rsidRPr="00E00C9E">
        <w:rPr>
          <w:rFonts w:ascii="Times New Roman" w:eastAsia="Times New Roman" w:hAnsi="Times New Roman"/>
          <w:b/>
          <w:color w:val="000000"/>
          <w:lang w:val="sk-SK" w:eastAsia="sk-SK"/>
        </w:rPr>
        <w:t>Návrh zákona je zlučiteľný s právom Európskej únie</w:t>
      </w:r>
      <w:r w:rsidRPr="00E00C9E">
        <w:rPr>
          <w:rFonts w:ascii="Times New Roman" w:eastAsia="Times New Roman" w:hAnsi="Times New Roman"/>
          <w:color w:val="000000"/>
          <w:lang w:val="sk-SK" w:eastAsia="sk-SK"/>
        </w:rPr>
        <w:t>:</w:t>
      </w:r>
    </w:p>
    <w:p w:rsidR="001122B4" w:rsidRDefault="001122B4" w:rsidP="001122B4">
      <w:pPr>
        <w:spacing w:line="276" w:lineRule="auto"/>
        <w:rPr>
          <w:rFonts w:ascii="Times New Roman" w:eastAsia="Times New Roman" w:hAnsi="Times New Roman"/>
          <w:color w:val="000000"/>
          <w:lang w:val="sk-SK" w:eastAsia="sk-SK"/>
        </w:rPr>
      </w:pPr>
    </w:p>
    <w:p w:rsidR="00E00C9E" w:rsidRPr="00E00C9E" w:rsidRDefault="001122B4" w:rsidP="001122B4">
      <w:pPr>
        <w:spacing w:line="276" w:lineRule="auto"/>
        <w:rPr>
          <w:rFonts w:ascii="Times New Roman" w:eastAsia="Times New Roman" w:hAnsi="Times New Roman"/>
          <w:lang w:val="sk-SK" w:eastAsia="sk-SK"/>
        </w:rPr>
      </w:pPr>
      <w:r>
        <w:rPr>
          <w:rFonts w:ascii="Times New Roman" w:eastAsia="Times New Roman" w:hAnsi="Times New Roman"/>
          <w:color w:val="000000"/>
          <w:lang w:val="sk-SK" w:eastAsia="sk-SK"/>
        </w:rPr>
        <w:t xml:space="preserve">    </w:t>
      </w:r>
      <w:r w:rsidR="00A5726C">
        <w:rPr>
          <w:rFonts w:ascii="Times New Roman" w:eastAsia="Times New Roman" w:hAnsi="Times New Roman"/>
          <w:color w:val="000000"/>
          <w:lang w:val="sk-SK" w:eastAsia="sk-SK"/>
        </w:rPr>
        <w:t xml:space="preserve"> </w:t>
      </w:r>
      <w:r w:rsidR="00E00C9E" w:rsidRPr="00E00C9E">
        <w:rPr>
          <w:rFonts w:ascii="Times New Roman" w:eastAsia="Times New Roman" w:hAnsi="Times New Roman"/>
          <w:color w:val="000000"/>
          <w:lang w:val="sk-SK" w:eastAsia="sk-SK"/>
        </w:rPr>
        <w:t>Úplne</w:t>
      </w: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A5726C" w:rsidRDefault="00A5726C" w:rsidP="00E86E51">
      <w:pPr>
        <w:jc w:val="center"/>
        <w:rPr>
          <w:rFonts w:ascii="Times New Roman" w:eastAsia="Verdana" w:hAnsi="Times New Roman"/>
          <w:color w:val="000000"/>
          <w:lang w:val="sk-SK" w:eastAsia="sk-SK"/>
        </w:rPr>
      </w:pPr>
    </w:p>
    <w:p w:rsidR="00E86E51" w:rsidRPr="00E86E51" w:rsidRDefault="00FF3B42" w:rsidP="00E86E51">
      <w:pPr>
        <w:jc w:val="center"/>
        <w:rPr>
          <w:rFonts w:ascii="Times New Roman" w:eastAsia="Times New Roman" w:hAnsi="Times New Roman"/>
          <w:b/>
          <w:bCs/>
          <w:caps/>
          <w:lang w:val="sk-SK" w:eastAsia="sk-SK"/>
        </w:rPr>
      </w:pPr>
      <w:r w:rsidRPr="00FF3B42">
        <w:rPr>
          <w:rFonts w:ascii="Times New Roman" w:eastAsia="Verdana" w:hAnsi="Times New Roman"/>
          <w:color w:val="000000"/>
          <w:lang w:val="sk-SK" w:eastAsia="sk-SK"/>
        </w:rPr>
        <w:lastRenderedPageBreak/>
        <w:t xml:space="preserve"> </w:t>
      </w:r>
      <w:r w:rsidR="00E86E51" w:rsidRPr="00E86E51">
        <w:rPr>
          <w:rFonts w:ascii="Times New Roman" w:eastAsia="Times New Roman" w:hAnsi="Times New Roman"/>
          <w:b/>
          <w:bCs/>
          <w:caps/>
          <w:lang w:val="sk-SK" w:eastAsia="sk-SK"/>
        </w:rPr>
        <w:t>Doložka vybraných vplyvov</w:t>
      </w:r>
    </w:p>
    <w:p w:rsidR="00E86E51" w:rsidRPr="00E86E51" w:rsidRDefault="00E86E51" w:rsidP="00E86E51">
      <w:pPr>
        <w:ind w:left="426"/>
        <w:contextualSpacing/>
        <w:rPr>
          <w:rFonts w:ascii="Times New Roman" w:eastAsia="Times New Roman" w:hAnsi="Times New Roman"/>
          <w:b/>
          <w:lang w:val="sk-SK" w:eastAsia="sk-SK"/>
        </w:rPr>
      </w:pPr>
    </w:p>
    <w:p w:rsidR="00E86E51" w:rsidRPr="00E86E51" w:rsidRDefault="00E86E51" w:rsidP="00E86E51">
      <w:pPr>
        <w:ind w:left="426"/>
        <w:contextualSpacing/>
        <w:rPr>
          <w:rFonts w:ascii="Times New Roman" w:eastAsia="Times New Roman" w:hAnsi="Times New Roman"/>
          <w:b/>
          <w:lang w:val="sk-SK" w:eastAsia="sk-SK"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E86E51" w:rsidRPr="00E86E51" w:rsidTr="00853C08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Základné údaje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Názov materiálu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E86E51" w:rsidRPr="00223103" w:rsidRDefault="00223103" w:rsidP="00E86E51">
            <w:pPr>
              <w:suppressAutoHyphens/>
              <w:spacing w:after="120" w:line="276" w:lineRule="auto"/>
              <w:ind w:left="22" w:hanging="22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223103">
              <w:rPr>
                <w:rFonts w:ascii="Times New Roman" w:eastAsia="Times New Roman" w:hAnsi="Times New Roman"/>
                <w:sz w:val="20"/>
                <w:szCs w:val="20"/>
              </w:rPr>
              <w:t xml:space="preserve">Návrh zákona, </w:t>
            </w:r>
            <w:r w:rsidRPr="00223103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ktorým sa mení a dopĺňa zákon č.  </w:t>
            </w:r>
            <w:r w:rsidRPr="00223103">
              <w:rPr>
                <w:rFonts w:ascii="Times New Roman" w:eastAsia="Times New Roman" w:hAnsi="Times New Roman"/>
                <w:kern w:val="36"/>
                <w:sz w:val="20"/>
                <w:szCs w:val="20"/>
                <w:lang w:eastAsia="sk-SK"/>
              </w:rPr>
              <w:t xml:space="preserve">106/2018 Z. z. </w:t>
            </w:r>
            <w:r w:rsidRPr="00223103"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  <w:t>o prevádzke vozidiel v cestnej premávke a o zmene a doplnení niektorých zákonov v znení neskorších predpisov</w:t>
            </w:r>
            <w:r w:rsidRPr="00223103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Predkladateľ (a spolupredkladateľ)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85172" w:rsidRPr="00223103" w:rsidRDefault="00E86E51" w:rsidP="00223103">
            <w:pPr>
              <w:spacing w:line="276" w:lineRule="auto"/>
              <w:ind w:left="22" w:hanging="22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val="sk-SK" w:eastAsia="sk-SK"/>
              </w:rPr>
            </w:pPr>
            <w:r w:rsidRPr="00223103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Poslanci </w:t>
            </w:r>
            <w:r w:rsidRPr="00223103">
              <w:rPr>
                <w:rFonts w:ascii="Times New Roman" w:eastAsia="Verdana" w:hAnsi="Times New Roman"/>
                <w:color w:val="000000"/>
                <w:sz w:val="20"/>
                <w:szCs w:val="20"/>
                <w:lang w:val="sk-SK" w:eastAsia="sk-SK"/>
              </w:rPr>
              <w:t xml:space="preserve">Národnej rady Slovenskej republiky </w:t>
            </w:r>
            <w:r w:rsidR="00F85172" w:rsidRPr="00223103">
              <w:rPr>
                <w:rFonts w:ascii="Times New Roman" w:eastAsia="Verdana" w:hAnsi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="00F85172" w:rsidRPr="00223103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>Jozef HLINKA,</w:t>
            </w:r>
            <w:r w:rsidR="00321330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 Petra KRIŠTÚFKOVÁ, </w:t>
            </w:r>
            <w:r w:rsidR="00223103" w:rsidRPr="00223103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 Adriana PČOLINKSKÁ,</w:t>
            </w:r>
            <w:r w:rsidR="002B07CD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 Zuzana ŠEBOVÁ,</w:t>
            </w:r>
            <w:r w:rsidR="00223103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 Miloš SVRČEK, Ľuboš </w:t>
            </w:r>
            <w:r w:rsidR="00F85172" w:rsidRPr="00223103">
              <w:rPr>
                <w:rFonts w:ascii="Times New Roman" w:eastAsiaTheme="minorHAnsi" w:hAnsi="Times New Roman" w:cstheme="minorBidi"/>
                <w:sz w:val="20"/>
                <w:szCs w:val="20"/>
                <w:lang w:val="sk-SK" w:eastAsia="en-US"/>
              </w:rPr>
              <w:t xml:space="preserve">KRAJČÍR, </w:t>
            </w:r>
          </w:p>
          <w:p w:rsidR="00E86E51" w:rsidRPr="00E86E51" w:rsidRDefault="00E86E51" w:rsidP="00A5726C">
            <w:pPr>
              <w:spacing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Materiál nelegislatívnej povahy</w:t>
            </w:r>
          </w:p>
        </w:tc>
      </w:tr>
      <w:tr w:rsidR="00E86E51" w:rsidRPr="00E86E51" w:rsidTr="00853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ind w:left="175" w:hanging="175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Materiál legislatívnej povahy</w:t>
            </w:r>
          </w:p>
        </w:tc>
      </w:tr>
      <w:tr w:rsidR="00E86E51" w:rsidRPr="00E86E51" w:rsidTr="00853C08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Transpozícia práva EÚ</w:t>
            </w:r>
          </w:p>
        </w:tc>
      </w:tr>
      <w:tr w:rsidR="00E86E51" w:rsidRPr="00E86E51" w:rsidTr="00853C08">
        <w:trPr>
          <w:trHeight w:val="461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42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Definovanie problému</w:t>
            </w:r>
          </w:p>
        </w:tc>
      </w:tr>
      <w:tr w:rsidR="00E86E51" w:rsidRPr="00A5726C" w:rsidTr="00853C08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5172" w:rsidRPr="00F85172" w:rsidRDefault="00F85172" w:rsidP="00F851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172">
              <w:rPr>
                <w:rFonts w:ascii="Times New Roman" w:hAnsi="Times New Roman"/>
                <w:sz w:val="20"/>
                <w:szCs w:val="20"/>
              </w:rPr>
              <w:t>Postupné prehodnocovanie vozidiel národným orgánom F.I.V.A. na Slovensku Združením zberateľov historických vozidiel SR a ich precízne triedenie za účelom zachovania relevantnosti a myšlienky kategórie „historické vozidlo“ prináša nové výzvy. Aj preto sa v zahraničí, a to za účasti organizácie F.I.V.A, pomaly udomácňuje pojem youngtimer, skrývajúci 20 – 25 ročné vozidlá . Na legislatívnej úrovni ponúka vybraným vozidlám, ktoré technický, dizajnový či spoločenský význam predurčuje na uchovanie pre ďalšie generácie, ochranu, a pri zachovaní pôvodnosti, po dovŕšení 30 rokov jednoduchší vstup do kategórie „historické vozidlo“.</w:t>
            </w:r>
          </w:p>
          <w:p w:rsidR="00E86E51" w:rsidRPr="00A5726C" w:rsidRDefault="00E86E51" w:rsidP="00E86E51">
            <w:pPr>
              <w:jc w:val="both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Ciele a výsledný stav</w:t>
            </w:r>
          </w:p>
        </w:tc>
      </w:tr>
      <w:tr w:rsidR="00E86E51" w:rsidRPr="00E86E51" w:rsidTr="00853C08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F85172" w:rsidP="0032133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85172">
              <w:rPr>
                <w:rFonts w:ascii="Times New Roman" w:eastAsia="Times New Roman" w:hAnsi="Times New Roman"/>
                <w:sz w:val="20"/>
                <w:szCs w:val="20"/>
              </w:rPr>
              <w:t xml:space="preserve">Cieľom  návrhu zákona je zadefinovať mladšie historické vozidlá. Sú to vozidlá, ktoré majú preukaz mladšieho  historického vozidla, ktorý  </w:t>
            </w:r>
            <w:r w:rsidRPr="00F85172">
              <w:rPr>
                <w:rFonts w:ascii="Times New Roman" w:hAnsi="Times New Roman"/>
                <w:sz w:val="20"/>
                <w:szCs w:val="20"/>
              </w:rPr>
              <w:t>vydá príslušný národný orgán Medzinárodnej organizácie historických vozidiel FIVA. Vozidlo musí byť  vyrobené pred viac ako 20 rokmi, ale nie viac ako 30 rokmi a už</w:t>
            </w:r>
            <w:r w:rsidR="00321330">
              <w:rPr>
                <w:rFonts w:ascii="Times New Roman" w:hAnsi="Times New Roman"/>
                <w:sz w:val="20"/>
                <w:szCs w:val="20"/>
              </w:rPr>
              <w:t xml:space="preserve"> sa</w:t>
            </w:r>
            <w:r w:rsidRPr="00F85172">
              <w:rPr>
                <w:rFonts w:ascii="Times New Roman" w:hAnsi="Times New Roman"/>
                <w:sz w:val="20"/>
                <w:szCs w:val="20"/>
              </w:rPr>
              <w:t xml:space="preserve"> nevyrába ako typ vozidla, je historicky zachované, udržiavané v pôvodnom stave a neprešlo žiadnou podstatnou zmenou technických vlastností jeho hlavných súčastí, obvykle sa  používa vo voľnom čase, je prihlásené v evidencii vozidiel a  po dosiahnutí veku 30 rokov má nárok na preukaz historického vozidla. 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Dotknuté subjekty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ind w:firstLine="22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  <w:t>Vodiči a prevádzkovatelia motorových vozidiel.</w:t>
            </w:r>
          </w:p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Alternatívne riešenia</w:t>
            </w:r>
          </w:p>
        </w:tc>
      </w:tr>
      <w:tr w:rsidR="00E86E51" w:rsidRPr="00E86E51" w:rsidTr="00853C08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26C" w:rsidRDefault="00A5726C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  <w:p w:rsidR="00321330" w:rsidRPr="00E86E51" w:rsidRDefault="00321330" w:rsidP="00E86E51">
            <w:pPr>
              <w:jc w:val="both"/>
              <w:rPr>
                <w:rFonts w:ascii="Times New Roman" w:eastAsia="Times New Roman" w:hAnsi="Times New Roman"/>
                <w:i/>
                <w:lang w:val="sk-SK" w:eastAsia="sk-SK"/>
              </w:rPr>
            </w:pPr>
            <w:bookmarkStart w:id="0" w:name="_GoBack"/>
            <w:bookmarkEnd w:id="0"/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Vykonávacie predpisy</w:t>
            </w:r>
          </w:p>
        </w:tc>
      </w:tr>
      <w:tr w:rsidR="00E86E51" w:rsidRPr="00E86E51" w:rsidTr="00853C08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i/>
                <w:sz w:val="20"/>
                <w:szCs w:val="20"/>
                <w:lang w:val="sk-SK"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86E51" w:rsidRPr="00E86E51" w:rsidRDefault="005B0F46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  <w:sdt>
              <w:sdtPr>
                <w:rPr>
                  <w:rFonts w:ascii="Times New Roman" w:eastAsia="Times New Roman" w:hAnsi="Times New Roman"/>
                  <w:lang w:val="sk-SK" w:eastAsia="sk-SK"/>
                </w:r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26C">
                  <w:rPr>
                    <w:rFonts w:ascii="MS Gothic" w:eastAsia="MS Gothic" w:hAnsi="MS Gothic" w:hint="eastAsia"/>
                    <w:lang w:val="sk-SK" w:eastAsia="sk-SK"/>
                  </w:rPr>
                  <w:t>☐</w:t>
                </w:r>
              </w:sdtContent>
            </w:sdt>
            <w:r w:rsidR="00E86E51" w:rsidRPr="00E86E51">
              <w:rPr>
                <w:rFonts w:ascii="Times New Roman" w:eastAsia="Times New Roman" w:hAnsi="Times New Roman"/>
                <w:lang w:val="sk-SK"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5B0F46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  <w:sdt>
              <w:sdtPr>
                <w:rPr>
                  <w:rFonts w:ascii="Times New Roman" w:eastAsia="Times New Roman" w:hAnsi="Times New Roman"/>
                  <w:lang w:val="sk-SK" w:eastAsia="sk-SK"/>
                </w:rPr>
                <w:id w:val="-162584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E51"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sdtContent>
            </w:sdt>
            <w:r w:rsidR="00E86E51" w:rsidRPr="00E86E51">
              <w:rPr>
                <w:rFonts w:ascii="Times New Roman" w:eastAsia="Times New Roman" w:hAnsi="Times New Roman"/>
                <w:lang w:val="sk-SK" w:eastAsia="sk-SK"/>
              </w:rPr>
              <w:t xml:space="preserve">  Nie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 xml:space="preserve">Transpozícia práva EÚ </w:t>
            </w:r>
          </w:p>
        </w:tc>
      </w:tr>
      <w:tr w:rsidR="00E86E51" w:rsidRPr="00E86E51" w:rsidTr="00853C08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jc w:val="center"/>
              <w:rPr>
                <w:rFonts w:ascii="Times New Roman" w:eastAsia="Times New Roman" w:hAnsi="Times New Roman"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lastRenderedPageBreak/>
              <w:t>Preskúmanie účelnosti**</w:t>
            </w:r>
          </w:p>
        </w:tc>
      </w:tr>
      <w:tr w:rsidR="00E86E51" w:rsidRPr="00E86E51" w:rsidTr="00853C08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navrhovaného materiálu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3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 xml:space="preserve">    z toho rozpočtovo zabezpečené vplyvy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ind w:left="-107" w:right="-108"/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34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Čiastočne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 xml:space="preserve">    z toho vplyvy na MSP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lang w:val="sk-SK" w:eastAsia="sk-SK"/>
            </w:r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Vplyvy na informatizáciu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jc w:val="center"/>
              <w:rPr>
                <w:rFonts w:ascii="Times New Roman" w:eastAsia="MS Mincho" w:hAnsi="Times New Roman"/>
                <w:b/>
                <w:lang w:val="sk-SK"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rPr>
          <w:trHeight w:val="388"/>
        </w:trPr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96" w:hanging="196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688362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F85172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88498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F85172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F85172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68" w:hanging="168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Calibri" w:hAnsi="Times New Roman"/>
                <w:b/>
                <w:lang w:val="sk-SK" w:eastAsia="en-US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139845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F85172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  <w:tr w:rsidR="00E86E51" w:rsidRPr="00E86E51" w:rsidTr="00853C08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ind w:left="168" w:hanging="168"/>
              <w:rPr>
                <w:rFonts w:ascii="Times New Roman" w:eastAsia="Calibri" w:hAnsi="Times New Roman"/>
                <w:b/>
                <w:lang w:val="sk-SK" w:eastAsia="en-US"/>
              </w:rPr>
            </w:pPr>
            <w:r w:rsidRPr="00E86E51">
              <w:rPr>
                <w:rFonts w:ascii="Times New Roman" w:eastAsia="Times New Roman" w:hAnsi="Times New Roman"/>
                <w:b/>
                <w:bCs/>
                <w:lang w:val="sk-SK" w:eastAsia="sk-SK"/>
              </w:rPr>
              <w:t>Vplyvy na manželstvo, rodičovstvo a rodinu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5893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F85172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ind w:right="-108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4850554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lang w:val="sk-SK"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/>
              <w:b/>
              <w:lang w:val="sk-SK" w:eastAsia="sk-SK"/>
            </w:rPr>
            <w:id w:val="32871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E86E51" w:rsidRPr="00E86E51" w:rsidRDefault="00E86E51" w:rsidP="00E86E51">
                <w:pPr>
                  <w:jc w:val="center"/>
                  <w:rPr>
                    <w:rFonts w:ascii="Times New Roman" w:eastAsia="Times New Roman" w:hAnsi="Times New Roman"/>
                    <w:b/>
                    <w:lang w:val="sk-SK" w:eastAsia="sk-SK"/>
                  </w:rPr>
                </w:pPr>
                <w:r w:rsidRPr="00E86E51">
                  <w:rPr>
                    <w:rFonts w:ascii="Segoe UI Symbol" w:eastAsia="Times New Roman" w:hAnsi="Segoe UI Symbol" w:cs="Segoe UI Symbol"/>
                    <w:b/>
                    <w:lang w:val="sk-SK"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ind w:left="54"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Poznámky</w:t>
            </w:r>
          </w:p>
        </w:tc>
      </w:tr>
      <w:tr w:rsidR="00E86E51" w:rsidRPr="00E86E51" w:rsidTr="00853C0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E86E51" w:rsidRPr="00E86E51" w:rsidRDefault="00E86E51" w:rsidP="00E86E51">
            <w:pPr>
              <w:jc w:val="both"/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Kontakt na spracovateľa</w:t>
            </w:r>
          </w:p>
        </w:tc>
      </w:tr>
      <w:tr w:rsidR="00E86E51" w:rsidRPr="00E86E51" w:rsidTr="00853C08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i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Zdroje</w:t>
            </w:r>
          </w:p>
        </w:tc>
      </w:tr>
      <w:tr w:rsidR="00E86E51" w:rsidRPr="00E86E51" w:rsidTr="00853C08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E86E51" w:rsidRPr="00E86E51" w:rsidRDefault="00E86E51" w:rsidP="00E86E51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Times New Roman" w:hAnsi="Times New Roman"/>
                <w:b/>
                <w:lang w:val="sk-SK" w:eastAsia="sk-SK"/>
              </w:rPr>
            </w:pPr>
            <w:r w:rsidRPr="00E86E51">
              <w:rPr>
                <w:rFonts w:ascii="Times New Roman" w:eastAsia="Times New Roman" w:hAnsi="Times New Roman"/>
                <w:b/>
                <w:lang w:val="sk-SK" w:eastAsia="sk-SK"/>
              </w:rPr>
              <w:t>Stanovisko Komisie pre posudzovanie vybraných vplyvov z PPK</w:t>
            </w:r>
          </w:p>
        </w:tc>
      </w:tr>
      <w:tr w:rsidR="00E86E51" w:rsidRPr="00E86E51" w:rsidTr="00853C08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6E51" w:rsidRPr="00E86E51" w:rsidRDefault="00E86E51" w:rsidP="00E86E51">
            <w:pPr>
              <w:widowControl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</w:pPr>
            <w:r w:rsidRPr="00E86E51">
              <w:rPr>
                <w:rFonts w:ascii="Times New Roman" w:eastAsia="Times New Roman" w:hAnsi="Times New Roman"/>
                <w:sz w:val="20"/>
                <w:szCs w:val="20"/>
                <w:lang w:val="sk-SK" w:eastAsia="en-US"/>
              </w:rPr>
              <w:t>Návrh zákona bol zaslaný na vyjadrenie Ministerstvu financií SR a stanovisko tohto ministerstva tvorí súčasť predkladaného materiálu.</w:t>
            </w:r>
          </w:p>
          <w:p w:rsidR="00E86E51" w:rsidRPr="007055C0" w:rsidRDefault="00E86E51" w:rsidP="00E86E51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/>
                <w:lang w:val="sk-SK" w:eastAsia="en-US"/>
              </w:rPr>
            </w:pPr>
          </w:p>
          <w:p w:rsidR="00E86E51" w:rsidRPr="00E86E51" w:rsidRDefault="00E86E51" w:rsidP="00E86E51">
            <w:pPr>
              <w:rPr>
                <w:rFonts w:ascii="Times New Roman" w:eastAsia="Times New Roman" w:hAnsi="Times New Roman"/>
                <w:b/>
                <w:lang w:val="sk-SK" w:eastAsia="sk-SK"/>
              </w:rPr>
            </w:pPr>
          </w:p>
        </w:tc>
      </w:tr>
    </w:tbl>
    <w:p w:rsidR="00E86E51" w:rsidRPr="00E86E51" w:rsidRDefault="00E86E51" w:rsidP="00E86E51">
      <w:pPr>
        <w:rPr>
          <w:rFonts w:ascii="Times New Roman" w:eastAsia="Times New Roman" w:hAnsi="Times New Roman"/>
          <w:lang w:val="sk-SK" w:eastAsia="sk-SK"/>
        </w:rPr>
      </w:pPr>
    </w:p>
    <w:p w:rsidR="00E86E51" w:rsidRPr="00E86E51" w:rsidRDefault="00E86E51" w:rsidP="00E86E51">
      <w:pPr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:rsidR="00E86E51" w:rsidRPr="00E86E51" w:rsidRDefault="00E86E51" w:rsidP="00E86E51">
      <w:pPr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:rsidR="00FF3B42" w:rsidRDefault="00FF3B42" w:rsidP="001122B4">
      <w:pPr>
        <w:spacing w:line="276" w:lineRule="auto"/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p w:rsidR="00FF3B42" w:rsidRDefault="00FF3B42" w:rsidP="00FF3B42">
      <w:pPr>
        <w:jc w:val="both"/>
        <w:rPr>
          <w:rFonts w:ascii="Times" w:hAnsi="Times" w:cs="Times"/>
          <w:lang w:val="sk-SK"/>
        </w:rPr>
      </w:pPr>
    </w:p>
    <w:sectPr w:rsidR="00FF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D4" w:rsidRDefault="000B58D4" w:rsidP="00E86E51">
      <w:r>
        <w:separator/>
      </w:r>
    </w:p>
  </w:endnote>
  <w:endnote w:type="continuationSeparator" w:id="0">
    <w:p w:rsidR="000B58D4" w:rsidRDefault="000B58D4" w:rsidP="00E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D4" w:rsidRDefault="000B58D4" w:rsidP="00E86E51">
      <w:r>
        <w:separator/>
      </w:r>
    </w:p>
  </w:footnote>
  <w:footnote w:type="continuationSeparator" w:id="0">
    <w:p w:rsidR="000B58D4" w:rsidRDefault="000B58D4" w:rsidP="00E8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D2"/>
    <w:multiLevelType w:val="hybridMultilevel"/>
    <w:tmpl w:val="5238C83C"/>
    <w:lvl w:ilvl="0" w:tplc="EB582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2156721"/>
    <w:multiLevelType w:val="hybridMultilevel"/>
    <w:tmpl w:val="5860E37A"/>
    <w:lvl w:ilvl="0" w:tplc="0F128DE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BDE54EF"/>
    <w:multiLevelType w:val="hybridMultilevel"/>
    <w:tmpl w:val="308E3F20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42"/>
    <w:rsid w:val="000153E6"/>
    <w:rsid w:val="00035A8E"/>
    <w:rsid w:val="000B58D4"/>
    <w:rsid w:val="000D28A9"/>
    <w:rsid w:val="000E5DBE"/>
    <w:rsid w:val="001122B4"/>
    <w:rsid w:val="001578A5"/>
    <w:rsid w:val="00223103"/>
    <w:rsid w:val="002B07CD"/>
    <w:rsid w:val="00321330"/>
    <w:rsid w:val="00362701"/>
    <w:rsid w:val="00470CDC"/>
    <w:rsid w:val="005B0F46"/>
    <w:rsid w:val="007055C0"/>
    <w:rsid w:val="007D4A50"/>
    <w:rsid w:val="0080574E"/>
    <w:rsid w:val="00873077"/>
    <w:rsid w:val="008F5D39"/>
    <w:rsid w:val="009C35A1"/>
    <w:rsid w:val="00A5726C"/>
    <w:rsid w:val="00BC6FC6"/>
    <w:rsid w:val="00CD0F51"/>
    <w:rsid w:val="00E00C9E"/>
    <w:rsid w:val="00E86E51"/>
    <w:rsid w:val="00F822E8"/>
    <w:rsid w:val="00F85172"/>
    <w:rsid w:val="00FC6441"/>
    <w:rsid w:val="00FC6E7F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665F2-4CFD-432B-A701-A1325BCF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B42"/>
    <w:pPr>
      <w:spacing w:after="0" w:line="240" w:lineRule="auto"/>
    </w:pPr>
    <w:rPr>
      <w:rFonts w:eastAsiaTheme="minorEastAsia" w:cs="Times New Roman"/>
      <w:sz w:val="24"/>
      <w:szCs w:val="24"/>
      <w:lang w:val="en-US" w:eastAsia="ja-JP"/>
    </w:rPr>
  </w:style>
  <w:style w:type="paragraph" w:styleId="Nadpis1">
    <w:name w:val="heading 1"/>
    <w:basedOn w:val="Normlny"/>
    <w:next w:val="Normlny"/>
    <w:link w:val="Nadpis1Char"/>
    <w:uiPriority w:val="9"/>
    <w:qFormat/>
    <w:rsid w:val="00BC6F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55C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822E8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362701"/>
    <w:pPr>
      <w:suppressAutoHyphens/>
      <w:spacing w:before="280" w:after="280"/>
    </w:pPr>
    <w:rPr>
      <w:rFonts w:ascii="Times New Roman" w:eastAsia="Times New Roman" w:hAnsi="Times New Roman" w:cs="Calibri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7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701"/>
    <w:rPr>
      <w:rFonts w:ascii="Segoe UI" w:eastAsiaTheme="minorEastAsia" w:hAnsi="Segoe UI" w:cs="Segoe UI"/>
      <w:sz w:val="18"/>
      <w:szCs w:val="18"/>
      <w:lang w:val="en-US" w:eastAsia="ja-JP"/>
    </w:rPr>
  </w:style>
  <w:style w:type="table" w:styleId="Mriekatabuky">
    <w:name w:val="Table Grid"/>
    <w:basedOn w:val="Normlnatabuka"/>
    <w:uiPriority w:val="59"/>
    <w:rsid w:val="00E8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86E51"/>
    <w:rPr>
      <w:rFonts w:ascii="Calibri" w:eastAsia="Times New Roman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6E51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86E51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BC6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7A84-CDF9-4862-8422-BBA473DB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Hlinka, Jozef</cp:lastModifiedBy>
  <cp:revision>8</cp:revision>
  <cp:lastPrinted>2023-04-13T10:54:00Z</cp:lastPrinted>
  <dcterms:created xsi:type="dcterms:W3CDTF">2023-04-11T17:09:00Z</dcterms:created>
  <dcterms:modified xsi:type="dcterms:W3CDTF">2023-04-13T10:54:00Z</dcterms:modified>
</cp:coreProperties>
</file>