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F2F67" w14:textId="77777777" w:rsidR="00A04148" w:rsidRPr="007409FC" w:rsidRDefault="004D47F5" w:rsidP="004D47F5">
      <w:pPr>
        <w:jc w:val="center"/>
        <w:rPr>
          <w:rFonts w:ascii="Times New Roman" w:eastAsia="Times New Roman" w:hAnsi="Times New Roman" w:cs="Times New Roman"/>
          <w:sz w:val="24"/>
          <w:lang w:eastAsia="sk-SK"/>
        </w:rPr>
      </w:pPr>
      <w:bookmarkStart w:id="0" w:name="_GoBack"/>
      <w:bookmarkEnd w:id="0"/>
      <w:r w:rsidRPr="007409FC">
        <w:rPr>
          <w:rFonts w:ascii="Times New Roman" w:eastAsia="Times New Roman" w:hAnsi="Times New Roman" w:cs="Times New Roman"/>
          <w:sz w:val="24"/>
          <w:lang w:eastAsia="sk-SK"/>
        </w:rPr>
        <w:t>DÔVODOVÁ SPRÁVA</w:t>
      </w:r>
    </w:p>
    <w:p w14:paraId="672A6659" w14:textId="77777777" w:rsidR="004D47F5" w:rsidRDefault="004D47F5" w:rsidP="004D47F5"/>
    <w:p w14:paraId="32331888" w14:textId="06310786" w:rsidR="000D207F" w:rsidRPr="007409FC" w:rsidRDefault="0B4475AE" w:rsidP="004D47F5">
      <w:pPr>
        <w:spacing w:line="240" w:lineRule="auto"/>
        <w:jc w:val="both"/>
      </w:pPr>
      <w:r w:rsidRPr="007409FC">
        <w:rPr>
          <w:rFonts w:ascii="Times New Roman" w:eastAsia="Times New Roman" w:hAnsi="Times New Roman" w:cs="Times New Roman"/>
          <w:bCs/>
          <w:caps/>
          <w:sz w:val="24"/>
          <w:szCs w:val="24"/>
        </w:rPr>
        <w:t xml:space="preserve">A. </w:t>
      </w:r>
      <w:r w:rsidRPr="007409FC">
        <w:rPr>
          <w:rFonts w:ascii="Times New Roman" w:eastAsia="Times New Roman" w:hAnsi="Times New Roman" w:cs="Times New Roman"/>
          <w:bCs/>
          <w:sz w:val="24"/>
          <w:szCs w:val="24"/>
        </w:rPr>
        <w:t>Všeobecná časť</w:t>
      </w:r>
    </w:p>
    <w:p w14:paraId="04CBCE48" w14:textId="77CC0B35" w:rsidR="000D207F" w:rsidRDefault="0B4475AE" w:rsidP="004D47F5">
      <w:pPr>
        <w:spacing w:line="240" w:lineRule="auto"/>
        <w:jc w:val="both"/>
      </w:pPr>
      <w:r w:rsidRPr="39A6AA79">
        <w:rPr>
          <w:rFonts w:ascii="Times New Roman" w:eastAsia="Times New Roman" w:hAnsi="Times New Roman" w:cs="Times New Roman"/>
          <w:b/>
          <w:bCs/>
          <w:caps/>
          <w:sz w:val="24"/>
          <w:szCs w:val="24"/>
        </w:rPr>
        <w:t xml:space="preserve"> </w:t>
      </w:r>
    </w:p>
    <w:p w14:paraId="59EA039E" w14:textId="615504A8" w:rsidR="000D207F" w:rsidRDefault="0B4475AE" w:rsidP="007630B6">
      <w:pPr>
        <w:spacing w:line="276" w:lineRule="auto"/>
        <w:jc w:val="both"/>
      </w:pPr>
      <w:r w:rsidRPr="39A6AA79">
        <w:rPr>
          <w:rFonts w:ascii="Times New Roman" w:eastAsia="Times New Roman" w:hAnsi="Times New Roman" w:cs="Times New Roman"/>
          <w:i/>
          <w:iCs/>
          <w:sz w:val="24"/>
          <w:szCs w:val="24"/>
        </w:rPr>
        <w:t>Návrh zákona, ktorým sa u</w:t>
      </w:r>
      <w:r w:rsidR="00D74092">
        <w:rPr>
          <w:rFonts w:ascii="Times New Roman" w:eastAsia="Times New Roman" w:hAnsi="Times New Roman" w:cs="Times New Roman"/>
          <w:i/>
          <w:iCs/>
          <w:sz w:val="24"/>
          <w:szCs w:val="24"/>
        </w:rPr>
        <w:t>stanovujú opatrenia pre tvorbu,</w:t>
      </w:r>
      <w:r w:rsidRPr="39A6AA79">
        <w:rPr>
          <w:rFonts w:ascii="Times New Roman" w:eastAsia="Times New Roman" w:hAnsi="Times New Roman" w:cs="Times New Roman"/>
          <w:i/>
          <w:iCs/>
          <w:sz w:val="24"/>
          <w:szCs w:val="24"/>
        </w:rPr>
        <w:t xml:space="preserve"> implementáciu </w:t>
      </w:r>
      <w:r w:rsidR="00D74092">
        <w:rPr>
          <w:rFonts w:ascii="Times New Roman" w:eastAsia="Times New Roman" w:hAnsi="Times New Roman" w:cs="Times New Roman"/>
          <w:i/>
          <w:iCs/>
          <w:sz w:val="24"/>
          <w:szCs w:val="24"/>
        </w:rPr>
        <w:t xml:space="preserve">a digitalizáciu </w:t>
      </w:r>
      <w:r w:rsidRPr="39A6AA79">
        <w:rPr>
          <w:rFonts w:ascii="Times New Roman" w:eastAsia="Times New Roman" w:hAnsi="Times New Roman" w:cs="Times New Roman"/>
          <w:i/>
          <w:iCs/>
          <w:sz w:val="24"/>
          <w:szCs w:val="24"/>
        </w:rPr>
        <w:t>prioritných životných situácií</w:t>
      </w:r>
      <w:r w:rsidR="0012010E">
        <w:rPr>
          <w:rFonts w:ascii="Times New Roman" w:eastAsia="Times New Roman" w:hAnsi="Times New Roman" w:cs="Times New Roman"/>
          <w:i/>
          <w:iCs/>
          <w:sz w:val="24"/>
          <w:szCs w:val="24"/>
        </w:rPr>
        <w:t xml:space="preserve"> </w:t>
      </w:r>
      <w:r w:rsidRPr="39A6AA79">
        <w:rPr>
          <w:rFonts w:ascii="Times New Roman" w:eastAsia="Times New Roman" w:hAnsi="Times New Roman" w:cs="Times New Roman"/>
          <w:i/>
          <w:iCs/>
          <w:sz w:val="24"/>
          <w:szCs w:val="24"/>
        </w:rPr>
        <w:t>a ktorým sa menia a dopĺňajú niektoré zákony</w:t>
      </w:r>
      <w:r w:rsidRPr="39A6AA79">
        <w:rPr>
          <w:rFonts w:ascii="Times New Roman" w:eastAsia="Times New Roman" w:hAnsi="Times New Roman" w:cs="Times New Roman"/>
          <w:sz w:val="24"/>
          <w:szCs w:val="24"/>
        </w:rPr>
        <w:t xml:space="preserve"> (ďalej len „návrh zákona“) predkladá na rokovanie Národnej rady Slovenskej republiky poslan</w:t>
      </w:r>
      <w:r w:rsidR="002A4184">
        <w:rPr>
          <w:rFonts w:ascii="Times New Roman" w:eastAsia="Times New Roman" w:hAnsi="Times New Roman" w:cs="Times New Roman"/>
          <w:sz w:val="24"/>
          <w:szCs w:val="24"/>
        </w:rPr>
        <w:t>kyňa</w:t>
      </w:r>
      <w:r w:rsidRPr="39A6AA79">
        <w:rPr>
          <w:rFonts w:ascii="Times New Roman" w:eastAsia="Times New Roman" w:hAnsi="Times New Roman" w:cs="Times New Roman"/>
          <w:sz w:val="24"/>
          <w:szCs w:val="24"/>
        </w:rPr>
        <w:t xml:space="preserve"> Národnej rady Slovenskej republiky</w:t>
      </w:r>
      <w:r w:rsidR="002A4184">
        <w:rPr>
          <w:rFonts w:ascii="Times New Roman" w:eastAsia="Times New Roman" w:hAnsi="Times New Roman" w:cs="Times New Roman"/>
          <w:sz w:val="24"/>
          <w:szCs w:val="24"/>
        </w:rPr>
        <w:t xml:space="preserve"> Miriam Šuteková. </w:t>
      </w:r>
      <w:r w:rsidRPr="39A6AA79">
        <w:rPr>
          <w:rFonts w:ascii="Times New Roman" w:eastAsia="Times New Roman" w:hAnsi="Times New Roman" w:cs="Times New Roman"/>
          <w:sz w:val="24"/>
          <w:szCs w:val="24"/>
        </w:rPr>
        <w:t>Návrh zákona je zároveň implementačným opatrením Plánu obnovy a odolnosti Slovenskej republiky, Komponentu č. 17 - Budovanie e</w:t>
      </w:r>
      <w:r w:rsidR="26640F27" w:rsidRPr="39A6AA79">
        <w:rPr>
          <w:rFonts w:ascii="Times New Roman" w:eastAsia="Times New Roman" w:hAnsi="Times New Roman" w:cs="Times New Roman"/>
          <w:sz w:val="24"/>
          <w:szCs w:val="24"/>
        </w:rPr>
        <w:t>-</w:t>
      </w:r>
      <w:proofErr w:type="spellStart"/>
      <w:r w:rsidRPr="39A6AA79">
        <w:rPr>
          <w:rFonts w:ascii="Times New Roman" w:eastAsia="Times New Roman" w:hAnsi="Times New Roman" w:cs="Times New Roman"/>
          <w:sz w:val="24"/>
          <w:szCs w:val="24"/>
        </w:rPr>
        <w:t>Government</w:t>
      </w:r>
      <w:proofErr w:type="spellEnd"/>
      <w:r w:rsidRPr="39A6AA79">
        <w:rPr>
          <w:rFonts w:ascii="Times New Roman" w:eastAsia="Times New Roman" w:hAnsi="Times New Roman" w:cs="Times New Roman"/>
          <w:sz w:val="24"/>
          <w:szCs w:val="24"/>
        </w:rPr>
        <w:t xml:space="preserve"> riešení prioritných životných situácií.</w:t>
      </w:r>
    </w:p>
    <w:p w14:paraId="2B0550C9" w14:textId="4B33B363" w:rsidR="000D207F" w:rsidRDefault="0B4475AE" w:rsidP="007630B6">
      <w:pPr>
        <w:spacing w:line="276" w:lineRule="auto"/>
        <w:jc w:val="both"/>
      </w:pPr>
      <w:r w:rsidRPr="39A6AA79">
        <w:rPr>
          <w:rFonts w:ascii="Times New Roman" w:eastAsia="Times New Roman" w:hAnsi="Times New Roman" w:cs="Times New Roman"/>
          <w:sz w:val="24"/>
          <w:szCs w:val="24"/>
        </w:rPr>
        <w:t xml:space="preserve">Predkladaný návrh zákona zavádza základné povinnosti pre orgány verejnej moci a ustanovuje </w:t>
      </w:r>
      <w:r w:rsidR="3C69B72D" w:rsidRPr="39A6AA79">
        <w:rPr>
          <w:rFonts w:ascii="Times New Roman" w:eastAsia="Times New Roman" w:hAnsi="Times New Roman" w:cs="Times New Roman"/>
          <w:sz w:val="24"/>
          <w:szCs w:val="24"/>
        </w:rPr>
        <w:t xml:space="preserve">základné </w:t>
      </w:r>
      <w:r w:rsidRPr="39A6AA79">
        <w:rPr>
          <w:rFonts w:ascii="Times New Roman" w:eastAsia="Times New Roman" w:hAnsi="Times New Roman" w:cs="Times New Roman"/>
          <w:sz w:val="24"/>
          <w:szCs w:val="24"/>
        </w:rPr>
        <w:t>práva</w:t>
      </w:r>
      <w:r w:rsidR="7A1BA192" w:rsidRPr="39A6AA79">
        <w:rPr>
          <w:rFonts w:ascii="Times New Roman" w:eastAsia="Times New Roman" w:hAnsi="Times New Roman" w:cs="Times New Roman"/>
          <w:sz w:val="24"/>
          <w:szCs w:val="24"/>
        </w:rPr>
        <w:t xml:space="preserve"> fyzických </w:t>
      </w:r>
      <w:r w:rsidR="007630B6">
        <w:rPr>
          <w:rFonts w:ascii="Times New Roman" w:eastAsia="Times New Roman" w:hAnsi="Times New Roman" w:cs="Times New Roman"/>
          <w:sz w:val="24"/>
          <w:szCs w:val="24"/>
        </w:rPr>
        <w:t xml:space="preserve">osôb </w:t>
      </w:r>
      <w:r w:rsidR="7A1BA192" w:rsidRPr="39A6AA79">
        <w:rPr>
          <w:rFonts w:ascii="Times New Roman" w:eastAsia="Times New Roman" w:hAnsi="Times New Roman" w:cs="Times New Roman"/>
          <w:sz w:val="24"/>
          <w:szCs w:val="24"/>
        </w:rPr>
        <w:t>a právnických osôb ako</w:t>
      </w:r>
      <w:r w:rsidRPr="39A6AA79">
        <w:rPr>
          <w:rFonts w:ascii="Times New Roman" w:eastAsia="Times New Roman" w:hAnsi="Times New Roman" w:cs="Times New Roman"/>
          <w:sz w:val="24"/>
          <w:szCs w:val="24"/>
        </w:rPr>
        <w:t xml:space="preserve"> koncových používateľov </w:t>
      </w:r>
      <w:r w:rsidR="051F07F8" w:rsidRPr="39A6AA79">
        <w:rPr>
          <w:rFonts w:ascii="Times New Roman" w:eastAsia="Times New Roman" w:hAnsi="Times New Roman" w:cs="Times New Roman"/>
          <w:sz w:val="24"/>
          <w:szCs w:val="24"/>
        </w:rPr>
        <w:t xml:space="preserve">služieb verejnej </w:t>
      </w:r>
      <w:r w:rsidR="007630B6">
        <w:rPr>
          <w:rFonts w:ascii="Times New Roman" w:eastAsia="Times New Roman" w:hAnsi="Times New Roman" w:cs="Times New Roman"/>
          <w:sz w:val="24"/>
          <w:szCs w:val="24"/>
        </w:rPr>
        <w:t xml:space="preserve">správy </w:t>
      </w:r>
      <w:r w:rsidRPr="39A6AA79">
        <w:rPr>
          <w:rFonts w:ascii="Times New Roman" w:eastAsia="Times New Roman" w:hAnsi="Times New Roman" w:cs="Times New Roman"/>
          <w:sz w:val="24"/>
          <w:szCs w:val="24"/>
        </w:rPr>
        <w:t>a služieb vo verejnom záujme v rámci prioritných životných situácií. </w:t>
      </w:r>
    </w:p>
    <w:p w14:paraId="351C19AC" w14:textId="1E05775A" w:rsidR="000D207F" w:rsidRDefault="0B4475AE" w:rsidP="007630B6">
      <w:pPr>
        <w:spacing w:line="240" w:lineRule="auto"/>
        <w:jc w:val="both"/>
        <w:rPr>
          <w:rFonts w:ascii="Times New Roman" w:eastAsia="Times New Roman" w:hAnsi="Times New Roman" w:cs="Times New Roman"/>
          <w:lang w:eastAsia="sk-SK"/>
        </w:rPr>
      </w:pPr>
      <w:r w:rsidRPr="39A6AA79">
        <w:rPr>
          <w:rFonts w:ascii="Times New Roman" w:eastAsia="Times New Roman" w:hAnsi="Times New Roman" w:cs="Times New Roman"/>
          <w:sz w:val="24"/>
          <w:szCs w:val="24"/>
        </w:rPr>
        <w:t>Cieľom predkladanej právnej úpravy je uľahčiť občanovi</w:t>
      </w:r>
      <w:r w:rsidR="4C1F177F" w:rsidRPr="39A6AA79">
        <w:rPr>
          <w:rFonts w:ascii="Times New Roman" w:eastAsia="Times New Roman" w:hAnsi="Times New Roman" w:cs="Times New Roman"/>
          <w:sz w:val="24"/>
          <w:szCs w:val="24"/>
        </w:rPr>
        <w:t xml:space="preserve"> aj právnickým osobám</w:t>
      </w:r>
      <w:r w:rsidRPr="39A6AA79">
        <w:rPr>
          <w:rFonts w:ascii="Times New Roman" w:eastAsia="Times New Roman" w:hAnsi="Times New Roman" w:cs="Times New Roman"/>
          <w:sz w:val="24"/>
          <w:szCs w:val="24"/>
        </w:rPr>
        <w:t xml:space="preserve"> ako koncov</w:t>
      </w:r>
      <w:r w:rsidR="6621EB6E" w:rsidRPr="39A6AA79">
        <w:rPr>
          <w:rFonts w:ascii="Times New Roman" w:eastAsia="Times New Roman" w:hAnsi="Times New Roman" w:cs="Times New Roman"/>
          <w:sz w:val="24"/>
          <w:szCs w:val="24"/>
        </w:rPr>
        <w:t>ým</w:t>
      </w:r>
      <w:r w:rsidRPr="39A6AA79">
        <w:rPr>
          <w:rFonts w:ascii="Times New Roman" w:eastAsia="Times New Roman" w:hAnsi="Times New Roman" w:cs="Times New Roman"/>
          <w:sz w:val="24"/>
          <w:szCs w:val="24"/>
        </w:rPr>
        <w:t xml:space="preserve"> používateľo</w:t>
      </w:r>
      <w:r w:rsidR="7453A543" w:rsidRPr="39A6AA79">
        <w:rPr>
          <w:rFonts w:ascii="Times New Roman" w:eastAsia="Times New Roman" w:hAnsi="Times New Roman" w:cs="Times New Roman"/>
          <w:sz w:val="24"/>
          <w:szCs w:val="24"/>
        </w:rPr>
        <w:t>m</w:t>
      </w:r>
      <w:r w:rsidRPr="39A6AA79">
        <w:rPr>
          <w:rFonts w:ascii="Times New Roman" w:eastAsia="Times New Roman" w:hAnsi="Times New Roman" w:cs="Times New Roman"/>
          <w:sz w:val="24"/>
          <w:szCs w:val="24"/>
        </w:rPr>
        <w:t xml:space="preserve"> služieb verejnej správy prístup k službám poskytovaným orgánmi verejnej moci a zabezpečiť proaktívnu komunikáciu štátu </w:t>
      </w:r>
      <w:r w:rsidR="463CB33D" w:rsidRPr="39A6AA79">
        <w:rPr>
          <w:rFonts w:ascii="Times New Roman" w:eastAsia="Times New Roman" w:hAnsi="Times New Roman" w:cs="Times New Roman"/>
          <w:sz w:val="24"/>
          <w:szCs w:val="24"/>
        </w:rPr>
        <w:t>v rámci</w:t>
      </w:r>
      <w:r w:rsidRPr="39A6AA79">
        <w:rPr>
          <w:rFonts w:ascii="Times New Roman" w:eastAsia="Times New Roman" w:hAnsi="Times New Roman" w:cs="Times New Roman"/>
          <w:sz w:val="24"/>
          <w:szCs w:val="24"/>
        </w:rPr>
        <w:t xml:space="preserve"> životných situáci</w:t>
      </w:r>
      <w:r w:rsidR="3B8830B4" w:rsidRPr="39A6AA79">
        <w:rPr>
          <w:rFonts w:ascii="Times New Roman" w:eastAsia="Times New Roman" w:hAnsi="Times New Roman" w:cs="Times New Roman"/>
          <w:sz w:val="24"/>
          <w:szCs w:val="24"/>
        </w:rPr>
        <w:t>í</w:t>
      </w:r>
      <w:r w:rsidRPr="39A6AA79">
        <w:rPr>
          <w:rFonts w:ascii="Times New Roman" w:eastAsia="Times New Roman" w:hAnsi="Times New Roman" w:cs="Times New Roman"/>
          <w:sz w:val="24"/>
          <w:szCs w:val="24"/>
        </w:rPr>
        <w:t xml:space="preserve"> označených ako prioritné. Tie boli vytvorené podľa zoznamu okruhov životných situácií sledovaných v Hodnotení elektronizácie verejnej správy („</w:t>
      </w:r>
      <w:proofErr w:type="spellStart"/>
      <w:r w:rsidRPr="39A6AA79">
        <w:rPr>
          <w:rFonts w:ascii="Times New Roman" w:eastAsia="Times New Roman" w:hAnsi="Times New Roman" w:cs="Times New Roman"/>
          <w:sz w:val="24"/>
          <w:szCs w:val="24"/>
        </w:rPr>
        <w:t>eGOV</w:t>
      </w:r>
      <w:proofErr w:type="spellEnd"/>
      <w:r w:rsidRPr="39A6AA79">
        <w:rPr>
          <w:rFonts w:ascii="Times New Roman" w:eastAsia="Times New Roman" w:hAnsi="Times New Roman" w:cs="Times New Roman"/>
          <w:sz w:val="24"/>
          <w:szCs w:val="24"/>
        </w:rPr>
        <w:t xml:space="preserve"> </w:t>
      </w:r>
      <w:proofErr w:type="spellStart"/>
      <w:r w:rsidRPr="39A6AA79">
        <w:rPr>
          <w:rFonts w:ascii="Times New Roman" w:eastAsia="Times New Roman" w:hAnsi="Times New Roman" w:cs="Times New Roman"/>
          <w:sz w:val="24"/>
          <w:szCs w:val="24"/>
        </w:rPr>
        <w:t>benchmark</w:t>
      </w:r>
      <w:proofErr w:type="spellEnd"/>
      <w:r w:rsidRPr="39A6AA79">
        <w:rPr>
          <w:rFonts w:ascii="Times New Roman" w:eastAsia="Times New Roman" w:hAnsi="Times New Roman" w:cs="Times New Roman"/>
          <w:sz w:val="24"/>
          <w:szCs w:val="24"/>
        </w:rPr>
        <w:t>“)</w:t>
      </w:r>
      <w:r w:rsidR="570EE491" w:rsidRPr="39A6AA79">
        <w:rPr>
          <w:rFonts w:ascii="Times New Roman" w:eastAsia="Times New Roman" w:hAnsi="Times New Roman" w:cs="Times New Roman"/>
          <w:sz w:val="24"/>
          <w:szCs w:val="24"/>
        </w:rPr>
        <w:t>,</w:t>
      </w:r>
      <w:r w:rsidRPr="39A6AA79">
        <w:rPr>
          <w:rFonts w:ascii="Times New Roman" w:eastAsia="Times New Roman" w:hAnsi="Times New Roman" w:cs="Times New Roman"/>
          <w:sz w:val="24"/>
          <w:szCs w:val="24"/>
        </w:rPr>
        <w:t xml:space="preserve"> a tiež zoznamu okruhov životných situácií uvedených v požiadavkách na cezhraničnú dostupnosť v jednotnej digitálnej bráne („Single </w:t>
      </w:r>
      <w:proofErr w:type="spellStart"/>
      <w:r w:rsidRPr="39A6AA79">
        <w:rPr>
          <w:rFonts w:ascii="Times New Roman" w:eastAsia="Times New Roman" w:hAnsi="Times New Roman" w:cs="Times New Roman"/>
          <w:sz w:val="24"/>
          <w:szCs w:val="24"/>
        </w:rPr>
        <w:t>Digital</w:t>
      </w:r>
      <w:proofErr w:type="spellEnd"/>
      <w:r w:rsidRPr="39A6AA79">
        <w:rPr>
          <w:rFonts w:ascii="Times New Roman" w:eastAsia="Times New Roman" w:hAnsi="Times New Roman" w:cs="Times New Roman"/>
          <w:sz w:val="24"/>
          <w:szCs w:val="24"/>
        </w:rPr>
        <w:t xml:space="preserve"> </w:t>
      </w:r>
      <w:proofErr w:type="spellStart"/>
      <w:r w:rsidRPr="39A6AA79">
        <w:rPr>
          <w:rFonts w:ascii="Times New Roman" w:eastAsia="Times New Roman" w:hAnsi="Times New Roman" w:cs="Times New Roman"/>
          <w:sz w:val="24"/>
          <w:szCs w:val="24"/>
        </w:rPr>
        <w:t>Gateway</w:t>
      </w:r>
      <w:proofErr w:type="spellEnd"/>
      <w:r w:rsidRPr="39A6AA79">
        <w:rPr>
          <w:rFonts w:ascii="Times New Roman" w:eastAsia="Times New Roman" w:hAnsi="Times New Roman" w:cs="Times New Roman"/>
          <w:sz w:val="24"/>
          <w:szCs w:val="24"/>
        </w:rPr>
        <w:t xml:space="preserve">“, SDG). Okrem zjednodušenia prístupu </w:t>
      </w:r>
      <w:r w:rsidR="31D8207C" w:rsidRPr="39A6AA79">
        <w:rPr>
          <w:rFonts w:ascii="Times New Roman" w:eastAsia="Times New Roman" w:hAnsi="Times New Roman" w:cs="Times New Roman"/>
          <w:sz w:val="24"/>
          <w:szCs w:val="24"/>
        </w:rPr>
        <w:t xml:space="preserve">fyzických </w:t>
      </w:r>
      <w:r w:rsidR="007630B6">
        <w:rPr>
          <w:rFonts w:ascii="Times New Roman" w:eastAsia="Times New Roman" w:hAnsi="Times New Roman" w:cs="Times New Roman"/>
          <w:sz w:val="24"/>
          <w:szCs w:val="24"/>
        </w:rPr>
        <w:t xml:space="preserve">osôb </w:t>
      </w:r>
      <w:r w:rsidR="31D8207C" w:rsidRPr="39A6AA79">
        <w:rPr>
          <w:rFonts w:ascii="Times New Roman" w:eastAsia="Times New Roman" w:hAnsi="Times New Roman" w:cs="Times New Roman"/>
          <w:sz w:val="24"/>
          <w:szCs w:val="24"/>
        </w:rPr>
        <w:t>a právnických osôb</w:t>
      </w:r>
      <w:r w:rsidRPr="39A6AA79">
        <w:rPr>
          <w:rFonts w:ascii="Times New Roman" w:eastAsia="Times New Roman" w:hAnsi="Times New Roman" w:cs="Times New Roman"/>
          <w:sz w:val="24"/>
          <w:szCs w:val="24"/>
        </w:rPr>
        <w:t xml:space="preserve"> k službám verejnej správy je cieľom právnej úpravy aj posilnenie využívania elektronických služieb štátu a dôsledné napĺňanie </w:t>
      </w:r>
      <w:proofErr w:type="spellStart"/>
      <w:r w:rsidRPr="39A6AA79">
        <w:rPr>
          <w:rFonts w:ascii="Times New Roman" w:eastAsia="Times New Roman" w:hAnsi="Times New Roman" w:cs="Times New Roman"/>
          <w:sz w:val="24"/>
          <w:szCs w:val="24"/>
        </w:rPr>
        <w:t>antibyrokratických</w:t>
      </w:r>
      <w:proofErr w:type="spellEnd"/>
      <w:r w:rsidRPr="39A6AA79">
        <w:rPr>
          <w:rFonts w:ascii="Times New Roman" w:eastAsia="Times New Roman" w:hAnsi="Times New Roman" w:cs="Times New Roman"/>
          <w:sz w:val="24"/>
          <w:szCs w:val="24"/>
        </w:rPr>
        <w:t xml:space="preserve"> opatrení štátu.</w:t>
      </w:r>
      <w:r w:rsidR="007630B6">
        <w:rPr>
          <w:rFonts w:ascii="Times New Roman" w:eastAsia="Times New Roman" w:hAnsi="Times New Roman" w:cs="Times New Roman"/>
        </w:rPr>
        <w:t xml:space="preserve"> </w:t>
      </w:r>
    </w:p>
    <w:p w14:paraId="68398B94" w14:textId="76652F89" w:rsidR="4E9FB89C" w:rsidRDefault="4E9FB89C" w:rsidP="007630B6">
      <w:pPr>
        <w:spacing w:line="240" w:lineRule="auto"/>
        <w:jc w:val="both"/>
        <w:rPr>
          <w:rFonts w:ascii="Times New Roman" w:eastAsia="Times New Roman" w:hAnsi="Times New Roman" w:cs="Times New Roman"/>
          <w:sz w:val="24"/>
          <w:szCs w:val="24"/>
          <w:lang w:eastAsia="sk-SK"/>
        </w:rPr>
      </w:pPr>
      <w:r w:rsidRPr="39A6AA79">
        <w:rPr>
          <w:rFonts w:ascii="Times New Roman" w:eastAsia="Times New Roman" w:hAnsi="Times New Roman" w:cs="Times New Roman"/>
          <w:sz w:val="24"/>
          <w:szCs w:val="24"/>
          <w:lang w:eastAsia="sk-SK"/>
        </w:rPr>
        <w:t>Predkladaná právna úprava vytvára legislatívny rámec pre spájanie elektronických služieb verejnej správy do kompaktných celkov, ktoré umožnia jednoduchú cestu občanov</w:t>
      </w:r>
      <w:r w:rsidR="79159F8C" w:rsidRPr="39A6AA79">
        <w:rPr>
          <w:rFonts w:ascii="Times New Roman" w:eastAsia="Times New Roman" w:hAnsi="Times New Roman" w:cs="Times New Roman"/>
          <w:sz w:val="24"/>
          <w:szCs w:val="24"/>
          <w:lang w:eastAsia="sk-SK"/>
        </w:rPr>
        <w:t>i</w:t>
      </w:r>
      <w:r w:rsidRPr="39A6AA79">
        <w:rPr>
          <w:rFonts w:ascii="Times New Roman" w:eastAsia="Times New Roman" w:hAnsi="Times New Roman" w:cs="Times New Roman"/>
          <w:sz w:val="24"/>
          <w:szCs w:val="24"/>
          <w:lang w:eastAsia="sk-SK"/>
        </w:rPr>
        <w:t xml:space="preserve"> za vybavením konkrétnej životnej situácie a stanovuje kompetencie M</w:t>
      </w:r>
      <w:r w:rsidR="21A9308F" w:rsidRPr="39A6AA79">
        <w:rPr>
          <w:rFonts w:ascii="Times New Roman" w:eastAsia="Times New Roman" w:hAnsi="Times New Roman" w:cs="Times New Roman"/>
          <w:sz w:val="24"/>
          <w:szCs w:val="24"/>
          <w:lang w:eastAsia="sk-SK"/>
        </w:rPr>
        <w:t xml:space="preserve">inisterstva </w:t>
      </w:r>
      <w:r w:rsidRPr="39A6AA79">
        <w:rPr>
          <w:rFonts w:ascii="Times New Roman" w:eastAsia="Times New Roman" w:hAnsi="Times New Roman" w:cs="Times New Roman"/>
          <w:sz w:val="24"/>
          <w:szCs w:val="24"/>
        </w:rPr>
        <w:t>investícií, regionálneho rozvoja a informatizácie</w:t>
      </w:r>
      <w:r w:rsidR="4D9E84B6" w:rsidRPr="39A6AA79">
        <w:rPr>
          <w:rFonts w:ascii="Times New Roman" w:eastAsia="Times New Roman" w:hAnsi="Times New Roman" w:cs="Times New Roman"/>
          <w:sz w:val="24"/>
          <w:szCs w:val="24"/>
        </w:rPr>
        <w:t xml:space="preserve"> Slovenskej republiky</w:t>
      </w:r>
      <w:r w:rsidRPr="39A6AA79">
        <w:rPr>
          <w:rFonts w:ascii="Times New Roman" w:eastAsia="Times New Roman" w:hAnsi="Times New Roman" w:cs="Times New Roman"/>
          <w:sz w:val="24"/>
          <w:szCs w:val="24"/>
          <w:lang w:eastAsia="sk-SK"/>
        </w:rPr>
        <w:t xml:space="preserve"> </w:t>
      </w:r>
      <w:r w:rsidR="075D4204" w:rsidRPr="39A6AA79">
        <w:rPr>
          <w:rFonts w:ascii="Times New Roman" w:eastAsia="Times New Roman" w:hAnsi="Times New Roman" w:cs="Times New Roman"/>
          <w:sz w:val="24"/>
          <w:szCs w:val="24"/>
          <w:lang w:eastAsia="sk-SK"/>
        </w:rPr>
        <w:t xml:space="preserve">ako gestora prioritných životných situácií </w:t>
      </w:r>
      <w:r w:rsidRPr="39A6AA79">
        <w:rPr>
          <w:rFonts w:ascii="Times New Roman" w:eastAsia="Times New Roman" w:hAnsi="Times New Roman" w:cs="Times New Roman"/>
          <w:sz w:val="24"/>
          <w:szCs w:val="24"/>
          <w:lang w:eastAsia="sk-SK"/>
        </w:rPr>
        <w:t xml:space="preserve">vo vzťahu k </w:t>
      </w:r>
      <w:r w:rsidR="1455B8C5" w:rsidRPr="39A6AA79">
        <w:rPr>
          <w:rFonts w:ascii="Times New Roman" w:eastAsia="Times New Roman" w:hAnsi="Times New Roman" w:cs="Times New Roman"/>
          <w:sz w:val="24"/>
          <w:szCs w:val="24"/>
          <w:lang w:eastAsia="sk-SK"/>
        </w:rPr>
        <w:t>orgánom verejnej moci,</w:t>
      </w:r>
      <w:r w:rsidRPr="39A6AA79">
        <w:rPr>
          <w:rFonts w:ascii="Times New Roman" w:eastAsia="Times New Roman" w:hAnsi="Times New Roman" w:cs="Times New Roman"/>
          <w:sz w:val="24"/>
          <w:szCs w:val="24"/>
          <w:lang w:eastAsia="sk-SK"/>
        </w:rPr>
        <w:t xml:space="preserve"> povinnost</w:t>
      </w:r>
      <w:r w:rsidR="33FD1157" w:rsidRPr="39A6AA79">
        <w:rPr>
          <w:rFonts w:ascii="Times New Roman" w:eastAsia="Times New Roman" w:hAnsi="Times New Roman" w:cs="Times New Roman"/>
          <w:sz w:val="24"/>
          <w:szCs w:val="24"/>
          <w:lang w:eastAsia="sk-SK"/>
        </w:rPr>
        <w:t>i</w:t>
      </w:r>
      <w:r w:rsidRPr="39A6AA79">
        <w:rPr>
          <w:rFonts w:ascii="Times New Roman" w:eastAsia="Times New Roman" w:hAnsi="Times New Roman" w:cs="Times New Roman"/>
          <w:sz w:val="24"/>
          <w:szCs w:val="24"/>
          <w:lang w:eastAsia="sk-SK"/>
        </w:rPr>
        <w:t xml:space="preserve"> zainteresovaných </w:t>
      </w:r>
      <w:r w:rsidR="79C2AD34" w:rsidRPr="39A6AA79">
        <w:rPr>
          <w:rFonts w:ascii="Times New Roman" w:eastAsia="Times New Roman" w:hAnsi="Times New Roman" w:cs="Times New Roman"/>
          <w:sz w:val="24"/>
          <w:szCs w:val="24"/>
          <w:lang w:eastAsia="sk-SK"/>
        </w:rPr>
        <w:t>orgánov verejnej moci</w:t>
      </w:r>
      <w:r w:rsidRPr="39A6AA79">
        <w:rPr>
          <w:rFonts w:ascii="Times New Roman" w:eastAsia="Times New Roman" w:hAnsi="Times New Roman" w:cs="Times New Roman"/>
          <w:sz w:val="24"/>
          <w:szCs w:val="24"/>
          <w:lang w:eastAsia="sk-SK"/>
        </w:rPr>
        <w:t xml:space="preserve"> </w:t>
      </w:r>
      <w:r w:rsidR="672AA52C" w:rsidRPr="39A6AA79">
        <w:rPr>
          <w:rFonts w:ascii="Times New Roman" w:eastAsia="Times New Roman" w:hAnsi="Times New Roman" w:cs="Times New Roman"/>
          <w:sz w:val="24"/>
          <w:szCs w:val="24"/>
          <w:lang w:eastAsia="sk-SK"/>
        </w:rPr>
        <w:t xml:space="preserve">ako orgánov </w:t>
      </w:r>
      <w:r w:rsidR="654115C9" w:rsidRPr="39A6AA79">
        <w:rPr>
          <w:rFonts w:ascii="Times New Roman" w:eastAsia="Times New Roman" w:hAnsi="Times New Roman" w:cs="Times New Roman"/>
          <w:sz w:val="24"/>
          <w:szCs w:val="24"/>
          <w:lang w:eastAsia="sk-SK"/>
        </w:rPr>
        <w:t>riadenia</w:t>
      </w:r>
      <w:r w:rsidR="672AA52C" w:rsidRPr="39A6AA79">
        <w:rPr>
          <w:rFonts w:ascii="Times New Roman" w:eastAsia="Times New Roman" w:hAnsi="Times New Roman" w:cs="Times New Roman"/>
          <w:sz w:val="24"/>
          <w:szCs w:val="24"/>
          <w:lang w:eastAsia="sk-SK"/>
        </w:rPr>
        <w:t xml:space="preserve"> </w:t>
      </w:r>
      <w:r w:rsidRPr="39A6AA79">
        <w:rPr>
          <w:rFonts w:ascii="Times New Roman" w:eastAsia="Times New Roman" w:hAnsi="Times New Roman" w:cs="Times New Roman"/>
          <w:sz w:val="24"/>
          <w:szCs w:val="24"/>
          <w:lang w:eastAsia="sk-SK"/>
        </w:rPr>
        <w:t>v procese návrhov zmien</w:t>
      </w:r>
      <w:r w:rsidR="2CA1B418" w:rsidRPr="39A6AA79">
        <w:rPr>
          <w:rFonts w:ascii="Times New Roman" w:eastAsia="Times New Roman" w:hAnsi="Times New Roman" w:cs="Times New Roman"/>
          <w:sz w:val="24"/>
          <w:szCs w:val="24"/>
          <w:lang w:eastAsia="sk-SK"/>
        </w:rPr>
        <w:t xml:space="preserve"> a</w:t>
      </w:r>
      <w:r w:rsidRPr="39A6AA79">
        <w:rPr>
          <w:rFonts w:ascii="Times New Roman" w:eastAsia="Times New Roman" w:hAnsi="Times New Roman" w:cs="Times New Roman"/>
          <w:sz w:val="24"/>
          <w:szCs w:val="24"/>
          <w:lang w:eastAsia="sk-SK"/>
        </w:rPr>
        <w:t xml:space="preserve"> implementácii zmien k prioritným životným situáciám</w:t>
      </w:r>
      <w:r w:rsidR="2CF0F74F" w:rsidRPr="39A6AA79">
        <w:rPr>
          <w:rFonts w:ascii="Times New Roman" w:eastAsia="Times New Roman" w:hAnsi="Times New Roman" w:cs="Times New Roman"/>
          <w:sz w:val="24"/>
          <w:szCs w:val="24"/>
          <w:lang w:eastAsia="sk-SK"/>
        </w:rPr>
        <w:t>.</w:t>
      </w:r>
      <w:r w:rsidR="007630B6">
        <w:rPr>
          <w:rFonts w:ascii="Times New Roman" w:eastAsia="Times New Roman" w:hAnsi="Times New Roman" w:cs="Times New Roman"/>
          <w:sz w:val="24"/>
          <w:szCs w:val="24"/>
          <w:lang w:eastAsia="sk-SK"/>
        </w:rPr>
        <w:t xml:space="preserve"> Zároveň</w:t>
      </w:r>
      <w:r w:rsidR="6BA7AC2D" w:rsidRPr="39A6AA79">
        <w:rPr>
          <w:rFonts w:ascii="Times New Roman" w:eastAsia="Times New Roman" w:hAnsi="Times New Roman" w:cs="Times New Roman"/>
          <w:sz w:val="24"/>
          <w:szCs w:val="24"/>
          <w:lang w:eastAsia="sk-SK"/>
        </w:rPr>
        <w:t xml:space="preserve"> návrh zákona predstavuje základný právny rámec pre zdieľanie údajov medzi občanmi/používateľmi koncových služieb a súkromným sektorom. </w:t>
      </w:r>
    </w:p>
    <w:p w14:paraId="40A847D6" w14:textId="03CAEB1C" w:rsidR="2CF0F74F" w:rsidRDefault="2CF0F74F" w:rsidP="007630B6">
      <w:pPr>
        <w:spacing w:line="240" w:lineRule="auto"/>
        <w:jc w:val="both"/>
        <w:rPr>
          <w:rFonts w:ascii="Times New Roman" w:eastAsia="Times New Roman" w:hAnsi="Times New Roman" w:cs="Times New Roman"/>
          <w:sz w:val="24"/>
          <w:szCs w:val="24"/>
          <w:lang w:eastAsia="sk-SK"/>
        </w:rPr>
      </w:pPr>
      <w:r w:rsidRPr="39A6AA79">
        <w:rPr>
          <w:rFonts w:ascii="Times New Roman" w:eastAsia="Times New Roman" w:hAnsi="Times New Roman" w:cs="Times New Roman"/>
          <w:sz w:val="24"/>
          <w:szCs w:val="24"/>
          <w:lang w:eastAsia="sk-SK"/>
        </w:rPr>
        <w:t>Návrh zákona v jednotlivých novelizačných článkoch zavádza do osobitných predpisov zákonnú úprav</w:t>
      </w:r>
      <w:r w:rsidR="28018DD9" w:rsidRPr="39A6AA79">
        <w:rPr>
          <w:rFonts w:ascii="Times New Roman" w:eastAsia="Times New Roman" w:hAnsi="Times New Roman" w:cs="Times New Roman"/>
          <w:sz w:val="24"/>
          <w:szCs w:val="24"/>
          <w:lang w:eastAsia="sk-SK"/>
        </w:rPr>
        <w:t xml:space="preserve">u povinností zainteresovaných orgánov verejnej moci smerujúcich k naplneniu </w:t>
      </w:r>
      <w:r w:rsidR="2885BFFB" w:rsidRPr="39A6AA79">
        <w:rPr>
          <w:rFonts w:ascii="Times New Roman" w:eastAsia="Times New Roman" w:hAnsi="Times New Roman" w:cs="Times New Roman"/>
          <w:sz w:val="24"/>
          <w:szCs w:val="24"/>
          <w:lang w:eastAsia="sk-SK"/>
        </w:rPr>
        <w:t>základného práva koncového používateľa v súlade so zásadami tvorby prioritných životných situácií, a to rovnako</w:t>
      </w:r>
      <w:r w:rsidRPr="39A6AA79">
        <w:rPr>
          <w:rFonts w:ascii="Times New Roman" w:eastAsia="Times New Roman" w:hAnsi="Times New Roman" w:cs="Times New Roman"/>
          <w:sz w:val="24"/>
          <w:szCs w:val="24"/>
          <w:lang w:eastAsia="sk-SK"/>
        </w:rPr>
        <w:t xml:space="preserve"> v konaniach o právach, právom chránených záujmoch alebo povinnostiach, a</w:t>
      </w:r>
      <w:r w:rsidR="7E93CCE4" w:rsidRPr="39A6AA79">
        <w:rPr>
          <w:rFonts w:ascii="Times New Roman" w:eastAsia="Times New Roman" w:hAnsi="Times New Roman" w:cs="Times New Roman"/>
          <w:sz w:val="24"/>
          <w:szCs w:val="24"/>
          <w:lang w:eastAsia="sk-SK"/>
        </w:rPr>
        <w:t>ko aj</w:t>
      </w:r>
      <w:r w:rsidRPr="39A6AA79">
        <w:rPr>
          <w:rFonts w:ascii="Times New Roman" w:eastAsia="Times New Roman" w:hAnsi="Times New Roman" w:cs="Times New Roman"/>
          <w:sz w:val="24"/>
          <w:szCs w:val="24"/>
          <w:lang w:eastAsia="sk-SK"/>
        </w:rPr>
        <w:t xml:space="preserve"> komplexne pri úradnej činnosti orgánov verejnej moci.</w:t>
      </w:r>
      <w:r w:rsidR="20AB933C" w:rsidRPr="39A6AA79">
        <w:rPr>
          <w:rFonts w:ascii="Times New Roman" w:eastAsia="Times New Roman" w:hAnsi="Times New Roman" w:cs="Times New Roman"/>
          <w:sz w:val="24"/>
          <w:szCs w:val="24"/>
          <w:lang w:eastAsia="sk-SK"/>
        </w:rPr>
        <w:t xml:space="preserve"> Cieľom novelizácie osobitných právnych predpisov je okrem iného aj odstraňovanie prekážok plynulej používateľskej cesty koncového používateľa služieb prioritných životných situácií. </w:t>
      </w:r>
    </w:p>
    <w:p w14:paraId="54B0B03D" w14:textId="77777777" w:rsidR="007409FC" w:rsidRDefault="007409FC" w:rsidP="007409FC">
      <w:pPr>
        <w:spacing w:line="240" w:lineRule="auto"/>
        <w:jc w:val="both"/>
        <w:rPr>
          <w:rFonts w:ascii="Times New Roman" w:eastAsia="Times New Roman" w:hAnsi="Times New Roman" w:cs="Times New Roman"/>
          <w:sz w:val="24"/>
          <w:szCs w:val="24"/>
        </w:rPr>
      </w:pPr>
      <w:r w:rsidRPr="39A6AA79">
        <w:rPr>
          <w:rFonts w:ascii="Times New Roman" w:eastAsia="Times New Roman" w:hAnsi="Times New Roman" w:cs="Times New Roman"/>
          <w:sz w:val="24"/>
          <w:szCs w:val="24"/>
        </w:rPr>
        <w:t>Prijatie návrhu zákona bude mať pozitívny vplyv na podnikateľské prostredie, na informatizáciu spoločnosti a na služby verejnej správy pre občana a negatívne vplyvy na rozpočet verejnej správy</w:t>
      </w:r>
      <w:r>
        <w:rPr>
          <w:rFonts w:ascii="Times New Roman" w:eastAsia="Times New Roman" w:hAnsi="Times New Roman" w:cs="Times New Roman"/>
          <w:sz w:val="24"/>
          <w:szCs w:val="24"/>
        </w:rPr>
        <w:t>, ktoré sú</w:t>
      </w:r>
      <w:r w:rsidRPr="39A6AA79">
        <w:rPr>
          <w:rFonts w:ascii="Times New Roman" w:eastAsia="Times New Roman" w:hAnsi="Times New Roman" w:cs="Times New Roman"/>
          <w:sz w:val="24"/>
          <w:szCs w:val="24"/>
        </w:rPr>
        <w:t xml:space="preserve"> rozpočtovo zabezpečené. Návrh zákona nebude mať vplyv na životné prostredie, sociálne vplyvy a ani</w:t>
      </w:r>
      <w:r>
        <w:rPr>
          <w:rFonts w:ascii="Times New Roman" w:eastAsia="Times New Roman" w:hAnsi="Times New Roman" w:cs="Times New Roman"/>
          <w:sz w:val="24"/>
          <w:szCs w:val="24"/>
        </w:rPr>
        <w:t xml:space="preserve"> </w:t>
      </w:r>
      <w:r w:rsidRPr="39A6AA79">
        <w:rPr>
          <w:rFonts w:ascii="Times New Roman" w:eastAsia="Times New Roman" w:hAnsi="Times New Roman" w:cs="Times New Roman"/>
          <w:sz w:val="24"/>
          <w:szCs w:val="24"/>
        </w:rPr>
        <w:t>vplyv na manželstvo, rodičovstvo a rodinu.</w:t>
      </w:r>
    </w:p>
    <w:p w14:paraId="4AE343B1" w14:textId="29B3C2B8" w:rsidR="2CF0F74F" w:rsidRDefault="2CF0F74F" w:rsidP="007630B6">
      <w:pPr>
        <w:spacing w:line="276" w:lineRule="auto"/>
        <w:jc w:val="both"/>
      </w:pPr>
      <w:r w:rsidRPr="39A6AA79">
        <w:rPr>
          <w:rFonts w:ascii="Times New Roman" w:eastAsia="Times New Roman" w:hAnsi="Times New Roman" w:cs="Times New Roman"/>
          <w:sz w:val="24"/>
          <w:szCs w:val="24"/>
        </w:rPr>
        <w:t>Návrh zákona je v súlade s Ústavou Slovenskej republiky, ústavnými zákonmi a</w:t>
      </w:r>
      <w:r w:rsidR="007630B6">
        <w:rPr>
          <w:rFonts w:ascii="Times New Roman" w:eastAsia="Times New Roman" w:hAnsi="Times New Roman" w:cs="Times New Roman"/>
          <w:sz w:val="24"/>
          <w:szCs w:val="24"/>
        </w:rPr>
        <w:t xml:space="preserve"> </w:t>
      </w:r>
      <w:r w:rsidRPr="39A6AA79">
        <w:rPr>
          <w:rFonts w:ascii="Times New Roman" w:eastAsia="Times New Roman" w:hAnsi="Times New Roman" w:cs="Times New Roman"/>
          <w:sz w:val="24"/>
          <w:szCs w:val="24"/>
        </w:rPr>
        <w:t xml:space="preserve">nálezmi Ústavného súdu Slovenskej republiky, inými zákonmi a medzinárodnými zmluvami a inými </w:t>
      </w:r>
      <w:r w:rsidRPr="39A6AA79">
        <w:rPr>
          <w:rFonts w:ascii="Times New Roman" w:eastAsia="Times New Roman" w:hAnsi="Times New Roman" w:cs="Times New Roman"/>
          <w:sz w:val="24"/>
          <w:szCs w:val="24"/>
        </w:rPr>
        <w:lastRenderedPageBreak/>
        <w:t>medzinárodnými dokumentmi, ktorými je Slovenská republika viazaná, a v súlade s právom Európskej únie.</w:t>
      </w:r>
    </w:p>
    <w:p w14:paraId="45935B61" w14:textId="22D67416" w:rsidR="007409FC" w:rsidRDefault="007409FC" w:rsidP="007630B6">
      <w:pPr>
        <w:spacing w:line="240" w:lineRule="auto"/>
        <w:jc w:val="both"/>
      </w:pPr>
      <w:r>
        <w:rPr>
          <w:rFonts w:ascii="Times New Roman" w:eastAsia="Times New Roman" w:hAnsi="Times New Roman" w:cs="Times New Roman"/>
          <w:sz w:val="24"/>
          <w:szCs w:val="24"/>
        </w:rPr>
        <w:t>Navrhuje sa, aby zákon nadobudol účinnosť dňom vyhlásenia, okrem čl. II, ktorého účinnosť sa navrhuje od 23. decembra 2023 a čl. III, ktorého účinnosť sa navrhuje od 1. februára, resp. 1. augusta 2024.</w:t>
      </w:r>
    </w:p>
    <w:p w14:paraId="68871914" w14:textId="5BDEF5B1" w:rsidR="39A6AA79" w:rsidRDefault="39A6AA79" w:rsidP="39A6AA79">
      <w:pPr>
        <w:spacing w:line="240" w:lineRule="auto"/>
        <w:jc w:val="both"/>
        <w:rPr>
          <w:rFonts w:ascii="Times New Roman" w:eastAsia="Times New Roman" w:hAnsi="Times New Roman" w:cs="Times New Roman"/>
          <w:lang w:eastAsia="sk-SK"/>
        </w:rPr>
      </w:pPr>
    </w:p>
    <w:p w14:paraId="404AC2F4" w14:textId="565D276C" w:rsidR="002F1B17" w:rsidRDefault="2CF0F74F" w:rsidP="39A6AA79">
      <w:pPr>
        <w:spacing w:line="240" w:lineRule="auto"/>
        <w:jc w:val="both"/>
        <w:rPr>
          <w:rFonts w:ascii="Times New Roman" w:eastAsia="Times New Roman" w:hAnsi="Times New Roman" w:cs="Times New Roman"/>
          <w:b/>
          <w:bCs/>
          <w:sz w:val="24"/>
          <w:szCs w:val="24"/>
          <w:lang w:eastAsia="sk-SK"/>
        </w:rPr>
      </w:pPr>
      <w:r w:rsidRPr="39A6AA79">
        <w:rPr>
          <w:rFonts w:ascii="Times New Roman" w:eastAsia="Times New Roman" w:hAnsi="Times New Roman" w:cs="Times New Roman"/>
          <w:b/>
          <w:bCs/>
          <w:sz w:val="24"/>
          <w:szCs w:val="24"/>
          <w:lang w:eastAsia="sk-SK"/>
        </w:rPr>
        <w:t xml:space="preserve">B. </w:t>
      </w:r>
      <w:r w:rsidR="002F1B17" w:rsidRPr="39A6AA79">
        <w:rPr>
          <w:rFonts w:ascii="Times New Roman" w:eastAsia="Times New Roman" w:hAnsi="Times New Roman" w:cs="Times New Roman"/>
          <w:b/>
          <w:bCs/>
          <w:sz w:val="24"/>
          <w:szCs w:val="24"/>
          <w:lang w:eastAsia="sk-SK"/>
        </w:rPr>
        <w:t>Osobitná časť</w:t>
      </w:r>
    </w:p>
    <w:p w14:paraId="473F5E9F" w14:textId="3B22399D" w:rsidR="004D47F5" w:rsidRPr="00810FA9" w:rsidRDefault="3A342DF2" w:rsidP="39A6AA79">
      <w:pPr>
        <w:spacing w:line="240" w:lineRule="auto"/>
        <w:jc w:val="both"/>
        <w:rPr>
          <w:rFonts w:ascii="Times New Roman" w:eastAsia="Times New Roman" w:hAnsi="Times New Roman" w:cs="Times New Roman"/>
          <w:b/>
          <w:bCs/>
          <w:sz w:val="24"/>
          <w:szCs w:val="24"/>
          <w:lang w:eastAsia="sk-SK"/>
        </w:rPr>
      </w:pPr>
      <w:r w:rsidRPr="39A6AA79">
        <w:rPr>
          <w:rFonts w:ascii="Times New Roman" w:eastAsia="Times New Roman" w:hAnsi="Times New Roman" w:cs="Times New Roman"/>
          <w:b/>
          <w:bCs/>
          <w:sz w:val="24"/>
          <w:szCs w:val="24"/>
          <w:lang w:eastAsia="sk-SK"/>
        </w:rPr>
        <w:t>K čl. I</w:t>
      </w:r>
    </w:p>
    <w:p w14:paraId="3C661DCE" w14:textId="591D8957" w:rsidR="004D47F5" w:rsidRPr="00810FA9" w:rsidRDefault="3A342DF2" w:rsidP="39A6AA79">
      <w:pPr>
        <w:spacing w:line="240" w:lineRule="auto"/>
        <w:jc w:val="both"/>
        <w:rPr>
          <w:rFonts w:ascii="Times New Roman" w:eastAsia="Times New Roman" w:hAnsi="Times New Roman" w:cs="Times New Roman"/>
          <w:b/>
          <w:bCs/>
          <w:sz w:val="24"/>
          <w:szCs w:val="24"/>
          <w:lang w:eastAsia="sk-SK"/>
        </w:rPr>
      </w:pPr>
      <w:r w:rsidRPr="39A6AA79">
        <w:rPr>
          <w:rFonts w:ascii="Times New Roman" w:eastAsia="Times New Roman" w:hAnsi="Times New Roman" w:cs="Times New Roman"/>
          <w:b/>
          <w:bCs/>
          <w:sz w:val="24"/>
          <w:szCs w:val="24"/>
          <w:lang w:eastAsia="sk-SK"/>
        </w:rPr>
        <w:t>K § 1:</w:t>
      </w:r>
    </w:p>
    <w:p w14:paraId="49B7BE3C" w14:textId="0439B235" w:rsidR="004D47F5" w:rsidRPr="00810FA9" w:rsidRDefault="3A342DF2" w:rsidP="39A6AA79">
      <w:pPr>
        <w:spacing w:line="240" w:lineRule="auto"/>
        <w:jc w:val="both"/>
        <w:rPr>
          <w:rFonts w:ascii="Times New Roman" w:eastAsia="Times New Roman" w:hAnsi="Times New Roman" w:cs="Times New Roman"/>
          <w:color w:val="000000" w:themeColor="text1"/>
          <w:sz w:val="24"/>
          <w:szCs w:val="24"/>
        </w:rPr>
      </w:pPr>
      <w:r w:rsidRPr="39A6AA79">
        <w:rPr>
          <w:rFonts w:ascii="Times New Roman" w:eastAsia="Times New Roman" w:hAnsi="Times New Roman" w:cs="Times New Roman"/>
          <w:color w:val="000000" w:themeColor="text1"/>
          <w:sz w:val="24"/>
          <w:szCs w:val="24"/>
        </w:rPr>
        <w:t xml:space="preserve">Predmet návrhu zákona </w:t>
      </w:r>
      <w:r w:rsidR="286FBB28" w:rsidRPr="39A6AA79">
        <w:rPr>
          <w:rFonts w:ascii="Times New Roman" w:eastAsia="Times New Roman" w:hAnsi="Times New Roman" w:cs="Times New Roman"/>
          <w:color w:val="000000" w:themeColor="text1"/>
          <w:sz w:val="24"/>
          <w:szCs w:val="24"/>
        </w:rPr>
        <w:t>je</w:t>
      </w:r>
      <w:r w:rsidRPr="39A6AA79">
        <w:rPr>
          <w:rFonts w:ascii="Times New Roman" w:eastAsia="Times New Roman" w:hAnsi="Times New Roman" w:cs="Times New Roman"/>
          <w:color w:val="000000" w:themeColor="text1"/>
          <w:sz w:val="24"/>
          <w:szCs w:val="24"/>
        </w:rPr>
        <w:t xml:space="preserve"> ustanoven</w:t>
      </w:r>
      <w:r w:rsidR="32DF5BDB" w:rsidRPr="39A6AA79">
        <w:rPr>
          <w:rFonts w:ascii="Times New Roman" w:eastAsia="Times New Roman" w:hAnsi="Times New Roman" w:cs="Times New Roman"/>
          <w:color w:val="000000" w:themeColor="text1"/>
          <w:sz w:val="24"/>
          <w:szCs w:val="24"/>
        </w:rPr>
        <w:t>ý</w:t>
      </w:r>
      <w:r w:rsidRPr="39A6AA79">
        <w:rPr>
          <w:rFonts w:ascii="Times New Roman" w:eastAsia="Times New Roman" w:hAnsi="Times New Roman" w:cs="Times New Roman"/>
          <w:color w:val="000000" w:themeColor="text1"/>
          <w:sz w:val="24"/>
          <w:szCs w:val="24"/>
        </w:rPr>
        <w:t xml:space="preserve"> vo vzťahu k orgánom verejnej moci</w:t>
      </w:r>
      <w:r w:rsidR="00421B10">
        <w:rPr>
          <w:rFonts w:ascii="Times New Roman" w:eastAsia="Times New Roman" w:hAnsi="Times New Roman" w:cs="Times New Roman"/>
          <w:color w:val="000000" w:themeColor="text1"/>
          <w:sz w:val="24"/>
          <w:szCs w:val="24"/>
        </w:rPr>
        <w:t>,</w:t>
      </w:r>
      <w:r w:rsidR="257275FB" w:rsidRPr="39A6AA79">
        <w:rPr>
          <w:rFonts w:ascii="Times New Roman" w:eastAsia="Times New Roman" w:hAnsi="Times New Roman" w:cs="Times New Roman"/>
          <w:color w:val="000000" w:themeColor="text1"/>
          <w:sz w:val="24"/>
          <w:szCs w:val="24"/>
        </w:rPr>
        <w:t xml:space="preserve"> a zároveň</w:t>
      </w:r>
      <w:r w:rsidR="582B85BC" w:rsidRPr="39A6AA79">
        <w:rPr>
          <w:rFonts w:ascii="Times New Roman" w:eastAsia="Times New Roman" w:hAnsi="Times New Roman" w:cs="Times New Roman"/>
          <w:color w:val="000000" w:themeColor="text1"/>
          <w:sz w:val="24"/>
          <w:szCs w:val="24"/>
        </w:rPr>
        <w:t xml:space="preserve"> je vymedzený s ohľadom na </w:t>
      </w:r>
      <w:r w:rsidRPr="39A6AA79">
        <w:rPr>
          <w:rFonts w:ascii="Times New Roman" w:eastAsia="Times New Roman" w:hAnsi="Times New Roman" w:cs="Times New Roman"/>
          <w:color w:val="000000" w:themeColor="text1"/>
          <w:sz w:val="24"/>
          <w:szCs w:val="24"/>
        </w:rPr>
        <w:t xml:space="preserve">práva koncových </w:t>
      </w:r>
      <w:r w:rsidR="03DBEAD1" w:rsidRPr="39A6AA79">
        <w:rPr>
          <w:rFonts w:ascii="Times New Roman" w:eastAsia="Times New Roman" w:hAnsi="Times New Roman" w:cs="Times New Roman"/>
          <w:color w:val="000000" w:themeColor="text1"/>
          <w:sz w:val="24"/>
          <w:szCs w:val="24"/>
        </w:rPr>
        <w:t>p</w:t>
      </w:r>
      <w:r w:rsidRPr="39A6AA79">
        <w:rPr>
          <w:rFonts w:ascii="Times New Roman" w:eastAsia="Times New Roman" w:hAnsi="Times New Roman" w:cs="Times New Roman"/>
          <w:color w:val="000000" w:themeColor="text1"/>
          <w:sz w:val="24"/>
          <w:szCs w:val="24"/>
        </w:rPr>
        <w:t>oužívateľov pri tvorbe a</w:t>
      </w:r>
      <w:r w:rsidR="71C6E862" w:rsidRPr="39A6AA79">
        <w:rPr>
          <w:rFonts w:ascii="Times New Roman" w:eastAsia="Times New Roman" w:hAnsi="Times New Roman" w:cs="Times New Roman"/>
          <w:color w:val="000000" w:themeColor="text1"/>
          <w:sz w:val="24"/>
          <w:szCs w:val="24"/>
        </w:rPr>
        <w:t xml:space="preserve"> </w:t>
      </w:r>
      <w:r w:rsidRPr="39A6AA79">
        <w:rPr>
          <w:rFonts w:ascii="Times New Roman" w:eastAsia="Times New Roman" w:hAnsi="Times New Roman" w:cs="Times New Roman"/>
          <w:color w:val="000000" w:themeColor="text1"/>
          <w:sz w:val="24"/>
          <w:szCs w:val="24"/>
        </w:rPr>
        <w:t xml:space="preserve">poskytovaní služieb verejnej správy a služieb vo verejnom záujme v rámci </w:t>
      </w:r>
      <w:r w:rsidR="43C6F2FB" w:rsidRPr="39A6AA79">
        <w:rPr>
          <w:rFonts w:ascii="Times New Roman" w:eastAsia="Times New Roman" w:hAnsi="Times New Roman" w:cs="Times New Roman"/>
          <w:color w:val="000000" w:themeColor="text1"/>
          <w:sz w:val="24"/>
          <w:szCs w:val="24"/>
        </w:rPr>
        <w:t xml:space="preserve">definovaných </w:t>
      </w:r>
      <w:r w:rsidRPr="39A6AA79">
        <w:rPr>
          <w:rFonts w:ascii="Times New Roman" w:eastAsia="Times New Roman" w:hAnsi="Times New Roman" w:cs="Times New Roman"/>
          <w:color w:val="000000" w:themeColor="text1"/>
          <w:sz w:val="24"/>
          <w:szCs w:val="24"/>
        </w:rPr>
        <w:t>prioritných životných situácií. </w:t>
      </w:r>
    </w:p>
    <w:p w14:paraId="30EC3E63" w14:textId="546F991E" w:rsidR="004D47F5" w:rsidRPr="00810FA9" w:rsidRDefault="2620707C" w:rsidP="39A6AA79">
      <w:pPr>
        <w:spacing w:line="240" w:lineRule="auto"/>
        <w:jc w:val="both"/>
        <w:rPr>
          <w:rFonts w:ascii="Times New Roman" w:eastAsia="Times New Roman" w:hAnsi="Times New Roman" w:cs="Times New Roman"/>
          <w:b/>
          <w:bCs/>
          <w:color w:val="000000" w:themeColor="text1"/>
          <w:sz w:val="24"/>
          <w:szCs w:val="24"/>
        </w:rPr>
      </w:pPr>
      <w:r w:rsidRPr="39A6AA79">
        <w:rPr>
          <w:rFonts w:ascii="Times New Roman" w:eastAsia="Times New Roman" w:hAnsi="Times New Roman" w:cs="Times New Roman"/>
          <w:b/>
          <w:bCs/>
          <w:color w:val="000000" w:themeColor="text1"/>
          <w:sz w:val="24"/>
          <w:szCs w:val="24"/>
        </w:rPr>
        <w:t xml:space="preserve">K § 2: </w:t>
      </w:r>
    </w:p>
    <w:p w14:paraId="0A0BE588" w14:textId="5C51A69A" w:rsidR="004D47F5" w:rsidRPr="00810FA9" w:rsidRDefault="2620707C" w:rsidP="39A6AA79">
      <w:pPr>
        <w:jc w:val="both"/>
        <w:rPr>
          <w:rFonts w:ascii="Times New Roman" w:eastAsia="Times New Roman" w:hAnsi="Times New Roman" w:cs="Times New Roman"/>
          <w:color w:val="000000" w:themeColor="text1"/>
          <w:sz w:val="24"/>
          <w:szCs w:val="24"/>
        </w:rPr>
      </w:pPr>
      <w:r w:rsidRPr="39A6AA79">
        <w:rPr>
          <w:rFonts w:ascii="Times New Roman" w:eastAsia="Times New Roman" w:hAnsi="Times New Roman" w:cs="Times New Roman"/>
          <w:color w:val="000000" w:themeColor="text1"/>
          <w:sz w:val="24"/>
          <w:szCs w:val="24"/>
        </w:rPr>
        <w:t>Keďže podstatou prínosu návrhu zákona je stanovenie povinností orgánom verejnej moci ako orgánom riadenia</w:t>
      </w:r>
      <w:r w:rsidR="1C58DE4A" w:rsidRPr="39A6AA79">
        <w:rPr>
          <w:rFonts w:ascii="Times New Roman" w:eastAsia="Times New Roman" w:hAnsi="Times New Roman" w:cs="Times New Roman"/>
          <w:color w:val="000000" w:themeColor="text1"/>
          <w:sz w:val="24"/>
          <w:szCs w:val="24"/>
        </w:rPr>
        <w:t xml:space="preserve"> za účelom napĺňania práv</w:t>
      </w:r>
      <w:r w:rsidRPr="39A6AA79">
        <w:rPr>
          <w:rFonts w:ascii="Times New Roman" w:eastAsia="Times New Roman" w:hAnsi="Times New Roman" w:cs="Times New Roman"/>
          <w:color w:val="000000" w:themeColor="text1"/>
          <w:sz w:val="24"/>
          <w:szCs w:val="24"/>
        </w:rPr>
        <w:t xml:space="preserve"> koncových používateľov</w:t>
      </w:r>
      <w:r w:rsidR="12041256" w:rsidRPr="39A6AA79">
        <w:rPr>
          <w:rFonts w:ascii="Times New Roman" w:eastAsia="Times New Roman" w:hAnsi="Times New Roman" w:cs="Times New Roman"/>
          <w:color w:val="000000" w:themeColor="text1"/>
          <w:sz w:val="24"/>
          <w:szCs w:val="24"/>
        </w:rPr>
        <w:t xml:space="preserve"> a stanovenie právneho rámca pre z</w:t>
      </w:r>
      <w:r w:rsidR="00421B10">
        <w:rPr>
          <w:rFonts w:ascii="Times New Roman" w:eastAsia="Times New Roman" w:hAnsi="Times New Roman" w:cs="Times New Roman"/>
          <w:color w:val="000000" w:themeColor="text1"/>
          <w:sz w:val="24"/>
          <w:szCs w:val="24"/>
        </w:rPr>
        <w:t>ásady tvorby investičného plánu</w:t>
      </w:r>
      <w:r w:rsidRPr="39A6AA79">
        <w:rPr>
          <w:rFonts w:ascii="Times New Roman" w:eastAsia="Times New Roman" w:hAnsi="Times New Roman" w:cs="Times New Roman"/>
          <w:color w:val="000000" w:themeColor="text1"/>
          <w:sz w:val="24"/>
          <w:szCs w:val="24"/>
        </w:rPr>
        <w:t xml:space="preserve">, je okrem všeobecných definícií vychádzajúcich z ostatných právnych predpisov </w:t>
      </w:r>
      <w:r w:rsidR="57913DF4" w:rsidRPr="39A6AA79">
        <w:rPr>
          <w:rFonts w:ascii="Times New Roman" w:eastAsia="Times New Roman" w:hAnsi="Times New Roman" w:cs="Times New Roman"/>
          <w:color w:val="000000" w:themeColor="text1"/>
          <w:sz w:val="24"/>
          <w:szCs w:val="24"/>
        </w:rPr>
        <w:t xml:space="preserve">potrebné definovať aj pojmy </w:t>
      </w:r>
      <w:r w:rsidR="00702FEB">
        <w:rPr>
          <w:rFonts w:ascii="Times New Roman" w:eastAsia="Times New Roman" w:hAnsi="Times New Roman" w:cs="Times New Roman"/>
          <w:color w:val="000000" w:themeColor="text1"/>
          <w:sz w:val="24"/>
          <w:szCs w:val="24"/>
        </w:rPr>
        <w:t>„</w:t>
      </w:r>
      <w:r w:rsidR="57913DF4" w:rsidRPr="39A6AA79">
        <w:rPr>
          <w:rFonts w:ascii="Times New Roman" w:eastAsia="Times New Roman" w:hAnsi="Times New Roman" w:cs="Times New Roman"/>
          <w:color w:val="000000" w:themeColor="text1"/>
          <w:sz w:val="24"/>
          <w:szCs w:val="24"/>
        </w:rPr>
        <w:t xml:space="preserve">plánovaná životná situácia”, </w:t>
      </w:r>
      <w:r w:rsidR="00702FEB">
        <w:rPr>
          <w:rFonts w:ascii="Times New Roman" w:eastAsia="Times New Roman" w:hAnsi="Times New Roman" w:cs="Times New Roman"/>
          <w:color w:val="000000" w:themeColor="text1"/>
          <w:sz w:val="24"/>
          <w:szCs w:val="24"/>
        </w:rPr>
        <w:t>„</w:t>
      </w:r>
      <w:r w:rsidR="57913DF4" w:rsidRPr="39A6AA79">
        <w:rPr>
          <w:rFonts w:ascii="Times New Roman" w:eastAsia="Times New Roman" w:hAnsi="Times New Roman" w:cs="Times New Roman"/>
          <w:color w:val="000000" w:themeColor="text1"/>
          <w:sz w:val="24"/>
          <w:szCs w:val="24"/>
        </w:rPr>
        <w:t xml:space="preserve">prioritná životná situácia”, </w:t>
      </w:r>
      <w:r w:rsidR="00702FEB">
        <w:rPr>
          <w:rFonts w:ascii="Times New Roman" w:eastAsia="Times New Roman" w:hAnsi="Times New Roman" w:cs="Times New Roman"/>
          <w:color w:val="000000" w:themeColor="text1"/>
          <w:sz w:val="24"/>
          <w:szCs w:val="24"/>
        </w:rPr>
        <w:t>„</w:t>
      </w:r>
      <w:r w:rsidR="57913DF4" w:rsidRPr="39A6AA79">
        <w:rPr>
          <w:rFonts w:ascii="Times New Roman" w:eastAsia="Times New Roman" w:hAnsi="Times New Roman" w:cs="Times New Roman"/>
          <w:color w:val="000000" w:themeColor="text1"/>
          <w:sz w:val="24"/>
          <w:szCs w:val="24"/>
        </w:rPr>
        <w:t xml:space="preserve">koncový používateľ”, </w:t>
      </w:r>
      <w:r w:rsidR="00702FEB">
        <w:rPr>
          <w:rFonts w:ascii="Times New Roman" w:eastAsia="Times New Roman" w:hAnsi="Times New Roman" w:cs="Times New Roman"/>
          <w:color w:val="000000" w:themeColor="text1"/>
          <w:sz w:val="24"/>
          <w:szCs w:val="24"/>
        </w:rPr>
        <w:t>„</w:t>
      </w:r>
      <w:r w:rsidR="57913DF4" w:rsidRPr="39A6AA79">
        <w:rPr>
          <w:rFonts w:ascii="Times New Roman" w:eastAsia="Times New Roman" w:hAnsi="Times New Roman" w:cs="Times New Roman"/>
          <w:color w:val="000000" w:themeColor="text1"/>
          <w:sz w:val="24"/>
          <w:szCs w:val="24"/>
        </w:rPr>
        <w:t xml:space="preserve">gestor prioritných </w:t>
      </w:r>
      <w:r w:rsidR="0D9658E9" w:rsidRPr="39A6AA79">
        <w:rPr>
          <w:rFonts w:ascii="Times New Roman" w:eastAsia="Times New Roman" w:hAnsi="Times New Roman" w:cs="Times New Roman"/>
          <w:color w:val="000000" w:themeColor="text1"/>
          <w:sz w:val="24"/>
          <w:szCs w:val="24"/>
        </w:rPr>
        <w:t xml:space="preserve">životných situácií”, </w:t>
      </w:r>
      <w:r w:rsidR="00702FEB">
        <w:rPr>
          <w:rFonts w:ascii="Times New Roman" w:eastAsia="Times New Roman" w:hAnsi="Times New Roman" w:cs="Times New Roman"/>
          <w:color w:val="000000" w:themeColor="text1"/>
          <w:sz w:val="24"/>
          <w:szCs w:val="24"/>
        </w:rPr>
        <w:t>„i</w:t>
      </w:r>
      <w:r w:rsidR="0D9658E9" w:rsidRPr="39A6AA79">
        <w:rPr>
          <w:rFonts w:ascii="Times New Roman" w:eastAsia="Times New Roman" w:hAnsi="Times New Roman" w:cs="Times New Roman"/>
          <w:color w:val="000000" w:themeColor="text1"/>
          <w:sz w:val="24"/>
          <w:szCs w:val="24"/>
        </w:rPr>
        <w:t>nvestičný plán”,</w:t>
      </w:r>
      <w:r w:rsidR="007630B6">
        <w:rPr>
          <w:rFonts w:ascii="Times New Roman" w:eastAsia="Times New Roman" w:hAnsi="Times New Roman" w:cs="Times New Roman"/>
          <w:color w:val="000000" w:themeColor="text1"/>
          <w:sz w:val="24"/>
          <w:szCs w:val="24"/>
        </w:rPr>
        <w:t xml:space="preserve"> </w:t>
      </w:r>
      <w:r w:rsidR="0D9658E9" w:rsidRPr="39A6AA79">
        <w:rPr>
          <w:rFonts w:ascii="Times New Roman" w:eastAsia="Times New Roman" w:hAnsi="Times New Roman" w:cs="Times New Roman"/>
          <w:color w:val="000000" w:themeColor="text1"/>
          <w:sz w:val="24"/>
          <w:szCs w:val="24"/>
        </w:rPr>
        <w:t xml:space="preserve">a tiež </w:t>
      </w:r>
      <w:r w:rsidR="00702FEB">
        <w:rPr>
          <w:rFonts w:ascii="Times New Roman" w:eastAsia="Times New Roman" w:hAnsi="Times New Roman" w:cs="Times New Roman"/>
          <w:color w:val="000000" w:themeColor="text1"/>
          <w:sz w:val="24"/>
          <w:szCs w:val="24"/>
        </w:rPr>
        <w:t>„</w:t>
      </w:r>
      <w:r w:rsidR="0D9658E9" w:rsidRPr="39A6AA79">
        <w:rPr>
          <w:rFonts w:ascii="Times New Roman" w:eastAsia="Times New Roman" w:hAnsi="Times New Roman" w:cs="Times New Roman"/>
          <w:color w:val="000000" w:themeColor="text1"/>
          <w:sz w:val="24"/>
          <w:szCs w:val="24"/>
        </w:rPr>
        <w:t xml:space="preserve">centrálna informačná technológia”. </w:t>
      </w:r>
      <w:r w:rsidR="481A590E" w:rsidRPr="39A6AA79">
        <w:rPr>
          <w:rFonts w:ascii="Times New Roman" w:eastAsia="Times New Roman" w:hAnsi="Times New Roman" w:cs="Times New Roman"/>
          <w:color w:val="000000" w:themeColor="text1"/>
          <w:sz w:val="24"/>
          <w:szCs w:val="24"/>
        </w:rPr>
        <w:t>Poukazujeme zároveň na potrebu zachovania určite</w:t>
      </w:r>
      <w:r w:rsidR="00421B10">
        <w:rPr>
          <w:rFonts w:ascii="Times New Roman" w:eastAsia="Times New Roman" w:hAnsi="Times New Roman" w:cs="Times New Roman"/>
          <w:color w:val="000000" w:themeColor="text1"/>
          <w:sz w:val="24"/>
          <w:szCs w:val="24"/>
        </w:rPr>
        <w:t>j</w:t>
      </w:r>
      <w:r w:rsidR="481A590E" w:rsidRPr="39A6AA79">
        <w:rPr>
          <w:rFonts w:ascii="Times New Roman" w:eastAsia="Times New Roman" w:hAnsi="Times New Roman" w:cs="Times New Roman"/>
          <w:color w:val="000000" w:themeColor="text1"/>
          <w:sz w:val="24"/>
          <w:szCs w:val="24"/>
        </w:rPr>
        <w:t xml:space="preserve"> sémantickej zrejmosti s ohľadom na ďalšie používanie jednotlivých pojmov. </w:t>
      </w:r>
    </w:p>
    <w:p w14:paraId="235A2C4E" w14:textId="284DD6B8" w:rsidR="004D47F5" w:rsidRPr="00810FA9" w:rsidRDefault="67BDC696" w:rsidP="39A6AA79">
      <w:pPr>
        <w:jc w:val="both"/>
        <w:rPr>
          <w:rFonts w:ascii="Times New Roman" w:eastAsia="Times New Roman" w:hAnsi="Times New Roman" w:cs="Times New Roman"/>
          <w:b/>
          <w:bCs/>
          <w:color w:val="000000" w:themeColor="text1"/>
          <w:sz w:val="24"/>
          <w:szCs w:val="24"/>
        </w:rPr>
      </w:pPr>
      <w:r w:rsidRPr="39A6AA79">
        <w:rPr>
          <w:rFonts w:ascii="Times New Roman" w:eastAsia="Times New Roman" w:hAnsi="Times New Roman" w:cs="Times New Roman"/>
          <w:b/>
          <w:bCs/>
          <w:color w:val="000000" w:themeColor="text1"/>
          <w:sz w:val="24"/>
          <w:szCs w:val="24"/>
        </w:rPr>
        <w:t>K § 3:</w:t>
      </w:r>
    </w:p>
    <w:p w14:paraId="22793D2A" w14:textId="2BBCD85D" w:rsidR="004D47F5" w:rsidRPr="00810FA9" w:rsidRDefault="67BDC696" w:rsidP="39A6AA79">
      <w:pPr>
        <w:jc w:val="both"/>
        <w:rPr>
          <w:rFonts w:ascii="Times New Roman" w:eastAsia="Times New Roman" w:hAnsi="Times New Roman" w:cs="Times New Roman"/>
          <w:color w:val="000000" w:themeColor="text1"/>
          <w:sz w:val="24"/>
          <w:szCs w:val="24"/>
        </w:rPr>
      </w:pPr>
      <w:r w:rsidRPr="39A6AA79">
        <w:rPr>
          <w:rFonts w:ascii="Times New Roman" w:eastAsia="Times New Roman" w:hAnsi="Times New Roman" w:cs="Times New Roman"/>
          <w:color w:val="000000" w:themeColor="text1"/>
          <w:sz w:val="24"/>
          <w:szCs w:val="24"/>
        </w:rPr>
        <w:t>Ustanovenie je vyjadrením základného práva koncového používateľa súvisiaceho s poskytnutím služby verejnej správy alebo služby vo verejnom záujme v elektronickej podobe.</w:t>
      </w:r>
    </w:p>
    <w:p w14:paraId="2EC557C0" w14:textId="65D637C1" w:rsidR="004D47F5" w:rsidRPr="00810FA9" w:rsidRDefault="4028707B" w:rsidP="39A6AA79">
      <w:pPr>
        <w:spacing w:line="240" w:lineRule="auto"/>
        <w:jc w:val="both"/>
        <w:rPr>
          <w:rFonts w:ascii="Times New Roman" w:eastAsia="Times New Roman" w:hAnsi="Times New Roman" w:cs="Times New Roman"/>
          <w:b/>
          <w:bCs/>
          <w:sz w:val="24"/>
          <w:szCs w:val="24"/>
          <w:lang w:eastAsia="sk-SK"/>
        </w:rPr>
      </w:pPr>
      <w:r w:rsidRPr="39A6AA79">
        <w:rPr>
          <w:rFonts w:ascii="Times New Roman" w:eastAsia="Times New Roman" w:hAnsi="Times New Roman" w:cs="Times New Roman"/>
          <w:b/>
          <w:bCs/>
          <w:sz w:val="24"/>
          <w:szCs w:val="24"/>
          <w:lang w:eastAsia="sk-SK"/>
        </w:rPr>
        <w:t xml:space="preserve">K § 4: </w:t>
      </w:r>
    </w:p>
    <w:p w14:paraId="2481FFFE" w14:textId="3D092A9E" w:rsidR="004D47F5" w:rsidRPr="00810FA9" w:rsidRDefault="4028707B" w:rsidP="39A6AA79">
      <w:pPr>
        <w:spacing w:line="240" w:lineRule="auto"/>
        <w:jc w:val="both"/>
        <w:rPr>
          <w:rFonts w:ascii="Times New Roman" w:eastAsia="Times New Roman" w:hAnsi="Times New Roman" w:cs="Times New Roman"/>
          <w:b/>
          <w:bCs/>
          <w:sz w:val="24"/>
          <w:szCs w:val="24"/>
          <w:lang w:eastAsia="sk-SK"/>
        </w:rPr>
      </w:pPr>
      <w:r w:rsidRPr="39A6AA79">
        <w:rPr>
          <w:rFonts w:ascii="Times New Roman" w:eastAsia="Times New Roman" w:hAnsi="Times New Roman" w:cs="Times New Roman"/>
          <w:sz w:val="24"/>
          <w:szCs w:val="24"/>
          <w:lang w:eastAsia="sk-SK"/>
        </w:rPr>
        <w:t xml:space="preserve">Navrhovaným ustanovením sa zavádzajú základné zásady tvorby investičného </w:t>
      </w:r>
      <w:r w:rsidR="00421B10">
        <w:rPr>
          <w:rFonts w:ascii="Times New Roman" w:eastAsia="Times New Roman" w:hAnsi="Times New Roman" w:cs="Times New Roman"/>
          <w:sz w:val="24"/>
          <w:szCs w:val="24"/>
          <w:lang w:eastAsia="sk-SK"/>
        </w:rPr>
        <w:t>plánu</w:t>
      </w:r>
      <w:r w:rsidRPr="39A6AA79">
        <w:rPr>
          <w:rFonts w:ascii="Times New Roman" w:eastAsia="Times New Roman" w:hAnsi="Times New Roman" w:cs="Times New Roman"/>
          <w:sz w:val="24"/>
          <w:szCs w:val="24"/>
          <w:lang w:eastAsia="sk-SK"/>
        </w:rPr>
        <w:t xml:space="preserve"> pre prioritné životné situácie. Konkrétne ide o: </w:t>
      </w:r>
    </w:p>
    <w:p w14:paraId="6DA9A608" w14:textId="67BE6C19" w:rsidR="004D47F5" w:rsidRPr="00810FA9" w:rsidRDefault="4028707B" w:rsidP="39A6AA79">
      <w:pPr>
        <w:pStyle w:val="Odsekzoznamu"/>
        <w:numPr>
          <w:ilvl w:val="0"/>
          <w:numId w:val="2"/>
        </w:numPr>
        <w:spacing w:line="240" w:lineRule="auto"/>
        <w:jc w:val="both"/>
        <w:rPr>
          <w:rFonts w:ascii="Times New Roman" w:eastAsia="Times New Roman" w:hAnsi="Times New Roman" w:cs="Times New Roman"/>
          <w:sz w:val="24"/>
          <w:szCs w:val="24"/>
          <w:lang w:eastAsia="sk-SK"/>
        </w:rPr>
      </w:pPr>
      <w:r w:rsidRPr="39A6AA79">
        <w:rPr>
          <w:rFonts w:ascii="Times New Roman" w:eastAsia="Times New Roman" w:hAnsi="Times New Roman" w:cs="Times New Roman"/>
          <w:sz w:val="24"/>
          <w:szCs w:val="24"/>
          <w:lang w:eastAsia="sk-SK"/>
        </w:rPr>
        <w:t>Zásadu digitalizácie spočívajúcu v tom, že služby verejnej správy a služby vo verejnom záujme sú koncovému používateľovi poskytované aj v elektronickej podobe.</w:t>
      </w:r>
    </w:p>
    <w:p w14:paraId="697E7E40" w14:textId="23B4B6F5" w:rsidR="004D47F5" w:rsidRPr="00810FA9" w:rsidRDefault="4028707B" w:rsidP="39A6AA79">
      <w:pPr>
        <w:pStyle w:val="Odsekzoznamu"/>
        <w:numPr>
          <w:ilvl w:val="0"/>
          <w:numId w:val="2"/>
        </w:numPr>
        <w:spacing w:line="240" w:lineRule="auto"/>
        <w:jc w:val="both"/>
        <w:rPr>
          <w:rFonts w:ascii="Times New Roman" w:eastAsia="Times New Roman" w:hAnsi="Times New Roman" w:cs="Times New Roman"/>
          <w:sz w:val="24"/>
          <w:szCs w:val="24"/>
          <w:lang w:eastAsia="sk-SK"/>
        </w:rPr>
      </w:pPr>
      <w:r w:rsidRPr="39A6AA79">
        <w:rPr>
          <w:rFonts w:ascii="Times New Roman" w:eastAsia="Times New Roman" w:hAnsi="Times New Roman" w:cs="Times New Roman"/>
          <w:sz w:val="24"/>
          <w:szCs w:val="24"/>
          <w:lang w:eastAsia="sk-SK"/>
        </w:rPr>
        <w:t>Zásadu individuálneho prístupu a adresnosti, ktorou je zdôraznená potreba prispôsobiť služby verejnej správy a služby vo verejnom záuj</w:t>
      </w:r>
      <w:r w:rsidR="3D723ADE" w:rsidRPr="39A6AA79">
        <w:rPr>
          <w:rFonts w:ascii="Times New Roman" w:eastAsia="Times New Roman" w:hAnsi="Times New Roman" w:cs="Times New Roman"/>
          <w:sz w:val="24"/>
          <w:szCs w:val="24"/>
          <w:lang w:eastAsia="sk-SK"/>
        </w:rPr>
        <w:t>m</w:t>
      </w:r>
      <w:r w:rsidRPr="39A6AA79">
        <w:rPr>
          <w:rFonts w:ascii="Times New Roman" w:eastAsia="Times New Roman" w:hAnsi="Times New Roman" w:cs="Times New Roman"/>
          <w:sz w:val="24"/>
          <w:szCs w:val="24"/>
          <w:lang w:eastAsia="sk-SK"/>
        </w:rPr>
        <w:t>e konkrétnemu koncovému používateľovi</w:t>
      </w:r>
      <w:r w:rsidR="00421B10">
        <w:rPr>
          <w:rFonts w:ascii="Times New Roman" w:eastAsia="Times New Roman" w:hAnsi="Times New Roman" w:cs="Times New Roman"/>
          <w:sz w:val="24"/>
          <w:szCs w:val="24"/>
          <w:lang w:eastAsia="sk-SK"/>
        </w:rPr>
        <w:t>,</w:t>
      </w:r>
      <w:r w:rsidRPr="39A6AA79">
        <w:rPr>
          <w:rFonts w:ascii="Times New Roman" w:eastAsia="Times New Roman" w:hAnsi="Times New Roman" w:cs="Times New Roman"/>
          <w:sz w:val="24"/>
          <w:szCs w:val="24"/>
          <w:lang w:eastAsia="sk-SK"/>
        </w:rPr>
        <w:t xml:space="preserve"> a zároveň zabezpečiť ich používateľsky prívetivé rozhranie umožňujúce jednoduchú orientá</w:t>
      </w:r>
      <w:r w:rsidR="1069D853" w:rsidRPr="39A6AA79">
        <w:rPr>
          <w:rFonts w:ascii="Times New Roman" w:eastAsia="Times New Roman" w:hAnsi="Times New Roman" w:cs="Times New Roman"/>
          <w:sz w:val="24"/>
          <w:szCs w:val="24"/>
          <w:lang w:eastAsia="sk-SK"/>
        </w:rPr>
        <w:t>c</w:t>
      </w:r>
      <w:r w:rsidRPr="39A6AA79">
        <w:rPr>
          <w:rFonts w:ascii="Times New Roman" w:eastAsia="Times New Roman" w:hAnsi="Times New Roman" w:cs="Times New Roman"/>
          <w:sz w:val="24"/>
          <w:szCs w:val="24"/>
          <w:lang w:eastAsia="sk-SK"/>
        </w:rPr>
        <w:t>iu a použ</w:t>
      </w:r>
      <w:r w:rsidR="09EF7245" w:rsidRPr="39A6AA79">
        <w:rPr>
          <w:rFonts w:ascii="Times New Roman" w:eastAsia="Times New Roman" w:hAnsi="Times New Roman" w:cs="Times New Roman"/>
          <w:sz w:val="24"/>
          <w:szCs w:val="24"/>
          <w:lang w:eastAsia="sk-SK"/>
        </w:rPr>
        <w:t xml:space="preserve">iteľnosť. </w:t>
      </w:r>
    </w:p>
    <w:p w14:paraId="374F685B" w14:textId="7E401FE1" w:rsidR="004D47F5" w:rsidRPr="00810FA9" w:rsidRDefault="43D8D142" w:rsidP="39A6AA79">
      <w:pPr>
        <w:pStyle w:val="Odsekzoznamu"/>
        <w:numPr>
          <w:ilvl w:val="0"/>
          <w:numId w:val="2"/>
        </w:numPr>
        <w:spacing w:line="240" w:lineRule="auto"/>
        <w:jc w:val="both"/>
        <w:rPr>
          <w:rFonts w:ascii="Times New Roman" w:eastAsia="Times New Roman" w:hAnsi="Times New Roman" w:cs="Times New Roman"/>
          <w:sz w:val="24"/>
          <w:szCs w:val="24"/>
          <w:lang w:eastAsia="sk-SK"/>
        </w:rPr>
      </w:pPr>
      <w:r w:rsidRPr="39A6AA79">
        <w:rPr>
          <w:rFonts w:ascii="Times New Roman" w:eastAsia="Times New Roman" w:hAnsi="Times New Roman" w:cs="Times New Roman"/>
          <w:sz w:val="24"/>
          <w:szCs w:val="24"/>
          <w:lang w:eastAsia="sk-SK"/>
        </w:rPr>
        <w:t>Zásadu jednoduchosti a zrozumiteľnosti</w:t>
      </w:r>
      <w:r w:rsidR="0EE015D6" w:rsidRPr="39A6AA79">
        <w:rPr>
          <w:rFonts w:ascii="Times New Roman" w:eastAsia="Times New Roman" w:hAnsi="Times New Roman" w:cs="Times New Roman"/>
          <w:sz w:val="24"/>
          <w:szCs w:val="24"/>
          <w:lang w:eastAsia="sk-SK"/>
        </w:rPr>
        <w:t xml:space="preserve">, ktorou je vyjadrená potreba zabezpečenia jednoduchého procesu a dostupného návodu pre koncového používateľa pri </w:t>
      </w:r>
      <w:r w:rsidR="59B88C35" w:rsidRPr="39A6AA79">
        <w:rPr>
          <w:rFonts w:ascii="Times New Roman" w:eastAsia="Times New Roman" w:hAnsi="Times New Roman" w:cs="Times New Roman"/>
          <w:sz w:val="24"/>
          <w:szCs w:val="24"/>
          <w:lang w:eastAsia="sk-SK"/>
        </w:rPr>
        <w:t xml:space="preserve">využívaní elektronických služieb verejnej správy a služieb vo verejnom záujme. </w:t>
      </w:r>
    </w:p>
    <w:p w14:paraId="606ECDC7" w14:textId="7006CEA7" w:rsidR="004D47F5" w:rsidRPr="00810FA9" w:rsidRDefault="59B88C35" w:rsidP="39A6AA79">
      <w:pPr>
        <w:pStyle w:val="Odsekzoznamu"/>
        <w:numPr>
          <w:ilvl w:val="0"/>
          <w:numId w:val="2"/>
        </w:numPr>
        <w:spacing w:line="240" w:lineRule="auto"/>
        <w:jc w:val="both"/>
        <w:rPr>
          <w:rFonts w:ascii="Times New Roman" w:eastAsia="Times New Roman" w:hAnsi="Times New Roman" w:cs="Times New Roman"/>
          <w:sz w:val="24"/>
          <w:szCs w:val="24"/>
          <w:lang w:eastAsia="sk-SK"/>
        </w:rPr>
      </w:pPr>
      <w:r w:rsidRPr="39A6AA79">
        <w:rPr>
          <w:rFonts w:ascii="Times New Roman" w:eastAsia="Times New Roman" w:hAnsi="Times New Roman" w:cs="Times New Roman"/>
          <w:sz w:val="24"/>
          <w:szCs w:val="24"/>
          <w:lang w:eastAsia="sk-SK"/>
        </w:rPr>
        <w:t>Zásad</w:t>
      </w:r>
      <w:r w:rsidR="1E45F69A" w:rsidRPr="39A6AA79">
        <w:rPr>
          <w:rFonts w:ascii="Times New Roman" w:eastAsia="Times New Roman" w:hAnsi="Times New Roman" w:cs="Times New Roman"/>
          <w:sz w:val="24"/>
          <w:szCs w:val="24"/>
          <w:lang w:eastAsia="sk-SK"/>
        </w:rPr>
        <w:t>u</w:t>
      </w:r>
      <w:r w:rsidRPr="39A6AA79">
        <w:rPr>
          <w:rFonts w:ascii="Times New Roman" w:eastAsia="Times New Roman" w:hAnsi="Times New Roman" w:cs="Times New Roman"/>
          <w:sz w:val="24"/>
          <w:szCs w:val="24"/>
          <w:lang w:eastAsia="sk-SK"/>
        </w:rPr>
        <w:t xml:space="preserve"> 1x a dosť</w:t>
      </w:r>
      <w:r w:rsidR="7AA6357D" w:rsidRPr="39A6AA79">
        <w:rPr>
          <w:rFonts w:ascii="Times New Roman" w:eastAsia="Times New Roman" w:hAnsi="Times New Roman" w:cs="Times New Roman"/>
          <w:sz w:val="24"/>
          <w:szCs w:val="24"/>
          <w:lang w:eastAsia="sk-SK"/>
        </w:rPr>
        <w:t>, ktorá akcentuje</w:t>
      </w:r>
      <w:r w:rsidRPr="39A6AA79">
        <w:rPr>
          <w:rFonts w:ascii="Times New Roman" w:eastAsia="Times New Roman" w:hAnsi="Times New Roman" w:cs="Times New Roman"/>
          <w:sz w:val="24"/>
          <w:szCs w:val="24"/>
          <w:lang w:eastAsia="sk-SK"/>
        </w:rPr>
        <w:t xml:space="preserve"> povinnosti orgánov verejnej moci vzájomnej výmeny úradných dokumentov, údajov a ďalších skutočností za účelom urýchlenia procesov a eliminácie byrokratických povinností </w:t>
      </w:r>
      <w:r w:rsidR="6AF820AF" w:rsidRPr="39A6AA79">
        <w:rPr>
          <w:rFonts w:ascii="Times New Roman" w:eastAsia="Times New Roman" w:hAnsi="Times New Roman" w:cs="Times New Roman"/>
          <w:sz w:val="24"/>
          <w:szCs w:val="24"/>
          <w:lang w:eastAsia="sk-SK"/>
        </w:rPr>
        <w:t xml:space="preserve">koncového používateľa. </w:t>
      </w:r>
    </w:p>
    <w:p w14:paraId="4A39F9FC" w14:textId="60C15676" w:rsidR="004D47F5" w:rsidRPr="00810FA9" w:rsidRDefault="6AF820AF" w:rsidP="39A6AA79">
      <w:pPr>
        <w:pStyle w:val="Odsekzoznamu"/>
        <w:numPr>
          <w:ilvl w:val="0"/>
          <w:numId w:val="2"/>
        </w:numPr>
        <w:spacing w:line="240" w:lineRule="auto"/>
        <w:jc w:val="both"/>
        <w:rPr>
          <w:rFonts w:ascii="Times New Roman" w:eastAsia="Times New Roman" w:hAnsi="Times New Roman" w:cs="Times New Roman"/>
          <w:sz w:val="24"/>
          <w:szCs w:val="24"/>
          <w:lang w:eastAsia="sk-SK"/>
        </w:rPr>
      </w:pPr>
      <w:r w:rsidRPr="39A6AA79">
        <w:rPr>
          <w:rFonts w:ascii="Times New Roman" w:eastAsia="Times New Roman" w:hAnsi="Times New Roman" w:cs="Times New Roman"/>
          <w:sz w:val="24"/>
          <w:szCs w:val="24"/>
          <w:lang w:eastAsia="sk-SK"/>
        </w:rPr>
        <w:t>Zásad</w:t>
      </w:r>
      <w:r w:rsidR="7D986932" w:rsidRPr="39A6AA79">
        <w:rPr>
          <w:rFonts w:ascii="Times New Roman" w:eastAsia="Times New Roman" w:hAnsi="Times New Roman" w:cs="Times New Roman"/>
          <w:sz w:val="24"/>
          <w:szCs w:val="24"/>
          <w:lang w:eastAsia="sk-SK"/>
        </w:rPr>
        <w:t>u</w:t>
      </w:r>
      <w:r w:rsidRPr="39A6AA79">
        <w:rPr>
          <w:rFonts w:ascii="Times New Roman" w:eastAsia="Times New Roman" w:hAnsi="Times New Roman" w:cs="Times New Roman"/>
          <w:sz w:val="24"/>
          <w:szCs w:val="24"/>
          <w:lang w:eastAsia="sk-SK"/>
        </w:rPr>
        <w:t xml:space="preserve"> </w:t>
      </w:r>
      <w:proofErr w:type="spellStart"/>
      <w:r w:rsidRPr="39A6AA79">
        <w:rPr>
          <w:rFonts w:ascii="Times New Roman" w:eastAsia="Times New Roman" w:hAnsi="Times New Roman" w:cs="Times New Roman"/>
          <w:sz w:val="24"/>
          <w:szCs w:val="24"/>
          <w:lang w:eastAsia="sk-SK"/>
        </w:rPr>
        <w:t>proaktivity</w:t>
      </w:r>
      <w:proofErr w:type="spellEnd"/>
      <w:r w:rsidR="1F04D0DD" w:rsidRPr="39A6AA79">
        <w:rPr>
          <w:rFonts w:ascii="Times New Roman" w:eastAsia="Times New Roman" w:hAnsi="Times New Roman" w:cs="Times New Roman"/>
          <w:sz w:val="24"/>
          <w:szCs w:val="24"/>
          <w:lang w:eastAsia="sk-SK"/>
        </w:rPr>
        <w:t>, predstavujúcu</w:t>
      </w:r>
      <w:r w:rsidRPr="39A6AA79">
        <w:rPr>
          <w:rFonts w:ascii="Times New Roman" w:eastAsia="Times New Roman" w:hAnsi="Times New Roman" w:cs="Times New Roman"/>
          <w:sz w:val="24"/>
          <w:szCs w:val="24"/>
          <w:lang w:eastAsia="sk-SK"/>
        </w:rPr>
        <w:t xml:space="preserve"> nový koncept poskytovania služieb verejnej správy a služieb vo verejnom záujme, </w:t>
      </w:r>
      <w:r w:rsidR="44682F06" w:rsidRPr="39A6AA79">
        <w:rPr>
          <w:rFonts w:ascii="Times New Roman" w:eastAsia="Times New Roman" w:hAnsi="Times New Roman" w:cs="Times New Roman"/>
          <w:sz w:val="24"/>
          <w:szCs w:val="24"/>
          <w:lang w:eastAsia="sk-SK"/>
        </w:rPr>
        <w:t xml:space="preserve">kedy sú tieto služby poskytované prednostne bez návrhu a so súčasným vedením proaktívnej komunikácie s koncovým používateľom. </w:t>
      </w:r>
    </w:p>
    <w:p w14:paraId="1529A2EE" w14:textId="58551DD2" w:rsidR="004D47F5" w:rsidRPr="00810FA9" w:rsidRDefault="44682F06" w:rsidP="39A6AA79">
      <w:pPr>
        <w:pStyle w:val="Odsekzoznamu"/>
        <w:numPr>
          <w:ilvl w:val="0"/>
          <w:numId w:val="2"/>
        </w:numPr>
        <w:spacing w:line="240" w:lineRule="auto"/>
        <w:jc w:val="both"/>
        <w:rPr>
          <w:rFonts w:ascii="Times New Roman" w:eastAsia="Times New Roman" w:hAnsi="Times New Roman" w:cs="Times New Roman"/>
          <w:sz w:val="24"/>
          <w:szCs w:val="24"/>
          <w:lang w:eastAsia="sk-SK"/>
        </w:rPr>
      </w:pPr>
      <w:r w:rsidRPr="39A6AA79">
        <w:rPr>
          <w:rFonts w:ascii="Times New Roman" w:eastAsia="Times New Roman" w:hAnsi="Times New Roman" w:cs="Times New Roman"/>
          <w:sz w:val="24"/>
          <w:szCs w:val="24"/>
          <w:lang w:eastAsia="sk-SK"/>
        </w:rPr>
        <w:lastRenderedPageBreak/>
        <w:t>Zásad</w:t>
      </w:r>
      <w:r w:rsidR="3D291675" w:rsidRPr="39A6AA79">
        <w:rPr>
          <w:rFonts w:ascii="Times New Roman" w:eastAsia="Times New Roman" w:hAnsi="Times New Roman" w:cs="Times New Roman"/>
          <w:sz w:val="24"/>
          <w:szCs w:val="24"/>
          <w:lang w:eastAsia="sk-SK"/>
        </w:rPr>
        <w:t>u</w:t>
      </w:r>
      <w:r w:rsidRPr="39A6AA79">
        <w:rPr>
          <w:rFonts w:ascii="Times New Roman" w:eastAsia="Times New Roman" w:hAnsi="Times New Roman" w:cs="Times New Roman"/>
          <w:sz w:val="24"/>
          <w:szCs w:val="24"/>
          <w:lang w:eastAsia="sk-SK"/>
        </w:rPr>
        <w:t xml:space="preserve"> efektivity</w:t>
      </w:r>
      <w:r w:rsidR="7AD2CAF6" w:rsidRPr="39A6AA79">
        <w:rPr>
          <w:rFonts w:ascii="Times New Roman" w:eastAsia="Times New Roman" w:hAnsi="Times New Roman" w:cs="Times New Roman"/>
          <w:sz w:val="24"/>
          <w:szCs w:val="24"/>
          <w:lang w:eastAsia="sk-SK"/>
        </w:rPr>
        <w:t>, ktorá</w:t>
      </w:r>
      <w:r w:rsidRPr="39A6AA79">
        <w:rPr>
          <w:rFonts w:ascii="Times New Roman" w:eastAsia="Times New Roman" w:hAnsi="Times New Roman" w:cs="Times New Roman"/>
          <w:sz w:val="24"/>
          <w:szCs w:val="24"/>
          <w:lang w:eastAsia="sk-SK"/>
        </w:rPr>
        <w:t xml:space="preserve"> vyjadruje, že služby verejnej správy a služby vo verejnom záujme sú poskytované prostredníctvom centrálnych informačných technológií verejnej správy</w:t>
      </w:r>
      <w:r w:rsidR="2CBC8289" w:rsidRPr="39A6AA79">
        <w:rPr>
          <w:rFonts w:ascii="Times New Roman" w:eastAsia="Times New Roman" w:hAnsi="Times New Roman" w:cs="Times New Roman"/>
          <w:sz w:val="24"/>
          <w:szCs w:val="24"/>
          <w:lang w:eastAsia="sk-SK"/>
        </w:rPr>
        <w:t xml:space="preserve">, čím sa otvára cesta pre efektívnejší a rýchlejší postup v konaniach. </w:t>
      </w:r>
    </w:p>
    <w:p w14:paraId="182B77B6" w14:textId="68918543" w:rsidR="004D47F5" w:rsidRPr="00810FA9" w:rsidRDefault="2CBC8289" w:rsidP="39A6AA79">
      <w:pPr>
        <w:spacing w:line="240" w:lineRule="auto"/>
        <w:jc w:val="both"/>
        <w:rPr>
          <w:rFonts w:ascii="Times New Roman" w:eastAsia="Times New Roman" w:hAnsi="Times New Roman" w:cs="Times New Roman"/>
          <w:b/>
          <w:bCs/>
          <w:sz w:val="24"/>
          <w:szCs w:val="24"/>
          <w:lang w:eastAsia="sk-SK"/>
        </w:rPr>
      </w:pPr>
      <w:r w:rsidRPr="39A6AA79">
        <w:rPr>
          <w:rFonts w:ascii="Times New Roman" w:eastAsia="Times New Roman" w:hAnsi="Times New Roman" w:cs="Times New Roman"/>
          <w:b/>
          <w:bCs/>
          <w:sz w:val="24"/>
          <w:szCs w:val="24"/>
          <w:lang w:eastAsia="sk-SK"/>
        </w:rPr>
        <w:t>K § 5:</w:t>
      </w:r>
    </w:p>
    <w:p w14:paraId="723648FA" w14:textId="6B45D1B9" w:rsidR="004D47F5" w:rsidRPr="00810FA9" w:rsidRDefault="5D6F0DED" w:rsidP="00421B10">
      <w:pPr>
        <w:jc w:val="both"/>
        <w:rPr>
          <w:rFonts w:ascii="Times New Roman" w:eastAsia="Times New Roman" w:hAnsi="Times New Roman" w:cs="Times New Roman"/>
          <w:color w:val="000000" w:themeColor="text1"/>
          <w:sz w:val="24"/>
          <w:szCs w:val="24"/>
        </w:rPr>
      </w:pPr>
      <w:r w:rsidRPr="39A6AA79">
        <w:rPr>
          <w:rFonts w:ascii="Times New Roman" w:eastAsia="Times New Roman" w:hAnsi="Times New Roman" w:cs="Times New Roman"/>
          <w:color w:val="000000" w:themeColor="text1"/>
          <w:sz w:val="24"/>
          <w:szCs w:val="24"/>
        </w:rPr>
        <w:t>Vymedzujú sa úlohy orgánu vedenia ako gestora plánovaných prioritných životných situácií a prioritných životných situácií</w:t>
      </w:r>
      <w:r w:rsidR="285CEDC5" w:rsidRPr="39A6AA79">
        <w:rPr>
          <w:rFonts w:ascii="Times New Roman" w:eastAsia="Times New Roman" w:hAnsi="Times New Roman" w:cs="Times New Roman"/>
          <w:color w:val="000000" w:themeColor="text1"/>
          <w:sz w:val="24"/>
          <w:szCs w:val="24"/>
        </w:rPr>
        <w:t xml:space="preserve">, ktoré vedú k jednoznačnému určeniu kompetencii voči orgánom riadenia </w:t>
      </w:r>
      <w:r w:rsidR="7A441158" w:rsidRPr="39A6AA79">
        <w:rPr>
          <w:rFonts w:ascii="Times New Roman" w:eastAsia="Times New Roman" w:hAnsi="Times New Roman" w:cs="Times New Roman"/>
          <w:color w:val="000000" w:themeColor="text1"/>
          <w:sz w:val="24"/>
          <w:szCs w:val="24"/>
        </w:rPr>
        <w:t>určovaní rozsahu, ktorý tvoria slu</w:t>
      </w:r>
      <w:r w:rsidR="78AB4EEB" w:rsidRPr="39A6AA79">
        <w:rPr>
          <w:rFonts w:ascii="Times New Roman" w:eastAsia="Times New Roman" w:hAnsi="Times New Roman" w:cs="Times New Roman"/>
          <w:color w:val="000000" w:themeColor="text1"/>
          <w:sz w:val="24"/>
          <w:szCs w:val="24"/>
        </w:rPr>
        <w:t>ž</w:t>
      </w:r>
      <w:r w:rsidR="7A441158" w:rsidRPr="39A6AA79">
        <w:rPr>
          <w:rFonts w:ascii="Times New Roman" w:eastAsia="Times New Roman" w:hAnsi="Times New Roman" w:cs="Times New Roman"/>
          <w:color w:val="000000" w:themeColor="text1"/>
          <w:sz w:val="24"/>
          <w:szCs w:val="24"/>
        </w:rPr>
        <w:t>by verejnej správy, elektronické služby verejnej správy alebo služby vo verejnom záujme a stanovujú spôsob ich implementácie. Okrem toho orgán vedenia ur</w:t>
      </w:r>
      <w:r w:rsidR="65DF7E97" w:rsidRPr="39A6AA79">
        <w:rPr>
          <w:rFonts w:ascii="Times New Roman" w:eastAsia="Times New Roman" w:hAnsi="Times New Roman" w:cs="Times New Roman"/>
          <w:color w:val="000000" w:themeColor="text1"/>
          <w:sz w:val="24"/>
          <w:szCs w:val="24"/>
        </w:rPr>
        <w:t>čuje požiadavky pre implementáciu plynulej používateľskej cesty koncového používateľa plánovanej prioritnej životnej situácie,</w:t>
      </w:r>
      <w:r w:rsidR="007630B6">
        <w:rPr>
          <w:rFonts w:ascii="Times New Roman" w:eastAsia="Times New Roman" w:hAnsi="Times New Roman" w:cs="Times New Roman"/>
          <w:color w:val="000000" w:themeColor="text1"/>
          <w:sz w:val="24"/>
          <w:szCs w:val="24"/>
        </w:rPr>
        <w:t xml:space="preserve"> </w:t>
      </w:r>
      <w:r w:rsidR="65DF7E97" w:rsidRPr="39A6AA79">
        <w:rPr>
          <w:rFonts w:ascii="Times New Roman" w:eastAsia="Times New Roman" w:hAnsi="Times New Roman" w:cs="Times New Roman"/>
          <w:color w:val="000000" w:themeColor="text1"/>
          <w:sz w:val="24"/>
          <w:szCs w:val="24"/>
        </w:rPr>
        <w:t>časový harmonogram implementácie plánovanej prioritnej životnej situácie a úlohy spolu s rozsahom zodpovednosti orgánov riadenia vo fáze implementácie a plánovanej prioritnej životnej situácie a vo fáze aplikácie prioritnej životnej situácie. </w:t>
      </w:r>
    </w:p>
    <w:p w14:paraId="7744298E" w14:textId="49E763A1" w:rsidR="004D47F5" w:rsidRPr="00810FA9" w:rsidRDefault="004D47F5" w:rsidP="39A6AA79">
      <w:pPr>
        <w:spacing w:line="240" w:lineRule="auto"/>
        <w:jc w:val="both"/>
        <w:rPr>
          <w:rFonts w:ascii="Times New Roman" w:eastAsia="Times New Roman" w:hAnsi="Times New Roman" w:cs="Times New Roman"/>
          <w:sz w:val="24"/>
          <w:szCs w:val="24"/>
          <w:lang w:eastAsia="sk-SK"/>
        </w:rPr>
      </w:pPr>
    </w:p>
    <w:p w14:paraId="68801AB5" w14:textId="16982F97" w:rsidR="004D47F5" w:rsidRPr="00810FA9" w:rsidRDefault="2CBC8289" w:rsidP="39A6AA79">
      <w:pPr>
        <w:spacing w:line="240" w:lineRule="auto"/>
        <w:jc w:val="both"/>
        <w:rPr>
          <w:rFonts w:ascii="Times New Roman" w:eastAsia="Times New Roman" w:hAnsi="Times New Roman" w:cs="Times New Roman"/>
          <w:b/>
          <w:bCs/>
          <w:sz w:val="24"/>
          <w:szCs w:val="24"/>
          <w:lang w:eastAsia="sk-SK"/>
        </w:rPr>
      </w:pPr>
      <w:r w:rsidRPr="39A6AA79">
        <w:rPr>
          <w:rFonts w:ascii="Times New Roman" w:eastAsia="Times New Roman" w:hAnsi="Times New Roman" w:cs="Times New Roman"/>
          <w:b/>
          <w:bCs/>
          <w:sz w:val="24"/>
          <w:szCs w:val="24"/>
          <w:lang w:eastAsia="sk-SK"/>
        </w:rPr>
        <w:t>K § 6:</w:t>
      </w:r>
    </w:p>
    <w:p w14:paraId="6B17784B" w14:textId="5E07555A" w:rsidR="004D47F5" w:rsidRPr="00810FA9" w:rsidRDefault="248463C9" w:rsidP="00421B10">
      <w:pPr>
        <w:spacing w:line="240" w:lineRule="auto"/>
        <w:jc w:val="both"/>
        <w:rPr>
          <w:rFonts w:ascii="Times New Roman" w:eastAsia="Times New Roman" w:hAnsi="Times New Roman" w:cs="Times New Roman"/>
          <w:sz w:val="24"/>
          <w:szCs w:val="24"/>
          <w:lang w:eastAsia="sk-SK"/>
        </w:rPr>
      </w:pPr>
      <w:r w:rsidRPr="39A6AA79">
        <w:rPr>
          <w:rFonts w:ascii="Times New Roman" w:eastAsia="Times New Roman" w:hAnsi="Times New Roman" w:cs="Times New Roman"/>
          <w:sz w:val="24"/>
          <w:szCs w:val="24"/>
          <w:lang w:eastAsia="sk-SK"/>
        </w:rPr>
        <w:t>Navr</w:t>
      </w:r>
      <w:r w:rsidR="007630B6">
        <w:rPr>
          <w:rFonts w:ascii="Times New Roman" w:eastAsia="Times New Roman" w:hAnsi="Times New Roman" w:cs="Times New Roman"/>
          <w:sz w:val="24"/>
          <w:szCs w:val="24"/>
          <w:lang w:eastAsia="sk-SK"/>
        </w:rPr>
        <w:t>hované znenie zákona stanovuje p</w:t>
      </w:r>
      <w:r w:rsidRPr="39A6AA79">
        <w:rPr>
          <w:rFonts w:ascii="Times New Roman" w:eastAsia="Times New Roman" w:hAnsi="Times New Roman" w:cs="Times New Roman"/>
          <w:sz w:val="24"/>
          <w:szCs w:val="24"/>
          <w:lang w:eastAsia="sk-SK"/>
        </w:rPr>
        <w:t>ovinnosti orgánov riadenia pri tvorbe investičného plánu prioritnej životnej situácie spočívajúce v poskytnutí súčinnosti gestorovi prioritnej životnej situácie</w:t>
      </w:r>
      <w:r w:rsidR="476EA294" w:rsidRPr="39A6AA79">
        <w:rPr>
          <w:rFonts w:ascii="Times New Roman" w:eastAsia="Times New Roman" w:hAnsi="Times New Roman" w:cs="Times New Roman"/>
          <w:sz w:val="24"/>
          <w:szCs w:val="24"/>
          <w:lang w:eastAsia="sk-SK"/>
        </w:rPr>
        <w:t xml:space="preserve">. Poskytnutie súčinnosti spočíva predovšetkým v </w:t>
      </w:r>
      <w:r w:rsidR="2A08CE3B" w:rsidRPr="39A6AA79">
        <w:rPr>
          <w:rFonts w:ascii="Times New Roman" w:eastAsia="Times New Roman" w:hAnsi="Times New Roman" w:cs="Times New Roman"/>
          <w:sz w:val="24"/>
          <w:szCs w:val="24"/>
          <w:lang w:eastAsia="sk-SK"/>
        </w:rPr>
        <w:t xml:space="preserve">poskytnutí </w:t>
      </w:r>
      <w:r w:rsidR="390F2EDC" w:rsidRPr="39A6AA79">
        <w:rPr>
          <w:rFonts w:ascii="Times New Roman" w:eastAsia="Times New Roman" w:hAnsi="Times New Roman" w:cs="Times New Roman"/>
          <w:sz w:val="24"/>
          <w:szCs w:val="24"/>
          <w:lang w:eastAsia="sk-SK"/>
        </w:rPr>
        <w:t>konzultáci</w:t>
      </w:r>
      <w:r w:rsidR="00993FA7">
        <w:rPr>
          <w:rFonts w:ascii="Times New Roman" w:eastAsia="Times New Roman" w:hAnsi="Times New Roman" w:cs="Times New Roman"/>
          <w:sz w:val="24"/>
          <w:szCs w:val="24"/>
          <w:lang w:eastAsia="sk-SK"/>
        </w:rPr>
        <w:t>í</w:t>
      </w:r>
      <w:r w:rsidR="390F2EDC" w:rsidRPr="39A6AA79">
        <w:rPr>
          <w:rFonts w:ascii="Times New Roman" w:eastAsia="Times New Roman" w:hAnsi="Times New Roman" w:cs="Times New Roman"/>
          <w:sz w:val="24"/>
          <w:szCs w:val="24"/>
          <w:lang w:eastAsia="sk-SK"/>
        </w:rPr>
        <w:t xml:space="preserve"> </w:t>
      </w:r>
      <w:r w:rsidR="2A08CE3B" w:rsidRPr="39A6AA79">
        <w:rPr>
          <w:rFonts w:ascii="Times New Roman" w:eastAsia="Times New Roman" w:hAnsi="Times New Roman" w:cs="Times New Roman"/>
          <w:sz w:val="24"/>
          <w:szCs w:val="24"/>
          <w:lang w:eastAsia="sk-SK"/>
        </w:rPr>
        <w:t xml:space="preserve">formou </w:t>
      </w:r>
      <w:r w:rsidR="007630B6">
        <w:rPr>
          <w:rFonts w:ascii="Times New Roman" w:eastAsia="Times New Roman" w:hAnsi="Times New Roman" w:cs="Times New Roman"/>
          <w:sz w:val="24"/>
          <w:szCs w:val="24"/>
          <w:lang w:eastAsia="sk-SK"/>
        </w:rPr>
        <w:br/>
      </w:r>
      <w:r w:rsidR="00993FA7">
        <w:rPr>
          <w:rFonts w:ascii="Times New Roman" w:eastAsia="Times New Roman" w:hAnsi="Times New Roman" w:cs="Times New Roman"/>
          <w:sz w:val="24"/>
          <w:szCs w:val="24"/>
          <w:lang w:eastAsia="sk-SK"/>
        </w:rPr>
        <w:t>e-</w:t>
      </w:r>
      <w:r w:rsidR="2FF262DB" w:rsidRPr="39A6AA79">
        <w:rPr>
          <w:rFonts w:ascii="Times New Roman" w:eastAsia="Times New Roman" w:hAnsi="Times New Roman" w:cs="Times New Roman"/>
          <w:sz w:val="24"/>
          <w:szCs w:val="24"/>
          <w:lang w:eastAsia="sk-SK"/>
        </w:rPr>
        <w:t xml:space="preserve">mailovej komunikácie, </w:t>
      </w:r>
      <w:r w:rsidR="2A08CE3B" w:rsidRPr="39A6AA79">
        <w:rPr>
          <w:rFonts w:ascii="Times New Roman" w:eastAsia="Times New Roman" w:hAnsi="Times New Roman" w:cs="Times New Roman"/>
          <w:sz w:val="24"/>
          <w:szCs w:val="24"/>
          <w:lang w:eastAsia="sk-SK"/>
        </w:rPr>
        <w:t>vopred dohodnutých stretnutí</w:t>
      </w:r>
      <w:r w:rsidR="4D658883" w:rsidRPr="39A6AA79">
        <w:rPr>
          <w:rFonts w:ascii="Times New Roman" w:eastAsia="Times New Roman" w:hAnsi="Times New Roman" w:cs="Times New Roman"/>
          <w:sz w:val="24"/>
          <w:szCs w:val="24"/>
          <w:lang w:eastAsia="sk-SK"/>
        </w:rPr>
        <w:t xml:space="preserve"> alebo</w:t>
      </w:r>
      <w:r w:rsidR="06B50086" w:rsidRPr="39A6AA79">
        <w:rPr>
          <w:rFonts w:ascii="Times New Roman" w:eastAsia="Times New Roman" w:hAnsi="Times New Roman" w:cs="Times New Roman"/>
          <w:sz w:val="24"/>
          <w:szCs w:val="24"/>
          <w:lang w:eastAsia="sk-SK"/>
        </w:rPr>
        <w:t xml:space="preserve"> workshopov</w:t>
      </w:r>
      <w:r w:rsidR="65C4A761" w:rsidRPr="39A6AA79">
        <w:rPr>
          <w:rFonts w:ascii="Times New Roman" w:eastAsia="Times New Roman" w:hAnsi="Times New Roman" w:cs="Times New Roman"/>
          <w:sz w:val="24"/>
          <w:szCs w:val="24"/>
          <w:lang w:eastAsia="sk-SK"/>
        </w:rPr>
        <w:t>,</w:t>
      </w:r>
      <w:r w:rsidR="06B50086" w:rsidRPr="39A6AA79">
        <w:rPr>
          <w:rFonts w:ascii="Times New Roman" w:eastAsia="Times New Roman" w:hAnsi="Times New Roman" w:cs="Times New Roman"/>
          <w:sz w:val="24"/>
          <w:szCs w:val="24"/>
          <w:lang w:eastAsia="sk-SK"/>
        </w:rPr>
        <w:t xml:space="preserve"> ktorých obsahom bude </w:t>
      </w:r>
      <w:r w:rsidR="4A3959DE" w:rsidRPr="39A6AA79">
        <w:rPr>
          <w:rFonts w:ascii="Times New Roman" w:eastAsia="Times New Roman" w:hAnsi="Times New Roman" w:cs="Times New Roman"/>
          <w:sz w:val="24"/>
          <w:szCs w:val="24"/>
          <w:lang w:eastAsia="sk-SK"/>
        </w:rPr>
        <w:t>validácia</w:t>
      </w:r>
      <w:r w:rsidR="2A08CE3B" w:rsidRPr="39A6AA79">
        <w:rPr>
          <w:rFonts w:ascii="Times New Roman" w:eastAsia="Times New Roman" w:hAnsi="Times New Roman" w:cs="Times New Roman"/>
          <w:sz w:val="24"/>
          <w:szCs w:val="24"/>
          <w:lang w:eastAsia="sk-SK"/>
        </w:rPr>
        <w:t xml:space="preserve"> súčasného stavu </w:t>
      </w:r>
      <w:r w:rsidR="23AA9F44" w:rsidRPr="39A6AA79">
        <w:rPr>
          <w:rFonts w:ascii="Times New Roman" w:eastAsia="Times New Roman" w:hAnsi="Times New Roman" w:cs="Times New Roman"/>
          <w:sz w:val="24"/>
          <w:szCs w:val="24"/>
          <w:lang w:eastAsia="sk-SK"/>
        </w:rPr>
        <w:t xml:space="preserve">prioritnej </w:t>
      </w:r>
      <w:r w:rsidR="2A08CE3B" w:rsidRPr="39A6AA79">
        <w:rPr>
          <w:rFonts w:ascii="Times New Roman" w:eastAsia="Times New Roman" w:hAnsi="Times New Roman" w:cs="Times New Roman"/>
          <w:sz w:val="24"/>
          <w:szCs w:val="24"/>
          <w:lang w:eastAsia="sk-SK"/>
        </w:rPr>
        <w:t>životnej situácie</w:t>
      </w:r>
      <w:r w:rsidR="5A19B5B0" w:rsidRPr="39A6AA79">
        <w:rPr>
          <w:rFonts w:ascii="Times New Roman" w:eastAsia="Times New Roman" w:hAnsi="Times New Roman" w:cs="Times New Roman"/>
          <w:sz w:val="24"/>
          <w:szCs w:val="24"/>
          <w:lang w:eastAsia="sk-SK"/>
        </w:rPr>
        <w:t xml:space="preserve"> aj plánovanej prioritnej životnej situácie</w:t>
      </w:r>
      <w:r w:rsidR="2A08CE3B" w:rsidRPr="39A6AA79">
        <w:rPr>
          <w:rFonts w:ascii="Times New Roman" w:eastAsia="Times New Roman" w:hAnsi="Times New Roman" w:cs="Times New Roman"/>
          <w:sz w:val="24"/>
          <w:szCs w:val="24"/>
          <w:lang w:eastAsia="sk-SK"/>
        </w:rPr>
        <w:t xml:space="preserve"> a následne definovan</w:t>
      </w:r>
      <w:r w:rsidR="27E5661D" w:rsidRPr="39A6AA79">
        <w:rPr>
          <w:rFonts w:ascii="Times New Roman" w:eastAsia="Times New Roman" w:hAnsi="Times New Roman" w:cs="Times New Roman"/>
          <w:sz w:val="24"/>
          <w:szCs w:val="24"/>
          <w:lang w:eastAsia="sk-SK"/>
        </w:rPr>
        <w:t>ie</w:t>
      </w:r>
      <w:r w:rsidR="2A08CE3B" w:rsidRPr="39A6AA79">
        <w:rPr>
          <w:rFonts w:ascii="Times New Roman" w:eastAsia="Times New Roman" w:hAnsi="Times New Roman" w:cs="Times New Roman"/>
          <w:sz w:val="24"/>
          <w:szCs w:val="24"/>
          <w:lang w:eastAsia="sk-SK"/>
        </w:rPr>
        <w:t xml:space="preserve"> </w:t>
      </w:r>
      <w:r w:rsidR="30F0E4B5" w:rsidRPr="39A6AA79">
        <w:rPr>
          <w:rFonts w:ascii="Times New Roman" w:eastAsia="Times New Roman" w:hAnsi="Times New Roman" w:cs="Times New Roman"/>
          <w:sz w:val="24"/>
          <w:szCs w:val="24"/>
          <w:lang w:eastAsia="sk-SK"/>
        </w:rPr>
        <w:t xml:space="preserve">ich </w:t>
      </w:r>
      <w:r w:rsidR="2A08CE3B" w:rsidRPr="39A6AA79">
        <w:rPr>
          <w:rFonts w:ascii="Times New Roman" w:eastAsia="Times New Roman" w:hAnsi="Times New Roman" w:cs="Times New Roman"/>
          <w:sz w:val="24"/>
          <w:szCs w:val="24"/>
          <w:lang w:eastAsia="sk-SK"/>
        </w:rPr>
        <w:t>budúceho stavu,</w:t>
      </w:r>
      <w:r w:rsidR="211665FF" w:rsidRPr="39A6AA79">
        <w:rPr>
          <w:rFonts w:ascii="Times New Roman" w:eastAsia="Times New Roman" w:hAnsi="Times New Roman" w:cs="Times New Roman"/>
          <w:sz w:val="24"/>
          <w:szCs w:val="24"/>
          <w:lang w:eastAsia="sk-SK"/>
        </w:rPr>
        <w:t xml:space="preserve"> </w:t>
      </w:r>
      <w:r w:rsidR="1E3CFCFB" w:rsidRPr="39A6AA79">
        <w:rPr>
          <w:rFonts w:ascii="Times New Roman" w:eastAsia="Times New Roman" w:hAnsi="Times New Roman" w:cs="Times New Roman"/>
          <w:sz w:val="24"/>
          <w:szCs w:val="24"/>
          <w:lang w:eastAsia="sk-SK"/>
        </w:rPr>
        <w:t>spolupráca</w:t>
      </w:r>
      <w:r w:rsidR="211665FF" w:rsidRPr="39A6AA79">
        <w:rPr>
          <w:rFonts w:ascii="Times New Roman" w:eastAsia="Times New Roman" w:hAnsi="Times New Roman" w:cs="Times New Roman"/>
          <w:sz w:val="24"/>
          <w:szCs w:val="24"/>
          <w:lang w:eastAsia="sk-SK"/>
        </w:rPr>
        <w:t xml:space="preserve"> na zlepšen</w:t>
      </w:r>
      <w:r w:rsidR="24461767" w:rsidRPr="39A6AA79">
        <w:rPr>
          <w:rFonts w:ascii="Times New Roman" w:eastAsia="Times New Roman" w:hAnsi="Times New Roman" w:cs="Times New Roman"/>
          <w:sz w:val="24"/>
          <w:szCs w:val="24"/>
          <w:lang w:eastAsia="sk-SK"/>
        </w:rPr>
        <w:t>í</w:t>
      </w:r>
      <w:r w:rsidR="211665FF" w:rsidRPr="39A6AA79">
        <w:rPr>
          <w:rFonts w:ascii="Times New Roman" w:eastAsia="Times New Roman" w:hAnsi="Times New Roman" w:cs="Times New Roman"/>
          <w:sz w:val="24"/>
          <w:szCs w:val="24"/>
          <w:lang w:eastAsia="sk-SK"/>
        </w:rPr>
        <w:t xml:space="preserve"> používateľského zážitku pri prechode životnou situáci</w:t>
      </w:r>
      <w:r w:rsidR="624E4D66" w:rsidRPr="39A6AA79">
        <w:rPr>
          <w:rFonts w:ascii="Times New Roman" w:eastAsia="Times New Roman" w:hAnsi="Times New Roman" w:cs="Times New Roman"/>
          <w:sz w:val="24"/>
          <w:szCs w:val="24"/>
          <w:lang w:eastAsia="sk-SK"/>
        </w:rPr>
        <w:t>ou</w:t>
      </w:r>
      <w:r w:rsidR="3EE49113" w:rsidRPr="39A6AA79">
        <w:rPr>
          <w:rFonts w:ascii="Times New Roman" w:eastAsia="Times New Roman" w:hAnsi="Times New Roman" w:cs="Times New Roman"/>
          <w:sz w:val="24"/>
          <w:szCs w:val="24"/>
          <w:lang w:eastAsia="sk-SK"/>
        </w:rPr>
        <w:t xml:space="preserve">, poskytovanie výsledkov prieskumov </w:t>
      </w:r>
      <w:r w:rsidR="68B61AD9" w:rsidRPr="39A6AA79">
        <w:rPr>
          <w:rFonts w:ascii="Times New Roman" w:eastAsia="Times New Roman" w:hAnsi="Times New Roman" w:cs="Times New Roman"/>
          <w:sz w:val="24"/>
          <w:szCs w:val="24"/>
          <w:lang w:eastAsia="sk-SK"/>
        </w:rPr>
        <w:t xml:space="preserve">spokojnosti so </w:t>
      </w:r>
      <w:r w:rsidR="3EE49113" w:rsidRPr="39A6AA79">
        <w:rPr>
          <w:rFonts w:ascii="Times New Roman" w:eastAsia="Times New Roman" w:hAnsi="Times New Roman" w:cs="Times New Roman"/>
          <w:sz w:val="24"/>
          <w:szCs w:val="24"/>
          <w:lang w:eastAsia="sk-SK"/>
        </w:rPr>
        <w:t>s</w:t>
      </w:r>
      <w:r w:rsidR="0A1B5496" w:rsidRPr="39A6AA79">
        <w:rPr>
          <w:rFonts w:ascii="Times New Roman" w:eastAsia="Times New Roman" w:hAnsi="Times New Roman" w:cs="Times New Roman"/>
          <w:sz w:val="24"/>
          <w:szCs w:val="24"/>
          <w:lang w:eastAsia="sk-SK"/>
        </w:rPr>
        <w:t>luž</w:t>
      </w:r>
      <w:r w:rsidR="0F3941CF" w:rsidRPr="39A6AA79">
        <w:rPr>
          <w:rFonts w:ascii="Times New Roman" w:eastAsia="Times New Roman" w:hAnsi="Times New Roman" w:cs="Times New Roman"/>
          <w:sz w:val="24"/>
          <w:szCs w:val="24"/>
          <w:lang w:eastAsia="sk-SK"/>
        </w:rPr>
        <w:t>bami</w:t>
      </w:r>
      <w:r w:rsidR="3EE49113" w:rsidRPr="39A6AA79">
        <w:rPr>
          <w:rFonts w:ascii="Times New Roman" w:eastAsia="Times New Roman" w:hAnsi="Times New Roman" w:cs="Times New Roman"/>
          <w:sz w:val="24"/>
          <w:szCs w:val="24"/>
          <w:lang w:eastAsia="sk-SK"/>
        </w:rPr>
        <w:t xml:space="preserve"> daného orgánu verejnej moci</w:t>
      </w:r>
      <w:r w:rsidR="007630B6">
        <w:rPr>
          <w:rFonts w:ascii="Times New Roman" w:eastAsia="Times New Roman" w:hAnsi="Times New Roman" w:cs="Times New Roman"/>
          <w:sz w:val="24"/>
          <w:szCs w:val="24"/>
          <w:lang w:eastAsia="sk-SK"/>
        </w:rPr>
        <w:t>,</w:t>
      </w:r>
      <w:r w:rsidR="624E4D66" w:rsidRPr="39A6AA79">
        <w:rPr>
          <w:rFonts w:ascii="Times New Roman" w:eastAsia="Times New Roman" w:hAnsi="Times New Roman" w:cs="Times New Roman"/>
          <w:sz w:val="24"/>
          <w:szCs w:val="24"/>
          <w:lang w:eastAsia="sk-SK"/>
        </w:rPr>
        <w:t xml:space="preserve"> </w:t>
      </w:r>
      <w:r w:rsidR="36447792" w:rsidRPr="39A6AA79">
        <w:rPr>
          <w:rFonts w:ascii="Times New Roman" w:eastAsia="Times New Roman" w:hAnsi="Times New Roman" w:cs="Times New Roman"/>
          <w:sz w:val="24"/>
          <w:szCs w:val="24"/>
          <w:lang w:eastAsia="sk-SK"/>
        </w:rPr>
        <w:t xml:space="preserve">a zároveň ukladá povinnosť orgánom riadenia realizovať implementáciu plánovanej prioritnej životnej situácie </w:t>
      </w:r>
      <w:r w:rsidR="5214CFE1" w:rsidRPr="39A6AA79">
        <w:rPr>
          <w:rFonts w:ascii="Times New Roman" w:eastAsia="Times New Roman" w:hAnsi="Times New Roman" w:cs="Times New Roman"/>
          <w:sz w:val="24"/>
          <w:szCs w:val="24"/>
          <w:lang w:eastAsia="sk-SK"/>
        </w:rPr>
        <w:t>podľa</w:t>
      </w:r>
      <w:r w:rsidR="36447792" w:rsidRPr="39A6AA79">
        <w:rPr>
          <w:rFonts w:ascii="Times New Roman" w:eastAsia="Times New Roman" w:hAnsi="Times New Roman" w:cs="Times New Roman"/>
          <w:sz w:val="24"/>
          <w:szCs w:val="24"/>
          <w:lang w:eastAsia="sk-SK"/>
        </w:rPr>
        <w:t xml:space="preserve"> </w:t>
      </w:r>
      <w:r w:rsidR="4EDF238F" w:rsidRPr="39A6AA79">
        <w:rPr>
          <w:rFonts w:ascii="Times New Roman" w:eastAsia="Times New Roman" w:hAnsi="Times New Roman" w:cs="Times New Roman"/>
          <w:sz w:val="24"/>
          <w:szCs w:val="24"/>
          <w:lang w:eastAsia="sk-SK"/>
        </w:rPr>
        <w:t>investičného</w:t>
      </w:r>
      <w:r w:rsidR="36447792" w:rsidRPr="39A6AA79">
        <w:rPr>
          <w:rFonts w:ascii="Times New Roman" w:eastAsia="Times New Roman" w:hAnsi="Times New Roman" w:cs="Times New Roman"/>
          <w:sz w:val="24"/>
          <w:szCs w:val="24"/>
          <w:lang w:eastAsia="sk-SK"/>
        </w:rPr>
        <w:t xml:space="preserve"> plánu. </w:t>
      </w:r>
    </w:p>
    <w:p w14:paraId="0BB1A37A" w14:textId="2EA000B1" w:rsidR="004D47F5" w:rsidRPr="00810FA9" w:rsidRDefault="00993FA7" w:rsidP="00421B10">
      <w:pPr>
        <w:spacing w:line="240" w:lineRule="auto"/>
        <w:jc w:val="both"/>
        <w:rPr>
          <w:rFonts w:ascii="Times New Roman" w:eastAsia="Times New Roman" w:hAnsi="Times New Roman" w:cs="Times New Roman"/>
          <w:sz w:val="24"/>
          <w:szCs w:val="24"/>
          <w:lang w:eastAsia="sk-SK"/>
        </w:rPr>
      </w:pPr>
      <w:r w:rsidRPr="00993FA7">
        <w:rPr>
          <w:rFonts w:ascii="Times New Roman" w:eastAsia="Times New Roman" w:hAnsi="Times New Roman" w:cs="Times New Roman"/>
          <w:bCs/>
          <w:sz w:val="24"/>
          <w:szCs w:val="24"/>
          <w:lang w:eastAsia="sk-SK"/>
        </w:rPr>
        <w:t>Súčasťou navrhovaného znenia zákona je aj špecifikácia foriem</w:t>
      </w:r>
      <w:r w:rsidR="63C2246B" w:rsidRPr="00993FA7">
        <w:rPr>
          <w:rFonts w:ascii="Times New Roman" w:eastAsia="Times New Roman" w:hAnsi="Times New Roman" w:cs="Times New Roman"/>
          <w:sz w:val="24"/>
          <w:szCs w:val="24"/>
          <w:lang w:eastAsia="sk-SK"/>
        </w:rPr>
        <w:t>, akou sú orgány riadenia</w:t>
      </w:r>
      <w:r w:rsidR="63C2246B" w:rsidRPr="39A6AA79">
        <w:rPr>
          <w:rFonts w:ascii="Times New Roman" w:eastAsia="Times New Roman" w:hAnsi="Times New Roman" w:cs="Times New Roman"/>
          <w:sz w:val="24"/>
          <w:szCs w:val="24"/>
          <w:lang w:eastAsia="sk-SK"/>
        </w:rPr>
        <w:t xml:space="preserve"> povinné poskytovať súčasnosť pri aplikácii prioritnej životnej situácie. Tie spočívajú najmä v informačných povinnostiach voči </w:t>
      </w:r>
      <w:r>
        <w:rPr>
          <w:rFonts w:ascii="Times New Roman" w:eastAsia="Times New Roman" w:hAnsi="Times New Roman" w:cs="Times New Roman"/>
          <w:sz w:val="24"/>
          <w:szCs w:val="24"/>
          <w:lang w:eastAsia="sk-SK"/>
        </w:rPr>
        <w:t>gestorovi prioritnej životnej situácie</w:t>
      </w:r>
      <w:r w:rsidR="63C2246B" w:rsidRPr="39A6AA79">
        <w:rPr>
          <w:rFonts w:ascii="Times New Roman" w:eastAsia="Times New Roman" w:hAnsi="Times New Roman" w:cs="Times New Roman"/>
          <w:sz w:val="24"/>
          <w:szCs w:val="24"/>
          <w:lang w:eastAsia="sk-SK"/>
        </w:rPr>
        <w:t>, uplatňovaní zásady 1x a dosť a</w:t>
      </w:r>
      <w:r w:rsidR="65820AB5" w:rsidRPr="39A6AA79">
        <w:rPr>
          <w:rFonts w:ascii="Times New Roman" w:eastAsia="Times New Roman" w:hAnsi="Times New Roman" w:cs="Times New Roman"/>
          <w:sz w:val="24"/>
          <w:szCs w:val="24"/>
          <w:lang w:eastAsia="sk-SK"/>
        </w:rPr>
        <w:t xml:space="preserve"> v</w:t>
      </w:r>
      <w:r w:rsidR="63C2246B" w:rsidRPr="39A6AA79">
        <w:rPr>
          <w:rFonts w:ascii="Times New Roman" w:eastAsia="Times New Roman" w:hAnsi="Times New Roman" w:cs="Times New Roman"/>
          <w:sz w:val="24"/>
          <w:szCs w:val="24"/>
          <w:lang w:eastAsia="sk-SK"/>
        </w:rPr>
        <w:t xml:space="preserve"> poskytovaní súčinnosti súvisiace</w:t>
      </w:r>
      <w:r w:rsidR="4DCFD064" w:rsidRPr="39A6AA79">
        <w:rPr>
          <w:rFonts w:ascii="Times New Roman" w:eastAsia="Times New Roman" w:hAnsi="Times New Roman" w:cs="Times New Roman"/>
          <w:sz w:val="24"/>
          <w:szCs w:val="24"/>
          <w:lang w:eastAsia="sk-SK"/>
        </w:rPr>
        <w:t>j</w:t>
      </w:r>
      <w:r w:rsidR="63C2246B" w:rsidRPr="39A6AA79">
        <w:rPr>
          <w:rFonts w:ascii="Times New Roman" w:eastAsia="Times New Roman" w:hAnsi="Times New Roman" w:cs="Times New Roman"/>
          <w:sz w:val="24"/>
          <w:szCs w:val="24"/>
          <w:lang w:eastAsia="sk-SK"/>
        </w:rPr>
        <w:t xml:space="preserve"> s </w:t>
      </w:r>
      <w:r w:rsidR="30E9381C" w:rsidRPr="39A6AA79">
        <w:rPr>
          <w:rFonts w:ascii="Times New Roman" w:eastAsia="Times New Roman" w:hAnsi="Times New Roman" w:cs="Times New Roman"/>
          <w:sz w:val="24"/>
          <w:szCs w:val="24"/>
          <w:lang w:eastAsia="sk-SK"/>
        </w:rPr>
        <w:t xml:space="preserve">plnením povinností vykonávať prieskumy a monitorovať stav poskytovania služieb prioritnej životnej situácie. Dôsledné </w:t>
      </w:r>
      <w:r w:rsidR="7403B346" w:rsidRPr="39A6AA79">
        <w:rPr>
          <w:rFonts w:ascii="Times New Roman" w:eastAsia="Times New Roman" w:hAnsi="Times New Roman" w:cs="Times New Roman"/>
          <w:sz w:val="24"/>
          <w:szCs w:val="24"/>
          <w:lang w:eastAsia="sk-SK"/>
        </w:rPr>
        <w:t>dodržiav</w:t>
      </w:r>
      <w:r w:rsidR="30E9381C" w:rsidRPr="39A6AA79">
        <w:rPr>
          <w:rFonts w:ascii="Times New Roman" w:eastAsia="Times New Roman" w:hAnsi="Times New Roman" w:cs="Times New Roman"/>
          <w:sz w:val="24"/>
          <w:szCs w:val="24"/>
          <w:lang w:eastAsia="sk-SK"/>
        </w:rPr>
        <w:t>anie takto určených povinností zo strany orgánov riadenia bude viesť k optimalizácii procesov</w:t>
      </w:r>
      <w:r w:rsidR="490511A6" w:rsidRPr="39A6AA79">
        <w:rPr>
          <w:rFonts w:ascii="Times New Roman" w:eastAsia="Times New Roman" w:hAnsi="Times New Roman" w:cs="Times New Roman"/>
          <w:sz w:val="24"/>
          <w:szCs w:val="24"/>
          <w:lang w:eastAsia="sk-SK"/>
        </w:rPr>
        <w:t xml:space="preserve"> a napĺňaniu cieľov </w:t>
      </w:r>
      <w:r w:rsidR="271CEFA5" w:rsidRPr="39A6AA79">
        <w:rPr>
          <w:rFonts w:ascii="Times New Roman" w:eastAsia="Times New Roman" w:hAnsi="Times New Roman" w:cs="Times New Roman"/>
          <w:sz w:val="24"/>
          <w:szCs w:val="24"/>
          <w:lang w:eastAsia="sk-SK"/>
        </w:rPr>
        <w:t xml:space="preserve">projektu </w:t>
      </w:r>
      <w:r w:rsidR="490511A6" w:rsidRPr="39A6AA79">
        <w:rPr>
          <w:rFonts w:ascii="Times New Roman" w:eastAsia="Times New Roman" w:hAnsi="Times New Roman" w:cs="Times New Roman"/>
          <w:sz w:val="24"/>
          <w:szCs w:val="24"/>
          <w:lang w:eastAsia="sk-SK"/>
        </w:rPr>
        <w:t xml:space="preserve">prioritných životných situácií. </w:t>
      </w:r>
    </w:p>
    <w:p w14:paraId="4ADAA1BF" w14:textId="77777777" w:rsidR="00993FA7" w:rsidRDefault="00993FA7" w:rsidP="39A6AA79">
      <w:pPr>
        <w:spacing w:line="240" w:lineRule="auto"/>
        <w:jc w:val="both"/>
        <w:rPr>
          <w:rFonts w:ascii="Times New Roman" w:eastAsia="Times New Roman" w:hAnsi="Times New Roman" w:cs="Times New Roman"/>
          <w:b/>
          <w:bCs/>
          <w:sz w:val="24"/>
          <w:szCs w:val="24"/>
          <w:lang w:eastAsia="sk-SK"/>
        </w:rPr>
      </w:pPr>
    </w:p>
    <w:p w14:paraId="21C9148F" w14:textId="4C14890D" w:rsidR="004D47F5" w:rsidRPr="00810FA9" w:rsidRDefault="2CBC8289" w:rsidP="39A6AA79">
      <w:pPr>
        <w:spacing w:line="240" w:lineRule="auto"/>
        <w:jc w:val="both"/>
        <w:rPr>
          <w:rFonts w:ascii="Times New Roman" w:eastAsia="Times New Roman" w:hAnsi="Times New Roman" w:cs="Times New Roman"/>
          <w:b/>
          <w:bCs/>
          <w:sz w:val="24"/>
          <w:szCs w:val="24"/>
          <w:lang w:eastAsia="sk-SK"/>
        </w:rPr>
      </w:pPr>
      <w:r w:rsidRPr="39A6AA79">
        <w:rPr>
          <w:rFonts w:ascii="Times New Roman" w:eastAsia="Times New Roman" w:hAnsi="Times New Roman" w:cs="Times New Roman"/>
          <w:b/>
          <w:bCs/>
          <w:sz w:val="24"/>
          <w:szCs w:val="24"/>
          <w:lang w:eastAsia="sk-SK"/>
        </w:rPr>
        <w:t xml:space="preserve">K § </w:t>
      </w:r>
      <w:r w:rsidR="1D0EBF8B" w:rsidRPr="39A6AA79">
        <w:rPr>
          <w:rFonts w:ascii="Times New Roman" w:eastAsia="Times New Roman" w:hAnsi="Times New Roman" w:cs="Times New Roman"/>
          <w:b/>
          <w:bCs/>
          <w:sz w:val="24"/>
          <w:szCs w:val="24"/>
          <w:lang w:eastAsia="sk-SK"/>
        </w:rPr>
        <w:t>7</w:t>
      </w:r>
      <w:r w:rsidR="0B61DCE3" w:rsidRPr="39A6AA79">
        <w:rPr>
          <w:rFonts w:ascii="Times New Roman" w:eastAsia="Times New Roman" w:hAnsi="Times New Roman" w:cs="Times New Roman"/>
          <w:b/>
          <w:bCs/>
          <w:sz w:val="24"/>
          <w:szCs w:val="24"/>
          <w:lang w:eastAsia="sk-SK"/>
        </w:rPr>
        <w:t xml:space="preserve"> a § </w:t>
      </w:r>
      <w:r w:rsidR="2161BE40" w:rsidRPr="39A6AA79">
        <w:rPr>
          <w:rFonts w:ascii="Times New Roman" w:eastAsia="Times New Roman" w:hAnsi="Times New Roman" w:cs="Times New Roman"/>
          <w:b/>
          <w:bCs/>
          <w:sz w:val="24"/>
          <w:szCs w:val="24"/>
          <w:lang w:eastAsia="sk-SK"/>
        </w:rPr>
        <w:t>8</w:t>
      </w:r>
    </w:p>
    <w:p w14:paraId="721CCD39" w14:textId="78D63AA4" w:rsidR="004D47F5" w:rsidRPr="00810FA9" w:rsidRDefault="6AB44F7B" w:rsidP="39A6AA79">
      <w:pPr>
        <w:spacing w:line="240" w:lineRule="auto"/>
        <w:jc w:val="both"/>
        <w:rPr>
          <w:rFonts w:ascii="Times New Roman" w:eastAsia="Times New Roman" w:hAnsi="Times New Roman" w:cs="Times New Roman"/>
          <w:sz w:val="24"/>
          <w:szCs w:val="24"/>
        </w:rPr>
      </w:pPr>
      <w:r w:rsidRPr="39A6AA79">
        <w:rPr>
          <w:rFonts w:ascii="Times New Roman" w:eastAsia="Times New Roman" w:hAnsi="Times New Roman" w:cs="Times New Roman"/>
          <w:sz w:val="24"/>
          <w:szCs w:val="24"/>
        </w:rPr>
        <w:t>Plánované prioritné životné situácie a prioritné životné situácie boli kreované podľa zoznamu okruhov životných situácií sledovaných v Hodnotení elektronizácie verejnej správy („</w:t>
      </w:r>
      <w:proofErr w:type="spellStart"/>
      <w:r w:rsidRPr="39A6AA79">
        <w:rPr>
          <w:rFonts w:ascii="Times New Roman" w:eastAsia="Times New Roman" w:hAnsi="Times New Roman" w:cs="Times New Roman"/>
          <w:sz w:val="24"/>
          <w:szCs w:val="24"/>
        </w:rPr>
        <w:t>eGOV</w:t>
      </w:r>
      <w:proofErr w:type="spellEnd"/>
      <w:r w:rsidRPr="39A6AA79">
        <w:rPr>
          <w:rFonts w:ascii="Times New Roman" w:eastAsia="Times New Roman" w:hAnsi="Times New Roman" w:cs="Times New Roman"/>
          <w:sz w:val="24"/>
          <w:szCs w:val="24"/>
        </w:rPr>
        <w:t xml:space="preserve"> </w:t>
      </w:r>
      <w:proofErr w:type="spellStart"/>
      <w:r w:rsidRPr="39A6AA79">
        <w:rPr>
          <w:rFonts w:ascii="Times New Roman" w:eastAsia="Times New Roman" w:hAnsi="Times New Roman" w:cs="Times New Roman"/>
          <w:sz w:val="24"/>
          <w:szCs w:val="24"/>
        </w:rPr>
        <w:t>benchmark</w:t>
      </w:r>
      <w:proofErr w:type="spellEnd"/>
      <w:r w:rsidRPr="39A6AA79">
        <w:rPr>
          <w:rFonts w:ascii="Times New Roman" w:eastAsia="Times New Roman" w:hAnsi="Times New Roman" w:cs="Times New Roman"/>
          <w:sz w:val="24"/>
          <w:szCs w:val="24"/>
        </w:rPr>
        <w:t xml:space="preserve">“), a tiež zoznamu okruhov životných situácií uvedených v požiadavkách na cezhraničnú dostupnosť v jednotnej digitálnej bráne („Single </w:t>
      </w:r>
      <w:proofErr w:type="spellStart"/>
      <w:r w:rsidRPr="39A6AA79">
        <w:rPr>
          <w:rFonts w:ascii="Times New Roman" w:eastAsia="Times New Roman" w:hAnsi="Times New Roman" w:cs="Times New Roman"/>
          <w:sz w:val="24"/>
          <w:szCs w:val="24"/>
        </w:rPr>
        <w:t>Digital</w:t>
      </w:r>
      <w:proofErr w:type="spellEnd"/>
      <w:r w:rsidRPr="39A6AA79">
        <w:rPr>
          <w:rFonts w:ascii="Times New Roman" w:eastAsia="Times New Roman" w:hAnsi="Times New Roman" w:cs="Times New Roman"/>
          <w:sz w:val="24"/>
          <w:szCs w:val="24"/>
        </w:rPr>
        <w:t xml:space="preserve"> </w:t>
      </w:r>
      <w:proofErr w:type="spellStart"/>
      <w:r w:rsidRPr="39A6AA79">
        <w:rPr>
          <w:rFonts w:ascii="Times New Roman" w:eastAsia="Times New Roman" w:hAnsi="Times New Roman" w:cs="Times New Roman"/>
          <w:sz w:val="24"/>
          <w:szCs w:val="24"/>
        </w:rPr>
        <w:t>Gateway</w:t>
      </w:r>
      <w:proofErr w:type="spellEnd"/>
      <w:r w:rsidRPr="39A6AA79">
        <w:rPr>
          <w:rFonts w:ascii="Times New Roman" w:eastAsia="Times New Roman" w:hAnsi="Times New Roman" w:cs="Times New Roman"/>
          <w:sz w:val="24"/>
          <w:szCs w:val="24"/>
        </w:rPr>
        <w:t xml:space="preserve">“, SDG). </w:t>
      </w:r>
      <w:r w:rsidR="3D4A6AF9" w:rsidRPr="39A6AA79">
        <w:rPr>
          <w:rFonts w:ascii="Times New Roman" w:eastAsia="Times New Roman" w:hAnsi="Times New Roman" w:cs="Times New Roman"/>
          <w:sz w:val="24"/>
          <w:szCs w:val="24"/>
        </w:rPr>
        <w:t>Diferencovanie</w:t>
      </w:r>
      <w:r w:rsidRPr="39A6AA79">
        <w:rPr>
          <w:rFonts w:ascii="Times New Roman" w:eastAsia="Times New Roman" w:hAnsi="Times New Roman" w:cs="Times New Roman"/>
          <w:sz w:val="24"/>
          <w:szCs w:val="24"/>
        </w:rPr>
        <w:t xml:space="preserve"> životných situácií na plánované prioritné</w:t>
      </w:r>
      <w:r w:rsidR="0E1AAF13" w:rsidRPr="39A6AA79">
        <w:rPr>
          <w:rFonts w:ascii="Times New Roman" w:eastAsia="Times New Roman" w:hAnsi="Times New Roman" w:cs="Times New Roman"/>
          <w:sz w:val="24"/>
          <w:szCs w:val="24"/>
        </w:rPr>
        <w:t xml:space="preserve"> životné situácie</w:t>
      </w:r>
      <w:r w:rsidRPr="39A6AA79">
        <w:rPr>
          <w:rFonts w:ascii="Times New Roman" w:eastAsia="Times New Roman" w:hAnsi="Times New Roman" w:cs="Times New Roman"/>
          <w:sz w:val="24"/>
          <w:szCs w:val="24"/>
        </w:rPr>
        <w:t xml:space="preserve"> a pri</w:t>
      </w:r>
      <w:r w:rsidR="272000D4" w:rsidRPr="39A6AA79">
        <w:rPr>
          <w:rFonts w:ascii="Times New Roman" w:eastAsia="Times New Roman" w:hAnsi="Times New Roman" w:cs="Times New Roman"/>
          <w:sz w:val="24"/>
          <w:szCs w:val="24"/>
        </w:rPr>
        <w:t xml:space="preserve">oritné </w:t>
      </w:r>
      <w:r w:rsidR="3DB10A35" w:rsidRPr="39A6AA79">
        <w:rPr>
          <w:rFonts w:ascii="Times New Roman" w:eastAsia="Times New Roman" w:hAnsi="Times New Roman" w:cs="Times New Roman"/>
          <w:sz w:val="24"/>
          <w:szCs w:val="24"/>
        </w:rPr>
        <w:t xml:space="preserve">životné situácie </w:t>
      </w:r>
      <w:r w:rsidR="272000D4" w:rsidRPr="39A6AA79">
        <w:rPr>
          <w:rFonts w:ascii="Times New Roman" w:eastAsia="Times New Roman" w:hAnsi="Times New Roman" w:cs="Times New Roman"/>
          <w:sz w:val="24"/>
          <w:szCs w:val="24"/>
        </w:rPr>
        <w:t xml:space="preserve">vychádza z </w:t>
      </w:r>
      <w:r w:rsidR="387BF5DB" w:rsidRPr="39A6AA79">
        <w:rPr>
          <w:rFonts w:ascii="Times New Roman" w:eastAsia="Times New Roman" w:hAnsi="Times New Roman" w:cs="Times New Roman"/>
          <w:sz w:val="24"/>
          <w:szCs w:val="24"/>
        </w:rPr>
        <w:t xml:space="preserve">potreby rozlíšenia prípravnej a implementačnej fázy </w:t>
      </w:r>
      <w:r w:rsidR="3FAD6255" w:rsidRPr="39A6AA79">
        <w:rPr>
          <w:rFonts w:ascii="Times New Roman" w:eastAsia="Times New Roman" w:hAnsi="Times New Roman" w:cs="Times New Roman"/>
          <w:sz w:val="24"/>
          <w:szCs w:val="24"/>
        </w:rPr>
        <w:t xml:space="preserve">projektu životných situácií. </w:t>
      </w:r>
      <w:r w:rsidR="51AD9836" w:rsidRPr="39A6AA79">
        <w:rPr>
          <w:rFonts w:ascii="Times New Roman" w:eastAsia="Times New Roman" w:hAnsi="Times New Roman" w:cs="Times New Roman"/>
          <w:sz w:val="24"/>
          <w:szCs w:val="24"/>
        </w:rPr>
        <w:t xml:space="preserve">Podľa navrhovanej úpravy sa do budúcnosti počíta s tým, že plánované prioritné životné situácie budú po </w:t>
      </w:r>
      <w:r w:rsidR="007630B6">
        <w:rPr>
          <w:rFonts w:ascii="Times New Roman" w:eastAsia="Times New Roman" w:hAnsi="Times New Roman" w:cs="Times New Roman"/>
          <w:sz w:val="24"/>
          <w:szCs w:val="24"/>
        </w:rPr>
        <w:t xml:space="preserve">začatí </w:t>
      </w:r>
      <w:r w:rsidR="51AD9836" w:rsidRPr="39A6AA79">
        <w:rPr>
          <w:rFonts w:ascii="Times New Roman" w:eastAsia="Times New Roman" w:hAnsi="Times New Roman" w:cs="Times New Roman"/>
          <w:sz w:val="24"/>
          <w:szCs w:val="24"/>
        </w:rPr>
        <w:t>implementačnej fázy zaradené medz</w:t>
      </w:r>
      <w:r w:rsidR="3D490575" w:rsidRPr="39A6AA79">
        <w:rPr>
          <w:rFonts w:ascii="Times New Roman" w:eastAsia="Times New Roman" w:hAnsi="Times New Roman" w:cs="Times New Roman"/>
          <w:sz w:val="24"/>
          <w:szCs w:val="24"/>
        </w:rPr>
        <w:t xml:space="preserve">i prioritné životné situácie. </w:t>
      </w:r>
    </w:p>
    <w:p w14:paraId="64365D20" w14:textId="40690484" w:rsidR="004D47F5" w:rsidRPr="00810FA9" w:rsidRDefault="004D47F5" w:rsidP="39A6AA79">
      <w:pPr>
        <w:spacing w:line="240" w:lineRule="auto"/>
        <w:jc w:val="both"/>
        <w:rPr>
          <w:rFonts w:ascii="Times New Roman" w:eastAsia="Times New Roman" w:hAnsi="Times New Roman" w:cs="Times New Roman"/>
          <w:b/>
          <w:bCs/>
          <w:sz w:val="24"/>
          <w:szCs w:val="24"/>
          <w:lang w:eastAsia="sk-SK"/>
        </w:rPr>
      </w:pPr>
    </w:p>
    <w:p w14:paraId="5B1C03E8" w14:textId="27D85853" w:rsidR="007409FC" w:rsidRPr="00810FA9" w:rsidRDefault="007409FC" w:rsidP="007409FC">
      <w:pPr>
        <w:spacing w:line="276" w:lineRule="auto"/>
        <w:jc w:val="both"/>
      </w:pPr>
      <w:r w:rsidRPr="39A6AA79">
        <w:rPr>
          <w:rFonts w:ascii="Times New Roman" w:eastAsia="Times New Roman" w:hAnsi="Times New Roman" w:cs="Times New Roman"/>
          <w:b/>
          <w:bCs/>
          <w:sz w:val="24"/>
          <w:szCs w:val="24"/>
        </w:rPr>
        <w:lastRenderedPageBreak/>
        <w:t>K čl. II (zákon č. 381/2001 Z. z. o povinnom zmluvnom poistení zodpovednosti za škodu spôsobenú prevádzkou motorového vozidla a o zmene a doplnení niektorých zákonov v znení neskorších predpisov)</w:t>
      </w:r>
    </w:p>
    <w:p w14:paraId="5CCED124" w14:textId="77777777" w:rsidR="007409FC" w:rsidRPr="00810FA9" w:rsidRDefault="007409FC" w:rsidP="007409FC">
      <w:pPr>
        <w:spacing w:line="276" w:lineRule="auto"/>
        <w:ind w:firstLine="360"/>
        <w:jc w:val="both"/>
      </w:pPr>
      <w:r w:rsidRPr="39A6AA79">
        <w:rPr>
          <w:rFonts w:ascii="Times New Roman" w:eastAsia="Times New Roman" w:hAnsi="Times New Roman" w:cs="Times New Roman"/>
          <w:sz w:val="24"/>
          <w:szCs w:val="24"/>
        </w:rPr>
        <w:t>(§ 9 ods. 2)</w:t>
      </w:r>
    </w:p>
    <w:p w14:paraId="053A4792" w14:textId="77777777" w:rsidR="007409FC" w:rsidRPr="00AA7445" w:rsidRDefault="007409FC" w:rsidP="007409FC">
      <w:pPr>
        <w:spacing w:line="276" w:lineRule="auto"/>
        <w:jc w:val="both"/>
        <w:rPr>
          <w:rFonts w:ascii="Times New Roman" w:eastAsia="Times New Roman" w:hAnsi="Times New Roman" w:cs="Times New Roman"/>
          <w:sz w:val="24"/>
          <w:szCs w:val="24"/>
        </w:rPr>
      </w:pPr>
      <w:r w:rsidRPr="39A6AA79">
        <w:rPr>
          <w:rFonts w:ascii="Times New Roman" w:eastAsia="Times New Roman" w:hAnsi="Times New Roman" w:cs="Times New Roman"/>
          <w:sz w:val="24"/>
          <w:szCs w:val="24"/>
        </w:rPr>
        <w:t>Zánik poistenia zodpovednosti za škodu nastáva (okrem dôvodov ustanovených osobitným predpisom) aj taxatívne vymedzenými skutočnosťami uvedenými v ods. 1 predmetného ustanovenia. O týchto skutočnostiach bol podľa doterajšej právnej úpravy poistník povinný bez zbytočného odkladu informovať poisťovateľa. Navrhovanou právnou úpravou sa zabezpečí, aby vybrané skutočnosti súvisiace s evidenciou vozidiel oznamovala poisťovateľovi Slovenská kancelária poisťovateľov. Zároveň sa navrhovanou právnou úpravou zavádza povinnosť pre Slovenskú kanceláriu poisťovateľov, aby si informácie o konkrétne stanovených skutočnostiach na tento účel získavala z evidencie vozidiel.</w:t>
      </w:r>
    </w:p>
    <w:p w14:paraId="443BDA77" w14:textId="7C5250B9" w:rsidR="004D47F5" w:rsidRPr="00810FA9" w:rsidRDefault="2BFCB578" w:rsidP="39A6AA79">
      <w:pPr>
        <w:spacing w:line="276" w:lineRule="auto"/>
        <w:jc w:val="both"/>
      </w:pPr>
      <w:r w:rsidRPr="39A6AA79">
        <w:rPr>
          <w:rFonts w:ascii="Times New Roman" w:eastAsia="Times New Roman" w:hAnsi="Times New Roman" w:cs="Times New Roman"/>
          <w:b/>
          <w:bCs/>
          <w:sz w:val="24"/>
          <w:szCs w:val="24"/>
        </w:rPr>
        <w:t>K čl. I</w:t>
      </w:r>
      <w:r w:rsidR="007409FC">
        <w:rPr>
          <w:rFonts w:ascii="Times New Roman" w:eastAsia="Times New Roman" w:hAnsi="Times New Roman" w:cs="Times New Roman"/>
          <w:b/>
          <w:bCs/>
          <w:sz w:val="24"/>
          <w:szCs w:val="24"/>
        </w:rPr>
        <w:t>I</w:t>
      </w:r>
      <w:r w:rsidR="1256D2DE" w:rsidRPr="39A6AA79">
        <w:rPr>
          <w:rFonts w:ascii="Times New Roman" w:eastAsia="Times New Roman" w:hAnsi="Times New Roman" w:cs="Times New Roman"/>
          <w:b/>
          <w:bCs/>
          <w:sz w:val="24"/>
          <w:szCs w:val="24"/>
        </w:rPr>
        <w:t>I</w:t>
      </w:r>
      <w:r w:rsidRPr="39A6AA79">
        <w:rPr>
          <w:rFonts w:ascii="Times New Roman" w:eastAsia="Times New Roman" w:hAnsi="Times New Roman" w:cs="Times New Roman"/>
          <w:b/>
          <w:bCs/>
          <w:sz w:val="24"/>
          <w:szCs w:val="24"/>
        </w:rPr>
        <w:t xml:space="preserve"> (zákon č. 8/2009 Z. z. o cestnej premávke a o zmene a doplnení niektorých zákonov v znení neskorších predpisov) </w:t>
      </w:r>
    </w:p>
    <w:p w14:paraId="5951F676" w14:textId="06FB9365" w:rsidR="004D47F5" w:rsidRPr="00810FA9" w:rsidRDefault="007409FC" w:rsidP="00993FA7">
      <w:pPr>
        <w:spacing w:line="276" w:lineRule="auto"/>
        <w:ind w:firstLine="708"/>
        <w:jc w:val="both"/>
      </w:pPr>
      <w:r>
        <w:rPr>
          <w:rFonts w:ascii="Times New Roman" w:eastAsia="Times New Roman" w:hAnsi="Times New Roman" w:cs="Times New Roman"/>
          <w:sz w:val="24"/>
          <w:szCs w:val="24"/>
        </w:rPr>
        <w:t xml:space="preserve">K bodu 1 </w:t>
      </w:r>
      <w:r w:rsidR="2BFCB578" w:rsidRPr="39A6AA79">
        <w:rPr>
          <w:rFonts w:ascii="Times New Roman" w:eastAsia="Times New Roman" w:hAnsi="Times New Roman" w:cs="Times New Roman"/>
          <w:sz w:val="24"/>
          <w:szCs w:val="24"/>
        </w:rPr>
        <w:t>(§ 114 ods. 7)</w:t>
      </w:r>
    </w:p>
    <w:p w14:paraId="517E3653" w14:textId="2922FA32" w:rsidR="004D47F5" w:rsidRPr="00810FA9" w:rsidRDefault="2BFCB578" w:rsidP="00421B10">
      <w:pPr>
        <w:spacing w:line="276" w:lineRule="auto"/>
        <w:jc w:val="both"/>
      </w:pPr>
      <w:r w:rsidRPr="39A6AA79">
        <w:rPr>
          <w:rFonts w:ascii="Times New Roman" w:eastAsia="Times New Roman" w:hAnsi="Times New Roman" w:cs="Times New Roman"/>
          <w:sz w:val="24"/>
          <w:szCs w:val="24"/>
        </w:rPr>
        <w:t xml:space="preserve">Podľa doterajšej právnej úpravy bol držiteľ vozidla povinný pri zmenách v evidencii vozidiel preukazovať uzavretie povinného zmluvného poistenia práve držiteľ vozidla, a to buď potvrdením o poistení zodpovednosti za škodu spôsobenú prevádzkou motorového vozidla alebo preukázaním uzavretia poistenia. Navrhovanou právnou úpravou sa zabezpečí možnosť orgánu Policajného zboru pri akomkoľvek evidenčnom úkone overiť existenciu povinného zmluvného poistenia v Informačnom systéme Slovenskej kancelárie poisťovateľov, čím sa uľahčí držiteľovi vozidla proces zmeny držby a vlastníctva vozidla, ako aj ďalších evidenčných úkonov, pri ktorých bol občan povinný preukazovať uzavretie povinného zmluvného poistenia. Navrhovaná právna úprava nebráni držiteľovi vozidla preukázať existenciu poistného vzťahu aj inak. Orgán Policajného zboru môže vyzvať držiteľa vozidla na predloženie potvrdenia o poistení zodpovednosti alebo preukázanie uzavretia poistenia len ak z technických dôvodov nie je možné overiť platnosť poistenia v informačnom systéme. </w:t>
      </w:r>
    </w:p>
    <w:p w14:paraId="6EDFDD0C" w14:textId="5C6F4F33" w:rsidR="004D47F5" w:rsidRPr="00810FA9" w:rsidRDefault="007409FC" w:rsidP="00993FA7">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bodu 2 </w:t>
      </w:r>
      <w:r w:rsidR="2BFCB578" w:rsidRPr="39A6AA79">
        <w:rPr>
          <w:rFonts w:ascii="Times New Roman" w:eastAsia="Times New Roman" w:hAnsi="Times New Roman" w:cs="Times New Roman"/>
          <w:sz w:val="24"/>
          <w:szCs w:val="24"/>
        </w:rPr>
        <w:t>(V § 111 ods. 3 písm. e)</w:t>
      </w:r>
    </w:p>
    <w:p w14:paraId="35F2AC75" w14:textId="34F54480" w:rsidR="004D47F5" w:rsidRPr="00810FA9" w:rsidRDefault="2BFCB578" w:rsidP="007630B6">
      <w:pPr>
        <w:spacing w:line="276" w:lineRule="auto"/>
        <w:jc w:val="both"/>
        <w:rPr>
          <w:rFonts w:ascii="Times New Roman" w:eastAsia="Times New Roman" w:hAnsi="Times New Roman" w:cs="Times New Roman"/>
          <w:sz w:val="24"/>
          <w:szCs w:val="24"/>
        </w:rPr>
      </w:pPr>
      <w:r w:rsidRPr="39A6AA79">
        <w:rPr>
          <w:rFonts w:ascii="Times New Roman" w:eastAsia="Times New Roman" w:hAnsi="Times New Roman" w:cs="Times New Roman"/>
          <w:sz w:val="24"/>
          <w:szCs w:val="24"/>
        </w:rPr>
        <w:t>Navrhovaná právna úprava rozširuje možnosti využívania údajov v rozsahu e-mailová adresa a telefónne číslo držiteľa vozidla (ak ich držiteľ vozidla poskytol) na účely</w:t>
      </w:r>
      <w:r w:rsidR="14E1ED1A" w:rsidRPr="39A6AA79">
        <w:rPr>
          <w:rFonts w:ascii="Times New Roman" w:eastAsia="Times New Roman" w:hAnsi="Times New Roman" w:cs="Times New Roman"/>
          <w:sz w:val="24"/>
          <w:szCs w:val="24"/>
        </w:rPr>
        <w:t xml:space="preserve"> </w:t>
      </w:r>
      <w:r w:rsidRPr="39A6AA79">
        <w:rPr>
          <w:rFonts w:ascii="Times New Roman" w:eastAsia="Times New Roman" w:hAnsi="Times New Roman" w:cs="Times New Roman"/>
          <w:sz w:val="24"/>
          <w:szCs w:val="24"/>
        </w:rPr>
        <w:t xml:space="preserve">zasielania notifikácií a informovania o blížiacom sa konci platnosti technickej kontroly </w:t>
      </w:r>
      <w:r w:rsidR="007630B6">
        <w:rPr>
          <w:rFonts w:ascii="Times New Roman" w:eastAsia="Times New Roman" w:hAnsi="Times New Roman" w:cs="Times New Roman"/>
          <w:sz w:val="24"/>
          <w:szCs w:val="24"/>
        </w:rPr>
        <w:t>a emisnej kontroly zasielaných M</w:t>
      </w:r>
      <w:r w:rsidRPr="39A6AA79">
        <w:rPr>
          <w:rFonts w:ascii="Times New Roman" w:eastAsia="Times New Roman" w:hAnsi="Times New Roman" w:cs="Times New Roman"/>
          <w:sz w:val="24"/>
          <w:szCs w:val="24"/>
        </w:rPr>
        <w:t>inisterstvom dopravy</w:t>
      </w:r>
      <w:r w:rsidR="007630B6">
        <w:rPr>
          <w:rFonts w:ascii="Times New Roman" w:eastAsia="Times New Roman" w:hAnsi="Times New Roman" w:cs="Times New Roman"/>
          <w:sz w:val="24"/>
          <w:szCs w:val="24"/>
        </w:rPr>
        <w:t xml:space="preserve"> Slovenskej republiky</w:t>
      </w:r>
      <w:r w:rsidR="7CFCE8BC" w:rsidRPr="39A6AA79">
        <w:rPr>
          <w:rFonts w:ascii="Times New Roman" w:eastAsia="Times New Roman" w:hAnsi="Times New Roman" w:cs="Times New Roman"/>
          <w:sz w:val="24"/>
          <w:szCs w:val="24"/>
        </w:rPr>
        <w:t>, keďže podľa doterajšej právnej úpravy nebolo na tento účel možné použiť údaje z databázy Ministerstva dopravy</w:t>
      </w:r>
      <w:r w:rsidR="007630B6">
        <w:rPr>
          <w:rFonts w:ascii="Times New Roman" w:eastAsia="Times New Roman" w:hAnsi="Times New Roman" w:cs="Times New Roman"/>
          <w:sz w:val="24"/>
          <w:szCs w:val="24"/>
        </w:rPr>
        <w:t xml:space="preserve"> Slovenskej republiky. </w:t>
      </w:r>
    </w:p>
    <w:p w14:paraId="6708BED2" w14:textId="40449C71" w:rsidR="004D47F5" w:rsidRPr="00810FA9" w:rsidRDefault="007409FC" w:rsidP="00993FA7">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bodu 3 </w:t>
      </w:r>
      <w:r w:rsidR="5FCFCCF1" w:rsidRPr="39A6AA79">
        <w:rPr>
          <w:rFonts w:ascii="Times New Roman" w:eastAsia="Times New Roman" w:hAnsi="Times New Roman" w:cs="Times New Roman"/>
          <w:sz w:val="24"/>
          <w:szCs w:val="24"/>
        </w:rPr>
        <w:t>(V § 116a ods. 11)</w:t>
      </w:r>
    </w:p>
    <w:p w14:paraId="50729227" w14:textId="227B0D0B" w:rsidR="004D47F5" w:rsidRPr="00810FA9" w:rsidRDefault="5FCFCCF1" w:rsidP="39A6AA79">
      <w:pPr>
        <w:spacing w:line="276" w:lineRule="auto"/>
        <w:jc w:val="both"/>
        <w:rPr>
          <w:rFonts w:ascii="Times New Roman" w:eastAsia="Times New Roman" w:hAnsi="Times New Roman" w:cs="Times New Roman"/>
          <w:sz w:val="24"/>
          <w:szCs w:val="24"/>
        </w:rPr>
      </w:pPr>
      <w:r w:rsidRPr="39A6AA79">
        <w:rPr>
          <w:rFonts w:ascii="Times New Roman" w:eastAsia="Times New Roman" w:hAnsi="Times New Roman" w:cs="Times New Roman"/>
          <w:sz w:val="24"/>
          <w:szCs w:val="24"/>
        </w:rPr>
        <w:t xml:space="preserve">Dopĺňa sa nový odsek, ktorým sa zavádza možnosť pre držiteľa alebo vlastníka vozidla pri využívaní elektronickej služby vyzvať na udelenie plnomocenstva podpísané kvalifikovaným elektronickým podpisom </w:t>
      </w:r>
      <w:r w:rsidR="187CE469" w:rsidRPr="39A6AA79">
        <w:rPr>
          <w:rFonts w:ascii="Times New Roman" w:eastAsia="Times New Roman" w:hAnsi="Times New Roman" w:cs="Times New Roman"/>
          <w:sz w:val="24"/>
          <w:szCs w:val="24"/>
        </w:rPr>
        <w:t xml:space="preserve">od osoby, na ktorú sa má previesť držba alebo vlastníctvo vozidla. </w:t>
      </w:r>
      <w:r w:rsidR="187CE469" w:rsidRPr="39A6AA79">
        <w:rPr>
          <w:rFonts w:ascii="Times New Roman" w:eastAsia="Times New Roman" w:hAnsi="Times New Roman" w:cs="Times New Roman"/>
          <w:sz w:val="24"/>
          <w:szCs w:val="24"/>
        </w:rPr>
        <w:lastRenderedPageBreak/>
        <w:t xml:space="preserve">Takáto výzva je platná 5 pracovných dní od prijatia a v prípade, že splnomocnenie udelené nebude, je dôvodom, pre ktorý orgán evidencie vozidiel </w:t>
      </w:r>
      <w:r w:rsidR="50D09CAE" w:rsidRPr="39A6AA79">
        <w:rPr>
          <w:rFonts w:ascii="Times New Roman" w:eastAsia="Times New Roman" w:hAnsi="Times New Roman" w:cs="Times New Roman"/>
          <w:sz w:val="24"/>
          <w:szCs w:val="24"/>
        </w:rPr>
        <w:t xml:space="preserve">nevykoná evidenčný úkon. </w:t>
      </w:r>
    </w:p>
    <w:p w14:paraId="31B5971C" w14:textId="5EB15A29" w:rsidR="004D47F5" w:rsidRPr="00810FA9" w:rsidRDefault="004D47F5" w:rsidP="39A6AA79">
      <w:pPr>
        <w:spacing w:line="276" w:lineRule="auto"/>
        <w:jc w:val="both"/>
        <w:rPr>
          <w:rFonts w:ascii="Times New Roman" w:eastAsia="Times New Roman" w:hAnsi="Times New Roman" w:cs="Times New Roman"/>
          <w:sz w:val="24"/>
          <w:szCs w:val="24"/>
        </w:rPr>
      </w:pPr>
    </w:p>
    <w:p w14:paraId="23208CE1" w14:textId="1685A92C" w:rsidR="007409FC" w:rsidRPr="00AA7445" w:rsidRDefault="007409FC" w:rsidP="007409F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 čl. IV</w:t>
      </w:r>
    </w:p>
    <w:p w14:paraId="41E83151" w14:textId="2D376BE0" w:rsidR="007409FC" w:rsidRDefault="007409FC" w:rsidP="007409FC">
      <w:pPr>
        <w:spacing w:line="240" w:lineRule="auto"/>
        <w:jc w:val="both"/>
      </w:pPr>
      <w:r>
        <w:rPr>
          <w:rFonts w:ascii="Times New Roman" w:eastAsia="Times New Roman" w:hAnsi="Times New Roman" w:cs="Times New Roman"/>
          <w:sz w:val="24"/>
          <w:szCs w:val="24"/>
        </w:rPr>
        <w:t xml:space="preserve">Navrhuje sa, aby </w:t>
      </w:r>
      <w:r w:rsidR="00F02A90">
        <w:rPr>
          <w:rFonts w:ascii="Times New Roman" w:eastAsia="Times New Roman" w:hAnsi="Times New Roman" w:cs="Times New Roman"/>
          <w:sz w:val="24"/>
          <w:szCs w:val="24"/>
        </w:rPr>
        <w:t xml:space="preserve">návrh </w:t>
      </w:r>
      <w:r>
        <w:rPr>
          <w:rFonts w:ascii="Times New Roman" w:eastAsia="Times New Roman" w:hAnsi="Times New Roman" w:cs="Times New Roman"/>
          <w:sz w:val="24"/>
          <w:szCs w:val="24"/>
        </w:rPr>
        <w:t>zákon</w:t>
      </w:r>
      <w:r w:rsidR="00F02A90">
        <w:rPr>
          <w:rFonts w:ascii="Times New Roman" w:eastAsia="Times New Roman" w:hAnsi="Times New Roman" w:cs="Times New Roman"/>
          <w:sz w:val="24"/>
          <w:szCs w:val="24"/>
        </w:rPr>
        <w:t>a</w:t>
      </w:r>
      <w:r w:rsidR="00E507ED" w:rsidRPr="00E507ED">
        <w:rPr>
          <w:rFonts w:ascii="Times New Roman" w:hAnsi="Times New Roman" w:cs="Times New Roman"/>
          <w:sz w:val="24"/>
          <w:szCs w:val="24"/>
        </w:rPr>
        <w:t xml:space="preserve"> </w:t>
      </w:r>
      <w:r w:rsidR="00E507ED" w:rsidRPr="00645AF9">
        <w:rPr>
          <w:rFonts w:ascii="Times New Roman" w:hAnsi="Times New Roman" w:cs="Times New Roman"/>
          <w:sz w:val="24"/>
          <w:szCs w:val="24"/>
        </w:rPr>
        <w:t xml:space="preserve">so zohľadnením </w:t>
      </w:r>
      <w:proofErr w:type="spellStart"/>
      <w:r w:rsidR="00E507ED" w:rsidRPr="00645AF9">
        <w:rPr>
          <w:rFonts w:ascii="Times New Roman" w:hAnsi="Times New Roman" w:cs="Times New Roman"/>
          <w:sz w:val="24"/>
          <w:szCs w:val="24"/>
        </w:rPr>
        <w:t>legis</w:t>
      </w:r>
      <w:r w:rsidR="00E507ED">
        <w:rPr>
          <w:rFonts w:ascii="Times New Roman" w:hAnsi="Times New Roman" w:cs="Times New Roman"/>
          <w:sz w:val="24"/>
          <w:szCs w:val="24"/>
        </w:rPr>
        <w:t>vakančnej</w:t>
      </w:r>
      <w:proofErr w:type="spellEnd"/>
      <w:r w:rsidR="00E507ED">
        <w:rPr>
          <w:rFonts w:ascii="Times New Roman" w:hAnsi="Times New Roman" w:cs="Times New Roman"/>
          <w:sz w:val="24"/>
          <w:szCs w:val="24"/>
        </w:rPr>
        <w:t xml:space="preserve"> lehoty</w:t>
      </w:r>
      <w:r>
        <w:rPr>
          <w:rFonts w:ascii="Times New Roman" w:eastAsia="Times New Roman" w:hAnsi="Times New Roman" w:cs="Times New Roman"/>
          <w:sz w:val="24"/>
          <w:szCs w:val="24"/>
        </w:rPr>
        <w:t xml:space="preserve"> nadobudol účinnosť dňom vyhlásenia, okrem čl. II, ktorého účinnosť sa navrhuje od 23. decembra 2023 a čl. III, ktorého účinnosť sa navrhuje od 1. februára, resp. 1. augusta 2024.</w:t>
      </w:r>
    </w:p>
    <w:p w14:paraId="37F77FF3" w14:textId="23327C03" w:rsidR="39A6AA79" w:rsidRPr="00AA7445" w:rsidRDefault="39A6AA79" w:rsidP="00AA7445">
      <w:pPr>
        <w:spacing w:line="276" w:lineRule="auto"/>
        <w:jc w:val="both"/>
        <w:rPr>
          <w:rFonts w:ascii="Times New Roman" w:eastAsia="Times New Roman" w:hAnsi="Times New Roman" w:cs="Times New Roman"/>
          <w:sz w:val="24"/>
          <w:szCs w:val="24"/>
        </w:rPr>
      </w:pPr>
    </w:p>
    <w:sectPr w:rsidR="39A6AA79" w:rsidRPr="00AA7445">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472EF8D" w16cex:dateUtc="2023-04-03T14:49:42.417Z"/>
  <w16cex:commentExtensible w16cex:durableId="08736E35" w16cex:dateUtc="2023-04-03T15:09:03.817Z"/>
  <w16cex:commentExtensible w16cex:durableId="41AF6CF7" w16cex:dateUtc="2023-04-03T15:11:56.116Z"/>
  <w16cex:commentExtensible w16cex:durableId="15CDFC81" w16cex:dateUtc="2023-04-03T15:12:41.996Z"/>
  <w16cex:commentExtensible w16cex:durableId="2FB17C2D" w16cex:dateUtc="2023-04-03T15:21:11.476Z"/>
  <w16cex:commentExtensible w16cex:durableId="19AB401A" w16cex:dateUtc="2023-04-03T15:21:46.936Z"/>
  <w16cex:commentExtensible w16cex:durableId="50F687AB" w16cex:dateUtc="2023-04-03T15:23:02.706Z"/>
  <w16cex:commentExtensible w16cex:durableId="3501727C" w16cex:dateUtc="2023-04-03T15:23:05.378Z"/>
  <w16cex:commentExtensible w16cex:durableId="42DEC05E" w16cex:dateUtc="2023-04-03T15:25:31.428Z"/>
  <w16cex:commentExtensible w16cex:durableId="56B9D03D" w16cex:dateUtc="2023-04-03T15:37:48.766Z">
    <w16cex:extLst>
      <w16:ext w16:uri="{CE6994B0-6A32-4C9F-8C6B-6E91EDA988CE}">
        <cr:reactions xmlns:cr="http://schemas.microsoft.com/office/comments/2020/reactions">
          <cr:reaction reactionType="1">
            <cr:reactionInfo dateUtc="2023-04-03T16:06:56.603Z">
              <cr:user userId="S::lenka.sykora@mirri.gov.sk::d4915db0-1e55-4693-8e92-833c84af7a2c" userProvider="AD" userName="Sýkora, Lenka"/>
            </cr:reactionInfo>
          </cr:reaction>
        </cr:reactions>
      </w16:ext>
    </w16cex:extLst>
  </w16cex:commentExtensible>
  <w16cex:commentExtensible w16cex:durableId="0F1B8642" w16cex:dateUtc="2023-04-03T15:40:16.4Z"/>
  <w16cex:commentExtensible w16cex:durableId="008DC0F8" w16cex:dateUtc="2023-04-03T15:25:31.428Z"/>
  <w16cex:commentExtensible w16cex:durableId="760D94CE" w16cex:dateUtc="2023-04-03T15:37:48.766Z">
    <w16cex:extLst>
      <w16:ext w16:uri="{CE6994B0-6A32-4C9F-8C6B-6E91EDA988CE}">
        <cr:reactions xmlns:cr="http://schemas.microsoft.com/office/comments/2020/reactions">
          <cr:reaction reactionType="1">
            <cr:reactionInfo dateUtc="2023-04-03T16:06:56.603Z">
              <cr:user userId="S::lenka.sykora@mirri.gov.sk::d4915db0-1e55-4693-8e92-833c84af7a2c" userProvider="AD" userName="Sýkora, Lenka"/>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38A6F138" w16cid:durableId="7472EF8D"/>
  <w16cid:commentId w16cid:paraId="1FFFA9F0" w16cid:durableId="08736E35"/>
  <w16cid:commentId w16cid:paraId="469E475F" w16cid:durableId="41AF6CF7"/>
  <w16cid:commentId w16cid:paraId="6F970F65" w16cid:durableId="15CDFC81"/>
  <w16cid:commentId w16cid:paraId="1DEEA7ED" w16cid:durableId="2FB17C2D"/>
  <w16cid:commentId w16cid:paraId="7ED15A70" w16cid:durableId="19AB401A"/>
  <w16cid:commentId w16cid:paraId="6A3CC04E" w16cid:durableId="50F687AB"/>
  <w16cid:commentId w16cid:paraId="2AFF4D0B" w16cid:durableId="3501727C"/>
  <w16cid:commentId w16cid:paraId="45886D44" w16cid:durableId="42DEC05E"/>
  <w16cid:commentId w16cid:paraId="2AEB53C7" w16cid:durableId="56B9D03D"/>
  <w16cid:commentId w16cid:paraId="7C163444" w16cid:durableId="0F1B8642"/>
  <w16cid:commentId w16cid:paraId="7F8A9BB4" w16cid:durableId="008DC0F8"/>
  <w16cid:commentId w16cid:paraId="7733EDEB" w16cid:durableId="760D94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1227"/>
    <w:multiLevelType w:val="hybridMultilevel"/>
    <w:tmpl w:val="140690DC"/>
    <w:lvl w:ilvl="0" w:tplc="041B0001">
      <w:start w:val="1"/>
      <w:numFmt w:val="bullet"/>
      <w:lvlText w:val=""/>
      <w:lvlJc w:val="left"/>
      <w:pPr>
        <w:ind w:left="1170" w:hanging="360"/>
      </w:pPr>
      <w:rPr>
        <w:rFonts w:ascii="Symbol" w:hAnsi="Symbol" w:hint="default"/>
      </w:rPr>
    </w:lvl>
    <w:lvl w:ilvl="1" w:tplc="041B0003" w:tentative="1">
      <w:start w:val="1"/>
      <w:numFmt w:val="bullet"/>
      <w:lvlText w:val="o"/>
      <w:lvlJc w:val="left"/>
      <w:pPr>
        <w:ind w:left="1890" w:hanging="360"/>
      </w:pPr>
      <w:rPr>
        <w:rFonts w:ascii="Courier New" w:hAnsi="Courier New" w:cs="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cs="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cs="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1" w15:restartNumberingAfterBreak="0">
    <w:nsid w:val="11D6EF11"/>
    <w:multiLevelType w:val="hybridMultilevel"/>
    <w:tmpl w:val="0E32EE18"/>
    <w:lvl w:ilvl="0" w:tplc="C7688AC6">
      <w:start w:val="4"/>
      <w:numFmt w:val="lowerLetter"/>
      <w:lvlText w:val="%1)"/>
      <w:lvlJc w:val="left"/>
      <w:pPr>
        <w:ind w:left="1080" w:hanging="360"/>
      </w:pPr>
      <w:rPr>
        <w:rFonts w:ascii="Calibri" w:hAnsi="Calibri" w:hint="default"/>
      </w:rPr>
    </w:lvl>
    <w:lvl w:ilvl="1" w:tplc="46B4D312">
      <w:start w:val="1"/>
      <w:numFmt w:val="lowerLetter"/>
      <w:lvlText w:val="%2."/>
      <w:lvlJc w:val="left"/>
      <w:pPr>
        <w:ind w:left="1440" w:hanging="360"/>
      </w:pPr>
    </w:lvl>
    <w:lvl w:ilvl="2" w:tplc="FA285A50">
      <w:start w:val="1"/>
      <w:numFmt w:val="lowerRoman"/>
      <w:lvlText w:val="%3."/>
      <w:lvlJc w:val="right"/>
      <w:pPr>
        <w:ind w:left="2160" w:hanging="180"/>
      </w:pPr>
    </w:lvl>
    <w:lvl w:ilvl="3" w:tplc="29143CDA">
      <w:start w:val="1"/>
      <w:numFmt w:val="decimal"/>
      <w:lvlText w:val="%4."/>
      <w:lvlJc w:val="left"/>
      <w:pPr>
        <w:ind w:left="2880" w:hanging="360"/>
      </w:pPr>
    </w:lvl>
    <w:lvl w:ilvl="4" w:tplc="E794B8FE">
      <w:start w:val="1"/>
      <w:numFmt w:val="lowerLetter"/>
      <w:lvlText w:val="%5."/>
      <w:lvlJc w:val="left"/>
      <w:pPr>
        <w:ind w:left="3600" w:hanging="360"/>
      </w:pPr>
    </w:lvl>
    <w:lvl w:ilvl="5" w:tplc="6EF41D00">
      <w:start w:val="1"/>
      <w:numFmt w:val="lowerRoman"/>
      <w:lvlText w:val="%6."/>
      <w:lvlJc w:val="right"/>
      <w:pPr>
        <w:ind w:left="4320" w:hanging="180"/>
      </w:pPr>
    </w:lvl>
    <w:lvl w:ilvl="6" w:tplc="0E402DB0">
      <w:start w:val="1"/>
      <w:numFmt w:val="decimal"/>
      <w:lvlText w:val="%7."/>
      <w:lvlJc w:val="left"/>
      <w:pPr>
        <w:ind w:left="5040" w:hanging="360"/>
      </w:pPr>
    </w:lvl>
    <w:lvl w:ilvl="7" w:tplc="45E25A0A">
      <w:start w:val="1"/>
      <w:numFmt w:val="lowerLetter"/>
      <w:lvlText w:val="%8."/>
      <w:lvlJc w:val="left"/>
      <w:pPr>
        <w:ind w:left="5760" w:hanging="360"/>
      </w:pPr>
    </w:lvl>
    <w:lvl w:ilvl="8" w:tplc="C86A1958">
      <w:start w:val="1"/>
      <w:numFmt w:val="lowerRoman"/>
      <w:lvlText w:val="%9."/>
      <w:lvlJc w:val="right"/>
      <w:pPr>
        <w:ind w:left="6480" w:hanging="180"/>
      </w:pPr>
    </w:lvl>
  </w:abstractNum>
  <w:abstractNum w:abstractNumId="2" w15:restartNumberingAfterBreak="0">
    <w:nsid w:val="142807C5"/>
    <w:multiLevelType w:val="hybridMultilevel"/>
    <w:tmpl w:val="409638B0"/>
    <w:lvl w:ilvl="0" w:tplc="EA80DE1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790D286"/>
    <w:multiLevelType w:val="hybridMultilevel"/>
    <w:tmpl w:val="CBEE077A"/>
    <w:lvl w:ilvl="0" w:tplc="23F281C0">
      <w:start w:val="1"/>
      <w:numFmt w:val="bullet"/>
      <w:lvlText w:val="-"/>
      <w:lvlJc w:val="left"/>
      <w:pPr>
        <w:ind w:left="720" w:hanging="360"/>
      </w:pPr>
      <w:rPr>
        <w:rFonts w:ascii="Calibri" w:hAnsi="Calibri" w:hint="default"/>
      </w:rPr>
    </w:lvl>
    <w:lvl w:ilvl="1" w:tplc="326CAEF6">
      <w:start w:val="1"/>
      <w:numFmt w:val="bullet"/>
      <w:lvlText w:val="o"/>
      <w:lvlJc w:val="left"/>
      <w:pPr>
        <w:ind w:left="1440" w:hanging="360"/>
      </w:pPr>
      <w:rPr>
        <w:rFonts w:ascii="Courier New" w:hAnsi="Courier New" w:hint="default"/>
      </w:rPr>
    </w:lvl>
    <w:lvl w:ilvl="2" w:tplc="A898836E">
      <w:start w:val="1"/>
      <w:numFmt w:val="bullet"/>
      <w:lvlText w:val=""/>
      <w:lvlJc w:val="left"/>
      <w:pPr>
        <w:ind w:left="2160" w:hanging="360"/>
      </w:pPr>
      <w:rPr>
        <w:rFonts w:ascii="Wingdings" w:hAnsi="Wingdings" w:hint="default"/>
      </w:rPr>
    </w:lvl>
    <w:lvl w:ilvl="3" w:tplc="7D605BB4">
      <w:start w:val="1"/>
      <w:numFmt w:val="bullet"/>
      <w:lvlText w:val=""/>
      <w:lvlJc w:val="left"/>
      <w:pPr>
        <w:ind w:left="2880" w:hanging="360"/>
      </w:pPr>
      <w:rPr>
        <w:rFonts w:ascii="Symbol" w:hAnsi="Symbol" w:hint="default"/>
      </w:rPr>
    </w:lvl>
    <w:lvl w:ilvl="4" w:tplc="748EE228">
      <w:start w:val="1"/>
      <w:numFmt w:val="bullet"/>
      <w:lvlText w:val="o"/>
      <w:lvlJc w:val="left"/>
      <w:pPr>
        <w:ind w:left="3600" w:hanging="360"/>
      </w:pPr>
      <w:rPr>
        <w:rFonts w:ascii="Courier New" w:hAnsi="Courier New" w:hint="default"/>
      </w:rPr>
    </w:lvl>
    <w:lvl w:ilvl="5" w:tplc="BA0623F0">
      <w:start w:val="1"/>
      <w:numFmt w:val="bullet"/>
      <w:lvlText w:val=""/>
      <w:lvlJc w:val="left"/>
      <w:pPr>
        <w:ind w:left="4320" w:hanging="360"/>
      </w:pPr>
      <w:rPr>
        <w:rFonts w:ascii="Wingdings" w:hAnsi="Wingdings" w:hint="default"/>
      </w:rPr>
    </w:lvl>
    <w:lvl w:ilvl="6" w:tplc="FC062236">
      <w:start w:val="1"/>
      <w:numFmt w:val="bullet"/>
      <w:lvlText w:val=""/>
      <w:lvlJc w:val="left"/>
      <w:pPr>
        <w:ind w:left="5040" w:hanging="360"/>
      </w:pPr>
      <w:rPr>
        <w:rFonts w:ascii="Symbol" w:hAnsi="Symbol" w:hint="default"/>
      </w:rPr>
    </w:lvl>
    <w:lvl w:ilvl="7" w:tplc="EE62B50A">
      <w:start w:val="1"/>
      <w:numFmt w:val="bullet"/>
      <w:lvlText w:val="o"/>
      <w:lvlJc w:val="left"/>
      <w:pPr>
        <w:ind w:left="5760" w:hanging="360"/>
      </w:pPr>
      <w:rPr>
        <w:rFonts w:ascii="Courier New" w:hAnsi="Courier New" w:hint="default"/>
      </w:rPr>
    </w:lvl>
    <w:lvl w:ilvl="8" w:tplc="D4BE2F24">
      <w:start w:val="1"/>
      <w:numFmt w:val="bullet"/>
      <w:lvlText w:val=""/>
      <w:lvlJc w:val="left"/>
      <w:pPr>
        <w:ind w:left="6480" w:hanging="360"/>
      </w:pPr>
      <w:rPr>
        <w:rFonts w:ascii="Wingdings" w:hAnsi="Wingdings" w:hint="default"/>
      </w:rPr>
    </w:lvl>
  </w:abstractNum>
  <w:abstractNum w:abstractNumId="4" w15:restartNumberingAfterBreak="0">
    <w:nsid w:val="1A980F0A"/>
    <w:multiLevelType w:val="multilevel"/>
    <w:tmpl w:val="7FDCC01A"/>
    <w:lvl w:ilvl="0">
      <w:start w:val="4"/>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D11164"/>
    <w:multiLevelType w:val="hybridMultilevel"/>
    <w:tmpl w:val="21AC153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C97330"/>
    <w:multiLevelType w:val="multilevel"/>
    <w:tmpl w:val="E38885D4"/>
    <w:lvl w:ilvl="0">
      <w:start w:val="5"/>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7E3959"/>
    <w:multiLevelType w:val="hybridMultilevel"/>
    <w:tmpl w:val="9A04185A"/>
    <w:lvl w:ilvl="0" w:tplc="A6464BB4">
      <w:start w:val="2"/>
      <w:numFmt w:val="lowerLetter"/>
      <w:lvlText w:val="%1)"/>
      <w:lvlJc w:val="left"/>
      <w:pPr>
        <w:ind w:left="1080" w:hanging="360"/>
      </w:pPr>
      <w:rPr>
        <w:rFonts w:ascii="Calibri" w:hAnsi="Calibri" w:hint="default"/>
      </w:rPr>
    </w:lvl>
    <w:lvl w:ilvl="1" w:tplc="C0564672">
      <w:start w:val="1"/>
      <w:numFmt w:val="lowerLetter"/>
      <w:lvlText w:val="%2."/>
      <w:lvlJc w:val="left"/>
      <w:pPr>
        <w:ind w:left="1440" w:hanging="360"/>
      </w:pPr>
    </w:lvl>
    <w:lvl w:ilvl="2" w:tplc="E060561C">
      <w:start w:val="1"/>
      <w:numFmt w:val="lowerRoman"/>
      <w:lvlText w:val="%3."/>
      <w:lvlJc w:val="right"/>
      <w:pPr>
        <w:ind w:left="2160" w:hanging="180"/>
      </w:pPr>
    </w:lvl>
    <w:lvl w:ilvl="3" w:tplc="F636F67C">
      <w:start w:val="1"/>
      <w:numFmt w:val="decimal"/>
      <w:lvlText w:val="%4."/>
      <w:lvlJc w:val="left"/>
      <w:pPr>
        <w:ind w:left="2880" w:hanging="360"/>
      </w:pPr>
    </w:lvl>
    <w:lvl w:ilvl="4" w:tplc="B2FC1F4E">
      <w:start w:val="1"/>
      <w:numFmt w:val="lowerLetter"/>
      <w:lvlText w:val="%5."/>
      <w:lvlJc w:val="left"/>
      <w:pPr>
        <w:ind w:left="3600" w:hanging="360"/>
      </w:pPr>
    </w:lvl>
    <w:lvl w:ilvl="5" w:tplc="7D84C09E">
      <w:start w:val="1"/>
      <w:numFmt w:val="lowerRoman"/>
      <w:lvlText w:val="%6."/>
      <w:lvlJc w:val="right"/>
      <w:pPr>
        <w:ind w:left="4320" w:hanging="180"/>
      </w:pPr>
    </w:lvl>
    <w:lvl w:ilvl="6" w:tplc="1B4A376E">
      <w:start w:val="1"/>
      <w:numFmt w:val="decimal"/>
      <w:lvlText w:val="%7."/>
      <w:lvlJc w:val="left"/>
      <w:pPr>
        <w:ind w:left="5040" w:hanging="360"/>
      </w:pPr>
    </w:lvl>
    <w:lvl w:ilvl="7" w:tplc="07EADD6C">
      <w:start w:val="1"/>
      <w:numFmt w:val="lowerLetter"/>
      <w:lvlText w:val="%8."/>
      <w:lvlJc w:val="left"/>
      <w:pPr>
        <w:ind w:left="5760" w:hanging="360"/>
      </w:pPr>
    </w:lvl>
    <w:lvl w:ilvl="8" w:tplc="187E0826">
      <w:start w:val="1"/>
      <w:numFmt w:val="lowerRoman"/>
      <w:lvlText w:val="%9."/>
      <w:lvlJc w:val="right"/>
      <w:pPr>
        <w:ind w:left="6480" w:hanging="180"/>
      </w:pPr>
    </w:lvl>
  </w:abstractNum>
  <w:abstractNum w:abstractNumId="8" w15:restartNumberingAfterBreak="0">
    <w:nsid w:val="2A052EC3"/>
    <w:multiLevelType w:val="multilevel"/>
    <w:tmpl w:val="D3621736"/>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D0072B"/>
    <w:multiLevelType w:val="multilevel"/>
    <w:tmpl w:val="F4DC2DF2"/>
    <w:lvl w:ilvl="0">
      <w:start w:val="6"/>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78FE31"/>
    <w:multiLevelType w:val="multilevel"/>
    <w:tmpl w:val="AD308C38"/>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77C259"/>
    <w:multiLevelType w:val="hybridMultilevel"/>
    <w:tmpl w:val="79FEAB5A"/>
    <w:lvl w:ilvl="0" w:tplc="4DF4F994">
      <w:start w:val="7"/>
      <w:numFmt w:val="lowerLetter"/>
      <w:lvlText w:val="%1)"/>
      <w:lvlJc w:val="left"/>
      <w:pPr>
        <w:ind w:left="1080" w:hanging="360"/>
      </w:pPr>
      <w:rPr>
        <w:rFonts w:ascii="Calibri" w:hAnsi="Calibri" w:hint="default"/>
      </w:rPr>
    </w:lvl>
    <w:lvl w:ilvl="1" w:tplc="4F54BB6C">
      <w:start w:val="1"/>
      <w:numFmt w:val="lowerLetter"/>
      <w:lvlText w:val="%2."/>
      <w:lvlJc w:val="left"/>
      <w:pPr>
        <w:ind w:left="1440" w:hanging="360"/>
      </w:pPr>
    </w:lvl>
    <w:lvl w:ilvl="2" w:tplc="C776A540">
      <w:start w:val="1"/>
      <w:numFmt w:val="lowerRoman"/>
      <w:lvlText w:val="%3."/>
      <w:lvlJc w:val="right"/>
      <w:pPr>
        <w:ind w:left="2160" w:hanging="180"/>
      </w:pPr>
    </w:lvl>
    <w:lvl w:ilvl="3" w:tplc="24949834">
      <w:start w:val="1"/>
      <w:numFmt w:val="decimal"/>
      <w:lvlText w:val="%4."/>
      <w:lvlJc w:val="left"/>
      <w:pPr>
        <w:ind w:left="2880" w:hanging="360"/>
      </w:pPr>
    </w:lvl>
    <w:lvl w:ilvl="4" w:tplc="67EA0B4E">
      <w:start w:val="1"/>
      <w:numFmt w:val="lowerLetter"/>
      <w:lvlText w:val="%5."/>
      <w:lvlJc w:val="left"/>
      <w:pPr>
        <w:ind w:left="3600" w:hanging="360"/>
      </w:pPr>
    </w:lvl>
    <w:lvl w:ilvl="5" w:tplc="0464CB18">
      <w:start w:val="1"/>
      <w:numFmt w:val="lowerRoman"/>
      <w:lvlText w:val="%6."/>
      <w:lvlJc w:val="right"/>
      <w:pPr>
        <w:ind w:left="4320" w:hanging="180"/>
      </w:pPr>
    </w:lvl>
    <w:lvl w:ilvl="6" w:tplc="EF368670">
      <w:start w:val="1"/>
      <w:numFmt w:val="decimal"/>
      <w:lvlText w:val="%7."/>
      <w:lvlJc w:val="left"/>
      <w:pPr>
        <w:ind w:left="5040" w:hanging="360"/>
      </w:pPr>
    </w:lvl>
    <w:lvl w:ilvl="7" w:tplc="E8C437CC">
      <w:start w:val="1"/>
      <w:numFmt w:val="lowerLetter"/>
      <w:lvlText w:val="%8."/>
      <w:lvlJc w:val="left"/>
      <w:pPr>
        <w:ind w:left="5760" w:hanging="360"/>
      </w:pPr>
    </w:lvl>
    <w:lvl w:ilvl="8" w:tplc="F216DDA4">
      <w:start w:val="1"/>
      <w:numFmt w:val="lowerRoman"/>
      <w:lvlText w:val="%9."/>
      <w:lvlJc w:val="right"/>
      <w:pPr>
        <w:ind w:left="6480" w:hanging="180"/>
      </w:pPr>
    </w:lvl>
  </w:abstractNum>
  <w:abstractNum w:abstractNumId="12" w15:restartNumberingAfterBreak="0">
    <w:nsid w:val="3B83A959"/>
    <w:multiLevelType w:val="hybridMultilevel"/>
    <w:tmpl w:val="660AFD0E"/>
    <w:lvl w:ilvl="0" w:tplc="A7B2FF0C">
      <w:start w:val="6"/>
      <w:numFmt w:val="lowerLetter"/>
      <w:lvlText w:val="%1)"/>
      <w:lvlJc w:val="left"/>
      <w:pPr>
        <w:ind w:left="1080" w:hanging="360"/>
      </w:pPr>
      <w:rPr>
        <w:rFonts w:ascii="Calibri" w:hAnsi="Calibri" w:hint="default"/>
      </w:rPr>
    </w:lvl>
    <w:lvl w:ilvl="1" w:tplc="1D0EFDCE">
      <w:start w:val="1"/>
      <w:numFmt w:val="lowerLetter"/>
      <w:lvlText w:val="%2."/>
      <w:lvlJc w:val="left"/>
      <w:pPr>
        <w:ind w:left="1440" w:hanging="360"/>
      </w:pPr>
    </w:lvl>
    <w:lvl w:ilvl="2" w:tplc="65F4A630">
      <w:start w:val="1"/>
      <w:numFmt w:val="lowerRoman"/>
      <w:lvlText w:val="%3."/>
      <w:lvlJc w:val="right"/>
      <w:pPr>
        <w:ind w:left="2160" w:hanging="180"/>
      </w:pPr>
    </w:lvl>
    <w:lvl w:ilvl="3" w:tplc="18A60EF0">
      <w:start w:val="1"/>
      <w:numFmt w:val="decimal"/>
      <w:lvlText w:val="%4."/>
      <w:lvlJc w:val="left"/>
      <w:pPr>
        <w:ind w:left="2880" w:hanging="360"/>
      </w:pPr>
    </w:lvl>
    <w:lvl w:ilvl="4" w:tplc="5B0AF350">
      <w:start w:val="1"/>
      <w:numFmt w:val="lowerLetter"/>
      <w:lvlText w:val="%5."/>
      <w:lvlJc w:val="left"/>
      <w:pPr>
        <w:ind w:left="3600" w:hanging="360"/>
      </w:pPr>
    </w:lvl>
    <w:lvl w:ilvl="5" w:tplc="E6A62D98">
      <w:start w:val="1"/>
      <w:numFmt w:val="lowerRoman"/>
      <w:lvlText w:val="%6."/>
      <w:lvlJc w:val="right"/>
      <w:pPr>
        <w:ind w:left="4320" w:hanging="180"/>
      </w:pPr>
    </w:lvl>
    <w:lvl w:ilvl="6" w:tplc="A19A0F4E">
      <w:start w:val="1"/>
      <w:numFmt w:val="decimal"/>
      <w:lvlText w:val="%7."/>
      <w:lvlJc w:val="left"/>
      <w:pPr>
        <w:ind w:left="5040" w:hanging="360"/>
      </w:pPr>
    </w:lvl>
    <w:lvl w:ilvl="7" w:tplc="702E1730">
      <w:start w:val="1"/>
      <w:numFmt w:val="lowerLetter"/>
      <w:lvlText w:val="%8."/>
      <w:lvlJc w:val="left"/>
      <w:pPr>
        <w:ind w:left="5760" w:hanging="360"/>
      </w:pPr>
    </w:lvl>
    <w:lvl w:ilvl="8" w:tplc="D76E282C">
      <w:start w:val="1"/>
      <w:numFmt w:val="lowerRoman"/>
      <w:lvlText w:val="%9."/>
      <w:lvlJc w:val="right"/>
      <w:pPr>
        <w:ind w:left="6480" w:hanging="180"/>
      </w:pPr>
    </w:lvl>
  </w:abstractNum>
  <w:abstractNum w:abstractNumId="13" w15:restartNumberingAfterBreak="0">
    <w:nsid w:val="3D3F3A17"/>
    <w:multiLevelType w:val="hybridMultilevel"/>
    <w:tmpl w:val="14C4EA24"/>
    <w:lvl w:ilvl="0" w:tplc="0B5E8D8C">
      <w:start w:val="1"/>
      <w:numFmt w:val="lowerLetter"/>
      <w:lvlText w:val="%1)"/>
      <w:lvlJc w:val="left"/>
      <w:pPr>
        <w:ind w:left="1080" w:hanging="360"/>
      </w:pPr>
      <w:rPr>
        <w:rFonts w:ascii="Calibri" w:hAnsi="Calibri" w:hint="default"/>
      </w:rPr>
    </w:lvl>
    <w:lvl w:ilvl="1" w:tplc="94CE1A5C">
      <w:start w:val="1"/>
      <w:numFmt w:val="lowerLetter"/>
      <w:lvlText w:val="%2."/>
      <w:lvlJc w:val="left"/>
      <w:pPr>
        <w:ind w:left="1440" w:hanging="360"/>
      </w:pPr>
    </w:lvl>
    <w:lvl w:ilvl="2" w:tplc="90CEBF06">
      <w:start w:val="1"/>
      <w:numFmt w:val="lowerRoman"/>
      <w:lvlText w:val="%3."/>
      <w:lvlJc w:val="right"/>
      <w:pPr>
        <w:ind w:left="2160" w:hanging="180"/>
      </w:pPr>
    </w:lvl>
    <w:lvl w:ilvl="3" w:tplc="D1D225CA">
      <w:start w:val="1"/>
      <w:numFmt w:val="decimal"/>
      <w:lvlText w:val="%4."/>
      <w:lvlJc w:val="left"/>
      <w:pPr>
        <w:ind w:left="2880" w:hanging="360"/>
      </w:pPr>
    </w:lvl>
    <w:lvl w:ilvl="4" w:tplc="119C1212">
      <w:start w:val="1"/>
      <w:numFmt w:val="lowerLetter"/>
      <w:lvlText w:val="%5."/>
      <w:lvlJc w:val="left"/>
      <w:pPr>
        <w:ind w:left="3600" w:hanging="360"/>
      </w:pPr>
    </w:lvl>
    <w:lvl w:ilvl="5" w:tplc="AFC2404C">
      <w:start w:val="1"/>
      <w:numFmt w:val="lowerRoman"/>
      <w:lvlText w:val="%6."/>
      <w:lvlJc w:val="right"/>
      <w:pPr>
        <w:ind w:left="4320" w:hanging="180"/>
      </w:pPr>
    </w:lvl>
    <w:lvl w:ilvl="6" w:tplc="00E4A9CA">
      <w:start w:val="1"/>
      <w:numFmt w:val="decimal"/>
      <w:lvlText w:val="%7."/>
      <w:lvlJc w:val="left"/>
      <w:pPr>
        <w:ind w:left="5040" w:hanging="360"/>
      </w:pPr>
    </w:lvl>
    <w:lvl w:ilvl="7" w:tplc="5232C508">
      <w:start w:val="1"/>
      <w:numFmt w:val="lowerLetter"/>
      <w:lvlText w:val="%8."/>
      <w:lvlJc w:val="left"/>
      <w:pPr>
        <w:ind w:left="5760" w:hanging="360"/>
      </w:pPr>
    </w:lvl>
    <w:lvl w:ilvl="8" w:tplc="5FF466D0">
      <w:start w:val="1"/>
      <w:numFmt w:val="lowerRoman"/>
      <w:lvlText w:val="%9."/>
      <w:lvlJc w:val="right"/>
      <w:pPr>
        <w:ind w:left="6480" w:hanging="180"/>
      </w:pPr>
    </w:lvl>
  </w:abstractNum>
  <w:abstractNum w:abstractNumId="14" w15:restartNumberingAfterBreak="0">
    <w:nsid w:val="4155F837"/>
    <w:multiLevelType w:val="multilevel"/>
    <w:tmpl w:val="1C88EF94"/>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D854ED"/>
    <w:multiLevelType w:val="hybridMultilevel"/>
    <w:tmpl w:val="DD046674"/>
    <w:lvl w:ilvl="0" w:tplc="C6AC5C74">
      <w:start w:val="1"/>
      <w:numFmt w:val="bullet"/>
      <w:lvlText w:val="-"/>
      <w:lvlJc w:val="left"/>
      <w:pPr>
        <w:ind w:left="720" w:hanging="360"/>
      </w:pPr>
      <w:rPr>
        <w:rFonts w:ascii="Calibri" w:hAnsi="Calibri" w:hint="default"/>
      </w:rPr>
    </w:lvl>
    <w:lvl w:ilvl="1" w:tplc="265C2108">
      <w:start w:val="1"/>
      <w:numFmt w:val="bullet"/>
      <w:lvlText w:val="o"/>
      <w:lvlJc w:val="left"/>
      <w:pPr>
        <w:ind w:left="1440" w:hanging="360"/>
      </w:pPr>
      <w:rPr>
        <w:rFonts w:ascii="Courier New" w:hAnsi="Courier New" w:hint="default"/>
      </w:rPr>
    </w:lvl>
    <w:lvl w:ilvl="2" w:tplc="B7885E74">
      <w:start w:val="1"/>
      <w:numFmt w:val="bullet"/>
      <w:lvlText w:val=""/>
      <w:lvlJc w:val="left"/>
      <w:pPr>
        <w:ind w:left="2160" w:hanging="360"/>
      </w:pPr>
      <w:rPr>
        <w:rFonts w:ascii="Wingdings" w:hAnsi="Wingdings" w:hint="default"/>
      </w:rPr>
    </w:lvl>
    <w:lvl w:ilvl="3" w:tplc="EF96E1BE">
      <w:start w:val="1"/>
      <w:numFmt w:val="bullet"/>
      <w:lvlText w:val=""/>
      <w:lvlJc w:val="left"/>
      <w:pPr>
        <w:ind w:left="2880" w:hanging="360"/>
      </w:pPr>
      <w:rPr>
        <w:rFonts w:ascii="Symbol" w:hAnsi="Symbol" w:hint="default"/>
      </w:rPr>
    </w:lvl>
    <w:lvl w:ilvl="4" w:tplc="D4567768">
      <w:start w:val="1"/>
      <w:numFmt w:val="bullet"/>
      <w:lvlText w:val="o"/>
      <w:lvlJc w:val="left"/>
      <w:pPr>
        <w:ind w:left="3600" w:hanging="360"/>
      </w:pPr>
      <w:rPr>
        <w:rFonts w:ascii="Courier New" w:hAnsi="Courier New" w:hint="default"/>
      </w:rPr>
    </w:lvl>
    <w:lvl w:ilvl="5" w:tplc="2FF8B95A">
      <w:start w:val="1"/>
      <w:numFmt w:val="bullet"/>
      <w:lvlText w:val=""/>
      <w:lvlJc w:val="left"/>
      <w:pPr>
        <w:ind w:left="4320" w:hanging="360"/>
      </w:pPr>
      <w:rPr>
        <w:rFonts w:ascii="Wingdings" w:hAnsi="Wingdings" w:hint="default"/>
      </w:rPr>
    </w:lvl>
    <w:lvl w:ilvl="6" w:tplc="400A177A">
      <w:start w:val="1"/>
      <w:numFmt w:val="bullet"/>
      <w:lvlText w:val=""/>
      <w:lvlJc w:val="left"/>
      <w:pPr>
        <w:ind w:left="5040" w:hanging="360"/>
      </w:pPr>
      <w:rPr>
        <w:rFonts w:ascii="Symbol" w:hAnsi="Symbol" w:hint="default"/>
      </w:rPr>
    </w:lvl>
    <w:lvl w:ilvl="7" w:tplc="08589984">
      <w:start w:val="1"/>
      <w:numFmt w:val="bullet"/>
      <w:lvlText w:val="o"/>
      <w:lvlJc w:val="left"/>
      <w:pPr>
        <w:ind w:left="5760" w:hanging="360"/>
      </w:pPr>
      <w:rPr>
        <w:rFonts w:ascii="Courier New" w:hAnsi="Courier New" w:hint="default"/>
      </w:rPr>
    </w:lvl>
    <w:lvl w:ilvl="8" w:tplc="F0161860">
      <w:start w:val="1"/>
      <w:numFmt w:val="bullet"/>
      <w:lvlText w:val=""/>
      <w:lvlJc w:val="left"/>
      <w:pPr>
        <w:ind w:left="6480" w:hanging="360"/>
      </w:pPr>
      <w:rPr>
        <w:rFonts w:ascii="Wingdings" w:hAnsi="Wingdings" w:hint="default"/>
      </w:rPr>
    </w:lvl>
  </w:abstractNum>
  <w:abstractNum w:abstractNumId="16" w15:restartNumberingAfterBreak="0">
    <w:nsid w:val="5FFB27A6"/>
    <w:multiLevelType w:val="hybridMultilevel"/>
    <w:tmpl w:val="8FC27F5E"/>
    <w:lvl w:ilvl="0" w:tplc="ABE29F8E">
      <w:start w:val="5"/>
      <w:numFmt w:val="lowerLetter"/>
      <w:lvlText w:val="%1)"/>
      <w:lvlJc w:val="left"/>
      <w:pPr>
        <w:ind w:left="1080" w:hanging="360"/>
      </w:pPr>
      <w:rPr>
        <w:rFonts w:ascii="Calibri" w:hAnsi="Calibri" w:hint="default"/>
      </w:rPr>
    </w:lvl>
    <w:lvl w:ilvl="1" w:tplc="B1E4299C">
      <w:start w:val="1"/>
      <w:numFmt w:val="lowerLetter"/>
      <w:lvlText w:val="%2."/>
      <w:lvlJc w:val="left"/>
      <w:pPr>
        <w:ind w:left="1440" w:hanging="360"/>
      </w:pPr>
    </w:lvl>
    <w:lvl w:ilvl="2" w:tplc="AE489F56">
      <w:start w:val="1"/>
      <w:numFmt w:val="lowerRoman"/>
      <w:lvlText w:val="%3."/>
      <w:lvlJc w:val="right"/>
      <w:pPr>
        <w:ind w:left="2160" w:hanging="180"/>
      </w:pPr>
    </w:lvl>
    <w:lvl w:ilvl="3" w:tplc="2468F180">
      <w:start w:val="1"/>
      <w:numFmt w:val="decimal"/>
      <w:lvlText w:val="%4."/>
      <w:lvlJc w:val="left"/>
      <w:pPr>
        <w:ind w:left="2880" w:hanging="360"/>
      </w:pPr>
    </w:lvl>
    <w:lvl w:ilvl="4" w:tplc="6F14EBC2">
      <w:start w:val="1"/>
      <w:numFmt w:val="lowerLetter"/>
      <w:lvlText w:val="%5."/>
      <w:lvlJc w:val="left"/>
      <w:pPr>
        <w:ind w:left="3600" w:hanging="360"/>
      </w:pPr>
    </w:lvl>
    <w:lvl w:ilvl="5" w:tplc="3A9A7E08">
      <w:start w:val="1"/>
      <w:numFmt w:val="lowerRoman"/>
      <w:lvlText w:val="%6."/>
      <w:lvlJc w:val="right"/>
      <w:pPr>
        <w:ind w:left="4320" w:hanging="180"/>
      </w:pPr>
    </w:lvl>
    <w:lvl w:ilvl="6" w:tplc="8C66C908">
      <w:start w:val="1"/>
      <w:numFmt w:val="decimal"/>
      <w:lvlText w:val="%7."/>
      <w:lvlJc w:val="left"/>
      <w:pPr>
        <w:ind w:left="5040" w:hanging="360"/>
      </w:pPr>
    </w:lvl>
    <w:lvl w:ilvl="7" w:tplc="CB74996A">
      <w:start w:val="1"/>
      <w:numFmt w:val="lowerLetter"/>
      <w:lvlText w:val="%8."/>
      <w:lvlJc w:val="left"/>
      <w:pPr>
        <w:ind w:left="5760" w:hanging="360"/>
      </w:pPr>
    </w:lvl>
    <w:lvl w:ilvl="8" w:tplc="F04AEADE">
      <w:start w:val="1"/>
      <w:numFmt w:val="lowerRoman"/>
      <w:lvlText w:val="%9."/>
      <w:lvlJc w:val="right"/>
      <w:pPr>
        <w:ind w:left="6480" w:hanging="180"/>
      </w:pPr>
    </w:lvl>
  </w:abstractNum>
  <w:abstractNum w:abstractNumId="17" w15:restartNumberingAfterBreak="0">
    <w:nsid w:val="6AC9EF6C"/>
    <w:multiLevelType w:val="hybridMultilevel"/>
    <w:tmpl w:val="8878D97C"/>
    <w:lvl w:ilvl="0" w:tplc="1A94E7A8">
      <w:start w:val="3"/>
      <w:numFmt w:val="lowerLetter"/>
      <w:lvlText w:val="%1)"/>
      <w:lvlJc w:val="left"/>
      <w:pPr>
        <w:ind w:left="1080" w:hanging="360"/>
      </w:pPr>
      <w:rPr>
        <w:rFonts w:ascii="Calibri" w:hAnsi="Calibri" w:hint="default"/>
      </w:rPr>
    </w:lvl>
    <w:lvl w:ilvl="1" w:tplc="B8CA9664">
      <w:start w:val="1"/>
      <w:numFmt w:val="lowerLetter"/>
      <w:lvlText w:val="%2."/>
      <w:lvlJc w:val="left"/>
      <w:pPr>
        <w:ind w:left="1440" w:hanging="360"/>
      </w:pPr>
    </w:lvl>
    <w:lvl w:ilvl="2" w:tplc="0C14C17C">
      <w:start w:val="1"/>
      <w:numFmt w:val="lowerRoman"/>
      <w:lvlText w:val="%3."/>
      <w:lvlJc w:val="right"/>
      <w:pPr>
        <w:ind w:left="2160" w:hanging="180"/>
      </w:pPr>
    </w:lvl>
    <w:lvl w:ilvl="3" w:tplc="35322CD8">
      <w:start w:val="1"/>
      <w:numFmt w:val="decimal"/>
      <w:lvlText w:val="%4."/>
      <w:lvlJc w:val="left"/>
      <w:pPr>
        <w:ind w:left="2880" w:hanging="360"/>
      </w:pPr>
    </w:lvl>
    <w:lvl w:ilvl="4" w:tplc="B4C2FE82">
      <w:start w:val="1"/>
      <w:numFmt w:val="lowerLetter"/>
      <w:lvlText w:val="%5."/>
      <w:lvlJc w:val="left"/>
      <w:pPr>
        <w:ind w:left="3600" w:hanging="360"/>
      </w:pPr>
    </w:lvl>
    <w:lvl w:ilvl="5" w:tplc="70E0CD10">
      <w:start w:val="1"/>
      <w:numFmt w:val="lowerRoman"/>
      <w:lvlText w:val="%6."/>
      <w:lvlJc w:val="right"/>
      <w:pPr>
        <w:ind w:left="4320" w:hanging="180"/>
      </w:pPr>
    </w:lvl>
    <w:lvl w:ilvl="6" w:tplc="63BA5E14">
      <w:start w:val="1"/>
      <w:numFmt w:val="decimal"/>
      <w:lvlText w:val="%7."/>
      <w:lvlJc w:val="left"/>
      <w:pPr>
        <w:ind w:left="5040" w:hanging="360"/>
      </w:pPr>
    </w:lvl>
    <w:lvl w:ilvl="7" w:tplc="AD203322">
      <w:start w:val="1"/>
      <w:numFmt w:val="lowerLetter"/>
      <w:lvlText w:val="%8."/>
      <w:lvlJc w:val="left"/>
      <w:pPr>
        <w:ind w:left="5760" w:hanging="360"/>
      </w:pPr>
    </w:lvl>
    <w:lvl w:ilvl="8" w:tplc="1EF4DA7E">
      <w:start w:val="1"/>
      <w:numFmt w:val="lowerRoman"/>
      <w:lvlText w:val="%9."/>
      <w:lvlJc w:val="right"/>
      <w:pPr>
        <w:ind w:left="6480" w:hanging="180"/>
      </w:pPr>
    </w:lvl>
  </w:abstractNum>
  <w:abstractNum w:abstractNumId="18" w15:restartNumberingAfterBreak="0">
    <w:nsid w:val="7AB242D0"/>
    <w:multiLevelType w:val="multilevel"/>
    <w:tmpl w:val="24AAEECC"/>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3"/>
  </w:num>
  <w:num w:numId="3">
    <w:abstractNumId w:val="9"/>
  </w:num>
  <w:num w:numId="4">
    <w:abstractNumId w:val="6"/>
  </w:num>
  <w:num w:numId="5">
    <w:abstractNumId w:val="4"/>
  </w:num>
  <w:num w:numId="6">
    <w:abstractNumId w:val="14"/>
  </w:num>
  <w:num w:numId="7">
    <w:abstractNumId w:val="10"/>
  </w:num>
  <w:num w:numId="8">
    <w:abstractNumId w:val="8"/>
  </w:num>
  <w:num w:numId="9">
    <w:abstractNumId w:val="15"/>
  </w:num>
  <w:num w:numId="10">
    <w:abstractNumId w:val="11"/>
  </w:num>
  <w:num w:numId="11">
    <w:abstractNumId w:val="12"/>
  </w:num>
  <w:num w:numId="12">
    <w:abstractNumId w:val="16"/>
  </w:num>
  <w:num w:numId="13">
    <w:abstractNumId w:val="1"/>
  </w:num>
  <w:num w:numId="14">
    <w:abstractNumId w:val="17"/>
  </w:num>
  <w:num w:numId="15">
    <w:abstractNumId w:val="7"/>
  </w:num>
  <w:num w:numId="16">
    <w:abstractNumId w:val="13"/>
  </w:num>
  <w:num w:numId="17">
    <w:abstractNumId w:val="2"/>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7F5"/>
    <w:rsid w:val="000D207F"/>
    <w:rsid w:val="0012010E"/>
    <w:rsid w:val="002A4184"/>
    <w:rsid w:val="002F1B17"/>
    <w:rsid w:val="00367D6D"/>
    <w:rsid w:val="00421B10"/>
    <w:rsid w:val="00492C4B"/>
    <w:rsid w:val="004D47F5"/>
    <w:rsid w:val="00702FEB"/>
    <w:rsid w:val="007409FC"/>
    <w:rsid w:val="007630B6"/>
    <w:rsid w:val="00810FA9"/>
    <w:rsid w:val="00993FA7"/>
    <w:rsid w:val="00A04148"/>
    <w:rsid w:val="00AA7445"/>
    <w:rsid w:val="00D74092"/>
    <w:rsid w:val="00E507ED"/>
    <w:rsid w:val="00F02A90"/>
    <w:rsid w:val="0131EC36"/>
    <w:rsid w:val="0145F42C"/>
    <w:rsid w:val="03DBEAD1"/>
    <w:rsid w:val="0490C538"/>
    <w:rsid w:val="051F07F8"/>
    <w:rsid w:val="058F0C4F"/>
    <w:rsid w:val="05CC3CF6"/>
    <w:rsid w:val="05F1680B"/>
    <w:rsid w:val="06176D11"/>
    <w:rsid w:val="06B50086"/>
    <w:rsid w:val="06CD3419"/>
    <w:rsid w:val="075D4204"/>
    <w:rsid w:val="07B33D72"/>
    <w:rsid w:val="086A03ED"/>
    <w:rsid w:val="09210CBC"/>
    <w:rsid w:val="09EF7245"/>
    <w:rsid w:val="0A1B5496"/>
    <w:rsid w:val="0B4475AE"/>
    <w:rsid w:val="0B61DCE3"/>
    <w:rsid w:val="0B6FA113"/>
    <w:rsid w:val="0BC77108"/>
    <w:rsid w:val="0C13B272"/>
    <w:rsid w:val="0D9658E9"/>
    <w:rsid w:val="0DBC5679"/>
    <w:rsid w:val="0E1AAF13"/>
    <w:rsid w:val="0EC0A352"/>
    <w:rsid w:val="0EE015D6"/>
    <w:rsid w:val="0F3941CF"/>
    <w:rsid w:val="0FCC08F1"/>
    <w:rsid w:val="1012E372"/>
    <w:rsid w:val="10143C3E"/>
    <w:rsid w:val="1069D853"/>
    <w:rsid w:val="12041256"/>
    <w:rsid w:val="122F11B2"/>
    <w:rsid w:val="1256D2DE"/>
    <w:rsid w:val="12DEE73D"/>
    <w:rsid w:val="139D74F6"/>
    <w:rsid w:val="144E7DE5"/>
    <w:rsid w:val="1455B8C5"/>
    <w:rsid w:val="146BACE9"/>
    <w:rsid w:val="14E1ED1A"/>
    <w:rsid w:val="14E34213"/>
    <w:rsid w:val="1534D1A0"/>
    <w:rsid w:val="159C99B9"/>
    <w:rsid w:val="15C451A0"/>
    <w:rsid w:val="16959801"/>
    <w:rsid w:val="17861EA7"/>
    <w:rsid w:val="17BA1EA3"/>
    <w:rsid w:val="187CE469"/>
    <w:rsid w:val="195B93DA"/>
    <w:rsid w:val="19B20309"/>
    <w:rsid w:val="1AF03666"/>
    <w:rsid w:val="1B56423D"/>
    <w:rsid w:val="1C58DE4A"/>
    <w:rsid w:val="1C598FCA"/>
    <w:rsid w:val="1D0EBF8B"/>
    <w:rsid w:val="1E27A1CF"/>
    <w:rsid w:val="1E2D33FD"/>
    <w:rsid w:val="1E3CFCFB"/>
    <w:rsid w:val="1E45F69A"/>
    <w:rsid w:val="1E85742C"/>
    <w:rsid w:val="1EB058AD"/>
    <w:rsid w:val="1F04D0DD"/>
    <w:rsid w:val="1FA54A90"/>
    <w:rsid w:val="20143B4B"/>
    <w:rsid w:val="20AB933C"/>
    <w:rsid w:val="211665FF"/>
    <w:rsid w:val="2161BE40"/>
    <w:rsid w:val="21A13341"/>
    <w:rsid w:val="21A9308F"/>
    <w:rsid w:val="21AF0145"/>
    <w:rsid w:val="220BB0B5"/>
    <w:rsid w:val="2334F705"/>
    <w:rsid w:val="23A78116"/>
    <w:rsid w:val="23AA9F44"/>
    <w:rsid w:val="23FBD701"/>
    <w:rsid w:val="24461767"/>
    <w:rsid w:val="2465D09F"/>
    <w:rsid w:val="248463C9"/>
    <w:rsid w:val="25433ECF"/>
    <w:rsid w:val="2571B342"/>
    <w:rsid w:val="257275FB"/>
    <w:rsid w:val="25AB4D7C"/>
    <w:rsid w:val="2620707C"/>
    <w:rsid w:val="26640F27"/>
    <w:rsid w:val="271CEFA5"/>
    <w:rsid w:val="272000D4"/>
    <w:rsid w:val="27E5661D"/>
    <w:rsid w:val="28018DD9"/>
    <w:rsid w:val="282FF455"/>
    <w:rsid w:val="285CEDC5"/>
    <w:rsid w:val="286FBB28"/>
    <w:rsid w:val="2885BFFB"/>
    <w:rsid w:val="28A0F73F"/>
    <w:rsid w:val="29795196"/>
    <w:rsid w:val="2A08CE3B"/>
    <w:rsid w:val="2ADAB2DC"/>
    <w:rsid w:val="2BFCB578"/>
    <w:rsid w:val="2CA1B418"/>
    <w:rsid w:val="2CBC8289"/>
    <w:rsid w:val="2CC6B258"/>
    <w:rsid w:val="2CF0F74F"/>
    <w:rsid w:val="2D72CD44"/>
    <w:rsid w:val="2D7CC527"/>
    <w:rsid w:val="2E0AB58F"/>
    <w:rsid w:val="2FF262DB"/>
    <w:rsid w:val="30E9381C"/>
    <w:rsid w:val="30F0E4B5"/>
    <w:rsid w:val="3179B469"/>
    <w:rsid w:val="31C9C090"/>
    <w:rsid w:val="31D6B76D"/>
    <w:rsid w:val="31D8207C"/>
    <w:rsid w:val="31DB263E"/>
    <w:rsid w:val="31F6D036"/>
    <w:rsid w:val="321DBF4D"/>
    <w:rsid w:val="32DF5BDB"/>
    <w:rsid w:val="331F295F"/>
    <w:rsid w:val="33FD1157"/>
    <w:rsid w:val="36447792"/>
    <w:rsid w:val="36F13070"/>
    <w:rsid w:val="374D85FB"/>
    <w:rsid w:val="3839AE38"/>
    <w:rsid w:val="387BF5DB"/>
    <w:rsid w:val="38A7D870"/>
    <w:rsid w:val="390F2EDC"/>
    <w:rsid w:val="3992427F"/>
    <w:rsid w:val="399BBEE9"/>
    <w:rsid w:val="39A6AA79"/>
    <w:rsid w:val="39BA6896"/>
    <w:rsid w:val="3A342DF2"/>
    <w:rsid w:val="3A43A8D1"/>
    <w:rsid w:val="3B8830B4"/>
    <w:rsid w:val="3BF6A951"/>
    <w:rsid w:val="3BF8A18F"/>
    <w:rsid w:val="3C69B72D"/>
    <w:rsid w:val="3D291675"/>
    <w:rsid w:val="3D490575"/>
    <w:rsid w:val="3D4A6AF9"/>
    <w:rsid w:val="3D723ADE"/>
    <w:rsid w:val="3D9AD677"/>
    <w:rsid w:val="3DB10A35"/>
    <w:rsid w:val="3EA8EFBC"/>
    <w:rsid w:val="3EE49113"/>
    <w:rsid w:val="3F36A6D8"/>
    <w:rsid w:val="3F3DD4AD"/>
    <w:rsid w:val="3F43C174"/>
    <w:rsid w:val="3FAD6255"/>
    <w:rsid w:val="4028707B"/>
    <w:rsid w:val="430C5D25"/>
    <w:rsid w:val="43C6F2FB"/>
    <w:rsid w:val="43D8D142"/>
    <w:rsid w:val="43EA8B17"/>
    <w:rsid w:val="44682F06"/>
    <w:rsid w:val="44D2CD28"/>
    <w:rsid w:val="45AD1631"/>
    <w:rsid w:val="463CB33D"/>
    <w:rsid w:val="470B5AE1"/>
    <w:rsid w:val="471E987D"/>
    <w:rsid w:val="474B67FD"/>
    <w:rsid w:val="47571EF1"/>
    <w:rsid w:val="476EA294"/>
    <w:rsid w:val="47EDF188"/>
    <w:rsid w:val="481A590E"/>
    <w:rsid w:val="48BA68DE"/>
    <w:rsid w:val="490511A6"/>
    <w:rsid w:val="493B2622"/>
    <w:rsid w:val="49A2EA46"/>
    <w:rsid w:val="4A26FB8F"/>
    <w:rsid w:val="4A3959DE"/>
    <w:rsid w:val="4A7EB654"/>
    <w:rsid w:val="4B338508"/>
    <w:rsid w:val="4BE6B98A"/>
    <w:rsid w:val="4C1F177F"/>
    <w:rsid w:val="4D658883"/>
    <w:rsid w:val="4D9E84B6"/>
    <w:rsid w:val="4DCFD064"/>
    <w:rsid w:val="4E5D330C"/>
    <w:rsid w:val="4E9FB89C"/>
    <w:rsid w:val="4EDF238F"/>
    <w:rsid w:val="4F33A245"/>
    <w:rsid w:val="4FF8F0C5"/>
    <w:rsid w:val="50BF21CF"/>
    <w:rsid w:val="50CF72A6"/>
    <w:rsid w:val="50D09CAE"/>
    <w:rsid w:val="50D4CF7B"/>
    <w:rsid w:val="51AD9836"/>
    <w:rsid w:val="51D0015C"/>
    <w:rsid w:val="520FEA91"/>
    <w:rsid w:val="5214CFE1"/>
    <w:rsid w:val="52D14EDE"/>
    <w:rsid w:val="54FAD65B"/>
    <w:rsid w:val="5608EFA0"/>
    <w:rsid w:val="570EE491"/>
    <w:rsid w:val="57249724"/>
    <w:rsid w:val="57403D29"/>
    <w:rsid w:val="577C644E"/>
    <w:rsid w:val="57913DF4"/>
    <w:rsid w:val="582B85BC"/>
    <w:rsid w:val="59630610"/>
    <w:rsid w:val="59B88C35"/>
    <w:rsid w:val="5A19B5B0"/>
    <w:rsid w:val="5B7F6B6B"/>
    <w:rsid w:val="5B82C46F"/>
    <w:rsid w:val="5D6F0DED"/>
    <w:rsid w:val="5EFB2E3B"/>
    <w:rsid w:val="5FCFCCF1"/>
    <w:rsid w:val="603F1201"/>
    <w:rsid w:val="608A7990"/>
    <w:rsid w:val="60E71F6F"/>
    <w:rsid w:val="6152E3A9"/>
    <w:rsid w:val="616AD421"/>
    <w:rsid w:val="624E4D66"/>
    <w:rsid w:val="6255BF7D"/>
    <w:rsid w:val="63520984"/>
    <w:rsid w:val="635D8A66"/>
    <w:rsid w:val="6376B2C3"/>
    <w:rsid w:val="63A007CA"/>
    <w:rsid w:val="63C2246B"/>
    <w:rsid w:val="63EEC6DC"/>
    <w:rsid w:val="654115C9"/>
    <w:rsid w:val="65820AB5"/>
    <w:rsid w:val="65C4A761"/>
    <w:rsid w:val="65DF7E97"/>
    <w:rsid w:val="660EF74D"/>
    <w:rsid w:val="6621EB6E"/>
    <w:rsid w:val="66DB4A8C"/>
    <w:rsid w:val="672AA52C"/>
    <w:rsid w:val="67BDC696"/>
    <w:rsid w:val="67F74B66"/>
    <w:rsid w:val="685D5430"/>
    <w:rsid w:val="68B61AD9"/>
    <w:rsid w:val="69300140"/>
    <w:rsid w:val="6949299D"/>
    <w:rsid w:val="69F92491"/>
    <w:rsid w:val="6A371F81"/>
    <w:rsid w:val="6AB44F7B"/>
    <w:rsid w:val="6AEA8F80"/>
    <w:rsid w:val="6AF820AF"/>
    <w:rsid w:val="6B67134C"/>
    <w:rsid w:val="6BA7AC2D"/>
    <w:rsid w:val="6CED9BB4"/>
    <w:rsid w:val="6D046CAC"/>
    <w:rsid w:val="6E896C15"/>
    <w:rsid w:val="6E9EB40E"/>
    <w:rsid w:val="6EDC6432"/>
    <w:rsid w:val="6EE65C71"/>
    <w:rsid w:val="6F273593"/>
    <w:rsid w:val="6F3E5E2B"/>
    <w:rsid w:val="70D5376A"/>
    <w:rsid w:val="713B1325"/>
    <w:rsid w:val="71C6E862"/>
    <w:rsid w:val="72101743"/>
    <w:rsid w:val="723C60A7"/>
    <w:rsid w:val="72D6E386"/>
    <w:rsid w:val="7358082B"/>
    <w:rsid w:val="73C4D96A"/>
    <w:rsid w:val="7403B346"/>
    <w:rsid w:val="7453A543"/>
    <w:rsid w:val="746D15F9"/>
    <w:rsid w:val="75630E93"/>
    <w:rsid w:val="757B42CB"/>
    <w:rsid w:val="75EE93FB"/>
    <w:rsid w:val="7608E65A"/>
    <w:rsid w:val="76947DFA"/>
    <w:rsid w:val="76AB4EF2"/>
    <w:rsid w:val="77A5DAF3"/>
    <w:rsid w:val="77AA54A9"/>
    <w:rsid w:val="7845E973"/>
    <w:rsid w:val="78471F53"/>
    <w:rsid w:val="78AB4EEB"/>
    <w:rsid w:val="79159F8C"/>
    <w:rsid w:val="79C2AD34"/>
    <w:rsid w:val="79E9543B"/>
    <w:rsid w:val="7A1BA192"/>
    <w:rsid w:val="7A441158"/>
    <w:rsid w:val="7AA6357D"/>
    <w:rsid w:val="7AC2AAB1"/>
    <w:rsid w:val="7AD2CAF6"/>
    <w:rsid w:val="7AE1F56B"/>
    <w:rsid w:val="7B5DAB2D"/>
    <w:rsid w:val="7B8F48C0"/>
    <w:rsid w:val="7BFBE9FD"/>
    <w:rsid w:val="7BFDF75A"/>
    <w:rsid w:val="7C5E7B12"/>
    <w:rsid w:val="7C7DC5CC"/>
    <w:rsid w:val="7CE5C214"/>
    <w:rsid w:val="7CFCE8BC"/>
    <w:rsid w:val="7D986932"/>
    <w:rsid w:val="7E7C979F"/>
    <w:rsid w:val="7E93CC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69E70"/>
  <w15:chartTrackingRefBased/>
  <w15:docId w15:val="{73E30F2B-7148-480F-BF4C-913FB53D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4D47F5"/>
    <w:pPr>
      <w:ind w:left="720"/>
      <w:contextualSpacing/>
    </w:pPr>
  </w:style>
  <w:style w:type="character" w:customStyle="1" w:styleId="OdsekzoznamuChar">
    <w:name w:val="Odsek zoznamu Char"/>
    <w:aliases w:val="body Char,Odsek zoznamu2 Char"/>
    <w:basedOn w:val="Predvolenpsmoodseku"/>
    <w:link w:val="Odsekzoznamu"/>
    <w:uiPriority w:val="34"/>
    <w:locked/>
    <w:rsid w:val="004D47F5"/>
  </w:style>
  <w:style w:type="character" w:customStyle="1" w:styleId="normaltextrun">
    <w:name w:val="normaltextrun"/>
    <w:basedOn w:val="Predvolenpsmoodseku"/>
    <w:rsid w:val="000D207F"/>
  </w:style>
  <w:style w:type="character" w:customStyle="1" w:styleId="eop">
    <w:name w:val="eop"/>
    <w:basedOn w:val="Predvolenpsmoodseku"/>
    <w:rsid w:val="000D207F"/>
  </w:style>
  <w:style w:type="paragraph" w:customStyle="1" w:styleId="paragraph">
    <w:name w:val="paragraph"/>
    <w:basedOn w:val="Normlny"/>
    <w:rsid w:val="000D207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ention">
    <w:name w:val="Mention"/>
    <w:basedOn w:val="Predvolenpsmoodseku"/>
    <w:uiPriority w:val="99"/>
    <w:unhideWhenUsed/>
    <w:rPr>
      <w:color w:val="2B579A"/>
      <w:shd w:val="clear" w:color="auto" w:fill="E6E6E6"/>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702FE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02FEB"/>
    <w:rPr>
      <w:rFonts w:ascii="Segoe UI" w:hAnsi="Segoe UI" w:cs="Segoe UI"/>
      <w:sz w:val="18"/>
      <w:szCs w:val="18"/>
    </w:rPr>
  </w:style>
</w:styles>
</file>

<file path=word/tasks.xml><?xml version="1.0" encoding="utf-8"?>
<t:Tasks xmlns:t="http://schemas.microsoft.com/office/tasks/2019/documenttasks" xmlns:oel="http://schemas.microsoft.com/office/2019/extlst">
  <t:Task id="{DD4A1C7A-2824-4993-96E3-50F55A8DA9BD}">
    <t:Anchor>
      <t:Comment id="365821057"/>
    </t:Anchor>
    <t:History>
      <t:Event id="{B867A700-99A4-4E2C-A927-1EE4AC472375}" time="2023-04-03T15:12:42.024Z">
        <t:Attribution userId="S::daniela.meskova@mirri.gov.sk::78229c8c-4623-495b-9fd4-6000c6c1876f" userProvider="AD" userName="Mesková, Daniela"/>
        <t:Anchor>
          <t:Comment id="365821057"/>
        </t:Anchor>
        <t:Create/>
      </t:Event>
      <t:Event id="{B5211CFB-0C15-467C-8EA5-75110D64FC97}" time="2023-04-03T15:12:42.024Z">
        <t:Attribution userId="S::daniela.meskova@mirri.gov.sk::78229c8c-4623-495b-9fd4-6000c6c1876f" userProvider="AD" userName="Mesková, Daniela"/>
        <t:Anchor>
          <t:Comment id="365821057"/>
        </t:Anchor>
        <t:Assign userId="S::lenka.sykora@mirri.gov.sk::d4915db0-1e55-4693-8e92-833c84af7a2c" userProvider="AD" userName="Sýkora, Lenka"/>
      </t:Event>
      <t:Event id="{461F505A-AA27-4E7A-A489-E51ADCA9662B}" time="2023-04-03T15:12:42.024Z">
        <t:Attribution userId="S::daniela.meskova@mirri.gov.sk::78229c8c-4623-495b-9fd4-6000c6c1876f" userProvider="AD" userName="Mesková, Daniela"/>
        <t:Anchor>
          <t:Comment id="365821057"/>
        </t:Anchor>
        <t:SetTitle title="@Sýkora, Lenka, @Slivka, Roman prosím pozrite čo by sme tam chceli ešte vysvetliť"/>
      </t:Event>
    </t:History>
  </t:Task>
  <t:Task id="{2462F78A-14E5-41F2-A2B6-D10D0C4F4D74}">
    <t:Anchor>
      <t:Comment id="1121894494"/>
    </t:Anchor>
    <t:History>
      <t:Event id="{DFF8695C-42B4-4DEF-AFC1-1CD32838765B}" time="2023-04-03T15:25:31.466Z">
        <t:Attribution userId="S::lenka.sykora@mirri.gov.sk::d4915db0-1e55-4693-8e92-833c84af7a2c" userProvider="AD" userName="Sýkora, Lenka"/>
        <t:Anchor>
          <t:Comment id="1121894494"/>
        </t:Anchor>
        <t:Create/>
      </t:Event>
      <t:Event id="{359692C6-8061-4E61-8AAE-ECDE0E29DE21}" time="2023-04-03T15:25:31.466Z">
        <t:Attribution userId="S::lenka.sykora@mirri.gov.sk::d4915db0-1e55-4693-8e92-833c84af7a2c" userProvider="AD" userName="Sýkora, Lenka"/>
        <t:Anchor>
          <t:Comment id="1121894494"/>
        </t:Anchor>
        <t:Assign userId="S::daniela.meskova@mirri.gov.sk::78229c8c-4623-495b-9fd4-6000c6c1876f" userProvider="AD" userName="Mesková, Daniela"/>
      </t:Event>
      <t:Event id="{1649DA1D-B9C3-4935-98A9-2AF02A79D523}" time="2023-04-03T15:25:31.466Z">
        <t:Attribution userId="S::lenka.sykora@mirri.gov.sk::d4915db0-1e55-4693-8e92-833c84af7a2c" userProvider="AD" userName="Sýkora, Lenka"/>
        <t:Anchor>
          <t:Comment id="1121894494"/>
        </t:Anchor>
        <t:SetTitle title="@Mesková, Daniela vieme nejak zdôvodniť, že ten zoznam ani scope nesedí na eGov bench ani SDG? či to necháme len ako všeobecný dôvod?"/>
      </t:Event>
    </t:History>
  </t:Task>
  <t:Task id="{4B2A5707-DD14-4E2C-B695-6C42879E58CA}">
    <t:Anchor>
      <t:Comment id="9289976"/>
    </t:Anchor>
    <t:History>
      <t:Event id="{D191C2C9-DCB9-4F68-9C06-9D8E508622DE}" time="2023-04-03T15:25:31.466Z">
        <t:Attribution userId="S::lenka.sykora@mirri.gov.sk::d4915db0-1e55-4693-8e92-833c84af7a2c" userProvider="AD" userName="Sýkora, Lenka"/>
        <t:Anchor>
          <t:Comment id="9289976"/>
        </t:Anchor>
        <t:Create/>
      </t:Event>
      <t:Event id="{B2707068-B700-40E7-A7E0-0B69987CE277}" time="2023-04-03T15:25:31.466Z">
        <t:Attribution userId="S::lenka.sykora@mirri.gov.sk::d4915db0-1e55-4693-8e92-833c84af7a2c" userProvider="AD" userName="Sýkora, Lenka"/>
        <t:Anchor>
          <t:Comment id="9289976"/>
        </t:Anchor>
        <t:Assign userId="S::daniela.meskova@mirri.gov.sk::78229c8c-4623-495b-9fd4-6000c6c1876f" userProvider="AD" userName="Mesková, Daniela"/>
      </t:Event>
      <t:Event id="{002D5B67-94FA-43A6-AB3E-E039356E48A5}" time="2023-04-03T15:25:31.466Z">
        <t:Attribution userId="S::lenka.sykora@mirri.gov.sk::d4915db0-1e55-4693-8e92-833c84af7a2c" userProvider="AD" userName="Sýkora, Lenka"/>
        <t:Anchor>
          <t:Comment id="9289976"/>
        </t:Anchor>
        <t:SetTitle title="@Mesková, Daniela vieme nejak zdôvodniť, že ten zoznam ani scope nesedí na eGov bench ani SDG? či to necháme len ako všeobecný dôvod?"/>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83996">
      <w:bodyDiv w:val="1"/>
      <w:marLeft w:val="0"/>
      <w:marRight w:val="0"/>
      <w:marTop w:val="0"/>
      <w:marBottom w:val="0"/>
      <w:divBdr>
        <w:top w:val="none" w:sz="0" w:space="0" w:color="auto"/>
        <w:left w:val="none" w:sz="0" w:space="0" w:color="auto"/>
        <w:bottom w:val="none" w:sz="0" w:space="0" w:color="auto"/>
        <w:right w:val="none" w:sz="0" w:space="0" w:color="auto"/>
      </w:divBdr>
      <w:divsChild>
        <w:div w:id="1389111624">
          <w:marLeft w:val="0"/>
          <w:marRight w:val="0"/>
          <w:marTop w:val="0"/>
          <w:marBottom w:val="0"/>
          <w:divBdr>
            <w:top w:val="none" w:sz="0" w:space="0" w:color="auto"/>
            <w:left w:val="none" w:sz="0" w:space="0" w:color="auto"/>
            <w:bottom w:val="none" w:sz="0" w:space="0" w:color="auto"/>
            <w:right w:val="none" w:sz="0" w:space="0" w:color="auto"/>
          </w:divBdr>
        </w:div>
        <w:div w:id="1367294370">
          <w:marLeft w:val="0"/>
          <w:marRight w:val="0"/>
          <w:marTop w:val="0"/>
          <w:marBottom w:val="0"/>
          <w:divBdr>
            <w:top w:val="none" w:sz="0" w:space="0" w:color="auto"/>
            <w:left w:val="none" w:sz="0" w:space="0" w:color="auto"/>
            <w:bottom w:val="none" w:sz="0" w:space="0" w:color="auto"/>
            <w:right w:val="none" w:sz="0" w:space="0" w:color="auto"/>
          </w:divBdr>
        </w:div>
        <w:div w:id="1843280660">
          <w:marLeft w:val="0"/>
          <w:marRight w:val="0"/>
          <w:marTop w:val="0"/>
          <w:marBottom w:val="0"/>
          <w:divBdr>
            <w:top w:val="none" w:sz="0" w:space="0" w:color="auto"/>
            <w:left w:val="none" w:sz="0" w:space="0" w:color="auto"/>
            <w:bottom w:val="none" w:sz="0" w:space="0" w:color="auto"/>
            <w:right w:val="none" w:sz="0" w:space="0" w:color="auto"/>
          </w:divBdr>
        </w:div>
        <w:div w:id="360252292">
          <w:marLeft w:val="0"/>
          <w:marRight w:val="0"/>
          <w:marTop w:val="0"/>
          <w:marBottom w:val="0"/>
          <w:divBdr>
            <w:top w:val="none" w:sz="0" w:space="0" w:color="auto"/>
            <w:left w:val="none" w:sz="0" w:space="0" w:color="auto"/>
            <w:bottom w:val="none" w:sz="0" w:space="0" w:color="auto"/>
            <w:right w:val="none" w:sz="0" w:space="0" w:color="auto"/>
          </w:divBdr>
        </w:div>
        <w:div w:id="1968242782">
          <w:marLeft w:val="0"/>
          <w:marRight w:val="0"/>
          <w:marTop w:val="0"/>
          <w:marBottom w:val="0"/>
          <w:divBdr>
            <w:top w:val="none" w:sz="0" w:space="0" w:color="auto"/>
            <w:left w:val="none" w:sz="0" w:space="0" w:color="auto"/>
            <w:bottom w:val="none" w:sz="0" w:space="0" w:color="auto"/>
            <w:right w:val="none" w:sz="0" w:space="0" w:color="auto"/>
          </w:divBdr>
        </w:div>
        <w:div w:id="753168341">
          <w:marLeft w:val="0"/>
          <w:marRight w:val="0"/>
          <w:marTop w:val="0"/>
          <w:marBottom w:val="0"/>
          <w:divBdr>
            <w:top w:val="none" w:sz="0" w:space="0" w:color="auto"/>
            <w:left w:val="none" w:sz="0" w:space="0" w:color="auto"/>
            <w:bottom w:val="none" w:sz="0" w:space="0" w:color="auto"/>
            <w:right w:val="none" w:sz="0" w:space="0" w:color="auto"/>
          </w:divBdr>
        </w:div>
        <w:div w:id="2026863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ad9f17cc85734381" Type="http://schemas.microsoft.com/office/2018/08/relationships/commentsExtensible" Target="commentsExtensible.xml"/><Relationship Id="rId3" Type="http://schemas.openxmlformats.org/officeDocument/2006/relationships/customXml" Target="../customXml/item3.xml"/><Relationship Id="Rba815b5e1b414521" Type="http://schemas.microsoft.com/office/2016/09/relationships/commentsIds" Target="commentsIds.xml"/><Relationship Id="rId7" Type="http://schemas.openxmlformats.org/officeDocument/2006/relationships/settings" Target="settings.xml"/><Relationship Id="Rb66870fda9f74ab6" Type="http://schemas.microsoft.com/office/2019/05/relationships/documenttasks" Target="task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E19F4A13FECE48B4FF796FF00E830C" ma:contentTypeVersion="8" ma:contentTypeDescription="Create a new document." ma:contentTypeScope="" ma:versionID="fd4a2690f0a47b4b196b595273727b90">
  <xsd:schema xmlns:xsd="http://www.w3.org/2001/XMLSchema" xmlns:xs="http://www.w3.org/2001/XMLSchema" xmlns:p="http://schemas.microsoft.com/office/2006/metadata/properties" xmlns:ns2="244850b5-2c0e-4f06-946f-11b6082a5f29" xmlns:ns3="84db521e-4405-40e9-96d8-c924481e7b17" targetNamespace="http://schemas.microsoft.com/office/2006/metadata/properties" ma:root="true" ma:fieldsID="d9cb122e240d6d5b375c28a1992be84f" ns2:_="" ns3:_="">
    <xsd:import namespace="244850b5-2c0e-4f06-946f-11b6082a5f29"/>
    <xsd:import namespace="84db521e-4405-40e9-96d8-c924481e7b1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850b5-2c0e-4f06-946f-11b6082a5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23deb3c-b9f3-4fad-b534-fe0741e7144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db521e-4405-40e9-96d8-c924481e7b1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306fb3-0746-41f2-b8f4-1affe42b6d4c}" ma:internalName="TaxCatchAll" ma:showField="CatchAllData" ma:web="84db521e-4405-40e9-96d8-c924481e7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db521e-4405-40e9-96d8-c924481e7b17" xsi:nil="true"/>
    <lcf76f155ced4ddcb4097134ff3c332f xmlns="244850b5-2c0e-4f06-946f-11b6082a5f2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C1FF-C8DF-4C3B-816E-BA05950AA89A}">
  <ds:schemaRefs>
    <ds:schemaRef ds:uri="http://schemas.microsoft.com/sharepoint/v3/contenttype/forms"/>
  </ds:schemaRefs>
</ds:datastoreItem>
</file>

<file path=customXml/itemProps2.xml><?xml version="1.0" encoding="utf-8"?>
<ds:datastoreItem xmlns:ds="http://schemas.openxmlformats.org/officeDocument/2006/customXml" ds:itemID="{5252BABA-8931-4B7A-9669-14EF430A7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850b5-2c0e-4f06-946f-11b6082a5f29"/>
    <ds:schemaRef ds:uri="84db521e-4405-40e9-96d8-c924481e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CBD66-9FA9-49C8-B739-654FF092113F}">
  <ds:schemaRefs>
    <ds:schemaRef ds:uri="http://schemas.microsoft.com/office/2006/metadata/properties"/>
    <ds:schemaRef ds:uri="http://schemas.microsoft.com/office/infopath/2007/PartnerControls"/>
    <ds:schemaRef ds:uri="84db521e-4405-40e9-96d8-c924481e7b17"/>
    <ds:schemaRef ds:uri="244850b5-2c0e-4f06-946f-11b6082a5f29"/>
  </ds:schemaRefs>
</ds:datastoreItem>
</file>

<file path=customXml/itemProps4.xml><?xml version="1.0" encoding="utf-8"?>
<ds:datastoreItem xmlns:ds="http://schemas.openxmlformats.org/officeDocument/2006/customXml" ds:itemID="{17039F92-3BEF-4E25-A0CC-79DD6380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1870</Words>
  <Characters>10659</Characters>
  <Application>Microsoft Office Word</Application>
  <DocSecurity>0</DocSecurity>
  <Lines>88</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Šuteková, Miriam</dc:creator>
  <cp:keywords/>
  <dc:description/>
  <cp:lastModifiedBy>Šuteková, Miriam</cp:lastModifiedBy>
  <cp:revision>2</cp:revision>
  <cp:lastPrinted>2023-04-13T10:46:00Z</cp:lastPrinted>
  <dcterms:created xsi:type="dcterms:W3CDTF">2023-04-13T10:47:00Z</dcterms:created>
  <dcterms:modified xsi:type="dcterms:W3CDTF">2023-04-13T10:47:00Z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0x01010079E19F4A13FECE48B4FF796FF00E830C</vt:lpwstr>
  </property>
  <property fmtid="{D5CDD505-2E9C-101B-9397-08002B2CF9AE}" pid="3" name="MediaServiceImageTags">
    <vt:lpwstr/>
  </property>
</Properties>
</file>