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6CD12" w14:textId="77777777" w:rsidR="0037799F" w:rsidRDefault="0037799F" w:rsidP="0037799F">
      <w:pPr>
        <w:pStyle w:val="Default"/>
        <w:jc w:val="center"/>
        <w:rPr>
          <w:b/>
          <w:bCs/>
        </w:rPr>
      </w:pPr>
      <w:r w:rsidRPr="0037799F">
        <w:rPr>
          <w:b/>
          <w:bCs/>
        </w:rPr>
        <w:t>DOLOŽKA ZLUČITEĽNOSTI</w:t>
      </w:r>
    </w:p>
    <w:p w14:paraId="28D609E0" w14:textId="77777777" w:rsidR="0037799F" w:rsidRPr="0037799F" w:rsidRDefault="0037799F" w:rsidP="0037799F">
      <w:pPr>
        <w:pStyle w:val="Default"/>
        <w:jc w:val="center"/>
        <w:rPr>
          <w:sz w:val="8"/>
          <w:szCs w:val="8"/>
        </w:rPr>
      </w:pPr>
    </w:p>
    <w:p w14:paraId="3645A427" w14:textId="77777777" w:rsidR="0037799F" w:rsidRPr="0037799F" w:rsidRDefault="0037799F" w:rsidP="0037799F">
      <w:pPr>
        <w:pStyle w:val="Default"/>
        <w:jc w:val="center"/>
      </w:pPr>
      <w:r w:rsidRPr="0037799F">
        <w:rPr>
          <w:b/>
          <w:bCs/>
        </w:rPr>
        <w:t>návrhu zákona s právom Európskej únie</w:t>
      </w:r>
    </w:p>
    <w:p w14:paraId="28B7347A" w14:textId="77777777" w:rsidR="0037799F" w:rsidRPr="0037799F" w:rsidRDefault="0037799F" w:rsidP="0037799F">
      <w:pPr>
        <w:pStyle w:val="Default"/>
        <w:jc w:val="both"/>
      </w:pPr>
    </w:p>
    <w:p w14:paraId="1764EAAA" w14:textId="77777777" w:rsidR="0037799F" w:rsidRDefault="0037799F" w:rsidP="0037799F">
      <w:pPr>
        <w:pStyle w:val="Default"/>
        <w:jc w:val="both"/>
      </w:pPr>
    </w:p>
    <w:p w14:paraId="158B3408" w14:textId="77777777" w:rsidR="0037799F" w:rsidRDefault="0037799F" w:rsidP="0037799F">
      <w:pPr>
        <w:pStyle w:val="Default"/>
        <w:jc w:val="both"/>
      </w:pPr>
    </w:p>
    <w:p w14:paraId="1857DA32" w14:textId="77777777" w:rsidR="0079143C" w:rsidRDefault="0079143C" w:rsidP="0037799F">
      <w:pPr>
        <w:pStyle w:val="Default"/>
        <w:jc w:val="both"/>
      </w:pPr>
    </w:p>
    <w:p w14:paraId="7D5A67FB" w14:textId="77777777" w:rsidR="0079143C" w:rsidRPr="0037799F" w:rsidRDefault="0079143C" w:rsidP="0037799F">
      <w:pPr>
        <w:pStyle w:val="Default"/>
        <w:jc w:val="both"/>
      </w:pPr>
    </w:p>
    <w:p w14:paraId="105414C1" w14:textId="77777777" w:rsidR="0037799F" w:rsidRDefault="0037799F" w:rsidP="00FC6DCC">
      <w:pPr>
        <w:pStyle w:val="Default"/>
        <w:numPr>
          <w:ilvl w:val="0"/>
          <w:numId w:val="7"/>
        </w:numPr>
        <w:ind w:left="426"/>
        <w:jc w:val="both"/>
        <w:rPr>
          <w:b/>
        </w:rPr>
      </w:pPr>
      <w:r w:rsidRPr="0037799F">
        <w:rPr>
          <w:b/>
        </w:rPr>
        <w:t xml:space="preserve">Navrhovateľ zákona: </w:t>
      </w:r>
    </w:p>
    <w:p w14:paraId="04ACDA4D" w14:textId="31F6E60B" w:rsidR="00FC6DCC" w:rsidRPr="006870CC" w:rsidRDefault="00686428" w:rsidP="00FC6DCC">
      <w:pPr>
        <w:pStyle w:val="Standard"/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Poslankyňa </w:t>
      </w:r>
      <w:r w:rsidR="00FC6DCC" w:rsidRPr="006870CC">
        <w:rPr>
          <w:rFonts w:ascii="Times New Roman" w:hAnsi="Times New Roman"/>
          <w:sz w:val="24"/>
          <w:szCs w:val="24"/>
          <w:lang w:eastAsia="sk-SK"/>
        </w:rPr>
        <w:t xml:space="preserve">Národnej rady Slovenskej republiky </w:t>
      </w:r>
      <w:r>
        <w:rPr>
          <w:rFonts w:ascii="Times New Roman" w:hAnsi="Times New Roman"/>
          <w:sz w:val="24"/>
          <w:szCs w:val="24"/>
          <w:lang w:eastAsia="sk-SK"/>
        </w:rPr>
        <w:t>Miriam ŠUTEKOVÁ</w:t>
      </w:r>
      <w:bookmarkStart w:id="0" w:name="_GoBack"/>
      <w:bookmarkEnd w:id="0"/>
    </w:p>
    <w:p w14:paraId="763F7990" w14:textId="77777777" w:rsidR="0037799F" w:rsidRDefault="0037799F" w:rsidP="0079143C">
      <w:pPr>
        <w:pStyle w:val="Default"/>
        <w:contextualSpacing/>
        <w:jc w:val="both"/>
        <w:rPr>
          <w:b/>
        </w:rPr>
      </w:pPr>
    </w:p>
    <w:p w14:paraId="7C276EFD" w14:textId="77777777" w:rsidR="0079143C" w:rsidRDefault="0037799F" w:rsidP="0079143C">
      <w:pPr>
        <w:pStyle w:val="Standard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99F">
        <w:rPr>
          <w:rFonts w:ascii="Times New Roman" w:hAnsi="Times New Roman" w:cs="Times New Roman"/>
          <w:sz w:val="24"/>
          <w:szCs w:val="24"/>
        </w:rPr>
        <w:t>2.</w:t>
      </w:r>
      <w:r w:rsidRPr="003779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 xml:space="preserve">  </w:t>
      </w:r>
      <w:r w:rsidR="0079143C">
        <w:rPr>
          <w:b/>
        </w:rPr>
        <w:t xml:space="preserve"> </w:t>
      </w:r>
      <w:r w:rsidRPr="0037799F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</w:p>
    <w:p w14:paraId="0FD9CC7C" w14:textId="77777777" w:rsidR="0079143C" w:rsidRPr="00E85DFB" w:rsidRDefault="005705B1" w:rsidP="0079143C">
      <w:pPr>
        <w:pStyle w:val="Standard"/>
        <w:spacing w:after="0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 zákona, </w:t>
      </w:r>
      <w:r w:rsidRPr="00570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ktorým sa mení a dopĺňa zákon č. 578/2004 Z. z. o poskytovateľoch zdravotnej starostlivosti, zdravotníckych pracovníkoch, stavovských organizáciách v zdravotníctve a o zmene a doplnení niektorých zákonov v znení neskorších predpisov a ktorým sa </w:t>
      </w:r>
      <w:r w:rsidR="00160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menia a dopĺňajú niektoré zákony </w:t>
      </w:r>
      <w:r w:rsidR="0079143C" w:rsidRPr="00E40710">
        <w:rPr>
          <w:rFonts w:ascii="Times New Roman" w:hAnsi="Times New Roman" w:cs="Times New Roman"/>
          <w:color w:val="000000" w:themeColor="text1"/>
          <w:sz w:val="24"/>
          <w:szCs w:val="24"/>
        </w:rPr>
        <w:t>(ďalej len „návrh zákona“).</w:t>
      </w:r>
    </w:p>
    <w:p w14:paraId="31866C2B" w14:textId="77777777" w:rsidR="00FE16E1" w:rsidRDefault="00FE16E1" w:rsidP="0037799F">
      <w:pPr>
        <w:pStyle w:val="Default"/>
        <w:jc w:val="both"/>
        <w:rPr>
          <w:b/>
        </w:rPr>
      </w:pPr>
    </w:p>
    <w:p w14:paraId="0CF06D2A" w14:textId="77777777" w:rsidR="0037799F" w:rsidRPr="0037799F" w:rsidRDefault="0037799F" w:rsidP="0037799F">
      <w:pPr>
        <w:pStyle w:val="Default"/>
        <w:jc w:val="both"/>
      </w:pPr>
      <w:r w:rsidRPr="0037799F">
        <w:t xml:space="preserve">3. </w:t>
      </w:r>
      <w:r>
        <w:t xml:space="preserve">  </w:t>
      </w:r>
      <w:r w:rsidRPr="0037799F">
        <w:rPr>
          <w:b/>
          <w:bCs/>
        </w:rPr>
        <w:t>Predmet návrhu zákona</w:t>
      </w:r>
      <w:r w:rsidR="0079143C">
        <w:rPr>
          <w:b/>
          <w:bCs/>
        </w:rPr>
        <w:t xml:space="preserve"> </w:t>
      </w:r>
      <w:r w:rsidR="006473D9" w:rsidRPr="00377445">
        <w:rPr>
          <w:b/>
          <w:bCs/>
          <w:u w:val="single"/>
        </w:rPr>
        <w:t xml:space="preserve">nie </w:t>
      </w:r>
      <w:r w:rsidRPr="00377445">
        <w:rPr>
          <w:b/>
          <w:bCs/>
          <w:u w:val="single"/>
        </w:rPr>
        <w:t>je upravený</w:t>
      </w:r>
      <w:r w:rsidRPr="0037799F">
        <w:rPr>
          <w:b/>
          <w:bCs/>
        </w:rPr>
        <w:t xml:space="preserve"> v práve Európskej únie</w:t>
      </w:r>
      <w:r w:rsidRPr="0037799F">
        <w:t xml:space="preserve"> </w:t>
      </w:r>
    </w:p>
    <w:p w14:paraId="7E9898EE" w14:textId="77777777" w:rsidR="0037799F" w:rsidRDefault="0037799F" w:rsidP="0037799F">
      <w:pPr>
        <w:pStyle w:val="Default"/>
        <w:jc w:val="both"/>
      </w:pPr>
    </w:p>
    <w:p w14:paraId="3F2FD6E6" w14:textId="77777777" w:rsidR="006473D9" w:rsidRDefault="006473D9" w:rsidP="006473D9">
      <w:pPr>
        <w:pStyle w:val="Default"/>
        <w:ind w:left="426" w:hanging="426"/>
        <w:jc w:val="both"/>
      </w:pPr>
      <w:r>
        <w:t>4.</w:t>
      </w:r>
      <w:r>
        <w:tab/>
      </w:r>
      <w:r w:rsidR="0037799F" w:rsidRPr="0037799F">
        <w:rPr>
          <w:b/>
          <w:bCs/>
        </w:rPr>
        <w:t>Záväzky Slovenskej republiky vo vzťahu k Európskej únii</w:t>
      </w:r>
      <w:r w:rsidR="0037799F" w:rsidRPr="0037799F">
        <w:t>:</w:t>
      </w:r>
    </w:p>
    <w:p w14:paraId="295419E3" w14:textId="77777777" w:rsidR="006473D9" w:rsidRDefault="006473D9" w:rsidP="006473D9">
      <w:pPr>
        <w:pStyle w:val="Default"/>
        <w:ind w:left="709" w:hanging="283"/>
        <w:jc w:val="both"/>
      </w:pPr>
      <w:r>
        <w:t>-</w:t>
      </w:r>
      <w:r>
        <w:tab/>
        <w:t xml:space="preserve">Keďže predmet návrhu zákona nie je upravený v práve Európskej únie - nevypĺňa sa  </w:t>
      </w:r>
    </w:p>
    <w:p w14:paraId="1A71D543" w14:textId="77777777" w:rsidR="0037799F" w:rsidRPr="0037799F" w:rsidRDefault="0037799F" w:rsidP="0037799F">
      <w:pPr>
        <w:pStyle w:val="Default"/>
        <w:jc w:val="both"/>
      </w:pPr>
      <w:r w:rsidRPr="0037799F">
        <w:t xml:space="preserve"> </w:t>
      </w:r>
    </w:p>
    <w:p w14:paraId="1C0F1CDF" w14:textId="77777777" w:rsidR="0037799F" w:rsidRPr="0037799F" w:rsidRDefault="0037799F" w:rsidP="0037799F">
      <w:pPr>
        <w:pStyle w:val="Default"/>
        <w:jc w:val="both"/>
        <w:rPr>
          <w:b/>
        </w:rPr>
      </w:pPr>
      <w:r w:rsidRPr="0037799F">
        <w:t>5.</w:t>
      </w:r>
      <w:r w:rsidRPr="0037799F">
        <w:rPr>
          <w:b/>
        </w:rPr>
        <w:t xml:space="preserve"> </w:t>
      </w:r>
      <w:r>
        <w:rPr>
          <w:b/>
        </w:rPr>
        <w:t xml:space="preserve">  </w:t>
      </w:r>
      <w:r w:rsidRPr="0037799F">
        <w:rPr>
          <w:b/>
        </w:rPr>
        <w:t xml:space="preserve">Návrh zákona je zlučiteľný s právom Európskej únie: </w:t>
      </w:r>
    </w:p>
    <w:p w14:paraId="0AD34CF7" w14:textId="77777777" w:rsidR="006473D9" w:rsidRDefault="006473D9" w:rsidP="006473D9">
      <w:pPr>
        <w:pStyle w:val="Default"/>
        <w:ind w:left="709" w:hanging="283"/>
        <w:jc w:val="both"/>
      </w:pPr>
      <w:r>
        <w:t>-</w:t>
      </w:r>
      <w:r>
        <w:tab/>
        <w:t xml:space="preserve">Keďže predmet návrhu zákona nie je upravený v práve Európskej únie - nevypĺňa sa   </w:t>
      </w:r>
      <w:r>
        <w:tab/>
      </w:r>
    </w:p>
    <w:sectPr w:rsidR="006473D9" w:rsidSect="0079143C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590A"/>
    <w:multiLevelType w:val="hybridMultilevel"/>
    <w:tmpl w:val="87A690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1DD8"/>
    <w:multiLevelType w:val="hybridMultilevel"/>
    <w:tmpl w:val="2D86EC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3F2D"/>
    <w:multiLevelType w:val="hybridMultilevel"/>
    <w:tmpl w:val="A7ACDB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3202C"/>
    <w:multiLevelType w:val="hybridMultilevel"/>
    <w:tmpl w:val="BF5A86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D0759"/>
    <w:multiLevelType w:val="hybridMultilevel"/>
    <w:tmpl w:val="36DC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D0910"/>
    <w:multiLevelType w:val="hybridMultilevel"/>
    <w:tmpl w:val="D5DAB666"/>
    <w:lvl w:ilvl="0" w:tplc="351CBF56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D2351"/>
    <w:multiLevelType w:val="hybridMultilevel"/>
    <w:tmpl w:val="1E32EB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9F"/>
    <w:rsid w:val="001604CE"/>
    <w:rsid w:val="00206C0F"/>
    <w:rsid w:val="00215BBF"/>
    <w:rsid w:val="00377445"/>
    <w:rsid w:val="0037799F"/>
    <w:rsid w:val="003868C6"/>
    <w:rsid w:val="003D2363"/>
    <w:rsid w:val="005705B1"/>
    <w:rsid w:val="006473D9"/>
    <w:rsid w:val="00686428"/>
    <w:rsid w:val="0079143C"/>
    <w:rsid w:val="0091756A"/>
    <w:rsid w:val="00AD3561"/>
    <w:rsid w:val="00E829D6"/>
    <w:rsid w:val="00FC6DCC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56A4"/>
  <w15:chartTrackingRefBased/>
  <w15:docId w15:val="{5BCAC80A-0B9D-4764-BCCF-7B66A1B5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7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9143C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7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7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33EFC896FE041B079861F5B5088F3" ma:contentTypeVersion="12" ma:contentTypeDescription="Create a new document." ma:contentTypeScope="" ma:versionID="2007a9837920cac83c53a20d9abedde8">
  <xsd:schema xmlns:xsd="http://www.w3.org/2001/XMLSchema" xmlns:xs="http://www.w3.org/2001/XMLSchema" xmlns:p="http://schemas.microsoft.com/office/2006/metadata/properties" xmlns:ns3="2caabf23-e39c-424d-aa74-e0cfef84af2d" xmlns:ns4="0ab502f5-63a3-4ce2-a2dc-2ac422b470e6" targetNamespace="http://schemas.microsoft.com/office/2006/metadata/properties" ma:root="true" ma:fieldsID="a97102f1bfc2580e4893744727e2d325" ns3:_="" ns4:_="">
    <xsd:import namespace="2caabf23-e39c-424d-aa74-e0cfef84af2d"/>
    <xsd:import namespace="0ab502f5-63a3-4ce2-a2dc-2ac422b470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bf23-e39c-424d-aa74-e0cfef84a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502f5-63a3-4ce2-a2dc-2ac422b47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1AAA1-B644-46E5-B931-5CD69ABFC892}">
  <ds:schemaRefs>
    <ds:schemaRef ds:uri="2caabf23-e39c-424d-aa74-e0cfef84af2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ab502f5-63a3-4ce2-a2dc-2ac422b470e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48BFC8-00ED-4D65-9473-4DB724021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AC01F-E769-460D-8296-3DA9DC756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abf23-e39c-424d-aa74-e0cfef84af2d"/>
    <ds:schemaRef ds:uri="0ab502f5-63a3-4ce2-a2dc-2ac422b47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Plháková Katarína</dc:creator>
  <cp:keywords/>
  <dc:description/>
  <cp:lastModifiedBy>Belanská Monika</cp:lastModifiedBy>
  <cp:revision>2</cp:revision>
  <cp:lastPrinted>2023-04-05T08:50:00Z</cp:lastPrinted>
  <dcterms:created xsi:type="dcterms:W3CDTF">2023-04-05T08:57:00Z</dcterms:created>
  <dcterms:modified xsi:type="dcterms:W3CDTF">2023-04-05T08:57:00Z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0x0101007B233EFC896FE041B079861F5B5088F3</vt:lpwstr>
  </property>
</Properties>
</file>