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173F5">
        <w:rPr>
          <w:sz w:val="20"/>
        </w:rPr>
        <w:t>131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64412" w:rsidP="007375F5">
      <w:pPr>
        <w:pStyle w:val="uznesenia"/>
      </w:pPr>
      <w:r>
        <w:t>2177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F64412">
        <w:rPr>
          <w:spacing w:val="0"/>
        </w:rPr>
        <w:t>30</w:t>
      </w:r>
      <w:r>
        <w:rPr>
          <w:spacing w:val="0"/>
        </w:rPr>
        <w:t>.</w:t>
      </w:r>
      <w:r w:rsidR="008E0E1D">
        <w:rPr>
          <w:spacing w:val="0"/>
        </w:rPr>
        <w:t xml:space="preserve"> 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173F5" w:rsidP="007375F5">
      <w:pPr>
        <w:jc w:val="both"/>
      </w:pPr>
      <w:r>
        <w:t>k n</w:t>
      </w:r>
      <w:r w:rsidRPr="007173F5">
        <w:t>ávrh</w:t>
      </w:r>
      <w:r>
        <w:t>u</w:t>
      </w:r>
      <w:r w:rsidRPr="007173F5">
        <w:t xml:space="preserve"> skupiny poslancov Národnej rady Slovenskej republiky na vydanie zákona, ktorým sa mení a dopĺňa zákon č. 40/1964 Zb. Občiansky zákonník v znení neskorších predpisov (tlač 1393) – prvé čítanie</w:t>
      </w:r>
    </w:p>
    <w:p w:rsidR="00645C1A" w:rsidRDefault="00645C1A" w:rsidP="007375F5">
      <w:pPr>
        <w:jc w:val="both"/>
      </w:pPr>
    </w:p>
    <w:p w:rsidR="008E0E1D" w:rsidRPr="00FC13BA" w:rsidRDefault="008E0E1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8E0E1D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8E0E1D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8E0E1D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8E0E1D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8E0E1D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8E0E1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173F5">
        <w:rPr>
          <w:rFonts w:cs="Arial"/>
        </w:rPr>
        <w:t>;</w:t>
      </w:r>
    </w:p>
    <w:p w:rsidR="007375F5" w:rsidRPr="008E0E1D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8E0E1D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8E0E1D">
      <w:pPr>
        <w:ind w:firstLine="1134"/>
        <w:jc w:val="both"/>
      </w:pPr>
      <w:r w:rsidRPr="00D766C0">
        <w:t>ako gestorský</w:t>
      </w:r>
      <w:r w:rsidR="00A2688B">
        <w:t xml:space="preserve"> </w:t>
      </w:r>
      <w:r w:rsidR="007173F5">
        <w:t>Ústavnoprávny v</w:t>
      </w:r>
      <w:r w:rsidR="00057590">
        <w:t>ýbor Národnej rady Slovenskej republiky</w:t>
      </w:r>
      <w:r w:rsidR="00D9783D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</w:t>
      </w:r>
      <w:r w:rsidR="008E0E1D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E0E1D" w:rsidRDefault="008E0E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E0E1D" w:rsidRDefault="008E0E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E0E1D" w:rsidRDefault="008E0E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E0E1D" w:rsidRDefault="008E0E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E0E1D" w:rsidRPr="008E0E1D" w:rsidRDefault="008E0E1D" w:rsidP="008E0E1D">
      <w:pPr>
        <w:keepNext w:val="0"/>
        <w:keepLines w:val="0"/>
        <w:widowControl w:val="0"/>
        <w:jc w:val="both"/>
        <w:rPr>
          <w:rFonts w:cs="Arial"/>
        </w:rPr>
      </w:pPr>
      <w:r w:rsidRPr="008E0E1D">
        <w:rPr>
          <w:rFonts w:cs="Arial"/>
        </w:rPr>
        <w:t>Zita  P l e š t i n s k á   v. r.</w:t>
      </w:r>
    </w:p>
    <w:p w:rsidR="008E0E1D" w:rsidRDefault="008E0E1D" w:rsidP="008E0E1D">
      <w:pPr>
        <w:keepNext w:val="0"/>
        <w:keepLines w:val="0"/>
        <w:widowControl w:val="0"/>
        <w:jc w:val="both"/>
        <w:rPr>
          <w:rFonts w:cs="Arial"/>
        </w:rPr>
      </w:pPr>
      <w:r w:rsidRPr="008E0E1D">
        <w:rPr>
          <w:rFonts w:cs="Arial"/>
        </w:rPr>
        <w:t>Peter  Š u c a   v. r.</w:t>
      </w:r>
    </w:p>
    <w:sectPr w:rsidR="008E0E1D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1C28DD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173F5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E0E1D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441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91A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55</cp:revision>
  <cp:lastPrinted>2023-02-01T12:41:00Z</cp:lastPrinted>
  <dcterms:created xsi:type="dcterms:W3CDTF">2022-11-24T09:04:00Z</dcterms:created>
  <dcterms:modified xsi:type="dcterms:W3CDTF">2023-04-03T08:33:00Z</dcterms:modified>
</cp:coreProperties>
</file>