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406AE">
        <w:rPr>
          <w:sz w:val="20"/>
        </w:rPr>
        <w:t>154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64BC7">
        <w:t>2155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64BC7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RPr="008F66EF" w:rsidP="00A15C08">
      <w:pPr>
        <w:jc w:val="both"/>
        <w:rPr>
          <w:i/>
          <w:iCs/>
          <w:szCs w:val="22"/>
        </w:rPr>
      </w:pPr>
      <w:r w:rsidR="000406AE">
        <w:rPr>
          <w:rFonts w:cs="Arial"/>
          <w:bCs/>
          <w:szCs w:val="22"/>
        </w:rPr>
        <w:t>k n</w:t>
      </w:r>
      <w:r w:rsidRPr="000406AE" w:rsidR="000406AE">
        <w:rPr>
          <w:rFonts w:cs="Arial"/>
          <w:bCs/>
          <w:szCs w:val="22"/>
        </w:rPr>
        <w:t>ávrh</w:t>
      </w:r>
      <w:r w:rsidR="000406AE">
        <w:rPr>
          <w:rFonts w:cs="Arial"/>
          <w:bCs/>
          <w:szCs w:val="22"/>
        </w:rPr>
        <w:t>u</w:t>
      </w:r>
      <w:r w:rsidRPr="000406AE" w:rsidR="000406AE">
        <w:rPr>
          <w:rFonts w:cs="Arial"/>
          <w:bCs/>
          <w:szCs w:val="22"/>
        </w:rPr>
        <w:t xml:space="preserve"> skupiny poslancov Národnej rady Slovenskej republiky na vydanie zákona o poskytovaní dotácií na pod</w:t>
      </w:r>
      <w:r w:rsidRPr="000406AE" w:rsidR="000406AE">
        <w:rPr>
          <w:rFonts w:cs="Arial"/>
          <w:bCs/>
          <w:szCs w:val="22"/>
        </w:rPr>
        <w:t>poru obnovy historických dráhových vozidiel (tlač 1410)</w:t>
      </w:r>
    </w:p>
    <w:p w:rsidR="0025611D" w:rsidP="00A15C08">
      <w:pPr>
        <w:jc w:val="both"/>
        <w:rPr>
          <w:i/>
          <w:iCs/>
          <w:szCs w:val="22"/>
        </w:rPr>
      </w:pPr>
    </w:p>
    <w:p w:rsidR="000406AE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A1682">
      <w:pPr>
        <w:keepNext w:val="0"/>
        <w:keepLines w:val="0"/>
        <w:widowControl w:val="0"/>
        <w:ind w:firstLine="708"/>
        <w:jc w:val="both"/>
        <w:outlineLvl w:val="0"/>
      </w:pPr>
      <w:r w:rsidR="000406AE">
        <w:t>n</w:t>
      </w:r>
      <w:r w:rsidRPr="000406AE" w:rsidR="000406AE">
        <w:t>ávrh skupiny poslancov Národnej rady Slovenskej republiky na vydanie zákon</w:t>
      </w:r>
      <w:r w:rsidRPr="000406AE" w:rsidR="000406AE">
        <w:t>a o poskytovaní dotácií na podporu obnovy historickýc</w:t>
      </w:r>
      <w:r w:rsidR="000406AE">
        <w:t>h dráhových vozidiel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995FE7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6AE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6267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527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1682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0D0E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28B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30E3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2F05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47B7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0D21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82B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DF7E41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4BC7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23</cp:revision>
  <cp:lastPrinted>2023-02-23T13:57:00Z</cp:lastPrinted>
  <dcterms:created xsi:type="dcterms:W3CDTF">2022-11-29T10:39:00Z</dcterms:created>
  <dcterms:modified xsi:type="dcterms:W3CDTF">2023-04-03T06:58:00Z</dcterms:modified>
</cp:coreProperties>
</file>