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F6068B">
        <w:rPr>
          <w:sz w:val="20"/>
        </w:rPr>
        <w:t>538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1636F7" w:rsidP="007375F5">
      <w:pPr>
        <w:pStyle w:val="uznesenia"/>
      </w:pPr>
      <w:r>
        <w:t>2130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>z</w:t>
      </w:r>
      <w:bookmarkStart w:id="0" w:name="_GoBack"/>
      <w:bookmarkEnd w:id="0"/>
      <w:r>
        <w:rPr>
          <w:spacing w:val="0"/>
        </w:rPr>
        <w:t xml:space="preserve"> </w:t>
      </w:r>
      <w:r w:rsidR="001636F7">
        <w:rPr>
          <w:spacing w:val="0"/>
        </w:rPr>
        <w:t>22</w:t>
      </w:r>
      <w:r>
        <w:rPr>
          <w:spacing w:val="0"/>
        </w:rPr>
        <w:t>.</w:t>
      </w:r>
      <w:r w:rsidR="005B4585">
        <w:rPr>
          <w:spacing w:val="0"/>
        </w:rPr>
        <w:t xml:space="preserve"> </w:t>
      </w:r>
      <w:r w:rsidR="00D92EA2">
        <w:rPr>
          <w:spacing w:val="0"/>
        </w:rPr>
        <w:t>marca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F6068B" w:rsidP="00F76952">
      <w:pPr>
        <w:jc w:val="both"/>
      </w:pPr>
      <w:r>
        <w:t>k n</w:t>
      </w:r>
      <w:r w:rsidRPr="00F6068B">
        <w:t>ávrh</w:t>
      </w:r>
      <w:r>
        <w:t>u</w:t>
      </w:r>
      <w:r w:rsidRPr="00F6068B">
        <w:t xml:space="preserve"> poslancov Národnej rady Slovenske</w:t>
      </w:r>
      <w:r w:rsidR="007D1D41">
        <w:t xml:space="preserve">j republiky Jaroslava </w:t>
      </w:r>
      <w:proofErr w:type="spellStart"/>
      <w:r w:rsidR="007D1D41">
        <w:t>Karahutu</w:t>
      </w:r>
      <w:proofErr w:type="spellEnd"/>
      <w:r w:rsidR="007D1D41">
        <w:t>,</w:t>
      </w:r>
      <w:r w:rsidRPr="00F6068B">
        <w:t xml:space="preserve"> Jozefa Lukáča a Miloša </w:t>
      </w:r>
      <w:proofErr w:type="spellStart"/>
      <w:r w:rsidRPr="00F6068B">
        <w:t>Svrčeka</w:t>
      </w:r>
      <w:proofErr w:type="spellEnd"/>
      <w:r w:rsidRPr="00F6068B">
        <w:t xml:space="preserve"> na vydanie zákona o zmene a doplnení niektorých zákonov v oblasti ochrany životného prostredia v súvislosti s reformou stavebnej legislatívy (tlač 1505) – prvé čítanie</w:t>
      </w:r>
    </w:p>
    <w:p w:rsidR="00645C1A" w:rsidRDefault="00645C1A" w:rsidP="007375F5">
      <w:pPr>
        <w:jc w:val="both"/>
      </w:pPr>
    </w:p>
    <w:p w:rsidR="000905A9" w:rsidRPr="00FC13BA" w:rsidRDefault="000905A9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FD1686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Pr="00D92EA2" w:rsidRDefault="007375F5" w:rsidP="007375F5">
      <w:pPr>
        <w:widowControl w:val="0"/>
        <w:jc w:val="both"/>
        <w:rPr>
          <w:rFonts w:cs="Arial"/>
          <w:b/>
        </w:rPr>
      </w:pPr>
    </w:p>
    <w:p w:rsidR="007375F5" w:rsidRDefault="007375F5" w:rsidP="00FD1686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 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Pr="00D92EA2" w:rsidRDefault="007375F5" w:rsidP="007375F5">
      <w:pPr>
        <w:widowControl w:val="0"/>
        <w:jc w:val="both"/>
        <w:rPr>
          <w:rFonts w:cs="Arial"/>
          <w:b/>
        </w:rPr>
      </w:pPr>
    </w:p>
    <w:p w:rsidR="007375F5" w:rsidRDefault="007375F5" w:rsidP="00FD1686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>
        <w:rPr>
          <w:rFonts w:cs="Arial"/>
        </w:rPr>
        <w:t>tento</w:t>
      </w:r>
      <w:r w:rsidR="00BD1BF0">
        <w:rPr>
          <w:rFonts w:cs="Arial"/>
        </w:rPr>
        <w:t xml:space="preserve"> </w:t>
      </w:r>
      <w:r>
        <w:rPr>
          <w:rFonts w:cs="Arial"/>
        </w:rPr>
        <w:t>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D92EA2" w:rsidRDefault="007375F5" w:rsidP="00FD1686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D76BD2">
        <w:rPr>
          <w:rFonts w:cs="Arial"/>
        </w:rPr>
        <w:t>y</w:t>
      </w:r>
      <w:r w:rsidR="008F75D5">
        <w:rPr>
          <w:rFonts w:cs="Arial"/>
        </w:rPr>
        <w:t xml:space="preserve"> </w:t>
      </w:r>
    </w:p>
    <w:p w:rsidR="00261E9F" w:rsidRDefault="00D92EA2" w:rsidP="00BA62C9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Slovenskej r</w:t>
      </w:r>
      <w:r w:rsidR="005B6AEC">
        <w:rPr>
          <w:rFonts w:cs="Arial"/>
        </w:rPr>
        <w:t>epub</w:t>
      </w:r>
      <w:r w:rsidR="00BA62C9">
        <w:rPr>
          <w:rFonts w:cs="Arial"/>
        </w:rPr>
        <w:t xml:space="preserve">liky pre pôdohospodárstvo a životné prostredie </w:t>
      </w:r>
      <w:r w:rsidR="00261E9F">
        <w:rPr>
          <w:rFonts w:cs="Arial"/>
        </w:rPr>
        <w:t>a</w:t>
      </w:r>
    </w:p>
    <w:p w:rsidR="007375F5" w:rsidRDefault="00261E9F" w:rsidP="006E71AD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 xml:space="preserve">Výboru Národnej rady Slovenskej republiky pre </w:t>
      </w:r>
      <w:r w:rsidR="00BA62C9">
        <w:rPr>
          <w:rFonts w:cs="Arial"/>
        </w:rPr>
        <w:t>verejnú správu a regionálny rozvoj</w:t>
      </w:r>
      <w:r w:rsidR="00057590">
        <w:rPr>
          <w:rFonts w:cs="Arial"/>
        </w:rPr>
        <w:t>;</w:t>
      </w:r>
    </w:p>
    <w:p w:rsidR="007375F5" w:rsidRPr="00D92EA2" w:rsidRDefault="007375F5" w:rsidP="007375F5">
      <w:pPr>
        <w:widowControl w:val="0"/>
        <w:ind w:left="1200"/>
        <w:jc w:val="both"/>
        <w:rPr>
          <w:rFonts w:cs="Arial"/>
        </w:rPr>
      </w:pPr>
    </w:p>
    <w:p w:rsidR="007375F5" w:rsidRDefault="007375F5" w:rsidP="00FD1686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FD1686">
      <w:pPr>
        <w:ind w:firstLine="1134"/>
        <w:jc w:val="both"/>
      </w:pPr>
      <w:r w:rsidRPr="00D766C0">
        <w:t>ako gestorský</w:t>
      </w:r>
      <w:r w:rsidR="00A2688B">
        <w:t xml:space="preserve"> V</w:t>
      </w:r>
      <w:r w:rsidR="00057590">
        <w:t>ýbor Národnej rady Slovenskej republiky</w:t>
      </w:r>
      <w:r w:rsidR="002A75B5">
        <w:t xml:space="preserve"> pre </w:t>
      </w:r>
      <w:r w:rsidR="00BA62C9">
        <w:t xml:space="preserve">pôdohospodárstvo a životné prostredie </w:t>
      </w:r>
      <w:r w:rsidR="00911C04">
        <w:t>a</w:t>
      </w:r>
      <w:r w:rsidR="008F6ACE">
        <w:t xml:space="preserve"> lehotu na jeho prerokovanie v </w:t>
      </w:r>
      <w:r w:rsidR="00341ADF">
        <w:t>druho</w:t>
      </w:r>
      <w:r w:rsidR="00057590">
        <w:t>m čítaní</w:t>
      </w:r>
      <w:r w:rsidR="00261E9F">
        <w:t xml:space="preserve"> vo výboroch</w:t>
      </w:r>
      <w:r w:rsidR="00864EA9">
        <w:t xml:space="preserve"> do </w:t>
      </w:r>
      <w:r w:rsidR="00BA62C9">
        <w:br/>
      </w:r>
      <w:r w:rsidR="009F2073">
        <w:t>26. apríla 2023</w:t>
      </w:r>
      <w:r w:rsidR="00864EA9">
        <w:t xml:space="preserve"> a</w:t>
      </w:r>
      <w:r w:rsidR="008F6ACE">
        <w:t xml:space="preserve"> v </w:t>
      </w:r>
      <w:r w:rsidR="000905A9">
        <w:t xml:space="preserve">gestorskom výbore do </w:t>
      </w:r>
      <w:r w:rsidR="009F2073">
        <w:t>28. apríla 2023</w:t>
      </w:r>
      <w:r w:rsidR="000905A9">
        <w:t>.</w:t>
      </w:r>
    </w:p>
    <w:p w:rsidR="009F2073" w:rsidRDefault="009F2073" w:rsidP="00CE4538">
      <w:pPr>
        <w:keepNext w:val="0"/>
        <w:keepLines w:val="0"/>
        <w:widowControl w:val="0"/>
        <w:jc w:val="left"/>
        <w:rPr>
          <w:rFonts w:cs="Arial"/>
        </w:rPr>
      </w:pPr>
    </w:p>
    <w:p w:rsidR="00846947" w:rsidRDefault="00846947" w:rsidP="00CE4538">
      <w:pPr>
        <w:keepNext w:val="0"/>
        <w:keepLines w:val="0"/>
        <w:widowControl w:val="0"/>
        <w:jc w:val="left"/>
        <w:rPr>
          <w:rFonts w:cs="Arial"/>
        </w:rPr>
      </w:pPr>
    </w:p>
    <w:p w:rsidR="006E71AD" w:rsidRDefault="006E71AD" w:rsidP="00CE4538">
      <w:pPr>
        <w:keepNext w:val="0"/>
        <w:keepLines w:val="0"/>
        <w:widowControl w:val="0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803E7D" w:rsidRDefault="007375F5" w:rsidP="006C7F8C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D92EA2" w:rsidRPr="00D92EA2" w:rsidRDefault="00D92EA2" w:rsidP="00D92EA2">
      <w:pPr>
        <w:keepNext w:val="0"/>
        <w:keepLines w:val="0"/>
        <w:widowControl w:val="0"/>
        <w:jc w:val="both"/>
        <w:rPr>
          <w:rFonts w:cs="Arial"/>
        </w:rPr>
      </w:pPr>
      <w:r w:rsidRPr="00D92EA2">
        <w:rPr>
          <w:rFonts w:cs="Arial"/>
        </w:rPr>
        <w:t>Zita  P l e š t i n s k á   v. r.</w:t>
      </w:r>
    </w:p>
    <w:p w:rsidR="00D92EA2" w:rsidRDefault="00D92EA2" w:rsidP="00D92EA2">
      <w:pPr>
        <w:keepNext w:val="0"/>
        <w:keepLines w:val="0"/>
        <w:widowControl w:val="0"/>
        <w:jc w:val="both"/>
        <w:rPr>
          <w:rFonts w:cs="Arial"/>
        </w:rPr>
      </w:pPr>
      <w:r w:rsidRPr="00D92EA2">
        <w:rPr>
          <w:rFonts w:cs="Arial"/>
        </w:rPr>
        <w:t>Peter  Š u c a   v. r.</w:t>
      </w:r>
    </w:p>
    <w:sectPr w:rsidR="00D92EA2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7590"/>
    <w:rsid w:val="00062765"/>
    <w:rsid w:val="00077D06"/>
    <w:rsid w:val="00082F36"/>
    <w:rsid w:val="000900DD"/>
    <w:rsid w:val="000905A9"/>
    <w:rsid w:val="000965B4"/>
    <w:rsid w:val="000F6039"/>
    <w:rsid w:val="00100663"/>
    <w:rsid w:val="00101A9C"/>
    <w:rsid w:val="00112D83"/>
    <w:rsid w:val="001216F8"/>
    <w:rsid w:val="00130005"/>
    <w:rsid w:val="001636F7"/>
    <w:rsid w:val="00163BE0"/>
    <w:rsid w:val="00164C7E"/>
    <w:rsid w:val="0016742F"/>
    <w:rsid w:val="00180261"/>
    <w:rsid w:val="001814B9"/>
    <w:rsid w:val="001A005E"/>
    <w:rsid w:val="001A0064"/>
    <w:rsid w:val="001B029C"/>
    <w:rsid w:val="0022714D"/>
    <w:rsid w:val="00257F9E"/>
    <w:rsid w:val="00261E9F"/>
    <w:rsid w:val="0029671C"/>
    <w:rsid w:val="002A75B5"/>
    <w:rsid w:val="002C1F65"/>
    <w:rsid w:val="00300BE9"/>
    <w:rsid w:val="003269BC"/>
    <w:rsid w:val="003308BF"/>
    <w:rsid w:val="003354D9"/>
    <w:rsid w:val="00341ADF"/>
    <w:rsid w:val="00351965"/>
    <w:rsid w:val="00380400"/>
    <w:rsid w:val="00383273"/>
    <w:rsid w:val="00385DE4"/>
    <w:rsid w:val="003C709A"/>
    <w:rsid w:val="003D0D9C"/>
    <w:rsid w:val="00447746"/>
    <w:rsid w:val="004A46C0"/>
    <w:rsid w:val="004B3D3C"/>
    <w:rsid w:val="004C6E0A"/>
    <w:rsid w:val="00514A2A"/>
    <w:rsid w:val="005216F2"/>
    <w:rsid w:val="005346C6"/>
    <w:rsid w:val="00552169"/>
    <w:rsid w:val="00574382"/>
    <w:rsid w:val="005752EF"/>
    <w:rsid w:val="005B140E"/>
    <w:rsid w:val="005B4585"/>
    <w:rsid w:val="005B6AEC"/>
    <w:rsid w:val="005C270B"/>
    <w:rsid w:val="005C34BE"/>
    <w:rsid w:val="005E562B"/>
    <w:rsid w:val="005F7609"/>
    <w:rsid w:val="00625EF7"/>
    <w:rsid w:val="00626960"/>
    <w:rsid w:val="006273E4"/>
    <w:rsid w:val="00640407"/>
    <w:rsid w:val="00645C1A"/>
    <w:rsid w:val="00650EA7"/>
    <w:rsid w:val="00671734"/>
    <w:rsid w:val="00682703"/>
    <w:rsid w:val="00683C5D"/>
    <w:rsid w:val="006B24F5"/>
    <w:rsid w:val="006C7F8C"/>
    <w:rsid w:val="006D0FC7"/>
    <w:rsid w:val="006D3E44"/>
    <w:rsid w:val="006E71AD"/>
    <w:rsid w:val="006F13A8"/>
    <w:rsid w:val="006F3EE5"/>
    <w:rsid w:val="007375F5"/>
    <w:rsid w:val="00746E32"/>
    <w:rsid w:val="00752F12"/>
    <w:rsid w:val="00761CEA"/>
    <w:rsid w:val="007958AD"/>
    <w:rsid w:val="00796E34"/>
    <w:rsid w:val="007C4AC0"/>
    <w:rsid w:val="007D1D41"/>
    <w:rsid w:val="00800129"/>
    <w:rsid w:val="008027F8"/>
    <w:rsid w:val="00803E7D"/>
    <w:rsid w:val="00846947"/>
    <w:rsid w:val="0085104E"/>
    <w:rsid w:val="00853377"/>
    <w:rsid w:val="00864EA9"/>
    <w:rsid w:val="00880DDA"/>
    <w:rsid w:val="008A552A"/>
    <w:rsid w:val="008F0855"/>
    <w:rsid w:val="008F0D06"/>
    <w:rsid w:val="008F69A6"/>
    <w:rsid w:val="008F6ACE"/>
    <w:rsid w:val="008F75D5"/>
    <w:rsid w:val="0090179E"/>
    <w:rsid w:val="00911C04"/>
    <w:rsid w:val="00923C90"/>
    <w:rsid w:val="00973F15"/>
    <w:rsid w:val="009C2A16"/>
    <w:rsid w:val="009F2073"/>
    <w:rsid w:val="00A054F4"/>
    <w:rsid w:val="00A14EA7"/>
    <w:rsid w:val="00A2688B"/>
    <w:rsid w:val="00A31B12"/>
    <w:rsid w:val="00A37282"/>
    <w:rsid w:val="00A64527"/>
    <w:rsid w:val="00A734C4"/>
    <w:rsid w:val="00A80D1B"/>
    <w:rsid w:val="00A97858"/>
    <w:rsid w:val="00AA5BC7"/>
    <w:rsid w:val="00AA64D8"/>
    <w:rsid w:val="00AD6076"/>
    <w:rsid w:val="00AD7B2E"/>
    <w:rsid w:val="00AE42EB"/>
    <w:rsid w:val="00AF198E"/>
    <w:rsid w:val="00AF4E74"/>
    <w:rsid w:val="00B057BD"/>
    <w:rsid w:val="00B31D64"/>
    <w:rsid w:val="00B37C75"/>
    <w:rsid w:val="00B63411"/>
    <w:rsid w:val="00B87C89"/>
    <w:rsid w:val="00B90B20"/>
    <w:rsid w:val="00BA62C9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47D95"/>
    <w:rsid w:val="00C62D15"/>
    <w:rsid w:val="00C644CC"/>
    <w:rsid w:val="00C64A4E"/>
    <w:rsid w:val="00CA3450"/>
    <w:rsid w:val="00CB0D4D"/>
    <w:rsid w:val="00CC61F9"/>
    <w:rsid w:val="00CD287C"/>
    <w:rsid w:val="00CD565A"/>
    <w:rsid w:val="00CE01D8"/>
    <w:rsid w:val="00CE453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2EA2"/>
    <w:rsid w:val="00D93F3B"/>
    <w:rsid w:val="00D9783D"/>
    <w:rsid w:val="00DA36EC"/>
    <w:rsid w:val="00DB0AC9"/>
    <w:rsid w:val="00DC055E"/>
    <w:rsid w:val="00DC7841"/>
    <w:rsid w:val="00DD07BF"/>
    <w:rsid w:val="00DD2129"/>
    <w:rsid w:val="00DD4864"/>
    <w:rsid w:val="00DD6DE9"/>
    <w:rsid w:val="00DF397D"/>
    <w:rsid w:val="00E028E4"/>
    <w:rsid w:val="00E145D9"/>
    <w:rsid w:val="00E218CA"/>
    <w:rsid w:val="00E230BC"/>
    <w:rsid w:val="00E426EC"/>
    <w:rsid w:val="00E728C5"/>
    <w:rsid w:val="00E972F2"/>
    <w:rsid w:val="00E976A1"/>
    <w:rsid w:val="00ED0288"/>
    <w:rsid w:val="00ED1FF3"/>
    <w:rsid w:val="00ED454B"/>
    <w:rsid w:val="00EF1D2F"/>
    <w:rsid w:val="00F03927"/>
    <w:rsid w:val="00F133C9"/>
    <w:rsid w:val="00F6068B"/>
    <w:rsid w:val="00F66DFB"/>
    <w:rsid w:val="00F76952"/>
    <w:rsid w:val="00F832F3"/>
    <w:rsid w:val="00F91124"/>
    <w:rsid w:val="00FA1B74"/>
    <w:rsid w:val="00FA24D4"/>
    <w:rsid w:val="00FA2515"/>
    <w:rsid w:val="00FA5950"/>
    <w:rsid w:val="00FA63FE"/>
    <w:rsid w:val="00FC13BA"/>
    <w:rsid w:val="00FC371D"/>
    <w:rsid w:val="00FD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25815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89</cp:revision>
  <cp:lastPrinted>2023-03-14T08:41:00Z</cp:lastPrinted>
  <dcterms:created xsi:type="dcterms:W3CDTF">2022-11-24T09:04:00Z</dcterms:created>
  <dcterms:modified xsi:type="dcterms:W3CDTF">2023-03-24T12:48:00Z</dcterms:modified>
</cp:coreProperties>
</file>