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646CC4">
        <w:rPr>
          <w:sz w:val="20"/>
        </w:rPr>
        <w:t>91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72B9C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07887">
        <w:t>2106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707887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72B9C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1D633C" w:rsidP="00646CC4">
      <w:pPr>
        <w:jc w:val="both"/>
        <w:rPr>
          <w:i/>
          <w:iCs/>
          <w:sz w:val="20"/>
        </w:rPr>
      </w:pPr>
      <w:r w:rsidR="00646CC4">
        <w:rPr>
          <w:rFonts w:cs="Arial"/>
          <w:bCs/>
          <w:szCs w:val="22"/>
        </w:rPr>
        <w:t>k n</w:t>
      </w:r>
      <w:r w:rsidRPr="00646CC4" w:rsidR="00646CC4">
        <w:rPr>
          <w:rFonts w:cs="Arial"/>
          <w:bCs/>
          <w:szCs w:val="22"/>
        </w:rPr>
        <w:t>ávrh</w:t>
      </w:r>
      <w:r w:rsidR="00646CC4">
        <w:rPr>
          <w:rFonts w:cs="Arial"/>
          <w:bCs/>
          <w:szCs w:val="22"/>
        </w:rPr>
        <w:t>u</w:t>
      </w:r>
      <w:r w:rsidRPr="00646CC4" w:rsidR="00646CC4">
        <w:rPr>
          <w:rFonts w:cs="Arial"/>
          <w:bCs/>
          <w:szCs w:val="22"/>
        </w:rPr>
        <w:t xml:space="preserve"> poslancov Národnej rady Slovenskej republiky Lukáša Kyselicu a Jany Majorovej Garstkovej na vydanie </w:t>
      </w:r>
      <w:r w:rsidRPr="00646CC4" w:rsidR="00646CC4">
        <w:rPr>
          <w:rFonts w:cs="Arial"/>
          <w:bCs/>
          <w:szCs w:val="22"/>
        </w:rPr>
        <w:t>zákona, ktorým sa mení a</w:t>
      </w:r>
      <w:r w:rsidR="00646CC4">
        <w:rPr>
          <w:rFonts w:cs="Arial"/>
          <w:bCs/>
          <w:szCs w:val="22"/>
        </w:rPr>
        <w:t xml:space="preserve"> dopĺňa zákon č. 647/2007 Z. z. o </w:t>
      </w:r>
      <w:r w:rsidRPr="00646CC4" w:rsidR="00646CC4">
        <w:rPr>
          <w:rFonts w:cs="Arial"/>
          <w:bCs/>
          <w:szCs w:val="22"/>
        </w:rPr>
        <w:t>cestovných dokladoch a o zmene a doplnení niekto</w:t>
      </w:r>
      <w:r w:rsidR="00646CC4">
        <w:rPr>
          <w:rFonts w:cs="Arial"/>
          <w:bCs/>
          <w:szCs w:val="22"/>
        </w:rPr>
        <w:t xml:space="preserve">rých zákonov v znení neskorších </w:t>
      </w:r>
      <w:r w:rsidRPr="00646CC4" w:rsidR="00646CC4">
        <w:rPr>
          <w:rFonts w:cs="Arial"/>
          <w:bCs/>
          <w:szCs w:val="22"/>
        </w:rPr>
        <w:t>predpisov (tlač 1360)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707887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1D633C" w:rsidP="00D2097B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646CC4">
        <w:t>n</w:t>
      </w:r>
      <w:r w:rsidRPr="00646CC4" w:rsidR="00646CC4">
        <w:t>ávrh poslancov Národnej rady Slovenskej republiky Lukáša Kyselicu a Jany Majorovej Garstkovej na vydanie zákona, ktorým sa mení a dopĺňa zákon č. 647/2007 Z. z. o cestovných dokladoch a o zmene a doplnení niektorých zákonov v znení neskorších</w:t>
      </w:r>
      <w:r w:rsidR="00646CC4">
        <w:t xml:space="preserve"> predpisov</w:t>
      </w:r>
      <w:r w:rsidR="00707887">
        <w:t>.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F66EF" w:rsidRPr="008F66EF" w:rsidP="008F66EF">
      <w:pPr>
        <w:keepNext w:val="0"/>
        <w:keepLines w:val="0"/>
        <w:widowControl w:val="0"/>
        <w:jc w:val="both"/>
        <w:rPr>
          <w:rFonts w:cs="Arial"/>
        </w:rPr>
      </w:pPr>
      <w:r w:rsidRPr="008F66EF">
        <w:rPr>
          <w:rFonts w:cs="Arial"/>
        </w:rPr>
        <w:t>Zita  P l e š t i n s k á   v. r.</w:t>
      </w:r>
    </w:p>
    <w:p w:rsidR="00A63F5D" w:rsidP="008F66E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8F66EF" w:rsidR="008F66EF">
        <w:rPr>
          <w:rFonts w:cs="Arial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054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3BC3"/>
    <w:rsid w:val="002D4810"/>
    <w:rsid w:val="002D5FBE"/>
    <w:rsid w:val="002D6396"/>
    <w:rsid w:val="002E120B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07887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11</cp:revision>
  <cp:lastPrinted>2023-02-23T13:57:00Z</cp:lastPrinted>
  <dcterms:created xsi:type="dcterms:W3CDTF">2022-11-29T10:39:00Z</dcterms:created>
  <dcterms:modified xsi:type="dcterms:W3CDTF">2023-03-23T09:46:00Z</dcterms:modified>
</cp:coreProperties>
</file>