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D" w:rsidRDefault="00E6463D" w:rsidP="00E6463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E6463D" w:rsidRDefault="00E6463D" w:rsidP="00E6463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6463D" w:rsidRDefault="00E6463D" w:rsidP="00E6463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E6463D" w:rsidRDefault="00E6463D" w:rsidP="00E6463D">
      <w:pPr>
        <w:rPr>
          <w:b/>
          <w:bCs/>
          <w:i/>
          <w:szCs w:val="24"/>
        </w:rPr>
      </w:pPr>
    </w:p>
    <w:p w:rsidR="00E6463D" w:rsidRDefault="00E6463D" w:rsidP="00E6463D">
      <w:pPr>
        <w:rPr>
          <w:b/>
          <w:bCs/>
          <w:i/>
          <w:szCs w:val="24"/>
        </w:rPr>
      </w:pPr>
    </w:p>
    <w:p w:rsidR="00E6463D" w:rsidRDefault="00E6463D" w:rsidP="00E6463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76. schôdza výboru                                                                                                     </w:t>
      </w:r>
    </w:p>
    <w:p w:rsidR="00E6463D" w:rsidRDefault="00E6463D" w:rsidP="00E6463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CRD-753/2023</w:t>
      </w:r>
    </w:p>
    <w:p w:rsidR="00E6463D" w:rsidRDefault="00E6463D" w:rsidP="00E6463D">
      <w:pPr>
        <w:rPr>
          <w:b/>
          <w:szCs w:val="24"/>
        </w:rPr>
      </w:pPr>
    </w:p>
    <w:p w:rsidR="00E6463D" w:rsidRDefault="00E6463D" w:rsidP="00E6463D">
      <w:pPr>
        <w:jc w:val="center"/>
        <w:rPr>
          <w:b/>
          <w:szCs w:val="24"/>
        </w:rPr>
      </w:pPr>
    </w:p>
    <w:p w:rsidR="00E6463D" w:rsidRDefault="00E6463D" w:rsidP="00E6463D">
      <w:pPr>
        <w:rPr>
          <w:b/>
          <w:szCs w:val="24"/>
        </w:rPr>
      </w:pPr>
    </w:p>
    <w:p w:rsidR="00E6463D" w:rsidRDefault="00E6463D" w:rsidP="00E6463D">
      <w:pPr>
        <w:rPr>
          <w:b/>
          <w:szCs w:val="24"/>
        </w:rPr>
      </w:pPr>
    </w:p>
    <w:p w:rsidR="00E6463D" w:rsidRDefault="00E6463D" w:rsidP="00E6463D">
      <w:pPr>
        <w:jc w:val="center"/>
        <w:rPr>
          <w:b/>
          <w:szCs w:val="24"/>
        </w:rPr>
      </w:pPr>
      <w:r>
        <w:rPr>
          <w:b/>
          <w:szCs w:val="24"/>
        </w:rPr>
        <w:t>221</w:t>
      </w:r>
    </w:p>
    <w:p w:rsidR="00E6463D" w:rsidRDefault="00E6463D" w:rsidP="00E6463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6463D" w:rsidRDefault="00E6463D" w:rsidP="00E6463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6463D" w:rsidRDefault="00E6463D" w:rsidP="00E6463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6463D" w:rsidRDefault="00E6463D" w:rsidP="00E6463D">
      <w:pPr>
        <w:jc w:val="center"/>
        <w:rPr>
          <w:b/>
          <w:szCs w:val="24"/>
        </w:rPr>
      </w:pPr>
      <w:r>
        <w:rPr>
          <w:b/>
          <w:szCs w:val="24"/>
        </w:rPr>
        <w:t>z 30. marca  2023</w:t>
      </w:r>
    </w:p>
    <w:p w:rsidR="00E6463D" w:rsidRDefault="00E6463D" w:rsidP="00E6463D">
      <w:pPr>
        <w:jc w:val="center"/>
        <w:rPr>
          <w:b/>
          <w:szCs w:val="24"/>
        </w:rPr>
      </w:pPr>
    </w:p>
    <w:p w:rsidR="00E6463D" w:rsidRDefault="00E6463D" w:rsidP="00E6463D">
      <w:pPr>
        <w:jc w:val="both"/>
        <w:rPr>
          <w:szCs w:val="24"/>
        </w:rPr>
      </w:pPr>
      <w:r>
        <w:rPr>
          <w:szCs w:val="24"/>
        </w:rPr>
        <w:t>k vládnemu  návrhu zákona</w:t>
      </w:r>
      <w:r w:rsidRPr="00F26BC6">
        <w:rPr>
          <w:szCs w:val="24"/>
        </w:rPr>
        <w:t>, ktorým sa dopĺňa zákon č. 564/2004 Z. z. o rozpočtovom určení výnosu dane z príjmov územnej samospráve a o zmene a doplnení niektorých zákonov v znení neskorších predpisov (tlač 1532)</w:t>
      </w:r>
    </w:p>
    <w:p w:rsidR="00E6463D" w:rsidRDefault="00E6463D" w:rsidP="00E6463D">
      <w:pPr>
        <w:jc w:val="both"/>
        <w:rPr>
          <w:szCs w:val="24"/>
        </w:rPr>
      </w:pPr>
    </w:p>
    <w:p w:rsidR="00E6463D" w:rsidRDefault="00E6463D" w:rsidP="00E6463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6463D" w:rsidRDefault="00E6463D" w:rsidP="00E6463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6463D" w:rsidRDefault="00E6463D" w:rsidP="00E6463D">
      <w:pPr>
        <w:jc w:val="both"/>
        <w:rPr>
          <w:szCs w:val="24"/>
        </w:rPr>
      </w:pPr>
    </w:p>
    <w:p w:rsidR="00E6463D" w:rsidRDefault="00E6463D" w:rsidP="00E6463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E6463D" w:rsidRDefault="00E6463D" w:rsidP="00E6463D">
      <w:pPr>
        <w:jc w:val="both"/>
        <w:rPr>
          <w:szCs w:val="24"/>
        </w:rPr>
      </w:pPr>
      <w:r>
        <w:rPr>
          <w:szCs w:val="24"/>
        </w:rPr>
        <w:t xml:space="preserve">                  s vládnym návrhom zákona</w:t>
      </w:r>
      <w:r w:rsidRPr="00F26BC6">
        <w:rPr>
          <w:szCs w:val="24"/>
        </w:rPr>
        <w:t>, ktorým sa dopĺňa zákon č. 564/2004 Z. z. o rozpočtovom určení výnosu dane z príjmov územnej samospráve a o zmene a doplnení niektorých zákonov v znení neskorších predpisov (tlač 1532)</w:t>
      </w:r>
      <w:r>
        <w:rPr>
          <w:szCs w:val="24"/>
        </w:rPr>
        <w:t>;</w:t>
      </w:r>
    </w:p>
    <w:p w:rsidR="00E6463D" w:rsidRDefault="00E6463D" w:rsidP="00E6463D">
      <w:pPr>
        <w:pStyle w:val="Zkladntext2"/>
        <w:spacing w:after="0" w:line="240" w:lineRule="auto"/>
        <w:jc w:val="both"/>
      </w:pPr>
    </w:p>
    <w:p w:rsidR="00E6463D" w:rsidRDefault="00E6463D" w:rsidP="00E6463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E6463D" w:rsidRDefault="00E6463D" w:rsidP="00E6463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E6463D" w:rsidRDefault="00E6463D" w:rsidP="00E6463D">
      <w:pPr>
        <w:jc w:val="both"/>
        <w:rPr>
          <w:szCs w:val="24"/>
        </w:rPr>
      </w:pPr>
      <w:r>
        <w:rPr>
          <w:szCs w:val="24"/>
        </w:rPr>
        <w:t xml:space="preserve">                  vládny návrh zákona</w:t>
      </w:r>
      <w:r w:rsidRPr="00F26BC6">
        <w:rPr>
          <w:szCs w:val="24"/>
        </w:rPr>
        <w:t>, ktorým sa dopĺňa zákon č. 564/2004 Z. z. o rozpočtovom určení výnosu dane z príjmov územnej samospráve a o zmene a doplnení niektorých zákonov v znení neskorších predpisov (tlač 1532)</w:t>
      </w:r>
      <w:r>
        <w:rPr>
          <w:szCs w:val="24"/>
        </w:rPr>
        <w:t xml:space="preserve"> </w:t>
      </w:r>
      <w:r w:rsidRPr="00E6463D">
        <w:rPr>
          <w:b/>
          <w:szCs w:val="24"/>
        </w:rPr>
        <w:t>schváliť</w:t>
      </w:r>
      <w:r>
        <w:rPr>
          <w:szCs w:val="24"/>
        </w:rPr>
        <w:t>;</w:t>
      </w:r>
    </w:p>
    <w:p w:rsidR="00E6463D" w:rsidRDefault="00E6463D" w:rsidP="00E6463D">
      <w:pPr>
        <w:jc w:val="both"/>
        <w:rPr>
          <w:szCs w:val="24"/>
        </w:rPr>
      </w:pPr>
    </w:p>
    <w:p w:rsidR="00E6463D" w:rsidRDefault="00E6463D" w:rsidP="00E6463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  <w:t>u k l a d á</w:t>
      </w:r>
    </w:p>
    <w:p w:rsidR="00E6463D" w:rsidRDefault="00E6463D" w:rsidP="00E6463D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E6463D" w:rsidRDefault="00E6463D" w:rsidP="00E6463D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financie a rozpočet. </w:t>
      </w:r>
    </w:p>
    <w:p w:rsidR="00E6463D" w:rsidRDefault="00E6463D" w:rsidP="00E6463D">
      <w:pPr>
        <w:jc w:val="both"/>
        <w:rPr>
          <w:szCs w:val="24"/>
        </w:rPr>
      </w:pPr>
    </w:p>
    <w:p w:rsidR="00E6463D" w:rsidRDefault="00E6463D" w:rsidP="00E6463D">
      <w:pPr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E6463D" w:rsidRDefault="00E6463D" w:rsidP="00E6463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6463D" w:rsidRDefault="00E6463D" w:rsidP="00E6463D">
      <w:pPr>
        <w:pStyle w:val="Zkladntext"/>
        <w:spacing w:after="0"/>
      </w:pPr>
    </w:p>
    <w:p w:rsidR="00E6463D" w:rsidRDefault="00E6463D" w:rsidP="00E6463D">
      <w:pPr>
        <w:pStyle w:val="Zkladntext"/>
        <w:spacing w:after="0"/>
      </w:pPr>
    </w:p>
    <w:p w:rsidR="00E6463D" w:rsidRDefault="00E6463D" w:rsidP="00E6463D">
      <w:pPr>
        <w:pStyle w:val="Zkladntext"/>
        <w:spacing w:after="0"/>
      </w:pPr>
    </w:p>
    <w:p w:rsidR="00E6463D" w:rsidRDefault="00E6463D" w:rsidP="00E6463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1D73B8">
        <w:rPr>
          <w:b/>
        </w:rPr>
        <w:t>Jozef  L U K Á Č, v. r.</w:t>
      </w:r>
      <w:bookmarkStart w:id="0" w:name="_GoBack"/>
      <w:bookmarkEnd w:id="0"/>
    </w:p>
    <w:p w:rsidR="00E6463D" w:rsidRDefault="00E6463D" w:rsidP="00E6463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E6463D" w:rsidRDefault="00E6463D" w:rsidP="00E6463D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E6463D" w:rsidRDefault="00E6463D" w:rsidP="00E6463D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E6463D" w:rsidRDefault="00E6463D" w:rsidP="00E6463D"/>
    <w:sectPr w:rsidR="00E6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80"/>
    <w:rsid w:val="000D7AD6"/>
    <w:rsid w:val="001D73B8"/>
    <w:rsid w:val="00970B80"/>
    <w:rsid w:val="00E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577B"/>
  <w15:chartTrackingRefBased/>
  <w15:docId w15:val="{653E5203-D6D9-4913-9C70-05E5740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6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6463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46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6463D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646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46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6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6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2023-03-29T14:02:00Z</cp:lastPrinted>
  <dcterms:created xsi:type="dcterms:W3CDTF">2023-03-29T13:05:00Z</dcterms:created>
  <dcterms:modified xsi:type="dcterms:W3CDTF">2023-03-29T14:03:00Z</dcterms:modified>
</cp:coreProperties>
</file>