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89FBC" w14:textId="58263290" w:rsidR="00346746" w:rsidRPr="00FE7B2C" w:rsidRDefault="00EF61B7" w:rsidP="00346746">
      <w:pPr>
        <w:jc w:val="center"/>
        <w:rPr>
          <w:b/>
          <w:caps/>
          <w:sz w:val="20"/>
          <w:szCs w:val="20"/>
        </w:rPr>
      </w:pPr>
      <w:r w:rsidRPr="00C67E12">
        <w:rPr>
          <w:b/>
          <w:caps/>
          <w:sz w:val="20"/>
          <w:szCs w:val="20"/>
        </w:rPr>
        <w:t xml:space="preserve"> </w:t>
      </w:r>
      <w:r w:rsidR="00346746" w:rsidRPr="00FE7B2C">
        <w:rPr>
          <w:b/>
          <w:caps/>
          <w:sz w:val="20"/>
          <w:szCs w:val="20"/>
        </w:rPr>
        <w:t>TabuľkA zhody</w:t>
      </w:r>
    </w:p>
    <w:p w14:paraId="7A14D9EB" w14:textId="6F536125" w:rsidR="00346746" w:rsidRPr="00FE7B2C" w:rsidRDefault="001C47AF" w:rsidP="00346746">
      <w:pPr>
        <w:jc w:val="center"/>
        <w:rPr>
          <w:b/>
          <w:sz w:val="20"/>
          <w:szCs w:val="20"/>
        </w:rPr>
      </w:pPr>
      <w:r w:rsidRPr="00FE7B2C">
        <w:rPr>
          <w:b/>
          <w:bCs/>
          <w:sz w:val="20"/>
          <w:szCs w:val="20"/>
        </w:rPr>
        <w:t xml:space="preserve">návrhu </w:t>
      </w:r>
      <w:r w:rsidR="00346746" w:rsidRPr="00FE7B2C">
        <w:rPr>
          <w:b/>
          <w:bCs/>
          <w:sz w:val="20"/>
          <w:szCs w:val="20"/>
        </w:rPr>
        <w:t>právneho predpisu s právom Európskej únie</w:t>
      </w:r>
    </w:p>
    <w:p w14:paraId="0CF8F86C" w14:textId="77777777" w:rsidR="00346746" w:rsidRPr="00FE7B2C" w:rsidRDefault="00346746" w:rsidP="00346746">
      <w:pPr>
        <w:rPr>
          <w:sz w:val="20"/>
          <w:szCs w:val="20"/>
        </w:rPr>
      </w:pPr>
    </w:p>
    <w:tbl>
      <w:tblPr>
        <w:tblW w:w="15888" w:type="dxa"/>
        <w:tblInd w:w="-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993"/>
        <w:gridCol w:w="5397"/>
        <w:gridCol w:w="851"/>
        <w:gridCol w:w="1690"/>
        <w:gridCol w:w="851"/>
        <w:gridCol w:w="4394"/>
        <w:gridCol w:w="567"/>
        <w:gridCol w:w="1145"/>
      </w:tblGrid>
      <w:tr w:rsidR="00525E1F" w:rsidRPr="00FE7B2C" w14:paraId="1DDFEE01" w14:textId="77777777" w:rsidTr="00531E14">
        <w:trPr>
          <w:trHeight w:val="35"/>
        </w:trPr>
        <w:tc>
          <w:tcPr>
            <w:tcW w:w="7241" w:type="dxa"/>
            <w:gridSpan w:val="3"/>
            <w:tcBorders>
              <w:top w:val="double" w:sz="6" w:space="0" w:color="000000"/>
              <w:left w:val="double" w:sz="6" w:space="0" w:color="000000"/>
              <w:bottom w:val="single" w:sz="6" w:space="0" w:color="000000"/>
              <w:right w:val="single" w:sz="6" w:space="0" w:color="000000"/>
            </w:tcBorders>
          </w:tcPr>
          <w:p w14:paraId="465EF803" w14:textId="1B810E00" w:rsidR="00346746" w:rsidRPr="00FE7B2C" w:rsidRDefault="00346746" w:rsidP="00346746">
            <w:pPr>
              <w:jc w:val="both"/>
              <w:rPr>
                <w:b/>
                <w:sz w:val="20"/>
                <w:szCs w:val="20"/>
              </w:rPr>
            </w:pPr>
            <w:r w:rsidRPr="00FE7B2C">
              <w:rPr>
                <w:b/>
                <w:sz w:val="20"/>
                <w:szCs w:val="20"/>
              </w:rPr>
              <w:t xml:space="preserve">Smernica EP a Rady </w:t>
            </w:r>
            <w:r w:rsidRPr="00FE7B2C">
              <w:rPr>
                <w:b/>
                <w:bCs/>
                <w:sz w:val="20"/>
                <w:szCs w:val="20"/>
              </w:rPr>
              <w:t xml:space="preserve">2011/93/EÚ z 13. decembra 2011, </w:t>
            </w:r>
            <w:r w:rsidRPr="00FE7B2C">
              <w:rPr>
                <w:b/>
                <w:sz w:val="20"/>
                <w:szCs w:val="20"/>
              </w:rPr>
              <w:t>o boji proti sexuálnemu zneužívaniu a sexuálnemu vykorisťovaniu detí a boji proti detskej pornografii, ktorou sa nahrádza rámcové rozhodnutie Rady 2004/68/SVV</w:t>
            </w:r>
            <w:r w:rsidR="00F00529" w:rsidRPr="00FE7B2C">
              <w:rPr>
                <w:b/>
                <w:sz w:val="20"/>
                <w:szCs w:val="20"/>
              </w:rPr>
              <w:t xml:space="preserve"> (Ú</w:t>
            </w:r>
            <w:r w:rsidR="002B0D31" w:rsidRPr="00FE7B2C">
              <w:rPr>
                <w:b/>
                <w:sz w:val="20"/>
                <w:szCs w:val="20"/>
              </w:rPr>
              <w:t>. v. EÚ L 335, 17.12.2011</w:t>
            </w:r>
            <w:r w:rsidR="00F00529" w:rsidRPr="00FE7B2C">
              <w:rPr>
                <w:b/>
                <w:sz w:val="20"/>
                <w:szCs w:val="20"/>
              </w:rPr>
              <w:t>)</w:t>
            </w:r>
          </w:p>
        </w:tc>
        <w:tc>
          <w:tcPr>
            <w:tcW w:w="8647" w:type="dxa"/>
            <w:gridSpan w:val="5"/>
            <w:tcBorders>
              <w:top w:val="double" w:sz="6" w:space="0" w:color="000000"/>
              <w:left w:val="single" w:sz="6" w:space="0" w:color="000000"/>
              <w:bottom w:val="single" w:sz="6" w:space="0" w:color="000000"/>
              <w:right w:val="double" w:sz="6" w:space="0" w:color="000000"/>
            </w:tcBorders>
          </w:tcPr>
          <w:p w14:paraId="4DE08114" w14:textId="6CA6FBFB" w:rsidR="002D0FF8" w:rsidRPr="00FE7B2C" w:rsidRDefault="002765E7" w:rsidP="00674921">
            <w:pPr>
              <w:numPr>
                <w:ilvl w:val="0"/>
                <w:numId w:val="1"/>
              </w:numPr>
              <w:jc w:val="both"/>
              <w:rPr>
                <w:b/>
                <w:sz w:val="20"/>
                <w:szCs w:val="20"/>
              </w:rPr>
            </w:pPr>
            <w:r w:rsidRPr="00FE7B2C">
              <w:rPr>
                <w:b/>
                <w:sz w:val="20"/>
                <w:szCs w:val="20"/>
              </w:rPr>
              <w:t>Návrh zákona, ktorým sa mení a dopĺňa zákon č. 300/2005 Z. z. Trestný zákon v znení neskorších predpisov a ktorým sa menia a dopĺňajú niektoré zákony</w:t>
            </w:r>
          </w:p>
          <w:p w14:paraId="0FFF3D54" w14:textId="1B997B08" w:rsidR="002D0FF8" w:rsidRPr="00FE7B2C" w:rsidRDefault="00346746" w:rsidP="00984D99">
            <w:pPr>
              <w:numPr>
                <w:ilvl w:val="0"/>
                <w:numId w:val="1"/>
              </w:numPr>
              <w:jc w:val="both"/>
              <w:rPr>
                <w:b/>
                <w:sz w:val="20"/>
                <w:szCs w:val="20"/>
              </w:rPr>
            </w:pPr>
            <w:r w:rsidRPr="00FE7B2C">
              <w:rPr>
                <w:b/>
                <w:sz w:val="20"/>
                <w:szCs w:val="20"/>
              </w:rPr>
              <w:t>Zákon č. 300/2005 Z. z. Trestný zákon v znení neskorších predpisov</w:t>
            </w:r>
          </w:p>
          <w:p w14:paraId="6A11B261" w14:textId="0DC087EF" w:rsidR="007B5D2C" w:rsidRPr="00FE7B2C" w:rsidRDefault="007B5D2C" w:rsidP="007B5D2C">
            <w:pPr>
              <w:numPr>
                <w:ilvl w:val="0"/>
                <w:numId w:val="1"/>
              </w:numPr>
              <w:jc w:val="both"/>
              <w:rPr>
                <w:b/>
                <w:sz w:val="20"/>
                <w:szCs w:val="20"/>
              </w:rPr>
            </w:pPr>
            <w:r w:rsidRPr="00FE7B2C">
              <w:rPr>
                <w:b/>
                <w:sz w:val="20"/>
                <w:szCs w:val="20"/>
              </w:rPr>
              <w:t>Zákon č. 301/2005 Z. z. Trestný poriadok v znení neskorších predpisov</w:t>
            </w:r>
          </w:p>
          <w:p w14:paraId="26E6CDCE" w14:textId="717905E8" w:rsidR="00B308FA" w:rsidRPr="00FE7B2C" w:rsidRDefault="00B308FA" w:rsidP="00B308FA">
            <w:pPr>
              <w:numPr>
                <w:ilvl w:val="0"/>
                <w:numId w:val="1"/>
              </w:numPr>
              <w:jc w:val="both"/>
              <w:rPr>
                <w:b/>
                <w:sz w:val="20"/>
                <w:szCs w:val="20"/>
              </w:rPr>
            </w:pPr>
            <w:r w:rsidRPr="00FE7B2C">
              <w:rPr>
                <w:b/>
                <w:sz w:val="20"/>
                <w:szCs w:val="20"/>
              </w:rPr>
              <w:t>Zákon č. 305/2005 Z. z. o sociálnoprávnej ochrane detí a o sociálnej kuratele a o zmene a doplnení niektorých zákonov v znení neskorších predpisov</w:t>
            </w:r>
          </w:p>
          <w:p w14:paraId="4AE49585" w14:textId="3ED907E0" w:rsidR="00B308FA" w:rsidRPr="00FE7B2C" w:rsidRDefault="00B308FA" w:rsidP="00B308FA">
            <w:pPr>
              <w:numPr>
                <w:ilvl w:val="0"/>
                <w:numId w:val="1"/>
              </w:numPr>
              <w:jc w:val="both"/>
              <w:rPr>
                <w:b/>
                <w:sz w:val="20"/>
                <w:szCs w:val="20"/>
              </w:rPr>
            </w:pPr>
            <w:r w:rsidRPr="00FE7B2C">
              <w:rPr>
                <w:b/>
                <w:sz w:val="20"/>
                <w:szCs w:val="20"/>
              </w:rPr>
              <w:t>Zákon č. 282/2008 Z. z. o podpore práce s mládežou a o zmene a doplnení zákona č. 131/2002 Z. z. o vysokých školách a o zmene a doplnení niektorých zákonov v znení neskorších predpisov</w:t>
            </w:r>
          </w:p>
          <w:p w14:paraId="270FFBD6" w14:textId="22FF6902" w:rsidR="00B308FA" w:rsidRPr="00FE7B2C" w:rsidRDefault="00B308FA" w:rsidP="00B308FA">
            <w:pPr>
              <w:numPr>
                <w:ilvl w:val="0"/>
                <w:numId w:val="1"/>
              </w:numPr>
              <w:jc w:val="both"/>
              <w:rPr>
                <w:b/>
                <w:sz w:val="20"/>
                <w:szCs w:val="20"/>
              </w:rPr>
            </w:pPr>
            <w:r w:rsidRPr="00FE7B2C">
              <w:rPr>
                <w:b/>
                <w:sz w:val="20"/>
                <w:szCs w:val="20"/>
              </w:rPr>
              <w:t>Zákon č. 317/2009 Z. z. o pedagogických zamestnancoch a odborných zamestnancoch a o zmene a doplnení niektorých zákonov v znení neskorších predpisov</w:t>
            </w:r>
          </w:p>
          <w:p w14:paraId="66E07153" w14:textId="32C32BC1" w:rsidR="00BF77A7" w:rsidRPr="00FE7B2C" w:rsidRDefault="00BF77A7" w:rsidP="00BF77A7">
            <w:pPr>
              <w:numPr>
                <w:ilvl w:val="0"/>
                <w:numId w:val="1"/>
              </w:numPr>
              <w:jc w:val="both"/>
              <w:rPr>
                <w:b/>
                <w:sz w:val="20"/>
                <w:szCs w:val="20"/>
              </w:rPr>
            </w:pPr>
            <w:r w:rsidRPr="00FE7B2C">
              <w:rPr>
                <w:b/>
                <w:sz w:val="20"/>
                <w:szCs w:val="20"/>
              </w:rPr>
              <w:t>Zákon č. 400/2009 Z. z. o štátnej službe a o zmene a doplnení niektorých zákonov v znení neskorších predpisov</w:t>
            </w:r>
          </w:p>
          <w:p w14:paraId="1F2D09DC" w14:textId="199FEF3D" w:rsidR="00346746" w:rsidRPr="00FE7B2C" w:rsidRDefault="00BF77A7" w:rsidP="00BF77A7">
            <w:pPr>
              <w:numPr>
                <w:ilvl w:val="0"/>
                <w:numId w:val="1"/>
              </w:numPr>
              <w:jc w:val="both"/>
              <w:rPr>
                <w:b/>
                <w:sz w:val="20"/>
                <w:szCs w:val="20"/>
              </w:rPr>
            </w:pPr>
            <w:r w:rsidRPr="00FE7B2C">
              <w:rPr>
                <w:b/>
                <w:sz w:val="20"/>
                <w:szCs w:val="20"/>
              </w:rPr>
              <w:t>Zákon č. 375/2013 Z. z., ktorým sa mení a dopĺňa zákon č. 293/2007 Z. z. o uznávaní odborných kvalifikácií v znení neskorších predpisov a ktorým sa menia a dopĺňajú niektoré zákony</w:t>
            </w:r>
          </w:p>
        </w:tc>
      </w:tr>
      <w:tr w:rsidR="00525E1F" w:rsidRPr="00FE7B2C" w14:paraId="169BB745" w14:textId="77777777" w:rsidTr="00531E14">
        <w:trPr>
          <w:trHeight w:val="255"/>
        </w:trPr>
        <w:tc>
          <w:tcPr>
            <w:tcW w:w="993" w:type="dxa"/>
            <w:tcBorders>
              <w:top w:val="single" w:sz="6" w:space="0" w:color="000000"/>
              <w:left w:val="double" w:sz="6" w:space="0" w:color="000000"/>
              <w:bottom w:val="single" w:sz="6" w:space="0" w:color="000000"/>
              <w:right w:val="single" w:sz="6" w:space="0" w:color="000000"/>
            </w:tcBorders>
          </w:tcPr>
          <w:p w14:paraId="32BA4EDE" w14:textId="3E48F7B1" w:rsidR="00346746" w:rsidRPr="00FE7B2C" w:rsidRDefault="00346746" w:rsidP="00346746">
            <w:pPr>
              <w:jc w:val="center"/>
              <w:rPr>
                <w:sz w:val="20"/>
                <w:szCs w:val="20"/>
              </w:rPr>
            </w:pPr>
            <w:r w:rsidRPr="00FE7B2C">
              <w:rPr>
                <w:sz w:val="20"/>
                <w:szCs w:val="20"/>
              </w:rPr>
              <w:t>1</w:t>
            </w:r>
          </w:p>
        </w:tc>
        <w:tc>
          <w:tcPr>
            <w:tcW w:w="5397" w:type="dxa"/>
            <w:tcBorders>
              <w:top w:val="single" w:sz="6" w:space="0" w:color="000000"/>
              <w:left w:val="single" w:sz="6" w:space="0" w:color="000000"/>
              <w:bottom w:val="single" w:sz="6" w:space="0" w:color="000000"/>
              <w:right w:val="single" w:sz="6" w:space="0" w:color="000000"/>
            </w:tcBorders>
          </w:tcPr>
          <w:p w14:paraId="30705E76" w14:textId="77777777" w:rsidR="00346746" w:rsidRPr="00FE7B2C" w:rsidRDefault="00346746" w:rsidP="00346746">
            <w:pPr>
              <w:jc w:val="center"/>
              <w:rPr>
                <w:sz w:val="20"/>
                <w:szCs w:val="20"/>
              </w:rPr>
            </w:pPr>
            <w:r w:rsidRPr="00FE7B2C">
              <w:rPr>
                <w:sz w:val="20"/>
                <w:szCs w:val="20"/>
              </w:rPr>
              <w:t>2</w:t>
            </w:r>
          </w:p>
        </w:tc>
        <w:tc>
          <w:tcPr>
            <w:tcW w:w="851" w:type="dxa"/>
            <w:tcBorders>
              <w:top w:val="single" w:sz="6" w:space="0" w:color="000000"/>
              <w:left w:val="single" w:sz="6" w:space="0" w:color="000000"/>
              <w:bottom w:val="single" w:sz="6" w:space="0" w:color="000000"/>
              <w:right w:val="single" w:sz="6" w:space="0" w:color="000000"/>
            </w:tcBorders>
          </w:tcPr>
          <w:p w14:paraId="61E4971A" w14:textId="77777777" w:rsidR="00346746" w:rsidRPr="00FE7B2C" w:rsidRDefault="00346746" w:rsidP="00346746">
            <w:pPr>
              <w:jc w:val="center"/>
              <w:rPr>
                <w:sz w:val="20"/>
                <w:szCs w:val="20"/>
              </w:rPr>
            </w:pPr>
            <w:r w:rsidRPr="00FE7B2C">
              <w:rPr>
                <w:sz w:val="20"/>
                <w:szCs w:val="20"/>
              </w:rPr>
              <w:t>3</w:t>
            </w:r>
          </w:p>
        </w:tc>
        <w:tc>
          <w:tcPr>
            <w:tcW w:w="1690" w:type="dxa"/>
            <w:tcBorders>
              <w:top w:val="single" w:sz="6" w:space="0" w:color="000000"/>
              <w:left w:val="single" w:sz="6" w:space="0" w:color="000000"/>
              <w:bottom w:val="single" w:sz="6" w:space="0" w:color="000000"/>
              <w:right w:val="single" w:sz="6" w:space="0" w:color="000000"/>
            </w:tcBorders>
          </w:tcPr>
          <w:p w14:paraId="1985B02B" w14:textId="77777777" w:rsidR="00346746" w:rsidRPr="00FE7B2C" w:rsidRDefault="00346746" w:rsidP="00346746">
            <w:pPr>
              <w:jc w:val="center"/>
              <w:rPr>
                <w:sz w:val="20"/>
                <w:szCs w:val="20"/>
              </w:rPr>
            </w:pPr>
            <w:r w:rsidRPr="00FE7B2C">
              <w:rPr>
                <w:sz w:val="20"/>
                <w:szCs w:val="20"/>
              </w:rPr>
              <w:t>4</w:t>
            </w:r>
          </w:p>
        </w:tc>
        <w:tc>
          <w:tcPr>
            <w:tcW w:w="851" w:type="dxa"/>
            <w:tcBorders>
              <w:top w:val="single" w:sz="6" w:space="0" w:color="000000"/>
              <w:left w:val="single" w:sz="6" w:space="0" w:color="000000"/>
              <w:bottom w:val="single" w:sz="6" w:space="0" w:color="000000"/>
              <w:right w:val="single" w:sz="6" w:space="0" w:color="000000"/>
            </w:tcBorders>
          </w:tcPr>
          <w:p w14:paraId="38C40E6E" w14:textId="77777777" w:rsidR="00346746" w:rsidRPr="00FE7B2C" w:rsidRDefault="00346746" w:rsidP="00346746">
            <w:pPr>
              <w:jc w:val="center"/>
              <w:rPr>
                <w:sz w:val="20"/>
                <w:szCs w:val="20"/>
              </w:rPr>
            </w:pPr>
            <w:r w:rsidRPr="00FE7B2C">
              <w:rPr>
                <w:sz w:val="20"/>
                <w:szCs w:val="20"/>
              </w:rPr>
              <w:t>5</w:t>
            </w:r>
          </w:p>
        </w:tc>
        <w:tc>
          <w:tcPr>
            <w:tcW w:w="4394" w:type="dxa"/>
            <w:tcBorders>
              <w:top w:val="single" w:sz="6" w:space="0" w:color="000000"/>
              <w:left w:val="single" w:sz="6" w:space="0" w:color="000000"/>
              <w:bottom w:val="single" w:sz="6" w:space="0" w:color="000000"/>
              <w:right w:val="single" w:sz="6" w:space="0" w:color="000000"/>
            </w:tcBorders>
          </w:tcPr>
          <w:p w14:paraId="546A5D43" w14:textId="77777777" w:rsidR="00346746" w:rsidRPr="00FE7B2C" w:rsidRDefault="00346746" w:rsidP="00346746">
            <w:pPr>
              <w:jc w:val="center"/>
              <w:rPr>
                <w:sz w:val="20"/>
                <w:szCs w:val="20"/>
              </w:rPr>
            </w:pPr>
            <w:r w:rsidRPr="00FE7B2C">
              <w:rPr>
                <w:sz w:val="20"/>
                <w:szCs w:val="20"/>
              </w:rPr>
              <w:t>6</w:t>
            </w:r>
          </w:p>
        </w:tc>
        <w:tc>
          <w:tcPr>
            <w:tcW w:w="567" w:type="dxa"/>
            <w:tcBorders>
              <w:top w:val="single" w:sz="6" w:space="0" w:color="000000"/>
              <w:left w:val="single" w:sz="6" w:space="0" w:color="000000"/>
              <w:bottom w:val="single" w:sz="6" w:space="0" w:color="000000"/>
              <w:right w:val="single" w:sz="6" w:space="0" w:color="000000"/>
            </w:tcBorders>
          </w:tcPr>
          <w:p w14:paraId="0F88C23D" w14:textId="77777777" w:rsidR="00346746" w:rsidRPr="00FE7B2C" w:rsidRDefault="00346746" w:rsidP="00346746">
            <w:pPr>
              <w:jc w:val="center"/>
              <w:rPr>
                <w:sz w:val="20"/>
                <w:szCs w:val="20"/>
              </w:rPr>
            </w:pPr>
            <w:r w:rsidRPr="00FE7B2C">
              <w:rPr>
                <w:sz w:val="20"/>
                <w:szCs w:val="20"/>
              </w:rPr>
              <w:t>7</w:t>
            </w:r>
          </w:p>
        </w:tc>
        <w:tc>
          <w:tcPr>
            <w:tcW w:w="1145" w:type="dxa"/>
            <w:tcBorders>
              <w:top w:val="single" w:sz="6" w:space="0" w:color="000000"/>
              <w:left w:val="single" w:sz="6" w:space="0" w:color="000000"/>
              <w:bottom w:val="single" w:sz="6" w:space="0" w:color="000000"/>
              <w:right w:val="double" w:sz="6" w:space="0" w:color="000000"/>
            </w:tcBorders>
          </w:tcPr>
          <w:p w14:paraId="0C904B0C" w14:textId="77777777" w:rsidR="00346746" w:rsidRPr="00FE7B2C" w:rsidRDefault="00346746" w:rsidP="00346746">
            <w:pPr>
              <w:jc w:val="center"/>
              <w:rPr>
                <w:sz w:val="20"/>
                <w:szCs w:val="20"/>
              </w:rPr>
            </w:pPr>
            <w:r w:rsidRPr="00FE7B2C">
              <w:rPr>
                <w:sz w:val="20"/>
                <w:szCs w:val="20"/>
              </w:rPr>
              <w:t>8</w:t>
            </w:r>
          </w:p>
        </w:tc>
      </w:tr>
      <w:tr w:rsidR="002765E7" w:rsidRPr="00FE7B2C" w14:paraId="37DDE2C4"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0A614DDC" w14:textId="77777777" w:rsidR="002765E7" w:rsidRPr="00FE7B2C" w:rsidRDefault="002765E7" w:rsidP="00346746">
            <w:pPr>
              <w:jc w:val="center"/>
              <w:rPr>
                <w:sz w:val="20"/>
                <w:szCs w:val="20"/>
              </w:rPr>
            </w:pPr>
            <w:r w:rsidRPr="00FE7B2C">
              <w:rPr>
                <w:sz w:val="20"/>
                <w:szCs w:val="20"/>
              </w:rPr>
              <w:t>Č: 2</w:t>
            </w:r>
          </w:p>
          <w:p w14:paraId="5720283B" w14:textId="1DAFE5A6" w:rsidR="002765E7" w:rsidRPr="00FE7B2C" w:rsidRDefault="002765E7" w:rsidP="00346746">
            <w:pPr>
              <w:jc w:val="center"/>
              <w:rPr>
                <w:sz w:val="20"/>
                <w:szCs w:val="20"/>
              </w:rPr>
            </w:pPr>
            <w:r w:rsidRPr="00FE7B2C">
              <w:rPr>
                <w:sz w:val="20"/>
                <w:szCs w:val="20"/>
              </w:rPr>
              <w:t>P: c)</w:t>
            </w:r>
          </w:p>
        </w:tc>
        <w:tc>
          <w:tcPr>
            <w:tcW w:w="5397" w:type="dxa"/>
            <w:tcBorders>
              <w:top w:val="single" w:sz="6" w:space="0" w:color="000000"/>
              <w:left w:val="single" w:sz="6" w:space="0" w:color="000000"/>
              <w:bottom w:val="single" w:sz="6" w:space="0" w:color="000000"/>
              <w:right w:val="single" w:sz="6" w:space="0" w:color="000000"/>
            </w:tcBorders>
          </w:tcPr>
          <w:p w14:paraId="61177A8E" w14:textId="77777777" w:rsidR="002765E7" w:rsidRPr="00FE7B2C" w:rsidRDefault="002765E7" w:rsidP="00346746">
            <w:pPr>
              <w:rPr>
                <w:sz w:val="20"/>
                <w:szCs w:val="20"/>
              </w:rPr>
            </w:pPr>
            <w:r w:rsidRPr="00FE7B2C">
              <w:rPr>
                <w:sz w:val="20"/>
                <w:szCs w:val="20"/>
              </w:rPr>
              <w:t>Na účely tejto smernice sa uplatňujú nasledujúce vymedzenia pojmov:</w:t>
            </w:r>
          </w:p>
          <w:p w14:paraId="2AC76678" w14:textId="77777777" w:rsidR="002765E7" w:rsidRPr="00FE7B2C" w:rsidRDefault="002765E7" w:rsidP="002765E7">
            <w:pPr>
              <w:rPr>
                <w:sz w:val="20"/>
                <w:szCs w:val="20"/>
              </w:rPr>
            </w:pPr>
          </w:p>
          <w:p w14:paraId="67D90B1C" w14:textId="30ED1F20" w:rsidR="002765E7" w:rsidRPr="00FE7B2C" w:rsidRDefault="002765E7" w:rsidP="002765E7">
            <w:pPr>
              <w:rPr>
                <w:sz w:val="20"/>
                <w:szCs w:val="20"/>
              </w:rPr>
            </w:pPr>
            <w:r w:rsidRPr="00FE7B2C">
              <w:rPr>
                <w:sz w:val="20"/>
                <w:szCs w:val="20"/>
              </w:rPr>
              <w:t>c) pojmom „detská pornografia“ sa označuje:</w:t>
            </w:r>
          </w:p>
          <w:p w14:paraId="607D1547" w14:textId="6346E890" w:rsidR="002765E7" w:rsidRPr="00FE7B2C" w:rsidRDefault="002765E7" w:rsidP="002765E7">
            <w:pPr>
              <w:rPr>
                <w:sz w:val="20"/>
                <w:szCs w:val="20"/>
              </w:rPr>
            </w:pPr>
            <w:r w:rsidRPr="00FE7B2C">
              <w:rPr>
                <w:sz w:val="20"/>
                <w:szCs w:val="20"/>
              </w:rPr>
              <w:t>i) každý materiál, ktorý vizuálne zobrazuje dieťa zapojené do skutočného alebo simulovaného jednoznačne sexuálneho konania;</w:t>
            </w:r>
          </w:p>
          <w:p w14:paraId="5B22F905" w14:textId="2CF86EC3" w:rsidR="002765E7" w:rsidRPr="00FE7B2C" w:rsidRDefault="002765E7" w:rsidP="002765E7">
            <w:pPr>
              <w:rPr>
                <w:sz w:val="20"/>
                <w:szCs w:val="20"/>
              </w:rPr>
            </w:pPr>
            <w:r w:rsidRPr="00FE7B2C">
              <w:rPr>
                <w:sz w:val="20"/>
                <w:szCs w:val="20"/>
              </w:rPr>
              <w:t>ii) každé zobrazenie pohlavných orgánov dieťaťa primárne určené na sexuálne účely;</w:t>
            </w:r>
          </w:p>
          <w:p w14:paraId="434DDE15" w14:textId="7FD62A1B" w:rsidR="002765E7" w:rsidRPr="00FE7B2C" w:rsidRDefault="002765E7" w:rsidP="002765E7">
            <w:pPr>
              <w:rPr>
                <w:sz w:val="20"/>
                <w:szCs w:val="20"/>
              </w:rPr>
            </w:pPr>
            <w:r w:rsidRPr="00FE7B2C">
              <w:rPr>
                <w:sz w:val="20"/>
                <w:szCs w:val="20"/>
              </w:rPr>
              <w:t>iii) každý materiál, ktorý vizuálne zobrazuje akúkoľvek osobu vyzerajúcu ako dieťa zapojenú do skutočného alebo simulovaného jednoznačne sexuálneho konania alebo každé zobrazenie pohlavných orgánov akejkoľvek osoby vyzerajúcej ako dieťa primárne určené na sexuálne účely, alebo</w:t>
            </w:r>
          </w:p>
          <w:p w14:paraId="07B4426B" w14:textId="4BB6893F" w:rsidR="002765E7" w:rsidRPr="00FE7B2C" w:rsidRDefault="002765E7" w:rsidP="002765E7">
            <w:pPr>
              <w:rPr>
                <w:sz w:val="20"/>
                <w:szCs w:val="20"/>
              </w:rPr>
            </w:pPr>
            <w:r w:rsidRPr="00FE7B2C">
              <w:rPr>
                <w:sz w:val="20"/>
                <w:szCs w:val="20"/>
              </w:rPr>
              <w:t>iv) realistické snímky dieťaťa zapojeného do jednoznačne sexuálneho konania alebo realistické snímky pohlavných orgánov dieťaťa primárne určené na sexuálne účely;</w:t>
            </w:r>
          </w:p>
        </w:tc>
        <w:tc>
          <w:tcPr>
            <w:tcW w:w="851" w:type="dxa"/>
            <w:tcBorders>
              <w:top w:val="single" w:sz="6" w:space="0" w:color="000000"/>
              <w:left w:val="single" w:sz="6" w:space="0" w:color="000000"/>
              <w:bottom w:val="single" w:sz="6" w:space="0" w:color="000000"/>
              <w:right w:val="single" w:sz="6" w:space="0" w:color="000000"/>
            </w:tcBorders>
          </w:tcPr>
          <w:p w14:paraId="2964B453" w14:textId="13CFEE89" w:rsidR="002765E7" w:rsidRPr="00FE7B2C" w:rsidRDefault="002765E7" w:rsidP="00346746">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1766A980" w14:textId="2AFEC46E" w:rsidR="002765E7" w:rsidRPr="00FE7B2C" w:rsidRDefault="002765E7" w:rsidP="002765E7">
            <w:pPr>
              <w:jc w:val="center"/>
              <w:rPr>
                <w:sz w:val="20"/>
                <w:szCs w:val="20"/>
              </w:rPr>
            </w:pPr>
            <w:r w:rsidRPr="00FE7B2C">
              <w:rPr>
                <w:sz w:val="20"/>
                <w:szCs w:val="20"/>
              </w:rPr>
              <w:t>Návrh zákona (čl. I)</w:t>
            </w:r>
          </w:p>
        </w:tc>
        <w:tc>
          <w:tcPr>
            <w:tcW w:w="851" w:type="dxa"/>
            <w:tcBorders>
              <w:top w:val="single" w:sz="6" w:space="0" w:color="000000"/>
              <w:left w:val="single" w:sz="6" w:space="0" w:color="000000"/>
              <w:bottom w:val="single" w:sz="6" w:space="0" w:color="000000"/>
              <w:right w:val="single" w:sz="6" w:space="0" w:color="000000"/>
            </w:tcBorders>
          </w:tcPr>
          <w:p w14:paraId="7EDD1DBC" w14:textId="77777777" w:rsidR="002765E7" w:rsidRPr="00FE7B2C" w:rsidRDefault="002765E7" w:rsidP="00346746">
            <w:pPr>
              <w:rPr>
                <w:sz w:val="20"/>
                <w:szCs w:val="20"/>
              </w:rPr>
            </w:pPr>
            <w:r w:rsidRPr="00FE7B2C">
              <w:rPr>
                <w:sz w:val="20"/>
                <w:szCs w:val="20"/>
              </w:rPr>
              <w:t>§: 132</w:t>
            </w:r>
          </w:p>
          <w:p w14:paraId="588142B4" w14:textId="13653875" w:rsidR="002765E7" w:rsidRPr="00FE7B2C" w:rsidRDefault="002765E7" w:rsidP="00346746">
            <w:pPr>
              <w:rPr>
                <w:sz w:val="20"/>
                <w:szCs w:val="20"/>
              </w:rPr>
            </w:pPr>
            <w:r w:rsidRPr="00FE7B2C">
              <w:rPr>
                <w:sz w:val="20"/>
                <w:szCs w:val="20"/>
              </w:rPr>
              <w:t>O: 4</w:t>
            </w:r>
          </w:p>
        </w:tc>
        <w:tc>
          <w:tcPr>
            <w:tcW w:w="4394" w:type="dxa"/>
            <w:tcBorders>
              <w:top w:val="single" w:sz="6" w:space="0" w:color="000000"/>
              <w:left w:val="single" w:sz="6" w:space="0" w:color="000000"/>
              <w:bottom w:val="single" w:sz="6" w:space="0" w:color="000000"/>
              <w:right w:val="single" w:sz="6" w:space="0" w:color="000000"/>
            </w:tcBorders>
          </w:tcPr>
          <w:p w14:paraId="24975E12" w14:textId="77777777" w:rsidR="00C82825" w:rsidRPr="00FE7B2C" w:rsidRDefault="00C82825" w:rsidP="00C82825">
            <w:pPr>
              <w:pStyle w:val="Zkladntext"/>
              <w:tabs>
                <w:tab w:val="left" w:pos="1134"/>
              </w:tabs>
              <w:autoSpaceDE w:val="0"/>
              <w:autoSpaceDN w:val="0"/>
              <w:jc w:val="both"/>
              <w:rPr>
                <w:b/>
                <w:sz w:val="20"/>
                <w:szCs w:val="20"/>
              </w:rPr>
            </w:pPr>
            <w:r w:rsidRPr="00FE7B2C">
              <w:rPr>
                <w:sz w:val="20"/>
                <w:szCs w:val="20"/>
              </w:rPr>
              <w:t xml:space="preserve">Detskou pornografiou sa na účely tohto zákona rozumie </w:t>
            </w:r>
            <w:r w:rsidRPr="00FE7B2C">
              <w:rPr>
                <w:b/>
                <w:sz w:val="20"/>
                <w:szCs w:val="20"/>
              </w:rPr>
              <w:t>akékoľvek zobrazenie</w:t>
            </w:r>
          </w:p>
          <w:p w14:paraId="5E008F4F" w14:textId="77777777" w:rsidR="00C82825" w:rsidRPr="00FE7B2C" w:rsidRDefault="00C82825" w:rsidP="00C82825">
            <w:pPr>
              <w:pStyle w:val="Zkladntext"/>
              <w:tabs>
                <w:tab w:val="left" w:pos="1134"/>
              </w:tabs>
              <w:autoSpaceDE w:val="0"/>
              <w:autoSpaceDN w:val="0"/>
              <w:jc w:val="both"/>
              <w:rPr>
                <w:b/>
                <w:sz w:val="20"/>
                <w:szCs w:val="20"/>
              </w:rPr>
            </w:pPr>
            <w:r w:rsidRPr="00FE7B2C">
              <w:rPr>
                <w:b/>
                <w:sz w:val="20"/>
                <w:szCs w:val="20"/>
              </w:rPr>
              <w:t>a) skutočnej alebo predstieranej súlože, iného spôsobu pohlavného styku alebo iného obdobného sexuálneho styku s dieťaťom alebo osobou vyzerajúcou ako dieťa, alebo</w:t>
            </w:r>
          </w:p>
          <w:p w14:paraId="71E8DDDC" w14:textId="36E74F12" w:rsidR="002765E7" w:rsidRPr="00FE7B2C" w:rsidRDefault="00C82825" w:rsidP="002765E7">
            <w:pPr>
              <w:pStyle w:val="Zkladntext"/>
              <w:tabs>
                <w:tab w:val="left" w:pos="1134"/>
              </w:tabs>
              <w:autoSpaceDE w:val="0"/>
              <w:autoSpaceDN w:val="0"/>
              <w:jc w:val="both"/>
              <w:rPr>
                <w:sz w:val="20"/>
                <w:szCs w:val="20"/>
              </w:rPr>
            </w:pPr>
            <w:r w:rsidRPr="00FE7B2C">
              <w:rPr>
                <w:b/>
                <w:sz w:val="20"/>
                <w:szCs w:val="20"/>
              </w:rPr>
              <w:t>b) obnažených častí tela dieťaťa alebo osoby vyzerajúcej ako dieťa určené na sexuálne účely</w:t>
            </w:r>
            <w:r w:rsidR="00CD07DA" w:rsidRPr="00FE7B2C">
              <w:rPr>
                <w:b/>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D944566" w14:textId="6E0A7447" w:rsidR="002765E7" w:rsidRPr="00FE7B2C" w:rsidRDefault="00F00529" w:rsidP="00346746">
            <w:pPr>
              <w:jc w:val="center"/>
              <w:rPr>
                <w:sz w:val="20"/>
                <w:szCs w:val="20"/>
              </w:rPr>
            </w:pPr>
            <w:r w:rsidRPr="00FE7B2C">
              <w:rPr>
                <w:sz w:val="20"/>
                <w:szCs w:val="20"/>
              </w:rPr>
              <w:t>Ú</w:t>
            </w:r>
          </w:p>
        </w:tc>
        <w:tc>
          <w:tcPr>
            <w:tcW w:w="1145" w:type="dxa"/>
            <w:tcBorders>
              <w:top w:val="single" w:sz="6" w:space="0" w:color="000000"/>
              <w:left w:val="single" w:sz="6" w:space="0" w:color="000000"/>
              <w:bottom w:val="single" w:sz="6" w:space="0" w:color="000000"/>
              <w:right w:val="double" w:sz="6" w:space="0" w:color="000000"/>
            </w:tcBorders>
          </w:tcPr>
          <w:p w14:paraId="0C3712EE" w14:textId="77777777" w:rsidR="002765E7" w:rsidRPr="00FE7B2C" w:rsidRDefault="002765E7" w:rsidP="00346746">
            <w:pPr>
              <w:rPr>
                <w:sz w:val="20"/>
                <w:szCs w:val="20"/>
              </w:rPr>
            </w:pPr>
          </w:p>
        </w:tc>
      </w:tr>
      <w:tr w:rsidR="00525E1F" w:rsidRPr="00FE7B2C" w14:paraId="1EB27133"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4544EA45" w14:textId="03CABA99" w:rsidR="00AB7AB5" w:rsidRPr="00FE7B2C" w:rsidRDefault="00AB7AB5" w:rsidP="00346746">
            <w:pPr>
              <w:jc w:val="center"/>
              <w:rPr>
                <w:sz w:val="20"/>
                <w:szCs w:val="20"/>
              </w:rPr>
            </w:pPr>
            <w:r w:rsidRPr="00FE7B2C">
              <w:rPr>
                <w:sz w:val="20"/>
                <w:szCs w:val="20"/>
              </w:rPr>
              <w:lastRenderedPageBreak/>
              <w:t>Č: 3</w:t>
            </w:r>
          </w:p>
          <w:p w14:paraId="7FDC2604" w14:textId="77777777" w:rsidR="00AB7AB5" w:rsidRPr="00FE7B2C" w:rsidRDefault="00AB7AB5" w:rsidP="00346746">
            <w:pPr>
              <w:jc w:val="center"/>
              <w:rPr>
                <w:sz w:val="20"/>
                <w:szCs w:val="20"/>
              </w:rPr>
            </w:pPr>
            <w:r w:rsidRPr="00FE7B2C">
              <w:rPr>
                <w:sz w:val="20"/>
                <w:szCs w:val="20"/>
              </w:rPr>
              <w:t>O: 2</w:t>
            </w:r>
          </w:p>
        </w:tc>
        <w:tc>
          <w:tcPr>
            <w:tcW w:w="5397" w:type="dxa"/>
            <w:tcBorders>
              <w:top w:val="single" w:sz="6" w:space="0" w:color="000000"/>
              <w:left w:val="single" w:sz="6" w:space="0" w:color="000000"/>
              <w:bottom w:val="single" w:sz="6" w:space="0" w:color="000000"/>
              <w:right w:val="single" w:sz="6" w:space="0" w:color="000000"/>
            </w:tcBorders>
          </w:tcPr>
          <w:p w14:paraId="3BAB5633" w14:textId="77777777" w:rsidR="00AB7AB5" w:rsidRPr="00FE7B2C" w:rsidRDefault="00AB7AB5" w:rsidP="00B81564">
            <w:pPr>
              <w:jc w:val="both"/>
              <w:rPr>
                <w:sz w:val="20"/>
                <w:szCs w:val="20"/>
              </w:rPr>
            </w:pPr>
            <w:r w:rsidRPr="00FE7B2C">
              <w:rPr>
                <w:sz w:val="20"/>
                <w:szCs w:val="20"/>
              </w:rPr>
              <w:t>Zapríčinenie toho, že dieťa, ktoré ešte nedosiahlo vek spôsobilosti dať súhlas na sexuálne aktivity, sa stane na sexuálne účely svedkom sexuálnych aktivít, hoci sa na nich toto dieťa nemusí priamo zúčastňovať, sa trestá odňatím slobody s hornou hranicou trestnej sadzby najmenej jeden rok.</w:t>
            </w:r>
          </w:p>
        </w:tc>
        <w:tc>
          <w:tcPr>
            <w:tcW w:w="851" w:type="dxa"/>
            <w:tcBorders>
              <w:top w:val="single" w:sz="6" w:space="0" w:color="000000"/>
              <w:left w:val="single" w:sz="6" w:space="0" w:color="000000"/>
              <w:bottom w:val="single" w:sz="6" w:space="0" w:color="000000"/>
              <w:right w:val="single" w:sz="6" w:space="0" w:color="000000"/>
            </w:tcBorders>
          </w:tcPr>
          <w:p w14:paraId="3716A7FD" w14:textId="77777777" w:rsidR="00AB7AB5" w:rsidRPr="00FE7B2C" w:rsidRDefault="00AB7AB5" w:rsidP="00346746">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7B3756FE" w14:textId="2F56EE70" w:rsidR="00AB7AB5" w:rsidRPr="00FE7B2C" w:rsidRDefault="002765E7" w:rsidP="002765E7">
            <w:pPr>
              <w:jc w:val="center"/>
              <w:rPr>
                <w:b/>
                <w:sz w:val="20"/>
                <w:szCs w:val="20"/>
              </w:rPr>
            </w:pPr>
            <w:r w:rsidRPr="00FE7B2C">
              <w:rPr>
                <w:sz w:val="20"/>
                <w:szCs w:val="20"/>
              </w:rPr>
              <w:t>Návrh zákona (čl. I)</w:t>
            </w:r>
          </w:p>
          <w:p w14:paraId="1511566C" w14:textId="77777777" w:rsidR="00AB7AB5" w:rsidRPr="00FE7B2C" w:rsidRDefault="00AB7AB5" w:rsidP="00346746">
            <w:pPr>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552D225C" w14:textId="77777777" w:rsidR="00AB7AB5" w:rsidRPr="00FE7B2C" w:rsidRDefault="00AB7AB5" w:rsidP="00346746">
            <w:pPr>
              <w:rPr>
                <w:sz w:val="20"/>
                <w:szCs w:val="20"/>
              </w:rPr>
            </w:pPr>
            <w:r w:rsidRPr="00FE7B2C">
              <w:rPr>
                <w:sz w:val="20"/>
                <w:szCs w:val="20"/>
              </w:rPr>
              <w:t>§</w:t>
            </w:r>
            <w:r w:rsidR="0032433D" w:rsidRPr="00FE7B2C">
              <w:rPr>
                <w:sz w:val="20"/>
                <w:szCs w:val="20"/>
              </w:rPr>
              <w:t>:</w:t>
            </w:r>
            <w:r w:rsidRPr="00FE7B2C">
              <w:rPr>
                <w:sz w:val="20"/>
                <w:szCs w:val="20"/>
              </w:rPr>
              <w:t xml:space="preserve"> 201b</w:t>
            </w:r>
          </w:p>
          <w:p w14:paraId="240E2500" w14:textId="77777777" w:rsidR="004C3DD1" w:rsidRPr="00FE7B2C" w:rsidRDefault="004C3DD1" w:rsidP="00346746">
            <w:pPr>
              <w:rPr>
                <w:sz w:val="20"/>
                <w:szCs w:val="20"/>
              </w:rPr>
            </w:pPr>
          </w:p>
          <w:p w14:paraId="4DAE3569" w14:textId="77777777" w:rsidR="004C3DD1" w:rsidRPr="00FE7B2C" w:rsidRDefault="004C3DD1" w:rsidP="00346746">
            <w:pPr>
              <w:rPr>
                <w:sz w:val="20"/>
                <w:szCs w:val="20"/>
              </w:rPr>
            </w:pPr>
          </w:p>
          <w:p w14:paraId="2F43D0C4" w14:textId="77777777" w:rsidR="004C3DD1" w:rsidRPr="00FE7B2C" w:rsidRDefault="004C3DD1" w:rsidP="00346746">
            <w:pPr>
              <w:rPr>
                <w:sz w:val="20"/>
                <w:szCs w:val="20"/>
              </w:rPr>
            </w:pPr>
          </w:p>
          <w:p w14:paraId="57ACBDF4" w14:textId="77777777" w:rsidR="004C3DD1" w:rsidRPr="00FE7B2C" w:rsidRDefault="004C3DD1" w:rsidP="00346746">
            <w:pPr>
              <w:rPr>
                <w:sz w:val="20"/>
                <w:szCs w:val="20"/>
              </w:rPr>
            </w:pPr>
          </w:p>
          <w:p w14:paraId="3F8BF4F2" w14:textId="43051D9C" w:rsidR="004C3DD1" w:rsidRPr="00FE7B2C" w:rsidRDefault="004C3DD1" w:rsidP="00346746">
            <w:pPr>
              <w:rPr>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7740B35D" w14:textId="58FD337A" w:rsidR="00AB7AB5" w:rsidRPr="00FE7B2C" w:rsidRDefault="00531E14" w:rsidP="00B81564">
            <w:pPr>
              <w:pStyle w:val="Zkladntext"/>
              <w:tabs>
                <w:tab w:val="left" w:pos="1134"/>
              </w:tabs>
              <w:autoSpaceDE w:val="0"/>
              <w:autoSpaceDN w:val="0"/>
              <w:spacing w:after="0"/>
              <w:jc w:val="both"/>
              <w:rPr>
                <w:b/>
                <w:sz w:val="20"/>
                <w:szCs w:val="20"/>
              </w:rPr>
            </w:pPr>
            <w:r w:rsidRPr="00FE7B2C">
              <w:rPr>
                <w:b/>
                <w:sz w:val="20"/>
                <w:szCs w:val="20"/>
              </w:rPr>
              <w:t xml:space="preserve">(1) </w:t>
            </w:r>
            <w:r w:rsidR="002765E7" w:rsidRPr="00FE7B2C">
              <w:rPr>
                <w:b/>
                <w:sz w:val="20"/>
                <w:szCs w:val="20"/>
              </w:rPr>
              <w:t>Kto v úmysle vyvolania sexuálneho uspokojenia zneužije dieťa mladšie ako pätnásť rokov jeho prítomnosťou pri sexuálnych aktivitách, na ktorých sa takéto dieťa priamo nezúčastňuje, alebo kto umožní také</w:t>
            </w:r>
            <w:r w:rsidR="00C82825" w:rsidRPr="00FE7B2C">
              <w:rPr>
                <w:b/>
                <w:sz w:val="20"/>
                <w:szCs w:val="20"/>
              </w:rPr>
              <w:t>to</w:t>
            </w:r>
            <w:r w:rsidR="002765E7" w:rsidRPr="00FE7B2C">
              <w:rPr>
                <w:b/>
                <w:sz w:val="20"/>
                <w:szCs w:val="20"/>
              </w:rPr>
              <w:t xml:space="preserve"> jeho zneužitie, potrestá sa odňatím slobody na jeden rok až päť rokov.</w:t>
            </w:r>
          </w:p>
          <w:p w14:paraId="2302C166" w14:textId="77777777" w:rsidR="002765E7" w:rsidRPr="00FE7B2C" w:rsidRDefault="002765E7" w:rsidP="00B81564">
            <w:pPr>
              <w:pStyle w:val="Zkladntext"/>
              <w:tabs>
                <w:tab w:val="left" w:pos="1134"/>
              </w:tabs>
              <w:autoSpaceDE w:val="0"/>
              <w:autoSpaceDN w:val="0"/>
              <w:spacing w:after="0"/>
              <w:jc w:val="both"/>
              <w:rPr>
                <w:sz w:val="20"/>
                <w:szCs w:val="20"/>
                <w:u w:val="single"/>
              </w:rPr>
            </w:pPr>
          </w:p>
          <w:p w14:paraId="082DF39F" w14:textId="0FC73600" w:rsidR="00AB7AB5" w:rsidRPr="00FE7B2C" w:rsidRDefault="00531E14" w:rsidP="00B81564">
            <w:pPr>
              <w:pStyle w:val="Zkladntext"/>
              <w:tabs>
                <w:tab w:val="left" w:pos="1134"/>
              </w:tabs>
              <w:autoSpaceDE w:val="0"/>
              <w:autoSpaceDN w:val="0"/>
              <w:spacing w:after="0"/>
              <w:jc w:val="both"/>
              <w:rPr>
                <w:sz w:val="20"/>
                <w:szCs w:val="20"/>
              </w:rPr>
            </w:pPr>
            <w:r w:rsidRPr="00FE7B2C">
              <w:rPr>
                <w:sz w:val="20"/>
                <w:szCs w:val="20"/>
              </w:rPr>
              <w:t xml:space="preserve">(2) </w:t>
            </w:r>
            <w:r w:rsidR="002765E7" w:rsidRPr="00FE7B2C">
              <w:rPr>
                <w:sz w:val="20"/>
                <w:szCs w:val="20"/>
              </w:rPr>
              <w:t xml:space="preserve">Odňatím slobody na </w:t>
            </w:r>
            <w:r w:rsidR="002765E7" w:rsidRPr="00FE7B2C">
              <w:rPr>
                <w:b/>
                <w:sz w:val="20"/>
                <w:szCs w:val="20"/>
              </w:rPr>
              <w:t>dva roky až sedem rokov</w:t>
            </w:r>
            <w:r w:rsidR="002765E7" w:rsidRPr="00FE7B2C">
              <w:rPr>
                <w:sz w:val="20"/>
                <w:szCs w:val="20"/>
              </w:rPr>
              <w:t xml:space="preserve"> sa páchateľ potrestá, ak spácha čin uvedený v odseku 1 spoločným konaním najmenej dvoch osôb</w:t>
            </w:r>
            <w:r w:rsidR="00546CCB" w:rsidRPr="00FE7B2C">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5E7BF8D" w14:textId="77777777" w:rsidR="00AB7AB5" w:rsidRPr="00FE7B2C" w:rsidRDefault="00AB7AB5" w:rsidP="00B81564">
            <w:pPr>
              <w:jc w:val="both"/>
              <w:rPr>
                <w:sz w:val="20"/>
                <w:szCs w:val="20"/>
              </w:rPr>
            </w:pPr>
            <w:r w:rsidRPr="00FE7B2C">
              <w:rPr>
                <w:sz w:val="20"/>
                <w:szCs w:val="20"/>
              </w:rPr>
              <w:t>Ú</w:t>
            </w:r>
          </w:p>
        </w:tc>
        <w:tc>
          <w:tcPr>
            <w:tcW w:w="1145" w:type="dxa"/>
            <w:tcBorders>
              <w:top w:val="single" w:sz="6" w:space="0" w:color="000000"/>
              <w:left w:val="single" w:sz="6" w:space="0" w:color="000000"/>
              <w:bottom w:val="single" w:sz="6" w:space="0" w:color="000000"/>
              <w:right w:val="double" w:sz="6" w:space="0" w:color="000000"/>
            </w:tcBorders>
          </w:tcPr>
          <w:p w14:paraId="06AC652F" w14:textId="77777777" w:rsidR="00AB7AB5" w:rsidRPr="00FE7B2C" w:rsidRDefault="00AB7AB5" w:rsidP="00346746">
            <w:pPr>
              <w:rPr>
                <w:sz w:val="20"/>
                <w:szCs w:val="20"/>
              </w:rPr>
            </w:pPr>
          </w:p>
        </w:tc>
      </w:tr>
      <w:tr w:rsidR="00525E1F" w:rsidRPr="00FE7B2C" w14:paraId="30E131F1"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4A45BDB9" w14:textId="708C2D82" w:rsidR="00DB43FA" w:rsidRPr="00FE7B2C" w:rsidRDefault="00DB43FA" w:rsidP="00346746">
            <w:pPr>
              <w:jc w:val="center"/>
              <w:rPr>
                <w:sz w:val="20"/>
                <w:szCs w:val="20"/>
              </w:rPr>
            </w:pPr>
            <w:r w:rsidRPr="00FE7B2C">
              <w:rPr>
                <w:sz w:val="20"/>
                <w:szCs w:val="20"/>
              </w:rPr>
              <w:t>Č: 3</w:t>
            </w:r>
          </w:p>
          <w:p w14:paraId="4A282087" w14:textId="3DF9D01C" w:rsidR="00DB43FA" w:rsidRPr="00FE7B2C" w:rsidRDefault="005A1B0C" w:rsidP="00346746">
            <w:pPr>
              <w:jc w:val="center"/>
              <w:rPr>
                <w:sz w:val="20"/>
                <w:szCs w:val="20"/>
              </w:rPr>
            </w:pPr>
            <w:r w:rsidRPr="00FE7B2C">
              <w:rPr>
                <w:sz w:val="20"/>
                <w:szCs w:val="20"/>
              </w:rPr>
              <w:t>O: 3</w:t>
            </w:r>
          </w:p>
        </w:tc>
        <w:tc>
          <w:tcPr>
            <w:tcW w:w="5397" w:type="dxa"/>
            <w:tcBorders>
              <w:top w:val="single" w:sz="6" w:space="0" w:color="000000"/>
              <w:left w:val="single" w:sz="6" w:space="0" w:color="000000"/>
              <w:bottom w:val="single" w:sz="6" w:space="0" w:color="000000"/>
              <w:right w:val="single" w:sz="6" w:space="0" w:color="000000"/>
            </w:tcBorders>
          </w:tcPr>
          <w:p w14:paraId="0074AB38" w14:textId="62C3A408" w:rsidR="00DB43FA" w:rsidRPr="00FE7B2C" w:rsidRDefault="00DB43FA" w:rsidP="00B81564">
            <w:pPr>
              <w:jc w:val="both"/>
              <w:rPr>
                <w:sz w:val="20"/>
                <w:szCs w:val="20"/>
              </w:rPr>
            </w:pPr>
            <w:r w:rsidRPr="00FE7B2C">
              <w:rPr>
                <w:sz w:val="20"/>
                <w:szCs w:val="20"/>
              </w:rPr>
              <w:t>Zapríčinenie toho, že dieťa, ktoré ešte nedosiahlo vek spôsobilosti dať súhlas na sexuálne aktivity, sa stane na sexuálne účely svedkom sexuálneho zneužitia, hoci sa na ňom nemusí priamo zúčastňovať, sa trestá odňatím slobody s hornou hranicou trestnej sadzby najmenej dva roky.</w:t>
            </w:r>
          </w:p>
        </w:tc>
        <w:tc>
          <w:tcPr>
            <w:tcW w:w="851" w:type="dxa"/>
            <w:tcBorders>
              <w:top w:val="single" w:sz="6" w:space="0" w:color="000000"/>
              <w:left w:val="single" w:sz="6" w:space="0" w:color="000000"/>
              <w:bottom w:val="single" w:sz="6" w:space="0" w:color="000000"/>
              <w:right w:val="single" w:sz="6" w:space="0" w:color="000000"/>
            </w:tcBorders>
          </w:tcPr>
          <w:p w14:paraId="16D94476" w14:textId="13A42914" w:rsidR="00DB43FA" w:rsidRPr="00FE7B2C" w:rsidRDefault="00DB43FA" w:rsidP="00346746">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44BAE489" w14:textId="5E256267" w:rsidR="00DB43FA" w:rsidRPr="00FE7B2C" w:rsidRDefault="002765E7" w:rsidP="002765E7">
            <w:pPr>
              <w:jc w:val="center"/>
              <w:rPr>
                <w:b/>
                <w:sz w:val="20"/>
                <w:szCs w:val="20"/>
              </w:rPr>
            </w:pPr>
            <w:r w:rsidRPr="00FE7B2C">
              <w:rPr>
                <w:sz w:val="20"/>
                <w:szCs w:val="20"/>
              </w:rPr>
              <w:t>Návrh zákona (čl. I)</w:t>
            </w:r>
          </w:p>
          <w:p w14:paraId="2824106D" w14:textId="77777777" w:rsidR="00DB43FA" w:rsidRPr="00FE7B2C" w:rsidRDefault="00DB43FA" w:rsidP="00AB7AB5">
            <w:pPr>
              <w:jc w:val="both"/>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64EEA268" w14:textId="77777777" w:rsidR="00DB43FA" w:rsidRPr="00FE7B2C" w:rsidRDefault="00DB43FA" w:rsidP="002C446A">
            <w:pPr>
              <w:jc w:val="center"/>
              <w:rPr>
                <w:sz w:val="20"/>
                <w:szCs w:val="20"/>
              </w:rPr>
            </w:pPr>
            <w:r w:rsidRPr="00FE7B2C">
              <w:rPr>
                <w:sz w:val="20"/>
                <w:szCs w:val="20"/>
              </w:rPr>
              <w:t>§: 201b</w:t>
            </w:r>
          </w:p>
          <w:p w14:paraId="2DC38376" w14:textId="77777777" w:rsidR="004C3DD1" w:rsidRPr="00FE7B2C" w:rsidRDefault="004C3DD1" w:rsidP="002C446A">
            <w:pPr>
              <w:jc w:val="center"/>
              <w:rPr>
                <w:sz w:val="20"/>
                <w:szCs w:val="20"/>
              </w:rPr>
            </w:pPr>
          </w:p>
          <w:p w14:paraId="409717B1" w14:textId="77777777" w:rsidR="004C3DD1" w:rsidRPr="00FE7B2C" w:rsidRDefault="004C3DD1" w:rsidP="002C446A">
            <w:pPr>
              <w:jc w:val="center"/>
              <w:rPr>
                <w:sz w:val="20"/>
                <w:szCs w:val="20"/>
              </w:rPr>
            </w:pPr>
          </w:p>
          <w:p w14:paraId="7F74ADC3" w14:textId="77777777" w:rsidR="004C3DD1" w:rsidRPr="00FE7B2C" w:rsidRDefault="004C3DD1" w:rsidP="002C446A">
            <w:pPr>
              <w:jc w:val="center"/>
              <w:rPr>
                <w:sz w:val="20"/>
                <w:szCs w:val="20"/>
              </w:rPr>
            </w:pPr>
          </w:p>
          <w:p w14:paraId="3A3B0CDF" w14:textId="77777777" w:rsidR="004C3DD1" w:rsidRPr="00FE7B2C" w:rsidRDefault="004C3DD1" w:rsidP="002C446A">
            <w:pPr>
              <w:jc w:val="center"/>
              <w:rPr>
                <w:sz w:val="20"/>
                <w:szCs w:val="20"/>
              </w:rPr>
            </w:pPr>
          </w:p>
          <w:p w14:paraId="0A96F55D" w14:textId="686F4C9A" w:rsidR="004C3DD1" w:rsidRPr="00FE7B2C" w:rsidRDefault="004C3DD1" w:rsidP="002C446A">
            <w:pPr>
              <w:jc w:val="center"/>
              <w:rPr>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1B213631" w14:textId="1051BD72" w:rsidR="002765E7" w:rsidRPr="00FE7B2C" w:rsidRDefault="00531E14" w:rsidP="00531E14">
            <w:pPr>
              <w:pStyle w:val="Zkladntext"/>
              <w:tabs>
                <w:tab w:val="left" w:pos="1134"/>
              </w:tabs>
              <w:autoSpaceDE w:val="0"/>
              <w:autoSpaceDN w:val="0"/>
              <w:spacing w:after="0"/>
              <w:jc w:val="both"/>
              <w:rPr>
                <w:b/>
                <w:sz w:val="20"/>
                <w:szCs w:val="20"/>
              </w:rPr>
            </w:pPr>
            <w:r w:rsidRPr="00FE7B2C">
              <w:rPr>
                <w:b/>
                <w:sz w:val="20"/>
                <w:szCs w:val="20"/>
              </w:rPr>
              <w:t xml:space="preserve">(1) </w:t>
            </w:r>
            <w:r w:rsidR="002765E7" w:rsidRPr="00FE7B2C">
              <w:rPr>
                <w:b/>
                <w:sz w:val="20"/>
                <w:szCs w:val="20"/>
              </w:rPr>
              <w:t>Kto v úmysle vyvolania sexuálneho uspokojenia zneužije dieťa mladšie ako pätnásť rokov jeho prítomnosťou pri sexuálnych aktivitách, na ktorých sa takéto dieťa priamo nezúčastňuje, alebo kto umožní také</w:t>
            </w:r>
            <w:r w:rsidR="00C82825" w:rsidRPr="00FE7B2C">
              <w:rPr>
                <w:b/>
                <w:sz w:val="20"/>
                <w:szCs w:val="20"/>
              </w:rPr>
              <w:t>to</w:t>
            </w:r>
            <w:r w:rsidR="002765E7" w:rsidRPr="00FE7B2C">
              <w:rPr>
                <w:b/>
                <w:sz w:val="20"/>
                <w:szCs w:val="20"/>
              </w:rPr>
              <w:t xml:space="preserve"> jeho zneužitie, potrestá sa odňatím slobody na jeden rok až päť rokov.</w:t>
            </w:r>
          </w:p>
          <w:p w14:paraId="6428C47A" w14:textId="77777777" w:rsidR="002765E7" w:rsidRPr="00FE7B2C" w:rsidRDefault="002765E7" w:rsidP="002765E7">
            <w:pPr>
              <w:pStyle w:val="Zkladntext"/>
              <w:tabs>
                <w:tab w:val="left" w:pos="1134"/>
              </w:tabs>
              <w:autoSpaceDE w:val="0"/>
              <w:autoSpaceDN w:val="0"/>
              <w:spacing w:after="0"/>
              <w:jc w:val="both"/>
              <w:rPr>
                <w:sz w:val="20"/>
                <w:szCs w:val="20"/>
                <w:u w:val="single"/>
              </w:rPr>
            </w:pPr>
          </w:p>
          <w:p w14:paraId="5C4F9EC1" w14:textId="63379BA0" w:rsidR="00DB43FA" w:rsidRPr="00FE7B2C" w:rsidRDefault="00531E14" w:rsidP="002765E7">
            <w:pPr>
              <w:pStyle w:val="Zkladntext"/>
              <w:tabs>
                <w:tab w:val="left" w:pos="1134"/>
              </w:tabs>
              <w:autoSpaceDE w:val="0"/>
              <w:autoSpaceDN w:val="0"/>
              <w:spacing w:after="0"/>
              <w:jc w:val="both"/>
              <w:rPr>
                <w:sz w:val="20"/>
                <w:szCs w:val="20"/>
              </w:rPr>
            </w:pPr>
            <w:r w:rsidRPr="00FE7B2C">
              <w:rPr>
                <w:sz w:val="20"/>
                <w:szCs w:val="20"/>
              </w:rPr>
              <w:t xml:space="preserve">(2) </w:t>
            </w:r>
            <w:r w:rsidR="002765E7" w:rsidRPr="00FE7B2C">
              <w:rPr>
                <w:sz w:val="20"/>
                <w:szCs w:val="20"/>
              </w:rPr>
              <w:t xml:space="preserve">Odňatím slobody na </w:t>
            </w:r>
            <w:r w:rsidR="002765E7" w:rsidRPr="00FE7B2C">
              <w:rPr>
                <w:b/>
                <w:sz w:val="20"/>
                <w:szCs w:val="20"/>
              </w:rPr>
              <w:t>dva roky až sedem</w:t>
            </w:r>
            <w:r w:rsidR="002765E7" w:rsidRPr="00FE7B2C">
              <w:rPr>
                <w:sz w:val="20"/>
                <w:szCs w:val="20"/>
              </w:rPr>
              <w:t xml:space="preserve"> rokov sa páchateľ potrestá, ak spácha čin uvedený v odseku 1 spoločným konaním najmenej dvoch osôb.</w:t>
            </w:r>
          </w:p>
        </w:tc>
        <w:tc>
          <w:tcPr>
            <w:tcW w:w="567" w:type="dxa"/>
            <w:tcBorders>
              <w:top w:val="single" w:sz="6" w:space="0" w:color="000000"/>
              <w:left w:val="single" w:sz="6" w:space="0" w:color="000000"/>
              <w:bottom w:val="single" w:sz="6" w:space="0" w:color="000000"/>
              <w:right w:val="single" w:sz="6" w:space="0" w:color="000000"/>
            </w:tcBorders>
          </w:tcPr>
          <w:p w14:paraId="758A2984" w14:textId="3CAD0725" w:rsidR="00DB43FA" w:rsidRPr="00FE7B2C" w:rsidRDefault="00DB43FA" w:rsidP="00B81564">
            <w:pPr>
              <w:jc w:val="both"/>
              <w:rPr>
                <w:sz w:val="20"/>
                <w:szCs w:val="20"/>
              </w:rPr>
            </w:pPr>
            <w:r w:rsidRPr="00FE7B2C">
              <w:rPr>
                <w:sz w:val="20"/>
                <w:szCs w:val="20"/>
              </w:rPr>
              <w:t>Ú</w:t>
            </w:r>
          </w:p>
        </w:tc>
        <w:tc>
          <w:tcPr>
            <w:tcW w:w="1145" w:type="dxa"/>
            <w:tcBorders>
              <w:top w:val="single" w:sz="6" w:space="0" w:color="000000"/>
              <w:left w:val="single" w:sz="6" w:space="0" w:color="000000"/>
              <w:bottom w:val="single" w:sz="6" w:space="0" w:color="000000"/>
              <w:right w:val="double" w:sz="6" w:space="0" w:color="000000"/>
            </w:tcBorders>
          </w:tcPr>
          <w:p w14:paraId="5067958D" w14:textId="77777777" w:rsidR="00DB43FA" w:rsidRPr="00FE7B2C" w:rsidRDefault="00DB43FA" w:rsidP="00346746">
            <w:pPr>
              <w:rPr>
                <w:sz w:val="20"/>
                <w:szCs w:val="20"/>
              </w:rPr>
            </w:pPr>
          </w:p>
        </w:tc>
      </w:tr>
      <w:tr w:rsidR="00525E1F" w:rsidRPr="00FE7B2C" w14:paraId="62B9A26C" w14:textId="77777777" w:rsidTr="00531E14">
        <w:trPr>
          <w:trHeight w:val="1403"/>
        </w:trPr>
        <w:tc>
          <w:tcPr>
            <w:tcW w:w="993" w:type="dxa"/>
            <w:tcBorders>
              <w:top w:val="single" w:sz="6" w:space="0" w:color="000000"/>
              <w:left w:val="double" w:sz="6" w:space="0" w:color="000000"/>
              <w:bottom w:val="single" w:sz="6" w:space="0" w:color="000000"/>
              <w:right w:val="single" w:sz="6" w:space="0" w:color="000000"/>
            </w:tcBorders>
          </w:tcPr>
          <w:p w14:paraId="3EAD830D" w14:textId="01517A0A" w:rsidR="00AB7AB5" w:rsidRPr="00FE7B2C" w:rsidRDefault="00AB7AB5" w:rsidP="00346746">
            <w:pPr>
              <w:jc w:val="center"/>
              <w:rPr>
                <w:sz w:val="20"/>
                <w:szCs w:val="20"/>
              </w:rPr>
            </w:pPr>
            <w:r w:rsidRPr="00FE7B2C">
              <w:rPr>
                <w:sz w:val="20"/>
                <w:szCs w:val="20"/>
              </w:rPr>
              <w:t>Č: 3</w:t>
            </w:r>
          </w:p>
          <w:p w14:paraId="2189552D" w14:textId="77777777" w:rsidR="00AB7AB5" w:rsidRPr="00FE7B2C" w:rsidRDefault="00AB7AB5" w:rsidP="00346746">
            <w:pPr>
              <w:jc w:val="center"/>
              <w:rPr>
                <w:sz w:val="20"/>
                <w:szCs w:val="20"/>
              </w:rPr>
            </w:pPr>
            <w:r w:rsidRPr="00FE7B2C">
              <w:rPr>
                <w:sz w:val="20"/>
                <w:szCs w:val="20"/>
              </w:rPr>
              <w:t>O: 5</w:t>
            </w:r>
          </w:p>
        </w:tc>
        <w:tc>
          <w:tcPr>
            <w:tcW w:w="5397" w:type="dxa"/>
            <w:tcBorders>
              <w:top w:val="single" w:sz="6" w:space="0" w:color="000000"/>
              <w:left w:val="single" w:sz="6" w:space="0" w:color="000000"/>
              <w:bottom w:val="single" w:sz="6" w:space="0" w:color="000000"/>
              <w:right w:val="single" w:sz="6" w:space="0" w:color="000000"/>
            </w:tcBorders>
          </w:tcPr>
          <w:p w14:paraId="2C9575D1" w14:textId="77777777" w:rsidR="00AB7AB5" w:rsidRPr="00FE7B2C" w:rsidRDefault="00AB7AB5" w:rsidP="00B81564">
            <w:pPr>
              <w:jc w:val="both"/>
              <w:rPr>
                <w:sz w:val="20"/>
                <w:szCs w:val="20"/>
              </w:rPr>
            </w:pPr>
            <w:r w:rsidRPr="00FE7B2C">
              <w:rPr>
                <w:sz w:val="20"/>
                <w:szCs w:val="20"/>
              </w:rPr>
              <w:t>Zapojenie sa do sexuálnych aktivít s dieťaťom, pri ktorom sa:</w:t>
            </w:r>
          </w:p>
          <w:p w14:paraId="7CD59DED" w14:textId="77777777" w:rsidR="00AB7AB5" w:rsidRPr="00FE7B2C" w:rsidRDefault="00AB7AB5" w:rsidP="00B81564">
            <w:pPr>
              <w:jc w:val="both"/>
              <w:rPr>
                <w:sz w:val="20"/>
                <w:szCs w:val="20"/>
              </w:rPr>
            </w:pPr>
            <w:r w:rsidRPr="00FE7B2C">
              <w:rPr>
                <w:sz w:val="20"/>
                <w:szCs w:val="20"/>
              </w:rPr>
              <w:t>i) zneužije uznané postavenie, ktoré vyplýva z dôvery, autority alebo vplyvu na dieťa, sa trestá odňatím slobody s hornou hranicou trestnej sadzby najmenej osem rokov v prípade, že dieťa nedosiahlo vek spôsobilosti dať súhlas na sexuálne aktivity, a odňatím slobody s hornou hranicou trestnej sadzby najmenej tri roky v prípade, že dieťa tento vek prekročilo, alebo</w:t>
            </w:r>
          </w:p>
          <w:p w14:paraId="2A18867C" w14:textId="77777777" w:rsidR="00AB7AB5" w:rsidRPr="00FE7B2C" w:rsidRDefault="00AB7AB5" w:rsidP="00B81564">
            <w:pPr>
              <w:jc w:val="both"/>
              <w:rPr>
                <w:sz w:val="20"/>
                <w:szCs w:val="20"/>
              </w:rPr>
            </w:pPr>
            <w:r w:rsidRPr="00FE7B2C">
              <w:rPr>
                <w:sz w:val="20"/>
                <w:szCs w:val="20"/>
              </w:rPr>
              <w:t>ii) zneužije zvlášť zraniteľné postavenie dieťaťa, najmä v dôsledku duševného alebo telesného postihnutia alebo závislosti dieťaťa, sa trestá odňatím slobody s hornou hranicou trestnej sadzby najmenej osem rokov v prípade, že dieťa nedosiahlo vek spôsobilosti dať súhlas na sexuálne aktivity, a odňatím slobody s hornou hranicou trestnej sadzby najmenej tri roky v prípade, že dieťa tento vek prekročilo, alebo</w:t>
            </w:r>
          </w:p>
          <w:p w14:paraId="09EC006B" w14:textId="77777777" w:rsidR="00AB7AB5" w:rsidRPr="00FE7B2C" w:rsidRDefault="00AB7AB5" w:rsidP="00B81564">
            <w:pPr>
              <w:jc w:val="both"/>
              <w:rPr>
                <w:sz w:val="20"/>
                <w:szCs w:val="20"/>
              </w:rPr>
            </w:pPr>
            <w:r w:rsidRPr="00FE7B2C">
              <w:rPr>
                <w:sz w:val="20"/>
                <w:szCs w:val="20"/>
              </w:rPr>
              <w:t>iii) použije donucovanie, násilie alebo hrozby, sa trestá odňatím slobody s hornou hranicou trestnej sadzby najmenej desať rokov v prípade, že dieťa nedosiahlo vek spôsobilosti dať súhlas na sexuálne aktivity, a najmenej päť rokov v prípade, že dieťa tento vek prekročilo.</w:t>
            </w:r>
          </w:p>
        </w:tc>
        <w:tc>
          <w:tcPr>
            <w:tcW w:w="851" w:type="dxa"/>
            <w:tcBorders>
              <w:top w:val="single" w:sz="6" w:space="0" w:color="000000"/>
              <w:left w:val="single" w:sz="6" w:space="0" w:color="000000"/>
              <w:bottom w:val="single" w:sz="6" w:space="0" w:color="000000"/>
              <w:right w:val="single" w:sz="6" w:space="0" w:color="000000"/>
            </w:tcBorders>
          </w:tcPr>
          <w:p w14:paraId="3DD8B348" w14:textId="77777777" w:rsidR="00AB7AB5" w:rsidRPr="00FE7B2C" w:rsidRDefault="00AB7AB5" w:rsidP="00346746">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3CB3CA71" w14:textId="3CA65A15" w:rsidR="009812AF" w:rsidRPr="00FE7B2C" w:rsidRDefault="002765E7" w:rsidP="002765E7">
            <w:pPr>
              <w:jc w:val="center"/>
              <w:rPr>
                <w:b/>
                <w:sz w:val="20"/>
                <w:szCs w:val="20"/>
              </w:rPr>
            </w:pPr>
            <w:r w:rsidRPr="00FE7B2C">
              <w:rPr>
                <w:sz w:val="20"/>
                <w:szCs w:val="20"/>
              </w:rPr>
              <w:t>Návrh zákona (čl. I)</w:t>
            </w:r>
          </w:p>
          <w:p w14:paraId="0C2D16FC" w14:textId="77777777" w:rsidR="009A4B27" w:rsidRPr="00FE7B2C" w:rsidRDefault="009A4B27" w:rsidP="00AB7AB5">
            <w:pPr>
              <w:jc w:val="both"/>
              <w:rPr>
                <w:sz w:val="20"/>
                <w:szCs w:val="20"/>
              </w:rPr>
            </w:pPr>
          </w:p>
          <w:p w14:paraId="5E46C61D" w14:textId="77777777" w:rsidR="002C446A" w:rsidRPr="00FE7B2C" w:rsidRDefault="002C446A" w:rsidP="00AB7AB5">
            <w:pPr>
              <w:jc w:val="both"/>
              <w:rPr>
                <w:sz w:val="20"/>
                <w:szCs w:val="20"/>
              </w:rPr>
            </w:pPr>
          </w:p>
          <w:p w14:paraId="5C2B4204" w14:textId="77777777" w:rsidR="002C446A" w:rsidRPr="00FE7B2C" w:rsidRDefault="002C446A" w:rsidP="00AB7AB5">
            <w:pPr>
              <w:jc w:val="both"/>
              <w:rPr>
                <w:sz w:val="20"/>
                <w:szCs w:val="20"/>
              </w:rPr>
            </w:pPr>
          </w:p>
          <w:p w14:paraId="02907A7C" w14:textId="77777777" w:rsidR="002C446A" w:rsidRPr="00FE7B2C" w:rsidRDefault="002C446A" w:rsidP="00AB7AB5">
            <w:pPr>
              <w:jc w:val="both"/>
              <w:rPr>
                <w:sz w:val="20"/>
                <w:szCs w:val="20"/>
              </w:rPr>
            </w:pPr>
          </w:p>
          <w:p w14:paraId="7BB79127" w14:textId="77777777" w:rsidR="002C446A" w:rsidRPr="00FE7B2C" w:rsidRDefault="002C446A" w:rsidP="00AB7AB5">
            <w:pPr>
              <w:jc w:val="both"/>
              <w:rPr>
                <w:sz w:val="20"/>
                <w:szCs w:val="20"/>
              </w:rPr>
            </w:pPr>
          </w:p>
          <w:p w14:paraId="4C488885" w14:textId="77777777" w:rsidR="002C446A" w:rsidRPr="00FE7B2C" w:rsidRDefault="002C446A" w:rsidP="00AB7AB5">
            <w:pPr>
              <w:jc w:val="both"/>
              <w:rPr>
                <w:sz w:val="20"/>
                <w:szCs w:val="20"/>
              </w:rPr>
            </w:pPr>
          </w:p>
          <w:p w14:paraId="15AA30C2" w14:textId="77777777" w:rsidR="002C446A" w:rsidRPr="00FE7B2C" w:rsidRDefault="002C446A" w:rsidP="00AB7AB5">
            <w:pPr>
              <w:jc w:val="both"/>
              <w:rPr>
                <w:sz w:val="20"/>
                <w:szCs w:val="20"/>
              </w:rPr>
            </w:pPr>
          </w:p>
          <w:p w14:paraId="3D1D3F2B" w14:textId="77777777" w:rsidR="002C446A" w:rsidRPr="00FE7B2C" w:rsidRDefault="002C446A" w:rsidP="00AB7AB5">
            <w:pPr>
              <w:jc w:val="both"/>
              <w:rPr>
                <w:sz w:val="20"/>
                <w:szCs w:val="20"/>
              </w:rPr>
            </w:pPr>
          </w:p>
          <w:p w14:paraId="260D3368" w14:textId="77777777" w:rsidR="002C446A" w:rsidRPr="00FE7B2C" w:rsidRDefault="002C446A" w:rsidP="00AB7AB5">
            <w:pPr>
              <w:jc w:val="both"/>
              <w:rPr>
                <w:sz w:val="20"/>
                <w:szCs w:val="20"/>
              </w:rPr>
            </w:pPr>
          </w:p>
          <w:p w14:paraId="6379EE00" w14:textId="77777777" w:rsidR="002C446A" w:rsidRPr="00FE7B2C" w:rsidRDefault="002C446A" w:rsidP="00AB7AB5">
            <w:pPr>
              <w:jc w:val="both"/>
              <w:rPr>
                <w:sz w:val="20"/>
                <w:szCs w:val="20"/>
              </w:rPr>
            </w:pPr>
          </w:p>
          <w:p w14:paraId="57AC724E" w14:textId="77777777" w:rsidR="002C446A" w:rsidRPr="00FE7B2C" w:rsidRDefault="002C446A" w:rsidP="00AB7AB5">
            <w:pPr>
              <w:jc w:val="both"/>
              <w:rPr>
                <w:sz w:val="20"/>
                <w:szCs w:val="20"/>
              </w:rPr>
            </w:pPr>
          </w:p>
          <w:p w14:paraId="0DAA014A" w14:textId="77777777" w:rsidR="002C446A" w:rsidRPr="00FE7B2C" w:rsidRDefault="002C446A" w:rsidP="00AB7AB5">
            <w:pPr>
              <w:jc w:val="both"/>
              <w:rPr>
                <w:sz w:val="20"/>
                <w:szCs w:val="20"/>
              </w:rPr>
            </w:pPr>
          </w:p>
          <w:p w14:paraId="4E003D63" w14:textId="77777777" w:rsidR="002C446A" w:rsidRPr="00FE7B2C" w:rsidRDefault="002C446A" w:rsidP="00AB7AB5">
            <w:pPr>
              <w:jc w:val="both"/>
              <w:rPr>
                <w:sz w:val="20"/>
                <w:szCs w:val="20"/>
              </w:rPr>
            </w:pPr>
          </w:p>
          <w:p w14:paraId="7A3FE012" w14:textId="77777777" w:rsidR="002C446A" w:rsidRPr="00FE7B2C" w:rsidRDefault="002C446A" w:rsidP="00AB7AB5">
            <w:pPr>
              <w:jc w:val="both"/>
              <w:rPr>
                <w:sz w:val="20"/>
                <w:szCs w:val="20"/>
              </w:rPr>
            </w:pPr>
          </w:p>
          <w:p w14:paraId="7F83FBF6" w14:textId="77777777" w:rsidR="002C446A" w:rsidRPr="00FE7B2C" w:rsidRDefault="002C446A" w:rsidP="00AB7AB5">
            <w:pPr>
              <w:jc w:val="both"/>
              <w:rPr>
                <w:sz w:val="20"/>
                <w:szCs w:val="20"/>
              </w:rPr>
            </w:pPr>
          </w:p>
          <w:p w14:paraId="0565FC17" w14:textId="77777777" w:rsidR="002C446A" w:rsidRPr="00FE7B2C" w:rsidRDefault="002C446A" w:rsidP="00AB7AB5">
            <w:pPr>
              <w:jc w:val="both"/>
              <w:rPr>
                <w:sz w:val="20"/>
                <w:szCs w:val="20"/>
              </w:rPr>
            </w:pPr>
          </w:p>
          <w:p w14:paraId="3484AB3D" w14:textId="77777777" w:rsidR="002C446A" w:rsidRPr="00FE7B2C" w:rsidRDefault="002C446A" w:rsidP="00AB7AB5">
            <w:pPr>
              <w:jc w:val="both"/>
              <w:rPr>
                <w:sz w:val="20"/>
                <w:szCs w:val="20"/>
              </w:rPr>
            </w:pPr>
          </w:p>
          <w:p w14:paraId="60AA156E" w14:textId="77777777" w:rsidR="002C446A" w:rsidRPr="00FE7B2C" w:rsidRDefault="002C446A" w:rsidP="00AB7AB5">
            <w:pPr>
              <w:jc w:val="both"/>
              <w:rPr>
                <w:sz w:val="20"/>
                <w:szCs w:val="20"/>
              </w:rPr>
            </w:pPr>
          </w:p>
          <w:p w14:paraId="780507BB" w14:textId="77777777" w:rsidR="002C446A" w:rsidRPr="00FE7B2C" w:rsidRDefault="002C446A" w:rsidP="00AB7AB5">
            <w:pPr>
              <w:jc w:val="both"/>
              <w:rPr>
                <w:sz w:val="20"/>
                <w:szCs w:val="20"/>
              </w:rPr>
            </w:pPr>
          </w:p>
          <w:p w14:paraId="74068AEA" w14:textId="77777777" w:rsidR="002C446A" w:rsidRPr="00FE7B2C" w:rsidRDefault="002C446A" w:rsidP="00AB7AB5">
            <w:pPr>
              <w:jc w:val="both"/>
              <w:rPr>
                <w:sz w:val="20"/>
                <w:szCs w:val="20"/>
              </w:rPr>
            </w:pPr>
          </w:p>
          <w:p w14:paraId="3A0C281F" w14:textId="77777777" w:rsidR="002C446A" w:rsidRPr="00FE7B2C" w:rsidRDefault="002C446A" w:rsidP="00AB7AB5">
            <w:pPr>
              <w:jc w:val="both"/>
              <w:rPr>
                <w:sz w:val="20"/>
                <w:szCs w:val="20"/>
              </w:rPr>
            </w:pPr>
          </w:p>
          <w:p w14:paraId="7F6C0380" w14:textId="77777777" w:rsidR="002C446A" w:rsidRPr="00FE7B2C" w:rsidRDefault="002C446A" w:rsidP="00AB7AB5">
            <w:pPr>
              <w:jc w:val="both"/>
              <w:rPr>
                <w:sz w:val="20"/>
                <w:szCs w:val="20"/>
              </w:rPr>
            </w:pPr>
          </w:p>
          <w:p w14:paraId="6DCF4853" w14:textId="77777777" w:rsidR="002C446A" w:rsidRPr="00FE7B2C" w:rsidRDefault="002C446A" w:rsidP="00AB7AB5">
            <w:pPr>
              <w:jc w:val="both"/>
              <w:rPr>
                <w:sz w:val="20"/>
                <w:szCs w:val="20"/>
              </w:rPr>
            </w:pPr>
          </w:p>
          <w:p w14:paraId="441677B0" w14:textId="77777777" w:rsidR="002C446A" w:rsidRPr="00FE7B2C" w:rsidRDefault="002C446A" w:rsidP="00AB7AB5">
            <w:pPr>
              <w:jc w:val="both"/>
              <w:rPr>
                <w:sz w:val="20"/>
                <w:szCs w:val="20"/>
              </w:rPr>
            </w:pPr>
          </w:p>
          <w:p w14:paraId="2CFA6531" w14:textId="77777777" w:rsidR="002C446A" w:rsidRPr="00FE7B2C" w:rsidRDefault="002C446A" w:rsidP="00AB7AB5">
            <w:pPr>
              <w:jc w:val="both"/>
              <w:rPr>
                <w:sz w:val="20"/>
                <w:szCs w:val="20"/>
              </w:rPr>
            </w:pPr>
          </w:p>
          <w:p w14:paraId="1D08E2DE" w14:textId="77777777" w:rsidR="002C446A" w:rsidRPr="00FE7B2C" w:rsidRDefault="002C446A" w:rsidP="00AB7AB5">
            <w:pPr>
              <w:jc w:val="both"/>
              <w:rPr>
                <w:sz w:val="20"/>
                <w:szCs w:val="20"/>
              </w:rPr>
            </w:pPr>
          </w:p>
          <w:p w14:paraId="78F41EDC" w14:textId="77777777" w:rsidR="002C446A" w:rsidRPr="00FE7B2C" w:rsidRDefault="002C446A" w:rsidP="00AB7AB5">
            <w:pPr>
              <w:jc w:val="both"/>
              <w:rPr>
                <w:sz w:val="20"/>
                <w:szCs w:val="20"/>
              </w:rPr>
            </w:pPr>
          </w:p>
          <w:p w14:paraId="5F7AB969" w14:textId="77777777" w:rsidR="002C446A" w:rsidRPr="00FE7B2C" w:rsidRDefault="002C446A" w:rsidP="00AB7AB5">
            <w:pPr>
              <w:jc w:val="both"/>
              <w:rPr>
                <w:sz w:val="20"/>
                <w:szCs w:val="20"/>
              </w:rPr>
            </w:pPr>
          </w:p>
          <w:p w14:paraId="26E878A0" w14:textId="05838C69" w:rsidR="00CD07DA" w:rsidRPr="00FE7B2C" w:rsidRDefault="00CD07DA" w:rsidP="00AB7AB5">
            <w:pPr>
              <w:jc w:val="both"/>
              <w:rPr>
                <w:sz w:val="20"/>
                <w:szCs w:val="20"/>
              </w:rPr>
            </w:pPr>
          </w:p>
          <w:p w14:paraId="22AE4DF2" w14:textId="0B754CB8" w:rsidR="00BE7A97" w:rsidRPr="00FE7B2C" w:rsidRDefault="00BE7A97" w:rsidP="00AB7AB5">
            <w:pPr>
              <w:jc w:val="both"/>
              <w:rPr>
                <w:sz w:val="20"/>
                <w:szCs w:val="20"/>
              </w:rPr>
            </w:pPr>
          </w:p>
          <w:p w14:paraId="2E0CDEA6" w14:textId="6C15DFDB" w:rsidR="00BE7A97" w:rsidRPr="00FE7B2C" w:rsidRDefault="00BE7A97" w:rsidP="00AB7AB5">
            <w:pPr>
              <w:jc w:val="both"/>
              <w:rPr>
                <w:sz w:val="20"/>
                <w:szCs w:val="20"/>
              </w:rPr>
            </w:pPr>
          </w:p>
          <w:p w14:paraId="1E39CFD1" w14:textId="009268CC" w:rsidR="00BE7A97" w:rsidRPr="00FE7B2C" w:rsidRDefault="00BE7A97" w:rsidP="00AB7AB5">
            <w:pPr>
              <w:jc w:val="both"/>
              <w:rPr>
                <w:sz w:val="20"/>
                <w:szCs w:val="20"/>
              </w:rPr>
            </w:pPr>
          </w:p>
          <w:p w14:paraId="0BCAF7B6" w14:textId="77777777" w:rsidR="00BE7A97" w:rsidRPr="00FE7B2C" w:rsidRDefault="00BE7A97" w:rsidP="00AB7AB5">
            <w:pPr>
              <w:jc w:val="both"/>
              <w:rPr>
                <w:sz w:val="20"/>
                <w:szCs w:val="20"/>
              </w:rPr>
            </w:pPr>
          </w:p>
          <w:p w14:paraId="0816C0B1" w14:textId="6BEB053D" w:rsidR="002C446A" w:rsidRPr="00FE7B2C" w:rsidRDefault="002C446A" w:rsidP="002C446A">
            <w:pPr>
              <w:jc w:val="center"/>
              <w:rPr>
                <w:sz w:val="20"/>
                <w:szCs w:val="20"/>
              </w:rPr>
            </w:pPr>
            <w:r w:rsidRPr="00FE7B2C">
              <w:rPr>
                <w:sz w:val="20"/>
                <w:szCs w:val="20"/>
              </w:rPr>
              <w:t>Zákon č. 300/2005 Z. z.</w:t>
            </w:r>
          </w:p>
          <w:p w14:paraId="38D788CE" w14:textId="77777777" w:rsidR="009A4B27" w:rsidRPr="00FE7B2C" w:rsidRDefault="009A4B27" w:rsidP="00AB7AB5">
            <w:pPr>
              <w:jc w:val="both"/>
              <w:rPr>
                <w:sz w:val="20"/>
                <w:szCs w:val="20"/>
              </w:rPr>
            </w:pPr>
          </w:p>
          <w:p w14:paraId="3FA816B6" w14:textId="77777777" w:rsidR="009A4B27" w:rsidRPr="00FE7B2C" w:rsidRDefault="009A4B27" w:rsidP="00AB7AB5">
            <w:pPr>
              <w:jc w:val="both"/>
              <w:rPr>
                <w:sz w:val="20"/>
                <w:szCs w:val="20"/>
              </w:rPr>
            </w:pPr>
          </w:p>
          <w:p w14:paraId="2E7C0FB9" w14:textId="77777777" w:rsidR="009A4B27" w:rsidRPr="00FE7B2C" w:rsidRDefault="009A4B27" w:rsidP="00AB7AB5">
            <w:pPr>
              <w:jc w:val="both"/>
              <w:rPr>
                <w:sz w:val="20"/>
                <w:szCs w:val="20"/>
              </w:rPr>
            </w:pPr>
          </w:p>
          <w:p w14:paraId="6873EA3F" w14:textId="77777777" w:rsidR="009A4B27" w:rsidRPr="00FE7B2C" w:rsidRDefault="009A4B27" w:rsidP="00AB7AB5">
            <w:pPr>
              <w:jc w:val="both"/>
              <w:rPr>
                <w:sz w:val="20"/>
                <w:szCs w:val="20"/>
              </w:rPr>
            </w:pPr>
          </w:p>
          <w:p w14:paraId="41EE5C03" w14:textId="77777777" w:rsidR="009A4B27" w:rsidRPr="00FE7B2C" w:rsidRDefault="009A4B27" w:rsidP="00AB7AB5">
            <w:pPr>
              <w:jc w:val="both"/>
              <w:rPr>
                <w:sz w:val="20"/>
                <w:szCs w:val="20"/>
              </w:rPr>
            </w:pPr>
          </w:p>
          <w:p w14:paraId="704CB2DB" w14:textId="77777777" w:rsidR="00B81564" w:rsidRPr="00FE7B2C" w:rsidRDefault="00B81564" w:rsidP="00AB7AB5">
            <w:pPr>
              <w:jc w:val="both"/>
              <w:rPr>
                <w:sz w:val="20"/>
                <w:szCs w:val="20"/>
              </w:rPr>
            </w:pPr>
          </w:p>
          <w:p w14:paraId="49767E9C" w14:textId="77777777" w:rsidR="00B81564" w:rsidRPr="00FE7B2C" w:rsidRDefault="00B81564" w:rsidP="00AB7AB5">
            <w:pPr>
              <w:jc w:val="both"/>
              <w:rPr>
                <w:sz w:val="20"/>
                <w:szCs w:val="20"/>
              </w:rPr>
            </w:pPr>
          </w:p>
          <w:p w14:paraId="61E3F4AC" w14:textId="77777777" w:rsidR="00B81564" w:rsidRPr="00FE7B2C" w:rsidRDefault="00B81564" w:rsidP="00AB7AB5">
            <w:pPr>
              <w:jc w:val="both"/>
              <w:rPr>
                <w:sz w:val="20"/>
                <w:szCs w:val="20"/>
              </w:rPr>
            </w:pPr>
          </w:p>
          <w:p w14:paraId="012E47B3" w14:textId="77777777" w:rsidR="00B81564" w:rsidRPr="00FE7B2C" w:rsidRDefault="00B81564" w:rsidP="00AB7AB5">
            <w:pPr>
              <w:jc w:val="both"/>
              <w:rPr>
                <w:sz w:val="20"/>
                <w:szCs w:val="20"/>
              </w:rPr>
            </w:pPr>
          </w:p>
          <w:p w14:paraId="67815001" w14:textId="77777777" w:rsidR="00B81564" w:rsidRPr="00FE7B2C" w:rsidRDefault="00B81564" w:rsidP="00AB7AB5">
            <w:pPr>
              <w:jc w:val="both"/>
              <w:rPr>
                <w:sz w:val="20"/>
                <w:szCs w:val="20"/>
              </w:rPr>
            </w:pPr>
          </w:p>
          <w:p w14:paraId="66E7161F" w14:textId="77777777" w:rsidR="009A4B27" w:rsidRPr="00FE7B2C" w:rsidRDefault="009A4B27" w:rsidP="00AB7AB5">
            <w:pPr>
              <w:jc w:val="both"/>
              <w:rPr>
                <w:b/>
                <w:sz w:val="20"/>
                <w:szCs w:val="20"/>
              </w:rPr>
            </w:pPr>
          </w:p>
          <w:p w14:paraId="4A488DCF" w14:textId="77777777" w:rsidR="008E2E53" w:rsidRPr="00FE7B2C" w:rsidRDefault="008E2E53" w:rsidP="00AB7AB5">
            <w:pPr>
              <w:jc w:val="both"/>
              <w:rPr>
                <w:sz w:val="20"/>
                <w:szCs w:val="20"/>
              </w:rPr>
            </w:pPr>
          </w:p>
          <w:p w14:paraId="5C752347" w14:textId="77777777" w:rsidR="008E2E53" w:rsidRPr="00FE7B2C" w:rsidRDefault="008E2E53" w:rsidP="00AB7AB5">
            <w:pPr>
              <w:jc w:val="both"/>
              <w:rPr>
                <w:sz w:val="20"/>
                <w:szCs w:val="20"/>
              </w:rPr>
            </w:pPr>
          </w:p>
          <w:p w14:paraId="14D735E9" w14:textId="77777777" w:rsidR="008E2E53" w:rsidRPr="00FE7B2C" w:rsidRDefault="008E2E53" w:rsidP="00AB7AB5">
            <w:pPr>
              <w:jc w:val="both"/>
              <w:rPr>
                <w:sz w:val="20"/>
                <w:szCs w:val="20"/>
              </w:rPr>
            </w:pPr>
          </w:p>
          <w:p w14:paraId="1F3BDA54" w14:textId="77777777" w:rsidR="008E2E53" w:rsidRPr="00FE7B2C" w:rsidRDefault="008E2E53" w:rsidP="00AB7AB5">
            <w:pPr>
              <w:jc w:val="both"/>
              <w:rPr>
                <w:sz w:val="20"/>
                <w:szCs w:val="20"/>
              </w:rPr>
            </w:pPr>
          </w:p>
          <w:p w14:paraId="56338236" w14:textId="77777777" w:rsidR="008E2E53" w:rsidRPr="00FE7B2C" w:rsidRDefault="008E2E53" w:rsidP="00AB7AB5">
            <w:pPr>
              <w:jc w:val="both"/>
              <w:rPr>
                <w:sz w:val="20"/>
                <w:szCs w:val="20"/>
              </w:rPr>
            </w:pPr>
          </w:p>
          <w:p w14:paraId="11172637" w14:textId="77777777" w:rsidR="008E2E53" w:rsidRPr="00FE7B2C" w:rsidRDefault="008E2E53" w:rsidP="00AB7AB5">
            <w:pPr>
              <w:jc w:val="both"/>
              <w:rPr>
                <w:sz w:val="20"/>
                <w:szCs w:val="20"/>
              </w:rPr>
            </w:pPr>
          </w:p>
          <w:p w14:paraId="4021C23B" w14:textId="77777777" w:rsidR="00AB7AB5" w:rsidRPr="00FE7B2C" w:rsidRDefault="00AB7AB5" w:rsidP="00AB7AB5">
            <w:pPr>
              <w:jc w:val="both"/>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6A251863" w14:textId="77777777" w:rsidR="00AB7AB5" w:rsidRPr="00FE7B2C" w:rsidRDefault="00AB7AB5" w:rsidP="002C446A">
            <w:pPr>
              <w:jc w:val="center"/>
              <w:rPr>
                <w:sz w:val="20"/>
                <w:szCs w:val="20"/>
              </w:rPr>
            </w:pPr>
            <w:r w:rsidRPr="00FE7B2C">
              <w:rPr>
                <w:sz w:val="20"/>
                <w:szCs w:val="20"/>
              </w:rPr>
              <w:lastRenderedPageBreak/>
              <w:t>§</w:t>
            </w:r>
            <w:r w:rsidR="0032433D" w:rsidRPr="00FE7B2C">
              <w:rPr>
                <w:sz w:val="20"/>
                <w:szCs w:val="20"/>
              </w:rPr>
              <w:t>:</w:t>
            </w:r>
            <w:r w:rsidRPr="00FE7B2C">
              <w:rPr>
                <w:sz w:val="20"/>
                <w:szCs w:val="20"/>
              </w:rPr>
              <w:t xml:space="preserve"> 199</w:t>
            </w:r>
          </w:p>
          <w:p w14:paraId="7AEF0A9F" w14:textId="77777777" w:rsidR="004C3DD1" w:rsidRPr="00FE7B2C" w:rsidRDefault="004C3DD1" w:rsidP="002C446A">
            <w:pPr>
              <w:jc w:val="center"/>
              <w:rPr>
                <w:sz w:val="20"/>
                <w:szCs w:val="20"/>
              </w:rPr>
            </w:pPr>
          </w:p>
          <w:p w14:paraId="664F0DF5" w14:textId="77777777" w:rsidR="00AA4195" w:rsidRPr="00FE7B2C" w:rsidRDefault="00AA4195" w:rsidP="002C446A">
            <w:pPr>
              <w:jc w:val="center"/>
              <w:rPr>
                <w:sz w:val="20"/>
                <w:szCs w:val="20"/>
              </w:rPr>
            </w:pPr>
          </w:p>
          <w:p w14:paraId="119AEC94" w14:textId="77777777" w:rsidR="002765E7" w:rsidRPr="00FE7B2C" w:rsidRDefault="002765E7" w:rsidP="002C446A">
            <w:pPr>
              <w:jc w:val="center"/>
              <w:rPr>
                <w:sz w:val="20"/>
                <w:szCs w:val="20"/>
              </w:rPr>
            </w:pPr>
          </w:p>
          <w:p w14:paraId="69CAF36B" w14:textId="77777777" w:rsidR="002765E7" w:rsidRPr="00FE7B2C" w:rsidRDefault="002765E7" w:rsidP="002C446A">
            <w:pPr>
              <w:jc w:val="center"/>
              <w:rPr>
                <w:sz w:val="20"/>
                <w:szCs w:val="20"/>
              </w:rPr>
            </w:pPr>
          </w:p>
          <w:p w14:paraId="75924781" w14:textId="77777777" w:rsidR="002765E7" w:rsidRPr="00FE7B2C" w:rsidRDefault="002765E7" w:rsidP="002C446A">
            <w:pPr>
              <w:jc w:val="center"/>
              <w:rPr>
                <w:sz w:val="20"/>
                <w:szCs w:val="20"/>
              </w:rPr>
            </w:pPr>
          </w:p>
          <w:p w14:paraId="074F4B5B" w14:textId="77777777" w:rsidR="00AA4195" w:rsidRPr="00FE7B2C" w:rsidRDefault="00AA4195" w:rsidP="002C446A">
            <w:pPr>
              <w:jc w:val="center"/>
              <w:rPr>
                <w:sz w:val="20"/>
                <w:szCs w:val="20"/>
              </w:rPr>
            </w:pPr>
          </w:p>
          <w:p w14:paraId="080AA041" w14:textId="77777777" w:rsidR="00AA4195" w:rsidRPr="00FE7B2C" w:rsidRDefault="00AA4195" w:rsidP="002C446A">
            <w:pPr>
              <w:jc w:val="center"/>
              <w:rPr>
                <w:sz w:val="20"/>
                <w:szCs w:val="20"/>
              </w:rPr>
            </w:pPr>
          </w:p>
          <w:p w14:paraId="1AB287F3" w14:textId="77777777" w:rsidR="00AA4195" w:rsidRPr="00FE7B2C" w:rsidRDefault="00AA4195" w:rsidP="002C446A">
            <w:pPr>
              <w:jc w:val="center"/>
              <w:rPr>
                <w:sz w:val="20"/>
                <w:szCs w:val="20"/>
              </w:rPr>
            </w:pPr>
          </w:p>
          <w:p w14:paraId="500283C7" w14:textId="77777777" w:rsidR="00CF5293" w:rsidRPr="00FE7B2C" w:rsidRDefault="00CF5293" w:rsidP="002C446A">
            <w:pPr>
              <w:jc w:val="center"/>
              <w:rPr>
                <w:sz w:val="20"/>
                <w:szCs w:val="20"/>
              </w:rPr>
            </w:pPr>
          </w:p>
          <w:p w14:paraId="0B863FB0" w14:textId="77777777" w:rsidR="00CF5293" w:rsidRPr="00FE7B2C" w:rsidRDefault="00CF5293" w:rsidP="002C446A">
            <w:pPr>
              <w:jc w:val="center"/>
              <w:rPr>
                <w:sz w:val="20"/>
                <w:szCs w:val="20"/>
              </w:rPr>
            </w:pPr>
          </w:p>
          <w:p w14:paraId="467CC3BE" w14:textId="77777777" w:rsidR="00CF5293" w:rsidRPr="00FE7B2C" w:rsidRDefault="00CF5293" w:rsidP="002C446A">
            <w:pPr>
              <w:jc w:val="center"/>
              <w:rPr>
                <w:sz w:val="20"/>
                <w:szCs w:val="20"/>
              </w:rPr>
            </w:pPr>
          </w:p>
          <w:p w14:paraId="3B6E1E79" w14:textId="77777777" w:rsidR="00CF5293" w:rsidRPr="00FE7B2C" w:rsidRDefault="00CF5293" w:rsidP="002C446A">
            <w:pPr>
              <w:jc w:val="center"/>
              <w:rPr>
                <w:sz w:val="20"/>
                <w:szCs w:val="20"/>
              </w:rPr>
            </w:pPr>
          </w:p>
          <w:p w14:paraId="7571695B" w14:textId="77777777" w:rsidR="00B8025E" w:rsidRPr="00FE7B2C" w:rsidRDefault="00B8025E" w:rsidP="002C446A">
            <w:pPr>
              <w:jc w:val="center"/>
              <w:rPr>
                <w:sz w:val="20"/>
                <w:szCs w:val="20"/>
              </w:rPr>
            </w:pPr>
          </w:p>
          <w:p w14:paraId="431A7739" w14:textId="77777777" w:rsidR="00CF5293" w:rsidRPr="00FE7B2C" w:rsidRDefault="00CF5293" w:rsidP="002C446A">
            <w:pPr>
              <w:jc w:val="center"/>
              <w:rPr>
                <w:sz w:val="20"/>
                <w:szCs w:val="20"/>
              </w:rPr>
            </w:pPr>
          </w:p>
          <w:p w14:paraId="5F13910C" w14:textId="77777777" w:rsidR="00CF5293" w:rsidRPr="00FE7B2C" w:rsidRDefault="00CF5293" w:rsidP="002C446A">
            <w:pPr>
              <w:jc w:val="center"/>
              <w:rPr>
                <w:sz w:val="20"/>
                <w:szCs w:val="20"/>
              </w:rPr>
            </w:pPr>
          </w:p>
          <w:p w14:paraId="0CB0615D" w14:textId="77777777" w:rsidR="00CF5293" w:rsidRPr="00FE7B2C" w:rsidRDefault="00CF5293" w:rsidP="002C446A">
            <w:pPr>
              <w:jc w:val="center"/>
              <w:rPr>
                <w:sz w:val="20"/>
                <w:szCs w:val="20"/>
              </w:rPr>
            </w:pPr>
          </w:p>
          <w:p w14:paraId="08244FC6" w14:textId="77777777" w:rsidR="002765E7" w:rsidRPr="00FE7B2C" w:rsidRDefault="002765E7" w:rsidP="002C446A">
            <w:pPr>
              <w:jc w:val="center"/>
              <w:rPr>
                <w:sz w:val="20"/>
                <w:szCs w:val="20"/>
              </w:rPr>
            </w:pPr>
          </w:p>
          <w:p w14:paraId="7415122E" w14:textId="77777777" w:rsidR="002765E7" w:rsidRPr="00FE7B2C" w:rsidRDefault="002765E7" w:rsidP="002C446A">
            <w:pPr>
              <w:jc w:val="center"/>
              <w:rPr>
                <w:sz w:val="20"/>
                <w:szCs w:val="20"/>
              </w:rPr>
            </w:pPr>
          </w:p>
          <w:p w14:paraId="676751D7" w14:textId="77777777" w:rsidR="002765E7" w:rsidRPr="00FE7B2C" w:rsidRDefault="002765E7" w:rsidP="002C446A">
            <w:pPr>
              <w:jc w:val="center"/>
              <w:rPr>
                <w:sz w:val="20"/>
                <w:szCs w:val="20"/>
              </w:rPr>
            </w:pPr>
          </w:p>
          <w:p w14:paraId="01BB8AF0" w14:textId="77777777" w:rsidR="002765E7" w:rsidRPr="00FE7B2C" w:rsidRDefault="002765E7" w:rsidP="002C446A">
            <w:pPr>
              <w:jc w:val="center"/>
              <w:rPr>
                <w:sz w:val="20"/>
                <w:szCs w:val="20"/>
              </w:rPr>
            </w:pPr>
          </w:p>
          <w:p w14:paraId="12CDC6E6" w14:textId="77777777" w:rsidR="002765E7" w:rsidRPr="00FE7B2C" w:rsidRDefault="002765E7" w:rsidP="002C446A">
            <w:pPr>
              <w:jc w:val="center"/>
              <w:rPr>
                <w:sz w:val="20"/>
                <w:szCs w:val="20"/>
              </w:rPr>
            </w:pPr>
          </w:p>
          <w:p w14:paraId="7B541163" w14:textId="77777777" w:rsidR="002765E7" w:rsidRPr="00FE7B2C" w:rsidRDefault="002765E7" w:rsidP="002C446A">
            <w:pPr>
              <w:jc w:val="center"/>
              <w:rPr>
                <w:sz w:val="20"/>
                <w:szCs w:val="20"/>
              </w:rPr>
            </w:pPr>
          </w:p>
          <w:p w14:paraId="632BFDC5" w14:textId="77777777" w:rsidR="002765E7" w:rsidRPr="00FE7B2C" w:rsidRDefault="002765E7" w:rsidP="002C446A">
            <w:pPr>
              <w:jc w:val="center"/>
              <w:rPr>
                <w:sz w:val="20"/>
                <w:szCs w:val="20"/>
              </w:rPr>
            </w:pPr>
          </w:p>
          <w:p w14:paraId="29B363AE" w14:textId="77777777" w:rsidR="002765E7" w:rsidRPr="00FE7B2C" w:rsidRDefault="002765E7" w:rsidP="002C446A">
            <w:pPr>
              <w:jc w:val="center"/>
              <w:rPr>
                <w:sz w:val="20"/>
                <w:szCs w:val="20"/>
              </w:rPr>
            </w:pPr>
          </w:p>
          <w:p w14:paraId="6203E060" w14:textId="77777777" w:rsidR="002765E7" w:rsidRPr="00FE7B2C" w:rsidRDefault="002765E7" w:rsidP="002C446A">
            <w:pPr>
              <w:jc w:val="center"/>
              <w:rPr>
                <w:sz w:val="20"/>
                <w:szCs w:val="20"/>
              </w:rPr>
            </w:pPr>
          </w:p>
          <w:p w14:paraId="49C3BEBB" w14:textId="77777777" w:rsidR="002765E7" w:rsidRPr="00FE7B2C" w:rsidRDefault="002765E7" w:rsidP="002C446A">
            <w:pPr>
              <w:jc w:val="center"/>
              <w:rPr>
                <w:sz w:val="20"/>
                <w:szCs w:val="20"/>
              </w:rPr>
            </w:pPr>
          </w:p>
          <w:p w14:paraId="6593E4C1" w14:textId="77777777" w:rsidR="00CF5293" w:rsidRPr="00FE7B2C" w:rsidRDefault="00CF5293" w:rsidP="002C446A">
            <w:pPr>
              <w:jc w:val="center"/>
              <w:rPr>
                <w:sz w:val="20"/>
                <w:szCs w:val="20"/>
              </w:rPr>
            </w:pPr>
          </w:p>
          <w:p w14:paraId="092721F5" w14:textId="77777777" w:rsidR="00531E14" w:rsidRPr="00FE7B2C" w:rsidRDefault="00531E14" w:rsidP="002C446A">
            <w:pPr>
              <w:jc w:val="center"/>
              <w:rPr>
                <w:sz w:val="20"/>
                <w:szCs w:val="20"/>
              </w:rPr>
            </w:pPr>
          </w:p>
          <w:p w14:paraId="02D67784" w14:textId="77777777" w:rsidR="00531E14" w:rsidRPr="00FE7B2C" w:rsidRDefault="00531E14" w:rsidP="002C446A">
            <w:pPr>
              <w:jc w:val="center"/>
              <w:rPr>
                <w:sz w:val="20"/>
                <w:szCs w:val="20"/>
              </w:rPr>
            </w:pPr>
          </w:p>
          <w:p w14:paraId="4D852807" w14:textId="3B79AD6B" w:rsidR="00CD07DA" w:rsidRPr="00FE7B2C" w:rsidRDefault="00CD07DA" w:rsidP="002C446A">
            <w:pPr>
              <w:jc w:val="center"/>
              <w:rPr>
                <w:sz w:val="20"/>
                <w:szCs w:val="20"/>
              </w:rPr>
            </w:pPr>
          </w:p>
          <w:p w14:paraId="45FEB3EB" w14:textId="7D4888A1" w:rsidR="00BE7A97" w:rsidRPr="00FE7B2C" w:rsidRDefault="00BE7A97" w:rsidP="002C446A">
            <w:pPr>
              <w:jc w:val="center"/>
              <w:rPr>
                <w:sz w:val="20"/>
                <w:szCs w:val="20"/>
              </w:rPr>
            </w:pPr>
          </w:p>
          <w:p w14:paraId="62AE876A" w14:textId="1CDAA2BF" w:rsidR="00BE7A97" w:rsidRPr="00FE7B2C" w:rsidRDefault="00BE7A97" w:rsidP="002C446A">
            <w:pPr>
              <w:jc w:val="center"/>
              <w:rPr>
                <w:sz w:val="20"/>
                <w:szCs w:val="20"/>
              </w:rPr>
            </w:pPr>
          </w:p>
          <w:p w14:paraId="0AA24CA3" w14:textId="028930CC" w:rsidR="00BE7A97" w:rsidRPr="00FE7B2C" w:rsidRDefault="00BE7A97" w:rsidP="002C446A">
            <w:pPr>
              <w:jc w:val="center"/>
              <w:rPr>
                <w:sz w:val="20"/>
                <w:szCs w:val="20"/>
              </w:rPr>
            </w:pPr>
          </w:p>
          <w:p w14:paraId="6421AB9E" w14:textId="77777777" w:rsidR="00BE7A97" w:rsidRPr="00FE7B2C" w:rsidRDefault="00BE7A97" w:rsidP="002C446A">
            <w:pPr>
              <w:jc w:val="center"/>
              <w:rPr>
                <w:sz w:val="20"/>
                <w:szCs w:val="20"/>
              </w:rPr>
            </w:pPr>
          </w:p>
          <w:p w14:paraId="1AE3B827" w14:textId="78B3B9B9" w:rsidR="009A4B27" w:rsidRPr="00FE7B2C" w:rsidRDefault="009A4B27" w:rsidP="002C446A">
            <w:pPr>
              <w:jc w:val="center"/>
              <w:rPr>
                <w:sz w:val="20"/>
                <w:szCs w:val="20"/>
              </w:rPr>
            </w:pPr>
            <w:r w:rsidRPr="00FE7B2C">
              <w:rPr>
                <w:sz w:val="20"/>
                <w:szCs w:val="20"/>
              </w:rPr>
              <w:t>§: 201</w:t>
            </w:r>
          </w:p>
          <w:p w14:paraId="396051FD" w14:textId="6BDC9F2C" w:rsidR="009A4B27" w:rsidRPr="00FE7B2C" w:rsidRDefault="009A4B27" w:rsidP="002C446A">
            <w:pPr>
              <w:jc w:val="center"/>
              <w:rPr>
                <w:sz w:val="20"/>
                <w:szCs w:val="20"/>
              </w:rPr>
            </w:pPr>
          </w:p>
          <w:p w14:paraId="0FEAD8A4" w14:textId="77777777" w:rsidR="004C3DD1" w:rsidRPr="00FE7B2C" w:rsidRDefault="004C3DD1" w:rsidP="002C446A">
            <w:pPr>
              <w:jc w:val="center"/>
              <w:rPr>
                <w:sz w:val="20"/>
                <w:szCs w:val="20"/>
              </w:rPr>
            </w:pPr>
          </w:p>
          <w:p w14:paraId="3F85B2B1" w14:textId="77777777" w:rsidR="004C3DD1" w:rsidRPr="00FE7B2C" w:rsidRDefault="004C3DD1" w:rsidP="002C446A">
            <w:pPr>
              <w:jc w:val="center"/>
              <w:rPr>
                <w:sz w:val="20"/>
                <w:szCs w:val="20"/>
              </w:rPr>
            </w:pPr>
          </w:p>
          <w:p w14:paraId="3F362150" w14:textId="77777777" w:rsidR="009A4B27" w:rsidRPr="00FE7B2C" w:rsidRDefault="009A4B27" w:rsidP="002C446A">
            <w:pPr>
              <w:jc w:val="center"/>
              <w:rPr>
                <w:sz w:val="20"/>
                <w:szCs w:val="20"/>
              </w:rPr>
            </w:pPr>
          </w:p>
          <w:p w14:paraId="1AA8E211" w14:textId="77777777" w:rsidR="008E2E53" w:rsidRPr="00FE7B2C" w:rsidRDefault="008E2E53" w:rsidP="002C446A">
            <w:pPr>
              <w:jc w:val="center"/>
              <w:rPr>
                <w:sz w:val="20"/>
                <w:szCs w:val="20"/>
              </w:rPr>
            </w:pPr>
          </w:p>
          <w:p w14:paraId="5BF55E25" w14:textId="77777777" w:rsidR="008E2E53" w:rsidRPr="00FE7B2C" w:rsidRDefault="008E2E53" w:rsidP="002C446A">
            <w:pPr>
              <w:jc w:val="center"/>
              <w:rPr>
                <w:sz w:val="20"/>
                <w:szCs w:val="20"/>
              </w:rPr>
            </w:pPr>
          </w:p>
          <w:p w14:paraId="6F29A594" w14:textId="77777777" w:rsidR="008E2E53" w:rsidRPr="00FE7B2C" w:rsidRDefault="008E2E53" w:rsidP="002C446A">
            <w:pPr>
              <w:jc w:val="center"/>
              <w:rPr>
                <w:sz w:val="20"/>
                <w:szCs w:val="20"/>
              </w:rPr>
            </w:pPr>
          </w:p>
          <w:p w14:paraId="2BC20D70" w14:textId="77777777" w:rsidR="009A4B27" w:rsidRPr="00FE7B2C" w:rsidRDefault="009A4B27" w:rsidP="002C446A">
            <w:pPr>
              <w:jc w:val="center"/>
              <w:rPr>
                <w:sz w:val="20"/>
                <w:szCs w:val="20"/>
              </w:rPr>
            </w:pPr>
          </w:p>
          <w:p w14:paraId="4E8A401A" w14:textId="77777777" w:rsidR="0032433D" w:rsidRPr="00FE7B2C" w:rsidRDefault="0032433D" w:rsidP="002C446A">
            <w:pPr>
              <w:jc w:val="center"/>
              <w:rPr>
                <w:sz w:val="20"/>
                <w:szCs w:val="20"/>
              </w:rPr>
            </w:pPr>
          </w:p>
          <w:p w14:paraId="6A16B0E3" w14:textId="77777777" w:rsidR="0032433D" w:rsidRPr="00FE7B2C" w:rsidRDefault="0032433D" w:rsidP="002C446A">
            <w:pPr>
              <w:jc w:val="center"/>
              <w:rPr>
                <w:sz w:val="20"/>
                <w:szCs w:val="20"/>
              </w:rPr>
            </w:pPr>
          </w:p>
          <w:p w14:paraId="112FB62A" w14:textId="77777777" w:rsidR="00CF5293" w:rsidRPr="00FE7B2C" w:rsidRDefault="00CF5293" w:rsidP="002C446A">
            <w:pPr>
              <w:jc w:val="center"/>
              <w:rPr>
                <w:sz w:val="20"/>
                <w:szCs w:val="20"/>
              </w:rPr>
            </w:pPr>
          </w:p>
          <w:p w14:paraId="6E6C1D1B" w14:textId="77777777" w:rsidR="00CF5293" w:rsidRPr="00FE7B2C" w:rsidRDefault="00CF5293" w:rsidP="002C446A">
            <w:pPr>
              <w:jc w:val="center"/>
              <w:rPr>
                <w:sz w:val="20"/>
                <w:szCs w:val="20"/>
              </w:rPr>
            </w:pPr>
          </w:p>
          <w:p w14:paraId="44A58952" w14:textId="09D35D70" w:rsidR="00CF5293" w:rsidRPr="00FE7B2C" w:rsidRDefault="00CF5293" w:rsidP="002C446A">
            <w:pPr>
              <w:jc w:val="center"/>
              <w:rPr>
                <w:sz w:val="20"/>
                <w:szCs w:val="20"/>
              </w:rPr>
            </w:pPr>
          </w:p>
          <w:p w14:paraId="0CB44E4F" w14:textId="7C2CDE26" w:rsidR="00531E14" w:rsidRPr="00FE7B2C" w:rsidRDefault="00531E14" w:rsidP="002C446A">
            <w:pPr>
              <w:jc w:val="center"/>
              <w:rPr>
                <w:sz w:val="20"/>
                <w:szCs w:val="20"/>
              </w:rPr>
            </w:pPr>
          </w:p>
          <w:p w14:paraId="60535382" w14:textId="6373246B" w:rsidR="00531E14" w:rsidRPr="00FE7B2C" w:rsidRDefault="00531E14" w:rsidP="00531E14">
            <w:pPr>
              <w:rPr>
                <w:sz w:val="20"/>
                <w:szCs w:val="20"/>
              </w:rPr>
            </w:pPr>
          </w:p>
          <w:p w14:paraId="1D91FA04" w14:textId="77777777" w:rsidR="00CF5293" w:rsidRPr="00FE7B2C" w:rsidRDefault="00CF5293" w:rsidP="002C446A">
            <w:pPr>
              <w:jc w:val="center"/>
              <w:rPr>
                <w:sz w:val="20"/>
                <w:szCs w:val="20"/>
              </w:rPr>
            </w:pPr>
          </w:p>
          <w:p w14:paraId="29382D3B" w14:textId="77777777" w:rsidR="0032433D" w:rsidRPr="00FE7B2C" w:rsidRDefault="0032433D" w:rsidP="002C446A">
            <w:pPr>
              <w:jc w:val="center"/>
              <w:rPr>
                <w:sz w:val="20"/>
                <w:szCs w:val="20"/>
              </w:rPr>
            </w:pPr>
            <w:r w:rsidRPr="00FE7B2C">
              <w:rPr>
                <w:sz w:val="20"/>
                <w:szCs w:val="20"/>
              </w:rPr>
              <w:t>§: 202</w:t>
            </w:r>
          </w:p>
          <w:p w14:paraId="21043721" w14:textId="77777777" w:rsidR="004C3DD1" w:rsidRPr="00FE7B2C" w:rsidRDefault="004C3DD1" w:rsidP="002C446A">
            <w:pPr>
              <w:jc w:val="center"/>
              <w:rPr>
                <w:sz w:val="20"/>
                <w:szCs w:val="20"/>
              </w:rPr>
            </w:pPr>
          </w:p>
          <w:p w14:paraId="39C3B73E" w14:textId="77777777" w:rsidR="004C3DD1" w:rsidRPr="00FE7B2C" w:rsidRDefault="004C3DD1" w:rsidP="002C446A">
            <w:pPr>
              <w:jc w:val="center"/>
              <w:rPr>
                <w:sz w:val="20"/>
                <w:szCs w:val="20"/>
              </w:rPr>
            </w:pPr>
          </w:p>
          <w:p w14:paraId="24599F97" w14:textId="77777777" w:rsidR="004C3DD1" w:rsidRPr="00FE7B2C" w:rsidRDefault="004C3DD1" w:rsidP="002C446A">
            <w:pPr>
              <w:jc w:val="center"/>
              <w:rPr>
                <w:sz w:val="20"/>
                <w:szCs w:val="20"/>
              </w:rPr>
            </w:pPr>
          </w:p>
          <w:p w14:paraId="1D4C2412" w14:textId="77777777" w:rsidR="004C3DD1" w:rsidRPr="00FE7B2C" w:rsidRDefault="004C3DD1" w:rsidP="002C446A">
            <w:pPr>
              <w:jc w:val="center"/>
              <w:rPr>
                <w:sz w:val="20"/>
                <w:szCs w:val="20"/>
              </w:rPr>
            </w:pPr>
          </w:p>
          <w:p w14:paraId="41237C32" w14:textId="77777777" w:rsidR="004F2F2B" w:rsidRPr="00FE7B2C" w:rsidRDefault="004F2F2B" w:rsidP="002C446A">
            <w:pPr>
              <w:jc w:val="center"/>
              <w:rPr>
                <w:sz w:val="20"/>
                <w:szCs w:val="20"/>
              </w:rPr>
            </w:pPr>
          </w:p>
          <w:p w14:paraId="09606C79" w14:textId="77777777" w:rsidR="004F2F2B" w:rsidRPr="00FE7B2C" w:rsidRDefault="004F2F2B" w:rsidP="002C446A">
            <w:pPr>
              <w:jc w:val="center"/>
              <w:rPr>
                <w:sz w:val="20"/>
                <w:szCs w:val="20"/>
              </w:rPr>
            </w:pPr>
          </w:p>
          <w:p w14:paraId="713D3707" w14:textId="77777777" w:rsidR="008D31F3" w:rsidRPr="00FE7B2C" w:rsidRDefault="008D31F3" w:rsidP="002C446A">
            <w:pPr>
              <w:jc w:val="center"/>
              <w:rPr>
                <w:sz w:val="20"/>
                <w:szCs w:val="20"/>
              </w:rPr>
            </w:pPr>
          </w:p>
          <w:p w14:paraId="5474F709" w14:textId="77777777" w:rsidR="008D31F3" w:rsidRPr="00FE7B2C" w:rsidRDefault="008D31F3" w:rsidP="002C446A">
            <w:pPr>
              <w:jc w:val="center"/>
              <w:rPr>
                <w:sz w:val="20"/>
                <w:szCs w:val="20"/>
              </w:rPr>
            </w:pPr>
          </w:p>
          <w:p w14:paraId="6B2BEFE5" w14:textId="77B79E3B" w:rsidR="008D31F3" w:rsidRPr="00FE7B2C" w:rsidRDefault="008D31F3" w:rsidP="002C446A">
            <w:pPr>
              <w:jc w:val="center"/>
              <w:rPr>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5258289C"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lastRenderedPageBreak/>
              <w:t>Znásilnenie a iné formy sexuálneho násilia</w:t>
            </w:r>
          </w:p>
          <w:p w14:paraId="5C4C055A" w14:textId="79FF016D" w:rsidR="00BE7A97" w:rsidRPr="00FE7B2C" w:rsidRDefault="00BE7A97" w:rsidP="00BE7A97">
            <w:pPr>
              <w:pStyle w:val="Zkladntext"/>
              <w:tabs>
                <w:tab w:val="left" w:pos="1134"/>
              </w:tabs>
              <w:autoSpaceDE w:val="0"/>
              <w:autoSpaceDN w:val="0"/>
              <w:rPr>
                <w:b/>
                <w:sz w:val="20"/>
                <w:szCs w:val="20"/>
              </w:rPr>
            </w:pPr>
            <w:r w:rsidRPr="00FE7B2C">
              <w:rPr>
                <w:b/>
                <w:sz w:val="20"/>
                <w:szCs w:val="20"/>
              </w:rPr>
              <w:t>(1) Kto násilím alebo hrozbou bezprostredného násilia donúti iného k súloži alebo kto na taký čin zneužije jeho bezbrannosť alebo kto násilím alebo hrozbou bezprostredného násilia donúti iného k orálnemu styku, análnemu styku alebo k iným sexuálnym praktikám alebo kto na taký čin zneužije jeho bezbrannosť, potrestá sa odňatím slobody na päť rokov až desať rokov. (2) Odňatím slobody na sedem rokov až pätnásť rokov sa páchateľ potrestá, ak spácha čin uvedený v odseku 1</w:t>
            </w:r>
          </w:p>
          <w:p w14:paraId="6B7634B8" w14:textId="3B6FAD0D" w:rsidR="00BE7A97" w:rsidRPr="00FE7B2C" w:rsidRDefault="00BE7A97" w:rsidP="00BE7A97">
            <w:pPr>
              <w:pStyle w:val="Zkladntext"/>
              <w:tabs>
                <w:tab w:val="left" w:pos="1134"/>
              </w:tabs>
              <w:autoSpaceDE w:val="0"/>
              <w:autoSpaceDN w:val="0"/>
              <w:rPr>
                <w:b/>
                <w:sz w:val="20"/>
                <w:szCs w:val="20"/>
              </w:rPr>
            </w:pPr>
            <w:r w:rsidRPr="00FE7B2C">
              <w:rPr>
                <w:b/>
                <w:sz w:val="20"/>
                <w:szCs w:val="20"/>
              </w:rPr>
              <w:t>a) závažnejším spôsobom konania,</w:t>
            </w:r>
          </w:p>
          <w:p w14:paraId="30D16DAE" w14:textId="1ECF624B" w:rsidR="00BE7A97" w:rsidRPr="00FE7B2C" w:rsidRDefault="00BE7A97" w:rsidP="00BE7A97">
            <w:pPr>
              <w:pStyle w:val="Zkladntext"/>
              <w:tabs>
                <w:tab w:val="left" w:pos="1134"/>
              </w:tabs>
              <w:autoSpaceDE w:val="0"/>
              <w:autoSpaceDN w:val="0"/>
              <w:rPr>
                <w:b/>
                <w:sz w:val="20"/>
                <w:szCs w:val="20"/>
              </w:rPr>
            </w:pPr>
            <w:r w:rsidRPr="00FE7B2C">
              <w:rPr>
                <w:b/>
                <w:sz w:val="20"/>
                <w:szCs w:val="20"/>
              </w:rPr>
              <w:t>b) na chránenej osobe,</w:t>
            </w:r>
          </w:p>
          <w:p w14:paraId="6D698958" w14:textId="42643312" w:rsidR="00BE7A97" w:rsidRPr="00FE7B2C" w:rsidRDefault="00BE7A97" w:rsidP="00BE7A97">
            <w:pPr>
              <w:pStyle w:val="Zkladntext"/>
              <w:tabs>
                <w:tab w:val="left" w:pos="1134"/>
              </w:tabs>
              <w:autoSpaceDE w:val="0"/>
              <w:autoSpaceDN w:val="0"/>
              <w:rPr>
                <w:b/>
                <w:sz w:val="20"/>
                <w:szCs w:val="20"/>
              </w:rPr>
            </w:pPr>
            <w:r w:rsidRPr="00FE7B2C">
              <w:rPr>
                <w:b/>
                <w:sz w:val="20"/>
                <w:szCs w:val="20"/>
              </w:rPr>
              <w:t>c) z osobitného motívu,</w:t>
            </w:r>
          </w:p>
          <w:p w14:paraId="04C6ECB5" w14:textId="1CDDADFF" w:rsidR="00BE7A97" w:rsidRPr="00FE7B2C" w:rsidRDefault="00BE7A97" w:rsidP="00BE7A97">
            <w:pPr>
              <w:pStyle w:val="Zkladntext"/>
              <w:tabs>
                <w:tab w:val="left" w:pos="1134"/>
              </w:tabs>
              <w:autoSpaceDE w:val="0"/>
              <w:autoSpaceDN w:val="0"/>
              <w:rPr>
                <w:b/>
                <w:sz w:val="20"/>
                <w:szCs w:val="20"/>
              </w:rPr>
            </w:pPr>
            <w:r w:rsidRPr="00FE7B2C">
              <w:rPr>
                <w:b/>
                <w:sz w:val="20"/>
                <w:szCs w:val="20"/>
              </w:rPr>
              <w:t>d) na osobe vo výkone väzby alebo vo výkone trestu odňatia slobody, alebo</w:t>
            </w:r>
          </w:p>
          <w:p w14:paraId="34ADF187"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lastRenderedPageBreak/>
              <w:t>e) spoločným konaním najmenej dvoch osôb.</w:t>
            </w:r>
          </w:p>
          <w:p w14:paraId="68BBD253" w14:textId="7EA5AB6A" w:rsidR="00BE7A97" w:rsidRPr="00FE7B2C" w:rsidRDefault="00BE7A97" w:rsidP="00BE7A97">
            <w:pPr>
              <w:pStyle w:val="Zkladntext"/>
              <w:tabs>
                <w:tab w:val="left" w:pos="1134"/>
              </w:tabs>
              <w:autoSpaceDE w:val="0"/>
              <w:autoSpaceDN w:val="0"/>
              <w:rPr>
                <w:b/>
                <w:sz w:val="20"/>
                <w:szCs w:val="20"/>
              </w:rPr>
            </w:pPr>
            <w:r w:rsidRPr="00FE7B2C">
              <w:rPr>
                <w:b/>
                <w:sz w:val="20"/>
                <w:szCs w:val="20"/>
              </w:rPr>
              <w:t>(3) Odňatím slobody na pätnásť rokov až dvadsať rokov sa páchateľ potrestá, ak spácha čin uvedený v odseku 1 a</w:t>
            </w:r>
          </w:p>
          <w:p w14:paraId="0880BB55" w14:textId="29183DD0" w:rsidR="00BE7A97" w:rsidRPr="00FE7B2C" w:rsidRDefault="00BE7A97" w:rsidP="00BE7A97">
            <w:pPr>
              <w:pStyle w:val="Zkladntext"/>
              <w:tabs>
                <w:tab w:val="left" w:pos="1134"/>
              </w:tabs>
              <w:autoSpaceDE w:val="0"/>
              <w:autoSpaceDN w:val="0"/>
              <w:rPr>
                <w:b/>
                <w:sz w:val="20"/>
                <w:szCs w:val="20"/>
              </w:rPr>
            </w:pPr>
            <w:r w:rsidRPr="00FE7B2C">
              <w:rPr>
                <w:b/>
                <w:sz w:val="20"/>
                <w:szCs w:val="20"/>
              </w:rPr>
              <w:t>a) spôsobí ním ťažkú ujmu na zdraví, alebo</w:t>
            </w:r>
          </w:p>
          <w:p w14:paraId="4D9F650C" w14:textId="050E528C" w:rsidR="00BE7A97" w:rsidRPr="00FE7B2C" w:rsidRDefault="00BE7A97" w:rsidP="00BE7A97">
            <w:pPr>
              <w:pStyle w:val="Zkladntext"/>
              <w:tabs>
                <w:tab w:val="left" w:pos="1134"/>
              </w:tabs>
              <w:autoSpaceDE w:val="0"/>
              <w:autoSpaceDN w:val="0"/>
              <w:rPr>
                <w:b/>
                <w:sz w:val="20"/>
                <w:szCs w:val="20"/>
              </w:rPr>
            </w:pPr>
            <w:r w:rsidRPr="00FE7B2C">
              <w:rPr>
                <w:b/>
                <w:sz w:val="20"/>
                <w:szCs w:val="20"/>
              </w:rPr>
              <w:t>b) bezprostredne ním ohrozí život dieťaťa.</w:t>
            </w:r>
          </w:p>
          <w:p w14:paraId="1A290A04" w14:textId="53EE9758" w:rsidR="00BE7A97" w:rsidRPr="00FE7B2C" w:rsidRDefault="00BE7A97" w:rsidP="00BE7A97">
            <w:pPr>
              <w:pStyle w:val="Zkladntext"/>
              <w:tabs>
                <w:tab w:val="left" w:pos="1134"/>
              </w:tabs>
              <w:autoSpaceDE w:val="0"/>
              <w:autoSpaceDN w:val="0"/>
              <w:rPr>
                <w:b/>
                <w:sz w:val="20"/>
                <w:szCs w:val="20"/>
              </w:rPr>
            </w:pPr>
            <w:r w:rsidRPr="00FE7B2C">
              <w:rPr>
                <w:b/>
                <w:sz w:val="20"/>
                <w:szCs w:val="20"/>
              </w:rPr>
              <w:t>(4) Odňatím slobody na dvadsať rokov až dvadsaťpäť rokov sa páchateľ potrestá, ak spácha čin uvedený v odseku 1</w:t>
            </w:r>
          </w:p>
          <w:p w14:paraId="3371FFDD" w14:textId="6C518DF2" w:rsidR="00BE7A97" w:rsidRPr="00FE7B2C" w:rsidRDefault="00BE7A97" w:rsidP="00BE7A97">
            <w:pPr>
              <w:pStyle w:val="Zkladntext"/>
              <w:tabs>
                <w:tab w:val="left" w:pos="1134"/>
              </w:tabs>
              <w:autoSpaceDE w:val="0"/>
              <w:autoSpaceDN w:val="0"/>
              <w:rPr>
                <w:b/>
                <w:sz w:val="20"/>
                <w:szCs w:val="20"/>
              </w:rPr>
            </w:pPr>
            <w:r w:rsidRPr="00FE7B2C">
              <w:rPr>
                <w:b/>
                <w:sz w:val="20"/>
                <w:szCs w:val="20"/>
              </w:rPr>
              <w:t>a) a spôsobí ním smrť, alebo</w:t>
            </w:r>
          </w:p>
          <w:p w14:paraId="2A14D3A9" w14:textId="7CEEA53D" w:rsidR="00C67E12" w:rsidRPr="00FE7B2C" w:rsidRDefault="00BE7A97" w:rsidP="00BE7A97">
            <w:pPr>
              <w:pStyle w:val="Zkladntext"/>
              <w:tabs>
                <w:tab w:val="left" w:pos="1134"/>
              </w:tabs>
              <w:autoSpaceDE w:val="0"/>
              <w:autoSpaceDN w:val="0"/>
              <w:spacing w:after="0"/>
              <w:jc w:val="both"/>
              <w:rPr>
                <w:b/>
                <w:sz w:val="20"/>
                <w:szCs w:val="20"/>
              </w:rPr>
            </w:pPr>
            <w:r w:rsidRPr="00FE7B2C">
              <w:rPr>
                <w:b/>
                <w:sz w:val="20"/>
                <w:szCs w:val="20"/>
              </w:rPr>
              <w:t>b) za krízovej situácie.</w:t>
            </w:r>
          </w:p>
          <w:p w14:paraId="6A45FE35" w14:textId="77777777" w:rsidR="00BE7A97" w:rsidRPr="00FE7B2C" w:rsidRDefault="00BE7A97" w:rsidP="00BE7A97">
            <w:pPr>
              <w:pStyle w:val="Zkladntext"/>
              <w:tabs>
                <w:tab w:val="left" w:pos="1134"/>
              </w:tabs>
              <w:autoSpaceDE w:val="0"/>
              <w:autoSpaceDN w:val="0"/>
              <w:spacing w:after="0"/>
              <w:jc w:val="both"/>
              <w:rPr>
                <w:b/>
                <w:sz w:val="20"/>
                <w:szCs w:val="20"/>
              </w:rPr>
            </w:pPr>
          </w:p>
          <w:p w14:paraId="4F6EC290" w14:textId="40DF6BA5" w:rsidR="00B8025E" w:rsidRPr="00FE7B2C" w:rsidRDefault="00B8025E" w:rsidP="00B81564">
            <w:pPr>
              <w:pStyle w:val="Zkladntext"/>
              <w:tabs>
                <w:tab w:val="left" w:pos="1134"/>
              </w:tabs>
              <w:autoSpaceDE w:val="0"/>
              <w:autoSpaceDN w:val="0"/>
              <w:spacing w:after="0"/>
              <w:jc w:val="both"/>
              <w:rPr>
                <w:sz w:val="20"/>
                <w:szCs w:val="20"/>
              </w:rPr>
            </w:pPr>
            <w:r w:rsidRPr="00FE7B2C">
              <w:rPr>
                <w:sz w:val="20"/>
                <w:szCs w:val="20"/>
              </w:rPr>
              <w:t xml:space="preserve">(1) Kto vykoná súlož s osobou mladšou ako pätnásť rokov alebo kto takú osobu iným spôsobom sexuálne zneužije, potrestá sa odňatím slobody na tri roky až desať rokov. </w:t>
            </w:r>
          </w:p>
          <w:p w14:paraId="672AF02B" w14:textId="77777777" w:rsidR="00B81564" w:rsidRPr="00FE7B2C" w:rsidRDefault="00B81564" w:rsidP="00B81564">
            <w:pPr>
              <w:pStyle w:val="Zkladntext"/>
              <w:tabs>
                <w:tab w:val="left" w:pos="1134"/>
              </w:tabs>
              <w:autoSpaceDE w:val="0"/>
              <w:autoSpaceDN w:val="0"/>
              <w:spacing w:after="0"/>
              <w:jc w:val="both"/>
              <w:rPr>
                <w:sz w:val="20"/>
                <w:szCs w:val="20"/>
              </w:rPr>
            </w:pPr>
            <w:r w:rsidRPr="00FE7B2C">
              <w:rPr>
                <w:sz w:val="20"/>
                <w:szCs w:val="20"/>
              </w:rPr>
              <w:t>(2) Odňatím slobody na sedem rokov až dvanásť rokov sa páchateľ potrestá, ak spácha čin uvedený v odseku 1</w:t>
            </w:r>
          </w:p>
          <w:p w14:paraId="754C8400" w14:textId="77777777" w:rsidR="00B81564" w:rsidRPr="00FE7B2C" w:rsidRDefault="00B81564" w:rsidP="00B81564">
            <w:pPr>
              <w:pStyle w:val="Zkladntext"/>
              <w:tabs>
                <w:tab w:val="left" w:pos="1134"/>
              </w:tabs>
              <w:autoSpaceDE w:val="0"/>
              <w:autoSpaceDN w:val="0"/>
              <w:spacing w:after="0"/>
              <w:jc w:val="both"/>
              <w:rPr>
                <w:sz w:val="20"/>
                <w:szCs w:val="20"/>
              </w:rPr>
            </w:pPr>
            <w:r w:rsidRPr="00FE7B2C">
              <w:rPr>
                <w:sz w:val="20"/>
                <w:szCs w:val="20"/>
              </w:rPr>
              <w:t>a) závažnejším spôsobom konania,</w:t>
            </w:r>
          </w:p>
          <w:p w14:paraId="1370E0CD" w14:textId="77777777" w:rsidR="00B81564" w:rsidRPr="00FE7B2C" w:rsidRDefault="00B81564" w:rsidP="00B81564">
            <w:pPr>
              <w:pStyle w:val="Zkladntext"/>
              <w:tabs>
                <w:tab w:val="left" w:pos="1134"/>
              </w:tabs>
              <w:autoSpaceDE w:val="0"/>
              <w:autoSpaceDN w:val="0"/>
              <w:spacing w:after="0"/>
              <w:jc w:val="both"/>
              <w:rPr>
                <w:sz w:val="20"/>
                <w:szCs w:val="20"/>
              </w:rPr>
            </w:pPr>
            <w:r w:rsidRPr="00FE7B2C">
              <w:rPr>
                <w:sz w:val="20"/>
                <w:szCs w:val="20"/>
              </w:rPr>
              <w:t>b) na chránenej osobe,</w:t>
            </w:r>
          </w:p>
          <w:p w14:paraId="6C6CC20E" w14:textId="1A60C127" w:rsidR="00B81564" w:rsidRPr="00FE7B2C" w:rsidRDefault="00B81564" w:rsidP="00B81564">
            <w:pPr>
              <w:pStyle w:val="Zkladntext"/>
              <w:tabs>
                <w:tab w:val="left" w:pos="1134"/>
              </w:tabs>
              <w:autoSpaceDE w:val="0"/>
              <w:autoSpaceDN w:val="0"/>
              <w:spacing w:after="0"/>
              <w:jc w:val="both"/>
              <w:rPr>
                <w:sz w:val="20"/>
                <w:szCs w:val="20"/>
              </w:rPr>
            </w:pPr>
            <w:r w:rsidRPr="00FE7B2C">
              <w:rPr>
                <w:sz w:val="20"/>
                <w:szCs w:val="20"/>
              </w:rPr>
              <w:t>c) z osobitného motívu,</w:t>
            </w:r>
            <w:r w:rsidR="00CF5293" w:rsidRPr="00FE7B2C">
              <w:rPr>
                <w:sz w:val="20"/>
                <w:szCs w:val="20"/>
              </w:rPr>
              <w:t xml:space="preserve"> alebo</w:t>
            </w:r>
          </w:p>
          <w:p w14:paraId="235D8C06" w14:textId="3CFEE9EB" w:rsidR="00B81564" w:rsidRPr="00FE7B2C" w:rsidRDefault="00B81564" w:rsidP="00B81564">
            <w:pPr>
              <w:pStyle w:val="Zkladntext"/>
              <w:tabs>
                <w:tab w:val="left" w:pos="1134"/>
              </w:tabs>
              <w:autoSpaceDE w:val="0"/>
              <w:autoSpaceDN w:val="0"/>
              <w:spacing w:after="0"/>
              <w:jc w:val="both"/>
              <w:rPr>
                <w:sz w:val="20"/>
                <w:szCs w:val="20"/>
              </w:rPr>
            </w:pPr>
            <w:r w:rsidRPr="00FE7B2C">
              <w:rPr>
                <w:sz w:val="20"/>
                <w:szCs w:val="20"/>
              </w:rPr>
              <w:t>d) spoločným kon</w:t>
            </w:r>
            <w:r w:rsidR="00CF5293" w:rsidRPr="00FE7B2C">
              <w:rPr>
                <w:sz w:val="20"/>
                <w:szCs w:val="20"/>
              </w:rPr>
              <w:t>aním najmenej dvoch osôb.</w:t>
            </w:r>
          </w:p>
          <w:p w14:paraId="31FC6C38" w14:textId="59FFD56D" w:rsidR="00CF5293" w:rsidRPr="00FE7B2C" w:rsidRDefault="00CF5293" w:rsidP="00CF5293">
            <w:pPr>
              <w:pStyle w:val="Zkladntext"/>
              <w:tabs>
                <w:tab w:val="left" w:pos="1134"/>
              </w:tabs>
              <w:autoSpaceDE w:val="0"/>
              <w:autoSpaceDN w:val="0"/>
              <w:spacing w:after="0"/>
              <w:jc w:val="both"/>
              <w:rPr>
                <w:sz w:val="20"/>
                <w:szCs w:val="20"/>
              </w:rPr>
            </w:pPr>
            <w:r w:rsidRPr="00FE7B2C">
              <w:rPr>
                <w:sz w:val="20"/>
                <w:szCs w:val="20"/>
              </w:rPr>
              <w:t>(3) Odňatím slobody na dvanásť rokov až pätnásť rokov sa páchateľ potrestá, ak spácha čin uvedený v odseku 1</w:t>
            </w:r>
            <w:r w:rsidR="00E939D1" w:rsidRPr="00FE7B2C">
              <w:rPr>
                <w:sz w:val="20"/>
                <w:szCs w:val="20"/>
              </w:rPr>
              <w:t xml:space="preserve"> a</w:t>
            </w:r>
          </w:p>
          <w:p w14:paraId="3BD071DE" w14:textId="46ABA2DE" w:rsidR="00CF5293" w:rsidRPr="00FE7B2C" w:rsidRDefault="00CF5293" w:rsidP="00CF5293">
            <w:pPr>
              <w:pStyle w:val="Zkladntext"/>
              <w:tabs>
                <w:tab w:val="left" w:pos="1134"/>
              </w:tabs>
              <w:autoSpaceDE w:val="0"/>
              <w:autoSpaceDN w:val="0"/>
              <w:spacing w:after="0"/>
              <w:jc w:val="both"/>
              <w:rPr>
                <w:sz w:val="20"/>
                <w:szCs w:val="20"/>
              </w:rPr>
            </w:pPr>
            <w:r w:rsidRPr="00FE7B2C">
              <w:rPr>
                <w:sz w:val="20"/>
                <w:szCs w:val="20"/>
              </w:rPr>
              <w:t>a) spôsobí ním ťažkú ujmu na zdraví, alebo</w:t>
            </w:r>
          </w:p>
          <w:p w14:paraId="4C139EA8" w14:textId="676565EA" w:rsidR="00CF5293" w:rsidRPr="00FE7B2C" w:rsidRDefault="00E939D1" w:rsidP="00CF5293">
            <w:pPr>
              <w:pStyle w:val="Zkladntext"/>
              <w:tabs>
                <w:tab w:val="left" w:pos="1134"/>
              </w:tabs>
              <w:autoSpaceDE w:val="0"/>
              <w:autoSpaceDN w:val="0"/>
              <w:spacing w:after="0"/>
              <w:jc w:val="both"/>
              <w:rPr>
                <w:sz w:val="20"/>
                <w:szCs w:val="20"/>
              </w:rPr>
            </w:pPr>
            <w:r w:rsidRPr="00FE7B2C">
              <w:rPr>
                <w:sz w:val="20"/>
                <w:szCs w:val="20"/>
              </w:rPr>
              <w:t>b) b</w:t>
            </w:r>
            <w:r w:rsidR="00CF5293" w:rsidRPr="00FE7B2C">
              <w:rPr>
                <w:sz w:val="20"/>
                <w:szCs w:val="20"/>
              </w:rPr>
              <w:t>ezprostredne ním ohrozí život dieťaťa.</w:t>
            </w:r>
          </w:p>
          <w:p w14:paraId="3D987453" w14:textId="77777777" w:rsidR="0032433D" w:rsidRPr="00FE7B2C" w:rsidRDefault="0032433D" w:rsidP="00B81564">
            <w:pPr>
              <w:pStyle w:val="Zkladntext"/>
              <w:tabs>
                <w:tab w:val="left" w:pos="1134"/>
              </w:tabs>
              <w:autoSpaceDE w:val="0"/>
              <w:autoSpaceDN w:val="0"/>
              <w:spacing w:after="0"/>
              <w:jc w:val="both"/>
              <w:rPr>
                <w:sz w:val="20"/>
                <w:szCs w:val="20"/>
                <w:u w:val="single"/>
              </w:rPr>
            </w:pPr>
          </w:p>
          <w:p w14:paraId="1CB35C29" w14:textId="77777777" w:rsidR="0032433D" w:rsidRPr="00FE7B2C" w:rsidRDefault="0032433D" w:rsidP="0032433D">
            <w:pPr>
              <w:pStyle w:val="Zkladntext"/>
              <w:tabs>
                <w:tab w:val="left" w:pos="1134"/>
              </w:tabs>
              <w:autoSpaceDE w:val="0"/>
              <w:autoSpaceDN w:val="0"/>
              <w:spacing w:after="0"/>
              <w:jc w:val="both"/>
              <w:rPr>
                <w:sz w:val="20"/>
                <w:szCs w:val="20"/>
              </w:rPr>
            </w:pPr>
            <w:r w:rsidRPr="00FE7B2C">
              <w:rPr>
                <w:sz w:val="20"/>
                <w:szCs w:val="20"/>
              </w:rPr>
              <w:t xml:space="preserve">(1) Kto pohne dieťa k mimomanželskej súloži alebo ho iným spôsobom sexuálne zneužije, ak </w:t>
            </w:r>
          </w:p>
          <w:p w14:paraId="27E359BA" w14:textId="77777777" w:rsidR="0032433D" w:rsidRPr="00FE7B2C" w:rsidRDefault="0032433D" w:rsidP="0032433D">
            <w:pPr>
              <w:pStyle w:val="Zkladntext"/>
              <w:tabs>
                <w:tab w:val="left" w:pos="1134"/>
              </w:tabs>
              <w:autoSpaceDE w:val="0"/>
              <w:autoSpaceDN w:val="0"/>
              <w:spacing w:after="0"/>
              <w:jc w:val="both"/>
              <w:rPr>
                <w:sz w:val="20"/>
                <w:szCs w:val="20"/>
              </w:rPr>
            </w:pPr>
            <w:r w:rsidRPr="00FE7B2C">
              <w:rPr>
                <w:sz w:val="20"/>
                <w:szCs w:val="20"/>
              </w:rPr>
              <w:t xml:space="preserve">a) je takéto dieťa zverené do jeho starostlivosti alebo pod jeho dozor alebo odkázaná osoba, </w:t>
            </w:r>
          </w:p>
          <w:p w14:paraId="57F5FD53" w14:textId="77777777" w:rsidR="0032433D" w:rsidRPr="00FE7B2C" w:rsidRDefault="0032433D" w:rsidP="0032433D">
            <w:pPr>
              <w:pStyle w:val="Zkladntext"/>
              <w:tabs>
                <w:tab w:val="left" w:pos="1134"/>
              </w:tabs>
              <w:autoSpaceDE w:val="0"/>
              <w:autoSpaceDN w:val="0"/>
              <w:spacing w:after="0"/>
              <w:jc w:val="both"/>
              <w:rPr>
                <w:sz w:val="20"/>
                <w:szCs w:val="20"/>
              </w:rPr>
            </w:pPr>
            <w:r w:rsidRPr="00FE7B2C">
              <w:rPr>
                <w:sz w:val="20"/>
                <w:szCs w:val="20"/>
              </w:rPr>
              <w:t>b) ide o detskú prostitúciu, alebo</w:t>
            </w:r>
          </w:p>
          <w:p w14:paraId="1304414E" w14:textId="77777777" w:rsidR="0032433D" w:rsidRPr="00FE7B2C" w:rsidRDefault="0032433D" w:rsidP="0032433D">
            <w:pPr>
              <w:pStyle w:val="Zkladntext"/>
              <w:tabs>
                <w:tab w:val="left" w:pos="1134"/>
              </w:tabs>
              <w:autoSpaceDE w:val="0"/>
              <w:autoSpaceDN w:val="0"/>
              <w:spacing w:after="0"/>
              <w:jc w:val="both"/>
              <w:rPr>
                <w:sz w:val="20"/>
                <w:szCs w:val="20"/>
              </w:rPr>
            </w:pPr>
            <w:r w:rsidRPr="00FE7B2C">
              <w:rPr>
                <w:sz w:val="20"/>
                <w:szCs w:val="20"/>
              </w:rPr>
              <w:t>c) zneužije uznané postavenie, ktoré vyplýva z dôvery, autority alebo vplyvu na dieťa, potrestá sa odňatím slobody na jeden rok až päť rokov.</w:t>
            </w:r>
          </w:p>
          <w:p w14:paraId="254A133F" w14:textId="77777777" w:rsidR="0032433D" w:rsidRPr="00FE7B2C" w:rsidRDefault="0032433D" w:rsidP="0032433D">
            <w:pPr>
              <w:pStyle w:val="Zkladntext"/>
              <w:tabs>
                <w:tab w:val="left" w:pos="1134"/>
              </w:tabs>
              <w:autoSpaceDE w:val="0"/>
              <w:autoSpaceDN w:val="0"/>
              <w:spacing w:after="0"/>
              <w:jc w:val="both"/>
              <w:rPr>
                <w:sz w:val="20"/>
                <w:szCs w:val="20"/>
              </w:rPr>
            </w:pPr>
            <w:r w:rsidRPr="00FE7B2C">
              <w:rPr>
                <w:sz w:val="20"/>
                <w:szCs w:val="20"/>
              </w:rPr>
              <w:t>(2) Odňatím slobody na dva roky až osem rokov sa páchateľ potrestá, ak spácha čin uvedený v odseku 1</w:t>
            </w:r>
          </w:p>
          <w:p w14:paraId="25D11D6C" w14:textId="4E88B3F4" w:rsidR="0032433D" w:rsidRPr="00FE7B2C" w:rsidRDefault="0032433D" w:rsidP="0032433D">
            <w:pPr>
              <w:pStyle w:val="Zkladntext"/>
              <w:tabs>
                <w:tab w:val="left" w:pos="1134"/>
              </w:tabs>
              <w:autoSpaceDE w:val="0"/>
              <w:autoSpaceDN w:val="0"/>
              <w:spacing w:after="0"/>
              <w:jc w:val="both"/>
              <w:rPr>
                <w:sz w:val="20"/>
                <w:szCs w:val="20"/>
                <w:u w:val="single"/>
              </w:rPr>
            </w:pPr>
            <w:r w:rsidRPr="00FE7B2C">
              <w:rPr>
                <w:sz w:val="20"/>
                <w:szCs w:val="20"/>
              </w:rPr>
              <w:lastRenderedPageBreak/>
              <w:t>a) s použitím nátlaku</w:t>
            </w:r>
            <w:r w:rsidRPr="00FE7B2C">
              <w:rPr>
                <w:sz w:val="20"/>
                <w:szCs w:val="20"/>
                <w:u w:val="single"/>
              </w:rPr>
              <w:t>,</w:t>
            </w:r>
            <w:r w:rsidR="00CF5293" w:rsidRPr="00FE7B2C">
              <w:rPr>
                <w:sz w:val="20"/>
                <w:szCs w:val="20"/>
              </w:rPr>
              <w:t xml:space="preserve"> alebo</w:t>
            </w:r>
          </w:p>
          <w:p w14:paraId="6262814A" w14:textId="72CEDE6C" w:rsidR="0032433D" w:rsidRPr="00FE7B2C" w:rsidRDefault="0032433D" w:rsidP="0032433D">
            <w:pPr>
              <w:pStyle w:val="Zkladntext"/>
              <w:tabs>
                <w:tab w:val="left" w:pos="1134"/>
              </w:tabs>
              <w:autoSpaceDE w:val="0"/>
              <w:autoSpaceDN w:val="0"/>
              <w:spacing w:after="0"/>
              <w:jc w:val="both"/>
              <w:rPr>
                <w:sz w:val="20"/>
                <w:szCs w:val="20"/>
              </w:rPr>
            </w:pPr>
            <w:r w:rsidRPr="00FE7B2C">
              <w:rPr>
                <w:sz w:val="20"/>
                <w:szCs w:val="20"/>
              </w:rPr>
              <w:t>b) spoločným ko</w:t>
            </w:r>
            <w:r w:rsidR="00CF5293" w:rsidRPr="00FE7B2C">
              <w:rPr>
                <w:sz w:val="20"/>
                <w:szCs w:val="20"/>
              </w:rPr>
              <w:t xml:space="preserve">naním najmenej dvoch osôb. </w:t>
            </w:r>
            <w:r w:rsidRPr="00FE7B2C">
              <w:rPr>
                <w:sz w:val="20"/>
                <w:szCs w:val="20"/>
              </w:rPr>
              <w:t xml:space="preserve"> </w:t>
            </w:r>
          </w:p>
          <w:p w14:paraId="6B4FB09C" w14:textId="3427C7C7" w:rsidR="0032433D" w:rsidRPr="00FE7B2C" w:rsidRDefault="008D31F3" w:rsidP="0032433D">
            <w:pPr>
              <w:pStyle w:val="Zkladntext"/>
              <w:tabs>
                <w:tab w:val="left" w:pos="1134"/>
              </w:tabs>
              <w:autoSpaceDE w:val="0"/>
              <w:autoSpaceDN w:val="0"/>
              <w:spacing w:after="0"/>
              <w:jc w:val="both"/>
              <w:rPr>
                <w:sz w:val="20"/>
                <w:szCs w:val="20"/>
              </w:rPr>
            </w:pPr>
            <w:r w:rsidRPr="00FE7B2C">
              <w:rPr>
                <w:sz w:val="20"/>
                <w:szCs w:val="20"/>
              </w:rPr>
              <w:t>(3) Odňatím slobody na tri roky až desať rokov sa páchateľ potrestá, ak spácha čin uvedený v odseku 1 a bezprostredne ním ohrozí život dieťaťa.</w:t>
            </w:r>
          </w:p>
          <w:p w14:paraId="7806D18A" w14:textId="1F4669A5" w:rsidR="008D31F3" w:rsidRPr="00FE7B2C" w:rsidRDefault="008D31F3" w:rsidP="0032433D">
            <w:pPr>
              <w:pStyle w:val="Zkladntext"/>
              <w:tabs>
                <w:tab w:val="left" w:pos="1134"/>
              </w:tabs>
              <w:autoSpaceDE w:val="0"/>
              <w:autoSpaceDN w:val="0"/>
              <w:spacing w:after="0"/>
              <w:jc w:val="both"/>
              <w:rPr>
                <w:sz w:val="20"/>
                <w:szCs w:val="20"/>
                <w:u w:val="single"/>
              </w:rPr>
            </w:pPr>
          </w:p>
        </w:tc>
        <w:tc>
          <w:tcPr>
            <w:tcW w:w="567" w:type="dxa"/>
            <w:tcBorders>
              <w:top w:val="single" w:sz="6" w:space="0" w:color="000000"/>
              <w:left w:val="single" w:sz="6" w:space="0" w:color="000000"/>
              <w:bottom w:val="single" w:sz="6" w:space="0" w:color="000000"/>
              <w:right w:val="single" w:sz="6" w:space="0" w:color="000000"/>
            </w:tcBorders>
          </w:tcPr>
          <w:p w14:paraId="38A19D49" w14:textId="77777777" w:rsidR="00AB7AB5" w:rsidRPr="00FE7B2C" w:rsidRDefault="008E2E53" w:rsidP="00B81564">
            <w:pPr>
              <w:jc w:val="both"/>
              <w:rPr>
                <w:sz w:val="20"/>
                <w:szCs w:val="20"/>
              </w:rPr>
            </w:pPr>
            <w:r w:rsidRPr="00FE7B2C">
              <w:rPr>
                <w:sz w:val="20"/>
                <w:szCs w:val="20"/>
              </w:rPr>
              <w:lastRenderedPageBreak/>
              <w:t>Ú</w:t>
            </w:r>
          </w:p>
        </w:tc>
        <w:tc>
          <w:tcPr>
            <w:tcW w:w="1145" w:type="dxa"/>
            <w:tcBorders>
              <w:top w:val="single" w:sz="6" w:space="0" w:color="000000"/>
              <w:left w:val="single" w:sz="6" w:space="0" w:color="000000"/>
              <w:bottom w:val="single" w:sz="6" w:space="0" w:color="000000"/>
              <w:right w:val="double" w:sz="6" w:space="0" w:color="000000"/>
            </w:tcBorders>
          </w:tcPr>
          <w:p w14:paraId="2B1BC0A1" w14:textId="77777777" w:rsidR="00AB7AB5" w:rsidRPr="00FE7B2C" w:rsidRDefault="00AB7AB5" w:rsidP="00346746">
            <w:pPr>
              <w:rPr>
                <w:sz w:val="20"/>
                <w:szCs w:val="20"/>
              </w:rPr>
            </w:pPr>
          </w:p>
        </w:tc>
      </w:tr>
      <w:tr w:rsidR="00525E1F" w:rsidRPr="00FE7B2C" w14:paraId="3E753E78"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06990372" w14:textId="6CEA171F" w:rsidR="00092FF9" w:rsidRPr="00FE7B2C" w:rsidRDefault="00092FF9" w:rsidP="00346746">
            <w:pPr>
              <w:jc w:val="center"/>
              <w:rPr>
                <w:sz w:val="20"/>
                <w:szCs w:val="20"/>
              </w:rPr>
            </w:pPr>
            <w:r w:rsidRPr="00FE7B2C">
              <w:rPr>
                <w:sz w:val="20"/>
                <w:szCs w:val="20"/>
              </w:rPr>
              <w:lastRenderedPageBreak/>
              <w:t>Č: 4</w:t>
            </w:r>
          </w:p>
          <w:p w14:paraId="3725E9B5" w14:textId="77777777" w:rsidR="00092FF9" w:rsidRPr="00FE7B2C" w:rsidRDefault="00092FF9" w:rsidP="00346746">
            <w:pPr>
              <w:jc w:val="center"/>
              <w:rPr>
                <w:sz w:val="20"/>
                <w:szCs w:val="20"/>
              </w:rPr>
            </w:pPr>
            <w:r w:rsidRPr="00FE7B2C">
              <w:rPr>
                <w:sz w:val="20"/>
                <w:szCs w:val="20"/>
              </w:rPr>
              <w:t>O: 1 až 7</w:t>
            </w:r>
          </w:p>
        </w:tc>
        <w:tc>
          <w:tcPr>
            <w:tcW w:w="5397" w:type="dxa"/>
            <w:tcBorders>
              <w:top w:val="single" w:sz="6" w:space="0" w:color="000000"/>
              <w:left w:val="single" w:sz="6" w:space="0" w:color="000000"/>
              <w:bottom w:val="single" w:sz="6" w:space="0" w:color="000000"/>
              <w:right w:val="single" w:sz="6" w:space="0" w:color="000000"/>
            </w:tcBorders>
          </w:tcPr>
          <w:p w14:paraId="44838E8F" w14:textId="77777777" w:rsidR="00092FF9" w:rsidRPr="00FE7B2C" w:rsidRDefault="00092FF9" w:rsidP="00AB7C92">
            <w:pPr>
              <w:rPr>
                <w:sz w:val="20"/>
                <w:szCs w:val="20"/>
              </w:rPr>
            </w:pPr>
            <w:r w:rsidRPr="00FE7B2C">
              <w:rPr>
                <w:sz w:val="20"/>
                <w:szCs w:val="20"/>
              </w:rPr>
              <w:t>Trestné činy súvisiace so sexuálnym vykorisťovaním</w:t>
            </w:r>
          </w:p>
          <w:p w14:paraId="0600DA92" w14:textId="77777777" w:rsidR="00092FF9" w:rsidRPr="00FE7B2C" w:rsidRDefault="00092FF9" w:rsidP="00092FF9">
            <w:pPr>
              <w:jc w:val="both"/>
              <w:rPr>
                <w:sz w:val="20"/>
                <w:szCs w:val="20"/>
              </w:rPr>
            </w:pPr>
            <w:r w:rsidRPr="00FE7B2C">
              <w:rPr>
                <w:sz w:val="20"/>
                <w:szCs w:val="20"/>
              </w:rPr>
              <w:t>1. Členské štáty prijmú opatrenia potrebné na zabezpečenie toho, aby sa úmyselné konanie uvedené v odsekoch 2 až 7 považovalo za trestný čin.</w:t>
            </w:r>
          </w:p>
          <w:p w14:paraId="69CDC59D" w14:textId="77777777" w:rsidR="00092FF9" w:rsidRPr="00FE7B2C" w:rsidRDefault="00092FF9" w:rsidP="00092FF9">
            <w:pPr>
              <w:jc w:val="both"/>
              <w:rPr>
                <w:sz w:val="20"/>
                <w:szCs w:val="20"/>
              </w:rPr>
            </w:pPr>
            <w:r w:rsidRPr="00FE7B2C">
              <w:rPr>
                <w:sz w:val="20"/>
                <w:szCs w:val="20"/>
              </w:rPr>
              <w:t>2. Spôsobenie účasti dieťaťa na pornografických predstaveniach alebo jeho získanie na účasť na nich, alebo získanie prospechu z dieťaťa, alebo jeho iné vykorisťovanie na takéto účely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p w14:paraId="1623092E" w14:textId="77777777" w:rsidR="00092FF9" w:rsidRPr="00FE7B2C" w:rsidRDefault="00092FF9" w:rsidP="00092FF9">
            <w:pPr>
              <w:jc w:val="both"/>
              <w:rPr>
                <w:sz w:val="20"/>
                <w:szCs w:val="20"/>
              </w:rPr>
            </w:pPr>
            <w:r w:rsidRPr="00FE7B2C">
              <w:rPr>
                <w:sz w:val="20"/>
                <w:szCs w:val="20"/>
              </w:rPr>
              <w:t>3. Donútenie dieťaťa nátlakom alebo násilím na účasť na pornografických predstaveniach alebo vyhrážanie sa dieťaťu na takéto účely sa trestá odňatím slobody s hornou hranicou trestnej sadzby najmenej osem rokov v prípade, že dieťa nedosiahlo vek spôsobilosti dať súhlas na sexuálne aktivity, a odňatím slobody s hornou hranicou trestnej sadzby najmenej päť rokov v prípade, že dieťa tento vek prekročilo.</w:t>
            </w:r>
          </w:p>
          <w:p w14:paraId="5923E7D3" w14:textId="77777777" w:rsidR="00092FF9" w:rsidRPr="00FE7B2C" w:rsidRDefault="00092FF9" w:rsidP="00092FF9">
            <w:pPr>
              <w:jc w:val="both"/>
              <w:rPr>
                <w:sz w:val="20"/>
                <w:szCs w:val="20"/>
              </w:rPr>
            </w:pPr>
            <w:r w:rsidRPr="00FE7B2C">
              <w:rPr>
                <w:sz w:val="20"/>
                <w:szCs w:val="20"/>
              </w:rPr>
              <w:t>4. Vedomá účasť na pornografických predstaveniach zahŕňajúcich účasť detí sa trestá odňatím slobody s hornou hranicou trestnej sadzby najmenej dva roky v prípade, že dieťa nedosiahlo vek spôsobilosti dať súhlas na sexuálne aktivity, a odňatím slobody s hornou hranicou trestnej sadzby najmenej jeden rok v prípade, že dieťa tento vek prekročilo.</w:t>
            </w:r>
          </w:p>
          <w:p w14:paraId="518179BF" w14:textId="77777777" w:rsidR="00092FF9" w:rsidRPr="00FE7B2C" w:rsidRDefault="00092FF9" w:rsidP="00092FF9">
            <w:pPr>
              <w:jc w:val="both"/>
              <w:rPr>
                <w:sz w:val="20"/>
                <w:szCs w:val="20"/>
              </w:rPr>
            </w:pPr>
            <w:r w:rsidRPr="00FE7B2C">
              <w:rPr>
                <w:sz w:val="20"/>
                <w:szCs w:val="20"/>
              </w:rPr>
              <w:t>5. Navedenie alebo zlákanie dieťaťa na účasť na detskej prostitúcii alebo získanie prospechu z dieťaťa alebo jeho iné vykorisťovanie na takéto účely sa trestá odňatím slobody s hornou hranicou trestnej sadzby najmenej osem rokov v prípade, že dieťa nedosiahlo vek spôsobilosti dať súhlas na sexuálne aktivity, a odňatím slobody s hornou hranicou trestnej sadzby najmenej päť rokov v prípade, že dieťa tento vek prekročilo.</w:t>
            </w:r>
          </w:p>
          <w:p w14:paraId="6F286408" w14:textId="77777777" w:rsidR="00092FF9" w:rsidRPr="00FE7B2C" w:rsidRDefault="00092FF9" w:rsidP="00092FF9">
            <w:pPr>
              <w:jc w:val="both"/>
              <w:rPr>
                <w:sz w:val="20"/>
                <w:szCs w:val="20"/>
              </w:rPr>
            </w:pPr>
            <w:r w:rsidRPr="00FE7B2C">
              <w:rPr>
                <w:sz w:val="20"/>
                <w:szCs w:val="20"/>
              </w:rPr>
              <w:t xml:space="preserve">6. Nútenie dieťaťa na detskú prostitúciu nátlakom alebo násilím alebo vyhrážanie sa dieťaťu na takéto účely sa trestá odňatím slobody s hornou hranicou trestnej sadzby najmenej desať rokov v prípade, že dieťa nedosiahlo vek spôsobilosti dať súhlas na </w:t>
            </w:r>
            <w:r w:rsidRPr="00FE7B2C">
              <w:rPr>
                <w:sz w:val="20"/>
                <w:szCs w:val="20"/>
              </w:rPr>
              <w:lastRenderedPageBreak/>
              <w:t>sexuálne aktivity, a odňatím slobody s hornou hranicou trestnej sadzby najmenej päť rokov v prípade, že dieťa tento vek prekročilo.</w:t>
            </w:r>
          </w:p>
          <w:p w14:paraId="7B928A54" w14:textId="77777777" w:rsidR="00092FF9" w:rsidRPr="00FE7B2C" w:rsidRDefault="00092FF9" w:rsidP="00092FF9">
            <w:pPr>
              <w:jc w:val="both"/>
              <w:rPr>
                <w:sz w:val="20"/>
                <w:szCs w:val="20"/>
              </w:rPr>
            </w:pPr>
            <w:r w:rsidRPr="00FE7B2C">
              <w:rPr>
                <w:sz w:val="20"/>
                <w:szCs w:val="20"/>
              </w:rPr>
              <w:t>7. Zapojenie sa do sexuálnych aktivít s dieťaťom spojených s detskou prostitúciou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tc>
        <w:tc>
          <w:tcPr>
            <w:tcW w:w="851" w:type="dxa"/>
            <w:tcBorders>
              <w:top w:val="single" w:sz="6" w:space="0" w:color="000000"/>
              <w:left w:val="single" w:sz="6" w:space="0" w:color="000000"/>
              <w:bottom w:val="single" w:sz="6" w:space="0" w:color="000000"/>
              <w:right w:val="single" w:sz="6" w:space="0" w:color="000000"/>
            </w:tcBorders>
          </w:tcPr>
          <w:p w14:paraId="3FD1A96F" w14:textId="77777777" w:rsidR="00092FF9" w:rsidRPr="00FE7B2C" w:rsidRDefault="0090335A" w:rsidP="00346746">
            <w:pPr>
              <w:jc w:val="center"/>
              <w:rPr>
                <w:sz w:val="20"/>
                <w:szCs w:val="20"/>
              </w:rPr>
            </w:pPr>
            <w:r w:rsidRPr="00FE7B2C">
              <w:rPr>
                <w:sz w:val="20"/>
                <w:szCs w:val="20"/>
              </w:rPr>
              <w:lastRenderedPageBreak/>
              <w:t>N</w:t>
            </w:r>
          </w:p>
        </w:tc>
        <w:tc>
          <w:tcPr>
            <w:tcW w:w="1690" w:type="dxa"/>
            <w:tcBorders>
              <w:top w:val="single" w:sz="6" w:space="0" w:color="000000"/>
              <w:left w:val="single" w:sz="6" w:space="0" w:color="000000"/>
              <w:bottom w:val="single" w:sz="6" w:space="0" w:color="000000"/>
              <w:right w:val="single" w:sz="6" w:space="0" w:color="000000"/>
            </w:tcBorders>
          </w:tcPr>
          <w:p w14:paraId="7C1BDD13" w14:textId="102A5D61" w:rsidR="009812AF" w:rsidRPr="00FE7B2C" w:rsidRDefault="00C200C5" w:rsidP="00C200C5">
            <w:pPr>
              <w:jc w:val="center"/>
              <w:rPr>
                <w:b/>
                <w:sz w:val="20"/>
                <w:szCs w:val="20"/>
              </w:rPr>
            </w:pPr>
            <w:r w:rsidRPr="00FE7B2C">
              <w:rPr>
                <w:sz w:val="20"/>
                <w:szCs w:val="20"/>
              </w:rPr>
              <w:t>Návrh zákona (čl. I)</w:t>
            </w:r>
          </w:p>
          <w:p w14:paraId="6468CCB3" w14:textId="77777777" w:rsidR="00092FF9" w:rsidRPr="00FE7B2C" w:rsidRDefault="00092FF9" w:rsidP="00AB7AB5">
            <w:pPr>
              <w:jc w:val="both"/>
              <w:rPr>
                <w:sz w:val="20"/>
                <w:szCs w:val="20"/>
              </w:rPr>
            </w:pPr>
          </w:p>
          <w:p w14:paraId="2381D78E" w14:textId="77777777" w:rsidR="00A27BA6" w:rsidRPr="00FE7B2C" w:rsidRDefault="00A27BA6" w:rsidP="00AB7AB5">
            <w:pPr>
              <w:jc w:val="both"/>
              <w:rPr>
                <w:sz w:val="20"/>
                <w:szCs w:val="20"/>
              </w:rPr>
            </w:pPr>
          </w:p>
          <w:p w14:paraId="473724F9" w14:textId="77777777" w:rsidR="00A27BA6" w:rsidRPr="00FE7B2C" w:rsidRDefault="00A27BA6" w:rsidP="00AB7AB5">
            <w:pPr>
              <w:jc w:val="both"/>
              <w:rPr>
                <w:sz w:val="20"/>
                <w:szCs w:val="20"/>
              </w:rPr>
            </w:pPr>
          </w:p>
          <w:p w14:paraId="29923BC0" w14:textId="77777777" w:rsidR="00A27BA6" w:rsidRPr="00FE7B2C" w:rsidRDefault="00A27BA6" w:rsidP="00AB7AB5">
            <w:pPr>
              <w:jc w:val="both"/>
              <w:rPr>
                <w:sz w:val="20"/>
                <w:szCs w:val="20"/>
              </w:rPr>
            </w:pPr>
          </w:p>
          <w:p w14:paraId="6A0AFFAD" w14:textId="77777777" w:rsidR="00A27BA6" w:rsidRPr="00FE7B2C" w:rsidRDefault="00A27BA6" w:rsidP="00AB7AB5">
            <w:pPr>
              <w:jc w:val="both"/>
              <w:rPr>
                <w:sz w:val="20"/>
                <w:szCs w:val="20"/>
              </w:rPr>
            </w:pPr>
          </w:p>
          <w:p w14:paraId="42FF8243" w14:textId="77777777" w:rsidR="00A27BA6" w:rsidRPr="00FE7B2C" w:rsidRDefault="00A27BA6" w:rsidP="00AB7AB5">
            <w:pPr>
              <w:jc w:val="both"/>
              <w:rPr>
                <w:sz w:val="20"/>
                <w:szCs w:val="20"/>
              </w:rPr>
            </w:pPr>
          </w:p>
          <w:p w14:paraId="5F352C30" w14:textId="77777777" w:rsidR="00A27BA6" w:rsidRPr="00FE7B2C" w:rsidRDefault="00A27BA6" w:rsidP="00AB7AB5">
            <w:pPr>
              <w:jc w:val="both"/>
              <w:rPr>
                <w:sz w:val="20"/>
                <w:szCs w:val="20"/>
              </w:rPr>
            </w:pPr>
          </w:p>
          <w:p w14:paraId="15ED2434" w14:textId="77777777" w:rsidR="00A27BA6" w:rsidRPr="00FE7B2C" w:rsidRDefault="00A27BA6" w:rsidP="00AB7AB5">
            <w:pPr>
              <w:jc w:val="both"/>
              <w:rPr>
                <w:sz w:val="20"/>
                <w:szCs w:val="20"/>
              </w:rPr>
            </w:pPr>
          </w:p>
          <w:p w14:paraId="45928E8C" w14:textId="77777777" w:rsidR="00A27BA6" w:rsidRPr="00FE7B2C" w:rsidRDefault="00A27BA6" w:rsidP="00AB7AB5">
            <w:pPr>
              <w:jc w:val="both"/>
              <w:rPr>
                <w:sz w:val="20"/>
                <w:szCs w:val="20"/>
              </w:rPr>
            </w:pPr>
          </w:p>
          <w:p w14:paraId="2273586B" w14:textId="77777777" w:rsidR="00A27BA6" w:rsidRPr="00FE7B2C" w:rsidRDefault="00A27BA6" w:rsidP="00AB7AB5">
            <w:pPr>
              <w:jc w:val="both"/>
              <w:rPr>
                <w:sz w:val="20"/>
                <w:szCs w:val="20"/>
              </w:rPr>
            </w:pPr>
          </w:p>
          <w:p w14:paraId="3E13C641" w14:textId="77777777" w:rsidR="00A27BA6" w:rsidRPr="00FE7B2C" w:rsidRDefault="00A27BA6" w:rsidP="00AB7AB5">
            <w:pPr>
              <w:jc w:val="both"/>
              <w:rPr>
                <w:sz w:val="20"/>
                <w:szCs w:val="20"/>
              </w:rPr>
            </w:pPr>
          </w:p>
          <w:p w14:paraId="17A98D19" w14:textId="77777777" w:rsidR="00A27BA6" w:rsidRPr="00FE7B2C" w:rsidRDefault="00A27BA6" w:rsidP="00AB7AB5">
            <w:pPr>
              <w:jc w:val="both"/>
              <w:rPr>
                <w:sz w:val="20"/>
                <w:szCs w:val="20"/>
              </w:rPr>
            </w:pPr>
          </w:p>
          <w:p w14:paraId="5E96B79F" w14:textId="77777777" w:rsidR="00A27BA6" w:rsidRPr="00FE7B2C" w:rsidRDefault="00A27BA6" w:rsidP="00AB7AB5">
            <w:pPr>
              <w:jc w:val="both"/>
              <w:rPr>
                <w:sz w:val="20"/>
                <w:szCs w:val="20"/>
              </w:rPr>
            </w:pPr>
          </w:p>
          <w:p w14:paraId="7BC36B8B" w14:textId="77777777" w:rsidR="00A27BA6" w:rsidRPr="00FE7B2C" w:rsidRDefault="00A27BA6" w:rsidP="00AB7AB5">
            <w:pPr>
              <w:jc w:val="both"/>
              <w:rPr>
                <w:sz w:val="20"/>
                <w:szCs w:val="20"/>
              </w:rPr>
            </w:pPr>
          </w:p>
          <w:p w14:paraId="1301BE0B" w14:textId="77777777" w:rsidR="00A27BA6" w:rsidRPr="00FE7B2C" w:rsidRDefault="00A27BA6" w:rsidP="00AB7AB5">
            <w:pPr>
              <w:jc w:val="both"/>
              <w:rPr>
                <w:sz w:val="20"/>
                <w:szCs w:val="20"/>
              </w:rPr>
            </w:pPr>
          </w:p>
          <w:p w14:paraId="44E459ED" w14:textId="77777777" w:rsidR="00A27BA6" w:rsidRPr="00FE7B2C" w:rsidRDefault="00A27BA6" w:rsidP="00AB7AB5">
            <w:pPr>
              <w:jc w:val="both"/>
              <w:rPr>
                <w:sz w:val="20"/>
                <w:szCs w:val="20"/>
              </w:rPr>
            </w:pPr>
          </w:p>
          <w:p w14:paraId="075AC034" w14:textId="77777777" w:rsidR="00A27BA6" w:rsidRPr="00FE7B2C" w:rsidRDefault="00A27BA6" w:rsidP="00AB7AB5">
            <w:pPr>
              <w:jc w:val="both"/>
              <w:rPr>
                <w:sz w:val="20"/>
                <w:szCs w:val="20"/>
              </w:rPr>
            </w:pPr>
          </w:p>
          <w:p w14:paraId="3F8C3BF8" w14:textId="77777777" w:rsidR="00A27BA6" w:rsidRPr="00FE7B2C" w:rsidRDefault="00A27BA6" w:rsidP="00AB7AB5">
            <w:pPr>
              <w:jc w:val="both"/>
              <w:rPr>
                <w:sz w:val="20"/>
                <w:szCs w:val="20"/>
              </w:rPr>
            </w:pPr>
          </w:p>
          <w:p w14:paraId="01E571F6" w14:textId="77777777" w:rsidR="00A27BA6" w:rsidRPr="00FE7B2C" w:rsidRDefault="00A27BA6" w:rsidP="00AB7AB5">
            <w:pPr>
              <w:jc w:val="both"/>
              <w:rPr>
                <w:sz w:val="20"/>
                <w:szCs w:val="20"/>
              </w:rPr>
            </w:pPr>
          </w:p>
          <w:p w14:paraId="5A51AE2D" w14:textId="77777777" w:rsidR="00A27BA6" w:rsidRPr="00FE7B2C" w:rsidRDefault="00A27BA6" w:rsidP="00AB7AB5">
            <w:pPr>
              <w:jc w:val="both"/>
              <w:rPr>
                <w:sz w:val="20"/>
                <w:szCs w:val="20"/>
              </w:rPr>
            </w:pPr>
          </w:p>
          <w:p w14:paraId="0A93DCF4" w14:textId="77777777" w:rsidR="00A27BA6" w:rsidRPr="00FE7B2C" w:rsidRDefault="00A27BA6" w:rsidP="00AB7AB5">
            <w:pPr>
              <w:jc w:val="both"/>
              <w:rPr>
                <w:sz w:val="20"/>
                <w:szCs w:val="20"/>
              </w:rPr>
            </w:pPr>
          </w:p>
          <w:p w14:paraId="688CD551" w14:textId="77777777" w:rsidR="00A27BA6" w:rsidRPr="00FE7B2C" w:rsidRDefault="00A27BA6" w:rsidP="00AB7AB5">
            <w:pPr>
              <w:jc w:val="both"/>
              <w:rPr>
                <w:sz w:val="20"/>
                <w:szCs w:val="20"/>
              </w:rPr>
            </w:pPr>
          </w:p>
          <w:p w14:paraId="62479E53" w14:textId="312CF965" w:rsidR="00C82825" w:rsidRPr="00FE7B2C" w:rsidRDefault="00C82825" w:rsidP="00A27BA6">
            <w:pPr>
              <w:jc w:val="center"/>
              <w:rPr>
                <w:sz w:val="20"/>
                <w:szCs w:val="20"/>
              </w:rPr>
            </w:pPr>
          </w:p>
          <w:p w14:paraId="256876A1" w14:textId="77777777" w:rsidR="00F00529" w:rsidRPr="00FE7B2C" w:rsidRDefault="00F00529" w:rsidP="00A27BA6">
            <w:pPr>
              <w:jc w:val="center"/>
              <w:rPr>
                <w:sz w:val="20"/>
                <w:szCs w:val="20"/>
              </w:rPr>
            </w:pPr>
          </w:p>
          <w:p w14:paraId="25E3BCB7" w14:textId="77777777" w:rsidR="00C82825" w:rsidRPr="00FE7B2C" w:rsidRDefault="00C82825" w:rsidP="00A27BA6">
            <w:pPr>
              <w:jc w:val="center"/>
              <w:rPr>
                <w:sz w:val="20"/>
                <w:szCs w:val="20"/>
              </w:rPr>
            </w:pPr>
          </w:p>
          <w:p w14:paraId="674806D9" w14:textId="77777777" w:rsidR="00C82825" w:rsidRPr="00FE7B2C" w:rsidRDefault="00C82825" w:rsidP="00A27BA6">
            <w:pPr>
              <w:jc w:val="center"/>
              <w:rPr>
                <w:sz w:val="20"/>
                <w:szCs w:val="20"/>
              </w:rPr>
            </w:pPr>
          </w:p>
          <w:p w14:paraId="43CE8303" w14:textId="77777777" w:rsidR="00A27BA6" w:rsidRPr="00FE7B2C" w:rsidRDefault="00A27BA6" w:rsidP="00A27BA6">
            <w:pPr>
              <w:jc w:val="center"/>
              <w:rPr>
                <w:sz w:val="20"/>
                <w:szCs w:val="20"/>
              </w:rPr>
            </w:pPr>
            <w:r w:rsidRPr="00FE7B2C">
              <w:rPr>
                <w:sz w:val="20"/>
                <w:szCs w:val="20"/>
              </w:rPr>
              <w:t>Zákon č. 300/2005 Z. z.</w:t>
            </w:r>
          </w:p>
          <w:p w14:paraId="755FF6D0" w14:textId="77777777" w:rsidR="00F00529" w:rsidRPr="00FE7B2C" w:rsidRDefault="00F00529" w:rsidP="00A27BA6">
            <w:pPr>
              <w:jc w:val="center"/>
              <w:rPr>
                <w:sz w:val="20"/>
                <w:szCs w:val="20"/>
              </w:rPr>
            </w:pPr>
          </w:p>
          <w:p w14:paraId="4A37DBFF" w14:textId="77777777" w:rsidR="00F00529" w:rsidRPr="00FE7B2C" w:rsidRDefault="00F00529" w:rsidP="00A27BA6">
            <w:pPr>
              <w:jc w:val="center"/>
              <w:rPr>
                <w:sz w:val="20"/>
                <w:szCs w:val="20"/>
              </w:rPr>
            </w:pPr>
          </w:p>
          <w:p w14:paraId="75D8EDDF" w14:textId="77777777" w:rsidR="00F00529" w:rsidRPr="00FE7B2C" w:rsidRDefault="00F00529" w:rsidP="00A27BA6">
            <w:pPr>
              <w:jc w:val="center"/>
              <w:rPr>
                <w:sz w:val="20"/>
                <w:szCs w:val="20"/>
              </w:rPr>
            </w:pPr>
          </w:p>
          <w:p w14:paraId="2CCFAA92" w14:textId="77777777" w:rsidR="00F00529" w:rsidRPr="00FE7B2C" w:rsidRDefault="00F00529" w:rsidP="00A27BA6">
            <w:pPr>
              <w:jc w:val="center"/>
              <w:rPr>
                <w:sz w:val="20"/>
                <w:szCs w:val="20"/>
              </w:rPr>
            </w:pPr>
          </w:p>
          <w:p w14:paraId="4CCE363B" w14:textId="77777777" w:rsidR="00F00529" w:rsidRPr="00FE7B2C" w:rsidRDefault="00F00529" w:rsidP="00A27BA6">
            <w:pPr>
              <w:jc w:val="center"/>
              <w:rPr>
                <w:sz w:val="20"/>
                <w:szCs w:val="20"/>
              </w:rPr>
            </w:pPr>
          </w:p>
          <w:p w14:paraId="6172B198" w14:textId="77777777" w:rsidR="00F00529" w:rsidRPr="00FE7B2C" w:rsidRDefault="00F00529" w:rsidP="00A27BA6">
            <w:pPr>
              <w:jc w:val="center"/>
              <w:rPr>
                <w:sz w:val="20"/>
                <w:szCs w:val="20"/>
              </w:rPr>
            </w:pPr>
          </w:p>
          <w:p w14:paraId="063D5458" w14:textId="77777777" w:rsidR="00F00529" w:rsidRPr="00FE7B2C" w:rsidRDefault="00F00529" w:rsidP="00A27BA6">
            <w:pPr>
              <w:jc w:val="center"/>
              <w:rPr>
                <w:sz w:val="20"/>
                <w:szCs w:val="20"/>
              </w:rPr>
            </w:pPr>
          </w:p>
          <w:p w14:paraId="09C5ED92" w14:textId="77777777" w:rsidR="00F00529" w:rsidRPr="00FE7B2C" w:rsidRDefault="00F00529" w:rsidP="00A27BA6">
            <w:pPr>
              <w:jc w:val="center"/>
              <w:rPr>
                <w:sz w:val="20"/>
                <w:szCs w:val="20"/>
              </w:rPr>
            </w:pPr>
          </w:p>
          <w:p w14:paraId="770E0305" w14:textId="77777777" w:rsidR="00F00529" w:rsidRPr="00FE7B2C" w:rsidRDefault="00F00529" w:rsidP="00A27BA6">
            <w:pPr>
              <w:jc w:val="center"/>
              <w:rPr>
                <w:sz w:val="20"/>
                <w:szCs w:val="20"/>
              </w:rPr>
            </w:pPr>
          </w:p>
          <w:p w14:paraId="08F618D5" w14:textId="77777777" w:rsidR="00F00529" w:rsidRPr="00FE7B2C" w:rsidRDefault="00F00529" w:rsidP="00A27BA6">
            <w:pPr>
              <w:jc w:val="center"/>
              <w:rPr>
                <w:sz w:val="20"/>
                <w:szCs w:val="20"/>
              </w:rPr>
            </w:pPr>
          </w:p>
          <w:p w14:paraId="32D1F24F" w14:textId="77777777" w:rsidR="00F00529" w:rsidRPr="00FE7B2C" w:rsidRDefault="00F00529" w:rsidP="00A27BA6">
            <w:pPr>
              <w:jc w:val="center"/>
              <w:rPr>
                <w:sz w:val="20"/>
                <w:szCs w:val="20"/>
              </w:rPr>
            </w:pPr>
          </w:p>
          <w:p w14:paraId="00BA657C" w14:textId="77777777" w:rsidR="00F00529" w:rsidRPr="00FE7B2C" w:rsidRDefault="00F00529" w:rsidP="00A27BA6">
            <w:pPr>
              <w:jc w:val="center"/>
              <w:rPr>
                <w:sz w:val="20"/>
                <w:szCs w:val="20"/>
              </w:rPr>
            </w:pPr>
          </w:p>
          <w:p w14:paraId="25E022A7" w14:textId="77777777" w:rsidR="00F00529" w:rsidRPr="00FE7B2C" w:rsidRDefault="00F00529" w:rsidP="00A27BA6">
            <w:pPr>
              <w:jc w:val="center"/>
              <w:rPr>
                <w:sz w:val="20"/>
                <w:szCs w:val="20"/>
              </w:rPr>
            </w:pPr>
          </w:p>
          <w:p w14:paraId="17DA773C" w14:textId="77777777" w:rsidR="00F00529" w:rsidRPr="00FE7B2C" w:rsidRDefault="00F00529" w:rsidP="00A27BA6">
            <w:pPr>
              <w:jc w:val="center"/>
              <w:rPr>
                <w:sz w:val="20"/>
                <w:szCs w:val="20"/>
              </w:rPr>
            </w:pPr>
          </w:p>
          <w:p w14:paraId="24C6B517" w14:textId="77777777" w:rsidR="00F00529" w:rsidRPr="00FE7B2C" w:rsidRDefault="00F00529" w:rsidP="00A27BA6">
            <w:pPr>
              <w:jc w:val="center"/>
              <w:rPr>
                <w:sz w:val="20"/>
                <w:szCs w:val="20"/>
              </w:rPr>
            </w:pPr>
          </w:p>
          <w:p w14:paraId="51CC2AC5" w14:textId="77777777" w:rsidR="00F00529" w:rsidRPr="00FE7B2C" w:rsidRDefault="00F00529" w:rsidP="00A27BA6">
            <w:pPr>
              <w:jc w:val="center"/>
              <w:rPr>
                <w:sz w:val="20"/>
                <w:szCs w:val="20"/>
              </w:rPr>
            </w:pPr>
          </w:p>
          <w:p w14:paraId="731FF078" w14:textId="77777777" w:rsidR="00F00529" w:rsidRPr="00FE7B2C" w:rsidRDefault="00F00529" w:rsidP="00A27BA6">
            <w:pPr>
              <w:jc w:val="center"/>
              <w:rPr>
                <w:sz w:val="20"/>
                <w:szCs w:val="20"/>
              </w:rPr>
            </w:pPr>
          </w:p>
          <w:p w14:paraId="025BC3AD" w14:textId="77777777" w:rsidR="00F00529" w:rsidRPr="00FE7B2C" w:rsidRDefault="00F00529" w:rsidP="00A27BA6">
            <w:pPr>
              <w:jc w:val="center"/>
              <w:rPr>
                <w:sz w:val="20"/>
                <w:szCs w:val="20"/>
              </w:rPr>
            </w:pPr>
          </w:p>
          <w:p w14:paraId="752B6173" w14:textId="77777777" w:rsidR="00F00529" w:rsidRPr="00FE7B2C" w:rsidRDefault="00F00529" w:rsidP="00A27BA6">
            <w:pPr>
              <w:jc w:val="center"/>
              <w:rPr>
                <w:sz w:val="20"/>
                <w:szCs w:val="20"/>
              </w:rPr>
            </w:pPr>
          </w:p>
          <w:p w14:paraId="3584B771" w14:textId="77777777" w:rsidR="00F00529" w:rsidRPr="00FE7B2C" w:rsidRDefault="00F00529" w:rsidP="00A27BA6">
            <w:pPr>
              <w:jc w:val="center"/>
              <w:rPr>
                <w:sz w:val="20"/>
                <w:szCs w:val="20"/>
              </w:rPr>
            </w:pPr>
          </w:p>
          <w:p w14:paraId="303F8BB6" w14:textId="77777777" w:rsidR="00F00529" w:rsidRPr="00FE7B2C" w:rsidRDefault="00F00529" w:rsidP="00A27BA6">
            <w:pPr>
              <w:jc w:val="center"/>
              <w:rPr>
                <w:sz w:val="20"/>
                <w:szCs w:val="20"/>
              </w:rPr>
            </w:pPr>
          </w:p>
          <w:p w14:paraId="6CCBE13C" w14:textId="77777777" w:rsidR="00F00529" w:rsidRPr="00FE7B2C" w:rsidRDefault="00F00529" w:rsidP="00A27BA6">
            <w:pPr>
              <w:jc w:val="center"/>
              <w:rPr>
                <w:sz w:val="20"/>
                <w:szCs w:val="20"/>
              </w:rPr>
            </w:pPr>
          </w:p>
          <w:p w14:paraId="6745EFF1" w14:textId="77777777" w:rsidR="00F00529" w:rsidRPr="00FE7B2C" w:rsidRDefault="00F00529" w:rsidP="00A27BA6">
            <w:pPr>
              <w:jc w:val="center"/>
              <w:rPr>
                <w:sz w:val="20"/>
                <w:szCs w:val="20"/>
              </w:rPr>
            </w:pPr>
          </w:p>
          <w:p w14:paraId="574F0670" w14:textId="77777777" w:rsidR="00F00529" w:rsidRPr="00FE7B2C" w:rsidRDefault="00F00529" w:rsidP="00A27BA6">
            <w:pPr>
              <w:jc w:val="center"/>
              <w:rPr>
                <w:sz w:val="20"/>
                <w:szCs w:val="20"/>
              </w:rPr>
            </w:pPr>
          </w:p>
          <w:p w14:paraId="5B0EF31A" w14:textId="77777777" w:rsidR="00F00529" w:rsidRPr="00FE7B2C" w:rsidRDefault="00F00529" w:rsidP="00A27BA6">
            <w:pPr>
              <w:jc w:val="center"/>
              <w:rPr>
                <w:sz w:val="20"/>
                <w:szCs w:val="20"/>
              </w:rPr>
            </w:pPr>
          </w:p>
          <w:p w14:paraId="08259808" w14:textId="77777777" w:rsidR="00F00529" w:rsidRPr="00FE7B2C" w:rsidRDefault="00F00529" w:rsidP="00A27BA6">
            <w:pPr>
              <w:jc w:val="center"/>
              <w:rPr>
                <w:sz w:val="20"/>
                <w:szCs w:val="20"/>
              </w:rPr>
            </w:pPr>
          </w:p>
          <w:p w14:paraId="6F7964D0" w14:textId="77777777" w:rsidR="00F00529" w:rsidRPr="00FE7B2C" w:rsidRDefault="00F00529" w:rsidP="00A27BA6">
            <w:pPr>
              <w:jc w:val="center"/>
              <w:rPr>
                <w:sz w:val="20"/>
                <w:szCs w:val="20"/>
              </w:rPr>
            </w:pPr>
          </w:p>
          <w:p w14:paraId="7CCEA09D" w14:textId="77777777" w:rsidR="00F00529" w:rsidRPr="00FE7B2C" w:rsidRDefault="00F00529" w:rsidP="00A27BA6">
            <w:pPr>
              <w:jc w:val="center"/>
              <w:rPr>
                <w:sz w:val="20"/>
                <w:szCs w:val="20"/>
              </w:rPr>
            </w:pPr>
          </w:p>
          <w:p w14:paraId="1387EA86" w14:textId="1A7C1070" w:rsidR="00F00529" w:rsidRPr="00FE7B2C" w:rsidRDefault="00F00529" w:rsidP="00A27BA6">
            <w:pPr>
              <w:jc w:val="center"/>
              <w:rPr>
                <w:sz w:val="20"/>
                <w:szCs w:val="20"/>
              </w:rPr>
            </w:pPr>
          </w:p>
          <w:p w14:paraId="248F5455" w14:textId="77777777" w:rsidR="00F00529" w:rsidRPr="00FE7B2C" w:rsidRDefault="00F00529" w:rsidP="00A27BA6">
            <w:pPr>
              <w:jc w:val="center"/>
              <w:rPr>
                <w:sz w:val="20"/>
                <w:szCs w:val="20"/>
              </w:rPr>
            </w:pPr>
          </w:p>
          <w:p w14:paraId="124B7311" w14:textId="77777777" w:rsidR="00F00529" w:rsidRPr="00FE7B2C" w:rsidRDefault="00F00529" w:rsidP="00F00529">
            <w:pPr>
              <w:jc w:val="center"/>
              <w:rPr>
                <w:sz w:val="20"/>
                <w:szCs w:val="20"/>
              </w:rPr>
            </w:pPr>
          </w:p>
          <w:p w14:paraId="51306092" w14:textId="77777777" w:rsidR="00F00529" w:rsidRPr="00FE7B2C" w:rsidRDefault="00F00529" w:rsidP="00F00529">
            <w:pPr>
              <w:jc w:val="center"/>
              <w:rPr>
                <w:sz w:val="20"/>
                <w:szCs w:val="20"/>
              </w:rPr>
            </w:pPr>
          </w:p>
          <w:p w14:paraId="60A16FC7" w14:textId="6D2C2265" w:rsidR="00F00529" w:rsidRPr="00FE7B2C" w:rsidRDefault="00F00529" w:rsidP="00F00529">
            <w:pPr>
              <w:jc w:val="center"/>
              <w:rPr>
                <w:b/>
                <w:sz w:val="20"/>
                <w:szCs w:val="20"/>
              </w:rPr>
            </w:pPr>
            <w:r w:rsidRPr="00FE7B2C">
              <w:rPr>
                <w:sz w:val="20"/>
                <w:szCs w:val="20"/>
              </w:rPr>
              <w:t>Návrh zákona (čl. I)</w:t>
            </w:r>
          </w:p>
          <w:p w14:paraId="500CEB84" w14:textId="55F6F801" w:rsidR="00F00529" w:rsidRPr="00FE7B2C" w:rsidRDefault="00F00529" w:rsidP="00A27BA6">
            <w:pPr>
              <w:jc w:val="center"/>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1AB417B9" w14:textId="77777777" w:rsidR="00092FF9" w:rsidRPr="00FE7B2C" w:rsidRDefault="0090335A" w:rsidP="004F2F2B">
            <w:pPr>
              <w:jc w:val="center"/>
              <w:rPr>
                <w:sz w:val="20"/>
                <w:szCs w:val="20"/>
              </w:rPr>
            </w:pPr>
            <w:r w:rsidRPr="00FE7B2C">
              <w:rPr>
                <w:sz w:val="20"/>
                <w:szCs w:val="20"/>
              </w:rPr>
              <w:lastRenderedPageBreak/>
              <w:t>§: 179</w:t>
            </w:r>
          </w:p>
          <w:p w14:paraId="09FED5D9" w14:textId="629E68CA" w:rsidR="0090335A" w:rsidRPr="00FE7B2C" w:rsidRDefault="0090335A" w:rsidP="004F2F2B">
            <w:pPr>
              <w:jc w:val="center"/>
              <w:rPr>
                <w:sz w:val="20"/>
                <w:szCs w:val="20"/>
              </w:rPr>
            </w:pPr>
            <w:r w:rsidRPr="00FE7B2C">
              <w:rPr>
                <w:sz w:val="20"/>
                <w:szCs w:val="20"/>
              </w:rPr>
              <w:t xml:space="preserve">O: </w:t>
            </w:r>
            <w:r w:rsidR="004C3DD1" w:rsidRPr="00FE7B2C">
              <w:rPr>
                <w:sz w:val="20"/>
                <w:szCs w:val="20"/>
              </w:rPr>
              <w:t>2</w:t>
            </w:r>
          </w:p>
          <w:p w14:paraId="7226F9CD" w14:textId="77777777" w:rsidR="004C3DD1" w:rsidRPr="00FE7B2C" w:rsidRDefault="004C3DD1" w:rsidP="004F2F2B">
            <w:pPr>
              <w:jc w:val="center"/>
              <w:rPr>
                <w:sz w:val="20"/>
                <w:szCs w:val="20"/>
              </w:rPr>
            </w:pPr>
          </w:p>
          <w:p w14:paraId="23D2C2AA" w14:textId="77777777" w:rsidR="004C3DD1" w:rsidRPr="00FE7B2C" w:rsidRDefault="004C3DD1" w:rsidP="004F2F2B">
            <w:pPr>
              <w:jc w:val="center"/>
              <w:rPr>
                <w:sz w:val="20"/>
                <w:szCs w:val="20"/>
              </w:rPr>
            </w:pPr>
          </w:p>
          <w:p w14:paraId="6782B9BD" w14:textId="77777777" w:rsidR="004C3DD1" w:rsidRPr="00FE7B2C" w:rsidRDefault="004C3DD1" w:rsidP="004F2F2B">
            <w:pPr>
              <w:jc w:val="center"/>
              <w:rPr>
                <w:sz w:val="20"/>
                <w:szCs w:val="20"/>
              </w:rPr>
            </w:pPr>
          </w:p>
          <w:p w14:paraId="1D1C7A87" w14:textId="77777777" w:rsidR="004C3DD1" w:rsidRPr="00FE7B2C" w:rsidRDefault="004C3DD1" w:rsidP="004F2F2B">
            <w:pPr>
              <w:jc w:val="center"/>
              <w:rPr>
                <w:sz w:val="20"/>
                <w:szCs w:val="20"/>
              </w:rPr>
            </w:pPr>
          </w:p>
          <w:p w14:paraId="4376C1DB" w14:textId="77777777" w:rsidR="004C3DD1" w:rsidRPr="00FE7B2C" w:rsidRDefault="004C3DD1" w:rsidP="004F2F2B">
            <w:pPr>
              <w:jc w:val="center"/>
              <w:rPr>
                <w:sz w:val="20"/>
                <w:szCs w:val="20"/>
              </w:rPr>
            </w:pPr>
          </w:p>
          <w:p w14:paraId="3DF7C6D3" w14:textId="77777777" w:rsidR="004C3DD1" w:rsidRPr="00FE7B2C" w:rsidRDefault="004C3DD1" w:rsidP="004F2F2B">
            <w:pPr>
              <w:jc w:val="center"/>
              <w:rPr>
                <w:sz w:val="20"/>
                <w:szCs w:val="20"/>
              </w:rPr>
            </w:pPr>
          </w:p>
          <w:p w14:paraId="65936571" w14:textId="77777777" w:rsidR="004C3DD1" w:rsidRPr="00FE7B2C" w:rsidRDefault="004C3DD1" w:rsidP="004F2F2B">
            <w:pPr>
              <w:jc w:val="center"/>
              <w:rPr>
                <w:sz w:val="20"/>
                <w:szCs w:val="20"/>
              </w:rPr>
            </w:pPr>
          </w:p>
          <w:p w14:paraId="62A78341" w14:textId="77777777" w:rsidR="004C3DD1" w:rsidRPr="00FE7B2C" w:rsidRDefault="004C3DD1" w:rsidP="004F2F2B">
            <w:pPr>
              <w:jc w:val="center"/>
              <w:rPr>
                <w:sz w:val="20"/>
                <w:szCs w:val="20"/>
              </w:rPr>
            </w:pPr>
          </w:p>
          <w:p w14:paraId="554FD12A" w14:textId="77777777" w:rsidR="00C200C5" w:rsidRPr="00FE7B2C" w:rsidRDefault="00C200C5" w:rsidP="004F2F2B">
            <w:pPr>
              <w:jc w:val="center"/>
              <w:rPr>
                <w:sz w:val="20"/>
                <w:szCs w:val="20"/>
              </w:rPr>
            </w:pPr>
          </w:p>
          <w:p w14:paraId="215E308A" w14:textId="77777777" w:rsidR="00C200C5" w:rsidRPr="00FE7B2C" w:rsidRDefault="00C200C5" w:rsidP="004F2F2B">
            <w:pPr>
              <w:jc w:val="center"/>
              <w:rPr>
                <w:sz w:val="20"/>
                <w:szCs w:val="20"/>
              </w:rPr>
            </w:pPr>
          </w:p>
          <w:p w14:paraId="3996489E" w14:textId="77777777" w:rsidR="00C82825" w:rsidRPr="00FE7B2C" w:rsidRDefault="00C82825" w:rsidP="004F2F2B">
            <w:pPr>
              <w:jc w:val="center"/>
              <w:rPr>
                <w:sz w:val="20"/>
                <w:szCs w:val="20"/>
              </w:rPr>
            </w:pPr>
          </w:p>
          <w:p w14:paraId="1D667350" w14:textId="77777777" w:rsidR="00C82825" w:rsidRPr="00FE7B2C" w:rsidRDefault="00C82825" w:rsidP="004F2F2B">
            <w:pPr>
              <w:jc w:val="center"/>
              <w:rPr>
                <w:sz w:val="20"/>
                <w:szCs w:val="20"/>
              </w:rPr>
            </w:pPr>
          </w:p>
          <w:p w14:paraId="7F4ABE6E" w14:textId="77777777" w:rsidR="00C82825" w:rsidRPr="00FE7B2C" w:rsidRDefault="00C82825" w:rsidP="004F2F2B">
            <w:pPr>
              <w:jc w:val="center"/>
              <w:rPr>
                <w:sz w:val="20"/>
                <w:szCs w:val="20"/>
              </w:rPr>
            </w:pPr>
          </w:p>
          <w:p w14:paraId="4F634155" w14:textId="058A2949" w:rsidR="004C3DD1" w:rsidRPr="00FE7B2C" w:rsidRDefault="004C3DD1" w:rsidP="004F2F2B">
            <w:pPr>
              <w:jc w:val="center"/>
              <w:rPr>
                <w:sz w:val="20"/>
                <w:szCs w:val="20"/>
              </w:rPr>
            </w:pPr>
            <w:r w:rsidRPr="00FE7B2C">
              <w:rPr>
                <w:sz w:val="20"/>
                <w:szCs w:val="20"/>
              </w:rPr>
              <w:t>O: 3</w:t>
            </w:r>
          </w:p>
          <w:p w14:paraId="105E9DCF" w14:textId="77777777" w:rsidR="00AB7C92" w:rsidRPr="00FE7B2C" w:rsidRDefault="00AB7C92" w:rsidP="004F2F2B">
            <w:pPr>
              <w:jc w:val="center"/>
              <w:rPr>
                <w:sz w:val="20"/>
                <w:szCs w:val="20"/>
              </w:rPr>
            </w:pPr>
          </w:p>
          <w:p w14:paraId="18D8B59D" w14:textId="77777777" w:rsidR="00AB7C92" w:rsidRPr="00FE7B2C" w:rsidRDefault="00AB7C92" w:rsidP="004F2F2B">
            <w:pPr>
              <w:jc w:val="center"/>
              <w:rPr>
                <w:sz w:val="20"/>
                <w:szCs w:val="20"/>
              </w:rPr>
            </w:pPr>
          </w:p>
          <w:p w14:paraId="4CBC1057" w14:textId="77777777" w:rsidR="00AB7C92" w:rsidRPr="00FE7B2C" w:rsidRDefault="00AB7C92" w:rsidP="004F2F2B">
            <w:pPr>
              <w:jc w:val="center"/>
              <w:rPr>
                <w:sz w:val="20"/>
                <w:szCs w:val="20"/>
              </w:rPr>
            </w:pPr>
          </w:p>
          <w:p w14:paraId="52057446" w14:textId="77777777" w:rsidR="00730044" w:rsidRPr="00FE7B2C" w:rsidRDefault="00730044" w:rsidP="004F2F2B">
            <w:pPr>
              <w:jc w:val="center"/>
              <w:rPr>
                <w:sz w:val="20"/>
                <w:szCs w:val="20"/>
              </w:rPr>
            </w:pPr>
          </w:p>
          <w:p w14:paraId="364A847C" w14:textId="77777777" w:rsidR="00730044" w:rsidRPr="00FE7B2C" w:rsidRDefault="00730044" w:rsidP="004F2F2B">
            <w:pPr>
              <w:jc w:val="center"/>
              <w:rPr>
                <w:sz w:val="20"/>
                <w:szCs w:val="20"/>
              </w:rPr>
            </w:pPr>
          </w:p>
          <w:p w14:paraId="63C967D4" w14:textId="77777777" w:rsidR="00730044" w:rsidRPr="00FE7B2C" w:rsidRDefault="00730044" w:rsidP="004F2F2B">
            <w:pPr>
              <w:jc w:val="center"/>
              <w:rPr>
                <w:sz w:val="20"/>
                <w:szCs w:val="20"/>
              </w:rPr>
            </w:pPr>
          </w:p>
          <w:p w14:paraId="017914E4" w14:textId="77777777" w:rsidR="00730044" w:rsidRPr="00FE7B2C" w:rsidRDefault="00730044" w:rsidP="002B0D31">
            <w:pPr>
              <w:rPr>
                <w:sz w:val="20"/>
                <w:szCs w:val="20"/>
              </w:rPr>
            </w:pPr>
          </w:p>
          <w:p w14:paraId="1D232F6B" w14:textId="77777777" w:rsidR="00730044" w:rsidRPr="00FE7B2C" w:rsidRDefault="00730044" w:rsidP="004F2F2B">
            <w:pPr>
              <w:jc w:val="center"/>
              <w:rPr>
                <w:sz w:val="20"/>
                <w:szCs w:val="20"/>
              </w:rPr>
            </w:pPr>
          </w:p>
          <w:p w14:paraId="69DEE560" w14:textId="77777777" w:rsidR="00730044" w:rsidRPr="00FE7B2C" w:rsidRDefault="00730044" w:rsidP="004F2F2B">
            <w:pPr>
              <w:jc w:val="center"/>
              <w:rPr>
                <w:sz w:val="20"/>
                <w:szCs w:val="20"/>
              </w:rPr>
            </w:pPr>
          </w:p>
          <w:p w14:paraId="2712807C" w14:textId="77777777" w:rsidR="00730044" w:rsidRPr="00FE7B2C" w:rsidRDefault="00730044" w:rsidP="004F2F2B">
            <w:pPr>
              <w:jc w:val="center"/>
              <w:rPr>
                <w:sz w:val="20"/>
                <w:szCs w:val="20"/>
              </w:rPr>
            </w:pPr>
          </w:p>
          <w:p w14:paraId="74CF2C80" w14:textId="77777777" w:rsidR="00C67E12" w:rsidRPr="00FE7B2C" w:rsidRDefault="00C67E12" w:rsidP="00C67E12">
            <w:pPr>
              <w:rPr>
                <w:sz w:val="20"/>
                <w:szCs w:val="20"/>
              </w:rPr>
            </w:pPr>
          </w:p>
          <w:p w14:paraId="0BD7E6B9" w14:textId="77777777" w:rsidR="0032433D" w:rsidRPr="00FE7B2C" w:rsidRDefault="0032433D" w:rsidP="004F2F2B">
            <w:pPr>
              <w:jc w:val="center"/>
              <w:rPr>
                <w:sz w:val="20"/>
                <w:szCs w:val="20"/>
              </w:rPr>
            </w:pPr>
          </w:p>
          <w:p w14:paraId="4B9B8F38" w14:textId="009C3A40" w:rsidR="00F00529" w:rsidRPr="00FE7B2C" w:rsidRDefault="00F00529" w:rsidP="004F2F2B">
            <w:pPr>
              <w:jc w:val="center"/>
              <w:rPr>
                <w:sz w:val="20"/>
                <w:szCs w:val="20"/>
              </w:rPr>
            </w:pPr>
            <w:r w:rsidRPr="00FE7B2C">
              <w:rPr>
                <w:sz w:val="20"/>
                <w:szCs w:val="20"/>
              </w:rPr>
              <w:t>§:201</w:t>
            </w:r>
          </w:p>
          <w:p w14:paraId="04735D54" w14:textId="16674811" w:rsidR="00F00529" w:rsidRPr="00FE7B2C" w:rsidRDefault="00F00529" w:rsidP="004F2F2B">
            <w:pPr>
              <w:jc w:val="center"/>
              <w:rPr>
                <w:sz w:val="20"/>
                <w:szCs w:val="20"/>
              </w:rPr>
            </w:pPr>
            <w:r w:rsidRPr="00FE7B2C">
              <w:rPr>
                <w:sz w:val="20"/>
                <w:szCs w:val="20"/>
              </w:rPr>
              <w:t>O: 1</w:t>
            </w:r>
          </w:p>
          <w:p w14:paraId="3C49CE1D" w14:textId="77777777" w:rsidR="00F00529" w:rsidRPr="00FE7B2C" w:rsidRDefault="00F00529" w:rsidP="002B0D31">
            <w:pPr>
              <w:rPr>
                <w:sz w:val="20"/>
                <w:szCs w:val="20"/>
              </w:rPr>
            </w:pPr>
          </w:p>
          <w:p w14:paraId="2D94A128" w14:textId="77777777" w:rsidR="00F00529" w:rsidRPr="00FE7B2C" w:rsidRDefault="00F00529" w:rsidP="004F2F2B">
            <w:pPr>
              <w:jc w:val="center"/>
              <w:rPr>
                <w:sz w:val="20"/>
                <w:szCs w:val="20"/>
              </w:rPr>
            </w:pPr>
          </w:p>
          <w:p w14:paraId="3728F74C" w14:textId="77777777" w:rsidR="00C67E12" w:rsidRPr="00FE7B2C" w:rsidRDefault="00C67E12" w:rsidP="004F2F2B">
            <w:pPr>
              <w:jc w:val="center"/>
              <w:rPr>
                <w:sz w:val="20"/>
                <w:szCs w:val="20"/>
              </w:rPr>
            </w:pPr>
          </w:p>
          <w:p w14:paraId="2BB1ED2E" w14:textId="09D355F2" w:rsidR="00F00529" w:rsidRPr="00FE7B2C" w:rsidRDefault="00F00529" w:rsidP="004F2F2B">
            <w:pPr>
              <w:jc w:val="center"/>
              <w:rPr>
                <w:sz w:val="20"/>
                <w:szCs w:val="20"/>
              </w:rPr>
            </w:pPr>
            <w:r w:rsidRPr="00FE7B2C">
              <w:rPr>
                <w:sz w:val="20"/>
                <w:szCs w:val="20"/>
              </w:rPr>
              <w:t>§: 202</w:t>
            </w:r>
          </w:p>
          <w:p w14:paraId="7162F603" w14:textId="621BAEFD" w:rsidR="00F00529" w:rsidRPr="00FE7B2C" w:rsidRDefault="002B0D31" w:rsidP="004F2F2B">
            <w:pPr>
              <w:jc w:val="center"/>
              <w:rPr>
                <w:sz w:val="20"/>
                <w:szCs w:val="20"/>
              </w:rPr>
            </w:pPr>
            <w:r w:rsidRPr="00FE7B2C">
              <w:rPr>
                <w:sz w:val="20"/>
                <w:szCs w:val="20"/>
              </w:rPr>
              <w:t>O: 1</w:t>
            </w:r>
          </w:p>
          <w:p w14:paraId="513C5267" w14:textId="77777777" w:rsidR="00F00529" w:rsidRPr="00FE7B2C" w:rsidRDefault="00F00529" w:rsidP="004F2F2B">
            <w:pPr>
              <w:jc w:val="center"/>
              <w:rPr>
                <w:sz w:val="20"/>
                <w:szCs w:val="20"/>
              </w:rPr>
            </w:pPr>
          </w:p>
          <w:p w14:paraId="77CC3F0D" w14:textId="77777777" w:rsidR="00F00529" w:rsidRPr="00FE7B2C" w:rsidRDefault="00F00529" w:rsidP="004F2F2B">
            <w:pPr>
              <w:jc w:val="center"/>
              <w:rPr>
                <w:sz w:val="20"/>
                <w:szCs w:val="20"/>
              </w:rPr>
            </w:pPr>
          </w:p>
          <w:p w14:paraId="29C96613" w14:textId="77777777" w:rsidR="00F00529" w:rsidRPr="00FE7B2C" w:rsidRDefault="00F00529" w:rsidP="004F2F2B">
            <w:pPr>
              <w:jc w:val="center"/>
              <w:rPr>
                <w:sz w:val="20"/>
                <w:szCs w:val="20"/>
              </w:rPr>
            </w:pPr>
          </w:p>
          <w:p w14:paraId="4467EB7C" w14:textId="77777777" w:rsidR="00F00529" w:rsidRPr="00FE7B2C" w:rsidRDefault="00F00529" w:rsidP="004F2F2B">
            <w:pPr>
              <w:jc w:val="center"/>
              <w:rPr>
                <w:sz w:val="20"/>
                <w:szCs w:val="20"/>
              </w:rPr>
            </w:pPr>
          </w:p>
          <w:p w14:paraId="4AEB1246" w14:textId="77777777" w:rsidR="00C67E12" w:rsidRPr="00FE7B2C" w:rsidRDefault="00C67E12" w:rsidP="00C67E12">
            <w:pPr>
              <w:rPr>
                <w:sz w:val="20"/>
                <w:szCs w:val="20"/>
              </w:rPr>
            </w:pPr>
          </w:p>
          <w:p w14:paraId="708A509D" w14:textId="77777777" w:rsidR="00F00529" w:rsidRPr="00FE7B2C" w:rsidRDefault="00F00529" w:rsidP="004F2F2B">
            <w:pPr>
              <w:jc w:val="center"/>
              <w:rPr>
                <w:sz w:val="20"/>
                <w:szCs w:val="20"/>
              </w:rPr>
            </w:pPr>
          </w:p>
          <w:p w14:paraId="4CE337C7" w14:textId="77777777" w:rsidR="00F00529" w:rsidRPr="00FE7B2C" w:rsidRDefault="00F00529" w:rsidP="004F2F2B">
            <w:pPr>
              <w:jc w:val="center"/>
              <w:rPr>
                <w:sz w:val="20"/>
                <w:szCs w:val="20"/>
              </w:rPr>
            </w:pPr>
          </w:p>
          <w:p w14:paraId="74BAFA3B" w14:textId="0D929ED0" w:rsidR="00AB7C92" w:rsidRPr="00FE7B2C" w:rsidRDefault="00AB7C92" w:rsidP="004F2F2B">
            <w:pPr>
              <w:jc w:val="center"/>
              <w:rPr>
                <w:sz w:val="20"/>
                <w:szCs w:val="20"/>
              </w:rPr>
            </w:pPr>
            <w:r w:rsidRPr="00FE7B2C">
              <w:rPr>
                <w:sz w:val="20"/>
                <w:szCs w:val="20"/>
              </w:rPr>
              <w:t>§</w:t>
            </w:r>
            <w:r w:rsidR="0032433D" w:rsidRPr="00FE7B2C">
              <w:rPr>
                <w:sz w:val="20"/>
                <w:szCs w:val="20"/>
              </w:rPr>
              <w:t>:</w:t>
            </w:r>
            <w:r w:rsidRPr="00FE7B2C">
              <w:rPr>
                <w:sz w:val="20"/>
                <w:szCs w:val="20"/>
              </w:rPr>
              <w:t xml:space="preserve"> 368</w:t>
            </w:r>
          </w:p>
          <w:p w14:paraId="7DCD02D1" w14:textId="6560C08F" w:rsidR="00AB7C92" w:rsidRPr="00FE7B2C" w:rsidRDefault="00AB7C92" w:rsidP="004F2F2B">
            <w:pPr>
              <w:jc w:val="center"/>
              <w:rPr>
                <w:sz w:val="20"/>
                <w:szCs w:val="20"/>
              </w:rPr>
            </w:pPr>
            <w:r w:rsidRPr="00FE7B2C">
              <w:rPr>
                <w:sz w:val="20"/>
                <w:szCs w:val="20"/>
              </w:rPr>
              <w:t xml:space="preserve">O: </w:t>
            </w:r>
            <w:r w:rsidR="004C3DD1" w:rsidRPr="00FE7B2C">
              <w:rPr>
                <w:sz w:val="20"/>
                <w:szCs w:val="20"/>
              </w:rPr>
              <w:t>1</w:t>
            </w:r>
            <w:r w:rsidR="00BE7A97" w:rsidRPr="00FE7B2C">
              <w:rPr>
                <w:sz w:val="20"/>
                <w:szCs w:val="20"/>
              </w:rPr>
              <w:t>,2</w:t>
            </w:r>
          </w:p>
          <w:p w14:paraId="3CF1F87F" w14:textId="77777777" w:rsidR="004C3DD1" w:rsidRPr="00FE7B2C" w:rsidRDefault="004C3DD1" w:rsidP="004F2F2B">
            <w:pPr>
              <w:jc w:val="center"/>
              <w:rPr>
                <w:sz w:val="20"/>
                <w:szCs w:val="20"/>
              </w:rPr>
            </w:pPr>
          </w:p>
          <w:p w14:paraId="29D7019F" w14:textId="77777777" w:rsidR="004C3DD1" w:rsidRPr="00FE7B2C" w:rsidRDefault="004C3DD1" w:rsidP="004F2F2B">
            <w:pPr>
              <w:jc w:val="center"/>
              <w:rPr>
                <w:sz w:val="20"/>
                <w:szCs w:val="20"/>
              </w:rPr>
            </w:pPr>
          </w:p>
          <w:p w14:paraId="3865F04D" w14:textId="77777777" w:rsidR="004C3DD1" w:rsidRPr="00FE7B2C" w:rsidRDefault="004C3DD1" w:rsidP="004F2F2B">
            <w:pPr>
              <w:jc w:val="center"/>
              <w:rPr>
                <w:sz w:val="20"/>
                <w:szCs w:val="20"/>
              </w:rPr>
            </w:pPr>
          </w:p>
          <w:p w14:paraId="7115D683" w14:textId="77777777" w:rsidR="00BB00A9" w:rsidRPr="00FE7B2C" w:rsidRDefault="00BB00A9" w:rsidP="004F2F2B">
            <w:pPr>
              <w:jc w:val="center"/>
              <w:rPr>
                <w:sz w:val="20"/>
                <w:szCs w:val="20"/>
              </w:rPr>
            </w:pPr>
          </w:p>
          <w:p w14:paraId="39C09503" w14:textId="77777777" w:rsidR="004C3DD1" w:rsidRPr="00FE7B2C" w:rsidRDefault="004C3DD1" w:rsidP="004F2F2B">
            <w:pPr>
              <w:jc w:val="center"/>
              <w:rPr>
                <w:sz w:val="20"/>
                <w:szCs w:val="20"/>
              </w:rPr>
            </w:pPr>
          </w:p>
          <w:p w14:paraId="3B2C3EEB" w14:textId="47C471F2" w:rsidR="00F00529" w:rsidRPr="00FE7B2C" w:rsidRDefault="00F00529" w:rsidP="004F2F2B">
            <w:pPr>
              <w:jc w:val="center"/>
              <w:rPr>
                <w:sz w:val="20"/>
                <w:szCs w:val="20"/>
              </w:rPr>
            </w:pPr>
          </w:p>
          <w:p w14:paraId="565424AF" w14:textId="49532B85" w:rsidR="00BE7A97" w:rsidRPr="00FE7B2C" w:rsidRDefault="00BE7A97" w:rsidP="004F2F2B">
            <w:pPr>
              <w:jc w:val="center"/>
              <w:rPr>
                <w:sz w:val="20"/>
                <w:szCs w:val="20"/>
              </w:rPr>
            </w:pPr>
          </w:p>
          <w:p w14:paraId="16B957B9" w14:textId="77777777" w:rsidR="00BE7A97" w:rsidRPr="00FE7B2C" w:rsidRDefault="00BE7A97" w:rsidP="004F2F2B">
            <w:pPr>
              <w:jc w:val="center"/>
              <w:rPr>
                <w:sz w:val="20"/>
                <w:szCs w:val="20"/>
              </w:rPr>
            </w:pPr>
          </w:p>
          <w:p w14:paraId="3AC90568" w14:textId="77777777" w:rsidR="00F00529" w:rsidRPr="00FE7B2C" w:rsidRDefault="00F00529" w:rsidP="004F2F2B">
            <w:pPr>
              <w:jc w:val="center"/>
              <w:rPr>
                <w:sz w:val="20"/>
                <w:szCs w:val="20"/>
              </w:rPr>
            </w:pPr>
          </w:p>
          <w:p w14:paraId="7D063DB5" w14:textId="77777777" w:rsidR="00F00529" w:rsidRPr="00FE7B2C" w:rsidRDefault="00F00529" w:rsidP="004F2F2B">
            <w:pPr>
              <w:jc w:val="center"/>
              <w:rPr>
                <w:sz w:val="20"/>
                <w:szCs w:val="20"/>
              </w:rPr>
            </w:pPr>
          </w:p>
          <w:p w14:paraId="34F83CFD" w14:textId="77777777" w:rsidR="00F00529" w:rsidRPr="00FE7B2C" w:rsidRDefault="00F00529" w:rsidP="004F2F2B">
            <w:pPr>
              <w:jc w:val="center"/>
              <w:rPr>
                <w:sz w:val="20"/>
                <w:szCs w:val="20"/>
              </w:rPr>
            </w:pPr>
          </w:p>
          <w:p w14:paraId="4C2B29E3" w14:textId="77777777" w:rsidR="00F00529" w:rsidRPr="00FE7B2C" w:rsidRDefault="00F00529" w:rsidP="004F2F2B">
            <w:pPr>
              <w:jc w:val="center"/>
              <w:rPr>
                <w:sz w:val="20"/>
                <w:szCs w:val="20"/>
              </w:rPr>
            </w:pPr>
          </w:p>
          <w:p w14:paraId="35B12721" w14:textId="77777777" w:rsidR="00F00529" w:rsidRPr="00FE7B2C" w:rsidRDefault="00F00529" w:rsidP="004F2F2B">
            <w:pPr>
              <w:jc w:val="center"/>
              <w:rPr>
                <w:sz w:val="20"/>
                <w:szCs w:val="20"/>
              </w:rPr>
            </w:pPr>
          </w:p>
          <w:p w14:paraId="49512C8F" w14:textId="0F61CAE3" w:rsidR="00F00529" w:rsidRPr="00FE7B2C" w:rsidRDefault="00F00529" w:rsidP="004F2F2B">
            <w:pPr>
              <w:jc w:val="center"/>
              <w:rPr>
                <w:sz w:val="20"/>
                <w:szCs w:val="20"/>
              </w:rPr>
            </w:pPr>
            <w:r w:rsidRPr="00FE7B2C">
              <w:rPr>
                <w:sz w:val="20"/>
                <w:szCs w:val="20"/>
              </w:rPr>
              <w:t>§: 370</w:t>
            </w:r>
          </w:p>
          <w:p w14:paraId="137F6279" w14:textId="77777777" w:rsidR="00F00529" w:rsidRPr="00FE7B2C" w:rsidRDefault="00F00529" w:rsidP="004F2F2B">
            <w:pPr>
              <w:jc w:val="center"/>
              <w:rPr>
                <w:sz w:val="20"/>
                <w:szCs w:val="20"/>
              </w:rPr>
            </w:pPr>
            <w:r w:rsidRPr="00FE7B2C">
              <w:rPr>
                <w:sz w:val="20"/>
                <w:szCs w:val="20"/>
              </w:rPr>
              <w:t>O: 1</w:t>
            </w:r>
          </w:p>
          <w:p w14:paraId="3194E92F" w14:textId="77777777" w:rsidR="00F00529" w:rsidRPr="00FE7B2C" w:rsidRDefault="00F00529" w:rsidP="004F2F2B">
            <w:pPr>
              <w:jc w:val="center"/>
              <w:rPr>
                <w:sz w:val="20"/>
                <w:szCs w:val="20"/>
              </w:rPr>
            </w:pPr>
          </w:p>
          <w:p w14:paraId="44E041BF" w14:textId="77777777" w:rsidR="00F00529" w:rsidRPr="00FE7B2C" w:rsidRDefault="00F00529" w:rsidP="004F2F2B">
            <w:pPr>
              <w:jc w:val="center"/>
              <w:rPr>
                <w:sz w:val="20"/>
                <w:szCs w:val="20"/>
              </w:rPr>
            </w:pPr>
          </w:p>
          <w:p w14:paraId="739D3710" w14:textId="77777777" w:rsidR="00F00529" w:rsidRPr="00FE7B2C" w:rsidRDefault="00F00529" w:rsidP="004F2F2B">
            <w:pPr>
              <w:jc w:val="center"/>
              <w:rPr>
                <w:sz w:val="20"/>
                <w:szCs w:val="20"/>
              </w:rPr>
            </w:pPr>
          </w:p>
          <w:p w14:paraId="2D4B5F0A" w14:textId="7DA30FAC" w:rsidR="00F00529" w:rsidRPr="00FE7B2C" w:rsidRDefault="00F00529" w:rsidP="004F2F2B">
            <w:pPr>
              <w:jc w:val="center"/>
              <w:rPr>
                <w:sz w:val="20"/>
                <w:szCs w:val="20"/>
              </w:rPr>
            </w:pPr>
            <w:r w:rsidRPr="00FE7B2C">
              <w:rPr>
                <w:sz w:val="20"/>
                <w:szCs w:val="20"/>
              </w:rPr>
              <w:t>§ 370</w:t>
            </w:r>
          </w:p>
          <w:p w14:paraId="441E9E06" w14:textId="519A7370" w:rsidR="00F00529" w:rsidRPr="00FE7B2C" w:rsidRDefault="00F00529" w:rsidP="004F2F2B">
            <w:pPr>
              <w:jc w:val="center"/>
              <w:rPr>
                <w:sz w:val="20"/>
                <w:szCs w:val="20"/>
              </w:rPr>
            </w:pPr>
            <w:r w:rsidRPr="00FE7B2C">
              <w:rPr>
                <w:sz w:val="20"/>
                <w:szCs w:val="20"/>
              </w:rPr>
              <w:t>O:2</w:t>
            </w:r>
          </w:p>
        </w:tc>
        <w:tc>
          <w:tcPr>
            <w:tcW w:w="4394" w:type="dxa"/>
            <w:tcBorders>
              <w:top w:val="single" w:sz="6" w:space="0" w:color="000000"/>
              <w:left w:val="single" w:sz="6" w:space="0" w:color="000000"/>
              <w:bottom w:val="single" w:sz="6" w:space="0" w:color="000000"/>
              <w:right w:val="single" w:sz="6" w:space="0" w:color="000000"/>
            </w:tcBorders>
          </w:tcPr>
          <w:p w14:paraId="5245D728" w14:textId="77777777" w:rsidR="00C82825" w:rsidRPr="00FE7B2C" w:rsidRDefault="00C82825" w:rsidP="00C82825">
            <w:pPr>
              <w:pStyle w:val="Zkladntext"/>
              <w:tabs>
                <w:tab w:val="left" w:pos="1134"/>
              </w:tabs>
              <w:autoSpaceDE w:val="0"/>
              <w:autoSpaceDN w:val="0"/>
              <w:spacing w:after="0"/>
              <w:jc w:val="both"/>
              <w:rPr>
                <w:sz w:val="20"/>
                <w:szCs w:val="20"/>
              </w:rPr>
            </w:pPr>
            <w:r w:rsidRPr="00FE7B2C">
              <w:rPr>
                <w:sz w:val="20"/>
                <w:szCs w:val="20"/>
              </w:rPr>
              <w:lastRenderedPageBreak/>
              <w:t xml:space="preserve">(2) Kto zláka, prepraví, prechováva, odovzdá alebo prevezme dieťa, hoci aj s jeho súhlasom, na účel </w:t>
            </w:r>
          </w:p>
          <w:p w14:paraId="5C5BED26" w14:textId="77777777"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 xml:space="preserve">a) detskej prostitúcie alebo inej formy sexuálneho vykorisťovania vrátane detskej pornografie, </w:t>
            </w:r>
          </w:p>
          <w:p w14:paraId="4DA5BFEB" w14:textId="77777777"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 xml:space="preserve">b) nútenej práce či nútenej služby vrátane žobrania, otroctva, nevoľníctva alebo praktík podobných otroctvu,  </w:t>
            </w:r>
          </w:p>
          <w:p w14:paraId="6AC07089" w14:textId="77777777"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 xml:space="preserve">c) núteného sobáša, </w:t>
            </w:r>
          </w:p>
          <w:p w14:paraId="73AA33A0" w14:textId="77777777"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 xml:space="preserve">d) zneužívania na páchanie trestnej činnosti, </w:t>
            </w:r>
          </w:p>
          <w:p w14:paraId="638B64A1" w14:textId="77777777"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 xml:space="preserve">e) nezákonnej adopcie, </w:t>
            </w:r>
          </w:p>
          <w:p w14:paraId="75A056B7" w14:textId="77777777"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 xml:space="preserve">f) odoberania orgánov, tkanív či bunky, alebo </w:t>
            </w:r>
          </w:p>
          <w:p w14:paraId="232BAFB4" w14:textId="5D6453E5" w:rsidR="00C8282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g)</w:t>
            </w:r>
            <w:r w:rsidR="00CD07DA" w:rsidRPr="00FE7B2C">
              <w:rPr>
                <w:b/>
                <w:sz w:val="20"/>
                <w:szCs w:val="20"/>
              </w:rPr>
              <w:t xml:space="preserve"> </w:t>
            </w:r>
            <w:r w:rsidRPr="00FE7B2C">
              <w:rPr>
                <w:b/>
                <w:sz w:val="20"/>
                <w:szCs w:val="20"/>
              </w:rPr>
              <w:t xml:space="preserve">iných foriem vykorisťovania, </w:t>
            </w:r>
          </w:p>
          <w:p w14:paraId="72181803" w14:textId="68E161E9" w:rsidR="00C200C5" w:rsidRPr="00FE7B2C" w:rsidRDefault="00C82825" w:rsidP="00C82825">
            <w:pPr>
              <w:pStyle w:val="Zkladntext"/>
              <w:tabs>
                <w:tab w:val="left" w:pos="1134"/>
              </w:tabs>
              <w:autoSpaceDE w:val="0"/>
              <w:autoSpaceDN w:val="0"/>
              <w:spacing w:after="0"/>
              <w:jc w:val="both"/>
              <w:rPr>
                <w:b/>
                <w:sz w:val="20"/>
                <w:szCs w:val="20"/>
              </w:rPr>
            </w:pPr>
            <w:r w:rsidRPr="00FE7B2C">
              <w:rPr>
                <w:b/>
                <w:sz w:val="20"/>
                <w:szCs w:val="20"/>
              </w:rPr>
              <w:t>potrestá sa odňatím slobody na sedem rokov až dvanásť rokov.</w:t>
            </w:r>
          </w:p>
          <w:p w14:paraId="1A874A92" w14:textId="77777777" w:rsidR="00C82825" w:rsidRPr="00FE7B2C" w:rsidRDefault="00C82825" w:rsidP="0090335A">
            <w:pPr>
              <w:pStyle w:val="Zkladntext"/>
              <w:tabs>
                <w:tab w:val="left" w:pos="1134"/>
              </w:tabs>
              <w:autoSpaceDE w:val="0"/>
              <w:autoSpaceDN w:val="0"/>
              <w:spacing w:after="0"/>
              <w:jc w:val="both"/>
              <w:rPr>
                <w:sz w:val="20"/>
                <w:szCs w:val="20"/>
              </w:rPr>
            </w:pPr>
          </w:p>
          <w:p w14:paraId="65A117EE" w14:textId="316BA4E4" w:rsidR="0090335A" w:rsidRPr="00FE7B2C" w:rsidRDefault="00531E14" w:rsidP="0090335A">
            <w:pPr>
              <w:pStyle w:val="Zkladntext"/>
              <w:tabs>
                <w:tab w:val="left" w:pos="1134"/>
              </w:tabs>
              <w:autoSpaceDE w:val="0"/>
              <w:autoSpaceDN w:val="0"/>
              <w:spacing w:after="0"/>
              <w:jc w:val="both"/>
              <w:rPr>
                <w:sz w:val="20"/>
                <w:szCs w:val="20"/>
              </w:rPr>
            </w:pPr>
            <w:r w:rsidRPr="00FE7B2C">
              <w:rPr>
                <w:sz w:val="20"/>
                <w:szCs w:val="20"/>
              </w:rPr>
              <w:t xml:space="preserve">(3) </w:t>
            </w:r>
            <w:r w:rsidR="0090335A" w:rsidRPr="00FE7B2C">
              <w:rPr>
                <w:sz w:val="20"/>
                <w:szCs w:val="20"/>
              </w:rPr>
              <w:t xml:space="preserve">Odňatím slobody na </w:t>
            </w:r>
            <w:r w:rsidR="00C200C5" w:rsidRPr="00FE7B2C">
              <w:rPr>
                <w:b/>
                <w:sz w:val="20"/>
                <w:szCs w:val="20"/>
              </w:rPr>
              <w:t>desať</w:t>
            </w:r>
            <w:r w:rsidR="0090335A" w:rsidRPr="00FE7B2C">
              <w:rPr>
                <w:b/>
                <w:sz w:val="20"/>
                <w:szCs w:val="20"/>
              </w:rPr>
              <w:t xml:space="preserve"> rokov až </w:t>
            </w:r>
            <w:r w:rsidR="00CC3D19" w:rsidRPr="00FE7B2C">
              <w:rPr>
                <w:b/>
                <w:sz w:val="20"/>
                <w:szCs w:val="20"/>
              </w:rPr>
              <w:t>pätnásť</w:t>
            </w:r>
            <w:r w:rsidR="0090335A" w:rsidRPr="00FE7B2C">
              <w:rPr>
                <w:sz w:val="20"/>
                <w:szCs w:val="20"/>
              </w:rPr>
              <w:t xml:space="preserve"> rokov sa páchateľ potrestá, ak spácha čin uvedený v odseku 1 alebo 2</w:t>
            </w:r>
          </w:p>
          <w:p w14:paraId="701FF7CD" w14:textId="77777777" w:rsidR="0090335A"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a) a získa ním pre seba alebo pre iného väčší prospech,</w:t>
            </w:r>
          </w:p>
          <w:p w14:paraId="1572545C" w14:textId="77777777" w:rsidR="0090335A"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b) a vydá takýmto činom iného do nebezpečenstva ťažkej ujmy na zdraví alebo smrti,</w:t>
            </w:r>
          </w:p>
          <w:p w14:paraId="5E1AFBA7" w14:textId="77777777" w:rsidR="0090335A"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c) ako verejný činiteľ,</w:t>
            </w:r>
          </w:p>
          <w:p w14:paraId="4C351247" w14:textId="77777777" w:rsidR="0090335A"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d) na chránenej osobe,</w:t>
            </w:r>
          </w:p>
          <w:p w14:paraId="2B0B1B1D" w14:textId="77777777" w:rsidR="0090335A"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e) z osobitného motívu,</w:t>
            </w:r>
          </w:p>
          <w:p w14:paraId="641C01E6" w14:textId="77777777" w:rsidR="00092FF9"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f) závažnejším spôsobom konania, alebo</w:t>
            </w:r>
          </w:p>
          <w:p w14:paraId="2181B0A5" w14:textId="562DC192" w:rsidR="0090335A" w:rsidRPr="00FE7B2C" w:rsidRDefault="0090335A" w:rsidP="0090335A">
            <w:pPr>
              <w:pStyle w:val="Zkladntext"/>
              <w:tabs>
                <w:tab w:val="left" w:pos="1134"/>
              </w:tabs>
              <w:autoSpaceDE w:val="0"/>
              <w:autoSpaceDN w:val="0"/>
              <w:spacing w:after="0"/>
              <w:jc w:val="both"/>
              <w:rPr>
                <w:sz w:val="20"/>
                <w:szCs w:val="20"/>
              </w:rPr>
            </w:pPr>
            <w:r w:rsidRPr="00FE7B2C">
              <w:rPr>
                <w:sz w:val="20"/>
                <w:szCs w:val="20"/>
              </w:rPr>
              <w:t>g) spoločným konaním najmenej dvoch osôb.</w:t>
            </w:r>
          </w:p>
          <w:p w14:paraId="3467E84A" w14:textId="7D3FCA95" w:rsidR="00F00529" w:rsidRPr="00FE7B2C" w:rsidRDefault="00F00529" w:rsidP="0090335A">
            <w:pPr>
              <w:pStyle w:val="Zkladntext"/>
              <w:tabs>
                <w:tab w:val="left" w:pos="1134"/>
              </w:tabs>
              <w:autoSpaceDE w:val="0"/>
              <w:autoSpaceDN w:val="0"/>
              <w:spacing w:after="0"/>
              <w:jc w:val="both"/>
              <w:rPr>
                <w:sz w:val="20"/>
                <w:szCs w:val="20"/>
              </w:rPr>
            </w:pPr>
          </w:p>
          <w:p w14:paraId="60790EA2"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Kto vykoná súlož s osobou mladšou ako pätnásť rokov alebo kto takú osobu iným spôsobom sexuálne zneužije, potrestá sa odňatím slobody na tri roky až desať rokov.</w:t>
            </w:r>
          </w:p>
          <w:p w14:paraId="1F333E56" w14:textId="77777777" w:rsidR="00F00529" w:rsidRPr="00FE7B2C" w:rsidRDefault="00F00529" w:rsidP="00F00529">
            <w:pPr>
              <w:pStyle w:val="Zkladntext"/>
              <w:tabs>
                <w:tab w:val="left" w:pos="1134"/>
              </w:tabs>
              <w:autoSpaceDE w:val="0"/>
              <w:autoSpaceDN w:val="0"/>
              <w:spacing w:after="0"/>
              <w:jc w:val="both"/>
              <w:rPr>
                <w:sz w:val="20"/>
                <w:szCs w:val="20"/>
              </w:rPr>
            </w:pPr>
          </w:p>
          <w:p w14:paraId="0BEB28C9" w14:textId="77777777" w:rsidR="00F00529" w:rsidRPr="00FE7B2C" w:rsidRDefault="00F00529" w:rsidP="007A0C18">
            <w:pPr>
              <w:pStyle w:val="Zkladntext"/>
              <w:tabs>
                <w:tab w:val="left" w:pos="1134"/>
              </w:tabs>
              <w:autoSpaceDE w:val="0"/>
              <w:autoSpaceDN w:val="0"/>
              <w:spacing w:after="0"/>
              <w:rPr>
                <w:sz w:val="20"/>
                <w:szCs w:val="20"/>
              </w:rPr>
            </w:pPr>
            <w:r w:rsidRPr="00FE7B2C">
              <w:rPr>
                <w:sz w:val="20"/>
                <w:szCs w:val="20"/>
              </w:rPr>
              <w:t>Kto pohne dieťa k mimomanželskej súloži alebo ho iným spôsobom sexuálne zneužije, ak</w:t>
            </w:r>
            <w:r w:rsidRPr="00FE7B2C">
              <w:rPr>
                <w:sz w:val="20"/>
                <w:szCs w:val="20"/>
              </w:rPr>
              <w:br/>
              <w:t xml:space="preserve">a) je takéto dieťa zverené do jeho starostlivosti </w:t>
            </w:r>
            <w:r w:rsidRPr="00FE7B2C">
              <w:rPr>
                <w:sz w:val="20"/>
                <w:szCs w:val="20"/>
              </w:rPr>
              <w:lastRenderedPageBreak/>
              <w:t>alebo pod jeho dozor alebo odkázaná osoba,</w:t>
            </w:r>
            <w:r w:rsidRPr="00FE7B2C">
              <w:rPr>
                <w:sz w:val="20"/>
                <w:szCs w:val="20"/>
              </w:rPr>
              <w:br/>
              <w:t>b) ide o detskú prostitúciu, alebo</w:t>
            </w:r>
            <w:r w:rsidRPr="00FE7B2C">
              <w:rPr>
                <w:sz w:val="20"/>
                <w:szCs w:val="20"/>
              </w:rPr>
              <w:br/>
              <w:t>c) zneužije uznané postavenie, ktoré vyplýva z dôvery, autority alebo vplyvu na dieťa, potrestá sa odňatím slobody na jeden rok až päť rokov.</w:t>
            </w:r>
          </w:p>
          <w:p w14:paraId="0762667D" w14:textId="77777777" w:rsidR="00AB7C92" w:rsidRPr="00FE7B2C" w:rsidRDefault="00AB7C92" w:rsidP="0090335A">
            <w:pPr>
              <w:pStyle w:val="Zkladntext"/>
              <w:tabs>
                <w:tab w:val="left" w:pos="1134"/>
              </w:tabs>
              <w:autoSpaceDE w:val="0"/>
              <w:autoSpaceDN w:val="0"/>
              <w:spacing w:after="0"/>
              <w:jc w:val="both"/>
              <w:rPr>
                <w:sz w:val="20"/>
                <w:szCs w:val="20"/>
              </w:rPr>
            </w:pPr>
          </w:p>
          <w:p w14:paraId="11D586C1" w14:textId="26068922" w:rsidR="00CD07DA" w:rsidRPr="00FE7B2C" w:rsidRDefault="00EC1682" w:rsidP="007A0C18">
            <w:pPr>
              <w:jc w:val="both"/>
              <w:rPr>
                <w:sz w:val="20"/>
                <w:szCs w:val="20"/>
              </w:rPr>
            </w:pPr>
            <w:r w:rsidRPr="00FE7B2C">
              <w:rPr>
                <w:sz w:val="20"/>
                <w:szCs w:val="20"/>
              </w:rPr>
              <w:t>(1) Kto využije, získa, ponúkne alebo inak zneužije dieťa na výrobu detskej pornografie alebo detského pornografického predstavenia alebo umožní také jeho zneužitie, alebo sa inak podieľa na takejto výrobe, potrestá sa odňatím slobody na štyri roky až desať rokov.</w:t>
            </w:r>
          </w:p>
          <w:p w14:paraId="2A24F1A8" w14:textId="6C4E45B8" w:rsidR="00AB7C92" w:rsidRPr="00FE7B2C" w:rsidRDefault="00AB7C92" w:rsidP="007A0C18">
            <w:pPr>
              <w:jc w:val="both"/>
              <w:rPr>
                <w:sz w:val="20"/>
                <w:szCs w:val="20"/>
              </w:rPr>
            </w:pPr>
            <w:r w:rsidRPr="00FE7B2C">
              <w:rPr>
                <w:sz w:val="20"/>
                <w:szCs w:val="20"/>
              </w:rPr>
              <w:t>(2) Odňatím slobody na sedem rokov až dvanásť rokov sa páchateľ potrestá, ak spácha čin uvedený v odseku 1</w:t>
            </w:r>
          </w:p>
          <w:p w14:paraId="66578F39" w14:textId="77777777" w:rsidR="00AB7C92" w:rsidRPr="00FE7B2C" w:rsidRDefault="00AB7C92" w:rsidP="00AB7C92">
            <w:pPr>
              <w:pStyle w:val="Zkladntext"/>
              <w:tabs>
                <w:tab w:val="left" w:pos="1134"/>
              </w:tabs>
              <w:autoSpaceDE w:val="0"/>
              <w:autoSpaceDN w:val="0"/>
              <w:spacing w:after="0"/>
              <w:jc w:val="both"/>
              <w:rPr>
                <w:sz w:val="20"/>
                <w:szCs w:val="20"/>
              </w:rPr>
            </w:pPr>
            <w:r w:rsidRPr="00FE7B2C">
              <w:rPr>
                <w:sz w:val="20"/>
                <w:szCs w:val="20"/>
              </w:rPr>
              <w:t>a) na dieťati mladšom ako dvanásť rokov,</w:t>
            </w:r>
          </w:p>
          <w:p w14:paraId="481E6BB4" w14:textId="77777777" w:rsidR="00AB7C92" w:rsidRPr="00FE7B2C" w:rsidRDefault="00AB7C92" w:rsidP="00AB7C92">
            <w:pPr>
              <w:pStyle w:val="Zkladntext"/>
              <w:tabs>
                <w:tab w:val="left" w:pos="1134"/>
              </w:tabs>
              <w:autoSpaceDE w:val="0"/>
              <w:autoSpaceDN w:val="0"/>
              <w:spacing w:after="0"/>
              <w:jc w:val="both"/>
              <w:rPr>
                <w:sz w:val="20"/>
                <w:szCs w:val="20"/>
              </w:rPr>
            </w:pPr>
            <w:r w:rsidRPr="00FE7B2C">
              <w:rPr>
                <w:sz w:val="20"/>
                <w:szCs w:val="20"/>
              </w:rPr>
              <w:t>b) závažnejším spôsobom konania,</w:t>
            </w:r>
          </w:p>
          <w:p w14:paraId="5216A4BE" w14:textId="77777777" w:rsidR="00AB7C92" w:rsidRPr="00FE7B2C" w:rsidRDefault="00AB7C92" w:rsidP="00AB7C92">
            <w:pPr>
              <w:pStyle w:val="Zkladntext"/>
              <w:tabs>
                <w:tab w:val="left" w:pos="1134"/>
              </w:tabs>
              <w:autoSpaceDE w:val="0"/>
              <w:autoSpaceDN w:val="0"/>
              <w:spacing w:after="0"/>
              <w:jc w:val="both"/>
              <w:rPr>
                <w:sz w:val="20"/>
                <w:szCs w:val="20"/>
              </w:rPr>
            </w:pPr>
            <w:r w:rsidRPr="00FE7B2C">
              <w:rPr>
                <w:sz w:val="20"/>
                <w:szCs w:val="20"/>
              </w:rPr>
              <w:t>c) verejne,</w:t>
            </w:r>
          </w:p>
          <w:p w14:paraId="49BAEA62" w14:textId="77777777" w:rsidR="00AB7C92" w:rsidRPr="00FE7B2C" w:rsidRDefault="00AB7C92" w:rsidP="00AB7C92">
            <w:pPr>
              <w:pStyle w:val="Zkladntext"/>
              <w:tabs>
                <w:tab w:val="left" w:pos="1134"/>
              </w:tabs>
              <w:autoSpaceDE w:val="0"/>
              <w:autoSpaceDN w:val="0"/>
              <w:spacing w:after="0"/>
              <w:jc w:val="both"/>
              <w:rPr>
                <w:sz w:val="20"/>
                <w:szCs w:val="20"/>
              </w:rPr>
            </w:pPr>
            <w:r w:rsidRPr="00FE7B2C">
              <w:rPr>
                <w:sz w:val="20"/>
                <w:szCs w:val="20"/>
              </w:rPr>
              <w:t xml:space="preserve">d) spoločným konaním najmenej dvoch osôb, alebo </w:t>
            </w:r>
          </w:p>
          <w:p w14:paraId="55CF36B3" w14:textId="77777777" w:rsidR="00AB7C92" w:rsidRPr="00FE7B2C" w:rsidRDefault="00AB7C92" w:rsidP="00AB7C92">
            <w:pPr>
              <w:pStyle w:val="Zkladntext"/>
              <w:tabs>
                <w:tab w:val="left" w:pos="1134"/>
              </w:tabs>
              <w:autoSpaceDE w:val="0"/>
              <w:autoSpaceDN w:val="0"/>
              <w:spacing w:after="0"/>
              <w:jc w:val="both"/>
              <w:rPr>
                <w:sz w:val="20"/>
                <w:szCs w:val="20"/>
              </w:rPr>
            </w:pPr>
            <w:r w:rsidRPr="00FE7B2C">
              <w:rPr>
                <w:sz w:val="20"/>
                <w:szCs w:val="20"/>
              </w:rPr>
              <w:t>e) a bezprostredne ním ohrozí život dieťaťa.</w:t>
            </w:r>
          </w:p>
          <w:p w14:paraId="7484E2C5" w14:textId="77777777" w:rsidR="00487897" w:rsidRPr="00FE7B2C" w:rsidRDefault="00487897" w:rsidP="00AB7C92">
            <w:pPr>
              <w:pStyle w:val="Zkladntext"/>
              <w:tabs>
                <w:tab w:val="left" w:pos="1134"/>
              </w:tabs>
              <w:autoSpaceDE w:val="0"/>
              <w:autoSpaceDN w:val="0"/>
              <w:spacing w:after="0"/>
              <w:jc w:val="both"/>
              <w:rPr>
                <w:sz w:val="20"/>
                <w:szCs w:val="20"/>
              </w:rPr>
            </w:pPr>
          </w:p>
          <w:p w14:paraId="4C812414" w14:textId="4E90809D" w:rsidR="00F00529" w:rsidRPr="00FE7B2C" w:rsidRDefault="00F00529" w:rsidP="00AB7C92">
            <w:pPr>
              <w:pStyle w:val="Zkladntext"/>
              <w:tabs>
                <w:tab w:val="left" w:pos="1134"/>
              </w:tabs>
              <w:autoSpaceDE w:val="0"/>
              <w:autoSpaceDN w:val="0"/>
              <w:spacing w:after="0"/>
              <w:jc w:val="both"/>
              <w:rPr>
                <w:sz w:val="20"/>
                <w:szCs w:val="20"/>
              </w:rPr>
            </w:pPr>
            <w:r w:rsidRPr="00FE7B2C">
              <w:rPr>
                <w:sz w:val="20"/>
                <w:szCs w:val="20"/>
              </w:rPr>
              <w:t>Kto prechováva detskú pornografiu alebo kto koná v úmysle získať prístup k detskej pornografii prostredníctvom elektronickej komunikačnej služby, potrestá sa odňatím slobody až na dva roky.</w:t>
            </w:r>
          </w:p>
          <w:p w14:paraId="011042D4" w14:textId="77777777" w:rsidR="00F00529" w:rsidRPr="00FE7B2C" w:rsidRDefault="00F00529" w:rsidP="00AB7C92">
            <w:pPr>
              <w:pStyle w:val="Zkladntext"/>
              <w:tabs>
                <w:tab w:val="left" w:pos="1134"/>
              </w:tabs>
              <w:autoSpaceDE w:val="0"/>
              <w:autoSpaceDN w:val="0"/>
              <w:spacing w:after="0"/>
              <w:jc w:val="both"/>
              <w:rPr>
                <w:sz w:val="20"/>
                <w:szCs w:val="20"/>
              </w:rPr>
            </w:pPr>
          </w:p>
          <w:p w14:paraId="22BE97E1" w14:textId="64CDF911" w:rsidR="00F00529" w:rsidRPr="00FE7B2C" w:rsidRDefault="00F00529" w:rsidP="00AB7C92">
            <w:pPr>
              <w:pStyle w:val="Zkladntext"/>
              <w:tabs>
                <w:tab w:val="left" w:pos="1134"/>
              </w:tabs>
              <w:autoSpaceDE w:val="0"/>
              <w:autoSpaceDN w:val="0"/>
              <w:spacing w:after="0"/>
              <w:jc w:val="both"/>
              <w:rPr>
                <w:sz w:val="20"/>
                <w:szCs w:val="20"/>
              </w:rPr>
            </w:pPr>
            <w:r w:rsidRPr="00FE7B2C">
              <w:rPr>
                <w:b/>
                <w:sz w:val="20"/>
                <w:szCs w:val="20"/>
              </w:rPr>
              <w:t>Odňatím slobody na jeden rok až päť rokov</w:t>
            </w:r>
            <w:r w:rsidRPr="00FE7B2C">
              <w:rPr>
                <w:sz w:val="20"/>
                <w:szCs w:val="20"/>
              </w:rPr>
              <w:t xml:space="preserve"> sa potrestá, kto sa úmyselne zúčastní detského pornografického predstavenia.</w:t>
            </w:r>
          </w:p>
        </w:tc>
        <w:tc>
          <w:tcPr>
            <w:tcW w:w="567" w:type="dxa"/>
            <w:tcBorders>
              <w:top w:val="single" w:sz="6" w:space="0" w:color="000000"/>
              <w:left w:val="single" w:sz="6" w:space="0" w:color="000000"/>
              <w:bottom w:val="single" w:sz="6" w:space="0" w:color="000000"/>
              <w:right w:val="single" w:sz="6" w:space="0" w:color="000000"/>
            </w:tcBorders>
          </w:tcPr>
          <w:p w14:paraId="04D56A42" w14:textId="77777777" w:rsidR="00092FF9" w:rsidRPr="00FE7B2C" w:rsidRDefault="0090335A" w:rsidP="00B81564">
            <w:pPr>
              <w:jc w:val="both"/>
              <w:rPr>
                <w:sz w:val="20"/>
                <w:szCs w:val="20"/>
              </w:rPr>
            </w:pPr>
            <w:r w:rsidRPr="00FE7B2C">
              <w:rPr>
                <w:sz w:val="20"/>
                <w:szCs w:val="20"/>
              </w:rPr>
              <w:lastRenderedPageBreak/>
              <w:t>Ú</w:t>
            </w:r>
          </w:p>
        </w:tc>
        <w:tc>
          <w:tcPr>
            <w:tcW w:w="1145" w:type="dxa"/>
            <w:tcBorders>
              <w:top w:val="single" w:sz="6" w:space="0" w:color="000000"/>
              <w:left w:val="single" w:sz="6" w:space="0" w:color="000000"/>
              <w:bottom w:val="single" w:sz="6" w:space="0" w:color="000000"/>
              <w:right w:val="double" w:sz="6" w:space="0" w:color="000000"/>
            </w:tcBorders>
          </w:tcPr>
          <w:p w14:paraId="0A5A1F73" w14:textId="77777777" w:rsidR="00092FF9" w:rsidRPr="00FE7B2C" w:rsidRDefault="00092FF9" w:rsidP="00346746">
            <w:pPr>
              <w:rPr>
                <w:sz w:val="20"/>
                <w:szCs w:val="20"/>
              </w:rPr>
            </w:pPr>
          </w:p>
        </w:tc>
      </w:tr>
      <w:tr w:rsidR="00F00529" w:rsidRPr="00FE7B2C" w14:paraId="29FBC3D0"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1AE47CA0" w14:textId="2D00890D" w:rsidR="00F00529" w:rsidRPr="00FE7B2C" w:rsidRDefault="00F00529" w:rsidP="00F00529">
            <w:pPr>
              <w:jc w:val="center"/>
              <w:rPr>
                <w:sz w:val="20"/>
                <w:szCs w:val="20"/>
              </w:rPr>
            </w:pPr>
            <w:r w:rsidRPr="00FE7B2C">
              <w:rPr>
                <w:sz w:val="20"/>
                <w:szCs w:val="20"/>
              </w:rPr>
              <w:t>Č: 5</w:t>
            </w:r>
          </w:p>
        </w:tc>
        <w:tc>
          <w:tcPr>
            <w:tcW w:w="5397" w:type="dxa"/>
            <w:tcBorders>
              <w:top w:val="single" w:sz="6" w:space="0" w:color="000000"/>
              <w:left w:val="single" w:sz="6" w:space="0" w:color="000000"/>
              <w:bottom w:val="single" w:sz="6" w:space="0" w:color="000000"/>
              <w:right w:val="single" w:sz="6" w:space="0" w:color="000000"/>
            </w:tcBorders>
          </w:tcPr>
          <w:p w14:paraId="089672D8" w14:textId="77777777" w:rsidR="00F00529" w:rsidRPr="00FE7B2C" w:rsidRDefault="00F00529" w:rsidP="00F00529">
            <w:pPr>
              <w:jc w:val="both"/>
              <w:rPr>
                <w:sz w:val="20"/>
                <w:szCs w:val="20"/>
              </w:rPr>
            </w:pPr>
            <w:r w:rsidRPr="00FE7B2C">
              <w:rPr>
                <w:sz w:val="20"/>
                <w:szCs w:val="20"/>
              </w:rPr>
              <w:t>Trestné činy súvisiace s detskou pornografiou</w:t>
            </w:r>
          </w:p>
          <w:p w14:paraId="0EC08803" w14:textId="77777777" w:rsidR="00F00529" w:rsidRPr="00FE7B2C" w:rsidRDefault="00F00529" w:rsidP="00F00529">
            <w:pPr>
              <w:jc w:val="both"/>
              <w:rPr>
                <w:sz w:val="20"/>
                <w:szCs w:val="20"/>
              </w:rPr>
            </w:pPr>
            <w:r w:rsidRPr="00FE7B2C">
              <w:rPr>
                <w:sz w:val="20"/>
                <w:szCs w:val="20"/>
              </w:rPr>
              <w:t>1.   Členské štáty prijmú opatrenia potrebné na zabezpečenie toho, aby sa úmyselné, neoprávnené konanie uvedené v odsekoch 2 až 6 považovalo za trestný čin.</w:t>
            </w:r>
          </w:p>
          <w:p w14:paraId="0B2E8FC5" w14:textId="77777777" w:rsidR="00F00529" w:rsidRPr="00FE7B2C" w:rsidRDefault="00F00529" w:rsidP="00F00529">
            <w:pPr>
              <w:jc w:val="both"/>
              <w:rPr>
                <w:sz w:val="20"/>
                <w:szCs w:val="20"/>
              </w:rPr>
            </w:pPr>
            <w:r w:rsidRPr="00FE7B2C">
              <w:rPr>
                <w:sz w:val="20"/>
                <w:szCs w:val="20"/>
              </w:rPr>
              <w:t>2.   Nadobúdanie alebo držba detskej pornografie sa trestá odňatím slobody s hornou hranicou trestnej sadzby najmenej jeden rok.</w:t>
            </w:r>
          </w:p>
          <w:p w14:paraId="144E2048" w14:textId="77777777" w:rsidR="00F00529" w:rsidRPr="00FE7B2C" w:rsidRDefault="00F00529" w:rsidP="00F00529">
            <w:pPr>
              <w:jc w:val="both"/>
              <w:rPr>
                <w:sz w:val="20"/>
                <w:szCs w:val="20"/>
              </w:rPr>
            </w:pPr>
            <w:r w:rsidRPr="00FE7B2C">
              <w:rPr>
                <w:sz w:val="20"/>
                <w:szCs w:val="20"/>
              </w:rPr>
              <w:t>3.   Vedomé získavanie prístupu k detskej pornografii pomocou informačných a komunikačných technológií sa trestá odňatím slobody s hornou hranicou trestnej sadzby najmenej jeden rok.</w:t>
            </w:r>
          </w:p>
          <w:p w14:paraId="143927FA" w14:textId="77777777" w:rsidR="00F00529" w:rsidRPr="00FE7B2C" w:rsidRDefault="00F00529" w:rsidP="00F00529">
            <w:pPr>
              <w:jc w:val="both"/>
              <w:rPr>
                <w:sz w:val="20"/>
                <w:szCs w:val="20"/>
              </w:rPr>
            </w:pPr>
            <w:r w:rsidRPr="00FE7B2C">
              <w:rPr>
                <w:sz w:val="20"/>
                <w:szCs w:val="20"/>
              </w:rPr>
              <w:t>4.   Distribúcia, šírenie alebo ďalšie postupovanie detskej pornografie sa trestá odňatím slobody s hornou hranicou trestnej sadzby najmenej dva roky.</w:t>
            </w:r>
          </w:p>
          <w:p w14:paraId="6FBF4FAD" w14:textId="77777777" w:rsidR="00F00529" w:rsidRPr="00FE7B2C" w:rsidRDefault="00F00529" w:rsidP="00F00529">
            <w:pPr>
              <w:jc w:val="both"/>
              <w:rPr>
                <w:sz w:val="20"/>
                <w:szCs w:val="20"/>
              </w:rPr>
            </w:pPr>
            <w:r w:rsidRPr="00FE7B2C">
              <w:rPr>
                <w:sz w:val="20"/>
                <w:szCs w:val="20"/>
              </w:rPr>
              <w:lastRenderedPageBreak/>
              <w:t>5.   Ponúkanie, dodávanie alebo sprístupňovanie detskej pornografie sa trestá odňatím slobody s hornou hranicou trestnej sadzby najmenej dva roky.</w:t>
            </w:r>
          </w:p>
          <w:p w14:paraId="19607FFC" w14:textId="77777777" w:rsidR="00F00529" w:rsidRPr="00FE7B2C" w:rsidRDefault="00F00529" w:rsidP="00F00529">
            <w:pPr>
              <w:jc w:val="both"/>
              <w:rPr>
                <w:sz w:val="20"/>
                <w:szCs w:val="20"/>
              </w:rPr>
            </w:pPr>
            <w:r w:rsidRPr="00FE7B2C">
              <w:rPr>
                <w:sz w:val="20"/>
                <w:szCs w:val="20"/>
              </w:rPr>
              <w:t>6.   Výroba detskej pornografie sa trestá odňatím slobody s hornou hranicou najmenej tri roky.</w:t>
            </w:r>
          </w:p>
          <w:p w14:paraId="261A9BD3" w14:textId="77777777" w:rsidR="00F00529" w:rsidRPr="00FE7B2C" w:rsidRDefault="00F00529" w:rsidP="00F00529">
            <w:pPr>
              <w:jc w:val="both"/>
              <w:rPr>
                <w:sz w:val="20"/>
                <w:szCs w:val="20"/>
              </w:rPr>
            </w:pPr>
            <w:r w:rsidRPr="00FE7B2C">
              <w:rPr>
                <w:sz w:val="20"/>
                <w:szCs w:val="20"/>
              </w:rPr>
              <w:t>7.   Členské štáty sa môžu rozhodnúť, či sa tento článok vzťahuje na prípady zahŕňajúce detskú pornografiu uvedené v článku 2 písm. c) bode iii), v ktorých mala osoba vyzerajúca ako dieťa v čase zobrazenia 18 alebo viac rokov.</w:t>
            </w:r>
          </w:p>
          <w:p w14:paraId="4D48D850" w14:textId="77777777" w:rsidR="00C409F2" w:rsidRPr="00FE7B2C" w:rsidRDefault="00C409F2" w:rsidP="00F00529">
            <w:pPr>
              <w:jc w:val="both"/>
              <w:rPr>
                <w:sz w:val="20"/>
                <w:szCs w:val="20"/>
              </w:rPr>
            </w:pPr>
          </w:p>
          <w:p w14:paraId="7E9F58B7" w14:textId="77777777" w:rsidR="00C409F2" w:rsidRPr="00FE7B2C" w:rsidRDefault="00C409F2" w:rsidP="00F00529">
            <w:pPr>
              <w:jc w:val="both"/>
              <w:rPr>
                <w:sz w:val="20"/>
                <w:szCs w:val="20"/>
              </w:rPr>
            </w:pPr>
          </w:p>
          <w:p w14:paraId="421B54A6" w14:textId="77777777" w:rsidR="00C409F2" w:rsidRPr="00FE7B2C" w:rsidRDefault="00C409F2" w:rsidP="00F00529">
            <w:pPr>
              <w:jc w:val="both"/>
              <w:rPr>
                <w:sz w:val="20"/>
                <w:szCs w:val="20"/>
              </w:rPr>
            </w:pPr>
          </w:p>
          <w:p w14:paraId="2D8B3B00" w14:textId="77777777" w:rsidR="00C409F2" w:rsidRPr="00FE7B2C" w:rsidRDefault="00C409F2" w:rsidP="00F00529">
            <w:pPr>
              <w:jc w:val="both"/>
              <w:rPr>
                <w:sz w:val="20"/>
                <w:szCs w:val="20"/>
              </w:rPr>
            </w:pPr>
          </w:p>
          <w:p w14:paraId="5163288B" w14:textId="77777777" w:rsidR="00C409F2" w:rsidRPr="00FE7B2C" w:rsidRDefault="00C409F2" w:rsidP="00F00529">
            <w:pPr>
              <w:jc w:val="both"/>
              <w:rPr>
                <w:sz w:val="20"/>
                <w:szCs w:val="20"/>
              </w:rPr>
            </w:pPr>
          </w:p>
          <w:p w14:paraId="64174984" w14:textId="77777777" w:rsidR="00C409F2" w:rsidRPr="00FE7B2C" w:rsidRDefault="00C409F2" w:rsidP="00F00529">
            <w:pPr>
              <w:jc w:val="both"/>
              <w:rPr>
                <w:sz w:val="20"/>
                <w:szCs w:val="20"/>
              </w:rPr>
            </w:pPr>
          </w:p>
          <w:p w14:paraId="6C6C31CE" w14:textId="77777777" w:rsidR="00C409F2" w:rsidRPr="00FE7B2C" w:rsidRDefault="00C409F2" w:rsidP="00F00529">
            <w:pPr>
              <w:jc w:val="both"/>
              <w:rPr>
                <w:sz w:val="20"/>
                <w:szCs w:val="20"/>
              </w:rPr>
            </w:pPr>
          </w:p>
          <w:p w14:paraId="0DBF9869" w14:textId="77777777" w:rsidR="00C409F2" w:rsidRPr="00FE7B2C" w:rsidRDefault="00C409F2" w:rsidP="00F00529">
            <w:pPr>
              <w:jc w:val="both"/>
              <w:rPr>
                <w:sz w:val="20"/>
                <w:szCs w:val="20"/>
              </w:rPr>
            </w:pPr>
          </w:p>
          <w:p w14:paraId="0A46AF44" w14:textId="77777777" w:rsidR="00C409F2" w:rsidRPr="00FE7B2C" w:rsidRDefault="00C409F2" w:rsidP="00F00529">
            <w:pPr>
              <w:jc w:val="both"/>
              <w:rPr>
                <w:sz w:val="20"/>
                <w:szCs w:val="20"/>
              </w:rPr>
            </w:pPr>
          </w:p>
          <w:p w14:paraId="4A8DC391" w14:textId="3A7D7841" w:rsidR="00F00529" w:rsidRPr="00FE7B2C" w:rsidRDefault="00F00529" w:rsidP="007A0C18">
            <w:pPr>
              <w:jc w:val="both"/>
              <w:rPr>
                <w:sz w:val="20"/>
                <w:szCs w:val="20"/>
              </w:rPr>
            </w:pPr>
            <w:r w:rsidRPr="00FE7B2C">
              <w:rPr>
                <w:sz w:val="20"/>
                <w:szCs w:val="20"/>
              </w:rPr>
              <w:t>8.   Členské štáty sa môžu rozhodnúť, či sa odseky 2 a 6 tohto článku vzťahujú na prípady, keď sa zistí, že pornografický materiál uvedený v článku 2 písm. c) bode iv) výrobca vyrobil a má v držbe výlučne na svoje súkromné použitie, pokiaľ sa na účely výroby takéhoto materiálu nepoužíva žiadny pornografický materiál uvedený v článku 2 písm. c) bodoch i), ii) alebo iii), a za predpokladu, že takéto konanie neobsahuje riziko šírenia materiálu.</w:t>
            </w:r>
          </w:p>
        </w:tc>
        <w:tc>
          <w:tcPr>
            <w:tcW w:w="851" w:type="dxa"/>
            <w:tcBorders>
              <w:top w:val="single" w:sz="6" w:space="0" w:color="000000"/>
              <w:left w:val="single" w:sz="6" w:space="0" w:color="000000"/>
              <w:bottom w:val="single" w:sz="6" w:space="0" w:color="000000"/>
              <w:right w:val="single" w:sz="6" w:space="0" w:color="000000"/>
            </w:tcBorders>
          </w:tcPr>
          <w:p w14:paraId="47A9351B" w14:textId="77777777" w:rsidR="00F00529" w:rsidRPr="00FE7B2C" w:rsidRDefault="00F00529" w:rsidP="00F00529">
            <w:pPr>
              <w:jc w:val="center"/>
              <w:rPr>
                <w:sz w:val="20"/>
                <w:szCs w:val="20"/>
              </w:rPr>
            </w:pPr>
            <w:r w:rsidRPr="00FE7B2C">
              <w:rPr>
                <w:sz w:val="20"/>
                <w:szCs w:val="20"/>
              </w:rPr>
              <w:lastRenderedPageBreak/>
              <w:t>N</w:t>
            </w:r>
          </w:p>
          <w:p w14:paraId="41671590" w14:textId="77777777" w:rsidR="00C409F2" w:rsidRPr="00FE7B2C" w:rsidRDefault="00C409F2" w:rsidP="00F00529">
            <w:pPr>
              <w:jc w:val="center"/>
              <w:rPr>
                <w:sz w:val="20"/>
                <w:szCs w:val="20"/>
              </w:rPr>
            </w:pPr>
          </w:p>
          <w:p w14:paraId="54BE833E" w14:textId="77777777" w:rsidR="00C409F2" w:rsidRPr="00FE7B2C" w:rsidRDefault="00C409F2" w:rsidP="00F00529">
            <w:pPr>
              <w:jc w:val="center"/>
              <w:rPr>
                <w:sz w:val="20"/>
                <w:szCs w:val="20"/>
              </w:rPr>
            </w:pPr>
          </w:p>
          <w:p w14:paraId="2BBDBC90" w14:textId="77777777" w:rsidR="00C409F2" w:rsidRPr="00FE7B2C" w:rsidRDefault="00C409F2" w:rsidP="00F00529">
            <w:pPr>
              <w:jc w:val="center"/>
              <w:rPr>
                <w:sz w:val="20"/>
                <w:szCs w:val="20"/>
              </w:rPr>
            </w:pPr>
          </w:p>
          <w:p w14:paraId="28F7AE64" w14:textId="77777777" w:rsidR="00C409F2" w:rsidRPr="00FE7B2C" w:rsidRDefault="00C409F2" w:rsidP="00F00529">
            <w:pPr>
              <w:jc w:val="center"/>
              <w:rPr>
                <w:sz w:val="20"/>
                <w:szCs w:val="20"/>
              </w:rPr>
            </w:pPr>
          </w:p>
          <w:p w14:paraId="40E9F025" w14:textId="77777777" w:rsidR="00C409F2" w:rsidRPr="00FE7B2C" w:rsidRDefault="00C409F2" w:rsidP="00F00529">
            <w:pPr>
              <w:jc w:val="center"/>
              <w:rPr>
                <w:sz w:val="20"/>
                <w:szCs w:val="20"/>
              </w:rPr>
            </w:pPr>
          </w:p>
          <w:p w14:paraId="69AE8FA9" w14:textId="77777777" w:rsidR="00C409F2" w:rsidRPr="00FE7B2C" w:rsidRDefault="00C409F2" w:rsidP="00F00529">
            <w:pPr>
              <w:jc w:val="center"/>
              <w:rPr>
                <w:sz w:val="20"/>
                <w:szCs w:val="20"/>
              </w:rPr>
            </w:pPr>
          </w:p>
          <w:p w14:paraId="68CA2686" w14:textId="77777777" w:rsidR="00C409F2" w:rsidRPr="00FE7B2C" w:rsidRDefault="00C409F2" w:rsidP="00F00529">
            <w:pPr>
              <w:jc w:val="center"/>
              <w:rPr>
                <w:sz w:val="20"/>
                <w:szCs w:val="20"/>
              </w:rPr>
            </w:pPr>
          </w:p>
          <w:p w14:paraId="2E34E49B" w14:textId="77777777" w:rsidR="00C409F2" w:rsidRPr="00FE7B2C" w:rsidRDefault="00C409F2" w:rsidP="00F00529">
            <w:pPr>
              <w:jc w:val="center"/>
              <w:rPr>
                <w:sz w:val="20"/>
                <w:szCs w:val="20"/>
              </w:rPr>
            </w:pPr>
          </w:p>
          <w:p w14:paraId="3E32E6CD" w14:textId="77777777" w:rsidR="00C409F2" w:rsidRPr="00FE7B2C" w:rsidRDefault="00C409F2" w:rsidP="00F00529">
            <w:pPr>
              <w:jc w:val="center"/>
              <w:rPr>
                <w:sz w:val="20"/>
                <w:szCs w:val="20"/>
              </w:rPr>
            </w:pPr>
          </w:p>
          <w:p w14:paraId="41CD0DCE" w14:textId="77777777" w:rsidR="00C409F2" w:rsidRPr="00FE7B2C" w:rsidRDefault="00C409F2" w:rsidP="00F00529">
            <w:pPr>
              <w:jc w:val="center"/>
              <w:rPr>
                <w:sz w:val="20"/>
                <w:szCs w:val="20"/>
              </w:rPr>
            </w:pPr>
          </w:p>
          <w:p w14:paraId="72976EAD" w14:textId="77777777" w:rsidR="00C409F2" w:rsidRPr="00FE7B2C" w:rsidRDefault="00C409F2" w:rsidP="00F00529">
            <w:pPr>
              <w:jc w:val="center"/>
              <w:rPr>
                <w:sz w:val="20"/>
                <w:szCs w:val="20"/>
              </w:rPr>
            </w:pPr>
          </w:p>
          <w:p w14:paraId="367DD0B2" w14:textId="77777777" w:rsidR="00C409F2" w:rsidRPr="00FE7B2C" w:rsidRDefault="00C409F2" w:rsidP="00F00529">
            <w:pPr>
              <w:jc w:val="center"/>
              <w:rPr>
                <w:sz w:val="20"/>
                <w:szCs w:val="20"/>
              </w:rPr>
            </w:pPr>
          </w:p>
          <w:p w14:paraId="13BBFB3B" w14:textId="77777777" w:rsidR="00C409F2" w:rsidRPr="00FE7B2C" w:rsidRDefault="00C409F2" w:rsidP="00F00529">
            <w:pPr>
              <w:jc w:val="center"/>
              <w:rPr>
                <w:sz w:val="20"/>
                <w:szCs w:val="20"/>
              </w:rPr>
            </w:pPr>
          </w:p>
          <w:p w14:paraId="2DA1D39C" w14:textId="77777777" w:rsidR="00C409F2" w:rsidRPr="00FE7B2C" w:rsidRDefault="00C409F2" w:rsidP="00F00529">
            <w:pPr>
              <w:jc w:val="center"/>
              <w:rPr>
                <w:sz w:val="20"/>
                <w:szCs w:val="20"/>
              </w:rPr>
            </w:pPr>
          </w:p>
          <w:p w14:paraId="343FE4F5" w14:textId="77777777" w:rsidR="00C409F2" w:rsidRPr="00FE7B2C" w:rsidRDefault="00C409F2" w:rsidP="00F00529">
            <w:pPr>
              <w:jc w:val="center"/>
              <w:rPr>
                <w:sz w:val="20"/>
                <w:szCs w:val="20"/>
              </w:rPr>
            </w:pPr>
          </w:p>
          <w:p w14:paraId="123F6A51" w14:textId="77777777" w:rsidR="00C409F2" w:rsidRPr="00FE7B2C" w:rsidRDefault="00C409F2" w:rsidP="00F00529">
            <w:pPr>
              <w:jc w:val="center"/>
              <w:rPr>
                <w:sz w:val="20"/>
                <w:szCs w:val="20"/>
              </w:rPr>
            </w:pPr>
          </w:p>
          <w:p w14:paraId="25DE5AB4" w14:textId="77777777" w:rsidR="00C409F2" w:rsidRPr="00FE7B2C" w:rsidRDefault="00C409F2" w:rsidP="00F00529">
            <w:pPr>
              <w:jc w:val="center"/>
              <w:rPr>
                <w:sz w:val="20"/>
                <w:szCs w:val="20"/>
              </w:rPr>
            </w:pPr>
          </w:p>
          <w:p w14:paraId="5E4A647C" w14:textId="77777777" w:rsidR="00C409F2" w:rsidRPr="00FE7B2C" w:rsidRDefault="00C409F2" w:rsidP="00F00529">
            <w:pPr>
              <w:jc w:val="center"/>
              <w:rPr>
                <w:sz w:val="20"/>
                <w:szCs w:val="20"/>
              </w:rPr>
            </w:pPr>
          </w:p>
          <w:p w14:paraId="66FDD29E" w14:textId="77777777" w:rsidR="00C409F2" w:rsidRPr="00FE7B2C" w:rsidRDefault="00C409F2" w:rsidP="00F00529">
            <w:pPr>
              <w:jc w:val="center"/>
              <w:rPr>
                <w:sz w:val="20"/>
                <w:szCs w:val="20"/>
              </w:rPr>
            </w:pPr>
          </w:p>
          <w:p w14:paraId="3285F4FB" w14:textId="77777777" w:rsidR="00C409F2" w:rsidRPr="00FE7B2C" w:rsidRDefault="00C409F2" w:rsidP="00F00529">
            <w:pPr>
              <w:jc w:val="center"/>
              <w:rPr>
                <w:sz w:val="20"/>
                <w:szCs w:val="20"/>
              </w:rPr>
            </w:pPr>
          </w:p>
          <w:p w14:paraId="58140524" w14:textId="77777777" w:rsidR="00C409F2" w:rsidRPr="00FE7B2C" w:rsidRDefault="00C409F2" w:rsidP="00F00529">
            <w:pPr>
              <w:jc w:val="center"/>
              <w:rPr>
                <w:sz w:val="20"/>
                <w:szCs w:val="20"/>
              </w:rPr>
            </w:pPr>
          </w:p>
          <w:p w14:paraId="13162C9E" w14:textId="77777777" w:rsidR="00C409F2" w:rsidRPr="00FE7B2C" w:rsidRDefault="00C409F2" w:rsidP="00F00529">
            <w:pPr>
              <w:jc w:val="center"/>
              <w:rPr>
                <w:sz w:val="20"/>
                <w:szCs w:val="20"/>
              </w:rPr>
            </w:pPr>
          </w:p>
          <w:p w14:paraId="54BA6A83" w14:textId="77777777" w:rsidR="00C409F2" w:rsidRPr="00FE7B2C" w:rsidRDefault="00C409F2" w:rsidP="00F00529">
            <w:pPr>
              <w:jc w:val="center"/>
              <w:rPr>
                <w:sz w:val="20"/>
                <w:szCs w:val="20"/>
              </w:rPr>
            </w:pPr>
          </w:p>
          <w:p w14:paraId="0E94F783" w14:textId="77777777" w:rsidR="00C409F2" w:rsidRPr="00FE7B2C" w:rsidRDefault="00C409F2" w:rsidP="00F00529">
            <w:pPr>
              <w:jc w:val="center"/>
              <w:rPr>
                <w:sz w:val="20"/>
                <w:szCs w:val="20"/>
              </w:rPr>
            </w:pPr>
          </w:p>
          <w:p w14:paraId="03E820DA" w14:textId="77777777" w:rsidR="00C409F2" w:rsidRPr="00FE7B2C" w:rsidRDefault="00C409F2" w:rsidP="00F00529">
            <w:pPr>
              <w:jc w:val="center"/>
              <w:rPr>
                <w:sz w:val="20"/>
                <w:szCs w:val="20"/>
              </w:rPr>
            </w:pPr>
          </w:p>
          <w:p w14:paraId="7B4110E0" w14:textId="77777777" w:rsidR="00C409F2" w:rsidRPr="00FE7B2C" w:rsidRDefault="00C409F2" w:rsidP="00F00529">
            <w:pPr>
              <w:jc w:val="center"/>
              <w:rPr>
                <w:sz w:val="20"/>
                <w:szCs w:val="20"/>
              </w:rPr>
            </w:pPr>
          </w:p>
          <w:p w14:paraId="0A315EBC" w14:textId="77777777" w:rsidR="00C409F2" w:rsidRPr="00FE7B2C" w:rsidRDefault="00C409F2" w:rsidP="00F00529">
            <w:pPr>
              <w:jc w:val="center"/>
              <w:rPr>
                <w:sz w:val="20"/>
                <w:szCs w:val="20"/>
              </w:rPr>
            </w:pPr>
          </w:p>
          <w:p w14:paraId="230C016E" w14:textId="77777777" w:rsidR="00C409F2" w:rsidRPr="00FE7B2C" w:rsidRDefault="00C409F2" w:rsidP="00F00529">
            <w:pPr>
              <w:jc w:val="center"/>
              <w:rPr>
                <w:sz w:val="20"/>
                <w:szCs w:val="20"/>
              </w:rPr>
            </w:pPr>
          </w:p>
          <w:p w14:paraId="1E9F961B" w14:textId="77777777" w:rsidR="00C409F2" w:rsidRPr="00FE7B2C" w:rsidRDefault="00C409F2" w:rsidP="00F00529">
            <w:pPr>
              <w:jc w:val="center"/>
              <w:rPr>
                <w:sz w:val="20"/>
                <w:szCs w:val="20"/>
              </w:rPr>
            </w:pPr>
          </w:p>
          <w:p w14:paraId="3AFA0461" w14:textId="77777777" w:rsidR="00C67E12" w:rsidRPr="00FE7B2C" w:rsidRDefault="00C67E12" w:rsidP="00F00529">
            <w:pPr>
              <w:jc w:val="center"/>
              <w:rPr>
                <w:sz w:val="20"/>
                <w:szCs w:val="20"/>
              </w:rPr>
            </w:pPr>
          </w:p>
          <w:p w14:paraId="066E4A06" w14:textId="2C285FF4" w:rsidR="00C409F2" w:rsidRPr="00FE7B2C" w:rsidRDefault="00C409F2" w:rsidP="00F00529">
            <w:pPr>
              <w:jc w:val="center"/>
              <w:rPr>
                <w:sz w:val="20"/>
                <w:szCs w:val="20"/>
              </w:rPr>
            </w:pPr>
            <w:r w:rsidRPr="00FE7B2C">
              <w:rPr>
                <w:sz w:val="20"/>
                <w:szCs w:val="20"/>
              </w:rPr>
              <w:t>D</w:t>
            </w:r>
          </w:p>
          <w:p w14:paraId="501A7A3B" w14:textId="77777777" w:rsidR="00C409F2" w:rsidRPr="00FE7B2C" w:rsidRDefault="00C409F2" w:rsidP="00F00529">
            <w:pPr>
              <w:jc w:val="center"/>
              <w:rPr>
                <w:sz w:val="20"/>
                <w:szCs w:val="20"/>
              </w:rPr>
            </w:pPr>
          </w:p>
          <w:p w14:paraId="22D0102A" w14:textId="77777777" w:rsidR="00C409F2" w:rsidRPr="00FE7B2C" w:rsidRDefault="00C409F2" w:rsidP="00F00529">
            <w:pPr>
              <w:jc w:val="center"/>
              <w:rPr>
                <w:sz w:val="20"/>
                <w:szCs w:val="20"/>
              </w:rPr>
            </w:pPr>
          </w:p>
          <w:p w14:paraId="2308CFDC" w14:textId="77777777" w:rsidR="00C409F2" w:rsidRPr="00FE7B2C" w:rsidRDefault="00C409F2" w:rsidP="00F00529">
            <w:pPr>
              <w:jc w:val="center"/>
              <w:rPr>
                <w:sz w:val="20"/>
                <w:szCs w:val="20"/>
              </w:rPr>
            </w:pPr>
          </w:p>
          <w:p w14:paraId="241AF208" w14:textId="77777777" w:rsidR="00C409F2" w:rsidRPr="00FE7B2C" w:rsidRDefault="00C409F2" w:rsidP="00F00529">
            <w:pPr>
              <w:jc w:val="center"/>
              <w:rPr>
                <w:sz w:val="20"/>
                <w:szCs w:val="20"/>
              </w:rPr>
            </w:pPr>
          </w:p>
          <w:p w14:paraId="38C3DED8" w14:textId="77777777" w:rsidR="00C409F2" w:rsidRPr="00FE7B2C" w:rsidRDefault="00C409F2" w:rsidP="00F00529">
            <w:pPr>
              <w:jc w:val="center"/>
              <w:rPr>
                <w:sz w:val="20"/>
                <w:szCs w:val="20"/>
              </w:rPr>
            </w:pPr>
          </w:p>
          <w:p w14:paraId="3B94696B" w14:textId="16B20CFE" w:rsidR="00C409F2" w:rsidRPr="00FE7B2C" w:rsidRDefault="00C409F2" w:rsidP="00F00529">
            <w:pPr>
              <w:jc w:val="center"/>
              <w:rPr>
                <w:sz w:val="20"/>
                <w:szCs w:val="20"/>
              </w:rPr>
            </w:pPr>
          </w:p>
        </w:tc>
        <w:tc>
          <w:tcPr>
            <w:tcW w:w="1690" w:type="dxa"/>
            <w:tcBorders>
              <w:top w:val="single" w:sz="6" w:space="0" w:color="000000"/>
              <w:left w:val="single" w:sz="6" w:space="0" w:color="000000"/>
              <w:bottom w:val="single" w:sz="6" w:space="0" w:color="000000"/>
              <w:right w:val="single" w:sz="6" w:space="0" w:color="000000"/>
            </w:tcBorders>
          </w:tcPr>
          <w:p w14:paraId="67207295" w14:textId="77777777" w:rsidR="00F00529" w:rsidRPr="00FE7B2C" w:rsidRDefault="00F00529" w:rsidP="00F00529">
            <w:pPr>
              <w:jc w:val="center"/>
              <w:rPr>
                <w:sz w:val="20"/>
                <w:szCs w:val="20"/>
              </w:rPr>
            </w:pPr>
            <w:r w:rsidRPr="00FE7B2C">
              <w:rPr>
                <w:sz w:val="20"/>
                <w:szCs w:val="20"/>
              </w:rPr>
              <w:lastRenderedPageBreak/>
              <w:t>Zákon č. 300/2005 Z. z.</w:t>
            </w:r>
          </w:p>
          <w:p w14:paraId="62D8A873" w14:textId="77777777" w:rsidR="00F00529" w:rsidRPr="00FE7B2C" w:rsidRDefault="00F00529" w:rsidP="00F00529">
            <w:pPr>
              <w:jc w:val="center"/>
              <w:rPr>
                <w:sz w:val="20"/>
                <w:szCs w:val="20"/>
              </w:rPr>
            </w:pPr>
          </w:p>
          <w:p w14:paraId="2CC33A51" w14:textId="77777777" w:rsidR="00F00529" w:rsidRPr="00FE7B2C" w:rsidRDefault="00F00529" w:rsidP="00F00529">
            <w:pPr>
              <w:jc w:val="center"/>
              <w:rPr>
                <w:sz w:val="20"/>
                <w:szCs w:val="20"/>
              </w:rPr>
            </w:pPr>
          </w:p>
          <w:p w14:paraId="58A0F68A" w14:textId="77777777" w:rsidR="00F00529" w:rsidRPr="00FE7B2C" w:rsidRDefault="00F00529" w:rsidP="00F00529">
            <w:pPr>
              <w:jc w:val="center"/>
              <w:rPr>
                <w:sz w:val="20"/>
                <w:szCs w:val="20"/>
              </w:rPr>
            </w:pPr>
          </w:p>
          <w:p w14:paraId="321EE00E" w14:textId="77777777" w:rsidR="00F00529" w:rsidRPr="00FE7B2C" w:rsidRDefault="00F00529" w:rsidP="00F00529">
            <w:pPr>
              <w:jc w:val="center"/>
              <w:rPr>
                <w:sz w:val="20"/>
                <w:szCs w:val="20"/>
              </w:rPr>
            </w:pPr>
            <w:r w:rsidRPr="00FE7B2C">
              <w:rPr>
                <w:sz w:val="20"/>
                <w:szCs w:val="20"/>
              </w:rPr>
              <w:t xml:space="preserve">Návrh zákona (čl. I) </w:t>
            </w:r>
          </w:p>
          <w:p w14:paraId="65863D58" w14:textId="77777777" w:rsidR="00F00529" w:rsidRPr="00FE7B2C" w:rsidRDefault="00F00529" w:rsidP="00F00529">
            <w:pPr>
              <w:jc w:val="center"/>
              <w:rPr>
                <w:sz w:val="20"/>
                <w:szCs w:val="20"/>
              </w:rPr>
            </w:pPr>
          </w:p>
          <w:p w14:paraId="69EC4503" w14:textId="77777777" w:rsidR="00F00529" w:rsidRPr="00FE7B2C" w:rsidRDefault="00F00529" w:rsidP="00F00529">
            <w:pPr>
              <w:jc w:val="center"/>
              <w:rPr>
                <w:sz w:val="20"/>
                <w:szCs w:val="20"/>
              </w:rPr>
            </w:pPr>
          </w:p>
          <w:p w14:paraId="28208172" w14:textId="77777777" w:rsidR="00F00529" w:rsidRPr="00FE7B2C" w:rsidRDefault="00F00529" w:rsidP="00F00529">
            <w:pPr>
              <w:jc w:val="center"/>
              <w:rPr>
                <w:sz w:val="20"/>
                <w:szCs w:val="20"/>
              </w:rPr>
            </w:pPr>
            <w:r w:rsidRPr="00FE7B2C">
              <w:rPr>
                <w:sz w:val="20"/>
                <w:szCs w:val="20"/>
              </w:rPr>
              <w:t>Zákon č. 300/2005 Z. .z</w:t>
            </w:r>
          </w:p>
          <w:p w14:paraId="0212C7D6" w14:textId="77777777" w:rsidR="00F00529" w:rsidRPr="00FE7B2C" w:rsidRDefault="00F00529" w:rsidP="00F00529">
            <w:pPr>
              <w:jc w:val="center"/>
              <w:rPr>
                <w:sz w:val="20"/>
                <w:szCs w:val="20"/>
              </w:rPr>
            </w:pPr>
          </w:p>
          <w:p w14:paraId="258912EB" w14:textId="77777777" w:rsidR="00F00529" w:rsidRPr="00FE7B2C" w:rsidRDefault="00F00529" w:rsidP="00F00529">
            <w:pPr>
              <w:jc w:val="center"/>
              <w:rPr>
                <w:sz w:val="20"/>
                <w:szCs w:val="20"/>
              </w:rPr>
            </w:pPr>
          </w:p>
          <w:p w14:paraId="16A7815D" w14:textId="77777777" w:rsidR="00F00529" w:rsidRPr="00FE7B2C" w:rsidRDefault="00F00529" w:rsidP="00F00529">
            <w:pPr>
              <w:jc w:val="center"/>
              <w:rPr>
                <w:sz w:val="20"/>
                <w:szCs w:val="20"/>
              </w:rPr>
            </w:pPr>
          </w:p>
          <w:p w14:paraId="331A9BE9" w14:textId="77777777" w:rsidR="00F00529" w:rsidRPr="00FE7B2C" w:rsidRDefault="00F00529" w:rsidP="00F00529">
            <w:pPr>
              <w:jc w:val="center"/>
              <w:rPr>
                <w:sz w:val="20"/>
                <w:szCs w:val="20"/>
              </w:rPr>
            </w:pPr>
          </w:p>
          <w:p w14:paraId="1EDC0C4B" w14:textId="77777777" w:rsidR="00F00529" w:rsidRPr="00FE7B2C" w:rsidRDefault="00F00529" w:rsidP="00F00529">
            <w:pPr>
              <w:jc w:val="center"/>
              <w:rPr>
                <w:sz w:val="20"/>
                <w:szCs w:val="20"/>
              </w:rPr>
            </w:pPr>
          </w:p>
          <w:p w14:paraId="7AD05A21" w14:textId="77777777" w:rsidR="00F00529" w:rsidRPr="00FE7B2C" w:rsidRDefault="00F00529" w:rsidP="00F00529">
            <w:pPr>
              <w:jc w:val="center"/>
              <w:rPr>
                <w:sz w:val="20"/>
                <w:szCs w:val="20"/>
              </w:rPr>
            </w:pPr>
          </w:p>
          <w:p w14:paraId="261EAFBB" w14:textId="77777777" w:rsidR="00F00529" w:rsidRPr="00FE7B2C" w:rsidRDefault="00F00529" w:rsidP="00F00529">
            <w:pPr>
              <w:jc w:val="center"/>
              <w:rPr>
                <w:sz w:val="20"/>
                <w:szCs w:val="20"/>
              </w:rPr>
            </w:pPr>
          </w:p>
          <w:p w14:paraId="024869A3" w14:textId="77777777" w:rsidR="00F00529" w:rsidRPr="00FE7B2C" w:rsidRDefault="00F00529" w:rsidP="00F00529">
            <w:pPr>
              <w:jc w:val="center"/>
              <w:rPr>
                <w:sz w:val="20"/>
                <w:szCs w:val="20"/>
              </w:rPr>
            </w:pPr>
          </w:p>
          <w:p w14:paraId="0B7AA591" w14:textId="77777777" w:rsidR="00C67E12" w:rsidRPr="00FE7B2C" w:rsidRDefault="00C67E12" w:rsidP="00F00529">
            <w:pPr>
              <w:jc w:val="center"/>
              <w:rPr>
                <w:sz w:val="20"/>
                <w:szCs w:val="20"/>
              </w:rPr>
            </w:pPr>
          </w:p>
          <w:p w14:paraId="4A1607BC" w14:textId="77777777" w:rsidR="00F00529" w:rsidRPr="00FE7B2C" w:rsidRDefault="00F00529" w:rsidP="002B0D31">
            <w:pPr>
              <w:rPr>
                <w:sz w:val="20"/>
                <w:szCs w:val="20"/>
              </w:rPr>
            </w:pPr>
          </w:p>
          <w:p w14:paraId="479CFC3F" w14:textId="486B6CC2" w:rsidR="00F00529" w:rsidRPr="00FE7B2C" w:rsidRDefault="00F00529" w:rsidP="007B5D2C">
            <w:pPr>
              <w:jc w:val="center"/>
              <w:rPr>
                <w:sz w:val="20"/>
                <w:szCs w:val="20"/>
              </w:rPr>
            </w:pPr>
            <w:r w:rsidRPr="00FE7B2C">
              <w:rPr>
                <w:sz w:val="20"/>
                <w:szCs w:val="20"/>
              </w:rPr>
              <w:t>Návrh zákona (čl. I)</w:t>
            </w:r>
          </w:p>
        </w:tc>
        <w:tc>
          <w:tcPr>
            <w:tcW w:w="851" w:type="dxa"/>
            <w:tcBorders>
              <w:top w:val="single" w:sz="6" w:space="0" w:color="000000"/>
              <w:left w:val="single" w:sz="6" w:space="0" w:color="000000"/>
              <w:bottom w:val="single" w:sz="6" w:space="0" w:color="000000"/>
              <w:right w:val="single" w:sz="6" w:space="0" w:color="000000"/>
            </w:tcBorders>
          </w:tcPr>
          <w:p w14:paraId="2BB68F50" w14:textId="77777777" w:rsidR="00F00529" w:rsidRPr="00FE7B2C" w:rsidRDefault="00F00529" w:rsidP="00F00529">
            <w:pPr>
              <w:jc w:val="center"/>
              <w:rPr>
                <w:sz w:val="20"/>
                <w:szCs w:val="20"/>
              </w:rPr>
            </w:pPr>
            <w:r w:rsidRPr="00FE7B2C">
              <w:rPr>
                <w:sz w:val="20"/>
                <w:szCs w:val="20"/>
              </w:rPr>
              <w:lastRenderedPageBreak/>
              <w:t>§: 370</w:t>
            </w:r>
          </w:p>
          <w:p w14:paraId="15A4BBF8" w14:textId="77777777" w:rsidR="00F00529" w:rsidRPr="00FE7B2C" w:rsidRDefault="00F00529" w:rsidP="00F00529">
            <w:pPr>
              <w:jc w:val="center"/>
              <w:rPr>
                <w:sz w:val="20"/>
                <w:szCs w:val="20"/>
              </w:rPr>
            </w:pPr>
            <w:r w:rsidRPr="00FE7B2C">
              <w:rPr>
                <w:sz w:val="20"/>
                <w:szCs w:val="20"/>
              </w:rPr>
              <w:t>O: 1</w:t>
            </w:r>
          </w:p>
          <w:p w14:paraId="6BCBCCA4" w14:textId="77777777" w:rsidR="00F00529" w:rsidRPr="00FE7B2C" w:rsidRDefault="00F00529" w:rsidP="00F00529">
            <w:pPr>
              <w:jc w:val="center"/>
              <w:rPr>
                <w:sz w:val="20"/>
                <w:szCs w:val="20"/>
              </w:rPr>
            </w:pPr>
          </w:p>
          <w:p w14:paraId="0476AE96" w14:textId="77777777" w:rsidR="00F00529" w:rsidRPr="00FE7B2C" w:rsidRDefault="00F00529" w:rsidP="00F00529">
            <w:pPr>
              <w:jc w:val="center"/>
              <w:rPr>
                <w:sz w:val="20"/>
                <w:szCs w:val="20"/>
              </w:rPr>
            </w:pPr>
          </w:p>
          <w:p w14:paraId="58145F79" w14:textId="77777777" w:rsidR="00F00529" w:rsidRPr="00FE7B2C" w:rsidRDefault="00F00529" w:rsidP="00F00529">
            <w:pPr>
              <w:jc w:val="center"/>
              <w:rPr>
                <w:sz w:val="20"/>
                <w:szCs w:val="20"/>
              </w:rPr>
            </w:pPr>
          </w:p>
          <w:p w14:paraId="209F7A87" w14:textId="77777777" w:rsidR="00F00529" w:rsidRPr="00FE7B2C" w:rsidRDefault="00F00529" w:rsidP="00F00529">
            <w:pPr>
              <w:jc w:val="center"/>
              <w:rPr>
                <w:sz w:val="20"/>
                <w:szCs w:val="20"/>
              </w:rPr>
            </w:pPr>
            <w:r w:rsidRPr="00FE7B2C">
              <w:rPr>
                <w:sz w:val="20"/>
                <w:szCs w:val="20"/>
              </w:rPr>
              <w:t>§: 370</w:t>
            </w:r>
          </w:p>
          <w:p w14:paraId="212C5128" w14:textId="77777777" w:rsidR="00F00529" w:rsidRPr="00FE7B2C" w:rsidRDefault="00F00529" w:rsidP="00F00529">
            <w:pPr>
              <w:jc w:val="center"/>
              <w:rPr>
                <w:sz w:val="20"/>
                <w:szCs w:val="20"/>
              </w:rPr>
            </w:pPr>
            <w:r w:rsidRPr="00FE7B2C">
              <w:rPr>
                <w:sz w:val="20"/>
                <w:szCs w:val="20"/>
              </w:rPr>
              <w:t>O: 2</w:t>
            </w:r>
          </w:p>
          <w:p w14:paraId="3C322347" w14:textId="77777777" w:rsidR="00F00529" w:rsidRPr="00FE7B2C" w:rsidRDefault="00F00529" w:rsidP="00F00529">
            <w:pPr>
              <w:jc w:val="center"/>
              <w:rPr>
                <w:sz w:val="20"/>
                <w:szCs w:val="20"/>
              </w:rPr>
            </w:pPr>
          </w:p>
          <w:p w14:paraId="6A803A06" w14:textId="77777777" w:rsidR="00F00529" w:rsidRPr="00FE7B2C" w:rsidRDefault="00F00529" w:rsidP="00F00529">
            <w:pPr>
              <w:jc w:val="center"/>
              <w:rPr>
                <w:sz w:val="20"/>
                <w:szCs w:val="20"/>
              </w:rPr>
            </w:pPr>
          </w:p>
          <w:p w14:paraId="543EF336" w14:textId="77777777" w:rsidR="00F00529" w:rsidRPr="00FE7B2C" w:rsidRDefault="00F00529" w:rsidP="00F00529">
            <w:pPr>
              <w:jc w:val="center"/>
              <w:rPr>
                <w:sz w:val="20"/>
                <w:szCs w:val="20"/>
              </w:rPr>
            </w:pPr>
            <w:r w:rsidRPr="00FE7B2C">
              <w:rPr>
                <w:sz w:val="20"/>
                <w:szCs w:val="20"/>
              </w:rPr>
              <w:t>§: 368</w:t>
            </w:r>
          </w:p>
          <w:p w14:paraId="0E054233" w14:textId="77777777" w:rsidR="00F00529" w:rsidRPr="00FE7B2C" w:rsidRDefault="00F00529" w:rsidP="00F00529">
            <w:pPr>
              <w:jc w:val="center"/>
              <w:rPr>
                <w:sz w:val="20"/>
                <w:szCs w:val="20"/>
              </w:rPr>
            </w:pPr>
            <w:r w:rsidRPr="00FE7B2C">
              <w:rPr>
                <w:sz w:val="20"/>
                <w:szCs w:val="20"/>
              </w:rPr>
              <w:t>O: 1</w:t>
            </w:r>
          </w:p>
          <w:p w14:paraId="7AC9615C" w14:textId="77777777" w:rsidR="00F00529" w:rsidRPr="00FE7B2C" w:rsidRDefault="00F00529" w:rsidP="00F00529">
            <w:pPr>
              <w:jc w:val="center"/>
              <w:rPr>
                <w:sz w:val="20"/>
                <w:szCs w:val="20"/>
              </w:rPr>
            </w:pPr>
          </w:p>
          <w:p w14:paraId="1AA90787" w14:textId="77777777" w:rsidR="00F00529" w:rsidRPr="00FE7B2C" w:rsidRDefault="00F00529" w:rsidP="00F00529">
            <w:pPr>
              <w:jc w:val="center"/>
              <w:rPr>
                <w:sz w:val="20"/>
                <w:szCs w:val="20"/>
              </w:rPr>
            </w:pPr>
          </w:p>
          <w:p w14:paraId="4B1EB70F" w14:textId="77777777" w:rsidR="00F00529" w:rsidRPr="00FE7B2C" w:rsidRDefault="00F00529" w:rsidP="00F00529">
            <w:pPr>
              <w:rPr>
                <w:sz w:val="20"/>
                <w:szCs w:val="20"/>
              </w:rPr>
            </w:pPr>
          </w:p>
          <w:p w14:paraId="7461890C" w14:textId="77777777" w:rsidR="00F00529" w:rsidRPr="00FE7B2C" w:rsidRDefault="00F00529" w:rsidP="00F00529">
            <w:pPr>
              <w:jc w:val="center"/>
              <w:rPr>
                <w:sz w:val="20"/>
                <w:szCs w:val="20"/>
              </w:rPr>
            </w:pPr>
          </w:p>
          <w:p w14:paraId="7B2E5183" w14:textId="77777777" w:rsidR="00C67E12" w:rsidRPr="00FE7B2C" w:rsidRDefault="00C67E12" w:rsidP="00F00529">
            <w:pPr>
              <w:jc w:val="center"/>
              <w:rPr>
                <w:sz w:val="20"/>
                <w:szCs w:val="20"/>
              </w:rPr>
            </w:pPr>
          </w:p>
          <w:p w14:paraId="5CD37FF4" w14:textId="77777777" w:rsidR="00F00529" w:rsidRPr="00FE7B2C" w:rsidRDefault="00F00529" w:rsidP="00F00529">
            <w:pPr>
              <w:jc w:val="center"/>
              <w:rPr>
                <w:sz w:val="20"/>
                <w:szCs w:val="20"/>
              </w:rPr>
            </w:pPr>
            <w:r w:rsidRPr="00FE7B2C">
              <w:rPr>
                <w:sz w:val="20"/>
                <w:szCs w:val="20"/>
              </w:rPr>
              <w:t>§: 369</w:t>
            </w:r>
          </w:p>
          <w:p w14:paraId="38E09160" w14:textId="77777777" w:rsidR="00F00529" w:rsidRPr="00FE7B2C" w:rsidRDefault="00F00529" w:rsidP="00F00529">
            <w:pPr>
              <w:jc w:val="center"/>
              <w:rPr>
                <w:sz w:val="20"/>
                <w:szCs w:val="20"/>
              </w:rPr>
            </w:pPr>
            <w:r w:rsidRPr="00FE7B2C">
              <w:rPr>
                <w:sz w:val="20"/>
                <w:szCs w:val="20"/>
              </w:rPr>
              <w:t>O: 1</w:t>
            </w:r>
          </w:p>
          <w:p w14:paraId="39A3FFB8" w14:textId="77777777" w:rsidR="00C67E12" w:rsidRPr="00FE7B2C" w:rsidRDefault="00C67E12" w:rsidP="00C67E12">
            <w:pPr>
              <w:rPr>
                <w:sz w:val="20"/>
                <w:szCs w:val="20"/>
              </w:rPr>
            </w:pPr>
          </w:p>
          <w:p w14:paraId="6395F8E7" w14:textId="77777777" w:rsidR="00C67E12" w:rsidRPr="00FE7B2C" w:rsidRDefault="00C67E12" w:rsidP="00F00529">
            <w:pPr>
              <w:jc w:val="center"/>
              <w:rPr>
                <w:sz w:val="20"/>
                <w:szCs w:val="20"/>
              </w:rPr>
            </w:pPr>
          </w:p>
          <w:p w14:paraId="6CF9618B" w14:textId="77777777" w:rsidR="00F00529" w:rsidRPr="00FE7B2C" w:rsidRDefault="00F00529" w:rsidP="002B0D31">
            <w:pPr>
              <w:rPr>
                <w:sz w:val="20"/>
                <w:szCs w:val="20"/>
              </w:rPr>
            </w:pPr>
          </w:p>
          <w:p w14:paraId="0684DB17" w14:textId="77777777" w:rsidR="00F00529" w:rsidRPr="00FE7B2C" w:rsidRDefault="00F00529" w:rsidP="00F00529">
            <w:pPr>
              <w:jc w:val="center"/>
              <w:rPr>
                <w:sz w:val="20"/>
                <w:szCs w:val="20"/>
              </w:rPr>
            </w:pPr>
            <w:r w:rsidRPr="00FE7B2C">
              <w:rPr>
                <w:sz w:val="20"/>
                <w:szCs w:val="20"/>
              </w:rPr>
              <w:t>§: 132</w:t>
            </w:r>
          </w:p>
          <w:p w14:paraId="6C85D693" w14:textId="31D5B129" w:rsidR="00F00529" w:rsidRPr="00FE7B2C" w:rsidRDefault="00F00529" w:rsidP="00F00529">
            <w:pPr>
              <w:jc w:val="center"/>
              <w:rPr>
                <w:sz w:val="20"/>
                <w:szCs w:val="20"/>
              </w:rPr>
            </w:pPr>
            <w:r w:rsidRPr="00FE7B2C">
              <w:rPr>
                <w:sz w:val="20"/>
                <w:szCs w:val="20"/>
              </w:rPr>
              <w:t>O: 4</w:t>
            </w:r>
          </w:p>
        </w:tc>
        <w:tc>
          <w:tcPr>
            <w:tcW w:w="4394" w:type="dxa"/>
            <w:tcBorders>
              <w:top w:val="single" w:sz="6" w:space="0" w:color="000000"/>
              <w:left w:val="single" w:sz="6" w:space="0" w:color="000000"/>
              <w:bottom w:val="single" w:sz="6" w:space="0" w:color="000000"/>
              <w:right w:val="single" w:sz="6" w:space="0" w:color="000000"/>
            </w:tcBorders>
          </w:tcPr>
          <w:p w14:paraId="6DFA4763"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lastRenderedPageBreak/>
              <w:t>Kto prechováva detskú pornografiu alebo kto koná v úmysle získať prístup k detskej pornografii prostredníctvom elektronickej komunikačnej služby, potrestá sa odňatím slobody až na dva roky.</w:t>
            </w:r>
          </w:p>
          <w:p w14:paraId="35918478" w14:textId="77777777" w:rsidR="00F00529" w:rsidRPr="00FE7B2C" w:rsidRDefault="00F00529" w:rsidP="00F00529">
            <w:pPr>
              <w:pStyle w:val="Zkladntext"/>
              <w:tabs>
                <w:tab w:val="left" w:pos="1134"/>
              </w:tabs>
              <w:autoSpaceDE w:val="0"/>
              <w:autoSpaceDN w:val="0"/>
              <w:spacing w:after="0"/>
              <w:jc w:val="both"/>
              <w:rPr>
                <w:sz w:val="20"/>
                <w:szCs w:val="20"/>
              </w:rPr>
            </w:pPr>
          </w:p>
          <w:p w14:paraId="03E56A84" w14:textId="04EA27EC" w:rsidR="00F00529" w:rsidRPr="00FE7B2C" w:rsidRDefault="00F00529" w:rsidP="00F00529">
            <w:pPr>
              <w:pStyle w:val="Zkladntext"/>
              <w:tabs>
                <w:tab w:val="left" w:pos="1134"/>
              </w:tabs>
              <w:autoSpaceDE w:val="0"/>
              <w:autoSpaceDN w:val="0"/>
              <w:spacing w:after="0"/>
              <w:jc w:val="both"/>
              <w:rPr>
                <w:sz w:val="20"/>
                <w:szCs w:val="20"/>
              </w:rPr>
            </w:pPr>
            <w:r w:rsidRPr="00FE7B2C">
              <w:rPr>
                <w:b/>
                <w:sz w:val="20"/>
                <w:szCs w:val="20"/>
              </w:rPr>
              <w:t>Odňatím slobody na jeden rok až päť rokov</w:t>
            </w:r>
            <w:r w:rsidRPr="00FE7B2C">
              <w:rPr>
                <w:sz w:val="20"/>
                <w:szCs w:val="20"/>
              </w:rPr>
              <w:t xml:space="preserve"> sa potrestá, kto sa úmyselne zúčastní detského pornografického predstavenia.</w:t>
            </w:r>
          </w:p>
          <w:p w14:paraId="260A3B2A" w14:textId="77777777" w:rsidR="00F00529" w:rsidRPr="00FE7B2C" w:rsidRDefault="00F00529" w:rsidP="00F00529">
            <w:pPr>
              <w:pStyle w:val="Zkladntext"/>
              <w:tabs>
                <w:tab w:val="left" w:pos="1134"/>
              </w:tabs>
              <w:autoSpaceDE w:val="0"/>
              <w:autoSpaceDN w:val="0"/>
              <w:spacing w:after="0"/>
              <w:jc w:val="both"/>
              <w:rPr>
                <w:sz w:val="20"/>
                <w:szCs w:val="20"/>
              </w:rPr>
            </w:pPr>
          </w:p>
          <w:p w14:paraId="1333FBC9"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 xml:space="preserve">Kto využije, získa, ponúkne alebo inak zneužije dieťa na výrobu detskej pornografie alebo detského pornografického predstavenia alebo umožní také jeho zneužitie, alebo sa inak podieľa na takejto </w:t>
            </w:r>
            <w:r w:rsidRPr="00FE7B2C">
              <w:rPr>
                <w:sz w:val="20"/>
                <w:szCs w:val="20"/>
              </w:rPr>
              <w:lastRenderedPageBreak/>
              <w:t>výrobe, potrestá sa odňatím slobody na štyri roky až desať rokov.</w:t>
            </w:r>
          </w:p>
          <w:p w14:paraId="4C4EF97A" w14:textId="77777777" w:rsidR="00F00529" w:rsidRPr="00FE7B2C" w:rsidRDefault="00F00529" w:rsidP="00F00529">
            <w:pPr>
              <w:pStyle w:val="Zkladntext"/>
              <w:tabs>
                <w:tab w:val="left" w:pos="1134"/>
              </w:tabs>
              <w:autoSpaceDE w:val="0"/>
              <w:autoSpaceDN w:val="0"/>
              <w:spacing w:after="0"/>
              <w:jc w:val="both"/>
              <w:rPr>
                <w:sz w:val="20"/>
                <w:szCs w:val="20"/>
              </w:rPr>
            </w:pPr>
          </w:p>
          <w:p w14:paraId="0CC5A4A6"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Kto rozmnožuje, prepravuje, zadovažuje, sprístupňuje alebo inak rozširuje detskú pornografiu, potrestá sa odňatím slobody na jeden rok až päť rokov.</w:t>
            </w:r>
          </w:p>
          <w:p w14:paraId="154A3A4A" w14:textId="77777777" w:rsidR="00F00529" w:rsidRPr="00FE7B2C" w:rsidRDefault="00F00529" w:rsidP="00F00529">
            <w:pPr>
              <w:pStyle w:val="Zkladntext"/>
              <w:tabs>
                <w:tab w:val="left" w:pos="1134"/>
              </w:tabs>
              <w:autoSpaceDE w:val="0"/>
              <w:autoSpaceDN w:val="0"/>
              <w:spacing w:after="0"/>
              <w:jc w:val="both"/>
              <w:rPr>
                <w:sz w:val="20"/>
                <w:szCs w:val="20"/>
              </w:rPr>
            </w:pPr>
          </w:p>
          <w:p w14:paraId="1E3E2125" w14:textId="77777777" w:rsidR="002B0D31" w:rsidRPr="00FE7B2C" w:rsidRDefault="002B0D31" w:rsidP="002B0D31">
            <w:pPr>
              <w:pStyle w:val="Zkladntext"/>
              <w:tabs>
                <w:tab w:val="left" w:pos="1134"/>
              </w:tabs>
              <w:autoSpaceDE w:val="0"/>
              <w:autoSpaceDN w:val="0"/>
              <w:jc w:val="both"/>
              <w:rPr>
                <w:b/>
                <w:sz w:val="20"/>
                <w:szCs w:val="20"/>
              </w:rPr>
            </w:pPr>
            <w:r w:rsidRPr="00FE7B2C">
              <w:rPr>
                <w:sz w:val="20"/>
                <w:szCs w:val="20"/>
              </w:rPr>
              <w:t xml:space="preserve">Detskou pornografiou sa na účely tohto zákona rozumie </w:t>
            </w:r>
            <w:r w:rsidRPr="00FE7B2C">
              <w:rPr>
                <w:b/>
                <w:sz w:val="20"/>
                <w:szCs w:val="20"/>
              </w:rPr>
              <w:t>akékoľvek zobrazenie</w:t>
            </w:r>
          </w:p>
          <w:p w14:paraId="508A3972" w14:textId="77777777" w:rsidR="002B0D31" w:rsidRPr="00FE7B2C" w:rsidRDefault="002B0D31" w:rsidP="002B0D31">
            <w:pPr>
              <w:pStyle w:val="Zkladntext"/>
              <w:tabs>
                <w:tab w:val="left" w:pos="1134"/>
              </w:tabs>
              <w:autoSpaceDE w:val="0"/>
              <w:autoSpaceDN w:val="0"/>
              <w:jc w:val="both"/>
              <w:rPr>
                <w:b/>
                <w:sz w:val="20"/>
                <w:szCs w:val="20"/>
              </w:rPr>
            </w:pPr>
            <w:r w:rsidRPr="00FE7B2C">
              <w:rPr>
                <w:b/>
                <w:sz w:val="20"/>
                <w:szCs w:val="20"/>
              </w:rPr>
              <w:t>a) skutočnej alebo predstieranej súlože, iného spôsobu pohlavného styku alebo iného obdobného sexuálneho styku s dieťaťom alebo osobou vyzerajúcou ako dieťa, alebo</w:t>
            </w:r>
          </w:p>
          <w:p w14:paraId="6585AF80" w14:textId="34DB70FF" w:rsidR="00F00529" w:rsidRPr="00FE7B2C" w:rsidRDefault="002B0D31" w:rsidP="002B0D31">
            <w:pPr>
              <w:pStyle w:val="Zkladntext"/>
              <w:tabs>
                <w:tab w:val="left" w:pos="1134"/>
              </w:tabs>
              <w:autoSpaceDE w:val="0"/>
              <w:autoSpaceDN w:val="0"/>
              <w:spacing w:after="0"/>
              <w:jc w:val="both"/>
              <w:rPr>
                <w:sz w:val="20"/>
                <w:szCs w:val="20"/>
              </w:rPr>
            </w:pPr>
            <w:r w:rsidRPr="00FE7B2C">
              <w:rPr>
                <w:b/>
                <w:sz w:val="20"/>
                <w:szCs w:val="20"/>
              </w:rPr>
              <w:t>b) obnažených častí tela dieťaťa alebo osoby vyzerajúcej ako dieťa určené na sexuálne účely.</w:t>
            </w:r>
          </w:p>
        </w:tc>
        <w:tc>
          <w:tcPr>
            <w:tcW w:w="567" w:type="dxa"/>
            <w:tcBorders>
              <w:top w:val="single" w:sz="6" w:space="0" w:color="000000"/>
              <w:left w:val="single" w:sz="6" w:space="0" w:color="000000"/>
              <w:bottom w:val="single" w:sz="6" w:space="0" w:color="000000"/>
              <w:right w:val="single" w:sz="6" w:space="0" w:color="000000"/>
            </w:tcBorders>
          </w:tcPr>
          <w:p w14:paraId="23F5D069" w14:textId="77777777" w:rsidR="00F00529" w:rsidRPr="00FE7B2C" w:rsidRDefault="00F00529" w:rsidP="00C409F2">
            <w:pPr>
              <w:jc w:val="center"/>
              <w:rPr>
                <w:sz w:val="20"/>
                <w:szCs w:val="20"/>
              </w:rPr>
            </w:pPr>
            <w:r w:rsidRPr="00FE7B2C">
              <w:rPr>
                <w:sz w:val="20"/>
                <w:szCs w:val="20"/>
              </w:rPr>
              <w:lastRenderedPageBreak/>
              <w:t>Ú</w:t>
            </w:r>
          </w:p>
          <w:p w14:paraId="28490B89" w14:textId="77777777" w:rsidR="00C409F2" w:rsidRPr="00FE7B2C" w:rsidRDefault="00C409F2" w:rsidP="00F00529">
            <w:pPr>
              <w:jc w:val="both"/>
              <w:rPr>
                <w:sz w:val="20"/>
                <w:szCs w:val="20"/>
              </w:rPr>
            </w:pPr>
          </w:p>
          <w:p w14:paraId="154C53E0" w14:textId="77777777" w:rsidR="00C409F2" w:rsidRPr="00FE7B2C" w:rsidRDefault="00C409F2" w:rsidP="00F00529">
            <w:pPr>
              <w:jc w:val="both"/>
              <w:rPr>
                <w:sz w:val="20"/>
                <w:szCs w:val="20"/>
              </w:rPr>
            </w:pPr>
          </w:p>
          <w:p w14:paraId="2C3A6855" w14:textId="77777777" w:rsidR="00C409F2" w:rsidRPr="00FE7B2C" w:rsidRDefault="00C409F2" w:rsidP="00F00529">
            <w:pPr>
              <w:jc w:val="both"/>
              <w:rPr>
                <w:sz w:val="20"/>
                <w:szCs w:val="20"/>
              </w:rPr>
            </w:pPr>
          </w:p>
          <w:p w14:paraId="57C141F2" w14:textId="77777777" w:rsidR="00C409F2" w:rsidRPr="00FE7B2C" w:rsidRDefault="00C409F2" w:rsidP="00F00529">
            <w:pPr>
              <w:jc w:val="both"/>
              <w:rPr>
                <w:sz w:val="20"/>
                <w:szCs w:val="20"/>
              </w:rPr>
            </w:pPr>
          </w:p>
          <w:p w14:paraId="2C0BBC2E" w14:textId="77777777" w:rsidR="00C409F2" w:rsidRPr="00FE7B2C" w:rsidRDefault="00C409F2" w:rsidP="00F00529">
            <w:pPr>
              <w:jc w:val="both"/>
              <w:rPr>
                <w:sz w:val="20"/>
                <w:szCs w:val="20"/>
              </w:rPr>
            </w:pPr>
          </w:p>
          <w:p w14:paraId="593EED54" w14:textId="77777777" w:rsidR="00C409F2" w:rsidRPr="00FE7B2C" w:rsidRDefault="00C409F2" w:rsidP="00F00529">
            <w:pPr>
              <w:jc w:val="both"/>
              <w:rPr>
                <w:sz w:val="20"/>
                <w:szCs w:val="20"/>
              </w:rPr>
            </w:pPr>
          </w:p>
          <w:p w14:paraId="5E238754" w14:textId="77777777" w:rsidR="00C409F2" w:rsidRPr="00FE7B2C" w:rsidRDefault="00C409F2" w:rsidP="00F00529">
            <w:pPr>
              <w:jc w:val="both"/>
              <w:rPr>
                <w:sz w:val="20"/>
                <w:szCs w:val="20"/>
              </w:rPr>
            </w:pPr>
          </w:p>
          <w:p w14:paraId="140B9D3A" w14:textId="77777777" w:rsidR="00C409F2" w:rsidRPr="00FE7B2C" w:rsidRDefault="00C409F2" w:rsidP="00F00529">
            <w:pPr>
              <w:jc w:val="both"/>
              <w:rPr>
                <w:sz w:val="20"/>
                <w:szCs w:val="20"/>
              </w:rPr>
            </w:pPr>
          </w:p>
          <w:p w14:paraId="1C9B6947" w14:textId="77777777" w:rsidR="00C409F2" w:rsidRPr="00FE7B2C" w:rsidRDefault="00C409F2" w:rsidP="00F00529">
            <w:pPr>
              <w:jc w:val="both"/>
              <w:rPr>
                <w:sz w:val="20"/>
                <w:szCs w:val="20"/>
              </w:rPr>
            </w:pPr>
          </w:p>
          <w:p w14:paraId="11228CE8" w14:textId="77777777" w:rsidR="00C409F2" w:rsidRPr="00FE7B2C" w:rsidRDefault="00C409F2" w:rsidP="00F00529">
            <w:pPr>
              <w:jc w:val="both"/>
              <w:rPr>
                <w:sz w:val="20"/>
                <w:szCs w:val="20"/>
              </w:rPr>
            </w:pPr>
          </w:p>
          <w:p w14:paraId="75845806" w14:textId="77777777" w:rsidR="00C409F2" w:rsidRPr="00FE7B2C" w:rsidRDefault="00C409F2" w:rsidP="00F00529">
            <w:pPr>
              <w:jc w:val="both"/>
              <w:rPr>
                <w:sz w:val="20"/>
                <w:szCs w:val="20"/>
              </w:rPr>
            </w:pPr>
          </w:p>
          <w:p w14:paraId="7131E3C6" w14:textId="77777777" w:rsidR="00C409F2" w:rsidRPr="00FE7B2C" w:rsidRDefault="00C409F2" w:rsidP="00F00529">
            <w:pPr>
              <w:jc w:val="both"/>
              <w:rPr>
                <w:sz w:val="20"/>
                <w:szCs w:val="20"/>
              </w:rPr>
            </w:pPr>
          </w:p>
          <w:p w14:paraId="21FC1E0A" w14:textId="77777777" w:rsidR="00C409F2" w:rsidRPr="00FE7B2C" w:rsidRDefault="00C409F2" w:rsidP="00F00529">
            <w:pPr>
              <w:jc w:val="both"/>
              <w:rPr>
                <w:sz w:val="20"/>
                <w:szCs w:val="20"/>
              </w:rPr>
            </w:pPr>
          </w:p>
          <w:p w14:paraId="601929E4" w14:textId="77777777" w:rsidR="00C409F2" w:rsidRPr="00FE7B2C" w:rsidRDefault="00C409F2" w:rsidP="00F00529">
            <w:pPr>
              <w:jc w:val="both"/>
              <w:rPr>
                <w:sz w:val="20"/>
                <w:szCs w:val="20"/>
              </w:rPr>
            </w:pPr>
          </w:p>
          <w:p w14:paraId="4068FBE0" w14:textId="77777777" w:rsidR="00C409F2" w:rsidRPr="00FE7B2C" w:rsidRDefault="00C409F2" w:rsidP="00F00529">
            <w:pPr>
              <w:jc w:val="both"/>
              <w:rPr>
                <w:sz w:val="20"/>
                <w:szCs w:val="20"/>
              </w:rPr>
            </w:pPr>
          </w:p>
          <w:p w14:paraId="1693975F" w14:textId="77777777" w:rsidR="00C409F2" w:rsidRPr="00FE7B2C" w:rsidRDefault="00C409F2" w:rsidP="00F00529">
            <w:pPr>
              <w:jc w:val="both"/>
              <w:rPr>
                <w:sz w:val="20"/>
                <w:szCs w:val="20"/>
              </w:rPr>
            </w:pPr>
          </w:p>
          <w:p w14:paraId="3722C691" w14:textId="77777777" w:rsidR="00C409F2" w:rsidRPr="00FE7B2C" w:rsidRDefault="00C409F2" w:rsidP="00F00529">
            <w:pPr>
              <w:jc w:val="both"/>
              <w:rPr>
                <w:sz w:val="20"/>
                <w:szCs w:val="20"/>
              </w:rPr>
            </w:pPr>
          </w:p>
          <w:p w14:paraId="4C288536" w14:textId="77777777" w:rsidR="00C409F2" w:rsidRPr="00FE7B2C" w:rsidRDefault="00C409F2" w:rsidP="00F00529">
            <w:pPr>
              <w:jc w:val="both"/>
              <w:rPr>
                <w:sz w:val="20"/>
                <w:szCs w:val="20"/>
              </w:rPr>
            </w:pPr>
          </w:p>
          <w:p w14:paraId="498B4EF8" w14:textId="77777777" w:rsidR="00C409F2" w:rsidRPr="00FE7B2C" w:rsidRDefault="00C409F2" w:rsidP="00F00529">
            <w:pPr>
              <w:jc w:val="both"/>
              <w:rPr>
                <w:sz w:val="20"/>
                <w:szCs w:val="20"/>
              </w:rPr>
            </w:pPr>
          </w:p>
          <w:p w14:paraId="00615E95" w14:textId="77777777" w:rsidR="00C409F2" w:rsidRPr="00FE7B2C" w:rsidRDefault="00C409F2" w:rsidP="00F00529">
            <w:pPr>
              <w:jc w:val="both"/>
              <w:rPr>
                <w:sz w:val="20"/>
                <w:szCs w:val="20"/>
              </w:rPr>
            </w:pPr>
          </w:p>
          <w:p w14:paraId="32762F7B" w14:textId="77777777" w:rsidR="00C409F2" w:rsidRPr="00FE7B2C" w:rsidRDefault="00C409F2" w:rsidP="00F00529">
            <w:pPr>
              <w:jc w:val="both"/>
              <w:rPr>
                <w:sz w:val="20"/>
                <w:szCs w:val="20"/>
              </w:rPr>
            </w:pPr>
          </w:p>
          <w:p w14:paraId="7B0841BF" w14:textId="77777777" w:rsidR="00C409F2" w:rsidRPr="00FE7B2C" w:rsidRDefault="00C409F2" w:rsidP="00F00529">
            <w:pPr>
              <w:jc w:val="both"/>
              <w:rPr>
                <w:sz w:val="20"/>
                <w:szCs w:val="20"/>
              </w:rPr>
            </w:pPr>
          </w:p>
          <w:p w14:paraId="06CF303B" w14:textId="77777777" w:rsidR="00C409F2" w:rsidRPr="00FE7B2C" w:rsidRDefault="00C409F2" w:rsidP="00F00529">
            <w:pPr>
              <w:jc w:val="both"/>
              <w:rPr>
                <w:sz w:val="20"/>
                <w:szCs w:val="20"/>
              </w:rPr>
            </w:pPr>
          </w:p>
          <w:p w14:paraId="5579F404" w14:textId="77777777" w:rsidR="00C409F2" w:rsidRPr="00FE7B2C" w:rsidRDefault="00C409F2" w:rsidP="00F00529">
            <w:pPr>
              <w:jc w:val="both"/>
              <w:rPr>
                <w:sz w:val="20"/>
                <w:szCs w:val="20"/>
              </w:rPr>
            </w:pPr>
          </w:p>
          <w:p w14:paraId="42931A37" w14:textId="77777777" w:rsidR="00C409F2" w:rsidRPr="00FE7B2C" w:rsidRDefault="00C409F2" w:rsidP="00F00529">
            <w:pPr>
              <w:jc w:val="both"/>
              <w:rPr>
                <w:sz w:val="20"/>
                <w:szCs w:val="20"/>
              </w:rPr>
            </w:pPr>
          </w:p>
          <w:p w14:paraId="206184E0" w14:textId="77777777" w:rsidR="00C409F2" w:rsidRPr="00FE7B2C" w:rsidRDefault="00C409F2" w:rsidP="00F00529">
            <w:pPr>
              <w:jc w:val="both"/>
              <w:rPr>
                <w:sz w:val="20"/>
                <w:szCs w:val="20"/>
              </w:rPr>
            </w:pPr>
          </w:p>
          <w:p w14:paraId="5833577F" w14:textId="77777777" w:rsidR="00C409F2" w:rsidRPr="00FE7B2C" w:rsidRDefault="00C409F2" w:rsidP="00F00529">
            <w:pPr>
              <w:jc w:val="both"/>
              <w:rPr>
                <w:sz w:val="20"/>
                <w:szCs w:val="20"/>
              </w:rPr>
            </w:pPr>
          </w:p>
          <w:p w14:paraId="44B07FF9" w14:textId="77777777" w:rsidR="00C409F2" w:rsidRPr="00FE7B2C" w:rsidRDefault="00C409F2" w:rsidP="00F00529">
            <w:pPr>
              <w:jc w:val="both"/>
              <w:rPr>
                <w:sz w:val="20"/>
                <w:szCs w:val="20"/>
              </w:rPr>
            </w:pPr>
          </w:p>
          <w:p w14:paraId="422A4F52" w14:textId="77777777" w:rsidR="00C409F2" w:rsidRPr="00FE7B2C" w:rsidRDefault="00C409F2" w:rsidP="00F00529">
            <w:pPr>
              <w:jc w:val="both"/>
              <w:rPr>
                <w:sz w:val="20"/>
                <w:szCs w:val="20"/>
              </w:rPr>
            </w:pPr>
          </w:p>
          <w:p w14:paraId="2486C565" w14:textId="77777777" w:rsidR="00C67E12" w:rsidRPr="00FE7B2C" w:rsidRDefault="00C67E12" w:rsidP="00F00529">
            <w:pPr>
              <w:jc w:val="both"/>
              <w:rPr>
                <w:sz w:val="20"/>
                <w:szCs w:val="20"/>
              </w:rPr>
            </w:pPr>
          </w:p>
          <w:p w14:paraId="54AAA321" w14:textId="6C31CAC9" w:rsidR="00C409F2" w:rsidRPr="00FE7B2C" w:rsidRDefault="00C409F2" w:rsidP="00C409F2">
            <w:pPr>
              <w:jc w:val="center"/>
              <w:rPr>
                <w:sz w:val="20"/>
                <w:szCs w:val="20"/>
              </w:rPr>
            </w:pPr>
            <w:r w:rsidRPr="00FE7B2C">
              <w:rPr>
                <w:sz w:val="20"/>
                <w:szCs w:val="20"/>
              </w:rPr>
              <w:t>Ž</w:t>
            </w:r>
          </w:p>
        </w:tc>
        <w:tc>
          <w:tcPr>
            <w:tcW w:w="1145" w:type="dxa"/>
            <w:tcBorders>
              <w:top w:val="single" w:sz="6" w:space="0" w:color="000000"/>
              <w:left w:val="single" w:sz="6" w:space="0" w:color="000000"/>
              <w:bottom w:val="single" w:sz="6" w:space="0" w:color="000000"/>
              <w:right w:val="double" w:sz="6" w:space="0" w:color="000000"/>
            </w:tcBorders>
          </w:tcPr>
          <w:p w14:paraId="31411CD4" w14:textId="77777777" w:rsidR="00F00529" w:rsidRPr="00FE7B2C" w:rsidRDefault="00F00529" w:rsidP="00F00529">
            <w:pPr>
              <w:rPr>
                <w:sz w:val="20"/>
                <w:szCs w:val="20"/>
              </w:rPr>
            </w:pPr>
          </w:p>
        </w:tc>
      </w:tr>
      <w:tr w:rsidR="00F00529" w:rsidRPr="00FE7B2C" w14:paraId="4D8BE3A2"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66B76F47" w14:textId="77777777" w:rsidR="00F00529" w:rsidRPr="00FE7B2C" w:rsidRDefault="00F00529" w:rsidP="00F00529">
            <w:pPr>
              <w:jc w:val="center"/>
              <w:rPr>
                <w:sz w:val="20"/>
                <w:szCs w:val="20"/>
              </w:rPr>
            </w:pPr>
            <w:r w:rsidRPr="00FE7B2C">
              <w:rPr>
                <w:sz w:val="20"/>
                <w:szCs w:val="20"/>
              </w:rPr>
              <w:t>Č: 6</w:t>
            </w:r>
          </w:p>
          <w:p w14:paraId="5DD92BC9" w14:textId="2634ED08" w:rsidR="00E206D4" w:rsidRPr="00FE7B2C" w:rsidRDefault="00E206D4" w:rsidP="00F00529">
            <w:pPr>
              <w:jc w:val="center"/>
              <w:rPr>
                <w:sz w:val="20"/>
                <w:szCs w:val="20"/>
              </w:rPr>
            </w:pPr>
            <w:r w:rsidRPr="00FE7B2C">
              <w:rPr>
                <w:sz w:val="20"/>
                <w:szCs w:val="20"/>
              </w:rPr>
              <w:t>O: 1</w:t>
            </w:r>
          </w:p>
        </w:tc>
        <w:tc>
          <w:tcPr>
            <w:tcW w:w="5397" w:type="dxa"/>
            <w:tcBorders>
              <w:top w:val="single" w:sz="6" w:space="0" w:color="000000"/>
              <w:left w:val="single" w:sz="6" w:space="0" w:color="000000"/>
              <w:bottom w:val="single" w:sz="6" w:space="0" w:color="000000"/>
              <w:right w:val="single" w:sz="6" w:space="0" w:color="000000"/>
            </w:tcBorders>
          </w:tcPr>
          <w:p w14:paraId="20D21EB7" w14:textId="77777777" w:rsidR="00F00529" w:rsidRPr="00FE7B2C" w:rsidRDefault="00F00529" w:rsidP="00F00529">
            <w:pPr>
              <w:rPr>
                <w:sz w:val="20"/>
                <w:szCs w:val="20"/>
              </w:rPr>
            </w:pPr>
            <w:r w:rsidRPr="00FE7B2C">
              <w:rPr>
                <w:sz w:val="20"/>
                <w:szCs w:val="20"/>
              </w:rPr>
              <w:t>1.   Členské štáty prijmú opatrenia potrebné na zabezpečenie toho, aby sa toto úmyselné konanie považovalo za trestný čin:</w:t>
            </w:r>
          </w:p>
          <w:p w14:paraId="37F11817" w14:textId="77777777" w:rsidR="00F00529" w:rsidRPr="00FE7B2C" w:rsidRDefault="00F00529" w:rsidP="00F00529">
            <w:pPr>
              <w:rPr>
                <w:sz w:val="20"/>
                <w:szCs w:val="20"/>
              </w:rPr>
            </w:pPr>
          </w:p>
          <w:p w14:paraId="6F7197DB" w14:textId="3735FA61" w:rsidR="00F00529" w:rsidRPr="00FE7B2C" w:rsidRDefault="00F00529" w:rsidP="00F00529">
            <w:pPr>
              <w:rPr>
                <w:sz w:val="20"/>
                <w:szCs w:val="20"/>
              </w:rPr>
            </w:pPr>
            <w:r w:rsidRPr="00FE7B2C">
              <w:rPr>
                <w:sz w:val="20"/>
                <w:szCs w:val="20"/>
              </w:rPr>
              <w:t>Návrh dospelej osoby, uskutočnený pomocou informačných a komunikačných technológií, na stretnutie s dieťaťom, ktoré nedosiahlo vek, v ktorom je spôsobilé dať súhlas na pohlavný styk, s cieľom spáchať niektorý z trestných činov uvedených v článku 3 ods. 4 a článku 5 ods. 6, ak po tomto návrhu nasledovali faktické činy vedúce k takémuto stretnutiu, sa trestá odňatím slobody s hornou hranicou trestnej sadzby najmenej jeden rok.</w:t>
            </w:r>
          </w:p>
        </w:tc>
        <w:tc>
          <w:tcPr>
            <w:tcW w:w="851" w:type="dxa"/>
            <w:tcBorders>
              <w:top w:val="single" w:sz="6" w:space="0" w:color="000000"/>
              <w:left w:val="single" w:sz="6" w:space="0" w:color="000000"/>
              <w:bottom w:val="single" w:sz="6" w:space="0" w:color="000000"/>
              <w:right w:val="single" w:sz="6" w:space="0" w:color="000000"/>
            </w:tcBorders>
          </w:tcPr>
          <w:p w14:paraId="73DBA497" w14:textId="2CD334C7" w:rsidR="00F00529" w:rsidRPr="00FE7B2C" w:rsidRDefault="00F00529" w:rsidP="00F00529">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4C4634C2" w14:textId="3D9C9275" w:rsidR="00F00529" w:rsidRPr="00FE7B2C" w:rsidRDefault="00F00529" w:rsidP="00F00529">
            <w:pPr>
              <w:jc w:val="center"/>
              <w:rPr>
                <w:sz w:val="20"/>
                <w:szCs w:val="20"/>
              </w:rPr>
            </w:pPr>
            <w:r w:rsidRPr="00FE7B2C">
              <w:rPr>
                <w:sz w:val="20"/>
                <w:szCs w:val="20"/>
              </w:rPr>
              <w:t>Návrh zákona (čl. I)</w:t>
            </w:r>
          </w:p>
        </w:tc>
        <w:tc>
          <w:tcPr>
            <w:tcW w:w="851" w:type="dxa"/>
            <w:tcBorders>
              <w:top w:val="single" w:sz="6" w:space="0" w:color="000000"/>
              <w:left w:val="single" w:sz="6" w:space="0" w:color="000000"/>
              <w:bottom w:val="single" w:sz="6" w:space="0" w:color="000000"/>
              <w:right w:val="single" w:sz="6" w:space="0" w:color="000000"/>
            </w:tcBorders>
          </w:tcPr>
          <w:p w14:paraId="3C62D2B7" w14:textId="608927D1" w:rsidR="00F00529" w:rsidRPr="00FE7B2C" w:rsidRDefault="00F00529" w:rsidP="00F00529">
            <w:pPr>
              <w:jc w:val="center"/>
              <w:rPr>
                <w:sz w:val="20"/>
                <w:szCs w:val="20"/>
              </w:rPr>
            </w:pPr>
            <w:r w:rsidRPr="00FE7B2C">
              <w:rPr>
                <w:sz w:val="20"/>
                <w:szCs w:val="20"/>
              </w:rPr>
              <w:t>§</w:t>
            </w:r>
            <w:r w:rsidR="007B5D2C" w:rsidRPr="00FE7B2C">
              <w:rPr>
                <w:sz w:val="20"/>
                <w:szCs w:val="20"/>
              </w:rPr>
              <w:t>:</w:t>
            </w:r>
            <w:r w:rsidRPr="00FE7B2C">
              <w:rPr>
                <w:sz w:val="20"/>
                <w:szCs w:val="20"/>
              </w:rPr>
              <w:t xml:space="preserve"> 201a</w:t>
            </w:r>
          </w:p>
        </w:tc>
        <w:tc>
          <w:tcPr>
            <w:tcW w:w="4394" w:type="dxa"/>
            <w:tcBorders>
              <w:top w:val="single" w:sz="6" w:space="0" w:color="000000"/>
              <w:left w:val="single" w:sz="6" w:space="0" w:color="000000"/>
              <w:bottom w:val="single" w:sz="6" w:space="0" w:color="000000"/>
              <w:right w:val="single" w:sz="6" w:space="0" w:color="000000"/>
            </w:tcBorders>
          </w:tcPr>
          <w:p w14:paraId="363A80F6" w14:textId="39CCCC6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 xml:space="preserve">Kto prostredníctvom elektronickej komunikačnej služby navrhne dieťaťu mladšiemu ako pätnásť rokov osobné stretnutie v úmysle spáchať na ňom trestný čin sexuálneho zneužívania alebo trestný čin výroby detskej pornografie, </w:t>
            </w:r>
            <w:r w:rsidRPr="00FE7B2C">
              <w:rPr>
                <w:b/>
                <w:sz w:val="20"/>
                <w:szCs w:val="20"/>
              </w:rPr>
              <w:t>pričom sám je osobou staršou ako pätnásť rokov</w:t>
            </w:r>
            <w:r w:rsidRPr="00FE7B2C">
              <w:rPr>
                <w:sz w:val="20"/>
                <w:szCs w:val="20"/>
              </w:rPr>
              <w:t xml:space="preserve">, potrestá sa odňatím slobody na </w:t>
            </w:r>
            <w:r w:rsidRPr="00FE7B2C">
              <w:rPr>
                <w:b/>
                <w:sz w:val="20"/>
                <w:szCs w:val="20"/>
              </w:rPr>
              <w:t>dva roky až šesť rokov</w:t>
            </w:r>
            <w:r w:rsidRPr="00FE7B2C">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D7225F8" w14:textId="6FE55E31" w:rsidR="00F00529" w:rsidRPr="00FE7B2C" w:rsidRDefault="007B5D2C" w:rsidP="00C409F2">
            <w:pPr>
              <w:jc w:val="center"/>
              <w:rPr>
                <w:sz w:val="20"/>
                <w:szCs w:val="20"/>
              </w:rPr>
            </w:pPr>
            <w:r w:rsidRPr="00FE7B2C">
              <w:rPr>
                <w:sz w:val="20"/>
                <w:szCs w:val="20"/>
              </w:rPr>
              <w:t>Ú</w:t>
            </w:r>
          </w:p>
        </w:tc>
        <w:tc>
          <w:tcPr>
            <w:tcW w:w="1145" w:type="dxa"/>
            <w:tcBorders>
              <w:top w:val="single" w:sz="6" w:space="0" w:color="000000"/>
              <w:left w:val="single" w:sz="6" w:space="0" w:color="000000"/>
              <w:bottom w:val="single" w:sz="6" w:space="0" w:color="000000"/>
              <w:right w:val="double" w:sz="6" w:space="0" w:color="000000"/>
            </w:tcBorders>
          </w:tcPr>
          <w:p w14:paraId="1F279BAC" w14:textId="77777777" w:rsidR="00F00529" w:rsidRPr="00FE7B2C" w:rsidRDefault="00F00529" w:rsidP="00F00529">
            <w:pPr>
              <w:rPr>
                <w:sz w:val="20"/>
                <w:szCs w:val="20"/>
              </w:rPr>
            </w:pPr>
          </w:p>
        </w:tc>
      </w:tr>
      <w:tr w:rsidR="00F00529" w:rsidRPr="00FE7B2C" w14:paraId="10ED27A2"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4D4E1D5D" w14:textId="5C94761C" w:rsidR="00F00529" w:rsidRPr="00FE7B2C" w:rsidRDefault="00F00529" w:rsidP="00F00529">
            <w:pPr>
              <w:jc w:val="center"/>
              <w:rPr>
                <w:sz w:val="20"/>
                <w:szCs w:val="20"/>
              </w:rPr>
            </w:pPr>
            <w:r w:rsidRPr="00FE7B2C">
              <w:rPr>
                <w:sz w:val="20"/>
                <w:szCs w:val="20"/>
              </w:rPr>
              <w:lastRenderedPageBreak/>
              <w:t>Č: 7</w:t>
            </w:r>
          </w:p>
        </w:tc>
        <w:tc>
          <w:tcPr>
            <w:tcW w:w="5397" w:type="dxa"/>
            <w:tcBorders>
              <w:top w:val="single" w:sz="6" w:space="0" w:color="000000"/>
              <w:left w:val="single" w:sz="6" w:space="0" w:color="000000"/>
              <w:bottom w:val="single" w:sz="6" w:space="0" w:color="000000"/>
              <w:right w:val="single" w:sz="6" w:space="0" w:color="000000"/>
            </w:tcBorders>
          </w:tcPr>
          <w:p w14:paraId="4683F360" w14:textId="77777777" w:rsidR="00F00529" w:rsidRPr="00FE7B2C" w:rsidRDefault="00F00529" w:rsidP="00F00529">
            <w:pPr>
              <w:rPr>
                <w:sz w:val="20"/>
                <w:szCs w:val="20"/>
              </w:rPr>
            </w:pPr>
            <w:r w:rsidRPr="00FE7B2C">
              <w:rPr>
                <w:sz w:val="20"/>
                <w:szCs w:val="20"/>
              </w:rPr>
              <w:t>Podnecovanie, napomáhanie a navádzanie a pokus o trestný čin</w:t>
            </w:r>
          </w:p>
          <w:p w14:paraId="4F1C9698" w14:textId="77777777" w:rsidR="00F00529" w:rsidRPr="00FE7B2C" w:rsidRDefault="00F00529" w:rsidP="00F00529">
            <w:pPr>
              <w:rPr>
                <w:sz w:val="20"/>
                <w:szCs w:val="20"/>
              </w:rPr>
            </w:pPr>
          </w:p>
          <w:p w14:paraId="16CA3491" w14:textId="77777777" w:rsidR="00F00529" w:rsidRPr="00FE7B2C" w:rsidRDefault="00F00529" w:rsidP="00F00529">
            <w:pPr>
              <w:rPr>
                <w:sz w:val="20"/>
                <w:szCs w:val="20"/>
              </w:rPr>
            </w:pPr>
            <w:r w:rsidRPr="00FE7B2C">
              <w:rPr>
                <w:sz w:val="20"/>
                <w:szCs w:val="20"/>
              </w:rPr>
              <w:t>1.   Členské štáty prijmú opatrenia potrebné na zabezpečenie toho, aby sa podnecovanie alebo napomáhanie a navádzanie na spáchanie niektorého z trestných činov uvedených v článkoch 3 až 6 považovalo za trestný čin.</w:t>
            </w:r>
          </w:p>
          <w:p w14:paraId="664F4F01" w14:textId="77777777" w:rsidR="00F00529" w:rsidRPr="00FE7B2C" w:rsidRDefault="00F00529" w:rsidP="00F00529">
            <w:pPr>
              <w:rPr>
                <w:sz w:val="20"/>
                <w:szCs w:val="20"/>
              </w:rPr>
            </w:pPr>
          </w:p>
          <w:p w14:paraId="48C94A62" w14:textId="0B96B946" w:rsidR="00F00529" w:rsidRPr="00FE7B2C" w:rsidRDefault="00F00529" w:rsidP="00F00529">
            <w:pPr>
              <w:rPr>
                <w:sz w:val="20"/>
                <w:szCs w:val="20"/>
              </w:rPr>
            </w:pPr>
            <w:r w:rsidRPr="00FE7B2C">
              <w:rPr>
                <w:sz w:val="20"/>
                <w:szCs w:val="20"/>
              </w:rPr>
              <w:t>2.   Členské štáty prijmú opatrenia potrebné na zabezpečenie toho, aby sa pokusy o spáchanie ktoréhokoľvek z trestných činov uvedených v článku 3 ods. 4, 5 a 6, článku 4 ods. 2, 3, 5, 6 a 7 a článku 5 ods. 4, 5 a 6 považovali za trestný čin.</w:t>
            </w:r>
          </w:p>
        </w:tc>
        <w:tc>
          <w:tcPr>
            <w:tcW w:w="851" w:type="dxa"/>
            <w:tcBorders>
              <w:top w:val="single" w:sz="6" w:space="0" w:color="000000"/>
              <w:left w:val="single" w:sz="6" w:space="0" w:color="000000"/>
              <w:bottom w:val="single" w:sz="6" w:space="0" w:color="000000"/>
              <w:right w:val="single" w:sz="6" w:space="0" w:color="000000"/>
            </w:tcBorders>
          </w:tcPr>
          <w:p w14:paraId="6D376405" w14:textId="304E7917" w:rsidR="00F00529" w:rsidRPr="00FE7B2C" w:rsidRDefault="00F00529" w:rsidP="00F00529">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7C8FA371" w14:textId="77777777" w:rsidR="00F00529" w:rsidRPr="00FE7B2C" w:rsidRDefault="00F00529" w:rsidP="00F00529">
            <w:pPr>
              <w:jc w:val="center"/>
              <w:rPr>
                <w:sz w:val="20"/>
                <w:szCs w:val="20"/>
              </w:rPr>
            </w:pPr>
            <w:r w:rsidRPr="00FE7B2C">
              <w:rPr>
                <w:sz w:val="20"/>
                <w:szCs w:val="20"/>
              </w:rPr>
              <w:t>Návrh zákona (čl. I)</w:t>
            </w:r>
          </w:p>
          <w:p w14:paraId="2D7E0DC1" w14:textId="77777777" w:rsidR="00F00529" w:rsidRPr="00FE7B2C" w:rsidRDefault="00F00529" w:rsidP="00F00529">
            <w:pPr>
              <w:jc w:val="center"/>
              <w:rPr>
                <w:sz w:val="20"/>
                <w:szCs w:val="20"/>
              </w:rPr>
            </w:pPr>
          </w:p>
          <w:p w14:paraId="57E26793" w14:textId="77777777" w:rsidR="00F00529" w:rsidRPr="00FE7B2C" w:rsidRDefault="00F00529" w:rsidP="00F00529">
            <w:pPr>
              <w:jc w:val="center"/>
              <w:rPr>
                <w:sz w:val="20"/>
                <w:szCs w:val="20"/>
              </w:rPr>
            </w:pPr>
          </w:p>
          <w:p w14:paraId="23AC50AA" w14:textId="77777777" w:rsidR="00F00529" w:rsidRPr="00FE7B2C" w:rsidRDefault="00F00529" w:rsidP="00F00529">
            <w:pPr>
              <w:jc w:val="center"/>
              <w:rPr>
                <w:sz w:val="20"/>
                <w:szCs w:val="20"/>
              </w:rPr>
            </w:pPr>
          </w:p>
          <w:p w14:paraId="249F5091" w14:textId="77777777" w:rsidR="00F00529" w:rsidRPr="00FE7B2C" w:rsidRDefault="00F00529" w:rsidP="00F00529">
            <w:pPr>
              <w:jc w:val="center"/>
              <w:rPr>
                <w:sz w:val="20"/>
                <w:szCs w:val="20"/>
              </w:rPr>
            </w:pPr>
          </w:p>
          <w:p w14:paraId="0EE2971B" w14:textId="77777777" w:rsidR="00F00529" w:rsidRPr="00FE7B2C" w:rsidRDefault="00F00529" w:rsidP="00F00529">
            <w:pPr>
              <w:jc w:val="center"/>
              <w:rPr>
                <w:sz w:val="20"/>
                <w:szCs w:val="20"/>
              </w:rPr>
            </w:pPr>
          </w:p>
          <w:p w14:paraId="25CBA4C7" w14:textId="77777777" w:rsidR="00F00529" w:rsidRPr="00FE7B2C" w:rsidRDefault="00F00529" w:rsidP="00F00529">
            <w:pPr>
              <w:jc w:val="center"/>
              <w:rPr>
                <w:sz w:val="20"/>
                <w:szCs w:val="20"/>
              </w:rPr>
            </w:pPr>
          </w:p>
          <w:p w14:paraId="107D2217" w14:textId="77777777" w:rsidR="00F00529" w:rsidRPr="00FE7B2C" w:rsidRDefault="00F00529" w:rsidP="00F00529">
            <w:pPr>
              <w:jc w:val="center"/>
              <w:rPr>
                <w:sz w:val="20"/>
                <w:szCs w:val="20"/>
              </w:rPr>
            </w:pPr>
          </w:p>
          <w:p w14:paraId="2B917DE2" w14:textId="77777777" w:rsidR="00F00529" w:rsidRPr="00FE7B2C" w:rsidRDefault="00F00529" w:rsidP="00F00529">
            <w:pPr>
              <w:jc w:val="center"/>
              <w:rPr>
                <w:sz w:val="20"/>
                <w:szCs w:val="20"/>
              </w:rPr>
            </w:pPr>
          </w:p>
          <w:p w14:paraId="0797236B" w14:textId="77777777" w:rsidR="00F00529" w:rsidRPr="00FE7B2C" w:rsidRDefault="00F00529" w:rsidP="00F00529">
            <w:pPr>
              <w:jc w:val="center"/>
              <w:rPr>
                <w:sz w:val="20"/>
                <w:szCs w:val="20"/>
              </w:rPr>
            </w:pPr>
          </w:p>
          <w:p w14:paraId="4C366AF4" w14:textId="77777777" w:rsidR="00F00529" w:rsidRPr="00FE7B2C" w:rsidRDefault="00F00529" w:rsidP="00F00529">
            <w:pPr>
              <w:jc w:val="center"/>
              <w:rPr>
                <w:sz w:val="20"/>
                <w:szCs w:val="20"/>
              </w:rPr>
            </w:pPr>
          </w:p>
          <w:p w14:paraId="5EB1FD7D" w14:textId="77777777" w:rsidR="00F00529" w:rsidRPr="00FE7B2C" w:rsidRDefault="00F00529" w:rsidP="00F00529">
            <w:pPr>
              <w:jc w:val="center"/>
              <w:rPr>
                <w:sz w:val="20"/>
                <w:szCs w:val="20"/>
              </w:rPr>
            </w:pPr>
          </w:p>
          <w:p w14:paraId="6D567EFF" w14:textId="77777777" w:rsidR="00F00529" w:rsidRPr="00FE7B2C" w:rsidRDefault="00F00529" w:rsidP="00F00529">
            <w:pPr>
              <w:jc w:val="center"/>
              <w:rPr>
                <w:sz w:val="20"/>
                <w:szCs w:val="20"/>
              </w:rPr>
            </w:pPr>
          </w:p>
          <w:p w14:paraId="2A52EDA1" w14:textId="77777777" w:rsidR="00F00529" w:rsidRPr="00FE7B2C" w:rsidRDefault="00F00529" w:rsidP="00F00529">
            <w:pPr>
              <w:jc w:val="center"/>
              <w:rPr>
                <w:sz w:val="20"/>
                <w:szCs w:val="20"/>
              </w:rPr>
            </w:pPr>
          </w:p>
          <w:p w14:paraId="4A731008" w14:textId="77777777" w:rsidR="00F00529" w:rsidRPr="00FE7B2C" w:rsidRDefault="00F00529" w:rsidP="00F00529">
            <w:pPr>
              <w:jc w:val="center"/>
              <w:rPr>
                <w:sz w:val="20"/>
                <w:szCs w:val="20"/>
              </w:rPr>
            </w:pPr>
          </w:p>
          <w:p w14:paraId="3B3AD4E1" w14:textId="77777777" w:rsidR="00F00529" w:rsidRPr="00FE7B2C" w:rsidRDefault="00F00529" w:rsidP="00F00529">
            <w:pPr>
              <w:jc w:val="center"/>
              <w:rPr>
                <w:sz w:val="20"/>
                <w:szCs w:val="20"/>
              </w:rPr>
            </w:pPr>
          </w:p>
          <w:p w14:paraId="5B058AA3" w14:textId="77777777" w:rsidR="00F00529" w:rsidRPr="00FE7B2C" w:rsidRDefault="00F00529" w:rsidP="00F00529">
            <w:pPr>
              <w:jc w:val="center"/>
              <w:rPr>
                <w:sz w:val="20"/>
                <w:szCs w:val="20"/>
              </w:rPr>
            </w:pPr>
          </w:p>
          <w:p w14:paraId="7EA47351" w14:textId="77777777" w:rsidR="00F00529" w:rsidRPr="00FE7B2C" w:rsidRDefault="00F00529" w:rsidP="00F00529">
            <w:pPr>
              <w:jc w:val="center"/>
              <w:rPr>
                <w:sz w:val="20"/>
                <w:szCs w:val="20"/>
              </w:rPr>
            </w:pPr>
          </w:p>
          <w:p w14:paraId="05E8DE0B" w14:textId="77777777" w:rsidR="00F00529" w:rsidRPr="00FE7B2C" w:rsidRDefault="00F00529" w:rsidP="00F00529">
            <w:pPr>
              <w:jc w:val="center"/>
              <w:rPr>
                <w:sz w:val="20"/>
                <w:szCs w:val="20"/>
              </w:rPr>
            </w:pPr>
          </w:p>
          <w:p w14:paraId="519B09F6" w14:textId="77777777" w:rsidR="00F00529" w:rsidRPr="00FE7B2C" w:rsidRDefault="00F00529" w:rsidP="00F00529">
            <w:pPr>
              <w:jc w:val="center"/>
              <w:rPr>
                <w:sz w:val="20"/>
                <w:szCs w:val="20"/>
              </w:rPr>
            </w:pPr>
          </w:p>
          <w:p w14:paraId="43DA0486" w14:textId="77777777" w:rsidR="00F00529" w:rsidRPr="00FE7B2C" w:rsidRDefault="00F00529" w:rsidP="00F00529">
            <w:pPr>
              <w:jc w:val="center"/>
              <w:rPr>
                <w:sz w:val="20"/>
                <w:szCs w:val="20"/>
              </w:rPr>
            </w:pPr>
          </w:p>
          <w:p w14:paraId="224EA2D4" w14:textId="77777777" w:rsidR="00F00529" w:rsidRPr="00FE7B2C" w:rsidRDefault="00F00529" w:rsidP="00F00529">
            <w:pPr>
              <w:jc w:val="center"/>
              <w:rPr>
                <w:sz w:val="20"/>
                <w:szCs w:val="20"/>
              </w:rPr>
            </w:pPr>
          </w:p>
          <w:p w14:paraId="422664FD" w14:textId="77777777" w:rsidR="00F00529" w:rsidRPr="00FE7B2C" w:rsidRDefault="00F00529" w:rsidP="00F00529">
            <w:pPr>
              <w:jc w:val="center"/>
              <w:rPr>
                <w:sz w:val="20"/>
                <w:szCs w:val="20"/>
              </w:rPr>
            </w:pPr>
          </w:p>
          <w:p w14:paraId="3CB79881" w14:textId="77777777" w:rsidR="00F00529" w:rsidRPr="00FE7B2C" w:rsidRDefault="00F00529" w:rsidP="00F00529">
            <w:pPr>
              <w:jc w:val="center"/>
              <w:rPr>
                <w:sz w:val="20"/>
                <w:szCs w:val="20"/>
              </w:rPr>
            </w:pPr>
          </w:p>
          <w:p w14:paraId="4E8A769F" w14:textId="77777777" w:rsidR="00F00529" w:rsidRPr="00FE7B2C" w:rsidRDefault="00F00529" w:rsidP="00F00529">
            <w:pPr>
              <w:jc w:val="center"/>
              <w:rPr>
                <w:sz w:val="20"/>
                <w:szCs w:val="20"/>
              </w:rPr>
            </w:pPr>
          </w:p>
          <w:p w14:paraId="785C56EA" w14:textId="77777777" w:rsidR="00F00529" w:rsidRPr="00FE7B2C" w:rsidRDefault="00F00529" w:rsidP="00F00529">
            <w:pPr>
              <w:jc w:val="center"/>
              <w:rPr>
                <w:sz w:val="20"/>
                <w:szCs w:val="20"/>
              </w:rPr>
            </w:pPr>
          </w:p>
          <w:p w14:paraId="3A20C516" w14:textId="77777777" w:rsidR="00F00529" w:rsidRPr="00FE7B2C" w:rsidRDefault="00F00529" w:rsidP="00F00529">
            <w:pPr>
              <w:jc w:val="center"/>
              <w:rPr>
                <w:sz w:val="20"/>
                <w:szCs w:val="20"/>
              </w:rPr>
            </w:pPr>
          </w:p>
          <w:p w14:paraId="52E7384A" w14:textId="77777777" w:rsidR="00F00529" w:rsidRPr="00FE7B2C" w:rsidRDefault="00F00529" w:rsidP="00F00529">
            <w:pPr>
              <w:jc w:val="center"/>
              <w:rPr>
                <w:sz w:val="20"/>
                <w:szCs w:val="20"/>
              </w:rPr>
            </w:pPr>
          </w:p>
          <w:p w14:paraId="7ABFB420" w14:textId="77777777" w:rsidR="00F00529" w:rsidRPr="00FE7B2C" w:rsidRDefault="00F00529" w:rsidP="00F00529">
            <w:pPr>
              <w:jc w:val="center"/>
              <w:rPr>
                <w:sz w:val="20"/>
                <w:szCs w:val="20"/>
              </w:rPr>
            </w:pPr>
          </w:p>
          <w:p w14:paraId="748977EA" w14:textId="77777777" w:rsidR="00F00529" w:rsidRPr="00FE7B2C" w:rsidRDefault="00F00529" w:rsidP="00F00529">
            <w:pPr>
              <w:jc w:val="center"/>
              <w:rPr>
                <w:sz w:val="20"/>
                <w:szCs w:val="20"/>
              </w:rPr>
            </w:pPr>
          </w:p>
          <w:p w14:paraId="7CEF0126" w14:textId="77777777" w:rsidR="00F00529" w:rsidRPr="00FE7B2C" w:rsidRDefault="00F00529" w:rsidP="00F00529">
            <w:pPr>
              <w:jc w:val="center"/>
              <w:rPr>
                <w:sz w:val="20"/>
                <w:szCs w:val="20"/>
              </w:rPr>
            </w:pPr>
          </w:p>
          <w:p w14:paraId="3B3C535E" w14:textId="77777777" w:rsidR="00F00529" w:rsidRPr="00FE7B2C" w:rsidRDefault="00F00529" w:rsidP="00F00529">
            <w:pPr>
              <w:jc w:val="center"/>
              <w:rPr>
                <w:sz w:val="20"/>
                <w:szCs w:val="20"/>
              </w:rPr>
            </w:pPr>
          </w:p>
          <w:p w14:paraId="3252B9E0" w14:textId="77777777" w:rsidR="00F00529" w:rsidRPr="00FE7B2C" w:rsidRDefault="00F00529" w:rsidP="00F00529">
            <w:pPr>
              <w:jc w:val="center"/>
              <w:rPr>
                <w:sz w:val="20"/>
                <w:szCs w:val="20"/>
              </w:rPr>
            </w:pPr>
          </w:p>
          <w:p w14:paraId="17DFF41B" w14:textId="77777777" w:rsidR="00F00529" w:rsidRPr="00FE7B2C" w:rsidRDefault="00F00529" w:rsidP="00F00529">
            <w:pPr>
              <w:jc w:val="center"/>
              <w:rPr>
                <w:sz w:val="20"/>
                <w:szCs w:val="20"/>
              </w:rPr>
            </w:pPr>
          </w:p>
          <w:p w14:paraId="5FBFF317" w14:textId="77777777" w:rsidR="00F00529" w:rsidRPr="00FE7B2C" w:rsidRDefault="00F00529" w:rsidP="00F00529">
            <w:pPr>
              <w:jc w:val="center"/>
              <w:rPr>
                <w:sz w:val="20"/>
                <w:szCs w:val="20"/>
              </w:rPr>
            </w:pPr>
          </w:p>
          <w:p w14:paraId="1965C55C" w14:textId="77777777" w:rsidR="00F00529" w:rsidRPr="00FE7B2C" w:rsidRDefault="00F00529" w:rsidP="00F00529">
            <w:pPr>
              <w:jc w:val="center"/>
              <w:rPr>
                <w:sz w:val="20"/>
                <w:szCs w:val="20"/>
              </w:rPr>
            </w:pPr>
          </w:p>
          <w:p w14:paraId="50EE3924" w14:textId="77777777" w:rsidR="00F00529" w:rsidRPr="00FE7B2C" w:rsidRDefault="00F00529" w:rsidP="00F00529">
            <w:pPr>
              <w:jc w:val="center"/>
              <w:rPr>
                <w:sz w:val="20"/>
                <w:szCs w:val="20"/>
              </w:rPr>
            </w:pPr>
          </w:p>
          <w:p w14:paraId="3266CD5B" w14:textId="77777777" w:rsidR="00F00529" w:rsidRPr="00FE7B2C" w:rsidRDefault="00F00529" w:rsidP="00F00529">
            <w:pPr>
              <w:jc w:val="center"/>
              <w:rPr>
                <w:sz w:val="20"/>
                <w:szCs w:val="20"/>
              </w:rPr>
            </w:pPr>
          </w:p>
          <w:p w14:paraId="740C5D44" w14:textId="77777777" w:rsidR="00F00529" w:rsidRPr="00FE7B2C" w:rsidRDefault="00F00529" w:rsidP="00F00529">
            <w:pPr>
              <w:jc w:val="center"/>
              <w:rPr>
                <w:sz w:val="20"/>
                <w:szCs w:val="20"/>
              </w:rPr>
            </w:pPr>
          </w:p>
          <w:p w14:paraId="46ADF276" w14:textId="77777777" w:rsidR="00F00529" w:rsidRPr="00FE7B2C" w:rsidRDefault="00F00529" w:rsidP="00F00529">
            <w:pPr>
              <w:jc w:val="center"/>
              <w:rPr>
                <w:sz w:val="20"/>
                <w:szCs w:val="20"/>
              </w:rPr>
            </w:pPr>
          </w:p>
          <w:p w14:paraId="49FEEAF8" w14:textId="77777777" w:rsidR="00F00529" w:rsidRPr="00FE7B2C" w:rsidRDefault="00F00529" w:rsidP="00F00529">
            <w:pPr>
              <w:jc w:val="center"/>
              <w:rPr>
                <w:sz w:val="20"/>
                <w:szCs w:val="20"/>
              </w:rPr>
            </w:pPr>
          </w:p>
          <w:p w14:paraId="345A2481" w14:textId="77777777" w:rsidR="00F00529" w:rsidRPr="00FE7B2C" w:rsidRDefault="00F00529" w:rsidP="00F00529">
            <w:pPr>
              <w:jc w:val="center"/>
              <w:rPr>
                <w:sz w:val="20"/>
                <w:szCs w:val="20"/>
              </w:rPr>
            </w:pPr>
          </w:p>
          <w:p w14:paraId="350ADCB5" w14:textId="77777777" w:rsidR="00F00529" w:rsidRPr="00FE7B2C" w:rsidRDefault="00F00529" w:rsidP="00F00529">
            <w:pPr>
              <w:jc w:val="center"/>
              <w:rPr>
                <w:sz w:val="20"/>
                <w:szCs w:val="20"/>
              </w:rPr>
            </w:pPr>
          </w:p>
          <w:p w14:paraId="474A7367" w14:textId="77777777" w:rsidR="00F00529" w:rsidRPr="00FE7B2C" w:rsidRDefault="00F00529" w:rsidP="00F00529">
            <w:pPr>
              <w:jc w:val="center"/>
              <w:rPr>
                <w:sz w:val="20"/>
                <w:szCs w:val="20"/>
              </w:rPr>
            </w:pPr>
          </w:p>
          <w:p w14:paraId="3AA08A9B" w14:textId="77777777" w:rsidR="00F00529" w:rsidRPr="00FE7B2C" w:rsidRDefault="00F00529" w:rsidP="00F00529">
            <w:pPr>
              <w:jc w:val="center"/>
              <w:rPr>
                <w:sz w:val="20"/>
                <w:szCs w:val="20"/>
              </w:rPr>
            </w:pPr>
          </w:p>
          <w:p w14:paraId="59773191" w14:textId="77777777" w:rsidR="00F00529" w:rsidRPr="00FE7B2C" w:rsidRDefault="00F00529" w:rsidP="00F00529">
            <w:pPr>
              <w:jc w:val="center"/>
              <w:rPr>
                <w:sz w:val="20"/>
                <w:szCs w:val="20"/>
              </w:rPr>
            </w:pPr>
          </w:p>
          <w:p w14:paraId="1F8F4911" w14:textId="77777777" w:rsidR="00F00529" w:rsidRPr="00FE7B2C" w:rsidRDefault="00F00529" w:rsidP="00F00529">
            <w:pPr>
              <w:jc w:val="center"/>
              <w:rPr>
                <w:sz w:val="20"/>
                <w:szCs w:val="20"/>
              </w:rPr>
            </w:pPr>
          </w:p>
          <w:p w14:paraId="769DF8AE" w14:textId="77777777" w:rsidR="00F00529" w:rsidRPr="00FE7B2C" w:rsidRDefault="00F00529" w:rsidP="00F00529">
            <w:pPr>
              <w:jc w:val="center"/>
              <w:rPr>
                <w:sz w:val="20"/>
                <w:szCs w:val="20"/>
              </w:rPr>
            </w:pPr>
          </w:p>
          <w:p w14:paraId="49D746C2" w14:textId="77777777" w:rsidR="00F00529" w:rsidRPr="00FE7B2C" w:rsidRDefault="00F00529" w:rsidP="00F00529">
            <w:pPr>
              <w:jc w:val="center"/>
              <w:rPr>
                <w:sz w:val="20"/>
                <w:szCs w:val="20"/>
              </w:rPr>
            </w:pPr>
          </w:p>
          <w:p w14:paraId="4F6F3325" w14:textId="77777777" w:rsidR="00F00529" w:rsidRPr="00FE7B2C" w:rsidRDefault="00F00529" w:rsidP="00F00529">
            <w:pPr>
              <w:jc w:val="center"/>
              <w:rPr>
                <w:sz w:val="20"/>
                <w:szCs w:val="20"/>
              </w:rPr>
            </w:pPr>
          </w:p>
          <w:p w14:paraId="3CBAF901" w14:textId="56E22FD9" w:rsidR="00F00529" w:rsidRPr="00FE7B2C" w:rsidRDefault="00F00529" w:rsidP="00F00529">
            <w:pPr>
              <w:jc w:val="center"/>
              <w:rPr>
                <w:sz w:val="20"/>
                <w:szCs w:val="20"/>
              </w:rPr>
            </w:pPr>
          </w:p>
          <w:p w14:paraId="3E526E60" w14:textId="324181D0" w:rsidR="00BE7A97" w:rsidRPr="00FE7B2C" w:rsidRDefault="00BE7A97" w:rsidP="00F00529">
            <w:pPr>
              <w:jc w:val="center"/>
              <w:rPr>
                <w:sz w:val="20"/>
                <w:szCs w:val="20"/>
              </w:rPr>
            </w:pPr>
          </w:p>
          <w:p w14:paraId="161DCFBF" w14:textId="20279B61" w:rsidR="00BE7A97" w:rsidRPr="00FE7B2C" w:rsidRDefault="00BE7A97" w:rsidP="00F00529">
            <w:pPr>
              <w:jc w:val="center"/>
              <w:rPr>
                <w:sz w:val="20"/>
                <w:szCs w:val="20"/>
              </w:rPr>
            </w:pPr>
          </w:p>
          <w:p w14:paraId="2A80ACE9" w14:textId="15BB3E5E" w:rsidR="00BE7A97" w:rsidRPr="00FE7B2C" w:rsidRDefault="00BE7A97" w:rsidP="00F00529">
            <w:pPr>
              <w:jc w:val="center"/>
              <w:rPr>
                <w:sz w:val="20"/>
                <w:szCs w:val="20"/>
              </w:rPr>
            </w:pPr>
          </w:p>
          <w:p w14:paraId="4B544728" w14:textId="754FDD17" w:rsidR="00BE7A97" w:rsidRPr="00FE7B2C" w:rsidRDefault="00BE7A97" w:rsidP="00F00529">
            <w:pPr>
              <w:jc w:val="center"/>
              <w:rPr>
                <w:sz w:val="20"/>
                <w:szCs w:val="20"/>
              </w:rPr>
            </w:pPr>
          </w:p>
          <w:p w14:paraId="13E1C1A1" w14:textId="11010FBA" w:rsidR="00BE7A97" w:rsidRPr="00FE7B2C" w:rsidRDefault="00BE7A97" w:rsidP="00F00529">
            <w:pPr>
              <w:jc w:val="center"/>
              <w:rPr>
                <w:sz w:val="20"/>
                <w:szCs w:val="20"/>
              </w:rPr>
            </w:pPr>
          </w:p>
          <w:p w14:paraId="70C50C30" w14:textId="56A06754" w:rsidR="00BE7A97" w:rsidRPr="00FE7B2C" w:rsidRDefault="00BE7A97" w:rsidP="00F00529">
            <w:pPr>
              <w:jc w:val="center"/>
              <w:rPr>
                <w:sz w:val="20"/>
                <w:szCs w:val="20"/>
              </w:rPr>
            </w:pPr>
          </w:p>
          <w:p w14:paraId="62A8F50E" w14:textId="3252C55A" w:rsidR="00BE7A97" w:rsidRPr="00FE7B2C" w:rsidRDefault="00BE7A97" w:rsidP="00F00529">
            <w:pPr>
              <w:jc w:val="center"/>
              <w:rPr>
                <w:sz w:val="20"/>
                <w:szCs w:val="20"/>
              </w:rPr>
            </w:pPr>
          </w:p>
          <w:p w14:paraId="2C69EAFC" w14:textId="2CB436DC" w:rsidR="00BE7A97" w:rsidRPr="00FE7B2C" w:rsidRDefault="00BE7A97" w:rsidP="00F00529">
            <w:pPr>
              <w:jc w:val="center"/>
              <w:rPr>
                <w:sz w:val="20"/>
                <w:szCs w:val="20"/>
              </w:rPr>
            </w:pPr>
          </w:p>
          <w:p w14:paraId="18A96220" w14:textId="6035D8DA" w:rsidR="00BE7A97" w:rsidRPr="00FE7B2C" w:rsidRDefault="00BE7A97" w:rsidP="00F00529">
            <w:pPr>
              <w:jc w:val="center"/>
              <w:rPr>
                <w:sz w:val="20"/>
                <w:szCs w:val="20"/>
              </w:rPr>
            </w:pPr>
          </w:p>
          <w:p w14:paraId="0CCD1C35" w14:textId="58634F30" w:rsidR="00BE7A97" w:rsidRPr="00FE7B2C" w:rsidRDefault="00BE7A97" w:rsidP="00F00529">
            <w:pPr>
              <w:jc w:val="center"/>
              <w:rPr>
                <w:sz w:val="20"/>
                <w:szCs w:val="20"/>
              </w:rPr>
            </w:pPr>
          </w:p>
          <w:p w14:paraId="74E1C4B8" w14:textId="03E6E4A3" w:rsidR="00BE7A97" w:rsidRPr="00FE7B2C" w:rsidRDefault="00BE7A97" w:rsidP="00F00529">
            <w:pPr>
              <w:jc w:val="center"/>
              <w:rPr>
                <w:sz w:val="20"/>
                <w:szCs w:val="20"/>
              </w:rPr>
            </w:pPr>
          </w:p>
          <w:p w14:paraId="4BDDF49E" w14:textId="08E71A31" w:rsidR="00BE7A97" w:rsidRPr="00FE7B2C" w:rsidRDefault="00BE7A97" w:rsidP="00F00529">
            <w:pPr>
              <w:jc w:val="center"/>
              <w:rPr>
                <w:sz w:val="20"/>
                <w:szCs w:val="20"/>
              </w:rPr>
            </w:pPr>
          </w:p>
          <w:p w14:paraId="24E46D2B" w14:textId="24B11D8A" w:rsidR="00BE7A97" w:rsidRPr="00FE7B2C" w:rsidRDefault="00BE7A97" w:rsidP="00F00529">
            <w:pPr>
              <w:jc w:val="center"/>
              <w:rPr>
                <w:sz w:val="20"/>
                <w:szCs w:val="20"/>
              </w:rPr>
            </w:pPr>
          </w:p>
          <w:p w14:paraId="39C6EF08" w14:textId="77777777" w:rsidR="00BE7A97" w:rsidRPr="00FE7B2C" w:rsidRDefault="00BE7A97" w:rsidP="00BE7A97">
            <w:pPr>
              <w:rPr>
                <w:sz w:val="20"/>
                <w:szCs w:val="20"/>
              </w:rPr>
            </w:pPr>
          </w:p>
          <w:p w14:paraId="52AC597D" w14:textId="57C76A31" w:rsidR="00F00529" w:rsidRPr="00FE7B2C" w:rsidRDefault="00F00529" w:rsidP="00F00529">
            <w:pPr>
              <w:jc w:val="center"/>
              <w:rPr>
                <w:sz w:val="20"/>
                <w:szCs w:val="20"/>
              </w:rPr>
            </w:pPr>
          </w:p>
          <w:p w14:paraId="1841CB18" w14:textId="77777777" w:rsidR="00BE7A97" w:rsidRPr="00FE7B2C" w:rsidRDefault="00BE7A97" w:rsidP="00F00529">
            <w:pPr>
              <w:jc w:val="center"/>
              <w:rPr>
                <w:sz w:val="20"/>
                <w:szCs w:val="20"/>
              </w:rPr>
            </w:pPr>
          </w:p>
          <w:p w14:paraId="01050C88" w14:textId="0E9058D3" w:rsidR="00F00529" w:rsidRPr="00FE7B2C" w:rsidRDefault="00F00529" w:rsidP="00F00529">
            <w:pPr>
              <w:jc w:val="center"/>
              <w:rPr>
                <w:sz w:val="20"/>
                <w:szCs w:val="20"/>
              </w:rPr>
            </w:pPr>
            <w:r w:rsidRPr="00FE7B2C">
              <w:rPr>
                <w:sz w:val="20"/>
                <w:szCs w:val="20"/>
              </w:rPr>
              <w:t>Zákon č. 300/2005 Z. z.</w:t>
            </w:r>
          </w:p>
        </w:tc>
        <w:tc>
          <w:tcPr>
            <w:tcW w:w="851" w:type="dxa"/>
            <w:tcBorders>
              <w:top w:val="single" w:sz="6" w:space="0" w:color="000000"/>
              <w:left w:val="single" w:sz="6" w:space="0" w:color="000000"/>
              <w:bottom w:val="single" w:sz="6" w:space="0" w:color="000000"/>
              <w:right w:val="single" w:sz="6" w:space="0" w:color="000000"/>
            </w:tcBorders>
          </w:tcPr>
          <w:p w14:paraId="10419D5B" w14:textId="77777777" w:rsidR="00F00529" w:rsidRPr="00FE7B2C" w:rsidRDefault="00F00529" w:rsidP="00F00529">
            <w:pPr>
              <w:jc w:val="center"/>
              <w:rPr>
                <w:sz w:val="20"/>
                <w:szCs w:val="20"/>
              </w:rPr>
            </w:pPr>
            <w:r w:rsidRPr="00FE7B2C">
              <w:rPr>
                <w:sz w:val="20"/>
                <w:szCs w:val="20"/>
              </w:rPr>
              <w:lastRenderedPageBreak/>
              <w:t>§: 337</w:t>
            </w:r>
          </w:p>
          <w:p w14:paraId="3D2DA342" w14:textId="77777777" w:rsidR="00F00529" w:rsidRPr="00FE7B2C" w:rsidRDefault="00F00529" w:rsidP="00F00529">
            <w:pPr>
              <w:jc w:val="center"/>
              <w:rPr>
                <w:sz w:val="20"/>
                <w:szCs w:val="20"/>
              </w:rPr>
            </w:pPr>
          </w:p>
          <w:p w14:paraId="1ADCE83B" w14:textId="77777777" w:rsidR="00F00529" w:rsidRPr="00FE7B2C" w:rsidRDefault="00F00529" w:rsidP="00F00529">
            <w:pPr>
              <w:jc w:val="center"/>
              <w:rPr>
                <w:sz w:val="20"/>
                <w:szCs w:val="20"/>
              </w:rPr>
            </w:pPr>
          </w:p>
          <w:p w14:paraId="27C5DD53" w14:textId="77777777" w:rsidR="00F00529" w:rsidRPr="00FE7B2C" w:rsidRDefault="00F00529" w:rsidP="00F00529">
            <w:pPr>
              <w:jc w:val="center"/>
              <w:rPr>
                <w:sz w:val="20"/>
                <w:szCs w:val="20"/>
              </w:rPr>
            </w:pPr>
          </w:p>
          <w:p w14:paraId="6CC89456" w14:textId="77777777" w:rsidR="00F00529" w:rsidRPr="00FE7B2C" w:rsidRDefault="00F00529" w:rsidP="00F00529">
            <w:pPr>
              <w:jc w:val="center"/>
              <w:rPr>
                <w:sz w:val="20"/>
                <w:szCs w:val="20"/>
              </w:rPr>
            </w:pPr>
          </w:p>
          <w:p w14:paraId="65EFA99E" w14:textId="77777777" w:rsidR="00F00529" w:rsidRPr="00FE7B2C" w:rsidRDefault="00F00529" w:rsidP="00F00529">
            <w:pPr>
              <w:jc w:val="center"/>
              <w:rPr>
                <w:sz w:val="20"/>
                <w:szCs w:val="20"/>
              </w:rPr>
            </w:pPr>
          </w:p>
          <w:p w14:paraId="364AEE56" w14:textId="77777777" w:rsidR="00F00529" w:rsidRPr="00FE7B2C" w:rsidRDefault="00F00529" w:rsidP="00F00529">
            <w:pPr>
              <w:jc w:val="center"/>
              <w:rPr>
                <w:sz w:val="20"/>
                <w:szCs w:val="20"/>
              </w:rPr>
            </w:pPr>
          </w:p>
          <w:p w14:paraId="73A62E35" w14:textId="77777777" w:rsidR="00F00529" w:rsidRPr="00FE7B2C" w:rsidRDefault="00F00529" w:rsidP="00F00529">
            <w:pPr>
              <w:jc w:val="center"/>
              <w:rPr>
                <w:sz w:val="20"/>
                <w:szCs w:val="20"/>
              </w:rPr>
            </w:pPr>
          </w:p>
          <w:p w14:paraId="4947A6B5" w14:textId="77777777" w:rsidR="00F00529" w:rsidRPr="00FE7B2C" w:rsidRDefault="00F00529" w:rsidP="00F00529">
            <w:pPr>
              <w:jc w:val="center"/>
              <w:rPr>
                <w:sz w:val="20"/>
                <w:szCs w:val="20"/>
              </w:rPr>
            </w:pPr>
          </w:p>
          <w:p w14:paraId="5CD3468B" w14:textId="77777777" w:rsidR="00F00529" w:rsidRPr="00FE7B2C" w:rsidRDefault="00F00529" w:rsidP="00F00529">
            <w:pPr>
              <w:jc w:val="center"/>
              <w:rPr>
                <w:sz w:val="20"/>
                <w:szCs w:val="20"/>
              </w:rPr>
            </w:pPr>
          </w:p>
          <w:p w14:paraId="304625B4" w14:textId="77777777" w:rsidR="00F00529" w:rsidRPr="00FE7B2C" w:rsidRDefault="00F00529" w:rsidP="00F00529">
            <w:pPr>
              <w:jc w:val="center"/>
              <w:rPr>
                <w:sz w:val="20"/>
                <w:szCs w:val="20"/>
              </w:rPr>
            </w:pPr>
          </w:p>
          <w:p w14:paraId="0E2130C0" w14:textId="77777777" w:rsidR="00F00529" w:rsidRPr="00FE7B2C" w:rsidRDefault="00F00529" w:rsidP="00F00529">
            <w:pPr>
              <w:jc w:val="center"/>
              <w:rPr>
                <w:sz w:val="20"/>
                <w:szCs w:val="20"/>
              </w:rPr>
            </w:pPr>
          </w:p>
          <w:p w14:paraId="2A57FEBB" w14:textId="77777777" w:rsidR="00F00529" w:rsidRPr="00FE7B2C" w:rsidRDefault="00F00529" w:rsidP="00F00529">
            <w:pPr>
              <w:jc w:val="center"/>
              <w:rPr>
                <w:sz w:val="20"/>
                <w:szCs w:val="20"/>
              </w:rPr>
            </w:pPr>
          </w:p>
          <w:p w14:paraId="0CD422A1" w14:textId="77777777" w:rsidR="00F00529" w:rsidRPr="00FE7B2C" w:rsidRDefault="00F00529" w:rsidP="00F00529">
            <w:pPr>
              <w:jc w:val="center"/>
              <w:rPr>
                <w:sz w:val="20"/>
                <w:szCs w:val="20"/>
              </w:rPr>
            </w:pPr>
          </w:p>
          <w:p w14:paraId="41413409" w14:textId="77777777" w:rsidR="00F00529" w:rsidRPr="00FE7B2C" w:rsidRDefault="00F00529" w:rsidP="00F00529">
            <w:pPr>
              <w:jc w:val="center"/>
              <w:rPr>
                <w:sz w:val="20"/>
                <w:szCs w:val="20"/>
              </w:rPr>
            </w:pPr>
          </w:p>
          <w:p w14:paraId="7D7603EC" w14:textId="77777777" w:rsidR="00F00529" w:rsidRPr="00FE7B2C" w:rsidRDefault="00F00529" w:rsidP="00F00529">
            <w:pPr>
              <w:jc w:val="center"/>
              <w:rPr>
                <w:sz w:val="20"/>
                <w:szCs w:val="20"/>
              </w:rPr>
            </w:pPr>
          </w:p>
          <w:p w14:paraId="33817FF4" w14:textId="77777777" w:rsidR="00F00529" w:rsidRPr="00FE7B2C" w:rsidRDefault="00F00529" w:rsidP="00F00529">
            <w:pPr>
              <w:jc w:val="center"/>
              <w:rPr>
                <w:sz w:val="20"/>
                <w:szCs w:val="20"/>
              </w:rPr>
            </w:pPr>
          </w:p>
          <w:p w14:paraId="0A167A00" w14:textId="77777777" w:rsidR="00F00529" w:rsidRPr="00FE7B2C" w:rsidRDefault="00F00529" w:rsidP="00F00529">
            <w:pPr>
              <w:jc w:val="center"/>
              <w:rPr>
                <w:sz w:val="20"/>
                <w:szCs w:val="20"/>
              </w:rPr>
            </w:pPr>
          </w:p>
          <w:p w14:paraId="1B531AFC" w14:textId="77777777" w:rsidR="00F00529" w:rsidRPr="00FE7B2C" w:rsidRDefault="00F00529" w:rsidP="00F00529">
            <w:pPr>
              <w:rPr>
                <w:sz w:val="20"/>
                <w:szCs w:val="20"/>
              </w:rPr>
            </w:pPr>
          </w:p>
          <w:p w14:paraId="5E3EE5E0" w14:textId="77777777" w:rsidR="00F00529" w:rsidRPr="00FE7B2C" w:rsidRDefault="00F00529" w:rsidP="00F00529">
            <w:pPr>
              <w:rPr>
                <w:sz w:val="20"/>
                <w:szCs w:val="20"/>
              </w:rPr>
            </w:pPr>
          </w:p>
          <w:p w14:paraId="2E05A249" w14:textId="77777777" w:rsidR="00F00529" w:rsidRPr="00FE7B2C" w:rsidRDefault="00F00529" w:rsidP="00F00529">
            <w:pPr>
              <w:rPr>
                <w:sz w:val="20"/>
                <w:szCs w:val="20"/>
              </w:rPr>
            </w:pPr>
          </w:p>
          <w:p w14:paraId="7DAC5775" w14:textId="77777777" w:rsidR="00F00529" w:rsidRPr="00FE7B2C" w:rsidRDefault="00F00529" w:rsidP="00F00529">
            <w:pPr>
              <w:jc w:val="center"/>
              <w:rPr>
                <w:sz w:val="20"/>
                <w:szCs w:val="20"/>
              </w:rPr>
            </w:pPr>
          </w:p>
          <w:p w14:paraId="5D817912" w14:textId="77777777" w:rsidR="00F00529" w:rsidRPr="00FE7B2C" w:rsidRDefault="00F00529" w:rsidP="00F00529">
            <w:pPr>
              <w:jc w:val="center"/>
              <w:rPr>
                <w:sz w:val="20"/>
                <w:szCs w:val="20"/>
              </w:rPr>
            </w:pPr>
          </w:p>
          <w:p w14:paraId="3DE04FDB" w14:textId="77777777" w:rsidR="00F00529" w:rsidRPr="00FE7B2C" w:rsidRDefault="00F00529" w:rsidP="00F00529">
            <w:pPr>
              <w:jc w:val="center"/>
              <w:rPr>
                <w:sz w:val="20"/>
                <w:szCs w:val="20"/>
              </w:rPr>
            </w:pPr>
          </w:p>
          <w:p w14:paraId="34D28074" w14:textId="77777777" w:rsidR="00F00529" w:rsidRPr="00FE7B2C" w:rsidRDefault="00F00529" w:rsidP="00F00529">
            <w:pPr>
              <w:jc w:val="center"/>
              <w:rPr>
                <w:sz w:val="20"/>
                <w:szCs w:val="20"/>
              </w:rPr>
            </w:pPr>
          </w:p>
          <w:p w14:paraId="2978CE8A" w14:textId="77777777" w:rsidR="00F00529" w:rsidRPr="00FE7B2C" w:rsidRDefault="00F00529" w:rsidP="00F00529">
            <w:pPr>
              <w:jc w:val="center"/>
              <w:rPr>
                <w:sz w:val="20"/>
                <w:szCs w:val="20"/>
              </w:rPr>
            </w:pPr>
          </w:p>
          <w:p w14:paraId="1EBD6FC0" w14:textId="77777777" w:rsidR="00F00529" w:rsidRPr="00FE7B2C" w:rsidRDefault="00F00529" w:rsidP="00F00529">
            <w:pPr>
              <w:jc w:val="center"/>
              <w:rPr>
                <w:sz w:val="20"/>
                <w:szCs w:val="20"/>
              </w:rPr>
            </w:pPr>
          </w:p>
          <w:p w14:paraId="20DD61EA" w14:textId="77777777" w:rsidR="00F00529" w:rsidRPr="00FE7B2C" w:rsidRDefault="00F00529" w:rsidP="00F00529">
            <w:pPr>
              <w:jc w:val="center"/>
              <w:rPr>
                <w:sz w:val="20"/>
                <w:szCs w:val="20"/>
              </w:rPr>
            </w:pPr>
          </w:p>
          <w:p w14:paraId="66D7659D" w14:textId="77777777" w:rsidR="00F00529" w:rsidRPr="00FE7B2C" w:rsidRDefault="00F00529" w:rsidP="00F00529">
            <w:pPr>
              <w:jc w:val="center"/>
              <w:rPr>
                <w:sz w:val="20"/>
                <w:szCs w:val="20"/>
              </w:rPr>
            </w:pPr>
          </w:p>
          <w:p w14:paraId="2559A767" w14:textId="77777777" w:rsidR="00F00529" w:rsidRPr="00FE7B2C" w:rsidRDefault="00F00529" w:rsidP="00F00529">
            <w:pPr>
              <w:jc w:val="center"/>
              <w:rPr>
                <w:sz w:val="20"/>
                <w:szCs w:val="20"/>
              </w:rPr>
            </w:pPr>
          </w:p>
          <w:p w14:paraId="3A708772" w14:textId="77777777" w:rsidR="00F00529" w:rsidRPr="00FE7B2C" w:rsidRDefault="00F00529" w:rsidP="00F00529">
            <w:pPr>
              <w:jc w:val="center"/>
              <w:rPr>
                <w:sz w:val="20"/>
                <w:szCs w:val="20"/>
              </w:rPr>
            </w:pPr>
          </w:p>
          <w:p w14:paraId="7AEFDC50" w14:textId="77777777" w:rsidR="00F00529" w:rsidRPr="00FE7B2C" w:rsidRDefault="00F00529" w:rsidP="00F00529">
            <w:pPr>
              <w:jc w:val="center"/>
              <w:rPr>
                <w:sz w:val="20"/>
                <w:szCs w:val="20"/>
              </w:rPr>
            </w:pPr>
          </w:p>
          <w:p w14:paraId="609DE35A" w14:textId="77777777" w:rsidR="00F00529" w:rsidRPr="00FE7B2C" w:rsidRDefault="00F00529" w:rsidP="00F00529">
            <w:pPr>
              <w:jc w:val="center"/>
              <w:rPr>
                <w:sz w:val="20"/>
                <w:szCs w:val="20"/>
              </w:rPr>
            </w:pPr>
          </w:p>
          <w:p w14:paraId="3F491787" w14:textId="77777777" w:rsidR="00F00529" w:rsidRPr="00FE7B2C" w:rsidRDefault="00F00529" w:rsidP="00F00529">
            <w:pPr>
              <w:jc w:val="center"/>
              <w:rPr>
                <w:sz w:val="20"/>
                <w:szCs w:val="20"/>
              </w:rPr>
            </w:pPr>
          </w:p>
          <w:p w14:paraId="414EC4A6" w14:textId="77777777" w:rsidR="00F00529" w:rsidRPr="00FE7B2C" w:rsidRDefault="00F00529" w:rsidP="00F00529">
            <w:pPr>
              <w:jc w:val="center"/>
              <w:rPr>
                <w:sz w:val="20"/>
                <w:szCs w:val="20"/>
              </w:rPr>
            </w:pPr>
          </w:p>
          <w:p w14:paraId="0532FFAD" w14:textId="77777777" w:rsidR="00F00529" w:rsidRPr="00FE7B2C" w:rsidRDefault="00F00529" w:rsidP="00F00529">
            <w:pPr>
              <w:jc w:val="center"/>
              <w:rPr>
                <w:sz w:val="20"/>
                <w:szCs w:val="20"/>
              </w:rPr>
            </w:pPr>
          </w:p>
          <w:p w14:paraId="3D572A71" w14:textId="77777777" w:rsidR="00F00529" w:rsidRPr="00FE7B2C" w:rsidRDefault="00F00529" w:rsidP="00F00529">
            <w:pPr>
              <w:jc w:val="center"/>
              <w:rPr>
                <w:sz w:val="20"/>
                <w:szCs w:val="20"/>
              </w:rPr>
            </w:pPr>
          </w:p>
          <w:p w14:paraId="335EDB19" w14:textId="77777777" w:rsidR="00F00529" w:rsidRPr="00FE7B2C" w:rsidRDefault="00F00529" w:rsidP="00F00529">
            <w:pPr>
              <w:jc w:val="center"/>
              <w:rPr>
                <w:sz w:val="20"/>
                <w:szCs w:val="20"/>
              </w:rPr>
            </w:pPr>
          </w:p>
          <w:p w14:paraId="4E8EA332" w14:textId="77777777" w:rsidR="00F00529" w:rsidRPr="00FE7B2C" w:rsidRDefault="00F00529" w:rsidP="00F00529">
            <w:pPr>
              <w:jc w:val="center"/>
              <w:rPr>
                <w:sz w:val="20"/>
                <w:szCs w:val="20"/>
              </w:rPr>
            </w:pPr>
          </w:p>
          <w:p w14:paraId="62E45ED4" w14:textId="77777777" w:rsidR="00F00529" w:rsidRPr="00FE7B2C" w:rsidRDefault="00F00529" w:rsidP="00F00529">
            <w:pPr>
              <w:jc w:val="center"/>
              <w:rPr>
                <w:sz w:val="20"/>
                <w:szCs w:val="20"/>
              </w:rPr>
            </w:pPr>
          </w:p>
          <w:p w14:paraId="59FCEC74" w14:textId="77777777" w:rsidR="00F00529" w:rsidRPr="00FE7B2C" w:rsidRDefault="00F00529" w:rsidP="00F00529">
            <w:pPr>
              <w:jc w:val="center"/>
              <w:rPr>
                <w:sz w:val="20"/>
                <w:szCs w:val="20"/>
              </w:rPr>
            </w:pPr>
          </w:p>
          <w:p w14:paraId="2B2608FE" w14:textId="77777777" w:rsidR="00F00529" w:rsidRPr="00FE7B2C" w:rsidRDefault="00F00529" w:rsidP="00F00529">
            <w:pPr>
              <w:jc w:val="center"/>
              <w:rPr>
                <w:sz w:val="20"/>
                <w:szCs w:val="20"/>
              </w:rPr>
            </w:pPr>
          </w:p>
          <w:p w14:paraId="763D362B" w14:textId="77777777" w:rsidR="00F00529" w:rsidRPr="00FE7B2C" w:rsidRDefault="00F00529" w:rsidP="00F00529">
            <w:pPr>
              <w:jc w:val="center"/>
              <w:rPr>
                <w:sz w:val="20"/>
                <w:szCs w:val="20"/>
              </w:rPr>
            </w:pPr>
          </w:p>
          <w:p w14:paraId="06C5C6B1" w14:textId="77777777" w:rsidR="00F00529" w:rsidRPr="00FE7B2C" w:rsidRDefault="00F00529" w:rsidP="00F00529">
            <w:pPr>
              <w:jc w:val="center"/>
              <w:rPr>
                <w:sz w:val="20"/>
                <w:szCs w:val="20"/>
              </w:rPr>
            </w:pPr>
          </w:p>
          <w:p w14:paraId="10536B1E" w14:textId="77777777" w:rsidR="00F00529" w:rsidRPr="00FE7B2C" w:rsidRDefault="00F00529" w:rsidP="00F00529">
            <w:pPr>
              <w:jc w:val="center"/>
              <w:rPr>
                <w:sz w:val="20"/>
                <w:szCs w:val="20"/>
              </w:rPr>
            </w:pPr>
          </w:p>
          <w:p w14:paraId="4B1A9C90" w14:textId="77777777" w:rsidR="00F00529" w:rsidRPr="00FE7B2C" w:rsidRDefault="00F00529" w:rsidP="00F00529">
            <w:pPr>
              <w:jc w:val="center"/>
              <w:rPr>
                <w:sz w:val="20"/>
                <w:szCs w:val="20"/>
              </w:rPr>
            </w:pPr>
          </w:p>
          <w:p w14:paraId="47FB97BE" w14:textId="77777777" w:rsidR="00F00529" w:rsidRPr="00FE7B2C" w:rsidRDefault="00F00529" w:rsidP="00F00529">
            <w:pPr>
              <w:jc w:val="center"/>
              <w:rPr>
                <w:sz w:val="20"/>
                <w:szCs w:val="20"/>
              </w:rPr>
            </w:pPr>
          </w:p>
          <w:p w14:paraId="0425C320" w14:textId="77777777" w:rsidR="00F00529" w:rsidRPr="00FE7B2C" w:rsidRDefault="00F00529" w:rsidP="00F00529">
            <w:pPr>
              <w:jc w:val="center"/>
              <w:rPr>
                <w:sz w:val="20"/>
                <w:szCs w:val="20"/>
              </w:rPr>
            </w:pPr>
          </w:p>
          <w:p w14:paraId="286724D4" w14:textId="77777777" w:rsidR="00F00529" w:rsidRPr="00FE7B2C" w:rsidRDefault="00F00529" w:rsidP="00F00529">
            <w:pPr>
              <w:jc w:val="center"/>
              <w:rPr>
                <w:sz w:val="20"/>
                <w:szCs w:val="20"/>
              </w:rPr>
            </w:pPr>
          </w:p>
          <w:p w14:paraId="4CCCD7F3" w14:textId="77777777" w:rsidR="00F00529" w:rsidRPr="00FE7B2C" w:rsidRDefault="00F00529" w:rsidP="00F00529">
            <w:pPr>
              <w:jc w:val="center"/>
              <w:rPr>
                <w:sz w:val="20"/>
                <w:szCs w:val="20"/>
              </w:rPr>
            </w:pPr>
          </w:p>
          <w:p w14:paraId="7A2A0B6E" w14:textId="77777777" w:rsidR="00F00529" w:rsidRPr="00FE7B2C" w:rsidRDefault="00F00529" w:rsidP="00F00529">
            <w:pPr>
              <w:jc w:val="center"/>
              <w:rPr>
                <w:sz w:val="20"/>
                <w:szCs w:val="20"/>
              </w:rPr>
            </w:pPr>
          </w:p>
          <w:p w14:paraId="6B529095" w14:textId="77777777" w:rsidR="00F00529" w:rsidRPr="00FE7B2C" w:rsidRDefault="00F00529" w:rsidP="00F00529">
            <w:pPr>
              <w:jc w:val="center"/>
              <w:rPr>
                <w:sz w:val="20"/>
                <w:szCs w:val="20"/>
              </w:rPr>
            </w:pPr>
          </w:p>
          <w:p w14:paraId="2D858DA8" w14:textId="51872B0A" w:rsidR="00F00529" w:rsidRPr="00FE7B2C" w:rsidRDefault="00F00529" w:rsidP="00F00529">
            <w:pPr>
              <w:jc w:val="center"/>
              <w:rPr>
                <w:sz w:val="20"/>
                <w:szCs w:val="20"/>
              </w:rPr>
            </w:pPr>
          </w:p>
          <w:p w14:paraId="498AF420" w14:textId="2B7FAAA8" w:rsidR="00BE7A97" w:rsidRPr="00FE7B2C" w:rsidRDefault="00BE7A97" w:rsidP="00F00529">
            <w:pPr>
              <w:jc w:val="center"/>
              <w:rPr>
                <w:sz w:val="20"/>
                <w:szCs w:val="20"/>
              </w:rPr>
            </w:pPr>
          </w:p>
          <w:p w14:paraId="5BC2C067" w14:textId="7328C1B5" w:rsidR="00BE7A97" w:rsidRPr="00FE7B2C" w:rsidRDefault="00BE7A97" w:rsidP="00F00529">
            <w:pPr>
              <w:jc w:val="center"/>
              <w:rPr>
                <w:sz w:val="20"/>
                <w:szCs w:val="20"/>
              </w:rPr>
            </w:pPr>
          </w:p>
          <w:p w14:paraId="7D9C2679" w14:textId="72732264" w:rsidR="00BE7A97" w:rsidRPr="00FE7B2C" w:rsidRDefault="00BE7A97" w:rsidP="00F00529">
            <w:pPr>
              <w:jc w:val="center"/>
              <w:rPr>
                <w:sz w:val="20"/>
                <w:szCs w:val="20"/>
              </w:rPr>
            </w:pPr>
          </w:p>
          <w:p w14:paraId="45FB5974" w14:textId="659C716F" w:rsidR="00BE7A97" w:rsidRPr="00FE7B2C" w:rsidRDefault="00BE7A97" w:rsidP="00F00529">
            <w:pPr>
              <w:jc w:val="center"/>
              <w:rPr>
                <w:sz w:val="20"/>
                <w:szCs w:val="20"/>
              </w:rPr>
            </w:pPr>
          </w:p>
          <w:p w14:paraId="3DB88E2F" w14:textId="406AC170" w:rsidR="00BE7A97" w:rsidRPr="00FE7B2C" w:rsidRDefault="00BE7A97" w:rsidP="00F00529">
            <w:pPr>
              <w:jc w:val="center"/>
              <w:rPr>
                <w:sz w:val="20"/>
                <w:szCs w:val="20"/>
              </w:rPr>
            </w:pPr>
          </w:p>
          <w:p w14:paraId="5A8BB842" w14:textId="2CA12064" w:rsidR="00BE7A97" w:rsidRPr="00FE7B2C" w:rsidRDefault="00BE7A97" w:rsidP="00F00529">
            <w:pPr>
              <w:jc w:val="center"/>
              <w:rPr>
                <w:sz w:val="20"/>
                <w:szCs w:val="20"/>
              </w:rPr>
            </w:pPr>
          </w:p>
          <w:p w14:paraId="3C645D84" w14:textId="31447B92" w:rsidR="00BE7A97" w:rsidRPr="00FE7B2C" w:rsidRDefault="00BE7A97" w:rsidP="00F00529">
            <w:pPr>
              <w:jc w:val="center"/>
              <w:rPr>
                <w:sz w:val="20"/>
                <w:szCs w:val="20"/>
              </w:rPr>
            </w:pPr>
          </w:p>
          <w:p w14:paraId="2B454B3C" w14:textId="3E880E03" w:rsidR="00BE7A97" w:rsidRPr="00FE7B2C" w:rsidRDefault="00BE7A97" w:rsidP="00F00529">
            <w:pPr>
              <w:jc w:val="center"/>
              <w:rPr>
                <w:sz w:val="20"/>
                <w:szCs w:val="20"/>
              </w:rPr>
            </w:pPr>
          </w:p>
          <w:p w14:paraId="048E5CB7" w14:textId="2672479F" w:rsidR="00BE7A97" w:rsidRPr="00FE7B2C" w:rsidRDefault="00BE7A97" w:rsidP="00F00529">
            <w:pPr>
              <w:jc w:val="center"/>
              <w:rPr>
                <w:sz w:val="20"/>
                <w:szCs w:val="20"/>
              </w:rPr>
            </w:pPr>
          </w:p>
          <w:p w14:paraId="0932601A" w14:textId="59962B8E" w:rsidR="00BE7A97" w:rsidRPr="00FE7B2C" w:rsidRDefault="00BE7A97" w:rsidP="00F00529">
            <w:pPr>
              <w:jc w:val="center"/>
              <w:rPr>
                <w:sz w:val="20"/>
                <w:szCs w:val="20"/>
              </w:rPr>
            </w:pPr>
          </w:p>
          <w:p w14:paraId="7111DB65" w14:textId="34884986" w:rsidR="00BE7A97" w:rsidRPr="00FE7B2C" w:rsidRDefault="00BE7A97" w:rsidP="00F00529">
            <w:pPr>
              <w:jc w:val="center"/>
              <w:rPr>
                <w:sz w:val="20"/>
                <w:szCs w:val="20"/>
              </w:rPr>
            </w:pPr>
          </w:p>
          <w:p w14:paraId="6B79692D" w14:textId="0FCC228B" w:rsidR="00BE7A97" w:rsidRPr="00FE7B2C" w:rsidRDefault="00BE7A97" w:rsidP="00F00529">
            <w:pPr>
              <w:jc w:val="center"/>
              <w:rPr>
                <w:sz w:val="20"/>
                <w:szCs w:val="20"/>
              </w:rPr>
            </w:pPr>
          </w:p>
          <w:p w14:paraId="2555F35B" w14:textId="77777777" w:rsidR="00BE7A97" w:rsidRPr="00FE7B2C" w:rsidRDefault="00BE7A97" w:rsidP="00F00529">
            <w:pPr>
              <w:jc w:val="center"/>
              <w:rPr>
                <w:sz w:val="20"/>
                <w:szCs w:val="20"/>
              </w:rPr>
            </w:pPr>
          </w:p>
          <w:p w14:paraId="2292A333" w14:textId="0CA73CF1" w:rsidR="00BE7A97" w:rsidRPr="00FE7B2C" w:rsidRDefault="00BE7A97" w:rsidP="00F00529">
            <w:pPr>
              <w:jc w:val="center"/>
              <w:rPr>
                <w:sz w:val="20"/>
                <w:szCs w:val="20"/>
              </w:rPr>
            </w:pPr>
          </w:p>
          <w:p w14:paraId="06D9B11C" w14:textId="77777777" w:rsidR="00BE7A97" w:rsidRPr="00FE7B2C" w:rsidRDefault="00BE7A97" w:rsidP="00F00529">
            <w:pPr>
              <w:jc w:val="center"/>
              <w:rPr>
                <w:sz w:val="20"/>
                <w:szCs w:val="20"/>
              </w:rPr>
            </w:pPr>
          </w:p>
          <w:p w14:paraId="292F912E" w14:textId="10F8A2AD" w:rsidR="00F00529" w:rsidRPr="00FE7B2C" w:rsidRDefault="00F00529" w:rsidP="00F00529">
            <w:pPr>
              <w:jc w:val="center"/>
              <w:rPr>
                <w:sz w:val="20"/>
                <w:szCs w:val="20"/>
              </w:rPr>
            </w:pPr>
            <w:r w:rsidRPr="00FE7B2C">
              <w:rPr>
                <w:sz w:val="20"/>
                <w:szCs w:val="20"/>
              </w:rPr>
              <w:t>§: 338</w:t>
            </w:r>
          </w:p>
          <w:p w14:paraId="20E15034" w14:textId="77777777" w:rsidR="00F00529" w:rsidRPr="00FE7B2C" w:rsidRDefault="00F00529" w:rsidP="00F00529">
            <w:pPr>
              <w:jc w:val="center"/>
              <w:rPr>
                <w:sz w:val="20"/>
                <w:szCs w:val="20"/>
              </w:rPr>
            </w:pPr>
            <w:r w:rsidRPr="00FE7B2C">
              <w:rPr>
                <w:sz w:val="20"/>
                <w:szCs w:val="20"/>
              </w:rPr>
              <w:t>O: 1</w:t>
            </w:r>
          </w:p>
          <w:p w14:paraId="7ECEA118" w14:textId="77777777" w:rsidR="00F00529" w:rsidRPr="00FE7B2C" w:rsidRDefault="00F00529" w:rsidP="00F00529">
            <w:pPr>
              <w:jc w:val="center"/>
              <w:rPr>
                <w:sz w:val="20"/>
                <w:szCs w:val="20"/>
              </w:rPr>
            </w:pPr>
          </w:p>
          <w:p w14:paraId="58071D7D" w14:textId="77777777" w:rsidR="00F00529" w:rsidRPr="00FE7B2C" w:rsidRDefault="00F00529" w:rsidP="00F00529">
            <w:pPr>
              <w:jc w:val="center"/>
              <w:rPr>
                <w:sz w:val="20"/>
                <w:szCs w:val="20"/>
              </w:rPr>
            </w:pPr>
          </w:p>
          <w:p w14:paraId="24032359" w14:textId="77777777" w:rsidR="00F00529" w:rsidRPr="00FE7B2C" w:rsidRDefault="00F00529" w:rsidP="00F00529">
            <w:pPr>
              <w:jc w:val="center"/>
              <w:rPr>
                <w:sz w:val="20"/>
                <w:szCs w:val="20"/>
              </w:rPr>
            </w:pPr>
            <w:r w:rsidRPr="00FE7B2C">
              <w:rPr>
                <w:sz w:val="20"/>
                <w:szCs w:val="20"/>
              </w:rPr>
              <w:t>§: 339</w:t>
            </w:r>
          </w:p>
          <w:p w14:paraId="276FC621" w14:textId="77777777" w:rsidR="00F00529" w:rsidRPr="00FE7B2C" w:rsidRDefault="00F00529" w:rsidP="00F00529">
            <w:pPr>
              <w:jc w:val="center"/>
              <w:rPr>
                <w:sz w:val="20"/>
                <w:szCs w:val="20"/>
              </w:rPr>
            </w:pPr>
            <w:r w:rsidRPr="00FE7B2C">
              <w:rPr>
                <w:sz w:val="20"/>
                <w:szCs w:val="20"/>
              </w:rPr>
              <w:t>O: 1</w:t>
            </w:r>
          </w:p>
          <w:p w14:paraId="0610ADB1" w14:textId="77777777" w:rsidR="00F00529" w:rsidRPr="00FE7B2C" w:rsidRDefault="00F00529" w:rsidP="00F00529">
            <w:pPr>
              <w:jc w:val="center"/>
              <w:rPr>
                <w:sz w:val="20"/>
                <w:szCs w:val="20"/>
              </w:rPr>
            </w:pPr>
          </w:p>
          <w:p w14:paraId="48E420A3" w14:textId="77777777" w:rsidR="00F00529" w:rsidRPr="00FE7B2C" w:rsidRDefault="00F00529" w:rsidP="00F00529">
            <w:pPr>
              <w:jc w:val="center"/>
              <w:rPr>
                <w:sz w:val="20"/>
                <w:szCs w:val="20"/>
              </w:rPr>
            </w:pPr>
          </w:p>
          <w:p w14:paraId="72C4F609" w14:textId="77777777" w:rsidR="00F00529" w:rsidRPr="00FE7B2C" w:rsidRDefault="00F00529" w:rsidP="00F00529">
            <w:pPr>
              <w:jc w:val="center"/>
              <w:rPr>
                <w:sz w:val="20"/>
                <w:szCs w:val="20"/>
              </w:rPr>
            </w:pPr>
          </w:p>
          <w:p w14:paraId="091FBBE5" w14:textId="77777777" w:rsidR="00F00529" w:rsidRPr="00FE7B2C" w:rsidRDefault="00F00529" w:rsidP="00F00529">
            <w:pPr>
              <w:jc w:val="center"/>
              <w:rPr>
                <w:sz w:val="20"/>
                <w:szCs w:val="20"/>
              </w:rPr>
            </w:pPr>
          </w:p>
          <w:p w14:paraId="21780727" w14:textId="77777777" w:rsidR="00F00529" w:rsidRPr="00FE7B2C" w:rsidRDefault="00F00529" w:rsidP="00F00529">
            <w:pPr>
              <w:jc w:val="center"/>
              <w:rPr>
                <w:sz w:val="20"/>
                <w:szCs w:val="20"/>
              </w:rPr>
            </w:pPr>
          </w:p>
          <w:p w14:paraId="14B7172C" w14:textId="77777777" w:rsidR="00F00529" w:rsidRPr="00FE7B2C" w:rsidRDefault="00F00529" w:rsidP="00F00529">
            <w:pPr>
              <w:jc w:val="center"/>
              <w:rPr>
                <w:sz w:val="20"/>
                <w:szCs w:val="20"/>
              </w:rPr>
            </w:pPr>
          </w:p>
          <w:p w14:paraId="4F00A8B5" w14:textId="77777777" w:rsidR="00F00529" w:rsidRPr="00FE7B2C" w:rsidRDefault="00F00529" w:rsidP="00F00529">
            <w:pPr>
              <w:jc w:val="center"/>
              <w:rPr>
                <w:sz w:val="20"/>
                <w:szCs w:val="20"/>
              </w:rPr>
            </w:pPr>
            <w:r w:rsidRPr="00FE7B2C">
              <w:rPr>
                <w:sz w:val="20"/>
                <w:szCs w:val="20"/>
              </w:rPr>
              <w:t>§: 14</w:t>
            </w:r>
          </w:p>
          <w:p w14:paraId="39BE627F" w14:textId="67550AA8" w:rsidR="00F00529" w:rsidRPr="00FE7B2C" w:rsidRDefault="00F00529" w:rsidP="00F00529">
            <w:pPr>
              <w:jc w:val="center"/>
              <w:rPr>
                <w:sz w:val="20"/>
                <w:szCs w:val="20"/>
              </w:rPr>
            </w:pPr>
            <w:r w:rsidRPr="00FE7B2C">
              <w:rPr>
                <w:sz w:val="20"/>
                <w:szCs w:val="20"/>
              </w:rPr>
              <w:t>O: 2</w:t>
            </w:r>
          </w:p>
        </w:tc>
        <w:tc>
          <w:tcPr>
            <w:tcW w:w="4394" w:type="dxa"/>
            <w:tcBorders>
              <w:top w:val="single" w:sz="6" w:space="0" w:color="000000"/>
              <w:left w:val="single" w:sz="6" w:space="0" w:color="000000"/>
              <w:bottom w:val="single" w:sz="6" w:space="0" w:color="000000"/>
              <w:right w:val="single" w:sz="6" w:space="0" w:color="000000"/>
            </w:tcBorders>
          </w:tcPr>
          <w:p w14:paraId="29D1BADF"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lastRenderedPageBreak/>
              <w:t xml:space="preserve">(1) Kto verejne </w:t>
            </w:r>
          </w:p>
          <w:p w14:paraId="6DFAB6DB" w14:textId="7556A8BA"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a) podnecuje na trestný čin, alebo </w:t>
            </w:r>
          </w:p>
          <w:p w14:paraId="2FEB47D7"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t>b) vyzýva na hromadné neplnenie dôležitej povinnosti uloženej zákonom alebo na jeho základe, alebo na závažné porušovanie verejného poriadku,</w:t>
            </w:r>
          </w:p>
          <w:p w14:paraId="4154D726" w14:textId="2052F574" w:rsidR="00BE7A97" w:rsidRPr="00FE7B2C" w:rsidRDefault="00BE7A97" w:rsidP="00BE7A97">
            <w:pPr>
              <w:pStyle w:val="Zkladntext"/>
              <w:tabs>
                <w:tab w:val="left" w:pos="1134"/>
              </w:tabs>
              <w:autoSpaceDE w:val="0"/>
              <w:autoSpaceDN w:val="0"/>
              <w:rPr>
                <w:b/>
                <w:sz w:val="20"/>
                <w:szCs w:val="20"/>
              </w:rPr>
            </w:pPr>
            <w:r w:rsidRPr="00FE7B2C">
              <w:rPr>
                <w:b/>
                <w:sz w:val="20"/>
                <w:szCs w:val="20"/>
              </w:rPr>
              <w:t>potrestá sa odňatím slobody až na tri roky.</w:t>
            </w:r>
          </w:p>
          <w:p w14:paraId="6ECE9C27"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(2) Rovnako ako v odseku 1 sa potrestá, kto </w:t>
            </w:r>
          </w:p>
          <w:p w14:paraId="07496BB9" w14:textId="2B0D1BD1"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a) verejne vyzýva na neplnenie dôležitej povinnosti uloženej zákonom alebo na jeho základe, alebo na porušovanie verejného poriadku, </w:t>
            </w:r>
          </w:p>
          <w:p w14:paraId="26B64CE2" w14:textId="4FF92229"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14:paraId="3AB0482D" w14:textId="42331CA9"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14:paraId="283AA521"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4CDF7143" w14:textId="06989FE4" w:rsidR="00BE7A97" w:rsidRPr="00FE7B2C" w:rsidRDefault="00BE7A97" w:rsidP="00BE7A97">
            <w:pPr>
              <w:pStyle w:val="Zkladntext"/>
              <w:tabs>
                <w:tab w:val="left" w:pos="1134"/>
              </w:tabs>
              <w:autoSpaceDE w:val="0"/>
              <w:autoSpaceDN w:val="0"/>
              <w:rPr>
                <w:b/>
                <w:sz w:val="20"/>
                <w:szCs w:val="20"/>
              </w:rPr>
            </w:pPr>
            <w:r w:rsidRPr="00FE7B2C">
              <w:rPr>
                <w:b/>
                <w:sz w:val="20"/>
                <w:szCs w:val="20"/>
              </w:rPr>
              <w:t>hoci bol za obdobný čin v predchádzajúcich dvadsiatich štyroch mesiacoch postihnutý.</w:t>
            </w:r>
          </w:p>
          <w:p w14:paraId="3308F779" w14:textId="77777777" w:rsidR="00BE7A97" w:rsidRPr="00FE7B2C" w:rsidRDefault="00BE7A97" w:rsidP="00BE7A97">
            <w:pPr>
              <w:pStyle w:val="Zkladntext"/>
              <w:tabs>
                <w:tab w:val="left" w:pos="1134"/>
              </w:tabs>
              <w:autoSpaceDE w:val="0"/>
              <w:autoSpaceDN w:val="0"/>
              <w:rPr>
                <w:b/>
                <w:sz w:val="20"/>
                <w:szCs w:val="20"/>
              </w:rPr>
            </w:pPr>
          </w:p>
          <w:p w14:paraId="7A0AB884" w14:textId="0FA3E263" w:rsidR="00BE7A97" w:rsidRPr="00FE7B2C" w:rsidRDefault="00BE7A97" w:rsidP="00BE7A97">
            <w:pPr>
              <w:pStyle w:val="Zkladntext"/>
              <w:tabs>
                <w:tab w:val="left" w:pos="1134"/>
              </w:tabs>
              <w:autoSpaceDE w:val="0"/>
              <w:autoSpaceDN w:val="0"/>
              <w:rPr>
                <w:b/>
                <w:sz w:val="20"/>
                <w:szCs w:val="20"/>
              </w:rPr>
            </w:pPr>
            <w:r w:rsidRPr="00FE7B2C">
              <w:rPr>
                <w:b/>
                <w:sz w:val="20"/>
                <w:szCs w:val="20"/>
              </w:rPr>
              <w:lastRenderedPageBreak/>
              <w:t>(3) Odňatím slobody na jeden až päť rokov sa páchateľ potrestá, ak spácha čin uvedený v odseku 1 alebo 2</w:t>
            </w:r>
          </w:p>
          <w:p w14:paraId="08559ECF" w14:textId="1EBE3D0B"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a) v úmysle pôsobiť na výkon právomoci orgánu verejnej moci, </w:t>
            </w:r>
          </w:p>
          <w:p w14:paraId="57BA329B" w14:textId="1FDB45E3"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b) pre výkon právomoci orgánu verejnej moci, </w:t>
            </w:r>
          </w:p>
          <w:p w14:paraId="1D34421F" w14:textId="3404108A"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c) ako verejný činiteľ, </w:t>
            </w:r>
          </w:p>
          <w:p w14:paraId="78D9629E" w14:textId="650A48A0" w:rsidR="00BE7A97" w:rsidRPr="00FE7B2C" w:rsidRDefault="00BE7A97" w:rsidP="00BE7A97">
            <w:pPr>
              <w:pStyle w:val="Zkladntext"/>
              <w:tabs>
                <w:tab w:val="left" w:pos="1134"/>
              </w:tabs>
              <w:autoSpaceDE w:val="0"/>
              <w:autoSpaceDN w:val="0"/>
              <w:rPr>
                <w:b/>
                <w:sz w:val="20"/>
                <w:szCs w:val="20"/>
              </w:rPr>
            </w:pPr>
            <w:r w:rsidRPr="00FE7B2C">
              <w:rPr>
                <w:b/>
                <w:sz w:val="20"/>
                <w:szCs w:val="20"/>
              </w:rPr>
              <w:t>d) závažnejším spôsobom konania, alebo</w:t>
            </w:r>
          </w:p>
          <w:p w14:paraId="68DEBD3D" w14:textId="7D6CF941" w:rsidR="00BE7A97" w:rsidRPr="00FE7B2C" w:rsidRDefault="00BE7A97" w:rsidP="00BE7A97">
            <w:pPr>
              <w:pStyle w:val="Zkladntext"/>
              <w:tabs>
                <w:tab w:val="left" w:pos="1134"/>
              </w:tabs>
              <w:autoSpaceDE w:val="0"/>
              <w:autoSpaceDN w:val="0"/>
              <w:rPr>
                <w:b/>
                <w:sz w:val="20"/>
                <w:szCs w:val="20"/>
              </w:rPr>
            </w:pPr>
            <w:r w:rsidRPr="00FE7B2C">
              <w:rPr>
                <w:b/>
                <w:sz w:val="20"/>
                <w:szCs w:val="20"/>
              </w:rPr>
              <w:t>e) hoci bol za taký čin v predchádzajúcich dvadsiatich štyroch mesiacoch odsúdený.</w:t>
            </w:r>
          </w:p>
          <w:p w14:paraId="440EAC05" w14:textId="0251395A" w:rsidR="00BE7A97" w:rsidRPr="00FE7B2C" w:rsidRDefault="00BE7A97" w:rsidP="00BE7A97">
            <w:pPr>
              <w:pStyle w:val="Zkladntext"/>
              <w:tabs>
                <w:tab w:val="left" w:pos="1134"/>
              </w:tabs>
              <w:autoSpaceDE w:val="0"/>
              <w:autoSpaceDN w:val="0"/>
              <w:rPr>
                <w:b/>
                <w:sz w:val="20"/>
                <w:szCs w:val="20"/>
              </w:rPr>
            </w:pPr>
            <w:r w:rsidRPr="00FE7B2C">
              <w:rPr>
                <w:b/>
                <w:sz w:val="20"/>
                <w:szCs w:val="20"/>
              </w:rPr>
              <w:t>(4) Odňatím slobody na tri až osem rokov sa páchateľ potrestá, ak spácha čin uvedený v odseku 1 alebo 2</w:t>
            </w:r>
          </w:p>
          <w:p w14:paraId="01EA1403" w14:textId="31DC9C2C" w:rsidR="00BE7A97" w:rsidRPr="00FE7B2C" w:rsidRDefault="00BE7A97" w:rsidP="00BE7A97">
            <w:pPr>
              <w:pStyle w:val="Zkladntext"/>
              <w:tabs>
                <w:tab w:val="left" w:pos="1134"/>
              </w:tabs>
              <w:autoSpaceDE w:val="0"/>
              <w:autoSpaceDN w:val="0"/>
              <w:rPr>
                <w:b/>
                <w:sz w:val="20"/>
                <w:szCs w:val="20"/>
              </w:rPr>
            </w:pPr>
            <w:r w:rsidRPr="00FE7B2C">
              <w:rPr>
                <w:b/>
                <w:sz w:val="20"/>
                <w:szCs w:val="20"/>
              </w:rPr>
              <w:t>a) za krízovej situácie,</w:t>
            </w:r>
          </w:p>
          <w:p w14:paraId="0C0E628D" w14:textId="5459DA38"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b) v spojení s cudzou mocou alebo cudzím činiteľom, </w:t>
            </w:r>
          </w:p>
          <w:p w14:paraId="1EE77C31" w14:textId="1D54D0FD" w:rsidR="00BE7A97" w:rsidRPr="00FE7B2C" w:rsidRDefault="00BE7A97" w:rsidP="00BE7A97">
            <w:pPr>
              <w:pStyle w:val="Zkladntext"/>
              <w:tabs>
                <w:tab w:val="left" w:pos="1134"/>
              </w:tabs>
              <w:autoSpaceDE w:val="0"/>
              <w:autoSpaceDN w:val="0"/>
              <w:rPr>
                <w:b/>
                <w:sz w:val="20"/>
                <w:szCs w:val="20"/>
              </w:rPr>
            </w:pPr>
            <w:r w:rsidRPr="00FE7B2C">
              <w:rPr>
                <w:b/>
                <w:sz w:val="20"/>
                <w:szCs w:val="20"/>
              </w:rPr>
              <w:t>c) ako člen nebezpečného zoskupenia, alebo</w:t>
            </w:r>
          </w:p>
          <w:p w14:paraId="7805B1A7" w14:textId="5C27F768" w:rsidR="00BE7A97" w:rsidRPr="00FE7B2C" w:rsidRDefault="00BE7A97" w:rsidP="00BE7A97">
            <w:pPr>
              <w:pStyle w:val="Zkladntext"/>
              <w:tabs>
                <w:tab w:val="left" w:pos="1134"/>
              </w:tabs>
              <w:autoSpaceDE w:val="0"/>
              <w:autoSpaceDN w:val="0"/>
              <w:rPr>
                <w:b/>
                <w:sz w:val="20"/>
                <w:szCs w:val="20"/>
              </w:rPr>
            </w:pPr>
            <w:r w:rsidRPr="00FE7B2C">
              <w:rPr>
                <w:b/>
                <w:sz w:val="20"/>
                <w:szCs w:val="20"/>
              </w:rPr>
              <w:t>d) spôsobí ním škodu veľkého rozsahu alebo ťažkú ujmu na zdraví alebo smrť.</w:t>
            </w:r>
          </w:p>
          <w:p w14:paraId="57D5789B" w14:textId="303B8FBA" w:rsidR="00F00529" w:rsidRPr="00FE7B2C" w:rsidRDefault="00F00529" w:rsidP="00BE7A97">
            <w:pPr>
              <w:pStyle w:val="Zkladntext"/>
              <w:tabs>
                <w:tab w:val="left" w:pos="1134"/>
              </w:tabs>
              <w:autoSpaceDE w:val="0"/>
              <w:autoSpaceDN w:val="0"/>
              <w:rPr>
                <w:sz w:val="20"/>
                <w:szCs w:val="20"/>
              </w:rPr>
            </w:pPr>
            <w:r w:rsidRPr="00FE7B2C">
              <w:rPr>
                <w:sz w:val="20"/>
                <w:szCs w:val="20"/>
              </w:rPr>
              <w:br/>
              <w:t>Kto verejne schvaľuje trestný čin alebo verejne vychvaľuje pre trestný čin jeho páchateľa, potrestá sa odňatím slobody až na jeden rok.</w:t>
            </w:r>
            <w:r w:rsidRPr="00FE7B2C">
              <w:rPr>
                <w:sz w:val="20"/>
                <w:szCs w:val="20"/>
              </w:rPr>
              <w:br/>
            </w:r>
            <w:r w:rsidRPr="00FE7B2C">
              <w:rPr>
                <w:sz w:val="20"/>
                <w:szCs w:val="20"/>
              </w:rPr>
              <w:br/>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r>
            <w:r w:rsidRPr="00FE7B2C">
              <w:rPr>
                <w:sz w:val="20"/>
                <w:szCs w:val="20"/>
              </w:rPr>
              <w:br/>
            </w:r>
            <w:r w:rsidRPr="00FE7B2C">
              <w:rPr>
                <w:sz w:val="20"/>
                <w:szCs w:val="20"/>
              </w:rPr>
              <w:br/>
              <w:t>Pokus trestného činu je trestný podľa trestnej sadzby ustanovenej na dokonaný trestný čin.</w:t>
            </w:r>
          </w:p>
        </w:tc>
        <w:tc>
          <w:tcPr>
            <w:tcW w:w="567" w:type="dxa"/>
            <w:tcBorders>
              <w:top w:val="single" w:sz="6" w:space="0" w:color="000000"/>
              <w:left w:val="single" w:sz="6" w:space="0" w:color="000000"/>
              <w:bottom w:val="single" w:sz="6" w:space="0" w:color="000000"/>
              <w:right w:val="single" w:sz="6" w:space="0" w:color="000000"/>
            </w:tcBorders>
          </w:tcPr>
          <w:p w14:paraId="3380A8C7" w14:textId="163591BB" w:rsidR="00F00529" w:rsidRPr="00FE7B2C" w:rsidRDefault="00F00529" w:rsidP="00F00529">
            <w:pPr>
              <w:jc w:val="both"/>
              <w:rPr>
                <w:sz w:val="20"/>
                <w:szCs w:val="20"/>
              </w:rPr>
            </w:pPr>
            <w:r w:rsidRPr="00FE7B2C">
              <w:rPr>
                <w:sz w:val="20"/>
                <w:szCs w:val="20"/>
              </w:rPr>
              <w:lastRenderedPageBreak/>
              <w:t>Ú</w:t>
            </w:r>
          </w:p>
        </w:tc>
        <w:tc>
          <w:tcPr>
            <w:tcW w:w="1145" w:type="dxa"/>
            <w:tcBorders>
              <w:top w:val="single" w:sz="6" w:space="0" w:color="000000"/>
              <w:left w:val="single" w:sz="6" w:space="0" w:color="000000"/>
              <w:bottom w:val="single" w:sz="6" w:space="0" w:color="000000"/>
              <w:right w:val="double" w:sz="6" w:space="0" w:color="000000"/>
            </w:tcBorders>
          </w:tcPr>
          <w:p w14:paraId="69D7A54B" w14:textId="77777777" w:rsidR="00F00529" w:rsidRPr="00FE7B2C" w:rsidRDefault="00F00529" w:rsidP="00F00529">
            <w:pPr>
              <w:rPr>
                <w:sz w:val="20"/>
                <w:szCs w:val="20"/>
              </w:rPr>
            </w:pPr>
          </w:p>
        </w:tc>
      </w:tr>
      <w:tr w:rsidR="007A0C18" w:rsidRPr="00FE7B2C" w14:paraId="6717917B" w14:textId="77777777" w:rsidTr="00531E14">
        <w:trPr>
          <w:trHeight w:val="2086"/>
        </w:trPr>
        <w:tc>
          <w:tcPr>
            <w:tcW w:w="993" w:type="dxa"/>
            <w:tcBorders>
              <w:top w:val="single" w:sz="6" w:space="0" w:color="000000"/>
              <w:left w:val="double" w:sz="6" w:space="0" w:color="000000"/>
              <w:bottom w:val="single" w:sz="6" w:space="0" w:color="000000"/>
              <w:right w:val="single" w:sz="6" w:space="0" w:color="000000"/>
            </w:tcBorders>
          </w:tcPr>
          <w:p w14:paraId="1AF93065" w14:textId="36736D4E" w:rsidR="007A0C18" w:rsidRPr="00FE7B2C" w:rsidRDefault="007A0C18" w:rsidP="00F00529">
            <w:pPr>
              <w:jc w:val="center"/>
              <w:rPr>
                <w:sz w:val="20"/>
                <w:szCs w:val="20"/>
              </w:rPr>
            </w:pPr>
            <w:r w:rsidRPr="00FE7B2C">
              <w:rPr>
                <w:sz w:val="20"/>
                <w:szCs w:val="20"/>
              </w:rPr>
              <w:lastRenderedPageBreak/>
              <w:t>Č: 8</w:t>
            </w:r>
          </w:p>
        </w:tc>
        <w:tc>
          <w:tcPr>
            <w:tcW w:w="5397" w:type="dxa"/>
            <w:tcBorders>
              <w:top w:val="single" w:sz="6" w:space="0" w:color="000000"/>
              <w:left w:val="single" w:sz="6" w:space="0" w:color="000000"/>
              <w:bottom w:val="single" w:sz="6" w:space="0" w:color="000000"/>
              <w:right w:val="single" w:sz="6" w:space="0" w:color="000000"/>
            </w:tcBorders>
          </w:tcPr>
          <w:p w14:paraId="026874E1" w14:textId="77777777" w:rsidR="007A0C18" w:rsidRPr="00FE7B2C" w:rsidRDefault="007A0C18" w:rsidP="00F00529">
            <w:pPr>
              <w:rPr>
                <w:sz w:val="20"/>
                <w:szCs w:val="20"/>
              </w:rPr>
            </w:pPr>
            <w:r w:rsidRPr="00FE7B2C">
              <w:rPr>
                <w:sz w:val="20"/>
                <w:szCs w:val="20"/>
              </w:rPr>
              <w:t>Sexuálne aktivity vykonávané so súhlasom</w:t>
            </w:r>
          </w:p>
          <w:p w14:paraId="71B0948E" w14:textId="77777777" w:rsidR="007A0C18" w:rsidRPr="00FE7B2C" w:rsidRDefault="007A0C18" w:rsidP="00F00529">
            <w:pPr>
              <w:rPr>
                <w:sz w:val="20"/>
                <w:szCs w:val="20"/>
              </w:rPr>
            </w:pPr>
          </w:p>
          <w:p w14:paraId="561AB942" w14:textId="77777777" w:rsidR="007A0C18" w:rsidRPr="00FE7B2C" w:rsidRDefault="007A0C18" w:rsidP="007A0C18">
            <w:pPr>
              <w:rPr>
                <w:sz w:val="20"/>
                <w:szCs w:val="20"/>
              </w:rPr>
            </w:pPr>
            <w:r w:rsidRPr="00FE7B2C">
              <w:rPr>
                <w:sz w:val="20"/>
                <w:szCs w:val="20"/>
              </w:rPr>
              <w:t>1.   Členské štáty sa môžu rozhodnúť, či sa článok 3 ods. 2 a 4 vzťahuje na sexuálne aktivity vykonávané so súhlasom medzi osobami v rovnocennom postavení, ktoré sú si vekom a stupňom duševného a telesného vývoja alebo zrelosti blízke, pokiaľ pri nich nedošlo k zneužitiu.</w:t>
            </w:r>
          </w:p>
          <w:p w14:paraId="5A41F2D0" w14:textId="77777777" w:rsidR="007A0C18" w:rsidRPr="00FE7B2C" w:rsidRDefault="007A0C18" w:rsidP="007A0C18">
            <w:pPr>
              <w:rPr>
                <w:sz w:val="20"/>
                <w:szCs w:val="20"/>
              </w:rPr>
            </w:pPr>
          </w:p>
          <w:p w14:paraId="155B3E6D" w14:textId="77777777" w:rsidR="00C94463" w:rsidRPr="00FE7B2C" w:rsidRDefault="00C94463" w:rsidP="007A0C18">
            <w:pPr>
              <w:rPr>
                <w:sz w:val="20"/>
                <w:szCs w:val="20"/>
              </w:rPr>
            </w:pPr>
          </w:p>
          <w:p w14:paraId="2F0D0D99" w14:textId="77777777" w:rsidR="007A0C18" w:rsidRPr="00FE7B2C" w:rsidRDefault="007A0C18" w:rsidP="007A0C18">
            <w:pPr>
              <w:rPr>
                <w:sz w:val="20"/>
                <w:szCs w:val="20"/>
              </w:rPr>
            </w:pPr>
            <w:r w:rsidRPr="00FE7B2C">
              <w:rPr>
                <w:sz w:val="20"/>
                <w:szCs w:val="20"/>
              </w:rPr>
              <w:t>2.   Členské štáty sa môžu rozhodnúť, či sa článok 4 ods. 4 vzťahuje na pornografické predstavenia, ktoré sa uskutočňujú v rámci vzťahov vykonávaných so súhlasom, pri ktorých dieťa dosiahlo vek spôsobilosti dať súhlas na sexuálne aktivity, alebo medzi osobami v rovnocennom postavení, ktoré sú si blízke vekom alebo stupňom duševného a telesného vývoja alebo zrelosti, pokiaľ pri nich nedochádza k zneužitiu alebo vykorisťovaniu a pokiaľ sa ako odplata za takéto pornografické vystúpenie neposkytne peňažná ani iná forma odmeny alebo protiplnenia.</w:t>
            </w:r>
          </w:p>
          <w:p w14:paraId="22CF7FF9" w14:textId="77777777" w:rsidR="007A0C18" w:rsidRPr="00FE7B2C" w:rsidRDefault="007A0C18" w:rsidP="007A0C18">
            <w:pPr>
              <w:rPr>
                <w:sz w:val="20"/>
                <w:szCs w:val="20"/>
              </w:rPr>
            </w:pPr>
          </w:p>
          <w:p w14:paraId="64C25FF1" w14:textId="0D6D41B0" w:rsidR="007A0C18" w:rsidRPr="00FE7B2C" w:rsidRDefault="007A0C18" w:rsidP="007A0C18">
            <w:pPr>
              <w:rPr>
                <w:sz w:val="20"/>
                <w:szCs w:val="20"/>
              </w:rPr>
            </w:pPr>
            <w:r w:rsidRPr="00FE7B2C">
              <w:rPr>
                <w:sz w:val="20"/>
                <w:szCs w:val="20"/>
              </w:rPr>
              <w:t>3.   Členské štáty sa môžu rozhodnúť, či sa článok 5 ods. 2 a 6 vzťahuje na výrobu, nadobúdanie alebo držbu materiálu zobrazujúceho deti, ktoré dosiahli vek spôsobilosti dať súhlas na sexuálne aktivity, v prípade, že je tento materiál vyrobený alebo v držbe s ich súhlasom a výlučne na súkromné použitie dotknutých osôb, pokiaľ pri tom nedochádza k zneužitiu.</w:t>
            </w:r>
          </w:p>
        </w:tc>
        <w:tc>
          <w:tcPr>
            <w:tcW w:w="851" w:type="dxa"/>
            <w:tcBorders>
              <w:top w:val="single" w:sz="6" w:space="0" w:color="000000"/>
              <w:left w:val="single" w:sz="6" w:space="0" w:color="000000"/>
              <w:bottom w:val="single" w:sz="6" w:space="0" w:color="000000"/>
              <w:right w:val="single" w:sz="6" w:space="0" w:color="000000"/>
            </w:tcBorders>
          </w:tcPr>
          <w:p w14:paraId="6876A433" w14:textId="77777777" w:rsidR="007A0C18" w:rsidRPr="00FE7B2C" w:rsidRDefault="00C94463" w:rsidP="00F00529">
            <w:pPr>
              <w:jc w:val="center"/>
              <w:rPr>
                <w:sz w:val="20"/>
                <w:szCs w:val="20"/>
              </w:rPr>
            </w:pPr>
            <w:r w:rsidRPr="00FE7B2C">
              <w:rPr>
                <w:sz w:val="20"/>
                <w:szCs w:val="20"/>
              </w:rPr>
              <w:t>D</w:t>
            </w:r>
          </w:p>
          <w:p w14:paraId="2A86391B" w14:textId="77777777" w:rsidR="00C94463" w:rsidRPr="00FE7B2C" w:rsidRDefault="00C94463" w:rsidP="00F00529">
            <w:pPr>
              <w:jc w:val="center"/>
              <w:rPr>
                <w:sz w:val="20"/>
                <w:szCs w:val="20"/>
              </w:rPr>
            </w:pPr>
          </w:p>
          <w:p w14:paraId="7A498EF5" w14:textId="77777777" w:rsidR="00C94463" w:rsidRPr="00FE7B2C" w:rsidRDefault="00C94463" w:rsidP="00F00529">
            <w:pPr>
              <w:jc w:val="center"/>
              <w:rPr>
                <w:sz w:val="20"/>
                <w:szCs w:val="20"/>
              </w:rPr>
            </w:pPr>
          </w:p>
          <w:p w14:paraId="72FE3826" w14:textId="77777777" w:rsidR="00C94463" w:rsidRPr="00FE7B2C" w:rsidRDefault="00C94463" w:rsidP="00F00529">
            <w:pPr>
              <w:jc w:val="center"/>
              <w:rPr>
                <w:sz w:val="20"/>
                <w:szCs w:val="20"/>
              </w:rPr>
            </w:pPr>
          </w:p>
          <w:p w14:paraId="1DBD006B" w14:textId="77777777" w:rsidR="00C94463" w:rsidRPr="00FE7B2C" w:rsidRDefault="00C94463" w:rsidP="00F00529">
            <w:pPr>
              <w:jc w:val="center"/>
              <w:rPr>
                <w:sz w:val="20"/>
                <w:szCs w:val="20"/>
              </w:rPr>
            </w:pPr>
          </w:p>
          <w:p w14:paraId="76C5D106" w14:textId="77777777" w:rsidR="00C94463" w:rsidRPr="00FE7B2C" w:rsidRDefault="00C94463" w:rsidP="00F00529">
            <w:pPr>
              <w:jc w:val="center"/>
              <w:rPr>
                <w:sz w:val="20"/>
                <w:szCs w:val="20"/>
              </w:rPr>
            </w:pPr>
          </w:p>
          <w:p w14:paraId="1DF0D050" w14:textId="77777777" w:rsidR="00C94463" w:rsidRPr="00FE7B2C" w:rsidRDefault="00C94463" w:rsidP="00F00529">
            <w:pPr>
              <w:jc w:val="center"/>
              <w:rPr>
                <w:sz w:val="20"/>
                <w:szCs w:val="20"/>
              </w:rPr>
            </w:pPr>
          </w:p>
          <w:p w14:paraId="0FE784CF" w14:textId="4677F6A2" w:rsidR="00C94463" w:rsidRPr="00FE7B2C" w:rsidRDefault="00C94463" w:rsidP="00F00529">
            <w:pPr>
              <w:jc w:val="center"/>
              <w:rPr>
                <w:sz w:val="20"/>
                <w:szCs w:val="20"/>
              </w:rPr>
            </w:pPr>
          </w:p>
        </w:tc>
        <w:tc>
          <w:tcPr>
            <w:tcW w:w="1690" w:type="dxa"/>
            <w:tcBorders>
              <w:top w:val="single" w:sz="6" w:space="0" w:color="000000"/>
              <w:left w:val="single" w:sz="6" w:space="0" w:color="000000"/>
              <w:bottom w:val="single" w:sz="6" w:space="0" w:color="000000"/>
              <w:right w:val="single" w:sz="6" w:space="0" w:color="000000"/>
            </w:tcBorders>
          </w:tcPr>
          <w:p w14:paraId="3FDEAE06" w14:textId="135C59DB" w:rsidR="007A0C18" w:rsidRPr="00FE7B2C" w:rsidRDefault="00CB27BB" w:rsidP="00F00529">
            <w:pPr>
              <w:jc w:val="center"/>
              <w:rPr>
                <w:sz w:val="20"/>
                <w:szCs w:val="20"/>
              </w:rPr>
            </w:pPr>
            <w:r w:rsidRPr="00FE7B2C">
              <w:rPr>
                <w:sz w:val="20"/>
                <w:szCs w:val="20"/>
              </w:rPr>
              <w:t>Návrh zákona (čl. I)</w:t>
            </w:r>
          </w:p>
        </w:tc>
        <w:tc>
          <w:tcPr>
            <w:tcW w:w="851" w:type="dxa"/>
            <w:tcBorders>
              <w:top w:val="single" w:sz="6" w:space="0" w:color="000000"/>
              <w:left w:val="single" w:sz="6" w:space="0" w:color="000000"/>
              <w:bottom w:val="single" w:sz="6" w:space="0" w:color="000000"/>
              <w:right w:val="single" w:sz="6" w:space="0" w:color="000000"/>
            </w:tcBorders>
          </w:tcPr>
          <w:p w14:paraId="193E6A1C" w14:textId="77777777" w:rsidR="007A0C18" w:rsidRPr="00FE7B2C" w:rsidRDefault="00CB27BB" w:rsidP="00F00529">
            <w:pPr>
              <w:jc w:val="center"/>
              <w:rPr>
                <w:sz w:val="20"/>
                <w:szCs w:val="20"/>
              </w:rPr>
            </w:pPr>
            <w:r w:rsidRPr="00FE7B2C">
              <w:rPr>
                <w:sz w:val="20"/>
                <w:szCs w:val="20"/>
              </w:rPr>
              <w:t>§: 95</w:t>
            </w:r>
          </w:p>
          <w:p w14:paraId="5CC6F831" w14:textId="12A15951" w:rsidR="00CB27BB" w:rsidRPr="00FE7B2C" w:rsidRDefault="00CB27BB" w:rsidP="00F00529">
            <w:pPr>
              <w:jc w:val="center"/>
              <w:rPr>
                <w:sz w:val="20"/>
                <w:szCs w:val="20"/>
              </w:rPr>
            </w:pPr>
            <w:r w:rsidRPr="00FE7B2C">
              <w:rPr>
                <w:sz w:val="20"/>
                <w:szCs w:val="20"/>
              </w:rPr>
              <w:t>O: 3</w:t>
            </w:r>
            <w:r w:rsidR="00BE7A97" w:rsidRPr="00FE7B2C">
              <w:rPr>
                <w:sz w:val="20"/>
                <w:szCs w:val="20"/>
              </w:rPr>
              <w:t>,4</w:t>
            </w:r>
          </w:p>
        </w:tc>
        <w:tc>
          <w:tcPr>
            <w:tcW w:w="4394" w:type="dxa"/>
            <w:tcBorders>
              <w:top w:val="single" w:sz="6" w:space="0" w:color="000000"/>
              <w:left w:val="single" w:sz="6" w:space="0" w:color="000000"/>
              <w:bottom w:val="single" w:sz="6" w:space="0" w:color="000000"/>
              <w:right w:val="single" w:sz="6" w:space="0" w:color="000000"/>
            </w:tcBorders>
          </w:tcPr>
          <w:p w14:paraId="4199547B" w14:textId="71C22F57" w:rsidR="00BE7A97" w:rsidRPr="00FE7B2C" w:rsidRDefault="00BE7A97" w:rsidP="00BE7A97">
            <w:pPr>
              <w:pStyle w:val="Zkladntext"/>
              <w:tabs>
                <w:tab w:val="left" w:pos="1134"/>
              </w:tabs>
              <w:autoSpaceDE w:val="0"/>
              <w:autoSpaceDN w:val="0"/>
              <w:rPr>
                <w:b/>
                <w:sz w:val="20"/>
                <w:szCs w:val="20"/>
              </w:rPr>
            </w:pPr>
            <w:r w:rsidRPr="00FE7B2C">
              <w:rPr>
                <w:b/>
                <w:sz w:val="20"/>
                <w:szCs w:val="20"/>
              </w:rPr>
              <w:t>(3) Čin inak trestný podľa § 201 nie je trestným činom, ak ho spáchal mladistvý, ktorý v čase spáchania činu neprekročil šestnásty rok svojho veku, bol s poškodeným v blízkom veku, poškodený mohol prejaviť súhlas s činom a okolnosti činu odôvodňujú záver, že záujem chránený týmto zákonom nebol porušený ani ohrozený.</w:t>
            </w:r>
          </w:p>
          <w:p w14:paraId="582C4BBD" w14:textId="72D51E8B" w:rsidR="007A0C18" w:rsidRPr="00FE7B2C" w:rsidRDefault="00BE7A97" w:rsidP="00BE7A97">
            <w:pPr>
              <w:pStyle w:val="Zkladntext"/>
              <w:tabs>
                <w:tab w:val="left" w:pos="1134"/>
              </w:tabs>
              <w:autoSpaceDE w:val="0"/>
              <w:autoSpaceDN w:val="0"/>
              <w:spacing w:after="0"/>
              <w:rPr>
                <w:b/>
                <w:sz w:val="20"/>
                <w:szCs w:val="20"/>
              </w:rPr>
            </w:pPr>
            <w:r w:rsidRPr="00FE7B2C">
              <w:rPr>
                <w:b/>
                <w:sz w:val="20"/>
                <w:szCs w:val="20"/>
              </w:rPr>
              <w:t>(4) Čin inak trestný podľa § 368, § 369 a § 370 nie je trestným činom, ak ho spáchal mladistvý, ktorý v čase spáchania činu bol s poškodeným v blízkom veku, poškodený mohol prejaviť súhlas s činom a okolnosti činu odôvodňujú záver, že záujem chránený týmto zákonom nebol porušený ani ohrozený.</w:t>
            </w:r>
          </w:p>
        </w:tc>
        <w:tc>
          <w:tcPr>
            <w:tcW w:w="567" w:type="dxa"/>
            <w:tcBorders>
              <w:top w:val="single" w:sz="6" w:space="0" w:color="000000"/>
              <w:left w:val="single" w:sz="6" w:space="0" w:color="000000"/>
              <w:bottom w:val="single" w:sz="6" w:space="0" w:color="000000"/>
              <w:right w:val="single" w:sz="6" w:space="0" w:color="000000"/>
            </w:tcBorders>
          </w:tcPr>
          <w:p w14:paraId="3B1371FC" w14:textId="77777777" w:rsidR="007A0C18" w:rsidRPr="00FE7B2C" w:rsidRDefault="00CB27BB" w:rsidP="00CB27BB">
            <w:pPr>
              <w:jc w:val="center"/>
              <w:rPr>
                <w:sz w:val="20"/>
                <w:szCs w:val="20"/>
              </w:rPr>
            </w:pPr>
            <w:r w:rsidRPr="00FE7B2C">
              <w:rPr>
                <w:sz w:val="20"/>
                <w:szCs w:val="20"/>
              </w:rPr>
              <w:t>Ú</w:t>
            </w:r>
          </w:p>
          <w:p w14:paraId="7408964D" w14:textId="77777777" w:rsidR="00C94463" w:rsidRPr="00FE7B2C" w:rsidRDefault="00C94463" w:rsidP="00CB27BB">
            <w:pPr>
              <w:jc w:val="center"/>
              <w:rPr>
                <w:sz w:val="20"/>
                <w:szCs w:val="20"/>
              </w:rPr>
            </w:pPr>
          </w:p>
          <w:p w14:paraId="087B0C4D" w14:textId="77777777" w:rsidR="00C94463" w:rsidRPr="00FE7B2C" w:rsidRDefault="00C94463" w:rsidP="00CB27BB">
            <w:pPr>
              <w:jc w:val="center"/>
              <w:rPr>
                <w:sz w:val="20"/>
                <w:szCs w:val="20"/>
              </w:rPr>
            </w:pPr>
          </w:p>
          <w:p w14:paraId="7393910E" w14:textId="77777777" w:rsidR="00C94463" w:rsidRPr="00FE7B2C" w:rsidRDefault="00C94463" w:rsidP="00CB27BB">
            <w:pPr>
              <w:jc w:val="center"/>
              <w:rPr>
                <w:sz w:val="20"/>
                <w:szCs w:val="20"/>
              </w:rPr>
            </w:pPr>
          </w:p>
          <w:p w14:paraId="7F30B0EE" w14:textId="77777777" w:rsidR="00C94463" w:rsidRPr="00FE7B2C" w:rsidRDefault="00C94463" w:rsidP="00CB27BB">
            <w:pPr>
              <w:jc w:val="center"/>
              <w:rPr>
                <w:sz w:val="20"/>
                <w:szCs w:val="20"/>
              </w:rPr>
            </w:pPr>
          </w:p>
          <w:p w14:paraId="0A009B91" w14:textId="77777777" w:rsidR="00C94463" w:rsidRPr="00FE7B2C" w:rsidRDefault="00C94463" w:rsidP="00CB27BB">
            <w:pPr>
              <w:jc w:val="center"/>
              <w:rPr>
                <w:sz w:val="20"/>
                <w:szCs w:val="20"/>
              </w:rPr>
            </w:pPr>
          </w:p>
          <w:p w14:paraId="545CBBF4" w14:textId="77777777" w:rsidR="00C94463" w:rsidRPr="00FE7B2C" w:rsidRDefault="00C94463" w:rsidP="00CB27BB">
            <w:pPr>
              <w:jc w:val="center"/>
              <w:rPr>
                <w:sz w:val="20"/>
                <w:szCs w:val="20"/>
              </w:rPr>
            </w:pPr>
          </w:p>
          <w:p w14:paraId="366266A1" w14:textId="033D87B0" w:rsidR="00C94463" w:rsidRPr="00FE7B2C" w:rsidRDefault="00C94463" w:rsidP="00CB27BB">
            <w:pPr>
              <w:jc w:val="center"/>
              <w:rPr>
                <w:sz w:val="20"/>
                <w:szCs w:val="20"/>
              </w:rPr>
            </w:pPr>
          </w:p>
        </w:tc>
        <w:tc>
          <w:tcPr>
            <w:tcW w:w="1145" w:type="dxa"/>
            <w:tcBorders>
              <w:top w:val="single" w:sz="6" w:space="0" w:color="000000"/>
              <w:left w:val="single" w:sz="6" w:space="0" w:color="000000"/>
              <w:bottom w:val="single" w:sz="6" w:space="0" w:color="000000"/>
              <w:right w:val="double" w:sz="6" w:space="0" w:color="000000"/>
            </w:tcBorders>
          </w:tcPr>
          <w:p w14:paraId="78080793" w14:textId="77777777" w:rsidR="007A0C18" w:rsidRPr="00FE7B2C" w:rsidRDefault="007A0C18" w:rsidP="00F00529">
            <w:pPr>
              <w:rPr>
                <w:sz w:val="20"/>
                <w:szCs w:val="20"/>
              </w:rPr>
            </w:pPr>
          </w:p>
        </w:tc>
      </w:tr>
      <w:tr w:rsidR="00F00529" w:rsidRPr="00FE7B2C" w14:paraId="42211398" w14:textId="77777777" w:rsidTr="00531E14">
        <w:trPr>
          <w:trHeight w:val="979"/>
        </w:trPr>
        <w:tc>
          <w:tcPr>
            <w:tcW w:w="993" w:type="dxa"/>
            <w:tcBorders>
              <w:top w:val="single" w:sz="6" w:space="0" w:color="000000"/>
              <w:left w:val="double" w:sz="6" w:space="0" w:color="000000"/>
              <w:bottom w:val="single" w:sz="6" w:space="0" w:color="000000"/>
              <w:right w:val="single" w:sz="6" w:space="0" w:color="000000"/>
            </w:tcBorders>
          </w:tcPr>
          <w:p w14:paraId="32EA4435" w14:textId="72F135C3" w:rsidR="00F00529" w:rsidRPr="00FE7B2C" w:rsidRDefault="00F00529" w:rsidP="00F00529">
            <w:pPr>
              <w:jc w:val="center"/>
              <w:rPr>
                <w:sz w:val="20"/>
                <w:szCs w:val="20"/>
              </w:rPr>
            </w:pPr>
            <w:r w:rsidRPr="00FE7B2C">
              <w:rPr>
                <w:sz w:val="20"/>
                <w:szCs w:val="20"/>
              </w:rPr>
              <w:t>Č: 9</w:t>
            </w:r>
          </w:p>
          <w:p w14:paraId="60476B16" w14:textId="77777777" w:rsidR="00F00529" w:rsidRPr="00FE7B2C" w:rsidRDefault="00F00529" w:rsidP="00F00529">
            <w:pPr>
              <w:jc w:val="center"/>
              <w:rPr>
                <w:sz w:val="20"/>
                <w:szCs w:val="20"/>
              </w:rPr>
            </w:pPr>
          </w:p>
          <w:p w14:paraId="2EE40FEC" w14:textId="77777777" w:rsidR="00F00529" w:rsidRPr="00FE7B2C" w:rsidRDefault="00F00529" w:rsidP="00F00529">
            <w:pPr>
              <w:jc w:val="center"/>
              <w:rPr>
                <w:sz w:val="20"/>
                <w:szCs w:val="20"/>
              </w:rPr>
            </w:pPr>
          </w:p>
          <w:p w14:paraId="7E439DE8" w14:textId="77777777" w:rsidR="00F00529" w:rsidRPr="00FE7B2C" w:rsidRDefault="00F00529" w:rsidP="00F00529">
            <w:pPr>
              <w:jc w:val="center"/>
              <w:rPr>
                <w:sz w:val="20"/>
                <w:szCs w:val="20"/>
              </w:rPr>
            </w:pPr>
          </w:p>
          <w:p w14:paraId="030DD0EF" w14:textId="77777777" w:rsidR="00F00529" w:rsidRPr="00FE7B2C" w:rsidRDefault="00F00529" w:rsidP="00F00529">
            <w:pPr>
              <w:jc w:val="center"/>
              <w:rPr>
                <w:sz w:val="20"/>
                <w:szCs w:val="20"/>
              </w:rPr>
            </w:pPr>
          </w:p>
          <w:p w14:paraId="441519D8" w14:textId="77777777" w:rsidR="00F00529" w:rsidRPr="00FE7B2C" w:rsidRDefault="00F00529" w:rsidP="00F00529">
            <w:pPr>
              <w:jc w:val="center"/>
              <w:rPr>
                <w:sz w:val="20"/>
                <w:szCs w:val="20"/>
              </w:rPr>
            </w:pPr>
          </w:p>
          <w:p w14:paraId="788D5613" w14:textId="77777777" w:rsidR="00F00529" w:rsidRPr="00FE7B2C" w:rsidRDefault="00F00529" w:rsidP="00F00529">
            <w:pPr>
              <w:jc w:val="center"/>
              <w:rPr>
                <w:sz w:val="20"/>
                <w:szCs w:val="20"/>
              </w:rPr>
            </w:pPr>
          </w:p>
          <w:p w14:paraId="612C093E" w14:textId="77777777" w:rsidR="00F00529" w:rsidRPr="00FE7B2C" w:rsidRDefault="00F00529" w:rsidP="00F00529">
            <w:pPr>
              <w:jc w:val="center"/>
              <w:rPr>
                <w:sz w:val="20"/>
                <w:szCs w:val="20"/>
              </w:rPr>
            </w:pPr>
          </w:p>
          <w:p w14:paraId="716B708E" w14:textId="77777777" w:rsidR="00F00529" w:rsidRPr="00FE7B2C" w:rsidRDefault="00F00529" w:rsidP="00F00529">
            <w:pPr>
              <w:jc w:val="center"/>
              <w:rPr>
                <w:sz w:val="20"/>
                <w:szCs w:val="20"/>
              </w:rPr>
            </w:pPr>
          </w:p>
          <w:p w14:paraId="41C9DA0B" w14:textId="77777777" w:rsidR="00F00529" w:rsidRPr="00FE7B2C" w:rsidRDefault="00F00529" w:rsidP="00F00529">
            <w:pPr>
              <w:jc w:val="center"/>
              <w:rPr>
                <w:sz w:val="20"/>
                <w:szCs w:val="20"/>
              </w:rPr>
            </w:pPr>
          </w:p>
          <w:p w14:paraId="77BEA58B" w14:textId="77777777" w:rsidR="00F00529" w:rsidRPr="00FE7B2C" w:rsidRDefault="00F00529" w:rsidP="00F00529">
            <w:pPr>
              <w:jc w:val="center"/>
              <w:rPr>
                <w:sz w:val="20"/>
                <w:szCs w:val="20"/>
              </w:rPr>
            </w:pPr>
          </w:p>
          <w:p w14:paraId="67E1C59F" w14:textId="77777777" w:rsidR="00F00529" w:rsidRPr="00FE7B2C" w:rsidRDefault="00F00529" w:rsidP="00F00529">
            <w:pPr>
              <w:jc w:val="center"/>
              <w:rPr>
                <w:sz w:val="20"/>
                <w:szCs w:val="20"/>
              </w:rPr>
            </w:pPr>
          </w:p>
          <w:p w14:paraId="5B6755FA" w14:textId="77777777" w:rsidR="00F00529" w:rsidRPr="00FE7B2C" w:rsidRDefault="00F00529" w:rsidP="00F00529">
            <w:pPr>
              <w:jc w:val="center"/>
              <w:rPr>
                <w:sz w:val="20"/>
                <w:szCs w:val="20"/>
              </w:rPr>
            </w:pPr>
          </w:p>
          <w:p w14:paraId="265A4345" w14:textId="77777777" w:rsidR="00F00529" w:rsidRPr="00FE7B2C" w:rsidRDefault="00F00529" w:rsidP="00F00529">
            <w:pPr>
              <w:jc w:val="center"/>
              <w:rPr>
                <w:sz w:val="20"/>
                <w:szCs w:val="20"/>
              </w:rPr>
            </w:pPr>
          </w:p>
          <w:p w14:paraId="6FD373AC" w14:textId="77777777" w:rsidR="00F00529" w:rsidRPr="00FE7B2C" w:rsidRDefault="00F00529" w:rsidP="00F00529">
            <w:pPr>
              <w:jc w:val="center"/>
              <w:rPr>
                <w:sz w:val="20"/>
                <w:szCs w:val="20"/>
              </w:rPr>
            </w:pPr>
          </w:p>
          <w:p w14:paraId="1E0983E0" w14:textId="77777777" w:rsidR="00F00529" w:rsidRPr="00FE7B2C" w:rsidRDefault="00F00529" w:rsidP="00F00529">
            <w:pPr>
              <w:jc w:val="center"/>
              <w:rPr>
                <w:sz w:val="20"/>
                <w:szCs w:val="20"/>
              </w:rPr>
            </w:pPr>
          </w:p>
          <w:p w14:paraId="6E14DB8C" w14:textId="77777777" w:rsidR="00F00529" w:rsidRPr="00FE7B2C" w:rsidRDefault="00F00529" w:rsidP="00F00529">
            <w:pPr>
              <w:jc w:val="center"/>
              <w:rPr>
                <w:sz w:val="20"/>
                <w:szCs w:val="20"/>
              </w:rPr>
            </w:pPr>
          </w:p>
          <w:p w14:paraId="31378C63" w14:textId="77777777" w:rsidR="00F00529" w:rsidRPr="00FE7B2C" w:rsidRDefault="00F00529" w:rsidP="00F00529">
            <w:pPr>
              <w:jc w:val="center"/>
              <w:rPr>
                <w:sz w:val="20"/>
                <w:szCs w:val="20"/>
              </w:rPr>
            </w:pPr>
          </w:p>
          <w:p w14:paraId="3B1175A0" w14:textId="77777777" w:rsidR="00F00529" w:rsidRPr="00FE7B2C" w:rsidRDefault="00F00529" w:rsidP="00F00529">
            <w:pPr>
              <w:jc w:val="center"/>
              <w:rPr>
                <w:sz w:val="20"/>
                <w:szCs w:val="20"/>
              </w:rPr>
            </w:pPr>
          </w:p>
          <w:p w14:paraId="27DA55CA" w14:textId="77777777" w:rsidR="00F00529" w:rsidRPr="00FE7B2C" w:rsidRDefault="00F00529" w:rsidP="00F00529">
            <w:pPr>
              <w:jc w:val="center"/>
              <w:rPr>
                <w:sz w:val="20"/>
                <w:szCs w:val="20"/>
              </w:rPr>
            </w:pPr>
          </w:p>
          <w:p w14:paraId="7E19F7FA" w14:textId="77777777" w:rsidR="00F00529" w:rsidRPr="00FE7B2C" w:rsidRDefault="00F00529" w:rsidP="00F00529">
            <w:pPr>
              <w:jc w:val="center"/>
              <w:rPr>
                <w:sz w:val="20"/>
                <w:szCs w:val="20"/>
              </w:rPr>
            </w:pPr>
          </w:p>
          <w:p w14:paraId="454B2A9B" w14:textId="77777777" w:rsidR="00F00529" w:rsidRPr="00FE7B2C" w:rsidRDefault="00F00529" w:rsidP="00F00529">
            <w:pPr>
              <w:jc w:val="center"/>
              <w:rPr>
                <w:sz w:val="20"/>
                <w:szCs w:val="20"/>
              </w:rPr>
            </w:pPr>
          </w:p>
          <w:p w14:paraId="6FAE4EA7" w14:textId="77777777" w:rsidR="00F00529" w:rsidRPr="00FE7B2C" w:rsidRDefault="00F00529" w:rsidP="00F00529">
            <w:pPr>
              <w:jc w:val="center"/>
              <w:rPr>
                <w:sz w:val="20"/>
                <w:szCs w:val="20"/>
              </w:rPr>
            </w:pPr>
          </w:p>
          <w:p w14:paraId="0D0C4E6A" w14:textId="77777777" w:rsidR="00F00529" w:rsidRPr="00FE7B2C" w:rsidRDefault="00F00529" w:rsidP="00F00529">
            <w:pPr>
              <w:jc w:val="center"/>
              <w:rPr>
                <w:sz w:val="20"/>
                <w:szCs w:val="20"/>
              </w:rPr>
            </w:pPr>
          </w:p>
          <w:p w14:paraId="2C28E1CB" w14:textId="77777777" w:rsidR="00F00529" w:rsidRPr="00FE7B2C" w:rsidRDefault="00F00529" w:rsidP="00F00529">
            <w:pPr>
              <w:jc w:val="center"/>
              <w:rPr>
                <w:sz w:val="20"/>
                <w:szCs w:val="20"/>
              </w:rPr>
            </w:pPr>
          </w:p>
          <w:p w14:paraId="376B05CF" w14:textId="77777777" w:rsidR="00F00529" w:rsidRPr="00FE7B2C" w:rsidRDefault="00F00529" w:rsidP="00F00529">
            <w:pPr>
              <w:jc w:val="center"/>
              <w:rPr>
                <w:sz w:val="20"/>
                <w:szCs w:val="20"/>
              </w:rPr>
            </w:pPr>
          </w:p>
          <w:p w14:paraId="1FCAA09B" w14:textId="77777777" w:rsidR="00F00529" w:rsidRPr="00FE7B2C" w:rsidRDefault="00F00529" w:rsidP="00F00529">
            <w:pPr>
              <w:jc w:val="center"/>
              <w:rPr>
                <w:sz w:val="20"/>
                <w:szCs w:val="20"/>
              </w:rPr>
            </w:pPr>
          </w:p>
          <w:p w14:paraId="3B801BF2" w14:textId="77777777" w:rsidR="00F00529" w:rsidRPr="00FE7B2C" w:rsidRDefault="00F00529" w:rsidP="00F00529">
            <w:pPr>
              <w:jc w:val="center"/>
              <w:rPr>
                <w:sz w:val="20"/>
                <w:szCs w:val="20"/>
              </w:rPr>
            </w:pPr>
          </w:p>
          <w:p w14:paraId="3CBCF140" w14:textId="77777777" w:rsidR="00F00529" w:rsidRPr="00FE7B2C" w:rsidRDefault="00F00529" w:rsidP="00F00529">
            <w:pPr>
              <w:jc w:val="center"/>
              <w:rPr>
                <w:sz w:val="20"/>
                <w:szCs w:val="20"/>
              </w:rPr>
            </w:pPr>
          </w:p>
          <w:p w14:paraId="377FF207" w14:textId="77777777" w:rsidR="00F00529" w:rsidRPr="00FE7B2C" w:rsidRDefault="00F00529" w:rsidP="00F00529">
            <w:pPr>
              <w:jc w:val="center"/>
              <w:rPr>
                <w:sz w:val="20"/>
                <w:szCs w:val="20"/>
              </w:rPr>
            </w:pPr>
          </w:p>
          <w:p w14:paraId="4274BED9" w14:textId="77777777" w:rsidR="00F00529" w:rsidRPr="00FE7B2C" w:rsidRDefault="00F00529" w:rsidP="00F00529">
            <w:pPr>
              <w:jc w:val="center"/>
              <w:rPr>
                <w:sz w:val="20"/>
                <w:szCs w:val="20"/>
              </w:rPr>
            </w:pPr>
          </w:p>
          <w:p w14:paraId="13CA6F8A" w14:textId="77777777" w:rsidR="00F00529" w:rsidRPr="00FE7B2C" w:rsidRDefault="00F00529" w:rsidP="00F00529">
            <w:pPr>
              <w:jc w:val="center"/>
              <w:rPr>
                <w:sz w:val="20"/>
                <w:szCs w:val="20"/>
              </w:rPr>
            </w:pPr>
          </w:p>
          <w:p w14:paraId="5825B967" w14:textId="77777777" w:rsidR="00F00529" w:rsidRPr="00FE7B2C" w:rsidRDefault="00F00529" w:rsidP="00F00529">
            <w:pPr>
              <w:jc w:val="center"/>
              <w:rPr>
                <w:sz w:val="20"/>
                <w:szCs w:val="20"/>
              </w:rPr>
            </w:pPr>
          </w:p>
          <w:p w14:paraId="3A468E11" w14:textId="77777777" w:rsidR="00F00529" w:rsidRPr="00FE7B2C" w:rsidRDefault="00F00529" w:rsidP="00F00529">
            <w:pPr>
              <w:jc w:val="center"/>
              <w:rPr>
                <w:sz w:val="20"/>
                <w:szCs w:val="20"/>
              </w:rPr>
            </w:pPr>
          </w:p>
          <w:p w14:paraId="3FC5005C" w14:textId="77777777" w:rsidR="00F00529" w:rsidRPr="00FE7B2C" w:rsidRDefault="00F00529" w:rsidP="00F00529">
            <w:pPr>
              <w:jc w:val="center"/>
              <w:rPr>
                <w:sz w:val="20"/>
                <w:szCs w:val="20"/>
              </w:rPr>
            </w:pPr>
          </w:p>
          <w:p w14:paraId="03ABAFA1" w14:textId="77777777" w:rsidR="00F00529" w:rsidRPr="00FE7B2C" w:rsidRDefault="00F00529" w:rsidP="00F00529">
            <w:pPr>
              <w:jc w:val="center"/>
              <w:rPr>
                <w:sz w:val="20"/>
                <w:szCs w:val="20"/>
              </w:rPr>
            </w:pPr>
          </w:p>
          <w:p w14:paraId="6C7D5DAC" w14:textId="77777777" w:rsidR="00F00529" w:rsidRPr="00FE7B2C" w:rsidRDefault="00F00529" w:rsidP="00F00529">
            <w:pPr>
              <w:jc w:val="center"/>
              <w:rPr>
                <w:sz w:val="20"/>
                <w:szCs w:val="20"/>
              </w:rPr>
            </w:pPr>
          </w:p>
          <w:p w14:paraId="207F7371" w14:textId="77777777" w:rsidR="00F00529" w:rsidRPr="00FE7B2C" w:rsidRDefault="00F00529" w:rsidP="00F00529">
            <w:pPr>
              <w:jc w:val="center"/>
              <w:rPr>
                <w:sz w:val="20"/>
                <w:szCs w:val="20"/>
              </w:rPr>
            </w:pPr>
          </w:p>
          <w:p w14:paraId="547C7584" w14:textId="77777777" w:rsidR="00F00529" w:rsidRPr="00FE7B2C" w:rsidRDefault="00F00529" w:rsidP="00F00529">
            <w:pPr>
              <w:jc w:val="center"/>
              <w:rPr>
                <w:sz w:val="20"/>
                <w:szCs w:val="20"/>
              </w:rPr>
            </w:pPr>
          </w:p>
          <w:p w14:paraId="45B51D06" w14:textId="77777777" w:rsidR="00F00529" w:rsidRPr="00FE7B2C" w:rsidRDefault="00F00529" w:rsidP="00F00529">
            <w:pPr>
              <w:jc w:val="center"/>
              <w:rPr>
                <w:sz w:val="20"/>
                <w:szCs w:val="20"/>
              </w:rPr>
            </w:pPr>
          </w:p>
          <w:p w14:paraId="50274160" w14:textId="77777777" w:rsidR="00F00529" w:rsidRPr="00FE7B2C" w:rsidRDefault="00F00529" w:rsidP="00F00529">
            <w:pPr>
              <w:jc w:val="center"/>
              <w:rPr>
                <w:sz w:val="20"/>
                <w:szCs w:val="20"/>
              </w:rPr>
            </w:pPr>
          </w:p>
          <w:p w14:paraId="0D03E3AF" w14:textId="77777777" w:rsidR="00F00529" w:rsidRPr="00FE7B2C" w:rsidRDefault="00F00529" w:rsidP="00F00529">
            <w:pPr>
              <w:jc w:val="center"/>
              <w:rPr>
                <w:sz w:val="20"/>
                <w:szCs w:val="20"/>
              </w:rPr>
            </w:pPr>
          </w:p>
          <w:p w14:paraId="694261F3" w14:textId="77777777" w:rsidR="00F00529" w:rsidRPr="00FE7B2C" w:rsidRDefault="00F00529" w:rsidP="00F00529">
            <w:pPr>
              <w:jc w:val="center"/>
              <w:rPr>
                <w:sz w:val="20"/>
                <w:szCs w:val="20"/>
              </w:rPr>
            </w:pPr>
          </w:p>
          <w:p w14:paraId="32B49C04" w14:textId="77777777" w:rsidR="00F00529" w:rsidRPr="00FE7B2C" w:rsidRDefault="00F00529" w:rsidP="00F00529">
            <w:pPr>
              <w:jc w:val="center"/>
              <w:rPr>
                <w:sz w:val="20"/>
                <w:szCs w:val="20"/>
              </w:rPr>
            </w:pPr>
          </w:p>
          <w:p w14:paraId="55D21F24" w14:textId="77777777" w:rsidR="00F00529" w:rsidRPr="00FE7B2C" w:rsidRDefault="00F00529" w:rsidP="00F00529">
            <w:pPr>
              <w:jc w:val="center"/>
              <w:rPr>
                <w:sz w:val="20"/>
                <w:szCs w:val="20"/>
              </w:rPr>
            </w:pPr>
          </w:p>
          <w:p w14:paraId="7901922C" w14:textId="77777777" w:rsidR="00F00529" w:rsidRPr="00FE7B2C" w:rsidRDefault="00F00529" w:rsidP="00F00529">
            <w:pPr>
              <w:rPr>
                <w:sz w:val="20"/>
                <w:szCs w:val="20"/>
              </w:rPr>
            </w:pPr>
          </w:p>
          <w:p w14:paraId="4C51A9FB" w14:textId="77777777" w:rsidR="00F00529" w:rsidRPr="00FE7B2C" w:rsidRDefault="00F00529" w:rsidP="00F00529">
            <w:pPr>
              <w:jc w:val="center"/>
              <w:rPr>
                <w:sz w:val="20"/>
                <w:szCs w:val="20"/>
              </w:rPr>
            </w:pPr>
          </w:p>
          <w:p w14:paraId="73F2CFBB" w14:textId="77777777" w:rsidR="00F00529" w:rsidRPr="00FE7B2C" w:rsidRDefault="00F00529" w:rsidP="00F00529">
            <w:pPr>
              <w:jc w:val="center"/>
              <w:rPr>
                <w:sz w:val="20"/>
                <w:szCs w:val="20"/>
              </w:rPr>
            </w:pPr>
          </w:p>
          <w:p w14:paraId="45183910" w14:textId="77777777" w:rsidR="00F00529" w:rsidRPr="00FE7B2C" w:rsidRDefault="00F00529" w:rsidP="00F00529">
            <w:pPr>
              <w:jc w:val="center"/>
              <w:rPr>
                <w:sz w:val="20"/>
                <w:szCs w:val="20"/>
              </w:rPr>
            </w:pPr>
          </w:p>
          <w:p w14:paraId="4D51E5AA" w14:textId="77777777" w:rsidR="00F00529" w:rsidRPr="00FE7B2C" w:rsidRDefault="00F00529" w:rsidP="00F00529">
            <w:pPr>
              <w:jc w:val="center"/>
              <w:rPr>
                <w:sz w:val="20"/>
                <w:szCs w:val="20"/>
              </w:rPr>
            </w:pPr>
          </w:p>
          <w:p w14:paraId="59E49634" w14:textId="77777777" w:rsidR="00F00529" w:rsidRPr="00FE7B2C" w:rsidRDefault="00F00529" w:rsidP="00F00529">
            <w:pPr>
              <w:jc w:val="center"/>
              <w:rPr>
                <w:sz w:val="20"/>
                <w:szCs w:val="20"/>
              </w:rPr>
            </w:pPr>
          </w:p>
          <w:p w14:paraId="316334DD" w14:textId="77777777" w:rsidR="00F00529" w:rsidRPr="00FE7B2C" w:rsidRDefault="00F00529" w:rsidP="00F00529">
            <w:pPr>
              <w:jc w:val="center"/>
              <w:rPr>
                <w:sz w:val="20"/>
                <w:szCs w:val="20"/>
              </w:rPr>
            </w:pPr>
          </w:p>
          <w:p w14:paraId="45EFD24F" w14:textId="77777777" w:rsidR="00F00529" w:rsidRPr="00FE7B2C" w:rsidRDefault="00F00529" w:rsidP="00F00529">
            <w:pPr>
              <w:jc w:val="center"/>
              <w:rPr>
                <w:sz w:val="20"/>
                <w:szCs w:val="20"/>
              </w:rPr>
            </w:pPr>
          </w:p>
          <w:p w14:paraId="1C63FA3E" w14:textId="77777777" w:rsidR="00F00529" w:rsidRPr="00FE7B2C" w:rsidRDefault="00F00529" w:rsidP="00F00529">
            <w:pPr>
              <w:jc w:val="center"/>
              <w:rPr>
                <w:sz w:val="20"/>
                <w:szCs w:val="20"/>
              </w:rPr>
            </w:pPr>
          </w:p>
          <w:p w14:paraId="4283D252" w14:textId="77777777" w:rsidR="00F00529" w:rsidRPr="00FE7B2C" w:rsidRDefault="00F00529" w:rsidP="00F00529">
            <w:pPr>
              <w:jc w:val="center"/>
              <w:rPr>
                <w:sz w:val="20"/>
                <w:szCs w:val="20"/>
              </w:rPr>
            </w:pPr>
          </w:p>
          <w:p w14:paraId="56287DA9" w14:textId="77777777" w:rsidR="00F00529" w:rsidRPr="00FE7B2C" w:rsidRDefault="00F00529" w:rsidP="00F00529">
            <w:pPr>
              <w:jc w:val="center"/>
              <w:rPr>
                <w:sz w:val="20"/>
                <w:szCs w:val="20"/>
              </w:rPr>
            </w:pPr>
          </w:p>
          <w:p w14:paraId="6A69AF7B" w14:textId="77777777" w:rsidR="00F00529" w:rsidRPr="00FE7B2C" w:rsidRDefault="00F00529" w:rsidP="00F00529">
            <w:pPr>
              <w:jc w:val="center"/>
              <w:rPr>
                <w:sz w:val="20"/>
                <w:szCs w:val="20"/>
              </w:rPr>
            </w:pPr>
          </w:p>
          <w:p w14:paraId="737E01E2" w14:textId="77777777" w:rsidR="00F00529" w:rsidRPr="00FE7B2C" w:rsidRDefault="00F00529" w:rsidP="00F00529">
            <w:pPr>
              <w:jc w:val="center"/>
              <w:rPr>
                <w:sz w:val="20"/>
                <w:szCs w:val="20"/>
              </w:rPr>
            </w:pPr>
          </w:p>
          <w:p w14:paraId="441B3323" w14:textId="77777777" w:rsidR="00F00529" w:rsidRPr="00FE7B2C" w:rsidRDefault="00F00529" w:rsidP="00F00529">
            <w:pPr>
              <w:jc w:val="center"/>
              <w:rPr>
                <w:sz w:val="20"/>
                <w:szCs w:val="20"/>
              </w:rPr>
            </w:pPr>
          </w:p>
          <w:p w14:paraId="62859F41" w14:textId="77777777" w:rsidR="00F00529" w:rsidRPr="00FE7B2C" w:rsidRDefault="00F00529" w:rsidP="00F00529">
            <w:pPr>
              <w:jc w:val="center"/>
              <w:rPr>
                <w:sz w:val="20"/>
                <w:szCs w:val="20"/>
              </w:rPr>
            </w:pPr>
          </w:p>
          <w:p w14:paraId="3B3B5CC7" w14:textId="77777777" w:rsidR="00F00529" w:rsidRPr="00FE7B2C" w:rsidRDefault="00F00529" w:rsidP="00F00529">
            <w:pPr>
              <w:rPr>
                <w:sz w:val="20"/>
                <w:szCs w:val="20"/>
              </w:rPr>
            </w:pPr>
          </w:p>
          <w:p w14:paraId="6F6301CD" w14:textId="77777777" w:rsidR="00F00529" w:rsidRPr="00FE7B2C" w:rsidRDefault="00F00529" w:rsidP="00F00529">
            <w:pPr>
              <w:rPr>
                <w:sz w:val="20"/>
                <w:szCs w:val="20"/>
              </w:rPr>
            </w:pPr>
          </w:p>
          <w:p w14:paraId="44490890" w14:textId="77777777" w:rsidR="00F00529" w:rsidRPr="00FE7B2C" w:rsidRDefault="00F00529" w:rsidP="00F00529">
            <w:pPr>
              <w:rPr>
                <w:sz w:val="20"/>
                <w:szCs w:val="20"/>
              </w:rPr>
            </w:pPr>
          </w:p>
          <w:p w14:paraId="40DA5627" w14:textId="77777777" w:rsidR="00F00529" w:rsidRPr="00FE7B2C" w:rsidRDefault="00F00529" w:rsidP="00F00529">
            <w:pPr>
              <w:rPr>
                <w:sz w:val="20"/>
                <w:szCs w:val="20"/>
              </w:rPr>
            </w:pPr>
          </w:p>
          <w:p w14:paraId="1327E7D8" w14:textId="77777777" w:rsidR="00F00529" w:rsidRPr="00FE7B2C" w:rsidRDefault="00F00529" w:rsidP="00F00529">
            <w:pPr>
              <w:rPr>
                <w:sz w:val="20"/>
                <w:szCs w:val="20"/>
              </w:rPr>
            </w:pPr>
          </w:p>
          <w:p w14:paraId="7CF5FC7E" w14:textId="77777777" w:rsidR="00F00529" w:rsidRPr="00FE7B2C" w:rsidRDefault="00F00529" w:rsidP="00F00529">
            <w:pPr>
              <w:rPr>
                <w:sz w:val="20"/>
                <w:szCs w:val="20"/>
              </w:rPr>
            </w:pPr>
          </w:p>
          <w:p w14:paraId="03E4625E" w14:textId="77777777" w:rsidR="00F00529" w:rsidRPr="00FE7B2C" w:rsidRDefault="00F00529" w:rsidP="00F00529">
            <w:pPr>
              <w:rPr>
                <w:sz w:val="20"/>
                <w:szCs w:val="20"/>
              </w:rPr>
            </w:pPr>
          </w:p>
          <w:p w14:paraId="6B9E5589" w14:textId="77777777" w:rsidR="00F00529" w:rsidRPr="00FE7B2C" w:rsidRDefault="00F00529" w:rsidP="00F00529">
            <w:pPr>
              <w:rPr>
                <w:sz w:val="20"/>
                <w:szCs w:val="20"/>
              </w:rPr>
            </w:pPr>
          </w:p>
          <w:p w14:paraId="34445B1C" w14:textId="77777777" w:rsidR="00F00529" w:rsidRPr="00FE7B2C" w:rsidRDefault="00F00529" w:rsidP="00F00529">
            <w:pPr>
              <w:rPr>
                <w:sz w:val="20"/>
                <w:szCs w:val="20"/>
              </w:rPr>
            </w:pPr>
          </w:p>
          <w:p w14:paraId="3D682234" w14:textId="77777777" w:rsidR="00F00529" w:rsidRPr="00FE7B2C" w:rsidRDefault="00F00529" w:rsidP="00F00529">
            <w:pPr>
              <w:rPr>
                <w:sz w:val="20"/>
                <w:szCs w:val="20"/>
              </w:rPr>
            </w:pPr>
          </w:p>
          <w:p w14:paraId="5EF50758" w14:textId="77777777" w:rsidR="00F00529" w:rsidRPr="00FE7B2C" w:rsidRDefault="00F00529" w:rsidP="00F00529">
            <w:pPr>
              <w:rPr>
                <w:sz w:val="20"/>
                <w:szCs w:val="20"/>
              </w:rPr>
            </w:pPr>
          </w:p>
          <w:p w14:paraId="7927AEBB" w14:textId="77777777" w:rsidR="00F00529" w:rsidRPr="00FE7B2C" w:rsidRDefault="00F00529" w:rsidP="00F00529">
            <w:pPr>
              <w:rPr>
                <w:sz w:val="20"/>
                <w:szCs w:val="20"/>
              </w:rPr>
            </w:pPr>
          </w:p>
          <w:p w14:paraId="02672E21" w14:textId="77777777" w:rsidR="00F00529" w:rsidRPr="00FE7B2C" w:rsidRDefault="00F00529" w:rsidP="00F00529">
            <w:pPr>
              <w:rPr>
                <w:sz w:val="20"/>
                <w:szCs w:val="20"/>
              </w:rPr>
            </w:pPr>
          </w:p>
          <w:p w14:paraId="4B615492" w14:textId="77777777" w:rsidR="00F00529" w:rsidRPr="00FE7B2C" w:rsidRDefault="00F00529" w:rsidP="00F00529">
            <w:pPr>
              <w:rPr>
                <w:sz w:val="20"/>
                <w:szCs w:val="20"/>
              </w:rPr>
            </w:pPr>
          </w:p>
          <w:p w14:paraId="6FF641CD" w14:textId="77777777" w:rsidR="00F00529" w:rsidRPr="00FE7B2C" w:rsidRDefault="00F00529" w:rsidP="00F00529">
            <w:pPr>
              <w:rPr>
                <w:sz w:val="20"/>
                <w:szCs w:val="20"/>
              </w:rPr>
            </w:pPr>
          </w:p>
          <w:p w14:paraId="5547415E" w14:textId="77777777" w:rsidR="00F00529" w:rsidRPr="00FE7B2C" w:rsidRDefault="00F00529" w:rsidP="00F00529">
            <w:pPr>
              <w:rPr>
                <w:sz w:val="20"/>
                <w:szCs w:val="20"/>
              </w:rPr>
            </w:pPr>
          </w:p>
          <w:p w14:paraId="29A3A292" w14:textId="77777777" w:rsidR="00F00529" w:rsidRPr="00FE7B2C" w:rsidRDefault="00F00529" w:rsidP="00F00529">
            <w:pPr>
              <w:rPr>
                <w:sz w:val="20"/>
                <w:szCs w:val="20"/>
              </w:rPr>
            </w:pPr>
          </w:p>
          <w:p w14:paraId="05A07257" w14:textId="77777777" w:rsidR="00F00529" w:rsidRPr="00FE7B2C" w:rsidRDefault="00F00529" w:rsidP="00F00529">
            <w:pPr>
              <w:rPr>
                <w:sz w:val="20"/>
                <w:szCs w:val="20"/>
              </w:rPr>
            </w:pPr>
          </w:p>
          <w:p w14:paraId="774F2907" w14:textId="77777777" w:rsidR="00F00529" w:rsidRPr="00FE7B2C" w:rsidRDefault="00F00529" w:rsidP="00F00529">
            <w:pPr>
              <w:rPr>
                <w:sz w:val="20"/>
                <w:szCs w:val="20"/>
              </w:rPr>
            </w:pPr>
          </w:p>
          <w:p w14:paraId="32E5DEF0" w14:textId="77777777" w:rsidR="00F00529" w:rsidRPr="00FE7B2C" w:rsidRDefault="00F00529" w:rsidP="00F00529">
            <w:pPr>
              <w:rPr>
                <w:sz w:val="20"/>
                <w:szCs w:val="20"/>
              </w:rPr>
            </w:pPr>
          </w:p>
          <w:p w14:paraId="37A67E85" w14:textId="77777777" w:rsidR="00F00529" w:rsidRPr="00FE7B2C" w:rsidRDefault="00F00529" w:rsidP="00F00529">
            <w:pPr>
              <w:rPr>
                <w:sz w:val="20"/>
                <w:szCs w:val="20"/>
              </w:rPr>
            </w:pPr>
          </w:p>
          <w:p w14:paraId="09508C49" w14:textId="77777777" w:rsidR="00F00529" w:rsidRPr="00FE7B2C" w:rsidRDefault="00F00529" w:rsidP="00F00529">
            <w:pPr>
              <w:rPr>
                <w:sz w:val="20"/>
                <w:szCs w:val="20"/>
              </w:rPr>
            </w:pPr>
          </w:p>
          <w:p w14:paraId="7222896F" w14:textId="77777777" w:rsidR="00F00529" w:rsidRPr="00FE7B2C" w:rsidRDefault="00F00529" w:rsidP="00F00529">
            <w:pPr>
              <w:rPr>
                <w:sz w:val="20"/>
                <w:szCs w:val="20"/>
              </w:rPr>
            </w:pPr>
          </w:p>
          <w:p w14:paraId="31FF5B04" w14:textId="77777777" w:rsidR="00F00529" w:rsidRPr="00FE7B2C" w:rsidRDefault="00F00529" w:rsidP="00F00529">
            <w:pPr>
              <w:rPr>
                <w:sz w:val="20"/>
                <w:szCs w:val="20"/>
              </w:rPr>
            </w:pPr>
          </w:p>
          <w:p w14:paraId="2C536D50" w14:textId="77777777" w:rsidR="00F00529" w:rsidRPr="00FE7B2C" w:rsidRDefault="00F00529" w:rsidP="00F00529">
            <w:pPr>
              <w:rPr>
                <w:sz w:val="20"/>
                <w:szCs w:val="20"/>
              </w:rPr>
            </w:pPr>
          </w:p>
          <w:p w14:paraId="17956D22" w14:textId="77777777" w:rsidR="00F00529" w:rsidRPr="00FE7B2C" w:rsidRDefault="00F00529" w:rsidP="00F00529">
            <w:pPr>
              <w:rPr>
                <w:sz w:val="20"/>
                <w:szCs w:val="20"/>
              </w:rPr>
            </w:pPr>
          </w:p>
          <w:p w14:paraId="5A886760" w14:textId="77777777" w:rsidR="00F00529" w:rsidRPr="00FE7B2C" w:rsidRDefault="00F00529" w:rsidP="00F00529">
            <w:pPr>
              <w:rPr>
                <w:sz w:val="20"/>
                <w:szCs w:val="20"/>
              </w:rPr>
            </w:pPr>
          </w:p>
          <w:p w14:paraId="3DF2A64A" w14:textId="77777777" w:rsidR="00F00529" w:rsidRPr="00FE7B2C" w:rsidRDefault="00F00529" w:rsidP="00F00529">
            <w:pPr>
              <w:rPr>
                <w:sz w:val="20"/>
                <w:szCs w:val="20"/>
              </w:rPr>
            </w:pPr>
          </w:p>
          <w:p w14:paraId="20E24B9D" w14:textId="77777777" w:rsidR="00F00529" w:rsidRPr="00FE7B2C" w:rsidRDefault="00F00529" w:rsidP="00F00529">
            <w:pPr>
              <w:rPr>
                <w:sz w:val="20"/>
                <w:szCs w:val="20"/>
              </w:rPr>
            </w:pPr>
          </w:p>
          <w:p w14:paraId="247B7AA3" w14:textId="77777777" w:rsidR="00F00529" w:rsidRPr="00FE7B2C" w:rsidRDefault="00F00529" w:rsidP="00F00529">
            <w:pPr>
              <w:jc w:val="center"/>
              <w:rPr>
                <w:sz w:val="20"/>
                <w:szCs w:val="20"/>
              </w:rPr>
            </w:pPr>
          </w:p>
          <w:p w14:paraId="301C8653" w14:textId="77777777" w:rsidR="00F00529" w:rsidRPr="00FE7B2C" w:rsidRDefault="00F00529" w:rsidP="00F00529">
            <w:pPr>
              <w:jc w:val="center"/>
              <w:rPr>
                <w:sz w:val="20"/>
                <w:szCs w:val="20"/>
              </w:rPr>
            </w:pPr>
          </w:p>
          <w:p w14:paraId="5159E017" w14:textId="77777777" w:rsidR="00F00529" w:rsidRPr="00FE7B2C" w:rsidRDefault="00F00529" w:rsidP="00F00529">
            <w:pPr>
              <w:jc w:val="center"/>
              <w:rPr>
                <w:sz w:val="20"/>
                <w:szCs w:val="20"/>
              </w:rPr>
            </w:pPr>
          </w:p>
          <w:p w14:paraId="7FF6A632" w14:textId="77777777" w:rsidR="00F00529" w:rsidRPr="00FE7B2C" w:rsidRDefault="00F00529" w:rsidP="00F00529">
            <w:pPr>
              <w:jc w:val="center"/>
              <w:rPr>
                <w:sz w:val="20"/>
                <w:szCs w:val="20"/>
              </w:rPr>
            </w:pPr>
          </w:p>
          <w:p w14:paraId="3452D62F" w14:textId="77777777" w:rsidR="00F00529" w:rsidRPr="00FE7B2C" w:rsidRDefault="00F00529" w:rsidP="00F00529">
            <w:pPr>
              <w:jc w:val="center"/>
              <w:rPr>
                <w:sz w:val="20"/>
                <w:szCs w:val="20"/>
              </w:rPr>
            </w:pPr>
          </w:p>
          <w:p w14:paraId="68EF9307" w14:textId="77777777" w:rsidR="00F00529" w:rsidRPr="00FE7B2C" w:rsidRDefault="00F00529" w:rsidP="00F00529">
            <w:pPr>
              <w:jc w:val="center"/>
              <w:rPr>
                <w:sz w:val="20"/>
                <w:szCs w:val="20"/>
              </w:rPr>
            </w:pPr>
          </w:p>
          <w:p w14:paraId="49E85819" w14:textId="77777777" w:rsidR="00F00529" w:rsidRPr="00FE7B2C" w:rsidRDefault="00F00529" w:rsidP="00F00529">
            <w:pPr>
              <w:jc w:val="center"/>
              <w:rPr>
                <w:sz w:val="20"/>
                <w:szCs w:val="20"/>
              </w:rPr>
            </w:pPr>
          </w:p>
          <w:p w14:paraId="718887C7" w14:textId="77777777" w:rsidR="00F00529" w:rsidRPr="00FE7B2C" w:rsidRDefault="00F00529" w:rsidP="00F00529">
            <w:pPr>
              <w:jc w:val="center"/>
              <w:rPr>
                <w:sz w:val="20"/>
                <w:szCs w:val="20"/>
              </w:rPr>
            </w:pPr>
          </w:p>
          <w:p w14:paraId="1DCDCF30" w14:textId="77777777" w:rsidR="00F00529" w:rsidRPr="00FE7B2C" w:rsidRDefault="00F00529" w:rsidP="00F00529">
            <w:pPr>
              <w:jc w:val="center"/>
              <w:rPr>
                <w:sz w:val="20"/>
                <w:szCs w:val="20"/>
              </w:rPr>
            </w:pPr>
          </w:p>
          <w:p w14:paraId="7B921B82" w14:textId="77777777" w:rsidR="00F00529" w:rsidRPr="00FE7B2C" w:rsidRDefault="00F00529" w:rsidP="00F00529">
            <w:pPr>
              <w:jc w:val="center"/>
              <w:rPr>
                <w:sz w:val="20"/>
                <w:szCs w:val="20"/>
              </w:rPr>
            </w:pPr>
          </w:p>
          <w:p w14:paraId="2F363779" w14:textId="77777777" w:rsidR="00F00529" w:rsidRPr="00FE7B2C" w:rsidRDefault="00F00529" w:rsidP="00F00529">
            <w:pPr>
              <w:jc w:val="center"/>
              <w:rPr>
                <w:sz w:val="20"/>
                <w:szCs w:val="20"/>
              </w:rPr>
            </w:pPr>
          </w:p>
          <w:p w14:paraId="4DFAF080" w14:textId="77777777" w:rsidR="00F00529" w:rsidRPr="00FE7B2C" w:rsidRDefault="00F00529" w:rsidP="00F00529">
            <w:pPr>
              <w:jc w:val="center"/>
              <w:rPr>
                <w:sz w:val="20"/>
                <w:szCs w:val="20"/>
              </w:rPr>
            </w:pPr>
          </w:p>
          <w:p w14:paraId="2EE94CA5" w14:textId="77777777" w:rsidR="00F00529" w:rsidRPr="00FE7B2C" w:rsidRDefault="00F00529" w:rsidP="00F00529">
            <w:pPr>
              <w:jc w:val="center"/>
              <w:rPr>
                <w:sz w:val="20"/>
                <w:szCs w:val="20"/>
              </w:rPr>
            </w:pPr>
          </w:p>
          <w:p w14:paraId="472E303B" w14:textId="77777777" w:rsidR="00F00529" w:rsidRPr="00FE7B2C" w:rsidRDefault="00F00529" w:rsidP="00F00529">
            <w:pPr>
              <w:jc w:val="center"/>
              <w:rPr>
                <w:sz w:val="20"/>
                <w:szCs w:val="20"/>
              </w:rPr>
            </w:pPr>
          </w:p>
          <w:p w14:paraId="51FD1C8D" w14:textId="77777777" w:rsidR="00F00529" w:rsidRPr="00FE7B2C" w:rsidRDefault="00F00529" w:rsidP="00F00529">
            <w:pPr>
              <w:jc w:val="center"/>
              <w:rPr>
                <w:sz w:val="20"/>
                <w:szCs w:val="20"/>
              </w:rPr>
            </w:pPr>
          </w:p>
          <w:p w14:paraId="763D343F" w14:textId="77777777" w:rsidR="00F00529" w:rsidRPr="00FE7B2C" w:rsidRDefault="00F00529" w:rsidP="00F00529">
            <w:pPr>
              <w:jc w:val="center"/>
              <w:rPr>
                <w:sz w:val="20"/>
                <w:szCs w:val="20"/>
              </w:rPr>
            </w:pPr>
          </w:p>
          <w:p w14:paraId="250A4BBA" w14:textId="77777777" w:rsidR="00F00529" w:rsidRPr="00FE7B2C" w:rsidRDefault="00F00529" w:rsidP="00F00529">
            <w:pPr>
              <w:jc w:val="center"/>
              <w:rPr>
                <w:sz w:val="20"/>
                <w:szCs w:val="20"/>
              </w:rPr>
            </w:pPr>
          </w:p>
          <w:p w14:paraId="1707D559" w14:textId="77777777" w:rsidR="00F00529" w:rsidRPr="00FE7B2C" w:rsidRDefault="00F00529" w:rsidP="00F00529">
            <w:pPr>
              <w:rPr>
                <w:sz w:val="20"/>
                <w:szCs w:val="20"/>
              </w:rPr>
            </w:pPr>
          </w:p>
        </w:tc>
        <w:tc>
          <w:tcPr>
            <w:tcW w:w="5397" w:type="dxa"/>
            <w:tcBorders>
              <w:top w:val="single" w:sz="6" w:space="0" w:color="000000"/>
              <w:left w:val="single" w:sz="6" w:space="0" w:color="000000"/>
              <w:bottom w:val="single" w:sz="6" w:space="0" w:color="000000"/>
              <w:right w:val="single" w:sz="6" w:space="0" w:color="000000"/>
            </w:tcBorders>
          </w:tcPr>
          <w:p w14:paraId="22906258" w14:textId="77777777" w:rsidR="00F00529" w:rsidRPr="00FE7B2C" w:rsidRDefault="00F00529" w:rsidP="00F00529">
            <w:pPr>
              <w:rPr>
                <w:sz w:val="20"/>
                <w:szCs w:val="20"/>
              </w:rPr>
            </w:pPr>
            <w:r w:rsidRPr="00FE7B2C">
              <w:rPr>
                <w:sz w:val="20"/>
                <w:szCs w:val="20"/>
              </w:rPr>
              <w:lastRenderedPageBreak/>
              <w:t>Priťažujúce okolnosti</w:t>
            </w:r>
          </w:p>
          <w:p w14:paraId="1819877D" w14:textId="77777777" w:rsidR="00F00529" w:rsidRPr="00FE7B2C" w:rsidRDefault="00F00529" w:rsidP="00F00529">
            <w:pPr>
              <w:rPr>
                <w:sz w:val="20"/>
                <w:szCs w:val="20"/>
              </w:rPr>
            </w:pPr>
          </w:p>
          <w:p w14:paraId="266F7EC2" w14:textId="77777777" w:rsidR="00F00529" w:rsidRPr="00FE7B2C" w:rsidRDefault="00F00529" w:rsidP="00F00529">
            <w:pPr>
              <w:rPr>
                <w:sz w:val="20"/>
                <w:szCs w:val="20"/>
              </w:rPr>
            </w:pPr>
            <w:r w:rsidRPr="00FE7B2C">
              <w:rPr>
                <w:sz w:val="20"/>
                <w:szCs w:val="20"/>
              </w:rPr>
              <w:t>Ak nasledujúce okolnosti nie sú už súčasťou skutkovej podstaty trestných činov uvedených v článkoch 3 až 7, členské štáty prijmú opatrenia potrebné na zabezpečenie toho, aby sa nasledujúce okolnosti mohli v súlade s príslušnými ustanoveniami vnútroštátneho práva považovať za priťažujúce okolnosti v súvislosti s trestnými činmi uvedenými v článkoch 3 až 7:</w:t>
            </w:r>
          </w:p>
          <w:p w14:paraId="1E5EA2BC" w14:textId="77777777" w:rsidR="00F00529" w:rsidRPr="00FE7B2C" w:rsidRDefault="00F00529" w:rsidP="00F00529">
            <w:pPr>
              <w:rPr>
                <w:sz w:val="20"/>
                <w:szCs w:val="20"/>
              </w:rPr>
            </w:pPr>
            <w:r w:rsidRPr="00FE7B2C">
              <w:rPr>
                <w:sz w:val="20"/>
                <w:szCs w:val="20"/>
              </w:rPr>
              <w:t>a) trestný čin bol spáchaný na dieťati, ktoré sa nachádza v obzvlášť zraniteľnom postavení, akým je napríklad duševné alebo telesné postihnutie alebo závislosť, alebo stav duševnej alebo telesnej nespôsobilosti;</w:t>
            </w:r>
          </w:p>
          <w:p w14:paraId="2F95BA00" w14:textId="77777777" w:rsidR="00F00529" w:rsidRPr="00FE7B2C" w:rsidRDefault="00F00529" w:rsidP="00F00529">
            <w:pPr>
              <w:rPr>
                <w:sz w:val="20"/>
                <w:szCs w:val="20"/>
              </w:rPr>
            </w:pPr>
            <w:r w:rsidRPr="00FE7B2C">
              <w:rPr>
                <w:sz w:val="20"/>
                <w:szCs w:val="20"/>
              </w:rPr>
              <w:t>b) trestný čin spáchal rodinný príslušník dieťaťa, osoba žijúca v spoločnej domácnosti s dieťaťom alebo osoba, ktorá zneužila svoje uznané postavenie dôvery alebo autority;</w:t>
            </w:r>
          </w:p>
          <w:p w14:paraId="1E0D5237" w14:textId="77777777" w:rsidR="00F00529" w:rsidRPr="00FE7B2C" w:rsidRDefault="00F00529" w:rsidP="00F00529">
            <w:pPr>
              <w:rPr>
                <w:sz w:val="20"/>
                <w:szCs w:val="20"/>
              </w:rPr>
            </w:pPr>
            <w:r w:rsidRPr="00FE7B2C">
              <w:rPr>
                <w:sz w:val="20"/>
                <w:szCs w:val="20"/>
              </w:rPr>
              <w:lastRenderedPageBreak/>
              <w:t>c) trestný čin spáchalo viacero osôb spoločným konaním;</w:t>
            </w:r>
          </w:p>
          <w:p w14:paraId="0017D503" w14:textId="77777777" w:rsidR="00F00529" w:rsidRPr="00FE7B2C" w:rsidRDefault="00F00529" w:rsidP="00F00529">
            <w:pPr>
              <w:rPr>
                <w:sz w:val="20"/>
                <w:szCs w:val="20"/>
              </w:rPr>
            </w:pPr>
            <w:r w:rsidRPr="00FE7B2C">
              <w:rPr>
                <w:sz w:val="20"/>
                <w:szCs w:val="20"/>
              </w:rPr>
              <w:t>d) trestné činy boli spáchané v rámci zločineckej organizácie v zmysle rámcového rozhodnutia Rady 2008/841/SVV z 24. októbra 2008 o boji proti organizovanému zločinu [12];</w:t>
            </w:r>
          </w:p>
          <w:p w14:paraId="2D537D14" w14:textId="77777777" w:rsidR="00F00529" w:rsidRPr="00FE7B2C" w:rsidRDefault="00F00529" w:rsidP="00F00529">
            <w:pPr>
              <w:rPr>
                <w:sz w:val="20"/>
                <w:szCs w:val="20"/>
              </w:rPr>
            </w:pPr>
            <w:r w:rsidRPr="00FE7B2C">
              <w:rPr>
                <w:sz w:val="20"/>
                <w:szCs w:val="20"/>
              </w:rPr>
              <w:t>e) páchateľ bol už v minulosti odsúdený za trestný čin tej istej povahy;</w:t>
            </w:r>
          </w:p>
          <w:p w14:paraId="76F22974" w14:textId="77777777" w:rsidR="00F00529" w:rsidRPr="00FE7B2C" w:rsidRDefault="00F00529" w:rsidP="00F00529">
            <w:pPr>
              <w:rPr>
                <w:sz w:val="20"/>
                <w:szCs w:val="20"/>
              </w:rPr>
            </w:pPr>
            <w:r w:rsidRPr="00FE7B2C">
              <w:rPr>
                <w:sz w:val="20"/>
                <w:szCs w:val="20"/>
              </w:rPr>
              <w:t>f) páchateľ zámerne alebo z nedbanlivosti ohrozil život dieťaťa alebo</w:t>
            </w:r>
          </w:p>
          <w:p w14:paraId="432D2FAA" w14:textId="77777777" w:rsidR="00F00529" w:rsidRPr="00FE7B2C" w:rsidRDefault="00F00529" w:rsidP="00F00529">
            <w:pPr>
              <w:rPr>
                <w:sz w:val="20"/>
                <w:szCs w:val="20"/>
              </w:rPr>
            </w:pPr>
            <w:r w:rsidRPr="00FE7B2C">
              <w:rPr>
                <w:sz w:val="20"/>
                <w:szCs w:val="20"/>
              </w:rPr>
              <w:t>g) trestný čin bol sprevádzaný hrubým násilím alebo spôsobil dieťaťu ťažkú ujmu.</w:t>
            </w:r>
          </w:p>
          <w:p w14:paraId="47B49B9D" w14:textId="6929009C" w:rsidR="00E206D4" w:rsidRPr="00FE7B2C" w:rsidRDefault="00E206D4" w:rsidP="00F00529">
            <w:pPr>
              <w:rPr>
                <w:sz w:val="20"/>
                <w:szCs w:val="20"/>
              </w:rPr>
            </w:pPr>
            <w:r w:rsidRPr="00FE7B2C">
              <w:rPr>
                <w:sz w:val="20"/>
                <w:szCs w:val="20"/>
              </w:rPr>
              <w:t>(12)  Ú. v. EÚ L 300, 11.11.2008, s. 42.</w:t>
            </w:r>
          </w:p>
          <w:p w14:paraId="378A7595" w14:textId="77777777" w:rsidR="00F00529" w:rsidRPr="00FE7B2C" w:rsidRDefault="00F00529" w:rsidP="00F00529">
            <w:pPr>
              <w:rPr>
                <w:sz w:val="20"/>
                <w:szCs w:val="20"/>
              </w:rPr>
            </w:pPr>
          </w:p>
          <w:p w14:paraId="55CDB363" w14:textId="77777777" w:rsidR="00F00529" w:rsidRPr="00FE7B2C" w:rsidRDefault="00F00529" w:rsidP="00F00529">
            <w:pPr>
              <w:rPr>
                <w:sz w:val="20"/>
                <w:szCs w:val="20"/>
              </w:rPr>
            </w:pPr>
          </w:p>
          <w:p w14:paraId="4F67CA22" w14:textId="77777777" w:rsidR="00F00529" w:rsidRPr="00FE7B2C" w:rsidRDefault="00F00529" w:rsidP="00F00529">
            <w:pPr>
              <w:rPr>
                <w:sz w:val="20"/>
                <w:szCs w:val="20"/>
              </w:rPr>
            </w:pPr>
          </w:p>
          <w:p w14:paraId="5BC26D24" w14:textId="77777777" w:rsidR="00F00529" w:rsidRPr="00FE7B2C" w:rsidRDefault="00F00529" w:rsidP="00F00529">
            <w:pPr>
              <w:rPr>
                <w:sz w:val="20"/>
                <w:szCs w:val="20"/>
              </w:rPr>
            </w:pPr>
          </w:p>
          <w:p w14:paraId="4CE1E268" w14:textId="77777777" w:rsidR="00F00529" w:rsidRPr="00FE7B2C" w:rsidRDefault="00F00529" w:rsidP="00F00529">
            <w:pPr>
              <w:rPr>
                <w:sz w:val="20"/>
                <w:szCs w:val="20"/>
              </w:rPr>
            </w:pPr>
          </w:p>
          <w:p w14:paraId="10B791F1" w14:textId="77777777" w:rsidR="00F00529" w:rsidRPr="00FE7B2C" w:rsidRDefault="00F00529" w:rsidP="00F00529">
            <w:pPr>
              <w:rPr>
                <w:sz w:val="20"/>
                <w:szCs w:val="20"/>
              </w:rPr>
            </w:pPr>
          </w:p>
          <w:p w14:paraId="6D667C13" w14:textId="77777777" w:rsidR="00F00529" w:rsidRPr="00FE7B2C" w:rsidRDefault="00F00529" w:rsidP="00F00529">
            <w:pPr>
              <w:rPr>
                <w:sz w:val="20"/>
                <w:szCs w:val="20"/>
              </w:rPr>
            </w:pPr>
          </w:p>
          <w:p w14:paraId="0FB2E795" w14:textId="77777777" w:rsidR="00F00529" w:rsidRPr="00FE7B2C" w:rsidRDefault="00F00529" w:rsidP="00F00529">
            <w:pPr>
              <w:rPr>
                <w:sz w:val="20"/>
                <w:szCs w:val="20"/>
              </w:rPr>
            </w:pPr>
          </w:p>
          <w:p w14:paraId="5D6AEA36" w14:textId="77777777" w:rsidR="00F00529" w:rsidRPr="00FE7B2C" w:rsidRDefault="00F00529" w:rsidP="00F00529">
            <w:pPr>
              <w:rPr>
                <w:sz w:val="20"/>
                <w:szCs w:val="20"/>
              </w:rPr>
            </w:pPr>
          </w:p>
          <w:p w14:paraId="69A80476" w14:textId="77777777" w:rsidR="00F00529" w:rsidRPr="00FE7B2C" w:rsidRDefault="00F00529" w:rsidP="00F00529">
            <w:pPr>
              <w:rPr>
                <w:sz w:val="20"/>
                <w:szCs w:val="20"/>
              </w:rPr>
            </w:pPr>
          </w:p>
          <w:p w14:paraId="6DC023D1" w14:textId="77777777" w:rsidR="00F00529" w:rsidRPr="00FE7B2C" w:rsidRDefault="00F00529" w:rsidP="00F00529">
            <w:pPr>
              <w:rPr>
                <w:sz w:val="20"/>
                <w:szCs w:val="20"/>
              </w:rPr>
            </w:pPr>
          </w:p>
          <w:p w14:paraId="7F2AF9EA" w14:textId="77777777" w:rsidR="00F00529" w:rsidRPr="00FE7B2C" w:rsidRDefault="00F00529" w:rsidP="00F00529">
            <w:pPr>
              <w:rPr>
                <w:sz w:val="20"/>
                <w:szCs w:val="20"/>
              </w:rPr>
            </w:pPr>
          </w:p>
          <w:p w14:paraId="2EC282EA" w14:textId="77777777" w:rsidR="00F00529" w:rsidRPr="00FE7B2C" w:rsidRDefault="00F00529" w:rsidP="00F00529">
            <w:pPr>
              <w:rPr>
                <w:sz w:val="20"/>
                <w:szCs w:val="20"/>
              </w:rPr>
            </w:pPr>
          </w:p>
          <w:p w14:paraId="77251D0D" w14:textId="77777777" w:rsidR="00F00529" w:rsidRPr="00FE7B2C" w:rsidRDefault="00F00529" w:rsidP="00F00529">
            <w:pPr>
              <w:rPr>
                <w:sz w:val="20"/>
                <w:szCs w:val="20"/>
              </w:rPr>
            </w:pPr>
          </w:p>
          <w:p w14:paraId="65D877F4" w14:textId="77777777" w:rsidR="00F00529" w:rsidRPr="00FE7B2C" w:rsidRDefault="00F00529" w:rsidP="00F00529">
            <w:pPr>
              <w:rPr>
                <w:sz w:val="20"/>
                <w:szCs w:val="20"/>
              </w:rPr>
            </w:pPr>
          </w:p>
          <w:p w14:paraId="3C7EABC6" w14:textId="77777777" w:rsidR="00F00529" w:rsidRPr="00FE7B2C" w:rsidRDefault="00F00529" w:rsidP="00F00529">
            <w:pPr>
              <w:rPr>
                <w:sz w:val="20"/>
                <w:szCs w:val="20"/>
              </w:rPr>
            </w:pPr>
          </w:p>
          <w:p w14:paraId="6290A67E" w14:textId="77777777" w:rsidR="00F00529" w:rsidRPr="00FE7B2C" w:rsidRDefault="00F00529" w:rsidP="00F00529">
            <w:pPr>
              <w:rPr>
                <w:sz w:val="20"/>
                <w:szCs w:val="20"/>
              </w:rPr>
            </w:pPr>
          </w:p>
          <w:p w14:paraId="62500843" w14:textId="77777777" w:rsidR="00F00529" w:rsidRPr="00FE7B2C" w:rsidRDefault="00F00529" w:rsidP="00F00529">
            <w:pPr>
              <w:rPr>
                <w:sz w:val="20"/>
                <w:szCs w:val="20"/>
              </w:rPr>
            </w:pPr>
          </w:p>
          <w:p w14:paraId="3359E009" w14:textId="77777777" w:rsidR="00F00529" w:rsidRPr="00FE7B2C" w:rsidRDefault="00F00529" w:rsidP="00F00529">
            <w:pPr>
              <w:rPr>
                <w:sz w:val="20"/>
                <w:szCs w:val="20"/>
              </w:rPr>
            </w:pPr>
          </w:p>
          <w:p w14:paraId="19F4901D" w14:textId="77777777" w:rsidR="00F00529" w:rsidRPr="00FE7B2C" w:rsidRDefault="00F00529" w:rsidP="00F00529">
            <w:pPr>
              <w:rPr>
                <w:sz w:val="20"/>
                <w:szCs w:val="20"/>
              </w:rPr>
            </w:pPr>
          </w:p>
          <w:p w14:paraId="56497004" w14:textId="77777777" w:rsidR="00F00529" w:rsidRPr="00FE7B2C" w:rsidRDefault="00F00529" w:rsidP="00F00529">
            <w:pPr>
              <w:rPr>
                <w:sz w:val="20"/>
                <w:szCs w:val="20"/>
              </w:rPr>
            </w:pPr>
          </w:p>
          <w:p w14:paraId="5A5B2E3B" w14:textId="77777777" w:rsidR="00F00529" w:rsidRPr="00FE7B2C" w:rsidRDefault="00F00529" w:rsidP="00F00529">
            <w:pPr>
              <w:rPr>
                <w:sz w:val="20"/>
                <w:szCs w:val="20"/>
              </w:rPr>
            </w:pPr>
          </w:p>
          <w:p w14:paraId="77097309" w14:textId="77777777" w:rsidR="00F00529" w:rsidRPr="00FE7B2C" w:rsidRDefault="00F00529" w:rsidP="00F00529">
            <w:pPr>
              <w:rPr>
                <w:sz w:val="20"/>
                <w:szCs w:val="20"/>
              </w:rPr>
            </w:pPr>
          </w:p>
          <w:p w14:paraId="408F05CC" w14:textId="77777777" w:rsidR="00F00529" w:rsidRPr="00FE7B2C" w:rsidRDefault="00F00529" w:rsidP="00F00529">
            <w:pPr>
              <w:rPr>
                <w:sz w:val="20"/>
                <w:szCs w:val="20"/>
              </w:rPr>
            </w:pPr>
          </w:p>
          <w:p w14:paraId="49DE41BE" w14:textId="77777777" w:rsidR="00F00529" w:rsidRPr="00FE7B2C" w:rsidRDefault="00F00529" w:rsidP="00F00529">
            <w:pPr>
              <w:rPr>
                <w:sz w:val="20"/>
                <w:szCs w:val="20"/>
              </w:rPr>
            </w:pPr>
          </w:p>
          <w:p w14:paraId="6E8CFFAB" w14:textId="77777777" w:rsidR="00F00529" w:rsidRPr="00FE7B2C" w:rsidRDefault="00F00529" w:rsidP="00F00529">
            <w:pPr>
              <w:rPr>
                <w:sz w:val="20"/>
                <w:szCs w:val="20"/>
              </w:rPr>
            </w:pPr>
          </w:p>
          <w:p w14:paraId="323947AC" w14:textId="77777777" w:rsidR="00F00529" w:rsidRPr="00FE7B2C" w:rsidRDefault="00F00529" w:rsidP="00F00529">
            <w:pPr>
              <w:rPr>
                <w:sz w:val="20"/>
                <w:szCs w:val="20"/>
              </w:rPr>
            </w:pPr>
          </w:p>
          <w:p w14:paraId="5A7F5166" w14:textId="77777777" w:rsidR="00F00529" w:rsidRPr="00FE7B2C" w:rsidRDefault="00F00529" w:rsidP="00F00529">
            <w:pPr>
              <w:rPr>
                <w:sz w:val="20"/>
                <w:szCs w:val="20"/>
              </w:rPr>
            </w:pPr>
          </w:p>
          <w:p w14:paraId="61628D92" w14:textId="77777777" w:rsidR="00F00529" w:rsidRPr="00FE7B2C" w:rsidRDefault="00F00529" w:rsidP="00F00529">
            <w:pPr>
              <w:rPr>
                <w:sz w:val="20"/>
                <w:szCs w:val="20"/>
              </w:rPr>
            </w:pPr>
          </w:p>
          <w:p w14:paraId="1CDDF9E0" w14:textId="77777777" w:rsidR="00F00529" w:rsidRPr="00FE7B2C" w:rsidRDefault="00F00529" w:rsidP="00F00529">
            <w:pPr>
              <w:rPr>
                <w:sz w:val="20"/>
                <w:szCs w:val="20"/>
              </w:rPr>
            </w:pPr>
          </w:p>
          <w:p w14:paraId="0AC7C611" w14:textId="77777777" w:rsidR="00F00529" w:rsidRPr="00FE7B2C" w:rsidRDefault="00F00529" w:rsidP="00F00529">
            <w:pPr>
              <w:rPr>
                <w:sz w:val="20"/>
                <w:szCs w:val="20"/>
              </w:rPr>
            </w:pPr>
          </w:p>
          <w:p w14:paraId="2D063CCA" w14:textId="77777777" w:rsidR="00F00529" w:rsidRPr="00FE7B2C" w:rsidRDefault="00F00529" w:rsidP="00F00529">
            <w:pPr>
              <w:rPr>
                <w:sz w:val="20"/>
                <w:szCs w:val="20"/>
              </w:rPr>
            </w:pPr>
          </w:p>
          <w:p w14:paraId="6356D737" w14:textId="77777777" w:rsidR="00F00529" w:rsidRPr="00FE7B2C" w:rsidRDefault="00F00529" w:rsidP="00F00529">
            <w:pPr>
              <w:rPr>
                <w:sz w:val="20"/>
                <w:szCs w:val="20"/>
              </w:rPr>
            </w:pPr>
          </w:p>
          <w:p w14:paraId="158B3DE9" w14:textId="77777777" w:rsidR="00F00529" w:rsidRPr="00FE7B2C" w:rsidRDefault="00F00529" w:rsidP="00F00529">
            <w:pPr>
              <w:rPr>
                <w:sz w:val="20"/>
                <w:szCs w:val="20"/>
              </w:rPr>
            </w:pPr>
          </w:p>
          <w:p w14:paraId="19D2E0D3" w14:textId="77777777" w:rsidR="00F00529" w:rsidRPr="00FE7B2C" w:rsidRDefault="00F00529" w:rsidP="00F00529">
            <w:pPr>
              <w:rPr>
                <w:sz w:val="20"/>
                <w:szCs w:val="20"/>
              </w:rPr>
            </w:pPr>
          </w:p>
          <w:p w14:paraId="4A07B593" w14:textId="77777777" w:rsidR="00F00529" w:rsidRPr="00FE7B2C" w:rsidRDefault="00F00529" w:rsidP="00F00529">
            <w:pPr>
              <w:rPr>
                <w:sz w:val="20"/>
                <w:szCs w:val="20"/>
              </w:rPr>
            </w:pPr>
          </w:p>
          <w:p w14:paraId="24CDA7B7" w14:textId="77777777" w:rsidR="00F00529" w:rsidRPr="00FE7B2C" w:rsidRDefault="00F00529" w:rsidP="00F00529">
            <w:pPr>
              <w:rPr>
                <w:sz w:val="20"/>
                <w:szCs w:val="20"/>
              </w:rPr>
            </w:pPr>
          </w:p>
          <w:p w14:paraId="00A7CCC2" w14:textId="77777777" w:rsidR="00F00529" w:rsidRPr="00FE7B2C" w:rsidRDefault="00F00529" w:rsidP="00F00529">
            <w:pPr>
              <w:rPr>
                <w:sz w:val="20"/>
                <w:szCs w:val="20"/>
              </w:rPr>
            </w:pPr>
          </w:p>
          <w:p w14:paraId="4066E792" w14:textId="77777777" w:rsidR="00F00529" w:rsidRPr="00FE7B2C" w:rsidRDefault="00F00529" w:rsidP="00F00529">
            <w:pPr>
              <w:rPr>
                <w:sz w:val="20"/>
                <w:szCs w:val="20"/>
              </w:rPr>
            </w:pPr>
          </w:p>
          <w:p w14:paraId="46CEB59D" w14:textId="77777777" w:rsidR="00F00529" w:rsidRPr="00FE7B2C" w:rsidRDefault="00F00529" w:rsidP="00F00529">
            <w:pPr>
              <w:rPr>
                <w:sz w:val="20"/>
                <w:szCs w:val="20"/>
              </w:rPr>
            </w:pPr>
          </w:p>
          <w:p w14:paraId="031A2AB8" w14:textId="77777777" w:rsidR="00F00529" w:rsidRPr="00FE7B2C" w:rsidRDefault="00F00529" w:rsidP="00F00529">
            <w:pPr>
              <w:rPr>
                <w:sz w:val="20"/>
                <w:szCs w:val="20"/>
              </w:rPr>
            </w:pPr>
          </w:p>
          <w:p w14:paraId="1DE590CA" w14:textId="77777777" w:rsidR="00F00529" w:rsidRPr="00FE7B2C" w:rsidRDefault="00F00529" w:rsidP="00F00529">
            <w:pPr>
              <w:rPr>
                <w:sz w:val="20"/>
                <w:szCs w:val="20"/>
              </w:rPr>
            </w:pPr>
          </w:p>
          <w:p w14:paraId="0AF054DA" w14:textId="77777777" w:rsidR="00F00529" w:rsidRPr="00FE7B2C" w:rsidRDefault="00F00529" w:rsidP="00F00529">
            <w:pPr>
              <w:rPr>
                <w:sz w:val="20"/>
                <w:szCs w:val="20"/>
              </w:rPr>
            </w:pPr>
          </w:p>
          <w:p w14:paraId="40F3F3E8" w14:textId="77777777" w:rsidR="00F00529" w:rsidRPr="00FE7B2C" w:rsidRDefault="00F00529" w:rsidP="00F00529">
            <w:pPr>
              <w:rPr>
                <w:sz w:val="20"/>
                <w:szCs w:val="20"/>
              </w:rPr>
            </w:pPr>
          </w:p>
          <w:p w14:paraId="69E0D469" w14:textId="77777777" w:rsidR="00F00529" w:rsidRPr="00FE7B2C" w:rsidRDefault="00F00529" w:rsidP="00F00529">
            <w:pPr>
              <w:rPr>
                <w:sz w:val="20"/>
                <w:szCs w:val="20"/>
              </w:rPr>
            </w:pPr>
          </w:p>
          <w:p w14:paraId="7141A4C5" w14:textId="77777777" w:rsidR="00F00529" w:rsidRPr="00FE7B2C" w:rsidRDefault="00F00529" w:rsidP="00F00529">
            <w:pPr>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7E5B1798" w14:textId="77777777" w:rsidR="00F00529" w:rsidRPr="00FE7B2C" w:rsidRDefault="00F00529" w:rsidP="00F00529">
            <w:pPr>
              <w:jc w:val="center"/>
              <w:rPr>
                <w:sz w:val="20"/>
                <w:szCs w:val="20"/>
              </w:rPr>
            </w:pPr>
            <w:r w:rsidRPr="00FE7B2C">
              <w:rPr>
                <w:sz w:val="20"/>
                <w:szCs w:val="20"/>
              </w:rPr>
              <w:lastRenderedPageBreak/>
              <w:t>N</w:t>
            </w:r>
          </w:p>
          <w:p w14:paraId="07A51024" w14:textId="77777777" w:rsidR="00F00529" w:rsidRPr="00FE7B2C" w:rsidRDefault="00F00529" w:rsidP="00F00529">
            <w:pPr>
              <w:jc w:val="center"/>
              <w:rPr>
                <w:sz w:val="20"/>
                <w:szCs w:val="20"/>
              </w:rPr>
            </w:pPr>
          </w:p>
          <w:p w14:paraId="6268FA89" w14:textId="77777777" w:rsidR="00F00529" w:rsidRPr="00FE7B2C" w:rsidRDefault="00F00529" w:rsidP="00F00529">
            <w:pPr>
              <w:jc w:val="center"/>
              <w:rPr>
                <w:sz w:val="20"/>
                <w:szCs w:val="20"/>
              </w:rPr>
            </w:pPr>
          </w:p>
          <w:p w14:paraId="70604238" w14:textId="77777777" w:rsidR="00F00529" w:rsidRPr="00FE7B2C" w:rsidRDefault="00F00529" w:rsidP="00F00529">
            <w:pPr>
              <w:jc w:val="center"/>
              <w:rPr>
                <w:sz w:val="20"/>
                <w:szCs w:val="20"/>
              </w:rPr>
            </w:pPr>
          </w:p>
          <w:p w14:paraId="37D94020" w14:textId="77777777" w:rsidR="00F00529" w:rsidRPr="00FE7B2C" w:rsidRDefault="00F00529" w:rsidP="00F00529">
            <w:pPr>
              <w:jc w:val="center"/>
              <w:rPr>
                <w:sz w:val="20"/>
                <w:szCs w:val="20"/>
              </w:rPr>
            </w:pPr>
          </w:p>
          <w:p w14:paraId="247DE71D" w14:textId="77777777" w:rsidR="00F00529" w:rsidRPr="00FE7B2C" w:rsidRDefault="00F00529" w:rsidP="00F00529">
            <w:pPr>
              <w:jc w:val="center"/>
              <w:rPr>
                <w:sz w:val="20"/>
                <w:szCs w:val="20"/>
              </w:rPr>
            </w:pPr>
          </w:p>
          <w:p w14:paraId="0D181510" w14:textId="77777777" w:rsidR="00F00529" w:rsidRPr="00FE7B2C" w:rsidRDefault="00F00529" w:rsidP="00F00529">
            <w:pPr>
              <w:jc w:val="center"/>
              <w:rPr>
                <w:sz w:val="20"/>
                <w:szCs w:val="20"/>
              </w:rPr>
            </w:pPr>
          </w:p>
          <w:p w14:paraId="6FECABE6" w14:textId="77777777" w:rsidR="00F00529" w:rsidRPr="00FE7B2C" w:rsidRDefault="00F00529" w:rsidP="00F00529">
            <w:pPr>
              <w:jc w:val="center"/>
              <w:rPr>
                <w:sz w:val="20"/>
                <w:szCs w:val="20"/>
              </w:rPr>
            </w:pPr>
          </w:p>
          <w:p w14:paraId="658B9362" w14:textId="77777777" w:rsidR="00F00529" w:rsidRPr="00FE7B2C" w:rsidRDefault="00F00529" w:rsidP="00F00529">
            <w:pPr>
              <w:jc w:val="center"/>
              <w:rPr>
                <w:sz w:val="20"/>
                <w:szCs w:val="20"/>
              </w:rPr>
            </w:pPr>
          </w:p>
          <w:p w14:paraId="36A2081E" w14:textId="77777777" w:rsidR="00F00529" w:rsidRPr="00FE7B2C" w:rsidRDefault="00F00529" w:rsidP="00F00529">
            <w:pPr>
              <w:jc w:val="center"/>
              <w:rPr>
                <w:sz w:val="20"/>
                <w:szCs w:val="20"/>
              </w:rPr>
            </w:pPr>
          </w:p>
          <w:p w14:paraId="011E47DC" w14:textId="77777777" w:rsidR="00F00529" w:rsidRPr="00FE7B2C" w:rsidRDefault="00F00529" w:rsidP="00F00529">
            <w:pPr>
              <w:jc w:val="center"/>
              <w:rPr>
                <w:sz w:val="20"/>
                <w:szCs w:val="20"/>
              </w:rPr>
            </w:pPr>
          </w:p>
          <w:p w14:paraId="01B7780D" w14:textId="77777777" w:rsidR="00F00529" w:rsidRPr="00FE7B2C" w:rsidRDefault="00F00529" w:rsidP="00F00529">
            <w:pPr>
              <w:jc w:val="center"/>
              <w:rPr>
                <w:sz w:val="20"/>
                <w:szCs w:val="20"/>
              </w:rPr>
            </w:pPr>
          </w:p>
          <w:p w14:paraId="768535E1" w14:textId="77777777" w:rsidR="00F00529" w:rsidRPr="00FE7B2C" w:rsidRDefault="00F00529" w:rsidP="00F00529">
            <w:pPr>
              <w:jc w:val="center"/>
              <w:rPr>
                <w:sz w:val="20"/>
                <w:szCs w:val="20"/>
              </w:rPr>
            </w:pPr>
          </w:p>
          <w:p w14:paraId="6F70F60D" w14:textId="77777777" w:rsidR="00F00529" w:rsidRPr="00FE7B2C" w:rsidRDefault="00F00529" w:rsidP="00F00529">
            <w:pPr>
              <w:jc w:val="center"/>
              <w:rPr>
                <w:sz w:val="20"/>
                <w:szCs w:val="20"/>
              </w:rPr>
            </w:pPr>
          </w:p>
          <w:p w14:paraId="5B9C453C" w14:textId="77777777" w:rsidR="00F00529" w:rsidRPr="00FE7B2C" w:rsidRDefault="00F00529" w:rsidP="00F00529">
            <w:pPr>
              <w:jc w:val="center"/>
              <w:rPr>
                <w:sz w:val="20"/>
                <w:szCs w:val="20"/>
              </w:rPr>
            </w:pPr>
          </w:p>
          <w:p w14:paraId="1518FA06" w14:textId="77777777" w:rsidR="00F00529" w:rsidRPr="00FE7B2C" w:rsidRDefault="00F00529" w:rsidP="00F00529">
            <w:pPr>
              <w:jc w:val="center"/>
              <w:rPr>
                <w:sz w:val="20"/>
                <w:szCs w:val="20"/>
              </w:rPr>
            </w:pPr>
          </w:p>
          <w:p w14:paraId="7A3C68E1" w14:textId="77777777" w:rsidR="00F00529" w:rsidRPr="00FE7B2C" w:rsidRDefault="00F00529" w:rsidP="00F00529">
            <w:pPr>
              <w:jc w:val="center"/>
              <w:rPr>
                <w:sz w:val="20"/>
                <w:szCs w:val="20"/>
              </w:rPr>
            </w:pPr>
          </w:p>
          <w:p w14:paraId="7A90827C" w14:textId="77777777" w:rsidR="00F00529" w:rsidRPr="00FE7B2C" w:rsidRDefault="00F00529" w:rsidP="00F00529">
            <w:pPr>
              <w:jc w:val="center"/>
              <w:rPr>
                <w:sz w:val="20"/>
                <w:szCs w:val="20"/>
              </w:rPr>
            </w:pPr>
          </w:p>
          <w:p w14:paraId="14EACDE7" w14:textId="77777777" w:rsidR="00F00529" w:rsidRPr="00FE7B2C" w:rsidRDefault="00F00529" w:rsidP="00F00529">
            <w:pPr>
              <w:jc w:val="center"/>
              <w:rPr>
                <w:sz w:val="20"/>
                <w:szCs w:val="20"/>
              </w:rPr>
            </w:pPr>
          </w:p>
          <w:p w14:paraId="0EE9DE54" w14:textId="77777777" w:rsidR="00F00529" w:rsidRPr="00FE7B2C" w:rsidRDefault="00F00529" w:rsidP="00F00529">
            <w:pPr>
              <w:jc w:val="center"/>
              <w:rPr>
                <w:sz w:val="20"/>
                <w:szCs w:val="20"/>
              </w:rPr>
            </w:pPr>
          </w:p>
          <w:p w14:paraId="3D02F3F7" w14:textId="77777777" w:rsidR="00F00529" w:rsidRPr="00FE7B2C" w:rsidRDefault="00F00529" w:rsidP="00F00529">
            <w:pPr>
              <w:jc w:val="center"/>
              <w:rPr>
                <w:sz w:val="20"/>
                <w:szCs w:val="20"/>
              </w:rPr>
            </w:pPr>
          </w:p>
          <w:p w14:paraId="35560E18" w14:textId="77777777" w:rsidR="00F00529" w:rsidRPr="00FE7B2C" w:rsidRDefault="00F00529" w:rsidP="00F00529">
            <w:pPr>
              <w:jc w:val="center"/>
              <w:rPr>
                <w:sz w:val="20"/>
                <w:szCs w:val="20"/>
              </w:rPr>
            </w:pPr>
          </w:p>
          <w:p w14:paraId="41676D82" w14:textId="77777777" w:rsidR="00F00529" w:rsidRPr="00FE7B2C" w:rsidRDefault="00F00529" w:rsidP="00F00529">
            <w:pPr>
              <w:jc w:val="center"/>
              <w:rPr>
                <w:sz w:val="20"/>
                <w:szCs w:val="20"/>
              </w:rPr>
            </w:pPr>
          </w:p>
          <w:p w14:paraId="37E0F64F" w14:textId="77777777" w:rsidR="00F00529" w:rsidRPr="00FE7B2C" w:rsidRDefault="00F00529" w:rsidP="00F00529">
            <w:pPr>
              <w:jc w:val="center"/>
              <w:rPr>
                <w:sz w:val="20"/>
                <w:szCs w:val="20"/>
              </w:rPr>
            </w:pPr>
          </w:p>
          <w:p w14:paraId="4C56059F" w14:textId="77777777" w:rsidR="00F00529" w:rsidRPr="00FE7B2C" w:rsidRDefault="00F00529" w:rsidP="00F00529">
            <w:pPr>
              <w:jc w:val="center"/>
              <w:rPr>
                <w:sz w:val="20"/>
                <w:szCs w:val="20"/>
              </w:rPr>
            </w:pPr>
          </w:p>
          <w:p w14:paraId="1B228532" w14:textId="77777777" w:rsidR="00F00529" w:rsidRPr="00FE7B2C" w:rsidRDefault="00F00529" w:rsidP="00F00529">
            <w:pPr>
              <w:jc w:val="center"/>
              <w:rPr>
                <w:sz w:val="20"/>
                <w:szCs w:val="20"/>
              </w:rPr>
            </w:pPr>
          </w:p>
          <w:p w14:paraId="165CA03D" w14:textId="77777777" w:rsidR="00F00529" w:rsidRPr="00FE7B2C" w:rsidRDefault="00F00529" w:rsidP="00F00529">
            <w:pPr>
              <w:jc w:val="center"/>
              <w:rPr>
                <w:sz w:val="20"/>
                <w:szCs w:val="20"/>
              </w:rPr>
            </w:pPr>
          </w:p>
          <w:p w14:paraId="7A7C0C2A" w14:textId="77777777" w:rsidR="00F00529" w:rsidRPr="00FE7B2C" w:rsidRDefault="00F00529" w:rsidP="00F00529">
            <w:pPr>
              <w:jc w:val="center"/>
              <w:rPr>
                <w:sz w:val="20"/>
                <w:szCs w:val="20"/>
              </w:rPr>
            </w:pPr>
          </w:p>
          <w:p w14:paraId="03EB9675" w14:textId="77777777" w:rsidR="00F00529" w:rsidRPr="00FE7B2C" w:rsidRDefault="00F00529" w:rsidP="00F00529">
            <w:pPr>
              <w:jc w:val="center"/>
              <w:rPr>
                <w:sz w:val="20"/>
                <w:szCs w:val="20"/>
              </w:rPr>
            </w:pPr>
          </w:p>
          <w:p w14:paraId="7FF7A8E4" w14:textId="77777777" w:rsidR="00F00529" w:rsidRPr="00FE7B2C" w:rsidRDefault="00F00529" w:rsidP="00F00529">
            <w:pPr>
              <w:jc w:val="center"/>
              <w:rPr>
                <w:sz w:val="20"/>
                <w:szCs w:val="20"/>
              </w:rPr>
            </w:pPr>
          </w:p>
          <w:p w14:paraId="5B174157" w14:textId="77777777" w:rsidR="00F00529" w:rsidRPr="00FE7B2C" w:rsidRDefault="00F00529" w:rsidP="00F00529">
            <w:pPr>
              <w:jc w:val="center"/>
              <w:rPr>
                <w:sz w:val="20"/>
                <w:szCs w:val="20"/>
              </w:rPr>
            </w:pPr>
          </w:p>
          <w:p w14:paraId="26329307" w14:textId="77777777" w:rsidR="00F00529" w:rsidRPr="00FE7B2C" w:rsidRDefault="00F00529" w:rsidP="00F00529">
            <w:pPr>
              <w:jc w:val="center"/>
              <w:rPr>
                <w:sz w:val="20"/>
                <w:szCs w:val="20"/>
              </w:rPr>
            </w:pPr>
          </w:p>
          <w:p w14:paraId="7D3F4702" w14:textId="77777777" w:rsidR="00F00529" w:rsidRPr="00FE7B2C" w:rsidRDefault="00F00529" w:rsidP="00F00529">
            <w:pPr>
              <w:jc w:val="center"/>
              <w:rPr>
                <w:sz w:val="20"/>
                <w:szCs w:val="20"/>
              </w:rPr>
            </w:pPr>
          </w:p>
          <w:p w14:paraId="7F942543" w14:textId="77777777" w:rsidR="00F00529" w:rsidRPr="00FE7B2C" w:rsidRDefault="00F00529" w:rsidP="00F00529">
            <w:pPr>
              <w:jc w:val="center"/>
              <w:rPr>
                <w:sz w:val="20"/>
                <w:szCs w:val="20"/>
              </w:rPr>
            </w:pPr>
          </w:p>
          <w:p w14:paraId="7166802F" w14:textId="77777777" w:rsidR="00F00529" w:rsidRPr="00FE7B2C" w:rsidRDefault="00F00529" w:rsidP="00F00529">
            <w:pPr>
              <w:jc w:val="center"/>
              <w:rPr>
                <w:sz w:val="20"/>
                <w:szCs w:val="20"/>
              </w:rPr>
            </w:pPr>
          </w:p>
          <w:p w14:paraId="04508D3B" w14:textId="77777777" w:rsidR="00F00529" w:rsidRPr="00FE7B2C" w:rsidRDefault="00F00529" w:rsidP="00F00529">
            <w:pPr>
              <w:jc w:val="center"/>
              <w:rPr>
                <w:sz w:val="20"/>
                <w:szCs w:val="20"/>
              </w:rPr>
            </w:pPr>
          </w:p>
          <w:p w14:paraId="2146B12E" w14:textId="77777777" w:rsidR="00F00529" w:rsidRPr="00FE7B2C" w:rsidRDefault="00F00529" w:rsidP="00F00529">
            <w:pPr>
              <w:jc w:val="center"/>
              <w:rPr>
                <w:sz w:val="20"/>
                <w:szCs w:val="20"/>
              </w:rPr>
            </w:pPr>
          </w:p>
          <w:p w14:paraId="3007F3A6" w14:textId="77777777" w:rsidR="00F00529" w:rsidRPr="00FE7B2C" w:rsidRDefault="00F00529" w:rsidP="00F00529">
            <w:pPr>
              <w:jc w:val="center"/>
              <w:rPr>
                <w:sz w:val="20"/>
                <w:szCs w:val="20"/>
              </w:rPr>
            </w:pPr>
          </w:p>
          <w:p w14:paraId="3C1AFB26" w14:textId="77777777" w:rsidR="00F00529" w:rsidRPr="00FE7B2C" w:rsidRDefault="00F00529" w:rsidP="00F00529">
            <w:pPr>
              <w:jc w:val="center"/>
              <w:rPr>
                <w:sz w:val="20"/>
                <w:szCs w:val="20"/>
              </w:rPr>
            </w:pPr>
          </w:p>
          <w:p w14:paraId="7221C475" w14:textId="77777777" w:rsidR="00F00529" w:rsidRPr="00FE7B2C" w:rsidRDefault="00F00529" w:rsidP="00F00529">
            <w:pPr>
              <w:jc w:val="center"/>
              <w:rPr>
                <w:sz w:val="20"/>
                <w:szCs w:val="20"/>
              </w:rPr>
            </w:pPr>
          </w:p>
          <w:p w14:paraId="147AACAD" w14:textId="77777777" w:rsidR="00F00529" w:rsidRPr="00FE7B2C" w:rsidRDefault="00F00529" w:rsidP="00F00529">
            <w:pPr>
              <w:jc w:val="center"/>
              <w:rPr>
                <w:sz w:val="20"/>
                <w:szCs w:val="20"/>
              </w:rPr>
            </w:pPr>
          </w:p>
          <w:p w14:paraId="413F192D" w14:textId="77777777" w:rsidR="00F00529" w:rsidRPr="00FE7B2C" w:rsidRDefault="00F00529" w:rsidP="00F00529">
            <w:pPr>
              <w:jc w:val="center"/>
              <w:rPr>
                <w:sz w:val="20"/>
                <w:szCs w:val="20"/>
              </w:rPr>
            </w:pPr>
          </w:p>
          <w:p w14:paraId="2CB5B342" w14:textId="77777777" w:rsidR="00F00529" w:rsidRPr="00FE7B2C" w:rsidRDefault="00F00529" w:rsidP="00F00529">
            <w:pPr>
              <w:jc w:val="center"/>
              <w:rPr>
                <w:sz w:val="20"/>
                <w:szCs w:val="20"/>
              </w:rPr>
            </w:pPr>
          </w:p>
          <w:p w14:paraId="51AAB1A2" w14:textId="77777777" w:rsidR="00F00529" w:rsidRPr="00FE7B2C" w:rsidRDefault="00F00529" w:rsidP="00F00529">
            <w:pPr>
              <w:jc w:val="center"/>
              <w:rPr>
                <w:sz w:val="20"/>
                <w:szCs w:val="20"/>
              </w:rPr>
            </w:pPr>
          </w:p>
          <w:p w14:paraId="1C6D78B5" w14:textId="77777777" w:rsidR="00F00529" w:rsidRPr="00FE7B2C" w:rsidRDefault="00F00529" w:rsidP="00F00529">
            <w:pPr>
              <w:jc w:val="center"/>
              <w:rPr>
                <w:sz w:val="20"/>
                <w:szCs w:val="20"/>
              </w:rPr>
            </w:pPr>
          </w:p>
          <w:p w14:paraId="2EBC7DF7" w14:textId="77777777" w:rsidR="00F00529" w:rsidRPr="00FE7B2C" w:rsidRDefault="00F00529" w:rsidP="00F00529">
            <w:pPr>
              <w:jc w:val="center"/>
              <w:rPr>
                <w:sz w:val="20"/>
                <w:szCs w:val="20"/>
              </w:rPr>
            </w:pPr>
          </w:p>
          <w:p w14:paraId="103927C7" w14:textId="77777777" w:rsidR="00F00529" w:rsidRPr="00FE7B2C" w:rsidRDefault="00F00529" w:rsidP="00F00529">
            <w:pPr>
              <w:jc w:val="center"/>
              <w:rPr>
                <w:sz w:val="20"/>
                <w:szCs w:val="20"/>
              </w:rPr>
            </w:pPr>
          </w:p>
          <w:p w14:paraId="7BB7B5DC" w14:textId="77777777" w:rsidR="00F00529" w:rsidRPr="00FE7B2C" w:rsidRDefault="00F00529" w:rsidP="00F00529">
            <w:pPr>
              <w:jc w:val="center"/>
              <w:rPr>
                <w:sz w:val="20"/>
                <w:szCs w:val="20"/>
              </w:rPr>
            </w:pPr>
          </w:p>
          <w:p w14:paraId="51C8BE71" w14:textId="77777777" w:rsidR="00F00529" w:rsidRPr="00FE7B2C" w:rsidRDefault="00F00529" w:rsidP="00F00529">
            <w:pPr>
              <w:jc w:val="center"/>
              <w:rPr>
                <w:sz w:val="20"/>
                <w:szCs w:val="20"/>
              </w:rPr>
            </w:pPr>
          </w:p>
          <w:p w14:paraId="1D3EE944" w14:textId="77777777" w:rsidR="00F00529" w:rsidRPr="00FE7B2C" w:rsidRDefault="00F00529" w:rsidP="00F00529">
            <w:pPr>
              <w:jc w:val="center"/>
              <w:rPr>
                <w:sz w:val="20"/>
                <w:szCs w:val="20"/>
              </w:rPr>
            </w:pPr>
          </w:p>
          <w:p w14:paraId="1187A4FB" w14:textId="77777777" w:rsidR="00F00529" w:rsidRPr="00FE7B2C" w:rsidRDefault="00F00529" w:rsidP="00F00529">
            <w:pPr>
              <w:jc w:val="center"/>
              <w:rPr>
                <w:sz w:val="20"/>
                <w:szCs w:val="20"/>
              </w:rPr>
            </w:pPr>
          </w:p>
          <w:p w14:paraId="1BD0EB68" w14:textId="77777777" w:rsidR="00F00529" w:rsidRPr="00FE7B2C" w:rsidRDefault="00F00529" w:rsidP="00F00529">
            <w:pPr>
              <w:jc w:val="center"/>
              <w:rPr>
                <w:sz w:val="20"/>
                <w:szCs w:val="20"/>
              </w:rPr>
            </w:pPr>
          </w:p>
          <w:p w14:paraId="38E3AD6E" w14:textId="77777777" w:rsidR="00F00529" w:rsidRPr="00FE7B2C" w:rsidRDefault="00F00529" w:rsidP="00F00529">
            <w:pPr>
              <w:jc w:val="center"/>
              <w:rPr>
                <w:sz w:val="20"/>
                <w:szCs w:val="20"/>
              </w:rPr>
            </w:pPr>
          </w:p>
          <w:p w14:paraId="118114BA" w14:textId="77777777" w:rsidR="00F00529" w:rsidRPr="00FE7B2C" w:rsidRDefault="00F00529" w:rsidP="00F00529">
            <w:pPr>
              <w:jc w:val="center"/>
              <w:rPr>
                <w:sz w:val="20"/>
                <w:szCs w:val="20"/>
              </w:rPr>
            </w:pPr>
          </w:p>
          <w:p w14:paraId="2004ED27" w14:textId="77777777" w:rsidR="00F00529" w:rsidRPr="00FE7B2C" w:rsidRDefault="00F00529" w:rsidP="00F00529">
            <w:pPr>
              <w:jc w:val="center"/>
              <w:rPr>
                <w:sz w:val="20"/>
                <w:szCs w:val="20"/>
              </w:rPr>
            </w:pPr>
          </w:p>
          <w:p w14:paraId="780AB2E1" w14:textId="77777777" w:rsidR="00F00529" w:rsidRPr="00FE7B2C" w:rsidRDefault="00F00529" w:rsidP="00F00529">
            <w:pPr>
              <w:jc w:val="center"/>
              <w:rPr>
                <w:sz w:val="20"/>
                <w:szCs w:val="20"/>
              </w:rPr>
            </w:pPr>
          </w:p>
          <w:p w14:paraId="4D7D470A" w14:textId="77777777" w:rsidR="00F00529" w:rsidRPr="00FE7B2C" w:rsidRDefault="00F00529" w:rsidP="00F00529">
            <w:pPr>
              <w:jc w:val="center"/>
              <w:rPr>
                <w:sz w:val="20"/>
                <w:szCs w:val="20"/>
              </w:rPr>
            </w:pPr>
          </w:p>
          <w:p w14:paraId="5A1B3AA6" w14:textId="77777777" w:rsidR="00F00529" w:rsidRPr="00FE7B2C" w:rsidRDefault="00F00529" w:rsidP="00F00529">
            <w:pPr>
              <w:jc w:val="center"/>
              <w:rPr>
                <w:sz w:val="20"/>
                <w:szCs w:val="20"/>
              </w:rPr>
            </w:pPr>
          </w:p>
          <w:p w14:paraId="61A5E159" w14:textId="77777777" w:rsidR="00F00529" w:rsidRPr="00FE7B2C" w:rsidRDefault="00F00529" w:rsidP="00F00529">
            <w:pPr>
              <w:rPr>
                <w:sz w:val="20"/>
                <w:szCs w:val="20"/>
              </w:rPr>
            </w:pPr>
          </w:p>
          <w:p w14:paraId="33C2F484" w14:textId="77777777" w:rsidR="00F00529" w:rsidRPr="00FE7B2C" w:rsidRDefault="00F00529" w:rsidP="00F00529">
            <w:pPr>
              <w:jc w:val="center"/>
              <w:rPr>
                <w:sz w:val="20"/>
                <w:szCs w:val="20"/>
              </w:rPr>
            </w:pPr>
          </w:p>
          <w:p w14:paraId="592B35FB" w14:textId="77777777" w:rsidR="00F00529" w:rsidRPr="00FE7B2C" w:rsidRDefault="00F00529" w:rsidP="00F00529">
            <w:pPr>
              <w:jc w:val="center"/>
              <w:rPr>
                <w:sz w:val="20"/>
                <w:szCs w:val="20"/>
              </w:rPr>
            </w:pPr>
          </w:p>
          <w:p w14:paraId="69C2C9B4" w14:textId="77777777" w:rsidR="00F00529" w:rsidRPr="00FE7B2C" w:rsidRDefault="00F00529" w:rsidP="00F00529">
            <w:pPr>
              <w:jc w:val="center"/>
              <w:rPr>
                <w:sz w:val="20"/>
                <w:szCs w:val="20"/>
              </w:rPr>
            </w:pPr>
          </w:p>
          <w:p w14:paraId="70C0F154" w14:textId="77777777" w:rsidR="00F00529" w:rsidRPr="00FE7B2C" w:rsidRDefault="00F00529" w:rsidP="00F00529">
            <w:pPr>
              <w:jc w:val="center"/>
              <w:rPr>
                <w:sz w:val="20"/>
                <w:szCs w:val="20"/>
              </w:rPr>
            </w:pPr>
          </w:p>
          <w:p w14:paraId="34F715C8" w14:textId="77777777" w:rsidR="00F00529" w:rsidRPr="00FE7B2C" w:rsidRDefault="00F00529" w:rsidP="00F00529">
            <w:pPr>
              <w:jc w:val="center"/>
              <w:rPr>
                <w:sz w:val="20"/>
                <w:szCs w:val="20"/>
              </w:rPr>
            </w:pPr>
          </w:p>
          <w:p w14:paraId="060B73A6" w14:textId="77777777" w:rsidR="00F00529" w:rsidRPr="00FE7B2C" w:rsidRDefault="00F00529" w:rsidP="00F00529">
            <w:pPr>
              <w:jc w:val="center"/>
              <w:rPr>
                <w:sz w:val="20"/>
                <w:szCs w:val="20"/>
              </w:rPr>
            </w:pPr>
          </w:p>
          <w:p w14:paraId="0060608E" w14:textId="77777777" w:rsidR="00F00529" w:rsidRPr="00FE7B2C" w:rsidRDefault="00F00529" w:rsidP="00F00529">
            <w:pPr>
              <w:jc w:val="center"/>
              <w:rPr>
                <w:sz w:val="20"/>
                <w:szCs w:val="20"/>
              </w:rPr>
            </w:pPr>
          </w:p>
          <w:p w14:paraId="0C64D260" w14:textId="77777777" w:rsidR="00F00529" w:rsidRPr="00FE7B2C" w:rsidRDefault="00F00529" w:rsidP="00F00529">
            <w:pPr>
              <w:jc w:val="center"/>
              <w:rPr>
                <w:sz w:val="20"/>
                <w:szCs w:val="20"/>
              </w:rPr>
            </w:pPr>
          </w:p>
          <w:p w14:paraId="12E7557E" w14:textId="77777777" w:rsidR="00F00529" w:rsidRPr="00FE7B2C" w:rsidRDefault="00F00529" w:rsidP="00F00529">
            <w:pPr>
              <w:jc w:val="center"/>
              <w:rPr>
                <w:sz w:val="20"/>
                <w:szCs w:val="20"/>
              </w:rPr>
            </w:pPr>
          </w:p>
          <w:p w14:paraId="4FC76F7F" w14:textId="77777777" w:rsidR="00F00529" w:rsidRPr="00FE7B2C" w:rsidRDefault="00F00529" w:rsidP="00F00529">
            <w:pPr>
              <w:jc w:val="center"/>
              <w:rPr>
                <w:sz w:val="20"/>
                <w:szCs w:val="20"/>
              </w:rPr>
            </w:pPr>
          </w:p>
          <w:p w14:paraId="310D3697" w14:textId="77777777" w:rsidR="00F00529" w:rsidRPr="00FE7B2C" w:rsidRDefault="00F00529" w:rsidP="00F00529">
            <w:pPr>
              <w:jc w:val="center"/>
              <w:rPr>
                <w:sz w:val="20"/>
                <w:szCs w:val="20"/>
              </w:rPr>
            </w:pPr>
          </w:p>
          <w:p w14:paraId="62F3F9BF" w14:textId="77777777" w:rsidR="00F00529" w:rsidRPr="00FE7B2C" w:rsidRDefault="00F00529" w:rsidP="00F00529">
            <w:pPr>
              <w:jc w:val="center"/>
              <w:rPr>
                <w:sz w:val="20"/>
                <w:szCs w:val="20"/>
              </w:rPr>
            </w:pPr>
          </w:p>
          <w:p w14:paraId="44C10BBF" w14:textId="77777777" w:rsidR="00F00529" w:rsidRPr="00FE7B2C" w:rsidRDefault="00F00529" w:rsidP="00F00529">
            <w:pPr>
              <w:jc w:val="center"/>
              <w:rPr>
                <w:sz w:val="20"/>
                <w:szCs w:val="20"/>
              </w:rPr>
            </w:pPr>
          </w:p>
          <w:p w14:paraId="3CEC85CA" w14:textId="77777777" w:rsidR="00F00529" w:rsidRPr="00FE7B2C" w:rsidRDefault="00F00529" w:rsidP="00F00529">
            <w:pPr>
              <w:jc w:val="center"/>
              <w:rPr>
                <w:sz w:val="20"/>
                <w:szCs w:val="20"/>
              </w:rPr>
            </w:pPr>
          </w:p>
          <w:p w14:paraId="58D56355" w14:textId="77777777" w:rsidR="00F00529" w:rsidRPr="00FE7B2C" w:rsidRDefault="00F00529" w:rsidP="00F00529">
            <w:pPr>
              <w:jc w:val="center"/>
              <w:rPr>
                <w:sz w:val="20"/>
                <w:szCs w:val="20"/>
              </w:rPr>
            </w:pPr>
          </w:p>
          <w:p w14:paraId="0D50A2A0" w14:textId="77777777" w:rsidR="00F00529" w:rsidRPr="00FE7B2C" w:rsidRDefault="00F00529" w:rsidP="00F00529">
            <w:pPr>
              <w:jc w:val="center"/>
              <w:rPr>
                <w:sz w:val="20"/>
                <w:szCs w:val="20"/>
              </w:rPr>
            </w:pPr>
          </w:p>
          <w:p w14:paraId="697B996E" w14:textId="77777777" w:rsidR="00F00529" w:rsidRPr="00FE7B2C" w:rsidRDefault="00F00529" w:rsidP="00F00529">
            <w:pPr>
              <w:jc w:val="center"/>
              <w:rPr>
                <w:sz w:val="20"/>
                <w:szCs w:val="20"/>
              </w:rPr>
            </w:pPr>
          </w:p>
          <w:p w14:paraId="45BA11D6" w14:textId="77777777" w:rsidR="00F00529" w:rsidRPr="00FE7B2C" w:rsidRDefault="00F00529" w:rsidP="00F00529">
            <w:pPr>
              <w:jc w:val="center"/>
              <w:rPr>
                <w:sz w:val="20"/>
                <w:szCs w:val="20"/>
              </w:rPr>
            </w:pPr>
          </w:p>
          <w:p w14:paraId="0E4B28C5" w14:textId="77777777" w:rsidR="00F00529" w:rsidRPr="00FE7B2C" w:rsidRDefault="00F00529" w:rsidP="00F00529">
            <w:pPr>
              <w:jc w:val="center"/>
              <w:rPr>
                <w:sz w:val="20"/>
                <w:szCs w:val="20"/>
              </w:rPr>
            </w:pPr>
          </w:p>
          <w:p w14:paraId="7467C1DD" w14:textId="77777777" w:rsidR="00F00529" w:rsidRPr="00FE7B2C" w:rsidRDefault="00F00529" w:rsidP="00F00529">
            <w:pPr>
              <w:jc w:val="center"/>
              <w:rPr>
                <w:sz w:val="20"/>
                <w:szCs w:val="20"/>
              </w:rPr>
            </w:pPr>
          </w:p>
          <w:p w14:paraId="4B85333F" w14:textId="77777777" w:rsidR="00F00529" w:rsidRPr="00FE7B2C" w:rsidRDefault="00F00529" w:rsidP="00F00529">
            <w:pPr>
              <w:jc w:val="center"/>
              <w:rPr>
                <w:sz w:val="20"/>
                <w:szCs w:val="20"/>
              </w:rPr>
            </w:pPr>
          </w:p>
          <w:p w14:paraId="500BCA62" w14:textId="77777777" w:rsidR="00F00529" w:rsidRPr="00FE7B2C" w:rsidRDefault="00F00529" w:rsidP="00F00529">
            <w:pPr>
              <w:jc w:val="center"/>
              <w:rPr>
                <w:sz w:val="20"/>
                <w:szCs w:val="20"/>
              </w:rPr>
            </w:pPr>
          </w:p>
          <w:p w14:paraId="6F5FEAEA" w14:textId="77777777" w:rsidR="00F00529" w:rsidRPr="00FE7B2C" w:rsidRDefault="00F00529" w:rsidP="00F00529">
            <w:pPr>
              <w:rPr>
                <w:sz w:val="20"/>
                <w:szCs w:val="20"/>
              </w:rPr>
            </w:pPr>
          </w:p>
          <w:p w14:paraId="4DC400A1" w14:textId="77777777" w:rsidR="00F00529" w:rsidRPr="00FE7B2C" w:rsidRDefault="00F00529" w:rsidP="00F00529">
            <w:pPr>
              <w:rPr>
                <w:sz w:val="20"/>
                <w:szCs w:val="20"/>
              </w:rPr>
            </w:pPr>
          </w:p>
        </w:tc>
        <w:tc>
          <w:tcPr>
            <w:tcW w:w="1690" w:type="dxa"/>
            <w:tcBorders>
              <w:top w:val="single" w:sz="6" w:space="0" w:color="000000"/>
              <w:left w:val="single" w:sz="6" w:space="0" w:color="000000"/>
              <w:bottom w:val="single" w:sz="6" w:space="0" w:color="000000"/>
              <w:right w:val="single" w:sz="6" w:space="0" w:color="000000"/>
            </w:tcBorders>
          </w:tcPr>
          <w:p w14:paraId="2FF5A449" w14:textId="34562583" w:rsidR="00F00529" w:rsidRPr="00FE7B2C" w:rsidRDefault="00F00529" w:rsidP="00F00529">
            <w:pPr>
              <w:jc w:val="center"/>
              <w:rPr>
                <w:sz w:val="20"/>
                <w:szCs w:val="20"/>
              </w:rPr>
            </w:pPr>
            <w:r w:rsidRPr="00FE7B2C">
              <w:rPr>
                <w:sz w:val="20"/>
                <w:szCs w:val="20"/>
              </w:rPr>
              <w:lastRenderedPageBreak/>
              <w:t>Zákon č.  300/2005 Z. z.</w:t>
            </w:r>
          </w:p>
          <w:p w14:paraId="67E9D280" w14:textId="77777777" w:rsidR="00F00529" w:rsidRPr="00FE7B2C" w:rsidRDefault="00F00529" w:rsidP="00F00529">
            <w:pPr>
              <w:jc w:val="center"/>
              <w:rPr>
                <w:sz w:val="20"/>
                <w:szCs w:val="20"/>
              </w:rPr>
            </w:pPr>
          </w:p>
          <w:p w14:paraId="103D7662" w14:textId="77777777" w:rsidR="00F00529" w:rsidRPr="00FE7B2C" w:rsidRDefault="00F00529" w:rsidP="00F00529">
            <w:pPr>
              <w:jc w:val="center"/>
              <w:rPr>
                <w:sz w:val="20"/>
                <w:szCs w:val="20"/>
              </w:rPr>
            </w:pPr>
          </w:p>
          <w:p w14:paraId="62AA51AC" w14:textId="77777777" w:rsidR="00F00529" w:rsidRPr="00FE7B2C" w:rsidRDefault="00F00529" w:rsidP="00F00529">
            <w:pPr>
              <w:rPr>
                <w:sz w:val="20"/>
                <w:szCs w:val="20"/>
              </w:rPr>
            </w:pPr>
          </w:p>
          <w:p w14:paraId="2FFA6398" w14:textId="33CB80D5" w:rsidR="00F00529" w:rsidRPr="00FE7B2C" w:rsidRDefault="00F00529" w:rsidP="00F00529">
            <w:pPr>
              <w:jc w:val="center"/>
              <w:rPr>
                <w:b/>
                <w:sz w:val="20"/>
                <w:szCs w:val="20"/>
              </w:rPr>
            </w:pPr>
            <w:r w:rsidRPr="00FE7B2C">
              <w:rPr>
                <w:sz w:val="20"/>
                <w:szCs w:val="20"/>
              </w:rPr>
              <w:t>Návrh zákona (čl. I)</w:t>
            </w:r>
          </w:p>
          <w:p w14:paraId="360CCB42" w14:textId="77777777" w:rsidR="00F00529" w:rsidRPr="00FE7B2C" w:rsidRDefault="00F00529" w:rsidP="00F00529">
            <w:pPr>
              <w:jc w:val="both"/>
              <w:rPr>
                <w:sz w:val="20"/>
                <w:szCs w:val="20"/>
              </w:rPr>
            </w:pPr>
          </w:p>
          <w:p w14:paraId="23DE8369" w14:textId="77777777" w:rsidR="00F00529" w:rsidRPr="00FE7B2C" w:rsidRDefault="00F00529" w:rsidP="00F00529">
            <w:pPr>
              <w:rPr>
                <w:sz w:val="20"/>
                <w:szCs w:val="20"/>
              </w:rPr>
            </w:pPr>
          </w:p>
          <w:p w14:paraId="2A642438" w14:textId="77777777" w:rsidR="00F00529" w:rsidRPr="00FE7B2C" w:rsidRDefault="00F00529" w:rsidP="00F00529">
            <w:pPr>
              <w:rPr>
                <w:sz w:val="20"/>
                <w:szCs w:val="20"/>
              </w:rPr>
            </w:pPr>
          </w:p>
          <w:p w14:paraId="5ECE4059" w14:textId="77777777" w:rsidR="00F00529" w:rsidRPr="00FE7B2C" w:rsidRDefault="00F00529" w:rsidP="00F00529">
            <w:pPr>
              <w:jc w:val="both"/>
              <w:rPr>
                <w:sz w:val="20"/>
                <w:szCs w:val="20"/>
              </w:rPr>
            </w:pPr>
          </w:p>
          <w:p w14:paraId="29878587" w14:textId="77777777" w:rsidR="00F00529" w:rsidRPr="00FE7B2C" w:rsidRDefault="00F00529" w:rsidP="00F00529">
            <w:pPr>
              <w:jc w:val="both"/>
              <w:rPr>
                <w:sz w:val="20"/>
                <w:szCs w:val="20"/>
              </w:rPr>
            </w:pPr>
          </w:p>
          <w:p w14:paraId="4F1A54CC" w14:textId="77777777" w:rsidR="00F00529" w:rsidRPr="00FE7B2C" w:rsidRDefault="00F00529" w:rsidP="00F00529">
            <w:pPr>
              <w:rPr>
                <w:sz w:val="20"/>
                <w:szCs w:val="20"/>
              </w:rPr>
            </w:pPr>
          </w:p>
          <w:p w14:paraId="4033FE43" w14:textId="77777777" w:rsidR="00F00529" w:rsidRPr="00FE7B2C" w:rsidRDefault="00F00529" w:rsidP="00F00529">
            <w:pPr>
              <w:rPr>
                <w:sz w:val="20"/>
                <w:szCs w:val="20"/>
              </w:rPr>
            </w:pPr>
          </w:p>
          <w:p w14:paraId="25AE1640" w14:textId="77777777" w:rsidR="00F00529" w:rsidRPr="00FE7B2C" w:rsidRDefault="00F00529" w:rsidP="00F00529">
            <w:pPr>
              <w:rPr>
                <w:sz w:val="20"/>
                <w:szCs w:val="20"/>
              </w:rPr>
            </w:pPr>
          </w:p>
          <w:p w14:paraId="22985AC9" w14:textId="77777777" w:rsidR="00F00529" w:rsidRPr="00FE7B2C" w:rsidRDefault="00F00529" w:rsidP="00F00529">
            <w:pPr>
              <w:rPr>
                <w:sz w:val="20"/>
                <w:szCs w:val="20"/>
              </w:rPr>
            </w:pPr>
          </w:p>
          <w:p w14:paraId="49DF9A13" w14:textId="77777777" w:rsidR="00F00529" w:rsidRPr="00FE7B2C" w:rsidRDefault="00F00529" w:rsidP="00F00529">
            <w:pPr>
              <w:rPr>
                <w:sz w:val="20"/>
                <w:szCs w:val="20"/>
              </w:rPr>
            </w:pPr>
          </w:p>
          <w:p w14:paraId="2226A891" w14:textId="77777777" w:rsidR="00F00529" w:rsidRPr="00FE7B2C" w:rsidRDefault="00F00529" w:rsidP="00F00529">
            <w:pPr>
              <w:rPr>
                <w:sz w:val="20"/>
                <w:szCs w:val="20"/>
              </w:rPr>
            </w:pPr>
          </w:p>
          <w:p w14:paraId="401D781A" w14:textId="77777777" w:rsidR="00F00529" w:rsidRPr="00FE7B2C" w:rsidRDefault="00F00529" w:rsidP="00F00529">
            <w:pPr>
              <w:rPr>
                <w:sz w:val="20"/>
                <w:szCs w:val="20"/>
              </w:rPr>
            </w:pPr>
          </w:p>
          <w:p w14:paraId="4595447A" w14:textId="77777777" w:rsidR="00F00529" w:rsidRPr="00FE7B2C" w:rsidRDefault="00F00529" w:rsidP="00F00529">
            <w:pPr>
              <w:rPr>
                <w:sz w:val="20"/>
                <w:szCs w:val="20"/>
              </w:rPr>
            </w:pPr>
          </w:p>
          <w:p w14:paraId="0A70DDA8" w14:textId="77777777" w:rsidR="00F00529" w:rsidRPr="00FE7B2C" w:rsidRDefault="00F00529" w:rsidP="00F00529">
            <w:pPr>
              <w:rPr>
                <w:sz w:val="20"/>
                <w:szCs w:val="20"/>
              </w:rPr>
            </w:pPr>
          </w:p>
          <w:p w14:paraId="26F427A3" w14:textId="77777777" w:rsidR="00F00529" w:rsidRPr="00FE7B2C" w:rsidRDefault="00F00529" w:rsidP="00F00529">
            <w:pPr>
              <w:rPr>
                <w:sz w:val="20"/>
                <w:szCs w:val="20"/>
              </w:rPr>
            </w:pPr>
          </w:p>
          <w:p w14:paraId="7FA15521" w14:textId="77777777" w:rsidR="00F00529" w:rsidRPr="00FE7B2C" w:rsidRDefault="00F00529" w:rsidP="00F00529">
            <w:pPr>
              <w:rPr>
                <w:sz w:val="20"/>
                <w:szCs w:val="20"/>
              </w:rPr>
            </w:pPr>
          </w:p>
          <w:p w14:paraId="6B4BC6AD" w14:textId="77777777" w:rsidR="00F00529" w:rsidRPr="00FE7B2C" w:rsidRDefault="00F00529" w:rsidP="00F00529">
            <w:pPr>
              <w:rPr>
                <w:sz w:val="20"/>
                <w:szCs w:val="20"/>
              </w:rPr>
            </w:pPr>
          </w:p>
          <w:p w14:paraId="5511C612" w14:textId="77777777" w:rsidR="00F00529" w:rsidRPr="00FE7B2C" w:rsidRDefault="00F00529" w:rsidP="00F00529">
            <w:pPr>
              <w:rPr>
                <w:sz w:val="20"/>
                <w:szCs w:val="20"/>
              </w:rPr>
            </w:pPr>
          </w:p>
          <w:p w14:paraId="25E877AF" w14:textId="77777777" w:rsidR="00F00529" w:rsidRPr="00FE7B2C" w:rsidRDefault="00F00529" w:rsidP="00F00529">
            <w:pPr>
              <w:rPr>
                <w:sz w:val="20"/>
                <w:szCs w:val="20"/>
              </w:rPr>
            </w:pPr>
          </w:p>
          <w:p w14:paraId="62443190" w14:textId="77777777" w:rsidR="00F00529" w:rsidRPr="00FE7B2C" w:rsidRDefault="00F00529" w:rsidP="00F00529">
            <w:pPr>
              <w:rPr>
                <w:sz w:val="20"/>
                <w:szCs w:val="20"/>
              </w:rPr>
            </w:pPr>
          </w:p>
          <w:p w14:paraId="6D2E5BF8" w14:textId="77777777" w:rsidR="00F00529" w:rsidRPr="00FE7B2C" w:rsidRDefault="00F00529" w:rsidP="00F00529">
            <w:pPr>
              <w:rPr>
                <w:sz w:val="20"/>
                <w:szCs w:val="20"/>
              </w:rPr>
            </w:pPr>
          </w:p>
          <w:p w14:paraId="268B2032" w14:textId="77777777" w:rsidR="00F00529" w:rsidRPr="00FE7B2C" w:rsidRDefault="00F00529" w:rsidP="00F00529">
            <w:pPr>
              <w:rPr>
                <w:sz w:val="20"/>
                <w:szCs w:val="20"/>
              </w:rPr>
            </w:pPr>
          </w:p>
          <w:p w14:paraId="425EF59B" w14:textId="77777777" w:rsidR="00F00529" w:rsidRPr="00FE7B2C" w:rsidRDefault="00F00529" w:rsidP="00F00529">
            <w:pPr>
              <w:rPr>
                <w:sz w:val="20"/>
                <w:szCs w:val="20"/>
              </w:rPr>
            </w:pPr>
          </w:p>
          <w:p w14:paraId="5001142C" w14:textId="77777777" w:rsidR="00F00529" w:rsidRPr="00FE7B2C" w:rsidRDefault="00F00529" w:rsidP="00F00529">
            <w:pPr>
              <w:rPr>
                <w:sz w:val="20"/>
                <w:szCs w:val="20"/>
              </w:rPr>
            </w:pPr>
          </w:p>
          <w:p w14:paraId="546FC628" w14:textId="77777777" w:rsidR="00F00529" w:rsidRPr="00FE7B2C" w:rsidRDefault="00F00529" w:rsidP="00F00529">
            <w:pPr>
              <w:rPr>
                <w:sz w:val="20"/>
                <w:szCs w:val="20"/>
              </w:rPr>
            </w:pPr>
          </w:p>
          <w:p w14:paraId="5F11D521" w14:textId="77777777" w:rsidR="00F00529" w:rsidRPr="00FE7B2C" w:rsidRDefault="00F00529" w:rsidP="00F00529">
            <w:pPr>
              <w:rPr>
                <w:sz w:val="20"/>
                <w:szCs w:val="20"/>
              </w:rPr>
            </w:pPr>
          </w:p>
          <w:p w14:paraId="4A2A42B5" w14:textId="77777777" w:rsidR="00F00529" w:rsidRPr="00FE7B2C" w:rsidRDefault="00F00529" w:rsidP="00F00529">
            <w:pPr>
              <w:rPr>
                <w:sz w:val="20"/>
                <w:szCs w:val="20"/>
              </w:rPr>
            </w:pPr>
          </w:p>
          <w:p w14:paraId="524DECEC" w14:textId="77777777" w:rsidR="00F00529" w:rsidRPr="00FE7B2C" w:rsidRDefault="00F00529" w:rsidP="00F00529">
            <w:pPr>
              <w:rPr>
                <w:sz w:val="20"/>
                <w:szCs w:val="20"/>
              </w:rPr>
            </w:pPr>
          </w:p>
          <w:p w14:paraId="12870B67" w14:textId="77777777" w:rsidR="00F00529" w:rsidRPr="00FE7B2C" w:rsidRDefault="00F00529" w:rsidP="00F00529">
            <w:pPr>
              <w:rPr>
                <w:sz w:val="20"/>
                <w:szCs w:val="20"/>
              </w:rPr>
            </w:pPr>
          </w:p>
          <w:p w14:paraId="61CD36F2" w14:textId="77777777" w:rsidR="00F00529" w:rsidRPr="00FE7B2C" w:rsidRDefault="00F00529" w:rsidP="00F00529">
            <w:pPr>
              <w:rPr>
                <w:sz w:val="20"/>
                <w:szCs w:val="20"/>
              </w:rPr>
            </w:pPr>
          </w:p>
          <w:p w14:paraId="18C1DB87" w14:textId="77777777" w:rsidR="00F00529" w:rsidRPr="00FE7B2C" w:rsidRDefault="00F00529" w:rsidP="00F00529">
            <w:pPr>
              <w:rPr>
                <w:sz w:val="20"/>
                <w:szCs w:val="20"/>
              </w:rPr>
            </w:pPr>
          </w:p>
          <w:p w14:paraId="600F75F3" w14:textId="77777777" w:rsidR="00F00529" w:rsidRPr="00FE7B2C" w:rsidRDefault="00F00529" w:rsidP="00F00529">
            <w:pPr>
              <w:rPr>
                <w:sz w:val="20"/>
                <w:szCs w:val="20"/>
              </w:rPr>
            </w:pPr>
          </w:p>
          <w:p w14:paraId="4C2CD60D" w14:textId="77777777" w:rsidR="00F00529" w:rsidRPr="00FE7B2C" w:rsidRDefault="00F00529" w:rsidP="00F00529">
            <w:pPr>
              <w:rPr>
                <w:sz w:val="20"/>
                <w:szCs w:val="20"/>
              </w:rPr>
            </w:pPr>
          </w:p>
          <w:p w14:paraId="6F1C8457" w14:textId="77777777" w:rsidR="00F00529" w:rsidRPr="00FE7B2C" w:rsidRDefault="00F00529" w:rsidP="00F00529">
            <w:pPr>
              <w:rPr>
                <w:sz w:val="20"/>
                <w:szCs w:val="20"/>
              </w:rPr>
            </w:pPr>
          </w:p>
          <w:p w14:paraId="340DF2B8" w14:textId="77777777" w:rsidR="00F00529" w:rsidRPr="00FE7B2C" w:rsidRDefault="00F00529" w:rsidP="00F00529">
            <w:pPr>
              <w:rPr>
                <w:sz w:val="20"/>
                <w:szCs w:val="20"/>
              </w:rPr>
            </w:pPr>
          </w:p>
          <w:p w14:paraId="16255317" w14:textId="77777777" w:rsidR="00F00529" w:rsidRPr="00FE7B2C" w:rsidRDefault="00F00529" w:rsidP="00F00529">
            <w:pPr>
              <w:rPr>
                <w:sz w:val="20"/>
                <w:szCs w:val="20"/>
              </w:rPr>
            </w:pPr>
          </w:p>
          <w:p w14:paraId="30F14F74" w14:textId="77777777" w:rsidR="00F00529" w:rsidRPr="00FE7B2C" w:rsidRDefault="00F00529" w:rsidP="00F00529">
            <w:pPr>
              <w:rPr>
                <w:sz w:val="20"/>
                <w:szCs w:val="20"/>
              </w:rPr>
            </w:pPr>
          </w:p>
          <w:p w14:paraId="3481F486" w14:textId="77777777" w:rsidR="00F00529" w:rsidRPr="00FE7B2C" w:rsidRDefault="00F00529" w:rsidP="00F00529">
            <w:pPr>
              <w:rPr>
                <w:sz w:val="20"/>
                <w:szCs w:val="20"/>
              </w:rPr>
            </w:pPr>
          </w:p>
          <w:p w14:paraId="788E9B48" w14:textId="77777777" w:rsidR="00F00529" w:rsidRPr="00FE7B2C" w:rsidRDefault="00F00529" w:rsidP="00F00529">
            <w:pPr>
              <w:rPr>
                <w:sz w:val="20"/>
                <w:szCs w:val="20"/>
              </w:rPr>
            </w:pPr>
          </w:p>
          <w:p w14:paraId="11E81ADC" w14:textId="77777777" w:rsidR="00F00529" w:rsidRPr="00FE7B2C" w:rsidRDefault="00F00529" w:rsidP="00F00529">
            <w:pPr>
              <w:rPr>
                <w:sz w:val="20"/>
                <w:szCs w:val="20"/>
              </w:rPr>
            </w:pPr>
          </w:p>
          <w:p w14:paraId="105B2D96" w14:textId="77777777" w:rsidR="00F00529" w:rsidRPr="00FE7B2C" w:rsidRDefault="00F00529" w:rsidP="00F00529">
            <w:pPr>
              <w:rPr>
                <w:sz w:val="20"/>
                <w:szCs w:val="20"/>
              </w:rPr>
            </w:pPr>
          </w:p>
          <w:p w14:paraId="14F087CC" w14:textId="77777777" w:rsidR="00F00529" w:rsidRPr="00FE7B2C" w:rsidRDefault="00F00529" w:rsidP="00F00529">
            <w:pPr>
              <w:rPr>
                <w:sz w:val="20"/>
                <w:szCs w:val="20"/>
              </w:rPr>
            </w:pPr>
          </w:p>
          <w:p w14:paraId="6A964857" w14:textId="77777777" w:rsidR="00F00529" w:rsidRPr="00FE7B2C" w:rsidRDefault="00F00529" w:rsidP="00F00529">
            <w:pPr>
              <w:rPr>
                <w:sz w:val="20"/>
                <w:szCs w:val="20"/>
              </w:rPr>
            </w:pPr>
          </w:p>
          <w:p w14:paraId="22622A64" w14:textId="77777777" w:rsidR="00F00529" w:rsidRPr="00FE7B2C" w:rsidRDefault="00F00529" w:rsidP="00F00529">
            <w:pPr>
              <w:rPr>
                <w:sz w:val="20"/>
                <w:szCs w:val="20"/>
              </w:rPr>
            </w:pPr>
          </w:p>
          <w:p w14:paraId="2B0110AD" w14:textId="77777777" w:rsidR="00F00529" w:rsidRPr="00FE7B2C" w:rsidRDefault="00F00529" w:rsidP="00F00529">
            <w:pPr>
              <w:rPr>
                <w:sz w:val="20"/>
                <w:szCs w:val="20"/>
              </w:rPr>
            </w:pPr>
          </w:p>
          <w:p w14:paraId="62E98839" w14:textId="77777777" w:rsidR="00F00529" w:rsidRPr="00FE7B2C" w:rsidRDefault="00F00529" w:rsidP="00F00529">
            <w:pPr>
              <w:rPr>
                <w:sz w:val="20"/>
                <w:szCs w:val="20"/>
              </w:rPr>
            </w:pPr>
          </w:p>
          <w:p w14:paraId="341BE892" w14:textId="77777777" w:rsidR="00F00529" w:rsidRPr="00FE7B2C" w:rsidRDefault="00F00529" w:rsidP="00F00529">
            <w:pPr>
              <w:rPr>
                <w:sz w:val="20"/>
                <w:szCs w:val="20"/>
              </w:rPr>
            </w:pPr>
          </w:p>
          <w:p w14:paraId="2DB5F82A" w14:textId="77777777" w:rsidR="00F00529" w:rsidRPr="00FE7B2C" w:rsidRDefault="00F00529" w:rsidP="00F00529">
            <w:pPr>
              <w:rPr>
                <w:sz w:val="20"/>
                <w:szCs w:val="20"/>
              </w:rPr>
            </w:pPr>
          </w:p>
          <w:p w14:paraId="38FE35E8" w14:textId="77777777" w:rsidR="00F00529" w:rsidRPr="00FE7B2C" w:rsidRDefault="00F00529" w:rsidP="00F00529">
            <w:pPr>
              <w:rPr>
                <w:sz w:val="20"/>
                <w:szCs w:val="20"/>
              </w:rPr>
            </w:pPr>
          </w:p>
          <w:p w14:paraId="0B66C62C" w14:textId="77777777" w:rsidR="00F00529" w:rsidRPr="00FE7B2C" w:rsidRDefault="00F00529" w:rsidP="00F00529">
            <w:pPr>
              <w:rPr>
                <w:sz w:val="20"/>
                <w:szCs w:val="20"/>
              </w:rPr>
            </w:pPr>
          </w:p>
          <w:p w14:paraId="00CD4501" w14:textId="77777777" w:rsidR="00F00529" w:rsidRPr="00FE7B2C" w:rsidRDefault="00F00529" w:rsidP="00F00529">
            <w:pPr>
              <w:rPr>
                <w:sz w:val="20"/>
                <w:szCs w:val="20"/>
              </w:rPr>
            </w:pPr>
          </w:p>
          <w:p w14:paraId="5DDCE19F" w14:textId="77777777" w:rsidR="00F00529" w:rsidRPr="00FE7B2C" w:rsidRDefault="00F00529" w:rsidP="00F00529">
            <w:pPr>
              <w:rPr>
                <w:sz w:val="20"/>
                <w:szCs w:val="20"/>
              </w:rPr>
            </w:pPr>
          </w:p>
          <w:p w14:paraId="7DC87BAF" w14:textId="77777777" w:rsidR="00F00529" w:rsidRPr="00FE7B2C" w:rsidRDefault="00F00529" w:rsidP="00F00529">
            <w:pPr>
              <w:rPr>
                <w:sz w:val="20"/>
                <w:szCs w:val="20"/>
              </w:rPr>
            </w:pPr>
          </w:p>
          <w:p w14:paraId="0F3DD599" w14:textId="77777777" w:rsidR="00F00529" w:rsidRPr="00FE7B2C" w:rsidRDefault="00F00529" w:rsidP="00F00529">
            <w:pPr>
              <w:rPr>
                <w:sz w:val="20"/>
                <w:szCs w:val="20"/>
              </w:rPr>
            </w:pPr>
          </w:p>
          <w:p w14:paraId="52380D25" w14:textId="77777777" w:rsidR="00F00529" w:rsidRPr="00FE7B2C" w:rsidRDefault="00F00529" w:rsidP="00F00529">
            <w:pPr>
              <w:rPr>
                <w:sz w:val="20"/>
                <w:szCs w:val="20"/>
              </w:rPr>
            </w:pPr>
          </w:p>
          <w:p w14:paraId="4B5D37FB" w14:textId="77777777" w:rsidR="00F00529" w:rsidRPr="00FE7B2C" w:rsidRDefault="00F00529" w:rsidP="00F00529">
            <w:pPr>
              <w:rPr>
                <w:sz w:val="20"/>
                <w:szCs w:val="20"/>
              </w:rPr>
            </w:pPr>
          </w:p>
          <w:p w14:paraId="52397578" w14:textId="77777777" w:rsidR="00F00529" w:rsidRPr="00FE7B2C" w:rsidRDefault="00F00529" w:rsidP="00F00529">
            <w:pPr>
              <w:rPr>
                <w:sz w:val="20"/>
                <w:szCs w:val="20"/>
              </w:rPr>
            </w:pPr>
          </w:p>
          <w:p w14:paraId="015C5BE8" w14:textId="77777777" w:rsidR="00F00529" w:rsidRPr="00FE7B2C" w:rsidRDefault="00F00529" w:rsidP="00F00529">
            <w:pPr>
              <w:rPr>
                <w:sz w:val="20"/>
                <w:szCs w:val="20"/>
              </w:rPr>
            </w:pPr>
          </w:p>
          <w:p w14:paraId="4F3E888E" w14:textId="77777777" w:rsidR="00F00529" w:rsidRPr="00FE7B2C" w:rsidRDefault="00F00529" w:rsidP="00F00529">
            <w:pPr>
              <w:rPr>
                <w:sz w:val="20"/>
                <w:szCs w:val="20"/>
              </w:rPr>
            </w:pPr>
          </w:p>
          <w:p w14:paraId="2D098F0C" w14:textId="77777777" w:rsidR="00F00529" w:rsidRPr="00FE7B2C" w:rsidRDefault="00F00529" w:rsidP="00F00529">
            <w:pPr>
              <w:rPr>
                <w:sz w:val="20"/>
                <w:szCs w:val="20"/>
              </w:rPr>
            </w:pPr>
          </w:p>
          <w:p w14:paraId="62C18E08" w14:textId="77777777" w:rsidR="00F00529" w:rsidRPr="00FE7B2C" w:rsidRDefault="00F00529" w:rsidP="00F00529">
            <w:pPr>
              <w:rPr>
                <w:sz w:val="20"/>
                <w:szCs w:val="20"/>
              </w:rPr>
            </w:pPr>
          </w:p>
          <w:p w14:paraId="3672BE78" w14:textId="77777777" w:rsidR="00F00529" w:rsidRPr="00FE7B2C" w:rsidRDefault="00F00529" w:rsidP="00F00529">
            <w:pPr>
              <w:rPr>
                <w:sz w:val="20"/>
                <w:szCs w:val="20"/>
              </w:rPr>
            </w:pPr>
          </w:p>
          <w:p w14:paraId="6B01DB35" w14:textId="77777777" w:rsidR="00F00529" w:rsidRPr="00FE7B2C" w:rsidRDefault="00F00529" w:rsidP="00F00529">
            <w:pPr>
              <w:rPr>
                <w:sz w:val="20"/>
                <w:szCs w:val="20"/>
              </w:rPr>
            </w:pPr>
          </w:p>
          <w:p w14:paraId="41436362" w14:textId="77777777" w:rsidR="00F00529" w:rsidRPr="00FE7B2C" w:rsidRDefault="00F00529" w:rsidP="00F00529">
            <w:pPr>
              <w:rPr>
                <w:sz w:val="20"/>
                <w:szCs w:val="20"/>
              </w:rPr>
            </w:pPr>
          </w:p>
          <w:p w14:paraId="51488C6E" w14:textId="77777777" w:rsidR="00F00529" w:rsidRPr="00FE7B2C" w:rsidRDefault="00F00529" w:rsidP="00F00529">
            <w:pPr>
              <w:rPr>
                <w:sz w:val="20"/>
                <w:szCs w:val="20"/>
              </w:rPr>
            </w:pPr>
          </w:p>
          <w:p w14:paraId="67402C07" w14:textId="77777777" w:rsidR="00F00529" w:rsidRPr="00FE7B2C" w:rsidRDefault="00F00529" w:rsidP="00F00529">
            <w:pPr>
              <w:rPr>
                <w:sz w:val="20"/>
                <w:szCs w:val="20"/>
              </w:rPr>
            </w:pPr>
          </w:p>
          <w:p w14:paraId="23E6011B" w14:textId="77777777" w:rsidR="00F00529" w:rsidRPr="00FE7B2C" w:rsidRDefault="00F00529" w:rsidP="00F00529">
            <w:pPr>
              <w:rPr>
                <w:sz w:val="20"/>
                <w:szCs w:val="20"/>
              </w:rPr>
            </w:pPr>
          </w:p>
          <w:p w14:paraId="49C52640" w14:textId="77777777" w:rsidR="00F00529" w:rsidRPr="00FE7B2C" w:rsidRDefault="00F00529" w:rsidP="00F00529">
            <w:pPr>
              <w:rPr>
                <w:sz w:val="20"/>
                <w:szCs w:val="20"/>
              </w:rPr>
            </w:pPr>
          </w:p>
          <w:p w14:paraId="2B593CFE" w14:textId="77777777" w:rsidR="00F00529" w:rsidRPr="00FE7B2C" w:rsidRDefault="00F00529" w:rsidP="00F00529">
            <w:pPr>
              <w:jc w:val="both"/>
              <w:rPr>
                <w:sz w:val="20"/>
                <w:szCs w:val="20"/>
              </w:rPr>
            </w:pPr>
          </w:p>
          <w:p w14:paraId="1985AAA7" w14:textId="77777777" w:rsidR="00F00529" w:rsidRPr="00FE7B2C" w:rsidRDefault="00F00529" w:rsidP="00F00529">
            <w:pPr>
              <w:jc w:val="both"/>
              <w:rPr>
                <w:sz w:val="20"/>
                <w:szCs w:val="20"/>
              </w:rPr>
            </w:pPr>
          </w:p>
          <w:p w14:paraId="37F07BFF" w14:textId="77777777" w:rsidR="00F00529" w:rsidRPr="00FE7B2C" w:rsidRDefault="00F00529" w:rsidP="00F00529">
            <w:pPr>
              <w:jc w:val="both"/>
              <w:rPr>
                <w:sz w:val="20"/>
                <w:szCs w:val="20"/>
              </w:rPr>
            </w:pPr>
          </w:p>
          <w:p w14:paraId="43C24E79" w14:textId="77777777" w:rsidR="00F00529" w:rsidRPr="00FE7B2C" w:rsidRDefault="00F00529" w:rsidP="00E206D4">
            <w:pPr>
              <w:rPr>
                <w:sz w:val="20"/>
                <w:szCs w:val="20"/>
              </w:rPr>
            </w:pPr>
          </w:p>
          <w:p w14:paraId="7F052E06" w14:textId="77777777" w:rsidR="00F00529" w:rsidRPr="00FE7B2C" w:rsidRDefault="00F00529" w:rsidP="00F00529">
            <w:pPr>
              <w:jc w:val="center"/>
              <w:rPr>
                <w:sz w:val="20"/>
                <w:szCs w:val="20"/>
              </w:rPr>
            </w:pPr>
          </w:p>
          <w:p w14:paraId="6F3F5D20" w14:textId="77777777" w:rsidR="000D20AC" w:rsidRPr="00FE7B2C" w:rsidRDefault="000D20AC" w:rsidP="00F00529">
            <w:pPr>
              <w:jc w:val="center"/>
              <w:rPr>
                <w:sz w:val="20"/>
                <w:szCs w:val="20"/>
              </w:rPr>
            </w:pPr>
          </w:p>
          <w:p w14:paraId="0FF91F24" w14:textId="230F988B" w:rsidR="00C67E12" w:rsidRPr="00FE7B2C" w:rsidRDefault="00C67E12" w:rsidP="00F00529">
            <w:pPr>
              <w:jc w:val="center"/>
              <w:rPr>
                <w:sz w:val="20"/>
                <w:szCs w:val="20"/>
              </w:rPr>
            </w:pPr>
          </w:p>
          <w:p w14:paraId="285BC418" w14:textId="0538408A" w:rsidR="00BE7A97" w:rsidRPr="00FE7B2C" w:rsidRDefault="00BE7A97" w:rsidP="00F00529">
            <w:pPr>
              <w:jc w:val="center"/>
              <w:rPr>
                <w:sz w:val="20"/>
                <w:szCs w:val="20"/>
              </w:rPr>
            </w:pPr>
          </w:p>
          <w:p w14:paraId="5A109C70" w14:textId="6CDEC11F" w:rsidR="00BE7A97" w:rsidRPr="00FE7B2C" w:rsidRDefault="00BE7A97" w:rsidP="00F00529">
            <w:pPr>
              <w:jc w:val="center"/>
              <w:rPr>
                <w:sz w:val="20"/>
                <w:szCs w:val="20"/>
              </w:rPr>
            </w:pPr>
          </w:p>
          <w:p w14:paraId="38A3A6F7" w14:textId="0BDFB09F" w:rsidR="00BE7A97" w:rsidRPr="00FE7B2C" w:rsidRDefault="00BE7A97" w:rsidP="00F00529">
            <w:pPr>
              <w:jc w:val="center"/>
              <w:rPr>
                <w:sz w:val="20"/>
                <w:szCs w:val="20"/>
              </w:rPr>
            </w:pPr>
          </w:p>
          <w:p w14:paraId="1F878B9F" w14:textId="6E18AC8B" w:rsidR="00BE7A97" w:rsidRPr="00FE7B2C" w:rsidRDefault="00BE7A97" w:rsidP="00F00529">
            <w:pPr>
              <w:jc w:val="center"/>
              <w:rPr>
                <w:sz w:val="20"/>
                <w:szCs w:val="20"/>
              </w:rPr>
            </w:pPr>
          </w:p>
          <w:p w14:paraId="43A04E4D" w14:textId="736D9E15" w:rsidR="00BE7A97" w:rsidRPr="00FE7B2C" w:rsidRDefault="00BE7A97" w:rsidP="00F00529">
            <w:pPr>
              <w:jc w:val="center"/>
              <w:rPr>
                <w:sz w:val="20"/>
                <w:szCs w:val="20"/>
              </w:rPr>
            </w:pPr>
          </w:p>
          <w:p w14:paraId="4F567667" w14:textId="77777777" w:rsidR="00BE7A97" w:rsidRPr="00FE7B2C" w:rsidRDefault="00BE7A97" w:rsidP="00F00529">
            <w:pPr>
              <w:jc w:val="center"/>
              <w:rPr>
                <w:sz w:val="20"/>
                <w:szCs w:val="20"/>
              </w:rPr>
            </w:pPr>
          </w:p>
          <w:p w14:paraId="188460D4" w14:textId="77777777" w:rsidR="00F00529" w:rsidRPr="00FE7B2C" w:rsidRDefault="00F00529" w:rsidP="00F00529">
            <w:pPr>
              <w:jc w:val="center"/>
              <w:rPr>
                <w:sz w:val="20"/>
                <w:szCs w:val="20"/>
              </w:rPr>
            </w:pPr>
          </w:p>
          <w:p w14:paraId="18D1299F" w14:textId="0F97F607" w:rsidR="007B5D2C" w:rsidRPr="00FE7B2C" w:rsidRDefault="007B5D2C" w:rsidP="00CB27BB">
            <w:pPr>
              <w:rPr>
                <w:sz w:val="20"/>
                <w:szCs w:val="20"/>
              </w:rPr>
            </w:pPr>
          </w:p>
          <w:p w14:paraId="3B3D8708" w14:textId="7B2D6D90" w:rsidR="00F00529" w:rsidRPr="00FE7B2C" w:rsidRDefault="00F00529" w:rsidP="00F00529">
            <w:pPr>
              <w:jc w:val="center"/>
              <w:rPr>
                <w:sz w:val="20"/>
                <w:szCs w:val="20"/>
              </w:rPr>
            </w:pPr>
            <w:r w:rsidRPr="00FE7B2C">
              <w:rPr>
                <w:sz w:val="20"/>
                <w:szCs w:val="20"/>
              </w:rPr>
              <w:t>Zákon č.  300/2005 Z. z.</w:t>
            </w:r>
          </w:p>
          <w:p w14:paraId="56C2EFEB" w14:textId="77777777" w:rsidR="00F00529" w:rsidRPr="00FE7B2C" w:rsidRDefault="00F00529" w:rsidP="00F00529">
            <w:pPr>
              <w:jc w:val="both"/>
              <w:rPr>
                <w:sz w:val="20"/>
                <w:szCs w:val="20"/>
              </w:rPr>
            </w:pPr>
          </w:p>
          <w:p w14:paraId="0F7ADD2C" w14:textId="77777777" w:rsidR="00F00529" w:rsidRPr="00FE7B2C" w:rsidRDefault="00F00529" w:rsidP="00F00529">
            <w:pPr>
              <w:jc w:val="both"/>
              <w:rPr>
                <w:sz w:val="20"/>
                <w:szCs w:val="20"/>
              </w:rPr>
            </w:pPr>
          </w:p>
          <w:p w14:paraId="77838971" w14:textId="77777777" w:rsidR="00F00529" w:rsidRPr="00FE7B2C" w:rsidRDefault="00F00529" w:rsidP="00F00529">
            <w:pPr>
              <w:jc w:val="both"/>
              <w:rPr>
                <w:sz w:val="20"/>
                <w:szCs w:val="20"/>
              </w:rPr>
            </w:pPr>
          </w:p>
          <w:p w14:paraId="0C3CB78E" w14:textId="77777777" w:rsidR="00F00529" w:rsidRPr="00FE7B2C" w:rsidRDefault="00F00529" w:rsidP="00F00529">
            <w:pPr>
              <w:jc w:val="both"/>
              <w:rPr>
                <w:sz w:val="20"/>
                <w:szCs w:val="20"/>
              </w:rPr>
            </w:pPr>
          </w:p>
          <w:p w14:paraId="105A6DAC" w14:textId="77777777" w:rsidR="00F00529" w:rsidRPr="00FE7B2C" w:rsidRDefault="00F00529" w:rsidP="00F00529">
            <w:pPr>
              <w:jc w:val="both"/>
              <w:rPr>
                <w:sz w:val="20"/>
                <w:szCs w:val="20"/>
              </w:rPr>
            </w:pPr>
          </w:p>
          <w:p w14:paraId="782E23F7" w14:textId="77777777" w:rsidR="00F00529" w:rsidRPr="00FE7B2C" w:rsidRDefault="00F00529" w:rsidP="00F00529">
            <w:pPr>
              <w:jc w:val="both"/>
              <w:rPr>
                <w:sz w:val="20"/>
                <w:szCs w:val="20"/>
              </w:rPr>
            </w:pPr>
          </w:p>
          <w:p w14:paraId="1D26BBAF" w14:textId="77777777" w:rsidR="00F00529" w:rsidRPr="00FE7B2C" w:rsidRDefault="00F00529" w:rsidP="00F00529">
            <w:pPr>
              <w:jc w:val="both"/>
              <w:rPr>
                <w:sz w:val="20"/>
                <w:szCs w:val="20"/>
              </w:rPr>
            </w:pPr>
          </w:p>
          <w:p w14:paraId="00382631" w14:textId="77777777" w:rsidR="00F00529" w:rsidRPr="00FE7B2C" w:rsidRDefault="00F00529" w:rsidP="00F00529">
            <w:pPr>
              <w:jc w:val="both"/>
              <w:rPr>
                <w:sz w:val="20"/>
                <w:szCs w:val="20"/>
              </w:rPr>
            </w:pPr>
          </w:p>
          <w:p w14:paraId="051DCEB7" w14:textId="77777777" w:rsidR="00F00529" w:rsidRPr="00FE7B2C" w:rsidRDefault="00F00529" w:rsidP="00F00529">
            <w:pPr>
              <w:jc w:val="both"/>
              <w:rPr>
                <w:sz w:val="20"/>
                <w:szCs w:val="20"/>
              </w:rPr>
            </w:pPr>
          </w:p>
          <w:p w14:paraId="638FFCB3" w14:textId="77777777" w:rsidR="00F00529" w:rsidRPr="00FE7B2C" w:rsidRDefault="00F00529" w:rsidP="00F00529">
            <w:pPr>
              <w:jc w:val="both"/>
              <w:rPr>
                <w:sz w:val="20"/>
                <w:szCs w:val="20"/>
              </w:rPr>
            </w:pPr>
          </w:p>
          <w:p w14:paraId="25DE4C69" w14:textId="77777777" w:rsidR="00F00529" w:rsidRPr="00FE7B2C" w:rsidRDefault="00F00529" w:rsidP="00F00529">
            <w:pPr>
              <w:jc w:val="both"/>
              <w:rPr>
                <w:sz w:val="20"/>
                <w:szCs w:val="20"/>
              </w:rPr>
            </w:pPr>
          </w:p>
          <w:p w14:paraId="5C26229F" w14:textId="77777777" w:rsidR="00F00529" w:rsidRPr="00FE7B2C" w:rsidRDefault="00F00529" w:rsidP="00F00529">
            <w:pPr>
              <w:jc w:val="both"/>
              <w:rPr>
                <w:sz w:val="20"/>
                <w:szCs w:val="20"/>
              </w:rPr>
            </w:pPr>
          </w:p>
          <w:p w14:paraId="020124C0" w14:textId="77777777" w:rsidR="00C67E12" w:rsidRPr="00FE7B2C" w:rsidRDefault="00C67E12" w:rsidP="00F00529">
            <w:pPr>
              <w:jc w:val="both"/>
              <w:rPr>
                <w:sz w:val="20"/>
                <w:szCs w:val="20"/>
              </w:rPr>
            </w:pPr>
          </w:p>
          <w:p w14:paraId="00EB9433" w14:textId="77777777" w:rsidR="00C67E12" w:rsidRPr="00FE7B2C" w:rsidRDefault="00C67E12" w:rsidP="00F00529">
            <w:pPr>
              <w:jc w:val="both"/>
              <w:rPr>
                <w:sz w:val="20"/>
                <w:szCs w:val="20"/>
              </w:rPr>
            </w:pPr>
          </w:p>
          <w:p w14:paraId="3E0B1CBB" w14:textId="77777777" w:rsidR="00F00529" w:rsidRPr="00FE7B2C" w:rsidRDefault="00F00529" w:rsidP="00F00529">
            <w:pPr>
              <w:jc w:val="both"/>
              <w:rPr>
                <w:sz w:val="20"/>
                <w:szCs w:val="20"/>
              </w:rPr>
            </w:pPr>
          </w:p>
          <w:p w14:paraId="4B5A0C26" w14:textId="2E897418" w:rsidR="00F00529" w:rsidRPr="00FE7B2C" w:rsidRDefault="00F00529" w:rsidP="00C67E12">
            <w:pPr>
              <w:jc w:val="center"/>
              <w:rPr>
                <w:sz w:val="20"/>
                <w:szCs w:val="20"/>
              </w:rPr>
            </w:pPr>
            <w:r w:rsidRPr="00FE7B2C">
              <w:rPr>
                <w:sz w:val="20"/>
                <w:szCs w:val="20"/>
              </w:rPr>
              <w:t>Návrh zákona (čl. I)</w:t>
            </w:r>
          </w:p>
          <w:p w14:paraId="708F4984" w14:textId="77777777" w:rsidR="00F00529" w:rsidRPr="00FE7B2C" w:rsidRDefault="00F00529" w:rsidP="00F00529">
            <w:pPr>
              <w:jc w:val="both"/>
              <w:rPr>
                <w:sz w:val="20"/>
                <w:szCs w:val="20"/>
              </w:rPr>
            </w:pPr>
          </w:p>
          <w:p w14:paraId="735311D0" w14:textId="77777777" w:rsidR="00F00529" w:rsidRPr="00FE7B2C" w:rsidRDefault="00F00529" w:rsidP="00F00529">
            <w:pPr>
              <w:jc w:val="both"/>
              <w:rPr>
                <w:sz w:val="20"/>
                <w:szCs w:val="20"/>
              </w:rPr>
            </w:pPr>
          </w:p>
          <w:p w14:paraId="131BB9E4" w14:textId="77777777" w:rsidR="00F00529" w:rsidRPr="00FE7B2C" w:rsidRDefault="00F00529" w:rsidP="00F00529">
            <w:pPr>
              <w:jc w:val="both"/>
              <w:rPr>
                <w:sz w:val="20"/>
                <w:szCs w:val="20"/>
              </w:rPr>
            </w:pPr>
          </w:p>
          <w:p w14:paraId="73745A94" w14:textId="77777777" w:rsidR="00F00529" w:rsidRPr="00FE7B2C" w:rsidRDefault="00F00529" w:rsidP="00F00529">
            <w:pPr>
              <w:jc w:val="both"/>
              <w:rPr>
                <w:sz w:val="20"/>
                <w:szCs w:val="20"/>
              </w:rPr>
            </w:pPr>
          </w:p>
          <w:p w14:paraId="5F2404EA" w14:textId="77777777" w:rsidR="00F00529" w:rsidRPr="00FE7B2C" w:rsidRDefault="00F00529" w:rsidP="00F00529">
            <w:pPr>
              <w:jc w:val="both"/>
              <w:rPr>
                <w:sz w:val="20"/>
                <w:szCs w:val="20"/>
              </w:rPr>
            </w:pPr>
          </w:p>
          <w:p w14:paraId="6271EFA0" w14:textId="77777777" w:rsidR="00F00529" w:rsidRPr="00FE7B2C" w:rsidRDefault="00F00529" w:rsidP="00F00529">
            <w:pPr>
              <w:jc w:val="both"/>
              <w:rPr>
                <w:sz w:val="20"/>
                <w:szCs w:val="20"/>
              </w:rPr>
            </w:pPr>
          </w:p>
          <w:p w14:paraId="360ED06F" w14:textId="77777777" w:rsidR="00F00529" w:rsidRPr="00FE7B2C" w:rsidRDefault="00F00529" w:rsidP="00F00529">
            <w:pPr>
              <w:jc w:val="both"/>
              <w:rPr>
                <w:sz w:val="20"/>
                <w:szCs w:val="20"/>
              </w:rPr>
            </w:pPr>
          </w:p>
          <w:p w14:paraId="4C3252C4" w14:textId="19D76D95" w:rsidR="00F00529" w:rsidRPr="00FE7B2C" w:rsidRDefault="00F00529" w:rsidP="00C67E12">
            <w:pPr>
              <w:rPr>
                <w:sz w:val="20"/>
                <w:szCs w:val="20"/>
              </w:rPr>
            </w:pPr>
          </w:p>
          <w:p w14:paraId="15235DBD" w14:textId="77777777" w:rsidR="000D20AC" w:rsidRPr="00FE7B2C" w:rsidRDefault="000D20AC" w:rsidP="00F00529">
            <w:pPr>
              <w:jc w:val="center"/>
              <w:rPr>
                <w:sz w:val="20"/>
                <w:szCs w:val="20"/>
              </w:rPr>
            </w:pPr>
          </w:p>
          <w:p w14:paraId="7893BDC0" w14:textId="77777777" w:rsidR="00CB27BB" w:rsidRPr="00FE7B2C" w:rsidRDefault="00CB27BB" w:rsidP="00F00529">
            <w:pPr>
              <w:jc w:val="center"/>
              <w:rPr>
                <w:sz w:val="20"/>
                <w:szCs w:val="20"/>
              </w:rPr>
            </w:pPr>
          </w:p>
          <w:p w14:paraId="715F111B" w14:textId="009B8262" w:rsidR="00F00529" w:rsidRPr="00FE7B2C" w:rsidRDefault="00F00529" w:rsidP="00F00529">
            <w:pPr>
              <w:jc w:val="center"/>
              <w:rPr>
                <w:sz w:val="20"/>
                <w:szCs w:val="20"/>
              </w:rPr>
            </w:pPr>
            <w:r w:rsidRPr="00FE7B2C">
              <w:rPr>
                <w:sz w:val="20"/>
                <w:szCs w:val="20"/>
              </w:rPr>
              <w:t>Zákon č.  300/2005 Z. z.</w:t>
            </w:r>
          </w:p>
          <w:p w14:paraId="68E59A87" w14:textId="52EE8044" w:rsidR="007B5D2C" w:rsidRPr="00FE7B2C" w:rsidRDefault="007B5D2C" w:rsidP="00F00529">
            <w:pPr>
              <w:jc w:val="center"/>
              <w:rPr>
                <w:sz w:val="20"/>
                <w:szCs w:val="20"/>
              </w:rPr>
            </w:pPr>
          </w:p>
          <w:p w14:paraId="22BB9688" w14:textId="2E95A159" w:rsidR="007B5D2C" w:rsidRPr="00FE7B2C" w:rsidRDefault="007B5D2C" w:rsidP="00F00529">
            <w:pPr>
              <w:jc w:val="center"/>
              <w:rPr>
                <w:sz w:val="20"/>
                <w:szCs w:val="20"/>
              </w:rPr>
            </w:pPr>
          </w:p>
          <w:p w14:paraId="3D5BAB00" w14:textId="591160FA" w:rsidR="007B5D2C" w:rsidRPr="00FE7B2C" w:rsidRDefault="007B5D2C" w:rsidP="00F00529">
            <w:pPr>
              <w:jc w:val="center"/>
              <w:rPr>
                <w:sz w:val="20"/>
                <w:szCs w:val="20"/>
              </w:rPr>
            </w:pPr>
          </w:p>
          <w:p w14:paraId="0AC240C6" w14:textId="6220F125" w:rsidR="007B5D2C" w:rsidRPr="00FE7B2C" w:rsidRDefault="007B5D2C" w:rsidP="00F00529">
            <w:pPr>
              <w:jc w:val="center"/>
              <w:rPr>
                <w:sz w:val="20"/>
                <w:szCs w:val="20"/>
              </w:rPr>
            </w:pPr>
          </w:p>
          <w:p w14:paraId="24D01413" w14:textId="101888C0" w:rsidR="007B5D2C" w:rsidRPr="00FE7B2C" w:rsidRDefault="007B5D2C" w:rsidP="00F00529">
            <w:pPr>
              <w:jc w:val="center"/>
              <w:rPr>
                <w:sz w:val="20"/>
                <w:szCs w:val="20"/>
              </w:rPr>
            </w:pPr>
          </w:p>
          <w:p w14:paraId="1842EEB7" w14:textId="2C672ADA" w:rsidR="007B5D2C" w:rsidRPr="00FE7B2C" w:rsidRDefault="007B5D2C" w:rsidP="00F00529">
            <w:pPr>
              <w:jc w:val="center"/>
              <w:rPr>
                <w:sz w:val="20"/>
                <w:szCs w:val="20"/>
              </w:rPr>
            </w:pPr>
          </w:p>
          <w:p w14:paraId="0CE3AB64" w14:textId="3384253A" w:rsidR="007B5D2C" w:rsidRPr="00FE7B2C" w:rsidRDefault="007B5D2C" w:rsidP="00F00529">
            <w:pPr>
              <w:jc w:val="center"/>
              <w:rPr>
                <w:sz w:val="20"/>
                <w:szCs w:val="20"/>
              </w:rPr>
            </w:pPr>
          </w:p>
          <w:p w14:paraId="6F94F636" w14:textId="45FD4B6A" w:rsidR="007B5D2C" w:rsidRPr="00FE7B2C" w:rsidRDefault="007B5D2C" w:rsidP="00F00529">
            <w:pPr>
              <w:jc w:val="center"/>
              <w:rPr>
                <w:sz w:val="20"/>
                <w:szCs w:val="20"/>
              </w:rPr>
            </w:pPr>
          </w:p>
          <w:p w14:paraId="2143017E" w14:textId="56A9EEBC" w:rsidR="007B5D2C" w:rsidRPr="00FE7B2C" w:rsidRDefault="007B5D2C" w:rsidP="00F00529">
            <w:pPr>
              <w:jc w:val="center"/>
              <w:rPr>
                <w:sz w:val="20"/>
                <w:szCs w:val="20"/>
              </w:rPr>
            </w:pPr>
          </w:p>
          <w:p w14:paraId="50387E4F" w14:textId="4F8DB8BA" w:rsidR="007B5D2C" w:rsidRPr="00FE7B2C" w:rsidRDefault="007B5D2C" w:rsidP="00F00529">
            <w:pPr>
              <w:jc w:val="center"/>
              <w:rPr>
                <w:sz w:val="20"/>
                <w:szCs w:val="20"/>
              </w:rPr>
            </w:pPr>
          </w:p>
          <w:p w14:paraId="0AF49875" w14:textId="6FB57F37" w:rsidR="007B5D2C" w:rsidRPr="00FE7B2C" w:rsidRDefault="007B5D2C" w:rsidP="00F00529">
            <w:pPr>
              <w:jc w:val="center"/>
              <w:rPr>
                <w:sz w:val="20"/>
                <w:szCs w:val="20"/>
              </w:rPr>
            </w:pPr>
          </w:p>
          <w:p w14:paraId="20DE4FCD" w14:textId="07D149E8" w:rsidR="007B5D2C" w:rsidRPr="00FE7B2C" w:rsidRDefault="007B5D2C" w:rsidP="00F00529">
            <w:pPr>
              <w:jc w:val="center"/>
              <w:rPr>
                <w:sz w:val="20"/>
                <w:szCs w:val="20"/>
              </w:rPr>
            </w:pPr>
          </w:p>
          <w:p w14:paraId="030CFCFC" w14:textId="773A4C77" w:rsidR="007B5D2C" w:rsidRPr="00FE7B2C" w:rsidRDefault="007B5D2C" w:rsidP="00F00529">
            <w:pPr>
              <w:jc w:val="center"/>
              <w:rPr>
                <w:sz w:val="20"/>
                <w:szCs w:val="20"/>
              </w:rPr>
            </w:pPr>
          </w:p>
          <w:p w14:paraId="3C1EF899" w14:textId="2998AA77" w:rsidR="007B5D2C" w:rsidRPr="00FE7B2C" w:rsidRDefault="007B5D2C" w:rsidP="00CB27BB">
            <w:pPr>
              <w:rPr>
                <w:sz w:val="20"/>
                <w:szCs w:val="20"/>
              </w:rPr>
            </w:pPr>
          </w:p>
          <w:p w14:paraId="2A17F45E" w14:textId="77777777" w:rsidR="007B5D2C" w:rsidRPr="00FE7B2C" w:rsidRDefault="007B5D2C" w:rsidP="007A0C18">
            <w:pPr>
              <w:jc w:val="center"/>
              <w:rPr>
                <w:sz w:val="20"/>
                <w:szCs w:val="20"/>
              </w:rPr>
            </w:pPr>
            <w:r w:rsidRPr="00FE7B2C">
              <w:rPr>
                <w:sz w:val="20"/>
                <w:szCs w:val="20"/>
              </w:rPr>
              <w:t>Návrh zákona (čl. I)</w:t>
            </w:r>
          </w:p>
          <w:p w14:paraId="74068380" w14:textId="77777777" w:rsidR="007B5D2C" w:rsidRPr="00FE7B2C" w:rsidRDefault="007B5D2C" w:rsidP="007B5D2C">
            <w:pPr>
              <w:jc w:val="both"/>
              <w:rPr>
                <w:sz w:val="20"/>
                <w:szCs w:val="20"/>
              </w:rPr>
            </w:pPr>
          </w:p>
          <w:p w14:paraId="38EFBF09" w14:textId="77777777" w:rsidR="007B5D2C" w:rsidRPr="00FE7B2C" w:rsidRDefault="007B5D2C" w:rsidP="007B5D2C">
            <w:pPr>
              <w:jc w:val="both"/>
              <w:rPr>
                <w:sz w:val="20"/>
                <w:szCs w:val="20"/>
              </w:rPr>
            </w:pPr>
          </w:p>
          <w:p w14:paraId="608087B8" w14:textId="77777777" w:rsidR="007B5D2C" w:rsidRPr="00FE7B2C" w:rsidRDefault="007B5D2C" w:rsidP="007B5D2C">
            <w:pPr>
              <w:jc w:val="both"/>
              <w:rPr>
                <w:sz w:val="20"/>
                <w:szCs w:val="20"/>
              </w:rPr>
            </w:pPr>
          </w:p>
          <w:p w14:paraId="65094CA4" w14:textId="77777777" w:rsidR="00E206D4" w:rsidRPr="00FE7B2C" w:rsidRDefault="00E206D4" w:rsidP="007B5D2C">
            <w:pPr>
              <w:jc w:val="both"/>
              <w:rPr>
                <w:sz w:val="20"/>
                <w:szCs w:val="20"/>
              </w:rPr>
            </w:pPr>
          </w:p>
          <w:p w14:paraId="0F545354" w14:textId="22B8C507" w:rsidR="007B5D2C" w:rsidRPr="00FE7B2C" w:rsidRDefault="007B5D2C" w:rsidP="00BE7A97">
            <w:pPr>
              <w:rPr>
                <w:sz w:val="20"/>
                <w:szCs w:val="20"/>
              </w:rPr>
            </w:pPr>
          </w:p>
          <w:p w14:paraId="310D708B" w14:textId="77777777" w:rsidR="007B5D2C" w:rsidRPr="00FE7B2C" w:rsidRDefault="007B5D2C" w:rsidP="007B5D2C">
            <w:pPr>
              <w:jc w:val="center"/>
              <w:rPr>
                <w:sz w:val="20"/>
                <w:szCs w:val="20"/>
              </w:rPr>
            </w:pPr>
            <w:r w:rsidRPr="00FE7B2C">
              <w:rPr>
                <w:sz w:val="20"/>
                <w:szCs w:val="20"/>
              </w:rPr>
              <w:lastRenderedPageBreak/>
              <w:t>Zákon č.  300/2005 Z. z.</w:t>
            </w:r>
          </w:p>
          <w:p w14:paraId="438A4DEB" w14:textId="77777777" w:rsidR="007B5D2C" w:rsidRPr="00FE7B2C" w:rsidRDefault="007B5D2C" w:rsidP="00F00529">
            <w:pPr>
              <w:jc w:val="center"/>
              <w:rPr>
                <w:sz w:val="20"/>
                <w:szCs w:val="20"/>
              </w:rPr>
            </w:pPr>
          </w:p>
          <w:p w14:paraId="5890DBF4" w14:textId="74DBF9E6" w:rsidR="00F00529" w:rsidRPr="00FE7B2C" w:rsidRDefault="00F00529" w:rsidP="00F00529">
            <w:pPr>
              <w:jc w:val="both"/>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48530ACA" w14:textId="77777777" w:rsidR="00F00529" w:rsidRPr="00FE7B2C" w:rsidRDefault="00F00529" w:rsidP="00F00529">
            <w:pPr>
              <w:jc w:val="center"/>
              <w:rPr>
                <w:sz w:val="20"/>
                <w:szCs w:val="20"/>
              </w:rPr>
            </w:pPr>
            <w:r w:rsidRPr="00FE7B2C">
              <w:rPr>
                <w:sz w:val="20"/>
                <w:szCs w:val="20"/>
              </w:rPr>
              <w:lastRenderedPageBreak/>
              <w:t>§: 37</w:t>
            </w:r>
          </w:p>
          <w:p w14:paraId="34D1B77B" w14:textId="77777777" w:rsidR="00F00529" w:rsidRPr="00FE7B2C" w:rsidRDefault="00F00529" w:rsidP="00F00529">
            <w:pPr>
              <w:jc w:val="center"/>
              <w:rPr>
                <w:sz w:val="20"/>
                <w:szCs w:val="20"/>
              </w:rPr>
            </w:pPr>
            <w:r w:rsidRPr="00FE7B2C">
              <w:rPr>
                <w:sz w:val="20"/>
                <w:szCs w:val="20"/>
              </w:rPr>
              <w:t>P: m)</w:t>
            </w:r>
          </w:p>
          <w:p w14:paraId="6C78CA30" w14:textId="77777777" w:rsidR="00F00529" w:rsidRPr="00FE7B2C" w:rsidRDefault="00F00529" w:rsidP="00F00529">
            <w:pPr>
              <w:jc w:val="center"/>
              <w:rPr>
                <w:sz w:val="20"/>
                <w:szCs w:val="20"/>
              </w:rPr>
            </w:pPr>
          </w:p>
          <w:p w14:paraId="70F191D7" w14:textId="77777777" w:rsidR="00F00529" w:rsidRPr="00FE7B2C" w:rsidRDefault="00F00529" w:rsidP="00F00529">
            <w:pPr>
              <w:jc w:val="center"/>
              <w:rPr>
                <w:sz w:val="20"/>
                <w:szCs w:val="20"/>
              </w:rPr>
            </w:pPr>
          </w:p>
          <w:p w14:paraId="6E844079" w14:textId="77777777" w:rsidR="00F00529" w:rsidRPr="00FE7B2C" w:rsidRDefault="00F00529" w:rsidP="00F00529">
            <w:pPr>
              <w:pStyle w:val="Nadpis5"/>
              <w:spacing w:before="0" w:beforeAutospacing="0" w:after="0" w:afterAutospacing="0"/>
              <w:jc w:val="left"/>
              <w:rPr>
                <w:rFonts w:ascii="Times New Roman" w:hAnsi="Times New Roman"/>
                <w:b w:val="0"/>
                <w:color w:val="auto"/>
              </w:rPr>
            </w:pPr>
          </w:p>
          <w:p w14:paraId="62467F35" w14:textId="77777777" w:rsidR="00F00529" w:rsidRPr="00FE7B2C" w:rsidRDefault="00F00529" w:rsidP="00F00529">
            <w:pPr>
              <w:pStyle w:val="Nadpis5"/>
              <w:spacing w:before="0" w:beforeAutospacing="0" w:after="0" w:afterAutospacing="0"/>
              <w:jc w:val="left"/>
              <w:rPr>
                <w:rFonts w:ascii="Times New Roman" w:hAnsi="Times New Roman"/>
                <w:b w:val="0"/>
                <w:color w:val="auto"/>
              </w:rPr>
            </w:pPr>
            <w:r w:rsidRPr="00FE7B2C">
              <w:rPr>
                <w:rFonts w:ascii="Times New Roman" w:hAnsi="Times New Roman"/>
                <w:b w:val="0"/>
                <w:color w:val="auto"/>
              </w:rPr>
              <w:t>§: 138</w:t>
            </w:r>
          </w:p>
          <w:p w14:paraId="458B02C6" w14:textId="77777777" w:rsidR="00F00529" w:rsidRPr="00FE7B2C" w:rsidRDefault="00F00529" w:rsidP="00F00529">
            <w:pPr>
              <w:jc w:val="center"/>
              <w:rPr>
                <w:sz w:val="20"/>
                <w:szCs w:val="20"/>
              </w:rPr>
            </w:pPr>
          </w:p>
          <w:p w14:paraId="00F63CB3" w14:textId="77777777" w:rsidR="00F00529" w:rsidRPr="00FE7B2C" w:rsidRDefault="00F00529" w:rsidP="00F00529">
            <w:pPr>
              <w:jc w:val="center"/>
              <w:rPr>
                <w:sz w:val="20"/>
                <w:szCs w:val="20"/>
              </w:rPr>
            </w:pPr>
          </w:p>
          <w:p w14:paraId="01835F8B" w14:textId="77777777" w:rsidR="00F00529" w:rsidRPr="00FE7B2C" w:rsidRDefault="00F00529" w:rsidP="00F00529">
            <w:pPr>
              <w:jc w:val="center"/>
              <w:rPr>
                <w:sz w:val="20"/>
                <w:szCs w:val="20"/>
              </w:rPr>
            </w:pPr>
          </w:p>
          <w:p w14:paraId="27F51A09" w14:textId="77777777" w:rsidR="00F00529" w:rsidRPr="00FE7B2C" w:rsidRDefault="00F00529" w:rsidP="00F00529">
            <w:pPr>
              <w:jc w:val="center"/>
              <w:rPr>
                <w:sz w:val="20"/>
                <w:szCs w:val="20"/>
              </w:rPr>
            </w:pPr>
          </w:p>
          <w:p w14:paraId="00F495A3" w14:textId="77777777" w:rsidR="00F00529" w:rsidRPr="00FE7B2C" w:rsidRDefault="00F00529" w:rsidP="00F00529">
            <w:pPr>
              <w:jc w:val="center"/>
              <w:rPr>
                <w:sz w:val="20"/>
                <w:szCs w:val="20"/>
              </w:rPr>
            </w:pPr>
          </w:p>
          <w:p w14:paraId="421D488C" w14:textId="77777777" w:rsidR="00F00529" w:rsidRPr="00FE7B2C" w:rsidRDefault="00F00529" w:rsidP="00F00529">
            <w:pPr>
              <w:jc w:val="center"/>
              <w:rPr>
                <w:sz w:val="20"/>
                <w:szCs w:val="20"/>
              </w:rPr>
            </w:pPr>
          </w:p>
          <w:p w14:paraId="7874F923" w14:textId="77777777" w:rsidR="00F00529" w:rsidRPr="00FE7B2C" w:rsidRDefault="00F00529" w:rsidP="00F00529">
            <w:pPr>
              <w:jc w:val="center"/>
              <w:rPr>
                <w:sz w:val="20"/>
                <w:szCs w:val="20"/>
              </w:rPr>
            </w:pPr>
          </w:p>
          <w:p w14:paraId="3A86B258" w14:textId="77777777" w:rsidR="00F00529" w:rsidRPr="00FE7B2C" w:rsidRDefault="00F00529" w:rsidP="00F00529">
            <w:pPr>
              <w:jc w:val="center"/>
              <w:rPr>
                <w:sz w:val="20"/>
                <w:szCs w:val="20"/>
              </w:rPr>
            </w:pPr>
          </w:p>
          <w:p w14:paraId="5C74B2E8" w14:textId="77777777" w:rsidR="00F00529" w:rsidRPr="00FE7B2C" w:rsidRDefault="00F00529" w:rsidP="00F00529">
            <w:pPr>
              <w:jc w:val="center"/>
              <w:rPr>
                <w:sz w:val="20"/>
                <w:szCs w:val="20"/>
              </w:rPr>
            </w:pPr>
          </w:p>
          <w:p w14:paraId="04005F6D" w14:textId="77777777" w:rsidR="00F00529" w:rsidRPr="00FE7B2C" w:rsidRDefault="00F00529" w:rsidP="00F00529">
            <w:pPr>
              <w:jc w:val="center"/>
              <w:rPr>
                <w:sz w:val="20"/>
                <w:szCs w:val="20"/>
              </w:rPr>
            </w:pPr>
          </w:p>
          <w:p w14:paraId="1D5996B7" w14:textId="77777777" w:rsidR="00F00529" w:rsidRPr="00FE7B2C" w:rsidRDefault="00F00529" w:rsidP="00F00529">
            <w:pPr>
              <w:jc w:val="center"/>
              <w:rPr>
                <w:sz w:val="20"/>
                <w:szCs w:val="20"/>
              </w:rPr>
            </w:pPr>
          </w:p>
          <w:p w14:paraId="10F7B437" w14:textId="77777777" w:rsidR="00F00529" w:rsidRPr="00FE7B2C" w:rsidRDefault="00F00529" w:rsidP="00F00529">
            <w:pPr>
              <w:jc w:val="center"/>
              <w:rPr>
                <w:sz w:val="20"/>
                <w:szCs w:val="20"/>
              </w:rPr>
            </w:pPr>
          </w:p>
          <w:p w14:paraId="09C94B45" w14:textId="77777777" w:rsidR="00F00529" w:rsidRPr="00FE7B2C" w:rsidRDefault="00F00529" w:rsidP="00F00529">
            <w:pPr>
              <w:jc w:val="center"/>
              <w:rPr>
                <w:sz w:val="20"/>
                <w:szCs w:val="20"/>
              </w:rPr>
            </w:pPr>
          </w:p>
          <w:p w14:paraId="0A594CC5" w14:textId="77777777" w:rsidR="00F00529" w:rsidRPr="00FE7B2C" w:rsidRDefault="00F00529" w:rsidP="00F00529">
            <w:pPr>
              <w:jc w:val="center"/>
              <w:rPr>
                <w:sz w:val="20"/>
                <w:szCs w:val="20"/>
              </w:rPr>
            </w:pPr>
          </w:p>
          <w:p w14:paraId="1EE2C59C" w14:textId="77777777" w:rsidR="00F00529" w:rsidRPr="00FE7B2C" w:rsidRDefault="00F00529" w:rsidP="00F00529">
            <w:pPr>
              <w:jc w:val="center"/>
              <w:rPr>
                <w:sz w:val="20"/>
                <w:szCs w:val="20"/>
              </w:rPr>
            </w:pPr>
          </w:p>
          <w:p w14:paraId="7CC3B34E" w14:textId="77777777" w:rsidR="00F00529" w:rsidRPr="00FE7B2C" w:rsidRDefault="00F00529" w:rsidP="00F00529">
            <w:pPr>
              <w:jc w:val="center"/>
              <w:rPr>
                <w:sz w:val="20"/>
                <w:szCs w:val="20"/>
              </w:rPr>
            </w:pPr>
          </w:p>
          <w:p w14:paraId="7AC2BC08" w14:textId="77777777" w:rsidR="00F00529" w:rsidRPr="00FE7B2C" w:rsidRDefault="00F00529" w:rsidP="00F00529">
            <w:pPr>
              <w:jc w:val="center"/>
              <w:rPr>
                <w:sz w:val="20"/>
                <w:szCs w:val="20"/>
              </w:rPr>
            </w:pPr>
          </w:p>
          <w:p w14:paraId="74B13B9C" w14:textId="77777777" w:rsidR="00F00529" w:rsidRPr="00FE7B2C" w:rsidRDefault="00F00529" w:rsidP="00E206D4">
            <w:pPr>
              <w:rPr>
                <w:sz w:val="20"/>
                <w:szCs w:val="20"/>
              </w:rPr>
            </w:pPr>
          </w:p>
          <w:p w14:paraId="1C864B14" w14:textId="77777777" w:rsidR="00F00529" w:rsidRPr="00FE7B2C" w:rsidRDefault="00F00529" w:rsidP="00F00529">
            <w:pPr>
              <w:jc w:val="center"/>
              <w:rPr>
                <w:sz w:val="20"/>
                <w:szCs w:val="20"/>
              </w:rPr>
            </w:pPr>
          </w:p>
          <w:p w14:paraId="2AC7CD96" w14:textId="77777777" w:rsidR="00F00529" w:rsidRPr="00FE7B2C" w:rsidRDefault="00F00529" w:rsidP="00F00529">
            <w:pPr>
              <w:jc w:val="center"/>
              <w:rPr>
                <w:sz w:val="20"/>
                <w:szCs w:val="20"/>
              </w:rPr>
            </w:pPr>
          </w:p>
          <w:p w14:paraId="614F8A75" w14:textId="77777777" w:rsidR="00C67E12" w:rsidRPr="00FE7B2C" w:rsidRDefault="00C67E12" w:rsidP="00F00529">
            <w:pPr>
              <w:jc w:val="center"/>
              <w:rPr>
                <w:sz w:val="20"/>
                <w:szCs w:val="20"/>
              </w:rPr>
            </w:pPr>
          </w:p>
          <w:p w14:paraId="4E48B739" w14:textId="78673777" w:rsidR="00F00529" w:rsidRPr="00FE7B2C" w:rsidRDefault="00F00529" w:rsidP="00F00529">
            <w:pPr>
              <w:jc w:val="center"/>
              <w:rPr>
                <w:sz w:val="20"/>
                <w:szCs w:val="20"/>
              </w:rPr>
            </w:pPr>
            <w:r w:rsidRPr="00FE7B2C">
              <w:rPr>
                <w:sz w:val="20"/>
                <w:szCs w:val="20"/>
              </w:rPr>
              <w:t>§: 179</w:t>
            </w:r>
          </w:p>
          <w:p w14:paraId="56A9E0BE" w14:textId="3092F080" w:rsidR="00F00529" w:rsidRPr="00FE7B2C" w:rsidRDefault="00F00529" w:rsidP="00F00529">
            <w:pPr>
              <w:jc w:val="center"/>
              <w:rPr>
                <w:sz w:val="20"/>
                <w:szCs w:val="20"/>
              </w:rPr>
            </w:pPr>
            <w:r w:rsidRPr="00FE7B2C">
              <w:rPr>
                <w:sz w:val="20"/>
                <w:szCs w:val="20"/>
              </w:rPr>
              <w:t>O: 2, 3</w:t>
            </w:r>
          </w:p>
          <w:p w14:paraId="4E1FCD76" w14:textId="77777777" w:rsidR="00F00529" w:rsidRPr="00FE7B2C" w:rsidRDefault="00F00529" w:rsidP="00F00529">
            <w:pPr>
              <w:jc w:val="center"/>
              <w:rPr>
                <w:sz w:val="20"/>
                <w:szCs w:val="20"/>
              </w:rPr>
            </w:pPr>
          </w:p>
          <w:p w14:paraId="351A0C0C" w14:textId="77777777" w:rsidR="00F00529" w:rsidRPr="00FE7B2C" w:rsidRDefault="00F00529" w:rsidP="00F00529">
            <w:pPr>
              <w:jc w:val="center"/>
              <w:rPr>
                <w:sz w:val="20"/>
                <w:szCs w:val="20"/>
              </w:rPr>
            </w:pPr>
          </w:p>
          <w:p w14:paraId="434CFC94" w14:textId="77777777" w:rsidR="00F00529" w:rsidRPr="00FE7B2C" w:rsidRDefault="00F00529" w:rsidP="00F00529">
            <w:pPr>
              <w:jc w:val="center"/>
              <w:rPr>
                <w:sz w:val="20"/>
                <w:szCs w:val="20"/>
              </w:rPr>
            </w:pPr>
          </w:p>
          <w:p w14:paraId="7B8299E5" w14:textId="77777777" w:rsidR="00F00529" w:rsidRPr="00FE7B2C" w:rsidRDefault="00F00529" w:rsidP="00F00529">
            <w:pPr>
              <w:jc w:val="center"/>
              <w:rPr>
                <w:sz w:val="20"/>
                <w:szCs w:val="20"/>
              </w:rPr>
            </w:pPr>
          </w:p>
          <w:p w14:paraId="5C56E81E" w14:textId="77777777" w:rsidR="00F00529" w:rsidRPr="00FE7B2C" w:rsidRDefault="00F00529" w:rsidP="00F00529">
            <w:pPr>
              <w:jc w:val="center"/>
              <w:rPr>
                <w:sz w:val="20"/>
                <w:szCs w:val="20"/>
              </w:rPr>
            </w:pPr>
          </w:p>
          <w:p w14:paraId="0D139F8B" w14:textId="77777777" w:rsidR="00F00529" w:rsidRPr="00FE7B2C" w:rsidRDefault="00F00529" w:rsidP="00F00529">
            <w:pPr>
              <w:jc w:val="center"/>
              <w:rPr>
                <w:sz w:val="20"/>
                <w:szCs w:val="20"/>
              </w:rPr>
            </w:pPr>
          </w:p>
          <w:p w14:paraId="44DC4667" w14:textId="77777777" w:rsidR="00F00529" w:rsidRPr="00FE7B2C" w:rsidRDefault="00F00529" w:rsidP="00F00529">
            <w:pPr>
              <w:jc w:val="center"/>
              <w:rPr>
                <w:sz w:val="20"/>
                <w:szCs w:val="20"/>
              </w:rPr>
            </w:pPr>
          </w:p>
          <w:p w14:paraId="5185AC04" w14:textId="77777777" w:rsidR="00F00529" w:rsidRPr="00FE7B2C" w:rsidRDefault="00F00529" w:rsidP="00F00529">
            <w:pPr>
              <w:jc w:val="center"/>
              <w:rPr>
                <w:sz w:val="20"/>
                <w:szCs w:val="20"/>
              </w:rPr>
            </w:pPr>
          </w:p>
          <w:p w14:paraId="77191E17" w14:textId="77777777" w:rsidR="00F00529" w:rsidRPr="00FE7B2C" w:rsidRDefault="00F00529" w:rsidP="00F00529">
            <w:pPr>
              <w:jc w:val="center"/>
              <w:rPr>
                <w:sz w:val="20"/>
                <w:szCs w:val="20"/>
              </w:rPr>
            </w:pPr>
          </w:p>
          <w:p w14:paraId="19A4617A" w14:textId="77777777" w:rsidR="00F00529" w:rsidRPr="00FE7B2C" w:rsidRDefault="00F00529" w:rsidP="00F00529">
            <w:pPr>
              <w:jc w:val="center"/>
              <w:rPr>
                <w:sz w:val="20"/>
                <w:szCs w:val="20"/>
              </w:rPr>
            </w:pPr>
          </w:p>
          <w:p w14:paraId="523C4861" w14:textId="77777777" w:rsidR="00F00529" w:rsidRPr="00FE7B2C" w:rsidRDefault="00F00529" w:rsidP="00F00529">
            <w:pPr>
              <w:jc w:val="center"/>
              <w:rPr>
                <w:sz w:val="20"/>
                <w:szCs w:val="20"/>
              </w:rPr>
            </w:pPr>
          </w:p>
          <w:p w14:paraId="6DB1A0E1" w14:textId="77777777" w:rsidR="00F00529" w:rsidRPr="00FE7B2C" w:rsidRDefault="00F00529" w:rsidP="00F00529">
            <w:pPr>
              <w:jc w:val="center"/>
              <w:rPr>
                <w:sz w:val="20"/>
                <w:szCs w:val="20"/>
              </w:rPr>
            </w:pPr>
          </w:p>
          <w:p w14:paraId="5275CA4E" w14:textId="77777777" w:rsidR="00F00529" w:rsidRPr="00FE7B2C" w:rsidRDefault="00F00529" w:rsidP="00F00529">
            <w:pPr>
              <w:jc w:val="center"/>
              <w:rPr>
                <w:sz w:val="20"/>
                <w:szCs w:val="20"/>
              </w:rPr>
            </w:pPr>
          </w:p>
          <w:p w14:paraId="0BDEE1D7" w14:textId="77777777" w:rsidR="00F00529" w:rsidRPr="00FE7B2C" w:rsidRDefault="00F00529" w:rsidP="00F00529">
            <w:pPr>
              <w:jc w:val="center"/>
              <w:rPr>
                <w:sz w:val="20"/>
                <w:szCs w:val="20"/>
              </w:rPr>
            </w:pPr>
          </w:p>
          <w:p w14:paraId="008A9DDF" w14:textId="77777777" w:rsidR="00F00529" w:rsidRPr="00FE7B2C" w:rsidRDefault="00F00529" w:rsidP="00F00529">
            <w:pPr>
              <w:jc w:val="center"/>
              <w:rPr>
                <w:sz w:val="20"/>
                <w:szCs w:val="20"/>
              </w:rPr>
            </w:pPr>
          </w:p>
          <w:p w14:paraId="60D7204B" w14:textId="77777777" w:rsidR="00F00529" w:rsidRPr="00FE7B2C" w:rsidRDefault="00F00529" w:rsidP="00F00529">
            <w:pPr>
              <w:jc w:val="center"/>
              <w:rPr>
                <w:sz w:val="20"/>
                <w:szCs w:val="20"/>
              </w:rPr>
            </w:pPr>
          </w:p>
          <w:p w14:paraId="37FEC480" w14:textId="77777777" w:rsidR="00F00529" w:rsidRPr="00FE7B2C" w:rsidRDefault="00F00529" w:rsidP="00F00529">
            <w:pPr>
              <w:jc w:val="center"/>
              <w:rPr>
                <w:sz w:val="20"/>
                <w:szCs w:val="20"/>
              </w:rPr>
            </w:pPr>
          </w:p>
          <w:p w14:paraId="43C52CFB" w14:textId="77777777" w:rsidR="00F00529" w:rsidRPr="00FE7B2C" w:rsidRDefault="00F00529" w:rsidP="00F00529">
            <w:pPr>
              <w:jc w:val="center"/>
              <w:rPr>
                <w:sz w:val="20"/>
                <w:szCs w:val="20"/>
              </w:rPr>
            </w:pPr>
          </w:p>
          <w:p w14:paraId="7E5B61C9" w14:textId="77777777" w:rsidR="00F00529" w:rsidRPr="00FE7B2C" w:rsidRDefault="00F00529" w:rsidP="00F00529">
            <w:pPr>
              <w:jc w:val="center"/>
              <w:rPr>
                <w:sz w:val="20"/>
                <w:szCs w:val="20"/>
              </w:rPr>
            </w:pPr>
          </w:p>
          <w:p w14:paraId="7B3B844D" w14:textId="77777777" w:rsidR="00F00529" w:rsidRPr="00FE7B2C" w:rsidRDefault="00F00529" w:rsidP="00F00529">
            <w:pPr>
              <w:rPr>
                <w:sz w:val="20"/>
                <w:szCs w:val="20"/>
              </w:rPr>
            </w:pPr>
          </w:p>
          <w:p w14:paraId="49B4E456" w14:textId="77777777" w:rsidR="00F00529" w:rsidRPr="00FE7B2C" w:rsidRDefault="00F00529" w:rsidP="00F00529">
            <w:pPr>
              <w:rPr>
                <w:sz w:val="20"/>
                <w:szCs w:val="20"/>
              </w:rPr>
            </w:pPr>
          </w:p>
          <w:p w14:paraId="24059C2F" w14:textId="77777777" w:rsidR="00F00529" w:rsidRPr="00FE7B2C" w:rsidRDefault="00F00529" w:rsidP="00F00529">
            <w:pPr>
              <w:rPr>
                <w:sz w:val="20"/>
                <w:szCs w:val="20"/>
              </w:rPr>
            </w:pPr>
          </w:p>
          <w:p w14:paraId="437F9161" w14:textId="77777777" w:rsidR="00C67E12" w:rsidRPr="00FE7B2C" w:rsidRDefault="00C67E12" w:rsidP="00F00529">
            <w:pPr>
              <w:rPr>
                <w:sz w:val="20"/>
                <w:szCs w:val="20"/>
              </w:rPr>
            </w:pPr>
          </w:p>
          <w:p w14:paraId="7FD1EBA9" w14:textId="77777777" w:rsidR="00F00529" w:rsidRPr="00FE7B2C" w:rsidRDefault="00F00529" w:rsidP="00F00529">
            <w:pPr>
              <w:rPr>
                <w:sz w:val="20"/>
                <w:szCs w:val="20"/>
              </w:rPr>
            </w:pPr>
          </w:p>
          <w:p w14:paraId="7156DC79" w14:textId="77777777" w:rsidR="00F00529" w:rsidRPr="00FE7B2C" w:rsidRDefault="00F00529" w:rsidP="00F00529">
            <w:pPr>
              <w:rPr>
                <w:sz w:val="20"/>
                <w:szCs w:val="20"/>
              </w:rPr>
            </w:pPr>
          </w:p>
          <w:p w14:paraId="6BC427BB" w14:textId="66FC1FA5" w:rsidR="00F00529" w:rsidRPr="00FE7B2C" w:rsidRDefault="00F00529" w:rsidP="00F00529">
            <w:pPr>
              <w:rPr>
                <w:sz w:val="20"/>
                <w:szCs w:val="20"/>
              </w:rPr>
            </w:pPr>
            <w:r w:rsidRPr="00FE7B2C">
              <w:rPr>
                <w:sz w:val="20"/>
                <w:szCs w:val="20"/>
              </w:rPr>
              <w:t>§: 199</w:t>
            </w:r>
          </w:p>
          <w:p w14:paraId="690F2C08" w14:textId="77777777" w:rsidR="00F00529" w:rsidRPr="00FE7B2C" w:rsidRDefault="00F00529" w:rsidP="00F00529">
            <w:pPr>
              <w:jc w:val="center"/>
              <w:rPr>
                <w:sz w:val="20"/>
                <w:szCs w:val="20"/>
              </w:rPr>
            </w:pPr>
          </w:p>
          <w:p w14:paraId="06192359" w14:textId="77777777" w:rsidR="00F00529" w:rsidRPr="00FE7B2C" w:rsidRDefault="00F00529" w:rsidP="00F00529">
            <w:pPr>
              <w:jc w:val="center"/>
              <w:rPr>
                <w:sz w:val="20"/>
                <w:szCs w:val="20"/>
              </w:rPr>
            </w:pPr>
          </w:p>
          <w:p w14:paraId="0D6DCB27" w14:textId="77777777" w:rsidR="00F00529" w:rsidRPr="00FE7B2C" w:rsidRDefault="00F00529" w:rsidP="00F00529">
            <w:pPr>
              <w:jc w:val="center"/>
              <w:rPr>
                <w:sz w:val="20"/>
                <w:szCs w:val="20"/>
              </w:rPr>
            </w:pPr>
          </w:p>
          <w:p w14:paraId="48174506" w14:textId="77777777" w:rsidR="00F00529" w:rsidRPr="00FE7B2C" w:rsidRDefault="00F00529" w:rsidP="00F00529">
            <w:pPr>
              <w:jc w:val="center"/>
              <w:rPr>
                <w:sz w:val="20"/>
                <w:szCs w:val="20"/>
              </w:rPr>
            </w:pPr>
          </w:p>
          <w:p w14:paraId="709B0FA0" w14:textId="77777777" w:rsidR="00F00529" w:rsidRPr="00FE7B2C" w:rsidRDefault="00F00529" w:rsidP="00F00529">
            <w:pPr>
              <w:jc w:val="center"/>
              <w:rPr>
                <w:sz w:val="20"/>
                <w:szCs w:val="20"/>
              </w:rPr>
            </w:pPr>
          </w:p>
          <w:p w14:paraId="6C160F2C" w14:textId="77777777" w:rsidR="00F00529" w:rsidRPr="00FE7B2C" w:rsidRDefault="00F00529" w:rsidP="00F00529">
            <w:pPr>
              <w:jc w:val="center"/>
              <w:rPr>
                <w:sz w:val="20"/>
                <w:szCs w:val="20"/>
              </w:rPr>
            </w:pPr>
          </w:p>
          <w:p w14:paraId="255106D8" w14:textId="77777777" w:rsidR="00F00529" w:rsidRPr="00FE7B2C" w:rsidRDefault="00F00529" w:rsidP="00F00529">
            <w:pPr>
              <w:jc w:val="center"/>
              <w:rPr>
                <w:sz w:val="20"/>
                <w:szCs w:val="20"/>
              </w:rPr>
            </w:pPr>
          </w:p>
          <w:p w14:paraId="308049B0" w14:textId="77777777" w:rsidR="00F00529" w:rsidRPr="00FE7B2C" w:rsidRDefault="00F00529" w:rsidP="00F00529">
            <w:pPr>
              <w:jc w:val="center"/>
              <w:rPr>
                <w:sz w:val="20"/>
                <w:szCs w:val="20"/>
              </w:rPr>
            </w:pPr>
          </w:p>
          <w:p w14:paraId="090C31AC" w14:textId="77777777" w:rsidR="00F00529" w:rsidRPr="00FE7B2C" w:rsidRDefault="00F00529" w:rsidP="00F00529">
            <w:pPr>
              <w:jc w:val="center"/>
              <w:rPr>
                <w:sz w:val="20"/>
                <w:szCs w:val="20"/>
              </w:rPr>
            </w:pPr>
          </w:p>
          <w:p w14:paraId="33DA45B0" w14:textId="77777777" w:rsidR="00F00529" w:rsidRPr="00FE7B2C" w:rsidRDefault="00F00529" w:rsidP="00F00529">
            <w:pPr>
              <w:jc w:val="center"/>
              <w:rPr>
                <w:sz w:val="20"/>
                <w:szCs w:val="20"/>
              </w:rPr>
            </w:pPr>
          </w:p>
          <w:p w14:paraId="57B03F3D" w14:textId="77777777" w:rsidR="00F00529" w:rsidRPr="00FE7B2C" w:rsidRDefault="00F00529" w:rsidP="00F00529">
            <w:pPr>
              <w:jc w:val="center"/>
              <w:rPr>
                <w:sz w:val="20"/>
                <w:szCs w:val="20"/>
              </w:rPr>
            </w:pPr>
          </w:p>
          <w:p w14:paraId="1F76D9E2" w14:textId="77777777" w:rsidR="00F00529" w:rsidRPr="00FE7B2C" w:rsidRDefault="00F00529" w:rsidP="00F00529">
            <w:pPr>
              <w:jc w:val="center"/>
              <w:rPr>
                <w:sz w:val="20"/>
                <w:szCs w:val="20"/>
              </w:rPr>
            </w:pPr>
          </w:p>
          <w:p w14:paraId="4126EA43" w14:textId="77777777" w:rsidR="00F00529" w:rsidRPr="00FE7B2C" w:rsidRDefault="00F00529" w:rsidP="00F00529">
            <w:pPr>
              <w:jc w:val="center"/>
              <w:rPr>
                <w:sz w:val="20"/>
                <w:szCs w:val="20"/>
              </w:rPr>
            </w:pPr>
          </w:p>
          <w:p w14:paraId="0CF5DD57" w14:textId="77777777" w:rsidR="00F00529" w:rsidRPr="00FE7B2C" w:rsidRDefault="00F00529" w:rsidP="00F00529">
            <w:pPr>
              <w:jc w:val="center"/>
              <w:rPr>
                <w:sz w:val="20"/>
                <w:szCs w:val="20"/>
              </w:rPr>
            </w:pPr>
          </w:p>
          <w:p w14:paraId="6C54107B" w14:textId="77777777" w:rsidR="00F00529" w:rsidRPr="00FE7B2C" w:rsidRDefault="00F00529" w:rsidP="00F00529">
            <w:pPr>
              <w:jc w:val="center"/>
              <w:rPr>
                <w:sz w:val="20"/>
                <w:szCs w:val="20"/>
              </w:rPr>
            </w:pPr>
          </w:p>
          <w:p w14:paraId="4F3913A5" w14:textId="77777777" w:rsidR="00F00529" w:rsidRPr="00FE7B2C" w:rsidRDefault="00F00529" w:rsidP="00F00529">
            <w:pPr>
              <w:jc w:val="center"/>
              <w:rPr>
                <w:sz w:val="20"/>
                <w:szCs w:val="20"/>
              </w:rPr>
            </w:pPr>
          </w:p>
          <w:p w14:paraId="5BB36DE4" w14:textId="77777777" w:rsidR="00F00529" w:rsidRPr="00FE7B2C" w:rsidRDefault="00F00529" w:rsidP="00F00529">
            <w:pPr>
              <w:jc w:val="center"/>
              <w:rPr>
                <w:sz w:val="20"/>
                <w:szCs w:val="20"/>
              </w:rPr>
            </w:pPr>
          </w:p>
          <w:p w14:paraId="434E76B6" w14:textId="354F71E3" w:rsidR="00F00529" w:rsidRPr="00FE7B2C" w:rsidRDefault="00F00529" w:rsidP="00F00529">
            <w:pPr>
              <w:rPr>
                <w:sz w:val="20"/>
                <w:szCs w:val="20"/>
              </w:rPr>
            </w:pPr>
          </w:p>
          <w:p w14:paraId="43D0EB4E" w14:textId="40DFE102" w:rsidR="00F00529" w:rsidRPr="00FE7B2C" w:rsidRDefault="00F00529" w:rsidP="00F00529">
            <w:pPr>
              <w:rPr>
                <w:sz w:val="20"/>
                <w:szCs w:val="20"/>
              </w:rPr>
            </w:pPr>
          </w:p>
          <w:p w14:paraId="67C7E31D" w14:textId="7A60C41F" w:rsidR="00F00529" w:rsidRPr="00FE7B2C" w:rsidRDefault="00F00529" w:rsidP="00F00529">
            <w:pPr>
              <w:rPr>
                <w:sz w:val="20"/>
                <w:szCs w:val="20"/>
              </w:rPr>
            </w:pPr>
          </w:p>
          <w:p w14:paraId="6D50CB60" w14:textId="4F97144A" w:rsidR="00F00529" w:rsidRPr="00FE7B2C" w:rsidRDefault="00F00529" w:rsidP="00F00529">
            <w:pPr>
              <w:rPr>
                <w:sz w:val="20"/>
                <w:szCs w:val="20"/>
              </w:rPr>
            </w:pPr>
          </w:p>
          <w:p w14:paraId="71F242CE" w14:textId="75F9D690" w:rsidR="00F00529" w:rsidRPr="00FE7B2C" w:rsidRDefault="00F00529" w:rsidP="00F00529">
            <w:pPr>
              <w:rPr>
                <w:sz w:val="20"/>
                <w:szCs w:val="20"/>
              </w:rPr>
            </w:pPr>
          </w:p>
          <w:p w14:paraId="0CA94ABA" w14:textId="55A47126" w:rsidR="00F00529" w:rsidRPr="00FE7B2C" w:rsidRDefault="00F00529" w:rsidP="00F00529">
            <w:pPr>
              <w:rPr>
                <w:sz w:val="20"/>
                <w:szCs w:val="20"/>
              </w:rPr>
            </w:pPr>
          </w:p>
          <w:p w14:paraId="2095A5C2" w14:textId="2804CCFC" w:rsidR="00F00529" w:rsidRPr="00FE7B2C" w:rsidRDefault="00F00529" w:rsidP="00F00529">
            <w:pPr>
              <w:rPr>
                <w:sz w:val="20"/>
                <w:szCs w:val="20"/>
              </w:rPr>
            </w:pPr>
          </w:p>
          <w:p w14:paraId="5B389A4A" w14:textId="2583F24F" w:rsidR="00F00529" w:rsidRPr="00FE7B2C" w:rsidRDefault="00F00529" w:rsidP="00F00529">
            <w:pPr>
              <w:rPr>
                <w:sz w:val="20"/>
                <w:szCs w:val="20"/>
              </w:rPr>
            </w:pPr>
          </w:p>
          <w:p w14:paraId="512E1097" w14:textId="77777777" w:rsidR="000D20AC" w:rsidRPr="00FE7B2C" w:rsidRDefault="000D20AC" w:rsidP="00F00529">
            <w:pPr>
              <w:rPr>
                <w:sz w:val="20"/>
                <w:szCs w:val="20"/>
              </w:rPr>
            </w:pPr>
          </w:p>
          <w:p w14:paraId="535D5B63" w14:textId="3F87D37C" w:rsidR="00F00529" w:rsidRPr="00FE7B2C" w:rsidRDefault="00F00529" w:rsidP="00F00529">
            <w:pPr>
              <w:rPr>
                <w:sz w:val="20"/>
                <w:szCs w:val="20"/>
              </w:rPr>
            </w:pPr>
          </w:p>
          <w:p w14:paraId="56948373" w14:textId="75516D40" w:rsidR="007B5D2C" w:rsidRPr="00FE7B2C" w:rsidRDefault="007B5D2C" w:rsidP="00F00529">
            <w:pPr>
              <w:rPr>
                <w:sz w:val="20"/>
                <w:szCs w:val="20"/>
              </w:rPr>
            </w:pPr>
          </w:p>
          <w:p w14:paraId="4FD923B7" w14:textId="76165772" w:rsidR="00BE7A97" w:rsidRPr="00FE7B2C" w:rsidRDefault="00BE7A97" w:rsidP="00F00529">
            <w:pPr>
              <w:rPr>
                <w:sz w:val="20"/>
                <w:szCs w:val="20"/>
              </w:rPr>
            </w:pPr>
          </w:p>
          <w:p w14:paraId="5225AB5F" w14:textId="71D38B51" w:rsidR="00BE7A97" w:rsidRPr="00FE7B2C" w:rsidRDefault="00BE7A97" w:rsidP="00F00529">
            <w:pPr>
              <w:rPr>
                <w:sz w:val="20"/>
                <w:szCs w:val="20"/>
              </w:rPr>
            </w:pPr>
          </w:p>
          <w:p w14:paraId="5B949750" w14:textId="1797D80E" w:rsidR="00BE7A97" w:rsidRPr="00FE7B2C" w:rsidRDefault="00BE7A97" w:rsidP="00F00529">
            <w:pPr>
              <w:rPr>
                <w:sz w:val="20"/>
                <w:szCs w:val="20"/>
              </w:rPr>
            </w:pPr>
          </w:p>
          <w:p w14:paraId="374848C2" w14:textId="551424E5" w:rsidR="00BE7A97" w:rsidRPr="00FE7B2C" w:rsidRDefault="00BE7A97" w:rsidP="00F00529">
            <w:pPr>
              <w:rPr>
                <w:sz w:val="20"/>
                <w:szCs w:val="20"/>
              </w:rPr>
            </w:pPr>
          </w:p>
          <w:p w14:paraId="00D84EEB" w14:textId="46787075" w:rsidR="00BE7A97" w:rsidRPr="00FE7B2C" w:rsidRDefault="00BE7A97" w:rsidP="00F00529">
            <w:pPr>
              <w:rPr>
                <w:sz w:val="20"/>
                <w:szCs w:val="20"/>
              </w:rPr>
            </w:pPr>
          </w:p>
          <w:p w14:paraId="157F241B" w14:textId="77777777" w:rsidR="00BE7A97" w:rsidRPr="00FE7B2C" w:rsidRDefault="00BE7A97" w:rsidP="00F00529">
            <w:pPr>
              <w:rPr>
                <w:sz w:val="20"/>
                <w:szCs w:val="20"/>
              </w:rPr>
            </w:pPr>
          </w:p>
          <w:p w14:paraId="41CC1A7C" w14:textId="2F8C8231" w:rsidR="00BE7A97" w:rsidRPr="00FE7B2C" w:rsidRDefault="00BE7A97" w:rsidP="00F00529">
            <w:pPr>
              <w:rPr>
                <w:sz w:val="20"/>
                <w:szCs w:val="20"/>
              </w:rPr>
            </w:pPr>
          </w:p>
          <w:p w14:paraId="07B35355" w14:textId="6C136B35" w:rsidR="00F00529" w:rsidRPr="00FE7B2C" w:rsidRDefault="00F00529" w:rsidP="00F00529">
            <w:pPr>
              <w:jc w:val="center"/>
              <w:rPr>
                <w:sz w:val="20"/>
                <w:szCs w:val="20"/>
              </w:rPr>
            </w:pPr>
            <w:r w:rsidRPr="00FE7B2C">
              <w:rPr>
                <w:sz w:val="20"/>
                <w:szCs w:val="20"/>
              </w:rPr>
              <w:t>§: 201</w:t>
            </w:r>
          </w:p>
          <w:p w14:paraId="15A6DFC5" w14:textId="77777777" w:rsidR="00F00529" w:rsidRPr="00FE7B2C" w:rsidRDefault="00F00529" w:rsidP="00F00529">
            <w:pPr>
              <w:jc w:val="center"/>
              <w:rPr>
                <w:sz w:val="20"/>
                <w:szCs w:val="20"/>
              </w:rPr>
            </w:pPr>
          </w:p>
          <w:p w14:paraId="53496F3C" w14:textId="77777777" w:rsidR="00F00529" w:rsidRPr="00FE7B2C" w:rsidRDefault="00F00529" w:rsidP="00F00529">
            <w:pPr>
              <w:rPr>
                <w:sz w:val="20"/>
                <w:szCs w:val="20"/>
              </w:rPr>
            </w:pPr>
          </w:p>
          <w:p w14:paraId="1CB07FDB" w14:textId="77777777" w:rsidR="00F00529" w:rsidRPr="00FE7B2C" w:rsidRDefault="00F00529" w:rsidP="00F00529">
            <w:pPr>
              <w:jc w:val="center"/>
              <w:rPr>
                <w:sz w:val="20"/>
                <w:szCs w:val="20"/>
              </w:rPr>
            </w:pPr>
          </w:p>
          <w:p w14:paraId="3A25ACFB" w14:textId="77777777" w:rsidR="00F00529" w:rsidRPr="00FE7B2C" w:rsidRDefault="00F00529" w:rsidP="00F00529">
            <w:pPr>
              <w:jc w:val="center"/>
              <w:rPr>
                <w:sz w:val="20"/>
                <w:szCs w:val="20"/>
              </w:rPr>
            </w:pPr>
          </w:p>
          <w:p w14:paraId="5269EA68" w14:textId="77777777" w:rsidR="00F00529" w:rsidRPr="00FE7B2C" w:rsidRDefault="00F00529" w:rsidP="00F00529">
            <w:pPr>
              <w:jc w:val="center"/>
              <w:rPr>
                <w:sz w:val="20"/>
                <w:szCs w:val="20"/>
              </w:rPr>
            </w:pPr>
          </w:p>
          <w:p w14:paraId="44526DB9" w14:textId="77777777" w:rsidR="00F00529" w:rsidRPr="00FE7B2C" w:rsidRDefault="00F00529" w:rsidP="00F00529">
            <w:pPr>
              <w:jc w:val="center"/>
              <w:rPr>
                <w:sz w:val="20"/>
                <w:szCs w:val="20"/>
              </w:rPr>
            </w:pPr>
          </w:p>
          <w:p w14:paraId="29483929" w14:textId="77777777" w:rsidR="00F00529" w:rsidRPr="00FE7B2C" w:rsidRDefault="00F00529" w:rsidP="00F00529">
            <w:pPr>
              <w:jc w:val="center"/>
              <w:rPr>
                <w:sz w:val="20"/>
                <w:szCs w:val="20"/>
              </w:rPr>
            </w:pPr>
          </w:p>
          <w:p w14:paraId="52C5A366" w14:textId="77777777" w:rsidR="00F00529" w:rsidRPr="00FE7B2C" w:rsidRDefault="00F00529" w:rsidP="00F00529">
            <w:pPr>
              <w:jc w:val="center"/>
              <w:rPr>
                <w:sz w:val="20"/>
                <w:szCs w:val="20"/>
              </w:rPr>
            </w:pPr>
          </w:p>
          <w:p w14:paraId="031A612A" w14:textId="77777777" w:rsidR="00F00529" w:rsidRPr="00FE7B2C" w:rsidRDefault="00F00529" w:rsidP="00F00529">
            <w:pPr>
              <w:jc w:val="center"/>
              <w:rPr>
                <w:sz w:val="20"/>
                <w:szCs w:val="20"/>
              </w:rPr>
            </w:pPr>
          </w:p>
          <w:p w14:paraId="2103427A" w14:textId="151A0D2D" w:rsidR="00F00529" w:rsidRPr="00FE7B2C" w:rsidRDefault="00F00529" w:rsidP="00E206D4">
            <w:pPr>
              <w:rPr>
                <w:sz w:val="20"/>
                <w:szCs w:val="20"/>
              </w:rPr>
            </w:pPr>
          </w:p>
          <w:p w14:paraId="23783C6F" w14:textId="56B333EE" w:rsidR="00F00529" w:rsidRPr="00FE7B2C" w:rsidRDefault="00F00529" w:rsidP="00F00529">
            <w:pPr>
              <w:jc w:val="center"/>
              <w:rPr>
                <w:sz w:val="20"/>
                <w:szCs w:val="20"/>
              </w:rPr>
            </w:pPr>
          </w:p>
          <w:p w14:paraId="33DC27D9" w14:textId="77777777" w:rsidR="00F00529" w:rsidRPr="00FE7B2C" w:rsidRDefault="00F00529" w:rsidP="00F00529">
            <w:pPr>
              <w:jc w:val="center"/>
              <w:rPr>
                <w:sz w:val="20"/>
                <w:szCs w:val="20"/>
              </w:rPr>
            </w:pPr>
          </w:p>
          <w:p w14:paraId="0D6C5213" w14:textId="77777777" w:rsidR="00F00529" w:rsidRPr="00FE7B2C" w:rsidRDefault="00F00529" w:rsidP="00F00529">
            <w:pPr>
              <w:jc w:val="center"/>
              <w:rPr>
                <w:sz w:val="20"/>
                <w:szCs w:val="20"/>
              </w:rPr>
            </w:pPr>
          </w:p>
          <w:p w14:paraId="229DE6C6" w14:textId="77777777" w:rsidR="00F00529" w:rsidRPr="00FE7B2C" w:rsidRDefault="00F00529" w:rsidP="00F00529">
            <w:pPr>
              <w:rPr>
                <w:sz w:val="20"/>
                <w:szCs w:val="20"/>
              </w:rPr>
            </w:pPr>
          </w:p>
          <w:p w14:paraId="632C66F1" w14:textId="77777777" w:rsidR="00C67E12" w:rsidRPr="00FE7B2C" w:rsidRDefault="00C67E12" w:rsidP="00F00529">
            <w:pPr>
              <w:rPr>
                <w:sz w:val="20"/>
                <w:szCs w:val="20"/>
              </w:rPr>
            </w:pPr>
          </w:p>
          <w:p w14:paraId="3976149A" w14:textId="77777777" w:rsidR="00C67E12" w:rsidRPr="00FE7B2C" w:rsidRDefault="00C67E12" w:rsidP="00F00529">
            <w:pPr>
              <w:rPr>
                <w:sz w:val="20"/>
                <w:szCs w:val="20"/>
              </w:rPr>
            </w:pPr>
          </w:p>
          <w:p w14:paraId="7475FB61" w14:textId="77777777" w:rsidR="00F00529" w:rsidRPr="00FE7B2C" w:rsidRDefault="00F00529" w:rsidP="00F00529">
            <w:pPr>
              <w:jc w:val="center"/>
              <w:rPr>
                <w:sz w:val="20"/>
                <w:szCs w:val="20"/>
              </w:rPr>
            </w:pPr>
            <w:r w:rsidRPr="00FE7B2C">
              <w:rPr>
                <w:sz w:val="20"/>
                <w:szCs w:val="20"/>
              </w:rPr>
              <w:t>§: 201b</w:t>
            </w:r>
          </w:p>
          <w:p w14:paraId="527A4215" w14:textId="1757F95C" w:rsidR="00F00529" w:rsidRPr="00FE7B2C" w:rsidRDefault="00F00529" w:rsidP="00F00529">
            <w:pPr>
              <w:jc w:val="center"/>
              <w:rPr>
                <w:sz w:val="20"/>
                <w:szCs w:val="20"/>
              </w:rPr>
            </w:pPr>
            <w:r w:rsidRPr="00FE7B2C">
              <w:rPr>
                <w:sz w:val="20"/>
                <w:szCs w:val="20"/>
              </w:rPr>
              <w:t>O: 1, 2</w:t>
            </w:r>
          </w:p>
          <w:p w14:paraId="5671C652" w14:textId="77777777" w:rsidR="00F00529" w:rsidRPr="00FE7B2C" w:rsidRDefault="00F00529" w:rsidP="00F00529">
            <w:pPr>
              <w:jc w:val="center"/>
              <w:rPr>
                <w:sz w:val="20"/>
                <w:szCs w:val="20"/>
              </w:rPr>
            </w:pPr>
          </w:p>
          <w:p w14:paraId="65D21107" w14:textId="77777777" w:rsidR="00F00529" w:rsidRPr="00FE7B2C" w:rsidRDefault="00F00529" w:rsidP="00F00529">
            <w:pPr>
              <w:jc w:val="center"/>
              <w:rPr>
                <w:sz w:val="20"/>
                <w:szCs w:val="20"/>
              </w:rPr>
            </w:pPr>
          </w:p>
          <w:p w14:paraId="46E42032" w14:textId="77777777" w:rsidR="00F00529" w:rsidRPr="00FE7B2C" w:rsidRDefault="00F00529" w:rsidP="00F00529">
            <w:pPr>
              <w:jc w:val="center"/>
              <w:rPr>
                <w:sz w:val="20"/>
                <w:szCs w:val="20"/>
              </w:rPr>
            </w:pPr>
          </w:p>
          <w:p w14:paraId="38B3F229" w14:textId="77777777" w:rsidR="00F00529" w:rsidRPr="00FE7B2C" w:rsidRDefault="00F00529" w:rsidP="00F00529">
            <w:pPr>
              <w:jc w:val="center"/>
              <w:rPr>
                <w:sz w:val="20"/>
                <w:szCs w:val="20"/>
              </w:rPr>
            </w:pPr>
          </w:p>
          <w:p w14:paraId="572FE9B6" w14:textId="77777777" w:rsidR="00F00529" w:rsidRPr="00FE7B2C" w:rsidRDefault="00F00529" w:rsidP="00F00529">
            <w:pPr>
              <w:jc w:val="center"/>
              <w:rPr>
                <w:sz w:val="20"/>
                <w:szCs w:val="20"/>
              </w:rPr>
            </w:pPr>
          </w:p>
          <w:p w14:paraId="2D85BF30" w14:textId="77777777" w:rsidR="00F00529" w:rsidRPr="00FE7B2C" w:rsidRDefault="00F00529" w:rsidP="00F00529">
            <w:pPr>
              <w:jc w:val="center"/>
              <w:rPr>
                <w:sz w:val="20"/>
                <w:szCs w:val="20"/>
              </w:rPr>
            </w:pPr>
          </w:p>
          <w:p w14:paraId="232BE08F" w14:textId="77777777" w:rsidR="00F00529" w:rsidRPr="00FE7B2C" w:rsidRDefault="00F00529" w:rsidP="00F00529">
            <w:pPr>
              <w:rPr>
                <w:sz w:val="20"/>
                <w:szCs w:val="20"/>
              </w:rPr>
            </w:pPr>
          </w:p>
          <w:p w14:paraId="6493D90D" w14:textId="662CA423" w:rsidR="00F00529" w:rsidRPr="00FE7B2C" w:rsidRDefault="00F00529" w:rsidP="00F00529">
            <w:pPr>
              <w:rPr>
                <w:sz w:val="20"/>
                <w:szCs w:val="20"/>
              </w:rPr>
            </w:pPr>
          </w:p>
          <w:p w14:paraId="6CE48085" w14:textId="77777777" w:rsidR="000D20AC" w:rsidRPr="00FE7B2C" w:rsidRDefault="000D20AC" w:rsidP="00F00529">
            <w:pPr>
              <w:rPr>
                <w:sz w:val="20"/>
                <w:szCs w:val="20"/>
              </w:rPr>
            </w:pPr>
          </w:p>
          <w:p w14:paraId="59A1CF8B" w14:textId="77777777" w:rsidR="00CB27BB" w:rsidRPr="00FE7B2C" w:rsidRDefault="00CB27BB" w:rsidP="00F00529">
            <w:pPr>
              <w:rPr>
                <w:sz w:val="20"/>
                <w:szCs w:val="20"/>
              </w:rPr>
            </w:pPr>
          </w:p>
          <w:p w14:paraId="489EE74E" w14:textId="38CB2694" w:rsidR="00F00529" w:rsidRPr="00FE7B2C" w:rsidRDefault="00F00529" w:rsidP="00F00529">
            <w:pPr>
              <w:rPr>
                <w:sz w:val="20"/>
                <w:szCs w:val="20"/>
              </w:rPr>
            </w:pPr>
            <w:r w:rsidRPr="00FE7B2C">
              <w:rPr>
                <w:sz w:val="20"/>
                <w:szCs w:val="20"/>
              </w:rPr>
              <w:t>§: 202</w:t>
            </w:r>
          </w:p>
          <w:p w14:paraId="421FD29A" w14:textId="25060B27" w:rsidR="00F00529" w:rsidRPr="00FE7B2C" w:rsidRDefault="00F00529" w:rsidP="00F00529">
            <w:pPr>
              <w:jc w:val="center"/>
              <w:rPr>
                <w:sz w:val="20"/>
                <w:szCs w:val="20"/>
              </w:rPr>
            </w:pPr>
          </w:p>
          <w:p w14:paraId="73E68AA4" w14:textId="6E61AD9C" w:rsidR="00F00529" w:rsidRPr="00FE7B2C" w:rsidRDefault="00F00529" w:rsidP="00F00529">
            <w:pPr>
              <w:jc w:val="center"/>
              <w:rPr>
                <w:sz w:val="20"/>
                <w:szCs w:val="20"/>
              </w:rPr>
            </w:pPr>
          </w:p>
          <w:p w14:paraId="344E3993" w14:textId="380398A4" w:rsidR="00F00529" w:rsidRPr="00FE7B2C" w:rsidRDefault="00F00529" w:rsidP="00F00529">
            <w:pPr>
              <w:jc w:val="center"/>
              <w:rPr>
                <w:sz w:val="20"/>
                <w:szCs w:val="20"/>
              </w:rPr>
            </w:pPr>
          </w:p>
          <w:p w14:paraId="7D03960E" w14:textId="0DA0860F" w:rsidR="00F00529" w:rsidRPr="00FE7B2C" w:rsidRDefault="00F00529" w:rsidP="00F00529">
            <w:pPr>
              <w:jc w:val="center"/>
              <w:rPr>
                <w:sz w:val="20"/>
                <w:szCs w:val="20"/>
              </w:rPr>
            </w:pPr>
          </w:p>
          <w:p w14:paraId="6243A15F" w14:textId="5792B4FE" w:rsidR="00F00529" w:rsidRPr="00FE7B2C" w:rsidRDefault="00F00529" w:rsidP="00F00529">
            <w:pPr>
              <w:jc w:val="center"/>
              <w:rPr>
                <w:sz w:val="20"/>
                <w:szCs w:val="20"/>
              </w:rPr>
            </w:pPr>
          </w:p>
          <w:p w14:paraId="32365B4D" w14:textId="6A596972" w:rsidR="00F00529" w:rsidRPr="00FE7B2C" w:rsidRDefault="00F00529" w:rsidP="00F00529">
            <w:pPr>
              <w:jc w:val="center"/>
              <w:rPr>
                <w:sz w:val="20"/>
                <w:szCs w:val="20"/>
              </w:rPr>
            </w:pPr>
          </w:p>
          <w:p w14:paraId="032F1767" w14:textId="40A18DDB" w:rsidR="00F00529" w:rsidRPr="00FE7B2C" w:rsidRDefault="00F00529" w:rsidP="00F00529">
            <w:pPr>
              <w:jc w:val="center"/>
              <w:rPr>
                <w:sz w:val="20"/>
                <w:szCs w:val="20"/>
              </w:rPr>
            </w:pPr>
          </w:p>
          <w:p w14:paraId="10CBD053" w14:textId="7603A863" w:rsidR="00F00529" w:rsidRPr="00FE7B2C" w:rsidRDefault="00F00529" w:rsidP="00F00529">
            <w:pPr>
              <w:jc w:val="center"/>
              <w:rPr>
                <w:sz w:val="20"/>
                <w:szCs w:val="20"/>
              </w:rPr>
            </w:pPr>
          </w:p>
          <w:p w14:paraId="055FCC90" w14:textId="473767AF" w:rsidR="00F00529" w:rsidRPr="00FE7B2C" w:rsidRDefault="00F00529" w:rsidP="00F00529">
            <w:pPr>
              <w:jc w:val="center"/>
              <w:rPr>
                <w:sz w:val="20"/>
                <w:szCs w:val="20"/>
              </w:rPr>
            </w:pPr>
          </w:p>
          <w:p w14:paraId="33918755" w14:textId="71018ACA" w:rsidR="00F00529" w:rsidRPr="00FE7B2C" w:rsidRDefault="00F00529" w:rsidP="00F00529">
            <w:pPr>
              <w:jc w:val="center"/>
              <w:rPr>
                <w:sz w:val="20"/>
                <w:szCs w:val="20"/>
              </w:rPr>
            </w:pPr>
          </w:p>
          <w:p w14:paraId="63364916" w14:textId="349ECBCD" w:rsidR="00F00529" w:rsidRPr="00FE7B2C" w:rsidRDefault="00F00529" w:rsidP="00F00529">
            <w:pPr>
              <w:jc w:val="center"/>
              <w:rPr>
                <w:sz w:val="20"/>
                <w:szCs w:val="20"/>
              </w:rPr>
            </w:pPr>
          </w:p>
          <w:p w14:paraId="4AFD4626" w14:textId="7178EF00" w:rsidR="00F00529" w:rsidRPr="00FE7B2C" w:rsidRDefault="00F00529" w:rsidP="00F00529">
            <w:pPr>
              <w:jc w:val="center"/>
              <w:rPr>
                <w:sz w:val="20"/>
                <w:szCs w:val="20"/>
              </w:rPr>
            </w:pPr>
          </w:p>
          <w:p w14:paraId="4775D2FA" w14:textId="77777777" w:rsidR="00F00529" w:rsidRPr="00FE7B2C" w:rsidRDefault="00F00529" w:rsidP="00F00529">
            <w:pPr>
              <w:jc w:val="center"/>
              <w:rPr>
                <w:sz w:val="20"/>
                <w:szCs w:val="20"/>
              </w:rPr>
            </w:pPr>
          </w:p>
          <w:p w14:paraId="09C95C99" w14:textId="77777777" w:rsidR="00F00529" w:rsidRPr="00FE7B2C" w:rsidRDefault="00F00529" w:rsidP="00F00529">
            <w:pPr>
              <w:jc w:val="center"/>
              <w:rPr>
                <w:sz w:val="20"/>
                <w:szCs w:val="20"/>
              </w:rPr>
            </w:pPr>
          </w:p>
          <w:p w14:paraId="76460056" w14:textId="50A99DBD" w:rsidR="007B5D2C" w:rsidRPr="00FE7B2C" w:rsidRDefault="007B5D2C" w:rsidP="00CB27BB">
            <w:pPr>
              <w:rPr>
                <w:sz w:val="20"/>
                <w:szCs w:val="20"/>
              </w:rPr>
            </w:pPr>
          </w:p>
          <w:p w14:paraId="103AA45A" w14:textId="779DB7D1" w:rsidR="007B5D2C" w:rsidRPr="00FE7B2C" w:rsidRDefault="007B5D2C" w:rsidP="00F00529">
            <w:pPr>
              <w:jc w:val="center"/>
              <w:rPr>
                <w:sz w:val="20"/>
                <w:szCs w:val="20"/>
              </w:rPr>
            </w:pPr>
            <w:r w:rsidRPr="00FE7B2C">
              <w:rPr>
                <w:sz w:val="20"/>
                <w:szCs w:val="20"/>
              </w:rPr>
              <w:t>§: 211</w:t>
            </w:r>
          </w:p>
          <w:p w14:paraId="78A1D43E" w14:textId="333AF604" w:rsidR="007B5D2C" w:rsidRPr="00FE7B2C" w:rsidRDefault="007B5D2C" w:rsidP="00F00529">
            <w:pPr>
              <w:jc w:val="center"/>
              <w:rPr>
                <w:sz w:val="20"/>
                <w:szCs w:val="20"/>
              </w:rPr>
            </w:pPr>
            <w:r w:rsidRPr="00FE7B2C">
              <w:rPr>
                <w:sz w:val="20"/>
                <w:szCs w:val="20"/>
              </w:rPr>
              <w:t>O: 4</w:t>
            </w:r>
          </w:p>
          <w:p w14:paraId="756FDFB7" w14:textId="77777777" w:rsidR="007B5D2C" w:rsidRPr="00FE7B2C" w:rsidRDefault="007B5D2C" w:rsidP="00F00529">
            <w:pPr>
              <w:jc w:val="center"/>
              <w:rPr>
                <w:sz w:val="20"/>
                <w:szCs w:val="20"/>
              </w:rPr>
            </w:pPr>
          </w:p>
          <w:p w14:paraId="75195E80" w14:textId="77777777" w:rsidR="007B5D2C" w:rsidRPr="00FE7B2C" w:rsidRDefault="007B5D2C" w:rsidP="00F00529">
            <w:pPr>
              <w:jc w:val="center"/>
              <w:rPr>
                <w:sz w:val="20"/>
                <w:szCs w:val="20"/>
              </w:rPr>
            </w:pPr>
          </w:p>
          <w:p w14:paraId="3B5DAFF2" w14:textId="77777777" w:rsidR="007B5D2C" w:rsidRPr="00FE7B2C" w:rsidRDefault="007B5D2C" w:rsidP="00F00529">
            <w:pPr>
              <w:jc w:val="center"/>
              <w:rPr>
                <w:sz w:val="20"/>
                <w:szCs w:val="20"/>
              </w:rPr>
            </w:pPr>
          </w:p>
          <w:p w14:paraId="318C5AFA" w14:textId="77777777" w:rsidR="007B5D2C" w:rsidRPr="00FE7B2C" w:rsidRDefault="007B5D2C" w:rsidP="00F00529">
            <w:pPr>
              <w:jc w:val="center"/>
              <w:rPr>
                <w:sz w:val="20"/>
                <w:szCs w:val="20"/>
              </w:rPr>
            </w:pPr>
          </w:p>
          <w:p w14:paraId="0E1360AB" w14:textId="644C9A6F" w:rsidR="007B5D2C" w:rsidRPr="00FE7B2C" w:rsidRDefault="007B5D2C" w:rsidP="00BE7A97">
            <w:pPr>
              <w:rPr>
                <w:sz w:val="20"/>
                <w:szCs w:val="20"/>
              </w:rPr>
            </w:pPr>
          </w:p>
          <w:p w14:paraId="2113A49C" w14:textId="77777777" w:rsidR="00E206D4" w:rsidRPr="00FE7B2C" w:rsidRDefault="00E206D4" w:rsidP="00F00529">
            <w:pPr>
              <w:jc w:val="center"/>
              <w:rPr>
                <w:sz w:val="20"/>
                <w:szCs w:val="20"/>
              </w:rPr>
            </w:pPr>
            <w:r w:rsidRPr="00FE7B2C">
              <w:rPr>
                <w:sz w:val="20"/>
                <w:szCs w:val="20"/>
              </w:rPr>
              <w:lastRenderedPageBreak/>
              <w:t>§: 367</w:t>
            </w:r>
          </w:p>
          <w:p w14:paraId="4ADA3C58" w14:textId="7729688D" w:rsidR="00E206D4" w:rsidRPr="00FE7B2C" w:rsidRDefault="00E206D4" w:rsidP="00F00529">
            <w:pPr>
              <w:jc w:val="center"/>
              <w:rPr>
                <w:sz w:val="20"/>
                <w:szCs w:val="20"/>
              </w:rPr>
            </w:pPr>
            <w:r w:rsidRPr="00FE7B2C">
              <w:rPr>
                <w:sz w:val="20"/>
                <w:szCs w:val="20"/>
              </w:rPr>
              <w:t>O: 1-3</w:t>
            </w:r>
          </w:p>
          <w:p w14:paraId="099EC61F" w14:textId="77777777" w:rsidR="00E206D4" w:rsidRPr="00FE7B2C" w:rsidRDefault="00E206D4" w:rsidP="00F00529">
            <w:pPr>
              <w:jc w:val="center"/>
              <w:rPr>
                <w:sz w:val="20"/>
                <w:szCs w:val="20"/>
              </w:rPr>
            </w:pPr>
          </w:p>
          <w:p w14:paraId="2B2357BF" w14:textId="77777777" w:rsidR="00E206D4" w:rsidRPr="00FE7B2C" w:rsidRDefault="00E206D4" w:rsidP="00F00529">
            <w:pPr>
              <w:jc w:val="center"/>
              <w:rPr>
                <w:sz w:val="20"/>
                <w:szCs w:val="20"/>
              </w:rPr>
            </w:pPr>
          </w:p>
          <w:p w14:paraId="05EA14FB" w14:textId="77777777" w:rsidR="00E206D4" w:rsidRPr="00FE7B2C" w:rsidRDefault="00E206D4" w:rsidP="00F00529">
            <w:pPr>
              <w:jc w:val="center"/>
              <w:rPr>
                <w:sz w:val="20"/>
                <w:szCs w:val="20"/>
              </w:rPr>
            </w:pPr>
          </w:p>
          <w:p w14:paraId="00338574" w14:textId="77777777" w:rsidR="00E206D4" w:rsidRPr="00FE7B2C" w:rsidRDefault="00E206D4" w:rsidP="00F00529">
            <w:pPr>
              <w:jc w:val="center"/>
              <w:rPr>
                <w:sz w:val="20"/>
                <w:szCs w:val="20"/>
              </w:rPr>
            </w:pPr>
          </w:p>
          <w:p w14:paraId="53936352" w14:textId="77777777" w:rsidR="00E206D4" w:rsidRPr="00FE7B2C" w:rsidRDefault="00E206D4" w:rsidP="00F00529">
            <w:pPr>
              <w:jc w:val="center"/>
              <w:rPr>
                <w:sz w:val="20"/>
                <w:szCs w:val="20"/>
              </w:rPr>
            </w:pPr>
          </w:p>
          <w:p w14:paraId="585612C3" w14:textId="77777777" w:rsidR="00E206D4" w:rsidRPr="00FE7B2C" w:rsidRDefault="00E206D4" w:rsidP="00F00529">
            <w:pPr>
              <w:jc w:val="center"/>
              <w:rPr>
                <w:sz w:val="20"/>
                <w:szCs w:val="20"/>
              </w:rPr>
            </w:pPr>
          </w:p>
          <w:p w14:paraId="791AA01F" w14:textId="77777777" w:rsidR="00E206D4" w:rsidRPr="00FE7B2C" w:rsidRDefault="00E206D4" w:rsidP="00F00529">
            <w:pPr>
              <w:jc w:val="center"/>
              <w:rPr>
                <w:sz w:val="20"/>
                <w:szCs w:val="20"/>
              </w:rPr>
            </w:pPr>
          </w:p>
          <w:p w14:paraId="0D7DCAF0" w14:textId="07AE9948" w:rsidR="00E206D4" w:rsidRPr="00FE7B2C" w:rsidRDefault="00E206D4" w:rsidP="00F00529">
            <w:pPr>
              <w:jc w:val="center"/>
              <w:rPr>
                <w:sz w:val="20"/>
                <w:szCs w:val="20"/>
              </w:rPr>
            </w:pPr>
          </w:p>
          <w:p w14:paraId="503B175A" w14:textId="77777777" w:rsidR="00BE7A97" w:rsidRPr="00FE7B2C" w:rsidRDefault="00BE7A97" w:rsidP="00F00529">
            <w:pPr>
              <w:jc w:val="center"/>
              <w:rPr>
                <w:sz w:val="20"/>
                <w:szCs w:val="20"/>
              </w:rPr>
            </w:pPr>
          </w:p>
          <w:p w14:paraId="34B2CFCA" w14:textId="77777777" w:rsidR="00E206D4" w:rsidRPr="00FE7B2C" w:rsidRDefault="00E206D4" w:rsidP="00C67E12">
            <w:pPr>
              <w:rPr>
                <w:sz w:val="20"/>
                <w:szCs w:val="20"/>
              </w:rPr>
            </w:pPr>
          </w:p>
          <w:p w14:paraId="68A10FB7" w14:textId="77777777" w:rsidR="00C67E12" w:rsidRPr="00FE7B2C" w:rsidRDefault="00C67E12" w:rsidP="00F00529">
            <w:pPr>
              <w:jc w:val="center"/>
              <w:rPr>
                <w:sz w:val="20"/>
                <w:szCs w:val="20"/>
              </w:rPr>
            </w:pPr>
          </w:p>
          <w:p w14:paraId="5FD3D866" w14:textId="5809E141" w:rsidR="00F00529" w:rsidRPr="00FE7B2C" w:rsidRDefault="00F00529" w:rsidP="00F00529">
            <w:pPr>
              <w:jc w:val="center"/>
              <w:rPr>
                <w:sz w:val="20"/>
                <w:szCs w:val="20"/>
              </w:rPr>
            </w:pPr>
            <w:r w:rsidRPr="00FE7B2C">
              <w:rPr>
                <w:sz w:val="20"/>
                <w:szCs w:val="20"/>
              </w:rPr>
              <w:t>§: 368</w:t>
            </w:r>
          </w:p>
          <w:p w14:paraId="5D21981F" w14:textId="26D3F5CE" w:rsidR="00F00529" w:rsidRPr="00FE7B2C" w:rsidRDefault="00F00529" w:rsidP="00F00529">
            <w:pPr>
              <w:jc w:val="center"/>
              <w:rPr>
                <w:sz w:val="20"/>
                <w:szCs w:val="20"/>
              </w:rPr>
            </w:pPr>
            <w:r w:rsidRPr="00FE7B2C">
              <w:rPr>
                <w:sz w:val="20"/>
                <w:szCs w:val="20"/>
              </w:rPr>
              <w:t>O: 1, 2</w:t>
            </w:r>
          </w:p>
          <w:p w14:paraId="6CD5B9A5" w14:textId="77777777" w:rsidR="00F00529" w:rsidRPr="00FE7B2C" w:rsidRDefault="00F00529" w:rsidP="00F00529">
            <w:pPr>
              <w:jc w:val="center"/>
              <w:rPr>
                <w:sz w:val="20"/>
                <w:szCs w:val="20"/>
              </w:rPr>
            </w:pPr>
          </w:p>
          <w:p w14:paraId="5E3FEDB8" w14:textId="77777777" w:rsidR="00F00529" w:rsidRPr="00FE7B2C" w:rsidRDefault="00F00529" w:rsidP="00F00529">
            <w:pPr>
              <w:jc w:val="center"/>
              <w:rPr>
                <w:sz w:val="20"/>
                <w:szCs w:val="20"/>
              </w:rPr>
            </w:pPr>
          </w:p>
          <w:p w14:paraId="558F9292" w14:textId="77777777" w:rsidR="00F00529" w:rsidRPr="00FE7B2C" w:rsidRDefault="00F00529" w:rsidP="00F00529">
            <w:pPr>
              <w:pStyle w:val="Nadpis5"/>
              <w:spacing w:before="0" w:beforeAutospacing="0" w:after="0" w:afterAutospacing="0"/>
              <w:rPr>
                <w:rFonts w:ascii="Times New Roman" w:hAnsi="Times New Roman"/>
                <w:b w:val="0"/>
                <w:color w:val="auto"/>
              </w:rPr>
            </w:pPr>
          </w:p>
          <w:p w14:paraId="22BD6EE9" w14:textId="77777777" w:rsidR="00F00529" w:rsidRPr="00FE7B2C" w:rsidRDefault="00F00529" w:rsidP="00F00529">
            <w:pPr>
              <w:pStyle w:val="Nadpis5"/>
              <w:spacing w:before="0" w:beforeAutospacing="0" w:after="0" w:afterAutospacing="0"/>
              <w:rPr>
                <w:rFonts w:ascii="Times New Roman" w:hAnsi="Times New Roman"/>
                <w:b w:val="0"/>
                <w:color w:val="auto"/>
              </w:rPr>
            </w:pPr>
          </w:p>
          <w:p w14:paraId="585499D0" w14:textId="77777777" w:rsidR="00F00529" w:rsidRPr="00FE7B2C" w:rsidRDefault="00F00529" w:rsidP="00F00529">
            <w:pPr>
              <w:pStyle w:val="Nadpis5"/>
              <w:spacing w:before="0" w:beforeAutospacing="0" w:after="0" w:afterAutospacing="0"/>
              <w:rPr>
                <w:rFonts w:ascii="Times New Roman" w:hAnsi="Times New Roman"/>
                <w:b w:val="0"/>
                <w:color w:val="auto"/>
              </w:rPr>
            </w:pPr>
          </w:p>
          <w:p w14:paraId="409DB11B" w14:textId="77777777" w:rsidR="00F00529" w:rsidRPr="00FE7B2C" w:rsidRDefault="00F00529" w:rsidP="00F00529">
            <w:pPr>
              <w:pStyle w:val="Nadpis5"/>
              <w:spacing w:before="0" w:beforeAutospacing="0" w:after="0" w:afterAutospacing="0"/>
              <w:rPr>
                <w:rFonts w:ascii="Times New Roman" w:hAnsi="Times New Roman"/>
                <w:b w:val="0"/>
                <w:color w:val="auto"/>
              </w:rPr>
            </w:pPr>
          </w:p>
          <w:p w14:paraId="7CA02BE7" w14:textId="77777777" w:rsidR="00F00529" w:rsidRPr="00FE7B2C" w:rsidRDefault="00F00529" w:rsidP="00F00529">
            <w:pPr>
              <w:jc w:val="center"/>
              <w:rPr>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27C1279E" w14:textId="77777777"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lastRenderedPageBreak/>
              <w:t xml:space="preserve">Priťažujúcou okolnosťou je to, že páchateľ </w:t>
            </w:r>
          </w:p>
          <w:p w14:paraId="4ADDB698" w14:textId="55E9183A"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m) bol už za trestný čin odsúdený; súd môže podľa povahy predchádzajúceho odsúdenia na túto okolnosť neprihliadať.</w:t>
            </w:r>
          </w:p>
          <w:p w14:paraId="43F37960" w14:textId="77777777" w:rsidR="00F00529" w:rsidRPr="00FE7B2C" w:rsidRDefault="00F00529" w:rsidP="00F00529">
            <w:pPr>
              <w:widowControl w:val="0"/>
              <w:autoSpaceDE w:val="0"/>
              <w:autoSpaceDN w:val="0"/>
              <w:adjustRightInd w:val="0"/>
              <w:jc w:val="both"/>
              <w:rPr>
                <w:rFonts w:eastAsiaTheme="minorEastAsia"/>
                <w:sz w:val="20"/>
                <w:szCs w:val="20"/>
              </w:rPr>
            </w:pPr>
          </w:p>
          <w:p w14:paraId="17A75046" w14:textId="77777777"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Závažnejším spôsobom konania sa rozumie páchanie trestného činu</w:t>
            </w:r>
          </w:p>
          <w:p w14:paraId="2F9F2E1F" w14:textId="391427F9"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a) so zbraňou okrem trestných činov úkladnej vraždy podľa § 144, vraždy podľa § 145, zabitia podľa § 147 a § 148, usmrtenia podľa § 149, ublíženia na zdraví podľa § 155, § 156 a § 157,</w:t>
            </w:r>
          </w:p>
          <w:p w14:paraId="43A73E95" w14:textId="35EBB4C0"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b) po dlhší čas,</w:t>
            </w:r>
          </w:p>
          <w:p w14:paraId="0ACDEAF9" w14:textId="6119D94D"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c) surovým alebo trýznivým spôsobom,</w:t>
            </w:r>
          </w:p>
          <w:p w14:paraId="01843BC0" w14:textId="4C15A85B"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d) násilím, hrozbou bezprostredného násilia alebo hrozbou inej ťažkej ujmy,</w:t>
            </w:r>
          </w:p>
          <w:p w14:paraId="771D5390" w14:textId="69ABCD4D"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e) vlámaním,</w:t>
            </w:r>
          </w:p>
          <w:p w14:paraId="30F5B449" w14:textId="178FF22D"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lastRenderedPageBreak/>
              <w:t>f) ľsťou,</w:t>
            </w:r>
          </w:p>
          <w:p w14:paraId="1D07F6EA" w14:textId="70C41043"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g) využitím tiesne, neskúsenosti, odkázanosti alebo podriadenosti,</w:t>
            </w:r>
          </w:p>
          <w:p w14:paraId="4D29EA46" w14:textId="349FD7FC"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h) porušením dôležitej povinnosti vyplývajúcej z páchateľovho zamestnania, postavenia alebo funkcie alebo uloženej mu podľa zákona,</w:t>
            </w:r>
          </w:p>
          <w:p w14:paraId="05CAAD64" w14:textId="4FC1F40E"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i) organizovanou skupinou, </w:t>
            </w:r>
          </w:p>
          <w:p w14:paraId="5B6C1446" w14:textId="77777777"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j) na viacerých osobách, </w:t>
            </w:r>
            <w:r w:rsidRPr="00FE7B2C">
              <w:rPr>
                <w:rFonts w:eastAsiaTheme="minorEastAsia"/>
                <w:b/>
                <w:sz w:val="20"/>
                <w:szCs w:val="20"/>
              </w:rPr>
              <w:t>alebo</w:t>
            </w:r>
          </w:p>
          <w:p w14:paraId="66FAF0C4" w14:textId="415396E9"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k) v spojení s cudzou mocou alebo cudzím činiteľom.</w:t>
            </w:r>
            <w:r w:rsidRPr="00FE7B2C" w:rsidDel="00D73668">
              <w:rPr>
                <w:rFonts w:eastAsiaTheme="minorEastAsia"/>
                <w:b/>
                <w:sz w:val="20"/>
                <w:szCs w:val="20"/>
              </w:rPr>
              <w:t xml:space="preserve"> </w:t>
            </w:r>
          </w:p>
          <w:p w14:paraId="3ED13D50" w14:textId="77777777" w:rsidR="00F00529" w:rsidRPr="00FE7B2C" w:rsidRDefault="00F00529" w:rsidP="00F00529">
            <w:pPr>
              <w:widowControl w:val="0"/>
              <w:autoSpaceDE w:val="0"/>
              <w:autoSpaceDN w:val="0"/>
              <w:adjustRightInd w:val="0"/>
              <w:jc w:val="both"/>
              <w:rPr>
                <w:rFonts w:eastAsiaTheme="minorEastAsia"/>
                <w:sz w:val="20"/>
                <w:szCs w:val="20"/>
              </w:rPr>
            </w:pPr>
          </w:p>
          <w:p w14:paraId="19DACBDB" w14:textId="526837D5"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(2) Kto zláka, prepraví, prechováva, odovzdá alebo prevezme dieťa, hoci aj s jeho súhlasom, na účel </w:t>
            </w:r>
          </w:p>
          <w:p w14:paraId="79CB4CF3" w14:textId="77777777"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a) detskej prostitúcie alebo inej formy sexuálneho vykorisťovania vrátane detskej pornografie, </w:t>
            </w:r>
          </w:p>
          <w:p w14:paraId="0753EF8E" w14:textId="77777777"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b) nútenej práce či nútenej služby vrátane žobrania, otroctva, nevoľníctva alebo praktík podobných otroctvu,  </w:t>
            </w:r>
          </w:p>
          <w:p w14:paraId="3A19D601" w14:textId="77777777"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c) núteného sobáša, </w:t>
            </w:r>
          </w:p>
          <w:p w14:paraId="0C33BFC7" w14:textId="77777777"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d) zneužívania na páchanie trestnej činnosti, </w:t>
            </w:r>
          </w:p>
          <w:p w14:paraId="3850FFD9" w14:textId="77777777"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e) nezákonnej adopcie, </w:t>
            </w:r>
          </w:p>
          <w:p w14:paraId="1673F769" w14:textId="77777777"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f) odoberania orgánov, tkanív či bunky, alebo </w:t>
            </w:r>
          </w:p>
          <w:p w14:paraId="79E726DF" w14:textId="05E95F6A" w:rsidR="00F00529" w:rsidRPr="00FE7B2C" w:rsidRDefault="00F00529" w:rsidP="00F00529">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g) iných foriem vykorisťovania, </w:t>
            </w:r>
          </w:p>
          <w:p w14:paraId="30E69C45" w14:textId="3083CFB6"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b/>
                <w:sz w:val="20"/>
                <w:szCs w:val="20"/>
              </w:rPr>
              <w:t>potrestá sa odňatím slobody na sedem rokov až dvanásť rokov</w:t>
            </w:r>
            <w:r w:rsidRPr="00FE7B2C">
              <w:rPr>
                <w:rFonts w:eastAsiaTheme="minorEastAsia"/>
                <w:sz w:val="20"/>
                <w:szCs w:val="20"/>
              </w:rPr>
              <w:t>.</w:t>
            </w:r>
          </w:p>
          <w:p w14:paraId="1A05C8E7" w14:textId="77777777"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(3) Odňatím slobody na </w:t>
            </w:r>
            <w:r w:rsidRPr="00FE7B2C">
              <w:rPr>
                <w:rFonts w:eastAsiaTheme="minorEastAsia"/>
                <w:b/>
                <w:sz w:val="20"/>
                <w:szCs w:val="20"/>
              </w:rPr>
              <w:t>sedem rokov až dvanásť</w:t>
            </w:r>
            <w:r w:rsidRPr="00FE7B2C">
              <w:rPr>
                <w:rFonts w:eastAsiaTheme="minorEastAsia"/>
                <w:sz w:val="20"/>
                <w:szCs w:val="20"/>
              </w:rPr>
              <w:t xml:space="preserve"> rokov sa páchateľ potrestá, ak spácha čin uvedený v </w:t>
            </w:r>
            <w:hyperlink r:id="rId8" w:anchor="38;link='300/2005%20Z.z.%2523179'&amp;" w:history="1">
              <w:r w:rsidRPr="00FE7B2C">
                <w:rPr>
                  <w:rFonts w:eastAsiaTheme="minorEastAsia"/>
                  <w:sz w:val="20"/>
                  <w:szCs w:val="20"/>
                </w:rPr>
                <w:t>odseku 1</w:t>
              </w:r>
            </w:hyperlink>
            <w:r w:rsidRPr="00FE7B2C">
              <w:rPr>
                <w:rFonts w:eastAsiaTheme="minorEastAsia"/>
                <w:sz w:val="20"/>
                <w:szCs w:val="20"/>
              </w:rPr>
              <w:t xml:space="preserve"> alebo </w:t>
            </w:r>
            <w:hyperlink r:id="rId9" w:history="1">
              <w:r w:rsidRPr="00FE7B2C">
                <w:rPr>
                  <w:rFonts w:eastAsiaTheme="minorEastAsia"/>
                  <w:sz w:val="20"/>
                  <w:szCs w:val="20"/>
                </w:rPr>
                <w:t>2</w:t>
              </w:r>
            </w:hyperlink>
            <w:r w:rsidRPr="00FE7B2C">
              <w:rPr>
                <w:rFonts w:eastAsiaTheme="minorEastAsia"/>
                <w:sz w:val="20"/>
                <w:szCs w:val="20"/>
              </w:rPr>
              <w:t xml:space="preserve"> </w:t>
            </w:r>
          </w:p>
          <w:p w14:paraId="6AF9047B" w14:textId="77777777" w:rsidR="00F00529" w:rsidRPr="00FE7B2C" w:rsidRDefault="00F00529" w:rsidP="00F00529">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a) a získa ním pre seba alebo pre iného väčší prospech, </w:t>
            </w:r>
          </w:p>
          <w:p w14:paraId="6E2DD638" w14:textId="77777777" w:rsidR="00F00529" w:rsidRPr="00FE7B2C" w:rsidRDefault="00F00529" w:rsidP="00F00529">
            <w:pPr>
              <w:widowControl w:val="0"/>
              <w:autoSpaceDE w:val="0"/>
              <w:autoSpaceDN w:val="0"/>
              <w:adjustRightInd w:val="0"/>
              <w:rPr>
                <w:rFonts w:eastAsiaTheme="minorEastAsia"/>
                <w:sz w:val="20"/>
                <w:szCs w:val="20"/>
              </w:rPr>
            </w:pPr>
            <w:r w:rsidRPr="00FE7B2C">
              <w:rPr>
                <w:rFonts w:eastAsiaTheme="minorEastAsia"/>
                <w:sz w:val="20"/>
                <w:szCs w:val="20"/>
              </w:rPr>
              <w:t xml:space="preserve">b) a vydá takýmto činom iného do nebezpečenstva ťažkej ujmy na zdraví alebo smrti, </w:t>
            </w:r>
          </w:p>
          <w:p w14:paraId="6F802624" w14:textId="77777777" w:rsidR="00F00529" w:rsidRPr="00FE7B2C" w:rsidRDefault="00F00529" w:rsidP="00F00529">
            <w:pPr>
              <w:widowControl w:val="0"/>
              <w:autoSpaceDE w:val="0"/>
              <w:autoSpaceDN w:val="0"/>
              <w:adjustRightInd w:val="0"/>
              <w:rPr>
                <w:rFonts w:eastAsiaTheme="minorEastAsia"/>
                <w:sz w:val="20"/>
                <w:szCs w:val="20"/>
              </w:rPr>
            </w:pPr>
            <w:r w:rsidRPr="00FE7B2C">
              <w:rPr>
                <w:rFonts w:eastAsiaTheme="minorEastAsia"/>
                <w:sz w:val="20"/>
                <w:szCs w:val="20"/>
              </w:rPr>
              <w:t xml:space="preserve">c) ako verejný činiteľ, </w:t>
            </w:r>
          </w:p>
          <w:p w14:paraId="22442067" w14:textId="77777777" w:rsidR="00F00529" w:rsidRPr="00FE7B2C" w:rsidRDefault="00F00529" w:rsidP="00F00529">
            <w:pPr>
              <w:widowControl w:val="0"/>
              <w:autoSpaceDE w:val="0"/>
              <w:autoSpaceDN w:val="0"/>
              <w:adjustRightInd w:val="0"/>
              <w:rPr>
                <w:rFonts w:eastAsiaTheme="minorEastAsia"/>
                <w:sz w:val="20"/>
                <w:szCs w:val="20"/>
              </w:rPr>
            </w:pPr>
            <w:r w:rsidRPr="00FE7B2C">
              <w:rPr>
                <w:rFonts w:eastAsiaTheme="minorEastAsia"/>
                <w:sz w:val="20"/>
                <w:szCs w:val="20"/>
              </w:rPr>
              <w:t xml:space="preserve">d) na chránenej osobe, </w:t>
            </w:r>
          </w:p>
          <w:p w14:paraId="2A9BC37F" w14:textId="77777777" w:rsidR="00F00529" w:rsidRPr="00FE7B2C" w:rsidRDefault="00F00529" w:rsidP="00F00529">
            <w:pPr>
              <w:widowControl w:val="0"/>
              <w:autoSpaceDE w:val="0"/>
              <w:autoSpaceDN w:val="0"/>
              <w:adjustRightInd w:val="0"/>
              <w:rPr>
                <w:rFonts w:eastAsiaTheme="minorEastAsia"/>
                <w:sz w:val="20"/>
                <w:szCs w:val="20"/>
              </w:rPr>
            </w:pPr>
            <w:r w:rsidRPr="00FE7B2C">
              <w:rPr>
                <w:rFonts w:eastAsiaTheme="minorEastAsia"/>
                <w:sz w:val="20"/>
                <w:szCs w:val="20"/>
              </w:rPr>
              <w:t xml:space="preserve">e) z osobitného motívu, </w:t>
            </w:r>
          </w:p>
          <w:p w14:paraId="34A79BD4" w14:textId="77777777" w:rsidR="00F00529" w:rsidRPr="00FE7B2C" w:rsidRDefault="00F00529" w:rsidP="00F00529">
            <w:pPr>
              <w:widowControl w:val="0"/>
              <w:autoSpaceDE w:val="0"/>
              <w:autoSpaceDN w:val="0"/>
              <w:adjustRightInd w:val="0"/>
              <w:rPr>
                <w:rFonts w:eastAsiaTheme="minorEastAsia"/>
                <w:sz w:val="20"/>
                <w:szCs w:val="20"/>
              </w:rPr>
            </w:pPr>
            <w:r w:rsidRPr="00FE7B2C">
              <w:rPr>
                <w:rFonts w:eastAsiaTheme="minorEastAsia"/>
                <w:sz w:val="20"/>
                <w:szCs w:val="20"/>
              </w:rPr>
              <w:t>f) závažnejším spôsobom konania, alebo</w:t>
            </w:r>
          </w:p>
          <w:p w14:paraId="549C73B2" w14:textId="6A533CEA" w:rsidR="00F00529" w:rsidRPr="00FE7B2C" w:rsidRDefault="00F00529" w:rsidP="00F00529">
            <w:pPr>
              <w:rPr>
                <w:bCs/>
                <w:sz w:val="20"/>
                <w:szCs w:val="20"/>
              </w:rPr>
            </w:pPr>
            <w:r w:rsidRPr="00FE7B2C">
              <w:rPr>
                <w:bCs/>
                <w:sz w:val="20"/>
                <w:szCs w:val="20"/>
              </w:rPr>
              <w:t>g) spoločným konaním najmenej dvoch osôb.</w:t>
            </w:r>
          </w:p>
          <w:p w14:paraId="36C37F8F" w14:textId="77777777" w:rsidR="00F00529" w:rsidRPr="00FE7B2C" w:rsidRDefault="00F00529" w:rsidP="00F00529">
            <w:pPr>
              <w:rPr>
                <w:sz w:val="20"/>
                <w:szCs w:val="20"/>
                <w:u w:val="single"/>
              </w:rPr>
            </w:pPr>
          </w:p>
          <w:p w14:paraId="5D0541D3" w14:textId="3DEBFA29" w:rsidR="00BE7A97" w:rsidRPr="00FE7B2C" w:rsidRDefault="00BE7A97" w:rsidP="00BE7A97">
            <w:pPr>
              <w:pStyle w:val="Zkladntext"/>
              <w:tabs>
                <w:tab w:val="left" w:pos="1134"/>
              </w:tabs>
              <w:autoSpaceDE w:val="0"/>
              <w:autoSpaceDN w:val="0"/>
              <w:rPr>
                <w:b/>
                <w:sz w:val="20"/>
                <w:szCs w:val="20"/>
              </w:rPr>
            </w:pPr>
            <w:r w:rsidRPr="00FE7B2C">
              <w:rPr>
                <w:b/>
                <w:sz w:val="20"/>
                <w:szCs w:val="20"/>
              </w:rPr>
              <w:t>Znásilnenie a iné formy sexuálneho násilia</w:t>
            </w:r>
          </w:p>
          <w:p w14:paraId="7EBB42DA" w14:textId="5B3F05E6" w:rsidR="00BE7A97" w:rsidRPr="00FE7B2C" w:rsidRDefault="00BE7A97" w:rsidP="00BE7A97">
            <w:pPr>
              <w:pStyle w:val="Zkladntext"/>
              <w:tabs>
                <w:tab w:val="left" w:pos="1134"/>
              </w:tabs>
              <w:autoSpaceDE w:val="0"/>
              <w:autoSpaceDN w:val="0"/>
              <w:rPr>
                <w:b/>
                <w:sz w:val="20"/>
                <w:szCs w:val="20"/>
              </w:rPr>
            </w:pPr>
            <w:r w:rsidRPr="00FE7B2C">
              <w:rPr>
                <w:b/>
                <w:sz w:val="20"/>
                <w:szCs w:val="20"/>
              </w:rPr>
              <w:t xml:space="preserve">(1) Kto násilím alebo hrozbou bezprostredného násilia donúti iného k súloži alebo kto na taký </w:t>
            </w:r>
            <w:r w:rsidRPr="00FE7B2C">
              <w:rPr>
                <w:b/>
                <w:sz w:val="20"/>
                <w:szCs w:val="20"/>
              </w:rPr>
              <w:lastRenderedPageBreak/>
              <w:t xml:space="preserve">čin zneužije jeho bezbrannosť alebo kto násilím alebo hrozbou bezprostredného násilia donúti iného k orálnemu styku, análnemu styku alebo k iným sexuálnym praktikám alebo kto na taký čin zneužije jeho bezbrannosť, potrestá sa odňatím slobody na päť rokov až desať rokov. </w:t>
            </w:r>
          </w:p>
          <w:p w14:paraId="4303B2B6" w14:textId="52915931" w:rsidR="00BE7A97" w:rsidRPr="00FE7B2C" w:rsidRDefault="00BE7A97" w:rsidP="00BE7A97">
            <w:pPr>
              <w:pStyle w:val="Zkladntext"/>
              <w:tabs>
                <w:tab w:val="left" w:pos="1134"/>
              </w:tabs>
              <w:autoSpaceDE w:val="0"/>
              <w:autoSpaceDN w:val="0"/>
              <w:rPr>
                <w:b/>
                <w:sz w:val="20"/>
                <w:szCs w:val="20"/>
              </w:rPr>
            </w:pPr>
            <w:r w:rsidRPr="00FE7B2C">
              <w:rPr>
                <w:b/>
                <w:sz w:val="20"/>
                <w:szCs w:val="20"/>
              </w:rPr>
              <w:t>(2) Odňatím slobody na sedem rokov až pätnásť rokov sa páchateľ potrestá, ak spácha čin uvedený v odseku 1</w:t>
            </w:r>
          </w:p>
          <w:p w14:paraId="7FEBD6B1" w14:textId="282D9C2F" w:rsidR="00BE7A97" w:rsidRPr="00FE7B2C" w:rsidRDefault="00BE7A97" w:rsidP="00BE7A97">
            <w:pPr>
              <w:pStyle w:val="Zkladntext"/>
              <w:tabs>
                <w:tab w:val="left" w:pos="1134"/>
              </w:tabs>
              <w:autoSpaceDE w:val="0"/>
              <w:autoSpaceDN w:val="0"/>
              <w:rPr>
                <w:b/>
                <w:sz w:val="20"/>
                <w:szCs w:val="20"/>
              </w:rPr>
            </w:pPr>
            <w:r w:rsidRPr="00FE7B2C">
              <w:rPr>
                <w:b/>
                <w:sz w:val="20"/>
                <w:szCs w:val="20"/>
              </w:rPr>
              <w:t>a) závažnejším spôsobom konania,</w:t>
            </w:r>
          </w:p>
          <w:p w14:paraId="159837B1" w14:textId="5CC61598" w:rsidR="00BE7A97" w:rsidRPr="00FE7B2C" w:rsidRDefault="00BE7A97" w:rsidP="00BE7A97">
            <w:pPr>
              <w:pStyle w:val="Zkladntext"/>
              <w:tabs>
                <w:tab w:val="left" w:pos="1134"/>
              </w:tabs>
              <w:autoSpaceDE w:val="0"/>
              <w:autoSpaceDN w:val="0"/>
              <w:rPr>
                <w:b/>
                <w:sz w:val="20"/>
                <w:szCs w:val="20"/>
              </w:rPr>
            </w:pPr>
            <w:r w:rsidRPr="00FE7B2C">
              <w:rPr>
                <w:b/>
                <w:sz w:val="20"/>
                <w:szCs w:val="20"/>
              </w:rPr>
              <w:t>b) na chránenej osobe,</w:t>
            </w:r>
          </w:p>
          <w:p w14:paraId="0B9D50A7" w14:textId="6FFF0A79" w:rsidR="00BE7A97" w:rsidRPr="00FE7B2C" w:rsidRDefault="00BE7A97" w:rsidP="00BE7A97">
            <w:pPr>
              <w:pStyle w:val="Zkladntext"/>
              <w:tabs>
                <w:tab w:val="left" w:pos="1134"/>
              </w:tabs>
              <w:autoSpaceDE w:val="0"/>
              <w:autoSpaceDN w:val="0"/>
              <w:rPr>
                <w:b/>
                <w:sz w:val="20"/>
                <w:szCs w:val="20"/>
              </w:rPr>
            </w:pPr>
            <w:r w:rsidRPr="00FE7B2C">
              <w:rPr>
                <w:b/>
                <w:sz w:val="20"/>
                <w:szCs w:val="20"/>
              </w:rPr>
              <w:t>c) z osobitného motívu,</w:t>
            </w:r>
          </w:p>
          <w:p w14:paraId="2D2BD7DB" w14:textId="5F633893" w:rsidR="00BE7A97" w:rsidRPr="00FE7B2C" w:rsidRDefault="00BE7A97" w:rsidP="00BE7A97">
            <w:pPr>
              <w:pStyle w:val="Zkladntext"/>
              <w:tabs>
                <w:tab w:val="left" w:pos="1134"/>
              </w:tabs>
              <w:autoSpaceDE w:val="0"/>
              <w:autoSpaceDN w:val="0"/>
              <w:rPr>
                <w:b/>
                <w:sz w:val="20"/>
                <w:szCs w:val="20"/>
              </w:rPr>
            </w:pPr>
            <w:r w:rsidRPr="00FE7B2C">
              <w:rPr>
                <w:b/>
                <w:sz w:val="20"/>
                <w:szCs w:val="20"/>
              </w:rPr>
              <w:t>d) na osobe vo výkone väzby alebo vo výkone trestu odňatia slobody, alebo</w:t>
            </w:r>
          </w:p>
          <w:p w14:paraId="0604C773" w14:textId="6C9F104F" w:rsidR="00BE7A97" w:rsidRPr="00FE7B2C" w:rsidRDefault="00BE7A97" w:rsidP="00BE7A97">
            <w:pPr>
              <w:pStyle w:val="Zkladntext"/>
              <w:tabs>
                <w:tab w:val="left" w:pos="1134"/>
              </w:tabs>
              <w:autoSpaceDE w:val="0"/>
              <w:autoSpaceDN w:val="0"/>
              <w:rPr>
                <w:b/>
                <w:sz w:val="20"/>
                <w:szCs w:val="20"/>
              </w:rPr>
            </w:pPr>
            <w:r w:rsidRPr="00FE7B2C">
              <w:rPr>
                <w:b/>
                <w:sz w:val="20"/>
                <w:szCs w:val="20"/>
              </w:rPr>
              <w:t>e) spoločným konaním najmenej dvoch osôb.</w:t>
            </w:r>
          </w:p>
          <w:p w14:paraId="22016B6E" w14:textId="7EBBA5E2" w:rsidR="00BE7A97" w:rsidRPr="00FE7B2C" w:rsidRDefault="00BE7A97" w:rsidP="00BE7A97">
            <w:pPr>
              <w:pStyle w:val="Zkladntext"/>
              <w:tabs>
                <w:tab w:val="left" w:pos="1134"/>
              </w:tabs>
              <w:autoSpaceDE w:val="0"/>
              <w:autoSpaceDN w:val="0"/>
              <w:rPr>
                <w:b/>
                <w:sz w:val="20"/>
                <w:szCs w:val="20"/>
              </w:rPr>
            </w:pPr>
            <w:r w:rsidRPr="00FE7B2C">
              <w:rPr>
                <w:b/>
                <w:sz w:val="20"/>
                <w:szCs w:val="20"/>
              </w:rPr>
              <w:t>(3) Odňatím slobody na pätnásť rokov až dvadsať rokov sa páchateľ potrestá, ak spácha čin uvedený v odseku 1 a</w:t>
            </w:r>
          </w:p>
          <w:p w14:paraId="2B832E6F" w14:textId="50C19841" w:rsidR="00BE7A97" w:rsidRPr="00FE7B2C" w:rsidRDefault="00BE7A97" w:rsidP="00BE7A97">
            <w:pPr>
              <w:pStyle w:val="Zkladntext"/>
              <w:tabs>
                <w:tab w:val="left" w:pos="1134"/>
              </w:tabs>
              <w:autoSpaceDE w:val="0"/>
              <w:autoSpaceDN w:val="0"/>
              <w:rPr>
                <w:b/>
                <w:sz w:val="20"/>
                <w:szCs w:val="20"/>
              </w:rPr>
            </w:pPr>
            <w:r w:rsidRPr="00FE7B2C">
              <w:rPr>
                <w:b/>
                <w:sz w:val="20"/>
                <w:szCs w:val="20"/>
              </w:rPr>
              <w:t>a) spôsobí ním ťažkú ujmu na zdraví, alebo</w:t>
            </w:r>
          </w:p>
          <w:p w14:paraId="288E194C" w14:textId="44F17163" w:rsidR="00BE7A97" w:rsidRPr="00FE7B2C" w:rsidRDefault="00BE7A97" w:rsidP="00BE7A97">
            <w:pPr>
              <w:pStyle w:val="Zkladntext"/>
              <w:tabs>
                <w:tab w:val="left" w:pos="1134"/>
              </w:tabs>
              <w:autoSpaceDE w:val="0"/>
              <w:autoSpaceDN w:val="0"/>
              <w:rPr>
                <w:b/>
                <w:sz w:val="20"/>
                <w:szCs w:val="20"/>
              </w:rPr>
            </w:pPr>
            <w:r w:rsidRPr="00FE7B2C">
              <w:rPr>
                <w:b/>
                <w:sz w:val="20"/>
                <w:szCs w:val="20"/>
              </w:rPr>
              <w:t>b) bezprostredne ním ohrozí život dieťaťa.</w:t>
            </w:r>
          </w:p>
          <w:p w14:paraId="6E6D3560" w14:textId="77777777" w:rsidR="00BE7A97" w:rsidRPr="00FE7B2C" w:rsidRDefault="00BE7A97" w:rsidP="00BE7A97">
            <w:pPr>
              <w:pStyle w:val="Zkladntext"/>
              <w:tabs>
                <w:tab w:val="left" w:pos="1134"/>
              </w:tabs>
              <w:autoSpaceDE w:val="0"/>
              <w:autoSpaceDN w:val="0"/>
              <w:rPr>
                <w:b/>
                <w:sz w:val="20"/>
                <w:szCs w:val="20"/>
              </w:rPr>
            </w:pPr>
            <w:r w:rsidRPr="00FE7B2C">
              <w:rPr>
                <w:b/>
                <w:sz w:val="20"/>
                <w:szCs w:val="20"/>
              </w:rPr>
              <w:t>(4) Odňatím slobody na dvadsať rokov až dvadsaťpäť rokov sa páchateľ potrestá, ak spácha čin uvedený v odseku 1</w:t>
            </w:r>
          </w:p>
          <w:p w14:paraId="6EA589A0" w14:textId="077124F1" w:rsidR="00BE7A97" w:rsidRPr="00FE7B2C" w:rsidRDefault="00BE7A97" w:rsidP="00BE7A97">
            <w:pPr>
              <w:pStyle w:val="Zkladntext"/>
              <w:tabs>
                <w:tab w:val="left" w:pos="1134"/>
              </w:tabs>
              <w:autoSpaceDE w:val="0"/>
              <w:autoSpaceDN w:val="0"/>
              <w:rPr>
                <w:b/>
                <w:sz w:val="20"/>
                <w:szCs w:val="20"/>
              </w:rPr>
            </w:pPr>
            <w:r w:rsidRPr="00FE7B2C">
              <w:rPr>
                <w:b/>
                <w:sz w:val="20"/>
                <w:szCs w:val="20"/>
              </w:rPr>
              <w:t>a) a spôsobí ním smrť, alebo</w:t>
            </w:r>
          </w:p>
          <w:p w14:paraId="7BCDD715" w14:textId="21BD7B43" w:rsidR="00F00529" w:rsidRPr="00FE7B2C" w:rsidRDefault="00BE7A97" w:rsidP="00BE7A97">
            <w:pPr>
              <w:rPr>
                <w:b/>
                <w:sz w:val="20"/>
                <w:szCs w:val="20"/>
              </w:rPr>
            </w:pPr>
            <w:r w:rsidRPr="00FE7B2C">
              <w:rPr>
                <w:b/>
                <w:sz w:val="20"/>
                <w:szCs w:val="20"/>
              </w:rPr>
              <w:t>b) za krízovej situácie.</w:t>
            </w:r>
          </w:p>
          <w:p w14:paraId="7D2E7B93" w14:textId="77777777" w:rsidR="00BE7A97" w:rsidRPr="00FE7B2C" w:rsidRDefault="00BE7A97" w:rsidP="00BE7A97">
            <w:pPr>
              <w:rPr>
                <w:sz w:val="20"/>
                <w:szCs w:val="20"/>
              </w:rPr>
            </w:pPr>
          </w:p>
          <w:p w14:paraId="5D4959F2" w14:textId="48944953" w:rsidR="00F00529" w:rsidRPr="00FE7B2C" w:rsidRDefault="00F00529" w:rsidP="00F00529">
            <w:pPr>
              <w:rPr>
                <w:sz w:val="20"/>
                <w:szCs w:val="20"/>
              </w:rPr>
            </w:pPr>
            <w:r w:rsidRPr="00FE7B2C">
              <w:rPr>
                <w:sz w:val="20"/>
                <w:szCs w:val="20"/>
              </w:rPr>
              <w:t xml:space="preserve">(1) Kto vykoná súlož s osobou mladšou ako pätnásť rokov alebo kto takú osobu iným spôsobom sexuálne zneužije, potrestá sa odňatím slobody na tri roky až desať rokov. </w:t>
            </w:r>
          </w:p>
          <w:p w14:paraId="620C7945" w14:textId="77777777" w:rsidR="00F00529" w:rsidRPr="00FE7B2C" w:rsidRDefault="00F00529" w:rsidP="00F00529">
            <w:pPr>
              <w:rPr>
                <w:sz w:val="20"/>
                <w:szCs w:val="20"/>
              </w:rPr>
            </w:pPr>
            <w:r w:rsidRPr="00FE7B2C">
              <w:rPr>
                <w:sz w:val="20"/>
                <w:szCs w:val="20"/>
              </w:rPr>
              <w:t>(2) Odňatím slobody na sedem rokov až dvanásť rokov sa páchateľ potrestá, ak spácha čin uvedený v odseku 1</w:t>
            </w:r>
          </w:p>
          <w:p w14:paraId="13953C89" w14:textId="77777777" w:rsidR="00F00529" w:rsidRPr="00FE7B2C" w:rsidRDefault="00F00529" w:rsidP="00F00529">
            <w:pPr>
              <w:rPr>
                <w:sz w:val="20"/>
                <w:szCs w:val="20"/>
              </w:rPr>
            </w:pPr>
            <w:r w:rsidRPr="00FE7B2C">
              <w:rPr>
                <w:sz w:val="20"/>
                <w:szCs w:val="20"/>
              </w:rPr>
              <w:t>a) závažnejším spôsobom konania,</w:t>
            </w:r>
          </w:p>
          <w:p w14:paraId="5F401FE5" w14:textId="77777777" w:rsidR="00F00529" w:rsidRPr="00FE7B2C" w:rsidRDefault="00F00529" w:rsidP="00F00529">
            <w:pPr>
              <w:rPr>
                <w:sz w:val="20"/>
                <w:szCs w:val="20"/>
              </w:rPr>
            </w:pPr>
            <w:r w:rsidRPr="00FE7B2C">
              <w:rPr>
                <w:sz w:val="20"/>
                <w:szCs w:val="20"/>
              </w:rPr>
              <w:t>b) na chránenej osobe,</w:t>
            </w:r>
          </w:p>
          <w:p w14:paraId="3A148303" w14:textId="77777777" w:rsidR="00F00529" w:rsidRPr="00FE7B2C" w:rsidRDefault="00F00529" w:rsidP="00F00529">
            <w:pPr>
              <w:rPr>
                <w:sz w:val="20"/>
                <w:szCs w:val="20"/>
              </w:rPr>
            </w:pPr>
            <w:r w:rsidRPr="00FE7B2C">
              <w:rPr>
                <w:sz w:val="20"/>
                <w:szCs w:val="20"/>
              </w:rPr>
              <w:t>c) z osobitného motívu, alebo</w:t>
            </w:r>
          </w:p>
          <w:p w14:paraId="3FF2D65E" w14:textId="77777777" w:rsidR="00F00529" w:rsidRPr="00FE7B2C" w:rsidRDefault="00F00529" w:rsidP="00F00529">
            <w:pPr>
              <w:rPr>
                <w:sz w:val="20"/>
                <w:szCs w:val="20"/>
              </w:rPr>
            </w:pPr>
            <w:r w:rsidRPr="00FE7B2C">
              <w:rPr>
                <w:sz w:val="20"/>
                <w:szCs w:val="20"/>
              </w:rPr>
              <w:lastRenderedPageBreak/>
              <w:t>d) spoločným konaním najmenej dvoch osôb.</w:t>
            </w:r>
          </w:p>
          <w:p w14:paraId="6216AA8A" w14:textId="3DDC2A2C" w:rsidR="00F00529" w:rsidRPr="00FE7B2C" w:rsidRDefault="00F00529" w:rsidP="00F00529">
            <w:pPr>
              <w:rPr>
                <w:sz w:val="20"/>
                <w:szCs w:val="20"/>
              </w:rPr>
            </w:pPr>
            <w:r w:rsidRPr="00FE7B2C">
              <w:rPr>
                <w:sz w:val="20"/>
                <w:szCs w:val="20"/>
              </w:rPr>
              <w:t xml:space="preserve">(3) Odňatím slobody na dvanásť rokov až pätnásť rokov sa páchateľ potrestá, ak spácha čin uvedený v odseku 1 a </w:t>
            </w:r>
          </w:p>
          <w:p w14:paraId="1A995A89" w14:textId="449711B5" w:rsidR="00F00529" w:rsidRPr="00FE7B2C" w:rsidRDefault="00F00529" w:rsidP="00F00529">
            <w:pPr>
              <w:rPr>
                <w:sz w:val="20"/>
                <w:szCs w:val="20"/>
              </w:rPr>
            </w:pPr>
            <w:r w:rsidRPr="00FE7B2C">
              <w:rPr>
                <w:sz w:val="20"/>
                <w:szCs w:val="20"/>
              </w:rPr>
              <w:t>a) spôsobí ním ťažkú ujmu na zdraví, alebo</w:t>
            </w:r>
          </w:p>
          <w:p w14:paraId="0832EA8D" w14:textId="7838AD5B" w:rsidR="00F00529" w:rsidRPr="00FE7B2C" w:rsidRDefault="00F00529" w:rsidP="00F00529">
            <w:pPr>
              <w:rPr>
                <w:sz w:val="20"/>
                <w:szCs w:val="20"/>
              </w:rPr>
            </w:pPr>
            <w:r w:rsidRPr="00FE7B2C">
              <w:rPr>
                <w:sz w:val="20"/>
                <w:szCs w:val="20"/>
              </w:rPr>
              <w:t>b) bezprostredne ním ohrozí život dieťaťa.</w:t>
            </w:r>
          </w:p>
          <w:p w14:paraId="00A76658" w14:textId="77777777" w:rsidR="00F00529" w:rsidRPr="00FE7B2C" w:rsidRDefault="00F00529" w:rsidP="00F00529">
            <w:pPr>
              <w:rPr>
                <w:sz w:val="20"/>
                <w:szCs w:val="20"/>
              </w:rPr>
            </w:pPr>
          </w:p>
          <w:p w14:paraId="292BBB54" w14:textId="24337EB0" w:rsidR="00F00529" w:rsidRPr="00FE7B2C" w:rsidRDefault="00F00529" w:rsidP="00F00529">
            <w:pPr>
              <w:jc w:val="both"/>
              <w:rPr>
                <w:b/>
                <w:sz w:val="20"/>
                <w:szCs w:val="20"/>
              </w:rPr>
            </w:pPr>
            <w:r w:rsidRPr="00FE7B2C">
              <w:rPr>
                <w:b/>
                <w:sz w:val="20"/>
                <w:szCs w:val="20"/>
              </w:rPr>
              <w:t xml:space="preserve">(1) Kto v úmysle vyvolania sexuálneho uspokojenia zneužije dieťa mladšie ako pätnásť rokov jeho prítomnosťou pri sexuálnych aktivitách, na ktorých sa takéto dieťa priamo nezúčastňuje, alebo kto umožní takéto jeho zneužitie, potrestá sa odňatím slobody na jeden rok až päť rokov </w:t>
            </w:r>
          </w:p>
          <w:p w14:paraId="668FDE0F" w14:textId="77777777" w:rsidR="00CB27BB" w:rsidRPr="00FE7B2C" w:rsidRDefault="00CB27BB" w:rsidP="00F00529">
            <w:pPr>
              <w:jc w:val="both"/>
              <w:rPr>
                <w:b/>
                <w:sz w:val="20"/>
                <w:szCs w:val="20"/>
              </w:rPr>
            </w:pPr>
          </w:p>
          <w:p w14:paraId="49D98062" w14:textId="5D25117A" w:rsidR="00F00529" w:rsidRPr="00FE7B2C" w:rsidRDefault="00F00529" w:rsidP="00F00529">
            <w:pPr>
              <w:jc w:val="both"/>
              <w:rPr>
                <w:sz w:val="20"/>
                <w:szCs w:val="20"/>
              </w:rPr>
            </w:pPr>
            <w:r w:rsidRPr="00FE7B2C">
              <w:rPr>
                <w:sz w:val="20"/>
                <w:szCs w:val="20"/>
              </w:rPr>
              <w:t xml:space="preserve">(2) Odňatím slobody na </w:t>
            </w:r>
            <w:r w:rsidRPr="00FE7B2C">
              <w:rPr>
                <w:b/>
                <w:sz w:val="20"/>
                <w:szCs w:val="20"/>
              </w:rPr>
              <w:t>dva roky až sedem rokov</w:t>
            </w:r>
            <w:r w:rsidRPr="00FE7B2C">
              <w:rPr>
                <w:sz w:val="20"/>
                <w:szCs w:val="20"/>
              </w:rPr>
              <w:t xml:space="preserve"> sa páchateľ potrestá, ak spácha čin uvedený v odseku 1 spoločným konaním najmenej dvoch osôb.</w:t>
            </w:r>
          </w:p>
          <w:p w14:paraId="721C4AD0" w14:textId="77777777" w:rsidR="00F00529" w:rsidRPr="00FE7B2C" w:rsidRDefault="00F00529" w:rsidP="00F00529">
            <w:pPr>
              <w:jc w:val="both"/>
              <w:rPr>
                <w:sz w:val="20"/>
                <w:szCs w:val="20"/>
              </w:rPr>
            </w:pPr>
          </w:p>
          <w:p w14:paraId="67C0B8C2"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 xml:space="preserve">(1) Kto pohne dieťa k mimomanželskej súloži alebo ho iným spôsobom sexuálne zneužije, ak </w:t>
            </w:r>
          </w:p>
          <w:p w14:paraId="677CCD88"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 xml:space="preserve">a) je takéto dieťa zverené do jeho starostlivosti alebo pod jeho dozor alebo odkázaná osoba, </w:t>
            </w:r>
          </w:p>
          <w:p w14:paraId="39E5B931"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b) ide o detskú prostitúciu, alebo</w:t>
            </w:r>
          </w:p>
          <w:p w14:paraId="3CFE5E06"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c) zneužije uznané postavenie, ktoré vyplýva z dôvery, autority alebo vplyvu na dieťa, potrestá sa odňatím slobody na jeden rok až päť rokov.</w:t>
            </w:r>
          </w:p>
          <w:p w14:paraId="0569E220"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(2) Odňatím slobody na dva roky až osem rokov sa páchateľ potrestá, ak spácha čin uvedený v odseku 1</w:t>
            </w:r>
          </w:p>
          <w:p w14:paraId="4A14A637" w14:textId="77777777" w:rsidR="00F00529" w:rsidRPr="00FE7B2C" w:rsidRDefault="00F00529" w:rsidP="00F00529">
            <w:pPr>
              <w:pStyle w:val="Zkladntext"/>
              <w:tabs>
                <w:tab w:val="left" w:pos="1134"/>
              </w:tabs>
              <w:autoSpaceDE w:val="0"/>
              <w:autoSpaceDN w:val="0"/>
              <w:spacing w:after="0"/>
              <w:jc w:val="both"/>
              <w:rPr>
                <w:sz w:val="20"/>
                <w:szCs w:val="20"/>
                <w:u w:val="single"/>
              </w:rPr>
            </w:pPr>
            <w:r w:rsidRPr="00FE7B2C">
              <w:rPr>
                <w:sz w:val="20"/>
                <w:szCs w:val="20"/>
              </w:rPr>
              <w:t>a) s použitím nátlaku</w:t>
            </w:r>
            <w:r w:rsidRPr="00FE7B2C">
              <w:rPr>
                <w:sz w:val="20"/>
                <w:szCs w:val="20"/>
                <w:u w:val="single"/>
              </w:rPr>
              <w:t>,</w:t>
            </w:r>
            <w:r w:rsidRPr="00FE7B2C">
              <w:rPr>
                <w:sz w:val="20"/>
                <w:szCs w:val="20"/>
              </w:rPr>
              <w:t xml:space="preserve"> alebo</w:t>
            </w:r>
          </w:p>
          <w:p w14:paraId="1539557D" w14:textId="77777777"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 xml:space="preserve">b) spoločným konaním najmenej dvoch osôb.  </w:t>
            </w:r>
          </w:p>
          <w:p w14:paraId="53915727" w14:textId="56EDD283" w:rsidR="00F00529" w:rsidRPr="00FE7B2C" w:rsidRDefault="00F00529" w:rsidP="00F00529">
            <w:pPr>
              <w:pStyle w:val="Zkladntext"/>
              <w:tabs>
                <w:tab w:val="left" w:pos="1134"/>
              </w:tabs>
              <w:autoSpaceDE w:val="0"/>
              <w:autoSpaceDN w:val="0"/>
              <w:spacing w:after="0"/>
              <w:jc w:val="both"/>
              <w:rPr>
                <w:sz w:val="20"/>
                <w:szCs w:val="20"/>
              </w:rPr>
            </w:pPr>
            <w:r w:rsidRPr="00FE7B2C">
              <w:rPr>
                <w:sz w:val="20"/>
                <w:szCs w:val="20"/>
              </w:rPr>
              <w:t>(3) Odňatím slobody na tri roky až desať rokov sa páchateľ potrestá, ak spácha čin uvedený v odseku 1 a bezprostredne ním ohrozí život dieťaťa.</w:t>
            </w:r>
          </w:p>
          <w:p w14:paraId="7CB1C07B" w14:textId="77777777" w:rsidR="007B5D2C" w:rsidRPr="00FE7B2C" w:rsidRDefault="007B5D2C" w:rsidP="00F00529">
            <w:pPr>
              <w:pStyle w:val="Zkladntext"/>
              <w:tabs>
                <w:tab w:val="left" w:pos="1134"/>
              </w:tabs>
              <w:autoSpaceDE w:val="0"/>
              <w:autoSpaceDN w:val="0"/>
              <w:spacing w:after="0"/>
              <w:jc w:val="both"/>
              <w:rPr>
                <w:sz w:val="20"/>
                <w:szCs w:val="20"/>
              </w:rPr>
            </w:pPr>
          </w:p>
          <w:p w14:paraId="748155CC" w14:textId="77777777" w:rsidR="007B5D2C" w:rsidRPr="00FE7B2C" w:rsidRDefault="007B5D2C" w:rsidP="007A0C18">
            <w:pPr>
              <w:pStyle w:val="Zkladntext"/>
              <w:tabs>
                <w:tab w:val="left" w:pos="1134"/>
              </w:tabs>
              <w:autoSpaceDE w:val="0"/>
              <w:autoSpaceDN w:val="0"/>
              <w:spacing w:after="0"/>
              <w:jc w:val="both"/>
              <w:rPr>
                <w:b/>
                <w:sz w:val="20"/>
                <w:szCs w:val="20"/>
              </w:rPr>
            </w:pPr>
            <w:r w:rsidRPr="00FE7B2C">
              <w:rPr>
                <w:b/>
                <w:sz w:val="20"/>
                <w:szCs w:val="20"/>
              </w:rPr>
              <w:t>(4) Odňatím slobody na šesť mesiacov až päť rokov sa páchateľ potrestá, ak spácha čin uvedený v odseku 1, 2 alebo 3</w:t>
            </w:r>
          </w:p>
          <w:p w14:paraId="20C565AD" w14:textId="3E54BBEE" w:rsidR="007B5D2C" w:rsidRPr="00FE7B2C" w:rsidRDefault="007B5D2C" w:rsidP="007A0C18">
            <w:pPr>
              <w:pStyle w:val="Zkladntext"/>
              <w:tabs>
                <w:tab w:val="left" w:pos="1134"/>
              </w:tabs>
              <w:autoSpaceDE w:val="0"/>
              <w:autoSpaceDN w:val="0"/>
              <w:spacing w:after="0"/>
              <w:jc w:val="both"/>
              <w:rPr>
                <w:b/>
                <w:sz w:val="20"/>
                <w:szCs w:val="20"/>
              </w:rPr>
            </w:pPr>
            <w:r w:rsidRPr="00FE7B2C">
              <w:rPr>
                <w:b/>
                <w:sz w:val="20"/>
                <w:szCs w:val="20"/>
              </w:rPr>
              <w:t xml:space="preserve">a) závažnejším spôsobom konania, </w:t>
            </w:r>
            <w:r w:rsidR="00BE7A97" w:rsidRPr="00FE7B2C">
              <w:rPr>
                <w:b/>
                <w:sz w:val="20"/>
                <w:szCs w:val="20"/>
              </w:rPr>
              <w:t>alebo</w:t>
            </w:r>
          </w:p>
          <w:p w14:paraId="30CE25F7" w14:textId="4FF78B71" w:rsidR="00E206D4" w:rsidRPr="00FE7B2C" w:rsidRDefault="00BE7A97">
            <w:pPr>
              <w:pStyle w:val="Zkladntext"/>
              <w:tabs>
                <w:tab w:val="left" w:pos="1134"/>
              </w:tabs>
              <w:autoSpaceDE w:val="0"/>
              <w:autoSpaceDN w:val="0"/>
              <w:spacing w:after="0"/>
              <w:jc w:val="both"/>
              <w:rPr>
                <w:b/>
                <w:sz w:val="20"/>
                <w:szCs w:val="20"/>
              </w:rPr>
            </w:pPr>
            <w:r w:rsidRPr="00FE7B2C">
              <w:rPr>
                <w:b/>
                <w:sz w:val="20"/>
                <w:szCs w:val="20"/>
              </w:rPr>
              <w:t>b) z osobitného motívu.</w:t>
            </w:r>
          </w:p>
          <w:p w14:paraId="66AD5C7E" w14:textId="77777777" w:rsidR="00BE7A97" w:rsidRPr="00FE7B2C" w:rsidRDefault="00BE7A97">
            <w:pPr>
              <w:pStyle w:val="Zkladntext"/>
              <w:tabs>
                <w:tab w:val="left" w:pos="1134"/>
              </w:tabs>
              <w:autoSpaceDE w:val="0"/>
              <w:autoSpaceDN w:val="0"/>
              <w:spacing w:after="0"/>
              <w:jc w:val="both"/>
              <w:rPr>
                <w:b/>
                <w:sz w:val="20"/>
                <w:szCs w:val="20"/>
              </w:rPr>
            </w:pPr>
          </w:p>
          <w:p w14:paraId="12865041" w14:textId="3E98E24B" w:rsidR="00E206D4" w:rsidRPr="00FE7B2C" w:rsidRDefault="00E206D4" w:rsidP="00E206D4">
            <w:pPr>
              <w:pStyle w:val="Zkladntext"/>
              <w:tabs>
                <w:tab w:val="left" w:pos="1134"/>
              </w:tabs>
              <w:autoSpaceDE w:val="0"/>
              <w:autoSpaceDN w:val="0"/>
              <w:jc w:val="both"/>
              <w:rPr>
                <w:sz w:val="20"/>
                <w:szCs w:val="20"/>
              </w:rPr>
            </w:pPr>
            <w:r w:rsidRPr="00FE7B2C">
              <w:rPr>
                <w:sz w:val="20"/>
                <w:szCs w:val="20"/>
              </w:rPr>
              <w:lastRenderedPageBreak/>
              <w:t>(1) Kto iného zjedná, pohne, zvedie, využije, získa alebo ponúkne na vykonávanie prostitúcie, alebo kto koristí z prostitúcie vykonávanej iným, alebo umožní jej vykonávanie, potrestá sa odňatím slobody až na tri roky.</w:t>
            </w:r>
          </w:p>
          <w:p w14:paraId="2BF51BDB" w14:textId="271B61D1" w:rsidR="00E206D4" w:rsidRPr="00FE7B2C" w:rsidRDefault="00E206D4" w:rsidP="00E206D4">
            <w:pPr>
              <w:pStyle w:val="Zkladntext"/>
              <w:tabs>
                <w:tab w:val="left" w:pos="1134"/>
              </w:tabs>
              <w:autoSpaceDE w:val="0"/>
              <w:autoSpaceDN w:val="0"/>
              <w:jc w:val="both"/>
              <w:rPr>
                <w:sz w:val="20"/>
                <w:szCs w:val="20"/>
              </w:rPr>
            </w:pPr>
            <w:r w:rsidRPr="00FE7B2C">
              <w:rPr>
                <w:sz w:val="20"/>
                <w:szCs w:val="20"/>
              </w:rPr>
              <w:t>(2) Odňatím slobody na jeden rok až päť rokov sa páchateľ potrestá, ak spácha taký čin závažnejším spôsobom konania.</w:t>
            </w:r>
          </w:p>
          <w:p w14:paraId="61BB6FC0" w14:textId="3615AF6B" w:rsidR="007B5D2C" w:rsidRPr="00FE7B2C" w:rsidRDefault="00E206D4" w:rsidP="00C67E12">
            <w:pPr>
              <w:pStyle w:val="Zkladntext"/>
              <w:tabs>
                <w:tab w:val="left" w:pos="1134"/>
              </w:tabs>
              <w:autoSpaceDE w:val="0"/>
              <w:autoSpaceDN w:val="0"/>
              <w:jc w:val="both"/>
              <w:rPr>
                <w:sz w:val="20"/>
                <w:szCs w:val="20"/>
              </w:rPr>
            </w:pPr>
            <w:r w:rsidRPr="00FE7B2C">
              <w:rPr>
                <w:sz w:val="20"/>
                <w:szCs w:val="20"/>
              </w:rPr>
              <w:t>(3) Odňatím slobody na tri roky až desať rokov sa páchateľ potrestá, ak spácha čin uvedený</w:t>
            </w:r>
            <w:r w:rsidR="00C67E12" w:rsidRPr="00FE7B2C">
              <w:rPr>
                <w:sz w:val="20"/>
                <w:szCs w:val="20"/>
              </w:rPr>
              <w:t xml:space="preserve"> v odseku 1 na chránenej osobe.</w:t>
            </w:r>
          </w:p>
          <w:p w14:paraId="42E118AC" w14:textId="21DE2197" w:rsidR="00F00529" w:rsidRPr="00FE7B2C" w:rsidRDefault="00F00529" w:rsidP="00F00529">
            <w:pPr>
              <w:jc w:val="both"/>
              <w:rPr>
                <w:sz w:val="20"/>
                <w:szCs w:val="20"/>
              </w:rPr>
            </w:pPr>
            <w:r w:rsidRPr="00FE7B2C">
              <w:rPr>
                <w:sz w:val="20"/>
                <w:szCs w:val="20"/>
              </w:rPr>
              <w:t>(1) Kto využije, získa, ponúkne alebo inak zneužije dieťa na výrobu detskej pornografie alebo detského pornografického predstavenia alebo umožní také jeho zneužitie, alebo sa inak podieľa na takejto výrobe, potrestá sa odňatím slobody na štyri roky až desať rokov.</w:t>
            </w:r>
          </w:p>
          <w:p w14:paraId="507C5F71" w14:textId="77777777" w:rsidR="00F00529" w:rsidRPr="00FE7B2C" w:rsidRDefault="00F00529" w:rsidP="00F00529">
            <w:pPr>
              <w:jc w:val="both"/>
              <w:rPr>
                <w:sz w:val="20"/>
                <w:szCs w:val="20"/>
              </w:rPr>
            </w:pPr>
            <w:r w:rsidRPr="00FE7B2C">
              <w:rPr>
                <w:sz w:val="20"/>
                <w:szCs w:val="20"/>
              </w:rPr>
              <w:t xml:space="preserve">(2) Odňatím slobody na sedem rokov až dvanásť rokov sa páchateľ potrestá, ak spácha čin uvedený v odseku 1 </w:t>
            </w:r>
          </w:p>
          <w:p w14:paraId="4E664D8A" w14:textId="77777777" w:rsidR="00F00529" w:rsidRPr="00FE7B2C" w:rsidRDefault="00F00529" w:rsidP="00F00529">
            <w:pPr>
              <w:jc w:val="both"/>
              <w:rPr>
                <w:sz w:val="20"/>
                <w:szCs w:val="20"/>
              </w:rPr>
            </w:pPr>
            <w:r w:rsidRPr="00FE7B2C">
              <w:rPr>
                <w:sz w:val="20"/>
                <w:szCs w:val="20"/>
              </w:rPr>
              <w:t>a) na dieťati mladšom ako dvanásť rokov,</w:t>
            </w:r>
          </w:p>
          <w:p w14:paraId="45B978A8" w14:textId="77777777" w:rsidR="00F00529" w:rsidRPr="00FE7B2C" w:rsidRDefault="00F00529" w:rsidP="00F00529">
            <w:pPr>
              <w:jc w:val="both"/>
              <w:rPr>
                <w:sz w:val="20"/>
                <w:szCs w:val="20"/>
              </w:rPr>
            </w:pPr>
            <w:r w:rsidRPr="00FE7B2C">
              <w:rPr>
                <w:sz w:val="20"/>
                <w:szCs w:val="20"/>
              </w:rPr>
              <w:t xml:space="preserve">b) závažnejším spôsobom konania, </w:t>
            </w:r>
          </w:p>
          <w:p w14:paraId="7756907B" w14:textId="77777777" w:rsidR="00F00529" w:rsidRPr="00FE7B2C" w:rsidRDefault="00F00529" w:rsidP="00F00529">
            <w:pPr>
              <w:jc w:val="both"/>
              <w:rPr>
                <w:sz w:val="20"/>
                <w:szCs w:val="20"/>
              </w:rPr>
            </w:pPr>
            <w:r w:rsidRPr="00FE7B2C">
              <w:rPr>
                <w:sz w:val="20"/>
                <w:szCs w:val="20"/>
              </w:rPr>
              <w:t>c) verejne,</w:t>
            </w:r>
          </w:p>
          <w:p w14:paraId="4EF1BB83" w14:textId="77777777" w:rsidR="00F00529" w:rsidRPr="00FE7B2C" w:rsidRDefault="00F00529" w:rsidP="00F00529">
            <w:pPr>
              <w:jc w:val="both"/>
              <w:rPr>
                <w:sz w:val="20"/>
                <w:szCs w:val="20"/>
              </w:rPr>
            </w:pPr>
            <w:r w:rsidRPr="00FE7B2C">
              <w:rPr>
                <w:sz w:val="20"/>
                <w:szCs w:val="20"/>
              </w:rPr>
              <w:t xml:space="preserve">d) spoločným konaním najmenej dvoch osôb, alebo </w:t>
            </w:r>
          </w:p>
          <w:p w14:paraId="2AB3821C" w14:textId="77777777" w:rsidR="00F00529" w:rsidRPr="00FE7B2C" w:rsidRDefault="00F00529" w:rsidP="00F00529">
            <w:pPr>
              <w:jc w:val="both"/>
              <w:rPr>
                <w:sz w:val="20"/>
                <w:szCs w:val="20"/>
              </w:rPr>
            </w:pPr>
            <w:r w:rsidRPr="00FE7B2C">
              <w:rPr>
                <w:sz w:val="20"/>
                <w:szCs w:val="20"/>
              </w:rPr>
              <w:t>e) a bezprostredne ním ohrozí život dieťaťa.</w:t>
            </w:r>
          </w:p>
          <w:p w14:paraId="439326C4" w14:textId="77777777" w:rsidR="00F00529" w:rsidRPr="00FE7B2C" w:rsidRDefault="00F00529" w:rsidP="00F00529">
            <w:pPr>
              <w:jc w:val="both"/>
              <w:rPr>
                <w:sz w:val="20"/>
                <w:szCs w:val="20"/>
                <w:u w:val="single"/>
              </w:rPr>
            </w:pPr>
          </w:p>
        </w:tc>
        <w:tc>
          <w:tcPr>
            <w:tcW w:w="567" w:type="dxa"/>
            <w:tcBorders>
              <w:top w:val="single" w:sz="6" w:space="0" w:color="000000"/>
              <w:left w:val="single" w:sz="6" w:space="0" w:color="000000"/>
              <w:bottom w:val="single" w:sz="6" w:space="0" w:color="000000"/>
              <w:right w:val="single" w:sz="6" w:space="0" w:color="000000"/>
            </w:tcBorders>
          </w:tcPr>
          <w:p w14:paraId="7F4308B0" w14:textId="77777777" w:rsidR="00F00529" w:rsidRPr="00FE7B2C" w:rsidRDefault="00F00529" w:rsidP="00F00529">
            <w:pPr>
              <w:jc w:val="center"/>
              <w:rPr>
                <w:sz w:val="20"/>
                <w:szCs w:val="20"/>
              </w:rPr>
            </w:pPr>
            <w:r w:rsidRPr="00FE7B2C">
              <w:rPr>
                <w:sz w:val="20"/>
                <w:szCs w:val="20"/>
              </w:rPr>
              <w:lastRenderedPageBreak/>
              <w:t>Ú</w:t>
            </w:r>
          </w:p>
          <w:p w14:paraId="49B13FD3" w14:textId="77777777" w:rsidR="00F00529" w:rsidRPr="00FE7B2C" w:rsidRDefault="00F00529" w:rsidP="00F00529">
            <w:pPr>
              <w:rPr>
                <w:sz w:val="20"/>
                <w:szCs w:val="20"/>
              </w:rPr>
            </w:pPr>
          </w:p>
          <w:p w14:paraId="2FEA4D1B" w14:textId="77777777" w:rsidR="00F00529" w:rsidRPr="00FE7B2C" w:rsidRDefault="00F00529" w:rsidP="00F00529">
            <w:pPr>
              <w:rPr>
                <w:sz w:val="20"/>
                <w:szCs w:val="20"/>
              </w:rPr>
            </w:pPr>
          </w:p>
          <w:p w14:paraId="4A9CDB47" w14:textId="77777777" w:rsidR="00F00529" w:rsidRPr="00FE7B2C" w:rsidRDefault="00F00529" w:rsidP="00F00529">
            <w:pPr>
              <w:rPr>
                <w:sz w:val="20"/>
                <w:szCs w:val="20"/>
              </w:rPr>
            </w:pPr>
          </w:p>
          <w:p w14:paraId="7E94FDCB" w14:textId="77777777" w:rsidR="00F00529" w:rsidRPr="00FE7B2C" w:rsidRDefault="00F00529" w:rsidP="00F00529">
            <w:pPr>
              <w:rPr>
                <w:sz w:val="20"/>
                <w:szCs w:val="20"/>
              </w:rPr>
            </w:pPr>
          </w:p>
          <w:p w14:paraId="34D94E22" w14:textId="77777777" w:rsidR="00F00529" w:rsidRPr="00FE7B2C" w:rsidRDefault="00F00529" w:rsidP="00F00529">
            <w:pPr>
              <w:rPr>
                <w:sz w:val="20"/>
                <w:szCs w:val="20"/>
              </w:rPr>
            </w:pPr>
          </w:p>
          <w:p w14:paraId="0F972BB9" w14:textId="77777777" w:rsidR="00F00529" w:rsidRPr="00FE7B2C" w:rsidRDefault="00F00529" w:rsidP="00F00529">
            <w:pPr>
              <w:rPr>
                <w:sz w:val="20"/>
                <w:szCs w:val="20"/>
              </w:rPr>
            </w:pPr>
          </w:p>
          <w:p w14:paraId="3575029E" w14:textId="77777777" w:rsidR="00F00529" w:rsidRPr="00FE7B2C" w:rsidRDefault="00F00529" w:rsidP="00F00529">
            <w:pPr>
              <w:rPr>
                <w:sz w:val="20"/>
                <w:szCs w:val="20"/>
              </w:rPr>
            </w:pPr>
          </w:p>
          <w:p w14:paraId="64F239E4" w14:textId="77777777" w:rsidR="00F00529" w:rsidRPr="00FE7B2C" w:rsidRDefault="00F00529" w:rsidP="00F00529">
            <w:pPr>
              <w:rPr>
                <w:sz w:val="20"/>
                <w:szCs w:val="20"/>
              </w:rPr>
            </w:pPr>
          </w:p>
          <w:p w14:paraId="3BA3DF82" w14:textId="77777777" w:rsidR="00F00529" w:rsidRPr="00FE7B2C" w:rsidRDefault="00F00529" w:rsidP="00F00529">
            <w:pPr>
              <w:rPr>
                <w:sz w:val="20"/>
                <w:szCs w:val="20"/>
              </w:rPr>
            </w:pPr>
          </w:p>
          <w:p w14:paraId="18C2457C" w14:textId="77777777" w:rsidR="00F00529" w:rsidRPr="00FE7B2C" w:rsidRDefault="00F00529" w:rsidP="00F00529">
            <w:pPr>
              <w:rPr>
                <w:sz w:val="20"/>
                <w:szCs w:val="20"/>
              </w:rPr>
            </w:pPr>
          </w:p>
          <w:p w14:paraId="6FF075EB" w14:textId="77777777" w:rsidR="00F00529" w:rsidRPr="00FE7B2C" w:rsidRDefault="00F00529" w:rsidP="00F00529">
            <w:pPr>
              <w:rPr>
                <w:sz w:val="20"/>
                <w:szCs w:val="20"/>
              </w:rPr>
            </w:pPr>
          </w:p>
          <w:p w14:paraId="76E8AA56" w14:textId="77777777" w:rsidR="00F00529" w:rsidRPr="00FE7B2C" w:rsidRDefault="00F00529" w:rsidP="00F00529">
            <w:pPr>
              <w:rPr>
                <w:sz w:val="20"/>
                <w:szCs w:val="20"/>
              </w:rPr>
            </w:pPr>
          </w:p>
          <w:p w14:paraId="56DB89B8" w14:textId="77777777" w:rsidR="00F00529" w:rsidRPr="00FE7B2C" w:rsidRDefault="00F00529" w:rsidP="00F00529">
            <w:pPr>
              <w:rPr>
                <w:sz w:val="20"/>
                <w:szCs w:val="20"/>
              </w:rPr>
            </w:pPr>
          </w:p>
          <w:p w14:paraId="3F3F4803" w14:textId="77777777" w:rsidR="00F00529" w:rsidRPr="00FE7B2C" w:rsidRDefault="00F00529" w:rsidP="00F00529">
            <w:pPr>
              <w:rPr>
                <w:sz w:val="20"/>
                <w:szCs w:val="20"/>
              </w:rPr>
            </w:pPr>
          </w:p>
          <w:p w14:paraId="79BA71B4" w14:textId="77777777" w:rsidR="00F00529" w:rsidRPr="00FE7B2C" w:rsidRDefault="00F00529" w:rsidP="00F00529">
            <w:pPr>
              <w:rPr>
                <w:sz w:val="20"/>
                <w:szCs w:val="20"/>
              </w:rPr>
            </w:pPr>
          </w:p>
          <w:p w14:paraId="00A905B3" w14:textId="77777777" w:rsidR="00F00529" w:rsidRPr="00FE7B2C" w:rsidRDefault="00F00529" w:rsidP="00F00529">
            <w:pPr>
              <w:rPr>
                <w:sz w:val="20"/>
                <w:szCs w:val="20"/>
              </w:rPr>
            </w:pPr>
          </w:p>
          <w:p w14:paraId="6F4C4884" w14:textId="77777777" w:rsidR="00F00529" w:rsidRPr="00FE7B2C" w:rsidRDefault="00F00529" w:rsidP="00F00529">
            <w:pPr>
              <w:rPr>
                <w:sz w:val="20"/>
                <w:szCs w:val="20"/>
              </w:rPr>
            </w:pPr>
          </w:p>
          <w:p w14:paraId="5C86DB66" w14:textId="77777777" w:rsidR="00F00529" w:rsidRPr="00FE7B2C" w:rsidRDefault="00F00529" w:rsidP="00F00529">
            <w:pPr>
              <w:rPr>
                <w:sz w:val="20"/>
                <w:szCs w:val="20"/>
              </w:rPr>
            </w:pPr>
          </w:p>
          <w:p w14:paraId="3C9BCF91" w14:textId="77777777" w:rsidR="00F00529" w:rsidRPr="00FE7B2C" w:rsidRDefault="00F00529" w:rsidP="00F00529">
            <w:pPr>
              <w:rPr>
                <w:sz w:val="20"/>
                <w:szCs w:val="20"/>
              </w:rPr>
            </w:pPr>
          </w:p>
          <w:p w14:paraId="4076BCA7" w14:textId="77777777" w:rsidR="00F00529" w:rsidRPr="00FE7B2C" w:rsidRDefault="00F00529" w:rsidP="00F00529">
            <w:pPr>
              <w:rPr>
                <w:sz w:val="20"/>
                <w:szCs w:val="20"/>
              </w:rPr>
            </w:pPr>
          </w:p>
          <w:p w14:paraId="26301761" w14:textId="77777777" w:rsidR="00F00529" w:rsidRPr="00FE7B2C" w:rsidRDefault="00F00529" w:rsidP="00F00529">
            <w:pPr>
              <w:rPr>
                <w:sz w:val="20"/>
                <w:szCs w:val="20"/>
              </w:rPr>
            </w:pPr>
          </w:p>
          <w:p w14:paraId="1DFDAD5F" w14:textId="77777777" w:rsidR="00F00529" w:rsidRPr="00FE7B2C" w:rsidRDefault="00F00529" w:rsidP="00F00529">
            <w:pPr>
              <w:rPr>
                <w:sz w:val="20"/>
                <w:szCs w:val="20"/>
              </w:rPr>
            </w:pPr>
          </w:p>
          <w:p w14:paraId="27F0D3C7" w14:textId="77777777" w:rsidR="00F00529" w:rsidRPr="00FE7B2C" w:rsidRDefault="00F00529" w:rsidP="00F00529">
            <w:pPr>
              <w:rPr>
                <w:sz w:val="20"/>
                <w:szCs w:val="20"/>
              </w:rPr>
            </w:pPr>
          </w:p>
          <w:p w14:paraId="5CF950F5" w14:textId="77777777" w:rsidR="00F00529" w:rsidRPr="00FE7B2C" w:rsidRDefault="00F00529" w:rsidP="00F00529">
            <w:pPr>
              <w:rPr>
                <w:sz w:val="20"/>
                <w:szCs w:val="20"/>
              </w:rPr>
            </w:pPr>
          </w:p>
          <w:p w14:paraId="63A3B4C6" w14:textId="77777777" w:rsidR="00F00529" w:rsidRPr="00FE7B2C" w:rsidRDefault="00F00529" w:rsidP="00F00529">
            <w:pPr>
              <w:rPr>
                <w:sz w:val="20"/>
                <w:szCs w:val="20"/>
              </w:rPr>
            </w:pPr>
          </w:p>
          <w:p w14:paraId="1A5AEDBE" w14:textId="77777777" w:rsidR="00F00529" w:rsidRPr="00FE7B2C" w:rsidRDefault="00F00529" w:rsidP="00F00529">
            <w:pPr>
              <w:rPr>
                <w:sz w:val="20"/>
                <w:szCs w:val="20"/>
              </w:rPr>
            </w:pPr>
          </w:p>
          <w:p w14:paraId="2D5F5563" w14:textId="77777777" w:rsidR="00F00529" w:rsidRPr="00FE7B2C" w:rsidRDefault="00F00529" w:rsidP="00F00529">
            <w:pPr>
              <w:rPr>
                <w:sz w:val="20"/>
                <w:szCs w:val="20"/>
              </w:rPr>
            </w:pPr>
          </w:p>
          <w:p w14:paraId="3D5B75C1" w14:textId="77777777" w:rsidR="00F00529" w:rsidRPr="00FE7B2C" w:rsidRDefault="00F00529" w:rsidP="00F00529">
            <w:pPr>
              <w:rPr>
                <w:sz w:val="20"/>
                <w:szCs w:val="20"/>
              </w:rPr>
            </w:pPr>
          </w:p>
          <w:p w14:paraId="78C14F31" w14:textId="77777777" w:rsidR="00F00529" w:rsidRPr="00FE7B2C" w:rsidRDefault="00F00529" w:rsidP="00F00529">
            <w:pPr>
              <w:rPr>
                <w:sz w:val="20"/>
                <w:szCs w:val="20"/>
              </w:rPr>
            </w:pPr>
          </w:p>
          <w:p w14:paraId="2B080217" w14:textId="77777777" w:rsidR="00F00529" w:rsidRPr="00FE7B2C" w:rsidRDefault="00F00529" w:rsidP="00F00529">
            <w:pPr>
              <w:rPr>
                <w:sz w:val="20"/>
                <w:szCs w:val="20"/>
              </w:rPr>
            </w:pPr>
          </w:p>
          <w:p w14:paraId="6D44E66C" w14:textId="77777777" w:rsidR="00F00529" w:rsidRPr="00FE7B2C" w:rsidRDefault="00F00529" w:rsidP="00F00529">
            <w:pPr>
              <w:rPr>
                <w:sz w:val="20"/>
                <w:szCs w:val="20"/>
              </w:rPr>
            </w:pPr>
          </w:p>
          <w:p w14:paraId="0748B4AD" w14:textId="77777777" w:rsidR="00F00529" w:rsidRPr="00FE7B2C" w:rsidRDefault="00F00529" w:rsidP="00F00529">
            <w:pPr>
              <w:rPr>
                <w:sz w:val="20"/>
                <w:szCs w:val="20"/>
              </w:rPr>
            </w:pPr>
          </w:p>
          <w:p w14:paraId="0B47F2A5" w14:textId="77777777" w:rsidR="00F00529" w:rsidRPr="00FE7B2C" w:rsidRDefault="00F00529" w:rsidP="00F00529">
            <w:pPr>
              <w:rPr>
                <w:sz w:val="20"/>
                <w:szCs w:val="20"/>
              </w:rPr>
            </w:pPr>
          </w:p>
          <w:p w14:paraId="62345458" w14:textId="77777777" w:rsidR="00F00529" w:rsidRPr="00FE7B2C" w:rsidRDefault="00F00529" w:rsidP="00F00529">
            <w:pPr>
              <w:rPr>
                <w:sz w:val="20"/>
                <w:szCs w:val="20"/>
              </w:rPr>
            </w:pPr>
          </w:p>
          <w:p w14:paraId="0C949AD9" w14:textId="77777777" w:rsidR="00F00529" w:rsidRPr="00FE7B2C" w:rsidRDefault="00F00529" w:rsidP="00F00529">
            <w:pPr>
              <w:rPr>
                <w:sz w:val="20"/>
                <w:szCs w:val="20"/>
              </w:rPr>
            </w:pPr>
          </w:p>
          <w:p w14:paraId="3C05395E" w14:textId="77777777" w:rsidR="00F00529" w:rsidRPr="00FE7B2C" w:rsidRDefault="00F00529" w:rsidP="00F00529">
            <w:pPr>
              <w:rPr>
                <w:sz w:val="20"/>
                <w:szCs w:val="20"/>
              </w:rPr>
            </w:pPr>
          </w:p>
          <w:p w14:paraId="2F76B061" w14:textId="77777777" w:rsidR="00F00529" w:rsidRPr="00FE7B2C" w:rsidRDefault="00F00529" w:rsidP="00F00529">
            <w:pPr>
              <w:rPr>
                <w:sz w:val="20"/>
                <w:szCs w:val="20"/>
              </w:rPr>
            </w:pPr>
          </w:p>
          <w:p w14:paraId="77593BEC" w14:textId="77777777" w:rsidR="00F00529" w:rsidRPr="00FE7B2C" w:rsidRDefault="00F00529" w:rsidP="00F00529">
            <w:pPr>
              <w:rPr>
                <w:sz w:val="20"/>
                <w:szCs w:val="20"/>
              </w:rPr>
            </w:pPr>
          </w:p>
          <w:p w14:paraId="355CBFE6" w14:textId="77777777" w:rsidR="00F00529" w:rsidRPr="00FE7B2C" w:rsidRDefault="00F00529" w:rsidP="00F00529">
            <w:pPr>
              <w:rPr>
                <w:sz w:val="20"/>
                <w:szCs w:val="20"/>
              </w:rPr>
            </w:pPr>
          </w:p>
          <w:p w14:paraId="423ABB70" w14:textId="77777777" w:rsidR="00F00529" w:rsidRPr="00FE7B2C" w:rsidRDefault="00F00529" w:rsidP="00F00529">
            <w:pPr>
              <w:rPr>
                <w:sz w:val="20"/>
                <w:szCs w:val="20"/>
              </w:rPr>
            </w:pPr>
          </w:p>
          <w:p w14:paraId="62358C34" w14:textId="77777777" w:rsidR="00F00529" w:rsidRPr="00FE7B2C" w:rsidRDefault="00F00529" w:rsidP="00F00529">
            <w:pPr>
              <w:rPr>
                <w:sz w:val="20"/>
                <w:szCs w:val="20"/>
              </w:rPr>
            </w:pPr>
          </w:p>
          <w:p w14:paraId="3B50A2E6" w14:textId="77777777" w:rsidR="00F00529" w:rsidRPr="00FE7B2C" w:rsidRDefault="00F00529" w:rsidP="00F00529">
            <w:pPr>
              <w:rPr>
                <w:sz w:val="20"/>
                <w:szCs w:val="20"/>
              </w:rPr>
            </w:pPr>
          </w:p>
          <w:p w14:paraId="1F861CA3" w14:textId="77777777" w:rsidR="00F00529" w:rsidRPr="00FE7B2C" w:rsidRDefault="00F00529" w:rsidP="00F00529">
            <w:pPr>
              <w:rPr>
                <w:sz w:val="20"/>
                <w:szCs w:val="20"/>
              </w:rPr>
            </w:pPr>
          </w:p>
          <w:p w14:paraId="77054CD6" w14:textId="77777777" w:rsidR="00F00529" w:rsidRPr="00FE7B2C" w:rsidRDefault="00F00529" w:rsidP="00F00529">
            <w:pPr>
              <w:rPr>
                <w:sz w:val="20"/>
                <w:szCs w:val="20"/>
              </w:rPr>
            </w:pPr>
          </w:p>
          <w:p w14:paraId="2161B3B7" w14:textId="77777777" w:rsidR="00F00529" w:rsidRPr="00FE7B2C" w:rsidRDefault="00F00529" w:rsidP="00F00529">
            <w:pPr>
              <w:rPr>
                <w:sz w:val="20"/>
                <w:szCs w:val="20"/>
              </w:rPr>
            </w:pPr>
          </w:p>
          <w:p w14:paraId="3C3844A1" w14:textId="77777777" w:rsidR="00F00529" w:rsidRPr="00FE7B2C" w:rsidRDefault="00F00529" w:rsidP="00F00529">
            <w:pPr>
              <w:rPr>
                <w:sz w:val="20"/>
                <w:szCs w:val="20"/>
              </w:rPr>
            </w:pPr>
          </w:p>
          <w:p w14:paraId="55ADA376" w14:textId="77777777" w:rsidR="00F00529" w:rsidRPr="00FE7B2C" w:rsidRDefault="00F00529" w:rsidP="00F00529">
            <w:pPr>
              <w:rPr>
                <w:sz w:val="20"/>
                <w:szCs w:val="20"/>
              </w:rPr>
            </w:pPr>
          </w:p>
          <w:p w14:paraId="0164D0F2" w14:textId="77777777" w:rsidR="00F00529" w:rsidRPr="00FE7B2C" w:rsidRDefault="00F00529" w:rsidP="00F00529">
            <w:pPr>
              <w:rPr>
                <w:sz w:val="20"/>
                <w:szCs w:val="20"/>
              </w:rPr>
            </w:pPr>
          </w:p>
          <w:p w14:paraId="13B076AF" w14:textId="77777777" w:rsidR="00F00529" w:rsidRPr="00FE7B2C" w:rsidRDefault="00F00529" w:rsidP="00F00529">
            <w:pPr>
              <w:rPr>
                <w:sz w:val="20"/>
                <w:szCs w:val="20"/>
              </w:rPr>
            </w:pPr>
          </w:p>
          <w:p w14:paraId="73C5D5D7" w14:textId="77777777" w:rsidR="00F00529" w:rsidRPr="00FE7B2C" w:rsidRDefault="00F00529" w:rsidP="00F00529">
            <w:pPr>
              <w:rPr>
                <w:sz w:val="20"/>
                <w:szCs w:val="20"/>
              </w:rPr>
            </w:pPr>
          </w:p>
          <w:p w14:paraId="07A97C47" w14:textId="77777777" w:rsidR="00F00529" w:rsidRPr="00FE7B2C" w:rsidRDefault="00F00529" w:rsidP="00F00529">
            <w:pPr>
              <w:rPr>
                <w:sz w:val="20"/>
                <w:szCs w:val="20"/>
              </w:rPr>
            </w:pPr>
          </w:p>
          <w:p w14:paraId="0C115F87" w14:textId="77777777" w:rsidR="00F00529" w:rsidRPr="00FE7B2C" w:rsidRDefault="00F00529" w:rsidP="00F00529">
            <w:pPr>
              <w:rPr>
                <w:sz w:val="20"/>
                <w:szCs w:val="20"/>
              </w:rPr>
            </w:pPr>
          </w:p>
          <w:p w14:paraId="118A6635" w14:textId="77777777" w:rsidR="00F00529" w:rsidRPr="00FE7B2C" w:rsidRDefault="00F00529" w:rsidP="00F00529">
            <w:pPr>
              <w:rPr>
                <w:sz w:val="20"/>
                <w:szCs w:val="20"/>
              </w:rPr>
            </w:pPr>
          </w:p>
          <w:p w14:paraId="057FC085" w14:textId="77777777" w:rsidR="00F00529" w:rsidRPr="00FE7B2C" w:rsidRDefault="00F00529" w:rsidP="00F00529">
            <w:pPr>
              <w:rPr>
                <w:sz w:val="20"/>
                <w:szCs w:val="20"/>
              </w:rPr>
            </w:pPr>
          </w:p>
          <w:p w14:paraId="110969D0" w14:textId="77777777" w:rsidR="00F00529" w:rsidRPr="00FE7B2C" w:rsidRDefault="00F00529" w:rsidP="00F00529">
            <w:pPr>
              <w:rPr>
                <w:sz w:val="20"/>
                <w:szCs w:val="20"/>
              </w:rPr>
            </w:pPr>
          </w:p>
          <w:p w14:paraId="312D0C95" w14:textId="77777777" w:rsidR="00F00529" w:rsidRPr="00FE7B2C" w:rsidRDefault="00F00529" w:rsidP="00F00529">
            <w:pPr>
              <w:rPr>
                <w:sz w:val="20"/>
                <w:szCs w:val="20"/>
              </w:rPr>
            </w:pPr>
          </w:p>
          <w:p w14:paraId="28487690" w14:textId="77777777" w:rsidR="00F00529" w:rsidRPr="00FE7B2C" w:rsidRDefault="00F00529" w:rsidP="00F00529">
            <w:pPr>
              <w:rPr>
                <w:sz w:val="20"/>
                <w:szCs w:val="20"/>
              </w:rPr>
            </w:pPr>
          </w:p>
          <w:p w14:paraId="7EF94242" w14:textId="77777777" w:rsidR="00F00529" w:rsidRPr="00FE7B2C" w:rsidRDefault="00F00529" w:rsidP="00F00529">
            <w:pPr>
              <w:rPr>
                <w:sz w:val="20"/>
                <w:szCs w:val="20"/>
              </w:rPr>
            </w:pPr>
          </w:p>
          <w:p w14:paraId="3B6FD6E9" w14:textId="77777777" w:rsidR="00F00529" w:rsidRPr="00FE7B2C" w:rsidRDefault="00F00529" w:rsidP="00F00529">
            <w:pPr>
              <w:rPr>
                <w:sz w:val="20"/>
                <w:szCs w:val="20"/>
              </w:rPr>
            </w:pPr>
          </w:p>
          <w:p w14:paraId="4C948914" w14:textId="77777777" w:rsidR="00F00529" w:rsidRPr="00FE7B2C" w:rsidRDefault="00F00529" w:rsidP="00F00529">
            <w:pPr>
              <w:rPr>
                <w:sz w:val="20"/>
                <w:szCs w:val="20"/>
              </w:rPr>
            </w:pPr>
          </w:p>
          <w:p w14:paraId="795B9556" w14:textId="77777777" w:rsidR="00F00529" w:rsidRPr="00FE7B2C" w:rsidRDefault="00F00529" w:rsidP="00F00529">
            <w:pPr>
              <w:rPr>
                <w:sz w:val="20"/>
                <w:szCs w:val="20"/>
              </w:rPr>
            </w:pPr>
          </w:p>
          <w:p w14:paraId="497CF29C" w14:textId="77777777" w:rsidR="00F00529" w:rsidRPr="00FE7B2C" w:rsidRDefault="00F00529" w:rsidP="00F00529">
            <w:pPr>
              <w:rPr>
                <w:sz w:val="20"/>
                <w:szCs w:val="20"/>
              </w:rPr>
            </w:pPr>
          </w:p>
          <w:p w14:paraId="597439F0" w14:textId="77777777" w:rsidR="00F00529" w:rsidRPr="00FE7B2C" w:rsidRDefault="00F00529" w:rsidP="00F00529">
            <w:pPr>
              <w:rPr>
                <w:sz w:val="20"/>
                <w:szCs w:val="20"/>
              </w:rPr>
            </w:pPr>
          </w:p>
          <w:p w14:paraId="5ADFA246" w14:textId="77777777" w:rsidR="00F00529" w:rsidRPr="00FE7B2C" w:rsidRDefault="00F00529" w:rsidP="00F00529">
            <w:pPr>
              <w:rPr>
                <w:sz w:val="20"/>
                <w:szCs w:val="20"/>
              </w:rPr>
            </w:pPr>
          </w:p>
          <w:p w14:paraId="50613B75" w14:textId="77777777" w:rsidR="00F00529" w:rsidRPr="00FE7B2C" w:rsidRDefault="00F00529" w:rsidP="00F00529">
            <w:pPr>
              <w:rPr>
                <w:sz w:val="20"/>
                <w:szCs w:val="20"/>
              </w:rPr>
            </w:pPr>
          </w:p>
          <w:p w14:paraId="3D32E427" w14:textId="77777777" w:rsidR="00F00529" w:rsidRPr="00FE7B2C" w:rsidRDefault="00F00529" w:rsidP="00F00529">
            <w:pPr>
              <w:rPr>
                <w:sz w:val="20"/>
                <w:szCs w:val="20"/>
              </w:rPr>
            </w:pPr>
          </w:p>
          <w:p w14:paraId="64676E2E" w14:textId="77777777" w:rsidR="00F00529" w:rsidRPr="00FE7B2C" w:rsidRDefault="00F00529" w:rsidP="00F00529">
            <w:pPr>
              <w:rPr>
                <w:sz w:val="20"/>
                <w:szCs w:val="20"/>
              </w:rPr>
            </w:pPr>
          </w:p>
          <w:p w14:paraId="6EFAB586" w14:textId="77777777" w:rsidR="00F00529" w:rsidRPr="00FE7B2C" w:rsidRDefault="00F00529" w:rsidP="00F00529">
            <w:pPr>
              <w:rPr>
                <w:sz w:val="20"/>
                <w:szCs w:val="20"/>
              </w:rPr>
            </w:pPr>
          </w:p>
          <w:p w14:paraId="2312B537" w14:textId="77777777" w:rsidR="00F00529" w:rsidRPr="00FE7B2C" w:rsidRDefault="00F00529" w:rsidP="00F00529">
            <w:pPr>
              <w:rPr>
                <w:sz w:val="20"/>
                <w:szCs w:val="20"/>
              </w:rPr>
            </w:pPr>
          </w:p>
          <w:p w14:paraId="1FBEC93D" w14:textId="77777777" w:rsidR="00F00529" w:rsidRPr="00FE7B2C" w:rsidRDefault="00F00529" w:rsidP="00F00529">
            <w:pPr>
              <w:rPr>
                <w:sz w:val="20"/>
                <w:szCs w:val="20"/>
              </w:rPr>
            </w:pPr>
          </w:p>
          <w:p w14:paraId="753ADCDC" w14:textId="77777777" w:rsidR="00F00529" w:rsidRPr="00FE7B2C" w:rsidRDefault="00F00529" w:rsidP="00F00529">
            <w:pPr>
              <w:rPr>
                <w:sz w:val="20"/>
                <w:szCs w:val="20"/>
              </w:rPr>
            </w:pPr>
          </w:p>
          <w:p w14:paraId="6E37CA7F" w14:textId="77777777" w:rsidR="00F00529" w:rsidRPr="00FE7B2C" w:rsidRDefault="00F00529" w:rsidP="00F00529">
            <w:pPr>
              <w:rPr>
                <w:sz w:val="20"/>
                <w:szCs w:val="20"/>
              </w:rPr>
            </w:pPr>
          </w:p>
          <w:p w14:paraId="6D605D99" w14:textId="77777777" w:rsidR="00F00529" w:rsidRPr="00FE7B2C" w:rsidRDefault="00F00529" w:rsidP="00F00529">
            <w:pPr>
              <w:rPr>
                <w:sz w:val="20"/>
                <w:szCs w:val="20"/>
              </w:rPr>
            </w:pPr>
          </w:p>
          <w:p w14:paraId="24F3B357" w14:textId="77777777" w:rsidR="00F00529" w:rsidRPr="00FE7B2C" w:rsidRDefault="00F00529" w:rsidP="00F00529">
            <w:pPr>
              <w:rPr>
                <w:sz w:val="20"/>
                <w:szCs w:val="20"/>
              </w:rPr>
            </w:pPr>
          </w:p>
          <w:p w14:paraId="3433D4B7" w14:textId="77777777" w:rsidR="00F00529" w:rsidRPr="00FE7B2C" w:rsidRDefault="00F00529" w:rsidP="00F00529">
            <w:pPr>
              <w:rPr>
                <w:sz w:val="20"/>
                <w:szCs w:val="20"/>
              </w:rPr>
            </w:pPr>
          </w:p>
          <w:p w14:paraId="43744E97" w14:textId="77777777" w:rsidR="00F00529" w:rsidRPr="00FE7B2C" w:rsidRDefault="00F00529" w:rsidP="00F00529">
            <w:pPr>
              <w:rPr>
                <w:sz w:val="20"/>
                <w:szCs w:val="20"/>
              </w:rPr>
            </w:pPr>
          </w:p>
          <w:p w14:paraId="5FF7D616" w14:textId="77777777" w:rsidR="00F00529" w:rsidRPr="00FE7B2C" w:rsidRDefault="00F00529" w:rsidP="00F00529">
            <w:pPr>
              <w:rPr>
                <w:sz w:val="20"/>
                <w:szCs w:val="20"/>
              </w:rPr>
            </w:pPr>
          </w:p>
          <w:p w14:paraId="41DD0506" w14:textId="77777777" w:rsidR="00F00529" w:rsidRPr="00FE7B2C" w:rsidRDefault="00F00529" w:rsidP="00F00529">
            <w:pPr>
              <w:rPr>
                <w:sz w:val="20"/>
                <w:szCs w:val="20"/>
              </w:rPr>
            </w:pPr>
          </w:p>
          <w:p w14:paraId="57169AC2" w14:textId="77777777" w:rsidR="00F00529" w:rsidRPr="00FE7B2C" w:rsidRDefault="00F00529" w:rsidP="00F00529">
            <w:pPr>
              <w:rPr>
                <w:sz w:val="20"/>
                <w:szCs w:val="20"/>
              </w:rPr>
            </w:pPr>
          </w:p>
          <w:p w14:paraId="193BEDAE" w14:textId="77777777" w:rsidR="00F00529" w:rsidRPr="00FE7B2C" w:rsidRDefault="00F00529" w:rsidP="00F00529">
            <w:pPr>
              <w:rPr>
                <w:sz w:val="20"/>
                <w:szCs w:val="20"/>
              </w:rPr>
            </w:pPr>
          </w:p>
          <w:p w14:paraId="2B19E096" w14:textId="77777777" w:rsidR="00F00529" w:rsidRPr="00FE7B2C" w:rsidRDefault="00F00529" w:rsidP="00F00529">
            <w:pPr>
              <w:rPr>
                <w:sz w:val="20"/>
                <w:szCs w:val="20"/>
              </w:rPr>
            </w:pPr>
          </w:p>
          <w:p w14:paraId="1AC9B30F" w14:textId="77777777" w:rsidR="00F00529" w:rsidRPr="00FE7B2C" w:rsidRDefault="00F00529" w:rsidP="00F00529">
            <w:pPr>
              <w:rPr>
                <w:sz w:val="20"/>
                <w:szCs w:val="20"/>
              </w:rPr>
            </w:pPr>
          </w:p>
          <w:p w14:paraId="46E714C0" w14:textId="77777777" w:rsidR="00F00529" w:rsidRPr="00FE7B2C" w:rsidRDefault="00F00529" w:rsidP="00F00529">
            <w:pPr>
              <w:rPr>
                <w:sz w:val="20"/>
                <w:szCs w:val="20"/>
              </w:rPr>
            </w:pPr>
          </w:p>
          <w:p w14:paraId="2A13DC79" w14:textId="77777777" w:rsidR="00F00529" w:rsidRPr="00FE7B2C" w:rsidRDefault="00F00529" w:rsidP="00F00529">
            <w:pPr>
              <w:rPr>
                <w:sz w:val="20"/>
                <w:szCs w:val="20"/>
              </w:rPr>
            </w:pPr>
          </w:p>
          <w:p w14:paraId="56FDD5D0" w14:textId="77777777" w:rsidR="00F00529" w:rsidRPr="00FE7B2C" w:rsidRDefault="00F00529" w:rsidP="00F00529">
            <w:pPr>
              <w:rPr>
                <w:sz w:val="20"/>
                <w:szCs w:val="20"/>
              </w:rPr>
            </w:pPr>
          </w:p>
          <w:p w14:paraId="63006DD1" w14:textId="77777777" w:rsidR="00F00529" w:rsidRPr="00FE7B2C" w:rsidRDefault="00F00529" w:rsidP="00F00529">
            <w:pPr>
              <w:rPr>
                <w:sz w:val="20"/>
                <w:szCs w:val="20"/>
              </w:rPr>
            </w:pPr>
          </w:p>
          <w:p w14:paraId="2281E24A" w14:textId="77777777" w:rsidR="00F00529" w:rsidRPr="00FE7B2C" w:rsidRDefault="00F00529" w:rsidP="00F00529">
            <w:pPr>
              <w:rPr>
                <w:sz w:val="20"/>
                <w:szCs w:val="20"/>
              </w:rPr>
            </w:pPr>
          </w:p>
          <w:p w14:paraId="6BD2F1EB" w14:textId="77777777" w:rsidR="00F00529" w:rsidRPr="00FE7B2C" w:rsidRDefault="00F00529" w:rsidP="00F00529">
            <w:pPr>
              <w:rPr>
                <w:sz w:val="20"/>
                <w:szCs w:val="20"/>
              </w:rPr>
            </w:pPr>
          </w:p>
          <w:p w14:paraId="1697B7B0" w14:textId="77777777" w:rsidR="00F00529" w:rsidRPr="00FE7B2C" w:rsidRDefault="00F00529" w:rsidP="00F00529">
            <w:pPr>
              <w:rPr>
                <w:sz w:val="20"/>
                <w:szCs w:val="20"/>
              </w:rPr>
            </w:pPr>
          </w:p>
          <w:p w14:paraId="556EA364" w14:textId="77777777" w:rsidR="00F00529" w:rsidRPr="00FE7B2C" w:rsidRDefault="00F00529" w:rsidP="00F00529">
            <w:pPr>
              <w:rPr>
                <w:sz w:val="20"/>
                <w:szCs w:val="20"/>
              </w:rPr>
            </w:pPr>
          </w:p>
          <w:p w14:paraId="107F25F9" w14:textId="77777777" w:rsidR="00F00529" w:rsidRPr="00FE7B2C" w:rsidRDefault="00F00529" w:rsidP="00F00529">
            <w:pPr>
              <w:rPr>
                <w:sz w:val="20"/>
                <w:szCs w:val="20"/>
              </w:rPr>
            </w:pPr>
          </w:p>
        </w:tc>
        <w:tc>
          <w:tcPr>
            <w:tcW w:w="1145" w:type="dxa"/>
            <w:tcBorders>
              <w:top w:val="single" w:sz="6" w:space="0" w:color="000000"/>
              <w:left w:val="single" w:sz="6" w:space="0" w:color="000000"/>
              <w:bottom w:val="single" w:sz="6" w:space="0" w:color="000000"/>
              <w:right w:val="double" w:sz="6" w:space="0" w:color="000000"/>
            </w:tcBorders>
          </w:tcPr>
          <w:p w14:paraId="78E0717C" w14:textId="77777777" w:rsidR="00F00529" w:rsidRPr="00FE7B2C" w:rsidRDefault="00F00529" w:rsidP="00F00529">
            <w:pPr>
              <w:rPr>
                <w:sz w:val="20"/>
                <w:szCs w:val="20"/>
              </w:rPr>
            </w:pPr>
          </w:p>
          <w:p w14:paraId="556E8C72" w14:textId="77777777" w:rsidR="00F00529" w:rsidRPr="00FE7B2C" w:rsidRDefault="00F00529" w:rsidP="00F00529">
            <w:pPr>
              <w:rPr>
                <w:sz w:val="20"/>
                <w:szCs w:val="20"/>
              </w:rPr>
            </w:pPr>
          </w:p>
          <w:p w14:paraId="0D0EC88F" w14:textId="77777777" w:rsidR="00F00529" w:rsidRPr="00FE7B2C" w:rsidRDefault="00F00529" w:rsidP="00F00529">
            <w:pPr>
              <w:rPr>
                <w:sz w:val="20"/>
                <w:szCs w:val="20"/>
              </w:rPr>
            </w:pPr>
          </w:p>
          <w:p w14:paraId="0B30D2F2" w14:textId="77777777" w:rsidR="00F00529" w:rsidRPr="00FE7B2C" w:rsidRDefault="00F00529" w:rsidP="00F00529">
            <w:pPr>
              <w:rPr>
                <w:sz w:val="20"/>
                <w:szCs w:val="20"/>
              </w:rPr>
            </w:pPr>
          </w:p>
          <w:p w14:paraId="6B193BD8" w14:textId="77777777" w:rsidR="00F00529" w:rsidRPr="00FE7B2C" w:rsidRDefault="00F00529" w:rsidP="00F00529">
            <w:pPr>
              <w:rPr>
                <w:sz w:val="20"/>
                <w:szCs w:val="20"/>
              </w:rPr>
            </w:pPr>
          </w:p>
          <w:p w14:paraId="4219B492" w14:textId="77777777" w:rsidR="00F00529" w:rsidRPr="00FE7B2C" w:rsidRDefault="00F00529" w:rsidP="00F00529">
            <w:pPr>
              <w:rPr>
                <w:sz w:val="20"/>
                <w:szCs w:val="20"/>
              </w:rPr>
            </w:pPr>
          </w:p>
          <w:p w14:paraId="6F311C7A" w14:textId="77777777" w:rsidR="00F00529" w:rsidRPr="00FE7B2C" w:rsidRDefault="00F00529" w:rsidP="00F00529">
            <w:pPr>
              <w:rPr>
                <w:sz w:val="20"/>
                <w:szCs w:val="20"/>
              </w:rPr>
            </w:pPr>
          </w:p>
          <w:p w14:paraId="4A1E738C" w14:textId="77777777" w:rsidR="00F00529" w:rsidRPr="00FE7B2C" w:rsidRDefault="00F00529" w:rsidP="00F00529">
            <w:pPr>
              <w:rPr>
                <w:sz w:val="20"/>
                <w:szCs w:val="20"/>
              </w:rPr>
            </w:pPr>
          </w:p>
          <w:p w14:paraId="0D43AC30" w14:textId="77777777" w:rsidR="00F00529" w:rsidRPr="00FE7B2C" w:rsidRDefault="00F00529" w:rsidP="00F00529">
            <w:pPr>
              <w:rPr>
                <w:sz w:val="20"/>
                <w:szCs w:val="20"/>
              </w:rPr>
            </w:pPr>
          </w:p>
          <w:p w14:paraId="7831573F" w14:textId="77777777" w:rsidR="00F00529" w:rsidRPr="00FE7B2C" w:rsidRDefault="00F00529" w:rsidP="00F00529">
            <w:pPr>
              <w:rPr>
                <w:sz w:val="20"/>
                <w:szCs w:val="20"/>
              </w:rPr>
            </w:pPr>
          </w:p>
          <w:p w14:paraId="17ECF35E" w14:textId="77777777" w:rsidR="00F00529" w:rsidRPr="00FE7B2C" w:rsidRDefault="00F00529" w:rsidP="00F00529">
            <w:pPr>
              <w:rPr>
                <w:sz w:val="20"/>
                <w:szCs w:val="20"/>
              </w:rPr>
            </w:pPr>
          </w:p>
          <w:p w14:paraId="78410AC7" w14:textId="77777777" w:rsidR="00F00529" w:rsidRPr="00FE7B2C" w:rsidRDefault="00F00529" w:rsidP="00F00529">
            <w:pPr>
              <w:rPr>
                <w:sz w:val="20"/>
                <w:szCs w:val="20"/>
              </w:rPr>
            </w:pPr>
          </w:p>
          <w:p w14:paraId="724765E2" w14:textId="77777777" w:rsidR="00F00529" w:rsidRPr="00FE7B2C" w:rsidRDefault="00F00529" w:rsidP="00F00529">
            <w:pPr>
              <w:rPr>
                <w:sz w:val="20"/>
                <w:szCs w:val="20"/>
              </w:rPr>
            </w:pPr>
          </w:p>
          <w:p w14:paraId="381C7707" w14:textId="77777777" w:rsidR="00F00529" w:rsidRPr="00FE7B2C" w:rsidRDefault="00F00529" w:rsidP="00F00529">
            <w:pPr>
              <w:rPr>
                <w:sz w:val="20"/>
                <w:szCs w:val="20"/>
              </w:rPr>
            </w:pPr>
          </w:p>
          <w:p w14:paraId="370F1EFC" w14:textId="77777777" w:rsidR="00F00529" w:rsidRPr="00FE7B2C" w:rsidRDefault="00F00529" w:rsidP="00F00529">
            <w:pPr>
              <w:rPr>
                <w:sz w:val="20"/>
                <w:szCs w:val="20"/>
              </w:rPr>
            </w:pPr>
          </w:p>
          <w:p w14:paraId="5A248269" w14:textId="77777777" w:rsidR="00F00529" w:rsidRPr="00FE7B2C" w:rsidRDefault="00F00529" w:rsidP="00F00529">
            <w:pPr>
              <w:rPr>
                <w:sz w:val="20"/>
                <w:szCs w:val="20"/>
              </w:rPr>
            </w:pPr>
          </w:p>
          <w:p w14:paraId="45ABE051" w14:textId="77777777" w:rsidR="00F00529" w:rsidRPr="00FE7B2C" w:rsidRDefault="00F00529" w:rsidP="00F00529">
            <w:pPr>
              <w:rPr>
                <w:sz w:val="20"/>
                <w:szCs w:val="20"/>
              </w:rPr>
            </w:pPr>
          </w:p>
          <w:p w14:paraId="6DC96C06" w14:textId="77777777" w:rsidR="00F00529" w:rsidRPr="00FE7B2C" w:rsidRDefault="00F00529" w:rsidP="00F00529">
            <w:pPr>
              <w:rPr>
                <w:sz w:val="20"/>
                <w:szCs w:val="20"/>
              </w:rPr>
            </w:pPr>
          </w:p>
          <w:p w14:paraId="634211E5" w14:textId="77777777" w:rsidR="00F00529" w:rsidRPr="00FE7B2C" w:rsidRDefault="00F00529" w:rsidP="00F00529">
            <w:pPr>
              <w:rPr>
                <w:sz w:val="20"/>
                <w:szCs w:val="20"/>
              </w:rPr>
            </w:pPr>
          </w:p>
          <w:p w14:paraId="78B577CC" w14:textId="77777777" w:rsidR="00F00529" w:rsidRPr="00FE7B2C" w:rsidRDefault="00F00529" w:rsidP="00F00529">
            <w:pPr>
              <w:rPr>
                <w:sz w:val="20"/>
                <w:szCs w:val="20"/>
              </w:rPr>
            </w:pPr>
          </w:p>
          <w:p w14:paraId="64C1C5BE" w14:textId="77777777" w:rsidR="00F00529" w:rsidRPr="00FE7B2C" w:rsidRDefault="00F00529" w:rsidP="00F00529">
            <w:pPr>
              <w:rPr>
                <w:sz w:val="20"/>
                <w:szCs w:val="20"/>
              </w:rPr>
            </w:pPr>
          </w:p>
          <w:p w14:paraId="78CBF4F1" w14:textId="77777777" w:rsidR="00F00529" w:rsidRPr="00FE7B2C" w:rsidRDefault="00F00529" w:rsidP="00F00529">
            <w:pPr>
              <w:rPr>
                <w:sz w:val="20"/>
                <w:szCs w:val="20"/>
              </w:rPr>
            </w:pPr>
          </w:p>
          <w:p w14:paraId="4380C979" w14:textId="77777777" w:rsidR="00F00529" w:rsidRPr="00FE7B2C" w:rsidRDefault="00F00529" w:rsidP="00F00529">
            <w:pPr>
              <w:rPr>
                <w:sz w:val="20"/>
                <w:szCs w:val="20"/>
              </w:rPr>
            </w:pPr>
          </w:p>
          <w:p w14:paraId="3EBDED9D" w14:textId="77777777" w:rsidR="00F00529" w:rsidRPr="00FE7B2C" w:rsidRDefault="00F00529" w:rsidP="00F00529">
            <w:pPr>
              <w:rPr>
                <w:sz w:val="20"/>
                <w:szCs w:val="20"/>
              </w:rPr>
            </w:pPr>
          </w:p>
          <w:p w14:paraId="175184E4" w14:textId="77777777" w:rsidR="00F00529" w:rsidRPr="00FE7B2C" w:rsidRDefault="00F00529" w:rsidP="00F00529">
            <w:pPr>
              <w:rPr>
                <w:sz w:val="20"/>
                <w:szCs w:val="20"/>
              </w:rPr>
            </w:pPr>
          </w:p>
          <w:p w14:paraId="2D63E50A" w14:textId="77777777" w:rsidR="00F00529" w:rsidRPr="00FE7B2C" w:rsidRDefault="00F00529" w:rsidP="00F00529">
            <w:pPr>
              <w:rPr>
                <w:sz w:val="20"/>
                <w:szCs w:val="20"/>
              </w:rPr>
            </w:pPr>
          </w:p>
          <w:p w14:paraId="6C566BAD" w14:textId="77777777" w:rsidR="00F00529" w:rsidRPr="00FE7B2C" w:rsidRDefault="00F00529" w:rsidP="00F00529">
            <w:pPr>
              <w:rPr>
                <w:sz w:val="20"/>
                <w:szCs w:val="20"/>
              </w:rPr>
            </w:pPr>
          </w:p>
          <w:p w14:paraId="4A6DAAC8" w14:textId="77777777" w:rsidR="00F00529" w:rsidRPr="00FE7B2C" w:rsidRDefault="00F00529" w:rsidP="00F00529">
            <w:pPr>
              <w:rPr>
                <w:sz w:val="20"/>
                <w:szCs w:val="20"/>
              </w:rPr>
            </w:pPr>
          </w:p>
          <w:p w14:paraId="6C3D99E3" w14:textId="77777777" w:rsidR="00F00529" w:rsidRPr="00FE7B2C" w:rsidRDefault="00F00529" w:rsidP="00F00529">
            <w:pPr>
              <w:rPr>
                <w:sz w:val="20"/>
                <w:szCs w:val="20"/>
              </w:rPr>
            </w:pPr>
          </w:p>
          <w:p w14:paraId="12459480" w14:textId="77777777" w:rsidR="00F00529" w:rsidRPr="00FE7B2C" w:rsidRDefault="00F00529" w:rsidP="00F00529">
            <w:pPr>
              <w:rPr>
                <w:sz w:val="20"/>
                <w:szCs w:val="20"/>
              </w:rPr>
            </w:pPr>
          </w:p>
          <w:p w14:paraId="125EAFDF" w14:textId="77777777" w:rsidR="00F00529" w:rsidRPr="00FE7B2C" w:rsidRDefault="00F00529" w:rsidP="00F00529">
            <w:pPr>
              <w:rPr>
                <w:sz w:val="20"/>
                <w:szCs w:val="20"/>
              </w:rPr>
            </w:pPr>
          </w:p>
          <w:p w14:paraId="558DA86C" w14:textId="77777777" w:rsidR="00F00529" w:rsidRPr="00FE7B2C" w:rsidRDefault="00F00529" w:rsidP="00F00529">
            <w:pPr>
              <w:rPr>
                <w:sz w:val="20"/>
                <w:szCs w:val="20"/>
              </w:rPr>
            </w:pPr>
          </w:p>
          <w:p w14:paraId="368309BB" w14:textId="77777777" w:rsidR="00F00529" w:rsidRPr="00FE7B2C" w:rsidRDefault="00F00529" w:rsidP="00F00529">
            <w:pPr>
              <w:rPr>
                <w:sz w:val="20"/>
                <w:szCs w:val="20"/>
              </w:rPr>
            </w:pPr>
          </w:p>
          <w:p w14:paraId="5C19243F" w14:textId="77777777" w:rsidR="00F00529" w:rsidRPr="00FE7B2C" w:rsidRDefault="00F00529" w:rsidP="00F00529">
            <w:pPr>
              <w:rPr>
                <w:sz w:val="20"/>
                <w:szCs w:val="20"/>
              </w:rPr>
            </w:pPr>
          </w:p>
          <w:p w14:paraId="4B907282" w14:textId="77777777" w:rsidR="00F00529" w:rsidRPr="00FE7B2C" w:rsidRDefault="00F00529" w:rsidP="00F00529">
            <w:pPr>
              <w:rPr>
                <w:sz w:val="20"/>
                <w:szCs w:val="20"/>
              </w:rPr>
            </w:pPr>
          </w:p>
          <w:p w14:paraId="7F85B519" w14:textId="77777777" w:rsidR="00F00529" w:rsidRPr="00FE7B2C" w:rsidRDefault="00F00529" w:rsidP="00F00529">
            <w:pPr>
              <w:rPr>
                <w:sz w:val="20"/>
                <w:szCs w:val="20"/>
              </w:rPr>
            </w:pPr>
          </w:p>
          <w:p w14:paraId="4781720C" w14:textId="77777777" w:rsidR="00F00529" w:rsidRPr="00FE7B2C" w:rsidRDefault="00F00529" w:rsidP="00F00529">
            <w:pPr>
              <w:rPr>
                <w:sz w:val="20"/>
                <w:szCs w:val="20"/>
              </w:rPr>
            </w:pPr>
          </w:p>
          <w:p w14:paraId="4C011AD6" w14:textId="77777777" w:rsidR="00F00529" w:rsidRPr="00FE7B2C" w:rsidRDefault="00F00529" w:rsidP="00F00529">
            <w:pPr>
              <w:rPr>
                <w:sz w:val="20"/>
                <w:szCs w:val="20"/>
              </w:rPr>
            </w:pPr>
          </w:p>
          <w:p w14:paraId="616F73D5" w14:textId="77777777" w:rsidR="00F00529" w:rsidRPr="00FE7B2C" w:rsidRDefault="00F00529" w:rsidP="00F00529">
            <w:pPr>
              <w:rPr>
                <w:sz w:val="20"/>
                <w:szCs w:val="20"/>
              </w:rPr>
            </w:pPr>
          </w:p>
          <w:p w14:paraId="0BBBA865" w14:textId="77777777" w:rsidR="00F00529" w:rsidRPr="00FE7B2C" w:rsidRDefault="00F00529" w:rsidP="00F00529">
            <w:pPr>
              <w:rPr>
                <w:sz w:val="20"/>
                <w:szCs w:val="20"/>
              </w:rPr>
            </w:pPr>
          </w:p>
          <w:p w14:paraId="3937E164" w14:textId="77777777" w:rsidR="00F00529" w:rsidRPr="00FE7B2C" w:rsidRDefault="00F00529" w:rsidP="00F00529">
            <w:pPr>
              <w:rPr>
                <w:sz w:val="20"/>
                <w:szCs w:val="20"/>
              </w:rPr>
            </w:pPr>
          </w:p>
          <w:p w14:paraId="2FCE83BC" w14:textId="77777777" w:rsidR="00F00529" w:rsidRPr="00FE7B2C" w:rsidRDefault="00F00529" w:rsidP="00F00529">
            <w:pPr>
              <w:rPr>
                <w:sz w:val="20"/>
                <w:szCs w:val="20"/>
              </w:rPr>
            </w:pPr>
          </w:p>
          <w:p w14:paraId="20A084F0" w14:textId="77777777" w:rsidR="00F00529" w:rsidRPr="00FE7B2C" w:rsidRDefault="00F00529" w:rsidP="00F00529">
            <w:pPr>
              <w:rPr>
                <w:sz w:val="20"/>
                <w:szCs w:val="20"/>
              </w:rPr>
            </w:pPr>
          </w:p>
          <w:p w14:paraId="4918A329" w14:textId="77777777" w:rsidR="00F00529" w:rsidRPr="00FE7B2C" w:rsidRDefault="00F00529" w:rsidP="00F00529">
            <w:pPr>
              <w:rPr>
                <w:sz w:val="20"/>
                <w:szCs w:val="20"/>
              </w:rPr>
            </w:pPr>
          </w:p>
          <w:p w14:paraId="513829AB" w14:textId="77777777" w:rsidR="00F00529" w:rsidRPr="00FE7B2C" w:rsidRDefault="00F00529" w:rsidP="00F00529">
            <w:pPr>
              <w:rPr>
                <w:sz w:val="20"/>
                <w:szCs w:val="20"/>
              </w:rPr>
            </w:pPr>
          </w:p>
          <w:p w14:paraId="72A373CA" w14:textId="77777777" w:rsidR="00F00529" w:rsidRPr="00FE7B2C" w:rsidRDefault="00F00529" w:rsidP="00F00529">
            <w:pPr>
              <w:rPr>
                <w:sz w:val="20"/>
                <w:szCs w:val="20"/>
              </w:rPr>
            </w:pPr>
          </w:p>
          <w:p w14:paraId="039DF117" w14:textId="77777777" w:rsidR="00F00529" w:rsidRPr="00FE7B2C" w:rsidRDefault="00F00529" w:rsidP="00F00529">
            <w:pPr>
              <w:rPr>
                <w:sz w:val="20"/>
                <w:szCs w:val="20"/>
              </w:rPr>
            </w:pPr>
          </w:p>
          <w:p w14:paraId="5D36B7A0" w14:textId="77777777" w:rsidR="00F00529" w:rsidRPr="00FE7B2C" w:rsidRDefault="00F00529" w:rsidP="00F00529">
            <w:pPr>
              <w:rPr>
                <w:sz w:val="20"/>
                <w:szCs w:val="20"/>
              </w:rPr>
            </w:pPr>
          </w:p>
          <w:p w14:paraId="172F5EC7" w14:textId="77777777" w:rsidR="00F00529" w:rsidRPr="00FE7B2C" w:rsidRDefault="00F00529" w:rsidP="00F00529">
            <w:pPr>
              <w:rPr>
                <w:sz w:val="20"/>
                <w:szCs w:val="20"/>
              </w:rPr>
            </w:pPr>
          </w:p>
          <w:p w14:paraId="0F53B01E" w14:textId="77777777" w:rsidR="00F00529" w:rsidRPr="00FE7B2C" w:rsidRDefault="00F00529" w:rsidP="00F00529">
            <w:pPr>
              <w:rPr>
                <w:sz w:val="20"/>
                <w:szCs w:val="20"/>
              </w:rPr>
            </w:pPr>
          </w:p>
          <w:p w14:paraId="18982EBD" w14:textId="77777777" w:rsidR="00F00529" w:rsidRPr="00FE7B2C" w:rsidRDefault="00F00529" w:rsidP="00F00529">
            <w:pPr>
              <w:rPr>
                <w:sz w:val="20"/>
                <w:szCs w:val="20"/>
              </w:rPr>
            </w:pPr>
          </w:p>
          <w:p w14:paraId="2145D936" w14:textId="77777777" w:rsidR="00F00529" w:rsidRPr="00FE7B2C" w:rsidRDefault="00F00529" w:rsidP="00F00529">
            <w:pPr>
              <w:rPr>
                <w:sz w:val="20"/>
                <w:szCs w:val="20"/>
              </w:rPr>
            </w:pPr>
          </w:p>
          <w:p w14:paraId="0FAAAA36" w14:textId="77777777" w:rsidR="00F00529" w:rsidRPr="00FE7B2C" w:rsidRDefault="00F00529" w:rsidP="00F00529">
            <w:pPr>
              <w:rPr>
                <w:sz w:val="20"/>
                <w:szCs w:val="20"/>
              </w:rPr>
            </w:pPr>
          </w:p>
          <w:p w14:paraId="215098EF" w14:textId="77777777" w:rsidR="00F00529" w:rsidRPr="00FE7B2C" w:rsidRDefault="00F00529" w:rsidP="00F00529">
            <w:pPr>
              <w:rPr>
                <w:sz w:val="20"/>
                <w:szCs w:val="20"/>
              </w:rPr>
            </w:pPr>
          </w:p>
          <w:p w14:paraId="2C07CEF5" w14:textId="77777777" w:rsidR="00F00529" w:rsidRPr="00FE7B2C" w:rsidRDefault="00F00529" w:rsidP="00F00529">
            <w:pPr>
              <w:rPr>
                <w:sz w:val="20"/>
                <w:szCs w:val="20"/>
              </w:rPr>
            </w:pPr>
          </w:p>
          <w:p w14:paraId="429B6771" w14:textId="77777777" w:rsidR="00F00529" w:rsidRPr="00FE7B2C" w:rsidRDefault="00F00529" w:rsidP="00F00529">
            <w:pPr>
              <w:rPr>
                <w:sz w:val="20"/>
                <w:szCs w:val="20"/>
              </w:rPr>
            </w:pPr>
          </w:p>
          <w:p w14:paraId="5EDC3D1B" w14:textId="77777777" w:rsidR="00F00529" w:rsidRPr="00FE7B2C" w:rsidRDefault="00F00529" w:rsidP="00F00529">
            <w:pPr>
              <w:rPr>
                <w:sz w:val="20"/>
                <w:szCs w:val="20"/>
              </w:rPr>
            </w:pPr>
          </w:p>
        </w:tc>
      </w:tr>
      <w:tr w:rsidR="00E206D4" w:rsidRPr="00FE7B2C" w14:paraId="6F0AB3AC" w14:textId="77777777" w:rsidTr="00531E14">
        <w:trPr>
          <w:trHeight w:val="979"/>
        </w:trPr>
        <w:tc>
          <w:tcPr>
            <w:tcW w:w="993" w:type="dxa"/>
            <w:tcBorders>
              <w:top w:val="single" w:sz="6" w:space="0" w:color="000000"/>
              <w:left w:val="double" w:sz="6" w:space="0" w:color="000000"/>
              <w:bottom w:val="single" w:sz="6" w:space="0" w:color="000000"/>
              <w:right w:val="single" w:sz="6" w:space="0" w:color="000000"/>
            </w:tcBorders>
          </w:tcPr>
          <w:p w14:paraId="5C14CBEC" w14:textId="0FFF2B6D" w:rsidR="00E206D4" w:rsidRPr="00FE7B2C" w:rsidRDefault="000D20AC" w:rsidP="00F00529">
            <w:pPr>
              <w:jc w:val="center"/>
              <w:rPr>
                <w:sz w:val="20"/>
                <w:szCs w:val="20"/>
              </w:rPr>
            </w:pPr>
            <w:r w:rsidRPr="00FE7B2C">
              <w:rPr>
                <w:sz w:val="20"/>
                <w:szCs w:val="20"/>
              </w:rPr>
              <w:lastRenderedPageBreak/>
              <w:br w:type="page"/>
            </w:r>
            <w:r w:rsidR="00E206D4" w:rsidRPr="00FE7B2C">
              <w:rPr>
                <w:sz w:val="20"/>
                <w:szCs w:val="20"/>
              </w:rPr>
              <w:t>Č: 10</w:t>
            </w:r>
          </w:p>
          <w:p w14:paraId="1A11DF6E" w14:textId="175F9A8B" w:rsidR="00E206D4" w:rsidRPr="00FE7B2C" w:rsidRDefault="00E206D4" w:rsidP="00BF77A7">
            <w:pPr>
              <w:rPr>
                <w:sz w:val="20"/>
                <w:szCs w:val="20"/>
              </w:rPr>
            </w:pPr>
          </w:p>
        </w:tc>
        <w:tc>
          <w:tcPr>
            <w:tcW w:w="5397" w:type="dxa"/>
            <w:tcBorders>
              <w:top w:val="single" w:sz="6" w:space="0" w:color="000000"/>
              <w:left w:val="single" w:sz="6" w:space="0" w:color="000000"/>
              <w:bottom w:val="single" w:sz="6" w:space="0" w:color="000000"/>
              <w:right w:val="single" w:sz="6" w:space="0" w:color="000000"/>
            </w:tcBorders>
          </w:tcPr>
          <w:p w14:paraId="094D5607" w14:textId="77777777" w:rsidR="000D20AC" w:rsidRPr="00FE7B2C" w:rsidRDefault="000D20AC" w:rsidP="000D20AC">
            <w:pPr>
              <w:rPr>
                <w:sz w:val="20"/>
                <w:szCs w:val="20"/>
              </w:rPr>
            </w:pPr>
            <w:r w:rsidRPr="00FE7B2C">
              <w:rPr>
                <w:sz w:val="20"/>
                <w:szCs w:val="20"/>
              </w:rPr>
              <w:t>Zákaz vykonávania určitých aktivít z dôvodu odsúdenia za trestné činy</w:t>
            </w:r>
          </w:p>
          <w:p w14:paraId="76E9F3C0" w14:textId="77777777" w:rsidR="000D20AC" w:rsidRPr="00FE7B2C" w:rsidRDefault="000D20AC" w:rsidP="000D20AC">
            <w:pPr>
              <w:rPr>
                <w:sz w:val="20"/>
                <w:szCs w:val="20"/>
              </w:rPr>
            </w:pPr>
          </w:p>
          <w:p w14:paraId="08390936" w14:textId="77777777" w:rsidR="000D20AC" w:rsidRPr="00FE7B2C" w:rsidRDefault="000D20AC" w:rsidP="000D20AC">
            <w:pPr>
              <w:rPr>
                <w:sz w:val="20"/>
                <w:szCs w:val="20"/>
              </w:rPr>
            </w:pPr>
            <w:r w:rsidRPr="00FE7B2C">
              <w:rPr>
                <w:sz w:val="20"/>
                <w:szCs w:val="20"/>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14:paraId="0F2304DB" w14:textId="77777777" w:rsidR="000D20AC" w:rsidRPr="00FE7B2C" w:rsidRDefault="000D20AC" w:rsidP="000D20AC">
            <w:pPr>
              <w:rPr>
                <w:sz w:val="20"/>
                <w:szCs w:val="20"/>
              </w:rPr>
            </w:pPr>
          </w:p>
          <w:p w14:paraId="4D7E0DCA" w14:textId="77777777" w:rsidR="000D20AC" w:rsidRPr="00FE7B2C" w:rsidRDefault="000D20AC" w:rsidP="000D20AC">
            <w:pPr>
              <w:rPr>
                <w:sz w:val="20"/>
                <w:szCs w:val="20"/>
              </w:rPr>
            </w:pPr>
            <w:r w:rsidRPr="00FE7B2C">
              <w:rPr>
                <w:sz w:val="20"/>
                <w:szCs w:val="20"/>
              </w:rPr>
              <w:t xml:space="preserve">2.   Členské štáty prijmú potrebné opatrenia na zabezpečenie toho, aby boli zamestnávatelia pri nábore osoby na profesijné alebo organizované dobrovoľnícke aktivity, pri ktorých </w:t>
            </w:r>
            <w:r w:rsidRPr="00FE7B2C">
              <w:rPr>
                <w:sz w:val="20"/>
                <w:szCs w:val="20"/>
              </w:rPr>
              <w:lastRenderedPageBreak/>
              <w:t>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p w14:paraId="77E3DC1D" w14:textId="77777777" w:rsidR="000D20AC" w:rsidRPr="00FE7B2C" w:rsidRDefault="000D20AC" w:rsidP="000D20AC">
            <w:pPr>
              <w:rPr>
                <w:sz w:val="20"/>
                <w:szCs w:val="20"/>
              </w:rPr>
            </w:pPr>
          </w:p>
          <w:p w14:paraId="042FE919" w14:textId="77777777" w:rsidR="00E206D4" w:rsidRPr="00FE7B2C" w:rsidRDefault="000D20AC" w:rsidP="000D20AC">
            <w:pPr>
              <w:rPr>
                <w:sz w:val="20"/>
                <w:szCs w:val="20"/>
              </w:rPr>
            </w:pPr>
            <w:r w:rsidRPr="00FE7B2C">
              <w:rPr>
                <w:sz w:val="20"/>
                <w:szCs w:val="20"/>
              </w:rPr>
              <w:t>3.   Členské štáty prijmú opatrenia potrebné na zabezpečenie toho, aby sa na účel uplatňovania odsekov 1 a 2 tohto článku informácie týkajúce sa akéhokoľvek trestného činu uvedeného v článkoch 3 až 7 tejto smernice alebo o akýchkoľvek zákazoch vykonávania aktivít, pri ktorých dochádza k priamemu a pravidelnému kontaktu s deťmi, vyplývajúcich z odsúdenia za tieto trestné činy, oznamovali v súlade s postupmi uvedenými v rámcovej smernici Rady 2009/315/SVV z 26. februára 2009 o organizácii a obsahu výmeny informácií z registra trestov medzi členskými štátmi (13), keď je o ne požiadané v zmysle článku 6 uvedenej rámcovej smernice so súhlasom dotknutej osoby.</w:t>
            </w:r>
          </w:p>
          <w:p w14:paraId="5324C1B8" w14:textId="77777777" w:rsidR="000D20AC" w:rsidRPr="00FE7B2C" w:rsidRDefault="000D20AC" w:rsidP="000D20AC">
            <w:pPr>
              <w:rPr>
                <w:sz w:val="20"/>
                <w:szCs w:val="20"/>
              </w:rPr>
            </w:pPr>
          </w:p>
          <w:p w14:paraId="3AB541F3" w14:textId="134FED7A" w:rsidR="000D20AC" w:rsidRPr="00FE7B2C" w:rsidRDefault="000D20AC" w:rsidP="000D20AC">
            <w:pPr>
              <w:rPr>
                <w:sz w:val="20"/>
                <w:szCs w:val="20"/>
              </w:rPr>
            </w:pPr>
            <w:r w:rsidRPr="00FE7B2C">
              <w:rPr>
                <w:sz w:val="20"/>
                <w:szCs w:val="20"/>
              </w:rPr>
              <w:t>(13)  Ú. v. EÚ L 93, 7.4.2009, s. 23.</w:t>
            </w:r>
          </w:p>
        </w:tc>
        <w:tc>
          <w:tcPr>
            <w:tcW w:w="851" w:type="dxa"/>
            <w:tcBorders>
              <w:top w:val="single" w:sz="6" w:space="0" w:color="000000"/>
              <w:left w:val="single" w:sz="6" w:space="0" w:color="000000"/>
              <w:bottom w:val="single" w:sz="6" w:space="0" w:color="000000"/>
              <w:right w:val="single" w:sz="6" w:space="0" w:color="000000"/>
            </w:tcBorders>
          </w:tcPr>
          <w:p w14:paraId="56AFC996" w14:textId="7D6E59D5" w:rsidR="00E206D4" w:rsidRPr="00FE7B2C" w:rsidRDefault="00E206D4" w:rsidP="00F00529">
            <w:pPr>
              <w:jc w:val="center"/>
              <w:rPr>
                <w:sz w:val="20"/>
                <w:szCs w:val="20"/>
              </w:rPr>
            </w:pPr>
            <w:r w:rsidRPr="00FE7B2C">
              <w:rPr>
                <w:sz w:val="20"/>
                <w:szCs w:val="20"/>
              </w:rPr>
              <w:lastRenderedPageBreak/>
              <w:t>N</w:t>
            </w:r>
          </w:p>
        </w:tc>
        <w:tc>
          <w:tcPr>
            <w:tcW w:w="1690" w:type="dxa"/>
            <w:tcBorders>
              <w:top w:val="single" w:sz="6" w:space="0" w:color="000000"/>
              <w:left w:val="single" w:sz="6" w:space="0" w:color="000000"/>
              <w:bottom w:val="single" w:sz="6" w:space="0" w:color="000000"/>
              <w:right w:val="single" w:sz="6" w:space="0" w:color="000000"/>
            </w:tcBorders>
          </w:tcPr>
          <w:p w14:paraId="6CD117A0" w14:textId="77777777" w:rsidR="00E206D4" w:rsidRPr="00FE7B2C" w:rsidRDefault="000D20AC" w:rsidP="00F00529">
            <w:pPr>
              <w:jc w:val="center"/>
              <w:rPr>
                <w:sz w:val="20"/>
                <w:szCs w:val="20"/>
              </w:rPr>
            </w:pPr>
            <w:r w:rsidRPr="00FE7B2C">
              <w:rPr>
                <w:sz w:val="20"/>
                <w:szCs w:val="20"/>
              </w:rPr>
              <w:t>Návrh zákona (čl. I)</w:t>
            </w:r>
          </w:p>
          <w:p w14:paraId="2C8447D7" w14:textId="77777777" w:rsidR="000D20AC" w:rsidRPr="00FE7B2C" w:rsidRDefault="000D20AC" w:rsidP="00F00529">
            <w:pPr>
              <w:jc w:val="center"/>
              <w:rPr>
                <w:sz w:val="20"/>
                <w:szCs w:val="20"/>
              </w:rPr>
            </w:pPr>
          </w:p>
          <w:p w14:paraId="69C4E08A" w14:textId="77777777" w:rsidR="000D20AC" w:rsidRPr="00FE7B2C" w:rsidRDefault="000D20AC" w:rsidP="00F00529">
            <w:pPr>
              <w:jc w:val="center"/>
              <w:rPr>
                <w:sz w:val="20"/>
                <w:szCs w:val="20"/>
              </w:rPr>
            </w:pPr>
          </w:p>
          <w:p w14:paraId="40E6FB61" w14:textId="77777777" w:rsidR="000D20AC" w:rsidRPr="00FE7B2C" w:rsidRDefault="000D20AC" w:rsidP="00F00529">
            <w:pPr>
              <w:jc w:val="center"/>
              <w:rPr>
                <w:sz w:val="20"/>
                <w:szCs w:val="20"/>
              </w:rPr>
            </w:pPr>
          </w:p>
          <w:p w14:paraId="78468BA1" w14:textId="77777777" w:rsidR="000D20AC" w:rsidRPr="00FE7B2C" w:rsidRDefault="000D20AC" w:rsidP="00F00529">
            <w:pPr>
              <w:jc w:val="center"/>
              <w:rPr>
                <w:sz w:val="20"/>
                <w:szCs w:val="20"/>
              </w:rPr>
            </w:pPr>
          </w:p>
          <w:p w14:paraId="4567A60F" w14:textId="77777777" w:rsidR="000D20AC" w:rsidRPr="00FE7B2C" w:rsidRDefault="000D20AC" w:rsidP="00F00529">
            <w:pPr>
              <w:jc w:val="center"/>
              <w:rPr>
                <w:sz w:val="20"/>
                <w:szCs w:val="20"/>
              </w:rPr>
            </w:pPr>
          </w:p>
          <w:p w14:paraId="345A6FFB" w14:textId="77777777" w:rsidR="000D20AC" w:rsidRPr="00FE7B2C" w:rsidRDefault="000D20AC" w:rsidP="00F00529">
            <w:pPr>
              <w:jc w:val="center"/>
              <w:rPr>
                <w:sz w:val="20"/>
                <w:szCs w:val="20"/>
              </w:rPr>
            </w:pPr>
          </w:p>
          <w:p w14:paraId="0C86C48E" w14:textId="77777777" w:rsidR="000D20AC" w:rsidRPr="00FE7B2C" w:rsidRDefault="000D20AC" w:rsidP="00F00529">
            <w:pPr>
              <w:jc w:val="center"/>
              <w:rPr>
                <w:sz w:val="20"/>
                <w:szCs w:val="20"/>
              </w:rPr>
            </w:pPr>
          </w:p>
          <w:p w14:paraId="15356792" w14:textId="77777777" w:rsidR="000D20AC" w:rsidRPr="00FE7B2C" w:rsidRDefault="000D20AC" w:rsidP="00C67E12">
            <w:pPr>
              <w:rPr>
                <w:sz w:val="20"/>
                <w:szCs w:val="20"/>
              </w:rPr>
            </w:pPr>
          </w:p>
          <w:p w14:paraId="3CD2FEEA" w14:textId="77777777" w:rsidR="000D20AC" w:rsidRPr="00FE7B2C" w:rsidRDefault="000D20AC" w:rsidP="00F00529">
            <w:pPr>
              <w:jc w:val="center"/>
              <w:rPr>
                <w:sz w:val="20"/>
                <w:szCs w:val="20"/>
              </w:rPr>
            </w:pPr>
          </w:p>
          <w:p w14:paraId="741088A7" w14:textId="77777777" w:rsidR="000D20AC" w:rsidRPr="00FE7B2C" w:rsidRDefault="000D20AC" w:rsidP="00F00529">
            <w:pPr>
              <w:jc w:val="center"/>
              <w:rPr>
                <w:sz w:val="20"/>
                <w:szCs w:val="20"/>
              </w:rPr>
            </w:pPr>
            <w:r w:rsidRPr="00FE7B2C">
              <w:rPr>
                <w:sz w:val="20"/>
                <w:szCs w:val="20"/>
              </w:rPr>
              <w:t>Zákon č. 317/2009 Z. z.</w:t>
            </w:r>
          </w:p>
          <w:p w14:paraId="395774DE" w14:textId="77777777" w:rsidR="000D20AC" w:rsidRPr="00FE7B2C" w:rsidRDefault="000D20AC" w:rsidP="00F00529">
            <w:pPr>
              <w:jc w:val="center"/>
              <w:rPr>
                <w:sz w:val="20"/>
                <w:szCs w:val="20"/>
              </w:rPr>
            </w:pPr>
          </w:p>
          <w:p w14:paraId="6B2B2869" w14:textId="77777777" w:rsidR="000D20AC" w:rsidRPr="00FE7B2C" w:rsidRDefault="000D20AC" w:rsidP="00F00529">
            <w:pPr>
              <w:jc w:val="center"/>
              <w:rPr>
                <w:sz w:val="20"/>
                <w:szCs w:val="20"/>
              </w:rPr>
            </w:pPr>
          </w:p>
          <w:p w14:paraId="71BA3416" w14:textId="77777777" w:rsidR="000D20AC" w:rsidRPr="00FE7B2C" w:rsidRDefault="000D20AC" w:rsidP="00F00529">
            <w:pPr>
              <w:jc w:val="center"/>
              <w:rPr>
                <w:sz w:val="20"/>
                <w:szCs w:val="20"/>
              </w:rPr>
            </w:pPr>
          </w:p>
          <w:p w14:paraId="0F6D1839" w14:textId="77777777" w:rsidR="000D20AC" w:rsidRPr="00FE7B2C" w:rsidRDefault="000D20AC" w:rsidP="00F00529">
            <w:pPr>
              <w:jc w:val="center"/>
              <w:rPr>
                <w:sz w:val="20"/>
                <w:szCs w:val="20"/>
              </w:rPr>
            </w:pPr>
          </w:p>
          <w:p w14:paraId="6746E94B" w14:textId="77777777" w:rsidR="000D20AC" w:rsidRPr="00FE7B2C" w:rsidRDefault="000D20AC" w:rsidP="00F00529">
            <w:pPr>
              <w:jc w:val="center"/>
              <w:rPr>
                <w:sz w:val="20"/>
                <w:szCs w:val="20"/>
              </w:rPr>
            </w:pPr>
          </w:p>
          <w:p w14:paraId="2670D0FE" w14:textId="77777777" w:rsidR="000D20AC" w:rsidRPr="00FE7B2C" w:rsidRDefault="000D20AC" w:rsidP="00F00529">
            <w:pPr>
              <w:jc w:val="center"/>
              <w:rPr>
                <w:sz w:val="20"/>
                <w:szCs w:val="20"/>
              </w:rPr>
            </w:pPr>
          </w:p>
          <w:p w14:paraId="510E6595" w14:textId="77777777" w:rsidR="000D20AC" w:rsidRPr="00FE7B2C" w:rsidRDefault="000D20AC" w:rsidP="00F00529">
            <w:pPr>
              <w:jc w:val="center"/>
              <w:rPr>
                <w:sz w:val="20"/>
                <w:szCs w:val="20"/>
              </w:rPr>
            </w:pPr>
          </w:p>
          <w:p w14:paraId="305BDFA5" w14:textId="77777777" w:rsidR="000D20AC" w:rsidRPr="00FE7B2C" w:rsidRDefault="000D20AC" w:rsidP="00F00529">
            <w:pPr>
              <w:jc w:val="center"/>
              <w:rPr>
                <w:sz w:val="20"/>
                <w:szCs w:val="20"/>
              </w:rPr>
            </w:pPr>
          </w:p>
          <w:p w14:paraId="4F9F809A" w14:textId="77777777" w:rsidR="000D20AC" w:rsidRPr="00FE7B2C" w:rsidRDefault="000D20AC" w:rsidP="00F00529">
            <w:pPr>
              <w:jc w:val="center"/>
              <w:rPr>
                <w:sz w:val="20"/>
                <w:szCs w:val="20"/>
              </w:rPr>
            </w:pPr>
          </w:p>
          <w:p w14:paraId="35156E9C" w14:textId="77777777" w:rsidR="000D20AC" w:rsidRPr="00FE7B2C" w:rsidRDefault="000D20AC" w:rsidP="00F00529">
            <w:pPr>
              <w:jc w:val="center"/>
              <w:rPr>
                <w:sz w:val="20"/>
                <w:szCs w:val="20"/>
              </w:rPr>
            </w:pPr>
          </w:p>
          <w:p w14:paraId="12412846" w14:textId="77777777" w:rsidR="000D20AC" w:rsidRPr="00FE7B2C" w:rsidRDefault="000D20AC" w:rsidP="00F00529">
            <w:pPr>
              <w:jc w:val="center"/>
              <w:rPr>
                <w:sz w:val="20"/>
                <w:szCs w:val="20"/>
              </w:rPr>
            </w:pPr>
          </w:p>
          <w:p w14:paraId="68B2B17C" w14:textId="77777777" w:rsidR="000D20AC" w:rsidRPr="00FE7B2C" w:rsidRDefault="000D20AC" w:rsidP="00F00529">
            <w:pPr>
              <w:jc w:val="center"/>
              <w:rPr>
                <w:sz w:val="20"/>
                <w:szCs w:val="20"/>
              </w:rPr>
            </w:pPr>
          </w:p>
          <w:p w14:paraId="2A4FDAC2" w14:textId="77777777" w:rsidR="000D20AC" w:rsidRPr="00FE7B2C" w:rsidRDefault="000D20AC" w:rsidP="00F00529">
            <w:pPr>
              <w:jc w:val="center"/>
              <w:rPr>
                <w:sz w:val="20"/>
                <w:szCs w:val="20"/>
              </w:rPr>
            </w:pPr>
          </w:p>
          <w:p w14:paraId="54880FDA" w14:textId="77777777" w:rsidR="000D20AC" w:rsidRPr="00FE7B2C" w:rsidRDefault="000D20AC" w:rsidP="00F00529">
            <w:pPr>
              <w:jc w:val="center"/>
              <w:rPr>
                <w:sz w:val="20"/>
                <w:szCs w:val="20"/>
              </w:rPr>
            </w:pPr>
          </w:p>
          <w:p w14:paraId="02D51410" w14:textId="77777777" w:rsidR="000D20AC" w:rsidRPr="00FE7B2C" w:rsidRDefault="000D20AC" w:rsidP="00F00529">
            <w:pPr>
              <w:jc w:val="center"/>
              <w:rPr>
                <w:sz w:val="20"/>
                <w:szCs w:val="20"/>
              </w:rPr>
            </w:pPr>
          </w:p>
          <w:p w14:paraId="436F5293" w14:textId="77777777" w:rsidR="000D20AC" w:rsidRPr="00FE7B2C" w:rsidRDefault="000D20AC" w:rsidP="00F00529">
            <w:pPr>
              <w:jc w:val="center"/>
              <w:rPr>
                <w:sz w:val="20"/>
                <w:szCs w:val="20"/>
              </w:rPr>
            </w:pPr>
          </w:p>
          <w:p w14:paraId="20BFA40E" w14:textId="77777777" w:rsidR="000D20AC" w:rsidRPr="00FE7B2C" w:rsidRDefault="000D20AC" w:rsidP="00F00529">
            <w:pPr>
              <w:jc w:val="center"/>
              <w:rPr>
                <w:sz w:val="20"/>
                <w:szCs w:val="20"/>
              </w:rPr>
            </w:pPr>
          </w:p>
          <w:p w14:paraId="73055E9C" w14:textId="77777777" w:rsidR="000D20AC" w:rsidRPr="00FE7B2C" w:rsidRDefault="000D20AC" w:rsidP="00F00529">
            <w:pPr>
              <w:jc w:val="center"/>
              <w:rPr>
                <w:sz w:val="20"/>
                <w:szCs w:val="20"/>
              </w:rPr>
            </w:pPr>
          </w:p>
          <w:p w14:paraId="300B8959" w14:textId="77777777" w:rsidR="000D20AC" w:rsidRPr="00FE7B2C" w:rsidRDefault="000D20AC" w:rsidP="00F00529">
            <w:pPr>
              <w:jc w:val="center"/>
              <w:rPr>
                <w:sz w:val="20"/>
                <w:szCs w:val="20"/>
              </w:rPr>
            </w:pPr>
          </w:p>
          <w:p w14:paraId="45A0ECC7" w14:textId="77777777" w:rsidR="000D20AC" w:rsidRPr="00FE7B2C" w:rsidRDefault="000D20AC" w:rsidP="00F00529">
            <w:pPr>
              <w:jc w:val="center"/>
              <w:rPr>
                <w:sz w:val="20"/>
                <w:szCs w:val="20"/>
              </w:rPr>
            </w:pPr>
          </w:p>
          <w:p w14:paraId="49A87924" w14:textId="77777777" w:rsidR="000D20AC" w:rsidRPr="00FE7B2C" w:rsidRDefault="000D20AC" w:rsidP="00F00529">
            <w:pPr>
              <w:jc w:val="center"/>
              <w:rPr>
                <w:sz w:val="20"/>
                <w:szCs w:val="20"/>
              </w:rPr>
            </w:pPr>
          </w:p>
          <w:p w14:paraId="5F3C34AA" w14:textId="77777777" w:rsidR="000D20AC" w:rsidRPr="00FE7B2C" w:rsidRDefault="000D20AC" w:rsidP="00F00529">
            <w:pPr>
              <w:jc w:val="center"/>
              <w:rPr>
                <w:sz w:val="20"/>
                <w:szCs w:val="20"/>
              </w:rPr>
            </w:pPr>
          </w:p>
          <w:p w14:paraId="23BD4EC0" w14:textId="77777777" w:rsidR="000D20AC" w:rsidRPr="00FE7B2C" w:rsidRDefault="000D20AC" w:rsidP="00F00529">
            <w:pPr>
              <w:jc w:val="center"/>
              <w:rPr>
                <w:sz w:val="20"/>
                <w:szCs w:val="20"/>
              </w:rPr>
            </w:pPr>
          </w:p>
          <w:p w14:paraId="3082F24B" w14:textId="77777777" w:rsidR="000D20AC" w:rsidRPr="00FE7B2C" w:rsidRDefault="000D20AC" w:rsidP="00F00529">
            <w:pPr>
              <w:jc w:val="center"/>
              <w:rPr>
                <w:sz w:val="20"/>
                <w:szCs w:val="20"/>
              </w:rPr>
            </w:pPr>
          </w:p>
          <w:p w14:paraId="2A95F938" w14:textId="77777777" w:rsidR="000D20AC" w:rsidRPr="00FE7B2C" w:rsidRDefault="000D20AC" w:rsidP="00F00529">
            <w:pPr>
              <w:jc w:val="center"/>
              <w:rPr>
                <w:sz w:val="20"/>
                <w:szCs w:val="20"/>
              </w:rPr>
            </w:pPr>
          </w:p>
          <w:p w14:paraId="5686A83E" w14:textId="77777777" w:rsidR="000D20AC" w:rsidRPr="00FE7B2C" w:rsidRDefault="000D20AC" w:rsidP="00F00529">
            <w:pPr>
              <w:jc w:val="center"/>
              <w:rPr>
                <w:sz w:val="20"/>
                <w:szCs w:val="20"/>
              </w:rPr>
            </w:pPr>
          </w:p>
          <w:p w14:paraId="06F136A2" w14:textId="77777777" w:rsidR="000D20AC" w:rsidRPr="00FE7B2C" w:rsidRDefault="000D20AC" w:rsidP="00F00529">
            <w:pPr>
              <w:jc w:val="center"/>
              <w:rPr>
                <w:sz w:val="20"/>
                <w:szCs w:val="20"/>
              </w:rPr>
            </w:pPr>
          </w:p>
          <w:p w14:paraId="6EC98BBD" w14:textId="77777777" w:rsidR="000D20AC" w:rsidRPr="00FE7B2C" w:rsidRDefault="000D20AC" w:rsidP="00F00529">
            <w:pPr>
              <w:jc w:val="center"/>
              <w:rPr>
                <w:sz w:val="20"/>
                <w:szCs w:val="20"/>
              </w:rPr>
            </w:pPr>
          </w:p>
          <w:p w14:paraId="4502B5EA" w14:textId="77777777" w:rsidR="000D20AC" w:rsidRPr="00FE7B2C" w:rsidRDefault="000D20AC" w:rsidP="00F00529">
            <w:pPr>
              <w:jc w:val="center"/>
              <w:rPr>
                <w:sz w:val="20"/>
                <w:szCs w:val="20"/>
              </w:rPr>
            </w:pPr>
          </w:p>
          <w:p w14:paraId="40495324" w14:textId="77777777" w:rsidR="00C67E12" w:rsidRPr="00FE7B2C" w:rsidRDefault="00C67E12" w:rsidP="00F00529">
            <w:pPr>
              <w:jc w:val="center"/>
              <w:rPr>
                <w:sz w:val="20"/>
                <w:szCs w:val="20"/>
              </w:rPr>
            </w:pPr>
          </w:p>
          <w:p w14:paraId="5807652B" w14:textId="77777777" w:rsidR="00C67E12" w:rsidRPr="00FE7B2C" w:rsidRDefault="00C67E12" w:rsidP="00F00529">
            <w:pPr>
              <w:jc w:val="center"/>
              <w:rPr>
                <w:sz w:val="20"/>
                <w:szCs w:val="20"/>
              </w:rPr>
            </w:pPr>
          </w:p>
          <w:p w14:paraId="2EC0FB56" w14:textId="77777777" w:rsidR="00C67E12" w:rsidRPr="00FE7B2C" w:rsidRDefault="00C67E12" w:rsidP="00F00529">
            <w:pPr>
              <w:jc w:val="center"/>
              <w:rPr>
                <w:sz w:val="20"/>
                <w:szCs w:val="20"/>
              </w:rPr>
            </w:pPr>
          </w:p>
          <w:p w14:paraId="1409AD59" w14:textId="77777777" w:rsidR="000D20AC" w:rsidRPr="00FE7B2C" w:rsidRDefault="000D20AC" w:rsidP="00F00529">
            <w:pPr>
              <w:jc w:val="center"/>
              <w:rPr>
                <w:sz w:val="20"/>
                <w:szCs w:val="20"/>
              </w:rPr>
            </w:pPr>
          </w:p>
          <w:p w14:paraId="24089C04" w14:textId="4AD22FEF" w:rsidR="000D20AC" w:rsidRPr="00FE7B2C" w:rsidRDefault="000D20AC" w:rsidP="000D20AC">
            <w:pPr>
              <w:jc w:val="center"/>
              <w:rPr>
                <w:sz w:val="20"/>
                <w:szCs w:val="20"/>
              </w:rPr>
            </w:pPr>
            <w:r w:rsidRPr="00FE7B2C">
              <w:rPr>
                <w:sz w:val="20"/>
                <w:szCs w:val="20"/>
              </w:rPr>
              <w:t>Zákon č. 375/2013 Z. z., ktorým sa mení</w:t>
            </w:r>
          </w:p>
          <w:p w14:paraId="0D3690DB" w14:textId="77777777" w:rsidR="000D20AC" w:rsidRPr="00FE7B2C" w:rsidRDefault="000D20AC" w:rsidP="000D20AC">
            <w:pPr>
              <w:jc w:val="center"/>
              <w:rPr>
                <w:sz w:val="20"/>
                <w:szCs w:val="20"/>
              </w:rPr>
            </w:pPr>
            <w:r w:rsidRPr="00FE7B2C">
              <w:rPr>
                <w:sz w:val="20"/>
                <w:szCs w:val="20"/>
              </w:rPr>
              <w:t>a dopĺňa zákon č. 288/1997 Z. z.</w:t>
            </w:r>
          </w:p>
          <w:p w14:paraId="015FD197" w14:textId="77777777" w:rsidR="00C67E12" w:rsidRPr="00FE7B2C" w:rsidRDefault="00C67E12" w:rsidP="000D20AC">
            <w:pPr>
              <w:jc w:val="center"/>
              <w:rPr>
                <w:sz w:val="20"/>
                <w:szCs w:val="20"/>
              </w:rPr>
            </w:pPr>
          </w:p>
          <w:p w14:paraId="53F851E4" w14:textId="77777777" w:rsidR="00C67E12" w:rsidRPr="00FE7B2C" w:rsidRDefault="00C67E12" w:rsidP="000D20AC">
            <w:pPr>
              <w:jc w:val="center"/>
              <w:rPr>
                <w:sz w:val="20"/>
                <w:szCs w:val="20"/>
              </w:rPr>
            </w:pPr>
          </w:p>
          <w:p w14:paraId="786A6EF8" w14:textId="77777777" w:rsidR="00C67E12" w:rsidRPr="00FE7B2C" w:rsidRDefault="00C67E12" w:rsidP="000D20AC">
            <w:pPr>
              <w:jc w:val="center"/>
              <w:rPr>
                <w:sz w:val="20"/>
                <w:szCs w:val="20"/>
              </w:rPr>
            </w:pPr>
          </w:p>
          <w:p w14:paraId="26300EEA" w14:textId="77777777" w:rsidR="00C67E12" w:rsidRPr="00FE7B2C" w:rsidRDefault="00C67E12" w:rsidP="000D20AC">
            <w:pPr>
              <w:jc w:val="center"/>
              <w:rPr>
                <w:sz w:val="20"/>
                <w:szCs w:val="20"/>
              </w:rPr>
            </w:pPr>
          </w:p>
          <w:p w14:paraId="1CB8F35D" w14:textId="77777777" w:rsidR="00C67E12" w:rsidRPr="00FE7B2C" w:rsidRDefault="00C67E12" w:rsidP="000D20AC">
            <w:pPr>
              <w:jc w:val="center"/>
              <w:rPr>
                <w:sz w:val="20"/>
                <w:szCs w:val="20"/>
              </w:rPr>
            </w:pPr>
          </w:p>
          <w:p w14:paraId="7E5CEDC7" w14:textId="77777777" w:rsidR="00C67E12" w:rsidRPr="00FE7B2C" w:rsidRDefault="00C67E12" w:rsidP="000D20AC">
            <w:pPr>
              <w:jc w:val="center"/>
              <w:rPr>
                <w:sz w:val="20"/>
                <w:szCs w:val="20"/>
              </w:rPr>
            </w:pPr>
          </w:p>
          <w:p w14:paraId="4E1AF7EF" w14:textId="77777777" w:rsidR="00C67E12" w:rsidRPr="00FE7B2C" w:rsidRDefault="00C67E12" w:rsidP="000D20AC">
            <w:pPr>
              <w:jc w:val="center"/>
              <w:rPr>
                <w:sz w:val="20"/>
                <w:szCs w:val="20"/>
              </w:rPr>
            </w:pPr>
          </w:p>
          <w:p w14:paraId="7BA66369" w14:textId="77777777" w:rsidR="00C67E12" w:rsidRPr="00FE7B2C" w:rsidRDefault="00C67E12" w:rsidP="000D20AC">
            <w:pPr>
              <w:jc w:val="center"/>
              <w:rPr>
                <w:sz w:val="20"/>
                <w:szCs w:val="20"/>
              </w:rPr>
            </w:pPr>
          </w:p>
          <w:p w14:paraId="3940C04F" w14:textId="77777777" w:rsidR="00C67E12" w:rsidRPr="00FE7B2C" w:rsidRDefault="00C67E12" w:rsidP="000D20AC">
            <w:pPr>
              <w:jc w:val="center"/>
              <w:rPr>
                <w:sz w:val="20"/>
                <w:szCs w:val="20"/>
              </w:rPr>
            </w:pPr>
          </w:p>
          <w:p w14:paraId="041E78A2" w14:textId="77777777" w:rsidR="00C67E12" w:rsidRPr="00FE7B2C" w:rsidRDefault="00C67E12" w:rsidP="000D20AC">
            <w:pPr>
              <w:jc w:val="center"/>
              <w:rPr>
                <w:sz w:val="20"/>
                <w:szCs w:val="20"/>
              </w:rPr>
            </w:pPr>
          </w:p>
          <w:p w14:paraId="2006A1D7" w14:textId="77777777" w:rsidR="00C67E12" w:rsidRPr="00FE7B2C" w:rsidRDefault="00C67E12" w:rsidP="000D20AC">
            <w:pPr>
              <w:jc w:val="center"/>
              <w:rPr>
                <w:sz w:val="20"/>
                <w:szCs w:val="20"/>
              </w:rPr>
            </w:pPr>
          </w:p>
          <w:p w14:paraId="397B776B" w14:textId="77777777" w:rsidR="00C67E12" w:rsidRPr="00FE7B2C" w:rsidRDefault="00C67E12" w:rsidP="000D20AC">
            <w:pPr>
              <w:jc w:val="center"/>
              <w:rPr>
                <w:sz w:val="20"/>
                <w:szCs w:val="20"/>
              </w:rPr>
            </w:pPr>
          </w:p>
          <w:p w14:paraId="50A11432" w14:textId="77777777" w:rsidR="00C67E12" w:rsidRPr="00FE7B2C" w:rsidRDefault="00C67E12" w:rsidP="000D20AC">
            <w:pPr>
              <w:jc w:val="center"/>
              <w:rPr>
                <w:sz w:val="20"/>
                <w:szCs w:val="20"/>
              </w:rPr>
            </w:pPr>
          </w:p>
          <w:p w14:paraId="4E909136" w14:textId="77777777" w:rsidR="00C67E12" w:rsidRPr="00FE7B2C" w:rsidRDefault="00C67E12" w:rsidP="000D20AC">
            <w:pPr>
              <w:jc w:val="center"/>
              <w:rPr>
                <w:sz w:val="20"/>
                <w:szCs w:val="20"/>
              </w:rPr>
            </w:pPr>
          </w:p>
          <w:p w14:paraId="1B1FB6A9" w14:textId="77777777" w:rsidR="00C67E12" w:rsidRPr="00FE7B2C" w:rsidRDefault="00C67E12" w:rsidP="000D20AC">
            <w:pPr>
              <w:jc w:val="center"/>
              <w:rPr>
                <w:sz w:val="20"/>
                <w:szCs w:val="20"/>
              </w:rPr>
            </w:pPr>
          </w:p>
          <w:p w14:paraId="51915610" w14:textId="77777777" w:rsidR="00C67E12" w:rsidRPr="00FE7B2C" w:rsidRDefault="00C67E12" w:rsidP="000D20AC">
            <w:pPr>
              <w:jc w:val="center"/>
              <w:rPr>
                <w:sz w:val="20"/>
                <w:szCs w:val="20"/>
              </w:rPr>
            </w:pPr>
            <w:r w:rsidRPr="00FE7B2C">
              <w:rPr>
                <w:sz w:val="20"/>
                <w:szCs w:val="20"/>
              </w:rPr>
              <w:t>Zákon č. 282/2008 Z. z.</w:t>
            </w:r>
          </w:p>
          <w:p w14:paraId="4F9F9807" w14:textId="77777777" w:rsidR="00C67E12" w:rsidRPr="00FE7B2C" w:rsidRDefault="00C67E12" w:rsidP="000D20AC">
            <w:pPr>
              <w:jc w:val="center"/>
              <w:rPr>
                <w:sz w:val="20"/>
                <w:szCs w:val="20"/>
              </w:rPr>
            </w:pPr>
          </w:p>
          <w:p w14:paraId="389813D1" w14:textId="77777777" w:rsidR="00C67E12" w:rsidRPr="00FE7B2C" w:rsidRDefault="00C67E12" w:rsidP="000D20AC">
            <w:pPr>
              <w:jc w:val="center"/>
              <w:rPr>
                <w:sz w:val="20"/>
                <w:szCs w:val="20"/>
              </w:rPr>
            </w:pPr>
          </w:p>
          <w:p w14:paraId="3D3D1982" w14:textId="77777777" w:rsidR="00C67E12" w:rsidRPr="00FE7B2C" w:rsidRDefault="00C67E12" w:rsidP="000D20AC">
            <w:pPr>
              <w:jc w:val="center"/>
              <w:rPr>
                <w:sz w:val="20"/>
                <w:szCs w:val="20"/>
              </w:rPr>
            </w:pPr>
          </w:p>
          <w:p w14:paraId="6C086F3C" w14:textId="77777777" w:rsidR="00C67E12" w:rsidRPr="00FE7B2C" w:rsidRDefault="00C67E12" w:rsidP="000D20AC">
            <w:pPr>
              <w:jc w:val="center"/>
              <w:rPr>
                <w:sz w:val="20"/>
                <w:szCs w:val="20"/>
              </w:rPr>
            </w:pPr>
          </w:p>
          <w:p w14:paraId="1AA036ED" w14:textId="77777777" w:rsidR="00C67E12" w:rsidRPr="00FE7B2C" w:rsidRDefault="00C67E12" w:rsidP="000D20AC">
            <w:pPr>
              <w:jc w:val="center"/>
              <w:rPr>
                <w:sz w:val="20"/>
                <w:szCs w:val="20"/>
              </w:rPr>
            </w:pPr>
          </w:p>
          <w:p w14:paraId="0F67EBC1" w14:textId="77777777" w:rsidR="00C67E12" w:rsidRPr="00FE7B2C" w:rsidRDefault="00C67E12" w:rsidP="000D20AC">
            <w:pPr>
              <w:jc w:val="center"/>
              <w:rPr>
                <w:sz w:val="20"/>
                <w:szCs w:val="20"/>
              </w:rPr>
            </w:pPr>
          </w:p>
          <w:p w14:paraId="20CC13CC" w14:textId="77777777" w:rsidR="00C67E12" w:rsidRPr="00FE7B2C" w:rsidRDefault="00C67E12" w:rsidP="000D20AC">
            <w:pPr>
              <w:jc w:val="center"/>
              <w:rPr>
                <w:sz w:val="20"/>
                <w:szCs w:val="20"/>
              </w:rPr>
            </w:pPr>
          </w:p>
          <w:p w14:paraId="502033ED" w14:textId="77777777" w:rsidR="00C67E12" w:rsidRPr="00FE7B2C" w:rsidRDefault="00C67E12" w:rsidP="000D20AC">
            <w:pPr>
              <w:jc w:val="center"/>
              <w:rPr>
                <w:sz w:val="20"/>
                <w:szCs w:val="20"/>
              </w:rPr>
            </w:pPr>
          </w:p>
          <w:p w14:paraId="7E74FB7D" w14:textId="77777777" w:rsidR="00C67E12" w:rsidRPr="00FE7B2C" w:rsidRDefault="00C67E12" w:rsidP="000D20AC">
            <w:pPr>
              <w:jc w:val="center"/>
              <w:rPr>
                <w:sz w:val="20"/>
                <w:szCs w:val="20"/>
              </w:rPr>
            </w:pPr>
          </w:p>
          <w:p w14:paraId="68E0D5EE" w14:textId="77777777" w:rsidR="00C67E12" w:rsidRPr="00FE7B2C" w:rsidRDefault="00C67E12" w:rsidP="000D20AC">
            <w:pPr>
              <w:jc w:val="center"/>
              <w:rPr>
                <w:sz w:val="20"/>
                <w:szCs w:val="20"/>
              </w:rPr>
            </w:pPr>
          </w:p>
          <w:p w14:paraId="147BFE7B" w14:textId="77777777" w:rsidR="00C67E12" w:rsidRPr="00FE7B2C" w:rsidRDefault="00C67E12" w:rsidP="000D20AC">
            <w:pPr>
              <w:jc w:val="center"/>
              <w:rPr>
                <w:sz w:val="20"/>
                <w:szCs w:val="20"/>
              </w:rPr>
            </w:pPr>
          </w:p>
          <w:p w14:paraId="73DE6130" w14:textId="77777777" w:rsidR="00C67E12" w:rsidRPr="00FE7B2C" w:rsidRDefault="00C67E12" w:rsidP="000D20AC">
            <w:pPr>
              <w:jc w:val="center"/>
              <w:rPr>
                <w:sz w:val="20"/>
                <w:szCs w:val="20"/>
              </w:rPr>
            </w:pPr>
          </w:p>
          <w:p w14:paraId="35436A98" w14:textId="77777777" w:rsidR="00C67E12" w:rsidRPr="00FE7B2C" w:rsidRDefault="00C67E12" w:rsidP="000D20AC">
            <w:pPr>
              <w:jc w:val="center"/>
              <w:rPr>
                <w:sz w:val="20"/>
                <w:szCs w:val="20"/>
              </w:rPr>
            </w:pPr>
          </w:p>
          <w:p w14:paraId="765D224E" w14:textId="77777777" w:rsidR="00C67E12" w:rsidRPr="00FE7B2C" w:rsidRDefault="00C67E12" w:rsidP="000D20AC">
            <w:pPr>
              <w:jc w:val="center"/>
              <w:rPr>
                <w:sz w:val="20"/>
                <w:szCs w:val="20"/>
              </w:rPr>
            </w:pPr>
          </w:p>
          <w:p w14:paraId="6DFA0969" w14:textId="77777777" w:rsidR="00C67E12" w:rsidRPr="00FE7B2C" w:rsidRDefault="00C67E12" w:rsidP="000D20AC">
            <w:pPr>
              <w:jc w:val="center"/>
              <w:rPr>
                <w:sz w:val="20"/>
                <w:szCs w:val="20"/>
              </w:rPr>
            </w:pPr>
          </w:p>
          <w:p w14:paraId="2C4803BF" w14:textId="77777777" w:rsidR="00C67E12" w:rsidRPr="00FE7B2C" w:rsidRDefault="00C67E12" w:rsidP="000D20AC">
            <w:pPr>
              <w:jc w:val="center"/>
              <w:rPr>
                <w:sz w:val="20"/>
                <w:szCs w:val="20"/>
              </w:rPr>
            </w:pPr>
          </w:p>
          <w:p w14:paraId="61C480F0" w14:textId="77777777" w:rsidR="00C67E12" w:rsidRPr="00FE7B2C" w:rsidRDefault="00C67E12" w:rsidP="000D20AC">
            <w:pPr>
              <w:jc w:val="center"/>
              <w:rPr>
                <w:sz w:val="20"/>
                <w:szCs w:val="20"/>
              </w:rPr>
            </w:pPr>
          </w:p>
          <w:p w14:paraId="4A936D20" w14:textId="77777777" w:rsidR="00C67E12" w:rsidRPr="00FE7B2C" w:rsidRDefault="00C67E12" w:rsidP="000D20AC">
            <w:pPr>
              <w:jc w:val="center"/>
              <w:rPr>
                <w:sz w:val="20"/>
                <w:szCs w:val="20"/>
              </w:rPr>
            </w:pPr>
          </w:p>
          <w:p w14:paraId="14CE3AB8" w14:textId="77777777" w:rsidR="00C67E12" w:rsidRPr="00FE7B2C" w:rsidRDefault="00C67E12" w:rsidP="000D20AC">
            <w:pPr>
              <w:jc w:val="center"/>
              <w:rPr>
                <w:sz w:val="20"/>
                <w:szCs w:val="20"/>
              </w:rPr>
            </w:pPr>
          </w:p>
          <w:p w14:paraId="46AF735E" w14:textId="77777777" w:rsidR="00C67E12" w:rsidRPr="00FE7B2C" w:rsidRDefault="00C67E12" w:rsidP="000D20AC">
            <w:pPr>
              <w:jc w:val="center"/>
              <w:rPr>
                <w:sz w:val="20"/>
                <w:szCs w:val="20"/>
              </w:rPr>
            </w:pPr>
          </w:p>
          <w:p w14:paraId="53E9C4C6" w14:textId="77777777" w:rsidR="00C67E12" w:rsidRPr="00FE7B2C" w:rsidRDefault="00C67E12" w:rsidP="000D20AC">
            <w:pPr>
              <w:jc w:val="center"/>
              <w:rPr>
                <w:sz w:val="20"/>
                <w:szCs w:val="20"/>
              </w:rPr>
            </w:pPr>
          </w:p>
          <w:p w14:paraId="4A2EC1C9" w14:textId="77777777" w:rsidR="00C67E12" w:rsidRPr="00FE7B2C" w:rsidRDefault="00C67E12" w:rsidP="000D20AC">
            <w:pPr>
              <w:jc w:val="center"/>
              <w:rPr>
                <w:sz w:val="20"/>
                <w:szCs w:val="20"/>
              </w:rPr>
            </w:pPr>
          </w:p>
          <w:p w14:paraId="7ECD1E66" w14:textId="77777777" w:rsidR="00C67E12" w:rsidRPr="00FE7B2C" w:rsidRDefault="00C67E12" w:rsidP="000D20AC">
            <w:pPr>
              <w:jc w:val="center"/>
              <w:rPr>
                <w:sz w:val="20"/>
                <w:szCs w:val="20"/>
              </w:rPr>
            </w:pPr>
          </w:p>
          <w:p w14:paraId="1E141BDA" w14:textId="77777777" w:rsidR="00C67E12" w:rsidRPr="00FE7B2C" w:rsidRDefault="00C67E12" w:rsidP="000D20AC">
            <w:pPr>
              <w:jc w:val="center"/>
              <w:rPr>
                <w:sz w:val="20"/>
                <w:szCs w:val="20"/>
              </w:rPr>
            </w:pPr>
          </w:p>
          <w:p w14:paraId="047D4A26" w14:textId="77777777" w:rsidR="00C67E12" w:rsidRPr="00FE7B2C" w:rsidRDefault="00C67E12" w:rsidP="000D20AC">
            <w:pPr>
              <w:jc w:val="center"/>
              <w:rPr>
                <w:sz w:val="20"/>
                <w:szCs w:val="20"/>
              </w:rPr>
            </w:pPr>
          </w:p>
          <w:p w14:paraId="55924003" w14:textId="77777777" w:rsidR="00C67E12" w:rsidRPr="00FE7B2C" w:rsidRDefault="00C67E12" w:rsidP="000D20AC">
            <w:pPr>
              <w:jc w:val="center"/>
              <w:rPr>
                <w:sz w:val="20"/>
                <w:szCs w:val="20"/>
              </w:rPr>
            </w:pPr>
          </w:p>
          <w:p w14:paraId="66AE935F" w14:textId="77777777" w:rsidR="00C67E12" w:rsidRPr="00FE7B2C" w:rsidRDefault="00C67E12" w:rsidP="000D20AC">
            <w:pPr>
              <w:jc w:val="center"/>
              <w:rPr>
                <w:sz w:val="20"/>
                <w:szCs w:val="20"/>
              </w:rPr>
            </w:pPr>
          </w:p>
          <w:p w14:paraId="52588D03" w14:textId="77777777" w:rsidR="00C67E12" w:rsidRPr="00FE7B2C" w:rsidRDefault="00C67E12" w:rsidP="000D20AC">
            <w:pPr>
              <w:jc w:val="center"/>
              <w:rPr>
                <w:sz w:val="20"/>
                <w:szCs w:val="20"/>
              </w:rPr>
            </w:pPr>
          </w:p>
          <w:p w14:paraId="2A267C57" w14:textId="77777777" w:rsidR="00C67E12" w:rsidRPr="00FE7B2C" w:rsidRDefault="00C67E12" w:rsidP="000D20AC">
            <w:pPr>
              <w:jc w:val="center"/>
              <w:rPr>
                <w:sz w:val="20"/>
                <w:szCs w:val="20"/>
              </w:rPr>
            </w:pPr>
          </w:p>
          <w:p w14:paraId="217CDDB0" w14:textId="77777777" w:rsidR="00C67E12" w:rsidRPr="00FE7B2C" w:rsidRDefault="00C67E12" w:rsidP="000D20AC">
            <w:pPr>
              <w:jc w:val="center"/>
              <w:rPr>
                <w:sz w:val="20"/>
                <w:szCs w:val="20"/>
              </w:rPr>
            </w:pPr>
          </w:p>
          <w:p w14:paraId="4E5178BC" w14:textId="77777777" w:rsidR="00C67E12" w:rsidRPr="00FE7B2C" w:rsidRDefault="00C67E12" w:rsidP="000D20AC">
            <w:pPr>
              <w:jc w:val="center"/>
              <w:rPr>
                <w:sz w:val="20"/>
                <w:szCs w:val="20"/>
              </w:rPr>
            </w:pPr>
          </w:p>
          <w:p w14:paraId="2691AF4C" w14:textId="77777777" w:rsidR="00C67E12" w:rsidRPr="00FE7B2C" w:rsidRDefault="00C67E12" w:rsidP="000D20AC">
            <w:pPr>
              <w:jc w:val="center"/>
              <w:rPr>
                <w:sz w:val="20"/>
                <w:szCs w:val="20"/>
              </w:rPr>
            </w:pPr>
          </w:p>
          <w:p w14:paraId="3DFEB8C6" w14:textId="77777777" w:rsidR="00C67E12" w:rsidRPr="00FE7B2C" w:rsidRDefault="00C67E12" w:rsidP="000D20AC">
            <w:pPr>
              <w:jc w:val="center"/>
              <w:rPr>
                <w:sz w:val="20"/>
                <w:szCs w:val="20"/>
              </w:rPr>
            </w:pPr>
          </w:p>
          <w:p w14:paraId="70034650" w14:textId="77777777" w:rsidR="00C67E12" w:rsidRPr="00FE7B2C" w:rsidRDefault="00C67E12" w:rsidP="000D20AC">
            <w:pPr>
              <w:jc w:val="center"/>
              <w:rPr>
                <w:sz w:val="20"/>
                <w:szCs w:val="20"/>
              </w:rPr>
            </w:pPr>
          </w:p>
          <w:p w14:paraId="48AD68B8" w14:textId="77777777" w:rsidR="00C67E12" w:rsidRPr="00FE7B2C" w:rsidRDefault="00C67E12" w:rsidP="000D20AC">
            <w:pPr>
              <w:jc w:val="center"/>
              <w:rPr>
                <w:sz w:val="20"/>
                <w:szCs w:val="20"/>
              </w:rPr>
            </w:pPr>
          </w:p>
          <w:p w14:paraId="3F9725D9" w14:textId="77777777" w:rsidR="00C67E12" w:rsidRPr="00FE7B2C" w:rsidRDefault="00C67E12" w:rsidP="000D20AC">
            <w:pPr>
              <w:jc w:val="center"/>
              <w:rPr>
                <w:sz w:val="20"/>
                <w:szCs w:val="20"/>
              </w:rPr>
            </w:pPr>
          </w:p>
          <w:p w14:paraId="2493C8DB" w14:textId="77777777" w:rsidR="00C67E12" w:rsidRPr="00FE7B2C" w:rsidRDefault="00C67E12" w:rsidP="000D20AC">
            <w:pPr>
              <w:jc w:val="center"/>
              <w:rPr>
                <w:sz w:val="20"/>
                <w:szCs w:val="20"/>
              </w:rPr>
            </w:pPr>
          </w:p>
          <w:p w14:paraId="548D36ED" w14:textId="77777777" w:rsidR="00C67E12" w:rsidRPr="00FE7B2C" w:rsidRDefault="00C67E12" w:rsidP="000D20AC">
            <w:pPr>
              <w:jc w:val="center"/>
              <w:rPr>
                <w:sz w:val="20"/>
                <w:szCs w:val="20"/>
              </w:rPr>
            </w:pPr>
          </w:p>
          <w:p w14:paraId="4880F2DF" w14:textId="77777777" w:rsidR="00C67E12" w:rsidRPr="00FE7B2C" w:rsidRDefault="00C67E12" w:rsidP="000D20AC">
            <w:pPr>
              <w:jc w:val="center"/>
              <w:rPr>
                <w:sz w:val="20"/>
                <w:szCs w:val="20"/>
              </w:rPr>
            </w:pPr>
          </w:p>
          <w:p w14:paraId="15F22783" w14:textId="77777777" w:rsidR="00C67E12" w:rsidRPr="00FE7B2C" w:rsidRDefault="00C67E12" w:rsidP="000D20AC">
            <w:pPr>
              <w:jc w:val="center"/>
              <w:rPr>
                <w:sz w:val="20"/>
                <w:szCs w:val="20"/>
              </w:rPr>
            </w:pPr>
          </w:p>
          <w:p w14:paraId="05E27F8C" w14:textId="77777777" w:rsidR="00C67E12" w:rsidRPr="00FE7B2C" w:rsidRDefault="00C67E12" w:rsidP="000D20AC">
            <w:pPr>
              <w:jc w:val="center"/>
              <w:rPr>
                <w:sz w:val="20"/>
                <w:szCs w:val="20"/>
              </w:rPr>
            </w:pPr>
          </w:p>
          <w:p w14:paraId="5D43BEC0" w14:textId="77777777" w:rsidR="00C67E12" w:rsidRPr="00FE7B2C" w:rsidRDefault="00C67E12" w:rsidP="000D20AC">
            <w:pPr>
              <w:jc w:val="center"/>
              <w:rPr>
                <w:sz w:val="20"/>
                <w:szCs w:val="20"/>
              </w:rPr>
            </w:pPr>
          </w:p>
          <w:p w14:paraId="0AF9C1FE" w14:textId="77777777" w:rsidR="00C67E12" w:rsidRPr="00FE7B2C" w:rsidRDefault="00C67E12" w:rsidP="000D20AC">
            <w:pPr>
              <w:jc w:val="center"/>
              <w:rPr>
                <w:sz w:val="20"/>
                <w:szCs w:val="20"/>
              </w:rPr>
            </w:pPr>
          </w:p>
          <w:p w14:paraId="2A93D284" w14:textId="77777777" w:rsidR="00C67E12" w:rsidRPr="00FE7B2C" w:rsidRDefault="00C67E12" w:rsidP="000D20AC">
            <w:pPr>
              <w:jc w:val="center"/>
              <w:rPr>
                <w:sz w:val="20"/>
                <w:szCs w:val="20"/>
              </w:rPr>
            </w:pPr>
          </w:p>
          <w:p w14:paraId="03FFCFFF" w14:textId="77777777" w:rsidR="00C67E12" w:rsidRPr="00FE7B2C" w:rsidRDefault="00C67E12" w:rsidP="000D20AC">
            <w:pPr>
              <w:jc w:val="center"/>
              <w:rPr>
                <w:sz w:val="20"/>
                <w:szCs w:val="20"/>
              </w:rPr>
            </w:pPr>
          </w:p>
          <w:p w14:paraId="07DB2C67" w14:textId="77777777" w:rsidR="00C67E12" w:rsidRPr="00FE7B2C" w:rsidRDefault="00C67E12" w:rsidP="000D20AC">
            <w:pPr>
              <w:jc w:val="center"/>
              <w:rPr>
                <w:sz w:val="20"/>
                <w:szCs w:val="20"/>
              </w:rPr>
            </w:pPr>
          </w:p>
          <w:p w14:paraId="7E4318D2" w14:textId="77777777" w:rsidR="00C67E12" w:rsidRPr="00FE7B2C" w:rsidRDefault="00C67E12" w:rsidP="000D20AC">
            <w:pPr>
              <w:jc w:val="center"/>
              <w:rPr>
                <w:sz w:val="20"/>
                <w:szCs w:val="20"/>
              </w:rPr>
            </w:pPr>
          </w:p>
          <w:p w14:paraId="6F1C3356" w14:textId="77777777" w:rsidR="00C67E12" w:rsidRPr="00FE7B2C" w:rsidRDefault="00C67E12" w:rsidP="000D20AC">
            <w:pPr>
              <w:jc w:val="center"/>
              <w:rPr>
                <w:sz w:val="20"/>
                <w:szCs w:val="20"/>
              </w:rPr>
            </w:pPr>
          </w:p>
          <w:p w14:paraId="27EA5E9C" w14:textId="77777777" w:rsidR="00C67E12" w:rsidRPr="00FE7B2C" w:rsidRDefault="00C67E12" w:rsidP="000D20AC">
            <w:pPr>
              <w:jc w:val="center"/>
              <w:rPr>
                <w:sz w:val="20"/>
                <w:szCs w:val="20"/>
              </w:rPr>
            </w:pPr>
          </w:p>
          <w:p w14:paraId="653C3D98" w14:textId="77777777" w:rsidR="00C67E12" w:rsidRPr="00FE7B2C" w:rsidRDefault="00C67E12" w:rsidP="000D20AC">
            <w:pPr>
              <w:jc w:val="center"/>
              <w:rPr>
                <w:sz w:val="20"/>
                <w:szCs w:val="20"/>
              </w:rPr>
            </w:pPr>
          </w:p>
          <w:p w14:paraId="5313CF87" w14:textId="77777777" w:rsidR="00C67E12" w:rsidRPr="00FE7B2C" w:rsidRDefault="00C67E12" w:rsidP="000D20AC">
            <w:pPr>
              <w:jc w:val="center"/>
              <w:rPr>
                <w:sz w:val="20"/>
                <w:szCs w:val="20"/>
              </w:rPr>
            </w:pPr>
          </w:p>
          <w:p w14:paraId="3A0D49AE" w14:textId="77777777" w:rsidR="00C67E12" w:rsidRPr="00FE7B2C" w:rsidRDefault="00C67E12" w:rsidP="000D20AC">
            <w:pPr>
              <w:jc w:val="center"/>
              <w:rPr>
                <w:sz w:val="20"/>
                <w:szCs w:val="20"/>
              </w:rPr>
            </w:pPr>
          </w:p>
          <w:p w14:paraId="2AD077AC" w14:textId="77777777" w:rsidR="00C67E12" w:rsidRPr="00FE7B2C" w:rsidRDefault="00C67E12" w:rsidP="000D20AC">
            <w:pPr>
              <w:jc w:val="center"/>
              <w:rPr>
                <w:sz w:val="20"/>
                <w:szCs w:val="20"/>
              </w:rPr>
            </w:pPr>
          </w:p>
          <w:p w14:paraId="1A8BC4B3" w14:textId="77777777" w:rsidR="00C67E12" w:rsidRPr="00FE7B2C" w:rsidRDefault="00C67E12" w:rsidP="000D20AC">
            <w:pPr>
              <w:jc w:val="center"/>
              <w:rPr>
                <w:sz w:val="20"/>
                <w:szCs w:val="20"/>
              </w:rPr>
            </w:pPr>
          </w:p>
          <w:p w14:paraId="7F05B7E1" w14:textId="77777777" w:rsidR="00C67E12" w:rsidRPr="00FE7B2C" w:rsidRDefault="00C67E12" w:rsidP="000D20AC">
            <w:pPr>
              <w:jc w:val="center"/>
              <w:rPr>
                <w:sz w:val="20"/>
                <w:szCs w:val="20"/>
              </w:rPr>
            </w:pPr>
          </w:p>
          <w:p w14:paraId="196C1D10" w14:textId="77777777" w:rsidR="00C67E12" w:rsidRPr="00FE7B2C" w:rsidRDefault="00C67E12" w:rsidP="000D20AC">
            <w:pPr>
              <w:jc w:val="center"/>
              <w:rPr>
                <w:sz w:val="20"/>
                <w:szCs w:val="20"/>
              </w:rPr>
            </w:pPr>
          </w:p>
          <w:p w14:paraId="63A3BF0F" w14:textId="77777777" w:rsidR="00C67E12" w:rsidRPr="00FE7B2C" w:rsidRDefault="00C67E12" w:rsidP="000D20AC">
            <w:pPr>
              <w:jc w:val="center"/>
              <w:rPr>
                <w:sz w:val="20"/>
                <w:szCs w:val="20"/>
              </w:rPr>
            </w:pPr>
          </w:p>
          <w:p w14:paraId="1BE590E5" w14:textId="77777777" w:rsidR="00C67E12" w:rsidRPr="00FE7B2C" w:rsidRDefault="00C67E12" w:rsidP="000D20AC">
            <w:pPr>
              <w:jc w:val="center"/>
              <w:rPr>
                <w:sz w:val="20"/>
                <w:szCs w:val="20"/>
              </w:rPr>
            </w:pPr>
          </w:p>
          <w:p w14:paraId="50F470FD" w14:textId="77777777" w:rsidR="00C67E12" w:rsidRPr="00FE7B2C" w:rsidRDefault="00C67E12" w:rsidP="000D20AC">
            <w:pPr>
              <w:jc w:val="center"/>
              <w:rPr>
                <w:sz w:val="20"/>
                <w:szCs w:val="20"/>
              </w:rPr>
            </w:pPr>
          </w:p>
          <w:p w14:paraId="4C9F84E8" w14:textId="77777777" w:rsidR="00C67E12" w:rsidRPr="00FE7B2C" w:rsidRDefault="00C67E12" w:rsidP="000D20AC">
            <w:pPr>
              <w:jc w:val="center"/>
              <w:rPr>
                <w:sz w:val="20"/>
                <w:szCs w:val="20"/>
              </w:rPr>
            </w:pPr>
          </w:p>
          <w:p w14:paraId="1EBAA0CF" w14:textId="77777777" w:rsidR="00C67E12" w:rsidRPr="00FE7B2C" w:rsidRDefault="00C67E12" w:rsidP="000D20AC">
            <w:pPr>
              <w:jc w:val="center"/>
              <w:rPr>
                <w:sz w:val="20"/>
                <w:szCs w:val="20"/>
              </w:rPr>
            </w:pPr>
          </w:p>
          <w:p w14:paraId="78B7E795" w14:textId="77777777" w:rsidR="00C67E12" w:rsidRPr="00FE7B2C" w:rsidRDefault="00C67E12" w:rsidP="000D20AC">
            <w:pPr>
              <w:jc w:val="center"/>
              <w:rPr>
                <w:sz w:val="20"/>
                <w:szCs w:val="20"/>
              </w:rPr>
            </w:pPr>
          </w:p>
          <w:p w14:paraId="423C3CC9" w14:textId="77777777" w:rsidR="00C67E12" w:rsidRPr="00FE7B2C" w:rsidRDefault="00C67E12" w:rsidP="000D20AC">
            <w:pPr>
              <w:jc w:val="center"/>
              <w:rPr>
                <w:sz w:val="20"/>
                <w:szCs w:val="20"/>
              </w:rPr>
            </w:pPr>
          </w:p>
          <w:p w14:paraId="1BF4B606" w14:textId="77777777" w:rsidR="00C67E12" w:rsidRPr="00FE7B2C" w:rsidRDefault="00C67E12" w:rsidP="000D20AC">
            <w:pPr>
              <w:jc w:val="center"/>
              <w:rPr>
                <w:sz w:val="20"/>
                <w:szCs w:val="20"/>
              </w:rPr>
            </w:pPr>
          </w:p>
          <w:p w14:paraId="15F7D734" w14:textId="77777777" w:rsidR="00C67E12" w:rsidRPr="00FE7B2C" w:rsidRDefault="00C67E12" w:rsidP="000D20AC">
            <w:pPr>
              <w:jc w:val="center"/>
              <w:rPr>
                <w:sz w:val="20"/>
                <w:szCs w:val="20"/>
              </w:rPr>
            </w:pPr>
          </w:p>
          <w:p w14:paraId="6007A341" w14:textId="77777777" w:rsidR="00C67E12" w:rsidRPr="00FE7B2C" w:rsidRDefault="00C67E12" w:rsidP="000D20AC">
            <w:pPr>
              <w:jc w:val="center"/>
              <w:rPr>
                <w:sz w:val="20"/>
                <w:szCs w:val="20"/>
              </w:rPr>
            </w:pPr>
          </w:p>
          <w:p w14:paraId="200EEBC0" w14:textId="77777777" w:rsidR="00C67E12" w:rsidRPr="00FE7B2C" w:rsidRDefault="00C67E12" w:rsidP="000D20AC">
            <w:pPr>
              <w:jc w:val="center"/>
              <w:rPr>
                <w:sz w:val="20"/>
                <w:szCs w:val="20"/>
              </w:rPr>
            </w:pPr>
          </w:p>
          <w:p w14:paraId="7776F73E" w14:textId="77777777" w:rsidR="00C67E12" w:rsidRPr="00FE7B2C" w:rsidRDefault="00C67E12" w:rsidP="000D20AC">
            <w:pPr>
              <w:jc w:val="center"/>
              <w:rPr>
                <w:sz w:val="20"/>
                <w:szCs w:val="20"/>
              </w:rPr>
            </w:pPr>
          </w:p>
          <w:p w14:paraId="29F80534" w14:textId="77777777" w:rsidR="00C67E12" w:rsidRPr="00FE7B2C" w:rsidRDefault="00C67E12" w:rsidP="000D20AC">
            <w:pPr>
              <w:jc w:val="center"/>
              <w:rPr>
                <w:sz w:val="20"/>
                <w:szCs w:val="20"/>
              </w:rPr>
            </w:pPr>
          </w:p>
          <w:p w14:paraId="2AEC6326" w14:textId="77777777" w:rsidR="00C67E12" w:rsidRPr="00FE7B2C" w:rsidRDefault="00C67E12" w:rsidP="000D20AC">
            <w:pPr>
              <w:jc w:val="center"/>
              <w:rPr>
                <w:sz w:val="20"/>
                <w:szCs w:val="20"/>
              </w:rPr>
            </w:pPr>
          </w:p>
          <w:p w14:paraId="49A478AE" w14:textId="56AB6BB7" w:rsidR="00C67E12" w:rsidRPr="00FE7B2C" w:rsidRDefault="00BF77A7" w:rsidP="000D20AC">
            <w:pPr>
              <w:jc w:val="center"/>
              <w:rPr>
                <w:sz w:val="20"/>
                <w:szCs w:val="20"/>
              </w:rPr>
            </w:pPr>
            <w:r w:rsidRPr="00FE7B2C">
              <w:rPr>
                <w:sz w:val="20"/>
                <w:szCs w:val="20"/>
              </w:rPr>
              <w:t>Zákon č. 400</w:t>
            </w:r>
            <w:r w:rsidR="00C67E12" w:rsidRPr="00FE7B2C">
              <w:rPr>
                <w:sz w:val="20"/>
                <w:szCs w:val="20"/>
              </w:rPr>
              <w:t>/20</w:t>
            </w:r>
            <w:r w:rsidRPr="00FE7B2C">
              <w:rPr>
                <w:sz w:val="20"/>
                <w:szCs w:val="20"/>
              </w:rPr>
              <w:t>09</w:t>
            </w:r>
            <w:r w:rsidR="00C67E12" w:rsidRPr="00FE7B2C">
              <w:rPr>
                <w:sz w:val="20"/>
                <w:szCs w:val="20"/>
              </w:rPr>
              <w:t xml:space="preserve"> Z. z.</w:t>
            </w:r>
          </w:p>
          <w:p w14:paraId="661C9FC9" w14:textId="77777777" w:rsidR="00C56EB2" w:rsidRPr="00FE7B2C" w:rsidRDefault="00C56EB2" w:rsidP="000D20AC">
            <w:pPr>
              <w:jc w:val="center"/>
              <w:rPr>
                <w:sz w:val="20"/>
                <w:szCs w:val="20"/>
              </w:rPr>
            </w:pPr>
          </w:p>
          <w:p w14:paraId="732AC4B3" w14:textId="77777777" w:rsidR="00C56EB2" w:rsidRPr="00FE7B2C" w:rsidRDefault="00C56EB2" w:rsidP="000D20AC">
            <w:pPr>
              <w:jc w:val="center"/>
              <w:rPr>
                <w:sz w:val="20"/>
                <w:szCs w:val="20"/>
              </w:rPr>
            </w:pPr>
          </w:p>
          <w:p w14:paraId="4AC8E955" w14:textId="77777777" w:rsidR="00C56EB2" w:rsidRPr="00FE7B2C" w:rsidRDefault="00C56EB2" w:rsidP="000D20AC">
            <w:pPr>
              <w:jc w:val="center"/>
              <w:rPr>
                <w:sz w:val="20"/>
                <w:szCs w:val="20"/>
              </w:rPr>
            </w:pPr>
          </w:p>
          <w:p w14:paraId="18AC47B6" w14:textId="77777777" w:rsidR="00C56EB2" w:rsidRPr="00FE7B2C" w:rsidRDefault="00C56EB2" w:rsidP="000D20AC">
            <w:pPr>
              <w:jc w:val="center"/>
              <w:rPr>
                <w:sz w:val="20"/>
                <w:szCs w:val="20"/>
              </w:rPr>
            </w:pPr>
          </w:p>
          <w:p w14:paraId="2447BED3" w14:textId="77777777" w:rsidR="00C56EB2" w:rsidRPr="00FE7B2C" w:rsidRDefault="00C56EB2" w:rsidP="000D20AC">
            <w:pPr>
              <w:jc w:val="center"/>
              <w:rPr>
                <w:sz w:val="20"/>
                <w:szCs w:val="20"/>
              </w:rPr>
            </w:pPr>
          </w:p>
          <w:p w14:paraId="6F7076D9" w14:textId="77777777" w:rsidR="00C56EB2" w:rsidRPr="00FE7B2C" w:rsidRDefault="00C56EB2" w:rsidP="000D20AC">
            <w:pPr>
              <w:jc w:val="center"/>
              <w:rPr>
                <w:sz w:val="20"/>
                <w:szCs w:val="20"/>
              </w:rPr>
            </w:pPr>
          </w:p>
          <w:p w14:paraId="488C46A3" w14:textId="77777777" w:rsidR="00C56EB2" w:rsidRPr="00FE7B2C" w:rsidRDefault="00C56EB2" w:rsidP="000D20AC">
            <w:pPr>
              <w:jc w:val="center"/>
              <w:rPr>
                <w:sz w:val="20"/>
                <w:szCs w:val="20"/>
              </w:rPr>
            </w:pPr>
          </w:p>
          <w:p w14:paraId="487EB2F5" w14:textId="77777777" w:rsidR="00C56EB2" w:rsidRPr="00FE7B2C" w:rsidRDefault="00C56EB2" w:rsidP="000D20AC">
            <w:pPr>
              <w:jc w:val="center"/>
              <w:rPr>
                <w:sz w:val="20"/>
                <w:szCs w:val="20"/>
              </w:rPr>
            </w:pPr>
          </w:p>
          <w:p w14:paraId="3FA42F61" w14:textId="77777777" w:rsidR="00C56EB2" w:rsidRPr="00FE7B2C" w:rsidRDefault="00C56EB2" w:rsidP="000D20AC">
            <w:pPr>
              <w:jc w:val="center"/>
              <w:rPr>
                <w:sz w:val="20"/>
                <w:szCs w:val="20"/>
              </w:rPr>
            </w:pPr>
          </w:p>
          <w:p w14:paraId="18BA75EE" w14:textId="77777777" w:rsidR="00C56EB2" w:rsidRPr="00FE7B2C" w:rsidRDefault="00C56EB2" w:rsidP="000D20AC">
            <w:pPr>
              <w:jc w:val="center"/>
              <w:rPr>
                <w:sz w:val="20"/>
                <w:szCs w:val="20"/>
              </w:rPr>
            </w:pPr>
          </w:p>
          <w:p w14:paraId="444AEF32" w14:textId="77777777" w:rsidR="00C56EB2" w:rsidRPr="00FE7B2C" w:rsidRDefault="00C56EB2" w:rsidP="000D20AC">
            <w:pPr>
              <w:jc w:val="center"/>
              <w:rPr>
                <w:sz w:val="20"/>
                <w:szCs w:val="20"/>
              </w:rPr>
            </w:pPr>
          </w:p>
          <w:p w14:paraId="09C732CD" w14:textId="77777777" w:rsidR="00C56EB2" w:rsidRPr="00FE7B2C" w:rsidRDefault="00C56EB2" w:rsidP="000D20AC">
            <w:pPr>
              <w:jc w:val="center"/>
              <w:rPr>
                <w:sz w:val="20"/>
                <w:szCs w:val="20"/>
              </w:rPr>
            </w:pPr>
          </w:p>
          <w:p w14:paraId="39F48996" w14:textId="77777777" w:rsidR="00C56EB2" w:rsidRPr="00FE7B2C" w:rsidRDefault="00C56EB2" w:rsidP="000D20AC">
            <w:pPr>
              <w:jc w:val="center"/>
              <w:rPr>
                <w:sz w:val="20"/>
                <w:szCs w:val="20"/>
              </w:rPr>
            </w:pPr>
          </w:p>
          <w:p w14:paraId="754F1249" w14:textId="77777777" w:rsidR="00C56EB2" w:rsidRPr="00FE7B2C" w:rsidRDefault="00C56EB2" w:rsidP="000D20AC">
            <w:pPr>
              <w:jc w:val="center"/>
              <w:rPr>
                <w:sz w:val="20"/>
                <w:szCs w:val="20"/>
              </w:rPr>
            </w:pPr>
          </w:p>
          <w:p w14:paraId="757D6FB4" w14:textId="77777777" w:rsidR="00C56EB2" w:rsidRPr="00FE7B2C" w:rsidRDefault="00C56EB2" w:rsidP="000D20AC">
            <w:pPr>
              <w:jc w:val="center"/>
              <w:rPr>
                <w:sz w:val="20"/>
                <w:szCs w:val="20"/>
              </w:rPr>
            </w:pPr>
          </w:p>
          <w:p w14:paraId="54E29371" w14:textId="77777777" w:rsidR="00BF77A7" w:rsidRPr="00FE7B2C" w:rsidRDefault="00BF77A7" w:rsidP="000D20AC">
            <w:pPr>
              <w:jc w:val="center"/>
              <w:rPr>
                <w:sz w:val="20"/>
                <w:szCs w:val="20"/>
              </w:rPr>
            </w:pPr>
          </w:p>
          <w:p w14:paraId="133F3F07" w14:textId="77777777" w:rsidR="00BF77A7" w:rsidRPr="00FE7B2C" w:rsidRDefault="00BF77A7" w:rsidP="000D20AC">
            <w:pPr>
              <w:jc w:val="center"/>
              <w:rPr>
                <w:sz w:val="20"/>
                <w:szCs w:val="20"/>
              </w:rPr>
            </w:pPr>
          </w:p>
          <w:p w14:paraId="7C61B55F" w14:textId="77777777" w:rsidR="00BF77A7" w:rsidRPr="00FE7B2C" w:rsidRDefault="00BF77A7" w:rsidP="000D20AC">
            <w:pPr>
              <w:jc w:val="center"/>
              <w:rPr>
                <w:sz w:val="20"/>
                <w:szCs w:val="20"/>
              </w:rPr>
            </w:pPr>
          </w:p>
          <w:p w14:paraId="4B7808CE" w14:textId="77777777" w:rsidR="00BF77A7" w:rsidRPr="00FE7B2C" w:rsidRDefault="00BF77A7" w:rsidP="000D20AC">
            <w:pPr>
              <w:jc w:val="center"/>
              <w:rPr>
                <w:sz w:val="20"/>
                <w:szCs w:val="20"/>
              </w:rPr>
            </w:pPr>
          </w:p>
          <w:p w14:paraId="56F69416" w14:textId="77777777" w:rsidR="00BF77A7" w:rsidRPr="00FE7B2C" w:rsidRDefault="00BF77A7" w:rsidP="000D20AC">
            <w:pPr>
              <w:jc w:val="center"/>
              <w:rPr>
                <w:sz w:val="20"/>
                <w:szCs w:val="20"/>
              </w:rPr>
            </w:pPr>
          </w:p>
          <w:p w14:paraId="4C9BF43F" w14:textId="77777777" w:rsidR="00BF77A7" w:rsidRPr="00FE7B2C" w:rsidRDefault="00BF77A7" w:rsidP="000D20AC">
            <w:pPr>
              <w:jc w:val="center"/>
              <w:rPr>
                <w:sz w:val="20"/>
                <w:szCs w:val="20"/>
              </w:rPr>
            </w:pPr>
          </w:p>
          <w:p w14:paraId="15F5F014" w14:textId="77777777" w:rsidR="00BF77A7" w:rsidRPr="00FE7B2C" w:rsidRDefault="00BF77A7" w:rsidP="000D20AC">
            <w:pPr>
              <w:jc w:val="center"/>
              <w:rPr>
                <w:sz w:val="20"/>
                <w:szCs w:val="20"/>
              </w:rPr>
            </w:pPr>
          </w:p>
          <w:p w14:paraId="1707E4EB" w14:textId="77777777" w:rsidR="00BF77A7" w:rsidRPr="00FE7B2C" w:rsidRDefault="00BF77A7" w:rsidP="000D20AC">
            <w:pPr>
              <w:jc w:val="center"/>
              <w:rPr>
                <w:sz w:val="20"/>
                <w:szCs w:val="20"/>
              </w:rPr>
            </w:pPr>
          </w:p>
          <w:p w14:paraId="24E5C0F2" w14:textId="77777777" w:rsidR="00BF77A7" w:rsidRPr="00FE7B2C" w:rsidRDefault="00BF77A7" w:rsidP="000D20AC">
            <w:pPr>
              <w:jc w:val="center"/>
              <w:rPr>
                <w:sz w:val="20"/>
                <w:szCs w:val="20"/>
              </w:rPr>
            </w:pPr>
          </w:p>
          <w:p w14:paraId="1D27D8E3" w14:textId="77777777" w:rsidR="00BF77A7" w:rsidRPr="00FE7B2C" w:rsidRDefault="00BF77A7" w:rsidP="000D20AC">
            <w:pPr>
              <w:jc w:val="center"/>
              <w:rPr>
                <w:sz w:val="20"/>
                <w:szCs w:val="20"/>
              </w:rPr>
            </w:pPr>
          </w:p>
          <w:p w14:paraId="1CB82F32" w14:textId="77777777" w:rsidR="00BF77A7" w:rsidRPr="00FE7B2C" w:rsidRDefault="00BF77A7" w:rsidP="000D20AC">
            <w:pPr>
              <w:jc w:val="center"/>
              <w:rPr>
                <w:sz w:val="20"/>
                <w:szCs w:val="20"/>
              </w:rPr>
            </w:pPr>
          </w:p>
          <w:p w14:paraId="60F74384" w14:textId="77777777" w:rsidR="00BF77A7" w:rsidRPr="00FE7B2C" w:rsidRDefault="00BF77A7" w:rsidP="000D20AC">
            <w:pPr>
              <w:jc w:val="center"/>
              <w:rPr>
                <w:sz w:val="20"/>
                <w:szCs w:val="20"/>
              </w:rPr>
            </w:pPr>
          </w:p>
          <w:p w14:paraId="68334FE3" w14:textId="77777777" w:rsidR="00C56EB2" w:rsidRPr="00FE7B2C" w:rsidRDefault="00C56EB2" w:rsidP="000D20AC">
            <w:pPr>
              <w:jc w:val="center"/>
              <w:rPr>
                <w:sz w:val="20"/>
                <w:szCs w:val="20"/>
              </w:rPr>
            </w:pPr>
          </w:p>
          <w:p w14:paraId="138CAF47" w14:textId="77777777" w:rsidR="00C56EB2" w:rsidRPr="00FE7B2C" w:rsidRDefault="00C56EB2" w:rsidP="000D20AC">
            <w:pPr>
              <w:jc w:val="center"/>
              <w:rPr>
                <w:sz w:val="20"/>
                <w:szCs w:val="20"/>
              </w:rPr>
            </w:pPr>
          </w:p>
          <w:p w14:paraId="172CFB48" w14:textId="77777777" w:rsidR="00C56EB2" w:rsidRPr="00FE7B2C" w:rsidRDefault="00C56EB2" w:rsidP="000D20AC">
            <w:pPr>
              <w:jc w:val="center"/>
              <w:rPr>
                <w:sz w:val="20"/>
                <w:szCs w:val="20"/>
              </w:rPr>
            </w:pPr>
          </w:p>
          <w:p w14:paraId="33B0AD62" w14:textId="77777777" w:rsidR="00C56EB2" w:rsidRPr="00FE7B2C" w:rsidRDefault="00C56EB2" w:rsidP="000D20AC">
            <w:pPr>
              <w:jc w:val="center"/>
              <w:rPr>
                <w:sz w:val="20"/>
                <w:szCs w:val="20"/>
              </w:rPr>
            </w:pPr>
          </w:p>
          <w:p w14:paraId="11D9BE77" w14:textId="77777777" w:rsidR="00C67E12" w:rsidRPr="00FE7B2C" w:rsidRDefault="00C56EB2" w:rsidP="000D20AC">
            <w:pPr>
              <w:jc w:val="center"/>
              <w:rPr>
                <w:sz w:val="20"/>
                <w:szCs w:val="20"/>
              </w:rPr>
            </w:pPr>
            <w:r w:rsidRPr="00FE7B2C">
              <w:rPr>
                <w:sz w:val="20"/>
                <w:szCs w:val="20"/>
              </w:rPr>
              <w:t>Zákon č. 305/2005 Z. z.</w:t>
            </w:r>
          </w:p>
          <w:p w14:paraId="696CA149" w14:textId="77777777" w:rsidR="00C56EB2" w:rsidRPr="00FE7B2C" w:rsidRDefault="00C56EB2" w:rsidP="000D20AC">
            <w:pPr>
              <w:jc w:val="center"/>
              <w:rPr>
                <w:sz w:val="20"/>
                <w:szCs w:val="20"/>
              </w:rPr>
            </w:pPr>
          </w:p>
          <w:p w14:paraId="0774675B" w14:textId="77777777" w:rsidR="00C56EB2" w:rsidRPr="00FE7B2C" w:rsidRDefault="00C56EB2" w:rsidP="000D20AC">
            <w:pPr>
              <w:jc w:val="center"/>
              <w:rPr>
                <w:sz w:val="20"/>
                <w:szCs w:val="20"/>
              </w:rPr>
            </w:pPr>
          </w:p>
          <w:p w14:paraId="17ADCEE0" w14:textId="77777777" w:rsidR="00C56EB2" w:rsidRPr="00FE7B2C" w:rsidRDefault="00C56EB2" w:rsidP="000D20AC">
            <w:pPr>
              <w:jc w:val="center"/>
              <w:rPr>
                <w:sz w:val="20"/>
                <w:szCs w:val="20"/>
              </w:rPr>
            </w:pPr>
          </w:p>
          <w:p w14:paraId="01E61F6D" w14:textId="77777777" w:rsidR="00C56EB2" w:rsidRPr="00FE7B2C" w:rsidRDefault="00C56EB2" w:rsidP="000D20AC">
            <w:pPr>
              <w:jc w:val="center"/>
              <w:rPr>
                <w:sz w:val="20"/>
                <w:szCs w:val="20"/>
              </w:rPr>
            </w:pPr>
          </w:p>
          <w:p w14:paraId="745046FA" w14:textId="77777777" w:rsidR="00C56EB2" w:rsidRPr="00FE7B2C" w:rsidRDefault="00C56EB2" w:rsidP="000D20AC">
            <w:pPr>
              <w:jc w:val="center"/>
              <w:rPr>
                <w:sz w:val="20"/>
                <w:szCs w:val="20"/>
              </w:rPr>
            </w:pPr>
          </w:p>
          <w:p w14:paraId="46BFCF5F" w14:textId="77777777" w:rsidR="00C56EB2" w:rsidRPr="00FE7B2C" w:rsidRDefault="00C56EB2" w:rsidP="000D20AC">
            <w:pPr>
              <w:jc w:val="center"/>
              <w:rPr>
                <w:sz w:val="20"/>
                <w:szCs w:val="20"/>
              </w:rPr>
            </w:pPr>
          </w:p>
          <w:p w14:paraId="4783454E" w14:textId="77777777" w:rsidR="00C56EB2" w:rsidRPr="00FE7B2C" w:rsidRDefault="00C56EB2" w:rsidP="000D20AC">
            <w:pPr>
              <w:jc w:val="center"/>
              <w:rPr>
                <w:sz w:val="20"/>
                <w:szCs w:val="20"/>
              </w:rPr>
            </w:pPr>
          </w:p>
          <w:p w14:paraId="12069A5B" w14:textId="77777777" w:rsidR="00C56EB2" w:rsidRPr="00FE7B2C" w:rsidRDefault="00C56EB2" w:rsidP="000D20AC">
            <w:pPr>
              <w:jc w:val="center"/>
              <w:rPr>
                <w:sz w:val="20"/>
                <w:szCs w:val="20"/>
              </w:rPr>
            </w:pPr>
          </w:p>
          <w:p w14:paraId="225C4072" w14:textId="77777777" w:rsidR="00C56EB2" w:rsidRPr="00FE7B2C" w:rsidRDefault="00C56EB2" w:rsidP="000D20AC">
            <w:pPr>
              <w:jc w:val="center"/>
              <w:rPr>
                <w:sz w:val="20"/>
                <w:szCs w:val="20"/>
              </w:rPr>
            </w:pPr>
          </w:p>
          <w:p w14:paraId="48210F69" w14:textId="77777777" w:rsidR="00C56EB2" w:rsidRPr="00FE7B2C" w:rsidRDefault="00C56EB2" w:rsidP="000D20AC">
            <w:pPr>
              <w:jc w:val="center"/>
              <w:rPr>
                <w:sz w:val="20"/>
                <w:szCs w:val="20"/>
              </w:rPr>
            </w:pPr>
          </w:p>
          <w:p w14:paraId="3758F940" w14:textId="77777777" w:rsidR="00C56EB2" w:rsidRPr="00FE7B2C" w:rsidRDefault="00C56EB2" w:rsidP="000D20AC">
            <w:pPr>
              <w:jc w:val="center"/>
              <w:rPr>
                <w:sz w:val="20"/>
                <w:szCs w:val="20"/>
              </w:rPr>
            </w:pPr>
          </w:p>
          <w:p w14:paraId="6B5ED860" w14:textId="77777777" w:rsidR="00C56EB2" w:rsidRPr="00FE7B2C" w:rsidRDefault="00C56EB2" w:rsidP="000D20AC">
            <w:pPr>
              <w:jc w:val="center"/>
              <w:rPr>
                <w:sz w:val="20"/>
                <w:szCs w:val="20"/>
              </w:rPr>
            </w:pPr>
          </w:p>
          <w:p w14:paraId="309FC9B2" w14:textId="77777777" w:rsidR="00C56EB2" w:rsidRPr="00FE7B2C" w:rsidRDefault="00C56EB2" w:rsidP="000D20AC">
            <w:pPr>
              <w:jc w:val="center"/>
              <w:rPr>
                <w:sz w:val="20"/>
                <w:szCs w:val="20"/>
              </w:rPr>
            </w:pPr>
          </w:p>
          <w:p w14:paraId="7D097E03" w14:textId="77777777" w:rsidR="00C56EB2" w:rsidRPr="00FE7B2C" w:rsidRDefault="00C56EB2" w:rsidP="000D20AC">
            <w:pPr>
              <w:jc w:val="center"/>
              <w:rPr>
                <w:sz w:val="20"/>
                <w:szCs w:val="20"/>
              </w:rPr>
            </w:pPr>
          </w:p>
          <w:p w14:paraId="70343CD0" w14:textId="77777777" w:rsidR="00C56EB2" w:rsidRPr="00FE7B2C" w:rsidRDefault="00C56EB2" w:rsidP="000D20AC">
            <w:pPr>
              <w:jc w:val="center"/>
              <w:rPr>
                <w:sz w:val="20"/>
                <w:szCs w:val="20"/>
              </w:rPr>
            </w:pPr>
          </w:p>
          <w:p w14:paraId="1F0DDDFE" w14:textId="77777777" w:rsidR="00C56EB2" w:rsidRPr="00FE7B2C" w:rsidRDefault="00C56EB2" w:rsidP="000D20AC">
            <w:pPr>
              <w:jc w:val="center"/>
              <w:rPr>
                <w:sz w:val="20"/>
                <w:szCs w:val="20"/>
              </w:rPr>
            </w:pPr>
          </w:p>
          <w:p w14:paraId="720A186F" w14:textId="77777777" w:rsidR="00C56EB2" w:rsidRPr="00FE7B2C" w:rsidRDefault="00C56EB2" w:rsidP="000D20AC">
            <w:pPr>
              <w:jc w:val="center"/>
              <w:rPr>
                <w:sz w:val="20"/>
                <w:szCs w:val="20"/>
              </w:rPr>
            </w:pPr>
          </w:p>
          <w:p w14:paraId="08585F40" w14:textId="77777777" w:rsidR="00C56EB2" w:rsidRPr="00FE7B2C" w:rsidRDefault="00C56EB2" w:rsidP="000D20AC">
            <w:pPr>
              <w:jc w:val="center"/>
              <w:rPr>
                <w:sz w:val="20"/>
                <w:szCs w:val="20"/>
              </w:rPr>
            </w:pPr>
          </w:p>
          <w:p w14:paraId="414AD6B8" w14:textId="77777777" w:rsidR="00C56EB2" w:rsidRPr="00FE7B2C" w:rsidRDefault="00C56EB2" w:rsidP="000D20AC">
            <w:pPr>
              <w:jc w:val="center"/>
              <w:rPr>
                <w:sz w:val="20"/>
                <w:szCs w:val="20"/>
              </w:rPr>
            </w:pPr>
          </w:p>
          <w:p w14:paraId="6F1C1AB8" w14:textId="77777777" w:rsidR="00C56EB2" w:rsidRPr="00FE7B2C" w:rsidRDefault="00C56EB2" w:rsidP="000D20AC">
            <w:pPr>
              <w:jc w:val="center"/>
              <w:rPr>
                <w:sz w:val="20"/>
                <w:szCs w:val="20"/>
              </w:rPr>
            </w:pPr>
          </w:p>
          <w:p w14:paraId="243A08CB" w14:textId="77777777" w:rsidR="00C56EB2" w:rsidRPr="00FE7B2C" w:rsidRDefault="00C56EB2" w:rsidP="000D20AC">
            <w:pPr>
              <w:jc w:val="center"/>
              <w:rPr>
                <w:sz w:val="20"/>
                <w:szCs w:val="20"/>
              </w:rPr>
            </w:pPr>
          </w:p>
          <w:p w14:paraId="617028A3" w14:textId="77777777" w:rsidR="00C56EB2" w:rsidRPr="00FE7B2C" w:rsidRDefault="00C56EB2" w:rsidP="000D20AC">
            <w:pPr>
              <w:jc w:val="center"/>
              <w:rPr>
                <w:sz w:val="20"/>
                <w:szCs w:val="20"/>
              </w:rPr>
            </w:pPr>
          </w:p>
          <w:p w14:paraId="26D3EDB4" w14:textId="77777777" w:rsidR="00C56EB2" w:rsidRPr="00FE7B2C" w:rsidRDefault="00C56EB2" w:rsidP="000D20AC">
            <w:pPr>
              <w:jc w:val="center"/>
              <w:rPr>
                <w:sz w:val="20"/>
                <w:szCs w:val="20"/>
              </w:rPr>
            </w:pPr>
          </w:p>
          <w:p w14:paraId="2B52C8DD" w14:textId="77777777" w:rsidR="00C56EB2" w:rsidRPr="00FE7B2C" w:rsidRDefault="00C56EB2" w:rsidP="000D20AC">
            <w:pPr>
              <w:jc w:val="center"/>
              <w:rPr>
                <w:sz w:val="20"/>
                <w:szCs w:val="20"/>
              </w:rPr>
            </w:pPr>
          </w:p>
          <w:p w14:paraId="21F0A226" w14:textId="77777777" w:rsidR="00C56EB2" w:rsidRPr="00FE7B2C" w:rsidRDefault="00C56EB2" w:rsidP="000D20AC">
            <w:pPr>
              <w:jc w:val="center"/>
              <w:rPr>
                <w:sz w:val="20"/>
                <w:szCs w:val="20"/>
              </w:rPr>
            </w:pPr>
          </w:p>
          <w:p w14:paraId="278959CF" w14:textId="77777777" w:rsidR="00C56EB2" w:rsidRPr="00FE7B2C" w:rsidRDefault="00C56EB2" w:rsidP="000D20AC">
            <w:pPr>
              <w:jc w:val="center"/>
              <w:rPr>
                <w:sz w:val="20"/>
                <w:szCs w:val="20"/>
              </w:rPr>
            </w:pPr>
          </w:p>
          <w:p w14:paraId="5B47110C" w14:textId="77777777" w:rsidR="00C56EB2" w:rsidRPr="00FE7B2C" w:rsidRDefault="00C56EB2" w:rsidP="000D20AC">
            <w:pPr>
              <w:jc w:val="center"/>
              <w:rPr>
                <w:sz w:val="20"/>
                <w:szCs w:val="20"/>
              </w:rPr>
            </w:pPr>
          </w:p>
          <w:p w14:paraId="5065D1B3" w14:textId="77777777" w:rsidR="00C56EB2" w:rsidRPr="00FE7B2C" w:rsidRDefault="00C56EB2" w:rsidP="000D20AC">
            <w:pPr>
              <w:jc w:val="center"/>
              <w:rPr>
                <w:sz w:val="20"/>
                <w:szCs w:val="20"/>
              </w:rPr>
            </w:pPr>
          </w:p>
          <w:p w14:paraId="6D2A9FC9" w14:textId="77777777" w:rsidR="00C56EB2" w:rsidRPr="00FE7B2C" w:rsidRDefault="00C56EB2" w:rsidP="000D20AC">
            <w:pPr>
              <w:jc w:val="center"/>
              <w:rPr>
                <w:sz w:val="20"/>
                <w:szCs w:val="20"/>
              </w:rPr>
            </w:pPr>
          </w:p>
          <w:p w14:paraId="1740C11B" w14:textId="77777777" w:rsidR="00C56EB2" w:rsidRPr="00FE7B2C" w:rsidRDefault="00C56EB2" w:rsidP="000D20AC">
            <w:pPr>
              <w:jc w:val="center"/>
              <w:rPr>
                <w:sz w:val="20"/>
                <w:szCs w:val="20"/>
              </w:rPr>
            </w:pPr>
          </w:p>
          <w:p w14:paraId="2A3CEF9E" w14:textId="77777777" w:rsidR="00C56EB2" w:rsidRPr="00FE7B2C" w:rsidRDefault="00C56EB2" w:rsidP="000D20AC">
            <w:pPr>
              <w:jc w:val="center"/>
              <w:rPr>
                <w:sz w:val="20"/>
                <w:szCs w:val="20"/>
              </w:rPr>
            </w:pPr>
          </w:p>
          <w:p w14:paraId="7EC14CD2" w14:textId="77777777" w:rsidR="00C56EB2" w:rsidRPr="00FE7B2C" w:rsidRDefault="00C56EB2" w:rsidP="000D20AC">
            <w:pPr>
              <w:jc w:val="center"/>
              <w:rPr>
                <w:sz w:val="20"/>
                <w:szCs w:val="20"/>
              </w:rPr>
            </w:pPr>
          </w:p>
          <w:p w14:paraId="58AD1EFB" w14:textId="77777777" w:rsidR="00C56EB2" w:rsidRPr="00FE7B2C" w:rsidRDefault="00C56EB2" w:rsidP="000D20AC">
            <w:pPr>
              <w:jc w:val="center"/>
              <w:rPr>
                <w:sz w:val="20"/>
                <w:szCs w:val="20"/>
              </w:rPr>
            </w:pPr>
          </w:p>
          <w:p w14:paraId="048A656B" w14:textId="77777777" w:rsidR="00C56EB2" w:rsidRPr="00FE7B2C" w:rsidRDefault="00C56EB2" w:rsidP="000D20AC">
            <w:pPr>
              <w:jc w:val="center"/>
              <w:rPr>
                <w:sz w:val="20"/>
                <w:szCs w:val="20"/>
              </w:rPr>
            </w:pPr>
          </w:p>
          <w:p w14:paraId="4C61725E" w14:textId="77777777" w:rsidR="00C56EB2" w:rsidRPr="00FE7B2C" w:rsidRDefault="00C56EB2" w:rsidP="000D20AC">
            <w:pPr>
              <w:jc w:val="center"/>
              <w:rPr>
                <w:sz w:val="20"/>
                <w:szCs w:val="20"/>
              </w:rPr>
            </w:pPr>
          </w:p>
          <w:p w14:paraId="516D5857" w14:textId="77777777" w:rsidR="00C56EB2" w:rsidRPr="00FE7B2C" w:rsidRDefault="00C56EB2" w:rsidP="000D20AC">
            <w:pPr>
              <w:jc w:val="center"/>
              <w:rPr>
                <w:sz w:val="20"/>
                <w:szCs w:val="20"/>
              </w:rPr>
            </w:pPr>
          </w:p>
          <w:p w14:paraId="6AE2D36D" w14:textId="77777777" w:rsidR="00C56EB2" w:rsidRPr="00FE7B2C" w:rsidRDefault="00C56EB2" w:rsidP="000D20AC">
            <w:pPr>
              <w:jc w:val="center"/>
              <w:rPr>
                <w:sz w:val="20"/>
                <w:szCs w:val="20"/>
              </w:rPr>
            </w:pPr>
          </w:p>
          <w:p w14:paraId="1AD5E3ED" w14:textId="77777777" w:rsidR="00C56EB2" w:rsidRPr="00FE7B2C" w:rsidRDefault="00C56EB2" w:rsidP="000D20AC">
            <w:pPr>
              <w:jc w:val="center"/>
              <w:rPr>
                <w:sz w:val="20"/>
                <w:szCs w:val="20"/>
              </w:rPr>
            </w:pPr>
          </w:p>
          <w:p w14:paraId="1A95C129" w14:textId="77777777" w:rsidR="00C56EB2" w:rsidRPr="00FE7B2C" w:rsidRDefault="00C56EB2" w:rsidP="000D20AC">
            <w:pPr>
              <w:jc w:val="center"/>
              <w:rPr>
                <w:sz w:val="20"/>
                <w:szCs w:val="20"/>
              </w:rPr>
            </w:pPr>
          </w:p>
          <w:p w14:paraId="7E1FEEFF" w14:textId="77777777" w:rsidR="00C56EB2" w:rsidRPr="00FE7B2C" w:rsidRDefault="00C56EB2" w:rsidP="000D20AC">
            <w:pPr>
              <w:jc w:val="center"/>
              <w:rPr>
                <w:sz w:val="20"/>
                <w:szCs w:val="20"/>
              </w:rPr>
            </w:pPr>
          </w:p>
          <w:p w14:paraId="2A20BA2E" w14:textId="77777777" w:rsidR="00C56EB2" w:rsidRPr="00FE7B2C" w:rsidRDefault="00C56EB2" w:rsidP="000D20AC">
            <w:pPr>
              <w:jc w:val="center"/>
              <w:rPr>
                <w:sz w:val="20"/>
                <w:szCs w:val="20"/>
              </w:rPr>
            </w:pPr>
          </w:p>
          <w:p w14:paraId="44932ED5" w14:textId="77777777" w:rsidR="00C56EB2" w:rsidRPr="00FE7B2C" w:rsidRDefault="00C56EB2" w:rsidP="000D20AC">
            <w:pPr>
              <w:jc w:val="center"/>
              <w:rPr>
                <w:sz w:val="20"/>
                <w:szCs w:val="20"/>
              </w:rPr>
            </w:pPr>
          </w:p>
          <w:p w14:paraId="5D787D17" w14:textId="77777777" w:rsidR="00C56EB2" w:rsidRPr="00FE7B2C" w:rsidRDefault="00C56EB2" w:rsidP="000D20AC">
            <w:pPr>
              <w:jc w:val="center"/>
              <w:rPr>
                <w:sz w:val="20"/>
                <w:szCs w:val="20"/>
              </w:rPr>
            </w:pPr>
          </w:p>
          <w:p w14:paraId="7263C1C8" w14:textId="77777777" w:rsidR="00C56EB2" w:rsidRPr="00FE7B2C" w:rsidRDefault="00C56EB2" w:rsidP="000D20AC">
            <w:pPr>
              <w:jc w:val="center"/>
              <w:rPr>
                <w:sz w:val="20"/>
                <w:szCs w:val="20"/>
              </w:rPr>
            </w:pPr>
          </w:p>
          <w:p w14:paraId="780DFB1B" w14:textId="77777777" w:rsidR="00C56EB2" w:rsidRPr="00FE7B2C" w:rsidRDefault="00C56EB2" w:rsidP="000D20AC">
            <w:pPr>
              <w:jc w:val="center"/>
              <w:rPr>
                <w:sz w:val="20"/>
                <w:szCs w:val="20"/>
              </w:rPr>
            </w:pPr>
          </w:p>
          <w:p w14:paraId="4B6738EA" w14:textId="77777777" w:rsidR="00C56EB2" w:rsidRPr="00FE7B2C" w:rsidRDefault="00C56EB2" w:rsidP="000D20AC">
            <w:pPr>
              <w:jc w:val="center"/>
              <w:rPr>
                <w:sz w:val="20"/>
                <w:szCs w:val="20"/>
              </w:rPr>
            </w:pPr>
          </w:p>
          <w:p w14:paraId="51FF3775" w14:textId="77777777" w:rsidR="00C56EB2" w:rsidRPr="00FE7B2C" w:rsidRDefault="00C56EB2" w:rsidP="000D20AC">
            <w:pPr>
              <w:jc w:val="center"/>
              <w:rPr>
                <w:sz w:val="20"/>
                <w:szCs w:val="20"/>
              </w:rPr>
            </w:pPr>
          </w:p>
          <w:p w14:paraId="46FF6429" w14:textId="77777777" w:rsidR="00C56EB2" w:rsidRPr="00FE7B2C" w:rsidRDefault="00C56EB2" w:rsidP="000D20AC">
            <w:pPr>
              <w:jc w:val="center"/>
              <w:rPr>
                <w:sz w:val="20"/>
                <w:szCs w:val="20"/>
              </w:rPr>
            </w:pPr>
          </w:p>
          <w:p w14:paraId="4EB25EDF" w14:textId="77777777" w:rsidR="00C56EB2" w:rsidRPr="00FE7B2C" w:rsidRDefault="00C56EB2" w:rsidP="000D20AC">
            <w:pPr>
              <w:jc w:val="center"/>
              <w:rPr>
                <w:sz w:val="20"/>
                <w:szCs w:val="20"/>
              </w:rPr>
            </w:pPr>
          </w:p>
          <w:p w14:paraId="2BEE7305" w14:textId="77777777" w:rsidR="00C56EB2" w:rsidRPr="00FE7B2C" w:rsidRDefault="00C56EB2" w:rsidP="000D20AC">
            <w:pPr>
              <w:jc w:val="center"/>
              <w:rPr>
                <w:sz w:val="20"/>
                <w:szCs w:val="20"/>
              </w:rPr>
            </w:pPr>
          </w:p>
          <w:p w14:paraId="75BF50C5" w14:textId="77777777" w:rsidR="00C56EB2" w:rsidRPr="00FE7B2C" w:rsidRDefault="00C56EB2" w:rsidP="000D20AC">
            <w:pPr>
              <w:jc w:val="center"/>
              <w:rPr>
                <w:sz w:val="20"/>
                <w:szCs w:val="20"/>
              </w:rPr>
            </w:pPr>
          </w:p>
          <w:p w14:paraId="478A7A1F" w14:textId="77777777" w:rsidR="00C56EB2" w:rsidRPr="00FE7B2C" w:rsidRDefault="00C56EB2" w:rsidP="000D20AC">
            <w:pPr>
              <w:jc w:val="center"/>
              <w:rPr>
                <w:sz w:val="20"/>
                <w:szCs w:val="20"/>
              </w:rPr>
            </w:pPr>
          </w:p>
          <w:p w14:paraId="267BC81C" w14:textId="77777777" w:rsidR="00C56EB2" w:rsidRPr="00FE7B2C" w:rsidRDefault="00C56EB2" w:rsidP="000D20AC">
            <w:pPr>
              <w:jc w:val="center"/>
              <w:rPr>
                <w:sz w:val="20"/>
                <w:szCs w:val="20"/>
              </w:rPr>
            </w:pPr>
          </w:p>
          <w:p w14:paraId="75B8B3A2" w14:textId="77777777" w:rsidR="00C56EB2" w:rsidRPr="00FE7B2C" w:rsidRDefault="00C56EB2" w:rsidP="000D20AC">
            <w:pPr>
              <w:jc w:val="center"/>
              <w:rPr>
                <w:sz w:val="20"/>
                <w:szCs w:val="20"/>
              </w:rPr>
            </w:pPr>
          </w:p>
          <w:p w14:paraId="49D04968" w14:textId="77777777" w:rsidR="00C56EB2" w:rsidRPr="00FE7B2C" w:rsidRDefault="00C56EB2" w:rsidP="000D20AC">
            <w:pPr>
              <w:jc w:val="center"/>
              <w:rPr>
                <w:sz w:val="20"/>
                <w:szCs w:val="20"/>
              </w:rPr>
            </w:pPr>
          </w:p>
          <w:p w14:paraId="569D08DA" w14:textId="77777777" w:rsidR="00C56EB2" w:rsidRPr="00FE7B2C" w:rsidRDefault="00C56EB2" w:rsidP="000D20AC">
            <w:pPr>
              <w:jc w:val="center"/>
              <w:rPr>
                <w:sz w:val="20"/>
                <w:szCs w:val="20"/>
              </w:rPr>
            </w:pPr>
          </w:p>
          <w:p w14:paraId="61696684" w14:textId="77777777" w:rsidR="00C56EB2" w:rsidRPr="00FE7B2C" w:rsidRDefault="00C56EB2" w:rsidP="000D20AC">
            <w:pPr>
              <w:jc w:val="center"/>
              <w:rPr>
                <w:sz w:val="20"/>
                <w:szCs w:val="20"/>
              </w:rPr>
            </w:pPr>
          </w:p>
          <w:p w14:paraId="238EAF32" w14:textId="77777777" w:rsidR="00C56EB2" w:rsidRPr="00FE7B2C" w:rsidRDefault="00C56EB2" w:rsidP="000D20AC">
            <w:pPr>
              <w:jc w:val="center"/>
              <w:rPr>
                <w:sz w:val="20"/>
                <w:szCs w:val="20"/>
              </w:rPr>
            </w:pPr>
          </w:p>
          <w:p w14:paraId="1D0403B5" w14:textId="77777777" w:rsidR="00BF77A7" w:rsidRPr="00FE7B2C" w:rsidRDefault="00BF77A7" w:rsidP="000D20AC">
            <w:pPr>
              <w:jc w:val="center"/>
              <w:rPr>
                <w:sz w:val="20"/>
                <w:szCs w:val="20"/>
              </w:rPr>
            </w:pPr>
          </w:p>
          <w:p w14:paraId="33E3D174" w14:textId="77777777" w:rsidR="00C56EB2" w:rsidRPr="00FE7B2C" w:rsidRDefault="00C56EB2" w:rsidP="000D20AC">
            <w:pPr>
              <w:jc w:val="center"/>
              <w:rPr>
                <w:sz w:val="20"/>
                <w:szCs w:val="20"/>
              </w:rPr>
            </w:pPr>
          </w:p>
          <w:p w14:paraId="30D5762E" w14:textId="4F3BC0F1" w:rsidR="00C56EB2" w:rsidRPr="00FE7B2C" w:rsidRDefault="00C56EB2" w:rsidP="000D20AC">
            <w:pPr>
              <w:jc w:val="center"/>
              <w:rPr>
                <w:sz w:val="20"/>
                <w:szCs w:val="20"/>
              </w:rPr>
            </w:pPr>
            <w:r w:rsidRPr="00FE7B2C">
              <w:rPr>
                <w:sz w:val="20"/>
                <w:szCs w:val="20"/>
              </w:rPr>
              <w:t>Zákon č. 448/2008 Z. z.</w:t>
            </w:r>
          </w:p>
        </w:tc>
        <w:tc>
          <w:tcPr>
            <w:tcW w:w="851" w:type="dxa"/>
            <w:tcBorders>
              <w:top w:val="single" w:sz="6" w:space="0" w:color="000000"/>
              <w:left w:val="single" w:sz="6" w:space="0" w:color="000000"/>
              <w:bottom w:val="single" w:sz="6" w:space="0" w:color="000000"/>
              <w:right w:val="single" w:sz="6" w:space="0" w:color="000000"/>
            </w:tcBorders>
          </w:tcPr>
          <w:p w14:paraId="0E0100EE" w14:textId="77777777" w:rsidR="00E206D4" w:rsidRPr="00FE7B2C" w:rsidRDefault="000D20AC" w:rsidP="00F00529">
            <w:pPr>
              <w:jc w:val="center"/>
              <w:rPr>
                <w:sz w:val="20"/>
                <w:szCs w:val="20"/>
              </w:rPr>
            </w:pPr>
            <w:r w:rsidRPr="00FE7B2C">
              <w:rPr>
                <w:sz w:val="20"/>
                <w:szCs w:val="20"/>
              </w:rPr>
              <w:lastRenderedPageBreak/>
              <w:t>§: 61</w:t>
            </w:r>
          </w:p>
          <w:p w14:paraId="0D54D78F" w14:textId="77777777" w:rsidR="000D20AC" w:rsidRPr="00FE7B2C" w:rsidRDefault="000D20AC" w:rsidP="00F00529">
            <w:pPr>
              <w:jc w:val="center"/>
              <w:rPr>
                <w:sz w:val="20"/>
                <w:szCs w:val="20"/>
              </w:rPr>
            </w:pPr>
            <w:r w:rsidRPr="00FE7B2C">
              <w:rPr>
                <w:sz w:val="20"/>
                <w:szCs w:val="20"/>
              </w:rPr>
              <w:t>O: 4</w:t>
            </w:r>
          </w:p>
          <w:p w14:paraId="0ADE4A84" w14:textId="77777777" w:rsidR="000D20AC" w:rsidRPr="00FE7B2C" w:rsidRDefault="000D20AC" w:rsidP="00F00529">
            <w:pPr>
              <w:jc w:val="center"/>
              <w:rPr>
                <w:sz w:val="20"/>
                <w:szCs w:val="20"/>
              </w:rPr>
            </w:pPr>
          </w:p>
          <w:p w14:paraId="0CDD5AF6" w14:textId="77777777" w:rsidR="000D20AC" w:rsidRPr="00FE7B2C" w:rsidRDefault="000D20AC" w:rsidP="00F00529">
            <w:pPr>
              <w:jc w:val="center"/>
              <w:rPr>
                <w:sz w:val="20"/>
                <w:szCs w:val="20"/>
              </w:rPr>
            </w:pPr>
          </w:p>
          <w:p w14:paraId="22F73AE7" w14:textId="77777777" w:rsidR="000D20AC" w:rsidRPr="00FE7B2C" w:rsidRDefault="000D20AC" w:rsidP="00F00529">
            <w:pPr>
              <w:jc w:val="center"/>
              <w:rPr>
                <w:sz w:val="20"/>
                <w:szCs w:val="20"/>
              </w:rPr>
            </w:pPr>
          </w:p>
          <w:p w14:paraId="019B77DA" w14:textId="77777777" w:rsidR="000D20AC" w:rsidRPr="00FE7B2C" w:rsidRDefault="000D20AC" w:rsidP="00F00529">
            <w:pPr>
              <w:jc w:val="center"/>
              <w:rPr>
                <w:sz w:val="20"/>
                <w:szCs w:val="20"/>
              </w:rPr>
            </w:pPr>
          </w:p>
          <w:p w14:paraId="4451A80F" w14:textId="77777777" w:rsidR="000D20AC" w:rsidRPr="00FE7B2C" w:rsidRDefault="000D20AC" w:rsidP="00F00529">
            <w:pPr>
              <w:jc w:val="center"/>
              <w:rPr>
                <w:sz w:val="20"/>
                <w:szCs w:val="20"/>
              </w:rPr>
            </w:pPr>
          </w:p>
          <w:p w14:paraId="0BA91455" w14:textId="77777777" w:rsidR="000D20AC" w:rsidRPr="00FE7B2C" w:rsidRDefault="000D20AC" w:rsidP="00F00529">
            <w:pPr>
              <w:jc w:val="center"/>
              <w:rPr>
                <w:sz w:val="20"/>
                <w:szCs w:val="20"/>
              </w:rPr>
            </w:pPr>
          </w:p>
          <w:p w14:paraId="707DA764" w14:textId="77777777" w:rsidR="000D20AC" w:rsidRPr="00FE7B2C" w:rsidRDefault="000D20AC" w:rsidP="00F00529">
            <w:pPr>
              <w:jc w:val="center"/>
              <w:rPr>
                <w:sz w:val="20"/>
                <w:szCs w:val="20"/>
              </w:rPr>
            </w:pPr>
          </w:p>
          <w:p w14:paraId="1F8B8F1B" w14:textId="77777777" w:rsidR="000D20AC" w:rsidRPr="00FE7B2C" w:rsidRDefault="000D20AC" w:rsidP="00F00529">
            <w:pPr>
              <w:jc w:val="center"/>
              <w:rPr>
                <w:sz w:val="20"/>
                <w:szCs w:val="20"/>
              </w:rPr>
            </w:pPr>
          </w:p>
          <w:p w14:paraId="47FDC850" w14:textId="77777777" w:rsidR="000D20AC" w:rsidRPr="00FE7B2C" w:rsidRDefault="000D20AC" w:rsidP="00F00529">
            <w:pPr>
              <w:jc w:val="center"/>
              <w:rPr>
                <w:sz w:val="20"/>
                <w:szCs w:val="20"/>
              </w:rPr>
            </w:pPr>
          </w:p>
          <w:p w14:paraId="6DFA862B" w14:textId="77777777" w:rsidR="000D20AC" w:rsidRPr="00FE7B2C" w:rsidRDefault="000D20AC" w:rsidP="00F00529">
            <w:pPr>
              <w:jc w:val="center"/>
              <w:rPr>
                <w:sz w:val="20"/>
                <w:szCs w:val="20"/>
              </w:rPr>
            </w:pPr>
            <w:r w:rsidRPr="00FE7B2C">
              <w:rPr>
                <w:sz w:val="20"/>
                <w:szCs w:val="20"/>
              </w:rPr>
              <w:t>§: 6</w:t>
            </w:r>
          </w:p>
          <w:p w14:paraId="1939DAB8" w14:textId="77777777" w:rsidR="000D20AC" w:rsidRPr="00FE7B2C" w:rsidRDefault="000D20AC" w:rsidP="00F00529">
            <w:pPr>
              <w:jc w:val="center"/>
              <w:rPr>
                <w:sz w:val="20"/>
                <w:szCs w:val="20"/>
              </w:rPr>
            </w:pPr>
            <w:r w:rsidRPr="00FE7B2C">
              <w:rPr>
                <w:sz w:val="20"/>
                <w:szCs w:val="20"/>
              </w:rPr>
              <w:t>O: 1</w:t>
            </w:r>
          </w:p>
          <w:p w14:paraId="1C245827" w14:textId="77777777" w:rsidR="000D20AC" w:rsidRPr="00FE7B2C" w:rsidRDefault="000D20AC" w:rsidP="00F00529">
            <w:pPr>
              <w:jc w:val="center"/>
              <w:rPr>
                <w:sz w:val="20"/>
                <w:szCs w:val="20"/>
              </w:rPr>
            </w:pPr>
            <w:r w:rsidRPr="00FE7B2C">
              <w:rPr>
                <w:sz w:val="20"/>
                <w:szCs w:val="20"/>
              </w:rPr>
              <w:t>P: b)</w:t>
            </w:r>
          </w:p>
          <w:p w14:paraId="39569720" w14:textId="77777777" w:rsidR="000D20AC" w:rsidRPr="00FE7B2C" w:rsidRDefault="000D20AC" w:rsidP="00F00529">
            <w:pPr>
              <w:jc w:val="center"/>
              <w:rPr>
                <w:sz w:val="20"/>
                <w:szCs w:val="20"/>
              </w:rPr>
            </w:pPr>
          </w:p>
          <w:p w14:paraId="49F080FD" w14:textId="77777777" w:rsidR="000D20AC" w:rsidRPr="00FE7B2C" w:rsidRDefault="000D20AC" w:rsidP="00F00529">
            <w:pPr>
              <w:jc w:val="center"/>
              <w:rPr>
                <w:sz w:val="20"/>
                <w:szCs w:val="20"/>
              </w:rPr>
            </w:pPr>
            <w:r w:rsidRPr="00FE7B2C">
              <w:rPr>
                <w:sz w:val="20"/>
                <w:szCs w:val="20"/>
              </w:rPr>
              <w:t>§: 6</w:t>
            </w:r>
          </w:p>
          <w:p w14:paraId="22372A8B" w14:textId="77777777" w:rsidR="000D20AC" w:rsidRPr="00FE7B2C" w:rsidRDefault="000D20AC" w:rsidP="00F00529">
            <w:pPr>
              <w:jc w:val="center"/>
              <w:rPr>
                <w:sz w:val="20"/>
                <w:szCs w:val="20"/>
              </w:rPr>
            </w:pPr>
            <w:r w:rsidRPr="00FE7B2C">
              <w:rPr>
                <w:sz w:val="20"/>
                <w:szCs w:val="20"/>
              </w:rPr>
              <w:t>O: 2</w:t>
            </w:r>
          </w:p>
          <w:p w14:paraId="63561777" w14:textId="77777777" w:rsidR="000D20AC" w:rsidRPr="00FE7B2C" w:rsidRDefault="000D20AC" w:rsidP="00F00529">
            <w:pPr>
              <w:jc w:val="center"/>
              <w:rPr>
                <w:sz w:val="20"/>
                <w:szCs w:val="20"/>
              </w:rPr>
            </w:pPr>
            <w:r w:rsidRPr="00FE7B2C">
              <w:rPr>
                <w:sz w:val="20"/>
                <w:szCs w:val="20"/>
              </w:rPr>
              <w:t>V: 1</w:t>
            </w:r>
          </w:p>
          <w:p w14:paraId="78CF293D" w14:textId="77777777" w:rsidR="000D20AC" w:rsidRPr="00FE7B2C" w:rsidRDefault="000D20AC" w:rsidP="00F00529">
            <w:pPr>
              <w:jc w:val="center"/>
              <w:rPr>
                <w:sz w:val="20"/>
                <w:szCs w:val="20"/>
              </w:rPr>
            </w:pPr>
          </w:p>
          <w:p w14:paraId="3E6DF069" w14:textId="77777777" w:rsidR="000D20AC" w:rsidRPr="00FE7B2C" w:rsidRDefault="000D20AC" w:rsidP="00F00529">
            <w:pPr>
              <w:jc w:val="center"/>
              <w:rPr>
                <w:sz w:val="20"/>
                <w:szCs w:val="20"/>
              </w:rPr>
            </w:pPr>
          </w:p>
          <w:p w14:paraId="1AACD1AD" w14:textId="77777777" w:rsidR="000D20AC" w:rsidRPr="00FE7B2C" w:rsidRDefault="000D20AC" w:rsidP="00F00529">
            <w:pPr>
              <w:jc w:val="center"/>
              <w:rPr>
                <w:sz w:val="20"/>
                <w:szCs w:val="20"/>
              </w:rPr>
            </w:pPr>
            <w:r w:rsidRPr="00FE7B2C">
              <w:rPr>
                <w:sz w:val="20"/>
                <w:szCs w:val="20"/>
              </w:rPr>
              <w:t>§: 9</w:t>
            </w:r>
          </w:p>
          <w:p w14:paraId="2BE70BB0" w14:textId="77777777" w:rsidR="000D20AC" w:rsidRPr="00FE7B2C" w:rsidRDefault="000D20AC" w:rsidP="00F00529">
            <w:pPr>
              <w:jc w:val="center"/>
              <w:rPr>
                <w:sz w:val="20"/>
                <w:szCs w:val="20"/>
              </w:rPr>
            </w:pPr>
            <w:r w:rsidRPr="00FE7B2C">
              <w:rPr>
                <w:sz w:val="20"/>
                <w:szCs w:val="20"/>
              </w:rPr>
              <w:t>O: 1, 2</w:t>
            </w:r>
          </w:p>
          <w:p w14:paraId="59B82B23" w14:textId="77777777" w:rsidR="000D20AC" w:rsidRPr="00FE7B2C" w:rsidRDefault="000D20AC" w:rsidP="00F00529">
            <w:pPr>
              <w:jc w:val="center"/>
              <w:rPr>
                <w:sz w:val="20"/>
                <w:szCs w:val="20"/>
              </w:rPr>
            </w:pPr>
          </w:p>
          <w:p w14:paraId="095BD381" w14:textId="77777777" w:rsidR="000D20AC" w:rsidRPr="00FE7B2C" w:rsidRDefault="000D20AC" w:rsidP="00F00529">
            <w:pPr>
              <w:jc w:val="center"/>
              <w:rPr>
                <w:sz w:val="20"/>
                <w:szCs w:val="20"/>
              </w:rPr>
            </w:pPr>
          </w:p>
          <w:p w14:paraId="22CDC405" w14:textId="77777777" w:rsidR="000D20AC" w:rsidRPr="00FE7B2C" w:rsidRDefault="000D20AC" w:rsidP="00F00529">
            <w:pPr>
              <w:jc w:val="center"/>
              <w:rPr>
                <w:sz w:val="20"/>
                <w:szCs w:val="20"/>
              </w:rPr>
            </w:pPr>
          </w:p>
          <w:p w14:paraId="4AE5CA95" w14:textId="77777777" w:rsidR="000D20AC" w:rsidRPr="00FE7B2C" w:rsidRDefault="000D20AC" w:rsidP="00F00529">
            <w:pPr>
              <w:jc w:val="center"/>
              <w:rPr>
                <w:sz w:val="20"/>
                <w:szCs w:val="20"/>
              </w:rPr>
            </w:pPr>
          </w:p>
          <w:p w14:paraId="6C999D01" w14:textId="77777777" w:rsidR="000D20AC" w:rsidRPr="00FE7B2C" w:rsidRDefault="000D20AC" w:rsidP="00F00529">
            <w:pPr>
              <w:jc w:val="center"/>
              <w:rPr>
                <w:sz w:val="20"/>
                <w:szCs w:val="20"/>
              </w:rPr>
            </w:pPr>
          </w:p>
          <w:p w14:paraId="5C291843" w14:textId="77777777" w:rsidR="000D20AC" w:rsidRPr="00FE7B2C" w:rsidRDefault="000D20AC" w:rsidP="00F00529">
            <w:pPr>
              <w:jc w:val="center"/>
              <w:rPr>
                <w:sz w:val="20"/>
                <w:szCs w:val="20"/>
              </w:rPr>
            </w:pPr>
          </w:p>
          <w:p w14:paraId="2F94A792" w14:textId="77777777" w:rsidR="000D20AC" w:rsidRPr="00FE7B2C" w:rsidRDefault="000D20AC" w:rsidP="00F00529">
            <w:pPr>
              <w:jc w:val="center"/>
              <w:rPr>
                <w:sz w:val="20"/>
                <w:szCs w:val="20"/>
              </w:rPr>
            </w:pPr>
          </w:p>
          <w:p w14:paraId="74ED4EB9" w14:textId="77777777" w:rsidR="000D20AC" w:rsidRPr="00FE7B2C" w:rsidRDefault="000D20AC" w:rsidP="00F00529">
            <w:pPr>
              <w:jc w:val="center"/>
              <w:rPr>
                <w:sz w:val="20"/>
                <w:szCs w:val="20"/>
              </w:rPr>
            </w:pPr>
          </w:p>
          <w:p w14:paraId="4EF2025F" w14:textId="77777777" w:rsidR="000D20AC" w:rsidRPr="00FE7B2C" w:rsidRDefault="000D20AC" w:rsidP="00F00529">
            <w:pPr>
              <w:jc w:val="center"/>
              <w:rPr>
                <w:sz w:val="20"/>
                <w:szCs w:val="20"/>
              </w:rPr>
            </w:pPr>
          </w:p>
          <w:p w14:paraId="3551D765" w14:textId="77777777" w:rsidR="000D20AC" w:rsidRPr="00FE7B2C" w:rsidRDefault="000D20AC" w:rsidP="00F00529">
            <w:pPr>
              <w:jc w:val="center"/>
              <w:rPr>
                <w:sz w:val="20"/>
                <w:szCs w:val="20"/>
              </w:rPr>
            </w:pPr>
          </w:p>
          <w:p w14:paraId="1FC11236" w14:textId="77777777" w:rsidR="000D20AC" w:rsidRPr="00FE7B2C" w:rsidRDefault="000D20AC" w:rsidP="00F00529">
            <w:pPr>
              <w:jc w:val="center"/>
              <w:rPr>
                <w:sz w:val="20"/>
                <w:szCs w:val="20"/>
              </w:rPr>
            </w:pPr>
          </w:p>
          <w:p w14:paraId="4CE47742" w14:textId="77777777" w:rsidR="000D20AC" w:rsidRPr="00FE7B2C" w:rsidRDefault="000D20AC" w:rsidP="00F00529">
            <w:pPr>
              <w:jc w:val="center"/>
              <w:rPr>
                <w:sz w:val="20"/>
                <w:szCs w:val="20"/>
              </w:rPr>
            </w:pPr>
          </w:p>
          <w:p w14:paraId="73C0106A" w14:textId="77777777" w:rsidR="000D20AC" w:rsidRPr="00FE7B2C" w:rsidRDefault="000D20AC" w:rsidP="00F00529">
            <w:pPr>
              <w:jc w:val="center"/>
              <w:rPr>
                <w:sz w:val="20"/>
                <w:szCs w:val="20"/>
              </w:rPr>
            </w:pPr>
          </w:p>
          <w:p w14:paraId="2A42B2DD" w14:textId="77777777" w:rsidR="000D20AC" w:rsidRPr="00FE7B2C" w:rsidRDefault="000D20AC" w:rsidP="00F00529">
            <w:pPr>
              <w:jc w:val="center"/>
              <w:rPr>
                <w:sz w:val="20"/>
                <w:szCs w:val="20"/>
              </w:rPr>
            </w:pPr>
          </w:p>
          <w:p w14:paraId="5BD4819B" w14:textId="77777777" w:rsidR="000D20AC" w:rsidRPr="00FE7B2C" w:rsidRDefault="000D20AC" w:rsidP="00F00529">
            <w:pPr>
              <w:jc w:val="center"/>
              <w:rPr>
                <w:sz w:val="20"/>
                <w:szCs w:val="20"/>
              </w:rPr>
            </w:pPr>
          </w:p>
          <w:p w14:paraId="027CEF6E" w14:textId="77777777" w:rsidR="000D20AC" w:rsidRPr="00FE7B2C" w:rsidRDefault="000D20AC" w:rsidP="00F00529">
            <w:pPr>
              <w:jc w:val="center"/>
              <w:rPr>
                <w:sz w:val="20"/>
                <w:szCs w:val="20"/>
              </w:rPr>
            </w:pPr>
          </w:p>
          <w:p w14:paraId="0DF9F374" w14:textId="77777777" w:rsidR="000D20AC" w:rsidRPr="00FE7B2C" w:rsidRDefault="000D20AC" w:rsidP="00F00529">
            <w:pPr>
              <w:jc w:val="center"/>
              <w:rPr>
                <w:sz w:val="20"/>
                <w:szCs w:val="20"/>
              </w:rPr>
            </w:pPr>
          </w:p>
          <w:p w14:paraId="48FD6E3A" w14:textId="77777777" w:rsidR="000D20AC" w:rsidRPr="00FE7B2C" w:rsidRDefault="000D20AC" w:rsidP="00F00529">
            <w:pPr>
              <w:jc w:val="center"/>
              <w:rPr>
                <w:sz w:val="20"/>
                <w:szCs w:val="20"/>
              </w:rPr>
            </w:pPr>
          </w:p>
          <w:p w14:paraId="3D7A83AF" w14:textId="77777777" w:rsidR="000D20AC" w:rsidRPr="00FE7B2C" w:rsidRDefault="000D20AC" w:rsidP="00F00529">
            <w:pPr>
              <w:jc w:val="center"/>
              <w:rPr>
                <w:sz w:val="20"/>
                <w:szCs w:val="20"/>
              </w:rPr>
            </w:pPr>
          </w:p>
          <w:p w14:paraId="201A9789" w14:textId="77777777" w:rsidR="000D20AC" w:rsidRPr="00FE7B2C" w:rsidRDefault="000D20AC" w:rsidP="00F00529">
            <w:pPr>
              <w:jc w:val="center"/>
              <w:rPr>
                <w:sz w:val="20"/>
                <w:szCs w:val="20"/>
              </w:rPr>
            </w:pPr>
          </w:p>
          <w:p w14:paraId="78F76DFD" w14:textId="77777777" w:rsidR="00C67E12" w:rsidRPr="00FE7B2C" w:rsidRDefault="00C67E12" w:rsidP="00F00529">
            <w:pPr>
              <w:jc w:val="center"/>
              <w:rPr>
                <w:sz w:val="20"/>
                <w:szCs w:val="20"/>
              </w:rPr>
            </w:pPr>
          </w:p>
          <w:p w14:paraId="4743861C" w14:textId="77777777" w:rsidR="00C67E12" w:rsidRPr="00FE7B2C" w:rsidRDefault="00C67E12" w:rsidP="00F00529">
            <w:pPr>
              <w:jc w:val="center"/>
              <w:rPr>
                <w:sz w:val="20"/>
                <w:szCs w:val="20"/>
              </w:rPr>
            </w:pPr>
          </w:p>
          <w:p w14:paraId="047CBC1D" w14:textId="77777777" w:rsidR="00C67E12" w:rsidRPr="00FE7B2C" w:rsidRDefault="00C67E12" w:rsidP="00F00529">
            <w:pPr>
              <w:jc w:val="center"/>
              <w:rPr>
                <w:sz w:val="20"/>
                <w:szCs w:val="20"/>
              </w:rPr>
            </w:pPr>
          </w:p>
          <w:p w14:paraId="373416C5" w14:textId="77777777" w:rsidR="000D20AC" w:rsidRPr="00FE7B2C" w:rsidRDefault="000D20AC" w:rsidP="00F00529">
            <w:pPr>
              <w:jc w:val="center"/>
              <w:rPr>
                <w:sz w:val="20"/>
                <w:szCs w:val="20"/>
              </w:rPr>
            </w:pPr>
          </w:p>
          <w:p w14:paraId="7A146C92" w14:textId="77777777" w:rsidR="000D20AC" w:rsidRPr="00FE7B2C" w:rsidRDefault="000D20AC" w:rsidP="00F00529">
            <w:pPr>
              <w:jc w:val="center"/>
              <w:rPr>
                <w:sz w:val="20"/>
                <w:szCs w:val="20"/>
              </w:rPr>
            </w:pPr>
            <w:r w:rsidRPr="00FE7B2C">
              <w:rPr>
                <w:sz w:val="20"/>
                <w:szCs w:val="20"/>
              </w:rPr>
              <w:t>§: 12</w:t>
            </w:r>
          </w:p>
          <w:p w14:paraId="572AA6F5" w14:textId="77777777" w:rsidR="000D20AC" w:rsidRPr="00FE7B2C" w:rsidRDefault="000D20AC" w:rsidP="00F00529">
            <w:pPr>
              <w:jc w:val="center"/>
              <w:rPr>
                <w:sz w:val="20"/>
                <w:szCs w:val="20"/>
              </w:rPr>
            </w:pPr>
            <w:r w:rsidRPr="00FE7B2C">
              <w:rPr>
                <w:sz w:val="20"/>
                <w:szCs w:val="20"/>
              </w:rPr>
              <w:t>O: 1</w:t>
            </w:r>
          </w:p>
          <w:p w14:paraId="1A53F420" w14:textId="77777777" w:rsidR="000D20AC" w:rsidRPr="00FE7B2C" w:rsidRDefault="000D20AC" w:rsidP="00F00529">
            <w:pPr>
              <w:jc w:val="center"/>
              <w:rPr>
                <w:sz w:val="20"/>
                <w:szCs w:val="20"/>
              </w:rPr>
            </w:pPr>
          </w:p>
          <w:p w14:paraId="21C9316A" w14:textId="77777777" w:rsidR="000D20AC" w:rsidRPr="00FE7B2C" w:rsidRDefault="000D20AC" w:rsidP="00F00529">
            <w:pPr>
              <w:jc w:val="center"/>
              <w:rPr>
                <w:sz w:val="20"/>
                <w:szCs w:val="20"/>
              </w:rPr>
            </w:pPr>
          </w:p>
          <w:p w14:paraId="3E79756B" w14:textId="77777777" w:rsidR="000D20AC" w:rsidRPr="00FE7B2C" w:rsidRDefault="000D20AC" w:rsidP="00F00529">
            <w:pPr>
              <w:jc w:val="center"/>
              <w:rPr>
                <w:sz w:val="20"/>
                <w:szCs w:val="20"/>
              </w:rPr>
            </w:pPr>
          </w:p>
          <w:p w14:paraId="549A4F67" w14:textId="77777777" w:rsidR="000D20AC" w:rsidRPr="00FE7B2C" w:rsidRDefault="000D20AC" w:rsidP="00C67E12">
            <w:pPr>
              <w:rPr>
                <w:sz w:val="20"/>
                <w:szCs w:val="20"/>
              </w:rPr>
            </w:pPr>
          </w:p>
          <w:p w14:paraId="3EE511D6" w14:textId="77777777" w:rsidR="000D20AC" w:rsidRPr="00FE7B2C" w:rsidRDefault="000D20AC" w:rsidP="00F00529">
            <w:pPr>
              <w:jc w:val="center"/>
              <w:rPr>
                <w:sz w:val="20"/>
                <w:szCs w:val="20"/>
              </w:rPr>
            </w:pPr>
            <w:r w:rsidRPr="00FE7B2C">
              <w:rPr>
                <w:sz w:val="20"/>
                <w:szCs w:val="20"/>
              </w:rPr>
              <w:t>§: 12</w:t>
            </w:r>
          </w:p>
          <w:p w14:paraId="738BFE19" w14:textId="77777777" w:rsidR="000D20AC" w:rsidRPr="00FE7B2C" w:rsidRDefault="000D20AC" w:rsidP="00F00529">
            <w:pPr>
              <w:jc w:val="center"/>
              <w:rPr>
                <w:sz w:val="20"/>
                <w:szCs w:val="20"/>
              </w:rPr>
            </w:pPr>
            <w:r w:rsidRPr="00FE7B2C">
              <w:rPr>
                <w:sz w:val="20"/>
                <w:szCs w:val="20"/>
              </w:rPr>
              <w:t>O: 7</w:t>
            </w:r>
          </w:p>
          <w:p w14:paraId="5CA0038F" w14:textId="77777777" w:rsidR="00C67E12" w:rsidRPr="00FE7B2C" w:rsidRDefault="00C67E12" w:rsidP="00F00529">
            <w:pPr>
              <w:jc w:val="center"/>
              <w:rPr>
                <w:sz w:val="20"/>
                <w:szCs w:val="20"/>
              </w:rPr>
            </w:pPr>
          </w:p>
          <w:p w14:paraId="01B5762C" w14:textId="77777777" w:rsidR="00C67E12" w:rsidRPr="00FE7B2C" w:rsidRDefault="00C67E12" w:rsidP="00F00529">
            <w:pPr>
              <w:jc w:val="center"/>
              <w:rPr>
                <w:sz w:val="20"/>
                <w:szCs w:val="20"/>
              </w:rPr>
            </w:pPr>
          </w:p>
          <w:p w14:paraId="298314B5" w14:textId="77777777" w:rsidR="00C67E12" w:rsidRPr="00FE7B2C" w:rsidRDefault="00C67E12" w:rsidP="00F00529">
            <w:pPr>
              <w:jc w:val="center"/>
              <w:rPr>
                <w:sz w:val="20"/>
                <w:szCs w:val="20"/>
              </w:rPr>
            </w:pPr>
          </w:p>
          <w:p w14:paraId="24BE295E" w14:textId="77777777" w:rsidR="00C67E12" w:rsidRPr="00FE7B2C" w:rsidRDefault="00C67E12" w:rsidP="00F00529">
            <w:pPr>
              <w:jc w:val="center"/>
              <w:rPr>
                <w:sz w:val="20"/>
                <w:szCs w:val="20"/>
              </w:rPr>
            </w:pPr>
          </w:p>
          <w:p w14:paraId="2E45BBD0" w14:textId="77777777" w:rsidR="00C67E12" w:rsidRPr="00FE7B2C" w:rsidRDefault="00C67E12" w:rsidP="00F00529">
            <w:pPr>
              <w:jc w:val="center"/>
              <w:rPr>
                <w:sz w:val="20"/>
                <w:szCs w:val="20"/>
              </w:rPr>
            </w:pPr>
          </w:p>
          <w:p w14:paraId="4442EB09" w14:textId="77777777" w:rsidR="00C67E12" w:rsidRPr="00FE7B2C" w:rsidRDefault="00C67E12" w:rsidP="00F00529">
            <w:pPr>
              <w:jc w:val="center"/>
              <w:rPr>
                <w:sz w:val="20"/>
                <w:szCs w:val="20"/>
              </w:rPr>
            </w:pPr>
          </w:p>
          <w:p w14:paraId="563F9541" w14:textId="77777777" w:rsidR="00C67E12" w:rsidRPr="00FE7B2C" w:rsidRDefault="00C67E12" w:rsidP="00F00529">
            <w:pPr>
              <w:jc w:val="center"/>
              <w:rPr>
                <w:sz w:val="20"/>
                <w:szCs w:val="20"/>
              </w:rPr>
            </w:pPr>
          </w:p>
          <w:p w14:paraId="604DC869" w14:textId="77777777" w:rsidR="00C67E12" w:rsidRPr="00FE7B2C" w:rsidRDefault="00C67E12" w:rsidP="00F00529">
            <w:pPr>
              <w:jc w:val="center"/>
              <w:rPr>
                <w:sz w:val="20"/>
                <w:szCs w:val="20"/>
              </w:rPr>
            </w:pPr>
          </w:p>
          <w:p w14:paraId="230E5045" w14:textId="77777777" w:rsidR="00C67E12" w:rsidRPr="00FE7B2C" w:rsidRDefault="00C67E12" w:rsidP="00F00529">
            <w:pPr>
              <w:jc w:val="center"/>
              <w:rPr>
                <w:sz w:val="20"/>
                <w:szCs w:val="20"/>
              </w:rPr>
            </w:pPr>
          </w:p>
          <w:p w14:paraId="772A1EA9" w14:textId="77777777" w:rsidR="00C67E12" w:rsidRPr="00FE7B2C" w:rsidRDefault="00C67E12" w:rsidP="00F00529">
            <w:pPr>
              <w:jc w:val="center"/>
              <w:rPr>
                <w:sz w:val="20"/>
                <w:szCs w:val="20"/>
              </w:rPr>
            </w:pPr>
          </w:p>
          <w:p w14:paraId="25E7310F" w14:textId="77777777" w:rsidR="00C67E12" w:rsidRPr="00FE7B2C" w:rsidRDefault="00C67E12" w:rsidP="00F00529">
            <w:pPr>
              <w:jc w:val="center"/>
              <w:rPr>
                <w:sz w:val="20"/>
                <w:szCs w:val="20"/>
              </w:rPr>
            </w:pPr>
          </w:p>
          <w:p w14:paraId="3151C313" w14:textId="77777777" w:rsidR="00C67E12" w:rsidRPr="00FE7B2C" w:rsidRDefault="00C67E12" w:rsidP="00F00529">
            <w:pPr>
              <w:jc w:val="center"/>
              <w:rPr>
                <w:sz w:val="20"/>
                <w:szCs w:val="20"/>
              </w:rPr>
            </w:pPr>
          </w:p>
          <w:p w14:paraId="28B57357" w14:textId="77777777" w:rsidR="00C67E12" w:rsidRPr="00FE7B2C" w:rsidRDefault="00C67E12" w:rsidP="00F00529">
            <w:pPr>
              <w:jc w:val="center"/>
              <w:rPr>
                <w:sz w:val="20"/>
                <w:szCs w:val="20"/>
              </w:rPr>
            </w:pPr>
            <w:r w:rsidRPr="00FE7B2C">
              <w:rPr>
                <w:sz w:val="20"/>
                <w:szCs w:val="20"/>
              </w:rPr>
              <w:t>§: 2</w:t>
            </w:r>
          </w:p>
          <w:p w14:paraId="600B00F7" w14:textId="77777777" w:rsidR="00C67E12" w:rsidRPr="00FE7B2C" w:rsidRDefault="00C67E12" w:rsidP="00F00529">
            <w:pPr>
              <w:jc w:val="center"/>
              <w:rPr>
                <w:sz w:val="20"/>
                <w:szCs w:val="20"/>
              </w:rPr>
            </w:pPr>
            <w:r w:rsidRPr="00FE7B2C">
              <w:rPr>
                <w:sz w:val="20"/>
                <w:szCs w:val="20"/>
              </w:rPr>
              <w:t>P: c)-e)</w:t>
            </w:r>
          </w:p>
          <w:p w14:paraId="2130EEE1" w14:textId="77777777" w:rsidR="00C67E12" w:rsidRPr="00FE7B2C" w:rsidRDefault="00C67E12" w:rsidP="00F00529">
            <w:pPr>
              <w:jc w:val="center"/>
              <w:rPr>
                <w:sz w:val="20"/>
                <w:szCs w:val="20"/>
              </w:rPr>
            </w:pPr>
          </w:p>
          <w:p w14:paraId="6D48FDD6" w14:textId="77777777" w:rsidR="00C67E12" w:rsidRPr="00FE7B2C" w:rsidRDefault="00C67E12" w:rsidP="00F00529">
            <w:pPr>
              <w:jc w:val="center"/>
              <w:rPr>
                <w:sz w:val="20"/>
                <w:szCs w:val="20"/>
              </w:rPr>
            </w:pPr>
          </w:p>
          <w:p w14:paraId="243EDB40" w14:textId="77777777" w:rsidR="00C67E12" w:rsidRPr="00FE7B2C" w:rsidRDefault="00C67E12" w:rsidP="00F00529">
            <w:pPr>
              <w:jc w:val="center"/>
              <w:rPr>
                <w:sz w:val="20"/>
                <w:szCs w:val="20"/>
              </w:rPr>
            </w:pPr>
          </w:p>
          <w:p w14:paraId="1A6DFE4B" w14:textId="77777777" w:rsidR="00C67E12" w:rsidRPr="00FE7B2C" w:rsidRDefault="00C67E12" w:rsidP="00F00529">
            <w:pPr>
              <w:jc w:val="center"/>
              <w:rPr>
                <w:sz w:val="20"/>
                <w:szCs w:val="20"/>
              </w:rPr>
            </w:pPr>
          </w:p>
          <w:p w14:paraId="08C14723" w14:textId="77777777" w:rsidR="00C67E12" w:rsidRPr="00FE7B2C" w:rsidRDefault="00C67E12" w:rsidP="00F00529">
            <w:pPr>
              <w:jc w:val="center"/>
              <w:rPr>
                <w:sz w:val="20"/>
                <w:szCs w:val="20"/>
              </w:rPr>
            </w:pPr>
          </w:p>
          <w:p w14:paraId="79D2AC8E" w14:textId="77777777" w:rsidR="00C67E12" w:rsidRPr="00FE7B2C" w:rsidRDefault="00C67E12" w:rsidP="00F00529">
            <w:pPr>
              <w:jc w:val="center"/>
              <w:rPr>
                <w:sz w:val="20"/>
                <w:szCs w:val="20"/>
              </w:rPr>
            </w:pPr>
          </w:p>
          <w:p w14:paraId="2232AF2F" w14:textId="77777777" w:rsidR="00C67E12" w:rsidRPr="00FE7B2C" w:rsidRDefault="00C67E12" w:rsidP="00F00529">
            <w:pPr>
              <w:jc w:val="center"/>
              <w:rPr>
                <w:sz w:val="20"/>
                <w:szCs w:val="20"/>
              </w:rPr>
            </w:pPr>
          </w:p>
          <w:p w14:paraId="0D77719F" w14:textId="77777777" w:rsidR="00C67E12" w:rsidRPr="00FE7B2C" w:rsidRDefault="00C67E12" w:rsidP="00F00529">
            <w:pPr>
              <w:jc w:val="center"/>
              <w:rPr>
                <w:sz w:val="20"/>
                <w:szCs w:val="20"/>
              </w:rPr>
            </w:pPr>
          </w:p>
          <w:p w14:paraId="3A4EA88B" w14:textId="77777777" w:rsidR="00C67E12" w:rsidRPr="00FE7B2C" w:rsidRDefault="00C67E12" w:rsidP="00F00529">
            <w:pPr>
              <w:jc w:val="center"/>
              <w:rPr>
                <w:sz w:val="20"/>
                <w:szCs w:val="20"/>
              </w:rPr>
            </w:pPr>
          </w:p>
          <w:p w14:paraId="76A4B6C8" w14:textId="77777777" w:rsidR="00C67E12" w:rsidRPr="00FE7B2C" w:rsidRDefault="00C67E12" w:rsidP="00F00529">
            <w:pPr>
              <w:jc w:val="center"/>
              <w:rPr>
                <w:sz w:val="20"/>
                <w:szCs w:val="20"/>
              </w:rPr>
            </w:pPr>
          </w:p>
          <w:p w14:paraId="28051224" w14:textId="77777777" w:rsidR="00C67E12" w:rsidRPr="00FE7B2C" w:rsidRDefault="00C67E12" w:rsidP="00F00529">
            <w:pPr>
              <w:jc w:val="center"/>
              <w:rPr>
                <w:sz w:val="20"/>
                <w:szCs w:val="20"/>
              </w:rPr>
            </w:pPr>
          </w:p>
          <w:p w14:paraId="6595AFBD" w14:textId="77777777" w:rsidR="00C67E12" w:rsidRPr="00FE7B2C" w:rsidRDefault="00C67E12" w:rsidP="00F00529">
            <w:pPr>
              <w:jc w:val="center"/>
              <w:rPr>
                <w:sz w:val="20"/>
                <w:szCs w:val="20"/>
              </w:rPr>
            </w:pPr>
          </w:p>
          <w:p w14:paraId="3A83DC7F" w14:textId="77777777" w:rsidR="00C67E12" w:rsidRPr="00FE7B2C" w:rsidRDefault="00C67E12" w:rsidP="00F00529">
            <w:pPr>
              <w:jc w:val="center"/>
              <w:rPr>
                <w:sz w:val="20"/>
                <w:szCs w:val="20"/>
              </w:rPr>
            </w:pPr>
          </w:p>
          <w:p w14:paraId="6FAED11F" w14:textId="77777777" w:rsidR="00C67E12" w:rsidRPr="00FE7B2C" w:rsidRDefault="00C67E12" w:rsidP="00F00529">
            <w:pPr>
              <w:jc w:val="center"/>
              <w:rPr>
                <w:sz w:val="20"/>
                <w:szCs w:val="20"/>
              </w:rPr>
            </w:pPr>
          </w:p>
          <w:p w14:paraId="20997C10" w14:textId="77777777" w:rsidR="00C67E12" w:rsidRPr="00FE7B2C" w:rsidRDefault="00C67E12" w:rsidP="00F00529">
            <w:pPr>
              <w:jc w:val="center"/>
              <w:rPr>
                <w:sz w:val="20"/>
                <w:szCs w:val="20"/>
              </w:rPr>
            </w:pPr>
          </w:p>
          <w:p w14:paraId="3B393792" w14:textId="77777777" w:rsidR="00C67E12" w:rsidRPr="00FE7B2C" w:rsidRDefault="00C67E12" w:rsidP="00F00529">
            <w:pPr>
              <w:jc w:val="center"/>
              <w:rPr>
                <w:sz w:val="20"/>
                <w:szCs w:val="20"/>
              </w:rPr>
            </w:pPr>
          </w:p>
          <w:p w14:paraId="1D15BA00" w14:textId="77777777" w:rsidR="00C67E12" w:rsidRPr="00FE7B2C" w:rsidRDefault="00C67E12" w:rsidP="00F00529">
            <w:pPr>
              <w:jc w:val="center"/>
              <w:rPr>
                <w:sz w:val="20"/>
                <w:szCs w:val="20"/>
              </w:rPr>
            </w:pPr>
          </w:p>
          <w:p w14:paraId="658D634C" w14:textId="77777777" w:rsidR="00C67E12" w:rsidRPr="00FE7B2C" w:rsidRDefault="00C67E12" w:rsidP="00F00529">
            <w:pPr>
              <w:jc w:val="center"/>
              <w:rPr>
                <w:sz w:val="20"/>
                <w:szCs w:val="20"/>
              </w:rPr>
            </w:pPr>
          </w:p>
          <w:p w14:paraId="7C273784" w14:textId="77777777" w:rsidR="00C67E12" w:rsidRPr="00FE7B2C" w:rsidRDefault="00C67E12" w:rsidP="00F00529">
            <w:pPr>
              <w:jc w:val="center"/>
              <w:rPr>
                <w:sz w:val="20"/>
                <w:szCs w:val="20"/>
              </w:rPr>
            </w:pPr>
          </w:p>
          <w:p w14:paraId="0789CC27" w14:textId="77777777" w:rsidR="00C67E12" w:rsidRPr="00FE7B2C" w:rsidRDefault="00C67E12" w:rsidP="00F00529">
            <w:pPr>
              <w:jc w:val="center"/>
              <w:rPr>
                <w:sz w:val="20"/>
                <w:szCs w:val="20"/>
              </w:rPr>
            </w:pPr>
          </w:p>
          <w:p w14:paraId="4C6997C2" w14:textId="77777777" w:rsidR="00C67E12" w:rsidRPr="00FE7B2C" w:rsidRDefault="00C67E12" w:rsidP="00F00529">
            <w:pPr>
              <w:jc w:val="center"/>
              <w:rPr>
                <w:sz w:val="20"/>
                <w:szCs w:val="20"/>
              </w:rPr>
            </w:pPr>
          </w:p>
          <w:p w14:paraId="09EFD209" w14:textId="77777777" w:rsidR="00C67E12" w:rsidRPr="00FE7B2C" w:rsidRDefault="00C67E12" w:rsidP="00F00529">
            <w:pPr>
              <w:jc w:val="center"/>
              <w:rPr>
                <w:sz w:val="20"/>
                <w:szCs w:val="20"/>
              </w:rPr>
            </w:pPr>
          </w:p>
          <w:p w14:paraId="50594D9A" w14:textId="77777777" w:rsidR="00C67E12" w:rsidRPr="00FE7B2C" w:rsidRDefault="00C67E12" w:rsidP="00F00529">
            <w:pPr>
              <w:jc w:val="center"/>
              <w:rPr>
                <w:sz w:val="20"/>
                <w:szCs w:val="20"/>
              </w:rPr>
            </w:pPr>
          </w:p>
          <w:p w14:paraId="0D02FED7" w14:textId="77777777" w:rsidR="00C67E12" w:rsidRPr="00FE7B2C" w:rsidRDefault="00C67E12" w:rsidP="00F00529">
            <w:pPr>
              <w:jc w:val="center"/>
              <w:rPr>
                <w:sz w:val="20"/>
                <w:szCs w:val="20"/>
              </w:rPr>
            </w:pPr>
          </w:p>
          <w:p w14:paraId="7A1C1440" w14:textId="77777777" w:rsidR="00C67E12" w:rsidRPr="00FE7B2C" w:rsidRDefault="00C67E12" w:rsidP="00F00529">
            <w:pPr>
              <w:jc w:val="center"/>
              <w:rPr>
                <w:sz w:val="20"/>
                <w:szCs w:val="20"/>
              </w:rPr>
            </w:pPr>
            <w:r w:rsidRPr="00FE7B2C">
              <w:rPr>
                <w:sz w:val="20"/>
                <w:szCs w:val="20"/>
              </w:rPr>
              <w:t>§: 2a</w:t>
            </w:r>
          </w:p>
          <w:p w14:paraId="2241CCB2" w14:textId="77777777" w:rsidR="00C67E12" w:rsidRPr="00FE7B2C" w:rsidRDefault="00C67E12" w:rsidP="00F00529">
            <w:pPr>
              <w:jc w:val="center"/>
              <w:rPr>
                <w:sz w:val="20"/>
                <w:szCs w:val="20"/>
              </w:rPr>
            </w:pPr>
          </w:p>
          <w:p w14:paraId="51567C70" w14:textId="77777777" w:rsidR="00C67E12" w:rsidRPr="00FE7B2C" w:rsidRDefault="00C67E12" w:rsidP="00F00529">
            <w:pPr>
              <w:jc w:val="center"/>
              <w:rPr>
                <w:sz w:val="20"/>
                <w:szCs w:val="20"/>
              </w:rPr>
            </w:pPr>
          </w:p>
          <w:p w14:paraId="7DF0C23B" w14:textId="77777777" w:rsidR="00C67E12" w:rsidRPr="00FE7B2C" w:rsidRDefault="00C67E12" w:rsidP="00F00529">
            <w:pPr>
              <w:jc w:val="center"/>
              <w:rPr>
                <w:sz w:val="20"/>
                <w:szCs w:val="20"/>
              </w:rPr>
            </w:pPr>
          </w:p>
          <w:p w14:paraId="185840B4" w14:textId="77777777" w:rsidR="00C67E12" w:rsidRPr="00FE7B2C" w:rsidRDefault="00C67E12" w:rsidP="00F00529">
            <w:pPr>
              <w:jc w:val="center"/>
              <w:rPr>
                <w:sz w:val="20"/>
                <w:szCs w:val="20"/>
              </w:rPr>
            </w:pPr>
          </w:p>
          <w:p w14:paraId="0CB70931" w14:textId="77777777" w:rsidR="00C67E12" w:rsidRPr="00FE7B2C" w:rsidRDefault="00C67E12" w:rsidP="00F00529">
            <w:pPr>
              <w:jc w:val="center"/>
              <w:rPr>
                <w:sz w:val="20"/>
                <w:szCs w:val="20"/>
              </w:rPr>
            </w:pPr>
          </w:p>
          <w:p w14:paraId="64E8616F" w14:textId="77777777" w:rsidR="00C67E12" w:rsidRPr="00FE7B2C" w:rsidRDefault="00C67E12" w:rsidP="00F00529">
            <w:pPr>
              <w:jc w:val="center"/>
              <w:rPr>
                <w:sz w:val="20"/>
                <w:szCs w:val="20"/>
              </w:rPr>
            </w:pPr>
          </w:p>
          <w:p w14:paraId="41EEC7D9" w14:textId="77777777" w:rsidR="00C67E12" w:rsidRPr="00FE7B2C" w:rsidRDefault="00C67E12" w:rsidP="00F00529">
            <w:pPr>
              <w:jc w:val="center"/>
              <w:rPr>
                <w:sz w:val="20"/>
                <w:szCs w:val="20"/>
              </w:rPr>
            </w:pPr>
          </w:p>
          <w:p w14:paraId="0075B896" w14:textId="77777777" w:rsidR="00C67E12" w:rsidRPr="00FE7B2C" w:rsidRDefault="00C67E12" w:rsidP="00F00529">
            <w:pPr>
              <w:jc w:val="center"/>
              <w:rPr>
                <w:sz w:val="20"/>
                <w:szCs w:val="20"/>
              </w:rPr>
            </w:pPr>
          </w:p>
          <w:p w14:paraId="3F37036C" w14:textId="77777777" w:rsidR="00C67E12" w:rsidRPr="00FE7B2C" w:rsidRDefault="00C67E12" w:rsidP="00F00529">
            <w:pPr>
              <w:jc w:val="center"/>
              <w:rPr>
                <w:sz w:val="20"/>
                <w:szCs w:val="20"/>
              </w:rPr>
            </w:pPr>
          </w:p>
          <w:p w14:paraId="3C8B112A" w14:textId="77777777" w:rsidR="00C67E12" w:rsidRPr="00FE7B2C" w:rsidRDefault="00C67E12" w:rsidP="00F00529">
            <w:pPr>
              <w:jc w:val="center"/>
              <w:rPr>
                <w:sz w:val="20"/>
                <w:szCs w:val="20"/>
              </w:rPr>
            </w:pPr>
          </w:p>
          <w:p w14:paraId="3E1E4FC6" w14:textId="77777777" w:rsidR="00C67E12" w:rsidRPr="00FE7B2C" w:rsidRDefault="00C67E12" w:rsidP="00F00529">
            <w:pPr>
              <w:jc w:val="center"/>
              <w:rPr>
                <w:sz w:val="20"/>
                <w:szCs w:val="20"/>
              </w:rPr>
            </w:pPr>
          </w:p>
          <w:p w14:paraId="2BE73EC4" w14:textId="77777777" w:rsidR="00C67E12" w:rsidRPr="00FE7B2C" w:rsidRDefault="00C67E12" w:rsidP="00F00529">
            <w:pPr>
              <w:jc w:val="center"/>
              <w:rPr>
                <w:sz w:val="20"/>
                <w:szCs w:val="20"/>
              </w:rPr>
            </w:pPr>
          </w:p>
          <w:p w14:paraId="615FA4E4" w14:textId="77777777" w:rsidR="00C67E12" w:rsidRPr="00FE7B2C" w:rsidRDefault="00C67E12" w:rsidP="00F00529">
            <w:pPr>
              <w:jc w:val="center"/>
              <w:rPr>
                <w:sz w:val="20"/>
                <w:szCs w:val="20"/>
              </w:rPr>
            </w:pPr>
          </w:p>
          <w:p w14:paraId="2D45A7CE" w14:textId="77777777" w:rsidR="00C67E12" w:rsidRPr="00FE7B2C" w:rsidRDefault="00C67E12" w:rsidP="00F00529">
            <w:pPr>
              <w:jc w:val="center"/>
              <w:rPr>
                <w:sz w:val="20"/>
                <w:szCs w:val="20"/>
              </w:rPr>
            </w:pPr>
          </w:p>
          <w:p w14:paraId="64434FAB" w14:textId="77777777" w:rsidR="00C67E12" w:rsidRPr="00FE7B2C" w:rsidRDefault="00C67E12" w:rsidP="00F00529">
            <w:pPr>
              <w:jc w:val="center"/>
              <w:rPr>
                <w:sz w:val="20"/>
                <w:szCs w:val="20"/>
              </w:rPr>
            </w:pPr>
          </w:p>
          <w:p w14:paraId="0554380E" w14:textId="77777777" w:rsidR="00C67E12" w:rsidRPr="00FE7B2C" w:rsidRDefault="00C67E12" w:rsidP="00F00529">
            <w:pPr>
              <w:jc w:val="center"/>
              <w:rPr>
                <w:sz w:val="20"/>
                <w:szCs w:val="20"/>
              </w:rPr>
            </w:pPr>
          </w:p>
          <w:p w14:paraId="0AF717E7" w14:textId="77777777" w:rsidR="00C67E12" w:rsidRPr="00FE7B2C" w:rsidRDefault="00C67E12" w:rsidP="00F00529">
            <w:pPr>
              <w:jc w:val="center"/>
              <w:rPr>
                <w:sz w:val="20"/>
                <w:szCs w:val="20"/>
              </w:rPr>
            </w:pPr>
          </w:p>
          <w:p w14:paraId="445CAFD7" w14:textId="77777777" w:rsidR="00C67E12" w:rsidRPr="00FE7B2C" w:rsidRDefault="00C67E12" w:rsidP="00F00529">
            <w:pPr>
              <w:jc w:val="center"/>
              <w:rPr>
                <w:sz w:val="20"/>
                <w:szCs w:val="20"/>
              </w:rPr>
            </w:pPr>
          </w:p>
          <w:p w14:paraId="32D2AA6A" w14:textId="77777777" w:rsidR="00C67E12" w:rsidRPr="00FE7B2C" w:rsidRDefault="00C67E12" w:rsidP="00F00529">
            <w:pPr>
              <w:jc w:val="center"/>
              <w:rPr>
                <w:sz w:val="20"/>
                <w:szCs w:val="20"/>
              </w:rPr>
            </w:pPr>
          </w:p>
          <w:p w14:paraId="56E08025" w14:textId="77777777" w:rsidR="00C67E12" w:rsidRPr="00FE7B2C" w:rsidRDefault="00C67E12" w:rsidP="00F00529">
            <w:pPr>
              <w:jc w:val="center"/>
              <w:rPr>
                <w:sz w:val="20"/>
                <w:szCs w:val="20"/>
              </w:rPr>
            </w:pPr>
          </w:p>
          <w:p w14:paraId="7DA0EAE6" w14:textId="77777777" w:rsidR="00C67E12" w:rsidRPr="00FE7B2C" w:rsidRDefault="00C67E12" w:rsidP="00F00529">
            <w:pPr>
              <w:jc w:val="center"/>
              <w:rPr>
                <w:sz w:val="20"/>
                <w:szCs w:val="20"/>
              </w:rPr>
            </w:pPr>
          </w:p>
          <w:p w14:paraId="21606321" w14:textId="77777777" w:rsidR="00C67E12" w:rsidRPr="00FE7B2C" w:rsidRDefault="00C67E12" w:rsidP="00F00529">
            <w:pPr>
              <w:jc w:val="center"/>
              <w:rPr>
                <w:sz w:val="20"/>
                <w:szCs w:val="20"/>
              </w:rPr>
            </w:pPr>
          </w:p>
          <w:p w14:paraId="09C7C049" w14:textId="77777777" w:rsidR="00C67E12" w:rsidRPr="00FE7B2C" w:rsidRDefault="00C67E12" w:rsidP="00F00529">
            <w:pPr>
              <w:jc w:val="center"/>
              <w:rPr>
                <w:sz w:val="20"/>
                <w:szCs w:val="20"/>
              </w:rPr>
            </w:pPr>
          </w:p>
          <w:p w14:paraId="4F285515" w14:textId="77777777" w:rsidR="00C67E12" w:rsidRPr="00FE7B2C" w:rsidRDefault="00C67E12" w:rsidP="00F00529">
            <w:pPr>
              <w:jc w:val="center"/>
              <w:rPr>
                <w:sz w:val="20"/>
                <w:szCs w:val="20"/>
              </w:rPr>
            </w:pPr>
          </w:p>
          <w:p w14:paraId="5954F90B" w14:textId="77777777" w:rsidR="00C67E12" w:rsidRPr="00FE7B2C" w:rsidRDefault="00C67E12" w:rsidP="00F00529">
            <w:pPr>
              <w:jc w:val="center"/>
              <w:rPr>
                <w:sz w:val="20"/>
                <w:szCs w:val="20"/>
              </w:rPr>
            </w:pPr>
          </w:p>
          <w:p w14:paraId="2BE302D9" w14:textId="77777777" w:rsidR="00C67E12" w:rsidRPr="00FE7B2C" w:rsidRDefault="00C67E12" w:rsidP="00F00529">
            <w:pPr>
              <w:jc w:val="center"/>
              <w:rPr>
                <w:sz w:val="20"/>
                <w:szCs w:val="20"/>
              </w:rPr>
            </w:pPr>
          </w:p>
          <w:p w14:paraId="3EF10F3B" w14:textId="77777777" w:rsidR="00C67E12" w:rsidRPr="00FE7B2C" w:rsidRDefault="00C67E12" w:rsidP="00F00529">
            <w:pPr>
              <w:jc w:val="center"/>
              <w:rPr>
                <w:sz w:val="20"/>
                <w:szCs w:val="20"/>
              </w:rPr>
            </w:pPr>
          </w:p>
          <w:p w14:paraId="40E22074" w14:textId="77777777" w:rsidR="00C67E12" w:rsidRPr="00FE7B2C" w:rsidRDefault="00C67E12" w:rsidP="00F00529">
            <w:pPr>
              <w:jc w:val="center"/>
              <w:rPr>
                <w:sz w:val="20"/>
                <w:szCs w:val="20"/>
              </w:rPr>
            </w:pPr>
          </w:p>
          <w:p w14:paraId="3E03C9B3" w14:textId="77777777" w:rsidR="00C67E12" w:rsidRPr="00FE7B2C" w:rsidRDefault="00C67E12" w:rsidP="00F00529">
            <w:pPr>
              <w:jc w:val="center"/>
              <w:rPr>
                <w:sz w:val="20"/>
                <w:szCs w:val="20"/>
              </w:rPr>
            </w:pPr>
          </w:p>
          <w:p w14:paraId="325D9D69" w14:textId="77777777" w:rsidR="00C67E12" w:rsidRPr="00FE7B2C" w:rsidRDefault="00C67E12" w:rsidP="00F00529">
            <w:pPr>
              <w:jc w:val="center"/>
              <w:rPr>
                <w:sz w:val="20"/>
                <w:szCs w:val="20"/>
              </w:rPr>
            </w:pPr>
          </w:p>
          <w:p w14:paraId="4C6CA6A0" w14:textId="77777777" w:rsidR="00C67E12" w:rsidRPr="00FE7B2C" w:rsidRDefault="00C67E12" w:rsidP="00F00529">
            <w:pPr>
              <w:jc w:val="center"/>
              <w:rPr>
                <w:sz w:val="20"/>
                <w:szCs w:val="20"/>
              </w:rPr>
            </w:pPr>
          </w:p>
          <w:p w14:paraId="7F412E06" w14:textId="77777777" w:rsidR="00C67E12" w:rsidRPr="00FE7B2C" w:rsidRDefault="00C67E12" w:rsidP="00F00529">
            <w:pPr>
              <w:jc w:val="center"/>
              <w:rPr>
                <w:sz w:val="20"/>
                <w:szCs w:val="20"/>
              </w:rPr>
            </w:pPr>
          </w:p>
          <w:p w14:paraId="028F9D96" w14:textId="77777777" w:rsidR="00C67E12" w:rsidRPr="00FE7B2C" w:rsidRDefault="00C67E12" w:rsidP="00F00529">
            <w:pPr>
              <w:jc w:val="center"/>
              <w:rPr>
                <w:sz w:val="20"/>
                <w:szCs w:val="20"/>
              </w:rPr>
            </w:pPr>
          </w:p>
          <w:p w14:paraId="5A9D2B47" w14:textId="77777777" w:rsidR="00C67E12" w:rsidRPr="00FE7B2C" w:rsidRDefault="00C67E12" w:rsidP="00F00529">
            <w:pPr>
              <w:jc w:val="center"/>
              <w:rPr>
                <w:sz w:val="20"/>
                <w:szCs w:val="20"/>
              </w:rPr>
            </w:pPr>
          </w:p>
          <w:p w14:paraId="5A922DF1" w14:textId="77777777" w:rsidR="00C67E12" w:rsidRPr="00FE7B2C" w:rsidRDefault="00C67E12" w:rsidP="00F00529">
            <w:pPr>
              <w:jc w:val="center"/>
              <w:rPr>
                <w:sz w:val="20"/>
                <w:szCs w:val="20"/>
              </w:rPr>
            </w:pPr>
          </w:p>
          <w:p w14:paraId="34F95DA7" w14:textId="77777777" w:rsidR="00C67E12" w:rsidRPr="00FE7B2C" w:rsidRDefault="00C67E12" w:rsidP="00F00529">
            <w:pPr>
              <w:jc w:val="center"/>
              <w:rPr>
                <w:sz w:val="20"/>
                <w:szCs w:val="20"/>
              </w:rPr>
            </w:pPr>
          </w:p>
          <w:p w14:paraId="5D8AA71C" w14:textId="77777777" w:rsidR="00C67E12" w:rsidRPr="00FE7B2C" w:rsidRDefault="00C67E12" w:rsidP="00F00529">
            <w:pPr>
              <w:jc w:val="center"/>
              <w:rPr>
                <w:sz w:val="20"/>
                <w:szCs w:val="20"/>
              </w:rPr>
            </w:pPr>
          </w:p>
          <w:p w14:paraId="2B39B60A" w14:textId="77777777" w:rsidR="00C67E12" w:rsidRPr="00FE7B2C" w:rsidRDefault="00C67E12" w:rsidP="00F00529">
            <w:pPr>
              <w:jc w:val="center"/>
              <w:rPr>
                <w:sz w:val="20"/>
                <w:szCs w:val="20"/>
              </w:rPr>
            </w:pPr>
          </w:p>
          <w:p w14:paraId="60096171" w14:textId="77777777" w:rsidR="00C67E12" w:rsidRPr="00FE7B2C" w:rsidRDefault="00C67E12" w:rsidP="00F00529">
            <w:pPr>
              <w:jc w:val="center"/>
              <w:rPr>
                <w:sz w:val="20"/>
                <w:szCs w:val="20"/>
              </w:rPr>
            </w:pPr>
            <w:r w:rsidRPr="00FE7B2C">
              <w:rPr>
                <w:sz w:val="20"/>
                <w:szCs w:val="20"/>
              </w:rPr>
              <w:t>§: 11</w:t>
            </w:r>
          </w:p>
          <w:p w14:paraId="03F8EDF8" w14:textId="77777777" w:rsidR="00C67E12" w:rsidRPr="00FE7B2C" w:rsidRDefault="00C67E12" w:rsidP="00F00529">
            <w:pPr>
              <w:jc w:val="center"/>
              <w:rPr>
                <w:sz w:val="20"/>
                <w:szCs w:val="20"/>
              </w:rPr>
            </w:pPr>
            <w:r w:rsidRPr="00FE7B2C">
              <w:rPr>
                <w:sz w:val="20"/>
                <w:szCs w:val="20"/>
              </w:rPr>
              <w:t>O: 1</w:t>
            </w:r>
          </w:p>
          <w:p w14:paraId="7FCE05DA" w14:textId="77777777" w:rsidR="00C67E12" w:rsidRPr="00FE7B2C" w:rsidRDefault="00C67E12" w:rsidP="00F00529">
            <w:pPr>
              <w:jc w:val="center"/>
              <w:rPr>
                <w:sz w:val="20"/>
                <w:szCs w:val="20"/>
              </w:rPr>
            </w:pPr>
          </w:p>
          <w:p w14:paraId="1DC37655" w14:textId="77777777" w:rsidR="00C67E12" w:rsidRPr="00FE7B2C" w:rsidRDefault="00C67E12" w:rsidP="00F00529">
            <w:pPr>
              <w:jc w:val="center"/>
              <w:rPr>
                <w:sz w:val="20"/>
                <w:szCs w:val="20"/>
              </w:rPr>
            </w:pPr>
          </w:p>
          <w:p w14:paraId="6E9F5159" w14:textId="77777777" w:rsidR="00C67E12" w:rsidRPr="00FE7B2C" w:rsidRDefault="00C67E12" w:rsidP="00F00529">
            <w:pPr>
              <w:jc w:val="center"/>
              <w:rPr>
                <w:sz w:val="20"/>
                <w:szCs w:val="20"/>
              </w:rPr>
            </w:pPr>
          </w:p>
          <w:p w14:paraId="7100C58E" w14:textId="77777777" w:rsidR="00C67E12" w:rsidRPr="00FE7B2C" w:rsidRDefault="00C67E12" w:rsidP="00F00529">
            <w:pPr>
              <w:jc w:val="center"/>
              <w:rPr>
                <w:sz w:val="20"/>
                <w:szCs w:val="20"/>
              </w:rPr>
            </w:pPr>
          </w:p>
          <w:p w14:paraId="45A7CD19" w14:textId="77777777" w:rsidR="00C67E12" w:rsidRPr="00FE7B2C" w:rsidRDefault="00C67E12" w:rsidP="00F00529">
            <w:pPr>
              <w:jc w:val="center"/>
              <w:rPr>
                <w:sz w:val="20"/>
                <w:szCs w:val="20"/>
              </w:rPr>
            </w:pPr>
          </w:p>
          <w:p w14:paraId="5174234E" w14:textId="687A1D37" w:rsidR="00C67E12" w:rsidRPr="00FE7B2C" w:rsidRDefault="00BF77A7" w:rsidP="00F00529">
            <w:pPr>
              <w:jc w:val="center"/>
              <w:rPr>
                <w:sz w:val="20"/>
                <w:szCs w:val="20"/>
              </w:rPr>
            </w:pPr>
            <w:r w:rsidRPr="00FE7B2C">
              <w:rPr>
                <w:sz w:val="20"/>
                <w:szCs w:val="20"/>
              </w:rPr>
              <w:t>§: 19</w:t>
            </w:r>
          </w:p>
          <w:p w14:paraId="6E1EA453" w14:textId="77777777" w:rsidR="00C67E12" w:rsidRPr="00FE7B2C" w:rsidRDefault="00C67E12" w:rsidP="00F00529">
            <w:pPr>
              <w:jc w:val="center"/>
              <w:rPr>
                <w:sz w:val="20"/>
                <w:szCs w:val="20"/>
              </w:rPr>
            </w:pPr>
            <w:r w:rsidRPr="00FE7B2C">
              <w:rPr>
                <w:sz w:val="20"/>
                <w:szCs w:val="20"/>
              </w:rPr>
              <w:t>O: 1</w:t>
            </w:r>
          </w:p>
          <w:p w14:paraId="2892F1D9" w14:textId="77777777" w:rsidR="00C67E12" w:rsidRPr="00FE7B2C" w:rsidRDefault="00C67E12" w:rsidP="00F00529">
            <w:pPr>
              <w:jc w:val="center"/>
              <w:rPr>
                <w:sz w:val="20"/>
                <w:szCs w:val="20"/>
              </w:rPr>
            </w:pPr>
          </w:p>
          <w:p w14:paraId="5C6EFC54" w14:textId="77777777" w:rsidR="00C67E12" w:rsidRPr="00FE7B2C" w:rsidRDefault="00C67E12" w:rsidP="00F00529">
            <w:pPr>
              <w:jc w:val="center"/>
              <w:rPr>
                <w:sz w:val="20"/>
                <w:szCs w:val="20"/>
              </w:rPr>
            </w:pPr>
          </w:p>
          <w:p w14:paraId="28D3074C" w14:textId="77777777" w:rsidR="00C67E12" w:rsidRPr="00FE7B2C" w:rsidRDefault="00C67E12" w:rsidP="00F00529">
            <w:pPr>
              <w:jc w:val="center"/>
              <w:rPr>
                <w:sz w:val="20"/>
                <w:szCs w:val="20"/>
              </w:rPr>
            </w:pPr>
          </w:p>
          <w:p w14:paraId="42CBADD9" w14:textId="77777777" w:rsidR="00C67E12" w:rsidRPr="00FE7B2C" w:rsidRDefault="00C67E12" w:rsidP="00F00529">
            <w:pPr>
              <w:jc w:val="center"/>
              <w:rPr>
                <w:sz w:val="20"/>
                <w:szCs w:val="20"/>
              </w:rPr>
            </w:pPr>
          </w:p>
          <w:p w14:paraId="1AD9435D" w14:textId="77777777" w:rsidR="00C67E12" w:rsidRPr="00FE7B2C" w:rsidRDefault="00C67E12" w:rsidP="00F00529">
            <w:pPr>
              <w:jc w:val="center"/>
              <w:rPr>
                <w:sz w:val="20"/>
                <w:szCs w:val="20"/>
              </w:rPr>
            </w:pPr>
          </w:p>
          <w:p w14:paraId="1BF9FEFC" w14:textId="77777777" w:rsidR="00C67E12" w:rsidRPr="00FE7B2C" w:rsidRDefault="00C67E12" w:rsidP="00F00529">
            <w:pPr>
              <w:jc w:val="center"/>
              <w:rPr>
                <w:sz w:val="20"/>
                <w:szCs w:val="20"/>
              </w:rPr>
            </w:pPr>
          </w:p>
          <w:p w14:paraId="60B7C5DD" w14:textId="77777777" w:rsidR="00C67E12" w:rsidRPr="00FE7B2C" w:rsidRDefault="00C67E12" w:rsidP="00F00529">
            <w:pPr>
              <w:jc w:val="center"/>
              <w:rPr>
                <w:sz w:val="20"/>
                <w:szCs w:val="20"/>
              </w:rPr>
            </w:pPr>
          </w:p>
          <w:p w14:paraId="5E8F94A4" w14:textId="77777777" w:rsidR="00C67E12" w:rsidRPr="00FE7B2C" w:rsidRDefault="00C67E12" w:rsidP="00BF77A7">
            <w:pPr>
              <w:rPr>
                <w:sz w:val="20"/>
                <w:szCs w:val="20"/>
              </w:rPr>
            </w:pPr>
          </w:p>
          <w:p w14:paraId="45465023" w14:textId="77777777" w:rsidR="00C67E12" w:rsidRPr="00FE7B2C" w:rsidRDefault="00C67E12" w:rsidP="00F00529">
            <w:pPr>
              <w:jc w:val="center"/>
              <w:rPr>
                <w:sz w:val="20"/>
                <w:szCs w:val="20"/>
              </w:rPr>
            </w:pPr>
          </w:p>
          <w:p w14:paraId="6F7B3E66" w14:textId="736B7A79" w:rsidR="00C67E12" w:rsidRPr="00FE7B2C" w:rsidRDefault="00BF77A7" w:rsidP="00F00529">
            <w:pPr>
              <w:jc w:val="center"/>
              <w:rPr>
                <w:sz w:val="20"/>
                <w:szCs w:val="20"/>
              </w:rPr>
            </w:pPr>
            <w:r w:rsidRPr="00FE7B2C">
              <w:rPr>
                <w:sz w:val="20"/>
                <w:szCs w:val="20"/>
              </w:rPr>
              <w:t>§: 19</w:t>
            </w:r>
          </w:p>
          <w:p w14:paraId="357D3285" w14:textId="0E913DD4" w:rsidR="00C67E12" w:rsidRPr="00FE7B2C" w:rsidRDefault="00C67E12" w:rsidP="00F00529">
            <w:pPr>
              <w:jc w:val="center"/>
              <w:rPr>
                <w:sz w:val="20"/>
                <w:szCs w:val="20"/>
              </w:rPr>
            </w:pPr>
            <w:r w:rsidRPr="00FE7B2C">
              <w:rPr>
                <w:sz w:val="20"/>
                <w:szCs w:val="20"/>
              </w:rPr>
              <w:t>O: 3</w:t>
            </w:r>
          </w:p>
          <w:p w14:paraId="209DD4FA" w14:textId="77777777" w:rsidR="00C56EB2" w:rsidRPr="00FE7B2C" w:rsidRDefault="00C56EB2" w:rsidP="00F00529">
            <w:pPr>
              <w:jc w:val="center"/>
              <w:rPr>
                <w:sz w:val="20"/>
                <w:szCs w:val="20"/>
              </w:rPr>
            </w:pPr>
          </w:p>
          <w:p w14:paraId="62004CCA" w14:textId="77777777" w:rsidR="00C56EB2" w:rsidRPr="00FE7B2C" w:rsidRDefault="00C56EB2" w:rsidP="00F00529">
            <w:pPr>
              <w:jc w:val="center"/>
              <w:rPr>
                <w:sz w:val="20"/>
                <w:szCs w:val="20"/>
              </w:rPr>
            </w:pPr>
          </w:p>
          <w:p w14:paraId="408ED6A5" w14:textId="77777777" w:rsidR="00C56EB2" w:rsidRPr="00FE7B2C" w:rsidRDefault="00C56EB2" w:rsidP="00F00529">
            <w:pPr>
              <w:jc w:val="center"/>
              <w:rPr>
                <w:sz w:val="20"/>
                <w:szCs w:val="20"/>
              </w:rPr>
            </w:pPr>
          </w:p>
          <w:p w14:paraId="42CD5C0C" w14:textId="77777777" w:rsidR="00C56EB2" w:rsidRPr="00FE7B2C" w:rsidRDefault="00C56EB2" w:rsidP="00F00529">
            <w:pPr>
              <w:jc w:val="center"/>
              <w:rPr>
                <w:sz w:val="20"/>
                <w:szCs w:val="20"/>
              </w:rPr>
            </w:pPr>
          </w:p>
          <w:p w14:paraId="5B51059C" w14:textId="77777777" w:rsidR="00C56EB2" w:rsidRPr="00FE7B2C" w:rsidRDefault="00C56EB2" w:rsidP="00F00529">
            <w:pPr>
              <w:jc w:val="center"/>
              <w:rPr>
                <w:sz w:val="20"/>
                <w:szCs w:val="20"/>
              </w:rPr>
            </w:pPr>
          </w:p>
          <w:p w14:paraId="4E5115ED" w14:textId="77777777" w:rsidR="00C56EB2" w:rsidRPr="00FE7B2C" w:rsidRDefault="00C56EB2" w:rsidP="00F00529">
            <w:pPr>
              <w:jc w:val="center"/>
              <w:rPr>
                <w:sz w:val="20"/>
                <w:szCs w:val="20"/>
              </w:rPr>
            </w:pPr>
          </w:p>
          <w:p w14:paraId="08D0931A" w14:textId="77777777" w:rsidR="00C56EB2" w:rsidRPr="00FE7B2C" w:rsidRDefault="00C56EB2" w:rsidP="00F00529">
            <w:pPr>
              <w:jc w:val="center"/>
              <w:rPr>
                <w:sz w:val="20"/>
                <w:szCs w:val="20"/>
              </w:rPr>
            </w:pPr>
          </w:p>
          <w:p w14:paraId="44A7FC1A" w14:textId="77777777" w:rsidR="00C56EB2" w:rsidRPr="00FE7B2C" w:rsidRDefault="00C56EB2" w:rsidP="00F00529">
            <w:pPr>
              <w:jc w:val="center"/>
              <w:rPr>
                <w:sz w:val="20"/>
                <w:szCs w:val="20"/>
              </w:rPr>
            </w:pPr>
          </w:p>
          <w:p w14:paraId="7B7F3900" w14:textId="77777777" w:rsidR="00C56EB2" w:rsidRPr="00FE7B2C" w:rsidRDefault="00C56EB2" w:rsidP="00F00529">
            <w:pPr>
              <w:jc w:val="center"/>
              <w:rPr>
                <w:sz w:val="20"/>
                <w:szCs w:val="20"/>
              </w:rPr>
            </w:pPr>
          </w:p>
          <w:p w14:paraId="5ABAA0BF" w14:textId="77777777" w:rsidR="00C56EB2" w:rsidRPr="00FE7B2C" w:rsidRDefault="00C56EB2" w:rsidP="00F00529">
            <w:pPr>
              <w:jc w:val="center"/>
              <w:rPr>
                <w:sz w:val="20"/>
                <w:szCs w:val="20"/>
              </w:rPr>
            </w:pPr>
          </w:p>
          <w:p w14:paraId="44B5A105" w14:textId="77777777" w:rsidR="00C56EB2" w:rsidRPr="00FE7B2C" w:rsidRDefault="00C56EB2" w:rsidP="00F00529">
            <w:pPr>
              <w:jc w:val="center"/>
              <w:rPr>
                <w:sz w:val="20"/>
                <w:szCs w:val="20"/>
              </w:rPr>
            </w:pPr>
          </w:p>
          <w:p w14:paraId="06EF0A4C" w14:textId="77777777" w:rsidR="00C56EB2" w:rsidRPr="00FE7B2C" w:rsidRDefault="00C56EB2" w:rsidP="00F00529">
            <w:pPr>
              <w:jc w:val="center"/>
              <w:rPr>
                <w:sz w:val="20"/>
                <w:szCs w:val="20"/>
              </w:rPr>
            </w:pPr>
          </w:p>
          <w:p w14:paraId="1B6AB20B" w14:textId="77777777" w:rsidR="00C56EB2" w:rsidRPr="00FE7B2C" w:rsidRDefault="00C56EB2" w:rsidP="00F00529">
            <w:pPr>
              <w:jc w:val="center"/>
              <w:rPr>
                <w:sz w:val="20"/>
                <w:szCs w:val="20"/>
              </w:rPr>
            </w:pPr>
          </w:p>
          <w:p w14:paraId="673D1ED2" w14:textId="77777777" w:rsidR="00C56EB2" w:rsidRPr="00FE7B2C" w:rsidRDefault="00C56EB2" w:rsidP="00F00529">
            <w:pPr>
              <w:jc w:val="center"/>
              <w:rPr>
                <w:sz w:val="20"/>
                <w:szCs w:val="20"/>
              </w:rPr>
            </w:pPr>
          </w:p>
          <w:p w14:paraId="2ED43B6D" w14:textId="77777777" w:rsidR="00C56EB2" w:rsidRPr="00FE7B2C" w:rsidRDefault="00C56EB2" w:rsidP="00F00529">
            <w:pPr>
              <w:jc w:val="center"/>
              <w:rPr>
                <w:sz w:val="20"/>
                <w:szCs w:val="20"/>
              </w:rPr>
            </w:pPr>
          </w:p>
          <w:p w14:paraId="48E03A23" w14:textId="77777777" w:rsidR="00C56EB2" w:rsidRPr="00FE7B2C" w:rsidRDefault="00C56EB2" w:rsidP="00BF77A7">
            <w:pPr>
              <w:rPr>
                <w:sz w:val="20"/>
                <w:szCs w:val="20"/>
              </w:rPr>
            </w:pPr>
          </w:p>
          <w:p w14:paraId="5D23199E" w14:textId="77777777" w:rsidR="00C56EB2" w:rsidRPr="00FE7B2C" w:rsidRDefault="00C56EB2" w:rsidP="00F00529">
            <w:pPr>
              <w:jc w:val="center"/>
              <w:rPr>
                <w:sz w:val="20"/>
                <w:szCs w:val="20"/>
              </w:rPr>
            </w:pPr>
          </w:p>
          <w:p w14:paraId="269AB87D" w14:textId="77777777" w:rsidR="00C56EB2" w:rsidRPr="00FE7B2C" w:rsidRDefault="00C56EB2" w:rsidP="00F00529">
            <w:pPr>
              <w:jc w:val="center"/>
              <w:rPr>
                <w:sz w:val="20"/>
                <w:szCs w:val="20"/>
              </w:rPr>
            </w:pPr>
          </w:p>
          <w:p w14:paraId="05139EAF" w14:textId="77777777" w:rsidR="00BF77A7" w:rsidRPr="00FE7B2C" w:rsidRDefault="00BF77A7" w:rsidP="00F00529">
            <w:pPr>
              <w:jc w:val="center"/>
              <w:rPr>
                <w:sz w:val="20"/>
                <w:szCs w:val="20"/>
              </w:rPr>
            </w:pPr>
          </w:p>
          <w:p w14:paraId="5CBB60FC" w14:textId="77777777" w:rsidR="00BF77A7" w:rsidRPr="00FE7B2C" w:rsidRDefault="00BF77A7" w:rsidP="00F00529">
            <w:pPr>
              <w:jc w:val="center"/>
              <w:rPr>
                <w:sz w:val="20"/>
                <w:szCs w:val="20"/>
              </w:rPr>
            </w:pPr>
          </w:p>
          <w:p w14:paraId="1B849358" w14:textId="77777777" w:rsidR="00BF77A7" w:rsidRPr="00FE7B2C" w:rsidRDefault="00BF77A7" w:rsidP="00F00529">
            <w:pPr>
              <w:jc w:val="center"/>
              <w:rPr>
                <w:sz w:val="20"/>
                <w:szCs w:val="20"/>
              </w:rPr>
            </w:pPr>
            <w:r w:rsidRPr="00FE7B2C">
              <w:rPr>
                <w:sz w:val="20"/>
                <w:szCs w:val="20"/>
              </w:rPr>
              <w:t>§: 39</w:t>
            </w:r>
          </w:p>
          <w:p w14:paraId="48154ABE" w14:textId="24A9D1F2" w:rsidR="00BF77A7" w:rsidRPr="00FE7B2C" w:rsidRDefault="00BF77A7" w:rsidP="00F00529">
            <w:pPr>
              <w:jc w:val="center"/>
              <w:rPr>
                <w:sz w:val="20"/>
                <w:szCs w:val="20"/>
              </w:rPr>
            </w:pPr>
            <w:r w:rsidRPr="00FE7B2C">
              <w:rPr>
                <w:sz w:val="20"/>
                <w:szCs w:val="20"/>
              </w:rPr>
              <w:t>O: 4</w:t>
            </w:r>
          </w:p>
          <w:p w14:paraId="18A45114" w14:textId="77777777" w:rsidR="00C56EB2" w:rsidRPr="00FE7B2C" w:rsidRDefault="00C56EB2" w:rsidP="00F00529">
            <w:pPr>
              <w:jc w:val="center"/>
              <w:rPr>
                <w:sz w:val="20"/>
                <w:szCs w:val="20"/>
              </w:rPr>
            </w:pPr>
          </w:p>
          <w:p w14:paraId="21E800B7" w14:textId="77777777" w:rsidR="00BF77A7" w:rsidRPr="00FE7B2C" w:rsidRDefault="00BF77A7" w:rsidP="00F00529">
            <w:pPr>
              <w:jc w:val="center"/>
              <w:rPr>
                <w:sz w:val="20"/>
                <w:szCs w:val="20"/>
              </w:rPr>
            </w:pPr>
          </w:p>
          <w:p w14:paraId="5C70311D" w14:textId="77777777" w:rsidR="00BF77A7" w:rsidRPr="00FE7B2C" w:rsidRDefault="00BF77A7" w:rsidP="00F00529">
            <w:pPr>
              <w:jc w:val="center"/>
              <w:rPr>
                <w:sz w:val="20"/>
                <w:szCs w:val="20"/>
              </w:rPr>
            </w:pPr>
          </w:p>
          <w:p w14:paraId="57190E0F" w14:textId="77777777" w:rsidR="00BF77A7" w:rsidRPr="00FE7B2C" w:rsidRDefault="00BF77A7" w:rsidP="00F00529">
            <w:pPr>
              <w:jc w:val="center"/>
              <w:rPr>
                <w:sz w:val="20"/>
                <w:szCs w:val="20"/>
              </w:rPr>
            </w:pPr>
          </w:p>
          <w:p w14:paraId="773D3E32" w14:textId="77777777" w:rsidR="00BF77A7" w:rsidRPr="00FE7B2C" w:rsidRDefault="00BF77A7" w:rsidP="00F00529">
            <w:pPr>
              <w:jc w:val="center"/>
              <w:rPr>
                <w:sz w:val="20"/>
                <w:szCs w:val="20"/>
              </w:rPr>
            </w:pPr>
          </w:p>
          <w:p w14:paraId="038801D3" w14:textId="77777777" w:rsidR="00BF77A7" w:rsidRPr="00FE7B2C" w:rsidRDefault="00BF77A7" w:rsidP="00F00529">
            <w:pPr>
              <w:jc w:val="center"/>
              <w:rPr>
                <w:sz w:val="20"/>
                <w:szCs w:val="20"/>
              </w:rPr>
            </w:pPr>
          </w:p>
          <w:p w14:paraId="13BAA04C" w14:textId="77777777" w:rsidR="00BF77A7" w:rsidRPr="00FE7B2C" w:rsidRDefault="00BF77A7" w:rsidP="00F00529">
            <w:pPr>
              <w:jc w:val="center"/>
              <w:rPr>
                <w:sz w:val="20"/>
                <w:szCs w:val="20"/>
              </w:rPr>
            </w:pPr>
          </w:p>
          <w:p w14:paraId="79A43043" w14:textId="77777777" w:rsidR="00BF77A7" w:rsidRPr="00FE7B2C" w:rsidRDefault="00BF77A7" w:rsidP="00F00529">
            <w:pPr>
              <w:jc w:val="center"/>
              <w:rPr>
                <w:sz w:val="20"/>
                <w:szCs w:val="20"/>
              </w:rPr>
            </w:pPr>
          </w:p>
          <w:p w14:paraId="2ADC846F" w14:textId="77777777" w:rsidR="00BF77A7" w:rsidRPr="00FE7B2C" w:rsidRDefault="00BF77A7" w:rsidP="00F00529">
            <w:pPr>
              <w:jc w:val="center"/>
              <w:rPr>
                <w:sz w:val="20"/>
                <w:szCs w:val="20"/>
              </w:rPr>
            </w:pPr>
          </w:p>
          <w:p w14:paraId="68D1672B" w14:textId="77777777" w:rsidR="00BF77A7" w:rsidRPr="00FE7B2C" w:rsidRDefault="00BF77A7" w:rsidP="00F00529">
            <w:pPr>
              <w:jc w:val="center"/>
              <w:rPr>
                <w:sz w:val="20"/>
                <w:szCs w:val="20"/>
              </w:rPr>
            </w:pPr>
          </w:p>
          <w:p w14:paraId="446FDC73" w14:textId="77777777" w:rsidR="00BF77A7" w:rsidRPr="00FE7B2C" w:rsidRDefault="00BF77A7" w:rsidP="00F00529">
            <w:pPr>
              <w:jc w:val="center"/>
              <w:rPr>
                <w:sz w:val="20"/>
                <w:szCs w:val="20"/>
              </w:rPr>
            </w:pPr>
          </w:p>
          <w:p w14:paraId="1268FCF9" w14:textId="77777777" w:rsidR="00BF77A7" w:rsidRPr="00FE7B2C" w:rsidRDefault="00BF77A7" w:rsidP="00F00529">
            <w:pPr>
              <w:jc w:val="center"/>
              <w:rPr>
                <w:sz w:val="20"/>
                <w:szCs w:val="20"/>
              </w:rPr>
            </w:pPr>
          </w:p>
          <w:p w14:paraId="60BDA416" w14:textId="77777777" w:rsidR="00BF77A7" w:rsidRPr="00FE7B2C" w:rsidRDefault="00BF77A7" w:rsidP="00F00529">
            <w:pPr>
              <w:jc w:val="center"/>
              <w:rPr>
                <w:sz w:val="20"/>
                <w:szCs w:val="20"/>
              </w:rPr>
            </w:pPr>
          </w:p>
          <w:p w14:paraId="664CD2B5" w14:textId="77777777" w:rsidR="00BF77A7" w:rsidRPr="00FE7B2C" w:rsidRDefault="00BF77A7" w:rsidP="00F00529">
            <w:pPr>
              <w:jc w:val="center"/>
              <w:rPr>
                <w:sz w:val="20"/>
                <w:szCs w:val="20"/>
              </w:rPr>
            </w:pPr>
          </w:p>
          <w:p w14:paraId="2C3C471E" w14:textId="77777777" w:rsidR="00BF77A7" w:rsidRPr="00FE7B2C" w:rsidRDefault="00BF77A7" w:rsidP="00F00529">
            <w:pPr>
              <w:jc w:val="center"/>
              <w:rPr>
                <w:sz w:val="20"/>
                <w:szCs w:val="20"/>
              </w:rPr>
            </w:pPr>
          </w:p>
          <w:p w14:paraId="1F8109D1" w14:textId="77777777" w:rsidR="00BF77A7" w:rsidRPr="00FE7B2C" w:rsidRDefault="00BF77A7" w:rsidP="00F00529">
            <w:pPr>
              <w:jc w:val="center"/>
              <w:rPr>
                <w:sz w:val="20"/>
                <w:szCs w:val="20"/>
              </w:rPr>
            </w:pPr>
          </w:p>
          <w:p w14:paraId="34624814" w14:textId="77777777" w:rsidR="00BF77A7" w:rsidRPr="00FE7B2C" w:rsidRDefault="00BF77A7" w:rsidP="00F00529">
            <w:pPr>
              <w:jc w:val="center"/>
              <w:rPr>
                <w:sz w:val="20"/>
                <w:szCs w:val="20"/>
              </w:rPr>
            </w:pPr>
          </w:p>
          <w:p w14:paraId="3974071A" w14:textId="77777777" w:rsidR="00BF77A7" w:rsidRPr="00FE7B2C" w:rsidRDefault="00BF77A7" w:rsidP="00F00529">
            <w:pPr>
              <w:jc w:val="center"/>
              <w:rPr>
                <w:sz w:val="20"/>
                <w:szCs w:val="20"/>
              </w:rPr>
            </w:pPr>
          </w:p>
          <w:p w14:paraId="72C7328C" w14:textId="77777777" w:rsidR="00C56EB2" w:rsidRPr="00FE7B2C" w:rsidRDefault="00C56EB2" w:rsidP="00F00529">
            <w:pPr>
              <w:jc w:val="center"/>
              <w:rPr>
                <w:sz w:val="20"/>
                <w:szCs w:val="20"/>
              </w:rPr>
            </w:pPr>
          </w:p>
          <w:p w14:paraId="5EEB0D3C" w14:textId="77777777" w:rsidR="00C67E12" w:rsidRPr="00FE7B2C" w:rsidRDefault="00C56EB2" w:rsidP="00F00529">
            <w:pPr>
              <w:jc w:val="center"/>
              <w:rPr>
                <w:sz w:val="20"/>
                <w:szCs w:val="20"/>
              </w:rPr>
            </w:pPr>
            <w:r w:rsidRPr="00FE7B2C">
              <w:rPr>
                <w:sz w:val="20"/>
                <w:szCs w:val="20"/>
              </w:rPr>
              <w:t>§: 79</w:t>
            </w:r>
          </w:p>
          <w:p w14:paraId="30451914" w14:textId="77777777" w:rsidR="00C56EB2" w:rsidRPr="00FE7B2C" w:rsidRDefault="00C56EB2" w:rsidP="00F00529">
            <w:pPr>
              <w:jc w:val="center"/>
              <w:rPr>
                <w:sz w:val="20"/>
                <w:szCs w:val="20"/>
              </w:rPr>
            </w:pPr>
            <w:r w:rsidRPr="00FE7B2C">
              <w:rPr>
                <w:sz w:val="20"/>
                <w:szCs w:val="20"/>
              </w:rPr>
              <w:t>O: 4</w:t>
            </w:r>
          </w:p>
          <w:p w14:paraId="65DFDA3F" w14:textId="77777777" w:rsidR="00C56EB2" w:rsidRPr="00FE7B2C" w:rsidRDefault="00C56EB2" w:rsidP="00F00529">
            <w:pPr>
              <w:jc w:val="center"/>
              <w:rPr>
                <w:sz w:val="20"/>
                <w:szCs w:val="20"/>
              </w:rPr>
            </w:pPr>
          </w:p>
          <w:p w14:paraId="57C495C0" w14:textId="77777777" w:rsidR="00C56EB2" w:rsidRPr="00FE7B2C" w:rsidRDefault="00C56EB2" w:rsidP="00F00529">
            <w:pPr>
              <w:jc w:val="center"/>
              <w:rPr>
                <w:sz w:val="20"/>
                <w:szCs w:val="20"/>
              </w:rPr>
            </w:pPr>
          </w:p>
          <w:p w14:paraId="2BB1D20D" w14:textId="77777777" w:rsidR="00C56EB2" w:rsidRPr="00FE7B2C" w:rsidRDefault="00C56EB2" w:rsidP="00F00529">
            <w:pPr>
              <w:jc w:val="center"/>
              <w:rPr>
                <w:sz w:val="20"/>
                <w:szCs w:val="20"/>
              </w:rPr>
            </w:pPr>
          </w:p>
          <w:p w14:paraId="5FD3F465" w14:textId="77777777" w:rsidR="00C56EB2" w:rsidRPr="00FE7B2C" w:rsidRDefault="00C56EB2" w:rsidP="00F00529">
            <w:pPr>
              <w:jc w:val="center"/>
              <w:rPr>
                <w:sz w:val="20"/>
                <w:szCs w:val="20"/>
              </w:rPr>
            </w:pPr>
          </w:p>
          <w:p w14:paraId="61539EF5" w14:textId="77777777" w:rsidR="00C56EB2" w:rsidRPr="00FE7B2C" w:rsidRDefault="00C56EB2" w:rsidP="00F00529">
            <w:pPr>
              <w:jc w:val="center"/>
              <w:rPr>
                <w:sz w:val="20"/>
                <w:szCs w:val="20"/>
              </w:rPr>
            </w:pPr>
          </w:p>
          <w:p w14:paraId="6005F5CB" w14:textId="77777777" w:rsidR="00C56EB2" w:rsidRPr="00FE7B2C" w:rsidRDefault="00C56EB2" w:rsidP="00F00529">
            <w:pPr>
              <w:jc w:val="center"/>
              <w:rPr>
                <w:sz w:val="20"/>
                <w:szCs w:val="20"/>
              </w:rPr>
            </w:pPr>
          </w:p>
          <w:p w14:paraId="5FB34FF3" w14:textId="77777777" w:rsidR="00C56EB2" w:rsidRPr="00FE7B2C" w:rsidRDefault="00C56EB2" w:rsidP="00F00529">
            <w:pPr>
              <w:jc w:val="center"/>
              <w:rPr>
                <w:sz w:val="20"/>
                <w:szCs w:val="20"/>
              </w:rPr>
            </w:pPr>
          </w:p>
          <w:p w14:paraId="7D0F09FF" w14:textId="77777777" w:rsidR="00C56EB2" w:rsidRPr="00FE7B2C" w:rsidRDefault="00C56EB2" w:rsidP="00F00529">
            <w:pPr>
              <w:jc w:val="center"/>
              <w:rPr>
                <w:sz w:val="20"/>
                <w:szCs w:val="20"/>
              </w:rPr>
            </w:pPr>
          </w:p>
          <w:p w14:paraId="44FF6AFB" w14:textId="77777777" w:rsidR="00C56EB2" w:rsidRPr="00FE7B2C" w:rsidRDefault="00C56EB2" w:rsidP="00F00529">
            <w:pPr>
              <w:jc w:val="center"/>
              <w:rPr>
                <w:sz w:val="20"/>
                <w:szCs w:val="20"/>
              </w:rPr>
            </w:pPr>
          </w:p>
          <w:p w14:paraId="15B7F607" w14:textId="77777777" w:rsidR="00C56EB2" w:rsidRPr="00FE7B2C" w:rsidRDefault="00C56EB2" w:rsidP="00F00529">
            <w:pPr>
              <w:jc w:val="center"/>
              <w:rPr>
                <w:sz w:val="20"/>
                <w:szCs w:val="20"/>
              </w:rPr>
            </w:pPr>
          </w:p>
          <w:p w14:paraId="4D663206" w14:textId="77777777" w:rsidR="00C56EB2" w:rsidRPr="00FE7B2C" w:rsidRDefault="00C56EB2" w:rsidP="00F00529">
            <w:pPr>
              <w:jc w:val="center"/>
              <w:rPr>
                <w:sz w:val="20"/>
                <w:szCs w:val="20"/>
              </w:rPr>
            </w:pPr>
          </w:p>
          <w:p w14:paraId="49528673" w14:textId="77777777" w:rsidR="00BF77A7" w:rsidRPr="00FE7B2C" w:rsidRDefault="00BF77A7" w:rsidP="00BF77A7">
            <w:pPr>
              <w:rPr>
                <w:sz w:val="20"/>
                <w:szCs w:val="20"/>
              </w:rPr>
            </w:pPr>
          </w:p>
          <w:p w14:paraId="7DFCCFE7" w14:textId="77777777" w:rsidR="00BF77A7" w:rsidRPr="00FE7B2C" w:rsidRDefault="00BF77A7" w:rsidP="00F00529">
            <w:pPr>
              <w:jc w:val="center"/>
              <w:rPr>
                <w:sz w:val="20"/>
                <w:szCs w:val="20"/>
              </w:rPr>
            </w:pPr>
          </w:p>
          <w:p w14:paraId="66C0C0DC" w14:textId="77777777" w:rsidR="00BF77A7" w:rsidRPr="00FE7B2C" w:rsidRDefault="00BF77A7" w:rsidP="00F00529">
            <w:pPr>
              <w:jc w:val="center"/>
              <w:rPr>
                <w:sz w:val="20"/>
                <w:szCs w:val="20"/>
              </w:rPr>
            </w:pPr>
          </w:p>
          <w:p w14:paraId="0BB3A027" w14:textId="77777777" w:rsidR="00BF77A7" w:rsidRPr="00FE7B2C" w:rsidRDefault="00BF77A7" w:rsidP="00F00529">
            <w:pPr>
              <w:jc w:val="center"/>
              <w:rPr>
                <w:sz w:val="20"/>
                <w:szCs w:val="20"/>
              </w:rPr>
            </w:pPr>
          </w:p>
          <w:p w14:paraId="31FF3F28" w14:textId="77777777" w:rsidR="00C56EB2" w:rsidRPr="00FE7B2C" w:rsidRDefault="00C56EB2" w:rsidP="00F00529">
            <w:pPr>
              <w:jc w:val="center"/>
              <w:rPr>
                <w:sz w:val="20"/>
                <w:szCs w:val="20"/>
              </w:rPr>
            </w:pPr>
          </w:p>
          <w:p w14:paraId="2826AC20" w14:textId="77777777" w:rsidR="00C56EB2" w:rsidRPr="00FE7B2C" w:rsidRDefault="00C56EB2" w:rsidP="00F00529">
            <w:pPr>
              <w:jc w:val="center"/>
              <w:rPr>
                <w:sz w:val="20"/>
                <w:szCs w:val="20"/>
              </w:rPr>
            </w:pPr>
            <w:r w:rsidRPr="00FE7B2C">
              <w:rPr>
                <w:sz w:val="20"/>
                <w:szCs w:val="20"/>
              </w:rPr>
              <w:t>§: 93a</w:t>
            </w:r>
          </w:p>
          <w:p w14:paraId="4F19DB0A" w14:textId="77777777" w:rsidR="00C56EB2" w:rsidRPr="00FE7B2C" w:rsidRDefault="00C56EB2" w:rsidP="00F00529">
            <w:pPr>
              <w:jc w:val="center"/>
              <w:rPr>
                <w:sz w:val="20"/>
                <w:szCs w:val="20"/>
              </w:rPr>
            </w:pPr>
            <w:r w:rsidRPr="00FE7B2C">
              <w:rPr>
                <w:sz w:val="20"/>
                <w:szCs w:val="20"/>
              </w:rPr>
              <w:t>O: 1</w:t>
            </w:r>
          </w:p>
          <w:p w14:paraId="2DF4F5F6" w14:textId="77777777" w:rsidR="00C56EB2" w:rsidRPr="00FE7B2C" w:rsidRDefault="00C56EB2" w:rsidP="00F00529">
            <w:pPr>
              <w:jc w:val="center"/>
              <w:rPr>
                <w:sz w:val="20"/>
                <w:szCs w:val="20"/>
              </w:rPr>
            </w:pPr>
          </w:p>
          <w:p w14:paraId="298CA45A" w14:textId="77777777" w:rsidR="00C56EB2" w:rsidRPr="00FE7B2C" w:rsidRDefault="00C56EB2" w:rsidP="00F00529">
            <w:pPr>
              <w:jc w:val="center"/>
              <w:rPr>
                <w:sz w:val="20"/>
                <w:szCs w:val="20"/>
              </w:rPr>
            </w:pPr>
          </w:p>
          <w:p w14:paraId="1389DD33" w14:textId="77777777" w:rsidR="00C56EB2" w:rsidRPr="00FE7B2C" w:rsidRDefault="00C56EB2" w:rsidP="00F00529">
            <w:pPr>
              <w:jc w:val="center"/>
              <w:rPr>
                <w:sz w:val="20"/>
                <w:szCs w:val="20"/>
              </w:rPr>
            </w:pPr>
          </w:p>
          <w:p w14:paraId="702677E9" w14:textId="77777777" w:rsidR="00C56EB2" w:rsidRPr="00FE7B2C" w:rsidRDefault="00C56EB2" w:rsidP="00BF77A7">
            <w:pPr>
              <w:rPr>
                <w:sz w:val="20"/>
                <w:szCs w:val="20"/>
              </w:rPr>
            </w:pPr>
          </w:p>
          <w:p w14:paraId="0ED315BE" w14:textId="77777777" w:rsidR="00C56EB2" w:rsidRPr="00FE7B2C" w:rsidRDefault="00C56EB2" w:rsidP="00F00529">
            <w:pPr>
              <w:jc w:val="center"/>
              <w:rPr>
                <w:sz w:val="20"/>
                <w:szCs w:val="20"/>
              </w:rPr>
            </w:pPr>
          </w:p>
          <w:p w14:paraId="41ABEB26" w14:textId="77777777" w:rsidR="00BF77A7" w:rsidRPr="00FE7B2C" w:rsidRDefault="00BF77A7" w:rsidP="00F00529">
            <w:pPr>
              <w:jc w:val="center"/>
              <w:rPr>
                <w:sz w:val="20"/>
                <w:szCs w:val="20"/>
              </w:rPr>
            </w:pPr>
          </w:p>
          <w:p w14:paraId="7B68F91A" w14:textId="77777777" w:rsidR="00BF77A7" w:rsidRPr="00FE7B2C" w:rsidRDefault="00BF77A7" w:rsidP="00F00529">
            <w:pPr>
              <w:jc w:val="center"/>
              <w:rPr>
                <w:sz w:val="20"/>
                <w:szCs w:val="20"/>
              </w:rPr>
            </w:pPr>
          </w:p>
          <w:p w14:paraId="052954A8" w14:textId="77777777" w:rsidR="00BF77A7" w:rsidRPr="00FE7B2C" w:rsidRDefault="00BF77A7" w:rsidP="00F00529">
            <w:pPr>
              <w:jc w:val="center"/>
              <w:rPr>
                <w:sz w:val="20"/>
                <w:szCs w:val="20"/>
              </w:rPr>
            </w:pPr>
          </w:p>
          <w:p w14:paraId="55150FD4" w14:textId="77777777" w:rsidR="00BF77A7" w:rsidRPr="00FE7B2C" w:rsidRDefault="00BF77A7" w:rsidP="00BF77A7">
            <w:pPr>
              <w:rPr>
                <w:sz w:val="20"/>
                <w:szCs w:val="20"/>
              </w:rPr>
            </w:pPr>
          </w:p>
          <w:p w14:paraId="29E4B621" w14:textId="77777777" w:rsidR="00BF77A7" w:rsidRPr="00FE7B2C" w:rsidRDefault="00BF77A7" w:rsidP="00F00529">
            <w:pPr>
              <w:jc w:val="center"/>
              <w:rPr>
                <w:sz w:val="20"/>
                <w:szCs w:val="20"/>
              </w:rPr>
            </w:pPr>
          </w:p>
          <w:p w14:paraId="52F5C34F" w14:textId="77777777" w:rsidR="00C56EB2" w:rsidRPr="00FE7B2C" w:rsidRDefault="00C56EB2" w:rsidP="00F00529">
            <w:pPr>
              <w:jc w:val="center"/>
              <w:rPr>
                <w:sz w:val="20"/>
                <w:szCs w:val="20"/>
              </w:rPr>
            </w:pPr>
          </w:p>
          <w:p w14:paraId="39528AC3" w14:textId="77777777" w:rsidR="00C56EB2" w:rsidRPr="00FE7B2C" w:rsidRDefault="00C56EB2" w:rsidP="00F00529">
            <w:pPr>
              <w:jc w:val="center"/>
              <w:rPr>
                <w:sz w:val="20"/>
                <w:szCs w:val="20"/>
              </w:rPr>
            </w:pPr>
            <w:r w:rsidRPr="00FE7B2C">
              <w:rPr>
                <w:sz w:val="20"/>
                <w:szCs w:val="20"/>
              </w:rPr>
              <w:t>§: 93a</w:t>
            </w:r>
          </w:p>
          <w:p w14:paraId="4265C57A" w14:textId="77777777" w:rsidR="00C56EB2" w:rsidRPr="00FE7B2C" w:rsidRDefault="00C56EB2" w:rsidP="00F00529">
            <w:pPr>
              <w:jc w:val="center"/>
              <w:rPr>
                <w:sz w:val="20"/>
                <w:szCs w:val="20"/>
              </w:rPr>
            </w:pPr>
            <w:r w:rsidRPr="00FE7B2C">
              <w:rPr>
                <w:sz w:val="20"/>
                <w:szCs w:val="20"/>
              </w:rPr>
              <w:lastRenderedPageBreak/>
              <w:t>O: 4</w:t>
            </w:r>
          </w:p>
          <w:p w14:paraId="5555B0B0" w14:textId="77777777" w:rsidR="00C56EB2" w:rsidRPr="00FE7B2C" w:rsidRDefault="00C56EB2" w:rsidP="00F00529">
            <w:pPr>
              <w:jc w:val="center"/>
              <w:rPr>
                <w:sz w:val="20"/>
                <w:szCs w:val="20"/>
              </w:rPr>
            </w:pPr>
          </w:p>
          <w:p w14:paraId="536821D5" w14:textId="77777777" w:rsidR="00C56EB2" w:rsidRPr="00FE7B2C" w:rsidRDefault="00C56EB2" w:rsidP="00F00529">
            <w:pPr>
              <w:jc w:val="center"/>
              <w:rPr>
                <w:sz w:val="20"/>
                <w:szCs w:val="20"/>
              </w:rPr>
            </w:pPr>
          </w:p>
          <w:p w14:paraId="5CE6D6AC" w14:textId="77777777" w:rsidR="00C56EB2" w:rsidRPr="00FE7B2C" w:rsidRDefault="00C56EB2" w:rsidP="00F00529">
            <w:pPr>
              <w:jc w:val="center"/>
              <w:rPr>
                <w:sz w:val="20"/>
                <w:szCs w:val="20"/>
              </w:rPr>
            </w:pPr>
          </w:p>
          <w:p w14:paraId="1EC66CB6" w14:textId="77777777" w:rsidR="00C56EB2" w:rsidRPr="00FE7B2C" w:rsidRDefault="00C56EB2" w:rsidP="00F00529">
            <w:pPr>
              <w:jc w:val="center"/>
              <w:rPr>
                <w:sz w:val="20"/>
                <w:szCs w:val="20"/>
              </w:rPr>
            </w:pPr>
          </w:p>
          <w:p w14:paraId="3D454EFE" w14:textId="77777777" w:rsidR="00C56EB2" w:rsidRPr="00FE7B2C" w:rsidRDefault="00C56EB2" w:rsidP="00BF77A7">
            <w:pPr>
              <w:rPr>
                <w:sz w:val="20"/>
                <w:szCs w:val="20"/>
              </w:rPr>
            </w:pPr>
          </w:p>
          <w:p w14:paraId="33413023" w14:textId="77777777" w:rsidR="00BF77A7" w:rsidRPr="00FE7B2C" w:rsidRDefault="00BF77A7" w:rsidP="00BF77A7">
            <w:pPr>
              <w:rPr>
                <w:sz w:val="20"/>
                <w:szCs w:val="20"/>
              </w:rPr>
            </w:pPr>
          </w:p>
          <w:p w14:paraId="26F44E0D" w14:textId="77777777" w:rsidR="00C56EB2" w:rsidRPr="00FE7B2C" w:rsidRDefault="00C56EB2" w:rsidP="00F00529">
            <w:pPr>
              <w:jc w:val="center"/>
              <w:rPr>
                <w:sz w:val="20"/>
                <w:szCs w:val="20"/>
              </w:rPr>
            </w:pPr>
          </w:p>
          <w:p w14:paraId="05631228" w14:textId="77777777" w:rsidR="00C56EB2" w:rsidRPr="00FE7B2C" w:rsidRDefault="00C56EB2" w:rsidP="00F00529">
            <w:pPr>
              <w:jc w:val="center"/>
              <w:rPr>
                <w:sz w:val="20"/>
                <w:szCs w:val="20"/>
              </w:rPr>
            </w:pPr>
          </w:p>
          <w:p w14:paraId="44BC3C4F" w14:textId="77777777" w:rsidR="00C56EB2" w:rsidRPr="00FE7B2C" w:rsidRDefault="00C56EB2" w:rsidP="00F00529">
            <w:pPr>
              <w:jc w:val="center"/>
              <w:rPr>
                <w:sz w:val="20"/>
                <w:szCs w:val="20"/>
              </w:rPr>
            </w:pPr>
            <w:r w:rsidRPr="00FE7B2C">
              <w:rPr>
                <w:sz w:val="20"/>
                <w:szCs w:val="20"/>
              </w:rPr>
              <w:t>§: 63</w:t>
            </w:r>
          </w:p>
          <w:p w14:paraId="046269E3" w14:textId="57933873" w:rsidR="00C56EB2" w:rsidRPr="00FE7B2C" w:rsidRDefault="00C56EB2" w:rsidP="00F00529">
            <w:pPr>
              <w:jc w:val="center"/>
              <w:rPr>
                <w:sz w:val="20"/>
                <w:szCs w:val="20"/>
              </w:rPr>
            </w:pPr>
            <w:r w:rsidRPr="00FE7B2C">
              <w:rPr>
                <w:sz w:val="20"/>
                <w:szCs w:val="20"/>
              </w:rPr>
              <w:t>O: 1-3</w:t>
            </w:r>
          </w:p>
          <w:p w14:paraId="082391C4" w14:textId="1D7BA387" w:rsidR="00C56EB2" w:rsidRPr="00FE7B2C" w:rsidRDefault="00C56EB2" w:rsidP="00F00529">
            <w:pPr>
              <w:jc w:val="center"/>
              <w:rPr>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7D82BEFC" w14:textId="77777777" w:rsidR="00E206D4"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lastRenderedPageBreak/>
              <w:t>Súd môže uložiť trest zákazu činnosti na doživotie, ak odsudzuje páchateľa za trestný čin obchodovania s ľuďmi podľa § 179, trestný čin znásilnenia</w:t>
            </w:r>
            <w:r w:rsidRPr="00FE7B2C">
              <w:rPr>
                <w:rFonts w:eastAsiaTheme="minorEastAsia"/>
                <w:b/>
                <w:sz w:val="20"/>
                <w:szCs w:val="20"/>
              </w:rPr>
              <w:t xml:space="preserve"> a iných foriem sexuálneho násilia</w:t>
            </w:r>
            <w:r w:rsidRPr="00FE7B2C">
              <w:rPr>
                <w:rFonts w:eastAsiaTheme="minorEastAsia"/>
                <w:sz w:val="20"/>
                <w:szCs w:val="20"/>
              </w:rPr>
              <w:t xml:space="preserve"> podľa § 199, trestný čin sexuálneho zneužívania podľa § 201 až 202, trestný čin výroby detskej pornografie podľa § 368, trestný čin rozširovania detskej pornografie podľa § 369 a trestný čin prechovávania detskej pornografie a účasť na detskom pornografickom predstavení podľa § 370, ak bol taký trestný čin spáchaný na dieťati.</w:t>
            </w:r>
          </w:p>
          <w:p w14:paraId="1BE5C328" w14:textId="77777777" w:rsidR="000D20AC" w:rsidRPr="00FE7B2C" w:rsidRDefault="000D20AC" w:rsidP="000D20AC">
            <w:pPr>
              <w:widowControl w:val="0"/>
              <w:autoSpaceDE w:val="0"/>
              <w:autoSpaceDN w:val="0"/>
              <w:adjustRightInd w:val="0"/>
              <w:jc w:val="both"/>
              <w:rPr>
                <w:rFonts w:eastAsiaTheme="minorEastAsia"/>
                <w:sz w:val="20"/>
                <w:szCs w:val="20"/>
              </w:rPr>
            </w:pPr>
          </w:p>
          <w:p w14:paraId="4CE11C7D" w14:textId="29029850" w:rsidR="000D20AC"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Predpoklady na výkon pedagogickej činnosti a na</w:t>
            </w:r>
          </w:p>
          <w:p w14:paraId="730ED28E" w14:textId="5E10408F" w:rsidR="000D20AC"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výkon odbornej činnosti sú:</w:t>
            </w:r>
          </w:p>
          <w:p w14:paraId="72081B84" w14:textId="77777777" w:rsidR="000D20AC"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b) bezúhonnosť,</w:t>
            </w:r>
          </w:p>
          <w:p w14:paraId="2A72BFCE" w14:textId="77777777" w:rsidR="000D20AC" w:rsidRPr="00FE7B2C" w:rsidRDefault="000D20AC" w:rsidP="000D20AC">
            <w:pPr>
              <w:widowControl w:val="0"/>
              <w:autoSpaceDE w:val="0"/>
              <w:autoSpaceDN w:val="0"/>
              <w:adjustRightInd w:val="0"/>
              <w:jc w:val="both"/>
              <w:rPr>
                <w:rFonts w:eastAsiaTheme="minorEastAsia"/>
                <w:sz w:val="20"/>
                <w:szCs w:val="20"/>
              </w:rPr>
            </w:pPr>
          </w:p>
          <w:p w14:paraId="576ED93A" w14:textId="77777777" w:rsidR="000D20AC"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Predpoklady uvedené v odseku 1 musí pedagogický zamestnanec a odborný zamestnanec spĺňať po celý čas výkonu pedagogickej činnosti alebo výkonu odbornej činnosti.</w:t>
            </w:r>
          </w:p>
          <w:p w14:paraId="4B31BC3B" w14:textId="77777777" w:rsidR="000D20AC" w:rsidRPr="00FE7B2C" w:rsidRDefault="000D20AC" w:rsidP="000D20AC">
            <w:pPr>
              <w:widowControl w:val="0"/>
              <w:autoSpaceDE w:val="0"/>
              <w:autoSpaceDN w:val="0"/>
              <w:adjustRightInd w:val="0"/>
              <w:jc w:val="both"/>
              <w:rPr>
                <w:rFonts w:eastAsiaTheme="minorEastAsia"/>
                <w:sz w:val="20"/>
                <w:szCs w:val="20"/>
              </w:rPr>
            </w:pPr>
          </w:p>
          <w:p w14:paraId="013A9C3F" w14:textId="67FF9774" w:rsidR="000D20AC"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(1) Za bezúhonného sa na účely tohto zákona považuje ten, kto nebol právoplatne odsúdený za úmyselný trestný čin alebo za trestný čin spáchaný z nedbanlivosti v súvislosti s výkonom pedagogickej činnosti alebo s výkonom odbornej činnosti. Bezúhonnosť sa preukazuje pred nástupom do zamestnania výpisom z registra trestov nie starším ako tri mesiace.27)</w:t>
            </w:r>
          </w:p>
          <w:p w14:paraId="4E0EEFC9" w14:textId="76C4B995" w:rsidR="000D20AC" w:rsidRPr="00FE7B2C" w:rsidRDefault="000D20AC"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(2) Pedagogický zamestnanec a odborný zamestnanec je povinný oznámiť zamestnávateľovi bez zbytočného odkladu podanie obžaloby na jeho osobu vo veci spáchania úmyselného trestného činu alebo trestného činu spáchaného z nedbanlivosti podľa odseku 1. Zamestnávateľ až do právoplatného rozhodnutia súdu pozastaví výkon pedagogickej činnosti pedagogickému zamestnancovi alebo výkon odbornej činnosti odbornému zamestnancovi, proti ktorému bola podaná obžaloba pre spáchanie úmyselného trestného činu alebo pre spáchanie trestného činu z nedbanlivosti v súvislosti s výkonom pedagogickej činnosti alebo s výkonom odbornej činnosti a jeho ďalšie pôsobenie v zamestnaní by ohrozovalo riadny výkon pedagogickej činnosti alebo riadny výkon odbornej činnosti.</w:t>
            </w:r>
          </w:p>
          <w:p w14:paraId="2493B4CB" w14:textId="77777777" w:rsidR="000D20AC" w:rsidRPr="00FE7B2C" w:rsidRDefault="000D20AC" w:rsidP="000D20AC">
            <w:pPr>
              <w:widowControl w:val="0"/>
              <w:autoSpaceDE w:val="0"/>
              <w:autoSpaceDN w:val="0"/>
              <w:adjustRightInd w:val="0"/>
              <w:jc w:val="both"/>
              <w:rPr>
                <w:rFonts w:eastAsiaTheme="minorEastAsia"/>
                <w:sz w:val="20"/>
                <w:szCs w:val="20"/>
              </w:rPr>
            </w:pPr>
          </w:p>
          <w:p w14:paraId="7B927DF4" w14:textId="3B80393A" w:rsidR="000D20AC" w:rsidRPr="00FE7B2C" w:rsidRDefault="000D20AC" w:rsidP="000D20AC">
            <w:pPr>
              <w:autoSpaceDE w:val="0"/>
              <w:autoSpaceDN w:val="0"/>
              <w:adjustRightInd w:val="0"/>
              <w:rPr>
                <w:rFonts w:ascii="Times-Roman" w:eastAsiaTheme="minorHAnsi" w:hAnsi="Times-Roman" w:cs="Times-Roman"/>
                <w:sz w:val="20"/>
                <w:szCs w:val="20"/>
                <w:lang w:eastAsia="en-US"/>
              </w:rPr>
            </w:pPr>
            <w:r w:rsidRPr="00FE7B2C">
              <w:rPr>
                <w:rFonts w:ascii="Times-Roman" w:eastAsiaTheme="minorHAnsi" w:hAnsi="Times-Roman" w:cs="Times-Roman"/>
                <w:sz w:val="20"/>
                <w:szCs w:val="20"/>
                <w:lang w:eastAsia="en-US"/>
              </w:rPr>
              <w:t xml:space="preserve">(1) Špecializované </w:t>
            </w:r>
            <w:r w:rsidRPr="00FE7B2C">
              <w:rPr>
                <w:rFonts w:ascii="TTE2t00" w:eastAsiaTheme="minorHAnsi" w:hAnsi="TTE2t00" w:cs="TTE2t00"/>
                <w:sz w:val="20"/>
                <w:szCs w:val="20"/>
                <w:lang w:eastAsia="en-US"/>
              </w:rPr>
              <w:t>č</w:t>
            </w:r>
            <w:r w:rsidRPr="00FE7B2C">
              <w:rPr>
                <w:rFonts w:ascii="Times-Roman" w:eastAsiaTheme="minorHAnsi" w:hAnsi="Times-Roman" w:cs="Times-Roman"/>
                <w:sz w:val="20"/>
                <w:szCs w:val="20"/>
                <w:lang w:eastAsia="en-US"/>
              </w:rPr>
              <w:t>innosti v oblasti telesnej</w:t>
            </w:r>
          </w:p>
          <w:p w14:paraId="3DF6FD24" w14:textId="0C7A9DDD" w:rsidR="000D20AC" w:rsidRPr="00FE7B2C" w:rsidRDefault="000D20AC" w:rsidP="000D20AC">
            <w:pPr>
              <w:autoSpaceDE w:val="0"/>
              <w:autoSpaceDN w:val="0"/>
              <w:adjustRightInd w:val="0"/>
              <w:rPr>
                <w:rFonts w:ascii="Times-Roman" w:eastAsiaTheme="minorHAnsi" w:hAnsi="Times-Roman" w:cs="Times-Roman"/>
                <w:sz w:val="20"/>
                <w:szCs w:val="20"/>
                <w:lang w:eastAsia="en-US"/>
              </w:rPr>
            </w:pPr>
            <w:r w:rsidRPr="00FE7B2C">
              <w:rPr>
                <w:rFonts w:ascii="Times-Roman" w:eastAsiaTheme="minorHAnsi" w:hAnsi="Times-Roman" w:cs="Times-Roman"/>
                <w:sz w:val="20"/>
                <w:szCs w:val="20"/>
                <w:lang w:eastAsia="en-US"/>
              </w:rPr>
              <w:t>kultúry vykonávajú tréner, cvi</w:t>
            </w:r>
            <w:r w:rsidRPr="00FE7B2C">
              <w:rPr>
                <w:rFonts w:ascii="TTE2t00" w:eastAsiaTheme="minorHAnsi" w:hAnsi="TTE2t00" w:cs="TTE2t00"/>
                <w:sz w:val="20"/>
                <w:szCs w:val="20"/>
                <w:lang w:eastAsia="en-US"/>
              </w:rPr>
              <w:t>č</w:t>
            </w:r>
            <w:r w:rsidRPr="00FE7B2C">
              <w:rPr>
                <w:rFonts w:ascii="Times-Roman" w:eastAsiaTheme="minorHAnsi" w:hAnsi="Times-Roman" w:cs="Times-Roman"/>
                <w:sz w:val="20"/>
                <w:szCs w:val="20"/>
                <w:lang w:eastAsia="en-US"/>
              </w:rPr>
              <w:t>ite</w:t>
            </w:r>
            <w:r w:rsidRPr="00FE7B2C">
              <w:rPr>
                <w:rFonts w:ascii="TTE2t00" w:eastAsiaTheme="minorHAnsi" w:hAnsi="TTE2t00" w:cs="TTE2t00"/>
                <w:sz w:val="20"/>
                <w:szCs w:val="20"/>
                <w:lang w:eastAsia="en-US"/>
              </w:rPr>
              <w:t>ľ</w:t>
            </w:r>
            <w:r w:rsidRPr="00FE7B2C">
              <w:rPr>
                <w:rFonts w:ascii="Times-Roman" w:eastAsiaTheme="minorHAnsi" w:hAnsi="Times-Roman" w:cs="Times-Roman"/>
                <w:sz w:val="20"/>
                <w:szCs w:val="20"/>
                <w:lang w:eastAsia="en-US"/>
              </w:rPr>
              <w:t>, inštruktor,</w:t>
            </w:r>
          </w:p>
          <w:p w14:paraId="475A1F86" w14:textId="3E92CA89" w:rsidR="000D20AC" w:rsidRPr="00FE7B2C" w:rsidRDefault="000D20AC" w:rsidP="000D20AC">
            <w:pPr>
              <w:autoSpaceDE w:val="0"/>
              <w:autoSpaceDN w:val="0"/>
              <w:adjustRightInd w:val="0"/>
              <w:rPr>
                <w:rFonts w:ascii="Times-Roman" w:eastAsiaTheme="minorHAnsi" w:hAnsi="Times-Roman" w:cs="Times-Roman"/>
                <w:sz w:val="20"/>
                <w:szCs w:val="20"/>
                <w:lang w:eastAsia="en-US"/>
              </w:rPr>
            </w:pPr>
            <w:r w:rsidRPr="00FE7B2C">
              <w:rPr>
                <w:rFonts w:ascii="Times-Roman" w:eastAsiaTheme="minorHAnsi" w:hAnsi="Times-Roman" w:cs="Times-Roman"/>
                <w:sz w:val="20"/>
                <w:szCs w:val="20"/>
                <w:lang w:eastAsia="en-US"/>
              </w:rPr>
              <w:t>rozhodca, usporiadateľ</w:t>
            </w:r>
            <w:r w:rsidRPr="00FE7B2C">
              <w:rPr>
                <w:rFonts w:ascii="TTE2t00" w:eastAsiaTheme="minorHAnsi" w:hAnsi="TTE2t00" w:cs="TTE2t00"/>
                <w:sz w:val="20"/>
                <w:szCs w:val="20"/>
                <w:lang w:eastAsia="en-US"/>
              </w:rPr>
              <w:t xml:space="preserve"> </w:t>
            </w:r>
            <w:r w:rsidRPr="00FE7B2C">
              <w:rPr>
                <w:rFonts w:ascii="Times-Roman" w:eastAsiaTheme="minorHAnsi" w:hAnsi="Times-Roman" w:cs="Times-Roman"/>
                <w:sz w:val="20"/>
                <w:szCs w:val="20"/>
                <w:lang w:eastAsia="en-US"/>
              </w:rPr>
              <w:t>na športovom podujatí a iný</w:t>
            </w:r>
          </w:p>
          <w:p w14:paraId="67784286" w14:textId="7A6C0386" w:rsidR="000D20AC" w:rsidRPr="00FE7B2C" w:rsidRDefault="000D20AC" w:rsidP="000D20AC">
            <w:pPr>
              <w:autoSpaceDE w:val="0"/>
              <w:autoSpaceDN w:val="0"/>
              <w:adjustRightInd w:val="0"/>
              <w:rPr>
                <w:rFonts w:ascii="Times-Roman" w:eastAsiaTheme="minorHAnsi" w:hAnsi="Times-Roman" w:cs="Times-Roman"/>
                <w:sz w:val="20"/>
                <w:szCs w:val="20"/>
                <w:lang w:eastAsia="en-US"/>
              </w:rPr>
            </w:pPr>
            <w:r w:rsidRPr="00FE7B2C">
              <w:rPr>
                <w:rFonts w:ascii="Times-Roman" w:eastAsiaTheme="minorHAnsi" w:hAnsi="Times-Roman" w:cs="Times-Roman"/>
                <w:sz w:val="20"/>
                <w:szCs w:val="20"/>
                <w:lang w:eastAsia="en-US"/>
              </w:rPr>
              <w:t xml:space="preserve">odborník, ktorí majú na túto </w:t>
            </w:r>
            <w:r w:rsidRPr="00FE7B2C">
              <w:rPr>
                <w:rFonts w:ascii="TTE2t00" w:eastAsiaTheme="minorHAnsi" w:hAnsi="TTE2t00" w:cs="TTE2t00"/>
                <w:sz w:val="20"/>
                <w:szCs w:val="20"/>
                <w:lang w:eastAsia="en-US"/>
              </w:rPr>
              <w:t>č</w:t>
            </w:r>
            <w:r w:rsidRPr="00FE7B2C">
              <w:rPr>
                <w:rFonts w:ascii="Times-Roman" w:eastAsiaTheme="minorHAnsi" w:hAnsi="Times-Roman" w:cs="Times-Roman"/>
                <w:sz w:val="20"/>
                <w:szCs w:val="20"/>
                <w:lang w:eastAsia="en-US"/>
              </w:rPr>
              <w:t>innos</w:t>
            </w:r>
            <w:r w:rsidRPr="00FE7B2C">
              <w:rPr>
                <w:rFonts w:ascii="TTE2t00" w:eastAsiaTheme="minorHAnsi" w:hAnsi="TTE2t00" w:cs="TTE2t00"/>
                <w:sz w:val="20"/>
                <w:szCs w:val="20"/>
                <w:lang w:eastAsia="en-US"/>
              </w:rPr>
              <w:t xml:space="preserve">ť </w:t>
            </w:r>
            <w:r w:rsidRPr="00FE7B2C">
              <w:rPr>
                <w:rFonts w:ascii="Times-Roman" w:eastAsiaTheme="minorHAnsi" w:hAnsi="Times-Roman" w:cs="Times-Roman"/>
                <w:sz w:val="20"/>
                <w:szCs w:val="20"/>
                <w:lang w:eastAsia="en-US"/>
              </w:rPr>
              <w:t>odbornú</w:t>
            </w:r>
          </w:p>
          <w:p w14:paraId="518B859E" w14:textId="790530B6" w:rsidR="000D20AC" w:rsidRPr="00FE7B2C" w:rsidRDefault="000D20AC" w:rsidP="000D20AC">
            <w:pPr>
              <w:widowControl w:val="0"/>
              <w:autoSpaceDE w:val="0"/>
              <w:autoSpaceDN w:val="0"/>
              <w:adjustRightInd w:val="0"/>
              <w:jc w:val="both"/>
              <w:rPr>
                <w:rFonts w:ascii="Times-Roman" w:eastAsiaTheme="minorHAnsi" w:hAnsi="Times-Roman" w:cs="Times-Roman"/>
                <w:sz w:val="20"/>
                <w:szCs w:val="20"/>
                <w:lang w:eastAsia="en-US"/>
              </w:rPr>
            </w:pPr>
            <w:r w:rsidRPr="00FE7B2C">
              <w:rPr>
                <w:rFonts w:ascii="Times-Roman" w:eastAsiaTheme="minorHAnsi" w:hAnsi="Times-Roman" w:cs="Times-Roman"/>
                <w:sz w:val="20"/>
                <w:szCs w:val="20"/>
                <w:lang w:eastAsia="en-US"/>
              </w:rPr>
              <w:t>spôsobilos</w:t>
            </w:r>
            <w:r w:rsidRPr="00FE7B2C">
              <w:rPr>
                <w:rFonts w:ascii="TTE2t00" w:eastAsiaTheme="minorHAnsi" w:hAnsi="TTE2t00" w:cs="TTE2t00"/>
                <w:sz w:val="20"/>
                <w:szCs w:val="20"/>
                <w:lang w:eastAsia="en-US"/>
              </w:rPr>
              <w:t xml:space="preserve">ť </w:t>
            </w:r>
            <w:r w:rsidRPr="00FE7B2C">
              <w:rPr>
                <w:rFonts w:ascii="Times-Roman" w:eastAsiaTheme="minorHAnsi" w:hAnsi="Times-Roman" w:cs="Times-Roman"/>
                <w:sz w:val="20"/>
                <w:szCs w:val="20"/>
                <w:lang w:eastAsia="en-US"/>
              </w:rPr>
              <w:t>(odsek 2) a sú bezúhonní.</w:t>
            </w:r>
          </w:p>
          <w:p w14:paraId="3C76EE7B" w14:textId="77777777" w:rsidR="00C67E12" w:rsidRPr="00FE7B2C" w:rsidRDefault="00C67E12" w:rsidP="000D20AC">
            <w:pPr>
              <w:widowControl w:val="0"/>
              <w:autoSpaceDE w:val="0"/>
              <w:autoSpaceDN w:val="0"/>
              <w:adjustRightInd w:val="0"/>
              <w:jc w:val="both"/>
              <w:rPr>
                <w:rFonts w:ascii="Times-Roman" w:eastAsiaTheme="minorHAnsi" w:hAnsi="Times-Roman" w:cs="Times-Roman"/>
                <w:sz w:val="20"/>
                <w:szCs w:val="20"/>
                <w:lang w:eastAsia="en-US"/>
              </w:rPr>
            </w:pPr>
          </w:p>
          <w:p w14:paraId="39A7AF2A" w14:textId="3EDF07AF" w:rsidR="00C67E12" w:rsidRPr="00FE7B2C" w:rsidRDefault="00C67E12"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Za bezúhonného sa na účely tohto zákona nepovažuje ten, kto bol právoplatne odsúdený za úmyselný trestný čin, ak sa na neho nehľadí, ako keby nebol odsúdený. Bezúhonnosť sa preukazuje </w:t>
            </w:r>
            <w:r w:rsidRPr="00FE7B2C">
              <w:rPr>
                <w:rFonts w:eastAsiaTheme="minorEastAsia"/>
                <w:sz w:val="20"/>
                <w:szCs w:val="20"/>
              </w:rPr>
              <w:lastRenderedPageBreak/>
              <w:t>zamestnávateľovi pred vznikom pracovnoprávneho vzťahu výpisom z registra trestov nie starším ako tri mesiace. Ak príslušné orgány členských štátov Európskej únie alebo príslušné orgány tretích štátov taký doklad nevydávajú, výpis z registra trestov sa nahrádza obdobným dokladom vydaným príslušným orgánom nie starším ako tri mesiace. Podmienka bezúhonnosti musí byť splnená po celý čas výkonu špecializovanej činnosti v oblasti telesnej kultúry.</w:t>
            </w:r>
          </w:p>
          <w:p w14:paraId="2DF9F35D" w14:textId="77777777" w:rsidR="000D20AC" w:rsidRPr="00FE7B2C" w:rsidRDefault="000D20AC" w:rsidP="000D20AC">
            <w:pPr>
              <w:widowControl w:val="0"/>
              <w:autoSpaceDE w:val="0"/>
              <w:autoSpaceDN w:val="0"/>
              <w:adjustRightInd w:val="0"/>
              <w:jc w:val="both"/>
              <w:rPr>
                <w:rFonts w:eastAsiaTheme="minorEastAsia"/>
                <w:sz w:val="20"/>
                <w:szCs w:val="20"/>
              </w:rPr>
            </w:pPr>
          </w:p>
          <w:p w14:paraId="0ACDAFB0" w14:textId="77777777" w:rsidR="00C67E12" w:rsidRPr="00FE7B2C" w:rsidRDefault="00C67E12" w:rsidP="000D20AC">
            <w:pPr>
              <w:widowControl w:val="0"/>
              <w:autoSpaceDE w:val="0"/>
              <w:autoSpaceDN w:val="0"/>
              <w:adjustRightInd w:val="0"/>
              <w:jc w:val="both"/>
              <w:rPr>
                <w:rFonts w:eastAsiaTheme="minorEastAsia"/>
                <w:sz w:val="20"/>
                <w:szCs w:val="20"/>
              </w:rPr>
            </w:pPr>
            <w:r w:rsidRPr="00FE7B2C">
              <w:rPr>
                <w:rFonts w:eastAsiaTheme="minorEastAsia"/>
                <w:sz w:val="20"/>
                <w:szCs w:val="20"/>
              </w:rPr>
              <w:t>Na účely tohto zákona</w:t>
            </w:r>
          </w:p>
          <w:p w14:paraId="11A631BD" w14:textId="0253E679"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c) mladý vedúci je osoba, ktorá dovŕšila vek najmenej 15 rokov a najviac 17 rokov, je bezúhonná a aktívne sa podieľa na organizovaní mládežníckych podujatí pod vedením mládežníckeho vedúceho alebo pracovníka s mládežou,</w:t>
            </w:r>
          </w:p>
          <w:p w14:paraId="78335F25" w14:textId="77777777" w:rsidR="00C67E12" w:rsidRPr="00FE7B2C" w:rsidRDefault="00C67E12" w:rsidP="00C67E12">
            <w:pPr>
              <w:widowControl w:val="0"/>
              <w:autoSpaceDE w:val="0"/>
              <w:autoSpaceDN w:val="0"/>
              <w:adjustRightInd w:val="0"/>
              <w:jc w:val="both"/>
              <w:rPr>
                <w:rFonts w:eastAsiaTheme="minorEastAsia"/>
                <w:sz w:val="20"/>
                <w:szCs w:val="20"/>
              </w:rPr>
            </w:pPr>
          </w:p>
          <w:p w14:paraId="2E5B424F" w14:textId="68967FBF"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d) mládežnícky vedúci je osoba, ktorá dovŕšila vek najmenej 18 rokov, je bezúhonná a riadi, organizuje mládežnícke podujatia a zodpovedá za ich uskutočnenie,</w:t>
            </w:r>
          </w:p>
          <w:p w14:paraId="65D60F04" w14:textId="77777777" w:rsidR="00C67E12" w:rsidRPr="00FE7B2C" w:rsidRDefault="00C67E12" w:rsidP="00C67E12">
            <w:pPr>
              <w:widowControl w:val="0"/>
              <w:autoSpaceDE w:val="0"/>
              <w:autoSpaceDN w:val="0"/>
              <w:adjustRightInd w:val="0"/>
              <w:jc w:val="both"/>
              <w:rPr>
                <w:rFonts w:eastAsiaTheme="minorEastAsia"/>
                <w:sz w:val="20"/>
                <w:szCs w:val="20"/>
              </w:rPr>
            </w:pPr>
          </w:p>
          <w:p w14:paraId="1D9AC456" w14:textId="1D6D9EB5"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e) pracovník s mládežou je osoba, ktorá</w:t>
            </w:r>
          </w:p>
          <w:p w14:paraId="00CC9A08" w14:textId="5073319E"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1. podporuje mládež v jej osobnom rozvoji a rozvoji jej vedomostí, zručností a kompetencií,</w:t>
            </w:r>
          </w:p>
          <w:p w14:paraId="13D6B6F3" w14:textId="28373782"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2. pripravuje a organizuje podujatia alebo programy v oblasti práce s mládežou,</w:t>
            </w:r>
          </w:p>
          <w:p w14:paraId="2A4A7561" w14:textId="1CF22C72"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3. má spôsobilosť na právne úkony v plnom rozsahu,1)</w:t>
            </w:r>
          </w:p>
          <w:p w14:paraId="79EDE311" w14:textId="393471CB"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4. je v pracovno-právnom vzťahu2) so zamestnávateľmi uvedenými v § 15 ods. 2, podniká na základe živnostenského oprávnenia v oblasti práce s mládežou alebo vykonáva dobrovoľnícku činnosť v oblasti práce s mládežou,2a)</w:t>
            </w:r>
          </w:p>
          <w:p w14:paraId="0FD9A97D" w14:textId="570F1206"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5. je bezúhonná,</w:t>
            </w:r>
          </w:p>
          <w:p w14:paraId="14BFEC99" w14:textId="77777777" w:rsidR="00C67E12" w:rsidRPr="00FE7B2C" w:rsidRDefault="00C67E12" w:rsidP="00C67E12">
            <w:pPr>
              <w:widowControl w:val="0"/>
              <w:autoSpaceDE w:val="0"/>
              <w:autoSpaceDN w:val="0"/>
              <w:adjustRightInd w:val="0"/>
              <w:jc w:val="both"/>
              <w:rPr>
                <w:rFonts w:eastAsiaTheme="minorEastAsia"/>
                <w:sz w:val="20"/>
                <w:szCs w:val="20"/>
              </w:rPr>
            </w:pPr>
          </w:p>
          <w:p w14:paraId="21E4569E" w14:textId="77777777" w:rsidR="00C67E12" w:rsidRPr="00FE7B2C" w:rsidRDefault="00C67E12" w:rsidP="00C67E12">
            <w:pPr>
              <w:widowControl w:val="0"/>
              <w:autoSpaceDE w:val="0"/>
              <w:autoSpaceDN w:val="0"/>
              <w:adjustRightInd w:val="0"/>
              <w:jc w:val="center"/>
              <w:rPr>
                <w:rFonts w:eastAsiaTheme="minorEastAsia"/>
                <w:sz w:val="20"/>
                <w:szCs w:val="20"/>
              </w:rPr>
            </w:pPr>
            <w:r w:rsidRPr="00FE7B2C">
              <w:rPr>
                <w:rFonts w:eastAsiaTheme="minorEastAsia"/>
                <w:sz w:val="20"/>
                <w:szCs w:val="20"/>
              </w:rPr>
              <w:t>Bezúhonnosť</w:t>
            </w:r>
          </w:p>
          <w:p w14:paraId="7D58B07C" w14:textId="3DBF974C"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(1) Za bezúhonného sa na účely tohto zákona nepovažuje ten, kto bol právoplatne odsúdený za úmyselný trestný čin, ak sa na neho nehľadí, ako keby nebol odsúdený. Podmienka bezúhonnosti musí byť splnená po celý čas výkonu činnosti v </w:t>
            </w:r>
            <w:r w:rsidRPr="00FE7B2C">
              <w:rPr>
                <w:rFonts w:eastAsiaTheme="minorEastAsia"/>
                <w:sz w:val="20"/>
                <w:szCs w:val="20"/>
              </w:rPr>
              <w:lastRenderedPageBreak/>
              <w:t>oblasti práce s mládežou.</w:t>
            </w:r>
          </w:p>
          <w:p w14:paraId="58E9A94F" w14:textId="0C6416DA"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(2) Bezúhonnosť sa preukazuje výpisom z registra trestov nie starším ako tri mesiace.</w:t>
            </w:r>
          </w:p>
          <w:p w14:paraId="09E38DB9" w14:textId="5A0CA0EC"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(3) Osoba v pracovnoprávnom vzťahu preukazuje bezúhonnosť zamestnávateľovi pred vznikom pracovnoprávneho vzťahu.</w:t>
            </w:r>
          </w:p>
          <w:p w14:paraId="71D43763" w14:textId="5A5E12A4"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(4) Osoba, v prospech ktorej má byť vykonávaná dobrovoľnícka činnosť, je oprávnená vyžadovať preukázanie bezúhonnosti od osoby, ktorá má dobrovoľnícku činnosť vykonávať.</w:t>
            </w:r>
          </w:p>
          <w:p w14:paraId="279659C1" w14:textId="4046EF96"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(5) Osoba, ktorá podniká na základe živnostenského oprávnenia v oblasti práce s mládežou, preukazuje bezúhonnosť postupom podľa osobitného predpisu.3)</w:t>
            </w:r>
          </w:p>
          <w:p w14:paraId="25C1F251" w14:textId="0C61E303"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(6) Zamestnávateľovi podľa osobitného predpisu4) predkladá fyzická osoba údaje potrebné na vyžiadanie výpisu z registra trestov.4a) Údaje podľa prvej vety zamestnávateľ podľa osobitného predpisu4) bezodkladne zašle v elektronickej podobe prostredníctvom elektronickej komunikácie Generálnej prokuratúre Slovenskej republiky na vydanie výpisu z registra trestov. Ak nejde o zamestnávateľa podľa osobitného predpisu,4) o výpis z registra trestov žiada fyzická osoba.</w:t>
            </w:r>
          </w:p>
          <w:p w14:paraId="4FDBA53E" w14:textId="5691769A"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(7) Cudzinec preukazuje bezúhonnosť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p>
          <w:p w14:paraId="76C9FD59" w14:textId="77777777" w:rsidR="00C67E12" w:rsidRPr="00FE7B2C" w:rsidRDefault="00C67E12" w:rsidP="00C67E12">
            <w:pPr>
              <w:widowControl w:val="0"/>
              <w:autoSpaceDE w:val="0"/>
              <w:autoSpaceDN w:val="0"/>
              <w:adjustRightInd w:val="0"/>
              <w:jc w:val="both"/>
              <w:rPr>
                <w:rFonts w:eastAsiaTheme="minorEastAsia"/>
                <w:sz w:val="20"/>
                <w:szCs w:val="20"/>
              </w:rPr>
            </w:pPr>
          </w:p>
          <w:p w14:paraId="3E093100" w14:textId="48B18CC2" w:rsidR="00C67E12" w:rsidRPr="00FE7B2C" w:rsidRDefault="00C67E12" w:rsidP="00C67E12">
            <w:pPr>
              <w:widowControl w:val="0"/>
              <w:autoSpaceDE w:val="0"/>
              <w:autoSpaceDN w:val="0"/>
              <w:adjustRightInd w:val="0"/>
              <w:jc w:val="both"/>
              <w:rPr>
                <w:rFonts w:eastAsiaTheme="minorEastAsia"/>
                <w:sz w:val="20"/>
                <w:szCs w:val="20"/>
              </w:rPr>
            </w:pPr>
            <w:r w:rsidRPr="00FE7B2C">
              <w:rPr>
                <w:rFonts w:eastAsiaTheme="minorEastAsia"/>
                <w:sz w:val="20"/>
                <w:szCs w:val="20"/>
              </w:rPr>
              <w:t>Mládežníckym dobrovoľníkom (ďalej len „dobrovoľník“) môže byť štátny občan Slovenskej republiky, občan iného členského štátu Európskej únie alebo občan tretieho štátu, ktorý dovŕšil vek najmenej 15 rokov a najviac 30 rokov a je bezúhonný.</w:t>
            </w:r>
          </w:p>
          <w:p w14:paraId="5E71BA61" w14:textId="77777777" w:rsidR="00C67E12" w:rsidRPr="00FE7B2C" w:rsidRDefault="00C67E12" w:rsidP="00C67E12">
            <w:pPr>
              <w:widowControl w:val="0"/>
              <w:autoSpaceDE w:val="0"/>
              <w:autoSpaceDN w:val="0"/>
              <w:adjustRightInd w:val="0"/>
              <w:jc w:val="both"/>
              <w:rPr>
                <w:rFonts w:eastAsiaTheme="minorEastAsia"/>
                <w:sz w:val="20"/>
                <w:szCs w:val="20"/>
              </w:rPr>
            </w:pPr>
          </w:p>
          <w:p w14:paraId="563C37FF" w14:textId="03D038C6"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(1) Do štátnej služby možno prijať občana, ktorý sa uchádza o štátnu službu, ak spĺňa tieto predpoklady:</w:t>
            </w:r>
          </w:p>
          <w:p w14:paraId="44A330D8" w14:textId="43DEFD69"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lastRenderedPageBreak/>
              <w:t>a) dosiahol vek 18 rokov,</w:t>
            </w:r>
          </w:p>
          <w:p w14:paraId="60AB81C1" w14:textId="5F68488A"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b) má spôsobilosť na právne úkony v plnom rozsahu,</w:t>
            </w:r>
          </w:p>
          <w:p w14:paraId="7563A40E" w14:textId="0EC051A4"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c) je bezúhonný,</w:t>
            </w:r>
          </w:p>
          <w:p w14:paraId="40585292" w14:textId="0071A8F1"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d) spĺňa kvalifikačné predpoklady,</w:t>
            </w:r>
          </w:p>
          <w:p w14:paraId="0492B133" w14:textId="55F7DFFF"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e) ovláda štátny jazyk,</w:t>
            </w:r>
          </w:p>
          <w:p w14:paraId="74FDA157" w14:textId="6FF58068" w:rsidR="000D20AC"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f) úspešne absolvoval výberové konanie alebo výber, ak tento zákon alebo osobitný predpis neustanovuje inak.</w:t>
            </w:r>
          </w:p>
          <w:p w14:paraId="384C0BCB" w14:textId="77777777" w:rsidR="00BF77A7" w:rsidRPr="00FE7B2C" w:rsidRDefault="00BF77A7" w:rsidP="00BF77A7">
            <w:pPr>
              <w:widowControl w:val="0"/>
              <w:autoSpaceDE w:val="0"/>
              <w:autoSpaceDN w:val="0"/>
              <w:adjustRightInd w:val="0"/>
              <w:jc w:val="both"/>
              <w:rPr>
                <w:rFonts w:eastAsiaTheme="minorEastAsia"/>
                <w:sz w:val="20"/>
                <w:szCs w:val="20"/>
              </w:rPr>
            </w:pPr>
          </w:p>
          <w:p w14:paraId="6CD3AA69" w14:textId="77777777"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Za bezúhonného na účely tohto zákona sa nepovažuje ten, kto bol právoplatne odsúdený za úmyselný trestný čin, ak odsúdenie nebolo zahladené; bezúhonnosť sa preukazuje doloženým výpisom z registra trestov nie starším ako tri mesiace. Ak sa obsadzuje štátnozamestnanecké miesto uvedené v odseku 4, za bezúhonného na účely tohto zákona sa nepovažuje aj ten,</w:t>
            </w:r>
          </w:p>
          <w:p w14:paraId="406224EA" w14:textId="580F1A5B"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a) kto ako obvinený uzavrel zmier26) v konaní o úmyselnom trestnom čine, ak od nadobudnutia právoplatnosti zmieru neuplynuli viac ako dva roky,</w:t>
            </w:r>
          </w:p>
          <w:p w14:paraId="7452CF41" w14:textId="13F5CBB4"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b) proti komu bolo trestné stíhanie pre úmyselný trestný čin podmienečne zastavené, ak neuplynula skúšobná doba podľa osobitného predpisu,27)</w:t>
            </w:r>
          </w:p>
          <w:p w14:paraId="38D35070" w14:textId="72A4E4B5" w:rsidR="00BF77A7"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c) kto bol právoplatne odsúdený za trestný čin prijímania úplatku, trestný čin podplácania a trestný čin nepriamej korupcie aj vtedy, ak bolo odsúdenie zahladené,28)</w:t>
            </w:r>
          </w:p>
          <w:p w14:paraId="5E6AED82" w14:textId="47D97EF5" w:rsidR="00C56EB2" w:rsidRPr="00FE7B2C" w:rsidRDefault="00BF77A7" w:rsidP="00BF77A7">
            <w:pPr>
              <w:widowControl w:val="0"/>
              <w:autoSpaceDE w:val="0"/>
              <w:autoSpaceDN w:val="0"/>
              <w:adjustRightInd w:val="0"/>
              <w:jc w:val="both"/>
              <w:rPr>
                <w:rFonts w:eastAsiaTheme="minorEastAsia"/>
                <w:sz w:val="20"/>
                <w:szCs w:val="20"/>
              </w:rPr>
            </w:pPr>
            <w:r w:rsidRPr="00FE7B2C">
              <w:rPr>
                <w:rFonts w:eastAsiaTheme="minorEastAsia"/>
                <w:sz w:val="20"/>
                <w:szCs w:val="20"/>
              </w:rPr>
              <w:t>d) kto bol právoplatne odsúdený za nedbanlivostný trestný čin na nepodmienečný trest odňatia slobody, ak odsúdenie nebolo zahladené.</w:t>
            </w:r>
          </w:p>
          <w:p w14:paraId="7DE853C4" w14:textId="77777777" w:rsidR="00BF77A7" w:rsidRPr="00FE7B2C" w:rsidRDefault="00BF77A7" w:rsidP="00BF77A7">
            <w:pPr>
              <w:widowControl w:val="0"/>
              <w:autoSpaceDE w:val="0"/>
              <w:autoSpaceDN w:val="0"/>
              <w:adjustRightInd w:val="0"/>
              <w:jc w:val="both"/>
              <w:rPr>
                <w:rFonts w:eastAsiaTheme="minorEastAsia"/>
                <w:sz w:val="20"/>
                <w:szCs w:val="20"/>
              </w:rPr>
            </w:pPr>
          </w:p>
          <w:p w14:paraId="570758B7"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Fyzická osoba, ktorá má záujem stať sa pestúnom alebo osvojiteľom, nie je spôsobilá na vykonávanie náhradnej rodinnej starostlivosti, ak</w:t>
            </w:r>
          </w:p>
          <w:p w14:paraId="4FE33BC5"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a)</w:t>
            </w:r>
          </w:p>
          <w:p w14:paraId="5B78E5DB"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bola odsúdená za úmyselný trestný čin na nepodmienečný trest odňatia slobody vo výmere vyššej ako jeden rok, a to aj, ak jej bolo odsúdenie za takýto trestný čin zahladené alebo sa na ňu hľadí, akoby nebola za takýto čin odsúdená podľa osobitného predpisu,38a) alebo</w:t>
            </w:r>
          </w:p>
          <w:p w14:paraId="4816F4F9"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b)</w:t>
            </w:r>
          </w:p>
          <w:p w14:paraId="07643E54"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lastRenderedPageBreak/>
              <w:t>bola odsúdená za úmyselný trestný čin za niektorý z trestných činov proti životu a zdraviu, proti slobode a ľudskej dôstojnosti, proti rodine a mládeži, proti iným právam a slobodám, proti mieru a ľudskosti, alebo bola odsúdená za niektorý z trestných činov terorizmu a extrémizmu, a to aj, ak jej bolo odsúdenie za takýto trestný čin zahladené alebo sa na ňu hľadí, akoby nebola za takýto čin odsúdená podľa osobitného predpisu.38a)</w:t>
            </w:r>
          </w:p>
          <w:p w14:paraId="2BB7C9B3" w14:textId="77777777" w:rsidR="00C56EB2" w:rsidRPr="00FE7B2C" w:rsidRDefault="00C56EB2" w:rsidP="00C56EB2">
            <w:pPr>
              <w:widowControl w:val="0"/>
              <w:autoSpaceDE w:val="0"/>
              <w:autoSpaceDN w:val="0"/>
              <w:adjustRightInd w:val="0"/>
              <w:jc w:val="both"/>
              <w:rPr>
                <w:rFonts w:eastAsiaTheme="minorEastAsia"/>
                <w:sz w:val="20"/>
                <w:szCs w:val="20"/>
              </w:rPr>
            </w:pPr>
          </w:p>
          <w:p w14:paraId="65745B3A"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Za bezúhonnú sa na účely odseku 1 písm. b) a d) a odseku 2 písm. b) a c) nepovažuje osoba, ktorá bola právoplatne odsúdená za úmyselný trestný čin alebo bola právoplatne odsúdená za trestný čin spáchaný z nedbanlivosti proti rodine a mládeži podľa § 204 až 211 Trestného zákona, a to aj vtedy, ak jej bolo odsúdenie za uvedené trestné činy zahladené, alebo sa na ňu hľadí, akoby nebola za taký čin odsúdená podľa osobitného predpisu.38a) Bezúhonnosť sa preukazuje odpisom registra trestov. Žiadateľ o akreditáciu na účel preukázania bezúhonnosti poskytne údaje potrebné na vyžiadanie odpisu registra trestov.36d) Údaje podľa tretej vety ministerstvo bezodkladne zašle v elektronickej podobe prostredníctvom elektronickej komunikácie Generálnej prokuratúre Slovenskej republiky na vydanie odpisu registra trestov.</w:t>
            </w:r>
          </w:p>
          <w:p w14:paraId="3BDCBCAD" w14:textId="77777777" w:rsidR="00C56EB2" w:rsidRPr="00FE7B2C" w:rsidRDefault="00C56EB2" w:rsidP="00C56EB2">
            <w:pPr>
              <w:widowControl w:val="0"/>
              <w:autoSpaceDE w:val="0"/>
              <w:autoSpaceDN w:val="0"/>
              <w:adjustRightInd w:val="0"/>
              <w:jc w:val="both"/>
              <w:rPr>
                <w:rFonts w:eastAsiaTheme="minorEastAsia"/>
                <w:sz w:val="20"/>
                <w:szCs w:val="20"/>
              </w:rPr>
            </w:pPr>
          </w:p>
          <w:p w14:paraId="5B6413E7"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Ministerstvo vedie zoznam supervízorov. Do zoznamu supervízorov zapíše ministerstvo fyzickú osobu na jej žiadosť, ak</w:t>
            </w:r>
          </w:p>
          <w:p w14:paraId="56C8F45D" w14:textId="4FD11A66"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a) je spôsobilá na právne úkony v plnom rozsahu,</w:t>
            </w:r>
          </w:p>
          <w:p w14:paraId="7C5BE55E" w14:textId="12460D34"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b) získala vysokoškolské vzdelanie druhého stupňa alebo má uznaný doklad o takom vysokoškolskom vzdelaní vydaný zahraničnou vysokou školou,</w:t>
            </w:r>
          </w:p>
          <w:p w14:paraId="4FC660F1" w14:textId="414CB223"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c) je bezúhonná a</w:t>
            </w:r>
          </w:p>
          <w:p w14:paraId="2B3D2A04"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d) má doklad o úspešnom absolvovaní odbornej akreditovanej prípravy supervízora v oblasti sociálnej práce alebo poradenskej práce v rozsahu najmenej 240 hodín.</w:t>
            </w:r>
          </w:p>
          <w:p w14:paraId="6481A93A" w14:textId="77777777" w:rsidR="00C56EB2" w:rsidRPr="00FE7B2C" w:rsidRDefault="00C56EB2" w:rsidP="00C56EB2">
            <w:pPr>
              <w:widowControl w:val="0"/>
              <w:autoSpaceDE w:val="0"/>
              <w:autoSpaceDN w:val="0"/>
              <w:adjustRightInd w:val="0"/>
              <w:jc w:val="both"/>
              <w:rPr>
                <w:rFonts w:eastAsiaTheme="minorEastAsia"/>
                <w:sz w:val="20"/>
                <w:szCs w:val="20"/>
              </w:rPr>
            </w:pPr>
          </w:p>
          <w:p w14:paraId="45E977CE" w14:textId="77777777"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Za bezúhonnú sa na účely zapísania do zoznamu </w:t>
            </w:r>
            <w:r w:rsidRPr="00FE7B2C">
              <w:rPr>
                <w:rFonts w:eastAsiaTheme="minorEastAsia"/>
                <w:sz w:val="20"/>
                <w:szCs w:val="20"/>
              </w:rPr>
              <w:lastRenderedPageBreak/>
              <w:t>supervízorov považuje fyzická osoba, ktorá nebola právoplatne odsúdená za úmyselný trestný čin. Bezúhonnosť sa preukazuje výpisom z registra trestov. Údaje podľa druhej vety ministerstvo bezodkladne zašle v elektronickej podobe prostredníctvom elektronickej komunikácie Generálnej prokuratúre Slovenskej republiky na vydanie výpisu z registra trestov.</w:t>
            </w:r>
          </w:p>
          <w:p w14:paraId="462BE52F" w14:textId="77777777" w:rsidR="00BF77A7" w:rsidRPr="00FE7B2C" w:rsidRDefault="00BF77A7" w:rsidP="00C56EB2">
            <w:pPr>
              <w:widowControl w:val="0"/>
              <w:autoSpaceDE w:val="0"/>
              <w:autoSpaceDN w:val="0"/>
              <w:adjustRightInd w:val="0"/>
              <w:jc w:val="both"/>
              <w:rPr>
                <w:rFonts w:eastAsiaTheme="minorEastAsia"/>
                <w:sz w:val="20"/>
                <w:szCs w:val="20"/>
              </w:rPr>
            </w:pPr>
          </w:p>
          <w:p w14:paraId="3256D2B8" w14:textId="68225F05"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(1) Osoba, ktorá žiada o zápis do registra, a fyzická osoba, ktorá je štatutárnym orgánom právnickej osoby, ktorá žiada o zápis do registra, musia byť bezúhonné; podmienka bezúhonnosti sa považuje za splnenú, ak ide o právnickú osobu, ktorej trestná zodpovednosť je vylúčená. Fyzické osoby uvedené v prvej vete musia byť</w:t>
            </w:r>
          </w:p>
          <w:p w14:paraId="7DBFC773" w14:textId="77777777" w:rsidR="00C56EB2" w:rsidRPr="00FE7B2C" w:rsidRDefault="00C56EB2" w:rsidP="00C56EB2">
            <w:pPr>
              <w:widowControl w:val="0"/>
              <w:autoSpaceDE w:val="0"/>
              <w:autoSpaceDN w:val="0"/>
              <w:adjustRightInd w:val="0"/>
              <w:jc w:val="both"/>
              <w:rPr>
                <w:rFonts w:eastAsiaTheme="minorEastAsia"/>
                <w:sz w:val="20"/>
                <w:szCs w:val="20"/>
              </w:rPr>
            </w:pPr>
          </w:p>
          <w:p w14:paraId="44C2D861" w14:textId="36D3FDE3"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a) spôsobilé na právne úkony v plnom rozsahu a</w:t>
            </w:r>
          </w:p>
          <w:p w14:paraId="009BDD4C" w14:textId="1946EFEF"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b) odborne spôsobilé na poskytovanie sociálnej služby, ak nepoveria inú fyzickú osobu za osobu zodpovednú za poskytovanie sociálnej služby podľa odseku 3; to neplatí, ak ide o fyzickú osobu, ktorá žiada o zápis sociálnej služby poskytovanej podľa § 32a ods. 5.</w:t>
            </w:r>
          </w:p>
          <w:p w14:paraId="088B9B7A" w14:textId="77777777" w:rsidR="00C56EB2" w:rsidRPr="00FE7B2C" w:rsidRDefault="00C56EB2" w:rsidP="00C56EB2">
            <w:pPr>
              <w:widowControl w:val="0"/>
              <w:autoSpaceDE w:val="0"/>
              <w:autoSpaceDN w:val="0"/>
              <w:adjustRightInd w:val="0"/>
              <w:jc w:val="both"/>
              <w:rPr>
                <w:rFonts w:eastAsiaTheme="minorEastAsia"/>
                <w:sz w:val="20"/>
                <w:szCs w:val="20"/>
              </w:rPr>
            </w:pPr>
          </w:p>
          <w:p w14:paraId="77E91BF5" w14:textId="4BC0F220"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(2) Za bezúhonnú osobu sa na účely tohto zákona považuje osoba, ktorá nebola právoplatne odsúdená za úmyselný trestný čin.29) Bezúhonnosť sa preukazuje výpisom z registra trestov; ak ide o osoby podľa § 64 ods. 3, bezúhonnosť sa preukazuje výpisom z registra trestov alebo iným rovnocenným dokladom nie starším ako tri mesiace. Podmienku bezúhonnosti musí spĺňať aj fyzická osoba poverená vedením pobočky podľa odseku 5 a fyzická osoba, ktorá je zodpovedná za poskytovanie sociálnej služby podľa odseku 3.</w:t>
            </w:r>
          </w:p>
          <w:p w14:paraId="6ED845C6" w14:textId="77777777" w:rsidR="00C56EB2" w:rsidRPr="00FE7B2C" w:rsidRDefault="00C56EB2" w:rsidP="00C56EB2">
            <w:pPr>
              <w:widowControl w:val="0"/>
              <w:autoSpaceDE w:val="0"/>
              <w:autoSpaceDN w:val="0"/>
              <w:adjustRightInd w:val="0"/>
              <w:jc w:val="both"/>
              <w:rPr>
                <w:rFonts w:eastAsiaTheme="minorEastAsia"/>
                <w:sz w:val="20"/>
                <w:szCs w:val="20"/>
              </w:rPr>
            </w:pPr>
          </w:p>
          <w:p w14:paraId="579BB184" w14:textId="7576B15A" w:rsidR="00C56EB2" w:rsidRPr="00FE7B2C" w:rsidRDefault="00C56EB2" w:rsidP="00C56EB2">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(3) Ak žiadosť o zápis do registra podáva právnická osoba, musí byť fyzická osoba, ktorá je na základe poverenia štatutárneho orgánu právnickej osoby zodpovedná za poskytovanie sociálnej služby, spôsobilá na právne úkony v plnom rozsahu, </w:t>
            </w:r>
            <w:r w:rsidRPr="00FE7B2C">
              <w:rPr>
                <w:rFonts w:eastAsiaTheme="minorEastAsia"/>
                <w:sz w:val="20"/>
                <w:szCs w:val="20"/>
              </w:rPr>
              <w:lastRenderedPageBreak/>
              <w:t>bezúhonná a odborne spôsobilá. Ak žiadosť o zápis do registra podáva fyzická osoba, musí byť fyzická osoba, ktorá je na základe poverenia fyzickej osoby, ktorá žiada o zápis do registra zodpovedná za poskytovanie sociálnej služby spôsobilá na právne úkony v plnom rozsahu, bezúhonná a odborne spôsobilá. Fyzické osoby uvedené v prvej vete a druhej vete musia byť pri poskytovaní sociálnych služieb v pracovnom pomere k poskytovateľovi sociálnej služby; to neplatí, ak je táto fyzická osoba spoločník právnickej osoby alebo člen právnickej osoby.</w:t>
            </w:r>
          </w:p>
        </w:tc>
        <w:tc>
          <w:tcPr>
            <w:tcW w:w="567" w:type="dxa"/>
            <w:tcBorders>
              <w:top w:val="single" w:sz="6" w:space="0" w:color="000000"/>
              <w:left w:val="single" w:sz="6" w:space="0" w:color="000000"/>
              <w:bottom w:val="single" w:sz="6" w:space="0" w:color="000000"/>
              <w:right w:val="single" w:sz="6" w:space="0" w:color="000000"/>
            </w:tcBorders>
          </w:tcPr>
          <w:p w14:paraId="0AF60054" w14:textId="360EB20B" w:rsidR="00E206D4" w:rsidRPr="00FE7B2C" w:rsidRDefault="000D20AC" w:rsidP="00F00529">
            <w:pPr>
              <w:jc w:val="center"/>
              <w:rPr>
                <w:sz w:val="20"/>
                <w:szCs w:val="20"/>
              </w:rPr>
            </w:pPr>
            <w:r w:rsidRPr="00FE7B2C">
              <w:rPr>
                <w:sz w:val="20"/>
                <w:szCs w:val="20"/>
              </w:rPr>
              <w:lastRenderedPageBreak/>
              <w:t>Ú</w:t>
            </w:r>
          </w:p>
        </w:tc>
        <w:tc>
          <w:tcPr>
            <w:tcW w:w="1145" w:type="dxa"/>
            <w:tcBorders>
              <w:top w:val="single" w:sz="6" w:space="0" w:color="000000"/>
              <w:left w:val="single" w:sz="6" w:space="0" w:color="000000"/>
              <w:bottom w:val="single" w:sz="6" w:space="0" w:color="000000"/>
              <w:right w:val="double" w:sz="6" w:space="0" w:color="000000"/>
            </w:tcBorders>
          </w:tcPr>
          <w:p w14:paraId="1A775529" w14:textId="77777777" w:rsidR="00E206D4" w:rsidRPr="00FE7B2C" w:rsidRDefault="00E206D4" w:rsidP="00F00529">
            <w:pPr>
              <w:rPr>
                <w:sz w:val="20"/>
                <w:szCs w:val="20"/>
              </w:rPr>
            </w:pPr>
          </w:p>
        </w:tc>
      </w:tr>
      <w:tr w:rsidR="007B5D2C" w:rsidRPr="00FE7B2C" w14:paraId="2880EA96" w14:textId="77777777" w:rsidTr="00531E14">
        <w:trPr>
          <w:trHeight w:val="979"/>
        </w:trPr>
        <w:tc>
          <w:tcPr>
            <w:tcW w:w="993" w:type="dxa"/>
            <w:tcBorders>
              <w:top w:val="single" w:sz="6" w:space="0" w:color="000000"/>
              <w:left w:val="double" w:sz="6" w:space="0" w:color="000000"/>
              <w:bottom w:val="single" w:sz="6" w:space="0" w:color="000000"/>
              <w:right w:val="single" w:sz="6" w:space="0" w:color="000000"/>
            </w:tcBorders>
          </w:tcPr>
          <w:p w14:paraId="0564A026" w14:textId="73E14891" w:rsidR="007B5D2C" w:rsidRPr="00FE7B2C" w:rsidRDefault="007B5D2C" w:rsidP="007B5D2C">
            <w:pPr>
              <w:jc w:val="center"/>
              <w:rPr>
                <w:sz w:val="20"/>
                <w:szCs w:val="20"/>
              </w:rPr>
            </w:pPr>
            <w:r w:rsidRPr="00FE7B2C">
              <w:rPr>
                <w:sz w:val="20"/>
                <w:szCs w:val="20"/>
              </w:rPr>
              <w:lastRenderedPageBreak/>
              <w:t>Č: 11</w:t>
            </w:r>
          </w:p>
        </w:tc>
        <w:tc>
          <w:tcPr>
            <w:tcW w:w="5397" w:type="dxa"/>
            <w:tcBorders>
              <w:top w:val="single" w:sz="6" w:space="0" w:color="000000"/>
              <w:left w:val="single" w:sz="6" w:space="0" w:color="000000"/>
              <w:bottom w:val="single" w:sz="6" w:space="0" w:color="000000"/>
              <w:right w:val="single" w:sz="6" w:space="0" w:color="000000"/>
            </w:tcBorders>
          </w:tcPr>
          <w:p w14:paraId="33A0E4D0" w14:textId="77777777" w:rsidR="007B5D2C" w:rsidRPr="00FE7B2C" w:rsidRDefault="007B5D2C" w:rsidP="007B5D2C">
            <w:pPr>
              <w:rPr>
                <w:sz w:val="20"/>
                <w:szCs w:val="20"/>
              </w:rPr>
            </w:pPr>
            <w:r w:rsidRPr="00FE7B2C">
              <w:rPr>
                <w:sz w:val="20"/>
                <w:szCs w:val="20"/>
              </w:rPr>
              <w:t>Zadržanie a konfiškácia</w:t>
            </w:r>
          </w:p>
          <w:p w14:paraId="3E76BCD1" w14:textId="77777777" w:rsidR="007B5D2C" w:rsidRPr="00FE7B2C" w:rsidRDefault="007B5D2C" w:rsidP="007B5D2C">
            <w:pPr>
              <w:rPr>
                <w:sz w:val="20"/>
                <w:szCs w:val="20"/>
              </w:rPr>
            </w:pPr>
          </w:p>
          <w:p w14:paraId="006093F8" w14:textId="6C36776D" w:rsidR="007B5D2C" w:rsidRPr="00FE7B2C" w:rsidRDefault="007B5D2C" w:rsidP="007B5D2C">
            <w:pPr>
              <w:rPr>
                <w:sz w:val="20"/>
                <w:szCs w:val="20"/>
              </w:rPr>
            </w:pPr>
            <w:r w:rsidRPr="00FE7B2C">
              <w:rPr>
                <w:sz w:val="20"/>
                <w:szCs w:val="20"/>
              </w:rPr>
              <w:t>Členské štáty prijmú potrebné opatrenia na zabezpečenie toho, aby ich príslušné orgány boli oprávnené zaistiť a skonfiškovať nástroje a zisk z trestných činov uvedených v článkoch 3, 4 a 5.</w:t>
            </w:r>
          </w:p>
        </w:tc>
        <w:tc>
          <w:tcPr>
            <w:tcW w:w="851" w:type="dxa"/>
            <w:tcBorders>
              <w:top w:val="single" w:sz="6" w:space="0" w:color="000000"/>
              <w:left w:val="single" w:sz="6" w:space="0" w:color="000000"/>
              <w:bottom w:val="single" w:sz="6" w:space="0" w:color="000000"/>
              <w:right w:val="single" w:sz="6" w:space="0" w:color="000000"/>
            </w:tcBorders>
          </w:tcPr>
          <w:p w14:paraId="1419537C" w14:textId="00907C80" w:rsidR="007B5D2C" w:rsidRPr="00FE7B2C" w:rsidRDefault="007B5D2C" w:rsidP="007B5D2C">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4204DD31" w14:textId="77777777" w:rsidR="007B5D2C" w:rsidRPr="00FE7B2C" w:rsidRDefault="007B5D2C" w:rsidP="007B5D2C">
            <w:pPr>
              <w:jc w:val="center"/>
              <w:rPr>
                <w:sz w:val="20"/>
                <w:szCs w:val="20"/>
              </w:rPr>
            </w:pPr>
            <w:r w:rsidRPr="00FE7B2C">
              <w:rPr>
                <w:sz w:val="20"/>
                <w:szCs w:val="20"/>
              </w:rPr>
              <w:t>Návrh zákona (čl. I)</w:t>
            </w:r>
          </w:p>
          <w:p w14:paraId="4FA67E76" w14:textId="77777777" w:rsidR="007B5D2C" w:rsidRPr="00FE7B2C" w:rsidRDefault="007B5D2C" w:rsidP="007B5D2C">
            <w:pPr>
              <w:jc w:val="center"/>
              <w:rPr>
                <w:sz w:val="20"/>
                <w:szCs w:val="20"/>
              </w:rPr>
            </w:pPr>
          </w:p>
          <w:p w14:paraId="414E5C1E" w14:textId="77777777" w:rsidR="007B5D2C" w:rsidRPr="00FE7B2C" w:rsidRDefault="007B5D2C" w:rsidP="007B5D2C">
            <w:pPr>
              <w:jc w:val="center"/>
              <w:rPr>
                <w:sz w:val="20"/>
                <w:szCs w:val="20"/>
              </w:rPr>
            </w:pPr>
          </w:p>
          <w:p w14:paraId="7630D046" w14:textId="77777777" w:rsidR="007B5D2C" w:rsidRPr="00FE7B2C" w:rsidRDefault="007B5D2C" w:rsidP="007B5D2C">
            <w:pPr>
              <w:jc w:val="center"/>
              <w:rPr>
                <w:sz w:val="20"/>
                <w:szCs w:val="20"/>
              </w:rPr>
            </w:pPr>
          </w:p>
          <w:p w14:paraId="49B3046A" w14:textId="4956FC3B" w:rsidR="007B5D2C" w:rsidRPr="00FE7B2C" w:rsidRDefault="007B5D2C" w:rsidP="007B5D2C">
            <w:pPr>
              <w:jc w:val="center"/>
              <w:rPr>
                <w:sz w:val="20"/>
                <w:szCs w:val="20"/>
              </w:rPr>
            </w:pPr>
          </w:p>
          <w:p w14:paraId="29172FCA" w14:textId="1FB87297" w:rsidR="007B5D2C" w:rsidRPr="00FE7B2C" w:rsidRDefault="007B5D2C" w:rsidP="007B5D2C">
            <w:pPr>
              <w:jc w:val="center"/>
              <w:rPr>
                <w:sz w:val="20"/>
                <w:szCs w:val="20"/>
              </w:rPr>
            </w:pPr>
          </w:p>
          <w:p w14:paraId="0210C049" w14:textId="77777777" w:rsidR="00EA618F" w:rsidRPr="00FE7B2C" w:rsidRDefault="00EA618F" w:rsidP="007B5D2C">
            <w:pPr>
              <w:jc w:val="center"/>
              <w:rPr>
                <w:sz w:val="20"/>
                <w:szCs w:val="20"/>
              </w:rPr>
            </w:pPr>
          </w:p>
          <w:p w14:paraId="37540A9B" w14:textId="77777777" w:rsidR="007B5D2C" w:rsidRPr="00FE7B2C" w:rsidRDefault="007B5D2C" w:rsidP="007B5D2C">
            <w:pPr>
              <w:jc w:val="center"/>
              <w:rPr>
                <w:sz w:val="20"/>
                <w:szCs w:val="20"/>
              </w:rPr>
            </w:pPr>
            <w:r w:rsidRPr="00FE7B2C">
              <w:rPr>
                <w:sz w:val="20"/>
                <w:szCs w:val="20"/>
              </w:rPr>
              <w:t>Zákon č. 301/2005 Z. z.</w:t>
            </w:r>
          </w:p>
          <w:p w14:paraId="5B26EC3F" w14:textId="77777777" w:rsidR="00CC4F12" w:rsidRPr="00FE7B2C" w:rsidRDefault="00CC4F12" w:rsidP="007B5D2C">
            <w:pPr>
              <w:jc w:val="center"/>
              <w:rPr>
                <w:sz w:val="20"/>
                <w:szCs w:val="20"/>
              </w:rPr>
            </w:pPr>
          </w:p>
          <w:p w14:paraId="52328FD8" w14:textId="77777777" w:rsidR="00CC4F12" w:rsidRPr="00FE7B2C" w:rsidRDefault="00CC4F12" w:rsidP="007B5D2C">
            <w:pPr>
              <w:jc w:val="center"/>
              <w:rPr>
                <w:sz w:val="20"/>
                <w:szCs w:val="20"/>
              </w:rPr>
            </w:pPr>
          </w:p>
          <w:p w14:paraId="15E206B9" w14:textId="77777777" w:rsidR="00CC4F12" w:rsidRPr="00FE7B2C" w:rsidRDefault="00CC4F12" w:rsidP="007B5D2C">
            <w:pPr>
              <w:jc w:val="center"/>
              <w:rPr>
                <w:sz w:val="20"/>
                <w:szCs w:val="20"/>
              </w:rPr>
            </w:pPr>
          </w:p>
          <w:p w14:paraId="717EFED8" w14:textId="77777777" w:rsidR="00CC4F12" w:rsidRPr="00FE7B2C" w:rsidRDefault="00CC4F12" w:rsidP="007B5D2C">
            <w:pPr>
              <w:jc w:val="center"/>
              <w:rPr>
                <w:sz w:val="20"/>
                <w:szCs w:val="20"/>
              </w:rPr>
            </w:pPr>
          </w:p>
          <w:p w14:paraId="5B47F02D" w14:textId="77777777" w:rsidR="00CC4F12" w:rsidRPr="00FE7B2C" w:rsidRDefault="00CC4F12" w:rsidP="007B5D2C">
            <w:pPr>
              <w:jc w:val="center"/>
              <w:rPr>
                <w:sz w:val="20"/>
                <w:szCs w:val="20"/>
              </w:rPr>
            </w:pPr>
          </w:p>
          <w:p w14:paraId="35575FFD" w14:textId="77777777" w:rsidR="00CC4F12" w:rsidRPr="00FE7B2C" w:rsidRDefault="00CC4F12" w:rsidP="007B5D2C">
            <w:pPr>
              <w:jc w:val="center"/>
              <w:rPr>
                <w:sz w:val="20"/>
                <w:szCs w:val="20"/>
              </w:rPr>
            </w:pPr>
          </w:p>
          <w:p w14:paraId="65162769" w14:textId="77777777" w:rsidR="00CC4F12" w:rsidRPr="00FE7B2C" w:rsidRDefault="00CC4F12" w:rsidP="007B5D2C">
            <w:pPr>
              <w:jc w:val="center"/>
              <w:rPr>
                <w:sz w:val="20"/>
                <w:szCs w:val="20"/>
              </w:rPr>
            </w:pPr>
          </w:p>
          <w:p w14:paraId="4C2E644A" w14:textId="77777777" w:rsidR="00CC4F12" w:rsidRPr="00FE7B2C" w:rsidRDefault="00CC4F12" w:rsidP="007B5D2C">
            <w:pPr>
              <w:jc w:val="center"/>
              <w:rPr>
                <w:sz w:val="20"/>
                <w:szCs w:val="20"/>
              </w:rPr>
            </w:pPr>
          </w:p>
          <w:p w14:paraId="07C5DE74" w14:textId="77777777" w:rsidR="00CC4F12" w:rsidRPr="00FE7B2C" w:rsidRDefault="00CC4F12" w:rsidP="007B5D2C">
            <w:pPr>
              <w:jc w:val="center"/>
              <w:rPr>
                <w:sz w:val="20"/>
                <w:szCs w:val="20"/>
              </w:rPr>
            </w:pPr>
          </w:p>
          <w:p w14:paraId="72B6288F" w14:textId="77777777" w:rsidR="00CC4F12" w:rsidRPr="00FE7B2C" w:rsidRDefault="00CC4F12" w:rsidP="007B5D2C">
            <w:pPr>
              <w:jc w:val="center"/>
              <w:rPr>
                <w:sz w:val="20"/>
                <w:szCs w:val="20"/>
              </w:rPr>
            </w:pPr>
          </w:p>
          <w:p w14:paraId="7FEBA649" w14:textId="77777777" w:rsidR="00CC4F12" w:rsidRPr="00FE7B2C" w:rsidRDefault="00CC4F12" w:rsidP="007B5D2C">
            <w:pPr>
              <w:jc w:val="center"/>
              <w:rPr>
                <w:sz w:val="20"/>
                <w:szCs w:val="20"/>
              </w:rPr>
            </w:pPr>
          </w:p>
          <w:p w14:paraId="3B683482" w14:textId="77777777" w:rsidR="00CC4F12" w:rsidRPr="00FE7B2C" w:rsidRDefault="00CC4F12" w:rsidP="007B5D2C">
            <w:pPr>
              <w:jc w:val="center"/>
              <w:rPr>
                <w:sz w:val="20"/>
                <w:szCs w:val="20"/>
              </w:rPr>
            </w:pPr>
          </w:p>
          <w:p w14:paraId="16A1F4E7" w14:textId="77777777" w:rsidR="00CC4F12" w:rsidRPr="00FE7B2C" w:rsidRDefault="00CC4F12" w:rsidP="007B5D2C">
            <w:pPr>
              <w:jc w:val="center"/>
              <w:rPr>
                <w:sz w:val="20"/>
                <w:szCs w:val="20"/>
              </w:rPr>
            </w:pPr>
          </w:p>
          <w:p w14:paraId="78E10ABC" w14:textId="77777777" w:rsidR="00CC4F12" w:rsidRPr="00FE7B2C" w:rsidRDefault="00CC4F12" w:rsidP="007B5D2C">
            <w:pPr>
              <w:jc w:val="center"/>
              <w:rPr>
                <w:sz w:val="20"/>
                <w:szCs w:val="20"/>
              </w:rPr>
            </w:pPr>
          </w:p>
          <w:p w14:paraId="65378943" w14:textId="77777777" w:rsidR="00CC4F12" w:rsidRPr="00FE7B2C" w:rsidRDefault="00CC4F12" w:rsidP="007B5D2C">
            <w:pPr>
              <w:jc w:val="center"/>
              <w:rPr>
                <w:sz w:val="20"/>
                <w:szCs w:val="20"/>
              </w:rPr>
            </w:pPr>
          </w:p>
          <w:p w14:paraId="6F511872" w14:textId="77777777" w:rsidR="00CC4F12" w:rsidRPr="00FE7B2C" w:rsidRDefault="00CC4F12" w:rsidP="007B5D2C">
            <w:pPr>
              <w:jc w:val="center"/>
              <w:rPr>
                <w:sz w:val="20"/>
                <w:szCs w:val="20"/>
              </w:rPr>
            </w:pPr>
          </w:p>
          <w:p w14:paraId="6234F68F" w14:textId="77777777" w:rsidR="00CC4F12" w:rsidRPr="00FE7B2C" w:rsidRDefault="00CC4F12" w:rsidP="007B5D2C">
            <w:pPr>
              <w:jc w:val="center"/>
              <w:rPr>
                <w:sz w:val="20"/>
                <w:szCs w:val="20"/>
              </w:rPr>
            </w:pPr>
          </w:p>
          <w:p w14:paraId="74B438DF" w14:textId="77777777" w:rsidR="00CC4F12" w:rsidRPr="00FE7B2C" w:rsidRDefault="00CC4F12" w:rsidP="007B5D2C">
            <w:pPr>
              <w:jc w:val="center"/>
              <w:rPr>
                <w:sz w:val="20"/>
                <w:szCs w:val="20"/>
              </w:rPr>
            </w:pPr>
          </w:p>
          <w:p w14:paraId="3BF96136" w14:textId="77777777" w:rsidR="00CC4F12" w:rsidRPr="00FE7B2C" w:rsidRDefault="00CC4F12" w:rsidP="007B5D2C">
            <w:pPr>
              <w:jc w:val="center"/>
              <w:rPr>
                <w:sz w:val="20"/>
                <w:szCs w:val="20"/>
              </w:rPr>
            </w:pPr>
          </w:p>
          <w:p w14:paraId="63E82938" w14:textId="77777777" w:rsidR="00CC4F12" w:rsidRPr="00FE7B2C" w:rsidRDefault="00CC4F12" w:rsidP="007B5D2C">
            <w:pPr>
              <w:jc w:val="center"/>
              <w:rPr>
                <w:sz w:val="20"/>
                <w:szCs w:val="20"/>
              </w:rPr>
            </w:pPr>
          </w:p>
          <w:p w14:paraId="5378ED23" w14:textId="77777777" w:rsidR="00CC4F12" w:rsidRPr="00FE7B2C" w:rsidRDefault="00CC4F12" w:rsidP="007B5D2C">
            <w:pPr>
              <w:jc w:val="center"/>
              <w:rPr>
                <w:sz w:val="20"/>
                <w:szCs w:val="20"/>
              </w:rPr>
            </w:pPr>
          </w:p>
          <w:p w14:paraId="28DF96C3" w14:textId="77777777" w:rsidR="00CC4F12" w:rsidRPr="00FE7B2C" w:rsidRDefault="00CC4F12" w:rsidP="007B5D2C">
            <w:pPr>
              <w:jc w:val="center"/>
              <w:rPr>
                <w:sz w:val="20"/>
                <w:szCs w:val="20"/>
              </w:rPr>
            </w:pPr>
          </w:p>
          <w:p w14:paraId="4D2253C1" w14:textId="77777777" w:rsidR="00CC4F12" w:rsidRPr="00FE7B2C" w:rsidRDefault="00CC4F12" w:rsidP="007B5D2C">
            <w:pPr>
              <w:jc w:val="center"/>
              <w:rPr>
                <w:sz w:val="20"/>
                <w:szCs w:val="20"/>
              </w:rPr>
            </w:pPr>
          </w:p>
          <w:p w14:paraId="3060027D" w14:textId="77777777" w:rsidR="00CC4F12" w:rsidRPr="00FE7B2C" w:rsidRDefault="00CC4F12" w:rsidP="007B5D2C">
            <w:pPr>
              <w:jc w:val="center"/>
              <w:rPr>
                <w:sz w:val="20"/>
                <w:szCs w:val="20"/>
              </w:rPr>
            </w:pPr>
          </w:p>
          <w:p w14:paraId="6C41E84B" w14:textId="77777777" w:rsidR="00CC4F12" w:rsidRPr="00FE7B2C" w:rsidRDefault="00CC4F12" w:rsidP="007B5D2C">
            <w:pPr>
              <w:jc w:val="center"/>
              <w:rPr>
                <w:sz w:val="20"/>
                <w:szCs w:val="20"/>
              </w:rPr>
            </w:pPr>
          </w:p>
          <w:p w14:paraId="614A4F38" w14:textId="77777777" w:rsidR="00CC4F12" w:rsidRPr="00FE7B2C" w:rsidRDefault="00CC4F12" w:rsidP="007B5D2C">
            <w:pPr>
              <w:jc w:val="center"/>
              <w:rPr>
                <w:sz w:val="20"/>
                <w:szCs w:val="20"/>
              </w:rPr>
            </w:pPr>
          </w:p>
          <w:p w14:paraId="68980FBE" w14:textId="77777777" w:rsidR="00CC4F12" w:rsidRPr="00FE7B2C" w:rsidRDefault="00CC4F12" w:rsidP="007B5D2C">
            <w:pPr>
              <w:jc w:val="center"/>
              <w:rPr>
                <w:sz w:val="20"/>
                <w:szCs w:val="20"/>
              </w:rPr>
            </w:pPr>
          </w:p>
          <w:p w14:paraId="4AD2BF18" w14:textId="77777777" w:rsidR="00CC4F12" w:rsidRPr="00FE7B2C" w:rsidRDefault="00CC4F12" w:rsidP="007B5D2C">
            <w:pPr>
              <w:jc w:val="center"/>
              <w:rPr>
                <w:sz w:val="20"/>
                <w:szCs w:val="20"/>
              </w:rPr>
            </w:pPr>
          </w:p>
          <w:p w14:paraId="37EFED8D" w14:textId="77777777" w:rsidR="00CC4F12" w:rsidRPr="00FE7B2C" w:rsidRDefault="00CC4F12" w:rsidP="007B5D2C">
            <w:pPr>
              <w:jc w:val="center"/>
              <w:rPr>
                <w:sz w:val="20"/>
                <w:szCs w:val="20"/>
              </w:rPr>
            </w:pPr>
          </w:p>
          <w:p w14:paraId="65BACBDF" w14:textId="77777777" w:rsidR="00CC4F12" w:rsidRPr="00FE7B2C" w:rsidRDefault="00CC4F12" w:rsidP="007B5D2C">
            <w:pPr>
              <w:jc w:val="center"/>
              <w:rPr>
                <w:sz w:val="20"/>
                <w:szCs w:val="20"/>
              </w:rPr>
            </w:pPr>
          </w:p>
          <w:p w14:paraId="0BB89965" w14:textId="77777777" w:rsidR="00CC4F12" w:rsidRPr="00FE7B2C" w:rsidRDefault="00CC4F12" w:rsidP="007B5D2C">
            <w:pPr>
              <w:jc w:val="center"/>
              <w:rPr>
                <w:sz w:val="20"/>
                <w:szCs w:val="20"/>
              </w:rPr>
            </w:pPr>
          </w:p>
          <w:p w14:paraId="3E4A5ECF" w14:textId="77777777" w:rsidR="00CC4F12" w:rsidRPr="00FE7B2C" w:rsidRDefault="00CC4F12" w:rsidP="007B5D2C">
            <w:pPr>
              <w:jc w:val="center"/>
              <w:rPr>
                <w:sz w:val="20"/>
                <w:szCs w:val="20"/>
              </w:rPr>
            </w:pPr>
          </w:p>
          <w:p w14:paraId="3368285B" w14:textId="77777777" w:rsidR="00CC4F12" w:rsidRPr="00FE7B2C" w:rsidRDefault="00CC4F12" w:rsidP="007B5D2C">
            <w:pPr>
              <w:jc w:val="center"/>
              <w:rPr>
                <w:sz w:val="20"/>
                <w:szCs w:val="20"/>
              </w:rPr>
            </w:pPr>
          </w:p>
          <w:p w14:paraId="74E0B96E" w14:textId="77777777" w:rsidR="00CC4F12" w:rsidRPr="00FE7B2C" w:rsidRDefault="00CC4F12" w:rsidP="007B5D2C">
            <w:pPr>
              <w:jc w:val="center"/>
              <w:rPr>
                <w:sz w:val="20"/>
                <w:szCs w:val="20"/>
              </w:rPr>
            </w:pPr>
          </w:p>
          <w:p w14:paraId="6D3FBD76" w14:textId="77777777" w:rsidR="00CC4F12" w:rsidRPr="00FE7B2C" w:rsidRDefault="00CC4F12" w:rsidP="007B5D2C">
            <w:pPr>
              <w:jc w:val="center"/>
              <w:rPr>
                <w:sz w:val="20"/>
                <w:szCs w:val="20"/>
              </w:rPr>
            </w:pPr>
          </w:p>
          <w:p w14:paraId="248D8182" w14:textId="77777777" w:rsidR="00CC4F12" w:rsidRPr="00FE7B2C" w:rsidRDefault="00CC4F12" w:rsidP="007B5D2C">
            <w:pPr>
              <w:jc w:val="center"/>
              <w:rPr>
                <w:sz w:val="20"/>
                <w:szCs w:val="20"/>
              </w:rPr>
            </w:pPr>
          </w:p>
          <w:p w14:paraId="467B94D2" w14:textId="77777777" w:rsidR="00CC4F12" w:rsidRPr="00FE7B2C" w:rsidRDefault="00CC4F12" w:rsidP="007B5D2C">
            <w:pPr>
              <w:jc w:val="center"/>
              <w:rPr>
                <w:sz w:val="20"/>
                <w:szCs w:val="20"/>
              </w:rPr>
            </w:pPr>
          </w:p>
          <w:p w14:paraId="7D3FBEF9" w14:textId="77777777" w:rsidR="00CC4F12" w:rsidRPr="00FE7B2C" w:rsidRDefault="00CC4F12" w:rsidP="007B5D2C">
            <w:pPr>
              <w:jc w:val="center"/>
              <w:rPr>
                <w:sz w:val="20"/>
                <w:szCs w:val="20"/>
              </w:rPr>
            </w:pPr>
          </w:p>
          <w:p w14:paraId="0A70D37A" w14:textId="77777777" w:rsidR="00CC4F12" w:rsidRPr="00FE7B2C" w:rsidRDefault="00CC4F12" w:rsidP="007B5D2C">
            <w:pPr>
              <w:jc w:val="center"/>
              <w:rPr>
                <w:sz w:val="20"/>
                <w:szCs w:val="20"/>
              </w:rPr>
            </w:pPr>
          </w:p>
          <w:p w14:paraId="6CF2EB18" w14:textId="77777777" w:rsidR="00CC4F12" w:rsidRPr="00FE7B2C" w:rsidRDefault="00CC4F12" w:rsidP="007B5D2C">
            <w:pPr>
              <w:jc w:val="center"/>
              <w:rPr>
                <w:sz w:val="20"/>
                <w:szCs w:val="20"/>
              </w:rPr>
            </w:pPr>
          </w:p>
          <w:p w14:paraId="4F3149A3" w14:textId="77777777" w:rsidR="00CC4F12" w:rsidRPr="00FE7B2C" w:rsidRDefault="00CC4F12" w:rsidP="007B5D2C">
            <w:pPr>
              <w:jc w:val="center"/>
              <w:rPr>
                <w:sz w:val="20"/>
                <w:szCs w:val="20"/>
              </w:rPr>
            </w:pPr>
          </w:p>
          <w:p w14:paraId="07DBAFE8" w14:textId="77777777" w:rsidR="00CC4F12" w:rsidRPr="00FE7B2C" w:rsidRDefault="00CC4F12" w:rsidP="007B5D2C">
            <w:pPr>
              <w:jc w:val="center"/>
              <w:rPr>
                <w:sz w:val="20"/>
                <w:szCs w:val="20"/>
              </w:rPr>
            </w:pPr>
          </w:p>
          <w:p w14:paraId="038F7343" w14:textId="77777777" w:rsidR="00CC4F12" w:rsidRPr="00FE7B2C" w:rsidRDefault="00CC4F12" w:rsidP="007B5D2C">
            <w:pPr>
              <w:jc w:val="center"/>
              <w:rPr>
                <w:sz w:val="20"/>
                <w:szCs w:val="20"/>
              </w:rPr>
            </w:pPr>
          </w:p>
          <w:p w14:paraId="28B4BFAF" w14:textId="77777777" w:rsidR="00CC4F12" w:rsidRPr="00FE7B2C" w:rsidRDefault="00CC4F12" w:rsidP="007B5D2C">
            <w:pPr>
              <w:jc w:val="center"/>
              <w:rPr>
                <w:sz w:val="20"/>
                <w:szCs w:val="20"/>
              </w:rPr>
            </w:pPr>
          </w:p>
          <w:p w14:paraId="4A418B22" w14:textId="77777777" w:rsidR="00CC4F12" w:rsidRPr="00FE7B2C" w:rsidRDefault="00CC4F12" w:rsidP="007B5D2C">
            <w:pPr>
              <w:jc w:val="center"/>
              <w:rPr>
                <w:sz w:val="20"/>
                <w:szCs w:val="20"/>
              </w:rPr>
            </w:pPr>
          </w:p>
          <w:p w14:paraId="4BA84C11" w14:textId="77777777" w:rsidR="00CC4F12" w:rsidRPr="00FE7B2C" w:rsidRDefault="00CC4F12" w:rsidP="007B5D2C">
            <w:pPr>
              <w:jc w:val="center"/>
              <w:rPr>
                <w:sz w:val="20"/>
                <w:szCs w:val="20"/>
              </w:rPr>
            </w:pPr>
          </w:p>
          <w:p w14:paraId="47D57A27" w14:textId="77777777" w:rsidR="00CC4F12" w:rsidRPr="00FE7B2C" w:rsidRDefault="00CC4F12" w:rsidP="007B5D2C">
            <w:pPr>
              <w:jc w:val="center"/>
              <w:rPr>
                <w:sz w:val="20"/>
                <w:szCs w:val="20"/>
              </w:rPr>
            </w:pPr>
          </w:p>
          <w:p w14:paraId="188C13ED" w14:textId="77777777" w:rsidR="00CC4F12" w:rsidRPr="00FE7B2C" w:rsidRDefault="00CC4F12" w:rsidP="007B5D2C">
            <w:pPr>
              <w:jc w:val="center"/>
              <w:rPr>
                <w:sz w:val="20"/>
                <w:szCs w:val="20"/>
              </w:rPr>
            </w:pPr>
          </w:p>
          <w:p w14:paraId="4D55A471" w14:textId="77777777" w:rsidR="00CC4F12" w:rsidRPr="00FE7B2C" w:rsidRDefault="00CC4F12" w:rsidP="007B5D2C">
            <w:pPr>
              <w:jc w:val="center"/>
              <w:rPr>
                <w:sz w:val="20"/>
                <w:szCs w:val="20"/>
              </w:rPr>
            </w:pPr>
          </w:p>
          <w:p w14:paraId="70B6ADBE" w14:textId="77777777" w:rsidR="00CC4F12" w:rsidRPr="00FE7B2C" w:rsidRDefault="00CC4F12" w:rsidP="007B5D2C">
            <w:pPr>
              <w:jc w:val="center"/>
              <w:rPr>
                <w:sz w:val="20"/>
                <w:szCs w:val="20"/>
              </w:rPr>
            </w:pPr>
          </w:p>
          <w:p w14:paraId="427CECCA" w14:textId="77777777" w:rsidR="00CC4F12" w:rsidRPr="00FE7B2C" w:rsidRDefault="00CC4F12" w:rsidP="007B5D2C">
            <w:pPr>
              <w:jc w:val="center"/>
              <w:rPr>
                <w:sz w:val="20"/>
                <w:szCs w:val="20"/>
              </w:rPr>
            </w:pPr>
          </w:p>
          <w:p w14:paraId="104E579F" w14:textId="77777777" w:rsidR="00CC4F12" w:rsidRPr="00FE7B2C" w:rsidRDefault="00CC4F12" w:rsidP="007B5D2C">
            <w:pPr>
              <w:jc w:val="center"/>
              <w:rPr>
                <w:sz w:val="20"/>
                <w:szCs w:val="20"/>
              </w:rPr>
            </w:pPr>
          </w:p>
          <w:p w14:paraId="54CB89AE" w14:textId="77777777" w:rsidR="00CC4F12" w:rsidRPr="00FE7B2C" w:rsidRDefault="00CC4F12" w:rsidP="007B5D2C">
            <w:pPr>
              <w:jc w:val="center"/>
              <w:rPr>
                <w:sz w:val="20"/>
                <w:szCs w:val="20"/>
              </w:rPr>
            </w:pPr>
          </w:p>
          <w:p w14:paraId="4AC1A412" w14:textId="77777777" w:rsidR="00CC4F12" w:rsidRPr="00FE7B2C" w:rsidRDefault="00CC4F12" w:rsidP="007B5D2C">
            <w:pPr>
              <w:jc w:val="center"/>
              <w:rPr>
                <w:sz w:val="20"/>
                <w:szCs w:val="20"/>
              </w:rPr>
            </w:pPr>
          </w:p>
          <w:p w14:paraId="181ED845" w14:textId="77777777" w:rsidR="00CC4F12" w:rsidRPr="00FE7B2C" w:rsidRDefault="00CC4F12" w:rsidP="007B5D2C">
            <w:pPr>
              <w:jc w:val="center"/>
              <w:rPr>
                <w:sz w:val="20"/>
                <w:szCs w:val="20"/>
              </w:rPr>
            </w:pPr>
          </w:p>
          <w:p w14:paraId="001989DF" w14:textId="77777777" w:rsidR="00CC4F12" w:rsidRPr="00FE7B2C" w:rsidRDefault="00CC4F12" w:rsidP="007B5D2C">
            <w:pPr>
              <w:jc w:val="center"/>
              <w:rPr>
                <w:sz w:val="20"/>
                <w:szCs w:val="20"/>
              </w:rPr>
            </w:pPr>
          </w:p>
          <w:p w14:paraId="150C826C" w14:textId="77777777" w:rsidR="00CC4F12" w:rsidRPr="00FE7B2C" w:rsidRDefault="00CC4F12" w:rsidP="007B5D2C">
            <w:pPr>
              <w:jc w:val="center"/>
              <w:rPr>
                <w:sz w:val="20"/>
                <w:szCs w:val="20"/>
              </w:rPr>
            </w:pPr>
          </w:p>
          <w:p w14:paraId="5C79C3DD" w14:textId="77777777" w:rsidR="00CC4F12" w:rsidRPr="00FE7B2C" w:rsidRDefault="00CC4F12" w:rsidP="007B5D2C">
            <w:pPr>
              <w:jc w:val="center"/>
              <w:rPr>
                <w:sz w:val="20"/>
                <w:szCs w:val="20"/>
              </w:rPr>
            </w:pPr>
          </w:p>
          <w:p w14:paraId="188F4603" w14:textId="77777777" w:rsidR="00CC4F12" w:rsidRPr="00FE7B2C" w:rsidRDefault="00CC4F12" w:rsidP="007B5D2C">
            <w:pPr>
              <w:jc w:val="center"/>
              <w:rPr>
                <w:sz w:val="20"/>
                <w:szCs w:val="20"/>
              </w:rPr>
            </w:pPr>
          </w:p>
          <w:p w14:paraId="189C1A3E" w14:textId="77777777" w:rsidR="00CC4F12" w:rsidRPr="00FE7B2C" w:rsidRDefault="00CC4F12" w:rsidP="007B5D2C">
            <w:pPr>
              <w:jc w:val="center"/>
              <w:rPr>
                <w:sz w:val="20"/>
                <w:szCs w:val="20"/>
              </w:rPr>
            </w:pPr>
          </w:p>
          <w:p w14:paraId="02C5D087" w14:textId="77777777" w:rsidR="00CC4F12" w:rsidRPr="00FE7B2C" w:rsidRDefault="00CC4F12" w:rsidP="007B5D2C">
            <w:pPr>
              <w:jc w:val="center"/>
              <w:rPr>
                <w:sz w:val="20"/>
                <w:szCs w:val="20"/>
              </w:rPr>
            </w:pPr>
          </w:p>
          <w:p w14:paraId="5B23868F" w14:textId="77777777" w:rsidR="00CC4F12" w:rsidRPr="00FE7B2C" w:rsidRDefault="00CC4F12" w:rsidP="007B5D2C">
            <w:pPr>
              <w:jc w:val="center"/>
              <w:rPr>
                <w:sz w:val="20"/>
                <w:szCs w:val="20"/>
              </w:rPr>
            </w:pPr>
          </w:p>
          <w:p w14:paraId="2AA46CFA" w14:textId="0F1F6DAB" w:rsidR="00CC4F12" w:rsidRPr="00FE7B2C" w:rsidRDefault="00CC4F12" w:rsidP="00CC4F12">
            <w:pPr>
              <w:jc w:val="center"/>
              <w:rPr>
                <w:sz w:val="20"/>
                <w:szCs w:val="20"/>
              </w:rPr>
            </w:pPr>
            <w:r w:rsidRPr="00FE7B2C">
              <w:rPr>
                <w:sz w:val="20"/>
                <w:szCs w:val="20"/>
              </w:rPr>
              <w:lastRenderedPageBreak/>
              <w:t>Návrh zákona (čl. II)</w:t>
            </w:r>
          </w:p>
        </w:tc>
        <w:tc>
          <w:tcPr>
            <w:tcW w:w="851" w:type="dxa"/>
            <w:tcBorders>
              <w:top w:val="single" w:sz="6" w:space="0" w:color="000000"/>
              <w:left w:val="single" w:sz="6" w:space="0" w:color="000000"/>
              <w:bottom w:val="single" w:sz="6" w:space="0" w:color="000000"/>
              <w:right w:val="single" w:sz="6" w:space="0" w:color="000000"/>
            </w:tcBorders>
          </w:tcPr>
          <w:p w14:paraId="3E83FA85" w14:textId="77777777" w:rsidR="007B5D2C" w:rsidRPr="00FE7B2C" w:rsidRDefault="007B5D2C" w:rsidP="007B5D2C">
            <w:pPr>
              <w:jc w:val="center"/>
              <w:rPr>
                <w:sz w:val="20"/>
                <w:szCs w:val="20"/>
              </w:rPr>
            </w:pPr>
            <w:r w:rsidRPr="00FE7B2C">
              <w:rPr>
                <w:sz w:val="20"/>
                <w:szCs w:val="20"/>
              </w:rPr>
              <w:lastRenderedPageBreak/>
              <w:t>§: 60</w:t>
            </w:r>
          </w:p>
          <w:p w14:paraId="682E86F9" w14:textId="77777777" w:rsidR="007B5D2C" w:rsidRPr="00FE7B2C" w:rsidRDefault="007B5D2C" w:rsidP="007B5D2C">
            <w:pPr>
              <w:jc w:val="center"/>
              <w:rPr>
                <w:sz w:val="20"/>
                <w:szCs w:val="20"/>
              </w:rPr>
            </w:pPr>
            <w:r w:rsidRPr="00FE7B2C">
              <w:rPr>
                <w:sz w:val="20"/>
                <w:szCs w:val="20"/>
              </w:rPr>
              <w:t>O: 1</w:t>
            </w:r>
          </w:p>
          <w:p w14:paraId="5BFCE34F" w14:textId="77777777" w:rsidR="007B5D2C" w:rsidRPr="00FE7B2C" w:rsidRDefault="007B5D2C" w:rsidP="007B5D2C">
            <w:pPr>
              <w:jc w:val="center"/>
              <w:rPr>
                <w:sz w:val="20"/>
                <w:szCs w:val="20"/>
              </w:rPr>
            </w:pPr>
          </w:p>
          <w:p w14:paraId="0FA93A46" w14:textId="77777777" w:rsidR="007B5D2C" w:rsidRPr="00FE7B2C" w:rsidRDefault="007B5D2C" w:rsidP="007B5D2C">
            <w:pPr>
              <w:jc w:val="center"/>
              <w:rPr>
                <w:sz w:val="20"/>
                <w:szCs w:val="20"/>
              </w:rPr>
            </w:pPr>
          </w:p>
          <w:p w14:paraId="6A2D4A79" w14:textId="77777777" w:rsidR="007B5D2C" w:rsidRPr="00FE7B2C" w:rsidRDefault="007B5D2C" w:rsidP="007B5D2C">
            <w:pPr>
              <w:jc w:val="center"/>
              <w:rPr>
                <w:sz w:val="20"/>
                <w:szCs w:val="20"/>
              </w:rPr>
            </w:pPr>
          </w:p>
          <w:p w14:paraId="668EE2E4" w14:textId="35AC9F27" w:rsidR="007B5D2C" w:rsidRPr="00FE7B2C" w:rsidRDefault="007B5D2C" w:rsidP="007B5D2C">
            <w:pPr>
              <w:jc w:val="center"/>
              <w:rPr>
                <w:sz w:val="20"/>
                <w:szCs w:val="20"/>
              </w:rPr>
            </w:pPr>
          </w:p>
          <w:p w14:paraId="3A625E87" w14:textId="3DD48A79" w:rsidR="007B5D2C" w:rsidRPr="00FE7B2C" w:rsidRDefault="007B5D2C" w:rsidP="007B5D2C">
            <w:pPr>
              <w:jc w:val="center"/>
              <w:rPr>
                <w:sz w:val="20"/>
                <w:szCs w:val="20"/>
              </w:rPr>
            </w:pPr>
          </w:p>
          <w:p w14:paraId="1DD11A34" w14:textId="77777777" w:rsidR="00EA618F" w:rsidRPr="00FE7B2C" w:rsidRDefault="00EA618F" w:rsidP="007B5D2C">
            <w:pPr>
              <w:jc w:val="center"/>
              <w:rPr>
                <w:sz w:val="20"/>
                <w:szCs w:val="20"/>
              </w:rPr>
            </w:pPr>
          </w:p>
          <w:p w14:paraId="12A323FD" w14:textId="77777777" w:rsidR="007B5D2C" w:rsidRPr="00FE7B2C" w:rsidRDefault="007B5D2C" w:rsidP="007B5D2C">
            <w:pPr>
              <w:jc w:val="center"/>
              <w:rPr>
                <w:sz w:val="20"/>
                <w:szCs w:val="20"/>
              </w:rPr>
            </w:pPr>
            <w:r w:rsidRPr="00FE7B2C">
              <w:rPr>
                <w:sz w:val="20"/>
                <w:szCs w:val="20"/>
              </w:rPr>
              <w:t>§: 95</w:t>
            </w:r>
          </w:p>
          <w:p w14:paraId="17A86E9D" w14:textId="77777777" w:rsidR="007B5D2C" w:rsidRPr="00FE7B2C" w:rsidRDefault="007B5D2C" w:rsidP="007B5D2C">
            <w:pPr>
              <w:jc w:val="center"/>
              <w:rPr>
                <w:sz w:val="20"/>
                <w:szCs w:val="20"/>
              </w:rPr>
            </w:pPr>
            <w:r w:rsidRPr="00FE7B2C">
              <w:rPr>
                <w:sz w:val="20"/>
                <w:szCs w:val="20"/>
              </w:rPr>
              <w:t>O: 1</w:t>
            </w:r>
          </w:p>
          <w:p w14:paraId="33A83E60" w14:textId="77777777" w:rsidR="007B5D2C" w:rsidRPr="00FE7B2C" w:rsidRDefault="007B5D2C" w:rsidP="007B5D2C">
            <w:pPr>
              <w:jc w:val="center"/>
              <w:rPr>
                <w:sz w:val="20"/>
                <w:szCs w:val="20"/>
              </w:rPr>
            </w:pPr>
          </w:p>
          <w:p w14:paraId="586DAB56" w14:textId="77777777" w:rsidR="007B5D2C" w:rsidRPr="00FE7B2C" w:rsidRDefault="007B5D2C" w:rsidP="007B5D2C">
            <w:pPr>
              <w:jc w:val="center"/>
              <w:rPr>
                <w:sz w:val="20"/>
                <w:szCs w:val="20"/>
              </w:rPr>
            </w:pPr>
          </w:p>
          <w:p w14:paraId="0252E082" w14:textId="77777777" w:rsidR="007B5D2C" w:rsidRPr="00FE7B2C" w:rsidRDefault="007B5D2C" w:rsidP="007B5D2C">
            <w:pPr>
              <w:jc w:val="center"/>
              <w:rPr>
                <w:sz w:val="20"/>
                <w:szCs w:val="20"/>
              </w:rPr>
            </w:pPr>
          </w:p>
          <w:p w14:paraId="407B7BAC" w14:textId="77777777" w:rsidR="007B5D2C" w:rsidRPr="00FE7B2C" w:rsidRDefault="007B5D2C" w:rsidP="007B5D2C">
            <w:pPr>
              <w:jc w:val="center"/>
              <w:rPr>
                <w:sz w:val="20"/>
                <w:szCs w:val="20"/>
              </w:rPr>
            </w:pPr>
          </w:p>
          <w:p w14:paraId="5C4441EA" w14:textId="77777777" w:rsidR="007B5D2C" w:rsidRPr="00FE7B2C" w:rsidRDefault="007B5D2C" w:rsidP="007B5D2C">
            <w:pPr>
              <w:jc w:val="center"/>
              <w:rPr>
                <w:sz w:val="20"/>
                <w:szCs w:val="20"/>
              </w:rPr>
            </w:pPr>
          </w:p>
          <w:p w14:paraId="41A182FA" w14:textId="77777777" w:rsidR="007B5D2C" w:rsidRPr="00FE7B2C" w:rsidRDefault="007B5D2C" w:rsidP="007B5D2C">
            <w:pPr>
              <w:jc w:val="center"/>
              <w:rPr>
                <w:sz w:val="20"/>
                <w:szCs w:val="20"/>
              </w:rPr>
            </w:pPr>
          </w:p>
          <w:p w14:paraId="6C2A89E8" w14:textId="77777777" w:rsidR="007B5D2C" w:rsidRPr="00FE7B2C" w:rsidRDefault="007B5D2C" w:rsidP="007B5D2C">
            <w:pPr>
              <w:jc w:val="center"/>
              <w:rPr>
                <w:sz w:val="20"/>
                <w:szCs w:val="20"/>
              </w:rPr>
            </w:pPr>
          </w:p>
          <w:p w14:paraId="36F9885C" w14:textId="77777777" w:rsidR="007B5D2C" w:rsidRPr="00FE7B2C" w:rsidRDefault="007B5D2C" w:rsidP="007B5D2C">
            <w:pPr>
              <w:rPr>
                <w:sz w:val="20"/>
                <w:szCs w:val="20"/>
              </w:rPr>
            </w:pPr>
          </w:p>
          <w:p w14:paraId="1DF10DA9" w14:textId="77777777" w:rsidR="007B5D2C" w:rsidRPr="00FE7B2C" w:rsidRDefault="007B5D2C" w:rsidP="007B5D2C">
            <w:pPr>
              <w:jc w:val="center"/>
              <w:rPr>
                <w:sz w:val="20"/>
                <w:szCs w:val="20"/>
              </w:rPr>
            </w:pPr>
          </w:p>
          <w:p w14:paraId="43A5D6E0" w14:textId="77777777" w:rsidR="007B5D2C" w:rsidRPr="00FE7B2C" w:rsidRDefault="007B5D2C" w:rsidP="007B5D2C">
            <w:pPr>
              <w:jc w:val="center"/>
              <w:rPr>
                <w:sz w:val="20"/>
                <w:szCs w:val="20"/>
              </w:rPr>
            </w:pPr>
          </w:p>
          <w:p w14:paraId="4C3117FB" w14:textId="77777777" w:rsidR="007B5D2C" w:rsidRPr="00FE7B2C" w:rsidRDefault="007B5D2C" w:rsidP="007B5D2C">
            <w:pPr>
              <w:jc w:val="center"/>
              <w:rPr>
                <w:sz w:val="20"/>
                <w:szCs w:val="20"/>
              </w:rPr>
            </w:pPr>
            <w:r w:rsidRPr="00FE7B2C">
              <w:rPr>
                <w:sz w:val="20"/>
                <w:szCs w:val="20"/>
              </w:rPr>
              <w:t>§: 96</w:t>
            </w:r>
          </w:p>
          <w:p w14:paraId="1271D266" w14:textId="77777777" w:rsidR="007B5D2C" w:rsidRPr="00FE7B2C" w:rsidRDefault="007B5D2C" w:rsidP="007B5D2C">
            <w:pPr>
              <w:jc w:val="center"/>
              <w:rPr>
                <w:sz w:val="20"/>
                <w:szCs w:val="20"/>
              </w:rPr>
            </w:pPr>
            <w:r w:rsidRPr="00FE7B2C">
              <w:rPr>
                <w:sz w:val="20"/>
                <w:szCs w:val="20"/>
              </w:rPr>
              <w:t>O: 1</w:t>
            </w:r>
          </w:p>
          <w:p w14:paraId="33A16135" w14:textId="77777777" w:rsidR="007B5D2C" w:rsidRPr="00FE7B2C" w:rsidRDefault="007B5D2C" w:rsidP="007B5D2C">
            <w:pPr>
              <w:jc w:val="center"/>
              <w:rPr>
                <w:sz w:val="20"/>
                <w:szCs w:val="20"/>
              </w:rPr>
            </w:pPr>
          </w:p>
          <w:p w14:paraId="511AF30A" w14:textId="77777777" w:rsidR="007B5D2C" w:rsidRPr="00FE7B2C" w:rsidRDefault="007B5D2C" w:rsidP="007B5D2C">
            <w:pPr>
              <w:jc w:val="center"/>
              <w:rPr>
                <w:sz w:val="20"/>
                <w:szCs w:val="20"/>
              </w:rPr>
            </w:pPr>
          </w:p>
          <w:p w14:paraId="11EA96BC" w14:textId="77777777" w:rsidR="007B5D2C" w:rsidRPr="00FE7B2C" w:rsidRDefault="007B5D2C" w:rsidP="007B5D2C">
            <w:pPr>
              <w:rPr>
                <w:sz w:val="20"/>
                <w:szCs w:val="20"/>
              </w:rPr>
            </w:pPr>
          </w:p>
          <w:p w14:paraId="6FA56470" w14:textId="77777777" w:rsidR="007B5D2C" w:rsidRPr="00FE7B2C" w:rsidRDefault="007B5D2C" w:rsidP="007B5D2C">
            <w:pPr>
              <w:jc w:val="center"/>
              <w:rPr>
                <w:sz w:val="20"/>
                <w:szCs w:val="20"/>
              </w:rPr>
            </w:pPr>
          </w:p>
          <w:p w14:paraId="370B1B18" w14:textId="77777777" w:rsidR="007B5D2C" w:rsidRPr="00FE7B2C" w:rsidRDefault="007B5D2C" w:rsidP="007B5D2C">
            <w:pPr>
              <w:jc w:val="center"/>
              <w:rPr>
                <w:sz w:val="20"/>
                <w:szCs w:val="20"/>
              </w:rPr>
            </w:pPr>
          </w:p>
          <w:p w14:paraId="401B2BAE" w14:textId="77777777" w:rsidR="007B5D2C" w:rsidRPr="00FE7B2C" w:rsidRDefault="007B5D2C" w:rsidP="007B5D2C">
            <w:pPr>
              <w:jc w:val="center"/>
              <w:rPr>
                <w:sz w:val="20"/>
                <w:szCs w:val="20"/>
              </w:rPr>
            </w:pPr>
            <w:r w:rsidRPr="00FE7B2C">
              <w:rPr>
                <w:sz w:val="20"/>
                <w:szCs w:val="20"/>
              </w:rPr>
              <w:t>§ 96a</w:t>
            </w:r>
          </w:p>
          <w:p w14:paraId="6D678262" w14:textId="77777777" w:rsidR="007B5D2C" w:rsidRPr="00FE7B2C" w:rsidRDefault="007B5D2C" w:rsidP="007B5D2C">
            <w:pPr>
              <w:jc w:val="center"/>
              <w:rPr>
                <w:sz w:val="20"/>
                <w:szCs w:val="20"/>
              </w:rPr>
            </w:pPr>
            <w:r w:rsidRPr="00FE7B2C">
              <w:rPr>
                <w:sz w:val="20"/>
                <w:szCs w:val="20"/>
              </w:rPr>
              <w:t>O: 1</w:t>
            </w:r>
          </w:p>
          <w:p w14:paraId="3701D114" w14:textId="77777777" w:rsidR="007B5D2C" w:rsidRPr="00FE7B2C" w:rsidRDefault="007B5D2C" w:rsidP="007B5D2C">
            <w:pPr>
              <w:rPr>
                <w:sz w:val="20"/>
                <w:szCs w:val="20"/>
              </w:rPr>
            </w:pPr>
          </w:p>
          <w:p w14:paraId="5BBEC042" w14:textId="77777777" w:rsidR="007B5D2C" w:rsidRPr="00FE7B2C" w:rsidRDefault="007B5D2C" w:rsidP="007B5D2C">
            <w:pPr>
              <w:jc w:val="center"/>
              <w:rPr>
                <w:sz w:val="20"/>
                <w:szCs w:val="20"/>
              </w:rPr>
            </w:pPr>
          </w:p>
          <w:p w14:paraId="3FE29591" w14:textId="77777777" w:rsidR="007B5D2C" w:rsidRPr="00FE7B2C" w:rsidRDefault="007B5D2C" w:rsidP="007B5D2C">
            <w:pPr>
              <w:jc w:val="center"/>
              <w:rPr>
                <w:sz w:val="20"/>
                <w:szCs w:val="20"/>
              </w:rPr>
            </w:pPr>
          </w:p>
          <w:p w14:paraId="7290C399" w14:textId="77777777" w:rsidR="007B5D2C" w:rsidRPr="00FE7B2C" w:rsidRDefault="007B5D2C" w:rsidP="007B5D2C">
            <w:pPr>
              <w:jc w:val="center"/>
              <w:rPr>
                <w:sz w:val="20"/>
                <w:szCs w:val="20"/>
              </w:rPr>
            </w:pPr>
          </w:p>
          <w:p w14:paraId="36ACC250" w14:textId="77777777" w:rsidR="007B5D2C" w:rsidRPr="00FE7B2C" w:rsidRDefault="007B5D2C" w:rsidP="007B5D2C">
            <w:pPr>
              <w:jc w:val="center"/>
              <w:rPr>
                <w:sz w:val="20"/>
                <w:szCs w:val="20"/>
              </w:rPr>
            </w:pPr>
            <w:r w:rsidRPr="00FE7B2C">
              <w:rPr>
                <w:sz w:val="20"/>
                <w:szCs w:val="20"/>
              </w:rPr>
              <w:t>§ 96c</w:t>
            </w:r>
          </w:p>
          <w:p w14:paraId="1CA7491D" w14:textId="77777777" w:rsidR="007B5D2C" w:rsidRPr="00FE7B2C" w:rsidRDefault="007B5D2C" w:rsidP="007B5D2C">
            <w:pPr>
              <w:jc w:val="center"/>
              <w:rPr>
                <w:sz w:val="20"/>
                <w:szCs w:val="20"/>
              </w:rPr>
            </w:pPr>
            <w:r w:rsidRPr="00FE7B2C">
              <w:rPr>
                <w:sz w:val="20"/>
                <w:szCs w:val="20"/>
              </w:rPr>
              <w:t>O: 1</w:t>
            </w:r>
          </w:p>
          <w:p w14:paraId="58AC8D0A" w14:textId="77777777" w:rsidR="007B5D2C" w:rsidRPr="00FE7B2C" w:rsidRDefault="007B5D2C" w:rsidP="007B5D2C">
            <w:pPr>
              <w:jc w:val="center"/>
              <w:rPr>
                <w:sz w:val="20"/>
                <w:szCs w:val="20"/>
              </w:rPr>
            </w:pPr>
          </w:p>
          <w:p w14:paraId="6EAB989D" w14:textId="77777777" w:rsidR="007B5D2C" w:rsidRPr="00FE7B2C" w:rsidRDefault="007B5D2C" w:rsidP="007B5D2C">
            <w:pPr>
              <w:jc w:val="center"/>
              <w:rPr>
                <w:sz w:val="20"/>
                <w:szCs w:val="20"/>
              </w:rPr>
            </w:pPr>
          </w:p>
          <w:p w14:paraId="480AB306" w14:textId="77777777" w:rsidR="007B5D2C" w:rsidRPr="00FE7B2C" w:rsidRDefault="007B5D2C" w:rsidP="007B5D2C">
            <w:pPr>
              <w:rPr>
                <w:sz w:val="20"/>
                <w:szCs w:val="20"/>
              </w:rPr>
            </w:pPr>
          </w:p>
          <w:p w14:paraId="5D82CDE9" w14:textId="77777777" w:rsidR="007B5D2C" w:rsidRPr="00FE7B2C" w:rsidRDefault="007B5D2C" w:rsidP="007B5D2C">
            <w:pPr>
              <w:jc w:val="center"/>
              <w:rPr>
                <w:sz w:val="20"/>
                <w:szCs w:val="20"/>
              </w:rPr>
            </w:pPr>
          </w:p>
          <w:p w14:paraId="7E225096" w14:textId="77777777" w:rsidR="007B5D2C" w:rsidRPr="00FE7B2C" w:rsidRDefault="007B5D2C" w:rsidP="007B5D2C">
            <w:pPr>
              <w:jc w:val="center"/>
              <w:rPr>
                <w:sz w:val="20"/>
                <w:szCs w:val="20"/>
              </w:rPr>
            </w:pPr>
          </w:p>
          <w:p w14:paraId="057A8EBF" w14:textId="77777777" w:rsidR="007B5D2C" w:rsidRPr="00FE7B2C" w:rsidRDefault="007B5D2C" w:rsidP="007B5D2C">
            <w:pPr>
              <w:jc w:val="center"/>
              <w:rPr>
                <w:sz w:val="20"/>
                <w:szCs w:val="20"/>
              </w:rPr>
            </w:pPr>
            <w:r w:rsidRPr="00FE7B2C">
              <w:rPr>
                <w:sz w:val="20"/>
                <w:szCs w:val="20"/>
              </w:rPr>
              <w:t>§: 96d</w:t>
            </w:r>
          </w:p>
          <w:p w14:paraId="49C2D96D" w14:textId="77777777" w:rsidR="007B5D2C" w:rsidRPr="00FE7B2C" w:rsidRDefault="007B5D2C" w:rsidP="007B5D2C">
            <w:pPr>
              <w:jc w:val="center"/>
              <w:rPr>
                <w:sz w:val="20"/>
                <w:szCs w:val="20"/>
              </w:rPr>
            </w:pPr>
            <w:r w:rsidRPr="00FE7B2C">
              <w:rPr>
                <w:sz w:val="20"/>
                <w:szCs w:val="20"/>
              </w:rPr>
              <w:t>O: 1</w:t>
            </w:r>
          </w:p>
          <w:p w14:paraId="531C1299" w14:textId="77777777" w:rsidR="007B5D2C" w:rsidRPr="00FE7B2C" w:rsidRDefault="007B5D2C" w:rsidP="007B5D2C">
            <w:pPr>
              <w:jc w:val="center"/>
              <w:rPr>
                <w:sz w:val="20"/>
                <w:szCs w:val="20"/>
              </w:rPr>
            </w:pPr>
          </w:p>
          <w:p w14:paraId="770255EA" w14:textId="77777777" w:rsidR="007B5D2C" w:rsidRPr="00FE7B2C" w:rsidRDefault="007B5D2C" w:rsidP="007B5D2C">
            <w:pPr>
              <w:jc w:val="center"/>
              <w:rPr>
                <w:sz w:val="20"/>
                <w:szCs w:val="20"/>
              </w:rPr>
            </w:pPr>
          </w:p>
          <w:p w14:paraId="2FA6E626" w14:textId="77777777" w:rsidR="007B5D2C" w:rsidRPr="00FE7B2C" w:rsidRDefault="007B5D2C" w:rsidP="007B5D2C">
            <w:pPr>
              <w:rPr>
                <w:sz w:val="20"/>
                <w:szCs w:val="20"/>
              </w:rPr>
            </w:pPr>
          </w:p>
          <w:p w14:paraId="30D80843" w14:textId="77777777" w:rsidR="007B5D2C" w:rsidRPr="00FE7B2C" w:rsidRDefault="007B5D2C" w:rsidP="007B5D2C">
            <w:pPr>
              <w:jc w:val="center"/>
              <w:rPr>
                <w:sz w:val="20"/>
                <w:szCs w:val="20"/>
              </w:rPr>
            </w:pPr>
          </w:p>
          <w:p w14:paraId="6AC1BE9D" w14:textId="77777777" w:rsidR="007B5D2C" w:rsidRPr="00FE7B2C" w:rsidRDefault="007B5D2C" w:rsidP="007B5D2C">
            <w:pPr>
              <w:jc w:val="center"/>
              <w:rPr>
                <w:sz w:val="20"/>
                <w:szCs w:val="20"/>
              </w:rPr>
            </w:pPr>
            <w:r w:rsidRPr="00FE7B2C">
              <w:rPr>
                <w:sz w:val="20"/>
                <w:szCs w:val="20"/>
              </w:rPr>
              <w:t>§: 96e</w:t>
            </w:r>
          </w:p>
          <w:p w14:paraId="25BA89CB" w14:textId="77777777" w:rsidR="007B5D2C" w:rsidRPr="00FE7B2C" w:rsidRDefault="007B5D2C" w:rsidP="007B5D2C">
            <w:pPr>
              <w:jc w:val="center"/>
              <w:rPr>
                <w:sz w:val="20"/>
                <w:szCs w:val="20"/>
              </w:rPr>
            </w:pPr>
            <w:r w:rsidRPr="00FE7B2C">
              <w:rPr>
                <w:sz w:val="20"/>
                <w:szCs w:val="20"/>
              </w:rPr>
              <w:t>O: 1</w:t>
            </w:r>
          </w:p>
          <w:p w14:paraId="0044F4C9" w14:textId="77777777" w:rsidR="007B5D2C" w:rsidRPr="00FE7B2C" w:rsidRDefault="007B5D2C" w:rsidP="007B5D2C">
            <w:pPr>
              <w:jc w:val="center"/>
              <w:rPr>
                <w:sz w:val="20"/>
                <w:szCs w:val="20"/>
              </w:rPr>
            </w:pPr>
          </w:p>
          <w:p w14:paraId="706F73CC" w14:textId="77777777" w:rsidR="007B5D2C" w:rsidRPr="00FE7B2C" w:rsidRDefault="007B5D2C" w:rsidP="007B5D2C">
            <w:pPr>
              <w:jc w:val="center"/>
              <w:rPr>
                <w:sz w:val="20"/>
                <w:szCs w:val="20"/>
              </w:rPr>
            </w:pPr>
          </w:p>
          <w:p w14:paraId="7EBA3C76" w14:textId="77777777" w:rsidR="007B5D2C" w:rsidRPr="00FE7B2C" w:rsidRDefault="007B5D2C" w:rsidP="007B5D2C">
            <w:pPr>
              <w:jc w:val="center"/>
              <w:rPr>
                <w:sz w:val="20"/>
                <w:szCs w:val="20"/>
              </w:rPr>
            </w:pPr>
          </w:p>
          <w:p w14:paraId="49AE83E9" w14:textId="77777777" w:rsidR="007B5D2C" w:rsidRPr="00FE7B2C" w:rsidRDefault="007B5D2C" w:rsidP="007B5D2C">
            <w:pPr>
              <w:jc w:val="center"/>
              <w:rPr>
                <w:sz w:val="20"/>
                <w:szCs w:val="20"/>
              </w:rPr>
            </w:pPr>
          </w:p>
          <w:p w14:paraId="47076406" w14:textId="77777777" w:rsidR="007B5D2C" w:rsidRPr="00FE7B2C" w:rsidRDefault="007B5D2C" w:rsidP="007B5D2C">
            <w:pPr>
              <w:rPr>
                <w:sz w:val="20"/>
                <w:szCs w:val="20"/>
              </w:rPr>
            </w:pPr>
          </w:p>
          <w:p w14:paraId="019526FB" w14:textId="77777777" w:rsidR="007B5D2C" w:rsidRPr="00FE7B2C" w:rsidRDefault="007B5D2C" w:rsidP="007B5D2C">
            <w:pPr>
              <w:jc w:val="center"/>
              <w:rPr>
                <w:sz w:val="20"/>
                <w:szCs w:val="20"/>
              </w:rPr>
            </w:pPr>
          </w:p>
          <w:p w14:paraId="520514C5" w14:textId="77777777" w:rsidR="007B5D2C" w:rsidRPr="00FE7B2C" w:rsidRDefault="007B5D2C" w:rsidP="007B5D2C">
            <w:pPr>
              <w:jc w:val="center"/>
              <w:rPr>
                <w:sz w:val="20"/>
                <w:szCs w:val="20"/>
              </w:rPr>
            </w:pPr>
            <w:r w:rsidRPr="00FE7B2C">
              <w:rPr>
                <w:sz w:val="20"/>
                <w:szCs w:val="20"/>
              </w:rPr>
              <w:t>§: 96f</w:t>
            </w:r>
          </w:p>
          <w:p w14:paraId="27FA9C24" w14:textId="77777777" w:rsidR="007B5D2C" w:rsidRPr="00FE7B2C" w:rsidRDefault="007B5D2C" w:rsidP="007B5D2C">
            <w:pPr>
              <w:jc w:val="center"/>
              <w:rPr>
                <w:sz w:val="20"/>
                <w:szCs w:val="20"/>
              </w:rPr>
            </w:pPr>
            <w:r w:rsidRPr="00FE7B2C">
              <w:rPr>
                <w:sz w:val="20"/>
                <w:szCs w:val="20"/>
              </w:rPr>
              <w:t>O: 1</w:t>
            </w:r>
          </w:p>
          <w:p w14:paraId="5444D676" w14:textId="77777777" w:rsidR="007B5D2C" w:rsidRPr="00FE7B2C" w:rsidRDefault="007B5D2C" w:rsidP="007B5D2C">
            <w:pPr>
              <w:jc w:val="center"/>
              <w:rPr>
                <w:sz w:val="20"/>
                <w:szCs w:val="20"/>
              </w:rPr>
            </w:pPr>
          </w:p>
          <w:p w14:paraId="6FE44E59" w14:textId="77777777" w:rsidR="007B5D2C" w:rsidRPr="00FE7B2C" w:rsidRDefault="007B5D2C" w:rsidP="007B5D2C">
            <w:pPr>
              <w:jc w:val="center"/>
              <w:rPr>
                <w:sz w:val="20"/>
                <w:szCs w:val="20"/>
              </w:rPr>
            </w:pPr>
          </w:p>
          <w:p w14:paraId="249E923D" w14:textId="77777777" w:rsidR="007B5D2C" w:rsidRPr="00FE7B2C" w:rsidRDefault="007B5D2C" w:rsidP="007B5D2C">
            <w:pPr>
              <w:jc w:val="center"/>
              <w:rPr>
                <w:sz w:val="20"/>
                <w:szCs w:val="20"/>
              </w:rPr>
            </w:pPr>
          </w:p>
          <w:p w14:paraId="725CE2D5" w14:textId="77777777" w:rsidR="007B5D2C" w:rsidRPr="00FE7B2C" w:rsidRDefault="007B5D2C" w:rsidP="007B5D2C">
            <w:pPr>
              <w:rPr>
                <w:sz w:val="20"/>
                <w:szCs w:val="20"/>
              </w:rPr>
            </w:pPr>
          </w:p>
          <w:p w14:paraId="7076F9D1" w14:textId="77777777" w:rsidR="007B5D2C" w:rsidRPr="00FE7B2C" w:rsidRDefault="007B5D2C" w:rsidP="007B5D2C">
            <w:pPr>
              <w:jc w:val="center"/>
              <w:rPr>
                <w:sz w:val="20"/>
                <w:szCs w:val="20"/>
              </w:rPr>
            </w:pPr>
          </w:p>
          <w:p w14:paraId="1F5AAB42" w14:textId="77777777" w:rsidR="007B5D2C" w:rsidRPr="00FE7B2C" w:rsidRDefault="007B5D2C" w:rsidP="007B5D2C">
            <w:pPr>
              <w:jc w:val="center"/>
              <w:rPr>
                <w:sz w:val="20"/>
                <w:szCs w:val="20"/>
              </w:rPr>
            </w:pPr>
            <w:r w:rsidRPr="00FE7B2C">
              <w:rPr>
                <w:sz w:val="20"/>
                <w:szCs w:val="20"/>
              </w:rPr>
              <w:t>§: 96g</w:t>
            </w:r>
          </w:p>
          <w:p w14:paraId="00F58C1F" w14:textId="28014F21" w:rsidR="00CC4F12" w:rsidRPr="00FE7B2C" w:rsidRDefault="007B5D2C" w:rsidP="007B5D2C">
            <w:pPr>
              <w:jc w:val="center"/>
              <w:rPr>
                <w:sz w:val="20"/>
                <w:szCs w:val="20"/>
              </w:rPr>
            </w:pPr>
            <w:r w:rsidRPr="00FE7B2C">
              <w:rPr>
                <w:sz w:val="20"/>
                <w:szCs w:val="20"/>
              </w:rPr>
              <w:t>O: 1</w:t>
            </w:r>
          </w:p>
          <w:p w14:paraId="5545655A" w14:textId="2E26509C" w:rsidR="00CC4F12" w:rsidRPr="00FE7B2C" w:rsidRDefault="00CC4F12" w:rsidP="00CC4F12">
            <w:pPr>
              <w:rPr>
                <w:sz w:val="20"/>
                <w:szCs w:val="20"/>
              </w:rPr>
            </w:pPr>
          </w:p>
          <w:p w14:paraId="6CDA1D7B" w14:textId="77777777" w:rsidR="007B5D2C" w:rsidRPr="00FE7B2C" w:rsidRDefault="007B5D2C" w:rsidP="00CC4F12">
            <w:pPr>
              <w:rPr>
                <w:sz w:val="20"/>
                <w:szCs w:val="20"/>
              </w:rPr>
            </w:pPr>
          </w:p>
          <w:p w14:paraId="014984E9" w14:textId="77777777" w:rsidR="00CC4F12" w:rsidRPr="00FE7B2C" w:rsidRDefault="00CC4F12" w:rsidP="00CC4F12">
            <w:pPr>
              <w:rPr>
                <w:sz w:val="20"/>
                <w:szCs w:val="20"/>
              </w:rPr>
            </w:pPr>
          </w:p>
          <w:p w14:paraId="5505A63C" w14:textId="77777777" w:rsidR="00CC4F12" w:rsidRPr="00FE7B2C" w:rsidRDefault="00CC4F12" w:rsidP="00CC4F12">
            <w:pPr>
              <w:rPr>
                <w:sz w:val="20"/>
                <w:szCs w:val="20"/>
              </w:rPr>
            </w:pPr>
          </w:p>
          <w:p w14:paraId="070DB0E3" w14:textId="77777777" w:rsidR="00CC4F12" w:rsidRPr="00FE7B2C" w:rsidRDefault="00CC4F12" w:rsidP="00CC4F12">
            <w:pPr>
              <w:rPr>
                <w:sz w:val="20"/>
                <w:szCs w:val="20"/>
              </w:rPr>
            </w:pPr>
          </w:p>
          <w:p w14:paraId="45691551" w14:textId="77777777" w:rsidR="00CC4F12" w:rsidRPr="00FE7B2C" w:rsidRDefault="00CC4F12" w:rsidP="00CC4F12">
            <w:pPr>
              <w:rPr>
                <w:sz w:val="20"/>
                <w:szCs w:val="20"/>
              </w:rPr>
            </w:pPr>
          </w:p>
          <w:p w14:paraId="02612AAE" w14:textId="77777777" w:rsidR="00CC4F12" w:rsidRPr="00FE7B2C" w:rsidRDefault="00CC4F12" w:rsidP="00CC4F12">
            <w:pPr>
              <w:rPr>
                <w:sz w:val="20"/>
                <w:szCs w:val="20"/>
              </w:rPr>
            </w:pPr>
          </w:p>
          <w:p w14:paraId="2A1BF789" w14:textId="77777777" w:rsidR="00CC4F12" w:rsidRPr="00FE7B2C" w:rsidRDefault="00CC4F12" w:rsidP="00CC4F12">
            <w:pPr>
              <w:rPr>
                <w:sz w:val="20"/>
                <w:szCs w:val="20"/>
              </w:rPr>
            </w:pPr>
          </w:p>
          <w:p w14:paraId="10AAFC49" w14:textId="77777777" w:rsidR="00CC4F12" w:rsidRPr="00FE7B2C" w:rsidRDefault="00CC4F12" w:rsidP="00CC4F12">
            <w:pPr>
              <w:rPr>
                <w:sz w:val="20"/>
                <w:szCs w:val="20"/>
              </w:rPr>
            </w:pPr>
          </w:p>
          <w:p w14:paraId="14752A2D" w14:textId="247F7B81" w:rsidR="00CC4F12" w:rsidRPr="00FE7B2C" w:rsidRDefault="00CC4F12" w:rsidP="00CC4F12">
            <w:pPr>
              <w:jc w:val="center"/>
              <w:rPr>
                <w:sz w:val="20"/>
                <w:szCs w:val="20"/>
              </w:rPr>
            </w:pPr>
            <w:r w:rsidRPr="00FE7B2C">
              <w:rPr>
                <w:sz w:val="20"/>
                <w:szCs w:val="20"/>
              </w:rPr>
              <w:lastRenderedPageBreak/>
              <w:t>§: 428</w:t>
            </w:r>
          </w:p>
          <w:p w14:paraId="0EEF3CA7" w14:textId="46C34264" w:rsidR="00CC4F12" w:rsidRPr="00FE7B2C" w:rsidRDefault="00CC4F12" w:rsidP="00CC4F12">
            <w:pPr>
              <w:jc w:val="center"/>
              <w:rPr>
                <w:sz w:val="20"/>
                <w:szCs w:val="20"/>
              </w:rPr>
            </w:pPr>
            <w:r w:rsidRPr="00FE7B2C">
              <w:rPr>
                <w:sz w:val="20"/>
                <w:szCs w:val="20"/>
              </w:rPr>
              <w:t>O: 2</w:t>
            </w:r>
          </w:p>
          <w:p w14:paraId="248CFA31" w14:textId="77777777" w:rsidR="00CC4F12" w:rsidRPr="00FE7B2C" w:rsidRDefault="00CC4F12" w:rsidP="00CC4F12">
            <w:pPr>
              <w:rPr>
                <w:sz w:val="20"/>
                <w:szCs w:val="20"/>
              </w:rPr>
            </w:pPr>
          </w:p>
          <w:p w14:paraId="3D37656F" w14:textId="77777777" w:rsidR="00CC4F12" w:rsidRPr="00FE7B2C" w:rsidRDefault="00CC4F12" w:rsidP="00CC4F12">
            <w:pPr>
              <w:rPr>
                <w:sz w:val="20"/>
                <w:szCs w:val="20"/>
              </w:rPr>
            </w:pPr>
          </w:p>
          <w:p w14:paraId="240A2F69" w14:textId="77777777" w:rsidR="00CC4F12" w:rsidRPr="00FE7B2C" w:rsidRDefault="00CC4F12" w:rsidP="00CC4F12">
            <w:pPr>
              <w:rPr>
                <w:sz w:val="20"/>
                <w:szCs w:val="20"/>
              </w:rPr>
            </w:pPr>
          </w:p>
          <w:p w14:paraId="0F82357B" w14:textId="77777777" w:rsidR="00CC4F12" w:rsidRPr="00FE7B2C" w:rsidRDefault="00CC4F12" w:rsidP="00CC4F12">
            <w:pPr>
              <w:rPr>
                <w:sz w:val="20"/>
                <w:szCs w:val="20"/>
              </w:rPr>
            </w:pPr>
          </w:p>
          <w:p w14:paraId="6C2A2051" w14:textId="77777777" w:rsidR="00CC4F12" w:rsidRPr="00FE7B2C" w:rsidRDefault="00CC4F12" w:rsidP="00CC4F12">
            <w:pPr>
              <w:rPr>
                <w:sz w:val="20"/>
                <w:szCs w:val="20"/>
              </w:rPr>
            </w:pPr>
          </w:p>
          <w:p w14:paraId="12AAC601" w14:textId="77777777" w:rsidR="00CC4F12" w:rsidRPr="00FE7B2C" w:rsidRDefault="00CC4F12" w:rsidP="00CC4F12">
            <w:pPr>
              <w:rPr>
                <w:sz w:val="20"/>
                <w:szCs w:val="20"/>
              </w:rPr>
            </w:pPr>
          </w:p>
          <w:p w14:paraId="4CFDF887" w14:textId="77777777" w:rsidR="00CC4F12" w:rsidRPr="00FE7B2C" w:rsidRDefault="00CC4F12" w:rsidP="00CC4F12">
            <w:pPr>
              <w:rPr>
                <w:sz w:val="20"/>
                <w:szCs w:val="20"/>
              </w:rPr>
            </w:pPr>
          </w:p>
          <w:p w14:paraId="5B4304EB" w14:textId="77777777" w:rsidR="00CC4F12" w:rsidRPr="00FE7B2C" w:rsidRDefault="00CC4F12" w:rsidP="00CC4F12">
            <w:pPr>
              <w:rPr>
                <w:sz w:val="20"/>
                <w:szCs w:val="20"/>
              </w:rPr>
            </w:pPr>
          </w:p>
          <w:p w14:paraId="4BD6C215" w14:textId="7EF51E1E" w:rsidR="00CC4F12" w:rsidRPr="00FE7B2C" w:rsidRDefault="00CC4F12" w:rsidP="00CC4F12">
            <w:pPr>
              <w:rPr>
                <w:sz w:val="20"/>
                <w:szCs w:val="20"/>
              </w:rPr>
            </w:pPr>
          </w:p>
          <w:p w14:paraId="1C9170B8" w14:textId="2696A6E2" w:rsidR="00CC4F12" w:rsidRPr="00FE7B2C" w:rsidRDefault="00CC4F12" w:rsidP="00CC4F12">
            <w:pPr>
              <w:rPr>
                <w:sz w:val="20"/>
                <w:szCs w:val="20"/>
              </w:rPr>
            </w:pPr>
          </w:p>
          <w:p w14:paraId="0DCF4E8A" w14:textId="77777777" w:rsidR="00CC4F12" w:rsidRPr="00FE7B2C" w:rsidRDefault="00CC4F12" w:rsidP="00CC4F12">
            <w:pPr>
              <w:jc w:val="center"/>
              <w:rPr>
                <w:sz w:val="20"/>
                <w:szCs w:val="20"/>
              </w:rPr>
            </w:pPr>
            <w:r w:rsidRPr="00FE7B2C">
              <w:rPr>
                <w:sz w:val="20"/>
                <w:szCs w:val="20"/>
              </w:rPr>
              <w:t>§: 433</w:t>
            </w:r>
          </w:p>
          <w:p w14:paraId="0BA7D48E" w14:textId="77777777" w:rsidR="00CC4F12" w:rsidRPr="00FE7B2C" w:rsidRDefault="00CC4F12" w:rsidP="00CC4F12">
            <w:pPr>
              <w:jc w:val="center"/>
              <w:rPr>
                <w:sz w:val="20"/>
                <w:szCs w:val="20"/>
              </w:rPr>
            </w:pPr>
            <w:r w:rsidRPr="00FE7B2C">
              <w:rPr>
                <w:sz w:val="20"/>
                <w:szCs w:val="20"/>
              </w:rPr>
              <w:t>O: 1</w:t>
            </w:r>
          </w:p>
          <w:p w14:paraId="74EB85D9" w14:textId="77777777" w:rsidR="00CC4F12" w:rsidRPr="00FE7B2C" w:rsidRDefault="00CC4F12" w:rsidP="00CC4F12">
            <w:pPr>
              <w:jc w:val="center"/>
              <w:rPr>
                <w:sz w:val="20"/>
                <w:szCs w:val="20"/>
              </w:rPr>
            </w:pPr>
          </w:p>
          <w:p w14:paraId="5E303C20" w14:textId="77777777" w:rsidR="00CC4F12" w:rsidRPr="00FE7B2C" w:rsidRDefault="00CC4F12" w:rsidP="00CC4F12">
            <w:pPr>
              <w:jc w:val="center"/>
              <w:rPr>
                <w:sz w:val="20"/>
                <w:szCs w:val="20"/>
              </w:rPr>
            </w:pPr>
          </w:p>
          <w:p w14:paraId="7CB8A4D4" w14:textId="77777777" w:rsidR="00CC4F12" w:rsidRPr="00FE7B2C" w:rsidRDefault="00CC4F12" w:rsidP="00CC4F12">
            <w:pPr>
              <w:jc w:val="center"/>
              <w:rPr>
                <w:sz w:val="20"/>
                <w:szCs w:val="20"/>
              </w:rPr>
            </w:pPr>
          </w:p>
          <w:p w14:paraId="166DC0A4" w14:textId="77777777" w:rsidR="00CC4F12" w:rsidRPr="00FE7B2C" w:rsidRDefault="00CC4F12" w:rsidP="00CC4F12">
            <w:pPr>
              <w:jc w:val="center"/>
              <w:rPr>
                <w:sz w:val="20"/>
                <w:szCs w:val="20"/>
              </w:rPr>
            </w:pPr>
          </w:p>
          <w:p w14:paraId="2F68A3E3" w14:textId="77777777" w:rsidR="00CC4F12" w:rsidRPr="00FE7B2C" w:rsidRDefault="00CC4F12" w:rsidP="00CC4F12">
            <w:pPr>
              <w:jc w:val="center"/>
              <w:rPr>
                <w:sz w:val="20"/>
                <w:szCs w:val="20"/>
              </w:rPr>
            </w:pPr>
          </w:p>
          <w:p w14:paraId="5B6FF834" w14:textId="77777777" w:rsidR="00CC4F12" w:rsidRPr="00FE7B2C" w:rsidRDefault="00CC4F12" w:rsidP="00CC4F12">
            <w:pPr>
              <w:jc w:val="center"/>
              <w:rPr>
                <w:sz w:val="20"/>
                <w:szCs w:val="20"/>
              </w:rPr>
            </w:pPr>
          </w:p>
          <w:p w14:paraId="0C990FEA" w14:textId="77777777" w:rsidR="00CC4F12" w:rsidRPr="00FE7B2C" w:rsidRDefault="00CC4F12" w:rsidP="00CC4F12">
            <w:pPr>
              <w:jc w:val="center"/>
              <w:rPr>
                <w:sz w:val="20"/>
                <w:szCs w:val="20"/>
              </w:rPr>
            </w:pPr>
          </w:p>
          <w:p w14:paraId="1849414B" w14:textId="77777777" w:rsidR="00CC4F12" w:rsidRPr="00FE7B2C" w:rsidRDefault="00CC4F12" w:rsidP="00CC4F12">
            <w:pPr>
              <w:jc w:val="center"/>
              <w:rPr>
                <w:sz w:val="20"/>
                <w:szCs w:val="20"/>
              </w:rPr>
            </w:pPr>
            <w:r w:rsidRPr="00FE7B2C">
              <w:rPr>
                <w:sz w:val="20"/>
                <w:szCs w:val="20"/>
              </w:rPr>
              <w:t>§: 461</w:t>
            </w:r>
          </w:p>
          <w:p w14:paraId="7C8CF767" w14:textId="65F7E43C" w:rsidR="00CC4F12" w:rsidRPr="00FE7B2C" w:rsidRDefault="00CC4F12" w:rsidP="00CC4F12">
            <w:pPr>
              <w:jc w:val="center"/>
              <w:rPr>
                <w:sz w:val="20"/>
                <w:szCs w:val="20"/>
              </w:rPr>
            </w:pPr>
            <w:r w:rsidRPr="00FE7B2C">
              <w:rPr>
                <w:sz w:val="20"/>
                <w:szCs w:val="20"/>
              </w:rPr>
              <w:t>O: 2</w:t>
            </w:r>
          </w:p>
        </w:tc>
        <w:tc>
          <w:tcPr>
            <w:tcW w:w="4394" w:type="dxa"/>
            <w:tcBorders>
              <w:top w:val="single" w:sz="6" w:space="0" w:color="000000"/>
              <w:left w:val="single" w:sz="6" w:space="0" w:color="000000"/>
              <w:bottom w:val="single" w:sz="6" w:space="0" w:color="000000"/>
              <w:right w:val="single" w:sz="6" w:space="0" w:color="000000"/>
            </w:tcBorders>
          </w:tcPr>
          <w:p w14:paraId="1730624E" w14:textId="67C8F013" w:rsidR="00EA618F" w:rsidRPr="00FE7B2C" w:rsidRDefault="00EA618F" w:rsidP="00EA618F">
            <w:pPr>
              <w:widowControl w:val="0"/>
              <w:autoSpaceDE w:val="0"/>
              <w:autoSpaceDN w:val="0"/>
              <w:adjustRightInd w:val="0"/>
              <w:jc w:val="both"/>
              <w:rPr>
                <w:rFonts w:eastAsiaTheme="minorEastAsia"/>
                <w:b/>
                <w:sz w:val="20"/>
                <w:szCs w:val="20"/>
              </w:rPr>
            </w:pPr>
            <w:r w:rsidRPr="00FE7B2C">
              <w:rPr>
                <w:rFonts w:eastAsiaTheme="minorEastAsia"/>
                <w:b/>
                <w:sz w:val="20"/>
                <w:szCs w:val="20"/>
              </w:rPr>
              <w:lastRenderedPageBreak/>
              <w:t>(1) Súd uloží trest prepadnutia veci,</w:t>
            </w:r>
          </w:p>
          <w:p w14:paraId="36380BE6" w14:textId="77777777" w:rsidR="00EA618F" w:rsidRPr="00FE7B2C" w:rsidRDefault="00EA618F" w:rsidP="00EA618F">
            <w:pPr>
              <w:widowControl w:val="0"/>
              <w:autoSpaceDE w:val="0"/>
              <w:autoSpaceDN w:val="0"/>
              <w:adjustRightInd w:val="0"/>
              <w:jc w:val="both"/>
              <w:rPr>
                <w:rFonts w:eastAsiaTheme="minorEastAsia"/>
                <w:b/>
                <w:sz w:val="20"/>
                <w:szCs w:val="20"/>
              </w:rPr>
            </w:pPr>
            <w:r w:rsidRPr="00FE7B2C">
              <w:rPr>
                <w:rFonts w:eastAsiaTheme="minorEastAsia"/>
                <w:b/>
                <w:sz w:val="20"/>
                <w:szCs w:val="20"/>
              </w:rPr>
              <w:t>a) ktorá bola použitá na spáchanie trestného činu,</w:t>
            </w:r>
          </w:p>
          <w:p w14:paraId="1F2D4DEC" w14:textId="77777777" w:rsidR="00EA618F" w:rsidRPr="00FE7B2C" w:rsidRDefault="00EA618F" w:rsidP="00EA618F">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b) ktorá bola určená na spáchanie trestného činu, </w:t>
            </w:r>
          </w:p>
          <w:p w14:paraId="281328A2" w14:textId="77777777" w:rsidR="00EA618F" w:rsidRPr="00FE7B2C" w:rsidRDefault="00EA618F" w:rsidP="00EA618F">
            <w:pPr>
              <w:widowControl w:val="0"/>
              <w:autoSpaceDE w:val="0"/>
              <w:autoSpaceDN w:val="0"/>
              <w:adjustRightInd w:val="0"/>
              <w:jc w:val="both"/>
              <w:rPr>
                <w:rFonts w:eastAsiaTheme="minorEastAsia"/>
                <w:b/>
                <w:sz w:val="20"/>
                <w:szCs w:val="20"/>
              </w:rPr>
            </w:pPr>
            <w:r w:rsidRPr="00FE7B2C">
              <w:rPr>
                <w:rFonts w:eastAsiaTheme="minorEastAsia"/>
                <w:b/>
                <w:sz w:val="20"/>
                <w:szCs w:val="20"/>
              </w:rPr>
              <w:t xml:space="preserve">c) ktorá je výnosom z trestnej činnosti, </w:t>
            </w:r>
          </w:p>
          <w:p w14:paraId="020A96C9" w14:textId="77777777" w:rsidR="00EA618F" w:rsidRPr="00FE7B2C" w:rsidRDefault="00EA618F" w:rsidP="00EA618F">
            <w:pPr>
              <w:widowControl w:val="0"/>
              <w:autoSpaceDE w:val="0"/>
              <w:autoSpaceDN w:val="0"/>
              <w:adjustRightInd w:val="0"/>
              <w:jc w:val="both"/>
              <w:rPr>
                <w:rFonts w:eastAsiaTheme="minorEastAsia"/>
                <w:b/>
                <w:sz w:val="20"/>
                <w:szCs w:val="20"/>
              </w:rPr>
            </w:pPr>
            <w:r w:rsidRPr="00FE7B2C">
              <w:rPr>
                <w:rFonts w:eastAsiaTheme="minorEastAsia"/>
                <w:b/>
                <w:sz w:val="20"/>
                <w:szCs w:val="20"/>
              </w:rPr>
              <w:t>d) ktorú páchateľ nadobudol za vec uvedenú v písmene c), alebo</w:t>
            </w:r>
          </w:p>
          <w:p w14:paraId="258A1E72" w14:textId="24FF0D96" w:rsidR="007B5D2C" w:rsidRPr="00FE7B2C" w:rsidRDefault="00EA618F" w:rsidP="00EA618F">
            <w:pPr>
              <w:widowControl w:val="0"/>
              <w:autoSpaceDE w:val="0"/>
              <w:autoSpaceDN w:val="0"/>
              <w:adjustRightInd w:val="0"/>
              <w:jc w:val="both"/>
              <w:rPr>
                <w:rFonts w:eastAsiaTheme="minorEastAsia"/>
                <w:b/>
                <w:sz w:val="20"/>
                <w:szCs w:val="20"/>
              </w:rPr>
            </w:pPr>
            <w:r w:rsidRPr="00FE7B2C">
              <w:rPr>
                <w:rFonts w:eastAsiaTheme="minorEastAsia"/>
                <w:b/>
                <w:sz w:val="20"/>
                <w:szCs w:val="20"/>
              </w:rPr>
              <w:t>e) ktorá je predmetom medzinárodnej sankcie.</w:t>
            </w:r>
          </w:p>
          <w:p w14:paraId="67B8E6E4" w14:textId="77777777" w:rsidR="00EA618F" w:rsidRPr="00FE7B2C" w:rsidRDefault="00EA618F" w:rsidP="00EA618F">
            <w:pPr>
              <w:widowControl w:val="0"/>
              <w:autoSpaceDE w:val="0"/>
              <w:autoSpaceDN w:val="0"/>
              <w:adjustRightInd w:val="0"/>
              <w:jc w:val="both"/>
              <w:rPr>
                <w:rFonts w:eastAsiaTheme="minorEastAsia"/>
                <w:b/>
                <w:sz w:val="20"/>
                <w:szCs w:val="20"/>
              </w:rPr>
            </w:pPr>
          </w:p>
          <w:p w14:paraId="423129E4"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skutočnosti nasvedčujú tomu, že peňažné prostriedky na účte v banke alebo pobočke zahraničnej banky alebo iné peňažné prostriedky sú nástrojom 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ne.</w:t>
            </w:r>
          </w:p>
          <w:p w14:paraId="7320D55C" w14:textId="77777777" w:rsidR="007B5D2C" w:rsidRPr="00FE7B2C" w:rsidRDefault="007B5D2C" w:rsidP="007B5D2C">
            <w:pPr>
              <w:widowControl w:val="0"/>
              <w:autoSpaceDE w:val="0"/>
              <w:autoSpaceDN w:val="0"/>
              <w:adjustRightInd w:val="0"/>
              <w:jc w:val="both"/>
              <w:rPr>
                <w:rFonts w:eastAsiaTheme="minorEastAsia"/>
                <w:sz w:val="20"/>
                <w:szCs w:val="20"/>
              </w:rPr>
            </w:pPr>
          </w:p>
          <w:p w14:paraId="4DA619D7"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w:t>
            </w:r>
          </w:p>
          <w:p w14:paraId="783A2AD6" w14:textId="77777777" w:rsidR="007B5D2C" w:rsidRPr="00FE7B2C" w:rsidRDefault="007B5D2C" w:rsidP="007B5D2C">
            <w:pPr>
              <w:widowControl w:val="0"/>
              <w:autoSpaceDE w:val="0"/>
              <w:autoSpaceDN w:val="0"/>
              <w:adjustRightInd w:val="0"/>
              <w:jc w:val="both"/>
              <w:rPr>
                <w:rFonts w:eastAsiaTheme="minorEastAsia"/>
                <w:sz w:val="20"/>
                <w:szCs w:val="20"/>
              </w:rPr>
            </w:pPr>
          </w:p>
          <w:p w14:paraId="6A8A5CDC"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Ak zistené skutočnosti nasvedčujú tomu, že nehnuteľnosť je nástrojom trestnej činnosti alebo výnosom z trestnej činnosti, môže predseda senátu a </w:t>
            </w:r>
            <w:r w:rsidRPr="00FE7B2C">
              <w:rPr>
                <w:rFonts w:eastAsiaTheme="minorEastAsia"/>
                <w:sz w:val="20"/>
                <w:szCs w:val="20"/>
              </w:rPr>
              <w:lastRenderedPageBreak/>
              <w:t>v prípravnom konaní prokurátor vydať príkaz na zaistenie nehnuteľnosti.</w:t>
            </w:r>
          </w:p>
          <w:p w14:paraId="59194D58" w14:textId="77777777" w:rsidR="007B5D2C" w:rsidRPr="00FE7B2C" w:rsidRDefault="007B5D2C" w:rsidP="007B5D2C">
            <w:pPr>
              <w:widowControl w:val="0"/>
              <w:autoSpaceDE w:val="0"/>
              <w:autoSpaceDN w:val="0"/>
              <w:adjustRightInd w:val="0"/>
              <w:jc w:val="both"/>
              <w:rPr>
                <w:rFonts w:eastAsiaTheme="minorEastAsia"/>
                <w:sz w:val="20"/>
                <w:szCs w:val="20"/>
              </w:rPr>
            </w:pPr>
          </w:p>
          <w:p w14:paraId="3AB9189D"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zistené skutočnosti nasvedčujú tomu, že majetková účasť v právnickej osobe (ďalej len „majetková účasť“) je nástrojom trestnej činnosti alebo výnosom z trestnej činnosti, môže predseda senátu a v prípravnom konaní prokurátor vydať príkaz na zaistenie majetkovej účasti.</w:t>
            </w:r>
          </w:p>
          <w:p w14:paraId="69F20B3C" w14:textId="77777777" w:rsidR="007B5D2C" w:rsidRPr="00FE7B2C" w:rsidRDefault="007B5D2C" w:rsidP="007B5D2C">
            <w:pPr>
              <w:widowControl w:val="0"/>
              <w:autoSpaceDE w:val="0"/>
              <w:autoSpaceDN w:val="0"/>
              <w:adjustRightInd w:val="0"/>
              <w:jc w:val="both"/>
              <w:rPr>
                <w:rFonts w:eastAsiaTheme="minorEastAsia"/>
                <w:sz w:val="20"/>
                <w:szCs w:val="20"/>
              </w:rPr>
            </w:pPr>
          </w:p>
          <w:p w14:paraId="05A5F297"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zistené skutočnosti nasvedčujú tomu, že virtuálna mena je nástrojom trestnej činnosti alebo výnosom z trestnej činnosti, môže predseda senátu a v prípravnom konaní prokurátor vydať príkaz na zaistenie virtuálnej meny.</w:t>
            </w:r>
          </w:p>
          <w:p w14:paraId="4A582CA6" w14:textId="77777777" w:rsidR="007B5D2C" w:rsidRPr="00FE7B2C" w:rsidRDefault="007B5D2C" w:rsidP="007B5D2C">
            <w:pPr>
              <w:widowControl w:val="0"/>
              <w:autoSpaceDE w:val="0"/>
              <w:autoSpaceDN w:val="0"/>
              <w:adjustRightInd w:val="0"/>
              <w:jc w:val="both"/>
              <w:rPr>
                <w:rFonts w:eastAsiaTheme="minorEastAsia"/>
                <w:sz w:val="20"/>
                <w:szCs w:val="20"/>
              </w:rPr>
            </w:pPr>
          </w:p>
          <w:p w14:paraId="33B5B313"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zistené skutočnosti nasvedčujú tomu, že iná majetková hodnota, ktorou je majetkové právo alebo iná peniazmi oceniteľná hodnota, je nástrojom trestnej činnosti alebo výnosom z trestnej činnosti, môže predseda senátu a v prípravnom konaní prokurátor vydať príkaz na zaistenie inej majetkovej hodnoty.</w:t>
            </w:r>
          </w:p>
          <w:p w14:paraId="5CA3A06A" w14:textId="77777777" w:rsidR="007B5D2C" w:rsidRPr="00FE7B2C" w:rsidRDefault="007B5D2C" w:rsidP="007B5D2C">
            <w:pPr>
              <w:widowControl w:val="0"/>
              <w:autoSpaceDE w:val="0"/>
              <w:autoSpaceDN w:val="0"/>
              <w:adjustRightInd w:val="0"/>
              <w:jc w:val="both"/>
              <w:rPr>
                <w:rFonts w:eastAsiaTheme="minorEastAsia"/>
                <w:sz w:val="20"/>
                <w:szCs w:val="20"/>
              </w:rPr>
            </w:pPr>
          </w:p>
          <w:p w14:paraId="0C4DEB69"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zistené skutočnosti nasvedčujú tomu, že hnuteľná vec je nástrojom trestnej činnosti alebo výnosom z trestnej činnosti, môže predseda senátu a v prípravnom konaní prokurátor vydať príkaz na zaistenie hnuteľnej veci. Na postup pri zaistení hnuteľnej veci sa použije § 96e.</w:t>
            </w:r>
          </w:p>
          <w:p w14:paraId="244CDA03" w14:textId="77777777" w:rsidR="007B5D2C" w:rsidRPr="00FE7B2C" w:rsidRDefault="007B5D2C" w:rsidP="007B5D2C">
            <w:pPr>
              <w:widowControl w:val="0"/>
              <w:autoSpaceDE w:val="0"/>
              <w:autoSpaceDN w:val="0"/>
              <w:adjustRightInd w:val="0"/>
              <w:jc w:val="both"/>
              <w:rPr>
                <w:rFonts w:eastAsiaTheme="minorEastAsia"/>
                <w:sz w:val="20"/>
                <w:szCs w:val="20"/>
              </w:rPr>
            </w:pPr>
          </w:p>
          <w:p w14:paraId="65E0A609" w14:textId="77777777" w:rsidR="007B5D2C" w:rsidRPr="00FE7B2C" w:rsidRDefault="007B5D2C"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Ak nie je možné zaistiť hnuteľnú vec, peňažné prostriedky, zaknihované cenné papiere, nehnuteľnosť, virtuálnu menu, inú majetkovú hodnotu alebo majetkovú účasť, ktoré sú nástrojom trestnej činnosti alebo výnosom z trestnej činnosti, môže predseda senátu a pred začatím trestného stíhania a v prípravnom konaní prokurátor vydať príkaz na zaistenie náhradnej hodnoty, ktorá zodpovedá aspoň sčasti ich hodnote; pritom sa postupuje rovnako podľa príslušných ustanovení upravujúcich jej vydanie, odňatie alebo zaistenie.</w:t>
            </w:r>
          </w:p>
          <w:p w14:paraId="010957A7" w14:textId="7D2EE402" w:rsidR="00CC4F12" w:rsidRPr="00FE7B2C" w:rsidRDefault="00CC4F12" w:rsidP="00CC4F12">
            <w:pPr>
              <w:jc w:val="both"/>
              <w:rPr>
                <w:sz w:val="20"/>
                <w:szCs w:val="20"/>
              </w:rPr>
            </w:pPr>
            <w:r w:rsidRPr="00FE7B2C">
              <w:rPr>
                <w:sz w:val="20"/>
                <w:szCs w:val="20"/>
              </w:rPr>
              <w:lastRenderedPageBreak/>
              <w:t xml:space="preserve">Ak je obvinený stíhaný pre trestný čin, za ktorý vzhľadom na povahu a závažnosť činu a na pomery obvineného možno očakávať uloženie trestu prepadnutia veci, môže súd a v prípravnom konaní prokurátor </w:t>
            </w:r>
            <w:r w:rsidRPr="00FE7B2C">
              <w:rPr>
                <w:b/>
                <w:sz w:val="20"/>
                <w:szCs w:val="20"/>
              </w:rPr>
              <w:t xml:space="preserve">príkazom </w:t>
            </w:r>
            <w:r w:rsidRPr="00FE7B2C">
              <w:rPr>
                <w:sz w:val="20"/>
                <w:szCs w:val="20"/>
              </w:rPr>
              <w:t xml:space="preserve">vec obvineného zaistiť. </w:t>
            </w:r>
            <w:r w:rsidRPr="00FE7B2C">
              <w:rPr>
                <w:b/>
                <w:sz w:val="20"/>
                <w:szCs w:val="20"/>
              </w:rPr>
              <w:t>Súd zaistí vec obvineného príkazom vždy, ak uložil trest prepadnutia veci rozsudkom, ktorý zatiaľ nenadobudol právoplatnosť a vec nebola doposiaľ zaistená.</w:t>
            </w:r>
            <w:r w:rsidRPr="00FE7B2C">
              <w:rPr>
                <w:sz w:val="20"/>
                <w:szCs w:val="20"/>
              </w:rPr>
              <w:t xml:space="preserve"> Pri zaistení sa postupuje primerane podľa § 50 ods. 2 a 3, § 94 až 96g, § 98a, § 425 ods. 2</w:t>
            </w:r>
            <w:r w:rsidRPr="00FE7B2C">
              <w:rPr>
                <w:b/>
                <w:sz w:val="20"/>
                <w:szCs w:val="20"/>
              </w:rPr>
              <w:t xml:space="preserve"> a 3</w:t>
            </w:r>
            <w:r w:rsidRPr="00FE7B2C">
              <w:rPr>
                <w:sz w:val="20"/>
                <w:szCs w:val="20"/>
              </w:rPr>
              <w:t xml:space="preserve"> a § 426 a 427.</w:t>
            </w:r>
          </w:p>
          <w:p w14:paraId="0AEE2D85" w14:textId="1872A64B" w:rsidR="00CC4F12" w:rsidRPr="00FE7B2C" w:rsidRDefault="00CC4F12" w:rsidP="00CC4F12">
            <w:pPr>
              <w:jc w:val="both"/>
              <w:rPr>
                <w:sz w:val="20"/>
                <w:szCs w:val="20"/>
              </w:rPr>
            </w:pPr>
          </w:p>
          <w:p w14:paraId="7AC16364" w14:textId="77777777" w:rsidR="00CC4F12" w:rsidRPr="00FE7B2C" w:rsidRDefault="00CC4F12" w:rsidP="00CC4F12">
            <w:pPr>
              <w:jc w:val="both"/>
              <w:rPr>
                <w:b/>
                <w:sz w:val="20"/>
                <w:szCs w:val="20"/>
              </w:rPr>
            </w:pPr>
            <w:r w:rsidRPr="00FE7B2C">
              <w:rPr>
                <w:b/>
                <w:sz w:val="20"/>
                <w:szCs w:val="20"/>
              </w:rPr>
              <w:t>Ak je obvinený stíhaný pre trestný čin, za ktorý vzhľadom na povahu a závažnosť činu a na pomery obvineného možno očakávať uloženie peňažného trestu, môže súd a v prípravnom konaní prokurátor zaistiť určitú sumu na majetku obvineného. Pri zaistení výkonu peňažného trestu sa postupuje primerane podľa § 50 ods. 2 a 3, § 89a a 90, § 94 až 96g.</w:t>
            </w:r>
          </w:p>
          <w:p w14:paraId="01624ED6" w14:textId="00A9AA29" w:rsidR="00CC4F12" w:rsidRPr="00FE7B2C" w:rsidRDefault="00CC4F12" w:rsidP="00CC4F12">
            <w:pPr>
              <w:jc w:val="both"/>
              <w:rPr>
                <w:sz w:val="20"/>
                <w:szCs w:val="20"/>
              </w:rPr>
            </w:pPr>
          </w:p>
          <w:p w14:paraId="5A5C8527" w14:textId="0C1288BB" w:rsidR="00CC4F12" w:rsidRPr="00FE7B2C" w:rsidRDefault="00CC4F12" w:rsidP="00CC4F12">
            <w:pPr>
              <w:jc w:val="both"/>
              <w:rPr>
                <w:sz w:val="20"/>
                <w:szCs w:val="20"/>
              </w:rPr>
            </w:pPr>
            <w:r w:rsidRPr="00FE7B2C">
              <w:rPr>
                <w:sz w:val="20"/>
                <w:szCs w:val="20"/>
              </w:rPr>
              <w:t>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 425 ods. 2</w:t>
            </w:r>
            <w:r w:rsidRPr="00FE7B2C">
              <w:rPr>
                <w:b/>
                <w:sz w:val="20"/>
                <w:szCs w:val="20"/>
              </w:rPr>
              <w:t xml:space="preserve"> a 3</w:t>
            </w:r>
            <w:r w:rsidRPr="00FE7B2C">
              <w:rPr>
                <w:sz w:val="20"/>
                <w:szCs w:val="20"/>
              </w:rPr>
              <w:t xml:space="preserve"> a § 426 a 427.</w:t>
            </w:r>
          </w:p>
          <w:p w14:paraId="07F18DA3" w14:textId="77777777" w:rsidR="00CC4F12" w:rsidRPr="00FE7B2C" w:rsidRDefault="00CC4F12" w:rsidP="00CC4F12">
            <w:pPr>
              <w:jc w:val="both"/>
              <w:rPr>
                <w:sz w:val="20"/>
                <w:szCs w:val="20"/>
              </w:rPr>
            </w:pPr>
          </w:p>
          <w:p w14:paraId="670D2A05" w14:textId="45FBBF24" w:rsidR="00CC4F12" w:rsidRPr="00FE7B2C" w:rsidRDefault="00CC4F12" w:rsidP="007B5D2C">
            <w:pPr>
              <w:widowControl w:val="0"/>
              <w:autoSpaceDE w:val="0"/>
              <w:autoSpaceDN w:val="0"/>
              <w:adjustRightInd w:val="0"/>
              <w:jc w:val="both"/>
              <w:rPr>
                <w:rFonts w:eastAsiaTheme="minorEastAsia"/>
                <w:sz w:val="20"/>
                <w:szCs w:val="20"/>
              </w:rPr>
            </w:pPr>
          </w:p>
        </w:tc>
        <w:tc>
          <w:tcPr>
            <w:tcW w:w="567" w:type="dxa"/>
            <w:tcBorders>
              <w:top w:val="single" w:sz="6" w:space="0" w:color="000000"/>
              <w:left w:val="single" w:sz="6" w:space="0" w:color="000000"/>
              <w:bottom w:val="single" w:sz="6" w:space="0" w:color="000000"/>
              <w:right w:val="single" w:sz="6" w:space="0" w:color="000000"/>
            </w:tcBorders>
          </w:tcPr>
          <w:p w14:paraId="7F11FAD3" w14:textId="481E0A18" w:rsidR="007B5D2C" w:rsidRPr="00FE7B2C" w:rsidRDefault="007B5D2C" w:rsidP="007B5D2C">
            <w:pPr>
              <w:jc w:val="center"/>
              <w:rPr>
                <w:sz w:val="20"/>
                <w:szCs w:val="20"/>
              </w:rPr>
            </w:pPr>
            <w:r w:rsidRPr="00FE7B2C">
              <w:rPr>
                <w:sz w:val="20"/>
                <w:szCs w:val="20"/>
              </w:rPr>
              <w:lastRenderedPageBreak/>
              <w:t>Ú</w:t>
            </w:r>
          </w:p>
        </w:tc>
        <w:tc>
          <w:tcPr>
            <w:tcW w:w="1145" w:type="dxa"/>
            <w:tcBorders>
              <w:top w:val="single" w:sz="6" w:space="0" w:color="000000"/>
              <w:left w:val="single" w:sz="6" w:space="0" w:color="000000"/>
              <w:bottom w:val="single" w:sz="6" w:space="0" w:color="000000"/>
              <w:right w:val="double" w:sz="6" w:space="0" w:color="000000"/>
            </w:tcBorders>
          </w:tcPr>
          <w:p w14:paraId="6FD0635D" w14:textId="77777777" w:rsidR="007B5D2C" w:rsidRPr="00FE7B2C" w:rsidRDefault="007B5D2C" w:rsidP="007B5D2C">
            <w:pPr>
              <w:rPr>
                <w:sz w:val="20"/>
                <w:szCs w:val="20"/>
              </w:rPr>
            </w:pPr>
          </w:p>
        </w:tc>
      </w:tr>
      <w:tr w:rsidR="00C56EB2" w:rsidRPr="00FE7B2C" w14:paraId="61099D65" w14:textId="77777777" w:rsidTr="00531E14">
        <w:trPr>
          <w:trHeight w:val="979"/>
        </w:trPr>
        <w:tc>
          <w:tcPr>
            <w:tcW w:w="993" w:type="dxa"/>
            <w:tcBorders>
              <w:top w:val="single" w:sz="6" w:space="0" w:color="000000"/>
              <w:left w:val="double" w:sz="6" w:space="0" w:color="000000"/>
              <w:bottom w:val="single" w:sz="6" w:space="0" w:color="000000"/>
              <w:right w:val="single" w:sz="6" w:space="0" w:color="000000"/>
            </w:tcBorders>
          </w:tcPr>
          <w:p w14:paraId="48E80E99" w14:textId="0984D46F" w:rsidR="00C56EB2" w:rsidRPr="00FE7B2C" w:rsidRDefault="00C56EB2" w:rsidP="007B5D2C">
            <w:pPr>
              <w:jc w:val="center"/>
              <w:rPr>
                <w:sz w:val="20"/>
                <w:szCs w:val="20"/>
              </w:rPr>
            </w:pPr>
            <w:r w:rsidRPr="00FE7B2C">
              <w:rPr>
                <w:sz w:val="20"/>
                <w:szCs w:val="20"/>
              </w:rPr>
              <w:lastRenderedPageBreak/>
              <w:t>Č: 15</w:t>
            </w:r>
          </w:p>
          <w:p w14:paraId="10329050" w14:textId="47D6596D" w:rsidR="00C56EB2" w:rsidRPr="00FE7B2C" w:rsidRDefault="00C56EB2" w:rsidP="007B5D2C">
            <w:pPr>
              <w:jc w:val="center"/>
              <w:rPr>
                <w:sz w:val="20"/>
                <w:szCs w:val="20"/>
              </w:rPr>
            </w:pPr>
            <w:r w:rsidRPr="00FE7B2C">
              <w:rPr>
                <w:sz w:val="20"/>
                <w:szCs w:val="20"/>
              </w:rPr>
              <w:t>O: 2</w:t>
            </w:r>
          </w:p>
        </w:tc>
        <w:tc>
          <w:tcPr>
            <w:tcW w:w="5397" w:type="dxa"/>
            <w:tcBorders>
              <w:top w:val="single" w:sz="6" w:space="0" w:color="000000"/>
              <w:left w:val="single" w:sz="6" w:space="0" w:color="000000"/>
              <w:bottom w:val="single" w:sz="6" w:space="0" w:color="000000"/>
              <w:right w:val="single" w:sz="6" w:space="0" w:color="000000"/>
            </w:tcBorders>
          </w:tcPr>
          <w:p w14:paraId="7ED6F42C" w14:textId="1BDFD794" w:rsidR="00C56EB2" w:rsidRPr="00FE7B2C" w:rsidRDefault="00C56EB2" w:rsidP="007B5D2C">
            <w:pPr>
              <w:rPr>
                <w:sz w:val="20"/>
                <w:szCs w:val="20"/>
              </w:rPr>
            </w:pPr>
            <w:r w:rsidRPr="00FE7B2C">
              <w:rPr>
                <w:sz w:val="20"/>
                <w:szCs w:val="20"/>
              </w:rPr>
              <w:t>2.   Členské štáty prijmú potrebné opatrenia, ktoré v prípade ktoréhokoľvek z trestných činov uvedených v článku 3, článku 4 ods. 2, 3, 5, 6 a 7, ako aj ktoréhokoľvek závažného trestného činu uvedeného v článku 5 ods. 6, ak sa použila detská pornografia v zmysle článku 2 písm. c) bodov i) a ii), umožňujú trestné stíhanie ešte dostatočne dlhý čas po tom, ako obeť dosiahla plnoletosť, pričom tento časový úsek je primeraný stupňu závažnosti predmetného trestného činu.</w:t>
            </w:r>
          </w:p>
        </w:tc>
        <w:tc>
          <w:tcPr>
            <w:tcW w:w="851" w:type="dxa"/>
            <w:tcBorders>
              <w:top w:val="single" w:sz="6" w:space="0" w:color="000000"/>
              <w:left w:val="single" w:sz="6" w:space="0" w:color="000000"/>
              <w:bottom w:val="single" w:sz="6" w:space="0" w:color="000000"/>
              <w:right w:val="single" w:sz="6" w:space="0" w:color="000000"/>
            </w:tcBorders>
          </w:tcPr>
          <w:p w14:paraId="17623525" w14:textId="2C4778AA" w:rsidR="00C56EB2" w:rsidRPr="00FE7B2C" w:rsidRDefault="00C56EB2" w:rsidP="007B5D2C">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2D9D9B58" w14:textId="314F4BF2" w:rsidR="00C56EB2" w:rsidRPr="00FE7B2C" w:rsidRDefault="00C56EB2" w:rsidP="007B5D2C">
            <w:pPr>
              <w:jc w:val="center"/>
              <w:rPr>
                <w:sz w:val="20"/>
                <w:szCs w:val="20"/>
              </w:rPr>
            </w:pPr>
            <w:r w:rsidRPr="00FE7B2C">
              <w:rPr>
                <w:sz w:val="20"/>
                <w:szCs w:val="20"/>
              </w:rPr>
              <w:t>Návrh zákona (čl. I)</w:t>
            </w:r>
          </w:p>
        </w:tc>
        <w:tc>
          <w:tcPr>
            <w:tcW w:w="851" w:type="dxa"/>
            <w:tcBorders>
              <w:top w:val="single" w:sz="6" w:space="0" w:color="000000"/>
              <w:left w:val="single" w:sz="6" w:space="0" w:color="000000"/>
              <w:bottom w:val="single" w:sz="6" w:space="0" w:color="000000"/>
              <w:right w:val="single" w:sz="6" w:space="0" w:color="000000"/>
            </w:tcBorders>
          </w:tcPr>
          <w:p w14:paraId="4A2160CD" w14:textId="77777777" w:rsidR="00C56EB2" w:rsidRPr="00FE7B2C" w:rsidRDefault="00C56EB2" w:rsidP="007B5D2C">
            <w:pPr>
              <w:jc w:val="center"/>
              <w:rPr>
                <w:sz w:val="20"/>
                <w:szCs w:val="20"/>
              </w:rPr>
            </w:pPr>
            <w:r w:rsidRPr="00FE7B2C">
              <w:rPr>
                <w:sz w:val="20"/>
                <w:szCs w:val="20"/>
              </w:rPr>
              <w:t>§: 87</w:t>
            </w:r>
          </w:p>
          <w:p w14:paraId="125D3CB6" w14:textId="675A3381" w:rsidR="00C56EB2" w:rsidRPr="00FE7B2C" w:rsidRDefault="00C56EB2" w:rsidP="007B5D2C">
            <w:pPr>
              <w:jc w:val="center"/>
              <w:rPr>
                <w:sz w:val="20"/>
                <w:szCs w:val="20"/>
              </w:rPr>
            </w:pPr>
            <w:r w:rsidRPr="00FE7B2C">
              <w:rPr>
                <w:sz w:val="20"/>
                <w:szCs w:val="20"/>
              </w:rPr>
              <w:t>O: 5</w:t>
            </w:r>
          </w:p>
        </w:tc>
        <w:tc>
          <w:tcPr>
            <w:tcW w:w="4394" w:type="dxa"/>
            <w:tcBorders>
              <w:top w:val="single" w:sz="6" w:space="0" w:color="000000"/>
              <w:left w:val="single" w:sz="6" w:space="0" w:color="000000"/>
              <w:bottom w:val="single" w:sz="6" w:space="0" w:color="000000"/>
              <w:right w:val="single" w:sz="6" w:space="0" w:color="000000"/>
            </w:tcBorders>
          </w:tcPr>
          <w:p w14:paraId="1DEEDF5F" w14:textId="58A82D48" w:rsidR="00C56EB2" w:rsidRPr="00FE7B2C" w:rsidRDefault="00C56EB2" w:rsidP="007B5D2C">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Trestné stíhanie sa premlčí najskôr </w:t>
            </w:r>
            <w:r w:rsidRPr="00FE7B2C">
              <w:rPr>
                <w:rFonts w:eastAsiaTheme="minorEastAsia"/>
                <w:b/>
                <w:sz w:val="20"/>
                <w:szCs w:val="20"/>
              </w:rPr>
              <w:t>dvadsať</w:t>
            </w:r>
            <w:r w:rsidRPr="00FE7B2C">
              <w:rPr>
                <w:rFonts w:eastAsiaTheme="minorEastAsia"/>
                <w:sz w:val="20"/>
                <w:szCs w:val="20"/>
              </w:rPr>
              <w:t xml:space="preserve"> rokov potom, čo osoba, na ktorej bol spáchaný trestný čin neoprávneného odoberania orgánov, tkanív a buniek a nezákonnej sterilizácie podľa § 159 ods. 2, trestný čin obchodovania s ľuďmi podľa § 179, trestný čin </w:t>
            </w:r>
            <w:r w:rsidRPr="00FE7B2C">
              <w:rPr>
                <w:rFonts w:eastAsiaTheme="minorEastAsia"/>
                <w:b/>
                <w:sz w:val="20"/>
                <w:szCs w:val="20"/>
              </w:rPr>
              <w:t>znásilnenia a iných foriem sexuálneho násilia podľa § 199</w:t>
            </w:r>
            <w:r w:rsidRPr="00FE7B2C">
              <w:rPr>
                <w:rFonts w:eastAsiaTheme="minorEastAsia"/>
                <w:sz w:val="20"/>
                <w:szCs w:val="20"/>
              </w:rPr>
              <w:t>, trestný čin sexuálneho zneužívania podľa § 201 až 202, trestný čin týrania blízkej osoby a zverenej osoby podľa § 208 a trestný čin výroby detskej pornografie podľa § 368, dovŕšila osemnásty rok svojho veku.</w:t>
            </w:r>
          </w:p>
        </w:tc>
        <w:tc>
          <w:tcPr>
            <w:tcW w:w="567" w:type="dxa"/>
            <w:tcBorders>
              <w:top w:val="single" w:sz="6" w:space="0" w:color="000000"/>
              <w:left w:val="single" w:sz="6" w:space="0" w:color="000000"/>
              <w:bottom w:val="single" w:sz="6" w:space="0" w:color="000000"/>
              <w:right w:val="single" w:sz="6" w:space="0" w:color="000000"/>
            </w:tcBorders>
          </w:tcPr>
          <w:p w14:paraId="6FFBFD66" w14:textId="46DE1546" w:rsidR="00C56EB2" w:rsidRPr="00FE7B2C" w:rsidRDefault="00C56EB2" w:rsidP="007B5D2C">
            <w:pPr>
              <w:jc w:val="center"/>
              <w:rPr>
                <w:sz w:val="20"/>
                <w:szCs w:val="20"/>
              </w:rPr>
            </w:pPr>
            <w:r w:rsidRPr="00FE7B2C">
              <w:rPr>
                <w:sz w:val="20"/>
                <w:szCs w:val="20"/>
              </w:rPr>
              <w:t>Ú</w:t>
            </w:r>
          </w:p>
        </w:tc>
        <w:tc>
          <w:tcPr>
            <w:tcW w:w="1145" w:type="dxa"/>
            <w:tcBorders>
              <w:top w:val="single" w:sz="6" w:space="0" w:color="000000"/>
              <w:left w:val="single" w:sz="6" w:space="0" w:color="000000"/>
              <w:bottom w:val="single" w:sz="6" w:space="0" w:color="000000"/>
              <w:right w:val="double" w:sz="6" w:space="0" w:color="000000"/>
            </w:tcBorders>
          </w:tcPr>
          <w:p w14:paraId="3135339B" w14:textId="77777777" w:rsidR="00C56EB2" w:rsidRPr="00FE7B2C" w:rsidRDefault="00C56EB2" w:rsidP="007B5D2C">
            <w:pPr>
              <w:rPr>
                <w:sz w:val="20"/>
                <w:szCs w:val="20"/>
              </w:rPr>
            </w:pPr>
          </w:p>
        </w:tc>
      </w:tr>
      <w:tr w:rsidR="00C56EB2" w:rsidRPr="00FE7B2C" w14:paraId="1EF2772F" w14:textId="77777777" w:rsidTr="00531E14">
        <w:trPr>
          <w:trHeight w:val="979"/>
        </w:trPr>
        <w:tc>
          <w:tcPr>
            <w:tcW w:w="993" w:type="dxa"/>
            <w:tcBorders>
              <w:top w:val="single" w:sz="6" w:space="0" w:color="000000"/>
              <w:left w:val="double" w:sz="6" w:space="0" w:color="000000"/>
              <w:bottom w:val="single" w:sz="6" w:space="0" w:color="000000"/>
              <w:right w:val="single" w:sz="6" w:space="0" w:color="000000"/>
            </w:tcBorders>
          </w:tcPr>
          <w:p w14:paraId="64FBF815" w14:textId="56D3169F" w:rsidR="00C56EB2" w:rsidRPr="00FE7B2C" w:rsidRDefault="00C56EB2" w:rsidP="007B5D2C">
            <w:pPr>
              <w:jc w:val="center"/>
              <w:rPr>
                <w:sz w:val="20"/>
                <w:szCs w:val="20"/>
              </w:rPr>
            </w:pPr>
            <w:r w:rsidRPr="00FE7B2C">
              <w:rPr>
                <w:sz w:val="20"/>
                <w:szCs w:val="20"/>
              </w:rPr>
              <w:lastRenderedPageBreak/>
              <w:t>Č: 16</w:t>
            </w:r>
          </w:p>
        </w:tc>
        <w:tc>
          <w:tcPr>
            <w:tcW w:w="5397" w:type="dxa"/>
            <w:tcBorders>
              <w:top w:val="single" w:sz="6" w:space="0" w:color="000000"/>
              <w:left w:val="single" w:sz="6" w:space="0" w:color="000000"/>
              <w:bottom w:val="single" w:sz="6" w:space="0" w:color="000000"/>
              <w:right w:val="single" w:sz="6" w:space="0" w:color="000000"/>
            </w:tcBorders>
          </w:tcPr>
          <w:p w14:paraId="57757596" w14:textId="77777777" w:rsidR="00C56EB2" w:rsidRPr="00FE7B2C" w:rsidRDefault="00C56EB2" w:rsidP="00B308FA">
            <w:pPr>
              <w:jc w:val="center"/>
              <w:rPr>
                <w:sz w:val="20"/>
                <w:szCs w:val="20"/>
              </w:rPr>
            </w:pPr>
            <w:r w:rsidRPr="00FE7B2C">
              <w:rPr>
                <w:sz w:val="20"/>
                <w:szCs w:val="20"/>
              </w:rPr>
              <w:t>Oznámenie podozrenia zo sexuálneho zneužívania alebo sexuálneho vykorisťovania</w:t>
            </w:r>
          </w:p>
          <w:p w14:paraId="502CF135" w14:textId="77777777" w:rsidR="00C56EB2" w:rsidRPr="00FE7B2C" w:rsidRDefault="00C56EB2" w:rsidP="00C56EB2">
            <w:pPr>
              <w:rPr>
                <w:sz w:val="20"/>
                <w:szCs w:val="20"/>
              </w:rPr>
            </w:pPr>
          </w:p>
          <w:p w14:paraId="672E4DD3" w14:textId="77777777" w:rsidR="00C56EB2" w:rsidRPr="00FE7B2C" w:rsidRDefault="00C56EB2" w:rsidP="00B308FA">
            <w:pPr>
              <w:jc w:val="both"/>
              <w:rPr>
                <w:sz w:val="20"/>
                <w:szCs w:val="20"/>
              </w:rPr>
            </w:pPr>
            <w:r w:rsidRPr="00FE7B2C">
              <w:rPr>
                <w:sz w:val="20"/>
                <w:szCs w:val="20"/>
              </w:rPr>
              <w:t>1.   Členské štáty prijmú opatrenia potrebné na zabezpečenie toho, aby pravidlá zachovávania dôvernosti stanovené vo vnútroštátnych právnych predpisoch v súvislosti s osobami vykonávajúcimi určité povolanie, ktorých hlavnou pracovnou náplňou je práca s deťmi, neznemožňovali osobám vykonávajúcim takéto povolanie oznámiť príslušným orgánom zodpovedným za ochranu detí každú situáciu, pri ktorej majú opodstatnené dôvody domnievať sa, že dieťa je obeťou niektorého z trestných činov uvedených v článkoch 3 až 7.</w:t>
            </w:r>
          </w:p>
          <w:p w14:paraId="766C941B" w14:textId="77777777" w:rsidR="00C56EB2" w:rsidRPr="00FE7B2C" w:rsidRDefault="00C56EB2" w:rsidP="00C56EB2">
            <w:pPr>
              <w:rPr>
                <w:sz w:val="20"/>
                <w:szCs w:val="20"/>
              </w:rPr>
            </w:pPr>
          </w:p>
          <w:p w14:paraId="316933CB" w14:textId="3E7AC4B2" w:rsidR="00C56EB2" w:rsidRPr="00FE7B2C" w:rsidRDefault="00C56EB2" w:rsidP="00B308FA">
            <w:pPr>
              <w:jc w:val="both"/>
              <w:rPr>
                <w:sz w:val="20"/>
                <w:szCs w:val="20"/>
              </w:rPr>
            </w:pPr>
            <w:r w:rsidRPr="00FE7B2C">
              <w:rPr>
                <w:sz w:val="20"/>
                <w:szCs w:val="20"/>
              </w:rPr>
              <w:t>2.   Členské štáty prijmú opatrenia potrebné na zabezpečenie toho, aby každá osoba, ktorá má poznatky alebo dôvodné podozrenie, že sa páchajú trestné činy uvedené v článkoch 3 až 7, tieto skutočnosti oznámila príslušným orgánom.</w:t>
            </w:r>
          </w:p>
        </w:tc>
        <w:tc>
          <w:tcPr>
            <w:tcW w:w="851" w:type="dxa"/>
            <w:tcBorders>
              <w:top w:val="single" w:sz="6" w:space="0" w:color="000000"/>
              <w:left w:val="single" w:sz="6" w:space="0" w:color="000000"/>
              <w:bottom w:val="single" w:sz="6" w:space="0" w:color="000000"/>
              <w:right w:val="single" w:sz="6" w:space="0" w:color="000000"/>
            </w:tcBorders>
          </w:tcPr>
          <w:p w14:paraId="2BF4B762" w14:textId="0B77D4B5" w:rsidR="00C56EB2" w:rsidRPr="00FE7B2C" w:rsidRDefault="00B308FA" w:rsidP="007B5D2C">
            <w:pPr>
              <w:jc w:val="center"/>
              <w:rPr>
                <w:sz w:val="20"/>
                <w:szCs w:val="20"/>
              </w:rPr>
            </w:pPr>
            <w:r w:rsidRPr="00FE7B2C">
              <w:rPr>
                <w:sz w:val="20"/>
                <w:szCs w:val="20"/>
              </w:rPr>
              <w:t>N</w:t>
            </w:r>
          </w:p>
        </w:tc>
        <w:tc>
          <w:tcPr>
            <w:tcW w:w="1690" w:type="dxa"/>
            <w:tcBorders>
              <w:top w:val="single" w:sz="6" w:space="0" w:color="000000"/>
              <w:left w:val="single" w:sz="6" w:space="0" w:color="000000"/>
              <w:bottom w:val="single" w:sz="6" w:space="0" w:color="000000"/>
              <w:right w:val="single" w:sz="6" w:space="0" w:color="000000"/>
            </w:tcBorders>
          </w:tcPr>
          <w:p w14:paraId="162F5608" w14:textId="77777777" w:rsidR="00C56EB2" w:rsidRPr="00FE7B2C" w:rsidRDefault="00B308FA" w:rsidP="007B5D2C">
            <w:pPr>
              <w:jc w:val="center"/>
              <w:rPr>
                <w:sz w:val="20"/>
                <w:szCs w:val="20"/>
              </w:rPr>
            </w:pPr>
            <w:r w:rsidRPr="00FE7B2C">
              <w:rPr>
                <w:sz w:val="20"/>
                <w:szCs w:val="20"/>
              </w:rPr>
              <w:t>Zákon č. 301/2005 Z. z.</w:t>
            </w:r>
          </w:p>
          <w:p w14:paraId="31042D13" w14:textId="77777777" w:rsidR="00B308FA" w:rsidRPr="00FE7B2C" w:rsidRDefault="00B308FA" w:rsidP="007B5D2C">
            <w:pPr>
              <w:jc w:val="center"/>
              <w:rPr>
                <w:sz w:val="20"/>
                <w:szCs w:val="20"/>
              </w:rPr>
            </w:pPr>
          </w:p>
          <w:p w14:paraId="08420646" w14:textId="77777777" w:rsidR="00B308FA" w:rsidRPr="00FE7B2C" w:rsidRDefault="00B308FA" w:rsidP="007B5D2C">
            <w:pPr>
              <w:jc w:val="center"/>
              <w:rPr>
                <w:sz w:val="20"/>
                <w:szCs w:val="20"/>
              </w:rPr>
            </w:pPr>
          </w:p>
          <w:p w14:paraId="67F77322" w14:textId="77777777" w:rsidR="00B308FA" w:rsidRPr="00FE7B2C" w:rsidRDefault="00B308FA" w:rsidP="007B5D2C">
            <w:pPr>
              <w:jc w:val="center"/>
              <w:rPr>
                <w:sz w:val="20"/>
                <w:szCs w:val="20"/>
              </w:rPr>
            </w:pPr>
          </w:p>
          <w:p w14:paraId="1B08D90A" w14:textId="77777777" w:rsidR="00B308FA" w:rsidRPr="00FE7B2C" w:rsidRDefault="00B308FA" w:rsidP="007B5D2C">
            <w:pPr>
              <w:jc w:val="center"/>
              <w:rPr>
                <w:sz w:val="20"/>
                <w:szCs w:val="20"/>
              </w:rPr>
            </w:pPr>
          </w:p>
          <w:p w14:paraId="3D7B0782" w14:textId="77777777" w:rsidR="00B308FA" w:rsidRPr="00FE7B2C" w:rsidRDefault="00B308FA" w:rsidP="007B5D2C">
            <w:pPr>
              <w:jc w:val="center"/>
              <w:rPr>
                <w:sz w:val="20"/>
                <w:szCs w:val="20"/>
              </w:rPr>
            </w:pPr>
          </w:p>
          <w:p w14:paraId="33DBECE1" w14:textId="77777777" w:rsidR="00B308FA" w:rsidRPr="00FE7B2C" w:rsidRDefault="00B308FA" w:rsidP="007B5D2C">
            <w:pPr>
              <w:jc w:val="center"/>
              <w:rPr>
                <w:sz w:val="20"/>
                <w:szCs w:val="20"/>
              </w:rPr>
            </w:pPr>
          </w:p>
          <w:p w14:paraId="171B47BC" w14:textId="77777777" w:rsidR="00B308FA" w:rsidRPr="00FE7B2C" w:rsidRDefault="00B308FA" w:rsidP="007B5D2C">
            <w:pPr>
              <w:jc w:val="center"/>
              <w:rPr>
                <w:sz w:val="20"/>
                <w:szCs w:val="20"/>
              </w:rPr>
            </w:pPr>
          </w:p>
          <w:p w14:paraId="0C9BC287" w14:textId="77777777" w:rsidR="00B308FA" w:rsidRPr="00FE7B2C" w:rsidRDefault="00B308FA" w:rsidP="007B5D2C">
            <w:pPr>
              <w:jc w:val="center"/>
              <w:rPr>
                <w:sz w:val="20"/>
                <w:szCs w:val="20"/>
              </w:rPr>
            </w:pPr>
          </w:p>
          <w:p w14:paraId="4E82769B" w14:textId="77777777" w:rsidR="00B308FA" w:rsidRPr="00FE7B2C" w:rsidRDefault="00B308FA" w:rsidP="007B5D2C">
            <w:pPr>
              <w:jc w:val="center"/>
              <w:rPr>
                <w:sz w:val="20"/>
                <w:szCs w:val="20"/>
              </w:rPr>
            </w:pPr>
          </w:p>
          <w:p w14:paraId="7E0CEFAC" w14:textId="77777777" w:rsidR="00B308FA" w:rsidRPr="00FE7B2C" w:rsidRDefault="00B308FA" w:rsidP="007B5D2C">
            <w:pPr>
              <w:jc w:val="center"/>
              <w:rPr>
                <w:sz w:val="20"/>
                <w:szCs w:val="20"/>
              </w:rPr>
            </w:pPr>
          </w:p>
          <w:p w14:paraId="515391BE" w14:textId="77777777" w:rsidR="00B308FA" w:rsidRPr="00FE7B2C" w:rsidRDefault="00B308FA" w:rsidP="007B5D2C">
            <w:pPr>
              <w:jc w:val="center"/>
              <w:rPr>
                <w:sz w:val="20"/>
                <w:szCs w:val="20"/>
              </w:rPr>
            </w:pPr>
          </w:p>
          <w:p w14:paraId="0E0B1465" w14:textId="77777777" w:rsidR="00B308FA" w:rsidRPr="00FE7B2C" w:rsidRDefault="00B308FA" w:rsidP="007B5D2C">
            <w:pPr>
              <w:jc w:val="center"/>
              <w:rPr>
                <w:sz w:val="20"/>
                <w:szCs w:val="20"/>
              </w:rPr>
            </w:pPr>
          </w:p>
          <w:p w14:paraId="5A1A2F85" w14:textId="77777777" w:rsidR="00B308FA" w:rsidRPr="00FE7B2C" w:rsidRDefault="00B308FA" w:rsidP="007B5D2C">
            <w:pPr>
              <w:jc w:val="center"/>
              <w:rPr>
                <w:sz w:val="20"/>
                <w:szCs w:val="20"/>
              </w:rPr>
            </w:pPr>
          </w:p>
          <w:p w14:paraId="399DF070" w14:textId="77777777" w:rsidR="00B308FA" w:rsidRPr="00FE7B2C" w:rsidRDefault="00B308FA" w:rsidP="007B5D2C">
            <w:pPr>
              <w:jc w:val="center"/>
              <w:rPr>
                <w:sz w:val="20"/>
                <w:szCs w:val="20"/>
              </w:rPr>
            </w:pPr>
          </w:p>
          <w:p w14:paraId="7B1DBA79" w14:textId="77777777" w:rsidR="00B308FA" w:rsidRPr="00FE7B2C" w:rsidRDefault="00B308FA" w:rsidP="007B5D2C">
            <w:pPr>
              <w:jc w:val="center"/>
              <w:rPr>
                <w:sz w:val="20"/>
                <w:szCs w:val="20"/>
              </w:rPr>
            </w:pPr>
          </w:p>
          <w:p w14:paraId="3E87A03B" w14:textId="77777777" w:rsidR="00B308FA" w:rsidRPr="00FE7B2C" w:rsidRDefault="00B308FA" w:rsidP="007B5D2C">
            <w:pPr>
              <w:jc w:val="center"/>
              <w:rPr>
                <w:sz w:val="20"/>
                <w:szCs w:val="20"/>
              </w:rPr>
            </w:pPr>
          </w:p>
          <w:p w14:paraId="741ABD0A" w14:textId="77777777" w:rsidR="00B308FA" w:rsidRPr="00FE7B2C" w:rsidRDefault="00B308FA" w:rsidP="007B5D2C">
            <w:pPr>
              <w:jc w:val="center"/>
              <w:rPr>
                <w:sz w:val="20"/>
                <w:szCs w:val="20"/>
              </w:rPr>
            </w:pPr>
          </w:p>
          <w:p w14:paraId="40D31F05" w14:textId="77777777" w:rsidR="00B308FA" w:rsidRPr="00FE7B2C" w:rsidRDefault="00B308FA" w:rsidP="007B5D2C">
            <w:pPr>
              <w:jc w:val="center"/>
              <w:rPr>
                <w:sz w:val="20"/>
                <w:szCs w:val="20"/>
              </w:rPr>
            </w:pPr>
          </w:p>
          <w:p w14:paraId="7E59DC5A" w14:textId="77777777" w:rsidR="00B308FA" w:rsidRPr="00FE7B2C" w:rsidRDefault="00B308FA" w:rsidP="007B5D2C">
            <w:pPr>
              <w:jc w:val="center"/>
              <w:rPr>
                <w:sz w:val="20"/>
                <w:szCs w:val="20"/>
              </w:rPr>
            </w:pPr>
          </w:p>
          <w:p w14:paraId="58676B38" w14:textId="77777777" w:rsidR="00B308FA" w:rsidRPr="00FE7B2C" w:rsidRDefault="00B308FA" w:rsidP="007B5D2C">
            <w:pPr>
              <w:jc w:val="center"/>
              <w:rPr>
                <w:sz w:val="20"/>
                <w:szCs w:val="20"/>
              </w:rPr>
            </w:pPr>
          </w:p>
          <w:p w14:paraId="12892D5F" w14:textId="77777777" w:rsidR="00B308FA" w:rsidRPr="00FE7B2C" w:rsidRDefault="00B308FA" w:rsidP="007B5D2C">
            <w:pPr>
              <w:jc w:val="center"/>
              <w:rPr>
                <w:sz w:val="20"/>
                <w:szCs w:val="20"/>
              </w:rPr>
            </w:pPr>
          </w:p>
          <w:p w14:paraId="339E49D0" w14:textId="77777777" w:rsidR="00B308FA" w:rsidRPr="00FE7B2C" w:rsidRDefault="00B308FA" w:rsidP="007B5D2C">
            <w:pPr>
              <w:jc w:val="center"/>
              <w:rPr>
                <w:sz w:val="20"/>
                <w:szCs w:val="20"/>
              </w:rPr>
            </w:pPr>
          </w:p>
          <w:p w14:paraId="5A828228" w14:textId="77777777" w:rsidR="00B308FA" w:rsidRPr="00FE7B2C" w:rsidRDefault="00B308FA" w:rsidP="007B5D2C">
            <w:pPr>
              <w:jc w:val="center"/>
              <w:rPr>
                <w:sz w:val="20"/>
                <w:szCs w:val="20"/>
              </w:rPr>
            </w:pPr>
          </w:p>
          <w:p w14:paraId="5BC83150" w14:textId="77777777" w:rsidR="00B308FA" w:rsidRPr="00FE7B2C" w:rsidRDefault="00B308FA" w:rsidP="007B5D2C">
            <w:pPr>
              <w:jc w:val="center"/>
              <w:rPr>
                <w:sz w:val="20"/>
                <w:szCs w:val="20"/>
              </w:rPr>
            </w:pPr>
          </w:p>
          <w:p w14:paraId="2A18C2C6" w14:textId="77777777" w:rsidR="00B308FA" w:rsidRPr="00FE7B2C" w:rsidRDefault="00B308FA" w:rsidP="007B5D2C">
            <w:pPr>
              <w:jc w:val="center"/>
              <w:rPr>
                <w:sz w:val="20"/>
                <w:szCs w:val="20"/>
              </w:rPr>
            </w:pPr>
          </w:p>
          <w:p w14:paraId="12F4F150" w14:textId="77777777" w:rsidR="00B308FA" w:rsidRPr="00FE7B2C" w:rsidRDefault="00B308FA" w:rsidP="007B5D2C">
            <w:pPr>
              <w:jc w:val="center"/>
              <w:rPr>
                <w:sz w:val="20"/>
                <w:szCs w:val="20"/>
              </w:rPr>
            </w:pPr>
          </w:p>
          <w:p w14:paraId="59DA3332" w14:textId="77777777" w:rsidR="00B308FA" w:rsidRPr="00FE7B2C" w:rsidRDefault="00B308FA" w:rsidP="007B5D2C">
            <w:pPr>
              <w:jc w:val="center"/>
              <w:rPr>
                <w:sz w:val="20"/>
                <w:szCs w:val="20"/>
              </w:rPr>
            </w:pPr>
          </w:p>
          <w:p w14:paraId="22EAFAA7" w14:textId="77777777" w:rsidR="00B308FA" w:rsidRPr="00FE7B2C" w:rsidRDefault="00B308FA" w:rsidP="007B5D2C">
            <w:pPr>
              <w:jc w:val="center"/>
              <w:rPr>
                <w:sz w:val="20"/>
                <w:szCs w:val="20"/>
              </w:rPr>
            </w:pPr>
          </w:p>
          <w:p w14:paraId="2B9EAB51" w14:textId="77777777" w:rsidR="00B308FA" w:rsidRPr="00FE7B2C" w:rsidRDefault="00B308FA" w:rsidP="007B5D2C">
            <w:pPr>
              <w:jc w:val="center"/>
              <w:rPr>
                <w:sz w:val="20"/>
                <w:szCs w:val="20"/>
              </w:rPr>
            </w:pPr>
          </w:p>
          <w:p w14:paraId="011F0351" w14:textId="77777777" w:rsidR="00B308FA" w:rsidRPr="00FE7B2C" w:rsidRDefault="00B308FA" w:rsidP="007B5D2C">
            <w:pPr>
              <w:jc w:val="center"/>
              <w:rPr>
                <w:sz w:val="20"/>
                <w:szCs w:val="20"/>
              </w:rPr>
            </w:pPr>
          </w:p>
          <w:p w14:paraId="1DCEF971" w14:textId="77777777" w:rsidR="00B308FA" w:rsidRPr="00FE7B2C" w:rsidRDefault="00B308FA" w:rsidP="007B5D2C">
            <w:pPr>
              <w:jc w:val="center"/>
              <w:rPr>
                <w:sz w:val="20"/>
                <w:szCs w:val="20"/>
              </w:rPr>
            </w:pPr>
          </w:p>
          <w:p w14:paraId="284434AD" w14:textId="77777777" w:rsidR="00B308FA" w:rsidRPr="00FE7B2C" w:rsidRDefault="00B308FA" w:rsidP="007B5D2C">
            <w:pPr>
              <w:jc w:val="center"/>
              <w:rPr>
                <w:sz w:val="20"/>
                <w:szCs w:val="20"/>
              </w:rPr>
            </w:pPr>
          </w:p>
          <w:p w14:paraId="5BA5A0E8" w14:textId="77777777" w:rsidR="00B308FA" w:rsidRPr="00FE7B2C" w:rsidRDefault="00B308FA" w:rsidP="007B5D2C">
            <w:pPr>
              <w:jc w:val="center"/>
              <w:rPr>
                <w:sz w:val="20"/>
                <w:szCs w:val="20"/>
              </w:rPr>
            </w:pPr>
          </w:p>
          <w:p w14:paraId="7C1AD47C" w14:textId="77777777" w:rsidR="00B308FA" w:rsidRPr="00FE7B2C" w:rsidRDefault="00B308FA" w:rsidP="007B5D2C">
            <w:pPr>
              <w:jc w:val="center"/>
              <w:rPr>
                <w:sz w:val="20"/>
                <w:szCs w:val="20"/>
              </w:rPr>
            </w:pPr>
          </w:p>
          <w:p w14:paraId="3616EF8A" w14:textId="05E56C18" w:rsidR="00B308FA" w:rsidRPr="00FE7B2C" w:rsidRDefault="00EA618F" w:rsidP="007B5D2C">
            <w:pPr>
              <w:jc w:val="center"/>
              <w:rPr>
                <w:sz w:val="20"/>
                <w:szCs w:val="20"/>
              </w:rPr>
            </w:pPr>
            <w:r w:rsidRPr="00FE7B2C">
              <w:rPr>
                <w:sz w:val="20"/>
                <w:szCs w:val="20"/>
              </w:rPr>
              <w:t>Návrh zákona (čl. IX</w:t>
            </w:r>
            <w:r w:rsidR="00B308FA" w:rsidRPr="00FE7B2C">
              <w:rPr>
                <w:sz w:val="20"/>
                <w:szCs w:val="20"/>
              </w:rPr>
              <w:t>)</w:t>
            </w:r>
          </w:p>
          <w:p w14:paraId="28F0417F" w14:textId="77777777" w:rsidR="00B308FA" w:rsidRPr="00FE7B2C" w:rsidRDefault="00B308FA" w:rsidP="007B5D2C">
            <w:pPr>
              <w:jc w:val="center"/>
              <w:rPr>
                <w:sz w:val="20"/>
                <w:szCs w:val="20"/>
              </w:rPr>
            </w:pPr>
          </w:p>
          <w:p w14:paraId="240D801A" w14:textId="77777777" w:rsidR="00B308FA" w:rsidRPr="00FE7B2C" w:rsidRDefault="00B308FA" w:rsidP="007B5D2C">
            <w:pPr>
              <w:jc w:val="center"/>
              <w:rPr>
                <w:sz w:val="20"/>
                <w:szCs w:val="20"/>
              </w:rPr>
            </w:pPr>
          </w:p>
          <w:p w14:paraId="34F82C8E" w14:textId="77777777" w:rsidR="00B308FA" w:rsidRPr="00FE7B2C" w:rsidRDefault="00B308FA" w:rsidP="007B5D2C">
            <w:pPr>
              <w:jc w:val="center"/>
              <w:rPr>
                <w:sz w:val="20"/>
                <w:szCs w:val="20"/>
              </w:rPr>
            </w:pPr>
          </w:p>
          <w:p w14:paraId="2FD20586" w14:textId="77777777" w:rsidR="00B308FA" w:rsidRPr="00FE7B2C" w:rsidRDefault="00B308FA" w:rsidP="007B5D2C">
            <w:pPr>
              <w:jc w:val="center"/>
              <w:rPr>
                <w:sz w:val="20"/>
                <w:szCs w:val="20"/>
              </w:rPr>
            </w:pPr>
          </w:p>
          <w:p w14:paraId="272AB987" w14:textId="77777777" w:rsidR="00B308FA" w:rsidRPr="00FE7B2C" w:rsidRDefault="00B308FA" w:rsidP="007B5D2C">
            <w:pPr>
              <w:jc w:val="center"/>
              <w:rPr>
                <w:sz w:val="20"/>
                <w:szCs w:val="20"/>
              </w:rPr>
            </w:pPr>
          </w:p>
          <w:p w14:paraId="2D1C2D56" w14:textId="77777777" w:rsidR="00B308FA" w:rsidRPr="00FE7B2C" w:rsidRDefault="00B308FA" w:rsidP="007B5D2C">
            <w:pPr>
              <w:jc w:val="center"/>
              <w:rPr>
                <w:sz w:val="20"/>
                <w:szCs w:val="20"/>
              </w:rPr>
            </w:pPr>
          </w:p>
          <w:p w14:paraId="2D04060C" w14:textId="77777777" w:rsidR="00B308FA" w:rsidRPr="00FE7B2C" w:rsidRDefault="00B308FA" w:rsidP="007B5D2C">
            <w:pPr>
              <w:jc w:val="center"/>
              <w:rPr>
                <w:sz w:val="20"/>
                <w:szCs w:val="20"/>
              </w:rPr>
            </w:pPr>
          </w:p>
          <w:p w14:paraId="0E68D0FB" w14:textId="77777777" w:rsidR="00B308FA" w:rsidRPr="00FE7B2C" w:rsidRDefault="00B308FA" w:rsidP="007B5D2C">
            <w:pPr>
              <w:jc w:val="center"/>
              <w:rPr>
                <w:sz w:val="20"/>
                <w:szCs w:val="20"/>
              </w:rPr>
            </w:pPr>
          </w:p>
          <w:p w14:paraId="6625DFC2" w14:textId="77777777" w:rsidR="00B308FA" w:rsidRPr="00FE7B2C" w:rsidRDefault="00B308FA" w:rsidP="007B5D2C">
            <w:pPr>
              <w:jc w:val="center"/>
              <w:rPr>
                <w:sz w:val="20"/>
                <w:szCs w:val="20"/>
              </w:rPr>
            </w:pPr>
          </w:p>
          <w:p w14:paraId="5606069E" w14:textId="77777777" w:rsidR="00B308FA" w:rsidRPr="00FE7B2C" w:rsidRDefault="00B308FA" w:rsidP="007B5D2C">
            <w:pPr>
              <w:jc w:val="center"/>
              <w:rPr>
                <w:sz w:val="20"/>
                <w:szCs w:val="20"/>
              </w:rPr>
            </w:pPr>
          </w:p>
          <w:p w14:paraId="4038BFE1" w14:textId="77777777" w:rsidR="00B308FA" w:rsidRPr="00FE7B2C" w:rsidRDefault="00B308FA" w:rsidP="007B5D2C">
            <w:pPr>
              <w:jc w:val="center"/>
              <w:rPr>
                <w:sz w:val="20"/>
                <w:szCs w:val="20"/>
              </w:rPr>
            </w:pPr>
          </w:p>
          <w:p w14:paraId="5C25E477" w14:textId="77777777" w:rsidR="00B308FA" w:rsidRPr="00FE7B2C" w:rsidRDefault="00B308FA" w:rsidP="007B5D2C">
            <w:pPr>
              <w:jc w:val="center"/>
              <w:rPr>
                <w:sz w:val="20"/>
                <w:szCs w:val="20"/>
              </w:rPr>
            </w:pPr>
          </w:p>
          <w:p w14:paraId="34BA9F3E" w14:textId="77777777" w:rsidR="00B308FA" w:rsidRPr="00FE7B2C" w:rsidRDefault="00B308FA" w:rsidP="007B5D2C">
            <w:pPr>
              <w:jc w:val="center"/>
              <w:rPr>
                <w:sz w:val="20"/>
                <w:szCs w:val="20"/>
              </w:rPr>
            </w:pPr>
          </w:p>
          <w:p w14:paraId="767BEA95" w14:textId="77777777" w:rsidR="00B308FA" w:rsidRPr="00FE7B2C" w:rsidRDefault="00B308FA" w:rsidP="007B5D2C">
            <w:pPr>
              <w:jc w:val="center"/>
              <w:rPr>
                <w:sz w:val="20"/>
                <w:szCs w:val="20"/>
              </w:rPr>
            </w:pPr>
          </w:p>
          <w:p w14:paraId="0AE346E6" w14:textId="77777777" w:rsidR="00B308FA" w:rsidRPr="00FE7B2C" w:rsidRDefault="00B308FA" w:rsidP="007B5D2C">
            <w:pPr>
              <w:jc w:val="center"/>
              <w:rPr>
                <w:sz w:val="20"/>
                <w:szCs w:val="20"/>
              </w:rPr>
            </w:pPr>
          </w:p>
          <w:p w14:paraId="4C23A744" w14:textId="77777777" w:rsidR="00B308FA" w:rsidRPr="00FE7B2C" w:rsidRDefault="00B308FA" w:rsidP="007B5D2C">
            <w:pPr>
              <w:jc w:val="center"/>
              <w:rPr>
                <w:sz w:val="20"/>
                <w:szCs w:val="20"/>
              </w:rPr>
            </w:pPr>
          </w:p>
          <w:p w14:paraId="0ED4C102" w14:textId="77777777" w:rsidR="00B308FA" w:rsidRPr="00FE7B2C" w:rsidRDefault="00B308FA" w:rsidP="007B5D2C">
            <w:pPr>
              <w:jc w:val="center"/>
              <w:rPr>
                <w:sz w:val="20"/>
                <w:szCs w:val="20"/>
              </w:rPr>
            </w:pPr>
          </w:p>
          <w:p w14:paraId="12FD3362" w14:textId="77777777" w:rsidR="00B308FA" w:rsidRPr="00FE7B2C" w:rsidRDefault="00B308FA" w:rsidP="007B5D2C">
            <w:pPr>
              <w:jc w:val="center"/>
              <w:rPr>
                <w:sz w:val="20"/>
                <w:szCs w:val="20"/>
              </w:rPr>
            </w:pPr>
          </w:p>
          <w:p w14:paraId="16A8FF49" w14:textId="77777777" w:rsidR="00B308FA" w:rsidRPr="00FE7B2C" w:rsidRDefault="00B308FA" w:rsidP="007B5D2C">
            <w:pPr>
              <w:jc w:val="center"/>
              <w:rPr>
                <w:sz w:val="20"/>
                <w:szCs w:val="20"/>
              </w:rPr>
            </w:pPr>
          </w:p>
          <w:p w14:paraId="6C564E56" w14:textId="77777777" w:rsidR="00B308FA" w:rsidRPr="00FE7B2C" w:rsidRDefault="00B308FA" w:rsidP="007B5D2C">
            <w:pPr>
              <w:jc w:val="center"/>
              <w:rPr>
                <w:sz w:val="20"/>
                <w:szCs w:val="20"/>
              </w:rPr>
            </w:pPr>
          </w:p>
          <w:p w14:paraId="460829A2" w14:textId="77777777" w:rsidR="00B308FA" w:rsidRPr="00FE7B2C" w:rsidRDefault="00B308FA" w:rsidP="007B5D2C">
            <w:pPr>
              <w:jc w:val="center"/>
              <w:rPr>
                <w:sz w:val="20"/>
                <w:szCs w:val="20"/>
              </w:rPr>
            </w:pPr>
          </w:p>
          <w:p w14:paraId="42321760" w14:textId="77777777" w:rsidR="00B308FA" w:rsidRPr="00FE7B2C" w:rsidRDefault="00B308FA" w:rsidP="007B5D2C">
            <w:pPr>
              <w:jc w:val="center"/>
              <w:rPr>
                <w:sz w:val="20"/>
                <w:szCs w:val="20"/>
              </w:rPr>
            </w:pPr>
          </w:p>
          <w:p w14:paraId="16B78A74" w14:textId="77777777" w:rsidR="00B308FA" w:rsidRPr="00FE7B2C" w:rsidRDefault="00B308FA" w:rsidP="007B5D2C">
            <w:pPr>
              <w:jc w:val="center"/>
              <w:rPr>
                <w:sz w:val="20"/>
                <w:szCs w:val="20"/>
              </w:rPr>
            </w:pPr>
          </w:p>
          <w:p w14:paraId="3CD68FE9" w14:textId="77777777" w:rsidR="00B308FA" w:rsidRPr="00FE7B2C" w:rsidRDefault="00B308FA" w:rsidP="007B5D2C">
            <w:pPr>
              <w:jc w:val="center"/>
              <w:rPr>
                <w:sz w:val="20"/>
                <w:szCs w:val="20"/>
              </w:rPr>
            </w:pPr>
            <w:r w:rsidRPr="00FE7B2C">
              <w:rPr>
                <w:sz w:val="20"/>
                <w:szCs w:val="20"/>
              </w:rPr>
              <w:t>Zákon č. 305/2005 Z. z.</w:t>
            </w:r>
          </w:p>
          <w:p w14:paraId="662BECC3" w14:textId="1A47500C" w:rsidR="00B308FA" w:rsidRPr="00FE7B2C" w:rsidRDefault="00B308FA" w:rsidP="007B5D2C">
            <w:pPr>
              <w:jc w:val="center"/>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04C0F7E5" w14:textId="274C6DE3" w:rsidR="00C56EB2" w:rsidRPr="00FE7B2C" w:rsidRDefault="00B308FA" w:rsidP="007B5D2C">
            <w:pPr>
              <w:jc w:val="center"/>
              <w:rPr>
                <w:sz w:val="20"/>
                <w:szCs w:val="20"/>
              </w:rPr>
            </w:pPr>
            <w:r w:rsidRPr="00FE7B2C">
              <w:rPr>
                <w:sz w:val="20"/>
                <w:szCs w:val="20"/>
              </w:rPr>
              <w:lastRenderedPageBreak/>
              <w:t>§: 62</w:t>
            </w:r>
          </w:p>
          <w:p w14:paraId="6BC464A9" w14:textId="77777777" w:rsidR="00B308FA" w:rsidRPr="00FE7B2C" w:rsidRDefault="00B308FA" w:rsidP="007B5D2C">
            <w:pPr>
              <w:jc w:val="center"/>
              <w:rPr>
                <w:sz w:val="20"/>
                <w:szCs w:val="20"/>
              </w:rPr>
            </w:pPr>
            <w:r w:rsidRPr="00FE7B2C">
              <w:rPr>
                <w:sz w:val="20"/>
                <w:szCs w:val="20"/>
              </w:rPr>
              <w:t>O: 1,2</w:t>
            </w:r>
          </w:p>
          <w:p w14:paraId="68569E4E" w14:textId="77777777" w:rsidR="00B308FA" w:rsidRPr="00FE7B2C" w:rsidRDefault="00B308FA" w:rsidP="007B5D2C">
            <w:pPr>
              <w:jc w:val="center"/>
              <w:rPr>
                <w:sz w:val="20"/>
                <w:szCs w:val="20"/>
              </w:rPr>
            </w:pPr>
          </w:p>
          <w:p w14:paraId="5E03FA5D" w14:textId="77777777" w:rsidR="00B308FA" w:rsidRPr="00FE7B2C" w:rsidRDefault="00B308FA" w:rsidP="007B5D2C">
            <w:pPr>
              <w:jc w:val="center"/>
              <w:rPr>
                <w:sz w:val="20"/>
                <w:szCs w:val="20"/>
              </w:rPr>
            </w:pPr>
          </w:p>
          <w:p w14:paraId="59A8AE6E" w14:textId="77777777" w:rsidR="00B308FA" w:rsidRPr="00FE7B2C" w:rsidRDefault="00B308FA" w:rsidP="007B5D2C">
            <w:pPr>
              <w:jc w:val="center"/>
              <w:rPr>
                <w:sz w:val="20"/>
                <w:szCs w:val="20"/>
              </w:rPr>
            </w:pPr>
          </w:p>
          <w:p w14:paraId="37389A56" w14:textId="77777777" w:rsidR="00B308FA" w:rsidRPr="00FE7B2C" w:rsidRDefault="00B308FA" w:rsidP="007B5D2C">
            <w:pPr>
              <w:jc w:val="center"/>
              <w:rPr>
                <w:sz w:val="20"/>
                <w:szCs w:val="20"/>
              </w:rPr>
            </w:pPr>
          </w:p>
          <w:p w14:paraId="1185B00F" w14:textId="77777777" w:rsidR="00B308FA" w:rsidRPr="00FE7B2C" w:rsidRDefault="00B308FA" w:rsidP="007B5D2C">
            <w:pPr>
              <w:jc w:val="center"/>
              <w:rPr>
                <w:sz w:val="20"/>
                <w:szCs w:val="20"/>
              </w:rPr>
            </w:pPr>
          </w:p>
          <w:p w14:paraId="50BFE89E" w14:textId="77777777" w:rsidR="00B308FA" w:rsidRPr="00FE7B2C" w:rsidRDefault="00B308FA" w:rsidP="007B5D2C">
            <w:pPr>
              <w:jc w:val="center"/>
              <w:rPr>
                <w:sz w:val="20"/>
                <w:szCs w:val="20"/>
              </w:rPr>
            </w:pPr>
          </w:p>
          <w:p w14:paraId="6D4BE5F0" w14:textId="77777777" w:rsidR="00B308FA" w:rsidRPr="00FE7B2C" w:rsidRDefault="00B308FA" w:rsidP="007B5D2C">
            <w:pPr>
              <w:jc w:val="center"/>
              <w:rPr>
                <w:sz w:val="20"/>
                <w:szCs w:val="20"/>
              </w:rPr>
            </w:pPr>
          </w:p>
          <w:p w14:paraId="13C121A6" w14:textId="77777777" w:rsidR="00B308FA" w:rsidRPr="00FE7B2C" w:rsidRDefault="00B308FA" w:rsidP="007B5D2C">
            <w:pPr>
              <w:jc w:val="center"/>
              <w:rPr>
                <w:sz w:val="20"/>
                <w:szCs w:val="20"/>
              </w:rPr>
            </w:pPr>
          </w:p>
          <w:p w14:paraId="7334A1B6" w14:textId="77777777" w:rsidR="00B308FA" w:rsidRPr="00FE7B2C" w:rsidRDefault="00B308FA" w:rsidP="007B5D2C">
            <w:pPr>
              <w:jc w:val="center"/>
              <w:rPr>
                <w:sz w:val="20"/>
                <w:szCs w:val="20"/>
              </w:rPr>
            </w:pPr>
          </w:p>
          <w:p w14:paraId="452CBD1A" w14:textId="77777777" w:rsidR="00B308FA" w:rsidRPr="00FE7B2C" w:rsidRDefault="00B308FA" w:rsidP="007B5D2C">
            <w:pPr>
              <w:jc w:val="center"/>
              <w:rPr>
                <w:sz w:val="20"/>
                <w:szCs w:val="20"/>
              </w:rPr>
            </w:pPr>
          </w:p>
          <w:p w14:paraId="605F5D31" w14:textId="77777777" w:rsidR="00B308FA" w:rsidRPr="00FE7B2C" w:rsidRDefault="00B308FA" w:rsidP="007B5D2C">
            <w:pPr>
              <w:jc w:val="center"/>
              <w:rPr>
                <w:sz w:val="20"/>
                <w:szCs w:val="20"/>
              </w:rPr>
            </w:pPr>
          </w:p>
          <w:p w14:paraId="45871D55" w14:textId="77777777" w:rsidR="00B308FA" w:rsidRPr="00FE7B2C" w:rsidRDefault="00B308FA" w:rsidP="007B5D2C">
            <w:pPr>
              <w:jc w:val="center"/>
              <w:rPr>
                <w:sz w:val="20"/>
                <w:szCs w:val="20"/>
              </w:rPr>
            </w:pPr>
          </w:p>
          <w:p w14:paraId="6B7D1B5F" w14:textId="77777777" w:rsidR="00B308FA" w:rsidRPr="00FE7B2C" w:rsidRDefault="00B308FA" w:rsidP="007B5D2C">
            <w:pPr>
              <w:jc w:val="center"/>
              <w:rPr>
                <w:sz w:val="20"/>
                <w:szCs w:val="20"/>
              </w:rPr>
            </w:pPr>
          </w:p>
          <w:p w14:paraId="398FEF04" w14:textId="77777777" w:rsidR="00B308FA" w:rsidRPr="00FE7B2C" w:rsidRDefault="00B308FA" w:rsidP="007B5D2C">
            <w:pPr>
              <w:jc w:val="center"/>
              <w:rPr>
                <w:sz w:val="20"/>
                <w:szCs w:val="20"/>
              </w:rPr>
            </w:pPr>
          </w:p>
          <w:p w14:paraId="61D14EAF" w14:textId="77777777" w:rsidR="00B308FA" w:rsidRPr="00FE7B2C" w:rsidRDefault="00B308FA" w:rsidP="007B5D2C">
            <w:pPr>
              <w:jc w:val="center"/>
              <w:rPr>
                <w:sz w:val="20"/>
                <w:szCs w:val="20"/>
              </w:rPr>
            </w:pPr>
          </w:p>
          <w:p w14:paraId="35C46E6F" w14:textId="77777777" w:rsidR="00B308FA" w:rsidRPr="00FE7B2C" w:rsidRDefault="00B308FA" w:rsidP="007B5D2C">
            <w:pPr>
              <w:jc w:val="center"/>
              <w:rPr>
                <w:sz w:val="20"/>
                <w:szCs w:val="20"/>
              </w:rPr>
            </w:pPr>
          </w:p>
          <w:p w14:paraId="4BCD7084" w14:textId="77777777" w:rsidR="00B308FA" w:rsidRPr="00FE7B2C" w:rsidRDefault="00B308FA" w:rsidP="007B5D2C">
            <w:pPr>
              <w:jc w:val="center"/>
              <w:rPr>
                <w:sz w:val="20"/>
                <w:szCs w:val="20"/>
              </w:rPr>
            </w:pPr>
          </w:p>
          <w:p w14:paraId="236249C7" w14:textId="77777777" w:rsidR="00B308FA" w:rsidRPr="00FE7B2C" w:rsidRDefault="00B308FA" w:rsidP="007B5D2C">
            <w:pPr>
              <w:jc w:val="center"/>
              <w:rPr>
                <w:sz w:val="20"/>
                <w:szCs w:val="20"/>
              </w:rPr>
            </w:pPr>
          </w:p>
          <w:p w14:paraId="0CB51842" w14:textId="77777777" w:rsidR="00B308FA" w:rsidRPr="00FE7B2C" w:rsidRDefault="00B308FA" w:rsidP="007B5D2C">
            <w:pPr>
              <w:jc w:val="center"/>
              <w:rPr>
                <w:sz w:val="20"/>
                <w:szCs w:val="20"/>
              </w:rPr>
            </w:pPr>
          </w:p>
          <w:p w14:paraId="1A7061F6" w14:textId="77777777" w:rsidR="00B308FA" w:rsidRPr="00FE7B2C" w:rsidRDefault="00B308FA" w:rsidP="007B5D2C">
            <w:pPr>
              <w:jc w:val="center"/>
              <w:rPr>
                <w:sz w:val="20"/>
                <w:szCs w:val="20"/>
              </w:rPr>
            </w:pPr>
          </w:p>
          <w:p w14:paraId="646AE6DE" w14:textId="77777777" w:rsidR="00B308FA" w:rsidRPr="00FE7B2C" w:rsidRDefault="00B308FA" w:rsidP="007B5D2C">
            <w:pPr>
              <w:jc w:val="center"/>
              <w:rPr>
                <w:sz w:val="20"/>
                <w:szCs w:val="20"/>
              </w:rPr>
            </w:pPr>
          </w:p>
          <w:p w14:paraId="7427BDF1" w14:textId="77777777" w:rsidR="00B308FA" w:rsidRPr="00FE7B2C" w:rsidRDefault="00B308FA" w:rsidP="007B5D2C">
            <w:pPr>
              <w:jc w:val="center"/>
              <w:rPr>
                <w:sz w:val="20"/>
                <w:szCs w:val="20"/>
              </w:rPr>
            </w:pPr>
          </w:p>
          <w:p w14:paraId="33AECAF3" w14:textId="77777777" w:rsidR="00B308FA" w:rsidRPr="00FE7B2C" w:rsidRDefault="00B308FA" w:rsidP="007B5D2C">
            <w:pPr>
              <w:jc w:val="center"/>
              <w:rPr>
                <w:sz w:val="20"/>
                <w:szCs w:val="20"/>
              </w:rPr>
            </w:pPr>
          </w:p>
          <w:p w14:paraId="53ACA49E" w14:textId="77777777" w:rsidR="00B308FA" w:rsidRPr="00FE7B2C" w:rsidRDefault="00B308FA" w:rsidP="007B5D2C">
            <w:pPr>
              <w:jc w:val="center"/>
              <w:rPr>
                <w:sz w:val="20"/>
                <w:szCs w:val="20"/>
              </w:rPr>
            </w:pPr>
          </w:p>
          <w:p w14:paraId="21342129" w14:textId="77777777" w:rsidR="00B308FA" w:rsidRPr="00FE7B2C" w:rsidRDefault="00B308FA" w:rsidP="007B5D2C">
            <w:pPr>
              <w:jc w:val="center"/>
              <w:rPr>
                <w:sz w:val="20"/>
                <w:szCs w:val="20"/>
              </w:rPr>
            </w:pPr>
          </w:p>
          <w:p w14:paraId="67E8DA9D" w14:textId="77777777" w:rsidR="00B308FA" w:rsidRPr="00FE7B2C" w:rsidRDefault="00B308FA" w:rsidP="007B5D2C">
            <w:pPr>
              <w:jc w:val="center"/>
              <w:rPr>
                <w:sz w:val="20"/>
                <w:szCs w:val="20"/>
              </w:rPr>
            </w:pPr>
          </w:p>
          <w:p w14:paraId="6B17A621" w14:textId="77777777" w:rsidR="00B308FA" w:rsidRPr="00FE7B2C" w:rsidRDefault="00B308FA" w:rsidP="007B5D2C">
            <w:pPr>
              <w:jc w:val="center"/>
              <w:rPr>
                <w:sz w:val="20"/>
                <w:szCs w:val="20"/>
              </w:rPr>
            </w:pPr>
          </w:p>
          <w:p w14:paraId="054D2BD0" w14:textId="77777777" w:rsidR="00B308FA" w:rsidRPr="00FE7B2C" w:rsidRDefault="00B308FA" w:rsidP="007B5D2C">
            <w:pPr>
              <w:jc w:val="center"/>
              <w:rPr>
                <w:sz w:val="20"/>
                <w:szCs w:val="20"/>
              </w:rPr>
            </w:pPr>
          </w:p>
          <w:p w14:paraId="7C968CB9" w14:textId="77777777" w:rsidR="00B308FA" w:rsidRPr="00FE7B2C" w:rsidRDefault="00B308FA" w:rsidP="007B5D2C">
            <w:pPr>
              <w:jc w:val="center"/>
              <w:rPr>
                <w:sz w:val="20"/>
                <w:szCs w:val="20"/>
              </w:rPr>
            </w:pPr>
          </w:p>
          <w:p w14:paraId="36A17DF5" w14:textId="77777777" w:rsidR="00B308FA" w:rsidRPr="00FE7B2C" w:rsidRDefault="00B308FA" w:rsidP="007B5D2C">
            <w:pPr>
              <w:jc w:val="center"/>
              <w:rPr>
                <w:sz w:val="20"/>
                <w:szCs w:val="20"/>
              </w:rPr>
            </w:pPr>
          </w:p>
          <w:p w14:paraId="6C69F771" w14:textId="77777777" w:rsidR="00B308FA" w:rsidRPr="00FE7B2C" w:rsidRDefault="00B308FA" w:rsidP="007B5D2C">
            <w:pPr>
              <w:jc w:val="center"/>
              <w:rPr>
                <w:sz w:val="20"/>
                <w:szCs w:val="20"/>
              </w:rPr>
            </w:pPr>
          </w:p>
          <w:p w14:paraId="3846A948" w14:textId="77777777" w:rsidR="00B308FA" w:rsidRPr="00FE7B2C" w:rsidRDefault="00B308FA" w:rsidP="007B5D2C">
            <w:pPr>
              <w:jc w:val="center"/>
              <w:rPr>
                <w:sz w:val="20"/>
                <w:szCs w:val="20"/>
              </w:rPr>
            </w:pPr>
          </w:p>
          <w:p w14:paraId="09D8F31F" w14:textId="77777777" w:rsidR="00B308FA" w:rsidRPr="00FE7B2C" w:rsidRDefault="00B308FA" w:rsidP="007B5D2C">
            <w:pPr>
              <w:jc w:val="center"/>
              <w:rPr>
                <w:sz w:val="20"/>
                <w:szCs w:val="20"/>
              </w:rPr>
            </w:pPr>
          </w:p>
          <w:p w14:paraId="62F39612" w14:textId="77777777" w:rsidR="00B308FA" w:rsidRPr="00FE7B2C" w:rsidRDefault="00B308FA" w:rsidP="007B5D2C">
            <w:pPr>
              <w:jc w:val="center"/>
              <w:rPr>
                <w:sz w:val="20"/>
                <w:szCs w:val="20"/>
              </w:rPr>
            </w:pPr>
          </w:p>
          <w:p w14:paraId="35D11804" w14:textId="77777777" w:rsidR="00B308FA" w:rsidRPr="00FE7B2C" w:rsidRDefault="00B308FA" w:rsidP="007B5D2C">
            <w:pPr>
              <w:jc w:val="center"/>
              <w:rPr>
                <w:sz w:val="20"/>
                <w:szCs w:val="20"/>
              </w:rPr>
            </w:pPr>
            <w:r w:rsidRPr="00FE7B2C">
              <w:rPr>
                <w:sz w:val="20"/>
                <w:szCs w:val="20"/>
              </w:rPr>
              <w:t>§: 79</w:t>
            </w:r>
          </w:p>
          <w:p w14:paraId="0E5BB64A" w14:textId="77777777" w:rsidR="00B308FA" w:rsidRPr="00FE7B2C" w:rsidRDefault="00B308FA" w:rsidP="007B5D2C">
            <w:pPr>
              <w:jc w:val="center"/>
              <w:rPr>
                <w:sz w:val="20"/>
                <w:szCs w:val="20"/>
              </w:rPr>
            </w:pPr>
            <w:r w:rsidRPr="00FE7B2C">
              <w:rPr>
                <w:sz w:val="20"/>
                <w:szCs w:val="20"/>
              </w:rPr>
              <w:t>O: 4</w:t>
            </w:r>
          </w:p>
          <w:p w14:paraId="6F6CE3C9" w14:textId="77777777" w:rsidR="00B308FA" w:rsidRPr="00FE7B2C" w:rsidRDefault="00B308FA" w:rsidP="007B5D2C">
            <w:pPr>
              <w:jc w:val="center"/>
              <w:rPr>
                <w:sz w:val="20"/>
                <w:szCs w:val="20"/>
              </w:rPr>
            </w:pPr>
          </w:p>
          <w:p w14:paraId="3F6B8AFC" w14:textId="77777777" w:rsidR="00B308FA" w:rsidRPr="00FE7B2C" w:rsidRDefault="00B308FA" w:rsidP="007B5D2C">
            <w:pPr>
              <w:jc w:val="center"/>
              <w:rPr>
                <w:sz w:val="20"/>
                <w:szCs w:val="20"/>
              </w:rPr>
            </w:pPr>
          </w:p>
          <w:p w14:paraId="1BBFADDB" w14:textId="77777777" w:rsidR="00B308FA" w:rsidRPr="00FE7B2C" w:rsidRDefault="00B308FA" w:rsidP="007B5D2C">
            <w:pPr>
              <w:jc w:val="center"/>
              <w:rPr>
                <w:sz w:val="20"/>
                <w:szCs w:val="20"/>
              </w:rPr>
            </w:pPr>
          </w:p>
          <w:p w14:paraId="237D68E7" w14:textId="77777777" w:rsidR="00B308FA" w:rsidRPr="00FE7B2C" w:rsidRDefault="00B308FA" w:rsidP="007B5D2C">
            <w:pPr>
              <w:jc w:val="center"/>
              <w:rPr>
                <w:sz w:val="20"/>
                <w:szCs w:val="20"/>
              </w:rPr>
            </w:pPr>
          </w:p>
          <w:p w14:paraId="1D2E1E31" w14:textId="77777777" w:rsidR="00B308FA" w:rsidRPr="00FE7B2C" w:rsidRDefault="00B308FA" w:rsidP="007B5D2C">
            <w:pPr>
              <w:jc w:val="center"/>
              <w:rPr>
                <w:sz w:val="20"/>
                <w:szCs w:val="20"/>
              </w:rPr>
            </w:pPr>
          </w:p>
          <w:p w14:paraId="0D490117" w14:textId="77777777" w:rsidR="00B308FA" w:rsidRPr="00FE7B2C" w:rsidRDefault="00B308FA" w:rsidP="007B5D2C">
            <w:pPr>
              <w:jc w:val="center"/>
              <w:rPr>
                <w:sz w:val="20"/>
                <w:szCs w:val="20"/>
              </w:rPr>
            </w:pPr>
          </w:p>
          <w:p w14:paraId="44BB872D" w14:textId="77777777" w:rsidR="00B308FA" w:rsidRPr="00FE7B2C" w:rsidRDefault="00B308FA" w:rsidP="007B5D2C">
            <w:pPr>
              <w:jc w:val="center"/>
              <w:rPr>
                <w:sz w:val="20"/>
                <w:szCs w:val="20"/>
              </w:rPr>
            </w:pPr>
          </w:p>
          <w:p w14:paraId="693DAF8C" w14:textId="77777777" w:rsidR="00B308FA" w:rsidRPr="00FE7B2C" w:rsidRDefault="00B308FA" w:rsidP="007B5D2C">
            <w:pPr>
              <w:jc w:val="center"/>
              <w:rPr>
                <w:sz w:val="20"/>
                <w:szCs w:val="20"/>
              </w:rPr>
            </w:pPr>
          </w:p>
          <w:p w14:paraId="7E8484C4" w14:textId="77777777" w:rsidR="00B308FA" w:rsidRPr="00FE7B2C" w:rsidRDefault="00B308FA" w:rsidP="007B5D2C">
            <w:pPr>
              <w:jc w:val="center"/>
              <w:rPr>
                <w:sz w:val="20"/>
                <w:szCs w:val="20"/>
              </w:rPr>
            </w:pPr>
          </w:p>
          <w:p w14:paraId="3CE65D85" w14:textId="77777777" w:rsidR="00B308FA" w:rsidRPr="00FE7B2C" w:rsidRDefault="00B308FA" w:rsidP="007B5D2C">
            <w:pPr>
              <w:jc w:val="center"/>
              <w:rPr>
                <w:sz w:val="20"/>
                <w:szCs w:val="20"/>
              </w:rPr>
            </w:pPr>
          </w:p>
          <w:p w14:paraId="6C9E9D24" w14:textId="77777777" w:rsidR="00B308FA" w:rsidRPr="00FE7B2C" w:rsidRDefault="00B308FA" w:rsidP="007B5D2C">
            <w:pPr>
              <w:jc w:val="center"/>
              <w:rPr>
                <w:sz w:val="20"/>
                <w:szCs w:val="20"/>
              </w:rPr>
            </w:pPr>
          </w:p>
          <w:p w14:paraId="1BFF6883" w14:textId="77777777" w:rsidR="00B308FA" w:rsidRPr="00FE7B2C" w:rsidRDefault="00B308FA" w:rsidP="007B5D2C">
            <w:pPr>
              <w:jc w:val="center"/>
              <w:rPr>
                <w:sz w:val="20"/>
                <w:szCs w:val="20"/>
              </w:rPr>
            </w:pPr>
          </w:p>
          <w:p w14:paraId="30593BF0" w14:textId="77777777" w:rsidR="00B308FA" w:rsidRPr="00FE7B2C" w:rsidRDefault="00B308FA" w:rsidP="007B5D2C">
            <w:pPr>
              <w:jc w:val="center"/>
              <w:rPr>
                <w:sz w:val="20"/>
                <w:szCs w:val="20"/>
              </w:rPr>
            </w:pPr>
          </w:p>
          <w:p w14:paraId="6A5D3190" w14:textId="77777777" w:rsidR="00B308FA" w:rsidRPr="00FE7B2C" w:rsidRDefault="00B308FA" w:rsidP="007B5D2C">
            <w:pPr>
              <w:jc w:val="center"/>
              <w:rPr>
                <w:sz w:val="20"/>
                <w:szCs w:val="20"/>
              </w:rPr>
            </w:pPr>
          </w:p>
          <w:p w14:paraId="1443572D" w14:textId="77777777" w:rsidR="00B308FA" w:rsidRPr="00FE7B2C" w:rsidRDefault="00B308FA" w:rsidP="007B5D2C">
            <w:pPr>
              <w:jc w:val="center"/>
              <w:rPr>
                <w:sz w:val="20"/>
                <w:szCs w:val="20"/>
              </w:rPr>
            </w:pPr>
          </w:p>
          <w:p w14:paraId="76742878" w14:textId="77777777" w:rsidR="00B308FA" w:rsidRPr="00FE7B2C" w:rsidRDefault="00B308FA" w:rsidP="007B5D2C">
            <w:pPr>
              <w:jc w:val="center"/>
              <w:rPr>
                <w:sz w:val="20"/>
                <w:szCs w:val="20"/>
              </w:rPr>
            </w:pPr>
          </w:p>
          <w:p w14:paraId="61417C9A" w14:textId="77777777" w:rsidR="00B308FA" w:rsidRPr="00FE7B2C" w:rsidRDefault="00B308FA" w:rsidP="007B5D2C">
            <w:pPr>
              <w:jc w:val="center"/>
              <w:rPr>
                <w:sz w:val="20"/>
                <w:szCs w:val="20"/>
              </w:rPr>
            </w:pPr>
          </w:p>
          <w:p w14:paraId="28560746" w14:textId="77777777" w:rsidR="00B308FA" w:rsidRPr="00FE7B2C" w:rsidRDefault="00B308FA" w:rsidP="007B5D2C">
            <w:pPr>
              <w:jc w:val="center"/>
              <w:rPr>
                <w:sz w:val="20"/>
                <w:szCs w:val="20"/>
              </w:rPr>
            </w:pPr>
          </w:p>
          <w:p w14:paraId="0761CE6B" w14:textId="77777777" w:rsidR="00B308FA" w:rsidRPr="00FE7B2C" w:rsidRDefault="00B308FA" w:rsidP="007B5D2C">
            <w:pPr>
              <w:jc w:val="center"/>
              <w:rPr>
                <w:sz w:val="20"/>
                <w:szCs w:val="20"/>
              </w:rPr>
            </w:pPr>
          </w:p>
          <w:p w14:paraId="4E388502" w14:textId="77777777" w:rsidR="00B308FA" w:rsidRPr="00FE7B2C" w:rsidRDefault="00B308FA" w:rsidP="007B5D2C">
            <w:pPr>
              <w:jc w:val="center"/>
              <w:rPr>
                <w:sz w:val="20"/>
                <w:szCs w:val="20"/>
              </w:rPr>
            </w:pPr>
          </w:p>
          <w:p w14:paraId="69538906" w14:textId="77777777" w:rsidR="00B308FA" w:rsidRPr="00FE7B2C" w:rsidRDefault="00B308FA" w:rsidP="007B5D2C">
            <w:pPr>
              <w:jc w:val="center"/>
              <w:rPr>
                <w:sz w:val="20"/>
                <w:szCs w:val="20"/>
              </w:rPr>
            </w:pPr>
          </w:p>
          <w:p w14:paraId="44BC8937" w14:textId="77777777" w:rsidR="00B308FA" w:rsidRPr="00FE7B2C" w:rsidRDefault="00B308FA" w:rsidP="007B5D2C">
            <w:pPr>
              <w:jc w:val="center"/>
              <w:rPr>
                <w:sz w:val="20"/>
                <w:szCs w:val="20"/>
              </w:rPr>
            </w:pPr>
          </w:p>
          <w:p w14:paraId="0FE8DB40" w14:textId="77777777" w:rsidR="00B308FA" w:rsidRPr="00FE7B2C" w:rsidRDefault="00B308FA" w:rsidP="007B5D2C">
            <w:pPr>
              <w:jc w:val="center"/>
              <w:rPr>
                <w:sz w:val="20"/>
                <w:szCs w:val="20"/>
              </w:rPr>
            </w:pPr>
          </w:p>
          <w:p w14:paraId="732FD8AD" w14:textId="77777777" w:rsidR="00B308FA" w:rsidRPr="00FE7B2C" w:rsidRDefault="00B308FA" w:rsidP="007B5D2C">
            <w:pPr>
              <w:jc w:val="center"/>
              <w:rPr>
                <w:sz w:val="20"/>
                <w:szCs w:val="20"/>
              </w:rPr>
            </w:pPr>
            <w:r w:rsidRPr="00FE7B2C">
              <w:rPr>
                <w:sz w:val="20"/>
                <w:szCs w:val="20"/>
              </w:rPr>
              <w:t>§: 7</w:t>
            </w:r>
          </w:p>
          <w:p w14:paraId="3E26DD97" w14:textId="76576964" w:rsidR="00B308FA" w:rsidRPr="00FE7B2C" w:rsidRDefault="00B308FA" w:rsidP="007B5D2C">
            <w:pPr>
              <w:jc w:val="center"/>
              <w:rPr>
                <w:sz w:val="20"/>
                <w:szCs w:val="20"/>
              </w:rPr>
            </w:pPr>
            <w:r w:rsidRPr="00FE7B2C">
              <w:rPr>
                <w:sz w:val="20"/>
                <w:szCs w:val="20"/>
              </w:rPr>
              <w:t>O: 1,2</w:t>
            </w:r>
          </w:p>
        </w:tc>
        <w:tc>
          <w:tcPr>
            <w:tcW w:w="4394" w:type="dxa"/>
            <w:tcBorders>
              <w:top w:val="single" w:sz="6" w:space="0" w:color="000000"/>
              <w:left w:val="single" w:sz="6" w:space="0" w:color="000000"/>
              <w:bottom w:val="single" w:sz="6" w:space="0" w:color="000000"/>
              <w:right w:val="single" w:sz="6" w:space="0" w:color="000000"/>
            </w:tcBorders>
          </w:tcPr>
          <w:p w14:paraId="1FEDE9A7" w14:textId="2CB1C799" w:rsidR="00B308FA"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lastRenderedPageBreak/>
              <w:t>(1) Podanie sa posudzuje vždy podľa obsahu, aj keď je nesprávne označené. Možno ho urobiť písomne, ústne do zápisnice, telegraficky, telefaxom, elektronickými prostriedkami podpísané s kvalifikovaným elektronickým podpisom podľa osobitného zákona alebo bez kvalifikovaného elektronického podpisu. Podanie urobené telegraficky, telefaxom alebo elektronickými prostriedkami bez kvalifikovaného elektronického podpisu treba potvrdiť písomne alebo ústne do zápisnice do troch pracovných dní, inak sa o podaní nekoná.</w:t>
            </w:r>
          </w:p>
          <w:p w14:paraId="25923C66" w14:textId="77777777" w:rsidR="00C56EB2"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t>(2) Ak sa oznámenie o skutočnostiach, že bol spáchaný trestný čin (ďalej len „trestné oznámenie“) podáva ústne, treba oznamovateľa poučiť o zodpovednosti za uvedenie vedome nepravdivých údajov vrátane následkov krivého obvinenia, o možnosti a podmienkach poskytnutia ochrany pred neoprávneným postihom v pracovnoprávnom vzťahu podľa osobitného predpisu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na ďalšie konanie. Na žiadosť oznamovateľa sa v trestnom oznámení neuvedú údaje o jeho totožnosti. Materiály, ktoré umožňujú zistenie totožnosti takého oznamovateľa, sa ukladajú na prokuratúre. Do spisu sa zakladajú len s jeho súhlasom.</w:t>
            </w:r>
          </w:p>
          <w:p w14:paraId="7623EC31" w14:textId="77777777" w:rsidR="00B308FA" w:rsidRPr="00FE7B2C" w:rsidRDefault="00B308FA" w:rsidP="00B308FA">
            <w:pPr>
              <w:widowControl w:val="0"/>
              <w:autoSpaceDE w:val="0"/>
              <w:autoSpaceDN w:val="0"/>
              <w:adjustRightInd w:val="0"/>
              <w:jc w:val="both"/>
              <w:rPr>
                <w:rFonts w:eastAsiaTheme="minorEastAsia"/>
                <w:sz w:val="20"/>
                <w:szCs w:val="20"/>
              </w:rPr>
            </w:pPr>
          </w:p>
          <w:p w14:paraId="34A917E0" w14:textId="77777777" w:rsidR="00B308FA"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t>Poskytovateľ, ktorý je držiteľom povolenia alebo držiteľom licencie na výkon samostatnej zdravotníckej praxe, je ďalej povinný bezodkladne oznamovať</w:t>
            </w:r>
          </w:p>
          <w:p w14:paraId="3395600E" w14:textId="3DA81FE8" w:rsidR="00B308FA"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t xml:space="preserve">a) orgánu činnému v trestnom konaní55ja) a úradu práce, sociálnych vecí a rodiny ako orgánu </w:t>
            </w:r>
            <w:r w:rsidRPr="00FE7B2C">
              <w:rPr>
                <w:rFonts w:eastAsiaTheme="minorEastAsia"/>
                <w:sz w:val="20"/>
                <w:szCs w:val="20"/>
              </w:rPr>
              <w:lastRenderedPageBreak/>
              <w:t>sociálnoprávnej ochrany detí a sociálnej kurately podľa osobitného predpisu,55jb) v ktorého obvode sa maloletá osoba zdržiava, podozrenie na sexuálne zneužívanie55jc) alebo iné zneužívanie55jd) maloletej osoby, znásilnenie55je) maloletej osoby, sexuálne vykorisťovanie55jg) maloletej osoby, súlož medzi príbuznými,55jh) ktorá sa týka maloletej osoby, týranie55ji) alebo zanedbávanie55jj) maloletej osoby,</w:t>
            </w:r>
          </w:p>
          <w:p w14:paraId="12731E63" w14:textId="77777777" w:rsidR="00B308FA"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t>b) orgánu činnému v trestnom konaní55ja) a obci, v ktorej územnom obvode sa plnoletá osoba, ktorá nie je spôsobilá na právne úkony alebo ktorej spôsobilosť na právne úkony je obmedzená, zdržiava, podozrenie na znásilnenie55je) takej osoby, sexuálne vykorisťovanie55jk) alebo iné zneužívanie55jl) takejto osoby, súlož medzi príbuznými,55jh) ktorá sa týka takejto osoby, týranie55ji) alebo zanedbávanie55jm) takejto osoby.</w:t>
            </w:r>
          </w:p>
          <w:p w14:paraId="65617595" w14:textId="77777777" w:rsidR="00B308FA" w:rsidRPr="00FE7B2C" w:rsidRDefault="00B308FA" w:rsidP="00B308FA">
            <w:pPr>
              <w:widowControl w:val="0"/>
              <w:autoSpaceDE w:val="0"/>
              <w:autoSpaceDN w:val="0"/>
              <w:adjustRightInd w:val="0"/>
              <w:jc w:val="both"/>
              <w:rPr>
                <w:rFonts w:eastAsiaTheme="minorEastAsia"/>
                <w:sz w:val="20"/>
                <w:szCs w:val="20"/>
              </w:rPr>
            </w:pPr>
          </w:p>
          <w:p w14:paraId="709F851A" w14:textId="52954CF8" w:rsidR="00B308FA"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t>(1) Každý je povinný upozorniť orgán sociálnoprávnej ochrany detí a sociálnej kurately na porušovanie práv dieťaťa.</w:t>
            </w:r>
          </w:p>
          <w:p w14:paraId="740FC125" w14:textId="304A2128" w:rsidR="00B308FA" w:rsidRPr="00FE7B2C" w:rsidRDefault="00B308FA" w:rsidP="00B308FA">
            <w:pPr>
              <w:widowControl w:val="0"/>
              <w:autoSpaceDE w:val="0"/>
              <w:autoSpaceDN w:val="0"/>
              <w:adjustRightInd w:val="0"/>
              <w:jc w:val="both"/>
              <w:rPr>
                <w:rFonts w:eastAsiaTheme="minorEastAsia"/>
                <w:sz w:val="20"/>
                <w:szCs w:val="20"/>
              </w:rPr>
            </w:pPr>
            <w:r w:rsidRPr="00FE7B2C">
              <w:rPr>
                <w:rFonts w:eastAsiaTheme="minorEastAsia"/>
                <w:sz w:val="20"/>
                <w:szCs w:val="20"/>
              </w:rPr>
              <w:t>(2) Ak je orgán sociálnoprávnej ochrany detí a sociálnej kurately upozornený na použitie hrubých alebo ponižujúcich foriem zaobchádzania a foriem trestania dieťaťa, alebo ak pri výkone opatrení podľa tohto zákona zistí ich použitie rodičom alebo osobou, ktorá sa osobne stará o dieťa, je povinný v závislosti od ich povahy a závažnosti uplatniť niektoré z opatrení podľa tohto zákona.</w:t>
            </w:r>
          </w:p>
        </w:tc>
        <w:tc>
          <w:tcPr>
            <w:tcW w:w="567" w:type="dxa"/>
            <w:tcBorders>
              <w:top w:val="single" w:sz="6" w:space="0" w:color="000000"/>
              <w:left w:val="single" w:sz="6" w:space="0" w:color="000000"/>
              <w:bottom w:val="single" w:sz="6" w:space="0" w:color="000000"/>
              <w:right w:val="single" w:sz="6" w:space="0" w:color="000000"/>
            </w:tcBorders>
          </w:tcPr>
          <w:p w14:paraId="1B7199BC" w14:textId="3B430BFA" w:rsidR="00C56EB2" w:rsidRPr="00FE7B2C" w:rsidRDefault="00B308FA" w:rsidP="007B5D2C">
            <w:pPr>
              <w:jc w:val="center"/>
              <w:rPr>
                <w:sz w:val="20"/>
                <w:szCs w:val="20"/>
              </w:rPr>
            </w:pPr>
            <w:r w:rsidRPr="00FE7B2C">
              <w:rPr>
                <w:sz w:val="20"/>
                <w:szCs w:val="20"/>
              </w:rPr>
              <w:lastRenderedPageBreak/>
              <w:t>Ú</w:t>
            </w:r>
          </w:p>
        </w:tc>
        <w:tc>
          <w:tcPr>
            <w:tcW w:w="1145" w:type="dxa"/>
            <w:tcBorders>
              <w:top w:val="single" w:sz="6" w:space="0" w:color="000000"/>
              <w:left w:val="single" w:sz="6" w:space="0" w:color="000000"/>
              <w:bottom w:val="single" w:sz="6" w:space="0" w:color="000000"/>
              <w:right w:val="double" w:sz="6" w:space="0" w:color="000000"/>
            </w:tcBorders>
          </w:tcPr>
          <w:p w14:paraId="70238D59" w14:textId="77777777" w:rsidR="00C56EB2" w:rsidRPr="00FE7B2C" w:rsidRDefault="00C56EB2" w:rsidP="007B5D2C">
            <w:pPr>
              <w:rPr>
                <w:sz w:val="20"/>
                <w:szCs w:val="20"/>
              </w:rPr>
            </w:pPr>
          </w:p>
        </w:tc>
      </w:tr>
      <w:tr w:rsidR="00CC4F12" w:rsidRPr="00FE7B2C" w14:paraId="52F02E88" w14:textId="77777777" w:rsidTr="00531E14">
        <w:trPr>
          <w:trHeight w:val="979"/>
        </w:trPr>
        <w:tc>
          <w:tcPr>
            <w:tcW w:w="993" w:type="dxa"/>
            <w:tcBorders>
              <w:top w:val="single" w:sz="6" w:space="0" w:color="000000"/>
              <w:left w:val="double" w:sz="6" w:space="0" w:color="000000"/>
              <w:bottom w:val="single" w:sz="6" w:space="0" w:color="000000"/>
              <w:right w:val="single" w:sz="6" w:space="0" w:color="000000"/>
            </w:tcBorders>
          </w:tcPr>
          <w:p w14:paraId="63BD38E8" w14:textId="329074CB" w:rsidR="00CC4F12" w:rsidRPr="00FE7B2C" w:rsidRDefault="00CC4F12" w:rsidP="00CC4F12">
            <w:pPr>
              <w:jc w:val="center"/>
              <w:rPr>
                <w:sz w:val="20"/>
                <w:szCs w:val="20"/>
              </w:rPr>
            </w:pPr>
            <w:r w:rsidRPr="00FE7B2C">
              <w:rPr>
                <w:sz w:val="20"/>
                <w:szCs w:val="20"/>
              </w:rPr>
              <w:t>Č: 19</w:t>
            </w:r>
          </w:p>
        </w:tc>
        <w:tc>
          <w:tcPr>
            <w:tcW w:w="5397" w:type="dxa"/>
            <w:tcBorders>
              <w:top w:val="single" w:sz="6" w:space="0" w:color="000000"/>
              <w:left w:val="single" w:sz="6" w:space="0" w:color="000000"/>
              <w:bottom w:val="single" w:sz="6" w:space="0" w:color="000000"/>
              <w:right w:val="single" w:sz="6" w:space="0" w:color="000000"/>
            </w:tcBorders>
          </w:tcPr>
          <w:p w14:paraId="6ADD6024" w14:textId="77777777" w:rsidR="00CC4F12" w:rsidRPr="00FE7B2C" w:rsidRDefault="00CC4F12" w:rsidP="00CC4F12">
            <w:pPr>
              <w:pStyle w:val="Normlny1"/>
              <w:rPr>
                <w:sz w:val="20"/>
                <w:szCs w:val="20"/>
              </w:rPr>
            </w:pPr>
            <w:r w:rsidRPr="00FE7B2C">
              <w:rPr>
                <w:sz w:val="20"/>
                <w:szCs w:val="20"/>
              </w:rPr>
              <w:t>1.   Členské štáty prijmú opatrenia potrebné na zabezpečenie toho, aby sa pomoc a podpora obetiam poskytovala pred trestným konaním, počas neho a primerane dlhý čas aj po jeho skončení, aby sa im umožnilo uplatniť svoje práva stanovené v rámcovom rozhodnutí 2001/220/SVV a v tejto smernici. Členské štáty predovšetkým uskutočnia potrebné kroky, ktorými sa zabezpečí ochrana detí, ktoré informujú o prípadoch zneužívania v prostredí rodiny.</w:t>
            </w:r>
          </w:p>
          <w:p w14:paraId="49BE4175" w14:textId="77777777" w:rsidR="00CC4F12" w:rsidRPr="00FE7B2C" w:rsidRDefault="00CC4F12" w:rsidP="00CC4F12">
            <w:pPr>
              <w:pStyle w:val="Normlny1"/>
              <w:rPr>
                <w:sz w:val="20"/>
                <w:szCs w:val="20"/>
              </w:rPr>
            </w:pPr>
            <w:r w:rsidRPr="00FE7B2C">
              <w:rPr>
                <w:sz w:val="20"/>
                <w:szCs w:val="20"/>
              </w:rPr>
              <w:t xml:space="preserve">2.   Členské štáty prijmú potrebné opatrenia, ktorými sa zabezpečí, aby pomoc a podpora detským obetiam nebola </w:t>
            </w:r>
            <w:r w:rsidRPr="00FE7B2C">
              <w:rPr>
                <w:sz w:val="20"/>
                <w:szCs w:val="20"/>
              </w:rPr>
              <w:lastRenderedPageBreak/>
              <w:t>podmienená ich ochotou spolupracovať na vyšetrovaní trestného činu, trestnom stíhaní alebo súdnom konaní.</w:t>
            </w:r>
          </w:p>
          <w:p w14:paraId="22E2136D" w14:textId="77777777" w:rsidR="00CC4F12" w:rsidRPr="00FE7B2C" w:rsidRDefault="00CC4F12" w:rsidP="00CC4F12">
            <w:pPr>
              <w:pStyle w:val="Normlny1"/>
              <w:rPr>
                <w:sz w:val="20"/>
                <w:szCs w:val="20"/>
              </w:rPr>
            </w:pPr>
            <w:r w:rsidRPr="00FE7B2C">
              <w:rPr>
                <w:sz w:val="20"/>
                <w:szCs w:val="20"/>
              </w:rPr>
              <w:t>3.   Členské štáty prijmú opatrenia potrebné na zabezpečenie toho, aby sa osobitné opatrenia na pomoc a podporu detským obetiam pri uplatňovaní ich práv podľa tejto smernice prijali na základe individuálneho posúdenia osobitných okolností každej jednotlivej obete v detskom veku pri riadnom zohľadnení jej názorov, potrieb a obáv.</w:t>
            </w:r>
          </w:p>
          <w:p w14:paraId="561001FB" w14:textId="77777777" w:rsidR="00CC4F12" w:rsidRPr="00FE7B2C" w:rsidRDefault="00CC4F12" w:rsidP="00CC4F12">
            <w:pPr>
              <w:pStyle w:val="Normlny1"/>
              <w:rPr>
                <w:sz w:val="20"/>
                <w:szCs w:val="20"/>
              </w:rPr>
            </w:pPr>
            <w:r w:rsidRPr="00FE7B2C">
              <w:rPr>
                <w:sz w:val="20"/>
                <w:szCs w:val="20"/>
              </w:rPr>
              <w:t>4.   Detské obete ktoréhokoľvek z trestných činov uvedených v článkoch 3 až 7 sa považujú za obzvlášť zraniteľné obete podľa článku 2 ods. 2, článku 8 ods. 4 a článku 14 ods. 1 rámcového rozhodnutia Rady 2001/220/SVV.</w:t>
            </w:r>
          </w:p>
          <w:p w14:paraId="3F28DBAA" w14:textId="77777777" w:rsidR="00CC4F12" w:rsidRPr="00FE7B2C" w:rsidRDefault="00CC4F12" w:rsidP="00CC4F12">
            <w:pPr>
              <w:pStyle w:val="Normlny1"/>
              <w:rPr>
                <w:sz w:val="20"/>
                <w:szCs w:val="20"/>
              </w:rPr>
            </w:pPr>
            <w:r w:rsidRPr="00FE7B2C">
              <w:rPr>
                <w:sz w:val="20"/>
                <w:szCs w:val="20"/>
              </w:rPr>
              <w:t>5.   Členské štáty prijmú podľa potreby a podľa možnosti opatrenia na poskytovanie pomoci a podpory rodine detskej obete pri uplatňovaní práv vyplývajúcich z tejto smernice, ak sa táto rodina nachádza na území daného členského štátu. Ak je to potrebné a možné, členské štáty uplatňujú vo vzťahu k rodine detskej obete najmä článok 4 rámcového rozhodnutia 2001/220/SVV.</w:t>
            </w:r>
          </w:p>
          <w:p w14:paraId="6D3D1750" w14:textId="77777777" w:rsidR="00CC4F12" w:rsidRPr="00FE7B2C" w:rsidRDefault="00CC4F12" w:rsidP="00CC4F12">
            <w:pPr>
              <w:jc w:val="center"/>
              <w:rPr>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5BB43BA4" w14:textId="1D7FEEAA" w:rsidR="00CC4F12" w:rsidRPr="00FE7B2C" w:rsidRDefault="00CC4F12" w:rsidP="00CC4F12">
            <w:pPr>
              <w:jc w:val="center"/>
              <w:rPr>
                <w:sz w:val="20"/>
                <w:szCs w:val="20"/>
              </w:rPr>
            </w:pPr>
            <w:r w:rsidRPr="00FE7B2C">
              <w:rPr>
                <w:sz w:val="20"/>
                <w:szCs w:val="20"/>
              </w:rPr>
              <w:lastRenderedPageBreak/>
              <w:t>N</w:t>
            </w:r>
          </w:p>
        </w:tc>
        <w:tc>
          <w:tcPr>
            <w:tcW w:w="1690" w:type="dxa"/>
            <w:tcBorders>
              <w:top w:val="single" w:sz="6" w:space="0" w:color="000000"/>
              <w:left w:val="single" w:sz="6" w:space="0" w:color="000000"/>
              <w:bottom w:val="single" w:sz="6" w:space="0" w:color="000000"/>
              <w:right w:val="single" w:sz="6" w:space="0" w:color="000000"/>
            </w:tcBorders>
          </w:tcPr>
          <w:p w14:paraId="4FF3A46F" w14:textId="77777777" w:rsidR="00CC4F12" w:rsidRPr="00FE7B2C" w:rsidRDefault="00CC4F12" w:rsidP="00CC4F12">
            <w:pPr>
              <w:jc w:val="center"/>
              <w:rPr>
                <w:sz w:val="20"/>
                <w:szCs w:val="20"/>
              </w:rPr>
            </w:pPr>
            <w:r w:rsidRPr="00FE7B2C">
              <w:rPr>
                <w:sz w:val="20"/>
                <w:szCs w:val="20"/>
              </w:rPr>
              <w:t>Zákon č. 301/2005 Z. z.</w:t>
            </w:r>
          </w:p>
          <w:p w14:paraId="50F80466" w14:textId="77777777" w:rsidR="00CC4F12" w:rsidRPr="00FE7B2C" w:rsidRDefault="00CC4F12" w:rsidP="00CC4F12">
            <w:pPr>
              <w:jc w:val="center"/>
              <w:rPr>
                <w:sz w:val="20"/>
                <w:szCs w:val="20"/>
              </w:rPr>
            </w:pPr>
          </w:p>
          <w:p w14:paraId="55CDA13C" w14:textId="77777777" w:rsidR="00CC4F12" w:rsidRPr="00FE7B2C" w:rsidRDefault="00CC4F12" w:rsidP="00CC4F12">
            <w:pPr>
              <w:jc w:val="center"/>
              <w:rPr>
                <w:sz w:val="20"/>
                <w:szCs w:val="20"/>
              </w:rPr>
            </w:pPr>
          </w:p>
          <w:p w14:paraId="4CAF4F04" w14:textId="77777777" w:rsidR="00CC4F12" w:rsidRPr="00FE7B2C" w:rsidRDefault="00CC4F12" w:rsidP="00CC4F12">
            <w:pPr>
              <w:jc w:val="center"/>
              <w:rPr>
                <w:sz w:val="20"/>
                <w:szCs w:val="20"/>
              </w:rPr>
            </w:pPr>
          </w:p>
          <w:p w14:paraId="7C772C95" w14:textId="77777777" w:rsidR="00CC4F12" w:rsidRPr="00FE7B2C" w:rsidRDefault="00CC4F12" w:rsidP="00CC4F12">
            <w:pPr>
              <w:jc w:val="center"/>
              <w:rPr>
                <w:sz w:val="20"/>
                <w:szCs w:val="20"/>
              </w:rPr>
            </w:pPr>
          </w:p>
          <w:p w14:paraId="02F6520F" w14:textId="77777777" w:rsidR="00CC4F12" w:rsidRPr="00FE7B2C" w:rsidRDefault="00CC4F12" w:rsidP="00CC4F12">
            <w:pPr>
              <w:jc w:val="center"/>
              <w:rPr>
                <w:sz w:val="20"/>
                <w:szCs w:val="20"/>
              </w:rPr>
            </w:pPr>
          </w:p>
          <w:p w14:paraId="3EB6BBBA" w14:textId="0011B80C" w:rsidR="00CC4F12" w:rsidRPr="00FE7B2C" w:rsidRDefault="00CC4F12" w:rsidP="00CC4F12">
            <w:pPr>
              <w:rPr>
                <w:sz w:val="20"/>
                <w:szCs w:val="20"/>
              </w:rPr>
            </w:pPr>
          </w:p>
          <w:p w14:paraId="42CE4328" w14:textId="715C3050" w:rsidR="00CC4F12" w:rsidRPr="00FE7B2C" w:rsidRDefault="00CC4F12" w:rsidP="00CC4F12">
            <w:pPr>
              <w:rPr>
                <w:sz w:val="20"/>
                <w:szCs w:val="20"/>
              </w:rPr>
            </w:pPr>
          </w:p>
          <w:p w14:paraId="78B673A1" w14:textId="77777777" w:rsidR="00CC4F12" w:rsidRPr="00FE7B2C" w:rsidRDefault="00CC4F12" w:rsidP="00CC4F12">
            <w:pPr>
              <w:rPr>
                <w:sz w:val="20"/>
                <w:szCs w:val="20"/>
              </w:rPr>
            </w:pPr>
          </w:p>
          <w:p w14:paraId="034CA3D8" w14:textId="77777777" w:rsidR="00CC4F12" w:rsidRPr="00FE7B2C" w:rsidRDefault="00CC4F12" w:rsidP="00CC4F12">
            <w:pPr>
              <w:jc w:val="center"/>
              <w:rPr>
                <w:sz w:val="20"/>
                <w:szCs w:val="20"/>
              </w:rPr>
            </w:pPr>
          </w:p>
          <w:p w14:paraId="2E3654B6" w14:textId="430305DD" w:rsidR="00CC4F12" w:rsidRPr="00FE7B2C" w:rsidRDefault="00CC4F12" w:rsidP="00CC4F12">
            <w:pPr>
              <w:jc w:val="center"/>
              <w:rPr>
                <w:sz w:val="20"/>
                <w:szCs w:val="20"/>
              </w:rPr>
            </w:pPr>
            <w:r w:rsidRPr="00FE7B2C">
              <w:rPr>
                <w:sz w:val="20"/>
                <w:szCs w:val="20"/>
              </w:rPr>
              <w:lastRenderedPageBreak/>
              <w:t xml:space="preserve">Návrh zákona (čl. II) </w:t>
            </w:r>
          </w:p>
          <w:p w14:paraId="755C8948" w14:textId="77777777" w:rsidR="00CC4F12" w:rsidRPr="00FE7B2C" w:rsidRDefault="00CC4F12" w:rsidP="00CC4F12">
            <w:pPr>
              <w:jc w:val="center"/>
              <w:rPr>
                <w:sz w:val="20"/>
                <w:szCs w:val="20"/>
              </w:rPr>
            </w:pPr>
          </w:p>
          <w:p w14:paraId="7A0B84B7" w14:textId="77777777" w:rsidR="00CC4F12" w:rsidRPr="00FE7B2C" w:rsidRDefault="00CC4F12" w:rsidP="00CC4F12">
            <w:pPr>
              <w:jc w:val="center"/>
              <w:rPr>
                <w:sz w:val="20"/>
                <w:szCs w:val="20"/>
              </w:rPr>
            </w:pPr>
          </w:p>
          <w:p w14:paraId="26EF6089" w14:textId="77777777" w:rsidR="00CC4F12" w:rsidRPr="00FE7B2C" w:rsidRDefault="00CC4F12" w:rsidP="00CC4F12">
            <w:pPr>
              <w:jc w:val="center"/>
              <w:rPr>
                <w:sz w:val="20"/>
                <w:szCs w:val="20"/>
              </w:rPr>
            </w:pPr>
          </w:p>
          <w:p w14:paraId="48572B94" w14:textId="77777777" w:rsidR="00CC4F12" w:rsidRPr="00FE7B2C" w:rsidRDefault="00CC4F12" w:rsidP="00CC4F12">
            <w:pPr>
              <w:jc w:val="center"/>
              <w:rPr>
                <w:sz w:val="20"/>
                <w:szCs w:val="20"/>
              </w:rPr>
            </w:pPr>
          </w:p>
          <w:p w14:paraId="532FB55D" w14:textId="77777777" w:rsidR="00CC4F12" w:rsidRPr="00FE7B2C" w:rsidRDefault="00CC4F12" w:rsidP="00CC4F12">
            <w:pPr>
              <w:jc w:val="center"/>
              <w:rPr>
                <w:sz w:val="20"/>
                <w:szCs w:val="20"/>
              </w:rPr>
            </w:pPr>
          </w:p>
          <w:p w14:paraId="684DA080" w14:textId="77777777" w:rsidR="00CC4F12" w:rsidRPr="00FE7B2C" w:rsidRDefault="00CC4F12" w:rsidP="00CC4F12">
            <w:pPr>
              <w:jc w:val="center"/>
              <w:rPr>
                <w:sz w:val="20"/>
                <w:szCs w:val="20"/>
              </w:rPr>
            </w:pPr>
          </w:p>
          <w:p w14:paraId="0513480A" w14:textId="77777777" w:rsidR="00CC4F12" w:rsidRPr="00FE7B2C" w:rsidRDefault="00CC4F12" w:rsidP="00CC4F12">
            <w:pPr>
              <w:jc w:val="center"/>
              <w:rPr>
                <w:sz w:val="20"/>
                <w:szCs w:val="20"/>
              </w:rPr>
            </w:pPr>
          </w:p>
          <w:p w14:paraId="4FBF4C92" w14:textId="77777777" w:rsidR="00CC4F12" w:rsidRPr="00FE7B2C" w:rsidRDefault="00CC4F12" w:rsidP="00CC4F12">
            <w:pPr>
              <w:jc w:val="center"/>
              <w:rPr>
                <w:sz w:val="20"/>
                <w:szCs w:val="20"/>
              </w:rPr>
            </w:pPr>
          </w:p>
          <w:p w14:paraId="78E96BEE" w14:textId="77777777" w:rsidR="00CC4F12" w:rsidRPr="00FE7B2C" w:rsidRDefault="00CC4F12" w:rsidP="00CC4F12">
            <w:pPr>
              <w:rPr>
                <w:sz w:val="20"/>
                <w:szCs w:val="20"/>
              </w:rPr>
            </w:pPr>
          </w:p>
          <w:p w14:paraId="2DDE8312" w14:textId="77777777" w:rsidR="00CC4F12" w:rsidRPr="00FE7B2C" w:rsidRDefault="00CC4F12" w:rsidP="00CC4F12">
            <w:pPr>
              <w:rPr>
                <w:sz w:val="20"/>
                <w:szCs w:val="20"/>
              </w:rPr>
            </w:pPr>
          </w:p>
          <w:p w14:paraId="4C571BE3" w14:textId="77777777" w:rsidR="00CC4F12" w:rsidRPr="00FE7B2C" w:rsidRDefault="00CC4F12" w:rsidP="00CC4F12">
            <w:pPr>
              <w:rPr>
                <w:sz w:val="20"/>
                <w:szCs w:val="20"/>
              </w:rPr>
            </w:pPr>
          </w:p>
          <w:p w14:paraId="44D59ED8" w14:textId="77777777" w:rsidR="00CC4F12" w:rsidRPr="00FE7B2C" w:rsidRDefault="00CC4F12" w:rsidP="00CC4F12">
            <w:pPr>
              <w:rPr>
                <w:sz w:val="20"/>
                <w:szCs w:val="20"/>
              </w:rPr>
            </w:pPr>
          </w:p>
          <w:p w14:paraId="523B93F8" w14:textId="77777777" w:rsidR="00CC4F12" w:rsidRPr="00FE7B2C" w:rsidRDefault="00CC4F12" w:rsidP="00CC4F12">
            <w:pPr>
              <w:rPr>
                <w:sz w:val="20"/>
                <w:szCs w:val="20"/>
              </w:rPr>
            </w:pPr>
          </w:p>
          <w:p w14:paraId="52A86038" w14:textId="77777777" w:rsidR="00CC4F12" w:rsidRPr="00FE7B2C" w:rsidRDefault="00CC4F12" w:rsidP="00CC4F12">
            <w:pPr>
              <w:rPr>
                <w:sz w:val="20"/>
                <w:szCs w:val="20"/>
              </w:rPr>
            </w:pPr>
          </w:p>
          <w:p w14:paraId="208016FE" w14:textId="500F9311" w:rsidR="00CC4F12" w:rsidRPr="00FE7B2C" w:rsidRDefault="00CC4F12" w:rsidP="00CC4F12">
            <w:pPr>
              <w:rPr>
                <w:sz w:val="20"/>
                <w:szCs w:val="20"/>
              </w:rPr>
            </w:pPr>
          </w:p>
          <w:p w14:paraId="5AEDE937" w14:textId="5EF13ABF" w:rsidR="00CC4F12" w:rsidRPr="00FE7B2C" w:rsidRDefault="00CC4F12" w:rsidP="00CC4F12">
            <w:pPr>
              <w:rPr>
                <w:sz w:val="20"/>
                <w:szCs w:val="20"/>
              </w:rPr>
            </w:pPr>
          </w:p>
          <w:p w14:paraId="6767999C" w14:textId="77777777" w:rsidR="00916DDF" w:rsidRPr="00FE7B2C" w:rsidRDefault="00916DDF" w:rsidP="00CC4F12">
            <w:pPr>
              <w:rPr>
                <w:sz w:val="20"/>
                <w:szCs w:val="20"/>
              </w:rPr>
            </w:pPr>
          </w:p>
          <w:p w14:paraId="6CFECF29" w14:textId="77777777" w:rsidR="00CC4F12" w:rsidRPr="00FE7B2C" w:rsidRDefault="00CC4F12" w:rsidP="00CC4F12">
            <w:pPr>
              <w:jc w:val="center"/>
              <w:rPr>
                <w:sz w:val="20"/>
                <w:szCs w:val="20"/>
              </w:rPr>
            </w:pPr>
          </w:p>
          <w:p w14:paraId="065E3D47" w14:textId="77777777" w:rsidR="00CC4F12" w:rsidRPr="00FE7B2C" w:rsidRDefault="00CC4F12" w:rsidP="00CC4F12">
            <w:pPr>
              <w:jc w:val="center"/>
              <w:rPr>
                <w:sz w:val="20"/>
                <w:szCs w:val="20"/>
              </w:rPr>
            </w:pPr>
            <w:r w:rsidRPr="00FE7B2C">
              <w:rPr>
                <w:sz w:val="20"/>
                <w:szCs w:val="20"/>
              </w:rPr>
              <w:t>Zákon č. 301/2005 Z. z.</w:t>
            </w:r>
          </w:p>
          <w:p w14:paraId="68617720" w14:textId="77777777" w:rsidR="00CC4F12" w:rsidRPr="00FE7B2C" w:rsidRDefault="00CC4F12" w:rsidP="00CC4F12">
            <w:pPr>
              <w:jc w:val="center"/>
              <w:rPr>
                <w:sz w:val="20"/>
                <w:szCs w:val="20"/>
              </w:rPr>
            </w:pPr>
          </w:p>
          <w:p w14:paraId="4501BD64" w14:textId="77777777" w:rsidR="00CC4F12" w:rsidRPr="00FE7B2C" w:rsidRDefault="00CC4F12" w:rsidP="00CC4F12">
            <w:pPr>
              <w:jc w:val="center"/>
              <w:rPr>
                <w:sz w:val="20"/>
                <w:szCs w:val="20"/>
              </w:rPr>
            </w:pPr>
          </w:p>
          <w:p w14:paraId="6ECB6C48" w14:textId="77777777" w:rsidR="00CC4F12" w:rsidRPr="00FE7B2C" w:rsidRDefault="00CC4F12" w:rsidP="00CC4F12">
            <w:pPr>
              <w:jc w:val="center"/>
              <w:rPr>
                <w:sz w:val="20"/>
                <w:szCs w:val="20"/>
              </w:rPr>
            </w:pPr>
          </w:p>
          <w:p w14:paraId="0D0606E3" w14:textId="77777777" w:rsidR="00CC4F12" w:rsidRPr="00FE7B2C" w:rsidRDefault="00CC4F12" w:rsidP="00CC4F12">
            <w:pPr>
              <w:jc w:val="center"/>
              <w:rPr>
                <w:sz w:val="20"/>
                <w:szCs w:val="20"/>
              </w:rPr>
            </w:pPr>
          </w:p>
          <w:p w14:paraId="3B42E857" w14:textId="77777777" w:rsidR="00CC4F12" w:rsidRPr="00FE7B2C" w:rsidRDefault="00CC4F12" w:rsidP="00CC4F12">
            <w:pPr>
              <w:jc w:val="center"/>
              <w:rPr>
                <w:sz w:val="20"/>
                <w:szCs w:val="20"/>
              </w:rPr>
            </w:pPr>
          </w:p>
          <w:p w14:paraId="10D81C16" w14:textId="77777777" w:rsidR="00CC4F12" w:rsidRPr="00FE7B2C" w:rsidRDefault="00CC4F12" w:rsidP="00CC4F12">
            <w:pPr>
              <w:jc w:val="center"/>
              <w:rPr>
                <w:sz w:val="20"/>
                <w:szCs w:val="20"/>
              </w:rPr>
            </w:pPr>
          </w:p>
          <w:p w14:paraId="4DBA4099" w14:textId="77777777" w:rsidR="00CC4F12" w:rsidRPr="00FE7B2C" w:rsidRDefault="00CC4F12" w:rsidP="00CC4F12">
            <w:pPr>
              <w:jc w:val="center"/>
              <w:rPr>
                <w:sz w:val="20"/>
                <w:szCs w:val="20"/>
              </w:rPr>
            </w:pPr>
          </w:p>
          <w:p w14:paraId="7D4D07CB" w14:textId="77777777" w:rsidR="00CC4F12" w:rsidRPr="00FE7B2C" w:rsidRDefault="00CC4F12" w:rsidP="00CC4F12">
            <w:pPr>
              <w:jc w:val="center"/>
              <w:rPr>
                <w:sz w:val="20"/>
                <w:szCs w:val="20"/>
              </w:rPr>
            </w:pPr>
          </w:p>
          <w:p w14:paraId="0F30EB43" w14:textId="77777777" w:rsidR="00CC4F12" w:rsidRPr="00FE7B2C" w:rsidRDefault="00CC4F12" w:rsidP="00CC4F12">
            <w:pPr>
              <w:jc w:val="center"/>
              <w:rPr>
                <w:sz w:val="20"/>
                <w:szCs w:val="20"/>
              </w:rPr>
            </w:pPr>
          </w:p>
          <w:p w14:paraId="62BE2E32" w14:textId="77777777" w:rsidR="00CC4F12" w:rsidRPr="00FE7B2C" w:rsidRDefault="00CC4F12" w:rsidP="00CC4F12">
            <w:pPr>
              <w:jc w:val="center"/>
              <w:rPr>
                <w:sz w:val="20"/>
                <w:szCs w:val="20"/>
              </w:rPr>
            </w:pPr>
          </w:p>
          <w:p w14:paraId="34FF3198" w14:textId="77777777" w:rsidR="00CC4F12" w:rsidRPr="00FE7B2C" w:rsidRDefault="00CC4F12" w:rsidP="00CC4F12">
            <w:pPr>
              <w:jc w:val="center"/>
              <w:rPr>
                <w:sz w:val="20"/>
                <w:szCs w:val="20"/>
              </w:rPr>
            </w:pPr>
          </w:p>
          <w:p w14:paraId="3D1E709B" w14:textId="77777777" w:rsidR="00CC4F12" w:rsidRPr="00FE7B2C" w:rsidRDefault="00CC4F12" w:rsidP="00CC4F12">
            <w:pPr>
              <w:jc w:val="center"/>
              <w:rPr>
                <w:sz w:val="20"/>
                <w:szCs w:val="20"/>
              </w:rPr>
            </w:pPr>
          </w:p>
          <w:p w14:paraId="53D2C2B9" w14:textId="77777777" w:rsidR="00CC4F12" w:rsidRPr="00FE7B2C" w:rsidRDefault="00CC4F12" w:rsidP="00CC4F12">
            <w:pPr>
              <w:jc w:val="center"/>
              <w:rPr>
                <w:sz w:val="20"/>
                <w:szCs w:val="20"/>
              </w:rPr>
            </w:pPr>
          </w:p>
          <w:p w14:paraId="578519EF" w14:textId="77777777" w:rsidR="00CC4F12" w:rsidRPr="00FE7B2C" w:rsidRDefault="00CC4F12" w:rsidP="00CC4F12">
            <w:pPr>
              <w:jc w:val="center"/>
              <w:rPr>
                <w:sz w:val="20"/>
                <w:szCs w:val="20"/>
              </w:rPr>
            </w:pPr>
          </w:p>
          <w:p w14:paraId="2840C0CA" w14:textId="77777777" w:rsidR="00CC4F12" w:rsidRPr="00FE7B2C" w:rsidRDefault="00CC4F12" w:rsidP="00CC4F12">
            <w:pPr>
              <w:jc w:val="center"/>
              <w:rPr>
                <w:sz w:val="20"/>
                <w:szCs w:val="20"/>
              </w:rPr>
            </w:pPr>
          </w:p>
          <w:p w14:paraId="5730CC7D" w14:textId="77777777" w:rsidR="00CC4F12" w:rsidRPr="00FE7B2C" w:rsidRDefault="00CC4F12" w:rsidP="00CC4F12">
            <w:pPr>
              <w:jc w:val="center"/>
              <w:rPr>
                <w:sz w:val="20"/>
                <w:szCs w:val="20"/>
              </w:rPr>
            </w:pPr>
          </w:p>
          <w:p w14:paraId="0621BFB7" w14:textId="77777777" w:rsidR="00CC4F12" w:rsidRPr="00FE7B2C" w:rsidRDefault="00CC4F12" w:rsidP="00CC4F12">
            <w:pPr>
              <w:jc w:val="center"/>
              <w:rPr>
                <w:sz w:val="20"/>
                <w:szCs w:val="20"/>
              </w:rPr>
            </w:pPr>
          </w:p>
          <w:p w14:paraId="57C47CF6" w14:textId="77777777" w:rsidR="00CC4F12" w:rsidRPr="00FE7B2C" w:rsidRDefault="00CC4F12" w:rsidP="00CC4F12">
            <w:pPr>
              <w:jc w:val="center"/>
              <w:rPr>
                <w:sz w:val="20"/>
                <w:szCs w:val="20"/>
              </w:rPr>
            </w:pPr>
          </w:p>
          <w:p w14:paraId="27FACD06" w14:textId="77777777" w:rsidR="00CC4F12" w:rsidRPr="00FE7B2C" w:rsidRDefault="00CC4F12" w:rsidP="00CC4F12">
            <w:pPr>
              <w:jc w:val="center"/>
              <w:rPr>
                <w:sz w:val="20"/>
                <w:szCs w:val="20"/>
              </w:rPr>
            </w:pPr>
          </w:p>
          <w:p w14:paraId="5B9828FC" w14:textId="77777777" w:rsidR="00CC4F12" w:rsidRPr="00FE7B2C" w:rsidRDefault="00CC4F12" w:rsidP="00CC4F12">
            <w:pPr>
              <w:jc w:val="center"/>
              <w:rPr>
                <w:sz w:val="20"/>
                <w:szCs w:val="20"/>
              </w:rPr>
            </w:pPr>
          </w:p>
          <w:p w14:paraId="77692229" w14:textId="77777777" w:rsidR="00CC4F12" w:rsidRPr="00FE7B2C" w:rsidRDefault="00CC4F12" w:rsidP="00CC4F12">
            <w:pPr>
              <w:jc w:val="center"/>
              <w:rPr>
                <w:sz w:val="20"/>
                <w:szCs w:val="20"/>
              </w:rPr>
            </w:pPr>
          </w:p>
          <w:p w14:paraId="17507E33" w14:textId="77777777" w:rsidR="00CC4F12" w:rsidRPr="00FE7B2C" w:rsidRDefault="00CC4F12" w:rsidP="00CC4F12">
            <w:pPr>
              <w:jc w:val="center"/>
              <w:rPr>
                <w:sz w:val="20"/>
                <w:szCs w:val="20"/>
              </w:rPr>
            </w:pPr>
          </w:p>
          <w:p w14:paraId="06063562" w14:textId="77777777" w:rsidR="00CC4F12" w:rsidRPr="00FE7B2C" w:rsidRDefault="00CC4F12" w:rsidP="00CC4F12">
            <w:pPr>
              <w:jc w:val="center"/>
              <w:rPr>
                <w:sz w:val="20"/>
                <w:szCs w:val="20"/>
              </w:rPr>
            </w:pPr>
          </w:p>
          <w:p w14:paraId="373AB5B0" w14:textId="77777777" w:rsidR="00CC4F12" w:rsidRPr="00FE7B2C" w:rsidRDefault="00CC4F12" w:rsidP="00CC4F12">
            <w:pPr>
              <w:jc w:val="center"/>
              <w:rPr>
                <w:sz w:val="20"/>
                <w:szCs w:val="20"/>
              </w:rPr>
            </w:pPr>
          </w:p>
          <w:p w14:paraId="6258E68B" w14:textId="77777777" w:rsidR="00CC4F12" w:rsidRPr="00FE7B2C" w:rsidRDefault="00CC4F12" w:rsidP="00CC4F12">
            <w:pPr>
              <w:jc w:val="center"/>
              <w:rPr>
                <w:sz w:val="20"/>
                <w:szCs w:val="20"/>
              </w:rPr>
            </w:pPr>
          </w:p>
          <w:p w14:paraId="079158E3" w14:textId="77777777" w:rsidR="00CC4F12" w:rsidRPr="00FE7B2C" w:rsidRDefault="00CC4F12" w:rsidP="00CC4F12">
            <w:pPr>
              <w:jc w:val="center"/>
              <w:rPr>
                <w:sz w:val="20"/>
                <w:szCs w:val="20"/>
              </w:rPr>
            </w:pPr>
          </w:p>
          <w:p w14:paraId="6E0BAFA3" w14:textId="77777777" w:rsidR="00CC4F12" w:rsidRPr="00FE7B2C" w:rsidRDefault="00CC4F12" w:rsidP="00CC4F12">
            <w:pPr>
              <w:jc w:val="center"/>
              <w:rPr>
                <w:sz w:val="20"/>
                <w:szCs w:val="20"/>
              </w:rPr>
            </w:pPr>
          </w:p>
          <w:p w14:paraId="515E02BD" w14:textId="77777777" w:rsidR="00CC4F12" w:rsidRPr="00FE7B2C" w:rsidRDefault="00CC4F12" w:rsidP="00CC4F12">
            <w:pPr>
              <w:jc w:val="center"/>
              <w:rPr>
                <w:sz w:val="20"/>
                <w:szCs w:val="20"/>
              </w:rPr>
            </w:pPr>
          </w:p>
          <w:p w14:paraId="1E9BF6B0" w14:textId="77777777" w:rsidR="00CC4F12" w:rsidRPr="00FE7B2C" w:rsidRDefault="00CC4F12" w:rsidP="00CC4F12">
            <w:pPr>
              <w:jc w:val="center"/>
              <w:rPr>
                <w:sz w:val="20"/>
                <w:szCs w:val="20"/>
              </w:rPr>
            </w:pPr>
          </w:p>
          <w:p w14:paraId="6053723C" w14:textId="77777777" w:rsidR="00CC4F12" w:rsidRPr="00FE7B2C" w:rsidRDefault="00CC4F12" w:rsidP="00CC4F12">
            <w:pPr>
              <w:jc w:val="center"/>
              <w:rPr>
                <w:sz w:val="20"/>
                <w:szCs w:val="20"/>
              </w:rPr>
            </w:pPr>
          </w:p>
          <w:p w14:paraId="7C525FC1" w14:textId="77777777" w:rsidR="00CC4F12" w:rsidRPr="00FE7B2C" w:rsidRDefault="00CC4F12" w:rsidP="00CC4F12">
            <w:pPr>
              <w:jc w:val="center"/>
              <w:rPr>
                <w:sz w:val="20"/>
                <w:szCs w:val="20"/>
              </w:rPr>
            </w:pPr>
          </w:p>
          <w:p w14:paraId="7F3067E5" w14:textId="77777777" w:rsidR="00CC4F12" w:rsidRPr="00FE7B2C" w:rsidRDefault="00CC4F12" w:rsidP="00CC4F12">
            <w:pPr>
              <w:jc w:val="center"/>
              <w:rPr>
                <w:sz w:val="20"/>
                <w:szCs w:val="20"/>
              </w:rPr>
            </w:pPr>
          </w:p>
          <w:p w14:paraId="7F0EB4E6" w14:textId="77777777" w:rsidR="00CC4F12" w:rsidRPr="00FE7B2C" w:rsidRDefault="00CC4F12" w:rsidP="00CC4F12">
            <w:pPr>
              <w:jc w:val="center"/>
              <w:rPr>
                <w:sz w:val="20"/>
                <w:szCs w:val="20"/>
              </w:rPr>
            </w:pPr>
          </w:p>
          <w:p w14:paraId="723ECD5E" w14:textId="77777777" w:rsidR="00CC4F12" w:rsidRPr="00FE7B2C" w:rsidRDefault="00CC4F12" w:rsidP="00CC4F12">
            <w:pPr>
              <w:jc w:val="center"/>
              <w:rPr>
                <w:sz w:val="20"/>
                <w:szCs w:val="20"/>
              </w:rPr>
            </w:pPr>
          </w:p>
          <w:p w14:paraId="6E598C0D" w14:textId="77777777" w:rsidR="00CC4F12" w:rsidRPr="00FE7B2C" w:rsidRDefault="00CC4F12" w:rsidP="00CC4F12">
            <w:pPr>
              <w:jc w:val="center"/>
              <w:rPr>
                <w:sz w:val="20"/>
                <w:szCs w:val="20"/>
              </w:rPr>
            </w:pPr>
          </w:p>
          <w:p w14:paraId="7C5EC721" w14:textId="77777777" w:rsidR="00CC4F12" w:rsidRPr="00FE7B2C" w:rsidRDefault="00CC4F12" w:rsidP="00CC4F12">
            <w:pPr>
              <w:jc w:val="center"/>
              <w:rPr>
                <w:sz w:val="20"/>
                <w:szCs w:val="20"/>
              </w:rPr>
            </w:pPr>
          </w:p>
          <w:p w14:paraId="5B0A394B" w14:textId="77777777" w:rsidR="00CC4F12" w:rsidRPr="00FE7B2C" w:rsidRDefault="00CC4F12" w:rsidP="00CC4F12">
            <w:pPr>
              <w:jc w:val="center"/>
              <w:rPr>
                <w:sz w:val="20"/>
                <w:szCs w:val="20"/>
              </w:rPr>
            </w:pPr>
          </w:p>
          <w:p w14:paraId="3244D946" w14:textId="77777777" w:rsidR="00CC4F12" w:rsidRPr="00FE7B2C" w:rsidRDefault="00CC4F12" w:rsidP="00CC4F12">
            <w:pPr>
              <w:jc w:val="center"/>
              <w:rPr>
                <w:sz w:val="20"/>
                <w:szCs w:val="20"/>
              </w:rPr>
            </w:pPr>
          </w:p>
          <w:p w14:paraId="165022E8" w14:textId="77777777" w:rsidR="00CC4F12" w:rsidRPr="00FE7B2C" w:rsidRDefault="00CC4F12" w:rsidP="00CC4F12">
            <w:pPr>
              <w:jc w:val="center"/>
              <w:rPr>
                <w:sz w:val="20"/>
                <w:szCs w:val="20"/>
              </w:rPr>
            </w:pPr>
          </w:p>
          <w:p w14:paraId="1B57D4E8" w14:textId="77777777" w:rsidR="00CC4F12" w:rsidRPr="00FE7B2C" w:rsidRDefault="00CC4F12" w:rsidP="00CC4F12">
            <w:pPr>
              <w:jc w:val="center"/>
              <w:rPr>
                <w:sz w:val="20"/>
                <w:szCs w:val="20"/>
              </w:rPr>
            </w:pPr>
          </w:p>
          <w:p w14:paraId="138F8BB8" w14:textId="77777777" w:rsidR="00CC4F12" w:rsidRPr="00FE7B2C" w:rsidRDefault="00CC4F12" w:rsidP="00CC4F12">
            <w:pPr>
              <w:jc w:val="center"/>
              <w:rPr>
                <w:sz w:val="20"/>
                <w:szCs w:val="20"/>
              </w:rPr>
            </w:pPr>
          </w:p>
          <w:p w14:paraId="04EFD79B" w14:textId="77777777" w:rsidR="00CC4F12" w:rsidRPr="00FE7B2C" w:rsidRDefault="00CC4F12" w:rsidP="00CC4F12">
            <w:pPr>
              <w:jc w:val="center"/>
              <w:rPr>
                <w:sz w:val="20"/>
                <w:szCs w:val="20"/>
              </w:rPr>
            </w:pPr>
          </w:p>
          <w:p w14:paraId="002F0CE9" w14:textId="77777777" w:rsidR="00CC4F12" w:rsidRPr="00FE7B2C" w:rsidRDefault="00CC4F12" w:rsidP="00CC4F12">
            <w:pPr>
              <w:jc w:val="center"/>
              <w:rPr>
                <w:sz w:val="20"/>
                <w:szCs w:val="20"/>
              </w:rPr>
            </w:pPr>
          </w:p>
          <w:p w14:paraId="280EF195" w14:textId="77777777" w:rsidR="00CC4F12" w:rsidRPr="00FE7B2C" w:rsidRDefault="00CC4F12" w:rsidP="00CC4F12">
            <w:pPr>
              <w:jc w:val="center"/>
              <w:rPr>
                <w:sz w:val="20"/>
                <w:szCs w:val="20"/>
              </w:rPr>
            </w:pPr>
          </w:p>
          <w:p w14:paraId="605697AD" w14:textId="77777777" w:rsidR="00CC4F12" w:rsidRPr="00FE7B2C" w:rsidRDefault="00CC4F12" w:rsidP="00CC4F12">
            <w:pPr>
              <w:jc w:val="center"/>
              <w:rPr>
                <w:sz w:val="20"/>
                <w:szCs w:val="20"/>
              </w:rPr>
            </w:pPr>
          </w:p>
          <w:p w14:paraId="7505B910" w14:textId="77777777" w:rsidR="00CC4F12" w:rsidRPr="00FE7B2C" w:rsidRDefault="00CC4F12" w:rsidP="00CC4F12">
            <w:pPr>
              <w:jc w:val="center"/>
              <w:rPr>
                <w:sz w:val="20"/>
                <w:szCs w:val="20"/>
              </w:rPr>
            </w:pPr>
          </w:p>
          <w:p w14:paraId="77998642" w14:textId="77777777" w:rsidR="00CC4F12" w:rsidRPr="00FE7B2C" w:rsidRDefault="00CC4F12" w:rsidP="00CC4F12">
            <w:pPr>
              <w:jc w:val="center"/>
              <w:rPr>
                <w:sz w:val="20"/>
                <w:szCs w:val="20"/>
              </w:rPr>
            </w:pPr>
          </w:p>
          <w:p w14:paraId="57C07E19" w14:textId="77777777" w:rsidR="00CC4F12" w:rsidRPr="00FE7B2C" w:rsidRDefault="00CC4F12" w:rsidP="00CC4F12">
            <w:pPr>
              <w:jc w:val="center"/>
              <w:rPr>
                <w:sz w:val="20"/>
                <w:szCs w:val="20"/>
              </w:rPr>
            </w:pPr>
          </w:p>
          <w:p w14:paraId="0EB2631F" w14:textId="77777777" w:rsidR="00CC4F12" w:rsidRPr="00FE7B2C" w:rsidRDefault="00CC4F12" w:rsidP="00CC4F12">
            <w:pPr>
              <w:jc w:val="center"/>
              <w:rPr>
                <w:sz w:val="20"/>
                <w:szCs w:val="20"/>
              </w:rPr>
            </w:pPr>
          </w:p>
          <w:p w14:paraId="6C914E29" w14:textId="77777777" w:rsidR="00CC4F12" w:rsidRPr="00FE7B2C" w:rsidRDefault="00CC4F12" w:rsidP="00CC4F12">
            <w:pPr>
              <w:jc w:val="center"/>
              <w:rPr>
                <w:sz w:val="20"/>
                <w:szCs w:val="20"/>
              </w:rPr>
            </w:pPr>
          </w:p>
          <w:p w14:paraId="1D707A0D" w14:textId="77777777" w:rsidR="00CC4F12" w:rsidRPr="00FE7B2C" w:rsidRDefault="00CC4F12" w:rsidP="00CC4F12">
            <w:pPr>
              <w:jc w:val="center"/>
              <w:rPr>
                <w:sz w:val="20"/>
                <w:szCs w:val="20"/>
              </w:rPr>
            </w:pPr>
          </w:p>
          <w:p w14:paraId="7F0701A3" w14:textId="77777777" w:rsidR="00CC4F12" w:rsidRPr="00FE7B2C" w:rsidRDefault="00CC4F12" w:rsidP="00CC4F12">
            <w:pPr>
              <w:jc w:val="center"/>
              <w:rPr>
                <w:sz w:val="20"/>
                <w:szCs w:val="20"/>
              </w:rPr>
            </w:pPr>
          </w:p>
          <w:p w14:paraId="4AD6BDE7" w14:textId="77777777" w:rsidR="00CC4F12" w:rsidRPr="00FE7B2C" w:rsidRDefault="00CC4F12" w:rsidP="00CC4F12">
            <w:pPr>
              <w:jc w:val="center"/>
              <w:rPr>
                <w:sz w:val="20"/>
                <w:szCs w:val="20"/>
              </w:rPr>
            </w:pPr>
          </w:p>
          <w:p w14:paraId="2B403224" w14:textId="77777777" w:rsidR="00CC4F12" w:rsidRPr="00FE7B2C" w:rsidRDefault="00CC4F12" w:rsidP="00CC4F12">
            <w:pPr>
              <w:jc w:val="center"/>
              <w:rPr>
                <w:sz w:val="20"/>
                <w:szCs w:val="20"/>
              </w:rPr>
            </w:pPr>
          </w:p>
          <w:p w14:paraId="58D06625" w14:textId="77777777" w:rsidR="00CC4F12" w:rsidRPr="00FE7B2C" w:rsidRDefault="00CC4F12" w:rsidP="00CC4F12">
            <w:pPr>
              <w:jc w:val="center"/>
              <w:rPr>
                <w:sz w:val="20"/>
                <w:szCs w:val="20"/>
              </w:rPr>
            </w:pPr>
          </w:p>
          <w:p w14:paraId="4DEB75D4" w14:textId="77777777" w:rsidR="00CC4F12" w:rsidRPr="00FE7B2C" w:rsidRDefault="00CC4F12" w:rsidP="00CC4F12">
            <w:pPr>
              <w:jc w:val="center"/>
              <w:rPr>
                <w:sz w:val="20"/>
                <w:szCs w:val="20"/>
              </w:rPr>
            </w:pPr>
          </w:p>
          <w:p w14:paraId="5D141E6E" w14:textId="77777777" w:rsidR="00CC4F12" w:rsidRPr="00FE7B2C" w:rsidRDefault="00CC4F12" w:rsidP="00CC4F12">
            <w:pPr>
              <w:jc w:val="center"/>
              <w:rPr>
                <w:sz w:val="20"/>
                <w:szCs w:val="20"/>
              </w:rPr>
            </w:pPr>
          </w:p>
          <w:p w14:paraId="67E048AF" w14:textId="77777777" w:rsidR="00CC4F12" w:rsidRPr="00FE7B2C" w:rsidRDefault="00CC4F12" w:rsidP="00CC4F12">
            <w:pPr>
              <w:jc w:val="center"/>
              <w:rPr>
                <w:sz w:val="20"/>
                <w:szCs w:val="20"/>
              </w:rPr>
            </w:pPr>
          </w:p>
          <w:p w14:paraId="225162E7" w14:textId="77777777" w:rsidR="00CC4F12" w:rsidRPr="00FE7B2C" w:rsidRDefault="00CC4F12" w:rsidP="00CC4F12">
            <w:pPr>
              <w:jc w:val="center"/>
              <w:rPr>
                <w:sz w:val="20"/>
                <w:szCs w:val="20"/>
              </w:rPr>
            </w:pPr>
          </w:p>
          <w:p w14:paraId="274BFF07" w14:textId="77777777" w:rsidR="00CC4F12" w:rsidRPr="00FE7B2C" w:rsidRDefault="00CC4F12" w:rsidP="00CC4F12">
            <w:pPr>
              <w:jc w:val="center"/>
              <w:rPr>
                <w:sz w:val="20"/>
                <w:szCs w:val="20"/>
              </w:rPr>
            </w:pPr>
          </w:p>
          <w:p w14:paraId="2983717B" w14:textId="77777777" w:rsidR="00CC4F12" w:rsidRPr="00FE7B2C" w:rsidRDefault="00CC4F12" w:rsidP="00CC4F12">
            <w:pPr>
              <w:jc w:val="center"/>
              <w:rPr>
                <w:sz w:val="20"/>
                <w:szCs w:val="20"/>
              </w:rPr>
            </w:pPr>
          </w:p>
          <w:p w14:paraId="32A54F88" w14:textId="77777777" w:rsidR="00CC4F12" w:rsidRPr="00FE7B2C" w:rsidRDefault="00CC4F12" w:rsidP="00CC4F12">
            <w:pPr>
              <w:jc w:val="center"/>
              <w:rPr>
                <w:sz w:val="20"/>
                <w:szCs w:val="20"/>
              </w:rPr>
            </w:pPr>
          </w:p>
          <w:p w14:paraId="0AE8D1B3" w14:textId="77777777" w:rsidR="00CC4F12" w:rsidRPr="00FE7B2C" w:rsidRDefault="00CC4F12" w:rsidP="00CC4F12">
            <w:pPr>
              <w:jc w:val="center"/>
              <w:rPr>
                <w:sz w:val="20"/>
                <w:szCs w:val="20"/>
              </w:rPr>
            </w:pPr>
          </w:p>
          <w:p w14:paraId="20C189D5" w14:textId="20559A17" w:rsidR="00CC4F12" w:rsidRPr="00FE7B2C" w:rsidRDefault="00CC4F12" w:rsidP="00CC4F12">
            <w:pPr>
              <w:jc w:val="center"/>
              <w:rPr>
                <w:sz w:val="20"/>
                <w:szCs w:val="20"/>
              </w:rPr>
            </w:pPr>
          </w:p>
          <w:p w14:paraId="0F052506" w14:textId="55708172" w:rsidR="003F5C64" w:rsidRPr="00FE7B2C" w:rsidRDefault="003F5C64" w:rsidP="00CC4F12">
            <w:pPr>
              <w:jc w:val="center"/>
              <w:rPr>
                <w:sz w:val="20"/>
                <w:szCs w:val="20"/>
              </w:rPr>
            </w:pPr>
          </w:p>
          <w:p w14:paraId="5822C788" w14:textId="63FEBB61" w:rsidR="003F5C64" w:rsidRPr="00FE7B2C" w:rsidRDefault="003F5C64" w:rsidP="00CC4F12">
            <w:pPr>
              <w:jc w:val="center"/>
              <w:rPr>
                <w:sz w:val="20"/>
                <w:szCs w:val="20"/>
              </w:rPr>
            </w:pPr>
          </w:p>
          <w:p w14:paraId="3E675394" w14:textId="67F672B3" w:rsidR="003F5C64" w:rsidRPr="00FE7B2C" w:rsidRDefault="003F5C64" w:rsidP="00CC4F12">
            <w:pPr>
              <w:jc w:val="center"/>
              <w:rPr>
                <w:sz w:val="20"/>
                <w:szCs w:val="20"/>
              </w:rPr>
            </w:pPr>
          </w:p>
          <w:p w14:paraId="749B251A" w14:textId="0E79BDE4" w:rsidR="003F5C64" w:rsidRPr="00FE7B2C" w:rsidRDefault="003F5C64" w:rsidP="00CC4F12">
            <w:pPr>
              <w:jc w:val="center"/>
              <w:rPr>
                <w:sz w:val="20"/>
                <w:szCs w:val="20"/>
              </w:rPr>
            </w:pPr>
          </w:p>
          <w:p w14:paraId="6F7690E4" w14:textId="12EECF56" w:rsidR="003F5C64" w:rsidRPr="00FE7B2C" w:rsidRDefault="003F5C64" w:rsidP="00CC4F12">
            <w:pPr>
              <w:jc w:val="center"/>
              <w:rPr>
                <w:sz w:val="20"/>
                <w:szCs w:val="20"/>
              </w:rPr>
            </w:pPr>
          </w:p>
          <w:p w14:paraId="6E94C1EC" w14:textId="216203B2" w:rsidR="003F5C64" w:rsidRPr="00FE7B2C" w:rsidRDefault="003F5C64" w:rsidP="00CC4F12">
            <w:pPr>
              <w:jc w:val="center"/>
              <w:rPr>
                <w:sz w:val="20"/>
                <w:szCs w:val="20"/>
              </w:rPr>
            </w:pPr>
          </w:p>
          <w:p w14:paraId="48349A0E" w14:textId="0B80F477" w:rsidR="003F5C64" w:rsidRPr="00FE7B2C" w:rsidRDefault="003F5C64" w:rsidP="00CC4F12">
            <w:pPr>
              <w:jc w:val="center"/>
              <w:rPr>
                <w:sz w:val="20"/>
                <w:szCs w:val="20"/>
              </w:rPr>
            </w:pPr>
          </w:p>
          <w:p w14:paraId="6D2F27E9" w14:textId="2DF6FC10" w:rsidR="003F5C64" w:rsidRPr="00FE7B2C" w:rsidRDefault="003F5C64" w:rsidP="00CC4F12">
            <w:pPr>
              <w:jc w:val="center"/>
              <w:rPr>
                <w:sz w:val="20"/>
                <w:szCs w:val="20"/>
              </w:rPr>
            </w:pPr>
          </w:p>
          <w:p w14:paraId="7730BD30" w14:textId="077C56C1" w:rsidR="003F5C64" w:rsidRPr="00FE7B2C" w:rsidRDefault="003F5C64" w:rsidP="00CC4F12">
            <w:pPr>
              <w:jc w:val="center"/>
              <w:rPr>
                <w:sz w:val="20"/>
                <w:szCs w:val="20"/>
              </w:rPr>
            </w:pPr>
          </w:p>
          <w:p w14:paraId="2C60EBDB" w14:textId="3BD186FF" w:rsidR="00CC4F12" w:rsidRPr="00FE7B2C" w:rsidRDefault="00CC4F12" w:rsidP="00CC4F12">
            <w:pPr>
              <w:jc w:val="center"/>
              <w:rPr>
                <w:sz w:val="20"/>
                <w:szCs w:val="20"/>
              </w:rPr>
            </w:pPr>
            <w:r w:rsidRPr="00FE7B2C">
              <w:rPr>
                <w:sz w:val="20"/>
                <w:szCs w:val="20"/>
              </w:rPr>
              <w:t>Zákon č. 305/2005 Z. z.</w:t>
            </w:r>
          </w:p>
        </w:tc>
        <w:tc>
          <w:tcPr>
            <w:tcW w:w="851" w:type="dxa"/>
            <w:tcBorders>
              <w:top w:val="single" w:sz="6" w:space="0" w:color="000000"/>
              <w:left w:val="single" w:sz="6" w:space="0" w:color="000000"/>
              <w:bottom w:val="single" w:sz="6" w:space="0" w:color="000000"/>
              <w:right w:val="single" w:sz="6" w:space="0" w:color="000000"/>
            </w:tcBorders>
          </w:tcPr>
          <w:p w14:paraId="7034BD93" w14:textId="77777777" w:rsidR="00CC4F12" w:rsidRPr="00FE7B2C" w:rsidRDefault="00CC4F12" w:rsidP="00CC4F12">
            <w:pPr>
              <w:jc w:val="center"/>
              <w:rPr>
                <w:sz w:val="20"/>
                <w:szCs w:val="20"/>
              </w:rPr>
            </w:pPr>
            <w:r w:rsidRPr="00FE7B2C">
              <w:rPr>
                <w:sz w:val="20"/>
                <w:szCs w:val="20"/>
              </w:rPr>
              <w:lastRenderedPageBreak/>
              <w:t>§: 49</w:t>
            </w:r>
          </w:p>
          <w:p w14:paraId="3259A18C" w14:textId="77777777" w:rsidR="00CC4F12" w:rsidRPr="00FE7B2C" w:rsidRDefault="00CC4F12" w:rsidP="00CC4F12">
            <w:pPr>
              <w:jc w:val="center"/>
              <w:rPr>
                <w:sz w:val="20"/>
                <w:szCs w:val="20"/>
              </w:rPr>
            </w:pPr>
          </w:p>
          <w:p w14:paraId="33973620" w14:textId="086A6C9C" w:rsidR="00CC4F12" w:rsidRPr="00FE7B2C" w:rsidRDefault="00CC4F12" w:rsidP="00CC4F12">
            <w:pPr>
              <w:jc w:val="center"/>
              <w:rPr>
                <w:sz w:val="20"/>
                <w:szCs w:val="20"/>
              </w:rPr>
            </w:pPr>
          </w:p>
          <w:p w14:paraId="75D53FBC" w14:textId="77777777" w:rsidR="00CC4F12" w:rsidRPr="00FE7B2C" w:rsidRDefault="00CC4F12" w:rsidP="00CC4F12">
            <w:pPr>
              <w:jc w:val="center"/>
              <w:rPr>
                <w:sz w:val="20"/>
                <w:szCs w:val="20"/>
              </w:rPr>
            </w:pPr>
          </w:p>
          <w:p w14:paraId="4B04414A" w14:textId="77777777" w:rsidR="00CC4F12" w:rsidRPr="00FE7B2C" w:rsidRDefault="00CC4F12" w:rsidP="00CC4F12">
            <w:pPr>
              <w:jc w:val="center"/>
              <w:rPr>
                <w:sz w:val="20"/>
                <w:szCs w:val="20"/>
              </w:rPr>
            </w:pPr>
          </w:p>
          <w:p w14:paraId="7D49A1A6" w14:textId="77777777" w:rsidR="00CC4F12" w:rsidRPr="00FE7B2C" w:rsidRDefault="00CC4F12" w:rsidP="00CC4F12">
            <w:pPr>
              <w:jc w:val="center"/>
              <w:rPr>
                <w:sz w:val="20"/>
                <w:szCs w:val="20"/>
              </w:rPr>
            </w:pPr>
            <w:r w:rsidRPr="00FE7B2C">
              <w:rPr>
                <w:sz w:val="20"/>
                <w:szCs w:val="20"/>
              </w:rPr>
              <w:t>§: 48</w:t>
            </w:r>
          </w:p>
          <w:p w14:paraId="0CCB617B" w14:textId="77777777" w:rsidR="00CC4F12" w:rsidRPr="00FE7B2C" w:rsidRDefault="00CC4F12" w:rsidP="00CC4F12">
            <w:pPr>
              <w:jc w:val="center"/>
              <w:rPr>
                <w:sz w:val="20"/>
                <w:szCs w:val="20"/>
              </w:rPr>
            </w:pPr>
            <w:r w:rsidRPr="00FE7B2C">
              <w:rPr>
                <w:sz w:val="20"/>
                <w:szCs w:val="20"/>
              </w:rPr>
              <w:t>O: 1</w:t>
            </w:r>
          </w:p>
          <w:p w14:paraId="71676F0B" w14:textId="77777777" w:rsidR="00CC4F12" w:rsidRPr="00FE7B2C" w:rsidRDefault="00CC4F12" w:rsidP="00CC4F12">
            <w:pPr>
              <w:jc w:val="center"/>
              <w:rPr>
                <w:sz w:val="20"/>
                <w:szCs w:val="20"/>
              </w:rPr>
            </w:pPr>
          </w:p>
          <w:p w14:paraId="281BDE27" w14:textId="77777777" w:rsidR="00CC4F12" w:rsidRPr="00FE7B2C" w:rsidRDefault="00CC4F12" w:rsidP="00CC4F12">
            <w:pPr>
              <w:jc w:val="center"/>
              <w:rPr>
                <w:sz w:val="20"/>
                <w:szCs w:val="20"/>
              </w:rPr>
            </w:pPr>
          </w:p>
          <w:p w14:paraId="50263A09" w14:textId="77777777" w:rsidR="00CC4F12" w:rsidRPr="00FE7B2C" w:rsidRDefault="00CC4F12" w:rsidP="00CC4F12">
            <w:pPr>
              <w:jc w:val="center"/>
              <w:rPr>
                <w:sz w:val="20"/>
                <w:szCs w:val="20"/>
              </w:rPr>
            </w:pPr>
          </w:p>
          <w:p w14:paraId="658D4A20" w14:textId="029CEE71" w:rsidR="00CC4F12" w:rsidRPr="00FE7B2C" w:rsidRDefault="00CC4F12" w:rsidP="00CC4F12">
            <w:pPr>
              <w:rPr>
                <w:sz w:val="20"/>
                <w:szCs w:val="20"/>
              </w:rPr>
            </w:pPr>
          </w:p>
          <w:p w14:paraId="597426FD" w14:textId="77777777" w:rsidR="00CC4F12" w:rsidRPr="00FE7B2C" w:rsidRDefault="00CC4F12" w:rsidP="00CC4F12">
            <w:pPr>
              <w:rPr>
                <w:sz w:val="20"/>
                <w:szCs w:val="20"/>
              </w:rPr>
            </w:pPr>
          </w:p>
          <w:p w14:paraId="7861AC2D" w14:textId="77777777" w:rsidR="00CC4F12" w:rsidRPr="00FE7B2C" w:rsidRDefault="00CC4F12" w:rsidP="00CC4F12">
            <w:pPr>
              <w:jc w:val="center"/>
              <w:rPr>
                <w:sz w:val="20"/>
                <w:szCs w:val="20"/>
              </w:rPr>
            </w:pPr>
            <w:r w:rsidRPr="00FE7B2C">
              <w:rPr>
                <w:sz w:val="20"/>
                <w:szCs w:val="20"/>
              </w:rPr>
              <w:lastRenderedPageBreak/>
              <w:t>§: 48</w:t>
            </w:r>
          </w:p>
          <w:p w14:paraId="56173288" w14:textId="77777777" w:rsidR="00CC4F12" w:rsidRPr="00FE7B2C" w:rsidRDefault="00CC4F12" w:rsidP="00CC4F12">
            <w:pPr>
              <w:jc w:val="center"/>
              <w:rPr>
                <w:sz w:val="20"/>
                <w:szCs w:val="20"/>
              </w:rPr>
            </w:pPr>
            <w:r w:rsidRPr="00FE7B2C">
              <w:rPr>
                <w:sz w:val="20"/>
                <w:szCs w:val="20"/>
              </w:rPr>
              <w:t>O: 2</w:t>
            </w:r>
          </w:p>
          <w:p w14:paraId="52FA72BB" w14:textId="77777777" w:rsidR="00CC4F12" w:rsidRPr="00FE7B2C" w:rsidRDefault="00CC4F12" w:rsidP="00CC4F12">
            <w:pPr>
              <w:jc w:val="center"/>
              <w:rPr>
                <w:sz w:val="20"/>
                <w:szCs w:val="20"/>
              </w:rPr>
            </w:pPr>
          </w:p>
          <w:p w14:paraId="6D105C47" w14:textId="77777777" w:rsidR="00CC4F12" w:rsidRPr="00FE7B2C" w:rsidRDefault="00CC4F12" w:rsidP="00CC4F12">
            <w:pPr>
              <w:jc w:val="center"/>
              <w:rPr>
                <w:sz w:val="20"/>
                <w:szCs w:val="20"/>
              </w:rPr>
            </w:pPr>
          </w:p>
          <w:p w14:paraId="27B102A9" w14:textId="77777777" w:rsidR="00CC4F12" w:rsidRPr="00FE7B2C" w:rsidRDefault="00CC4F12" w:rsidP="00CC4F12">
            <w:pPr>
              <w:jc w:val="center"/>
              <w:rPr>
                <w:sz w:val="20"/>
                <w:szCs w:val="20"/>
              </w:rPr>
            </w:pPr>
          </w:p>
          <w:p w14:paraId="4CBFD267" w14:textId="77777777" w:rsidR="00CC4F12" w:rsidRPr="00FE7B2C" w:rsidRDefault="00CC4F12" w:rsidP="00CC4F12">
            <w:pPr>
              <w:jc w:val="center"/>
              <w:rPr>
                <w:sz w:val="20"/>
                <w:szCs w:val="20"/>
              </w:rPr>
            </w:pPr>
          </w:p>
          <w:p w14:paraId="75F79E6B" w14:textId="77777777" w:rsidR="00CC4F12" w:rsidRPr="00FE7B2C" w:rsidRDefault="00CC4F12" w:rsidP="00CC4F12">
            <w:pPr>
              <w:jc w:val="center"/>
              <w:rPr>
                <w:sz w:val="20"/>
                <w:szCs w:val="20"/>
              </w:rPr>
            </w:pPr>
          </w:p>
          <w:p w14:paraId="37856961" w14:textId="77777777" w:rsidR="00CC4F12" w:rsidRPr="00FE7B2C" w:rsidRDefault="00CC4F12" w:rsidP="00CC4F12">
            <w:pPr>
              <w:jc w:val="center"/>
              <w:rPr>
                <w:sz w:val="20"/>
                <w:szCs w:val="20"/>
              </w:rPr>
            </w:pPr>
          </w:p>
          <w:p w14:paraId="1428877B" w14:textId="77777777" w:rsidR="00CC4F12" w:rsidRPr="00FE7B2C" w:rsidRDefault="00CC4F12" w:rsidP="00CC4F12">
            <w:pPr>
              <w:jc w:val="center"/>
              <w:rPr>
                <w:sz w:val="20"/>
                <w:szCs w:val="20"/>
              </w:rPr>
            </w:pPr>
          </w:p>
          <w:p w14:paraId="71E239F8" w14:textId="77777777" w:rsidR="00CC4F12" w:rsidRPr="00FE7B2C" w:rsidRDefault="00CC4F12" w:rsidP="00CC4F12">
            <w:pPr>
              <w:jc w:val="center"/>
              <w:rPr>
                <w:sz w:val="20"/>
                <w:szCs w:val="20"/>
              </w:rPr>
            </w:pPr>
          </w:p>
          <w:p w14:paraId="0ED6D974" w14:textId="77777777" w:rsidR="00CC4F12" w:rsidRPr="00FE7B2C" w:rsidRDefault="00CC4F12" w:rsidP="00CC4F12">
            <w:pPr>
              <w:jc w:val="center"/>
              <w:rPr>
                <w:sz w:val="20"/>
                <w:szCs w:val="20"/>
              </w:rPr>
            </w:pPr>
          </w:p>
          <w:p w14:paraId="63610271" w14:textId="77777777" w:rsidR="00CC4F12" w:rsidRPr="00FE7B2C" w:rsidRDefault="00CC4F12" w:rsidP="00CC4F12">
            <w:pPr>
              <w:jc w:val="center"/>
              <w:rPr>
                <w:sz w:val="20"/>
                <w:szCs w:val="20"/>
              </w:rPr>
            </w:pPr>
          </w:p>
          <w:p w14:paraId="1BA797F2" w14:textId="77777777" w:rsidR="00CC4F12" w:rsidRPr="00FE7B2C" w:rsidRDefault="00CC4F12" w:rsidP="00CC4F12">
            <w:pPr>
              <w:jc w:val="center"/>
              <w:rPr>
                <w:sz w:val="20"/>
                <w:szCs w:val="20"/>
              </w:rPr>
            </w:pPr>
          </w:p>
          <w:p w14:paraId="077CF22A" w14:textId="77777777" w:rsidR="00CC4F12" w:rsidRPr="00FE7B2C" w:rsidRDefault="00CC4F12" w:rsidP="00CC4F12">
            <w:pPr>
              <w:jc w:val="center"/>
              <w:rPr>
                <w:sz w:val="20"/>
                <w:szCs w:val="20"/>
              </w:rPr>
            </w:pPr>
          </w:p>
          <w:p w14:paraId="5F62E12A" w14:textId="77777777" w:rsidR="00CC4F12" w:rsidRPr="00FE7B2C" w:rsidRDefault="00CC4F12" w:rsidP="00CC4F12">
            <w:pPr>
              <w:jc w:val="center"/>
              <w:rPr>
                <w:sz w:val="20"/>
                <w:szCs w:val="20"/>
              </w:rPr>
            </w:pPr>
          </w:p>
          <w:p w14:paraId="6F64F307" w14:textId="77777777" w:rsidR="00CC4F12" w:rsidRPr="00FE7B2C" w:rsidRDefault="00CC4F12" w:rsidP="00CC4F12">
            <w:pPr>
              <w:rPr>
                <w:sz w:val="20"/>
                <w:szCs w:val="20"/>
              </w:rPr>
            </w:pPr>
          </w:p>
          <w:p w14:paraId="0ECC4D88" w14:textId="77777777" w:rsidR="00CC4F12" w:rsidRPr="00FE7B2C" w:rsidRDefault="00CC4F12" w:rsidP="00CC4F12">
            <w:pPr>
              <w:jc w:val="center"/>
              <w:rPr>
                <w:sz w:val="20"/>
                <w:szCs w:val="20"/>
              </w:rPr>
            </w:pPr>
          </w:p>
          <w:p w14:paraId="4EC702CB" w14:textId="6BB6AF24" w:rsidR="00CC4F12" w:rsidRPr="00FE7B2C" w:rsidRDefault="00CC4F12" w:rsidP="00CC4F12">
            <w:pPr>
              <w:jc w:val="center"/>
              <w:rPr>
                <w:sz w:val="20"/>
                <w:szCs w:val="20"/>
              </w:rPr>
            </w:pPr>
          </w:p>
          <w:p w14:paraId="5A69DEBB" w14:textId="5EDFC462" w:rsidR="00CC4F12" w:rsidRPr="00FE7B2C" w:rsidRDefault="00CC4F12" w:rsidP="00CC4F12">
            <w:pPr>
              <w:jc w:val="center"/>
              <w:rPr>
                <w:sz w:val="20"/>
                <w:szCs w:val="20"/>
              </w:rPr>
            </w:pPr>
          </w:p>
          <w:p w14:paraId="497DD844" w14:textId="77777777" w:rsidR="00916DDF" w:rsidRPr="00FE7B2C" w:rsidRDefault="00916DDF" w:rsidP="00CC4F12">
            <w:pPr>
              <w:jc w:val="center"/>
              <w:rPr>
                <w:sz w:val="20"/>
                <w:szCs w:val="20"/>
              </w:rPr>
            </w:pPr>
          </w:p>
          <w:p w14:paraId="43C2FBEA" w14:textId="77777777" w:rsidR="00CC4F12" w:rsidRPr="00FE7B2C" w:rsidRDefault="00CC4F12" w:rsidP="00CC4F12">
            <w:pPr>
              <w:jc w:val="center"/>
              <w:rPr>
                <w:sz w:val="20"/>
                <w:szCs w:val="20"/>
              </w:rPr>
            </w:pPr>
            <w:r w:rsidRPr="00FE7B2C">
              <w:rPr>
                <w:sz w:val="20"/>
                <w:szCs w:val="20"/>
              </w:rPr>
              <w:t>§: 2</w:t>
            </w:r>
          </w:p>
          <w:p w14:paraId="2A471581" w14:textId="77777777" w:rsidR="00CC4F12" w:rsidRPr="00FE7B2C" w:rsidRDefault="00CC4F12" w:rsidP="00CC4F12">
            <w:pPr>
              <w:jc w:val="center"/>
              <w:rPr>
                <w:sz w:val="20"/>
                <w:szCs w:val="20"/>
              </w:rPr>
            </w:pPr>
            <w:r w:rsidRPr="00FE7B2C">
              <w:rPr>
                <w:sz w:val="20"/>
                <w:szCs w:val="20"/>
              </w:rPr>
              <w:t>O: 6</w:t>
            </w:r>
          </w:p>
          <w:p w14:paraId="0410B302" w14:textId="77777777" w:rsidR="00CC4F12" w:rsidRPr="00FE7B2C" w:rsidRDefault="00CC4F12" w:rsidP="00CC4F12">
            <w:pPr>
              <w:jc w:val="center"/>
              <w:rPr>
                <w:sz w:val="20"/>
                <w:szCs w:val="20"/>
              </w:rPr>
            </w:pPr>
            <w:r w:rsidRPr="00FE7B2C">
              <w:rPr>
                <w:sz w:val="20"/>
                <w:szCs w:val="20"/>
              </w:rPr>
              <w:t>V: 1</w:t>
            </w:r>
          </w:p>
          <w:p w14:paraId="0FB00F99" w14:textId="77777777" w:rsidR="00CC4F12" w:rsidRPr="00FE7B2C" w:rsidRDefault="00CC4F12" w:rsidP="00CC4F12">
            <w:pPr>
              <w:jc w:val="center"/>
              <w:rPr>
                <w:sz w:val="20"/>
                <w:szCs w:val="20"/>
              </w:rPr>
            </w:pPr>
          </w:p>
          <w:p w14:paraId="70531913" w14:textId="77777777" w:rsidR="00CC4F12" w:rsidRPr="00FE7B2C" w:rsidRDefault="00CC4F12" w:rsidP="00CC4F12">
            <w:pPr>
              <w:jc w:val="center"/>
              <w:rPr>
                <w:sz w:val="20"/>
                <w:szCs w:val="20"/>
              </w:rPr>
            </w:pPr>
            <w:r w:rsidRPr="00FE7B2C">
              <w:rPr>
                <w:sz w:val="20"/>
                <w:szCs w:val="20"/>
              </w:rPr>
              <w:t>§: 135</w:t>
            </w:r>
          </w:p>
          <w:p w14:paraId="3EF5EC75" w14:textId="77777777" w:rsidR="00CC4F12" w:rsidRPr="00FE7B2C" w:rsidRDefault="00CC4F12" w:rsidP="00CC4F12">
            <w:pPr>
              <w:jc w:val="center"/>
              <w:rPr>
                <w:sz w:val="20"/>
                <w:szCs w:val="20"/>
              </w:rPr>
            </w:pPr>
          </w:p>
          <w:p w14:paraId="7B7D1666" w14:textId="77777777" w:rsidR="00CC4F12" w:rsidRPr="00FE7B2C" w:rsidRDefault="00CC4F12" w:rsidP="00CC4F12">
            <w:pPr>
              <w:jc w:val="center"/>
              <w:rPr>
                <w:sz w:val="20"/>
                <w:szCs w:val="20"/>
              </w:rPr>
            </w:pPr>
          </w:p>
          <w:p w14:paraId="08D1355A" w14:textId="77777777" w:rsidR="00CC4F12" w:rsidRPr="00FE7B2C" w:rsidRDefault="00CC4F12" w:rsidP="00CC4F12">
            <w:pPr>
              <w:jc w:val="center"/>
              <w:rPr>
                <w:sz w:val="20"/>
                <w:szCs w:val="20"/>
              </w:rPr>
            </w:pPr>
          </w:p>
          <w:p w14:paraId="5CF87F8E" w14:textId="77777777" w:rsidR="00CC4F12" w:rsidRPr="00FE7B2C" w:rsidRDefault="00CC4F12" w:rsidP="00CC4F12">
            <w:pPr>
              <w:jc w:val="center"/>
              <w:rPr>
                <w:sz w:val="20"/>
                <w:szCs w:val="20"/>
              </w:rPr>
            </w:pPr>
          </w:p>
          <w:p w14:paraId="44425DD3" w14:textId="77777777" w:rsidR="00CC4F12" w:rsidRPr="00FE7B2C" w:rsidRDefault="00CC4F12" w:rsidP="00CC4F12">
            <w:pPr>
              <w:jc w:val="center"/>
              <w:rPr>
                <w:sz w:val="20"/>
                <w:szCs w:val="20"/>
              </w:rPr>
            </w:pPr>
          </w:p>
          <w:p w14:paraId="41164F6E" w14:textId="77777777" w:rsidR="00CC4F12" w:rsidRPr="00FE7B2C" w:rsidRDefault="00CC4F12" w:rsidP="00CC4F12">
            <w:pPr>
              <w:jc w:val="center"/>
              <w:rPr>
                <w:sz w:val="20"/>
                <w:szCs w:val="20"/>
              </w:rPr>
            </w:pPr>
          </w:p>
          <w:p w14:paraId="0FF1F865" w14:textId="77777777" w:rsidR="00CC4F12" w:rsidRPr="00FE7B2C" w:rsidRDefault="00CC4F12" w:rsidP="00CC4F12">
            <w:pPr>
              <w:jc w:val="center"/>
              <w:rPr>
                <w:sz w:val="20"/>
                <w:szCs w:val="20"/>
              </w:rPr>
            </w:pPr>
          </w:p>
          <w:p w14:paraId="50D2EE77" w14:textId="77777777" w:rsidR="00CC4F12" w:rsidRPr="00FE7B2C" w:rsidRDefault="00CC4F12" w:rsidP="00CC4F12">
            <w:pPr>
              <w:jc w:val="center"/>
              <w:rPr>
                <w:sz w:val="20"/>
                <w:szCs w:val="20"/>
              </w:rPr>
            </w:pPr>
          </w:p>
          <w:p w14:paraId="471338C7" w14:textId="77777777" w:rsidR="00CC4F12" w:rsidRPr="00FE7B2C" w:rsidRDefault="00CC4F12" w:rsidP="00CC4F12">
            <w:pPr>
              <w:jc w:val="center"/>
              <w:rPr>
                <w:sz w:val="20"/>
                <w:szCs w:val="20"/>
              </w:rPr>
            </w:pPr>
          </w:p>
          <w:p w14:paraId="4775F333" w14:textId="77777777" w:rsidR="00CC4F12" w:rsidRPr="00FE7B2C" w:rsidRDefault="00CC4F12" w:rsidP="00CC4F12">
            <w:pPr>
              <w:jc w:val="center"/>
              <w:rPr>
                <w:sz w:val="20"/>
                <w:szCs w:val="20"/>
              </w:rPr>
            </w:pPr>
          </w:p>
          <w:p w14:paraId="12FFBB41" w14:textId="77777777" w:rsidR="00CC4F12" w:rsidRPr="00FE7B2C" w:rsidRDefault="00CC4F12" w:rsidP="00CC4F12">
            <w:pPr>
              <w:jc w:val="center"/>
              <w:rPr>
                <w:sz w:val="20"/>
                <w:szCs w:val="20"/>
              </w:rPr>
            </w:pPr>
          </w:p>
          <w:p w14:paraId="77BF6A47" w14:textId="77777777" w:rsidR="00CC4F12" w:rsidRPr="00FE7B2C" w:rsidRDefault="00CC4F12" w:rsidP="00CC4F12">
            <w:pPr>
              <w:jc w:val="center"/>
              <w:rPr>
                <w:sz w:val="20"/>
                <w:szCs w:val="20"/>
              </w:rPr>
            </w:pPr>
          </w:p>
          <w:p w14:paraId="055D1271" w14:textId="77777777" w:rsidR="00CC4F12" w:rsidRPr="00FE7B2C" w:rsidRDefault="00CC4F12" w:rsidP="00CC4F12">
            <w:pPr>
              <w:jc w:val="center"/>
              <w:rPr>
                <w:sz w:val="20"/>
                <w:szCs w:val="20"/>
              </w:rPr>
            </w:pPr>
          </w:p>
          <w:p w14:paraId="5E993B36" w14:textId="77777777" w:rsidR="00CC4F12" w:rsidRPr="00FE7B2C" w:rsidRDefault="00CC4F12" w:rsidP="00CC4F12">
            <w:pPr>
              <w:jc w:val="center"/>
              <w:rPr>
                <w:sz w:val="20"/>
                <w:szCs w:val="20"/>
              </w:rPr>
            </w:pPr>
          </w:p>
          <w:p w14:paraId="37816F5E" w14:textId="77777777" w:rsidR="00CC4F12" w:rsidRPr="00FE7B2C" w:rsidRDefault="00CC4F12" w:rsidP="00CC4F12">
            <w:pPr>
              <w:jc w:val="center"/>
              <w:rPr>
                <w:sz w:val="20"/>
                <w:szCs w:val="20"/>
              </w:rPr>
            </w:pPr>
          </w:p>
          <w:p w14:paraId="7B9A4070" w14:textId="77777777" w:rsidR="00CC4F12" w:rsidRPr="00FE7B2C" w:rsidRDefault="00CC4F12" w:rsidP="00CC4F12">
            <w:pPr>
              <w:jc w:val="center"/>
              <w:rPr>
                <w:sz w:val="20"/>
                <w:szCs w:val="20"/>
              </w:rPr>
            </w:pPr>
          </w:p>
          <w:p w14:paraId="67A6F9FA" w14:textId="77777777" w:rsidR="00CC4F12" w:rsidRPr="00FE7B2C" w:rsidRDefault="00CC4F12" w:rsidP="00CC4F12">
            <w:pPr>
              <w:jc w:val="center"/>
              <w:rPr>
                <w:sz w:val="20"/>
                <w:szCs w:val="20"/>
              </w:rPr>
            </w:pPr>
          </w:p>
          <w:p w14:paraId="0BD0DE3D" w14:textId="77777777" w:rsidR="00CC4F12" w:rsidRPr="00FE7B2C" w:rsidRDefault="00CC4F12" w:rsidP="00CC4F12">
            <w:pPr>
              <w:jc w:val="center"/>
              <w:rPr>
                <w:sz w:val="20"/>
                <w:szCs w:val="20"/>
              </w:rPr>
            </w:pPr>
          </w:p>
          <w:p w14:paraId="66EA8BA5" w14:textId="77777777" w:rsidR="00CC4F12" w:rsidRPr="00FE7B2C" w:rsidRDefault="00CC4F12" w:rsidP="00CC4F12">
            <w:pPr>
              <w:jc w:val="center"/>
              <w:rPr>
                <w:sz w:val="20"/>
                <w:szCs w:val="20"/>
              </w:rPr>
            </w:pPr>
          </w:p>
          <w:p w14:paraId="4EFC2FB4" w14:textId="77777777" w:rsidR="00CC4F12" w:rsidRPr="00FE7B2C" w:rsidRDefault="00CC4F12" w:rsidP="00CC4F12">
            <w:pPr>
              <w:jc w:val="center"/>
              <w:rPr>
                <w:sz w:val="20"/>
                <w:szCs w:val="20"/>
              </w:rPr>
            </w:pPr>
          </w:p>
          <w:p w14:paraId="3BBEE269" w14:textId="77777777" w:rsidR="00CC4F12" w:rsidRPr="00FE7B2C" w:rsidRDefault="00CC4F12" w:rsidP="00CC4F12">
            <w:pPr>
              <w:jc w:val="center"/>
              <w:rPr>
                <w:sz w:val="20"/>
                <w:szCs w:val="20"/>
              </w:rPr>
            </w:pPr>
          </w:p>
          <w:p w14:paraId="25009DB4" w14:textId="77777777" w:rsidR="00CC4F12" w:rsidRPr="00FE7B2C" w:rsidRDefault="00CC4F12" w:rsidP="00CC4F12">
            <w:pPr>
              <w:jc w:val="center"/>
              <w:rPr>
                <w:sz w:val="20"/>
                <w:szCs w:val="20"/>
              </w:rPr>
            </w:pPr>
          </w:p>
          <w:p w14:paraId="23AEC7C7" w14:textId="77777777" w:rsidR="00CC4F12" w:rsidRPr="00FE7B2C" w:rsidRDefault="00CC4F12" w:rsidP="00CC4F12">
            <w:pPr>
              <w:jc w:val="center"/>
              <w:rPr>
                <w:sz w:val="20"/>
                <w:szCs w:val="20"/>
              </w:rPr>
            </w:pPr>
          </w:p>
          <w:p w14:paraId="0332D86A" w14:textId="77777777" w:rsidR="00CC4F12" w:rsidRPr="00FE7B2C" w:rsidRDefault="00CC4F12" w:rsidP="00CC4F12">
            <w:pPr>
              <w:jc w:val="center"/>
              <w:rPr>
                <w:sz w:val="20"/>
                <w:szCs w:val="20"/>
              </w:rPr>
            </w:pPr>
          </w:p>
          <w:p w14:paraId="50A51A0C" w14:textId="77777777" w:rsidR="00CC4F12" w:rsidRPr="00FE7B2C" w:rsidRDefault="00CC4F12" w:rsidP="00CC4F12">
            <w:pPr>
              <w:jc w:val="center"/>
              <w:rPr>
                <w:sz w:val="20"/>
                <w:szCs w:val="20"/>
              </w:rPr>
            </w:pPr>
          </w:p>
          <w:p w14:paraId="68E51966" w14:textId="77777777" w:rsidR="00CC4F12" w:rsidRPr="00FE7B2C" w:rsidRDefault="00CC4F12" w:rsidP="00CC4F12">
            <w:pPr>
              <w:jc w:val="center"/>
              <w:rPr>
                <w:sz w:val="20"/>
                <w:szCs w:val="20"/>
              </w:rPr>
            </w:pPr>
          </w:p>
          <w:p w14:paraId="380C4322" w14:textId="77777777" w:rsidR="00CC4F12" w:rsidRPr="00FE7B2C" w:rsidRDefault="00CC4F12" w:rsidP="00CC4F12">
            <w:pPr>
              <w:jc w:val="center"/>
              <w:rPr>
                <w:sz w:val="20"/>
                <w:szCs w:val="20"/>
              </w:rPr>
            </w:pPr>
          </w:p>
          <w:p w14:paraId="49784A77" w14:textId="77777777" w:rsidR="00CC4F12" w:rsidRPr="00FE7B2C" w:rsidRDefault="00CC4F12" w:rsidP="00CC4F12">
            <w:pPr>
              <w:jc w:val="center"/>
              <w:rPr>
                <w:sz w:val="20"/>
                <w:szCs w:val="20"/>
              </w:rPr>
            </w:pPr>
          </w:p>
          <w:p w14:paraId="26CD8C47" w14:textId="77777777" w:rsidR="00CC4F12" w:rsidRPr="00FE7B2C" w:rsidRDefault="00CC4F12" w:rsidP="00CC4F12">
            <w:pPr>
              <w:jc w:val="center"/>
              <w:rPr>
                <w:sz w:val="20"/>
                <w:szCs w:val="20"/>
              </w:rPr>
            </w:pPr>
          </w:p>
          <w:p w14:paraId="368B397D" w14:textId="77777777" w:rsidR="00CC4F12" w:rsidRPr="00FE7B2C" w:rsidRDefault="00CC4F12" w:rsidP="00CC4F12">
            <w:pPr>
              <w:jc w:val="center"/>
              <w:rPr>
                <w:sz w:val="20"/>
                <w:szCs w:val="20"/>
              </w:rPr>
            </w:pPr>
          </w:p>
          <w:p w14:paraId="16294502" w14:textId="77777777" w:rsidR="00CC4F12" w:rsidRPr="00FE7B2C" w:rsidRDefault="00CC4F12" w:rsidP="00CC4F12">
            <w:pPr>
              <w:jc w:val="center"/>
              <w:rPr>
                <w:sz w:val="20"/>
                <w:szCs w:val="20"/>
              </w:rPr>
            </w:pPr>
          </w:p>
          <w:p w14:paraId="484913F9" w14:textId="77777777" w:rsidR="00CC4F12" w:rsidRPr="00FE7B2C" w:rsidRDefault="00CC4F12" w:rsidP="00CC4F12">
            <w:pPr>
              <w:jc w:val="center"/>
              <w:rPr>
                <w:sz w:val="20"/>
                <w:szCs w:val="20"/>
              </w:rPr>
            </w:pPr>
          </w:p>
          <w:p w14:paraId="369024C7" w14:textId="77777777" w:rsidR="00CC4F12" w:rsidRPr="00FE7B2C" w:rsidRDefault="00CC4F12" w:rsidP="00CC4F12">
            <w:pPr>
              <w:jc w:val="center"/>
              <w:rPr>
                <w:sz w:val="20"/>
                <w:szCs w:val="20"/>
              </w:rPr>
            </w:pPr>
          </w:p>
          <w:p w14:paraId="52DFC0A8" w14:textId="77777777" w:rsidR="00CC4F12" w:rsidRPr="00FE7B2C" w:rsidRDefault="00CC4F12" w:rsidP="00CC4F12">
            <w:pPr>
              <w:jc w:val="center"/>
              <w:rPr>
                <w:sz w:val="20"/>
                <w:szCs w:val="20"/>
              </w:rPr>
            </w:pPr>
          </w:p>
          <w:p w14:paraId="6CEEC91E" w14:textId="77777777" w:rsidR="00CC4F12" w:rsidRPr="00FE7B2C" w:rsidRDefault="00CC4F12" w:rsidP="00CC4F12">
            <w:pPr>
              <w:jc w:val="center"/>
              <w:rPr>
                <w:sz w:val="20"/>
                <w:szCs w:val="20"/>
              </w:rPr>
            </w:pPr>
          </w:p>
          <w:p w14:paraId="1FA666CE" w14:textId="77777777" w:rsidR="00CC4F12" w:rsidRPr="00FE7B2C" w:rsidRDefault="00CC4F12" w:rsidP="00CC4F12">
            <w:pPr>
              <w:jc w:val="center"/>
              <w:rPr>
                <w:sz w:val="20"/>
                <w:szCs w:val="20"/>
              </w:rPr>
            </w:pPr>
          </w:p>
          <w:p w14:paraId="4DC2BDAF" w14:textId="77777777" w:rsidR="00CC4F12" w:rsidRPr="00FE7B2C" w:rsidRDefault="00CC4F12" w:rsidP="00CC4F12">
            <w:pPr>
              <w:jc w:val="center"/>
              <w:rPr>
                <w:sz w:val="20"/>
                <w:szCs w:val="20"/>
              </w:rPr>
            </w:pPr>
          </w:p>
          <w:p w14:paraId="42F3BC0A" w14:textId="77777777" w:rsidR="00CC4F12" w:rsidRPr="00FE7B2C" w:rsidRDefault="00CC4F12" w:rsidP="00CC4F12">
            <w:pPr>
              <w:jc w:val="center"/>
              <w:rPr>
                <w:sz w:val="20"/>
                <w:szCs w:val="20"/>
              </w:rPr>
            </w:pPr>
          </w:p>
          <w:p w14:paraId="1B81A0D4" w14:textId="77777777" w:rsidR="00CC4F12" w:rsidRPr="00FE7B2C" w:rsidRDefault="00CC4F12" w:rsidP="00CC4F12">
            <w:pPr>
              <w:jc w:val="center"/>
              <w:rPr>
                <w:sz w:val="20"/>
                <w:szCs w:val="20"/>
              </w:rPr>
            </w:pPr>
          </w:p>
          <w:p w14:paraId="5703ACA5" w14:textId="77777777" w:rsidR="00CC4F12" w:rsidRPr="00FE7B2C" w:rsidRDefault="00CC4F12" w:rsidP="00CC4F12">
            <w:pPr>
              <w:jc w:val="center"/>
              <w:rPr>
                <w:sz w:val="20"/>
                <w:szCs w:val="20"/>
              </w:rPr>
            </w:pPr>
          </w:p>
          <w:p w14:paraId="430328A8" w14:textId="77777777" w:rsidR="00CC4F12" w:rsidRPr="00FE7B2C" w:rsidRDefault="00CC4F12" w:rsidP="00CC4F12">
            <w:pPr>
              <w:jc w:val="center"/>
              <w:rPr>
                <w:sz w:val="20"/>
                <w:szCs w:val="20"/>
              </w:rPr>
            </w:pPr>
          </w:p>
          <w:p w14:paraId="6B3B9264" w14:textId="77777777" w:rsidR="00CC4F12" w:rsidRPr="00FE7B2C" w:rsidRDefault="00CC4F12" w:rsidP="00CC4F12">
            <w:pPr>
              <w:jc w:val="center"/>
              <w:rPr>
                <w:sz w:val="20"/>
                <w:szCs w:val="20"/>
              </w:rPr>
            </w:pPr>
          </w:p>
          <w:p w14:paraId="676BEC9A" w14:textId="77777777" w:rsidR="00CC4F12" w:rsidRPr="00FE7B2C" w:rsidRDefault="00CC4F12" w:rsidP="00CC4F12">
            <w:pPr>
              <w:jc w:val="center"/>
              <w:rPr>
                <w:sz w:val="20"/>
                <w:szCs w:val="20"/>
              </w:rPr>
            </w:pPr>
          </w:p>
          <w:p w14:paraId="3260CDE7" w14:textId="77777777" w:rsidR="00CC4F12" w:rsidRPr="00FE7B2C" w:rsidRDefault="00CC4F12" w:rsidP="00CC4F12">
            <w:pPr>
              <w:jc w:val="center"/>
              <w:rPr>
                <w:sz w:val="20"/>
                <w:szCs w:val="20"/>
              </w:rPr>
            </w:pPr>
          </w:p>
          <w:p w14:paraId="46C7D75B" w14:textId="77777777" w:rsidR="00CC4F12" w:rsidRPr="00FE7B2C" w:rsidRDefault="00CC4F12" w:rsidP="00CC4F12">
            <w:pPr>
              <w:jc w:val="center"/>
              <w:rPr>
                <w:sz w:val="20"/>
                <w:szCs w:val="20"/>
              </w:rPr>
            </w:pPr>
          </w:p>
          <w:p w14:paraId="7B9D9FFD" w14:textId="77777777" w:rsidR="00CC4F12" w:rsidRPr="00FE7B2C" w:rsidRDefault="00CC4F12" w:rsidP="00CC4F12">
            <w:pPr>
              <w:jc w:val="center"/>
              <w:rPr>
                <w:sz w:val="20"/>
                <w:szCs w:val="20"/>
              </w:rPr>
            </w:pPr>
          </w:p>
          <w:p w14:paraId="690F9642" w14:textId="77777777" w:rsidR="00CC4F12" w:rsidRPr="00FE7B2C" w:rsidRDefault="00CC4F12" w:rsidP="00CC4F12">
            <w:pPr>
              <w:jc w:val="center"/>
              <w:rPr>
                <w:sz w:val="20"/>
                <w:szCs w:val="20"/>
              </w:rPr>
            </w:pPr>
          </w:p>
          <w:p w14:paraId="16044ACE" w14:textId="77777777" w:rsidR="00CC4F12" w:rsidRPr="00FE7B2C" w:rsidRDefault="00CC4F12" w:rsidP="00CC4F12">
            <w:pPr>
              <w:jc w:val="center"/>
              <w:rPr>
                <w:sz w:val="20"/>
                <w:szCs w:val="20"/>
              </w:rPr>
            </w:pPr>
          </w:p>
          <w:p w14:paraId="3DB678BC" w14:textId="77777777" w:rsidR="00CC4F12" w:rsidRPr="00FE7B2C" w:rsidRDefault="00CC4F12" w:rsidP="00CC4F12">
            <w:pPr>
              <w:jc w:val="center"/>
              <w:rPr>
                <w:sz w:val="20"/>
                <w:szCs w:val="20"/>
              </w:rPr>
            </w:pPr>
          </w:p>
          <w:p w14:paraId="1C428B1B" w14:textId="77777777" w:rsidR="00CC4F12" w:rsidRPr="00FE7B2C" w:rsidRDefault="00CC4F12" w:rsidP="00CC4F12">
            <w:pPr>
              <w:jc w:val="center"/>
              <w:rPr>
                <w:sz w:val="20"/>
                <w:szCs w:val="20"/>
              </w:rPr>
            </w:pPr>
          </w:p>
          <w:p w14:paraId="3FDF573C" w14:textId="77777777" w:rsidR="00CC4F12" w:rsidRPr="00FE7B2C" w:rsidRDefault="00CC4F12" w:rsidP="00CC4F12">
            <w:pPr>
              <w:jc w:val="center"/>
              <w:rPr>
                <w:sz w:val="20"/>
                <w:szCs w:val="20"/>
              </w:rPr>
            </w:pPr>
          </w:p>
          <w:p w14:paraId="76227D1F" w14:textId="77777777" w:rsidR="00CC4F12" w:rsidRPr="00FE7B2C" w:rsidRDefault="00CC4F12" w:rsidP="00CC4F12">
            <w:pPr>
              <w:jc w:val="center"/>
              <w:rPr>
                <w:sz w:val="20"/>
                <w:szCs w:val="20"/>
              </w:rPr>
            </w:pPr>
          </w:p>
          <w:p w14:paraId="242716C8" w14:textId="77777777" w:rsidR="00CC4F12" w:rsidRPr="00FE7B2C" w:rsidRDefault="00CC4F12" w:rsidP="00CC4F12">
            <w:pPr>
              <w:jc w:val="center"/>
              <w:rPr>
                <w:sz w:val="20"/>
                <w:szCs w:val="20"/>
              </w:rPr>
            </w:pPr>
          </w:p>
          <w:p w14:paraId="0AA1CEB3" w14:textId="77777777" w:rsidR="00CC4F12" w:rsidRPr="00FE7B2C" w:rsidRDefault="00CC4F12" w:rsidP="00CC4F12">
            <w:pPr>
              <w:jc w:val="center"/>
              <w:rPr>
                <w:sz w:val="20"/>
                <w:szCs w:val="20"/>
              </w:rPr>
            </w:pPr>
          </w:p>
          <w:p w14:paraId="7C836CE9" w14:textId="77777777" w:rsidR="00CC4F12" w:rsidRPr="00FE7B2C" w:rsidRDefault="00CC4F12" w:rsidP="00CC4F12">
            <w:pPr>
              <w:jc w:val="center"/>
              <w:rPr>
                <w:sz w:val="20"/>
                <w:szCs w:val="20"/>
              </w:rPr>
            </w:pPr>
          </w:p>
          <w:p w14:paraId="58F61636" w14:textId="77777777" w:rsidR="00CC4F12" w:rsidRPr="00FE7B2C" w:rsidRDefault="00CC4F12" w:rsidP="00CC4F12">
            <w:pPr>
              <w:jc w:val="center"/>
              <w:rPr>
                <w:sz w:val="20"/>
                <w:szCs w:val="20"/>
              </w:rPr>
            </w:pPr>
          </w:p>
          <w:p w14:paraId="73BF0149" w14:textId="77777777" w:rsidR="00CC4F12" w:rsidRPr="00FE7B2C" w:rsidRDefault="00CC4F12" w:rsidP="00CC4F12">
            <w:pPr>
              <w:jc w:val="center"/>
              <w:rPr>
                <w:sz w:val="20"/>
                <w:szCs w:val="20"/>
              </w:rPr>
            </w:pPr>
          </w:p>
          <w:p w14:paraId="01A14E66" w14:textId="77777777" w:rsidR="00CC4F12" w:rsidRPr="00FE7B2C" w:rsidRDefault="00CC4F12" w:rsidP="00CC4F12">
            <w:pPr>
              <w:jc w:val="center"/>
              <w:rPr>
                <w:sz w:val="20"/>
                <w:szCs w:val="20"/>
              </w:rPr>
            </w:pPr>
          </w:p>
          <w:p w14:paraId="244962B8" w14:textId="77777777" w:rsidR="00CC4F12" w:rsidRPr="00FE7B2C" w:rsidRDefault="00CC4F12" w:rsidP="00CC4F12">
            <w:pPr>
              <w:jc w:val="center"/>
              <w:rPr>
                <w:sz w:val="20"/>
                <w:szCs w:val="20"/>
              </w:rPr>
            </w:pPr>
          </w:p>
          <w:p w14:paraId="2E5CE125" w14:textId="77777777" w:rsidR="00CC4F12" w:rsidRPr="00FE7B2C" w:rsidRDefault="00CC4F12" w:rsidP="00CC4F12">
            <w:pPr>
              <w:jc w:val="center"/>
              <w:rPr>
                <w:sz w:val="20"/>
                <w:szCs w:val="20"/>
              </w:rPr>
            </w:pPr>
          </w:p>
          <w:p w14:paraId="3C36258A" w14:textId="77777777" w:rsidR="00CC4F12" w:rsidRPr="00FE7B2C" w:rsidRDefault="00CC4F12" w:rsidP="00CC4F12">
            <w:pPr>
              <w:jc w:val="center"/>
              <w:rPr>
                <w:sz w:val="20"/>
                <w:szCs w:val="20"/>
              </w:rPr>
            </w:pPr>
          </w:p>
          <w:p w14:paraId="044B0035" w14:textId="77777777" w:rsidR="00CC4F12" w:rsidRPr="00FE7B2C" w:rsidRDefault="00CC4F12" w:rsidP="00CC4F12">
            <w:pPr>
              <w:jc w:val="center"/>
              <w:rPr>
                <w:sz w:val="20"/>
                <w:szCs w:val="20"/>
              </w:rPr>
            </w:pPr>
          </w:p>
          <w:p w14:paraId="4C539D9C" w14:textId="5BC4329A" w:rsidR="00CC4F12" w:rsidRPr="00FE7B2C" w:rsidRDefault="00CC4F12" w:rsidP="00CC4F12">
            <w:pPr>
              <w:jc w:val="center"/>
              <w:rPr>
                <w:sz w:val="20"/>
                <w:szCs w:val="20"/>
              </w:rPr>
            </w:pPr>
          </w:p>
          <w:p w14:paraId="10D62174" w14:textId="1094F444" w:rsidR="003F5C64" w:rsidRPr="00FE7B2C" w:rsidRDefault="003F5C64" w:rsidP="00CC4F12">
            <w:pPr>
              <w:jc w:val="center"/>
              <w:rPr>
                <w:sz w:val="20"/>
                <w:szCs w:val="20"/>
              </w:rPr>
            </w:pPr>
          </w:p>
          <w:p w14:paraId="3D6B90A5" w14:textId="43DA648D" w:rsidR="003F5C64" w:rsidRPr="00FE7B2C" w:rsidRDefault="003F5C64" w:rsidP="00CC4F12">
            <w:pPr>
              <w:jc w:val="center"/>
              <w:rPr>
                <w:sz w:val="20"/>
                <w:szCs w:val="20"/>
              </w:rPr>
            </w:pPr>
          </w:p>
          <w:p w14:paraId="2C50538F" w14:textId="4281DA51" w:rsidR="003F5C64" w:rsidRPr="00FE7B2C" w:rsidRDefault="003F5C64" w:rsidP="00CC4F12">
            <w:pPr>
              <w:jc w:val="center"/>
              <w:rPr>
                <w:sz w:val="20"/>
                <w:szCs w:val="20"/>
              </w:rPr>
            </w:pPr>
          </w:p>
          <w:p w14:paraId="0AA13C02" w14:textId="1F3FE528" w:rsidR="003F5C64" w:rsidRPr="00FE7B2C" w:rsidRDefault="003F5C64" w:rsidP="00CC4F12">
            <w:pPr>
              <w:jc w:val="center"/>
              <w:rPr>
                <w:sz w:val="20"/>
                <w:szCs w:val="20"/>
              </w:rPr>
            </w:pPr>
          </w:p>
          <w:p w14:paraId="7146FB81" w14:textId="3C35F599" w:rsidR="003F5C64" w:rsidRPr="00FE7B2C" w:rsidRDefault="003F5C64" w:rsidP="00CC4F12">
            <w:pPr>
              <w:jc w:val="center"/>
              <w:rPr>
                <w:sz w:val="20"/>
                <w:szCs w:val="20"/>
              </w:rPr>
            </w:pPr>
          </w:p>
          <w:p w14:paraId="7D1BC39F" w14:textId="5272ED9B" w:rsidR="003F5C64" w:rsidRPr="00FE7B2C" w:rsidRDefault="003F5C64" w:rsidP="00CC4F12">
            <w:pPr>
              <w:jc w:val="center"/>
              <w:rPr>
                <w:sz w:val="20"/>
                <w:szCs w:val="20"/>
              </w:rPr>
            </w:pPr>
          </w:p>
          <w:p w14:paraId="1E1236BE" w14:textId="77777777" w:rsidR="003F5C64" w:rsidRPr="00FE7B2C" w:rsidRDefault="003F5C64" w:rsidP="00CC4F12">
            <w:pPr>
              <w:jc w:val="center"/>
              <w:rPr>
                <w:sz w:val="20"/>
                <w:szCs w:val="20"/>
              </w:rPr>
            </w:pPr>
          </w:p>
          <w:p w14:paraId="2682A716" w14:textId="77777777" w:rsidR="00CC4F12" w:rsidRPr="00FE7B2C" w:rsidRDefault="00CC4F12" w:rsidP="00CC4F12">
            <w:pPr>
              <w:jc w:val="center"/>
              <w:rPr>
                <w:sz w:val="20"/>
                <w:szCs w:val="20"/>
              </w:rPr>
            </w:pPr>
            <w:r w:rsidRPr="00FE7B2C">
              <w:rPr>
                <w:sz w:val="20"/>
                <w:szCs w:val="20"/>
              </w:rPr>
              <w:t>§: 6</w:t>
            </w:r>
          </w:p>
          <w:p w14:paraId="7D50C7FC" w14:textId="77777777" w:rsidR="00CC4F12" w:rsidRPr="00FE7B2C" w:rsidRDefault="00CC4F12" w:rsidP="00CC4F12">
            <w:pPr>
              <w:jc w:val="center"/>
              <w:rPr>
                <w:sz w:val="20"/>
                <w:szCs w:val="20"/>
              </w:rPr>
            </w:pPr>
          </w:p>
          <w:p w14:paraId="1F151C50" w14:textId="77777777" w:rsidR="00CC4F12" w:rsidRPr="00FE7B2C" w:rsidRDefault="00CC4F12" w:rsidP="00CC4F12">
            <w:pPr>
              <w:jc w:val="center"/>
              <w:rPr>
                <w:sz w:val="20"/>
                <w:szCs w:val="20"/>
              </w:rPr>
            </w:pPr>
          </w:p>
          <w:p w14:paraId="07EBF605" w14:textId="77777777" w:rsidR="00CC4F12" w:rsidRPr="00FE7B2C" w:rsidRDefault="00CC4F12" w:rsidP="00CC4F12">
            <w:pPr>
              <w:jc w:val="center"/>
              <w:rPr>
                <w:sz w:val="20"/>
                <w:szCs w:val="20"/>
              </w:rPr>
            </w:pPr>
          </w:p>
          <w:p w14:paraId="0249BFD7" w14:textId="77777777" w:rsidR="00CC4F12" w:rsidRPr="00FE7B2C" w:rsidRDefault="00CC4F12" w:rsidP="00CC4F12">
            <w:pPr>
              <w:jc w:val="center"/>
              <w:rPr>
                <w:sz w:val="20"/>
                <w:szCs w:val="20"/>
              </w:rPr>
            </w:pPr>
          </w:p>
          <w:p w14:paraId="62513A0D" w14:textId="77777777" w:rsidR="00CC4F12" w:rsidRPr="00FE7B2C" w:rsidRDefault="00CC4F12" w:rsidP="00CC4F12">
            <w:pPr>
              <w:jc w:val="center"/>
              <w:rPr>
                <w:sz w:val="20"/>
                <w:szCs w:val="20"/>
              </w:rPr>
            </w:pPr>
          </w:p>
          <w:p w14:paraId="612CDF3D" w14:textId="77777777" w:rsidR="00CC4F12" w:rsidRPr="00FE7B2C" w:rsidRDefault="00CC4F12" w:rsidP="00CC4F12">
            <w:pPr>
              <w:jc w:val="center"/>
              <w:rPr>
                <w:sz w:val="20"/>
                <w:szCs w:val="20"/>
              </w:rPr>
            </w:pPr>
          </w:p>
          <w:p w14:paraId="117D01D4" w14:textId="77777777" w:rsidR="00CC4F12" w:rsidRPr="00FE7B2C" w:rsidRDefault="00CC4F12" w:rsidP="00CC4F12">
            <w:pPr>
              <w:jc w:val="center"/>
              <w:rPr>
                <w:sz w:val="20"/>
                <w:szCs w:val="20"/>
              </w:rPr>
            </w:pPr>
          </w:p>
          <w:p w14:paraId="03BBCD41" w14:textId="77777777" w:rsidR="00CC4F12" w:rsidRPr="00FE7B2C" w:rsidRDefault="00CC4F12" w:rsidP="00CC4F12">
            <w:pPr>
              <w:jc w:val="center"/>
              <w:rPr>
                <w:sz w:val="20"/>
                <w:szCs w:val="20"/>
              </w:rPr>
            </w:pPr>
          </w:p>
          <w:p w14:paraId="56BDE2AC" w14:textId="77777777" w:rsidR="00CC4F12" w:rsidRPr="00FE7B2C" w:rsidRDefault="00CC4F12" w:rsidP="00CC4F12">
            <w:pPr>
              <w:jc w:val="center"/>
              <w:rPr>
                <w:sz w:val="20"/>
                <w:szCs w:val="20"/>
              </w:rPr>
            </w:pPr>
          </w:p>
          <w:p w14:paraId="4DADB2D4" w14:textId="77777777" w:rsidR="00CC4F12" w:rsidRPr="00FE7B2C" w:rsidRDefault="00CC4F12" w:rsidP="00CC4F12">
            <w:pPr>
              <w:jc w:val="center"/>
              <w:rPr>
                <w:sz w:val="20"/>
                <w:szCs w:val="20"/>
              </w:rPr>
            </w:pPr>
          </w:p>
          <w:p w14:paraId="1BB260C2" w14:textId="77777777" w:rsidR="00CC4F12" w:rsidRPr="00FE7B2C" w:rsidRDefault="00CC4F12" w:rsidP="00CC4F12">
            <w:pPr>
              <w:jc w:val="center"/>
              <w:rPr>
                <w:sz w:val="20"/>
                <w:szCs w:val="20"/>
              </w:rPr>
            </w:pPr>
          </w:p>
          <w:p w14:paraId="2536C1FA" w14:textId="77777777" w:rsidR="00CC4F12" w:rsidRPr="00FE7B2C" w:rsidRDefault="00CC4F12" w:rsidP="00CC4F12">
            <w:pPr>
              <w:jc w:val="center"/>
              <w:rPr>
                <w:sz w:val="20"/>
                <w:szCs w:val="20"/>
              </w:rPr>
            </w:pPr>
          </w:p>
          <w:p w14:paraId="40BC62F2" w14:textId="77777777" w:rsidR="00CC4F12" w:rsidRPr="00FE7B2C" w:rsidRDefault="00CC4F12" w:rsidP="00CC4F12">
            <w:pPr>
              <w:jc w:val="center"/>
              <w:rPr>
                <w:sz w:val="20"/>
                <w:szCs w:val="20"/>
              </w:rPr>
            </w:pPr>
          </w:p>
          <w:p w14:paraId="162CB090" w14:textId="77777777" w:rsidR="00CC4F12" w:rsidRPr="00FE7B2C" w:rsidRDefault="00CC4F12" w:rsidP="00CC4F12">
            <w:pPr>
              <w:jc w:val="center"/>
              <w:rPr>
                <w:sz w:val="20"/>
                <w:szCs w:val="20"/>
              </w:rPr>
            </w:pPr>
          </w:p>
          <w:p w14:paraId="4B7E4533" w14:textId="77777777" w:rsidR="00CC4F12" w:rsidRPr="00FE7B2C" w:rsidRDefault="00CC4F12" w:rsidP="00CC4F12">
            <w:pPr>
              <w:jc w:val="center"/>
              <w:rPr>
                <w:sz w:val="20"/>
                <w:szCs w:val="20"/>
              </w:rPr>
            </w:pPr>
          </w:p>
          <w:p w14:paraId="46319AE8" w14:textId="77777777" w:rsidR="00CC4F12" w:rsidRPr="00FE7B2C" w:rsidRDefault="00CC4F12" w:rsidP="00CC4F12">
            <w:pPr>
              <w:jc w:val="center"/>
              <w:rPr>
                <w:sz w:val="20"/>
                <w:szCs w:val="20"/>
              </w:rPr>
            </w:pPr>
          </w:p>
          <w:p w14:paraId="781086E7" w14:textId="77777777" w:rsidR="00CC4F12" w:rsidRPr="00FE7B2C" w:rsidRDefault="00CC4F12" w:rsidP="00CC4F12">
            <w:pPr>
              <w:jc w:val="center"/>
              <w:rPr>
                <w:sz w:val="20"/>
                <w:szCs w:val="20"/>
              </w:rPr>
            </w:pPr>
          </w:p>
          <w:p w14:paraId="2D1436D8" w14:textId="77777777" w:rsidR="00CC4F12" w:rsidRPr="00FE7B2C" w:rsidRDefault="00CC4F12" w:rsidP="00CC4F12">
            <w:pPr>
              <w:jc w:val="center"/>
              <w:rPr>
                <w:sz w:val="20"/>
                <w:szCs w:val="20"/>
              </w:rPr>
            </w:pPr>
          </w:p>
          <w:p w14:paraId="7B88B7BC" w14:textId="77777777" w:rsidR="00CC4F12" w:rsidRPr="00FE7B2C" w:rsidRDefault="00CC4F12" w:rsidP="00CC4F12">
            <w:pPr>
              <w:jc w:val="center"/>
              <w:rPr>
                <w:sz w:val="20"/>
                <w:szCs w:val="20"/>
              </w:rPr>
            </w:pPr>
          </w:p>
          <w:p w14:paraId="46FD9B23" w14:textId="77777777" w:rsidR="00CC4F12" w:rsidRPr="00FE7B2C" w:rsidRDefault="00CC4F12" w:rsidP="00CC4F12">
            <w:pPr>
              <w:jc w:val="center"/>
              <w:rPr>
                <w:sz w:val="20"/>
                <w:szCs w:val="20"/>
              </w:rPr>
            </w:pPr>
          </w:p>
          <w:p w14:paraId="0A3560AA" w14:textId="77777777" w:rsidR="00CC4F12" w:rsidRPr="00FE7B2C" w:rsidRDefault="00CC4F12" w:rsidP="00CC4F12">
            <w:pPr>
              <w:jc w:val="center"/>
              <w:rPr>
                <w:sz w:val="20"/>
                <w:szCs w:val="20"/>
              </w:rPr>
            </w:pPr>
          </w:p>
          <w:p w14:paraId="3CCA1028" w14:textId="1391AEF9" w:rsidR="00CC4F12" w:rsidRPr="00FE7B2C" w:rsidRDefault="00CC4F12" w:rsidP="00CC4F12">
            <w:pPr>
              <w:jc w:val="center"/>
              <w:rPr>
                <w:sz w:val="20"/>
                <w:szCs w:val="20"/>
              </w:rPr>
            </w:pPr>
          </w:p>
          <w:p w14:paraId="56F23968" w14:textId="77777777" w:rsidR="003F5C64" w:rsidRPr="00FE7B2C" w:rsidRDefault="003F5C64" w:rsidP="00CC4F12">
            <w:pPr>
              <w:jc w:val="center"/>
              <w:rPr>
                <w:sz w:val="20"/>
                <w:szCs w:val="20"/>
              </w:rPr>
            </w:pPr>
          </w:p>
          <w:p w14:paraId="2EDAA36D" w14:textId="77777777" w:rsidR="00CC4F12" w:rsidRPr="00FE7B2C" w:rsidRDefault="00CC4F12" w:rsidP="00CC4F12">
            <w:pPr>
              <w:jc w:val="center"/>
              <w:rPr>
                <w:sz w:val="20"/>
                <w:szCs w:val="20"/>
              </w:rPr>
            </w:pPr>
            <w:r w:rsidRPr="00FE7B2C">
              <w:rPr>
                <w:sz w:val="20"/>
                <w:szCs w:val="20"/>
              </w:rPr>
              <w:t>§: 7</w:t>
            </w:r>
          </w:p>
          <w:p w14:paraId="14BC5EB9" w14:textId="77777777" w:rsidR="00CC4F12" w:rsidRPr="00FE7B2C" w:rsidRDefault="00CC4F12" w:rsidP="00CC4F12">
            <w:pPr>
              <w:jc w:val="center"/>
              <w:rPr>
                <w:sz w:val="20"/>
                <w:szCs w:val="20"/>
              </w:rPr>
            </w:pPr>
          </w:p>
          <w:p w14:paraId="198A95AF" w14:textId="77777777" w:rsidR="00CC4F12" w:rsidRPr="00FE7B2C" w:rsidRDefault="00CC4F12" w:rsidP="00CC4F12">
            <w:pPr>
              <w:jc w:val="center"/>
              <w:rPr>
                <w:sz w:val="20"/>
                <w:szCs w:val="20"/>
              </w:rPr>
            </w:pPr>
          </w:p>
          <w:p w14:paraId="749D1012" w14:textId="77777777" w:rsidR="00CC4F12" w:rsidRPr="00FE7B2C" w:rsidRDefault="00CC4F12" w:rsidP="00CC4F12">
            <w:pPr>
              <w:jc w:val="center"/>
              <w:rPr>
                <w:sz w:val="20"/>
                <w:szCs w:val="20"/>
              </w:rPr>
            </w:pPr>
          </w:p>
          <w:p w14:paraId="487E76E7" w14:textId="77777777" w:rsidR="00CC4F12" w:rsidRPr="00FE7B2C" w:rsidRDefault="00CC4F12" w:rsidP="00CC4F12">
            <w:pPr>
              <w:jc w:val="center"/>
              <w:rPr>
                <w:sz w:val="20"/>
                <w:szCs w:val="20"/>
              </w:rPr>
            </w:pPr>
          </w:p>
          <w:p w14:paraId="36A45934" w14:textId="77777777" w:rsidR="00CC4F12" w:rsidRPr="00FE7B2C" w:rsidRDefault="00CC4F12" w:rsidP="00CC4F12">
            <w:pPr>
              <w:jc w:val="center"/>
              <w:rPr>
                <w:sz w:val="20"/>
                <w:szCs w:val="20"/>
              </w:rPr>
            </w:pPr>
          </w:p>
          <w:p w14:paraId="59FEFF33" w14:textId="77777777" w:rsidR="00CC4F12" w:rsidRPr="00FE7B2C" w:rsidRDefault="00CC4F12" w:rsidP="00CC4F12">
            <w:pPr>
              <w:jc w:val="center"/>
              <w:rPr>
                <w:sz w:val="20"/>
                <w:szCs w:val="20"/>
              </w:rPr>
            </w:pPr>
          </w:p>
          <w:p w14:paraId="2691232B" w14:textId="77777777" w:rsidR="00CC4F12" w:rsidRPr="00FE7B2C" w:rsidRDefault="00CC4F12" w:rsidP="00CC4F12">
            <w:pPr>
              <w:jc w:val="center"/>
              <w:rPr>
                <w:sz w:val="20"/>
                <w:szCs w:val="20"/>
              </w:rPr>
            </w:pPr>
          </w:p>
          <w:p w14:paraId="28FEE1B8" w14:textId="77777777" w:rsidR="00CC4F12" w:rsidRPr="00FE7B2C" w:rsidRDefault="00CC4F12" w:rsidP="00CC4F12">
            <w:pPr>
              <w:jc w:val="center"/>
              <w:rPr>
                <w:sz w:val="20"/>
                <w:szCs w:val="20"/>
              </w:rPr>
            </w:pPr>
          </w:p>
          <w:p w14:paraId="5526130E" w14:textId="77777777" w:rsidR="00CC4F12" w:rsidRPr="00FE7B2C" w:rsidRDefault="00CC4F12" w:rsidP="00CC4F12">
            <w:pPr>
              <w:jc w:val="center"/>
              <w:rPr>
                <w:sz w:val="20"/>
                <w:szCs w:val="20"/>
              </w:rPr>
            </w:pPr>
          </w:p>
          <w:p w14:paraId="30B5D74E" w14:textId="77777777" w:rsidR="00CC4F12" w:rsidRPr="00FE7B2C" w:rsidRDefault="00CC4F12" w:rsidP="00CC4F12">
            <w:pPr>
              <w:jc w:val="center"/>
              <w:rPr>
                <w:sz w:val="20"/>
                <w:szCs w:val="20"/>
              </w:rPr>
            </w:pPr>
          </w:p>
          <w:p w14:paraId="4B118F4C" w14:textId="77777777" w:rsidR="00CC4F12" w:rsidRPr="00FE7B2C" w:rsidRDefault="00CC4F12" w:rsidP="00CC4F12">
            <w:pPr>
              <w:jc w:val="center"/>
              <w:rPr>
                <w:sz w:val="20"/>
                <w:szCs w:val="20"/>
              </w:rPr>
            </w:pPr>
          </w:p>
          <w:p w14:paraId="7BB326C8" w14:textId="77777777" w:rsidR="00CC4F12" w:rsidRPr="00FE7B2C" w:rsidRDefault="00CC4F12" w:rsidP="00CC4F12">
            <w:pPr>
              <w:jc w:val="center"/>
              <w:rPr>
                <w:sz w:val="20"/>
                <w:szCs w:val="20"/>
              </w:rPr>
            </w:pPr>
          </w:p>
          <w:p w14:paraId="22E3AE22" w14:textId="77777777" w:rsidR="00CC4F12" w:rsidRPr="00FE7B2C" w:rsidRDefault="00CC4F12" w:rsidP="00CC4F12">
            <w:pPr>
              <w:jc w:val="center"/>
              <w:rPr>
                <w:sz w:val="20"/>
                <w:szCs w:val="20"/>
              </w:rPr>
            </w:pPr>
          </w:p>
          <w:p w14:paraId="139C2259" w14:textId="77777777" w:rsidR="00CC4F12" w:rsidRPr="00FE7B2C" w:rsidRDefault="00CC4F12" w:rsidP="00CC4F12">
            <w:pPr>
              <w:jc w:val="center"/>
              <w:rPr>
                <w:sz w:val="20"/>
                <w:szCs w:val="20"/>
              </w:rPr>
            </w:pPr>
          </w:p>
          <w:p w14:paraId="67DE7B8F" w14:textId="77777777" w:rsidR="00CC4F12" w:rsidRPr="00FE7B2C" w:rsidRDefault="00CC4F12" w:rsidP="00CC4F12">
            <w:pPr>
              <w:jc w:val="center"/>
              <w:rPr>
                <w:sz w:val="20"/>
                <w:szCs w:val="20"/>
              </w:rPr>
            </w:pPr>
          </w:p>
          <w:p w14:paraId="5D3704E0" w14:textId="77777777" w:rsidR="00CC4F12" w:rsidRPr="00FE7B2C" w:rsidRDefault="00CC4F12" w:rsidP="00CC4F12">
            <w:pPr>
              <w:jc w:val="center"/>
              <w:rPr>
                <w:sz w:val="20"/>
                <w:szCs w:val="20"/>
              </w:rPr>
            </w:pPr>
          </w:p>
          <w:p w14:paraId="22C2DCBE" w14:textId="77777777" w:rsidR="00CC4F12" w:rsidRPr="00FE7B2C" w:rsidRDefault="00CC4F12" w:rsidP="00CC4F12">
            <w:pPr>
              <w:jc w:val="center"/>
              <w:rPr>
                <w:sz w:val="20"/>
                <w:szCs w:val="20"/>
              </w:rPr>
            </w:pPr>
          </w:p>
          <w:p w14:paraId="289B36EC" w14:textId="77777777" w:rsidR="00CC4F12" w:rsidRPr="00FE7B2C" w:rsidRDefault="00CC4F12" w:rsidP="00CC4F12">
            <w:pPr>
              <w:jc w:val="center"/>
              <w:rPr>
                <w:sz w:val="20"/>
                <w:szCs w:val="20"/>
              </w:rPr>
            </w:pPr>
          </w:p>
          <w:p w14:paraId="6596C3AA" w14:textId="77777777" w:rsidR="00CC4F12" w:rsidRPr="00FE7B2C" w:rsidRDefault="00CC4F12" w:rsidP="00CC4F12">
            <w:pPr>
              <w:jc w:val="center"/>
              <w:rPr>
                <w:sz w:val="20"/>
                <w:szCs w:val="20"/>
              </w:rPr>
            </w:pPr>
          </w:p>
          <w:p w14:paraId="63DD38FB" w14:textId="77777777" w:rsidR="00CC4F12" w:rsidRPr="00FE7B2C" w:rsidRDefault="00CC4F12" w:rsidP="00CC4F12">
            <w:pPr>
              <w:jc w:val="center"/>
              <w:rPr>
                <w:sz w:val="20"/>
                <w:szCs w:val="20"/>
              </w:rPr>
            </w:pPr>
          </w:p>
          <w:p w14:paraId="38DFE86D" w14:textId="77777777" w:rsidR="00CC4F12" w:rsidRPr="00FE7B2C" w:rsidRDefault="00CC4F12" w:rsidP="00CC4F12">
            <w:pPr>
              <w:jc w:val="center"/>
              <w:rPr>
                <w:sz w:val="20"/>
                <w:szCs w:val="20"/>
              </w:rPr>
            </w:pPr>
          </w:p>
          <w:p w14:paraId="00E45F04" w14:textId="77777777" w:rsidR="00CC4F12" w:rsidRPr="00FE7B2C" w:rsidRDefault="00CC4F12" w:rsidP="00CC4F12">
            <w:pPr>
              <w:jc w:val="center"/>
              <w:rPr>
                <w:sz w:val="20"/>
                <w:szCs w:val="20"/>
              </w:rPr>
            </w:pPr>
          </w:p>
          <w:p w14:paraId="541DBF85" w14:textId="77777777" w:rsidR="00CC4F12" w:rsidRPr="00FE7B2C" w:rsidRDefault="00CC4F12" w:rsidP="00CC4F12">
            <w:pPr>
              <w:jc w:val="center"/>
              <w:rPr>
                <w:sz w:val="20"/>
                <w:szCs w:val="20"/>
              </w:rPr>
            </w:pPr>
          </w:p>
          <w:p w14:paraId="14492B76" w14:textId="77777777" w:rsidR="00CC4F12" w:rsidRPr="00FE7B2C" w:rsidRDefault="00CC4F12" w:rsidP="00CC4F12">
            <w:pPr>
              <w:jc w:val="center"/>
              <w:rPr>
                <w:sz w:val="20"/>
                <w:szCs w:val="20"/>
              </w:rPr>
            </w:pPr>
          </w:p>
          <w:p w14:paraId="5614FA26" w14:textId="77777777" w:rsidR="00CC4F12" w:rsidRPr="00FE7B2C" w:rsidRDefault="00CC4F12" w:rsidP="00CC4F12">
            <w:pPr>
              <w:jc w:val="center"/>
              <w:rPr>
                <w:sz w:val="20"/>
                <w:szCs w:val="20"/>
              </w:rPr>
            </w:pPr>
          </w:p>
          <w:p w14:paraId="7DCD6B0D" w14:textId="77777777" w:rsidR="00CC4F12" w:rsidRPr="00FE7B2C" w:rsidRDefault="00CC4F12" w:rsidP="00CC4F12">
            <w:pPr>
              <w:jc w:val="center"/>
              <w:rPr>
                <w:sz w:val="20"/>
                <w:szCs w:val="20"/>
              </w:rPr>
            </w:pPr>
          </w:p>
          <w:p w14:paraId="4C90DD77" w14:textId="77777777" w:rsidR="00CC4F12" w:rsidRPr="00FE7B2C" w:rsidRDefault="00CC4F12" w:rsidP="00CC4F12">
            <w:pPr>
              <w:jc w:val="center"/>
              <w:rPr>
                <w:sz w:val="20"/>
                <w:szCs w:val="20"/>
              </w:rPr>
            </w:pPr>
          </w:p>
          <w:p w14:paraId="6C8CEEED" w14:textId="77777777" w:rsidR="00CC4F12" w:rsidRPr="00FE7B2C" w:rsidRDefault="00CC4F12" w:rsidP="00CC4F12">
            <w:pPr>
              <w:jc w:val="center"/>
              <w:rPr>
                <w:sz w:val="20"/>
                <w:szCs w:val="20"/>
              </w:rPr>
            </w:pPr>
          </w:p>
          <w:p w14:paraId="75B6EBFC" w14:textId="77777777" w:rsidR="00CC4F12" w:rsidRPr="00FE7B2C" w:rsidRDefault="00CC4F12" w:rsidP="00CC4F12">
            <w:pPr>
              <w:jc w:val="center"/>
              <w:rPr>
                <w:sz w:val="20"/>
                <w:szCs w:val="20"/>
              </w:rPr>
            </w:pPr>
          </w:p>
          <w:p w14:paraId="0588265A" w14:textId="77777777" w:rsidR="00CC4F12" w:rsidRPr="00FE7B2C" w:rsidRDefault="00CC4F12" w:rsidP="00CC4F12">
            <w:pPr>
              <w:jc w:val="center"/>
              <w:rPr>
                <w:sz w:val="20"/>
                <w:szCs w:val="20"/>
              </w:rPr>
            </w:pPr>
          </w:p>
          <w:p w14:paraId="5333EB4A" w14:textId="77777777" w:rsidR="00CC4F12" w:rsidRPr="00FE7B2C" w:rsidRDefault="00CC4F12" w:rsidP="00CC4F12">
            <w:pPr>
              <w:jc w:val="center"/>
              <w:rPr>
                <w:sz w:val="20"/>
                <w:szCs w:val="20"/>
              </w:rPr>
            </w:pPr>
          </w:p>
          <w:p w14:paraId="09D65040" w14:textId="77777777" w:rsidR="00CC4F12" w:rsidRPr="00FE7B2C" w:rsidRDefault="00CC4F12" w:rsidP="00CC4F12">
            <w:pPr>
              <w:jc w:val="center"/>
              <w:rPr>
                <w:sz w:val="20"/>
                <w:szCs w:val="20"/>
              </w:rPr>
            </w:pPr>
          </w:p>
          <w:p w14:paraId="7DD15CF8" w14:textId="77777777" w:rsidR="00CC4F12" w:rsidRPr="00FE7B2C" w:rsidRDefault="00CC4F12" w:rsidP="00CC4F12">
            <w:pPr>
              <w:jc w:val="center"/>
              <w:rPr>
                <w:sz w:val="20"/>
                <w:szCs w:val="20"/>
              </w:rPr>
            </w:pPr>
            <w:r w:rsidRPr="00FE7B2C">
              <w:rPr>
                <w:sz w:val="20"/>
                <w:szCs w:val="20"/>
              </w:rPr>
              <w:t>§: 8</w:t>
            </w:r>
          </w:p>
          <w:p w14:paraId="63E89F5C" w14:textId="77777777" w:rsidR="00CC4F12" w:rsidRPr="00FE7B2C" w:rsidRDefault="00CC4F12" w:rsidP="00CC4F12">
            <w:pPr>
              <w:jc w:val="center"/>
              <w:rPr>
                <w:sz w:val="20"/>
                <w:szCs w:val="20"/>
              </w:rPr>
            </w:pPr>
          </w:p>
          <w:p w14:paraId="6E3683A1" w14:textId="77777777" w:rsidR="00CC4F12" w:rsidRPr="00FE7B2C" w:rsidRDefault="00CC4F12" w:rsidP="00CC4F12">
            <w:pPr>
              <w:jc w:val="center"/>
              <w:rPr>
                <w:sz w:val="20"/>
                <w:szCs w:val="20"/>
              </w:rPr>
            </w:pPr>
          </w:p>
          <w:p w14:paraId="3C64B751" w14:textId="77777777" w:rsidR="00CC4F12" w:rsidRPr="00FE7B2C" w:rsidRDefault="00CC4F12" w:rsidP="00CC4F12">
            <w:pPr>
              <w:jc w:val="center"/>
              <w:rPr>
                <w:sz w:val="20"/>
                <w:szCs w:val="20"/>
              </w:rPr>
            </w:pPr>
          </w:p>
          <w:p w14:paraId="7ED973C4" w14:textId="77777777" w:rsidR="00CC4F12" w:rsidRPr="00FE7B2C" w:rsidRDefault="00CC4F12" w:rsidP="00CC4F12">
            <w:pPr>
              <w:jc w:val="center"/>
              <w:rPr>
                <w:sz w:val="20"/>
                <w:szCs w:val="20"/>
              </w:rPr>
            </w:pPr>
          </w:p>
          <w:p w14:paraId="773B2222" w14:textId="77777777" w:rsidR="00CC4F12" w:rsidRPr="00FE7B2C" w:rsidRDefault="00CC4F12" w:rsidP="00CC4F12">
            <w:pPr>
              <w:jc w:val="center"/>
              <w:rPr>
                <w:sz w:val="20"/>
                <w:szCs w:val="20"/>
              </w:rPr>
            </w:pPr>
          </w:p>
          <w:p w14:paraId="32995CFA" w14:textId="77777777" w:rsidR="00CC4F12" w:rsidRPr="00FE7B2C" w:rsidRDefault="00CC4F12" w:rsidP="00CC4F12">
            <w:pPr>
              <w:jc w:val="center"/>
              <w:rPr>
                <w:sz w:val="20"/>
                <w:szCs w:val="20"/>
              </w:rPr>
            </w:pPr>
          </w:p>
          <w:p w14:paraId="4090A894" w14:textId="77777777" w:rsidR="00CC4F12" w:rsidRPr="00FE7B2C" w:rsidRDefault="00CC4F12" w:rsidP="00CC4F12">
            <w:pPr>
              <w:jc w:val="center"/>
              <w:rPr>
                <w:sz w:val="20"/>
                <w:szCs w:val="20"/>
              </w:rPr>
            </w:pPr>
          </w:p>
          <w:p w14:paraId="08A013BB" w14:textId="77777777" w:rsidR="00CC4F12" w:rsidRPr="00FE7B2C" w:rsidRDefault="00CC4F12" w:rsidP="00CC4F12">
            <w:pPr>
              <w:jc w:val="center"/>
              <w:rPr>
                <w:sz w:val="20"/>
                <w:szCs w:val="20"/>
              </w:rPr>
            </w:pPr>
          </w:p>
          <w:p w14:paraId="002197DF" w14:textId="77777777" w:rsidR="00CC4F12" w:rsidRPr="00FE7B2C" w:rsidRDefault="00CC4F12" w:rsidP="00CC4F12">
            <w:pPr>
              <w:jc w:val="center"/>
              <w:rPr>
                <w:sz w:val="20"/>
                <w:szCs w:val="20"/>
              </w:rPr>
            </w:pPr>
          </w:p>
          <w:p w14:paraId="23CBFC90" w14:textId="77777777" w:rsidR="00CC4F12" w:rsidRPr="00FE7B2C" w:rsidRDefault="00CC4F12" w:rsidP="00CC4F12">
            <w:pPr>
              <w:jc w:val="center"/>
              <w:rPr>
                <w:sz w:val="20"/>
                <w:szCs w:val="20"/>
              </w:rPr>
            </w:pPr>
          </w:p>
          <w:p w14:paraId="63A4DCC7" w14:textId="77777777" w:rsidR="00CC4F12" w:rsidRPr="00FE7B2C" w:rsidRDefault="00CC4F12" w:rsidP="00CC4F12">
            <w:pPr>
              <w:jc w:val="center"/>
              <w:rPr>
                <w:sz w:val="20"/>
                <w:szCs w:val="20"/>
              </w:rPr>
            </w:pPr>
          </w:p>
          <w:p w14:paraId="46B6BCEC" w14:textId="77777777" w:rsidR="00CC4F12" w:rsidRPr="00FE7B2C" w:rsidRDefault="00CC4F12" w:rsidP="00CC4F12">
            <w:pPr>
              <w:jc w:val="center"/>
              <w:rPr>
                <w:sz w:val="20"/>
                <w:szCs w:val="20"/>
              </w:rPr>
            </w:pPr>
          </w:p>
          <w:p w14:paraId="6B7A8286" w14:textId="77777777" w:rsidR="00CC4F12" w:rsidRPr="00FE7B2C" w:rsidRDefault="00CC4F12" w:rsidP="00CC4F12">
            <w:pPr>
              <w:jc w:val="center"/>
              <w:rPr>
                <w:sz w:val="20"/>
                <w:szCs w:val="20"/>
              </w:rPr>
            </w:pPr>
          </w:p>
          <w:p w14:paraId="55EE31E2" w14:textId="77777777" w:rsidR="00CC4F12" w:rsidRPr="00FE7B2C" w:rsidRDefault="00CC4F12" w:rsidP="00CC4F12">
            <w:pPr>
              <w:jc w:val="center"/>
              <w:rPr>
                <w:sz w:val="20"/>
                <w:szCs w:val="20"/>
              </w:rPr>
            </w:pPr>
          </w:p>
          <w:p w14:paraId="2DFC97D3" w14:textId="77777777" w:rsidR="00CC4F12" w:rsidRPr="00FE7B2C" w:rsidRDefault="00CC4F12" w:rsidP="00CC4F12">
            <w:pPr>
              <w:jc w:val="center"/>
              <w:rPr>
                <w:sz w:val="20"/>
                <w:szCs w:val="20"/>
              </w:rPr>
            </w:pPr>
          </w:p>
          <w:p w14:paraId="4E5942A2" w14:textId="77777777" w:rsidR="00CC4F12" w:rsidRPr="00FE7B2C" w:rsidRDefault="00CC4F12" w:rsidP="00CC4F12">
            <w:pPr>
              <w:jc w:val="center"/>
              <w:rPr>
                <w:sz w:val="20"/>
                <w:szCs w:val="20"/>
              </w:rPr>
            </w:pPr>
          </w:p>
          <w:p w14:paraId="515E178B" w14:textId="77777777" w:rsidR="00CC4F12" w:rsidRPr="00FE7B2C" w:rsidRDefault="00CC4F12" w:rsidP="00CC4F12">
            <w:pPr>
              <w:jc w:val="center"/>
              <w:rPr>
                <w:sz w:val="20"/>
                <w:szCs w:val="20"/>
              </w:rPr>
            </w:pPr>
          </w:p>
          <w:p w14:paraId="21BA0F68" w14:textId="77777777" w:rsidR="00CC4F12" w:rsidRPr="00FE7B2C" w:rsidRDefault="00CC4F12" w:rsidP="00CC4F12">
            <w:pPr>
              <w:rPr>
                <w:sz w:val="20"/>
                <w:szCs w:val="20"/>
              </w:rPr>
            </w:pPr>
          </w:p>
          <w:p w14:paraId="79EDCF6F" w14:textId="77777777" w:rsidR="00CC4F12" w:rsidRPr="00FE7B2C" w:rsidRDefault="00CC4F12" w:rsidP="00CC4F12">
            <w:pPr>
              <w:jc w:val="center"/>
              <w:rPr>
                <w:sz w:val="20"/>
                <w:szCs w:val="20"/>
              </w:rPr>
            </w:pPr>
          </w:p>
          <w:p w14:paraId="333BE08B" w14:textId="77777777" w:rsidR="00CC4F12" w:rsidRPr="00FE7B2C" w:rsidRDefault="00CC4F12" w:rsidP="00CC4F12">
            <w:pPr>
              <w:jc w:val="center"/>
              <w:rPr>
                <w:sz w:val="20"/>
                <w:szCs w:val="20"/>
              </w:rPr>
            </w:pPr>
          </w:p>
          <w:p w14:paraId="1B21FADB" w14:textId="08C2E7F2" w:rsidR="00CC4F12" w:rsidRPr="00FE7B2C" w:rsidRDefault="00CC4F12" w:rsidP="00CC4F12">
            <w:pPr>
              <w:jc w:val="center"/>
              <w:rPr>
                <w:sz w:val="20"/>
                <w:szCs w:val="20"/>
              </w:rPr>
            </w:pPr>
          </w:p>
          <w:p w14:paraId="3848D2CE" w14:textId="5D51F6EB" w:rsidR="003F5C64" w:rsidRPr="00FE7B2C" w:rsidRDefault="003F5C64" w:rsidP="00CC4F12">
            <w:pPr>
              <w:jc w:val="center"/>
              <w:rPr>
                <w:sz w:val="20"/>
                <w:szCs w:val="20"/>
              </w:rPr>
            </w:pPr>
          </w:p>
          <w:p w14:paraId="2C7A7FD9" w14:textId="6978601C" w:rsidR="003F5C64" w:rsidRPr="00FE7B2C" w:rsidRDefault="003F5C64" w:rsidP="00CC4F12">
            <w:pPr>
              <w:jc w:val="center"/>
              <w:rPr>
                <w:sz w:val="20"/>
                <w:szCs w:val="20"/>
              </w:rPr>
            </w:pPr>
          </w:p>
          <w:p w14:paraId="4A0BFFDE" w14:textId="77777777" w:rsidR="003F5C64" w:rsidRPr="00FE7B2C" w:rsidRDefault="003F5C64" w:rsidP="00CC4F12">
            <w:pPr>
              <w:jc w:val="center"/>
              <w:rPr>
                <w:sz w:val="20"/>
                <w:szCs w:val="20"/>
              </w:rPr>
            </w:pPr>
          </w:p>
          <w:p w14:paraId="01A16C8B" w14:textId="77777777" w:rsidR="00CC4F12" w:rsidRPr="00FE7B2C" w:rsidRDefault="00CC4F12" w:rsidP="00CC4F12">
            <w:pPr>
              <w:jc w:val="center"/>
              <w:rPr>
                <w:sz w:val="20"/>
                <w:szCs w:val="20"/>
              </w:rPr>
            </w:pPr>
          </w:p>
          <w:p w14:paraId="28CDC0D4" w14:textId="77777777" w:rsidR="00CC4F12" w:rsidRPr="00FE7B2C" w:rsidRDefault="00CC4F12" w:rsidP="00CC4F12">
            <w:pPr>
              <w:jc w:val="center"/>
              <w:rPr>
                <w:sz w:val="20"/>
                <w:szCs w:val="20"/>
              </w:rPr>
            </w:pPr>
            <w:r w:rsidRPr="00FE7B2C">
              <w:rPr>
                <w:sz w:val="20"/>
                <w:szCs w:val="20"/>
              </w:rPr>
              <w:t>§: 73</w:t>
            </w:r>
          </w:p>
          <w:p w14:paraId="786B3E8F" w14:textId="77777777" w:rsidR="00CC4F12" w:rsidRPr="00FE7B2C" w:rsidRDefault="00CC4F12" w:rsidP="00CC4F12">
            <w:pPr>
              <w:jc w:val="center"/>
              <w:rPr>
                <w:sz w:val="20"/>
                <w:szCs w:val="20"/>
              </w:rPr>
            </w:pPr>
            <w:r w:rsidRPr="00FE7B2C">
              <w:rPr>
                <w:sz w:val="20"/>
                <w:szCs w:val="20"/>
              </w:rPr>
              <w:t>O:2</w:t>
            </w:r>
          </w:p>
          <w:p w14:paraId="454BEC79" w14:textId="77777777" w:rsidR="00CC4F12" w:rsidRPr="00FE7B2C" w:rsidRDefault="00CC4F12" w:rsidP="00CC4F12">
            <w:pPr>
              <w:jc w:val="center"/>
              <w:rPr>
                <w:sz w:val="20"/>
                <w:szCs w:val="20"/>
              </w:rPr>
            </w:pPr>
            <w:r w:rsidRPr="00FE7B2C">
              <w:rPr>
                <w:sz w:val="20"/>
                <w:szCs w:val="20"/>
              </w:rPr>
              <w:t>P: e)</w:t>
            </w:r>
          </w:p>
          <w:p w14:paraId="0CBBAB36" w14:textId="77777777" w:rsidR="00CC4F12" w:rsidRPr="00FE7B2C" w:rsidRDefault="00CC4F12" w:rsidP="00CC4F12">
            <w:pPr>
              <w:jc w:val="center"/>
              <w:rPr>
                <w:sz w:val="20"/>
                <w:szCs w:val="20"/>
              </w:rPr>
            </w:pPr>
            <w:r w:rsidRPr="00FE7B2C">
              <w:rPr>
                <w:sz w:val="20"/>
                <w:szCs w:val="20"/>
              </w:rPr>
              <w:t>B: 3</w:t>
            </w:r>
          </w:p>
          <w:p w14:paraId="16A3F483" w14:textId="77777777" w:rsidR="00CC4F12" w:rsidRPr="00FE7B2C" w:rsidRDefault="00CC4F12" w:rsidP="00CC4F12">
            <w:pPr>
              <w:jc w:val="center"/>
              <w:rPr>
                <w:sz w:val="20"/>
                <w:szCs w:val="20"/>
              </w:rPr>
            </w:pPr>
          </w:p>
          <w:p w14:paraId="1D44EBE7" w14:textId="77777777" w:rsidR="00CC4F12" w:rsidRPr="00FE7B2C" w:rsidRDefault="00CC4F12" w:rsidP="00CC4F12">
            <w:pPr>
              <w:jc w:val="center"/>
              <w:rPr>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2AE7FA6A" w14:textId="77777777" w:rsidR="00CC4F12" w:rsidRPr="00FE7B2C" w:rsidRDefault="00CC4F12" w:rsidP="00CC4F12">
            <w:pPr>
              <w:jc w:val="both"/>
              <w:rPr>
                <w:sz w:val="20"/>
                <w:szCs w:val="20"/>
              </w:rPr>
            </w:pPr>
            <w:r w:rsidRPr="00FE7B2C">
              <w:rPr>
                <w:sz w:val="20"/>
                <w:szCs w:val="20"/>
              </w:rPr>
              <w:lastRenderedPageBreak/>
              <w:t>Orgán činný v trestnom konaní a súd je povinný poškodeného o jeho právach poučiť podľa tohto zákona a poskytnúť mu plnú možnosť na ich uplatnenie.</w:t>
            </w:r>
          </w:p>
          <w:p w14:paraId="207E9086" w14:textId="77777777" w:rsidR="00CC4F12" w:rsidRPr="00FE7B2C" w:rsidRDefault="00CC4F12" w:rsidP="00CC4F12">
            <w:pPr>
              <w:jc w:val="both"/>
              <w:rPr>
                <w:sz w:val="20"/>
                <w:szCs w:val="20"/>
              </w:rPr>
            </w:pPr>
          </w:p>
          <w:p w14:paraId="327B1A41" w14:textId="77777777" w:rsidR="00CC4F12" w:rsidRPr="00FE7B2C" w:rsidRDefault="00CC4F12" w:rsidP="00CC4F12">
            <w:pPr>
              <w:jc w:val="both"/>
              <w:rPr>
                <w:sz w:val="20"/>
                <w:szCs w:val="20"/>
              </w:rPr>
            </w:pPr>
            <w:r w:rsidRPr="00FE7B2C">
              <w:rPr>
                <w:sz w:val="20"/>
                <w:szCs w:val="20"/>
              </w:rPr>
              <w:t>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14:paraId="37AB0495" w14:textId="77777777" w:rsidR="00CC4F12" w:rsidRPr="00FE7B2C" w:rsidRDefault="00CC4F12" w:rsidP="00CC4F12">
            <w:pPr>
              <w:jc w:val="both"/>
              <w:rPr>
                <w:sz w:val="20"/>
                <w:szCs w:val="20"/>
              </w:rPr>
            </w:pPr>
          </w:p>
          <w:p w14:paraId="36DBA138" w14:textId="60158D54" w:rsidR="00CC4F12" w:rsidRPr="00FE7B2C" w:rsidRDefault="00CC4F12" w:rsidP="00CC4F12">
            <w:pPr>
              <w:jc w:val="both"/>
              <w:rPr>
                <w:b/>
                <w:sz w:val="20"/>
                <w:szCs w:val="20"/>
              </w:rPr>
            </w:pPr>
            <w:r w:rsidRPr="00FE7B2C">
              <w:rPr>
                <w:b/>
                <w:sz w:val="20"/>
                <w:szCs w:val="20"/>
              </w:rPr>
              <w:lastRenderedPageBreak/>
              <w:t>Ak zákonný zástupca poškodeného nemôže vykonávať svoje práva uvedené v odseku 1, predseda senátu a v prípravnom konaní na návrh prokurátora sudca pre prípravné konanie ustanovia na výkon týchto práv poškodenému opatrovníka z radov advokátov,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p w14:paraId="22C4BA10" w14:textId="77777777" w:rsidR="00CC4F12" w:rsidRPr="00FE7B2C" w:rsidRDefault="00CC4F12" w:rsidP="00CC4F12">
            <w:pPr>
              <w:jc w:val="both"/>
              <w:rPr>
                <w:sz w:val="20"/>
                <w:szCs w:val="20"/>
              </w:rPr>
            </w:pPr>
          </w:p>
          <w:p w14:paraId="7022ADAF" w14:textId="77777777" w:rsidR="00CC4F12" w:rsidRPr="00FE7B2C" w:rsidRDefault="00CC4F12" w:rsidP="00CC4F12">
            <w:pPr>
              <w:jc w:val="both"/>
              <w:rPr>
                <w:sz w:val="20"/>
                <w:szCs w:val="20"/>
              </w:rPr>
            </w:pPr>
            <w:r w:rsidRPr="00FE7B2C">
              <w:rPr>
                <w:sz w:val="20"/>
                <w:szCs w:val="20"/>
              </w:rPr>
              <w:t>Ak tento zákon neustanovuje inak, orgány činné v trestnom konaní a súdy konajú z úradnej povinnosti.</w:t>
            </w:r>
          </w:p>
          <w:p w14:paraId="7D6E036A" w14:textId="77777777" w:rsidR="00CC4F12" w:rsidRPr="00FE7B2C" w:rsidRDefault="00CC4F12" w:rsidP="00CC4F12">
            <w:pPr>
              <w:jc w:val="both"/>
              <w:rPr>
                <w:sz w:val="20"/>
                <w:szCs w:val="20"/>
              </w:rPr>
            </w:pPr>
          </w:p>
          <w:p w14:paraId="0085E8A1" w14:textId="77777777" w:rsidR="00CC4F12" w:rsidRPr="00FE7B2C" w:rsidRDefault="00CC4F12" w:rsidP="00CC4F12">
            <w:pPr>
              <w:jc w:val="both"/>
              <w:rPr>
                <w:sz w:val="20"/>
                <w:szCs w:val="20"/>
              </w:rPr>
            </w:pPr>
          </w:p>
          <w:p w14:paraId="5B2560C9" w14:textId="0126496D" w:rsidR="003F5C64" w:rsidRPr="00FE7B2C" w:rsidRDefault="003F5C64" w:rsidP="003F5C64">
            <w:pPr>
              <w:jc w:val="both"/>
              <w:rPr>
                <w:sz w:val="20"/>
                <w:szCs w:val="20"/>
              </w:rPr>
            </w:pPr>
            <w:r w:rsidRPr="00FE7B2C">
              <w:rPr>
                <w:sz w:val="20"/>
                <w:szCs w:val="20"/>
              </w:rPr>
              <w:t xml:space="preserve">(1)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alebo vystaviť ju riziku druhotnej viktimizácie alebo ak ide o trestný čin proti ľudskej dôstojnosti, treba výsluch vykonávať obzvlášť ohľaduplne a po obsahovej stránke tak, aby sa výsluch v ďalšom konaní už nemusel opakovať. K výsluchu sa priberie psychológ alebo znalec, ktorý so zreteľom na predmet výsluchu a stupeň duševného vývoja vypočúvanej osoby prispeje k správnemu vedeniu výsluchu a zástupca orgánu sociálnoprávnej ochrany detí a sociálnej kurately, ak nie je na výsluchu prítomný opatrovník podľa § 48 ods. 2. Ak to môže prispieť k správnemu vykonaniu výsluchu, prizve sa </w:t>
            </w:r>
            <w:r w:rsidRPr="00FE7B2C">
              <w:rPr>
                <w:sz w:val="20"/>
                <w:szCs w:val="20"/>
              </w:rPr>
              <w:lastRenderedPageBreak/>
              <w:t>k výsluchu aj zákonný zástupca alebo pedagóg. Pred vypočutím svedka podľa prvej vety orgán činný v trestnom konaní 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predišlo sa druhotnej viktimizácii.</w:t>
            </w:r>
          </w:p>
          <w:p w14:paraId="23847994" w14:textId="7FCE4087" w:rsidR="003F5C64" w:rsidRPr="00FE7B2C" w:rsidRDefault="003F5C64" w:rsidP="003F5C64">
            <w:pPr>
              <w:jc w:val="both"/>
              <w:rPr>
                <w:sz w:val="20"/>
                <w:szCs w:val="20"/>
              </w:rPr>
            </w:pPr>
            <w:r w:rsidRPr="00FE7B2C">
              <w:rPr>
                <w:sz w:val="20"/>
                <w:szCs w:val="20"/>
              </w:rPr>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14:paraId="1D62C479" w14:textId="071F4B48" w:rsidR="003F5C64" w:rsidRPr="00FE7B2C" w:rsidRDefault="003F5C64" w:rsidP="003F5C64">
            <w:pPr>
              <w:jc w:val="both"/>
              <w:rPr>
                <w:sz w:val="20"/>
                <w:szCs w:val="20"/>
              </w:rPr>
            </w:pPr>
            <w:r w:rsidRPr="00FE7B2C">
              <w:rPr>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 48 ods. 2 so súhlasom opatrovníka.</w:t>
            </w:r>
          </w:p>
          <w:p w14:paraId="41D87CE0" w14:textId="7F211F84" w:rsidR="003F5C64" w:rsidRPr="00FE7B2C" w:rsidRDefault="003F5C64" w:rsidP="003F5C64">
            <w:pPr>
              <w:jc w:val="both"/>
              <w:rPr>
                <w:sz w:val="20"/>
                <w:szCs w:val="20"/>
              </w:rPr>
            </w:pPr>
            <w:r w:rsidRPr="00FE7B2C">
              <w:rPr>
                <w:sz w:val="20"/>
                <w:szCs w:val="20"/>
              </w:rPr>
              <w:t>(4) Ak bola vypočutá osoba mladšia ako 18 rokov podľa odseku 3, v konaní pred súdom sa pri vykonávaní tohto dôkazu postupuje podľa § 270 ods. 2; výsluch tohto svedka možno v konaní pred súdom vykonať len výnimočne.</w:t>
            </w:r>
          </w:p>
          <w:p w14:paraId="6A8FBCAF" w14:textId="72557715" w:rsidR="003F5C64" w:rsidRPr="00FE7B2C" w:rsidRDefault="003F5C64" w:rsidP="003F5C64">
            <w:pPr>
              <w:jc w:val="both"/>
              <w:rPr>
                <w:sz w:val="20"/>
                <w:szCs w:val="20"/>
              </w:rPr>
            </w:pPr>
            <w:r w:rsidRPr="00FE7B2C">
              <w:rPr>
                <w:sz w:val="20"/>
                <w:szCs w:val="20"/>
              </w:rPr>
              <w:t>(5) Ustanovenia odsekov 1 až 4 sa uplatnia aj vo vzťahu k svedkovi, ktorého vek nie je známy a u ktorého existuje dôvod domnievať sa, že je osobou mladšou ako 18 rokov, až kým sa nepreukáže opak.</w:t>
            </w:r>
          </w:p>
          <w:p w14:paraId="4BB24024" w14:textId="77777777" w:rsidR="003F5C64" w:rsidRPr="00FE7B2C" w:rsidRDefault="003F5C64" w:rsidP="003F5C64">
            <w:pPr>
              <w:jc w:val="both"/>
              <w:rPr>
                <w:sz w:val="20"/>
                <w:szCs w:val="20"/>
              </w:rPr>
            </w:pPr>
            <w:r w:rsidRPr="00FE7B2C">
              <w:rPr>
                <w:sz w:val="20"/>
                <w:szCs w:val="20"/>
              </w:rPr>
              <w:lastRenderedPageBreak/>
              <w:t>(6) Ak je ako svedok v trestnom konaní vedenom pre trestné činy terorizmu vypočúvaná osoba, ktorá vo svojej výpovedi uviedla podstatné skutočnosti pre objasnenie skutku alebo zistenie jeho páchateľa a hrozí nebezpečenstvo, že v ďalšom priebehu trestného stíhania bude opakovanie jej výsluchu zmarené alebo podstatne sťažené, považuje sa jej výsluch za neopakovateľný úkon; ustanovenie odseku 3 o spôsobe vedenia výsluchu svedka sa použije primerane.</w:t>
            </w:r>
          </w:p>
          <w:p w14:paraId="3A599688" w14:textId="77777777" w:rsidR="003F5C64" w:rsidRPr="00FE7B2C" w:rsidRDefault="003F5C64" w:rsidP="003F5C64">
            <w:pPr>
              <w:jc w:val="both"/>
              <w:rPr>
                <w:sz w:val="20"/>
                <w:szCs w:val="20"/>
              </w:rPr>
            </w:pPr>
          </w:p>
          <w:p w14:paraId="1EE154FC" w14:textId="546824D3" w:rsidR="00CC4F12" w:rsidRPr="00FE7B2C" w:rsidRDefault="00CC4F12" w:rsidP="003F5C64">
            <w:pPr>
              <w:jc w:val="both"/>
              <w:rPr>
                <w:sz w:val="20"/>
                <w:szCs w:val="20"/>
              </w:rPr>
            </w:pPr>
            <w:r w:rsidRPr="00FE7B2C">
              <w:rPr>
                <w:sz w:val="20"/>
                <w:szCs w:val="20"/>
              </w:rPr>
              <w:t>Orgán sociálnoprávnej ochrany detí a sociálnej kurately, Centrum pre medzinárodnoprávnu ochranu detí a mládeže, obec, vyšší územný celok, právnická osoba alebo fyzická osoba, ktorej bola udelená akreditácia podľa tohto zákona (ďalej len „akreditovaný subjekt“), a subjekty, ktoré vykonávajú opatrenia sociálnoprávnej ochrany detí a sociálnej kurately podľa tohto zákona, sú povinné dbať na to, aby nedochádzalo k ohrozovaniu alebo porušovaniu práv dieťaťa. Všetky orgány, právnické osoby a fyzické osoby uvedené v prvej vete vykonávaním opatrení podľa tohto zákona zabezpečujú dieťaťu ochranu a starostlivosť, ktorá je nevyhnutná pre jeho blaho a ochranu jeho právom chránených záujmov, pri rešpektovaní jeho práv priznaných medzinárodným dohovorom1) s ohľadom na práva a povinnosti jeho rodičov, osvojiteľov, poručníka, opatrovníka a osoby, ktorej súd zveril dieťa do osobnej starostlivosti podľa osobitného predpisu4) alebo pestúnskej starostlivosti alebo do starostlivosti budúcich osvojiteľov podľa osobitného predpisu6) (ďalej len „osoba, ktorá sa osobne stará o dieťa“).</w:t>
            </w:r>
          </w:p>
          <w:p w14:paraId="4585F939" w14:textId="77777777" w:rsidR="00CC4F12" w:rsidRPr="00FE7B2C" w:rsidRDefault="00CC4F12" w:rsidP="00CC4F12">
            <w:pPr>
              <w:jc w:val="both"/>
              <w:rPr>
                <w:sz w:val="20"/>
                <w:szCs w:val="20"/>
              </w:rPr>
            </w:pPr>
          </w:p>
          <w:p w14:paraId="3FB6E9F5" w14:textId="77777777" w:rsidR="00CC4F12" w:rsidRPr="00FE7B2C" w:rsidRDefault="00CC4F12" w:rsidP="00CC4F12">
            <w:pPr>
              <w:jc w:val="both"/>
              <w:rPr>
                <w:sz w:val="20"/>
                <w:szCs w:val="20"/>
              </w:rPr>
            </w:pPr>
            <w:r w:rsidRPr="00FE7B2C">
              <w:rPr>
                <w:sz w:val="20"/>
                <w:szCs w:val="20"/>
              </w:rPr>
              <w:t>(1) Každý je povinný upozorniť orgán sociálnoprávnej ochrany detí a sociálnej kurately na porušovanie práv dieťaťa.</w:t>
            </w:r>
          </w:p>
          <w:p w14:paraId="673A2535" w14:textId="77777777" w:rsidR="00CC4F12" w:rsidRPr="00FE7B2C" w:rsidRDefault="00CC4F12" w:rsidP="00CC4F12">
            <w:pPr>
              <w:jc w:val="both"/>
              <w:rPr>
                <w:sz w:val="20"/>
                <w:szCs w:val="20"/>
              </w:rPr>
            </w:pPr>
            <w:r w:rsidRPr="00FE7B2C">
              <w:rPr>
                <w:sz w:val="20"/>
                <w:szCs w:val="20"/>
              </w:rPr>
              <w:t xml:space="preserve">(2) Ak je orgán sociálnoprávnej ochrany detí a sociálnej kurately upozornený na použitie hrubých alebo ponižujúcich foriem zaobchádzania a foriem trestania dieťaťa, alebo ak pri výkone opatrení podľa </w:t>
            </w:r>
            <w:r w:rsidRPr="00FE7B2C">
              <w:rPr>
                <w:sz w:val="20"/>
                <w:szCs w:val="20"/>
              </w:rPr>
              <w:lastRenderedPageBreak/>
              <w:t>tohto zákona zistí ich použitie rodičom alebo osobou, ktorá sa osobne stará o dieťa, je povinný v závislosti od ich povahy a závažnosti uplatniť niektoré z opatrení podľa tohto zákona.</w:t>
            </w:r>
          </w:p>
          <w:p w14:paraId="3CB24DDA" w14:textId="77777777" w:rsidR="00CC4F12" w:rsidRPr="00FE7B2C" w:rsidRDefault="00CC4F12" w:rsidP="00CC4F12">
            <w:pPr>
              <w:jc w:val="both"/>
              <w:rPr>
                <w:sz w:val="20"/>
                <w:szCs w:val="20"/>
              </w:rPr>
            </w:pPr>
            <w:r w:rsidRPr="00FE7B2C">
              <w:rPr>
                <w:sz w:val="20"/>
                <w:szCs w:val="20"/>
              </w:rPr>
              <w:t>(3) Pri vykonávaní opatrení podľa tohto zákona je zakázané používať všetky formy telesných trestov na dieťati a iné hrubé alebo ponižujúce formy zaobchádzania a formy trestania dieťaťa, ktoré mu spôsobujú alebo môžu spôsobiť fyzickú ujmu alebo psychickú ujmu. Pri vykonávaní opatrení podľa tohto zákona je zakázané používať ako výchovný prostriedok zákaz kontaktu s rodičmi a ďalšími blízkymi osobami, sociálne vylúčenie, vyžadovanie neprimeraných fyzických výkonov, zásahov do vonkajšieho vzhľadu a nosenia znevažujúceho oblečenia, neodôvodnené zasahovanie do stravovania a iné výchovné prostriedky a postupy práce, ktoré dieťaťu môžu spôsobiť poníženie a môžu neprimerane zasiahnuť do jeho ľudskej dôstojnosti. Voči dieťaťu je zakázané použiť výchovný prostriedok len preto, že je súčasťou rovnakej skupiny detí ako dieťa, pri výchove ktorého má byť použitý výchovný prostriedok. Dieťa nesmie byť zodpovedné za rozhodovanie alebo určovanie výchovných prostriedkov pre iné dieťa.</w:t>
            </w:r>
          </w:p>
          <w:p w14:paraId="1F6177BE" w14:textId="77777777" w:rsidR="00CC4F12" w:rsidRPr="00FE7B2C" w:rsidRDefault="00CC4F12" w:rsidP="00CC4F12">
            <w:pPr>
              <w:jc w:val="both"/>
              <w:rPr>
                <w:sz w:val="20"/>
                <w:szCs w:val="20"/>
              </w:rPr>
            </w:pPr>
          </w:p>
          <w:p w14:paraId="793B7BCD" w14:textId="77777777" w:rsidR="00CC4F12" w:rsidRPr="00FE7B2C" w:rsidRDefault="00CC4F12" w:rsidP="00CC4F12">
            <w:pPr>
              <w:jc w:val="both"/>
              <w:rPr>
                <w:sz w:val="20"/>
                <w:szCs w:val="20"/>
              </w:rPr>
            </w:pPr>
            <w:r w:rsidRPr="00FE7B2C">
              <w:rPr>
                <w:sz w:val="20"/>
                <w:szCs w:val="20"/>
              </w:rPr>
              <w:t xml:space="preserve">(1) Dieťa má právo požiadať o pomoc pri ochrane svojich práv orgán sociálnoprávnej ochrany detí a sociálnej kurately, iný štátny orgán, ktorý je príslušný podľa osobitných predpisov7) chrániť práva a právom chránené záujmy dieťaťa, zariadenie, obec, vyšší územný celok, akreditovaný subjekt, školu, školské zariadenie alebo poskytovateľa zdravotnej starostlivosti. Všetky orgány, právnické osoby a fyzické osoby uvedené v prvej vete sú povinné poskytnúť dieťaťu okamžitú pomoc pri ochrane jeho života a zdravia, vykonať opatrenia na zabezpečenie jeho práv a právom chránených záujmov, a to aj sprostredkovaním tejto pomoci. To platí aj vtedy, ak dieťa nemôže vzhľadom na svoj vek a rozumovú vyspelosť </w:t>
            </w:r>
            <w:r w:rsidRPr="00FE7B2C">
              <w:rPr>
                <w:sz w:val="20"/>
                <w:szCs w:val="20"/>
              </w:rPr>
              <w:lastRenderedPageBreak/>
              <w:t>požiadať o pomoc samo, ale prostredníctvom tretej osoby.</w:t>
            </w:r>
          </w:p>
          <w:p w14:paraId="7A09681F" w14:textId="77777777" w:rsidR="00CC4F12" w:rsidRPr="00FE7B2C" w:rsidRDefault="00CC4F12" w:rsidP="00CC4F12">
            <w:pPr>
              <w:jc w:val="both"/>
              <w:rPr>
                <w:sz w:val="20"/>
                <w:szCs w:val="20"/>
              </w:rPr>
            </w:pPr>
            <w:r w:rsidRPr="00FE7B2C">
              <w:rPr>
                <w:sz w:val="20"/>
                <w:szCs w:val="20"/>
              </w:rPr>
              <w:t>(2) Dieťa má právo požiadať o pomoc pri ochrane svojich práv aj bez vedomia rodičov alebo osoby, ktorá sa osobne stará o dieťa. Tým nie sú dotknuté práva a povinnosti rodičov vyplývajúce z rodičovských práv a povinností a práva osoby, ktorá sa osobne stará o dieťa, upravené osobitným predpisom.4)</w:t>
            </w:r>
          </w:p>
          <w:p w14:paraId="55EC68D1" w14:textId="77777777" w:rsidR="00CC4F12" w:rsidRPr="00FE7B2C" w:rsidRDefault="00CC4F12" w:rsidP="00CC4F12">
            <w:pPr>
              <w:jc w:val="both"/>
              <w:rPr>
                <w:sz w:val="20"/>
                <w:szCs w:val="20"/>
              </w:rPr>
            </w:pPr>
          </w:p>
          <w:p w14:paraId="781AD15C" w14:textId="697E07FE" w:rsidR="00CC4F12" w:rsidRPr="00FE7B2C" w:rsidRDefault="00CC4F12" w:rsidP="00CC4F12">
            <w:pPr>
              <w:widowControl w:val="0"/>
              <w:autoSpaceDE w:val="0"/>
              <w:autoSpaceDN w:val="0"/>
              <w:adjustRightInd w:val="0"/>
              <w:jc w:val="both"/>
              <w:rPr>
                <w:rFonts w:eastAsiaTheme="minorEastAsia"/>
                <w:sz w:val="20"/>
                <w:szCs w:val="20"/>
              </w:rPr>
            </w:pPr>
            <w:r w:rsidRPr="00FE7B2C">
              <w:rPr>
                <w:sz w:val="20"/>
                <w:szCs w:val="20"/>
              </w:rPr>
              <w:t>Úrad práce, sociálnych vecí a rodiny je orgán, ktorý plní úlohu koordinátora, ak treba pri vykonávaní opatrení sociálnej kurately pre deti alebo pomoci deťom, ktoré sú týrané, sexuálne zneužívané, zanedbávané alebo u ktorých je dôvodné podozrenie z týrania, sexuálneho zneužívania alebo zanedbávania alebo ktoré boli obeťou obchodovania,9a) alebo pri vyhodnocovaní situácie maloletého bez sprievodu a pri voľbe a uplatňovaní opatrení pre maloletého bez sprievodu spolupôsobenie iných subjektov,</w:t>
            </w:r>
          </w:p>
        </w:tc>
        <w:tc>
          <w:tcPr>
            <w:tcW w:w="567" w:type="dxa"/>
            <w:tcBorders>
              <w:top w:val="single" w:sz="6" w:space="0" w:color="000000"/>
              <w:left w:val="single" w:sz="6" w:space="0" w:color="000000"/>
              <w:bottom w:val="single" w:sz="6" w:space="0" w:color="000000"/>
              <w:right w:val="single" w:sz="6" w:space="0" w:color="000000"/>
            </w:tcBorders>
          </w:tcPr>
          <w:p w14:paraId="37DEAB76" w14:textId="77777777" w:rsidR="00CC4F12" w:rsidRPr="00FE7B2C" w:rsidRDefault="00CC4F12" w:rsidP="00CC4F12">
            <w:pPr>
              <w:jc w:val="center"/>
              <w:rPr>
                <w:sz w:val="20"/>
                <w:szCs w:val="20"/>
              </w:rPr>
            </w:pPr>
          </w:p>
        </w:tc>
        <w:tc>
          <w:tcPr>
            <w:tcW w:w="1145" w:type="dxa"/>
            <w:tcBorders>
              <w:top w:val="single" w:sz="6" w:space="0" w:color="000000"/>
              <w:left w:val="single" w:sz="6" w:space="0" w:color="000000"/>
              <w:bottom w:val="single" w:sz="6" w:space="0" w:color="000000"/>
              <w:right w:val="double" w:sz="6" w:space="0" w:color="000000"/>
            </w:tcBorders>
          </w:tcPr>
          <w:p w14:paraId="74649D37" w14:textId="77777777" w:rsidR="00CC4F12" w:rsidRPr="00FE7B2C" w:rsidRDefault="00CC4F12" w:rsidP="00CC4F12">
            <w:pPr>
              <w:rPr>
                <w:sz w:val="20"/>
                <w:szCs w:val="20"/>
              </w:rPr>
            </w:pPr>
          </w:p>
        </w:tc>
      </w:tr>
      <w:tr w:rsidR="00916DDF" w:rsidRPr="005B7746" w14:paraId="3E97D47B" w14:textId="77777777" w:rsidTr="00916DDF">
        <w:trPr>
          <w:trHeight w:val="979"/>
        </w:trPr>
        <w:tc>
          <w:tcPr>
            <w:tcW w:w="993" w:type="dxa"/>
            <w:tcBorders>
              <w:top w:val="single" w:sz="6" w:space="0" w:color="000000"/>
              <w:left w:val="double" w:sz="6" w:space="0" w:color="000000"/>
              <w:bottom w:val="single" w:sz="6" w:space="0" w:color="000000"/>
              <w:right w:val="single" w:sz="6" w:space="0" w:color="000000"/>
            </w:tcBorders>
          </w:tcPr>
          <w:p w14:paraId="5534EEF3" w14:textId="77777777" w:rsidR="00916DDF" w:rsidRPr="00FE7B2C" w:rsidRDefault="00916DDF" w:rsidP="00623BE0">
            <w:pPr>
              <w:jc w:val="center"/>
              <w:rPr>
                <w:sz w:val="20"/>
                <w:szCs w:val="20"/>
              </w:rPr>
            </w:pPr>
            <w:r w:rsidRPr="00FE7B2C">
              <w:rPr>
                <w:sz w:val="20"/>
                <w:szCs w:val="20"/>
              </w:rPr>
              <w:lastRenderedPageBreak/>
              <w:t>Č: 20</w:t>
            </w:r>
          </w:p>
        </w:tc>
        <w:tc>
          <w:tcPr>
            <w:tcW w:w="5397" w:type="dxa"/>
            <w:tcBorders>
              <w:top w:val="single" w:sz="6" w:space="0" w:color="000000"/>
              <w:left w:val="single" w:sz="6" w:space="0" w:color="000000"/>
              <w:bottom w:val="single" w:sz="6" w:space="0" w:color="000000"/>
              <w:right w:val="single" w:sz="6" w:space="0" w:color="000000"/>
            </w:tcBorders>
          </w:tcPr>
          <w:p w14:paraId="6ABFCF9E" w14:textId="77777777" w:rsidR="00916DDF" w:rsidRPr="00FE7B2C" w:rsidRDefault="00916DDF" w:rsidP="00623BE0">
            <w:pPr>
              <w:pStyle w:val="Normlny1"/>
              <w:rPr>
                <w:sz w:val="20"/>
                <w:szCs w:val="20"/>
              </w:rPr>
            </w:pPr>
            <w:r w:rsidRPr="00FE7B2C">
              <w:rPr>
                <w:sz w:val="20"/>
                <w:szCs w:val="20"/>
              </w:rPr>
              <w:t>1.   Členské štáty prijmú opatrenia potrebné na zabezpečenie toho, aby príslušné orgány v súlade s postavením obetí v príslušnom súdnom systéme vymenovali na účely vyšetrovania a trestného konania osobitného zástupcu pre detskú obeť, ak podľa vnútroštátnych právnych predpisov nesmú nositelia rodičovskej zodpovednosti zastupovať dieťa z dôvodu konfliktu záujmov medzi nimi a obeťou v detskom veku alebo ak dieťa nikto nesprevádza, alebo je oddelené od rodiny.</w:t>
            </w:r>
          </w:p>
          <w:p w14:paraId="5B8CDD74" w14:textId="77777777" w:rsidR="00916DDF" w:rsidRPr="00FE7B2C" w:rsidRDefault="00916DDF" w:rsidP="00623BE0">
            <w:pPr>
              <w:pStyle w:val="Normlny1"/>
              <w:rPr>
                <w:sz w:val="20"/>
                <w:szCs w:val="20"/>
              </w:rPr>
            </w:pPr>
            <w:r w:rsidRPr="00FE7B2C">
              <w:rPr>
                <w:sz w:val="20"/>
                <w:szCs w:val="20"/>
              </w:rPr>
              <w:t>2.   Členské štáty zabezpečia, aby v súlade s postavením obetí v príslušnom súdnom systéme mali detské obete bezodkladný prístup k právnemu poradenstvu a k právnemu zastupovaniu, a to aj na účely uplatnenia nároku na odškodnenie. Právne poradenstvo a právne zastupovanie je v prípade, že obeť nemá k dispozícii dostatočné finančné prostriedky, bezplatné.</w:t>
            </w:r>
          </w:p>
          <w:p w14:paraId="46188B0C" w14:textId="77777777" w:rsidR="00916DDF" w:rsidRPr="00FE7B2C" w:rsidRDefault="00916DDF" w:rsidP="00623BE0">
            <w:pPr>
              <w:pStyle w:val="Normlny1"/>
              <w:rPr>
                <w:sz w:val="20"/>
                <w:szCs w:val="20"/>
              </w:rPr>
            </w:pPr>
            <w:r w:rsidRPr="00FE7B2C">
              <w:rPr>
                <w:sz w:val="20"/>
                <w:szCs w:val="20"/>
              </w:rPr>
              <w:t xml:space="preserve">3.   Bez toho, aby boli dotknuté práva na obhajobu, členské štáty prijmú opatrenia potrebné na zabezpečenie toho, aby pri </w:t>
            </w:r>
            <w:r w:rsidRPr="00FE7B2C">
              <w:rPr>
                <w:sz w:val="20"/>
                <w:szCs w:val="20"/>
              </w:rPr>
              <w:lastRenderedPageBreak/>
              <w:t>vyšetrovaní trestných činov súvisiach s ktorýmkoľvek z trestných činov uvedených v článkoch 3 až 7:</w:t>
            </w:r>
          </w:p>
          <w:p w14:paraId="369B3862" w14:textId="77777777" w:rsidR="00916DDF" w:rsidRPr="00FE7B2C" w:rsidRDefault="00916DDF" w:rsidP="00623BE0">
            <w:pPr>
              <w:pStyle w:val="Normlny1"/>
              <w:rPr>
                <w:sz w:val="20"/>
                <w:szCs w:val="20"/>
              </w:rPr>
            </w:pPr>
            <w:r w:rsidRPr="00FE7B2C">
              <w:rPr>
                <w:sz w:val="20"/>
                <w:szCs w:val="20"/>
              </w:rPr>
              <w:t>a) bola detská obeť vypočutá bez neodôvodneného odkladu hneď, ako boli predmetné skutočnosti oznámené príslušným orgánom;</w:t>
            </w:r>
            <w:r w:rsidRPr="00FE7B2C">
              <w:rPr>
                <w:sz w:val="20"/>
                <w:szCs w:val="20"/>
              </w:rPr>
              <w:br/>
              <w:t>b) bola detská obeť v prípade potreby vypočutá v priestoroch určených alebo prispôsobených na tento účel;</w:t>
            </w:r>
            <w:r w:rsidRPr="00FE7B2C">
              <w:rPr>
                <w:sz w:val="20"/>
                <w:szCs w:val="20"/>
              </w:rPr>
              <w:br/>
              <w:t>c) bola detská obeť vypočutá odborníkmi alebo s pomocou odborníkov, ktorí sú na tento účel vyškolení;</w:t>
            </w:r>
            <w:r w:rsidRPr="00FE7B2C">
              <w:rPr>
                <w:sz w:val="20"/>
                <w:szCs w:val="20"/>
              </w:rPr>
              <w:br/>
              <w:t>d) každé vypočúvanie detskej obete viedli podľa možnosti a potreby tie isté osoby;</w:t>
            </w:r>
            <w:r w:rsidRPr="00FE7B2C">
              <w:rPr>
                <w:sz w:val="20"/>
                <w:szCs w:val="20"/>
              </w:rPr>
              <w:br/>
              <w:t>e) počet vypočúvaní bol čo najmenší a vypočúvania sa vykonávali iba vtedy, ak je to vyslovene nevyhnutné na účely príslušného vyšetrovania trestných činov a trestného konania;</w:t>
            </w:r>
            <w:r w:rsidRPr="00FE7B2C">
              <w:rPr>
                <w:sz w:val="20"/>
                <w:szCs w:val="20"/>
              </w:rPr>
              <w:br/>
              <w:t>f) detskú obeť mohol sprevádzať jej právny zástupca, prípadne dospelá osoba, ktorú si táto obeť sama vyberie, pokiaľ nebolo v prípade tejto osoby prijaté odôvodnené rozhodnutie v opačnom zmysle.</w:t>
            </w:r>
          </w:p>
          <w:p w14:paraId="7BCEC617" w14:textId="77777777" w:rsidR="00916DDF" w:rsidRPr="00FE7B2C" w:rsidRDefault="00916DDF" w:rsidP="00623BE0">
            <w:pPr>
              <w:pStyle w:val="Normlny1"/>
              <w:rPr>
                <w:sz w:val="20"/>
                <w:szCs w:val="20"/>
              </w:rPr>
            </w:pPr>
            <w:r w:rsidRPr="00FE7B2C">
              <w:rPr>
                <w:sz w:val="20"/>
                <w:szCs w:val="20"/>
              </w:rPr>
              <w:t>4.   Členské štáty prijmú opatrenia potrebné na zabezpečenie toho, aby zo všetkých vypočúvaní detských obetí či svedka v detskom veku v rámci vyšetrovania ktoréhokoľvek trestného činu uvedeného v článkoch 3 až 7 mohla byť zhotovená audiovizuálna nahrávka a aby sa takéto audiovizuálne nahrávky z vypočúvania mohli použiť ako dôkaz pri trestnom konaní pred súdom v súlade s pravidlami ich vnútroštátneho práva.</w:t>
            </w:r>
          </w:p>
          <w:p w14:paraId="46924CED" w14:textId="77777777" w:rsidR="00916DDF" w:rsidRPr="00FE7B2C" w:rsidRDefault="00916DDF" w:rsidP="00623BE0">
            <w:pPr>
              <w:pStyle w:val="Normlny1"/>
              <w:rPr>
                <w:sz w:val="20"/>
                <w:szCs w:val="20"/>
              </w:rPr>
            </w:pPr>
            <w:r w:rsidRPr="00FE7B2C">
              <w:rPr>
                <w:sz w:val="20"/>
                <w:szCs w:val="20"/>
              </w:rPr>
              <w:t>5.   Členské štáty prijmú opatrenia potrebné na zabezpečenie toho, aby pri trestnom konaní pred súdom vo veci ktoréhokoľvek z trestných činov uvedených v článkoch 3 až 7 bolo možné nariadiť, že:</w:t>
            </w:r>
          </w:p>
          <w:p w14:paraId="759E0194" w14:textId="77777777" w:rsidR="00916DDF" w:rsidRPr="00FE7B2C" w:rsidRDefault="00916DDF" w:rsidP="00623BE0">
            <w:pPr>
              <w:pStyle w:val="Normlny1"/>
              <w:rPr>
                <w:sz w:val="20"/>
                <w:szCs w:val="20"/>
              </w:rPr>
            </w:pPr>
            <w:r w:rsidRPr="00FE7B2C">
              <w:rPr>
                <w:sz w:val="20"/>
                <w:szCs w:val="20"/>
              </w:rPr>
              <w:t>a) súdne pojednávanie bude neverejné;</w:t>
            </w:r>
          </w:p>
          <w:p w14:paraId="49AF70AB" w14:textId="77777777" w:rsidR="00916DDF" w:rsidRPr="00FE7B2C" w:rsidRDefault="00916DDF" w:rsidP="00623BE0">
            <w:pPr>
              <w:pStyle w:val="Normlny1"/>
              <w:rPr>
                <w:sz w:val="20"/>
                <w:szCs w:val="20"/>
              </w:rPr>
            </w:pPr>
            <w:r w:rsidRPr="00FE7B2C">
              <w:rPr>
                <w:sz w:val="20"/>
                <w:szCs w:val="20"/>
              </w:rPr>
              <w:t>b) detská obeť bude vypočutá v súdnej sieni bez toho, aby bola osobne prítomná, najmä s využitím vhodných komunikačných technológií.</w:t>
            </w:r>
          </w:p>
          <w:p w14:paraId="6A822B28" w14:textId="77777777" w:rsidR="00916DDF" w:rsidRPr="00FE7B2C" w:rsidRDefault="00916DDF" w:rsidP="00623BE0">
            <w:pPr>
              <w:pStyle w:val="Normlny1"/>
              <w:rPr>
                <w:sz w:val="20"/>
                <w:szCs w:val="20"/>
              </w:rPr>
            </w:pPr>
            <w:r w:rsidRPr="00FE7B2C">
              <w:rPr>
                <w:sz w:val="20"/>
                <w:szCs w:val="20"/>
              </w:rPr>
              <w:t xml:space="preserve">6.   Ak je to v záujme detských obetí a ak sa pritom zohľadnia ich prvoradé záujmy, členské štáty prijmú potrebné opatrenia na </w:t>
            </w:r>
            <w:r w:rsidRPr="00FE7B2C">
              <w:rPr>
                <w:sz w:val="20"/>
                <w:szCs w:val="20"/>
              </w:rPr>
              <w:lastRenderedPageBreak/>
              <w:t>ochranu súkromia, totožnosti a zobrazenia detských obetí, ako aj na zabránenie verejnému rozširovaniu akýchkoľvek informácií, ktoré by mohli viesť k ich identifikácii.</w:t>
            </w:r>
          </w:p>
        </w:tc>
        <w:tc>
          <w:tcPr>
            <w:tcW w:w="851" w:type="dxa"/>
            <w:tcBorders>
              <w:top w:val="single" w:sz="6" w:space="0" w:color="000000"/>
              <w:left w:val="single" w:sz="6" w:space="0" w:color="000000"/>
              <w:bottom w:val="single" w:sz="6" w:space="0" w:color="000000"/>
              <w:right w:val="single" w:sz="6" w:space="0" w:color="000000"/>
            </w:tcBorders>
          </w:tcPr>
          <w:p w14:paraId="1EBE91F9" w14:textId="77777777" w:rsidR="00916DDF" w:rsidRPr="00FE7B2C" w:rsidRDefault="00916DDF" w:rsidP="00623BE0">
            <w:pPr>
              <w:jc w:val="center"/>
              <w:rPr>
                <w:sz w:val="20"/>
                <w:szCs w:val="20"/>
              </w:rPr>
            </w:pPr>
            <w:r w:rsidRPr="00FE7B2C">
              <w:rPr>
                <w:sz w:val="20"/>
                <w:szCs w:val="20"/>
              </w:rPr>
              <w:lastRenderedPageBreak/>
              <w:t>N</w:t>
            </w:r>
          </w:p>
        </w:tc>
        <w:tc>
          <w:tcPr>
            <w:tcW w:w="1690" w:type="dxa"/>
            <w:tcBorders>
              <w:top w:val="single" w:sz="6" w:space="0" w:color="000000"/>
              <w:left w:val="single" w:sz="6" w:space="0" w:color="000000"/>
              <w:bottom w:val="single" w:sz="6" w:space="0" w:color="000000"/>
              <w:right w:val="single" w:sz="6" w:space="0" w:color="000000"/>
            </w:tcBorders>
          </w:tcPr>
          <w:p w14:paraId="0FF2BB47" w14:textId="0A90CA25" w:rsidR="00916DDF" w:rsidRPr="00FE7B2C" w:rsidRDefault="00916DDF" w:rsidP="00623BE0">
            <w:pPr>
              <w:jc w:val="center"/>
              <w:rPr>
                <w:sz w:val="20"/>
                <w:szCs w:val="20"/>
              </w:rPr>
            </w:pPr>
            <w:r w:rsidRPr="00FE7B2C">
              <w:rPr>
                <w:sz w:val="20"/>
                <w:szCs w:val="20"/>
              </w:rPr>
              <w:t xml:space="preserve">Návrh zákona (čl. II) </w:t>
            </w:r>
          </w:p>
          <w:p w14:paraId="6E0740A6" w14:textId="77777777" w:rsidR="00916DDF" w:rsidRPr="00FE7B2C" w:rsidRDefault="00916DDF" w:rsidP="00623BE0">
            <w:pPr>
              <w:jc w:val="center"/>
              <w:rPr>
                <w:sz w:val="20"/>
                <w:szCs w:val="20"/>
              </w:rPr>
            </w:pPr>
          </w:p>
          <w:p w14:paraId="27480071" w14:textId="77777777" w:rsidR="00916DDF" w:rsidRPr="00FE7B2C" w:rsidRDefault="00916DDF" w:rsidP="00623BE0">
            <w:pPr>
              <w:jc w:val="center"/>
              <w:rPr>
                <w:sz w:val="20"/>
                <w:szCs w:val="20"/>
              </w:rPr>
            </w:pPr>
          </w:p>
          <w:p w14:paraId="1045A454" w14:textId="77777777" w:rsidR="00916DDF" w:rsidRPr="00FE7B2C" w:rsidRDefault="00916DDF" w:rsidP="00623BE0">
            <w:pPr>
              <w:jc w:val="center"/>
              <w:rPr>
                <w:sz w:val="20"/>
                <w:szCs w:val="20"/>
              </w:rPr>
            </w:pPr>
          </w:p>
          <w:p w14:paraId="5ABDE39C" w14:textId="77777777" w:rsidR="00916DDF" w:rsidRPr="00FE7B2C" w:rsidRDefault="00916DDF" w:rsidP="00623BE0">
            <w:pPr>
              <w:jc w:val="center"/>
              <w:rPr>
                <w:sz w:val="20"/>
                <w:szCs w:val="20"/>
              </w:rPr>
            </w:pPr>
          </w:p>
          <w:p w14:paraId="41D1C13F" w14:textId="77777777" w:rsidR="00916DDF" w:rsidRPr="00FE7B2C" w:rsidRDefault="00916DDF" w:rsidP="00623BE0">
            <w:pPr>
              <w:jc w:val="center"/>
              <w:rPr>
                <w:sz w:val="20"/>
                <w:szCs w:val="20"/>
              </w:rPr>
            </w:pPr>
          </w:p>
          <w:p w14:paraId="26EF651B" w14:textId="77777777" w:rsidR="00916DDF" w:rsidRPr="00FE7B2C" w:rsidRDefault="00916DDF" w:rsidP="00623BE0">
            <w:pPr>
              <w:jc w:val="center"/>
              <w:rPr>
                <w:sz w:val="20"/>
                <w:szCs w:val="20"/>
              </w:rPr>
            </w:pPr>
          </w:p>
          <w:p w14:paraId="490680C5" w14:textId="77777777" w:rsidR="00916DDF" w:rsidRPr="00FE7B2C" w:rsidRDefault="00916DDF" w:rsidP="00623BE0">
            <w:pPr>
              <w:jc w:val="center"/>
              <w:rPr>
                <w:sz w:val="20"/>
                <w:szCs w:val="20"/>
              </w:rPr>
            </w:pPr>
          </w:p>
          <w:p w14:paraId="1986D5BE" w14:textId="77777777" w:rsidR="00916DDF" w:rsidRPr="00FE7B2C" w:rsidRDefault="00916DDF" w:rsidP="00623BE0">
            <w:pPr>
              <w:jc w:val="center"/>
              <w:rPr>
                <w:sz w:val="20"/>
                <w:szCs w:val="20"/>
              </w:rPr>
            </w:pPr>
          </w:p>
          <w:p w14:paraId="64C29B22" w14:textId="77777777" w:rsidR="00916DDF" w:rsidRPr="00FE7B2C" w:rsidRDefault="00916DDF" w:rsidP="00623BE0">
            <w:pPr>
              <w:jc w:val="center"/>
              <w:rPr>
                <w:sz w:val="20"/>
                <w:szCs w:val="20"/>
              </w:rPr>
            </w:pPr>
          </w:p>
          <w:p w14:paraId="18C661A3" w14:textId="77777777" w:rsidR="00916DDF" w:rsidRPr="00FE7B2C" w:rsidRDefault="00916DDF" w:rsidP="00623BE0">
            <w:pPr>
              <w:jc w:val="center"/>
              <w:rPr>
                <w:sz w:val="20"/>
                <w:szCs w:val="20"/>
              </w:rPr>
            </w:pPr>
          </w:p>
          <w:p w14:paraId="0D9C6E7A" w14:textId="77777777" w:rsidR="00916DDF" w:rsidRPr="00FE7B2C" w:rsidRDefault="00916DDF" w:rsidP="00623BE0">
            <w:pPr>
              <w:jc w:val="center"/>
              <w:rPr>
                <w:sz w:val="20"/>
                <w:szCs w:val="20"/>
              </w:rPr>
            </w:pPr>
          </w:p>
          <w:p w14:paraId="45470401" w14:textId="77777777" w:rsidR="00916DDF" w:rsidRPr="00FE7B2C" w:rsidRDefault="00916DDF" w:rsidP="00623BE0">
            <w:pPr>
              <w:jc w:val="center"/>
              <w:rPr>
                <w:sz w:val="20"/>
                <w:szCs w:val="20"/>
              </w:rPr>
            </w:pPr>
          </w:p>
          <w:p w14:paraId="5071715B" w14:textId="77777777" w:rsidR="00916DDF" w:rsidRPr="00FE7B2C" w:rsidRDefault="00916DDF" w:rsidP="00623BE0">
            <w:pPr>
              <w:jc w:val="center"/>
              <w:rPr>
                <w:sz w:val="20"/>
                <w:szCs w:val="20"/>
              </w:rPr>
            </w:pPr>
          </w:p>
          <w:p w14:paraId="2B16857A" w14:textId="77777777" w:rsidR="00916DDF" w:rsidRPr="00FE7B2C" w:rsidRDefault="00916DDF" w:rsidP="00623BE0">
            <w:pPr>
              <w:jc w:val="center"/>
              <w:rPr>
                <w:sz w:val="20"/>
                <w:szCs w:val="20"/>
              </w:rPr>
            </w:pPr>
          </w:p>
          <w:p w14:paraId="1A0B75DC" w14:textId="22EEEDC6" w:rsidR="00916DDF" w:rsidRPr="00FE7B2C" w:rsidRDefault="00916DDF" w:rsidP="00623BE0">
            <w:pPr>
              <w:jc w:val="center"/>
              <w:rPr>
                <w:sz w:val="20"/>
                <w:szCs w:val="20"/>
              </w:rPr>
            </w:pPr>
          </w:p>
          <w:p w14:paraId="43248990" w14:textId="25DD090C" w:rsidR="00916DDF" w:rsidRPr="00FE7B2C" w:rsidRDefault="00916DDF" w:rsidP="00623BE0">
            <w:pPr>
              <w:jc w:val="center"/>
              <w:rPr>
                <w:sz w:val="20"/>
                <w:szCs w:val="20"/>
              </w:rPr>
            </w:pPr>
          </w:p>
          <w:p w14:paraId="2BB0D938" w14:textId="77777777" w:rsidR="00916DDF" w:rsidRPr="00FE7B2C" w:rsidRDefault="00916DDF" w:rsidP="00623BE0">
            <w:pPr>
              <w:jc w:val="center"/>
              <w:rPr>
                <w:sz w:val="20"/>
                <w:szCs w:val="20"/>
              </w:rPr>
            </w:pPr>
          </w:p>
          <w:p w14:paraId="44B538E9" w14:textId="77777777" w:rsidR="00916DDF" w:rsidRPr="00FE7B2C" w:rsidRDefault="00916DDF" w:rsidP="00623BE0">
            <w:pPr>
              <w:jc w:val="center"/>
              <w:rPr>
                <w:sz w:val="20"/>
                <w:szCs w:val="20"/>
              </w:rPr>
            </w:pPr>
          </w:p>
          <w:p w14:paraId="77552120" w14:textId="77777777" w:rsidR="00916DDF" w:rsidRPr="00FE7B2C" w:rsidRDefault="00916DDF" w:rsidP="00623BE0">
            <w:pPr>
              <w:jc w:val="center"/>
              <w:rPr>
                <w:sz w:val="20"/>
                <w:szCs w:val="20"/>
              </w:rPr>
            </w:pPr>
            <w:r w:rsidRPr="00FE7B2C">
              <w:rPr>
                <w:sz w:val="20"/>
                <w:szCs w:val="20"/>
              </w:rPr>
              <w:lastRenderedPageBreak/>
              <w:t>Zákon č. 301/2005 Z. z.</w:t>
            </w:r>
          </w:p>
          <w:p w14:paraId="17E4CAB4" w14:textId="77777777" w:rsidR="00916DDF" w:rsidRPr="00FE7B2C" w:rsidRDefault="00916DDF" w:rsidP="00623BE0">
            <w:pPr>
              <w:jc w:val="center"/>
              <w:rPr>
                <w:sz w:val="20"/>
                <w:szCs w:val="20"/>
              </w:rPr>
            </w:pPr>
          </w:p>
          <w:p w14:paraId="3F411B74" w14:textId="77777777" w:rsidR="00916DDF" w:rsidRPr="00FE7B2C" w:rsidRDefault="00916DDF" w:rsidP="00623BE0">
            <w:pPr>
              <w:jc w:val="center"/>
              <w:rPr>
                <w:sz w:val="20"/>
                <w:szCs w:val="20"/>
              </w:rPr>
            </w:pPr>
          </w:p>
          <w:p w14:paraId="3FC71698" w14:textId="77777777" w:rsidR="00916DDF" w:rsidRPr="00FE7B2C" w:rsidRDefault="00916DDF" w:rsidP="00623BE0">
            <w:pPr>
              <w:jc w:val="center"/>
              <w:rPr>
                <w:sz w:val="20"/>
                <w:szCs w:val="20"/>
              </w:rPr>
            </w:pPr>
          </w:p>
          <w:p w14:paraId="53BA9CCF" w14:textId="77777777" w:rsidR="00916DDF" w:rsidRPr="00FE7B2C" w:rsidRDefault="00916DDF" w:rsidP="00623BE0">
            <w:pPr>
              <w:jc w:val="center"/>
              <w:rPr>
                <w:sz w:val="20"/>
                <w:szCs w:val="20"/>
              </w:rPr>
            </w:pPr>
          </w:p>
          <w:p w14:paraId="391E9800" w14:textId="77777777" w:rsidR="00916DDF" w:rsidRPr="00FE7B2C" w:rsidRDefault="00916DDF" w:rsidP="00623BE0">
            <w:pPr>
              <w:jc w:val="center"/>
              <w:rPr>
                <w:sz w:val="20"/>
                <w:szCs w:val="20"/>
              </w:rPr>
            </w:pPr>
          </w:p>
          <w:p w14:paraId="65BA19EE" w14:textId="77777777" w:rsidR="00916DDF" w:rsidRPr="00FE7B2C" w:rsidRDefault="00916DDF" w:rsidP="00623BE0">
            <w:pPr>
              <w:jc w:val="center"/>
              <w:rPr>
                <w:sz w:val="20"/>
                <w:szCs w:val="20"/>
              </w:rPr>
            </w:pPr>
          </w:p>
          <w:p w14:paraId="2F81A8D0" w14:textId="77777777" w:rsidR="00916DDF" w:rsidRPr="00FE7B2C" w:rsidRDefault="00916DDF" w:rsidP="00623BE0">
            <w:pPr>
              <w:jc w:val="center"/>
              <w:rPr>
                <w:sz w:val="20"/>
                <w:szCs w:val="20"/>
              </w:rPr>
            </w:pPr>
          </w:p>
          <w:p w14:paraId="1C35F5E0" w14:textId="7814B4DE" w:rsidR="00916DDF" w:rsidRPr="00FE7B2C" w:rsidRDefault="00916DDF" w:rsidP="00623BE0">
            <w:pPr>
              <w:jc w:val="center"/>
              <w:rPr>
                <w:sz w:val="20"/>
                <w:szCs w:val="20"/>
              </w:rPr>
            </w:pPr>
          </w:p>
          <w:p w14:paraId="4D6B9EBC" w14:textId="77777777" w:rsidR="00916DDF" w:rsidRPr="00FE7B2C" w:rsidRDefault="00916DDF" w:rsidP="00623BE0">
            <w:pPr>
              <w:jc w:val="center"/>
              <w:rPr>
                <w:sz w:val="20"/>
                <w:szCs w:val="20"/>
              </w:rPr>
            </w:pPr>
          </w:p>
          <w:p w14:paraId="24A53C14" w14:textId="77777777" w:rsidR="00916DDF" w:rsidRPr="00FE7B2C" w:rsidRDefault="00916DDF" w:rsidP="00623BE0">
            <w:pPr>
              <w:jc w:val="center"/>
              <w:rPr>
                <w:sz w:val="20"/>
                <w:szCs w:val="20"/>
              </w:rPr>
            </w:pPr>
          </w:p>
          <w:p w14:paraId="71FE96F1" w14:textId="77777777" w:rsidR="00916DDF" w:rsidRPr="00FE7B2C" w:rsidRDefault="00916DDF" w:rsidP="00623BE0">
            <w:pPr>
              <w:jc w:val="center"/>
              <w:rPr>
                <w:sz w:val="20"/>
                <w:szCs w:val="20"/>
              </w:rPr>
            </w:pPr>
          </w:p>
          <w:p w14:paraId="4EF186EC" w14:textId="77777777" w:rsidR="00916DDF" w:rsidRPr="00FE7B2C" w:rsidRDefault="00916DDF" w:rsidP="00623BE0">
            <w:pPr>
              <w:jc w:val="center"/>
              <w:rPr>
                <w:sz w:val="20"/>
                <w:szCs w:val="20"/>
              </w:rPr>
            </w:pPr>
          </w:p>
          <w:p w14:paraId="22D1F0D1" w14:textId="77777777" w:rsidR="00916DDF" w:rsidRPr="00FE7B2C" w:rsidRDefault="00916DDF" w:rsidP="00623BE0">
            <w:pPr>
              <w:jc w:val="center"/>
              <w:rPr>
                <w:sz w:val="20"/>
                <w:szCs w:val="20"/>
              </w:rPr>
            </w:pPr>
          </w:p>
          <w:p w14:paraId="6B1036AC" w14:textId="77777777" w:rsidR="00916DDF" w:rsidRPr="00FE7B2C" w:rsidRDefault="00916DDF" w:rsidP="00623BE0">
            <w:pPr>
              <w:jc w:val="center"/>
              <w:rPr>
                <w:sz w:val="20"/>
                <w:szCs w:val="20"/>
              </w:rPr>
            </w:pPr>
          </w:p>
          <w:p w14:paraId="680E5FE4" w14:textId="77777777" w:rsidR="00916DDF" w:rsidRPr="00FE7B2C" w:rsidRDefault="00916DDF" w:rsidP="00623BE0">
            <w:pPr>
              <w:jc w:val="center"/>
              <w:rPr>
                <w:sz w:val="20"/>
                <w:szCs w:val="20"/>
              </w:rPr>
            </w:pPr>
          </w:p>
          <w:p w14:paraId="0A818DF7" w14:textId="77777777" w:rsidR="00916DDF" w:rsidRPr="00FE7B2C" w:rsidRDefault="00916DDF" w:rsidP="00623BE0">
            <w:pPr>
              <w:jc w:val="center"/>
              <w:rPr>
                <w:sz w:val="20"/>
                <w:szCs w:val="20"/>
              </w:rPr>
            </w:pPr>
          </w:p>
          <w:p w14:paraId="272FF1EE" w14:textId="77777777" w:rsidR="00916DDF" w:rsidRPr="00FE7B2C" w:rsidRDefault="00916DDF" w:rsidP="00623BE0">
            <w:pPr>
              <w:jc w:val="center"/>
              <w:rPr>
                <w:sz w:val="20"/>
                <w:szCs w:val="20"/>
              </w:rPr>
            </w:pPr>
          </w:p>
          <w:p w14:paraId="75610FF3" w14:textId="77777777" w:rsidR="00916DDF" w:rsidRPr="00FE7B2C" w:rsidRDefault="00916DDF" w:rsidP="00623BE0">
            <w:pPr>
              <w:jc w:val="center"/>
              <w:rPr>
                <w:sz w:val="20"/>
                <w:szCs w:val="20"/>
              </w:rPr>
            </w:pPr>
          </w:p>
          <w:p w14:paraId="27ADCAF9" w14:textId="77777777" w:rsidR="00916DDF" w:rsidRPr="00FE7B2C" w:rsidRDefault="00916DDF" w:rsidP="00623BE0">
            <w:pPr>
              <w:jc w:val="center"/>
              <w:rPr>
                <w:sz w:val="20"/>
                <w:szCs w:val="20"/>
              </w:rPr>
            </w:pPr>
          </w:p>
          <w:p w14:paraId="5150894C" w14:textId="77777777" w:rsidR="00916DDF" w:rsidRPr="00FE7B2C" w:rsidRDefault="00916DDF" w:rsidP="00623BE0">
            <w:pPr>
              <w:jc w:val="center"/>
              <w:rPr>
                <w:sz w:val="20"/>
                <w:szCs w:val="20"/>
              </w:rPr>
            </w:pPr>
          </w:p>
          <w:p w14:paraId="19B01675" w14:textId="77777777" w:rsidR="00916DDF" w:rsidRPr="00FE7B2C" w:rsidRDefault="00916DDF" w:rsidP="00623BE0">
            <w:pPr>
              <w:jc w:val="center"/>
              <w:rPr>
                <w:sz w:val="20"/>
                <w:szCs w:val="20"/>
              </w:rPr>
            </w:pPr>
          </w:p>
          <w:p w14:paraId="135A44EC" w14:textId="77777777" w:rsidR="00916DDF" w:rsidRPr="00FE7B2C" w:rsidRDefault="00916DDF" w:rsidP="00623BE0">
            <w:pPr>
              <w:jc w:val="center"/>
              <w:rPr>
                <w:sz w:val="20"/>
                <w:szCs w:val="20"/>
              </w:rPr>
            </w:pPr>
          </w:p>
          <w:p w14:paraId="0912D0FA" w14:textId="77777777" w:rsidR="00916DDF" w:rsidRPr="00FE7B2C" w:rsidRDefault="00916DDF" w:rsidP="00623BE0">
            <w:pPr>
              <w:jc w:val="center"/>
              <w:rPr>
                <w:sz w:val="20"/>
                <w:szCs w:val="20"/>
              </w:rPr>
            </w:pPr>
          </w:p>
          <w:p w14:paraId="31E7C5FC" w14:textId="77777777" w:rsidR="00916DDF" w:rsidRPr="00FE7B2C" w:rsidRDefault="00916DDF" w:rsidP="00623BE0">
            <w:pPr>
              <w:jc w:val="center"/>
              <w:rPr>
                <w:sz w:val="20"/>
                <w:szCs w:val="20"/>
              </w:rPr>
            </w:pPr>
          </w:p>
          <w:p w14:paraId="23A3331C" w14:textId="77777777" w:rsidR="00916DDF" w:rsidRPr="00FE7B2C" w:rsidRDefault="00916DDF" w:rsidP="00623BE0">
            <w:pPr>
              <w:jc w:val="center"/>
              <w:rPr>
                <w:sz w:val="20"/>
                <w:szCs w:val="20"/>
              </w:rPr>
            </w:pPr>
          </w:p>
          <w:p w14:paraId="46EC757D" w14:textId="77777777" w:rsidR="00916DDF" w:rsidRPr="00FE7B2C" w:rsidRDefault="00916DDF" w:rsidP="00623BE0">
            <w:pPr>
              <w:jc w:val="center"/>
              <w:rPr>
                <w:sz w:val="20"/>
                <w:szCs w:val="20"/>
              </w:rPr>
            </w:pPr>
          </w:p>
          <w:p w14:paraId="78641EB7" w14:textId="77777777" w:rsidR="00916DDF" w:rsidRPr="00FE7B2C" w:rsidRDefault="00916DDF" w:rsidP="00623BE0">
            <w:pPr>
              <w:jc w:val="center"/>
              <w:rPr>
                <w:sz w:val="20"/>
                <w:szCs w:val="20"/>
              </w:rPr>
            </w:pPr>
          </w:p>
          <w:p w14:paraId="33FB384F" w14:textId="77777777" w:rsidR="00916DDF" w:rsidRPr="00FE7B2C" w:rsidRDefault="00916DDF" w:rsidP="00623BE0">
            <w:pPr>
              <w:jc w:val="center"/>
              <w:rPr>
                <w:sz w:val="20"/>
                <w:szCs w:val="20"/>
              </w:rPr>
            </w:pPr>
          </w:p>
          <w:p w14:paraId="47AC02D8" w14:textId="77777777" w:rsidR="00916DDF" w:rsidRPr="00FE7B2C" w:rsidRDefault="00916DDF" w:rsidP="00623BE0">
            <w:pPr>
              <w:jc w:val="center"/>
              <w:rPr>
                <w:sz w:val="20"/>
                <w:szCs w:val="20"/>
              </w:rPr>
            </w:pPr>
          </w:p>
          <w:p w14:paraId="2CF5F1A3" w14:textId="77777777" w:rsidR="00916DDF" w:rsidRPr="00FE7B2C" w:rsidRDefault="00916DDF" w:rsidP="00623BE0">
            <w:pPr>
              <w:jc w:val="center"/>
              <w:rPr>
                <w:sz w:val="20"/>
                <w:szCs w:val="20"/>
              </w:rPr>
            </w:pPr>
          </w:p>
          <w:p w14:paraId="7243B388" w14:textId="77777777" w:rsidR="00916DDF" w:rsidRPr="00FE7B2C" w:rsidRDefault="00916DDF" w:rsidP="00623BE0">
            <w:pPr>
              <w:jc w:val="center"/>
              <w:rPr>
                <w:sz w:val="20"/>
                <w:szCs w:val="20"/>
              </w:rPr>
            </w:pPr>
          </w:p>
          <w:p w14:paraId="2A4B66E3" w14:textId="77777777" w:rsidR="00916DDF" w:rsidRPr="00FE7B2C" w:rsidRDefault="00916DDF" w:rsidP="00623BE0">
            <w:pPr>
              <w:jc w:val="center"/>
              <w:rPr>
                <w:sz w:val="20"/>
                <w:szCs w:val="20"/>
              </w:rPr>
            </w:pPr>
          </w:p>
          <w:p w14:paraId="29B6DD52" w14:textId="77777777" w:rsidR="00916DDF" w:rsidRPr="00FE7B2C" w:rsidRDefault="00916DDF" w:rsidP="00623BE0">
            <w:pPr>
              <w:jc w:val="center"/>
              <w:rPr>
                <w:sz w:val="20"/>
                <w:szCs w:val="20"/>
              </w:rPr>
            </w:pPr>
          </w:p>
          <w:p w14:paraId="675557DF" w14:textId="77777777" w:rsidR="00916DDF" w:rsidRPr="00FE7B2C" w:rsidRDefault="00916DDF" w:rsidP="00623BE0">
            <w:pPr>
              <w:jc w:val="center"/>
              <w:rPr>
                <w:sz w:val="20"/>
                <w:szCs w:val="20"/>
              </w:rPr>
            </w:pPr>
          </w:p>
          <w:p w14:paraId="5018F1FC" w14:textId="77777777" w:rsidR="00916DDF" w:rsidRPr="00FE7B2C" w:rsidRDefault="00916DDF" w:rsidP="00623BE0">
            <w:pPr>
              <w:jc w:val="center"/>
              <w:rPr>
                <w:sz w:val="20"/>
                <w:szCs w:val="20"/>
              </w:rPr>
            </w:pPr>
          </w:p>
          <w:p w14:paraId="68082091" w14:textId="77777777" w:rsidR="00916DDF" w:rsidRPr="00FE7B2C" w:rsidRDefault="00916DDF" w:rsidP="00623BE0">
            <w:pPr>
              <w:jc w:val="center"/>
              <w:rPr>
                <w:sz w:val="20"/>
                <w:szCs w:val="20"/>
              </w:rPr>
            </w:pPr>
          </w:p>
          <w:p w14:paraId="1AD65A95" w14:textId="77777777" w:rsidR="00916DDF" w:rsidRPr="00FE7B2C" w:rsidRDefault="00916DDF" w:rsidP="00623BE0">
            <w:pPr>
              <w:jc w:val="center"/>
              <w:rPr>
                <w:sz w:val="20"/>
                <w:szCs w:val="20"/>
              </w:rPr>
            </w:pPr>
          </w:p>
          <w:p w14:paraId="2C5DBBEE" w14:textId="77777777" w:rsidR="00916DDF" w:rsidRPr="00FE7B2C" w:rsidRDefault="00916DDF" w:rsidP="00623BE0">
            <w:pPr>
              <w:jc w:val="center"/>
              <w:rPr>
                <w:sz w:val="20"/>
                <w:szCs w:val="20"/>
              </w:rPr>
            </w:pPr>
          </w:p>
          <w:p w14:paraId="22FF5CF9" w14:textId="77777777" w:rsidR="00916DDF" w:rsidRPr="00FE7B2C" w:rsidRDefault="00916DDF" w:rsidP="00623BE0">
            <w:pPr>
              <w:jc w:val="center"/>
              <w:rPr>
                <w:sz w:val="20"/>
                <w:szCs w:val="20"/>
              </w:rPr>
            </w:pPr>
          </w:p>
          <w:p w14:paraId="399E892F" w14:textId="77777777" w:rsidR="00916DDF" w:rsidRPr="00FE7B2C" w:rsidRDefault="00916DDF" w:rsidP="00623BE0">
            <w:pPr>
              <w:jc w:val="center"/>
              <w:rPr>
                <w:sz w:val="20"/>
                <w:szCs w:val="20"/>
              </w:rPr>
            </w:pPr>
          </w:p>
          <w:p w14:paraId="1201A9EB" w14:textId="77777777" w:rsidR="00916DDF" w:rsidRPr="00FE7B2C" w:rsidRDefault="00916DDF" w:rsidP="00623BE0">
            <w:pPr>
              <w:jc w:val="center"/>
              <w:rPr>
                <w:sz w:val="20"/>
                <w:szCs w:val="20"/>
              </w:rPr>
            </w:pPr>
          </w:p>
          <w:p w14:paraId="64E047AD" w14:textId="77777777" w:rsidR="00916DDF" w:rsidRPr="00FE7B2C" w:rsidRDefault="00916DDF" w:rsidP="00623BE0">
            <w:pPr>
              <w:jc w:val="center"/>
              <w:rPr>
                <w:sz w:val="20"/>
                <w:szCs w:val="20"/>
              </w:rPr>
            </w:pPr>
          </w:p>
          <w:p w14:paraId="0B2AB79B" w14:textId="77777777" w:rsidR="00916DDF" w:rsidRPr="00FE7B2C" w:rsidRDefault="00916DDF" w:rsidP="00623BE0">
            <w:pPr>
              <w:jc w:val="center"/>
              <w:rPr>
                <w:sz w:val="20"/>
                <w:szCs w:val="20"/>
              </w:rPr>
            </w:pPr>
          </w:p>
          <w:p w14:paraId="00D25D2D" w14:textId="77777777" w:rsidR="00916DDF" w:rsidRPr="00FE7B2C" w:rsidRDefault="00916DDF" w:rsidP="00623BE0">
            <w:pPr>
              <w:jc w:val="center"/>
              <w:rPr>
                <w:sz w:val="20"/>
                <w:szCs w:val="20"/>
              </w:rPr>
            </w:pPr>
          </w:p>
          <w:p w14:paraId="214D2CBD" w14:textId="77777777" w:rsidR="00916DDF" w:rsidRPr="00FE7B2C" w:rsidRDefault="00916DDF" w:rsidP="00623BE0">
            <w:pPr>
              <w:jc w:val="center"/>
              <w:rPr>
                <w:sz w:val="20"/>
                <w:szCs w:val="20"/>
              </w:rPr>
            </w:pPr>
          </w:p>
          <w:p w14:paraId="28BA1AA4" w14:textId="77777777" w:rsidR="00916DDF" w:rsidRPr="00FE7B2C" w:rsidRDefault="00916DDF" w:rsidP="00623BE0">
            <w:pPr>
              <w:jc w:val="center"/>
              <w:rPr>
                <w:sz w:val="20"/>
                <w:szCs w:val="20"/>
              </w:rPr>
            </w:pPr>
          </w:p>
          <w:p w14:paraId="069CCB9A" w14:textId="77777777" w:rsidR="00916DDF" w:rsidRPr="00FE7B2C" w:rsidRDefault="00916DDF" w:rsidP="00623BE0">
            <w:pPr>
              <w:jc w:val="center"/>
              <w:rPr>
                <w:sz w:val="20"/>
                <w:szCs w:val="20"/>
              </w:rPr>
            </w:pPr>
          </w:p>
          <w:p w14:paraId="483B8FC0" w14:textId="77777777" w:rsidR="00916DDF" w:rsidRPr="00FE7B2C" w:rsidRDefault="00916DDF" w:rsidP="00623BE0">
            <w:pPr>
              <w:jc w:val="center"/>
              <w:rPr>
                <w:sz w:val="20"/>
                <w:szCs w:val="20"/>
              </w:rPr>
            </w:pPr>
          </w:p>
          <w:p w14:paraId="30068ECE" w14:textId="77777777" w:rsidR="00916DDF" w:rsidRPr="00FE7B2C" w:rsidRDefault="00916DDF" w:rsidP="00623BE0">
            <w:pPr>
              <w:jc w:val="center"/>
              <w:rPr>
                <w:sz w:val="20"/>
                <w:szCs w:val="20"/>
              </w:rPr>
            </w:pPr>
          </w:p>
          <w:p w14:paraId="06A15319" w14:textId="77777777" w:rsidR="00916DDF" w:rsidRPr="00FE7B2C" w:rsidRDefault="00916DDF" w:rsidP="00623BE0">
            <w:pPr>
              <w:jc w:val="center"/>
              <w:rPr>
                <w:sz w:val="20"/>
                <w:szCs w:val="20"/>
              </w:rPr>
            </w:pPr>
          </w:p>
          <w:p w14:paraId="75FDACE3" w14:textId="77777777" w:rsidR="00916DDF" w:rsidRPr="00FE7B2C" w:rsidRDefault="00916DDF" w:rsidP="00623BE0">
            <w:pPr>
              <w:jc w:val="center"/>
              <w:rPr>
                <w:sz w:val="20"/>
                <w:szCs w:val="20"/>
              </w:rPr>
            </w:pPr>
          </w:p>
          <w:p w14:paraId="1FDE7342" w14:textId="77777777" w:rsidR="00916DDF" w:rsidRPr="00FE7B2C" w:rsidRDefault="00916DDF" w:rsidP="00623BE0">
            <w:pPr>
              <w:jc w:val="center"/>
              <w:rPr>
                <w:sz w:val="20"/>
                <w:szCs w:val="20"/>
              </w:rPr>
            </w:pPr>
          </w:p>
          <w:p w14:paraId="33F868F1" w14:textId="77777777" w:rsidR="00916DDF" w:rsidRPr="00FE7B2C" w:rsidRDefault="00916DDF" w:rsidP="00623BE0">
            <w:pPr>
              <w:jc w:val="center"/>
              <w:rPr>
                <w:sz w:val="20"/>
                <w:szCs w:val="20"/>
              </w:rPr>
            </w:pPr>
          </w:p>
          <w:p w14:paraId="5BDEC7B5" w14:textId="77777777" w:rsidR="00916DDF" w:rsidRPr="00FE7B2C" w:rsidRDefault="00916DDF" w:rsidP="00623BE0">
            <w:pPr>
              <w:jc w:val="center"/>
              <w:rPr>
                <w:sz w:val="20"/>
                <w:szCs w:val="20"/>
              </w:rPr>
            </w:pPr>
          </w:p>
          <w:p w14:paraId="0CA042A6" w14:textId="77777777" w:rsidR="00916DDF" w:rsidRPr="00FE7B2C" w:rsidRDefault="00916DDF" w:rsidP="00623BE0">
            <w:pPr>
              <w:jc w:val="center"/>
              <w:rPr>
                <w:sz w:val="20"/>
                <w:szCs w:val="20"/>
              </w:rPr>
            </w:pPr>
          </w:p>
          <w:p w14:paraId="7B299040" w14:textId="77777777" w:rsidR="00916DDF" w:rsidRPr="00FE7B2C" w:rsidRDefault="00916DDF" w:rsidP="00623BE0">
            <w:pPr>
              <w:jc w:val="center"/>
              <w:rPr>
                <w:sz w:val="20"/>
                <w:szCs w:val="20"/>
              </w:rPr>
            </w:pPr>
          </w:p>
          <w:p w14:paraId="048FDF10" w14:textId="77777777" w:rsidR="00916DDF" w:rsidRPr="00FE7B2C" w:rsidRDefault="00916DDF" w:rsidP="00623BE0">
            <w:pPr>
              <w:jc w:val="center"/>
              <w:rPr>
                <w:sz w:val="20"/>
                <w:szCs w:val="20"/>
              </w:rPr>
            </w:pPr>
          </w:p>
          <w:p w14:paraId="1E6D2D60" w14:textId="77777777" w:rsidR="00916DDF" w:rsidRPr="00FE7B2C" w:rsidRDefault="00916DDF" w:rsidP="00623BE0">
            <w:pPr>
              <w:jc w:val="center"/>
              <w:rPr>
                <w:sz w:val="20"/>
                <w:szCs w:val="20"/>
              </w:rPr>
            </w:pPr>
          </w:p>
          <w:p w14:paraId="5D727711" w14:textId="77777777" w:rsidR="00916DDF" w:rsidRPr="00FE7B2C" w:rsidRDefault="00916DDF" w:rsidP="00623BE0">
            <w:pPr>
              <w:jc w:val="center"/>
              <w:rPr>
                <w:sz w:val="20"/>
                <w:szCs w:val="20"/>
              </w:rPr>
            </w:pPr>
          </w:p>
          <w:p w14:paraId="0B4EB40D" w14:textId="77777777" w:rsidR="00916DDF" w:rsidRPr="00FE7B2C" w:rsidRDefault="00916DDF" w:rsidP="00623BE0">
            <w:pPr>
              <w:jc w:val="center"/>
              <w:rPr>
                <w:sz w:val="20"/>
                <w:szCs w:val="20"/>
              </w:rPr>
            </w:pPr>
          </w:p>
          <w:p w14:paraId="655E0746" w14:textId="77777777" w:rsidR="00916DDF" w:rsidRPr="00FE7B2C" w:rsidRDefault="00916DDF" w:rsidP="00623BE0">
            <w:pPr>
              <w:jc w:val="center"/>
              <w:rPr>
                <w:sz w:val="20"/>
                <w:szCs w:val="20"/>
              </w:rPr>
            </w:pPr>
          </w:p>
          <w:p w14:paraId="6349FD3E" w14:textId="77777777" w:rsidR="00916DDF" w:rsidRPr="00FE7B2C" w:rsidRDefault="00916DDF" w:rsidP="00623BE0">
            <w:pPr>
              <w:jc w:val="center"/>
              <w:rPr>
                <w:sz w:val="20"/>
                <w:szCs w:val="20"/>
              </w:rPr>
            </w:pPr>
          </w:p>
          <w:p w14:paraId="2885142F" w14:textId="77777777" w:rsidR="00916DDF" w:rsidRPr="00FE7B2C" w:rsidRDefault="00916DDF" w:rsidP="00623BE0">
            <w:pPr>
              <w:jc w:val="center"/>
              <w:rPr>
                <w:sz w:val="20"/>
                <w:szCs w:val="20"/>
              </w:rPr>
            </w:pPr>
          </w:p>
          <w:p w14:paraId="14640EB1" w14:textId="77777777" w:rsidR="00916DDF" w:rsidRPr="00FE7B2C" w:rsidRDefault="00916DDF" w:rsidP="00623BE0">
            <w:pPr>
              <w:jc w:val="center"/>
              <w:rPr>
                <w:sz w:val="20"/>
                <w:szCs w:val="20"/>
              </w:rPr>
            </w:pPr>
          </w:p>
          <w:p w14:paraId="5D9457F1" w14:textId="77777777" w:rsidR="00916DDF" w:rsidRPr="00FE7B2C" w:rsidRDefault="00916DDF" w:rsidP="00623BE0">
            <w:pPr>
              <w:jc w:val="center"/>
              <w:rPr>
                <w:sz w:val="20"/>
                <w:szCs w:val="20"/>
              </w:rPr>
            </w:pPr>
          </w:p>
          <w:p w14:paraId="1EFEA8DF" w14:textId="77777777" w:rsidR="00916DDF" w:rsidRPr="00FE7B2C" w:rsidRDefault="00916DDF" w:rsidP="00623BE0">
            <w:pPr>
              <w:jc w:val="center"/>
              <w:rPr>
                <w:sz w:val="20"/>
                <w:szCs w:val="20"/>
              </w:rPr>
            </w:pPr>
          </w:p>
          <w:p w14:paraId="2AA13134" w14:textId="77777777" w:rsidR="00916DDF" w:rsidRPr="00FE7B2C" w:rsidRDefault="00916DDF" w:rsidP="00623BE0">
            <w:pPr>
              <w:jc w:val="center"/>
              <w:rPr>
                <w:sz w:val="20"/>
                <w:szCs w:val="20"/>
              </w:rPr>
            </w:pPr>
          </w:p>
          <w:p w14:paraId="04E96898" w14:textId="77777777" w:rsidR="00916DDF" w:rsidRPr="00FE7B2C" w:rsidRDefault="00916DDF" w:rsidP="00623BE0">
            <w:pPr>
              <w:jc w:val="center"/>
              <w:rPr>
                <w:sz w:val="20"/>
                <w:szCs w:val="20"/>
              </w:rPr>
            </w:pPr>
          </w:p>
          <w:p w14:paraId="095E3463" w14:textId="77777777" w:rsidR="00916DDF" w:rsidRPr="00FE7B2C" w:rsidRDefault="00916DDF" w:rsidP="00623BE0">
            <w:pPr>
              <w:jc w:val="center"/>
              <w:rPr>
                <w:sz w:val="20"/>
                <w:szCs w:val="20"/>
              </w:rPr>
            </w:pPr>
          </w:p>
          <w:p w14:paraId="7E0C7109" w14:textId="77777777" w:rsidR="00916DDF" w:rsidRPr="00FE7B2C" w:rsidRDefault="00916DDF" w:rsidP="00623BE0">
            <w:pPr>
              <w:jc w:val="center"/>
              <w:rPr>
                <w:sz w:val="20"/>
                <w:szCs w:val="20"/>
              </w:rPr>
            </w:pPr>
          </w:p>
          <w:p w14:paraId="3E595384" w14:textId="77777777" w:rsidR="00916DDF" w:rsidRPr="00FE7B2C" w:rsidRDefault="00916DDF" w:rsidP="00623BE0">
            <w:pPr>
              <w:jc w:val="center"/>
              <w:rPr>
                <w:sz w:val="20"/>
                <w:szCs w:val="20"/>
              </w:rPr>
            </w:pPr>
          </w:p>
          <w:p w14:paraId="21D75472" w14:textId="77777777" w:rsidR="00916DDF" w:rsidRPr="00FE7B2C" w:rsidRDefault="00916DDF" w:rsidP="00623BE0">
            <w:pPr>
              <w:jc w:val="center"/>
              <w:rPr>
                <w:sz w:val="20"/>
                <w:szCs w:val="20"/>
              </w:rPr>
            </w:pPr>
          </w:p>
          <w:p w14:paraId="5CCF6E88" w14:textId="77777777" w:rsidR="00916DDF" w:rsidRPr="00FE7B2C" w:rsidRDefault="00916DDF" w:rsidP="00623BE0">
            <w:pPr>
              <w:jc w:val="center"/>
              <w:rPr>
                <w:sz w:val="20"/>
                <w:szCs w:val="20"/>
              </w:rPr>
            </w:pPr>
          </w:p>
          <w:p w14:paraId="1CD03E6F" w14:textId="77777777" w:rsidR="00916DDF" w:rsidRPr="00FE7B2C" w:rsidRDefault="00916DDF" w:rsidP="00623BE0">
            <w:pPr>
              <w:jc w:val="center"/>
              <w:rPr>
                <w:sz w:val="20"/>
                <w:szCs w:val="20"/>
              </w:rPr>
            </w:pPr>
          </w:p>
          <w:p w14:paraId="7BF7F8CB" w14:textId="77777777" w:rsidR="00916DDF" w:rsidRPr="00FE7B2C" w:rsidRDefault="00916DDF" w:rsidP="00623BE0">
            <w:pPr>
              <w:jc w:val="center"/>
              <w:rPr>
                <w:sz w:val="20"/>
                <w:szCs w:val="20"/>
              </w:rPr>
            </w:pPr>
          </w:p>
          <w:p w14:paraId="73108718" w14:textId="77777777" w:rsidR="00916DDF" w:rsidRPr="00FE7B2C" w:rsidRDefault="00916DDF" w:rsidP="00623BE0">
            <w:pPr>
              <w:jc w:val="center"/>
              <w:rPr>
                <w:sz w:val="20"/>
                <w:szCs w:val="20"/>
              </w:rPr>
            </w:pPr>
          </w:p>
          <w:p w14:paraId="5C1B8D97" w14:textId="77777777" w:rsidR="00916DDF" w:rsidRPr="00FE7B2C" w:rsidRDefault="00916DDF" w:rsidP="00623BE0">
            <w:pPr>
              <w:jc w:val="center"/>
              <w:rPr>
                <w:sz w:val="20"/>
                <w:szCs w:val="20"/>
              </w:rPr>
            </w:pPr>
          </w:p>
          <w:p w14:paraId="2813CD06" w14:textId="77777777" w:rsidR="00916DDF" w:rsidRPr="00FE7B2C" w:rsidRDefault="00916DDF" w:rsidP="00623BE0">
            <w:pPr>
              <w:jc w:val="center"/>
              <w:rPr>
                <w:sz w:val="20"/>
                <w:szCs w:val="20"/>
              </w:rPr>
            </w:pPr>
          </w:p>
          <w:p w14:paraId="1AAD19A0" w14:textId="77777777" w:rsidR="00916DDF" w:rsidRPr="00FE7B2C" w:rsidRDefault="00916DDF" w:rsidP="00623BE0">
            <w:pPr>
              <w:jc w:val="center"/>
              <w:rPr>
                <w:sz w:val="20"/>
                <w:szCs w:val="20"/>
              </w:rPr>
            </w:pPr>
          </w:p>
          <w:p w14:paraId="7DBCDCAC" w14:textId="77777777" w:rsidR="00916DDF" w:rsidRPr="00FE7B2C" w:rsidRDefault="00916DDF" w:rsidP="00623BE0">
            <w:pPr>
              <w:jc w:val="center"/>
              <w:rPr>
                <w:sz w:val="20"/>
                <w:szCs w:val="20"/>
              </w:rPr>
            </w:pPr>
          </w:p>
          <w:p w14:paraId="516AB29C" w14:textId="77777777" w:rsidR="00916DDF" w:rsidRPr="00FE7B2C" w:rsidRDefault="00916DDF" w:rsidP="00623BE0">
            <w:pPr>
              <w:jc w:val="center"/>
              <w:rPr>
                <w:sz w:val="20"/>
                <w:szCs w:val="20"/>
              </w:rPr>
            </w:pPr>
          </w:p>
          <w:p w14:paraId="0552FBE4" w14:textId="77777777" w:rsidR="00916DDF" w:rsidRPr="00FE7B2C" w:rsidRDefault="00916DDF" w:rsidP="00623BE0">
            <w:pPr>
              <w:jc w:val="center"/>
              <w:rPr>
                <w:sz w:val="20"/>
                <w:szCs w:val="20"/>
              </w:rPr>
            </w:pPr>
          </w:p>
          <w:p w14:paraId="5B961EE9" w14:textId="77777777" w:rsidR="00916DDF" w:rsidRPr="00FE7B2C" w:rsidRDefault="00916DDF" w:rsidP="00623BE0">
            <w:pPr>
              <w:jc w:val="center"/>
              <w:rPr>
                <w:sz w:val="20"/>
                <w:szCs w:val="20"/>
              </w:rPr>
            </w:pPr>
          </w:p>
          <w:p w14:paraId="292CBC9E" w14:textId="77777777" w:rsidR="00916DDF" w:rsidRPr="00FE7B2C" w:rsidRDefault="00916DDF" w:rsidP="00623BE0">
            <w:pPr>
              <w:jc w:val="center"/>
              <w:rPr>
                <w:sz w:val="20"/>
                <w:szCs w:val="20"/>
              </w:rPr>
            </w:pPr>
          </w:p>
          <w:p w14:paraId="344CC96C" w14:textId="77777777" w:rsidR="00916DDF" w:rsidRPr="00FE7B2C" w:rsidRDefault="00916DDF" w:rsidP="00623BE0">
            <w:pPr>
              <w:jc w:val="center"/>
              <w:rPr>
                <w:sz w:val="20"/>
                <w:szCs w:val="20"/>
              </w:rPr>
            </w:pPr>
          </w:p>
          <w:p w14:paraId="00D80DC7" w14:textId="77777777" w:rsidR="00916DDF" w:rsidRPr="00FE7B2C" w:rsidRDefault="00916DDF" w:rsidP="00623BE0">
            <w:pPr>
              <w:jc w:val="center"/>
              <w:rPr>
                <w:sz w:val="20"/>
                <w:szCs w:val="20"/>
              </w:rPr>
            </w:pPr>
          </w:p>
          <w:p w14:paraId="7B954117" w14:textId="77777777" w:rsidR="00916DDF" w:rsidRPr="00FE7B2C" w:rsidRDefault="00916DDF" w:rsidP="00623BE0">
            <w:pPr>
              <w:jc w:val="center"/>
              <w:rPr>
                <w:sz w:val="20"/>
                <w:szCs w:val="20"/>
              </w:rPr>
            </w:pPr>
          </w:p>
          <w:p w14:paraId="27EEF93B" w14:textId="77777777" w:rsidR="00916DDF" w:rsidRPr="00FE7B2C" w:rsidRDefault="00916DDF" w:rsidP="00623BE0">
            <w:pPr>
              <w:jc w:val="center"/>
              <w:rPr>
                <w:sz w:val="20"/>
                <w:szCs w:val="20"/>
              </w:rPr>
            </w:pPr>
          </w:p>
          <w:p w14:paraId="15DC24C7" w14:textId="0550B836" w:rsidR="00916DDF" w:rsidRPr="00FE7B2C" w:rsidRDefault="00916DDF" w:rsidP="00623BE0">
            <w:pPr>
              <w:jc w:val="center"/>
              <w:rPr>
                <w:sz w:val="20"/>
                <w:szCs w:val="20"/>
              </w:rPr>
            </w:pPr>
          </w:p>
          <w:p w14:paraId="04B79EE7" w14:textId="5F7AE359" w:rsidR="00916DDF" w:rsidRPr="00FE7B2C" w:rsidRDefault="00916DDF" w:rsidP="00623BE0">
            <w:pPr>
              <w:jc w:val="center"/>
              <w:rPr>
                <w:sz w:val="20"/>
                <w:szCs w:val="20"/>
              </w:rPr>
            </w:pPr>
          </w:p>
          <w:p w14:paraId="0870B6C3" w14:textId="77777777" w:rsidR="00916DDF" w:rsidRPr="00FE7B2C" w:rsidRDefault="00916DDF" w:rsidP="00623BE0">
            <w:pPr>
              <w:jc w:val="center"/>
              <w:rPr>
                <w:sz w:val="20"/>
                <w:szCs w:val="20"/>
              </w:rPr>
            </w:pPr>
          </w:p>
          <w:p w14:paraId="397B9FB0" w14:textId="77777777" w:rsidR="00916DDF" w:rsidRPr="00FE7B2C" w:rsidRDefault="00916DDF" w:rsidP="00623BE0">
            <w:pPr>
              <w:jc w:val="center"/>
              <w:rPr>
                <w:sz w:val="20"/>
                <w:szCs w:val="20"/>
              </w:rPr>
            </w:pPr>
            <w:r w:rsidRPr="00FE7B2C">
              <w:rPr>
                <w:sz w:val="20"/>
                <w:szCs w:val="20"/>
              </w:rPr>
              <w:t>Zákon č. 305/2005 Z. z.</w:t>
            </w:r>
          </w:p>
        </w:tc>
        <w:tc>
          <w:tcPr>
            <w:tcW w:w="851" w:type="dxa"/>
            <w:tcBorders>
              <w:top w:val="single" w:sz="6" w:space="0" w:color="000000"/>
              <w:left w:val="single" w:sz="6" w:space="0" w:color="000000"/>
              <w:bottom w:val="single" w:sz="6" w:space="0" w:color="000000"/>
              <w:right w:val="single" w:sz="6" w:space="0" w:color="000000"/>
            </w:tcBorders>
          </w:tcPr>
          <w:p w14:paraId="56AA0205" w14:textId="77777777" w:rsidR="00916DDF" w:rsidRPr="00FE7B2C" w:rsidRDefault="00916DDF" w:rsidP="00623BE0">
            <w:pPr>
              <w:jc w:val="center"/>
              <w:rPr>
                <w:sz w:val="20"/>
                <w:szCs w:val="20"/>
              </w:rPr>
            </w:pPr>
            <w:r w:rsidRPr="00FE7B2C">
              <w:rPr>
                <w:sz w:val="20"/>
                <w:szCs w:val="20"/>
              </w:rPr>
              <w:lastRenderedPageBreak/>
              <w:t>§: 48</w:t>
            </w:r>
          </w:p>
          <w:p w14:paraId="531C66E9" w14:textId="77777777" w:rsidR="00916DDF" w:rsidRPr="00FE7B2C" w:rsidRDefault="00916DDF" w:rsidP="00623BE0">
            <w:pPr>
              <w:jc w:val="center"/>
              <w:rPr>
                <w:sz w:val="20"/>
                <w:szCs w:val="20"/>
              </w:rPr>
            </w:pPr>
            <w:r w:rsidRPr="00FE7B2C">
              <w:rPr>
                <w:sz w:val="20"/>
                <w:szCs w:val="20"/>
              </w:rPr>
              <w:t>O: 2</w:t>
            </w:r>
          </w:p>
          <w:p w14:paraId="03A4E478" w14:textId="77777777" w:rsidR="00916DDF" w:rsidRPr="00FE7B2C" w:rsidRDefault="00916DDF" w:rsidP="00623BE0">
            <w:pPr>
              <w:jc w:val="center"/>
              <w:rPr>
                <w:sz w:val="20"/>
                <w:szCs w:val="20"/>
              </w:rPr>
            </w:pPr>
          </w:p>
          <w:p w14:paraId="67DD91AE" w14:textId="77777777" w:rsidR="00916DDF" w:rsidRPr="00FE7B2C" w:rsidRDefault="00916DDF" w:rsidP="00623BE0">
            <w:pPr>
              <w:jc w:val="center"/>
              <w:rPr>
                <w:sz w:val="20"/>
                <w:szCs w:val="20"/>
              </w:rPr>
            </w:pPr>
          </w:p>
          <w:p w14:paraId="3A2AA1FE" w14:textId="77777777" w:rsidR="00916DDF" w:rsidRPr="00FE7B2C" w:rsidRDefault="00916DDF" w:rsidP="00623BE0">
            <w:pPr>
              <w:jc w:val="center"/>
              <w:rPr>
                <w:sz w:val="20"/>
                <w:szCs w:val="20"/>
              </w:rPr>
            </w:pPr>
          </w:p>
          <w:p w14:paraId="109568B0" w14:textId="77777777" w:rsidR="00916DDF" w:rsidRPr="00FE7B2C" w:rsidRDefault="00916DDF" w:rsidP="00623BE0">
            <w:pPr>
              <w:jc w:val="center"/>
              <w:rPr>
                <w:sz w:val="20"/>
                <w:szCs w:val="20"/>
              </w:rPr>
            </w:pPr>
          </w:p>
          <w:p w14:paraId="4EDDF27E" w14:textId="77777777" w:rsidR="00916DDF" w:rsidRPr="00FE7B2C" w:rsidRDefault="00916DDF" w:rsidP="00623BE0">
            <w:pPr>
              <w:jc w:val="center"/>
              <w:rPr>
                <w:sz w:val="20"/>
                <w:szCs w:val="20"/>
              </w:rPr>
            </w:pPr>
          </w:p>
          <w:p w14:paraId="33AC9B59" w14:textId="77777777" w:rsidR="00916DDF" w:rsidRPr="00FE7B2C" w:rsidRDefault="00916DDF" w:rsidP="00623BE0">
            <w:pPr>
              <w:jc w:val="center"/>
              <w:rPr>
                <w:sz w:val="20"/>
                <w:szCs w:val="20"/>
              </w:rPr>
            </w:pPr>
          </w:p>
          <w:p w14:paraId="7FD07B6C" w14:textId="77777777" w:rsidR="00916DDF" w:rsidRPr="00FE7B2C" w:rsidRDefault="00916DDF" w:rsidP="00623BE0">
            <w:pPr>
              <w:jc w:val="center"/>
              <w:rPr>
                <w:sz w:val="20"/>
                <w:szCs w:val="20"/>
              </w:rPr>
            </w:pPr>
          </w:p>
          <w:p w14:paraId="7C1BD31F" w14:textId="77777777" w:rsidR="00916DDF" w:rsidRPr="00FE7B2C" w:rsidRDefault="00916DDF" w:rsidP="00623BE0">
            <w:pPr>
              <w:jc w:val="center"/>
              <w:rPr>
                <w:sz w:val="20"/>
                <w:szCs w:val="20"/>
              </w:rPr>
            </w:pPr>
          </w:p>
          <w:p w14:paraId="527F33E3" w14:textId="77777777" w:rsidR="00916DDF" w:rsidRPr="00FE7B2C" w:rsidRDefault="00916DDF" w:rsidP="00623BE0">
            <w:pPr>
              <w:jc w:val="center"/>
              <w:rPr>
                <w:sz w:val="20"/>
                <w:szCs w:val="20"/>
              </w:rPr>
            </w:pPr>
          </w:p>
          <w:p w14:paraId="74F66D65" w14:textId="77777777" w:rsidR="00916DDF" w:rsidRPr="00FE7B2C" w:rsidRDefault="00916DDF" w:rsidP="00623BE0">
            <w:pPr>
              <w:jc w:val="center"/>
              <w:rPr>
                <w:sz w:val="20"/>
                <w:szCs w:val="20"/>
              </w:rPr>
            </w:pPr>
          </w:p>
          <w:p w14:paraId="2CCFA50B" w14:textId="77777777" w:rsidR="00916DDF" w:rsidRPr="00FE7B2C" w:rsidRDefault="00916DDF" w:rsidP="00623BE0">
            <w:pPr>
              <w:jc w:val="center"/>
              <w:rPr>
                <w:sz w:val="20"/>
                <w:szCs w:val="20"/>
              </w:rPr>
            </w:pPr>
          </w:p>
          <w:p w14:paraId="34FB5975" w14:textId="77777777" w:rsidR="00916DDF" w:rsidRPr="00FE7B2C" w:rsidRDefault="00916DDF" w:rsidP="00623BE0">
            <w:pPr>
              <w:jc w:val="center"/>
              <w:rPr>
                <w:sz w:val="20"/>
                <w:szCs w:val="20"/>
              </w:rPr>
            </w:pPr>
          </w:p>
          <w:p w14:paraId="29A3BBC4" w14:textId="77777777" w:rsidR="00916DDF" w:rsidRPr="00FE7B2C" w:rsidRDefault="00916DDF" w:rsidP="00623BE0">
            <w:pPr>
              <w:jc w:val="center"/>
              <w:rPr>
                <w:sz w:val="20"/>
                <w:szCs w:val="20"/>
              </w:rPr>
            </w:pPr>
          </w:p>
          <w:p w14:paraId="09671504" w14:textId="77777777" w:rsidR="00916DDF" w:rsidRPr="00FE7B2C" w:rsidRDefault="00916DDF" w:rsidP="00623BE0">
            <w:pPr>
              <w:jc w:val="center"/>
              <w:rPr>
                <w:sz w:val="20"/>
                <w:szCs w:val="20"/>
              </w:rPr>
            </w:pPr>
          </w:p>
          <w:p w14:paraId="529DE084" w14:textId="4CD87021" w:rsidR="00916DDF" w:rsidRPr="00FE7B2C" w:rsidRDefault="00916DDF" w:rsidP="00623BE0">
            <w:pPr>
              <w:jc w:val="center"/>
              <w:rPr>
                <w:sz w:val="20"/>
                <w:szCs w:val="20"/>
              </w:rPr>
            </w:pPr>
          </w:p>
          <w:p w14:paraId="265287F8" w14:textId="56354FC5" w:rsidR="00916DDF" w:rsidRPr="00FE7B2C" w:rsidRDefault="00916DDF" w:rsidP="00623BE0">
            <w:pPr>
              <w:jc w:val="center"/>
              <w:rPr>
                <w:sz w:val="20"/>
                <w:szCs w:val="20"/>
              </w:rPr>
            </w:pPr>
          </w:p>
          <w:p w14:paraId="56420B24" w14:textId="51E2DD6B" w:rsidR="00916DDF" w:rsidRPr="00FE7B2C" w:rsidRDefault="00916DDF" w:rsidP="00623BE0">
            <w:pPr>
              <w:jc w:val="center"/>
              <w:rPr>
                <w:sz w:val="20"/>
                <w:szCs w:val="20"/>
              </w:rPr>
            </w:pPr>
          </w:p>
          <w:p w14:paraId="07553DFF" w14:textId="77777777" w:rsidR="00916DDF" w:rsidRPr="00FE7B2C" w:rsidRDefault="00916DDF" w:rsidP="00623BE0">
            <w:pPr>
              <w:jc w:val="center"/>
              <w:rPr>
                <w:sz w:val="20"/>
                <w:szCs w:val="20"/>
              </w:rPr>
            </w:pPr>
          </w:p>
          <w:p w14:paraId="0DBB0C49" w14:textId="77777777" w:rsidR="00916DDF" w:rsidRPr="00FE7B2C" w:rsidRDefault="00916DDF" w:rsidP="00623BE0">
            <w:pPr>
              <w:jc w:val="center"/>
              <w:rPr>
                <w:sz w:val="20"/>
                <w:szCs w:val="20"/>
              </w:rPr>
            </w:pPr>
          </w:p>
          <w:p w14:paraId="5BD30850" w14:textId="77777777" w:rsidR="00916DDF" w:rsidRPr="00FE7B2C" w:rsidRDefault="00916DDF" w:rsidP="00623BE0">
            <w:pPr>
              <w:jc w:val="center"/>
              <w:rPr>
                <w:sz w:val="20"/>
                <w:szCs w:val="20"/>
              </w:rPr>
            </w:pPr>
            <w:r w:rsidRPr="00FE7B2C">
              <w:rPr>
                <w:sz w:val="20"/>
                <w:szCs w:val="20"/>
              </w:rPr>
              <w:lastRenderedPageBreak/>
              <w:t>§: 47</w:t>
            </w:r>
          </w:p>
          <w:p w14:paraId="49F2BCF4" w14:textId="77777777" w:rsidR="00916DDF" w:rsidRPr="00FE7B2C" w:rsidRDefault="00916DDF" w:rsidP="00623BE0">
            <w:pPr>
              <w:jc w:val="center"/>
              <w:rPr>
                <w:sz w:val="20"/>
                <w:szCs w:val="20"/>
              </w:rPr>
            </w:pPr>
            <w:r w:rsidRPr="00FE7B2C">
              <w:rPr>
                <w:sz w:val="20"/>
                <w:szCs w:val="20"/>
              </w:rPr>
              <w:t>O: 6</w:t>
            </w:r>
          </w:p>
          <w:p w14:paraId="0047B8F5" w14:textId="77777777" w:rsidR="00916DDF" w:rsidRPr="00FE7B2C" w:rsidRDefault="00916DDF" w:rsidP="00623BE0">
            <w:pPr>
              <w:jc w:val="center"/>
              <w:rPr>
                <w:sz w:val="20"/>
                <w:szCs w:val="20"/>
              </w:rPr>
            </w:pPr>
          </w:p>
          <w:p w14:paraId="5A8F3A16" w14:textId="77777777" w:rsidR="00916DDF" w:rsidRPr="00FE7B2C" w:rsidRDefault="00916DDF" w:rsidP="00623BE0">
            <w:pPr>
              <w:jc w:val="center"/>
              <w:rPr>
                <w:sz w:val="20"/>
                <w:szCs w:val="20"/>
              </w:rPr>
            </w:pPr>
          </w:p>
          <w:p w14:paraId="43B448D7" w14:textId="77777777" w:rsidR="00916DDF" w:rsidRPr="00FE7B2C" w:rsidRDefault="00916DDF" w:rsidP="00623BE0">
            <w:pPr>
              <w:jc w:val="center"/>
              <w:rPr>
                <w:sz w:val="20"/>
                <w:szCs w:val="20"/>
              </w:rPr>
            </w:pPr>
          </w:p>
          <w:p w14:paraId="765B4914" w14:textId="77777777" w:rsidR="00916DDF" w:rsidRPr="00FE7B2C" w:rsidRDefault="00916DDF" w:rsidP="00623BE0">
            <w:pPr>
              <w:jc w:val="center"/>
              <w:rPr>
                <w:sz w:val="20"/>
                <w:szCs w:val="20"/>
              </w:rPr>
            </w:pPr>
          </w:p>
          <w:p w14:paraId="270F7077" w14:textId="77777777" w:rsidR="00916DDF" w:rsidRPr="00FE7B2C" w:rsidRDefault="00916DDF" w:rsidP="00623BE0">
            <w:pPr>
              <w:jc w:val="center"/>
              <w:rPr>
                <w:sz w:val="20"/>
                <w:szCs w:val="20"/>
              </w:rPr>
            </w:pPr>
          </w:p>
          <w:p w14:paraId="165A43CC" w14:textId="77777777" w:rsidR="00916DDF" w:rsidRPr="00FE7B2C" w:rsidRDefault="00916DDF" w:rsidP="00623BE0">
            <w:pPr>
              <w:jc w:val="center"/>
              <w:rPr>
                <w:sz w:val="20"/>
                <w:szCs w:val="20"/>
              </w:rPr>
            </w:pPr>
          </w:p>
          <w:p w14:paraId="1FE7B64A" w14:textId="77777777" w:rsidR="00916DDF" w:rsidRPr="00FE7B2C" w:rsidRDefault="00916DDF" w:rsidP="00623BE0">
            <w:pPr>
              <w:jc w:val="center"/>
              <w:rPr>
                <w:sz w:val="20"/>
                <w:szCs w:val="20"/>
              </w:rPr>
            </w:pPr>
          </w:p>
          <w:p w14:paraId="1748EBCF" w14:textId="77777777" w:rsidR="00916DDF" w:rsidRPr="00FE7B2C" w:rsidRDefault="00916DDF" w:rsidP="00623BE0">
            <w:pPr>
              <w:jc w:val="center"/>
              <w:rPr>
                <w:sz w:val="20"/>
                <w:szCs w:val="20"/>
              </w:rPr>
            </w:pPr>
          </w:p>
          <w:p w14:paraId="638B1D25" w14:textId="77777777" w:rsidR="00916DDF" w:rsidRPr="00FE7B2C" w:rsidRDefault="00916DDF" w:rsidP="00623BE0">
            <w:pPr>
              <w:jc w:val="center"/>
              <w:rPr>
                <w:sz w:val="20"/>
                <w:szCs w:val="20"/>
              </w:rPr>
            </w:pPr>
          </w:p>
          <w:p w14:paraId="6AE9F014" w14:textId="77777777" w:rsidR="00916DDF" w:rsidRPr="00FE7B2C" w:rsidRDefault="00916DDF" w:rsidP="00623BE0">
            <w:pPr>
              <w:jc w:val="center"/>
              <w:rPr>
                <w:sz w:val="20"/>
                <w:szCs w:val="20"/>
              </w:rPr>
            </w:pPr>
            <w:r w:rsidRPr="00FE7B2C">
              <w:rPr>
                <w:sz w:val="20"/>
                <w:szCs w:val="20"/>
              </w:rPr>
              <w:t>§: 135</w:t>
            </w:r>
          </w:p>
          <w:p w14:paraId="2BAC0EBA" w14:textId="77777777" w:rsidR="00916DDF" w:rsidRPr="00FE7B2C" w:rsidRDefault="00916DDF" w:rsidP="00623BE0">
            <w:pPr>
              <w:jc w:val="center"/>
              <w:rPr>
                <w:sz w:val="20"/>
                <w:szCs w:val="20"/>
              </w:rPr>
            </w:pPr>
          </w:p>
          <w:p w14:paraId="02BDB8EF" w14:textId="77777777" w:rsidR="00916DDF" w:rsidRPr="00FE7B2C" w:rsidRDefault="00916DDF" w:rsidP="00623BE0">
            <w:pPr>
              <w:jc w:val="center"/>
              <w:rPr>
                <w:sz w:val="20"/>
                <w:szCs w:val="20"/>
              </w:rPr>
            </w:pPr>
          </w:p>
          <w:p w14:paraId="436C679D" w14:textId="77777777" w:rsidR="00916DDF" w:rsidRPr="00FE7B2C" w:rsidRDefault="00916DDF" w:rsidP="00623BE0">
            <w:pPr>
              <w:jc w:val="center"/>
              <w:rPr>
                <w:sz w:val="20"/>
                <w:szCs w:val="20"/>
              </w:rPr>
            </w:pPr>
          </w:p>
          <w:p w14:paraId="30CFD41F" w14:textId="77777777" w:rsidR="00916DDF" w:rsidRPr="00FE7B2C" w:rsidRDefault="00916DDF" w:rsidP="00623BE0">
            <w:pPr>
              <w:jc w:val="center"/>
              <w:rPr>
                <w:sz w:val="20"/>
                <w:szCs w:val="20"/>
              </w:rPr>
            </w:pPr>
          </w:p>
          <w:p w14:paraId="30096AD3" w14:textId="77777777" w:rsidR="00916DDF" w:rsidRPr="00FE7B2C" w:rsidRDefault="00916DDF" w:rsidP="00623BE0">
            <w:pPr>
              <w:jc w:val="center"/>
              <w:rPr>
                <w:sz w:val="20"/>
                <w:szCs w:val="20"/>
              </w:rPr>
            </w:pPr>
          </w:p>
          <w:p w14:paraId="7453F804" w14:textId="77777777" w:rsidR="00916DDF" w:rsidRPr="00FE7B2C" w:rsidRDefault="00916DDF" w:rsidP="00623BE0">
            <w:pPr>
              <w:jc w:val="center"/>
              <w:rPr>
                <w:sz w:val="20"/>
                <w:szCs w:val="20"/>
              </w:rPr>
            </w:pPr>
          </w:p>
          <w:p w14:paraId="545EA9B6" w14:textId="77777777" w:rsidR="00916DDF" w:rsidRPr="00FE7B2C" w:rsidRDefault="00916DDF" w:rsidP="00623BE0">
            <w:pPr>
              <w:jc w:val="center"/>
              <w:rPr>
                <w:sz w:val="20"/>
                <w:szCs w:val="20"/>
              </w:rPr>
            </w:pPr>
          </w:p>
          <w:p w14:paraId="4EA1997C" w14:textId="77777777" w:rsidR="00916DDF" w:rsidRPr="00FE7B2C" w:rsidRDefault="00916DDF" w:rsidP="00623BE0">
            <w:pPr>
              <w:jc w:val="center"/>
              <w:rPr>
                <w:sz w:val="20"/>
                <w:szCs w:val="20"/>
              </w:rPr>
            </w:pPr>
          </w:p>
          <w:p w14:paraId="288A193E" w14:textId="77777777" w:rsidR="00916DDF" w:rsidRPr="00FE7B2C" w:rsidRDefault="00916DDF" w:rsidP="00623BE0">
            <w:pPr>
              <w:jc w:val="center"/>
              <w:rPr>
                <w:sz w:val="20"/>
                <w:szCs w:val="20"/>
              </w:rPr>
            </w:pPr>
          </w:p>
          <w:p w14:paraId="54F72847" w14:textId="77777777" w:rsidR="00916DDF" w:rsidRPr="00FE7B2C" w:rsidRDefault="00916DDF" w:rsidP="00623BE0">
            <w:pPr>
              <w:jc w:val="center"/>
              <w:rPr>
                <w:sz w:val="20"/>
                <w:szCs w:val="20"/>
              </w:rPr>
            </w:pPr>
          </w:p>
          <w:p w14:paraId="28D113F2" w14:textId="77777777" w:rsidR="00916DDF" w:rsidRPr="00FE7B2C" w:rsidRDefault="00916DDF" w:rsidP="00623BE0">
            <w:pPr>
              <w:jc w:val="center"/>
              <w:rPr>
                <w:sz w:val="20"/>
                <w:szCs w:val="20"/>
              </w:rPr>
            </w:pPr>
          </w:p>
          <w:p w14:paraId="77F6F0D2" w14:textId="77777777" w:rsidR="00916DDF" w:rsidRPr="00FE7B2C" w:rsidRDefault="00916DDF" w:rsidP="00623BE0">
            <w:pPr>
              <w:jc w:val="center"/>
              <w:rPr>
                <w:sz w:val="20"/>
                <w:szCs w:val="20"/>
              </w:rPr>
            </w:pPr>
          </w:p>
          <w:p w14:paraId="5781942F" w14:textId="77777777" w:rsidR="00916DDF" w:rsidRPr="00FE7B2C" w:rsidRDefault="00916DDF" w:rsidP="00623BE0">
            <w:pPr>
              <w:jc w:val="center"/>
              <w:rPr>
                <w:sz w:val="20"/>
                <w:szCs w:val="20"/>
              </w:rPr>
            </w:pPr>
          </w:p>
          <w:p w14:paraId="211EBE7F" w14:textId="77777777" w:rsidR="00916DDF" w:rsidRPr="00FE7B2C" w:rsidRDefault="00916DDF" w:rsidP="00623BE0">
            <w:pPr>
              <w:jc w:val="center"/>
              <w:rPr>
                <w:sz w:val="20"/>
                <w:szCs w:val="20"/>
              </w:rPr>
            </w:pPr>
          </w:p>
          <w:p w14:paraId="337EC56F" w14:textId="77777777" w:rsidR="00916DDF" w:rsidRPr="00FE7B2C" w:rsidRDefault="00916DDF" w:rsidP="00623BE0">
            <w:pPr>
              <w:jc w:val="center"/>
              <w:rPr>
                <w:sz w:val="20"/>
                <w:szCs w:val="20"/>
              </w:rPr>
            </w:pPr>
          </w:p>
          <w:p w14:paraId="21690F1D" w14:textId="77777777" w:rsidR="00916DDF" w:rsidRPr="00FE7B2C" w:rsidRDefault="00916DDF" w:rsidP="00623BE0">
            <w:pPr>
              <w:jc w:val="center"/>
              <w:rPr>
                <w:sz w:val="20"/>
                <w:szCs w:val="20"/>
              </w:rPr>
            </w:pPr>
          </w:p>
          <w:p w14:paraId="56759291" w14:textId="77777777" w:rsidR="00916DDF" w:rsidRPr="00FE7B2C" w:rsidRDefault="00916DDF" w:rsidP="00623BE0">
            <w:pPr>
              <w:jc w:val="center"/>
              <w:rPr>
                <w:sz w:val="20"/>
                <w:szCs w:val="20"/>
              </w:rPr>
            </w:pPr>
          </w:p>
          <w:p w14:paraId="7784A601" w14:textId="77777777" w:rsidR="00916DDF" w:rsidRPr="00FE7B2C" w:rsidRDefault="00916DDF" w:rsidP="00623BE0">
            <w:pPr>
              <w:jc w:val="center"/>
              <w:rPr>
                <w:sz w:val="20"/>
                <w:szCs w:val="20"/>
              </w:rPr>
            </w:pPr>
          </w:p>
          <w:p w14:paraId="36E172B1" w14:textId="77777777" w:rsidR="00916DDF" w:rsidRPr="00FE7B2C" w:rsidRDefault="00916DDF" w:rsidP="00623BE0">
            <w:pPr>
              <w:jc w:val="center"/>
              <w:rPr>
                <w:sz w:val="20"/>
                <w:szCs w:val="20"/>
              </w:rPr>
            </w:pPr>
          </w:p>
          <w:p w14:paraId="01F9D3BC" w14:textId="77777777" w:rsidR="00916DDF" w:rsidRPr="00FE7B2C" w:rsidRDefault="00916DDF" w:rsidP="00623BE0">
            <w:pPr>
              <w:jc w:val="center"/>
              <w:rPr>
                <w:sz w:val="20"/>
                <w:szCs w:val="20"/>
              </w:rPr>
            </w:pPr>
          </w:p>
          <w:p w14:paraId="683C8832" w14:textId="77777777" w:rsidR="00916DDF" w:rsidRPr="00FE7B2C" w:rsidRDefault="00916DDF" w:rsidP="00623BE0">
            <w:pPr>
              <w:jc w:val="center"/>
              <w:rPr>
                <w:sz w:val="20"/>
                <w:szCs w:val="20"/>
              </w:rPr>
            </w:pPr>
          </w:p>
          <w:p w14:paraId="7541C925" w14:textId="77777777" w:rsidR="00916DDF" w:rsidRPr="00FE7B2C" w:rsidRDefault="00916DDF" w:rsidP="00623BE0">
            <w:pPr>
              <w:jc w:val="center"/>
              <w:rPr>
                <w:sz w:val="20"/>
                <w:szCs w:val="20"/>
              </w:rPr>
            </w:pPr>
          </w:p>
          <w:p w14:paraId="77CE7F42" w14:textId="77777777" w:rsidR="00916DDF" w:rsidRPr="00FE7B2C" w:rsidRDefault="00916DDF" w:rsidP="00623BE0">
            <w:pPr>
              <w:jc w:val="center"/>
              <w:rPr>
                <w:sz w:val="20"/>
                <w:szCs w:val="20"/>
              </w:rPr>
            </w:pPr>
          </w:p>
          <w:p w14:paraId="47F4F9B1" w14:textId="77777777" w:rsidR="00916DDF" w:rsidRPr="00FE7B2C" w:rsidRDefault="00916DDF" w:rsidP="00623BE0">
            <w:pPr>
              <w:jc w:val="center"/>
              <w:rPr>
                <w:sz w:val="20"/>
                <w:szCs w:val="20"/>
              </w:rPr>
            </w:pPr>
          </w:p>
          <w:p w14:paraId="1C1BD8BD" w14:textId="77777777" w:rsidR="00916DDF" w:rsidRPr="00FE7B2C" w:rsidRDefault="00916DDF" w:rsidP="00623BE0">
            <w:pPr>
              <w:jc w:val="center"/>
              <w:rPr>
                <w:sz w:val="20"/>
                <w:szCs w:val="20"/>
              </w:rPr>
            </w:pPr>
          </w:p>
          <w:p w14:paraId="7356918A" w14:textId="77777777" w:rsidR="00916DDF" w:rsidRPr="00FE7B2C" w:rsidRDefault="00916DDF" w:rsidP="00623BE0">
            <w:pPr>
              <w:jc w:val="center"/>
              <w:rPr>
                <w:sz w:val="20"/>
                <w:szCs w:val="20"/>
              </w:rPr>
            </w:pPr>
          </w:p>
          <w:p w14:paraId="5B1A54E4" w14:textId="77777777" w:rsidR="00916DDF" w:rsidRPr="00FE7B2C" w:rsidRDefault="00916DDF" w:rsidP="00623BE0">
            <w:pPr>
              <w:jc w:val="center"/>
              <w:rPr>
                <w:sz w:val="20"/>
                <w:szCs w:val="20"/>
              </w:rPr>
            </w:pPr>
          </w:p>
          <w:p w14:paraId="1C378F1D" w14:textId="77777777" w:rsidR="00916DDF" w:rsidRPr="00FE7B2C" w:rsidRDefault="00916DDF" w:rsidP="00623BE0">
            <w:pPr>
              <w:jc w:val="center"/>
              <w:rPr>
                <w:sz w:val="20"/>
                <w:szCs w:val="20"/>
              </w:rPr>
            </w:pPr>
          </w:p>
          <w:p w14:paraId="1A7A0EAC" w14:textId="77777777" w:rsidR="00916DDF" w:rsidRPr="00FE7B2C" w:rsidRDefault="00916DDF" w:rsidP="00623BE0">
            <w:pPr>
              <w:jc w:val="center"/>
              <w:rPr>
                <w:sz w:val="20"/>
                <w:szCs w:val="20"/>
              </w:rPr>
            </w:pPr>
          </w:p>
          <w:p w14:paraId="5791ACBB" w14:textId="77777777" w:rsidR="00916DDF" w:rsidRPr="00FE7B2C" w:rsidRDefault="00916DDF" w:rsidP="00623BE0">
            <w:pPr>
              <w:jc w:val="center"/>
              <w:rPr>
                <w:sz w:val="20"/>
                <w:szCs w:val="20"/>
              </w:rPr>
            </w:pPr>
          </w:p>
          <w:p w14:paraId="0A9C7062" w14:textId="77777777" w:rsidR="00916DDF" w:rsidRPr="00FE7B2C" w:rsidRDefault="00916DDF" w:rsidP="00623BE0">
            <w:pPr>
              <w:jc w:val="center"/>
              <w:rPr>
                <w:sz w:val="20"/>
                <w:szCs w:val="20"/>
              </w:rPr>
            </w:pPr>
          </w:p>
          <w:p w14:paraId="2E90090A" w14:textId="77777777" w:rsidR="00916DDF" w:rsidRPr="00FE7B2C" w:rsidRDefault="00916DDF" w:rsidP="00623BE0">
            <w:pPr>
              <w:jc w:val="center"/>
              <w:rPr>
                <w:sz w:val="20"/>
                <w:szCs w:val="20"/>
              </w:rPr>
            </w:pPr>
          </w:p>
          <w:p w14:paraId="66B78944" w14:textId="77777777" w:rsidR="00916DDF" w:rsidRPr="00FE7B2C" w:rsidRDefault="00916DDF" w:rsidP="00623BE0">
            <w:pPr>
              <w:jc w:val="center"/>
              <w:rPr>
                <w:sz w:val="20"/>
                <w:szCs w:val="20"/>
              </w:rPr>
            </w:pPr>
          </w:p>
          <w:p w14:paraId="2A19DE3B" w14:textId="77777777" w:rsidR="00916DDF" w:rsidRPr="00FE7B2C" w:rsidRDefault="00916DDF" w:rsidP="00623BE0">
            <w:pPr>
              <w:jc w:val="center"/>
              <w:rPr>
                <w:sz w:val="20"/>
                <w:szCs w:val="20"/>
              </w:rPr>
            </w:pPr>
          </w:p>
          <w:p w14:paraId="3D6F3FD2" w14:textId="77777777" w:rsidR="00916DDF" w:rsidRPr="00FE7B2C" w:rsidRDefault="00916DDF" w:rsidP="00623BE0">
            <w:pPr>
              <w:jc w:val="center"/>
              <w:rPr>
                <w:sz w:val="20"/>
                <w:szCs w:val="20"/>
              </w:rPr>
            </w:pPr>
          </w:p>
          <w:p w14:paraId="6FF03294" w14:textId="77777777" w:rsidR="00916DDF" w:rsidRPr="00FE7B2C" w:rsidRDefault="00916DDF" w:rsidP="00623BE0">
            <w:pPr>
              <w:jc w:val="center"/>
              <w:rPr>
                <w:sz w:val="20"/>
                <w:szCs w:val="20"/>
              </w:rPr>
            </w:pPr>
          </w:p>
          <w:p w14:paraId="6CD1490E" w14:textId="77777777" w:rsidR="00916DDF" w:rsidRPr="00FE7B2C" w:rsidRDefault="00916DDF" w:rsidP="00623BE0">
            <w:pPr>
              <w:jc w:val="center"/>
              <w:rPr>
                <w:sz w:val="20"/>
                <w:szCs w:val="20"/>
              </w:rPr>
            </w:pPr>
          </w:p>
          <w:p w14:paraId="33EC9081" w14:textId="77777777" w:rsidR="00916DDF" w:rsidRPr="00FE7B2C" w:rsidRDefault="00916DDF" w:rsidP="00623BE0">
            <w:pPr>
              <w:jc w:val="center"/>
              <w:rPr>
                <w:sz w:val="20"/>
                <w:szCs w:val="20"/>
              </w:rPr>
            </w:pPr>
          </w:p>
          <w:p w14:paraId="1570666E" w14:textId="77777777" w:rsidR="00916DDF" w:rsidRPr="00FE7B2C" w:rsidRDefault="00916DDF" w:rsidP="00623BE0">
            <w:pPr>
              <w:jc w:val="center"/>
              <w:rPr>
                <w:sz w:val="20"/>
                <w:szCs w:val="20"/>
              </w:rPr>
            </w:pPr>
          </w:p>
          <w:p w14:paraId="14163AF8" w14:textId="77777777" w:rsidR="00916DDF" w:rsidRPr="00FE7B2C" w:rsidRDefault="00916DDF" w:rsidP="00623BE0">
            <w:pPr>
              <w:jc w:val="center"/>
              <w:rPr>
                <w:sz w:val="20"/>
                <w:szCs w:val="20"/>
              </w:rPr>
            </w:pPr>
          </w:p>
          <w:p w14:paraId="33E0E7A1" w14:textId="77777777" w:rsidR="00916DDF" w:rsidRPr="00FE7B2C" w:rsidRDefault="00916DDF" w:rsidP="00623BE0">
            <w:pPr>
              <w:jc w:val="center"/>
              <w:rPr>
                <w:sz w:val="20"/>
                <w:szCs w:val="20"/>
              </w:rPr>
            </w:pPr>
          </w:p>
          <w:p w14:paraId="5622D36B" w14:textId="77777777" w:rsidR="00916DDF" w:rsidRPr="00FE7B2C" w:rsidRDefault="00916DDF" w:rsidP="00623BE0">
            <w:pPr>
              <w:jc w:val="center"/>
              <w:rPr>
                <w:sz w:val="20"/>
                <w:szCs w:val="20"/>
              </w:rPr>
            </w:pPr>
          </w:p>
          <w:p w14:paraId="11159819" w14:textId="77777777" w:rsidR="00916DDF" w:rsidRPr="00FE7B2C" w:rsidRDefault="00916DDF" w:rsidP="00623BE0">
            <w:pPr>
              <w:jc w:val="center"/>
              <w:rPr>
                <w:sz w:val="20"/>
                <w:szCs w:val="20"/>
              </w:rPr>
            </w:pPr>
          </w:p>
          <w:p w14:paraId="0478C3F6" w14:textId="77777777" w:rsidR="00916DDF" w:rsidRPr="00FE7B2C" w:rsidRDefault="00916DDF" w:rsidP="00623BE0">
            <w:pPr>
              <w:jc w:val="center"/>
              <w:rPr>
                <w:sz w:val="20"/>
                <w:szCs w:val="20"/>
              </w:rPr>
            </w:pPr>
          </w:p>
          <w:p w14:paraId="280275C8" w14:textId="77777777" w:rsidR="00916DDF" w:rsidRPr="00FE7B2C" w:rsidRDefault="00916DDF" w:rsidP="00623BE0">
            <w:pPr>
              <w:jc w:val="center"/>
              <w:rPr>
                <w:sz w:val="20"/>
                <w:szCs w:val="20"/>
              </w:rPr>
            </w:pPr>
          </w:p>
          <w:p w14:paraId="016D4317" w14:textId="77777777" w:rsidR="00916DDF" w:rsidRPr="00FE7B2C" w:rsidRDefault="00916DDF" w:rsidP="00623BE0">
            <w:pPr>
              <w:jc w:val="center"/>
              <w:rPr>
                <w:sz w:val="20"/>
                <w:szCs w:val="20"/>
              </w:rPr>
            </w:pPr>
          </w:p>
          <w:p w14:paraId="57B37D21" w14:textId="77777777" w:rsidR="00916DDF" w:rsidRPr="00FE7B2C" w:rsidRDefault="00916DDF" w:rsidP="00623BE0">
            <w:pPr>
              <w:jc w:val="center"/>
              <w:rPr>
                <w:sz w:val="20"/>
                <w:szCs w:val="20"/>
              </w:rPr>
            </w:pPr>
          </w:p>
          <w:p w14:paraId="1BD4488A" w14:textId="77777777" w:rsidR="00916DDF" w:rsidRPr="00FE7B2C" w:rsidRDefault="00916DDF" w:rsidP="00623BE0">
            <w:pPr>
              <w:jc w:val="center"/>
              <w:rPr>
                <w:sz w:val="20"/>
                <w:szCs w:val="20"/>
              </w:rPr>
            </w:pPr>
          </w:p>
          <w:p w14:paraId="39EF8424" w14:textId="77777777" w:rsidR="00916DDF" w:rsidRPr="00FE7B2C" w:rsidRDefault="00916DDF" w:rsidP="00623BE0">
            <w:pPr>
              <w:jc w:val="center"/>
              <w:rPr>
                <w:sz w:val="20"/>
                <w:szCs w:val="20"/>
              </w:rPr>
            </w:pPr>
          </w:p>
          <w:p w14:paraId="34AD20C9" w14:textId="77777777" w:rsidR="00916DDF" w:rsidRPr="00FE7B2C" w:rsidRDefault="00916DDF" w:rsidP="00623BE0">
            <w:pPr>
              <w:jc w:val="center"/>
              <w:rPr>
                <w:sz w:val="20"/>
                <w:szCs w:val="20"/>
              </w:rPr>
            </w:pPr>
          </w:p>
          <w:p w14:paraId="70CF9256" w14:textId="77777777" w:rsidR="00916DDF" w:rsidRPr="00FE7B2C" w:rsidRDefault="00916DDF" w:rsidP="00623BE0">
            <w:pPr>
              <w:jc w:val="center"/>
              <w:rPr>
                <w:sz w:val="20"/>
                <w:szCs w:val="20"/>
              </w:rPr>
            </w:pPr>
          </w:p>
          <w:p w14:paraId="662DECD8" w14:textId="77777777" w:rsidR="00916DDF" w:rsidRPr="00FE7B2C" w:rsidRDefault="00916DDF" w:rsidP="00623BE0">
            <w:pPr>
              <w:jc w:val="center"/>
              <w:rPr>
                <w:sz w:val="20"/>
                <w:szCs w:val="20"/>
              </w:rPr>
            </w:pPr>
          </w:p>
          <w:p w14:paraId="0AE40133" w14:textId="77777777" w:rsidR="00916DDF" w:rsidRPr="00FE7B2C" w:rsidRDefault="00916DDF" w:rsidP="00623BE0">
            <w:pPr>
              <w:jc w:val="center"/>
              <w:rPr>
                <w:sz w:val="20"/>
                <w:szCs w:val="20"/>
              </w:rPr>
            </w:pPr>
          </w:p>
          <w:p w14:paraId="680EB620" w14:textId="77777777" w:rsidR="00916DDF" w:rsidRPr="00FE7B2C" w:rsidRDefault="00916DDF" w:rsidP="00623BE0">
            <w:pPr>
              <w:jc w:val="center"/>
              <w:rPr>
                <w:sz w:val="20"/>
                <w:szCs w:val="20"/>
              </w:rPr>
            </w:pPr>
          </w:p>
          <w:p w14:paraId="176DD719" w14:textId="77777777" w:rsidR="00916DDF" w:rsidRPr="00FE7B2C" w:rsidRDefault="00916DDF" w:rsidP="00623BE0">
            <w:pPr>
              <w:jc w:val="center"/>
              <w:rPr>
                <w:sz w:val="20"/>
                <w:szCs w:val="20"/>
              </w:rPr>
            </w:pPr>
          </w:p>
          <w:p w14:paraId="6BE19C04" w14:textId="77777777" w:rsidR="00916DDF" w:rsidRPr="00FE7B2C" w:rsidRDefault="00916DDF" w:rsidP="00623BE0">
            <w:pPr>
              <w:jc w:val="center"/>
              <w:rPr>
                <w:sz w:val="20"/>
                <w:szCs w:val="20"/>
              </w:rPr>
            </w:pPr>
          </w:p>
          <w:p w14:paraId="492B3FA9" w14:textId="77777777" w:rsidR="00916DDF" w:rsidRPr="00FE7B2C" w:rsidRDefault="00916DDF" w:rsidP="00623BE0">
            <w:pPr>
              <w:jc w:val="center"/>
              <w:rPr>
                <w:sz w:val="20"/>
                <w:szCs w:val="20"/>
              </w:rPr>
            </w:pPr>
          </w:p>
          <w:p w14:paraId="1B361A20" w14:textId="77777777" w:rsidR="00916DDF" w:rsidRPr="00FE7B2C" w:rsidRDefault="00916DDF" w:rsidP="00623BE0">
            <w:pPr>
              <w:jc w:val="center"/>
              <w:rPr>
                <w:sz w:val="20"/>
                <w:szCs w:val="20"/>
              </w:rPr>
            </w:pPr>
          </w:p>
          <w:p w14:paraId="05950E67" w14:textId="77777777" w:rsidR="00916DDF" w:rsidRPr="00FE7B2C" w:rsidRDefault="00916DDF" w:rsidP="00623BE0">
            <w:pPr>
              <w:jc w:val="center"/>
              <w:rPr>
                <w:sz w:val="20"/>
                <w:szCs w:val="20"/>
              </w:rPr>
            </w:pPr>
          </w:p>
          <w:p w14:paraId="4256318D" w14:textId="77777777" w:rsidR="00916DDF" w:rsidRPr="00FE7B2C" w:rsidRDefault="00916DDF" w:rsidP="00623BE0">
            <w:pPr>
              <w:jc w:val="center"/>
              <w:rPr>
                <w:sz w:val="20"/>
                <w:szCs w:val="20"/>
              </w:rPr>
            </w:pPr>
          </w:p>
          <w:p w14:paraId="7FB7C789" w14:textId="77777777" w:rsidR="00916DDF" w:rsidRPr="00FE7B2C" w:rsidRDefault="00916DDF" w:rsidP="00623BE0">
            <w:pPr>
              <w:jc w:val="center"/>
              <w:rPr>
                <w:sz w:val="20"/>
                <w:szCs w:val="20"/>
              </w:rPr>
            </w:pPr>
          </w:p>
          <w:p w14:paraId="486EC064" w14:textId="77777777" w:rsidR="00916DDF" w:rsidRPr="00FE7B2C" w:rsidRDefault="00916DDF" w:rsidP="00623BE0">
            <w:pPr>
              <w:jc w:val="center"/>
              <w:rPr>
                <w:sz w:val="20"/>
                <w:szCs w:val="20"/>
              </w:rPr>
            </w:pPr>
          </w:p>
          <w:p w14:paraId="5BD78C46" w14:textId="77777777" w:rsidR="00916DDF" w:rsidRPr="00FE7B2C" w:rsidRDefault="00916DDF" w:rsidP="00623BE0">
            <w:pPr>
              <w:jc w:val="center"/>
              <w:rPr>
                <w:sz w:val="20"/>
                <w:szCs w:val="20"/>
              </w:rPr>
            </w:pPr>
          </w:p>
          <w:p w14:paraId="772D525C" w14:textId="29B381D1" w:rsidR="00916DDF" w:rsidRPr="00FE7B2C" w:rsidRDefault="00916DDF" w:rsidP="00623BE0">
            <w:pPr>
              <w:jc w:val="center"/>
              <w:rPr>
                <w:sz w:val="20"/>
                <w:szCs w:val="20"/>
              </w:rPr>
            </w:pPr>
          </w:p>
          <w:p w14:paraId="6687EE17" w14:textId="2B07B864" w:rsidR="00916DDF" w:rsidRPr="00FE7B2C" w:rsidRDefault="00916DDF" w:rsidP="00623BE0">
            <w:pPr>
              <w:jc w:val="center"/>
              <w:rPr>
                <w:sz w:val="20"/>
                <w:szCs w:val="20"/>
              </w:rPr>
            </w:pPr>
          </w:p>
          <w:p w14:paraId="623991B1" w14:textId="0459069D" w:rsidR="00916DDF" w:rsidRPr="00FE7B2C" w:rsidRDefault="00916DDF" w:rsidP="00623BE0">
            <w:pPr>
              <w:jc w:val="center"/>
              <w:rPr>
                <w:sz w:val="20"/>
                <w:szCs w:val="20"/>
              </w:rPr>
            </w:pPr>
          </w:p>
          <w:p w14:paraId="665F7AB7" w14:textId="6DA42FC1" w:rsidR="00916DDF" w:rsidRPr="00FE7B2C" w:rsidRDefault="00916DDF" w:rsidP="00623BE0">
            <w:pPr>
              <w:jc w:val="center"/>
              <w:rPr>
                <w:sz w:val="20"/>
                <w:szCs w:val="20"/>
              </w:rPr>
            </w:pPr>
          </w:p>
          <w:p w14:paraId="4EC8EDEF" w14:textId="37D370CA" w:rsidR="00916DDF" w:rsidRPr="00FE7B2C" w:rsidRDefault="00916DDF" w:rsidP="00623BE0">
            <w:pPr>
              <w:jc w:val="center"/>
              <w:rPr>
                <w:sz w:val="20"/>
                <w:szCs w:val="20"/>
              </w:rPr>
            </w:pPr>
          </w:p>
          <w:p w14:paraId="459AD704" w14:textId="3D6C044E" w:rsidR="00916DDF" w:rsidRPr="00FE7B2C" w:rsidRDefault="00916DDF" w:rsidP="00623BE0">
            <w:pPr>
              <w:jc w:val="center"/>
              <w:rPr>
                <w:sz w:val="20"/>
                <w:szCs w:val="20"/>
              </w:rPr>
            </w:pPr>
          </w:p>
          <w:p w14:paraId="73EDE958" w14:textId="77777777" w:rsidR="00916DDF" w:rsidRPr="00FE7B2C" w:rsidRDefault="00916DDF" w:rsidP="00623BE0">
            <w:pPr>
              <w:jc w:val="center"/>
              <w:rPr>
                <w:sz w:val="20"/>
                <w:szCs w:val="20"/>
              </w:rPr>
            </w:pPr>
          </w:p>
          <w:p w14:paraId="20BD9A12" w14:textId="77777777" w:rsidR="00916DDF" w:rsidRPr="00FE7B2C" w:rsidRDefault="00916DDF" w:rsidP="00623BE0">
            <w:pPr>
              <w:jc w:val="center"/>
              <w:rPr>
                <w:sz w:val="20"/>
                <w:szCs w:val="20"/>
              </w:rPr>
            </w:pPr>
            <w:r w:rsidRPr="00FE7B2C">
              <w:rPr>
                <w:sz w:val="20"/>
                <w:szCs w:val="20"/>
              </w:rPr>
              <w:t>§: 249</w:t>
            </w:r>
          </w:p>
          <w:p w14:paraId="24CC67C0" w14:textId="77777777" w:rsidR="00916DDF" w:rsidRPr="00FE7B2C" w:rsidRDefault="00916DDF" w:rsidP="00623BE0">
            <w:pPr>
              <w:jc w:val="center"/>
              <w:rPr>
                <w:sz w:val="20"/>
                <w:szCs w:val="20"/>
              </w:rPr>
            </w:pPr>
            <w:r w:rsidRPr="00FE7B2C">
              <w:rPr>
                <w:sz w:val="20"/>
                <w:szCs w:val="20"/>
              </w:rPr>
              <w:t>O: 3</w:t>
            </w:r>
          </w:p>
          <w:p w14:paraId="50B507F7" w14:textId="77777777" w:rsidR="00916DDF" w:rsidRPr="00FE7B2C" w:rsidRDefault="00916DDF" w:rsidP="00623BE0">
            <w:pPr>
              <w:jc w:val="center"/>
              <w:rPr>
                <w:sz w:val="20"/>
                <w:szCs w:val="20"/>
              </w:rPr>
            </w:pPr>
          </w:p>
          <w:p w14:paraId="4BFF790E" w14:textId="77777777" w:rsidR="00916DDF" w:rsidRPr="00FE7B2C" w:rsidRDefault="00916DDF" w:rsidP="00623BE0">
            <w:pPr>
              <w:jc w:val="center"/>
              <w:rPr>
                <w:sz w:val="20"/>
                <w:szCs w:val="20"/>
              </w:rPr>
            </w:pPr>
          </w:p>
          <w:p w14:paraId="22D3DE43" w14:textId="77777777" w:rsidR="00916DDF" w:rsidRPr="00FE7B2C" w:rsidRDefault="00916DDF" w:rsidP="00623BE0">
            <w:pPr>
              <w:jc w:val="center"/>
              <w:rPr>
                <w:sz w:val="20"/>
                <w:szCs w:val="20"/>
              </w:rPr>
            </w:pPr>
          </w:p>
          <w:p w14:paraId="35027174" w14:textId="77777777" w:rsidR="00916DDF" w:rsidRPr="00FE7B2C" w:rsidRDefault="00916DDF" w:rsidP="00623BE0">
            <w:pPr>
              <w:jc w:val="center"/>
              <w:rPr>
                <w:sz w:val="20"/>
                <w:szCs w:val="20"/>
              </w:rPr>
            </w:pPr>
          </w:p>
          <w:p w14:paraId="39C74310" w14:textId="77777777" w:rsidR="00916DDF" w:rsidRPr="00FE7B2C" w:rsidRDefault="00916DDF" w:rsidP="00623BE0">
            <w:pPr>
              <w:jc w:val="center"/>
              <w:rPr>
                <w:sz w:val="20"/>
                <w:szCs w:val="20"/>
              </w:rPr>
            </w:pPr>
          </w:p>
          <w:p w14:paraId="2C648113" w14:textId="77777777" w:rsidR="00916DDF" w:rsidRPr="00FE7B2C" w:rsidRDefault="00916DDF" w:rsidP="00623BE0">
            <w:pPr>
              <w:jc w:val="center"/>
              <w:rPr>
                <w:sz w:val="20"/>
                <w:szCs w:val="20"/>
              </w:rPr>
            </w:pPr>
          </w:p>
          <w:p w14:paraId="26B87B96" w14:textId="77777777" w:rsidR="00916DDF" w:rsidRPr="00FE7B2C" w:rsidRDefault="00916DDF" w:rsidP="00623BE0">
            <w:pPr>
              <w:jc w:val="center"/>
              <w:rPr>
                <w:sz w:val="20"/>
                <w:szCs w:val="20"/>
              </w:rPr>
            </w:pPr>
          </w:p>
          <w:p w14:paraId="0E6A007D" w14:textId="1539B923" w:rsidR="00916DDF" w:rsidRPr="00FE7B2C" w:rsidRDefault="00916DDF" w:rsidP="00623BE0">
            <w:pPr>
              <w:jc w:val="center"/>
              <w:rPr>
                <w:sz w:val="20"/>
                <w:szCs w:val="20"/>
              </w:rPr>
            </w:pPr>
          </w:p>
          <w:p w14:paraId="62802E02" w14:textId="77777777" w:rsidR="00916DDF" w:rsidRPr="00FE7B2C" w:rsidRDefault="00916DDF" w:rsidP="00623BE0">
            <w:pPr>
              <w:jc w:val="center"/>
              <w:rPr>
                <w:sz w:val="20"/>
                <w:szCs w:val="20"/>
              </w:rPr>
            </w:pPr>
          </w:p>
          <w:p w14:paraId="13A16A78" w14:textId="77777777" w:rsidR="00916DDF" w:rsidRPr="00FE7B2C" w:rsidRDefault="00916DDF" w:rsidP="00623BE0">
            <w:pPr>
              <w:jc w:val="center"/>
              <w:rPr>
                <w:sz w:val="20"/>
                <w:szCs w:val="20"/>
              </w:rPr>
            </w:pPr>
            <w:r w:rsidRPr="00FE7B2C">
              <w:rPr>
                <w:sz w:val="20"/>
                <w:szCs w:val="20"/>
              </w:rPr>
              <w:t>§: 6</w:t>
            </w:r>
          </w:p>
          <w:p w14:paraId="327E33C5" w14:textId="77777777" w:rsidR="00916DDF" w:rsidRPr="00FE7B2C" w:rsidRDefault="00916DDF" w:rsidP="00623BE0">
            <w:pPr>
              <w:jc w:val="center"/>
              <w:rPr>
                <w:sz w:val="20"/>
                <w:szCs w:val="20"/>
              </w:rPr>
            </w:pPr>
            <w:r w:rsidRPr="00FE7B2C">
              <w:rPr>
                <w:sz w:val="20"/>
                <w:szCs w:val="20"/>
              </w:rPr>
              <w:t>O: 2</w:t>
            </w:r>
          </w:p>
          <w:p w14:paraId="2E94CC8E" w14:textId="77777777" w:rsidR="00916DDF" w:rsidRPr="00FE7B2C" w:rsidRDefault="00916DDF" w:rsidP="00623BE0">
            <w:pPr>
              <w:jc w:val="center"/>
              <w:rPr>
                <w:sz w:val="20"/>
                <w:szCs w:val="20"/>
              </w:rPr>
            </w:pPr>
          </w:p>
          <w:p w14:paraId="1D784213" w14:textId="77777777" w:rsidR="00916DDF" w:rsidRPr="00FE7B2C" w:rsidRDefault="00916DDF" w:rsidP="00623BE0">
            <w:pPr>
              <w:jc w:val="center"/>
              <w:rPr>
                <w:sz w:val="20"/>
                <w:szCs w:val="20"/>
              </w:rPr>
            </w:pPr>
          </w:p>
          <w:p w14:paraId="298B8841" w14:textId="77777777" w:rsidR="00916DDF" w:rsidRPr="00FE7B2C" w:rsidRDefault="00916DDF" w:rsidP="00623BE0">
            <w:pPr>
              <w:jc w:val="center"/>
              <w:rPr>
                <w:sz w:val="20"/>
                <w:szCs w:val="20"/>
              </w:rPr>
            </w:pPr>
          </w:p>
          <w:p w14:paraId="68F6E5AD" w14:textId="77777777" w:rsidR="00916DDF" w:rsidRPr="00FE7B2C" w:rsidRDefault="00916DDF" w:rsidP="00623BE0">
            <w:pPr>
              <w:jc w:val="center"/>
              <w:rPr>
                <w:sz w:val="20"/>
                <w:szCs w:val="20"/>
              </w:rPr>
            </w:pPr>
          </w:p>
          <w:p w14:paraId="62D6034C" w14:textId="77777777" w:rsidR="00916DDF" w:rsidRPr="00FE7B2C" w:rsidRDefault="00916DDF" w:rsidP="00623BE0">
            <w:pPr>
              <w:jc w:val="center"/>
              <w:rPr>
                <w:sz w:val="20"/>
                <w:szCs w:val="20"/>
              </w:rPr>
            </w:pPr>
          </w:p>
          <w:p w14:paraId="47497890" w14:textId="77777777" w:rsidR="00916DDF" w:rsidRPr="00FE7B2C" w:rsidRDefault="00916DDF" w:rsidP="00623BE0">
            <w:pPr>
              <w:jc w:val="center"/>
              <w:rPr>
                <w:sz w:val="20"/>
                <w:szCs w:val="20"/>
              </w:rPr>
            </w:pPr>
          </w:p>
          <w:p w14:paraId="68A3131D" w14:textId="77777777" w:rsidR="00916DDF" w:rsidRPr="00FE7B2C" w:rsidRDefault="00916DDF" w:rsidP="00623BE0">
            <w:pPr>
              <w:jc w:val="center"/>
              <w:rPr>
                <w:sz w:val="20"/>
                <w:szCs w:val="20"/>
              </w:rPr>
            </w:pPr>
          </w:p>
          <w:p w14:paraId="53212177" w14:textId="77777777" w:rsidR="00916DDF" w:rsidRPr="00FE7B2C" w:rsidRDefault="00916DDF" w:rsidP="00623BE0">
            <w:pPr>
              <w:jc w:val="center"/>
              <w:rPr>
                <w:sz w:val="20"/>
                <w:szCs w:val="20"/>
              </w:rPr>
            </w:pPr>
          </w:p>
          <w:p w14:paraId="390DBB95" w14:textId="77777777" w:rsidR="00916DDF" w:rsidRPr="00FE7B2C" w:rsidRDefault="00916DDF" w:rsidP="00623BE0">
            <w:pPr>
              <w:jc w:val="center"/>
              <w:rPr>
                <w:sz w:val="20"/>
                <w:szCs w:val="20"/>
              </w:rPr>
            </w:pPr>
          </w:p>
          <w:p w14:paraId="5EE20570" w14:textId="77777777" w:rsidR="00916DDF" w:rsidRPr="00FE7B2C" w:rsidRDefault="00916DDF" w:rsidP="00623BE0">
            <w:pPr>
              <w:jc w:val="center"/>
              <w:rPr>
                <w:sz w:val="20"/>
                <w:szCs w:val="20"/>
              </w:rPr>
            </w:pPr>
            <w:r w:rsidRPr="00FE7B2C">
              <w:rPr>
                <w:sz w:val="20"/>
                <w:szCs w:val="20"/>
              </w:rPr>
              <w:t>§: 17</w:t>
            </w:r>
          </w:p>
          <w:p w14:paraId="1FF79060" w14:textId="77777777" w:rsidR="00916DDF" w:rsidRPr="00FE7B2C" w:rsidRDefault="00916DDF" w:rsidP="00623BE0">
            <w:pPr>
              <w:jc w:val="center"/>
              <w:rPr>
                <w:sz w:val="20"/>
                <w:szCs w:val="20"/>
              </w:rPr>
            </w:pPr>
            <w:r w:rsidRPr="00FE7B2C">
              <w:rPr>
                <w:sz w:val="20"/>
                <w:szCs w:val="20"/>
              </w:rPr>
              <w:t>O: 1</w:t>
            </w:r>
          </w:p>
          <w:p w14:paraId="776A81EC" w14:textId="77777777" w:rsidR="00916DDF" w:rsidRPr="00FE7B2C" w:rsidRDefault="00916DDF" w:rsidP="00623BE0">
            <w:pPr>
              <w:jc w:val="center"/>
              <w:rPr>
                <w:sz w:val="20"/>
                <w:szCs w:val="20"/>
              </w:rPr>
            </w:pPr>
            <w:r w:rsidRPr="00FE7B2C">
              <w:rPr>
                <w:sz w:val="20"/>
                <w:szCs w:val="20"/>
              </w:rPr>
              <w:t>P: a)</w:t>
            </w:r>
          </w:p>
        </w:tc>
        <w:tc>
          <w:tcPr>
            <w:tcW w:w="4394" w:type="dxa"/>
            <w:tcBorders>
              <w:top w:val="single" w:sz="6" w:space="0" w:color="000000"/>
              <w:left w:val="single" w:sz="6" w:space="0" w:color="000000"/>
              <w:bottom w:val="single" w:sz="6" w:space="0" w:color="000000"/>
              <w:right w:val="single" w:sz="6" w:space="0" w:color="000000"/>
            </w:tcBorders>
          </w:tcPr>
          <w:p w14:paraId="73F5E62B" w14:textId="77777777" w:rsidR="00916DDF" w:rsidRPr="00FE7B2C" w:rsidRDefault="00916DDF" w:rsidP="00916DDF">
            <w:pPr>
              <w:jc w:val="both"/>
              <w:rPr>
                <w:b/>
                <w:sz w:val="20"/>
                <w:szCs w:val="20"/>
              </w:rPr>
            </w:pPr>
            <w:r w:rsidRPr="00FE7B2C">
              <w:rPr>
                <w:b/>
                <w:sz w:val="20"/>
                <w:szCs w:val="20"/>
              </w:rPr>
              <w:lastRenderedPageBreak/>
              <w:t>Ak zákonný zástupca poškodeného nemôže vykonávať svoje práva uvedené v odseku 1, predseda senátu a v prípravnom konaní na návrh prokurátora sudca pre prípravné konanie ustanovia na výkon týchto práv poškodenému opatrovníka z radov advokátov,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p w14:paraId="139C9FEC" w14:textId="77777777" w:rsidR="00916DDF" w:rsidRPr="00FE7B2C" w:rsidRDefault="00916DDF" w:rsidP="00623BE0">
            <w:pPr>
              <w:jc w:val="both"/>
              <w:rPr>
                <w:sz w:val="20"/>
                <w:szCs w:val="20"/>
              </w:rPr>
            </w:pPr>
          </w:p>
          <w:p w14:paraId="1D1E95B8" w14:textId="3E8F1EC7" w:rsidR="00916DDF" w:rsidRPr="00FE7B2C" w:rsidRDefault="00916DDF" w:rsidP="00623BE0">
            <w:pPr>
              <w:jc w:val="both"/>
              <w:rPr>
                <w:sz w:val="20"/>
                <w:szCs w:val="20"/>
              </w:rPr>
            </w:pPr>
            <w:r w:rsidRPr="00FE7B2C">
              <w:rPr>
                <w:sz w:val="20"/>
                <w:szCs w:val="20"/>
              </w:rPr>
              <w:lastRenderedPageBreak/>
              <w:t>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za potrebné na ochranu záujmov poškodeného; posledná veta odseku 2 platí primerane. Skutočnosť, že nemá dostatočné prostriedky, musí poškodený preukázať.</w:t>
            </w:r>
          </w:p>
          <w:p w14:paraId="39627FBF" w14:textId="77777777" w:rsidR="00916DDF" w:rsidRPr="00FE7B2C" w:rsidRDefault="00916DDF" w:rsidP="00623BE0">
            <w:pPr>
              <w:jc w:val="both"/>
              <w:rPr>
                <w:sz w:val="20"/>
                <w:szCs w:val="20"/>
              </w:rPr>
            </w:pPr>
          </w:p>
          <w:p w14:paraId="46BDEC94" w14:textId="77777777" w:rsidR="00916DDF" w:rsidRPr="00FE7B2C" w:rsidRDefault="00916DDF" w:rsidP="00916DDF">
            <w:pPr>
              <w:jc w:val="both"/>
              <w:rPr>
                <w:sz w:val="20"/>
                <w:szCs w:val="20"/>
              </w:rPr>
            </w:pPr>
            <w:r w:rsidRPr="00FE7B2C">
              <w:rPr>
                <w:sz w:val="20"/>
                <w:szCs w:val="20"/>
              </w:rPr>
              <w:t>(1)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alebo vystaviť ju riziku druhotnej viktimizácie alebo ak ide o trestný čin proti ľudskej dôstojnosti, treba výsluch vykonávať obzvlášť ohľaduplne a po obsahovej stránke tak, aby sa výsluch v ďalšom konaní už nemusel opakovať. K výsluchu sa priberie psychológ alebo znalec, ktorý so zreteľom na predmet výsluchu a stupeň duševného vývoja vypočúvanej osoby prispeje k správnemu vedeniu výsluchu a zástupca orgánu sociálnoprávnej ochrany detí a sociálnej kurately, ak nie je na výsluchu prítomný opatrovník podľa § 48 ods. 2. Ak to môže prispieť k správnemu vykonaniu výsluchu, prizve sa k výsluchu aj zákonný zástupca alebo pedagóg. Pred vypočutím svedka podľa prvej vety orgán činný v trestnom konaní 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predišlo sa druhotnej viktimizácii.</w:t>
            </w:r>
          </w:p>
          <w:p w14:paraId="7F29BEA8" w14:textId="77777777" w:rsidR="00916DDF" w:rsidRPr="00FE7B2C" w:rsidRDefault="00916DDF" w:rsidP="00916DDF">
            <w:pPr>
              <w:jc w:val="both"/>
              <w:rPr>
                <w:sz w:val="20"/>
                <w:szCs w:val="20"/>
              </w:rPr>
            </w:pPr>
            <w:r w:rsidRPr="00FE7B2C">
              <w:rPr>
                <w:sz w:val="20"/>
                <w:szCs w:val="20"/>
              </w:rPr>
              <w:t xml:space="preserve">(2) V ďalšom konaní má byť taká osoba vypočúvaná znova len v nevyhnutných prípadoch, v prípravnom konaní len so súhlasom prokurátora. V konaní pred súdom možno na podklade rozhodnutia súdu </w:t>
            </w:r>
            <w:r w:rsidRPr="00FE7B2C">
              <w:rPr>
                <w:sz w:val="20"/>
                <w:szCs w:val="20"/>
              </w:rPr>
              <w:lastRenderedPageBreak/>
              <w:t>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14:paraId="7F842B83" w14:textId="77777777" w:rsidR="00916DDF" w:rsidRPr="00FE7B2C" w:rsidRDefault="00916DDF" w:rsidP="00916DDF">
            <w:pPr>
              <w:jc w:val="both"/>
              <w:rPr>
                <w:sz w:val="20"/>
                <w:szCs w:val="20"/>
              </w:rPr>
            </w:pPr>
            <w:r w:rsidRPr="00FE7B2C">
              <w:rPr>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 48 ods. 2 so súhlasom opatrovníka.</w:t>
            </w:r>
          </w:p>
          <w:p w14:paraId="0C8643CB" w14:textId="77777777" w:rsidR="00916DDF" w:rsidRPr="00FE7B2C" w:rsidRDefault="00916DDF" w:rsidP="00916DDF">
            <w:pPr>
              <w:jc w:val="both"/>
              <w:rPr>
                <w:sz w:val="20"/>
                <w:szCs w:val="20"/>
              </w:rPr>
            </w:pPr>
            <w:r w:rsidRPr="00FE7B2C">
              <w:rPr>
                <w:sz w:val="20"/>
                <w:szCs w:val="20"/>
              </w:rPr>
              <w:t>(4) Ak bola vypočutá osoba mladšia ako 18 rokov podľa odseku 3, v konaní pred súdom sa pri vykonávaní tohto dôkazu postupuje podľa § 270 ods. 2; výsluch tohto svedka možno v konaní pred súdom vykonať len výnimočne.</w:t>
            </w:r>
          </w:p>
          <w:p w14:paraId="15E37853" w14:textId="77777777" w:rsidR="00916DDF" w:rsidRPr="00FE7B2C" w:rsidRDefault="00916DDF" w:rsidP="00916DDF">
            <w:pPr>
              <w:jc w:val="both"/>
              <w:rPr>
                <w:sz w:val="20"/>
                <w:szCs w:val="20"/>
              </w:rPr>
            </w:pPr>
            <w:r w:rsidRPr="00FE7B2C">
              <w:rPr>
                <w:sz w:val="20"/>
                <w:szCs w:val="20"/>
              </w:rPr>
              <w:t>(5) Ustanovenia odsekov 1 až 4 sa uplatnia aj vo vzťahu k svedkovi, ktorého vek nie je známy a u ktorého existuje dôvod domnievať sa, že je osobou mladšou ako 18 rokov, až kým sa nepreukáže opak.</w:t>
            </w:r>
          </w:p>
          <w:p w14:paraId="528BB6C2" w14:textId="77777777" w:rsidR="00916DDF" w:rsidRPr="00FE7B2C" w:rsidRDefault="00916DDF" w:rsidP="00916DDF">
            <w:pPr>
              <w:jc w:val="both"/>
              <w:rPr>
                <w:sz w:val="20"/>
                <w:szCs w:val="20"/>
              </w:rPr>
            </w:pPr>
            <w:r w:rsidRPr="00FE7B2C">
              <w:rPr>
                <w:sz w:val="20"/>
                <w:szCs w:val="20"/>
              </w:rPr>
              <w:t>(6) Ak je ako svedok v trestnom konaní vedenom pre trestné činy terorizmu vypočúvaná osoba, ktorá vo svojej výpovedi uviedla podstatné skutočnosti pre objasnenie skutku alebo zistenie jeho páchateľa a hrozí nebezpečenstvo, že v ďalšom priebehu trestného stíhania bude opakovanie jej výsluchu zmarené alebo podstatne sťažené, považuje sa jej výsluch za neopakovateľný úkon; ustanovenie odseku 3 o spôsobe vedenia výsluchu svedka sa použije primerane.</w:t>
            </w:r>
          </w:p>
          <w:p w14:paraId="54EF0991" w14:textId="77777777" w:rsidR="00916DDF" w:rsidRPr="00FE7B2C" w:rsidRDefault="00916DDF" w:rsidP="00916DDF">
            <w:pPr>
              <w:jc w:val="both"/>
              <w:rPr>
                <w:sz w:val="20"/>
                <w:szCs w:val="20"/>
              </w:rPr>
            </w:pPr>
          </w:p>
          <w:p w14:paraId="68B92475" w14:textId="64229EEB" w:rsidR="00916DDF" w:rsidRPr="00FE7B2C" w:rsidRDefault="00916DDF" w:rsidP="00623BE0">
            <w:pPr>
              <w:jc w:val="both"/>
              <w:rPr>
                <w:sz w:val="20"/>
                <w:szCs w:val="20"/>
              </w:rPr>
            </w:pPr>
            <w:r w:rsidRPr="00FE7B2C">
              <w:rPr>
                <w:sz w:val="20"/>
                <w:szCs w:val="20"/>
              </w:rPr>
              <w:t xml:space="preserve">Verejnosť na hlavnom pojednávaní môže byť vylúčená len vtedy, ak by verejné prejednávanie veci </w:t>
            </w:r>
            <w:r w:rsidRPr="00FE7B2C">
              <w:rPr>
                <w:sz w:val="20"/>
                <w:szCs w:val="20"/>
              </w:rPr>
              <w:lastRenderedPageBreak/>
              <w:t>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14:paraId="21B893B8" w14:textId="77777777" w:rsidR="00916DDF" w:rsidRPr="00FE7B2C" w:rsidRDefault="00916DDF" w:rsidP="00623BE0">
            <w:pPr>
              <w:jc w:val="both"/>
              <w:rPr>
                <w:sz w:val="20"/>
                <w:szCs w:val="20"/>
              </w:rPr>
            </w:pPr>
          </w:p>
          <w:p w14:paraId="4107ACF2" w14:textId="77777777" w:rsidR="00916DDF" w:rsidRPr="00FE7B2C" w:rsidRDefault="00916DDF" w:rsidP="00623BE0">
            <w:pPr>
              <w:jc w:val="both"/>
              <w:rPr>
                <w:sz w:val="20"/>
                <w:szCs w:val="20"/>
              </w:rPr>
            </w:pPr>
            <w:r w:rsidRPr="00FE7B2C">
              <w:rPr>
                <w:sz w:val="20"/>
                <w:szCs w:val="20"/>
              </w:rPr>
              <w:t>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14:paraId="5E82951B" w14:textId="77777777" w:rsidR="00916DDF" w:rsidRPr="00FE7B2C" w:rsidRDefault="00916DDF" w:rsidP="00623BE0">
            <w:pPr>
              <w:jc w:val="both"/>
              <w:rPr>
                <w:sz w:val="20"/>
                <w:szCs w:val="20"/>
              </w:rPr>
            </w:pPr>
          </w:p>
          <w:p w14:paraId="529F1ACD" w14:textId="77777777" w:rsidR="00916DDF" w:rsidRPr="00FE7B2C" w:rsidRDefault="00916DDF" w:rsidP="00623BE0">
            <w:pPr>
              <w:jc w:val="both"/>
              <w:rPr>
                <w:sz w:val="20"/>
                <w:szCs w:val="20"/>
              </w:rPr>
            </w:pPr>
            <w:r w:rsidRPr="00FE7B2C">
              <w:rPr>
                <w:sz w:val="20"/>
                <w:szCs w:val="20"/>
              </w:rPr>
              <w:t>Orgán sociálnoprávnej ochrany detí a sociálnej kurately pri pomoci dieťaťu s poruchami správania v závislosti od povahy a závažnosti poruchy správania dieťaťa a situácie, v ktorej sa dieťa nachádza,</w:t>
            </w:r>
          </w:p>
          <w:p w14:paraId="3CD41D30" w14:textId="77777777" w:rsidR="00916DDF" w:rsidRPr="00FE7B2C" w:rsidRDefault="00916DDF" w:rsidP="00623BE0">
            <w:pPr>
              <w:jc w:val="both"/>
              <w:rPr>
                <w:sz w:val="20"/>
                <w:szCs w:val="20"/>
              </w:rPr>
            </w:pPr>
            <w:r w:rsidRPr="00FE7B2C">
              <w:rPr>
                <w:sz w:val="20"/>
                <w:szCs w:val="20"/>
              </w:rPr>
              <w:t>a) plní úlohy v trestnom konaní podľa osobitných predpisov,13)</w:t>
            </w:r>
          </w:p>
        </w:tc>
        <w:tc>
          <w:tcPr>
            <w:tcW w:w="567" w:type="dxa"/>
            <w:tcBorders>
              <w:top w:val="single" w:sz="6" w:space="0" w:color="000000"/>
              <w:left w:val="single" w:sz="6" w:space="0" w:color="000000"/>
              <w:bottom w:val="single" w:sz="6" w:space="0" w:color="000000"/>
              <w:right w:val="single" w:sz="6" w:space="0" w:color="000000"/>
            </w:tcBorders>
          </w:tcPr>
          <w:p w14:paraId="307097CD" w14:textId="77777777" w:rsidR="00916DDF" w:rsidRDefault="00916DDF" w:rsidP="00623BE0">
            <w:pPr>
              <w:jc w:val="center"/>
              <w:rPr>
                <w:sz w:val="20"/>
                <w:szCs w:val="20"/>
              </w:rPr>
            </w:pPr>
            <w:r w:rsidRPr="00FE7B2C">
              <w:rPr>
                <w:sz w:val="20"/>
                <w:szCs w:val="20"/>
              </w:rPr>
              <w:lastRenderedPageBreak/>
              <w:t>Ú</w:t>
            </w:r>
            <w:bookmarkStart w:id="0" w:name="_GoBack"/>
            <w:bookmarkEnd w:id="0"/>
          </w:p>
        </w:tc>
        <w:tc>
          <w:tcPr>
            <w:tcW w:w="1145" w:type="dxa"/>
            <w:tcBorders>
              <w:top w:val="single" w:sz="6" w:space="0" w:color="000000"/>
              <w:left w:val="single" w:sz="6" w:space="0" w:color="000000"/>
              <w:bottom w:val="single" w:sz="6" w:space="0" w:color="000000"/>
              <w:right w:val="double" w:sz="6" w:space="0" w:color="000000"/>
            </w:tcBorders>
          </w:tcPr>
          <w:p w14:paraId="6A7C5362" w14:textId="77777777" w:rsidR="00916DDF" w:rsidRPr="005B7746" w:rsidRDefault="00916DDF" w:rsidP="00623BE0">
            <w:pPr>
              <w:rPr>
                <w:sz w:val="20"/>
                <w:szCs w:val="20"/>
              </w:rPr>
            </w:pPr>
          </w:p>
        </w:tc>
      </w:tr>
    </w:tbl>
    <w:p w14:paraId="615F4C2E" w14:textId="0D98480E" w:rsidR="00015D3C" w:rsidRPr="00C67E12" w:rsidRDefault="00015D3C" w:rsidP="0032433D">
      <w:pPr>
        <w:rPr>
          <w:sz w:val="20"/>
          <w:szCs w:val="20"/>
        </w:rPr>
      </w:pPr>
    </w:p>
    <w:sectPr w:rsidR="00015D3C" w:rsidRPr="00C67E12" w:rsidSect="0032433D">
      <w:footerReference w:type="even" r:id="rId10"/>
      <w:footerReference w:type="default" r:id="rId11"/>
      <w:footerReference w:type="first" r:id="rId12"/>
      <w:pgSz w:w="16838" w:h="11906" w:orient="landscape"/>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DD6C3" w14:textId="77777777" w:rsidR="00471317" w:rsidRDefault="00471317">
      <w:r>
        <w:separator/>
      </w:r>
    </w:p>
  </w:endnote>
  <w:endnote w:type="continuationSeparator" w:id="0">
    <w:p w14:paraId="5434178B" w14:textId="77777777" w:rsidR="00471317" w:rsidRDefault="0047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3966" w14:textId="77777777" w:rsidR="00CC4F12" w:rsidRDefault="00CC4F12" w:rsidP="00346746">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6B2B4E8" w14:textId="77777777" w:rsidR="00CC4F12" w:rsidRDefault="00CC4F12" w:rsidP="0034674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48837"/>
      <w:docPartObj>
        <w:docPartGallery w:val="Page Numbers (Bottom of Page)"/>
        <w:docPartUnique/>
      </w:docPartObj>
    </w:sdtPr>
    <w:sdtEndPr/>
    <w:sdtContent>
      <w:p w14:paraId="5A4A164B" w14:textId="6540A992" w:rsidR="00CC4F12" w:rsidRDefault="00CC4F12">
        <w:pPr>
          <w:pStyle w:val="Pta"/>
          <w:jc w:val="center"/>
        </w:pPr>
        <w:r>
          <w:fldChar w:fldCharType="begin"/>
        </w:r>
        <w:r>
          <w:instrText>PAGE   \* MERGEFORMAT</w:instrText>
        </w:r>
        <w:r>
          <w:fldChar w:fldCharType="separate"/>
        </w:r>
        <w:r w:rsidR="00FE7B2C">
          <w:rPr>
            <w:noProof/>
          </w:rPr>
          <w:t>2</w:t>
        </w:r>
        <w:r>
          <w:fldChar w:fldCharType="end"/>
        </w:r>
      </w:p>
    </w:sdtContent>
  </w:sdt>
  <w:p w14:paraId="59DF0C61" w14:textId="77777777" w:rsidR="00CC4F12" w:rsidRDefault="00CC4F12" w:rsidP="0034674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131739"/>
      <w:docPartObj>
        <w:docPartGallery w:val="Page Numbers (Bottom of Page)"/>
        <w:docPartUnique/>
      </w:docPartObj>
    </w:sdtPr>
    <w:sdtEndPr/>
    <w:sdtContent>
      <w:p w14:paraId="4FAEB21B" w14:textId="22969485" w:rsidR="00CC4F12" w:rsidRDefault="00CC4F12">
        <w:pPr>
          <w:pStyle w:val="Pta"/>
          <w:jc w:val="center"/>
        </w:pPr>
        <w:r>
          <w:fldChar w:fldCharType="begin"/>
        </w:r>
        <w:r>
          <w:instrText>PAGE   \* MERGEFORMAT</w:instrText>
        </w:r>
        <w:r>
          <w:fldChar w:fldCharType="separate"/>
        </w:r>
        <w:r w:rsidR="00FE7B2C">
          <w:rPr>
            <w:noProof/>
          </w:rPr>
          <w:t>1</w:t>
        </w:r>
        <w:r>
          <w:fldChar w:fldCharType="end"/>
        </w:r>
      </w:p>
    </w:sdtContent>
  </w:sdt>
  <w:p w14:paraId="57B7AAE3" w14:textId="77777777" w:rsidR="00CC4F12" w:rsidRDefault="00CC4F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9300" w14:textId="77777777" w:rsidR="00471317" w:rsidRDefault="00471317">
      <w:r>
        <w:separator/>
      </w:r>
    </w:p>
  </w:footnote>
  <w:footnote w:type="continuationSeparator" w:id="0">
    <w:p w14:paraId="068DBF1B" w14:textId="77777777" w:rsidR="00471317" w:rsidRDefault="00471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A78EE"/>
    <w:multiLevelType w:val="hybridMultilevel"/>
    <w:tmpl w:val="B47A4E3C"/>
    <w:lvl w:ilvl="0" w:tplc="04D48838">
      <w:start w:val="1"/>
      <w:numFmt w:val="decimal"/>
      <w:lvlText w:val="%1."/>
      <w:lvlJc w:val="left"/>
      <w:pPr>
        <w:ind w:left="720" w:hanging="360"/>
      </w:pPr>
      <w:rPr>
        <w:rFonts w:ascii="Times New Roman" w:eastAsia="Times New Roman" w:hAnsi="Times New Roman" w:cs="Times New Roman"/>
        <w:rtl w:val="0"/>
        <w:cs w:val="0"/>
      </w:rPr>
    </w:lvl>
    <w:lvl w:ilvl="1" w:tplc="3A8EBDEA">
      <w:start w:val="1"/>
      <w:numFmt w:val="lowerLetter"/>
      <w:lvlText w:val="%2."/>
      <w:lvlJc w:val="left"/>
      <w:pPr>
        <w:ind w:left="1440" w:hanging="360"/>
      </w:pPr>
      <w:rPr>
        <w:rFonts w:cs="Times New Roman"/>
        <w:rtl w:val="0"/>
        <w:cs w:val="0"/>
      </w:rPr>
    </w:lvl>
    <w:lvl w:ilvl="2" w:tplc="6820EC26">
      <w:start w:val="1"/>
      <w:numFmt w:val="lowerRoman"/>
      <w:lvlText w:val="%3."/>
      <w:lvlJc w:val="right"/>
      <w:pPr>
        <w:ind w:left="2160" w:hanging="180"/>
      </w:pPr>
      <w:rPr>
        <w:rFonts w:cs="Times New Roman"/>
        <w:rtl w:val="0"/>
        <w:cs w:val="0"/>
      </w:rPr>
    </w:lvl>
    <w:lvl w:ilvl="3" w:tplc="EE9435BE">
      <w:start w:val="1"/>
      <w:numFmt w:val="decimal"/>
      <w:lvlText w:val="%4."/>
      <w:lvlJc w:val="left"/>
      <w:pPr>
        <w:ind w:left="2880" w:hanging="360"/>
      </w:pPr>
      <w:rPr>
        <w:rFonts w:cs="Times New Roman"/>
        <w:rtl w:val="0"/>
        <w:cs w:val="0"/>
      </w:rPr>
    </w:lvl>
    <w:lvl w:ilvl="4" w:tplc="45286BA2">
      <w:start w:val="1"/>
      <w:numFmt w:val="lowerLetter"/>
      <w:lvlText w:val="%5."/>
      <w:lvlJc w:val="left"/>
      <w:pPr>
        <w:ind w:left="3600" w:hanging="360"/>
      </w:pPr>
      <w:rPr>
        <w:rFonts w:cs="Times New Roman"/>
        <w:rtl w:val="0"/>
        <w:cs w:val="0"/>
      </w:rPr>
    </w:lvl>
    <w:lvl w:ilvl="5" w:tplc="AA948410">
      <w:start w:val="1"/>
      <w:numFmt w:val="lowerRoman"/>
      <w:lvlText w:val="%6."/>
      <w:lvlJc w:val="right"/>
      <w:pPr>
        <w:ind w:left="4320" w:hanging="180"/>
      </w:pPr>
      <w:rPr>
        <w:rFonts w:cs="Times New Roman"/>
        <w:rtl w:val="0"/>
        <w:cs w:val="0"/>
      </w:rPr>
    </w:lvl>
    <w:lvl w:ilvl="6" w:tplc="CF5A448E">
      <w:start w:val="1"/>
      <w:numFmt w:val="decimal"/>
      <w:lvlText w:val="%7."/>
      <w:lvlJc w:val="left"/>
      <w:pPr>
        <w:ind w:left="5040" w:hanging="360"/>
      </w:pPr>
      <w:rPr>
        <w:rFonts w:cs="Times New Roman"/>
        <w:rtl w:val="0"/>
        <w:cs w:val="0"/>
      </w:rPr>
    </w:lvl>
    <w:lvl w:ilvl="7" w:tplc="76AC07C2">
      <w:start w:val="1"/>
      <w:numFmt w:val="lowerLetter"/>
      <w:lvlText w:val="%8."/>
      <w:lvlJc w:val="left"/>
      <w:pPr>
        <w:ind w:left="5760" w:hanging="360"/>
      </w:pPr>
      <w:rPr>
        <w:rFonts w:cs="Times New Roman"/>
        <w:rtl w:val="0"/>
        <w:cs w:val="0"/>
      </w:rPr>
    </w:lvl>
    <w:lvl w:ilvl="8" w:tplc="EB34BFFE">
      <w:start w:val="1"/>
      <w:numFmt w:val="lowerRoman"/>
      <w:lvlText w:val="%9."/>
      <w:lvlJc w:val="right"/>
      <w:pPr>
        <w:ind w:left="6480" w:hanging="180"/>
      </w:pPr>
      <w:rPr>
        <w:rFonts w:cs="Times New Roman"/>
        <w:rtl w:val="0"/>
        <w:cs w:val="0"/>
      </w:rPr>
    </w:lvl>
  </w:abstractNum>
  <w:abstractNum w:abstractNumId="1" w15:restartNumberingAfterBreak="0">
    <w:nsid w:val="1D027D3A"/>
    <w:multiLevelType w:val="hybridMultilevel"/>
    <w:tmpl w:val="E398BE9C"/>
    <w:lvl w:ilvl="0" w:tplc="FE1AE1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A824838"/>
    <w:multiLevelType w:val="hybridMultilevel"/>
    <w:tmpl w:val="FB488A3E"/>
    <w:lvl w:ilvl="0" w:tplc="1BD4D3D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46"/>
    <w:rsid w:val="00015D3C"/>
    <w:rsid w:val="0009075C"/>
    <w:rsid w:val="00092FF9"/>
    <w:rsid w:val="000C1865"/>
    <w:rsid w:val="000D20AC"/>
    <w:rsid w:val="000D70A7"/>
    <w:rsid w:val="001404DB"/>
    <w:rsid w:val="0017126E"/>
    <w:rsid w:val="001C47AF"/>
    <w:rsid w:val="001D515E"/>
    <w:rsid w:val="00246E76"/>
    <w:rsid w:val="0025500F"/>
    <w:rsid w:val="002616D7"/>
    <w:rsid w:val="002765E7"/>
    <w:rsid w:val="002B0D31"/>
    <w:rsid w:val="002B60A6"/>
    <w:rsid w:val="002C446A"/>
    <w:rsid w:val="002D0FF8"/>
    <w:rsid w:val="002F3CE0"/>
    <w:rsid w:val="0032433D"/>
    <w:rsid w:val="00332BDC"/>
    <w:rsid w:val="00335DC8"/>
    <w:rsid w:val="00340415"/>
    <w:rsid w:val="00346746"/>
    <w:rsid w:val="00357E5C"/>
    <w:rsid w:val="003B34E1"/>
    <w:rsid w:val="003E12E9"/>
    <w:rsid w:val="003F5C64"/>
    <w:rsid w:val="0043250B"/>
    <w:rsid w:val="0045369C"/>
    <w:rsid w:val="00471317"/>
    <w:rsid w:val="00487897"/>
    <w:rsid w:val="004C3DD1"/>
    <w:rsid w:val="004C6FE0"/>
    <w:rsid w:val="004E373A"/>
    <w:rsid w:val="004F2F2B"/>
    <w:rsid w:val="00523A03"/>
    <w:rsid w:val="00525E1F"/>
    <w:rsid w:val="00531E14"/>
    <w:rsid w:val="00546CCB"/>
    <w:rsid w:val="00563FE5"/>
    <w:rsid w:val="005A1B0C"/>
    <w:rsid w:val="005F6E27"/>
    <w:rsid w:val="00626DF9"/>
    <w:rsid w:val="00632D43"/>
    <w:rsid w:val="00654B53"/>
    <w:rsid w:val="00671FAD"/>
    <w:rsid w:val="00673C55"/>
    <w:rsid w:val="00674921"/>
    <w:rsid w:val="00680ECB"/>
    <w:rsid w:val="006B2158"/>
    <w:rsid w:val="006C6F9C"/>
    <w:rsid w:val="006F22CC"/>
    <w:rsid w:val="006F3A5F"/>
    <w:rsid w:val="00707503"/>
    <w:rsid w:val="0071627A"/>
    <w:rsid w:val="00725091"/>
    <w:rsid w:val="00730044"/>
    <w:rsid w:val="00753235"/>
    <w:rsid w:val="00773A6A"/>
    <w:rsid w:val="007A0C18"/>
    <w:rsid w:val="007A6065"/>
    <w:rsid w:val="007B5D2C"/>
    <w:rsid w:val="007F1E97"/>
    <w:rsid w:val="00811C21"/>
    <w:rsid w:val="008371D9"/>
    <w:rsid w:val="0085013C"/>
    <w:rsid w:val="00863349"/>
    <w:rsid w:val="00886274"/>
    <w:rsid w:val="008C0391"/>
    <w:rsid w:val="008D31F3"/>
    <w:rsid w:val="008E07E8"/>
    <w:rsid w:val="008E2E53"/>
    <w:rsid w:val="0090335A"/>
    <w:rsid w:val="00916DDF"/>
    <w:rsid w:val="00974F2F"/>
    <w:rsid w:val="009812AF"/>
    <w:rsid w:val="00984D99"/>
    <w:rsid w:val="009A4B27"/>
    <w:rsid w:val="009D1A13"/>
    <w:rsid w:val="00A15208"/>
    <w:rsid w:val="00A15AA2"/>
    <w:rsid w:val="00A2459F"/>
    <w:rsid w:val="00A27BA6"/>
    <w:rsid w:val="00A41673"/>
    <w:rsid w:val="00A46E26"/>
    <w:rsid w:val="00A5014F"/>
    <w:rsid w:val="00A84DA6"/>
    <w:rsid w:val="00AA4195"/>
    <w:rsid w:val="00AB7AB5"/>
    <w:rsid w:val="00AB7C92"/>
    <w:rsid w:val="00B04494"/>
    <w:rsid w:val="00B308FA"/>
    <w:rsid w:val="00B63E76"/>
    <w:rsid w:val="00B8025E"/>
    <w:rsid w:val="00B81564"/>
    <w:rsid w:val="00B85FD5"/>
    <w:rsid w:val="00BB00A9"/>
    <w:rsid w:val="00BD2C74"/>
    <w:rsid w:val="00BE076E"/>
    <w:rsid w:val="00BE4BE4"/>
    <w:rsid w:val="00BE7A97"/>
    <w:rsid w:val="00BF77A7"/>
    <w:rsid w:val="00C200C5"/>
    <w:rsid w:val="00C409F2"/>
    <w:rsid w:val="00C56EB2"/>
    <w:rsid w:val="00C67E12"/>
    <w:rsid w:val="00C82825"/>
    <w:rsid w:val="00C94463"/>
    <w:rsid w:val="00CB27BB"/>
    <w:rsid w:val="00CC3D19"/>
    <w:rsid w:val="00CC4F12"/>
    <w:rsid w:val="00CD07DA"/>
    <w:rsid w:val="00CD21F9"/>
    <w:rsid w:val="00CF239D"/>
    <w:rsid w:val="00CF5293"/>
    <w:rsid w:val="00CF7BBC"/>
    <w:rsid w:val="00D17F87"/>
    <w:rsid w:val="00D36AE8"/>
    <w:rsid w:val="00D45B7F"/>
    <w:rsid w:val="00D73668"/>
    <w:rsid w:val="00DA7C2A"/>
    <w:rsid w:val="00DB43FA"/>
    <w:rsid w:val="00DC7611"/>
    <w:rsid w:val="00E12853"/>
    <w:rsid w:val="00E206D4"/>
    <w:rsid w:val="00E25D32"/>
    <w:rsid w:val="00E671D2"/>
    <w:rsid w:val="00E825AE"/>
    <w:rsid w:val="00E85292"/>
    <w:rsid w:val="00E93531"/>
    <w:rsid w:val="00E939D1"/>
    <w:rsid w:val="00EA6114"/>
    <w:rsid w:val="00EA618F"/>
    <w:rsid w:val="00EB6CE3"/>
    <w:rsid w:val="00EC1682"/>
    <w:rsid w:val="00ED237C"/>
    <w:rsid w:val="00ED311B"/>
    <w:rsid w:val="00EF61B7"/>
    <w:rsid w:val="00EF6F4E"/>
    <w:rsid w:val="00F00529"/>
    <w:rsid w:val="00F26A76"/>
    <w:rsid w:val="00F329DB"/>
    <w:rsid w:val="00F33DCC"/>
    <w:rsid w:val="00F5470A"/>
    <w:rsid w:val="00FA4C22"/>
    <w:rsid w:val="00FB32D7"/>
    <w:rsid w:val="00FC2CE2"/>
    <w:rsid w:val="00FD1002"/>
    <w:rsid w:val="00FD7940"/>
    <w:rsid w:val="00FE7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C642"/>
  <w15:chartTrackingRefBased/>
  <w15:docId w15:val="{B0039B64-AC1A-4BE5-9ACF-BC2A17A9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3349"/>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link w:val="Nadpis5Char"/>
    <w:uiPriority w:val="99"/>
    <w:qFormat/>
    <w:rsid w:val="00346746"/>
    <w:pPr>
      <w:spacing w:before="100" w:beforeAutospacing="1" w:after="100" w:afterAutospacing="1"/>
      <w:jc w:val="center"/>
      <w:outlineLvl w:val="4"/>
    </w:pPr>
    <w:rPr>
      <w:rFonts w:ascii="Arial" w:hAnsi="Arial"/>
      <w:b/>
      <w:bCs/>
      <w:color w:val="30303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346746"/>
    <w:rPr>
      <w:rFonts w:ascii="Arial" w:eastAsia="Times New Roman" w:hAnsi="Arial" w:cs="Times New Roman"/>
      <w:b/>
      <w:bCs/>
      <w:color w:val="303030"/>
      <w:sz w:val="20"/>
      <w:szCs w:val="20"/>
      <w:lang w:eastAsia="sk-SK"/>
    </w:rPr>
  </w:style>
  <w:style w:type="paragraph" w:customStyle="1" w:styleId="CharCharChar">
    <w:name w:val="Char Char Char"/>
    <w:basedOn w:val="Normlny"/>
    <w:uiPriority w:val="99"/>
    <w:rsid w:val="00346746"/>
    <w:rPr>
      <w:lang w:val="pl-PL" w:eastAsia="pl-PL"/>
    </w:rPr>
  </w:style>
  <w:style w:type="character" w:styleId="Hypertextovprepojenie">
    <w:name w:val="Hyperlink"/>
    <w:basedOn w:val="Predvolenpsmoodseku"/>
    <w:uiPriority w:val="99"/>
    <w:rsid w:val="00346746"/>
    <w:rPr>
      <w:rFonts w:cs="Times New Roman"/>
      <w:color w:val="0000FF"/>
      <w:u w:val="single"/>
      <w:rtl w:val="0"/>
      <w:cs w:val="0"/>
    </w:rPr>
  </w:style>
  <w:style w:type="paragraph" w:styleId="Pta">
    <w:name w:val="footer"/>
    <w:basedOn w:val="Normlny"/>
    <w:link w:val="PtaChar"/>
    <w:uiPriority w:val="99"/>
    <w:rsid w:val="00346746"/>
    <w:pPr>
      <w:tabs>
        <w:tab w:val="center" w:pos="4536"/>
        <w:tab w:val="right" w:pos="9072"/>
      </w:tabs>
    </w:pPr>
  </w:style>
  <w:style w:type="character" w:customStyle="1" w:styleId="PtaChar">
    <w:name w:val="Päta Char"/>
    <w:basedOn w:val="Predvolenpsmoodseku"/>
    <w:link w:val="Pta"/>
    <w:uiPriority w:val="99"/>
    <w:rsid w:val="00346746"/>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346746"/>
    <w:rPr>
      <w:rFonts w:cs="Times New Roman"/>
      <w:rtl w:val="0"/>
      <w:cs w:val="0"/>
    </w:rPr>
  </w:style>
  <w:style w:type="paragraph" w:styleId="Hlavika">
    <w:name w:val="header"/>
    <w:basedOn w:val="Normlny"/>
    <w:link w:val="HlavikaChar"/>
    <w:uiPriority w:val="99"/>
    <w:rsid w:val="00346746"/>
    <w:pPr>
      <w:tabs>
        <w:tab w:val="center" w:pos="4536"/>
        <w:tab w:val="right" w:pos="9072"/>
      </w:tabs>
    </w:pPr>
  </w:style>
  <w:style w:type="character" w:customStyle="1" w:styleId="HlavikaChar">
    <w:name w:val="Hlavička Char"/>
    <w:basedOn w:val="Predvolenpsmoodseku"/>
    <w:link w:val="Hlavika"/>
    <w:uiPriority w:val="99"/>
    <w:rsid w:val="00346746"/>
    <w:rPr>
      <w:rFonts w:ascii="Times New Roman" w:eastAsia="Times New Roman" w:hAnsi="Times New Roman" w:cs="Times New Roman"/>
      <w:sz w:val="24"/>
      <w:szCs w:val="24"/>
      <w:lang w:eastAsia="sk-SK"/>
    </w:rPr>
  </w:style>
  <w:style w:type="paragraph" w:customStyle="1" w:styleId="CharCharCharCharCharCharCharChar">
    <w:name w:val="Char Char Char Char Char Char Char Char"/>
    <w:basedOn w:val="Normlny"/>
    <w:uiPriority w:val="99"/>
    <w:rsid w:val="00346746"/>
    <w:rPr>
      <w:lang w:val="pl-PL" w:eastAsia="pl-PL"/>
    </w:rPr>
  </w:style>
  <w:style w:type="paragraph" w:styleId="Bezriadkovania">
    <w:name w:val="No Spacing"/>
    <w:uiPriority w:val="99"/>
    <w:qFormat/>
    <w:rsid w:val="00346746"/>
    <w:pPr>
      <w:spacing w:after="0" w:line="240" w:lineRule="auto"/>
    </w:pPr>
    <w:rPr>
      <w:rFonts w:ascii="Times New Roman" w:eastAsia="Times New Roman" w:hAnsi="Times New Roman" w:cs="Times New Roman"/>
      <w:sz w:val="24"/>
      <w:szCs w:val="24"/>
      <w:lang w:eastAsia="sk-SK"/>
    </w:rPr>
  </w:style>
  <w:style w:type="paragraph" w:customStyle="1" w:styleId="CharCharCharCharChar">
    <w:name w:val="Char Char Char Char Char"/>
    <w:basedOn w:val="Normlny"/>
    <w:uiPriority w:val="99"/>
    <w:rsid w:val="00346746"/>
    <w:rPr>
      <w:lang w:val="pl-PL" w:eastAsia="pl-PL"/>
    </w:rPr>
  </w:style>
  <w:style w:type="paragraph" w:styleId="Normlnywebov">
    <w:name w:val="Normal (Web)"/>
    <w:basedOn w:val="Normlny"/>
    <w:uiPriority w:val="99"/>
    <w:rsid w:val="00346746"/>
    <w:pPr>
      <w:spacing w:before="150" w:after="150"/>
      <w:ind w:left="675" w:right="525"/>
    </w:pPr>
    <w:rPr>
      <w:sz w:val="19"/>
      <w:szCs w:val="19"/>
    </w:rPr>
  </w:style>
  <w:style w:type="paragraph" w:styleId="Textbubliny">
    <w:name w:val="Balloon Text"/>
    <w:basedOn w:val="Normlny"/>
    <w:link w:val="TextbublinyChar"/>
    <w:uiPriority w:val="99"/>
    <w:rsid w:val="00346746"/>
    <w:rPr>
      <w:rFonts w:ascii="Tahoma" w:hAnsi="Tahoma"/>
      <w:sz w:val="16"/>
      <w:szCs w:val="16"/>
    </w:rPr>
  </w:style>
  <w:style w:type="character" w:customStyle="1" w:styleId="TextbublinyChar">
    <w:name w:val="Text bubliny Char"/>
    <w:basedOn w:val="Predvolenpsmoodseku"/>
    <w:link w:val="Textbubliny"/>
    <w:uiPriority w:val="99"/>
    <w:rsid w:val="00346746"/>
    <w:rPr>
      <w:rFonts w:ascii="Tahoma" w:eastAsia="Times New Roman" w:hAnsi="Tahoma" w:cs="Times New Roman"/>
      <w:sz w:val="16"/>
      <w:szCs w:val="16"/>
      <w:lang w:eastAsia="sk-SK"/>
    </w:rPr>
  </w:style>
  <w:style w:type="paragraph" w:styleId="Odsekzoznamu">
    <w:name w:val="List Paragraph"/>
    <w:basedOn w:val="Normlny"/>
    <w:uiPriority w:val="99"/>
    <w:qFormat/>
    <w:rsid w:val="00346746"/>
    <w:pPr>
      <w:ind w:left="720"/>
    </w:pPr>
    <w:rPr>
      <w:rFonts w:ascii="Calibri" w:hAnsi="Calibri" w:cs="Calibri"/>
      <w:sz w:val="22"/>
      <w:szCs w:val="22"/>
    </w:rPr>
  </w:style>
  <w:style w:type="character" w:customStyle="1" w:styleId="apple-style-span">
    <w:name w:val="apple-style-span"/>
    <w:uiPriority w:val="99"/>
    <w:rsid w:val="00346746"/>
    <w:rPr>
      <w:rFonts w:ascii="Times New Roman" w:hAnsi="Times New Roman" w:cs="Times New Roman"/>
    </w:rPr>
  </w:style>
  <w:style w:type="paragraph" w:styleId="Zkladntext">
    <w:name w:val="Body Text"/>
    <w:basedOn w:val="Normlny"/>
    <w:link w:val="ZkladntextChar"/>
    <w:uiPriority w:val="99"/>
    <w:rsid w:val="00346746"/>
    <w:pPr>
      <w:spacing w:after="120"/>
    </w:pPr>
    <w:rPr>
      <w:lang w:eastAsia="ko-KR"/>
    </w:rPr>
  </w:style>
  <w:style w:type="character" w:customStyle="1" w:styleId="ZkladntextChar">
    <w:name w:val="Základný text Char"/>
    <w:basedOn w:val="Predvolenpsmoodseku"/>
    <w:link w:val="Zkladntext"/>
    <w:uiPriority w:val="99"/>
    <w:rsid w:val="00346746"/>
    <w:rPr>
      <w:rFonts w:ascii="Times New Roman" w:eastAsia="Times New Roman" w:hAnsi="Times New Roman" w:cs="Times New Roman"/>
      <w:sz w:val="24"/>
      <w:szCs w:val="24"/>
      <w:lang w:eastAsia="ko-KR"/>
    </w:rPr>
  </w:style>
  <w:style w:type="paragraph" w:styleId="Spiatonadresanaoblke">
    <w:name w:val="envelope return"/>
    <w:basedOn w:val="Normlny"/>
    <w:uiPriority w:val="99"/>
    <w:rsid w:val="00346746"/>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link w:val="TextpoznmkypodiarouChar"/>
    <w:uiPriority w:val="99"/>
    <w:rsid w:val="00346746"/>
    <w:pPr>
      <w:autoSpaceDE w:val="0"/>
      <w:autoSpaceDN w:val="0"/>
    </w:pPr>
    <w:rPr>
      <w:sz w:val="20"/>
      <w:szCs w:val="20"/>
      <w:lang w:eastAsia="cs-CZ"/>
    </w:rPr>
  </w:style>
  <w:style w:type="character" w:customStyle="1" w:styleId="TextpoznmkypodiarouChar">
    <w:name w:val="Text poznámky pod čiarou Char"/>
    <w:basedOn w:val="Predvolenpsmoodseku"/>
    <w:link w:val="Textpoznmkypodiarou"/>
    <w:uiPriority w:val="99"/>
    <w:rsid w:val="00346746"/>
    <w:rPr>
      <w:rFonts w:ascii="Times New Roman" w:eastAsia="Times New Roman" w:hAnsi="Times New Roman" w:cs="Times New Roman"/>
      <w:sz w:val="20"/>
      <w:szCs w:val="20"/>
      <w:lang w:eastAsia="cs-CZ"/>
    </w:rPr>
  </w:style>
  <w:style w:type="paragraph" w:customStyle="1" w:styleId="CM4">
    <w:name w:val="CM4"/>
    <w:basedOn w:val="Normlny"/>
    <w:next w:val="Normlny"/>
    <w:uiPriority w:val="99"/>
    <w:rsid w:val="00346746"/>
    <w:pPr>
      <w:autoSpaceDE w:val="0"/>
      <w:autoSpaceDN w:val="0"/>
      <w:adjustRightInd w:val="0"/>
    </w:pPr>
    <w:rPr>
      <w:rFonts w:ascii="EUAlbertina" w:hAnsi="EUAlbertina" w:cs="EUAlbertina"/>
    </w:rPr>
  </w:style>
  <w:style w:type="paragraph" w:styleId="Zarkazkladnhotextu2">
    <w:name w:val="Body Text Indent 2"/>
    <w:basedOn w:val="Normlny"/>
    <w:link w:val="Zarkazkladnhotextu2Char"/>
    <w:uiPriority w:val="99"/>
    <w:rsid w:val="0034674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46746"/>
    <w:rPr>
      <w:rFonts w:ascii="Times New Roman" w:eastAsia="Times New Roman" w:hAnsi="Times New Roman" w:cs="Times New Roman"/>
      <w:sz w:val="24"/>
      <w:szCs w:val="24"/>
      <w:lang w:eastAsia="sk-SK"/>
    </w:rPr>
  </w:style>
  <w:style w:type="paragraph" w:customStyle="1" w:styleId="Normlny0">
    <w:name w:val="_Normálny"/>
    <w:basedOn w:val="Normlny"/>
    <w:uiPriority w:val="99"/>
    <w:rsid w:val="00346746"/>
    <w:pPr>
      <w:autoSpaceDE w:val="0"/>
      <w:autoSpaceDN w:val="0"/>
    </w:pPr>
    <w:rPr>
      <w:sz w:val="20"/>
      <w:szCs w:val="20"/>
      <w:lang w:eastAsia="en-US"/>
    </w:rPr>
  </w:style>
  <w:style w:type="paragraph" w:customStyle="1" w:styleId="abc">
    <w:name w:val="abc"/>
    <w:basedOn w:val="Normlny"/>
    <w:uiPriority w:val="99"/>
    <w:rsid w:val="00346746"/>
    <w:pPr>
      <w:widowControl w:val="0"/>
      <w:tabs>
        <w:tab w:val="left" w:pos="360"/>
        <w:tab w:val="left" w:pos="680"/>
      </w:tabs>
      <w:autoSpaceDE w:val="0"/>
      <w:autoSpaceDN w:val="0"/>
      <w:jc w:val="both"/>
    </w:pPr>
    <w:rPr>
      <w:sz w:val="20"/>
      <w:szCs w:val="20"/>
      <w:lang w:eastAsia="en-US"/>
    </w:rPr>
  </w:style>
  <w:style w:type="character" w:styleId="Odkaznakomentr">
    <w:name w:val="annotation reference"/>
    <w:basedOn w:val="Predvolenpsmoodseku"/>
    <w:uiPriority w:val="99"/>
    <w:semiHidden/>
    <w:unhideWhenUsed/>
    <w:rsid w:val="00626DF9"/>
    <w:rPr>
      <w:sz w:val="16"/>
      <w:szCs w:val="16"/>
    </w:rPr>
  </w:style>
  <w:style w:type="paragraph" w:styleId="Textkomentra">
    <w:name w:val="annotation text"/>
    <w:basedOn w:val="Normlny"/>
    <w:link w:val="TextkomentraChar"/>
    <w:uiPriority w:val="99"/>
    <w:semiHidden/>
    <w:unhideWhenUsed/>
    <w:rsid w:val="00626DF9"/>
    <w:rPr>
      <w:sz w:val="20"/>
      <w:szCs w:val="20"/>
    </w:rPr>
  </w:style>
  <w:style w:type="character" w:customStyle="1" w:styleId="TextkomentraChar">
    <w:name w:val="Text komentára Char"/>
    <w:basedOn w:val="Predvolenpsmoodseku"/>
    <w:link w:val="Textkomentra"/>
    <w:uiPriority w:val="99"/>
    <w:semiHidden/>
    <w:rsid w:val="00626DF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26DF9"/>
    <w:rPr>
      <w:b/>
      <w:bCs/>
    </w:rPr>
  </w:style>
  <w:style w:type="character" w:customStyle="1" w:styleId="PredmetkomentraChar">
    <w:name w:val="Predmet komentára Char"/>
    <w:basedOn w:val="TextkomentraChar"/>
    <w:link w:val="Predmetkomentra"/>
    <w:uiPriority w:val="99"/>
    <w:semiHidden/>
    <w:rsid w:val="00626DF9"/>
    <w:rPr>
      <w:rFonts w:ascii="Times New Roman" w:eastAsia="Times New Roman" w:hAnsi="Times New Roman" w:cs="Times New Roman"/>
      <w:b/>
      <w:bCs/>
      <w:sz w:val="20"/>
      <w:szCs w:val="20"/>
      <w:lang w:eastAsia="sk-SK"/>
    </w:rPr>
  </w:style>
  <w:style w:type="paragraph" w:customStyle="1" w:styleId="Normlny1">
    <w:name w:val="Normálny1"/>
    <w:basedOn w:val="Normlny"/>
    <w:rsid w:val="00CC4F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901">
      <w:bodyDiv w:val="1"/>
      <w:marLeft w:val="0"/>
      <w:marRight w:val="0"/>
      <w:marTop w:val="0"/>
      <w:marBottom w:val="0"/>
      <w:divBdr>
        <w:top w:val="none" w:sz="0" w:space="0" w:color="auto"/>
        <w:left w:val="none" w:sz="0" w:space="0" w:color="auto"/>
        <w:bottom w:val="none" w:sz="0" w:space="0" w:color="auto"/>
        <w:right w:val="none" w:sz="0" w:space="0" w:color="auto"/>
      </w:divBdr>
      <w:divsChild>
        <w:div w:id="1695572937">
          <w:marLeft w:val="255"/>
          <w:marRight w:val="0"/>
          <w:marTop w:val="0"/>
          <w:marBottom w:val="0"/>
          <w:divBdr>
            <w:top w:val="none" w:sz="0" w:space="0" w:color="auto"/>
            <w:left w:val="none" w:sz="0" w:space="0" w:color="auto"/>
            <w:bottom w:val="none" w:sz="0" w:space="0" w:color="auto"/>
            <w:right w:val="none" w:sz="0" w:space="0" w:color="auto"/>
          </w:divBdr>
        </w:div>
        <w:div w:id="1119762478">
          <w:marLeft w:val="255"/>
          <w:marRight w:val="0"/>
          <w:marTop w:val="0"/>
          <w:marBottom w:val="0"/>
          <w:divBdr>
            <w:top w:val="none" w:sz="0" w:space="0" w:color="auto"/>
            <w:left w:val="none" w:sz="0" w:space="0" w:color="auto"/>
            <w:bottom w:val="none" w:sz="0" w:space="0" w:color="auto"/>
            <w:right w:val="none" w:sz="0" w:space="0" w:color="auto"/>
          </w:divBdr>
        </w:div>
        <w:div w:id="1112438835">
          <w:marLeft w:val="255"/>
          <w:marRight w:val="0"/>
          <w:marTop w:val="0"/>
          <w:marBottom w:val="0"/>
          <w:divBdr>
            <w:top w:val="none" w:sz="0" w:space="0" w:color="auto"/>
            <w:left w:val="none" w:sz="0" w:space="0" w:color="auto"/>
            <w:bottom w:val="none" w:sz="0" w:space="0" w:color="auto"/>
            <w:right w:val="none" w:sz="0" w:space="0" w:color="auto"/>
          </w:divBdr>
        </w:div>
        <w:div w:id="1529761821">
          <w:marLeft w:val="255"/>
          <w:marRight w:val="0"/>
          <w:marTop w:val="0"/>
          <w:marBottom w:val="0"/>
          <w:divBdr>
            <w:top w:val="none" w:sz="0" w:space="0" w:color="auto"/>
            <w:left w:val="none" w:sz="0" w:space="0" w:color="auto"/>
            <w:bottom w:val="none" w:sz="0" w:space="0" w:color="auto"/>
            <w:right w:val="none" w:sz="0" w:space="0" w:color="auto"/>
          </w:divBdr>
        </w:div>
      </w:divsChild>
    </w:div>
    <w:div w:id="61609660">
      <w:bodyDiv w:val="1"/>
      <w:marLeft w:val="0"/>
      <w:marRight w:val="0"/>
      <w:marTop w:val="0"/>
      <w:marBottom w:val="0"/>
      <w:divBdr>
        <w:top w:val="none" w:sz="0" w:space="0" w:color="auto"/>
        <w:left w:val="none" w:sz="0" w:space="0" w:color="auto"/>
        <w:bottom w:val="none" w:sz="0" w:space="0" w:color="auto"/>
        <w:right w:val="none" w:sz="0" w:space="0" w:color="auto"/>
      </w:divBdr>
      <w:divsChild>
        <w:div w:id="647629182">
          <w:marLeft w:val="255"/>
          <w:marRight w:val="0"/>
          <w:marTop w:val="75"/>
          <w:marBottom w:val="0"/>
          <w:divBdr>
            <w:top w:val="none" w:sz="0" w:space="0" w:color="auto"/>
            <w:left w:val="none" w:sz="0" w:space="0" w:color="auto"/>
            <w:bottom w:val="none" w:sz="0" w:space="0" w:color="auto"/>
            <w:right w:val="none" w:sz="0" w:space="0" w:color="auto"/>
          </w:divBdr>
        </w:div>
        <w:div w:id="912548400">
          <w:marLeft w:val="255"/>
          <w:marRight w:val="0"/>
          <w:marTop w:val="75"/>
          <w:marBottom w:val="0"/>
          <w:divBdr>
            <w:top w:val="none" w:sz="0" w:space="0" w:color="auto"/>
            <w:left w:val="none" w:sz="0" w:space="0" w:color="auto"/>
            <w:bottom w:val="none" w:sz="0" w:space="0" w:color="auto"/>
            <w:right w:val="none" w:sz="0" w:space="0" w:color="auto"/>
          </w:divBdr>
        </w:div>
        <w:div w:id="28996659">
          <w:marLeft w:val="255"/>
          <w:marRight w:val="0"/>
          <w:marTop w:val="75"/>
          <w:marBottom w:val="0"/>
          <w:divBdr>
            <w:top w:val="none" w:sz="0" w:space="0" w:color="auto"/>
            <w:left w:val="none" w:sz="0" w:space="0" w:color="auto"/>
            <w:bottom w:val="none" w:sz="0" w:space="0" w:color="auto"/>
            <w:right w:val="none" w:sz="0" w:space="0" w:color="auto"/>
          </w:divBdr>
        </w:div>
      </w:divsChild>
    </w:div>
    <w:div w:id="118033554">
      <w:bodyDiv w:val="1"/>
      <w:marLeft w:val="0"/>
      <w:marRight w:val="0"/>
      <w:marTop w:val="0"/>
      <w:marBottom w:val="0"/>
      <w:divBdr>
        <w:top w:val="none" w:sz="0" w:space="0" w:color="auto"/>
        <w:left w:val="none" w:sz="0" w:space="0" w:color="auto"/>
        <w:bottom w:val="none" w:sz="0" w:space="0" w:color="auto"/>
        <w:right w:val="none" w:sz="0" w:space="0" w:color="auto"/>
      </w:divBdr>
      <w:divsChild>
        <w:div w:id="646210211">
          <w:marLeft w:val="75"/>
          <w:marRight w:val="0"/>
          <w:marTop w:val="0"/>
          <w:marBottom w:val="0"/>
          <w:divBdr>
            <w:top w:val="none" w:sz="0" w:space="0" w:color="auto"/>
            <w:left w:val="none" w:sz="0" w:space="0" w:color="auto"/>
            <w:bottom w:val="none" w:sz="0" w:space="0" w:color="auto"/>
            <w:right w:val="none" w:sz="0" w:space="0" w:color="auto"/>
          </w:divBdr>
        </w:div>
        <w:div w:id="969821659">
          <w:marLeft w:val="75"/>
          <w:marRight w:val="0"/>
          <w:marTop w:val="0"/>
          <w:marBottom w:val="0"/>
          <w:divBdr>
            <w:top w:val="none" w:sz="0" w:space="0" w:color="auto"/>
            <w:left w:val="none" w:sz="0" w:space="0" w:color="auto"/>
            <w:bottom w:val="none" w:sz="0" w:space="0" w:color="auto"/>
            <w:right w:val="none" w:sz="0" w:space="0" w:color="auto"/>
          </w:divBdr>
        </w:div>
        <w:div w:id="1541741618">
          <w:marLeft w:val="75"/>
          <w:marRight w:val="0"/>
          <w:marTop w:val="0"/>
          <w:marBottom w:val="0"/>
          <w:divBdr>
            <w:top w:val="none" w:sz="0" w:space="0" w:color="auto"/>
            <w:left w:val="none" w:sz="0" w:space="0" w:color="auto"/>
            <w:bottom w:val="none" w:sz="0" w:space="0" w:color="auto"/>
            <w:right w:val="none" w:sz="0" w:space="0" w:color="auto"/>
          </w:divBdr>
        </w:div>
        <w:div w:id="1036153203">
          <w:marLeft w:val="75"/>
          <w:marRight w:val="0"/>
          <w:marTop w:val="0"/>
          <w:marBottom w:val="0"/>
          <w:divBdr>
            <w:top w:val="none" w:sz="0" w:space="0" w:color="auto"/>
            <w:left w:val="none" w:sz="0" w:space="0" w:color="auto"/>
            <w:bottom w:val="none" w:sz="0" w:space="0" w:color="auto"/>
            <w:right w:val="none" w:sz="0" w:space="0" w:color="auto"/>
          </w:divBdr>
        </w:div>
        <w:div w:id="1804544362">
          <w:marLeft w:val="75"/>
          <w:marRight w:val="0"/>
          <w:marTop w:val="0"/>
          <w:marBottom w:val="0"/>
          <w:divBdr>
            <w:top w:val="none" w:sz="0" w:space="0" w:color="auto"/>
            <w:left w:val="none" w:sz="0" w:space="0" w:color="auto"/>
            <w:bottom w:val="none" w:sz="0" w:space="0" w:color="auto"/>
            <w:right w:val="none" w:sz="0" w:space="0" w:color="auto"/>
          </w:divBdr>
        </w:div>
        <w:div w:id="1364330096">
          <w:marLeft w:val="75"/>
          <w:marRight w:val="0"/>
          <w:marTop w:val="0"/>
          <w:marBottom w:val="0"/>
          <w:divBdr>
            <w:top w:val="none" w:sz="0" w:space="0" w:color="auto"/>
            <w:left w:val="none" w:sz="0" w:space="0" w:color="auto"/>
            <w:bottom w:val="none" w:sz="0" w:space="0" w:color="auto"/>
            <w:right w:val="none" w:sz="0" w:space="0" w:color="auto"/>
          </w:divBdr>
        </w:div>
        <w:div w:id="1842546072">
          <w:marLeft w:val="75"/>
          <w:marRight w:val="0"/>
          <w:marTop w:val="0"/>
          <w:marBottom w:val="0"/>
          <w:divBdr>
            <w:top w:val="none" w:sz="0" w:space="0" w:color="auto"/>
            <w:left w:val="none" w:sz="0" w:space="0" w:color="auto"/>
            <w:bottom w:val="none" w:sz="0" w:space="0" w:color="auto"/>
            <w:right w:val="none" w:sz="0" w:space="0" w:color="auto"/>
          </w:divBdr>
        </w:div>
        <w:div w:id="779183126">
          <w:marLeft w:val="75"/>
          <w:marRight w:val="0"/>
          <w:marTop w:val="0"/>
          <w:marBottom w:val="0"/>
          <w:divBdr>
            <w:top w:val="none" w:sz="0" w:space="0" w:color="auto"/>
            <w:left w:val="none" w:sz="0" w:space="0" w:color="auto"/>
            <w:bottom w:val="none" w:sz="0" w:space="0" w:color="auto"/>
            <w:right w:val="none" w:sz="0" w:space="0" w:color="auto"/>
          </w:divBdr>
        </w:div>
        <w:div w:id="877357383">
          <w:marLeft w:val="75"/>
          <w:marRight w:val="0"/>
          <w:marTop w:val="0"/>
          <w:marBottom w:val="0"/>
          <w:divBdr>
            <w:top w:val="none" w:sz="0" w:space="0" w:color="auto"/>
            <w:left w:val="none" w:sz="0" w:space="0" w:color="auto"/>
            <w:bottom w:val="none" w:sz="0" w:space="0" w:color="auto"/>
            <w:right w:val="none" w:sz="0" w:space="0" w:color="auto"/>
          </w:divBdr>
        </w:div>
        <w:div w:id="1906136751">
          <w:marLeft w:val="75"/>
          <w:marRight w:val="0"/>
          <w:marTop w:val="0"/>
          <w:marBottom w:val="0"/>
          <w:divBdr>
            <w:top w:val="none" w:sz="0" w:space="0" w:color="auto"/>
            <w:left w:val="none" w:sz="0" w:space="0" w:color="auto"/>
            <w:bottom w:val="none" w:sz="0" w:space="0" w:color="auto"/>
            <w:right w:val="none" w:sz="0" w:space="0" w:color="auto"/>
          </w:divBdr>
        </w:div>
      </w:divsChild>
    </w:div>
    <w:div w:id="180513386">
      <w:bodyDiv w:val="1"/>
      <w:marLeft w:val="0"/>
      <w:marRight w:val="0"/>
      <w:marTop w:val="0"/>
      <w:marBottom w:val="0"/>
      <w:divBdr>
        <w:top w:val="none" w:sz="0" w:space="0" w:color="auto"/>
        <w:left w:val="none" w:sz="0" w:space="0" w:color="auto"/>
        <w:bottom w:val="none" w:sz="0" w:space="0" w:color="auto"/>
        <w:right w:val="none" w:sz="0" w:space="0" w:color="auto"/>
      </w:divBdr>
    </w:div>
    <w:div w:id="211962806">
      <w:bodyDiv w:val="1"/>
      <w:marLeft w:val="0"/>
      <w:marRight w:val="0"/>
      <w:marTop w:val="0"/>
      <w:marBottom w:val="0"/>
      <w:divBdr>
        <w:top w:val="none" w:sz="0" w:space="0" w:color="auto"/>
        <w:left w:val="none" w:sz="0" w:space="0" w:color="auto"/>
        <w:bottom w:val="none" w:sz="0" w:space="0" w:color="auto"/>
        <w:right w:val="none" w:sz="0" w:space="0" w:color="auto"/>
      </w:divBdr>
    </w:div>
    <w:div w:id="378940417">
      <w:bodyDiv w:val="1"/>
      <w:marLeft w:val="0"/>
      <w:marRight w:val="0"/>
      <w:marTop w:val="0"/>
      <w:marBottom w:val="0"/>
      <w:divBdr>
        <w:top w:val="none" w:sz="0" w:space="0" w:color="auto"/>
        <w:left w:val="none" w:sz="0" w:space="0" w:color="auto"/>
        <w:bottom w:val="none" w:sz="0" w:space="0" w:color="auto"/>
        <w:right w:val="none" w:sz="0" w:space="0" w:color="auto"/>
      </w:divBdr>
    </w:div>
    <w:div w:id="384526040">
      <w:bodyDiv w:val="1"/>
      <w:marLeft w:val="0"/>
      <w:marRight w:val="0"/>
      <w:marTop w:val="0"/>
      <w:marBottom w:val="0"/>
      <w:divBdr>
        <w:top w:val="none" w:sz="0" w:space="0" w:color="auto"/>
        <w:left w:val="none" w:sz="0" w:space="0" w:color="auto"/>
        <w:bottom w:val="none" w:sz="0" w:space="0" w:color="auto"/>
        <w:right w:val="none" w:sz="0" w:space="0" w:color="auto"/>
      </w:divBdr>
      <w:divsChild>
        <w:div w:id="787774094">
          <w:marLeft w:val="255"/>
          <w:marRight w:val="0"/>
          <w:marTop w:val="75"/>
          <w:marBottom w:val="0"/>
          <w:divBdr>
            <w:top w:val="none" w:sz="0" w:space="0" w:color="auto"/>
            <w:left w:val="none" w:sz="0" w:space="0" w:color="auto"/>
            <w:bottom w:val="none" w:sz="0" w:space="0" w:color="auto"/>
            <w:right w:val="none" w:sz="0" w:space="0" w:color="auto"/>
          </w:divBdr>
        </w:div>
        <w:div w:id="1369336111">
          <w:marLeft w:val="255"/>
          <w:marRight w:val="0"/>
          <w:marTop w:val="75"/>
          <w:marBottom w:val="0"/>
          <w:divBdr>
            <w:top w:val="none" w:sz="0" w:space="0" w:color="auto"/>
            <w:left w:val="none" w:sz="0" w:space="0" w:color="auto"/>
            <w:bottom w:val="none" w:sz="0" w:space="0" w:color="auto"/>
            <w:right w:val="none" w:sz="0" w:space="0" w:color="auto"/>
          </w:divBdr>
        </w:div>
        <w:div w:id="1743991512">
          <w:marLeft w:val="255"/>
          <w:marRight w:val="0"/>
          <w:marTop w:val="75"/>
          <w:marBottom w:val="0"/>
          <w:divBdr>
            <w:top w:val="none" w:sz="0" w:space="0" w:color="auto"/>
            <w:left w:val="none" w:sz="0" w:space="0" w:color="auto"/>
            <w:bottom w:val="none" w:sz="0" w:space="0" w:color="auto"/>
            <w:right w:val="none" w:sz="0" w:space="0" w:color="auto"/>
          </w:divBdr>
        </w:div>
        <w:div w:id="355153832">
          <w:marLeft w:val="255"/>
          <w:marRight w:val="0"/>
          <w:marTop w:val="75"/>
          <w:marBottom w:val="0"/>
          <w:divBdr>
            <w:top w:val="none" w:sz="0" w:space="0" w:color="auto"/>
            <w:left w:val="none" w:sz="0" w:space="0" w:color="auto"/>
            <w:bottom w:val="none" w:sz="0" w:space="0" w:color="auto"/>
            <w:right w:val="none" w:sz="0" w:space="0" w:color="auto"/>
          </w:divBdr>
        </w:div>
        <w:div w:id="1347712570">
          <w:marLeft w:val="255"/>
          <w:marRight w:val="0"/>
          <w:marTop w:val="75"/>
          <w:marBottom w:val="0"/>
          <w:divBdr>
            <w:top w:val="none" w:sz="0" w:space="0" w:color="auto"/>
            <w:left w:val="none" w:sz="0" w:space="0" w:color="auto"/>
            <w:bottom w:val="none" w:sz="0" w:space="0" w:color="auto"/>
            <w:right w:val="none" w:sz="0" w:space="0" w:color="auto"/>
          </w:divBdr>
        </w:div>
        <w:div w:id="718557092">
          <w:marLeft w:val="255"/>
          <w:marRight w:val="0"/>
          <w:marTop w:val="75"/>
          <w:marBottom w:val="0"/>
          <w:divBdr>
            <w:top w:val="none" w:sz="0" w:space="0" w:color="auto"/>
            <w:left w:val="none" w:sz="0" w:space="0" w:color="auto"/>
            <w:bottom w:val="none" w:sz="0" w:space="0" w:color="auto"/>
            <w:right w:val="none" w:sz="0" w:space="0" w:color="auto"/>
          </w:divBdr>
        </w:div>
        <w:div w:id="1980450221">
          <w:marLeft w:val="255"/>
          <w:marRight w:val="0"/>
          <w:marTop w:val="75"/>
          <w:marBottom w:val="0"/>
          <w:divBdr>
            <w:top w:val="none" w:sz="0" w:space="0" w:color="auto"/>
            <w:left w:val="none" w:sz="0" w:space="0" w:color="auto"/>
            <w:bottom w:val="none" w:sz="0" w:space="0" w:color="auto"/>
            <w:right w:val="none" w:sz="0" w:space="0" w:color="auto"/>
          </w:divBdr>
        </w:div>
      </w:divsChild>
    </w:div>
    <w:div w:id="416751972">
      <w:bodyDiv w:val="1"/>
      <w:marLeft w:val="0"/>
      <w:marRight w:val="0"/>
      <w:marTop w:val="0"/>
      <w:marBottom w:val="0"/>
      <w:divBdr>
        <w:top w:val="none" w:sz="0" w:space="0" w:color="auto"/>
        <w:left w:val="none" w:sz="0" w:space="0" w:color="auto"/>
        <w:bottom w:val="none" w:sz="0" w:space="0" w:color="auto"/>
        <w:right w:val="none" w:sz="0" w:space="0" w:color="auto"/>
      </w:divBdr>
      <w:divsChild>
        <w:div w:id="616134363">
          <w:marLeft w:val="255"/>
          <w:marRight w:val="0"/>
          <w:marTop w:val="75"/>
          <w:marBottom w:val="0"/>
          <w:divBdr>
            <w:top w:val="none" w:sz="0" w:space="0" w:color="auto"/>
            <w:left w:val="none" w:sz="0" w:space="0" w:color="auto"/>
            <w:bottom w:val="none" w:sz="0" w:space="0" w:color="auto"/>
            <w:right w:val="none" w:sz="0" w:space="0" w:color="auto"/>
          </w:divBdr>
        </w:div>
        <w:div w:id="1727339326">
          <w:marLeft w:val="255"/>
          <w:marRight w:val="0"/>
          <w:marTop w:val="75"/>
          <w:marBottom w:val="0"/>
          <w:divBdr>
            <w:top w:val="none" w:sz="0" w:space="0" w:color="auto"/>
            <w:left w:val="none" w:sz="0" w:space="0" w:color="auto"/>
            <w:bottom w:val="none" w:sz="0" w:space="0" w:color="auto"/>
            <w:right w:val="none" w:sz="0" w:space="0" w:color="auto"/>
          </w:divBdr>
        </w:div>
      </w:divsChild>
    </w:div>
    <w:div w:id="445583390">
      <w:bodyDiv w:val="1"/>
      <w:marLeft w:val="0"/>
      <w:marRight w:val="0"/>
      <w:marTop w:val="0"/>
      <w:marBottom w:val="0"/>
      <w:divBdr>
        <w:top w:val="none" w:sz="0" w:space="0" w:color="auto"/>
        <w:left w:val="none" w:sz="0" w:space="0" w:color="auto"/>
        <w:bottom w:val="none" w:sz="0" w:space="0" w:color="auto"/>
        <w:right w:val="none" w:sz="0" w:space="0" w:color="auto"/>
      </w:divBdr>
      <w:divsChild>
        <w:div w:id="171452531">
          <w:marLeft w:val="255"/>
          <w:marRight w:val="0"/>
          <w:marTop w:val="0"/>
          <w:marBottom w:val="0"/>
          <w:divBdr>
            <w:top w:val="none" w:sz="0" w:space="0" w:color="auto"/>
            <w:left w:val="none" w:sz="0" w:space="0" w:color="auto"/>
            <w:bottom w:val="none" w:sz="0" w:space="0" w:color="auto"/>
            <w:right w:val="none" w:sz="0" w:space="0" w:color="auto"/>
          </w:divBdr>
        </w:div>
        <w:div w:id="1491166951">
          <w:marLeft w:val="255"/>
          <w:marRight w:val="0"/>
          <w:marTop w:val="0"/>
          <w:marBottom w:val="0"/>
          <w:divBdr>
            <w:top w:val="none" w:sz="0" w:space="0" w:color="auto"/>
            <w:left w:val="none" w:sz="0" w:space="0" w:color="auto"/>
            <w:bottom w:val="none" w:sz="0" w:space="0" w:color="auto"/>
            <w:right w:val="none" w:sz="0" w:space="0" w:color="auto"/>
          </w:divBdr>
        </w:div>
        <w:div w:id="1617831464">
          <w:marLeft w:val="255"/>
          <w:marRight w:val="0"/>
          <w:marTop w:val="0"/>
          <w:marBottom w:val="0"/>
          <w:divBdr>
            <w:top w:val="none" w:sz="0" w:space="0" w:color="auto"/>
            <w:left w:val="none" w:sz="0" w:space="0" w:color="auto"/>
            <w:bottom w:val="none" w:sz="0" w:space="0" w:color="auto"/>
            <w:right w:val="none" w:sz="0" w:space="0" w:color="auto"/>
          </w:divBdr>
        </w:div>
        <w:div w:id="1627930499">
          <w:marLeft w:val="255"/>
          <w:marRight w:val="0"/>
          <w:marTop w:val="0"/>
          <w:marBottom w:val="0"/>
          <w:divBdr>
            <w:top w:val="none" w:sz="0" w:space="0" w:color="auto"/>
            <w:left w:val="none" w:sz="0" w:space="0" w:color="auto"/>
            <w:bottom w:val="none" w:sz="0" w:space="0" w:color="auto"/>
            <w:right w:val="none" w:sz="0" w:space="0" w:color="auto"/>
          </w:divBdr>
        </w:div>
      </w:divsChild>
    </w:div>
    <w:div w:id="551698954">
      <w:bodyDiv w:val="1"/>
      <w:marLeft w:val="0"/>
      <w:marRight w:val="0"/>
      <w:marTop w:val="0"/>
      <w:marBottom w:val="0"/>
      <w:divBdr>
        <w:top w:val="none" w:sz="0" w:space="0" w:color="auto"/>
        <w:left w:val="none" w:sz="0" w:space="0" w:color="auto"/>
        <w:bottom w:val="none" w:sz="0" w:space="0" w:color="auto"/>
        <w:right w:val="none" w:sz="0" w:space="0" w:color="auto"/>
      </w:divBdr>
    </w:div>
    <w:div w:id="1020860888">
      <w:bodyDiv w:val="1"/>
      <w:marLeft w:val="0"/>
      <w:marRight w:val="0"/>
      <w:marTop w:val="0"/>
      <w:marBottom w:val="0"/>
      <w:divBdr>
        <w:top w:val="none" w:sz="0" w:space="0" w:color="auto"/>
        <w:left w:val="none" w:sz="0" w:space="0" w:color="auto"/>
        <w:bottom w:val="none" w:sz="0" w:space="0" w:color="auto"/>
        <w:right w:val="none" w:sz="0" w:space="0" w:color="auto"/>
      </w:divBdr>
      <w:divsChild>
        <w:div w:id="1969043938">
          <w:marLeft w:val="255"/>
          <w:marRight w:val="0"/>
          <w:marTop w:val="75"/>
          <w:marBottom w:val="0"/>
          <w:divBdr>
            <w:top w:val="none" w:sz="0" w:space="0" w:color="auto"/>
            <w:left w:val="none" w:sz="0" w:space="0" w:color="auto"/>
            <w:bottom w:val="none" w:sz="0" w:space="0" w:color="auto"/>
            <w:right w:val="none" w:sz="0" w:space="0" w:color="auto"/>
          </w:divBdr>
        </w:div>
        <w:div w:id="761799010">
          <w:marLeft w:val="255"/>
          <w:marRight w:val="0"/>
          <w:marTop w:val="75"/>
          <w:marBottom w:val="0"/>
          <w:divBdr>
            <w:top w:val="none" w:sz="0" w:space="0" w:color="auto"/>
            <w:left w:val="none" w:sz="0" w:space="0" w:color="auto"/>
            <w:bottom w:val="none" w:sz="0" w:space="0" w:color="auto"/>
            <w:right w:val="none" w:sz="0" w:space="0" w:color="auto"/>
          </w:divBdr>
        </w:div>
      </w:divsChild>
    </w:div>
    <w:div w:id="1082991285">
      <w:bodyDiv w:val="1"/>
      <w:marLeft w:val="0"/>
      <w:marRight w:val="0"/>
      <w:marTop w:val="0"/>
      <w:marBottom w:val="0"/>
      <w:divBdr>
        <w:top w:val="none" w:sz="0" w:space="0" w:color="auto"/>
        <w:left w:val="none" w:sz="0" w:space="0" w:color="auto"/>
        <w:bottom w:val="none" w:sz="0" w:space="0" w:color="auto"/>
        <w:right w:val="none" w:sz="0" w:space="0" w:color="auto"/>
      </w:divBdr>
      <w:divsChild>
        <w:div w:id="1502088372">
          <w:marLeft w:val="255"/>
          <w:marRight w:val="0"/>
          <w:marTop w:val="0"/>
          <w:marBottom w:val="0"/>
          <w:divBdr>
            <w:top w:val="none" w:sz="0" w:space="0" w:color="auto"/>
            <w:left w:val="none" w:sz="0" w:space="0" w:color="auto"/>
            <w:bottom w:val="none" w:sz="0" w:space="0" w:color="auto"/>
            <w:right w:val="none" w:sz="0" w:space="0" w:color="auto"/>
          </w:divBdr>
        </w:div>
        <w:div w:id="1497961648">
          <w:marLeft w:val="255"/>
          <w:marRight w:val="0"/>
          <w:marTop w:val="0"/>
          <w:marBottom w:val="0"/>
          <w:divBdr>
            <w:top w:val="none" w:sz="0" w:space="0" w:color="auto"/>
            <w:left w:val="none" w:sz="0" w:space="0" w:color="auto"/>
            <w:bottom w:val="none" w:sz="0" w:space="0" w:color="auto"/>
            <w:right w:val="none" w:sz="0" w:space="0" w:color="auto"/>
          </w:divBdr>
        </w:div>
        <w:div w:id="1036350054">
          <w:marLeft w:val="255"/>
          <w:marRight w:val="0"/>
          <w:marTop w:val="0"/>
          <w:marBottom w:val="0"/>
          <w:divBdr>
            <w:top w:val="none" w:sz="0" w:space="0" w:color="auto"/>
            <w:left w:val="none" w:sz="0" w:space="0" w:color="auto"/>
            <w:bottom w:val="none" w:sz="0" w:space="0" w:color="auto"/>
            <w:right w:val="none" w:sz="0" w:space="0" w:color="auto"/>
          </w:divBdr>
        </w:div>
        <w:div w:id="1335188705">
          <w:marLeft w:val="255"/>
          <w:marRight w:val="0"/>
          <w:marTop w:val="0"/>
          <w:marBottom w:val="0"/>
          <w:divBdr>
            <w:top w:val="none" w:sz="0" w:space="0" w:color="auto"/>
            <w:left w:val="none" w:sz="0" w:space="0" w:color="auto"/>
            <w:bottom w:val="none" w:sz="0" w:space="0" w:color="auto"/>
            <w:right w:val="none" w:sz="0" w:space="0" w:color="auto"/>
          </w:divBdr>
        </w:div>
      </w:divsChild>
    </w:div>
    <w:div w:id="1135828462">
      <w:bodyDiv w:val="1"/>
      <w:marLeft w:val="0"/>
      <w:marRight w:val="0"/>
      <w:marTop w:val="0"/>
      <w:marBottom w:val="0"/>
      <w:divBdr>
        <w:top w:val="none" w:sz="0" w:space="0" w:color="auto"/>
        <w:left w:val="none" w:sz="0" w:space="0" w:color="auto"/>
        <w:bottom w:val="none" w:sz="0" w:space="0" w:color="auto"/>
        <w:right w:val="none" w:sz="0" w:space="0" w:color="auto"/>
      </w:divBdr>
      <w:divsChild>
        <w:div w:id="1670135255">
          <w:marLeft w:val="255"/>
          <w:marRight w:val="0"/>
          <w:marTop w:val="0"/>
          <w:marBottom w:val="0"/>
          <w:divBdr>
            <w:top w:val="none" w:sz="0" w:space="0" w:color="auto"/>
            <w:left w:val="none" w:sz="0" w:space="0" w:color="auto"/>
            <w:bottom w:val="none" w:sz="0" w:space="0" w:color="auto"/>
            <w:right w:val="none" w:sz="0" w:space="0" w:color="auto"/>
          </w:divBdr>
        </w:div>
        <w:div w:id="2095857343">
          <w:marLeft w:val="255"/>
          <w:marRight w:val="0"/>
          <w:marTop w:val="0"/>
          <w:marBottom w:val="0"/>
          <w:divBdr>
            <w:top w:val="none" w:sz="0" w:space="0" w:color="auto"/>
            <w:left w:val="none" w:sz="0" w:space="0" w:color="auto"/>
            <w:bottom w:val="none" w:sz="0" w:space="0" w:color="auto"/>
            <w:right w:val="none" w:sz="0" w:space="0" w:color="auto"/>
          </w:divBdr>
        </w:div>
      </w:divsChild>
    </w:div>
    <w:div w:id="1297376617">
      <w:bodyDiv w:val="1"/>
      <w:marLeft w:val="0"/>
      <w:marRight w:val="0"/>
      <w:marTop w:val="0"/>
      <w:marBottom w:val="0"/>
      <w:divBdr>
        <w:top w:val="none" w:sz="0" w:space="0" w:color="auto"/>
        <w:left w:val="none" w:sz="0" w:space="0" w:color="auto"/>
        <w:bottom w:val="none" w:sz="0" w:space="0" w:color="auto"/>
        <w:right w:val="none" w:sz="0" w:space="0" w:color="auto"/>
      </w:divBdr>
    </w:div>
    <w:div w:id="1444761662">
      <w:bodyDiv w:val="1"/>
      <w:marLeft w:val="0"/>
      <w:marRight w:val="0"/>
      <w:marTop w:val="0"/>
      <w:marBottom w:val="0"/>
      <w:divBdr>
        <w:top w:val="none" w:sz="0" w:space="0" w:color="auto"/>
        <w:left w:val="none" w:sz="0" w:space="0" w:color="auto"/>
        <w:bottom w:val="none" w:sz="0" w:space="0" w:color="auto"/>
        <w:right w:val="none" w:sz="0" w:space="0" w:color="auto"/>
      </w:divBdr>
      <w:divsChild>
        <w:div w:id="1261111332">
          <w:marLeft w:val="255"/>
          <w:marRight w:val="0"/>
          <w:marTop w:val="0"/>
          <w:marBottom w:val="0"/>
          <w:divBdr>
            <w:top w:val="none" w:sz="0" w:space="0" w:color="auto"/>
            <w:left w:val="none" w:sz="0" w:space="0" w:color="auto"/>
            <w:bottom w:val="none" w:sz="0" w:space="0" w:color="auto"/>
            <w:right w:val="none" w:sz="0" w:space="0" w:color="auto"/>
          </w:divBdr>
        </w:div>
        <w:div w:id="1225722322">
          <w:marLeft w:val="255"/>
          <w:marRight w:val="0"/>
          <w:marTop w:val="0"/>
          <w:marBottom w:val="0"/>
          <w:divBdr>
            <w:top w:val="none" w:sz="0" w:space="0" w:color="auto"/>
            <w:left w:val="none" w:sz="0" w:space="0" w:color="auto"/>
            <w:bottom w:val="none" w:sz="0" w:space="0" w:color="auto"/>
            <w:right w:val="none" w:sz="0" w:space="0" w:color="auto"/>
          </w:divBdr>
        </w:div>
        <w:div w:id="1096294447">
          <w:marLeft w:val="255"/>
          <w:marRight w:val="0"/>
          <w:marTop w:val="0"/>
          <w:marBottom w:val="0"/>
          <w:divBdr>
            <w:top w:val="none" w:sz="0" w:space="0" w:color="auto"/>
            <w:left w:val="none" w:sz="0" w:space="0" w:color="auto"/>
            <w:bottom w:val="none" w:sz="0" w:space="0" w:color="auto"/>
            <w:right w:val="none" w:sz="0" w:space="0" w:color="auto"/>
          </w:divBdr>
        </w:div>
        <w:div w:id="1109163567">
          <w:marLeft w:val="255"/>
          <w:marRight w:val="0"/>
          <w:marTop w:val="0"/>
          <w:marBottom w:val="0"/>
          <w:divBdr>
            <w:top w:val="none" w:sz="0" w:space="0" w:color="auto"/>
            <w:left w:val="none" w:sz="0" w:space="0" w:color="auto"/>
            <w:bottom w:val="none" w:sz="0" w:space="0" w:color="auto"/>
            <w:right w:val="none" w:sz="0" w:space="0" w:color="auto"/>
          </w:divBdr>
        </w:div>
        <w:div w:id="1870799142">
          <w:marLeft w:val="255"/>
          <w:marRight w:val="0"/>
          <w:marTop w:val="0"/>
          <w:marBottom w:val="0"/>
          <w:divBdr>
            <w:top w:val="none" w:sz="0" w:space="0" w:color="auto"/>
            <w:left w:val="none" w:sz="0" w:space="0" w:color="auto"/>
            <w:bottom w:val="none" w:sz="0" w:space="0" w:color="auto"/>
            <w:right w:val="none" w:sz="0" w:space="0" w:color="auto"/>
          </w:divBdr>
        </w:div>
        <w:div w:id="1086070488">
          <w:marLeft w:val="255"/>
          <w:marRight w:val="0"/>
          <w:marTop w:val="0"/>
          <w:marBottom w:val="0"/>
          <w:divBdr>
            <w:top w:val="none" w:sz="0" w:space="0" w:color="auto"/>
            <w:left w:val="none" w:sz="0" w:space="0" w:color="auto"/>
            <w:bottom w:val="none" w:sz="0" w:space="0" w:color="auto"/>
            <w:right w:val="none" w:sz="0" w:space="0" w:color="auto"/>
          </w:divBdr>
        </w:div>
      </w:divsChild>
    </w:div>
    <w:div w:id="1452746593">
      <w:bodyDiv w:val="1"/>
      <w:marLeft w:val="0"/>
      <w:marRight w:val="0"/>
      <w:marTop w:val="0"/>
      <w:marBottom w:val="0"/>
      <w:divBdr>
        <w:top w:val="none" w:sz="0" w:space="0" w:color="auto"/>
        <w:left w:val="none" w:sz="0" w:space="0" w:color="auto"/>
        <w:bottom w:val="none" w:sz="0" w:space="0" w:color="auto"/>
        <w:right w:val="none" w:sz="0" w:space="0" w:color="auto"/>
      </w:divBdr>
      <w:divsChild>
        <w:div w:id="1759860987">
          <w:marLeft w:val="255"/>
          <w:marRight w:val="0"/>
          <w:marTop w:val="75"/>
          <w:marBottom w:val="0"/>
          <w:divBdr>
            <w:top w:val="none" w:sz="0" w:space="0" w:color="auto"/>
            <w:left w:val="none" w:sz="0" w:space="0" w:color="auto"/>
            <w:bottom w:val="none" w:sz="0" w:space="0" w:color="auto"/>
            <w:right w:val="none" w:sz="0" w:space="0" w:color="auto"/>
          </w:divBdr>
        </w:div>
        <w:div w:id="692077821">
          <w:marLeft w:val="255"/>
          <w:marRight w:val="0"/>
          <w:marTop w:val="75"/>
          <w:marBottom w:val="0"/>
          <w:divBdr>
            <w:top w:val="none" w:sz="0" w:space="0" w:color="auto"/>
            <w:left w:val="none" w:sz="0" w:space="0" w:color="auto"/>
            <w:bottom w:val="none" w:sz="0" w:space="0" w:color="auto"/>
            <w:right w:val="none" w:sz="0" w:space="0" w:color="auto"/>
          </w:divBdr>
        </w:div>
        <w:div w:id="1285044060">
          <w:marLeft w:val="255"/>
          <w:marRight w:val="0"/>
          <w:marTop w:val="75"/>
          <w:marBottom w:val="0"/>
          <w:divBdr>
            <w:top w:val="none" w:sz="0" w:space="0" w:color="auto"/>
            <w:left w:val="none" w:sz="0" w:space="0" w:color="auto"/>
            <w:bottom w:val="none" w:sz="0" w:space="0" w:color="auto"/>
            <w:right w:val="none" w:sz="0" w:space="0" w:color="auto"/>
          </w:divBdr>
        </w:div>
        <w:div w:id="1483888819">
          <w:marLeft w:val="255"/>
          <w:marRight w:val="0"/>
          <w:marTop w:val="75"/>
          <w:marBottom w:val="0"/>
          <w:divBdr>
            <w:top w:val="none" w:sz="0" w:space="0" w:color="auto"/>
            <w:left w:val="none" w:sz="0" w:space="0" w:color="auto"/>
            <w:bottom w:val="none" w:sz="0" w:space="0" w:color="auto"/>
            <w:right w:val="none" w:sz="0" w:space="0" w:color="auto"/>
          </w:divBdr>
        </w:div>
        <w:div w:id="1637418950">
          <w:marLeft w:val="255"/>
          <w:marRight w:val="0"/>
          <w:marTop w:val="75"/>
          <w:marBottom w:val="0"/>
          <w:divBdr>
            <w:top w:val="none" w:sz="0" w:space="0" w:color="auto"/>
            <w:left w:val="none" w:sz="0" w:space="0" w:color="auto"/>
            <w:bottom w:val="none" w:sz="0" w:space="0" w:color="auto"/>
            <w:right w:val="none" w:sz="0" w:space="0" w:color="auto"/>
          </w:divBdr>
        </w:div>
        <w:div w:id="1039939073">
          <w:marLeft w:val="255"/>
          <w:marRight w:val="0"/>
          <w:marTop w:val="75"/>
          <w:marBottom w:val="0"/>
          <w:divBdr>
            <w:top w:val="none" w:sz="0" w:space="0" w:color="auto"/>
            <w:left w:val="none" w:sz="0" w:space="0" w:color="auto"/>
            <w:bottom w:val="none" w:sz="0" w:space="0" w:color="auto"/>
            <w:right w:val="none" w:sz="0" w:space="0" w:color="auto"/>
          </w:divBdr>
        </w:div>
      </w:divsChild>
    </w:div>
    <w:div w:id="1562475627">
      <w:bodyDiv w:val="1"/>
      <w:marLeft w:val="0"/>
      <w:marRight w:val="0"/>
      <w:marTop w:val="0"/>
      <w:marBottom w:val="0"/>
      <w:divBdr>
        <w:top w:val="none" w:sz="0" w:space="0" w:color="auto"/>
        <w:left w:val="none" w:sz="0" w:space="0" w:color="auto"/>
        <w:bottom w:val="none" w:sz="0" w:space="0" w:color="auto"/>
        <w:right w:val="none" w:sz="0" w:space="0" w:color="auto"/>
      </w:divBdr>
      <w:divsChild>
        <w:div w:id="474179115">
          <w:marLeft w:val="255"/>
          <w:marRight w:val="0"/>
          <w:marTop w:val="75"/>
          <w:marBottom w:val="0"/>
          <w:divBdr>
            <w:top w:val="none" w:sz="0" w:space="0" w:color="auto"/>
            <w:left w:val="none" w:sz="0" w:space="0" w:color="auto"/>
            <w:bottom w:val="none" w:sz="0" w:space="0" w:color="auto"/>
            <w:right w:val="none" w:sz="0" w:space="0" w:color="auto"/>
          </w:divBdr>
          <w:divsChild>
            <w:div w:id="321156915">
              <w:marLeft w:val="255"/>
              <w:marRight w:val="0"/>
              <w:marTop w:val="0"/>
              <w:marBottom w:val="0"/>
              <w:divBdr>
                <w:top w:val="none" w:sz="0" w:space="0" w:color="auto"/>
                <w:left w:val="none" w:sz="0" w:space="0" w:color="auto"/>
                <w:bottom w:val="none" w:sz="0" w:space="0" w:color="auto"/>
                <w:right w:val="none" w:sz="0" w:space="0" w:color="auto"/>
              </w:divBdr>
            </w:div>
            <w:div w:id="414017227">
              <w:marLeft w:val="255"/>
              <w:marRight w:val="0"/>
              <w:marTop w:val="0"/>
              <w:marBottom w:val="0"/>
              <w:divBdr>
                <w:top w:val="none" w:sz="0" w:space="0" w:color="auto"/>
                <w:left w:val="none" w:sz="0" w:space="0" w:color="auto"/>
                <w:bottom w:val="none" w:sz="0" w:space="0" w:color="auto"/>
                <w:right w:val="none" w:sz="0" w:space="0" w:color="auto"/>
              </w:divBdr>
            </w:div>
          </w:divsChild>
        </w:div>
        <w:div w:id="399836360">
          <w:marLeft w:val="255"/>
          <w:marRight w:val="0"/>
          <w:marTop w:val="75"/>
          <w:marBottom w:val="0"/>
          <w:divBdr>
            <w:top w:val="none" w:sz="0" w:space="0" w:color="auto"/>
            <w:left w:val="none" w:sz="0" w:space="0" w:color="auto"/>
            <w:bottom w:val="none" w:sz="0" w:space="0" w:color="auto"/>
            <w:right w:val="none" w:sz="0" w:space="0" w:color="auto"/>
          </w:divBdr>
        </w:div>
        <w:div w:id="1759326467">
          <w:marLeft w:val="255"/>
          <w:marRight w:val="0"/>
          <w:marTop w:val="75"/>
          <w:marBottom w:val="0"/>
          <w:divBdr>
            <w:top w:val="none" w:sz="0" w:space="0" w:color="auto"/>
            <w:left w:val="none" w:sz="0" w:space="0" w:color="auto"/>
            <w:bottom w:val="none" w:sz="0" w:space="0" w:color="auto"/>
            <w:right w:val="none" w:sz="0" w:space="0" w:color="auto"/>
          </w:divBdr>
        </w:div>
      </w:divsChild>
    </w:div>
    <w:div w:id="1730613764">
      <w:bodyDiv w:val="1"/>
      <w:marLeft w:val="0"/>
      <w:marRight w:val="0"/>
      <w:marTop w:val="0"/>
      <w:marBottom w:val="0"/>
      <w:divBdr>
        <w:top w:val="none" w:sz="0" w:space="0" w:color="auto"/>
        <w:left w:val="none" w:sz="0" w:space="0" w:color="auto"/>
        <w:bottom w:val="none" w:sz="0" w:space="0" w:color="auto"/>
        <w:right w:val="none" w:sz="0" w:space="0" w:color="auto"/>
      </w:divBdr>
      <w:divsChild>
        <w:div w:id="1597863920">
          <w:marLeft w:val="255"/>
          <w:marRight w:val="0"/>
          <w:marTop w:val="0"/>
          <w:marBottom w:val="0"/>
          <w:divBdr>
            <w:top w:val="none" w:sz="0" w:space="0" w:color="auto"/>
            <w:left w:val="none" w:sz="0" w:space="0" w:color="auto"/>
            <w:bottom w:val="none" w:sz="0" w:space="0" w:color="auto"/>
            <w:right w:val="none" w:sz="0" w:space="0" w:color="auto"/>
          </w:divBdr>
        </w:div>
        <w:div w:id="1394742336">
          <w:marLeft w:val="255"/>
          <w:marRight w:val="0"/>
          <w:marTop w:val="0"/>
          <w:marBottom w:val="0"/>
          <w:divBdr>
            <w:top w:val="none" w:sz="0" w:space="0" w:color="auto"/>
            <w:left w:val="none" w:sz="0" w:space="0" w:color="auto"/>
            <w:bottom w:val="none" w:sz="0" w:space="0" w:color="auto"/>
            <w:right w:val="none" w:sz="0" w:space="0" w:color="auto"/>
          </w:divBdr>
        </w:div>
        <w:div w:id="597255064">
          <w:marLeft w:val="255"/>
          <w:marRight w:val="0"/>
          <w:marTop w:val="0"/>
          <w:marBottom w:val="0"/>
          <w:divBdr>
            <w:top w:val="none" w:sz="0" w:space="0" w:color="auto"/>
            <w:left w:val="none" w:sz="0" w:space="0" w:color="auto"/>
            <w:bottom w:val="none" w:sz="0" w:space="0" w:color="auto"/>
            <w:right w:val="none" w:sz="0" w:space="0" w:color="auto"/>
          </w:divBdr>
          <w:divsChild>
            <w:div w:id="1450515495">
              <w:marLeft w:val="255"/>
              <w:marRight w:val="0"/>
              <w:marTop w:val="75"/>
              <w:marBottom w:val="0"/>
              <w:divBdr>
                <w:top w:val="none" w:sz="0" w:space="0" w:color="auto"/>
                <w:left w:val="none" w:sz="0" w:space="0" w:color="auto"/>
                <w:bottom w:val="none" w:sz="0" w:space="0" w:color="auto"/>
                <w:right w:val="none" w:sz="0" w:space="0" w:color="auto"/>
              </w:divBdr>
              <w:divsChild>
                <w:div w:id="1733038313">
                  <w:marLeft w:val="0"/>
                  <w:marRight w:val="225"/>
                  <w:marTop w:val="0"/>
                  <w:marBottom w:val="0"/>
                  <w:divBdr>
                    <w:top w:val="none" w:sz="0" w:space="0" w:color="auto"/>
                    <w:left w:val="none" w:sz="0" w:space="0" w:color="auto"/>
                    <w:bottom w:val="none" w:sz="0" w:space="0" w:color="auto"/>
                    <w:right w:val="none" w:sz="0" w:space="0" w:color="auto"/>
                  </w:divBdr>
                </w:div>
              </w:divsChild>
            </w:div>
            <w:div w:id="1273898033">
              <w:marLeft w:val="255"/>
              <w:marRight w:val="0"/>
              <w:marTop w:val="75"/>
              <w:marBottom w:val="0"/>
              <w:divBdr>
                <w:top w:val="none" w:sz="0" w:space="0" w:color="auto"/>
                <w:left w:val="none" w:sz="0" w:space="0" w:color="auto"/>
                <w:bottom w:val="none" w:sz="0" w:space="0" w:color="auto"/>
                <w:right w:val="none" w:sz="0" w:space="0" w:color="auto"/>
              </w:divBdr>
              <w:divsChild>
                <w:div w:id="383722497">
                  <w:marLeft w:val="0"/>
                  <w:marRight w:val="225"/>
                  <w:marTop w:val="0"/>
                  <w:marBottom w:val="0"/>
                  <w:divBdr>
                    <w:top w:val="none" w:sz="0" w:space="0" w:color="auto"/>
                    <w:left w:val="none" w:sz="0" w:space="0" w:color="auto"/>
                    <w:bottom w:val="none" w:sz="0" w:space="0" w:color="auto"/>
                    <w:right w:val="none" w:sz="0" w:space="0" w:color="auto"/>
                  </w:divBdr>
                </w:div>
              </w:divsChild>
            </w:div>
            <w:div w:id="1662001260">
              <w:marLeft w:val="255"/>
              <w:marRight w:val="0"/>
              <w:marTop w:val="75"/>
              <w:marBottom w:val="0"/>
              <w:divBdr>
                <w:top w:val="none" w:sz="0" w:space="0" w:color="auto"/>
                <w:left w:val="none" w:sz="0" w:space="0" w:color="auto"/>
                <w:bottom w:val="none" w:sz="0" w:space="0" w:color="auto"/>
                <w:right w:val="none" w:sz="0" w:space="0" w:color="auto"/>
              </w:divBdr>
              <w:divsChild>
                <w:div w:id="2120292159">
                  <w:marLeft w:val="0"/>
                  <w:marRight w:val="225"/>
                  <w:marTop w:val="0"/>
                  <w:marBottom w:val="0"/>
                  <w:divBdr>
                    <w:top w:val="none" w:sz="0" w:space="0" w:color="auto"/>
                    <w:left w:val="none" w:sz="0" w:space="0" w:color="auto"/>
                    <w:bottom w:val="none" w:sz="0" w:space="0" w:color="auto"/>
                    <w:right w:val="none" w:sz="0" w:space="0" w:color="auto"/>
                  </w:divBdr>
                </w:div>
              </w:divsChild>
            </w:div>
            <w:div w:id="610861952">
              <w:marLeft w:val="255"/>
              <w:marRight w:val="0"/>
              <w:marTop w:val="75"/>
              <w:marBottom w:val="0"/>
              <w:divBdr>
                <w:top w:val="none" w:sz="0" w:space="0" w:color="auto"/>
                <w:left w:val="none" w:sz="0" w:space="0" w:color="auto"/>
                <w:bottom w:val="none" w:sz="0" w:space="0" w:color="auto"/>
                <w:right w:val="none" w:sz="0" w:space="0" w:color="auto"/>
              </w:divBdr>
              <w:divsChild>
                <w:div w:id="1928223054">
                  <w:marLeft w:val="0"/>
                  <w:marRight w:val="225"/>
                  <w:marTop w:val="0"/>
                  <w:marBottom w:val="0"/>
                  <w:divBdr>
                    <w:top w:val="none" w:sz="0" w:space="0" w:color="auto"/>
                    <w:left w:val="none" w:sz="0" w:space="0" w:color="auto"/>
                    <w:bottom w:val="none" w:sz="0" w:space="0" w:color="auto"/>
                    <w:right w:val="none" w:sz="0" w:space="0" w:color="auto"/>
                  </w:divBdr>
                </w:div>
              </w:divsChild>
            </w:div>
            <w:div w:id="1980451182">
              <w:marLeft w:val="255"/>
              <w:marRight w:val="0"/>
              <w:marTop w:val="75"/>
              <w:marBottom w:val="0"/>
              <w:divBdr>
                <w:top w:val="none" w:sz="0" w:space="0" w:color="auto"/>
                <w:left w:val="none" w:sz="0" w:space="0" w:color="auto"/>
                <w:bottom w:val="none" w:sz="0" w:space="0" w:color="auto"/>
                <w:right w:val="none" w:sz="0" w:space="0" w:color="auto"/>
              </w:divBdr>
              <w:divsChild>
                <w:div w:id="11334457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40860539">
      <w:bodyDiv w:val="1"/>
      <w:marLeft w:val="0"/>
      <w:marRight w:val="0"/>
      <w:marTop w:val="0"/>
      <w:marBottom w:val="0"/>
      <w:divBdr>
        <w:top w:val="none" w:sz="0" w:space="0" w:color="auto"/>
        <w:left w:val="none" w:sz="0" w:space="0" w:color="auto"/>
        <w:bottom w:val="none" w:sz="0" w:space="0" w:color="auto"/>
        <w:right w:val="none" w:sz="0" w:space="0" w:color="auto"/>
      </w:divBdr>
      <w:divsChild>
        <w:div w:id="454446721">
          <w:marLeft w:val="255"/>
          <w:marRight w:val="0"/>
          <w:marTop w:val="0"/>
          <w:marBottom w:val="0"/>
          <w:divBdr>
            <w:top w:val="none" w:sz="0" w:space="0" w:color="auto"/>
            <w:left w:val="none" w:sz="0" w:space="0" w:color="auto"/>
            <w:bottom w:val="none" w:sz="0" w:space="0" w:color="auto"/>
            <w:right w:val="none" w:sz="0" w:space="0" w:color="auto"/>
          </w:divBdr>
        </w:div>
        <w:div w:id="1213495572">
          <w:marLeft w:val="255"/>
          <w:marRight w:val="0"/>
          <w:marTop w:val="0"/>
          <w:marBottom w:val="0"/>
          <w:divBdr>
            <w:top w:val="none" w:sz="0" w:space="0" w:color="auto"/>
            <w:left w:val="none" w:sz="0" w:space="0" w:color="auto"/>
            <w:bottom w:val="none" w:sz="0" w:space="0" w:color="auto"/>
            <w:right w:val="none" w:sz="0" w:space="0" w:color="auto"/>
          </w:divBdr>
        </w:div>
        <w:div w:id="678434566">
          <w:marLeft w:val="255"/>
          <w:marRight w:val="0"/>
          <w:marTop w:val="0"/>
          <w:marBottom w:val="0"/>
          <w:divBdr>
            <w:top w:val="none" w:sz="0" w:space="0" w:color="auto"/>
            <w:left w:val="none" w:sz="0" w:space="0" w:color="auto"/>
            <w:bottom w:val="none" w:sz="0" w:space="0" w:color="auto"/>
            <w:right w:val="none" w:sz="0" w:space="0" w:color="auto"/>
          </w:divBdr>
        </w:div>
        <w:div w:id="1331449504">
          <w:marLeft w:val="255"/>
          <w:marRight w:val="0"/>
          <w:marTop w:val="0"/>
          <w:marBottom w:val="0"/>
          <w:divBdr>
            <w:top w:val="none" w:sz="0" w:space="0" w:color="auto"/>
            <w:left w:val="none" w:sz="0" w:space="0" w:color="auto"/>
            <w:bottom w:val="none" w:sz="0" w:space="0" w:color="auto"/>
            <w:right w:val="none" w:sz="0" w:space="0" w:color="auto"/>
          </w:divBdr>
        </w:div>
      </w:divsChild>
    </w:div>
    <w:div w:id="1929844294">
      <w:bodyDiv w:val="1"/>
      <w:marLeft w:val="0"/>
      <w:marRight w:val="0"/>
      <w:marTop w:val="0"/>
      <w:marBottom w:val="0"/>
      <w:divBdr>
        <w:top w:val="none" w:sz="0" w:space="0" w:color="auto"/>
        <w:left w:val="none" w:sz="0" w:space="0" w:color="auto"/>
        <w:bottom w:val="none" w:sz="0" w:space="0" w:color="auto"/>
        <w:right w:val="none" w:sz="0" w:space="0" w:color="auto"/>
      </w:divBdr>
      <w:divsChild>
        <w:div w:id="2090039695">
          <w:marLeft w:val="255"/>
          <w:marRight w:val="0"/>
          <w:marTop w:val="0"/>
          <w:marBottom w:val="0"/>
          <w:divBdr>
            <w:top w:val="none" w:sz="0" w:space="0" w:color="auto"/>
            <w:left w:val="none" w:sz="0" w:space="0" w:color="auto"/>
            <w:bottom w:val="none" w:sz="0" w:space="0" w:color="auto"/>
            <w:right w:val="none" w:sz="0" w:space="0" w:color="auto"/>
          </w:divBdr>
        </w:div>
        <w:div w:id="145903155">
          <w:marLeft w:val="255"/>
          <w:marRight w:val="0"/>
          <w:marTop w:val="0"/>
          <w:marBottom w:val="0"/>
          <w:divBdr>
            <w:top w:val="none" w:sz="0" w:space="0" w:color="auto"/>
            <w:left w:val="none" w:sz="0" w:space="0" w:color="auto"/>
            <w:bottom w:val="none" w:sz="0" w:space="0" w:color="auto"/>
            <w:right w:val="none" w:sz="0" w:space="0" w:color="auto"/>
          </w:divBdr>
        </w:div>
        <w:div w:id="340401260">
          <w:marLeft w:val="255"/>
          <w:marRight w:val="0"/>
          <w:marTop w:val="0"/>
          <w:marBottom w:val="0"/>
          <w:divBdr>
            <w:top w:val="none" w:sz="0" w:space="0" w:color="auto"/>
            <w:left w:val="none" w:sz="0" w:space="0" w:color="auto"/>
            <w:bottom w:val="none" w:sz="0" w:space="0" w:color="auto"/>
            <w:right w:val="none" w:sz="0" w:space="0" w:color="auto"/>
          </w:divBdr>
        </w:div>
        <w:div w:id="2038961981">
          <w:marLeft w:val="255"/>
          <w:marRight w:val="0"/>
          <w:marTop w:val="0"/>
          <w:marBottom w:val="0"/>
          <w:divBdr>
            <w:top w:val="none" w:sz="0" w:space="0" w:color="auto"/>
            <w:left w:val="none" w:sz="0" w:space="0" w:color="auto"/>
            <w:bottom w:val="none" w:sz="0" w:space="0" w:color="auto"/>
            <w:right w:val="none" w:sz="0" w:space="0" w:color="auto"/>
          </w:divBdr>
        </w:div>
        <w:div w:id="430703221">
          <w:marLeft w:val="255"/>
          <w:marRight w:val="0"/>
          <w:marTop w:val="0"/>
          <w:marBottom w:val="0"/>
          <w:divBdr>
            <w:top w:val="none" w:sz="0" w:space="0" w:color="auto"/>
            <w:left w:val="none" w:sz="0" w:space="0" w:color="auto"/>
            <w:bottom w:val="none" w:sz="0" w:space="0" w:color="auto"/>
            <w:right w:val="none" w:sz="0" w:space="0" w:color="auto"/>
          </w:divBdr>
        </w:div>
        <w:div w:id="1095858441">
          <w:marLeft w:val="255"/>
          <w:marRight w:val="0"/>
          <w:marTop w:val="0"/>
          <w:marBottom w:val="0"/>
          <w:divBdr>
            <w:top w:val="none" w:sz="0" w:space="0" w:color="auto"/>
            <w:left w:val="none" w:sz="0" w:space="0" w:color="auto"/>
            <w:bottom w:val="none" w:sz="0" w:space="0" w:color="auto"/>
            <w:right w:val="none" w:sz="0" w:space="0" w:color="auto"/>
          </w:divBdr>
        </w:div>
      </w:divsChild>
    </w:div>
    <w:div w:id="1934430512">
      <w:bodyDiv w:val="1"/>
      <w:marLeft w:val="0"/>
      <w:marRight w:val="0"/>
      <w:marTop w:val="0"/>
      <w:marBottom w:val="0"/>
      <w:divBdr>
        <w:top w:val="none" w:sz="0" w:space="0" w:color="auto"/>
        <w:left w:val="none" w:sz="0" w:space="0" w:color="auto"/>
        <w:bottom w:val="none" w:sz="0" w:space="0" w:color="auto"/>
        <w:right w:val="none" w:sz="0" w:space="0" w:color="auto"/>
      </w:divBdr>
      <w:divsChild>
        <w:div w:id="1230968097">
          <w:marLeft w:val="255"/>
          <w:marRight w:val="0"/>
          <w:marTop w:val="75"/>
          <w:marBottom w:val="0"/>
          <w:divBdr>
            <w:top w:val="none" w:sz="0" w:space="0" w:color="auto"/>
            <w:left w:val="none" w:sz="0" w:space="0" w:color="auto"/>
            <w:bottom w:val="none" w:sz="0" w:space="0" w:color="auto"/>
            <w:right w:val="none" w:sz="0" w:space="0" w:color="auto"/>
          </w:divBdr>
        </w:div>
        <w:div w:id="652757977">
          <w:marLeft w:val="255"/>
          <w:marRight w:val="0"/>
          <w:marTop w:val="75"/>
          <w:marBottom w:val="0"/>
          <w:divBdr>
            <w:top w:val="none" w:sz="0" w:space="0" w:color="auto"/>
            <w:left w:val="none" w:sz="0" w:space="0" w:color="auto"/>
            <w:bottom w:val="none" w:sz="0" w:space="0" w:color="auto"/>
            <w:right w:val="none" w:sz="0" w:space="0" w:color="auto"/>
          </w:divBdr>
        </w:div>
      </w:divsChild>
    </w:div>
    <w:div w:id="1970089860">
      <w:bodyDiv w:val="1"/>
      <w:marLeft w:val="0"/>
      <w:marRight w:val="0"/>
      <w:marTop w:val="0"/>
      <w:marBottom w:val="0"/>
      <w:divBdr>
        <w:top w:val="none" w:sz="0" w:space="0" w:color="auto"/>
        <w:left w:val="none" w:sz="0" w:space="0" w:color="auto"/>
        <w:bottom w:val="none" w:sz="0" w:space="0" w:color="auto"/>
        <w:right w:val="none" w:sz="0" w:space="0" w:color="auto"/>
      </w:divBdr>
      <w:divsChild>
        <w:div w:id="1321151864">
          <w:marLeft w:val="255"/>
          <w:marRight w:val="0"/>
          <w:marTop w:val="0"/>
          <w:marBottom w:val="0"/>
          <w:divBdr>
            <w:top w:val="none" w:sz="0" w:space="0" w:color="auto"/>
            <w:left w:val="none" w:sz="0" w:space="0" w:color="auto"/>
            <w:bottom w:val="none" w:sz="0" w:space="0" w:color="auto"/>
            <w:right w:val="none" w:sz="0" w:space="0" w:color="auto"/>
          </w:divBdr>
        </w:div>
        <w:div w:id="1672946203">
          <w:marLeft w:val="255"/>
          <w:marRight w:val="0"/>
          <w:marTop w:val="0"/>
          <w:marBottom w:val="0"/>
          <w:divBdr>
            <w:top w:val="none" w:sz="0" w:space="0" w:color="auto"/>
            <w:left w:val="none" w:sz="0" w:space="0" w:color="auto"/>
            <w:bottom w:val="none" w:sz="0" w:space="0" w:color="auto"/>
            <w:right w:val="none" w:sz="0" w:space="0" w:color="auto"/>
          </w:divBdr>
        </w:div>
      </w:divsChild>
    </w:div>
    <w:div w:id="1973628747">
      <w:bodyDiv w:val="1"/>
      <w:marLeft w:val="0"/>
      <w:marRight w:val="0"/>
      <w:marTop w:val="0"/>
      <w:marBottom w:val="0"/>
      <w:divBdr>
        <w:top w:val="none" w:sz="0" w:space="0" w:color="auto"/>
        <w:left w:val="none" w:sz="0" w:space="0" w:color="auto"/>
        <w:bottom w:val="none" w:sz="0" w:space="0" w:color="auto"/>
        <w:right w:val="none" w:sz="0" w:space="0" w:color="auto"/>
      </w:divBdr>
      <w:divsChild>
        <w:div w:id="110980048">
          <w:marLeft w:val="255"/>
          <w:marRight w:val="0"/>
          <w:marTop w:val="75"/>
          <w:marBottom w:val="0"/>
          <w:divBdr>
            <w:top w:val="none" w:sz="0" w:space="0" w:color="auto"/>
            <w:left w:val="none" w:sz="0" w:space="0" w:color="auto"/>
            <w:bottom w:val="none" w:sz="0" w:space="0" w:color="auto"/>
            <w:right w:val="none" w:sz="0" w:space="0" w:color="auto"/>
          </w:divBdr>
        </w:div>
        <w:div w:id="857282178">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spi://module='ASPI'&amp;link='300/2005%20Z.z.%2523179'&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zhody-smernica-2011_93_EU"/>
    <f:field ref="objsubject" par="" edit="true" text=""/>
    <f:field ref="objcreatedby" par="" text="Hanáková, Michaela"/>
    <f:field ref="objcreatedat" par="" text="30.8.2022 13:17:32"/>
    <f:field ref="objchangedby" par="" text="Administrator, System"/>
    <f:field ref="objmodifiedat" par="" text="30.8.2022 13:17:3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10986</Words>
  <Characters>62626</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CSIKÓSOVÁ Katarína</dc:creator>
  <cp:keywords/>
  <dc:description/>
  <cp:lastModifiedBy>RAGAN Michal</cp:lastModifiedBy>
  <cp:revision>10</cp:revision>
  <dcterms:created xsi:type="dcterms:W3CDTF">2023-01-18T10:58:00Z</dcterms:created>
  <dcterms:modified xsi:type="dcterms:W3CDTF">2023-03-13T10:51:00Z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COO.2145.1000.3.5159793</vt:lpwstr>
  </property>
  <property fmtid="{D5CDD505-2E9C-101B-9397-08002B2CF9AE}" pid="152" name="FSC#FSCFOLIO@1.1001:docpropproject">
    <vt:lpwstr/>
  </property>
</Properties>
</file>