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75907" w14:textId="19B71D13" w:rsidR="00026487" w:rsidRDefault="00026487" w:rsidP="000264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E3256A" w14:textId="77777777" w:rsidR="00026487" w:rsidRDefault="00026487" w:rsidP="000264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59B419" w14:textId="60BA5CF7" w:rsidR="00026487" w:rsidRPr="00026487" w:rsidRDefault="00026487" w:rsidP="00026487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14:paraId="6F8E5528" w14:textId="0C220C1D" w:rsidR="006C51B3" w:rsidRPr="00026487" w:rsidRDefault="00521C99" w:rsidP="004D6C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6487">
        <w:rPr>
          <w:rFonts w:ascii="Times New Roman" w:hAnsi="Times New Roman" w:cs="Times New Roman"/>
          <w:b/>
          <w:sz w:val="36"/>
          <w:szCs w:val="36"/>
        </w:rPr>
        <w:t>DOHOVOR</w:t>
      </w:r>
    </w:p>
    <w:p w14:paraId="562477A3" w14:textId="77777777" w:rsidR="00026487" w:rsidRDefault="00026487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65E3EE" w14:textId="451F203C" w:rsidR="00521C99" w:rsidRPr="00726AB9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O PO</w:t>
      </w:r>
      <w:r w:rsidR="00521C99" w:rsidRPr="00726AB9">
        <w:rPr>
          <w:rFonts w:ascii="Times New Roman" w:hAnsi="Times New Roman" w:cs="Times New Roman"/>
          <w:b/>
        </w:rPr>
        <w:t xml:space="preserve">TLÁČANÍ </w:t>
      </w:r>
      <w:r w:rsidR="00D85C9B" w:rsidRPr="00726AB9">
        <w:rPr>
          <w:rFonts w:ascii="Times New Roman" w:hAnsi="Times New Roman" w:cs="Times New Roman"/>
          <w:b/>
        </w:rPr>
        <w:t>PROTIPRÁV</w:t>
      </w:r>
      <w:r w:rsidR="00521C99" w:rsidRPr="00726AB9">
        <w:rPr>
          <w:rFonts w:ascii="Times New Roman" w:hAnsi="Times New Roman" w:cs="Times New Roman"/>
          <w:b/>
        </w:rPr>
        <w:t>N</w:t>
      </w:r>
      <w:r w:rsidRPr="00726AB9">
        <w:rPr>
          <w:rFonts w:ascii="Times New Roman" w:hAnsi="Times New Roman" w:cs="Times New Roman"/>
          <w:b/>
        </w:rPr>
        <w:t xml:space="preserve">ÝCH </w:t>
      </w:r>
      <w:r w:rsidR="00521C99" w:rsidRPr="00726AB9">
        <w:rPr>
          <w:rFonts w:ascii="Times New Roman" w:hAnsi="Times New Roman" w:cs="Times New Roman"/>
          <w:b/>
        </w:rPr>
        <w:t>ČIN</w:t>
      </w:r>
      <w:r w:rsidRPr="00726AB9">
        <w:rPr>
          <w:rFonts w:ascii="Times New Roman" w:hAnsi="Times New Roman" w:cs="Times New Roman"/>
          <w:b/>
        </w:rPr>
        <w:t xml:space="preserve">OV </w:t>
      </w:r>
      <w:r w:rsidR="00521C99" w:rsidRPr="00726AB9">
        <w:rPr>
          <w:rFonts w:ascii="Times New Roman" w:hAnsi="Times New Roman" w:cs="Times New Roman"/>
          <w:b/>
        </w:rPr>
        <w:br/>
      </w:r>
      <w:r w:rsidR="00BA6855" w:rsidRPr="00726AB9">
        <w:rPr>
          <w:rFonts w:ascii="Times New Roman" w:hAnsi="Times New Roman" w:cs="Times New Roman"/>
          <w:b/>
        </w:rPr>
        <w:t>S</w:t>
      </w:r>
      <w:r w:rsidRPr="00726AB9">
        <w:rPr>
          <w:rFonts w:ascii="Times New Roman" w:hAnsi="Times New Roman" w:cs="Times New Roman"/>
          <w:b/>
        </w:rPr>
        <w:t>Ú</w:t>
      </w:r>
      <w:r w:rsidR="00BA6855" w:rsidRPr="00726AB9">
        <w:rPr>
          <w:rFonts w:ascii="Times New Roman" w:hAnsi="Times New Roman" w:cs="Times New Roman"/>
          <w:b/>
        </w:rPr>
        <w:t>VISIACICH S</w:t>
      </w:r>
      <w:r w:rsidRPr="00726AB9">
        <w:rPr>
          <w:rFonts w:ascii="Times New Roman" w:hAnsi="Times New Roman" w:cs="Times New Roman"/>
          <w:b/>
        </w:rPr>
        <w:t xml:space="preserve"> MEDZINÁRODN</w:t>
      </w:r>
      <w:r w:rsidR="00BA6855" w:rsidRPr="00726AB9">
        <w:rPr>
          <w:rFonts w:ascii="Times New Roman" w:hAnsi="Times New Roman" w:cs="Times New Roman"/>
          <w:b/>
        </w:rPr>
        <w:t>ÝM</w:t>
      </w:r>
      <w:r w:rsidRPr="00726AB9">
        <w:rPr>
          <w:rFonts w:ascii="Times New Roman" w:hAnsi="Times New Roman" w:cs="Times New Roman"/>
          <w:b/>
        </w:rPr>
        <w:t xml:space="preserve"> </w:t>
      </w:r>
      <w:r w:rsidR="00BA6855" w:rsidRPr="00726AB9">
        <w:rPr>
          <w:rFonts w:ascii="Times New Roman" w:hAnsi="Times New Roman" w:cs="Times New Roman"/>
          <w:b/>
        </w:rPr>
        <w:t>CIVILNÝM</w:t>
      </w:r>
      <w:r w:rsidR="00521C99" w:rsidRPr="00726AB9">
        <w:rPr>
          <w:rFonts w:ascii="Times New Roman" w:hAnsi="Times New Roman" w:cs="Times New Roman"/>
          <w:b/>
        </w:rPr>
        <w:t xml:space="preserve"> </w:t>
      </w:r>
      <w:r w:rsidRPr="00726AB9">
        <w:rPr>
          <w:rFonts w:ascii="Times New Roman" w:hAnsi="Times New Roman" w:cs="Times New Roman"/>
          <w:b/>
        </w:rPr>
        <w:t>LETECTV</w:t>
      </w:r>
      <w:r w:rsidR="00BA6855" w:rsidRPr="00726AB9">
        <w:rPr>
          <w:rFonts w:ascii="Times New Roman" w:hAnsi="Times New Roman" w:cs="Times New Roman"/>
          <w:b/>
        </w:rPr>
        <w:t>OM</w:t>
      </w:r>
    </w:p>
    <w:p w14:paraId="59E5F9CD" w14:textId="7ED81179" w:rsidR="00356940" w:rsidRPr="00726AB9" w:rsidRDefault="00356940" w:rsidP="00026487">
      <w:pPr>
        <w:spacing w:after="0" w:line="240" w:lineRule="auto"/>
        <w:rPr>
          <w:rFonts w:ascii="Times New Roman" w:hAnsi="Times New Roman" w:cs="Times New Roman"/>
          <w:b/>
        </w:rPr>
      </w:pPr>
    </w:p>
    <w:p w14:paraId="42235681" w14:textId="77777777" w:rsidR="00026487" w:rsidRPr="00726AB9" w:rsidRDefault="00026487" w:rsidP="00026487">
      <w:pPr>
        <w:spacing w:after="0" w:line="240" w:lineRule="auto"/>
        <w:rPr>
          <w:rFonts w:ascii="Times New Roman" w:hAnsi="Times New Roman" w:cs="Times New Roman"/>
          <w:b/>
        </w:rPr>
      </w:pPr>
    </w:p>
    <w:p w14:paraId="66AD0D3B" w14:textId="676AF037" w:rsidR="006C51B3" w:rsidRPr="00726AB9" w:rsidRDefault="006C51B3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ŠTÁTY, </w:t>
      </w:r>
      <w:r w:rsidR="00CB0953" w:rsidRPr="00726AB9">
        <w:rPr>
          <w:rFonts w:ascii="Times New Roman" w:hAnsi="Times New Roman" w:cs="Times New Roman"/>
        </w:rPr>
        <w:t xml:space="preserve">ZMLUVNÉ STRANY </w:t>
      </w:r>
      <w:r w:rsidRPr="00726AB9">
        <w:rPr>
          <w:rFonts w:ascii="Times New Roman" w:hAnsi="Times New Roman" w:cs="Times New Roman"/>
        </w:rPr>
        <w:t>TOHTO DOHOVORU,</w:t>
      </w:r>
    </w:p>
    <w:p w14:paraId="5666D2DA" w14:textId="77777777" w:rsidR="00026487" w:rsidRPr="00726AB9" w:rsidRDefault="00026487" w:rsidP="00026487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17E16F85" w14:textId="39C47287" w:rsidR="006C51B3" w:rsidRPr="00726AB9" w:rsidRDefault="009E16D8" w:rsidP="00026487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HLBOKO ZNEPOKOJENÉ</w:t>
      </w:r>
      <w:r w:rsidR="00F57343" w:rsidRPr="00726AB9">
        <w:rPr>
          <w:rFonts w:ascii="Times New Roman" w:hAnsi="Times New Roman" w:cs="Times New Roman"/>
        </w:rPr>
        <w:t xml:space="preserve"> TÝM</w:t>
      </w:r>
      <w:r w:rsidR="006C51B3" w:rsidRPr="00726AB9">
        <w:rPr>
          <w:rFonts w:ascii="Times New Roman" w:hAnsi="Times New Roman" w:cs="Times New Roman"/>
        </w:rPr>
        <w:t xml:space="preserve">, že </w:t>
      </w:r>
      <w:r w:rsidRPr="00726AB9">
        <w:rPr>
          <w:rFonts w:ascii="Times New Roman" w:hAnsi="Times New Roman" w:cs="Times New Roman"/>
        </w:rPr>
        <w:t xml:space="preserve">protiprávne </w:t>
      </w:r>
      <w:r w:rsidR="006C51B3" w:rsidRPr="00726AB9">
        <w:rPr>
          <w:rFonts w:ascii="Times New Roman" w:hAnsi="Times New Roman" w:cs="Times New Roman"/>
        </w:rPr>
        <w:t xml:space="preserve">činy proti civilnému letectvu ohrozujú bezpečnosť </w:t>
      </w:r>
      <w:r w:rsidR="008B0AF6">
        <w:rPr>
          <w:rFonts w:ascii="Times New Roman" w:hAnsi="Times New Roman" w:cs="Times New Roman"/>
        </w:rPr>
        <w:t xml:space="preserve">  </w:t>
      </w:r>
      <w:r w:rsidR="006C51B3" w:rsidRPr="00726AB9">
        <w:rPr>
          <w:rFonts w:ascii="Times New Roman" w:hAnsi="Times New Roman" w:cs="Times New Roman"/>
        </w:rPr>
        <w:t xml:space="preserve">a ochranu osôb a majetku, </w:t>
      </w:r>
      <w:r w:rsidRPr="00726AB9">
        <w:rPr>
          <w:rFonts w:ascii="Times New Roman" w:hAnsi="Times New Roman" w:cs="Times New Roman"/>
        </w:rPr>
        <w:t xml:space="preserve">majú </w:t>
      </w:r>
      <w:r w:rsidR="006C51B3" w:rsidRPr="00726AB9">
        <w:rPr>
          <w:rFonts w:ascii="Times New Roman" w:hAnsi="Times New Roman" w:cs="Times New Roman"/>
        </w:rPr>
        <w:t>vážn</w:t>
      </w:r>
      <w:r w:rsidRPr="00726AB9">
        <w:rPr>
          <w:rFonts w:ascii="Times New Roman" w:hAnsi="Times New Roman" w:cs="Times New Roman"/>
        </w:rPr>
        <w:t>e dôsledky pre</w:t>
      </w:r>
      <w:r w:rsidR="006C51B3" w:rsidRPr="00726AB9">
        <w:rPr>
          <w:rFonts w:ascii="Times New Roman" w:hAnsi="Times New Roman" w:cs="Times New Roman"/>
        </w:rPr>
        <w:t xml:space="preserve"> prevádzku leteckých </w:t>
      </w:r>
      <w:r w:rsidR="003D4266" w:rsidRPr="00726AB9">
        <w:rPr>
          <w:rFonts w:ascii="Times New Roman" w:hAnsi="Times New Roman" w:cs="Times New Roman"/>
        </w:rPr>
        <w:t xml:space="preserve">služieb, </w:t>
      </w:r>
      <w:r w:rsidR="006C51B3" w:rsidRPr="00726AB9">
        <w:rPr>
          <w:rFonts w:ascii="Times New Roman" w:hAnsi="Times New Roman" w:cs="Times New Roman"/>
        </w:rPr>
        <w:t xml:space="preserve">letísk </w:t>
      </w:r>
      <w:r w:rsidR="008B0AF6">
        <w:rPr>
          <w:rFonts w:ascii="Times New Roman" w:hAnsi="Times New Roman" w:cs="Times New Roman"/>
        </w:rPr>
        <w:t xml:space="preserve">                  </w:t>
      </w:r>
      <w:r w:rsidR="006C51B3" w:rsidRPr="00726AB9">
        <w:rPr>
          <w:rFonts w:ascii="Times New Roman" w:hAnsi="Times New Roman" w:cs="Times New Roman"/>
        </w:rPr>
        <w:t>a let</w:t>
      </w:r>
      <w:r w:rsidRPr="00726AB9">
        <w:rPr>
          <w:rFonts w:ascii="Times New Roman" w:hAnsi="Times New Roman" w:cs="Times New Roman"/>
        </w:rPr>
        <w:t>eckej navigácie</w:t>
      </w:r>
      <w:r w:rsidR="006C51B3" w:rsidRPr="00726AB9">
        <w:rPr>
          <w:rFonts w:ascii="Times New Roman" w:hAnsi="Times New Roman" w:cs="Times New Roman"/>
        </w:rPr>
        <w:t xml:space="preserve"> a </w:t>
      </w:r>
      <w:r w:rsidR="00EB4C1B" w:rsidRPr="00726AB9">
        <w:rPr>
          <w:rFonts w:ascii="Times New Roman" w:hAnsi="Times New Roman" w:cs="Times New Roman"/>
        </w:rPr>
        <w:t xml:space="preserve">oslabujú </w:t>
      </w:r>
      <w:r w:rsidRPr="00726AB9">
        <w:rPr>
          <w:rFonts w:ascii="Times New Roman" w:hAnsi="Times New Roman" w:cs="Times New Roman"/>
        </w:rPr>
        <w:t xml:space="preserve">dôveru národov sveta v </w:t>
      </w:r>
      <w:r w:rsidR="00515632" w:rsidRPr="00726AB9">
        <w:rPr>
          <w:rFonts w:ascii="Times New Roman" w:hAnsi="Times New Roman" w:cs="Times New Roman"/>
        </w:rPr>
        <w:t xml:space="preserve">bezpečnú </w:t>
      </w:r>
      <w:r w:rsidR="006C51B3" w:rsidRPr="00726AB9">
        <w:rPr>
          <w:rFonts w:ascii="Times New Roman" w:hAnsi="Times New Roman" w:cs="Times New Roman"/>
        </w:rPr>
        <w:t>a</w:t>
      </w:r>
      <w:r w:rsidR="003D4266" w:rsidRPr="00726AB9">
        <w:rPr>
          <w:rFonts w:ascii="Times New Roman" w:hAnsi="Times New Roman" w:cs="Times New Roman"/>
        </w:rPr>
        <w:t> </w:t>
      </w:r>
      <w:r w:rsidR="00C56F3B" w:rsidRPr="00726AB9">
        <w:rPr>
          <w:rFonts w:ascii="Times New Roman" w:hAnsi="Times New Roman" w:cs="Times New Roman"/>
        </w:rPr>
        <w:t xml:space="preserve">usporiadanú </w:t>
      </w:r>
      <w:r w:rsidR="00515632" w:rsidRPr="00726AB9">
        <w:rPr>
          <w:rFonts w:ascii="Times New Roman" w:hAnsi="Times New Roman" w:cs="Times New Roman"/>
        </w:rPr>
        <w:t xml:space="preserve">prevádzku </w:t>
      </w:r>
      <w:r w:rsidR="006C51B3" w:rsidRPr="00726AB9">
        <w:rPr>
          <w:rFonts w:ascii="Times New Roman" w:hAnsi="Times New Roman" w:cs="Times New Roman"/>
        </w:rPr>
        <w:t>civiln</w:t>
      </w:r>
      <w:r w:rsidR="002C7C35" w:rsidRPr="00726AB9">
        <w:rPr>
          <w:rFonts w:ascii="Times New Roman" w:hAnsi="Times New Roman" w:cs="Times New Roman"/>
        </w:rPr>
        <w:t>ého letectva</w:t>
      </w:r>
      <w:r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>pre všetky štáty</w:t>
      </w:r>
      <w:r w:rsidR="00F57343" w:rsidRPr="00726AB9">
        <w:rPr>
          <w:rFonts w:ascii="Times New Roman" w:hAnsi="Times New Roman" w:cs="Times New Roman"/>
        </w:rPr>
        <w:t>,</w:t>
      </w:r>
    </w:p>
    <w:p w14:paraId="2E1C8FC6" w14:textId="77777777" w:rsidR="00026487" w:rsidRPr="00726AB9" w:rsidRDefault="00026487" w:rsidP="00026487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3E80080D" w14:textId="5E1993A4" w:rsidR="006C51B3" w:rsidRPr="00726AB9" w:rsidRDefault="006C51B3" w:rsidP="00026487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UZNÁVAJÚC, že nové </w:t>
      </w:r>
      <w:r w:rsidR="00C56F3B" w:rsidRPr="00726AB9">
        <w:rPr>
          <w:rFonts w:ascii="Times New Roman" w:hAnsi="Times New Roman" w:cs="Times New Roman"/>
        </w:rPr>
        <w:t xml:space="preserve">druhy </w:t>
      </w:r>
      <w:r w:rsidRPr="00726AB9">
        <w:rPr>
          <w:rFonts w:ascii="Times New Roman" w:hAnsi="Times New Roman" w:cs="Times New Roman"/>
        </w:rPr>
        <w:t>hrozieb pr</w:t>
      </w:r>
      <w:r w:rsidR="009E16D8" w:rsidRPr="00726AB9">
        <w:rPr>
          <w:rFonts w:ascii="Times New Roman" w:hAnsi="Times New Roman" w:cs="Times New Roman"/>
        </w:rPr>
        <w:t>oti</w:t>
      </w:r>
      <w:r w:rsidRPr="00726AB9">
        <w:rPr>
          <w:rFonts w:ascii="Times New Roman" w:hAnsi="Times New Roman" w:cs="Times New Roman"/>
        </w:rPr>
        <w:t xml:space="preserve"> civilné</w:t>
      </w:r>
      <w:r w:rsidR="009E16D8" w:rsidRPr="00726AB9">
        <w:rPr>
          <w:rFonts w:ascii="Times New Roman" w:hAnsi="Times New Roman" w:cs="Times New Roman"/>
        </w:rPr>
        <w:t>mu</w:t>
      </w:r>
      <w:r w:rsidRPr="00726AB9">
        <w:rPr>
          <w:rFonts w:ascii="Times New Roman" w:hAnsi="Times New Roman" w:cs="Times New Roman"/>
        </w:rPr>
        <w:t xml:space="preserve"> letectv</w:t>
      </w:r>
      <w:r w:rsidR="009E16D8" w:rsidRPr="00726AB9">
        <w:rPr>
          <w:rFonts w:ascii="Times New Roman" w:hAnsi="Times New Roman" w:cs="Times New Roman"/>
        </w:rPr>
        <w:t>u</w:t>
      </w:r>
      <w:r w:rsidRPr="00726AB9">
        <w:rPr>
          <w:rFonts w:ascii="Times New Roman" w:hAnsi="Times New Roman" w:cs="Times New Roman"/>
        </w:rPr>
        <w:t xml:space="preserve"> si vyžadujú nové spoločné úsilie </w:t>
      </w:r>
      <w:r w:rsidR="008B0AF6">
        <w:rPr>
          <w:rFonts w:ascii="Times New Roman" w:hAnsi="Times New Roman" w:cs="Times New Roman"/>
        </w:rPr>
        <w:t xml:space="preserve">                </w:t>
      </w:r>
      <w:r w:rsidRPr="00726AB9">
        <w:rPr>
          <w:rFonts w:ascii="Times New Roman" w:hAnsi="Times New Roman" w:cs="Times New Roman"/>
        </w:rPr>
        <w:t xml:space="preserve">a </w:t>
      </w:r>
      <w:r w:rsidR="00F57343" w:rsidRPr="00726AB9">
        <w:rPr>
          <w:rFonts w:ascii="Times New Roman" w:hAnsi="Times New Roman" w:cs="Times New Roman"/>
        </w:rPr>
        <w:t xml:space="preserve">postupy </w:t>
      </w:r>
      <w:r w:rsidRPr="00726AB9">
        <w:rPr>
          <w:rFonts w:ascii="Times New Roman" w:hAnsi="Times New Roman" w:cs="Times New Roman"/>
        </w:rPr>
        <w:t xml:space="preserve">spolupráce </w:t>
      </w:r>
      <w:r w:rsidR="00F57343" w:rsidRPr="00726AB9">
        <w:rPr>
          <w:rFonts w:ascii="Times New Roman" w:hAnsi="Times New Roman" w:cs="Times New Roman"/>
        </w:rPr>
        <w:t xml:space="preserve">na strane </w:t>
      </w:r>
      <w:r w:rsidRPr="00726AB9">
        <w:rPr>
          <w:rFonts w:ascii="Times New Roman" w:hAnsi="Times New Roman" w:cs="Times New Roman"/>
        </w:rPr>
        <w:t>štátov</w:t>
      </w:r>
      <w:r w:rsidR="00C56F3B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>a</w:t>
      </w:r>
    </w:p>
    <w:p w14:paraId="4246272A" w14:textId="77777777" w:rsidR="00026487" w:rsidRPr="00726AB9" w:rsidRDefault="00026487" w:rsidP="00026487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50C1A02E" w14:textId="18C46AE9" w:rsidR="006C51B3" w:rsidRPr="00726AB9" w:rsidRDefault="00C56F3B" w:rsidP="00026487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SÚC </w:t>
      </w:r>
      <w:r w:rsidR="006C51B3" w:rsidRPr="00726AB9">
        <w:rPr>
          <w:rFonts w:ascii="Times New Roman" w:hAnsi="Times New Roman" w:cs="Times New Roman"/>
        </w:rPr>
        <w:t>PRESVEDČEN</w:t>
      </w:r>
      <w:r w:rsidRPr="00726AB9">
        <w:rPr>
          <w:rFonts w:ascii="Times New Roman" w:hAnsi="Times New Roman" w:cs="Times New Roman"/>
        </w:rPr>
        <w:t>É</w:t>
      </w:r>
      <w:r w:rsidR="006C51B3" w:rsidRPr="00726AB9">
        <w:rPr>
          <w:rFonts w:ascii="Times New Roman" w:hAnsi="Times New Roman" w:cs="Times New Roman"/>
        </w:rPr>
        <w:t xml:space="preserve">, že na lepšie </w:t>
      </w:r>
      <w:r w:rsidR="00EB4C1B" w:rsidRPr="00726AB9">
        <w:rPr>
          <w:rFonts w:ascii="Times New Roman" w:hAnsi="Times New Roman" w:cs="Times New Roman"/>
        </w:rPr>
        <w:t xml:space="preserve">zvládnutie </w:t>
      </w:r>
      <w:r w:rsidR="006C51B3" w:rsidRPr="00726AB9">
        <w:rPr>
          <w:rFonts w:ascii="Times New Roman" w:hAnsi="Times New Roman" w:cs="Times New Roman"/>
        </w:rPr>
        <w:t>týchto hrozieb je naliehavo potrebné posilniť právny rámec pre medzinárodnú spoluprácu pri predchádzaní a potláčaní protiprávnych činov proti civilnému letectvu</w:t>
      </w:r>
      <w:r w:rsidR="00F57343" w:rsidRPr="00726AB9">
        <w:rPr>
          <w:rFonts w:ascii="Times New Roman" w:hAnsi="Times New Roman" w:cs="Times New Roman"/>
        </w:rPr>
        <w:t>,</w:t>
      </w:r>
    </w:p>
    <w:p w14:paraId="349689F0" w14:textId="77777777" w:rsidR="00026487" w:rsidRPr="00726AB9" w:rsidRDefault="00026487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AED2A" w14:textId="18594AC8" w:rsidR="006C51B3" w:rsidRPr="00726AB9" w:rsidRDefault="006C51B3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SA DOHODLI </w:t>
      </w:r>
      <w:r w:rsidR="00544F71" w:rsidRPr="00726AB9">
        <w:rPr>
          <w:rFonts w:ascii="Times New Roman" w:hAnsi="Times New Roman" w:cs="Times New Roman"/>
        </w:rPr>
        <w:t>NASLEDOVNE</w:t>
      </w:r>
      <w:r w:rsidRPr="00726AB9">
        <w:rPr>
          <w:rFonts w:ascii="Times New Roman" w:hAnsi="Times New Roman" w:cs="Times New Roman"/>
        </w:rPr>
        <w:t>:</w:t>
      </w:r>
    </w:p>
    <w:p w14:paraId="1CD91FAE" w14:textId="21AD518F" w:rsidR="006864A6" w:rsidRPr="00726AB9" w:rsidRDefault="006864A6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F015B1" w14:textId="045EBB9D" w:rsidR="00026487" w:rsidRDefault="00026487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02577" w14:textId="77777777" w:rsidR="00726AB9" w:rsidRPr="00726AB9" w:rsidRDefault="00726AB9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10B42" w14:textId="017D06EA" w:rsidR="006C51B3" w:rsidRPr="00726AB9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1</w:t>
      </w:r>
    </w:p>
    <w:p w14:paraId="347EE9CB" w14:textId="77777777" w:rsidR="00026487" w:rsidRPr="00726AB9" w:rsidRDefault="00026487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39D3E5" w14:textId="1641F490" w:rsidR="006C51B3" w:rsidRPr="00726AB9" w:rsidRDefault="009C0F7E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026487" w:rsidRPr="00726AB9">
        <w:rPr>
          <w:rFonts w:ascii="Times New Roman" w:hAnsi="Times New Roman" w:cs="Times New Roman"/>
        </w:rPr>
        <w:tab/>
      </w:r>
      <w:r w:rsidR="00FE0494" w:rsidRPr="00726AB9">
        <w:rPr>
          <w:rFonts w:ascii="Times New Roman" w:hAnsi="Times New Roman" w:cs="Times New Roman"/>
        </w:rPr>
        <w:t>T</w:t>
      </w:r>
      <w:r w:rsidR="006C51B3" w:rsidRPr="00726AB9">
        <w:rPr>
          <w:rFonts w:ascii="Times New Roman" w:hAnsi="Times New Roman" w:cs="Times New Roman"/>
        </w:rPr>
        <w:t>restn</w:t>
      </w:r>
      <w:r w:rsidR="00EB4C1B" w:rsidRPr="00726AB9">
        <w:rPr>
          <w:rFonts w:ascii="Times New Roman" w:hAnsi="Times New Roman" w:cs="Times New Roman"/>
        </w:rPr>
        <w:t xml:space="preserve">ý čin spácha </w:t>
      </w:r>
      <w:r w:rsidR="00FE0494" w:rsidRPr="00726AB9">
        <w:rPr>
          <w:rFonts w:ascii="Times New Roman" w:hAnsi="Times New Roman" w:cs="Times New Roman"/>
        </w:rPr>
        <w:t>osoba</w:t>
      </w:r>
      <w:r w:rsidR="006C51B3" w:rsidRPr="00726AB9">
        <w:rPr>
          <w:rFonts w:ascii="Times New Roman" w:hAnsi="Times New Roman" w:cs="Times New Roman"/>
        </w:rPr>
        <w:t xml:space="preserve">, </w:t>
      </w:r>
      <w:r w:rsidR="001A0310" w:rsidRPr="00726AB9">
        <w:rPr>
          <w:rFonts w:ascii="Times New Roman" w:hAnsi="Times New Roman" w:cs="Times New Roman"/>
        </w:rPr>
        <w:t xml:space="preserve">ak </w:t>
      </w:r>
      <w:r w:rsidR="002E4B0A">
        <w:rPr>
          <w:rFonts w:ascii="Times New Roman" w:hAnsi="Times New Roman" w:cs="Times New Roman"/>
        </w:rPr>
        <w:t>protiprávne</w:t>
      </w:r>
      <w:r w:rsidR="002E4B0A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>a úmyselne</w:t>
      </w:r>
    </w:p>
    <w:p w14:paraId="3971BCA6" w14:textId="77777777" w:rsidR="00026487" w:rsidRPr="00726AB9" w:rsidRDefault="00026487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82C7C4" w14:textId="5DF1837D" w:rsidR="006C51B3" w:rsidRPr="00726AB9" w:rsidRDefault="00EB4C1B" w:rsidP="00C45DAB">
      <w:pPr>
        <w:pStyle w:val="Odsekzoznamu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vykoná </w:t>
      </w:r>
      <w:r w:rsidR="006C51B3" w:rsidRPr="00726AB9">
        <w:rPr>
          <w:rFonts w:ascii="Times New Roman" w:hAnsi="Times New Roman" w:cs="Times New Roman"/>
        </w:rPr>
        <w:t xml:space="preserve">násilný čin proti osobe na palube lietadla </w:t>
      </w:r>
      <w:r w:rsidRPr="00726AB9">
        <w:rPr>
          <w:rFonts w:ascii="Times New Roman" w:hAnsi="Times New Roman" w:cs="Times New Roman"/>
        </w:rPr>
        <w:t xml:space="preserve">počas </w:t>
      </w:r>
      <w:r w:rsidR="006C51B3" w:rsidRPr="00726AB9">
        <w:rPr>
          <w:rFonts w:ascii="Times New Roman" w:hAnsi="Times New Roman" w:cs="Times New Roman"/>
        </w:rPr>
        <w:t>letu, ak tento čin m</w:t>
      </w:r>
      <w:r w:rsidR="00E52943" w:rsidRPr="00726AB9">
        <w:rPr>
          <w:rFonts w:ascii="Times New Roman" w:hAnsi="Times New Roman" w:cs="Times New Roman"/>
        </w:rPr>
        <w:t xml:space="preserve">ôže </w:t>
      </w:r>
      <w:r w:rsidR="006C51B3" w:rsidRPr="00726AB9">
        <w:rPr>
          <w:rFonts w:ascii="Times New Roman" w:hAnsi="Times New Roman" w:cs="Times New Roman"/>
        </w:rPr>
        <w:t>ohroziť bezpečnosť tohto lietadla</w:t>
      </w:r>
      <w:r w:rsidR="00C56F3B" w:rsidRPr="00726AB9">
        <w:rPr>
          <w:rFonts w:ascii="Times New Roman" w:hAnsi="Times New Roman" w:cs="Times New Roman"/>
        </w:rPr>
        <w:t xml:space="preserve">, </w:t>
      </w:r>
      <w:r w:rsidR="006C51B3" w:rsidRPr="00726AB9">
        <w:rPr>
          <w:rFonts w:ascii="Times New Roman" w:hAnsi="Times New Roman" w:cs="Times New Roman"/>
        </w:rPr>
        <w:t>alebo</w:t>
      </w:r>
    </w:p>
    <w:p w14:paraId="3A36804C" w14:textId="77777777" w:rsidR="00E52943" w:rsidRPr="00726AB9" w:rsidRDefault="00E52943" w:rsidP="00C45DAB">
      <w:pPr>
        <w:pStyle w:val="Odsekzoznamu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</w:p>
    <w:p w14:paraId="57E4B222" w14:textId="1023A208" w:rsidR="006C51B3" w:rsidRPr="00726AB9" w:rsidRDefault="006C51B3" w:rsidP="00C45DAB">
      <w:pPr>
        <w:pStyle w:val="Odsekzoznamu"/>
        <w:numPr>
          <w:ilvl w:val="0"/>
          <w:numId w:val="1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zničí lietadlo v prevádzke alebo spôsobí </w:t>
      </w:r>
      <w:r w:rsidR="00EB4C1B" w:rsidRPr="00726AB9">
        <w:rPr>
          <w:rFonts w:ascii="Times New Roman" w:hAnsi="Times New Roman" w:cs="Times New Roman"/>
        </w:rPr>
        <w:t xml:space="preserve">na takomto lietadle </w:t>
      </w:r>
      <w:r w:rsidR="00DE3AF8" w:rsidRPr="00726AB9">
        <w:rPr>
          <w:rFonts w:ascii="Times New Roman" w:hAnsi="Times New Roman" w:cs="Times New Roman"/>
        </w:rPr>
        <w:t>škodu</w:t>
      </w:r>
      <w:r w:rsidRPr="00726AB9">
        <w:rPr>
          <w:rFonts w:ascii="Times New Roman" w:hAnsi="Times New Roman" w:cs="Times New Roman"/>
        </w:rPr>
        <w:t xml:space="preserve">, </w:t>
      </w:r>
      <w:r w:rsidR="002E4B0A">
        <w:rPr>
          <w:rFonts w:ascii="Times New Roman" w:hAnsi="Times New Roman" w:cs="Times New Roman"/>
        </w:rPr>
        <w:t>v dôsledku ktorej nie je</w:t>
      </w:r>
      <w:r w:rsidRPr="00726AB9">
        <w:rPr>
          <w:rFonts w:ascii="Times New Roman" w:hAnsi="Times New Roman" w:cs="Times New Roman"/>
        </w:rPr>
        <w:t xml:space="preserve"> schopn</w:t>
      </w:r>
      <w:r w:rsidR="002E4B0A">
        <w:rPr>
          <w:rFonts w:ascii="Times New Roman" w:hAnsi="Times New Roman" w:cs="Times New Roman"/>
        </w:rPr>
        <w:t xml:space="preserve">é </w:t>
      </w:r>
      <w:r w:rsidRPr="00726AB9">
        <w:rPr>
          <w:rFonts w:ascii="Times New Roman" w:hAnsi="Times New Roman" w:cs="Times New Roman"/>
        </w:rPr>
        <w:t>letu</w:t>
      </w:r>
      <w:r w:rsidR="002E4B0A">
        <w:rPr>
          <w:rFonts w:ascii="Times New Roman" w:hAnsi="Times New Roman" w:cs="Times New Roman"/>
        </w:rPr>
        <w:t>,</w:t>
      </w:r>
      <w:r w:rsidRPr="00726AB9">
        <w:rPr>
          <w:rFonts w:ascii="Times New Roman" w:hAnsi="Times New Roman" w:cs="Times New Roman"/>
        </w:rPr>
        <w:t xml:space="preserve"> alebo ktor</w:t>
      </w:r>
      <w:r w:rsidR="00DE3AF8" w:rsidRPr="00726AB9">
        <w:rPr>
          <w:rFonts w:ascii="Times New Roman" w:hAnsi="Times New Roman" w:cs="Times New Roman"/>
        </w:rPr>
        <w:t>á</w:t>
      </w:r>
      <w:r w:rsidRPr="00726AB9">
        <w:rPr>
          <w:rFonts w:ascii="Times New Roman" w:hAnsi="Times New Roman" w:cs="Times New Roman"/>
        </w:rPr>
        <w:t xml:space="preserve"> </w:t>
      </w:r>
      <w:r w:rsidR="00DE3AF8" w:rsidRPr="00726AB9">
        <w:rPr>
          <w:rFonts w:ascii="Times New Roman" w:hAnsi="Times New Roman" w:cs="Times New Roman"/>
        </w:rPr>
        <w:t xml:space="preserve">môže </w:t>
      </w:r>
      <w:r w:rsidRPr="00726AB9">
        <w:rPr>
          <w:rFonts w:ascii="Times New Roman" w:hAnsi="Times New Roman" w:cs="Times New Roman"/>
        </w:rPr>
        <w:t>ohroz</w:t>
      </w:r>
      <w:r w:rsidR="00DE3AF8" w:rsidRPr="00726AB9">
        <w:rPr>
          <w:rFonts w:ascii="Times New Roman" w:hAnsi="Times New Roman" w:cs="Times New Roman"/>
        </w:rPr>
        <w:t>iť</w:t>
      </w:r>
      <w:r w:rsidRPr="00726AB9">
        <w:rPr>
          <w:rFonts w:ascii="Times New Roman" w:hAnsi="Times New Roman" w:cs="Times New Roman"/>
        </w:rPr>
        <w:t xml:space="preserve"> jeho bezpečnosť </w:t>
      </w:r>
      <w:r w:rsidR="00EB4C1B" w:rsidRPr="00726AB9">
        <w:rPr>
          <w:rFonts w:ascii="Times New Roman" w:hAnsi="Times New Roman" w:cs="Times New Roman"/>
        </w:rPr>
        <w:t xml:space="preserve">počas </w:t>
      </w:r>
      <w:r w:rsidRPr="00726AB9">
        <w:rPr>
          <w:rFonts w:ascii="Times New Roman" w:hAnsi="Times New Roman" w:cs="Times New Roman"/>
        </w:rPr>
        <w:t>letu</w:t>
      </w:r>
      <w:r w:rsidR="00F57343" w:rsidRPr="00726AB9">
        <w:rPr>
          <w:rFonts w:ascii="Times New Roman" w:hAnsi="Times New Roman" w:cs="Times New Roman"/>
        </w:rPr>
        <w:t xml:space="preserve">, </w:t>
      </w:r>
      <w:r w:rsidRPr="00726AB9">
        <w:rPr>
          <w:rFonts w:ascii="Times New Roman" w:hAnsi="Times New Roman" w:cs="Times New Roman"/>
        </w:rPr>
        <w:t>alebo</w:t>
      </w:r>
    </w:p>
    <w:p w14:paraId="7B92A9F9" w14:textId="77777777" w:rsidR="00DE3AF8" w:rsidRPr="00726AB9" w:rsidRDefault="00DE3AF8" w:rsidP="00C45DAB">
      <w:pPr>
        <w:pStyle w:val="Odsekzoznamu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</w:p>
    <w:p w14:paraId="448FBDAD" w14:textId="5701A81C" w:rsidR="006C51B3" w:rsidRPr="00726AB9" w:rsidRDefault="001442FC" w:rsidP="00C45DAB">
      <w:pPr>
        <w:pStyle w:val="Odsekzoznamu"/>
        <w:numPr>
          <w:ilvl w:val="0"/>
          <w:numId w:val="1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akýmkoľvek spôsobom </w:t>
      </w:r>
      <w:r w:rsidR="006C51B3" w:rsidRPr="00726AB9">
        <w:rPr>
          <w:rFonts w:ascii="Times New Roman" w:hAnsi="Times New Roman" w:cs="Times New Roman"/>
        </w:rPr>
        <w:t>umiest</w:t>
      </w:r>
      <w:r w:rsidR="0072414A" w:rsidRPr="00726AB9">
        <w:rPr>
          <w:rFonts w:ascii="Times New Roman" w:hAnsi="Times New Roman" w:cs="Times New Roman"/>
        </w:rPr>
        <w:t>ni</w:t>
      </w:r>
      <w:r w:rsidR="006C51B3" w:rsidRPr="00726AB9">
        <w:rPr>
          <w:rFonts w:ascii="Times New Roman" w:hAnsi="Times New Roman" w:cs="Times New Roman"/>
        </w:rPr>
        <w:t xml:space="preserve"> alebo </w:t>
      </w:r>
      <w:r w:rsidR="0072414A" w:rsidRPr="00726AB9">
        <w:rPr>
          <w:rFonts w:ascii="Times New Roman" w:hAnsi="Times New Roman" w:cs="Times New Roman"/>
        </w:rPr>
        <w:t xml:space="preserve">dá umiestniť </w:t>
      </w:r>
      <w:r w:rsidR="0008379C" w:rsidRPr="00726AB9">
        <w:rPr>
          <w:rFonts w:ascii="Times New Roman" w:hAnsi="Times New Roman" w:cs="Times New Roman"/>
        </w:rPr>
        <w:t>v lietadle v prevádzke</w:t>
      </w:r>
      <w:r w:rsidR="0072414A" w:rsidRPr="00726AB9">
        <w:rPr>
          <w:rFonts w:ascii="Times New Roman" w:hAnsi="Times New Roman" w:cs="Times New Roman"/>
        </w:rPr>
        <w:t xml:space="preserve"> zariadenie</w:t>
      </w:r>
      <w:r w:rsidR="006C51B3" w:rsidRPr="00726AB9">
        <w:rPr>
          <w:rFonts w:ascii="Times New Roman" w:hAnsi="Times New Roman" w:cs="Times New Roman"/>
        </w:rPr>
        <w:t xml:space="preserve"> alebo </w:t>
      </w:r>
      <w:r w:rsidR="0008379C" w:rsidRPr="00726AB9">
        <w:rPr>
          <w:rFonts w:ascii="Times New Roman" w:hAnsi="Times New Roman" w:cs="Times New Roman"/>
        </w:rPr>
        <w:t>látku</w:t>
      </w:r>
      <w:r w:rsidR="006C51B3" w:rsidRPr="00726AB9">
        <w:rPr>
          <w:rFonts w:ascii="Times New Roman" w:hAnsi="Times New Roman" w:cs="Times New Roman"/>
        </w:rPr>
        <w:t>, ktor</w:t>
      </w:r>
      <w:r w:rsidR="0008379C" w:rsidRPr="00726AB9">
        <w:rPr>
          <w:rFonts w:ascii="Times New Roman" w:hAnsi="Times New Roman" w:cs="Times New Roman"/>
        </w:rPr>
        <w:t>á</w:t>
      </w:r>
      <w:r w:rsidR="006C51B3" w:rsidRPr="00726AB9">
        <w:rPr>
          <w:rFonts w:ascii="Times New Roman" w:hAnsi="Times New Roman" w:cs="Times New Roman"/>
        </w:rPr>
        <w:t xml:space="preserve"> </w:t>
      </w:r>
      <w:r w:rsidR="0072414A" w:rsidRPr="00726AB9">
        <w:rPr>
          <w:rFonts w:ascii="Times New Roman" w:hAnsi="Times New Roman" w:cs="Times New Roman"/>
        </w:rPr>
        <w:t xml:space="preserve">môže </w:t>
      </w:r>
      <w:r w:rsidR="006C51B3" w:rsidRPr="00726AB9">
        <w:rPr>
          <w:rFonts w:ascii="Times New Roman" w:hAnsi="Times New Roman" w:cs="Times New Roman"/>
        </w:rPr>
        <w:t xml:space="preserve">toto lietadlo </w:t>
      </w:r>
      <w:r w:rsidR="0072414A" w:rsidRPr="00726AB9">
        <w:rPr>
          <w:rFonts w:ascii="Times New Roman" w:hAnsi="Times New Roman" w:cs="Times New Roman"/>
        </w:rPr>
        <w:t xml:space="preserve">zničiť </w:t>
      </w:r>
      <w:r w:rsidR="006C51B3" w:rsidRPr="00726AB9">
        <w:rPr>
          <w:rFonts w:ascii="Times New Roman" w:hAnsi="Times New Roman" w:cs="Times New Roman"/>
        </w:rPr>
        <w:t>alebo spôsobi</w:t>
      </w:r>
      <w:r w:rsidR="0072414A" w:rsidRPr="00726AB9">
        <w:rPr>
          <w:rFonts w:ascii="Times New Roman" w:hAnsi="Times New Roman" w:cs="Times New Roman"/>
        </w:rPr>
        <w:t>ť</w:t>
      </w:r>
      <w:r w:rsidR="006C51B3" w:rsidRPr="00726AB9">
        <w:rPr>
          <w:rFonts w:ascii="Times New Roman" w:hAnsi="Times New Roman" w:cs="Times New Roman"/>
        </w:rPr>
        <w:t xml:space="preserve"> </w:t>
      </w:r>
      <w:r w:rsidR="0072414A" w:rsidRPr="00726AB9">
        <w:rPr>
          <w:rFonts w:ascii="Times New Roman" w:hAnsi="Times New Roman" w:cs="Times New Roman"/>
        </w:rPr>
        <w:t xml:space="preserve">na ňom </w:t>
      </w:r>
      <w:r w:rsidR="006C51B3" w:rsidRPr="00726AB9">
        <w:rPr>
          <w:rFonts w:ascii="Times New Roman" w:hAnsi="Times New Roman" w:cs="Times New Roman"/>
        </w:rPr>
        <w:t>škod</w:t>
      </w:r>
      <w:r w:rsidR="0072414A" w:rsidRPr="00726AB9">
        <w:rPr>
          <w:rFonts w:ascii="Times New Roman" w:hAnsi="Times New Roman" w:cs="Times New Roman"/>
        </w:rPr>
        <w:t>u</w:t>
      </w:r>
      <w:r w:rsidR="006C51B3" w:rsidRPr="00726AB9">
        <w:rPr>
          <w:rFonts w:ascii="Times New Roman" w:hAnsi="Times New Roman" w:cs="Times New Roman"/>
        </w:rPr>
        <w:t xml:space="preserve">, </w:t>
      </w:r>
      <w:r w:rsidR="002E4B0A">
        <w:rPr>
          <w:rFonts w:ascii="Times New Roman" w:hAnsi="Times New Roman" w:cs="Times New Roman"/>
        </w:rPr>
        <w:t>v dôsledku ktorej nie je</w:t>
      </w:r>
      <w:r w:rsidR="0072414A" w:rsidRPr="00726AB9">
        <w:rPr>
          <w:rFonts w:ascii="Times New Roman" w:hAnsi="Times New Roman" w:cs="Times New Roman"/>
        </w:rPr>
        <w:t xml:space="preserve"> schopn</w:t>
      </w:r>
      <w:r w:rsidR="002E4B0A">
        <w:rPr>
          <w:rFonts w:ascii="Times New Roman" w:hAnsi="Times New Roman" w:cs="Times New Roman"/>
        </w:rPr>
        <w:t>é</w:t>
      </w:r>
      <w:r w:rsidR="0072414A" w:rsidRPr="00726AB9">
        <w:rPr>
          <w:rFonts w:ascii="Times New Roman" w:hAnsi="Times New Roman" w:cs="Times New Roman"/>
        </w:rPr>
        <w:t xml:space="preserve"> letu </w:t>
      </w:r>
      <w:r w:rsidR="006C51B3" w:rsidRPr="00726AB9">
        <w:rPr>
          <w:rFonts w:ascii="Times New Roman" w:hAnsi="Times New Roman" w:cs="Times New Roman"/>
        </w:rPr>
        <w:t xml:space="preserve">alebo </w:t>
      </w:r>
      <w:r w:rsidR="0072414A" w:rsidRPr="00726AB9">
        <w:rPr>
          <w:rFonts w:ascii="Times New Roman" w:hAnsi="Times New Roman" w:cs="Times New Roman"/>
        </w:rPr>
        <w:t>ktorá mô</w:t>
      </w:r>
      <w:r w:rsidR="006C51B3" w:rsidRPr="00726AB9">
        <w:rPr>
          <w:rFonts w:ascii="Times New Roman" w:hAnsi="Times New Roman" w:cs="Times New Roman"/>
        </w:rPr>
        <w:t>že ohroz</w:t>
      </w:r>
      <w:r w:rsidR="0072414A" w:rsidRPr="00726AB9">
        <w:rPr>
          <w:rFonts w:ascii="Times New Roman" w:hAnsi="Times New Roman" w:cs="Times New Roman"/>
        </w:rPr>
        <w:t>iť</w:t>
      </w:r>
      <w:r w:rsidR="006C51B3" w:rsidRPr="00726AB9">
        <w:rPr>
          <w:rFonts w:ascii="Times New Roman" w:hAnsi="Times New Roman" w:cs="Times New Roman"/>
        </w:rPr>
        <w:t xml:space="preserve"> jeho bezpečnosť </w:t>
      </w:r>
      <w:r w:rsidR="00EB4C1B" w:rsidRPr="00726AB9">
        <w:rPr>
          <w:rFonts w:ascii="Times New Roman" w:hAnsi="Times New Roman" w:cs="Times New Roman"/>
        </w:rPr>
        <w:t xml:space="preserve">počas </w:t>
      </w:r>
      <w:r w:rsidR="006C51B3" w:rsidRPr="00726AB9">
        <w:rPr>
          <w:rFonts w:ascii="Times New Roman" w:hAnsi="Times New Roman" w:cs="Times New Roman"/>
        </w:rPr>
        <w:t>letu</w:t>
      </w:r>
      <w:r w:rsidR="006A292B" w:rsidRPr="00726AB9">
        <w:rPr>
          <w:rFonts w:ascii="Times New Roman" w:hAnsi="Times New Roman" w:cs="Times New Roman"/>
        </w:rPr>
        <w:t xml:space="preserve">, </w:t>
      </w:r>
      <w:r w:rsidR="006C51B3" w:rsidRPr="00726AB9">
        <w:rPr>
          <w:rFonts w:ascii="Times New Roman" w:hAnsi="Times New Roman" w:cs="Times New Roman"/>
        </w:rPr>
        <w:t>alebo</w:t>
      </w:r>
    </w:p>
    <w:p w14:paraId="596C7861" w14:textId="77777777" w:rsidR="0072414A" w:rsidRPr="00726AB9" w:rsidRDefault="0072414A" w:rsidP="00C45DAB">
      <w:pPr>
        <w:pStyle w:val="Odsekzoznamu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</w:p>
    <w:p w14:paraId="3152F59C" w14:textId="32A6FD95" w:rsidR="006C51B3" w:rsidRPr="00726AB9" w:rsidRDefault="0008379C" w:rsidP="00C45DAB">
      <w:pPr>
        <w:pStyle w:val="Odsekzoznamu"/>
        <w:numPr>
          <w:ilvl w:val="0"/>
          <w:numId w:val="1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z</w:t>
      </w:r>
      <w:r w:rsidR="006C51B3" w:rsidRPr="00726AB9">
        <w:rPr>
          <w:rFonts w:ascii="Times New Roman" w:hAnsi="Times New Roman" w:cs="Times New Roman"/>
        </w:rPr>
        <w:t>ničí alebo poškod</w:t>
      </w:r>
      <w:r w:rsidRPr="00726AB9">
        <w:rPr>
          <w:rFonts w:ascii="Times New Roman" w:hAnsi="Times New Roman" w:cs="Times New Roman"/>
        </w:rPr>
        <w:t>í</w:t>
      </w:r>
      <w:r w:rsidR="006C51B3" w:rsidRPr="00726AB9">
        <w:rPr>
          <w:rFonts w:ascii="Times New Roman" w:hAnsi="Times New Roman" w:cs="Times New Roman"/>
        </w:rPr>
        <w:t xml:space="preserve"> </w:t>
      </w:r>
      <w:r w:rsidR="001442FC" w:rsidRPr="00726AB9">
        <w:rPr>
          <w:rFonts w:ascii="Times New Roman" w:hAnsi="Times New Roman" w:cs="Times New Roman"/>
        </w:rPr>
        <w:t xml:space="preserve">letecké navigačné </w:t>
      </w:r>
      <w:r w:rsidR="006C51B3" w:rsidRPr="00726AB9">
        <w:rPr>
          <w:rFonts w:ascii="Times New Roman" w:hAnsi="Times New Roman" w:cs="Times New Roman"/>
        </w:rPr>
        <w:t xml:space="preserve">zariadenia alebo </w:t>
      </w:r>
      <w:r w:rsidR="001442FC" w:rsidRPr="00726AB9">
        <w:rPr>
          <w:rFonts w:ascii="Times New Roman" w:hAnsi="Times New Roman" w:cs="Times New Roman"/>
        </w:rPr>
        <w:t xml:space="preserve">zasiahne </w:t>
      </w:r>
      <w:r w:rsidRPr="00726AB9">
        <w:rPr>
          <w:rFonts w:ascii="Times New Roman" w:hAnsi="Times New Roman" w:cs="Times New Roman"/>
        </w:rPr>
        <w:t xml:space="preserve">do </w:t>
      </w:r>
      <w:r w:rsidR="006C51B3" w:rsidRPr="00726AB9">
        <w:rPr>
          <w:rFonts w:ascii="Times New Roman" w:hAnsi="Times New Roman" w:cs="Times New Roman"/>
        </w:rPr>
        <w:t>ich p</w:t>
      </w:r>
      <w:r w:rsidRPr="00726AB9">
        <w:rPr>
          <w:rFonts w:ascii="Times New Roman" w:hAnsi="Times New Roman" w:cs="Times New Roman"/>
        </w:rPr>
        <w:t>revádzky</w:t>
      </w:r>
      <w:r w:rsidR="006C51B3" w:rsidRPr="00726AB9">
        <w:rPr>
          <w:rFonts w:ascii="Times New Roman" w:hAnsi="Times New Roman" w:cs="Times New Roman"/>
        </w:rPr>
        <w:t xml:space="preserve">, </w:t>
      </w:r>
      <w:r w:rsidR="008B0AF6">
        <w:rPr>
          <w:rFonts w:ascii="Times New Roman" w:hAnsi="Times New Roman" w:cs="Times New Roman"/>
        </w:rPr>
        <w:t xml:space="preserve">               </w:t>
      </w:r>
      <w:r w:rsidR="006C51B3" w:rsidRPr="00726AB9">
        <w:rPr>
          <w:rFonts w:ascii="Times New Roman" w:hAnsi="Times New Roman" w:cs="Times New Roman"/>
        </w:rPr>
        <w:t>ak taký</w:t>
      </w:r>
      <w:r w:rsidR="001442FC" w:rsidRPr="00726AB9">
        <w:rPr>
          <w:rFonts w:ascii="Times New Roman" w:hAnsi="Times New Roman" w:cs="Times New Roman"/>
        </w:rPr>
        <w:t>to</w:t>
      </w:r>
      <w:r w:rsidRPr="00726AB9">
        <w:rPr>
          <w:rFonts w:ascii="Times New Roman" w:hAnsi="Times New Roman" w:cs="Times New Roman"/>
        </w:rPr>
        <w:t xml:space="preserve"> čin </w:t>
      </w:r>
      <w:r w:rsidR="001442FC" w:rsidRPr="00726AB9">
        <w:rPr>
          <w:rFonts w:ascii="Times New Roman" w:hAnsi="Times New Roman" w:cs="Times New Roman"/>
        </w:rPr>
        <w:t xml:space="preserve">môže </w:t>
      </w:r>
      <w:r w:rsidRPr="00726AB9">
        <w:rPr>
          <w:rFonts w:ascii="Times New Roman" w:hAnsi="Times New Roman" w:cs="Times New Roman"/>
        </w:rPr>
        <w:t>ohroziť</w:t>
      </w:r>
      <w:r w:rsidR="006C51B3" w:rsidRPr="00726AB9">
        <w:rPr>
          <w:rFonts w:ascii="Times New Roman" w:hAnsi="Times New Roman" w:cs="Times New Roman"/>
        </w:rPr>
        <w:t xml:space="preserve"> bezpečnosť lietad</w:t>
      </w:r>
      <w:r w:rsidRPr="00726AB9">
        <w:rPr>
          <w:rFonts w:ascii="Times New Roman" w:hAnsi="Times New Roman" w:cs="Times New Roman"/>
        </w:rPr>
        <w:t>l</w:t>
      </w:r>
      <w:r w:rsidR="001442FC" w:rsidRPr="00726AB9">
        <w:rPr>
          <w:rFonts w:ascii="Times New Roman" w:hAnsi="Times New Roman" w:cs="Times New Roman"/>
        </w:rPr>
        <w:t>a</w:t>
      </w:r>
      <w:r w:rsidR="006C51B3" w:rsidRPr="00726AB9">
        <w:rPr>
          <w:rFonts w:ascii="Times New Roman" w:hAnsi="Times New Roman" w:cs="Times New Roman"/>
        </w:rPr>
        <w:t xml:space="preserve"> </w:t>
      </w:r>
      <w:r w:rsidR="001442FC" w:rsidRPr="00726AB9">
        <w:rPr>
          <w:rFonts w:ascii="Times New Roman" w:hAnsi="Times New Roman" w:cs="Times New Roman"/>
        </w:rPr>
        <w:t xml:space="preserve">počas </w:t>
      </w:r>
      <w:r w:rsidR="006C51B3" w:rsidRPr="00726AB9">
        <w:rPr>
          <w:rFonts w:ascii="Times New Roman" w:hAnsi="Times New Roman" w:cs="Times New Roman"/>
        </w:rPr>
        <w:t>letu</w:t>
      </w:r>
      <w:r w:rsidR="006A292B" w:rsidRPr="00726AB9">
        <w:rPr>
          <w:rFonts w:ascii="Times New Roman" w:hAnsi="Times New Roman" w:cs="Times New Roman"/>
        </w:rPr>
        <w:t>,</w:t>
      </w:r>
      <w:r w:rsidR="006C51B3" w:rsidRPr="00726AB9">
        <w:rPr>
          <w:rFonts w:ascii="Times New Roman" w:hAnsi="Times New Roman" w:cs="Times New Roman"/>
        </w:rPr>
        <w:t xml:space="preserve"> alebo</w:t>
      </w:r>
    </w:p>
    <w:p w14:paraId="56A52961" w14:textId="77777777" w:rsidR="0008379C" w:rsidRPr="00726AB9" w:rsidRDefault="0008379C" w:rsidP="00C45DAB">
      <w:pPr>
        <w:pStyle w:val="Odsekzoznamu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</w:p>
    <w:p w14:paraId="19314190" w14:textId="52ADD186" w:rsidR="006C51B3" w:rsidRPr="00726AB9" w:rsidRDefault="006C51B3" w:rsidP="00C45DAB">
      <w:pPr>
        <w:pStyle w:val="Odsekzoznamu"/>
        <w:numPr>
          <w:ilvl w:val="0"/>
          <w:numId w:val="1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ozn</w:t>
      </w:r>
      <w:r w:rsidR="0008379C" w:rsidRPr="00726AB9">
        <w:rPr>
          <w:rFonts w:ascii="Times New Roman" w:hAnsi="Times New Roman" w:cs="Times New Roman"/>
        </w:rPr>
        <w:t>ámi informáciu</w:t>
      </w:r>
      <w:r w:rsidRPr="00726AB9">
        <w:rPr>
          <w:rFonts w:ascii="Times New Roman" w:hAnsi="Times New Roman" w:cs="Times New Roman"/>
        </w:rPr>
        <w:t>, o ktor</w:t>
      </w:r>
      <w:r w:rsidR="0008379C" w:rsidRPr="00726AB9">
        <w:rPr>
          <w:rFonts w:ascii="Times New Roman" w:hAnsi="Times New Roman" w:cs="Times New Roman"/>
        </w:rPr>
        <w:t>ej</w:t>
      </w:r>
      <w:r w:rsidRPr="00726AB9">
        <w:rPr>
          <w:rFonts w:ascii="Times New Roman" w:hAnsi="Times New Roman" w:cs="Times New Roman"/>
        </w:rPr>
        <w:t xml:space="preserve"> vie, že </w:t>
      </w:r>
      <w:r w:rsidR="0008379C" w:rsidRPr="00726AB9">
        <w:rPr>
          <w:rFonts w:ascii="Times New Roman" w:hAnsi="Times New Roman" w:cs="Times New Roman"/>
        </w:rPr>
        <w:t xml:space="preserve">je </w:t>
      </w:r>
      <w:r w:rsidR="001442FC" w:rsidRPr="00726AB9">
        <w:rPr>
          <w:rFonts w:ascii="Times New Roman" w:hAnsi="Times New Roman" w:cs="Times New Roman"/>
        </w:rPr>
        <w:t>ne</w:t>
      </w:r>
      <w:r w:rsidRPr="00726AB9">
        <w:rPr>
          <w:rFonts w:ascii="Times New Roman" w:hAnsi="Times New Roman" w:cs="Times New Roman"/>
        </w:rPr>
        <w:t>pravdiv</w:t>
      </w:r>
      <w:r w:rsidR="0008379C" w:rsidRPr="00726AB9">
        <w:rPr>
          <w:rFonts w:ascii="Times New Roman" w:hAnsi="Times New Roman" w:cs="Times New Roman"/>
        </w:rPr>
        <w:t>á</w:t>
      </w:r>
      <w:r w:rsidRPr="00726AB9">
        <w:rPr>
          <w:rFonts w:ascii="Times New Roman" w:hAnsi="Times New Roman" w:cs="Times New Roman"/>
        </w:rPr>
        <w:t>, čím ohroz</w:t>
      </w:r>
      <w:r w:rsidR="0008379C" w:rsidRPr="00726AB9">
        <w:rPr>
          <w:rFonts w:ascii="Times New Roman" w:hAnsi="Times New Roman" w:cs="Times New Roman"/>
        </w:rPr>
        <w:t>í</w:t>
      </w:r>
      <w:r w:rsidRPr="00726AB9">
        <w:rPr>
          <w:rFonts w:ascii="Times New Roman" w:hAnsi="Times New Roman" w:cs="Times New Roman"/>
        </w:rPr>
        <w:t xml:space="preserve"> bezpečnosť lietadla </w:t>
      </w:r>
      <w:r w:rsidR="00EB4C1B" w:rsidRPr="00726AB9">
        <w:rPr>
          <w:rFonts w:ascii="Times New Roman" w:hAnsi="Times New Roman" w:cs="Times New Roman"/>
        </w:rPr>
        <w:t xml:space="preserve">počas </w:t>
      </w:r>
      <w:r w:rsidRPr="00726AB9">
        <w:rPr>
          <w:rFonts w:ascii="Times New Roman" w:hAnsi="Times New Roman" w:cs="Times New Roman"/>
        </w:rPr>
        <w:t>letu</w:t>
      </w:r>
      <w:r w:rsidR="006A292B" w:rsidRPr="00726AB9">
        <w:rPr>
          <w:rFonts w:ascii="Times New Roman" w:hAnsi="Times New Roman" w:cs="Times New Roman"/>
        </w:rPr>
        <w:t xml:space="preserve">, </w:t>
      </w:r>
      <w:r w:rsidRPr="00726AB9">
        <w:rPr>
          <w:rFonts w:ascii="Times New Roman" w:hAnsi="Times New Roman" w:cs="Times New Roman"/>
        </w:rPr>
        <w:t>alebo</w:t>
      </w:r>
    </w:p>
    <w:p w14:paraId="11ACE431" w14:textId="774AE175" w:rsidR="0008379C" w:rsidRPr="00726AB9" w:rsidRDefault="0008379C" w:rsidP="00026487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0EB8469C" w14:textId="4E7980F3" w:rsidR="004D6C2E" w:rsidRPr="00726AB9" w:rsidRDefault="004D6C2E" w:rsidP="00026487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2654BF8C" w14:textId="1C452C76" w:rsidR="004D6C2E" w:rsidRPr="00726AB9" w:rsidRDefault="004D6C2E" w:rsidP="00026487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24C7731A" w14:textId="129763D2" w:rsidR="004D6C2E" w:rsidRPr="00726AB9" w:rsidRDefault="004D6C2E" w:rsidP="00026487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4116C5C1" w14:textId="2D3F92AA" w:rsidR="004D6C2E" w:rsidRPr="00726AB9" w:rsidRDefault="004D6C2E">
      <w:pPr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br w:type="page"/>
      </w:r>
    </w:p>
    <w:p w14:paraId="7AEA5BF3" w14:textId="77777777" w:rsidR="004D6C2E" w:rsidRPr="00726AB9" w:rsidRDefault="004D6C2E" w:rsidP="004D6C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BAEC17" w14:textId="5E973D22" w:rsidR="006C51B3" w:rsidRPr="00726AB9" w:rsidRDefault="006C51B3" w:rsidP="00C45DAB">
      <w:pPr>
        <w:pStyle w:val="Odsekzoznamu"/>
        <w:numPr>
          <w:ilvl w:val="0"/>
          <w:numId w:val="1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použ</w:t>
      </w:r>
      <w:r w:rsidR="00A04237" w:rsidRPr="00726AB9">
        <w:rPr>
          <w:rFonts w:ascii="Times New Roman" w:hAnsi="Times New Roman" w:cs="Times New Roman"/>
        </w:rPr>
        <w:t>ije</w:t>
      </w:r>
      <w:r w:rsidRPr="00726AB9">
        <w:rPr>
          <w:rFonts w:ascii="Times New Roman" w:hAnsi="Times New Roman" w:cs="Times New Roman"/>
        </w:rPr>
        <w:t xml:space="preserve"> lietadlo v prevádzke </w:t>
      </w:r>
      <w:r w:rsidR="00076AED">
        <w:rPr>
          <w:rFonts w:ascii="Times New Roman" w:hAnsi="Times New Roman" w:cs="Times New Roman"/>
        </w:rPr>
        <w:t>so  zámerom</w:t>
      </w:r>
      <w:r w:rsidR="001442FC" w:rsidRPr="00726AB9">
        <w:rPr>
          <w:rFonts w:ascii="Times New Roman" w:hAnsi="Times New Roman" w:cs="Times New Roman"/>
        </w:rPr>
        <w:t xml:space="preserve"> </w:t>
      </w:r>
      <w:r w:rsidR="00076AED" w:rsidRPr="00726AB9">
        <w:rPr>
          <w:rFonts w:ascii="Times New Roman" w:hAnsi="Times New Roman" w:cs="Times New Roman"/>
        </w:rPr>
        <w:t>spôsob</w:t>
      </w:r>
      <w:r w:rsidR="00076AED">
        <w:rPr>
          <w:rFonts w:ascii="Times New Roman" w:hAnsi="Times New Roman" w:cs="Times New Roman"/>
        </w:rPr>
        <w:t>iť</w:t>
      </w:r>
      <w:r w:rsidR="00076AED" w:rsidRPr="00726AB9">
        <w:rPr>
          <w:rFonts w:ascii="Times New Roman" w:hAnsi="Times New Roman" w:cs="Times New Roman"/>
        </w:rPr>
        <w:t xml:space="preserve"> smr</w:t>
      </w:r>
      <w:r w:rsidR="00076AED">
        <w:rPr>
          <w:rFonts w:ascii="Times New Roman" w:hAnsi="Times New Roman" w:cs="Times New Roman"/>
        </w:rPr>
        <w:t>ť</w:t>
      </w:r>
      <w:r w:rsidRPr="00726AB9">
        <w:rPr>
          <w:rFonts w:ascii="Times New Roman" w:hAnsi="Times New Roman" w:cs="Times New Roman"/>
        </w:rPr>
        <w:t xml:space="preserve">, </w:t>
      </w:r>
      <w:r w:rsidR="00076AED" w:rsidRPr="00726AB9">
        <w:rPr>
          <w:rFonts w:ascii="Times New Roman" w:hAnsi="Times New Roman" w:cs="Times New Roman"/>
        </w:rPr>
        <w:t>vážn</w:t>
      </w:r>
      <w:r w:rsidR="00076AED">
        <w:rPr>
          <w:rFonts w:ascii="Times New Roman" w:hAnsi="Times New Roman" w:cs="Times New Roman"/>
        </w:rPr>
        <w:t>u</w:t>
      </w:r>
      <w:r w:rsidR="00076AED" w:rsidRPr="00726AB9">
        <w:rPr>
          <w:rFonts w:ascii="Times New Roman" w:hAnsi="Times New Roman" w:cs="Times New Roman"/>
        </w:rPr>
        <w:t xml:space="preserve"> ujm</w:t>
      </w:r>
      <w:r w:rsidR="00076AED">
        <w:rPr>
          <w:rFonts w:ascii="Times New Roman" w:hAnsi="Times New Roman" w:cs="Times New Roman"/>
        </w:rPr>
        <w:t>u</w:t>
      </w:r>
      <w:r w:rsidR="00076AED" w:rsidRPr="00726AB9">
        <w:rPr>
          <w:rFonts w:ascii="Times New Roman" w:hAnsi="Times New Roman" w:cs="Times New Roman"/>
        </w:rPr>
        <w:t xml:space="preserve"> </w:t>
      </w:r>
      <w:r w:rsidR="00EB4C1B" w:rsidRPr="00726AB9">
        <w:rPr>
          <w:rFonts w:ascii="Times New Roman" w:hAnsi="Times New Roman" w:cs="Times New Roman"/>
        </w:rPr>
        <w:t xml:space="preserve">na zdraví </w:t>
      </w:r>
      <w:r w:rsidRPr="00726AB9">
        <w:rPr>
          <w:rFonts w:ascii="Times New Roman" w:hAnsi="Times New Roman" w:cs="Times New Roman"/>
        </w:rPr>
        <w:t xml:space="preserve">alebo </w:t>
      </w:r>
      <w:r w:rsidR="00076AED" w:rsidRPr="00726AB9">
        <w:rPr>
          <w:rFonts w:ascii="Times New Roman" w:hAnsi="Times New Roman" w:cs="Times New Roman"/>
        </w:rPr>
        <w:t>značn</w:t>
      </w:r>
      <w:r w:rsidR="00076AED">
        <w:rPr>
          <w:rFonts w:ascii="Times New Roman" w:hAnsi="Times New Roman" w:cs="Times New Roman"/>
        </w:rPr>
        <w:t>ú</w:t>
      </w:r>
      <w:r w:rsidR="00076AED" w:rsidRPr="00726AB9">
        <w:rPr>
          <w:rFonts w:ascii="Times New Roman" w:hAnsi="Times New Roman" w:cs="Times New Roman"/>
        </w:rPr>
        <w:t xml:space="preserve"> škod</w:t>
      </w:r>
      <w:r w:rsidR="00076AED">
        <w:rPr>
          <w:rFonts w:ascii="Times New Roman" w:hAnsi="Times New Roman" w:cs="Times New Roman"/>
        </w:rPr>
        <w:t>u</w:t>
      </w:r>
      <w:r w:rsidR="00076AED" w:rsidRPr="00726AB9">
        <w:rPr>
          <w:rFonts w:ascii="Times New Roman" w:hAnsi="Times New Roman" w:cs="Times New Roman"/>
        </w:rPr>
        <w:t xml:space="preserve"> </w:t>
      </w:r>
      <w:r w:rsidR="00EB4C1B" w:rsidRPr="00726AB9">
        <w:rPr>
          <w:rFonts w:ascii="Times New Roman" w:hAnsi="Times New Roman" w:cs="Times New Roman"/>
        </w:rPr>
        <w:t xml:space="preserve">na </w:t>
      </w:r>
      <w:r w:rsidRPr="00726AB9">
        <w:rPr>
          <w:rFonts w:ascii="Times New Roman" w:hAnsi="Times New Roman" w:cs="Times New Roman"/>
        </w:rPr>
        <w:t xml:space="preserve">majetku alebo </w:t>
      </w:r>
      <w:r w:rsidR="00EB4C1B" w:rsidRPr="00726AB9">
        <w:rPr>
          <w:rFonts w:ascii="Times New Roman" w:hAnsi="Times New Roman" w:cs="Times New Roman"/>
        </w:rPr>
        <w:t>životnom prostredí</w:t>
      </w:r>
      <w:r w:rsidR="006A292B" w:rsidRPr="00726AB9">
        <w:rPr>
          <w:rFonts w:ascii="Times New Roman" w:hAnsi="Times New Roman" w:cs="Times New Roman"/>
        </w:rPr>
        <w:t xml:space="preserve">, </w:t>
      </w:r>
      <w:r w:rsidRPr="00726AB9">
        <w:rPr>
          <w:rFonts w:ascii="Times New Roman" w:hAnsi="Times New Roman" w:cs="Times New Roman"/>
        </w:rPr>
        <w:t>alebo</w:t>
      </w:r>
    </w:p>
    <w:p w14:paraId="0E00025A" w14:textId="77777777" w:rsidR="00A04237" w:rsidRPr="00726AB9" w:rsidRDefault="00A04237" w:rsidP="00026487">
      <w:pPr>
        <w:pStyle w:val="Odsekzoznamu"/>
        <w:spacing w:after="0" w:line="240" w:lineRule="auto"/>
        <w:ind w:left="1068"/>
        <w:rPr>
          <w:rFonts w:ascii="Times New Roman" w:hAnsi="Times New Roman" w:cs="Times New Roman"/>
        </w:rPr>
      </w:pPr>
    </w:p>
    <w:p w14:paraId="316701ED" w14:textId="0626D307" w:rsidR="006C51B3" w:rsidRPr="00726AB9" w:rsidRDefault="001442FC" w:rsidP="00C45DAB">
      <w:pPr>
        <w:pStyle w:val="Odsekzoznamu"/>
        <w:numPr>
          <w:ilvl w:val="0"/>
          <w:numId w:val="1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uvoľní </w:t>
      </w:r>
      <w:r w:rsidR="006C51B3" w:rsidRPr="00726AB9">
        <w:rPr>
          <w:rFonts w:ascii="Times New Roman" w:hAnsi="Times New Roman" w:cs="Times New Roman"/>
        </w:rPr>
        <w:t xml:space="preserve">alebo </w:t>
      </w:r>
      <w:r w:rsidRPr="00726AB9">
        <w:rPr>
          <w:rFonts w:ascii="Times New Roman" w:hAnsi="Times New Roman" w:cs="Times New Roman"/>
        </w:rPr>
        <w:t xml:space="preserve">vypustí </w:t>
      </w:r>
      <w:r w:rsidR="006C51B3" w:rsidRPr="00726AB9">
        <w:rPr>
          <w:rFonts w:ascii="Times New Roman" w:hAnsi="Times New Roman" w:cs="Times New Roman"/>
        </w:rPr>
        <w:t xml:space="preserve">z lietadla v prevádzke akúkoľvek </w:t>
      </w:r>
      <w:r w:rsidR="006A292B" w:rsidRPr="00726AB9">
        <w:rPr>
          <w:rFonts w:ascii="Times New Roman" w:hAnsi="Times New Roman" w:cs="Times New Roman"/>
        </w:rPr>
        <w:t xml:space="preserve">biologickú, chemickú alebo jadrovú </w:t>
      </w:r>
      <w:r w:rsidR="006C51B3" w:rsidRPr="00726AB9">
        <w:rPr>
          <w:rFonts w:ascii="Times New Roman" w:hAnsi="Times New Roman" w:cs="Times New Roman"/>
        </w:rPr>
        <w:t>zbraň</w:t>
      </w:r>
      <w:r w:rsidR="006A292B" w:rsidRPr="00726AB9">
        <w:rPr>
          <w:rFonts w:ascii="Times New Roman" w:hAnsi="Times New Roman" w:cs="Times New Roman"/>
        </w:rPr>
        <w:t>,</w:t>
      </w:r>
      <w:r w:rsidR="006C51B3" w:rsidRPr="00726AB9">
        <w:rPr>
          <w:rFonts w:ascii="Times New Roman" w:hAnsi="Times New Roman" w:cs="Times New Roman"/>
        </w:rPr>
        <w:t xml:space="preserve"> alebo výbušné, rádioaktívne alebo podobné látky spôsobom, ktorý spôsob</w:t>
      </w:r>
      <w:r w:rsidR="00534B4F" w:rsidRPr="00726AB9">
        <w:rPr>
          <w:rFonts w:ascii="Times New Roman" w:hAnsi="Times New Roman" w:cs="Times New Roman"/>
        </w:rPr>
        <w:t>í</w:t>
      </w:r>
      <w:r w:rsidR="006C51B3" w:rsidRPr="00726AB9">
        <w:rPr>
          <w:rFonts w:ascii="Times New Roman" w:hAnsi="Times New Roman" w:cs="Times New Roman"/>
        </w:rPr>
        <w:t xml:space="preserve"> alebo </w:t>
      </w:r>
      <w:r w:rsidR="00534B4F" w:rsidRPr="00726AB9">
        <w:rPr>
          <w:rFonts w:ascii="Times New Roman" w:hAnsi="Times New Roman" w:cs="Times New Roman"/>
        </w:rPr>
        <w:t xml:space="preserve">môže </w:t>
      </w:r>
      <w:r w:rsidR="006C51B3" w:rsidRPr="00726AB9">
        <w:rPr>
          <w:rFonts w:ascii="Times New Roman" w:hAnsi="Times New Roman" w:cs="Times New Roman"/>
        </w:rPr>
        <w:t>spôsob</w:t>
      </w:r>
      <w:r w:rsidR="00534B4F" w:rsidRPr="00726AB9">
        <w:rPr>
          <w:rFonts w:ascii="Times New Roman" w:hAnsi="Times New Roman" w:cs="Times New Roman"/>
        </w:rPr>
        <w:t>iť</w:t>
      </w:r>
      <w:r w:rsidR="006C51B3" w:rsidRPr="00726AB9">
        <w:rPr>
          <w:rFonts w:ascii="Times New Roman" w:hAnsi="Times New Roman" w:cs="Times New Roman"/>
        </w:rPr>
        <w:t xml:space="preserve"> smrť, </w:t>
      </w:r>
      <w:r w:rsidR="006A292B" w:rsidRPr="00726AB9">
        <w:rPr>
          <w:rFonts w:ascii="Times New Roman" w:hAnsi="Times New Roman" w:cs="Times New Roman"/>
        </w:rPr>
        <w:t xml:space="preserve">vážnu ujmu </w:t>
      </w:r>
      <w:r w:rsidR="006C51B3" w:rsidRPr="00726AB9">
        <w:rPr>
          <w:rFonts w:ascii="Times New Roman" w:hAnsi="Times New Roman" w:cs="Times New Roman"/>
        </w:rPr>
        <w:t xml:space="preserve">na zdraví alebo </w:t>
      </w:r>
      <w:r w:rsidR="005D04DA" w:rsidRPr="00726AB9">
        <w:rPr>
          <w:rFonts w:ascii="Times New Roman" w:hAnsi="Times New Roman" w:cs="Times New Roman"/>
        </w:rPr>
        <w:t>značnú</w:t>
      </w:r>
      <w:r w:rsidR="00B30DA8" w:rsidRPr="00726AB9">
        <w:rPr>
          <w:rFonts w:ascii="Times New Roman" w:hAnsi="Times New Roman" w:cs="Times New Roman"/>
        </w:rPr>
        <w:t xml:space="preserve"> </w:t>
      </w:r>
      <w:r w:rsidR="00EB4C1B" w:rsidRPr="00726AB9">
        <w:rPr>
          <w:rFonts w:ascii="Times New Roman" w:hAnsi="Times New Roman" w:cs="Times New Roman"/>
        </w:rPr>
        <w:t xml:space="preserve">škodu na </w:t>
      </w:r>
      <w:r w:rsidR="006C51B3" w:rsidRPr="00726AB9">
        <w:rPr>
          <w:rFonts w:ascii="Times New Roman" w:hAnsi="Times New Roman" w:cs="Times New Roman"/>
        </w:rPr>
        <w:t xml:space="preserve">majetku alebo </w:t>
      </w:r>
      <w:r w:rsidR="00EB4C1B" w:rsidRPr="00726AB9">
        <w:rPr>
          <w:rFonts w:ascii="Times New Roman" w:hAnsi="Times New Roman" w:cs="Times New Roman"/>
        </w:rPr>
        <w:t xml:space="preserve">životnom </w:t>
      </w:r>
      <w:r w:rsidR="006C51B3" w:rsidRPr="00726AB9">
        <w:rPr>
          <w:rFonts w:ascii="Times New Roman" w:hAnsi="Times New Roman" w:cs="Times New Roman"/>
        </w:rPr>
        <w:t>prostred</w:t>
      </w:r>
      <w:r w:rsidR="00EB4C1B" w:rsidRPr="00726AB9">
        <w:rPr>
          <w:rFonts w:ascii="Times New Roman" w:hAnsi="Times New Roman" w:cs="Times New Roman"/>
        </w:rPr>
        <w:t>í</w:t>
      </w:r>
      <w:r w:rsidR="006A292B" w:rsidRPr="00726AB9">
        <w:rPr>
          <w:rFonts w:ascii="Times New Roman" w:hAnsi="Times New Roman" w:cs="Times New Roman"/>
        </w:rPr>
        <w:t xml:space="preserve">, </w:t>
      </w:r>
      <w:r w:rsidR="006C51B3" w:rsidRPr="00726AB9">
        <w:rPr>
          <w:rFonts w:ascii="Times New Roman" w:hAnsi="Times New Roman" w:cs="Times New Roman"/>
        </w:rPr>
        <w:t>alebo</w:t>
      </w:r>
    </w:p>
    <w:p w14:paraId="57C1A2A9" w14:textId="77777777" w:rsidR="00534B4F" w:rsidRPr="00726AB9" w:rsidRDefault="00534B4F" w:rsidP="00C45DAB">
      <w:pPr>
        <w:pStyle w:val="Odsekzoznamu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</w:p>
    <w:p w14:paraId="3A8A04C3" w14:textId="3DE143E7" w:rsidR="006C51B3" w:rsidRPr="00726AB9" w:rsidRDefault="006C51B3" w:rsidP="00C45DAB">
      <w:pPr>
        <w:pStyle w:val="Odsekzoznamu"/>
        <w:numPr>
          <w:ilvl w:val="0"/>
          <w:numId w:val="1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použ</w:t>
      </w:r>
      <w:r w:rsidR="00F30F46" w:rsidRPr="00726AB9">
        <w:rPr>
          <w:rFonts w:ascii="Times New Roman" w:hAnsi="Times New Roman" w:cs="Times New Roman"/>
        </w:rPr>
        <w:t xml:space="preserve">ije proti lietadlu v prevádzke </w:t>
      </w:r>
      <w:r w:rsidRPr="00726AB9">
        <w:rPr>
          <w:rFonts w:ascii="Times New Roman" w:hAnsi="Times New Roman" w:cs="Times New Roman"/>
        </w:rPr>
        <w:t xml:space="preserve">alebo na </w:t>
      </w:r>
      <w:r w:rsidR="00F30F46" w:rsidRPr="00726AB9">
        <w:rPr>
          <w:rFonts w:ascii="Times New Roman" w:hAnsi="Times New Roman" w:cs="Times New Roman"/>
        </w:rPr>
        <w:t xml:space="preserve">jeho </w:t>
      </w:r>
      <w:r w:rsidRPr="00726AB9">
        <w:rPr>
          <w:rFonts w:ascii="Times New Roman" w:hAnsi="Times New Roman" w:cs="Times New Roman"/>
        </w:rPr>
        <w:t xml:space="preserve">palube akúkoľvek </w:t>
      </w:r>
      <w:r w:rsidR="006A292B" w:rsidRPr="00726AB9">
        <w:rPr>
          <w:rFonts w:ascii="Times New Roman" w:hAnsi="Times New Roman" w:cs="Times New Roman"/>
        </w:rPr>
        <w:t xml:space="preserve">biologickú, chemickú alebo jadrovú </w:t>
      </w:r>
      <w:r w:rsidRPr="00726AB9">
        <w:rPr>
          <w:rFonts w:ascii="Times New Roman" w:hAnsi="Times New Roman" w:cs="Times New Roman"/>
        </w:rPr>
        <w:t>zbraň</w:t>
      </w:r>
      <w:r w:rsidR="006A292B" w:rsidRPr="00726AB9">
        <w:rPr>
          <w:rFonts w:ascii="Times New Roman" w:hAnsi="Times New Roman" w:cs="Times New Roman"/>
        </w:rPr>
        <w:t>,</w:t>
      </w:r>
      <w:r w:rsidRPr="00726AB9">
        <w:rPr>
          <w:rFonts w:ascii="Times New Roman" w:hAnsi="Times New Roman" w:cs="Times New Roman"/>
        </w:rPr>
        <w:t xml:space="preserve"> alebo výbušné, rádioaktívne alebo podobné látky spôsobom, </w:t>
      </w:r>
      <w:r w:rsidR="00F30F46" w:rsidRPr="00726AB9">
        <w:rPr>
          <w:rFonts w:ascii="Times New Roman" w:hAnsi="Times New Roman" w:cs="Times New Roman"/>
        </w:rPr>
        <w:t xml:space="preserve">ktorý spôsobí alebo môže spôsobiť smrť, </w:t>
      </w:r>
      <w:r w:rsidR="006A292B" w:rsidRPr="00726AB9">
        <w:rPr>
          <w:rFonts w:ascii="Times New Roman" w:hAnsi="Times New Roman" w:cs="Times New Roman"/>
        </w:rPr>
        <w:t xml:space="preserve">vážnu ujmu </w:t>
      </w:r>
      <w:r w:rsidR="00F30F46" w:rsidRPr="00726AB9">
        <w:rPr>
          <w:rFonts w:ascii="Times New Roman" w:hAnsi="Times New Roman" w:cs="Times New Roman"/>
        </w:rPr>
        <w:t xml:space="preserve">na zdraví alebo </w:t>
      </w:r>
      <w:r w:rsidR="005D04DA" w:rsidRPr="00726AB9">
        <w:rPr>
          <w:rFonts w:ascii="Times New Roman" w:hAnsi="Times New Roman" w:cs="Times New Roman"/>
        </w:rPr>
        <w:t xml:space="preserve">značnú </w:t>
      </w:r>
      <w:r w:rsidR="00EB4C1B" w:rsidRPr="00726AB9">
        <w:rPr>
          <w:rFonts w:ascii="Times New Roman" w:hAnsi="Times New Roman" w:cs="Times New Roman"/>
        </w:rPr>
        <w:t xml:space="preserve">škodu na </w:t>
      </w:r>
      <w:r w:rsidR="00F30F46" w:rsidRPr="00726AB9">
        <w:rPr>
          <w:rFonts w:ascii="Times New Roman" w:hAnsi="Times New Roman" w:cs="Times New Roman"/>
        </w:rPr>
        <w:t>majetku alebo životn</w:t>
      </w:r>
      <w:r w:rsidR="00EB4C1B" w:rsidRPr="00726AB9">
        <w:rPr>
          <w:rFonts w:ascii="Times New Roman" w:hAnsi="Times New Roman" w:cs="Times New Roman"/>
        </w:rPr>
        <w:t>om</w:t>
      </w:r>
      <w:r w:rsidR="00F30F46" w:rsidRPr="00726AB9">
        <w:rPr>
          <w:rFonts w:ascii="Times New Roman" w:hAnsi="Times New Roman" w:cs="Times New Roman"/>
        </w:rPr>
        <w:t xml:space="preserve"> prostred</w:t>
      </w:r>
      <w:r w:rsidR="00EB4C1B" w:rsidRPr="00726AB9">
        <w:rPr>
          <w:rFonts w:ascii="Times New Roman" w:hAnsi="Times New Roman" w:cs="Times New Roman"/>
        </w:rPr>
        <w:t>í</w:t>
      </w:r>
      <w:r w:rsidR="006A292B" w:rsidRPr="00726AB9">
        <w:rPr>
          <w:rFonts w:ascii="Times New Roman" w:hAnsi="Times New Roman" w:cs="Times New Roman"/>
        </w:rPr>
        <w:t xml:space="preserve">, </w:t>
      </w:r>
      <w:r w:rsidRPr="00726AB9">
        <w:rPr>
          <w:rFonts w:ascii="Times New Roman" w:hAnsi="Times New Roman" w:cs="Times New Roman"/>
        </w:rPr>
        <w:t>alebo</w:t>
      </w:r>
    </w:p>
    <w:p w14:paraId="5BE57EBC" w14:textId="77777777" w:rsidR="00F30F46" w:rsidRPr="00726AB9" w:rsidRDefault="00F30F46" w:rsidP="00C45DAB">
      <w:pPr>
        <w:pStyle w:val="Odsekzoznamu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</w:p>
    <w:p w14:paraId="0E3BE098" w14:textId="4B5AF9D2" w:rsidR="006C51B3" w:rsidRPr="00726AB9" w:rsidRDefault="00800761" w:rsidP="0002648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prepraví</w:t>
      </w:r>
      <w:r w:rsidR="006C51B3" w:rsidRPr="00726AB9">
        <w:rPr>
          <w:rFonts w:ascii="Times New Roman" w:hAnsi="Times New Roman" w:cs="Times New Roman"/>
        </w:rPr>
        <w:t xml:space="preserve">, </w:t>
      </w:r>
      <w:r w:rsidR="00EC2DCF" w:rsidRPr="00726AB9">
        <w:rPr>
          <w:rFonts w:ascii="Times New Roman" w:hAnsi="Times New Roman" w:cs="Times New Roman"/>
        </w:rPr>
        <w:t>dá prepraviť</w:t>
      </w:r>
      <w:r w:rsidR="006C51B3" w:rsidRPr="00726AB9">
        <w:rPr>
          <w:rFonts w:ascii="Times New Roman" w:hAnsi="Times New Roman" w:cs="Times New Roman"/>
        </w:rPr>
        <w:t xml:space="preserve"> alebo </w:t>
      </w:r>
      <w:r w:rsidR="00EB4C1B" w:rsidRPr="00726AB9">
        <w:rPr>
          <w:rFonts w:ascii="Times New Roman" w:hAnsi="Times New Roman" w:cs="Times New Roman"/>
        </w:rPr>
        <w:t xml:space="preserve">umožní </w:t>
      </w:r>
      <w:r w:rsidR="006C51B3" w:rsidRPr="00726AB9">
        <w:rPr>
          <w:rFonts w:ascii="Times New Roman" w:hAnsi="Times New Roman" w:cs="Times New Roman"/>
        </w:rPr>
        <w:t>preprav</w:t>
      </w:r>
      <w:r w:rsidR="00EC2DCF" w:rsidRPr="00726AB9">
        <w:rPr>
          <w:rFonts w:ascii="Times New Roman" w:hAnsi="Times New Roman" w:cs="Times New Roman"/>
        </w:rPr>
        <w:t xml:space="preserve">iť na </w:t>
      </w:r>
      <w:r w:rsidRPr="00726AB9">
        <w:rPr>
          <w:rFonts w:ascii="Times New Roman" w:hAnsi="Times New Roman" w:cs="Times New Roman"/>
        </w:rPr>
        <w:t xml:space="preserve">palube </w:t>
      </w:r>
      <w:r w:rsidR="006C51B3" w:rsidRPr="00726AB9">
        <w:rPr>
          <w:rFonts w:ascii="Times New Roman" w:hAnsi="Times New Roman" w:cs="Times New Roman"/>
        </w:rPr>
        <w:t>lietadla</w:t>
      </w:r>
    </w:p>
    <w:p w14:paraId="2A23E915" w14:textId="77777777" w:rsidR="002A7CA0" w:rsidRPr="00726AB9" w:rsidRDefault="002A7CA0" w:rsidP="00026487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3EB19781" w14:textId="2BE787BC" w:rsidR="006C51B3" w:rsidRPr="00726AB9" w:rsidRDefault="006C51B3" w:rsidP="00A738B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akýkoľvek výbušný alebo rádioaktívny materiál s vedomím, že je určený na použitie alebo </w:t>
      </w:r>
      <w:r w:rsidR="00F564C0" w:rsidRPr="00726AB9">
        <w:rPr>
          <w:rFonts w:ascii="Times New Roman" w:hAnsi="Times New Roman" w:cs="Times New Roman"/>
        </w:rPr>
        <w:t xml:space="preserve">na hrozbu jeho </w:t>
      </w:r>
      <w:r w:rsidR="00076AED" w:rsidRPr="00726AB9">
        <w:rPr>
          <w:rFonts w:ascii="Times New Roman" w:hAnsi="Times New Roman" w:cs="Times New Roman"/>
        </w:rPr>
        <w:t>použit</w:t>
      </w:r>
      <w:r w:rsidR="00076AED">
        <w:rPr>
          <w:rFonts w:ascii="Times New Roman" w:hAnsi="Times New Roman" w:cs="Times New Roman"/>
        </w:rPr>
        <w:t>ia</w:t>
      </w:r>
      <w:r w:rsidRPr="00726AB9">
        <w:rPr>
          <w:rFonts w:ascii="Times New Roman" w:hAnsi="Times New Roman" w:cs="Times New Roman"/>
        </w:rPr>
        <w:t xml:space="preserve">, </w:t>
      </w:r>
      <w:r w:rsidR="00A9580C" w:rsidRPr="00726AB9">
        <w:rPr>
          <w:rFonts w:ascii="Times New Roman" w:hAnsi="Times New Roman" w:cs="Times New Roman"/>
        </w:rPr>
        <w:t>podmienečne</w:t>
      </w:r>
      <w:r w:rsidR="00F564C0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>alebo bez</w:t>
      </w:r>
      <w:r w:rsidR="00A9580C" w:rsidRPr="00726AB9">
        <w:rPr>
          <w:rFonts w:ascii="Times New Roman" w:hAnsi="Times New Roman" w:cs="Times New Roman"/>
        </w:rPr>
        <w:t>podmienečne</w:t>
      </w:r>
      <w:r w:rsidRPr="00726AB9">
        <w:rPr>
          <w:rFonts w:ascii="Times New Roman" w:hAnsi="Times New Roman" w:cs="Times New Roman"/>
        </w:rPr>
        <w:t xml:space="preserve">, ako je </w:t>
      </w:r>
      <w:r w:rsidR="00EB4C1B" w:rsidRPr="00726AB9">
        <w:rPr>
          <w:rFonts w:ascii="Times New Roman" w:hAnsi="Times New Roman" w:cs="Times New Roman"/>
        </w:rPr>
        <w:t>u</w:t>
      </w:r>
      <w:r w:rsidRPr="00726AB9">
        <w:rPr>
          <w:rFonts w:ascii="Times New Roman" w:hAnsi="Times New Roman" w:cs="Times New Roman"/>
        </w:rPr>
        <w:t xml:space="preserve">stanovené </w:t>
      </w:r>
      <w:r w:rsidR="00A024E4" w:rsidRPr="00726AB9">
        <w:rPr>
          <w:rFonts w:ascii="Times New Roman" w:hAnsi="Times New Roman" w:cs="Times New Roman"/>
        </w:rPr>
        <w:t xml:space="preserve">vnútroštátnym </w:t>
      </w:r>
      <w:r w:rsidRPr="00726AB9">
        <w:rPr>
          <w:rFonts w:ascii="Times New Roman" w:hAnsi="Times New Roman" w:cs="Times New Roman"/>
        </w:rPr>
        <w:t>práv</w:t>
      </w:r>
      <w:r w:rsidR="00A024E4" w:rsidRPr="00726AB9">
        <w:rPr>
          <w:rFonts w:ascii="Times New Roman" w:hAnsi="Times New Roman" w:cs="Times New Roman"/>
        </w:rPr>
        <w:t>om</w:t>
      </w:r>
      <w:r w:rsidRPr="00726AB9">
        <w:rPr>
          <w:rFonts w:ascii="Times New Roman" w:hAnsi="Times New Roman" w:cs="Times New Roman"/>
        </w:rPr>
        <w:t xml:space="preserve">, </w:t>
      </w:r>
      <w:r w:rsidR="00C56F3B" w:rsidRPr="00726AB9">
        <w:rPr>
          <w:rFonts w:ascii="Times New Roman" w:hAnsi="Times New Roman" w:cs="Times New Roman"/>
        </w:rPr>
        <w:t xml:space="preserve">na spôsobenie </w:t>
      </w:r>
      <w:r w:rsidR="00A024E4" w:rsidRPr="00726AB9">
        <w:rPr>
          <w:rFonts w:ascii="Times New Roman" w:hAnsi="Times New Roman" w:cs="Times New Roman"/>
        </w:rPr>
        <w:t xml:space="preserve">smrti </w:t>
      </w:r>
      <w:r w:rsidRPr="00726AB9">
        <w:rPr>
          <w:rFonts w:ascii="Times New Roman" w:hAnsi="Times New Roman" w:cs="Times New Roman"/>
        </w:rPr>
        <w:t>alebo vážne</w:t>
      </w:r>
      <w:r w:rsidR="00A9580C" w:rsidRPr="00726AB9">
        <w:rPr>
          <w:rFonts w:ascii="Times New Roman" w:hAnsi="Times New Roman" w:cs="Times New Roman"/>
        </w:rPr>
        <w:t>j</w:t>
      </w:r>
      <w:r w:rsidRPr="00726AB9">
        <w:rPr>
          <w:rFonts w:ascii="Times New Roman" w:hAnsi="Times New Roman" w:cs="Times New Roman"/>
        </w:rPr>
        <w:t xml:space="preserve"> </w:t>
      </w:r>
      <w:r w:rsidR="00A9580C" w:rsidRPr="00726AB9">
        <w:rPr>
          <w:rFonts w:ascii="Times New Roman" w:hAnsi="Times New Roman" w:cs="Times New Roman"/>
        </w:rPr>
        <w:t xml:space="preserve">ujmy </w:t>
      </w:r>
      <w:r w:rsidR="00EB4C1B" w:rsidRPr="00726AB9">
        <w:rPr>
          <w:rFonts w:ascii="Times New Roman" w:hAnsi="Times New Roman" w:cs="Times New Roman"/>
        </w:rPr>
        <w:t xml:space="preserve">na zdraví </w:t>
      </w:r>
      <w:r w:rsidRPr="00726AB9">
        <w:rPr>
          <w:rFonts w:ascii="Times New Roman" w:hAnsi="Times New Roman" w:cs="Times New Roman"/>
        </w:rPr>
        <w:t>alebo</w:t>
      </w:r>
      <w:r w:rsidR="005D04DA" w:rsidRPr="00726AB9">
        <w:rPr>
          <w:rFonts w:ascii="Times New Roman" w:hAnsi="Times New Roman" w:cs="Times New Roman"/>
        </w:rPr>
        <w:t xml:space="preserve"> </w:t>
      </w:r>
      <w:r w:rsidR="00A024E4" w:rsidRPr="00726AB9">
        <w:rPr>
          <w:rFonts w:ascii="Times New Roman" w:hAnsi="Times New Roman" w:cs="Times New Roman"/>
        </w:rPr>
        <w:t xml:space="preserve">škody </w:t>
      </w:r>
      <w:r w:rsidR="00076AED">
        <w:rPr>
          <w:rFonts w:ascii="Times New Roman" w:hAnsi="Times New Roman" w:cs="Times New Roman"/>
        </w:rPr>
        <w:t>so zámerom</w:t>
      </w:r>
      <w:r w:rsidRPr="00726AB9">
        <w:rPr>
          <w:rFonts w:ascii="Times New Roman" w:hAnsi="Times New Roman" w:cs="Times New Roman"/>
        </w:rPr>
        <w:t xml:space="preserve"> </w:t>
      </w:r>
      <w:r w:rsidR="00076AED" w:rsidRPr="00726AB9">
        <w:rPr>
          <w:rFonts w:ascii="Times New Roman" w:hAnsi="Times New Roman" w:cs="Times New Roman"/>
        </w:rPr>
        <w:t>zastraš</w:t>
      </w:r>
      <w:r w:rsidR="00076AED">
        <w:rPr>
          <w:rFonts w:ascii="Times New Roman" w:hAnsi="Times New Roman" w:cs="Times New Roman"/>
        </w:rPr>
        <w:t>iť</w:t>
      </w:r>
      <w:r w:rsidR="00076AED" w:rsidRPr="00726AB9">
        <w:rPr>
          <w:rFonts w:ascii="Times New Roman" w:hAnsi="Times New Roman" w:cs="Times New Roman"/>
        </w:rPr>
        <w:t xml:space="preserve"> obyvateľstv</w:t>
      </w:r>
      <w:r w:rsidR="00076AED">
        <w:rPr>
          <w:rFonts w:ascii="Times New Roman" w:hAnsi="Times New Roman" w:cs="Times New Roman"/>
        </w:rPr>
        <w:t>o</w:t>
      </w:r>
      <w:r w:rsidR="00076AED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alebo </w:t>
      </w:r>
      <w:r w:rsidR="00076AED" w:rsidRPr="00726AB9">
        <w:rPr>
          <w:rFonts w:ascii="Times New Roman" w:hAnsi="Times New Roman" w:cs="Times New Roman"/>
        </w:rPr>
        <w:t>donút</w:t>
      </w:r>
      <w:r w:rsidR="00076AED">
        <w:rPr>
          <w:rFonts w:ascii="Times New Roman" w:hAnsi="Times New Roman" w:cs="Times New Roman"/>
        </w:rPr>
        <w:t>iť</w:t>
      </w:r>
      <w:r w:rsidR="00076AED" w:rsidRPr="00726AB9">
        <w:rPr>
          <w:rFonts w:ascii="Times New Roman" w:hAnsi="Times New Roman" w:cs="Times New Roman"/>
        </w:rPr>
        <w:t xml:space="preserve"> vlád</w:t>
      </w:r>
      <w:r w:rsidR="00076AED">
        <w:rPr>
          <w:rFonts w:ascii="Times New Roman" w:hAnsi="Times New Roman" w:cs="Times New Roman"/>
        </w:rPr>
        <w:t>u</w:t>
      </w:r>
      <w:r w:rsidR="00076AED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alebo </w:t>
      </w:r>
      <w:r w:rsidR="00076AED" w:rsidRPr="00726AB9">
        <w:rPr>
          <w:rFonts w:ascii="Times New Roman" w:hAnsi="Times New Roman" w:cs="Times New Roman"/>
        </w:rPr>
        <w:t>medzinárodn</w:t>
      </w:r>
      <w:r w:rsidR="00076AED">
        <w:rPr>
          <w:rFonts w:ascii="Times New Roman" w:hAnsi="Times New Roman" w:cs="Times New Roman"/>
        </w:rPr>
        <w:t>ú</w:t>
      </w:r>
      <w:r w:rsidR="00076AED" w:rsidRPr="00726AB9">
        <w:rPr>
          <w:rFonts w:ascii="Times New Roman" w:hAnsi="Times New Roman" w:cs="Times New Roman"/>
        </w:rPr>
        <w:t xml:space="preserve"> organizáci</w:t>
      </w:r>
      <w:r w:rsidR="00076AED">
        <w:rPr>
          <w:rFonts w:ascii="Times New Roman" w:hAnsi="Times New Roman" w:cs="Times New Roman"/>
        </w:rPr>
        <w:t>u</w:t>
      </w:r>
      <w:r w:rsidR="00A9580C" w:rsidRPr="00726AB9">
        <w:rPr>
          <w:rFonts w:ascii="Times New Roman" w:hAnsi="Times New Roman" w:cs="Times New Roman"/>
        </w:rPr>
        <w:t xml:space="preserve">, aby konala </w:t>
      </w:r>
      <w:r w:rsidRPr="00726AB9">
        <w:rPr>
          <w:rFonts w:ascii="Times New Roman" w:hAnsi="Times New Roman" w:cs="Times New Roman"/>
        </w:rPr>
        <w:t xml:space="preserve">alebo </w:t>
      </w:r>
      <w:r w:rsidR="00A9580C" w:rsidRPr="00726AB9">
        <w:rPr>
          <w:rFonts w:ascii="Times New Roman" w:hAnsi="Times New Roman" w:cs="Times New Roman"/>
        </w:rPr>
        <w:t xml:space="preserve">sa </w:t>
      </w:r>
      <w:r w:rsidRPr="00726AB9">
        <w:rPr>
          <w:rFonts w:ascii="Times New Roman" w:hAnsi="Times New Roman" w:cs="Times New Roman"/>
        </w:rPr>
        <w:t>zdrža</w:t>
      </w:r>
      <w:r w:rsidR="00A9580C" w:rsidRPr="00726AB9">
        <w:rPr>
          <w:rFonts w:ascii="Times New Roman" w:hAnsi="Times New Roman" w:cs="Times New Roman"/>
        </w:rPr>
        <w:t>la</w:t>
      </w:r>
      <w:r w:rsidRPr="00726AB9">
        <w:rPr>
          <w:rFonts w:ascii="Times New Roman" w:hAnsi="Times New Roman" w:cs="Times New Roman"/>
        </w:rPr>
        <w:t xml:space="preserve"> </w:t>
      </w:r>
      <w:r w:rsidR="00A024E4" w:rsidRPr="00726AB9">
        <w:rPr>
          <w:rFonts w:ascii="Times New Roman" w:hAnsi="Times New Roman" w:cs="Times New Roman"/>
        </w:rPr>
        <w:t xml:space="preserve">nejakého </w:t>
      </w:r>
      <w:r w:rsidRPr="00726AB9">
        <w:rPr>
          <w:rFonts w:ascii="Times New Roman" w:hAnsi="Times New Roman" w:cs="Times New Roman"/>
        </w:rPr>
        <w:t>konania</w:t>
      </w:r>
      <w:r w:rsidR="00A9580C" w:rsidRPr="00726AB9">
        <w:rPr>
          <w:rFonts w:ascii="Times New Roman" w:hAnsi="Times New Roman" w:cs="Times New Roman"/>
        </w:rPr>
        <w:t xml:space="preserve">, </w:t>
      </w:r>
      <w:r w:rsidRPr="00726AB9">
        <w:rPr>
          <w:rFonts w:ascii="Times New Roman" w:hAnsi="Times New Roman" w:cs="Times New Roman"/>
        </w:rPr>
        <w:t>alebo</w:t>
      </w:r>
    </w:p>
    <w:p w14:paraId="3E0E17A4" w14:textId="77777777" w:rsidR="00F564C0" w:rsidRPr="00726AB9" w:rsidRDefault="00F564C0" w:rsidP="00C45DAB">
      <w:pPr>
        <w:pStyle w:val="Odsekzoznamu"/>
        <w:spacing w:after="0" w:line="240" w:lineRule="auto"/>
        <w:ind w:left="1560" w:hanging="426"/>
        <w:jc w:val="both"/>
        <w:rPr>
          <w:rFonts w:ascii="Times New Roman" w:hAnsi="Times New Roman" w:cs="Times New Roman"/>
        </w:rPr>
      </w:pPr>
    </w:p>
    <w:p w14:paraId="3DADB802" w14:textId="1F7D9A38" w:rsidR="006C51B3" w:rsidRPr="00726AB9" w:rsidRDefault="006C51B3" w:rsidP="00A738B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ak</w:t>
      </w:r>
      <w:r w:rsidR="002E3A6B" w:rsidRPr="00726AB9">
        <w:rPr>
          <w:rFonts w:ascii="Times New Roman" w:hAnsi="Times New Roman" w:cs="Times New Roman"/>
        </w:rPr>
        <w:t>ú</w:t>
      </w:r>
      <w:r w:rsidRPr="00726AB9">
        <w:rPr>
          <w:rFonts w:ascii="Times New Roman" w:hAnsi="Times New Roman" w:cs="Times New Roman"/>
        </w:rPr>
        <w:t xml:space="preserve">koľvek </w:t>
      </w:r>
      <w:r w:rsidR="00A9580C" w:rsidRPr="00726AB9">
        <w:rPr>
          <w:rFonts w:ascii="Times New Roman" w:hAnsi="Times New Roman" w:cs="Times New Roman"/>
        </w:rPr>
        <w:t xml:space="preserve">biologickú, chemickú alebo jadrovú </w:t>
      </w:r>
      <w:r w:rsidRPr="00726AB9">
        <w:rPr>
          <w:rFonts w:ascii="Times New Roman" w:hAnsi="Times New Roman" w:cs="Times New Roman"/>
        </w:rPr>
        <w:t>zbraň</w:t>
      </w:r>
      <w:r w:rsidR="002E3A6B" w:rsidRPr="00726AB9">
        <w:rPr>
          <w:rFonts w:ascii="Times New Roman" w:hAnsi="Times New Roman" w:cs="Times New Roman"/>
        </w:rPr>
        <w:t xml:space="preserve"> s vedomím</w:t>
      </w:r>
      <w:r w:rsidRPr="00726AB9">
        <w:rPr>
          <w:rFonts w:ascii="Times New Roman" w:hAnsi="Times New Roman" w:cs="Times New Roman"/>
        </w:rPr>
        <w:t xml:space="preserve">, že ide o </w:t>
      </w:r>
      <w:r w:rsidR="00A9580C" w:rsidRPr="00726AB9">
        <w:rPr>
          <w:rFonts w:ascii="Times New Roman" w:hAnsi="Times New Roman" w:cs="Times New Roman"/>
        </w:rPr>
        <w:t xml:space="preserve">biologickú, chemickú alebo jadrovú </w:t>
      </w:r>
      <w:r w:rsidRPr="00726AB9">
        <w:rPr>
          <w:rFonts w:ascii="Times New Roman" w:hAnsi="Times New Roman" w:cs="Times New Roman"/>
        </w:rPr>
        <w:t>zbraň ako je definovaná v</w:t>
      </w:r>
      <w:r w:rsidR="002E3A6B" w:rsidRPr="00726AB9">
        <w:rPr>
          <w:rFonts w:ascii="Times New Roman" w:hAnsi="Times New Roman" w:cs="Times New Roman"/>
        </w:rPr>
        <w:t> </w:t>
      </w:r>
      <w:r w:rsidR="00EB4C1B" w:rsidRPr="00726AB9">
        <w:rPr>
          <w:rFonts w:ascii="Times New Roman" w:hAnsi="Times New Roman" w:cs="Times New Roman"/>
        </w:rPr>
        <w:t xml:space="preserve">článku </w:t>
      </w:r>
      <w:r w:rsidRPr="00726AB9">
        <w:rPr>
          <w:rFonts w:ascii="Times New Roman" w:hAnsi="Times New Roman" w:cs="Times New Roman"/>
        </w:rPr>
        <w:t>2</w:t>
      </w:r>
      <w:r w:rsidR="00A9580C" w:rsidRPr="00726AB9">
        <w:rPr>
          <w:rFonts w:ascii="Times New Roman" w:hAnsi="Times New Roman" w:cs="Times New Roman"/>
        </w:rPr>
        <w:t xml:space="preserve">, </w:t>
      </w:r>
      <w:r w:rsidRPr="00726AB9">
        <w:rPr>
          <w:rFonts w:ascii="Times New Roman" w:hAnsi="Times New Roman" w:cs="Times New Roman"/>
        </w:rPr>
        <w:t>alebo</w:t>
      </w:r>
    </w:p>
    <w:p w14:paraId="4C78FEDD" w14:textId="77777777" w:rsidR="002E3A6B" w:rsidRPr="00726AB9" w:rsidRDefault="002E3A6B" w:rsidP="00C45DAB">
      <w:pPr>
        <w:pStyle w:val="Odsekzoznamu"/>
        <w:spacing w:after="0" w:line="240" w:lineRule="auto"/>
        <w:ind w:left="1560" w:hanging="426"/>
        <w:jc w:val="both"/>
        <w:rPr>
          <w:rFonts w:ascii="Times New Roman" w:hAnsi="Times New Roman" w:cs="Times New Roman"/>
        </w:rPr>
      </w:pPr>
    </w:p>
    <w:p w14:paraId="58D651D4" w14:textId="584D6309" w:rsidR="006C51B3" w:rsidRPr="00726AB9" w:rsidRDefault="006C51B3" w:rsidP="00A738B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akýkoľvek </w:t>
      </w:r>
      <w:r w:rsidR="002E2408" w:rsidRPr="00726AB9">
        <w:rPr>
          <w:rFonts w:ascii="Times New Roman" w:hAnsi="Times New Roman" w:cs="Times New Roman"/>
        </w:rPr>
        <w:t>zdrojový materiál</w:t>
      </w:r>
      <w:r w:rsidRPr="00726AB9">
        <w:rPr>
          <w:rFonts w:ascii="Times New Roman" w:hAnsi="Times New Roman" w:cs="Times New Roman"/>
        </w:rPr>
        <w:t xml:space="preserve">, </w:t>
      </w:r>
      <w:r w:rsidR="007537CB" w:rsidRPr="00726AB9">
        <w:rPr>
          <w:rFonts w:ascii="Times New Roman" w:hAnsi="Times New Roman" w:cs="Times New Roman"/>
        </w:rPr>
        <w:t xml:space="preserve">osobitný </w:t>
      </w:r>
      <w:r w:rsidRPr="00726AB9">
        <w:rPr>
          <w:rFonts w:ascii="Times New Roman" w:hAnsi="Times New Roman" w:cs="Times New Roman"/>
        </w:rPr>
        <w:t xml:space="preserve">štiepny materiál alebo </w:t>
      </w:r>
      <w:r w:rsidR="00D377AB" w:rsidRPr="00726AB9">
        <w:rPr>
          <w:rFonts w:ascii="Times New Roman" w:hAnsi="Times New Roman" w:cs="Times New Roman"/>
        </w:rPr>
        <w:t xml:space="preserve">vybavenie </w:t>
      </w:r>
      <w:r w:rsidRPr="00726AB9">
        <w:rPr>
          <w:rFonts w:ascii="Times New Roman" w:hAnsi="Times New Roman" w:cs="Times New Roman"/>
        </w:rPr>
        <w:t xml:space="preserve">alebo materiál </w:t>
      </w:r>
      <w:r w:rsidR="00A9580C" w:rsidRPr="00726AB9">
        <w:rPr>
          <w:rFonts w:ascii="Times New Roman" w:hAnsi="Times New Roman" w:cs="Times New Roman"/>
        </w:rPr>
        <w:t xml:space="preserve">zvlášť </w:t>
      </w:r>
      <w:r w:rsidRPr="00726AB9">
        <w:rPr>
          <w:rFonts w:ascii="Times New Roman" w:hAnsi="Times New Roman" w:cs="Times New Roman"/>
        </w:rPr>
        <w:t xml:space="preserve">navrhnutý alebo </w:t>
      </w:r>
      <w:r w:rsidR="00A9580C" w:rsidRPr="00726AB9">
        <w:rPr>
          <w:rFonts w:ascii="Times New Roman" w:hAnsi="Times New Roman" w:cs="Times New Roman"/>
        </w:rPr>
        <w:t xml:space="preserve">pripravený </w:t>
      </w:r>
      <w:r w:rsidRPr="00726AB9">
        <w:rPr>
          <w:rFonts w:ascii="Times New Roman" w:hAnsi="Times New Roman" w:cs="Times New Roman"/>
        </w:rPr>
        <w:t xml:space="preserve">na spracovanie, použitie alebo výrobu </w:t>
      </w:r>
      <w:r w:rsidR="00D226AA" w:rsidRPr="00726AB9">
        <w:rPr>
          <w:rFonts w:ascii="Times New Roman" w:hAnsi="Times New Roman" w:cs="Times New Roman"/>
        </w:rPr>
        <w:t xml:space="preserve">osobitného </w:t>
      </w:r>
      <w:r w:rsidRPr="00726AB9">
        <w:rPr>
          <w:rFonts w:ascii="Times New Roman" w:hAnsi="Times New Roman" w:cs="Times New Roman"/>
        </w:rPr>
        <w:t xml:space="preserve">štiepneho materiálu s vedomím, že je určený na použitie </w:t>
      </w:r>
      <w:r w:rsidR="00EB4C1B" w:rsidRPr="00726AB9">
        <w:rPr>
          <w:rFonts w:ascii="Times New Roman" w:hAnsi="Times New Roman" w:cs="Times New Roman"/>
        </w:rPr>
        <w:t>pri </w:t>
      </w:r>
      <w:r w:rsidRPr="00726AB9">
        <w:rPr>
          <w:rFonts w:ascii="Times New Roman" w:hAnsi="Times New Roman" w:cs="Times New Roman"/>
        </w:rPr>
        <w:t>jadrov</w:t>
      </w:r>
      <w:r w:rsidR="00A94406" w:rsidRPr="00726AB9">
        <w:rPr>
          <w:rFonts w:ascii="Times New Roman" w:hAnsi="Times New Roman" w:cs="Times New Roman"/>
        </w:rPr>
        <w:t>om</w:t>
      </w:r>
      <w:r w:rsidRPr="00726AB9">
        <w:rPr>
          <w:rFonts w:ascii="Times New Roman" w:hAnsi="Times New Roman" w:cs="Times New Roman"/>
        </w:rPr>
        <w:t xml:space="preserve"> výbu</w:t>
      </w:r>
      <w:r w:rsidR="00A94406" w:rsidRPr="00726AB9">
        <w:rPr>
          <w:rFonts w:ascii="Times New Roman" w:hAnsi="Times New Roman" w:cs="Times New Roman"/>
        </w:rPr>
        <w:t xml:space="preserve">chu </w:t>
      </w:r>
      <w:r w:rsidRPr="00726AB9">
        <w:rPr>
          <w:rFonts w:ascii="Times New Roman" w:hAnsi="Times New Roman" w:cs="Times New Roman"/>
        </w:rPr>
        <w:t xml:space="preserve">alebo </w:t>
      </w:r>
      <w:r w:rsidR="00A9580C" w:rsidRPr="00726AB9">
        <w:rPr>
          <w:rFonts w:ascii="Times New Roman" w:hAnsi="Times New Roman" w:cs="Times New Roman"/>
        </w:rPr>
        <w:t>na akúkoľvek inú jadrovú činnosť</w:t>
      </w:r>
      <w:r w:rsidR="00A94406" w:rsidRPr="00726AB9">
        <w:rPr>
          <w:rFonts w:ascii="Times New Roman" w:hAnsi="Times New Roman" w:cs="Times New Roman"/>
        </w:rPr>
        <w:t xml:space="preserve">, </w:t>
      </w:r>
      <w:r w:rsidR="00A9580C" w:rsidRPr="00726AB9">
        <w:rPr>
          <w:rFonts w:ascii="Times New Roman" w:hAnsi="Times New Roman" w:cs="Times New Roman"/>
        </w:rPr>
        <w:t>na ktorú sa nevzťahujú záruky</w:t>
      </w:r>
      <w:r w:rsidR="000A0400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>podľa dohody</w:t>
      </w:r>
      <w:r w:rsidR="008B0AF6">
        <w:rPr>
          <w:rFonts w:ascii="Times New Roman" w:hAnsi="Times New Roman" w:cs="Times New Roman"/>
        </w:rPr>
        <w:t xml:space="preserve">               </w:t>
      </w:r>
      <w:r w:rsidRPr="00726AB9">
        <w:rPr>
          <w:rFonts w:ascii="Times New Roman" w:hAnsi="Times New Roman" w:cs="Times New Roman"/>
        </w:rPr>
        <w:t xml:space="preserve"> o zárukách s Medzinárodnou agentúrou pre atómovú energiu</w:t>
      </w:r>
      <w:r w:rsidR="00A9580C" w:rsidRPr="00726AB9">
        <w:rPr>
          <w:rFonts w:ascii="Times New Roman" w:hAnsi="Times New Roman" w:cs="Times New Roman"/>
        </w:rPr>
        <w:t xml:space="preserve">, </w:t>
      </w:r>
      <w:r w:rsidRPr="00726AB9">
        <w:rPr>
          <w:rFonts w:ascii="Times New Roman" w:hAnsi="Times New Roman" w:cs="Times New Roman"/>
        </w:rPr>
        <w:t>alebo</w:t>
      </w:r>
    </w:p>
    <w:p w14:paraId="310E2149" w14:textId="77777777" w:rsidR="00A94406" w:rsidRPr="00726AB9" w:rsidRDefault="00A94406" w:rsidP="00C45DAB">
      <w:pPr>
        <w:pStyle w:val="Odsekzoznamu"/>
        <w:spacing w:after="0" w:line="240" w:lineRule="auto"/>
        <w:ind w:left="1560" w:hanging="426"/>
        <w:jc w:val="both"/>
        <w:rPr>
          <w:rFonts w:ascii="Times New Roman" w:hAnsi="Times New Roman" w:cs="Times New Roman"/>
        </w:rPr>
      </w:pPr>
    </w:p>
    <w:p w14:paraId="061FBD3F" w14:textId="2D46406F" w:rsidR="006C51B3" w:rsidRPr="00726AB9" w:rsidRDefault="006C51B3" w:rsidP="00A738B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akékoľvek vybavenie, materiály alebo softvér alebo súvisiacu technológiu, </w:t>
      </w:r>
      <w:r w:rsidR="00076AED" w:rsidRPr="00726AB9">
        <w:rPr>
          <w:rFonts w:ascii="Times New Roman" w:hAnsi="Times New Roman" w:cs="Times New Roman"/>
        </w:rPr>
        <w:t>ktor</w:t>
      </w:r>
      <w:r w:rsidR="00076AED">
        <w:rPr>
          <w:rFonts w:ascii="Times New Roman" w:hAnsi="Times New Roman" w:cs="Times New Roman"/>
        </w:rPr>
        <w:t>é</w:t>
      </w:r>
      <w:r w:rsidR="00076AED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>významne prispieva</w:t>
      </w:r>
      <w:r w:rsidR="00076AED">
        <w:rPr>
          <w:rFonts w:ascii="Times New Roman" w:hAnsi="Times New Roman" w:cs="Times New Roman"/>
        </w:rPr>
        <w:t>jú</w:t>
      </w:r>
      <w:r w:rsidRPr="00726AB9">
        <w:rPr>
          <w:rFonts w:ascii="Times New Roman" w:hAnsi="Times New Roman" w:cs="Times New Roman"/>
        </w:rPr>
        <w:t xml:space="preserve"> k </w:t>
      </w:r>
      <w:r w:rsidR="006F5184" w:rsidRPr="00726AB9">
        <w:rPr>
          <w:rFonts w:ascii="Times New Roman" w:hAnsi="Times New Roman" w:cs="Times New Roman"/>
        </w:rPr>
        <w:t>vývoju</w:t>
      </w:r>
      <w:r w:rsidRPr="00726AB9">
        <w:rPr>
          <w:rFonts w:ascii="Times New Roman" w:hAnsi="Times New Roman" w:cs="Times New Roman"/>
        </w:rPr>
        <w:t xml:space="preserve">, výrobe alebo </w:t>
      </w:r>
      <w:r w:rsidR="006F5184" w:rsidRPr="00726AB9">
        <w:rPr>
          <w:rFonts w:ascii="Times New Roman" w:hAnsi="Times New Roman" w:cs="Times New Roman"/>
        </w:rPr>
        <w:t>dod</w:t>
      </w:r>
      <w:r w:rsidR="000A0400" w:rsidRPr="00726AB9">
        <w:rPr>
          <w:rFonts w:ascii="Times New Roman" w:hAnsi="Times New Roman" w:cs="Times New Roman"/>
        </w:rPr>
        <w:t>a</w:t>
      </w:r>
      <w:r w:rsidR="006F5184" w:rsidRPr="00726AB9">
        <w:rPr>
          <w:rFonts w:ascii="Times New Roman" w:hAnsi="Times New Roman" w:cs="Times New Roman"/>
        </w:rPr>
        <w:t xml:space="preserve">niu </w:t>
      </w:r>
      <w:r w:rsidR="00A9580C" w:rsidRPr="00726AB9">
        <w:rPr>
          <w:rFonts w:ascii="Times New Roman" w:hAnsi="Times New Roman" w:cs="Times New Roman"/>
        </w:rPr>
        <w:t xml:space="preserve">biologickej, chemickej alebo jadrovej </w:t>
      </w:r>
      <w:r w:rsidRPr="00726AB9">
        <w:rPr>
          <w:rFonts w:ascii="Times New Roman" w:hAnsi="Times New Roman" w:cs="Times New Roman"/>
        </w:rPr>
        <w:t>zbrane</w:t>
      </w:r>
      <w:r w:rsidR="00EA6EB5" w:rsidRPr="00726AB9">
        <w:rPr>
          <w:rFonts w:ascii="Times New Roman" w:hAnsi="Times New Roman" w:cs="Times New Roman"/>
        </w:rPr>
        <w:t>,</w:t>
      </w:r>
      <w:r w:rsidRPr="00726AB9">
        <w:rPr>
          <w:rFonts w:ascii="Times New Roman" w:hAnsi="Times New Roman" w:cs="Times New Roman"/>
        </w:rPr>
        <w:t xml:space="preserve"> bez zákonného povolenia a</w:t>
      </w:r>
      <w:r w:rsidR="00341C34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s úmyslom </w:t>
      </w:r>
      <w:r w:rsidR="00076AED">
        <w:rPr>
          <w:rFonts w:ascii="Times New Roman" w:hAnsi="Times New Roman" w:cs="Times New Roman"/>
        </w:rPr>
        <w:t>ich</w:t>
      </w:r>
      <w:r w:rsidR="00076AED" w:rsidRPr="00726AB9">
        <w:rPr>
          <w:rFonts w:ascii="Times New Roman" w:hAnsi="Times New Roman" w:cs="Times New Roman"/>
        </w:rPr>
        <w:t xml:space="preserve"> </w:t>
      </w:r>
      <w:r w:rsidR="00341C34" w:rsidRPr="00726AB9">
        <w:rPr>
          <w:rFonts w:ascii="Times New Roman" w:hAnsi="Times New Roman" w:cs="Times New Roman"/>
        </w:rPr>
        <w:t xml:space="preserve">použitia </w:t>
      </w:r>
      <w:r w:rsidRPr="00726AB9">
        <w:rPr>
          <w:rFonts w:ascii="Times New Roman" w:hAnsi="Times New Roman" w:cs="Times New Roman"/>
        </w:rPr>
        <w:t>na tento účel</w:t>
      </w:r>
      <w:r w:rsidR="00EA6EB5" w:rsidRPr="00726AB9">
        <w:rPr>
          <w:rFonts w:ascii="Times New Roman" w:hAnsi="Times New Roman" w:cs="Times New Roman"/>
        </w:rPr>
        <w:t>,</w:t>
      </w:r>
    </w:p>
    <w:p w14:paraId="1823FFC5" w14:textId="77777777" w:rsidR="004D6C2E" w:rsidRPr="00726AB9" w:rsidRDefault="004D6C2E" w:rsidP="004D6C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7D47C" w14:textId="4ED99D83" w:rsidR="004D6C2E" w:rsidRDefault="006C51B3" w:rsidP="00A24F4D">
      <w:p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za predpokladu, že činnosti zahŕňajúce </w:t>
      </w:r>
      <w:r w:rsidR="00CB0953" w:rsidRPr="00726AB9">
        <w:rPr>
          <w:rFonts w:ascii="Times New Roman" w:hAnsi="Times New Roman" w:cs="Times New Roman"/>
        </w:rPr>
        <w:t xml:space="preserve">štát, </w:t>
      </w:r>
      <w:r w:rsidRPr="00726AB9">
        <w:rPr>
          <w:rFonts w:ascii="Times New Roman" w:hAnsi="Times New Roman" w:cs="Times New Roman"/>
        </w:rPr>
        <w:t>zmluvn</w:t>
      </w:r>
      <w:r w:rsidR="00D377AB" w:rsidRPr="00726AB9">
        <w:rPr>
          <w:rFonts w:ascii="Times New Roman" w:hAnsi="Times New Roman" w:cs="Times New Roman"/>
        </w:rPr>
        <w:t>ú stranu</w:t>
      </w:r>
      <w:r w:rsidRPr="00726AB9">
        <w:rPr>
          <w:rFonts w:ascii="Times New Roman" w:hAnsi="Times New Roman" w:cs="Times New Roman"/>
        </w:rPr>
        <w:t xml:space="preserve">, vrátane tých, ktoré vykonáva </w:t>
      </w:r>
      <w:r w:rsidR="00485D1D" w:rsidRPr="00726AB9">
        <w:rPr>
          <w:rFonts w:ascii="Times New Roman" w:hAnsi="Times New Roman" w:cs="Times New Roman"/>
        </w:rPr>
        <w:t xml:space="preserve">fyzická </w:t>
      </w:r>
      <w:r w:rsidRPr="00726AB9">
        <w:rPr>
          <w:rFonts w:ascii="Times New Roman" w:hAnsi="Times New Roman" w:cs="Times New Roman"/>
        </w:rPr>
        <w:t xml:space="preserve">alebo právnická osoba splnomocnená </w:t>
      </w:r>
      <w:r w:rsidR="00CB0953" w:rsidRPr="00726AB9">
        <w:rPr>
          <w:rFonts w:ascii="Times New Roman" w:hAnsi="Times New Roman" w:cs="Times New Roman"/>
        </w:rPr>
        <w:t xml:space="preserve">štátom, </w:t>
      </w:r>
      <w:r w:rsidRPr="00726AB9">
        <w:rPr>
          <w:rFonts w:ascii="Times New Roman" w:hAnsi="Times New Roman" w:cs="Times New Roman"/>
        </w:rPr>
        <w:t>zmluvn</w:t>
      </w:r>
      <w:r w:rsidR="00A37F53" w:rsidRPr="00726AB9">
        <w:rPr>
          <w:rFonts w:ascii="Times New Roman" w:hAnsi="Times New Roman" w:cs="Times New Roman"/>
        </w:rPr>
        <w:t>ou stranou</w:t>
      </w:r>
      <w:r w:rsidRPr="00726AB9">
        <w:rPr>
          <w:rFonts w:ascii="Times New Roman" w:hAnsi="Times New Roman" w:cs="Times New Roman"/>
        </w:rPr>
        <w:t xml:space="preserve">, </w:t>
      </w:r>
      <w:r w:rsidR="00EA6EB5" w:rsidRPr="00726AB9">
        <w:rPr>
          <w:rFonts w:ascii="Times New Roman" w:hAnsi="Times New Roman" w:cs="Times New Roman"/>
        </w:rPr>
        <w:t xml:space="preserve">nie sú </w:t>
      </w:r>
      <w:r w:rsidRPr="00726AB9">
        <w:rPr>
          <w:rFonts w:ascii="Times New Roman" w:hAnsi="Times New Roman" w:cs="Times New Roman"/>
        </w:rPr>
        <w:t xml:space="preserve">trestným činom podľa </w:t>
      </w:r>
      <w:r w:rsidR="00F54EB0">
        <w:rPr>
          <w:rFonts w:ascii="Times New Roman" w:hAnsi="Times New Roman" w:cs="Times New Roman"/>
        </w:rPr>
        <w:t xml:space="preserve">tretieho a štvrtého </w:t>
      </w:r>
      <w:r w:rsidR="00EA6EB5" w:rsidRPr="00726AB9">
        <w:rPr>
          <w:rFonts w:ascii="Times New Roman" w:hAnsi="Times New Roman" w:cs="Times New Roman"/>
        </w:rPr>
        <w:t>bod</w:t>
      </w:r>
      <w:r w:rsidR="00F54EB0">
        <w:rPr>
          <w:rFonts w:ascii="Times New Roman" w:hAnsi="Times New Roman" w:cs="Times New Roman"/>
        </w:rPr>
        <w:t>u</w:t>
      </w:r>
      <w:r w:rsidRPr="00726AB9">
        <w:rPr>
          <w:rFonts w:ascii="Times New Roman" w:hAnsi="Times New Roman" w:cs="Times New Roman"/>
        </w:rPr>
        <w:t>, ak preprava týchto vecí alebo materiálov</w:t>
      </w:r>
      <w:r w:rsidR="00EA6EB5" w:rsidRPr="00726AB9">
        <w:rPr>
          <w:rFonts w:ascii="Times New Roman" w:hAnsi="Times New Roman" w:cs="Times New Roman"/>
        </w:rPr>
        <w:t xml:space="preserve"> </w:t>
      </w:r>
      <w:r w:rsidR="00485D1D" w:rsidRPr="00726AB9">
        <w:rPr>
          <w:rFonts w:ascii="Times New Roman" w:hAnsi="Times New Roman" w:cs="Times New Roman"/>
        </w:rPr>
        <w:t xml:space="preserve">alebo </w:t>
      </w:r>
      <w:r w:rsidR="00EA6EB5" w:rsidRPr="00726AB9">
        <w:rPr>
          <w:rFonts w:ascii="Times New Roman" w:hAnsi="Times New Roman" w:cs="Times New Roman"/>
        </w:rPr>
        <w:t xml:space="preserve">použitie alebo </w:t>
      </w:r>
      <w:r w:rsidR="00485D1D" w:rsidRPr="00726AB9">
        <w:rPr>
          <w:rFonts w:ascii="Times New Roman" w:hAnsi="Times New Roman" w:cs="Times New Roman"/>
        </w:rPr>
        <w:t>činnosť</w:t>
      </w:r>
      <w:r w:rsidRPr="00726AB9">
        <w:rPr>
          <w:rFonts w:ascii="Times New Roman" w:hAnsi="Times New Roman" w:cs="Times New Roman"/>
        </w:rPr>
        <w:t xml:space="preserve">, </w:t>
      </w:r>
      <w:r w:rsidR="001A0310" w:rsidRPr="00726AB9">
        <w:rPr>
          <w:rFonts w:ascii="Times New Roman" w:hAnsi="Times New Roman" w:cs="Times New Roman"/>
        </w:rPr>
        <w:t xml:space="preserve">na ktoré sú určené, </w:t>
      </w:r>
      <w:r w:rsidRPr="00726AB9">
        <w:rPr>
          <w:rFonts w:ascii="Times New Roman" w:hAnsi="Times New Roman" w:cs="Times New Roman"/>
        </w:rPr>
        <w:t xml:space="preserve">je v súlade s jeho právami, </w:t>
      </w:r>
      <w:r w:rsidR="000A0400" w:rsidRPr="00726AB9">
        <w:rPr>
          <w:rFonts w:ascii="Times New Roman" w:hAnsi="Times New Roman" w:cs="Times New Roman"/>
        </w:rPr>
        <w:t>zodpovednosťou</w:t>
      </w:r>
      <w:r w:rsidR="008B0AF6">
        <w:rPr>
          <w:rFonts w:ascii="Times New Roman" w:hAnsi="Times New Roman" w:cs="Times New Roman"/>
        </w:rPr>
        <w:t xml:space="preserve">       </w:t>
      </w:r>
      <w:r w:rsidR="000A0400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a </w:t>
      </w:r>
      <w:r w:rsidR="00A37F53" w:rsidRPr="00726AB9">
        <w:rPr>
          <w:rFonts w:ascii="Times New Roman" w:hAnsi="Times New Roman" w:cs="Times New Roman"/>
        </w:rPr>
        <w:t xml:space="preserve">záväzkami </w:t>
      </w:r>
      <w:r w:rsidRPr="00726AB9">
        <w:rPr>
          <w:rFonts w:ascii="Times New Roman" w:hAnsi="Times New Roman" w:cs="Times New Roman"/>
        </w:rPr>
        <w:t xml:space="preserve">podľa </w:t>
      </w:r>
      <w:r w:rsidR="00485D1D" w:rsidRPr="00726AB9">
        <w:rPr>
          <w:rFonts w:ascii="Times New Roman" w:hAnsi="Times New Roman" w:cs="Times New Roman"/>
        </w:rPr>
        <w:t xml:space="preserve">príslušnej </w:t>
      </w:r>
      <w:r w:rsidRPr="00726AB9">
        <w:rPr>
          <w:rFonts w:ascii="Times New Roman" w:hAnsi="Times New Roman" w:cs="Times New Roman"/>
        </w:rPr>
        <w:t xml:space="preserve">mnohostrannej zmluvy o nešírení, ktorej je zmluvnou stranou, vrátane </w:t>
      </w:r>
      <w:r w:rsidR="00A37F53" w:rsidRPr="00726AB9">
        <w:rPr>
          <w:rFonts w:ascii="Times New Roman" w:hAnsi="Times New Roman" w:cs="Times New Roman"/>
        </w:rPr>
        <w:t xml:space="preserve">tých, ktoré sú uvedené </w:t>
      </w:r>
      <w:r w:rsidRPr="00726AB9">
        <w:rPr>
          <w:rFonts w:ascii="Times New Roman" w:hAnsi="Times New Roman" w:cs="Times New Roman"/>
        </w:rPr>
        <w:t xml:space="preserve">v </w:t>
      </w:r>
      <w:r w:rsidR="00EB4C1B" w:rsidRPr="00726AB9">
        <w:rPr>
          <w:rFonts w:ascii="Times New Roman" w:hAnsi="Times New Roman" w:cs="Times New Roman"/>
        </w:rPr>
        <w:t xml:space="preserve">článku </w:t>
      </w:r>
      <w:r w:rsidRPr="00726AB9">
        <w:rPr>
          <w:rFonts w:ascii="Times New Roman" w:hAnsi="Times New Roman" w:cs="Times New Roman"/>
        </w:rPr>
        <w:t>7.</w:t>
      </w:r>
    </w:p>
    <w:p w14:paraId="2D0FFDB3" w14:textId="77777777" w:rsidR="00726AB9" w:rsidRPr="00726AB9" w:rsidRDefault="00726AB9" w:rsidP="004D6C2E">
      <w:pPr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7D7928DE" w14:textId="65B06C8D" w:rsidR="006C51B3" w:rsidRPr="00726AB9" w:rsidRDefault="009C0F7E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4D6C2E" w:rsidRPr="00726AB9">
        <w:rPr>
          <w:rFonts w:ascii="Times New Roman" w:hAnsi="Times New Roman" w:cs="Times New Roman"/>
        </w:rPr>
        <w:tab/>
      </w:r>
      <w:r w:rsidR="00EB4C1B" w:rsidRPr="00726AB9">
        <w:rPr>
          <w:rFonts w:ascii="Times New Roman" w:hAnsi="Times New Roman" w:cs="Times New Roman"/>
        </w:rPr>
        <w:t>Tres</w:t>
      </w:r>
      <w:r w:rsidR="000546C5" w:rsidRPr="00726AB9">
        <w:rPr>
          <w:rFonts w:ascii="Times New Roman" w:hAnsi="Times New Roman" w:cs="Times New Roman"/>
        </w:rPr>
        <w:t>t</w:t>
      </w:r>
      <w:r w:rsidR="00EB4C1B" w:rsidRPr="00726AB9">
        <w:rPr>
          <w:rFonts w:ascii="Times New Roman" w:hAnsi="Times New Roman" w:cs="Times New Roman"/>
        </w:rPr>
        <w:t xml:space="preserve">ný čin spácha </w:t>
      </w:r>
      <w:r w:rsidR="00A4695D" w:rsidRPr="00726AB9">
        <w:rPr>
          <w:rFonts w:ascii="Times New Roman" w:hAnsi="Times New Roman" w:cs="Times New Roman"/>
        </w:rPr>
        <w:t xml:space="preserve">osoba, </w:t>
      </w:r>
      <w:r w:rsidR="001A0310" w:rsidRPr="00726AB9">
        <w:rPr>
          <w:rFonts w:ascii="Times New Roman" w:hAnsi="Times New Roman" w:cs="Times New Roman"/>
        </w:rPr>
        <w:t xml:space="preserve">ak </w:t>
      </w:r>
      <w:r w:rsidR="00410519" w:rsidRPr="00726AB9">
        <w:rPr>
          <w:rFonts w:ascii="Times New Roman" w:hAnsi="Times New Roman" w:cs="Times New Roman"/>
        </w:rPr>
        <w:t xml:space="preserve">použijúc </w:t>
      </w:r>
      <w:r w:rsidR="002E2408" w:rsidRPr="00726AB9">
        <w:rPr>
          <w:rFonts w:ascii="Times New Roman" w:hAnsi="Times New Roman" w:cs="Times New Roman"/>
        </w:rPr>
        <w:t>akékoľvek</w:t>
      </w:r>
      <w:r w:rsidR="00A4695D" w:rsidRPr="00726AB9">
        <w:rPr>
          <w:rFonts w:ascii="Times New Roman" w:hAnsi="Times New Roman" w:cs="Times New Roman"/>
        </w:rPr>
        <w:t xml:space="preserve"> </w:t>
      </w:r>
      <w:r w:rsidR="00410519" w:rsidRPr="00726AB9">
        <w:rPr>
          <w:rFonts w:ascii="Times New Roman" w:hAnsi="Times New Roman" w:cs="Times New Roman"/>
        </w:rPr>
        <w:t>zariadenie</w:t>
      </w:r>
      <w:r w:rsidR="00A4695D" w:rsidRPr="00726AB9">
        <w:rPr>
          <w:rFonts w:ascii="Times New Roman" w:hAnsi="Times New Roman" w:cs="Times New Roman"/>
        </w:rPr>
        <w:t xml:space="preserve">, </w:t>
      </w:r>
      <w:r w:rsidR="00410519" w:rsidRPr="00726AB9">
        <w:rPr>
          <w:rFonts w:ascii="Times New Roman" w:hAnsi="Times New Roman" w:cs="Times New Roman"/>
        </w:rPr>
        <w:t xml:space="preserve">látku </w:t>
      </w:r>
      <w:r w:rsidR="00A4695D" w:rsidRPr="00726AB9">
        <w:rPr>
          <w:rFonts w:ascii="Times New Roman" w:hAnsi="Times New Roman" w:cs="Times New Roman"/>
        </w:rPr>
        <w:t xml:space="preserve">alebo </w:t>
      </w:r>
      <w:r w:rsidR="00410519" w:rsidRPr="00726AB9">
        <w:rPr>
          <w:rFonts w:ascii="Times New Roman" w:hAnsi="Times New Roman" w:cs="Times New Roman"/>
        </w:rPr>
        <w:t xml:space="preserve">zbraň </w:t>
      </w:r>
      <w:r w:rsidR="002E4B0A">
        <w:rPr>
          <w:rFonts w:ascii="Times New Roman" w:hAnsi="Times New Roman" w:cs="Times New Roman"/>
        </w:rPr>
        <w:t>protiprávne</w:t>
      </w:r>
      <w:r w:rsidR="002E4B0A" w:rsidRPr="00726AB9">
        <w:rPr>
          <w:rFonts w:ascii="Times New Roman" w:hAnsi="Times New Roman" w:cs="Times New Roman"/>
        </w:rPr>
        <w:t xml:space="preserve"> </w:t>
      </w:r>
      <w:r w:rsidR="008B0AF6">
        <w:rPr>
          <w:rFonts w:ascii="Times New Roman" w:hAnsi="Times New Roman" w:cs="Times New Roman"/>
        </w:rPr>
        <w:t xml:space="preserve">          </w:t>
      </w:r>
      <w:r w:rsidR="00A4695D" w:rsidRPr="00726AB9">
        <w:rPr>
          <w:rFonts w:ascii="Times New Roman" w:hAnsi="Times New Roman" w:cs="Times New Roman"/>
        </w:rPr>
        <w:t>a úmyselne</w:t>
      </w:r>
    </w:p>
    <w:p w14:paraId="3D7C6E3E" w14:textId="77777777" w:rsidR="004D6C2E" w:rsidRPr="00726AB9" w:rsidRDefault="004D6C2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21B506" w14:textId="0B3157F2" w:rsidR="006C51B3" w:rsidRPr="00726AB9" w:rsidRDefault="00410519" w:rsidP="00A738BB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vykoná </w:t>
      </w:r>
      <w:r w:rsidR="004B62CE" w:rsidRPr="00726AB9">
        <w:rPr>
          <w:rFonts w:ascii="Times New Roman" w:hAnsi="Times New Roman" w:cs="Times New Roman"/>
        </w:rPr>
        <w:t>násilný čin</w:t>
      </w:r>
      <w:r w:rsidR="001A0310" w:rsidRPr="00726AB9">
        <w:rPr>
          <w:rFonts w:ascii="Times New Roman" w:hAnsi="Times New Roman" w:cs="Times New Roman"/>
        </w:rPr>
        <w:t>, ktorý spôsobí alebo môže spôsobiť vážnu ujmu na zdraví alebo smrť,</w:t>
      </w:r>
      <w:r w:rsidR="004B62CE" w:rsidRPr="00726AB9">
        <w:rPr>
          <w:rFonts w:ascii="Times New Roman" w:hAnsi="Times New Roman" w:cs="Times New Roman"/>
        </w:rPr>
        <w:t xml:space="preserve"> proti osobe </w:t>
      </w:r>
      <w:r w:rsidR="001A0310" w:rsidRPr="00726AB9">
        <w:rPr>
          <w:rFonts w:ascii="Times New Roman" w:hAnsi="Times New Roman" w:cs="Times New Roman"/>
        </w:rPr>
        <w:t>nachádzajúcej sa na</w:t>
      </w:r>
      <w:r w:rsidR="004B62CE" w:rsidRPr="00726AB9">
        <w:rPr>
          <w:rFonts w:ascii="Times New Roman" w:hAnsi="Times New Roman" w:cs="Times New Roman"/>
        </w:rPr>
        <w:t xml:space="preserve"> letisku </w:t>
      </w:r>
      <w:r w:rsidRPr="00726AB9">
        <w:rPr>
          <w:rFonts w:ascii="Times New Roman" w:hAnsi="Times New Roman" w:cs="Times New Roman"/>
        </w:rPr>
        <w:t>slúžiacom medzinárodnému civilnému letectvu</w:t>
      </w:r>
      <w:r w:rsidR="004B62CE" w:rsidRPr="00726AB9">
        <w:rPr>
          <w:rFonts w:ascii="Times New Roman" w:hAnsi="Times New Roman" w:cs="Times New Roman"/>
        </w:rPr>
        <w:t>,</w:t>
      </w:r>
      <w:r w:rsidR="004B07C7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>alebo</w:t>
      </w:r>
    </w:p>
    <w:p w14:paraId="242A8212" w14:textId="77777777" w:rsidR="00931024" w:rsidRPr="00726AB9" w:rsidRDefault="00931024" w:rsidP="00C45DAB">
      <w:pPr>
        <w:pStyle w:val="Odsekzoznamu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</w:p>
    <w:p w14:paraId="0DCCACAE" w14:textId="699E0B86" w:rsidR="006C51B3" w:rsidRPr="00A738BB" w:rsidRDefault="006C51B3" w:rsidP="00A738BB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zničí alebo vážne poškodí zariadenia letiska </w:t>
      </w:r>
      <w:r w:rsidR="00410519" w:rsidRPr="00726AB9">
        <w:rPr>
          <w:rFonts w:ascii="Times New Roman" w:hAnsi="Times New Roman" w:cs="Times New Roman"/>
        </w:rPr>
        <w:t>slúžiaceho medzinárodnému civilnému letectvu</w:t>
      </w:r>
      <w:r w:rsidR="004513E9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>alebo lietadlo</w:t>
      </w:r>
      <w:r w:rsidR="006B630C" w:rsidRPr="00726AB9">
        <w:rPr>
          <w:rFonts w:ascii="Times New Roman" w:hAnsi="Times New Roman" w:cs="Times New Roman"/>
        </w:rPr>
        <w:t xml:space="preserve"> mimo prevádzky</w:t>
      </w:r>
      <w:r w:rsidRPr="00726AB9">
        <w:rPr>
          <w:rFonts w:ascii="Times New Roman" w:hAnsi="Times New Roman" w:cs="Times New Roman"/>
        </w:rPr>
        <w:t xml:space="preserve">, ktoré sa na ňom nachádza, alebo </w:t>
      </w:r>
      <w:r w:rsidR="00EB4C1B" w:rsidRPr="00726AB9">
        <w:rPr>
          <w:rFonts w:ascii="Times New Roman" w:hAnsi="Times New Roman" w:cs="Times New Roman"/>
        </w:rPr>
        <w:t xml:space="preserve">naruší </w:t>
      </w:r>
      <w:r w:rsidRPr="00A738BB">
        <w:rPr>
          <w:rFonts w:ascii="Times New Roman" w:hAnsi="Times New Roman" w:cs="Times New Roman"/>
        </w:rPr>
        <w:t>služby letiska,</w:t>
      </w:r>
    </w:p>
    <w:p w14:paraId="6F2D0D10" w14:textId="77777777" w:rsidR="004D6C2E" w:rsidRPr="00726AB9" w:rsidRDefault="004D6C2E" w:rsidP="004D6C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C1CE8D" w14:textId="27F0477A" w:rsidR="004D6C2E" w:rsidRPr="00726AB9" w:rsidRDefault="006C51B3" w:rsidP="00C45D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ak takýto čin ohrozuje alebo </w:t>
      </w:r>
      <w:r w:rsidR="006B630C" w:rsidRPr="00726AB9">
        <w:rPr>
          <w:rFonts w:ascii="Times New Roman" w:hAnsi="Times New Roman" w:cs="Times New Roman"/>
        </w:rPr>
        <w:t>môže ohroziť</w:t>
      </w:r>
      <w:r w:rsidRPr="00726AB9">
        <w:rPr>
          <w:rFonts w:ascii="Times New Roman" w:hAnsi="Times New Roman" w:cs="Times New Roman"/>
        </w:rPr>
        <w:t xml:space="preserve"> bezpečnosť na tomto letisku.</w:t>
      </w:r>
      <w:r w:rsidR="004D6C2E" w:rsidRPr="00726AB9">
        <w:rPr>
          <w:rFonts w:ascii="Times New Roman" w:hAnsi="Times New Roman" w:cs="Times New Roman"/>
        </w:rPr>
        <w:br w:type="page"/>
      </w:r>
    </w:p>
    <w:p w14:paraId="01190B8A" w14:textId="3C415BA1" w:rsidR="006C51B3" w:rsidRPr="00726AB9" w:rsidRDefault="009C0F7E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="006C51B3" w:rsidRPr="00726AB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726AB9" w:rsidRPr="00726AB9">
        <w:rPr>
          <w:rFonts w:ascii="Times New Roman" w:hAnsi="Times New Roman" w:cs="Times New Roman"/>
        </w:rPr>
        <w:tab/>
      </w:r>
      <w:r w:rsidR="00EB4C1B" w:rsidRPr="00726AB9">
        <w:rPr>
          <w:rFonts w:ascii="Times New Roman" w:hAnsi="Times New Roman" w:cs="Times New Roman"/>
        </w:rPr>
        <w:t xml:space="preserve">Trestný čin spácha aj </w:t>
      </w:r>
      <w:r w:rsidR="006B630C" w:rsidRPr="00726AB9">
        <w:rPr>
          <w:rFonts w:ascii="Times New Roman" w:hAnsi="Times New Roman" w:cs="Times New Roman"/>
        </w:rPr>
        <w:t>osoba, ktorá</w:t>
      </w:r>
    </w:p>
    <w:p w14:paraId="3A7E5DC8" w14:textId="77777777" w:rsidR="004D6C2E" w:rsidRPr="00726AB9" w:rsidRDefault="004D6C2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DC6DF3" w14:textId="712EBB5D" w:rsidR="006C51B3" w:rsidRPr="00726AB9" w:rsidRDefault="001E0E10" w:rsidP="00C45DAB">
      <w:pPr>
        <w:pStyle w:val="Odsekzoznamu"/>
        <w:numPr>
          <w:ilvl w:val="0"/>
          <w:numId w:val="5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 vyhráža</w:t>
      </w:r>
      <w:r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spáchaním </w:t>
      </w:r>
      <w:r w:rsidR="00564A7C" w:rsidRPr="00726AB9">
        <w:rPr>
          <w:rFonts w:ascii="Times New Roman" w:hAnsi="Times New Roman" w:cs="Times New Roman"/>
        </w:rPr>
        <w:t xml:space="preserve">niektorého </w:t>
      </w:r>
      <w:r w:rsidR="006C51B3" w:rsidRPr="00726AB9">
        <w:rPr>
          <w:rFonts w:ascii="Times New Roman" w:hAnsi="Times New Roman" w:cs="Times New Roman"/>
        </w:rPr>
        <w:t>z trestných činov uvedených v</w:t>
      </w:r>
      <w:r w:rsidR="00564A7C" w:rsidRPr="00726AB9">
        <w:rPr>
          <w:rFonts w:ascii="Times New Roman" w:hAnsi="Times New Roman" w:cs="Times New Roman"/>
        </w:rPr>
        <w:t xml:space="preserve"> odseku 1</w:t>
      </w:r>
      <w:r w:rsidR="006C51B3" w:rsidRPr="00726AB9">
        <w:rPr>
          <w:rFonts w:ascii="Times New Roman" w:hAnsi="Times New Roman" w:cs="Times New Roman"/>
        </w:rPr>
        <w:t xml:space="preserve"> </w:t>
      </w:r>
      <w:r w:rsidR="00F54EB0" w:rsidRPr="00726AB9">
        <w:rPr>
          <w:rFonts w:ascii="Times New Roman" w:hAnsi="Times New Roman" w:cs="Times New Roman"/>
        </w:rPr>
        <w:t>písm</w:t>
      </w:r>
      <w:r w:rsidR="00F54EB0">
        <w:rPr>
          <w:rFonts w:ascii="Times New Roman" w:hAnsi="Times New Roman" w:cs="Times New Roman"/>
        </w:rPr>
        <w:t>.</w:t>
      </w:r>
      <w:r w:rsidR="00F54EB0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>a), b), c), d), f), g)</w:t>
      </w:r>
      <w:r w:rsidR="00573A9F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a h) alebo </w:t>
      </w:r>
      <w:r w:rsidR="00564A7C" w:rsidRPr="00726AB9">
        <w:rPr>
          <w:rFonts w:ascii="Times New Roman" w:hAnsi="Times New Roman" w:cs="Times New Roman"/>
        </w:rPr>
        <w:t xml:space="preserve">v </w:t>
      </w:r>
      <w:r w:rsidR="006C51B3" w:rsidRPr="00726AB9">
        <w:rPr>
          <w:rFonts w:ascii="Times New Roman" w:hAnsi="Times New Roman" w:cs="Times New Roman"/>
        </w:rPr>
        <w:t xml:space="preserve">odseku 2 tohto </w:t>
      </w:r>
      <w:r w:rsidR="00BE6CD3" w:rsidRPr="00726AB9">
        <w:rPr>
          <w:rFonts w:ascii="Times New Roman" w:hAnsi="Times New Roman" w:cs="Times New Roman"/>
        </w:rPr>
        <w:t>článku</w:t>
      </w:r>
      <w:r w:rsidR="00564A7C" w:rsidRPr="00726AB9">
        <w:rPr>
          <w:rFonts w:ascii="Times New Roman" w:hAnsi="Times New Roman" w:cs="Times New Roman"/>
        </w:rPr>
        <w:t xml:space="preserve">, </w:t>
      </w:r>
      <w:r w:rsidR="006C51B3" w:rsidRPr="00726AB9">
        <w:rPr>
          <w:rFonts w:ascii="Times New Roman" w:hAnsi="Times New Roman" w:cs="Times New Roman"/>
        </w:rPr>
        <w:t>alebo</w:t>
      </w:r>
    </w:p>
    <w:p w14:paraId="7B72C8FA" w14:textId="77777777" w:rsidR="00573A9F" w:rsidRPr="00726AB9" w:rsidRDefault="00573A9F" w:rsidP="00C45DAB">
      <w:pPr>
        <w:pStyle w:val="Odsekzoznamu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</w:p>
    <w:p w14:paraId="7D9508D7" w14:textId="7E7BE80B" w:rsidR="006C51B3" w:rsidRPr="00A738BB" w:rsidRDefault="006C51B3" w:rsidP="00C45DAB">
      <w:pPr>
        <w:pStyle w:val="Odsekzoznamu"/>
        <w:numPr>
          <w:ilvl w:val="0"/>
          <w:numId w:val="5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protiprávne a úmyselne </w:t>
      </w:r>
      <w:r w:rsidR="00564A7C" w:rsidRPr="00A738BB">
        <w:rPr>
          <w:rFonts w:ascii="Times New Roman" w:hAnsi="Times New Roman" w:cs="Times New Roman"/>
        </w:rPr>
        <w:t>spôsobí, že akákoľvek osoba prijme takúto vyhrážku</w:t>
      </w:r>
      <w:r w:rsidRPr="00A738BB">
        <w:rPr>
          <w:rFonts w:ascii="Times New Roman" w:hAnsi="Times New Roman" w:cs="Times New Roman"/>
        </w:rPr>
        <w:t>,</w:t>
      </w:r>
    </w:p>
    <w:p w14:paraId="7281F983" w14:textId="77777777" w:rsidR="00726AB9" w:rsidRPr="00726AB9" w:rsidRDefault="00726AB9" w:rsidP="00726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812135" w14:textId="28D6E150" w:rsidR="006C51B3" w:rsidRPr="00726AB9" w:rsidRDefault="006C51B3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za okolností, ktoré naznačujú, že </w:t>
      </w:r>
      <w:r w:rsidR="00596C28">
        <w:rPr>
          <w:rFonts w:ascii="Times New Roman" w:hAnsi="Times New Roman" w:cs="Times New Roman"/>
        </w:rPr>
        <w:t>vyhrážka</w:t>
      </w:r>
      <w:r w:rsidR="00596C28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je </w:t>
      </w:r>
      <w:r w:rsidR="00CD0B8E" w:rsidRPr="00726AB9">
        <w:rPr>
          <w:rFonts w:ascii="Times New Roman" w:hAnsi="Times New Roman" w:cs="Times New Roman"/>
        </w:rPr>
        <w:t>hodnoverná</w:t>
      </w:r>
      <w:r w:rsidRPr="00726AB9">
        <w:rPr>
          <w:rFonts w:ascii="Times New Roman" w:hAnsi="Times New Roman" w:cs="Times New Roman"/>
        </w:rPr>
        <w:t>.</w:t>
      </w:r>
    </w:p>
    <w:p w14:paraId="114D85A3" w14:textId="77777777" w:rsidR="00726AB9" w:rsidRPr="00726AB9" w:rsidRDefault="00726AB9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E3C6E5" w14:textId="3264F360" w:rsidR="006C51B3" w:rsidRPr="00726AB9" w:rsidRDefault="009C0F7E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726AB9" w:rsidRPr="00726AB9">
        <w:rPr>
          <w:rFonts w:ascii="Times New Roman" w:hAnsi="Times New Roman" w:cs="Times New Roman"/>
        </w:rPr>
        <w:tab/>
      </w:r>
      <w:r w:rsidR="000A0400" w:rsidRPr="00726AB9">
        <w:rPr>
          <w:rFonts w:ascii="Times New Roman" w:hAnsi="Times New Roman" w:cs="Times New Roman"/>
        </w:rPr>
        <w:t xml:space="preserve">Trestný čin spácha aj </w:t>
      </w:r>
      <w:r w:rsidR="008567B2" w:rsidRPr="00726AB9">
        <w:rPr>
          <w:rFonts w:ascii="Times New Roman" w:hAnsi="Times New Roman" w:cs="Times New Roman"/>
        </w:rPr>
        <w:t>osoba, ktorá</w:t>
      </w:r>
    </w:p>
    <w:p w14:paraId="6877A591" w14:textId="77777777" w:rsidR="00726AB9" w:rsidRPr="00726AB9" w:rsidRDefault="00726AB9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521476" w14:textId="4AD4E0E5" w:rsidR="006C51B3" w:rsidRPr="00726AB9" w:rsidRDefault="00AC0884" w:rsidP="00C45DAB">
      <w:pPr>
        <w:pStyle w:val="Odsekzoznamu"/>
        <w:numPr>
          <w:ilvl w:val="0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sa </w:t>
      </w:r>
      <w:r w:rsidR="00564A7C" w:rsidRPr="00726AB9">
        <w:rPr>
          <w:rFonts w:ascii="Times New Roman" w:hAnsi="Times New Roman" w:cs="Times New Roman"/>
        </w:rPr>
        <w:t>pokúsi</w:t>
      </w:r>
      <w:r w:rsidR="008567B2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spáchať </w:t>
      </w:r>
      <w:r w:rsidR="00CF5F33" w:rsidRPr="00726AB9">
        <w:rPr>
          <w:rFonts w:ascii="Times New Roman" w:hAnsi="Times New Roman" w:cs="Times New Roman"/>
        </w:rPr>
        <w:t xml:space="preserve">niektorý </w:t>
      </w:r>
      <w:r w:rsidR="006C51B3" w:rsidRPr="00726AB9">
        <w:rPr>
          <w:rFonts w:ascii="Times New Roman" w:hAnsi="Times New Roman" w:cs="Times New Roman"/>
        </w:rPr>
        <w:t xml:space="preserve">z trestných činov uvedených v odseku 1 alebo </w:t>
      </w:r>
      <w:r w:rsidR="00F54EB0">
        <w:rPr>
          <w:rFonts w:ascii="Times New Roman" w:hAnsi="Times New Roman" w:cs="Times New Roman"/>
        </w:rPr>
        <w:t xml:space="preserve">odseku </w:t>
      </w:r>
      <w:r w:rsidR="006C51B3" w:rsidRPr="00726AB9">
        <w:rPr>
          <w:rFonts w:ascii="Times New Roman" w:hAnsi="Times New Roman" w:cs="Times New Roman"/>
        </w:rPr>
        <w:t xml:space="preserve">2 tohto </w:t>
      </w:r>
      <w:r w:rsidR="00BE6CD3" w:rsidRPr="00726AB9">
        <w:rPr>
          <w:rFonts w:ascii="Times New Roman" w:hAnsi="Times New Roman" w:cs="Times New Roman"/>
        </w:rPr>
        <w:t>článku</w:t>
      </w:r>
      <w:r w:rsidR="00CF5F33" w:rsidRPr="00726AB9">
        <w:rPr>
          <w:rFonts w:ascii="Times New Roman" w:hAnsi="Times New Roman" w:cs="Times New Roman"/>
        </w:rPr>
        <w:t xml:space="preserve">, </w:t>
      </w:r>
      <w:r w:rsidR="006C51B3" w:rsidRPr="00726AB9">
        <w:rPr>
          <w:rFonts w:ascii="Times New Roman" w:hAnsi="Times New Roman" w:cs="Times New Roman"/>
        </w:rPr>
        <w:t>alebo</w:t>
      </w:r>
    </w:p>
    <w:p w14:paraId="61E7C177" w14:textId="77777777" w:rsidR="008567B2" w:rsidRPr="00726AB9" w:rsidRDefault="008567B2" w:rsidP="00C45DAB">
      <w:pPr>
        <w:pStyle w:val="Odsekzoznamu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</w:p>
    <w:p w14:paraId="12F5E0D4" w14:textId="2BBD298E" w:rsidR="006C51B3" w:rsidRPr="00726AB9" w:rsidRDefault="006C51B3" w:rsidP="00C45DAB">
      <w:pPr>
        <w:pStyle w:val="Odsekzoznamu"/>
        <w:numPr>
          <w:ilvl w:val="0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organizuje </w:t>
      </w:r>
      <w:r w:rsidR="008567B2" w:rsidRPr="00726AB9">
        <w:rPr>
          <w:rFonts w:ascii="Times New Roman" w:hAnsi="Times New Roman" w:cs="Times New Roman"/>
        </w:rPr>
        <w:t xml:space="preserve">iných </w:t>
      </w:r>
      <w:r w:rsidRPr="00726AB9">
        <w:rPr>
          <w:rFonts w:ascii="Times New Roman" w:hAnsi="Times New Roman" w:cs="Times New Roman"/>
        </w:rPr>
        <w:t xml:space="preserve">alebo </w:t>
      </w:r>
      <w:r w:rsidR="00596C28">
        <w:rPr>
          <w:rFonts w:ascii="Times New Roman" w:hAnsi="Times New Roman" w:cs="Times New Roman"/>
        </w:rPr>
        <w:t>riadi</w:t>
      </w:r>
      <w:r w:rsidR="00596C28" w:rsidRPr="00726AB9">
        <w:rPr>
          <w:rFonts w:ascii="Times New Roman" w:hAnsi="Times New Roman" w:cs="Times New Roman"/>
        </w:rPr>
        <w:t xml:space="preserve"> </w:t>
      </w:r>
      <w:r w:rsidR="00CF5F33" w:rsidRPr="00726AB9">
        <w:rPr>
          <w:rFonts w:ascii="Times New Roman" w:hAnsi="Times New Roman" w:cs="Times New Roman"/>
        </w:rPr>
        <w:t>iné osoby</w:t>
      </w:r>
      <w:r w:rsidRPr="00726AB9">
        <w:rPr>
          <w:rFonts w:ascii="Times New Roman" w:hAnsi="Times New Roman" w:cs="Times New Roman"/>
        </w:rPr>
        <w:t xml:space="preserve">, aby spáchali trestný čin uvedený v odseku 1, </w:t>
      </w:r>
      <w:r w:rsidR="00F54EB0">
        <w:rPr>
          <w:rFonts w:ascii="Times New Roman" w:hAnsi="Times New Roman" w:cs="Times New Roman"/>
        </w:rPr>
        <w:t xml:space="preserve">odseku </w:t>
      </w:r>
      <w:r w:rsidRPr="00726AB9">
        <w:rPr>
          <w:rFonts w:ascii="Times New Roman" w:hAnsi="Times New Roman" w:cs="Times New Roman"/>
        </w:rPr>
        <w:t xml:space="preserve">2, </w:t>
      </w:r>
      <w:r w:rsidR="00F54EB0">
        <w:rPr>
          <w:rFonts w:ascii="Times New Roman" w:hAnsi="Times New Roman" w:cs="Times New Roman"/>
        </w:rPr>
        <w:t xml:space="preserve">odseku </w:t>
      </w:r>
      <w:r w:rsidRPr="00726AB9">
        <w:rPr>
          <w:rFonts w:ascii="Times New Roman" w:hAnsi="Times New Roman" w:cs="Times New Roman"/>
        </w:rPr>
        <w:t xml:space="preserve">3 alebo </w:t>
      </w:r>
      <w:r w:rsidR="00F54EB0">
        <w:rPr>
          <w:rFonts w:ascii="Times New Roman" w:hAnsi="Times New Roman" w:cs="Times New Roman"/>
        </w:rPr>
        <w:t xml:space="preserve">odseku </w:t>
      </w:r>
      <w:r w:rsidRPr="00726AB9">
        <w:rPr>
          <w:rFonts w:ascii="Times New Roman" w:hAnsi="Times New Roman" w:cs="Times New Roman"/>
        </w:rPr>
        <w:t xml:space="preserve">4 </w:t>
      </w:r>
      <w:r w:rsidR="00F54EB0" w:rsidRPr="00726AB9">
        <w:rPr>
          <w:rFonts w:ascii="Times New Roman" w:hAnsi="Times New Roman" w:cs="Times New Roman"/>
        </w:rPr>
        <w:t>písm</w:t>
      </w:r>
      <w:r w:rsidR="00F54EB0">
        <w:rPr>
          <w:rFonts w:ascii="Times New Roman" w:hAnsi="Times New Roman" w:cs="Times New Roman"/>
        </w:rPr>
        <w:t>.</w:t>
      </w:r>
      <w:r w:rsidR="00F54EB0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a) tohto </w:t>
      </w:r>
      <w:r w:rsidR="00BE6CD3" w:rsidRPr="00726AB9">
        <w:rPr>
          <w:rFonts w:ascii="Times New Roman" w:hAnsi="Times New Roman" w:cs="Times New Roman"/>
        </w:rPr>
        <w:t>článku</w:t>
      </w:r>
      <w:r w:rsidR="00CF5F33" w:rsidRPr="00726AB9">
        <w:rPr>
          <w:rFonts w:ascii="Times New Roman" w:hAnsi="Times New Roman" w:cs="Times New Roman"/>
        </w:rPr>
        <w:t xml:space="preserve">, </w:t>
      </w:r>
      <w:r w:rsidRPr="00726AB9">
        <w:rPr>
          <w:rFonts w:ascii="Times New Roman" w:hAnsi="Times New Roman" w:cs="Times New Roman"/>
        </w:rPr>
        <w:t>alebo</w:t>
      </w:r>
    </w:p>
    <w:p w14:paraId="7DBEDC62" w14:textId="77777777" w:rsidR="008567B2" w:rsidRPr="00726AB9" w:rsidRDefault="008567B2" w:rsidP="00C45DAB">
      <w:pPr>
        <w:pStyle w:val="Odsekzoznamu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</w:p>
    <w:p w14:paraId="1E19A4B9" w14:textId="6365FC8B" w:rsidR="006C51B3" w:rsidRPr="00726AB9" w:rsidRDefault="006C51B3" w:rsidP="00C45DAB">
      <w:pPr>
        <w:pStyle w:val="Odsekzoznamu"/>
        <w:numPr>
          <w:ilvl w:val="0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sa</w:t>
      </w:r>
      <w:r w:rsidR="003D4266" w:rsidRPr="00726AB9">
        <w:rPr>
          <w:rFonts w:ascii="Times New Roman" w:hAnsi="Times New Roman" w:cs="Times New Roman"/>
        </w:rPr>
        <w:t xml:space="preserve"> </w:t>
      </w:r>
      <w:r w:rsidR="00CF5F33" w:rsidRPr="00726AB9">
        <w:rPr>
          <w:rFonts w:ascii="Times New Roman" w:hAnsi="Times New Roman" w:cs="Times New Roman"/>
        </w:rPr>
        <w:t xml:space="preserve">ako spolupáchateľ </w:t>
      </w:r>
      <w:r w:rsidR="00BE6CD3" w:rsidRPr="00726AB9">
        <w:rPr>
          <w:rFonts w:ascii="Times New Roman" w:hAnsi="Times New Roman" w:cs="Times New Roman"/>
        </w:rPr>
        <w:t>zúčastní</w:t>
      </w:r>
      <w:r w:rsidRPr="00726AB9">
        <w:rPr>
          <w:rFonts w:ascii="Times New Roman" w:hAnsi="Times New Roman" w:cs="Times New Roman"/>
        </w:rPr>
        <w:t xml:space="preserve"> na </w:t>
      </w:r>
      <w:r w:rsidR="00CF5F33" w:rsidRPr="00726AB9">
        <w:rPr>
          <w:rFonts w:ascii="Times New Roman" w:hAnsi="Times New Roman" w:cs="Times New Roman"/>
        </w:rPr>
        <w:t xml:space="preserve">spáchaní trestného činu uvedeného </w:t>
      </w:r>
      <w:r w:rsidRPr="00726AB9">
        <w:rPr>
          <w:rFonts w:ascii="Times New Roman" w:hAnsi="Times New Roman" w:cs="Times New Roman"/>
        </w:rPr>
        <w:t xml:space="preserve">v odseku 1, </w:t>
      </w:r>
      <w:r w:rsidR="00F54EB0">
        <w:rPr>
          <w:rFonts w:ascii="Times New Roman" w:hAnsi="Times New Roman" w:cs="Times New Roman"/>
        </w:rPr>
        <w:t xml:space="preserve">odseku </w:t>
      </w:r>
      <w:r w:rsidRPr="00726AB9">
        <w:rPr>
          <w:rFonts w:ascii="Times New Roman" w:hAnsi="Times New Roman" w:cs="Times New Roman"/>
        </w:rPr>
        <w:t xml:space="preserve">2, </w:t>
      </w:r>
      <w:r w:rsidR="00F54EB0">
        <w:rPr>
          <w:rFonts w:ascii="Times New Roman" w:hAnsi="Times New Roman" w:cs="Times New Roman"/>
        </w:rPr>
        <w:t xml:space="preserve">odseku </w:t>
      </w:r>
      <w:r w:rsidRPr="00726AB9">
        <w:rPr>
          <w:rFonts w:ascii="Times New Roman" w:hAnsi="Times New Roman" w:cs="Times New Roman"/>
        </w:rPr>
        <w:t xml:space="preserve">3 alebo </w:t>
      </w:r>
      <w:r w:rsidR="00F54EB0">
        <w:rPr>
          <w:rFonts w:ascii="Times New Roman" w:hAnsi="Times New Roman" w:cs="Times New Roman"/>
        </w:rPr>
        <w:t xml:space="preserve">odseku </w:t>
      </w:r>
      <w:r w:rsidRPr="00726AB9">
        <w:rPr>
          <w:rFonts w:ascii="Times New Roman" w:hAnsi="Times New Roman" w:cs="Times New Roman"/>
        </w:rPr>
        <w:t xml:space="preserve">4 </w:t>
      </w:r>
      <w:r w:rsidR="00F54EB0" w:rsidRPr="00726AB9">
        <w:rPr>
          <w:rFonts w:ascii="Times New Roman" w:hAnsi="Times New Roman" w:cs="Times New Roman"/>
        </w:rPr>
        <w:t>písm</w:t>
      </w:r>
      <w:r w:rsidR="00F54EB0">
        <w:rPr>
          <w:rFonts w:ascii="Times New Roman" w:hAnsi="Times New Roman" w:cs="Times New Roman"/>
        </w:rPr>
        <w:t>.</w:t>
      </w:r>
      <w:r w:rsidR="00F54EB0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a) tohto </w:t>
      </w:r>
      <w:r w:rsidR="00BE6CD3" w:rsidRPr="00726AB9">
        <w:rPr>
          <w:rFonts w:ascii="Times New Roman" w:hAnsi="Times New Roman" w:cs="Times New Roman"/>
        </w:rPr>
        <w:t>článku</w:t>
      </w:r>
      <w:r w:rsidR="00CF5F33" w:rsidRPr="00726AB9">
        <w:rPr>
          <w:rFonts w:ascii="Times New Roman" w:hAnsi="Times New Roman" w:cs="Times New Roman"/>
        </w:rPr>
        <w:t xml:space="preserve">, </w:t>
      </w:r>
      <w:r w:rsidRPr="00726AB9">
        <w:rPr>
          <w:rFonts w:ascii="Times New Roman" w:hAnsi="Times New Roman" w:cs="Times New Roman"/>
        </w:rPr>
        <w:t>alebo</w:t>
      </w:r>
    </w:p>
    <w:p w14:paraId="58D11044" w14:textId="77777777" w:rsidR="00E34B28" w:rsidRPr="00726AB9" w:rsidRDefault="00E34B28" w:rsidP="00C45DAB">
      <w:pPr>
        <w:pStyle w:val="Odsekzoznamu"/>
        <w:spacing w:after="0" w:line="240" w:lineRule="auto"/>
        <w:ind w:left="1134" w:hanging="426"/>
        <w:rPr>
          <w:rFonts w:ascii="Times New Roman" w:hAnsi="Times New Roman" w:cs="Times New Roman"/>
        </w:rPr>
      </w:pPr>
    </w:p>
    <w:p w14:paraId="6769F058" w14:textId="1C0F039F" w:rsidR="006C51B3" w:rsidRPr="00726AB9" w:rsidRDefault="00E34B28" w:rsidP="00C45DAB">
      <w:pPr>
        <w:pStyle w:val="Odsekzoznamu"/>
        <w:numPr>
          <w:ilvl w:val="0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protiprávne </w:t>
      </w:r>
      <w:r w:rsidR="006C51B3" w:rsidRPr="00726AB9">
        <w:rPr>
          <w:rFonts w:ascii="Times New Roman" w:hAnsi="Times New Roman" w:cs="Times New Roman"/>
        </w:rPr>
        <w:t xml:space="preserve">a úmyselne </w:t>
      </w:r>
      <w:r w:rsidR="00CF5F33" w:rsidRPr="00726AB9">
        <w:rPr>
          <w:rFonts w:ascii="Times New Roman" w:hAnsi="Times New Roman" w:cs="Times New Roman"/>
        </w:rPr>
        <w:t xml:space="preserve">pomôže </w:t>
      </w:r>
      <w:r w:rsidR="006C51B3" w:rsidRPr="00726AB9">
        <w:rPr>
          <w:rFonts w:ascii="Times New Roman" w:hAnsi="Times New Roman" w:cs="Times New Roman"/>
        </w:rPr>
        <w:t xml:space="preserve">inej osobe vyhnúť sa vyšetrovaniu, trestnému stíhaniu alebo </w:t>
      </w:r>
      <w:r w:rsidR="00BE6CD3" w:rsidRPr="00726AB9">
        <w:rPr>
          <w:rFonts w:ascii="Times New Roman" w:hAnsi="Times New Roman" w:cs="Times New Roman"/>
        </w:rPr>
        <w:t xml:space="preserve">trestu </w:t>
      </w:r>
      <w:r w:rsidRPr="00726AB9">
        <w:rPr>
          <w:rFonts w:ascii="Times New Roman" w:hAnsi="Times New Roman" w:cs="Times New Roman"/>
        </w:rPr>
        <w:t>s vedomím</w:t>
      </w:r>
      <w:r w:rsidR="006C51B3" w:rsidRPr="00726AB9">
        <w:rPr>
          <w:rFonts w:ascii="Times New Roman" w:hAnsi="Times New Roman" w:cs="Times New Roman"/>
        </w:rPr>
        <w:t xml:space="preserve">, že táto osoba </w:t>
      </w:r>
      <w:r w:rsidR="00BE6CD3" w:rsidRPr="00726AB9">
        <w:rPr>
          <w:rFonts w:ascii="Times New Roman" w:hAnsi="Times New Roman" w:cs="Times New Roman"/>
        </w:rPr>
        <w:t>spáchala čin</w:t>
      </w:r>
      <w:r w:rsidR="006C51B3" w:rsidRPr="00726AB9">
        <w:rPr>
          <w:rFonts w:ascii="Times New Roman" w:hAnsi="Times New Roman" w:cs="Times New Roman"/>
        </w:rPr>
        <w:t xml:space="preserve">, ktorý </w:t>
      </w:r>
      <w:r w:rsidR="00BE6CD3" w:rsidRPr="00726AB9">
        <w:rPr>
          <w:rFonts w:ascii="Times New Roman" w:hAnsi="Times New Roman" w:cs="Times New Roman"/>
        </w:rPr>
        <w:t xml:space="preserve">je </w:t>
      </w:r>
      <w:r w:rsidR="006C51B3" w:rsidRPr="00726AB9">
        <w:rPr>
          <w:rFonts w:ascii="Times New Roman" w:hAnsi="Times New Roman" w:cs="Times New Roman"/>
        </w:rPr>
        <w:t>trestný</w:t>
      </w:r>
      <w:r w:rsidR="00BE6CD3" w:rsidRPr="00726AB9">
        <w:rPr>
          <w:rFonts w:ascii="Times New Roman" w:hAnsi="Times New Roman" w:cs="Times New Roman"/>
        </w:rPr>
        <w:t>m</w:t>
      </w:r>
      <w:r w:rsidR="006C51B3" w:rsidRPr="00726AB9">
        <w:rPr>
          <w:rFonts w:ascii="Times New Roman" w:hAnsi="Times New Roman" w:cs="Times New Roman"/>
        </w:rPr>
        <w:t xml:space="preserve"> čin</w:t>
      </w:r>
      <w:r w:rsidR="00BE6CD3" w:rsidRPr="00726AB9">
        <w:rPr>
          <w:rFonts w:ascii="Times New Roman" w:hAnsi="Times New Roman" w:cs="Times New Roman"/>
        </w:rPr>
        <w:t>om</w:t>
      </w:r>
      <w:r w:rsidR="006C51B3" w:rsidRPr="00726AB9">
        <w:rPr>
          <w:rFonts w:ascii="Times New Roman" w:hAnsi="Times New Roman" w:cs="Times New Roman"/>
        </w:rPr>
        <w:t xml:space="preserve"> uvedený</w:t>
      </w:r>
      <w:r w:rsidR="00BE6CD3" w:rsidRPr="00726AB9">
        <w:rPr>
          <w:rFonts w:ascii="Times New Roman" w:hAnsi="Times New Roman" w:cs="Times New Roman"/>
        </w:rPr>
        <w:t>m</w:t>
      </w:r>
      <w:r w:rsidR="006C51B3" w:rsidRPr="00726AB9">
        <w:rPr>
          <w:rFonts w:ascii="Times New Roman" w:hAnsi="Times New Roman" w:cs="Times New Roman"/>
        </w:rPr>
        <w:t xml:space="preserve"> </w:t>
      </w:r>
      <w:r w:rsidR="008B0AF6">
        <w:rPr>
          <w:rFonts w:ascii="Times New Roman" w:hAnsi="Times New Roman" w:cs="Times New Roman"/>
        </w:rPr>
        <w:t xml:space="preserve">        </w:t>
      </w:r>
      <w:r w:rsidR="006C51B3" w:rsidRPr="00726AB9">
        <w:rPr>
          <w:rFonts w:ascii="Times New Roman" w:hAnsi="Times New Roman" w:cs="Times New Roman"/>
        </w:rPr>
        <w:t xml:space="preserve">v odseku 1, </w:t>
      </w:r>
      <w:r w:rsidR="00F54EB0">
        <w:rPr>
          <w:rFonts w:ascii="Times New Roman" w:hAnsi="Times New Roman" w:cs="Times New Roman"/>
        </w:rPr>
        <w:t xml:space="preserve">odseku </w:t>
      </w:r>
      <w:r w:rsidR="006C51B3" w:rsidRPr="00726AB9">
        <w:rPr>
          <w:rFonts w:ascii="Times New Roman" w:hAnsi="Times New Roman" w:cs="Times New Roman"/>
        </w:rPr>
        <w:t xml:space="preserve">2, </w:t>
      </w:r>
      <w:r w:rsidR="00F54EB0">
        <w:rPr>
          <w:rFonts w:ascii="Times New Roman" w:hAnsi="Times New Roman" w:cs="Times New Roman"/>
        </w:rPr>
        <w:t xml:space="preserve">odseku </w:t>
      </w:r>
      <w:r w:rsidR="006C51B3" w:rsidRPr="00726AB9">
        <w:rPr>
          <w:rFonts w:ascii="Times New Roman" w:hAnsi="Times New Roman" w:cs="Times New Roman"/>
        </w:rPr>
        <w:t xml:space="preserve">3, </w:t>
      </w:r>
      <w:r w:rsidR="00BE6CD3" w:rsidRPr="00726AB9">
        <w:rPr>
          <w:rFonts w:ascii="Times New Roman" w:hAnsi="Times New Roman" w:cs="Times New Roman"/>
        </w:rPr>
        <w:t xml:space="preserve">odseku </w:t>
      </w:r>
      <w:r w:rsidR="006C51B3" w:rsidRPr="00726AB9">
        <w:rPr>
          <w:rFonts w:ascii="Times New Roman" w:hAnsi="Times New Roman" w:cs="Times New Roman"/>
        </w:rPr>
        <w:t xml:space="preserve">4 </w:t>
      </w:r>
      <w:r w:rsidR="00F54EB0" w:rsidRPr="00726AB9">
        <w:rPr>
          <w:rFonts w:ascii="Times New Roman" w:hAnsi="Times New Roman" w:cs="Times New Roman"/>
        </w:rPr>
        <w:t>písm</w:t>
      </w:r>
      <w:r w:rsidR="00F54EB0">
        <w:rPr>
          <w:rFonts w:ascii="Times New Roman" w:hAnsi="Times New Roman" w:cs="Times New Roman"/>
        </w:rPr>
        <w:t>.</w:t>
      </w:r>
      <w:r w:rsidR="00F54EB0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a),  b) alebo c) tohto </w:t>
      </w:r>
      <w:r w:rsidR="00BE6CD3" w:rsidRPr="00726AB9">
        <w:rPr>
          <w:rFonts w:ascii="Times New Roman" w:hAnsi="Times New Roman" w:cs="Times New Roman"/>
        </w:rPr>
        <w:t>článku</w:t>
      </w:r>
      <w:r w:rsidR="006C51B3" w:rsidRPr="00726AB9">
        <w:rPr>
          <w:rFonts w:ascii="Times New Roman" w:hAnsi="Times New Roman" w:cs="Times New Roman"/>
        </w:rPr>
        <w:t xml:space="preserve">, alebo že </w:t>
      </w:r>
      <w:r w:rsidR="00CF5F33" w:rsidRPr="00726AB9">
        <w:rPr>
          <w:rFonts w:ascii="Times New Roman" w:hAnsi="Times New Roman" w:cs="Times New Roman"/>
        </w:rPr>
        <w:t xml:space="preserve">túto </w:t>
      </w:r>
      <w:r w:rsidR="006C51B3" w:rsidRPr="00726AB9">
        <w:rPr>
          <w:rFonts w:ascii="Times New Roman" w:hAnsi="Times New Roman" w:cs="Times New Roman"/>
        </w:rPr>
        <w:t>osob</w:t>
      </w:r>
      <w:r w:rsidR="00CF5F33" w:rsidRPr="00726AB9">
        <w:rPr>
          <w:rFonts w:ascii="Times New Roman" w:hAnsi="Times New Roman" w:cs="Times New Roman"/>
        </w:rPr>
        <w:t>u</w:t>
      </w:r>
      <w:r w:rsidR="006C51B3" w:rsidRPr="00726AB9">
        <w:rPr>
          <w:rFonts w:ascii="Times New Roman" w:hAnsi="Times New Roman" w:cs="Times New Roman"/>
        </w:rPr>
        <w:t xml:space="preserve"> za </w:t>
      </w:r>
      <w:r w:rsidR="00CF5F33" w:rsidRPr="00726AB9">
        <w:rPr>
          <w:rFonts w:ascii="Times New Roman" w:hAnsi="Times New Roman" w:cs="Times New Roman"/>
        </w:rPr>
        <w:t xml:space="preserve">takýto </w:t>
      </w:r>
      <w:r w:rsidR="006C51B3" w:rsidRPr="00726AB9">
        <w:rPr>
          <w:rFonts w:ascii="Times New Roman" w:hAnsi="Times New Roman" w:cs="Times New Roman"/>
        </w:rPr>
        <w:t xml:space="preserve">trestný čin </w:t>
      </w:r>
      <w:r w:rsidR="00CF5F33" w:rsidRPr="00726AB9">
        <w:rPr>
          <w:rFonts w:ascii="Times New Roman" w:hAnsi="Times New Roman" w:cs="Times New Roman"/>
        </w:rPr>
        <w:t>hľadajú</w:t>
      </w:r>
      <w:r w:rsidR="00AC0884" w:rsidRPr="00726AB9">
        <w:rPr>
          <w:rFonts w:ascii="Times New Roman" w:hAnsi="Times New Roman" w:cs="Times New Roman"/>
        </w:rPr>
        <w:t xml:space="preserve"> na </w:t>
      </w:r>
      <w:r w:rsidR="00CF5F33" w:rsidRPr="00726AB9">
        <w:rPr>
          <w:rFonts w:ascii="Times New Roman" w:hAnsi="Times New Roman" w:cs="Times New Roman"/>
        </w:rPr>
        <w:t xml:space="preserve">účely </w:t>
      </w:r>
      <w:r w:rsidR="00AC0884" w:rsidRPr="00726AB9">
        <w:rPr>
          <w:rFonts w:ascii="Times New Roman" w:hAnsi="Times New Roman" w:cs="Times New Roman"/>
        </w:rPr>
        <w:t>trestné</w:t>
      </w:r>
      <w:r w:rsidR="00CF5F33" w:rsidRPr="00726AB9">
        <w:rPr>
          <w:rFonts w:ascii="Times New Roman" w:hAnsi="Times New Roman" w:cs="Times New Roman"/>
        </w:rPr>
        <w:t>ho</w:t>
      </w:r>
      <w:r w:rsidR="00AC0884" w:rsidRPr="00726AB9">
        <w:rPr>
          <w:rFonts w:ascii="Times New Roman" w:hAnsi="Times New Roman" w:cs="Times New Roman"/>
        </w:rPr>
        <w:t xml:space="preserve"> stíhani</w:t>
      </w:r>
      <w:r w:rsidR="00CF5F33" w:rsidRPr="00726AB9">
        <w:rPr>
          <w:rFonts w:ascii="Times New Roman" w:hAnsi="Times New Roman" w:cs="Times New Roman"/>
        </w:rPr>
        <w:t>a</w:t>
      </w:r>
      <w:r w:rsidR="00AC0884" w:rsidRPr="00726AB9">
        <w:rPr>
          <w:rFonts w:ascii="Times New Roman" w:hAnsi="Times New Roman" w:cs="Times New Roman"/>
        </w:rPr>
        <w:t xml:space="preserve"> </w:t>
      </w:r>
      <w:r w:rsidR="00CF5F33" w:rsidRPr="00726AB9">
        <w:rPr>
          <w:rFonts w:ascii="Times New Roman" w:hAnsi="Times New Roman" w:cs="Times New Roman"/>
        </w:rPr>
        <w:t xml:space="preserve">orgány činné </w:t>
      </w:r>
      <w:r w:rsidR="006C51B3" w:rsidRPr="00726AB9">
        <w:rPr>
          <w:rFonts w:ascii="Times New Roman" w:hAnsi="Times New Roman" w:cs="Times New Roman"/>
        </w:rPr>
        <w:t>v</w:t>
      </w:r>
      <w:r w:rsidR="00923C6B" w:rsidRPr="00726AB9">
        <w:rPr>
          <w:rFonts w:ascii="Times New Roman" w:hAnsi="Times New Roman" w:cs="Times New Roman"/>
        </w:rPr>
        <w:t> </w:t>
      </w:r>
      <w:r w:rsidR="006C51B3" w:rsidRPr="00726AB9">
        <w:rPr>
          <w:rFonts w:ascii="Times New Roman" w:hAnsi="Times New Roman" w:cs="Times New Roman"/>
        </w:rPr>
        <w:t xml:space="preserve">trestnom konaní alebo bola </w:t>
      </w:r>
      <w:r w:rsidR="005A6F0D">
        <w:rPr>
          <w:rFonts w:ascii="Times New Roman" w:hAnsi="Times New Roman" w:cs="Times New Roman"/>
        </w:rPr>
        <w:t xml:space="preserve">táto osoba </w:t>
      </w:r>
      <w:r w:rsidR="006C51B3" w:rsidRPr="00726AB9">
        <w:rPr>
          <w:rFonts w:ascii="Times New Roman" w:hAnsi="Times New Roman" w:cs="Times New Roman"/>
        </w:rPr>
        <w:t>za t</w:t>
      </w:r>
      <w:r w:rsidR="00923C6B" w:rsidRPr="00726AB9">
        <w:rPr>
          <w:rFonts w:ascii="Times New Roman" w:hAnsi="Times New Roman" w:cs="Times New Roman"/>
        </w:rPr>
        <w:t>aký</w:t>
      </w:r>
      <w:r w:rsidR="006C51B3" w:rsidRPr="00726AB9">
        <w:rPr>
          <w:rFonts w:ascii="Times New Roman" w:hAnsi="Times New Roman" w:cs="Times New Roman"/>
        </w:rPr>
        <w:t>to trestný čin odsúdená.</w:t>
      </w:r>
    </w:p>
    <w:p w14:paraId="076C79BA" w14:textId="77777777" w:rsidR="00726AB9" w:rsidRPr="00726AB9" w:rsidRDefault="00726AB9" w:rsidP="00726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365288" w14:textId="327A582F" w:rsidR="006C51B3" w:rsidRPr="00726AB9" w:rsidRDefault="009C0F7E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726AB9" w:rsidRPr="00726AB9">
        <w:rPr>
          <w:rFonts w:ascii="Times New Roman" w:hAnsi="Times New Roman" w:cs="Times New Roman"/>
        </w:rPr>
        <w:tab/>
      </w:r>
      <w:r w:rsidR="00236A18" w:rsidRPr="00726AB9">
        <w:rPr>
          <w:rFonts w:ascii="Times New Roman" w:hAnsi="Times New Roman" w:cs="Times New Roman"/>
        </w:rPr>
        <w:t>Bez ohľadu na to, či došlo k spáchaniu alebo pokusu o spáchanie niektorého z trestných činov uvedených v odsek</w:t>
      </w:r>
      <w:r w:rsidR="00F54EB0">
        <w:rPr>
          <w:rFonts w:ascii="Times New Roman" w:hAnsi="Times New Roman" w:cs="Times New Roman"/>
        </w:rPr>
        <w:t>u</w:t>
      </w:r>
      <w:r w:rsidR="00236A18" w:rsidRPr="00726AB9">
        <w:rPr>
          <w:rFonts w:ascii="Times New Roman" w:hAnsi="Times New Roman" w:cs="Times New Roman"/>
        </w:rPr>
        <w:t xml:space="preserve"> 1, </w:t>
      </w:r>
      <w:r w:rsidR="00F54EB0">
        <w:rPr>
          <w:rFonts w:ascii="Times New Roman" w:hAnsi="Times New Roman" w:cs="Times New Roman"/>
        </w:rPr>
        <w:t xml:space="preserve">odseku </w:t>
      </w:r>
      <w:r w:rsidR="00236A18" w:rsidRPr="00726AB9">
        <w:rPr>
          <w:rFonts w:ascii="Times New Roman" w:hAnsi="Times New Roman" w:cs="Times New Roman"/>
        </w:rPr>
        <w:t xml:space="preserve">2 alebo </w:t>
      </w:r>
      <w:r w:rsidR="00F54EB0">
        <w:rPr>
          <w:rFonts w:ascii="Times New Roman" w:hAnsi="Times New Roman" w:cs="Times New Roman"/>
        </w:rPr>
        <w:t xml:space="preserve">odseku </w:t>
      </w:r>
      <w:r w:rsidR="00236A18" w:rsidRPr="00726AB9">
        <w:rPr>
          <w:rFonts w:ascii="Times New Roman" w:hAnsi="Times New Roman" w:cs="Times New Roman"/>
        </w:rPr>
        <w:t>3 tohto článku</w:t>
      </w:r>
      <w:r w:rsidR="00F54EB0">
        <w:rPr>
          <w:rFonts w:ascii="Times New Roman" w:hAnsi="Times New Roman" w:cs="Times New Roman"/>
        </w:rPr>
        <w:t>,</w:t>
      </w:r>
      <w:r w:rsidR="00236A18" w:rsidRPr="00726AB9">
        <w:rPr>
          <w:rFonts w:ascii="Times New Roman" w:hAnsi="Times New Roman" w:cs="Times New Roman"/>
        </w:rPr>
        <w:t xml:space="preserve"> k</w:t>
      </w:r>
      <w:r w:rsidR="002E65DE" w:rsidRPr="00726AB9">
        <w:rPr>
          <w:rFonts w:ascii="Times New Roman" w:hAnsi="Times New Roman" w:cs="Times New Roman"/>
        </w:rPr>
        <w:t>ažd</w:t>
      </w:r>
      <w:r w:rsidR="00CB0953" w:rsidRPr="00726AB9">
        <w:rPr>
          <w:rFonts w:ascii="Times New Roman" w:hAnsi="Times New Roman" w:cs="Times New Roman"/>
        </w:rPr>
        <w:t>ý štát,</w:t>
      </w:r>
      <w:r w:rsidR="002E65DE" w:rsidRPr="00726AB9">
        <w:rPr>
          <w:rFonts w:ascii="Times New Roman" w:hAnsi="Times New Roman" w:cs="Times New Roman"/>
        </w:rPr>
        <w:t xml:space="preserve"> </w:t>
      </w:r>
      <w:r w:rsidR="00AC0884" w:rsidRPr="00726AB9">
        <w:rPr>
          <w:rFonts w:ascii="Times New Roman" w:hAnsi="Times New Roman" w:cs="Times New Roman"/>
        </w:rPr>
        <w:t>zmluvná strana</w:t>
      </w:r>
      <w:r w:rsidR="00F54EB0">
        <w:rPr>
          <w:rFonts w:ascii="Times New Roman" w:hAnsi="Times New Roman" w:cs="Times New Roman"/>
        </w:rPr>
        <w:t>,</w:t>
      </w:r>
      <w:r w:rsidR="00AC0884" w:rsidRPr="00726AB9">
        <w:rPr>
          <w:rFonts w:ascii="Times New Roman" w:hAnsi="Times New Roman" w:cs="Times New Roman"/>
        </w:rPr>
        <w:t xml:space="preserve"> </w:t>
      </w:r>
      <w:r w:rsidR="004A246E" w:rsidRPr="00726AB9">
        <w:rPr>
          <w:rFonts w:ascii="Times New Roman" w:hAnsi="Times New Roman" w:cs="Times New Roman"/>
        </w:rPr>
        <w:t>u</w:t>
      </w:r>
      <w:r w:rsidR="006C51B3" w:rsidRPr="00726AB9">
        <w:rPr>
          <w:rFonts w:ascii="Times New Roman" w:hAnsi="Times New Roman" w:cs="Times New Roman"/>
        </w:rPr>
        <w:t>stanoví</w:t>
      </w:r>
      <w:r w:rsidR="003D4266" w:rsidRPr="00726AB9">
        <w:rPr>
          <w:rFonts w:ascii="Times New Roman" w:hAnsi="Times New Roman" w:cs="Times New Roman"/>
        </w:rPr>
        <w:t xml:space="preserve"> </w:t>
      </w:r>
      <w:r w:rsidR="008B0AF6">
        <w:rPr>
          <w:rFonts w:ascii="Times New Roman" w:hAnsi="Times New Roman" w:cs="Times New Roman"/>
        </w:rPr>
        <w:t xml:space="preserve">         </w:t>
      </w:r>
      <w:r w:rsidR="004D6316" w:rsidRPr="00726AB9">
        <w:rPr>
          <w:rFonts w:ascii="Times New Roman" w:hAnsi="Times New Roman" w:cs="Times New Roman"/>
        </w:rPr>
        <w:t>za</w:t>
      </w:r>
      <w:r w:rsidR="00EA455F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>trestn</w:t>
      </w:r>
      <w:r w:rsidR="00FE6D55" w:rsidRPr="00726AB9">
        <w:rPr>
          <w:rFonts w:ascii="Times New Roman" w:hAnsi="Times New Roman" w:cs="Times New Roman"/>
        </w:rPr>
        <w:t>ý</w:t>
      </w:r>
      <w:r w:rsidR="004A246E" w:rsidRPr="00726AB9">
        <w:rPr>
          <w:rFonts w:ascii="Times New Roman" w:hAnsi="Times New Roman" w:cs="Times New Roman"/>
        </w:rPr>
        <w:t xml:space="preserve"> </w:t>
      </w:r>
      <w:r w:rsidR="002E65DE" w:rsidRPr="00726AB9">
        <w:rPr>
          <w:rFonts w:ascii="Times New Roman" w:hAnsi="Times New Roman" w:cs="Times New Roman"/>
        </w:rPr>
        <w:t xml:space="preserve">čin </w:t>
      </w:r>
      <w:r w:rsidR="006C51B3" w:rsidRPr="00726AB9">
        <w:rPr>
          <w:rFonts w:ascii="Times New Roman" w:hAnsi="Times New Roman" w:cs="Times New Roman"/>
        </w:rPr>
        <w:t>jeden alebo oba z nasledujúcich</w:t>
      </w:r>
      <w:r w:rsidR="00EA455F" w:rsidRPr="00726AB9">
        <w:rPr>
          <w:rFonts w:ascii="Times New Roman" w:hAnsi="Times New Roman" w:cs="Times New Roman"/>
        </w:rPr>
        <w:t xml:space="preserve"> činov</w:t>
      </w:r>
      <w:r w:rsidR="00236A18" w:rsidRPr="00726AB9">
        <w:rPr>
          <w:rFonts w:ascii="Times New Roman" w:hAnsi="Times New Roman" w:cs="Times New Roman"/>
        </w:rPr>
        <w:t xml:space="preserve"> spáchaných úmyselne</w:t>
      </w:r>
      <w:r w:rsidR="006C51B3" w:rsidRPr="00726AB9">
        <w:rPr>
          <w:rFonts w:ascii="Times New Roman" w:hAnsi="Times New Roman" w:cs="Times New Roman"/>
        </w:rPr>
        <w:t>:</w:t>
      </w:r>
    </w:p>
    <w:p w14:paraId="56279E56" w14:textId="77777777" w:rsidR="00726AB9" w:rsidRPr="00726AB9" w:rsidRDefault="00726AB9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092131" w14:textId="1FE52FC7" w:rsidR="006C51B3" w:rsidRPr="00726AB9" w:rsidRDefault="00322630" w:rsidP="00C45DAB">
      <w:pPr>
        <w:pStyle w:val="Odsekzoznamu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dohoda</w:t>
      </w:r>
      <w:r w:rsidR="006C51B3" w:rsidRPr="00726AB9">
        <w:rPr>
          <w:rFonts w:ascii="Times New Roman" w:hAnsi="Times New Roman" w:cs="Times New Roman"/>
        </w:rPr>
        <w:t xml:space="preserve"> s jednou alebo viacerými osobami </w:t>
      </w:r>
      <w:r w:rsidR="00236A18" w:rsidRPr="00726AB9">
        <w:rPr>
          <w:rFonts w:ascii="Times New Roman" w:hAnsi="Times New Roman" w:cs="Times New Roman"/>
        </w:rPr>
        <w:t xml:space="preserve">spáchať trestný </w:t>
      </w:r>
      <w:r w:rsidR="006C51B3" w:rsidRPr="00726AB9">
        <w:rPr>
          <w:rFonts w:ascii="Times New Roman" w:hAnsi="Times New Roman" w:cs="Times New Roman"/>
        </w:rPr>
        <w:t xml:space="preserve">čin </w:t>
      </w:r>
      <w:r w:rsidR="00236A18" w:rsidRPr="00726AB9">
        <w:rPr>
          <w:rFonts w:ascii="Times New Roman" w:hAnsi="Times New Roman" w:cs="Times New Roman"/>
        </w:rPr>
        <w:t xml:space="preserve">uvedený </w:t>
      </w:r>
      <w:r w:rsidR="006C51B3" w:rsidRPr="00726AB9">
        <w:rPr>
          <w:rFonts w:ascii="Times New Roman" w:hAnsi="Times New Roman" w:cs="Times New Roman"/>
        </w:rPr>
        <w:t>v</w:t>
      </w:r>
      <w:r w:rsidRPr="00726AB9">
        <w:rPr>
          <w:rFonts w:ascii="Times New Roman" w:hAnsi="Times New Roman" w:cs="Times New Roman"/>
        </w:rPr>
        <w:t> </w:t>
      </w:r>
      <w:r w:rsidR="00F54EB0" w:rsidRPr="00726AB9">
        <w:rPr>
          <w:rFonts w:ascii="Times New Roman" w:hAnsi="Times New Roman" w:cs="Times New Roman"/>
        </w:rPr>
        <w:t>odsek</w:t>
      </w:r>
      <w:r w:rsidR="00F54EB0">
        <w:rPr>
          <w:rFonts w:ascii="Times New Roman" w:hAnsi="Times New Roman" w:cs="Times New Roman"/>
        </w:rPr>
        <w:t>u</w:t>
      </w:r>
      <w:r w:rsidR="00F54EB0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1, </w:t>
      </w:r>
      <w:r w:rsidR="00F54EB0">
        <w:rPr>
          <w:rFonts w:ascii="Times New Roman" w:hAnsi="Times New Roman" w:cs="Times New Roman"/>
        </w:rPr>
        <w:t xml:space="preserve">odseku </w:t>
      </w:r>
      <w:r w:rsidR="006C51B3" w:rsidRPr="00726AB9">
        <w:rPr>
          <w:rFonts w:ascii="Times New Roman" w:hAnsi="Times New Roman" w:cs="Times New Roman"/>
        </w:rPr>
        <w:t xml:space="preserve">2 alebo </w:t>
      </w:r>
      <w:r w:rsidR="00F54EB0">
        <w:rPr>
          <w:rFonts w:ascii="Times New Roman" w:hAnsi="Times New Roman" w:cs="Times New Roman"/>
        </w:rPr>
        <w:t xml:space="preserve">odseku </w:t>
      </w:r>
      <w:r w:rsidR="006C51B3" w:rsidRPr="00726AB9">
        <w:rPr>
          <w:rFonts w:ascii="Times New Roman" w:hAnsi="Times New Roman" w:cs="Times New Roman"/>
        </w:rPr>
        <w:t xml:space="preserve">3 </w:t>
      </w:r>
      <w:r w:rsidR="004239FD" w:rsidRPr="00726AB9">
        <w:rPr>
          <w:rFonts w:ascii="Times New Roman" w:hAnsi="Times New Roman" w:cs="Times New Roman"/>
        </w:rPr>
        <w:t xml:space="preserve">tohto článku </w:t>
      </w:r>
      <w:r w:rsidR="00FE6D55" w:rsidRPr="00726AB9">
        <w:rPr>
          <w:rFonts w:ascii="Times New Roman" w:hAnsi="Times New Roman" w:cs="Times New Roman"/>
        </w:rPr>
        <w:t>a</w:t>
      </w:r>
      <w:r w:rsidR="002E65DE" w:rsidRPr="00726AB9">
        <w:rPr>
          <w:rFonts w:ascii="Times New Roman" w:hAnsi="Times New Roman" w:cs="Times New Roman"/>
        </w:rPr>
        <w:t>,</w:t>
      </w:r>
      <w:r w:rsidR="006C51B3" w:rsidRPr="00726AB9">
        <w:rPr>
          <w:rFonts w:ascii="Times New Roman" w:hAnsi="Times New Roman" w:cs="Times New Roman"/>
        </w:rPr>
        <w:t xml:space="preserve"> ak to vyžaduje vnútroštátne právo, </w:t>
      </w:r>
      <w:r w:rsidR="00236A18" w:rsidRPr="00726AB9">
        <w:rPr>
          <w:rFonts w:ascii="Times New Roman" w:hAnsi="Times New Roman" w:cs="Times New Roman"/>
        </w:rPr>
        <w:t>zahŕňajúci konanie</w:t>
      </w:r>
      <w:r w:rsidRPr="00726AB9">
        <w:rPr>
          <w:rFonts w:ascii="Times New Roman" w:hAnsi="Times New Roman" w:cs="Times New Roman"/>
        </w:rPr>
        <w:t xml:space="preserve"> </w:t>
      </w:r>
      <w:r w:rsidR="00236A18" w:rsidRPr="00726AB9">
        <w:rPr>
          <w:rFonts w:ascii="Times New Roman" w:hAnsi="Times New Roman" w:cs="Times New Roman"/>
        </w:rPr>
        <w:t xml:space="preserve">jedného </w:t>
      </w:r>
      <w:r w:rsidR="006C51B3" w:rsidRPr="00726AB9">
        <w:rPr>
          <w:rFonts w:ascii="Times New Roman" w:hAnsi="Times New Roman" w:cs="Times New Roman"/>
        </w:rPr>
        <w:t xml:space="preserve">z účastníkov </w:t>
      </w:r>
      <w:r w:rsidR="00236A18" w:rsidRPr="00726AB9">
        <w:rPr>
          <w:rFonts w:ascii="Times New Roman" w:hAnsi="Times New Roman" w:cs="Times New Roman"/>
        </w:rPr>
        <w:t>na podporu</w:t>
      </w:r>
      <w:r w:rsidRPr="00726AB9">
        <w:rPr>
          <w:rFonts w:ascii="Times New Roman" w:hAnsi="Times New Roman" w:cs="Times New Roman"/>
        </w:rPr>
        <w:t xml:space="preserve"> tejto </w:t>
      </w:r>
      <w:r w:rsidR="006C51B3" w:rsidRPr="00726AB9">
        <w:rPr>
          <w:rFonts w:ascii="Times New Roman" w:hAnsi="Times New Roman" w:cs="Times New Roman"/>
        </w:rPr>
        <w:t>dohody</w:t>
      </w:r>
      <w:r w:rsidR="00236A18" w:rsidRPr="00726AB9">
        <w:rPr>
          <w:rFonts w:ascii="Times New Roman" w:hAnsi="Times New Roman" w:cs="Times New Roman"/>
        </w:rPr>
        <w:t xml:space="preserve">, </w:t>
      </w:r>
      <w:r w:rsidR="006C51B3" w:rsidRPr="00726AB9">
        <w:rPr>
          <w:rFonts w:ascii="Times New Roman" w:hAnsi="Times New Roman" w:cs="Times New Roman"/>
        </w:rPr>
        <w:t>alebo</w:t>
      </w:r>
    </w:p>
    <w:p w14:paraId="724B4351" w14:textId="77777777" w:rsidR="00322630" w:rsidRPr="00726AB9" w:rsidRDefault="00322630" w:rsidP="00C45DAB">
      <w:pPr>
        <w:pStyle w:val="Odsekzoznamu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</w:p>
    <w:p w14:paraId="4C62778E" w14:textId="3D99FD89" w:rsidR="006C51B3" w:rsidRPr="00726AB9" w:rsidRDefault="006F5184" w:rsidP="00C45DAB">
      <w:pPr>
        <w:pStyle w:val="Odsekzoznamu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konanie, ktoré </w:t>
      </w:r>
      <w:r w:rsidR="0063238E" w:rsidRPr="00726AB9">
        <w:rPr>
          <w:rFonts w:ascii="Times New Roman" w:hAnsi="Times New Roman" w:cs="Times New Roman"/>
        </w:rPr>
        <w:t xml:space="preserve">akýmkoľvek </w:t>
      </w:r>
      <w:r w:rsidR="006C51B3" w:rsidRPr="00726AB9">
        <w:rPr>
          <w:rFonts w:ascii="Times New Roman" w:hAnsi="Times New Roman" w:cs="Times New Roman"/>
        </w:rPr>
        <w:t xml:space="preserve">iným spôsobom </w:t>
      </w:r>
      <w:r w:rsidR="004D6316" w:rsidRPr="00726AB9">
        <w:rPr>
          <w:rFonts w:ascii="Times New Roman" w:hAnsi="Times New Roman" w:cs="Times New Roman"/>
        </w:rPr>
        <w:t xml:space="preserve">prispeje </w:t>
      </w:r>
      <w:r w:rsidR="006C51B3" w:rsidRPr="00726AB9">
        <w:rPr>
          <w:rFonts w:ascii="Times New Roman" w:hAnsi="Times New Roman" w:cs="Times New Roman"/>
        </w:rPr>
        <w:t xml:space="preserve">k </w:t>
      </w:r>
      <w:r w:rsidR="00BE6CD3" w:rsidRPr="00726AB9">
        <w:rPr>
          <w:rFonts w:ascii="Times New Roman" w:hAnsi="Times New Roman" w:cs="Times New Roman"/>
        </w:rPr>
        <w:t>s</w:t>
      </w:r>
      <w:r w:rsidR="006C51B3" w:rsidRPr="00726AB9">
        <w:rPr>
          <w:rFonts w:ascii="Times New Roman" w:hAnsi="Times New Roman" w:cs="Times New Roman"/>
        </w:rPr>
        <w:t xml:space="preserve">páchaniu jedného alebo viacerých trestných činov uvedených v </w:t>
      </w:r>
      <w:r w:rsidR="00F54EB0" w:rsidRPr="00726AB9">
        <w:rPr>
          <w:rFonts w:ascii="Times New Roman" w:hAnsi="Times New Roman" w:cs="Times New Roman"/>
        </w:rPr>
        <w:t>odsek</w:t>
      </w:r>
      <w:r w:rsidR="00F54EB0">
        <w:rPr>
          <w:rFonts w:ascii="Times New Roman" w:hAnsi="Times New Roman" w:cs="Times New Roman"/>
        </w:rPr>
        <w:t>u</w:t>
      </w:r>
      <w:r w:rsidR="00F54EB0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1, </w:t>
      </w:r>
      <w:r w:rsidR="00F54EB0">
        <w:rPr>
          <w:rFonts w:ascii="Times New Roman" w:hAnsi="Times New Roman" w:cs="Times New Roman"/>
        </w:rPr>
        <w:t xml:space="preserve">odseku </w:t>
      </w:r>
      <w:r w:rsidR="006C51B3" w:rsidRPr="00726AB9">
        <w:rPr>
          <w:rFonts w:ascii="Times New Roman" w:hAnsi="Times New Roman" w:cs="Times New Roman"/>
        </w:rPr>
        <w:t xml:space="preserve">2 alebo </w:t>
      </w:r>
      <w:r w:rsidR="00F54EB0">
        <w:rPr>
          <w:rFonts w:ascii="Times New Roman" w:hAnsi="Times New Roman" w:cs="Times New Roman"/>
        </w:rPr>
        <w:t xml:space="preserve">odseku </w:t>
      </w:r>
      <w:r w:rsidR="006C51B3" w:rsidRPr="00726AB9">
        <w:rPr>
          <w:rFonts w:ascii="Times New Roman" w:hAnsi="Times New Roman" w:cs="Times New Roman"/>
        </w:rPr>
        <w:t xml:space="preserve">3 </w:t>
      </w:r>
      <w:r w:rsidR="004239FD" w:rsidRPr="00726AB9">
        <w:rPr>
          <w:rFonts w:ascii="Times New Roman" w:hAnsi="Times New Roman" w:cs="Times New Roman"/>
        </w:rPr>
        <w:t xml:space="preserve">tohto článku </w:t>
      </w:r>
      <w:r w:rsidR="006C51B3" w:rsidRPr="00726AB9">
        <w:rPr>
          <w:rFonts w:ascii="Times New Roman" w:hAnsi="Times New Roman" w:cs="Times New Roman"/>
        </w:rPr>
        <w:t xml:space="preserve">skupinou osôb konajúcich </w:t>
      </w:r>
      <w:r w:rsidR="00236A18" w:rsidRPr="00726AB9">
        <w:rPr>
          <w:rFonts w:ascii="Times New Roman" w:hAnsi="Times New Roman" w:cs="Times New Roman"/>
        </w:rPr>
        <w:t xml:space="preserve">so </w:t>
      </w:r>
      <w:r w:rsidR="006C51B3" w:rsidRPr="00726AB9">
        <w:rPr>
          <w:rFonts w:ascii="Times New Roman" w:hAnsi="Times New Roman" w:cs="Times New Roman"/>
        </w:rPr>
        <w:t xml:space="preserve">spoločným </w:t>
      </w:r>
      <w:r w:rsidR="00236A18" w:rsidRPr="00726AB9">
        <w:rPr>
          <w:rFonts w:ascii="Times New Roman" w:hAnsi="Times New Roman" w:cs="Times New Roman"/>
        </w:rPr>
        <w:t>zámerom</w:t>
      </w:r>
      <w:r w:rsidR="004D6316" w:rsidRPr="00726AB9">
        <w:rPr>
          <w:rFonts w:ascii="Times New Roman" w:hAnsi="Times New Roman" w:cs="Times New Roman"/>
        </w:rPr>
        <w:t xml:space="preserve">, pričom toto </w:t>
      </w:r>
      <w:r w:rsidR="002E65DE" w:rsidRPr="00726AB9">
        <w:rPr>
          <w:rFonts w:ascii="Times New Roman" w:hAnsi="Times New Roman" w:cs="Times New Roman"/>
        </w:rPr>
        <w:t>prispenie</w:t>
      </w:r>
    </w:p>
    <w:p w14:paraId="7891699C" w14:textId="77777777" w:rsidR="0063238E" w:rsidRPr="00726AB9" w:rsidRDefault="0063238E" w:rsidP="00026487">
      <w:pPr>
        <w:pStyle w:val="Odsekzoznamu"/>
        <w:spacing w:after="0" w:line="240" w:lineRule="auto"/>
        <w:ind w:left="1068"/>
        <w:rPr>
          <w:rFonts w:ascii="Times New Roman" w:hAnsi="Times New Roman" w:cs="Times New Roman"/>
        </w:rPr>
      </w:pPr>
    </w:p>
    <w:p w14:paraId="7D8D7C81" w14:textId="344B120B" w:rsidR="006C51B3" w:rsidRPr="00C45DAB" w:rsidRDefault="00236A18" w:rsidP="00C45DAB">
      <w:pPr>
        <w:pStyle w:val="Odsekzoznamu"/>
        <w:numPr>
          <w:ilvl w:val="0"/>
          <w:numId w:val="10"/>
        </w:numPr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C45DAB">
        <w:rPr>
          <w:rFonts w:ascii="Times New Roman" w:hAnsi="Times New Roman" w:cs="Times New Roman"/>
        </w:rPr>
        <w:t xml:space="preserve">sa </w:t>
      </w:r>
      <w:r w:rsidR="006C51B3" w:rsidRPr="00C45DAB">
        <w:rPr>
          <w:rFonts w:ascii="Times New Roman" w:hAnsi="Times New Roman" w:cs="Times New Roman"/>
        </w:rPr>
        <w:t>vykon</w:t>
      </w:r>
      <w:r w:rsidR="00E970E1" w:rsidRPr="00C45DAB">
        <w:rPr>
          <w:rFonts w:ascii="Times New Roman" w:hAnsi="Times New Roman" w:cs="Times New Roman"/>
        </w:rPr>
        <w:t>á</w:t>
      </w:r>
      <w:r w:rsidR="006C51B3" w:rsidRPr="00C45DAB">
        <w:rPr>
          <w:rFonts w:ascii="Times New Roman" w:hAnsi="Times New Roman" w:cs="Times New Roman"/>
        </w:rPr>
        <w:t xml:space="preserve"> s cieľom podporovať </w:t>
      </w:r>
      <w:r w:rsidRPr="00C45DAB">
        <w:rPr>
          <w:rFonts w:ascii="Times New Roman" w:hAnsi="Times New Roman" w:cs="Times New Roman"/>
        </w:rPr>
        <w:t xml:space="preserve">všeobecnú trestnú činnosť </w:t>
      </w:r>
      <w:r w:rsidR="006C51B3" w:rsidRPr="00C45DAB">
        <w:rPr>
          <w:rFonts w:ascii="Times New Roman" w:hAnsi="Times New Roman" w:cs="Times New Roman"/>
        </w:rPr>
        <w:t xml:space="preserve">alebo </w:t>
      </w:r>
      <w:r w:rsidRPr="00C45DAB">
        <w:rPr>
          <w:rFonts w:ascii="Times New Roman" w:hAnsi="Times New Roman" w:cs="Times New Roman"/>
        </w:rPr>
        <w:t>zámer</w:t>
      </w:r>
      <w:r w:rsidR="00323558" w:rsidRPr="00C45DAB">
        <w:rPr>
          <w:rFonts w:ascii="Times New Roman" w:hAnsi="Times New Roman" w:cs="Times New Roman"/>
        </w:rPr>
        <w:t xml:space="preserve"> </w:t>
      </w:r>
      <w:r w:rsidR="006C51B3" w:rsidRPr="00C45DAB">
        <w:rPr>
          <w:rFonts w:ascii="Times New Roman" w:hAnsi="Times New Roman" w:cs="Times New Roman"/>
        </w:rPr>
        <w:t xml:space="preserve">skupiny, </w:t>
      </w:r>
      <w:r w:rsidRPr="00C45DAB">
        <w:rPr>
          <w:rFonts w:ascii="Times New Roman" w:hAnsi="Times New Roman" w:cs="Times New Roman"/>
        </w:rPr>
        <w:t xml:space="preserve">pričom </w:t>
      </w:r>
      <w:r w:rsidR="006C51B3" w:rsidRPr="00C45DAB">
        <w:rPr>
          <w:rFonts w:ascii="Times New Roman" w:hAnsi="Times New Roman" w:cs="Times New Roman"/>
        </w:rPr>
        <w:t xml:space="preserve">táto činnosť alebo </w:t>
      </w:r>
      <w:r w:rsidRPr="00C45DAB">
        <w:rPr>
          <w:rFonts w:ascii="Times New Roman" w:hAnsi="Times New Roman" w:cs="Times New Roman"/>
        </w:rPr>
        <w:t>zámer</w:t>
      </w:r>
      <w:r w:rsidR="00323558" w:rsidRPr="00C45DAB">
        <w:rPr>
          <w:rFonts w:ascii="Times New Roman" w:hAnsi="Times New Roman" w:cs="Times New Roman"/>
        </w:rPr>
        <w:t xml:space="preserve"> </w:t>
      </w:r>
      <w:r w:rsidR="006C51B3" w:rsidRPr="00C45DAB">
        <w:rPr>
          <w:rFonts w:ascii="Times New Roman" w:hAnsi="Times New Roman" w:cs="Times New Roman"/>
        </w:rPr>
        <w:t xml:space="preserve">zahŕňa spáchanie trestného činu uvedeného v </w:t>
      </w:r>
      <w:r w:rsidR="008664E4" w:rsidRPr="00C45DAB">
        <w:rPr>
          <w:rFonts w:ascii="Times New Roman" w:hAnsi="Times New Roman" w:cs="Times New Roman"/>
        </w:rPr>
        <w:t xml:space="preserve">odseku </w:t>
      </w:r>
      <w:r w:rsidR="006C51B3" w:rsidRPr="00C45DAB">
        <w:rPr>
          <w:rFonts w:ascii="Times New Roman" w:hAnsi="Times New Roman" w:cs="Times New Roman"/>
        </w:rPr>
        <w:t xml:space="preserve">1, </w:t>
      </w:r>
      <w:r w:rsidR="00F54EB0">
        <w:rPr>
          <w:rFonts w:ascii="Times New Roman" w:hAnsi="Times New Roman" w:cs="Times New Roman"/>
        </w:rPr>
        <w:t xml:space="preserve">odseku </w:t>
      </w:r>
      <w:r w:rsidR="006C51B3" w:rsidRPr="00C45DAB">
        <w:rPr>
          <w:rFonts w:ascii="Times New Roman" w:hAnsi="Times New Roman" w:cs="Times New Roman"/>
        </w:rPr>
        <w:t xml:space="preserve">2 alebo </w:t>
      </w:r>
      <w:r w:rsidR="00F54EB0">
        <w:rPr>
          <w:rFonts w:ascii="Times New Roman" w:hAnsi="Times New Roman" w:cs="Times New Roman"/>
        </w:rPr>
        <w:t xml:space="preserve">odseku </w:t>
      </w:r>
      <w:r w:rsidR="006C51B3" w:rsidRPr="00C45DAB">
        <w:rPr>
          <w:rFonts w:ascii="Times New Roman" w:hAnsi="Times New Roman" w:cs="Times New Roman"/>
        </w:rPr>
        <w:t xml:space="preserve">3 tohto </w:t>
      </w:r>
      <w:r w:rsidR="00BE6CD3" w:rsidRPr="00C45DAB">
        <w:rPr>
          <w:rFonts w:ascii="Times New Roman" w:hAnsi="Times New Roman" w:cs="Times New Roman"/>
        </w:rPr>
        <w:t>č</w:t>
      </w:r>
      <w:r w:rsidR="007E5F62" w:rsidRPr="00C45DAB">
        <w:rPr>
          <w:rFonts w:ascii="Times New Roman" w:hAnsi="Times New Roman" w:cs="Times New Roman"/>
        </w:rPr>
        <w:t>lánku</w:t>
      </w:r>
      <w:r w:rsidR="001218A3">
        <w:rPr>
          <w:rFonts w:ascii="Times New Roman" w:hAnsi="Times New Roman" w:cs="Times New Roman"/>
        </w:rPr>
        <w:t>,</w:t>
      </w:r>
      <w:r w:rsidR="006C51B3" w:rsidRPr="00C45DAB">
        <w:rPr>
          <w:rFonts w:ascii="Times New Roman" w:hAnsi="Times New Roman" w:cs="Times New Roman"/>
        </w:rPr>
        <w:t xml:space="preserve"> alebo</w:t>
      </w:r>
    </w:p>
    <w:p w14:paraId="37EE645D" w14:textId="77777777" w:rsidR="00E970E1" w:rsidRPr="00726AB9" w:rsidRDefault="00E970E1" w:rsidP="00C45DAB">
      <w:pPr>
        <w:pStyle w:val="Odsekzoznamu"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</w:p>
    <w:p w14:paraId="4F8D153B" w14:textId="509DE562" w:rsidR="006C51B3" w:rsidRPr="00726AB9" w:rsidRDefault="008664E4" w:rsidP="00C45DAB">
      <w:pPr>
        <w:pStyle w:val="Odsekzoznamu"/>
        <w:numPr>
          <w:ilvl w:val="0"/>
          <w:numId w:val="10"/>
        </w:numPr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sa </w:t>
      </w:r>
      <w:r w:rsidR="00FE6D55" w:rsidRPr="00726AB9">
        <w:rPr>
          <w:rFonts w:ascii="Times New Roman" w:hAnsi="Times New Roman" w:cs="Times New Roman"/>
        </w:rPr>
        <w:t xml:space="preserve">vykoná s vedomím </w:t>
      </w:r>
      <w:r w:rsidR="006C51B3" w:rsidRPr="00726AB9">
        <w:rPr>
          <w:rFonts w:ascii="Times New Roman" w:hAnsi="Times New Roman" w:cs="Times New Roman"/>
        </w:rPr>
        <w:t xml:space="preserve">o úmysle </w:t>
      </w:r>
      <w:r w:rsidRPr="00726AB9">
        <w:rPr>
          <w:rFonts w:ascii="Times New Roman" w:hAnsi="Times New Roman" w:cs="Times New Roman"/>
        </w:rPr>
        <w:t xml:space="preserve">tejto </w:t>
      </w:r>
      <w:r w:rsidR="006C51B3" w:rsidRPr="00726AB9">
        <w:rPr>
          <w:rFonts w:ascii="Times New Roman" w:hAnsi="Times New Roman" w:cs="Times New Roman"/>
        </w:rPr>
        <w:t>skupiny spáchať trestný čin uvedený v</w:t>
      </w:r>
      <w:r w:rsidR="00FE6D55" w:rsidRPr="00726AB9">
        <w:rPr>
          <w:rFonts w:ascii="Times New Roman" w:hAnsi="Times New Roman" w:cs="Times New Roman"/>
        </w:rPr>
        <w:t> </w:t>
      </w:r>
      <w:r w:rsidRPr="00726AB9">
        <w:rPr>
          <w:rFonts w:ascii="Times New Roman" w:hAnsi="Times New Roman" w:cs="Times New Roman"/>
        </w:rPr>
        <w:t xml:space="preserve">odseku </w:t>
      </w:r>
      <w:r w:rsidR="006C51B3" w:rsidRPr="00726AB9">
        <w:rPr>
          <w:rFonts w:ascii="Times New Roman" w:hAnsi="Times New Roman" w:cs="Times New Roman"/>
        </w:rPr>
        <w:t xml:space="preserve">1, </w:t>
      </w:r>
      <w:r w:rsidR="00F54EB0">
        <w:rPr>
          <w:rFonts w:ascii="Times New Roman" w:hAnsi="Times New Roman" w:cs="Times New Roman"/>
        </w:rPr>
        <w:t xml:space="preserve">odseku </w:t>
      </w:r>
      <w:r w:rsidR="006C51B3" w:rsidRPr="00726AB9">
        <w:rPr>
          <w:rFonts w:ascii="Times New Roman" w:hAnsi="Times New Roman" w:cs="Times New Roman"/>
        </w:rPr>
        <w:t xml:space="preserve">2 alebo </w:t>
      </w:r>
      <w:r w:rsidR="00F54EB0">
        <w:rPr>
          <w:rFonts w:ascii="Times New Roman" w:hAnsi="Times New Roman" w:cs="Times New Roman"/>
        </w:rPr>
        <w:t xml:space="preserve">odseku </w:t>
      </w:r>
      <w:r w:rsidR="006C51B3" w:rsidRPr="00726AB9">
        <w:rPr>
          <w:rFonts w:ascii="Times New Roman" w:hAnsi="Times New Roman" w:cs="Times New Roman"/>
        </w:rPr>
        <w:t xml:space="preserve">3 tohto </w:t>
      </w:r>
      <w:r w:rsidR="00BE6CD3" w:rsidRPr="00726AB9">
        <w:rPr>
          <w:rFonts w:ascii="Times New Roman" w:hAnsi="Times New Roman" w:cs="Times New Roman"/>
        </w:rPr>
        <w:t>č</w:t>
      </w:r>
      <w:r w:rsidR="007E5F62" w:rsidRPr="00726AB9">
        <w:rPr>
          <w:rFonts w:ascii="Times New Roman" w:hAnsi="Times New Roman" w:cs="Times New Roman"/>
        </w:rPr>
        <w:t>lánku</w:t>
      </w:r>
      <w:r w:rsidR="006C51B3" w:rsidRPr="00726AB9">
        <w:rPr>
          <w:rFonts w:ascii="Times New Roman" w:hAnsi="Times New Roman" w:cs="Times New Roman"/>
        </w:rPr>
        <w:t>.</w:t>
      </w:r>
    </w:p>
    <w:p w14:paraId="72746347" w14:textId="77777777" w:rsidR="006864A6" w:rsidRPr="00726AB9" w:rsidRDefault="006864A6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9FA71E" w14:textId="77777777" w:rsidR="00726AB9" w:rsidRPr="00726AB9" w:rsidRDefault="00726AB9">
      <w:pPr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br w:type="page"/>
      </w:r>
    </w:p>
    <w:p w14:paraId="76119BBE" w14:textId="48F239C9" w:rsidR="006C51B3" w:rsidRPr="00726AB9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lastRenderedPageBreak/>
        <w:t>Článok 2</w:t>
      </w:r>
    </w:p>
    <w:p w14:paraId="7D1A5802" w14:textId="77777777" w:rsidR="005F0779" w:rsidRDefault="005F0779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90B918" w14:textId="1A95D7E5" w:rsidR="006C51B3" w:rsidRDefault="006C51B3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Na účely tohto dohovoru</w:t>
      </w:r>
      <w:r w:rsidR="001B2924" w:rsidRPr="00726AB9">
        <w:rPr>
          <w:rFonts w:ascii="Times New Roman" w:hAnsi="Times New Roman" w:cs="Times New Roman"/>
        </w:rPr>
        <w:t xml:space="preserve"> sa </w:t>
      </w:r>
      <w:r w:rsidR="00D0351E" w:rsidRPr="00726AB9">
        <w:rPr>
          <w:rFonts w:ascii="Times New Roman" w:hAnsi="Times New Roman" w:cs="Times New Roman"/>
        </w:rPr>
        <w:t>rozumie</w:t>
      </w:r>
    </w:p>
    <w:p w14:paraId="43DEE43C" w14:textId="77777777" w:rsidR="00726AB9" w:rsidRPr="00726AB9" w:rsidRDefault="00726AB9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1984F0" w14:textId="7171CB01" w:rsidR="006C51B3" w:rsidRPr="00726AB9" w:rsidRDefault="00BE6CD3" w:rsidP="00C45DAB">
      <w:pPr>
        <w:pStyle w:val="Odsekzoznamu"/>
        <w:numPr>
          <w:ilvl w:val="0"/>
          <w:numId w:val="11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„</w:t>
      </w:r>
      <w:r w:rsidR="006C51B3" w:rsidRPr="00726AB9">
        <w:rPr>
          <w:rFonts w:ascii="Times New Roman" w:hAnsi="Times New Roman" w:cs="Times New Roman"/>
        </w:rPr>
        <w:t>lietadlo</w:t>
      </w:r>
      <w:r w:rsidR="00D0351E" w:rsidRPr="00726AB9">
        <w:rPr>
          <w:rFonts w:ascii="Times New Roman" w:hAnsi="Times New Roman" w:cs="Times New Roman"/>
        </w:rPr>
        <w:t>m</w:t>
      </w:r>
      <w:r w:rsidR="006C51B3" w:rsidRPr="00726AB9">
        <w:rPr>
          <w:rFonts w:ascii="Times New Roman" w:hAnsi="Times New Roman" w:cs="Times New Roman"/>
        </w:rPr>
        <w:t xml:space="preserve"> </w:t>
      </w:r>
      <w:r w:rsidR="002775CF" w:rsidRPr="00726AB9">
        <w:rPr>
          <w:rFonts w:ascii="Times New Roman" w:hAnsi="Times New Roman" w:cs="Times New Roman"/>
        </w:rPr>
        <w:t xml:space="preserve">počas </w:t>
      </w:r>
      <w:r w:rsidR="001B2924" w:rsidRPr="00726AB9">
        <w:rPr>
          <w:rFonts w:ascii="Times New Roman" w:hAnsi="Times New Roman" w:cs="Times New Roman"/>
        </w:rPr>
        <w:t>letu</w:t>
      </w:r>
      <w:r w:rsidR="00D0351E" w:rsidRPr="00726AB9">
        <w:rPr>
          <w:rFonts w:ascii="Times New Roman" w:hAnsi="Times New Roman" w:cs="Times New Roman"/>
        </w:rPr>
        <w:t>“  lietadlo</w:t>
      </w:r>
      <w:r w:rsidR="001B2924" w:rsidRPr="00726AB9">
        <w:rPr>
          <w:rFonts w:ascii="Times New Roman" w:hAnsi="Times New Roman" w:cs="Times New Roman"/>
        </w:rPr>
        <w:t xml:space="preserve"> v ktorom</w:t>
      </w:r>
      <w:r w:rsidR="006C51B3" w:rsidRPr="00726AB9">
        <w:rPr>
          <w:rFonts w:ascii="Times New Roman" w:hAnsi="Times New Roman" w:cs="Times New Roman"/>
        </w:rPr>
        <w:t xml:space="preserve">koľvek </w:t>
      </w:r>
      <w:r w:rsidR="001B2924" w:rsidRPr="00726AB9">
        <w:rPr>
          <w:rFonts w:ascii="Times New Roman" w:hAnsi="Times New Roman" w:cs="Times New Roman"/>
        </w:rPr>
        <w:t xml:space="preserve">čase </w:t>
      </w:r>
      <w:r w:rsidR="006C51B3" w:rsidRPr="00726AB9">
        <w:rPr>
          <w:rFonts w:ascii="Times New Roman" w:hAnsi="Times New Roman" w:cs="Times New Roman"/>
        </w:rPr>
        <w:t>od okamihu, keď sú všetky jeho vonkajšie dvere po nal</w:t>
      </w:r>
      <w:r w:rsidR="001B2924" w:rsidRPr="00726AB9">
        <w:rPr>
          <w:rFonts w:ascii="Times New Roman" w:hAnsi="Times New Roman" w:cs="Times New Roman"/>
        </w:rPr>
        <w:t>ože</w:t>
      </w:r>
      <w:r w:rsidR="006C51B3" w:rsidRPr="00726AB9">
        <w:rPr>
          <w:rFonts w:ascii="Times New Roman" w:hAnsi="Times New Roman" w:cs="Times New Roman"/>
        </w:rPr>
        <w:t xml:space="preserve">ní </w:t>
      </w:r>
      <w:r w:rsidR="001B2924" w:rsidRPr="00726AB9">
        <w:rPr>
          <w:rFonts w:ascii="Times New Roman" w:hAnsi="Times New Roman" w:cs="Times New Roman"/>
        </w:rPr>
        <w:t xml:space="preserve">a nastúpení cestujúcich uzavreté </w:t>
      </w:r>
      <w:r w:rsidR="006C51B3" w:rsidRPr="00726AB9">
        <w:rPr>
          <w:rFonts w:ascii="Times New Roman" w:hAnsi="Times New Roman" w:cs="Times New Roman"/>
        </w:rPr>
        <w:t>až do okamihu, keď s</w:t>
      </w:r>
      <w:r w:rsidR="003D18EB" w:rsidRPr="00726AB9">
        <w:rPr>
          <w:rFonts w:ascii="Times New Roman" w:hAnsi="Times New Roman" w:cs="Times New Roman"/>
        </w:rPr>
        <w:t>ú</w:t>
      </w:r>
      <w:r w:rsidR="006C51B3" w:rsidRPr="00726AB9">
        <w:rPr>
          <w:rFonts w:ascii="Times New Roman" w:hAnsi="Times New Roman" w:cs="Times New Roman"/>
        </w:rPr>
        <w:t xml:space="preserve"> </w:t>
      </w:r>
      <w:r w:rsidR="002775CF" w:rsidRPr="00726AB9">
        <w:rPr>
          <w:rFonts w:ascii="Times New Roman" w:hAnsi="Times New Roman" w:cs="Times New Roman"/>
        </w:rPr>
        <w:t xml:space="preserve">ktorékoľvek </w:t>
      </w:r>
      <w:r w:rsidR="003D18EB" w:rsidRPr="00726AB9">
        <w:rPr>
          <w:rFonts w:ascii="Times New Roman" w:hAnsi="Times New Roman" w:cs="Times New Roman"/>
        </w:rPr>
        <w:t xml:space="preserve">z týchto </w:t>
      </w:r>
      <w:r w:rsidR="006C51B3" w:rsidRPr="00726AB9">
        <w:rPr>
          <w:rFonts w:ascii="Times New Roman" w:hAnsi="Times New Roman" w:cs="Times New Roman"/>
        </w:rPr>
        <w:t>dver</w:t>
      </w:r>
      <w:r w:rsidR="003D18EB" w:rsidRPr="00726AB9">
        <w:rPr>
          <w:rFonts w:ascii="Times New Roman" w:hAnsi="Times New Roman" w:cs="Times New Roman"/>
        </w:rPr>
        <w:t>í</w:t>
      </w:r>
      <w:r w:rsidR="006C51B3" w:rsidRPr="00726AB9">
        <w:rPr>
          <w:rFonts w:ascii="Times New Roman" w:hAnsi="Times New Roman" w:cs="Times New Roman"/>
        </w:rPr>
        <w:t xml:space="preserve"> otvor</w:t>
      </w:r>
      <w:r w:rsidR="003D18EB" w:rsidRPr="00726AB9">
        <w:rPr>
          <w:rFonts w:ascii="Times New Roman" w:hAnsi="Times New Roman" w:cs="Times New Roman"/>
        </w:rPr>
        <w:t>ené</w:t>
      </w:r>
      <w:r w:rsidR="002775CF" w:rsidRPr="00726AB9">
        <w:rPr>
          <w:rFonts w:ascii="Times New Roman" w:hAnsi="Times New Roman" w:cs="Times New Roman"/>
        </w:rPr>
        <w:t xml:space="preserve"> </w:t>
      </w:r>
      <w:r w:rsidR="00F444A2" w:rsidRPr="00726AB9">
        <w:rPr>
          <w:rFonts w:ascii="Times New Roman" w:hAnsi="Times New Roman" w:cs="Times New Roman"/>
        </w:rPr>
        <w:t>z</w:t>
      </w:r>
      <w:r w:rsidR="002775CF" w:rsidRPr="00726AB9">
        <w:rPr>
          <w:rFonts w:ascii="Times New Roman" w:hAnsi="Times New Roman" w:cs="Times New Roman"/>
        </w:rPr>
        <w:t>a účel</w:t>
      </w:r>
      <w:r w:rsidR="00F444A2" w:rsidRPr="00726AB9">
        <w:rPr>
          <w:rFonts w:ascii="Times New Roman" w:hAnsi="Times New Roman" w:cs="Times New Roman"/>
        </w:rPr>
        <w:t>om</w:t>
      </w:r>
      <w:r w:rsidR="003D18EB" w:rsidRPr="00726AB9">
        <w:rPr>
          <w:rFonts w:ascii="Times New Roman" w:hAnsi="Times New Roman" w:cs="Times New Roman"/>
        </w:rPr>
        <w:t xml:space="preserve"> </w:t>
      </w:r>
      <w:r w:rsidR="00F234D2" w:rsidRPr="00726AB9">
        <w:rPr>
          <w:rFonts w:ascii="Times New Roman" w:hAnsi="Times New Roman" w:cs="Times New Roman"/>
        </w:rPr>
        <w:t> </w:t>
      </w:r>
      <w:r w:rsidR="006C51B3" w:rsidRPr="00726AB9">
        <w:rPr>
          <w:rFonts w:ascii="Times New Roman" w:hAnsi="Times New Roman" w:cs="Times New Roman"/>
        </w:rPr>
        <w:t>vylo</w:t>
      </w:r>
      <w:r w:rsidR="003D18EB" w:rsidRPr="00726AB9">
        <w:rPr>
          <w:rFonts w:ascii="Times New Roman" w:hAnsi="Times New Roman" w:cs="Times New Roman"/>
        </w:rPr>
        <w:t>ž</w:t>
      </w:r>
      <w:r w:rsidR="006C51B3" w:rsidRPr="00726AB9">
        <w:rPr>
          <w:rFonts w:ascii="Times New Roman" w:hAnsi="Times New Roman" w:cs="Times New Roman"/>
        </w:rPr>
        <w:t>eni</w:t>
      </w:r>
      <w:r w:rsidR="003D18EB" w:rsidRPr="00726AB9">
        <w:rPr>
          <w:rFonts w:ascii="Times New Roman" w:hAnsi="Times New Roman" w:cs="Times New Roman"/>
        </w:rPr>
        <w:t>a</w:t>
      </w:r>
      <w:r w:rsidR="00F234D2" w:rsidRPr="00726AB9">
        <w:rPr>
          <w:rFonts w:ascii="Times New Roman" w:hAnsi="Times New Roman" w:cs="Times New Roman"/>
        </w:rPr>
        <w:t xml:space="preserve"> a vystúpenia</w:t>
      </w:r>
      <w:r w:rsidR="00F20B8F" w:rsidRPr="00726AB9">
        <w:rPr>
          <w:rFonts w:ascii="Times New Roman" w:hAnsi="Times New Roman" w:cs="Times New Roman"/>
        </w:rPr>
        <w:t>;</w:t>
      </w:r>
      <w:r w:rsidR="006C51B3" w:rsidRPr="00726AB9">
        <w:rPr>
          <w:rFonts w:ascii="Times New Roman" w:hAnsi="Times New Roman" w:cs="Times New Roman"/>
        </w:rPr>
        <w:t xml:space="preserve"> v prípade </w:t>
      </w:r>
      <w:r w:rsidR="003349CA" w:rsidRPr="003349CA">
        <w:rPr>
          <w:rFonts w:ascii="Times New Roman" w:hAnsi="Times New Roman" w:cs="Times New Roman"/>
        </w:rPr>
        <w:t>vynúteného</w:t>
      </w:r>
      <w:r w:rsidR="006C51B3" w:rsidRPr="003349CA">
        <w:rPr>
          <w:rFonts w:ascii="Times New Roman" w:hAnsi="Times New Roman" w:cs="Times New Roman"/>
        </w:rPr>
        <w:t xml:space="preserve"> pristátia sa</w:t>
      </w:r>
      <w:r w:rsidR="006C51B3" w:rsidRPr="00726AB9">
        <w:rPr>
          <w:rFonts w:ascii="Times New Roman" w:hAnsi="Times New Roman" w:cs="Times New Roman"/>
        </w:rPr>
        <w:t xml:space="preserve"> považuje </w:t>
      </w:r>
      <w:r w:rsidR="00F20B8F" w:rsidRPr="00726AB9">
        <w:rPr>
          <w:rFonts w:ascii="Times New Roman" w:hAnsi="Times New Roman" w:cs="Times New Roman"/>
        </w:rPr>
        <w:t xml:space="preserve">let </w:t>
      </w:r>
      <w:r w:rsidR="006C51B3" w:rsidRPr="00726AB9">
        <w:rPr>
          <w:rFonts w:ascii="Times New Roman" w:hAnsi="Times New Roman" w:cs="Times New Roman"/>
        </w:rPr>
        <w:t xml:space="preserve">za </w:t>
      </w:r>
      <w:r w:rsidR="00F20B8F" w:rsidRPr="00726AB9">
        <w:rPr>
          <w:rFonts w:ascii="Times New Roman" w:hAnsi="Times New Roman" w:cs="Times New Roman"/>
        </w:rPr>
        <w:t>trva</w:t>
      </w:r>
      <w:r w:rsidR="006C51B3" w:rsidRPr="00726AB9">
        <w:rPr>
          <w:rFonts w:ascii="Times New Roman" w:hAnsi="Times New Roman" w:cs="Times New Roman"/>
        </w:rPr>
        <w:t>júci</w:t>
      </w:r>
      <w:r w:rsidR="00F20B8F" w:rsidRPr="00726AB9">
        <w:rPr>
          <w:rFonts w:ascii="Times New Roman" w:hAnsi="Times New Roman" w:cs="Times New Roman"/>
        </w:rPr>
        <w:t xml:space="preserve"> až do </w:t>
      </w:r>
      <w:r w:rsidR="00F234D2" w:rsidRPr="00726AB9">
        <w:rPr>
          <w:rFonts w:ascii="Times New Roman" w:hAnsi="Times New Roman" w:cs="Times New Roman"/>
        </w:rPr>
        <w:t>okamihu</w:t>
      </w:r>
      <w:r w:rsidR="006C51B3" w:rsidRPr="00726AB9">
        <w:rPr>
          <w:rFonts w:ascii="Times New Roman" w:hAnsi="Times New Roman" w:cs="Times New Roman"/>
        </w:rPr>
        <w:t>, k</w:t>
      </w:r>
      <w:r w:rsidR="00F20B8F" w:rsidRPr="00726AB9">
        <w:rPr>
          <w:rFonts w:ascii="Times New Roman" w:hAnsi="Times New Roman" w:cs="Times New Roman"/>
        </w:rPr>
        <w:t>eď</w:t>
      </w:r>
      <w:r w:rsidR="006C51B3" w:rsidRPr="00726AB9">
        <w:rPr>
          <w:rFonts w:ascii="Times New Roman" w:hAnsi="Times New Roman" w:cs="Times New Roman"/>
        </w:rPr>
        <w:t xml:space="preserve"> príslušné orgány pre</w:t>
      </w:r>
      <w:r w:rsidR="00F20B8F" w:rsidRPr="00726AB9">
        <w:rPr>
          <w:rFonts w:ascii="Times New Roman" w:hAnsi="Times New Roman" w:cs="Times New Roman"/>
        </w:rPr>
        <w:t>vezm</w:t>
      </w:r>
      <w:r w:rsidR="006C51B3" w:rsidRPr="00726AB9">
        <w:rPr>
          <w:rFonts w:ascii="Times New Roman" w:hAnsi="Times New Roman" w:cs="Times New Roman"/>
        </w:rPr>
        <w:t>ú zodpovednosť za lietadlo a za osoby a majetok na palube</w:t>
      </w:r>
      <w:r w:rsidR="00C45DAB">
        <w:rPr>
          <w:rFonts w:ascii="Times New Roman" w:hAnsi="Times New Roman" w:cs="Times New Roman"/>
        </w:rPr>
        <w:t>,</w:t>
      </w:r>
    </w:p>
    <w:p w14:paraId="290DE65F" w14:textId="77777777" w:rsidR="00AC7ED1" w:rsidRPr="00726AB9" w:rsidRDefault="00AC7ED1" w:rsidP="00C45DAB">
      <w:pPr>
        <w:pStyle w:val="Odsekzoznamu"/>
        <w:spacing w:after="0" w:line="240" w:lineRule="auto"/>
        <w:ind w:left="1276" w:hanging="567"/>
        <w:rPr>
          <w:rFonts w:ascii="Times New Roman" w:hAnsi="Times New Roman" w:cs="Times New Roman"/>
        </w:rPr>
      </w:pPr>
    </w:p>
    <w:p w14:paraId="154B95AB" w14:textId="1A1382D3" w:rsidR="006C51B3" w:rsidRPr="00726AB9" w:rsidRDefault="00D0351E" w:rsidP="00C45DAB">
      <w:pPr>
        <w:pStyle w:val="Odsekzoznamu"/>
        <w:numPr>
          <w:ilvl w:val="0"/>
          <w:numId w:val="11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„</w:t>
      </w:r>
      <w:r w:rsidR="006C51B3" w:rsidRPr="00726AB9">
        <w:rPr>
          <w:rFonts w:ascii="Times New Roman" w:hAnsi="Times New Roman" w:cs="Times New Roman"/>
        </w:rPr>
        <w:t>lietadlo</w:t>
      </w:r>
      <w:r w:rsidRPr="00726AB9">
        <w:rPr>
          <w:rFonts w:ascii="Times New Roman" w:hAnsi="Times New Roman" w:cs="Times New Roman"/>
        </w:rPr>
        <w:t>m</w:t>
      </w:r>
      <w:r w:rsidR="006C51B3" w:rsidRPr="00726AB9">
        <w:rPr>
          <w:rFonts w:ascii="Times New Roman" w:hAnsi="Times New Roman" w:cs="Times New Roman"/>
        </w:rPr>
        <w:t xml:space="preserve"> </w:t>
      </w:r>
      <w:r w:rsidR="000E4CF6" w:rsidRPr="00726AB9">
        <w:rPr>
          <w:rFonts w:ascii="Times New Roman" w:hAnsi="Times New Roman" w:cs="Times New Roman"/>
        </w:rPr>
        <w:t>v</w:t>
      </w:r>
      <w:r w:rsidRPr="00726AB9">
        <w:rPr>
          <w:rFonts w:ascii="Times New Roman" w:hAnsi="Times New Roman" w:cs="Times New Roman"/>
        </w:rPr>
        <w:t> </w:t>
      </w:r>
      <w:r w:rsidR="006C51B3" w:rsidRPr="00726AB9">
        <w:rPr>
          <w:rFonts w:ascii="Times New Roman" w:hAnsi="Times New Roman" w:cs="Times New Roman"/>
        </w:rPr>
        <w:t>pr</w:t>
      </w:r>
      <w:r w:rsidR="000E4CF6" w:rsidRPr="00726AB9">
        <w:rPr>
          <w:rFonts w:ascii="Times New Roman" w:hAnsi="Times New Roman" w:cs="Times New Roman"/>
        </w:rPr>
        <w:t>evádzke</w:t>
      </w:r>
      <w:r w:rsidRPr="00726AB9">
        <w:rPr>
          <w:rFonts w:ascii="Times New Roman" w:hAnsi="Times New Roman" w:cs="Times New Roman"/>
        </w:rPr>
        <w:t>“</w:t>
      </w:r>
      <w:r w:rsidR="000E4CF6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lietadlo </w:t>
      </w:r>
      <w:r w:rsidR="000E4CF6" w:rsidRPr="00726AB9">
        <w:rPr>
          <w:rFonts w:ascii="Times New Roman" w:hAnsi="Times New Roman" w:cs="Times New Roman"/>
        </w:rPr>
        <w:t xml:space="preserve">v čase </w:t>
      </w:r>
      <w:r w:rsidR="006C51B3" w:rsidRPr="00726AB9">
        <w:rPr>
          <w:rFonts w:ascii="Times New Roman" w:hAnsi="Times New Roman" w:cs="Times New Roman"/>
        </w:rPr>
        <w:t xml:space="preserve">od začiatku predletovej prípravy lietadla pozemným personálom alebo posádkou </w:t>
      </w:r>
      <w:r w:rsidR="00DB7E04" w:rsidRPr="00726AB9">
        <w:rPr>
          <w:rFonts w:ascii="Times New Roman" w:hAnsi="Times New Roman" w:cs="Times New Roman"/>
        </w:rPr>
        <w:t xml:space="preserve">lietadla </w:t>
      </w:r>
      <w:r w:rsidR="000E4CF6" w:rsidRPr="00726AB9">
        <w:rPr>
          <w:rFonts w:ascii="Times New Roman" w:hAnsi="Times New Roman" w:cs="Times New Roman"/>
        </w:rPr>
        <w:t xml:space="preserve">pre určitý </w:t>
      </w:r>
      <w:r w:rsidR="006C51B3" w:rsidRPr="00726AB9">
        <w:rPr>
          <w:rFonts w:ascii="Times New Roman" w:hAnsi="Times New Roman" w:cs="Times New Roman"/>
        </w:rPr>
        <w:t xml:space="preserve">let do dvadsaťštyri hodín po </w:t>
      </w:r>
      <w:r w:rsidR="00F234D2" w:rsidRPr="00726AB9">
        <w:rPr>
          <w:rFonts w:ascii="Times New Roman" w:hAnsi="Times New Roman" w:cs="Times New Roman"/>
        </w:rPr>
        <w:t xml:space="preserve">ktoromkoľvek </w:t>
      </w:r>
      <w:r w:rsidR="006C51B3" w:rsidRPr="00726AB9">
        <w:rPr>
          <w:rFonts w:ascii="Times New Roman" w:hAnsi="Times New Roman" w:cs="Times New Roman"/>
        </w:rPr>
        <w:t xml:space="preserve">pristátí; </w:t>
      </w:r>
      <w:r w:rsidR="000E4CF6" w:rsidRPr="00726AB9">
        <w:rPr>
          <w:rFonts w:ascii="Times New Roman" w:hAnsi="Times New Roman" w:cs="Times New Roman"/>
        </w:rPr>
        <w:t xml:space="preserve">čas lietadla </w:t>
      </w:r>
      <w:r w:rsidR="00F234D2" w:rsidRPr="00726AB9">
        <w:rPr>
          <w:rFonts w:ascii="Times New Roman" w:hAnsi="Times New Roman" w:cs="Times New Roman"/>
        </w:rPr>
        <w:t>v prevádzke</w:t>
      </w:r>
      <w:r w:rsidR="00DB7E04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>v</w:t>
      </w:r>
      <w:r w:rsidR="00DB7E04" w:rsidRPr="00726AB9">
        <w:rPr>
          <w:rFonts w:ascii="Times New Roman" w:hAnsi="Times New Roman" w:cs="Times New Roman"/>
        </w:rPr>
        <w:t>ždy</w:t>
      </w:r>
      <w:r w:rsidR="006C51B3" w:rsidRPr="00726AB9">
        <w:rPr>
          <w:rFonts w:ascii="Times New Roman" w:hAnsi="Times New Roman" w:cs="Times New Roman"/>
        </w:rPr>
        <w:t xml:space="preserve"> </w:t>
      </w:r>
      <w:r w:rsidR="000E4CF6" w:rsidRPr="00726AB9">
        <w:rPr>
          <w:rFonts w:ascii="Times New Roman" w:hAnsi="Times New Roman" w:cs="Times New Roman"/>
        </w:rPr>
        <w:t xml:space="preserve">zahŕňa </w:t>
      </w:r>
      <w:r w:rsidR="006C51B3" w:rsidRPr="00726AB9">
        <w:rPr>
          <w:rFonts w:ascii="Times New Roman" w:hAnsi="Times New Roman" w:cs="Times New Roman"/>
        </w:rPr>
        <w:t>cel</w:t>
      </w:r>
      <w:r w:rsidR="000E4CF6" w:rsidRPr="00726AB9">
        <w:rPr>
          <w:rFonts w:ascii="Times New Roman" w:hAnsi="Times New Roman" w:cs="Times New Roman"/>
        </w:rPr>
        <w:t>ý čas</w:t>
      </w:r>
      <w:r w:rsidR="006C51B3" w:rsidRPr="00726AB9">
        <w:rPr>
          <w:rFonts w:ascii="Times New Roman" w:hAnsi="Times New Roman" w:cs="Times New Roman"/>
        </w:rPr>
        <w:t>, po</w:t>
      </w:r>
      <w:r w:rsidR="00F234D2" w:rsidRPr="00726AB9">
        <w:rPr>
          <w:rFonts w:ascii="Times New Roman" w:hAnsi="Times New Roman" w:cs="Times New Roman"/>
        </w:rPr>
        <w:t>čas</w:t>
      </w:r>
      <w:r w:rsidR="006C51B3" w:rsidRPr="00726AB9">
        <w:rPr>
          <w:rFonts w:ascii="Times New Roman" w:hAnsi="Times New Roman" w:cs="Times New Roman"/>
        </w:rPr>
        <w:t xml:space="preserve"> </w:t>
      </w:r>
      <w:r w:rsidR="00F234D2" w:rsidRPr="00726AB9">
        <w:rPr>
          <w:rFonts w:ascii="Times New Roman" w:hAnsi="Times New Roman" w:cs="Times New Roman"/>
        </w:rPr>
        <w:t xml:space="preserve">ktorého </w:t>
      </w:r>
      <w:r w:rsidR="006C51B3" w:rsidRPr="00726AB9">
        <w:rPr>
          <w:rFonts w:ascii="Times New Roman" w:hAnsi="Times New Roman" w:cs="Times New Roman"/>
        </w:rPr>
        <w:t xml:space="preserve">je lietadlo </w:t>
      </w:r>
      <w:r w:rsidR="00DB7E04" w:rsidRPr="00726AB9">
        <w:rPr>
          <w:rFonts w:ascii="Times New Roman" w:hAnsi="Times New Roman" w:cs="Times New Roman"/>
        </w:rPr>
        <w:t xml:space="preserve">počas </w:t>
      </w:r>
      <w:r w:rsidR="006C51B3" w:rsidRPr="00726AB9">
        <w:rPr>
          <w:rFonts w:ascii="Times New Roman" w:hAnsi="Times New Roman" w:cs="Times New Roman"/>
        </w:rPr>
        <w:t>let</w:t>
      </w:r>
      <w:r w:rsidR="000E4CF6" w:rsidRPr="00726AB9">
        <w:rPr>
          <w:rFonts w:ascii="Times New Roman" w:hAnsi="Times New Roman" w:cs="Times New Roman"/>
        </w:rPr>
        <w:t>u</w:t>
      </w:r>
      <w:r w:rsidR="006C51B3" w:rsidRPr="00726AB9">
        <w:rPr>
          <w:rFonts w:ascii="Times New Roman" w:hAnsi="Times New Roman" w:cs="Times New Roman"/>
        </w:rPr>
        <w:t xml:space="preserve">, ako </w:t>
      </w:r>
      <w:r w:rsidR="000E4CF6" w:rsidRPr="00726AB9">
        <w:rPr>
          <w:rFonts w:ascii="Times New Roman" w:hAnsi="Times New Roman" w:cs="Times New Roman"/>
        </w:rPr>
        <w:t xml:space="preserve">ustanovuje </w:t>
      </w:r>
      <w:r w:rsidR="00F234D2" w:rsidRPr="00726AB9">
        <w:rPr>
          <w:rFonts w:ascii="Times New Roman" w:hAnsi="Times New Roman" w:cs="Times New Roman"/>
        </w:rPr>
        <w:t xml:space="preserve">písmeno </w:t>
      </w:r>
      <w:r w:rsidR="006C51B3" w:rsidRPr="00726AB9">
        <w:rPr>
          <w:rFonts w:ascii="Times New Roman" w:hAnsi="Times New Roman" w:cs="Times New Roman"/>
        </w:rPr>
        <w:t xml:space="preserve">a) tohto </w:t>
      </w:r>
      <w:r w:rsidR="007E5F62" w:rsidRPr="00726AB9">
        <w:rPr>
          <w:rFonts w:ascii="Times New Roman" w:hAnsi="Times New Roman" w:cs="Times New Roman"/>
        </w:rPr>
        <w:t>článku</w:t>
      </w:r>
      <w:r w:rsidR="00C45DAB">
        <w:rPr>
          <w:rFonts w:ascii="Times New Roman" w:hAnsi="Times New Roman" w:cs="Times New Roman"/>
        </w:rPr>
        <w:t>,</w:t>
      </w:r>
    </w:p>
    <w:p w14:paraId="0FB97BB8" w14:textId="77777777" w:rsidR="008C42B7" w:rsidRPr="00726AB9" w:rsidRDefault="008C42B7" w:rsidP="00C45DAB">
      <w:pPr>
        <w:pStyle w:val="Odsekzoznamu"/>
        <w:spacing w:after="0" w:line="240" w:lineRule="auto"/>
        <w:ind w:left="1276" w:hanging="567"/>
        <w:jc w:val="both"/>
        <w:rPr>
          <w:rFonts w:ascii="Times New Roman" w:hAnsi="Times New Roman" w:cs="Times New Roman"/>
        </w:rPr>
      </w:pPr>
    </w:p>
    <w:p w14:paraId="59CBF6F7" w14:textId="7EFF5FB3" w:rsidR="006C51B3" w:rsidRPr="00726AB9" w:rsidRDefault="006C51B3" w:rsidP="00C45DAB">
      <w:pPr>
        <w:pStyle w:val="Odsekzoznamu"/>
        <w:numPr>
          <w:ilvl w:val="0"/>
          <w:numId w:val="11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„</w:t>
      </w:r>
      <w:r w:rsidR="00D0351E" w:rsidRPr="00726AB9">
        <w:rPr>
          <w:rFonts w:ascii="Times New Roman" w:hAnsi="Times New Roman" w:cs="Times New Roman"/>
        </w:rPr>
        <w:t>leteckým</w:t>
      </w:r>
      <w:r w:rsidR="00F234D2" w:rsidRPr="00726AB9">
        <w:rPr>
          <w:rFonts w:ascii="Times New Roman" w:hAnsi="Times New Roman" w:cs="Times New Roman"/>
        </w:rPr>
        <w:t>i</w:t>
      </w:r>
      <w:r w:rsidR="00D0351E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>navigačn</w:t>
      </w:r>
      <w:r w:rsidR="00D0351E" w:rsidRPr="00726AB9">
        <w:rPr>
          <w:rFonts w:ascii="Times New Roman" w:hAnsi="Times New Roman" w:cs="Times New Roman"/>
        </w:rPr>
        <w:t>ým</w:t>
      </w:r>
      <w:r w:rsidR="00F234D2" w:rsidRPr="00726AB9">
        <w:rPr>
          <w:rFonts w:ascii="Times New Roman" w:hAnsi="Times New Roman" w:cs="Times New Roman"/>
        </w:rPr>
        <w:t>i</w:t>
      </w:r>
      <w:r w:rsidRPr="00726AB9">
        <w:rPr>
          <w:rFonts w:ascii="Times New Roman" w:hAnsi="Times New Roman" w:cs="Times New Roman"/>
        </w:rPr>
        <w:t xml:space="preserve"> </w:t>
      </w:r>
      <w:r w:rsidR="00F234D2" w:rsidRPr="00726AB9">
        <w:rPr>
          <w:rFonts w:ascii="Times New Roman" w:hAnsi="Times New Roman" w:cs="Times New Roman"/>
        </w:rPr>
        <w:t>zariadeniami</w:t>
      </w:r>
      <w:r w:rsidRPr="00726AB9">
        <w:rPr>
          <w:rFonts w:ascii="Times New Roman" w:hAnsi="Times New Roman" w:cs="Times New Roman"/>
        </w:rPr>
        <w:t xml:space="preserve">“ signály, údaje, informácie alebo systémy potrebné </w:t>
      </w:r>
      <w:r w:rsidR="00DB7E04" w:rsidRPr="00726AB9">
        <w:rPr>
          <w:rFonts w:ascii="Times New Roman" w:hAnsi="Times New Roman" w:cs="Times New Roman"/>
        </w:rPr>
        <w:t>pre</w:t>
      </w:r>
      <w:r w:rsidRPr="00726AB9">
        <w:rPr>
          <w:rFonts w:ascii="Times New Roman" w:hAnsi="Times New Roman" w:cs="Times New Roman"/>
        </w:rPr>
        <w:t xml:space="preserve"> navigáciu lietadla</w:t>
      </w:r>
      <w:r w:rsidR="00C45DAB">
        <w:rPr>
          <w:rFonts w:ascii="Times New Roman" w:hAnsi="Times New Roman" w:cs="Times New Roman"/>
        </w:rPr>
        <w:t>,</w:t>
      </w:r>
    </w:p>
    <w:p w14:paraId="00CE599F" w14:textId="77777777" w:rsidR="000D42E0" w:rsidRPr="00726AB9" w:rsidRDefault="000D42E0" w:rsidP="00C45DAB">
      <w:pPr>
        <w:pStyle w:val="Odsekzoznamu"/>
        <w:spacing w:after="0" w:line="240" w:lineRule="auto"/>
        <w:ind w:left="1276" w:hanging="567"/>
        <w:jc w:val="both"/>
        <w:rPr>
          <w:rFonts w:ascii="Times New Roman" w:hAnsi="Times New Roman" w:cs="Times New Roman"/>
        </w:rPr>
      </w:pPr>
    </w:p>
    <w:p w14:paraId="0750CDDB" w14:textId="7FBB0740" w:rsidR="006C51B3" w:rsidRPr="00726AB9" w:rsidRDefault="006C51B3" w:rsidP="00C45DAB">
      <w:pPr>
        <w:pStyle w:val="Odsekzoznamu"/>
        <w:numPr>
          <w:ilvl w:val="0"/>
          <w:numId w:val="11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„toxick</w:t>
      </w:r>
      <w:r w:rsidR="00D0351E" w:rsidRPr="00726AB9">
        <w:rPr>
          <w:rFonts w:ascii="Times New Roman" w:hAnsi="Times New Roman" w:cs="Times New Roman"/>
        </w:rPr>
        <w:t>ou chemickou látkou</w:t>
      </w:r>
      <w:r w:rsidR="003A5B57" w:rsidRPr="00726AB9">
        <w:rPr>
          <w:rFonts w:ascii="Times New Roman" w:hAnsi="Times New Roman" w:cs="Times New Roman"/>
        </w:rPr>
        <w:t xml:space="preserve">“ </w:t>
      </w:r>
      <w:r w:rsidR="00F234D2" w:rsidRPr="00726AB9">
        <w:rPr>
          <w:rFonts w:ascii="Times New Roman" w:hAnsi="Times New Roman" w:cs="Times New Roman"/>
        </w:rPr>
        <w:t xml:space="preserve">akákoľvek </w:t>
      </w:r>
      <w:r w:rsidR="003A5B57" w:rsidRPr="00726AB9">
        <w:rPr>
          <w:rFonts w:ascii="Times New Roman" w:hAnsi="Times New Roman" w:cs="Times New Roman"/>
        </w:rPr>
        <w:t>chemická látka</w:t>
      </w:r>
      <w:r w:rsidRPr="00726AB9">
        <w:rPr>
          <w:rFonts w:ascii="Times New Roman" w:hAnsi="Times New Roman" w:cs="Times New Roman"/>
        </w:rPr>
        <w:t>, ktorá svojím chemickým pôsobením na životné procesy môže spôsobiť smrť, dočasn</w:t>
      </w:r>
      <w:r w:rsidR="000D42E0" w:rsidRPr="00726AB9">
        <w:rPr>
          <w:rFonts w:ascii="Times New Roman" w:hAnsi="Times New Roman" w:cs="Times New Roman"/>
        </w:rPr>
        <w:t>é</w:t>
      </w:r>
      <w:r w:rsidRPr="00726AB9">
        <w:rPr>
          <w:rFonts w:ascii="Times New Roman" w:hAnsi="Times New Roman" w:cs="Times New Roman"/>
        </w:rPr>
        <w:t xml:space="preserve"> </w:t>
      </w:r>
      <w:r w:rsidR="000D42E0" w:rsidRPr="00726AB9">
        <w:rPr>
          <w:rFonts w:ascii="Times New Roman" w:hAnsi="Times New Roman" w:cs="Times New Roman"/>
        </w:rPr>
        <w:t>z</w:t>
      </w:r>
      <w:r w:rsidRPr="00726AB9">
        <w:rPr>
          <w:rFonts w:ascii="Times New Roman" w:hAnsi="Times New Roman" w:cs="Times New Roman"/>
        </w:rPr>
        <w:t>ne</w:t>
      </w:r>
      <w:r w:rsidR="00BE6CD3" w:rsidRPr="00726AB9">
        <w:rPr>
          <w:rFonts w:ascii="Times New Roman" w:hAnsi="Times New Roman" w:cs="Times New Roman"/>
        </w:rPr>
        <w:t>funkčnenie</w:t>
      </w:r>
      <w:r w:rsidR="000D42E0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alebo </w:t>
      </w:r>
      <w:r w:rsidR="00B3223A" w:rsidRPr="00726AB9">
        <w:rPr>
          <w:rFonts w:ascii="Times New Roman" w:hAnsi="Times New Roman" w:cs="Times New Roman"/>
        </w:rPr>
        <w:t xml:space="preserve">trvalú ujmu </w:t>
      </w:r>
      <w:r w:rsidRPr="00726AB9">
        <w:rPr>
          <w:rFonts w:ascii="Times New Roman" w:hAnsi="Times New Roman" w:cs="Times New Roman"/>
        </w:rPr>
        <w:t>ľu</w:t>
      </w:r>
      <w:r w:rsidR="000D42E0" w:rsidRPr="00726AB9">
        <w:rPr>
          <w:rFonts w:ascii="Times New Roman" w:hAnsi="Times New Roman" w:cs="Times New Roman"/>
        </w:rPr>
        <w:t>ďom</w:t>
      </w:r>
      <w:r w:rsidRPr="00726AB9">
        <w:rPr>
          <w:rFonts w:ascii="Times New Roman" w:hAnsi="Times New Roman" w:cs="Times New Roman"/>
        </w:rPr>
        <w:t xml:space="preserve"> alebo </w:t>
      </w:r>
      <w:r w:rsidR="003A5B57" w:rsidRPr="00726AB9">
        <w:rPr>
          <w:rFonts w:ascii="Times New Roman" w:hAnsi="Times New Roman" w:cs="Times New Roman"/>
        </w:rPr>
        <w:t>živočíchom</w:t>
      </w:r>
      <w:r w:rsidRPr="00726AB9">
        <w:rPr>
          <w:rFonts w:ascii="Times New Roman" w:hAnsi="Times New Roman" w:cs="Times New Roman"/>
        </w:rPr>
        <w:t xml:space="preserve">. Patria sem všetky takéto </w:t>
      </w:r>
      <w:r w:rsidR="00D0351E" w:rsidRPr="00726AB9">
        <w:rPr>
          <w:rFonts w:ascii="Times New Roman" w:hAnsi="Times New Roman" w:cs="Times New Roman"/>
        </w:rPr>
        <w:t xml:space="preserve">chemické látky </w:t>
      </w:r>
      <w:r w:rsidRPr="00726AB9">
        <w:rPr>
          <w:rFonts w:ascii="Times New Roman" w:hAnsi="Times New Roman" w:cs="Times New Roman"/>
        </w:rPr>
        <w:t xml:space="preserve">bez ohľadu na ich pôvod alebo spôsob ich výroby a bez ohľadu na to, či </w:t>
      </w:r>
      <w:r w:rsidR="000D42E0" w:rsidRPr="00726AB9">
        <w:rPr>
          <w:rFonts w:ascii="Times New Roman" w:hAnsi="Times New Roman" w:cs="Times New Roman"/>
        </w:rPr>
        <w:t>vznik</w:t>
      </w:r>
      <w:r w:rsidRPr="00726AB9">
        <w:rPr>
          <w:rFonts w:ascii="Times New Roman" w:hAnsi="Times New Roman" w:cs="Times New Roman"/>
        </w:rPr>
        <w:t xml:space="preserve">ajú v zariadeniach, </w:t>
      </w:r>
      <w:r w:rsidR="006D06AC" w:rsidRPr="00726AB9">
        <w:rPr>
          <w:rFonts w:ascii="Times New Roman" w:hAnsi="Times New Roman" w:cs="Times New Roman"/>
        </w:rPr>
        <w:t xml:space="preserve">v </w:t>
      </w:r>
      <w:r w:rsidRPr="00726AB9">
        <w:rPr>
          <w:rFonts w:ascii="Times New Roman" w:hAnsi="Times New Roman" w:cs="Times New Roman"/>
        </w:rPr>
        <w:t>munícii alebo inde</w:t>
      </w:r>
      <w:r w:rsidR="00C45DAB">
        <w:rPr>
          <w:rFonts w:ascii="Times New Roman" w:hAnsi="Times New Roman" w:cs="Times New Roman"/>
        </w:rPr>
        <w:t>,</w:t>
      </w:r>
    </w:p>
    <w:p w14:paraId="41F5FAAA" w14:textId="77777777" w:rsidR="000D42E0" w:rsidRPr="00726AB9" w:rsidRDefault="000D42E0" w:rsidP="00C45DAB">
      <w:pPr>
        <w:pStyle w:val="Odsekzoznamu"/>
        <w:spacing w:after="0" w:line="240" w:lineRule="auto"/>
        <w:ind w:left="1276" w:hanging="567"/>
        <w:jc w:val="both"/>
        <w:rPr>
          <w:rFonts w:ascii="Times New Roman" w:hAnsi="Times New Roman" w:cs="Times New Roman"/>
        </w:rPr>
      </w:pPr>
    </w:p>
    <w:p w14:paraId="149E2244" w14:textId="62A9BA81" w:rsidR="006C51B3" w:rsidRPr="00726AB9" w:rsidRDefault="006C51B3" w:rsidP="00C45DAB">
      <w:pPr>
        <w:pStyle w:val="Odsekzoznamu"/>
        <w:numPr>
          <w:ilvl w:val="0"/>
          <w:numId w:val="11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„rádioaktívny</w:t>
      </w:r>
      <w:r w:rsidR="00D0351E" w:rsidRPr="00726AB9">
        <w:rPr>
          <w:rFonts w:ascii="Times New Roman" w:hAnsi="Times New Roman" w:cs="Times New Roman"/>
        </w:rPr>
        <w:t>m</w:t>
      </w:r>
      <w:r w:rsidRPr="00726AB9">
        <w:rPr>
          <w:rFonts w:ascii="Times New Roman" w:hAnsi="Times New Roman" w:cs="Times New Roman"/>
        </w:rPr>
        <w:t xml:space="preserve"> materiál</w:t>
      </w:r>
      <w:r w:rsidR="00D0351E" w:rsidRPr="00726AB9">
        <w:rPr>
          <w:rFonts w:ascii="Times New Roman" w:hAnsi="Times New Roman" w:cs="Times New Roman"/>
        </w:rPr>
        <w:t>om</w:t>
      </w:r>
      <w:r w:rsidRPr="00726AB9">
        <w:rPr>
          <w:rFonts w:ascii="Times New Roman" w:hAnsi="Times New Roman" w:cs="Times New Roman"/>
        </w:rPr>
        <w:t xml:space="preserve">“ jadrový materiál a iné rádioaktívne látky, ktoré obsahujú </w:t>
      </w:r>
      <w:proofErr w:type="spellStart"/>
      <w:r w:rsidRPr="00726AB9">
        <w:rPr>
          <w:rFonts w:ascii="Times New Roman" w:hAnsi="Times New Roman" w:cs="Times New Roman"/>
        </w:rPr>
        <w:t>nuklidy</w:t>
      </w:r>
      <w:proofErr w:type="spellEnd"/>
      <w:r w:rsidRPr="00726AB9">
        <w:rPr>
          <w:rFonts w:ascii="Times New Roman" w:hAnsi="Times New Roman" w:cs="Times New Roman"/>
        </w:rPr>
        <w:t xml:space="preserve">, ktoré </w:t>
      </w:r>
      <w:r w:rsidR="006D06AC" w:rsidRPr="00726AB9">
        <w:rPr>
          <w:rFonts w:ascii="Times New Roman" w:hAnsi="Times New Roman" w:cs="Times New Roman"/>
        </w:rPr>
        <w:t xml:space="preserve">prechádzajú samovoľným rozpadom </w:t>
      </w:r>
      <w:r w:rsidRPr="00726AB9">
        <w:rPr>
          <w:rFonts w:ascii="Times New Roman" w:hAnsi="Times New Roman" w:cs="Times New Roman"/>
        </w:rPr>
        <w:t xml:space="preserve">(proces sprevádzaný </w:t>
      </w:r>
      <w:r w:rsidR="006D06AC" w:rsidRPr="00726AB9">
        <w:rPr>
          <w:rFonts w:ascii="Times New Roman" w:hAnsi="Times New Roman" w:cs="Times New Roman"/>
        </w:rPr>
        <w:t xml:space="preserve">vysielaním </w:t>
      </w:r>
      <w:r w:rsidRPr="00726AB9">
        <w:rPr>
          <w:rFonts w:ascii="Times New Roman" w:hAnsi="Times New Roman" w:cs="Times New Roman"/>
        </w:rPr>
        <w:t xml:space="preserve">jedného alebo viacerých typov ionizujúceho žiarenia, ako sú alfa, beta, </w:t>
      </w:r>
      <w:r w:rsidR="000D42E0" w:rsidRPr="00726AB9">
        <w:rPr>
          <w:rFonts w:ascii="Times New Roman" w:hAnsi="Times New Roman" w:cs="Times New Roman"/>
        </w:rPr>
        <w:t>neutrónové častice a gama lúče)</w:t>
      </w:r>
      <w:r w:rsidRPr="00726AB9">
        <w:rPr>
          <w:rFonts w:ascii="Times New Roman" w:hAnsi="Times New Roman" w:cs="Times New Roman"/>
        </w:rPr>
        <w:t xml:space="preserve"> a ktoré môžu vzhľadom na svoje rádiologické alebo štiepne vlastnosti spôsobiť smrť, </w:t>
      </w:r>
      <w:r w:rsidR="006D06AC" w:rsidRPr="00726AB9">
        <w:rPr>
          <w:rFonts w:ascii="Times New Roman" w:hAnsi="Times New Roman" w:cs="Times New Roman"/>
        </w:rPr>
        <w:t xml:space="preserve">vážnu ujmu </w:t>
      </w:r>
      <w:r w:rsidRPr="00726AB9">
        <w:rPr>
          <w:rFonts w:ascii="Times New Roman" w:hAnsi="Times New Roman" w:cs="Times New Roman"/>
        </w:rPr>
        <w:t xml:space="preserve">na zdraví alebo </w:t>
      </w:r>
      <w:r w:rsidR="005D04DA" w:rsidRPr="00726AB9">
        <w:rPr>
          <w:rFonts w:ascii="Times New Roman" w:hAnsi="Times New Roman" w:cs="Times New Roman"/>
        </w:rPr>
        <w:t xml:space="preserve">značnú </w:t>
      </w:r>
      <w:r w:rsidR="00BE6CD3" w:rsidRPr="00726AB9">
        <w:rPr>
          <w:rFonts w:ascii="Times New Roman" w:hAnsi="Times New Roman" w:cs="Times New Roman"/>
        </w:rPr>
        <w:t>škod</w:t>
      </w:r>
      <w:r w:rsidR="005D04DA" w:rsidRPr="00726AB9">
        <w:rPr>
          <w:rFonts w:ascii="Times New Roman" w:hAnsi="Times New Roman" w:cs="Times New Roman"/>
        </w:rPr>
        <w:t>u</w:t>
      </w:r>
      <w:r w:rsidR="00BE6CD3" w:rsidRPr="00726AB9">
        <w:rPr>
          <w:rFonts w:ascii="Times New Roman" w:hAnsi="Times New Roman" w:cs="Times New Roman"/>
        </w:rPr>
        <w:t xml:space="preserve"> na </w:t>
      </w:r>
      <w:r w:rsidRPr="00726AB9">
        <w:rPr>
          <w:rFonts w:ascii="Times New Roman" w:hAnsi="Times New Roman" w:cs="Times New Roman"/>
        </w:rPr>
        <w:t>majetku alebo životn</w:t>
      </w:r>
      <w:r w:rsidR="00BE6CD3" w:rsidRPr="00726AB9">
        <w:rPr>
          <w:rFonts w:ascii="Times New Roman" w:hAnsi="Times New Roman" w:cs="Times New Roman"/>
        </w:rPr>
        <w:t>om</w:t>
      </w:r>
      <w:r w:rsidRPr="00726AB9">
        <w:rPr>
          <w:rFonts w:ascii="Times New Roman" w:hAnsi="Times New Roman" w:cs="Times New Roman"/>
        </w:rPr>
        <w:t xml:space="preserve"> prostred</w:t>
      </w:r>
      <w:r w:rsidR="00BE6CD3" w:rsidRPr="00726AB9">
        <w:rPr>
          <w:rFonts w:ascii="Times New Roman" w:hAnsi="Times New Roman" w:cs="Times New Roman"/>
        </w:rPr>
        <w:t>í</w:t>
      </w:r>
      <w:r w:rsidR="00C45DAB">
        <w:rPr>
          <w:rFonts w:ascii="Times New Roman" w:hAnsi="Times New Roman" w:cs="Times New Roman"/>
        </w:rPr>
        <w:t>,</w:t>
      </w:r>
    </w:p>
    <w:p w14:paraId="1195460D" w14:textId="77777777" w:rsidR="000D42E0" w:rsidRPr="00726AB9" w:rsidRDefault="000D42E0" w:rsidP="00C45DAB">
      <w:pPr>
        <w:pStyle w:val="Odsekzoznamu"/>
        <w:spacing w:after="0" w:line="240" w:lineRule="auto"/>
        <w:ind w:left="1276" w:hanging="567"/>
        <w:rPr>
          <w:rFonts w:ascii="Times New Roman" w:hAnsi="Times New Roman" w:cs="Times New Roman"/>
        </w:rPr>
      </w:pPr>
    </w:p>
    <w:p w14:paraId="26AD0ECE" w14:textId="4CB0F7FA" w:rsidR="006C51B3" w:rsidRPr="00726AB9" w:rsidRDefault="006C51B3" w:rsidP="008B0AF6">
      <w:pPr>
        <w:pStyle w:val="Odsekzoznamu"/>
        <w:numPr>
          <w:ilvl w:val="0"/>
          <w:numId w:val="11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„jadrový</w:t>
      </w:r>
      <w:r w:rsidR="00D0351E" w:rsidRPr="00726AB9">
        <w:rPr>
          <w:rFonts w:ascii="Times New Roman" w:hAnsi="Times New Roman" w:cs="Times New Roman"/>
        </w:rPr>
        <w:t>m</w:t>
      </w:r>
      <w:r w:rsidRPr="00726AB9">
        <w:rPr>
          <w:rFonts w:ascii="Times New Roman" w:hAnsi="Times New Roman" w:cs="Times New Roman"/>
        </w:rPr>
        <w:t xml:space="preserve"> materiál</w:t>
      </w:r>
      <w:r w:rsidR="00D0351E" w:rsidRPr="00726AB9">
        <w:rPr>
          <w:rFonts w:ascii="Times New Roman" w:hAnsi="Times New Roman" w:cs="Times New Roman"/>
        </w:rPr>
        <w:t>om</w:t>
      </w:r>
      <w:r w:rsidRPr="00726AB9">
        <w:rPr>
          <w:rFonts w:ascii="Times New Roman" w:hAnsi="Times New Roman" w:cs="Times New Roman"/>
        </w:rPr>
        <w:t xml:space="preserve">“ plutónium s výnimkou </w:t>
      </w:r>
      <w:r w:rsidR="006D06AC" w:rsidRPr="00726AB9">
        <w:rPr>
          <w:rFonts w:ascii="Times New Roman" w:hAnsi="Times New Roman" w:cs="Times New Roman"/>
        </w:rPr>
        <w:t xml:space="preserve">plutónia, v ktorom je izotopická koncentrácia plutónia-238 </w:t>
      </w:r>
      <w:r w:rsidRPr="00726AB9">
        <w:rPr>
          <w:rFonts w:ascii="Times New Roman" w:hAnsi="Times New Roman" w:cs="Times New Roman"/>
        </w:rPr>
        <w:t>vyšš</w:t>
      </w:r>
      <w:r w:rsidR="006D06AC" w:rsidRPr="00726AB9">
        <w:rPr>
          <w:rFonts w:ascii="Times New Roman" w:hAnsi="Times New Roman" w:cs="Times New Roman"/>
        </w:rPr>
        <w:t>ia</w:t>
      </w:r>
      <w:r w:rsidR="00B93376" w:rsidRPr="00726AB9">
        <w:rPr>
          <w:rFonts w:ascii="Times New Roman" w:hAnsi="Times New Roman" w:cs="Times New Roman"/>
        </w:rPr>
        <w:t xml:space="preserve"> ako 80%; </w:t>
      </w:r>
      <w:r w:rsidR="006D06AC" w:rsidRPr="00726AB9">
        <w:rPr>
          <w:rFonts w:ascii="Times New Roman" w:hAnsi="Times New Roman" w:cs="Times New Roman"/>
        </w:rPr>
        <w:t>urán-</w:t>
      </w:r>
      <w:r w:rsidRPr="00726AB9">
        <w:rPr>
          <w:rFonts w:ascii="Times New Roman" w:hAnsi="Times New Roman" w:cs="Times New Roman"/>
        </w:rPr>
        <w:t>233; urán obohatený izotopm</w:t>
      </w:r>
      <w:r w:rsidR="006D06AC" w:rsidRPr="00726AB9">
        <w:rPr>
          <w:rFonts w:ascii="Times New Roman" w:hAnsi="Times New Roman" w:cs="Times New Roman"/>
        </w:rPr>
        <w:t>i</w:t>
      </w:r>
      <w:r w:rsidRPr="00726AB9">
        <w:rPr>
          <w:rFonts w:ascii="Times New Roman" w:hAnsi="Times New Roman" w:cs="Times New Roman"/>
        </w:rPr>
        <w:t xml:space="preserve"> 235 alebo 233;</w:t>
      </w:r>
      <w:r w:rsidR="00B93376" w:rsidRPr="00726AB9">
        <w:rPr>
          <w:rFonts w:ascii="Times New Roman" w:hAnsi="Times New Roman" w:cs="Times New Roman"/>
        </w:rPr>
        <w:t> </w:t>
      </w:r>
      <w:r w:rsidRPr="00726AB9">
        <w:rPr>
          <w:rFonts w:ascii="Times New Roman" w:hAnsi="Times New Roman" w:cs="Times New Roman"/>
        </w:rPr>
        <w:t>urán obsahujúci zmes izotopov vyskytuj</w:t>
      </w:r>
      <w:r w:rsidR="0053695C" w:rsidRPr="00726AB9">
        <w:rPr>
          <w:rFonts w:ascii="Times New Roman" w:hAnsi="Times New Roman" w:cs="Times New Roman"/>
        </w:rPr>
        <w:t>úcich sa</w:t>
      </w:r>
      <w:r w:rsidRPr="00726AB9">
        <w:rPr>
          <w:rFonts w:ascii="Times New Roman" w:hAnsi="Times New Roman" w:cs="Times New Roman"/>
        </w:rPr>
        <w:t xml:space="preserve"> v</w:t>
      </w:r>
      <w:r w:rsidR="0053695C" w:rsidRPr="00726AB9">
        <w:rPr>
          <w:rFonts w:ascii="Times New Roman" w:hAnsi="Times New Roman" w:cs="Times New Roman"/>
        </w:rPr>
        <w:t> </w:t>
      </w:r>
      <w:r w:rsidRPr="00726AB9">
        <w:rPr>
          <w:rFonts w:ascii="Times New Roman" w:hAnsi="Times New Roman" w:cs="Times New Roman"/>
        </w:rPr>
        <w:t>prírode</w:t>
      </w:r>
      <w:r w:rsidR="0053695C" w:rsidRPr="00726AB9">
        <w:rPr>
          <w:rFonts w:ascii="Times New Roman" w:hAnsi="Times New Roman" w:cs="Times New Roman"/>
        </w:rPr>
        <w:t>, okrem uránu obsiahnutého</w:t>
      </w:r>
      <w:r w:rsidRPr="00726AB9">
        <w:rPr>
          <w:rFonts w:ascii="Times New Roman" w:hAnsi="Times New Roman" w:cs="Times New Roman"/>
        </w:rPr>
        <w:t xml:space="preserve"> </w:t>
      </w:r>
      <w:r w:rsidR="0053695C" w:rsidRPr="00726AB9">
        <w:rPr>
          <w:rFonts w:ascii="Times New Roman" w:hAnsi="Times New Roman" w:cs="Times New Roman"/>
        </w:rPr>
        <w:t xml:space="preserve">v rude </w:t>
      </w:r>
      <w:r w:rsidRPr="00726AB9">
        <w:rPr>
          <w:rFonts w:ascii="Times New Roman" w:hAnsi="Times New Roman" w:cs="Times New Roman"/>
        </w:rPr>
        <w:t xml:space="preserve">alebo </w:t>
      </w:r>
      <w:r w:rsidR="0053695C" w:rsidRPr="00726AB9">
        <w:rPr>
          <w:rFonts w:ascii="Times New Roman" w:hAnsi="Times New Roman" w:cs="Times New Roman"/>
        </w:rPr>
        <w:t xml:space="preserve">vo zvyškoch </w:t>
      </w:r>
      <w:r w:rsidRPr="00726AB9">
        <w:rPr>
          <w:rFonts w:ascii="Times New Roman" w:hAnsi="Times New Roman" w:cs="Times New Roman"/>
        </w:rPr>
        <w:t>rudy; alebo akýkoľvek materiál obsahujúci jednu alebo viac</w:t>
      </w:r>
      <w:r w:rsidR="0053695C" w:rsidRPr="00726AB9">
        <w:rPr>
          <w:rFonts w:ascii="Times New Roman" w:hAnsi="Times New Roman" w:cs="Times New Roman"/>
        </w:rPr>
        <w:t>ero z</w:t>
      </w:r>
      <w:r w:rsidRPr="00726AB9">
        <w:rPr>
          <w:rFonts w:ascii="Times New Roman" w:hAnsi="Times New Roman" w:cs="Times New Roman"/>
        </w:rPr>
        <w:t xml:space="preserve"> vyššie uvedených látok</w:t>
      </w:r>
      <w:r w:rsidR="00C45DAB">
        <w:rPr>
          <w:rFonts w:ascii="Times New Roman" w:hAnsi="Times New Roman" w:cs="Times New Roman"/>
        </w:rPr>
        <w:t>,</w:t>
      </w:r>
    </w:p>
    <w:p w14:paraId="581DC382" w14:textId="77777777" w:rsidR="00B93376" w:rsidRPr="00726AB9" w:rsidRDefault="00B93376" w:rsidP="00C45DAB">
      <w:pPr>
        <w:pStyle w:val="Odsekzoznamu"/>
        <w:spacing w:after="0" w:line="240" w:lineRule="auto"/>
        <w:ind w:left="1276" w:hanging="567"/>
        <w:rPr>
          <w:rFonts w:ascii="Times New Roman" w:hAnsi="Times New Roman" w:cs="Times New Roman"/>
        </w:rPr>
      </w:pPr>
    </w:p>
    <w:p w14:paraId="08E247CB" w14:textId="61C00BED" w:rsidR="006C51B3" w:rsidRPr="00726AB9" w:rsidRDefault="006C51B3" w:rsidP="00C45DAB">
      <w:pPr>
        <w:pStyle w:val="Odsekzoznamu"/>
        <w:numPr>
          <w:ilvl w:val="0"/>
          <w:numId w:val="11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„</w:t>
      </w:r>
      <w:r w:rsidR="00BE6CD3" w:rsidRPr="00726AB9">
        <w:rPr>
          <w:rFonts w:ascii="Times New Roman" w:hAnsi="Times New Roman" w:cs="Times New Roman"/>
        </w:rPr>
        <w:t>urán</w:t>
      </w:r>
      <w:r w:rsidR="00D0351E" w:rsidRPr="00726AB9">
        <w:rPr>
          <w:rFonts w:ascii="Times New Roman" w:hAnsi="Times New Roman" w:cs="Times New Roman"/>
        </w:rPr>
        <w:t>om</w:t>
      </w:r>
      <w:r w:rsidR="00BE6CD3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>obohatený</w:t>
      </w:r>
      <w:r w:rsidR="00D0351E" w:rsidRPr="00726AB9">
        <w:rPr>
          <w:rFonts w:ascii="Times New Roman" w:hAnsi="Times New Roman" w:cs="Times New Roman"/>
        </w:rPr>
        <w:t xml:space="preserve">m </w:t>
      </w:r>
      <w:r w:rsidRPr="00726AB9">
        <w:rPr>
          <w:rFonts w:ascii="Times New Roman" w:hAnsi="Times New Roman" w:cs="Times New Roman"/>
        </w:rPr>
        <w:t>izotop</w:t>
      </w:r>
      <w:r w:rsidR="0053695C" w:rsidRPr="00726AB9">
        <w:rPr>
          <w:rFonts w:ascii="Times New Roman" w:hAnsi="Times New Roman" w:cs="Times New Roman"/>
        </w:rPr>
        <w:t>mi</w:t>
      </w:r>
      <w:r w:rsidRPr="00726AB9">
        <w:rPr>
          <w:rFonts w:ascii="Times New Roman" w:hAnsi="Times New Roman" w:cs="Times New Roman"/>
        </w:rPr>
        <w:t xml:space="preserve"> 235 alebo 233“ urán obsahujúci izotop 235 alebo 233 alebo oba </w:t>
      </w:r>
      <w:r w:rsidR="0053695C" w:rsidRPr="00726AB9">
        <w:rPr>
          <w:rFonts w:ascii="Times New Roman" w:hAnsi="Times New Roman" w:cs="Times New Roman"/>
        </w:rPr>
        <w:t xml:space="preserve">tieto </w:t>
      </w:r>
      <w:r w:rsidR="00B93376" w:rsidRPr="00726AB9">
        <w:rPr>
          <w:rFonts w:ascii="Times New Roman" w:hAnsi="Times New Roman" w:cs="Times New Roman"/>
        </w:rPr>
        <w:t xml:space="preserve">izotopy </w:t>
      </w:r>
      <w:r w:rsidRPr="00726AB9">
        <w:rPr>
          <w:rFonts w:ascii="Times New Roman" w:hAnsi="Times New Roman" w:cs="Times New Roman"/>
        </w:rPr>
        <w:t>v takom množstve, že pomer súčtu týchto izotopov k</w:t>
      </w:r>
      <w:r w:rsidR="00570F04" w:rsidRPr="00726AB9">
        <w:rPr>
          <w:rFonts w:ascii="Times New Roman" w:hAnsi="Times New Roman" w:cs="Times New Roman"/>
        </w:rPr>
        <w:t> </w:t>
      </w:r>
      <w:r w:rsidRPr="00726AB9">
        <w:rPr>
          <w:rFonts w:ascii="Times New Roman" w:hAnsi="Times New Roman" w:cs="Times New Roman"/>
        </w:rPr>
        <w:t xml:space="preserve">izotopu 238 je väčší ako pomer izotopu 235 </w:t>
      </w:r>
      <w:r w:rsidR="0053695C" w:rsidRPr="00726AB9">
        <w:rPr>
          <w:rFonts w:ascii="Times New Roman" w:hAnsi="Times New Roman" w:cs="Times New Roman"/>
        </w:rPr>
        <w:t xml:space="preserve">k </w:t>
      </w:r>
      <w:r w:rsidRPr="00726AB9">
        <w:rPr>
          <w:rFonts w:ascii="Times New Roman" w:hAnsi="Times New Roman" w:cs="Times New Roman"/>
        </w:rPr>
        <w:t>izotop</w:t>
      </w:r>
      <w:r w:rsidR="00570F04" w:rsidRPr="00726AB9">
        <w:rPr>
          <w:rFonts w:ascii="Times New Roman" w:hAnsi="Times New Roman" w:cs="Times New Roman"/>
        </w:rPr>
        <w:t>u</w:t>
      </w:r>
      <w:r w:rsidRPr="00726AB9">
        <w:rPr>
          <w:rFonts w:ascii="Times New Roman" w:hAnsi="Times New Roman" w:cs="Times New Roman"/>
        </w:rPr>
        <w:t xml:space="preserve"> 238 </w:t>
      </w:r>
      <w:r w:rsidR="0053695C" w:rsidRPr="00726AB9">
        <w:rPr>
          <w:rFonts w:ascii="Times New Roman" w:hAnsi="Times New Roman" w:cs="Times New Roman"/>
        </w:rPr>
        <w:t xml:space="preserve">v uráne vyskytujúcom </w:t>
      </w:r>
      <w:r w:rsidRPr="00726AB9">
        <w:rPr>
          <w:rFonts w:ascii="Times New Roman" w:hAnsi="Times New Roman" w:cs="Times New Roman"/>
        </w:rPr>
        <w:t>sa v</w:t>
      </w:r>
      <w:r w:rsidR="00570F04" w:rsidRPr="00726AB9">
        <w:rPr>
          <w:rFonts w:ascii="Times New Roman" w:hAnsi="Times New Roman" w:cs="Times New Roman"/>
        </w:rPr>
        <w:t> </w:t>
      </w:r>
      <w:r w:rsidRPr="00726AB9">
        <w:rPr>
          <w:rFonts w:ascii="Times New Roman" w:hAnsi="Times New Roman" w:cs="Times New Roman"/>
        </w:rPr>
        <w:t>prírode</w:t>
      </w:r>
    </w:p>
    <w:p w14:paraId="6BE8E9FF" w14:textId="77777777" w:rsidR="00725447" w:rsidRPr="00726AB9" w:rsidRDefault="00725447" w:rsidP="00C45DAB">
      <w:pPr>
        <w:pStyle w:val="Odsekzoznamu"/>
        <w:spacing w:after="0" w:line="240" w:lineRule="auto"/>
        <w:ind w:left="1276" w:hanging="567"/>
        <w:rPr>
          <w:rFonts w:ascii="Times New Roman" w:hAnsi="Times New Roman" w:cs="Times New Roman"/>
        </w:rPr>
      </w:pPr>
    </w:p>
    <w:p w14:paraId="6165BEC4" w14:textId="01883759" w:rsidR="006C51B3" w:rsidRPr="00726AB9" w:rsidRDefault="00BE6CD3" w:rsidP="00C45DAB">
      <w:pPr>
        <w:pStyle w:val="Odsekzoznamu"/>
        <w:numPr>
          <w:ilvl w:val="0"/>
          <w:numId w:val="11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„</w:t>
      </w:r>
      <w:r w:rsidR="0053695C" w:rsidRPr="00726AB9">
        <w:rPr>
          <w:rFonts w:ascii="Times New Roman" w:hAnsi="Times New Roman" w:cs="Times New Roman"/>
        </w:rPr>
        <w:t xml:space="preserve">biologickou, chemickou alebo jadrovou </w:t>
      </w:r>
      <w:r w:rsidR="00725447" w:rsidRPr="00726AB9">
        <w:rPr>
          <w:rFonts w:ascii="Times New Roman" w:hAnsi="Times New Roman" w:cs="Times New Roman"/>
        </w:rPr>
        <w:t>zbraň</w:t>
      </w:r>
      <w:r w:rsidR="006F5184" w:rsidRPr="00726AB9">
        <w:rPr>
          <w:rFonts w:ascii="Times New Roman" w:hAnsi="Times New Roman" w:cs="Times New Roman"/>
        </w:rPr>
        <w:t>ou</w:t>
      </w:r>
      <w:r w:rsidRPr="00726AB9">
        <w:rPr>
          <w:rFonts w:ascii="Times New Roman" w:hAnsi="Times New Roman" w:cs="Times New Roman"/>
        </w:rPr>
        <w:t>“</w:t>
      </w:r>
      <w:r w:rsidR="006C51B3" w:rsidRPr="00726AB9">
        <w:rPr>
          <w:rFonts w:ascii="Times New Roman" w:hAnsi="Times New Roman" w:cs="Times New Roman"/>
        </w:rPr>
        <w:t xml:space="preserve"> </w:t>
      </w:r>
      <w:r w:rsidR="00D0351E" w:rsidRPr="00726AB9">
        <w:rPr>
          <w:rFonts w:ascii="Times New Roman" w:hAnsi="Times New Roman" w:cs="Times New Roman"/>
        </w:rPr>
        <w:t>sa rozumejú</w:t>
      </w:r>
    </w:p>
    <w:p w14:paraId="17544B09" w14:textId="77777777" w:rsidR="00A028FE" w:rsidRPr="00726AB9" w:rsidRDefault="00A028FE" w:rsidP="00026487">
      <w:pPr>
        <w:pStyle w:val="Odsekzoznamu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17CF45FB" w14:textId="1F965E97" w:rsidR="006C51B3" w:rsidRPr="00726AB9" w:rsidRDefault="00356940" w:rsidP="00C45DAB">
      <w:pPr>
        <w:pStyle w:val="Odsekzoznamu"/>
        <w:spacing w:after="0" w:line="240" w:lineRule="auto"/>
        <w:ind w:left="1843" w:hanging="567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(a) </w:t>
      </w:r>
      <w:r w:rsidR="00C45DAB">
        <w:rPr>
          <w:rFonts w:ascii="Times New Roman" w:hAnsi="Times New Roman" w:cs="Times New Roman"/>
        </w:rPr>
        <w:tab/>
      </w:r>
      <w:r w:rsidR="00BE6CD3" w:rsidRPr="00726AB9">
        <w:rPr>
          <w:rFonts w:ascii="Times New Roman" w:hAnsi="Times New Roman" w:cs="Times New Roman"/>
        </w:rPr>
        <w:t>„</w:t>
      </w:r>
      <w:r w:rsidR="006C51B3" w:rsidRPr="00726AB9">
        <w:rPr>
          <w:rFonts w:ascii="Times New Roman" w:hAnsi="Times New Roman" w:cs="Times New Roman"/>
        </w:rPr>
        <w:t>biologické zbrane</w:t>
      </w:r>
      <w:r w:rsidR="00BE6CD3" w:rsidRPr="00726AB9">
        <w:rPr>
          <w:rFonts w:ascii="Times New Roman" w:hAnsi="Times New Roman" w:cs="Times New Roman"/>
        </w:rPr>
        <w:t>“</w:t>
      </w:r>
      <w:r w:rsidR="006C51B3" w:rsidRPr="00726AB9">
        <w:rPr>
          <w:rFonts w:ascii="Times New Roman" w:hAnsi="Times New Roman" w:cs="Times New Roman"/>
        </w:rPr>
        <w:t xml:space="preserve">, </w:t>
      </w:r>
      <w:r w:rsidR="00B96601" w:rsidRPr="00726AB9">
        <w:rPr>
          <w:rFonts w:ascii="Times New Roman" w:hAnsi="Times New Roman" w:cs="Times New Roman"/>
        </w:rPr>
        <w:t xml:space="preserve">ktorými </w:t>
      </w:r>
      <w:r w:rsidR="006C51B3" w:rsidRPr="00726AB9">
        <w:rPr>
          <w:rFonts w:ascii="Times New Roman" w:hAnsi="Times New Roman" w:cs="Times New Roman"/>
        </w:rPr>
        <w:t>sú</w:t>
      </w:r>
    </w:p>
    <w:p w14:paraId="05BC5A05" w14:textId="77777777" w:rsidR="00725447" w:rsidRPr="00726AB9" w:rsidRDefault="00725447" w:rsidP="00026487">
      <w:pPr>
        <w:pStyle w:val="Odsekzoznamu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25D62F42" w14:textId="57A1A379" w:rsidR="006C51B3" w:rsidRPr="00726AB9" w:rsidRDefault="006C51B3" w:rsidP="00A738BB">
      <w:pPr>
        <w:pStyle w:val="Odsekzoznamu"/>
        <w:numPr>
          <w:ilvl w:val="0"/>
          <w:numId w:val="14"/>
        </w:numPr>
        <w:spacing w:after="0" w:line="240" w:lineRule="auto"/>
        <w:ind w:left="2268" w:hanging="283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mikrobiálne alebo iné biologické činitele alebo toxíny bez ohľadu na ich pôvod alebo spôsob výroby, </w:t>
      </w:r>
      <w:r w:rsidR="00B96601" w:rsidRPr="00726AB9">
        <w:rPr>
          <w:rFonts w:ascii="Times New Roman" w:hAnsi="Times New Roman" w:cs="Times New Roman"/>
        </w:rPr>
        <w:t>v</w:t>
      </w:r>
      <w:r w:rsidR="0053695C" w:rsidRPr="00726AB9">
        <w:rPr>
          <w:rFonts w:ascii="Times New Roman" w:hAnsi="Times New Roman" w:cs="Times New Roman"/>
        </w:rPr>
        <w:t xml:space="preserve"> takých </w:t>
      </w:r>
      <w:r w:rsidR="00B96601" w:rsidRPr="00726AB9">
        <w:rPr>
          <w:rFonts w:ascii="Times New Roman" w:hAnsi="Times New Roman" w:cs="Times New Roman"/>
        </w:rPr>
        <w:t xml:space="preserve">druhoch </w:t>
      </w:r>
      <w:r w:rsidRPr="00726AB9">
        <w:rPr>
          <w:rFonts w:ascii="Times New Roman" w:hAnsi="Times New Roman" w:cs="Times New Roman"/>
        </w:rPr>
        <w:t>a množstv</w:t>
      </w:r>
      <w:r w:rsidR="00A028FE" w:rsidRPr="00726AB9">
        <w:rPr>
          <w:rFonts w:ascii="Times New Roman" w:hAnsi="Times New Roman" w:cs="Times New Roman"/>
        </w:rPr>
        <w:t>á</w:t>
      </w:r>
      <w:r w:rsidR="00B96601" w:rsidRPr="00726AB9">
        <w:rPr>
          <w:rFonts w:ascii="Times New Roman" w:hAnsi="Times New Roman" w:cs="Times New Roman"/>
        </w:rPr>
        <w:t>ch</w:t>
      </w:r>
      <w:r w:rsidR="00A028FE" w:rsidRPr="00726AB9">
        <w:rPr>
          <w:rFonts w:ascii="Times New Roman" w:hAnsi="Times New Roman" w:cs="Times New Roman"/>
        </w:rPr>
        <w:t xml:space="preserve">, ktoré nie </w:t>
      </w:r>
      <w:r w:rsidR="0053695C" w:rsidRPr="00726AB9">
        <w:rPr>
          <w:rFonts w:ascii="Times New Roman" w:hAnsi="Times New Roman" w:cs="Times New Roman"/>
        </w:rPr>
        <w:t xml:space="preserve">je možné </w:t>
      </w:r>
      <w:r w:rsidR="00A028FE" w:rsidRPr="00726AB9">
        <w:rPr>
          <w:rFonts w:ascii="Times New Roman" w:hAnsi="Times New Roman" w:cs="Times New Roman"/>
        </w:rPr>
        <w:t>odôvodn</w:t>
      </w:r>
      <w:r w:rsidR="0053695C" w:rsidRPr="00726AB9">
        <w:rPr>
          <w:rFonts w:ascii="Times New Roman" w:hAnsi="Times New Roman" w:cs="Times New Roman"/>
        </w:rPr>
        <w:t>iť</w:t>
      </w:r>
      <w:r w:rsidR="00A028FE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>profylaktick</w:t>
      </w:r>
      <w:r w:rsidR="0053695C" w:rsidRPr="00726AB9">
        <w:rPr>
          <w:rFonts w:ascii="Times New Roman" w:hAnsi="Times New Roman" w:cs="Times New Roman"/>
        </w:rPr>
        <w:t>ými</w:t>
      </w:r>
      <w:r w:rsidRPr="00726AB9">
        <w:rPr>
          <w:rFonts w:ascii="Times New Roman" w:hAnsi="Times New Roman" w:cs="Times New Roman"/>
        </w:rPr>
        <w:t xml:space="preserve">, </w:t>
      </w:r>
      <w:r w:rsidR="0053695C" w:rsidRPr="00726AB9">
        <w:rPr>
          <w:rFonts w:ascii="Times New Roman" w:hAnsi="Times New Roman" w:cs="Times New Roman"/>
        </w:rPr>
        <w:t xml:space="preserve">ochrannými </w:t>
      </w:r>
      <w:r w:rsidRPr="00726AB9">
        <w:rPr>
          <w:rFonts w:ascii="Times New Roman" w:hAnsi="Times New Roman" w:cs="Times New Roman"/>
        </w:rPr>
        <w:t xml:space="preserve">alebo </w:t>
      </w:r>
      <w:r w:rsidR="0053695C" w:rsidRPr="00726AB9">
        <w:rPr>
          <w:rFonts w:ascii="Times New Roman" w:hAnsi="Times New Roman" w:cs="Times New Roman"/>
        </w:rPr>
        <w:t>inými mierovými účelmi</w:t>
      </w:r>
      <w:r w:rsidRPr="00726AB9">
        <w:rPr>
          <w:rFonts w:ascii="Times New Roman" w:hAnsi="Times New Roman" w:cs="Times New Roman"/>
        </w:rPr>
        <w:t>; alebo</w:t>
      </w:r>
    </w:p>
    <w:p w14:paraId="25C06D77" w14:textId="798FDF44" w:rsidR="00A028FE" w:rsidRPr="00A24F4D" w:rsidRDefault="00726AB9" w:rsidP="00A24F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90A3738" w14:textId="15DB8176" w:rsidR="00356940" w:rsidRDefault="006C51B3" w:rsidP="00C45DAB">
      <w:pPr>
        <w:pStyle w:val="Odsekzoznamu"/>
        <w:numPr>
          <w:ilvl w:val="0"/>
          <w:numId w:val="14"/>
        </w:numPr>
        <w:spacing w:after="0" w:line="240" w:lineRule="auto"/>
        <w:ind w:left="2268" w:hanging="172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lastRenderedPageBreak/>
        <w:t xml:space="preserve">zbrane, </w:t>
      </w:r>
      <w:r w:rsidR="00A028FE" w:rsidRPr="00726AB9">
        <w:rPr>
          <w:rFonts w:ascii="Times New Roman" w:hAnsi="Times New Roman" w:cs="Times New Roman"/>
        </w:rPr>
        <w:t>zariadenia</w:t>
      </w:r>
      <w:r w:rsidRPr="00726AB9">
        <w:rPr>
          <w:rFonts w:ascii="Times New Roman" w:hAnsi="Times New Roman" w:cs="Times New Roman"/>
        </w:rPr>
        <w:t xml:space="preserve"> alebo </w:t>
      </w:r>
      <w:r w:rsidR="0053695C" w:rsidRPr="00726AB9">
        <w:rPr>
          <w:rFonts w:ascii="Times New Roman" w:hAnsi="Times New Roman" w:cs="Times New Roman"/>
        </w:rPr>
        <w:t>nosiče</w:t>
      </w:r>
      <w:r w:rsidR="00A028FE" w:rsidRPr="00726AB9">
        <w:rPr>
          <w:rFonts w:ascii="Times New Roman" w:hAnsi="Times New Roman" w:cs="Times New Roman"/>
        </w:rPr>
        <w:t xml:space="preserve"> </w:t>
      </w:r>
      <w:r w:rsidR="0053695C" w:rsidRPr="00726AB9">
        <w:rPr>
          <w:rFonts w:ascii="Times New Roman" w:hAnsi="Times New Roman" w:cs="Times New Roman"/>
        </w:rPr>
        <w:t xml:space="preserve">určené </w:t>
      </w:r>
      <w:r w:rsidRPr="00726AB9">
        <w:rPr>
          <w:rFonts w:ascii="Times New Roman" w:hAnsi="Times New Roman" w:cs="Times New Roman"/>
        </w:rPr>
        <w:t xml:space="preserve">na použitie týchto </w:t>
      </w:r>
      <w:r w:rsidR="00A028FE" w:rsidRPr="00726AB9">
        <w:rPr>
          <w:rFonts w:ascii="Times New Roman" w:hAnsi="Times New Roman" w:cs="Times New Roman"/>
        </w:rPr>
        <w:t xml:space="preserve">činiteľov </w:t>
      </w:r>
      <w:r w:rsidRPr="00726AB9">
        <w:rPr>
          <w:rFonts w:ascii="Times New Roman" w:hAnsi="Times New Roman" w:cs="Times New Roman"/>
        </w:rPr>
        <w:t xml:space="preserve">alebo toxínov na nepriateľské účely alebo </w:t>
      </w:r>
      <w:r w:rsidR="00B96601" w:rsidRPr="00726AB9">
        <w:rPr>
          <w:rFonts w:ascii="Times New Roman" w:hAnsi="Times New Roman" w:cs="Times New Roman"/>
        </w:rPr>
        <w:t xml:space="preserve">v </w:t>
      </w:r>
      <w:r w:rsidRPr="00726AB9">
        <w:rPr>
          <w:rFonts w:ascii="Times New Roman" w:hAnsi="Times New Roman" w:cs="Times New Roman"/>
        </w:rPr>
        <w:t>ozbrojen</w:t>
      </w:r>
      <w:r w:rsidR="00A028FE" w:rsidRPr="00726AB9">
        <w:rPr>
          <w:rFonts w:ascii="Times New Roman" w:hAnsi="Times New Roman" w:cs="Times New Roman"/>
        </w:rPr>
        <w:t>om</w:t>
      </w:r>
      <w:r w:rsidRPr="00726AB9">
        <w:rPr>
          <w:rFonts w:ascii="Times New Roman" w:hAnsi="Times New Roman" w:cs="Times New Roman"/>
        </w:rPr>
        <w:t xml:space="preserve"> konflikt</w:t>
      </w:r>
      <w:r w:rsidR="00A028FE" w:rsidRPr="00726AB9">
        <w:rPr>
          <w:rFonts w:ascii="Times New Roman" w:hAnsi="Times New Roman" w:cs="Times New Roman"/>
        </w:rPr>
        <w:t>e</w:t>
      </w:r>
      <w:r w:rsidRPr="00726AB9">
        <w:rPr>
          <w:rFonts w:ascii="Times New Roman" w:hAnsi="Times New Roman" w:cs="Times New Roman"/>
        </w:rPr>
        <w:t>.</w:t>
      </w:r>
    </w:p>
    <w:p w14:paraId="2102499C" w14:textId="77777777" w:rsidR="007244A4" w:rsidRPr="00726AB9" w:rsidRDefault="007244A4" w:rsidP="007244A4">
      <w:pPr>
        <w:pStyle w:val="Odsekzoznamu"/>
        <w:spacing w:after="0" w:line="240" w:lineRule="auto"/>
        <w:ind w:left="2160"/>
        <w:jc w:val="both"/>
        <w:rPr>
          <w:rFonts w:ascii="Times New Roman" w:hAnsi="Times New Roman" w:cs="Times New Roman"/>
        </w:rPr>
      </w:pPr>
    </w:p>
    <w:p w14:paraId="57F53908" w14:textId="66B77D7A" w:rsidR="006C51B3" w:rsidRPr="00726AB9" w:rsidRDefault="00356940" w:rsidP="00C45DAB">
      <w:pPr>
        <w:spacing w:after="0" w:line="240" w:lineRule="auto"/>
        <w:ind w:left="708" w:firstLine="568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(b) </w:t>
      </w:r>
      <w:r w:rsidR="00C45DAB">
        <w:rPr>
          <w:rFonts w:ascii="Times New Roman" w:hAnsi="Times New Roman" w:cs="Times New Roman"/>
        </w:rPr>
        <w:tab/>
      </w:r>
      <w:r w:rsidR="006C51B3" w:rsidRPr="00726AB9">
        <w:rPr>
          <w:rFonts w:ascii="Times New Roman" w:hAnsi="Times New Roman" w:cs="Times New Roman"/>
        </w:rPr>
        <w:t xml:space="preserve">„chemické zbrane“, </w:t>
      </w:r>
      <w:r w:rsidR="00B96601" w:rsidRPr="00726AB9">
        <w:rPr>
          <w:rFonts w:ascii="Times New Roman" w:hAnsi="Times New Roman" w:cs="Times New Roman"/>
        </w:rPr>
        <w:t xml:space="preserve">ktorými </w:t>
      </w:r>
      <w:r w:rsidR="006C51B3" w:rsidRPr="00726AB9">
        <w:rPr>
          <w:rFonts w:ascii="Times New Roman" w:hAnsi="Times New Roman" w:cs="Times New Roman"/>
        </w:rPr>
        <w:t xml:space="preserve">sú spoločne alebo </w:t>
      </w:r>
      <w:r w:rsidR="0053695C" w:rsidRPr="00726AB9">
        <w:rPr>
          <w:rFonts w:ascii="Times New Roman" w:hAnsi="Times New Roman" w:cs="Times New Roman"/>
        </w:rPr>
        <w:t>samostatne</w:t>
      </w:r>
    </w:p>
    <w:p w14:paraId="7599D200" w14:textId="77777777" w:rsidR="00923736" w:rsidRPr="00726AB9" w:rsidRDefault="00923736" w:rsidP="0002648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91A51FF" w14:textId="140BDB71" w:rsidR="006C51B3" w:rsidRDefault="006C51B3" w:rsidP="00A738BB">
      <w:pPr>
        <w:pStyle w:val="Odsekzoznamu"/>
        <w:numPr>
          <w:ilvl w:val="0"/>
          <w:numId w:val="17"/>
        </w:numPr>
        <w:spacing w:after="0" w:line="240" w:lineRule="auto"/>
        <w:ind w:left="2552" w:hanging="284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toxické </w:t>
      </w:r>
      <w:r w:rsidR="00D0351E" w:rsidRPr="00726AB9">
        <w:rPr>
          <w:rFonts w:ascii="Times New Roman" w:hAnsi="Times New Roman" w:cs="Times New Roman"/>
        </w:rPr>
        <w:t xml:space="preserve">chemické látky </w:t>
      </w:r>
      <w:r w:rsidRPr="00726AB9">
        <w:rPr>
          <w:rFonts w:ascii="Times New Roman" w:hAnsi="Times New Roman" w:cs="Times New Roman"/>
        </w:rPr>
        <w:t>a ich prekurzory, okrem tých, ktoré sú určené na:</w:t>
      </w:r>
    </w:p>
    <w:p w14:paraId="25EE2D68" w14:textId="77777777" w:rsidR="00135DBE" w:rsidRPr="00726AB9" w:rsidRDefault="00135DBE" w:rsidP="00135DBE">
      <w:pPr>
        <w:pStyle w:val="Odsekzoznamu"/>
        <w:spacing w:after="0" w:line="240" w:lineRule="auto"/>
        <w:ind w:left="2484"/>
        <w:jc w:val="both"/>
        <w:rPr>
          <w:rFonts w:ascii="Times New Roman" w:hAnsi="Times New Roman" w:cs="Times New Roman"/>
        </w:rPr>
      </w:pPr>
    </w:p>
    <w:p w14:paraId="71C8712F" w14:textId="1B657016" w:rsidR="006C51B3" w:rsidRPr="00135DBE" w:rsidRDefault="006C51B3" w:rsidP="00C45DAB">
      <w:pPr>
        <w:pStyle w:val="Odsekzoznamu"/>
        <w:numPr>
          <w:ilvl w:val="0"/>
          <w:numId w:val="25"/>
        </w:numPr>
        <w:spacing w:after="0" w:line="240" w:lineRule="auto"/>
        <w:ind w:left="3119" w:hanging="567"/>
        <w:jc w:val="both"/>
        <w:rPr>
          <w:rFonts w:ascii="Times New Roman" w:hAnsi="Times New Roman" w:cs="Times New Roman"/>
        </w:rPr>
      </w:pPr>
      <w:r w:rsidRPr="00135DBE">
        <w:rPr>
          <w:rFonts w:ascii="Times New Roman" w:hAnsi="Times New Roman" w:cs="Times New Roman"/>
        </w:rPr>
        <w:t>priemyselné, poľnoh</w:t>
      </w:r>
      <w:r w:rsidR="00356940" w:rsidRPr="00135DBE">
        <w:rPr>
          <w:rFonts w:ascii="Times New Roman" w:hAnsi="Times New Roman" w:cs="Times New Roman"/>
        </w:rPr>
        <w:t xml:space="preserve">ospodárske, výskumné, </w:t>
      </w:r>
      <w:r w:rsidR="0053695C" w:rsidRPr="00135DBE">
        <w:rPr>
          <w:rFonts w:ascii="Times New Roman" w:hAnsi="Times New Roman" w:cs="Times New Roman"/>
        </w:rPr>
        <w:t>zdravotnícke</w:t>
      </w:r>
      <w:r w:rsidR="00356940" w:rsidRPr="00135DBE">
        <w:rPr>
          <w:rFonts w:ascii="Times New Roman" w:hAnsi="Times New Roman" w:cs="Times New Roman"/>
        </w:rPr>
        <w:t xml:space="preserve">, </w:t>
      </w:r>
      <w:r w:rsidRPr="00135DBE">
        <w:rPr>
          <w:rFonts w:ascii="Times New Roman" w:hAnsi="Times New Roman" w:cs="Times New Roman"/>
        </w:rPr>
        <w:t>farmaceutické alebo iné mierové účely; alebo</w:t>
      </w:r>
    </w:p>
    <w:p w14:paraId="5E025AE2" w14:textId="77777777" w:rsidR="00135DBE" w:rsidRPr="00135DBE" w:rsidRDefault="00135DBE" w:rsidP="00C45DAB">
      <w:pPr>
        <w:pStyle w:val="Odsekzoznamu"/>
        <w:spacing w:after="0" w:line="240" w:lineRule="auto"/>
        <w:ind w:left="3119" w:hanging="567"/>
        <w:jc w:val="both"/>
        <w:rPr>
          <w:rFonts w:ascii="Times New Roman" w:hAnsi="Times New Roman" w:cs="Times New Roman"/>
        </w:rPr>
      </w:pPr>
    </w:p>
    <w:p w14:paraId="31AB1834" w14:textId="595B27FA" w:rsidR="003D4266" w:rsidRPr="00135DBE" w:rsidRDefault="006C51B3" w:rsidP="00C45DAB">
      <w:pPr>
        <w:pStyle w:val="Odsekzoznamu"/>
        <w:numPr>
          <w:ilvl w:val="0"/>
          <w:numId w:val="25"/>
        </w:numPr>
        <w:spacing w:after="0" w:line="240" w:lineRule="auto"/>
        <w:ind w:left="3119" w:hanging="567"/>
        <w:jc w:val="both"/>
        <w:rPr>
          <w:rFonts w:ascii="Times New Roman" w:hAnsi="Times New Roman" w:cs="Times New Roman"/>
        </w:rPr>
      </w:pPr>
      <w:r w:rsidRPr="00135DBE">
        <w:rPr>
          <w:rFonts w:ascii="Times New Roman" w:hAnsi="Times New Roman" w:cs="Times New Roman"/>
        </w:rPr>
        <w:t xml:space="preserve">ochranné účely, </w:t>
      </w:r>
      <w:r w:rsidR="0053695C" w:rsidRPr="00135DBE">
        <w:rPr>
          <w:rFonts w:ascii="Times New Roman" w:hAnsi="Times New Roman" w:cs="Times New Roman"/>
        </w:rPr>
        <w:t xml:space="preserve">konkrétne </w:t>
      </w:r>
      <w:r w:rsidRPr="00135DBE">
        <w:rPr>
          <w:rFonts w:ascii="Times New Roman" w:hAnsi="Times New Roman" w:cs="Times New Roman"/>
        </w:rPr>
        <w:t xml:space="preserve">účely, ktoré sa priamo týkajú ochrany pred toxickými </w:t>
      </w:r>
      <w:r w:rsidR="00D0351E" w:rsidRPr="00135DBE">
        <w:rPr>
          <w:rFonts w:ascii="Times New Roman" w:hAnsi="Times New Roman" w:cs="Times New Roman"/>
        </w:rPr>
        <w:t xml:space="preserve">chemickými látkami </w:t>
      </w:r>
      <w:r w:rsidR="003D4266" w:rsidRPr="00135DBE">
        <w:rPr>
          <w:rFonts w:ascii="Times New Roman" w:hAnsi="Times New Roman" w:cs="Times New Roman"/>
        </w:rPr>
        <w:t xml:space="preserve">a ochrany  </w:t>
      </w:r>
      <w:r w:rsidRPr="00135DBE">
        <w:rPr>
          <w:rFonts w:ascii="Times New Roman" w:hAnsi="Times New Roman" w:cs="Times New Roman"/>
        </w:rPr>
        <w:t>pred chemickými zbraňami; alebo</w:t>
      </w:r>
    </w:p>
    <w:p w14:paraId="3D2BEE20" w14:textId="77777777" w:rsidR="00135DBE" w:rsidRPr="00135DBE" w:rsidRDefault="00135DBE" w:rsidP="00C45DAB">
      <w:pPr>
        <w:spacing w:after="0" w:line="240" w:lineRule="auto"/>
        <w:ind w:left="3119" w:hanging="567"/>
        <w:jc w:val="both"/>
        <w:rPr>
          <w:rFonts w:ascii="Times New Roman" w:hAnsi="Times New Roman" w:cs="Times New Roman"/>
        </w:rPr>
      </w:pPr>
    </w:p>
    <w:p w14:paraId="0BCC4DBF" w14:textId="25AF5874" w:rsidR="003D4266" w:rsidRPr="00135DBE" w:rsidRDefault="003D4266" w:rsidP="00C45DAB">
      <w:pPr>
        <w:pStyle w:val="Odsekzoznamu"/>
        <w:numPr>
          <w:ilvl w:val="0"/>
          <w:numId w:val="25"/>
        </w:numPr>
        <w:spacing w:after="0" w:line="240" w:lineRule="auto"/>
        <w:ind w:left="3119" w:hanging="567"/>
        <w:jc w:val="both"/>
        <w:rPr>
          <w:rFonts w:ascii="Times New Roman" w:hAnsi="Times New Roman" w:cs="Times New Roman"/>
        </w:rPr>
      </w:pPr>
      <w:r w:rsidRPr="00135DBE">
        <w:rPr>
          <w:rFonts w:ascii="Times New Roman" w:hAnsi="Times New Roman" w:cs="Times New Roman"/>
        </w:rPr>
        <w:t xml:space="preserve">vojenské </w:t>
      </w:r>
      <w:r w:rsidR="006C51B3" w:rsidRPr="00135DBE">
        <w:rPr>
          <w:rFonts w:ascii="Times New Roman" w:hAnsi="Times New Roman" w:cs="Times New Roman"/>
        </w:rPr>
        <w:t>účel</w:t>
      </w:r>
      <w:r w:rsidRPr="00135DBE">
        <w:rPr>
          <w:rFonts w:ascii="Times New Roman" w:hAnsi="Times New Roman" w:cs="Times New Roman"/>
        </w:rPr>
        <w:t>y, ktoré nesúvisia s </w:t>
      </w:r>
      <w:r w:rsidR="00B96601" w:rsidRPr="00135DBE">
        <w:rPr>
          <w:rFonts w:ascii="Times New Roman" w:hAnsi="Times New Roman" w:cs="Times New Roman"/>
        </w:rPr>
        <w:t xml:space="preserve">použitím </w:t>
      </w:r>
      <w:r w:rsidR="002E2408" w:rsidRPr="00135DBE">
        <w:rPr>
          <w:rFonts w:ascii="Times New Roman" w:hAnsi="Times New Roman" w:cs="Times New Roman"/>
        </w:rPr>
        <w:t>chemických</w:t>
      </w:r>
      <w:r w:rsidR="006C51B3" w:rsidRPr="00135DBE">
        <w:rPr>
          <w:rFonts w:ascii="Times New Roman" w:hAnsi="Times New Roman" w:cs="Times New Roman"/>
        </w:rPr>
        <w:t xml:space="preserve"> zbran</w:t>
      </w:r>
      <w:r w:rsidR="003C2E99" w:rsidRPr="00135DBE">
        <w:rPr>
          <w:rFonts w:ascii="Times New Roman" w:hAnsi="Times New Roman" w:cs="Times New Roman"/>
        </w:rPr>
        <w:t>í</w:t>
      </w:r>
      <w:r w:rsidR="006C51B3" w:rsidRPr="00135DBE">
        <w:rPr>
          <w:rFonts w:ascii="Times New Roman" w:hAnsi="Times New Roman" w:cs="Times New Roman"/>
        </w:rPr>
        <w:t xml:space="preserve"> a nie sú závislé od použitia toxických </w:t>
      </w:r>
      <w:r w:rsidRPr="00135DBE">
        <w:rPr>
          <w:rFonts w:ascii="Times New Roman" w:hAnsi="Times New Roman" w:cs="Times New Roman"/>
        </w:rPr>
        <w:t xml:space="preserve"> </w:t>
      </w:r>
      <w:r w:rsidR="006C51B3" w:rsidRPr="00135DBE">
        <w:rPr>
          <w:rFonts w:ascii="Times New Roman" w:hAnsi="Times New Roman" w:cs="Times New Roman"/>
        </w:rPr>
        <w:t xml:space="preserve">vlastností </w:t>
      </w:r>
      <w:r w:rsidR="00B96601" w:rsidRPr="00135DBE">
        <w:rPr>
          <w:rFonts w:ascii="Times New Roman" w:hAnsi="Times New Roman" w:cs="Times New Roman"/>
        </w:rPr>
        <w:t xml:space="preserve">chemických látok </w:t>
      </w:r>
      <w:r w:rsidR="006C51B3" w:rsidRPr="00135DBE">
        <w:rPr>
          <w:rFonts w:ascii="Times New Roman" w:hAnsi="Times New Roman" w:cs="Times New Roman"/>
        </w:rPr>
        <w:t xml:space="preserve">ako </w:t>
      </w:r>
      <w:r w:rsidR="00BE6CD3" w:rsidRPr="00135DBE">
        <w:rPr>
          <w:rFonts w:ascii="Times New Roman" w:hAnsi="Times New Roman" w:cs="Times New Roman"/>
        </w:rPr>
        <w:t xml:space="preserve">spôsobu vedenia </w:t>
      </w:r>
      <w:r w:rsidR="006C51B3" w:rsidRPr="00135DBE">
        <w:rPr>
          <w:rFonts w:ascii="Times New Roman" w:hAnsi="Times New Roman" w:cs="Times New Roman"/>
        </w:rPr>
        <w:t>boja; alebo</w:t>
      </w:r>
    </w:p>
    <w:p w14:paraId="46E04B23" w14:textId="77777777" w:rsidR="00135DBE" w:rsidRPr="00135DBE" w:rsidRDefault="00135DBE" w:rsidP="00C45DAB">
      <w:pPr>
        <w:spacing w:after="0" w:line="240" w:lineRule="auto"/>
        <w:ind w:left="3119" w:hanging="567"/>
        <w:jc w:val="both"/>
        <w:rPr>
          <w:rFonts w:ascii="Times New Roman" w:hAnsi="Times New Roman" w:cs="Times New Roman"/>
        </w:rPr>
      </w:pPr>
    </w:p>
    <w:p w14:paraId="1858FE8D" w14:textId="49737F7A" w:rsidR="00B96601" w:rsidRPr="00135DBE" w:rsidRDefault="00E30BB6" w:rsidP="00C45DAB">
      <w:pPr>
        <w:pStyle w:val="Odsekzoznamu"/>
        <w:numPr>
          <w:ilvl w:val="0"/>
          <w:numId w:val="25"/>
        </w:numPr>
        <w:spacing w:after="0" w:line="240" w:lineRule="auto"/>
        <w:ind w:left="3119" w:hanging="567"/>
        <w:jc w:val="both"/>
        <w:rPr>
          <w:rFonts w:ascii="Times New Roman" w:hAnsi="Times New Roman" w:cs="Times New Roman"/>
        </w:rPr>
      </w:pPr>
      <w:r w:rsidRPr="00135DBE">
        <w:rPr>
          <w:rFonts w:ascii="Times New Roman" w:hAnsi="Times New Roman" w:cs="Times New Roman"/>
        </w:rPr>
        <w:t>presadzovanie práva</w:t>
      </w:r>
      <w:r w:rsidR="003C2E99" w:rsidRPr="00135DBE">
        <w:rPr>
          <w:rFonts w:ascii="Times New Roman" w:hAnsi="Times New Roman" w:cs="Times New Roman"/>
        </w:rPr>
        <w:t xml:space="preserve"> </w:t>
      </w:r>
      <w:r w:rsidR="002C7974" w:rsidRPr="00135DBE">
        <w:rPr>
          <w:rFonts w:ascii="Times New Roman" w:hAnsi="Times New Roman" w:cs="Times New Roman"/>
        </w:rPr>
        <w:t xml:space="preserve">vrátane </w:t>
      </w:r>
      <w:r w:rsidR="006C51B3" w:rsidRPr="00135DBE">
        <w:rPr>
          <w:rFonts w:ascii="Times New Roman" w:hAnsi="Times New Roman" w:cs="Times New Roman"/>
        </w:rPr>
        <w:t>kontrol</w:t>
      </w:r>
      <w:r w:rsidR="002C7974" w:rsidRPr="00135DBE">
        <w:rPr>
          <w:rFonts w:ascii="Times New Roman" w:hAnsi="Times New Roman" w:cs="Times New Roman"/>
        </w:rPr>
        <w:t>y</w:t>
      </w:r>
      <w:r w:rsidR="006C51B3" w:rsidRPr="00135DBE">
        <w:rPr>
          <w:rFonts w:ascii="Times New Roman" w:hAnsi="Times New Roman" w:cs="Times New Roman"/>
        </w:rPr>
        <w:t xml:space="preserve"> </w:t>
      </w:r>
      <w:r w:rsidRPr="00135DBE">
        <w:rPr>
          <w:rFonts w:ascii="Times New Roman" w:hAnsi="Times New Roman" w:cs="Times New Roman"/>
        </w:rPr>
        <w:t xml:space="preserve">vnútorných </w:t>
      </w:r>
      <w:r w:rsidR="006C51B3" w:rsidRPr="00135DBE">
        <w:rPr>
          <w:rFonts w:ascii="Times New Roman" w:hAnsi="Times New Roman" w:cs="Times New Roman"/>
        </w:rPr>
        <w:t>nepokojov,</w:t>
      </w:r>
      <w:r w:rsidR="003C2E99" w:rsidRPr="00135DBE">
        <w:rPr>
          <w:rFonts w:ascii="Times New Roman" w:hAnsi="Times New Roman" w:cs="Times New Roman"/>
        </w:rPr>
        <w:t xml:space="preserve"> </w:t>
      </w:r>
    </w:p>
    <w:p w14:paraId="5B9DA298" w14:textId="77777777" w:rsidR="00135DBE" w:rsidRPr="00135DBE" w:rsidRDefault="00135DBE" w:rsidP="00135D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CF5D79" w14:textId="4A630DA5" w:rsidR="006C51B3" w:rsidRDefault="006C51B3" w:rsidP="007244A4">
      <w:pPr>
        <w:spacing w:after="0" w:line="240" w:lineRule="auto"/>
        <w:ind w:left="2977" w:hanging="425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pokiaľ </w:t>
      </w:r>
      <w:r w:rsidR="005B12FC" w:rsidRPr="00726AB9">
        <w:rPr>
          <w:rFonts w:ascii="Times New Roman" w:hAnsi="Times New Roman" w:cs="Times New Roman"/>
        </w:rPr>
        <w:t xml:space="preserve">ich </w:t>
      </w:r>
      <w:r w:rsidRPr="00726AB9">
        <w:rPr>
          <w:rFonts w:ascii="Times New Roman" w:hAnsi="Times New Roman" w:cs="Times New Roman"/>
        </w:rPr>
        <w:t xml:space="preserve">druhy a množstvá </w:t>
      </w:r>
      <w:r w:rsidR="005B12FC" w:rsidRPr="00726AB9">
        <w:rPr>
          <w:rFonts w:ascii="Times New Roman" w:hAnsi="Times New Roman" w:cs="Times New Roman"/>
        </w:rPr>
        <w:t>zodpovedajú</w:t>
      </w:r>
      <w:r w:rsidRPr="00726AB9">
        <w:rPr>
          <w:rFonts w:ascii="Times New Roman" w:hAnsi="Times New Roman" w:cs="Times New Roman"/>
        </w:rPr>
        <w:t xml:space="preserve"> týmto </w:t>
      </w:r>
      <w:r w:rsidR="005B12FC" w:rsidRPr="00726AB9">
        <w:rPr>
          <w:rFonts w:ascii="Times New Roman" w:hAnsi="Times New Roman" w:cs="Times New Roman"/>
        </w:rPr>
        <w:t>účelom</w:t>
      </w:r>
      <w:r w:rsidR="00135DBE">
        <w:rPr>
          <w:rFonts w:ascii="Times New Roman" w:hAnsi="Times New Roman" w:cs="Times New Roman"/>
        </w:rPr>
        <w:t>,</w:t>
      </w:r>
    </w:p>
    <w:p w14:paraId="09BCAD2B" w14:textId="77777777" w:rsidR="00135DBE" w:rsidRPr="00726AB9" w:rsidRDefault="00135DBE" w:rsidP="007244A4">
      <w:pPr>
        <w:spacing w:after="0" w:line="240" w:lineRule="auto"/>
        <w:ind w:left="2977" w:hanging="425"/>
        <w:jc w:val="both"/>
        <w:rPr>
          <w:rFonts w:ascii="Times New Roman" w:hAnsi="Times New Roman" w:cs="Times New Roman"/>
        </w:rPr>
      </w:pPr>
    </w:p>
    <w:p w14:paraId="2941B091" w14:textId="53168D1D" w:rsidR="006C51B3" w:rsidRDefault="006C51B3" w:rsidP="00C45DAB">
      <w:pPr>
        <w:spacing w:after="0" w:line="240" w:lineRule="auto"/>
        <w:ind w:left="2552" w:hanging="425"/>
        <w:jc w:val="both"/>
        <w:rPr>
          <w:rFonts w:ascii="Times New Roman" w:hAnsi="Times New Roman" w:cs="Times New Roman"/>
        </w:rPr>
      </w:pPr>
      <w:proofErr w:type="spellStart"/>
      <w:r w:rsidRPr="00726AB9">
        <w:rPr>
          <w:rFonts w:ascii="Times New Roman" w:hAnsi="Times New Roman" w:cs="Times New Roman"/>
        </w:rPr>
        <w:t>ii</w:t>
      </w:r>
      <w:r w:rsidR="00083FC6">
        <w:rPr>
          <w:rFonts w:ascii="Times New Roman" w:hAnsi="Times New Roman" w:cs="Times New Roman"/>
        </w:rPr>
        <w:t>.</w:t>
      </w:r>
      <w:proofErr w:type="spellEnd"/>
      <w:r w:rsidR="00D14DAC" w:rsidRPr="00726AB9">
        <w:rPr>
          <w:rFonts w:ascii="Times New Roman" w:hAnsi="Times New Roman" w:cs="Times New Roman"/>
        </w:rPr>
        <w:tab/>
      </w:r>
      <w:r w:rsidRPr="00726AB9">
        <w:rPr>
          <w:rFonts w:ascii="Times New Roman" w:hAnsi="Times New Roman" w:cs="Times New Roman"/>
        </w:rPr>
        <w:t xml:space="preserve">munícia a </w:t>
      </w:r>
      <w:r w:rsidR="00442D8D" w:rsidRPr="00726AB9">
        <w:rPr>
          <w:rFonts w:ascii="Times New Roman" w:hAnsi="Times New Roman" w:cs="Times New Roman"/>
        </w:rPr>
        <w:t>prístroje</w:t>
      </w:r>
      <w:r w:rsidR="00BE6837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>osobitne na</w:t>
      </w:r>
      <w:r w:rsidR="00356940" w:rsidRPr="00726AB9">
        <w:rPr>
          <w:rFonts w:ascii="Times New Roman" w:hAnsi="Times New Roman" w:cs="Times New Roman"/>
        </w:rPr>
        <w:t xml:space="preserve">vrhnuté tak, aby spôsobili smrť </w:t>
      </w:r>
      <w:r w:rsidRPr="00726AB9">
        <w:rPr>
          <w:rFonts w:ascii="Times New Roman" w:hAnsi="Times New Roman" w:cs="Times New Roman"/>
        </w:rPr>
        <w:t xml:space="preserve">alebo </w:t>
      </w:r>
      <w:r w:rsidR="005B12FC" w:rsidRPr="00726AB9">
        <w:rPr>
          <w:rFonts w:ascii="Times New Roman" w:hAnsi="Times New Roman" w:cs="Times New Roman"/>
        </w:rPr>
        <w:t xml:space="preserve">inú ujmu </w:t>
      </w:r>
      <w:r w:rsidR="00D0351E" w:rsidRPr="00726AB9">
        <w:rPr>
          <w:rFonts w:ascii="Times New Roman" w:hAnsi="Times New Roman" w:cs="Times New Roman"/>
        </w:rPr>
        <w:t xml:space="preserve">na zdraví </w:t>
      </w:r>
      <w:r w:rsidR="007537CB" w:rsidRPr="00726AB9">
        <w:rPr>
          <w:rFonts w:ascii="Times New Roman" w:hAnsi="Times New Roman" w:cs="Times New Roman"/>
        </w:rPr>
        <w:t xml:space="preserve">ako následok toxických vlastností týchto </w:t>
      </w:r>
      <w:r w:rsidRPr="00726AB9">
        <w:rPr>
          <w:rFonts w:ascii="Times New Roman" w:hAnsi="Times New Roman" w:cs="Times New Roman"/>
        </w:rPr>
        <w:t xml:space="preserve">toxických </w:t>
      </w:r>
      <w:r w:rsidR="00D0351E" w:rsidRPr="00726AB9">
        <w:rPr>
          <w:rFonts w:ascii="Times New Roman" w:hAnsi="Times New Roman" w:cs="Times New Roman"/>
        </w:rPr>
        <w:t xml:space="preserve">chemických látok </w:t>
      </w:r>
      <w:r w:rsidRPr="00726AB9">
        <w:rPr>
          <w:rFonts w:ascii="Times New Roman" w:hAnsi="Times New Roman" w:cs="Times New Roman"/>
        </w:rPr>
        <w:t xml:space="preserve">uvedených </w:t>
      </w:r>
      <w:r w:rsidR="005B12FC" w:rsidRPr="00726AB9">
        <w:rPr>
          <w:rFonts w:ascii="Times New Roman" w:hAnsi="Times New Roman" w:cs="Times New Roman"/>
        </w:rPr>
        <w:t xml:space="preserve">pod </w:t>
      </w:r>
      <w:r w:rsidR="00F54EB0" w:rsidRPr="00726AB9">
        <w:rPr>
          <w:rFonts w:ascii="Times New Roman" w:hAnsi="Times New Roman" w:cs="Times New Roman"/>
        </w:rPr>
        <w:t>písm</w:t>
      </w:r>
      <w:r w:rsidR="00F54EB0">
        <w:rPr>
          <w:rFonts w:ascii="Times New Roman" w:hAnsi="Times New Roman" w:cs="Times New Roman"/>
        </w:rPr>
        <w:t>.</w:t>
      </w:r>
      <w:r w:rsidR="00F54EB0" w:rsidRPr="00726AB9">
        <w:rPr>
          <w:rFonts w:ascii="Times New Roman" w:hAnsi="Times New Roman" w:cs="Times New Roman"/>
        </w:rPr>
        <w:t xml:space="preserve"> </w:t>
      </w:r>
      <w:r w:rsidR="00F54EB0">
        <w:rPr>
          <w:rFonts w:ascii="Times New Roman" w:hAnsi="Times New Roman" w:cs="Times New Roman"/>
        </w:rPr>
        <w:t>(</w:t>
      </w:r>
      <w:r w:rsidRPr="00726AB9">
        <w:rPr>
          <w:rFonts w:ascii="Times New Roman" w:hAnsi="Times New Roman" w:cs="Times New Roman"/>
        </w:rPr>
        <w:t xml:space="preserve">b) </w:t>
      </w:r>
      <w:r w:rsidR="007537CB" w:rsidRPr="00726AB9">
        <w:rPr>
          <w:rFonts w:ascii="Times New Roman" w:hAnsi="Times New Roman" w:cs="Times New Roman"/>
        </w:rPr>
        <w:t xml:space="preserve">bod </w:t>
      </w:r>
      <w:r w:rsidR="003D4266" w:rsidRPr="00726AB9">
        <w:rPr>
          <w:rFonts w:ascii="Times New Roman" w:hAnsi="Times New Roman" w:cs="Times New Roman"/>
        </w:rPr>
        <w:t>i</w:t>
      </w:r>
      <w:r w:rsidR="00F54EB0">
        <w:rPr>
          <w:rFonts w:ascii="Times New Roman" w:hAnsi="Times New Roman" w:cs="Times New Roman"/>
        </w:rPr>
        <w:t>.</w:t>
      </w:r>
      <w:r w:rsidR="00F54EB0" w:rsidRPr="00726AB9">
        <w:rPr>
          <w:rFonts w:ascii="Times New Roman" w:hAnsi="Times New Roman" w:cs="Times New Roman"/>
        </w:rPr>
        <w:t xml:space="preserve">, </w:t>
      </w:r>
      <w:r w:rsidR="003D4266" w:rsidRPr="00726AB9">
        <w:rPr>
          <w:rFonts w:ascii="Times New Roman" w:hAnsi="Times New Roman" w:cs="Times New Roman"/>
        </w:rPr>
        <w:t xml:space="preserve">ktoré by sa </w:t>
      </w:r>
      <w:r w:rsidRPr="00726AB9">
        <w:rPr>
          <w:rFonts w:ascii="Times New Roman" w:hAnsi="Times New Roman" w:cs="Times New Roman"/>
        </w:rPr>
        <w:t>v</w:t>
      </w:r>
      <w:r w:rsidR="00BE6837" w:rsidRPr="00726AB9">
        <w:rPr>
          <w:rFonts w:ascii="Times New Roman" w:hAnsi="Times New Roman" w:cs="Times New Roman"/>
        </w:rPr>
        <w:t> </w:t>
      </w:r>
      <w:r w:rsidRPr="00726AB9">
        <w:rPr>
          <w:rFonts w:ascii="Times New Roman" w:hAnsi="Times New Roman" w:cs="Times New Roman"/>
        </w:rPr>
        <w:t>dôsledku používania tak</w:t>
      </w:r>
      <w:r w:rsidR="00442D8D" w:rsidRPr="00726AB9">
        <w:rPr>
          <w:rFonts w:ascii="Times New Roman" w:hAnsi="Times New Roman" w:cs="Times New Roman"/>
        </w:rPr>
        <w:t>ej</w:t>
      </w:r>
      <w:r w:rsidRPr="00726AB9">
        <w:rPr>
          <w:rFonts w:ascii="Times New Roman" w:hAnsi="Times New Roman" w:cs="Times New Roman"/>
        </w:rPr>
        <w:t>to muníci</w:t>
      </w:r>
      <w:r w:rsidR="00442D8D" w:rsidRPr="00726AB9">
        <w:rPr>
          <w:rFonts w:ascii="Times New Roman" w:hAnsi="Times New Roman" w:cs="Times New Roman"/>
        </w:rPr>
        <w:t>e</w:t>
      </w:r>
      <w:r w:rsidRPr="00726AB9">
        <w:rPr>
          <w:rFonts w:ascii="Times New Roman" w:hAnsi="Times New Roman" w:cs="Times New Roman"/>
        </w:rPr>
        <w:t xml:space="preserve"> a</w:t>
      </w:r>
      <w:r w:rsidR="005B12FC" w:rsidRPr="00726AB9">
        <w:rPr>
          <w:rFonts w:ascii="Times New Roman" w:hAnsi="Times New Roman" w:cs="Times New Roman"/>
        </w:rPr>
        <w:t> </w:t>
      </w:r>
      <w:r w:rsidR="00442D8D" w:rsidRPr="00726AB9">
        <w:rPr>
          <w:rFonts w:ascii="Times New Roman" w:hAnsi="Times New Roman" w:cs="Times New Roman"/>
        </w:rPr>
        <w:t>prístrojov</w:t>
      </w:r>
      <w:r w:rsidR="005B12FC" w:rsidRPr="00726AB9">
        <w:rPr>
          <w:rFonts w:ascii="Times New Roman" w:hAnsi="Times New Roman" w:cs="Times New Roman"/>
        </w:rPr>
        <w:t xml:space="preserve"> uvoľnili</w:t>
      </w:r>
      <w:r w:rsidR="00135DBE">
        <w:rPr>
          <w:rFonts w:ascii="Times New Roman" w:hAnsi="Times New Roman" w:cs="Times New Roman"/>
        </w:rPr>
        <w:t>,</w:t>
      </w:r>
    </w:p>
    <w:p w14:paraId="1F9A4BB6" w14:textId="77777777" w:rsidR="00135DBE" w:rsidRPr="00726AB9" w:rsidRDefault="00135DBE" w:rsidP="00C45DAB">
      <w:pPr>
        <w:spacing w:after="0" w:line="240" w:lineRule="auto"/>
        <w:ind w:left="2552" w:hanging="425"/>
        <w:jc w:val="both"/>
        <w:rPr>
          <w:rFonts w:ascii="Times New Roman" w:hAnsi="Times New Roman" w:cs="Times New Roman"/>
        </w:rPr>
      </w:pPr>
    </w:p>
    <w:p w14:paraId="581F7AB3" w14:textId="37A75B96" w:rsidR="00356940" w:rsidRDefault="006C51B3" w:rsidP="00C45DAB">
      <w:pPr>
        <w:spacing w:after="0" w:line="240" w:lineRule="auto"/>
        <w:ind w:left="2552" w:hanging="425"/>
        <w:jc w:val="both"/>
        <w:rPr>
          <w:rFonts w:ascii="Times New Roman" w:hAnsi="Times New Roman" w:cs="Times New Roman"/>
        </w:rPr>
      </w:pPr>
      <w:proofErr w:type="spellStart"/>
      <w:r w:rsidRPr="00726AB9">
        <w:rPr>
          <w:rFonts w:ascii="Times New Roman" w:hAnsi="Times New Roman" w:cs="Times New Roman"/>
        </w:rPr>
        <w:t>iii</w:t>
      </w:r>
      <w:r w:rsidR="00083FC6">
        <w:rPr>
          <w:rFonts w:ascii="Times New Roman" w:hAnsi="Times New Roman" w:cs="Times New Roman"/>
        </w:rPr>
        <w:t>.</w:t>
      </w:r>
      <w:proofErr w:type="spellEnd"/>
      <w:r w:rsidR="00442D8D" w:rsidRPr="00726AB9">
        <w:rPr>
          <w:rFonts w:ascii="Times New Roman" w:hAnsi="Times New Roman" w:cs="Times New Roman"/>
        </w:rPr>
        <w:tab/>
      </w:r>
      <w:r w:rsidR="00544FC2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akékoľvek </w:t>
      </w:r>
      <w:r w:rsidR="007537CB" w:rsidRPr="00726AB9">
        <w:rPr>
          <w:rFonts w:ascii="Times New Roman" w:hAnsi="Times New Roman" w:cs="Times New Roman"/>
        </w:rPr>
        <w:t xml:space="preserve">zariadenie </w:t>
      </w:r>
      <w:r w:rsidRPr="00726AB9">
        <w:rPr>
          <w:rFonts w:ascii="Times New Roman" w:hAnsi="Times New Roman" w:cs="Times New Roman"/>
        </w:rPr>
        <w:t>osobitne navrhnuté na použitie priamo v</w:t>
      </w:r>
      <w:r w:rsidR="00442D8D" w:rsidRPr="00726AB9">
        <w:rPr>
          <w:rFonts w:ascii="Times New Roman" w:hAnsi="Times New Roman" w:cs="Times New Roman"/>
        </w:rPr>
        <w:t> </w:t>
      </w:r>
      <w:r w:rsidRPr="00726AB9">
        <w:rPr>
          <w:rFonts w:ascii="Times New Roman" w:hAnsi="Times New Roman" w:cs="Times New Roman"/>
        </w:rPr>
        <w:t xml:space="preserve">spojení </w:t>
      </w:r>
      <w:r w:rsidR="008B0AF6">
        <w:rPr>
          <w:rFonts w:ascii="Times New Roman" w:hAnsi="Times New Roman" w:cs="Times New Roman"/>
        </w:rPr>
        <w:t xml:space="preserve">        </w:t>
      </w:r>
      <w:r w:rsidRPr="00726AB9">
        <w:rPr>
          <w:rFonts w:ascii="Times New Roman" w:hAnsi="Times New Roman" w:cs="Times New Roman"/>
        </w:rPr>
        <w:t xml:space="preserve">s </w:t>
      </w:r>
      <w:r w:rsidR="007537CB" w:rsidRPr="00726AB9">
        <w:rPr>
          <w:rFonts w:ascii="Times New Roman" w:hAnsi="Times New Roman" w:cs="Times New Roman"/>
        </w:rPr>
        <w:t>použ</w:t>
      </w:r>
      <w:r w:rsidR="005B12FC" w:rsidRPr="00726AB9">
        <w:rPr>
          <w:rFonts w:ascii="Times New Roman" w:hAnsi="Times New Roman" w:cs="Times New Roman"/>
        </w:rPr>
        <w:t>ívaním</w:t>
      </w:r>
      <w:r w:rsidR="007537CB" w:rsidRPr="00726AB9">
        <w:rPr>
          <w:rFonts w:ascii="Times New Roman" w:hAnsi="Times New Roman" w:cs="Times New Roman"/>
        </w:rPr>
        <w:t xml:space="preserve"> </w:t>
      </w:r>
      <w:r w:rsidR="00442D8D" w:rsidRPr="00726AB9">
        <w:rPr>
          <w:rFonts w:ascii="Times New Roman" w:hAnsi="Times New Roman" w:cs="Times New Roman"/>
        </w:rPr>
        <w:t xml:space="preserve">munície </w:t>
      </w:r>
      <w:r w:rsidRPr="00726AB9">
        <w:rPr>
          <w:rFonts w:ascii="Times New Roman" w:hAnsi="Times New Roman" w:cs="Times New Roman"/>
        </w:rPr>
        <w:t xml:space="preserve">a </w:t>
      </w:r>
      <w:r w:rsidR="00442D8D" w:rsidRPr="00726AB9">
        <w:rPr>
          <w:rFonts w:ascii="Times New Roman" w:hAnsi="Times New Roman" w:cs="Times New Roman"/>
        </w:rPr>
        <w:t>prístrojov</w:t>
      </w:r>
      <w:r w:rsidR="003D4266" w:rsidRPr="00726AB9">
        <w:rPr>
          <w:rFonts w:ascii="Times New Roman" w:hAnsi="Times New Roman" w:cs="Times New Roman"/>
        </w:rPr>
        <w:t xml:space="preserve"> uvedených </w:t>
      </w:r>
      <w:r w:rsidR="005B12FC" w:rsidRPr="00726AB9">
        <w:rPr>
          <w:rFonts w:ascii="Times New Roman" w:hAnsi="Times New Roman" w:cs="Times New Roman"/>
        </w:rPr>
        <w:t>pod </w:t>
      </w:r>
      <w:r w:rsidR="00F54EB0" w:rsidRPr="00726AB9">
        <w:rPr>
          <w:rFonts w:ascii="Times New Roman" w:hAnsi="Times New Roman" w:cs="Times New Roman"/>
        </w:rPr>
        <w:t>písm</w:t>
      </w:r>
      <w:r w:rsidR="00F54EB0">
        <w:rPr>
          <w:rFonts w:ascii="Times New Roman" w:hAnsi="Times New Roman" w:cs="Times New Roman"/>
        </w:rPr>
        <w:t>.</w:t>
      </w:r>
      <w:r w:rsidR="00F54EB0" w:rsidRPr="00726AB9">
        <w:rPr>
          <w:rFonts w:ascii="Times New Roman" w:hAnsi="Times New Roman" w:cs="Times New Roman"/>
        </w:rPr>
        <w:t xml:space="preserve"> </w:t>
      </w:r>
      <w:r w:rsidR="00442D8D" w:rsidRPr="00726AB9">
        <w:rPr>
          <w:rFonts w:ascii="Times New Roman" w:hAnsi="Times New Roman" w:cs="Times New Roman"/>
        </w:rPr>
        <w:t>(</w:t>
      </w:r>
      <w:r w:rsidRPr="00726AB9">
        <w:rPr>
          <w:rFonts w:ascii="Times New Roman" w:hAnsi="Times New Roman" w:cs="Times New Roman"/>
        </w:rPr>
        <w:t xml:space="preserve">b) </w:t>
      </w:r>
      <w:r w:rsidR="007537CB" w:rsidRPr="00726AB9">
        <w:rPr>
          <w:rFonts w:ascii="Times New Roman" w:hAnsi="Times New Roman" w:cs="Times New Roman"/>
        </w:rPr>
        <w:t xml:space="preserve">bod </w:t>
      </w:r>
      <w:proofErr w:type="spellStart"/>
      <w:r w:rsidRPr="00726AB9">
        <w:rPr>
          <w:rFonts w:ascii="Times New Roman" w:hAnsi="Times New Roman" w:cs="Times New Roman"/>
        </w:rPr>
        <w:t>ii.</w:t>
      </w:r>
      <w:proofErr w:type="spellEnd"/>
    </w:p>
    <w:p w14:paraId="2F20556A" w14:textId="77777777" w:rsidR="00135DBE" w:rsidRPr="00726AB9" w:rsidRDefault="00135DBE" w:rsidP="00135DBE">
      <w:pPr>
        <w:spacing w:after="0" w:line="240" w:lineRule="auto"/>
        <w:ind w:left="2552" w:hanging="567"/>
        <w:jc w:val="both"/>
        <w:rPr>
          <w:rFonts w:ascii="Times New Roman" w:hAnsi="Times New Roman" w:cs="Times New Roman"/>
        </w:rPr>
      </w:pPr>
    </w:p>
    <w:p w14:paraId="4AB2FE91" w14:textId="6ACA5C67" w:rsidR="006C51B3" w:rsidRDefault="001C2302" w:rsidP="00C45DAB">
      <w:pPr>
        <w:spacing w:after="0" w:line="240" w:lineRule="auto"/>
        <w:ind w:left="708" w:firstLine="568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 xml:space="preserve">c) </w:t>
      </w:r>
      <w:r w:rsidR="00C45DAB">
        <w:rPr>
          <w:rFonts w:ascii="Times New Roman" w:hAnsi="Times New Roman" w:cs="Times New Roman"/>
        </w:rPr>
        <w:tab/>
      </w:r>
      <w:r w:rsidR="006C51B3" w:rsidRPr="00726AB9">
        <w:rPr>
          <w:rFonts w:ascii="Times New Roman" w:hAnsi="Times New Roman" w:cs="Times New Roman"/>
        </w:rPr>
        <w:t>jadrové zbrane a iné jadrové výbušné zariadenia.</w:t>
      </w:r>
    </w:p>
    <w:p w14:paraId="1CDC85B6" w14:textId="77777777" w:rsidR="00135DBE" w:rsidRPr="00726AB9" w:rsidRDefault="00135DBE" w:rsidP="0002648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</w:p>
    <w:p w14:paraId="4FDCDCD6" w14:textId="334CA2C0" w:rsidR="006C51B3" w:rsidRDefault="006C51B3" w:rsidP="00544FC2">
      <w:pPr>
        <w:spacing w:after="0" w:line="240" w:lineRule="auto"/>
        <w:ind w:left="1276" w:hanging="567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i) </w:t>
      </w:r>
      <w:r w:rsidR="00544FC2">
        <w:rPr>
          <w:rFonts w:ascii="Times New Roman" w:hAnsi="Times New Roman" w:cs="Times New Roman"/>
        </w:rPr>
        <w:tab/>
      </w:r>
      <w:r w:rsidRPr="00726AB9">
        <w:rPr>
          <w:rFonts w:ascii="Times New Roman" w:hAnsi="Times New Roman" w:cs="Times New Roman"/>
        </w:rPr>
        <w:t>„</w:t>
      </w:r>
      <w:r w:rsidR="00F90F93" w:rsidRPr="00726AB9">
        <w:rPr>
          <w:rFonts w:ascii="Times New Roman" w:hAnsi="Times New Roman" w:cs="Times New Roman"/>
        </w:rPr>
        <w:t>prekurzor</w:t>
      </w:r>
      <w:r w:rsidR="006F5184" w:rsidRPr="00726AB9">
        <w:rPr>
          <w:rFonts w:ascii="Times New Roman" w:hAnsi="Times New Roman" w:cs="Times New Roman"/>
        </w:rPr>
        <w:t>om</w:t>
      </w:r>
      <w:r w:rsidRPr="00726AB9">
        <w:rPr>
          <w:rFonts w:ascii="Times New Roman" w:hAnsi="Times New Roman" w:cs="Times New Roman"/>
        </w:rPr>
        <w:t xml:space="preserve">“ </w:t>
      </w:r>
      <w:r w:rsidR="007537CB" w:rsidRPr="00726AB9">
        <w:rPr>
          <w:rFonts w:ascii="Times New Roman" w:hAnsi="Times New Roman" w:cs="Times New Roman"/>
        </w:rPr>
        <w:t xml:space="preserve">akýkoľvek </w:t>
      </w:r>
      <w:r w:rsidRPr="00726AB9">
        <w:rPr>
          <w:rFonts w:ascii="Times New Roman" w:hAnsi="Times New Roman" w:cs="Times New Roman"/>
        </w:rPr>
        <w:t xml:space="preserve">chemický </w:t>
      </w:r>
      <w:proofErr w:type="spellStart"/>
      <w:r w:rsidRPr="00726AB9">
        <w:rPr>
          <w:rFonts w:ascii="Times New Roman" w:hAnsi="Times New Roman" w:cs="Times New Roman"/>
        </w:rPr>
        <w:t>rea</w:t>
      </w:r>
      <w:r w:rsidR="00F90F93" w:rsidRPr="00726AB9">
        <w:rPr>
          <w:rFonts w:ascii="Times New Roman" w:hAnsi="Times New Roman" w:cs="Times New Roman"/>
        </w:rPr>
        <w:t>gent</w:t>
      </w:r>
      <w:proofErr w:type="spellEnd"/>
      <w:r w:rsidR="006864A6" w:rsidRPr="00726AB9">
        <w:rPr>
          <w:rFonts w:ascii="Times New Roman" w:hAnsi="Times New Roman" w:cs="Times New Roman"/>
        </w:rPr>
        <w:t xml:space="preserve">, ktorý </w:t>
      </w:r>
      <w:r w:rsidR="007537CB" w:rsidRPr="00726AB9">
        <w:rPr>
          <w:rFonts w:ascii="Times New Roman" w:hAnsi="Times New Roman" w:cs="Times New Roman"/>
        </w:rPr>
        <w:t>je súčasťou</w:t>
      </w:r>
      <w:r w:rsidR="006864A6" w:rsidRPr="00726AB9">
        <w:rPr>
          <w:rFonts w:ascii="Times New Roman" w:hAnsi="Times New Roman" w:cs="Times New Roman"/>
        </w:rPr>
        <w:t xml:space="preserve"> </w:t>
      </w:r>
      <w:r w:rsidR="007537CB" w:rsidRPr="00726AB9">
        <w:rPr>
          <w:rFonts w:ascii="Times New Roman" w:hAnsi="Times New Roman" w:cs="Times New Roman"/>
        </w:rPr>
        <w:t>ktorého</w:t>
      </w:r>
      <w:r w:rsidR="005B12FC" w:rsidRPr="00726AB9">
        <w:rPr>
          <w:rFonts w:ascii="Times New Roman" w:hAnsi="Times New Roman" w:cs="Times New Roman"/>
        </w:rPr>
        <w:t>ko</w:t>
      </w:r>
      <w:r w:rsidR="007537CB" w:rsidRPr="00726AB9">
        <w:rPr>
          <w:rFonts w:ascii="Times New Roman" w:hAnsi="Times New Roman" w:cs="Times New Roman"/>
        </w:rPr>
        <w:t xml:space="preserve">ľvek stupňa </w:t>
      </w:r>
      <w:r w:rsidRPr="00726AB9">
        <w:rPr>
          <w:rFonts w:ascii="Times New Roman" w:hAnsi="Times New Roman" w:cs="Times New Roman"/>
        </w:rPr>
        <w:t xml:space="preserve">výroby toxickej </w:t>
      </w:r>
      <w:r w:rsidR="00D0351E" w:rsidRPr="00726AB9">
        <w:rPr>
          <w:rFonts w:ascii="Times New Roman" w:hAnsi="Times New Roman" w:cs="Times New Roman"/>
        </w:rPr>
        <w:t xml:space="preserve">chemickej látky </w:t>
      </w:r>
      <w:r w:rsidRPr="00726AB9">
        <w:rPr>
          <w:rFonts w:ascii="Times New Roman" w:hAnsi="Times New Roman" w:cs="Times New Roman"/>
        </w:rPr>
        <w:t xml:space="preserve">akoukoľvek metódou. </w:t>
      </w:r>
      <w:r w:rsidR="005B12FC" w:rsidRPr="00726AB9">
        <w:rPr>
          <w:rFonts w:ascii="Times New Roman" w:hAnsi="Times New Roman" w:cs="Times New Roman"/>
        </w:rPr>
        <w:t>Patrí sem</w:t>
      </w:r>
      <w:r w:rsidR="00356940" w:rsidRPr="00726AB9">
        <w:rPr>
          <w:rFonts w:ascii="Times New Roman" w:hAnsi="Times New Roman" w:cs="Times New Roman"/>
        </w:rPr>
        <w:t xml:space="preserve"> </w:t>
      </w:r>
      <w:r w:rsidR="007537CB" w:rsidRPr="00726AB9">
        <w:rPr>
          <w:rFonts w:ascii="Times New Roman" w:hAnsi="Times New Roman" w:cs="Times New Roman"/>
        </w:rPr>
        <w:t xml:space="preserve">akýkoľvek kľúčový </w:t>
      </w:r>
      <w:r w:rsidRPr="00726AB9">
        <w:rPr>
          <w:rFonts w:ascii="Times New Roman" w:hAnsi="Times New Roman" w:cs="Times New Roman"/>
        </w:rPr>
        <w:t xml:space="preserve">komponent </w:t>
      </w:r>
      <w:r w:rsidR="007537CB" w:rsidRPr="00726AB9">
        <w:rPr>
          <w:rFonts w:ascii="Times New Roman" w:hAnsi="Times New Roman" w:cs="Times New Roman"/>
        </w:rPr>
        <w:t xml:space="preserve">dvojzložkového </w:t>
      </w:r>
      <w:r w:rsidRPr="00726AB9">
        <w:rPr>
          <w:rFonts w:ascii="Times New Roman" w:hAnsi="Times New Roman" w:cs="Times New Roman"/>
        </w:rPr>
        <w:t>alebo viaczložkového</w:t>
      </w:r>
      <w:r w:rsidR="003D4266" w:rsidRPr="00726AB9">
        <w:rPr>
          <w:rFonts w:ascii="Times New Roman" w:hAnsi="Times New Roman" w:cs="Times New Roman"/>
        </w:rPr>
        <w:t xml:space="preserve"> chemického </w:t>
      </w:r>
      <w:r w:rsidRPr="00726AB9">
        <w:rPr>
          <w:rFonts w:ascii="Times New Roman" w:hAnsi="Times New Roman" w:cs="Times New Roman"/>
        </w:rPr>
        <w:t>systému</w:t>
      </w:r>
      <w:r w:rsidR="00135DBE">
        <w:rPr>
          <w:rFonts w:ascii="Times New Roman" w:hAnsi="Times New Roman" w:cs="Times New Roman"/>
        </w:rPr>
        <w:t>,</w:t>
      </w:r>
    </w:p>
    <w:p w14:paraId="0644FE49" w14:textId="77777777" w:rsidR="00135DBE" w:rsidRPr="00726AB9" w:rsidRDefault="00135DBE" w:rsidP="00026487">
      <w:pPr>
        <w:spacing w:after="0" w:line="240" w:lineRule="auto"/>
        <w:ind w:left="993" w:hanging="426"/>
        <w:rPr>
          <w:rFonts w:ascii="Times New Roman" w:hAnsi="Times New Roman" w:cs="Times New Roman"/>
        </w:rPr>
      </w:pPr>
    </w:p>
    <w:p w14:paraId="6710E79D" w14:textId="33D06F0D" w:rsidR="006C51B3" w:rsidRPr="00726AB9" w:rsidRDefault="006C51B3" w:rsidP="00544FC2">
      <w:pPr>
        <w:spacing w:after="0" w:line="240" w:lineRule="auto"/>
        <w:ind w:left="1276" w:hanging="567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j) </w:t>
      </w:r>
      <w:r w:rsidR="00544FC2">
        <w:rPr>
          <w:rFonts w:ascii="Times New Roman" w:hAnsi="Times New Roman" w:cs="Times New Roman"/>
        </w:rPr>
        <w:tab/>
      </w:r>
      <w:r w:rsidR="00F90F93" w:rsidRPr="00726AB9">
        <w:rPr>
          <w:rFonts w:ascii="Times New Roman" w:hAnsi="Times New Roman" w:cs="Times New Roman"/>
        </w:rPr>
        <w:t>pojm</w:t>
      </w:r>
      <w:r w:rsidR="006F5184" w:rsidRPr="00726AB9">
        <w:rPr>
          <w:rFonts w:ascii="Times New Roman" w:hAnsi="Times New Roman" w:cs="Times New Roman"/>
        </w:rPr>
        <w:t>y</w:t>
      </w:r>
      <w:r w:rsidR="00F90F93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>„východiskový materiál“ a „</w:t>
      </w:r>
      <w:r w:rsidR="00D226AA" w:rsidRPr="00726AB9">
        <w:rPr>
          <w:rFonts w:ascii="Times New Roman" w:hAnsi="Times New Roman" w:cs="Times New Roman"/>
        </w:rPr>
        <w:t xml:space="preserve">osobitný </w:t>
      </w:r>
      <w:r w:rsidRPr="00726AB9">
        <w:rPr>
          <w:rFonts w:ascii="Times New Roman" w:hAnsi="Times New Roman" w:cs="Times New Roman"/>
        </w:rPr>
        <w:t xml:space="preserve">štiepny materiál“ majú rovnaký </w:t>
      </w:r>
      <w:r w:rsidR="006864A6" w:rsidRPr="00726AB9">
        <w:rPr>
          <w:rFonts w:ascii="Times New Roman" w:hAnsi="Times New Roman" w:cs="Times New Roman"/>
        </w:rPr>
        <w:t xml:space="preserve">význam, </w:t>
      </w:r>
      <w:r w:rsidRPr="00726AB9">
        <w:rPr>
          <w:rFonts w:ascii="Times New Roman" w:hAnsi="Times New Roman" w:cs="Times New Roman"/>
        </w:rPr>
        <w:t xml:space="preserve">aký </w:t>
      </w:r>
      <w:r w:rsidR="00A314AD">
        <w:rPr>
          <w:rFonts w:ascii="Times New Roman" w:hAnsi="Times New Roman" w:cs="Times New Roman"/>
        </w:rPr>
        <w:t>im</w:t>
      </w:r>
      <w:r w:rsidR="007D5712" w:rsidRPr="00726AB9">
        <w:rPr>
          <w:rFonts w:ascii="Times New Roman" w:hAnsi="Times New Roman" w:cs="Times New Roman"/>
        </w:rPr>
        <w:t xml:space="preserve"> pripisuje</w:t>
      </w:r>
      <w:r w:rsidRPr="00726AB9">
        <w:rPr>
          <w:rFonts w:ascii="Times New Roman" w:hAnsi="Times New Roman" w:cs="Times New Roman"/>
        </w:rPr>
        <w:t xml:space="preserve"> </w:t>
      </w:r>
      <w:r w:rsidR="008E273C" w:rsidRPr="00726AB9">
        <w:rPr>
          <w:rFonts w:ascii="Times New Roman" w:hAnsi="Times New Roman" w:cs="Times New Roman"/>
        </w:rPr>
        <w:t xml:space="preserve">Štatút </w:t>
      </w:r>
      <w:r w:rsidRPr="00726AB9">
        <w:rPr>
          <w:rFonts w:ascii="Times New Roman" w:hAnsi="Times New Roman" w:cs="Times New Roman"/>
        </w:rPr>
        <w:t>Medzinárodn</w:t>
      </w:r>
      <w:r w:rsidR="00356940" w:rsidRPr="00726AB9">
        <w:rPr>
          <w:rFonts w:ascii="Times New Roman" w:hAnsi="Times New Roman" w:cs="Times New Roman"/>
        </w:rPr>
        <w:t xml:space="preserve">ej agentúry pre atómovú energiu, </w:t>
      </w:r>
      <w:r w:rsidR="008E273C" w:rsidRPr="00726AB9">
        <w:rPr>
          <w:rFonts w:ascii="Times New Roman" w:hAnsi="Times New Roman" w:cs="Times New Roman"/>
        </w:rPr>
        <w:t>dojednan</w:t>
      </w:r>
      <w:r w:rsidR="004A7DAE" w:rsidRPr="00726AB9">
        <w:rPr>
          <w:rFonts w:ascii="Times New Roman" w:hAnsi="Times New Roman" w:cs="Times New Roman"/>
        </w:rPr>
        <w:t>ý</w:t>
      </w:r>
      <w:r w:rsidR="008E273C" w:rsidRPr="00726AB9">
        <w:rPr>
          <w:rFonts w:ascii="Times New Roman" w:hAnsi="Times New Roman" w:cs="Times New Roman"/>
        </w:rPr>
        <w:t xml:space="preserve"> v New Yorku </w:t>
      </w:r>
      <w:r w:rsidRPr="00726AB9">
        <w:rPr>
          <w:rFonts w:ascii="Times New Roman" w:hAnsi="Times New Roman" w:cs="Times New Roman"/>
        </w:rPr>
        <w:t>26. októbra 1956.</w:t>
      </w:r>
    </w:p>
    <w:p w14:paraId="0E926521" w14:textId="37CA7963" w:rsidR="006864A6" w:rsidRDefault="006864A6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9FAE51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3E5677" w14:textId="77777777" w:rsidR="006C51B3" w:rsidRPr="00726AB9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3</w:t>
      </w:r>
    </w:p>
    <w:p w14:paraId="757990CD" w14:textId="77777777" w:rsidR="00135DBE" w:rsidRDefault="00135DBE" w:rsidP="00026487">
      <w:pPr>
        <w:spacing w:after="0" w:line="240" w:lineRule="auto"/>
        <w:rPr>
          <w:rFonts w:ascii="Times New Roman" w:hAnsi="Times New Roman" w:cs="Times New Roman"/>
        </w:rPr>
      </w:pPr>
    </w:p>
    <w:p w14:paraId="6F87E4E6" w14:textId="01CF57D9" w:rsidR="006C51B3" w:rsidRPr="00726AB9" w:rsidRDefault="008E273C" w:rsidP="00026487">
      <w:pPr>
        <w:spacing w:after="0" w:line="240" w:lineRule="auto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Každ</w:t>
      </w:r>
      <w:r w:rsidR="00CB0953" w:rsidRPr="00726AB9">
        <w:rPr>
          <w:rFonts w:ascii="Times New Roman" w:hAnsi="Times New Roman" w:cs="Times New Roman"/>
        </w:rPr>
        <w:t>ý štát,</w:t>
      </w:r>
      <w:r w:rsidRPr="00726AB9">
        <w:rPr>
          <w:rFonts w:ascii="Times New Roman" w:hAnsi="Times New Roman" w:cs="Times New Roman"/>
        </w:rPr>
        <w:t xml:space="preserve"> zmluvná strana</w:t>
      </w:r>
      <w:r w:rsidR="00AA618B">
        <w:rPr>
          <w:rFonts w:ascii="Times New Roman" w:hAnsi="Times New Roman" w:cs="Times New Roman"/>
        </w:rPr>
        <w:t>,</w:t>
      </w:r>
      <w:r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sa zaväzuje, že za trestné činy uvedené v </w:t>
      </w:r>
      <w:r w:rsidR="0097548E" w:rsidRPr="00726AB9">
        <w:rPr>
          <w:rFonts w:ascii="Times New Roman" w:hAnsi="Times New Roman" w:cs="Times New Roman"/>
        </w:rPr>
        <w:t>č</w:t>
      </w:r>
      <w:r w:rsidR="007E5F62" w:rsidRPr="00726AB9">
        <w:rPr>
          <w:rFonts w:ascii="Times New Roman" w:hAnsi="Times New Roman" w:cs="Times New Roman"/>
        </w:rPr>
        <w:t>lánku</w:t>
      </w:r>
      <w:r w:rsidR="006C51B3" w:rsidRPr="00726AB9">
        <w:rPr>
          <w:rFonts w:ascii="Times New Roman" w:hAnsi="Times New Roman" w:cs="Times New Roman"/>
        </w:rPr>
        <w:t xml:space="preserve"> 1 u</w:t>
      </w:r>
      <w:r w:rsidR="0097548E" w:rsidRPr="00726AB9">
        <w:rPr>
          <w:rFonts w:ascii="Times New Roman" w:hAnsi="Times New Roman" w:cs="Times New Roman"/>
        </w:rPr>
        <w:t xml:space="preserve">stanoví </w:t>
      </w:r>
      <w:r w:rsidR="006C51B3" w:rsidRPr="00726AB9">
        <w:rPr>
          <w:rFonts w:ascii="Times New Roman" w:hAnsi="Times New Roman" w:cs="Times New Roman"/>
        </w:rPr>
        <w:t xml:space="preserve">prísne </w:t>
      </w:r>
      <w:r w:rsidR="0097548E" w:rsidRPr="00726AB9">
        <w:rPr>
          <w:rFonts w:ascii="Times New Roman" w:hAnsi="Times New Roman" w:cs="Times New Roman"/>
        </w:rPr>
        <w:t>tresty</w:t>
      </w:r>
      <w:r w:rsidR="006C51B3" w:rsidRPr="00726AB9">
        <w:rPr>
          <w:rFonts w:ascii="Times New Roman" w:hAnsi="Times New Roman" w:cs="Times New Roman"/>
        </w:rPr>
        <w:t>.</w:t>
      </w:r>
    </w:p>
    <w:p w14:paraId="4B654B4F" w14:textId="77777777" w:rsidR="006864A6" w:rsidRPr="00726AB9" w:rsidRDefault="006864A6" w:rsidP="00026487">
      <w:pPr>
        <w:spacing w:after="0" w:line="240" w:lineRule="auto"/>
        <w:rPr>
          <w:rFonts w:ascii="Times New Roman" w:hAnsi="Times New Roman" w:cs="Times New Roman"/>
        </w:rPr>
      </w:pPr>
    </w:p>
    <w:p w14:paraId="63C9FEA1" w14:textId="77777777" w:rsidR="00135DBE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806E401" w14:textId="573A5109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4</w:t>
      </w:r>
    </w:p>
    <w:p w14:paraId="7343AB58" w14:textId="77777777" w:rsidR="00135DBE" w:rsidRPr="00726AB9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603A90" w14:textId="53C22BA0" w:rsidR="00135DBE" w:rsidRDefault="00EA0E19" w:rsidP="008B0A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8E273C" w:rsidRPr="00726AB9">
        <w:rPr>
          <w:rFonts w:ascii="Times New Roman" w:hAnsi="Times New Roman" w:cs="Times New Roman"/>
        </w:rPr>
        <w:t>Každ</w:t>
      </w:r>
      <w:r w:rsidR="00CB0953" w:rsidRPr="00726AB9">
        <w:rPr>
          <w:rFonts w:ascii="Times New Roman" w:hAnsi="Times New Roman" w:cs="Times New Roman"/>
        </w:rPr>
        <w:t>ý štát,</w:t>
      </w:r>
      <w:r w:rsidR="008E273C" w:rsidRPr="00726AB9">
        <w:rPr>
          <w:rFonts w:ascii="Times New Roman" w:hAnsi="Times New Roman" w:cs="Times New Roman"/>
        </w:rPr>
        <w:t xml:space="preserve"> zmluvná strana</w:t>
      </w:r>
      <w:r w:rsidR="00AA618B">
        <w:rPr>
          <w:rFonts w:ascii="Times New Roman" w:hAnsi="Times New Roman" w:cs="Times New Roman"/>
        </w:rPr>
        <w:t>,</w:t>
      </w:r>
      <w:r w:rsidR="008E273C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môže v súlade so svojimi </w:t>
      </w:r>
      <w:r w:rsidR="00626331" w:rsidRPr="00726AB9">
        <w:rPr>
          <w:rFonts w:ascii="Times New Roman" w:hAnsi="Times New Roman" w:cs="Times New Roman"/>
        </w:rPr>
        <w:t xml:space="preserve">vnútroštátnymi </w:t>
      </w:r>
      <w:r w:rsidR="006C51B3" w:rsidRPr="00726AB9">
        <w:rPr>
          <w:rFonts w:ascii="Times New Roman" w:hAnsi="Times New Roman" w:cs="Times New Roman"/>
        </w:rPr>
        <w:t xml:space="preserve">právnymi zásadami </w:t>
      </w:r>
      <w:r w:rsidR="00A42EEB" w:rsidRPr="00726AB9">
        <w:rPr>
          <w:rFonts w:ascii="Times New Roman" w:hAnsi="Times New Roman" w:cs="Times New Roman"/>
        </w:rPr>
        <w:t xml:space="preserve">prijať </w:t>
      </w:r>
      <w:r w:rsidR="006C51B3" w:rsidRPr="00726AB9">
        <w:rPr>
          <w:rFonts w:ascii="Times New Roman" w:hAnsi="Times New Roman" w:cs="Times New Roman"/>
        </w:rPr>
        <w:t>potrebné opatrenia</w:t>
      </w:r>
      <w:r w:rsidR="008E273C" w:rsidRPr="00726AB9">
        <w:rPr>
          <w:rFonts w:ascii="Times New Roman" w:hAnsi="Times New Roman" w:cs="Times New Roman"/>
        </w:rPr>
        <w:t xml:space="preserve"> na zavedenie zodpovednosti</w:t>
      </w:r>
      <w:r w:rsidR="006C51B3" w:rsidRPr="00726AB9">
        <w:rPr>
          <w:rFonts w:ascii="Times New Roman" w:hAnsi="Times New Roman" w:cs="Times New Roman"/>
        </w:rPr>
        <w:t xml:space="preserve"> </w:t>
      </w:r>
      <w:r w:rsidR="008E273C" w:rsidRPr="00726AB9">
        <w:rPr>
          <w:rFonts w:ascii="Times New Roman" w:hAnsi="Times New Roman" w:cs="Times New Roman"/>
        </w:rPr>
        <w:t xml:space="preserve">právnickej osoby </w:t>
      </w:r>
      <w:r w:rsidR="00A42EEB" w:rsidRPr="00726AB9">
        <w:rPr>
          <w:rFonts w:ascii="Times New Roman" w:hAnsi="Times New Roman" w:cs="Times New Roman"/>
        </w:rPr>
        <w:t>nachádzajúcej sa</w:t>
      </w:r>
      <w:r w:rsidR="006C51B3" w:rsidRPr="00726AB9">
        <w:rPr>
          <w:rFonts w:ascii="Times New Roman" w:hAnsi="Times New Roman" w:cs="Times New Roman"/>
        </w:rPr>
        <w:t xml:space="preserve"> na jej území alebo </w:t>
      </w:r>
    </w:p>
    <w:p w14:paraId="21D6D72A" w14:textId="77777777" w:rsidR="00135DBE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D00199" w14:textId="77777777" w:rsidR="00135DBE" w:rsidRDefault="00135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B65A6B9" w14:textId="00AE3B19" w:rsidR="006C51B3" w:rsidRDefault="008E273C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lastRenderedPageBreak/>
        <w:t xml:space="preserve">zriadenej </w:t>
      </w:r>
      <w:r w:rsidR="006C51B3" w:rsidRPr="00726AB9">
        <w:rPr>
          <w:rFonts w:ascii="Times New Roman" w:hAnsi="Times New Roman" w:cs="Times New Roman"/>
        </w:rPr>
        <w:t>podľa jej zákonov</w:t>
      </w:r>
      <w:r w:rsidR="00F90F93" w:rsidRPr="00726AB9">
        <w:rPr>
          <w:rFonts w:ascii="Times New Roman" w:hAnsi="Times New Roman" w:cs="Times New Roman"/>
        </w:rPr>
        <w:t>,</w:t>
      </w:r>
      <w:r w:rsidR="00A36959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>ak osoba zodpovedná za riadenie alebo kontrolu t</w:t>
      </w:r>
      <w:r w:rsidRPr="00726AB9">
        <w:rPr>
          <w:rFonts w:ascii="Times New Roman" w:hAnsi="Times New Roman" w:cs="Times New Roman"/>
        </w:rPr>
        <w:t>ejto právnickej osoby</w:t>
      </w:r>
      <w:r w:rsidR="006C51B3" w:rsidRPr="00726AB9">
        <w:rPr>
          <w:rFonts w:ascii="Times New Roman" w:hAnsi="Times New Roman" w:cs="Times New Roman"/>
        </w:rPr>
        <w:t xml:space="preserve"> </w:t>
      </w:r>
      <w:r w:rsidR="00A36959" w:rsidRPr="00726AB9">
        <w:rPr>
          <w:rFonts w:ascii="Times New Roman" w:hAnsi="Times New Roman" w:cs="Times New Roman"/>
        </w:rPr>
        <w:t xml:space="preserve">pri výkone svojej funkcie </w:t>
      </w:r>
      <w:r w:rsidR="00F90F93" w:rsidRPr="00726AB9">
        <w:rPr>
          <w:rFonts w:ascii="Times New Roman" w:hAnsi="Times New Roman" w:cs="Times New Roman"/>
        </w:rPr>
        <w:t xml:space="preserve">spácha trestný </w:t>
      </w:r>
      <w:r w:rsidR="006C51B3" w:rsidRPr="00726AB9">
        <w:rPr>
          <w:rFonts w:ascii="Times New Roman" w:hAnsi="Times New Roman" w:cs="Times New Roman"/>
        </w:rPr>
        <w:t xml:space="preserve">čin </w:t>
      </w:r>
      <w:r w:rsidR="00F90F93" w:rsidRPr="00726AB9">
        <w:rPr>
          <w:rFonts w:ascii="Times New Roman" w:hAnsi="Times New Roman" w:cs="Times New Roman"/>
        </w:rPr>
        <w:t xml:space="preserve">uvedený </w:t>
      </w:r>
      <w:r w:rsidR="006C51B3" w:rsidRPr="00726AB9">
        <w:rPr>
          <w:rFonts w:ascii="Times New Roman" w:hAnsi="Times New Roman" w:cs="Times New Roman"/>
        </w:rPr>
        <w:t xml:space="preserve">v </w:t>
      </w:r>
      <w:r w:rsidR="00A36959" w:rsidRPr="00726AB9">
        <w:rPr>
          <w:rFonts w:ascii="Times New Roman" w:hAnsi="Times New Roman" w:cs="Times New Roman"/>
        </w:rPr>
        <w:t>č</w:t>
      </w:r>
      <w:r w:rsidR="007E5F62" w:rsidRPr="00726AB9">
        <w:rPr>
          <w:rFonts w:ascii="Times New Roman" w:hAnsi="Times New Roman" w:cs="Times New Roman"/>
        </w:rPr>
        <w:t>lánku</w:t>
      </w:r>
      <w:r w:rsidR="006C51B3" w:rsidRPr="00726AB9">
        <w:rPr>
          <w:rFonts w:ascii="Times New Roman" w:hAnsi="Times New Roman" w:cs="Times New Roman"/>
        </w:rPr>
        <w:t xml:space="preserve"> 1. T</w:t>
      </w:r>
      <w:r w:rsidR="001218A3">
        <w:rPr>
          <w:rFonts w:ascii="Times New Roman" w:hAnsi="Times New Roman" w:cs="Times New Roman"/>
        </w:rPr>
        <w:t>ak</w:t>
      </w:r>
      <w:r w:rsidR="006C51B3" w:rsidRPr="00726AB9">
        <w:rPr>
          <w:rFonts w:ascii="Times New Roman" w:hAnsi="Times New Roman" w:cs="Times New Roman"/>
        </w:rPr>
        <w:t xml:space="preserve">áto zodpovednosť môže byť </w:t>
      </w:r>
      <w:r w:rsidR="00A36959" w:rsidRPr="00726AB9">
        <w:rPr>
          <w:rFonts w:ascii="Times New Roman" w:hAnsi="Times New Roman" w:cs="Times New Roman"/>
        </w:rPr>
        <w:t>trestnoprávna</w:t>
      </w:r>
      <w:r w:rsidR="006C51B3" w:rsidRPr="00726AB9">
        <w:rPr>
          <w:rFonts w:ascii="Times New Roman" w:hAnsi="Times New Roman" w:cs="Times New Roman"/>
        </w:rPr>
        <w:t>, občiansk</w:t>
      </w:r>
      <w:r w:rsidR="00A36959" w:rsidRPr="00726AB9">
        <w:rPr>
          <w:rFonts w:ascii="Times New Roman" w:hAnsi="Times New Roman" w:cs="Times New Roman"/>
        </w:rPr>
        <w:t xml:space="preserve">oprávna </w:t>
      </w:r>
      <w:r w:rsidR="006C51B3" w:rsidRPr="00726AB9">
        <w:rPr>
          <w:rFonts w:ascii="Times New Roman" w:hAnsi="Times New Roman" w:cs="Times New Roman"/>
        </w:rPr>
        <w:t xml:space="preserve">alebo </w:t>
      </w:r>
      <w:r w:rsidR="00A42EEB" w:rsidRPr="00726AB9">
        <w:rPr>
          <w:rFonts w:ascii="Times New Roman" w:hAnsi="Times New Roman" w:cs="Times New Roman"/>
        </w:rPr>
        <w:t>správnoprávna</w:t>
      </w:r>
      <w:r w:rsidR="006C51B3" w:rsidRPr="00726AB9">
        <w:rPr>
          <w:rFonts w:ascii="Times New Roman" w:hAnsi="Times New Roman" w:cs="Times New Roman"/>
        </w:rPr>
        <w:t>.</w:t>
      </w:r>
    </w:p>
    <w:p w14:paraId="31859472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B9CF10" w14:textId="1FAA2FD4" w:rsidR="006C51B3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9D41C2" w:rsidRPr="00726AB9">
        <w:rPr>
          <w:rFonts w:ascii="Times New Roman" w:hAnsi="Times New Roman" w:cs="Times New Roman"/>
        </w:rPr>
        <w:t xml:space="preserve">Touto </w:t>
      </w:r>
      <w:r w:rsidR="006C51B3" w:rsidRPr="00726AB9">
        <w:rPr>
          <w:rFonts w:ascii="Times New Roman" w:hAnsi="Times New Roman" w:cs="Times New Roman"/>
        </w:rPr>
        <w:t>zodpovednosť</w:t>
      </w:r>
      <w:r w:rsidR="009D41C2" w:rsidRPr="00726AB9">
        <w:rPr>
          <w:rFonts w:ascii="Times New Roman" w:hAnsi="Times New Roman" w:cs="Times New Roman"/>
        </w:rPr>
        <w:t>ou</w:t>
      </w:r>
      <w:r w:rsidR="006C51B3" w:rsidRPr="00726AB9">
        <w:rPr>
          <w:rFonts w:ascii="Times New Roman" w:hAnsi="Times New Roman" w:cs="Times New Roman"/>
        </w:rPr>
        <w:t xml:space="preserve"> </w:t>
      </w:r>
      <w:r w:rsidR="009D41C2" w:rsidRPr="00726AB9">
        <w:rPr>
          <w:rFonts w:ascii="Times New Roman" w:hAnsi="Times New Roman" w:cs="Times New Roman"/>
        </w:rPr>
        <w:t>nie je</w:t>
      </w:r>
      <w:r w:rsidR="006C51B3" w:rsidRPr="00726AB9">
        <w:rPr>
          <w:rFonts w:ascii="Times New Roman" w:hAnsi="Times New Roman" w:cs="Times New Roman"/>
        </w:rPr>
        <w:t xml:space="preserve"> dotknutá </w:t>
      </w:r>
      <w:r w:rsidR="00510C74" w:rsidRPr="00726AB9">
        <w:rPr>
          <w:rFonts w:ascii="Times New Roman" w:hAnsi="Times New Roman" w:cs="Times New Roman"/>
        </w:rPr>
        <w:t xml:space="preserve">trestnoprávna </w:t>
      </w:r>
      <w:r w:rsidR="006C51B3" w:rsidRPr="00726AB9">
        <w:rPr>
          <w:rFonts w:ascii="Times New Roman" w:hAnsi="Times New Roman" w:cs="Times New Roman"/>
        </w:rPr>
        <w:t xml:space="preserve">zodpovednosť </w:t>
      </w:r>
      <w:r w:rsidR="00F90F93" w:rsidRPr="00726AB9">
        <w:rPr>
          <w:rFonts w:ascii="Times New Roman" w:hAnsi="Times New Roman" w:cs="Times New Roman"/>
        </w:rPr>
        <w:t>fyzických osôb</w:t>
      </w:r>
      <w:r w:rsidR="006C51B3" w:rsidRPr="00726AB9">
        <w:rPr>
          <w:rFonts w:ascii="Times New Roman" w:hAnsi="Times New Roman" w:cs="Times New Roman"/>
        </w:rPr>
        <w:t xml:space="preserve">, </w:t>
      </w:r>
      <w:r w:rsidR="009D41C2" w:rsidRPr="00726AB9">
        <w:rPr>
          <w:rFonts w:ascii="Times New Roman" w:hAnsi="Times New Roman" w:cs="Times New Roman"/>
        </w:rPr>
        <w:t xml:space="preserve">ktoré </w:t>
      </w:r>
      <w:r w:rsidR="00510C74" w:rsidRPr="00726AB9">
        <w:rPr>
          <w:rFonts w:ascii="Times New Roman" w:hAnsi="Times New Roman" w:cs="Times New Roman"/>
        </w:rPr>
        <w:t>spáchali</w:t>
      </w:r>
      <w:r w:rsidR="009D41C2" w:rsidRPr="00726AB9">
        <w:rPr>
          <w:rFonts w:ascii="Times New Roman" w:hAnsi="Times New Roman" w:cs="Times New Roman"/>
        </w:rPr>
        <w:t xml:space="preserve"> trestné činy</w:t>
      </w:r>
      <w:r w:rsidR="006C51B3" w:rsidRPr="00726AB9">
        <w:rPr>
          <w:rFonts w:ascii="Times New Roman" w:hAnsi="Times New Roman" w:cs="Times New Roman"/>
        </w:rPr>
        <w:t>.</w:t>
      </w:r>
    </w:p>
    <w:p w14:paraId="6946A88F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497A12" w14:textId="2A09A8AD" w:rsidR="006C51B3" w:rsidRPr="00726AB9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6C51B3" w:rsidRPr="00726AB9">
        <w:rPr>
          <w:rFonts w:ascii="Times New Roman" w:hAnsi="Times New Roman" w:cs="Times New Roman"/>
        </w:rPr>
        <w:t xml:space="preserve">Ak </w:t>
      </w:r>
      <w:r w:rsidR="00A42EEB" w:rsidRPr="00726AB9">
        <w:rPr>
          <w:rFonts w:ascii="Times New Roman" w:hAnsi="Times New Roman" w:cs="Times New Roman"/>
        </w:rPr>
        <w:t xml:space="preserve">štát, </w:t>
      </w:r>
      <w:r w:rsidR="009D41C2" w:rsidRPr="00726AB9">
        <w:rPr>
          <w:rFonts w:ascii="Times New Roman" w:hAnsi="Times New Roman" w:cs="Times New Roman"/>
        </w:rPr>
        <w:t>zmluvná strana</w:t>
      </w:r>
      <w:r w:rsidR="00AA618B">
        <w:rPr>
          <w:rFonts w:ascii="Times New Roman" w:hAnsi="Times New Roman" w:cs="Times New Roman"/>
        </w:rPr>
        <w:t>,</w:t>
      </w:r>
      <w:r w:rsidR="009D41C2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prijme </w:t>
      </w:r>
      <w:r w:rsidR="00A42EEB" w:rsidRPr="00726AB9">
        <w:rPr>
          <w:rFonts w:ascii="Times New Roman" w:hAnsi="Times New Roman" w:cs="Times New Roman"/>
        </w:rPr>
        <w:t xml:space="preserve">nevyhnutné </w:t>
      </w:r>
      <w:r w:rsidR="006C51B3" w:rsidRPr="00726AB9">
        <w:rPr>
          <w:rFonts w:ascii="Times New Roman" w:hAnsi="Times New Roman" w:cs="Times New Roman"/>
        </w:rPr>
        <w:t xml:space="preserve">opatrenia na </w:t>
      </w:r>
      <w:r w:rsidR="009D41C2" w:rsidRPr="00726AB9">
        <w:rPr>
          <w:rFonts w:ascii="Times New Roman" w:hAnsi="Times New Roman" w:cs="Times New Roman"/>
        </w:rPr>
        <w:t>zavedenie zodpovednosti</w:t>
      </w:r>
      <w:r w:rsidR="006C51B3" w:rsidRPr="00726AB9">
        <w:rPr>
          <w:rFonts w:ascii="Times New Roman" w:hAnsi="Times New Roman" w:cs="Times New Roman"/>
        </w:rPr>
        <w:t xml:space="preserve"> </w:t>
      </w:r>
      <w:r w:rsidR="009D41C2" w:rsidRPr="00726AB9">
        <w:rPr>
          <w:rFonts w:ascii="Times New Roman" w:hAnsi="Times New Roman" w:cs="Times New Roman"/>
        </w:rPr>
        <w:t xml:space="preserve">právnickej osoby </w:t>
      </w:r>
      <w:r w:rsidR="000246FA" w:rsidRPr="00726AB9">
        <w:rPr>
          <w:rFonts w:ascii="Times New Roman" w:hAnsi="Times New Roman" w:cs="Times New Roman"/>
        </w:rPr>
        <w:t xml:space="preserve">podľa </w:t>
      </w:r>
      <w:r w:rsidR="006C51B3" w:rsidRPr="00726AB9">
        <w:rPr>
          <w:rFonts w:ascii="Times New Roman" w:hAnsi="Times New Roman" w:cs="Times New Roman"/>
        </w:rPr>
        <w:t>odsek</w:t>
      </w:r>
      <w:r w:rsidR="000246FA" w:rsidRPr="00726AB9">
        <w:rPr>
          <w:rFonts w:ascii="Times New Roman" w:hAnsi="Times New Roman" w:cs="Times New Roman"/>
        </w:rPr>
        <w:t>u</w:t>
      </w:r>
      <w:r w:rsidR="006C51B3" w:rsidRPr="00726AB9">
        <w:rPr>
          <w:rFonts w:ascii="Times New Roman" w:hAnsi="Times New Roman" w:cs="Times New Roman"/>
        </w:rPr>
        <w:t xml:space="preserve"> 1 tohto </w:t>
      </w:r>
      <w:r w:rsidR="00F90F93" w:rsidRPr="00726AB9">
        <w:rPr>
          <w:rFonts w:ascii="Times New Roman" w:hAnsi="Times New Roman" w:cs="Times New Roman"/>
        </w:rPr>
        <w:t>č</w:t>
      </w:r>
      <w:r w:rsidR="007E5F62" w:rsidRPr="00726AB9">
        <w:rPr>
          <w:rFonts w:ascii="Times New Roman" w:hAnsi="Times New Roman" w:cs="Times New Roman"/>
        </w:rPr>
        <w:t>lánku</w:t>
      </w:r>
      <w:r w:rsidR="006C51B3" w:rsidRPr="00726AB9">
        <w:rPr>
          <w:rFonts w:ascii="Times New Roman" w:hAnsi="Times New Roman" w:cs="Times New Roman"/>
        </w:rPr>
        <w:t xml:space="preserve">, </w:t>
      </w:r>
      <w:r w:rsidR="00A42EEB" w:rsidRPr="00726AB9">
        <w:rPr>
          <w:rFonts w:ascii="Times New Roman" w:hAnsi="Times New Roman" w:cs="Times New Roman"/>
        </w:rPr>
        <w:t>bude sa usilovať</w:t>
      </w:r>
      <w:r w:rsidR="000246FA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zabezpečiť, aby </w:t>
      </w:r>
      <w:r w:rsidR="000246FA" w:rsidRPr="00726AB9">
        <w:rPr>
          <w:rFonts w:ascii="Times New Roman" w:hAnsi="Times New Roman" w:cs="Times New Roman"/>
        </w:rPr>
        <w:t>príslušné</w:t>
      </w:r>
      <w:r w:rsidR="006C51B3" w:rsidRPr="00726AB9">
        <w:rPr>
          <w:rFonts w:ascii="Times New Roman" w:hAnsi="Times New Roman" w:cs="Times New Roman"/>
        </w:rPr>
        <w:t xml:space="preserve"> </w:t>
      </w:r>
      <w:r w:rsidR="000246FA" w:rsidRPr="00726AB9">
        <w:rPr>
          <w:rFonts w:ascii="Times New Roman" w:hAnsi="Times New Roman" w:cs="Times New Roman"/>
        </w:rPr>
        <w:t xml:space="preserve">trestnoprávne, občianskoprávne </w:t>
      </w:r>
      <w:r w:rsidR="006C51B3" w:rsidRPr="00726AB9">
        <w:rPr>
          <w:rFonts w:ascii="Times New Roman" w:hAnsi="Times New Roman" w:cs="Times New Roman"/>
        </w:rPr>
        <w:t xml:space="preserve">alebo </w:t>
      </w:r>
      <w:r w:rsidR="00A42EEB" w:rsidRPr="00726AB9">
        <w:rPr>
          <w:rFonts w:ascii="Times New Roman" w:hAnsi="Times New Roman" w:cs="Times New Roman"/>
        </w:rPr>
        <w:t xml:space="preserve">správnoprávne </w:t>
      </w:r>
      <w:r w:rsidR="006C51B3" w:rsidRPr="00726AB9">
        <w:rPr>
          <w:rFonts w:ascii="Times New Roman" w:hAnsi="Times New Roman" w:cs="Times New Roman"/>
        </w:rPr>
        <w:t xml:space="preserve">sankcie boli účinné, primerané a </w:t>
      </w:r>
      <w:r w:rsidR="003D2FDF" w:rsidRPr="00726AB9">
        <w:rPr>
          <w:rFonts w:ascii="Times New Roman" w:hAnsi="Times New Roman" w:cs="Times New Roman"/>
        </w:rPr>
        <w:t>odstrašujúce</w:t>
      </w:r>
      <w:r w:rsidR="006C51B3" w:rsidRPr="00726AB9">
        <w:rPr>
          <w:rFonts w:ascii="Times New Roman" w:hAnsi="Times New Roman" w:cs="Times New Roman"/>
        </w:rPr>
        <w:t>. Takéto sankcie môžu zahŕňať peňažné sankcie.</w:t>
      </w:r>
    </w:p>
    <w:p w14:paraId="21DCD58A" w14:textId="3D732774" w:rsidR="006864A6" w:rsidRDefault="006864A6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BD5A2C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F8D02C" w14:textId="4C38F2F8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5</w:t>
      </w:r>
    </w:p>
    <w:p w14:paraId="3FCDFBA5" w14:textId="77777777" w:rsidR="00135DBE" w:rsidRPr="00726AB9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56F4EF" w14:textId="302A968E" w:rsidR="006C51B3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6C51B3" w:rsidRPr="00726AB9">
        <w:rPr>
          <w:rFonts w:ascii="Times New Roman" w:hAnsi="Times New Roman" w:cs="Times New Roman"/>
        </w:rPr>
        <w:t xml:space="preserve">Tento dohovor sa nevzťahuje na lietadlá používané </w:t>
      </w:r>
      <w:r w:rsidR="00D27908" w:rsidRPr="00726AB9">
        <w:rPr>
          <w:rFonts w:ascii="Times New Roman" w:hAnsi="Times New Roman" w:cs="Times New Roman"/>
        </w:rPr>
        <w:t>vo vojenských</w:t>
      </w:r>
      <w:r w:rsidR="006C51B3" w:rsidRPr="00726AB9">
        <w:rPr>
          <w:rFonts w:ascii="Times New Roman" w:hAnsi="Times New Roman" w:cs="Times New Roman"/>
        </w:rPr>
        <w:t xml:space="preserve">, </w:t>
      </w:r>
      <w:r w:rsidR="00D27908" w:rsidRPr="00726AB9">
        <w:rPr>
          <w:rFonts w:ascii="Times New Roman" w:hAnsi="Times New Roman" w:cs="Times New Roman"/>
        </w:rPr>
        <w:t xml:space="preserve">colných </w:t>
      </w:r>
      <w:r w:rsidR="006C51B3" w:rsidRPr="00726AB9">
        <w:rPr>
          <w:rFonts w:ascii="Times New Roman" w:hAnsi="Times New Roman" w:cs="Times New Roman"/>
        </w:rPr>
        <w:t xml:space="preserve">alebo </w:t>
      </w:r>
      <w:r w:rsidR="00D27908" w:rsidRPr="00726AB9">
        <w:rPr>
          <w:rFonts w:ascii="Times New Roman" w:hAnsi="Times New Roman" w:cs="Times New Roman"/>
        </w:rPr>
        <w:t>policajných službách</w:t>
      </w:r>
      <w:r w:rsidR="006C51B3" w:rsidRPr="00726AB9">
        <w:rPr>
          <w:rFonts w:ascii="Times New Roman" w:hAnsi="Times New Roman" w:cs="Times New Roman"/>
        </w:rPr>
        <w:t>.</w:t>
      </w:r>
    </w:p>
    <w:p w14:paraId="7BD48284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FF6391" w14:textId="7D656145" w:rsidR="006C51B3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6C51B3" w:rsidRPr="00726AB9">
        <w:rPr>
          <w:rFonts w:ascii="Times New Roman" w:hAnsi="Times New Roman" w:cs="Times New Roman"/>
        </w:rPr>
        <w:t xml:space="preserve">V prípadoch </w:t>
      </w:r>
      <w:r w:rsidR="007317EA" w:rsidRPr="00726AB9">
        <w:rPr>
          <w:rFonts w:ascii="Times New Roman" w:hAnsi="Times New Roman" w:cs="Times New Roman"/>
        </w:rPr>
        <w:t>predpokla</w:t>
      </w:r>
      <w:r w:rsidR="006C51B3" w:rsidRPr="00726AB9">
        <w:rPr>
          <w:rFonts w:ascii="Times New Roman" w:hAnsi="Times New Roman" w:cs="Times New Roman"/>
        </w:rPr>
        <w:t>d</w:t>
      </w:r>
      <w:r w:rsidR="007317EA" w:rsidRPr="00726AB9">
        <w:rPr>
          <w:rFonts w:ascii="Times New Roman" w:hAnsi="Times New Roman" w:cs="Times New Roman"/>
        </w:rPr>
        <w:t>a</w:t>
      </w:r>
      <w:r w:rsidR="006C51B3" w:rsidRPr="00726AB9">
        <w:rPr>
          <w:rFonts w:ascii="Times New Roman" w:hAnsi="Times New Roman" w:cs="Times New Roman"/>
        </w:rPr>
        <w:t xml:space="preserve">ných v </w:t>
      </w:r>
      <w:r w:rsidR="007317EA" w:rsidRPr="00726AB9">
        <w:rPr>
          <w:rFonts w:ascii="Times New Roman" w:hAnsi="Times New Roman" w:cs="Times New Roman"/>
        </w:rPr>
        <w:t>č</w:t>
      </w:r>
      <w:r w:rsidR="007E5F62" w:rsidRPr="00726AB9">
        <w:rPr>
          <w:rFonts w:ascii="Times New Roman" w:hAnsi="Times New Roman" w:cs="Times New Roman"/>
        </w:rPr>
        <w:t>lánku</w:t>
      </w:r>
      <w:r w:rsidR="006C51B3" w:rsidRPr="00726AB9">
        <w:rPr>
          <w:rFonts w:ascii="Times New Roman" w:hAnsi="Times New Roman" w:cs="Times New Roman"/>
        </w:rPr>
        <w:t xml:space="preserve"> 1 </w:t>
      </w:r>
      <w:r w:rsidR="00F54EB0" w:rsidRPr="00726AB9">
        <w:rPr>
          <w:rFonts w:ascii="Times New Roman" w:hAnsi="Times New Roman" w:cs="Times New Roman"/>
        </w:rPr>
        <w:t>ods</w:t>
      </w:r>
      <w:r w:rsidR="00F54EB0">
        <w:rPr>
          <w:rFonts w:ascii="Times New Roman" w:hAnsi="Times New Roman" w:cs="Times New Roman"/>
        </w:rPr>
        <w:t>.</w:t>
      </w:r>
      <w:r w:rsidR="00F54EB0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1 </w:t>
      </w:r>
      <w:r w:rsidR="00F54EB0" w:rsidRPr="00726AB9">
        <w:rPr>
          <w:rFonts w:ascii="Times New Roman" w:hAnsi="Times New Roman" w:cs="Times New Roman"/>
        </w:rPr>
        <w:t>písm</w:t>
      </w:r>
      <w:r w:rsidR="00F54EB0">
        <w:rPr>
          <w:rFonts w:ascii="Times New Roman" w:hAnsi="Times New Roman" w:cs="Times New Roman"/>
        </w:rPr>
        <w:t>.</w:t>
      </w:r>
      <w:r w:rsidR="00F54EB0" w:rsidRPr="00726AB9">
        <w:rPr>
          <w:rFonts w:ascii="Times New Roman" w:hAnsi="Times New Roman" w:cs="Times New Roman"/>
        </w:rPr>
        <w:t xml:space="preserve"> </w:t>
      </w:r>
      <w:r w:rsidR="00F90F93" w:rsidRPr="00726AB9">
        <w:rPr>
          <w:rFonts w:ascii="Times New Roman" w:hAnsi="Times New Roman" w:cs="Times New Roman"/>
        </w:rPr>
        <w:t>a</w:t>
      </w:r>
      <w:r w:rsidR="006C51B3" w:rsidRPr="00726AB9">
        <w:rPr>
          <w:rFonts w:ascii="Times New Roman" w:hAnsi="Times New Roman" w:cs="Times New Roman"/>
        </w:rPr>
        <w:t>), b), c), e), f), g), h) a</w:t>
      </w:r>
      <w:r w:rsidR="007317EA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i) </w:t>
      </w:r>
      <w:r w:rsidR="00C96BDF" w:rsidRPr="00726AB9">
        <w:rPr>
          <w:rFonts w:ascii="Times New Roman" w:hAnsi="Times New Roman" w:cs="Times New Roman"/>
        </w:rPr>
        <w:t xml:space="preserve">sa </w:t>
      </w:r>
      <w:r w:rsidR="006C51B3" w:rsidRPr="00726AB9">
        <w:rPr>
          <w:rFonts w:ascii="Times New Roman" w:hAnsi="Times New Roman" w:cs="Times New Roman"/>
        </w:rPr>
        <w:t xml:space="preserve">tento dohovor </w:t>
      </w:r>
      <w:r w:rsidR="00C96BDF" w:rsidRPr="00726AB9">
        <w:rPr>
          <w:rFonts w:ascii="Times New Roman" w:hAnsi="Times New Roman" w:cs="Times New Roman"/>
        </w:rPr>
        <w:t xml:space="preserve">uplatňuje </w:t>
      </w:r>
      <w:r w:rsidR="006C51B3" w:rsidRPr="00726AB9">
        <w:rPr>
          <w:rFonts w:ascii="Times New Roman" w:hAnsi="Times New Roman" w:cs="Times New Roman"/>
        </w:rPr>
        <w:t xml:space="preserve">bez ohľadu na to, či lietadlo </w:t>
      </w:r>
      <w:r w:rsidR="007317EA" w:rsidRPr="00726AB9">
        <w:rPr>
          <w:rFonts w:ascii="Times New Roman" w:hAnsi="Times New Roman" w:cs="Times New Roman"/>
        </w:rPr>
        <w:t xml:space="preserve">uskutočňuje </w:t>
      </w:r>
      <w:r w:rsidR="00DB7E04" w:rsidRPr="00726AB9">
        <w:rPr>
          <w:rFonts w:ascii="Times New Roman" w:hAnsi="Times New Roman" w:cs="Times New Roman"/>
        </w:rPr>
        <w:t xml:space="preserve">medzinárodný </w:t>
      </w:r>
      <w:r w:rsidR="006C51B3" w:rsidRPr="00726AB9">
        <w:rPr>
          <w:rFonts w:ascii="Times New Roman" w:hAnsi="Times New Roman" w:cs="Times New Roman"/>
        </w:rPr>
        <w:t>alebo vnútroštátn</w:t>
      </w:r>
      <w:r w:rsidR="007317EA" w:rsidRPr="00726AB9">
        <w:rPr>
          <w:rFonts w:ascii="Times New Roman" w:hAnsi="Times New Roman" w:cs="Times New Roman"/>
        </w:rPr>
        <w:t>y</w:t>
      </w:r>
      <w:r w:rsidR="006C51B3" w:rsidRPr="00726AB9">
        <w:rPr>
          <w:rFonts w:ascii="Times New Roman" w:hAnsi="Times New Roman" w:cs="Times New Roman"/>
        </w:rPr>
        <w:t xml:space="preserve"> let, iba </w:t>
      </w:r>
      <w:r w:rsidR="007317EA" w:rsidRPr="00726AB9">
        <w:rPr>
          <w:rFonts w:ascii="Times New Roman" w:hAnsi="Times New Roman" w:cs="Times New Roman"/>
        </w:rPr>
        <w:t>vtedy</w:t>
      </w:r>
      <w:r w:rsidR="008B0AF6">
        <w:rPr>
          <w:rFonts w:ascii="Times New Roman" w:hAnsi="Times New Roman" w:cs="Times New Roman"/>
        </w:rPr>
        <w:t>,</w:t>
      </w:r>
    </w:p>
    <w:p w14:paraId="59E9F38E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9B9D80" w14:textId="3551879B" w:rsidR="006C51B3" w:rsidRPr="00726AB9" w:rsidRDefault="00C96BDF" w:rsidP="00544FC2">
      <w:pPr>
        <w:pStyle w:val="Odsekzoznamu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ak sa skutočné alebo plánované </w:t>
      </w:r>
      <w:r w:rsidR="006C51B3" w:rsidRPr="00726AB9">
        <w:rPr>
          <w:rFonts w:ascii="Times New Roman" w:hAnsi="Times New Roman" w:cs="Times New Roman"/>
        </w:rPr>
        <w:t xml:space="preserve">miesto </w:t>
      </w:r>
      <w:r w:rsidR="00853D6A">
        <w:rPr>
          <w:rFonts w:ascii="Times New Roman" w:hAnsi="Times New Roman" w:cs="Times New Roman"/>
        </w:rPr>
        <w:t>vzletu</w:t>
      </w:r>
      <w:r w:rsidR="00F90F93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>alebo pristátia</w:t>
      </w:r>
      <w:r w:rsidR="0096468B" w:rsidRPr="00726AB9">
        <w:rPr>
          <w:rFonts w:ascii="Times New Roman" w:hAnsi="Times New Roman" w:cs="Times New Roman"/>
        </w:rPr>
        <w:t xml:space="preserve"> lietadla</w:t>
      </w:r>
      <w:r w:rsidR="002D5366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nachádza </w:t>
      </w:r>
      <w:r w:rsidR="006C51B3" w:rsidRPr="00726AB9">
        <w:rPr>
          <w:rFonts w:ascii="Times New Roman" w:hAnsi="Times New Roman" w:cs="Times New Roman"/>
        </w:rPr>
        <w:t>mimo územia štátu registrácie tohto lietadla</w:t>
      </w:r>
      <w:r w:rsidR="008B0AF6">
        <w:rPr>
          <w:rFonts w:ascii="Times New Roman" w:hAnsi="Times New Roman" w:cs="Times New Roman"/>
        </w:rPr>
        <w:t>,</w:t>
      </w:r>
      <w:r w:rsidR="006C51B3" w:rsidRPr="00726AB9">
        <w:rPr>
          <w:rFonts w:ascii="Times New Roman" w:hAnsi="Times New Roman" w:cs="Times New Roman"/>
        </w:rPr>
        <w:t xml:space="preserve"> alebo</w:t>
      </w:r>
    </w:p>
    <w:p w14:paraId="51F5F996" w14:textId="77777777" w:rsidR="006104BA" w:rsidRPr="00726AB9" w:rsidRDefault="006104BA" w:rsidP="00544FC2">
      <w:pPr>
        <w:pStyle w:val="Odsekzoznamu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</w:p>
    <w:p w14:paraId="6474D146" w14:textId="7F317D07" w:rsidR="006C51B3" w:rsidRDefault="00716497" w:rsidP="00544FC2">
      <w:pPr>
        <w:pStyle w:val="Odsekzoznamu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ak </w:t>
      </w:r>
      <w:r w:rsidR="00C96BDF" w:rsidRPr="00726AB9">
        <w:rPr>
          <w:rFonts w:ascii="Times New Roman" w:hAnsi="Times New Roman" w:cs="Times New Roman"/>
        </w:rPr>
        <w:t xml:space="preserve">je </w:t>
      </w:r>
      <w:r w:rsidR="006C51B3" w:rsidRPr="00726AB9">
        <w:rPr>
          <w:rFonts w:ascii="Times New Roman" w:hAnsi="Times New Roman" w:cs="Times New Roman"/>
        </w:rPr>
        <w:t>trestný čin spáchaný na území iného štátu</w:t>
      </w:r>
      <w:r w:rsidRPr="00726AB9">
        <w:rPr>
          <w:rFonts w:ascii="Times New Roman" w:hAnsi="Times New Roman" w:cs="Times New Roman"/>
        </w:rPr>
        <w:t xml:space="preserve"> </w:t>
      </w:r>
      <w:r w:rsidR="00C96BDF" w:rsidRPr="00726AB9">
        <w:rPr>
          <w:rFonts w:ascii="Times New Roman" w:hAnsi="Times New Roman" w:cs="Times New Roman"/>
        </w:rPr>
        <w:t xml:space="preserve">ako je </w:t>
      </w:r>
      <w:r w:rsidR="006C51B3" w:rsidRPr="00726AB9">
        <w:rPr>
          <w:rFonts w:ascii="Times New Roman" w:hAnsi="Times New Roman" w:cs="Times New Roman"/>
        </w:rPr>
        <w:t>štát registrácie lietadla.</w:t>
      </w:r>
    </w:p>
    <w:p w14:paraId="28966BB5" w14:textId="77777777" w:rsidR="00135DBE" w:rsidRPr="00135DBE" w:rsidRDefault="00135DBE" w:rsidP="00135D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8D45D7" w14:textId="470A6FA0" w:rsidR="006C51B3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D4266" w:rsidRPr="00726AB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6C51B3" w:rsidRPr="00726AB9">
        <w:rPr>
          <w:rFonts w:ascii="Times New Roman" w:hAnsi="Times New Roman" w:cs="Times New Roman"/>
        </w:rPr>
        <w:t xml:space="preserve">Bez ohľadu na odsek 2 </w:t>
      </w:r>
      <w:r w:rsidR="004239FD" w:rsidRPr="00726AB9">
        <w:rPr>
          <w:rFonts w:ascii="Times New Roman" w:hAnsi="Times New Roman" w:cs="Times New Roman"/>
        </w:rPr>
        <w:t xml:space="preserve">tohto článku </w:t>
      </w:r>
      <w:r w:rsidR="006C51B3" w:rsidRPr="00726AB9">
        <w:rPr>
          <w:rFonts w:ascii="Times New Roman" w:hAnsi="Times New Roman" w:cs="Times New Roman"/>
        </w:rPr>
        <w:t xml:space="preserve">v prípadoch </w:t>
      </w:r>
      <w:r w:rsidR="008B7FAE" w:rsidRPr="00726AB9">
        <w:rPr>
          <w:rFonts w:ascii="Times New Roman" w:hAnsi="Times New Roman" w:cs="Times New Roman"/>
        </w:rPr>
        <w:t xml:space="preserve">predpokladaných </w:t>
      </w:r>
      <w:r w:rsidR="006C51B3" w:rsidRPr="00726AB9">
        <w:rPr>
          <w:rFonts w:ascii="Times New Roman" w:hAnsi="Times New Roman" w:cs="Times New Roman"/>
        </w:rPr>
        <w:t>v</w:t>
      </w:r>
      <w:r w:rsidR="00C96BDF" w:rsidRPr="00726AB9">
        <w:rPr>
          <w:rFonts w:ascii="Times New Roman" w:hAnsi="Times New Roman" w:cs="Times New Roman"/>
        </w:rPr>
        <w:t xml:space="preserve"> článku 1 </w:t>
      </w:r>
      <w:r w:rsidR="00AA618B" w:rsidRPr="00726AB9">
        <w:rPr>
          <w:rFonts w:ascii="Times New Roman" w:hAnsi="Times New Roman" w:cs="Times New Roman"/>
        </w:rPr>
        <w:t>ods</w:t>
      </w:r>
      <w:r w:rsidR="00AA618B">
        <w:rPr>
          <w:rFonts w:ascii="Times New Roman" w:hAnsi="Times New Roman" w:cs="Times New Roman"/>
        </w:rPr>
        <w:t>.</w:t>
      </w:r>
      <w:r w:rsidR="00AA618B" w:rsidRPr="00726AB9">
        <w:rPr>
          <w:rFonts w:ascii="Times New Roman" w:hAnsi="Times New Roman" w:cs="Times New Roman"/>
        </w:rPr>
        <w:t xml:space="preserve"> </w:t>
      </w:r>
      <w:r w:rsidR="00C96BDF" w:rsidRPr="00726AB9">
        <w:rPr>
          <w:rFonts w:ascii="Times New Roman" w:hAnsi="Times New Roman" w:cs="Times New Roman"/>
        </w:rPr>
        <w:t xml:space="preserve">1 </w:t>
      </w:r>
      <w:r w:rsidR="00AA618B" w:rsidRPr="00726AB9">
        <w:rPr>
          <w:rFonts w:ascii="Times New Roman" w:hAnsi="Times New Roman" w:cs="Times New Roman"/>
        </w:rPr>
        <w:t>písm</w:t>
      </w:r>
      <w:r w:rsidR="00AA618B">
        <w:rPr>
          <w:rFonts w:ascii="Times New Roman" w:hAnsi="Times New Roman" w:cs="Times New Roman"/>
        </w:rPr>
        <w:t>.</w:t>
      </w:r>
      <w:r w:rsidR="00AA618B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>a), b), c), e), f), g), h) a</w:t>
      </w:r>
      <w:r w:rsidR="008B7FAE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>i)</w:t>
      </w:r>
      <w:r w:rsidR="00C96BDF" w:rsidRPr="00726AB9">
        <w:rPr>
          <w:rFonts w:ascii="Times New Roman" w:hAnsi="Times New Roman" w:cs="Times New Roman"/>
        </w:rPr>
        <w:t xml:space="preserve"> sa</w:t>
      </w:r>
      <w:r w:rsidR="006C51B3" w:rsidRPr="00726AB9">
        <w:rPr>
          <w:rFonts w:ascii="Times New Roman" w:hAnsi="Times New Roman" w:cs="Times New Roman"/>
        </w:rPr>
        <w:t xml:space="preserve"> tento dohovor </w:t>
      </w:r>
      <w:r w:rsidR="00C96BDF" w:rsidRPr="00726AB9">
        <w:rPr>
          <w:rFonts w:ascii="Times New Roman" w:hAnsi="Times New Roman" w:cs="Times New Roman"/>
        </w:rPr>
        <w:t>uplatňuje tiež</w:t>
      </w:r>
      <w:r w:rsidR="006C51B3" w:rsidRPr="00726AB9">
        <w:rPr>
          <w:rFonts w:ascii="Times New Roman" w:hAnsi="Times New Roman" w:cs="Times New Roman"/>
        </w:rPr>
        <w:t xml:space="preserve">, ak </w:t>
      </w:r>
      <w:r w:rsidR="008B7FAE" w:rsidRPr="00726AB9">
        <w:rPr>
          <w:rFonts w:ascii="Times New Roman" w:hAnsi="Times New Roman" w:cs="Times New Roman"/>
        </w:rPr>
        <w:t xml:space="preserve">je </w:t>
      </w:r>
      <w:r w:rsidR="006C51B3" w:rsidRPr="00726AB9">
        <w:rPr>
          <w:rFonts w:ascii="Times New Roman" w:hAnsi="Times New Roman" w:cs="Times New Roman"/>
        </w:rPr>
        <w:t xml:space="preserve">páchateľ alebo údajný páchateľ </w:t>
      </w:r>
      <w:r w:rsidR="00F90F93" w:rsidRPr="00726AB9">
        <w:rPr>
          <w:rFonts w:ascii="Times New Roman" w:hAnsi="Times New Roman" w:cs="Times New Roman"/>
        </w:rPr>
        <w:t>pri</w:t>
      </w:r>
      <w:r w:rsidR="008B7FAE" w:rsidRPr="00726AB9">
        <w:rPr>
          <w:rFonts w:ascii="Times New Roman" w:hAnsi="Times New Roman" w:cs="Times New Roman"/>
        </w:rPr>
        <w:t xml:space="preserve">stihnutý </w:t>
      </w:r>
      <w:r w:rsidR="006C51B3" w:rsidRPr="00726AB9">
        <w:rPr>
          <w:rFonts w:ascii="Times New Roman" w:hAnsi="Times New Roman" w:cs="Times New Roman"/>
        </w:rPr>
        <w:t>na území iného štátu</w:t>
      </w:r>
      <w:r w:rsidR="008B7FAE" w:rsidRPr="00726AB9">
        <w:rPr>
          <w:rFonts w:ascii="Times New Roman" w:hAnsi="Times New Roman" w:cs="Times New Roman"/>
        </w:rPr>
        <w:t xml:space="preserve"> </w:t>
      </w:r>
      <w:r w:rsidR="00C96BDF" w:rsidRPr="00726AB9">
        <w:rPr>
          <w:rFonts w:ascii="Times New Roman" w:hAnsi="Times New Roman" w:cs="Times New Roman"/>
        </w:rPr>
        <w:t xml:space="preserve">ako je </w:t>
      </w:r>
      <w:r w:rsidR="006C51B3" w:rsidRPr="00726AB9">
        <w:rPr>
          <w:rFonts w:ascii="Times New Roman" w:hAnsi="Times New Roman" w:cs="Times New Roman"/>
        </w:rPr>
        <w:t>štát registrácie lietadla.</w:t>
      </w:r>
    </w:p>
    <w:p w14:paraId="5274C5F8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BD3A05" w14:textId="306A686F" w:rsidR="006C51B3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6C51B3" w:rsidRPr="00726AB9">
        <w:rPr>
          <w:rFonts w:ascii="Times New Roman" w:hAnsi="Times New Roman" w:cs="Times New Roman"/>
        </w:rPr>
        <w:t>Vo vzťahu k</w:t>
      </w:r>
      <w:r w:rsidR="00303FDF" w:rsidRPr="00726AB9">
        <w:rPr>
          <w:rFonts w:ascii="Times New Roman" w:hAnsi="Times New Roman" w:cs="Times New Roman"/>
        </w:rPr>
        <w:t> štátom, zmluvným</w:t>
      </w:r>
      <w:r w:rsidR="006C51B3" w:rsidRPr="00726AB9">
        <w:rPr>
          <w:rFonts w:ascii="Times New Roman" w:hAnsi="Times New Roman" w:cs="Times New Roman"/>
        </w:rPr>
        <w:t xml:space="preserve"> </w:t>
      </w:r>
      <w:r w:rsidR="00C96BDF" w:rsidRPr="00726AB9">
        <w:rPr>
          <w:rFonts w:ascii="Times New Roman" w:hAnsi="Times New Roman" w:cs="Times New Roman"/>
        </w:rPr>
        <w:t>stranám</w:t>
      </w:r>
      <w:r w:rsidR="00AA618B">
        <w:rPr>
          <w:rFonts w:ascii="Times New Roman" w:hAnsi="Times New Roman" w:cs="Times New Roman"/>
        </w:rPr>
        <w:t>,</w:t>
      </w:r>
      <w:r w:rsidR="00C96BDF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uvedeným v </w:t>
      </w:r>
      <w:r w:rsidR="007050D9" w:rsidRPr="00726AB9">
        <w:rPr>
          <w:rFonts w:ascii="Times New Roman" w:hAnsi="Times New Roman" w:cs="Times New Roman"/>
        </w:rPr>
        <w:t>č</w:t>
      </w:r>
      <w:r w:rsidR="007E5F62" w:rsidRPr="00726AB9">
        <w:rPr>
          <w:rFonts w:ascii="Times New Roman" w:hAnsi="Times New Roman" w:cs="Times New Roman"/>
        </w:rPr>
        <w:t>lánku</w:t>
      </w:r>
      <w:r w:rsidR="006C51B3" w:rsidRPr="00726AB9">
        <w:rPr>
          <w:rFonts w:ascii="Times New Roman" w:hAnsi="Times New Roman" w:cs="Times New Roman"/>
        </w:rPr>
        <w:t xml:space="preserve"> 15 a</w:t>
      </w:r>
      <w:r w:rsidR="007050D9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>v prípadoch uvedených v</w:t>
      </w:r>
      <w:r w:rsidR="00C96BDF" w:rsidRPr="00726AB9">
        <w:rPr>
          <w:rFonts w:ascii="Times New Roman" w:hAnsi="Times New Roman" w:cs="Times New Roman"/>
        </w:rPr>
        <w:t> článku 1 ods</w:t>
      </w:r>
      <w:r w:rsidR="00AA618B">
        <w:rPr>
          <w:rFonts w:ascii="Times New Roman" w:hAnsi="Times New Roman" w:cs="Times New Roman"/>
        </w:rPr>
        <w:t>.</w:t>
      </w:r>
      <w:r w:rsidR="00C96BDF" w:rsidRPr="00726AB9">
        <w:rPr>
          <w:rFonts w:ascii="Times New Roman" w:hAnsi="Times New Roman" w:cs="Times New Roman"/>
        </w:rPr>
        <w:t xml:space="preserve"> 1 </w:t>
      </w:r>
      <w:r w:rsidR="00AA618B" w:rsidRPr="00726AB9">
        <w:rPr>
          <w:rFonts w:ascii="Times New Roman" w:hAnsi="Times New Roman" w:cs="Times New Roman"/>
        </w:rPr>
        <w:t>písm</w:t>
      </w:r>
      <w:r w:rsidR="00AA618B">
        <w:rPr>
          <w:rFonts w:ascii="Times New Roman" w:hAnsi="Times New Roman" w:cs="Times New Roman"/>
        </w:rPr>
        <w:t>.</w:t>
      </w:r>
      <w:r w:rsidR="00AA618B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>a), b), c), e), f), g), h) a</w:t>
      </w:r>
      <w:r w:rsidR="007050D9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i), </w:t>
      </w:r>
      <w:r w:rsidR="00C96BDF" w:rsidRPr="00726AB9">
        <w:rPr>
          <w:rFonts w:ascii="Times New Roman" w:hAnsi="Times New Roman" w:cs="Times New Roman"/>
        </w:rPr>
        <w:t xml:space="preserve">sa </w:t>
      </w:r>
      <w:r w:rsidR="006C51B3" w:rsidRPr="00726AB9">
        <w:rPr>
          <w:rFonts w:ascii="Times New Roman" w:hAnsi="Times New Roman" w:cs="Times New Roman"/>
        </w:rPr>
        <w:t xml:space="preserve">tento dohovor </w:t>
      </w:r>
      <w:r w:rsidR="00C96BDF" w:rsidRPr="00726AB9">
        <w:rPr>
          <w:rFonts w:ascii="Times New Roman" w:hAnsi="Times New Roman" w:cs="Times New Roman"/>
        </w:rPr>
        <w:t>neuplatňuje</w:t>
      </w:r>
      <w:r w:rsidR="006C51B3" w:rsidRPr="00726AB9">
        <w:rPr>
          <w:rFonts w:ascii="Times New Roman" w:hAnsi="Times New Roman" w:cs="Times New Roman"/>
        </w:rPr>
        <w:t xml:space="preserve">, ak </w:t>
      </w:r>
      <w:r w:rsidR="00217604" w:rsidRPr="00726AB9">
        <w:rPr>
          <w:rFonts w:ascii="Times New Roman" w:hAnsi="Times New Roman" w:cs="Times New Roman"/>
        </w:rPr>
        <w:t xml:space="preserve">sa </w:t>
      </w:r>
      <w:r w:rsidR="006C51B3" w:rsidRPr="00726AB9">
        <w:rPr>
          <w:rFonts w:ascii="Times New Roman" w:hAnsi="Times New Roman" w:cs="Times New Roman"/>
        </w:rPr>
        <w:t xml:space="preserve">miesta uvedené </w:t>
      </w:r>
      <w:r w:rsidR="00A54420">
        <w:rPr>
          <w:rFonts w:ascii="Times New Roman" w:hAnsi="Times New Roman" w:cs="Times New Roman"/>
        </w:rPr>
        <w:t xml:space="preserve"> </w:t>
      </w:r>
      <w:r w:rsidR="00C96BDF" w:rsidRPr="00726AB9">
        <w:rPr>
          <w:rFonts w:ascii="Times New Roman" w:hAnsi="Times New Roman" w:cs="Times New Roman"/>
        </w:rPr>
        <w:t>v</w:t>
      </w:r>
      <w:r w:rsidR="006C51B3" w:rsidRPr="00726AB9">
        <w:rPr>
          <w:rFonts w:ascii="Times New Roman" w:hAnsi="Times New Roman" w:cs="Times New Roman"/>
        </w:rPr>
        <w:t xml:space="preserve"> odseku 2 </w:t>
      </w:r>
      <w:r w:rsidR="00AA618B" w:rsidRPr="00726AB9">
        <w:rPr>
          <w:rFonts w:ascii="Times New Roman" w:hAnsi="Times New Roman" w:cs="Times New Roman"/>
        </w:rPr>
        <w:t>písm</w:t>
      </w:r>
      <w:r w:rsidR="00AA618B">
        <w:rPr>
          <w:rFonts w:ascii="Times New Roman" w:hAnsi="Times New Roman" w:cs="Times New Roman"/>
        </w:rPr>
        <w:t>.</w:t>
      </w:r>
      <w:r w:rsidR="00AA618B" w:rsidRPr="00726AB9">
        <w:rPr>
          <w:rFonts w:ascii="Times New Roman" w:hAnsi="Times New Roman" w:cs="Times New Roman"/>
        </w:rPr>
        <w:t xml:space="preserve"> </w:t>
      </w:r>
      <w:r w:rsidR="00C96BDF" w:rsidRPr="00726AB9">
        <w:rPr>
          <w:rFonts w:ascii="Times New Roman" w:hAnsi="Times New Roman" w:cs="Times New Roman"/>
        </w:rPr>
        <w:t xml:space="preserve">a) </w:t>
      </w:r>
      <w:r w:rsidR="004239FD" w:rsidRPr="00726AB9">
        <w:rPr>
          <w:rFonts w:ascii="Times New Roman" w:hAnsi="Times New Roman" w:cs="Times New Roman"/>
        </w:rPr>
        <w:t xml:space="preserve">tohto článku </w:t>
      </w:r>
      <w:r w:rsidR="00217604" w:rsidRPr="00726AB9">
        <w:rPr>
          <w:rFonts w:ascii="Times New Roman" w:hAnsi="Times New Roman" w:cs="Times New Roman"/>
        </w:rPr>
        <w:t xml:space="preserve">nachádzajú </w:t>
      </w:r>
      <w:r w:rsidR="006C51B3" w:rsidRPr="00726AB9">
        <w:rPr>
          <w:rFonts w:ascii="Times New Roman" w:hAnsi="Times New Roman" w:cs="Times New Roman"/>
        </w:rPr>
        <w:t xml:space="preserve">na území toho istého štátu, </w:t>
      </w:r>
      <w:r w:rsidR="00D907E8" w:rsidRPr="00726AB9">
        <w:rPr>
          <w:rFonts w:ascii="Times New Roman" w:hAnsi="Times New Roman" w:cs="Times New Roman"/>
        </w:rPr>
        <w:t xml:space="preserve">ak je </w:t>
      </w:r>
      <w:r w:rsidR="006C51B3" w:rsidRPr="00726AB9">
        <w:rPr>
          <w:rFonts w:ascii="Times New Roman" w:hAnsi="Times New Roman" w:cs="Times New Roman"/>
        </w:rPr>
        <w:t>tento štát jedným z</w:t>
      </w:r>
      <w:r w:rsidR="007050D9" w:rsidRPr="00726AB9">
        <w:rPr>
          <w:rFonts w:ascii="Times New Roman" w:hAnsi="Times New Roman" w:cs="Times New Roman"/>
        </w:rPr>
        <w:t>o</w:t>
      </w:r>
      <w:r w:rsidR="006C51B3" w:rsidRPr="00726AB9">
        <w:rPr>
          <w:rFonts w:ascii="Times New Roman" w:hAnsi="Times New Roman" w:cs="Times New Roman"/>
        </w:rPr>
        <w:t xml:space="preserve"> </w:t>
      </w:r>
      <w:r w:rsidR="007050D9" w:rsidRPr="00726AB9">
        <w:rPr>
          <w:rFonts w:ascii="Times New Roman" w:hAnsi="Times New Roman" w:cs="Times New Roman"/>
        </w:rPr>
        <w:t xml:space="preserve">štátov </w:t>
      </w:r>
      <w:r w:rsidR="006C51B3" w:rsidRPr="00726AB9">
        <w:rPr>
          <w:rFonts w:ascii="Times New Roman" w:hAnsi="Times New Roman" w:cs="Times New Roman"/>
        </w:rPr>
        <w:t xml:space="preserve">uvedených v </w:t>
      </w:r>
      <w:r w:rsidR="007050D9" w:rsidRPr="00726AB9">
        <w:rPr>
          <w:rFonts w:ascii="Times New Roman" w:hAnsi="Times New Roman" w:cs="Times New Roman"/>
        </w:rPr>
        <w:t>č</w:t>
      </w:r>
      <w:r w:rsidR="007E5F62" w:rsidRPr="00726AB9">
        <w:rPr>
          <w:rFonts w:ascii="Times New Roman" w:hAnsi="Times New Roman" w:cs="Times New Roman"/>
        </w:rPr>
        <w:t>lánku</w:t>
      </w:r>
      <w:r w:rsidR="006C51B3" w:rsidRPr="00726AB9">
        <w:rPr>
          <w:rFonts w:ascii="Times New Roman" w:hAnsi="Times New Roman" w:cs="Times New Roman"/>
        </w:rPr>
        <w:t xml:space="preserve"> 15, pokiaľ trestný čin </w:t>
      </w:r>
      <w:r w:rsidR="00217604" w:rsidRPr="00726AB9">
        <w:rPr>
          <w:rFonts w:ascii="Times New Roman" w:hAnsi="Times New Roman" w:cs="Times New Roman"/>
        </w:rPr>
        <w:t xml:space="preserve">nie je </w:t>
      </w:r>
      <w:r w:rsidR="006C51B3" w:rsidRPr="00726AB9">
        <w:rPr>
          <w:rFonts w:ascii="Times New Roman" w:hAnsi="Times New Roman" w:cs="Times New Roman"/>
        </w:rPr>
        <w:t xml:space="preserve">spáchaný alebo páchateľ alebo údajný páchateľ </w:t>
      </w:r>
      <w:r w:rsidR="00217604" w:rsidRPr="00726AB9">
        <w:rPr>
          <w:rFonts w:ascii="Times New Roman" w:hAnsi="Times New Roman" w:cs="Times New Roman"/>
        </w:rPr>
        <w:t xml:space="preserve">nie je </w:t>
      </w:r>
      <w:r w:rsidR="00DB7E04" w:rsidRPr="00726AB9">
        <w:rPr>
          <w:rFonts w:ascii="Times New Roman" w:hAnsi="Times New Roman" w:cs="Times New Roman"/>
        </w:rPr>
        <w:t>pri</w:t>
      </w:r>
      <w:r w:rsidR="007050D9" w:rsidRPr="00726AB9">
        <w:rPr>
          <w:rFonts w:ascii="Times New Roman" w:hAnsi="Times New Roman" w:cs="Times New Roman"/>
        </w:rPr>
        <w:t>stihnut</w:t>
      </w:r>
      <w:r w:rsidR="006C51B3" w:rsidRPr="00726AB9">
        <w:rPr>
          <w:rFonts w:ascii="Times New Roman" w:hAnsi="Times New Roman" w:cs="Times New Roman"/>
        </w:rPr>
        <w:t xml:space="preserve">ý na území iného štátu </w:t>
      </w:r>
      <w:r w:rsidR="007050D9" w:rsidRPr="00726AB9">
        <w:rPr>
          <w:rFonts w:ascii="Times New Roman" w:hAnsi="Times New Roman" w:cs="Times New Roman"/>
        </w:rPr>
        <w:t>než</w:t>
      </w:r>
      <w:r w:rsidR="006C51B3" w:rsidRPr="00726AB9">
        <w:rPr>
          <w:rFonts w:ascii="Times New Roman" w:hAnsi="Times New Roman" w:cs="Times New Roman"/>
        </w:rPr>
        <w:t xml:space="preserve"> t</w:t>
      </w:r>
      <w:r w:rsidR="007050D9" w:rsidRPr="00726AB9">
        <w:rPr>
          <w:rFonts w:ascii="Times New Roman" w:hAnsi="Times New Roman" w:cs="Times New Roman"/>
        </w:rPr>
        <w:t>oh</w:t>
      </w:r>
      <w:r w:rsidR="006C51B3" w:rsidRPr="00726AB9">
        <w:rPr>
          <w:rFonts w:ascii="Times New Roman" w:hAnsi="Times New Roman" w:cs="Times New Roman"/>
        </w:rPr>
        <w:t>to štát</w:t>
      </w:r>
      <w:r w:rsidR="007050D9" w:rsidRPr="00726AB9">
        <w:rPr>
          <w:rFonts w:ascii="Times New Roman" w:hAnsi="Times New Roman" w:cs="Times New Roman"/>
        </w:rPr>
        <w:t>u</w:t>
      </w:r>
      <w:r w:rsidR="006C51B3" w:rsidRPr="00726AB9">
        <w:rPr>
          <w:rFonts w:ascii="Times New Roman" w:hAnsi="Times New Roman" w:cs="Times New Roman"/>
        </w:rPr>
        <w:t>.</w:t>
      </w:r>
    </w:p>
    <w:p w14:paraId="330AF0A5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67C7D4" w14:textId="2E5B4E0A" w:rsidR="006C51B3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6C51B3" w:rsidRPr="00726AB9">
        <w:rPr>
          <w:rFonts w:ascii="Times New Roman" w:hAnsi="Times New Roman" w:cs="Times New Roman"/>
        </w:rPr>
        <w:t xml:space="preserve">V prípadoch </w:t>
      </w:r>
      <w:r w:rsidR="00ED6664" w:rsidRPr="00726AB9">
        <w:rPr>
          <w:rFonts w:ascii="Times New Roman" w:hAnsi="Times New Roman" w:cs="Times New Roman"/>
        </w:rPr>
        <w:t xml:space="preserve">predpokladaných </w:t>
      </w:r>
      <w:r w:rsidR="00DB7E04" w:rsidRPr="00726AB9">
        <w:rPr>
          <w:rFonts w:ascii="Times New Roman" w:hAnsi="Times New Roman" w:cs="Times New Roman"/>
        </w:rPr>
        <w:t>v</w:t>
      </w:r>
      <w:r w:rsidR="00217604" w:rsidRPr="00726AB9">
        <w:rPr>
          <w:rFonts w:ascii="Times New Roman" w:hAnsi="Times New Roman" w:cs="Times New Roman"/>
        </w:rPr>
        <w:t xml:space="preserve"> článku 1 </w:t>
      </w:r>
      <w:r w:rsidR="00AA618B" w:rsidRPr="00726AB9">
        <w:rPr>
          <w:rFonts w:ascii="Times New Roman" w:hAnsi="Times New Roman" w:cs="Times New Roman"/>
        </w:rPr>
        <w:t>ods</w:t>
      </w:r>
      <w:r w:rsidR="00AA618B">
        <w:rPr>
          <w:rFonts w:ascii="Times New Roman" w:hAnsi="Times New Roman" w:cs="Times New Roman"/>
        </w:rPr>
        <w:t>.</w:t>
      </w:r>
      <w:r w:rsidR="00AA618B" w:rsidRPr="00726AB9">
        <w:rPr>
          <w:rFonts w:ascii="Times New Roman" w:hAnsi="Times New Roman" w:cs="Times New Roman"/>
        </w:rPr>
        <w:t xml:space="preserve"> </w:t>
      </w:r>
      <w:r w:rsidR="00217604" w:rsidRPr="00726AB9">
        <w:rPr>
          <w:rFonts w:ascii="Times New Roman" w:hAnsi="Times New Roman" w:cs="Times New Roman"/>
        </w:rPr>
        <w:t xml:space="preserve">1 </w:t>
      </w:r>
      <w:r w:rsidR="00ED6664" w:rsidRPr="00726AB9">
        <w:rPr>
          <w:rFonts w:ascii="Times New Roman" w:hAnsi="Times New Roman" w:cs="Times New Roman"/>
        </w:rPr>
        <w:t xml:space="preserve">písm. </w:t>
      </w:r>
      <w:r w:rsidR="00217604" w:rsidRPr="00726AB9">
        <w:rPr>
          <w:rFonts w:ascii="Times New Roman" w:hAnsi="Times New Roman" w:cs="Times New Roman"/>
        </w:rPr>
        <w:t>d</w:t>
      </w:r>
      <w:r w:rsidR="00ED6664" w:rsidRPr="00726AB9">
        <w:rPr>
          <w:rFonts w:ascii="Times New Roman" w:hAnsi="Times New Roman" w:cs="Times New Roman"/>
        </w:rPr>
        <w:t xml:space="preserve">) </w:t>
      </w:r>
      <w:r w:rsidR="00217604" w:rsidRPr="00726AB9">
        <w:rPr>
          <w:rFonts w:ascii="Times New Roman" w:hAnsi="Times New Roman" w:cs="Times New Roman"/>
        </w:rPr>
        <w:t xml:space="preserve"> sa</w:t>
      </w:r>
      <w:r w:rsidR="006C51B3" w:rsidRPr="00726AB9">
        <w:rPr>
          <w:rFonts w:ascii="Times New Roman" w:hAnsi="Times New Roman" w:cs="Times New Roman"/>
        </w:rPr>
        <w:t xml:space="preserve"> tento dohovor </w:t>
      </w:r>
      <w:r w:rsidR="00217604" w:rsidRPr="00726AB9">
        <w:rPr>
          <w:rFonts w:ascii="Times New Roman" w:hAnsi="Times New Roman" w:cs="Times New Roman"/>
        </w:rPr>
        <w:t xml:space="preserve">uplatňuje </w:t>
      </w:r>
      <w:r w:rsidR="006C51B3" w:rsidRPr="00726AB9">
        <w:rPr>
          <w:rFonts w:ascii="Times New Roman" w:hAnsi="Times New Roman" w:cs="Times New Roman"/>
        </w:rPr>
        <w:t xml:space="preserve">iba </w:t>
      </w:r>
      <w:r w:rsidR="00581933" w:rsidRPr="00726AB9">
        <w:rPr>
          <w:rFonts w:ascii="Times New Roman" w:hAnsi="Times New Roman" w:cs="Times New Roman"/>
        </w:rPr>
        <w:t xml:space="preserve">vtedy, </w:t>
      </w:r>
      <w:r w:rsidR="006C51B3" w:rsidRPr="00726AB9">
        <w:rPr>
          <w:rFonts w:ascii="Times New Roman" w:hAnsi="Times New Roman" w:cs="Times New Roman"/>
        </w:rPr>
        <w:t xml:space="preserve">ak sa </w:t>
      </w:r>
      <w:r w:rsidR="00217604" w:rsidRPr="00726AB9">
        <w:rPr>
          <w:rFonts w:ascii="Times New Roman" w:hAnsi="Times New Roman" w:cs="Times New Roman"/>
        </w:rPr>
        <w:t>letecké navigačné zariadenia</w:t>
      </w:r>
      <w:r w:rsidR="00581933" w:rsidRPr="00726AB9">
        <w:rPr>
          <w:rFonts w:ascii="Times New Roman" w:hAnsi="Times New Roman" w:cs="Times New Roman"/>
        </w:rPr>
        <w:t xml:space="preserve"> používajú </w:t>
      </w:r>
      <w:r w:rsidR="002E2408" w:rsidRPr="00726AB9">
        <w:rPr>
          <w:rFonts w:ascii="Times New Roman" w:hAnsi="Times New Roman" w:cs="Times New Roman"/>
        </w:rPr>
        <w:t>v</w:t>
      </w:r>
      <w:r w:rsidR="00217604" w:rsidRPr="00726AB9">
        <w:rPr>
          <w:rFonts w:ascii="Times New Roman" w:hAnsi="Times New Roman" w:cs="Times New Roman"/>
        </w:rPr>
        <w:t xml:space="preserve"> riadení </w:t>
      </w:r>
      <w:r w:rsidR="00581933" w:rsidRPr="00726AB9">
        <w:rPr>
          <w:rFonts w:ascii="Times New Roman" w:hAnsi="Times New Roman" w:cs="Times New Roman"/>
        </w:rPr>
        <w:t xml:space="preserve">medzinárodnej leteckej </w:t>
      </w:r>
      <w:r w:rsidR="00217604" w:rsidRPr="00726AB9">
        <w:rPr>
          <w:rFonts w:ascii="Times New Roman" w:hAnsi="Times New Roman" w:cs="Times New Roman"/>
        </w:rPr>
        <w:t>prepravy</w:t>
      </w:r>
      <w:r w:rsidR="006C51B3" w:rsidRPr="00726AB9">
        <w:rPr>
          <w:rFonts w:ascii="Times New Roman" w:hAnsi="Times New Roman" w:cs="Times New Roman"/>
        </w:rPr>
        <w:t>.</w:t>
      </w:r>
    </w:p>
    <w:p w14:paraId="6BC24565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69ED27" w14:textId="1D1DE242" w:rsidR="006C51B3" w:rsidRPr="00726AB9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6C51B3" w:rsidRPr="00726AB9">
        <w:rPr>
          <w:rFonts w:ascii="Times New Roman" w:hAnsi="Times New Roman" w:cs="Times New Roman"/>
        </w:rPr>
        <w:t xml:space="preserve">Ustanovenia </w:t>
      </w:r>
      <w:r w:rsidR="00AA618B" w:rsidRPr="00726AB9">
        <w:rPr>
          <w:rFonts w:ascii="Times New Roman" w:hAnsi="Times New Roman" w:cs="Times New Roman"/>
        </w:rPr>
        <w:t>odsek</w:t>
      </w:r>
      <w:r w:rsidR="00AA618B">
        <w:rPr>
          <w:rFonts w:ascii="Times New Roman" w:hAnsi="Times New Roman" w:cs="Times New Roman"/>
        </w:rPr>
        <w:t>u</w:t>
      </w:r>
      <w:r w:rsidR="00AA618B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2, </w:t>
      </w:r>
      <w:r w:rsidR="00AA618B">
        <w:rPr>
          <w:rFonts w:ascii="Times New Roman" w:hAnsi="Times New Roman" w:cs="Times New Roman"/>
        </w:rPr>
        <w:t xml:space="preserve">odseku </w:t>
      </w:r>
      <w:r w:rsidR="006C51B3" w:rsidRPr="00726AB9">
        <w:rPr>
          <w:rFonts w:ascii="Times New Roman" w:hAnsi="Times New Roman" w:cs="Times New Roman"/>
        </w:rPr>
        <w:t xml:space="preserve">3, </w:t>
      </w:r>
      <w:r w:rsidR="00AA618B">
        <w:rPr>
          <w:rFonts w:ascii="Times New Roman" w:hAnsi="Times New Roman" w:cs="Times New Roman"/>
        </w:rPr>
        <w:t xml:space="preserve">odseku </w:t>
      </w:r>
      <w:r w:rsidR="006C51B3" w:rsidRPr="00726AB9">
        <w:rPr>
          <w:rFonts w:ascii="Times New Roman" w:hAnsi="Times New Roman" w:cs="Times New Roman"/>
        </w:rPr>
        <w:t>4 a</w:t>
      </w:r>
      <w:r w:rsidR="00AA618B">
        <w:rPr>
          <w:rFonts w:ascii="Times New Roman" w:hAnsi="Times New Roman" w:cs="Times New Roman"/>
        </w:rPr>
        <w:t xml:space="preserve"> odseku </w:t>
      </w:r>
      <w:r w:rsidR="006C51B3" w:rsidRPr="00726AB9">
        <w:rPr>
          <w:rFonts w:ascii="Times New Roman" w:hAnsi="Times New Roman" w:cs="Times New Roman"/>
        </w:rPr>
        <w:t xml:space="preserve">5 </w:t>
      </w:r>
      <w:r w:rsidR="004239FD" w:rsidRPr="00726AB9">
        <w:rPr>
          <w:rFonts w:ascii="Times New Roman" w:hAnsi="Times New Roman" w:cs="Times New Roman"/>
        </w:rPr>
        <w:t xml:space="preserve">tohto článku </w:t>
      </w:r>
      <w:r w:rsidR="00217604" w:rsidRPr="00726AB9">
        <w:rPr>
          <w:rFonts w:ascii="Times New Roman" w:hAnsi="Times New Roman" w:cs="Times New Roman"/>
        </w:rPr>
        <w:t xml:space="preserve">sa uplatňujú </w:t>
      </w:r>
      <w:r w:rsidR="006C51B3" w:rsidRPr="00726AB9">
        <w:rPr>
          <w:rFonts w:ascii="Times New Roman" w:hAnsi="Times New Roman" w:cs="Times New Roman"/>
        </w:rPr>
        <w:t xml:space="preserve">aj v prípadoch </w:t>
      </w:r>
      <w:r w:rsidR="00972B3D" w:rsidRPr="00726AB9">
        <w:rPr>
          <w:rFonts w:ascii="Times New Roman" w:hAnsi="Times New Roman" w:cs="Times New Roman"/>
        </w:rPr>
        <w:t xml:space="preserve">predpokladaných </w:t>
      </w:r>
      <w:r w:rsidR="006C51B3" w:rsidRPr="00726AB9">
        <w:rPr>
          <w:rFonts w:ascii="Times New Roman" w:hAnsi="Times New Roman" w:cs="Times New Roman"/>
        </w:rPr>
        <w:t>v</w:t>
      </w:r>
      <w:r w:rsidR="00217604" w:rsidRPr="00726AB9">
        <w:rPr>
          <w:rFonts w:ascii="Times New Roman" w:hAnsi="Times New Roman" w:cs="Times New Roman"/>
        </w:rPr>
        <w:t xml:space="preserve"> článku 1 </w:t>
      </w:r>
      <w:r w:rsidR="00AA618B" w:rsidRPr="00726AB9">
        <w:rPr>
          <w:rFonts w:ascii="Times New Roman" w:hAnsi="Times New Roman" w:cs="Times New Roman"/>
        </w:rPr>
        <w:t>ods</w:t>
      </w:r>
      <w:r w:rsidR="00AA618B">
        <w:rPr>
          <w:rFonts w:ascii="Times New Roman" w:hAnsi="Times New Roman" w:cs="Times New Roman"/>
        </w:rPr>
        <w:t>.</w:t>
      </w:r>
      <w:r w:rsidR="00AA618B" w:rsidRPr="00726AB9">
        <w:rPr>
          <w:rFonts w:ascii="Times New Roman" w:hAnsi="Times New Roman" w:cs="Times New Roman"/>
        </w:rPr>
        <w:t xml:space="preserve"> </w:t>
      </w:r>
      <w:r w:rsidR="00972B3D" w:rsidRPr="00726AB9">
        <w:rPr>
          <w:rFonts w:ascii="Times New Roman" w:hAnsi="Times New Roman" w:cs="Times New Roman"/>
        </w:rPr>
        <w:t>4</w:t>
      </w:r>
      <w:r w:rsidR="006C51B3" w:rsidRPr="00726AB9">
        <w:rPr>
          <w:rFonts w:ascii="Times New Roman" w:hAnsi="Times New Roman" w:cs="Times New Roman"/>
        </w:rPr>
        <w:t>.</w:t>
      </w:r>
    </w:p>
    <w:p w14:paraId="76BBC289" w14:textId="221B2A54" w:rsidR="006864A6" w:rsidRDefault="006864A6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338A1F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230C04" w14:textId="5F46842D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6</w:t>
      </w:r>
    </w:p>
    <w:p w14:paraId="2F49A60A" w14:textId="77777777" w:rsidR="00135DBE" w:rsidRPr="00726AB9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90ADE1" w14:textId="58217465" w:rsidR="006C51B3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1E61CF" w:rsidRPr="00726AB9">
        <w:rPr>
          <w:rFonts w:ascii="Times New Roman" w:hAnsi="Times New Roman" w:cs="Times New Roman"/>
        </w:rPr>
        <w:t>Nič z toho, čo je obsiahnuté v</w:t>
      </w:r>
      <w:r w:rsidR="006C51B3" w:rsidRPr="00726AB9">
        <w:rPr>
          <w:rFonts w:ascii="Times New Roman" w:hAnsi="Times New Roman" w:cs="Times New Roman"/>
        </w:rPr>
        <w:t xml:space="preserve"> </w:t>
      </w:r>
      <w:r w:rsidR="001E61CF" w:rsidRPr="00726AB9">
        <w:rPr>
          <w:rFonts w:ascii="Times New Roman" w:hAnsi="Times New Roman" w:cs="Times New Roman"/>
        </w:rPr>
        <w:t xml:space="preserve">tomto dohovore, </w:t>
      </w:r>
      <w:r w:rsidR="00993E33" w:rsidRPr="00726AB9">
        <w:rPr>
          <w:rFonts w:ascii="Times New Roman" w:hAnsi="Times New Roman" w:cs="Times New Roman"/>
        </w:rPr>
        <w:t>nemá vplyv</w:t>
      </w:r>
      <w:r w:rsidR="006C51B3" w:rsidRPr="00726AB9">
        <w:rPr>
          <w:rFonts w:ascii="Times New Roman" w:hAnsi="Times New Roman" w:cs="Times New Roman"/>
        </w:rPr>
        <w:t xml:space="preserve"> </w:t>
      </w:r>
      <w:r w:rsidR="00993E33" w:rsidRPr="00726AB9">
        <w:rPr>
          <w:rFonts w:ascii="Times New Roman" w:hAnsi="Times New Roman" w:cs="Times New Roman"/>
        </w:rPr>
        <w:t xml:space="preserve">na iné </w:t>
      </w:r>
      <w:r w:rsidR="006C51B3" w:rsidRPr="00726AB9">
        <w:rPr>
          <w:rFonts w:ascii="Times New Roman" w:hAnsi="Times New Roman" w:cs="Times New Roman"/>
        </w:rPr>
        <w:t>práv</w:t>
      </w:r>
      <w:r w:rsidR="00993E33" w:rsidRPr="00726AB9">
        <w:rPr>
          <w:rFonts w:ascii="Times New Roman" w:hAnsi="Times New Roman" w:cs="Times New Roman"/>
        </w:rPr>
        <w:t>a</w:t>
      </w:r>
      <w:r w:rsidR="006C51B3" w:rsidRPr="00726AB9">
        <w:rPr>
          <w:rFonts w:ascii="Times New Roman" w:hAnsi="Times New Roman" w:cs="Times New Roman"/>
        </w:rPr>
        <w:t xml:space="preserve">, </w:t>
      </w:r>
      <w:r w:rsidR="00D907E8" w:rsidRPr="00726AB9">
        <w:rPr>
          <w:rFonts w:ascii="Times New Roman" w:hAnsi="Times New Roman" w:cs="Times New Roman"/>
        </w:rPr>
        <w:t>záväzky</w:t>
      </w:r>
      <w:r w:rsidR="00993E33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>a</w:t>
      </w:r>
      <w:r w:rsidR="0061372A" w:rsidRPr="00726AB9">
        <w:rPr>
          <w:rFonts w:ascii="Times New Roman" w:hAnsi="Times New Roman" w:cs="Times New Roman"/>
        </w:rPr>
        <w:t> </w:t>
      </w:r>
      <w:r w:rsidR="00993E33" w:rsidRPr="00726AB9">
        <w:rPr>
          <w:rFonts w:ascii="Times New Roman" w:hAnsi="Times New Roman" w:cs="Times New Roman"/>
        </w:rPr>
        <w:t xml:space="preserve">zodpovednosti </w:t>
      </w:r>
      <w:r w:rsidR="006C51B3" w:rsidRPr="00726AB9">
        <w:rPr>
          <w:rFonts w:ascii="Times New Roman" w:hAnsi="Times New Roman" w:cs="Times New Roman"/>
        </w:rPr>
        <w:t>štátov</w:t>
      </w:r>
      <w:r w:rsidR="0061372A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a jednotlivcov podľa medzinárodného práva, najmä </w:t>
      </w:r>
      <w:r w:rsidR="00993E33" w:rsidRPr="00726AB9">
        <w:rPr>
          <w:rFonts w:ascii="Times New Roman" w:hAnsi="Times New Roman" w:cs="Times New Roman"/>
        </w:rPr>
        <w:t xml:space="preserve">ciele </w:t>
      </w:r>
      <w:r w:rsidR="0061372A" w:rsidRPr="00726AB9">
        <w:rPr>
          <w:rFonts w:ascii="Times New Roman" w:hAnsi="Times New Roman" w:cs="Times New Roman"/>
        </w:rPr>
        <w:t>a zásad</w:t>
      </w:r>
      <w:r w:rsidR="00993E33" w:rsidRPr="00726AB9">
        <w:rPr>
          <w:rFonts w:ascii="Times New Roman" w:hAnsi="Times New Roman" w:cs="Times New Roman"/>
        </w:rPr>
        <w:t>y</w:t>
      </w:r>
      <w:r w:rsidR="0061372A" w:rsidRPr="00726AB9">
        <w:rPr>
          <w:rFonts w:ascii="Times New Roman" w:hAnsi="Times New Roman" w:cs="Times New Roman"/>
        </w:rPr>
        <w:t xml:space="preserve"> Charty Organizácie </w:t>
      </w:r>
      <w:r w:rsidR="00F90F93" w:rsidRPr="00726AB9">
        <w:rPr>
          <w:rFonts w:ascii="Times New Roman" w:hAnsi="Times New Roman" w:cs="Times New Roman"/>
        </w:rPr>
        <w:t xml:space="preserve">Spojených </w:t>
      </w:r>
      <w:r w:rsidR="006C51B3" w:rsidRPr="00726AB9">
        <w:rPr>
          <w:rFonts w:ascii="Times New Roman" w:hAnsi="Times New Roman" w:cs="Times New Roman"/>
        </w:rPr>
        <w:t>národov, Dohovor o medzinárodnom civilnom letectve a</w:t>
      </w:r>
      <w:r w:rsidR="0061372A" w:rsidRPr="00726AB9">
        <w:rPr>
          <w:rFonts w:ascii="Times New Roman" w:hAnsi="Times New Roman" w:cs="Times New Roman"/>
        </w:rPr>
        <w:t> </w:t>
      </w:r>
      <w:r w:rsidR="003D4266" w:rsidRPr="00726AB9">
        <w:rPr>
          <w:rFonts w:ascii="Times New Roman" w:hAnsi="Times New Roman" w:cs="Times New Roman"/>
        </w:rPr>
        <w:t>medzinárodné humani</w:t>
      </w:r>
      <w:r w:rsidR="006C51B3" w:rsidRPr="00726AB9">
        <w:rPr>
          <w:rFonts w:ascii="Times New Roman" w:hAnsi="Times New Roman" w:cs="Times New Roman"/>
        </w:rPr>
        <w:t xml:space="preserve">tárne </w:t>
      </w:r>
      <w:r w:rsidR="00993E33" w:rsidRPr="00726AB9">
        <w:rPr>
          <w:rFonts w:ascii="Times New Roman" w:hAnsi="Times New Roman" w:cs="Times New Roman"/>
        </w:rPr>
        <w:t>právo</w:t>
      </w:r>
      <w:r w:rsidR="006C51B3" w:rsidRPr="00726AB9">
        <w:rPr>
          <w:rFonts w:ascii="Times New Roman" w:hAnsi="Times New Roman" w:cs="Times New Roman"/>
        </w:rPr>
        <w:t>.</w:t>
      </w:r>
    </w:p>
    <w:p w14:paraId="107C9287" w14:textId="160DF380" w:rsidR="00135DBE" w:rsidRPr="00726AB9" w:rsidRDefault="00135DBE" w:rsidP="00135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46B3B99" w14:textId="333BE1E8" w:rsidR="006C51B3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="006C51B3" w:rsidRPr="00726AB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D907E8" w:rsidRPr="00726AB9">
        <w:rPr>
          <w:rFonts w:ascii="Times New Roman" w:hAnsi="Times New Roman" w:cs="Times New Roman"/>
        </w:rPr>
        <w:t xml:space="preserve">Týmto dohovorom sa neriadi činnosť </w:t>
      </w:r>
      <w:r w:rsidR="006C51B3" w:rsidRPr="00726AB9">
        <w:rPr>
          <w:rFonts w:ascii="Times New Roman" w:hAnsi="Times New Roman" w:cs="Times New Roman"/>
        </w:rPr>
        <w:t xml:space="preserve">ozbrojených síl počas ozbrojeného konfliktu, </w:t>
      </w:r>
      <w:r w:rsidR="00C275E5" w:rsidRPr="00726AB9">
        <w:rPr>
          <w:rFonts w:ascii="Times New Roman" w:hAnsi="Times New Roman" w:cs="Times New Roman"/>
        </w:rPr>
        <w:t>v</w:t>
      </w:r>
      <w:r w:rsidR="00D907E8" w:rsidRPr="00726AB9">
        <w:rPr>
          <w:rFonts w:ascii="Times New Roman" w:hAnsi="Times New Roman" w:cs="Times New Roman"/>
        </w:rPr>
        <w:t> </w:t>
      </w:r>
      <w:r w:rsidR="00C275E5" w:rsidRPr="00726AB9">
        <w:rPr>
          <w:rFonts w:ascii="Times New Roman" w:hAnsi="Times New Roman" w:cs="Times New Roman"/>
        </w:rPr>
        <w:t>zmysle</w:t>
      </w:r>
      <w:r w:rsidR="00D907E8" w:rsidRPr="00726AB9">
        <w:rPr>
          <w:rFonts w:ascii="Times New Roman" w:hAnsi="Times New Roman" w:cs="Times New Roman"/>
        </w:rPr>
        <w:t>,</w:t>
      </w:r>
      <w:r w:rsidR="00C275E5" w:rsidRPr="00726AB9">
        <w:rPr>
          <w:rFonts w:ascii="Times New Roman" w:hAnsi="Times New Roman" w:cs="Times New Roman"/>
        </w:rPr>
        <w:t xml:space="preserve"> </w:t>
      </w:r>
      <w:r w:rsidR="00A54420">
        <w:rPr>
          <w:rFonts w:ascii="Times New Roman" w:hAnsi="Times New Roman" w:cs="Times New Roman"/>
        </w:rPr>
        <w:t xml:space="preserve">   </w:t>
      </w:r>
      <w:r w:rsidR="00D907E8" w:rsidRPr="00726AB9">
        <w:rPr>
          <w:rFonts w:ascii="Times New Roman" w:hAnsi="Times New Roman" w:cs="Times New Roman"/>
        </w:rPr>
        <w:t xml:space="preserve">v </w:t>
      </w:r>
      <w:r w:rsidR="00C275E5" w:rsidRPr="00726AB9">
        <w:rPr>
          <w:rFonts w:ascii="Times New Roman" w:hAnsi="Times New Roman" w:cs="Times New Roman"/>
        </w:rPr>
        <w:t>ak</w:t>
      </w:r>
      <w:r w:rsidR="00D907E8" w:rsidRPr="00726AB9">
        <w:rPr>
          <w:rFonts w:ascii="Times New Roman" w:hAnsi="Times New Roman" w:cs="Times New Roman"/>
        </w:rPr>
        <w:t>o</w:t>
      </w:r>
      <w:r w:rsidR="00C275E5" w:rsidRPr="00726AB9">
        <w:rPr>
          <w:rFonts w:ascii="Times New Roman" w:hAnsi="Times New Roman" w:cs="Times New Roman"/>
        </w:rPr>
        <w:t xml:space="preserve">m </w:t>
      </w:r>
      <w:r w:rsidR="006C51B3" w:rsidRPr="00726AB9">
        <w:rPr>
          <w:rFonts w:ascii="Times New Roman" w:hAnsi="Times New Roman" w:cs="Times New Roman"/>
        </w:rPr>
        <w:t>sa tieto pojmy chápu podľa medzinárodného humanitárneho práva, ktor</w:t>
      </w:r>
      <w:r w:rsidR="00D907E8" w:rsidRPr="00726AB9">
        <w:rPr>
          <w:rFonts w:ascii="Times New Roman" w:hAnsi="Times New Roman" w:cs="Times New Roman"/>
        </w:rPr>
        <w:t xml:space="preserve">á sa riadi </w:t>
      </w:r>
      <w:r w:rsidR="00C87602" w:rsidRPr="00726AB9">
        <w:rPr>
          <w:rFonts w:ascii="Times New Roman" w:hAnsi="Times New Roman" w:cs="Times New Roman"/>
        </w:rPr>
        <w:t>t</w:t>
      </w:r>
      <w:r w:rsidR="00D907E8" w:rsidRPr="00726AB9">
        <w:rPr>
          <w:rFonts w:ascii="Times New Roman" w:hAnsi="Times New Roman" w:cs="Times New Roman"/>
        </w:rPr>
        <w:t>ýmto</w:t>
      </w:r>
      <w:r w:rsidR="00C87602" w:rsidRPr="00726AB9">
        <w:rPr>
          <w:rFonts w:ascii="Times New Roman" w:hAnsi="Times New Roman" w:cs="Times New Roman"/>
        </w:rPr>
        <w:t xml:space="preserve"> </w:t>
      </w:r>
      <w:r w:rsidR="006C2FB8" w:rsidRPr="00726AB9">
        <w:rPr>
          <w:rFonts w:ascii="Times New Roman" w:hAnsi="Times New Roman" w:cs="Times New Roman"/>
        </w:rPr>
        <w:t>právo</w:t>
      </w:r>
      <w:r w:rsidR="00D907E8" w:rsidRPr="00726AB9">
        <w:rPr>
          <w:rFonts w:ascii="Times New Roman" w:hAnsi="Times New Roman" w:cs="Times New Roman"/>
        </w:rPr>
        <w:t>m</w:t>
      </w:r>
      <w:r w:rsidR="006C51B3" w:rsidRPr="00726AB9">
        <w:rPr>
          <w:rFonts w:ascii="Times New Roman" w:hAnsi="Times New Roman" w:cs="Times New Roman"/>
        </w:rPr>
        <w:t xml:space="preserve">, </w:t>
      </w:r>
      <w:r w:rsidR="004637F2" w:rsidRPr="00726AB9">
        <w:rPr>
          <w:rFonts w:ascii="Times New Roman" w:hAnsi="Times New Roman" w:cs="Times New Roman"/>
        </w:rPr>
        <w:t xml:space="preserve">a </w:t>
      </w:r>
      <w:r w:rsidR="006C2FB8" w:rsidRPr="00726AB9">
        <w:rPr>
          <w:rFonts w:ascii="Times New Roman" w:hAnsi="Times New Roman" w:cs="Times New Roman"/>
        </w:rPr>
        <w:t>týmto dohovorom</w:t>
      </w:r>
      <w:r w:rsidR="004637F2" w:rsidRPr="00726AB9">
        <w:rPr>
          <w:rFonts w:ascii="Times New Roman" w:hAnsi="Times New Roman" w:cs="Times New Roman"/>
        </w:rPr>
        <w:t xml:space="preserve"> sa neriadi </w:t>
      </w:r>
      <w:r w:rsidR="006C2FB8" w:rsidRPr="00726AB9">
        <w:rPr>
          <w:rFonts w:ascii="Times New Roman" w:hAnsi="Times New Roman" w:cs="Times New Roman"/>
        </w:rPr>
        <w:t>činnosť</w:t>
      </w:r>
      <w:r w:rsidR="006C51B3" w:rsidRPr="00726AB9">
        <w:rPr>
          <w:rFonts w:ascii="Times New Roman" w:hAnsi="Times New Roman" w:cs="Times New Roman"/>
        </w:rPr>
        <w:t xml:space="preserve"> vojenských síl štátu pri výkone ich </w:t>
      </w:r>
      <w:r w:rsidR="006C2FB8" w:rsidRPr="00726AB9">
        <w:rPr>
          <w:rFonts w:ascii="Times New Roman" w:hAnsi="Times New Roman" w:cs="Times New Roman"/>
        </w:rPr>
        <w:t>služobných povinností</w:t>
      </w:r>
      <w:r w:rsidR="006C51B3" w:rsidRPr="00726AB9">
        <w:rPr>
          <w:rFonts w:ascii="Times New Roman" w:hAnsi="Times New Roman" w:cs="Times New Roman"/>
        </w:rPr>
        <w:t xml:space="preserve">, </w:t>
      </w:r>
      <w:r w:rsidR="00C275E5" w:rsidRPr="00726AB9">
        <w:rPr>
          <w:rFonts w:ascii="Times New Roman" w:hAnsi="Times New Roman" w:cs="Times New Roman"/>
        </w:rPr>
        <w:t xml:space="preserve">pokiaľ </w:t>
      </w:r>
      <w:r w:rsidR="006850C0" w:rsidRPr="00726AB9">
        <w:rPr>
          <w:rFonts w:ascii="Times New Roman" w:hAnsi="Times New Roman" w:cs="Times New Roman"/>
        </w:rPr>
        <w:t xml:space="preserve">sa </w:t>
      </w:r>
      <w:r w:rsidR="00C275E5" w:rsidRPr="00726AB9">
        <w:rPr>
          <w:rFonts w:ascii="Times New Roman" w:hAnsi="Times New Roman" w:cs="Times New Roman"/>
        </w:rPr>
        <w:t xml:space="preserve">riadi </w:t>
      </w:r>
      <w:r w:rsidR="006850C0" w:rsidRPr="00726AB9">
        <w:rPr>
          <w:rFonts w:ascii="Times New Roman" w:hAnsi="Times New Roman" w:cs="Times New Roman"/>
        </w:rPr>
        <w:t xml:space="preserve">inými </w:t>
      </w:r>
      <w:r w:rsidR="00C275E5" w:rsidRPr="00726AB9">
        <w:rPr>
          <w:rFonts w:ascii="Times New Roman" w:hAnsi="Times New Roman" w:cs="Times New Roman"/>
        </w:rPr>
        <w:t xml:space="preserve">pravidlami </w:t>
      </w:r>
      <w:r w:rsidR="006C51B3" w:rsidRPr="00726AB9">
        <w:rPr>
          <w:rFonts w:ascii="Times New Roman" w:hAnsi="Times New Roman" w:cs="Times New Roman"/>
        </w:rPr>
        <w:t>medzinárodného práva.</w:t>
      </w:r>
    </w:p>
    <w:p w14:paraId="4FC1588E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DA3287" w14:textId="1D3B846B" w:rsidR="006C51B3" w:rsidRPr="00726AB9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6C51B3" w:rsidRPr="00726AB9">
        <w:rPr>
          <w:rFonts w:ascii="Times New Roman" w:hAnsi="Times New Roman" w:cs="Times New Roman"/>
        </w:rPr>
        <w:t xml:space="preserve">Ustanovenia odseku 2 </w:t>
      </w:r>
      <w:r w:rsidR="004239FD" w:rsidRPr="00726AB9">
        <w:rPr>
          <w:rFonts w:ascii="Times New Roman" w:hAnsi="Times New Roman" w:cs="Times New Roman"/>
        </w:rPr>
        <w:t xml:space="preserve">tohto článku </w:t>
      </w:r>
      <w:r w:rsidR="004637F2" w:rsidRPr="00726AB9">
        <w:rPr>
          <w:rFonts w:ascii="Times New Roman" w:hAnsi="Times New Roman" w:cs="Times New Roman"/>
        </w:rPr>
        <w:t>nemožno</w:t>
      </w:r>
      <w:r w:rsidR="006C51B3" w:rsidRPr="00726AB9">
        <w:rPr>
          <w:rFonts w:ascii="Times New Roman" w:hAnsi="Times New Roman" w:cs="Times New Roman"/>
        </w:rPr>
        <w:t xml:space="preserve"> vykladať v tom zmysle, že ospravedlňujú alebo činia zákonn</w:t>
      </w:r>
      <w:r w:rsidR="001B25BA" w:rsidRPr="00726AB9">
        <w:rPr>
          <w:rFonts w:ascii="Times New Roman" w:hAnsi="Times New Roman" w:cs="Times New Roman"/>
        </w:rPr>
        <w:t>ými</w:t>
      </w:r>
      <w:r w:rsidR="006C51B3" w:rsidRPr="00726AB9">
        <w:rPr>
          <w:rFonts w:ascii="Times New Roman" w:hAnsi="Times New Roman" w:cs="Times New Roman"/>
        </w:rPr>
        <w:t xml:space="preserve"> inak </w:t>
      </w:r>
      <w:r w:rsidR="009E16D8" w:rsidRPr="00726AB9">
        <w:rPr>
          <w:rFonts w:ascii="Times New Roman" w:hAnsi="Times New Roman" w:cs="Times New Roman"/>
        </w:rPr>
        <w:t xml:space="preserve">protiprávne </w:t>
      </w:r>
      <w:r w:rsidR="006C51B3" w:rsidRPr="00726AB9">
        <w:rPr>
          <w:rFonts w:ascii="Times New Roman" w:hAnsi="Times New Roman" w:cs="Times New Roman"/>
        </w:rPr>
        <w:t xml:space="preserve">činy alebo </w:t>
      </w:r>
      <w:r w:rsidR="00993E33" w:rsidRPr="00726AB9">
        <w:rPr>
          <w:rFonts w:ascii="Times New Roman" w:hAnsi="Times New Roman" w:cs="Times New Roman"/>
        </w:rPr>
        <w:t xml:space="preserve">že </w:t>
      </w:r>
      <w:r w:rsidR="006C51B3" w:rsidRPr="00726AB9">
        <w:rPr>
          <w:rFonts w:ascii="Times New Roman" w:hAnsi="Times New Roman" w:cs="Times New Roman"/>
        </w:rPr>
        <w:t xml:space="preserve">vylučujú stíhanie podľa iných </w:t>
      </w:r>
      <w:r w:rsidR="00993E33" w:rsidRPr="00726AB9">
        <w:rPr>
          <w:rFonts w:ascii="Times New Roman" w:hAnsi="Times New Roman" w:cs="Times New Roman"/>
        </w:rPr>
        <w:t>právnych predpisov</w:t>
      </w:r>
      <w:r w:rsidR="006C51B3" w:rsidRPr="00726AB9">
        <w:rPr>
          <w:rFonts w:ascii="Times New Roman" w:hAnsi="Times New Roman" w:cs="Times New Roman"/>
        </w:rPr>
        <w:t>.</w:t>
      </w:r>
    </w:p>
    <w:p w14:paraId="3DD125A2" w14:textId="476F3167" w:rsidR="006864A6" w:rsidRDefault="006864A6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C712E3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9D815C" w14:textId="632C5977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7</w:t>
      </w:r>
    </w:p>
    <w:p w14:paraId="3771239D" w14:textId="77777777" w:rsidR="00135DBE" w:rsidRPr="00726AB9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78612B" w14:textId="7830D721" w:rsidR="006C51B3" w:rsidRPr="00726AB9" w:rsidRDefault="001E61CF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Nič z toho, čo je obsiahnuté v</w:t>
      </w:r>
      <w:r w:rsidR="006C51B3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tomto dohovore, </w:t>
      </w:r>
      <w:r w:rsidR="004E2E39" w:rsidRPr="00726AB9">
        <w:rPr>
          <w:rFonts w:ascii="Times New Roman" w:hAnsi="Times New Roman" w:cs="Times New Roman"/>
        </w:rPr>
        <w:t>nemá vplyv</w:t>
      </w:r>
      <w:r w:rsidR="006C51B3" w:rsidRPr="00726AB9">
        <w:rPr>
          <w:rFonts w:ascii="Times New Roman" w:hAnsi="Times New Roman" w:cs="Times New Roman"/>
        </w:rPr>
        <w:t xml:space="preserve"> </w:t>
      </w:r>
      <w:r w:rsidR="004E2E39" w:rsidRPr="00726AB9">
        <w:rPr>
          <w:rFonts w:ascii="Times New Roman" w:hAnsi="Times New Roman" w:cs="Times New Roman"/>
        </w:rPr>
        <w:t xml:space="preserve">na </w:t>
      </w:r>
      <w:r w:rsidR="006C51B3" w:rsidRPr="00726AB9">
        <w:rPr>
          <w:rFonts w:ascii="Times New Roman" w:hAnsi="Times New Roman" w:cs="Times New Roman"/>
        </w:rPr>
        <w:t>práv</w:t>
      </w:r>
      <w:r w:rsidR="004E2E39" w:rsidRPr="00726AB9">
        <w:rPr>
          <w:rFonts w:ascii="Times New Roman" w:hAnsi="Times New Roman" w:cs="Times New Roman"/>
        </w:rPr>
        <w:t>a</w:t>
      </w:r>
      <w:r w:rsidR="006C51B3" w:rsidRPr="00726AB9">
        <w:rPr>
          <w:rFonts w:ascii="Times New Roman" w:hAnsi="Times New Roman" w:cs="Times New Roman"/>
        </w:rPr>
        <w:t xml:space="preserve">, </w:t>
      </w:r>
      <w:r w:rsidRPr="00726AB9">
        <w:rPr>
          <w:rFonts w:ascii="Times New Roman" w:hAnsi="Times New Roman" w:cs="Times New Roman"/>
        </w:rPr>
        <w:t>záväzky</w:t>
      </w:r>
      <w:r w:rsidR="004E2E39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a </w:t>
      </w:r>
      <w:r w:rsidR="004E2E39" w:rsidRPr="00726AB9">
        <w:rPr>
          <w:rFonts w:ascii="Times New Roman" w:hAnsi="Times New Roman" w:cs="Times New Roman"/>
        </w:rPr>
        <w:t xml:space="preserve">zodpovednosti </w:t>
      </w:r>
      <w:r w:rsidR="00F90F93" w:rsidRPr="00726AB9">
        <w:rPr>
          <w:rFonts w:ascii="Times New Roman" w:hAnsi="Times New Roman" w:cs="Times New Roman"/>
        </w:rPr>
        <w:t xml:space="preserve">štátov, ktoré sú zmluvnými stranami </w:t>
      </w:r>
      <w:r w:rsidR="006C51B3" w:rsidRPr="00726AB9">
        <w:rPr>
          <w:rFonts w:ascii="Times New Roman" w:hAnsi="Times New Roman" w:cs="Times New Roman"/>
        </w:rPr>
        <w:t xml:space="preserve">Zmluvy o nešírení jadrových zbraní podpísanej v Londýne, Moskve </w:t>
      </w:r>
      <w:r w:rsidR="00AF3A3F">
        <w:rPr>
          <w:rFonts w:ascii="Times New Roman" w:hAnsi="Times New Roman" w:cs="Times New Roman"/>
        </w:rPr>
        <w:t xml:space="preserve">            </w:t>
      </w:r>
      <w:r w:rsidR="006C51B3" w:rsidRPr="00726AB9">
        <w:rPr>
          <w:rFonts w:ascii="Times New Roman" w:hAnsi="Times New Roman" w:cs="Times New Roman"/>
        </w:rPr>
        <w:t>a Washingtone 1. júla 1968, Dohovoru o zákaze vývoj</w:t>
      </w:r>
      <w:r w:rsidR="00CA41ED" w:rsidRPr="00726AB9">
        <w:rPr>
          <w:rFonts w:ascii="Times New Roman" w:hAnsi="Times New Roman" w:cs="Times New Roman"/>
        </w:rPr>
        <w:t>a, výroby</w:t>
      </w:r>
      <w:r w:rsidR="006C51B3" w:rsidRPr="00726AB9">
        <w:rPr>
          <w:rFonts w:ascii="Times New Roman" w:hAnsi="Times New Roman" w:cs="Times New Roman"/>
        </w:rPr>
        <w:t xml:space="preserve"> a </w:t>
      </w:r>
      <w:r w:rsidR="00CA41ED" w:rsidRPr="00726AB9">
        <w:rPr>
          <w:rFonts w:ascii="Times New Roman" w:hAnsi="Times New Roman" w:cs="Times New Roman"/>
        </w:rPr>
        <w:t>hromade</w:t>
      </w:r>
      <w:r w:rsidR="006C51B3" w:rsidRPr="00726AB9">
        <w:rPr>
          <w:rFonts w:ascii="Times New Roman" w:hAnsi="Times New Roman" w:cs="Times New Roman"/>
        </w:rPr>
        <w:t>ni</w:t>
      </w:r>
      <w:r w:rsidR="00CA41ED" w:rsidRPr="00726AB9">
        <w:rPr>
          <w:rFonts w:ascii="Times New Roman" w:hAnsi="Times New Roman" w:cs="Times New Roman"/>
        </w:rPr>
        <w:t>a</w:t>
      </w:r>
      <w:r w:rsidR="006C51B3" w:rsidRPr="00726AB9">
        <w:rPr>
          <w:rFonts w:ascii="Times New Roman" w:hAnsi="Times New Roman" w:cs="Times New Roman"/>
        </w:rPr>
        <w:t xml:space="preserve"> </w:t>
      </w:r>
      <w:r w:rsidR="00C2054F" w:rsidRPr="00726AB9">
        <w:rPr>
          <w:rFonts w:ascii="Times New Roman" w:hAnsi="Times New Roman" w:cs="Times New Roman"/>
        </w:rPr>
        <w:t xml:space="preserve">zásob </w:t>
      </w:r>
      <w:r w:rsidR="006C51B3" w:rsidRPr="00726AB9">
        <w:rPr>
          <w:rFonts w:ascii="Times New Roman" w:hAnsi="Times New Roman" w:cs="Times New Roman"/>
        </w:rPr>
        <w:t>bakteriologických (biologických) a</w:t>
      </w:r>
      <w:r w:rsidR="00CA41ED" w:rsidRPr="00726AB9">
        <w:rPr>
          <w:rFonts w:ascii="Times New Roman" w:hAnsi="Times New Roman" w:cs="Times New Roman"/>
        </w:rPr>
        <w:t> </w:t>
      </w:r>
      <w:r w:rsidR="006C51B3" w:rsidRPr="00726AB9">
        <w:rPr>
          <w:rFonts w:ascii="Times New Roman" w:hAnsi="Times New Roman" w:cs="Times New Roman"/>
        </w:rPr>
        <w:t xml:space="preserve">toxínových zbraní a </w:t>
      </w:r>
      <w:r w:rsidR="00CA41ED" w:rsidRPr="00726AB9">
        <w:rPr>
          <w:rFonts w:ascii="Times New Roman" w:hAnsi="Times New Roman" w:cs="Times New Roman"/>
        </w:rPr>
        <w:t xml:space="preserve">o </w:t>
      </w:r>
      <w:r w:rsidR="006C51B3" w:rsidRPr="00726AB9">
        <w:rPr>
          <w:rFonts w:ascii="Times New Roman" w:hAnsi="Times New Roman" w:cs="Times New Roman"/>
        </w:rPr>
        <w:t xml:space="preserve">ich </w:t>
      </w:r>
      <w:r w:rsidR="00CA41ED" w:rsidRPr="00726AB9">
        <w:rPr>
          <w:rFonts w:ascii="Times New Roman" w:hAnsi="Times New Roman" w:cs="Times New Roman"/>
        </w:rPr>
        <w:t>z</w:t>
      </w:r>
      <w:r w:rsidR="006C51B3" w:rsidRPr="00726AB9">
        <w:rPr>
          <w:rFonts w:ascii="Times New Roman" w:hAnsi="Times New Roman" w:cs="Times New Roman"/>
        </w:rPr>
        <w:t>ničen</w:t>
      </w:r>
      <w:r w:rsidR="00CA41ED" w:rsidRPr="00726AB9">
        <w:rPr>
          <w:rFonts w:ascii="Times New Roman" w:hAnsi="Times New Roman" w:cs="Times New Roman"/>
        </w:rPr>
        <w:t>í</w:t>
      </w:r>
      <w:r w:rsidR="006C51B3" w:rsidRPr="00726AB9">
        <w:rPr>
          <w:rFonts w:ascii="Times New Roman" w:hAnsi="Times New Roman" w:cs="Times New Roman"/>
        </w:rPr>
        <w:t>, podpísan</w:t>
      </w:r>
      <w:r w:rsidR="00F90F93" w:rsidRPr="00726AB9">
        <w:rPr>
          <w:rFonts w:ascii="Times New Roman" w:hAnsi="Times New Roman" w:cs="Times New Roman"/>
        </w:rPr>
        <w:t>ého</w:t>
      </w:r>
      <w:r w:rsidR="006C51B3" w:rsidRPr="00726AB9">
        <w:rPr>
          <w:rFonts w:ascii="Times New Roman" w:hAnsi="Times New Roman" w:cs="Times New Roman"/>
        </w:rPr>
        <w:t xml:space="preserve"> </w:t>
      </w:r>
      <w:r w:rsidR="003D4266" w:rsidRPr="00726AB9">
        <w:rPr>
          <w:rFonts w:ascii="Times New Roman" w:hAnsi="Times New Roman" w:cs="Times New Roman"/>
        </w:rPr>
        <w:t>v Londýne, Moskve a Washingtone</w:t>
      </w:r>
      <w:r w:rsidR="006C51B3" w:rsidRPr="00726AB9">
        <w:rPr>
          <w:rFonts w:ascii="Times New Roman" w:hAnsi="Times New Roman" w:cs="Times New Roman"/>
        </w:rPr>
        <w:t xml:space="preserve"> </w:t>
      </w:r>
      <w:r w:rsidR="00AF3A3F">
        <w:rPr>
          <w:rFonts w:ascii="Times New Roman" w:hAnsi="Times New Roman" w:cs="Times New Roman"/>
        </w:rPr>
        <w:t xml:space="preserve"> </w:t>
      </w:r>
      <w:r w:rsidR="004E2E39" w:rsidRPr="00726AB9">
        <w:rPr>
          <w:rFonts w:ascii="Times New Roman" w:hAnsi="Times New Roman" w:cs="Times New Roman"/>
        </w:rPr>
        <w:t xml:space="preserve">10. apríla 1972 </w:t>
      </w:r>
      <w:r w:rsidR="006C51B3" w:rsidRPr="00726AB9">
        <w:rPr>
          <w:rFonts w:ascii="Times New Roman" w:hAnsi="Times New Roman" w:cs="Times New Roman"/>
        </w:rPr>
        <w:t>alebo Dohovor</w:t>
      </w:r>
      <w:r w:rsidR="00F90F93" w:rsidRPr="00726AB9">
        <w:rPr>
          <w:rFonts w:ascii="Times New Roman" w:hAnsi="Times New Roman" w:cs="Times New Roman"/>
        </w:rPr>
        <w:t>u</w:t>
      </w:r>
      <w:r w:rsidR="006C51B3" w:rsidRPr="00726AB9">
        <w:rPr>
          <w:rFonts w:ascii="Times New Roman" w:hAnsi="Times New Roman" w:cs="Times New Roman"/>
        </w:rPr>
        <w:t xml:space="preserve"> o zákaze vývoja, výroby, </w:t>
      </w:r>
      <w:r w:rsidR="00CA41ED" w:rsidRPr="00726AB9">
        <w:rPr>
          <w:rFonts w:ascii="Times New Roman" w:hAnsi="Times New Roman" w:cs="Times New Roman"/>
        </w:rPr>
        <w:t xml:space="preserve">hromadenia </w:t>
      </w:r>
      <w:r w:rsidR="006C51B3" w:rsidRPr="00726AB9">
        <w:rPr>
          <w:rFonts w:ascii="Times New Roman" w:hAnsi="Times New Roman" w:cs="Times New Roman"/>
        </w:rPr>
        <w:t>a použ</w:t>
      </w:r>
      <w:r w:rsidR="00CA41ED" w:rsidRPr="00726AB9">
        <w:rPr>
          <w:rFonts w:ascii="Times New Roman" w:hAnsi="Times New Roman" w:cs="Times New Roman"/>
        </w:rPr>
        <w:t>it</w:t>
      </w:r>
      <w:r w:rsidR="006C51B3" w:rsidRPr="00726AB9">
        <w:rPr>
          <w:rFonts w:ascii="Times New Roman" w:hAnsi="Times New Roman" w:cs="Times New Roman"/>
        </w:rPr>
        <w:t xml:space="preserve">ia chemických zbraní </w:t>
      </w:r>
      <w:r w:rsidR="00AF3A3F">
        <w:rPr>
          <w:rFonts w:ascii="Times New Roman" w:hAnsi="Times New Roman" w:cs="Times New Roman"/>
        </w:rPr>
        <w:t xml:space="preserve">       </w:t>
      </w:r>
      <w:r w:rsidR="006C51B3" w:rsidRPr="00726AB9">
        <w:rPr>
          <w:rFonts w:ascii="Times New Roman" w:hAnsi="Times New Roman" w:cs="Times New Roman"/>
        </w:rPr>
        <w:t xml:space="preserve">a o </w:t>
      </w:r>
      <w:r w:rsidR="00CA41ED" w:rsidRPr="00726AB9">
        <w:rPr>
          <w:rFonts w:ascii="Times New Roman" w:hAnsi="Times New Roman" w:cs="Times New Roman"/>
        </w:rPr>
        <w:t>i</w:t>
      </w:r>
      <w:r w:rsidR="006C51B3" w:rsidRPr="00726AB9">
        <w:rPr>
          <w:rFonts w:ascii="Times New Roman" w:hAnsi="Times New Roman" w:cs="Times New Roman"/>
        </w:rPr>
        <w:t>ch z</w:t>
      </w:r>
      <w:r w:rsidR="00CA41ED" w:rsidRPr="00726AB9">
        <w:rPr>
          <w:rFonts w:ascii="Times New Roman" w:hAnsi="Times New Roman" w:cs="Times New Roman"/>
        </w:rPr>
        <w:t>ničení</w:t>
      </w:r>
      <w:r w:rsidR="006C51B3" w:rsidRPr="00726AB9">
        <w:rPr>
          <w:rFonts w:ascii="Times New Roman" w:hAnsi="Times New Roman" w:cs="Times New Roman"/>
        </w:rPr>
        <w:t>, podpísan</w:t>
      </w:r>
      <w:r w:rsidR="00F90F93" w:rsidRPr="00726AB9">
        <w:rPr>
          <w:rFonts w:ascii="Times New Roman" w:hAnsi="Times New Roman" w:cs="Times New Roman"/>
        </w:rPr>
        <w:t>ého</w:t>
      </w:r>
      <w:r w:rsidR="006C51B3" w:rsidRPr="00726AB9">
        <w:rPr>
          <w:rFonts w:ascii="Times New Roman" w:hAnsi="Times New Roman" w:cs="Times New Roman"/>
        </w:rPr>
        <w:t xml:space="preserve"> v Paríži 13. januára 1993</w:t>
      </w:r>
      <w:r w:rsidR="004E2E39" w:rsidRPr="00726AB9">
        <w:rPr>
          <w:rFonts w:ascii="Times New Roman" w:hAnsi="Times New Roman" w:cs="Times New Roman"/>
        </w:rPr>
        <w:t xml:space="preserve">, </w:t>
      </w:r>
      <w:r w:rsidRPr="00726AB9">
        <w:rPr>
          <w:rFonts w:ascii="Times New Roman" w:hAnsi="Times New Roman" w:cs="Times New Roman"/>
        </w:rPr>
        <w:t xml:space="preserve">a ktoré </w:t>
      </w:r>
      <w:r w:rsidR="004E2E39" w:rsidRPr="00726AB9">
        <w:rPr>
          <w:rFonts w:ascii="Times New Roman" w:hAnsi="Times New Roman" w:cs="Times New Roman"/>
        </w:rPr>
        <w:t>vyplývajú z týchto zmlúv</w:t>
      </w:r>
      <w:r w:rsidR="00F90F93" w:rsidRPr="00726AB9">
        <w:rPr>
          <w:rFonts w:ascii="Times New Roman" w:hAnsi="Times New Roman" w:cs="Times New Roman"/>
        </w:rPr>
        <w:t>.</w:t>
      </w:r>
    </w:p>
    <w:p w14:paraId="193471AF" w14:textId="77777777" w:rsidR="006864A6" w:rsidRPr="00726AB9" w:rsidRDefault="006864A6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FA0FDC" w14:textId="0A7021C5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8</w:t>
      </w:r>
    </w:p>
    <w:p w14:paraId="0ACC2CFB" w14:textId="77777777" w:rsidR="00135DBE" w:rsidRPr="00726AB9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3F10C4" w14:textId="57C21D5F" w:rsidR="006C51B3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6471E4" w:rsidRPr="00726AB9">
        <w:rPr>
          <w:rFonts w:ascii="Times New Roman" w:hAnsi="Times New Roman" w:cs="Times New Roman"/>
        </w:rPr>
        <w:t>Každý štát, zmluvná strana</w:t>
      </w:r>
      <w:r w:rsidR="00AA618B">
        <w:rPr>
          <w:rFonts w:ascii="Times New Roman" w:hAnsi="Times New Roman" w:cs="Times New Roman"/>
        </w:rPr>
        <w:t>,</w:t>
      </w:r>
      <w:r w:rsidR="006471E4" w:rsidRPr="00726AB9">
        <w:rPr>
          <w:rFonts w:ascii="Times New Roman" w:hAnsi="Times New Roman" w:cs="Times New Roman"/>
        </w:rPr>
        <w:t xml:space="preserve"> </w:t>
      </w:r>
      <w:r w:rsidR="00F90F93" w:rsidRPr="00726AB9">
        <w:rPr>
          <w:rFonts w:ascii="Times New Roman" w:hAnsi="Times New Roman" w:cs="Times New Roman"/>
        </w:rPr>
        <w:t xml:space="preserve">prijme </w:t>
      </w:r>
      <w:r w:rsidR="00CA41ED" w:rsidRPr="00726AB9">
        <w:rPr>
          <w:rFonts w:ascii="Times New Roman" w:hAnsi="Times New Roman" w:cs="Times New Roman"/>
        </w:rPr>
        <w:t>ne</w:t>
      </w:r>
      <w:r w:rsidR="00FB2B45" w:rsidRPr="00726AB9">
        <w:rPr>
          <w:rFonts w:ascii="Times New Roman" w:hAnsi="Times New Roman" w:cs="Times New Roman"/>
        </w:rPr>
        <w:t>v</w:t>
      </w:r>
      <w:r w:rsidR="00CA41ED" w:rsidRPr="00726AB9">
        <w:rPr>
          <w:rFonts w:ascii="Times New Roman" w:hAnsi="Times New Roman" w:cs="Times New Roman"/>
        </w:rPr>
        <w:t>yhnutné</w:t>
      </w:r>
      <w:r w:rsidR="006C51B3" w:rsidRPr="00726AB9">
        <w:rPr>
          <w:rFonts w:ascii="Times New Roman" w:hAnsi="Times New Roman" w:cs="Times New Roman"/>
        </w:rPr>
        <w:t xml:space="preserve"> opatrenia na </w:t>
      </w:r>
      <w:r w:rsidR="00CA41ED" w:rsidRPr="00726AB9">
        <w:rPr>
          <w:rFonts w:ascii="Times New Roman" w:hAnsi="Times New Roman" w:cs="Times New Roman"/>
        </w:rPr>
        <w:t>uplatn</w:t>
      </w:r>
      <w:r w:rsidR="006C51B3" w:rsidRPr="00726AB9">
        <w:rPr>
          <w:rFonts w:ascii="Times New Roman" w:hAnsi="Times New Roman" w:cs="Times New Roman"/>
        </w:rPr>
        <w:t xml:space="preserve">enie </w:t>
      </w:r>
      <w:r w:rsidR="00CA41ED" w:rsidRPr="00726AB9">
        <w:rPr>
          <w:rFonts w:ascii="Times New Roman" w:hAnsi="Times New Roman" w:cs="Times New Roman"/>
        </w:rPr>
        <w:t xml:space="preserve">svojej právomoci nad </w:t>
      </w:r>
      <w:r w:rsidR="006C51B3" w:rsidRPr="00726AB9">
        <w:rPr>
          <w:rFonts w:ascii="Times New Roman" w:hAnsi="Times New Roman" w:cs="Times New Roman"/>
        </w:rPr>
        <w:t>trestn</w:t>
      </w:r>
      <w:r w:rsidR="00CA41ED" w:rsidRPr="00726AB9">
        <w:rPr>
          <w:rFonts w:ascii="Times New Roman" w:hAnsi="Times New Roman" w:cs="Times New Roman"/>
        </w:rPr>
        <w:t>ými</w:t>
      </w:r>
      <w:r w:rsidR="006C51B3" w:rsidRPr="00726AB9">
        <w:rPr>
          <w:rFonts w:ascii="Times New Roman" w:hAnsi="Times New Roman" w:cs="Times New Roman"/>
        </w:rPr>
        <w:t xml:space="preserve"> čin</w:t>
      </w:r>
      <w:r w:rsidR="00CA41ED" w:rsidRPr="00726AB9">
        <w:rPr>
          <w:rFonts w:ascii="Times New Roman" w:hAnsi="Times New Roman" w:cs="Times New Roman"/>
        </w:rPr>
        <w:t>mi</w:t>
      </w:r>
      <w:r w:rsidR="006C51B3" w:rsidRPr="00726AB9">
        <w:rPr>
          <w:rFonts w:ascii="Times New Roman" w:hAnsi="Times New Roman" w:cs="Times New Roman"/>
        </w:rPr>
        <w:t xml:space="preserve"> </w:t>
      </w:r>
      <w:r w:rsidR="00183700" w:rsidRPr="00726AB9">
        <w:rPr>
          <w:rFonts w:ascii="Times New Roman" w:hAnsi="Times New Roman" w:cs="Times New Roman"/>
        </w:rPr>
        <w:t>uvedenými v</w:t>
      </w:r>
      <w:r w:rsidR="006471E4" w:rsidRPr="00726AB9">
        <w:rPr>
          <w:rFonts w:ascii="Times New Roman" w:hAnsi="Times New Roman" w:cs="Times New Roman"/>
        </w:rPr>
        <w:t xml:space="preserve"> článku 1 </w:t>
      </w:r>
      <w:r w:rsidR="006C51B3" w:rsidRPr="00726AB9">
        <w:rPr>
          <w:rFonts w:ascii="Times New Roman" w:hAnsi="Times New Roman" w:cs="Times New Roman"/>
        </w:rPr>
        <w:t>v týchto prípadoch</w:t>
      </w:r>
      <w:r w:rsidR="00AF3A3F">
        <w:rPr>
          <w:rFonts w:ascii="Times New Roman" w:hAnsi="Times New Roman" w:cs="Times New Roman"/>
        </w:rPr>
        <w:t>:</w:t>
      </w:r>
    </w:p>
    <w:p w14:paraId="1661F948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72D843" w14:textId="6D09AB9E" w:rsidR="006C51B3" w:rsidRPr="00726AB9" w:rsidRDefault="006C51B3" w:rsidP="00544FC2">
      <w:pPr>
        <w:pStyle w:val="Odsekzoznamu"/>
        <w:numPr>
          <w:ilvl w:val="0"/>
          <w:numId w:val="19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k</w:t>
      </w:r>
      <w:r w:rsidR="00576665" w:rsidRPr="00726AB9">
        <w:rPr>
          <w:rFonts w:ascii="Times New Roman" w:hAnsi="Times New Roman" w:cs="Times New Roman"/>
        </w:rPr>
        <w:t>eď</w:t>
      </w:r>
      <w:r w:rsidRPr="00726AB9">
        <w:rPr>
          <w:rFonts w:ascii="Times New Roman" w:hAnsi="Times New Roman" w:cs="Times New Roman"/>
        </w:rPr>
        <w:t xml:space="preserve"> </w:t>
      </w:r>
      <w:r w:rsidR="0038398B" w:rsidRPr="00726AB9">
        <w:rPr>
          <w:rFonts w:ascii="Times New Roman" w:hAnsi="Times New Roman" w:cs="Times New Roman"/>
        </w:rPr>
        <w:t>je</w:t>
      </w:r>
      <w:r w:rsidR="006471E4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>trestný čin spáchaný na území tohto štátu</w:t>
      </w:r>
      <w:r w:rsidR="00AF3A3F">
        <w:rPr>
          <w:rFonts w:ascii="Times New Roman" w:hAnsi="Times New Roman" w:cs="Times New Roman"/>
        </w:rPr>
        <w:t>,</w:t>
      </w:r>
    </w:p>
    <w:p w14:paraId="51DF70DC" w14:textId="77777777" w:rsidR="00576665" w:rsidRPr="00726AB9" w:rsidRDefault="00576665" w:rsidP="00544FC2">
      <w:pPr>
        <w:pStyle w:val="Odsekzoznamu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</w:p>
    <w:p w14:paraId="03F97EC5" w14:textId="3A8E4936" w:rsidR="006C51B3" w:rsidRPr="00726AB9" w:rsidRDefault="006C51B3" w:rsidP="00544FC2">
      <w:pPr>
        <w:pStyle w:val="Odsekzoznamu"/>
        <w:numPr>
          <w:ilvl w:val="0"/>
          <w:numId w:val="19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k</w:t>
      </w:r>
      <w:r w:rsidR="00576665" w:rsidRPr="00726AB9">
        <w:rPr>
          <w:rFonts w:ascii="Times New Roman" w:hAnsi="Times New Roman" w:cs="Times New Roman"/>
        </w:rPr>
        <w:t>eď</w:t>
      </w:r>
      <w:r w:rsidRPr="00726AB9">
        <w:rPr>
          <w:rFonts w:ascii="Times New Roman" w:hAnsi="Times New Roman" w:cs="Times New Roman"/>
        </w:rPr>
        <w:t xml:space="preserve"> </w:t>
      </w:r>
      <w:r w:rsidR="0038398B" w:rsidRPr="00726AB9">
        <w:rPr>
          <w:rFonts w:ascii="Times New Roman" w:hAnsi="Times New Roman" w:cs="Times New Roman"/>
        </w:rPr>
        <w:t xml:space="preserve">je </w:t>
      </w:r>
      <w:r w:rsidRPr="00726AB9">
        <w:rPr>
          <w:rFonts w:ascii="Times New Roman" w:hAnsi="Times New Roman" w:cs="Times New Roman"/>
        </w:rPr>
        <w:t xml:space="preserve">trestný čin spáchaný proti </w:t>
      </w:r>
      <w:r w:rsidR="00576665" w:rsidRPr="00726AB9">
        <w:rPr>
          <w:rFonts w:ascii="Times New Roman" w:hAnsi="Times New Roman" w:cs="Times New Roman"/>
        </w:rPr>
        <w:t xml:space="preserve">lietadlu </w:t>
      </w:r>
      <w:r w:rsidRPr="00726AB9">
        <w:rPr>
          <w:rFonts w:ascii="Times New Roman" w:hAnsi="Times New Roman" w:cs="Times New Roman"/>
        </w:rPr>
        <w:t>alebo na palube lietadla registrovaného v tomto štáte</w:t>
      </w:r>
      <w:r w:rsidR="00AF3A3F">
        <w:rPr>
          <w:rFonts w:ascii="Times New Roman" w:hAnsi="Times New Roman" w:cs="Times New Roman"/>
        </w:rPr>
        <w:t>,</w:t>
      </w:r>
    </w:p>
    <w:p w14:paraId="1580ECB0" w14:textId="77777777" w:rsidR="00750E62" w:rsidRPr="00726AB9" w:rsidRDefault="00750E62" w:rsidP="00544FC2">
      <w:pPr>
        <w:pStyle w:val="Odsekzoznamu"/>
        <w:spacing w:after="0" w:line="240" w:lineRule="auto"/>
        <w:ind w:left="1134" w:hanging="426"/>
        <w:rPr>
          <w:rFonts w:ascii="Times New Roman" w:hAnsi="Times New Roman" w:cs="Times New Roman"/>
        </w:rPr>
      </w:pPr>
    </w:p>
    <w:p w14:paraId="0E04DA5B" w14:textId="0AC5D08D" w:rsidR="006C51B3" w:rsidRPr="00726AB9" w:rsidRDefault="006C51B3" w:rsidP="00544FC2">
      <w:pPr>
        <w:pStyle w:val="Odsekzoznamu"/>
        <w:numPr>
          <w:ilvl w:val="0"/>
          <w:numId w:val="19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keď lietadlo</w:t>
      </w:r>
      <w:r w:rsidR="00750E62" w:rsidRPr="00726AB9">
        <w:rPr>
          <w:rFonts w:ascii="Times New Roman" w:hAnsi="Times New Roman" w:cs="Times New Roman"/>
        </w:rPr>
        <w:t>,</w:t>
      </w:r>
      <w:r w:rsidRPr="00726AB9">
        <w:rPr>
          <w:rFonts w:ascii="Times New Roman" w:hAnsi="Times New Roman" w:cs="Times New Roman"/>
        </w:rPr>
        <w:t xml:space="preserve"> na palube ktorého </w:t>
      </w:r>
      <w:r w:rsidR="0038398B" w:rsidRPr="00726AB9">
        <w:rPr>
          <w:rFonts w:ascii="Times New Roman" w:hAnsi="Times New Roman" w:cs="Times New Roman"/>
        </w:rPr>
        <w:t xml:space="preserve">je </w:t>
      </w:r>
      <w:r w:rsidRPr="00726AB9">
        <w:rPr>
          <w:rFonts w:ascii="Times New Roman" w:hAnsi="Times New Roman" w:cs="Times New Roman"/>
        </w:rPr>
        <w:t>trestný čin</w:t>
      </w:r>
      <w:r w:rsidR="0038398B" w:rsidRPr="00726AB9">
        <w:rPr>
          <w:rFonts w:ascii="Times New Roman" w:hAnsi="Times New Roman" w:cs="Times New Roman"/>
        </w:rPr>
        <w:t xml:space="preserve"> spáchaný</w:t>
      </w:r>
      <w:r w:rsidRPr="00726AB9">
        <w:rPr>
          <w:rFonts w:ascii="Times New Roman" w:hAnsi="Times New Roman" w:cs="Times New Roman"/>
        </w:rPr>
        <w:t xml:space="preserve">, pristane na jeho území </w:t>
      </w:r>
      <w:r w:rsidR="00DD52A8" w:rsidRPr="00726AB9">
        <w:rPr>
          <w:rFonts w:ascii="Times New Roman" w:hAnsi="Times New Roman" w:cs="Times New Roman"/>
        </w:rPr>
        <w:t>s</w:t>
      </w:r>
      <w:r w:rsidR="0038398B" w:rsidRPr="00726AB9">
        <w:rPr>
          <w:rFonts w:ascii="Times New Roman" w:hAnsi="Times New Roman" w:cs="Times New Roman"/>
        </w:rPr>
        <w:t> </w:t>
      </w:r>
      <w:r w:rsidRPr="00726AB9">
        <w:rPr>
          <w:rFonts w:ascii="Times New Roman" w:hAnsi="Times New Roman" w:cs="Times New Roman"/>
        </w:rPr>
        <w:t>údajný</w:t>
      </w:r>
      <w:r w:rsidR="00DD52A8" w:rsidRPr="00726AB9">
        <w:rPr>
          <w:rFonts w:ascii="Times New Roman" w:hAnsi="Times New Roman" w:cs="Times New Roman"/>
        </w:rPr>
        <w:t>m</w:t>
      </w:r>
      <w:r w:rsidRPr="00726AB9">
        <w:rPr>
          <w:rFonts w:ascii="Times New Roman" w:hAnsi="Times New Roman" w:cs="Times New Roman"/>
        </w:rPr>
        <w:t xml:space="preserve"> páchateľ</w:t>
      </w:r>
      <w:r w:rsidR="00DD52A8" w:rsidRPr="00726AB9">
        <w:rPr>
          <w:rFonts w:ascii="Times New Roman" w:hAnsi="Times New Roman" w:cs="Times New Roman"/>
        </w:rPr>
        <w:t>om</w:t>
      </w:r>
      <w:r w:rsidRPr="00726AB9">
        <w:rPr>
          <w:rFonts w:ascii="Times New Roman" w:hAnsi="Times New Roman" w:cs="Times New Roman"/>
        </w:rPr>
        <w:t xml:space="preserve"> </w:t>
      </w:r>
      <w:r w:rsidR="00750E62" w:rsidRPr="00726AB9">
        <w:rPr>
          <w:rFonts w:ascii="Times New Roman" w:hAnsi="Times New Roman" w:cs="Times New Roman"/>
        </w:rPr>
        <w:t xml:space="preserve">ešte </w:t>
      </w:r>
      <w:r w:rsidRPr="00726AB9">
        <w:rPr>
          <w:rFonts w:ascii="Times New Roman" w:hAnsi="Times New Roman" w:cs="Times New Roman"/>
        </w:rPr>
        <w:t>na palube</w:t>
      </w:r>
      <w:r w:rsidR="00AF3A3F">
        <w:rPr>
          <w:rFonts w:ascii="Times New Roman" w:hAnsi="Times New Roman" w:cs="Times New Roman"/>
        </w:rPr>
        <w:t>,</w:t>
      </w:r>
    </w:p>
    <w:p w14:paraId="6B39944C" w14:textId="77777777" w:rsidR="00750E62" w:rsidRPr="00726AB9" w:rsidRDefault="00750E62" w:rsidP="00544FC2">
      <w:pPr>
        <w:pStyle w:val="Odsekzoznamu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</w:p>
    <w:p w14:paraId="1AFB0D24" w14:textId="29CA4FB9" w:rsidR="006C51B3" w:rsidRPr="00726AB9" w:rsidRDefault="006C51B3" w:rsidP="00544FC2">
      <w:pPr>
        <w:pStyle w:val="Odsekzoznamu"/>
        <w:numPr>
          <w:ilvl w:val="0"/>
          <w:numId w:val="19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k</w:t>
      </w:r>
      <w:r w:rsidR="00EB6EA5" w:rsidRPr="00726AB9">
        <w:rPr>
          <w:rFonts w:ascii="Times New Roman" w:hAnsi="Times New Roman" w:cs="Times New Roman"/>
        </w:rPr>
        <w:t>eď</w:t>
      </w:r>
      <w:r w:rsidRPr="00726AB9">
        <w:rPr>
          <w:rFonts w:ascii="Times New Roman" w:hAnsi="Times New Roman" w:cs="Times New Roman"/>
        </w:rPr>
        <w:t xml:space="preserve"> </w:t>
      </w:r>
      <w:r w:rsidR="0038398B" w:rsidRPr="00726AB9">
        <w:rPr>
          <w:rFonts w:ascii="Times New Roman" w:hAnsi="Times New Roman" w:cs="Times New Roman"/>
        </w:rPr>
        <w:t xml:space="preserve">je </w:t>
      </w:r>
      <w:r w:rsidRPr="00726AB9">
        <w:rPr>
          <w:rFonts w:ascii="Times New Roman" w:hAnsi="Times New Roman" w:cs="Times New Roman"/>
        </w:rPr>
        <w:t xml:space="preserve">trestný čin spáchaný </w:t>
      </w:r>
      <w:r w:rsidR="00EB6EA5" w:rsidRPr="00726AB9">
        <w:rPr>
          <w:rFonts w:ascii="Times New Roman" w:hAnsi="Times New Roman" w:cs="Times New Roman"/>
        </w:rPr>
        <w:t xml:space="preserve">proti lietadlu alebo </w:t>
      </w:r>
      <w:r w:rsidRPr="00726AB9">
        <w:rPr>
          <w:rFonts w:ascii="Times New Roman" w:hAnsi="Times New Roman" w:cs="Times New Roman"/>
        </w:rPr>
        <w:t>na palube lietadla prenajatého bez posádky nájomcovi, ktor</w:t>
      </w:r>
      <w:r w:rsidR="00EB6EA5" w:rsidRPr="00726AB9">
        <w:rPr>
          <w:rFonts w:ascii="Times New Roman" w:hAnsi="Times New Roman" w:cs="Times New Roman"/>
        </w:rPr>
        <w:t xml:space="preserve">ý má v tomto štáte </w:t>
      </w:r>
      <w:r w:rsidRPr="00726AB9">
        <w:rPr>
          <w:rFonts w:ascii="Times New Roman" w:hAnsi="Times New Roman" w:cs="Times New Roman"/>
        </w:rPr>
        <w:t xml:space="preserve">hlavné </w:t>
      </w:r>
      <w:r w:rsidR="00CA301A" w:rsidRPr="00726AB9">
        <w:rPr>
          <w:rFonts w:ascii="Times New Roman" w:hAnsi="Times New Roman" w:cs="Times New Roman"/>
        </w:rPr>
        <w:t>miesto podnikania</w:t>
      </w:r>
      <w:r w:rsidRPr="00726AB9">
        <w:rPr>
          <w:rFonts w:ascii="Times New Roman" w:hAnsi="Times New Roman" w:cs="Times New Roman"/>
        </w:rPr>
        <w:t xml:space="preserve">, </w:t>
      </w:r>
      <w:r w:rsidR="00EB6EA5" w:rsidRPr="00726AB9">
        <w:rPr>
          <w:rFonts w:ascii="Times New Roman" w:hAnsi="Times New Roman" w:cs="Times New Roman"/>
        </w:rPr>
        <w:t>a </w:t>
      </w:r>
      <w:r w:rsidRPr="00726AB9">
        <w:rPr>
          <w:rFonts w:ascii="Times New Roman" w:hAnsi="Times New Roman" w:cs="Times New Roman"/>
        </w:rPr>
        <w:t>ak nájomca nemá</w:t>
      </w:r>
      <w:r w:rsidR="00EB6EA5" w:rsidRPr="00726AB9">
        <w:rPr>
          <w:rFonts w:ascii="Times New Roman" w:hAnsi="Times New Roman" w:cs="Times New Roman"/>
        </w:rPr>
        <w:t xml:space="preserve"> také </w:t>
      </w:r>
      <w:r w:rsidR="00CA301A" w:rsidRPr="00726AB9">
        <w:rPr>
          <w:rFonts w:ascii="Times New Roman" w:hAnsi="Times New Roman" w:cs="Times New Roman"/>
        </w:rPr>
        <w:t>miesto podnikania</w:t>
      </w:r>
      <w:r w:rsidRPr="00726AB9">
        <w:rPr>
          <w:rFonts w:ascii="Times New Roman" w:hAnsi="Times New Roman" w:cs="Times New Roman"/>
        </w:rPr>
        <w:t xml:space="preserve">, </w:t>
      </w:r>
      <w:r w:rsidR="00EB6EA5" w:rsidRPr="00726AB9">
        <w:rPr>
          <w:rFonts w:ascii="Times New Roman" w:hAnsi="Times New Roman" w:cs="Times New Roman"/>
        </w:rPr>
        <w:t xml:space="preserve">má v ňom </w:t>
      </w:r>
      <w:r w:rsidR="0038398B" w:rsidRPr="00726AB9">
        <w:rPr>
          <w:rFonts w:ascii="Times New Roman" w:hAnsi="Times New Roman" w:cs="Times New Roman"/>
        </w:rPr>
        <w:t>trvalý pobyt</w:t>
      </w:r>
      <w:r w:rsidR="00AF3A3F">
        <w:rPr>
          <w:rFonts w:ascii="Times New Roman" w:hAnsi="Times New Roman" w:cs="Times New Roman"/>
        </w:rPr>
        <w:t>,</w:t>
      </w:r>
    </w:p>
    <w:p w14:paraId="2C33D65A" w14:textId="77777777" w:rsidR="005C03EB" w:rsidRPr="00726AB9" w:rsidRDefault="005C03EB" w:rsidP="00544FC2">
      <w:pPr>
        <w:pStyle w:val="Odsekzoznamu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</w:p>
    <w:p w14:paraId="5BB2FDFB" w14:textId="2FAAD16C" w:rsidR="006C51B3" w:rsidRDefault="006C51B3" w:rsidP="00544FC2">
      <w:pPr>
        <w:pStyle w:val="Odsekzoznamu"/>
        <w:numPr>
          <w:ilvl w:val="0"/>
          <w:numId w:val="19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k</w:t>
      </w:r>
      <w:r w:rsidR="00CB07ED" w:rsidRPr="00726AB9">
        <w:rPr>
          <w:rFonts w:ascii="Times New Roman" w:hAnsi="Times New Roman" w:cs="Times New Roman"/>
        </w:rPr>
        <w:t>eď</w:t>
      </w:r>
      <w:r w:rsidRPr="00726AB9">
        <w:rPr>
          <w:rFonts w:ascii="Times New Roman" w:hAnsi="Times New Roman" w:cs="Times New Roman"/>
        </w:rPr>
        <w:t xml:space="preserve"> trestný čin spácha štátny príslušník tohto štátu.</w:t>
      </w:r>
    </w:p>
    <w:p w14:paraId="4730F88C" w14:textId="77777777" w:rsidR="00135DBE" w:rsidRPr="00135DBE" w:rsidRDefault="00135DBE" w:rsidP="00544FC2">
      <w:pPr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</w:p>
    <w:p w14:paraId="7CC6645D" w14:textId="304387F5" w:rsidR="006C51B3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FB2B45" w:rsidRPr="00726AB9">
        <w:rPr>
          <w:rFonts w:ascii="Times New Roman" w:hAnsi="Times New Roman" w:cs="Times New Roman"/>
        </w:rPr>
        <w:t xml:space="preserve">Každý </w:t>
      </w:r>
      <w:r w:rsidR="00303FDF" w:rsidRPr="00726AB9">
        <w:rPr>
          <w:rFonts w:ascii="Times New Roman" w:hAnsi="Times New Roman" w:cs="Times New Roman"/>
        </w:rPr>
        <w:t>štát, zmluvná strana</w:t>
      </w:r>
      <w:r w:rsidR="00AA618B">
        <w:rPr>
          <w:rFonts w:ascii="Times New Roman" w:hAnsi="Times New Roman" w:cs="Times New Roman"/>
        </w:rPr>
        <w:t>,</w:t>
      </w:r>
      <w:r w:rsidR="00303FDF" w:rsidRPr="00726AB9">
        <w:rPr>
          <w:rFonts w:ascii="Times New Roman" w:hAnsi="Times New Roman" w:cs="Times New Roman"/>
        </w:rPr>
        <w:t xml:space="preserve"> </w:t>
      </w:r>
      <w:r w:rsidR="00587E30" w:rsidRPr="00726AB9">
        <w:rPr>
          <w:rFonts w:ascii="Times New Roman" w:hAnsi="Times New Roman" w:cs="Times New Roman"/>
        </w:rPr>
        <w:t xml:space="preserve">môže tiež </w:t>
      </w:r>
      <w:r w:rsidR="001433E0" w:rsidRPr="00726AB9">
        <w:rPr>
          <w:rFonts w:ascii="Times New Roman" w:hAnsi="Times New Roman" w:cs="Times New Roman"/>
        </w:rPr>
        <w:t>uplatn</w:t>
      </w:r>
      <w:r w:rsidR="00587E30" w:rsidRPr="00726AB9">
        <w:rPr>
          <w:rFonts w:ascii="Times New Roman" w:hAnsi="Times New Roman" w:cs="Times New Roman"/>
        </w:rPr>
        <w:t>iť</w:t>
      </w:r>
      <w:r w:rsidR="001433E0" w:rsidRPr="00726AB9">
        <w:rPr>
          <w:rFonts w:ascii="Times New Roman" w:hAnsi="Times New Roman" w:cs="Times New Roman"/>
        </w:rPr>
        <w:t xml:space="preserve"> svoj</w:t>
      </w:r>
      <w:r w:rsidR="00587E30" w:rsidRPr="00726AB9">
        <w:rPr>
          <w:rFonts w:ascii="Times New Roman" w:hAnsi="Times New Roman" w:cs="Times New Roman"/>
        </w:rPr>
        <w:t>u právomoc</w:t>
      </w:r>
      <w:r w:rsidR="001433E0" w:rsidRPr="00726AB9">
        <w:rPr>
          <w:rFonts w:ascii="Times New Roman" w:hAnsi="Times New Roman" w:cs="Times New Roman"/>
        </w:rPr>
        <w:t xml:space="preserve"> nad </w:t>
      </w:r>
      <w:r w:rsidR="0038398B" w:rsidRPr="00726AB9">
        <w:rPr>
          <w:rFonts w:ascii="Times New Roman" w:hAnsi="Times New Roman" w:cs="Times New Roman"/>
        </w:rPr>
        <w:t xml:space="preserve">ktorýmkoľvek </w:t>
      </w:r>
      <w:r w:rsidR="00CA301A" w:rsidRPr="00726AB9">
        <w:rPr>
          <w:rFonts w:ascii="Times New Roman" w:hAnsi="Times New Roman" w:cs="Times New Roman"/>
        </w:rPr>
        <w:t>takýmt</w:t>
      </w:r>
      <w:r w:rsidR="0038398B" w:rsidRPr="00726AB9">
        <w:rPr>
          <w:rFonts w:ascii="Times New Roman" w:hAnsi="Times New Roman" w:cs="Times New Roman"/>
        </w:rPr>
        <w:t>o trestný</w:t>
      </w:r>
      <w:r w:rsidR="00CA301A" w:rsidRPr="00726AB9">
        <w:rPr>
          <w:rFonts w:ascii="Times New Roman" w:hAnsi="Times New Roman" w:cs="Times New Roman"/>
        </w:rPr>
        <w:t>m</w:t>
      </w:r>
      <w:r w:rsidR="0038398B" w:rsidRPr="00726AB9">
        <w:rPr>
          <w:rFonts w:ascii="Times New Roman" w:hAnsi="Times New Roman" w:cs="Times New Roman"/>
        </w:rPr>
        <w:t xml:space="preserve"> čino</w:t>
      </w:r>
      <w:r w:rsidR="00CA301A" w:rsidRPr="00726AB9">
        <w:rPr>
          <w:rFonts w:ascii="Times New Roman" w:hAnsi="Times New Roman" w:cs="Times New Roman"/>
        </w:rPr>
        <w:t>m</w:t>
      </w:r>
      <w:r w:rsidR="0038398B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>v</w:t>
      </w:r>
      <w:r w:rsidR="00587E30" w:rsidRPr="00726AB9">
        <w:rPr>
          <w:rFonts w:ascii="Times New Roman" w:hAnsi="Times New Roman" w:cs="Times New Roman"/>
        </w:rPr>
        <w:t> </w:t>
      </w:r>
      <w:r w:rsidR="006C51B3" w:rsidRPr="00726AB9">
        <w:rPr>
          <w:rFonts w:ascii="Times New Roman" w:hAnsi="Times New Roman" w:cs="Times New Roman"/>
        </w:rPr>
        <w:t>nasledujúcich prípadoch:</w:t>
      </w:r>
    </w:p>
    <w:p w14:paraId="05CEA0F6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055059" w14:textId="55DB70C7" w:rsidR="006C51B3" w:rsidRPr="00726AB9" w:rsidRDefault="006C51B3" w:rsidP="00544FC2">
      <w:pPr>
        <w:pStyle w:val="Odsekzoznamu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k</w:t>
      </w:r>
      <w:r w:rsidR="00587E30" w:rsidRPr="00726AB9">
        <w:rPr>
          <w:rFonts w:ascii="Times New Roman" w:hAnsi="Times New Roman" w:cs="Times New Roman"/>
        </w:rPr>
        <w:t>eď</w:t>
      </w:r>
      <w:r w:rsidRPr="00726AB9">
        <w:rPr>
          <w:rFonts w:ascii="Times New Roman" w:hAnsi="Times New Roman" w:cs="Times New Roman"/>
        </w:rPr>
        <w:t xml:space="preserve"> je trestný čin spáchaný proti štátnemu príslušníkovi tohto štátu</w:t>
      </w:r>
      <w:r w:rsidR="00AF3A3F">
        <w:rPr>
          <w:rFonts w:ascii="Times New Roman" w:hAnsi="Times New Roman" w:cs="Times New Roman"/>
        </w:rPr>
        <w:t>,</w:t>
      </w:r>
    </w:p>
    <w:p w14:paraId="00E85D3F" w14:textId="77777777" w:rsidR="00587E30" w:rsidRPr="00726AB9" w:rsidRDefault="00587E30" w:rsidP="00544FC2">
      <w:pPr>
        <w:pStyle w:val="Odsekzoznamu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</w:p>
    <w:p w14:paraId="6D4DF77A" w14:textId="792B06BD" w:rsidR="006C51B3" w:rsidRDefault="006C51B3" w:rsidP="00544FC2">
      <w:pPr>
        <w:pStyle w:val="Odsekzoznamu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k</w:t>
      </w:r>
      <w:r w:rsidR="00587E30" w:rsidRPr="00726AB9">
        <w:rPr>
          <w:rFonts w:ascii="Times New Roman" w:hAnsi="Times New Roman" w:cs="Times New Roman"/>
        </w:rPr>
        <w:t>eď</w:t>
      </w:r>
      <w:r w:rsidRPr="00726AB9">
        <w:rPr>
          <w:rFonts w:ascii="Times New Roman" w:hAnsi="Times New Roman" w:cs="Times New Roman"/>
        </w:rPr>
        <w:t xml:space="preserve"> trestný čin spácha osob</w:t>
      </w:r>
      <w:r w:rsidR="00F00281">
        <w:rPr>
          <w:rFonts w:ascii="Times New Roman" w:hAnsi="Times New Roman" w:cs="Times New Roman"/>
        </w:rPr>
        <w:t>a</w:t>
      </w:r>
      <w:r w:rsidRPr="00726AB9">
        <w:rPr>
          <w:rFonts w:ascii="Times New Roman" w:hAnsi="Times New Roman" w:cs="Times New Roman"/>
        </w:rPr>
        <w:t xml:space="preserve"> bez štátnej príslušnosti, </w:t>
      </w:r>
      <w:r w:rsidR="00CA301A" w:rsidRPr="00726AB9">
        <w:rPr>
          <w:rFonts w:ascii="Times New Roman" w:hAnsi="Times New Roman" w:cs="Times New Roman"/>
        </w:rPr>
        <w:t xml:space="preserve">ktorá má </w:t>
      </w:r>
      <w:r w:rsidRPr="00726AB9">
        <w:rPr>
          <w:rFonts w:ascii="Times New Roman" w:hAnsi="Times New Roman" w:cs="Times New Roman"/>
        </w:rPr>
        <w:t>obvykl</w:t>
      </w:r>
      <w:r w:rsidR="00E16E83" w:rsidRPr="00726AB9">
        <w:rPr>
          <w:rFonts w:ascii="Times New Roman" w:hAnsi="Times New Roman" w:cs="Times New Roman"/>
        </w:rPr>
        <w:t>ý pobyt</w:t>
      </w:r>
      <w:r w:rsidR="00587E30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>na území tohto štátu.</w:t>
      </w:r>
    </w:p>
    <w:p w14:paraId="514C32C3" w14:textId="77777777" w:rsidR="00135DBE" w:rsidRPr="00135DBE" w:rsidRDefault="00135DBE" w:rsidP="00135D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281A89" w14:textId="77777777" w:rsidR="00135DBE" w:rsidRDefault="00135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1BE8FF" w14:textId="02AE86C9" w:rsidR="006C51B3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="003D4266" w:rsidRPr="00726AB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6504A8" w:rsidRPr="00726AB9">
        <w:rPr>
          <w:rFonts w:ascii="Times New Roman" w:hAnsi="Times New Roman" w:cs="Times New Roman"/>
        </w:rPr>
        <w:t xml:space="preserve">Každý </w:t>
      </w:r>
      <w:r w:rsidR="00303FDF" w:rsidRPr="00726AB9">
        <w:rPr>
          <w:rFonts w:ascii="Times New Roman" w:hAnsi="Times New Roman" w:cs="Times New Roman"/>
        </w:rPr>
        <w:t>štát, zmluvná strana</w:t>
      </w:r>
      <w:r w:rsidR="00AA618B">
        <w:rPr>
          <w:rFonts w:ascii="Times New Roman" w:hAnsi="Times New Roman" w:cs="Times New Roman"/>
        </w:rPr>
        <w:t>,</w:t>
      </w:r>
      <w:r w:rsidR="00303FDF" w:rsidRPr="00726AB9">
        <w:rPr>
          <w:rFonts w:ascii="Times New Roman" w:hAnsi="Times New Roman" w:cs="Times New Roman"/>
        </w:rPr>
        <w:t xml:space="preserve"> </w:t>
      </w:r>
      <w:r w:rsidR="00E16E83" w:rsidRPr="00726AB9">
        <w:rPr>
          <w:rFonts w:ascii="Times New Roman" w:hAnsi="Times New Roman" w:cs="Times New Roman"/>
        </w:rPr>
        <w:t xml:space="preserve">prijme </w:t>
      </w:r>
      <w:r w:rsidR="003F5138" w:rsidRPr="00726AB9">
        <w:rPr>
          <w:rFonts w:ascii="Times New Roman" w:hAnsi="Times New Roman" w:cs="Times New Roman"/>
        </w:rPr>
        <w:t xml:space="preserve">obdobne </w:t>
      </w:r>
      <w:r w:rsidR="006504A8" w:rsidRPr="00726AB9">
        <w:rPr>
          <w:rFonts w:ascii="Times New Roman" w:hAnsi="Times New Roman" w:cs="Times New Roman"/>
        </w:rPr>
        <w:t xml:space="preserve">nevyhnutné opatrenia na uplatnenie svojej právomoci nad trestnými činmi </w:t>
      </w:r>
      <w:r w:rsidR="006C51B3" w:rsidRPr="00726AB9">
        <w:rPr>
          <w:rFonts w:ascii="Times New Roman" w:hAnsi="Times New Roman" w:cs="Times New Roman"/>
        </w:rPr>
        <w:t>uveden</w:t>
      </w:r>
      <w:r w:rsidR="003F5138" w:rsidRPr="00726AB9">
        <w:rPr>
          <w:rFonts w:ascii="Times New Roman" w:hAnsi="Times New Roman" w:cs="Times New Roman"/>
        </w:rPr>
        <w:t>ými</w:t>
      </w:r>
      <w:r w:rsidR="006C51B3" w:rsidRPr="00726AB9">
        <w:rPr>
          <w:rFonts w:ascii="Times New Roman" w:hAnsi="Times New Roman" w:cs="Times New Roman"/>
        </w:rPr>
        <w:t xml:space="preserve"> v </w:t>
      </w:r>
      <w:r w:rsidR="003F5138" w:rsidRPr="00726AB9">
        <w:rPr>
          <w:rFonts w:ascii="Times New Roman" w:hAnsi="Times New Roman" w:cs="Times New Roman"/>
        </w:rPr>
        <w:t>č</w:t>
      </w:r>
      <w:r w:rsidR="007E5F62" w:rsidRPr="00726AB9">
        <w:rPr>
          <w:rFonts w:ascii="Times New Roman" w:hAnsi="Times New Roman" w:cs="Times New Roman"/>
        </w:rPr>
        <w:t>lánku</w:t>
      </w:r>
      <w:r w:rsidR="006C51B3" w:rsidRPr="00726AB9">
        <w:rPr>
          <w:rFonts w:ascii="Times New Roman" w:hAnsi="Times New Roman" w:cs="Times New Roman"/>
        </w:rPr>
        <w:t xml:space="preserve"> 1</w:t>
      </w:r>
      <w:r w:rsidR="00AA7179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v prípade, </w:t>
      </w:r>
      <w:r w:rsidR="00AA7179" w:rsidRPr="00726AB9">
        <w:rPr>
          <w:rFonts w:ascii="Times New Roman" w:hAnsi="Times New Roman" w:cs="Times New Roman"/>
        </w:rPr>
        <w:t>keď</w:t>
      </w:r>
      <w:r w:rsidR="006C51B3" w:rsidRPr="00726AB9">
        <w:rPr>
          <w:rFonts w:ascii="Times New Roman" w:hAnsi="Times New Roman" w:cs="Times New Roman"/>
        </w:rPr>
        <w:t xml:space="preserve"> </w:t>
      </w:r>
      <w:r w:rsidR="00183700" w:rsidRPr="00726AB9">
        <w:rPr>
          <w:rFonts w:ascii="Times New Roman" w:hAnsi="Times New Roman" w:cs="Times New Roman"/>
        </w:rPr>
        <w:t xml:space="preserve">sa </w:t>
      </w:r>
      <w:r w:rsidR="006C51B3" w:rsidRPr="00726AB9">
        <w:rPr>
          <w:rFonts w:ascii="Times New Roman" w:hAnsi="Times New Roman" w:cs="Times New Roman"/>
        </w:rPr>
        <w:t xml:space="preserve">údajný páchateľ </w:t>
      </w:r>
      <w:r w:rsidR="00183700" w:rsidRPr="00726AB9">
        <w:rPr>
          <w:rFonts w:ascii="Times New Roman" w:hAnsi="Times New Roman" w:cs="Times New Roman"/>
        </w:rPr>
        <w:t xml:space="preserve">nachádza </w:t>
      </w:r>
      <w:r w:rsidR="006C51B3" w:rsidRPr="00726AB9">
        <w:rPr>
          <w:rFonts w:ascii="Times New Roman" w:hAnsi="Times New Roman" w:cs="Times New Roman"/>
        </w:rPr>
        <w:t xml:space="preserve">na jeho území a </w:t>
      </w:r>
      <w:r w:rsidR="00AA7179" w:rsidRPr="00726AB9">
        <w:rPr>
          <w:rFonts w:ascii="Times New Roman" w:hAnsi="Times New Roman" w:cs="Times New Roman"/>
        </w:rPr>
        <w:t xml:space="preserve">tento štát </w:t>
      </w:r>
      <w:r w:rsidR="00183700" w:rsidRPr="00726AB9">
        <w:rPr>
          <w:rFonts w:ascii="Times New Roman" w:hAnsi="Times New Roman" w:cs="Times New Roman"/>
        </w:rPr>
        <w:t xml:space="preserve">túto osobu </w:t>
      </w:r>
      <w:r w:rsidR="006C51B3" w:rsidRPr="00726AB9">
        <w:rPr>
          <w:rFonts w:ascii="Times New Roman" w:hAnsi="Times New Roman" w:cs="Times New Roman"/>
        </w:rPr>
        <w:t xml:space="preserve">nevydá podľa </w:t>
      </w:r>
      <w:r w:rsidR="00AA7179" w:rsidRPr="00726AB9">
        <w:rPr>
          <w:rFonts w:ascii="Times New Roman" w:hAnsi="Times New Roman" w:cs="Times New Roman"/>
        </w:rPr>
        <w:t>č</w:t>
      </w:r>
      <w:r w:rsidR="007E5F62" w:rsidRPr="00726AB9">
        <w:rPr>
          <w:rFonts w:ascii="Times New Roman" w:hAnsi="Times New Roman" w:cs="Times New Roman"/>
        </w:rPr>
        <w:t>lánku</w:t>
      </w:r>
      <w:r w:rsidR="006C51B3" w:rsidRPr="00726AB9">
        <w:rPr>
          <w:rFonts w:ascii="Times New Roman" w:hAnsi="Times New Roman" w:cs="Times New Roman"/>
        </w:rPr>
        <w:t xml:space="preserve"> 12 </w:t>
      </w:r>
      <w:r w:rsidR="00AA7179" w:rsidRPr="00726AB9">
        <w:rPr>
          <w:rFonts w:ascii="Times New Roman" w:hAnsi="Times New Roman" w:cs="Times New Roman"/>
        </w:rPr>
        <w:t>nie</w:t>
      </w:r>
      <w:r w:rsidR="006C51B3" w:rsidRPr="00726AB9">
        <w:rPr>
          <w:rFonts w:ascii="Times New Roman" w:hAnsi="Times New Roman" w:cs="Times New Roman"/>
        </w:rPr>
        <w:t>ktorému</w:t>
      </w:r>
      <w:r w:rsidR="00AA7179" w:rsidRPr="00726AB9">
        <w:rPr>
          <w:rFonts w:ascii="Times New Roman" w:hAnsi="Times New Roman" w:cs="Times New Roman"/>
        </w:rPr>
        <w:t xml:space="preserve"> </w:t>
      </w:r>
      <w:r w:rsidR="00183700" w:rsidRPr="00726AB9">
        <w:rPr>
          <w:rFonts w:ascii="Times New Roman" w:hAnsi="Times New Roman" w:cs="Times New Roman"/>
        </w:rPr>
        <w:t xml:space="preserve">zo </w:t>
      </w:r>
      <w:r w:rsidR="00303FDF" w:rsidRPr="00726AB9">
        <w:rPr>
          <w:rFonts w:ascii="Times New Roman" w:hAnsi="Times New Roman" w:cs="Times New Roman"/>
        </w:rPr>
        <w:t>štát</w:t>
      </w:r>
      <w:r w:rsidR="00183700" w:rsidRPr="00726AB9">
        <w:rPr>
          <w:rFonts w:ascii="Times New Roman" w:hAnsi="Times New Roman" w:cs="Times New Roman"/>
        </w:rPr>
        <w:t>ov</w:t>
      </w:r>
      <w:r w:rsidR="00303FDF" w:rsidRPr="00726AB9">
        <w:rPr>
          <w:rFonts w:ascii="Times New Roman" w:hAnsi="Times New Roman" w:cs="Times New Roman"/>
        </w:rPr>
        <w:t>, zmluvn</w:t>
      </w:r>
      <w:r w:rsidR="00183700" w:rsidRPr="00726AB9">
        <w:rPr>
          <w:rFonts w:ascii="Times New Roman" w:hAnsi="Times New Roman" w:cs="Times New Roman"/>
        </w:rPr>
        <w:t>ých</w:t>
      </w:r>
      <w:r w:rsidR="00303FDF" w:rsidRPr="00726AB9">
        <w:rPr>
          <w:rFonts w:ascii="Times New Roman" w:hAnsi="Times New Roman" w:cs="Times New Roman"/>
        </w:rPr>
        <w:t xml:space="preserve"> str</w:t>
      </w:r>
      <w:r w:rsidR="00183700" w:rsidRPr="00726AB9">
        <w:rPr>
          <w:rFonts w:ascii="Times New Roman" w:hAnsi="Times New Roman" w:cs="Times New Roman"/>
        </w:rPr>
        <w:t>án</w:t>
      </w:r>
      <w:r w:rsidR="006C51B3" w:rsidRPr="00726AB9">
        <w:rPr>
          <w:rFonts w:ascii="Times New Roman" w:hAnsi="Times New Roman" w:cs="Times New Roman"/>
        </w:rPr>
        <w:t xml:space="preserve">, </w:t>
      </w:r>
      <w:r w:rsidR="00CA301A" w:rsidRPr="00726AB9">
        <w:rPr>
          <w:rFonts w:ascii="Times New Roman" w:hAnsi="Times New Roman" w:cs="Times New Roman"/>
        </w:rPr>
        <w:t xml:space="preserve">ktoré </w:t>
      </w:r>
      <w:r w:rsidR="00AA7179" w:rsidRPr="00726AB9">
        <w:rPr>
          <w:rFonts w:ascii="Times New Roman" w:hAnsi="Times New Roman" w:cs="Times New Roman"/>
        </w:rPr>
        <w:t>uplatnil</w:t>
      </w:r>
      <w:r w:rsidR="00CA301A" w:rsidRPr="00726AB9">
        <w:rPr>
          <w:rFonts w:ascii="Times New Roman" w:hAnsi="Times New Roman" w:cs="Times New Roman"/>
        </w:rPr>
        <w:t>i</w:t>
      </w:r>
      <w:r w:rsidR="00AA7179" w:rsidRPr="00726AB9">
        <w:rPr>
          <w:rFonts w:ascii="Times New Roman" w:hAnsi="Times New Roman" w:cs="Times New Roman"/>
        </w:rPr>
        <w:t xml:space="preserve"> svoju právomoc </w:t>
      </w:r>
      <w:r w:rsidR="00CE6927" w:rsidRPr="00726AB9">
        <w:rPr>
          <w:rFonts w:ascii="Times New Roman" w:hAnsi="Times New Roman" w:cs="Times New Roman"/>
        </w:rPr>
        <w:t xml:space="preserve">vo vzťahu k uvedeným trestným činom </w:t>
      </w:r>
      <w:r w:rsidR="006C51B3" w:rsidRPr="00726AB9">
        <w:rPr>
          <w:rFonts w:ascii="Times New Roman" w:hAnsi="Times New Roman" w:cs="Times New Roman"/>
        </w:rPr>
        <w:t xml:space="preserve">v súlade s príslušnými odsekmi tohto </w:t>
      </w:r>
      <w:r w:rsidR="00AA7179" w:rsidRPr="00726AB9">
        <w:rPr>
          <w:rFonts w:ascii="Times New Roman" w:hAnsi="Times New Roman" w:cs="Times New Roman"/>
        </w:rPr>
        <w:t>č</w:t>
      </w:r>
      <w:r w:rsidR="007E5F62" w:rsidRPr="00726AB9">
        <w:rPr>
          <w:rFonts w:ascii="Times New Roman" w:hAnsi="Times New Roman" w:cs="Times New Roman"/>
        </w:rPr>
        <w:t>lánku</w:t>
      </w:r>
      <w:r w:rsidR="006C51B3" w:rsidRPr="00726AB9">
        <w:rPr>
          <w:rFonts w:ascii="Times New Roman" w:hAnsi="Times New Roman" w:cs="Times New Roman"/>
        </w:rPr>
        <w:t>.</w:t>
      </w:r>
    </w:p>
    <w:p w14:paraId="69747B91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C676BF" w14:textId="439E5080" w:rsidR="006C51B3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6C51B3" w:rsidRPr="00726AB9">
        <w:rPr>
          <w:rFonts w:ascii="Times New Roman" w:hAnsi="Times New Roman" w:cs="Times New Roman"/>
        </w:rPr>
        <w:t xml:space="preserve">Tento dohovor nevylučuje trestnú právomoc vykonávanú v súlade s </w:t>
      </w:r>
      <w:r w:rsidR="00E16E83" w:rsidRPr="00726AB9">
        <w:rPr>
          <w:rFonts w:ascii="Times New Roman" w:hAnsi="Times New Roman" w:cs="Times New Roman"/>
        </w:rPr>
        <w:t xml:space="preserve">vnútroštátnym </w:t>
      </w:r>
      <w:r w:rsidR="006C51B3" w:rsidRPr="00726AB9">
        <w:rPr>
          <w:rFonts w:ascii="Times New Roman" w:hAnsi="Times New Roman" w:cs="Times New Roman"/>
        </w:rPr>
        <w:t>právom.</w:t>
      </w:r>
    </w:p>
    <w:p w14:paraId="78690000" w14:textId="6F31EED1" w:rsidR="00135DBE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A3BAA4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C65DBF" w14:textId="493C0303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9</w:t>
      </w:r>
    </w:p>
    <w:p w14:paraId="1E4C7756" w14:textId="77777777" w:rsidR="00135DBE" w:rsidRPr="00726AB9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1C43C3" w14:textId="2B8312CC" w:rsidR="00135DBE" w:rsidRDefault="00EA0E19" w:rsidP="0002648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="003D4266"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B96E6C" w:rsidRPr="00726AB9">
        <w:rPr>
          <w:rFonts w:ascii="Times New Roman" w:hAnsi="Times New Roman" w:cs="Times New Roman"/>
          <w:shd w:val="clear" w:color="auto" w:fill="FFFFFF"/>
        </w:rPr>
        <w:t xml:space="preserve">Ak ktorýkoľvek </w:t>
      </w:r>
      <w:r w:rsidR="00303FDF" w:rsidRPr="00726AB9">
        <w:rPr>
          <w:rFonts w:ascii="Times New Roman" w:hAnsi="Times New Roman" w:cs="Times New Roman"/>
          <w:shd w:val="clear" w:color="auto" w:fill="FFFFFF"/>
        </w:rPr>
        <w:t xml:space="preserve">štát, </w:t>
      </w:r>
      <w:r w:rsidR="00B96E6C" w:rsidRPr="00726AB9">
        <w:rPr>
          <w:rFonts w:ascii="Times New Roman" w:hAnsi="Times New Roman" w:cs="Times New Roman"/>
          <w:shd w:val="clear" w:color="auto" w:fill="FFFFFF"/>
        </w:rPr>
        <w:t>zmluvn</w:t>
      </w:r>
      <w:r w:rsidR="00303FDF" w:rsidRPr="00726AB9">
        <w:rPr>
          <w:rFonts w:ascii="Times New Roman" w:hAnsi="Times New Roman" w:cs="Times New Roman"/>
          <w:shd w:val="clear" w:color="auto" w:fill="FFFFFF"/>
        </w:rPr>
        <w:t>á strana</w:t>
      </w:r>
      <w:r w:rsidR="00B96E6C" w:rsidRPr="00726AB9">
        <w:rPr>
          <w:rFonts w:ascii="Times New Roman" w:hAnsi="Times New Roman" w:cs="Times New Roman"/>
          <w:shd w:val="clear" w:color="auto" w:fill="FFFFFF"/>
        </w:rPr>
        <w:t xml:space="preserve">, na území ktorého </w:t>
      </w:r>
      <w:r w:rsidR="005973B4" w:rsidRPr="00726AB9">
        <w:rPr>
          <w:rFonts w:ascii="Times New Roman" w:hAnsi="Times New Roman" w:cs="Times New Roman"/>
          <w:shd w:val="clear" w:color="auto" w:fill="FFFFFF"/>
        </w:rPr>
        <w:t xml:space="preserve">sa nachádza </w:t>
      </w:r>
      <w:r w:rsidR="00B96E6C" w:rsidRPr="00726AB9">
        <w:rPr>
          <w:rFonts w:ascii="Times New Roman" w:hAnsi="Times New Roman" w:cs="Times New Roman"/>
          <w:shd w:val="clear" w:color="auto" w:fill="FFFFFF"/>
        </w:rPr>
        <w:t xml:space="preserve"> páchateľ alebo údajný páchateľ, </w:t>
      </w:r>
      <w:r w:rsidR="00CE6927" w:rsidRPr="00726AB9">
        <w:rPr>
          <w:rFonts w:ascii="Times New Roman" w:hAnsi="Times New Roman" w:cs="Times New Roman"/>
          <w:shd w:val="clear" w:color="auto" w:fill="FFFFFF"/>
        </w:rPr>
        <w:t xml:space="preserve">je </w:t>
      </w:r>
      <w:r w:rsidR="00B96E6C" w:rsidRPr="00726AB9">
        <w:rPr>
          <w:rFonts w:ascii="Times New Roman" w:hAnsi="Times New Roman" w:cs="Times New Roman"/>
          <w:shd w:val="clear" w:color="auto" w:fill="FFFFFF"/>
        </w:rPr>
        <w:t xml:space="preserve">presvedčený o tom, že </w:t>
      </w:r>
      <w:r w:rsidR="00CB4E0D" w:rsidRPr="00726AB9">
        <w:rPr>
          <w:rFonts w:ascii="Times New Roman" w:hAnsi="Times New Roman" w:cs="Times New Roman"/>
          <w:shd w:val="clear" w:color="auto" w:fill="FFFFFF"/>
        </w:rPr>
        <w:t>ho</w:t>
      </w:r>
      <w:r w:rsidR="00CE6927" w:rsidRPr="00726AB9">
        <w:rPr>
          <w:rFonts w:ascii="Times New Roman" w:hAnsi="Times New Roman" w:cs="Times New Roman"/>
          <w:shd w:val="clear" w:color="auto" w:fill="FFFFFF"/>
        </w:rPr>
        <w:t xml:space="preserve"> </w:t>
      </w:r>
      <w:r w:rsidR="00CB4E0D" w:rsidRPr="00726AB9">
        <w:rPr>
          <w:rFonts w:ascii="Times New Roman" w:hAnsi="Times New Roman" w:cs="Times New Roman"/>
          <w:shd w:val="clear" w:color="auto" w:fill="FFFFFF"/>
        </w:rPr>
        <w:t xml:space="preserve">k </w:t>
      </w:r>
      <w:r w:rsidR="00B96E6C" w:rsidRPr="00726AB9">
        <w:rPr>
          <w:rFonts w:ascii="Times New Roman" w:hAnsi="Times New Roman" w:cs="Times New Roman"/>
          <w:shd w:val="clear" w:color="auto" w:fill="FFFFFF"/>
        </w:rPr>
        <w:t>to</w:t>
      </w:r>
      <w:r w:rsidR="00CB4E0D" w:rsidRPr="00726AB9">
        <w:rPr>
          <w:rFonts w:ascii="Times New Roman" w:hAnsi="Times New Roman" w:cs="Times New Roman"/>
          <w:shd w:val="clear" w:color="auto" w:fill="FFFFFF"/>
        </w:rPr>
        <w:t>mu</w:t>
      </w:r>
      <w:r w:rsidR="00B96E6C" w:rsidRPr="00726AB9">
        <w:rPr>
          <w:rFonts w:ascii="Times New Roman" w:hAnsi="Times New Roman" w:cs="Times New Roman"/>
          <w:shd w:val="clear" w:color="auto" w:fill="FFFFFF"/>
        </w:rPr>
        <w:t xml:space="preserve"> okolnosti </w:t>
      </w:r>
      <w:r w:rsidR="00CB4E0D" w:rsidRPr="00726AB9">
        <w:rPr>
          <w:rFonts w:ascii="Times New Roman" w:hAnsi="Times New Roman" w:cs="Times New Roman"/>
          <w:shd w:val="clear" w:color="auto" w:fill="FFFFFF"/>
        </w:rPr>
        <w:t>oprávňujú</w:t>
      </w:r>
      <w:r w:rsidR="00B96E6C" w:rsidRPr="00726AB9">
        <w:rPr>
          <w:rFonts w:ascii="Times New Roman" w:hAnsi="Times New Roman" w:cs="Times New Roman"/>
          <w:shd w:val="clear" w:color="auto" w:fill="FFFFFF"/>
        </w:rPr>
        <w:t xml:space="preserve">, vezme </w:t>
      </w:r>
      <w:r w:rsidR="00CE6927" w:rsidRPr="00726AB9">
        <w:rPr>
          <w:rFonts w:ascii="Times New Roman" w:hAnsi="Times New Roman" w:cs="Times New Roman"/>
          <w:shd w:val="clear" w:color="auto" w:fill="FFFFFF"/>
        </w:rPr>
        <w:t xml:space="preserve">túto osobu </w:t>
      </w:r>
      <w:r w:rsidR="00B96E6C" w:rsidRPr="00726AB9">
        <w:rPr>
          <w:rFonts w:ascii="Times New Roman" w:hAnsi="Times New Roman" w:cs="Times New Roman"/>
          <w:shd w:val="clear" w:color="auto" w:fill="FFFFFF"/>
        </w:rPr>
        <w:t xml:space="preserve">do väzby alebo </w:t>
      </w:r>
      <w:r w:rsidR="005973B4" w:rsidRPr="00726AB9">
        <w:rPr>
          <w:rFonts w:ascii="Times New Roman" w:hAnsi="Times New Roman" w:cs="Times New Roman"/>
          <w:shd w:val="clear" w:color="auto" w:fill="FFFFFF"/>
        </w:rPr>
        <w:t>prijme</w:t>
      </w:r>
      <w:r w:rsidR="00B96E6C" w:rsidRPr="00726AB9">
        <w:rPr>
          <w:rFonts w:ascii="Times New Roman" w:hAnsi="Times New Roman" w:cs="Times New Roman"/>
          <w:shd w:val="clear" w:color="auto" w:fill="FFFFFF"/>
        </w:rPr>
        <w:t xml:space="preserve"> iné opatrenia na zabezpečenie </w:t>
      </w:r>
      <w:r w:rsidR="00CE6927" w:rsidRPr="00726AB9">
        <w:rPr>
          <w:rFonts w:ascii="Times New Roman" w:hAnsi="Times New Roman" w:cs="Times New Roman"/>
          <w:shd w:val="clear" w:color="auto" w:fill="FFFFFF"/>
        </w:rPr>
        <w:t xml:space="preserve">jej </w:t>
      </w:r>
      <w:r w:rsidR="00B96E6C" w:rsidRPr="00726AB9">
        <w:rPr>
          <w:rFonts w:ascii="Times New Roman" w:hAnsi="Times New Roman" w:cs="Times New Roman"/>
          <w:shd w:val="clear" w:color="auto" w:fill="FFFFFF"/>
        </w:rPr>
        <w:t xml:space="preserve">prítomnosti. Väzba a iné opatrenia sa </w:t>
      </w:r>
      <w:r w:rsidR="00CB4E0D" w:rsidRPr="00726AB9">
        <w:rPr>
          <w:rFonts w:ascii="Times New Roman" w:hAnsi="Times New Roman" w:cs="Times New Roman"/>
          <w:shd w:val="clear" w:color="auto" w:fill="FFFFFF"/>
        </w:rPr>
        <w:t xml:space="preserve">budú riadiť </w:t>
      </w:r>
      <w:r w:rsidR="00B96E6C" w:rsidRPr="00726AB9">
        <w:rPr>
          <w:rFonts w:ascii="Times New Roman" w:hAnsi="Times New Roman" w:cs="Times New Roman"/>
          <w:shd w:val="clear" w:color="auto" w:fill="FFFFFF"/>
        </w:rPr>
        <w:t xml:space="preserve">zákonmi tohto štátu, </w:t>
      </w:r>
      <w:r w:rsidR="00CE6927" w:rsidRPr="00726AB9">
        <w:rPr>
          <w:rFonts w:ascii="Times New Roman" w:hAnsi="Times New Roman" w:cs="Times New Roman"/>
          <w:shd w:val="clear" w:color="auto" w:fill="FFFFFF"/>
        </w:rPr>
        <w:t xml:space="preserve">avšak </w:t>
      </w:r>
      <w:r w:rsidR="00B96E6C" w:rsidRPr="00726AB9">
        <w:rPr>
          <w:rFonts w:ascii="Times New Roman" w:hAnsi="Times New Roman" w:cs="Times New Roman"/>
          <w:shd w:val="clear" w:color="auto" w:fill="FFFFFF"/>
        </w:rPr>
        <w:t xml:space="preserve">môžu trvať iba </w:t>
      </w:r>
      <w:r w:rsidR="00CE6927" w:rsidRPr="00726AB9">
        <w:rPr>
          <w:rFonts w:ascii="Times New Roman" w:hAnsi="Times New Roman" w:cs="Times New Roman"/>
          <w:shd w:val="clear" w:color="auto" w:fill="FFFFFF"/>
        </w:rPr>
        <w:t>po dobu, ktorá</w:t>
      </w:r>
      <w:r w:rsidR="00B96E6C" w:rsidRPr="00726AB9">
        <w:rPr>
          <w:rFonts w:ascii="Times New Roman" w:hAnsi="Times New Roman" w:cs="Times New Roman"/>
          <w:shd w:val="clear" w:color="auto" w:fill="FFFFFF"/>
        </w:rPr>
        <w:t xml:space="preserve"> je </w:t>
      </w:r>
      <w:r w:rsidR="00CE6927" w:rsidRPr="00726AB9">
        <w:rPr>
          <w:rFonts w:ascii="Times New Roman" w:hAnsi="Times New Roman" w:cs="Times New Roman"/>
          <w:shd w:val="clear" w:color="auto" w:fill="FFFFFF"/>
        </w:rPr>
        <w:t xml:space="preserve">nevyhnutná </w:t>
      </w:r>
      <w:r w:rsidR="00B96E6C" w:rsidRPr="00726AB9">
        <w:rPr>
          <w:rFonts w:ascii="Times New Roman" w:hAnsi="Times New Roman" w:cs="Times New Roman"/>
          <w:shd w:val="clear" w:color="auto" w:fill="FFFFFF"/>
        </w:rPr>
        <w:t>na začatie trestného alebo vydávacieho konania.</w:t>
      </w:r>
    </w:p>
    <w:p w14:paraId="0D07327F" w14:textId="4B64DA6C" w:rsidR="00B96E6C" w:rsidRPr="00726AB9" w:rsidRDefault="00B96E6C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 </w:t>
      </w:r>
    </w:p>
    <w:p w14:paraId="6828D7E6" w14:textId="44494846" w:rsidR="006C51B3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CE6927" w:rsidRPr="00726AB9">
        <w:rPr>
          <w:rFonts w:ascii="Times New Roman" w:hAnsi="Times New Roman" w:cs="Times New Roman"/>
        </w:rPr>
        <w:t xml:space="preserve">Takýto </w:t>
      </w:r>
      <w:r w:rsidR="006C51B3" w:rsidRPr="00726AB9">
        <w:rPr>
          <w:rFonts w:ascii="Times New Roman" w:hAnsi="Times New Roman" w:cs="Times New Roman"/>
        </w:rPr>
        <w:t xml:space="preserve">štát okamžite vykoná predbežné </w:t>
      </w:r>
      <w:r w:rsidR="00B96E6C" w:rsidRPr="00726AB9">
        <w:rPr>
          <w:rFonts w:ascii="Times New Roman" w:hAnsi="Times New Roman" w:cs="Times New Roman"/>
        </w:rPr>
        <w:t xml:space="preserve">zisťovanie </w:t>
      </w:r>
      <w:r w:rsidR="006C51B3" w:rsidRPr="00726AB9">
        <w:rPr>
          <w:rFonts w:ascii="Times New Roman" w:hAnsi="Times New Roman" w:cs="Times New Roman"/>
        </w:rPr>
        <w:t>skutočností.</w:t>
      </w:r>
    </w:p>
    <w:p w14:paraId="247A3551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EF8161" w14:textId="5907ED6B" w:rsidR="006C51B3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CE6927" w:rsidRPr="00726AB9">
        <w:rPr>
          <w:rFonts w:ascii="Times New Roman" w:hAnsi="Times New Roman" w:cs="Times New Roman"/>
        </w:rPr>
        <w:t xml:space="preserve">Akejkoľvek </w:t>
      </w:r>
      <w:r w:rsidR="00B96E6C" w:rsidRPr="00726AB9">
        <w:rPr>
          <w:rFonts w:ascii="Times New Roman" w:hAnsi="Times New Roman" w:cs="Times New Roman"/>
        </w:rPr>
        <w:t xml:space="preserve">osobe </w:t>
      </w:r>
      <w:r w:rsidR="006C51B3" w:rsidRPr="00726AB9">
        <w:rPr>
          <w:rFonts w:ascii="Times New Roman" w:hAnsi="Times New Roman" w:cs="Times New Roman"/>
        </w:rPr>
        <w:t xml:space="preserve">vo </w:t>
      </w:r>
      <w:r w:rsidR="00CE6927" w:rsidRPr="00726AB9">
        <w:rPr>
          <w:rFonts w:ascii="Times New Roman" w:hAnsi="Times New Roman" w:cs="Times New Roman"/>
        </w:rPr>
        <w:t xml:space="preserve">väzbe </w:t>
      </w:r>
      <w:r w:rsidR="006C51B3" w:rsidRPr="00726AB9">
        <w:rPr>
          <w:rFonts w:ascii="Times New Roman" w:hAnsi="Times New Roman" w:cs="Times New Roman"/>
        </w:rPr>
        <w:t xml:space="preserve">podľa odseku 1 </w:t>
      </w:r>
      <w:r w:rsidR="004239FD" w:rsidRPr="00726AB9">
        <w:rPr>
          <w:rFonts w:ascii="Times New Roman" w:hAnsi="Times New Roman" w:cs="Times New Roman"/>
        </w:rPr>
        <w:t xml:space="preserve">tohto článku </w:t>
      </w:r>
      <w:r w:rsidR="00CB4E0D" w:rsidRPr="00726AB9">
        <w:rPr>
          <w:rFonts w:ascii="Times New Roman" w:hAnsi="Times New Roman" w:cs="Times New Roman"/>
        </w:rPr>
        <w:t>bude umožnené</w:t>
      </w:r>
      <w:r w:rsidR="00B96E6C" w:rsidRPr="00726AB9">
        <w:rPr>
          <w:rFonts w:ascii="Times New Roman" w:hAnsi="Times New Roman" w:cs="Times New Roman"/>
        </w:rPr>
        <w:t xml:space="preserve">, aby sa </w:t>
      </w:r>
      <w:r w:rsidR="006C51B3" w:rsidRPr="00726AB9">
        <w:rPr>
          <w:rFonts w:ascii="Times New Roman" w:hAnsi="Times New Roman" w:cs="Times New Roman"/>
        </w:rPr>
        <w:t xml:space="preserve">okamžite </w:t>
      </w:r>
      <w:r w:rsidR="00B96E6C" w:rsidRPr="00726AB9">
        <w:rPr>
          <w:rFonts w:ascii="Times New Roman" w:hAnsi="Times New Roman" w:cs="Times New Roman"/>
        </w:rPr>
        <w:t xml:space="preserve">spojila </w:t>
      </w:r>
      <w:r w:rsidR="006C51B3" w:rsidRPr="00726AB9">
        <w:rPr>
          <w:rFonts w:ascii="Times New Roman" w:hAnsi="Times New Roman" w:cs="Times New Roman"/>
        </w:rPr>
        <w:t>s najbližším príslušným zástupcom štátu, ktorého je</w:t>
      </w:r>
      <w:r w:rsidR="005973B4" w:rsidRPr="00726AB9">
        <w:rPr>
          <w:rFonts w:ascii="Times New Roman" w:hAnsi="Times New Roman" w:cs="Times New Roman"/>
        </w:rPr>
        <w:t xml:space="preserve"> štátnym</w:t>
      </w:r>
      <w:r w:rsidR="006C51B3" w:rsidRPr="00726AB9">
        <w:rPr>
          <w:rFonts w:ascii="Times New Roman" w:hAnsi="Times New Roman" w:cs="Times New Roman"/>
        </w:rPr>
        <w:t xml:space="preserve"> </w:t>
      </w:r>
      <w:r w:rsidR="00134A7D" w:rsidRPr="00726AB9">
        <w:rPr>
          <w:rFonts w:ascii="Times New Roman" w:hAnsi="Times New Roman" w:cs="Times New Roman"/>
        </w:rPr>
        <w:t>príslušníkom</w:t>
      </w:r>
      <w:r w:rsidR="006C51B3" w:rsidRPr="00726AB9">
        <w:rPr>
          <w:rFonts w:ascii="Times New Roman" w:hAnsi="Times New Roman" w:cs="Times New Roman"/>
        </w:rPr>
        <w:t>.</w:t>
      </w:r>
    </w:p>
    <w:p w14:paraId="6F66A1F9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430C27" w14:textId="54490F56" w:rsidR="00FD5957" w:rsidRDefault="00EA0E19" w:rsidP="0002648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B749C5" w:rsidRPr="00726AB9">
        <w:rPr>
          <w:rFonts w:ascii="Times New Roman" w:hAnsi="Times New Roman" w:cs="Times New Roman"/>
          <w:shd w:val="clear" w:color="auto" w:fill="FFFFFF"/>
        </w:rPr>
        <w:t>Ak štát</w:t>
      </w:r>
      <w:r w:rsidR="00303FDF" w:rsidRPr="00726AB9">
        <w:rPr>
          <w:rFonts w:ascii="Times New Roman" w:hAnsi="Times New Roman" w:cs="Times New Roman"/>
          <w:shd w:val="clear" w:color="auto" w:fill="FFFFFF"/>
        </w:rPr>
        <w:t>, zmluvná strana</w:t>
      </w:r>
      <w:r w:rsidR="00AA618B">
        <w:rPr>
          <w:rFonts w:ascii="Times New Roman" w:hAnsi="Times New Roman" w:cs="Times New Roman"/>
          <w:shd w:val="clear" w:color="auto" w:fill="FFFFFF"/>
        </w:rPr>
        <w:t>,</w:t>
      </w:r>
      <w:r w:rsidR="00B749C5" w:rsidRPr="00726AB9">
        <w:rPr>
          <w:rFonts w:ascii="Times New Roman" w:hAnsi="Times New Roman" w:cs="Times New Roman"/>
          <w:shd w:val="clear" w:color="auto" w:fill="FFFFFF"/>
        </w:rPr>
        <w:t xml:space="preserve"> vezme v súlade s týmto článkom osobu do väzby, </w:t>
      </w:r>
      <w:r w:rsidR="000758A8" w:rsidRPr="00726AB9">
        <w:rPr>
          <w:rFonts w:ascii="Times New Roman" w:hAnsi="Times New Roman" w:cs="Times New Roman"/>
          <w:shd w:val="clear" w:color="auto" w:fill="FFFFFF"/>
        </w:rPr>
        <w:t xml:space="preserve">informuje </w:t>
      </w:r>
      <w:r w:rsidR="00CE6927" w:rsidRPr="00726AB9">
        <w:rPr>
          <w:rFonts w:ascii="Times New Roman" w:hAnsi="Times New Roman" w:cs="Times New Roman"/>
          <w:shd w:val="clear" w:color="auto" w:fill="FFFFFF"/>
        </w:rPr>
        <w:t xml:space="preserve">okamžite </w:t>
      </w:r>
      <w:r w:rsidR="000758A8" w:rsidRPr="00726AB9">
        <w:rPr>
          <w:rFonts w:ascii="Times New Roman" w:hAnsi="Times New Roman" w:cs="Times New Roman"/>
          <w:shd w:val="clear" w:color="auto" w:fill="FFFFFF"/>
        </w:rPr>
        <w:t>štáty</w:t>
      </w:r>
      <w:r w:rsidR="00FD5957" w:rsidRPr="00726AB9">
        <w:rPr>
          <w:rFonts w:ascii="Times New Roman" w:hAnsi="Times New Roman" w:cs="Times New Roman"/>
          <w:shd w:val="clear" w:color="auto" w:fill="FFFFFF"/>
        </w:rPr>
        <w:t xml:space="preserve">, </w:t>
      </w:r>
      <w:r w:rsidR="00303FDF" w:rsidRPr="00726AB9">
        <w:rPr>
          <w:rFonts w:ascii="Times New Roman" w:hAnsi="Times New Roman" w:cs="Times New Roman"/>
          <w:shd w:val="clear" w:color="auto" w:fill="FFFFFF"/>
        </w:rPr>
        <w:t>zmluvn</w:t>
      </w:r>
      <w:r w:rsidR="000758A8" w:rsidRPr="00726AB9">
        <w:rPr>
          <w:rFonts w:ascii="Times New Roman" w:hAnsi="Times New Roman" w:cs="Times New Roman"/>
          <w:shd w:val="clear" w:color="auto" w:fill="FFFFFF"/>
        </w:rPr>
        <w:t>é</w:t>
      </w:r>
      <w:r w:rsidR="00303FDF" w:rsidRPr="00726AB9">
        <w:rPr>
          <w:rFonts w:ascii="Times New Roman" w:hAnsi="Times New Roman" w:cs="Times New Roman"/>
          <w:shd w:val="clear" w:color="auto" w:fill="FFFFFF"/>
        </w:rPr>
        <w:t xml:space="preserve"> stran</w:t>
      </w:r>
      <w:r w:rsidR="000758A8" w:rsidRPr="00726AB9">
        <w:rPr>
          <w:rFonts w:ascii="Times New Roman" w:hAnsi="Times New Roman" w:cs="Times New Roman"/>
          <w:shd w:val="clear" w:color="auto" w:fill="FFFFFF"/>
        </w:rPr>
        <w:t>y,</w:t>
      </w:r>
      <w:r w:rsidR="00303FDF" w:rsidRPr="00726AB9">
        <w:rPr>
          <w:rFonts w:ascii="Times New Roman" w:hAnsi="Times New Roman" w:cs="Times New Roman"/>
          <w:shd w:val="clear" w:color="auto" w:fill="FFFFFF"/>
        </w:rPr>
        <w:t xml:space="preserve"> </w:t>
      </w:r>
      <w:r w:rsidR="00FD5957" w:rsidRPr="00726AB9">
        <w:rPr>
          <w:rFonts w:ascii="Times New Roman" w:hAnsi="Times New Roman" w:cs="Times New Roman"/>
          <w:shd w:val="clear" w:color="auto" w:fill="FFFFFF"/>
        </w:rPr>
        <w:t xml:space="preserve">ktoré </w:t>
      </w:r>
      <w:r w:rsidR="00FD5957" w:rsidRPr="00726AB9">
        <w:rPr>
          <w:rFonts w:ascii="Times New Roman" w:hAnsi="Times New Roman" w:cs="Times New Roman"/>
        </w:rPr>
        <w:t>uplatnili svoju právomoc</w:t>
      </w:r>
      <w:r w:rsidR="00B749C5" w:rsidRPr="00726AB9">
        <w:rPr>
          <w:rFonts w:ascii="Times New Roman" w:hAnsi="Times New Roman" w:cs="Times New Roman"/>
          <w:shd w:val="clear" w:color="auto" w:fill="FFFFFF"/>
        </w:rPr>
        <w:t xml:space="preserve"> </w:t>
      </w:r>
      <w:r w:rsidR="00FD5957" w:rsidRPr="00726AB9">
        <w:rPr>
          <w:rFonts w:ascii="Times New Roman" w:hAnsi="Times New Roman" w:cs="Times New Roman"/>
          <w:shd w:val="clear" w:color="auto" w:fill="FFFFFF"/>
        </w:rPr>
        <w:t xml:space="preserve">podľa </w:t>
      </w:r>
      <w:r w:rsidR="00B749C5" w:rsidRPr="00726AB9">
        <w:rPr>
          <w:rFonts w:ascii="Times New Roman" w:hAnsi="Times New Roman" w:cs="Times New Roman"/>
          <w:iCs/>
          <w:shd w:val="clear" w:color="auto" w:fill="FFFFFF"/>
        </w:rPr>
        <w:t xml:space="preserve">článku 8 </w:t>
      </w:r>
      <w:r w:rsidR="00AA618B" w:rsidRPr="00726AB9">
        <w:rPr>
          <w:rFonts w:ascii="Times New Roman" w:hAnsi="Times New Roman" w:cs="Times New Roman"/>
          <w:iCs/>
          <w:shd w:val="clear" w:color="auto" w:fill="FFFFFF"/>
        </w:rPr>
        <w:t>ods</w:t>
      </w:r>
      <w:r w:rsidR="00AA618B">
        <w:rPr>
          <w:rFonts w:ascii="Times New Roman" w:hAnsi="Times New Roman" w:cs="Times New Roman"/>
          <w:iCs/>
          <w:shd w:val="clear" w:color="auto" w:fill="FFFFFF"/>
        </w:rPr>
        <w:t>.</w:t>
      </w:r>
      <w:r w:rsidR="00AA618B" w:rsidRPr="00726AB9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="00B749C5" w:rsidRPr="00726AB9">
        <w:rPr>
          <w:rFonts w:ascii="Times New Roman" w:hAnsi="Times New Roman" w:cs="Times New Roman"/>
          <w:iCs/>
          <w:shd w:val="clear" w:color="auto" w:fill="FFFFFF"/>
        </w:rPr>
        <w:t>1</w:t>
      </w:r>
      <w:r w:rsidR="00B749C5" w:rsidRPr="00726AB9">
        <w:rPr>
          <w:rFonts w:ascii="Times New Roman" w:hAnsi="Times New Roman" w:cs="Times New Roman"/>
          <w:shd w:val="clear" w:color="auto" w:fill="FFFFFF"/>
        </w:rPr>
        <w:t> a</w:t>
      </w:r>
      <w:r w:rsidR="000758A8" w:rsidRPr="00726AB9">
        <w:rPr>
          <w:rFonts w:ascii="Times New Roman" w:hAnsi="Times New Roman" w:cs="Times New Roman"/>
          <w:shd w:val="clear" w:color="auto" w:fill="FFFFFF"/>
        </w:rPr>
        <w:t xml:space="preserve"> ktoré </w:t>
      </w:r>
      <w:r w:rsidR="00FD5957" w:rsidRPr="00726AB9">
        <w:rPr>
          <w:rFonts w:ascii="Times New Roman" w:hAnsi="Times New Roman" w:cs="Times New Roman"/>
        </w:rPr>
        <w:t xml:space="preserve">uplatnili svoju právomoc a </w:t>
      </w:r>
      <w:r w:rsidR="006D5327" w:rsidRPr="00726AB9">
        <w:rPr>
          <w:rFonts w:ascii="Times New Roman" w:hAnsi="Times New Roman" w:cs="Times New Roman"/>
        </w:rPr>
        <w:t xml:space="preserve">upovedomili </w:t>
      </w:r>
      <w:r w:rsidR="00FD5957" w:rsidRPr="00726AB9">
        <w:rPr>
          <w:rFonts w:ascii="Times New Roman" w:hAnsi="Times New Roman" w:cs="Times New Roman"/>
        </w:rPr>
        <w:t>depozitár</w:t>
      </w:r>
      <w:r w:rsidR="009C182B" w:rsidRPr="00726AB9">
        <w:rPr>
          <w:rFonts w:ascii="Times New Roman" w:hAnsi="Times New Roman" w:cs="Times New Roman"/>
        </w:rPr>
        <w:t>a</w:t>
      </w:r>
      <w:r w:rsidR="00FD5957" w:rsidRPr="00726AB9">
        <w:rPr>
          <w:rFonts w:ascii="Times New Roman" w:hAnsi="Times New Roman" w:cs="Times New Roman"/>
        </w:rPr>
        <w:t xml:space="preserve"> podľa </w:t>
      </w:r>
      <w:r w:rsidR="006D5327" w:rsidRPr="00726AB9">
        <w:rPr>
          <w:rFonts w:ascii="Times New Roman" w:hAnsi="Times New Roman" w:cs="Times New Roman"/>
        </w:rPr>
        <w:t xml:space="preserve">článku 21 </w:t>
      </w:r>
      <w:r w:rsidR="00AA618B" w:rsidRPr="00726AB9">
        <w:rPr>
          <w:rFonts w:ascii="Times New Roman" w:hAnsi="Times New Roman" w:cs="Times New Roman"/>
        </w:rPr>
        <w:t>ods</w:t>
      </w:r>
      <w:r w:rsidR="00AA618B">
        <w:rPr>
          <w:rFonts w:ascii="Times New Roman" w:hAnsi="Times New Roman" w:cs="Times New Roman"/>
        </w:rPr>
        <w:t>.</w:t>
      </w:r>
      <w:r w:rsidR="00AA618B" w:rsidRPr="00726AB9">
        <w:rPr>
          <w:rFonts w:ascii="Times New Roman" w:hAnsi="Times New Roman" w:cs="Times New Roman"/>
        </w:rPr>
        <w:t xml:space="preserve"> </w:t>
      </w:r>
      <w:r w:rsidR="006D5327" w:rsidRPr="00726AB9">
        <w:rPr>
          <w:rFonts w:ascii="Times New Roman" w:hAnsi="Times New Roman" w:cs="Times New Roman"/>
        </w:rPr>
        <w:t xml:space="preserve">4 </w:t>
      </w:r>
      <w:r w:rsidR="00AA618B" w:rsidRPr="00726AB9">
        <w:rPr>
          <w:rFonts w:ascii="Times New Roman" w:hAnsi="Times New Roman" w:cs="Times New Roman"/>
        </w:rPr>
        <w:t>písm</w:t>
      </w:r>
      <w:r w:rsidR="00AA618B">
        <w:rPr>
          <w:rFonts w:ascii="Times New Roman" w:hAnsi="Times New Roman" w:cs="Times New Roman"/>
        </w:rPr>
        <w:t>.</w:t>
      </w:r>
      <w:r w:rsidR="00AA618B" w:rsidRPr="00726AB9">
        <w:rPr>
          <w:rFonts w:ascii="Times New Roman" w:hAnsi="Times New Roman" w:cs="Times New Roman"/>
        </w:rPr>
        <w:t xml:space="preserve"> </w:t>
      </w:r>
      <w:r w:rsidR="006D5327" w:rsidRPr="00726AB9">
        <w:rPr>
          <w:rFonts w:ascii="Times New Roman" w:hAnsi="Times New Roman" w:cs="Times New Roman"/>
        </w:rPr>
        <w:t>a),</w:t>
      </w:r>
      <w:r w:rsidR="009C182B" w:rsidRPr="00726AB9">
        <w:rPr>
          <w:rFonts w:ascii="Times New Roman" w:hAnsi="Times New Roman" w:cs="Times New Roman"/>
        </w:rPr>
        <w:t xml:space="preserve"> a</w:t>
      </w:r>
      <w:r w:rsidR="00FD5957" w:rsidRPr="00726AB9">
        <w:rPr>
          <w:rFonts w:ascii="Times New Roman" w:hAnsi="Times New Roman" w:cs="Times New Roman"/>
        </w:rPr>
        <w:t xml:space="preserve"> </w:t>
      </w:r>
      <w:r w:rsidR="009C182B" w:rsidRPr="00726AB9">
        <w:rPr>
          <w:rFonts w:ascii="Times New Roman" w:hAnsi="Times New Roman" w:cs="Times New Roman"/>
        </w:rPr>
        <w:t>pokiaľ</w:t>
      </w:r>
      <w:r w:rsidR="00FD5957" w:rsidRPr="00726AB9">
        <w:rPr>
          <w:rFonts w:ascii="Times New Roman" w:hAnsi="Times New Roman" w:cs="Times New Roman"/>
        </w:rPr>
        <w:t xml:space="preserve"> to považuje za vhodné, ktorékoľvek </w:t>
      </w:r>
      <w:r w:rsidR="009C182B" w:rsidRPr="00726AB9">
        <w:rPr>
          <w:rFonts w:ascii="Times New Roman" w:hAnsi="Times New Roman" w:cs="Times New Roman"/>
        </w:rPr>
        <w:t xml:space="preserve">ďalšie </w:t>
      </w:r>
      <w:r w:rsidR="006D5327" w:rsidRPr="00726AB9">
        <w:rPr>
          <w:rFonts w:ascii="Times New Roman" w:hAnsi="Times New Roman" w:cs="Times New Roman"/>
        </w:rPr>
        <w:t xml:space="preserve">dotknuté </w:t>
      </w:r>
      <w:r w:rsidR="00FD5957" w:rsidRPr="00726AB9">
        <w:rPr>
          <w:rFonts w:ascii="Times New Roman" w:hAnsi="Times New Roman" w:cs="Times New Roman"/>
        </w:rPr>
        <w:t>štát</w:t>
      </w:r>
      <w:r w:rsidR="009C182B" w:rsidRPr="00726AB9">
        <w:rPr>
          <w:rFonts w:ascii="Times New Roman" w:hAnsi="Times New Roman" w:cs="Times New Roman"/>
        </w:rPr>
        <w:t>y</w:t>
      </w:r>
      <w:r w:rsidR="000758A8" w:rsidRPr="00726AB9">
        <w:rPr>
          <w:rFonts w:ascii="Times New Roman" w:hAnsi="Times New Roman" w:cs="Times New Roman"/>
        </w:rPr>
        <w:t>,</w:t>
      </w:r>
      <w:r w:rsidR="00FD5957" w:rsidRPr="00726AB9">
        <w:rPr>
          <w:rFonts w:ascii="Times New Roman" w:hAnsi="Times New Roman" w:cs="Times New Roman"/>
        </w:rPr>
        <w:t xml:space="preserve"> o skutočnosti, že táto osoba </w:t>
      </w:r>
      <w:r w:rsidR="009C182B" w:rsidRPr="00726AB9">
        <w:rPr>
          <w:rFonts w:ascii="Times New Roman" w:hAnsi="Times New Roman" w:cs="Times New Roman"/>
        </w:rPr>
        <w:t xml:space="preserve">je </w:t>
      </w:r>
      <w:r w:rsidR="00FD5957" w:rsidRPr="00726AB9">
        <w:rPr>
          <w:rFonts w:ascii="Times New Roman" w:hAnsi="Times New Roman" w:cs="Times New Roman"/>
        </w:rPr>
        <w:t xml:space="preserve">vo </w:t>
      </w:r>
      <w:r w:rsidR="006D5327" w:rsidRPr="00726AB9">
        <w:rPr>
          <w:rFonts w:ascii="Times New Roman" w:hAnsi="Times New Roman" w:cs="Times New Roman"/>
        </w:rPr>
        <w:t>väzbe</w:t>
      </w:r>
      <w:r w:rsidR="00FD5957" w:rsidRPr="00726AB9">
        <w:rPr>
          <w:rFonts w:ascii="Times New Roman" w:hAnsi="Times New Roman" w:cs="Times New Roman"/>
        </w:rPr>
        <w:t>,</w:t>
      </w:r>
      <w:r w:rsidR="006D5327" w:rsidRPr="00726AB9">
        <w:rPr>
          <w:rFonts w:ascii="Times New Roman" w:hAnsi="Times New Roman" w:cs="Times New Roman"/>
        </w:rPr>
        <w:t xml:space="preserve"> </w:t>
      </w:r>
      <w:r w:rsidR="00FD5957" w:rsidRPr="00726AB9">
        <w:rPr>
          <w:rFonts w:ascii="Times New Roman" w:hAnsi="Times New Roman" w:cs="Times New Roman"/>
        </w:rPr>
        <w:t>a o </w:t>
      </w:r>
      <w:r w:rsidR="009C182B" w:rsidRPr="00726AB9">
        <w:rPr>
          <w:rFonts w:ascii="Times New Roman" w:hAnsi="Times New Roman" w:cs="Times New Roman"/>
        </w:rPr>
        <w:t>okolnostiach</w:t>
      </w:r>
      <w:r w:rsidR="00CF2087" w:rsidRPr="00726AB9">
        <w:rPr>
          <w:rFonts w:ascii="Times New Roman" w:hAnsi="Times New Roman" w:cs="Times New Roman"/>
        </w:rPr>
        <w:t xml:space="preserve"> </w:t>
      </w:r>
      <w:r w:rsidR="000758A8" w:rsidRPr="00726AB9">
        <w:rPr>
          <w:rFonts w:ascii="Times New Roman" w:hAnsi="Times New Roman" w:cs="Times New Roman"/>
        </w:rPr>
        <w:t xml:space="preserve">oprávňujúcich jej vzatie do </w:t>
      </w:r>
      <w:r w:rsidR="006D5327" w:rsidRPr="00726AB9">
        <w:rPr>
          <w:rFonts w:ascii="Times New Roman" w:hAnsi="Times New Roman" w:cs="Times New Roman"/>
        </w:rPr>
        <w:t>väzb</w:t>
      </w:r>
      <w:r w:rsidR="000758A8" w:rsidRPr="00726AB9">
        <w:rPr>
          <w:rFonts w:ascii="Times New Roman" w:hAnsi="Times New Roman" w:cs="Times New Roman"/>
        </w:rPr>
        <w:t>y</w:t>
      </w:r>
      <w:r w:rsidR="00FD5957" w:rsidRPr="00726AB9">
        <w:rPr>
          <w:rFonts w:ascii="Times New Roman" w:hAnsi="Times New Roman" w:cs="Times New Roman"/>
        </w:rPr>
        <w:t>.</w:t>
      </w:r>
      <w:r w:rsidR="00B749C5" w:rsidRPr="00726AB9">
        <w:rPr>
          <w:rFonts w:ascii="Times New Roman" w:hAnsi="Times New Roman" w:cs="Times New Roman"/>
          <w:shd w:val="clear" w:color="auto" w:fill="FFFFFF"/>
        </w:rPr>
        <w:t xml:space="preserve"> Štát, </w:t>
      </w:r>
      <w:r w:rsidR="00303FDF" w:rsidRPr="00726AB9">
        <w:rPr>
          <w:rFonts w:ascii="Times New Roman" w:hAnsi="Times New Roman" w:cs="Times New Roman"/>
          <w:shd w:val="clear" w:color="auto" w:fill="FFFFFF"/>
        </w:rPr>
        <w:t xml:space="preserve">zmluvná strana, </w:t>
      </w:r>
      <w:r w:rsidR="00B749C5" w:rsidRPr="00726AB9">
        <w:rPr>
          <w:rFonts w:ascii="Times New Roman" w:hAnsi="Times New Roman" w:cs="Times New Roman"/>
          <w:shd w:val="clear" w:color="auto" w:fill="FFFFFF"/>
        </w:rPr>
        <w:t>ktorý vykonáva predbežné zisťovanie uvedené v</w:t>
      </w:r>
      <w:r w:rsidR="00A94FEC" w:rsidRPr="00726AB9">
        <w:rPr>
          <w:rFonts w:ascii="Times New Roman" w:hAnsi="Times New Roman" w:cs="Times New Roman"/>
          <w:shd w:val="clear" w:color="auto" w:fill="FFFFFF"/>
        </w:rPr>
        <w:t> </w:t>
      </w:r>
      <w:r w:rsidR="00B749C5" w:rsidRPr="00726AB9">
        <w:rPr>
          <w:rFonts w:ascii="Times New Roman" w:hAnsi="Times New Roman" w:cs="Times New Roman"/>
          <w:shd w:val="clear" w:color="auto" w:fill="FFFFFF"/>
        </w:rPr>
        <w:t xml:space="preserve">odseku 2 tohto článku, </w:t>
      </w:r>
      <w:r w:rsidR="006D5327" w:rsidRPr="00726AB9">
        <w:rPr>
          <w:rFonts w:ascii="Times New Roman" w:hAnsi="Times New Roman" w:cs="Times New Roman"/>
          <w:shd w:val="clear" w:color="auto" w:fill="FFFFFF"/>
        </w:rPr>
        <w:t xml:space="preserve">urýchlene </w:t>
      </w:r>
      <w:r w:rsidR="00B749C5" w:rsidRPr="00726AB9">
        <w:rPr>
          <w:rFonts w:ascii="Times New Roman" w:hAnsi="Times New Roman" w:cs="Times New Roman"/>
          <w:shd w:val="clear" w:color="auto" w:fill="FFFFFF"/>
        </w:rPr>
        <w:t>oznámi svoje zisteni</w:t>
      </w:r>
      <w:r w:rsidR="006D5327" w:rsidRPr="00726AB9">
        <w:rPr>
          <w:rFonts w:ascii="Times New Roman" w:hAnsi="Times New Roman" w:cs="Times New Roman"/>
          <w:shd w:val="clear" w:color="auto" w:fill="FFFFFF"/>
        </w:rPr>
        <w:t>a</w:t>
      </w:r>
      <w:r w:rsidR="00B749C5" w:rsidRPr="00726AB9">
        <w:rPr>
          <w:rFonts w:ascii="Times New Roman" w:hAnsi="Times New Roman" w:cs="Times New Roman"/>
          <w:shd w:val="clear" w:color="auto" w:fill="FFFFFF"/>
        </w:rPr>
        <w:t xml:space="preserve"> </w:t>
      </w:r>
      <w:r w:rsidR="006D5327" w:rsidRPr="00726AB9">
        <w:rPr>
          <w:rFonts w:ascii="Times New Roman" w:hAnsi="Times New Roman" w:cs="Times New Roman"/>
          <w:shd w:val="clear" w:color="auto" w:fill="FFFFFF"/>
        </w:rPr>
        <w:t xml:space="preserve">týmto </w:t>
      </w:r>
      <w:r w:rsidR="00B749C5" w:rsidRPr="00726AB9">
        <w:rPr>
          <w:rFonts w:ascii="Times New Roman" w:hAnsi="Times New Roman" w:cs="Times New Roman"/>
          <w:shd w:val="clear" w:color="auto" w:fill="FFFFFF"/>
        </w:rPr>
        <w:t>štátom</w:t>
      </w:r>
      <w:r w:rsidR="00303FDF" w:rsidRPr="00726AB9">
        <w:rPr>
          <w:rFonts w:ascii="Times New Roman" w:hAnsi="Times New Roman" w:cs="Times New Roman"/>
          <w:shd w:val="clear" w:color="auto" w:fill="FFFFFF"/>
        </w:rPr>
        <w:t>, zmluvným stranám</w:t>
      </w:r>
      <w:r w:rsidR="00B749C5" w:rsidRPr="00726AB9">
        <w:rPr>
          <w:rFonts w:ascii="Times New Roman" w:hAnsi="Times New Roman" w:cs="Times New Roman"/>
          <w:shd w:val="clear" w:color="auto" w:fill="FFFFFF"/>
        </w:rPr>
        <w:t xml:space="preserve"> a</w:t>
      </w:r>
      <w:r w:rsidR="000A65DC" w:rsidRPr="00726AB9">
        <w:rPr>
          <w:rFonts w:ascii="Times New Roman" w:hAnsi="Times New Roman" w:cs="Times New Roman"/>
          <w:shd w:val="clear" w:color="auto" w:fill="FFFFFF"/>
        </w:rPr>
        <w:t> </w:t>
      </w:r>
      <w:r w:rsidR="00B749C5" w:rsidRPr="00726AB9">
        <w:rPr>
          <w:rFonts w:ascii="Times New Roman" w:hAnsi="Times New Roman" w:cs="Times New Roman"/>
          <w:shd w:val="clear" w:color="auto" w:fill="FFFFFF"/>
        </w:rPr>
        <w:t xml:space="preserve">uvedie, či </w:t>
      </w:r>
      <w:r w:rsidR="006D5327" w:rsidRPr="00726AB9">
        <w:rPr>
          <w:rFonts w:ascii="Times New Roman" w:hAnsi="Times New Roman" w:cs="Times New Roman"/>
          <w:shd w:val="clear" w:color="auto" w:fill="FFFFFF"/>
        </w:rPr>
        <w:t xml:space="preserve">má v úmysle </w:t>
      </w:r>
      <w:r w:rsidR="00B749C5" w:rsidRPr="00726AB9">
        <w:rPr>
          <w:rFonts w:ascii="Times New Roman" w:hAnsi="Times New Roman" w:cs="Times New Roman"/>
          <w:shd w:val="clear" w:color="auto" w:fill="FFFFFF"/>
        </w:rPr>
        <w:t xml:space="preserve">vykonávať </w:t>
      </w:r>
      <w:r w:rsidR="00E16E83" w:rsidRPr="00726AB9">
        <w:rPr>
          <w:rFonts w:ascii="Times New Roman" w:hAnsi="Times New Roman" w:cs="Times New Roman"/>
          <w:shd w:val="clear" w:color="auto" w:fill="FFFFFF"/>
        </w:rPr>
        <w:t>svoju právomoc</w:t>
      </w:r>
      <w:r w:rsidR="00B749C5" w:rsidRPr="00726AB9">
        <w:rPr>
          <w:rFonts w:ascii="Times New Roman" w:hAnsi="Times New Roman" w:cs="Times New Roman"/>
          <w:shd w:val="clear" w:color="auto" w:fill="FFFFFF"/>
        </w:rPr>
        <w:t>.</w:t>
      </w:r>
    </w:p>
    <w:p w14:paraId="4902F2DB" w14:textId="112B97A6" w:rsidR="00135DBE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6577D9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360A91" w14:textId="5FB390AE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10</w:t>
      </w:r>
    </w:p>
    <w:p w14:paraId="06C23CAE" w14:textId="77777777" w:rsidR="00135DBE" w:rsidRPr="00726AB9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40115A" w14:textId="11DE37CD" w:rsidR="009C182B" w:rsidRPr="00726AB9" w:rsidRDefault="00303FDF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  <w:shd w:val="clear" w:color="auto" w:fill="FFFFFF"/>
        </w:rPr>
        <w:t>Štát, zmluvná strana</w:t>
      </w:r>
      <w:r w:rsidR="009C182B" w:rsidRPr="00726AB9">
        <w:rPr>
          <w:rFonts w:ascii="Times New Roman" w:hAnsi="Times New Roman" w:cs="Times New Roman"/>
          <w:shd w:val="clear" w:color="auto" w:fill="FFFFFF"/>
        </w:rPr>
        <w:t xml:space="preserve">, na území ktorého </w:t>
      </w:r>
      <w:r w:rsidR="00D7063F" w:rsidRPr="00726AB9">
        <w:rPr>
          <w:rFonts w:ascii="Times New Roman" w:hAnsi="Times New Roman" w:cs="Times New Roman"/>
          <w:shd w:val="clear" w:color="auto" w:fill="FFFFFF"/>
        </w:rPr>
        <w:t xml:space="preserve">sa </w:t>
      </w:r>
      <w:r w:rsidR="009C182B" w:rsidRPr="00726AB9">
        <w:rPr>
          <w:rFonts w:ascii="Times New Roman" w:hAnsi="Times New Roman" w:cs="Times New Roman"/>
          <w:shd w:val="clear" w:color="auto" w:fill="FFFFFF"/>
        </w:rPr>
        <w:t xml:space="preserve">údajný páchateľ </w:t>
      </w:r>
      <w:r w:rsidR="00D7063F" w:rsidRPr="00726AB9">
        <w:rPr>
          <w:rFonts w:ascii="Times New Roman" w:hAnsi="Times New Roman" w:cs="Times New Roman"/>
          <w:shd w:val="clear" w:color="auto" w:fill="FFFFFF"/>
        </w:rPr>
        <w:t>nájde</w:t>
      </w:r>
      <w:r w:rsidR="009C182B" w:rsidRPr="00726AB9">
        <w:rPr>
          <w:rFonts w:ascii="Times New Roman" w:hAnsi="Times New Roman" w:cs="Times New Roman"/>
          <w:shd w:val="clear" w:color="auto" w:fill="FFFFFF"/>
        </w:rPr>
        <w:t xml:space="preserve">, </w:t>
      </w:r>
      <w:r w:rsidR="000C2C21">
        <w:rPr>
          <w:rFonts w:ascii="Times New Roman" w:hAnsi="Times New Roman" w:cs="Times New Roman"/>
          <w:shd w:val="clear" w:color="auto" w:fill="FFFFFF"/>
        </w:rPr>
        <w:t xml:space="preserve">je </w:t>
      </w:r>
      <w:r w:rsidR="009C182B" w:rsidRPr="00726AB9">
        <w:rPr>
          <w:rFonts w:ascii="Times New Roman" w:hAnsi="Times New Roman" w:cs="Times New Roman"/>
          <w:shd w:val="clear" w:color="auto" w:fill="FFFFFF"/>
        </w:rPr>
        <w:t xml:space="preserve">povinný, pokiaľ </w:t>
      </w:r>
      <w:r w:rsidR="00D7063F" w:rsidRPr="00726AB9">
        <w:rPr>
          <w:rFonts w:ascii="Times New Roman" w:hAnsi="Times New Roman" w:cs="Times New Roman"/>
          <w:shd w:val="clear" w:color="auto" w:fill="FFFFFF"/>
        </w:rPr>
        <w:t xml:space="preserve">túto osobu </w:t>
      </w:r>
      <w:r w:rsidR="009C182B" w:rsidRPr="00726AB9">
        <w:rPr>
          <w:rFonts w:ascii="Times New Roman" w:hAnsi="Times New Roman" w:cs="Times New Roman"/>
          <w:shd w:val="clear" w:color="auto" w:fill="FFFFFF"/>
        </w:rPr>
        <w:t xml:space="preserve">nevydá, bez výnimky a bez ohľadu na to, či bol trestný čin spáchaný na jeho území, predložiť prípad príslušným orgánom </w:t>
      </w:r>
      <w:r w:rsidR="00E16E83" w:rsidRPr="00726AB9">
        <w:rPr>
          <w:rFonts w:ascii="Times New Roman" w:hAnsi="Times New Roman" w:cs="Times New Roman"/>
          <w:shd w:val="clear" w:color="auto" w:fill="FFFFFF"/>
        </w:rPr>
        <w:t xml:space="preserve">na účel </w:t>
      </w:r>
      <w:r w:rsidR="009C182B" w:rsidRPr="00726AB9">
        <w:rPr>
          <w:rFonts w:ascii="Times New Roman" w:hAnsi="Times New Roman" w:cs="Times New Roman"/>
          <w:shd w:val="clear" w:color="auto" w:fill="FFFFFF"/>
        </w:rPr>
        <w:t xml:space="preserve">trestného stíhania. Tieto orgány rozhodnú rovnakým spôsobom ako v prípade </w:t>
      </w:r>
      <w:r w:rsidR="00D7063F" w:rsidRPr="00726AB9">
        <w:rPr>
          <w:rFonts w:ascii="Times New Roman" w:hAnsi="Times New Roman" w:cs="Times New Roman"/>
          <w:shd w:val="clear" w:color="auto" w:fill="FFFFFF"/>
        </w:rPr>
        <w:t xml:space="preserve">akéhokoľvek </w:t>
      </w:r>
      <w:r w:rsidR="009C182B" w:rsidRPr="00726AB9">
        <w:rPr>
          <w:rFonts w:ascii="Times New Roman" w:hAnsi="Times New Roman" w:cs="Times New Roman"/>
          <w:shd w:val="clear" w:color="auto" w:fill="FFFFFF"/>
        </w:rPr>
        <w:t>iného závažného trestného činu podľa práva tohto štátu.</w:t>
      </w:r>
      <w:r w:rsidR="009C182B" w:rsidRPr="00726AB9">
        <w:rPr>
          <w:rFonts w:ascii="Times New Roman" w:hAnsi="Times New Roman" w:cs="Times New Roman"/>
        </w:rPr>
        <w:t xml:space="preserve"> </w:t>
      </w:r>
    </w:p>
    <w:p w14:paraId="31BC03A1" w14:textId="77777777" w:rsidR="00135DBE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742C78" w14:textId="77777777" w:rsidR="00135DBE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E677C6" w14:textId="25DAB782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11</w:t>
      </w:r>
    </w:p>
    <w:p w14:paraId="52BECDBE" w14:textId="77777777" w:rsidR="00135DBE" w:rsidRPr="00726AB9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8DA4BF" w14:textId="18C5B41D" w:rsidR="006C51B3" w:rsidRPr="00726AB9" w:rsidRDefault="00BF1DC3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Každej osobe</w:t>
      </w:r>
      <w:r w:rsidR="006C51B3" w:rsidRPr="00726AB9">
        <w:rPr>
          <w:rFonts w:ascii="Times New Roman" w:hAnsi="Times New Roman" w:cs="Times New Roman"/>
        </w:rPr>
        <w:t>, ktorá je vzatá do väzby</w:t>
      </w:r>
      <w:r w:rsidR="00E16E83" w:rsidRPr="00726AB9">
        <w:rPr>
          <w:rFonts w:ascii="Times New Roman" w:hAnsi="Times New Roman" w:cs="Times New Roman"/>
        </w:rPr>
        <w:t>,</w:t>
      </w:r>
      <w:r w:rsidR="006C51B3" w:rsidRPr="00726AB9">
        <w:rPr>
          <w:rFonts w:ascii="Times New Roman" w:hAnsi="Times New Roman" w:cs="Times New Roman"/>
        </w:rPr>
        <w:t xml:space="preserve"> alebo </w:t>
      </w:r>
      <w:r w:rsidR="004C1A92" w:rsidRPr="00726AB9">
        <w:rPr>
          <w:rFonts w:ascii="Times New Roman" w:hAnsi="Times New Roman" w:cs="Times New Roman"/>
        </w:rPr>
        <w:t xml:space="preserve">vo vzťahu ku </w:t>
      </w:r>
      <w:r w:rsidR="006C51B3" w:rsidRPr="00726AB9">
        <w:rPr>
          <w:rFonts w:ascii="Times New Roman" w:hAnsi="Times New Roman" w:cs="Times New Roman"/>
        </w:rPr>
        <w:t>ktor</w:t>
      </w:r>
      <w:r w:rsidR="008113B0" w:rsidRPr="00726AB9">
        <w:rPr>
          <w:rFonts w:ascii="Times New Roman" w:hAnsi="Times New Roman" w:cs="Times New Roman"/>
        </w:rPr>
        <w:t>ej</w:t>
      </w:r>
      <w:r w:rsidR="006C51B3" w:rsidRPr="00726AB9">
        <w:rPr>
          <w:rFonts w:ascii="Times New Roman" w:hAnsi="Times New Roman" w:cs="Times New Roman"/>
        </w:rPr>
        <w:t xml:space="preserve"> sa </w:t>
      </w:r>
      <w:r w:rsidR="004C1A92" w:rsidRPr="00726AB9">
        <w:rPr>
          <w:rFonts w:ascii="Times New Roman" w:hAnsi="Times New Roman" w:cs="Times New Roman"/>
        </w:rPr>
        <w:t xml:space="preserve">príjmu </w:t>
      </w:r>
      <w:r w:rsidR="006C51B3" w:rsidRPr="00726AB9">
        <w:rPr>
          <w:rFonts w:ascii="Times New Roman" w:hAnsi="Times New Roman" w:cs="Times New Roman"/>
        </w:rPr>
        <w:t>ak</w:t>
      </w:r>
      <w:r w:rsidR="008113B0" w:rsidRPr="00726AB9">
        <w:rPr>
          <w:rFonts w:ascii="Times New Roman" w:hAnsi="Times New Roman" w:cs="Times New Roman"/>
        </w:rPr>
        <w:t>é</w:t>
      </w:r>
      <w:r w:rsidR="006C51B3" w:rsidRPr="00726AB9">
        <w:rPr>
          <w:rFonts w:ascii="Times New Roman" w:hAnsi="Times New Roman" w:cs="Times New Roman"/>
        </w:rPr>
        <w:t xml:space="preserve">koľvek </w:t>
      </w:r>
      <w:r w:rsidR="004C1A92" w:rsidRPr="00726AB9">
        <w:rPr>
          <w:rFonts w:ascii="Times New Roman" w:hAnsi="Times New Roman" w:cs="Times New Roman"/>
        </w:rPr>
        <w:t xml:space="preserve">iné </w:t>
      </w:r>
      <w:r w:rsidR="006C51B3" w:rsidRPr="00726AB9">
        <w:rPr>
          <w:rFonts w:ascii="Times New Roman" w:hAnsi="Times New Roman" w:cs="Times New Roman"/>
        </w:rPr>
        <w:t>opatren</w:t>
      </w:r>
      <w:r w:rsidR="008113B0" w:rsidRPr="00726AB9">
        <w:rPr>
          <w:rFonts w:ascii="Times New Roman" w:hAnsi="Times New Roman" w:cs="Times New Roman"/>
        </w:rPr>
        <w:t>ia</w:t>
      </w:r>
      <w:r w:rsidR="006C51B3" w:rsidRPr="00726AB9">
        <w:rPr>
          <w:rFonts w:ascii="Times New Roman" w:hAnsi="Times New Roman" w:cs="Times New Roman"/>
        </w:rPr>
        <w:t xml:space="preserve"> alebo </w:t>
      </w:r>
      <w:r w:rsidR="008113B0" w:rsidRPr="00726AB9">
        <w:rPr>
          <w:rFonts w:ascii="Times New Roman" w:hAnsi="Times New Roman" w:cs="Times New Roman"/>
        </w:rPr>
        <w:t>prebieha konanie</w:t>
      </w:r>
      <w:r w:rsidR="006C51B3" w:rsidRPr="00726AB9">
        <w:rPr>
          <w:rFonts w:ascii="Times New Roman" w:hAnsi="Times New Roman" w:cs="Times New Roman"/>
        </w:rPr>
        <w:t xml:space="preserve"> podľa tohto </w:t>
      </w:r>
      <w:r w:rsidR="00E16E83" w:rsidRPr="00726AB9">
        <w:rPr>
          <w:rFonts w:ascii="Times New Roman" w:hAnsi="Times New Roman" w:cs="Times New Roman"/>
        </w:rPr>
        <w:t>dohovoru</w:t>
      </w:r>
      <w:r w:rsidR="006C51B3" w:rsidRPr="00726AB9">
        <w:rPr>
          <w:rFonts w:ascii="Times New Roman" w:hAnsi="Times New Roman" w:cs="Times New Roman"/>
        </w:rPr>
        <w:t xml:space="preserve">, </w:t>
      </w:r>
      <w:r w:rsidRPr="00726AB9">
        <w:rPr>
          <w:rFonts w:ascii="Times New Roman" w:hAnsi="Times New Roman" w:cs="Times New Roman"/>
        </w:rPr>
        <w:t xml:space="preserve">bude </w:t>
      </w:r>
      <w:r w:rsidR="006C51B3" w:rsidRPr="00726AB9">
        <w:rPr>
          <w:rFonts w:ascii="Times New Roman" w:hAnsi="Times New Roman" w:cs="Times New Roman"/>
        </w:rPr>
        <w:t>zaručené spravodlivé zaobchádzanie vrátane uplatňovania všetkých práv a záruk v súlade s právom štátu</w:t>
      </w:r>
      <w:r w:rsidR="008113B0" w:rsidRPr="00726AB9">
        <w:rPr>
          <w:rFonts w:ascii="Times New Roman" w:hAnsi="Times New Roman" w:cs="Times New Roman"/>
        </w:rPr>
        <w:t>,</w:t>
      </w:r>
      <w:r w:rsidR="006C51B3" w:rsidRPr="00726AB9">
        <w:rPr>
          <w:rFonts w:ascii="Times New Roman" w:hAnsi="Times New Roman" w:cs="Times New Roman"/>
        </w:rPr>
        <w:t xml:space="preserve"> na území ktorého </w:t>
      </w:r>
      <w:r w:rsidRPr="00726AB9">
        <w:rPr>
          <w:rFonts w:ascii="Times New Roman" w:hAnsi="Times New Roman" w:cs="Times New Roman"/>
        </w:rPr>
        <w:t xml:space="preserve">sa </w:t>
      </w:r>
      <w:r w:rsidR="006C51B3" w:rsidRPr="00726AB9">
        <w:rPr>
          <w:rFonts w:ascii="Times New Roman" w:hAnsi="Times New Roman" w:cs="Times New Roman"/>
        </w:rPr>
        <w:t xml:space="preserve">táto osoba </w:t>
      </w:r>
      <w:r w:rsidRPr="00726AB9">
        <w:rPr>
          <w:rFonts w:ascii="Times New Roman" w:hAnsi="Times New Roman" w:cs="Times New Roman"/>
        </w:rPr>
        <w:t>nachádza</w:t>
      </w:r>
      <w:r w:rsidR="006C51B3" w:rsidRPr="00726AB9">
        <w:rPr>
          <w:rFonts w:ascii="Times New Roman" w:hAnsi="Times New Roman" w:cs="Times New Roman"/>
        </w:rPr>
        <w:t xml:space="preserve">, a </w:t>
      </w:r>
      <w:r w:rsidRPr="00726AB9">
        <w:rPr>
          <w:rFonts w:ascii="Times New Roman" w:hAnsi="Times New Roman" w:cs="Times New Roman"/>
        </w:rPr>
        <w:t xml:space="preserve">príslušnými </w:t>
      </w:r>
      <w:r w:rsidR="006C51B3" w:rsidRPr="00726AB9">
        <w:rPr>
          <w:rFonts w:ascii="Times New Roman" w:hAnsi="Times New Roman" w:cs="Times New Roman"/>
        </w:rPr>
        <w:t>ustanovenia</w:t>
      </w:r>
      <w:r w:rsidRPr="00726AB9">
        <w:rPr>
          <w:rFonts w:ascii="Times New Roman" w:hAnsi="Times New Roman" w:cs="Times New Roman"/>
        </w:rPr>
        <w:t>mi</w:t>
      </w:r>
      <w:r w:rsidR="006C51B3" w:rsidRPr="00726AB9">
        <w:rPr>
          <w:rFonts w:ascii="Times New Roman" w:hAnsi="Times New Roman" w:cs="Times New Roman"/>
        </w:rPr>
        <w:t xml:space="preserve"> medzinárodného práva vrátane medzinárodného práva ľudských práv.</w:t>
      </w:r>
    </w:p>
    <w:p w14:paraId="646AA49C" w14:textId="77777777" w:rsidR="00135DBE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FEAEE1" w14:textId="77777777" w:rsidR="00135DBE" w:rsidRDefault="00135D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3F6079B" w14:textId="6D87CA6C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lastRenderedPageBreak/>
        <w:t>Článok 12</w:t>
      </w:r>
    </w:p>
    <w:p w14:paraId="0D6D8587" w14:textId="77777777" w:rsidR="00135DBE" w:rsidRPr="00726AB9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8EA571" w14:textId="5FEEEFB2" w:rsidR="001C4FBD" w:rsidRDefault="00EA0E19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1C4FBD" w:rsidRPr="00726AB9">
        <w:rPr>
          <w:rFonts w:ascii="Times New Roman" w:hAnsi="Times New Roman" w:cs="Times New Roman"/>
        </w:rPr>
        <w:t>Trestné činy u</w:t>
      </w:r>
      <w:r w:rsidR="00D416E8" w:rsidRPr="00726AB9">
        <w:rPr>
          <w:rFonts w:ascii="Times New Roman" w:hAnsi="Times New Roman" w:cs="Times New Roman"/>
        </w:rPr>
        <w:t>ved</w:t>
      </w:r>
      <w:r w:rsidR="001C4FBD" w:rsidRPr="00726AB9">
        <w:rPr>
          <w:rFonts w:ascii="Times New Roman" w:hAnsi="Times New Roman" w:cs="Times New Roman"/>
        </w:rPr>
        <w:t>ené v článku 1 sa</w:t>
      </w:r>
      <w:r w:rsidR="00E16E83" w:rsidRPr="00726AB9">
        <w:rPr>
          <w:rFonts w:ascii="Times New Roman" w:hAnsi="Times New Roman" w:cs="Times New Roman"/>
        </w:rPr>
        <w:t xml:space="preserve"> považujú</w:t>
      </w:r>
      <w:r w:rsidR="001C4FBD" w:rsidRPr="00726AB9">
        <w:rPr>
          <w:rFonts w:ascii="Times New Roman" w:hAnsi="Times New Roman" w:cs="Times New Roman"/>
        </w:rPr>
        <w:t xml:space="preserve"> za zahrnuté do každej zmluvy o</w:t>
      </w:r>
      <w:r w:rsidR="0048653D" w:rsidRPr="00726AB9">
        <w:rPr>
          <w:rFonts w:ascii="Times New Roman" w:hAnsi="Times New Roman" w:cs="Times New Roman"/>
        </w:rPr>
        <w:t> </w:t>
      </w:r>
      <w:r w:rsidR="001C4FBD" w:rsidRPr="00726AB9">
        <w:rPr>
          <w:rFonts w:ascii="Times New Roman" w:hAnsi="Times New Roman" w:cs="Times New Roman"/>
        </w:rPr>
        <w:t>vydávaní</w:t>
      </w:r>
      <w:r w:rsidR="0048653D" w:rsidRPr="00726AB9">
        <w:rPr>
          <w:rFonts w:ascii="Times New Roman" w:hAnsi="Times New Roman" w:cs="Times New Roman"/>
        </w:rPr>
        <w:t>, ktorá</w:t>
      </w:r>
      <w:r w:rsidR="001C4FBD" w:rsidRPr="00726AB9">
        <w:rPr>
          <w:rFonts w:ascii="Times New Roman" w:hAnsi="Times New Roman" w:cs="Times New Roman"/>
        </w:rPr>
        <w:t xml:space="preserve"> </w:t>
      </w:r>
      <w:r w:rsidR="00376EF2" w:rsidRPr="00726AB9">
        <w:rPr>
          <w:rFonts w:ascii="Times New Roman" w:hAnsi="Times New Roman" w:cs="Times New Roman"/>
        </w:rPr>
        <w:t>existuj</w:t>
      </w:r>
      <w:r w:rsidR="0048653D" w:rsidRPr="00726AB9">
        <w:rPr>
          <w:rFonts w:ascii="Times New Roman" w:hAnsi="Times New Roman" w:cs="Times New Roman"/>
        </w:rPr>
        <w:t>e</w:t>
      </w:r>
      <w:r w:rsidR="00376EF2" w:rsidRPr="00726AB9">
        <w:rPr>
          <w:rFonts w:ascii="Times New Roman" w:hAnsi="Times New Roman" w:cs="Times New Roman"/>
        </w:rPr>
        <w:t xml:space="preserve"> </w:t>
      </w:r>
      <w:r w:rsidR="001C4FBD" w:rsidRPr="00726AB9">
        <w:rPr>
          <w:rFonts w:ascii="Times New Roman" w:hAnsi="Times New Roman" w:cs="Times New Roman"/>
        </w:rPr>
        <w:t xml:space="preserve">medzi </w:t>
      </w:r>
      <w:r w:rsidR="00303FDF" w:rsidRPr="00726AB9">
        <w:rPr>
          <w:rFonts w:ascii="Times New Roman" w:hAnsi="Times New Roman" w:cs="Times New Roman"/>
        </w:rPr>
        <w:t xml:space="preserve">štátmi, </w:t>
      </w:r>
      <w:r w:rsidR="001C4FBD" w:rsidRPr="00726AB9">
        <w:rPr>
          <w:rFonts w:ascii="Times New Roman" w:hAnsi="Times New Roman" w:cs="Times New Roman"/>
        </w:rPr>
        <w:t xml:space="preserve">zmluvnými </w:t>
      </w:r>
      <w:r w:rsidR="00303FDF" w:rsidRPr="00726AB9">
        <w:rPr>
          <w:rFonts w:ascii="Times New Roman" w:hAnsi="Times New Roman" w:cs="Times New Roman"/>
        </w:rPr>
        <w:t>stranami</w:t>
      </w:r>
      <w:r w:rsidR="001C4FBD" w:rsidRPr="00726AB9">
        <w:rPr>
          <w:rFonts w:ascii="Times New Roman" w:hAnsi="Times New Roman" w:cs="Times New Roman"/>
        </w:rPr>
        <w:t xml:space="preserve">, ako trestné činy podliehajúce vydaniu. </w:t>
      </w:r>
      <w:r w:rsidR="00303FDF" w:rsidRPr="00726AB9">
        <w:rPr>
          <w:rFonts w:ascii="Times New Roman" w:hAnsi="Times New Roman" w:cs="Times New Roman"/>
        </w:rPr>
        <w:t>Š</w:t>
      </w:r>
      <w:r w:rsidR="001C4FBD" w:rsidRPr="00726AB9">
        <w:rPr>
          <w:rFonts w:ascii="Times New Roman" w:hAnsi="Times New Roman" w:cs="Times New Roman"/>
        </w:rPr>
        <w:t>táty</w:t>
      </w:r>
      <w:r w:rsidR="00303FDF" w:rsidRPr="00726AB9">
        <w:rPr>
          <w:rFonts w:ascii="Times New Roman" w:hAnsi="Times New Roman" w:cs="Times New Roman"/>
        </w:rPr>
        <w:t>, zmluvné strany</w:t>
      </w:r>
      <w:r w:rsidR="001218A3">
        <w:rPr>
          <w:rFonts w:ascii="Times New Roman" w:hAnsi="Times New Roman" w:cs="Times New Roman"/>
        </w:rPr>
        <w:t>,</w:t>
      </w:r>
      <w:r w:rsidR="001C4FBD" w:rsidRPr="00726AB9">
        <w:rPr>
          <w:rFonts w:ascii="Times New Roman" w:hAnsi="Times New Roman" w:cs="Times New Roman"/>
        </w:rPr>
        <w:t xml:space="preserve"> </w:t>
      </w:r>
      <w:r w:rsidR="0048653D" w:rsidRPr="00726AB9">
        <w:rPr>
          <w:rFonts w:ascii="Times New Roman" w:hAnsi="Times New Roman" w:cs="Times New Roman"/>
        </w:rPr>
        <w:t xml:space="preserve">sa zaväzujú, že </w:t>
      </w:r>
      <w:r w:rsidR="00CD213F" w:rsidRPr="00726AB9">
        <w:rPr>
          <w:rFonts w:ascii="Times New Roman" w:hAnsi="Times New Roman" w:cs="Times New Roman"/>
        </w:rPr>
        <w:t>zahrnú</w:t>
      </w:r>
      <w:r w:rsidR="001C4FBD" w:rsidRPr="00726AB9">
        <w:rPr>
          <w:rFonts w:ascii="Times New Roman" w:hAnsi="Times New Roman" w:cs="Times New Roman"/>
        </w:rPr>
        <w:t xml:space="preserve"> </w:t>
      </w:r>
      <w:r w:rsidR="00CD213F" w:rsidRPr="00726AB9">
        <w:rPr>
          <w:rFonts w:ascii="Times New Roman" w:hAnsi="Times New Roman" w:cs="Times New Roman"/>
        </w:rPr>
        <w:t xml:space="preserve">tieto </w:t>
      </w:r>
      <w:r w:rsidR="001C4FBD" w:rsidRPr="00726AB9">
        <w:rPr>
          <w:rFonts w:ascii="Times New Roman" w:hAnsi="Times New Roman" w:cs="Times New Roman"/>
        </w:rPr>
        <w:t>trestné činy ako trestné činy podliehajúce vydaniu do každej zmluvy o vydávaní, ktor</w:t>
      </w:r>
      <w:r w:rsidR="00E16E83" w:rsidRPr="00726AB9">
        <w:rPr>
          <w:rFonts w:ascii="Times New Roman" w:hAnsi="Times New Roman" w:cs="Times New Roman"/>
        </w:rPr>
        <w:t>ú medzi sebou uzavrú</w:t>
      </w:r>
      <w:r w:rsidR="001C4FBD" w:rsidRPr="00726AB9">
        <w:rPr>
          <w:rFonts w:ascii="Times New Roman" w:hAnsi="Times New Roman" w:cs="Times New Roman"/>
        </w:rPr>
        <w:t>.</w:t>
      </w:r>
    </w:p>
    <w:p w14:paraId="45DAC28C" w14:textId="77777777" w:rsidR="00135DBE" w:rsidRPr="00726AB9" w:rsidRDefault="00135DBE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0B6DBB9E" w14:textId="4BE8A9D9" w:rsidR="001C4FBD" w:rsidRDefault="00EA0E19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</w:t>
      </w:r>
      <w:r w:rsidR="001C4FBD" w:rsidRPr="00726AB9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)</w:t>
      </w:r>
      <w:r w:rsidRPr="00726AB9">
        <w:rPr>
          <w:rFonts w:ascii="Times New Roman" w:hAnsi="Times New Roman" w:cs="Times New Roman"/>
          <w:bCs/>
        </w:rPr>
        <w:t xml:space="preserve"> </w:t>
      </w:r>
      <w:r w:rsidR="00135DBE">
        <w:rPr>
          <w:rFonts w:ascii="Times New Roman" w:hAnsi="Times New Roman" w:cs="Times New Roman"/>
          <w:bCs/>
        </w:rPr>
        <w:tab/>
      </w:r>
      <w:r w:rsidR="001C4FBD" w:rsidRPr="00726AB9">
        <w:rPr>
          <w:rFonts w:ascii="Times New Roman" w:hAnsi="Times New Roman" w:cs="Times New Roman"/>
        </w:rPr>
        <w:t xml:space="preserve">Ak </w:t>
      </w:r>
      <w:r w:rsidR="00303FDF" w:rsidRPr="00726AB9">
        <w:rPr>
          <w:rFonts w:ascii="Times New Roman" w:hAnsi="Times New Roman" w:cs="Times New Roman"/>
        </w:rPr>
        <w:t>štát, zmluvná strana</w:t>
      </w:r>
      <w:r w:rsidR="001C4FBD" w:rsidRPr="00726AB9">
        <w:rPr>
          <w:rFonts w:ascii="Times New Roman" w:hAnsi="Times New Roman" w:cs="Times New Roman"/>
        </w:rPr>
        <w:t xml:space="preserve">, ktorý viaže </w:t>
      </w:r>
      <w:r w:rsidR="00CD213F" w:rsidRPr="00726AB9">
        <w:rPr>
          <w:rFonts w:ascii="Times New Roman" w:hAnsi="Times New Roman" w:cs="Times New Roman"/>
        </w:rPr>
        <w:t xml:space="preserve">vydanie </w:t>
      </w:r>
      <w:r w:rsidR="001C4FBD" w:rsidRPr="00726AB9">
        <w:rPr>
          <w:rFonts w:ascii="Times New Roman" w:hAnsi="Times New Roman" w:cs="Times New Roman"/>
        </w:rPr>
        <w:t xml:space="preserve">na existenciu zmluvy, </w:t>
      </w:r>
      <w:r w:rsidR="00CD213F" w:rsidRPr="00726AB9">
        <w:rPr>
          <w:rFonts w:ascii="Times New Roman" w:hAnsi="Times New Roman" w:cs="Times New Roman"/>
        </w:rPr>
        <w:t>prijme žiadosť</w:t>
      </w:r>
      <w:r w:rsidR="001C4FBD" w:rsidRPr="00726AB9">
        <w:rPr>
          <w:rFonts w:ascii="Times New Roman" w:hAnsi="Times New Roman" w:cs="Times New Roman"/>
        </w:rPr>
        <w:t xml:space="preserve"> </w:t>
      </w:r>
      <w:r w:rsidR="00CD213F" w:rsidRPr="00726AB9">
        <w:rPr>
          <w:rFonts w:ascii="Times New Roman" w:hAnsi="Times New Roman" w:cs="Times New Roman"/>
        </w:rPr>
        <w:t xml:space="preserve">o vydanie iného </w:t>
      </w:r>
      <w:r w:rsidR="00303FDF" w:rsidRPr="00726AB9">
        <w:rPr>
          <w:rFonts w:ascii="Times New Roman" w:hAnsi="Times New Roman" w:cs="Times New Roman"/>
        </w:rPr>
        <w:t>štát</w:t>
      </w:r>
      <w:r w:rsidR="00CD213F" w:rsidRPr="00726AB9">
        <w:rPr>
          <w:rFonts w:ascii="Times New Roman" w:hAnsi="Times New Roman" w:cs="Times New Roman"/>
        </w:rPr>
        <w:t>u</w:t>
      </w:r>
      <w:r w:rsidR="00303FDF" w:rsidRPr="00726AB9">
        <w:rPr>
          <w:rFonts w:ascii="Times New Roman" w:hAnsi="Times New Roman" w:cs="Times New Roman"/>
        </w:rPr>
        <w:t>, zmluvn</w:t>
      </w:r>
      <w:r w:rsidR="00CD213F" w:rsidRPr="00726AB9">
        <w:rPr>
          <w:rFonts w:ascii="Times New Roman" w:hAnsi="Times New Roman" w:cs="Times New Roman"/>
        </w:rPr>
        <w:t>ej</w:t>
      </w:r>
      <w:r w:rsidR="00303FDF" w:rsidRPr="00726AB9">
        <w:rPr>
          <w:rFonts w:ascii="Times New Roman" w:hAnsi="Times New Roman" w:cs="Times New Roman"/>
        </w:rPr>
        <w:t xml:space="preserve"> stran</w:t>
      </w:r>
      <w:r w:rsidR="00CD213F" w:rsidRPr="00726AB9">
        <w:rPr>
          <w:rFonts w:ascii="Times New Roman" w:hAnsi="Times New Roman" w:cs="Times New Roman"/>
        </w:rPr>
        <w:t>y</w:t>
      </w:r>
      <w:r w:rsidR="001C4FBD" w:rsidRPr="00726AB9">
        <w:rPr>
          <w:rFonts w:ascii="Times New Roman" w:hAnsi="Times New Roman" w:cs="Times New Roman"/>
        </w:rPr>
        <w:t xml:space="preserve">, s ktorým nemá žiadnu zmluvu o vydávaní, môže podľa svojej úvahy považovať tento </w:t>
      </w:r>
      <w:r w:rsidR="00E16E83" w:rsidRPr="00726AB9">
        <w:rPr>
          <w:rFonts w:ascii="Times New Roman" w:hAnsi="Times New Roman" w:cs="Times New Roman"/>
        </w:rPr>
        <w:t xml:space="preserve">dohovor </w:t>
      </w:r>
      <w:r w:rsidR="001C4FBD" w:rsidRPr="00726AB9">
        <w:rPr>
          <w:rFonts w:ascii="Times New Roman" w:hAnsi="Times New Roman" w:cs="Times New Roman"/>
        </w:rPr>
        <w:t xml:space="preserve">za právny </w:t>
      </w:r>
      <w:r w:rsidR="00E16E83" w:rsidRPr="00726AB9">
        <w:rPr>
          <w:rFonts w:ascii="Times New Roman" w:hAnsi="Times New Roman" w:cs="Times New Roman"/>
        </w:rPr>
        <w:t xml:space="preserve">základ </w:t>
      </w:r>
      <w:r w:rsidR="001C4FBD" w:rsidRPr="00726AB9">
        <w:rPr>
          <w:rFonts w:ascii="Times New Roman" w:hAnsi="Times New Roman" w:cs="Times New Roman"/>
        </w:rPr>
        <w:t>pre vydanie za trestné činy</w:t>
      </w:r>
      <w:r w:rsidR="00D416E8" w:rsidRPr="00726AB9">
        <w:rPr>
          <w:rFonts w:ascii="Times New Roman" w:hAnsi="Times New Roman" w:cs="Times New Roman"/>
        </w:rPr>
        <w:t xml:space="preserve"> uvedené v článku 1</w:t>
      </w:r>
      <w:r w:rsidR="001C4FBD" w:rsidRPr="00726AB9">
        <w:rPr>
          <w:rFonts w:ascii="Times New Roman" w:hAnsi="Times New Roman" w:cs="Times New Roman"/>
        </w:rPr>
        <w:t>. Vydanie podlieha ostatným podmienkam</w:t>
      </w:r>
      <w:r w:rsidR="00CD213F" w:rsidRPr="00726AB9">
        <w:rPr>
          <w:rFonts w:ascii="Times New Roman" w:hAnsi="Times New Roman" w:cs="Times New Roman"/>
        </w:rPr>
        <w:t>, ktoré</w:t>
      </w:r>
      <w:r w:rsidR="001C4FBD" w:rsidRPr="00726AB9">
        <w:rPr>
          <w:rFonts w:ascii="Times New Roman" w:hAnsi="Times New Roman" w:cs="Times New Roman"/>
        </w:rPr>
        <w:t xml:space="preserve"> </w:t>
      </w:r>
      <w:r w:rsidR="00CD213F" w:rsidRPr="00726AB9">
        <w:rPr>
          <w:rFonts w:ascii="Times New Roman" w:hAnsi="Times New Roman" w:cs="Times New Roman"/>
        </w:rPr>
        <w:t xml:space="preserve">ustanovuje </w:t>
      </w:r>
      <w:r w:rsidR="001C4FBD" w:rsidRPr="00726AB9">
        <w:rPr>
          <w:rFonts w:ascii="Times New Roman" w:hAnsi="Times New Roman" w:cs="Times New Roman"/>
        </w:rPr>
        <w:t>práv</w:t>
      </w:r>
      <w:r w:rsidR="00CD213F" w:rsidRPr="00726AB9">
        <w:rPr>
          <w:rFonts w:ascii="Times New Roman" w:hAnsi="Times New Roman" w:cs="Times New Roman"/>
        </w:rPr>
        <w:t>o</w:t>
      </w:r>
      <w:r w:rsidR="001C4FBD" w:rsidRPr="00726AB9">
        <w:rPr>
          <w:rFonts w:ascii="Times New Roman" w:hAnsi="Times New Roman" w:cs="Times New Roman"/>
        </w:rPr>
        <w:t xml:space="preserve"> </w:t>
      </w:r>
      <w:r w:rsidR="00E16E83" w:rsidRPr="00726AB9">
        <w:rPr>
          <w:rFonts w:ascii="Times New Roman" w:hAnsi="Times New Roman" w:cs="Times New Roman"/>
        </w:rPr>
        <w:t xml:space="preserve">dožiadaného </w:t>
      </w:r>
      <w:r w:rsidR="001C4FBD" w:rsidRPr="00726AB9">
        <w:rPr>
          <w:rFonts w:ascii="Times New Roman" w:hAnsi="Times New Roman" w:cs="Times New Roman"/>
        </w:rPr>
        <w:t>štátu.</w:t>
      </w:r>
    </w:p>
    <w:p w14:paraId="3DEBCFF7" w14:textId="77777777" w:rsidR="00135DBE" w:rsidRPr="00726AB9" w:rsidRDefault="00135DBE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0BC34E87" w14:textId="2DD91A35" w:rsidR="001C4FBD" w:rsidRDefault="00EA0E19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</w:t>
      </w:r>
      <w:r w:rsidR="001C4FBD" w:rsidRPr="00726AB9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)</w:t>
      </w:r>
      <w:r w:rsidRPr="00726AB9">
        <w:rPr>
          <w:rFonts w:ascii="Times New Roman" w:hAnsi="Times New Roman" w:cs="Times New Roman"/>
          <w:bCs/>
        </w:rPr>
        <w:t xml:space="preserve"> </w:t>
      </w:r>
      <w:r w:rsidR="00135DBE">
        <w:rPr>
          <w:rFonts w:ascii="Times New Roman" w:hAnsi="Times New Roman" w:cs="Times New Roman"/>
          <w:bCs/>
        </w:rPr>
        <w:tab/>
      </w:r>
      <w:r w:rsidR="00303FDF" w:rsidRPr="00726AB9">
        <w:rPr>
          <w:rFonts w:ascii="Times New Roman" w:hAnsi="Times New Roman" w:cs="Times New Roman"/>
          <w:bCs/>
        </w:rPr>
        <w:t xml:space="preserve">Štáty, </w:t>
      </w:r>
      <w:r w:rsidR="00303FDF" w:rsidRPr="00726AB9">
        <w:rPr>
          <w:rFonts w:ascii="Times New Roman" w:hAnsi="Times New Roman" w:cs="Times New Roman"/>
        </w:rPr>
        <w:t>zmluvné strany</w:t>
      </w:r>
      <w:r w:rsidR="001C4FBD" w:rsidRPr="00726AB9">
        <w:rPr>
          <w:rFonts w:ascii="Times New Roman" w:hAnsi="Times New Roman" w:cs="Times New Roman"/>
        </w:rPr>
        <w:t xml:space="preserve">, ktoré </w:t>
      </w:r>
      <w:r w:rsidR="008D3071" w:rsidRPr="00726AB9">
        <w:rPr>
          <w:rFonts w:ascii="Times New Roman" w:hAnsi="Times New Roman" w:cs="Times New Roman"/>
        </w:rPr>
        <w:t xml:space="preserve">nepodmieňujú </w:t>
      </w:r>
      <w:r w:rsidR="001C4FBD" w:rsidRPr="00726AB9">
        <w:rPr>
          <w:rFonts w:ascii="Times New Roman" w:hAnsi="Times New Roman" w:cs="Times New Roman"/>
        </w:rPr>
        <w:t>vydanie páchateľa existenci</w:t>
      </w:r>
      <w:r w:rsidR="008D3071" w:rsidRPr="00726AB9">
        <w:rPr>
          <w:rFonts w:ascii="Times New Roman" w:hAnsi="Times New Roman" w:cs="Times New Roman"/>
        </w:rPr>
        <w:t>o</w:t>
      </w:r>
      <w:r w:rsidR="001C4FBD" w:rsidRPr="00726AB9">
        <w:rPr>
          <w:rFonts w:ascii="Times New Roman" w:hAnsi="Times New Roman" w:cs="Times New Roman"/>
        </w:rPr>
        <w:t xml:space="preserve">u zmluvy, uznajú trestné činy </w:t>
      </w:r>
      <w:r w:rsidR="00881A67" w:rsidRPr="00726AB9">
        <w:rPr>
          <w:rFonts w:ascii="Times New Roman" w:hAnsi="Times New Roman" w:cs="Times New Roman"/>
        </w:rPr>
        <w:t xml:space="preserve">uvedené v článku 1 </w:t>
      </w:r>
      <w:r w:rsidR="001C4FBD" w:rsidRPr="00726AB9">
        <w:rPr>
          <w:rFonts w:ascii="Times New Roman" w:hAnsi="Times New Roman" w:cs="Times New Roman"/>
        </w:rPr>
        <w:t>medzi sebou za trestné činy podliehajúce vydaniu podľa podmienok</w:t>
      </w:r>
      <w:r w:rsidR="008D3071" w:rsidRPr="00726AB9">
        <w:rPr>
          <w:rFonts w:ascii="Times New Roman" w:hAnsi="Times New Roman" w:cs="Times New Roman"/>
        </w:rPr>
        <w:t>, ktoré</w:t>
      </w:r>
      <w:r w:rsidR="001C4FBD" w:rsidRPr="00726AB9">
        <w:rPr>
          <w:rFonts w:ascii="Times New Roman" w:hAnsi="Times New Roman" w:cs="Times New Roman"/>
        </w:rPr>
        <w:t xml:space="preserve"> </w:t>
      </w:r>
      <w:r w:rsidR="008D3071" w:rsidRPr="00726AB9">
        <w:rPr>
          <w:rFonts w:ascii="Times New Roman" w:hAnsi="Times New Roman" w:cs="Times New Roman"/>
        </w:rPr>
        <w:t xml:space="preserve">ustanovuje právo </w:t>
      </w:r>
      <w:r w:rsidR="00E16E83" w:rsidRPr="00726AB9">
        <w:rPr>
          <w:rFonts w:ascii="Times New Roman" w:hAnsi="Times New Roman" w:cs="Times New Roman"/>
        </w:rPr>
        <w:t xml:space="preserve">dožiadaného </w:t>
      </w:r>
      <w:r w:rsidR="001C4FBD" w:rsidRPr="00726AB9">
        <w:rPr>
          <w:rFonts w:ascii="Times New Roman" w:hAnsi="Times New Roman" w:cs="Times New Roman"/>
        </w:rPr>
        <w:t>štátu.</w:t>
      </w:r>
    </w:p>
    <w:p w14:paraId="40EF5F5C" w14:textId="77777777" w:rsidR="00135DBE" w:rsidRPr="00726AB9" w:rsidRDefault="00135DBE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5EA85860" w14:textId="6C6E7779" w:rsidR="006C51B3" w:rsidRDefault="00EA0E19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</w:t>
      </w:r>
      <w:r w:rsidR="001C4FBD" w:rsidRPr="00726AB9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>)</w:t>
      </w:r>
      <w:r w:rsidRPr="00726AB9">
        <w:rPr>
          <w:rFonts w:ascii="Times New Roman" w:hAnsi="Times New Roman" w:cs="Times New Roman"/>
          <w:bCs/>
        </w:rPr>
        <w:t xml:space="preserve"> </w:t>
      </w:r>
      <w:r w:rsidR="00135DBE">
        <w:rPr>
          <w:rFonts w:ascii="Times New Roman" w:hAnsi="Times New Roman" w:cs="Times New Roman"/>
          <w:bCs/>
        </w:rPr>
        <w:tab/>
      </w:r>
      <w:r w:rsidR="001C4FBD" w:rsidRPr="00726AB9">
        <w:rPr>
          <w:rFonts w:ascii="Times New Roman" w:hAnsi="Times New Roman" w:cs="Times New Roman"/>
        </w:rPr>
        <w:t xml:space="preserve">Na účel vydania medzi </w:t>
      </w:r>
      <w:r w:rsidR="00303FDF" w:rsidRPr="00726AB9">
        <w:rPr>
          <w:rFonts w:ascii="Times New Roman" w:hAnsi="Times New Roman" w:cs="Times New Roman"/>
        </w:rPr>
        <w:t xml:space="preserve">štátmi, </w:t>
      </w:r>
      <w:r w:rsidR="001C4FBD" w:rsidRPr="00726AB9">
        <w:rPr>
          <w:rFonts w:ascii="Times New Roman" w:hAnsi="Times New Roman" w:cs="Times New Roman"/>
        </w:rPr>
        <w:t xml:space="preserve">zmluvnými </w:t>
      </w:r>
      <w:r w:rsidR="00303FDF" w:rsidRPr="00726AB9">
        <w:rPr>
          <w:rFonts w:ascii="Times New Roman" w:hAnsi="Times New Roman" w:cs="Times New Roman"/>
        </w:rPr>
        <w:t>stranami</w:t>
      </w:r>
      <w:r w:rsidR="001218A3">
        <w:rPr>
          <w:rFonts w:ascii="Times New Roman" w:hAnsi="Times New Roman" w:cs="Times New Roman"/>
        </w:rPr>
        <w:t>,</w:t>
      </w:r>
      <w:r w:rsidR="00303FDF" w:rsidRPr="00726AB9">
        <w:rPr>
          <w:rFonts w:ascii="Times New Roman" w:hAnsi="Times New Roman" w:cs="Times New Roman"/>
        </w:rPr>
        <w:t xml:space="preserve"> </w:t>
      </w:r>
      <w:r w:rsidR="001C4FBD" w:rsidRPr="00726AB9">
        <w:rPr>
          <w:rFonts w:ascii="Times New Roman" w:hAnsi="Times New Roman" w:cs="Times New Roman"/>
        </w:rPr>
        <w:t xml:space="preserve">sa každý z trestných činov </w:t>
      </w:r>
      <w:r w:rsidR="00E16E83" w:rsidRPr="00726AB9">
        <w:rPr>
          <w:rFonts w:ascii="Times New Roman" w:hAnsi="Times New Roman" w:cs="Times New Roman"/>
        </w:rPr>
        <w:t xml:space="preserve">posudzuje </w:t>
      </w:r>
      <w:r w:rsidR="001C4FBD" w:rsidRPr="00726AB9">
        <w:rPr>
          <w:rFonts w:ascii="Times New Roman" w:hAnsi="Times New Roman" w:cs="Times New Roman"/>
        </w:rPr>
        <w:t>tak, ako keby bol spáchaný nielen v mieste, kde k nemu došlo, ale aj na územiach štátov, ktoré majú uplatniť svoju právomoc v súlade s </w:t>
      </w:r>
      <w:hyperlink r:id="rId7" w:anchor="prilohy.priloha-1.op-dohovor_o_potlacani_protipravnych_cinov_ohrozujucich_bezpecnost_civilneho_letectva.op-clanok_5.op-bod_1.op-pismeno_b" w:tooltip="Odkaz na predpis alebo ustanovenie" w:history="1">
        <w:r w:rsidR="00DB6B80" w:rsidRPr="00726AB9">
          <w:rPr>
            <w:rStyle w:val="Hypertextovprepojenie"/>
            <w:rFonts w:ascii="Times New Roman" w:hAnsi="Times New Roman" w:cs="Times New Roman"/>
            <w:iCs/>
            <w:color w:val="auto"/>
            <w:u w:val="none"/>
          </w:rPr>
          <w:t xml:space="preserve">článkom </w:t>
        </w:r>
        <w:r w:rsidR="000F70C1" w:rsidRPr="00726AB9">
          <w:rPr>
            <w:rStyle w:val="Hypertextovprepojenie"/>
            <w:rFonts w:ascii="Times New Roman" w:hAnsi="Times New Roman" w:cs="Times New Roman"/>
            <w:iCs/>
            <w:color w:val="auto"/>
            <w:u w:val="none"/>
          </w:rPr>
          <w:t>8</w:t>
        </w:r>
        <w:r w:rsidR="00DB6B80" w:rsidRPr="00726AB9">
          <w:rPr>
            <w:rStyle w:val="Hypertextovprepojenie"/>
            <w:rFonts w:ascii="Times New Roman" w:hAnsi="Times New Roman" w:cs="Times New Roman"/>
            <w:iCs/>
            <w:color w:val="auto"/>
            <w:u w:val="none"/>
          </w:rPr>
          <w:t xml:space="preserve"> </w:t>
        </w:r>
        <w:r w:rsidR="00AA618B" w:rsidRPr="00726AB9">
          <w:rPr>
            <w:rStyle w:val="Hypertextovprepojenie"/>
            <w:rFonts w:ascii="Times New Roman" w:hAnsi="Times New Roman" w:cs="Times New Roman"/>
            <w:iCs/>
            <w:color w:val="auto"/>
            <w:u w:val="none"/>
          </w:rPr>
          <w:t>ods</w:t>
        </w:r>
        <w:r w:rsidR="00AA618B">
          <w:rPr>
            <w:rStyle w:val="Hypertextovprepojenie"/>
            <w:rFonts w:ascii="Times New Roman" w:hAnsi="Times New Roman" w:cs="Times New Roman"/>
            <w:iCs/>
            <w:color w:val="auto"/>
            <w:u w:val="none"/>
          </w:rPr>
          <w:t>.</w:t>
        </w:r>
        <w:r w:rsidR="00AA618B" w:rsidRPr="00726AB9">
          <w:rPr>
            <w:rStyle w:val="Hypertextovprepojenie"/>
            <w:rFonts w:ascii="Times New Roman" w:hAnsi="Times New Roman" w:cs="Times New Roman"/>
            <w:iCs/>
            <w:color w:val="auto"/>
            <w:u w:val="none"/>
          </w:rPr>
          <w:t xml:space="preserve"> </w:t>
        </w:r>
        <w:r w:rsidR="000F70C1" w:rsidRPr="00726AB9">
          <w:rPr>
            <w:rStyle w:val="Hypertextovprepojenie"/>
            <w:rFonts w:ascii="Times New Roman" w:hAnsi="Times New Roman" w:cs="Times New Roman"/>
            <w:iCs/>
            <w:color w:val="auto"/>
            <w:u w:val="none"/>
          </w:rPr>
          <w:t>1</w:t>
        </w:r>
        <w:r w:rsidR="00DB6B80" w:rsidRPr="00726AB9">
          <w:rPr>
            <w:rStyle w:val="Hypertextovprepojenie"/>
            <w:rFonts w:ascii="Times New Roman" w:hAnsi="Times New Roman" w:cs="Times New Roman"/>
            <w:iCs/>
            <w:color w:val="auto"/>
            <w:u w:val="none"/>
          </w:rPr>
          <w:t xml:space="preserve"> </w:t>
        </w:r>
        <w:r w:rsidR="00AA618B" w:rsidRPr="00726AB9">
          <w:rPr>
            <w:rStyle w:val="Hypertextovprepojenie"/>
            <w:rFonts w:ascii="Times New Roman" w:hAnsi="Times New Roman" w:cs="Times New Roman"/>
            <w:iCs/>
            <w:color w:val="auto"/>
            <w:u w:val="none"/>
          </w:rPr>
          <w:t>písm</w:t>
        </w:r>
        <w:r w:rsidR="00AA618B">
          <w:rPr>
            <w:rStyle w:val="Hypertextovprepojenie"/>
            <w:rFonts w:ascii="Times New Roman" w:hAnsi="Times New Roman" w:cs="Times New Roman"/>
            <w:iCs/>
            <w:color w:val="auto"/>
            <w:u w:val="none"/>
          </w:rPr>
          <w:t>.</w:t>
        </w:r>
        <w:r w:rsidR="00AA618B" w:rsidRPr="00726AB9">
          <w:rPr>
            <w:rStyle w:val="Hypertextovprepojenie"/>
            <w:rFonts w:ascii="Times New Roman" w:hAnsi="Times New Roman" w:cs="Times New Roman"/>
            <w:iCs/>
            <w:color w:val="auto"/>
            <w:u w:val="none"/>
          </w:rPr>
          <w:t xml:space="preserve"> </w:t>
        </w:r>
        <w:r w:rsidR="00DB6B80" w:rsidRPr="00726AB9">
          <w:rPr>
            <w:rStyle w:val="Hypertextovprepojenie"/>
            <w:rFonts w:ascii="Times New Roman" w:hAnsi="Times New Roman" w:cs="Times New Roman"/>
            <w:iCs/>
            <w:color w:val="auto"/>
            <w:u w:val="none"/>
          </w:rPr>
          <w:t>b), c),</w:t>
        </w:r>
        <w:r w:rsidR="001C4FBD" w:rsidRPr="00726AB9">
          <w:rPr>
            <w:rStyle w:val="Hypertextovprepojenie"/>
            <w:rFonts w:ascii="Times New Roman" w:hAnsi="Times New Roman" w:cs="Times New Roman"/>
            <w:iCs/>
            <w:color w:val="auto"/>
            <w:u w:val="none"/>
          </w:rPr>
          <w:t xml:space="preserve"> d)</w:t>
        </w:r>
      </w:hyperlink>
      <w:r w:rsidR="00DB6B80" w:rsidRPr="00726AB9">
        <w:rPr>
          <w:rFonts w:ascii="Times New Roman" w:hAnsi="Times New Roman" w:cs="Times New Roman"/>
        </w:rPr>
        <w:t xml:space="preserve"> a e)</w:t>
      </w:r>
      <w:r w:rsidR="006C51B3" w:rsidRPr="00726AB9">
        <w:rPr>
          <w:rFonts w:ascii="Times New Roman" w:hAnsi="Times New Roman" w:cs="Times New Roman"/>
        </w:rPr>
        <w:t xml:space="preserve"> a ktor</w:t>
      </w:r>
      <w:r w:rsidR="000F70C1" w:rsidRPr="00726AB9">
        <w:rPr>
          <w:rFonts w:ascii="Times New Roman" w:hAnsi="Times New Roman" w:cs="Times New Roman"/>
        </w:rPr>
        <w:t>é</w:t>
      </w:r>
      <w:r w:rsidR="006C51B3" w:rsidRPr="00726AB9">
        <w:rPr>
          <w:rFonts w:ascii="Times New Roman" w:hAnsi="Times New Roman" w:cs="Times New Roman"/>
        </w:rPr>
        <w:t xml:space="preserve"> </w:t>
      </w:r>
      <w:r w:rsidR="00A94FEC" w:rsidRPr="00726AB9">
        <w:rPr>
          <w:rFonts w:ascii="Times New Roman" w:hAnsi="Times New Roman" w:cs="Times New Roman"/>
        </w:rPr>
        <w:t>uplatnili svoju právomoc</w:t>
      </w:r>
      <w:r w:rsidR="00A94FEC" w:rsidRPr="00726AB9">
        <w:rPr>
          <w:rFonts w:ascii="Times New Roman" w:hAnsi="Times New Roman" w:cs="Times New Roman"/>
          <w:shd w:val="clear" w:color="auto" w:fill="FFFFFF"/>
        </w:rPr>
        <w:t xml:space="preserve"> </w:t>
      </w:r>
      <w:r w:rsidR="00A54420">
        <w:rPr>
          <w:rFonts w:ascii="Times New Roman" w:hAnsi="Times New Roman" w:cs="Times New Roman"/>
          <w:shd w:val="clear" w:color="auto" w:fill="FFFFFF"/>
        </w:rPr>
        <w:t xml:space="preserve">                 </w:t>
      </w:r>
      <w:r w:rsidR="006C51B3" w:rsidRPr="00726AB9">
        <w:rPr>
          <w:rFonts w:ascii="Times New Roman" w:hAnsi="Times New Roman" w:cs="Times New Roman"/>
        </w:rPr>
        <w:t>v súlade s</w:t>
      </w:r>
      <w:r w:rsidR="009C02D0" w:rsidRPr="00726AB9">
        <w:rPr>
          <w:rFonts w:ascii="Times New Roman" w:hAnsi="Times New Roman" w:cs="Times New Roman"/>
        </w:rPr>
        <w:t xml:space="preserve"> článkom 8 </w:t>
      </w:r>
      <w:r w:rsidR="00AA618B" w:rsidRPr="00726AB9">
        <w:rPr>
          <w:rFonts w:ascii="Times New Roman" w:hAnsi="Times New Roman" w:cs="Times New Roman"/>
        </w:rPr>
        <w:t>ods</w:t>
      </w:r>
      <w:r w:rsidR="00AA618B">
        <w:rPr>
          <w:rFonts w:ascii="Times New Roman" w:hAnsi="Times New Roman" w:cs="Times New Roman"/>
        </w:rPr>
        <w:t>.</w:t>
      </w:r>
      <w:r w:rsidR="00AA618B" w:rsidRPr="00726AB9">
        <w:rPr>
          <w:rFonts w:ascii="Times New Roman" w:hAnsi="Times New Roman" w:cs="Times New Roman"/>
        </w:rPr>
        <w:t xml:space="preserve"> </w:t>
      </w:r>
      <w:r w:rsidR="009C02D0" w:rsidRPr="00726AB9">
        <w:rPr>
          <w:rFonts w:ascii="Times New Roman" w:hAnsi="Times New Roman" w:cs="Times New Roman"/>
        </w:rPr>
        <w:t>2</w:t>
      </w:r>
      <w:r w:rsidR="006C51B3" w:rsidRPr="00726AB9">
        <w:rPr>
          <w:rFonts w:ascii="Times New Roman" w:hAnsi="Times New Roman" w:cs="Times New Roman"/>
        </w:rPr>
        <w:t>.</w:t>
      </w:r>
    </w:p>
    <w:p w14:paraId="01C49EBD" w14:textId="77777777" w:rsidR="00135DBE" w:rsidRPr="00726AB9" w:rsidRDefault="00135DBE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7B5331B7" w14:textId="1C8F9EBD" w:rsidR="006C51B3" w:rsidRPr="00726AB9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="00135DBE">
        <w:rPr>
          <w:rFonts w:ascii="Times New Roman" w:hAnsi="Times New Roman" w:cs="Times New Roman"/>
        </w:rPr>
        <w:tab/>
      </w:r>
      <w:r w:rsidR="003D4266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Trestné činy uvedené v </w:t>
      </w:r>
      <w:r w:rsidR="004F0ED9" w:rsidRPr="00726AB9">
        <w:rPr>
          <w:rFonts w:ascii="Times New Roman" w:hAnsi="Times New Roman" w:cs="Times New Roman"/>
        </w:rPr>
        <w:t>č</w:t>
      </w:r>
      <w:r w:rsidR="007E5F62" w:rsidRPr="00726AB9">
        <w:rPr>
          <w:rFonts w:ascii="Times New Roman" w:hAnsi="Times New Roman" w:cs="Times New Roman"/>
        </w:rPr>
        <w:t>lánku</w:t>
      </w:r>
      <w:r w:rsidR="006C51B3" w:rsidRPr="00726AB9">
        <w:rPr>
          <w:rFonts w:ascii="Times New Roman" w:hAnsi="Times New Roman" w:cs="Times New Roman"/>
        </w:rPr>
        <w:t xml:space="preserve"> 1 </w:t>
      </w:r>
      <w:r w:rsidR="00AA618B" w:rsidRPr="00726AB9">
        <w:rPr>
          <w:rFonts w:ascii="Times New Roman" w:hAnsi="Times New Roman" w:cs="Times New Roman"/>
        </w:rPr>
        <w:t>ods</w:t>
      </w:r>
      <w:r w:rsidR="00AA618B">
        <w:rPr>
          <w:rFonts w:ascii="Times New Roman" w:hAnsi="Times New Roman" w:cs="Times New Roman"/>
        </w:rPr>
        <w:t>.</w:t>
      </w:r>
      <w:r w:rsidR="00AA618B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5 </w:t>
      </w:r>
      <w:r w:rsidR="00AA618B" w:rsidRPr="00726AB9">
        <w:rPr>
          <w:rFonts w:ascii="Times New Roman" w:hAnsi="Times New Roman" w:cs="Times New Roman"/>
        </w:rPr>
        <w:t>písm</w:t>
      </w:r>
      <w:r w:rsidR="00AA618B">
        <w:rPr>
          <w:rFonts w:ascii="Times New Roman" w:hAnsi="Times New Roman" w:cs="Times New Roman"/>
        </w:rPr>
        <w:t>.</w:t>
      </w:r>
      <w:r w:rsidR="00AA618B" w:rsidRPr="00726AB9">
        <w:rPr>
          <w:rFonts w:ascii="Times New Roman" w:hAnsi="Times New Roman" w:cs="Times New Roman"/>
        </w:rPr>
        <w:t xml:space="preserve"> </w:t>
      </w:r>
      <w:r w:rsidR="004F0ED9" w:rsidRPr="00726AB9">
        <w:rPr>
          <w:rFonts w:ascii="Times New Roman" w:hAnsi="Times New Roman" w:cs="Times New Roman"/>
        </w:rPr>
        <w:t>a</w:t>
      </w:r>
      <w:r w:rsidR="006C51B3" w:rsidRPr="00726AB9">
        <w:rPr>
          <w:rFonts w:ascii="Times New Roman" w:hAnsi="Times New Roman" w:cs="Times New Roman"/>
        </w:rPr>
        <w:t>) a</w:t>
      </w:r>
      <w:r w:rsidR="004F0ED9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b) sa na účel vydania medzi štátmi, zmluvnými stranami, </w:t>
      </w:r>
      <w:r w:rsidR="0048653D" w:rsidRPr="00726AB9">
        <w:rPr>
          <w:rFonts w:ascii="Times New Roman" w:hAnsi="Times New Roman" w:cs="Times New Roman"/>
        </w:rPr>
        <w:t>posudzujú</w:t>
      </w:r>
      <w:r w:rsidR="006C51B3" w:rsidRPr="00726AB9">
        <w:rPr>
          <w:rFonts w:ascii="Times New Roman" w:hAnsi="Times New Roman" w:cs="Times New Roman"/>
        </w:rPr>
        <w:t xml:space="preserve"> </w:t>
      </w:r>
      <w:r w:rsidR="0048653D" w:rsidRPr="00726AB9">
        <w:rPr>
          <w:rFonts w:ascii="Times New Roman" w:hAnsi="Times New Roman" w:cs="Times New Roman"/>
        </w:rPr>
        <w:t xml:space="preserve">ako </w:t>
      </w:r>
      <w:r w:rsidR="006C51B3" w:rsidRPr="00726AB9">
        <w:rPr>
          <w:rFonts w:ascii="Times New Roman" w:hAnsi="Times New Roman" w:cs="Times New Roman"/>
        </w:rPr>
        <w:t>rovnocenné.</w:t>
      </w:r>
    </w:p>
    <w:p w14:paraId="56D0B887" w14:textId="77777777" w:rsidR="00135DBE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E06064" w14:textId="77777777" w:rsidR="00135DBE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A72753" w14:textId="5FDECAB2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13</w:t>
      </w:r>
    </w:p>
    <w:p w14:paraId="64F739FF" w14:textId="77777777" w:rsidR="00135DBE" w:rsidRPr="00726AB9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9C8015" w14:textId="64EA47CE" w:rsidR="006C51B3" w:rsidRDefault="00902F25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Žiaden </w:t>
      </w:r>
      <w:r w:rsidR="006C51B3" w:rsidRPr="00726AB9">
        <w:rPr>
          <w:rFonts w:ascii="Times New Roman" w:hAnsi="Times New Roman" w:cs="Times New Roman"/>
        </w:rPr>
        <w:t xml:space="preserve">z trestných činov uvedených v </w:t>
      </w:r>
      <w:r w:rsidR="004F0ED9" w:rsidRPr="00726AB9">
        <w:rPr>
          <w:rFonts w:ascii="Times New Roman" w:hAnsi="Times New Roman" w:cs="Times New Roman"/>
        </w:rPr>
        <w:t>č</w:t>
      </w:r>
      <w:r w:rsidR="007E5F62" w:rsidRPr="00726AB9">
        <w:rPr>
          <w:rFonts w:ascii="Times New Roman" w:hAnsi="Times New Roman" w:cs="Times New Roman"/>
        </w:rPr>
        <w:t>lánku</w:t>
      </w:r>
      <w:r w:rsidR="006C51B3" w:rsidRPr="00726AB9">
        <w:rPr>
          <w:rFonts w:ascii="Times New Roman" w:hAnsi="Times New Roman" w:cs="Times New Roman"/>
        </w:rPr>
        <w:t xml:space="preserve"> 1 sa na účely vydania alebo vzájomnej právnej pomoci nepovažuje za </w:t>
      </w:r>
      <w:r w:rsidRPr="00726AB9">
        <w:rPr>
          <w:rFonts w:ascii="Times New Roman" w:hAnsi="Times New Roman" w:cs="Times New Roman"/>
        </w:rPr>
        <w:t xml:space="preserve">politický trestný čin, </w:t>
      </w:r>
      <w:r w:rsidR="006C51B3" w:rsidRPr="00726AB9">
        <w:rPr>
          <w:rFonts w:ascii="Times New Roman" w:hAnsi="Times New Roman" w:cs="Times New Roman"/>
        </w:rPr>
        <w:t xml:space="preserve">trestný čin </w:t>
      </w:r>
      <w:r w:rsidRPr="00726AB9">
        <w:rPr>
          <w:rFonts w:ascii="Times New Roman" w:hAnsi="Times New Roman" w:cs="Times New Roman"/>
        </w:rPr>
        <w:t xml:space="preserve">spojený </w:t>
      </w:r>
      <w:r w:rsidR="006C51B3" w:rsidRPr="00726AB9">
        <w:rPr>
          <w:rFonts w:ascii="Times New Roman" w:hAnsi="Times New Roman" w:cs="Times New Roman"/>
        </w:rPr>
        <w:t xml:space="preserve">s politickým trestným činom alebo za trestný čin </w:t>
      </w:r>
      <w:r w:rsidR="0048653D" w:rsidRPr="00726AB9">
        <w:rPr>
          <w:rFonts w:ascii="Times New Roman" w:hAnsi="Times New Roman" w:cs="Times New Roman"/>
        </w:rPr>
        <w:t xml:space="preserve">inšpirovaný </w:t>
      </w:r>
      <w:r w:rsidR="006C51B3" w:rsidRPr="00726AB9">
        <w:rPr>
          <w:rFonts w:ascii="Times New Roman" w:hAnsi="Times New Roman" w:cs="Times New Roman"/>
        </w:rPr>
        <w:t xml:space="preserve">politickými motívmi. </w:t>
      </w:r>
      <w:r w:rsidRPr="00726AB9">
        <w:rPr>
          <w:rFonts w:ascii="Times New Roman" w:hAnsi="Times New Roman" w:cs="Times New Roman"/>
        </w:rPr>
        <w:t xml:space="preserve">V tomto zmysle sa žiadosť </w:t>
      </w:r>
      <w:r w:rsidR="006C51B3" w:rsidRPr="00726AB9">
        <w:rPr>
          <w:rFonts w:ascii="Times New Roman" w:hAnsi="Times New Roman" w:cs="Times New Roman"/>
        </w:rPr>
        <w:t xml:space="preserve">o vydanie alebo o vzájomnú právnu pomoc </w:t>
      </w:r>
      <w:r w:rsidRPr="00726AB9">
        <w:rPr>
          <w:rFonts w:ascii="Times New Roman" w:hAnsi="Times New Roman" w:cs="Times New Roman"/>
        </w:rPr>
        <w:t xml:space="preserve">založená </w:t>
      </w:r>
      <w:r w:rsidR="006C51B3" w:rsidRPr="00726AB9">
        <w:rPr>
          <w:rFonts w:ascii="Times New Roman" w:hAnsi="Times New Roman" w:cs="Times New Roman"/>
        </w:rPr>
        <w:t xml:space="preserve">na takomto trestnom čine nemôže </w:t>
      </w:r>
      <w:r w:rsidR="0048653D" w:rsidRPr="00726AB9">
        <w:rPr>
          <w:rFonts w:ascii="Times New Roman" w:hAnsi="Times New Roman" w:cs="Times New Roman"/>
        </w:rPr>
        <w:t xml:space="preserve">odmietnuť </w:t>
      </w:r>
      <w:r w:rsidRPr="00726AB9">
        <w:rPr>
          <w:rFonts w:ascii="Times New Roman" w:hAnsi="Times New Roman" w:cs="Times New Roman"/>
        </w:rPr>
        <w:t xml:space="preserve">iba </w:t>
      </w:r>
      <w:r w:rsidR="006C51B3" w:rsidRPr="00726AB9">
        <w:rPr>
          <w:rFonts w:ascii="Times New Roman" w:hAnsi="Times New Roman" w:cs="Times New Roman"/>
        </w:rPr>
        <w:t>z dôvodu, že sa týka politického trestného činu alebo trestného činu spojeného s politickým trestným činom</w:t>
      </w:r>
      <w:r w:rsidR="001218A3">
        <w:rPr>
          <w:rFonts w:ascii="Times New Roman" w:hAnsi="Times New Roman" w:cs="Times New Roman"/>
        </w:rPr>
        <w:t>,</w:t>
      </w:r>
      <w:r w:rsidR="006C51B3" w:rsidRPr="00726AB9">
        <w:rPr>
          <w:rFonts w:ascii="Times New Roman" w:hAnsi="Times New Roman" w:cs="Times New Roman"/>
        </w:rPr>
        <w:t xml:space="preserve"> alebo trestného činu </w:t>
      </w:r>
      <w:r w:rsidR="0048653D" w:rsidRPr="00726AB9">
        <w:rPr>
          <w:rFonts w:ascii="Times New Roman" w:hAnsi="Times New Roman" w:cs="Times New Roman"/>
        </w:rPr>
        <w:t xml:space="preserve">inšpirovaného </w:t>
      </w:r>
      <w:r w:rsidR="006C51B3" w:rsidRPr="00726AB9">
        <w:rPr>
          <w:rFonts w:ascii="Times New Roman" w:hAnsi="Times New Roman" w:cs="Times New Roman"/>
        </w:rPr>
        <w:t>politickými motívmi.</w:t>
      </w:r>
    </w:p>
    <w:p w14:paraId="67B79764" w14:textId="0937B61E" w:rsidR="00135DBE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5247C2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EA72CE" w14:textId="2497B36C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14</w:t>
      </w:r>
    </w:p>
    <w:p w14:paraId="6ACAF6D2" w14:textId="77777777" w:rsidR="00135DBE" w:rsidRPr="00726AB9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43261F" w14:textId="12B0A714" w:rsidR="006C51B3" w:rsidRDefault="009A7B04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Nič z toho, čo je obsiahnuté v</w:t>
      </w:r>
      <w:r w:rsidR="004269E6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tomto dohovore, </w:t>
      </w:r>
      <w:r w:rsidR="006C51B3" w:rsidRPr="00726AB9">
        <w:rPr>
          <w:rFonts w:ascii="Times New Roman" w:hAnsi="Times New Roman" w:cs="Times New Roman"/>
        </w:rPr>
        <w:t xml:space="preserve">sa nebude vykladať v tom zmysle, že </w:t>
      </w:r>
      <w:r w:rsidR="009B7BBC" w:rsidRPr="00726AB9">
        <w:rPr>
          <w:rFonts w:ascii="Times New Roman" w:hAnsi="Times New Roman" w:cs="Times New Roman"/>
        </w:rPr>
        <w:t xml:space="preserve">by ukladalo </w:t>
      </w:r>
      <w:r w:rsidR="006C51B3" w:rsidRPr="00726AB9">
        <w:rPr>
          <w:rFonts w:ascii="Times New Roman" w:hAnsi="Times New Roman" w:cs="Times New Roman"/>
        </w:rPr>
        <w:t xml:space="preserve">povinnosť vydať alebo poskytnúť vzájomnú právnu pomoc, ak dožiadaný </w:t>
      </w:r>
      <w:r w:rsidR="00303FDF" w:rsidRPr="00726AB9">
        <w:rPr>
          <w:rFonts w:ascii="Times New Roman" w:hAnsi="Times New Roman" w:cs="Times New Roman"/>
        </w:rPr>
        <w:t xml:space="preserve">štát, zmluvná strana </w:t>
      </w:r>
      <w:r w:rsidR="006C51B3" w:rsidRPr="00726AB9">
        <w:rPr>
          <w:rFonts w:ascii="Times New Roman" w:hAnsi="Times New Roman" w:cs="Times New Roman"/>
        </w:rPr>
        <w:t xml:space="preserve">má závažné dôvody </w:t>
      </w:r>
      <w:r w:rsidR="009B7BBC" w:rsidRPr="00726AB9">
        <w:rPr>
          <w:rFonts w:ascii="Times New Roman" w:hAnsi="Times New Roman" w:cs="Times New Roman"/>
        </w:rPr>
        <w:t xml:space="preserve">sa </w:t>
      </w:r>
      <w:r w:rsidR="006C51B3" w:rsidRPr="00726AB9">
        <w:rPr>
          <w:rFonts w:ascii="Times New Roman" w:hAnsi="Times New Roman" w:cs="Times New Roman"/>
        </w:rPr>
        <w:t xml:space="preserve">domnievať, že žiadosť o vydanie za trestné činy uvedené v </w:t>
      </w:r>
      <w:r w:rsidR="004269E6" w:rsidRPr="00726AB9">
        <w:rPr>
          <w:rFonts w:ascii="Times New Roman" w:hAnsi="Times New Roman" w:cs="Times New Roman"/>
        </w:rPr>
        <w:t>č</w:t>
      </w:r>
      <w:r w:rsidR="007E5F62" w:rsidRPr="00726AB9">
        <w:rPr>
          <w:rFonts w:ascii="Times New Roman" w:hAnsi="Times New Roman" w:cs="Times New Roman"/>
        </w:rPr>
        <w:t>lánku</w:t>
      </w:r>
      <w:r w:rsidR="003D4266" w:rsidRPr="00726AB9">
        <w:rPr>
          <w:rFonts w:ascii="Times New Roman" w:hAnsi="Times New Roman" w:cs="Times New Roman"/>
        </w:rPr>
        <w:t xml:space="preserve"> 1 alebo </w:t>
      </w:r>
      <w:r w:rsidR="004269E6" w:rsidRPr="00726AB9">
        <w:rPr>
          <w:rFonts w:ascii="Times New Roman" w:hAnsi="Times New Roman" w:cs="Times New Roman"/>
        </w:rPr>
        <w:t>o </w:t>
      </w:r>
      <w:r w:rsidR="006C51B3" w:rsidRPr="00726AB9">
        <w:rPr>
          <w:rFonts w:ascii="Times New Roman" w:hAnsi="Times New Roman" w:cs="Times New Roman"/>
        </w:rPr>
        <w:t>vzájomnú právnu pomoc v súvislosti s takým</w:t>
      </w:r>
      <w:r w:rsidR="004269E6" w:rsidRPr="00726AB9">
        <w:rPr>
          <w:rFonts w:ascii="Times New Roman" w:hAnsi="Times New Roman" w:cs="Times New Roman"/>
        </w:rPr>
        <w:t>i</w:t>
      </w:r>
      <w:r w:rsidR="006C51B3" w:rsidRPr="00726AB9">
        <w:rPr>
          <w:rFonts w:ascii="Times New Roman" w:hAnsi="Times New Roman" w:cs="Times New Roman"/>
        </w:rPr>
        <w:t>to trestn</w:t>
      </w:r>
      <w:r w:rsidR="004269E6" w:rsidRPr="00726AB9">
        <w:rPr>
          <w:rFonts w:ascii="Times New Roman" w:hAnsi="Times New Roman" w:cs="Times New Roman"/>
        </w:rPr>
        <w:t>ými</w:t>
      </w:r>
      <w:r w:rsidR="006C51B3" w:rsidRPr="00726AB9">
        <w:rPr>
          <w:rFonts w:ascii="Times New Roman" w:hAnsi="Times New Roman" w:cs="Times New Roman"/>
        </w:rPr>
        <w:t xml:space="preserve"> čin</w:t>
      </w:r>
      <w:r w:rsidR="004269E6" w:rsidRPr="00726AB9">
        <w:rPr>
          <w:rFonts w:ascii="Times New Roman" w:hAnsi="Times New Roman" w:cs="Times New Roman"/>
        </w:rPr>
        <w:t>mi</w:t>
      </w:r>
      <w:r w:rsidR="006C51B3" w:rsidRPr="00726AB9">
        <w:rPr>
          <w:rFonts w:ascii="Times New Roman" w:hAnsi="Times New Roman" w:cs="Times New Roman"/>
        </w:rPr>
        <w:t xml:space="preserve"> </w:t>
      </w:r>
      <w:r w:rsidR="009B7BBC" w:rsidRPr="00726AB9">
        <w:rPr>
          <w:rFonts w:ascii="Times New Roman" w:hAnsi="Times New Roman" w:cs="Times New Roman"/>
        </w:rPr>
        <w:t xml:space="preserve">bola </w:t>
      </w:r>
      <w:r w:rsidR="00F36345" w:rsidRPr="00726AB9">
        <w:rPr>
          <w:rFonts w:ascii="Times New Roman" w:hAnsi="Times New Roman" w:cs="Times New Roman"/>
        </w:rPr>
        <w:t>podaná</w:t>
      </w:r>
      <w:r w:rsidR="009B7BBC" w:rsidRPr="00726AB9">
        <w:rPr>
          <w:rFonts w:ascii="Times New Roman" w:hAnsi="Times New Roman" w:cs="Times New Roman"/>
        </w:rPr>
        <w:t xml:space="preserve"> za </w:t>
      </w:r>
      <w:r w:rsidR="006C51B3" w:rsidRPr="00726AB9">
        <w:rPr>
          <w:rFonts w:ascii="Times New Roman" w:hAnsi="Times New Roman" w:cs="Times New Roman"/>
        </w:rPr>
        <w:t>účel</w:t>
      </w:r>
      <w:r w:rsidR="009B7BBC" w:rsidRPr="00726AB9">
        <w:rPr>
          <w:rFonts w:ascii="Times New Roman" w:hAnsi="Times New Roman" w:cs="Times New Roman"/>
        </w:rPr>
        <w:t>om</w:t>
      </w:r>
      <w:r w:rsidR="006C51B3" w:rsidRPr="00726AB9">
        <w:rPr>
          <w:rFonts w:ascii="Times New Roman" w:hAnsi="Times New Roman" w:cs="Times New Roman"/>
        </w:rPr>
        <w:t xml:space="preserve"> trestného stíhania alebo </w:t>
      </w:r>
      <w:r w:rsidR="009B7BBC" w:rsidRPr="00726AB9">
        <w:rPr>
          <w:rFonts w:ascii="Times New Roman" w:hAnsi="Times New Roman" w:cs="Times New Roman"/>
        </w:rPr>
        <w:t xml:space="preserve">potrestania tejto </w:t>
      </w:r>
      <w:r w:rsidR="006C51B3" w:rsidRPr="00726AB9">
        <w:rPr>
          <w:rFonts w:ascii="Times New Roman" w:hAnsi="Times New Roman" w:cs="Times New Roman"/>
        </w:rPr>
        <w:t xml:space="preserve">osoby z dôvodu jej rasy, náboženstva, národnosti, etnického pôvodu, </w:t>
      </w:r>
      <w:r w:rsidR="00F36345" w:rsidRPr="00726AB9">
        <w:rPr>
          <w:rFonts w:ascii="Times New Roman" w:hAnsi="Times New Roman" w:cs="Times New Roman"/>
        </w:rPr>
        <w:t>politický</w:t>
      </w:r>
      <w:r w:rsidR="001218A3">
        <w:rPr>
          <w:rFonts w:ascii="Times New Roman" w:hAnsi="Times New Roman" w:cs="Times New Roman"/>
        </w:rPr>
        <w:t>ch</w:t>
      </w:r>
      <w:r w:rsidR="00F36345" w:rsidRPr="00726AB9">
        <w:rPr>
          <w:rFonts w:ascii="Times New Roman" w:hAnsi="Times New Roman" w:cs="Times New Roman"/>
        </w:rPr>
        <w:t xml:space="preserve"> názoro</w:t>
      </w:r>
      <w:r w:rsidR="001218A3">
        <w:rPr>
          <w:rFonts w:ascii="Times New Roman" w:hAnsi="Times New Roman" w:cs="Times New Roman"/>
        </w:rPr>
        <w:t>v</w:t>
      </w:r>
      <w:r w:rsidR="00F36345" w:rsidRPr="00726AB9">
        <w:rPr>
          <w:rFonts w:ascii="Times New Roman" w:hAnsi="Times New Roman" w:cs="Times New Roman"/>
        </w:rPr>
        <w:t xml:space="preserve"> </w:t>
      </w:r>
      <w:r w:rsidR="006C51B3" w:rsidRPr="00726AB9">
        <w:rPr>
          <w:rFonts w:ascii="Times New Roman" w:hAnsi="Times New Roman" w:cs="Times New Roman"/>
        </w:rPr>
        <w:t xml:space="preserve">alebo </w:t>
      </w:r>
      <w:r w:rsidR="00217ECB">
        <w:rPr>
          <w:rFonts w:ascii="Times New Roman" w:hAnsi="Times New Roman" w:cs="Times New Roman"/>
        </w:rPr>
        <w:t>pohlavia</w:t>
      </w:r>
      <w:r w:rsidR="006C51B3" w:rsidRPr="00726AB9">
        <w:rPr>
          <w:rFonts w:ascii="Times New Roman" w:hAnsi="Times New Roman" w:cs="Times New Roman"/>
        </w:rPr>
        <w:t xml:space="preserve">, alebo že </w:t>
      </w:r>
      <w:r w:rsidR="00F36345" w:rsidRPr="00726AB9">
        <w:rPr>
          <w:rFonts w:ascii="Times New Roman" w:hAnsi="Times New Roman" w:cs="Times New Roman"/>
        </w:rPr>
        <w:t xml:space="preserve">vyhovenie </w:t>
      </w:r>
      <w:r w:rsidR="009B7BBC" w:rsidRPr="00726AB9">
        <w:rPr>
          <w:rFonts w:ascii="Times New Roman" w:hAnsi="Times New Roman" w:cs="Times New Roman"/>
        </w:rPr>
        <w:t xml:space="preserve">takejto </w:t>
      </w:r>
      <w:r w:rsidR="006C51B3" w:rsidRPr="00726AB9">
        <w:rPr>
          <w:rFonts w:ascii="Times New Roman" w:hAnsi="Times New Roman" w:cs="Times New Roman"/>
        </w:rPr>
        <w:t xml:space="preserve">žiadosti by </w:t>
      </w:r>
      <w:r w:rsidR="00F36345" w:rsidRPr="00726AB9">
        <w:rPr>
          <w:rFonts w:ascii="Times New Roman" w:hAnsi="Times New Roman" w:cs="Times New Roman"/>
        </w:rPr>
        <w:t xml:space="preserve">bolo na ujmu postavenia </w:t>
      </w:r>
      <w:r w:rsidR="004269E6" w:rsidRPr="00726AB9">
        <w:rPr>
          <w:rFonts w:ascii="Times New Roman" w:hAnsi="Times New Roman" w:cs="Times New Roman"/>
        </w:rPr>
        <w:t>tejto osoby</w:t>
      </w:r>
      <w:r w:rsidR="006C51B3" w:rsidRPr="00726AB9">
        <w:rPr>
          <w:rFonts w:ascii="Times New Roman" w:hAnsi="Times New Roman" w:cs="Times New Roman"/>
        </w:rPr>
        <w:t xml:space="preserve"> z </w:t>
      </w:r>
      <w:r w:rsidR="0037077B" w:rsidRPr="00726AB9">
        <w:rPr>
          <w:rFonts w:ascii="Times New Roman" w:hAnsi="Times New Roman" w:cs="Times New Roman"/>
        </w:rPr>
        <w:t>ktor</w:t>
      </w:r>
      <w:r w:rsidR="00F36345" w:rsidRPr="00726AB9">
        <w:rPr>
          <w:rFonts w:ascii="Times New Roman" w:hAnsi="Times New Roman" w:cs="Times New Roman"/>
        </w:rPr>
        <w:t>ého</w:t>
      </w:r>
      <w:r w:rsidR="0037077B" w:rsidRPr="00726AB9">
        <w:rPr>
          <w:rFonts w:ascii="Times New Roman" w:hAnsi="Times New Roman" w:cs="Times New Roman"/>
        </w:rPr>
        <w:t xml:space="preserve">koľvek </w:t>
      </w:r>
      <w:r w:rsidR="004269E6" w:rsidRPr="00726AB9">
        <w:rPr>
          <w:rFonts w:ascii="Times New Roman" w:hAnsi="Times New Roman" w:cs="Times New Roman"/>
        </w:rPr>
        <w:t>z týchto dôvodov.</w:t>
      </w:r>
    </w:p>
    <w:p w14:paraId="4C9DCDB6" w14:textId="5CE9AF82" w:rsidR="00135DBE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FEF9C1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A5293" w14:textId="77777777" w:rsidR="006C51B3" w:rsidRPr="00726AB9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15</w:t>
      </w:r>
    </w:p>
    <w:p w14:paraId="14E5ED6C" w14:textId="77777777" w:rsidR="00135DBE" w:rsidRDefault="00135DBE" w:rsidP="0002648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EC1A711" w14:textId="77777777" w:rsidR="00135DBE" w:rsidRDefault="00303FDF" w:rsidP="0002648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26AB9">
        <w:rPr>
          <w:rFonts w:ascii="Times New Roman" w:hAnsi="Times New Roman" w:cs="Times New Roman"/>
          <w:shd w:val="clear" w:color="auto" w:fill="FFFFFF"/>
        </w:rPr>
        <w:t>Štáty, zmluvné strany</w:t>
      </w:r>
      <w:r w:rsidR="00E12284" w:rsidRPr="00726AB9">
        <w:rPr>
          <w:rFonts w:ascii="Times New Roman" w:hAnsi="Times New Roman" w:cs="Times New Roman"/>
          <w:shd w:val="clear" w:color="auto" w:fill="FFFFFF"/>
        </w:rPr>
        <w:t xml:space="preserve">, ktoré zriadia organizácie na spoločné </w:t>
      </w:r>
      <w:r w:rsidR="008E6472" w:rsidRPr="00726AB9">
        <w:rPr>
          <w:rFonts w:ascii="Times New Roman" w:hAnsi="Times New Roman" w:cs="Times New Roman"/>
          <w:shd w:val="clear" w:color="auto" w:fill="FFFFFF"/>
        </w:rPr>
        <w:t xml:space="preserve">prevádzkovanie </w:t>
      </w:r>
      <w:r w:rsidR="00E12284" w:rsidRPr="00726AB9">
        <w:rPr>
          <w:rFonts w:ascii="Times New Roman" w:hAnsi="Times New Roman" w:cs="Times New Roman"/>
          <w:shd w:val="clear" w:color="auto" w:fill="FFFFFF"/>
        </w:rPr>
        <w:t xml:space="preserve">leteckej dopravy alebo medzinárodné prevádzkové agentúry, majúce v prevádzke lietadlá, ktoré podliehajú spoločnej alebo </w:t>
      </w:r>
    </w:p>
    <w:p w14:paraId="7CBF5F0C" w14:textId="77777777" w:rsidR="00135DBE" w:rsidRDefault="00135DBE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br w:type="page"/>
      </w:r>
      <w:bookmarkStart w:id="0" w:name="_GoBack"/>
      <w:bookmarkEnd w:id="0"/>
    </w:p>
    <w:p w14:paraId="5ADE86AD" w14:textId="54AE5BED" w:rsidR="006C51B3" w:rsidRDefault="00E12284" w:rsidP="0002648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26AB9">
        <w:rPr>
          <w:rFonts w:ascii="Times New Roman" w:hAnsi="Times New Roman" w:cs="Times New Roman"/>
          <w:shd w:val="clear" w:color="auto" w:fill="FFFFFF"/>
        </w:rPr>
        <w:lastRenderedPageBreak/>
        <w:t xml:space="preserve">medzinárodnej registrácii, určia medzi sebou vhodným spôsobom pre každé lietadlo štát, ktorý bude vykonávať </w:t>
      </w:r>
      <w:r w:rsidR="004B7564" w:rsidRPr="00726AB9">
        <w:rPr>
          <w:rFonts w:ascii="Times New Roman" w:hAnsi="Times New Roman" w:cs="Times New Roman"/>
          <w:shd w:val="clear" w:color="auto" w:fill="FFFFFF"/>
        </w:rPr>
        <w:t xml:space="preserve">právomoc </w:t>
      </w:r>
      <w:r w:rsidRPr="00726AB9">
        <w:rPr>
          <w:rFonts w:ascii="Times New Roman" w:hAnsi="Times New Roman" w:cs="Times New Roman"/>
          <w:shd w:val="clear" w:color="auto" w:fill="FFFFFF"/>
        </w:rPr>
        <w:t xml:space="preserve">a bude </w:t>
      </w:r>
      <w:r w:rsidR="000248FC" w:rsidRPr="00726AB9">
        <w:rPr>
          <w:rFonts w:ascii="Times New Roman" w:hAnsi="Times New Roman" w:cs="Times New Roman"/>
          <w:shd w:val="clear" w:color="auto" w:fill="FFFFFF"/>
        </w:rPr>
        <w:t xml:space="preserve">na účel tohto dohovoru </w:t>
      </w:r>
      <w:r w:rsidR="004B7564" w:rsidRPr="00726AB9">
        <w:rPr>
          <w:rFonts w:ascii="Times New Roman" w:hAnsi="Times New Roman" w:cs="Times New Roman"/>
          <w:shd w:val="clear" w:color="auto" w:fill="FFFFFF"/>
        </w:rPr>
        <w:t xml:space="preserve">štátom registrácie </w:t>
      </w:r>
      <w:r w:rsidRPr="00726AB9">
        <w:rPr>
          <w:rFonts w:ascii="Times New Roman" w:hAnsi="Times New Roman" w:cs="Times New Roman"/>
          <w:shd w:val="clear" w:color="auto" w:fill="FFFFFF"/>
        </w:rPr>
        <w:t xml:space="preserve">a upovedomia o tom </w:t>
      </w:r>
      <w:r w:rsidR="004B7564" w:rsidRPr="00726AB9">
        <w:rPr>
          <w:rFonts w:ascii="Times New Roman" w:hAnsi="Times New Roman" w:cs="Times New Roman"/>
          <w:shd w:val="clear" w:color="auto" w:fill="FFFFFF"/>
        </w:rPr>
        <w:t xml:space="preserve">generálneho tajomníka Medzinárodnej organizácie </w:t>
      </w:r>
      <w:r w:rsidRPr="00726AB9">
        <w:rPr>
          <w:rFonts w:ascii="Times New Roman" w:hAnsi="Times New Roman" w:cs="Times New Roman"/>
          <w:shd w:val="clear" w:color="auto" w:fill="FFFFFF"/>
        </w:rPr>
        <w:t>civilné</w:t>
      </w:r>
      <w:r w:rsidR="004B7564" w:rsidRPr="00726AB9">
        <w:rPr>
          <w:rFonts w:ascii="Times New Roman" w:hAnsi="Times New Roman" w:cs="Times New Roman"/>
          <w:shd w:val="clear" w:color="auto" w:fill="FFFFFF"/>
        </w:rPr>
        <w:t>ho</w:t>
      </w:r>
      <w:r w:rsidRPr="00726AB9">
        <w:rPr>
          <w:rFonts w:ascii="Times New Roman" w:hAnsi="Times New Roman" w:cs="Times New Roman"/>
          <w:shd w:val="clear" w:color="auto" w:fill="FFFFFF"/>
        </w:rPr>
        <w:t xml:space="preserve"> </w:t>
      </w:r>
      <w:r w:rsidR="004B7564" w:rsidRPr="00726AB9">
        <w:rPr>
          <w:rFonts w:ascii="Times New Roman" w:hAnsi="Times New Roman" w:cs="Times New Roman"/>
          <w:shd w:val="clear" w:color="auto" w:fill="FFFFFF"/>
        </w:rPr>
        <w:t>letectva</w:t>
      </w:r>
      <w:r w:rsidRPr="00726AB9">
        <w:rPr>
          <w:rFonts w:ascii="Times New Roman" w:hAnsi="Times New Roman" w:cs="Times New Roman"/>
          <w:shd w:val="clear" w:color="auto" w:fill="FFFFFF"/>
        </w:rPr>
        <w:t xml:space="preserve">, </w:t>
      </w:r>
      <w:r w:rsidR="004B7564" w:rsidRPr="00726AB9">
        <w:rPr>
          <w:rFonts w:ascii="Times New Roman" w:hAnsi="Times New Roman" w:cs="Times New Roman"/>
          <w:shd w:val="clear" w:color="auto" w:fill="FFFFFF"/>
        </w:rPr>
        <w:t xml:space="preserve">ktorý </w:t>
      </w:r>
      <w:r w:rsidRPr="00726AB9">
        <w:rPr>
          <w:rFonts w:ascii="Times New Roman" w:hAnsi="Times New Roman" w:cs="Times New Roman"/>
          <w:shd w:val="clear" w:color="auto" w:fill="FFFFFF"/>
        </w:rPr>
        <w:t xml:space="preserve">oznámi túto informáciu všetkým štátom, </w:t>
      </w:r>
      <w:r w:rsidR="00303FDF" w:rsidRPr="00726AB9">
        <w:rPr>
          <w:rFonts w:ascii="Times New Roman" w:hAnsi="Times New Roman" w:cs="Times New Roman"/>
          <w:shd w:val="clear" w:color="auto" w:fill="FFFFFF"/>
        </w:rPr>
        <w:t>zmluvným stranám</w:t>
      </w:r>
      <w:r w:rsidRPr="00726AB9">
        <w:rPr>
          <w:rFonts w:ascii="Times New Roman" w:hAnsi="Times New Roman" w:cs="Times New Roman"/>
          <w:shd w:val="clear" w:color="auto" w:fill="FFFFFF"/>
        </w:rPr>
        <w:t xml:space="preserve"> tohto </w:t>
      </w:r>
      <w:r w:rsidR="008E6472" w:rsidRPr="00726AB9">
        <w:rPr>
          <w:rFonts w:ascii="Times New Roman" w:hAnsi="Times New Roman" w:cs="Times New Roman"/>
          <w:shd w:val="clear" w:color="auto" w:fill="FFFFFF"/>
        </w:rPr>
        <w:t>dohovoru</w:t>
      </w:r>
      <w:r w:rsidRPr="00726AB9">
        <w:rPr>
          <w:rFonts w:ascii="Times New Roman" w:hAnsi="Times New Roman" w:cs="Times New Roman"/>
          <w:shd w:val="clear" w:color="auto" w:fill="FFFFFF"/>
        </w:rPr>
        <w:t>.</w:t>
      </w:r>
    </w:p>
    <w:p w14:paraId="400963A5" w14:textId="434094E5" w:rsidR="00135DBE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9CFADF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E17A4F" w14:textId="64510325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16</w:t>
      </w:r>
    </w:p>
    <w:p w14:paraId="12F27CE2" w14:textId="77777777" w:rsidR="00135DBE" w:rsidRPr="00726AB9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1DEBE9" w14:textId="68847D51" w:rsidR="00E12284" w:rsidRDefault="00EA0E19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303FDF" w:rsidRPr="00726AB9">
        <w:rPr>
          <w:rFonts w:ascii="Times New Roman" w:hAnsi="Times New Roman" w:cs="Times New Roman"/>
        </w:rPr>
        <w:t>Štáty, zmluvné strany</w:t>
      </w:r>
      <w:r w:rsidR="00E12284" w:rsidRPr="00726AB9">
        <w:rPr>
          <w:rFonts w:ascii="Times New Roman" w:hAnsi="Times New Roman" w:cs="Times New Roman"/>
        </w:rPr>
        <w:t xml:space="preserve"> sa </w:t>
      </w:r>
      <w:r w:rsidR="000C2C21">
        <w:rPr>
          <w:rFonts w:ascii="Times New Roman" w:hAnsi="Times New Roman" w:cs="Times New Roman"/>
        </w:rPr>
        <w:t xml:space="preserve">budú usilovať </w:t>
      </w:r>
      <w:r w:rsidR="00E12284" w:rsidRPr="00726AB9">
        <w:rPr>
          <w:rFonts w:ascii="Times New Roman" w:hAnsi="Times New Roman" w:cs="Times New Roman"/>
        </w:rPr>
        <w:t xml:space="preserve">v súlade s medzinárodným a </w:t>
      </w:r>
      <w:r w:rsidR="008E06A8" w:rsidRPr="00726AB9">
        <w:rPr>
          <w:rFonts w:ascii="Times New Roman" w:hAnsi="Times New Roman" w:cs="Times New Roman"/>
        </w:rPr>
        <w:t xml:space="preserve">vnútroštátnym </w:t>
      </w:r>
      <w:r w:rsidR="00E12284" w:rsidRPr="00726AB9">
        <w:rPr>
          <w:rFonts w:ascii="Times New Roman" w:hAnsi="Times New Roman" w:cs="Times New Roman"/>
        </w:rPr>
        <w:t xml:space="preserve">právom </w:t>
      </w:r>
      <w:r w:rsidR="008E6472" w:rsidRPr="00726AB9">
        <w:rPr>
          <w:rFonts w:ascii="Times New Roman" w:hAnsi="Times New Roman" w:cs="Times New Roman"/>
        </w:rPr>
        <w:t xml:space="preserve">prijať </w:t>
      </w:r>
      <w:r w:rsidR="00E12284" w:rsidRPr="00726AB9">
        <w:rPr>
          <w:rFonts w:ascii="Times New Roman" w:hAnsi="Times New Roman" w:cs="Times New Roman"/>
        </w:rPr>
        <w:t xml:space="preserve">všetky uskutočniteľné opatrenia </w:t>
      </w:r>
      <w:r w:rsidR="008305E1" w:rsidRPr="00726AB9">
        <w:rPr>
          <w:rFonts w:ascii="Times New Roman" w:hAnsi="Times New Roman" w:cs="Times New Roman"/>
        </w:rPr>
        <w:t>z</w:t>
      </w:r>
      <w:r w:rsidR="008E6472" w:rsidRPr="00726AB9">
        <w:rPr>
          <w:rFonts w:ascii="Times New Roman" w:hAnsi="Times New Roman" w:cs="Times New Roman"/>
        </w:rPr>
        <w:t>a</w:t>
      </w:r>
      <w:r w:rsidR="00E12284" w:rsidRPr="00726AB9">
        <w:rPr>
          <w:rFonts w:ascii="Times New Roman" w:hAnsi="Times New Roman" w:cs="Times New Roman"/>
        </w:rPr>
        <w:t xml:space="preserve"> účel</w:t>
      </w:r>
      <w:r w:rsidR="008305E1" w:rsidRPr="00726AB9">
        <w:rPr>
          <w:rFonts w:ascii="Times New Roman" w:hAnsi="Times New Roman" w:cs="Times New Roman"/>
        </w:rPr>
        <w:t>om</w:t>
      </w:r>
      <w:r w:rsidR="003D4266" w:rsidRPr="00726AB9">
        <w:rPr>
          <w:rFonts w:ascii="Times New Roman" w:hAnsi="Times New Roman" w:cs="Times New Roman"/>
        </w:rPr>
        <w:t xml:space="preserve"> </w:t>
      </w:r>
      <w:r w:rsidR="008E6472" w:rsidRPr="00726AB9">
        <w:rPr>
          <w:rFonts w:ascii="Times New Roman" w:hAnsi="Times New Roman" w:cs="Times New Roman"/>
        </w:rPr>
        <w:t>zabránenia</w:t>
      </w:r>
      <w:r w:rsidR="00E12284" w:rsidRPr="00726AB9">
        <w:rPr>
          <w:rFonts w:ascii="Times New Roman" w:hAnsi="Times New Roman" w:cs="Times New Roman"/>
        </w:rPr>
        <w:t xml:space="preserve"> trestným činom uvedeným v </w:t>
      </w:r>
      <w:r w:rsidR="00E12284" w:rsidRPr="00726AB9">
        <w:rPr>
          <w:rFonts w:ascii="Times New Roman" w:hAnsi="Times New Roman" w:cs="Times New Roman"/>
          <w:iCs/>
        </w:rPr>
        <w:t>článku 1</w:t>
      </w:r>
      <w:r w:rsidR="00E12284" w:rsidRPr="00726AB9">
        <w:rPr>
          <w:rFonts w:ascii="Times New Roman" w:hAnsi="Times New Roman" w:cs="Times New Roman"/>
        </w:rPr>
        <w:t>.</w:t>
      </w:r>
    </w:p>
    <w:p w14:paraId="0FBC6AB5" w14:textId="77777777" w:rsidR="00135DBE" w:rsidRPr="00726AB9" w:rsidRDefault="00135DBE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54F020DC" w14:textId="06E7DF2B" w:rsidR="00E12284" w:rsidRPr="00726AB9" w:rsidRDefault="00EA0E19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</w:t>
      </w:r>
      <w:r w:rsidR="003D4266" w:rsidRPr="00726AB9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)</w:t>
      </w:r>
      <w:r w:rsidRPr="00726AB9">
        <w:rPr>
          <w:rFonts w:ascii="Times New Roman" w:hAnsi="Times New Roman" w:cs="Times New Roman"/>
          <w:bCs/>
        </w:rPr>
        <w:t xml:space="preserve"> </w:t>
      </w:r>
      <w:r w:rsidR="00135DBE">
        <w:rPr>
          <w:rFonts w:ascii="Times New Roman" w:hAnsi="Times New Roman" w:cs="Times New Roman"/>
          <w:bCs/>
        </w:rPr>
        <w:tab/>
      </w:r>
      <w:r w:rsidR="00E12284" w:rsidRPr="00726AB9">
        <w:rPr>
          <w:rFonts w:ascii="Times New Roman" w:hAnsi="Times New Roman" w:cs="Times New Roman"/>
        </w:rPr>
        <w:t xml:space="preserve">Ak by v dôsledku spáchania niektorého z trestných činov uvedených v </w:t>
      </w:r>
      <w:r w:rsidR="004B2CE5" w:rsidRPr="00726AB9">
        <w:rPr>
          <w:rFonts w:ascii="Times New Roman" w:hAnsi="Times New Roman" w:cs="Times New Roman"/>
          <w:iCs/>
        </w:rPr>
        <w:t>článku</w:t>
      </w:r>
      <w:r w:rsidR="00E12284" w:rsidRPr="00726AB9">
        <w:rPr>
          <w:rFonts w:ascii="Times New Roman" w:hAnsi="Times New Roman" w:cs="Times New Roman"/>
        </w:rPr>
        <w:t xml:space="preserve"> 1 došlo </w:t>
      </w:r>
      <w:r w:rsidR="00A54420">
        <w:rPr>
          <w:rFonts w:ascii="Times New Roman" w:hAnsi="Times New Roman" w:cs="Times New Roman"/>
        </w:rPr>
        <w:t xml:space="preserve">                     </w:t>
      </w:r>
      <w:r w:rsidR="00E12284" w:rsidRPr="00726AB9">
        <w:rPr>
          <w:rFonts w:ascii="Times New Roman" w:hAnsi="Times New Roman" w:cs="Times New Roman"/>
        </w:rPr>
        <w:t xml:space="preserve">k odloženiu alebo prerušeniu letu, </w:t>
      </w:r>
      <w:r w:rsidR="004B7564" w:rsidRPr="00726AB9">
        <w:rPr>
          <w:rFonts w:ascii="Times New Roman" w:hAnsi="Times New Roman" w:cs="Times New Roman"/>
        </w:rPr>
        <w:t xml:space="preserve">ktorýkoľvek </w:t>
      </w:r>
      <w:r w:rsidR="00465E55" w:rsidRPr="00726AB9">
        <w:rPr>
          <w:rFonts w:ascii="Times New Roman" w:hAnsi="Times New Roman" w:cs="Times New Roman"/>
        </w:rPr>
        <w:t xml:space="preserve">štát, </w:t>
      </w:r>
      <w:r w:rsidR="00E12284" w:rsidRPr="00726AB9">
        <w:rPr>
          <w:rFonts w:ascii="Times New Roman" w:hAnsi="Times New Roman" w:cs="Times New Roman"/>
        </w:rPr>
        <w:t>zmluvn</w:t>
      </w:r>
      <w:r w:rsidR="00465E55" w:rsidRPr="00726AB9">
        <w:rPr>
          <w:rFonts w:ascii="Times New Roman" w:hAnsi="Times New Roman" w:cs="Times New Roman"/>
        </w:rPr>
        <w:t>á strana</w:t>
      </w:r>
      <w:r w:rsidR="00E12284" w:rsidRPr="00726AB9">
        <w:rPr>
          <w:rFonts w:ascii="Times New Roman" w:hAnsi="Times New Roman" w:cs="Times New Roman"/>
        </w:rPr>
        <w:t xml:space="preserve">, </w:t>
      </w:r>
      <w:r w:rsidR="004B7564" w:rsidRPr="00726AB9">
        <w:rPr>
          <w:rFonts w:ascii="Times New Roman" w:hAnsi="Times New Roman" w:cs="Times New Roman"/>
        </w:rPr>
        <w:t>na území ktorého sa nachádza</w:t>
      </w:r>
      <w:r w:rsidR="00E12284" w:rsidRPr="00726AB9">
        <w:rPr>
          <w:rFonts w:ascii="Times New Roman" w:hAnsi="Times New Roman" w:cs="Times New Roman"/>
        </w:rPr>
        <w:t xml:space="preserve"> lietadlo alebo cestujúci alebo posádka, </w:t>
      </w:r>
      <w:r w:rsidR="004B7564" w:rsidRPr="00726AB9">
        <w:rPr>
          <w:rFonts w:ascii="Times New Roman" w:hAnsi="Times New Roman" w:cs="Times New Roman"/>
        </w:rPr>
        <w:t xml:space="preserve">uľahčí pokračovanie </w:t>
      </w:r>
      <w:r w:rsidR="00E12284" w:rsidRPr="00726AB9">
        <w:rPr>
          <w:rFonts w:ascii="Times New Roman" w:hAnsi="Times New Roman" w:cs="Times New Roman"/>
        </w:rPr>
        <w:t>v ceste cestujúcim a</w:t>
      </w:r>
      <w:r w:rsidR="008E6472" w:rsidRPr="00726AB9">
        <w:rPr>
          <w:rFonts w:ascii="Times New Roman" w:hAnsi="Times New Roman" w:cs="Times New Roman"/>
        </w:rPr>
        <w:t> </w:t>
      </w:r>
      <w:r w:rsidR="00E12284" w:rsidRPr="00726AB9">
        <w:rPr>
          <w:rFonts w:ascii="Times New Roman" w:hAnsi="Times New Roman" w:cs="Times New Roman"/>
        </w:rPr>
        <w:t xml:space="preserve">posádke </w:t>
      </w:r>
      <w:r w:rsidR="008E06A8" w:rsidRPr="00726AB9">
        <w:rPr>
          <w:rFonts w:ascii="Times New Roman" w:hAnsi="Times New Roman" w:cs="Times New Roman"/>
        </w:rPr>
        <w:t>hneď,</w:t>
      </w:r>
      <w:r w:rsidR="00E12284" w:rsidRPr="00726AB9">
        <w:rPr>
          <w:rFonts w:ascii="Times New Roman" w:hAnsi="Times New Roman" w:cs="Times New Roman"/>
        </w:rPr>
        <w:t xml:space="preserve"> ako to bude uskutočniteľné, a bez</w:t>
      </w:r>
      <w:r w:rsidR="008E06A8" w:rsidRPr="00726AB9">
        <w:rPr>
          <w:rFonts w:ascii="Times New Roman" w:hAnsi="Times New Roman" w:cs="Times New Roman"/>
        </w:rPr>
        <w:t>odkladne</w:t>
      </w:r>
      <w:r w:rsidR="00E12284" w:rsidRPr="00726AB9">
        <w:rPr>
          <w:rFonts w:ascii="Times New Roman" w:hAnsi="Times New Roman" w:cs="Times New Roman"/>
        </w:rPr>
        <w:t xml:space="preserve"> vráti lietadlo a jeho náklad osobám, ktoré sú oprávnen</w:t>
      </w:r>
      <w:r w:rsidR="00785361" w:rsidRPr="00726AB9">
        <w:rPr>
          <w:rFonts w:ascii="Times New Roman" w:hAnsi="Times New Roman" w:cs="Times New Roman"/>
        </w:rPr>
        <w:t>ými vlastníkmi</w:t>
      </w:r>
      <w:r w:rsidR="00E12284" w:rsidRPr="00726AB9">
        <w:rPr>
          <w:rFonts w:ascii="Times New Roman" w:hAnsi="Times New Roman" w:cs="Times New Roman"/>
        </w:rPr>
        <w:t>.</w:t>
      </w:r>
    </w:p>
    <w:p w14:paraId="39D95F0C" w14:textId="77777777" w:rsidR="00135DBE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FC0528" w14:textId="77777777" w:rsidR="00135DBE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29823F" w14:textId="795EB355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17</w:t>
      </w:r>
    </w:p>
    <w:p w14:paraId="4112C1FC" w14:textId="77777777" w:rsidR="00135DBE" w:rsidRPr="00726AB9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67B10" w14:textId="49AD9F45" w:rsidR="0098677F" w:rsidRDefault="00EA0E19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465E55" w:rsidRPr="00726AB9">
        <w:rPr>
          <w:rFonts w:ascii="Times New Roman" w:hAnsi="Times New Roman" w:cs="Times New Roman"/>
        </w:rPr>
        <w:t>Štáty, zmluvné strany</w:t>
      </w:r>
      <w:r w:rsidR="00AA618B">
        <w:rPr>
          <w:rFonts w:ascii="Times New Roman" w:hAnsi="Times New Roman" w:cs="Times New Roman"/>
        </w:rPr>
        <w:t>,</w:t>
      </w:r>
      <w:r w:rsidR="00465E55" w:rsidRPr="00726AB9">
        <w:rPr>
          <w:rFonts w:ascii="Times New Roman" w:hAnsi="Times New Roman" w:cs="Times New Roman"/>
        </w:rPr>
        <w:t xml:space="preserve"> </w:t>
      </w:r>
      <w:r w:rsidR="0098677F" w:rsidRPr="00726AB9">
        <w:rPr>
          <w:rFonts w:ascii="Times New Roman" w:hAnsi="Times New Roman" w:cs="Times New Roman"/>
        </w:rPr>
        <w:t xml:space="preserve">si navzájom </w:t>
      </w:r>
      <w:r w:rsidR="008E06A8" w:rsidRPr="00726AB9">
        <w:rPr>
          <w:rFonts w:ascii="Times New Roman" w:hAnsi="Times New Roman" w:cs="Times New Roman"/>
        </w:rPr>
        <w:t xml:space="preserve">v čo najväčšej miere </w:t>
      </w:r>
      <w:r w:rsidR="0098677F" w:rsidRPr="00726AB9">
        <w:rPr>
          <w:rFonts w:ascii="Times New Roman" w:hAnsi="Times New Roman" w:cs="Times New Roman"/>
        </w:rPr>
        <w:t xml:space="preserve">poskytnú pomoc v súvislosti s trestným konaním </w:t>
      </w:r>
      <w:r w:rsidR="002C492C">
        <w:rPr>
          <w:rFonts w:ascii="Times New Roman" w:hAnsi="Times New Roman" w:cs="Times New Roman"/>
        </w:rPr>
        <w:t>začatým</w:t>
      </w:r>
      <w:r w:rsidR="00785361" w:rsidRPr="00726AB9">
        <w:rPr>
          <w:rFonts w:ascii="Times New Roman" w:hAnsi="Times New Roman" w:cs="Times New Roman"/>
        </w:rPr>
        <w:t xml:space="preserve"> vo veci</w:t>
      </w:r>
      <w:r w:rsidR="0098677F" w:rsidRPr="00726AB9">
        <w:rPr>
          <w:rFonts w:ascii="Times New Roman" w:hAnsi="Times New Roman" w:cs="Times New Roman"/>
        </w:rPr>
        <w:t xml:space="preserve"> trestných činov uvedených v </w:t>
      </w:r>
      <w:r w:rsidR="0098677F" w:rsidRPr="00726AB9">
        <w:rPr>
          <w:rFonts w:ascii="Times New Roman" w:hAnsi="Times New Roman" w:cs="Times New Roman"/>
          <w:iCs/>
        </w:rPr>
        <w:t>článku 1</w:t>
      </w:r>
      <w:r w:rsidR="0098677F" w:rsidRPr="00726AB9">
        <w:rPr>
          <w:rFonts w:ascii="Times New Roman" w:hAnsi="Times New Roman" w:cs="Times New Roman"/>
        </w:rPr>
        <w:t xml:space="preserve">. </w:t>
      </w:r>
      <w:r w:rsidR="008E06A8" w:rsidRPr="00726AB9">
        <w:rPr>
          <w:rFonts w:ascii="Times New Roman" w:hAnsi="Times New Roman" w:cs="Times New Roman"/>
        </w:rPr>
        <w:t xml:space="preserve">Vo všetkých prípadoch sa uplatní právo dožiadaného </w:t>
      </w:r>
      <w:r w:rsidR="0098677F" w:rsidRPr="00726AB9">
        <w:rPr>
          <w:rFonts w:ascii="Times New Roman" w:hAnsi="Times New Roman" w:cs="Times New Roman"/>
        </w:rPr>
        <w:t>štátu.</w:t>
      </w:r>
    </w:p>
    <w:p w14:paraId="6FF81C39" w14:textId="77777777" w:rsidR="00135DBE" w:rsidRPr="00726AB9" w:rsidRDefault="00135DBE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365BD5ED" w14:textId="4449F4EB" w:rsidR="00356940" w:rsidRPr="00726AB9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</w:t>
      </w:r>
      <w:r w:rsidR="003D4266" w:rsidRPr="00726AB9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)</w:t>
      </w:r>
      <w:r w:rsidRPr="00726AB9">
        <w:rPr>
          <w:rFonts w:ascii="Times New Roman" w:hAnsi="Times New Roman" w:cs="Times New Roman"/>
          <w:bCs/>
        </w:rPr>
        <w:t xml:space="preserve"> </w:t>
      </w:r>
      <w:r w:rsidR="00135DBE">
        <w:rPr>
          <w:rFonts w:ascii="Times New Roman" w:hAnsi="Times New Roman" w:cs="Times New Roman"/>
          <w:bCs/>
        </w:rPr>
        <w:tab/>
      </w:r>
      <w:r w:rsidR="008E06A8" w:rsidRPr="00726AB9">
        <w:rPr>
          <w:rFonts w:ascii="Times New Roman" w:hAnsi="Times New Roman" w:cs="Times New Roman"/>
        </w:rPr>
        <w:t xml:space="preserve">Ustanovenia </w:t>
      </w:r>
      <w:r w:rsidR="006864A6" w:rsidRPr="00726AB9">
        <w:rPr>
          <w:rFonts w:ascii="Times New Roman" w:hAnsi="Times New Roman" w:cs="Times New Roman"/>
        </w:rPr>
        <w:t xml:space="preserve">odseku 1 tohto článku </w:t>
      </w:r>
      <w:r w:rsidR="008E06A8" w:rsidRPr="00726AB9">
        <w:rPr>
          <w:rFonts w:ascii="Times New Roman" w:hAnsi="Times New Roman" w:cs="Times New Roman"/>
        </w:rPr>
        <w:t>nemajú vplyv</w:t>
      </w:r>
      <w:r w:rsidR="006864A6" w:rsidRPr="00726AB9">
        <w:rPr>
          <w:rFonts w:ascii="Times New Roman" w:hAnsi="Times New Roman" w:cs="Times New Roman"/>
        </w:rPr>
        <w:t xml:space="preserve"> na záväzky</w:t>
      </w:r>
      <w:r w:rsidR="0098677F" w:rsidRPr="00726AB9">
        <w:rPr>
          <w:rFonts w:ascii="Times New Roman" w:hAnsi="Times New Roman" w:cs="Times New Roman"/>
        </w:rPr>
        <w:t xml:space="preserve"> </w:t>
      </w:r>
      <w:r w:rsidR="008E06A8" w:rsidRPr="00726AB9">
        <w:rPr>
          <w:rFonts w:ascii="Times New Roman" w:hAnsi="Times New Roman" w:cs="Times New Roman"/>
        </w:rPr>
        <w:t xml:space="preserve">vyplývajúce </w:t>
      </w:r>
      <w:r w:rsidR="0098677F" w:rsidRPr="00726AB9">
        <w:rPr>
          <w:rFonts w:ascii="Times New Roman" w:hAnsi="Times New Roman" w:cs="Times New Roman"/>
        </w:rPr>
        <w:t xml:space="preserve">z </w:t>
      </w:r>
      <w:r w:rsidR="00785361" w:rsidRPr="00726AB9">
        <w:rPr>
          <w:rFonts w:ascii="Times New Roman" w:hAnsi="Times New Roman" w:cs="Times New Roman"/>
        </w:rPr>
        <w:t xml:space="preserve">akejkoľvek </w:t>
      </w:r>
      <w:r w:rsidR="0098677F" w:rsidRPr="00726AB9">
        <w:rPr>
          <w:rFonts w:ascii="Times New Roman" w:hAnsi="Times New Roman" w:cs="Times New Roman"/>
        </w:rPr>
        <w:t xml:space="preserve">inej </w:t>
      </w:r>
      <w:r w:rsidR="006864A6" w:rsidRPr="00726AB9">
        <w:rPr>
          <w:rFonts w:ascii="Times New Roman" w:hAnsi="Times New Roman" w:cs="Times New Roman"/>
        </w:rPr>
        <w:t>dvojstrannej alebo mnohostrannej zmluvy</w:t>
      </w:r>
      <w:r w:rsidR="0098677F" w:rsidRPr="00726AB9">
        <w:rPr>
          <w:rFonts w:ascii="Times New Roman" w:hAnsi="Times New Roman" w:cs="Times New Roman"/>
        </w:rPr>
        <w:t xml:space="preserve">, ktorou sa </w:t>
      </w:r>
      <w:r w:rsidR="008E06A8" w:rsidRPr="00726AB9">
        <w:rPr>
          <w:rFonts w:ascii="Times New Roman" w:hAnsi="Times New Roman" w:cs="Times New Roman"/>
        </w:rPr>
        <w:t xml:space="preserve">riadi </w:t>
      </w:r>
      <w:r w:rsidR="0098677F" w:rsidRPr="00726AB9">
        <w:rPr>
          <w:rFonts w:ascii="Times New Roman" w:hAnsi="Times New Roman" w:cs="Times New Roman"/>
        </w:rPr>
        <w:t xml:space="preserve">alebo bude </w:t>
      </w:r>
      <w:r w:rsidR="008E06A8" w:rsidRPr="00726AB9">
        <w:rPr>
          <w:rFonts w:ascii="Times New Roman" w:hAnsi="Times New Roman" w:cs="Times New Roman"/>
        </w:rPr>
        <w:t xml:space="preserve">riadiť </w:t>
      </w:r>
      <w:r w:rsidR="0098677F" w:rsidRPr="00726AB9">
        <w:rPr>
          <w:rFonts w:ascii="Times New Roman" w:hAnsi="Times New Roman" w:cs="Times New Roman"/>
        </w:rPr>
        <w:t>úplne alebo čiastočne vzájomná pomoc v trestných veciac</w:t>
      </w:r>
      <w:r w:rsidR="00B30DA8" w:rsidRPr="00726AB9">
        <w:rPr>
          <w:rFonts w:ascii="Times New Roman" w:hAnsi="Times New Roman" w:cs="Times New Roman"/>
        </w:rPr>
        <w:t>h.</w:t>
      </w:r>
    </w:p>
    <w:p w14:paraId="7C2AB904" w14:textId="609E77C6" w:rsidR="006864A6" w:rsidRDefault="006864A6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65D73F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8B914" w14:textId="77777777" w:rsidR="006C51B3" w:rsidRPr="00726AB9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18</w:t>
      </w:r>
    </w:p>
    <w:p w14:paraId="35896FC0" w14:textId="77777777" w:rsidR="00135DBE" w:rsidRDefault="00135DBE" w:rsidP="0002648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FB0FA05" w14:textId="61BF8A7D" w:rsidR="00356940" w:rsidRPr="00726AB9" w:rsidRDefault="008E6472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  <w:shd w:val="clear" w:color="auto" w:fill="FFFFFF"/>
        </w:rPr>
        <w:t xml:space="preserve">Každý </w:t>
      </w:r>
      <w:r w:rsidR="00465E55" w:rsidRPr="00726AB9">
        <w:rPr>
          <w:rFonts w:ascii="Times New Roman" w:hAnsi="Times New Roman" w:cs="Times New Roman"/>
          <w:shd w:val="clear" w:color="auto" w:fill="FFFFFF"/>
        </w:rPr>
        <w:t xml:space="preserve">štát, </w:t>
      </w:r>
      <w:r w:rsidR="00D65CB2" w:rsidRPr="00726AB9">
        <w:rPr>
          <w:rFonts w:ascii="Times New Roman" w:hAnsi="Times New Roman" w:cs="Times New Roman"/>
          <w:shd w:val="clear" w:color="auto" w:fill="FFFFFF"/>
        </w:rPr>
        <w:t>zmluvn</w:t>
      </w:r>
      <w:r w:rsidR="00465E55" w:rsidRPr="00726AB9">
        <w:rPr>
          <w:rFonts w:ascii="Times New Roman" w:hAnsi="Times New Roman" w:cs="Times New Roman"/>
          <w:shd w:val="clear" w:color="auto" w:fill="FFFFFF"/>
        </w:rPr>
        <w:t>á strana</w:t>
      </w:r>
      <w:r w:rsidR="00D65CB2" w:rsidRPr="00726AB9">
        <w:rPr>
          <w:rFonts w:ascii="Times New Roman" w:hAnsi="Times New Roman" w:cs="Times New Roman"/>
          <w:shd w:val="clear" w:color="auto" w:fill="FFFFFF"/>
        </w:rPr>
        <w:t xml:space="preserve">, ktorý </w:t>
      </w:r>
      <w:r w:rsidR="00824DE9" w:rsidRPr="00726AB9">
        <w:rPr>
          <w:rFonts w:ascii="Times New Roman" w:hAnsi="Times New Roman" w:cs="Times New Roman"/>
          <w:shd w:val="clear" w:color="auto" w:fill="FFFFFF"/>
        </w:rPr>
        <w:t>má dôvod sa</w:t>
      </w:r>
      <w:r w:rsidR="00D65CB2" w:rsidRPr="00726AB9">
        <w:rPr>
          <w:rFonts w:ascii="Times New Roman" w:hAnsi="Times New Roman" w:cs="Times New Roman"/>
          <w:shd w:val="clear" w:color="auto" w:fill="FFFFFF"/>
        </w:rPr>
        <w:t xml:space="preserve"> domnieva</w:t>
      </w:r>
      <w:r w:rsidR="00824DE9" w:rsidRPr="00726AB9">
        <w:rPr>
          <w:rFonts w:ascii="Times New Roman" w:hAnsi="Times New Roman" w:cs="Times New Roman"/>
          <w:shd w:val="clear" w:color="auto" w:fill="FFFFFF"/>
        </w:rPr>
        <w:t>ť</w:t>
      </w:r>
      <w:r w:rsidR="00D65CB2" w:rsidRPr="00726AB9">
        <w:rPr>
          <w:rFonts w:ascii="Times New Roman" w:hAnsi="Times New Roman" w:cs="Times New Roman"/>
          <w:shd w:val="clear" w:color="auto" w:fill="FFFFFF"/>
        </w:rPr>
        <w:t xml:space="preserve">, že </w:t>
      </w:r>
      <w:r w:rsidRPr="00726AB9">
        <w:rPr>
          <w:rFonts w:ascii="Times New Roman" w:hAnsi="Times New Roman" w:cs="Times New Roman"/>
          <w:shd w:val="clear" w:color="auto" w:fill="FFFFFF"/>
        </w:rPr>
        <w:t xml:space="preserve">má byť </w:t>
      </w:r>
      <w:r w:rsidR="00D65CB2" w:rsidRPr="00726AB9">
        <w:rPr>
          <w:rFonts w:ascii="Times New Roman" w:hAnsi="Times New Roman" w:cs="Times New Roman"/>
          <w:shd w:val="clear" w:color="auto" w:fill="FFFFFF"/>
        </w:rPr>
        <w:t xml:space="preserve">spáchaný jeden z trestných činov uvedených v </w:t>
      </w:r>
      <w:r w:rsidR="00D65CB2" w:rsidRPr="00726AB9">
        <w:rPr>
          <w:rFonts w:ascii="Times New Roman" w:hAnsi="Times New Roman" w:cs="Times New Roman"/>
          <w:iCs/>
        </w:rPr>
        <w:t>článku</w:t>
      </w:r>
      <w:r w:rsidR="00D65CB2" w:rsidRPr="00726AB9">
        <w:rPr>
          <w:rFonts w:ascii="Times New Roman" w:hAnsi="Times New Roman" w:cs="Times New Roman"/>
          <w:shd w:val="clear" w:color="auto" w:fill="FFFFFF"/>
        </w:rPr>
        <w:t xml:space="preserve"> 1, </w:t>
      </w:r>
      <w:r w:rsidR="005973B4" w:rsidRPr="00726AB9">
        <w:rPr>
          <w:rFonts w:ascii="Times New Roman" w:hAnsi="Times New Roman" w:cs="Times New Roman"/>
          <w:shd w:val="clear" w:color="auto" w:fill="FFFFFF"/>
        </w:rPr>
        <w:t xml:space="preserve">poskytne </w:t>
      </w:r>
      <w:r w:rsidR="00D65CB2" w:rsidRPr="00726AB9">
        <w:rPr>
          <w:rFonts w:ascii="Times New Roman" w:hAnsi="Times New Roman" w:cs="Times New Roman"/>
          <w:shd w:val="clear" w:color="auto" w:fill="FFFFFF"/>
        </w:rPr>
        <w:t xml:space="preserve">v súlade so svojím </w:t>
      </w:r>
      <w:r w:rsidR="005973B4" w:rsidRPr="00726AB9">
        <w:rPr>
          <w:rFonts w:ascii="Times New Roman" w:hAnsi="Times New Roman" w:cs="Times New Roman"/>
          <w:shd w:val="clear" w:color="auto" w:fill="FFFFFF"/>
        </w:rPr>
        <w:t xml:space="preserve">vnútroštátnym </w:t>
      </w:r>
      <w:r w:rsidR="00D65CB2" w:rsidRPr="00726AB9">
        <w:rPr>
          <w:rFonts w:ascii="Times New Roman" w:hAnsi="Times New Roman" w:cs="Times New Roman"/>
          <w:shd w:val="clear" w:color="auto" w:fill="FFFFFF"/>
        </w:rPr>
        <w:t xml:space="preserve">právom </w:t>
      </w:r>
      <w:r w:rsidR="008E06A8" w:rsidRPr="00726AB9">
        <w:rPr>
          <w:rFonts w:ascii="Times New Roman" w:hAnsi="Times New Roman" w:cs="Times New Roman"/>
          <w:shd w:val="clear" w:color="auto" w:fill="FFFFFF"/>
        </w:rPr>
        <w:t xml:space="preserve">všetky relevantné </w:t>
      </w:r>
      <w:r w:rsidR="00D65CB2" w:rsidRPr="00726AB9">
        <w:rPr>
          <w:rFonts w:ascii="Times New Roman" w:hAnsi="Times New Roman" w:cs="Times New Roman"/>
          <w:shd w:val="clear" w:color="auto" w:fill="FFFFFF"/>
        </w:rPr>
        <w:t>informácie, ktoré má k dispozícii, tým štátom,</w:t>
      </w:r>
      <w:r w:rsidR="00465E55" w:rsidRPr="00726AB9">
        <w:rPr>
          <w:rFonts w:ascii="Times New Roman" w:hAnsi="Times New Roman" w:cs="Times New Roman"/>
          <w:shd w:val="clear" w:color="auto" w:fill="FFFFFF"/>
        </w:rPr>
        <w:t xml:space="preserve"> zmluvným stranám,</w:t>
      </w:r>
      <w:r w:rsidR="00D65CB2" w:rsidRPr="00726AB9">
        <w:rPr>
          <w:rFonts w:ascii="Times New Roman" w:hAnsi="Times New Roman" w:cs="Times New Roman"/>
          <w:shd w:val="clear" w:color="auto" w:fill="FFFFFF"/>
        </w:rPr>
        <w:t xml:space="preserve"> ktoré považuje za štáty uvedené v</w:t>
      </w:r>
      <w:r w:rsidR="00D65CB2" w:rsidRPr="00726AB9">
        <w:rPr>
          <w:rFonts w:ascii="Times New Roman" w:hAnsi="Times New Roman" w:cs="Times New Roman"/>
        </w:rPr>
        <w:t xml:space="preserve"> č</w:t>
      </w:r>
      <w:r w:rsidR="007E5F62" w:rsidRPr="00726AB9">
        <w:rPr>
          <w:rFonts w:ascii="Times New Roman" w:hAnsi="Times New Roman" w:cs="Times New Roman"/>
        </w:rPr>
        <w:t>lánku</w:t>
      </w:r>
      <w:r w:rsidR="006C51B3" w:rsidRPr="00726AB9">
        <w:rPr>
          <w:rFonts w:ascii="Times New Roman" w:hAnsi="Times New Roman" w:cs="Times New Roman"/>
        </w:rPr>
        <w:t xml:space="preserve"> 8</w:t>
      </w:r>
      <w:r w:rsidR="00824DE9" w:rsidRPr="00726AB9">
        <w:rPr>
          <w:rFonts w:ascii="Times New Roman" w:hAnsi="Times New Roman" w:cs="Times New Roman"/>
        </w:rPr>
        <w:t xml:space="preserve"> </w:t>
      </w:r>
      <w:r w:rsidR="00AF3A3F">
        <w:rPr>
          <w:rFonts w:ascii="Times New Roman" w:hAnsi="Times New Roman" w:cs="Times New Roman"/>
        </w:rPr>
        <w:t xml:space="preserve">      </w:t>
      </w:r>
      <w:r w:rsidR="00AA618B" w:rsidRPr="00726AB9">
        <w:rPr>
          <w:rFonts w:ascii="Times New Roman" w:hAnsi="Times New Roman" w:cs="Times New Roman"/>
        </w:rPr>
        <w:t>ods</w:t>
      </w:r>
      <w:r w:rsidR="00AA618B">
        <w:rPr>
          <w:rFonts w:ascii="Times New Roman" w:hAnsi="Times New Roman" w:cs="Times New Roman"/>
        </w:rPr>
        <w:t>.</w:t>
      </w:r>
      <w:r w:rsidR="00AA618B" w:rsidRPr="00726AB9">
        <w:rPr>
          <w:rFonts w:ascii="Times New Roman" w:hAnsi="Times New Roman" w:cs="Times New Roman"/>
        </w:rPr>
        <w:t xml:space="preserve"> </w:t>
      </w:r>
      <w:r w:rsidR="00824DE9" w:rsidRPr="00726AB9">
        <w:rPr>
          <w:rFonts w:ascii="Times New Roman" w:hAnsi="Times New Roman" w:cs="Times New Roman"/>
        </w:rPr>
        <w:t>1 a</w:t>
      </w:r>
      <w:r w:rsidR="001218A3">
        <w:rPr>
          <w:rFonts w:ascii="Times New Roman" w:hAnsi="Times New Roman" w:cs="Times New Roman"/>
        </w:rPr>
        <w:t xml:space="preserve"> v článku 8 ods. </w:t>
      </w:r>
      <w:r w:rsidR="00824DE9" w:rsidRPr="00726AB9">
        <w:rPr>
          <w:rFonts w:ascii="Times New Roman" w:hAnsi="Times New Roman" w:cs="Times New Roman"/>
        </w:rPr>
        <w:t>2</w:t>
      </w:r>
      <w:r w:rsidR="006C51B3" w:rsidRPr="00726AB9">
        <w:rPr>
          <w:rFonts w:ascii="Times New Roman" w:hAnsi="Times New Roman" w:cs="Times New Roman"/>
        </w:rPr>
        <w:t>.</w:t>
      </w:r>
    </w:p>
    <w:p w14:paraId="43749624" w14:textId="7490E45A" w:rsidR="006864A6" w:rsidRDefault="006864A6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53519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0B486" w14:textId="77777777" w:rsidR="006C51B3" w:rsidRPr="00726AB9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19</w:t>
      </w:r>
    </w:p>
    <w:p w14:paraId="6E596A19" w14:textId="77777777" w:rsidR="00135DBE" w:rsidRDefault="00135DBE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180A6388" w14:textId="722B655B" w:rsidR="007D14D8" w:rsidRDefault="00465E55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Každý štát, </w:t>
      </w:r>
      <w:r w:rsidR="00060A38" w:rsidRPr="00726AB9">
        <w:rPr>
          <w:rFonts w:ascii="Times New Roman" w:hAnsi="Times New Roman" w:cs="Times New Roman"/>
        </w:rPr>
        <w:t>zmluvná strana</w:t>
      </w:r>
      <w:r w:rsidR="00AA618B">
        <w:rPr>
          <w:rFonts w:ascii="Times New Roman" w:hAnsi="Times New Roman" w:cs="Times New Roman"/>
        </w:rPr>
        <w:t>,</w:t>
      </w:r>
      <w:r w:rsidR="00060A38" w:rsidRPr="00726AB9">
        <w:rPr>
          <w:rFonts w:ascii="Times New Roman" w:hAnsi="Times New Roman" w:cs="Times New Roman"/>
        </w:rPr>
        <w:t xml:space="preserve"> v súlade so svojím </w:t>
      </w:r>
      <w:r w:rsidR="008E6472" w:rsidRPr="00726AB9">
        <w:rPr>
          <w:rFonts w:ascii="Times New Roman" w:hAnsi="Times New Roman" w:cs="Times New Roman"/>
          <w:shd w:val="clear" w:color="auto" w:fill="FFFFFF"/>
        </w:rPr>
        <w:t>vnútroštátnym</w:t>
      </w:r>
      <w:r w:rsidR="00060A38" w:rsidRPr="00726AB9">
        <w:rPr>
          <w:rFonts w:ascii="Times New Roman" w:hAnsi="Times New Roman" w:cs="Times New Roman"/>
        </w:rPr>
        <w:t xml:space="preserve"> právom </w:t>
      </w:r>
      <w:r w:rsidR="00824DE9" w:rsidRPr="00726AB9">
        <w:rPr>
          <w:rFonts w:ascii="Times New Roman" w:hAnsi="Times New Roman" w:cs="Times New Roman"/>
        </w:rPr>
        <w:t xml:space="preserve">oznámi </w:t>
      </w:r>
      <w:r w:rsidR="00060A38" w:rsidRPr="00726AB9">
        <w:rPr>
          <w:rFonts w:ascii="Times New Roman" w:hAnsi="Times New Roman" w:cs="Times New Roman"/>
        </w:rPr>
        <w:t>Rade Medzinárodnej organizácie civilné</w:t>
      </w:r>
      <w:r w:rsidR="00824DE9" w:rsidRPr="00726AB9">
        <w:rPr>
          <w:rFonts w:ascii="Times New Roman" w:hAnsi="Times New Roman" w:cs="Times New Roman"/>
        </w:rPr>
        <w:t>ho</w:t>
      </w:r>
      <w:r w:rsidR="00060A38" w:rsidRPr="00726AB9">
        <w:rPr>
          <w:rFonts w:ascii="Times New Roman" w:hAnsi="Times New Roman" w:cs="Times New Roman"/>
        </w:rPr>
        <w:t xml:space="preserve"> </w:t>
      </w:r>
      <w:r w:rsidR="00824DE9" w:rsidRPr="00726AB9">
        <w:rPr>
          <w:rFonts w:ascii="Times New Roman" w:hAnsi="Times New Roman" w:cs="Times New Roman"/>
        </w:rPr>
        <w:t xml:space="preserve">letectva </w:t>
      </w:r>
      <w:r w:rsidR="00060A38" w:rsidRPr="00726AB9">
        <w:rPr>
          <w:rFonts w:ascii="Times New Roman" w:hAnsi="Times New Roman" w:cs="Times New Roman"/>
        </w:rPr>
        <w:t xml:space="preserve">čo </w:t>
      </w:r>
      <w:r w:rsidR="00824DE9" w:rsidRPr="00726AB9">
        <w:rPr>
          <w:rFonts w:ascii="Times New Roman" w:hAnsi="Times New Roman" w:cs="Times New Roman"/>
        </w:rPr>
        <w:t xml:space="preserve">možno </w:t>
      </w:r>
      <w:r w:rsidR="00060A38" w:rsidRPr="00726AB9">
        <w:rPr>
          <w:rFonts w:ascii="Times New Roman" w:hAnsi="Times New Roman" w:cs="Times New Roman"/>
        </w:rPr>
        <w:t xml:space="preserve">najskôr </w:t>
      </w:r>
      <w:r w:rsidR="00824DE9" w:rsidRPr="00726AB9">
        <w:rPr>
          <w:rFonts w:ascii="Times New Roman" w:hAnsi="Times New Roman" w:cs="Times New Roman"/>
        </w:rPr>
        <w:t xml:space="preserve">všetky relevantné </w:t>
      </w:r>
      <w:r w:rsidR="00060A38" w:rsidRPr="00726AB9">
        <w:rPr>
          <w:rFonts w:ascii="Times New Roman" w:hAnsi="Times New Roman" w:cs="Times New Roman"/>
        </w:rPr>
        <w:t>informácie, ktoré má k</w:t>
      </w:r>
      <w:r w:rsidR="00824DE9" w:rsidRPr="00726AB9">
        <w:rPr>
          <w:rFonts w:ascii="Times New Roman" w:hAnsi="Times New Roman" w:cs="Times New Roman"/>
        </w:rPr>
        <w:t> </w:t>
      </w:r>
      <w:r w:rsidR="00060A38" w:rsidRPr="00726AB9">
        <w:rPr>
          <w:rFonts w:ascii="Times New Roman" w:hAnsi="Times New Roman" w:cs="Times New Roman"/>
        </w:rPr>
        <w:t>dispozícii</w:t>
      </w:r>
      <w:r w:rsidR="00824DE9" w:rsidRPr="00726AB9">
        <w:rPr>
          <w:rFonts w:ascii="Times New Roman" w:hAnsi="Times New Roman" w:cs="Times New Roman"/>
        </w:rPr>
        <w:t>, týkajúce sa</w:t>
      </w:r>
      <w:r w:rsidR="00060A38" w:rsidRPr="00726AB9">
        <w:rPr>
          <w:rFonts w:ascii="Times New Roman" w:hAnsi="Times New Roman" w:cs="Times New Roman"/>
        </w:rPr>
        <w:t>:</w:t>
      </w:r>
    </w:p>
    <w:p w14:paraId="25B91069" w14:textId="77777777" w:rsidR="00135DBE" w:rsidRPr="00726AB9" w:rsidRDefault="00135DBE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61990CA1" w14:textId="3D0F5063" w:rsidR="00060A38" w:rsidRPr="00726AB9" w:rsidRDefault="00824DE9" w:rsidP="00544FC2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okolností </w:t>
      </w:r>
      <w:r w:rsidR="00060A38" w:rsidRPr="00726AB9">
        <w:rPr>
          <w:rFonts w:ascii="Times New Roman" w:hAnsi="Times New Roman" w:cs="Times New Roman"/>
        </w:rPr>
        <w:t>trestného činu,</w:t>
      </w:r>
    </w:p>
    <w:p w14:paraId="47866D7B" w14:textId="77777777" w:rsidR="007D14D8" w:rsidRPr="00726AB9" w:rsidRDefault="007D14D8" w:rsidP="00544FC2">
      <w:pPr>
        <w:pStyle w:val="Odsekzoznamu"/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</w:p>
    <w:p w14:paraId="0B22DE3B" w14:textId="60C92F5E" w:rsidR="00060A38" w:rsidRPr="00726AB9" w:rsidRDefault="000C2C21" w:rsidP="00544FC2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úkonov</w:t>
      </w:r>
      <w:r w:rsidRPr="00726AB9">
        <w:rPr>
          <w:rFonts w:ascii="Times New Roman" w:hAnsi="Times New Roman" w:cs="Times New Roman"/>
        </w:rPr>
        <w:t xml:space="preserve"> </w:t>
      </w:r>
      <w:r w:rsidR="00824DE9" w:rsidRPr="00726AB9">
        <w:rPr>
          <w:rFonts w:ascii="Times New Roman" w:hAnsi="Times New Roman" w:cs="Times New Roman"/>
        </w:rPr>
        <w:t xml:space="preserve">uskutočnených </w:t>
      </w:r>
      <w:r w:rsidR="00060A38" w:rsidRPr="00726AB9">
        <w:rPr>
          <w:rFonts w:ascii="Times New Roman" w:hAnsi="Times New Roman" w:cs="Times New Roman"/>
        </w:rPr>
        <w:t>podľa </w:t>
      </w:r>
      <w:r w:rsidR="007D14D8" w:rsidRPr="00726AB9">
        <w:rPr>
          <w:rFonts w:ascii="Times New Roman" w:hAnsi="Times New Roman" w:cs="Times New Roman"/>
        </w:rPr>
        <w:t>článku 16 ods</w:t>
      </w:r>
      <w:r w:rsidR="00AA618B">
        <w:rPr>
          <w:rFonts w:ascii="Times New Roman" w:hAnsi="Times New Roman" w:cs="Times New Roman"/>
        </w:rPr>
        <w:t>.</w:t>
      </w:r>
      <w:r w:rsidR="00824DE9" w:rsidRPr="00726AB9">
        <w:rPr>
          <w:rFonts w:ascii="Times New Roman" w:hAnsi="Times New Roman" w:cs="Times New Roman"/>
        </w:rPr>
        <w:t xml:space="preserve"> </w:t>
      </w:r>
      <w:r w:rsidR="007D14D8" w:rsidRPr="00726AB9">
        <w:rPr>
          <w:rFonts w:ascii="Times New Roman" w:hAnsi="Times New Roman" w:cs="Times New Roman"/>
        </w:rPr>
        <w:t>2</w:t>
      </w:r>
      <w:r w:rsidR="00060A38" w:rsidRPr="00726AB9">
        <w:rPr>
          <w:rFonts w:ascii="Times New Roman" w:hAnsi="Times New Roman" w:cs="Times New Roman"/>
        </w:rPr>
        <w:t>,</w:t>
      </w:r>
    </w:p>
    <w:p w14:paraId="53B4290A" w14:textId="77777777" w:rsidR="007D14D8" w:rsidRPr="00726AB9" w:rsidRDefault="007D14D8" w:rsidP="00544FC2">
      <w:pPr>
        <w:pStyle w:val="Odsekzoznamu"/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</w:p>
    <w:p w14:paraId="419759E5" w14:textId="3761ED91" w:rsidR="00060A38" w:rsidRPr="00726AB9" w:rsidRDefault="008E6472" w:rsidP="00544FC2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opatren</w:t>
      </w:r>
      <w:r w:rsidR="00785361" w:rsidRPr="00726AB9">
        <w:rPr>
          <w:rFonts w:ascii="Times New Roman" w:hAnsi="Times New Roman" w:cs="Times New Roman"/>
        </w:rPr>
        <w:t>í</w:t>
      </w:r>
      <w:r w:rsidRPr="00726AB9">
        <w:rPr>
          <w:rFonts w:ascii="Times New Roman" w:hAnsi="Times New Roman" w:cs="Times New Roman"/>
        </w:rPr>
        <w:t xml:space="preserve"> prijatých</w:t>
      </w:r>
      <w:r w:rsidR="00060A38" w:rsidRPr="00726AB9">
        <w:rPr>
          <w:rFonts w:ascii="Times New Roman" w:hAnsi="Times New Roman" w:cs="Times New Roman"/>
        </w:rPr>
        <w:t xml:space="preserve"> </w:t>
      </w:r>
      <w:r w:rsidR="00824DE9" w:rsidRPr="00726AB9">
        <w:rPr>
          <w:rFonts w:ascii="Times New Roman" w:hAnsi="Times New Roman" w:cs="Times New Roman"/>
        </w:rPr>
        <w:t xml:space="preserve">vo vzťahu k </w:t>
      </w:r>
      <w:r w:rsidR="00060A38" w:rsidRPr="00726AB9">
        <w:rPr>
          <w:rFonts w:ascii="Times New Roman" w:hAnsi="Times New Roman" w:cs="Times New Roman"/>
        </w:rPr>
        <w:t>páchateľovi alebo údajnému páchateľovi a zvlášť o</w:t>
      </w:r>
      <w:r w:rsidR="00E15564" w:rsidRPr="00726AB9">
        <w:rPr>
          <w:rFonts w:ascii="Times New Roman" w:hAnsi="Times New Roman" w:cs="Times New Roman"/>
        </w:rPr>
        <w:t> </w:t>
      </w:r>
      <w:r w:rsidR="00060A38" w:rsidRPr="00726AB9">
        <w:rPr>
          <w:rFonts w:ascii="Times New Roman" w:hAnsi="Times New Roman" w:cs="Times New Roman"/>
        </w:rPr>
        <w:t xml:space="preserve">výsledkoch </w:t>
      </w:r>
      <w:r w:rsidR="00785361" w:rsidRPr="00726AB9">
        <w:rPr>
          <w:rFonts w:ascii="Times New Roman" w:hAnsi="Times New Roman" w:cs="Times New Roman"/>
        </w:rPr>
        <w:t>každého</w:t>
      </w:r>
      <w:r w:rsidR="00824DE9" w:rsidRPr="00726AB9">
        <w:rPr>
          <w:rFonts w:ascii="Times New Roman" w:hAnsi="Times New Roman" w:cs="Times New Roman"/>
        </w:rPr>
        <w:t xml:space="preserve"> </w:t>
      </w:r>
      <w:r w:rsidR="00060A38" w:rsidRPr="00726AB9">
        <w:rPr>
          <w:rFonts w:ascii="Times New Roman" w:hAnsi="Times New Roman" w:cs="Times New Roman"/>
        </w:rPr>
        <w:t>vydávacieho konania alebo iného právneho konania.</w:t>
      </w:r>
    </w:p>
    <w:p w14:paraId="66608A4B" w14:textId="77777777" w:rsidR="006864A6" w:rsidRPr="00726AB9" w:rsidRDefault="006864A6" w:rsidP="00026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61C4C6BC" w14:textId="77777777" w:rsidR="00135DBE" w:rsidRDefault="00135D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0A652DD" w14:textId="5509042B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lastRenderedPageBreak/>
        <w:t>Článok 20</w:t>
      </w:r>
    </w:p>
    <w:p w14:paraId="55F1D8B6" w14:textId="77777777" w:rsidR="00135DBE" w:rsidRPr="00726AB9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C5A62D" w14:textId="15AC2115" w:rsidR="00CA2F6E" w:rsidRDefault="00EA0E19" w:rsidP="00026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B14980" w:rsidRPr="00726AB9">
        <w:rPr>
          <w:rFonts w:ascii="Times New Roman" w:eastAsia="Times New Roman" w:hAnsi="Times New Roman" w:cs="Times New Roman"/>
        </w:rPr>
        <w:t xml:space="preserve">Akýkoľvek </w:t>
      </w:r>
      <w:r w:rsidR="00CA2F6E" w:rsidRPr="00726AB9">
        <w:rPr>
          <w:rFonts w:ascii="Times New Roman" w:eastAsia="Times New Roman" w:hAnsi="Times New Roman" w:cs="Times New Roman"/>
        </w:rPr>
        <w:t xml:space="preserve">spor medzi dvoma alebo viacerými </w:t>
      </w:r>
      <w:r w:rsidR="00465E55" w:rsidRPr="00726AB9">
        <w:rPr>
          <w:rFonts w:ascii="Times New Roman" w:eastAsia="Times New Roman" w:hAnsi="Times New Roman" w:cs="Times New Roman"/>
        </w:rPr>
        <w:t xml:space="preserve">štátmi, </w:t>
      </w:r>
      <w:r w:rsidR="00CA2F6E" w:rsidRPr="00726AB9">
        <w:rPr>
          <w:rFonts w:ascii="Times New Roman" w:eastAsia="Times New Roman" w:hAnsi="Times New Roman" w:cs="Times New Roman"/>
        </w:rPr>
        <w:t>zmluvnými</w:t>
      </w:r>
      <w:r w:rsidR="00465E55" w:rsidRPr="00726AB9">
        <w:rPr>
          <w:rFonts w:ascii="Times New Roman" w:eastAsia="Times New Roman" w:hAnsi="Times New Roman" w:cs="Times New Roman"/>
        </w:rPr>
        <w:t xml:space="preserve"> stranami</w:t>
      </w:r>
      <w:r w:rsidR="00AF3A3F">
        <w:rPr>
          <w:rFonts w:ascii="Times New Roman" w:eastAsia="Times New Roman" w:hAnsi="Times New Roman" w:cs="Times New Roman"/>
        </w:rPr>
        <w:t>,</w:t>
      </w:r>
      <w:r w:rsidR="00CA2F6E" w:rsidRPr="00726AB9">
        <w:rPr>
          <w:rFonts w:ascii="Times New Roman" w:eastAsia="Times New Roman" w:hAnsi="Times New Roman" w:cs="Times New Roman"/>
        </w:rPr>
        <w:t xml:space="preserve"> týkajúci sa </w:t>
      </w:r>
      <w:r w:rsidR="008E6472" w:rsidRPr="00726AB9">
        <w:rPr>
          <w:rFonts w:ascii="Times New Roman" w:eastAsia="Times New Roman" w:hAnsi="Times New Roman" w:cs="Times New Roman"/>
        </w:rPr>
        <w:t xml:space="preserve">výkladu </w:t>
      </w:r>
      <w:r w:rsidR="00CA2F6E" w:rsidRPr="00726AB9">
        <w:rPr>
          <w:rFonts w:ascii="Times New Roman" w:eastAsia="Times New Roman" w:hAnsi="Times New Roman" w:cs="Times New Roman"/>
        </w:rPr>
        <w:t xml:space="preserve">alebo </w:t>
      </w:r>
      <w:r w:rsidR="00B14980" w:rsidRPr="00726AB9">
        <w:rPr>
          <w:rFonts w:ascii="Times New Roman" w:eastAsia="Times New Roman" w:hAnsi="Times New Roman" w:cs="Times New Roman"/>
        </w:rPr>
        <w:t xml:space="preserve">vykonávania </w:t>
      </w:r>
      <w:r w:rsidR="00CA2F6E" w:rsidRPr="00726AB9">
        <w:rPr>
          <w:rFonts w:ascii="Times New Roman" w:eastAsia="Times New Roman" w:hAnsi="Times New Roman" w:cs="Times New Roman"/>
        </w:rPr>
        <w:t xml:space="preserve">tohto </w:t>
      </w:r>
      <w:r w:rsidR="008E6472" w:rsidRPr="00726AB9">
        <w:rPr>
          <w:rFonts w:ascii="Times New Roman" w:eastAsia="Times New Roman" w:hAnsi="Times New Roman" w:cs="Times New Roman"/>
        </w:rPr>
        <w:t>dohovoru</w:t>
      </w:r>
      <w:r w:rsidR="00CA2F6E" w:rsidRPr="00726AB9">
        <w:rPr>
          <w:rFonts w:ascii="Times New Roman" w:eastAsia="Times New Roman" w:hAnsi="Times New Roman" w:cs="Times New Roman"/>
        </w:rPr>
        <w:t xml:space="preserve">, ktorý </w:t>
      </w:r>
      <w:r w:rsidR="00B14980" w:rsidRPr="00726AB9">
        <w:rPr>
          <w:rFonts w:ascii="Times New Roman" w:eastAsia="Times New Roman" w:hAnsi="Times New Roman" w:cs="Times New Roman"/>
        </w:rPr>
        <w:t>nemožno urovnať</w:t>
      </w:r>
      <w:r w:rsidR="00CA2F6E" w:rsidRPr="00726AB9">
        <w:rPr>
          <w:rFonts w:ascii="Times New Roman" w:eastAsia="Times New Roman" w:hAnsi="Times New Roman" w:cs="Times New Roman"/>
        </w:rPr>
        <w:t xml:space="preserve"> rokovaním, sa na </w:t>
      </w:r>
      <w:r w:rsidR="00B14980" w:rsidRPr="00726AB9">
        <w:rPr>
          <w:rFonts w:ascii="Times New Roman" w:eastAsia="Times New Roman" w:hAnsi="Times New Roman" w:cs="Times New Roman"/>
        </w:rPr>
        <w:t xml:space="preserve">žiadosť </w:t>
      </w:r>
      <w:r w:rsidR="00CA2F6E" w:rsidRPr="00726AB9">
        <w:rPr>
          <w:rFonts w:ascii="Times New Roman" w:eastAsia="Times New Roman" w:hAnsi="Times New Roman" w:cs="Times New Roman"/>
        </w:rPr>
        <w:t xml:space="preserve">jedného z nich </w:t>
      </w:r>
      <w:r w:rsidR="008E6472" w:rsidRPr="00726AB9">
        <w:rPr>
          <w:rFonts w:ascii="Times New Roman" w:eastAsia="Times New Roman" w:hAnsi="Times New Roman" w:cs="Times New Roman"/>
        </w:rPr>
        <w:t xml:space="preserve"> </w:t>
      </w:r>
      <w:r w:rsidR="00B14980" w:rsidRPr="00726AB9">
        <w:rPr>
          <w:rFonts w:ascii="Times New Roman" w:eastAsia="Times New Roman" w:hAnsi="Times New Roman" w:cs="Times New Roman"/>
        </w:rPr>
        <w:t xml:space="preserve">predloží na </w:t>
      </w:r>
      <w:r w:rsidR="008E6472" w:rsidRPr="00726AB9">
        <w:rPr>
          <w:rFonts w:ascii="Times New Roman" w:eastAsia="Times New Roman" w:hAnsi="Times New Roman" w:cs="Times New Roman"/>
        </w:rPr>
        <w:t xml:space="preserve">rozhodcovské </w:t>
      </w:r>
      <w:r w:rsidR="00B14980" w:rsidRPr="00726AB9">
        <w:rPr>
          <w:rFonts w:ascii="Times New Roman" w:eastAsia="Times New Roman" w:hAnsi="Times New Roman" w:cs="Times New Roman"/>
        </w:rPr>
        <w:t>konanie</w:t>
      </w:r>
      <w:r w:rsidR="00CA2F6E" w:rsidRPr="00726AB9">
        <w:rPr>
          <w:rFonts w:ascii="Times New Roman" w:eastAsia="Times New Roman" w:hAnsi="Times New Roman" w:cs="Times New Roman"/>
        </w:rPr>
        <w:t>. Ak do šiestich mesiacov od</w:t>
      </w:r>
      <w:r w:rsidR="00B14980" w:rsidRPr="00726AB9">
        <w:rPr>
          <w:rFonts w:ascii="Times New Roman" w:eastAsia="Times New Roman" w:hAnsi="Times New Roman" w:cs="Times New Roman"/>
        </w:rPr>
        <w:t>o dňa</w:t>
      </w:r>
      <w:r w:rsidR="00CA2F6E" w:rsidRPr="00726AB9">
        <w:rPr>
          <w:rFonts w:ascii="Times New Roman" w:eastAsia="Times New Roman" w:hAnsi="Times New Roman" w:cs="Times New Roman"/>
        </w:rPr>
        <w:t xml:space="preserve"> </w:t>
      </w:r>
      <w:r w:rsidR="008E6472" w:rsidRPr="00726AB9">
        <w:rPr>
          <w:rFonts w:ascii="Times New Roman" w:eastAsia="Times New Roman" w:hAnsi="Times New Roman" w:cs="Times New Roman"/>
        </w:rPr>
        <w:t xml:space="preserve">žiadosti </w:t>
      </w:r>
      <w:r w:rsidR="00CA2F6E" w:rsidRPr="00726AB9">
        <w:rPr>
          <w:rFonts w:ascii="Times New Roman" w:eastAsia="Times New Roman" w:hAnsi="Times New Roman" w:cs="Times New Roman"/>
        </w:rPr>
        <w:t xml:space="preserve">o </w:t>
      </w:r>
      <w:r w:rsidR="008E6472" w:rsidRPr="00726AB9">
        <w:rPr>
          <w:rFonts w:ascii="Times New Roman" w:eastAsia="Times New Roman" w:hAnsi="Times New Roman" w:cs="Times New Roman"/>
        </w:rPr>
        <w:t xml:space="preserve">rozhodcovské konanie </w:t>
      </w:r>
      <w:r w:rsidR="00CA2F6E" w:rsidRPr="00726AB9">
        <w:rPr>
          <w:rFonts w:ascii="Times New Roman" w:eastAsia="Times New Roman" w:hAnsi="Times New Roman" w:cs="Times New Roman"/>
        </w:rPr>
        <w:t xml:space="preserve">strany nie sú schopné dohodnúť </w:t>
      </w:r>
      <w:r w:rsidR="008E6472" w:rsidRPr="00726AB9">
        <w:rPr>
          <w:rFonts w:ascii="Times New Roman" w:eastAsia="Times New Roman" w:hAnsi="Times New Roman" w:cs="Times New Roman"/>
        </w:rPr>
        <w:t xml:space="preserve">sa </w:t>
      </w:r>
      <w:r w:rsidR="00CA2F6E" w:rsidRPr="00726AB9">
        <w:rPr>
          <w:rFonts w:ascii="Times New Roman" w:eastAsia="Times New Roman" w:hAnsi="Times New Roman" w:cs="Times New Roman"/>
        </w:rPr>
        <w:t xml:space="preserve">na organizácii </w:t>
      </w:r>
      <w:r w:rsidR="00B14980" w:rsidRPr="00726AB9">
        <w:rPr>
          <w:rFonts w:ascii="Times New Roman" w:eastAsia="Times New Roman" w:hAnsi="Times New Roman" w:cs="Times New Roman"/>
        </w:rPr>
        <w:t>rozhodcovského konania</w:t>
      </w:r>
      <w:r w:rsidR="00CA2F6E" w:rsidRPr="00726AB9">
        <w:rPr>
          <w:rFonts w:ascii="Times New Roman" w:eastAsia="Times New Roman" w:hAnsi="Times New Roman" w:cs="Times New Roman"/>
        </w:rPr>
        <w:t xml:space="preserve">, môže ktorákoľvek z týchto strán </w:t>
      </w:r>
      <w:r w:rsidR="00B14980" w:rsidRPr="00726AB9">
        <w:rPr>
          <w:rFonts w:ascii="Times New Roman" w:eastAsia="Times New Roman" w:hAnsi="Times New Roman" w:cs="Times New Roman"/>
        </w:rPr>
        <w:t xml:space="preserve">predložiť </w:t>
      </w:r>
      <w:r w:rsidR="00CA2F6E" w:rsidRPr="00726AB9">
        <w:rPr>
          <w:rFonts w:ascii="Times New Roman" w:eastAsia="Times New Roman" w:hAnsi="Times New Roman" w:cs="Times New Roman"/>
        </w:rPr>
        <w:t xml:space="preserve">spor Medzinárodnému súdnemu dvoru v súlade </w:t>
      </w:r>
      <w:r w:rsidR="00B14980" w:rsidRPr="00726AB9">
        <w:rPr>
          <w:rFonts w:ascii="Times New Roman" w:eastAsia="Times New Roman" w:hAnsi="Times New Roman" w:cs="Times New Roman"/>
        </w:rPr>
        <w:t>s</w:t>
      </w:r>
      <w:r w:rsidR="002D67F6" w:rsidRPr="00726AB9">
        <w:rPr>
          <w:rFonts w:ascii="Times New Roman" w:eastAsia="Times New Roman" w:hAnsi="Times New Roman" w:cs="Times New Roman"/>
        </w:rPr>
        <w:t>o</w:t>
      </w:r>
      <w:r w:rsidR="00B14980" w:rsidRPr="00726AB9">
        <w:rPr>
          <w:rFonts w:ascii="Times New Roman" w:eastAsia="Times New Roman" w:hAnsi="Times New Roman" w:cs="Times New Roman"/>
        </w:rPr>
        <w:t xml:space="preserve"> </w:t>
      </w:r>
      <w:r w:rsidR="00CA2F6E" w:rsidRPr="00726AB9">
        <w:rPr>
          <w:rFonts w:ascii="Times New Roman" w:eastAsia="Times New Roman" w:hAnsi="Times New Roman" w:cs="Times New Roman"/>
        </w:rPr>
        <w:t>Štatútom Medzinárodného súdneho dvora.</w:t>
      </w:r>
    </w:p>
    <w:p w14:paraId="0F31BD3E" w14:textId="77777777" w:rsidR="00135DBE" w:rsidRPr="00726AB9" w:rsidRDefault="00135DBE" w:rsidP="00026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84E789" w14:textId="4EF3702A" w:rsidR="00CA2F6E" w:rsidRPr="00726AB9" w:rsidRDefault="00EA0E19" w:rsidP="00026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(</w:t>
      </w:r>
      <w:r w:rsidR="00CA2F6E" w:rsidRPr="00726AB9">
        <w:rPr>
          <w:rFonts w:ascii="Times New Roman" w:eastAsia="Times New Roman" w:hAnsi="Times New Roman" w:cs="Times New Roman"/>
          <w:bCs/>
        </w:rPr>
        <w:t>2</w:t>
      </w:r>
      <w:r>
        <w:rPr>
          <w:rFonts w:ascii="Times New Roman" w:eastAsia="Times New Roman" w:hAnsi="Times New Roman" w:cs="Times New Roman"/>
          <w:bCs/>
        </w:rPr>
        <w:t>)</w:t>
      </w:r>
      <w:r w:rsidRPr="00726AB9">
        <w:rPr>
          <w:rFonts w:ascii="Times New Roman" w:eastAsia="Times New Roman" w:hAnsi="Times New Roman" w:cs="Times New Roman"/>
          <w:bCs/>
        </w:rPr>
        <w:t xml:space="preserve"> </w:t>
      </w:r>
      <w:r w:rsidR="00135DBE">
        <w:rPr>
          <w:rFonts w:ascii="Times New Roman" w:eastAsia="Times New Roman" w:hAnsi="Times New Roman" w:cs="Times New Roman"/>
          <w:bCs/>
        </w:rPr>
        <w:tab/>
      </w:r>
      <w:r w:rsidR="00B14980" w:rsidRPr="00726AB9">
        <w:rPr>
          <w:rFonts w:ascii="Times New Roman" w:eastAsia="Times New Roman" w:hAnsi="Times New Roman" w:cs="Times New Roman"/>
        </w:rPr>
        <w:t xml:space="preserve">Ktorýkoľvek </w:t>
      </w:r>
      <w:r w:rsidR="00CA2F6E" w:rsidRPr="00726AB9">
        <w:rPr>
          <w:rFonts w:ascii="Times New Roman" w:eastAsia="Times New Roman" w:hAnsi="Times New Roman" w:cs="Times New Roman"/>
        </w:rPr>
        <w:t>štát môže pri podpise</w:t>
      </w:r>
      <w:r w:rsidR="00B14980" w:rsidRPr="00726AB9">
        <w:rPr>
          <w:rFonts w:ascii="Times New Roman" w:eastAsia="Times New Roman" w:hAnsi="Times New Roman" w:cs="Times New Roman"/>
        </w:rPr>
        <w:t>,</w:t>
      </w:r>
      <w:r w:rsidR="00CA2F6E" w:rsidRPr="00726AB9">
        <w:rPr>
          <w:rFonts w:ascii="Times New Roman" w:eastAsia="Times New Roman" w:hAnsi="Times New Roman" w:cs="Times New Roman"/>
        </w:rPr>
        <w:t xml:space="preserve"> ratifikácii</w:t>
      </w:r>
      <w:r w:rsidR="00B14980" w:rsidRPr="00726AB9">
        <w:rPr>
          <w:rFonts w:ascii="Times New Roman" w:eastAsia="Times New Roman" w:hAnsi="Times New Roman" w:cs="Times New Roman"/>
        </w:rPr>
        <w:t>, prijatí alebo schválení</w:t>
      </w:r>
      <w:r w:rsidR="00CA2F6E" w:rsidRPr="00726AB9">
        <w:rPr>
          <w:rFonts w:ascii="Times New Roman" w:eastAsia="Times New Roman" w:hAnsi="Times New Roman" w:cs="Times New Roman"/>
        </w:rPr>
        <w:t xml:space="preserve"> tohto </w:t>
      </w:r>
      <w:r w:rsidR="007F1FBC" w:rsidRPr="00726AB9">
        <w:rPr>
          <w:rFonts w:ascii="Times New Roman" w:eastAsia="Times New Roman" w:hAnsi="Times New Roman" w:cs="Times New Roman"/>
        </w:rPr>
        <w:t xml:space="preserve">dohovoru </w:t>
      </w:r>
      <w:r w:rsidR="00CA2F6E" w:rsidRPr="00726AB9">
        <w:rPr>
          <w:rFonts w:ascii="Times New Roman" w:eastAsia="Times New Roman" w:hAnsi="Times New Roman" w:cs="Times New Roman"/>
        </w:rPr>
        <w:t>alebo pri prístupe k</w:t>
      </w:r>
      <w:r w:rsidR="00EF5EE7" w:rsidRPr="00726AB9">
        <w:rPr>
          <w:rFonts w:ascii="Times New Roman" w:eastAsia="Times New Roman" w:hAnsi="Times New Roman" w:cs="Times New Roman"/>
        </w:rPr>
        <w:t> </w:t>
      </w:r>
      <w:r w:rsidR="00CA2F6E" w:rsidRPr="00726AB9">
        <w:rPr>
          <w:rFonts w:ascii="Times New Roman" w:eastAsia="Times New Roman" w:hAnsi="Times New Roman" w:cs="Times New Roman"/>
        </w:rPr>
        <w:t>nemu vyhlásiť, že sa nepovažuje byť viazaný</w:t>
      </w:r>
      <w:r w:rsidR="00B14980" w:rsidRPr="00726AB9">
        <w:rPr>
          <w:rFonts w:ascii="Times New Roman" w:eastAsia="Times New Roman" w:hAnsi="Times New Roman" w:cs="Times New Roman"/>
        </w:rPr>
        <w:t>m</w:t>
      </w:r>
      <w:r w:rsidR="00CA2F6E" w:rsidRPr="00726AB9">
        <w:rPr>
          <w:rFonts w:ascii="Times New Roman" w:eastAsia="Times New Roman" w:hAnsi="Times New Roman" w:cs="Times New Roman"/>
        </w:rPr>
        <w:t xml:space="preserve"> predchádzajúcim odsekom. Ostatné </w:t>
      </w:r>
      <w:r w:rsidR="00465E55" w:rsidRPr="00726AB9">
        <w:rPr>
          <w:rFonts w:ascii="Times New Roman" w:eastAsia="Times New Roman" w:hAnsi="Times New Roman" w:cs="Times New Roman"/>
        </w:rPr>
        <w:t xml:space="preserve">štáty, </w:t>
      </w:r>
      <w:r w:rsidR="00CA2F6E" w:rsidRPr="00726AB9">
        <w:rPr>
          <w:rFonts w:ascii="Times New Roman" w:eastAsia="Times New Roman" w:hAnsi="Times New Roman" w:cs="Times New Roman"/>
        </w:rPr>
        <w:t xml:space="preserve">zmluvné </w:t>
      </w:r>
      <w:r w:rsidR="00465E55" w:rsidRPr="00726AB9">
        <w:rPr>
          <w:rFonts w:ascii="Times New Roman" w:eastAsia="Times New Roman" w:hAnsi="Times New Roman" w:cs="Times New Roman"/>
        </w:rPr>
        <w:t xml:space="preserve">strany </w:t>
      </w:r>
      <w:r w:rsidR="00CA2F6E" w:rsidRPr="00726AB9">
        <w:rPr>
          <w:rFonts w:ascii="Times New Roman" w:eastAsia="Times New Roman" w:hAnsi="Times New Roman" w:cs="Times New Roman"/>
        </w:rPr>
        <w:t>nebudú viazané predchádzajúcim odsekom vo vzťahu k</w:t>
      </w:r>
      <w:r w:rsidR="007F1FBC" w:rsidRPr="00726AB9">
        <w:rPr>
          <w:rFonts w:ascii="Times New Roman" w:eastAsia="Times New Roman" w:hAnsi="Times New Roman" w:cs="Times New Roman"/>
        </w:rPr>
        <w:t xml:space="preserve"> </w:t>
      </w:r>
      <w:r w:rsidR="00465E55" w:rsidRPr="00726AB9">
        <w:rPr>
          <w:rFonts w:ascii="Times New Roman" w:eastAsia="Times New Roman" w:hAnsi="Times New Roman" w:cs="Times New Roman"/>
        </w:rPr>
        <w:t>štátu, zmluvnej stran</w:t>
      </w:r>
      <w:r w:rsidR="00B14980" w:rsidRPr="00726AB9">
        <w:rPr>
          <w:rFonts w:ascii="Times New Roman" w:eastAsia="Times New Roman" w:hAnsi="Times New Roman" w:cs="Times New Roman"/>
        </w:rPr>
        <w:t>e</w:t>
      </w:r>
      <w:r w:rsidR="00CA2F6E" w:rsidRPr="00726AB9">
        <w:rPr>
          <w:rFonts w:ascii="Times New Roman" w:eastAsia="Times New Roman" w:hAnsi="Times New Roman" w:cs="Times New Roman"/>
        </w:rPr>
        <w:t>, ktorý takúto výhradu urobil.</w:t>
      </w:r>
    </w:p>
    <w:p w14:paraId="59B34EC8" w14:textId="77777777" w:rsidR="00EF5EE7" w:rsidRPr="00726AB9" w:rsidRDefault="00EF5EE7" w:rsidP="00026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4EE22A98" w14:textId="0F36532E" w:rsidR="006C51B3" w:rsidRPr="00726AB9" w:rsidRDefault="00EA0E19" w:rsidP="00026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(</w:t>
      </w:r>
      <w:r w:rsidR="00CA2F6E" w:rsidRPr="00726AB9">
        <w:rPr>
          <w:rFonts w:ascii="Times New Roman" w:eastAsia="Times New Roman" w:hAnsi="Times New Roman" w:cs="Times New Roman"/>
          <w:bCs/>
        </w:rPr>
        <w:t>3</w:t>
      </w:r>
      <w:r>
        <w:rPr>
          <w:rFonts w:ascii="Times New Roman" w:eastAsia="Times New Roman" w:hAnsi="Times New Roman" w:cs="Times New Roman"/>
          <w:bCs/>
        </w:rPr>
        <w:t>)</w:t>
      </w:r>
      <w:r w:rsidRPr="00726AB9">
        <w:rPr>
          <w:rFonts w:ascii="Times New Roman" w:eastAsia="Times New Roman" w:hAnsi="Times New Roman" w:cs="Times New Roman"/>
          <w:bCs/>
        </w:rPr>
        <w:t xml:space="preserve"> </w:t>
      </w:r>
      <w:r w:rsidR="00135DBE">
        <w:rPr>
          <w:rFonts w:ascii="Times New Roman" w:eastAsia="Times New Roman" w:hAnsi="Times New Roman" w:cs="Times New Roman"/>
          <w:bCs/>
        </w:rPr>
        <w:tab/>
      </w:r>
      <w:r w:rsidR="00B14980" w:rsidRPr="00726AB9">
        <w:rPr>
          <w:rFonts w:ascii="Times New Roman" w:eastAsia="Times New Roman" w:hAnsi="Times New Roman" w:cs="Times New Roman"/>
        </w:rPr>
        <w:t xml:space="preserve">Ktorýkoľvek </w:t>
      </w:r>
      <w:r w:rsidR="00465E55" w:rsidRPr="00726AB9">
        <w:rPr>
          <w:rFonts w:ascii="Times New Roman" w:eastAsia="Times New Roman" w:hAnsi="Times New Roman" w:cs="Times New Roman"/>
        </w:rPr>
        <w:t xml:space="preserve">štát, </w:t>
      </w:r>
      <w:r w:rsidR="00CA2F6E" w:rsidRPr="00726AB9">
        <w:rPr>
          <w:rFonts w:ascii="Times New Roman" w:eastAsia="Times New Roman" w:hAnsi="Times New Roman" w:cs="Times New Roman"/>
        </w:rPr>
        <w:t>zmluvn</w:t>
      </w:r>
      <w:r w:rsidR="00465E55" w:rsidRPr="00726AB9">
        <w:rPr>
          <w:rFonts w:ascii="Times New Roman" w:eastAsia="Times New Roman" w:hAnsi="Times New Roman" w:cs="Times New Roman"/>
        </w:rPr>
        <w:t>á strana</w:t>
      </w:r>
      <w:r w:rsidR="00CA2F6E" w:rsidRPr="00726AB9">
        <w:rPr>
          <w:rFonts w:ascii="Times New Roman" w:eastAsia="Times New Roman" w:hAnsi="Times New Roman" w:cs="Times New Roman"/>
        </w:rPr>
        <w:t xml:space="preserve">, ktorý urobí výhradu podľa predchádzajúceho odseku, môže  túto výhradu </w:t>
      </w:r>
      <w:r w:rsidR="007F1FBC" w:rsidRPr="00726AB9">
        <w:rPr>
          <w:rFonts w:ascii="Times New Roman" w:eastAsia="Times New Roman" w:hAnsi="Times New Roman" w:cs="Times New Roman"/>
        </w:rPr>
        <w:t xml:space="preserve">kedykoľvek odvolať </w:t>
      </w:r>
      <w:r w:rsidR="00B14980" w:rsidRPr="00726AB9">
        <w:rPr>
          <w:rFonts w:ascii="Times New Roman" w:eastAsia="Times New Roman" w:hAnsi="Times New Roman" w:cs="Times New Roman"/>
        </w:rPr>
        <w:t>oznámením depozitárovi</w:t>
      </w:r>
      <w:r w:rsidR="007F1FBC" w:rsidRPr="00726AB9">
        <w:rPr>
          <w:rFonts w:ascii="Times New Roman" w:eastAsia="Times New Roman" w:hAnsi="Times New Roman" w:cs="Times New Roman"/>
        </w:rPr>
        <w:t>.</w:t>
      </w:r>
    </w:p>
    <w:p w14:paraId="5588DE30" w14:textId="77777777" w:rsidR="006864A6" w:rsidRPr="00726AB9" w:rsidRDefault="006864A6" w:rsidP="00026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7EC0B086" w14:textId="77777777" w:rsidR="00D50F43" w:rsidRPr="00726AB9" w:rsidRDefault="00D50F43" w:rsidP="0002648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414103C2" w14:textId="33BC4DDC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21</w:t>
      </w:r>
    </w:p>
    <w:p w14:paraId="5A03BF39" w14:textId="77777777" w:rsidR="00135DBE" w:rsidRPr="00726AB9" w:rsidRDefault="00135DBE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3A05B6" w14:textId="16C6482F" w:rsidR="00852E2C" w:rsidRDefault="00EA0E19" w:rsidP="00026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852E2C" w:rsidRPr="00726AB9">
        <w:rPr>
          <w:rFonts w:ascii="Times New Roman" w:eastAsia="Times New Roman" w:hAnsi="Times New Roman" w:cs="Times New Roman"/>
        </w:rPr>
        <w:t xml:space="preserve">Tento </w:t>
      </w:r>
      <w:r w:rsidR="00626331" w:rsidRPr="00726AB9">
        <w:rPr>
          <w:rFonts w:ascii="Times New Roman" w:eastAsia="Times New Roman" w:hAnsi="Times New Roman" w:cs="Times New Roman"/>
        </w:rPr>
        <w:t xml:space="preserve">dohovor </w:t>
      </w:r>
      <w:r w:rsidR="005E0EFC">
        <w:rPr>
          <w:rFonts w:ascii="Times New Roman" w:eastAsia="Times New Roman" w:hAnsi="Times New Roman" w:cs="Times New Roman"/>
        </w:rPr>
        <w:t>je</w:t>
      </w:r>
      <w:r w:rsidR="00852E2C" w:rsidRPr="00726AB9">
        <w:rPr>
          <w:rFonts w:ascii="Times New Roman" w:eastAsia="Times New Roman" w:hAnsi="Times New Roman" w:cs="Times New Roman"/>
        </w:rPr>
        <w:t xml:space="preserve"> otvorený na podpis v </w:t>
      </w:r>
      <w:r w:rsidR="00C5419C" w:rsidRPr="00726AB9">
        <w:rPr>
          <w:rFonts w:ascii="Times New Roman" w:eastAsia="Times New Roman" w:hAnsi="Times New Roman" w:cs="Times New Roman"/>
        </w:rPr>
        <w:t>Pekingu 10</w:t>
      </w:r>
      <w:r w:rsidR="00852E2C" w:rsidRPr="00726AB9">
        <w:rPr>
          <w:rFonts w:ascii="Times New Roman" w:eastAsia="Times New Roman" w:hAnsi="Times New Roman" w:cs="Times New Roman"/>
        </w:rPr>
        <w:t xml:space="preserve">. septembra </w:t>
      </w:r>
      <w:r w:rsidR="00C5419C" w:rsidRPr="00726AB9">
        <w:rPr>
          <w:rFonts w:ascii="Times New Roman" w:eastAsia="Times New Roman" w:hAnsi="Times New Roman" w:cs="Times New Roman"/>
        </w:rPr>
        <w:t>2010</w:t>
      </w:r>
      <w:r w:rsidR="00852E2C" w:rsidRPr="00726AB9">
        <w:rPr>
          <w:rFonts w:ascii="Times New Roman" w:eastAsia="Times New Roman" w:hAnsi="Times New Roman" w:cs="Times New Roman"/>
        </w:rPr>
        <w:t xml:space="preserve"> štátom, ktoré sa zúčastni</w:t>
      </w:r>
      <w:r w:rsidR="005E0EFC">
        <w:rPr>
          <w:rFonts w:ascii="Times New Roman" w:eastAsia="Times New Roman" w:hAnsi="Times New Roman" w:cs="Times New Roman"/>
        </w:rPr>
        <w:t>li</w:t>
      </w:r>
      <w:r w:rsidR="00852E2C" w:rsidRPr="00726AB9">
        <w:rPr>
          <w:rFonts w:ascii="Times New Roman" w:eastAsia="Times New Roman" w:hAnsi="Times New Roman" w:cs="Times New Roman"/>
        </w:rPr>
        <w:t xml:space="preserve"> na </w:t>
      </w:r>
      <w:r w:rsidR="00BB3D30" w:rsidRPr="00726AB9">
        <w:rPr>
          <w:rFonts w:ascii="Times New Roman" w:eastAsia="Times New Roman" w:hAnsi="Times New Roman" w:cs="Times New Roman"/>
        </w:rPr>
        <w:t xml:space="preserve">Diplomatickej </w:t>
      </w:r>
      <w:r w:rsidR="00852E2C" w:rsidRPr="00726AB9">
        <w:rPr>
          <w:rFonts w:ascii="Times New Roman" w:eastAsia="Times New Roman" w:hAnsi="Times New Roman" w:cs="Times New Roman"/>
        </w:rPr>
        <w:t>konferencii o</w:t>
      </w:r>
      <w:r w:rsidR="005E0EFC">
        <w:rPr>
          <w:rFonts w:ascii="Times New Roman" w:eastAsia="Times New Roman" w:hAnsi="Times New Roman" w:cs="Times New Roman"/>
        </w:rPr>
        <w:t> </w:t>
      </w:r>
      <w:r w:rsidR="00C5419C" w:rsidRPr="00726AB9">
        <w:rPr>
          <w:rFonts w:ascii="Times New Roman" w:eastAsia="Times New Roman" w:hAnsi="Times New Roman" w:cs="Times New Roman"/>
        </w:rPr>
        <w:t>bezpečnosti</w:t>
      </w:r>
      <w:r w:rsidR="005E0EFC">
        <w:rPr>
          <w:rFonts w:ascii="Times New Roman" w:eastAsia="Times New Roman" w:hAnsi="Times New Roman" w:cs="Times New Roman"/>
        </w:rPr>
        <w:t xml:space="preserve"> leteckej dopravy</w:t>
      </w:r>
      <w:r w:rsidR="00852E2C" w:rsidRPr="00726AB9">
        <w:rPr>
          <w:rFonts w:ascii="Times New Roman" w:eastAsia="Times New Roman" w:hAnsi="Times New Roman" w:cs="Times New Roman"/>
        </w:rPr>
        <w:t xml:space="preserve">, ktorá sa </w:t>
      </w:r>
      <w:r w:rsidR="00626331" w:rsidRPr="00726AB9">
        <w:rPr>
          <w:rFonts w:ascii="Times New Roman" w:eastAsia="Times New Roman" w:hAnsi="Times New Roman" w:cs="Times New Roman"/>
        </w:rPr>
        <w:t>uskutočn</w:t>
      </w:r>
      <w:r w:rsidR="005E0EFC">
        <w:rPr>
          <w:rFonts w:ascii="Times New Roman" w:eastAsia="Times New Roman" w:hAnsi="Times New Roman" w:cs="Times New Roman"/>
        </w:rPr>
        <w:t>ila</w:t>
      </w:r>
      <w:r w:rsidR="00626331" w:rsidRPr="00726AB9">
        <w:rPr>
          <w:rFonts w:ascii="Times New Roman" w:eastAsia="Times New Roman" w:hAnsi="Times New Roman" w:cs="Times New Roman"/>
        </w:rPr>
        <w:t xml:space="preserve"> </w:t>
      </w:r>
      <w:r w:rsidR="00852E2C" w:rsidRPr="00726AB9">
        <w:rPr>
          <w:rFonts w:ascii="Times New Roman" w:eastAsia="Times New Roman" w:hAnsi="Times New Roman" w:cs="Times New Roman"/>
        </w:rPr>
        <w:t xml:space="preserve">v </w:t>
      </w:r>
      <w:r w:rsidR="00C5419C" w:rsidRPr="00726AB9">
        <w:rPr>
          <w:rFonts w:ascii="Times New Roman" w:eastAsia="Times New Roman" w:hAnsi="Times New Roman" w:cs="Times New Roman"/>
        </w:rPr>
        <w:t xml:space="preserve">Pekingu </w:t>
      </w:r>
      <w:r w:rsidR="00852E2C" w:rsidRPr="00726AB9">
        <w:rPr>
          <w:rFonts w:ascii="Times New Roman" w:eastAsia="Times New Roman" w:hAnsi="Times New Roman" w:cs="Times New Roman"/>
        </w:rPr>
        <w:t xml:space="preserve">od </w:t>
      </w:r>
      <w:r w:rsidR="00C5419C" w:rsidRPr="00726AB9">
        <w:rPr>
          <w:rFonts w:ascii="Times New Roman" w:eastAsia="Times New Roman" w:hAnsi="Times New Roman" w:cs="Times New Roman"/>
        </w:rPr>
        <w:t>30</w:t>
      </w:r>
      <w:r w:rsidR="00852E2C" w:rsidRPr="00726AB9">
        <w:rPr>
          <w:rFonts w:ascii="Times New Roman" w:eastAsia="Times New Roman" w:hAnsi="Times New Roman" w:cs="Times New Roman"/>
        </w:rPr>
        <w:t xml:space="preserve">. </w:t>
      </w:r>
      <w:r w:rsidR="00C5419C" w:rsidRPr="00726AB9">
        <w:rPr>
          <w:rFonts w:ascii="Times New Roman" w:eastAsia="Times New Roman" w:hAnsi="Times New Roman" w:cs="Times New Roman"/>
        </w:rPr>
        <w:t xml:space="preserve">augusta </w:t>
      </w:r>
      <w:r w:rsidR="00852E2C" w:rsidRPr="00726AB9">
        <w:rPr>
          <w:rFonts w:ascii="Times New Roman" w:eastAsia="Times New Roman" w:hAnsi="Times New Roman" w:cs="Times New Roman"/>
        </w:rPr>
        <w:t xml:space="preserve">do </w:t>
      </w:r>
      <w:r w:rsidR="00C5419C" w:rsidRPr="00726AB9">
        <w:rPr>
          <w:rFonts w:ascii="Times New Roman" w:eastAsia="Times New Roman" w:hAnsi="Times New Roman" w:cs="Times New Roman"/>
        </w:rPr>
        <w:t>10</w:t>
      </w:r>
      <w:r w:rsidR="00852E2C" w:rsidRPr="00726AB9">
        <w:rPr>
          <w:rFonts w:ascii="Times New Roman" w:eastAsia="Times New Roman" w:hAnsi="Times New Roman" w:cs="Times New Roman"/>
        </w:rPr>
        <w:t xml:space="preserve">. septembra </w:t>
      </w:r>
      <w:r w:rsidR="00C5419C" w:rsidRPr="00726AB9">
        <w:rPr>
          <w:rFonts w:ascii="Times New Roman" w:eastAsia="Times New Roman" w:hAnsi="Times New Roman" w:cs="Times New Roman"/>
        </w:rPr>
        <w:t>2010</w:t>
      </w:r>
      <w:r w:rsidR="00852E2C" w:rsidRPr="00726AB9">
        <w:rPr>
          <w:rFonts w:ascii="Times New Roman" w:eastAsia="Times New Roman" w:hAnsi="Times New Roman" w:cs="Times New Roman"/>
        </w:rPr>
        <w:t xml:space="preserve">. Po </w:t>
      </w:r>
      <w:r w:rsidR="006A66C5" w:rsidRPr="00726AB9">
        <w:rPr>
          <w:rFonts w:ascii="Times New Roman" w:hAnsi="Times New Roman" w:cs="Times New Roman"/>
        </w:rPr>
        <w:t xml:space="preserve">27. septembri 2010 </w:t>
      </w:r>
      <w:r w:rsidR="00852E2C" w:rsidRPr="00726AB9">
        <w:rPr>
          <w:rFonts w:ascii="Times New Roman" w:eastAsia="Times New Roman" w:hAnsi="Times New Roman" w:cs="Times New Roman"/>
        </w:rPr>
        <w:t xml:space="preserve">bude </w:t>
      </w:r>
      <w:r w:rsidR="006A66C5" w:rsidRPr="00726AB9">
        <w:rPr>
          <w:rFonts w:ascii="Times New Roman" w:eastAsia="Times New Roman" w:hAnsi="Times New Roman" w:cs="Times New Roman"/>
        </w:rPr>
        <w:t xml:space="preserve">tento </w:t>
      </w:r>
      <w:r w:rsidR="00626331" w:rsidRPr="00726AB9">
        <w:rPr>
          <w:rFonts w:ascii="Times New Roman" w:eastAsia="Times New Roman" w:hAnsi="Times New Roman" w:cs="Times New Roman"/>
        </w:rPr>
        <w:t xml:space="preserve">dohovor </w:t>
      </w:r>
      <w:r w:rsidR="00852E2C" w:rsidRPr="00726AB9">
        <w:rPr>
          <w:rFonts w:ascii="Times New Roman" w:eastAsia="Times New Roman" w:hAnsi="Times New Roman" w:cs="Times New Roman"/>
        </w:rPr>
        <w:t>otvo</w:t>
      </w:r>
      <w:r w:rsidR="00CD18FB" w:rsidRPr="00726AB9">
        <w:rPr>
          <w:rFonts w:ascii="Times New Roman" w:eastAsia="Times New Roman" w:hAnsi="Times New Roman" w:cs="Times New Roman"/>
        </w:rPr>
        <w:t>rený na podpis všetkým štátom v</w:t>
      </w:r>
      <w:r w:rsidR="006A66C5" w:rsidRPr="00726AB9">
        <w:rPr>
          <w:rFonts w:ascii="Times New Roman" w:hAnsi="Times New Roman" w:cs="Times New Roman"/>
        </w:rPr>
        <w:t xml:space="preserve"> </w:t>
      </w:r>
      <w:r w:rsidR="00BB3D30" w:rsidRPr="00726AB9">
        <w:rPr>
          <w:rFonts w:ascii="Times New Roman" w:hAnsi="Times New Roman" w:cs="Times New Roman"/>
        </w:rPr>
        <w:t xml:space="preserve">sídle </w:t>
      </w:r>
      <w:r w:rsidR="006A66C5" w:rsidRPr="00726AB9">
        <w:rPr>
          <w:rFonts w:ascii="Times New Roman" w:hAnsi="Times New Roman" w:cs="Times New Roman"/>
        </w:rPr>
        <w:t xml:space="preserve">Medzinárodnej organizácie civilného letectva v Montreale, kým nenadobudne platnosť </w:t>
      </w:r>
      <w:r w:rsidR="00A5749E">
        <w:rPr>
          <w:rFonts w:ascii="Times New Roman" w:hAnsi="Times New Roman" w:cs="Times New Roman"/>
        </w:rPr>
        <w:t xml:space="preserve">   </w:t>
      </w:r>
      <w:r w:rsidR="006A66C5" w:rsidRPr="00726AB9">
        <w:rPr>
          <w:rFonts w:ascii="Times New Roman" w:hAnsi="Times New Roman" w:cs="Times New Roman"/>
        </w:rPr>
        <w:t>v súlade s článkom 22</w:t>
      </w:r>
      <w:r w:rsidR="00C561C1" w:rsidRPr="00726AB9">
        <w:rPr>
          <w:rFonts w:ascii="Times New Roman" w:eastAsia="Times New Roman" w:hAnsi="Times New Roman" w:cs="Times New Roman"/>
        </w:rPr>
        <w:t>.</w:t>
      </w:r>
    </w:p>
    <w:p w14:paraId="3B889249" w14:textId="77777777" w:rsidR="00135DBE" w:rsidRPr="00726AB9" w:rsidRDefault="00135DBE" w:rsidP="00026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FA07F6" w14:textId="24FF0962" w:rsidR="00852E2C" w:rsidRPr="00726AB9" w:rsidRDefault="00EA0E19" w:rsidP="00026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(</w:t>
      </w:r>
      <w:r w:rsidR="00852E2C" w:rsidRPr="00726AB9">
        <w:rPr>
          <w:rFonts w:ascii="Times New Roman" w:eastAsia="Times New Roman" w:hAnsi="Times New Roman" w:cs="Times New Roman"/>
          <w:bCs/>
        </w:rPr>
        <w:t>2</w:t>
      </w:r>
      <w:r>
        <w:rPr>
          <w:rFonts w:ascii="Times New Roman" w:eastAsia="Times New Roman" w:hAnsi="Times New Roman" w:cs="Times New Roman"/>
          <w:bCs/>
        </w:rPr>
        <w:t>)</w:t>
      </w:r>
      <w:r w:rsidRPr="00726AB9">
        <w:rPr>
          <w:rFonts w:ascii="Times New Roman" w:eastAsia="Times New Roman" w:hAnsi="Times New Roman" w:cs="Times New Roman"/>
          <w:bCs/>
        </w:rPr>
        <w:t xml:space="preserve"> </w:t>
      </w:r>
      <w:r w:rsidR="00135DBE">
        <w:rPr>
          <w:rFonts w:ascii="Times New Roman" w:eastAsia="Times New Roman" w:hAnsi="Times New Roman" w:cs="Times New Roman"/>
          <w:bCs/>
        </w:rPr>
        <w:tab/>
      </w:r>
      <w:r w:rsidR="00852E2C" w:rsidRPr="00726AB9">
        <w:rPr>
          <w:rFonts w:ascii="Times New Roman" w:eastAsia="Times New Roman" w:hAnsi="Times New Roman" w:cs="Times New Roman"/>
        </w:rPr>
        <w:t xml:space="preserve">Tento </w:t>
      </w:r>
      <w:r w:rsidR="00626331" w:rsidRPr="00726AB9">
        <w:rPr>
          <w:rFonts w:ascii="Times New Roman" w:eastAsia="Times New Roman" w:hAnsi="Times New Roman" w:cs="Times New Roman"/>
        </w:rPr>
        <w:t xml:space="preserve">dohovor </w:t>
      </w:r>
      <w:r w:rsidR="00852E2C" w:rsidRPr="00726AB9">
        <w:rPr>
          <w:rFonts w:ascii="Times New Roman" w:eastAsia="Times New Roman" w:hAnsi="Times New Roman" w:cs="Times New Roman"/>
        </w:rPr>
        <w:t>podlieha ratifikácii</w:t>
      </w:r>
      <w:r w:rsidR="00C561C1" w:rsidRPr="00726AB9">
        <w:rPr>
          <w:rFonts w:ascii="Times New Roman" w:eastAsia="Times New Roman" w:hAnsi="Times New Roman" w:cs="Times New Roman"/>
        </w:rPr>
        <w:t>,</w:t>
      </w:r>
      <w:r w:rsidR="00852E2C" w:rsidRPr="00726AB9">
        <w:rPr>
          <w:rFonts w:ascii="Times New Roman" w:eastAsia="Times New Roman" w:hAnsi="Times New Roman" w:cs="Times New Roman"/>
        </w:rPr>
        <w:t xml:space="preserve"> </w:t>
      </w:r>
      <w:r w:rsidR="00C561C1" w:rsidRPr="00726AB9">
        <w:rPr>
          <w:rFonts w:ascii="Times New Roman" w:eastAsia="Times New Roman" w:hAnsi="Times New Roman" w:cs="Times New Roman"/>
        </w:rPr>
        <w:t>prijatiu alebo schváleniu</w:t>
      </w:r>
      <w:r w:rsidR="00852E2C" w:rsidRPr="00726AB9">
        <w:rPr>
          <w:rFonts w:ascii="Times New Roman" w:eastAsia="Times New Roman" w:hAnsi="Times New Roman" w:cs="Times New Roman"/>
        </w:rPr>
        <w:t>. Ratifikačné listiny</w:t>
      </w:r>
      <w:r w:rsidR="00180381" w:rsidRPr="00726AB9">
        <w:rPr>
          <w:rFonts w:ascii="Times New Roman" w:eastAsia="Times New Roman" w:hAnsi="Times New Roman" w:cs="Times New Roman"/>
        </w:rPr>
        <w:t xml:space="preserve">, </w:t>
      </w:r>
      <w:r w:rsidR="00852E2C" w:rsidRPr="00726AB9">
        <w:rPr>
          <w:rFonts w:ascii="Times New Roman" w:eastAsia="Times New Roman" w:hAnsi="Times New Roman" w:cs="Times New Roman"/>
        </w:rPr>
        <w:t xml:space="preserve">listiny o </w:t>
      </w:r>
      <w:r w:rsidR="00C561C1" w:rsidRPr="00726AB9">
        <w:rPr>
          <w:rFonts w:ascii="Times New Roman" w:eastAsia="Times New Roman" w:hAnsi="Times New Roman" w:cs="Times New Roman"/>
        </w:rPr>
        <w:t xml:space="preserve">prijatí alebo </w:t>
      </w:r>
      <w:r w:rsidR="00626331" w:rsidRPr="00726AB9">
        <w:rPr>
          <w:rFonts w:ascii="Times New Roman" w:eastAsia="Times New Roman" w:hAnsi="Times New Roman" w:cs="Times New Roman"/>
        </w:rPr>
        <w:t>schválení</w:t>
      </w:r>
      <w:r w:rsidR="00180381" w:rsidRPr="00726AB9">
        <w:rPr>
          <w:rFonts w:ascii="Times New Roman" w:eastAsia="Times New Roman" w:hAnsi="Times New Roman" w:cs="Times New Roman"/>
        </w:rPr>
        <w:t>,</w:t>
      </w:r>
      <w:r w:rsidR="00626331" w:rsidRPr="00726AB9">
        <w:rPr>
          <w:rFonts w:ascii="Times New Roman" w:eastAsia="Times New Roman" w:hAnsi="Times New Roman" w:cs="Times New Roman"/>
        </w:rPr>
        <w:t xml:space="preserve"> </w:t>
      </w:r>
      <w:r w:rsidR="00852E2C" w:rsidRPr="00726AB9">
        <w:rPr>
          <w:rFonts w:ascii="Times New Roman" w:eastAsia="Times New Roman" w:hAnsi="Times New Roman" w:cs="Times New Roman"/>
        </w:rPr>
        <w:t xml:space="preserve">sa uložia u </w:t>
      </w:r>
      <w:r w:rsidR="00C561C1" w:rsidRPr="00726AB9">
        <w:rPr>
          <w:rFonts w:ascii="Times New Roman" w:hAnsi="Times New Roman" w:cs="Times New Roman"/>
        </w:rPr>
        <w:t>generálneho tajomníka Medzinárodnej organizácie</w:t>
      </w:r>
      <w:r w:rsidR="00626331" w:rsidRPr="00726AB9">
        <w:rPr>
          <w:rFonts w:ascii="Times New Roman" w:hAnsi="Times New Roman" w:cs="Times New Roman"/>
        </w:rPr>
        <w:t xml:space="preserve"> </w:t>
      </w:r>
      <w:r w:rsidR="00C561C1" w:rsidRPr="00726AB9">
        <w:rPr>
          <w:rFonts w:ascii="Times New Roman" w:hAnsi="Times New Roman" w:cs="Times New Roman"/>
        </w:rPr>
        <w:t>civilné</w:t>
      </w:r>
      <w:r w:rsidR="00180381" w:rsidRPr="00726AB9">
        <w:rPr>
          <w:rFonts w:ascii="Times New Roman" w:hAnsi="Times New Roman" w:cs="Times New Roman"/>
        </w:rPr>
        <w:t>ho</w:t>
      </w:r>
      <w:r w:rsidR="00C561C1" w:rsidRPr="00726AB9">
        <w:rPr>
          <w:rFonts w:ascii="Times New Roman" w:hAnsi="Times New Roman" w:cs="Times New Roman"/>
        </w:rPr>
        <w:t xml:space="preserve"> </w:t>
      </w:r>
      <w:r w:rsidR="00180381" w:rsidRPr="00726AB9">
        <w:rPr>
          <w:rFonts w:ascii="Times New Roman" w:hAnsi="Times New Roman" w:cs="Times New Roman"/>
        </w:rPr>
        <w:t>letectva</w:t>
      </w:r>
      <w:r w:rsidR="00C561C1" w:rsidRPr="00726AB9">
        <w:rPr>
          <w:rFonts w:ascii="Times New Roman" w:hAnsi="Times New Roman" w:cs="Times New Roman"/>
        </w:rPr>
        <w:t>, ktorý sa týmto určuje za depozitára</w:t>
      </w:r>
      <w:r w:rsidR="00852E2C" w:rsidRPr="00726AB9">
        <w:rPr>
          <w:rFonts w:ascii="Times New Roman" w:eastAsia="Times New Roman" w:hAnsi="Times New Roman" w:cs="Times New Roman"/>
        </w:rPr>
        <w:t>.</w:t>
      </w:r>
    </w:p>
    <w:p w14:paraId="5510311F" w14:textId="77777777" w:rsidR="00C561C1" w:rsidRPr="00726AB9" w:rsidRDefault="00C561C1" w:rsidP="00026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69395A69" w14:textId="6717BD5B" w:rsidR="003B605E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56940" w:rsidRPr="00726AB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180381" w:rsidRPr="00726AB9">
        <w:rPr>
          <w:rFonts w:ascii="Times New Roman" w:hAnsi="Times New Roman" w:cs="Times New Roman"/>
        </w:rPr>
        <w:t xml:space="preserve">Ktorýkoľvek </w:t>
      </w:r>
      <w:r w:rsidR="003B605E" w:rsidRPr="00726AB9">
        <w:rPr>
          <w:rFonts w:ascii="Times New Roman" w:hAnsi="Times New Roman" w:cs="Times New Roman"/>
        </w:rPr>
        <w:t xml:space="preserve">štát, ktorý </w:t>
      </w:r>
      <w:r w:rsidR="00CD48F9" w:rsidRPr="00726AB9">
        <w:rPr>
          <w:rFonts w:ascii="Times New Roman" w:hAnsi="Times New Roman" w:cs="Times New Roman"/>
        </w:rPr>
        <w:t>neratifikoval</w:t>
      </w:r>
      <w:r w:rsidR="003B605E" w:rsidRPr="00726AB9">
        <w:rPr>
          <w:rFonts w:ascii="Times New Roman" w:hAnsi="Times New Roman" w:cs="Times New Roman"/>
        </w:rPr>
        <w:t xml:space="preserve">, </w:t>
      </w:r>
      <w:r w:rsidR="00CD48F9" w:rsidRPr="00726AB9">
        <w:rPr>
          <w:rFonts w:ascii="Times New Roman" w:hAnsi="Times New Roman" w:cs="Times New Roman"/>
        </w:rPr>
        <w:t xml:space="preserve">neprijal </w:t>
      </w:r>
      <w:r w:rsidR="003B605E" w:rsidRPr="00726AB9">
        <w:rPr>
          <w:rFonts w:ascii="Times New Roman" w:hAnsi="Times New Roman" w:cs="Times New Roman"/>
        </w:rPr>
        <w:t>alebo neschváli</w:t>
      </w:r>
      <w:r w:rsidR="00CD48F9" w:rsidRPr="00726AB9">
        <w:rPr>
          <w:rFonts w:ascii="Times New Roman" w:hAnsi="Times New Roman" w:cs="Times New Roman"/>
        </w:rPr>
        <w:t>l</w:t>
      </w:r>
      <w:r w:rsidR="003B605E" w:rsidRPr="00726AB9">
        <w:rPr>
          <w:rFonts w:ascii="Times New Roman" w:hAnsi="Times New Roman" w:cs="Times New Roman"/>
        </w:rPr>
        <w:t xml:space="preserve"> tento dohovor v súlade s</w:t>
      </w:r>
      <w:r w:rsidR="00CD7EAE" w:rsidRPr="00726AB9">
        <w:rPr>
          <w:rFonts w:ascii="Times New Roman" w:hAnsi="Times New Roman" w:cs="Times New Roman"/>
        </w:rPr>
        <w:t> </w:t>
      </w:r>
      <w:r w:rsidR="003B605E" w:rsidRPr="00726AB9">
        <w:rPr>
          <w:rFonts w:ascii="Times New Roman" w:hAnsi="Times New Roman" w:cs="Times New Roman"/>
        </w:rPr>
        <w:t xml:space="preserve">odsekom 2 tohto </w:t>
      </w:r>
      <w:r w:rsidR="00CD7EAE" w:rsidRPr="00726AB9">
        <w:rPr>
          <w:rFonts w:ascii="Times New Roman" w:hAnsi="Times New Roman" w:cs="Times New Roman"/>
        </w:rPr>
        <w:t>č</w:t>
      </w:r>
      <w:r w:rsidR="003B605E" w:rsidRPr="00726AB9">
        <w:rPr>
          <w:rFonts w:ascii="Times New Roman" w:hAnsi="Times New Roman" w:cs="Times New Roman"/>
        </w:rPr>
        <w:t xml:space="preserve">lánku, môže k nemu kedykoľvek pristúpiť. Listina o </w:t>
      </w:r>
      <w:r w:rsidR="007A7238" w:rsidRPr="00726AB9">
        <w:rPr>
          <w:rFonts w:ascii="Times New Roman" w:hAnsi="Times New Roman" w:cs="Times New Roman"/>
        </w:rPr>
        <w:t xml:space="preserve">prístupe </w:t>
      </w:r>
      <w:r w:rsidR="003B605E" w:rsidRPr="00726AB9">
        <w:rPr>
          <w:rFonts w:ascii="Times New Roman" w:hAnsi="Times New Roman" w:cs="Times New Roman"/>
        </w:rPr>
        <w:t>sa uloží u</w:t>
      </w:r>
      <w:r w:rsidR="00CD7EAE" w:rsidRPr="00726AB9">
        <w:rPr>
          <w:rFonts w:ascii="Times New Roman" w:hAnsi="Times New Roman" w:cs="Times New Roman"/>
        </w:rPr>
        <w:t> </w:t>
      </w:r>
      <w:r w:rsidR="003B605E" w:rsidRPr="00726AB9">
        <w:rPr>
          <w:rFonts w:ascii="Times New Roman" w:hAnsi="Times New Roman" w:cs="Times New Roman"/>
        </w:rPr>
        <w:t>depozitára.</w:t>
      </w:r>
    </w:p>
    <w:p w14:paraId="3363520E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4E5A6A" w14:textId="58D97B47" w:rsidR="003B605E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B605E" w:rsidRPr="00726AB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135DBE">
        <w:rPr>
          <w:rFonts w:ascii="Times New Roman" w:hAnsi="Times New Roman" w:cs="Times New Roman"/>
        </w:rPr>
        <w:tab/>
      </w:r>
      <w:r w:rsidR="00180381" w:rsidRPr="00726AB9">
        <w:rPr>
          <w:rFonts w:ascii="Times New Roman" w:hAnsi="Times New Roman" w:cs="Times New Roman"/>
        </w:rPr>
        <w:t xml:space="preserve">Pri </w:t>
      </w:r>
      <w:r w:rsidR="003B605E" w:rsidRPr="00726AB9">
        <w:rPr>
          <w:rFonts w:ascii="Times New Roman" w:hAnsi="Times New Roman" w:cs="Times New Roman"/>
        </w:rPr>
        <w:t xml:space="preserve">ratifikácii, prijatí, schválení alebo </w:t>
      </w:r>
      <w:r w:rsidR="007A7238" w:rsidRPr="00726AB9">
        <w:rPr>
          <w:rFonts w:ascii="Times New Roman" w:hAnsi="Times New Roman" w:cs="Times New Roman"/>
        </w:rPr>
        <w:t xml:space="preserve">prístupe </w:t>
      </w:r>
      <w:r w:rsidR="003B605E" w:rsidRPr="00726AB9">
        <w:rPr>
          <w:rFonts w:ascii="Times New Roman" w:hAnsi="Times New Roman" w:cs="Times New Roman"/>
        </w:rPr>
        <w:t xml:space="preserve">k tomuto </w:t>
      </w:r>
      <w:r w:rsidR="00626331" w:rsidRPr="00726AB9">
        <w:rPr>
          <w:rFonts w:ascii="Times New Roman" w:hAnsi="Times New Roman" w:cs="Times New Roman"/>
        </w:rPr>
        <w:t xml:space="preserve">dohovoru </w:t>
      </w:r>
      <w:r w:rsidR="003B605E" w:rsidRPr="00726AB9">
        <w:rPr>
          <w:rFonts w:ascii="Times New Roman" w:hAnsi="Times New Roman" w:cs="Times New Roman"/>
        </w:rPr>
        <w:t xml:space="preserve">každý </w:t>
      </w:r>
      <w:r w:rsidR="00FF37D6" w:rsidRPr="00726AB9">
        <w:rPr>
          <w:rFonts w:ascii="Times New Roman" w:hAnsi="Times New Roman" w:cs="Times New Roman"/>
        </w:rPr>
        <w:t>štát, zmluvná strana</w:t>
      </w:r>
    </w:p>
    <w:p w14:paraId="2B15321B" w14:textId="77777777" w:rsidR="00135DBE" w:rsidRPr="00726AB9" w:rsidRDefault="00135DBE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EF8067" w14:textId="6B288F28" w:rsidR="003B605E" w:rsidRPr="00726AB9" w:rsidRDefault="003B605E" w:rsidP="00026487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oznámi depozitárovi</w:t>
      </w:r>
      <w:r w:rsidR="005E0EFC">
        <w:rPr>
          <w:rFonts w:ascii="Times New Roman" w:hAnsi="Times New Roman" w:cs="Times New Roman"/>
        </w:rPr>
        <w:t>,</w:t>
      </w:r>
      <w:r w:rsidRPr="00726AB9">
        <w:rPr>
          <w:rFonts w:ascii="Times New Roman" w:hAnsi="Times New Roman" w:cs="Times New Roman"/>
        </w:rPr>
        <w:t xml:space="preserve"> </w:t>
      </w:r>
      <w:r w:rsidR="00CD48F9" w:rsidRPr="00726AB9">
        <w:rPr>
          <w:rFonts w:ascii="Times New Roman" w:hAnsi="Times New Roman" w:cs="Times New Roman"/>
        </w:rPr>
        <w:t xml:space="preserve">akú </w:t>
      </w:r>
      <w:r w:rsidR="00180381" w:rsidRPr="00726AB9">
        <w:rPr>
          <w:rFonts w:ascii="Times New Roman" w:hAnsi="Times New Roman" w:cs="Times New Roman"/>
        </w:rPr>
        <w:t>právomoc</w:t>
      </w:r>
      <w:r w:rsidRPr="00726AB9">
        <w:rPr>
          <w:rFonts w:ascii="Times New Roman" w:hAnsi="Times New Roman" w:cs="Times New Roman"/>
        </w:rPr>
        <w:t xml:space="preserve"> ustanovil podľa svojho vnútroštátneho práva v súlade </w:t>
      </w:r>
      <w:r w:rsidR="00A54420">
        <w:rPr>
          <w:rFonts w:ascii="Times New Roman" w:hAnsi="Times New Roman" w:cs="Times New Roman"/>
        </w:rPr>
        <w:t xml:space="preserve">    </w:t>
      </w:r>
      <w:r w:rsidRPr="00726AB9">
        <w:rPr>
          <w:rFonts w:ascii="Times New Roman" w:hAnsi="Times New Roman" w:cs="Times New Roman"/>
        </w:rPr>
        <w:t xml:space="preserve">s </w:t>
      </w:r>
      <w:r w:rsidR="00180381" w:rsidRPr="00726AB9">
        <w:rPr>
          <w:rFonts w:ascii="Times New Roman" w:hAnsi="Times New Roman" w:cs="Times New Roman"/>
        </w:rPr>
        <w:t xml:space="preserve">článkom </w:t>
      </w:r>
      <w:r w:rsidRPr="00726AB9">
        <w:rPr>
          <w:rFonts w:ascii="Times New Roman" w:hAnsi="Times New Roman" w:cs="Times New Roman"/>
        </w:rPr>
        <w:t>8</w:t>
      </w:r>
      <w:r w:rsidR="00180381" w:rsidRPr="00726AB9">
        <w:rPr>
          <w:rFonts w:ascii="Times New Roman" w:hAnsi="Times New Roman" w:cs="Times New Roman"/>
        </w:rPr>
        <w:t xml:space="preserve"> ods</w:t>
      </w:r>
      <w:r w:rsidR="00AA618B">
        <w:rPr>
          <w:rFonts w:ascii="Times New Roman" w:hAnsi="Times New Roman" w:cs="Times New Roman"/>
        </w:rPr>
        <w:t>.</w:t>
      </w:r>
      <w:r w:rsidR="00180381" w:rsidRPr="00726AB9">
        <w:rPr>
          <w:rFonts w:ascii="Times New Roman" w:hAnsi="Times New Roman" w:cs="Times New Roman"/>
        </w:rPr>
        <w:t xml:space="preserve"> 2</w:t>
      </w:r>
      <w:r w:rsidRPr="00726AB9">
        <w:rPr>
          <w:rFonts w:ascii="Times New Roman" w:hAnsi="Times New Roman" w:cs="Times New Roman"/>
        </w:rPr>
        <w:t xml:space="preserve"> a okamžite </w:t>
      </w:r>
      <w:r w:rsidR="00D13DDB" w:rsidRPr="00726AB9">
        <w:rPr>
          <w:rFonts w:ascii="Times New Roman" w:hAnsi="Times New Roman" w:cs="Times New Roman"/>
        </w:rPr>
        <w:t xml:space="preserve">upovedomí </w:t>
      </w:r>
      <w:r w:rsidRPr="00726AB9">
        <w:rPr>
          <w:rFonts w:ascii="Times New Roman" w:hAnsi="Times New Roman" w:cs="Times New Roman"/>
        </w:rPr>
        <w:t>depozitára o každej zmene</w:t>
      </w:r>
      <w:r w:rsidR="009636F2">
        <w:rPr>
          <w:rFonts w:ascii="Times New Roman" w:hAnsi="Times New Roman" w:cs="Times New Roman"/>
        </w:rPr>
        <w:t>,</w:t>
      </w:r>
      <w:r w:rsidRPr="00726AB9">
        <w:rPr>
          <w:rFonts w:ascii="Times New Roman" w:hAnsi="Times New Roman" w:cs="Times New Roman"/>
        </w:rPr>
        <w:t xml:space="preserve"> a</w:t>
      </w:r>
    </w:p>
    <w:p w14:paraId="0F1DDED7" w14:textId="77777777" w:rsidR="00D13DDB" w:rsidRPr="00726AB9" w:rsidRDefault="00D13DDB" w:rsidP="00026487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07FA9568" w14:textId="03A85081" w:rsidR="00846D47" w:rsidRDefault="003B605E" w:rsidP="00026487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môže vyhlásiť, že </w:t>
      </w:r>
      <w:r w:rsidR="00CD48F9" w:rsidRPr="00726AB9">
        <w:rPr>
          <w:rFonts w:ascii="Times New Roman" w:hAnsi="Times New Roman" w:cs="Times New Roman"/>
        </w:rPr>
        <w:t xml:space="preserve">bude uplatňovať </w:t>
      </w:r>
      <w:r w:rsidRPr="00726AB9">
        <w:rPr>
          <w:rFonts w:ascii="Times New Roman" w:hAnsi="Times New Roman" w:cs="Times New Roman"/>
        </w:rPr>
        <w:t xml:space="preserve">ustanovenia </w:t>
      </w:r>
      <w:r w:rsidR="001A08CA" w:rsidRPr="00726AB9">
        <w:rPr>
          <w:rFonts w:ascii="Times New Roman" w:hAnsi="Times New Roman" w:cs="Times New Roman"/>
        </w:rPr>
        <w:t>č</w:t>
      </w:r>
      <w:r w:rsidRPr="00726AB9">
        <w:rPr>
          <w:rFonts w:ascii="Times New Roman" w:hAnsi="Times New Roman" w:cs="Times New Roman"/>
        </w:rPr>
        <w:t>lánku 1 ods</w:t>
      </w:r>
      <w:r w:rsidR="00AA618B">
        <w:rPr>
          <w:rFonts w:ascii="Times New Roman" w:hAnsi="Times New Roman" w:cs="Times New Roman"/>
        </w:rPr>
        <w:t>.</w:t>
      </w:r>
      <w:r w:rsidR="00180381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4 </w:t>
      </w:r>
      <w:r w:rsidR="00AA618B" w:rsidRPr="00726AB9">
        <w:rPr>
          <w:rFonts w:ascii="Times New Roman" w:hAnsi="Times New Roman" w:cs="Times New Roman"/>
        </w:rPr>
        <w:t>písm</w:t>
      </w:r>
      <w:r w:rsidR="00AA618B">
        <w:rPr>
          <w:rFonts w:ascii="Times New Roman" w:hAnsi="Times New Roman" w:cs="Times New Roman"/>
        </w:rPr>
        <w:t>.</w:t>
      </w:r>
      <w:r w:rsidR="00AA618B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>d) v súlade so</w:t>
      </w:r>
      <w:r w:rsidR="001A08CA" w:rsidRPr="00726AB9">
        <w:rPr>
          <w:rFonts w:ascii="Times New Roman" w:hAnsi="Times New Roman" w:cs="Times New Roman"/>
        </w:rPr>
        <w:t> </w:t>
      </w:r>
      <w:r w:rsidRPr="00726AB9">
        <w:rPr>
          <w:rFonts w:ascii="Times New Roman" w:hAnsi="Times New Roman" w:cs="Times New Roman"/>
        </w:rPr>
        <w:t>zásadami svojho trestného práva, ktoré</w:t>
      </w:r>
      <w:r w:rsidR="001A08CA" w:rsidRPr="00726AB9">
        <w:rPr>
          <w:rFonts w:ascii="Times New Roman" w:hAnsi="Times New Roman" w:cs="Times New Roman"/>
        </w:rPr>
        <w:t xml:space="preserve"> sa týkajú </w:t>
      </w:r>
      <w:r w:rsidR="008715C4">
        <w:rPr>
          <w:rFonts w:ascii="Times New Roman" w:hAnsi="Times New Roman" w:cs="Times New Roman"/>
        </w:rPr>
        <w:t>vy</w:t>
      </w:r>
      <w:r w:rsidR="00150067">
        <w:rPr>
          <w:rFonts w:ascii="Times New Roman" w:hAnsi="Times New Roman" w:cs="Times New Roman"/>
        </w:rPr>
        <w:t xml:space="preserve">ňatia zo zodpovednosti </w:t>
      </w:r>
      <w:r w:rsidR="00CD48F9" w:rsidRPr="00726AB9">
        <w:rPr>
          <w:rFonts w:ascii="Times New Roman" w:hAnsi="Times New Roman" w:cs="Times New Roman"/>
        </w:rPr>
        <w:t xml:space="preserve">rodinných </w:t>
      </w:r>
      <w:r w:rsidR="00150067">
        <w:rPr>
          <w:rFonts w:ascii="Times New Roman" w:hAnsi="Times New Roman" w:cs="Times New Roman"/>
        </w:rPr>
        <w:t>príslušníkov</w:t>
      </w:r>
      <w:r w:rsidRPr="00726AB9">
        <w:rPr>
          <w:rFonts w:ascii="Times New Roman" w:hAnsi="Times New Roman" w:cs="Times New Roman"/>
        </w:rPr>
        <w:t>.</w:t>
      </w:r>
    </w:p>
    <w:p w14:paraId="4254E384" w14:textId="77777777" w:rsidR="00DA4998" w:rsidRPr="00DA4998" w:rsidRDefault="00DA4998" w:rsidP="00DA4998">
      <w:pPr>
        <w:pStyle w:val="Odsekzoznamu"/>
        <w:rPr>
          <w:rFonts w:ascii="Times New Roman" w:hAnsi="Times New Roman" w:cs="Times New Roman"/>
        </w:rPr>
      </w:pPr>
    </w:p>
    <w:p w14:paraId="796211E1" w14:textId="77777777" w:rsidR="00DA4998" w:rsidRPr="00DA4998" w:rsidRDefault="00DA4998" w:rsidP="00DA49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26C35" w14:textId="32C68840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22</w:t>
      </w:r>
    </w:p>
    <w:p w14:paraId="0565BD38" w14:textId="77777777" w:rsidR="00DA4998" w:rsidRPr="00726AB9" w:rsidRDefault="00DA4998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3DF44A" w14:textId="6B251830" w:rsidR="006C51B3" w:rsidRPr="00726AB9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56940" w:rsidRPr="00726AB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DA4998">
        <w:rPr>
          <w:rFonts w:ascii="Times New Roman" w:hAnsi="Times New Roman" w:cs="Times New Roman"/>
        </w:rPr>
        <w:tab/>
      </w:r>
      <w:r w:rsidR="006C51B3" w:rsidRPr="00726AB9">
        <w:rPr>
          <w:rFonts w:ascii="Times New Roman" w:hAnsi="Times New Roman" w:cs="Times New Roman"/>
        </w:rPr>
        <w:t xml:space="preserve">Tento </w:t>
      </w:r>
      <w:r w:rsidR="00626331" w:rsidRPr="00726AB9">
        <w:rPr>
          <w:rFonts w:ascii="Times New Roman" w:hAnsi="Times New Roman" w:cs="Times New Roman"/>
        </w:rPr>
        <w:t>d</w:t>
      </w:r>
      <w:r w:rsidR="006C51B3" w:rsidRPr="00726AB9">
        <w:rPr>
          <w:rFonts w:ascii="Times New Roman" w:hAnsi="Times New Roman" w:cs="Times New Roman"/>
        </w:rPr>
        <w:t xml:space="preserve">ohovor </w:t>
      </w:r>
      <w:r w:rsidR="00180381" w:rsidRPr="00726AB9">
        <w:rPr>
          <w:rFonts w:ascii="Times New Roman" w:hAnsi="Times New Roman" w:cs="Times New Roman"/>
        </w:rPr>
        <w:t xml:space="preserve">nadobudne </w:t>
      </w:r>
      <w:r w:rsidR="006C51B3" w:rsidRPr="00726AB9">
        <w:rPr>
          <w:rFonts w:ascii="Times New Roman" w:hAnsi="Times New Roman" w:cs="Times New Roman"/>
        </w:rPr>
        <w:t xml:space="preserve">platnosť prvý deň druhého mesiaca nasledujúceho po </w:t>
      </w:r>
      <w:r w:rsidR="00180381" w:rsidRPr="00726AB9">
        <w:rPr>
          <w:rFonts w:ascii="Times New Roman" w:hAnsi="Times New Roman" w:cs="Times New Roman"/>
        </w:rPr>
        <w:t>dni  </w:t>
      </w:r>
      <w:r w:rsidR="006C51B3" w:rsidRPr="00726AB9">
        <w:rPr>
          <w:rFonts w:ascii="Times New Roman" w:hAnsi="Times New Roman" w:cs="Times New Roman"/>
        </w:rPr>
        <w:t>uložen</w:t>
      </w:r>
      <w:r w:rsidR="00626331" w:rsidRPr="00726AB9">
        <w:rPr>
          <w:rFonts w:ascii="Times New Roman" w:hAnsi="Times New Roman" w:cs="Times New Roman"/>
        </w:rPr>
        <w:t>ia</w:t>
      </w:r>
      <w:r w:rsidR="006C51B3" w:rsidRPr="00726AB9">
        <w:rPr>
          <w:rFonts w:ascii="Times New Roman" w:hAnsi="Times New Roman" w:cs="Times New Roman"/>
        </w:rPr>
        <w:t xml:space="preserve"> dvadsiatej druhej ratifikačnej listiny, listiny o prijatí, schválení alebo </w:t>
      </w:r>
      <w:r w:rsidR="007A7238" w:rsidRPr="00726AB9">
        <w:rPr>
          <w:rFonts w:ascii="Times New Roman" w:hAnsi="Times New Roman" w:cs="Times New Roman"/>
        </w:rPr>
        <w:t>prístupe</w:t>
      </w:r>
      <w:r w:rsidR="006C51B3" w:rsidRPr="00726AB9">
        <w:rPr>
          <w:rFonts w:ascii="Times New Roman" w:hAnsi="Times New Roman" w:cs="Times New Roman"/>
        </w:rPr>
        <w:t>.</w:t>
      </w:r>
    </w:p>
    <w:p w14:paraId="39D4E59F" w14:textId="77777777" w:rsidR="00DA4998" w:rsidRDefault="00DA4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1D175DA" w14:textId="2A5B28E3" w:rsidR="006C51B3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="006C51B3" w:rsidRPr="00726AB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DA4998">
        <w:rPr>
          <w:rFonts w:ascii="Times New Roman" w:hAnsi="Times New Roman" w:cs="Times New Roman"/>
        </w:rPr>
        <w:tab/>
      </w:r>
      <w:r w:rsidR="006C51B3" w:rsidRPr="00726AB9">
        <w:rPr>
          <w:rFonts w:ascii="Times New Roman" w:hAnsi="Times New Roman" w:cs="Times New Roman"/>
        </w:rPr>
        <w:t xml:space="preserve">Pre každý štát, ktorý </w:t>
      </w:r>
      <w:r w:rsidR="00675BF7" w:rsidRPr="00726AB9">
        <w:rPr>
          <w:rFonts w:ascii="Times New Roman" w:hAnsi="Times New Roman" w:cs="Times New Roman"/>
        </w:rPr>
        <w:t xml:space="preserve">tento </w:t>
      </w:r>
      <w:r w:rsidR="005973B4" w:rsidRPr="00726AB9">
        <w:rPr>
          <w:rFonts w:ascii="Times New Roman" w:hAnsi="Times New Roman" w:cs="Times New Roman"/>
        </w:rPr>
        <w:t xml:space="preserve">dohovor </w:t>
      </w:r>
      <w:r w:rsidR="006C51B3" w:rsidRPr="00726AB9">
        <w:rPr>
          <w:rFonts w:ascii="Times New Roman" w:hAnsi="Times New Roman" w:cs="Times New Roman"/>
        </w:rPr>
        <w:t xml:space="preserve">ratifikuje, </w:t>
      </w:r>
      <w:r w:rsidR="00180381" w:rsidRPr="00726AB9">
        <w:rPr>
          <w:rFonts w:ascii="Times New Roman" w:hAnsi="Times New Roman" w:cs="Times New Roman"/>
        </w:rPr>
        <w:t>prijme</w:t>
      </w:r>
      <w:r w:rsidR="006C51B3" w:rsidRPr="00726AB9">
        <w:rPr>
          <w:rFonts w:ascii="Times New Roman" w:hAnsi="Times New Roman" w:cs="Times New Roman"/>
        </w:rPr>
        <w:t xml:space="preserve">, </w:t>
      </w:r>
      <w:r w:rsidR="00180381" w:rsidRPr="00726AB9">
        <w:rPr>
          <w:rFonts w:ascii="Times New Roman" w:hAnsi="Times New Roman" w:cs="Times New Roman"/>
        </w:rPr>
        <w:t xml:space="preserve">schváli </w:t>
      </w:r>
      <w:r w:rsidR="006C51B3" w:rsidRPr="00726AB9">
        <w:rPr>
          <w:rFonts w:ascii="Times New Roman" w:hAnsi="Times New Roman" w:cs="Times New Roman"/>
        </w:rPr>
        <w:t xml:space="preserve">alebo k </w:t>
      </w:r>
      <w:r w:rsidR="00675BF7" w:rsidRPr="00726AB9">
        <w:rPr>
          <w:rFonts w:ascii="Times New Roman" w:hAnsi="Times New Roman" w:cs="Times New Roman"/>
        </w:rPr>
        <w:t xml:space="preserve">nemu </w:t>
      </w:r>
      <w:r w:rsidR="00180381" w:rsidRPr="00726AB9">
        <w:rPr>
          <w:rFonts w:ascii="Times New Roman" w:hAnsi="Times New Roman" w:cs="Times New Roman"/>
        </w:rPr>
        <w:t xml:space="preserve">pristúpi </w:t>
      </w:r>
      <w:r w:rsidR="006C51B3" w:rsidRPr="00726AB9">
        <w:rPr>
          <w:rFonts w:ascii="Times New Roman" w:hAnsi="Times New Roman" w:cs="Times New Roman"/>
        </w:rPr>
        <w:t>po uložení dvadsiatej druhej ratifikačnej listiny, listiny o prijatí, schválení alebo</w:t>
      </w:r>
      <w:r w:rsidR="00626331" w:rsidRPr="00726AB9">
        <w:rPr>
          <w:rFonts w:ascii="Times New Roman" w:hAnsi="Times New Roman" w:cs="Times New Roman"/>
        </w:rPr>
        <w:t xml:space="preserve"> </w:t>
      </w:r>
      <w:r w:rsidR="007A7238" w:rsidRPr="00726AB9">
        <w:rPr>
          <w:rFonts w:ascii="Times New Roman" w:hAnsi="Times New Roman" w:cs="Times New Roman"/>
        </w:rPr>
        <w:t xml:space="preserve">prístupe </w:t>
      </w:r>
      <w:r w:rsidR="00180381" w:rsidRPr="00726AB9">
        <w:rPr>
          <w:rFonts w:ascii="Times New Roman" w:hAnsi="Times New Roman" w:cs="Times New Roman"/>
        </w:rPr>
        <w:t xml:space="preserve">nadobudne </w:t>
      </w:r>
      <w:r w:rsidR="006C51B3" w:rsidRPr="00726AB9">
        <w:rPr>
          <w:rFonts w:ascii="Times New Roman" w:hAnsi="Times New Roman" w:cs="Times New Roman"/>
        </w:rPr>
        <w:t xml:space="preserve">tento </w:t>
      </w:r>
      <w:r w:rsidR="00626331" w:rsidRPr="00726AB9">
        <w:rPr>
          <w:rFonts w:ascii="Times New Roman" w:hAnsi="Times New Roman" w:cs="Times New Roman"/>
        </w:rPr>
        <w:t xml:space="preserve">dohovor </w:t>
      </w:r>
      <w:r w:rsidR="006C51B3" w:rsidRPr="00726AB9">
        <w:rPr>
          <w:rFonts w:ascii="Times New Roman" w:hAnsi="Times New Roman" w:cs="Times New Roman"/>
        </w:rPr>
        <w:t xml:space="preserve">platnosť prvý deň druhého mesiaca nasledujúceho po </w:t>
      </w:r>
      <w:r w:rsidR="00675BF7" w:rsidRPr="00726AB9">
        <w:rPr>
          <w:rFonts w:ascii="Times New Roman" w:hAnsi="Times New Roman" w:cs="Times New Roman"/>
        </w:rPr>
        <w:t>dni</w:t>
      </w:r>
      <w:r w:rsidR="00180381" w:rsidRPr="00726AB9">
        <w:rPr>
          <w:rFonts w:ascii="Times New Roman" w:hAnsi="Times New Roman" w:cs="Times New Roman"/>
        </w:rPr>
        <w:t>, keď tento štát</w:t>
      </w:r>
      <w:r w:rsidR="00675BF7" w:rsidRPr="00726AB9">
        <w:rPr>
          <w:rFonts w:ascii="Times New Roman" w:hAnsi="Times New Roman" w:cs="Times New Roman"/>
        </w:rPr>
        <w:t xml:space="preserve"> </w:t>
      </w:r>
      <w:r w:rsidR="00180381" w:rsidRPr="00726AB9">
        <w:rPr>
          <w:rFonts w:ascii="Times New Roman" w:hAnsi="Times New Roman" w:cs="Times New Roman"/>
        </w:rPr>
        <w:t>uložil svoju ratifikačnú listinu</w:t>
      </w:r>
      <w:r w:rsidR="006C51B3" w:rsidRPr="00726AB9">
        <w:rPr>
          <w:rFonts w:ascii="Times New Roman" w:hAnsi="Times New Roman" w:cs="Times New Roman"/>
        </w:rPr>
        <w:t xml:space="preserve">, </w:t>
      </w:r>
      <w:r w:rsidR="00180381" w:rsidRPr="00726AB9">
        <w:rPr>
          <w:rFonts w:ascii="Times New Roman" w:hAnsi="Times New Roman" w:cs="Times New Roman"/>
        </w:rPr>
        <w:t xml:space="preserve">listinu </w:t>
      </w:r>
      <w:r w:rsidR="006C51B3" w:rsidRPr="00726AB9">
        <w:rPr>
          <w:rFonts w:ascii="Times New Roman" w:hAnsi="Times New Roman" w:cs="Times New Roman"/>
        </w:rPr>
        <w:t xml:space="preserve">o prijatí, schválení alebo </w:t>
      </w:r>
      <w:r w:rsidR="007A7238" w:rsidRPr="00726AB9">
        <w:rPr>
          <w:rFonts w:ascii="Times New Roman" w:hAnsi="Times New Roman" w:cs="Times New Roman"/>
        </w:rPr>
        <w:t>prístupe</w:t>
      </w:r>
      <w:r w:rsidR="006C51B3" w:rsidRPr="00726AB9">
        <w:rPr>
          <w:rFonts w:ascii="Times New Roman" w:hAnsi="Times New Roman" w:cs="Times New Roman"/>
        </w:rPr>
        <w:t>.</w:t>
      </w:r>
    </w:p>
    <w:p w14:paraId="35F3B209" w14:textId="77777777" w:rsidR="00DA4998" w:rsidRPr="00726AB9" w:rsidRDefault="00DA4998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A30429" w14:textId="610D0317" w:rsidR="00356940" w:rsidRPr="00726AB9" w:rsidRDefault="00EA0E19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DA4998">
        <w:rPr>
          <w:rFonts w:ascii="Times New Roman" w:hAnsi="Times New Roman" w:cs="Times New Roman"/>
        </w:rPr>
        <w:tab/>
      </w:r>
      <w:r w:rsidR="006C51B3" w:rsidRPr="00726AB9">
        <w:rPr>
          <w:rFonts w:ascii="Times New Roman" w:hAnsi="Times New Roman" w:cs="Times New Roman"/>
        </w:rPr>
        <w:t xml:space="preserve">Len čo tento </w:t>
      </w:r>
      <w:r w:rsidR="005973B4" w:rsidRPr="00726AB9">
        <w:rPr>
          <w:rFonts w:ascii="Times New Roman" w:hAnsi="Times New Roman" w:cs="Times New Roman"/>
        </w:rPr>
        <w:t xml:space="preserve">dohovor </w:t>
      </w:r>
      <w:r w:rsidR="006C51B3" w:rsidRPr="00726AB9">
        <w:rPr>
          <w:rFonts w:ascii="Times New Roman" w:hAnsi="Times New Roman" w:cs="Times New Roman"/>
        </w:rPr>
        <w:t xml:space="preserve">nadobudne platnosť, depozitár </w:t>
      </w:r>
      <w:r w:rsidR="001E3289" w:rsidRPr="00726AB9">
        <w:rPr>
          <w:rFonts w:ascii="Times New Roman" w:hAnsi="Times New Roman" w:cs="Times New Roman"/>
        </w:rPr>
        <w:t xml:space="preserve">ho </w:t>
      </w:r>
      <w:r w:rsidR="00680530">
        <w:rPr>
          <w:rFonts w:ascii="Times New Roman" w:hAnsi="Times New Roman" w:cs="Times New Roman"/>
        </w:rPr>
        <w:t>za</w:t>
      </w:r>
      <w:r w:rsidR="001E3289" w:rsidRPr="00726AB9">
        <w:rPr>
          <w:rFonts w:ascii="Times New Roman" w:hAnsi="Times New Roman" w:cs="Times New Roman"/>
        </w:rPr>
        <w:t xml:space="preserve">registruje </w:t>
      </w:r>
      <w:r w:rsidR="006C51B3" w:rsidRPr="00726AB9">
        <w:rPr>
          <w:rFonts w:ascii="Times New Roman" w:hAnsi="Times New Roman" w:cs="Times New Roman"/>
        </w:rPr>
        <w:t>v</w:t>
      </w:r>
      <w:r w:rsidR="001E3289" w:rsidRPr="00726AB9">
        <w:rPr>
          <w:rFonts w:ascii="Times New Roman" w:hAnsi="Times New Roman" w:cs="Times New Roman"/>
        </w:rPr>
        <w:t> </w:t>
      </w:r>
      <w:r w:rsidR="006C51B3" w:rsidRPr="00726AB9">
        <w:rPr>
          <w:rFonts w:ascii="Times New Roman" w:hAnsi="Times New Roman" w:cs="Times New Roman"/>
        </w:rPr>
        <w:t>O</w:t>
      </w:r>
      <w:r w:rsidR="001E3289" w:rsidRPr="00726AB9">
        <w:rPr>
          <w:rFonts w:ascii="Times New Roman" w:hAnsi="Times New Roman" w:cs="Times New Roman"/>
        </w:rPr>
        <w:t xml:space="preserve">rganizácii </w:t>
      </w:r>
      <w:r w:rsidR="006C51B3" w:rsidRPr="00726AB9">
        <w:rPr>
          <w:rFonts w:ascii="Times New Roman" w:hAnsi="Times New Roman" w:cs="Times New Roman"/>
        </w:rPr>
        <w:t>S</w:t>
      </w:r>
      <w:r w:rsidR="001E3289" w:rsidRPr="00726AB9">
        <w:rPr>
          <w:rFonts w:ascii="Times New Roman" w:hAnsi="Times New Roman" w:cs="Times New Roman"/>
        </w:rPr>
        <w:t>pojených národov</w:t>
      </w:r>
      <w:r w:rsidR="006C51B3" w:rsidRPr="00726AB9">
        <w:rPr>
          <w:rFonts w:ascii="Times New Roman" w:hAnsi="Times New Roman" w:cs="Times New Roman"/>
        </w:rPr>
        <w:t>.</w:t>
      </w:r>
    </w:p>
    <w:p w14:paraId="77E37C2C" w14:textId="6101CDE5" w:rsidR="00846D47" w:rsidRDefault="00846D47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4C719" w14:textId="77777777" w:rsidR="00DA4998" w:rsidRPr="00726AB9" w:rsidRDefault="00DA4998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1F97AC" w14:textId="77777777" w:rsidR="006C51B3" w:rsidRPr="00726AB9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23</w:t>
      </w:r>
    </w:p>
    <w:p w14:paraId="700A8CB4" w14:textId="77777777" w:rsidR="00846D47" w:rsidRPr="00726AB9" w:rsidRDefault="00846D47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C4D2E5" w14:textId="0E08D2A5" w:rsidR="004763B3" w:rsidRPr="00726AB9" w:rsidRDefault="00EA0E19" w:rsidP="00F7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51B3" w:rsidRPr="00726AB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26AB9">
        <w:rPr>
          <w:rFonts w:ascii="Times New Roman" w:hAnsi="Times New Roman" w:cs="Times New Roman"/>
        </w:rPr>
        <w:t xml:space="preserve"> </w:t>
      </w:r>
      <w:r w:rsidR="00DA4998">
        <w:rPr>
          <w:rFonts w:ascii="Times New Roman" w:hAnsi="Times New Roman" w:cs="Times New Roman"/>
        </w:rPr>
        <w:tab/>
      </w:r>
      <w:r w:rsidR="00F742E8" w:rsidRPr="00726AB9">
        <w:rPr>
          <w:rFonts w:ascii="Times New Roman" w:eastAsia="Times New Roman" w:hAnsi="Times New Roman" w:cs="Times New Roman"/>
        </w:rPr>
        <w:t>Ktor</w:t>
      </w:r>
      <w:r w:rsidR="00F742E8">
        <w:rPr>
          <w:rFonts w:ascii="Times New Roman" w:eastAsia="Times New Roman" w:hAnsi="Times New Roman" w:cs="Times New Roman"/>
        </w:rPr>
        <w:t>ý</w:t>
      </w:r>
      <w:r w:rsidR="00F742E8" w:rsidRPr="00726AB9">
        <w:rPr>
          <w:rFonts w:ascii="Times New Roman" w:eastAsia="Times New Roman" w:hAnsi="Times New Roman" w:cs="Times New Roman"/>
        </w:rPr>
        <w:t xml:space="preserve">koľvek </w:t>
      </w:r>
      <w:r w:rsidR="00FF37D6" w:rsidRPr="00726AB9">
        <w:rPr>
          <w:rFonts w:ascii="Times New Roman" w:eastAsia="Times New Roman" w:hAnsi="Times New Roman" w:cs="Times New Roman"/>
        </w:rPr>
        <w:t>štát,</w:t>
      </w:r>
      <w:r w:rsidR="005973B4" w:rsidRPr="00726AB9">
        <w:rPr>
          <w:rFonts w:ascii="Times New Roman" w:eastAsia="Times New Roman" w:hAnsi="Times New Roman" w:cs="Times New Roman"/>
        </w:rPr>
        <w:t xml:space="preserve"> </w:t>
      </w:r>
      <w:r w:rsidR="00FF37D6" w:rsidRPr="00726AB9">
        <w:rPr>
          <w:rFonts w:ascii="Times New Roman" w:eastAsia="Times New Roman" w:hAnsi="Times New Roman" w:cs="Times New Roman"/>
        </w:rPr>
        <w:t>zmluvná strana</w:t>
      </w:r>
      <w:r w:rsidR="009636F2">
        <w:rPr>
          <w:rFonts w:ascii="Times New Roman" w:eastAsia="Times New Roman" w:hAnsi="Times New Roman" w:cs="Times New Roman"/>
        </w:rPr>
        <w:t>,</w:t>
      </w:r>
      <w:r w:rsidR="00FF37D6" w:rsidRPr="00726AB9">
        <w:rPr>
          <w:rFonts w:ascii="Times New Roman" w:eastAsia="Times New Roman" w:hAnsi="Times New Roman" w:cs="Times New Roman"/>
        </w:rPr>
        <w:t xml:space="preserve"> </w:t>
      </w:r>
      <w:r w:rsidR="004763B3" w:rsidRPr="00726AB9">
        <w:rPr>
          <w:rFonts w:ascii="Times New Roman" w:eastAsia="Times New Roman" w:hAnsi="Times New Roman" w:cs="Times New Roman"/>
        </w:rPr>
        <w:t xml:space="preserve">môže tento </w:t>
      </w:r>
      <w:r w:rsidR="005973B4" w:rsidRPr="00726AB9">
        <w:rPr>
          <w:rFonts w:ascii="Times New Roman" w:eastAsia="Times New Roman" w:hAnsi="Times New Roman" w:cs="Times New Roman"/>
        </w:rPr>
        <w:t xml:space="preserve">dohovor </w:t>
      </w:r>
      <w:r w:rsidR="00DA75C7" w:rsidRPr="00726AB9">
        <w:rPr>
          <w:rFonts w:ascii="Times New Roman" w:eastAsia="Times New Roman" w:hAnsi="Times New Roman" w:cs="Times New Roman"/>
        </w:rPr>
        <w:t xml:space="preserve">vypovedať </w:t>
      </w:r>
      <w:r w:rsidR="005973B4" w:rsidRPr="00726AB9">
        <w:rPr>
          <w:rFonts w:ascii="Times New Roman" w:eastAsia="Times New Roman" w:hAnsi="Times New Roman" w:cs="Times New Roman"/>
        </w:rPr>
        <w:t>písomným oznámením</w:t>
      </w:r>
      <w:r w:rsidR="004763B3" w:rsidRPr="00726AB9">
        <w:rPr>
          <w:rFonts w:ascii="Times New Roman" w:eastAsia="Times New Roman" w:hAnsi="Times New Roman" w:cs="Times New Roman"/>
        </w:rPr>
        <w:t xml:space="preserve"> depozitár</w:t>
      </w:r>
      <w:r w:rsidR="008778B6" w:rsidRPr="00726AB9">
        <w:rPr>
          <w:rFonts w:ascii="Times New Roman" w:eastAsia="Times New Roman" w:hAnsi="Times New Roman" w:cs="Times New Roman"/>
        </w:rPr>
        <w:t>ovi</w:t>
      </w:r>
      <w:r w:rsidR="004763B3" w:rsidRPr="00726AB9">
        <w:rPr>
          <w:rFonts w:ascii="Times New Roman" w:eastAsia="Times New Roman" w:hAnsi="Times New Roman" w:cs="Times New Roman"/>
        </w:rPr>
        <w:t>.</w:t>
      </w:r>
    </w:p>
    <w:p w14:paraId="1CDB7EA0" w14:textId="77777777" w:rsidR="00846D47" w:rsidRPr="00726AB9" w:rsidRDefault="00846D47" w:rsidP="00026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957507" w14:textId="69F44634" w:rsidR="00846D47" w:rsidRPr="00726AB9" w:rsidRDefault="00EA0E19" w:rsidP="00026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(</w:t>
      </w:r>
      <w:r w:rsidR="004763B3" w:rsidRPr="00726AB9">
        <w:rPr>
          <w:rFonts w:ascii="Times New Roman" w:eastAsia="Times New Roman" w:hAnsi="Times New Roman" w:cs="Times New Roman"/>
          <w:bCs/>
        </w:rPr>
        <w:t>2</w:t>
      </w:r>
      <w:r>
        <w:rPr>
          <w:rFonts w:ascii="Times New Roman" w:eastAsia="Times New Roman" w:hAnsi="Times New Roman" w:cs="Times New Roman"/>
          <w:bCs/>
        </w:rPr>
        <w:t>)</w:t>
      </w:r>
      <w:r w:rsidRPr="00726AB9">
        <w:rPr>
          <w:rFonts w:ascii="Times New Roman" w:eastAsia="Times New Roman" w:hAnsi="Times New Roman" w:cs="Times New Roman"/>
          <w:bCs/>
        </w:rPr>
        <w:t xml:space="preserve"> </w:t>
      </w:r>
      <w:r w:rsidR="00DA4998">
        <w:rPr>
          <w:rFonts w:ascii="Times New Roman" w:eastAsia="Times New Roman" w:hAnsi="Times New Roman" w:cs="Times New Roman"/>
          <w:bCs/>
        </w:rPr>
        <w:tab/>
      </w:r>
      <w:r w:rsidR="00DA75C7" w:rsidRPr="00726AB9">
        <w:rPr>
          <w:rFonts w:ascii="Times New Roman" w:eastAsia="Times New Roman" w:hAnsi="Times New Roman" w:cs="Times New Roman"/>
        </w:rPr>
        <w:t xml:space="preserve">Výpoveď </w:t>
      </w:r>
      <w:r w:rsidR="004763B3" w:rsidRPr="00726AB9">
        <w:rPr>
          <w:rFonts w:ascii="Times New Roman" w:eastAsia="Times New Roman" w:hAnsi="Times New Roman" w:cs="Times New Roman"/>
        </w:rPr>
        <w:t xml:space="preserve">nadobudne platnosť </w:t>
      </w:r>
      <w:r w:rsidR="00DA75C7" w:rsidRPr="00726AB9">
        <w:rPr>
          <w:rFonts w:ascii="Times New Roman" w:eastAsia="Times New Roman" w:hAnsi="Times New Roman" w:cs="Times New Roman"/>
        </w:rPr>
        <w:t xml:space="preserve">po uplynutí jedného </w:t>
      </w:r>
      <w:r w:rsidR="008778B6" w:rsidRPr="00726AB9">
        <w:rPr>
          <w:rFonts w:ascii="Times New Roman" w:eastAsia="Times New Roman" w:hAnsi="Times New Roman" w:cs="Times New Roman"/>
        </w:rPr>
        <w:t>rok</w:t>
      </w:r>
      <w:r w:rsidR="00DA75C7" w:rsidRPr="00726AB9">
        <w:rPr>
          <w:rFonts w:ascii="Times New Roman" w:eastAsia="Times New Roman" w:hAnsi="Times New Roman" w:cs="Times New Roman"/>
        </w:rPr>
        <w:t>a</w:t>
      </w:r>
      <w:r w:rsidR="008778B6" w:rsidRPr="00726AB9">
        <w:rPr>
          <w:rFonts w:ascii="Times New Roman" w:eastAsia="Times New Roman" w:hAnsi="Times New Roman" w:cs="Times New Roman"/>
        </w:rPr>
        <w:t xml:space="preserve"> </w:t>
      </w:r>
      <w:r w:rsidR="004763B3" w:rsidRPr="00726AB9">
        <w:rPr>
          <w:rFonts w:ascii="Times New Roman" w:eastAsia="Times New Roman" w:hAnsi="Times New Roman" w:cs="Times New Roman"/>
        </w:rPr>
        <w:t xml:space="preserve">po dni, </w:t>
      </w:r>
      <w:r w:rsidR="00DA75C7" w:rsidRPr="00726AB9">
        <w:rPr>
          <w:rFonts w:ascii="Times New Roman" w:eastAsia="Times New Roman" w:hAnsi="Times New Roman" w:cs="Times New Roman"/>
        </w:rPr>
        <w:t>keď</w:t>
      </w:r>
      <w:r w:rsidR="004763B3" w:rsidRPr="00726AB9">
        <w:rPr>
          <w:rFonts w:ascii="Times New Roman" w:eastAsia="Times New Roman" w:hAnsi="Times New Roman" w:cs="Times New Roman"/>
        </w:rPr>
        <w:t xml:space="preserve"> depozitár </w:t>
      </w:r>
      <w:r w:rsidR="00DA75C7" w:rsidRPr="00726AB9">
        <w:rPr>
          <w:rFonts w:ascii="Times New Roman" w:eastAsia="Times New Roman" w:hAnsi="Times New Roman" w:cs="Times New Roman"/>
        </w:rPr>
        <w:t xml:space="preserve">prijal </w:t>
      </w:r>
      <w:r w:rsidR="005C728C" w:rsidRPr="00726AB9">
        <w:rPr>
          <w:rFonts w:ascii="Times New Roman" w:eastAsia="Times New Roman" w:hAnsi="Times New Roman" w:cs="Times New Roman"/>
        </w:rPr>
        <w:t xml:space="preserve">toto </w:t>
      </w:r>
      <w:r w:rsidR="005973B4" w:rsidRPr="00726AB9">
        <w:rPr>
          <w:rFonts w:ascii="Times New Roman" w:eastAsia="Times New Roman" w:hAnsi="Times New Roman" w:cs="Times New Roman"/>
        </w:rPr>
        <w:t>oznámenie</w:t>
      </w:r>
      <w:r w:rsidR="004763B3" w:rsidRPr="00726AB9">
        <w:rPr>
          <w:rFonts w:ascii="Times New Roman" w:eastAsia="Times New Roman" w:hAnsi="Times New Roman" w:cs="Times New Roman"/>
        </w:rPr>
        <w:t>.</w:t>
      </w:r>
    </w:p>
    <w:p w14:paraId="1FB74A2A" w14:textId="066A09CB" w:rsidR="006864A6" w:rsidRDefault="006864A6" w:rsidP="00026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066A84" w14:textId="77777777" w:rsidR="00DA4998" w:rsidRPr="00726AB9" w:rsidRDefault="00DA4998" w:rsidP="00026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A4DEB6" w14:textId="77777777" w:rsidR="006C51B3" w:rsidRPr="00726AB9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24</w:t>
      </w:r>
    </w:p>
    <w:p w14:paraId="3100C176" w14:textId="77777777" w:rsidR="00846D47" w:rsidRPr="00726AB9" w:rsidRDefault="00846D47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0AA170" w14:textId="5B362982" w:rsidR="006C51B3" w:rsidRDefault="00F747F0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Medzi</w:t>
      </w:r>
      <w:r w:rsidR="00FF37D6" w:rsidRPr="00726AB9">
        <w:rPr>
          <w:rFonts w:ascii="Times New Roman" w:hAnsi="Times New Roman" w:cs="Times New Roman"/>
        </w:rPr>
        <w:t> štát</w:t>
      </w:r>
      <w:r w:rsidRPr="00726AB9">
        <w:rPr>
          <w:rFonts w:ascii="Times New Roman" w:hAnsi="Times New Roman" w:cs="Times New Roman"/>
        </w:rPr>
        <w:t>mi</w:t>
      </w:r>
      <w:r w:rsidR="00FF37D6" w:rsidRPr="00726AB9">
        <w:rPr>
          <w:rFonts w:ascii="Times New Roman" w:hAnsi="Times New Roman" w:cs="Times New Roman"/>
        </w:rPr>
        <w:t xml:space="preserve">, </w:t>
      </w:r>
      <w:r w:rsidR="006C51B3" w:rsidRPr="00726AB9">
        <w:rPr>
          <w:rFonts w:ascii="Times New Roman" w:hAnsi="Times New Roman" w:cs="Times New Roman"/>
        </w:rPr>
        <w:t>zmluvn</w:t>
      </w:r>
      <w:r w:rsidRPr="00726AB9">
        <w:rPr>
          <w:rFonts w:ascii="Times New Roman" w:hAnsi="Times New Roman" w:cs="Times New Roman"/>
        </w:rPr>
        <w:t>ými</w:t>
      </w:r>
      <w:r w:rsidR="00FF37D6" w:rsidRPr="00726AB9">
        <w:rPr>
          <w:rFonts w:ascii="Times New Roman" w:hAnsi="Times New Roman" w:cs="Times New Roman"/>
        </w:rPr>
        <w:t xml:space="preserve"> stran</w:t>
      </w:r>
      <w:r w:rsidRPr="00726AB9">
        <w:rPr>
          <w:rFonts w:ascii="Times New Roman" w:hAnsi="Times New Roman" w:cs="Times New Roman"/>
        </w:rPr>
        <w:t>ami</w:t>
      </w:r>
      <w:r w:rsidR="006C51B3" w:rsidRPr="00726AB9">
        <w:rPr>
          <w:rFonts w:ascii="Times New Roman" w:hAnsi="Times New Roman" w:cs="Times New Roman"/>
        </w:rPr>
        <w:t xml:space="preserve">, </w:t>
      </w:r>
      <w:r w:rsidRPr="00726AB9">
        <w:rPr>
          <w:rFonts w:ascii="Times New Roman" w:hAnsi="Times New Roman" w:cs="Times New Roman"/>
        </w:rPr>
        <w:t xml:space="preserve">má </w:t>
      </w:r>
      <w:r w:rsidR="006C51B3" w:rsidRPr="00726AB9">
        <w:rPr>
          <w:rFonts w:ascii="Times New Roman" w:hAnsi="Times New Roman" w:cs="Times New Roman"/>
        </w:rPr>
        <w:t xml:space="preserve">tento dohovor prednosť pred </w:t>
      </w:r>
      <w:r w:rsidR="00C877ED" w:rsidRPr="00726AB9">
        <w:rPr>
          <w:rFonts w:ascii="Times New Roman" w:hAnsi="Times New Roman" w:cs="Times New Roman"/>
        </w:rPr>
        <w:t>nasledujúcimi</w:t>
      </w:r>
      <w:r w:rsidR="006C51B3" w:rsidRPr="00726AB9">
        <w:rPr>
          <w:rFonts w:ascii="Times New Roman" w:hAnsi="Times New Roman" w:cs="Times New Roman"/>
        </w:rPr>
        <w:t xml:space="preserve"> </w:t>
      </w:r>
      <w:r w:rsidR="00597CDA">
        <w:rPr>
          <w:rFonts w:ascii="Times New Roman" w:hAnsi="Times New Roman" w:cs="Times New Roman"/>
        </w:rPr>
        <w:t>dokumentmi</w:t>
      </w:r>
      <w:r w:rsidR="006C51B3" w:rsidRPr="00726AB9">
        <w:rPr>
          <w:rFonts w:ascii="Times New Roman" w:hAnsi="Times New Roman" w:cs="Times New Roman"/>
        </w:rPr>
        <w:t>:</w:t>
      </w:r>
    </w:p>
    <w:p w14:paraId="7A791171" w14:textId="77777777" w:rsidR="00DA4998" w:rsidRPr="00726AB9" w:rsidRDefault="00DA4998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E009CD" w14:textId="4885C9D5" w:rsidR="006C51B3" w:rsidRPr="00726AB9" w:rsidRDefault="006C51B3" w:rsidP="00026487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Dohovor o potláčaní protiprávnych činov </w:t>
      </w:r>
      <w:r w:rsidR="00C877ED" w:rsidRPr="00726AB9">
        <w:rPr>
          <w:rFonts w:ascii="Times New Roman" w:hAnsi="Times New Roman" w:cs="Times New Roman"/>
        </w:rPr>
        <w:t xml:space="preserve">ohrozujúcich </w:t>
      </w:r>
      <w:r w:rsidRPr="00726AB9">
        <w:rPr>
          <w:rFonts w:ascii="Times New Roman" w:hAnsi="Times New Roman" w:cs="Times New Roman"/>
        </w:rPr>
        <w:t>bezpečnos</w:t>
      </w:r>
      <w:r w:rsidR="00C877ED" w:rsidRPr="00726AB9">
        <w:rPr>
          <w:rFonts w:ascii="Times New Roman" w:hAnsi="Times New Roman" w:cs="Times New Roman"/>
        </w:rPr>
        <w:t>ť</w:t>
      </w:r>
      <w:r w:rsidRPr="00726AB9">
        <w:rPr>
          <w:rFonts w:ascii="Times New Roman" w:hAnsi="Times New Roman" w:cs="Times New Roman"/>
        </w:rPr>
        <w:t xml:space="preserve"> civilného letectva</w:t>
      </w:r>
      <w:r w:rsidR="00356940" w:rsidRPr="00726AB9">
        <w:rPr>
          <w:rFonts w:ascii="Times New Roman" w:hAnsi="Times New Roman" w:cs="Times New Roman"/>
        </w:rPr>
        <w:t>,</w:t>
      </w:r>
      <w:r w:rsidRPr="00726AB9">
        <w:rPr>
          <w:rFonts w:ascii="Times New Roman" w:hAnsi="Times New Roman" w:cs="Times New Roman"/>
        </w:rPr>
        <w:t xml:space="preserve"> podpísaný v Montreale 23. septembra 1971</w:t>
      </w:r>
      <w:r w:rsidR="00A54420">
        <w:rPr>
          <w:rFonts w:ascii="Times New Roman" w:hAnsi="Times New Roman" w:cs="Times New Roman"/>
        </w:rPr>
        <w:t>,</w:t>
      </w:r>
      <w:r w:rsidRPr="00726AB9">
        <w:rPr>
          <w:rFonts w:ascii="Times New Roman" w:hAnsi="Times New Roman" w:cs="Times New Roman"/>
        </w:rPr>
        <w:t xml:space="preserve"> a</w:t>
      </w:r>
    </w:p>
    <w:p w14:paraId="44E4B538" w14:textId="77777777" w:rsidR="00AB18B0" w:rsidRPr="00726AB9" w:rsidRDefault="00AB18B0" w:rsidP="00026487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15090495" w14:textId="10210E8B" w:rsidR="00AF0E51" w:rsidRPr="00726AB9" w:rsidRDefault="006C51B3" w:rsidP="00026487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Protokol o potláčaní </w:t>
      </w:r>
      <w:r w:rsidR="0017690B" w:rsidRPr="00726AB9">
        <w:rPr>
          <w:rFonts w:ascii="Times New Roman" w:hAnsi="Times New Roman" w:cs="Times New Roman"/>
        </w:rPr>
        <w:t xml:space="preserve">násilných </w:t>
      </w:r>
      <w:r w:rsidRPr="00726AB9">
        <w:rPr>
          <w:rFonts w:ascii="Times New Roman" w:hAnsi="Times New Roman" w:cs="Times New Roman"/>
        </w:rPr>
        <w:t>protiprávnych</w:t>
      </w:r>
      <w:r w:rsidR="005973B4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>činov na letiskách slúžiacich me</w:t>
      </w:r>
      <w:r w:rsidR="00AF0E51" w:rsidRPr="00726AB9">
        <w:rPr>
          <w:rFonts w:ascii="Times New Roman" w:hAnsi="Times New Roman" w:cs="Times New Roman"/>
        </w:rPr>
        <w:t>dzinárodnému civilnému letectvu</w:t>
      </w:r>
      <w:r w:rsidRPr="00726AB9">
        <w:rPr>
          <w:rFonts w:ascii="Times New Roman" w:hAnsi="Times New Roman" w:cs="Times New Roman"/>
        </w:rPr>
        <w:t xml:space="preserve"> </w:t>
      </w:r>
      <w:r w:rsidR="00615E76" w:rsidRPr="00726AB9">
        <w:rPr>
          <w:rFonts w:ascii="Times New Roman" w:hAnsi="Times New Roman" w:cs="Times New Roman"/>
        </w:rPr>
        <w:t>doplňujúci</w:t>
      </w:r>
      <w:r w:rsidR="0017690B" w:rsidRPr="00726AB9">
        <w:rPr>
          <w:rFonts w:ascii="Times New Roman" w:hAnsi="Times New Roman" w:cs="Times New Roman"/>
        </w:rPr>
        <w:t xml:space="preserve"> </w:t>
      </w:r>
      <w:r w:rsidR="00AF0E51" w:rsidRPr="00726AB9">
        <w:rPr>
          <w:rFonts w:ascii="Times New Roman" w:hAnsi="Times New Roman" w:cs="Times New Roman"/>
        </w:rPr>
        <w:t>Dohovor</w:t>
      </w:r>
      <w:r w:rsidRPr="00726AB9">
        <w:rPr>
          <w:rFonts w:ascii="Times New Roman" w:hAnsi="Times New Roman" w:cs="Times New Roman"/>
        </w:rPr>
        <w:t xml:space="preserve"> o potláčaní protiprávnych činov </w:t>
      </w:r>
      <w:r w:rsidR="00541CF7" w:rsidRPr="00726AB9">
        <w:rPr>
          <w:rFonts w:ascii="Times New Roman" w:hAnsi="Times New Roman" w:cs="Times New Roman"/>
        </w:rPr>
        <w:t xml:space="preserve">ohrozujúcich bezpečnosť </w:t>
      </w:r>
      <w:r w:rsidRPr="00726AB9">
        <w:rPr>
          <w:rFonts w:ascii="Times New Roman" w:hAnsi="Times New Roman" w:cs="Times New Roman"/>
        </w:rPr>
        <w:t xml:space="preserve">civilného letectva </w:t>
      </w:r>
      <w:r w:rsidR="00D20C04" w:rsidRPr="00726AB9">
        <w:rPr>
          <w:rFonts w:ascii="Times New Roman" w:hAnsi="Times New Roman" w:cs="Times New Roman"/>
        </w:rPr>
        <w:t>prijat</w:t>
      </w:r>
      <w:r w:rsidR="00626331" w:rsidRPr="00726AB9">
        <w:rPr>
          <w:rFonts w:ascii="Times New Roman" w:hAnsi="Times New Roman" w:cs="Times New Roman"/>
        </w:rPr>
        <w:t xml:space="preserve">ý </w:t>
      </w:r>
      <w:r w:rsidRPr="00726AB9">
        <w:rPr>
          <w:rFonts w:ascii="Times New Roman" w:hAnsi="Times New Roman" w:cs="Times New Roman"/>
        </w:rPr>
        <w:t>v</w:t>
      </w:r>
      <w:r w:rsidR="00541CF7" w:rsidRPr="00726AB9">
        <w:rPr>
          <w:rFonts w:ascii="Times New Roman" w:hAnsi="Times New Roman" w:cs="Times New Roman"/>
        </w:rPr>
        <w:t> </w:t>
      </w:r>
      <w:r w:rsidRPr="00726AB9">
        <w:rPr>
          <w:rFonts w:ascii="Times New Roman" w:hAnsi="Times New Roman" w:cs="Times New Roman"/>
        </w:rPr>
        <w:t xml:space="preserve">Montreale 23. septembra 1971, podpísaný v Montreale 24. </w:t>
      </w:r>
      <w:r w:rsidR="00541CF7" w:rsidRPr="00726AB9">
        <w:rPr>
          <w:rFonts w:ascii="Times New Roman" w:hAnsi="Times New Roman" w:cs="Times New Roman"/>
        </w:rPr>
        <w:t>f</w:t>
      </w:r>
      <w:r w:rsidRPr="00726AB9">
        <w:rPr>
          <w:rFonts w:ascii="Times New Roman" w:hAnsi="Times New Roman" w:cs="Times New Roman"/>
        </w:rPr>
        <w:t>ebruár</w:t>
      </w:r>
      <w:r w:rsidR="00541CF7" w:rsidRPr="00726AB9">
        <w:rPr>
          <w:rFonts w:ascii="Times New Roman" w:hAnsi="Times New Roman" w:cs="Times New Roman"/>
        </w:rPr>
        <w:t>a</w:t>
      </w:r>
      <w:r w:rsidRPr="00726AB9">
        <w:rPr>
          <w:rFonts w:ascii="Times New Roman" w:hAnsi="Times New Roman" w:cs="Times New Roman"/>
        </w:rPr>
        <w:t xml:space="preserve"> 1988.</w:t>
      </w:r>
    </w:p>
    <w:p w14:paraId="16017670" w14:textId="119F09C0" w:rsidR="00AF0E51" w:rsidRDefault="00AF0E51" w:rsidP="00026487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1D45BB3B" w14:textId="77777777" w:rsidR="00DA4998" w:rsidRPr="00726AB9" w:rsidRDefault="00DA4998" w:rsidP="00026487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512963E7" w14:textId="172C8DEB" w:rsidR="006C51B3" w:rsidRDefault="006C51B3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AB9">
        <w:rPr>
          <w:rFonts w:ascii="Times New Roman" w:hAnsi="Times New Roman" w:cs="Times New Roman"/>
          <w:b/>
        </w:rPr>
        <w:t>Článok 25</w:t>
      </w:r>
    </w:p>
    <w:p w14:paraId="234D2ECA" w14:textId="77777777" w:rsidR="00DA4998" w:rsidRPr="00726AB9" w:rsidRDefault="00DA4998" w:rsidP="0002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EA7E1E" w14:textId="24CE834A" w:rsidR="006C51B3" w:rsidRDefault="006C51B3" w:rsidP="00026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Depozitár </w:t>
      </w:r>
      <w:r w:rsidR="00615E76" w:rsidRPr="00726AB9">
        <w:rPr>
          <w:rFonts w:ascii="Times New Roman" w:hAnsi="Times New Roman" w:cs="Times New Roman"/>
        </w:rPr>
        <w:t xml:space="preserve">urýchlene </w:t>
      </w:r>
      <w:r w:rsidR="0072228C" w:rsidRPr="00726AB9">
        <w:rPr>
          <w:rFonts w:ascii="Times New Roman" w:hAnsi="Times New Roman" w:cs="Times New Roman"/>
        </w:rPr>
        <w:t>u</w:t>
      </w:r>
      <w:r w:rsidR="008C7AB2" w:rsidRPr="00726AB9">
        <w:rPr>
          <w:rFonts w:ascii="Times New Roman" w:hAnsi="Times New Roman" w:cs="Times New Roman"/>
        </w:rPr>
        <w:t>povedomí</w:t>
      </w:r>
      <w:r w:rsidRPr="00726AB9">
        <w:rPr>
          <w:rFonts w:ascii="Times New Roman" w:hAnsi="Times New Roman" w:cs="Times New Roman"/>
        </w:rPr>
        <w:t xml:space="preserve"> všetky </w:t>
      </w:r>
      <w:r w:rsidR="00FF37D6" w:rsidRPr="00726AB9">
        <w:rPr>
          <w:rFonts w:ascii="Times New Roman" w:hAnsi="Times New Roman" w:cs="Times New Roman"/>
        </w:rPr>
        <w:t xml:space="preserve">štáty, </w:t>
      </w:r>
      <w:r w:rsidR="008C7AB2" w:rsidRPr="00726AB9">
        <w:rPr>
          <w:rFonts w:ascii="Times New Roman" w:hAnsi="Times New Roman" w:cs="Times New Roman"/>
        </w:rPr>
        <w:t xml:space="preserve">zmluvné </w:t>
      </w:r>
      <w:r w:rsidR="00FF37D6" w:rsidRPr="00726AB9">
        <w:rPr>
          <w:rFonts w:ascii="Times New Roman" w:hAnsi="Times New Roman" w:cs="Times New Roman"/>
        </w:rPr>
        <w:t xml:space="preserve">strany </w:t>
      </w:r>
      <w:r w:rsidRPr="00726AB9">
        <w:rPr>
          <w:rFonts w:ascii="Times New Roman" w:hAnsi="Times New Roman" w:cs="Times New Roman"/>
        </w:rPr>
        <w:t xml:space="preserve">tohto </w:t>
      </w:r>
      <w:r w:rsidR="006D4372" w:rsidRPr="00726AB9">
        <w:rPr>
          <w:rFonts w:ascii="Times New Roman" w:hAnsi="Times New Roman" w:cs="Times New Roman"/>
        </w:rPr>
        <w:t>dohovoru</w:t>
      </w:r>
      <w:r w:rsidR="00A5749E">
        <w:rPr>
          <w:rFonts w:ascii="Times New Roman" w:hAnsi="Times New Roman" w:cs="Times New Roman"/>
        </w:rPr>
        <w:t>,</w:t>
      </w:r>
      <w:r w:rsidR="006D4372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a všetky signatárske </w:t>
      </w:r>
      <w:r w:rsidR="00615E76" w:rsidRPr="00726AB9">
        <w:rPr>
          <w:rFonts w:ascii="Times New Roman" w:hAnsi="Times New Roman" w:cs="Times New Roman"/>
        </w:rPr>
        <w:t xml:space="preserve">štáty </w:t>
      </w:r>
      <w:r w:rsidRPr="00726AB9">
        <w:rPr>
          <w:rFonts w:ascii="Times New Roman" w:hAnsi="Times New Roman" w:cs="Times New Roman"/>
        </w:rPr>
        <w:t xml:space="preserve">alebo </w:t>
      </w:r>
      <w:r w:rsidR="00615E76" w:rsidRPr="00726AB9">
        <w:rPr>
          <w:rFonts w:ascii="Times New Roman" w:hAnsi="Times New Roman" w:cs="Times New Roman"/>
        </w:rPr>
        <w:t xml:space="preserve">štáty </w:t>
      </w:r>
      <w:r w:rsidRPr="00726AB9">
        <w:rPr>
          <w:rFonts w:ascii="Times New Roman" w:hAnsi="Times New Roman" w:cs="Times New Roman"/>
        </w:rPr>
        <w:t xml:space="preserve">pristupujúce </w:t>
      </w:r>
      <w:r w:rsidR="00615E76" w:rsidRPr="00726AB9">
        <w:rPr>
          <w:rFonts w:ascii="Times New Roman" w:hAnsi="Times New Roman" w:cs="Times New Roman"/>
        </w:rPr>
        <w:t xml:space="preserve">k tomuto </w:t>
      </w:r>
      <w:r w:rsidR="006D4372" w:rsidRPr="00726AB9">
        <w:rPr>
          <w:rFonts w:ascii="Times New Roman" w:hAnsi="Times New Roman" w:cs="Times New Roman"/>
        </w:rPr>
        <w:t xml:space="preserve">dohovoru </w:t>
      </w:r>
      <w:r w:rsidRPr="00726AB9">
        <w:rPr>
          <w:rFonts w:ascii="Times New Roman" w:hAnsi="Times New Roman" w:cs="Times New Roman"/>
        </w:rPr>
        <w:t xml:space="preserve">o dátume každého podpisu, dátume uloženia každej ratifikačnej listiny, </w:t>
      </w:r>
      <w:r w:rsidR="00615E76" w:rsidRPr="00726AB9">
        <w:rPr>
          <w:rFonts w:ascii="Times New Roman" w:hAnsi="Times New Roman" w:cs="Times New Roman"/>
        </w:rPr>
        <w:t xml:space="preserve">listiny </w:t>
      </w:r>
      <w:r w:rsidRPr="00726AB9">
        <w:rPr>
          <w:rFonts w:ascii="Times New Roman" w:hAnsi="Times New Roman" w:cs="Times New Roman"/>
        </w:rPr>
        <w:t xml:space="preserve">o schválení, prijatí alebo </w:t>
      </w:r>
      <w:r w:rsidR="00615E76" w:rsidRPr="00726AB9">
        <w:rPr>
          <w:rFonts w:ascii="Times New Roman" w:hAnsi="Times New Roman" w:cs="Times New Roman"/>
        </w:rPr>
        <w:t>prístupe</w:t>
      </w:r>
      <w:r w:rsidR="009636F2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o dátume </w:t>
      </w:r>
      <w:r w:rsidR="00615E76" w:rsidRPr="00726AB9">
        <w:rPr>
          <w:rFonts w:ascii="Times New Roman" w:hAnsi="Times New Roman" w:cs="Times New Roman"/>
        </w:rPr>
        <w:t xml:space="preserve">nadobudnutia </w:t>
      </w:r>
      <w:r w:rsidRPr="00726AB9">
        <w:rPr>
          <w:rFonts w:ascii="Times New Roman" w:hAnsi="Times New Roman" w:cs="Times New Roman"/>
        </w:rPr>
        <w:t xml:space="preserve">platnosti </w:t>
      </w:r>
      <w:r w:rsidR="00B32875" w:rsidRPr="00726AB9">
        <w:rPr>
          <w:rFonts w:ascii="Times New Roman" w:hAnsi="Times New Roman" w:cs="Times New Roman"/>
        </w:rPr>
        <w:t>toh</w:t>
      </w:r>
      <w:r w:rsidRPr="00726AB9">
        <w:rPr>
          <w:rFonts w:ascii="Times New Roman" w:hAnsi="Times New Roman" w:cs="Times New Roman"/>
        </w:rPr>
        <w:t xml:space="preserve">to </w:t>
      </w:r>
      <w:r w:rsidR="006D4372" w:rsidRPr="00726AB9">
        <w:rPr>
          <w:rFonts w:ascii="Times New Roman" w:hAnsi="Times New Roman" w:cs="Times New Roman"/>
        </w:rPr>
        <w:t xml:space="preserve">dohovoru </w:t>
      </w:r>
      <w:r w:rsidRPr="00726AB9">
        <w:rPr>
          <w:rFonts w:ascii="Times New Roman" w:hAnsi="Times New Roman" w:cs="Times New Roman"/>
        </w:rPr>
        <w:t xml:space="preserve">a </w:t>
      </w:r>
      <w:r w:rsidR="005973B4" w:rsidRPr="00726AB9">
        <w:rPr>
          <w:rFonts w:ascii="Times New Roman" w:hAnsi="Times New Roman" w:cs="Times New Roman"/>
        </w:rPr>
        <w:t xml:space="preserve">ďalších </w:t>
      </w:r>
      <w:r w:rsidR="00615E76" w:rsidRPr="00726AB9">
        <w:rPr>
          <w:rFonts w:ascii="Times New Roman" w:hAnsi="Times New Roman" w:cs="Times New Roman"/>
        </w:rPr>
        <w:t>relevantných skutočnostiach</w:t>
      </w:r>
      <w:r w:rsidRPr="00726AB9">
        <w:rPr>
          <w:rFonts w:ascii="Times New Roman" w:hAnsi="Times New Roman" w:cs="Times New Roman"/>
        </w:rPr>
        <w:t>.</w:t>
      </w:r>
    </w:p>
    <w:p w14:paraId="60EC4B4A" w14:textId="77777777" w:rsidR="00DA4998" w:rsidRPr="00726AB9" w:rsidRDefault="00DA4998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F51FA3" w14:textId="088F4063" w:rsidR="006C51B3" w:rsidRPr="00726AB9" w:rsidRDefault="006C51B3" w:rsidP="00DA49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 xml:space="preserve">NA DÔKAZ TOHO </w:t>
      </w:r>
      <w:proofErr w:type="spellStart"/>
      <w:r w:rsidR="003F2894" w:rsidRPr="00726AB9">
        <w:rPr>
          <w:rFonts w:ascii="Times New Roman" w:hAnsi="Times New Roman" w:cs="Times New Roman"/>
        </w:rPr>
        <w:t>dolupodpísaní</w:t>
      </w:r>
      <w:proofErr w:type="spellEnd"/>
      <w:r w:rsidR="003F2894" w:rsidRPr="00726AB9">
        <w:rPr>
          <w:rFonts w:ascii="Times New Roman" w:hAnsi="Times New Roman" w:cs="Times New Roman"/>
        </w:rPr>
        <w:t xml:space="preserve"> </w:t>
      </w:r>
      <w:r w:rsidR="00615E76" w:rsidRPr="00726AB9">
        <w:rPr>
          <w:rFonts w:ascii="Times New Roman" w:hAnsi="Times New Roman" w:cs="Times New Roman"/>
        </w:rPr>
        <w:t xml:space="preserve">riadne </w:t>
      </w:r>
      <w:r w:rsidR="00597CDA">
        <w:rPr>
          <w:rFonts w:ascii="Times New Roman" w:hAnsi="Times New Roman" w:cs="Times New Roman"/>
        </w:rPr>
        <w:t xml:space="preserve">na to </w:t>
      </w:r>
      <w:r w:rsidR="00615E76" w:rsidRPr="00726AB9">
        <w:rPr>
          <w:rFonts w:ascii="Times New Roman" w:hAnsi="Times New Roman" w:cs="Times New Roman"/>
        </w:rPr>
        <w:t xml:space="preserve">splnomocnení </w:t>
      </w:r>
      <w:r w:rsidRPr="00726AB9">
        <w:rPr>
          <w:rFonts w:ascii="Times New Roman" w:hAnsi="Times New Roman" w:cs="Times New Roman"/>
        </w:rPr>
        <w:t>splnomocnen</w:t>
      </w:r>
      <w:r w:rsidR="00DF3A88" w:rsidRPr="00726AB9">
        <w:rPr>
          <w:rFonts w:ascii="Times New Roman" w:hAnsi="Times New Roman" w:cs="Times New Roman"/>
        </w:rPr>
        <w:t>ci</w:t>
      </w:r>
      <w:r w:rsidR="003F2894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 xml:space="preserve">tento </w:t>
      </w:r>
      <w:r w:rsidR="00615E76" w:rsidRPr="00726AB9">
        <w:rPr>
          <w:rFonts w:ascii="Times New Roman" w:hAnsi="Times New Roman" w:cs="Times New Roman"/>
        </w:rPr>
        <w:t>dohovor</w:t>
      </w:r>
      <w:r w:rsidR="003F2894" w:rsidRPr="00726AB9">
        <w:rPr>
          <w:rFonts w:ascii="Times New Roman" w:hAnsi="Times New Roman" w:cs="Times New Roman"/>
        </w:rPr>
        <w:t xml:space="preserve"> podpísali</w:t>
      </w:r>
      <w:r w:rsidRPr="00726AB9">
        <w:rPr>
          <w:rFonts w:ascii="Times New Roman" w:hAnsi="Times New Roman" w:cs="Times New Roman"/>
        </w:rPr>
        <w:t>.</w:t>
      </w:r>
    </w:p>
    <w:p w14:paraId="0315B5BC" w14:textId="77777777" w:rsidR="00DA4998" w:rsidRDefault="00DA4998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CB88C8" w14:textId="73400F75" w:rsidR="00424F19" w:rsidRPr="00726AB9" w:rsidRDefault="006C51B3" w:rsidP="00DA49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26AB9">
        <w:rPr>
          <w:rFonts w:ascii="Times New Roman" w:hAnsi="Times New Roman" w:cs="Times New Roman"/>
        </w:rPr>
        <w:t>D</w:t>
      </w:r>
      <w:r w:rsidR="0028234B" w:rsidRPr="00726AB9">
        <w:rPr>
          <w:rFonts w:ascii="Times New Roman" w:hAnsi="Times New Roman" w:cs="Times New Roman"/>
        </w:rPr>
        <w:t>ANÉ</w:t>
      </w:r>
      <w:r w:rsidRPr="00726AB9">
        <w:rPr>
          <w:rFonts w:ascii="Times New Roman" w:hAnsi="Times New Roman" w:cs="Times New Roman"/>
        </w:rPr>
        <w:t xml:space="preserve"> v Pekingu desiateho </w:t>
      </w:r>
      <w:r w:rsidR="007326BB" w:rsidRPr="00726AB9">
        <w:rPr>
          <w:rFonts w:ascii="Times New Roman" w:hAnsi="Times New Roman" w:cs="Times New Roman"/>
        </w:rPr>
        <w:t xml:space="preserve">dňa </w:t>
      </w:r>
      <w:r w:rsidRPr="00726AB9">
        <w:rPr>
          <w:rFonts w:ascii="Times New Roman" w:hAnsi="Times New Roman" w:cs="Times New Roman"/>
        </w:rPr>
        <w:t xml:space="preserve">septembra roku </w:t>
      </w:r>
      <w:r w:rsidR="006D4372" w:rsidRPr="00726AB9">
        <w:rPr>
          <w:rFonts w:ascii="Times New Roman" w:hAnsi="Times New Roman" w:cs="Times New Roman"/>
        </w:rPr>
        <w:t>dve</w:t>
      </w:r>
      <w:r w:rsidRPr="00726AB9">
        <w:rPr>
          <w:rFonts w:ascii="Times New Roman" w:hAnsi="Times New Roman" w:cs="Times New Roman"/>
        </w:rPr>
        <w:t xml:space="preserve">tisíc desať v anglickom, arabskom, čínskom, francúzskom, ruskom a španielskom jazyku, pričom všetky </w:t>
      </w:r>
      <w:r w:rsidR="005D43BA" w:rsidRPr="00726AB9">
        <w:rPr>
          <w:rFonts w:ascii="Times New Roman" w:hAnsi="Times New Roman" w:cs="Times New Roman"/>
        </w:rPr>
        <w:t xml:space="preserve">znenia majú rovnakú platnosť, táto autenticita </w:t>
      </w:r>
      <w:r w:rsidR="003F2894" w:rsidRPr="00726AB9">
        <w:rPr>
          <w:rFonts w:ascii="Times New Roman" w:hAnsi="Times New Roman" w:cs="Times New Roman"/>
        </w:rPr>
        <w:t>nadobudne</w:t>
      </w:r>
      <w:r w:rsidR="007326BB" w:rsidRPr="00726AB9">
        <w:rPr>
          <w:rFonts w:ascii="Times New Roman" w:hAnsi="Times New Roman" w:cs="Times New Roman"/>
        </w:rPr>
        <w:t xml:space="preserve"> účinn</w:t>
      </w:r>
      <w:r w:rsidR="003F2894" w:rsidRPr="00726AB9">
        <w:rPr>
          <w:rFonts w:ascii="Times New Roman" w:hAnsi="Times New Roman" w:cs="Times New Roman"/>
        </w:rPr>
        <w:t>osť</w:t>
      </w:r>
      <w:r w:rsidR="005D43BA" w:rsidRPr="00726AB9">
        <w:rPr>
          <w:rFonts w:ascii="Times New Roman" w:hAnsi="Times New Roman" w:cs="Times New Roman"/>
        </w:rPr>
        <w:t xml:space="preserve"> po overení </w:t>
      </w:r>
      <w:r w:rsidR="00146BF1" w:rsidRPr="00726AB9">
        <w:rPr>
          <w:rFonts w:ascii="Times New Roman" w:hAnsi="Times New Roman" w:cs="Times New Roman"/>
        </w:rPr>
        <w:t xml:space="preserve">vzájomnej </w:t>
      </w:r>
      <w:r w:rsidR="005D43BA" w:rsidRPr="00726AB9">
        <w:rPr>
          <w:rFonts w:ascii="Times New Roman" w:hAnsi="Times New Roman" w:cs="Times New Roman"/>
        </w:rPr>
        <w:t xml:space="preserve">zhody týchto </w:t>
      </w:r>
      <w:r w:rsidR="00AF0E51" w:rsidRPr="00726AB9">
        <w:rPr>
          <w:rFonts w:ascii="Times New Roman" w:hAnsi="Times New Roman" w:cs="Times New Roman"/>
        </w:rPr>
        <w:t xml:space="preserve">znení </w:t>
      </w:r>
      <w:r w:rsidR="005D43BA" w:rsidRPr="00726AB9">
        <w:rPr>
          <w:rFonts w:ascii="Times New Roman" w:hAnsi="Times New Roman" w:cs="Times New Roman"/>
        </w:rPr>
        <w:t xml:space="preserve">sekretariátom konferencie pod právomocou predsedu </w:t>
      </w:r>
      <w:r w:rsidR="005973B4" w:rsidRPr="00726AB9">
        <w:rPr>
          <w:rFonts w:ascii="Times New Roman" w:hAnsi="Times New Roman" w:cs="Times New Roman"/>
        </w:rPr>
        <w:t>konferencie</w:t>
      </w:r>
      <w:r w:rsidR="003F2894" w:rsidRPr="00726AB9">
        <w:rPr>
          <w:rFonts w:ascii="Times New Roman" w:hAnsi="Times New Roman" w:cs="Times New Roman"/>
        </w:rPr>
        <w:t xml:space="preserve"> do deväťdesiatich dní od </w:t>
      </w:r>
      <w:r w:rsidR="00597CDA">
        <w:rPr>
          <w:rFonts w:ascii="Times New Roman" w:hAnsi="Times New Roman" w:cs="Times New Roman"/>
        </w:rPr>
        <w:t>tu uvedeného dátumu</w:t>
      </w:r>
      <w:r w:rsidRPr="00726AB9">
        <w:rPr>
          <w:rFonts w:ascii="Times New Roman" w:hAnsi="Times New Roman" w:cs="Times New Roman"/>
        </w:rPr>
        <w:t xml:space="preserve">. Tento </w:t>
      </w:r>
      <w:r w:rsidR="005973B4" w:rsidRPr="00726AB9">
        <w:rPr>
          <w:rFonts w:ascii="Times New Roman" w:hAnsi="Times New Roman" w:cs="Times New Roman"/>
        </w:rPr>
        <w:t xml:space="preserve">dohovor </w:t>
      </w:r>
      <w:r w:rsidR="005D43BA" w:rsidRPr="00726AB9">
        <w:rPr>
          <w:rFonts w:ascii="Times New Roman" w:hAnsi="Times New Roman" w:cs="Times New Roman"/>
        </w:rPr>
        <w:t>bude</w:t>
      </w:r>
      <w:r w:rsidRPr="00726AB9">
        <w:rPr>
          <w:rFonts w:ascii="Times New Roman" w:hAnsi="Times New Roman" w:cs="Times New Roman"/>
        </w:rPr>
        <w:t xml:space="preserve"> uložený v archívoch Medzinárodnej organizácie</w:t>
      </w:r>
      <w:r w:rsidR="005973B4" w:rsidRPr="00726AB9">
        <w:rPr>
          <w:rFonts w:ascii="Times New Roman" w:hAnsi="Times New Roman" w:cs="Times New Roman"/>
        </w:rPr>
        <w:t xml:space="preserve"> </w:t>
      </w:r>
      <w:r w:rsidRPr="00726AB9">
        <w:rPr>
          <w:rFonts w:ascii="Times New Roman" w:hAnsi="Times New Roman" w:cs="Times New Roman"/>
        </w:rPr>
        <w:t>civilné</w:t>
      </w:r>
      <w:r w:rsidR="007326BB" w:rsidRPr="00726AB9">
        <w:rPr>
          <w:rFonts w:ascii="Times New Roman" w:hAnsi="Times New Roman" w:cs="Times New Roman"/>
        </w:rPr>
        <w:t>ho</w:t>
      </w:r>
      <w:r w:rsidRPr="00726AB9">
        <w:rPr>
          <w:rFonts w:ascii="Times New Roman" w:hAnsi="Times New Roman" w:cs="Times New Roman"/>
        </w:rPr>
        <w:t xml:space="preserve"> </w:t>
      </w:r>
      <w:r w:rsidR="007326BB" w:rsidRPr="00726AB9">
        <w:rPr>
          <w:rFonts w:ascii="Times New Roman" w:hAnsi="Times New Roman" w:cs="Times New Roman"/>
        </w:rPr>
        <w:t xml:space="preserve">letectva </w:t>
      </w:r>
      <w:r w:rsidRPr="00726AB9">
        <w:rPr>
          <w:rFonts w:ascii="Times New Roman" w:hAnsi="Times New Roman" w:cs="Times New Roman"/>
        </w:rPr>
        <w:t xml:space="preserve">a jeho overené kópie zašle depozitár všetkým zmluvným štátom tohto </w:t>
      </w:r>
      <w:r w:rsidR="005973B4" w:rsidRPr="00726AB9">
        <w:rPr>
          <w:rFonts w:ascii="Times New Roman" w:hAnsi="Times New Roman" w:cs="Times New Roman"/>
        </w:rPr>
        <w:t>dohovoru</w:t>
      </w:r>
      <w:r w:rsidRPr="00726AB9">
        <w:rPr>
          <w:rFonts w:ascii="Times New Roman" w:hAnsi="Times New Roman" w:cs="Times New Roman"/>
        </w:rPr>
        <w:t>.</w:t>
      </w:r>
    </w:p>
    <w:p w14:paraId="3AF926A6" w14:textId="77777777" w:rsidR="00971BFB" w:rsidRPr="00726AB9" w:rsidRDefault="00971BFB" w:rsidP="000264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DAEE3B" w14:textId="77777777" w:rsidR="00726AB9" w:rsidRPr="00726AB9" w:rsidRDefault="00726AB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26AB9" w:rsidRPr="00726AB9" w:rsidSect="00296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A4F"/>
    <w:multiLevelType w:val="hybridMultilevel"/>
    <w:tmpl w:val="372ACDB6"/>
    <w:lvl w:ilvl="0" w:tplc="9620E7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C83465"/>
    <w:multiLevelType w:val="hybridMultilevel"/>
    <w:tmpl w:val="87160010"/>
    <w:lvl w:ilvl="0" w:tplc="8AC8B56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B41109"/>
    <w:multiLevelType w:val="hybridMultilevel"/>
    <w:tmpl w:val="F230C9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56F07"/>
    <w:multiLevelType w:val="hybridMultilevel"/>
    <w:tmpl w:val="560A51D4"/>
    <w:lvl w:ilvl="0" w:tplc="9620E7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8D8AEAA">
      <w:start w:val="1"/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CB5EAD"/>
    <w:multiLevelType w:val="hybridMultilevel"/>
    <w:tmpl w:val="944CD4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643AD"/>
    <w:multiLevelType w:val="hybridMultilevel"/>
    <w:tmpl w:val="789C72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01207"/>
    <w:multiLevelType w:val="hybridMultilevel"/>
    <w:tmpl w:val="AF221B4C"/>
    <w:lvl w:ilvl="0" w:tplc="0409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9620E7B0">
      <w:start w:val="1"/>
      <w:numFmt w:val="lowerLetter"/>
      <w:lvlText w:val="%2)"/>
      <w:lvlJc w:val="left"/>
      <w:pPr>
        <w:ind w:left="3019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3739" w:hanging="180"/>
      </w:pPr>
    </w:lvl>
    <w:lvl w:ilvl="3" w:tplc="041B000F" w:tentative="1">
      <w:start w:val="1"/>
      <w:numFmt w:val="decimal"/>
      <w:lvlText w:val="%4."/>
      <w:lvlJc w:val="left"/>
      <w:pPr>
        <w:ind w:left="4459" w:hanging="360"/>
      </w:pPr>
    </w:lvl>
    <w:lvl w:ilvl="4" w:tplc="041B0019" w:tentative="1">
      <w:start w:val="1"/>
      <w:numFmt w:val="lowerLetter"/>
      <w:lvlText w:val="%5."/>
      <w:lvlJc w:val="left"/>
      <w:pPr>
        <w:ind w:left="5179" w:hanging="360"/>
      </w:pPr>
    </w:lvl>
    <w:lvl w:ilvl="5" w:tplc="041B001B" w:tentative="1">
      <w:start w:val="1"/>
      <w:numFmt w:val="lowerRoman"/>
      <w:lvlText w:val="%6."/>
      <w:lvlJc w:val="right"/>
      <w:pPr>
        <w:ind w:left="5899" w:hanging="180"/>
      </w:pPr>
    </w:lvl>
    <w:lvl w:ilvl="6" w:tplc="041B000F" w:tentative="1">
      <w:start w:val="1"/>
      <w:numFmt w:val="decimal"/>
      <w:lvlText w:val="%7."/>
      <w:lvlJc w:val="left"/>
      <w:pPr>
        <w:ind w:left="6619" w:hanging="360"/>
      </w:pPr>
    </w:lvl>
    <w:lvl w:ilvl="7" w:tplc="041B0019" w:tentative="1">
      <w:start w:val="1"/>
      <w:numFmt w:val="lowerLetter"/>
      <w:lvlText w:val="%8."/>
      <w:lvlJc w:val="left"/>
      <w:pPr>
        <w:ind w:left="7339" w:hanging="360"/>
      </w:pPr>
    </w:lvl>
    <w:lvl w:ilvl="8" w:tplc="041B001B" w:tentative="1">
      <w:start w:val="1"/>
      <w:numFmt w:val="lowerRoman"/>
      <w:lvlText w:val="%9."/>
      <w:lvlJc w:val="right"/>
      <w:pPr>
        <w:ind w:left="8059" w:hanging="180"/>
      </w:pPr>
    </w:lvl>
  </w:abstractNum>
  <w:abstractNum w:abstractNumId="7" w15:restartNumberingAfterBreak="0">
    <w:nsid w:val="0F584F3A"/>
    <w:multiLevelType w:val="hybridMultilevel"/>
    <w:tmpl w:val="43E6542C"/>
    <w:lvl w:ilvl="0" w:tplc="8AC8B5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A63A4"/>
    <w:multiLevelType w:val="hybridMultilevel"/>
    <w:tmpl w:val="AAE4907C"/>
    <w:lvl w:ilvl="0" w:tplc="A0D6BA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F6ACC"/>
    <w:multiLevelType w:val="hybridMultilevel"/>
    <w:tmpl w:val="A1386932"/>
    <w:lvl w:ilvl="0" w:tplc="9620E7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5B2AB6"/>
    <w:multiLevelType w:val="hybridMultilevel"/>
    <w:tmpl w:val="C0B42A00"/>
    <w:lvl w:ilvl="0" w:tplc="9620E7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894A07"/>
    <w:multiLevelType w:val="hybridMultilevel"/>
    <w:tmpl w:val="02F01780"/>
    <w:lvl w:ilvl="0" w:tplc="2F368350">
      <w:start w:val="1"/>
      <w:numFmt w:val="upperLetter"/>
      <w:lvlText w:val="(%1)"/>
      <w:lvlJc w:val="left"/>
      <w:pPr>
        <w:ind w:left="325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2" w:hanging="360"/>
      </w:pPr>
    </w:lvl>
    <w:lvl w:ilvl="2" w:tplc="0409001B" w:tentative="1">
      <w:start w:val="1"/>
      <w:numFmt w:val="lowerRoman"/>
      <w:lvlText w:val="%3."/>
      <w:lvlJc w:val="right"/>
      <w:pPr>
        <w:ind w:left="4632" w:hanging="180"/>
      </w:pPr>
    </w:lvl>
    <w:lvl w:ilvl="3" w:tplc="0409000F" w:tentative="1">
      <w:start w:val="1"/>
      <w:numFmt w:val="decimal"/>
      <w:lvlText w:val="%4."/>
      <w:lvlJc w:val="left"/>
      <w:pPr>
        <w:ind w:left="5352" w:hanging="360"/>
      </w:pPr>
    </w:lvl>
    <w:lvl w:ilvl="4" w:tplc="04090019" w:tentative="1">
      <w:start w:val="1"/>
      <w:numFmt w:val="lowerLetter"/>
      <w:lvlText w:val="%5."/>
      <w:lvlJc w:val="left"/>
      <w:pPr>
        <w:ind w:left="6072" w:hanging="360"/>
      </w:pPr>
    </w:lvl>
    <w:lvl w:ilvl="5" w:tplc="0409001B" w:tentative="1">
      <w:start w:val="1"/>
      <w:numFmt w:val="lowerRoman"/>
      <w:lvlText w:val="%6."/>
      <w:lvlJc w:val="right"/>
      <w:pPr>
        <w:ind w:left="6792" w:hanging="180"/>
      </w:pPr>
    </w:lvl>
    <w:lvl w:ilvl="6" w:tplc="0409000F" w:tentative="1">
      <w:start w:val="1"/>
      <w:numFmt w:val="decimal"/>
      <w:lvlText w:val="%7."/>
      <w:lvlJc w:val="left"/>
      <w:pPr>
        <w:ind w:left="7512" w:hanging="360"/>
      </w:pPr>
    </w:lvl>
    <w:lvl w:ilvl="7" w:tplc="04090019" w:tentative="1">
      <w:start w:val="1"/>
      <w:numFmt w:val="lowerLetter"/>
      <w:lvlText w:val="%8."/>
      <w:lvlJc w:val="left"/>
      <w:pPr>
        <w:ind w:left="8232" w:hanging="360"/>
      </w:pPr>
    </w:lvl>
    <w:lvl w:ilvl="8" w:tplc="040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28EA5E62"/>
    <w:multiLevelType w:val="hybridMultilevel"/>
    <w:tmpl w:val="69CAE6BA"/>
    <w:lvl w:ilvl="0" w:tplc="0409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5E300CF"/>
    <w:multiLevelType w:val="hybridMultilevel"/>
    <w:tmpl w:val="BA0629BC"/>
    <w:lvl w:ilvl="0" w:tplc="9620E7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11E5C"/>
    <w:multiLevelType w:val="hybridMultilevel"/>
    <w:tmpl w:val="35AEA56C"/>
    <w:lvl w:ilvl="0" w:tplc="9620E7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C850001"/>
    <w:multiLevelType w:val="hybridMultilevel"/>
    <w:tmpl w:val="9E7210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56696"/>
    <w:multiLevelType w:val="hybridMultilevel"/>
    <w:tmpl w:val="AE7E9C68"/>
    <w:lvl w:ilvl="0" w:tplc="0409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56CD344B"/>
    <w:multiLevelType w:val="hybridMultilevel"/>
    <w:tmpl w:val="6BDA0F96"/>
    <w:lvl w:ilvl="0" w:tplc="9620E7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D3AD7"/>
    <w:multiLevelType w:val="hybridMultilevel"/>
    <w:tmpl w:val="1BB0A8DC"/>
    <w:lvl w:ilvl="0" w:tplc="9620E7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128FF"/>
    <w:multiLevelType w:val="hybridMultilevel"/>
    <w:tmpl w:val="6BBEF07E"/>
    <w:lvl w:ilvl="0" w:tplc="9620E7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4E5B62"/>
    <w:multiLevelType w:val="hybridMultilevel"/>
    <w:tmpl w:val="4794884A"/>
    <w:lvl w:ilvl="0" w:tplc="9620E7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8C3200F"/>
    <w:multiLevelType w:val="hybridMultilevel"/>
    <w:tmpl w:val="0AC20D94"/>
    <w:lvl w:ilvl="0" w:tplc="8AC8B56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B6272"/>
    <w:multiLevelType w:val="hybridMultilevel"/>
    <w:tmpl w:val="EE6E8CC6"/>
    <w:lvl w:ilvl="0" w:tplc="9FA4FFE8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760707"/>
    <w:multiLevelType w:val="hybridMultilevel"/>
    <w:tmpl w:val="A71EC062"/>
    <w:lvl w:ilvl="0" w:tplc="8AC8B5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4A4A83"/>
    <w:multiLevelType w:val="hybridMultilevel"/>
    <w:tmpl w:val="E1C62D8E"/>
    <w:lvl w:ilvl="0" w:tplc="9620E7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A31759"/>
    <w:multiLevelType w:val="hybridMultilevel"/>
    <w:tmpl w:val="EC9CC30A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6A76C0"/>
    <w:multiLevelType w:val="hybridMultilevel"/>
    <w:tmpl w:val="90B4E650"/>
    <w:lvl w:ilvl="0" w:tplc="9620E7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AC8B56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8"/>
  </w:num>
  <w:num w:numId="4">
    <w:abstractNumId w:val="21"/>
  </w:num>
  <w:num w:numId="5">
    <w:abstractNumId w:val="14"/>
  </w:num>
  <w:num w:numId="6">
    <w:abstractNumId w:val="5"/>
  </w:num>
  <w:num w:numId="7">
    <w:abstractNumId w:val="20"/>
  </w:num>
  <w:num w:numId="8">
    <w:abstractNumId w:val="15"/>
  </w:num>
  <w:num w:numId="9">
    <w:abstractNumId w:val="13"/>
  </w:num>
  <w:num w:numId="10">
    <w:abstractNumId w:val="12"/>
  </w:num>
  <w:num w:numId="11">
    <w:abstractNumId w:val="26"/>
  </w:num>
  <w:num w:numId="12">
    <w:abstractNumId w:val="2"/>
  </w:num>
  <w:num w:numId="13">
    <w:abstractNumId w:val="4"/>
  </w:num>
  <w:num w:numId="14">
    <w:abstractNumId w:val="6"/>
  </w:num>
  <w:num w:numId="15">
    <w:abstractNumId w:val="1"/>
  </w:num>
  <w:num w:numId="16">
    <w:abstractNumId w:val="23"/>
  </w:num>
  <w:num w:numId="17">
    <w:abstractNumId w:val="16"/>
  </w:num>
  <w:num w:numId="18">
    <w:abstractNumId w:val="17"/>
  </w:num>
  <w:num w:numId="19">
    <w:abstractNumId w:val="3"/>
  </w:num>
  <w:num w:numId="20">
    <w:abstractNumId w:val="9"/>
  </w:num>
  <w:num w:numId="21">
    <w:abstractNumId w:val="7"/>
  </w:num>
  <w:num w:numId="22">
    <w:abstractNumId w:val="0"/>
  </w:num>
  <w:num w:numId="23">
    <w:abstractNumId w:val="19"/>
  </w:num>
  <w:num w:numId="24">
    <w:abstractNumId w:val="10"/>
  </w:num>
  <w:num w:numId="25">
    <w:abstractNumId w:val="11"/>
  </w:num>
  <w:num w:numId="26">
    <w:abstractNumId w:val="2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B3"/>
    <w:rsid w:val="00000687"/>
    <w:rsid w:val="00001E02"/>
    <w:rsid w:val="0000209A"/>
    <w:rsid w:val="000056E5"/>
    <w:rsid w:val="00010D31"/>
    <w:rsid w:val="00011A88"/>
    <w:rsid w:val="00011F31"/>
    <w:rsid w:val="000161AD"/>
    <w:rsid w:val="00016BA2"/>
    <w:rsid w:val="00021B57"/>
    <w:rsid w:val="000225BF"/>
    <w:rsid w:val="000246FA"/>
    <w:rsid w:val="000248FC"/>
    <w:rsid w:val="00026487"/>
    <w:rsid w:val="00027EE8"/>
    <w:rsid w:val="00032787"/>
    <w:rsid w:val="000334AE"/>
    <w:rsid w:val="0005171B"/>
    <w:rsid w:val="000527E1"/>
    <w:rsid w:val="000546C5"/>
    <w:rsid w:val="00057969"/>
    <w:rsid w:val="00057C0C"/>
    <w:rsid w:val="000603B8"/>
    <w:rsid w:val="00060A38"/>
    <w:rsid w:val="0006209E"/>
    <w:rsid w:val="0006225F"/>
    <w:rsid w:val="00062ADC"/>
    <w:rsid w:val="0006400F"/>
    <w:rsid w:val="00064B5B"/>
    <w:rsid w:val="0006537A"/>
    <w:rsid w:val="000661D4"/>
    <w:rsid w:val="000758A8"/>
    <w:rsid w:val="00075B49"/>
    <w:rsid w:val="00076AED"/>
    <w:rsid w:val="000773A5"/>
    <w:rsid w:val="00080ACC"/>
    <w:rsid w:val="00081FD0"/>
    <w:rsid w:val="00082769"/>
    <w:rsid w:val="00082BFE"/>
    <w:rsid w:val="0008379C"/>
    <w:rsid w:val="00083FC6"/>
    <w:rsid w:val="0009079D"/>
    <w:rsid w:val="00092DEC"/>
    <w:rsid w:val="00092E42"/>
    <w:rsid w:val="00094A1C"/>
    <w:rsid w:val="00094E72"/>
    <w:rsid w:val="000969F3"/>
    <w:rsid w:val="000A0400"/>
    <w:rsid w:val="000A1304"/>
    <w:rsid w:val="000A65DC"/>
    <w:rsid w:val="000A7E45"/>
    <w:rsid w:val="000B5726"/>
    <w:rsid w:val="000B654C"/>
    <w:rsid w:val="000B763D"/>
    <w:rsid w:val="000C2C21"/>
    <w:rsid w:val="000C503E"/>
    <w:rsid w:val="000C51C8"/>
    <w:rsid w:val="000C61B7"/>
    <w:rsid w:val="000C69FC"/>
    <w:rsid w:val="000D20FC"/>
    <w:rsid w:val="000D3030"/>
    <w:rsid w:val="000D42E0"/>
    <w:rsid w:val="000D79B7"/>
    <w:rsid w:val="000E16D8"/>
    <w:rsid w:val="000E4CF6"/>
    <w:rsid w:val="000F033A"/>
    <w:rsid w:val="000F2C38"/>
    <w:rsid w:val="000F65F6"/>
    <w:rsid w:val="000F70C1"/>
    <w:rsid w:val="001009B8"/>
    <w:rsid w:val="0010304C"/>
    <w:rsid w:val="001053CF"/>
    <w:rsid w:val="0010557C"/>
    <w:rsid w:val="00106556"/>
    <w:rsid w:val="00107396"/>
    <w:rsid w:val="00114309"/>
    <w:rsid w:val="00115AF8"/>
    <w:rsid w:val="0011709F"/>
    <w:rsid w:val="00120473"/>
    <w:rsid w:val="001218A3"/>
    <w:rsid w:val="00122158"/>
    <w:rsid w:val="00123567"/>
    <w:rsid w:val="00125B62"/>
    <w:rsid w:val="001273DA"/>
    <w:rsid w:val="00127C95"/>
    <w:rsid w:val="00131D0E"/>
    <w:rsid w:val="001339BB"/>
    <w:rsid w:val="00134A7D"/>
    <w:rsid w:val="00135DBE"/>
    <w:rsid w:val="0014058B"/>
    <w:rsid w:val="001414E0"/>
    <w:rsid w:val="0014233F"/>
    <w:rsid w:val="001432EB"/>
    <w:rsid w:val="001433E0"/>
    <w:rsid w:val="001442FC"/>
    <w:rsid w:val="00146BF1"/>
    <w:rsid w:val="00150067"/>
    <w:rsid w:val="001521E2"/>
    <w:rsid w:val="001607BA"/>
    <w:rsid w:val="001616F4"/>
    <w:rsid w:val="00161EBA"/>
    <w:rsid w:val="0016579B"/>
    <w:rsid w:val="00166B45"/>
    <w:rsid w:val="001732C6"/>
    <w:rsid w:val="001750DE"/>
    <w:rsid w:val="00175EF1"/>
    <w:rsid w:val="0017690B"/>
    <w:rsid w:val="00177EB2"/>
    <w:rsid w:val="00180381"/>
    <w:rsid w:val="00182999"/>
    <w:rsid w:val="00183700"/>
    <w:rsid w:val="00185D3C"/>
    <w:rsid w:val="001904F7"/>
    <w:rsid w:val="00192BA9"/>
    <w:rsid w:val="0019313E"/>
    <w:rsid w:val="00193F1C"/>
    <w:rsid w:val="001A0310"/>
    <w:rsid w:val="001A08CA"/>
    <w:rsid w:val="001A2239"/>
    <w:rsid w:val="001B25BA"/>
    <w:rsid w:val="001B2753"/>
    <w:rsid w:val="001B2924"/>
    <w:rsid w:val="001B2B38"/>
    <w:rsid w:val="001B57BE"/>
    <w:rsid w:val="001C2302"/>
    <w:rsid w:val="001C368D"/>
    <w:rsid w:val="001C482C"/>
    <w:rsid w:val="001C4FBD"/>
    <w:rsid w:val="001D59F0"/>
    <w:rsid w:val="001E0E10"/>
    <w:rsid w:val="001E1668"/>
    <w:rsid w:val="001E2A62"/>
    <w:rsid w:val="001E3289"/>
    <w:rsid w:val="001E43DD"/>
    <w:rsid w:val="001E5F5E"/>
    <w:rsid w:val="001E604A"/>
    <w:rsid w:val="001E61CF"/>
    <w:rsid w:val="00200106"/>
    <w:rsid w:val="00203E3A"/>
    <w:rsid w:val="00205C95"/>
    <w:rsid w:val="0020613F"/>
    <w:rsid w:val="00216E5C"/>
    <w:rsid w:val="00217604"/>
    <w:rsid w:val="00217ECB"/>
    <w:rsid w:val="00227DC1"/>
    <w:rsid w:val="0023491C"/>
    <w:rsid w:val="00235BCF"/>
    <w:rsid w:val="00236A18"/>
    <w:rsid w:val="00236BA8"/>
    <w:rsid w:val="00236F29"/>
    <w:rsid w:val="002370A6"/>
    <w:rsid w:val="00243E25"/>
    <w:rsid w:val="00246106"/>
    <w:rsid w:val="00246979"/>
    <w:rsid w:val="00254075"/>
    <w:rsid w:val="0026315C"/>
    <w:rsid w:val="00264982"/>
    <w:rsid w:val="00266F39"/>
    <w:rsid w:val="00266FC4"/>
    <w:rsid w:val="0026760B"/>
    <w:rsid w:val="00272F56"/>
    <w:rsid w:val="002743FA"/>
    <w:rsid w:val="0027498D"/>
    <w:rsid w:val="002775CF"/>
    <w:rsid w:val="0028234B"/>
    <w:rsid w:val="002833CF"/>
    <w:rsid w:val="002844BD"/>
    <w:rsid w:val="00284AD3"/>
    <w:rsid w:val="00296DF2"/>
    <w:rsid w:val="002A4D3E"/>
    <w:rsid w:val="002A54B0"/>
    <w:rsid w:val="002A7CA0"/>
    <w:rsid w:val="002B3F36"/>
    <w:rsid w:val="002B55D3"/>
    <w:rsid w:val="002C0E3B"/>
    <w:rsid w:val="002C463D"/>
    <w:rsid w:val="002C492C"/>
    <w:rsid w:val="002C616D"/>
    <w:rsid w:val="002C63AB"/>
    <w:rsid w:val="002C7731"/>
    <w:rsid w:val="002C7974"/>
    <w:rsid w:val="002C7C35"/>
    <w:rsid w:val="002C7C96"/>
    <w:rsid w:val="002D00F3"/>
    <w:rsid w:val="002D0AB7"/>
    <w:rsid w:val="002D1152"/>
    <w:rsid w:val="002D5366"/>
    <w:rsid w:val="002D67F6"/>
    <w:rsid w:val="002E1D66"/>
    <w:rsid w:val="002E2408"/>
    <w:rsid w:val="002E3A6B"/>
    <w:rsid w:val="002E3BFF"/>
    <w:rsid w:val="002E4946"/>
    <w:rsid w:val="002E499D"/>
    <w:rsid w:val="002E4B0A"/>
    <w:rsid w:val="002E4E9D"/>
    <w:rsid w:val="002E65DE"/>
    <w:rsid w:val="002F1994"/>
    <w:rsid w:val="002F1F18"/>
    <w:rsid w:val="00300828"/>
    <w:rsid w:val="00301032"/>
    <w:rsid w:val="00303E6C"/>
    <w:rsid w:val="00303FDF"/>
    <w:rsid w:val="00305B6E"/>
    <w:rsid w:val="00305CD9"/>
    <w:rsid w:val="00310039"/>
    <w:rsid w:val="00317751"/>
    <w:rsid w:val="003216F6"/>
    <w:rsid w:val="0032173F"/>
    <w:rsid w:val="00321B58"/>
    <w:rsid w:val="00322630"/>
    <w:rsid w:val="00323558"/>
    <w:rsid w:val="003349CA"/>
    <w:rsid w:val="00335618"/>
    <w:rsid w:val="00341C34"/>
    <w:rsid w:val="003429D1"/>
    <w:rsid w:val="00344C9D"/>
    <w:rsid w:val="00356940"/>
    <w:rsid w:val="003600BB"/>
    <w:rsid w:val="00364172"/>
    <w:rsid w:val="003643DF"/>
    <w:rsid w:val="00366B98"/>
    <w:rsid w:val="0037077B"/>
    <w:rsid w:val="00373697"/>
    <w:rsid w:val="003748EE"/>
    <w:rsid w:val="00374DB8"/>
    <w:rsid w:val="00376EF2"/>
    <w:rsid w:val="00382381"/>
    <w:rsid w:val="0038398B"/>
    <w:rsid w:val="00384F12"/>
    <w:rsid w:val="00393D96"/>
    <w:rsid w:val="003940F9"/>
    <w:rsid w:val="003962EF"/>
    <w:rsid w:val="00396E35"/>
    <w:rsid w:val="00397AF9"/>
    <w:rsid w:val="003A58DD"/>
    <w:rsid w:val="003A5B57"/>
    <w:rsid w:val="003B605E"/>
    <w:rsid w:val="003B7737"/>
    <w:rsid w:val="003C0B6F"/>
    <w:rsid w:val="003C2E99"/>
    <w:rsid w:val="003C4469"/>
    <w:rsid w:val="003D0DF9"/>
    <w:rsid w:val="003D18EB"/>
    <w:rsid w:val="003D25DC"/>
    <w:rsid w:val="003D2FDF"/>
    <w:rsid w:val="003D385F"/>
    <w:rsid w:val="003D4266"/>
    <w:rsid w:val="003D5CCA"/>
    <w:rsid w:val="003D7130"/>
    <w:rsid w:val="003E0FFF"/>
    <w:rsid w:val="003E6956"/>
    <w:rsid w:val="003E72B1"/>
    <w:rsid w:val="003F1CBD"/>
    <w:rsid w:val="003F1CE7"/>
    <w:rsid w:val="003F228D"/>
    <w:rsid w:val="003F2894"/>
    <w:rsid w:val="003F3CDD"/>
    <w:rsid w:val="003F5138"/>
    <w:rsid w:val="003F7E7A"/>
    <w:rsid w:val="00402C52"/>
    <w:rsid w:val="00407AD2"/>
    <w:rsid w:val="00410519"/>
    <w:rsid w:val="0041732A"/>
    <w:rsid w:val="00420B5D"/>
    <w:rsid w:val="004229EE"/>
    <w:rsid w:val="004239FD"/>
    <w:rsid w:val="00423A28"/>
    <w:rsid w:val="00424F19"/>
    <w:rsid w:val="004269E6"/>
    <w:rsid w:val="00430C43"/>
    <w:rsid w:val="00432843"/>
    <w:rsid w:val="00435E84"/>
    <w:rsid w:val="00435F9D"/>
    <w:rsid w:val="00441E76"/>
    <w:rsid w:val="00441EB4"/>
    <w:rsid w:val="00442D8D"/>
    <w:rsid w:val="0044660E"/>
    <w:rsid w:val="00446BDC"/>
    <w:rsid w:val="00450681"/>
    <w:rsid w:val="004513E9"/>
    <w:rsid w:val="00451B58"/>
    <w:rsid w:val="0045222E"/>
    <w:rsid w:val="00455A5E"/>
    <w:rsid w:val="00460D43"/>
    <w:rsid w:val="004637F2"/>
    <w:rsid w:val="00465E55"/>
    <w:rsid w:val="004763B3"/>
    <w:rsid w:val="00477F1D"/>
    <w:rsid w:val="004831EB"/>
    <w:rsid w:val="004840FE"/>
    <w:rsid w:val="0048427E"/>
    <w:rsid w:val="00484A5E"/>
    <w:rsid w:val="00484AD6"/>
    <w:rsid w:val="0048546E"/>
    <w:rsid w:val="00485D1D"/>
    <w:rsid w:val="0048653D"/>
    <w:rsid w:val="0048669A"/>
    <w:rsid w:val="004905A8"/>
    <w:rsid w:val="004A18C2"/>
    <w:rsid w:val="004A1D12"/>
    <w:rsid w:val="004A246E"/>
    <w:rsid w:val="004A42BC"/>
    <w:rsid w:val="004A5C1D"/>
    <w:rsid w:val="004A6F20"/>
    <w:rsid w:val="004A7DAE"/>
    <w:rsid w:val="004B07C7"/>
    <w:rsid w:val="004B21CA"/>
    <w:rsid w:val="004B2CE5"/>
    <w:rsid w:val="004B62CE"/>
    <w:rsid w:val="004B7564"/>
    <w:rsid w:val="004C1511"/>
    <w:rsid w:val="004C1A92"/>
    <w:rsid w:val="004D6316"/>
    <w:rsid w:val="004D673B"/>
    <w:rsid w:val="004D6C2E"/>
    <w:rsid w:val="004E21EA"/>
    <w:rsid w:val="004E2E39"/>
    <w:rsid w:val="004F058B"/>
    <w:rsid w:val="004F084D"/>
    <w:rsid w:val="004F0ED9"/>
    <w:rsid w:val="004F2CB7"/>
    <w:rsid w:val="004F2FBB"/>
    <w:rsid w:val="004F4627"/>
    <w:rsid w:val="004F662F"/>
    <w:rsid w:val="004F7A67"/>
    <w:rsid w:val="004F7C60"/>
    <w:rsid w:val="00507478"/>
    <w:rsid w:val="0051092E"/>
    <w:rsid w:val="00510AA3"/>
    <w:rsid w:val="00510C74"/>
    <w:rsid w:val="00513D21"/>
    <w:rsid w:val="00514B7F"/>
    <w:rsid w:val="00514EF9"/>
    <w:rsid w:val="00515632"/>
    <w:rsid w:val="00521318"/>
    <w:rsid w:val="00521C99"/>
    <w:rsid w:val="00524749"/>
    <w:rsid w:val="00534B4F"/>
    <w:rsid w:val="0053695C"/>
    <w:rsid w:val="00541CF7"/>
    <w:rsid w:val="0054282F"/>
    <w:rsid w:val="0054375F"/>
    <w:rsid w:val="005439F3"/>
    <w:rsid w:val="0054485B"/>
    <w:rsid w:val="00544F71"/>
    <w:rsid w:val="00544FC2"/>
    <w:rsid w:val="00545016"/>
    <w:rsid w:val="00546765"/>
    <w:rsid w:val="00560F42"/>
    <w:rsid w:val="005610B1"/>
    <w:rsid w:val="00564A7C"/>
    <w:rsid w:val="00570F04"/>
    <w:rsid w:val="005737D0"/>
    <w:rsid w:val="00573A9F"/>
    <w:rsid w:val="00574418"/>
    <w:rsid w:val="00576665"/>
    <w:rsid w:val="00581933"/>
    <w:rsid w:val="00582C48"/>
    <w:rsid w:val="00584838"/>
    <w:rsid w:val="00584965"/>
    <w:rsid w:val="00587044"/>
    <w:rsid w:val="0058750E"/>
    <w:rsid w:val="0058765F"/>
    <w:rsid w:val="00587E30"/>
    <w:rsid w:val="00592B7C"/>
    <w:rsid w:val="00593410"/>
    <w:rsid w:val="00596C28"/>
    <w:rsid w:val="005973B4"/>
    <w:rsid w:val="00597CDA"/>
    <w:rsid w:val="005A18D6"/>
    <w:rsid w:val="005A6CBE"/>
    <w:rsid w:val="005A6F0D"/>
    <w:rsid w:val="005B12FC"/>
    <w:rsid w:val="005C03EB"/>
    <w:rsid w:val="005C0A3B"/>
    <w:rsid w:val="005C0B43"/>
    <w:rsid w:val="005C2D5E"/>
    <w:rsid w:val="005C459E"/>
    <w:rsid w:val="005C728C"/>
    <w:rsid w:val="005D04DA"/>
    <w:rsid w:val="005D18AE"/>
    <w:rsid w:val="005D2D95"/>
    <w:rsid w:val="005D43BA"/>
    <w:rsid w:val="005D6948"/>
    <w:rsid w:val="005E0D17"/>
    <w:rsid w:val="005E0EFC"/>
    <w:rsid w:val="005E2828"/>
    <w:rsid w:val="005E2A11"/>
    <w:rsid w:val="005E6A7B"/>
    <w:rsid w:val="005F0779"/>
    <w:rsid w:val="005F2097"/>
    <w:rsid w:val="005F4BD4"/>
    <w:rsid w:val="006006E9"/>
    <w:rsid w:val="00601D35"/>
    <w:rsid w:val="006021C6"/>
    <w:rsid w:val="006062A3"/>
    <w:rsid w:val="00607BC7"/>
    <w:rsid w:val="006104BA"/>
    <w:rsid w:val="00610F06"/>
    <w:rsid w:val="00611EC2"/>
    <w:rsid w:val="0061354B"/>
    <w:rsid w:val="0061372A"/>
    <w:rsid w:val="00615C6D"/>
    <w:rsid w:val="00615D7A"/>
    <w:rsid w:val="00615E76"/>
    <w:rsid w:val="0062275D"/>
    <w:rsid w:val="006233D6"/>
    <w:rsid w:val="0062372B"/>
    <w:rsid w:val="00626331"/>
    <w:rsid w:val="0063238E"/>
    <w:rsid w:val="006363A9"/>
    <w:rsid w:val="0064285D"/>
    <w:rsid w:val="006434BF"/>
    <w:rsid w:val="006441FB"/>
    <w:rsid w:val="006471E4"/>
    <w:rsid w:val="00647F71"/>
    <w:rsid w:val="006504A8"/>
    <w:rsid w:val="00650C31"/>
    <w:rsid w:val="00652A18"/>
    <w:rsid w:val="00660132"/>
    <w:rsid w:val="0066320B"/>
    <w:rsid w:val="00664865"/>
    <w:rsid w:val="00665F0E"/>
    <w:rsid w:val="0067001B"/>
    <w:rsid w:val="00674FFA"/>
    <w:rsid w:val="00675582"/>
    <w:rsid w:val="00675BF7"/>
    <w:rsid w:val="00680530"/>
    <w:rsid w:val="006847D7"/>
    <w:rsid w:val="006850C0"/>
    <w:rsid w:val="006864A6"/>
    <w:rsid w:val="00691A52"/>
    <w:rsid w:val="006929DE"/>
    <w:rsid w:val="00695E7D"/>
    <w:rsid w:val="0069617E"/>
    <w:rsid w:val="00697A57"/>
    <w:rsid w:val="006A292B"/>
    <w:rsid w:val="006A4535"/>
    <w:rsid w:val="006A66C5"/>
    <w:rsid w:val="006B131E"/>
    <w:rsid w:val="006B1769"/>
    <w:rsid w:val="006B2AA5"/>
    <w:rsid w:val="006B630C"/>
    <w:rsid w:val="006B7735"/>
    <w:rsid w:val="006C0EF7"/>
    <w:rsid w:val="006C2FB8"/>
    <w:rsid w:val="006C51B3"/>
    <w:rsid w:val="006C5DEB"/>
    <w:rsid w:val="006D06AC"/>
    <w:rsid w:val="006D0EEA"/>
    <w:rsid w:val="006D4372"/>
    <w:rsid w:val="006D5327"/>
    <w:rsid w:val="006D7601"/>
    <w:rsid w:val="006D7F58"/>
    <w:rsid w:val="006E1599"/>
    <w:rsid w:val="006E2370"/>
    <w:rsid w:val="006E48A4"/>
    <w:rsid w:val="006E6C33"/>
    <w:rsid w:val="006F1347"/>
    <w:rsid w:val="006F5184"/>
    <w:rsid w:val="0070326A"/>
    <w:rsid w:val="007050D9"/>
    <w:rsid w:val="00706CD5"/>
    <w:rsid w:val="00716497"/>
    <w:rsid w:val="007170D2"/>
    <w:rsid w:val="0072228C"/>
    <w:rsid w:val="0072414A"/>
    <w:rsid w:val="00724373"/>
    <w:rsid w:val="007244A4"/>
    <w:rsid w:val="00725447"/>
    <w:rsid w:val="00726AB9"/>
    <w:rsid w:val="0072737B"/>
    <w:rsid w:val="007317EA"/>
    <w:rsid w:val="007326BB"/>
    <w:rsid w:val="00734E52"/>
    <w:rsid w:val="00737F52"/>
    <w:rsid w:val="00740E9B"/>
    <w:rsid w:val="00742171"/>
    <w:rsid w:val="007476C2"/>
    <w:rsid w:val="007501F8"/>
    <w:rsid w:val="00750E62"/>
    <w:rsid w:val="00751EAB"/>
    <w:rsid w:val="00752CEB"/>
    <w:rsid w:val="007537CB"/>
    <w:rsid w:val="00754188"/>
    <w:rsid w:val="00754F21"/>
    <w:rsid w:val="007573A5"/>
    <w:rsid w:val="00770F7C"/>
    <w:rsid w:val="007737D8"/>
    <w:rsid w:val="00773C0B"/>
    <w:rsid w:val="007752BA"/>
    <w:rsid w:val="00777D7A"/>
    <w:rsid w:val="00782001"/>
    <w:rsid w:val="00783959"/>
    <w:rsid w:val="00785361"/>
    <w:rsid w:val="007855BA"/>
    <w:rsid w:val="0078594D"/>
    <w:rsid w:val="0078653B"/>
    <w:rsid w:val="007913FF"/>
    <w:rsid w:val="00792D2A"/>
    <w:rsid w:val="00795BC1"/>
    <w:rsid w:val="00797F6B"/>
    <w:rsid w:val="007A249F"/>
    <w:rsid w:val="007A7238"/>
    <w:rsid w:val="007B093C"/>
    <w:rsid w:val="007C126F"/>
    <w:rsid w:val="007C275E"/>
    <w:rsid w:val="007C7DDE"/>
    <w:rsid w:val="007D14D8"/>
    <w:rsid w:val="007D516B"/>
    <w:rsid w:val="007D5712"/>
    <w:rsid w:val="007D5D79"/>
    <w:rsid w:val="007D68EE"/>
    <w:rsid w:val="007E0986"/>
    <w:rsid w:val="007E1761"/>
    <w:rsid w:val="007E2E35"/>
    <w:rsid w:val="007E4494"/>
    <w:rsid w:val="007E5973"/>
    <w:rsid w:val="007E5F62"/>
    <w:rsid w:val="007E6632"/>
    <w:rsid w:val="007E698B"/>
    <w:rsid w:val="007F1FBC"/>
    <w:rsid w:val="007F5F70"/>
    <w:rsid w:val="007F77CE"/>
    <w:rsid w:val="007F7FE1"/>
    <w:rsid w:val="00800314"/>
    <w:rsid w:val="00800761"/>
    <w:rsid w:val="00801AB7"/>
    <w:rsid w:val="008031BD"/>
    <w:rsid w:val="008113B0"/>
    <w:rsid w:val="00815882"/>
    <w:rsid w:val="00824DE9"/>
    <w:rsid w:val="008305E1"/>
    <w:rsid w:val="00837962"/>
    <w:rsid w:val="00841819"/>
    <w:rsid w:val="00846D47"/>
    <w:rsid w:val="00852E2C"/>
    <w:rsid w:val="00853988"/>
    <w:rsid w:val="00853D6A"/>
    <w:rsid w:val="008567B2"/>
    <w:rsid w:val="008572F1"/>
    <w:rsid w:val="00860BBC"/>
    <w:rsid w:val="008611F0"/>
    <w:rsid w:val="00861CA1"/>
    <w:rsid w:val="0086458E"/>
    <w:rsid w:val="0086460E"/>
    <w:rsid w:val="008647D6"/>
    <w:rsid w:val="008664E4"/>
    <w:rsid w:val="008715C4"/>
    <w:rsid w:val="00875783"/>
    <w:rsid w:val="008778B6"/>
    <w:rsid w:val="0088058F"/>
    <w:rsid w:val="00881A67"/>
    <w:rsid w:val="00881AE6"/>
    <w:rsid w:val="008829C0"/>
    <w:rsid w:val="008846BE"/>
    <w:rsid w:val="00884DDE"/>
    <w:rsid w:val="00885062"/>
    <w:rsid w:val="00885D90"/>
    <w:rsid w:val="00887EB8"/>
    <w:rsid w:val="008916CC"/>
    <w:rsid w:val="00894EE2"/>
    <w:rsid w:val="008A0535"/>
    <w:rsid w:val="008A24C0"/>
    <w:rsid w:val="008A789D"/>
    <w:rsid w:val="008B0AF6"/>
    <w:rsid w:val="008B2C93"/>
    <w:rsid w:val="008B6C7F"/>
    <w:rsid w:val="008B7FAE"/>
    <w:rsid w:val="008C14C4"/>
    <w:rsid w:val="008C42B7"/>
    <w:rsid w:val="008C43A6"/>
    <w:rsid w:val="008C4C33"/>
    <w:rsid w:val="008C6965"/>
    <w:rsid w:val="008C7AB2"/>
    <w:rsid w:val="008D0D64"/>
    <w:rsid w:val="008D20B4"/>
    <w:rsid w:val="008D3071"/>
    <w:rsid w:val="008D5FA4"/>
    <w:rsid w:val="008D7B0E"/>
    <w:rsid w:val="008E06A8"/>
    <w:rsid w:val="008E273C"/>
    <w:rsid w:val="008E2F15"/>
    <w:rsid w:val="008E3310"/>
    <w:rsid w:val="008E6472"/>
    <w:rsid w:val="008F5264"/>
    <w:rsid w:val="00902F25"/>
    <w:rsid w:val="00903008"/>
    <w:rsid w:val="00904C77"/>
    <w:rsid w:val="00904E16"/>
    <w:rsid w:val="009068A6"/>
    <w:rsid w:val="00907EDB"/>
    <w:rsid w:val="00910D6B"/>
    <w:rsid w:val="00911626"/>
    <w:rsid w:val="00917D2F"/>
    <w:rsid w:val="00920461"/>
    <w:rsid w:val="00921528"/>
    <w:rsid w:val="00923536"/>
    <w:rsid w:val="00923736"/>
    <w:rsid w:val="00923C6B"/>
    <w:rsid w:val="009253C8"/>
    <w:rsid w:val="009272A1"/>
    <w:rsid w:val="00931024"/>
    <w:rsid w:val="009318BF"/>
    <w:rsid w:val="009342E2"/>
    <w:rsid w:val="00934FB4"/>
    <w:rsid w:val="009427CB"/>
    <w:rsid w:val="00943A06"/>
    <w:rsid w:val="009526D6"/>
    <w:rsid w:val="0095391C"/>
    <w:rsid w:val="00957983"/>
    <w:rsid w:val="00960199"/>
    <w:rsid w:val="009636F2"/>
    <w:rsid w:val="0096468B"/>
    <w:rsid w:val="009662DD"/>
    <w:rsid w:val="00970324"/>
    <w:rsid w:val="00971BFB"/>
    <w:rsid w:val="00972B3D"/>
    <w:rsid w:val="0097307F"/>
    <w:rsid w:val="00974D82"/>
    <w:rsid w:val="00974F7F"/>
    <w:rsid w:val="00975304"/>
    <w:rsid w:val="0097548E"/>
    <w:rsid w:val="009810B7"/>
    <w:rsid w:val="009855A9"/>
    <w:rsid w:val="0098677F"/>
    <w:rsid w:val="009926F9"/>
    <w:rsid w:val="00993E33"/>
    <w:rsid w:val="0099609F"/>
    <w:rsid w:val="00996D42"/>
    <w:rsid w:val="009A1DFD"/>
    <w:rsid w:val="009A6889"/>
    <w:rsid w:val="009A7B04"/>
    <w:rsid w:val="009B53EF"/>
    <w:rsid w:val="009B727E"/>
    <w:rsid w:val="009B77E1"/>
    <w:rsid w:val="009B7BBC"/>
    <w:rsid w:val="009C01FF"/>
    <w:rsid w:val="009C02D0"/>
    <w:rsid w:val="009C05C4"/>
    <w:rsid w:val="009C0F7E"/>
    <w:rsid w:val="009C182B"/>
    <w:rsid w:val="009C29F3"/>
    <w:rsid w:val="009D048B"/>
    <w:rsid w:val="009D41C2"/>
    <w:rsid w:val="009E0371"/>
    <w:rsid w:val="009E0BC0"/>
    <w:rsid w:val="009E16D8"/>
    <w:rsid w:val="009F0410"/>
    <w:rsid w:val="009F2867"/>
    <w:rsid w:val="009F2BB5"/>
    <w:rsid w:val="009F5709"/>
    <w:rsid w:val="009F5FC2"/>
    <w:rsid w:val="00A00338"/>
    <w:rsid w:val="00A01BCA"/>
    <w:rsid w:val="00A024E4"/>
    <w:rsid w:val="00A028FE"/>
    <w:rsid w:val="00A04237"/>
    <w:rsid w:val="00A04415"/>
    <w:rsid w:val="00A04CB9"/>
    <w:rsid w:val="00A05013"/>
    <w:rsid w:val="00A0536F"/>
    <w:rsid w:val="00A06F42"/>
    <w:rsid w:val="00A0760A"/>
    <w:rsid w:val="00A15750"/>
    <w:rsid w:val="00A15EB6"/>
    <w:rsid w:val="00A173CD"/>
    <w:rsid w:val="00A212E4"/>
    <w:rsid w:val="00A231A3"/>
    <w:rsid w:val="00A239BC"/>
    <w:rsid w:val="00A24F4D"/>
    <w:rsid w:val="00A25438"/>
    <w:rsid w:val="00A314AD"/>
    <w:rsid w:val="00A326F0"/>
    <w:rsid w:val="00A33368"/>
    <w:rsid w:val="00A33D86"/>
    <w:rsid w:val="00A34454"/>
    <w:rsid w:val="00A344A0"/>
    <w:rsid w:val="00A34680"/>
    <w:rsid w:val="00A34FF7"/>
    <w:rsid w:val="00A36959"/>
    <w:rsid w:val="00A375D0"/>
    <w:rsid w:val="00A37F53"/>
    <w:rsid w:val="00A37FE7"/>
    <w:rsid w:val="00A40EBE"/>
    <w:rsid w:val="00A42EEB"/>
    <w:rsid w:val="00A43D08"/>
    <w:rsid w:val="00A458D6"/>
    <w:rsid w:val="00A45DE8"/>
    <w:rsid w:val="00A4695D"/>
    <w:rsid w:val="00A50D30"/>
    <w:rsid w:val="00A54420"/>
    <w:rsid w:val="00A557E7"/>
    <w:rsid w:val="00A5749E"/>
    <w:rsid w:val="00A57F46"/>
    <w:rsid w:val="00A633DD"/>
    <w:rsid w:val="00A738BB"/>
    <w:rsid w:val="00A770C7"/>
    <w:rsid w:val="00A82375"/>
    <w:rsid w:val="00A863E3"/>
    <w:rsid w:val="00A92DDF"/>
    <w:rsid w:val="00A94406"/>
    <w:rsid w:val="00A94FEC"/>
    <w:rsid w:val="00A95560"/>
    <w:rsid w:val="00A9580C"/>
    <w:rsid w:val="00A96867"/>
    <w:rsid w:val="00AA4036"/>
    <w:rsid w:val="00AA4AB6"/>
    <w:rsid w:val="00AA618B"/>
    <w:rsid w:val="00AA7179"/>
    <w:rsid w:val="00AB11DB"/>
    <w:rsid w:val="00AB18B0"/>
    <w:rsid w:val="00AB1B90"/>
    <w:rsid w:val="00AB287F"/>
    <w:rsid w:val="00AB3E4C"/>
    <w:rsid w:val="00AB4DC1"/>
    <w:rsid w:val="00AC0853"/>
    <w:rsid w:val="00AC0884"/>
    <w:rsid w:val="00AC3934"/>
    <w:rsid w:val="00AC6F08"/>
    <w:rsid w:val="00AC7514"/>
    <w:rsid w:val="00AC75BB"/>
    <w:rsid w:val="00AC7ED1"/>
    <w:rsid w:val="00AD0441"/>
    <w:rsid w:val="00AD11FA"/>
    <w:rsid w:val="00AD17C1"/>
    <w:rsid w:val="00AD2EC8"/>
    <w:rsid w:val="00AD700D"/>
    <w:rsid w:val="00AE0CF9"/>
    <w:rsid w:val="00AE19AD"/>
    <w:rsid w:val="00AE675F"/>
    <w:rsid w:val="00AF03C2"/>
    <w:rsid w:val="00AF0E51"/>
    <w:rsid w:val="00AF23FC"/>
    <w:rsid w:val="00AF3A3F"/>
    <w:rsid w:val="00AF42D0"/>
    <w:rsid w:val="00AF4AA7"/>
    <w:rsid w:val="00AF5032"/>
    <w:rsid w:val="00B02B24"/>
    <w:rsid w:val="00B102F3"/>
    <w:rsid w:val="00B10AFE"/>
    <w:rsid w:val="00B117F6"/>
    <w:rsid w:val="00B127AE"/>
    <w:rsid w:val="00B1459A"/>
    <w:rsid w:val="00B14980"/>
    <w:rsid w:val="00B15F32"/>
    <w:rsid w:val="00B160D2"/>
    <w:rsid w:val="00B217CE"/>
    <w:rsid w:val="00B22049"/>
    <w:rsid w:val="00B2250A"/>
    <w:rsid w:val="00B24500"/>
    <w:rsid w:val="00B307E9"/>
    <w:rsid w:val="00B30DA8"/>
    <w:rsid w:val="00B31502"/>
    <w:rsid w:val="00B3223A"/>
    <w:rsid w:val="00B32875"/>
    <w:rsid w:val="00B33EC0"/>
    <w:rsid w:val="00B35772"/>
    <w:rsid w:val="00B44663"/>
    <w:rsid w:val="00B44C43"/>
    <w:rsid w:val="00B4796F"/>
    <w:rsid w:val="00B55E6C"/>
    <w:rsid w:val="00B564E3"/>
    <w:rsid w:val="00B62F5A"/>
    <w:rsid w:val="00B637EA"/>
    <w:rsid w:val="00B672B7"/>
    <w:rsid w:val="00B70F0E"/>
    <w:rsid w:val="00B72C42"/>
    <w:rsid w:val="00B73764"/>
    <w:rsid w:val="00B749C5"/>
    <w:rsid w:val="00B7519D"/>
    <w:rsid w:val="00B75351"/>
    <w:rsid w:val="00B8148A"/>
    <w:rsid w:val="00B82B31"/>
    <w:rsid w:val="00B83F41"/>
    <w:rsid w:val="00B93376"/>
    <w:rsid w:val="00B938D7"/>
    <w:rsid w:val="00B96601"/>
    <w:rsid w:val="00B967AA"/>
    <w:rsid w:val="00B96E6C"/>
    <w:rsid w:val="00BA2D3F"/>
    <w:rsid w:val="00BA3236"/>
    <w:rsid w:val="00BA6855"/>
    <w:rsid w:val="00BA6E78"/>
    <w:rsid w:val="00BB1BC2"/>
    <w:rsid w:val="00BB3AC0"/>
    <w:rsid w:val="00BB3D30"/>
    <w:rsid w:val="00BC0841"/>
    <w:rsid w:val="00BC2814"/>
    <w:rsid w:val="00BC63C3"/>
    <w:rsid w:val="00BC746C"/>
    <w:rsid w:val="00BC7E6B"/>
    <w:rsid w:val="00BD0547"/>
    <w:rsid w:val="00BD5B86"/>
    <w:rsid w:val="00BD6694"/>
    <w:rsid w:val="00BD70A2"/>
    <w:rsid w:val="00BE6222"/>
    <w:rsid w:val="00BE6837"/>
    <w:rsid w:val="00BE6CD3"/>
    <w:rsid w:val="00BF016B"/>
    <w:rsid w:val="00BF1DC3"/>
    <w:rsid w:val="00BF1E5E"/>
    <w:rsid w:val="00BF4A5E"/>
    <w:rsid w:val="00C00202"/>
    <w:rsid w:val="00C176BC"/>
    <w:rsid w:val="00C1795D"/>
    <w:rsid w:val="00C204CF"/>
    <w:rsid w:val="00C2054F"/>
    <w:rsid w:val="00C2149A"/>
    <w:rsid w:val="00C265BD"/>
    <w:rsid w:val="00C275E5"/>
    <w:rsid w:val="00C34FDC"/>
    <w:rsid w:val="00C41F84"/>
    <w:rsid w:val="00C445EF"/>
    <w:rsid w:val="00C45DAB"/>
    <w:rsid w:val="00C46A7E"/>
    <w:rsid w:val="00C47EA6"/>
    <w:rsid w:val="00C53892"/>
    <w:rsid w:val="00C5419C"/>
    <w:rsid w:val="00C553A1"/>
    <w:rsid w:val="00C561C1"/>
    <w:rsid w:val="00C5631D"/>
    <w:rsid w:val="00C56F3B"/>
    <w:rsid w:val="00C61491"/>
    <w:rsid w:val="00C62821"/>
    <w:rsid w:val="00C660E4"/>
    <w:rsid w:val="00C70ADC"/>
    <w:rsid w:val="00C73351"/>
    <w:rsid w:val="00C754B6"/>
    <w:rsid w:val="00C87602"/>
    <w:rsid w:val="00C877ED"/>
    <w:rsid w:val="00C91689"/>
    <w:rsid w:val="00C91728"/>
    <w:rsid w:val="00C94A3D"/>
    <w:rsid w:val="00C96961"/>
    <w:rsid w:val="00C96BDF"/>
    <w:rsid w:val="00CA1567"/>
    <w:rsid w:val="00CA2C1D"/>
    <w:rsid w:val="00CA2F6E"/>
    <w:rsid w:val="00CA301A"/>
    <w:rsid w:val="00CA4115"/>
    <w:rsid w:val="00CA41ED"/>
    <w:rsid w:val="00CA5368"/>
    <w:rsid w:val="00CA5D99"/>
    <w:rsid w:val="00CA7B0A"/>
    <w:rsid w:val="00CA7F0F"/>
    <w:rsid w:val="00CB07ED"/>
    <w:rsid w:val="00CB0953"/>
    <w:rsid w:val="00CB2AA2"/>
    <w:rsid w:val="00CB34C6"/>
    <w:rsid w:val="00CB4E0D"/>
    <w:rsid w:val="00CB68D2"/>
    <w:rsid w:val="00CB6E3E"/>
    <w:rsid w:val="00CD005E"/>
    <w:rsid w:val="00CD0B8E"/>
    <w:rsid w:val="00CD16BD"/>
    <w:rsid w:val="00CD178A"/>
    <w:rsid w:val="00CD18FB"/>
    <w:rsid w:val="00CD213F"/>
    <w:rsid w:val="00CD438A"/>
    <w:rsid w:val="00CD48F9"/>
    <w:rsid w:val="00CD7950"/>
    <w:rsid w:val="00CD7C34"/>
    <w:rsid w:val="00CD7EAE"/>
    <w:rsid w:val="00CE2B9A"/>
    <w:rsid w:val="00CE4AE3"/>
    <w:rsid w:val="00CE58C6"/>
    <w:rsid w:val="00CE6927"/>
    <w:rsid w:val="00CF1DAD"/>
    <w:rsid w:val="00CF2087"/>
    <w:rsid w:val="00CF2C80"/>
    <w:rsid w:val="00CF5F33"/>
    <w:rsid w:val="00CF64B2"/>
    <w:rsid w:val="00D0351E"/>
    <w:rsid w:val="00D039B6"/>
    <w:rsid w:val="00D0408C"/>
    <w:rsid w:val="00D05CF6"/>
    <w:rsid w:val="00D0608A"/>
    <w:rsid w:val="00D1021A"/>
    <w:rsid w:val="00D10B84"/>
    <w:rsid w:val="00D11D50"/>
    <w:rsid w:val="00D12FCC"/>
    <w:rsid w:val="00D13DDB"/>
    <w:rsid w:val="00D14DAC"/>
    <w:rsid w:val="00D20C04"/>
    <w:rsid w:val="00D226AA"/>
    <w:rsid w:val="00D24E82"/>
    <w:rsid w:val="00D27908"/>
    <w:rsid w:val="00D314B3"/>
    <w:rsid w:val="00D31951"/>
    <w:rsid w:val="00D3218E"/>
    <w:rsid w:val="00D35EAA"/>
    <w:rsid w:val="00D3719A"/>
    <w:rsid w:val="00D377AB"/>
    <w:rsid w:val="00D416E8"/>
    <w:rsid w:val="00D437BB"/>
    <w:rsid w:val="00D46177"/>
    <w:rsid w:val="00D4658D"/>
    <w:rsid w:val="00D468C3"/>
    <w:rsid w:val="00D47E25"/>
    <w:rsid w:val="00D507EA"/>
    <w:rsid w:val="00D50F43"/>
    <w:rsid w:val="00D54698"/>
    <w:rsid w:val="00D64DE4"/>
    <w:rsid w:val="00D65CB2"/>
    <w:rsid w:val="00D669BB"/>
    <w:rsid w:val="00D7063F"/>
    <w:rsid w:val="00D71216"/>
    <w:rsid w:val="00D73502"/>
    <w:rsid w:val="00D73B17"/>
    <w:rsid w:val="00D741C7"/>
    <w:rsid w:val="00D7438E"/>
    <w:rsid w:val="00D747CB"/>
    <w:rsid w:val="00D8475B"/>
    <w:rsid w:val="00D85520"/>
    <w:rsid w:val="00D85C9B"/>
    <w:rsid w:val="00D87CBE"/>
    <w:rsid w:val="00D907E8"/>
    <w:rsid w:val="00D90A09"/>
    <w:rsid w:val="00D93E27"/>
    <w:rsid w:val="00D95992"/>
    <w:rsid w:val="00D97B86"/>
    <w:rsid w:val="00DA4998"/>
    <w:rsid w:val="00DA52C8"/>
    <w:rsid w:val="00DA75C7"/>
    <w:rsid w:val="00DA7F9B"/>
    <w:rsid w:val="00DB426B"/>
    <w:rsid w:val="00DB6B80"/>
    <w:rsid w:val="00DB7E04"/>
    <w:rsid w:val="00DC0169"/>
    <w:rsid w:val="00DC0BEE"/>
    <w:rsid w:val="00DC25E6"/>
    <w:rsid w:val="00DC393E"/>
    <w:rsid w:val="00DC51E7"/>
    <w:rsid w:val="00DC6C52"/>
    <w:rsid w:val="00DD0048"/>
    <w:rsid w:val="00DD2436"/>
    <w:rsid w:val="00DD4D55"/>
    <w:rsid w:val="00DD52A8"/>
    <w:rsid w:val="00DE0595"/>
    <w:rsid w:val="00DE1853"/>
    <w:rsid w:val="00DE3AF8"/>
    <w:rsid w:val="00DF036C"/>
    <w:rsid w:val="00DF08C0"/>
    <w:rsid w:val="00DF3A88"/>
    <w:rsid w:val="00DF7DF0"/>
    <w:rsid w:val="00E00E35"/>
    <w:rsid w:val="00E03324"/>
    <w:rsid w:val="00E048F2"/>
    <w:rsid w:val="00E10D60"/>
    <w:rsid w:val="00E11819"/>
    <w:rsid w:val="00E12284"/>
    <w:rsid w:val="00E13A01"/>
    <w:rsid w:val="00E15564"/>
    <w:rsid w:val="00E16E83"/>
    <w:rsid w:val="00E2413F"/>
    <w:rsid w:val="00E2702E"/>
    <w:rsid w:val="00E30276"/>
    <w:rsid w:val="00E30BB6"/>
    <w:rsid w:val="00E31527"/>
    <w:rsid w:val="00E34B28"/>
    <w:rsid w:val="00E356F3"/>
    <w:rsid w:val="00E35AD3"/>
    <w:rsid w:val="00E43D20"/>
    <w:rsid w:val="00E45395"/>
    <w:rsid w:val="00E45D1A"/>
    <w:rsid w:val="00E52943"/>
    <w:rsid w:val="00E55D0F"/>
    <w:rsid w:val="00E71172"/>
    <w:rsid w:val="00E743D3"/>
    <w:rsid w:val="00E76C63"/>
    <w:rsid w:val="00E77EF7"/>
    <w:rsid w:val="00E8446C"/>
    <w:rsid w:val="00E970E1"/>
    <w:rsid w:val="00EA0E19"/>
    <w:rsid w:val="00EA106B"/>
    <w:rsid w:val="00EA455F"/>
    <w:rsid w:val="00EA4E1A"/>
    <w:rsid w:val="00EA6EB5"/>
    <w:rsid w:val="00EB383F"/>
    <w:rsid w:val="00EB4C1B"/>
    <w:rsid w:val="00EB6951"/>
    <w:rsid w:val="00EB6EA5"/>
    <w:rsid w:val="00EC03BA"/>
    <w:rsid w:val="00EC2DCF"/>
    <w:rsid w:val="00EC4F52"/>
    <w:rsid w:val="00EC5238"/>
    <w:rsid w:val="00ED1104"/>
    <w:rsid w:val="00ED55F0"/>
    <w:rsid w:val="00ED5667"/>
    <w:rsid w:val="00ED6664"/>
    <w:rsid w:val="00EE20AD"/>
    <w:rsid w:val="00EE5086"/>
    <w:rsid w:val="00EE59E5"/>
    <w:rsid w:val="00EE59ED"/>
    <w:rsid w:val="00EE7012"/>
    <w:rsid w:val="00EE7279"/>
    <w:rsid w:val="00EF4BBD"/>
    <w:rsid w:val="00EF5EE7"/>
    <w:rsid w:val="00EF63B6"/>
    <w:rsid w:val="00EF787E"/>
    <w:rsid w:val="00F00281"/>
    <w:rsid w:val="00F0624A"/>
    <w:rsid w:val="00F06350"/>
    <w:rsid w:val="00F12870"/>
    <w:rsid w:val="00F12B3B"/>
    <w:rsid w:val="00F14821"/>
    <w:rsid w:val="00F14C4F"/>
    <w:rsid w:val="00F20B8F"/>
    <w:rsid w:val="00F234D2"/>
    <w:rsid w:val="00F30F46"/>
    <w:rsid w:val="00F32BA2"/>
    <w:rsid w:val="00F33FBA"/>
    <w:rsid w:val="00F36345"/>
    <w:rsid w:val="00F407F5"/>
    <w:rsid w:val="00F43712"/>
    <w:rsid w:val="00F43AD2"/>
    <w:rsid w:val="00F444A2"/>
    <w:rsid w:val="00F476EC"/>
    <w:rsid w:val="00F50F4F"/>
    <w:rsid w:val="00F52568"/>
    <w:rsid w:val="00F54EB0"/>
    <w:rsid w:val="00F55827"/>
    <w:rsid w:val="00F564C0"/>
    <w:rsid w:val="00F57343"/>
    <w:rsid w:val="00F62DBC"/>
    <w:rsid w:val="00F635E2"/>
    <w:rsid w:val="00F63DE8"/>
    <w:rsid w:val="00F65884"/>
    <w:rsid w:val="00F678CD"/>
    <w:rsid w:val="00F721D7"/>
    <w:rsid w:val="00F742E8"/>
    <w:rsid w:val="00F747F0"/>
    <w:rsid w:val="00F75EF0"/>
    <w:rsid w:val="00F77431"/>
    <w:rsid w:val="00F77CDD"/>
    <w:rsid w:val="00F85D5C"/>
    <w:rsid w:val="00F90F93"/>
    <w:rsid w:val="00F912A4"/>
    <w:rsid w:val="00F93B19"/>
    <w:rsid w:val="00F93D9D"/>
    <w:rsid w:val="00F9411D"/>
    <w:rsid w:val="00F959A4"/>
    <w:rsid w:val="00FA4926"/>
    <w:rsid w:val="00FA54FB"/>
    <w:rsid w:val="00FB2B45"/>
    <w:rsid w:val="00FB63FA"/>
    <w:rsid w:val="00FB78C9"/>
    <w:rsid w:val="00FB79C4"/>
    <w:rsid w:val="00FC3F3A"/>
    <w:rsid w:val="00FD3580"/>
    <w:rsid w:val="00FD3B38"/>
    <w:rsid w:val="00FD5957"/>
    <w:rsid w:val="00FD7266"/>
    <w:rsid w:val="00FD77BC"/>
    <w:rsid w:val="00FE0494"/>
    <w:rsid w:val="00FE30C4"/>
    <w:rsid w:val="00FE47BB"/>
    <w:rsid w:val="00FE6D55"/>
    <w:rsid w:val="00FF37D6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9A8F"/>
  <w15:docId w15:val="{86E77C2F-F90D-4F80-BEAC-98A4CDA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529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B749C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4C1B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CD0B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0B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0B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0B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0B8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50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59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24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41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616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2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066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53754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91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97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74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384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101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5722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7390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98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469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885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9948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9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686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4350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3573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692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997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967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759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0333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793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7989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41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39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761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slov-lex.sk/pravne-predpisy/SK/ZZ/1974/16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4. Vlastný materiál" edit="true"/>
    <f:field ref="objsubject" par="" text="" edit="true"/>
    <f:field ref="objcreatedby" par="" text="Tymková, Lívia, Mgr."/>
    <f:field ref="objcreatedat" par="" date="2022-08-24T14:45:36" text="24.8.2022 14:45:36"/>
    <f:field ref="objchangedby" par="" text="Búranová Jana"/>
    <f:field ref="objmodifiedat" par="" date="2022-12-15T14:45:53" text="15.12.2022 14:45:53"/>
    <f:field ref="doc_FSCFOLIO_1_1001_FieldDocumentNumber" par="" text=""/>
    <f:field ref="doc_FSCFOLIO_1_1001_FieldSubject" par="" text="" edit="true"/>
    <f:field ref="FSCFOLIO_1_1001_FieldCurrentUser" par="" text="JUDr. Marek Prityi, PhD. LL.M"/>
    <f:field ref="CCAPRECONFIG_15_1001_Objektname" par="" text="4. Vlastný materiál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4F90570-FFC7-4B85-B49A-EF7FBCCC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4289</Words>
  <Characters>24451</Characters>
  <Application>Microsoft Office Word</Application>
  <DocSecurity>0</DocSecurity>
  <Lines>203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PRÍTYI Marek</cp:lastModifiedBy>
  <cp:revision>2</cp:revision>
  <dcterms:created xsi:type="dcterms:W3CDTF">2022-12-19T07:00:00Z</dcterms:created>
  <dcterms:modified xsi:type="dcterms:W3CDTF">2022-12-19T07:00:00Z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SPRECONFIG@10.5055:ms_cislo_spisu">
    <vt:lpwstr/>
  </property>
  <property fmtid="{D5CDD505-2E9C-101B-9397-08002B2CF9AE}" pid="3" name="FSC#SKMSPRECONFIG@10.5055:ms_cislo_zaznamu">
    <vt:lpwstr/>
  </property>
  <property fmtid="{D5CDD505-2E9C-101B-9397-08002B2CF9AE}" pid="4" name="FSC#SKMSPRECONFIG@10.5055:ms_email_spracovatela">
    <vt:lpwstr/>
  </property>
  <property fmtid="{D5CDD505-2E9C-101B-9397-08002B2CF9AE}" pid="5" name="FSC#SKMSPRECONFIG@10.5055:ms_fax_spracovatela">
    <vt:lpwstr/>
  </property>
  <property fmtid="{D5CDD505-2E9C-101B-9397-08002B2CF9AE}" pid="6" name="FSC#SKMSPRECONFIG@10.5055:ms_fileresponsiblefnc">
    <vt:lpwstr/>
  </property>
  <property fmtid="{D5CDD505-2E9C-101B-9397-08002B2CF9AE}" pid="7" name="FSC#SKMSPRECONFIG@10.5055:ms_fileresporg_head_pos">
    <vt:lpwstr/>
  </property>
  <property fmtid="{D5CDD505-2E9C-101B-9397-08002B2CF9AE}" pid="8" name="FSC#SKMSPRECONFIG@10.5055:ms_fileresporg_nad">
    <vt:lpwstr/>
  </property>
  <property fmtid="{D5CDD505-2E9C-101B-9397-08002B2CF9AE}" pid="9" name="FSC#SKMSPRECONFIG@10.5055:ms_fileresporg_popis">
    <vt:lpwstr/>
  </property>
  <property fmtid="{D5CDD505-2E9C-101B-9397-08002B2CF9AE}" pid="10" name="FSC#SKMSPRECONFIG@10.5055:ms_orgutvar_spracovatela">
    <vt:lpwstr/>
  </property>
  <property fmtid="{D5CDD505-2E9C-101B-9397-08002B2CF9AE}" pid="11" name="FSC#SKMSPRECONFIG@10.5055:ms_orgutvarspracovatelalong">
    <vt:lpwstr/>
  </property>
  <property fmtid="{D5CDD505-2E9C-101B-9397-08002B2CF9AE}" pid="12" name="FSC#SKMSPRECONFIG@10.5055:ms_spoluvybavene">
    <vt:lpwstr/>
  </property>
  <property fmtid="{D5CDD505-2E9C-101B-9397-08002B2CF9AE}" pid="13" name="FSC#SKMSPRECONFIG@10.5055:ms_spoluvybavene_cislo">
    <vt:lpwstr/>
  </property>
  <property fmtid="{D5CDD505-2E9C-101B-9397-08002B2CF9AE}" pid="14" name="FSC#SKMSPRECONFIG@10.5055:ms_text">
    <vt:lpwstr/>
  </property>
  <property fmtid="{D5CDD505-2E9C-101B-9397-08002B2CF9AE}" pid="15" name="FSC#SKMSPRECONFIG@10.5055:ms_vnutorniadresati">
    <vt:lpwstr/>
  </property>
  <property fmtid="{D5CDD505-2E9C-101B-9397-08002B2CF9AE}" pid="16" name="FSC#SKMSPRECONFIG@10.5055:ms_vyjodporucatel">
    <vt:lpwstr/>
  </property>
  <property fmtid="{D5CDD505-2E9C-101B-9397-08002B2CF9AE}" pid="17" name="FSC#SKMSPRECONFIG@10.5055:ms_vyjschvalovatelvideat">
    <vt:lpwstr/>
  </property>
  <property fmtid="{D5CDD505-2E9C-101B-9397-08002B2CF9AE}" pid="18" name="FSC#SKMSPRECONFIG@10.5055:ms_vyjschvalovatelvideatZCP">
    <vt:lpwstr/>
  </property>
  <property fmtid="{D5CDD505-2E9C-101B-9397-08002B2CF9AE}" pid="19" name="FSC#SKMSPRECONFIG@10.5055:ms_vyjodporucatelvideat">
    <vt:lpwstr/>
  </property>
  <property fmtid="{D5CDD505-2E9C-101B-9397-08002B2CF9AE}" pid="20" name="FSC#SKMSPRECONFIG@10.5055:ms_vyjodporucatelvideatZCP">
    <vt:lpwstr/>
  </property>
  <property fmtid="{D5CDD505-2E9C-101B-9397-08002B2CF9AE}" pid="21" name="FSC#SKMSPRECONFIG@10.5055:ms_vyjschvalovatel">
    <vt:lpwstr/>
  </property>
  <property fmtid="{D5CDD505-2E9C-101B-9397-08002B2CF9AE}" pid="22" name="FSC#SKMSPRECONFIG@10.5055:ms_vyjspracovatel">
    <vt:lpwstr>odporúčam  -  neodporúčam</vt:lpwstr>
  </property>
  <property fmtid="{D5CDD505-2E9C-101B-9397-08002B2CF9AE}" pid="23" name="FSC#SKMSPRECONFIG@10.5055:ms_zoznam_schvalovanych_dok">
    <vt:lpwstr/>
  </property>
  <property fmtid="{D5CDD505-2E9C-101B-9397-08002B2CF9AE}" pid="24" name="FSC#SKMSPRECONFIG@10.5055:ms_zoznam_priloh">
    <vt:lpwstr/>
  </property>
  <property fmtid="{D5CDD505-2E9C-101B-9397-08002B2CF9AE}" pid="25" name="FSC#SKMSPRECONFIG@10.5055:ms_spoluvybavene_kombo">
    <vt:lpwstr/>
  </property>
  <property fmtid="{D5CDD505-2E9C-101B-9397-08002B2CF9AE}" pid="26" name="FSC#SKMSPRECONFIG@10.5055:ms_vyjschvalovatel_meno">
    <vt:lpwstr/>
  </property>
  <property fmtid="{D5CDD505-2E9C-101B-9397-08002B2CF9AE}" pid="27" name="FSC#SKMSPRECONFIG@10.5055:ms_vyjschvalovatel_rola">
    <vt:lpwstr/>
  </property>
  <property fmtid="{D5CDD505-2E9C-101B-9397-08002B2CF9AE}" pid="28" name="FSC#SKMSPRECONFIG@10.5055:ms_vyjschvalovatel_parafa1">
    <vt:lpwstr/>
  </property>
  <property fmtid="{D5CDD505-2E9C-101B-9397-08002B2CF9AE}" pid="29" name="FSC#SKMSPRECONFIG@10.5055:ms_vyjschvalovatel_parafa2">
    <vt:lpwstr/>
  </property>
  <property fmtid="{D5CDD505-2E9C-101B-9397-08002B2CF9AE}" pid="30" name="FSC#SKMSPRECONFIG@10.5055:ms_vyjodporucatel_01_meno">
    <vt:lpwstr/>
  </property>
  <property fmtid="{D5CDD505-2E9C-101B-9397-08002B2CF9AE}" pid="31" name="FSC#SKMSPRECONFIG@10.5055:ms_vyjodporucatel_02_rola">
    <vt:lpwstr/>
  </property>
  <property fmtid="{D5CDD505-2E9C-101B-9397-08002B2CF9AE}" pid="32" name="FSC#SKMSPRECONFIG@10.5055:ms_vyjodporucatel_03_parafa1">
    <vt:lpwstr>_x000d_
_x000d_
_x000d_
</vt:lpwstr>
  </property>
  <property fmtid="{D5CDD505-2E9C-101B-9397-08002B2CF9AE}" pid="33" name="FSC#SKMSPRECONFIG@10.5055:ms_vyjodporucatel_04_parafa2">
    <vt:lpwstr>_x000d_
_x000d_
_x000d_
_x000d_
</vt:lpwstr>
  </property>
  <property fmtid="{D5CDD505-2E9C-101B-9397-08002B2CF9AE}" pid="34" name="FSC#SKMSPRECONFIG@10.5055:ms_vyjodporucatel_meno_01">
    <vt:lpwstr/>
  </property>
  <property fmtid="{D5CDD505-2E9C-101B-9397-08002B2CF9AE}" pid="35" name="FSC#SKMSPRECONFIG@10.5055:ms_vyjodporucatel_rolaparafa1_01">
    <vt:lpwstr/>
  </property>
  <property fmtid="{D5CDD505-2E9C-101B-9397-08002B2CF9AE}" pid="36" name="FSC#SKMSPRECONFIG@10.5055:ms_vyjodporucatel_parafa2_01">
    <vt:lpwstr/>
  </property>
  <property fmtid="{D5CDD505-2E9C-101B-9397-08002B2CF9AE}" pid="37" name="FSC#SKMSPRECONFIG@10.5055:ms_vyjodporucatel_meno_02">
    <vt:lpwstr/>
  </property>
  <property fmtid="{D5CDD505-2E9C-101B-9397-08002B2CF9AE}" pid="38" name="FSC#SKMSPRECONFIG@10.5055:ms_vyjodporucatel_rolaparafa1_02">
    <vt:lpwstr/>
  </property>
  <property fmtid="{D5CDD505-2E9C-101B-9397-08002B2CF9AE}" pid="39" name="FSC#SKMSPRECONFIG@10.5055:ms_vyjodporucatel_parafa2_02">
    <vt:lpwstr/>
  </property>
  <property fmtid="{D5CDD505-2E9C-101B-9397-08002B2CF9AE}" pid="40" name="FSC#SKMSPRECONFIG@10.5055:ms_vyjodporucatel_meno_03">
    <vt:lpwstr/>
  </property>
  <property fmtid="{D5CDD505-2E9C-101B-9397-08002B2CF9AE}" pid="41" name="FSC#SKMSPRECONFIG@10.5055:ms_vyjodporucatel_rolaparafa1_03">
    <vt:lpwstr/>
  </property>
  <property fmtid="{D5CDD505-2E9C-101B-9397-08002B2CF9AE}" pid="42" name="FSC#SKMSPRECONFIG@10.5055:ms_vyjodporucatel_parafa2_03">
    <vt:lpwstr/>
  </property>
  <property fmtid="{D5CDD505-2E9C-101B-9397-08002B2CF9AE}" pid="43" name="FSC#SKMSPRECONFIG@10.5055:ms_vyjodporucatel_meno_04">
    <vt:lpwstr/>
  </property>
  <property fmtid="{D5CDD505-2E9C-101B-9397-08002B2CF9AE}" pid="44" name="FSC#SKMSPRECONFIG@10.5055:ms_vyjodporucatel_rolaparafa1_04">
    <vt:lpwstr/>
  </property>
  <property fmtid="{D5CDD505-2E9C-101B-9397-08002B2CF9AE}" pid="45" name="FSC#SKMSPRECONFIG@10.5055:ms_vyjodporucatel_parafa2_04">
    <vt:lpwstr/>
  </property>
  <property fmtid="{D5CDD505-2E9C-101B-9397-08002B2CF9AE}" pid="46" name="FSC#SKMSPRECONFIG@10.5055:ms_vyjodporucatel_meno_05">
    <vt:lpwstr/>
  </property>
  <property fmtid="{D5CDD505-2E9C-101B-9397-08002B2CF9AE}" pid="47" name="FSC#SKMSPRECONFIG@10.5055:ms_vyjodporucatel_rolaparafa1_05">
    <vt:lpwstr/>
  </property>
  <property fmtid="{D5CDD505-2E9C-101B-9397-08002B2CF9AE}" pid="48" name="FSC#SKMSPRECONFIG@10.5055:ms_vyjodporucatel_parafa2_05">
    <vt:lpwstr/>
  </property>
  <property fmtid="{D5CDD505-2E9C-101B-9397-08002B2CF9AE}" pid="49" name="FSC#SKMSPRECONFIG@10.5055:ms_vyjodporucatel_meno_06">
    <vt:lpwstr/>
  </property>
  <property fmtid="{D5CDD505-2E9C-101B-9397-08002B2CF9AE}" pid="50" name="FSC#SKMSPRECONFIG@10.5055:ms_vyjodporucatel_rolaparafa1_06">
    <vt:lpwstr/>
  </property>
  <property fmtid="{D5CDD505-2E9C-101B-9397-08002B2CF9AE}" pid="51" name="FSC#SKMSPRECONFIG@10.5055:ms_vyjodporucatel_parafa2_06">
    <vt:lpwstr/>
  </property>
  <property fmtid="{D5CDD505-2E9C-101B-9397-08002B2CF9AE}" pid="52" name="FSC#SKMSPRECONFIG@10.5055:ms_vyjodporucatel_meno_07">
    <vt:lpwstr/>
  </property>
  <property fmtid="{D5CDD505-2E9C-101B-9397-08002B2CF9AE}" pid="53" name="FSC#SKMSPRECONFIG@10.5055:ms_vyjodporucatel_rolaparafa1_07">
    <vt:lpwstr/>
  </property>
  <property fmtid="{D5CDD505-2E9C-101B-9397-08002B2CF9AE}" pid="54" name="FSC#SKMSPRECONFIG@10.5055:ms_vyjodporucatel_parafa2_07">
    <vt:lpwstr/>
  </property>
  <property fmtid="{D5CDD505-2E9C-101B-9397-08002B2CF9AE}" pid="55" name="FSC#SKMSPRECONFIG@10.5055:ms_vyjodporucatel_meno_08">
    <vt:lpwstr/>
  </property>
  <property fmtid="{D5CDD505-2E9C-101B-9397-08002B2CF9AE}" pid="56" name="FSC#SKMSPRECONFIG@10.5055:ms_vyjodporucatel_rolaparafa1_08">
    <vt:lpwstr/>
  </property>
  <property fmtid="{D5CDD505-2E9C-101B-9397-08002B2CF9AE}" pid="57" name="FSC#SKMSPRECONFIG@10.5055:ms_vyjodporucatel_parafa2_08">
    <vt:lpwstr/>
  </property>
  <property fmtid="{D5CDD505-2E9C-101B-9397-08002B2CF9AE}" pid="58" name="FSC#SKMSPRECONFIG@10.5055:ms_vyjodporucatel_meno_09">
    <vt:lpwstr/>
  </property>
  <property fmtid="{D5CDD505-2E9C-101B-9397-08002B2CF9AE}" pid="59" name="FSC#SKMSPRECONFIG@10.5055:ms_vyjodporucatel_rolaparafa1_09">
    <vt:lpwstr/>
  </property>
  <property fmtid="{D5CDD505-2E9C-101B-9397-08002B2CF9AE}" pid="60" name="FSC#SKMSPRECONFIG@10.5055:ms_vyjodporucatel_parafa2_09">
    <vt:lpwstr/>
  </property>
  <property fmtid="{D5CDD505-2E9C-101B-9397-08002B2CF9AE}" pid="61" name="FSC#SKMSPRECONFIG@10.5055:ms_vyjodporucatel_meno_10">
    <vt:lpwstr/>
  </property>
  <property fmtid="{D5CDD505-2E9C-101B-9397-08002B2CF9AE}" pid="62" name="FSC#SKMSPRECONFIG@10.5055:ms_vyjodporucatel_rolaparafa1_10">
    <vt:lpwstr/>
  </property>
  <property fmtid="{D5CDD505-2E9C-101B-9397-08002B2CF9AE}" pid="63" name="FSC#SKMSPRECONFIG@10.5055:ms_vyjodporucatel_parafa2_10">
    <vt:lpwstr/>
  </property>
  <property fmtid="{D5CDD505-2E9C-101B-9397-08002B2CF9AE}" pid="64" name="FSC#SKEDITIONREG@103.510:a_acceptor">
    <vt:lpwstr/>
  </property>
  <property fmtid="{D5CDD505-2E9C-101B-9397-08002B2CF9AE}" pid="65" name="FSC#SKEDITIONREG@103.510:a_clearedat">
    <vt:lpwstr/>
  </property>
  <property fmtid="{D5CDD505-2E9C-101B-9397-08002B2CF9AE}" pid="66" name="FSC#SKEDITIONREG@103.510:a_clearedby">
    <vt:lpwstr/>
  </property>
  <property fmtid="{D5CDD505-2E9C-101B-9397-08002B2CF9AE}" pid="67" name="FSC#SKEDITIONREG@103.510:a_comm">
    <vt:lpwstr/>
  </property>
  <property fmtid="{D5CDD505-2E9C-101B-9397-08002B2CF9AE}" pid="68" name="FSC#SKEDITIONREG@103.510:a_decisionattachments">
    <vt:lpwstr/>
  </property>
  <property fmtid="{D5CDD505-2E9C-101B-9397-08002B2CF9AE}" pid="69" name="FSC#SKEDITIONREG@103.510:a_deliveredat">
    <vt:lpwstr/>
  </property>
  <property fmtid="{D5CDD505-2E9C-101B-9397-08002B2CF9AE}" pid="70" name="FSC#SKEDITIONREG@103.510:a_delivery">
    <vt:lpwstr/>
  </property>
  <property fmtid="{D5CDD505-2E9C-101B-9397-08002B2CF9AE}" pid="71" name="FSC#SKEDITIONREG@103.510:a_extension">
    <vt:lpwstr/>
  </property>
  <property fmtid="{D5CDD505-2E9C-101B-9397-08002B2CF9AE}" pid="72" name="FSC#SKEDITIONREG@103.510:a_filenumber">
    <vt:lpwstr/>
  </property>
  <property fmtid="{D5CDD505-2E9C-101B-9397-08002B2CF9AE}" pid="73" name="FSC#SKEDITIONREG@103.510:a_fileresponsible">
    <vt:lpwstr/>
  </property>
  <property fmtid="{D5CDD505-2E9C-101B-9397-08002B2CF9AE}" pid="74" name="FSC#SKEDITIONREG@103.510:a_fileresporg">
    <vt:lpwstr/>
  </property>
  <property fmtid="{D5CDD505-2E9C-101B-9397-08002B2CF9AE}" pid="75" name="FSC#SKEDITIONREG@103.510:a_fileresporg_email_OU">
    <vt:lpwstr/>
  </property>
  <property fmtid="{D5CDD505-2E9C-101B-9397-08002B2CF9AE}" pid="76" name="FSC#SKEDITIONREG@103.510:a_fileresporg_emailaddress">
    <vt:lpwstr/>
  </property>
  <property fmtid="{D5CDD505-2E9C-101B-9397-08002B2CF9AE}" pid="77" name="FSC#SKEDITIONREG@103.510:a_fileresporg_fax">
    <vt:lpwstr/>
  </property>
  <property fmtid="{D5CDD505-2E9C-101B-9397-08002B2CF9AE}" pid="78" name="FSC#SKEDITIONREG@103.510:a_fileresporg_fax_OU">
    <vt:lpwstr/>
  </property>
  <property fmtid="{D5CDD505-2E9C-101B-9397-08002B2CF9AE}" pid="79" name="FSC#SKEDITIONREG@103.510:a_fileresporg_function">
    <vt:lpwstr/>
  </property>
  <property fmtid="{D5CDD505-2E9C-101B-9397-08002B2CF9AE}" pid="80" name="FSC#SKEDITIONREG@103.510:a_fileresporg_function_OU">
    <vt:lpwstr/>
  </property>
  <property fmtid="{D5CDD505-2E9C-101B-9397-08002B2CF9AE}" pid="81" name="FSC#SKEDITIONREG@103.510:a_fileresporg_head">
    <vt:lpwstr/>
  </property>
  <property fmtid="{D5CDD505-2E9C-101B-9397-08002B2CF9AE}" pid="82" name="FSC#SKEDITIONREG@103.510:a_fileresporg_head_OU">
    <vt:lpwstr/>
  </property>
  <property fmtid="{D5CDD505-2E9C-101B-9397-08002B2CF9AE}" pid="83" name="FSC#SKEDITIONREG@103.510:a_fileresporg_OU">
    <vt:lpwstr/>
  </property>
  <property fmtid="{D5CDD505-2E9C-101B-9397-08002B2CF9AE}" pid="84" name="FSC#SKEDITIONREG@103.510:a_fileresporg_phone">
    <vt:lpwstr/>
  </property>
  <property fmtid="{D5CDD505-2E9C-101B-9397-08002B2CF9AE}" pid="85" name="FSC#SKEDITIONREG@103.510:a_fileresporg_phone_OU">
    <vt:lpwstr/>
  </property>
  <property fmtid="{D5CDD505-2E9C-101B-9397-08002B2CF9AE}" pid="86" name="FSC#SKEDITIONREG@103.510:a_incattachments">
    <vt:lpwstr/>
  </property>
  <property fmtid="{D5CDD505-2E9C-101B-9397-08002B2CF9AE}" pid="87" name="FSC#SKEDITIONREG@103.510:a_incnr">
    <vt:lpwstr/>
  </property>
  <property fmtid="{D5CDD505-2E9C-101B-9397-08002B2CF9AE}" pid="88" name="FSC#SKEDITIONREG@103.510:a_objcreatedstr">
    <vt:lpwstr/>
  </property>
  <property fmtid="{D5CDD505-2E9C-101B-9397-08002B2CF9AE}" pid="89" name="FSC#SKEDITIONREG@103.510:a_ordernumber">
    <vt:lpwstr/>
  </property>
  <property fmtid="{D5CDD505-2E9C-101B-9397-08002B2CF9AE}" pid="90" name="FSC#SKEDITIONREG@103.510:a_oursign">
    <vt:lpwstr/>
  </property>
  <property fmtid="{D5CDD505-2E9C-101B-9397-08002B2CF9AE}" pid="91" name="FSC#SKEDITIONREG@103.510:a_sendersign">
    <vt:lpwstr/>
  </property>
  <property fmtid="{D5CDD505-2E9C-101B-9397-08002B2CF9AE}" pid="92" name="FSC#SKEDITIONREG@103.510:a_shortou">
    <vt:lpwstr/>
  </property>
  <property fmtid="{D5CDD505-2E9C-101B-9397-08002B2CF9AE}" pid="93" name="FSC#SKEDITIONREG@103.510:a_testsalutation">
    <vt:lpwstr/>
  </property>
  <property fmtid="{D5CDD505-2E9C-101B-9397-08002B2CF9AE}" pid="94" name="FSC#SKEDITIONREG@103.510:a_validfrom">
    <vt:lpwstr/>
  </property>
  <property fmtid="{D5CDD505-2E9C-101B-9397-08002B2CF9AE}" pid="95" name="FSC#SKEDITIONREG@103.510:as_activity">
    <vt:lpwstr/>
  </property>
  <property fmtid="{D5CDD505-2E9C-101B-9397-08002B2CF9AE}" pid="96" name="FSC#SKEDITIONREG@103.510:as_docdate">
    <vt:lpwstr/>
  </property>
  <property fmtid="{D5CDD505-2E9C-101B-9397-08002B2CF9AE}" pid="97" name="FSC#SKEDITIONREG@103.510:as_establishdate">
    <vt:lpwstr/>
  </property>
  <property fmtid="{D5CDD505-2E9C-101B-9397-08002B2CF9AE}" pid="98" name="FSC#SKEDITIONREG@103.510:as_fileresphead">
    <vt:lpwstr/>
  </property>
  <property fmtid="{D5CDD505-2E9C-101B-9397-08002B2CF9AE}" pid="99" name="FSC#SKEDITIONREG@103.510:as_filerespheadfnct">
    <vt:lpwstr/>
  </property>
  <property fmtid="{D5CDD505-2E9C-101B-9397-08002B2CF9AE}" pid="100" name="FSC#SKEDITIONREG@103.510:as_fileresponsible">
    <vt:lpwstr/>
  </property>
  <property fmtid="{D5CDD505-2E9C-101B-9397-08002B2CF9AE}" pid="101" name="FSC#SKEDITIONREG@103.510:as_filesubj">
    <vt:lpwstr/>
  </property>
  <property fmtid="{D5CDD505-2E9C-101B-9397-08002B2CF9AE}" pid="102" name="FSC#SKEDITIONREG@103.510:as_objname">
    <vt:lpwstr/>
  </property>
  <property fmtid="{D5CDD505-2E9C-101B-9397-08002B2CF9AE}" pid="103" name="FSC#SKEDITIONREG@103.510:as_ou">
    <vt:lpwstr/>
  </property>
  <property fmtid="{D5CDD505-2E9C-101B-9397-08002B2CF9AE}" pid="104" name="FSC#SKEDITIONREG@103.510:as_owner">
    <vt:lpwstr>Jana Búranová</vt:lpwstr>
  </property>
  <property fmtid="{D5CDD505-2E9C-101B-9397-08002B2CF9AE}" pid="105" name="FSC#SKEDITIONREG@103.510:as_phonelink">
    <vt:lpwstr/>
  </property>
  <property fmtid="{D5CDD505-2E9C-101B-9397-08002B2CF9AE}" pid="106" name="FSC#SKEDITIONREG@103.510:oz_externAdr">
    <vt:lpwstr/>
  </property>
  <property fmtid="{D5CDD505-2E9C-101B-9397-08002B2CF9AE}" pid="107" name="FSC#SKEDITIONREG@103.510:a_depositperiod">
    <vt:lpwstr/>
  </property>
  <property fmtid="{D5CDD505-2E9C-101B-9397-08002B2CF9AE}" pid="108" name="FSC#SKEDITIONREG@103.510:a_disposestate">
    <vt:lpwstr/>
  </property>
  <property fmtid="{D5CDD505-2E9C-101B-9397-08002B2CF9AE}" pid="109" name="FSC#SKEDITIONREG@103.510:a_fileresponsiblefnct">
    <vt:lpwstr/>
  </property>
  <property fmtid="{D5CDD505-2E9C-101B-9397-08002B2CF9AE}" pid="110" name="FSC#SKEDITIONREG@103.510:a_fileresporg_position">
    <vt:lpwstr/>
  </property>
  <property fmtid="{D5CDD505-2E9C-101B-9397-08002B2CF9AE}" pid="111" name="FSC#SKEDITIONREG@103.510:a_fileresporg_position_OU">
    <vt:lpwstr/>
  </property>
  <property fmtid="{D5CDD505-2E9C-101B-9397-08002B2CF9AE}" pid="112" name="FSC#SKEDITIONREG@103.510:a_osobnecislosprac">
    <vt:lpwstr/>
  </property>
  <property fmtid="{D5CDD505-2E9C-101B-9397-08002B2CF9AE}" pid="113" name="FSC#SKEDITIONREG@103.510:a_registrysign">
    <vt:lpwstr/>
  </property>
  <property fmtid="{D5CDD505-2E9C-101B-9397-08002B2CF9AE}" pid="114" name="FSC#SKEDITIONREG@103.510:a_subfileatt">
    <vt:lpwstr/>
  </property>
  <property fmtid="{D5CDD505-2E9C-101B-9397-08002B2CF9AE}" pid="115" name="FSC#SKEDITIONREG@103.510:as_filesubjall">
    <vt:lpwstr/>
  </property>
  <property fmtid="{D5CDD505-2E9C-101B-9397-08002B2CF9AE}" pid="116" name="FSC#SKEDITIONREG@103.510:CreatedAt">
    <vt:lpwstr>24. 8. 2022, 14:45</vt:lpwstr>
  </property>
  <property fmtid="{D5CDD505-2E9C-101B-9397-08002B2CF9AE}" pid="117" name="FSC#SKEDITIONREG@103.510:curruserrolegroup">
    <vt:lpwstr>Odbor európskych záležitostí a zahraničných vzťahov</vt:lpwstr>
  </property>
  <property fmtid="{D5CDD505-2E9C-101B-9397-08002B2CF9AE}" pid="118" name="FSC#SKEDITIONREG@103.510:currusersubst">
    <vt:lpwstr/>
  </property>
  <property fmtid="{D5CDD505-2E9C-101B-9397-08002B2CF9AE}" pid="119" name="FSC#SKEDITIONREG@103.510:emailsprac">
    <vt:lpwstr/>
  </property>
  <property fmtid="{D5CDD505-2E9C-101B-9397-08002B2CF9AE}" pid="120" name="FSC#SKEDITIONREG@103.510:ms_VyskladaniePoznamok">
    <vt:lpwstr/>
  </property>
  <property fmtid="{D5CDD505-2E9C-101B-9397-08002B2CF9AE}" pid="121" name="FSC#SKEDITIONREG@103.510:oumlname_fnct">
    <vt:lpwstr/>
  </property>
  <property fmtid="{D5CDD505-2E9C-101B-9397-08002B2CF9AE}" pid="122" name="FSC#SKEDITIONREG@103.510:sk_org_city">
    <vt:lpwstr>Bratislava III</vt:lpwstr>
  </property>
  <property fmtid="{D5CDD505-2E9C-101B-9397-08002B2CF9AE}" pid="123" name="FSC#SKEDITIONREG@103.510:sk_org_dic">
    <vt:lpwstr/>
  </property>
  <property fmtid="{D5CDD505-2E9C-101B-9397-08002B2CF9AE}" pid="124" name="FSC#SKEDITIONREG@103.510:sk_org_email">
    <vt:lpwstr/>
  </property>
  <property fmtid="{D5CDD505-2E9C-101B-9397-08002B2CF9AE}" pid="125" name="FSC#SKEDITIONREG@103.510:sk_org_fax">
    <vt:lpwstr/>
  </property>
  <property fmtid="{D5CDD505-2E9C-101B-9397-08002B2CF9AE}" pid="126" name="FSC#SKEDITIONREG@103.510:sk_org_fullname">
    <vt:lpwstr>Ministerstvo spravodlivosti Slovenskej republiky</vt:lpwstr>
  </property>
  <property fmtid="{D5CDD505-2E9C-101B-9397-08002B2CF9AE}" pid="127" name="FSC#SKEDITIONREG@103.510:sk_org_ico">
    <vt:lpwstr>00166073</vt:lpwstr>
  </property>
  <property fmtid="{D5CDD505-2E9C-101B-9397-08002B2CF9AE}" pid="128" name="FSC#SKEDITIONREG@103.510:sk_org_phone">
    <vt:lpwstr/>
  </property>
  <property fmtid="{D5CDD505-2E9C-101B-9397-08002B2CF9AE}" pid="129" name="FSC#SKEDITIONREG@103.510:sk_org_shortname">
    <vt:lpwstr/>
  </property>
  <property fmtid="{D5CDD505-2E9C-101B-9397-08002B2CF9AE}" pid="130" name="FSC#SKEDITIONREG@103.510:sk_org_state">
    <vt:lpwstr>813 11  Bratislava III</vt:lpwstr>
  </property>
  <property fmtid="{D5CDD505-2E9C-101B-9397-08002B2CF9AE}" pid="131" name="FSC#SKEDITIONREG@103.510:sk_org_street">
    <vt:lpwstr>Račianska 1523/71</vt:lpwstr>
  </property>
  <property fmtid="{D5CDD505-2E9C-101B-9397-08002B2CF9AE}" pid="132" name="FSC#SKEDITIONREG@103.510:sk_org_zip">
    <vt:lpwstr>813 11</vt:lpwstr>
  </property>
  <property fmtid="{D5CDD505-2E9C-101B-9397-08002B2CF9AE}" pid="133" name="FSC#SKEDITIONREG@103.510:viz_clearedat">
    <vt:lpwstr/>
  </property>
  <property fmtid="{D5CDD505-2E9C-101B-9397-08002B2CF9AE}" pid="134" name="FSC#SKEDITIONREG@103.510:viz_clearedby">
    <vt:lpwstr/>
  </property>
  <property fmtid="{D5CDD505-2E9C-101B-9397-08002B2CF9AE}" pid="135" name="FSC#SKEDITIONREG@103.510:viz_comm">
    <vt:lpwstr/>
  </property>
  <property fmtid="{D5CDD505-2E9C-101B-9397-08002B2CF9AE}" pid="136" name="FSC#SKEDITIONREG@103.510:viz_decisionattachments">
    <vt:lpwstr/>
  </property>
  <property fmtid="{D5CDD505-2E9C-101B-9397-08002B2CF9AE}" pid="137" name="FSC#SKEDITIONREG@103.510:viz_deliveredat">
    <vt:lpwstr/>
  </property>
  <property fmtid="{D5CDD505-2E9C-101B-9397-08002B2CF9AE}" pid="138" name="FSC#SKEDITIONREG@103.510:viz_delivery">
    <vt:lpwstr/>
  </property>
  <property fmtid="{D5CDD505-2E9C-101B-9397-08002B2CF9AE}" pid="139" name="FSC#SKEDITIONREG@103.510:viz_extension">
    <vt:lpwstr/>
  </property>
  <property fmtid="{D5CDD505-2E9C-101B-9397-08002B2CF9AE}" pid="140" name="FSC#SKEDITIONREG@103.510:viz_filenumber">
    <vt:lpwstr/>
  </property>
  <property fmtid="{D5CDD505-2E9C-101B-9397-08002B2CF9AE}" pid="141" name="FSC#SKEDITIONREG@103.510:viz_fileresponsible">
    <vt:lpwstr/>
  </property>
  <property fmtid="{D5CDD505-2E9C-101B-9397-08002B2CF9AE}" pid="142" name="FSC#SKEDITIONREG@103.510:viz_fileresporg">
    <vt:lpwstr/>
  </property>
  <property fmtid="{D5CDD505-2E9C-101B-9397-08002B2CF9AE}" pid="143" name="FSC#SKEDITIONREG@103.510:viz_fileresporg_email_OU">
    <vt:lpwstr/>
  </property>
  <property fmtid="{D5CDD505-2E9C-101B-9397-08002B2CF9AE}" pid="144" name="FSC#SKEDITIONREG@103.510:viz_fileresporg_emailaddress">
    <vt:lpwstr/>
  </property>
  <property fmtid="{D5CDD505-2E9C-101B-9397-08002B2CF9AE}" pid="145" name="FSC#SKEDITIONREG@103.510:viz_fileresporg_fax">
    <vt:lpwstr/>
  </property>
  <property fmtid="{D5CDD505-2E9C-101B-9397-08002B2CF9AE}" pid="146" name="FSC#SKEDITIONREG@103.510:viz_fileresporg_fax_OU">
    <vt:lpwstr/>
  </property>
  <property fmtid="{D5CDD505-2E9C-101B-9397-08002B2CF9AE}" pid="147" name="FSC#SKEDITIONREG@103.510:viz_fileresporg_function">
    <vt:lpwstr/>
  </property>
  <property fmtid="{D5CDD505-2E9C-101B-9397-08002B2CF9AE}" pid="148" name="FSC#SKEDITIONREG@103.510:viz_fileresporg_function_OU">
    <vt:lpwstr/>
  </property>
  <property fmtid="{D5CDD505-2E9C-101B-9397-08002B2CF9AE}" pid="149" name="FSC#SKEDITIONREG@103.510:viz_fileresporg_head">
    <vt:lpwstr/>
  </property>
  <property fmtid="{D5CDD505-2E9C-101B-9397-08002B2CF9AE}" pid="150" name="FSC#SKEDITIONREG@103.510:viz_fileresporg_head_OU">
    <vt:lpwstr/>
  </property>
  <property fmtid="{D5CDD505-2E9C-101B-9397-08002B2CF9AE}" pid="151" name="FSC#SKEDITIONREG@103.510:viz_fileresporg_longname">
    <vt:lpwstr/>
  </property>
  <property fmtid="{D5CDD505-2E9C-101B-9397-08002B2CF9AE}" pid="152" name="FSC#SKEDITIONREG@103.510:viz_fileresporg_mesto">
    <vt:lpwstr/>
  </property>
  <property fmtid="{D5CDD505-2E9C-101B-9397-08002B2CF9AE}" pid="153" name="FSC#SKEDITIONREG@103.510:viz_fileresporg_odbor">
    <vt:lpwstr/>
  </property>
  <property fmtid="{D5CDD505-2E9C-101B-9397-08002B2CF9AE}" pid="154" name="FSC#SKEDITIONREG@103.510:viz_fileresporg_odbor_function">
    <vt:lpwstr/>
  </property>
  <property fmtid="{D5CDD505-2E9C-101B-9397-08002B2CF9AE}" pid="155" name="FSC#SKEDITIONREG@103.510:viz_fileresporg_odbor_head">
    <vt:lpwstr/>
  </property>
  <property fmtid="{D5CDD505-2E9C-101B-9397-08002B2CF9AE}" pid="156" name="FSC#SKEDITIONREG@103.510:viz_fileresporg_OU">
    <vt:lpwstr/>
  </property>
  <property fmtid="{D5CDD505-2E9C-101B-9397-08002B2CF9AE}" pid="157" name="FSC#SKEDITIONREG@103.510:viz_fileresporg_phone">
    <vt:lpwstr/>
  </property>
  <property fmtid="{D5CDD505-2E9C-101B-9397-08002B2CF9AE}" pid="158" name="FSC#SKEDITIONREG@103.510:viz_fileresporg_phone_OU">
    <vt:lpwstr/>
  </property>
  <property fmtid="{D5CDD505-2E9C-101B-9397-08002B2CF9AE}" pid="159" name="FSC#SKEDITIONREG@103.510:viz_fileresporg_position">
    <vt:lpwstr/>
  </property>
  <property fmtid="{D5CDD505-2E9C-101B-9397-08002B2CF9AE}" pid="160" name="FSC#SKEDITIONREG@103.510:viz_fileresporg_position_OU">
    <vt:lpwstr/>
  </property>
  <property fmtid="{D5CDD505-2E9C-101B-9397-08002B2CF9AE}" pid="161" name="FSC#SKEDITIONREG@103.510:viz_fileresporg_psc">
    <vt:lpwstr/>
  </property>
  <property fmtid="{D5CDD505-2E9C-101B-9397-08002B2CF9AE}" pid="162" name="FSC#SKEDITIONREG@103.510:viz_fileresporg_sekcia">
    <vt:lpwstr/>
  </property>
  <property fmtid="{D5CDD505-2E9C-101B-9397-08002B2CF9AE}" pid="163" name="FSC#SKEDITIONREG@103.510:viz_fileresporg_sekcia_function">
    <vt:lpwstr/>
  </property>
  <property fmtid="{D5CDD505-2E9C-101B-9397-08002B2CF9AE}" pid="164" name="FSC#SKEDITIONREG@103.510:viz_fileresporg_sekcia_head">
    <vt:lpwstr/>
  </property>
  <property fmtid="{D5CDD505-2E9C-101B-9397-08002B2CF9AE}" pid="165" name="FSC#SKEDITIONREG@103.510:viz_fileresporg_stat">
    <vt:lpwstr/>
  </property>
  <property fmtid="{D5CDD505-2E9C-101B-9397-08002B2CF9AE}" pid="166" name="FSC#SKEDITIONREG@103.510:viz_fileresporg_ulica">
    <vt:lpwstr/>
  </property>
  <property fmtid="{D5CDD505-2E9C-101B-9397-08002B2CF9AE}" pid="167" name="FSC#SKEDITIONREG@103.510:viz_fileresporgknazov">
    <vt:lpwstr/>
  </property>
  <property fmtid="{D5CDD505-2E9C-101B-9397-08002B2CF9AE}" pid="168" name="FSC#SKEDITIONREG@103.510:viz_filesubj">
    <vt:lpwstr/>
  </property>
  <property fmtid="{D5CDD505-2E9C-101B-9397-08002B2CF9AE}" pid="169" name="FSC#SKEDITIONREG@103.510:viz_incattachments">
    <vt:lpwstr/>
  </property>
  <property fmtid="{D5CDD505-2E9C-101B-9397-08002B2CF9AE}" pid="170" name="FSC#SKEDITIONREG@103.510:viz_incnr">
    <vt:lpwstr/>
  </property>
  <property fmtid="{D5CDD505-2E9C-101B-9397-08002B2CF9AE}" pid="171" name="FSC#SKEDITIONREG@103.510:viz_intletterrecivers">
    <vt:lpwstr/>
  </property>
  <property fmtid="{D5CDD505-2E9C-101B-9397-08002B2CF9AE}" pid="172" name="FSC#SKEDITIONREG@103.510:viz_objcreatedstr">
    <vt:lpwstr/>
  </property>
  <property fmtid="{D5CDD505-2E9C-101B-9397-08002B2CF9AE}" pid="173" name="FSC#SKEDITIONREG@103.510:viz_ordernumber">
    <vt:lpwstr/>
  </property>
  <property fmtid="{D5CDD505-2E9C-101B-9397-08002B2CF9AE}" pid="174" name="FSC#SKEDITIONREG@103.510:viz_oursign">
    <vt:lpwstr/>
  </property>
  <property fmtid="{D5CDD505-2E9C-101B-9397-08002B2CF9AE}" pid="175" name="FSC#SKEDITIONREG@103.510:viz_responseto_createdby">
    <vt:lpwstr/>
  </property>
  <property fmtid="{D5CDD505-2E9C-101B-9397-08002B2CF9AE}" pid="176" name="FSC#SKEDITIONREG@103.510:viz_sendersign">
    <vt:lpwstr/>
  </property>
  <property fmtid="{D5CDD505-2E9C-101B-9397-08002B2CF9AE}" pid="177" name="FSC#SKEDITIONREG@103.510:viz_shortfileresporg">
    <vt:lpwstr/>
  </property>
  <property fmtid="{D5CDD505-2E9C-101B-9397-08002B2CF9AE}" pid="178" name="FSC#SKEDITIONREG@103.510:viz_tel_number">
    <vt:lpwstr/>
  </property>
  <property fmtid="{D5CDD505-2E9C-101B-9397-08002B2CF9AE}" pid="179" name="FSC#SKEDITIONREG@103.510:viz_testsalutation">
    <vt:lpwstr/>
  </property>
  <property fmtid="{D5CDD505-2E9C-101B-9397-08002B2CF9AE}" pid="180" name="FSC#SKEDITIONREG@103.510:viz_validfrom">
    <vt:lpwstr/>
  </property>
  <property fmtid="{D5CDD505-2E9C-101B-9397-08002B2CF9AE}" pid="181" name="FSC#SKEDITIONREG@103.510:zaznam_jeden_adresat">
    <vt:lpwstr/>
  </property>
  <property fmtid="{D5CDD505-2E9C-101B-9397-08002B2CF9AE}" pid="182" name="FSC#SKEDITIONREG@103.510:zaznam_vnut_adresati_1">
    <vt:lpwstr/>
  </property>
  <property fmtid="{D5CDD505-2E9C-101B-9397-08002B2CF9AE}" pid="183" name="FSC#SKEDITIONREG@103.510:zaznam_vnut_adresati_10">
    <vt:lpwstr/>
  </property>
  <property fmtid="{D5CDD505-2E9C-101B-9397-08002B2CF9AE}" pid="184" name="FSC#SKEDITIONREG@103.510:zaznam_vnut_adresati_11">
    <vt:lpwstr/>
  </property>
  <property fmtid="{D5CDD505-2E9C-101B-9397-08002B2CF9AE}" pid="185" name="FSC#SKEDITIONREG@103.510:zaznam_vnut_adresati_12">
    <vt:lpwstr/>
  </property>
  <property fmtid="{D5CDD505-2E9C-101B-9397-08002B2CF9AE}" pid="186" name="FSC#SKEDITIONREG@103.510:zaznam_vnut_adresati_13">
    <vt:lpwstr/>
  </property>
  <property fmtid="{D5CDD505-2E9C-101B-9397-08002B2CF9AE}" pid="187" name="FSC#SKEDITIONREG@103.510:zaznam_vnut_adresati_14">
    <vt:lpwstr/>
  </property>
  <property fmtid="{D5CDD505-2E9C-101B-9397-08002B2CF9AE}" pid="188" name="FSC#SKEDITIONREG@103.510:zaznam_vnut_adresati_15">
    <vt:lpwstr/>
  </property>
  <property fmtid="{D5CDD505-2E9C-101B-9397-08002B2CF9AE}" pid="189" name="FSC#SKEDITIONREG@103.510:zaznam_vnut_adresati_16">
    <vt:lpwstr/>
  </property>
  <property fmtid="{D5CDD505-2E9C-101B-9397-08002B2CF9AE}" pid="190" name="FSC#SKEDITIONREG@103.510:zaznam_vnut_adresati_17">
    <vt:lpwstr/>
  </property>
  <property fmtid="{D5CDD505-2E9C-101B-9397-08002B2CF9AE}" pid="191" name="FSC#SKEDITIONREG@103.510:zaznam_vnut_adresati_18">
    <vt:lpwstr/>
  </property>
  <property fmtid="{D5CDD505-2E9C-101B-9397-08002B2CF9AE}" pid="192" name="FSC#SKEDITIONREG@103.510:zaznam_vnut_adresati_19">
    <vt:lpwstr/>
  </property>
  <property fmtid="{D5CDD505-2E9C-101B-9397-08002B2CF9AE}" pid="193" name="FSC#SKEDITIONREG@103.510:zaznam_vnut_adresati_2">
    <vt:lpwstr/>
  </property>
  <property fmtid="{D5CDD505-2E9C-101B-9397-08002B2CF9AE}" pid="194" name="FSC#SKEDITIONREG@103.510:zaznam_vnut_adresati_20">
    <vt:lpwstr/>
  </property>
  <property fmtid="{D5CDD505-2E9C-101B-9397-08002B2CF9AE}" pid="195" name="FSC#SKEDITIONREG@103.510:zaznam_vnut_adresati_21">
    <vt:lpwstr/>
  </property>
  <property fmtid="{D5CDD505-2E9C-101B-9397-08002B2CF9AE}" pid="196" name="FSC#SKEDITIONREG@103.510:zaznam_vnut_adresati_22">
    <vt:lpwstr/>
  </property>
  <property fmtid="{D5CDD505-2E9C-101B-9397-08002B2CF9AE}" pid="197" name="FSC#SKEDITIONREG@103.510:zaznam_vnut_adresati_23">
    <vt:lpwstr/>
  </property>
  <property fmtid="{D5CDD505-2E9C-101B-9397-08002B2CF9AE}" pid="198" name="FSC#SKEDITIONREG@103.510:zaznam_vnut_adresati_24">
    <vt:lpwstr/>
  </property>
  <property fmtid="{D5CDD505-2E9C-101B-9397-08002B2CF9AE}" pid="199" name="FSC#SKEDITIONREG@103.510:zaznam_vnut_adresati_25">
    <vt:lpwstr/>
  </property>
  <property fmtid="{D5CDD505-2E9C-101B-9397-08002B2CF9AE}" pid="200" name="FSC#SKEDITIONREG@103.510:zaznam_vnut_adresati_26">
    <vt:lpwstr/>
  </property>
  <property fmtid="{D5CDD505-2E9C-101B-9397-08002B2CF9AE}" pid="201" name="FSC#SKEDITIONREG@103.510:zaznam_vnut_adresati_27">
    <vt:lpwstr/>
  </property>
  <property fmtid="{D5CDD505-2E9C-101B-9397-08002B2CF9AE}" pid="202" name="FSC#SKEDITIONREG@103.510:zaznam_vnut_adresati_28">
    <vt:lpwstr/>
  </property>
  <property fmtid="{D5CDD505-2E9C-101B-9397-08002B2CF9AE}" pid="203" name="FSC#SKEDITIONREG@103.510:zaznam_vnut_adresati_29">
    <vt:lpwstr/>
  </property>
  <property fmtid="{D5CDD505-2E9C-101B-9397-08002B2CF9AE}" pid="204" name="FSC#SKEDITIONREG@103.510:zaznam_vnut_adresati_3">
    <vt:lpwstr/>
  </property>
  <property fmtid="{D5CDD505-2E9C-101B-9397-08002B2CF9AE}" pid="205" name="FSC#SKEDITIONREG@103.510:zaznam_vnut_adresati_30">
    <vt:lpwstr/>
  </property>
  <property fmtid="{D5CDD505-2E9C-101B-9397-08002B2CF9AE}" pid="206" name="FSC#SKEDITIONREG@103.510:zaznam_vnut_adresati_31">
    <vt:lpwstr/>
  </property>
  <property fmtid="{D5CDD505-2E9C-101B-9397-08002B2CF9AE}" pid="207" name="FSC#SKEDITIONREG@103.510:zaznam_vnut_adresati_32">
    <vt:lpwstr/>
  </property>
  <property fmtid="{D5CDD505-2E9C-101B-9397-08002B2CF9AE}" pid="208" name="FSC#SKEDITIONREG@103.510:zaznam_vnut_adresati_33">
    <vt:lpwstr/>
  </property>
  <property fmtid="{D5CDD505-2E9C-101B-9397-08002B2CF9AE}" pid="209" name="FSC#SKEDITIONREG@103.510:zaznam_vnut_adresati_34">
    <vt:lpwstr/>
  </property>
  <property fmtid="{D5CDD505-2E9C-101B-9397-08002B2CF9AE}" pid="210" name="FSC#SKEDITIONREG@103.510:zaznam_vnut_adresati_35">
    <vt:lpwstr/>
  </property>
  <property fmtid="{D5CDD505-2E9C-101B-9397-08002B2CF9AE}" pid="211" name="FSC#SKEDITIONREG@103.510:zaznam_vnut_adresati_36">
    <vt:lpwstr/>
  </property>
  <property fmtid="{D5CDD505-2E9C-101B-9397-08002B2CF9AE}" pid="212" name="FSC#SKEDITIONREG@103.510:zaznam_vnut_adresati_37">
    <vt:lpwstr/>
  </property>
  <property fmtid="{D5CDD505-2E9C-101B-9397-08002B2CF9AE}" pid="213" name="FSC#SKEDITIONREG@103.510:zaznam_vnut_adresati_38">
    <vt:lpwstr/>
  </property>
  <property fmtid="{D5CDD505-2E9C-101B-9397-08002B2CF9AE}" pid="214" name="FSC#SKEDITIONREG@103.510:zaznam_vnut_adresati_39">
    <vt:lpwstr/>
  </property>
  <property fmtid="{D5CDD505-2E9C-101B-9397-08002B2CF9AE}" pid="215" name="FSC#SKEDITIONREG@103.510:zaznam_vnut_adresati_4">
    <vt:lpwstr/>
  </property>
  <property fmtid="{D5CDD505-2E9C-101B-9397-08002B2CF9AE}" pid="216" name="FSC#SKEDITIONREG@103.510:zaznam_vnut_adresati_40">
    <vt:lpwstr/>
  </property>
  <property fmtid="{D5CDD505-2E9C-101B-9397-08002B2CF9AE}" pid="217" name="FSC#SKEDITIONREG@103.510:zaznam_vnut_adresati_41">
    <vt:lpwstr/>
  </property>
  <property fmtid="{D5CDD505-2E9C-101B-9397-08002B2CF9AE}" pid="218" name="FSC#SKEDITIONREG@103.510:zaznam_vnut_adresati_42">
    <vt:lpwstr/>
  </property>
  <property fmtid="{D5CDD505-2E9C-101B-9397-08002B2CF9AE}" pid="219" name="FSC#SKEDITIONREG@103.510:zaznam_vnut_adresati_43">
    <vt:lpwstr/>
  </property>
  <property fmtid="{D5CDD505-2E9C-101B-9397-08002B2CF9AE}" pid="220" name="FSC#SKEDITIONREG@103.510:zaznam_vnut_adresati_44">
    <vt:lpwstr/>
  </property>
  <property fmtid="{D5CDD505-2E9C-101B-9397-08002B2CF9AE}" pid="221" name="FSC#SKEDITIONREG@103.510:zaznam_vnut_adresati_45">
    <vt:lpwstr/>
  </property>
  <property fmtid="{D5CDD505-2E9C-101B-9397-08002B2CF9AE}" pid="222" name="FSC#SKEDITIONREG@103.510:zaznam_vnut_adresati_46">
    <vt:lpwstr/>
  </property>
  <property fmtid="{D5CDD505-2E9C-101B-9397-08002B2CF9AE}" pid="223" name="FSC#SKEDITIONREG@103.510:zaznam_vnut_adresati_47">
    <vt:lpwstr/>
  </property>
  <property fmtid="{D5CDD505-2E9C-101B-9397-08002B2CF9AE}" pid="224" name="FSC#SKEDITIONREG@103.510:zaznam_vnut_adresati_48">
    <vt:lpwstr/>
  </property>
  <property fmtid="{D5CDD505-2E9C-101B-9397-08002B2CF9AE}" pid="225" name="FSC#SKEDITIONREG@103.510:zaznam_vnut_adresati_49">
    <vt:lpwstr/>
  </property>
  <property fmtid="{D5CDD505-2E9C-101B-9397-08002B2CF9AE}" pid="226" name="FSC#SKEDITIONREG@103.510:zaznam_vnut_adresati_5">
    <vt:lpwstr/>
  </property>
  <property fmtid="{D5CDD505-2E9C-101B-9397-08002B2CF9AE}" pid="227" name="FSC#SKEDITIONREG@103.510:zaznam_vnut_adresati_50">
    <vt:lpwstr/>
  </property>
  <property fmtid="{D5CDD505-2E9C-101B-9397-08002B2CF9AE}" pid="228" name="FSC#SKEDITIONREG@103.510:zaznam_vnut_adresati_51">
    <vt:lpwstr/>
  </property>
  <property fmtid="{D5CDD505-2E9C-101B-9397-08002B2CF9AE}" pid="229" name="FSC#SKEDITIONREG@103.510:zaznam_vnut_adresati_52">
    <vt:lpwstr/>
  </property>
  <property fmtid="{D5CDD505-2E9C-101B-9397-08002B2CF9AE}" pid="230" name="FSC#SKEDITIONREG@103.510:zaznam_vnut_adresati_53">
    <vt:lpwstr/>
  </property>
  <property fmtid="{D5CDD505-2E9C-101B-9397-08002B2CF9AE}" pid="231" name="FSC#SKEDITIONREG@103.510:zaznam_vnut_adresati_54">
    <vt:lpwstr/>
  </property>
  <property fmtid="{D5CDD505-2E9C-101B-9397-08002B2CF9AE}" pid="232" name="FSC#SKEDITIONREG@103.510:zaznam_vnut_adresati_55">
    <vt:lpwstr/>
  </property>
  <property fmtid="{D5CDD505-2E9C-101B-9397-08002B2CF9AE}" pid="233" name="FSC#SKEDITIONREG@103.510:zaznam_vnut_adresati_56">
    <vt:lpwstr/>
  </property>
  <property fmtid="{D5CDD505-2E9C-101B-9397-08002B2CF9AE}" pid="234" name="FSC#SKEDITIONREG@103.510:zaznam_vnut_adresati_57">
    <vt:lpwstr/>
  </property>
  <property fmtid="{D5CDD505-2E9C-101B-9397-08002B2CF9AE}" pid="235" name="FSC#SKEDITIONREG@103.510:zaznam_vnut_adresati_58">
    <vt:lpwstr/>
  </property>
  <property fmtid="{D5CDD505-2E9C-101B-9397-08002B2CF9AE}" pid="236" name="FSC#SKEDITIONREG@103.510:zaznam_vnut_adresati_59">
    <vt:lpwstr/>
  </property>
  <property fmtid="{D5CDD505-2E9C-101B-9397-08002B2CF9AE}" pid="237" name="FSC#SKEDITIONREG@103.510:zaznam_vnut_adresati_6">
    <vt:lpwstr/>
  </property>
  <property fmtid="{D5CDD505-2E9C-101B-9397-08002B2CF9AE}" pid="238" name="FSC#SKEDITIONREG@103.510:zaznam_vnut_adresati_60">
    <vt:lpwstr/>
  </property>
  <property fmtid="{D5CDD505-2E9C-101B-9397-08002B2CF9AE}" pid="239" name="FSC#SKEDITIONREG@103.510:zaznam_vnut_adresati_61">
    <vt:lpwstr/>
  </property>
  <property fmtid="{D5CDD505-2E9C-101B-9397-08002B2CF9AE}" pid="240" name="FSC#SKEDITIONREG@103.510:zaznam_vnut_adresati_62">
    <vt:lpwstr/>
  </property>
  <property fmtid="{D5CDD505-2E9C-101B-9397-08002B2CF9AE}" pid="241" name="FSC#SKEDITIONREG@103.510:zaznam_vnut_adresati_63">
    <vt:lpwstr/>
  </property>
  <property fmtid="{D5CDD505-2E9C-101B-9397-08002B2CF9AE}" pid="242" name="FSC#SKEDITIONREG@103.510:zaznam_vnut_adresati_64">
    <vt:lpwstr/>
  </property>
  <property fmtid="{D5CDD505-2E9C-101B-9397-08002B2CF9AE}" pid="243" name="FSC#SKEDITIONREG@103.510:zaznam_vnut_adresati_65">
    <vt:lpwstr/>
  </property>
  <property fmtid="{D5CDD505-2E9C-101B-9397-08002B2CF9AE}" pid="244" name="FSC#SKEDITIONREG@103.510:zaznam_vnut_adresati_66">
    <vt:lpwstr/>
  </property>
  <property fmtid="{D5CDD505-2E9C-101B-9397-08002B2CF9AE}" pid="245" name="FSC#SKEDITIONREG@103.510:zaznam_vnut_adresati_67">
    <vt:lpwstr/>
  </property>
  <property fmtid="{D5CDD505-2E9C-101B-9397-08002B2CF9AE}" pid="246" name="FSC#SKEDITIONREG@103.510:zaznam_vnut_adresati_68">
    <vt:lpwstr/>
  </property>
  <property fmtid="{D5CDD505-2E9C-101B-9397-08002B2CF9AE}" pid="247" name="FSC#SKEDITIONREG@103.510:zaznam_vnut_adresati_69">
    <vt:lpwstr/>
  </property>
  <property fmtid="{D5CDD505-2E9C-101B-9397-08002B2CF9AE}" pid="248" name="FSC#SKEDITIONREG@103.510:zaznam_vnut_adresati_7">
    <vt:lpwstr/>
  </property>
  <property fmtid="{D5CDD505-2E9C-101B-9397-08002B2CF9AE}" pid="249" name="FSC#SKEDITIONREG@103.510:zaznam_vnut_adresati_70">
    <vt:lpwstr/>
  </property>
  <property fmtid="{D5CDD505-2E9C-101B-9397-08002B2CF9AE}" pid="250" name="FSC#SKEDITIONREG@103.510:zaznam_vnut_adresati_8">
    <vt:lpwstr/>
  </property>
  <property fmtid="{D5CDD505-2E9C-101B-9397-08002B2CF9AE}" pid="251" name="FSC#SKEDITIONREG@103.510:zaznam_vnut_adresati_9">
    <vt:lpwstr/>
  </property>
  <property fmtid="{D5CDD505-2E9C-101B-9397-08002B2CF9AE}" pid="252" name="FSC#SKEDITIONREG@103.510:zaznam_vonk_adresati_1">
    <vt:lpwstr/>
  </property>
  <property fmtid="{D5CDD505-2E9C-101B-9397-08002B2CF9AE}" pid="253" name="FSC#SKEDITIONREG@103.510:zaznam_vonk_adresati_2">
    <vt:lpwstr/>
  </property>
  <property fmtid="{D5CDD505-2E9C-101B-9397-08002B2CF9AE}" pid="254" name="FSC#SKEDITIONREG@103.510:zaznam_vonk_adresati_3">
    <vt:lpwstr/>
  </property>
  <property fmtid="{D5CDD505-2E9C-101B-9397-08002B2CF9AE}" pid="255" name="FSC#SKEDITIONREG@103.510:zaznam_vonk_adresati_4">
    <vt:lpwstr/>
  </property>
  <property fmtid="{D5CDD505-2E9C-101B-9397-08002B2CF9AE}" pid="256" name="FSC#SKEDITIONREG@103.510:zaznam_vonk_adresati_5">
    <vt:lpwstr/>
  </property>
  <property fmtid="{D5CDD505-2E9C-101B-9397-08002B2CF9AE}" pid="257" name="FSC#SKEDITIONREG@103.510:zaznam_vonk_adresati_6">
    <vt:lpwstr/>
  </property>
  <property fmtid="{D5CDD505-2E9C-101B-9397-08002B2CF9AE}" pid="258" name="FSC#SKEDITIONREG@103.510:zaznam_vonk_adresati_7">
    <vt:lpwstr/>
  </property>
  <property fmtid="{D5CDD505-2E9C-101B-9397-08002B2CF9AE}" pid="259" name="FSC#SKEDITIONREG@103.510:zaznam_vonk_adresati_8">
    <vt:lpwstr/>
  </property>
  <property fmtid="{D5CDD505-2E9C-101B-9397-08002B2CF9AE}" pid="260" name="FSC#SKEDITIONREG@103.510:zaznam_vonk_adresati_9">
    <vt:lpwstr/>
  </property>
  <property fmtid="{D5CDD505-2E9C-101B-9397-08002B2CF9AE}" pid="261" name="FSC#SKEDITIONREG@103.510:zaznam_vonk_adresati_10">
    <vt:lpwstr/>
  </property>
  <property fmtid="{D5CDD505-2E9C-101B-9397-08002B2CF9AE}" pid="262" name="FSC#SKEDITIONREG@103.510:zaznam_vonk_adresati_11">
    <vt:lpwstr/>
  </property>
  <property fmtid="{D5CDD505-2E9C-101B-9397-08002B2CF9AE}" pid="263" name="FSC#SKEDITIONREG@103.510:zaznam_vonk_adresati_12">
    <vt:lpwstr/>
  </property>
  <property fmtid="{D5CDD505-2E9C-101B-9397-08002B2CF9AE}" pid="264" name="FSC#SKEDITIONREG@103.510:zaznam_vonk_adresati_13">
    <vt:lpwstr/>
  </property>
  <property fmtid="{D5CDD505-2E9C-101B-9397-08002B2CF9AE}" pid="265" name="FSC#SKEDITIONREG@103.510:zaznam_vonk_adresati_14">
    <vt:lpwstr/>
  </property>
  <property fmtid="{D5CDD505-2E9C-101B-9397-08002B2CF9AE}" pid="266" name="FSC#SKEDITIONREG@103.510:zaznam_vonk_adresati_15">
    <vt:lpwstr/>
  </property>
  <property fmtid="{D5CDD505-2E9C-101B-9397-08002B2CF9AE}" pid="267" name="FSC#SKEDITIONREG@103.510:zaznam_vonk_adresati_16">
    <vt:lpwstr/>
  </property>
  <property fmtid="{D5CDD505-2E9C-101B-9397-08002B2CF9AE}" pid="268" name="FSC#SKEDITIONREG@103.510:zaznam_vonk_adresati_17">
    <vt:lpwstr/>
  </property>
  <property fmtid="{D5CDD505-2E9C-101B-9397-08002B2CF9AE}" pid="269" name="FSC#SKEDITIONREG@103.510:zaznam_vonk_adresati_18">
    <vt:lpwstr/>
  </property>
  <property fmtid="{D5CDD505-2E9C-101B-9397-08002B2CF9AE}" pid="270" name="FSC#SKEDITIONREG@103.510:zaznam_vonk_adresati_19">
    <vt:lpwstr/>
  </property>
  <property fmtid="{D5CDD505-2E9C-101B-9397-08002B2CF9AE}" pid="271" name="FSC#SKEDITIONREG@103.510:zaznam_vonk_adresati_20">
    <vt:lpwstr/>
  </property>
  <property fmtid="{D5CDD505-2E9C-101B-9397-08002B2CF9AE}" pid="272" name="FSC#SKEDITIONREG@103.510:zaznam_vonk_adresati_21">
    <vt:lpwstr/>
  </property>
  <property fmtid="{D5CDD505-2E9C-101B-9397-08002B2CF9AE}" pid="273" name="FSC#SKEDITIONREG@103.510:zaznam_vonk_adresati_22">
    <vt:lpwstr/>
  </property>
  <property fmtid="{D5CDD505-2E9C-101B-9397-08002B2CF9AE}" pid="274" name="FSC#SKEDITIONREG@103.510:zaznam_vonk_adresati_23">
    <vt:lpwstr/>
  </property>
  <property fmtid="{D5CDD505-2E9C-101B-9397-08002B2CF9AE}" pid="275" name="FSC#SKEDITIONREG@103.510:zaznam_vonk_adresati_24">
    <vt:lpwstr/>
  </property>
  <property fmtid="{D5CDD505-2E9C-101B-9397-08002B2CF9AE}" pid="276" name="FSC#SKEDITIONREG@103.510:zaznam_vonk_adresati_25">
    <vt:lpwstr/>
  </property>
  <property fmtid="{D5CDD505-2E9C-101B-9397-08002B2CF9AE}" pid="277" name="FSC#SKEDITIONREG@103.510:zaznam_vonk_adresati_26">
    <vt:lpwstr/>
  </property>
  <property fmtid="{D5CDD505-2E9C-101B-9397-08002B2CF9AE}" pid="278" name="FSC#SKEDITIONREG@103.510:zaznam_vonk_adresati_27">
    <vt:lpwstr/>
  </property>
  <property fmtid="{D5CDD505-2E9C-101B-9397-08002B2CF9AE}" pid="279" name="FSC#SKEDITIONREG@103.510:zaznam_vonk_adresati_28">
    <vt:lpwstr/>
  </property>
  <property fmtid="{D5CDD505-2E9C-101B-9397-08002B2CF9AE}" pid="280" name="FSC#SKEDITIONREG@103.510:zaznam_vonk_adresati_29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Stazovatel">
    <vt:lpwstr/>
  </property>
  <property fmtid="{D5CDD505-2E9C-101B-9397-08002B2CF9AE}" pid="288" name="FSC#SKEDITIONREG@103.510:ProtiKomu">
    <vt:lpwstr/>
  </property>
  <property fmtid="{D5CDD505-2E9C-101B-9397-08002B2CF9AE}" pid="289" name="FSC#SKEDITIONREG@103.510:EvCisloStaz">
    <vt:lpwstr/>
  </property>
  <property fmtid="{D5CDD505-2E9C-101B-9397-08002B2CF9AE}" pid="290" name="FSC#SKEDITIONREG@103.510:jod_AttrDateSkutocnyDatumVydania">
    <vt:lpwstr/>
  </property>
  <property fmtid="{D5CDD505-2E9C-101B-9397-08002B2CF9AE}" pid="291" name="FSC#SKEDITIONREG@103.510:jod_AttrNumCisloZmeny">
    <vt:lpwstr/>
  </property>
  <property fmtid="{D5CDD505-2E9C-101B-9397-08002B2CF9AE}" pid="292" name="FSC#SKEDITIONREG@103.510:jod_AttrStrRegCisloZaznamu">
    <vt:lpwstr/>
  </property>
  <property fmtid="{D5CDD505-2E9C-101B-9397-08002B2CF9AE}" pid="293" name="FSC#SKEDITIONREG@103.510:jod_cislodoc">
    <vt:lpwstr/>
  </property>
  <property fmtid="{D5CDD505-2E9C-101B-9397-08002B2CF9AE}" pid="294" name="FSC#SKEDITIONREG@103.510:jod_druh">
    <vt:lpwstr/>
  </property>
  <property fmtid="{D5CDD505-2E9C-101B-9397-08002B2CF9AE}" pid="295" name="FSC#SKEDITIONREG@103.510:jod_lu">
    <vt:lpwstr/>
  </property>
  <property fmtid="{D5CDD505-2E9C-101B-9397-08002B2CF9AE}" pid="296" name="FSC#SKEDITIONREG@103.510:jod_nazov">
    <vt:lpwstr/>
  </property>
  <property fmtid="{D5CDD505-2E9C-101B-9397-08002B2CF9AE}" pid="297" name="FSC#SKEDITIONREG@103.510:jod_typ">
    <vt:lpwstr/>
  </property>
  <property fmtid="{D5CDD505-2E9C-101B-9397-08002B2CF9AE}" pid="298" name="FSC#SKEDITIONREG@103.510:jod_zh">
    <vt:lpwstr/>
  </property>
  <property fmtid="{D5CDD505-2E9C-101B-9397-08002B2CF9AE}" pid="299" name="FSC#SKEDITIONREG@103.510:jod_sAttrDatePlatnostDo">
    <vt:lpwstr/>
  </property>
  <property fmtid="{D5CDD505-2E9C-101B-9397-08002B2CF9AE}" pid="300" name="FSC#SKEDITIONREG@103.510:jod_sAttrDatePlatnostOd">
    <vt:lpwstr/>
  </property>
  <property fmtid="{D5CDD505-2E9C-101B-9397-08002B2CF9AE}" pid="301" name="FSC#SKEDITIONREG@103.510:jod_sAttrDateUcinnostDoc">
    <vt:lpwstr/>
  </property>
  <property fmtid="{D5CDD505-2E9C-101B-9397-08002B2CF9AE}" pid="302" name="FSC#SKEDITIONREG@103.510:a_telephone">
    <vt:lpwstr/>
  </property>
  <property fmtid="{D5CDD505-2E9C-101B-9397-08002B2CF9AE}" pid="303" name="FSC#SKEDITIONREG@103.510:a_email">
    <vt:lpwstr/>
  </property>
  <property fmtid="{D5CDD505-2E9C-101B-9397-08002B2CF9AE}" pid="304" name="FSC#SKEDITIONREG@103.510:a_nazovOU">
    <vt:lpwstr/>
  </property>
  <property fmtid="{D5CDD505-2E9C-101B-9397-08002B2CF9AE}" pid="305" name="FSC#SKEDITIONREG@103.510:a_veduciOU">
    <vt:lpwstr/>
  </property>
  <property fmtid="{D5CDD505-2E9C-101B-9397-08002B2CF9AE}" pid="306" name="FSC#SKEDITIONREG@103.510:a_nadradeneOU">
    <vt:lpwstr/>
  </property>
  <property fmtid="{D5CDD505-2E9C-101B-9397-08002B2CF9AE}" pid="307" name="FSC#SKEDITIONREG@103.510:a_veduciOd">
    <vt:lpwstr/>
  </property>
  <property fmtid="{D5CDD505-2E9C-101B-9397-08002B2CF9AE}" pid="308" name="FSC#SKEDITIONREG@103.510:a_komu">
    <vt:lpwstr/>
  </property>
  <property fmtid="{D5CDD505-2E9C-101B-9397-08002B2CF9AE}" pid="309" name="FSC#SKEDITIONREG@103.510:a_nasecislo">
    <vt:lpwstr/>
  </property>
  <property fmtid="{D5CDD505-2E9C-101B-9397-08002B2CF9AE}" pid="310" name="FSC#SKEDITIONREG@103.510:a_riaditelOdboru">
    <vt:lpwstr/>
  </property>
  <property fmtid="{D5CDD505-2E9C-101B-9397-08002B2CF9AE}" pid="311" name="FSC#SKEDITIONREG@103.510:zaz_fileresporg_addrstreet">
    <vt:lpwstr/>
  </property>
  <property fmtid="{D5CDD505-2E9C-101B-9397-08002B2CF9AE}" pid="312" name="FSC#SKEDITIONREG@103.510:zaz_fileresporg_addrzipcode">
    <vt:lpwstr/>
  </property>
  <property fmtid="{D5CDD505-2E9C-101B-9397-08002B2CF9AE}" pid="313" name="FSC#SKEDITIONREG@103.510:zaz_fileresporg_addrcity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24. 8. 2022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24.8.2022, 14:45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>Návrh na prístup SR k Dohovoru o potláčaní protiprávnych činov súvisiacich s medzinárodným civilným letectvom (Pekinský dohovor), ref.: Tymková_x000d_
 </vt:lpwstr>
  </property>
  <property fmtid="{D5CDD505-2E9C-101B-9397-08002B2CF9AE}" pid="380" name="FSC#COOELAK@1.1001:FileReference">
    <vt:lpwstr>7855-2022</vt:lpwstr>
  </property>
  <property fmtid="{D5CDD505-2E9C-101B-9397-08002B2CF9AE}" pid="381" name="FSC#COOELAK@1.1001:FileRefYear">
    <vt:lpwstr>2022</vt:lpwstr>
  </property>
  <property fmtid="{D5CDD505-2E9C-101B-9397-08002B2CF9AE}" pid="382" name="FSC#COOELAK@1.1001:FileRefOrdinal">
    <vt:lpwstr>7855</vt:lpwstr>
  </property>
  <property fmtid="{D5CDD505-2E9C-101B-9397-08002B2CF9AE}" pid="383" name="FSC#COOELAK@1.1001:FileRefOU">
    <vt:lpwstr>82</vt:lpwstr>
  </property>
  <property fmtid="{D5CDD505-2E9C-101B-9397-08002B2CF9AE}" pid="384" name="FSC#COOELAK@1.1001:Organization">
    <vt:lpwstr/>
  </property>
  <property fmtid="{D5CDD505-2E9C-101B-9397-08002B2CF9AE}" pid="385" name="FSC#COOELAK@1.1001:Owner">
    <vt:lpwstr>Búranová Jana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82 (Odbor európskych záležitostí a zahraničných vzťahov)</vt:lpwstr>
  </property>
  <property fmtid="{D5CDD505-2E9C-101B-9397-08002B2CF9AE}" pid="393" name="FSC#COOELAK@1.1001:CreatedAt">
    <vt:lpwstr>24.08.2022</vt:lpwstr>
  </property>
  <property fmtid="{D5CDD505-2E9C-101B-9397-08002B2CF9AE}" pid="394" name="FSC#COOELAK@1.1001:OU">
    <vt:lpwstr>82 (Odbor európskych záležitostí a zahraničných vzťahov)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*COO.2145.100.9.4987682*</vt:lpwstr>
  </property>
  <property fmtid="{D5CDD505-2E9C-101B-9397-08002B2CF9AE}" pid="397" name="FSC#COOELAK@1.1001:RefBarCode">
    <vt:lpwstr>*COO.2145.100.7.248369*</vt:lpwstr>
  </property>
  <property fmtid="{D5CDD505-2E9C-101B-9397-08002B2CF9AE}" pid="398" name="FSC#COOELAK@1.1001:FileRefBarCode">
    <vt:lpwstr>*7855-2022*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>K 17</vt:lpwstr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marek.prityi@justice.sk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>JUDr. Marek Prityi, PhD. LL.M</vt:lpwstr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>24.08.2022</vt:lpwstr>
  </property>
  <property fmtid="{D5CDD505-2E9C-101B-9397-08002B2CF9AE}" pid="425" name="FSC#ATSTATECFG@1.1001:SubfileSubject">
    <vt:lpwstr>materiál na rokovanie vlády</vt:lpwstr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>7855-2022-14</vt:lpwstr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ELAK@1.1001:ObjectAddressees">
    <vt:lpwstr/>
  </property>
  <property fmtid="{D5CDD505-2E9C-101B-9397-08002B2CF9AE}" pid="443" name="FSC#COOSYSTEM@1.1:Container">
    <vt:lpwstr>COO.2145.100.9.4987682</vt:lpwstr>
  </property>
  <property fmtid="{D5CDD505-2E9C-101B-9397-08002B2CF9AE}" pid="444" name="FSC#SKCPMOD@10.2602:TCP_cislocestovnehoprikazu">
    <vt:lpwstr/>
  </property>
  <property fmtid="{D5CDD505-2E9C-101B-9397-08002B2CF9AE}" pid="445" name="FSC#SKCPMOD@10.2602:TCP_datumodchodu">
    <vt:lpwstr/>
  </property>
  <property fmtid="{D5CDD505-2E9C-101B-9397-08002B2CF9AE}" pid="446" name="FSC#SKCPMOD@10.2602:TCP_datumprichodu">
    <vt:lpwstr/>
  </property>
  <property fmtid="{D5CDD505-2E9C-101B-9397-08002B2CF9AE}" pid="447" name="FSC#SKCPMOD@10.2602:TCP_menoziadatela">
    <vt:lpwstr/>
  </property>
  <property fmtid="{D5CDD505-2E9C-101B-9397-08002B2CF9AE}" pid="448" name="FSC#SKCPMOD@10.2602:TCP_miestokonania">
    <vt:lpwstr/>
  </property>
  <property fmtid="{D5CDD505-2E9C-101B-9397-08002B2CF9AE}" pid="449" name="FSC#SKCPMOD@10.2602:TCP_organizacnyutvar">
    <vt:lpwstr/>
  </property>
  <property fmtid="{D5CDD505-2E9C-101B-9397-08002B2CF9AE}" pid="450" name="FSC#SKCPMOD@10.2602:TCP_ucelcesty">
    <vt:lpwstr/>
  </property>
  <property fmtid="{D5CDD505-2E9C-101B-9397-08002B2CF9AE}" pid="451" name="FSC#SKFINGPRINTS@103.500:ms_podpis_odtlackom">
    <vt:lpwstr/>
  </property>
  <property fmtid="{D5CDD505-2E9C-101B-9397-08002B2CF9AE}" pid="452" name="FSC#FSCFOLIO@1.1001:docpropproject">
    <vt:lpwstr/>
  </property>
</Properties>
</file>