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AD6" w:rsidRDefault="00371AD6">
      <w:pPr>
        <w:pBdr>
          <w:top w:val="none" w:sz="0" w:space="4" w:color="auto"/>
          <w:right w:val="none" w:sz="0" w:space="4" w:color="auto"/>
        </w:pBdr>
        <w:spacing w:after="0" w:line="360" w:lineRule="auto"/>
        <w:ind w:left="375"/>
        <w:jc w:val="right"/>
      </w:pPr>
      <w:bookmarkStart w:id="0" w:name="document_fragment_pj5f6mrqge2f6mzxfuzdam"/>
    </w:p>
    <w:p w:rsidR="00371AD6" w:rsidRDefault="001E74D5">
      <w:pPr>
        <w:spacing w:after="150" w:line="360" w:lineRule="auto"/>
        <w:ind w:left="375"/>
        <w:jc w:val="center"/>
      </w:pPr>
      <w:r>
        <w:rPr>
          <w:rFonts w:ascii="Calibri" w:hAnsi="Calibri"/>
          <w:color w:val="000000"/>
        </w:rPr>
        <w:t>37/2014 Z. z. v znení účinnom od 1. 9. 2015</w:t>
      </w:r>
    </w:p>
    <w:p w:rsidR="00371AD6" w:rsidRDefault="001E74D5">
      <w:pPr>
        <w:spacing w:after="150" w:line="360" w:lineRule="auto"/>
        <w:ind w:left="375"/>
        <w:jc w:val="center"/>
      </w:pPr>
      <w:bookmarkStart w:id="1" w:name="predpis.oznacenie"/>
      <w:r>
        <w:rPr>
          <w:rFonts w:ascii="Calibri" w:hAnsi="Calibri"/>
          <w:color w:val="000000"/>
        </w:rPr>
        <w:t>37</w:t>
      </w:r>
    </w:p>
    <w:p w:rsidR="00371AD6" w:rsidRDefault="001E74D5">
      <w:pPr>
        <w:spacing w:after="150" w:line="360" w:lineRule="auto"/>
        <w:ind w:left="375"/>
        <w:jc w:val="center"/>
      </w:pPr>
      <w:bookmarkStart w:id="2" w:name="predpis.typ"/>
      <w:bookmarkEnd w:id="1"/>
      <w:r>
        <w:rPr>
          <w:rFonts w:ascii="Calibri" w:hAnsi="Calibri"/>
          <w:color w:val="000000"/>
        </w:rPr>
        <w:t>ZÁKON</w:t>
      </w:r>
    </w:p>
    <w:p w:rsidR="00371AD6" w:rsidRDefault="001E74D5">
      <w:pPr>
        <w:spacing w:after="0" w:line="360" w:lineRule="auto"/>
        <w:ind w:left="375"/>
        <w:jc w:val="center"/>
      </w:pPr>
      <w:bookmarkStart w:id="3" w:name="predpis.datum"/>
      <w:bookmarkEnd w:id="2"/>
      <w:r>
        <w:rPr>
          <w:rFonts w:ascii="Calibri" w:hAnsi="Calibri"/>
          <w:color w:val="000000"/>
        </w:rPr>
        <w:t>z 29. januára 2014</w:t>
      </w:r>
    </w:p>
    <w:p w:rsidR="00371AD6" w:rsidRDefault="001E74D5">
      <w:pPr>
        <w:spacing w:after="0" w:line="360" w:lineRule="auto"/>
        <w:ind w:left="375"/>
        <w:jc w:val="center"/>
      </w:pPr>
      <w:bookmarkStart w:id="4" w:name="predpis.nadpis"/>
      <w:bookmarkEnd w:id="3"/>
      <w:r>
        <w:rPr>
          <w:rFonts w:ascii="Calibri" w:hAnsi="Calibri"/>
          <w:color w:val="000000"/>
        </w:rPr>
        <w:t>o Dobrovoľnej požiarnej ochrane Slovenskej republiky a o zmene niektorých zákonov</w:t>
      </w:r>
    </w:p>
    <w:p w:rsidR="00371AD6" w:rsidRDefault="001E74D5">
      <w:pPr>
        <w:spacing w:after="0" w:line="360" w:lineRule="auto"/>
        <w:ind w:left="375"/>
        <w:jc w:val="both"/>
      </w:pPr>
      <w:bookmarkStart w:id="5" w:name="predpis.text"/>
      <w:bookmarkEnd w:id="4"/>
      <w:r>
        <w:rPr>
          <w:rFonts w:ascii="Calibri" w:hAnsi="Calibri"/>
          <w:color w:val="444444"/>
        </w:rPr>
        <w:t>Národná rada Slovenskej republiky sa uzniesla na tomto zákone:</w:t>
      </w:r>
    </w:p>
    <w:bookmarkEnd w:id="5"/>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6" w:name="clanok-1"/>
      <w:r>
        <w:rPr>
          <w:rFonts w:ascii="Calibri" w:hAnsi="Calibri"/>
          <w:b/>
          <w:color w:val="BA3347"/>
        </w:rPr>
        <w:t>Čl. I</w:t>
      </w:r>
    </w:p>
    <w:bookmarkEnd w:id="6"/>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7" w:name="predpis.clanok-1.skupinaParagrafov-posta"/>
      <w:r>
        <w:rPr>
          <w:rFonts w:ascii="Calibri" w:hAnsi="Calibri"/>
          <w:b/>
          <w:color w:val="000000"/>
        </w:rPr>
        <w:t>Postavenie Dobrovoľnej požiarnej ochrany Slovenskej republiky</w:t>
      </w:r>
    </w:p>
    <w:bookmarkEnd w:id="7"/>
    <w:p w:rsidR="00371AD6" w:rsidRDefault="001E74D5">
      <w:pPr>
        <w:spacing w:after="180" w:line="360" w:lineRule="auto"/>
        <w:ind w:left="375"/>
        <w:jc w:val="center"/>
      </w:pPr>
      <w:r>
        <w:rPr>
          <w:rFonts w:ascii="Calibri" w:hAnsi="Calibri"/>
          <w:b/>
          <w:color w:val="000000"/>
        </w:rPr>
        <w:t>(§ 1-9)</w:t>
      </w:r>
    </w:p>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8" w:name="paragraf-1"/>
      <w:r>
        <w:rPr>
          <w:rFonts w:ascii="Calibri" w:hAnsi="Calibri"/>
          <w:b/>
          <w:color w:val="BA3347"/>
        </w:rPr>
        <w:t>§ 1</w:t>
      </w:r>
    </w:p>
    <w:p w:rsidR="00371AD6" w:rsidRDefault="001E74D5">
      <w:pPr>
        <w:spacing w:after="0" w:line="360" w:lineRule="auto"/>
        <w:ind w:left="375"/>
      </w:pPr>
      <w:bookmarkStart w:id="9" w:name="paragraf-1.odsek-1.oznacenie"/>
      <w:bookmarkStart w:id="10" w:name="paragraf-1.odsek-1"/>
      <w:bookmarkEnd w:id="8"/>
      <w:r>
        <w:rPr>
          <w:rFonts w:ascii="Calibri" w:hAnsi="Calibri"/>
          <w:color w:val="000000"/>
        </w:rPr>
        <w:t>(1)</w:t>
      </w:r>
      <w:bookmarkEnd w:id="9"/>
      <w:r>
        <w:rPr>
          <w:rFonts w:ascii="Calibri" w:hAnsi="Calibri"/>
          <w:color w:val="000000"/>
        </w:rPr>
        <w:t xml:space="preserve"> </w:t>
      </w:r>
      <w:r>
        <w:rPr>
          <w:rFonts w:ascii="Calibri" w:hAnsi="Calibri"/>
          <w:color w:val="444444"/>
        </w:rPr>
        <w:t>Dobrovoľná požiarna ochrana Slovenskej republiky je nezávislá právnická osoba</w:t>
      </w:r>
      <w:hyperlink r:id="rId7" w:anchor="poznamky.poznamka-1">
        <w:r>
          <w:rPr>
            <w:rFonts w:ascii="Calibri" w:hAnsi="Calibri"/>
            <w:color w:val="853536"/>
          </w:rPr>
          <w:t>1</w:t>
        </w:r>
        <w:r>
          <w:rPr>
            <w:rFonts w:ascii="Calibri" w:hAnsi="Calibri"/>
            <w:color w:val="853536"/>
            <w:vertAlign w:val="superscript"/>
          </w:rPr>
          <w:t>)</w:t>
        </w:r>
      </w:hyperlink>
      <w:bookmarkStart w:id="11" w:name="paragraf-1.odsek-1.text"/>
      <w:r>
        <w:rPr>
          <w:rFonts w:ascii="Calibri" w:hAnsi="Calibri"/>
          <w:color w:val="444444"/>
        </w:rPr>
        <w:t xml:space="preserve"> so sídlom v Bratislave pôsobiaca na celom území Slovenskej republiky, ktorá plní úlohy na úseku ochrany pred požiarmi, zdolávania požiarov a záchranárskych prác.</w:t>
      </w:r>
      <w:bookmarkEnd w:id="11"/>
    </w:p>
    <w:p w:rsidR="00371AD6" w:rsidRDefault="001E74D5">
      <w:pPr>
        <w:spacing w:after="0" w:line="360" w:lineRule="auto"/>
        <w:ind w:left="375"/>
      </w:pPr>
      <w:bookmarkStart w:id="12" w:name="paragraf-1.odsek-2.oznacenie"/>
      <w:bookmarkStart w:id="13" w:name="paragraf-1.odsek-2"/>
      <w:bookmarkEnd w:id="10"/>
      <w:r>
        <w:rPr>
          <w:rFonts w:ascii="Calibri" w:hAnsi="Calibri"/>
          <w:color w:val="000000"/>
        </w:rPr>
        <w:t>(2)</w:t>
      </w:r>
      <w:bookmarkEnd w:id="12"/>
      <w:r>
        <w:rPr>
          <w:rFonts w:ascii="Calibri" w:hAnsi="Calibri"/>
          <w:color w:val="000000"/>
        </w:rPr>
        <w:t xml:space="preserve"> </w:t>
      </w:r>
      <w:r>
        <w:rPr>
          <w:rFonts w:ascii="Calibri" w:hAnsi="Calibri"/>
          <w:color w:val="444444"/>
        </w:rPr>
        <w:t>Dobrovoľná požiarna ochrana Slovenskej republiky pôsobí v súlade s </w:t>
      </w:r>
      <w:hyperlink r:id="rId8">
        <w:r>
          <w:rPr>
            <w:rFonts w:ascii="Calibri" w:hAnsi="Calibri"/>
            <w:color w:val="853536"/>
          </w:rPr>
          <w:t>Ústavou Slovenskej republiky</w:t>
        </w:r>
      </w:hyperlink>
      <w:bookmarkStart w:id="14" w:name="paragraf-1.odsek-2.text"/>
      <w:r>
        <w:rPr>
          <w:rFonts w:ascii="Calibri" w:hAnsi="Calibri"/>
          <w:color w:val="444444"/>
        </w:rPr>
        <w:t>, ústavnými zákonmi, ostatnými všeobecne záväznými právnymi predpismi, ako aj medzinárodnými zmluvami, ktorými je Slovenská republika viazaná.</w:t>
      </w:r>
      <w:bookmarkEnd w:id="14"/>
    </w:p>
    <w:bookmarkEnd w:id="13"/>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15" w:name="paragraf-2"/>
      <w:r>
        <w:rPr>
          <w:rFonts w:ascii="Calibri" w:hAnsi="Calibri"/>
          <w:b/>
          <w:color w:val="BA3347"/>
        </w:rPr>
        <w:t>§ 2</w:t>
      </w:r>
    </w:p>
    <w:p w:rsidR="00371AD6" w:rsidRDefault="001E74D5">
      <w:pPr>
        <w:spacing w:after="0" w:line="360" w:lineRule="auto"/>
        <w:ind w:left="375"/>
      </w:pPr>
      <w:bookmarkStart w:id="16" w:name="paragraf-2.odsek-1.text"/>
      <w:bookmarkStart w:id="17" w:name="paragraf-2.odsek-1"/>
      <w:bookmarkEnd w:id="15"/>
      <w:r>
        <w:rPr>
          <w:rFonts w:ascii="Calibri" w:hAnsi="Calibri"/>
          <w:color w:val="444444"/>
        </w:rPr>
        <w:t>Dobrovoľná požiarna ochrana Slovenskej republiky je členom Slovenského národného komitétu Medzinárodného združenia pre požiarne a záchranné služby a jej prostredníctvom Medzinárodného technického výboru pre prevenciu a hasenie požiarov a členom Svetovej federácie dobrovoľných hasičov so sídlom v Tokiu. Dobrovoľná požiarna ochrana Slovenskej republiky spolupracuje so zahraničnými organizáciami dobrovoľných hasičov.</w:t>
      </w:r>
      <w:bookmarkEnd w:id="16"/>
    </w:p>
    <w:bookmarkEnd w:id="17"/>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18" w:name="paragraf-3"/>
      <w:r>
        <w:rPr>
          <w:rFonts w:ascii="Calibri" w:hAnsi="Calibri"/>
          <w:b/>
          <w:color w:val="BA3347"/>
        </w:rPr>
        <w:t>§ 3</w:t>
      </w:r>
    </w:p>
    <w:bookmarkEnd w:id="18"/>
    <w:p w:rsidR="00371AD6" w:rsidRDefault="001E74D5">
      <w:pPr>
        <w:spacing w:after="180" w:line="360" w:lineRule="auto"/>
        <w:ind w:left="375"/>
        <w:jc w:val="center"/>
      </w:pPr>
      <w:r>
        <w:rPr>
          <w:rFonts w:ascii="Calibri" w:hAnsi="Calibri"/>
          <w:b/>
          <w:color w:val="000000"/>
        </w:rPr>
        <w:t>Cieľ a úlohy Dobrovoľnej požiarnej ochrany Slovenskej republiky</w:t>
      </w:r>
    </w:p>
    <w:p w:rsidR="00371AD6" w:rsidRDefault="001E74D5">
      <w:pPr>
        <w:spacing w:after="0" w:line="360" w:lineRule="auto"/>
        <w:ind w:left="375"/>
      </w:pPr>
      <w:bookmarkStart w:id="19" w:name="paragraf-3.odsek-1.oznacenie"/>
      <w:bookmarkStart w:id="20" w:name="paragraf-3.odsek-1"/>
      <w:r>
        <w:rPr>
          <w:rFonts w:ascii="Calibri" w:hAnsi="Calibri"/>
          <w:color w:val="000000"/>
        </w:rPr>
        <w:lastRenderedPageBreak/>
        <w:t>(1)</w:t>
      </w:r>
      <w:bookmarkEnd w:id="19"/>
      <w:r>
        <w:rPr>
          <w:rFonts w:ascii="Calibri" w:hAnsi="Calibri"/>
          <w:color w:val="000000"/>
        </w:rPr>
        <w:t xml:space="preserve"> </w:t>
      </w:r>
      <w:r>
        <w:rPr>
          <w:rFonts w:ascii="Calibri" w:hAnsi="Calibri"/>
          <w:color w:val="444444"/>
        </w:rPr>
        <w:t>Cieľom Dobrovoľnej požiarnej ochrany Slovenskej republiky je výchova a príprava obyvateľstva k ochrane pred požiarmi a nežiaducimi udalosťami.</w:t>
      </w:r>
      <w:hyperlink r:id="rId9" w:anchor="poznamky.poznamka-1a">
        <w:r>
          <w:rPr>
            <w:rFonts w:ascii="Calibri" w:hAnsi="Calibri"/>
            <w:color w:val="853536"/>
          </w:rPr>
          <w:t>1a</w:t>
        </w:r>
        <w:r>
          <w:rPr>
            <w:rFonts w:ascii="Calibri" w:hAnsi="Calibri"/>
            <w:color w:val="853536"/>
            <w:vertAlign w:val="superscript"/>
          </w:rPr>
          <w:t>)</w:t>
        </w:r>
      </w:hyperlink>
      <w:bookmarkStart w:id="21" w:name="paragraf-3.odsek-1.text"/>
      <w:r>
        <w:rPr>
          <w:rFonts w:ascii="Calibri" w:hAnsi="Calibri"/>
          <w:color w:val="444444"/>
        </w:rPr>
        <w:t xml:space="preserve"> Tento cieľ zabezpečuje Dobrovoľná požiarna ochrana Slovenskej republiky plnením úloh v oblasti</w:t>
      </w:r>
      <w:bookmarkEnd w:id="21"/>
    </w:p>
    <w:p w:rsidR="00371AD6" w:rsidRDefault="001E74D5">
      <w:pPr>
        <w:spacing w:after="0" w:line="360" w:lineRule="auto"/>
        <w:ind w:left="750"/>
      </w:pPr>
      <w:bookmarkStart w:id="22" w:name="paragraf-3.odsek-1.pismeno-a.oznacenie"/>
      <w:bookmarkStart w:id="23" w:name="paragraf-3.odsek-1.pismeno-a"/>
      <w:r>
        <w:rPr>
          <w:rFonts w:ascii="Calibri" w:hAnsi="Calibri"/>
          <w:color w:val="000000"/>
        </w:rPr>
        <w:t>a)</w:t>
      </w:r>
      <w:bookmarkEnd w:id="22"/>
      <w:r>
        <w:rPr>
          <w:rFonts w:ascii="Calibri" w:hAnsi="Calibri"/>
          <w:color w:val="000000"/>
        </w:rPr>
        <w:t xml:space="preserve"> </w:t>
      </w:r>
      <w:bookmarkStart w:id="24" w:name="paragraf-3.odsek-1.pismeno-a.text"/>
      <w:r>
        <w:rPr>
          <w:rFonts w:ascii="Calibri" w:hAnsi="Calibri"/>
          <w:color w:val="444444"/>
        </w:rPr>
        <w:t>výchovy obyvateľstva v oblasti ochrany pred požiarmi, osobitne vo vzťahu k deťom a mládeži,</w:t>
      </w:r>
      <w:bookmarkEnd w:id="24"/>
    </w:p>
    <w:p w:rsidR="00371AD6" w:rsidRDefault="001E74D5">
      <w:pPr>
        <w:spacing w:after="0" w:line="360" w:lineRule="auto"/>
        <w:ind w:left="750"/>
      </w:pPr>
      <w:bookmarkStart w:id="25" w:name="paragraf-3.odsek-1.pismeno-b.oznacenie"/>
      <w:bookmarkStart w:id="26" w:name="paragraf-3.odsek-1.pismeno-b"/>
      <w:bookmarkEnd w:id="23"/>
      <w:r>
        <w:rPr>
          <w:rFonts w:ascii="Calibri" w:hAnsi="Calibri"/>
          <w:color w:val="000000"/>
        </w:rPr>
        <w:t>b)</w:t>
      </w:r>
      <w:bookmarkEnd w:id="25"/>
      <w:r>
        <w:rPr>
          <w:rFonts w:ascii="Calibri" w:hAnsi="Calibri"/>
          <w:color w:val="000000"/>
        </w:rPr>
        <w:t xml:space="preserve"> </w:t>
      </w:r>
      <w:r>
        <w:rPr>
          <w:rFonts w:ascii="Calibri" w:hAnsi="Calibri"/>
          <w:color w:val="444444"/>
        </w:rPr>
        <w:t>odbornej prípravy, školenia a výcviku obyvateľstva v oblasti prevencie, zdolávania požiarov, záchranných prác pri nežiaducich udalostiach,</w:t>
      </w:r>
      <w:hyperlink r:id="rId10" w:anchor="poznamky.poznamka-1a">
        <w:r>
          <w:rPr>
            <w:rFonts w:ascii="Calibri" w:hAnsi="Calibri"/>
            <w:color w:val="853536"/>
          </w:rPr>
          <w:t>1a</w:t>
        </w:r>
        <w:r>
          <w:rPr>
            <w:rFonts w:ascii="Calibri" w:hAnsi="Calibri"/>
            <w:color w:val="853536"/>
            <w:vertAlign w:val="superscript"/>
          </w:rPr>
          <w:t>)</w:t>
        </w:r>
      </w:hyperlink>
      <w:bookmarkStart w:id="27" w:name="paragraf-3.odsek-1.pismeno-b.text"/>
      <w:bookmarkEnd w:id="27"/>
    </w:p>
    <w:p w:rsidR="00371AD6" w:rsidRPr="00BD5F73" w:rsidRDefault="001E74D5">
      <w:pPr>
        <w:spacing w:after="0" w:line="360" w:lineRule="auto"/>
        <w:ind w:left="750"/>
        <w:rPr>
          <w:strike/>
        </w:rPr>
      </w:pPr>
      <w:bookmarkStart w:id="28" w:name="paragraf-3.odsek-1.pismeno-c.oznacenie"/>
      <w:bookmarkStart w:id="29" w:name="paragraf-3.odsek-1.pismeno-c"/>
      <w:bookmarkEnd w:id="26"/>
      <w:r w:rsidRPr="00BD5F73">
        <w:rPr>
          <w:rFonts w:ascii="Calibri" w:hAnsi="Calibri"/>
          <w:strike/>
          <w:color w:val="000000"/>
        </w:rPr>
        <w:t>c)</w:t>
      </w:r>
      <w:bookmarkEnd w:id="28"/>
      <w:r w:rsidRPr="00BD5F73">
        <w:rPr>
          <w:rFonts w:ascii="Calibri" w:hAnsi="Calibri"/>
          <w:strike/>
          <w:color w:val="000000"/>
        </w:rPr>
        <w:t xml:space="preserve"> </w:t>
      </w:r>
      <w:bookmarkStart w:id="30" w:name="paragraf-3.odsek-1.pismeno-c.text"/>
      <w:r w:rsidRPr="00BD5F73">
        <w:rPr>
          <w:rFonts w:ascii="Calibri" w:hAnsi="Calibri"/>
          <w:strike/>
          <w:color w:val="444444"/>
        </w:rPr>
        <w:t>finančnej podpory dobrovoľných hasičských zborov obce a iných občianskych združení zaradených do celoplošného rozmiestnenia síl a prostriedkov,</w:t>
      </w:r>
      <w:bookmarkEnd w:id="30"/>
    </w:p>
    <w:p w:rsidR="00371AD6" w:rsidRDefault="001E74D5">
      <w:pPr>
        <w:spacing w:after="0" w:line="360" w:lineRule="auto"/>
        <w:ind w:left="750"/>
      </w:pPr>
      <w:bookmarkStart w:id="31" w:name="paragraf-3.odsek-1.pismeno-d.oznacenie"/>
      <w:bookmarkStart w:id="32" w:name="paragraf-3.odsek-1.pismeno-d"/>
      <w:bookmarkEnd w:id="29"/>
      <w:r w:rsidRPr="00BD5F73">
        <w:rPr>
          <w:rFonts w:ascii="Calibri" w:hAnsi="Calibri"/>
          <w:strike/>
          <w:color w:val="000000"/>
        </w:rPr>
        <w:t>d)</w:t>
      </w:r>
      <w:bookmarkEnd w:id="31"/>
      <w:r>
        <w:rPr>
          <w:rFonts w:ascii="Calibri" w:hAnsi="Calibri"/>
          <w:color w:val="000000"/>
        </w:rPr>
        <w:t xml:space="preserve"> </w:t>
      </w:r>
      <w:bookmarkStart w:id="33" w:name="paragraf-3.odsek-1.pismeno-d.text"/>
      <w:r w:rsidR="00BD5F73">
        <w:rPr>
          <w:rFonts w:ascii="Calibri" w:hAnsi="Calibri"/>
          <w:color w:val="00B050"/>
        </w:rPr>
        <w:t xml:space="preserve">c) </w:t>
      </w:r>
      <w:r>
        <w:rPr>
          <w:rFonts w:ascii="Calibri" w:hAnsi="Calibri"/>
          <w:color w:val="444444"/>
        </w:rPr>
        <w:t>zásahovej činnosti členov Dobrovoľnej požiarnej ochrany Slovenskej republiky,</w:t>
      </w:r>
      <w:bookmarkEnd w:id="33"/>
    </w:p>
    <w:p w:rsidR="00371AD6" w:rsidRDefault="001E74D5">
      <w:pPr>
        <w:spacing w:after="0" w:line="360" w:lineRule="auto"/>
        <w:ind w:left="750"/>
      </w:pPr>
      <w:bookmarkStart w:id="34" w:name="paragraf-3.odsek-1.pismeno-e.oznacenie"/>
      <w:bookmarkStart w:id="35" w:name="paragraf-3.odsek-1.pismeno-e"/>
      <w:bookmarkEnd w:id="32"/>
      <w:r w:rsidRPr="00BD5F73">
        <w:rPr>
          <w:rFonts w:ascii="Calibri" w:hAnsi="Calibri"/>
          <w:strike/>
          <w:color w:val="000000"/>
        </w:rPr>
        <w:t>e)</w:t>
      </w:r>
      <w:bookmarkEnd w:id="34"/>
      <w:r>
        <w:rPr>
          <w:rFonts w:ascii="Calibri" w:hAnsi="Calibri"/>
          <w:color w:val="000000"/>
        </w:rPr>
        <w:t xml:space="preserve"> </w:t>
      </w:r>
      <w:bookmarkStart w:id="36" w:name="paragraf-3.odsek-1.pismeno-e.text"/>
      <w:r w:rsidR="00BD5F73">
        <w:rPr>
          <w:rFonts w:ascii="Calibri" w:hAnsi="Calibri"/>
          <w:color w:val="00B050"/>
        </w:rPr>
        <w:t xml:space="preserve">d) </w:t>
      </w:r>
      <w:r>
        <w:rPr>
          <w:rFonts w:ascii="Calibri" w:hAnsi="Calibri"/>
          <w:color w:val="444444"/>
        </w:rPr>
        <w:t>civilnej ochrany obyvateľstva,</w:t>
      </w:r>
      <w:bookmarkEnd w:id="36"/>
    </w:p>
    <w:p w:rsidR="00371AD6" w:rsidRDefault="001E74D5">
      <w:pPr>
        <w:spacing w:after="0" w:line="360" w:lineRule="auto"/>
        <w:ind w:left="750"/>
      </w:pPr>
      <w:bookmarkStart w:id="37" w:name="paragraf-3.odsek-1.pismeno-f.oznacenie"/>
      <w:bookmarkStart w:id="38" w:name="paragraf-3.odsek-1.pismeno-f"/>
      <w:bookmarkEnd w:id="35"/>
      <w:r w:rsidRPr="00BD5F73">
        <w:rPr>
          <w:rFonts w:ascii="Calibri" w:hAnsi="Calibri"/>
          <w:strike/>
          <w:color w:val="000000"/>
        </w:rPr>
        <w:t>f)</w:t>
      </w:r>
      <w:bookmarkEnd w:id="37"/>
      <w:r w:rsidR="00BD5F73" w:rsidRPr="00BD5F73">
        <w:rPr>
          <w:rFonts w:ascii="Calibri" w:hAnsi="Calibri"/>
          <w:color w:val="000000"/>
        </w:rPr>
        <w:t xml:space="preserve"> </w:t>
      </w:r>
      <w:r w:rsidR="00BD5F73" w:rsidRPr="00BD5F73">
        <w:rPr>
          <w:rFonts w:ascii="Calibri" w:hAnsi="Calibri"/>
          <w:color w:val="00B050"/>
        </w:rPr>
        <w:t xml:space="preserve">e) </w:t>
      </w:r>
      <w:r w:rsidRPr="00BD5F73">
        <w:rPr>
          <w:rFonts w:ascii="Calibri" w:hAnsi="Calibri"/>
          <w:color w:val="000000"/>
        </w:rPr>
        <w:t xml:space="preserve"> </w:t>
      </w:r>
      <w:r>
        <w:rPr>
          <w:rFonts w:ascii="Calibri" w:hAnsi="Calibri"/>
          <w:color w:val="444444"/>
        </w:rPr>
        <w:t>dobrovoľníckej činnosti v oblasti ochrany pred požiarmi a nežiaducimi udalosťami,</w:t>
      </w:r>
      <w:hyperlink r:id="rId11" w:anchor="poznamky.poznamka-1a">
        <w:r>
          <w:rPr>
            <w:rFonts w:ascii="Calibri" w:hAnsi="Calibri"/>
            <w:color w:val="853536"/>
          </w:rPr>
          <w:t>1a</w:t>
        </w:r>
        <w:r>
          <w:rPr>
            <w:rFonts w:ascii="Calibri" w:hAnsi="Calibri"/>
            <w:color w:val="853536"/>
            <w:vertAlign w:val="superscript"/>
          </w:rPr>
          <w:t>)</w:t>
        </w:r>
      </w:hyperlink>
      <w:bookmarkStart w:id="39" w:name="paragraf-3.odsek-1.pismeno-f.text"/>
      <w:bookmarkEnd w:id="39"/>
    </w:p>
    <w:p w:rsidR="00371AD6" w:rsidRDefault="001E74D5">
      <w:pPr>
        <w:spacing w:after="0" w:line="360" w:lineRule="auto"/>
        <w:ind w:left="750"/>
      </w:pPr>
      <w:bookmarkStart w:id="40" w:name="paragraf-3.odsek-1.pismeno-g.oznacenie"/>
      <w:bookmarkStart w:id="41" w:name="paragraf-3.odsek-1.pismeno-g"/>
      <w:bookmarkEnd w:id="38"/>
      <w:r w:rsidRPr="00BD5F73">
        <w:rPr>
          <w:rFonts w:ascii="Calibri" w:hAnsi="Calibri"/>
          <w:strike/>
          <w:color w:val="000000"/>
        </w:rPr>
        <w:t>g)</w:t>
      </w:r>
      <w:bookmarkEnd w:id="40"/>
      <w:r>
        <w:rPr>
          <w:rFonts w:ascii="Calibri" w:hAnsi="Calibri"/>
          <w:color w:val="000000"/>
        </w:rPr>
        <w:t xml:space="preserve"> </w:t>
      </w:r>
      <w:bookmarkStart w:id="42" w:name="paragraf-3.odsek-1.pismeno-g.text"/>
      <w:r w:rsidR="00BD5F73">
        <w:rPr>
          <w:rFonts w:ascii="Calibri" w:hAnsi="Calibri"/>
          <w:color w:val="00B050"/>
        </w:rPr>
        <w:t xml:space="preserve">f) </w:t>
      </w:r>
      <w:r>
        <w:rPr>
          <w:rFonts w:ascii="Calibri" w:hAnsi="Calibri"/>
          <w:color w:val="444444"/>
        </w:rPr>
        <w:t>verejnoprospešnej, vzdelávacej, osvetovej a kultúrnej činnosti,</w:t>
      </w:r>
      <w:bookmarkEnd w:id="42"/>
    </w:p>
    <w:p w:rsidR="00371AD6" w:rsidRDefault="001E74D5">
      <w:pPr>
        <w:spacing w:after="0" w:line="360" w:lineRule="auto"/>
        <w:ind w:left="750"/>
      </w:pPr>
      <w:bookmarkStart w:id="43" w:name="paragraf-3.odsek-1.pismeno-h.oznacenie"/>
      <w:bookmarkStart w:id="44" w:name="paragraf-3.odsek-1.pismeno-h"/>
      <w:bookmarkEnd w:id="41"/>
      <w:r w:rsidRPr="00BD5F73">
        <w:rPr>
          <w:rFonts w:ascii="Calibri" w:hAnsi="Calibri"/>
          <w:strike/>
          <w:color w:val="000000"/>
        </w:rPr>
        <w:t>h)</w:t>
      </w:r>
      <w:bookmarkEnd w:id="43"/>
      <w:r>
        <w:rPr>
          <w:rFonts w:ascii="Calibri" w:hAnsi="Calibri"/>
          <w:color w:val="000000"/>
        </w:rPr>
        <w:t xml:space="preserve"> </w:t>
      </w:r>
      <w:bookmarkStart w:id="45" w:name="paragraf-3.odsek-1.pismeno-h.text"/>
      <w:r w:rsidR="00BD5F73">
        <w:rPr>
          <w:rFonts w:ascii="Calibri" w:hAnsi="Calibri"/>
          <w:color w:val="00B050"/>
        </w:rPr>
        <w:t xml:space="preserve">g) </w:t>
      </w:r>
      <w:r>
        <w:rPr>
          <w:rFonts w:ascii="Calibri" w:hAnsi="Calibri"/>
          <w:color w:val="444444"/>
        </w:rPr>
        <w:t>organizácie športovej činnosti a súťaží zameraných na ochranu pred požiarmi,</w:t>
      </w:r>
      <w:bookmarkEnd w:id="45"/>
    </w:p>
    <w:p w:rsidR="00371AD6" w:rsidRDefault="001E74D5">
      <w:pPr>
        <w:spacing w:after="0" w:line="360" w:lineRule="auto"/>
        <w:ind w:left="750"/>
      </w:pPr>
      <w:bookmarkStart w:id="46" w:name="paragraf-3.odsek-1.pismeno-i.oznacenie"/>
      <w:bookmarkStart w:id="47" w:name="paragraf-3.odsek-1.pismeno-i"/>
      <w:bookmarkEnd w:id="44"/>
      <w:r w:rsidRPr="00BD5F73">
        <w:rPr>
          <w:rFonts w:ascii="Calibri" w:hAnsi="Calibri"/>
          <w:strike/>
          <w:color w:val="000000"/>
        </w:rPr>
        <w:t>i)</w:t>
      </w:r>
      <w:bookmarkEnd w:id="46"/>
      <w:r>
        <w:rPr>
          <w:rFonts w:ascii="Calibri" w:hAnsi="Calibri"/>
          <w:color w:val="000000"/>
        </w:rPr>
        <w:t xml:space="preserve"> </w:t>
      </w:r>
      <w:bookmarkStart w:id="48" w:name="paragraf-3.odsek-1.pismeno-i.text"/>
      <w:r w:rsidR="00BD5F73">
        <w:rPr>
          <w:rFonts w:ascii="Calibri" w:hAnsi="Calibri"/>
          <w:color w:val="00B050"/>
        </w:rPr>
        <w:t xml:space="preserve">h) </w:t>
      </w:r>
      <w:r>
        <w:rPr>
          <w:rFonts w:ascii="Calibri" w:hAnsi="Calibri"/>
          <w:color w:val="444444"/>
        </w:rPr>
        <w:t>zachovania a zveľaďovania historického a kultúrneho dedičstva v oblasti ochrany pred požiarmi,</w:t>
      </w:r>
      <w:bookmarkEnd w:id="48"/>
    </w:p>
    <w:p w:rsidR="00371AD6" w:rsidRDefault="001E74D5">
      <w:pPr>
        <w:spacing w:after="0" w:line="360" w:lineRule="auto"/>
        <w:ind w:left="750"/>
      </w:pPr>
      <w:bookmarkStart w:id="49" w:name="paragraf-3.odsek-1.pismeno-j.oznacenie"/>
      <w:bookmarkStart w:id="50" w:name="paragraf-3.odsek-1.pismeno-j"/>
      <w:bookmarkEnd w:id="47"/>
      <w:r w:rsidRPr="00BD5F73">
        <w:rPr>
          <w:rFonts w:ascii="Calibri" w:hAnsi="Calibri"/>
          <w:strike/>
          <w:color w:val="000000"/>
        </w:rPr>
        <w:t>j)</w:t>
      </w:r>
      <w:bookmarkEnd w:id="49"/>
      <w:r>
        <w:rPr>
          <w:rFonts w:ascii="Calibri" w:hAnsi="Calibri"/>
          <w:color w:val="000000"/>
        </w:rPr>
        <w:t xml:space="preserve"> </w:t>
      </w:r>
      <w:bookmarkStart w:id="51" w:name="paragraf-3.odsek-1.pismeno-j.text"/>
      <w:r w:rsidR="00BD5F73">
        <w:rPr>
          <w:rFonts w:ascii="Calibri" w:hAnsi="Calibri"/>
          <w:color w:val="00B050"/>
        </w:rPr>
        <w:t xml:space="preserve">i) </w:t>
      </w:r>
      <w:r>
        <w:rPr>
          <w:rFonts w:ascii="Calibri" w:hAnsi="Calibri"/>
          <w:color w:val="444444"/>
        </w:rPr>
        <w:t>cezhraničnej spolupráce,</w:t>
      </w:r>
      <w:bookmarkEnd w:id="51"/>
    </w:p>
    <w:p w:rsidR="00371AD6" w:rsidRDefault="001E74D5">
      <w:pPr>
        <w:spacing w:after="0" w:line="360" w:lineRule="auto"/>
        <w:ind w:left="750"/>
      </w:pPr>
      <w:bookmarkStart w:id="52" w:name="paragraf-3.odsek-1.pismeno-k.oznacenie"/>
      <w:bookmarkStart w:id="53" w:name="paragraf-3.odsek-1.pismeno-k"/>
      <w:bookmarkEnd w:id="50"/>
      <w:r w:rsidRPr="00BD5F73">
        <w:rPr>
          <w:rFonts w:ascii="Calibri" w:hAnsi="Calibri"/>
          <w:strike/>
          <w:color w:val="000000"/>
        </w:rPr>
        <w:t>k)</w:t>
      </w:r>
      <w:bookmarkEnd w:id="52"/>
      <w:r>
        <w:rPr>
          <w:rFonts w:ascii="Calibri" w:hAnsi="Calibri"/>
          <w:color w:val="000000"/>
        </w:rPr>
        <w:t xml:space="preserve"> </w:t>
      </w:r>
      <w:bookmarkStart w:id="54" w:name="paragraf-3.odsek-1.pismeno-k.text"/>
      <w:r w:rsidR="00BD5F73">
        <w:rPr>
          <w:rFonts w:ascii="Calibri" w:hAnsi="Calibri"/>
          <w:color w:val="00B050"/>
        </w:rPr>
        <w:t xml:space="preserve">j) </w:t>
      </w:r>
      <w:r>
        <w:rPr>
          <w:rFonts w:ascii="Calibri" w:hAnsi="Calibri"/>
          <w:color w:val="444444"/>
        </w:rPr>
        <w:t>tvorby, ochrany, udržiavania alebo zlepšovania životného prostredia.</w:t>
      </w:r>
      <w:bookmarkEnd w:id="54"/>
    </w:p>
    <w:p w:rsidR="00371AD6" w:rsidRDefault="001E74D5">
      <w:pPr>
        <w:spacing w:after="0" w:line="360" w:lineRule="auto"/>
        <w:ind w:left="375"/>
      </w:pPr>
      <w:bookmarkStart w:id="55" w:name="paragraf-3.odsek-2.oznacenie"/>
      <w:bookmarkStart w:id="56" w:name="paragraf-3.odsek-2"/>
      <w:bookmarkEnd w:id="20"/>
      <w:bookmarkEnd w:id="53"/>
      <w:r>
        <w:rPr>
          <w:rFonts w:ascii="Calibri" w:hAnsi="Calibri"/>
          <w:color w:val="000000"/>
        </w:rPr>
        <w:t>(2)</w:t>
      </w:r>
      <w:bookmarkEnd w:id="55"/>
      <w:r>
        <w:rPr>
          <w:rFonts w:ascii="Calibri" w:hAnsi="Calibri"/>
          <w:color w:val="000000"/>
        </w:rPr>
        <w:t xml:space="preserve"> </w:t>
      </w:r>
      <w:r>
        <w:rPr>
          <w:rFonts w:ascii="Calibri" w:hAnsi="Calibri"/>
          <w:color w:val="444444"/>
        </w:rPr>
        <w:t>Ministerstvá a ostatné ústredné orgány štátnej správy a obce spolupracujú s Dobrovoľnou požiarnou ochranou Slovenskej republiky v rozsahu ustanovenom osobitným predpisom.</w:t>
      </w:r>
      <w:hyperlink r:id="rId12" w:anchor="poznamky.poznamka-2">
        <w:r>
          <w:rPr>
            <w:rFonts w:ascii="Calibri" w:hAnsi="Calibri"/>
            <w:color w:val="853536"/>
          </w:rPr>
          <w:t>2</w:t>
        </w:r>
        <w:r>
          <w:rPr>
            <w:rFonts w:ascii="Calibri" w:hAnsi="Calibri"/>
            <w:color w:val="853536"/>
            <w:vertAlign w:val="superscript"/>
          </w:rPr>
          <w:t>)</w:t>
        </w:r>
      </w:hyperlink>
      <w:bookmarkStart w:id="57" w:name="paragraf-3.odsek-2.text"/>
      <w:bookmarkEnd w:id="57"/>
    </w:p>
    <w:p w:rsidR="00371AD6" w:rsidRDefault="001E74D5">
      <w:pPr>
        <w:spacing w:after="0" w:line="360" w:lineRule="auto"/>
        <w:ind w:left="375"/>
      </w:pPr>
      <w:bookmarkStart w:id="58" w:name="paragraf-3.odsek-3.oznacenie"/>
      <w:bookmarkStart w:id="59" w:name="paragraf-3.odsek-3"/>
      <w:bookmarkEnd w:id="56"/>
      <w:r>
        <w:rPr>
          <w:rFonts w:ascii="Calibri" w:hAnsi="Calibri"/>
          <w:color w:val="000000"/>
        </w:rPr>
        <w:t>(3)</w:t>
      </w:r>
      <w:bookmarkEnd w:id="58"/>
      <w:r>
        <w:rPr>
          <w:rFonts w:ascii="Calibri" w:hAnsi="Calibri"/>
          <w:color w:val="000000"/>
        </w:rPr>
        <w:t xml:space="preserve"> </w:t>
      </w:r>
      <w:bookmarkStart w:id="60" w:name="paragraf-3.odsek-3.text"/>
      <w:r>
        <w:rPr>
          <w:rFonts w:ascii="Calibri" w:hAnsi="Calibri"/>
          <w:color w:val="444444"/>
        </w:rPr>
        <w:t>Na plnenie úloh na úseku ochrany pred požiarmi môže Dobrovoľná požiarna ochrana Slovenskej republiky zriaďovať vzdelávacie zariadenia.</w:t>
      </w:r>
      <w:bookmarkEnd w:id="60"/>
    </w:p>
    <w:bookmarkEnd w:id="59"/>
    <w:p w:rsidR="00371AD6" w:rsidRDefault="00371AD6">
      <w:pPr>
        <w:pBdr>
          <w:top w:val="none" w:sz="0" w:space="4" w:color="auto"/>
          <w:right w:val="none" w:sz="0" w:space="4" w:color="auto"/>
        </w:pBdr>
        <w:spacing w:after="0" w:line="360" w:lineRule="auto"/>
        <w:ind w:left="375"/>
        <w:jc w:val="right"/>
      </w:pPr>
    </w:p>
    <w:p w:rsidR="00371AD6" w:rsidRPr="00BD5F73" w:rsidRDefault="001E74D5">
      <w:pPr>
        <w:spacing w:after="0" w:line="360" w:lineRule="auto"/>
        <w:ind w:left="375"/>
        <w:jc w:val="center"/>
        <w:rPr>
          <w:strike/>
        </w:rPr>
      </w:pPr>
      <w:bookmarkStart w:id="61" w:name="paragraf-3a"/>
      <w:r w:rsidRPr="00BD5F73">
        <w:rPr>
          <w:rFonts w:ascii="Calibri" w:hAnsi="Calibri"/>
          <w:b/>
          <w:strike/>
          <w:color w:val="BA3347"/>
        </w:rPr>
        <w:t>§ 3a</w:t>
      </w:r>
    </w:p>
    <w:bookmarkEnd w:id="61"/>
    <w:p w:rsidR="00371AD6" w:rsidRPr="00BD5F73" w:rsidRDefault="001E74D5">
      <w:pPr>
        <w:spacing w:after="180" w:line="360" w:lineRule="auto"/>
        <w:ind w:left="375"/>
        <w:jc w:val="center"/>
        <w:rPr>
          <w:strike/>
        </w:rPr>
      </w:pPr>
      <w:r w:rsidRPr="00BD5F73">
        <w:rPr>
          <w:rFonts w:ascii="Calibri" w:hAnsi="Calibri"/>
          <w:b/>
          <w:strike/>
          <w:color w:val="000000"/>
        </w:rPr>
        <w:t>Finančná podpora dobrovoľných hasičských zborov obce</w:t>
      </w:r>
    </w:p>
    <w:p w:rsidR="00371AD6" w:rsidRPr="00BD5F73" w:rsidRDefault="001E74D5">
      <w:pPr>
        <w:spacing w:after="0" w:line="360" w:lineRule="auto"/>
        <w:ind w:left="375"/>
        <w:rPr>
          <w:strike/>
        </w:rPr>
      </w:pPr>
      <w:bookmarkStart w:id="62" w:name="paragraf-3a.odsek-1.oznacenie"/>
      <w:bookmarkStart w:id="63" w:name="paragraf-3a.odsek-1"/>
      <w:r w:rsidRPr="00BD5F73">
        <w:rPr>
          <w:rFonts w:ascii="Calibri" w:hAnsi="Calibri"/>
          <w:strike/>
          <w:color w:val="000000"/>
        </w:rPr>
        <w:t>(1)</w:t>
      </w:r>
      <w:bookmarkEnd w:id="62"/>
      <w:r w:rsidRPr="00BD5F73">
        <w:rPr>
          <w:rFonts w:ascii="Calibri" w:hAnsi="Calibri"/>
          <w:strike/>
          <w:color w:val="000000"/>
        </w:rPr>
        <w:t xml:space="preserve"> </w:t>
      </w:r>
      <w:r w:rsidRPr="00BD5F73">
        <w:rPr>
          <w:rFonts w:ascii="Calibri" w:hAnsi="Calibri"/>
          <w:strike/>
          <w:color w:val="444444"/>
        </w:rPr>
        <w:t xml:space="preserve">Dobrovoľná požiarna ochrana Slovenskej republiky každoročne z finančných prostriedkov získaných z dotácie podľa </w:t>
      </w:r>
      <w:hyperlink r:id="rId13" w:anchor="paragraf-4.odsek-3">
        <w:r w:rsidRPr="00BD5F73">
          <w:rPr>
            <w:rFonts w:ascii="Calibri" w:hAnsi="Calibri"/>
            <w:strike/>
            <w:color w:val="853536"/>
          </w:rPr>
          <w:t>§ 4 ods. 3</w:t>
        </w:r>
      </w:hyperlink>
      <w:bookmarkStart w:id="64" w:name="paragraf-3a.odsek-1.text"/>
      <w:r w:rsidRPr="00BD5F73">
        <w:rPr>
          <w:rFonts w:ascii="Calibri" w:hAnsi="Calibri"/>
          <w:strike/>
          <w:color w:val="444444"/>
        </w:rPr>
        <w:t xml:space="preserve"> poskytuje finančné prostriedky obciam na účel finančnej podpory dobrovoľných hasičských zborov obce a občianskym združeniam zaradeným do celoplošného rozmiestnenia síl a prostriedkov.</w:t>
      </w:r>
      <w:bookmarkEnd w:id="64"/>
    </w:p>
    <w:p w:rsidR="00371AD6" w:rsidRPr="00BD5F73" w:rsidRDefault="001E74D5">
      <w:pPr>
        <w:spacing w:after="0" w:line="360" w:lineRule="auto"/>
        <w:ind w:left="375"/>
        <w:rPr>
          <w:strike/>
        </w:rPr>
      </w:pPr>
      <w:bookmarkStart w:id="65" w:name="paragraf-3a.odsek-2.oznacenie"/>
      <w:bookmarkStart w:id="66" w:name="paragraf-3a.odsek-2"/>
      <w:bookmarkEnd w:id="63"/>
      <w:r w:rsidRPr="00BD5F73">
        <w:rPr>
          <w:rFonts w:ascii="Calibri" w:hAnsi="Calibri"/>
          <w:strike/>
          <w:color w:val="000000"/>
        </w:rPr>
        <w:t>(2)</w:t>
      </w:r>
      <w:bookmarkEnd w:id="65"/>
      <w:r w:rsidRPr="00BD5F73">
        <w:rPr>
          <w:rFonts w:ascii="Calibri" w:hAnsi="Calibri"/>
          <w:strike/>
          <w:color w:val="000000"/>
        </w:rPr>
        <w:t xml:space="preserve"> </w:t>
      </w:r>
      <w:bookmarkStart w:id="67" w:name="paragraf-3a.odsek-2.text"/>
      <w:r w:rsidRPr="00BD5F73">
        <w:rPr>
          <w:rFonts w:ascii="Calibri" w:hAnsi="Calibri"/>
          <w:strike/>
          <w:color w:val="444444"/>
        </w:rPr>
        <w:t>Finančná podpora dobrovoľných hasičských zborov obce sa skladá z paušálnej a pohyblivej zložky.</w:t>
      </w:r>
      <w:bookmarkEnd w:id="67"/>
    </w:p>
    <w:p w:rsidR="00371AD6" w:rsidRPr="00BD5F73" w:rsidRDefault="001E74D5">
      <w:pPr>
        <w:spacing w:after="0" w:line="360" w:lineRule="auto"/>
        <w:ind w:left="375"/>
        <w:rPr>
          <w:strike/>
        </w:rPr>
      </w:pPr>
      <w:bookmarkStart w:id="68" w:name="paragraf-3a.odsek-3.oznacenie"/>
      <w:bookmarkStart w:id="69" w:name="paragraf-3a.odsek-3"/>
      <w:bookmarkEnd w:id="66"/>
      <w:r w:rsidRPr="00BD5F73">
        <w:rPr>
          <w:rFonts w:ascii="Calibri" w:hAnsi="Calibri"/>
          <w:strike/>
          <w:color w:val="000000"/>
        </w:rPr>
        <w:t>(3)</w:t>
      </w:r>
      <w:bookmarkEnd w:id="68"/>
      <w:r w:rsidRPr="00BD5F73">
        <w:rPr>
          <w:rFonts w:ascii="Calibri" w:hAnsi="Calibri"/>
          <w:strike/>
          <w:color w:val="000000"/>
        </w:rPr>
        <w:t xml:space="preserve"> </w:t>
      </w:r>
      <w:r w:rsidRPr="00BD5F73">
        <w:rPr>
          <w:rFonts w:ascii="Calibri" w:hAnsi="Calibri"/>
          <w:strike/>
          <w:color w:val="444444"/>
        </w:rPr>
        <w:t>Paušálna zložka závisí od zaradenia dobrovoľného hasičského zboru obce do kategórie podľa osobitného predpisu.</w:t>
      </w:r>
      <w:hyperlink r:id="rId14" w:anchor="poznamky.poznamka-2a">
        <w:r w:rsidRPr="00BD5F73">
          <w:rPr>
            <w:rFonts w:ascii="Calibri" w:hAnsi="Calibri"/>
            <w:strike/>
            <w:color w:val="853536"/>
          </w:rPr>
          <w:t>2a</w:t>
        </w:r>
        <w:r w:rsidRPr="00BD5F73">
          <w:rPr>
            <w:rFonts w:ascii="Calibri" w:hAnsi="Calibri"/>
            <w:strike/>
            <w:color w:val="853536"/>
            <w:vertAlign w:val="superscript"/>
          </w:rPr>
          <w:t>)</w:t>
        </w:r>
      </w:hyperlink>
      <w:bookmarkStart w:id="70" w:name="paragraf-3a.odsek-3.text"/>
      <w:r w:rsidRPr="00BD5F73">
        <w:rPr>
          <w:rFonts w:ascii="Calibri" w:hAnsi="Calibri"/>
          <w:strike/>
          <w:color w:val="444444"/>
        </w:rPr>
        <w:t xml:space="preserve"> Pohyblivá zložka závisí od uskutočnených výjazdov mimo územia obce </w:t>
      </w:r>
      <w:r w:rsidRPr="00BD5F73">
        <w:rPr>
          <w:rFonts w:ascii="Calibri" w:hAnsi="Calibri"/>
          <w:strike/>
          <w:color w:val="444444"/>
        </w:rPr>
        <w:lastRenderedPageBreak/>
        <w:t>na základe pokynu operačného strediska Hasičského a záchranného zboru, pričom je v nej zahrnutá aj náhrada za pohonné látky.</w:t>
      </w:r>
      <w:bookmarkEnd w:id="70"/>
    </w:p>
    <w:p w:rsidR="00371AD6" w:rsidRPr="00BD5F73" w:rsidRDefault="001E74D5">
      <w:pPr>
        <w:spacing w:after="0" w:line="360" w:lineRule="auto"/>
        <w:ind w:left="375"/>
        <w:rPr>
          <w:strike/>
        </w:rPr>
      </w:pPr>
      <w:bookmarkStart w:id="71" w:name="paragraf-3a.odsek-4.oznacenie"/>
      <w:bookmarkStart w:id="72" w:name="paragraf-3a.odsek-4"/>
      <w:bookmarkEnd w:id="69"/>
      <w:r w:rsidRPr="00BD5F73">
        <w:rPr>
          <w:rFonts w:ascii="Calibri" w:hAnsi="Calibri"/>
          <w:strike/>
          <w:color w:val="000000"/>
        </w:rPr>
        <w:t>(4)</w:t>
      </w:r>
      <w:bookmarkEnd w:id="71"/>
      <w:r w:rsidRPr="00BD5F73">
        <w:rPr>
          <w:rFonts w:ascii="Calibri" w:hAnsi="Calibri"/>
          <w:strike/>
          <w:color w:val="000000"/>
        </w:rPr>
        <w:t xml:space="preserve"> </w:t>
      </w:r>
      <w:bookmarkStart w:id="73" w:name="paragraf-3a.odsek-4.text"/>
      <w:r w:rsidRPr="00BD5F73">
        <w:rPr>
          <w:rFonts w:ascii="Calibri" w:hAnsi="Calibri"/>
          <w:strike/>
          <w:color w:val="444444"/>
        </w:rPr>
        <w:t>Súčasťou finančnej podpory môžu byť aj peňažné dary v závislosti od počtu výjazdov a účasti na nich.</w:t>
      </w:r>
      <w:bookmarkEnd w:id="73"/>
    </w:p>
    <w:p w:rsidR="00371AD6" w:rsidRPr="00BD5F73" w:rsidRDefault="001E74D5">
      <w:pPr>
        <w:spacing w:after="0" w:line="360" w:lineRule="auto"/>
        <w:ind w:left="375"/>
        <w:rPr>
          <w:strike/>
        </w:rPr>
      </w:pPr>
      <w:bookmarkStart w:id="74" w:name="paragraf-3a.odsek-5.oznacenie"/>
      <w:bookmarkStart w:id="75" w:name="paragraf-3a.odsek-5"/>
      <w:bookmarkEnd w:id="72"/>
      <w:r w:rsidRPr="00BD5F73">
        <w:rPr>
          <w:rFonts w:ascii="Calibri" w:hAnsi="Calibri"/>
          <w:strike/>
          <w:color w:val="000000"/>
        </w:rPr>
        <w:t>(5)</w:t>
      </w:r>
      <w:bookmarkEnd w:id="74"/>
      <w:r w:rsidRPr="00BD5F73">
        <w:rPr>
          <w:rFonts w:ascii="Calibri" w:hAnsi="Calibri"/>
          <w:strike/>
          <w:color w:val="000000"/>
        </w:rPr>
        <w:t xml:space="preserve"> </w:t>
      </w:r>
      <w:bookmarkStart w:id="76" w:name="paragraf-3a.odsek-5.text"/>
      <w:r w:rsidRPr="00BD5F73">
        <w:rPr>
          <w:rFonts w:ascii="Calibri" w:hAnsi="Calibri"/>
          <w:strike/>
          <w:color w:val="444444"/>
        </w:rPr>
        <w:t>Podrobnosti o poskytovaní finančnej podpory a výšku paušálnej zložky ustanoví všeobecne záväzný právny predpis, ktorý vydá Ministerstvo vnútra Slovenskej republiky (ďalej len „ministerstvo vnútra“).</w:t>
      </w:r>
      <w:bookmarkEnd w:id="76"/>
    </w:p>
    <w:p w:rsidR="00371AD6" w:rsidRDefault="001E74D5">
      <w:pPr>
        <w:spacing w:after="0" w:line="360" w:lineRule="auto"/>
        <w:ind w:left="375"/>
        <w:jc w:val="center"/>
      </w:pPr>
      <w:bookmarkStart w:id="77" w:name="paragraf-4"/>
      <w:bookmarkEnd w:id="75"/>
      <w:r>
        <w:rPr>
          <w:rFonts w:ascii="Calibri" w:hAnsi="Calibri"/>
          <w:b/>
          <w:color w:val="BA3347"/>
        </w:rPr>
        <w:t>§ 4</w:t>
      </w:r>
    </w:p>
    <w:bookmarkEnd w:id="77"/>
    <w:p w:rsidR="00371AD6" w:rsidRDefault="001E74D5">
      <w:pPr>
        <w:spacing w:after="180" w:line="360" w:lineRule="auto"/>
        <w:ind w:left="375"/>
        <w:jc w:val="center"/>
      </w:pPr>
      <w:r>
        <w:rPr>
          <w:rFonts w:ascii="Calibri" w:hAnsi="Calibri"/>
          <w:b/>
          <w:color w:val="000000"/>
        </w:rPr>
        <w:t>Majetok a príjmy Dobrovoľnej požiarnej ochrany Slovenskej republiky</w:t>
      </w:r>
    </w:p>
    <w:p w:rsidR="00371AD6" w:rsidRDefault="001E74D5">
      <w:pPr>
        <w:spacing w:after="0" w:line="360" w:lineRule="auto"/>
        <w:ind w:left="375"/>
      </w:pPr>
      <w:bookmarkStart w:id="78" w:name="paragraf-4.odsek-1.oznacenie"/>
      <w:bookmarkStart w:id="79" w:name="paragraf-4.odsek-1"/>
      <w:r>
        <w:rPr>
          <w:rFonts w:ascii="Calibri" w:hAnsi="Calibri"/>
          <w:color w:val="000000"/>
        </w:rPr>
        <w:t>(1)</w:t>
      </w:r>
      <w:bookmarkEnd w:id="78"/>
      <w:r>
        <w:rPr>
          <w:rFonts w:ascii="Calibri" w:hAnsi="Calibri"/>
          <w:color w:val="000000"/>
        </w:rPr>
        <w:t xml:space="preserve"> </w:t>
      </w:r>
      <w:r>
        <w:rPr>
          <w:rFonts w:ascii="Calibri" w:hAnsi="Calibri"/>
          <w:color w:val="444444"/>
        </w:rPr>
        <w:t>Dobrovoľná požiarna ochrana Slovenskej republiky samostatne hospodári so svojím majetkom a v súlade s osobitnými predpismi</w:t>
      </w:r>
      <w:hyperlink r:id="rId15" w:anchor="poznamky.poznamka-3">
        <w:r>
          <w:rPr>
            <w:rFonts w:ascii="Calibri" w:hAnsi="Calibri"/>
            <w:color w:val="853536"/>
          </w:rPr>
          <w:t>3</w:t>
        </w:r>
        <w:r>
          <w:rPr>
            <w:rFonts w:ascii="Calibri" w:hAnsi="Calibri"/>
            <w:color w:val="853536"/>
            <w:vertAlign w:val="superscript"/>
          </w:rPr>
          <w:t>)</w:t>
        </w:r>
      </w:hyperlink>
      <w:bookmarkStart w:id="80" w:name="paragraf-4.odsek-1.text"/>
      <w:r>
        <w:rPr>
          <w:rFonts w:ascii="Calibri" w:hAnsi="Calibri"/>
          <w:color w:val="444444"/>
        </w:rPr>
        <w:t xml:space="preserve"> môže užívať aj majetok štátu, majetok obcí a majetok vyšších územných celkov.</w:t>
      </w:r>
      <w:bookmarkEnd w:id="80"/>
    </w:p>
    <w:p w:rsidR="00371AD6" w:rsidRDefault="001E74D5">
      <w:pPr>
        <w:spacing w:after="0" w:line="360" w:lineRule="auto"/>
        <w:ind w:left="375"/>
      </w:pPr>
      <w:bookmarkStart w:id="81" w:name="paragraf-4.odsek-2.oznacenie"/>
      <w:bookmarkStart w:id="82" w:name="paragraf-4.odsek-2"/>
      <w:bookmarkEnd w:id="79"/>
      <w:r>
        <w:rPr>
          <w:rFonts w:ascii="Calibri" w:hAnsi="Calibri"/>
          <w:color w:val="000000"/>
        </w:rPr>
        <w:t>(2)</w:t>
      </w:r>
      <w:bookmarkEnd w:id="81"/>
      <w:r>
        <w:rPr>
          <w:rFonts w:ascii="Calibri" w:hAnsi="Calibri"/>
          <w:color w:val="000000"/>
        </w:rPr>
        <w:t xml:space="preserve"> </w:t>
      </w:r>
      <w:bookmarkStart w:id="83" w:name="paragraf-4.odsek-2.text"/>
      <w:r>
        <w:rPr>
          <w:rFonts w:ascii="Calibri" w:hAnsi="Calibri"/>
          <w:color w:val="444444"/>
        </w:rPr>
        <w:t>Dobrovoľná požiarna ochrana Slovenskej republiky získava prostriedky na svoju činnosť najmä z členských príspevkov, z výnosov z vlastnej činnosti a vlastného majetku, z darov od fyzických osôb a právnických osôb a z dedičstva.</w:t>
      </w:r>
      <w:bookmarkEnd w:id="83"/>
    </w:p>
    <w:p w:rsidR="00371AD6" w:rsidRDefault="001E74D5">
      <w:pPr>
        <w:spacing w:after="0" w:line="360" w:lineRule="auto"/>
        <w:ind w:left="375"/>
        <w:rPr>
          <w:rFonts w:ascii="Calibri" w:hAnsi="Calibri"/>
          <w:strike/>
          <w:color w:val="444444"/>
        </w:rPr>
      </w:pPr>
      <w:bookmarkStart w:id="84" w:name="paragraf-4.odsek-3.oznacenie"/>
      <w:bookmarkStart w:id="85" w:name="paragraf-4.odsek-3"/>
      <w:bookmarkEnd w:id="82"/>
      <w:r w:rsidRPr="00BD5F73">
        <w:rPr>
          <w:rFonts w:ascii="Calibri" w:hAnsi="Calibri"/>
          <w:strike/>
          <w:color w:val="000000"/>
        </w:rPr>
        <w:t>(3)</w:t>
      </w:r>
      <w:bookmarkEnd w:id="84"/>
      <w:r w:rsidRPr="00BD5F73">
        <w:rPr>
          <w:rFonts w:ascii="Calibri" w:hAnsi="Calibri"/>
          <w:strike/>
          <w:color w:val="000000"/>
        </w:rPr>
        <w:t xml:space="preserve"> </w:t>
      </w:r>
      <w:r w:rsidRPr="00BD5F73">
        <w:rPr>
          <w:rFonts w:ascii="Calibri" w:hAnsi="Calibri"/>
          <w:strike/>
          <w:color w:val="444444"/>
        </w:rPr>
        <w:t>Slovenská republika poskytuje Dobrovoľnej požiarnej ochrane Slovenskej republiky každoročne dotácie zo štátneho rozpočtu podľa osobitného predpisu</w:t>
      </w:r>
      <w:hyperlink r:id="rId16" w:anchor="poznamky.poznamka-4">
        <w:r w:rsidRPr="00BD5F73">
          <w:rPr>
            <w:rFonts w:ascii="Calibri" w:hAnsi="Calibri"/>
            <w:strike/>
            <w:color w:val="853536"/>
          </w:rPr>
          <w:t>4</w:t>
        </w:r>
        <w:r w:rsidRPr="00BD5F73">
          <w:rPr>
            <w:rFonts w:ascii="Calibri" w:hAnsi="Calibri"/>
            <w:strike/>
            <w:color w:val="853536"/>
            <w:vertAlign w:val="superscript"/>
          </w:rPr>
          <w:t>)</w:t>
        </w:r>
      </w:hyperlink>
      <w:r w:rsidRPr="00BD5F73">
        <w:rPr>
          <w:rFonts w:ascii="Calibri" w:hAnsi="Calibri"/>
          <w:strike/>
          <w:color w:val="444444"/>
        </w:rPr>
        <w:t xml:space="preserve"> najmenej vo výške potrebnej na plnenie úlohy podľa </w:t>
      </w:r>
      <w:hyperlink r:id="rId17" w:anchor="paragraf-3.odsek-1.pismeno-c">
        <w:r w:rsidRPr="00BD5F73">
          <w:rPr>
            <w:rFonts w:ascii="Calibri" w:hAnsi="Calibri"/>
            <w:strike/>
            <w:color w:val="853536"/>
          </w:rPr>
          <w:t>§ 3 ods. 1 písm. c)</w:t>
        </w:r>
      </w:hyperlink>
      <w:bookmarkStart w:id="86" w:name="paragraf-4.odsek-3.text"/>
      <w:r w:rsidRPr="00BD5F73">
        <w:rPr>
          <w:rFonts w:ascii="Calibri" w:hAnsi="Calibri"/>
          <w:strike/>
          <w:color w:val="444444"/>
        </w:rPr>
        <w:t>.</w:t>
      </w:r>
      <w:bookmarkEnd w:id="86"/>
    </w:p>
    <w:p w:rsidR="00BD5F73" w:rsidRPr="00BD5F73" w:rsidRDefault="00BD5F73">
      <w:pPr>
        <w:spacing w:after="0" w:line="360" w:lineRule="auto"/>
        <w:ind w:left="375"/>
        <w:rPr>
          <w:color w:val="00B050"/>
        </w:rPr>
      </w:pPr>
      <w:r w:rsidRPr="00BD5F73">
        <w:rPr>
          <w:rFonts w:ascii="Calibri" w:hAnsi="Calibri"/>
          <w:color w:val="00B050"/>
        </w:rPr>
        <w:t xml:space="preserve">(3) Na základe žiadosti môže </w:t>
      </w:r>
      <w:r w:rsidR="002F5FCA">
        <w:rPr>
          <w:rFonts w:ascii="Calibri" w:hAnsi="Calibri"/>
          <w:color w:val="00B050"/>
        </w:rPr>
        <w:t>ministerstvo vnútra</w:t>
      </w:r>
      <w:bookmarkStart w:id="87" w:name="_GoBack"/>
      <w:bookmarkEnd w:id="87"/>
      <w:r w:rsidRPr="00BD5F73">
        <w:rPr>
          <w:rFonts w:ascii="Calibri" w:hAnsi="Calibri"/>
          <w:color w:val="00B050"/>
        </w:rPr>
        <w:t xml:space="preserve"> poskytnúť Dobrovoľnej požiarnej ochrane Slovenskej republiky dotácie zo štátneho rozpočtu podľa osobitného predpisu</w:t>
      </w:r>
      <w:r w:rsidRPr="00BD5F73">
        <w:rPr>
          <w:rFonts w:ascii="Calibri" w:hAnsi="Calibri"/>
          <w:color w:val="00B050"/>
          <w:vertAlign w:val="superscript"/>
        </w:rPr>
        <w:t>4</w:t>
      </w:r>
      <w:r w:rsidRPr="00BD5F73">
        <w:rPr>
          <w:rFonts w:ascii="Calibri" w:hAnsi="Calibri"/>
          <w:color w:val="00B050"/>
        </w:rPr>
        <w:t>) na plnenie úloh podľa § 3 ods. 1.</w:t>
      </w:r>
    </w:p>
    <w:p w:rsidR="00371AD6" w:rsidRDefault="001E74D5">
      <w:pPr>
        <w:spacing w:after="0" w:line="360" w:lineRule="auto"/>
        <w:ind w:left="375"/>
        <w:jc w:val="center"/>
      </w:pPr>
      <w:bookmarkStart w:id="88" w:name="paragraf-5"/>
      <w:bookmarkEnd w:id="85"/>
      <w:r>
        <w:rPr>
          <w:rFonts w:ascii="Calibri" w:hAnsi="Calibri"/>
          <w:b/>
          <w:color w:val="BA3347"/>
        </w:rPr>
        <w:t>§ 5</w:t>
      </w:r>
    </w:p>
    <w:bookmarkEnd w:id="88"/>
    <w:p w:rsidR="00371AD6" w:rsidRDefault="001E74D5">
      <w:pPr>
        <w:spacing w:after="180" w:line="360" w:lineRule="auto"/>
        <w:ind w:left="375"/>
        <w:jc w:val="center"/>
      </w:pPr>
      <w:r>
        <w:rPr>
          <w:rFonts w:ascii="Calibri" w:hAnsi="Calibri"/>
          <w:b/>
          <w:color w:val="000000"/>
        </w:rPr>
        <w:t>Rozpočet Dobrovoľnej požiarnej ochrany Slovenskej republiky</w:t>
      </w:r>
    </w:p>
    <w:p w:rsidR="00371AD6" w:rsidRDefault="001E74D5">
      <w:pPr>
        <w:spacing w:after="0" w:line="360" w:lineRule="auto"/>
        <w:ind w:left="375"/>
      </w:pPr>
      <w:bookmarkStart w:id="89" w:name="paragraf-5.odsek-1.oznacenie"/>
      <w:bookmarkStart w:id="90" w:name="paragraf-5.odsek-1"/>
      <w:r>
        <w:rPr>
          <w:rFonts w:ascii="Calibri" w:hAnsi="Calibri"/>
          <w:color w:val="000000"/>
        </w:rPr>
        <w:t>(1)</w:t>
      </w:r>
      <w:bookmarkEnd w:id="89"/>
      <w:r>
        <w:rPr>
          <w:rFonts w:ascii="Calibri" w:hAnsi="Calibri"/>
          <w:color w:val="000000"/>
        </w:rPr>
        <w:t xml:space="preserve"> </w:t>
      </w:r>
      <w:bookmarkStart w:id="91" w:name="paragraf-5.odsek-1.text"/>
      <w:r>
        <w:rPr>
          <w:rFonts w:ascii="Calibri" w:hAnsi="Calibri"/>
          <w:color w:val="444444"/>
        </w:rPr>
        <w:t>Dobrovoľná požiarna ochrana Slovenskej republiky hospodári podľa rozpočtu schváleného jej orgánmi podľa stanov.</w:t>
      </w:r>
      <w:bookmarkEnd w:id="91"/>
    </w:p>
    <w:p w:rsidR="00371AD6" w:rsidRDefault="001E74D5">
      <w:pPr>
        <w:spacing w:after="0" w:line="360" w:lineRule="auto"/>
        <w:ind w:left="375"/>
      </w:pPr>
      <w:bookmarkStart w:id="92" w:name="paragraf-5.odsek-2.oznacenie"/>
      <w:bookmarkStart w:id="93" w:name="paragraf-5.odsek-2"/>
      <w:bookmarkEnd w:id="90"/>
      <w:r>
        <w:rPr>
          <w:rFonts w:ascii="Calibri" w:hAnsi="Calibri"/>
          <w:color w:val="000000"/>
        </w:rPr>
        <w:t>(2)</w:t>
      </w:r>
      <w:bookmarkEnd w:id="92"/>
      <w:r>
        <w:rPr>
          <w:rFonts w:ascii="Calibri" w:hAnsi="Calibri"/>
          <w:color w:val="000000"/>
        </w:rPr>
        <w:t xml:space="preserve"> </w:t>
      </w:r>
      <w:bookmarkStart w:id="94" w:name="paragraf-5.odsek-2.text"/>
      <w:r>
        <w:rPr>
          <w:rFonts w:ascii="Calibri" w:hAnsi="Calibri"/>
          <w:color w:val="444444"/>
        </w:rPr>
        <w:t>Rozpočet Dobrovoľnej požiarnej ochrany Slovenskej republiky obsahuje všetky rozpočtované príjmy a výdavky a zostavuje sa a schvaľuje sa na príslušný kalendárny rok.</w:t>
      </w:r>
      <w:bookmarkEnd w:id="94"/>
    </w:p>
    <w:bookmarkEnd w:id="93"/>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95" w:name="paragraf-6"/>
      <w:r>
        <w:rPr>
          <w:rFonts w:ascii="Calibri" w:hAnsi="Calibri"/>
          <w:b/>
          <w:color w:val="BA3347"/>
        </w:rPr>
        <w:t>§ 6</w:t>
      </w:r>
    </w:p>
    <w:bookmarkEnd w:id="95"/>
    <w:p w:rsidR="00371AD6" w:rsidRDefault="001E74D5">
      <w:pPr>
        <w:spacing w:after="180" w:line="360" w:lineRule="auto"/>
        <w:ind w:left="375"/>
        <w:jc w:val="center"/>
      </w:pPr>
      <w:r>
        <w:rPr>
          <w:rFonts w:ascii="Calibri" w:hAnsi="Calibri"/>
          <w:b/>
          <w:color w:val="000000"/>
        </w:rPr>
        <w:t>Účtovníctvo Dobrovoľnej požiarnej ochrany Slovenskej republiky</w:t>
      </w:r>
    </w:p>
    <w:p w:rsidR="00371AD6" w:rsidRDefault="001E74D5">
      <w:pPr>
        <w:spacing w:after="0" w:line="360" w:lineRule="auto"/>
        <w:ind w:left="375"/>
      </w:pPr>
      <w:bookmarkStart w:id="96" w:name="paragraf-6.odsek-1.oznacenie"/>
      <w:bookmarkStart w:id="97" w:name="paragraf-6.odsek-1"/>
      <w:r>
        <w:rPr>
          <w:rFonts w:ascii="Calibri" w:hAnsi="Calibri"/>
          <w:color w:val="000000"/>
        </w:rPr>
        <w:t>(1)</w:t>
      </w:r>
      <w:bookmarkEnd w:id="96"/>
      <w:r>
        <w:rPr>
          <w:rFonts w:ascii="Calibri" w:hAnsi="Calibri"/>
          <w:color w:val="000000"/>
        </w:rPr>
        <w:t xml:space="preserve"> </w:t>
      </w:r>
      <w:r>
        <w:rPr>
          <w:rFonts w:ascii="Calibri" w:hAnsi="Calibri"/>
          <w:color w:val="444444"/>
        </w:rPr>
        <w:t>Dobrovoľná požiarna ochrana Slovenskej republiky vedie účtovníctvo podľa osobitného predpisu.</w:t>
      </w:r>
      <w:hyperlink r:id="rId18" w:anchor="poznamky.poznamka-5">
        <w:r>
          <w:rPr>
            <w:rFonts w:ascii="Calibri" w:hAnsi="Calibri"/>
            <w:color w:val="853536"/>
          </w:rPr>
          <w:t>5</w:t>
        </w:r>
        <w:r>
          <w:rPr>
            <w:rFonts w:ascii="Calibri" w:hAnsi="Calibri"/>
            <w:color w:val="853536"/>
            <w:vertAlign w:val="superscript"/>
          </w:rPr>
          <w:t>)</w:t>
        </w:r>
      </w:hyperlink>
      <w:bookmarkStart w:id="98" w:name="paragraf-6.odsek-1.text"/>
      <w:bookmarkEnd w:id="98"/>
    </w:p>
    <w:p w:rsidR="00371AD6" w:rsidRDefault="001E74D5">
      <w:pPr>
        <w:spacing w:after="0" w:line="360" w:lineRule="auto"/>
        <w:ind w:left="375"/>
      </w:pPr>
      <w:bookmarkStart w:id="99" w:name="paragraf-6.odsek-2.oznacenie"/>
      <w:bookmarkStart w:id="100" w:name="paragraf-6.odsek-2"/>
      <w:bookmarkEnd w:id="97"/>
      <w:r>
        <w:rPr>
          <w:rFonts w:ascii="Calibri" w:hAnsi="Calibri"/>
          <w:color w:val="000000"/>
        </w:rPr>
        <w:lastRenderedPageBreak/>
        <w:t>(2)</w:t>
      </w:r>
      <w:bookmarkEnd w:id="99"/>
      <w:r>
        <w:rPr>
          <w:rFonts w:ascii="Calibri" w:hAnsi="Calibri"/>
          <w:color w:val="000000"/>
        </w:rPr>
        <w:t xml:space="preserve"> </w:t>
      </w:r>
      <w:r>
        <w:rPr>
          <w:rFonts w:ascii="Calibri" w:hAnsi="Calibri"/>
          <w:color w:val="444444"/>
        </w:rPr>
        <w:t>Účtovná závierka je prístupná verejnosti v sídle Dobrovoľnej požiarnej ochrany Slovenskej republiky a podlieha sprístupneniu podľa osobitného predpisu.</w:t>
      </w:r>
      <w:hyperlink r:id="rId19" w:anchor="poznamky.poznamka-6">
        <w:r>
          <w:rPr>
            <w:rFonts w:ascii="Calibri" w:hAnsi="Calibri"/>
            <w:color w:val="853536"/>
          </w:rPr>
          <w:t>6</w:t>
        </w:r>
        <w:r>
          <w:rPr>
            <w:rFonts w:ascii="Calibri" w:hAnsi="Calibri"/>
            <w:color w:val="853536"/>
            <w:vertAlign w:val="superscript"/>
          </w:rPr>
          <w:t>)</w:t>
        </w:r>
      </w:hyperlink>
      <w:bookmarkStart w:id="101" w:name="paragraf-6.odsek-2.text"/>
      <w:bookmarkEnd w:id="101"/>
    </w:p>
    <w:bookmarkEnd w:id="100"/>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102" w:name="paragraf-7"/>
      <w:r>
        <w:rPr>
          <w:rFonts w:ascii="Calibri" w:hAnsi="Calibri"/>
          <w:b/>
          <w:color w:val="BA3347"/>
        </w:rPr>
        <w:t>§ 7</w:t>
      </w:r>
    </w:p>
    <w:bookmarkEnd w:id="102"/>
    <w:p w:rsidR="00371AD6" w:rsidRDefault="001E74D5">
      <w:pPr>
        <w:spacing w:after="180" w:line="360" w:lineRule="auto"/>
        <w:ind w:left="375"/>
        <w:jc w:val="center"/>
      </w:pPr>
      <w:r>
        <w:rPr>
          <w:rFonts w:ascii="Calibri" w:hAnsi="Calibri"/>
          <w:b/>
          <w:color w:val="000000"/>
        </w:rPr>
        <w:t>Používanie znaku a názvu Dobrovoľná požiarna ochrana Slovenskej republiky</w:t>
      </w:r>
    </w:p>
    <w:p w:rsidR="00371AD6" w:rsidRDefault="001E74D5">
      <w:pPr>
        <w:spacing w:after="0" w:line="360" w:lineRule="auto"/>
        <w:ind w:left="375"/>
      </w:pPr>
      <w:bookmarkStart w:id="103" w:name="paragraf-7.odsek-1.oznacenie"/>
      <w:bookmarkStart w:id="104" w:name="paragraf-7.odsek-1"/>
      <w:r>
        <w:rPr>
          <w:rFonts w:ascii="Calibri" w:hAnsi="Calibri"/>
          <w:color w:val="000000"/>
        </w:rPr>
        <w:t>(1)</w:t>
      </w:r>
      <w:bookmarkEnd w:id="103"/>
      <w:r>
        <w:rPr>
          <w:rFonts w:ascii="Calibri" w:hAnsi="Calibri"/>
          <w:color w:val="000000"/>
        </w:rPr>
        <w:t xml:space="preserve"> </w:t>
      </w:r>
      <w:bookmarkStart w:id="105" w:name="paragraf-7.odsek-1.text"/>
      <w:r>
        <w:rPr>
          <w:rFonts w:ascii="Calibri" w:hAnsi="Calibri"/>
          <w:color w:val="444444"/>
        </w:rPr>
        <w:t>Používanie znaku Dobrovoľnej požiarnej ochrany Slovenskej republiky a názvu „Dobrovoľná požiarna ochrana Slovenskej republiky“ je možné len v súlade s cieľom a úlohami podľa tohto zákona.</w:t>
      </w:r>
      <w:bookmarkEnd w:id="105"/>
    </w:p>
    <w:p w:rsidR="00371AD6" w:rsidRDefault="001E74D5">
      <w:pPr>
        <w:spacing w:after="0" w:line="360" w:lineRule="auto"/>
        <w:ind w:left="375"/>
      </w:pPr>
      <w:bookmarkStart w:id="106" w:name="paragraf-7.odsek-2.oznacenie"/>
      <w:bookmarkStart w:id="107" w:name="paragraf-7.odsek-2"/>
      <w:bookmarkEnd w:id="104"/>
      <w:r>
        <w:rPr>
          <w:rFonts w:ascii="Calibri" w:hAnsi="Calibri"/>
          <w:color w:val="000000"/>
        </w:rPr>
        <w:t>(2)</w:t>
      </w:r>
      <w:bookmarkEnd w:id="106"/>
      <w:r>
        <w:rPr>
          <w:rFonts w:ascii="Calibri" w:hAnsi="Calibri"/>
          <w:color w:val="000000"/>
        </w:rPr>
        <w:t xml:space="preserve"> </w:t>
      </w:r>
      <w:bookmarkStart w:id="108" w:name="paragraf-7.odsek-2.text"/>
      <w:r>
        <w:rPr>
          <w:rFonts w:ascii="Calibri" w:hAnsi="Calibri"/>
          <w:color w:val="444444"/>
        </w:rPr>
        <w:t>Používanie znaku Dobrovoľnej požiarnej ochrany Slovenskej republiky a názvu „Dobrovoľná požiarna ochrana Slovenskej republiky“ na iné účely ako podľa odseku 1 je možné len s výslovným súhlasom Dobrovoľnej požiarnej ochrany Slovenskej republiky.</w:t>
      </w:r>
      <w:bookmarkEnd w:id="108"/>
    </w:p>
    <w:bookmarkEnd w:id="107"/>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109" w:name="paragraf-8"/>
      <w:r>
        <w:rPr>
          <w:rFonts w:ascii="Calibri" w:hAnsi="Calibri"/>
          <w:b/>
          <w:color w:val="BA3347"/>
        </w:rPr>
        <w:t>§ 8</w:t>
      </w:r>
    </w:p>
    <w:bookmarkEnd w:id="109"/>
    <w:p w:rsidR="00371AD6" w:rsidRDefault="001E74D5">
      <w:pPr>
        <w:spacing w:after="180" w:line="360" w:lineRule="auto"/>
        <w:ind w:left="375"/>
        <w:jc w:val="center"/>
      </w:pPr>
      <w:r>
        <w:rPr>
          <w:rFonts w:ascii="Calibri" w:hAnsi="Calibri"/>
          <w:b/>
          <w:color w:val="000000"/>
        </w:rPr>
        <w:t>Priestupky</w:t>
      </w:r>
    </w:p>
    <w:p w:rsidR="00371AD6" w:rsidRDefault="001E74D5">
      <w:pPr>
        <w:spacing w:after="0" w:line="360" w:lineRule="auto"/>
        <w:ind w:left="375"/>
      </w:pPr>
      <w:bookmarkStart w:id="110" w:name="paragraf-8.odsek-1.oznacenie"/>
      <w:bookmarkStart w:id="111" w:name="paragraf-8.odsek-1"/>
      <w:r>
        <w:rPr>
          <w:rFonts w:ascii="Calibri" w:hAnsi="Calibri"/>
          <w:color w:val="000000"/>
        </w:rPr>
        <w:t>(1)</w:t>
      </w:r>
      <w:bookmarkEnd w:id="110"/>
      <w:r>
        <w:rPr>
          <w:rFonts w:ascii="Calibri" w:hAnsi="Calibri"/>
          <w:color w:val="000000"/>
        </w:rPr>
        <w:t xml:space="preserve"> </w:t>
      </w:r>
      <w:r>
        <w:rPr>
          <w:rFonts w:ascii="Calibri" w:hAnsi="Calibri"/>
          <w:color w:val="444444"/>
        </w:rPr>
        <w:t>Priestupku sa dopustí ten, kto použije znak Dobrovoľnej požiarnej ochrany Slovenskej republiky alebo názov „Dobrovoľná požiarna ochrana Slovenskej republiky“ alebo znak alebo názov ich napodobňujúci v rozpore s </w:t>
      </w:r>
      <w:hyperlink r:id="rId20" w:anchor="paragraf-7">
        <w:r>
          <w:rPr>
            <w:rFonts w:ascii="Calibri" w:hAnsi="Calibri"/>
            <w:color w:val="853536"/>
          </w:rPr>
          <w:t>§ 7</w:t>
        </w:r>
      </w:hyperlink>
      <w:bookmarkStart w:id="112" w:name="paragraf-8.odsek-1.text"/>
      <w:r>
        <w:rPr>
          <w:rFonts w:ascii="Calibri" w:hAnsi="Calibri"/>
          <w:color w:val="444444"/>
        </w:rPr>
        <w:t xml:space="preserve"> alebo k takémuto použitiu vedome napomáha inej osobe.</w:t>
      </w:r>
      <w:bookmarkEnd w:id="112"/>
    </w:p>
    <w:p w:rsidR="00371AD6" w:rsidRDefault="001E74D5">
      <w:pPr>
        <w:spacing w:after="0" w:line="360" w:lineRule="auto"/>
        <w:ind w:left="375"/>
      </w:pPr>
      <w:bookmarkStart w:id="113" w:name="paragraf-8.odsek-2.oznacenie"/>
      <w:bookmarkStart w:id="114" w:name="paragraf-8.odsek-2"/>
      <w:bookmarkEnd w:id="111"/>
      <w:r>
        <w:rPr>
          <w:rFonts w:ascii="Calibri" w:hAnsi="Calibri"/>
          <w:color w:val="000000"/>
        </w:rPr>
        <w:t>(2)</w:t>
      </w:r>
      <w:bookmarkEnd w:id="113"/>
      <w:r>
        <w:rPr>
          <w:rFonts w:ascii="Calibri" w:hAnsi="Calibri"/>
          <w:color w:val="000000"/>
        </w:rPr>
        <w:t xml:space="preserve"> </w:t>
      </w:r>
      <w:bookmarkStart w:id="115" w:name="paragraf-8.odsek-2.text"/>
      <w:r>
        <w:rPr>
          <w:rFonts w:ascii="Calibri" w:hAnsi="Calibri"/>
          <w:color w:val="444444"/>
        </w:rPr>
        <w:t>Za priestupok podľa odseku 1 možno uložiť pokutu do 250 eur.</w:t>
      </w:r>
      <w:bookmarkEnd w:id="115"/>
    </w:p>
    <w:p w:rsidR="00371AD6" w:rsidRDefault="001E74D5">
      <w:pPr>
        <w:spacing w:after="0" w:line="360" w:lineRule="auto"/>
        <w:ind w:left="375"/>
      </w:pPr>
      <w:bookmarkStart w:id="116" w:name="paragraf-8.odsek-3.oznacenie"/>
      <w:bookmarkStart w:id="117" w:name="paragraf-8.odsek-3"/>
      <w:bookmarkEnd w:id="114"/>
      <w:r>
        <w:rPr>
          <w:rFonts w:ascii="Calibri" w:hAnsi="Calibri"/>
          <w:color w:val="000000"/>
        </w:rPr>
        <w:t>(3)</w:t>
      </w:r>
      <w:bookmarkEnd w:id="116"/>
      <w:r>
        <w:rPr>
          <w:rFonts w:ascii="Calibri" w:hAnsi="Calibri"/>
          <w:color w:val="000000"/>
        </w:rPr>
        <w:t xml:space="preserve"> </w:t>
      </w:r>
      <w:bookmarkStart w:id="118" w:name="paragraf-8.odsek-3.text"/>
      <w:r>
        <w:rPr>
          <w:rFonts w:ascii="Calibri" w:hAnsi="Calibri"/>
          <w:color w:val="444444"/>
        </w:rPr>
        <w:t xml:space="preserve">Priestupky podľa odseku 1 </w:t>
      </w:r>
      <w:proofErr w:type="spellStart"/>
      <w:r>
        <w:rPr>
          <w:rFonts w:ascii="Calibri" w:hAnsi="Calibri"/>
          <w:color w:val="444444"/>
        </w:rPr>
        <w:t>prejednáva</w:t>
      </w:r>
      <w:proofErr w:type="spellEnd"/>
      <w:r>
        <w:rPr>
          <w:rFonts w:ascii="Calibri" w:hAnsi="Calibri"/>
          <w:color w:val="444444"/>
        </w:rPr>
        <w:t xml:space="preserve"> ministerstvo vnútra na návrh Dobrovoľnej požiarnej ochrany Slovenskej republiky.</w:t>
      </w:r>
      <w:bookmarkEnd w:id="118"/>
    </w:p>
    <w:p w:rsidR="00371AD6" w:rsidRDefault="001E74D5">
      <w:pPr>
        <w:spacing w:after="0" w:line="360" w:lineRule="auto"/>
        <w:ind w:left="375"/>
      </w:pPr>
      <w:bookmarkStart w:id="119" w:name="paragraf-8.odsek-4.oznacenie"/>
      <w:bookmarkStart w:id="120" w:name="paragraf-8.odsek-4"/>
      <w:bookmarkEnd w:id="117"/>
      <w:r>
        <w:rPr>
          <w:rFonts w:ascii="Calibri" w:hAnsi="Calibri"/>
          <w:color w:val="000000"/>
        </w:rPr>
        <w:t>(4)</w:t>
      </w:r>
      <w:bookmarkEnd w:id="119"/>
      <w:r>
        <w:rPr>
          <w:rFonts w:ascii="Calibri" w:hAnsi="Calibri"/>
          <w:color w:val="000000"/>
        </w:rPr>
        <w:t xml:space="preserve"> </w:t>
      </w:r>
      <w:r>
        <w:rPr>
          <w:rFonts w:ascii="Calibri" w:hAnsi="Calibri"/>
          <w:color w:val="444444"/>
        </w:rPr>
        <w:t xml:space="preserve">Na priestupky a ich </w:t>
      </w:r>
      <w:proofErr w:type="spellStart"/>
      <w:r>
        <w:rPr>
          <w:rFonts w:ascii="Calibri" w:hAnsi="Calibri"/>
          <w:color w:val="444444"/>
        </w:rPr>
        <w:t>prejednávanie</w:t>
      </w:r>
      <w:proofErr w:type="spellEnd"/>
      <w:r>
        <w:rPr>
          <w:rFonts w:ascii="Calibri" w:hAnsi="Calibri"/>
          <w:color w:val="444444"/>
        </w:rPr>
        <w:t xml:space="preserve"> sa vzťahuje všeobecný predpis o priestupkoch.</w:t>
      </w:r>
      <w:hyperlink r:id="rId21" w:anchor="poznamky.poznamka-7">
        <w:r>
          <w:rPr>
            <w:rFonts w:ascii="Calibri" w:hAnsi="Calibri"/>
            <w:color w:val="853536"/>
          </w:rPr>
          <w:t>7</w:t>
        </w:r>
        <w:r>
          <w:rPr>
            <w:rFonts w:ascii="Calibri" w:hAnsi="Calibri"/>
            <w:color w:val="853536"/>
            <w:vertAlign w:val="superscript"/>
          </w:rPr>
          <w:t>)</w:t>
        </w:r>
      </w:hyperlink>
      <w:bookmarkStart w:id="121" w:name="paragraf-8.odsek-4.text"/>
      <w:bookmarkEnd w:id="121"/>
    </w:p>
    <w:bookmarkEnd w:id="120"/>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122" w:name="paragraf-9"/>
      <w:r>
        <w:rPr>
          <w:rFonts w:ascii="Calibri" w:hAnsi="Calibri"/>
          <w:b/>
          <w:color w:val="BA3347"/>
        </w:rPr>
        <w:t>§ 9</w:t>
      </w:r>
    </w:p>
    <w:bookmarkEnd w:id="122"/>
    <w:p w:rsidR="00371AD6" w:rsidRDefault="001E74D5">
      <w:pPr>
        <w:spacing w:after="180" w:line="360" w:lineRule="auto"/>
        <w:ind w:left="375"/>
        <w:jc w:val="center"/>
      </w:pPr>
      <w:r>
        <w:rPr>
          <w:rFonts w:ascii="Calibri" w:hAnsi="Calibri"/>
          <w:b/>
          <w:color w:val="000000"/>
        </w:rPr>
        <w:t>Iné správne delikty</w:t>
      </w:r>
    </w:p>
    <w:p w:rsidR="00371AD6" w:rsidRDefault="001E74D5">
      <w:pPr>
        <w:spacing w:after="0" w:line="360" w:lineRule="auto"/>
        <w:ind w:left="375"/>
      </w:pPr>
      <w:bookmarkStart w:id="123" w:name="paragraf-9.odsek-1.oznacenie"/>
      <w:bookmarkStart w:id="124" w:name="paragraf-9.odsek-1"/>
      <w:r>
        <w:rPr>
          <w:rFonts w:ascii="Calibri" w:hAnsi="Calibri"/>
          <w:color w:val="000000"/>
        </w:rPr>
        <w:t>(1)</w:t>
      </w:r>
      <w:bookmarkEnd w:id="123"/>
      <w:r>
        <w:rPr>
          <w:rFonts w:ascii="Calibri" w:hAnsi="Calibri"/>
          <w:color w:val="000000"/>
        </w:rPr>
        <w:t xml:space="preserve"> </w:t>
      </w:r>
      <w:bookmarkStart w:id="125" w:name="paragraf-9.odsek-1.text"/>
      <w:r>
        <w:rPr>
          <w:rFonts w:ascii="Calibri" w:hAnsi="Calibri"/>
          <w:color w:val="444444"/>
        </w:rPr>
        <w:t>Ministerstvo vnútra na návrh Dobrovoľnej požiarnej ochrany Slovenskej republiky uloží pokutu od 100 eur do 500 eur právnickej osobe alebo fyzickej osobe podnikateľovi, ktorá použije znak Dobrovoľnej požiarnej ochrany Slovenskej republiky alebo názov „Dobrovoľná požiarna ochrana Slovenskej republiky“ alebo znak alebo názov ich napodobňujúci v rozpore s § 7 alebo k takémuto použitiu vedome napomáha inej osobe.</w:t>
      </w:r>
      <w:bookmarkEnd w:id="125"/>
    </w:p>
    <w:p w:rsidR="00371AD6" w:rsidRDefault="001E74D5">
      <w:pPr>
        <w:spacing w:after="0" w:line="360" w:lineRule="auto"/>
        <w:ind w:left="375"/>
      </w:pPr>
      <w:bookmarkStart w:id="126" w:name="paragraf-9.odsek-2.oznacenie"/>
      <w:bookmarkStart w:id="127" w:name="paragraf-9.odsek-2"/>
      <w:bookmarkEnd w:id="124"/>
      <w:r>
        <w:rPr>
          <w:rFonts w:ascii="Calibri" w:hAnsi="Calibri"/>
          <w:color w:val="000000"/>
        </w:rPr>
        <w:t>(2)</w:t>
      </w:r>
      <w:bookmarkEnd w:id="126"/>
      <w:r>
        <w:rPr>
          <w:rFonts w:ascii="Calibri" w:hAnsi="Calibri"/>
          <w:color w:val="000000"/>
        </w:rPr>
        <w:t xml:space="preserve"> </w:t>
      </w:r>
      <w:bookmarkStart w:id="128" w:name="paragraf-9.odsek-2.text"/>
      <w:r>
        <w:rPr>
          <w:rFonts w:ascii="Calibri" w:hAnsi="Calibri"/>
          <w:color w:val="444444"/>
        </w:rPr>
        <w:t>Ak do jedného roka od právoplatnosti rozhodnutia o uložení pokuty dôjde k opakovanému porušeniu povinností podľa odseku 1, ministerstvo vnútra uloží pokutu do dvojnásobku sadzby uvedenej v odseku 1.</w:t>
      </w:r>
      <w:bookmarkEnd w:id="128"/>
    </w:p>
    <w:p w:rsidR="00371AD6" w:rsidRDefault="001E74D5">
      <w:pPr>
        <w:spacing w:after="0" w:line="360" w:lineRule="auto"/>
        <w:ind w:left="375"/>
      </w:pPr>
      <w:bookmarkStart w:id="129" w:name="paragraf-9.odsek-3.oznacenie"/>
      <w:bookmarkStart w:id="130" w:name="paragraf-9.odsek-3"/>
      <w:bookmarkEnd w:id="127"/>
      <w:r>
        <w:rPr>
          <w:rFonts w:ascii="Calibri" w:hAnsi="Calibri"/>
          <w:color w:val="000000"/>
        </w:rPr>
        <w:lastRenderedPageBreak/>
        <w:t>(3)</w:t>
      </w:r>
      <w:bookmarkEnd w:id="129"/>
      <w:r>
        <w:rPr>
          <w:rFonts w:ascii="Calibri" w:hAnsi="Calibri"/>
          <w:color w:val="000000"/>
        </w:rPr>
        <w:t xml:space="preserve"> </w:t>
      </w:r>
      <w:bookmarkStart w:id="131" w:name="paragraf-9.odsek-3.text"/>
      <w:r>
        <w:rPr>
          <w:rFonts w:ascii="Calibri" w:hAnsi="Calibri"/>
          <w:color w:val="444444"/>
        </w:rPr>
        <w:t>Pri určení výšky pokuty sa prihliada na závažnosť, spôsob, čas trvania a následky protiprávneho konania.</w:t>
      </w:r>
      <w:bookmarkEnd w:id="131"/>
    </w:p>
    <w:p w:rsidR="00371AD6" w:rsidRDefault="001E74D5">
      <w:pPr>
        <w:spacing w:after="0" w:line="360" w:lineRule="auto"/>
        <w:ind w:left="375"/>
      </w:pPr>
      <w:bookmarkStart w:id="132" w:name="paragraf-9.odsek-4.oznacenie"/>
      <w:bookmarkStart w:id="133" w:name="paragraf-9.odsek-4"/>
      <w:bookmarkEnd w:id="130"/>
      <w:r>
        <w:rPr>
          <w:rFonts w:ascii="Calibri" w:hAnsi="Calibri"/>
          <w:color w:val="000000"/>
        </w:rPr>
        <w:t>(4)</w:t>
      </w:r>
      <w:bookmarkEnd w:id="132"/>
      <w:r>
        <w:rPr>
          <w:rFonts w:ascii="Calibri" w:hAnsi="Calibri"/>
          <w:color w:val="000000"/>
        </w:rPr>
        <w:t xml:space="preserve"> </w:t>
      </w:r>
      <w:bookmarkStart w:id="134" w:name="paragraf-9.odsek-4.text"/>
      <w:r>
        <w:rPr>
          <w:rFonts w:ascii="Calibri" w:hAnsi="Calibri"/>
          <w:color w:val="444444"/>
        </w:rPr>
        <w:t>Konanie o uložení pokuty možno začať do dvoch rokov odo dňa, keď sa ministerstvo vnútra dozvedelo o porušení povinnosti, najneskôr však do troch rokov odo dňa, keď k porušeniu povinnosti došlo.</w:t>
      </w:r>
      <w:bookmarkEnd w:id="134"/>
    </w:p>
    <w:p w:rsidR="00371AD6" w:rsidRDefault="001E74D5">
      <w:pPr>
        <w:spacing w:after="0" w:line="360" w:lineRule="auto"/>
        <w:ind w:left="375"/>
      </w:pPr>
      <w:bookmarkStart w:id="135" w:name="paragraf-9.odsek-5.oznacenie"/>
      <w:bookmarkStart w:id="136" w:name="paragraf-9.odsek-5"/>
      <w:bookmarkEnd w:id="133"/>
      <w:r>
        <w:rPr>
          <w:rFonts w:ascii="Calibri" w:hAnsi="Calibri"/>
          <w:color w:val="000000"/>
        </w:rPr>
        <w:t>(5)</w:t>
      </w:r>
      <w:bookmarkEnd w:id="135"/>
      <w:r>
        <w:rPr>
          <w:rFonts w:ascii="Calibri" w:hAnsi="Calibri"/>
          <w:color w:val="000000"/>
        </w:rPr>
        <w:t xml:space="preserve"> </w:t>
      </w:r>
      <w:bookmarkStart w:id="137" w:name="paragraf-9.odsek-5.text"/>
      <w:r>
        <w:rPr>
          <w:rFonts w:ascii="Calibri" w:hAnsi="Calibri"/>
          <w:color w:val="444444"/>
        </w:rPr>
        <w:t>Výnos pokút je príjmom štátneho rozpočtu.</w:t>
      </w:r>
      <w:bookmarkEnd w:id="137"/>
    </w:p>
    <w:p w:rsidR="00371AD6" w:rsidRDefault="001E74D5">
      <w:pPr>
        <w:spacing w:after="0" w:line="360" w:lineRule="auto"/>
        <w:ind w:left="375"/>
      </w:pPr>
      <w:bookmarkStart w:id="138" w:name="paragraf-9.odsek-6.oznacenie"/>
      <w:bookmarkStart w:id="139" w:name="paragraf-9.odsek-6"/>
      <w:bookmarkEnd w:id="136"/>
      <w:r>
        <w:rPr>
          <w:rFonts w:ascii="Calibri" w:hAnsi="Calibri"/>
          <w:color w:val="000000"/>
        </w:rPr>
        <w:t>(6)</w:t>
      </w:r>
      <w:bookmarkEnd w:id="138"/>
      <w:r>
        <w:rPr>
          <w:rFonts w:ascii="Calibri" w:hAnsi="Calibri"/>
          <w:color w:val="000000"/>
        </w:rPr>
        <w:t xml:space="preserve"> </w:t>
      </w:r>
      <w:r>
        <w:rPr>
          <w:rFonts w:ascii="Calibri" w:hAnsi="Calibri"/>
          <w:color w:val="444444"/>
        </w:rPr>
        <w:t>Na konanie o uložení pokuty sa vzťahuje všeobecný predpis o správnom konaní.</w:t>
      </w:r>
      <w:hyperlink r:id="rId22" w:anchor="poznamky.poznamka-8">
        <w:r>
          <w:rPr>
            <w:rFonts w:ascii="Calibri" w:hAnsi="Calibri"/>
            <w:color w:val="853536"/>
          </w:rPr>
          <w:t>8</w:t>
        </w:r>
        <w:r>
          <w:rPr>
            <w:rFonts w:ascii="Calibri" w:hAnsi="Calibri"/>
            <w:color w:val="853536"/>
            <w:vertAlign w:val="superscript"/>
          </w:rPr>
          <w:t>)</w:t>
        </w:r>
      </w:hyperlink>
      <w:bookmarkStart w:id="140" w:name="paragraf-9.odsek-6.text"/>
      <w:bookmarkEnd w:id="140"/>
    </w:p>
    <w:bookmarkEnd w:id="139"/>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141" w:name="clanok-2"/>
      <w:r>
        <w:rPr>
          <w:rFonts w:ascii="Calibri" w:hAnsi="Calibri"/>
          <w:b/>
          <w:color w:val="BA3347"/>
        </w:rPr>
        <w:t>Čl. II</w:t>
      </w:r>
    </w:p>
    <w:p w:rsidR="00371AD6" w:rsidRDefault="001E74D5">
      <w:pPr>
        <w:spacing w:after="0" w:line="360" w:lineRule="auto"/>
        <w:ind w:left="375"/>
      </w:pPr>
      <w:bookmarkStart w:id="142" w:name="predpis.clanok-2.odsek-1"/>
      <w:bookmarkEnd w:id="141"/>
      <w:r>
        <w:rPr>
          <w:rFonts w:ascii="Calibri" w:hAnsi="Calibri"/>
          <w:color w:val="444444"/>
        </w:rPr>
        <w:t>Zákon č. </w:t>
      </w:r>
      <w:hyperlink r:id="rId23">
        <w:r>
          <w:rPr>
            <w:rFonts w:ascii="Calibri" w:hAnsi="Calibri"/>
            <w:color w:val="853536"/>
          </w:rPr>
          <w:t>314/2001 Z. z.</w:t>
        </w:r>
      </w:hyperlink>
      <w:bookmarkStart w:id="143" w:name="predpis.clanok-2.odsek-1.text"/>
      <w:r>
        <w:rPr>
          <w:rFonts w:ascii="Calibri" w:hAnsi="Calibri"/>
          <w:color w:val="444444"/>
        </w:rPr>
        <w:t xml:space="preserve"> o ochrane pred požiarmi v znení zákona č. 438/2002 Z. z., zákona č. 215/2004 Z. z., zákona č. 347/2004 Z. z., zákona č. 562/2005 Z. z., zákona č. 519/2007 Z. z., zákona č. 445/2008 Z. z., zákona č. 199/2009 Z. z. a zákona č. 400/2011 Z. z. sa mení takto:</w:t>
      </w:r>
      <w:bookmarkEnd w:id="143"/>
    </w:p>
    <w:p w:rsidR="00371AD6" w:rsidRDefault="001E74D5">
      <w:pPr>
        <w:spacing w:after="0" w:line="360" w:lineRule="auto"/>
        <w:ind w:left="675"/>
      </w:pPr>
      <w:bookmarkStart w:id="144" w:name="predpis.clanok-2.bod-1.oznacenie"/>
      <w:bookmarkStart w:id="145" w:name="predpis.clanok-2.bod-1"/>
      <w:bookmarkEnd w:id="142"/>
      <w:r>
        <w:rPr>
          <w:rFonts w:ascii="Calibri" w:hAnsi="Calibri"/>
          <w:color w:val="000000"/>
        </w:rPr>
        <w:t>1.</w:t>
      </w:r>
      <w:bookmarkEnd w:id="144"/>
      <w:r>
        <w:rPr>
          <w:rFonts w:ascii="Calibri" w:hAnsi="Calibri"/>
          <w:color w:val="000000"/>
        </w:rPr>
        <w:t xml:space="preserve"> </w:t>
      </w:r>
    </w:p>
    <w:p w:rsidR="00371AD6" w:rsidRDefault="001E74D5">
      <w:pPr>
        <w:spacing w:after="0" w:line="360" w:lineRule="auto"/>
        <w:ind w:left="675"/>
        <w:jc w:val="both"/>
      </w:pPr>
      <w:bookmarkStart w:id="146" w:name="predpis.clanok-2.bod-1.text"/>
      <w:r>
        <w:rPr>
          <w:rFonts w:ascii="Calibri" w:hAnsi="Calibri"/>
          <w:color w:val="444444"/>
        </w:rPr>
        <w:t>V § 30 ods. 2 písmeno c) znie:</w:t>
      </w:r>
    </w:p>
    <w:p w:rsidR="00371AD6" w:rsidRDefault="001E74D5">
      <w:pPr>
        <w:spacing w:after="0" w:line="360" w:lineRule="auto"/>
        <w:ind w:left="1050"/>
      </w:pPr>
      <w:bookmarkStart w:id="147" w:name="predpis.clanok-2.bod-1.text2.citat.pisme"/>
      <w:bookmarkStart w:id="148" w:name="predpis.clanok-2.bod-1.text2.citat"/>
      <w:bookmarkStart w:id="149" w:name="predpis.clanok-2.bod-1.text2.blokTextu"/>
      <w:bookmarkStart w:id="150" w:name="predpis.clanok-2.bod-1.text2"/>
      <w:bookmarkEnd w:id="146"/>
      <w:r>
        <w:rPr>
          <w:rFonts w:ascii="Calibri" w:hAnsi="Calibri"/>
          <w:color w:val="000000"/>
        </w:rPr>
        <w:t xml:space="preserve">„c) </w:t>
      </w:r>
      <w:r>
        <w:rPr>
          <w:rFonts w:ascii="Calibri" w:hAnsi="Calibri"/>
          <w:color w:val="444444"/>
        </w:rPr>
        <w:t>dobrovoľný hasičský zbor obce.“.</w:t>
      </w:r>
    </w:p>
    <w:p w:rsidR="00371AD6" w:rsidRDefault="001E74D5">
      <w:pPr>
        <w:spacing w:after="0" w:line="360" w:lineRule="auto"/>
        <w:ind w:left="675"/>
      </w:pPr>
      <w:bookmarkStart w:id="151" w:name="predpis.clanok-2.bod-2.oznacenie"/>
      <w:bookmarkStart w:id="152" w:name="predpis.clanok-2.bod-2"/>
      <w:bookmarkEnd w:id="145"/>
      <w:bookmarkEnd w:id="147"/>
      <w:bookmarkEnd w:id="148"/>
      <w:bookmarkEnd w:id="149"/>
      <w:bookmarkEnd w:id="150"/>
      <w:r>
        <w:rPr>
          <w:rFonts w:ascii="Calibri" w:hAnsi="Calibri"/>
          <w:color w:val="000000"/>
        </w:rPr>
        <w:t>2.</w:t>
      </w:r>
      <w:bookmarkEnd w:id="151"/>
      <w:r>
        <w:rPr>
          <w:rFonts w:ascii="Calibri" w:hAnsi="Calibri"/>
          <w:color w:val="000000"/>
        </w:rPr>
        <w:t xml:space="preserve"> </w:t>
      </w:r>
    </w:p>
    <w:p w:rsidR="00371AD6" w:rsidRDefault="001E74D5">
      <w:pPr>
        <w:spacing w:after="0" w:line="360" w:lineRule="auto"/>
        <w:ind w:left="675"/>
        <w:jc w:val="both"/>
      </w:pPr>
      <w:bookmarkStart w:id="153" w:name="predpis.clanok-2.bod-2.text"/>
      <w:r>
        <w:rPr>
          <w:rFonts w:ascii="Calibri" w:hAnsi="Calibri"/>
          <w:color w:val="444444"/>
        </w:rPr>
        <w:t>V § 30 ods. 2 sa vypúšťa písmeno d).</w:t>
      </w:r>
    </w:p>
    <w:p w:rsidR="00371AD6" w:rsidRDefault="001E74D5">
      <w:pPr>
        <w:spacing w:after="0" w:line="360" w:lineRule="auto"/>
        <w:ind w:left="675"/>
      </w:pPr>
      <w:bookmarkStart w:id="154" w:name="predpis.clanok-2.bod-3.oznacenie"/>
      <w:bookmarkStart w:id="155" w:name="predpis.clanok-2.bod-3"/>
      <w:bookmarkEnd w:id="152"/>
      <w:bookmarkEnd w:id="153"/>
      <w:r>
        <w:rPr>
          <w:rFonts w:ascii="Calibri" w:hAnsi="Calibri"/>
          <w:color w:val="000000"/>
        </w:rPr>
        <w:t>3.</w:t>
      </w:r>
      <w:bookmarkEnd w:id="154"/>
      <w:r>
        <w:rPr>
          <w:rFonts w:ascii="Calibri" w:hAnsi="Calibri"/>
          <w:color w:val="000000"/>
        </w:rPr>
        <w:t xml:space="preserve"> </w:t>
      </w:r>
    </w:p>
    <w:p w:rsidR="00371AD6" w:rsidRDefault="001E74D5">
      <w:pPr>
        <w:spacing w:after="0" w:line="360" w:lineRule="auto"/>
        <w:ind w:left="675"/>
        <w:jc w:val="both"/>
      </w:pPr>
      <w:bookmarkStart w:id="156" w:name="predpis.clanok-2.bod-3.text"/>
      <w:r>
        <w:rPr>
          <w:rFonts w:ascii="Calibri" w:hAnsi="Calibri"/>
          <w:color w:val="444444"/>
        </w:rPr>
        <w:t>V § 30 ods. 3 sa vypúšťajú slová „a zamestnanci obce zaradení v hasičskej jednotke uvedenej v odseku 2 písm. c)“ a slová „v týchto jednotkách“ sa nahrádzajú slovami „v tejto jednotke“.</w:t>
      </w:r>
    </w:p>
    <w:p w:rsidR="00371AD6" w:rsidRDefault="001E74D5">
      <w:pPr>
        <w:spacing w:after="0" w:line="360" w:lineRule="auto"/>
        <w:ind w:left="675"/>
      </w:pPr>
      <w:bookmarkStart w:id="157" w:name="predpis.clanok-2.bod-4.oznacenie"/>
      <w:bookmarkStart w:id="158" w:name="predpis.clanok-2.bod-4"/>
      <w:bookmarkEnd w:id="155"/>
      <w:bookmarkEnd w:id="156"/>
      <w:r>
        <w:rPr>
          <w:rFonts w:ascii="Calibri" w:hAnsi="Calibri"/>
          <w:color w:val="000000"/>
        </w:rPr>
        <w:t>4.</w:t>
      </w:r>
      <w:bookmarkEnd w:id="157"/>
      <w:r>
        <w:rPr>
          <w:rFonts w:ascii="Calibri" w:hAnsi="Calibri"/>
          <w:color w:val="000000"/>
        </w:rPr>
        <w:t xml:space="preserve"> </w:t>
      </w:r>
    </w:p>
    <w:p w:rsidR="00371AD6" w:rsidRDefault="001E74D5">
      <w:pPr>
        <w:spacing w:after="0" w:line="360" w:lineRule="auto"/>
        <w:ind w:left="675"/>
        <w:jc w:val="both"/>
      </w:pPr>
      <w:bookmarkStart w:id="159" w:name="predpis.clanok-2.bod-4.text"/>
      <w:r>
        <w:rPr>
          <w:rFonts w:ascii="Calibri" w:hAnsi="Calibri"/>
          <w:color w:val="444444"/>
        </w:rPr>
        <w:t>V § 30 ods. 4 sa slová „odseku 2 písm. d) nevykonávajú“ nahrádzajú slovami „odseku 2 písm. c) spravidla nevykonávajú“.</w:t>
      </w:r>
    </w:p>
    <w:p w:rsidR="00371AD6" w:rsidRDefault="001E74D5">
      <w:pPr>
        <w:spacing w:after="0" w:line="360" w:lineRule="auto"/>
        <w:ind w:left="675"/>
      </w:pPr>
      <w:bookmarkStart w:id="160" w:name="predpis.clanok-2.bod-5.oznacenie"/>
      <w:bookmarkStart w:id="161" w:name="predpis.clanok-2.bod-5"/>
      <w:bookmarkEnd w:id="158"/>
      <w:bookmarkEnd w:id="159"/>
      <w:r>
        <w:rPr>
          <w:rFonts w:ascii="Calibri" w:hAnsi="Calibri"/>
          <w:color w:val="000000"/>
        </w:rPr>
        <w:t>5.</w:t>
      </w:r>
      <w:bookmarkEnd w:id="160"/>
      <w:r>
        <w:rPr>
          <w:rFonts w:ascii="Calibri" w:hAnsi="Calibri"/>
          <w:color w:val="000000"/>
        </w:rPr>
        <w:t xml:space="preserve"> </w:t>
      </w:r>
    </w:p>
    <w:p w:rsidR="00371AD6" w:rsidRDefault="001E74D5">
      <w:pPr>
        <w:spacing w:after="0" w:line="360" w:lineRule="auto"/>
        <w:ind w:left="675"/>
        <w:jc w:val="both"/>
      </w:pPr>
      <w:bookmarkStart w:id="162" w:name="predpis.clanok-2.bod-5.text"/>
      <w:r>
        <w:rPr>
          <w:rFonts w:ascii="Calibri" w:hAnsi="Calibri"/>
          <w:color w:val="444444"/>
        </w:rPr>
        <w:t>Nadpis pod § 33 znie: „Dobrovoľný hasičský zbor obce“.</w:t>
      </w:r>
    </w:p>
    <w:p w:rsidR="00371AD6" w:rsidRDefault="001E74D5">
      <w:pPr>
        <w:spacing w:after="0" w:line="360" w:lineRule="auto"/>
        <w:ind w:left="675"/>
      </w:pPr>
      <w:bookmarkStart w:id="163" w:name="predpis.clanok-2.bod-6.oznacenie"/>
      <w:bookmarkStart w:id="164" w:name="predpis.clanok-2.bod-6"/>
      <w:bookmarkEnd w:id="161"/>
      <w:bookmarkEnd w:id="162"/>
      <w:r>
        <w:rPr>
          <w:rFonts w:ascii="Calibri" w:hAnsi="Calibri"/>
          <w:color w:val="000000"/>
        </w:rPr>
        <w:t>6.</w:t>
      </w:r>
      <w:bookmarkEnd w:id="163"/>
      <w:r>
        <w:rPr>
          <w:rFonts w:ascii="Calibri" w:hAnsi="Calibri"/>
          <w:color w:val="000000"/>
        </w:rPr>
        <w:t xml:space="preserve"> </w:t>
      </w:r>
    </w:p>
    <w:p w:rsidR="00371AD6" w:rsidRDefault="001E74D5">
      <w:pPr>
        <w:spacing w:after="0" w:line="360" w:lineRule="auto"/>
        <w:ind w:left="675"/>
        <w:jc w:val="both"/>
      </w:pPr>
      <w:bookmarkStart w:id="165" w:name="predpis.clanok-2.bod-6.text"/>
      <w:r>
        <w:rPr>
          <w:rFonts w:ascii="Calibri" w:hAnsi="Calibri"/>
          <w:color w:val="444444"/>
        </w:rPr>
        <w:t>V § 33 odsek 7 znie:</w:t>
      </w:r>
    </w:p>
    <w:p w:rsidR="00371AD6" w:rsidRDefault="001E74D5">
      <w:pPr>
        <w:spacing w:after="0" w:line="360" w:lineRule="auto"/>
        <w:ind w:left="675"/>
      </w:pPr>
      <w:bookmarkStart w:id="166" w:name="predpis.clanok-2.bod-6.text2.citat.odsek"/>
      <w:bookmarkStart w:id="167" w:name="predpis.clanok-2.bod-6.text2.citat"/>
      <w:bookmarkStart w:id="168" w:name="predpis.clanok-2.bod-6.text2.blokTextu"/>
      <w:bookmarkStart w:id="169" w:name="predpis.clanok-2.bod-6.text2"/>
      <w:bookmarkEnd w:id="165"/>
      <w:r>
        <w:rPr>
          <w:rFonts w:ascii="Calibri" w:hAnsi="Calibri"/>
          <w:color w:val="000000"/>
        </w:rPr>
        <w:t xml:space="preserve">„(7) </w:t>
      </w:r>
      <w:r>
        <w:rPr>
          <w:rFonts w:ascii="Calibri" w:hAnsi="Calibri"/>
          <w:color w:val="444444"/>
        </w:rPr>
        <w:t>Podrobnosti o zriaďovaní dobrovoľného hasičského zboru obce, kategóriách dobrovoľných hasičských zborov obce, postupe pri určovaní počtu členov dobrovoľného hasičského zboru obce a o materiálno-technickom vybavení dobrovoľného hasičského zboru obce ustanoví všeobecne záväzný právny predpis, ktorý vydá ministerstvo.“.</w:t>
      </w:r>
    </w:p>
    <w:p w:rsidR="00371AD6" w:rsidRDefault="001E74D5">
      <w:pPr>
        <w:spacing w:after="0" w:line="360" w:lineRule="auto"/>
        <w:ind w:left="675"/>
      </w:pPr>
      <w:bookmarkStart w:id="170" w:name="predpis.clanok-2.bod-7.oznacenie"/>
      <w:bookmarkStart w:id="171" w:name="predpis.clanok-2.bod-7"/>
      <w:bookmarkEnd w:id="164"/>
      <w:bookmarkEnd w:id="166"/>
      <w:bookmarkEnd w:id="167"/>
      <w:bookmarkEnd w:id="168"/>
      <w:bookmarkEnd w:id="169"/>
      <w:r>
        <w:rPr>
          <w:rFonts w:ascii="Calibri" w:hAnsi="Calibri"/>
          <w:color w:val="000000"/>
        </w:rPr>
        <w:t>7.</w:t>
      </w:r>
      <w:bookmarkEnd w:id="170"/>
      <w:r>
        <w:rPr>
          <w:rFonts w:ascii="Calibri" w:hAnsi="Calibri"/>
          <w:color w:val="000000"/>
        </w:rPr>
        <w:t xml:space="preserve"> </w:t>
      </w:r>
    </w:p>
    <w:p w:rsidR="00371AD6" w:rsidRDefault="001E74D5">
      <w:pPr>
        <w:spacing w:after="0" w:line="360" w:lineRule="auto"/>
        <w:ind w:left="675"/>
        <w:jc w:val="both"/>
      </w:pPr>
      <w:bookmarkStart w:id="172" w:name="predpis.clanok-2.bod-7.text"/>
      <w:r>
        <w:rPr>
          <w:rFonts w:ascii="Calibri" w:hAnsi="Calibri"/>
          <w:color w:val="444444"/>
        </w:rPr>
        <w:t>V § 33 sa vypúšťa odsek 8.</w:t>
      </w:r>
    </w:p>
    <w:p w:rsidR="00371AD6" w:rsidRDefault="001E74D5">
      <w:pPr>
        <w:spacing w:after="0" w:line="360" w:lineRule="auto"/>
        <w:ind w:left="675"/>
      </w:pPr>
      <w:bookmarkStart w:id="173" w:name="predpis.clanok-2.bod-8.oznacenie"/>
      <w:bookmarkStart w:id="174" w:name="predpis.clanok-2.bod-8"/>
      <w:bookmarkEnd w:id="171"/>
      <w:bookmarkEnd w:id="172"/>
      <w:r>
        <w:rPr>
          <w:rFonts w:ascii="Calibri" w:hAnsi="Calibri"/>
          <w:color w:val="000000"/>
        </w:rPr>
        <w:t>8.</w:t>
      </w:r>
      <w:bookmarkEnd w:id="173"/>
      <w:r>
        <w:rPr>
          <w:rFonts w:ascii="Calibri" w:hAnsi="Calibri"/>
          <w:color w:val="000000"/>
        </w:rPr>
        <w:t xml:space="preserve"> </w:t>
      </w:r>
    </w:p>
    <w:p w:rsidR="00371AD6" w:rsidRDefault="001E74D5">
      <w:pPr>
        <w:spacing w:after="0" w:line="360" w:lineRule="auto"/>
        <w:ind w:left="675"/>
        <w:jc w:val="both"/>
      </w:pPr>
      <w:bookmarkStart w:id="175" w:name="predpis.clanok-2.bod-8.text"/>
      <w:r>
        <w:rPr>
          <w:rFonts w:ascii="Calibri" w:hAnsi="Calibri"/>
          <w:color w:val="444444"/>
        </w:rPr>
        <w:lastRenderedPageBreak/>
        <w:t>V § 37 ods. 2 sa vypúšťajú slová „a obecného hasičského útvaru“.</w:t>
      </w:r>
    </w:p>
    <w:p w:rsidR="00371AD6" w:rsidRDefault="001E74D5">
      <w:pPr>
        <w:spacing w:after="0" w:line="360" w:lineRule="auto"/>
        <w:ind w:left="675"/>
      </w:pPr>
      <w:bookmarkStart w:id="176" w:name="predpis.clanok-2.bod-9.oznacenie"/>
      <w:bookmarkStart w:id="177" w:name="predpis.clanok-2.bod-9"/>
      <w:bookmarkEnd w:id="174"/>
      <w:bookmarkEnd w:id="175"/>
      <w:r>
        <w:rPr>
          <w:rFonts w:ascii="Calibri" w:hAnsi="Calibri"/>
          <w:color w:val="000000"/>
        </w:rPr>
        <w:t>9.</w:t>
      </w:r>
      <w:bookmarkEnd w:id="176"/>
      <w:r>
        <w:rPr>
          <w:rFonts w:ascii="Calibri" w:hAnsi="Calibri"/>
          <w:color w:val="000000"/>
        </w:rPr>
        <w:t xml:space="preserve"> </w:t>
      </w:r>
    </w:p>
    <w:p w:rsidR="00371AD6" w:rsidRDefault="001E74D5">
      <w:pPr>
        <w:spacing w:after="0" w:line="360" w:lineRule="auto"/>
        <w:ind w:left="675"/>
        <w:jc w:val="both"/>
      </w:pPr>
      <w:bookmarkStart w:id="178" w:name="predpis.clanok-2.bod-9.text"/>
      <w:r>
        <w:rPr>
          <w:rFonts w:ascii="Calibri" w:hAnsi="Calibri"/>
          <w:color w:val="444444"/>
        </w:rPr>
        <w:t>V § 41 ods. 4 písm. a) sa vypúšťajú slová „z obecného hasičského útvaru a“.</w:t>
      </w:r>
    </w:p>
    <w:p w:rsidR="00371AD6" w:rsidRDefault="001E74D5">
      <w:pPr>
        <w:spacing w:after="0" w:line="360" w:lineRule="auto"/>
        <w:ind w:left="675"/>
      </w:pPr>
      <w:bookmarkStart w:id="179" w:name="predpis.clanok-2.bod-10.oznacenie"/>
      <w:bookmarkStart w:id="180" w:name="predpis.clanok-2.bod-10"/>
      <w:bookmarkEnd w:id="177"/>
      <w:bookmarkEnd w:id="178"/>
      <w:r>
        <w:rPr>
          <w:rFonts w:ascii="Calibri" w:hAnsi="Calibri"/>
          <w:color w:val="000000"/>
        </w:rPr>
        <w:t>10.</w:t>
      </w:r>
      <w:bookmarkEnd w:id="179"/>
      <w:r>
        <w:rPr>
          <w:rFonts w:ascii="Calibri" w:hAnsi="Calibri"/>
          <w:color w:val="000000"/>
        </w:rPr>
        <w:t xml:space="preserve"> </w:t>
      </w:r>
    </w:p>
    <w:p w:rsidR="00371AD6" w:rsidRDefault="001E74D5">
      <w:pPr>
        <w:spacing w:after="0" w:line="360" w:lineRule="auto"/>
        <w:ind w:left="675"/>
        <w:jc w:val="both"/>
      </w:pPr>
      <w:bookmarkStart w:id="181" w:name="predpis.clanok-2.bod-10.text"/>
      <w:r>
        <w:rPr>
          <w:rFonts w:ascii="Calibri" w:hAnsi="Calibri"/>
          <w:color w:val="444444"/>
        </w:rPr>
        <w:t>V § 41 ods. 4 sa vypúšťa písmeno e).</w:t>
      </w:r>
    </w:p>
    <w:p w:rsidR="00371AD6" w:rsidRDefault="001E74D5">
      <w:pPr>
        <w:spacing w:after="0" w:line="360" w:lineRule="auto"/>
        <w:ind w:left="675"/>
      </w:pPr>
      <w:bookmarkStart w:id="182" w:name="predpis.clanok-2.bod-11.oznacenie"/>
      <w:bookmarkStart w:id="183" w:name="predpis.clanok-2.bod-11"/>
      <w:bookmarkEnd w:id="180"/>
      <w:bookmarkEnd w:id="181"/>
      <w:r>
        <w:rPr>
          <w:rFonts w:ascii="Calibri" w:hAnsi="Calibri"/>
          <w:color w:val="000000"/>
        </w:rPr>
        <w:t>11.</w:t>
      </w:r>
      <w:bookmarkEnd w:id="182"/>
      <w:r>
        <w:rPr>
          <w:rFonts w:ascii="Calibri" w:hAnsi="Calibri"/>
          <w:color w:val="000000"/>
        </w:rPr>
        <w:t xml:space="preserve"> </w:t>
      </w:r>
    </w:p>
    <w:p w:rsidR="00371AD6" w:rsidRDefault="001E74D5">
      <w:pPr>
        <w:spacing w:after="0" w:line="360" w:lineRule="auto"/>
        <w:ind w:left="675"/>
        <w:jc w:val="both"/>
      </w:pPr>
      <w:bookmarkStart w:id="184" w:name="predpis.clanok-2.bod-11.text"/>
      <w:r>
        <w:rPr>
          <w:rFonts w:ascii="Calibri" w:hAnsi="Calibri"/>
          <w:color w:val="444444"/>
        </w:rPr>
        <w:t>V § 41 ods. 10 sa vypúšťajú slová „,veliteľ obecného hasičského útvaru“.</w:t>
      </w:r>
    </w:p>
    <w:p w:rsidR="00371AD6" w:rsidRDefault="001E74D5">
      <w:pPr>
        <w:spacing w:after="0" w:line="360" w:lineRule="auto"/>
        <w:ind w:left="675"/>
      </w:pPr>
      <w:bookmarkStart w:id="185" w:name="predpis.clanok-2.bod-12.oznacenie"/>
      <w:bookmarkStart w:id="186" w:name="predpis.clanok-2.bod-12"/>
      <w:bookmarkEnd w:id="183"/>
      <w:bookmarkEnd w:id="184"/>
      <w:r>
        <w:rPr>
          <w:rFonts w:ascii="Calibri" w:hAnsi="Calibri"/>
          <w:color w:val="000000"/>
        </w:rPr>
        <w:t>12.</w:t>
      </w:r>
      <w:bookmarkEnd w:id="185"/>
      <w:r>
        <w:rPr>
          <w:rFonts w:ascii="Calibri" w:hAnsi="Calibri"/>
          <w:color w:val="000000"/>
        </w:rPr>
        <w:t xml:space="preserve"> </w:t>
      </w:r>
    </w:p>
    <w:p w:rsidR="00371AD6" w:rsidRDefault="001E74D5">
      <w:pPr>
        <w:spacing w:after="0" w:line="360" w:lineRule="auto"/>
        <w:ind w:left="675"/>
        <w:jc w:val="both"/>
      </w:pPr>
      <w:bookmarkStart w:id="187" w:name="predpis.clanok-2.bod-12.text"/>
      <w:r>
        <w:rPr>
          <w:rFonts w:ascii="Calibri" w:hAnsi="Calibri"/>
          <w:color w:val="444444"/>
        </w:rPr>
        <w:t>V § 58 sa vypúšťajú odseky 3 a 4.</w:t>
      </w:r>
    </w:p>
    <w:p w:rsidR="00371AD6" w:rsidRDefault="001E74D5">
      <w:pPr>
        <w:spacing w:after="0" w:line="360" w:lineRule="auto"/>
        <w:ind w:left="675"/>
      </w:pPr>
      <w:bookmarkStart w:id="188" w:name="predpis.clanok-2.bod-12.text2"/>
      <w:bookmarkEnd w:id="187"/>
      <w:r>
        <w:rPr>
          <w:rFonts w:ascii="Calibri" w:hAnsi="Calibri"/>
          <w:color w:val="000000"/>
        </w:rPr>
        <w:t>Poznámka pod čiarou k odkazu 21 sa vypúšťa.</w:t>
      </w:r>
    </w:p>
    <w:p w:rsidR="00371AD6" w:rsidRDefault="001E74D5">
      <w:pPr>
        <w:spacing w:after="0" w:line="360" w:lineRule="auto"/>
        <w:ind w:left="675"/>
      </w:pPr>
      <w:bookmarkStart w:id="189" w:name="predpis.clanok-2.bod-13.oznacenie"/>
      <w:bookmarkStart w:id="190" w:name="predpis.clanok-2.bod-13"/>
      <w:bookmarkEnd w:id="186"/>
      <w:bookmarkEnd w:id="188"/>
      <w:r>
        <w:rPr>
          <w:rFonts w:ascii="Calibri" w:hAnsi="Calibri"/>
          <w:color w:val="000000"/>
        </w:rPr>
        <w:t>13.</w:t>
      </w:r>
      <w:bookmarkEnd w:id="189"/>
      <w:r>
        <w:rPr>
          <w:rFonts w:ascii="Calibri" w:hAnsi="Calibri"/>
          <w:color w:val="000000"/>
        </w:rPr>
        <w:t xml:space="preserve"> </w:t>
      </w:r>
    </w:p>
    <w:p w:rsidR="00371AD6" w:rsidRDefault="001E74D5">
      <w:pPr>
        <w:spacing w:after="0" w:line="360" w:lineRule="auto"/>
        <w:ind w:left="675"/>
        <w:jc w:val="both"/>
      </w:pPr>
      <w:bookmarkStart w:id="191" w:name="predpis.clanok-2.bod-13.text"/>
      <w:r>
        <w:rPr>
          <w:rFonts w:ascii="Calibri" w:hAnsi="Calibri"/>
          <w:color w:val="444444"/>
        </w:rPr>
        <w:t>§ 72a znie:</w:t>
      </w:r>
    </w:p>
    <w:p w:rsidR="00371AD6" w:rsidRDefault="001E74D5">
      <w:pPr>
        <w:spacing w:after="0" w:line="360" w:lineRule="auto"/>
        <w:ind w:left="675"/>
      </w:pPr>
      <w:bookmarkStart w:id="192" w:name="paragraf-72a.oznacenie"/>
      <w:bookmarkStart w:id="193" w:name="paragraf-72a"/>
      <w:bookmarkStart w:id="194" w:name="predpis.clanok-2.bod-13.text2.citat"/>
      <w:bookmarkStart w:id="195" w:name="predpis.clanok-2.bod-13.text2.blokTextu"/>
      <w:bookmarkStart w:id="196" w:name="predpis.clanok-2.bod-13.text2"/>
      <w:bookmarkEnd w:id="191"/>
      <w:r>
        <w:rPr>
          <w:rFonts w:ascii="Calibri" w:hAnsi="Calibri"/>
          <w:color w:val="000000"/>
        </w:rPr>
        <w:t>„§ 72a</w:t>
      </w:r>
    </w:p>
    <w:p w:rsidR="00371AD6" w:rsidRDefault="001E74D5">
      <w:pPr>
        <w:spacing w:after="0" w:line="360" w:lineRule="auto"/>
        <w:ind w:left="675"/>
      </w:pPr>
      <w:bookmarkStart w:id="197" w:name="paragraf-72a.odsek-1.oznacenie"/>
      <w:bookmarkStart w:id="198" w:name="paragraf-72a.odsek-1"/>
      <w:bookmarkEnd w:id="192"/>
      <w:r>
        <w:rPr>
          <w:rFonts w:ascii="Calibri" w:hAnsi="Calibri"/>
          <w:color w:val="000000"/>
        </w:rPr>
        <w:t>(1)</w:t>
      </w:r>
      <w:bookmarkEnd w:id="197"/>
      <w:r>
        <w:rPr>
          <w:rFonts w:ascii="Calibri" w:hAnsi="Calibri"/>
          <w:color w:val="000000"/>
        </w:rPr>
        <w:t xml:space="preserve"> </w:t>
      </w:r>
      <w:bookmarkStart w:id="199" w:name="paragraf-72a.odsek-1.text"/>
      <w:r>
        <w:rPr>
          <w:rFonts w:ascii="Calibri" w:hAnsi="Calibri"/>
          <w:color w:val="444444"/>
        </w:rPr>
        <w:t>Úlohy dobrovoľného hasičského zboru obce podľa tohto zákona plní v obciach, ktoré sú mestami, dobrovoľný hasičský zbor mesta.</w:t>
      </w:r>
      <w:bookmarkEnd w:id="199"/>
    </w:p>
    <w:p w:rsidR="00371AD6" w:rsidRDefault="001E74D5">
      <w:pPr>
        <w:spacing w:after="0" w:line="360" w:lineRule="auto"/>
        <w:ind w:left="675"/>
      </w:pPr>
      <w:bookmarkStart w:id="200" w:name="paragraf-72a.odsek-2.oznacenie"/>
      <w:bookmarkStart w:id="201" w:name="paragraf-72a.odsek-2"/>
      <w:bookmarkEnd w:id="198"/>
      <w:r>
        <w:rPr>
          <w:rFonts w:ascii="Calibri" w:hAnsi="Calibri"/>
          <w:color w:val="000000"/>
        </w:rPr>
        <w:t>(2)</w:t>
      </w:r>
      <w:bookmarkEnd w:id="200"/>
      <w:r>
        <w:rPr>
          <w:rFonts w:ascii="Calibri" w:hAnsi="Calibri"/>
          <w:color w:val="000000"/>
        </w:rPr>
        <w:t xml:space="preserve"> </w:t>
      </w:r>
      <w:bookmarkStart w:id="202" w:name="paragraf-72a.odsek-2.text"/>
      <w:r>
        <w:rPr>
          <w:rFonts w:ascii="Calibri" w:hAnsi="Calibri"/>
          <w:color w:val="444444"/>
        </w:rPr>
        <w:t>Ak sa v doterajších predpisoch používa pojem „obecný hasičský zbor“ vo všetkých tvaroch, rozumie sa tým „dobrovoľný hasičský zbor obce“ v príslušnom tvare podľa tohto zákona.“.</w:t>
      </w:r>
      <w:bookmarkEnd w:id="202"/>
    </w:p>
    <w:p w:rsidR="00371AD6" w:rsidRDefault="001E74D5">
      <w:pPr>
        <w:spacing w:after="0" w:line="360" w:lineRule="auto"/>
        <w:ind w:left="675"/>
      </w:pPr>
      <w:bookmarkStart w:id="203" w:name="predpis.clanok-2.bod-14.oznacenie"/>
      <w:bookmarkStart w:id="204" w:name="predpis.clanok-2.bod-14"/>
      <w:bookmarkEnd w:id="190"/>
      <w:bookmarkEnd w:id="193"/>
      <w:bookmarkEnd w:id="194"/>
      <w:bookmarkEnd w:id="195"/>
      <w:bookmarkEnd w:id="196"/>
      <w:bookmarkEnd w:id="201"/>
      <w:r>
        <w:rPr>
          <w:rFonts w:ascii="Calibri" w:hAnsi="Calibri"/>
          <w:color w:val="000000"/>
        </w:rPr>
        <w:t>14.</w:t>
      </w:r>
      <w:bookmarkEnd w:id="203"/>
      <w:r>
        <w:rPr>
          <w:rFonts w:ascii="Calibri" w:hAnsi="Calibri"/>
          <w:color w:val="000000"/>
        </w:rPr>
        <w:t xml:space="preserve"> </w:t>
      </w:r>
    </w:p>
    <w:p w:rsidR="00371AD6" w:rsidRDefault="001E74D5">
      <w:pPr>
        <w:spacing w:after="0" w:line="360" w:lineRule="auto"/>
        <w:ind w:left="675"/>
        <w:jc w:val="both"/>
      </w:pPr>
      <w:bookmarkStart w:id="205" w:name="predpis.clanok-2.bod-14.text"/>
      <w:r>
        <w:rPr>
          <w:rFonts w:ascii="Calibri" w:hAnsi="Calibri"/>
          <w:color w:val="444444"/>
        </w:rPr>
        <w:t>Slová „obecný hasičský zbor“ vo všetkých tvaroch sa v celom texte zákona nahrádzajú slovami „dobrovoľný hasičský zbor obce“ v príslušnom tvare.</w:t>
      </w:r>
    </w:p>
    <w:bookmarkEnd w:id="204"/>
    <w:bookmarkEnd w:id="205"/>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206" w:name="clanok-3"/>
      <w:r>
        <w:rPr>
          <w:rFonts w:ascii="Calibri" w:hAnsi="Calibri"/>
          <w:b/>
          <w:color w:val="BA3347"/>
        </w:rPr>
        <w:t>Čl. III</w:t>
      </w:r>
    </w:p>
    <w:p w:rsidR="00371AD6" w:rsidRDefault="001E74D5">
      <w:pPr>
        <w:spacing w:after="0" w:line="360" w:lineRule="auto"/>
        <w:ind w:left="375"/>
      </w:pPr>
      <w:bookmarkStart w:id="207" w:name="predpis.clanok-3.odsek-1"/>
      <w:bookmarkEnd w:id="206"/>
      <w:r>
        <w:rPr>
          <w:rFonts w:ascii="Calibri" w:hAnsi="Calibri"/>
          <w:color w:val="444444"/>
        </w:rPr>
        <w:t>Zákon č. </w:t>
      </w:r>
      <w:hyperlink r:id="rId24">
        <w:r>
          <w:rPr>
            <w:rFonts w:ascii="Calibri" w:hAnsi="Calibri"/>
            <w:color w:val="853536"/>
          </w:rPr>
          <w:t>315/2001 Z. z.</w:t>
        </w:r>
      </w:hyperlink>
      <w:bookmarkStart w:id="208" w:name="predpis.clanok-3.odsek-1.text"/>
      <w:r>
        <w:rPr>
          <w:rFonts w:ascii="Calibri" w:hAnsi="Calibri"/>
          <w:color w:val="444444"/>
        </w:rPr>
        <w:t xml:space="preserve"> o Hasičskom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 zákona č. 82/2009 Z. z., zákona č. 199/2009 Z. z., zákona č. 151/2010 Z. z., zákona č. 543/2010 Z. z., zákona č. 48/2011 Z. z., zákona č. 400/2011 Z. z., zákona č. 345/2012 Z. z., zákona č. 80/2013 Z. z. a zákona č. 190/2013 Z. z. sa mení takto:</w:t>
      </w:r>
      <w:bookmarkEnd w:id="208"/>
    </w:p>
    <w:p w:rsidR="00371AD6" w:rsidRDefault="001E74D5">
      <w:pPr>
        <w:spacing w:after="0" w:line="360" w:lineRule="auto"/>
        <w:ind w:left="675"/>
        <w:jc w:val="both"/>
      </w:pPr>
      <w:bookmarkStart w:id="209" w:name="predpis.clanok-3.bod.text"/>
      <w:bookmarkStart w:id="210" w:name="predpis.clanok-3.bod"/>
      <w:bookmarkEnd w:id="207"/>
      <w:r>
        <w:rPr>
          <w:rFonts w:ascii="Calibri" w:hAnsi="Calibri"/>
          <w:color w:val="444444"/>
        </w:rPr>
        <w:t>V § 3 ods. 5 sa slová „obecných hasičských útvarov a obecných hasičských zborov,“ nahrádzajú slovami „dobrovoľných hasičských zborov obce,“.</w:t>
      </w:r>
    </w:p>
    <w:bookmarkEnd w:id="209"/>
    <w:bookmarkEnd w:id="210"/>
    <w:p w:rsidR="00371AD6" w:rsidRDefault="00371AD6">
      <w:pPr>
        <w:pBdr>
          <w:top w:val="none" w:sz="0" w:space="4" w:color="auto"/>
          <w:right w:val="none" w:sz="0" w:space="4" w:color="auto"/>
        </w:pBdr>
        <w:spacing w:after="0" w:line="360" w:lineRule="auto"/>
        <w:ind w:left="375"/>
        <w:jc w:val="right"/>
      </w:pPr>
    </w:p>
    <w:p w:rsidR="00371AD6" w:rsidRDefault="001E74D5">
      <w:pPr>
        <w:spacing w:after="0" w:line="360" w:lineRule="auto"/>
        <w:ind w:left="375"/>
        <w:jc w:val="center"/>
      </w:pPr>
      <w:bookmarkStart w:id="211" w:name="clanok-4"/>
      <w:r>
        <w:rPr>
          <w:rFonts w:ascii="Calibri" w:hAnsi="Calibri"/>
          <w:b/>
          <w:color w:val="BA3347"/>
        </w:rPr>
        <w:t>Čl. IV</w:t>
      </w:r>
    </w:p>
    <w:bookmarkEnd w:id="211"/>
    <w:p w:rsidR="00371AD6" w:rsidRDefault="001E74D5">
      <w:pPr>
        <w:spacing w:after="180" w:line="360" w:lineRule="auto"/>
        <w:ind w:left="375"/>
        <w:jc w:val="center"/>
      </w:pPr>
      <w:r>
        <w:rPr>
          <w:rFonts w:ascii="Calibri" w:hAnsi="Calibri"/>
          <w:b/>
          <w:color w:val="000000"/>
        </w:rPr>
        <w:lastRenderedPageBreak/>
        <w:t>Účinnosť</w:t>
      </w:r>
    </w:p>
    <w:p w:rsidR="00371AD6" w:rsidRDefault="001E74D5">
      <w:pPr>
        <w:spacing w:after="0" w:line="360" w:lineRule="auto"/>
        <w:ind w:left="375"/>
      </w:pPr>
      <w:bookmarkStart w:id="212" w:name="predpis.clanok-4.odsek-1.text"/>
      <w:bookmarkStart w:id="213" w:name="predpis.clanok-4.odsek-1"/>
      <w:r>
        <w:rPr>
          <w:rFonts w:ascii="Calibri" w:hAnsi="Calibri"/>
          <w:color w:val="444444"/>
        </w:rPr>
        <w:t>Tento zákon nadobúda účinnosť 1. apríla 2014.</w:t>
      </w:r>
      <w:bookmarkEnd w:id="212"/>
    </w:p>
    <w:p w:rsidR="00371AD6" w:rsidRDefault="001E74D5">
      <w:pPr>
        <w:spacing w:after="0" w:line="360" w:lineRule="auto"/>
        <w:ind w:left="375"/>
        <w:jc w:val="center"/>
      </w:pPr>
      <w:bookmarkStart w:id="214" w:name="predpis.text2"/>
      <w:bookmarkEnd w:id="213"/>
      <w:r>
        <w:rPr>
          <w:rFonts w:ascii="Calibri" w:hAnsi="Calibri"/>
          <w:color w:val="000000"/>
        </w:rPr>
        <w:t>Ivan Gašparovič v. r.</w:t>
      </w:r>
      <w:r>
        <w:br/>
      </w:r>
      <w:r>
        <w:br/>
      </w:r>
      <w:r>
        <w:rPr>
          <w:rFonts w:ascii="Calibri" w:hAnsi="Calibri"/>
          <w:color w:val="000000"/>
        </w:rPr>
        <w:t>Pavol Paška v. r.</w:t>
      </w:r>
      <w:r>
        <w:br/>
      </w:r>
      <w:r>
        <w:br/>
      </w:r>
      <w:r>
        <w:rPr>
          <w:rFonts w:ascii="Calibri" w:hAnsi="Calibri"/>
          <w:color w:val="000000"/>
        </w:rPr>
        <w:t>Robert Fico v. r.</w:t>
      </w:r>
    </w:p>
    <w:bookmarkEnd w:id="214"/>
    <w:p w:rsidR="00371AD6" w:rsidRDefault="001E74D5">
      <w:pPr>
        <w:spacing w:after="0" w:line="360" w:lineRule="auto"/>
        <w:ind w:left="375"/>
        <w:jc w:val="center"/>
      </w:pPr>
      <w:r>
        <w:rPr>
          <w:rFonts w:ascii="Calibri" w:hAnsi="Calibri"/>
          <w:color w:val="000000"/>
        </w:rPr>
        <w:t>Poznámky</w:t>
      </w:r>
    </w:p>
    <w:p w:rsidR="00371AD6" w:rsidRDefault="001E74D5">
      <w:pPr>
        <w:spacing w:after="0" w:line="360" w:lineRule="auto"/>
        <w:ind w:left="450"/>
      </w:pPr>
      <w:bookmarkStart w:id="215" w:name="poznamky.poznamka-1.oznacenie"/>
      <w:bookmarkStart w:id="216" w:name="poznamky.poznamka-1"/>
      <w:r>
        <w:rPr>
          <w:rFonts w:ascii="Calibri" w:hAnsi="Calibri"/>
          <w:i/>
          <w:color w:val="000000"/>
          <w:sz w:val="16"/>
        </w:rPr>
        <w:t>1)</w:t>
      </w:r>
    </w:p>
    <w:p w:rsidR="00371AD6" w:rsidRDefault="001E74D5">
      <w:pPr>
        <w:spacing w:after="0" w:line="360" w:lineRule="auto"/>
        <w:ind w:left="450"/>
        <w:jc w:val="both"/>
      </w:pPr>
      <w:bookmarkStart w:id="217" w:name="poznamky.poznamka-1.text"/>
      <w:bookmarkEnd w:id="215"/>
      <w:r>
        <w:rPr>
          <w:rFonts w:ascii="Calibri" w:hAnsi="Calibri"/>
          <w:i/>
          <w:color w:val="444444"/>
        </w:rPr>
        <w:t>Zákon č. </w:t>
      </w:r>
      <w:hyperlink r:id="rId25">
        <w:r>
          <w:rPr>
            <w:rFonts w:ascii="Calibri" w:hAnsi="Calibri"/>
            <w:i/>
            <w:color w:val="853536"/>
          </w:rPr>
          <w:t>83/1990 Zb.</w:t>
        </w:r>
      </w:hyperlink>
      <w:r>
        <w:rPr>
          <w:rFonts w:ascii="Calibri" w:hAnsi="Calibri"/>
          <w:i/>
          <w:color w:val="444444"/>
        </w:rPr>
        <w:t xml:space="preserve"> o združovaní občanov v znení neskorších predpisov.</w:t>
      </w:r>
    </w:p>
    <w:p w:rsidR="00371AD6" w:rsidRDefault="001E74D5">
      <w:pPr>
        <w:spacing w:after="0" w:line="360" w:lineRule="auto"/>
        <w:ind w:left="450"/>
      </w:pPr>
      <w:bookmarkStart w:id="218" w:name="poznamky.poznamka-1a.oznacenie"/>
      <w:bookmarkStart w:id="219" w:name="poznamky.poznamka-1a"/>
      <w:bookmarkEnd w:id="216"/>
      <w:bookmarkEnd w:id="217"/>
      <w:r>
        <w:rPr>
          <w:rFonts w:ascii="Calibri" w:hAnsi="Calibri"/>
          <w:i/>
          <w:color w:val="000000"/>
          <w:sz w:val="16"/>
        </w:rPr>
        <w:t>1a)</w:t>
      </w:r>
    </w:p>
    <w:bookmarkStart w:id="220" w:name="poznamky.poznamka-1a.text"/>
    <w:bookmarkEnd w:id="218"/>
    <w:p w:rsidR="00371AD6" w:rsidRDefault="001E74D5">
      <w:pPr>
        <w:spacing w:after="0" w:line="360" w:lineRule="auto"/>
        <w:ind w:left="450"/>
        <w:jc w:val="both"/>
      </w:pPr>
      <w:r>
        <w:fldChar w:fldCharType="begin"/>
      </w:r>
      <w:r>
        <w:instrText xml:space="preserve"> HYPERLINK "https://www.beck-online.sk/bo/document-view.seam?documentId=pj5f6mrqgayv6mzrgqxhaylsmftxeylgfuza" \h </w:instrText>
      </w:r>
      <w:r>
        <w:fldChar w:fldCharType="separate"/>
      </w:r>
      <w:r>
        <w:rPr>
          <w:rFonts w:ascii="Calibri" w:hAnsi="Calibri"/>
          <w:i/>
          <w:color w:val="853536"/>
        </w:rPr>
        <w:t>§ 2 ods. 6 písm. a) zákona č. 314/2001 Z. z.</w:t>
      </w:r>
      <w:r>
        <w:rPr>
          <w:rFonts w:ascii="Calibri" w:hAnsi="Calibri"/>
          <w:i/>
          <w:color w:val="853536"/>
        </w:rPr>
        <w:fldChar w:fldCharType="end"/>
      </w:r>
      <w:r>
        <w:rPr>
          <w:rFonts w:ascii="Calibri" w:hAnsi="Calibri"/>
          <w:i/>
          <w:color w:val="444444"/>
        </w:rPr>
        <w:t xml:space="preserve"> v znení zákona č. 129/2015 Z. z.</w:t>
      </w:r>
    </w:p>
    <w:p w:rsidR="00371AD6" w:rsidRDefault="001E74D5">
      <w:pPr>
        <w:spacing w:after="0" w:line="360" w:lineRule="auto"/>
        <w:ind w:left="450"/>
      </w:pPr>
      <w:bookmarkStart w:id="221" w:name="poznamky.poznamka-2.oznacenie"/>
      <w:bookmarkStart w:id="222" w:name="poznamky.poznamka-2"/>
      <w:bookmarkEnd w:id="219"/>
      <w:bookmarkEnd w:id="220"/>
      <w:r>
        <w:rPr>
          <w:rFonts w:ascii="Calibri" w:hAnsi="Calibri"/>
          <w:i/>
          <w:color w:val="000000"/>
          <w:sz w:val="16"/>
        </w:rPr>
        <w:t>2)</w:t>
      </w:r>
    </w:p>
    <w:bookmarkStart w:id="223" w:name="poznamky.poznamka-2.text"/>
    <w:bookmarkEnd w:id="221"/>
    <w:p w:rsidR="00371AD6" w:rsidRDefault="001E74D5">
      <w:pPr>
        <w:spacing w:after="0" w:line="360" w:lineRule="auto"/>
        <w:ind w:left="450"/>
        <w:jc w:val="both"/>
      </w:pPr>
      <w:r>
        <w:fldChar w:fldCharType="begin"/>
      </w:r>
      <w:r>
        <w:instrText xml:space="preserve"> HYPERLINK "https://www.beck-online.sk/bo/document-view.seam?documentId=pj5f6mrqgayv6mzrgqxhaylsmftxeylgfu2to" \h </w:instrText>
      </w:r>
      <w:r>
        <w:fldChar w:fldCharType="separate"/>
      </w:r>
      <w:r>
        <w:rPr>
          <w:rFonts w:ascii="Calibri" w:hAnsi="Calibri"/>
          <w:i/>
          <w:color w:val="853536"/>
        </w:rPr>
        <w:t>§ 57</w:t>
      </w:r>
      <w:r>
        <w:rPr>
          <w:rFonts w:ascii="Calibri" w:hAnsi="Calibri"/>
          <w:i/>
          <w:color w:val="853536"/>
        </w:rPr>
        <w:fldChar w:fldCharType="end"/>
      </w:r>
      <w:r>
        <w:rPr>
          <w:rFonts w:ascii="Calibri" w:hAnsi="Calibri"/>
          <w:i/>
          <w:color w:val="444444"/>
        </w:rPr>
        <w:t xml:space="preserve"> a </w:t>
      </w:r>
      <w:hyperlink r:id="rId26">
        <w:r>
          <w:rPr>
            <w:rFonts w:ascii="Calibri" w:hAnsi="Calibri"/>
            <w:i/>
            <w:color w:val="853536"/>
          </w:rPr>
          <w:t>58 zákona č. 314/2001 Z. z.</w:t>
        </w:r>
      </w:hyperlink>
      <w:r>
        <w:rPr>
          <w:rFonts w:ascii="Calibri" w:hAnsi="Calibri"/>
          <w:i/>
          <w:color w:val="444444"/>
        </w:rPr>
        <w:t xml:space="preserve"> o ochrane pred požiarmi v znení neskorších predpisov.</w:t>
      </w:r>
    </w:p>
    <w:p w:rsidR="00371AD6" w:rsidRDefault="001E74D5">
      <w:pPr>
        <w:spacing w:after="0" w:line="360" w:lineRule="auto"/>
        <w:ind w:left="450"/>
      </w:pPr>
      <w:bookmarkStart w:id="224" w:name="poznamky.poznamka-2a.oznacenie"/>
      <w:bookmarkStart w:id="225" w:name="poznamky.poznamka-2a"/>
      <w:bookmarkEnd w:id="222"/>
      <w:bookmarkEnd w:id="223"/>
      <w:r>
        <w:rPr>
          <w:rFonts w:ascii="Calibri" w:hAnsi="Calibri"/>
          <w:i/>
          <w:color w:val="000000"/>
          <w:sz w:val="16"/>
        </w:rPr>
        <w:t>2a)</w:t>
      </w:r>
    </w:p>
    <w:bookmarkStart w:id="226" w:name="poznamky.poznamka-2a.text"/>
    <w:bookmarkEnd w:id="224"/>
    <w:p w:rsidR="00371AD6" w:rsidRDefault="001E74D5">
      <w:pPr>
        <w:spacing w:after="0" w:line="360" w:lineRule="auto"/>
        <w:ind w:left="450"/>
        <w:jc w:val="both"/>
      </w:pPr>
      <w:r>
        <w:fldChar w:fldCharType="begin"/>
      </w:r>
      <w:r>
        <w:instrText xml:space="preserve"> HYPERLINK "https://www.beck-online.sk/bo/document-view.seam?documentId=pj5f6mrqgayv6mzrgqxhaylsmftxeylgfuztg" \h </w:instrText>
      </w:r>
      <w:r>
        <w:fldChar w:fldCharType="separate"/>
      </w:r>
      <w:r>
        <w:rPr>
          <w:rFonts w:ascii="Calibri" w:hAnsi="Calibri"/>
          <w:i/>
          <w:color w:val="853536"/>
        </w:rPr>
        <w:t>§ 33 zákona č. 314/2001 Z. z.</w:t>
      </w:r>
      <w:r>
        <w:rPr>
          <w:rFonts w:ascii="Calibri" w:hAnsi="Calibri"/>
          <w:i/>
          <w:color w:val="853536"/>
        </w:rPr>
        <w:fldChar w:fldCharType="end"/>
      </w:r>
      <w:r>
        <w:rPr>
          <w:rFonts w:ascii="Calibri" w:hAnsi="Calibri"/>
          <w:i/>
          <w:color w:val="444444"/>
        </w:rPr>
        <w:t xml:space="preserve"> v znení neskorších predpisov.</w:t>
      </w:r>
    </w:p>
    <w:p w:rsidR="00371AD6" w:rsidRDefault="001E74D5">
      <w:pPr>
        <w:spacing w:after="0" w:line="360" w:lineRule="auto"/>
        <w:ind w:left="450"/>
      </w:pPr>
      <w:bookmarkStart w:id="227" w:name="poznamky.poznamka-3.oznacenie"/>
      <w:bookmarkStart w:id="228" w:name="poznamky.poznamka-3"/>
      <w:bookmarkEnd w:id="225"/>
      <w:bookmarkEnd w:id="226"/>
      <w:r>
        <w:rPr>
          <w:rFonts w:ascii="Calibri" w:hAnsi="Calibri"/>
          <w:i/>
          <w:color w:val="000000"/>
          <w:sz w:val="16"/>
        </w:rPr>
        <w:t>3)</w:t>
      </w:r>
    </w:p>
    <w:bookmarkStart w:id="229" w:name="poznamky.poznamka-3.text"/>
    <w:bookmarkEnd w:id="227"/>
    <w:p w:rsidR="00371AD6" w:rsidRDefault="001E74D5">
      <w:pPr>
        <w:spacing w:after="0" w:line="360" w:lineRule="auto"/>
        <w:ind w:left="450"/>
        <w:jc w:val="both"/>
      </w:pPr>
      <w:r>
        <w:fldChar w:fldCharType="begin"/>
      </w:r>
      <w:r>
        <w:instrText xml:space="preserve"> HYPERLINK "https://www.beck-online.sk/bo/document-view.seam?documentId=pj5f6mjzhezv6mrxhaxhaylsmftxeylgfuytg" \h </w:instrText>
      </w:r>
      <w:r>
        <w:fldChar w:fldCharType="separate"/>
      </w:r>
      <w:r>
        <w:rPr>
          <w:rFonts w:ascii="Calibri" w:hAnsi="Calibri"/>
          <w:i/>
          <w:color w:val="853536"/>
        </w:rPr>
        <w:t>§ 13 ods. 1 zákona Národnej rady Slovenskej republiky č. 278/1993 Z. z.</w:t>
      </w:r>
      <w:r>
        <w:rPr>
          <w:rFonts w:ascii="Calibri" w:hAnsi="Calibri"/>
          <w:i/>
          <w:color w:val="853536"/>
        </w:rPr>
        <w:fldChar w:fldCharType="end"/>
      </w:r>
      <w:r>
        <w:rPr>
          <w:rFonts w:ascii="Calibri" w:hAnsi="Calibri"/>
          <w:i/>
          <w:color w:val="444444"/>
        </w:rPr>
        <w:t xml:space="preserve"> o správe majetku štátu v znení neskorších predpisov.</w:t>
      </w:r>
      <w:r>
        <w:br/>
      </w:r>
      <w:r>
        <w:rPr>
          <w:rFonts w:ascii="Calibri" w:hAnsi="Calibri"/>
          <w:i/>
          <w:color w:val="444444"/>
        </w:rPr>
        <w:t>Zákon Slovenskej národnej rady č. </w:t>
      </w:r>
      <w:hyperlink r:id="rId27">
        <w:r>
          <w:rPr>
            <w:rFonts w:ascii="Calibri" w:hAnsi="Calibri"/>
            <w:i/>
            <w:color w:val="853536"/>
          </w:rPr>
          <w:t>138/1991 Zb.</w:t>
        </w:r>
      </w:hyperlink>
      <w:r>
        <w:rPr>
          <w:rFonts w:ascii="Calibri" w:hAnsi="Calibri"/>
          <w:i/>
          <w:color w:val="444444"/>
        </w:rPr>
        <w:t xml:space="preserve"> o majetku obcí v znení neskorších predpisov.</w:t>
      </w:r>
      <w:r>
        <w:br/>
      </w:r>
      <w:r>
        <w:rPr>
          <w:rFonts w:ascii="Calibri" w:hAnsi="Calibri"/>
          <w:i/>
          <w:color w:val="444444"/>
        </w:rPr>
        <w:t>Zákon č. </w:t>
      </w:r>
      <w:hyperlink r:id="rId28">
        <w:r>
          <w:rPr>
            <w:rFonts w:ascii="Calibri" w:hAnsi="Calibri"/>
            <w:i/>
            <w:color w:val="853536"/>
          </w:rPr>
          <w:t>446/2001 Z. z.</w:t>
        </w:r>
      </w:hyperlink>
      <w:r>
        <w:rPr>
          <w:rFonts w:ascii="Calibri" w:hAnsi="Calibri"/>
          <w:i/>
          <w:color w:val="444444"/>
        </w:rPr>
        <w:t xml:space="preserve"> o majetku vyšších územných celkov v znení neskorších predpisov.</w:t>
      </w:r>
    </w:p>
    <w:p w:rsidR="00371AD6" w:rsidRDefault="001E74D5">
      <w:pPr>
        <w:spacing w:after="0" w:line="360" w:lineRule="auto"/>
        <w:ind w:left="450"/>
      </w:pPr>
      <w:bookmarkStart w:id="230" w:name="poznamky.poznamka-4.oznacenie"/>
      <w:bookmarkStart w:id="231" w:name="poznamky.poznamka-4"/>
      <w:bookmarkEnd w:id="228"/>
      <w:bookmarkEnd w:id="229"/>
      <w:r>
        <w:rPr>
          <w:rFonts w:ascii="Calibri" w:hAnsi="Calibri"/>
          <w:i/>
          <w:color w:val="000000"/>
          <w:sz w:val="16"/>
        </w:rPr>
        <w:t>4)</w:t>
      </w:r>
    </w:p>
    <w:p w:rsidR="00371AD6" w:rsidRDefault="001E74D5">
      <w:pPr>
        <w:spacing w:after="0" w:line="360" w:lineRule="auto"/>
        <w:ind w:left="450"/>
        <w:jc w:val="both"/>
      </w:pPr>
      <w:bookmarkStart w:id="232" w:name="poznamky.poznamka-4.text"/>
      <w:bookmarkEnd w:id="230"/>
      <w:r>
        <w:rPr>
          <w:rFonts w:ascii="Calibri" w:hAnsi="Calibri"/>
          <w:i/>
          <w:color w:val="444444"/>
        </w:rPr>
        <w:t>Zákon č. </w:t>
      </w:r>
      <w:hyperlink r:id="rId29">
        <w:r>
          <w:rPr>
            <w:rFonts w:ascii="Calibri" w:hAnsi="Calibri"/>
            <w:i/>
            <w:color w:val="853536"/>
          </w:rPr>
          <w:t>526/2010 Z. z.</w:t>
        </w:r>
      </w:hyperlink>
      <w:r>
        <w:rPr>
          <w:rFonts w:ascii="Calibri" w:hAnsi="Calibri"/>
          <w:i/>
          <w:color w:val="444444"/>
        </w:rPr>
        <w:t xml:space="preserve"> o poskytovaní dotácií v pôsobnosti Ministerstva vnútra Slovenskej republiky v znení neskorších predpisov.</w:t>
      </w:r>
    </w:p>
    <w:p w:rsidR="00371AD6" w:rsidRDefault="001E74D5">
      <w:pPr>
        <w:spacing w:after="0" w:line="360" w:lineRule="auto"/>
        <w:ind w:left="450"/>
      </w:pPr>
      <w:bookmarkStart w:id="233" w:name="poznamky.poznamka-5.oznacenie"/>
      <w:bookmarkStart w:id="234" w:name="poznamky.poznamka-5"/>
      <w:bookmarkEnd w:id="231"/>
      <w:bookmarkEnd w:id="232"/>
      <w:r>
        <w:rPr>
          <w:rFonts w:ascii="Calibri" w:hAnsi="Calibri"/>
          <w:i/>
          <w:color w:val="000000"/>
          <w:sz w:val="16"/>
        </w:rPr>
        <w:t>5)</w:t>
      </w:r>
    </w:p>
    <w:p w:rsidR="00371AD6" w:rsidRDefault="001E74D5">
      <w:pPr>
        <w:spacing w:after="0" w:line="360" w:lineRule="auto"/>
        <w:ind w:left="450"/>
        <w:jc w:val="both"/>
      </w:pPr>
      <w:bookmarkStart w:id="235" w:name="poznamky.poznamka-5.text"/>
      <w:bookmarkEnd w:id="233"/>
      <w:r>
        <w:rPr>
          <w:rFonts w:ascii="Calibri" w:hAnsi="Calibri"/>
          <w:i/>
          <w:color w:val="444444"/>
        </w:rPr>
        <w:t>Zákon č. </w:t>
      </w:r>
      <w:hyperlink r:id="rId30">
        <w:r>
          <w:rPr>
            <w:rFonts w:ascii="Calibri" w:hAnsi="Calibri"/>
            <w:i/>
            <w:color w:val="853536"/>
          </w:rPr>
          <w:t>431/2002 Z. z.</w:t>
        </w:r>
      </w:hyperlink>
      <w:r>
        <w:rPr>
          <w:rFonts w:ascii="Calibri" w:hAnsi="Calibri"/>
          <w:i/>
          <w:color w:val="444444"/>
        </w:rPr>
        <w:t xml:space="preserve"> o účtovníctve v znení neskorších predpisov.</w:t>
      </w:r>
    </w:p>
    <w:p w:rsidR="00371AD6" w:rsidRDefault="001E74D5">
      <w:pPr>
        <w:spacing w:after="0" w:line="360" w:lineRule="auto"/>
        <w:ind w:left="450"/>
      </w:pPr>
      <w:bookmarkStart w:id="236" w:name="poznamky.poznamka-6.oznacenie"/>
      <w:bookmarkStart w:id="237" w:name="poznamky.poznamka-6"/>
      <w:bookmarkEnd w:id="234"/>
      <w:bookmarkEnd w:id="235"/>
      <w:r>
        <w:rPr>
          <w:rFonts w:ascii="Calibri" w:hAnsi="Calibri"/>
          <w:i/>
          <w:color w:val="000000"/>
          <w:sz w:val="16"/>
        </w:rPr>
        <w:t>6)</w:t>
      </w:r>
    </w:p>
    <w:p w:rsidR="00371AD6" w:rsidRDefault="001E74D5">
      <w:pPr>
        <w:spacing w:after="0" w:line="360" w:lineRule="auto"/>
        <w:ind w:left="450"/>
        <w:jc w:val="both"/>
      </w:pPr>
      <w:bookmarkStart w:id="238" w:name="poznamky.poznamka-6.text"/>
      <w:bookmarkEnd w:id="236"/>
      <w:r>
        <w:rPr>
          <w:rFonts w:ascii="Calibri" w:hAnsi="Calibri"/>
          <w:i/>
          <w:color w:val="444444"/>
        </w:rPr>
        <w:t>Zákon č. </w:t>
      </w:r>
      <w:hyperlink r:id="rId31">
        <w:r>
          <w:rPr>
            <w:rFonts w:ascii="Calibri" w:hAnsi="Calibri"/>
            <w:i/>
            <w:color w:val="853536"/>
          </w:rPr>
          <w:t>211/2000 Z. z.</w:t>
        </w:r>
      </w:hyperlink>
      <w:r>
        <w:rPr>
          <w:rFonts w:ascii="Calibri" w:hAnsi="Calibri"/>
          <w:i/>
          <w:color w:val="444444"/>
        </w:rPr>
        <w:t xml:space="preserve"> o slobodnom prístupe k informáciám a o zmene a doplnení niektorých zákonov (</w:t>
      </w:r>
      <w:hyperlink r:id="rId32">
        <w:r>
          <w:rPr>
            <w:rFonts w:ascii="Calibri" w:hAnsi="Calibri"/>
            <w:i/>
            <w:color w:val="853536"/>
          </w:rPr>
          <w:t>zákon o slobode informácií</w:t>
        </w:r>
      </w:hyperlink>
      <w:r>
        <w:rPr>
          <w:rFonts w:ascii="Calibri" w:hAnsi="Calibri"/>
          <w:i/>
          <w:color w:val="444444"/>
        </w:rPr>
        <w:t>) v znení neskorších predpisov.</w:t>
      </w:r>
    </w:p>
    <w:p w:rsidR="00371AD6" w:rsidRDefault="001E74D5">
      <w:pPr>
        <w:spacing w:after="0" w:line="360" w:lineRule="auto"/>
        <w:ind w:left="450"/>
      </w:pPr>
      <w:bookmarkStart w:id="239" w:name="poznamky.poznamka-7.oznacenie"/>
      <w:bookmarkStart w:id="240" w:name="poznamky.poznamka-7"/>
      <w:bookmarkEnd w:id="237"/>
      <w:bookmarkEnd w:id="238"/>
      <w:r>
        <w:rPr>
          <w:rFonts w:ascii="Calibri" w:hAnsi="Calibri"/>
          <w:i/>
          <w:color w:val="000000"/>
          <w:sz w:val="16"/>
        </w:rPr>
        <w:t>7)</w:t>
      </w:r>
    </w:p>
    <w:p w:rsidR="00371AD6" w:rsidRDefault="001E74D5">
      <w:pPr>
        <w:spacing w:after="0" w:line="360" w:lineRule="auto"/>
        <w:ind w:left="450"/>
        <w:jc w:val="both"/>
      </w:pPr>
      <w:bookmarkStart w:id="241" w:name="poznamky.poznamka-7.text"/>
      <w:bookmarkEnd w:id="239"/>
      <w:r>
        <w:rPr>
          <w:rFonts w:ascii="Calibri" w:hAnsi="Calibri"/>
          <w:i/>
          <w:color w:val="444444"/>
        </w:rPr>
        <w:t>Zákon Slovenskej národnej rady č. </w:t>
      </w:r>
      <w:hyperlink r:id="rId33">
        <w:r>
          <w:rPr>
            <w:rFonts w:ascii="Calibri" w:hAnsi="Calibri"/>
            <w:i/>
            <w:color w:val="853536"/>
          </w:rPr>
          <w:t>372/1990 Zb.</w:t>
        </w:r>
      </w:hyperlink>
      <w:r>
        <w:rPr>
          <w:rFonts w:ascii="Calibri" w:hAnsi="Calibri"/>
          <w:i/>
          <w:color w:val="444444"/>
        </w:rPr>
        <w:t xml:space="preserve"> o priestupkoch v znení neskorších predpisov.</w:t>
      </w:r>
    </w:p>
    <w:p w:rsidR="00371AD6" w:rsidRDefault="001E74D5">
      <w:pPr>
        <w:spacing w:after="0" w:line="360" w:lineRule="auto"/>
        <w:ind w:left="450"/>
      </w:pPr>
      <w:bookmarkStart w:id="242" w:name="poznamky.poznamka-8.oznacenie"/>
      <w:bookmarkStart w:id="243" w:name="poznamky.poznamka-8"/>
      <w:bookmarkEnd w:id="240"/>
      <w:bookmarkEnd w:id="241"/>
      <w:r>
        <w:rPr>
          <w:rFonts w:ascii="Calibri" w:hAnsi="Calibri"/>
          <w:i/>
          <w:color w:val="000000"/>
          <w:sz w:val="16"/>
        </w:rPr>
        <w:t>8)</w:t>
      </w:r>
    </w:p>
    <w:p w:rsidR="00371AD6" w:rsidRDefault="001E74D5">
      <w:pPr>
        <w:spacing w:after="0" w:line="360" w:lineRule="auto"/>
        <w:ind w:left="450"/>
        <w:jc w:val="both"/>
      </w:pPr>
      <w:bookmarkStart w:id="244" w:name="poznamky.poznamka-8.text"/>
      <w:bookmarkEnd w:id="242"/>
      <w:r>
        <w:rPr>
          <w:rFonts w:ascii="Calibri" w:hAnsi="Calibri"/>
          <w:i/>
          <w:color w:val="444444"/>
        </w:rPr>
        <w:t>Zákon č. </w:t>
      </w:r>
      <w:hyperlink r:id="rId34">
        <w:r>
          <w:rPr>
            <w:rFonts w:ascii="Calibri" w:hAnsi="Calibri"/>
            <w:i/>
            <w:color w:val="853536"/>
          </w:rPr>
          <w:t>71/1967 Zb.</w:t>
        </w:r>
      </w:hyperlink>
      <w:r>
        <w:rPr>
          <w:rFonts w:ascii="Calibri" w:hAnsi="Calibri"/>
          <w:i/>
          <w:color w:val="444444"/>
        </w:rPr>
        <w:t xml:space="preserve"> o správnom konaní (</w:t>
      </w:r>
      <w:hyperlink r:id="rId35">
        <w:r>
          <w:rPr>
            <w:rFonts w:ascii="Calibri" w:hAnsi="Calibri"/>
            <w:i/>
            <w:color w:val="853536"/>
          </w:rPr>
          <w:t>správny poriadok</w:t>
        </w:r>
      </w:hyperlink>
      <w:r>
        <w:rPr>
          <w:rFonts w:ascii="Calibri" w:hAnsi="Calibri"/>
          <w:i/>
          <w:color w:val="444444"/>
        </w:rPr>
        <w:t>) v znení neskorších predpisov.</w:t>
      </w:r>
      <w:bookmarkEnd w:id="0"/>
      <w:bookmarkEnd w:id="243"/>
      <w:bookmarkEnd w:id="244"/>
    </w:p>
    <w:sectPr w:rsidR="00371AD6">
      <w:headerReference w:type="default" r:id="rId36"/>
      <w:footerReference w:type="default" r:id="rId37"/>
      <w:headerReference w:type="first" r:id="rId38"/>
      <w:footerReference w:type="first" r:id="rId3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07" w:rsidRDefault="00137107">
      <w:pPr>
        <w:spacing w:after="0" w:line="240" w:lineRule="auto"/>
      </w:pPr>
      <w:r>
        <w:separator/>
      </w:r>
    </w:p>
  </w:endnote>
  <w:endnote w:type="continuationSeparator" w:id="0">
    <w:p w:rsidR="00137107" w:rsidRDefault="0013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D6" w:rsidRDefault="001E74D5">
    <w:pPr>
      <w:jc w:val="center"/>
    </w:pPr>
    <w:r>
      <w:rPr>
        <w:sz w:val="21"/>
      </w:rPr>
      <w:t xml:space="preserve">Zdroj: </w:t>
    </w:r>
    <w:proofErr w:type="spellStart"/>
    <w:r>
      <w:rPr>
        <w:sz w:val="21"/>
      </w:rPr>
      <w:t>www.beck-online.sk</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D6" w:rsidRDefault="001E74D5">
    <w:pPr>
      <w:jc w:val="center"/>
    </w:pPr>
    <w:r>
      <w:rPr>
        <w:sz w:val="21"/>
      </w:rPr>
      <w:t xml:space="preserve">Zdroj: </w:t>
    </w:r>
    <w:proofErr w:type="spellStart"/>
    <w:r>
      <w:rPr>
        <w:sz w:val="21"/>
      </w:rPr>
      <w:t>www.beck-online.sk</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07" w:rsidRDefault="00137107">
      <w:pPr>
        <w:spacing w:after="0" w:line="240" w:lineRule="auto"/>
      </w:pPr>
      <w:r>
        <w:separator/>
      </w:r>
    </w:p>
  </w:footnote>
  <w:footnote w:type="continuationSeparator" w:id="0">
    <w:p w:rsidR="00137107" w:rsidRDefault="00137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09"/>
      <w:gridCol w:w="3009"/>
      <w:gridCol w:w="3009"/>
    </w:tblGrid>
    <w:tr w:rsidR="00371AD6">
      <w:tc>
        <w:tcPr>
          <w:tcW w:w="3009" w:type="dxa"/>
        </w:tcPr>
        <w:p w:rsidR="00371AD6" w:rsidRDefault="001E74D5">
          <w:pPr>
            <w:spacing w:before="110" w:after="0"/>
          </w:pPr>
          <w:r>
            <w:rPr>
              <w:sz w:val="21"/>
            </w:rPr>
            <w:t>Ministerstvo vnútra Slovenskej republiky</w:t>
          </w:r>
        </w:p>
      </w:tc>
      <w:tc>
        <w:tcPr>
          <w:tcW w:w="3009" w:type="dxa"/>
        </w:tcPr>
        <w:p w:rsidR="00371AD6" w:rsidRDefault="001E74D5">
          <w:pPr>
            <w:jc w:val="center"/>
          </w:pPr>
          <w:r>
            <w:rPr>
              <w:noProof/>
              <w:sz w:val="21"/>
            </w:rPr>
            <w:drawing>
              <wp:inline distT="0" distB="0" distL="0" distR="0">
                <wp:extent cx="981075" cy="209550"/>
                <wp:effectExtent l="0" t="0" r="0" b="0"/>
                <wp:docPr id="1" name="filename" descr="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pic:cNvPicPr/>
                      </pic:nvPicPr>
                      <pic:blipFill>
                        <a:blip r:embed="rId1"/>
                        <a:stretch>
                          <a:fillRect/>
                        </a:stretch>
                      </pic:blipFill>
                      <pic:spPr>
                        <a:xfrm>
                          <a:off x="0" y="0"/>
                          <a:ext cx="981075" cy="209550"/>
                        </a:xfrm>
                        <a:prstGeom prst="rect">
                          <a:avLst/>
                        </a:prstGeom>
                      </pic:spPr>
                    </pic:pic>
                  </a:graphicData>
                </a:graphic>
              </wp:inline>
            </w:drawing>
          </w:r>
        </w:p>
      </w:tc>
      <w:tc>
        <w:tcPr>
          <w:tcW w:w="3009" w:type="dxa"/>
        </w:tcPr>
        <w:p w:rsidR="00371AD6" w:rsidRDefault="001E74D5">
          <w:pPr>
            <w:spacing w:before="110" w:after="0"/>
            <w:jc w:val="right"/>
          </w:pPr>
          <w:r>
            <w:rPr>
              <w:sz w:val="21"/>
            </w:rPr>
            <w:t>16.12.2022</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09"/>
      <w:gridCol w:w="3009"/>
      <w:gridCol w:w="3009"/>
    </w:tblGrid>
    <w:tr w:rsidR="00371AD6">
      <w:tc>
        <w:tcPr>
          <w:tcW w:w="3009" w:type="dxa"/>
        </w:tcPr>
        <w:p w:rsidR="00371AD6" w:rsidRDefault="001E74D5">
          <w:pPr>
            <w:spacing w:before="110" w:after="0"/>
          </w:pPr>
          <w:r>
            <w:rPr>
              <w:sz w:val="21"/>
            </w:rPr>
            <w:t>Ministerstvo vnútra Slovenskej republiky</w:t>
          </w:r>
        </w:p>
      </w:tc>
      <w:tc>
        <w:tcPr>
          <w:tcW w:w="3009" w:type="dxa"/>
        </w:tcPr>
        <w:p w:rsidR="00371AD6" w:rsidRDefault="001E74D5">
          <w:pPr>
            <w:jc w:val="center"/>
          </w:pPr>
          <w:r>
            <w:rPr>
              <w:noProof/>
              <w:sz w:val="21"/>
            </w:rPr>
            <w:drawing>
              <wp:inline distT="0" distB="0" distL="0" distR="0">
                <wp:extent cx="981075" cy="209550"/>
                <wp:effectExtent l="0" t="0" r="0" b="0"/>
                <wp:docPr id="2" name="filename" descr="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pic:cNvPicPr/>
                      </pic:nvPicPr>
                      <pic:blipFill>
                        <a:blip r:embed="rId1"/>
                        <a:stretch>
                          <a:fillRect/>
                        </a:stretch>
                      </pic:blipFill>
                      <pic:spPr>
                        <a:xfrm>
                          <a:off x="0" y="0"/>
                          <a:ext cx="981075" cy="209550"/>
                        </a:xfrm>
                        <a:prstGeom prst="rect">
                          <a:avLst/>
                        </a:prstGeom>
                      </pic:spPr>
                    </pic:pic>
                  </a:graphicData>
                </a:graphic>
              </wp:inline>
            </w:drawing>
          </w:r>
        </w:p>
      </w:tc>
      <w:tc>
        <w:tcPr>
          <w:tcW w:w="3009" w:type="dxa"/>
        </w:tcPr>
        <w:p w:rsidR="00371AD6" w:rsidRDefault="001E74D5">
          <w:pPr>
            <w:spacing w:before="110" w:after="0"/>
            <w:jc w:val="right"/>
          </w:pPr>
          <w:r>
            <w:rPr>
              <w:sz w:val="21"/>
            </w:rPr>
            <w:t>16.12.2022</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D6"/>
    <w:rsid w:val="00137107"/>
    <w:rsid w:val="001E74D5"/>
    <w:rsid w:val="002F5FCA"/>
    <w:rsid w:val="00371AD6"/>
    <w:rsid w:val="0091171E"/>
    <w:rsid w:val="00BD5F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BD5F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D5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BD5F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D5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eck-online.sk/bo/document-view.seam?documentId=pj5f6mjzhezf6nbwga" TargetMode="External"/><Relationship Id="rId13" Type="http://schemas.openxmlformats.org/officeDocument/2006/relationships/hyperlink" Target="https://www.beck-online.sk/bo/" TargetMode="External"/><Relationship Id="rId18" Type="http://schemas.openxmlformats.org/officeDocument/2006/relationships/hyperlink" Target="https://www.beck-online.sk/bo/" TargetMode="External"/><Relationship Id="rId26" Type="http://schemas.openxmlformats.org/officeDocument/2006/relationships/hyperlink" Target="https://www.beck-online.sk/bo/document-view.seam?documentId=pj5f6mrqgayv6mzrgqxhaylsmftxeylgfu2tq"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beck-online.sk/bo/" TargetMode="External"/><Relationship Id="rId34" Type="http://schemas.openxmlformats.org/officeDocument/2006/relationships/hyperlink" Target="https://www.beck-online.sk/bo/document-view.seam?documentId=pj5f6mjzgy3v6nzr" TargetMode="External"/><Relationship Id="rId7" Type="http://schemas.openxmlformats.org/officeDocument/2006/relationships/hyperlink" Target="https://www.beck-online.sk/bo/" TargetMode="External"/><Relationship Id="rId12" Type="http://schemas.openxmlformats.org/officeDocument/2006/relationships/hyperlink" Target="https://www.beck-online.sk/bo/" TargetMode="External"/><Relationship Id="rId17" Type="http://schemas.openxmlformats.org/officeDocument/2006/relationships/hyperlink" Target="https://www.beck-online.sk/bo/" TargetMode="External"/><Relationship Id="rId25" Type="http://schemas.openxmlformats.org/officeDocument/2006/relationships/hyperlink" Target="https://www.beck-online.sk/bo/document-view.seam?documentId=pj5f6mjzheyf6obt" TargetMode="External"/><Relationship Id="rId33" Type="http://schemas.openxmlformats.org/officeDocument/2006/relationships/hyperlink" Target="https://www.beck-online.sk/bo/document-view.seam?documentId=pj5f6mjzheyf6mzxgi" TargetMode="External"/><Relationship Id="rId38"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s://www.beck-online.sk/bo/" TargetMode="External"/><Relationship Id="rId20" Type="http://schemas.openxmlformats.org/officeDocument/2006/relationships/hyperlink" Target="https://www.beck-online.sk/bo/" TargetMode="External"/><Relationship Id="rId29" Type="http://schemas.openxmlformats.org/officeDocument/2006/relationships/hyperlink" Target="https://www.beck-online.sk/bo/document-view.seam?documentId=pj5f6mrqgeyf6njsgy"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eck-online.sk/bo/" TargetMode="External"/><Relationship Id="rId24" Type="http://schemas.openxmlformats.org/officeDocument/2006/relationships/hyperlink" Target="https://www.beck-online.sk/bo/document-view.seam?documentId=pj5f6mrqgayv6mzrgu" TargetMode="External"/><Relationship Id="rId32" Type="http://schemas.openxmlformats.org/officeDocument/2006/relationships/hyperlink" Target="https://www.beck-online.sk/bo/document-view.seam?documentId=pj5f6mrqgayf6mrrg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eck-online.sk/bo/" TargetMode="External"/><Relationship Id="rId23" Type="http://schemas.openxmlformats.org/officeDocument/2006/relationships/hyperlink" Target="https://www.beck-online.sk/bo/document-view.seam?documentId=pj5f6mrqgayv6mzrgq" TargetMode="External"/><Relationship Id="rId28" Type="http://schemas.openxmlformats.org/officeDocument/2006/relationships/hyperlink" Target="https://www.beck-online.sk/bo/document-view.seam?documentId=pj5f6mrqgayv6nbugy" TargetMode="External"/><Relationship Id="rId36" Type="http://schemas.openxmlformats.org/officeDocument/2006/relationships/header" Target="header1.xml"/><Relationship Id="rId10" Type="http://schemas.openxmlformats.org/officeDocument/2006/relationships/hyperlink" Target="https://www.beck-online.sk/bo/" TargetMode="External"/><Relationship Id="rId19" Type="http://schemas.openxmlformats.org/officeDocument/2006/relationships/hyperlink" Target="https://www.beck-online.sk/bo/" TargetMode="External"/><Relationship Id="rId31" Type="http://schemas.openxmlformats.org/officeDocument/2006/relationships/hyperlink" Target="https://www.beck-online.sk/bo/document-view.seam?documentId=pj5f6mrqgayf6mrrge" TargetMode="External"/><Relationship Id="rId4" Type="http://schemas.openxmlformats.org/officeDocument/2006/relationships/webSettings" Target="webSettings.xml"/><Relationship Id="rId9" Type="http://schemas.openxmlformats.org/officeDocument/2006/relationships/hyperlink" Target="https://www.beck-online.sk/bo/" TargetMode="External"/><Relationship Id="rId14" Type="http://schemas.openxmlformats.org/officeDocument/2006/relationships/hyperlink" Target="https://www.beck-online.sk/bo/" TargetMode="External"/><Relationship Id="rId22" Type="http://schemas.openxmlformats.org/officeDocument/2006/relationships/hyperlink" Target="https://www.beck-online.sk/bo/" TargetMode="External"/><Relationship Id="rId27" Type="http://schemas.openxmlformats.org/officeDocument/2006/relationships/hyperlink" Target="https://www.beck-online.sk/bo/document-view.seam?documentId=pj5f6mjzheyv6mjtha" TargetMode="External"/><Relationship Id="rId30" Type="http://schemas.openxmlformats.org/officeDocument/2006/relationships/hyperlink" Target="https://www.beck-online.sk/bo/document-view.seam?documentId=pj5f6mrqgazf6nbtge" TargetMode="External"/><Relationship Id="rId35" Type="http://schemas.openxmlformats.org/officeDocument/2006/relationships/hyperlink" Target="https://www.beck-online.sk/bo/document-view.seam?documentId=pj5f6mjzgy3v6nz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2206</Words>
  <Characters>12577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3</cp:revision>
  <dcterms:created xsi:type="dcterms:W3CDTF">2022-12-16T08:52:00Z</dcterms:created>
  <dcterms:modified xsi:type="dcterms:W3CDTF">2023-02-09T09:03:00Z</dcterms:modified>
</cp:coreProperties>
</file>