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88085" w14:textId="2584F816" w:rsidR="00967D5F" w:rsidRDefault="00967D5F" w:rsidP="00F135A6">
      <w:pPr>
        <w:rPr>
          <w:rFonts w:eastAsia="Times New Roman"/>
          <w:szCs w:val="24"/>
        </w:rPr>
      </w:pPr>
    </w:p>
    <w:p w14:paraId="792E197D" w14:textId="7894C4C5" w:rsidR="00CE14F2" w:rsidRDefault="00CE14F2" w:rsidP="00F135A6">
      <w:pPr>
        <w:rPr>
          <w:rFonts w:eastAsia="Times New Roman"/>
          <w:szCs w:val="24"/>
        </w:rPr>
      </w:pPr>
    </w:p>
    <w:p w14:paraId="7E4DBD36" w14:textId="0760C65E" w:rsidR="00CE14F2" w:rsidRDefault="00CE14F2" w:rsidP="00F135A6">
      <w:pPr>
        <w:rPr>
          <w:rFonts w:eastAsia="Times New Roman"/>
          <w:szCs w:val="24"/>
        </w:rPr>
      </w:pPr>
    </w:p>
    <w:p w14:paraId="26A6C078" w14:textId="66327789" w:rsidR="00CE14F2" w:rsidRDefault="00CE14F2" w:rsidP="00F135A6">
      <w:pPr>
        <w:rPr>
          <w:rFonts w:eastAsia="Times New Roman"/>
          <w:szCs w:val="24"/>
        </w:rPr>
      </w:pPr>
    </w:p>
    <w:p w14:paraId="3920A899" w14:textId="34F0C9A7" w:rsidR="00CE14F2" w:rsidRDefault="00CE14F2" w:rsidP="00F135A6">
      <w:pPr>
        <w:rPr>
          <w:rFonts w:eastAsia="Times New Roman"/>
          <w:szCs w:val="24"/>
        </w:rPr>
      </w:pPr>
    </w:p>
    <w:p w14:paraId="1474DDDE" w14:textId="1D9CFF89" w:rsidR="00CE14F2" w:rsidRDefault="00CE14F2" w:rsidP="00F135A6">
      <w:pPr>
        <w:rPr>
          <w:rFonts w:eastAsia="Times New Roman"/>
          <w:szCs w:val="24"/>
        </w:rPr>
      </w:pPr>
    </w:p>
    <w:p w14:paraId="2B03DA5A" w14:textId="4DDC6F48" w:rsidR="001D7894" w:rsidRDefault="001D7894" w:rsidP="00F135A6">
      <w:pPr>
        <w:rPr>
          <w:rFonts w:eastAsia="Times New Roman"/>
          <w:szCs w:val="24"/>
        </w:rPr>
      </w:pPr>
    </w:p>
    <w:p w14:paraId="1CA60D07" w14:textId="294E804A" w:rsidR="001D7894" w:rsidRDefault="001D7894" w:rsidP="00F135A6">
      <w:pPr>
        <w:rPr>
          <w:rFonts w:eastAsia="Times New Roman"/>
          <w:szCs w:val="24"/>
        </w:rPr>
      </w:pPr>
    </w:p>
    <w:p w14:paraId="439C59F2" w14:textId="3FD78163" w:rsidR="001D7894" w:rsidRDefault="001D7894" w:rsidP="00F135A6">
      <w:pPr>
        <w:rPr>
          <w:rFonts w:eastAsia="Times New Roman"/>
          <w:szCs w:val="24"/>
        </w:rPr>
      </w:pPr>
    </w:p>
    <w:p w14:paraId="498B8EFA" w14:textId="61570181" w:rsidR="001D7894" w:rsidRDefault="001D7894" w:rsidP="00F135A6">
      <w:pPr>
        <w:rPr>
          <w:rFonts w:eastAsia="Times New Roman"/>
          <w:szCs w:val="24"/>
        </w:rPr>
      </w:pPr>
    </w:p>
    <w:p w14:paraId="3EE19661" w14:textId="6E020DBA" w:rsidR="001D7894" w:rsidRDefault="001D7894" w:rsidP="00F135A6">
      <w:pPr>
        <w:rPr>
          <w:rFonts w:eastAsia="Times New Roman"/>
          <w:szCs w:val="24"/>
        </w:rPr>
      </w:pPr>
    </w:p>
    <w:p w14:paraId="580A9F86" w14:textId="2A96C899" w:rsidR="001D7894" w:rsidRDefault="001D7894" w:rsidP="00F135A6">
      <w:pPr>
        <w:rPr>
          <w:rFonts w:eastAsia="Times New Roman"/>
          <w:szCs w:val="24"/>
        </w:rPr>
      </w:pPr>
    </w:p>
    <w:p w14:paraId="759A6527" w14:textId="3F2785A0" w:rsidR="001D7894" w:rsidRDefault="001D7894" w:rsidP="00F135A6">
      <w:pPr>
        <w:rPr>
          <w:rFonts w:eastAsia="Times New Roman"/>
          <w:szCs w:val="24"/>
        </w:rPr>
      </w:pPr>
    </w:p>
    <w:p w14:paraId="6A3E19B9" w14:textId="6B6DBCCD" w:rsidR="001D7894" w:rsidRDefault="001D7894" w:rsidP="00F135A6">
      <w:pPr>
        <w:rPr>
          <w:rFonts w:eastAsia="Times New Roman"/>
          <w:szCs w:val="24"/>
        </w:rPr>
      </w:pPr>
    </w:p>
    <w:p w14:paraId="6BF0E235" w14:textId="1322EE16" w:rsidR="001D7894" w:rsidRDefault="001D7894" w:rsidP="00F135A6">
      <w:pPr>
        <w:rPr>
          <w:rFonts w:eastAsia="Times New Roman"/>
          <w:szCs w:val="24"/>
        </w:rPr>
      </w:pPr>
    </w:p>
    <w:p w14:paraId="3E148BF2" w14:textId="77777777" w:rsidR="001D7894" w:rsidRDefault="001D7894" w:rsidP="00F135A6">
      <w:pPr>
        <w:rPr>
          <w:rFonts w:eastAsia="Times New Roman"/>
          <w:szCs w:val="24"/>
        </w:rPr>
      </w:pPr>
    </w:p>
    <w:p w14:paraId="08FD891A" w14:textId="01815276" w:rsidR="00CE14F2" w:rsidRDefault="00CE14F2" w:rsidP="00F135A6">
      <w:pPr>
        <w:rPr>
          <w:rFonts w:eastAsia="Times New Roman"/>
          <w:szCs w:val="24"/>
        </w:rPr>
      </w:pPr>
    </w:p>
    <w:p w14:paraId="59452C31" w14:textId="4DBD3DE6" w:rsidR="00CE14F2" w:rsidRDefault="00CE14F2" w:rsidP="00F135A6">
      <w:pPr>
        <w:rPr>
          <w:rFonts w:eastAsia="Times New Roman"/>
          <w:szCs w:val="24"/>
        </w:rPr>
      </w:pPr>
    </w:p>
    <w:p w14:paraId="6FFC8DA6" w14:textId="46D30520" w:rsidR="00CE14F2" w:rsidRDefault="00CE14F2" w:rsidP="00F135A6">
      <w:pPr>
        <w:rPr>
          <w:rFonts w:eastAsia="Times New Roman"/>
          <w:szCs w:val="24"/>
        </w:rPr>
      </w:pPr>
    </w:p>
    <w:p w14:paraId="28788527" w14:textId="77777777" w:rsidR="00CE14F2" w:rsidRPr="009A6444" w:rsidRDefault="00CE14F2" w:rsidP="00F135A6">
      <w:pPr>
        <w:rPr>
          <w:rFonts w:eastAsia="Times New Roman"/>
          <w:szCs w:val="24"/>
        </w:rPr>
      </w:pPr>
    </w:p>
    <w:p w14:paraId="6ACA77CF" w14:textId="1DCF1609" w:rsidR="00967D5F" w:rsidRDefault="00E80D30" w:rsidP="00B879C1">
      <w:pPr>
        <w:jc w:val="center"/>
        <w:rPr>
          <w:rFonts w:eastAsia="Times New Roman" w:cs="Times New Roman"/>
          <w:b/>
          <w:szCs w:val="24"/>
          <w:lang w:eastAsia="sk-SK"/>
        </w:rPr>
      </w:pPr>
      <w:r w:rsidRPr="009A6444">
        <w:rPr>
          <w:rFonts w:eastAsia="Times New Roman"/>
          <w:szCs w:val="24"/>
        </w:rPr>
        <w:t>z</w:t>
      </w:r>
      <w:r w:rsidR="00CE14F2">
        <w:rPr>
          <w:rFonts w:eastAsia="Times New Roman"/>
          <w:szCs w:val="24"/>
        </w:rPr>
        <w:t>o</w:t>
      </w:r>
      <w:r w:rsidRPr="009A6444">
        <w:rPr>
          <w:rFonts w:eastAsia="Times New Roman"/>
          <w:szCs w:val="24"/>
        </w:rPr>
        <w:t xml:space="preserve"> </w:t>
      </w:r>
      <w:r w:rsidR="00CE14F2">
        <w:rPr>
          <w:rFonts w:eastAsia="Times New Roman"/>
          <w:szCs w:val="24"/>
        </w:rPr>
        <w:t>16. marca</w:t>
      </w:r>
      <w:r w:rsidRPr="009A6444">
        <w:rPr>
          <w:rFonts w:eastAsia="Times New Roman"/>
          <w:szCs w:val="24"/>
        </w:rPr>
        <w:t xml:space="preserve"> 202</w:t>
      </w:r>
      <w:r w:rsidR="007D6A92">
        <w:rPr>
          <w:rFonts w:eastAsia="Times New Roman"/>
          <w:szCs w:val="24"/>
        </w:rPr>
        <w:t>3</w:t>
      </w:r>
      <w:r w:rsidR="00967D5F" w:rsidRPr="009A6444">
        <w:rPr>
          <w:rFonts w:eastAsia="Times New Roman"/>
          <w:szCs w:val="24"/>
        </w:rPr>
        <w:t>,</w:t>
      </w:r>
    </w:p>
    <w:p w14:paraId="7AC8920D" w14:textId="77777777" w:rsidR="007D6A92" w:rsidRPr="009A6444" w:rsidRDefault="007D6A92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14:paraId="74632DBE" w14:textId="6EF19153"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 xml:space="preserve">ktorým sa </w:t>
      </w:r>
      <w:r w:rsidR="007D6A92">
        <w:rPr>
          <w:b/>
          <w:szCs w:val="24"/>
        </w:rPr>
        <w:t xml:space="preserve">mení </w:t>
      </w:r>
      <w:r w:rsidR="00086B20">
        <w:rPr>
          <w:b/>
          <w:szCs w:val="24"/>
        </w:rPr>
        <w:t xml:space="preserve">a dopĺňa </w:t>
      </w:r>
      <w:r w:rsidRPr="009154F3">
        <w:rPr>
          <w:b/>
          <w:szCs w:val="24"/>
        </w:rPr>
        <w:t xml:space="preserve">zákon č. </w:t>
      </w:r>
      <w:r w:rsidR="007D6A92">
        <w:rPr>
          <w:b/>
          <w:szCs w:val="24"/>
        </w:rPr>
        <w:t>497/2022</w:t>
      </w:r>
      <w:r w:rsidRPr="009154F3">
        <w:rPr>
          <w:b/>
          <w:szCs w:val="24"/>
        </w:rPr>
        <w:t xml:space="preserve"> Z. z. </w:t>
      </w:r>
      <w:r w:rsidR="00A05F81" w:rsidRPr="00A05F81">
        <w:rPr>
          <w:b/>
          <w:szCs w:val="24"/>
        </w:rPr>
        <w:t>o</w:t>
      </w:r>
      <w:r w:rsidR="007D6A92">
        <w:rPr>
          <w:b/>
          <w:szCs w:val="24"/>
        </w:rPr>
        <w:t> preverovaní zahraničných investícií</w:t>
      </w:r>
      <w:r w:rsidR="00682B3D">
        <w:rPr>
          <w:b/>
          <w:szCs w:val="24"/>
        </w:rPr>
        <w:t xml:space="preserve"> a o zmene a doplnení niektorých zákonov</w:t>
      </w:r>
    </w:p>
    <w:p w14:paraId="1BDEC172" w14:textId="77777777" w:rsidR="00020ED1" w:rsidRPr="009154F3" w:rsidRDefault="00020ED1" w:rsidP="00020ED1">
      <w:pPr>
        <w:jc w:val="both"/>
        <w:rPr>
          <w:szCs w:val="24"/>
        </w:rPr>
      </w:pPr>
    </w:p>
    <w:p w14:paraId="138F938A" w14:textId="5F90AEAF" w:rsidR="007D6A92" w:rsidRPr="009154F3" w:rsidRDefault="007D6A92" w:rsidP="00020ED1">
      <w:pPr>
        <w:jc w:val="both"/>
        <w:rPr>
          <w:szCs w:val="24"/>
        </w:rPr>
      </w:pPr>
    </w:p>
    <w:p w14:paraId="36A8A6C7" w14:textId="77777777"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Národná rada Slovenskej republiky sa uzniesla na tomto zákone: </w:t>
      </w:r>
    </w:p>
    <w:p w14:paraId="7F12E333" w14:textId="77777777" w:rsidR="00020ED1" w:rsidRPr="009154F3" w:rsidRDefault="00020ED1" w:rsidP="00020ED1">
      <w:pPr>
        <w:jc w:val="both"/>
        <w:rPr>
          <w:szCs w:val="24"/>
        </w:rPr>
      </w:pPr>
    </w:p>
    <w:p w14:paraId="12A3239A" w14:textId="77777777" w:rsidR="00020ED1" w:rsidRPr="009154F3" w:rsidRDefault="00020ED1" w:rsidP="00020ED1">
      <w:pPr>
        <w:jc w:val="both"/>
        <w:rPr>
          <w:szCs w:val="24"/>
        </w:rPr>
      </w:pPr>
    </w:p>
    <w:p w14:paraId="17997907" w14:textId="77777777"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>Čl. I</w:t>
      </w:r>
    </w:p>
    <w:p w14:paraId="75C4D037" w14:textId="77777777" w:rsidR="00020ED1" w:rsidRPr="009154F3" w:rsidRDefault="00020ED1" w:rsidP="00020ED1">
      <w:pPr>
        <w:ind w:firstLine="708"/>
        <w:jc w:val="both"/>
        <w:rPr>
          <w:szCs w:val="24"/>
        </w:rPr>
      </w:pPr>
    </w:p>
    <w:p w14:paraId="1A74C38C" w14:textId="20EDC68A" w:rsidR="00020ED1" w:rsidRPr="007D6A92" w:rsidRDefault="00A05F81" w:rsidP="00020ED1">
      <w:pPr>
        <w:ind w:firstLine="708"/>
        <w:jc w:val="both"/>
        <w:rPr>
          <w:rFonts w:cs="Times New Roman"/>
          <w:szCs w:val="24"/>
        </w:rPr>
      </w:pPr>
      <w:r w:rsidRPr="00A05F81">
        <w:rPr>
          <w:szCs w:val="24"/>
        </w:rPr>
        <w:t xml:space="preserve">Zákon č. </w:t>
      </w:r>
      <w:r w:rsidR="007D6A92">
        <w:rPr>
          <w:szCs w:val="24"/>
        </w:rPr>
        <w:t>497/2022</w:t>
      </w:r>
      <w:r w:rsidRPr="00A05F81">
        <w:rPr>
          <w:szCs w:val="24"/>
        </w:rPr>
        <w:t xml:space="preserve"> Z. z. o</w:t>
      </w:r>
      <w:r w:rsidR="007D6A92">
        <w:rPr>
          <w:szCs w:val="24"/>
        </w:rPr>
        <w:t> preverovaní zahraničných investícií</w:t>
      </w:r>
      <w:r w:rsidRPr="00A05F81">
        <w:rPr>
          <w:szCs w:val="24"/>
        </w:rPr>
        <w:t xml:space="preserve"> a o zmene a doplnení niektorých zákonov </w:t>
      </w:r>
      <w:r w:rsidRPr="007D6A92">
        <w:rPr>
          <w:rFonts w:cs="Times New Roman"/>
          <w:szCs w:val="24"/>
        </w:rPr>
        <w:t xml:space="preserve">sa </w:t>
      </w:r>
      <w:r w:rsidR="007D6A92" w:rsidRPr="007D6A92">
        <w:rPr>
          <w:rFonts w:cs="Times New Roman"/>
          <w:szCs w:val="24"/>
        </w:rPr>
        <w:t>mení</w:t>
      </w:r>
      <w:r w:rsidRPr="007D6A92">
        <w:rPr>
          <w:rFonts w:cs="Times New Roman"/>
          <w:szCs w:val="24"/>
        </w:rPr>
        <w:t xml:space="preserve"> </w:t>
      </w:r>
      <w:r w:rsidR="00086B20">
        <w:rPr>
          <w:rFonts w:cs="Times New Roman"/>
          <w:szCs w:val="24"/>
        </w:rPr>
        <w:t xml:space="preserve">a dopĺňa </w:t>
      </w:r>
      <w:r w:rsidRPr="007D6A92">
        <w:rPr>
          <w:rFonts w:cs="Times New Roman"/>
          <w:szCs w:val="24"/>
        </w:rPr>
        <w:t>takto</w:t>
      </w:r>
      <w:r w:rsidR="00020ED1" w:rsidRPr="007D6A92">
        <w:rPr>
          <w:rFonts w:cs="Times New Roman"/>
          <w:szCs w:val="24"/>
        </w:rPr>
        <w:t>:</w:t>
      </w:r>
    </w:p>
    <w:p w14:paraId="0C7E8530" w14:textId="77777777" w:rsidR="00020ED1" w:rsidRPr="007D6A92" w:rsidRDefault="00020ED1" w:rsidP="00020ED1">
      <w:pPr>
        <w:ind w:firstLine="708"/>
        <w:jc w:val="both"/>
        <w:rPr>
          <w:rFonts w:cs="Times New Roman"/>
          <w:szCs w:val="24"/>
        </w:rPr>
      </w:pPr>
    </w:p>
    <w:p w14:paraId="4CE0F54A" w14:textId="0952848F" w:rsidR="001E4AE5" w:rsidRDefault="00D337D7" w:rsidP="001E4AE5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2597">
        <w:rPr>
          <w:rFonts w:ascii="Times New Roman" w:hAnsi="Times New Roman"/>
          <w:sz w:val="24"/>
          <w:szCs w:val="24"/>
        </w:rPr>
        <w:t>V § 7 ods. 1 písm. d) sa slová „podľa § 65“ nahrádzajú slovami „podľa § 63“.</w:t>
      </w:r>
    </w:p>
    <w:p w14:paraId="345FA3A5" w14:textId="77777777" w:rsidR="007D6A92" w:rsidRDefault="007D6A92" w:rsidP="007D6A9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8E55BB2" w14:textId="5CE650CE" w:rsidR="007D6A92" w:rsidRDefault="00D337D7" w:rsidP="00D337D7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2597">
        <w:rPr>
          <w:rFonts w:ascii="Times New Roman" w:hAnsi="Times New Roman"/>
          <w:sz w:val="24"/>
          <w:szCs w:val="24"/>
        </w:rPr>
        <w:t>V § 9 písm. a), § 16 ods. 1 písm. b) a c)</w:t>
      </w:r>
      <w:r w:rsidR="00AC062D">
        <w:rPr>
          <w:rFonts w:ascii="Times New Roman" w:hAnsi="Times New Roman"/>
          <w:sz w:val="24"/>
          <w:szCs w:val="24"/>
        </w:rPr>
        <w:t>, § 58 ods. 2 písm. a) a § 63</w:t>
      </w:r>
      <w:r w:rsidRPr="00CD2597">
        <w:rPr>
          <w:rFonts w:ascii="Times New Roman" w:hAnsi="Times New Roman"/>
          <w:sz w:val="24"/>
          <w:szCs w:val="24"/>
        </w:rPr>
        <w:t xml:space="preserve"> ods. 5 sa vypúšťajú slová „na bezpečnosť a verejný poriadok Slovenskej republiky“.</w:t>
      </w:r>
    </w:p>
    <w:p w14:paraId="2539D89C" w14:textId="77777777" w:rsidR="00086B20" w:rsidRPr="00352F22" w:rsidRDefault="00086B20" w:rsidP="00352F22">
      <w:pPr>
        <w:pStyle w:val="Odsekzoznamu"/>
        <w:rPr>
          <w:rFonts w:ascii="Times New Roman" w:hAnsi="Times New Roman"/>
          <w:sz w:val="24"/>
          <w:szCs w:val="24"/>
        </w:rPr>
      </w:pPr>
    </w:p>
    <w:p w14:paraId="219F7C15" w14:textId="77777777" w:rsidR="00086B20" w:rsidRPr="00086B20" w:rsidRDefault="00086B20" w:rsidP="00086B20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86B20">
        <w:rPr>
          <w:rFonts w:ascii="Times New Roman" w:hAnsi="Times New Roman"/>
          <w:sz w:val="24"/>
          <w:szCs w:val="24"/>
        </w:rPr>
        <w:t xml:space="preserve">§ 12 sa dopĺňa odsekom 4, ktorý znie: </w:t>
      </w:r>
    </w:p>
    <w:p w14:paraId="7E6803AC" w14:textId="645E93A1" w:rsidR="00086B20" w:rsidRPr="00086B20" w:rsidRDefault="00086B20" w:rsidP="00352F22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086B20">
        <w:rPr>
          <w:rFonts w:ascii="Times New Roman" w:hAnsi="Times New Roman"/>
          <w:sz w:val="24"/>
          <w:szCs w:val="24"/>
        </w:rPr>
        <w:t>„(4) Ministerstvo hospodárstva môže začať konanie z úradnej moci aj vtedy, ak ide o prevod alebo prechod prvku podľa osobitného predpisu,</w:t>
      </w:r>
      <w:r w:rsidRPr="00352F22">
        <w:rPr>
          <w:rFonts w:ascii="Times New Roman" w:hAnsi="Times New Roman"/>
          <w:sz w:val="24"/>
          <w:szCs w:val="24"/>
          <w:vertAlign w:val="superscript"/>
        </w:rPr>
        <w:t>20a)</w:t>
      </w:r>
      <w:r w:rsidRPr="00086B20">
        <w:rPr>
          <w:rFonts w:ascii="Times New Roman" w:hAnsi="Times New Roman"/>
          <w:sz w:val="24"/>
          <w:szCs w:val="24"/>
        </w:rPr>
        <w:t xml:space="preserve"> ktorý sa na účely tohto konania považuje za zahraničnú in</w:t>
      </w:r>
      <w:r>
        <w:rPr>
          <w:rFonts w:ascii="Times New Roman" w:hAnsi="Times New Roman"/>
          <w:sz w:val="24"/>
          <w:szCs w:val="24"/>
        </w:rPr>
        <w:t>vestíciu podľa tohto zákona.“.</w:t>
      </w:r>
    </w:p>
    <w:p w14:paraId="7761D9B6" w14:textId="77777777" w:rsidR="00086B20" w:rsidRPr="00086B20" w:rsidRDefault="00086B20" w:rsidP="00352F22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086B20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14:paraId="7FEA219C" w14:textId="77777777" w:rsidR="00086B20" w:rsidRPr="00086B20" w:rsidRDefault="00086B20" w:rsidP="00352F22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086B20">
        <w:rPr>
          <w:rFonts w:ascii="Times New Roman" w:hAnsi="Times New Roman"/>
          <w:sz w:val="24"/>
          <w:szCs w:val="24"/>
        </w:rPr>
        <w:t>Poznámka pod čiarou k odkazu 20a znie:</w:t>
      </w:r>
    </w:p>
    <w:p w14:paraId="097957D9" w14:textId="4A17D877" w:rsidR="001D7894" w:rsidRPr="001D7894" w:rsidRDefault="00086B20" w:rsidP="001D7894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086B20">
        <w:rPr>
          <w:rFonts w:ascii="Times New Roman" w:hAnsi="Times New Roman"/>
          <w:sz w:val="24"/>
          <w:szCs w:val="24"/>
        </w:rPr>
        <w:t>„</w:t>
      </w:r>
      <w:r w:rsidRPr="00352F22">
        <w:rPr>
          <w:rFonts w:ascii="Times New Roman" w:hAnsi="Times New Roman"/>
          <w:sz w:val="24"/>
          <w:szCs w:val="24"/>
          <w:vertAlign w:val="superscript"/>
        </w:rPr>
        <w:t>20a</w:t>
      </w:r>
      <w:r w:rsidRPr="00086B20">
        <w:rPr>
          <w:rFonts w:ascii="Times New Roman" w:hAnsi="Times New Roman"/>
          <w:sz w:val="24"/>
          <w:szCs w:val="24"/>
        </w:rPr>
        <w:t>) § 9a zákona č. 45/2011 Z. z. v znení zákona č. 497/2022 Z. z.“.</w:t>
      </w:r>
    </w:p>
    <w:p w14:paraId="6042168E" w14:textId="57BFC621" w:rsidR="001D7894" w:rsidRDefault="001D7894" w:rsidP="00D51E1E">
      <w:pPr>
        <w:tabs>
          <w:tab w:val="left" w:pos="284"/>
        </w:tabs>
        <w:jc w:val="both"/>
        <w:rPr>
          <w:szCs w:val="24"/>
        </w:rPr>
      </w:pPr>
    </w:p>
    <w:p w14:paraId="7320D626" w14:textId="1F68E964" w:rsidR="001D7894" w:rsidRDefault="001D7894" w:rsidP="00D51E1E">
      <w:pPr>
        <w:tabs>
          <w:tab w:val="left" w:pos="284"/>
        </w:tabs>
        <w:jc w:val="both"/>
        <w:rPr>
          <w:szCs w:val="24"/>
        </w:rPr>
      </w:pPr>
    </w:p>
    <w:p w14:paraId="16CE5243" w14:textId="3755AAF2" w:rsidR="001D7894" w:rsidRDefault="001D7894" w:rsidP="00D51E1E">
      <w:pPr>
        <w:tabs>
          <w:tab w:val="left" w:pos="284"/>
        </w:tabs>
        <w:jc w:val="both"/>
        <w:rPr>
          <w:szCs w:val="24"/>
        </w:rPr>
      </w:pPr>
    </w:p>
    <w:p w14:paraId="6C8BE96B" w14:textId="77777777" w:rsidR="001D7894" w:rsidRPr="009154F3" w:rsidRDefault="001D7894" w:rsidP="00D51E1E">
      <w:pPr>
        <w:tabs>
          <w:tab w:val="left" w:pos="284"/>
        </w:tabs>
        <w:jc w:val="both"/>
        <w:rPr>
          <w:szCs w:val="24"/>
        </w:rPr>
      </w:pPr>
    </w:p>
    <w:p w14:paraId="24CA3A24" w14:textId="096F2AAA" w:rsidR="00020ED1" w:rsidRDefault="00020ED1" w:rsidP="00020ED1">
      <w:pPr>
        <w:tabs>
          <w:tab w:val="left" w:pos="284"/>
        </w:tabs>
        <w:jc w:val="center"/>
        <w:rPr>
          <w:b/>
          <w:bCs/>
          <w:szCs w:val="24"/>
        </w:rPr>
      </w:pPr>
      <w:r w:rsidRPr="009154F3">
        <w:rPr>
          <w:b/>
          <w:bCs/>
          <w:szCs w:val="24"/>
        </w:rPr>
        <w:t>Čl. II</w:t>
      </w:r>
    </w:p>
    <w:p w14:paraId="08C476F4" w14:textId="74143525" w:rsidR="001E4AE5" w:rsidRDefault="001E4AE5" w:rsidP="00020ED1">
      <w:pPr>
        <w:tabs>
          <w:tab w:val="left" w:pos="284"/>
        </w:tabs>
        <w:jc w:val="center"/>
        <w:rPr>
          <w:b/>
          <w:bCs/>
          <w:szCs w:val="24"/>
        </w:rPr>
      </w:pPr>
    </w:p>
    <w:p w14:paraId="19A42FCF" w14:textId="6A70C837" w:rsidR="00020ED1" w:rsidRPr="009154F3" w:rsidRDefault="007D6A92" w:rsidP="007D6A92">
      <w:pPr>
        <w:tabs>
          <w:tab w:val="left" w:pos="284"/>
        </w:tabs>
        <w:jc w:val="both"/>
        <w:rPr>
          <w:bCs/>
          <w:szCs w:val="24"/>
        </w:rPr>
      </w:pPr>
      <w:r>
        <w:rPr>
          <w:rFonts w:eastAsia="SimSun" w:cs="Times New Roman"/>
          <w:szCs w:val="24"/>
          <w:cs/>
          <w:lang w:eastAsia="zh-CN"/>
        </w:rPr>
        <w:tab/>
      </w:r>
      <w:r w:rsidR="00020ED1" w:rsidRPr="009154F3">
        <w:rPr>
          <w:bCs/>
          <w:szCs w:val="24"/>
        </w:rPr>
        <w:tab/>
        <w:t xml:space="preserve">Tento zákon nadobúda účinnosť </w:t>
      </w:r>
      <w:r w:rsidR="00826FBA">
        <w:rPr>
          <w:bCs/>
          <w:szCs w:val="24"/>
        </w:rPr>
        <w:t>dňom vyhlásenia</w:t>
      </w:r>
      <w:r w:rsidR="00020ED1" w:rsidRPr="009154F3">
        <w:rPr>
          <w:bCs/>
          <w:szCs w:val="24"/>
        </w:rPr>
        <w:t>.</w:t>
      </w:r>
    </w:p>
    <w:p w14:paraId="4ACAC7C7" w14:textId="10E029D7" w:rsidR="00020ED1" w:rsidRDefault="00020ED1" w:rsidP="00020ED1">
      <w:pPr>
        <w:tabs>
          <w:tab w:val="left" w:pos="0"/>
        </w:tabs>
        <w:jc w:val="both"/>
        <w:rPr>
          <w:b/>
          <w:szCs w:val="24"/>
        </w:rPr>
      </w:pPr>
    </w:p>
    <w:p w14:paraId="02B1E2F1" w14:textId="5D728F44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0EEF00EB" w14:textId="68E7E071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229A2CCA" w14:textId="028E729A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2DCF2C07" w14:textId="38D882F8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65253C48" w14:textId="5FB844CE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3B3485B4" w14:textId="77777777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481285BC" w14:textId="3704D7B2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4FD3887A" w14:textId="173E8766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54DD1E3C" w14:textId="16FFDE70" w:rsidR="001D7894" w:rsidRDefault="001D7894" w:rsidP="00020ED1">
      <w:pPr>
        <w:tabs>
          <w:tab w:val="left" w:pos="0"/>
        </w:tabs>
        <w:jc w:val="both"/>
        <w:rPr>
          <w:b/>
          <w:szCs w:val="24"/>
        </w:rPr>
      </w:pPr>
    </w:p>
    <w:p w14:paraId="71051D37" w14:textId="77777777" w:rsidR="001D7894" w:rsidRPr="009154F3" w:rsidRDefault="001D7894" w:rsidP="00020ED1">
      <w:pPr>
        <w:tabs>
          <w:tab w:val="left" w:pos="0"/>
        </w:tabs>
        <w:jc w:val="both"/>
        <w:rPr>
          <w:b/>
          <w:szCs w:val="24"/>
        </w:rPr>
      </w:pPr>
      <w:bookmarkStart w:id="0" w:name="_GoBack"/>
      <w:bookmarkEnd w:id="0"/>
    </w:p>
    <w:p w14:paraId="605F043E" w14:textId="7043BE36" w:rsidR="0098217B" w:rsidRDefault="0098217B" w:rsidP="00020ED1">
      <w:pPr>
        <w:keepNext/>
        <w:jc w:val="center"/>
      </w:pPr>
    </w:p>
    <w:p w14:paraId="71E500F8" w14:textId="61D3F65D" w:rsidR="001D7894" w:rsidRDefault="001D7894" w:rsidP="00020ED1">
      <w:pPr>
        <w:keepNext/>
        <w:jc w:val="center"/>
      </w:pPr>
    </w:p>
    <w:p w14:paraId="0DEE8CC4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prezidentka  Slovenskej republiky</w:t>
      </w:r>
    </w:p>
    <w:p w14:paraId="139AEC6F" w14:textId="49822250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206B2571" w14:textId="6CB4E7FD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7334C899" w14:textId="77777777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7AC374D4" w14:textId="2CF6FFFE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1AC78087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396D1EC3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2A4200C6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41246EEA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2DBFEFAF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Národnej rady Slovenskej republiky</w:t>
      </w:r>
    </w:p>
    <w:p w14:paraId="375ADCE6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33D9329B" w14:textId="77777777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2E772FFD" w14:textId="77777777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2D78C1EC" w14:textId="659B6675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15B69656" w14:textId="0B2D0420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5903F6A0" w14:textId="0B451FE3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75E503C7" w14:textId="5118F76C" w:rsidR="001D7894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45D8B995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0CB43961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</w:p>
    <w:p w14:paraId="7909EC04" w14:textId="77777777" w:rsidR="001D7894" w:rsidRPr="006C4BDE" w:rsidRDefault="001D7894" w:rsidP="001D7894">
      <w:pPr>
        <w:ind w:firstLine="426"/>
        <w:jc w:val="center"/>
        <w:rPr>
          <w:rFonts w:cs="Times New Roman"/>
          <w:szCs w:val="24"/>
        </w:rPr>
      </w:pPr>
      <w:r w:rsidRPr="006C4BDE">
        <w:rPr>
          <w:rFonts w:cs="Times New Roman"/>
          <w:szCs w:val="24"/>
        </w:rPr>
        <w:t>predseda vlády Slovenskej republiky</w:t>
      </w:r>
    </w:p>
    <w:p w14:paraId="0CB054FC" w14:textId="77777777" w:rsidR="001D7894" w:rsidRDefault="001D7894" w:rsidP="001D7894">
      <w:pPr>
        <w:jc w:val="center"/>
      </w:pPr>
    </w:p>
    <w:p w14:paraId="1B9F2A53" w14:textId="77777777" w:rsidR="001D7894" w:rsidRPr="009A6444" w:rsidRDefault="001D7894" w:rsidP="00020ED1">
      <w:pPr>
        <w:keepNext/>
        <w:jc w:val="center"/>
      </w:pPr>
    </w:p>
    <w:sectPr w:rsidR="001D7894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4695" w14:textId="77777777" w:rsidR="000603A0" w:rsidRDefault="000603A0">
      <w:r>
        <w:separator/>
      </w:r>
    </w:p>
  </w:endnote>
  <w:endnote w:type="continuationSeparator" w:id="0">
    <w:p w14:paraId="101D9543" w14:textId="77777777" w:rsidR="000603A0" w:rsidRDefault="000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248653"/>
      <w:docPartObj>
        <w:docPartGallery w:val="Page Numbers (Bottom of Page)"/>
        <w:docPartUnique/>
      </w:docPartObj>
    </w:sdtPr>
    <w:sdtContent>
      <w:p w14:paraId="4ED42508" w14:textId="6904800E" w:rsidR="001D7894" w:rsidRDefault="001D78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22">
          <w:rPr>
            <w:noProof/>
          </w:rPr>
          <w:t>2</w:t>
        </w:r>
        <w:r>
          <w:fldChar w:fldCharType="end"/>
        </w:r>
      </w:p>
    </w:sdtContent>
  </w:sdt>
  <w:p w14:paraId="75DAEC12" w14:textId="77777777" w:rsidR="007D79AD" w:rsidRDefault="00352F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B2CF" w14:textId="309594BE" w:rsidR="004C3E42" w:rsidRDefault="004C3E42" w:rsidP="007D6A92">
    <w:pPr>
      <w:pStyle w:val="Pta"/>
    </w:pPr>
  </w:p>
  <w:p w14:paraId="1D3E521E" w14:textId="77777777"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B4936" w14:textId="77777777" w:rsidR="000603A0" w:rsidRDefault="000603A0">
      <w:r>
        <w:separator/>
      </w:r>
    </w:p>
  </w:footnote>
  <w:footnote w:type="continuationSeparator" w:id="0">
    <w:p w14:paraId="79B380B5" w14:textId="77777777" w:rsidR="000603A0" w:rsidRDefault="0006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DD2"/>
    <w:multiLevelType w:val="hybridMultilevel"/>
    <w:tmpl w:val="5D5AE298"/>
    <w:lvl w:ilvl="0" w:tplc="9D02C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727"/>
    <w:multiLevelType w:val="hybridMultilevel"/>
    <w:tmpl w:val="3626BF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A682F"/>
    <w:multiLevelType w:val="hybridMultilevel"/>
    <w:tmpl w:val="3CB4449E"/>
    <w:lvl w:ilvl="0" w:tplc="CEC4CF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01907"/>
    <w:rsid w:val="00020ED1"/>
    <w:rsid w:val="00027BAE"/>
    <w:rsid w:val="000603A0"/>
    <w:rsid w:val="00086B20"/>
    <w:rsid w:val="000B229E"/>
    <w:rsid w:val="000D2C6F"/>
    <w:rsid w:val="000F59AE"/>
    <w:rsid w:val="00106AD0"/>
    <w:rsid w:val="001312DE"/>
    <w:rsid w:val="00134FFD"/>
    <w:rsid w:val="001A3D48"/>
    <w:rsid w:val="001D7894"/>
    <w:rsid w:val="001E4AE5"/>
    <w:rsid w:val="00207E1A"/>
    <w:rsid w:val="002237AA"/>
    <w:rsid w:val="0024507A"/>
    <w:rsid w:val="0024598C"/>
    <w:rsid w:val="00275AFB"/>
    <w:rsid w:val="0028544A"/>
    <w:rsid w:val="002947BF"/>
    <w:rsid w:val="00314F42"/>
    <w:rsid w:val="00315189"/>
    <w:rsid w:val="00352F22"/>
    <w:rsid w:val="00392EB7"/>
    <w:rsid w:val="003A2ABF"/>
    <w:rsid w:val="003B18D7"/>
    <w:rsid w:val="003D5D14"/>
    <w:rsid w:val="00432191"/>
    <w:rsid w:val="00432F80"/>
    <w:rsid w:val="00492298"/>
    <w:rsid w:val="004B558C"/>
    <w:rsid w:val="004C3E42"/>
    <w:rsid w:val="00582969"/>
    <w:rsid w:val="005873DF"/>
    <w:rsid w:val="005A4E6A"/>
    <w:rsid w:val="005B35C0"/>
    <w:rsid w:val="00623228"/>
    <w:rsid w:val="006475AB"/>
    <w:rsid w:val="00682B3D"/>
    <w:rsid w:val="006E72A4"/>
    <w:rsid w:val="006F2FF7"/>
    <w:rsid w:val="00742467"/>
    <w:rsid w:val="00761B53"/>
    <w:rsid w:val="007B179C"/>
    <w:rsid w:val="007B3ECF"/>
    <w:rsid w:val="007B7335"/>
    <w:rsid w:val="007D6A92"/>
    <w:rsid w:val="00805F0C"/>
    <w:rsid w:val="00826FBA"/>
    <w:rsid w:val="008934DD"/>
    <w:rsid w:val="0092248B"/>
    <w:rsid w:val="009626BA"/>
    <w:rsid w:val="00967D5F"/>
    <w:rsid w:val="0098217B"/>
    <w:rsid w:val="0099378C"/>
    <w:rsid w:val="009A6444"/>
    <w:rsid w:val="009B7765"/>
    <w:rsid w:val="009E53AD"/>
    <w:rsid w:val="009E7936"/>
    <w:rsid w:val="009F728C"/>
    <w:rsid w:val="00A05F81"/>
    <w:rsid w:val="00A32606"/>
    <w:rsid w:val="00A6307B"/>
    <w:rsid w:val="00AC062D"/>
    <w:rsid w:val="00AC4E64"/>
    <w:rsid w:val="00AE3CFB"/>
    <w:rsid w:val="00AF2771"/>
    <w:rsid w:val="00B41033"/>
    <w:rsid w:val="00B81A5D"/>
    <w:rsid w:val="00B879C1"/>
    <w:rsid w:val="00BB38AD"/>
    <w:rsid w:val="00BC6EA7"/>
    <w:rsid w:val="00BD2B33"/>
    <w:rsid w:val="00C333E6"/>
    <w:rsid w:val="00C47F4A"/>
    <w:rsid w:val="00CB727A"/>
    <w:rsid w:val="00CE14F2"/>
    <w:rsid w:val="00CF23FD"/>
    <w:rsid w:val="00D337D7"/>
    <w:rsid w:val="00D51E1E"/>
    <w:rsid w:val="00D93C9D"/>
    <w:rsid w:val="00DD32F1"/>
    <w:rsid w:val="00E10E1C"/>
    <w:rsid w:val="00E2226D"/>
    <w:rsid w:val="00E24D99"/>
    <w:rsid w:val="00E30BC3"/>
    <w:rsid w:val="00E80D30"/>
    <w:rsid w:val="00E93897"/>
    <w:rsid w:val="00EA3A67"/>
    <w:rsid w:val="00ED6827"/>
    <w:rsid w:val="00F06940"/>
    <w:rsid w:val="00F135A6"/>
    <w:rsid w:val="00F720BF"/>
    <w:rsid w:val="00F9776C"/>
    <w:rsid w:val="00FD3607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06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E53A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E53A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1E4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E4AE5"/>
    <w:pPr>
      <w:spacing w:after="160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4AE5"/>
    <w:rPr>
      <w:rFonts w:ascii="Calibri" w:hAnsi="Calibri"/>
      <w:sz w:val="20"/>
      <w:szCs w:val="20"/>
    </w:rPr>
  </w:style>
  <w:style w:type="paragraph" w:styleId="Revzia">
    <w:name w:val="Revision"/>
    <w:hidden/>
    <w:uiPriority w:val="99"/>
    <w:semiHidden/>
    <w:rsid w:val="00AF2771"/>
    <w:pPr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4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0777-65F6-4045-9804-6DE348B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2023-03-16T08:55:00Z</dcterms:created>
  <dcterms:modified xsi:type="dcterms:W3CDTF">2023-03-16T08:55:00Z</dcterms:modified>
</cp:coreProperties>
</file>