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9AE" w:rsidRDefault="00B259AE" w:rsidP="00B259AE"/>
    <w:p w:rsidR="00B259AE" w:rsidRDefault="00B259AE" w:rsidP="00B259AE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NÁRODNÁ   RADA   SLOVENSKEJ   REPUBLIKY</w:t>
      </w:r>
    </w:p>
    <w:p w:rsidR="00B259AE" w:rsidRDefault="00B259AE" w:rsidP="00B259AE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________________________________________________________________</w:t>
      </w:r>
    </w:p>
    <w:p w:rsidR="00B259AE" w:rsidRDefault="00B259AE" w:rsidP="00B259AE">
      <w:pPr>
        <w:jc w:val="center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VIII. volebné obdobie</w:t>
      </w:r>
      <w:r>
        <w:rPr>
          <w:b/>
          <w:bCs/>
          <w:color w:val="000000"/>
          <w:szCs w:val="24"/>
          <w:lang w:eastAsia="sk-SK"/>
        </w:rPr>
        <w:br/>
      </w:r>
    </w:p>
    <w:p w:rsidR="00B259AE" w:rsidRDefault="00B259AE" w:rsidP="00B259AE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br/>
      </w:r>
    </w:p>
    <w:p w:rsidR="00B259AE" w:rsidRDefault="00B259AE" w:rsidP="00B259AE">
      <w:pPr>
        <w:rPr>
          <w:color w:val="000000"/>
          <w:szCs w:val="24"/>
          <w:lang w:eastAsia="sk-SK"/>
        </w:rPr>
      </w:pPr>
    </w:p>
    <w:p w:rsidR="00B259AE" w:rsidRDefault="00B259AE" w:rsidP="00B259AE">
      <w:pPr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Číslo: CRD-1911/2022</w:t>
      </w:r>
    </w:p>
    <w:p w:rsidR="00B259AE" w:rsidRDefault="00B259AE" w:rsidP="00B259AE">
      <w:pPr>
        <w:rPr>
          <w:color w:val="000000"/>
          <w:szCs w:val="24"/>
          <w:lang w:eastAsia="sk-SK"/>
        </w:rPr>
      </w:pPr>
    </w:p>
    <w:p w:rsidR="00B259AE" w:rsidRDefault="00B259AE" w:rsidP="00B259AE">
      <w:pPr>
        <w:jc w:val="center"/>
        <w:rPr>
          <w:color w:val="000000"/>
          <w:szCs w:val="24"/>
          <w:lang w:eastAsia="sk-SK"/>
        </w:rPr>
      </w:pPr>
    </w:p>
    <w:p w:rsidR="00B259AE" w:rsidRDefault="00B259AE" w:rsidP="00B259AE">
      <w:pPr>
        <w:spacing w:after="240"/>
        <w:jc w:val="center"/>
        <w:rPr>
          <w:szCs w:val="24"/>
          <w:lang w:eastAsia="sk-SK"/>
        </w:rPr>
      </w:pPr>
      <w:bookmarkStart w:id="0" w:name="_GoBack"/>
      <w:bookmarkEnd w:id="0"/>
    </w:p>
    <w:p w:rsidR="00B259AE" w:rsidRDefault="00B259AE" w:rsidP="00B259AE">
      <w:pPr>
        <w:spacing w:after="240"/>
        <w:rPr>
          <w:szCs w:val="24"/>
          <w:lang w:eastAsia="sk-SK"/>
        </w:rPr>
      </w:pPr>
    </w:p>
    <w:p w:rsidR="00B259AE" w:rsidRDefault="00B259AE" w:rsidP="00B259AE">
      <w:pPr>
        <w:jc w:val="center"/>
        <w:outlineLvl w:val="2"/>
        <w:rPr>
          <w:b/>
          <w:bCs/>
          <w:sz w:val="28"/>
          <w:szCs w:val="28"/>
          <w:lang w:eastAsia="sk-SK"/>
        </w:rPr>
      </w:pPr>
      <w:r>
        <w:rPr>
          <w:b/>
          <w:bCs/>
          <w:color w:val="000000"/>
          <w:sz w:val="28"/>
          <w:szCs w:val="28"/>
          <w:lang w:eastAsia="sk-SK"/>
        </w:rPr>
        <w:t>1186a</w:t>
      </w:r>
    </w:p>
    <w:p w:rsidR="00B259AE" w:rsidRDefault="00B259AE" w:rsidP="00B259AE">
      <w:pPr>
        <w:rPr>
          <w:szCs w:val="24"/>
          <w:lang w:eastAsia="sk-SK"/>
        </w:rPr>
      </w:pPr>
    </w:p>
    <w:p w:rsidR="00B259AE" w:rsidRDefault="00B259AE" w:rsidP="00B259AE">
      <w:pPr>
        <w:jc w:val="center"/>
        <w:outlineLvl w:val="2"/>
        <w:rPr>
          <w:b/>
          <w:bCs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S p o l o č n á    s p r á v a</w:t>
      </w:r>
    </w:p>
    <w:p w:rsidR="00B259AE" w:rsidRDefault="00B259AE" w:rsidP="00B259AE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 </w:t>
      </w:r>
    </w:p>
    <w:p w:rsidR="00B259AE" w:rsidRDefault="00B259AE" w:rsidP="00B259AE">
      <w:pPr>
        <w:jc w:val="both"/>
        <w:rPr>
          <w:rFonts w:cs="Arial"/>
        </w:rPr>
      </w:pPr>
      <w:r>
        <w:rPr>
          <w:b/>
          <w:bCs/>
          <w:color w:val="000000"/>
          <w:szCs w:val="24"/>
          <w:lang w:eastAsia="sk-SK"/>
        </w:rPr>
        <w:t xml:space="preserve">výborov Národnej rady Slovenskej republiky o prerokovaní  </w:t>
      </w:r>
      <w:r>
        <w:rPr>
          <w:b/>
          <w:szCs w:val="24"/>
        </w:rPr>
        <w:t xml:space="preserve">návrhu </w:t>
      </w:r>
      <w:r>
        <w:rPr>
          <w:szCs w:val="24"/>
        </w:rPr>
        <w:t xml:space="preserve">poslancov Národnej rady Slovenskej republiky Milana VETRÁKA a Petra LIBU na vydanie zákona, ktorým sa mení a dopĺňa </w:t>
      </w:r>
      <w:r>
        <w:rPr>
          <w:b/>
          <w:szCs w:val="24"/>
        </w:rPr>
        <w:t xml:space="preserve">zákon č. 50/1976 Zb. o územnom plánovaní a stavebnom poriadku (stavebný zákon) </w:t>
      </w:r>
      <w:r>
        <w:rPr>
          <w:szCs w:val="24"/>
        </w:rPr>
        <w:t>v znení neskorších predpisov a ktorým sa menia a dopĺňajú niektoré zákony (tlač 1186)</w:t>
      </w:r>
      <w:r>
        <w:rPr>
          <w:rFonts w:cs="Arial"/>
        </w:rPr>
        <w:t xml:space="preserve"> </w:t>
      </w:r>
      <w:r>
        <w:rPr>
          <w:color w:val="000000"/>
          <w:szCs w:val="24"/>
          <w:lang w:eastAsia="sk-SK"/>
        </w:rPr>
        <w:t>v druhom čítaní</w:t>
      </w:r>
    </w:p>
    <w:p w:rsidR="00B259AE" w:rsidRDefault="00B259AE" w:rsidP="00B259AE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>___________________________________________________________________________</w:t>
      </w:r>
    </w:p>
    <w:p w:rsidR="00B259AE" w:rsidRDefault="00B259AE" w:rsidP="00B259AE">
      <w:pPr>
        <w:spacing w:after="240"/>
        <w:rPr>
          <w:szCs w:val="24"/>
          <w:lang w:eastAsia="sk-SK"/>
        </w:rPr>
      </w:pPr>
    </w:p>
    <w:p w:rsidR="00B259AE" w:rsidRDefault="00B259AE" w:rsidP="00B259AE">
      <w:pPr>
        <w:jc w:val="both"/>
        <w:rPr>
          <w:rFonts w:cs="Arial"/>
        </w:rPr>
      </w:pPr>
      <w:r>
        <w:rPr>
          <w:color w:val="000000"/>
          <w:szCs w:val="24"/>
          <w:lang w:eastAsia="sk-SK"/>
        </w:rPr>
        <w:tab/>
        <w:t xml:space="preserve">Výbor Národnej rady Slovenskej republiky pre verejnú správu a regionálny rozvoj ako gestorský výbor k </w:t>
      </w:r>
      <w:r>
        <w:rPr>
          <w:b/>
          <w:szCs w:val="24"/>
        </w:rPr>
        <w:t xml:space="preserve">návrhu </w:t>
      </w:r>
      <w:r>
        <w:rPr>
          <w:szCs w:val="24"/>
        </w:rPr>
        <w:t xml:space="preserve">poslancov Národnej rady Slovenskej republiky Milana VETRÁKA a Petra LIBU na vydanie zákona, ktorým sa mení a dopĺňa </w:t>
      </w:r>
      <w:r>
        <w:rPr>
          <w:b/>
          <w:szCs w:val="24"/>
        </w:rPr>
        <w:t xml:space="preserve">zákon č. 50/1976 Zb. o územnom plánovaní a stavebnom poriadku (stavebný zákon) </w:t>
      </w:r>
      <w:r>
        <w:rPr>
          <w:szCs w:val="24"/>
        </w:rPr>
        <w:t>v znení neskorších predpisov a ktorým sa menia a dopĺňajú niektoré zákony (tlač 1186)</w:t>
      </w:r>
      <w:r>
        <w:rPr>
          <w:b/>
          <w:szCs w:val="24"/>
        </w:rPr>
        <w:t xml:space="preserve"> </w:t>
      </w:r>
      <w:r>
        <w:rPr>
          <w:color w:val="000000"/>
          <w:szCs w:val="24"/>
          <w:lang w:eastAsia="sk-SK"/>
        </w:rPr>
        <w:t>podáva Národnej rade Slovenskej republiky v súlade   s § 79 ods. 1 zákona Národnej rady Slovenskej republiky č. 350/1996 Z. z. o rokovacom poriadku Národnej rady Slovenskej republiky spoločnú správu výborov Národnej rady Slovenskej republiky:</w:t>
      </w:r>
    </w:p>
    <w:p w:rsidR="00B259AE" w:rsidRDefault="00B259AE" w:rsidP="00B259AE">
      <w:pPr>
        <w:rPr>
          <w:szCs w:val="24"/>
          <w:lang w:eastAsia="sk-SK"/>
        </w:rPr>
      </w:pPr>
    </w:p>
    <w:p w:rsidR="00B259AE" w:rsidRDefault="00B259AE" w:rsidP="00B259AE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I.</w:t>
      </w:r>
    </w:p>
    <w:p w:rsidR="00B259AE" w:rsidRDefault="00B259AE" w:rsidP="00B259AE">
      <w:pPr>
        <w:rPr>
          <w:szCs w:val="24"/>
          <w:lang w:eastAsia="sk-SK"/>
        </w:rPr>
      </w:pPr>
    </w:p>
    <w:p w:rsidR="00B259AE" w:rsidRDefault="00B259AE" w:rsidP="00B259AE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 xml:space="preserve">Národná  rada Slovenskej republiky uznesením č. 1610 z 21. septembra 2022 pridelila </w:t>
      </w:r>
      <w:r>
        <w:rPr>
          <w:b/>
          <w:szCs w:val="24"/>
        </w:rPr>
        <w:t xml:space="preserve">návrh </w:t>
      </w:r>
      <w:r>
        <w:rPr>
          <w:szCs w:val="24"/>
        </w:rPr>
        <w:t xml:space="preserve">poslancov Národnej rady Slovenskej republiky Milana VETRÁKA a Petra LIBU na vydanie zákona, ktorým sa mení a dopĺňa </w:t>
      </w:r>
      <w:r>
        <w:rPr>
          <w:b/>
          <w:szCs w:val="24"/>
        </w:rPr>
        <w:t xml:space="preserve">zákon č. 50/1976 Zb. o územnom plánovaní a stavebnom poriadku (stavebný zákon) </w:t>
      </w:r>
      <w:r>
        <w:rPr>
          <w:szCs w:val="24"/>
        </w:rPr>
        <w:t>v znení neskorších predpisov a ktorým sa menia a dopĺňajú niektoré zákony (tlač 1186)</w:t>
      </w:r>
      <w:r>
        <w:rPr>
          <w:color w:val="000000"/>
          <w:szCs w:val="24"/>
          <w:lang w:eastAsia="sk-SK"/>
        </w:rPr>
        <w:t xml:space="preserve"> na prerokovanie týmto výborom:</w:t>
      </w:r>
    </w:p>
    <w:p w:rsidR="00B259AE" w:rsidRDefault="00B259AE" w:rsidP="00B259AE">
      <w:pPr>
        <w:rPr>
          <w:szCs w:val="24"/>
          <w:lang w:eastAsia="sk-SK"/>
        </w:rPr>
      </w:pPr>
    </w:p>
    <w:p w:rsidR="00B259AE" w:rsidRDefault="00B259AE" w:rsidP="00B259AE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</w:r>
      <w:r>
        <w:rPr>
          <w:b/>
          <w:bCs/>
          <w:color w:val="000000"/>
          <w:szCs w:val="24"/>
          <w:lang w:eastAsia="sk-SK"/>
        </w:rPr>
        <w:t>Ústavnoprávnemu výboru Národnej rady Slovenskej republiky</w:t>
      </w:r>
      <w:r>
        <w:rPr>
          <w:b/>
          <w:bCs/>
          <w:color w:val="000000"/>
          <w:szCs w:val="24"/>
          <w:lang w:eastAsia="sk-SK"/>
        </w:rPr>
        <w:tab/>
      </w:r>
      <w:r>
        <w:rPr>
          <w:b/>
          <w:bCs/>
          <w:color w:val="000000"/>
          <w:szCs w:val="24"/>
          <w:lang w:eastAsia="sk-SK"/>
        </w:rPr>
        <w:tab/>
      </w:r>
    </w:p>
    <w:p w:rsidR="00B259AE" w:rsidRDefault="00B259AE" w:rsidP="00B259AE">
      <w:pPr>
        <w:ind w:firstLine="708"/>
        <w:jc w:val="both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a</w:t>
      </w:r>
    </w:p>
    <w:p w:rsidR="00B259AE" w:rsidRDefault="00B259AE" w:rsidP="00B259AE">
      <w:pPr>
        <w:ind w:firstLine="708"/>
        <w:jc w:val="both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 xml:space="preserve">Výboru Národnej rady Slovenskej republiky pre verejnú správu a regionálny </w:t>
      </w:r>
      <w:r>
        <w:rPr>
          <w:b/>
          <w:bCs/>
          <w:color w:val="000000"/>
          <w:szCs w:val="24"/>
          <w:lang w:eastAsia="sk-SK"/>
        </w:rPr>
        <w:tab/>
        <w:t>rozvoj</w:t>
      </w:r>
    </w:p>
    <w:p w:rsidR="00B259AE" w:rsidRDefault="00B259AE" w:rsidP="00B259AE">
      <w:pPr>
        <w:ind w:firstLine="708"/>
        <w:jc w:val="both"/>
        <w:rPr>
          <w:b/>
          <w:bCs/>
          <w:color w:val="000000"/>
          <w:szCs w:val="24"/>
          <w:lang w:eastAsia="sk-SK"/>
        </w:rPr>
      </w:pPr>
    </w:p>
    <w:p w:rsidR="00B259AE" w:rsidRDefault="00B259AE" w:rsidP="00B259AE">
      <w:pPr>
        <w:ind w:firstLine="708"/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lastRenderedPageBreak/>
        <w:t>Výbory prerokovali predmetný  návrh zákona v lehote určenej uznesením Národnej rady Slovenskej republiky.</w:t>
      </w:r>
    </w:p>
    <w:p w:rsidR="00B259AE" w:rsidRDefault="00B259AE" w:rsidP="00B259AE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II.</w:t>
      </w:r>
    </w:p>
    <w:p w:rsidR="00B259AE" w:rsidRDefault="00B259AE" w:rsidP="00B259AE">
      <w:pPr>
        <w:rPr>
          <w:szCs w:val="24"/>
          <w:lang w:eastAsia="sk-SK"/>
        </w:rPr>
      </w:pPr>
    </w:p>
    <w:p w:rsidR="00B259AE" w:rsidRDefault="00B259AE" w:rsidP="00B259AE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>Poslanci Národnej rady Slovenskej republiky, ktorí nie sú členmi výborov, ktorým bol   návrh zákona pridelený, neoznámili v určenej lehote gestorskému výboru žiadne stanovisko k predmetnému návrhu  zákona podľa   § 75 ods. 2 zákona Národnej rady Slovenskej republiky č. 350/1996 Z. z. o rokovacom poriadku Národnej rady Slovenskej republiky v znení neskorších predpisov.</w:t>
      </w:r>
    </w:p>
    <w:p w:rsidR="00B259AE" w:rsidRDefault="00B259AE" w:rsidP="00B259AE">
      <w:pPr>
        <w:rPr>
          <w:szCs w:val="24"/>
          <w:lang w:eastAsia="sk-SK"/>
        </w:rPr>
      </w:pPr>
    </w:p>
    <w:p w:rsidR="00B259AE" w:rsidRDefault="00B259AE" w:rsidP="00B259AE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III.</w:t>
      </w:r>
    </w:p>
    <w:p w:rsidR="00B259AE" w:rsidRDefault="00B259AE" w:rsidP="00B259AE">
      <w:pPr>
        <w:rPr>
          <w:szCs w:val="24"/>
          <w:lang w:eastAsia="sk-SK"/>
        </w:rPr>
      </w:pPr>
    </w:p>
    <w:p w:rsidR="00B259AE" w:rsidRDefault="00B259AE" w:rsidP="00B259AE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>Výbory Národnej rady Slovenskej republiky, ktorým bol  návrh zákona pridelený zaujali k nemu nasledovné stanoviská:</w:t>
      </w:r>
    </w:p>
    <w:p w:rsidR="00B259AE" w:rsidRDefault="00B259AE" w:rsidP="00B259AE">
      <w:pPr>
        <w:jc w:val="both"/>
        <w:rPr>
          <w:b/>
          <w:bCs/>
          <w:color w:val="000000"/>
          <w:szCs w:val="24"/>
          <w:lang w:eastAsia="sk-SK"/>
        </w:rPr>
      </w:pPr>
    </w:p>
    <w:p w:rsidR="00B259AE" w:rsidRDefault="00B259AE" w:rsidP="00B259AE">
      <w:pPr>
        <w:ind w:firstLine="708"/>
        <w:jc w:val="both"/>
        <w:rPr>
          <w:b/>
          <w:bCs/>
          <w:color w:val="000000"/>
          <w:szCs w:val="24"/>
          <w:lang w:eastAsia="sk-SK"/>
        </w:rPr>
      </w:pPr>
      <w:r>
        <w:rPr>
          <w:b/>
          <w:szCs w:val="24"/>
        </w:rPr>
        <w:t>Výbor</w:t>
      </w:r>
      <w:r>
        <w:rPr>
          <w:szCs w:val="24"/>
        </w:rPr>
        <w:t xml:space="preserve"> Národnej rady Slovenskej republiky pre </w:t>
      </w:r>
      <w:r>
        <w:rPr>
          <w:b/>
          <w:szCs w:val="24"/>
        </w:rPr>
        <w:t>verejnú správu a regionálny rozvoj</w:t>
      </w:r>
      <w:r>
        <w:rPr>
          <w:szCs w:val="24"/>
        </w:rPr>
        <w:t xml:space="preserve">  o návrhu nerokoval, pretože podľa </w:t>
      </w:r>
      <w:r>
        <w:rPr>
          <w:bCs/>
          <w:szCs w:val="24"/>
        </w:rPr>
        <w:t xml:space="preserve">§ 52 ods. 2 zákona Národnej rady Slovenskej republiky č. 350/1996 Z. z. o rokovacom poriadku Národnej rady Slovenskej republiky v znení neskorších predpisov nebol uznášaniaschopný. </w:t>
      </w:r>
      <w:r>
        <w:rPr>
          <w:szCs w:val="24"/>
        </w:rPr>
        <w:t xml:space="preserve">Z 12 členov výboru boli prítomní 4 členovia. </w:t>
      </w:r>
    </w:p>
    <w:p w:rsidR="00B259AE" w:rsidRDefault="00B259AE" w:rsidP="00B259AE">
      <w:pPr>
        <w:jc w:val="both"/>
        <w:rPr>
          <w:szCs w:val="24"/>
          <w:lang w:eastAsia="sk-SK"/>
        </w:rPr>
      </w:pPr>
    </w:p>
    <w:p w:rsidR="00B259AE" w:rsidRDefault="00B259AE" w:rsidP="00B259AE">
      <w:pPr>
        <w:spacing w:after="120"/>
        <w:ind w:firstLine="709"/>
        <w:jc w:val="both"/>
        <w:rPr>
          <w:szCs w:val="24"/>
        </w:rPr>
      </w:pPr>
      <w:r>
        <w:rPr>
          <w:b/>
          <w:szCs w:val="24"/>
        </w:rPr>
        <w:t xml:space="preserve">Ústavnoprávny výbor </w:t>
      </w:r>
      <w:r>
        <w:rPr>
          <w:szCs w:val="24"/>
        </w:rPr>
        <w:t>Národnej rady Slovenskej republiky</w:t>
      </w:r>
      <w:r>
        <w:rPr>
          <w:b/>
          <w:szCs w:val="24"/>
        </w:rPr>
        <w:t xml:space="preserve"> </w:t>
      </w:r>
      <w:r>
        <w:rPr>
          <w:b/>
          <w:bCs/>
          <w:i/>
          <w:szCs w:val="24"/>
        </w:rPr>
        <w:t xml:space="preserve">neprijal  </w:t>
      </w:r>
      <w:r>
        <w:rPr>
          <w:b/>
          <w:i/>
          <w:szCs w:val="24"/>
        </w:rPr>
        <w:t>uznesenie</w:t>
      </w:r>
      <w:r>
        <w:rPr>
          <w:szCs w:val="24"/>
        </w:rPr>
        <w:t xml:space="preserve">, keďže </w:t>
      </w:r>
      <w:r>
        <w:rPr>
          <w:b/>
          <w:szCs w:val="24"/>
        </w:rPr>
        <w:t xml:space="preserve">návrh uznesenia </w:t>
      </w:r>
      <w:r>
        <w:rPr>
          <w:b/>
          <w:bCs/>
          <w:szCs w:val="24"/>
        </w:rPr>
        <w:t>nezískal</w:t>
      </w:r>
      <w:r>
        <w:rPr>
          <w:b/>
          <w:szCs w:val="24"/>
        </w:rPr>
        <w:t xml:space="preserve"> podporu </w:t>
      </w:r>
      <w:r>
        <w:rPr>
          <w:b/>
          <w:bCs/>
          <w:szCs w:val="24"/>
        </w:rPr>
        <w:t>nadpolovičnej väčšiny prítomných poslancov</w:t>
      </w:r>
      <w:r>
        <w:rPr>
          <w:bCs/>
          <w:szCs w:val="24"/>
        </w:rPr>
        <w:t xml:space="preserve"> podľa čl. 84 ods. 2 Ústavy Slovenskej republiky  a  § 52 ods. 4 zákona Národnej rady Slovenskej republiky č. 350/1996 Z. z. o  rokovacom poriadku Národnej rady Slovenskej republiky v znení neskorších predpisov. </w:t>
      </w:r>
      <w:r>
        <w:rPr>
          <w:szCs w:val="24"/>
        </w:rPr>
        <w:t xml:space="preserve">Z celkového počtu 12 poslancov Ústavnoprávneho výboru  Národnej rady Slovenskej republiky bolo prítomných 7 poslancov. Za návrh predneseného uznesenia hlasovali 3 poslanci, nikto z poslancov nehlasoval proti a 4 poslanci sa hlasovania zdržali. </w:t>
      </w:r>
    </w:p>
    <w:p w:rsidR="00B259AE" w:rsidRDefault="00B259AE" w:rsidP="00B259AE">
      <w:pPr>
        <w:spacing w:after="120"/>
        <w:ind w:firstLine="709"/>
        <w:jc w:val="both"/>
        <w:rPr>
          <w:szCs w:val="24"/>
        </w:rPr>
      </w:pPr>
    </w:p>
    <w:p w:rsidR="00B259AE" w:rsidRDefault="00B259AE" w:rsidP="00B259AE">
      <w:pPr>
        <w:jc w:val="center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IV.</w:t>
      </w:r>
    </w:p>
    <w:p w:rsidR="00B259AE" w:rsidRDefault="00B259AE" w:rsidP="00B259AE">
      <w:pPr>
        <w:jc w:val="center"/>
        <w:rPr>
          <w:b/>
          <w:bCs/>
          <w:color w:val="000000"/>
          <w:szCs w:val="24"/>
          <w:lang w:eastAsia="sk-SK"/>
        </w:rPr>
      </w:pPr>
    </w:p>
    <w:p w:rsidR="00B259AE" w:rsidRDefault="00B259AE" w:rsidP="00B259AE">
      <w:pPr>
        <w:spacing w:after="120"/>
        <w:ind w:firstLine="708"/>
        <w:jc w:val="both"/>
      </w:pPr>
      <w:r>
        <w:rPr>
          <w:color w:val="000000"/>
          <w:szCs w:val="24"/>
          <w:lang w:eastAsia="sk-SK"/>
        </w:rPr>
        <w:t>Z uznesení výborov Národnej rady Slovenskej republiky uvedených pod bodom III. spoločnej správy  nevyplynuli žiadne pozmeňujúce a doplňujúce návrhy.</w:t>
      </w:r>
      <w:r>
        <w:t xml:space="preserve"> </w:t>
      </w:r>
    </w:p>
    <w:p w:rsidR="00B259AE" w:rsidRDefault="00B259AE" w:rsidP="00B259AE">
      <w:pPr>
        <w:pStyle w:val="Zkladntext"/>
        <w:spacing w:after="0"/>
      </w:pPr>
    </w:p>
    <w:p w:rsidR="00B259AE" w:rsidRDefault="00B259AE" w:rsidP="00B259AE">
      <w:pPr>
        <w:jc w:val="center"/>
        <w:rPr>
          <w:b/>
          <w:szCs w:val="24"/>
        </w:rPr>
      </w:pPr>
      <w:r>
        <w:rPr>
          <w:b/>
          <w:szCs w:val="24"/>
        </w:rPr>
        <w:t>V.</w:t>
      </w:r>
    </w:p>
    <w:p w:rsidR="00B259AE" w:rsidRDefault="00B259AE" w:rsidP="00B259AE">
      <w:pPr>
        <w:rPr>
          <w:szCs w:val="24"/>
          <w:lang w:eastAsia="sk-SK"/>
        </w:rPr>
      </w:pPr>
    </w:p>
    <w:p w:rsidR="00B259AE" w:rsidRDefault="00B259AE" w:rsidP="00B259AE">
      <w:pPr>
        <w:pStyle w:val="Odsekzoznamu"/>
        <w:ind w:left="0" w:firstLine="708"/>
        <w:jc w:val="both"/>
        <w:rPr>
          <w:color w:val="000000"/>
        </w:rPr>
      </w:pPr>
      <w:r>
        <w:rPr>
          <w:color w:val="000000"/>
        </w:rPr>
        <w:tab/>
        <w:t>Gestorský   výbor  na  základe  stanovísk  výborov k</w:t>
      </w:r>
      <w:r>
        <w:rPr>
          <w:b/>
          <w:bCs/>
          <w:color w:val="000000"/>
        </w:rPr>
        <w:t> </w:t>
      </w:r>
      <w:r>
        <w:rPr>
          <w:b/>
        </w:rPr>
        <w:t xml:space="preserve">návrhu </w:t>
      </w:r>
      <w:r>
        <w:t xml:space="preserve">poslancov Národnej rady Slovenskej republiky Milana VETRÁKA a Petra LIBU na vydanie zákona, ktorým sa mení a dopĺňa </w:t>
      </w:r>
      <w:r>
        <w:rPr>
          <w:b/>
        </w:rPr>
        <w:t xml:space="preserve">zákon č. 50/1976 Zb. o územnom plánovaní a stavebnom poriadku (stavebný zákon) </w:t>
      </w:r>
      <w:r>
        <w:t>v znení neskorších predpisov a ktorým sa menia a dopĺňajú niektoré zákony (tlač 1186)</w:t>
      </w:r>
      <w:r>
        <w:rPr>
          <w:color w:val="000000"/>
        </w:rPr>
        <w:t xml:space="preserve"> odporúča Národnej rade Slovenskej republiky predmetný návrh  zákona </w:t>
      </w:r>
      <w:r>
        <w:rPr>
          <w:b/>
          <w:bCs/>
          <w:color w:val="000000"/>
        </w:rPr>
        <w:t xml:space="preserve">schváliť. </w:t>
      </w:r>
    </w:p>
    <w:p w:rsidR="00B259AE" w:rsidRDefault="00B259AE" w:rsidP="00B259AE">
      <w:pPr>
        <w:rPr>
          <w:szCs w:val="24"/>
          <w:lang w:eastAsia="sk-SK"/>
        </w:rPr>
      </w:pPr>
    </w:p>
    <w:p w:rsidR="00B259AE" w:rsidRDefault="00B259AE" w:rsidP="00B259AE">
      <w:pPr>
        <w:jc w:val="both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ab/>
      </w:r>
      <w:r>
        <w:rPr>
          <w:color w:val="000000"/>
          <w:szCs w:val="24"/>
          <w:lang w:eastAsia="sk-SK"/>
        </w:rPr>
        <w:t xml:space="preserve">Spoločná správa výborov Národnej rady Slovenskej republiky o prerokovaní </w:t>
      </w:r>
      <w:r>
        <w:rPr>
          <w:b/>
          <w:szCs w:val="24"/>
        </w:rPr>
        <w:t xml:space="preserve"> návrhu </w:t>
      </w:r>
      <w:r>
        <w:rPr>
          <w:szCs w:val="24"/>
        </w:rPr>
        <w:t xml:space="preserve">poslancov Národnej rady Slovenskej republiky Milana VETRÁKA a Petra LIBU na vydanie zákona, ktorým sa mení a dopĺňa </w:t>
      </w:r>
      <w:r>
        <w:rPr>
          <w:b/>
          <w:szCs w:val="24"/>
        </w:rPr>
        <w:t xml:space="preserve">zákon č. 50/1976 Zb. o územnom plánovaní a stavebnom poriadku (stavebný zákon) </w:t>
      </w:r>
      <w:r>
        <w:rPr>
          <w:szCs w:val="24"/>
        </w:rPr>
        <w:t>v znení neskorších predpisov a ktorým sa menia a dopĺňajú niektoré zákony (tlač 1186)</w:t>
      </w:r>
      <w:r>
        <w:rPr>
          <w:color w:val="000000"/>
          <w:szCs w:val="24"/>
          <w:lang w:eastAsia="sk-SK"/>
        </w:rPr>
        <w:t xml:space="preserve"> bola  schválená   uznesením   gestorského  výboru  č. </w:t>
      </w:r>
      <w:r>
        <w:rPr>
          <w:b/>
          <w:color w:val="000000"/>
          <w:szCs w:val="24"/>
          <w:lang w:eastAsia="sk-SK"/>
        </w:rPr>
        <w:t>214 dňa</w:t>
      </w:r>
      <w:r>
        <w:rPr>
          <w:b/>
          <w:bCs/>
          <w:color w:val="000000"/>
          <w:szCs w:val="24"/>
          <w:lang w:eastAsia="sk-SK"/>
        </w:rPr>
        <w:t xml:space="preserve"> 14. marca 2023.</w:t>
      </w:r>
      <w:r>
        <w:rPr>
          <w:bCs/>
          <w:i/>
          <w:iCs/>
          <w:color w:val="000000"/>
          <w:szCs w:val="24"/>
          <w:lang w:eastAsia="sk-SK"/>
        </w:rPr>
        <w:t xml:space="preserve"> </w:t>
      </w:r>
    </w:p>
    <w:p w:rsidR="00B259AE" w:rsidRDefault="00B259AE" w:rsidP="00B259AE">
      <w:pPr>
        <w:rPr>
          <w:szCs w:val="24"/>
          <w:lang w:eastAsia="sk-SK"/>
        </w:rPr>
      </w:pPr>
    </w:p>
    <w:p w:rsidR="00B259AE" w:rsidRDefault="00B259AE" w:rsidP="00B259AE">
      <w:pPr>
        <w:ind w:firstLine="708"/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lastRenderedPageBreak/>
        <w:t xml:space="preserve">Týmto uznesením výbor zároveň poveril spoločnú spravodajkyňu </w:t>
      </w:r>
      <w:r>
        <w:rPr>
          <w:b/>
          <w:color w:val="000000"/>
          <w:szCs w:val="24"/>
          <w:lang w:eastAsia="sk-SK"/>
        </w:rPr>
        <w:t>Zitu PLEŠTINSKÚ,</w:t>
      </w:r>
      <w:r>
        <w:rPr>
          <w:color w:val="000000"/>
          <w:szCs w:val="24"/>
          <w:lang w:eastAsia="sk-SK"/>
        </w:rPr>
        <w:t xml:space="preserve"> aby na schôdzi Národnej rady Slovenskej republiky pri rokovaní o predmetnom  návrhu  zákona predkladala návrhy v zmysle príslušných ustanovení zákona č. 350/1996 Z. z. o rokovacom poriadku Národnej rady Slovenskej republiky v znení neskorších predpisov.</w:t>
      </w:r>
      <w:r>
        <w:rPr>
          <w:color w:val="000000"/>
          <w:szCs w:val="24"/>
          <w:lang w:eastAsia="sk-SK"/>
        </w:rPr>
        <w:tab/>
      </w:r>
      <w:r>
        <w:rPr>
          <w:color w:val="000000"/>
          <w:szCs w:val="24"/>
          <w:lang w:eastAsia="sk-SK"/>
        </w:rPr>
        <w:tab/>
      </w:r>
      <w:r>
        <w:rPr>
          <w:color w:val="000000"/>
          <w:szCs w:val="24"/>
          <w:lang w:eastAsia="sk-SK"/>
        </w:rPr>
        <w:tab/>
      </w:r>
    </w:p>
    <w:p w:rsidR="00B259AE" w:rsidRDefault="00B259AE" w:rsidP="00B259AE">
      <w:pPr>
        <w:spacing w:after="240"/>
        <w:rPr>
          <w:szCs w:val="24"/>
          <w:lang w:eastAsia="sk-SK"/>
        </w:rPr>
      </w:pPr>
    </w:p>
    <w:p w:rsidR="00B259AE" w:rsidRDefault="00B259AE" w:rsidP="00B259AE">
      <w:pPr>
        <w:spacing w:after="240"/>
        <w:rPr>
          <w:szCs w:val="24"/>
          <w:lang w:eastAsia="sk-SK"/>
        </w:rPr>
      </w:pPr>
    </w:p>
    <w:p w:rsidR="00B259AE" w:rsidRDefault="00B259AE" w:rsidP="00B259AE">
      <w:pPr>
        <w:spacing w:after="240"/>
        <w:rPr>
          <w:szCs w:val="24"/>
          <w:lang w:eastAsia="sk-SK"/>
        </w:rPr>
      </w:pPr>
    </w:p>
    <w:p w:rsidR="00B259AE" w:rsidRDefault="00B259AE" w:rsidP="00B259AE">
      <w:pPr>
        <w:spacing w:after="240"/>
        <w:rPr>
          <w:szCs w:val="24"/>
          <w:lang w:eastAsia="sk-SK"/>
        </w:rPr>
      </w:pPr>
    </w:p>
    <w:p w:rsidR="00B259AE" w:rsidRDefault="00B259AE" w:rsidP="00B259AE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 xml:space="preserve">Jozef  L U K Á Č, v. r. </w:t>
      </w:r>
    </w:p>
    <w:p w:rsidR="00B259AE" w:rsidRDefault="00B259AE" w:rsidP="00B259AE">
      <w:pPr>
        <w:jc w:val="center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predseda </w:t>
      </w:r>
    </w:p>
    <w:p w:rsidR="00B259AE" w:rsidRDefault="00B259AE" w:rsidP="00B259AE">
      <w:pPr>
        <w:jc w:val="center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Výboru NR SR pre verejnú správu a regionálny rozvoj</w:t>
      </w:r>
    </w:p>
    <w:p w:rsidR="00B259AE" w:rsidRDefault="00B259AE" w:rsidP="00B259AE">
      <w:pPr>
        <w:jc w:val="center"/>
        <w:rPr>
          <w:szCs w:val="24"/>
          <w:lang w:eastAsia="sk-SK"/>
        </w:rPr>
      </w:pPr>
    </w:p>
    <w:p w:rsidR="00B259AE" w:rsidRDefault="00B259AE" w:rsidP="00B259AE">
      <w:pPr>
        <w:rPr>
          <w:color w:val="000000"/>
          <w:szCs w:val="24"/>
          <w:lang w:eastAsia="sk-SK"/>
        </w:rPr>
      </w:pPr>
    </w:p>
    <w:p w:rsidR="00B259AE" w:rsidRDefault="00B259AE" w:rsidP="00B259AE">
      <w:pPr>
        <w:rPr>
          <w:color w:val="000000"/>
          <w:szCs w:val="24"/>
          <w:lang w:eastAsia="sk-SK"/>
        </w:rPr>
      </w:pPr>
    </w:p>
    <w:p w:rsidR="00B259AE" w:rsidRDefault="00B259AE" w:rsidP="00B259AE">
      <w:pPr>
        <w:rPr>
          <w:color w:val="000000"/>
          <w:szCs w:val="24"/>
          <w:lang w:eastAsia="sk-SK"/>
        </w:rPr>
      </w:pPr>
    </w:p>
    <w:p w:rsidR="00B259AE" w:rsidRDefault="00B259AE" w:rsidP="00B259AE">
      <w:pPr>
        <w:rPr>
          <w:color w:val="000000"/>
          <w:szCs w:val="24"/>
          <w:lang w:eastAsia="sk-SK"/>
        </w:rPr>
      </w:pPr>
    </w:p>
    <w:p w:rsidR="00B259AE" w:rsidRDefault="00B259AE" w:rsidP="00B259AE">
      <w:pPr>
        <w:rPr>
          <w:color w:val="000000"/>
          <w:szCs w:val="24"/>
          <w:lang w:eastAsia="sk-SK"/>
        </w:rPr>
      </w:pPr>
    </w:p>
    <w:p w:rsidR="00B259AE" w:rsidRDefault="00B259AE" w:rsidP="00B259AE">
      <w:pPr>
        <w:rPr>
          <w:color w:val="000000"/>
          <w:szCs w:val="24"/>
          <w:lang w:eastAsia="sk-SK"/>
        </w:rPr>
      </w:pPr>
    </w:p>
    <w:p w:rsidR="00B259AE" w:rsidRDefault="00B259AE" w:rsidP="00B259AE">
      <w:pPr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>V Bratislave 14. marca 2023</w:t>
      </w:r>
    </w:p>
    <w:p w:rsidR="00B259AE" w:rsidRDefault="00B259AE" w:rsidP="00B259AE"/>
    <w:p w:rsidR="00B259AE" w:rsidRDefault="00B259AE" w:rsidP="00B259AE"/>
    <w:p w:rsidR="00B259AE" w:rsidRDefault="00B259AE" w:rsidP="00B259AE"/>
    <w:p w:rsidR="00B259AE" w:rsidRDefault="00B259AE" w:rsidP="00B259AE"/>
    <w:p w:rsidR="00F257C2" w:rsidRDefault="00B259AE"/>
    <w:sectPr w:rsidR="00F25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F27"/>
    <w:rsid w:val="00AD2F27"/>
    <w:rsid w:val="00B259AE"/>
    <w:rsid w:val="00B47AC2"/>
    <w:rsid w:val="00D9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BAEFC-8746-4DC9-B862-4AF65D42F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259AE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B259AE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259A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B259A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 zoznamu1,Odsek,body,Odsek zoznamu2,List Paragraph,List Paragraph1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B259AE"/>
    <w:pPr>
      <w:widowControl w:val="0"/>
      <w:autoSpaceDE w:val="0"/>
      <w:autoSpaceDN w:val="0"/>
      <w:adjustRightInd w:val="0"/>
      <w:ind w:left="720"/>
      <w:contextualSpacing/>
    </w:pPr>
    <w:rPr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9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4154</Characters>
  <Application>Microsoft Office Word</Application>
  <DocSecurity>0</DocSecurity>
  <Lines>34</Lines>
  <Paragraphs>9</Paragraphs>
  <ScaleCrop>false</ScaleCrop>
  <Company>Kancelaria NRSR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2</cp:revision>
  <dcterms:created xsi:type="dcterms:W3CDTF">2023-03-14T12:01:00Z</dcterms:created>
  <dcterms:modified xsi:type="dcterms:W3CDTF">2023-03-14T12:01:00Z</dcterms:modified>
</cp:coreProperties>
</file>