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B5" w:rsidRDefault="00DA5EB5" w:rsidP="00DA5EB5">
      <w:pPr>
        <w:rPr>
          <w:rFonts w:ascii="Times New Roman" w:hAnsi="Times New Roman" w:cs="Times New Roman"/>
          <w:b/>
          <w:caps/>
        </w:rPr>
      </w:pPr>
      <w:r>
        <w:rPr>
          <w:rFonts w:ascii="Times New Roman" w:hAnsi="Times New Roman" w:cs="Times New Roman"/>
          <w:b/>
          <w:caps/>
        </w:rPr>
        <w:t>Výbor Národnej rady Slovenskej republiky</w:t>
      </w:r>
    </w:p>
    <w:p w:rsidR="00DA5EB5" w:rsidRDefault="00DA5EB5" w:rsidP="00DA5EB5">
      <w:pPr>
        <w:rPr>
          <w:b/>
          <w:caps/>
        </w:rPr>
      </w:pPr>
      <w:r>
        <w:rPr>
          <w:rFonts w:ascii="Times New Roman" w:hAnsi="Times New Roman" w:cs="Times New Roman"/>
          <w:b/>
          <w:caps/>
        </w:rPr>
        <w:t xml:space="preserve">                             pre sociálne veci</w:t>
      </w:r>
    </w:p>
    <w:p w:rsidR="00DA5EB5" w:rsidRPr="00A3424D" w:rsidRDefault="00DA5EB5" w:rsidP="00DA5EB5">
      <w:pPr>
        <w:jc w:val="both"/>
        <w:rPr>
          <w:b/>
          <w:bCs/>
        </w:rPr>
      </w:pPr>
    </w:p>
    <w:p w:rsidR="00DA5EB5" w:rsidRPr="00A3424D" w:rsidRDefault="00DA5EB5" w:rsidP="00DA5EB5">
      <w:pPr>
        <w:jc w:val="both"/>
        <w:rPr>
          <w:rFonts w:ascii="Times New Roman" w:hAnsi="Times New Roman" w:cs="Times New Roman"/>
        </w:rPr>
      </w:pPr>
      <w:r w:rsidRPr="00A3424D">
        <w:rPr>
          <w:rFonts w:ascii="Times New Roman" w:hAnsi="Times New Roman" w:cs="Times New Roman"/>
          <w:bCs/>
        </w:rPr>
        <w:t>Číslo: CRD-</w:t>
      </w:r>
      <w:r>
        <w:rPr>
          <w:rFonts w:ascii="Times New Roman" w:hAnsi="Times New Roman" w:cs="Times New Roman"/>
          <w:bCs/>
        </w:rPr>
        <w:t>81</w:t>
      </w:r>
      <w:r w:rsidRPr="00A3424D">
        <w:rPr>
          <w:rFonts w:ascii="Times New Roman" w:hAnsi="Times New Roman" w:cs="Times New Roman"/>
          <w:bCs/>
        </w:rPr>
        <w:t>/202</w:t>
      </w:r>
      <w:r w:rsidR="004B0FDA">
        <w:rPr>
          <w:rFonts w:ascii="Times New Roman" w:hAnsi="Times New Roman" w:cs="Times New Roman"/>
          <w:bCs/>
        </w:rPr>
        <w:t>3</w:t>
      </w:r>
      <w:r w:rsidRPr="00A3424D">
        <w:rPr>
          <w:rFonts w:ascii="Times New Roman" w:hAnsi="Times New Roman" w:cs="Times New Roman"/>
          <w:b/>
          <w:bCs/>
        </w:rPr>
        <w:tab/>
      </w:r>
      <w:r w:rsidRPr="00A3424D">
        <w:rPr>
          <w:rFonts w:ascii="Times New Roman" w:hAnsi="Times New Roman" w:cs="Times New Roman"/>
          <w:b/>
          <w:bCs/>
        </w:rPr>
        <w:tab/>
      </w:r>
      <w:r w:rsidRPr="00A3424D">
        <w:rPr>
          <w:rFonts w:ascii="Times New Roman" w:hAnsi="Times New Roman" w:cs="Times New Roman"/>
          <w:b/>
          <w:bCs/>
        </w:rPr>
        <w:tab/>
      </w:r>
      <w:r w:rsidRPr="00A3424D">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4B0FDA">
        <w:rPr>
          <w:rFonts w:ascii="Times New Roman" w:hAnsi="Times New Roman" w:cs="Times New Roman"/>
          <w:b/>
          <w:bCs/>
        </w:rPr>
        <w:t>93</w:t>
      </w:r>
      <w:r w:rsidRPr="00A3424D">
        <w:rPr>
          <w:rFonts w:ascii="Times New Roman" w:hAnsi="Times New Roman" w:cs="Times New Roman"/>
          <w:b/>
          <w:bCs/>
        </w:rPr>
        <w:t>.</w:t>
      </w:r>
      <w:r w:rsidRPr="00A3424D">
        <w:rPr>
          <w:rFonts w:ascii="Times New Roman" w:hAnsi="Times New Roman" w:cs="Times New Roman"/>
        </w:rPr>
        <w:t xml:space="preserve"> schôdza výboru</w:t>
      </w:r>
    </w:p>
    <w:p w:rsidR="00DA5EB5" w:rsidRDefault="00DA5EB5" w:rsidP="00DA5EB5">
      <w:pPr>
        <w:tabs>
          <w:tab w:val="left" w:pos="-1985"/>
          <w:tab w:val="left" w:pos="709"/>
          <w:tab w:val="left" w:pos="1077"/>
        </w:tabs>
        <w:jc w:val="center"/>
        <w:rPr>
          <w:rFonts w:ascii="Times New Roman" w:hAnsi="Times New Roman" w:cs="Times New Roman"/>
          <w:b/>
          <w:sz w:val="28"/>
          <w:szCs w:val="28"/>
          <w:lang w:val="cs-CZ"/>
        </w:rPr>
      </w:pPr>
    </w:p>
    <w:p w:rsidR="00076175" w:rsidRPr="00076175" w:rsidRDefault="00076175" w:rsidP="00DA5EB5">
      <w:pPr>
        <w:tabs>
          <w:tab w:val="left" w:pos="-1985"/>
          <w:tab w:val="left" w:pos="709"/>
          <w:tab w:val="left" w:pos="1077"/>
        </w:tabs>
        <w:jc w:val="center"/>
        <w:rPr>
          <w:rFonts w:ascii="Times New Roman" w:hAnsi="Times New Roman" w:cs="Times New Roman"/>
          <w:b/>
          <w:sz w:val="28"/>
          <w:szCs w:val="28"/>
          <w:lang w:val="cs-CZ"/>
        </w:rPr>
      </w:pPr>
    </w:p>
    <w:p w:rsidR="00076175" w:rsidRPr="00076175" w:rsidRDefault="00DF70D5" w:rsidP="00DA5EB5">
      <w:pPr>
        <w:tabs>
          <w:tab w:val="left" w:pos="-1985"/>
          <w:tab w:val="left" w:pos="709"/>
          <w:tab w:val="left" w:pos="1077"/>
        </w:tabs>
        <w:jc w:val="center"/>
        <w:rPr>
          <w:rFonts w:ascii="Times New Roman" w:hAnsi="Times New Roman" w:cs="Times New Roman"/>
          <w:b/>
          <w:sz w:val="28"/>
          <w:szCs w:val="28"/>
          <w:lang w:val="cs-CZ"/>
        </w:rPr>
      </w:pPr>
      <w:r>
        <w:rPr>
          <w:rFonts w:ascii="Times New Roman" w:hAnsi="Times New Roman" w:cs="Times New Roman"/>
          <w:b/>
          <w:sz w:val="28"/>
          <w:szCs w:val="28"/>
          <w:lang w:val="cs-CZ"/>
        </w:rPr>
        <w:t>2</w:t>
      </w:r>
      <w:r w:rsidR="00076175" w:rsidRPr="00076175">
        <w:rPr>
          <w:rFonts w:ascii="Times New Roman" w:hAnsi="Times New Roman" w:cs="Times New Roman"/>
          <w:b/>
          <w:sz w:val="28"/>
          <w:szCs w:val="28"/>
          <w:lang w:val="cs-CZ"/>
        </w:rPr>
        <w:t>56</w:t>
      </w:r>
    </w:p>
    <w:p w:rsidR="00076175" w:rsidRPr="00160A42" w:rsidRDefault="00076175" w:rsidP="00DA5EB5">
      <w:pPr>
        <w:tabs>
          <w:tab w:val="left" w:pos="-1985"/>
          <w:tab w:val="left" w:pos="709"/>
          <w:tab w:val="left" w:pos="1077"/>
        </w:tabs>
        <w:jc w:val="center"/>
        <w:rPr>
          <w:rFonts w:ascii="Times New Roman" w:hAnsi="Times New Roman" w:cs="Times New Roman"/>
          <w:b/>
          <w:sz w:val="18"/>
          <w:szCs w:val="18"/>
          <w:lang w:val="cs-CZ"/>
        </w:rPr>
      </w:pPr>
    </w:p>
    <w:p w:rsidR="00DA5EB5" w:rsidRPr="00E4639D" w:rsidRDefault="00DA5EB5" w:rsidP="00DA5EB5">
      <w:pPr>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DA5EB5" w:rsidRPr="00E4639D" w:rsidRDefault="00DA5EB5" w:rsidP="00DA5EB5">
      <w:pPr>
        <w:jc w:val="center"/>
        <w:rPr>
          <w:rFonts w:ascii="Times New Roman" w:hAnsi="Times New Roman" w:cs="Times New Roman"/>
          <w:b/>
          <w:bCs/>
          <w:spacing w:val="50"/>
          <w:sz w:val="16"/>
          <w:szCs w:val="16"/>
        </w:rPr>
      </w:pPr>
    </w:p>
    <w:p w:rsidR="00DA5EB5" w:rsidRPr="00E4639D" w:rsidRDefault="00DA5EB5" w:rsidP="00DA5EB5">
      <w:pPr>
        <w:jc w:val="center"/>
        <w:rPr>
          <w:rFonts w:ascii="Times New Roman" w:hAnsi="Times New Roman" w:cs="Times New Roman"/>
          <w:b/>
        </w:rPr>
      </w:pPr>
      <w:r w:rsidRPr="00E4639D">
        <w:rPr>
          <w:rFonts w:ascii="Times New Roman" w:hAnsi="Times New Roman" w:cs="Times New Roman"/>
          <w:b/>
        </w:rPr>
        <w:t>Výboru Národnej rady Slovenskej republiky</w:t>
      </w:r>
    </w:p>
    <w:p w:rsidR="00DA5EB5" w:rsidRPr="00E4639D" w:rsidRDefault="00DA5EB5" w:rsidP="00DA5EB5">
      <w:pPr>
        <w:jc w:val="center"/>
        <w:rPr>
          <w:rFonts w:ascii="Times New Roman" w:hAnsi="Times New Roman" w:cs="Times New Roman"/>
          <w:b/>
        </w:rPr>
      </w:pPr>
      <w:r w:rsidRPr="00E4639D">
        <w:rPr>
          <w:rFonts w:ascii="Times New Roman" w:hAnsi="Times New Roman" w:cs="Times New Roman"/>
          <w:b/>
        </w:rPr>
        <w:t>pre sociálne veci</w:t>
      </w:r>
    </w:p>
    <w:p w:rsidR="00DA5EB5" w:rsidRPr="00E4639D" w:rsidRDefault="00DA5EB5" w:rsidP="00DA5EB5">
      <w:pPr>
        <w:jc w:val="center"/>
        <w:rPr>
          <w:rFonts w:ascii="Times New Roman" w:hAnsi="Times New Roman" w:cs="Times New Roman"/>
          <w:b/>
        </w:rPr>
      </w:pPr>
      <w:r w:rsidRPr="00E4639D">
        <w:rPr>
          <w:rFonts w:ascii="Times New Roman" w:hAnsi="Times New Roman" w:cs="Times New Roman"/>
          <w:b/>
        </w:rPr>
        <w:t>z</w:t>
      </w:r>
      <w:r>
        <w:rPr>
          <w:rFonts w:ascii="Times New Roman" w:hAnsi="Times New Roman" w:cs="Times New Roman"/>
          <w:b/>
        </w:rPr>
        <w:t xml:space="preserve"> </w:t>
      </w:r>
      <w:r w:rsidR="004B0FDA">
        <w:rPr>
          <w:rFonts w:ascii="Times New Roman" w:hAnsi="Times New Roman" w:cs="Times New Roman"/>
          <w:b/>
        </w:rPr>
        <w:t>13</w:t>
      </w:r>
      <w:r w:rsidRPr="00E4639D">
        <w:rPr>
          <w:rFonts w:ascii="Times New Roman" w:hAnsi="Times New Roman" w:cs="Times New Roman"/>
          <w:b/>
        </w:rPr>
        <w:t>.</w:t>
      </w:r>
      <w:r>
        <w:rPr>
          <w:rFonts w:ascii="Times New Roman" w:hAnsi="Times New Roman" w:cs="Times New Roman"/>
          <w:b/>
        </w:rPr>
        <w:t xml:space="preserve"> marca </w:t>
      </w:r>
      <w:r w:rsidRPr="00E4639D">
        <w:rPr>
          <w:rFonts w:ascii="Times New Roman" w:hAnsi="Times New Roman" w:cs="Times New Roman"/>
          <w:b/>
        </w:rPr>
        <w:t>20</w:t>
      </w:r>
      <w:r>
        <w:rPr>
          <w:rFonts w:ascii="Times New Roman" w:hAnsi="Times New Roman" w:cs="Times New Roman"/>
          <w:b/>
        </w:rPr>
        <w:t>23</w:t>
      </w:r>
    </w:p>
    <w:p w:rsidR="00DA5EB5" w:rsidRPr="00FA5FEE" w:rsidRDefault="00DA5EB5" w:rsidP="00DA5EB5">
      <w:pPr>
        <w:tabs>
          <w:tab w:val="left" w:pos="-1985"/>
          <w:tab w:val="left" w:pos="709"/>
          <w:tab w:val="left" w:pos="1077"/>
        </w:tabs>
        <w:spacing w:line="276" w:lineRule="auto"/>
        <w:jc w:val="both"/>
        <w:rPr>
          <w:rFonts w:ascii="Times New Roman" w:hAnsi="Times New Roman" w:cs="Times New Roman"/>
          <w:lang w:val="cs-CZ"/>
        </w:rPr>
      </w:pPr>
    </w:p>
    <w:p w:rsidR="00DA5EB5" w:rsidRPr="00DA5EB5" w:rsidRDefault="00DA5EB5" w:rsidP="00DA5EB5">
      <w:pPr>
        <w:tabs>
          <w:tab w:val="left" w:pos="-1985"/>
          <w:tab w:val="left" w:pos="0"/>
        </w:tabs>
        <w:spacing w:line="276" w:lineRule="auto"/>
        <w:jc w:val="both"/>
        <w:rPr>
          <w:rFonts w:ascii="Times New Roman" w:hAnsi="Times New Roman" w:cs="Times New Roman"/>
          <w:b/>
          <w:szCs w:val="22"/>
        </w:rPr>
      </w:pPr>
      <w:r w:rsidRPr="00DA5EB5">
        <w:rPr>
          <w:rFonts w:ascii="Times New Roman" w:hAnsi="Times New Roman" w:cs="Times New Roman"/>
        </w:rPr>
        <w:t>k </w:t>
      </w:r>
      <w:r w:rsidRPr="00DA5EB5">
        <w:rPr>
          <w:rFonts w:ascii="Times New Roman" w:hAnsi="Times New Roman" w:cs="Times New Roman"/>
          <w:color w:val="000000"/>
        </w:rPr>
        <w:t xml:space="preserve">návrhu </w:t>
      </w:r>
      <w:r w:rsidRPr="00DA5EB5">
        <w:rPr>
          <w:rFonts w:ascii="Times New Roman" w:hAnsi="Times New Roman" w:cs="Times New Roman"/>
          <w:szCs w:val="22"/>
        </w:rPr>
        <w:t xml:space="preserve">poslankyne Národnej rady Slovenskej republiky 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DA5EB5">
        <w:rPr>
          <w:rFonts w:ascii="Times New Roman" w:hAnsi="Times New Roman" w:cs="Times New Roman"/>
          <w:b/>
          <w:szCs w:val="22"/>
        </w:rPr>
        <w:t>(tlač 1358)</w:t>
      </w:r>
    </w:p>
    <w:p w:rsidR="00DA5EB5" w:rsidRPr="00DA5EB5" w:rsidRDefault="00DA5EB5" w:rsidP="00DA5EB5">
      <w:pPr>
        <w:tabs>
          <w:tab w:val="left" w:pos="-1985"/>
          <w:tab w:val="left" w:pos="0"/>
        </w:tabs>
        <w:spacing w:line="276" w:lineRule="auto"/>
        <w:jc w:val="both"/>
        <w:rPr>
          <w:rFonts w:ascii="Times New Roman" w:hAnsi="Times New Roman" w:cs="Times New Roman"/>
          <w:b/>
        </w:rPr>
      </w:pPr>
      <w:r w:rsidRPr="00DA5EB5">
        <w:rPr>
          <w:b/>
          <w:szCs w:val="22"/>
        </w:rPr>
        <w:t xml:space="preserve"> </w:t>
      </w:r>
    </w:p>
    <w:p w:rsidR="00DA5EB5" w:rsidRPr="00E4639D" w:rsidRDefault="00DA5EB5" w:rsidP="00DA5EB5">
      <w:pPr>
        <w:ind w:left="708"/>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DA5EB5" w:rsidRPr="00E4639D" w:rsidRDefault="00DA5EB5" w:rsidP="00DA5EB5">
      <w:pPr>
        <w:ind w:left="708"/>
        <w:jc w:val="both"/>
        <w:rPr>
          <w:rFonts w:ascii="Times New Roman" w:hAnsi="Times New Roman" w:cs="Times New Roman"/>
          <w:b/>
        </w:rPr>
      </w:pPr>
      <w:r w:rsidRPr="00E4639D">
        <w:rPr>
          <w:rFonts w:ascii="Times New Roman" w:hAnsi="Times New Roman" w:cs="Times New Roman"/>
          <w:b/>
        </w:rPr>
        <w:t>po prerokovaní</w:t>
      </w:r>
    </w:p>
    <w:p w:rsidR="00DA5EB5" w:rsidRPr="00E4639D" w:rsidRDefault="00DA5EB5" w:rsidP="00DA5EB5">
      <w:pPr>
        <w:ind w:left="708"/>
        <w:jc w:val="both"/>
        <w:rPr>
          <w:rFonts w:ascii="Times New Roman" w:hAnsi="Times New Roman" w:cs="Times New Roman"/>
          <w:b/>
        </w:rPr>
      </w:pPr>
    </w:p>
    <w:p w:rsidR="00DA5EB5" w:rsidRPr="00E4639D" w:rsidRDefault="00DA5EB5" w:rsidP="00DA5EB5">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súhlasí</w:t>
      </w:r>
    </w:p>
    <w:p w:rsidR="00DA5EB5" w:rsidRPr="00FA5FEE" w:rsidRDefault="00DA5EB5" w:rsidP="00DA5EB5">
      <w:pPr>
        <w:tabs>
          <w:tab w:val="left" w:pos="-1985"/>
          <w:tab w:val="left" w:pos="709"/>
          <w:tab w:val="left" w:pos="1077"/>
        </w:tabs>
        <w:jc w:val="both"/>
        <w:rPr>
          <w:rFonts w:ascii="Times New Roman" w:hAnsi="Times New Roman" w:cs="Times New Roman"/>
          <w:sz w:val="20"/>
          <w:szCs w:val="20"/>
        </w:rPr>
      </w:pPr>
    </w:p>
    <w:p w:rsidR="00DA5EB5" w:rsidRPr="00E4639D" w:rsidRDefault="00DA5EB5" w:rsidP="004B0FDA">
      <w:pPr>
        <w:tabs>
          <w:tab w:val="left" w:pos="-1985"/>
          <w:tab w:val="left" w:pos="0"/>
        </w:tabs>
        <w:spacing w:line="276" w:lineRule="auto"/>
        <w:jc w:val="both"/>
        <w:rPr>
          <w:rFonts w:ascii="Times New Roman" w:hAnsi="Times New Roman" w:cs="Times New Roman"/>
        </w:rPr>
      </w:pPr>
      <w:r w:rsidRPr="00E4639D">
        <w:rPr>
          <w:rFonts w:ascii="Times New Roman" w:hAnsi="Times New Roman" w:cs="Times New Roman"/>
        </w:rPr>
        <w:tab/>
        <w:t xml:space="preserve">     s návrhom </w:t>
      </w:r>
      <w:r w:rsidRPr="0078420B">
        <w:rPr>
          <w:rFonts w:ascii="Times New Roman" w:hAnsi="Times New Roman"/>
        </w:rPr>
        <w:t xml:space="preserve">poslankyne Národnej rady Slovenskej republiky </w:t>
      </w:r>
      <w:r w:rsidRPr="00DA5EB5">
        <w:rPr>
          <w:rFonts w:ascii="Times New Roman" w:hAnsi="Times New Roman" w:cs="Times New Roman"/>
          <w:szCs w:val="22"/>
        </w:rPr>
        <w:t xml:space="preserve">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DA5EB5">
        <w:rPr>
          <w:rFonts w:ascii="Times New Roman" w:hAnsi="Times New Roman" w:cs="Times New Roman"/>
          <w:b/>
          <w:szCs w:val="22"/>
        </w:rPr>
        <w:t>(tlač 1358)</w:t>
      </w:r>
      <w:r w:rsidRPr="00F73732">
        <w:rPr>
          <w:rFonts w:ascii="Times New Roman" w:hAnsi="Times New Roman" w:cs="Times New Roman"/>
        </w:rPr>
        <w:t>;</w:t>
      </w:r>
    </w:p>
    <w:p w:rsidR="00DA5EB5" w:rsidRPr="00FA5FEE" w:rsidRDefault="00DA5EB5" w:rsidP="004B0FDA">
      <w:pPr>
        <w:tabs>
          <w:tab w:val="left" w:pos="-1985"/>
          <w:tab w:val="left" w:pos="709"/>
          <w:tab w:val="left" w:pos="1077"/>
        </w:tabs>
        <w:spacing w:line="276" w:lineRule="auto"/>
        <w:jc w:val="both"/>
        <w:rPr>
          <w:rFonts w:ascii="Times New Roman" w:hAnsi="Times New Roman" w:cs="Times New Roman"/>
          <w:sz w:val="22"/>
          <w:szCs w:val="22"/>
        </w:rPr>
      </w:pPr>
    </w:p>
    <w:p w:rsidR="00DA5EB5" w:rsidRPr="00E4639D" w:rsidRDefault="00DA5EB5" w:rsidP="00DA5EB5">
      <w:pPr>
        <w:numPr>
          <w:ilvl w:val="0"/>
          <w:numId w:val="1"/>
        </w:numPr>
        <w:rPr>
          <w:rFonts w:ascii="Times New Roman" w:hAnsi="Times New Roman" w:cs="Times New Roman"/>
          <w:b/>
          <w:spacing w:val="38"/>
          <w:lang w:val="cs-CZ"/>
        </w:rPr>
      </w:pPr>
      <w:r w:rsidRPr="00E4639D">
        <w:rPr>
          <w:rFonts w:ascii="Times New Roman" w:hAnsi="Times New Roman" w:cs="Times New Roman"/>
          <w:b/>
          <w:spacing w:val="38"/>
        </w:rPr>
        <w:t>odporúča</w:t>
      </w:r>
    </w:p>
    <w:p w:rsidR="00DA5EB5" w:rsidRPr="00E4639D" w:rsidRDefault="00DA5EB5" w:rsidP="00DA5EB5">
      <w:pPr>
        <w:tabs>
          <w:tab w:val="left" w:pos="-1985"/>
          <w:tab w:val="left" w:pos="709"/>
          <w:tab w:val="left" w:pos="1077"/>
        </w:tabs>
        <w:jc w:val="both"/>
        <w:rPr>
          <w:rFonts w:ascii="Times New Roman" w:hAnsi="Times New Roman" w:cs="Times New Roman"/>
          <w:b/>
          <w:bCs/>
        </w:rPr>
      </w:pPr>
      <w:r w:rsidRPr="00E4639D">
        <w:rPr>
          <w:rFonts w:ascii="Times New Roman" w:hAnsi="Times New Roman" w:cs="Times New Roman"/>
          <w:b/>
          <w:bCs/>
        </w:rPr>
        <w:t xml:space="preserve">           </w:t>
      </w:r>
      <w:r>
        <w:rPr>
          <w:rFonts w:ascii="Times New Roman" w:hAnsi="Times New Roman" w:cs="Times New Roman"/>
          <w:b/>
          <w:bCs/>
        </w:rPr>
        <w:tab/>
      </w:r>
      <w:r w:rsidRPr="00E4639D">
        <w:rPr>
          <w:rFonts w:ascii="Times New Roman" w:hAnsi="Times New Roman" w:cs="Times New Roman"/>
          <w:b/>
          <w:bCs/>
        </w:rPr>
        <w:tab/>
        <w:t>Národnej rade Slovenskej republiky</w:t>
      </w:r>
    </w:p>
    <w:p w:rsidR="00DA5EB5" w:rsidRPr="00FA5FEE" w:rsidRDefault="00DA5EB5" w:rsidP="00DA5EB5">
      <w:pPr>
        <w:tabs>
          <w:tab w:val="left" w:pos="-1985"/>
          <w:tab w:val="left" w:pos="709"/>
          <w:tab w:val="left" w:pos="1077"/>
        </w:tabs>
        <w:jc w:val="both"/>
        <w:rPr>
          <w:rFonts w:ascii="Times New Roman" w:hAnsi="Times New Roman" w:cs="Times New Roman"/>
          <w:b/>
          <w:bCs/>
          <w:sz w:val="22"/>
          <w:szCs w:val="22"/>
        </w:rPr>
      </w:pPr>
    </w:p>
    <w:p w:rsidR="00DA5EB5" w:rsidRDefault="00DA5EB5" w:rsidP="004B0FDA">
      <w:pPr>
        <w:tabs>
          <w:tab w:val="left" w:pos="-1985"/>
          <w:tab w:val="left" w:pos="0"/>
        </w:tabs>
        <w:spacing w:line="276" w:lineRule="auto"/>
        <w:jc w:val="both"/>
        <w:rPr>
          <w:rFonts w:ascii="Times New Roman" w:hAnsi="Times New Roman"/>
          <w:bCs/>
        </w:rPr>
      </w:pPr>
      <w:r w:rsidRPr="00E4639D">
        <w:rPr>
          <w:rFonts w:ascii="Times New Roman" w:hAnsi="Times New Roman" w:cs="Times New Roman"/>
        </w:rPr>
        <w:tab/>
        <w:t xml:space="preserve">      návrh </w:t>
      </w:r>
      <w:r w:rsidRPr="0078420B">
        <w:rPr>
          <w:rFonts w:ascii="Times New Roman" w:hAnsi="Times New Roman"/>
        </w:rPr>
        <w:t xml:space="preserve">poslankyne Národnej rady Slovenskej republiky </w:t>
      </w:r>
      <w:r w:rsidRPr="00DA5EB5">
        <w:rPr>
          <w:rFonts w:ascii="Times New Roman" w:hAnsi="Times New Roman" w:cs="Times New Roman"/>
          <w:szCs w:val="22"/>
        </w:rPr>
        <w:t xml:space="preserve">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DA5EB5">
        <w:rPr>
          <w:rFonts w:ascii="Times New Roman" w:hAnsi="Times New Roman" w:cs="Times New Roman"/>
          <w:b/>
          <w:szCs w:val="22"/>
        </w:rPr>
        <w:t>(tlač 1358)</w:t>
      </w:r>
      <w:r>
        <w:rPr>
          <w:rFonts w:ascii="Times New Roman" w:hAnsi="Times New Roman" w:cs="Times New Roman"/>
          <w:b/>
          <w:szCs w:val="22"/>
        </w:rPr>
        <w:t xml:space="preserve"> </w:t>
      </w:r>
      <w:r>
        <w:rPr>
          <w:rFonts w:ascii="Times New Roman" w:hAnsi="Times New Roman"/>
          <w:b/>
        </w:rPr>
        <w:t xml:space="preserve">schváliť </w:t>
      </w:r>
      <w:r w:rsidRPr="00CF75FA">
        <w:rPr>
          <w:rFonts w:ascii="Times New Roman" w:hAnsi="Times New Roman"/>
        </w:rPr>
        <w:t>s pozmeňujúcim  návrh</w:t>
      </w:r>
      <w:r w:rsidR="00D44393">
        <w:rPr>
          <w:rFonts w:ascii="Times New Roman" w:hAnsi="Times New Roman"/>
        </w:rPr>
        <w:t>o</w:t>
      </w:r>
      <w:r w:rsidRPr="00CF75FA">
        <w:rPr>
          <w:rFonts w:ascii="Times New Roman" w:hAnsi="Times New Roman"/>
        </w:rPr>
        <w:t>m, ktor</w:t>
      </w:r>
      <w:r w:rsidR="00D44393">
        <w:rPr>
          <w:rFonts w:ascii="Times New Roman" w:hAnsi="Times New Roman"/>
        </w:rPr>
        <w:t>ý</w:t>
      </w:r>
      <w:r w:rsidRPr="00CF75FA">
        <w:rPr>
          <w:rFonts w:ascii="Times New Roman" w:hAnsi="Times New Roman"/>
        </w:rPr>
        <w:t xml:space="preserve"> tvor</w:t>
      </w:r>
      <w:r w:rsidR="00D44393">
        <w:rPr>
          <w:rFonts w:ascii="Times New Roman" w:hAnsi="Times New Roman"/>
        </w:rPr>
        <w:t>í</w:t>
      </w:r>
      <w:r w:rsidRPr="00CF75FA">
        <w:rPr>
          <w:rFonts w:ascii="Times New Roman" w:hAnsi="Times New Roman"/>
        </w:rPr>
        <w:t xml:space="preserve"> prílohu tohto uznesenia</w:t>
      </w:r>
      <w:r w:rsidRPr="003E0DA0">
        <w:rPr>
          <w:rFonts w:ascii="Times New Roman" w:hAnsi="Times New Roman"/>
        </w:rPr>
        <w:t>;</w:t>
      </w:r>
    </w:p>
    <w:p w:rsidR="00DA5EB5" w:rsidRDefault="00DA5EB5" w:rsidP="004B0FDA">
      <w:pPr>
        <w:spacing w:line="276" w:lineRule="auto"/>
        <w:jc w:val="both"/>
        <w:rPr>
          <w:rFonts w:ascii="Times New Roman" w:hAnsi="Times New Roman"/>
          <w:bCs/>
        </w:rPr>
      </w:pPr>
    </w:p>
    <w:p w:rsidR="00DA5EB5" w:rsidRPr="007A42D7" w:rsidRDefault="00DA5EB5" w:rsidP="00DA5EB5">
      <w:pPr>
        <w:numPr>
          <w:ilvl w:val="0"/>
          <w:numId w:val="1"/>
        </w:numPr>
        <w:ind w:left="1065"/>
        <w:jc w:val="both"/>
        <w:rPr>
          <w:rFonts w:ascii="Times New Roman" w:hAnsi="Times New Roman" w:cs="Times New Roman"/>
          <w:b/>
          <w:bCs/>
        </w:rPr>
      </w:pPr>
      <w:r w:rsidRPr="007A42D7">
        <w:rPr>
          <w:rFonts w:ascii="Times New Roman" w:hAnsi="Times New Roman" w:cs="Times New Roman"/>
          <w:b/>
          <w:spacing w:val="38"/>
        </w:rPr>
        <w:t>poveruje</w:t>
      </w:r>
    </w:p>
    <w:p w:rsidR="00DA5EB5" w:rsidRPr="00FA5FEE" w:rsidRDefault="00DA5EB5" w:rsidP="00DA5EB5">
      <w:pPr>
        <w:rPr>
          <w:rFonts w:ascii="Times New Roman" w:hAnsi="Times New Roman"/>
          <w:sz w:val="22"/>
          <w:szCs w:val="22"/>
        </w:rPr>
      </w:pPr>
    </w:p>
    <w:p w:rsidR="00DA5EB5" w:rsidRDefault="00DA5EB5" w:rsidP="004B0FDA">
      <w:pPr>
        <w:spacing w:line="276" w:lineRule="auto"/>
        <w:ind w:firstLine="851"/>
        <w:jc w:val="both"/>
        <w:rPr>
          <w:rFonts w:ascii="Times New Roman" w:hAnsi="Times New Roman" w:cs="Times New Roman"/>
          <w:bCs/>
        </w:rPr>
      </w:pPr>
      <w:r>
        <w:rPr>
          <w:rFonts w:ascii="Times New Roman" w:hAnsi="Times New Roman"/>
          <w:bCs/>
        </w:rPr>
        <w:t xml:space="preserve">   </w:t>
      </w:r>
      <w:r w:rsidRPr="00FA5FEE">
        <w:rPr>
          <w:rFonts w:ascii="Times New Roman" w:hAnsi="Times New Roman" w:cs="Times New Roman"/>
          <w:bCs/>
        </w:rPr>
        <w:t>predsedu výboru, aby výsledky rokovania Výboru Národnej rady Slovenskej republiky pre sociálne veci v druhom čítaní spolu s výsledkami rokovania Ústavnoprávneho</w:t>
      </w:r>
      <w:r>
        <w:rPr>
          <w:rFonts w:ascii="Times New Roman" w:hAnsi="Times New Roman" w:cs="Times New Roman"/>
          <w:bCs/>
        </w:rPr>
        <w:t xml:space="preserve"> </w:t>
      </w:r>
      <w:r>
        <w:rPr>
          <w:rFonts w:ascii="Times New Roman" w:hAnsi="Times New Roman" w:cs="Times New Roman"/>
          <w:bCs/>
        </w:rPr>
        <w:br/>
      </w:r>
    </w:p>
    <w:p w:rsidR="00DA5EB5" w:rsidRDefault="00DA5EB5" w:rsidP="004B0FDA">
      <w:pPr>
        <w:spacing w:line="276" w:lineRule="auto"/>
        <w:ind w:firstLine="851"/>
        <w:jc w:val="both"/>
        <w:rPr>
          <w:rFonts w:ascii="Times New Roman" w:hAnsi="Times New Roman" w:cs="Times New Roman"/>
          <w:bCs/>
        </w:rPr>
      </w:pPr>
    </w:p>
    <w:p w:rsidR="00DA5EB5" w:rsidRDefault="00DA5EB5" w:rsidP="004B0FDA">
      <w:pPr>
        <w:spacing w:line="276" w:lineRule="auto"/>
        <w:ind w:firstLine="851"/>
        <w:jc w:val="both"/>
        <w:rPr>
          <w:rFonts w:ascii="Times New Roman" w:hAnsi="Times New Roman" w:cs="Times New Roman"/>
          <w:bCs/>
        </w:rPr>
      </w:pPr>
    </w:p>
    <w:p w:rsidR="00DA5EB5" w:rsidRDefault="00DA5EB5" w:rsidP="00DA5EB5">
      <w:pPr>
        <w:spacing w:line="276" w:lineRule="auto"/>
        <w:ind w:firstLine="851"/>
        <w:jc w:val="both"/>
        <w:rPr>
          <w:rFonts w:ascii="Times New Roman" w:hAnsi="Times New Roman" w:cs="Times New Roman"/>
          <w:bCs/>
        </w:rPr>
      </w:pPr>
    </w:p>
    <w:p w:rsidR="00DA5EB5" w:rsidRDefault="00DA5EB5" w:rsidP="004B0FDA">
      <w:pPr>
        <w:spacing w:line="276" w:lineRule="auto"/>
        <w:jc w:val="both"/>
        <w:rPr>
          <w:rFonts w:ascii="Times New Roman" w:hAnsi="Times New Roman" w:cs="Times New Roman"/>
        </w:rPr>
      </w:pPr>
      <w:r w:rsidRPr="00DA5EB5">
        <w:rPr>
          <w:rFonts w:ascii="Times New Roman" w:hAnsi="Times New Roman" w:cs="Times New Roman"/>
        </w:rPr>
        <w:lastRenderedPageBreak/>
        <w:t>výboru Národnej rady Slovenskej republiky 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w:t>
      </w:r>
    </w:p>
    <w:p w:rsidR="00DA5EB5" w:rsidRDefault="00DA5EB5" w:rsidP="004B0FDA">
      <w:pPr>
        <w:spacing w:line="276" w:lineRule="auto"/>
        <w:jc w:val="both"/>
        <w:rPr>
          <w:rFonts w:ascii="Times New Roman" w:hAnsi="Times New Roman" w:cs="Times New Roman"/>
        </w:rPr>
      </w:pPr>
    </w:p>
    <w:p w:rsidR="00DA5EB5" w:rsidRDefault="00DA5EB5" w:rsidP="004B0FDA">
      <w:pPr>
        <w:spacing w:line="276" w:lineRule="auto"/>
        <w:jc w:val="both"/>
        <w:rPr>
          <w:rFonts w:ascii="Times New Roman" w:hAnsi="Times New Roman" w:cs="Times New Roman"/>
        </w:rPr>
      </w:pPr>
    </w:p>
    <w:p w:rsidR="00DA5EB5" w:rsidRDefault="00DA5EB5" w:rsidP="004B0FDA">
      <w:pPr>
        <w:spacing w:line="276" w:lineRule="auto"/>
        <w:jc w:val="both"/>
        <w:rPr>
          <w:rFonts w:ascii="Times New Roman" w:hAnsi="Times New Roman" w:cs="Times New Roman"/>
        </w:rPr>
      </w:pPr>
    </w:p>
    <w:p w:rsidR="00DA5EB5" w:rsidRDefault="00DA5EB5" w:rsidP="00DA5EB5">
      <w:pPr>
        <w:jc w:val="both"/>
        <w:rPr>
          <w:rFonts w:ascii="Times New Roman" w:hAnsi="Times New Roman" w:cs="Times New Roman"/>
        </w:rPr>
      </w:pPr>
    </w:p>
    <w:p w:rsidR="004B0FDA" w:rsidRPr="00DA5EB5" w:rsidRDefault="004B0FDA" w:rsidP="00DA5EB5">
      <w:pPr>
        <w:jc w:val="both"/>
        <w:rPr>
          <w:rFonts w:ascii="Times New Roman" w:hAnsi="Times New Roman" w:cs="Times New Roman"/>
        </w:rPr>
      </w:pPr>
    </w:p>
    <w:p w:rsidR="00DA5EB5" w:rsidRDefault="00DA5EB5" w:rsidP="00DA5EB5">
      <w:pPr>
        <w:jc w:val="both"/>
        <w:rPr>
          <w:rFonts w:ascii="Times New Roman" w:hAnsi="Times New Roman" w:cs="Times New Roman"/>
        </w:rPr>
      </w:pPr>
    </w:p>
    <w:p w:rsidR="00DA5EB5" w:rsidRDefault="00DA5EB5" w:rsidP="00DA5EB5">
      <w:pPr>
        <w:spacing w:line="276" w:lineRule="auto"/>
        <w:ind w:left="4248"/>
        <w:jc w:val="center"/>
        <w:rPr>
          <w:rFonts w:ascii="Times New Roman" w:hAnsi="Times New Roman" w:cs="Times New Roman"/>
          <w:b/>
          <w:bCs/>
          <w:spacing w:val="38"/>
        </w:rPr>
      </w:pPr>
      <w:r>
        <w:rPr>
          <w:rFonts w:ascii="Times New Roman" w:hAnsi="Times New Roman" w:cs="Times New Roman"/>
          <w:b/>
          <w:bCs/>
        </w:rPr>
        <w:t xml:space="preserve">Vladimír  </w:t>
      </w:r>
      <w:r>
        <w:rPr>
          <w:rFonts w:ascii="Times New Roman" w:hAnsi="Times New Roman" w:cs="Times New Roman"/>
          <w:b/>
          <w:bCs/>
          <w:spacing w:val="38"/>
        </w:rPr>
        <w:t>Ledecký</w:t>
      </w:r>
    </w:p>
    <w:p w:rsidR="00DA5EB5" w:rsidRDefault="00DA5EB5" w:rsidP="00DA5EB5">
      <w:pPr>
        <w:spacing w:line="276" w:lineRule="auto"/>
        <w:ind w:left="4248"/>
        <w:jc w:val="center"/>
        <w:rPr>
          <w:rFonts w:ascii="Times New Roman" w:hAnsi="Times New Roman" w:cs="Times New Roman"/>
          <w:b/>
        </w:rPr>
      </w:pPr>
      <w:r>
        <w:rPr>
          <w:rFonts w:ascii="Times New Roman" w:hAnsi="Times New Roman" w:cs="Times New Roman"/>
          <w:b/>
        </w:rPr>
        <w:t>predseda výboru</w:t>
      </w:r>
    </w:p>
    <w:p w:rsidR="00DA5EB5" w:rsidRPr="00964857" w:rsidRDefault="00DA5EB5" w:rsidP="00DA5EB5">
      <w:pPr>
        <w:tabs>
          <w:tab w:val="left" w:pos="-1985"/>
          <w:tab w:val="left" w:pos="709"/>
          <w:tab w:val="left" w:pos="1077"/>
        </w:tabs>
        <w:spacing w:line="276" w:lineRule="auto"/>
        <w:jc w:val="both"/>
        <w:rPr>
          <w:rFonts w:ascii="Times New Roman" w:hAnsi="Times New Roman" w:cs="Times New Roman"/>
          <w:b/>
        </w:rPr>
      </w:pPr>
      <w:r w:rsidRPr="00964857">
        <w:rPr>
          <w:rFonts w:ascii="Times New Roman" w:hAnsi="Times New Roman" w:cs="Times New Roman"/>
          <w:b/>
        </w:rPr>
        <w:t>overovatelia výboru:</w:t>
      </w:r>
    </w:p>
    <w:p w:rsidR="00DA5EB5" w:rsidRPr="00964857" w:rsidRDefault="00DA5EB5" w:rsidP="00DA5EB5">
      <w:pPr>
        <w:spacing w:line="276" w:lineRule="auto"/>
        <w:jc w:val="both"/>
        <w:rPr>
          <w:rFonts w:ascii="Times New Roman" w:hAnsi="Times New Roman" w:cs="Times New Roman"/>
          <w:b/>
          <w:bCs/>
          <w:iCs/>
        </w:rPr>
      </w:pPr>
      <w:r w:rsidRPr="00964857">
        <w:rPr>
          <w:rFonts w:ascii="Times New Roman" w:hAnsi="Times New Roman" w:cs="Times New Roman"/>
          <w:b/>
          <w:bCs/>
          <w:iCs/>
        </w:rPr>
        <w:t xml:space="preserve">Lucia  </w:t>
      </w:r>
      <w:r w:rsidRPr="00964857">
        <w:rPr>
          <w:rFonts w:ascii="Times New Roman" w:hAnsi="Times New Roman" w:cs="Times New Roman"/>
          <w:b/>
          <w:bCs/>
          <w:iCs/>
          <w:spacing w:val="28"/>
        </w:rPr>
        <w:t>Drábiková</w:t>
      </w:r>
    </w:p>
    <w:p w:rsidR="00DA5EB5" w:rsidRDefault="00DA5EB5" w:rsidP="00DA5EB5">
      <w:pPr>
        <w:rPr>
          <w:rFonts w:ascii="Times New Roman" w:hAnsi="Times New Roman" w:cs="Times New Roman"/>
          <w:b/>
          <w:bCs/>
          <w:iCs/>
          <w:spacing w:val="28"/>
        </w:rPr>
      </w:pPr>
      <w:r>
        <w:rPr>
          <w:rFonts w:ascii="Times New Roman" w:hAnsi="Times New Roman" w:cs="Times New Roman"/>
          <w:b/>
          <w:bCs/>
          <w:iCs/>
        </w:rPr>
        <w:t xml:space="preserve">Erik </w:t>
      </w:r>
      <w:r>
        <w:rPr>
          <w:rFonts w:ascii="Times New Roman" w:hAnsi="Times New Roman" w:cs="Times New Roman"/>
          <w:b/>
          <w:bCs/>
          <w:iCs/>
          <w:spacing w:val="28"/>
        </w:rPr>
        <w:t>Tomáš</w:t>
      </w:r>
    </w:p>
    <w:p w:rsidR="00DA5EB5" w:rsidRDefault="00DA5EB5">
      <w:pPr>
        <w:spacing w:after="160" w:line="259" w:lineRule="auto"/>
        <w:rPr>
          <w:rFonts w:ascii="Times New Roman" w:hAnsi="Times New Roman" w:cs="Times New Roman"/>
          <w:b/>
          <w:bCs/>
          <w:iCs/>
          <w:spacing w:val="28"/>
        </w:rPr>
      </w:pPr>
      <w:r>
        <w:rPr>
          <w:rFonts w:ascii="Times New Roman" w:hAnsi="Times New Roman" w:cs="Times New Roman"/>
          <w:b/>
          <w:bCs/>
          <w:iCs/>
          <w:spacing w:val="28"/>
        </w:rPr>
        <w:br w:type="page"/>
      </w:r>
    </w:p>
    <w:p w:rsidR="00DA5EB5" w:rsidRPr="00627CE2" w:rsidRDefault="00DA5EB5" w:rsidP="00DA5EB5">
      <w:pPr>
        <w:rPr>
          <w:rFonts w:ascii="Times New Roman" w:hAnsi="Times New Roman"/>
          <w:b/>
          <w:caps/>
        </w:rPr>
      </w:pPr>
      <w:r w:rsidRPr="00627CE2">
        <w:rPr>
          <w:rFonts w:ascii="Times New Roman" w:hAnsi="Times New Roman"/>
          <w:b/>
          <w:caps/>
        </w:rPr>
        <w:lastRenderedPageBreak/>
        <w:t>Výbor Národnej rady Slovenskej republiky</w:t>
      </w:r>
    </w:p>
    <w:p w:rsidR="00DA5EB5" w:rsidRPr="00627CE2" w:rsidRDefault="00DA5EB5" w:rsidP="00DA5EB5">
      <w:pPr>
        <w:rPr>
          <w:rFonts w:ascii="Times New Roman" w:hAnsi="Times New Roman"/>
          <w:b/>
          <w:caps/>
        </w:rPr>
      </w:pPr>
      <w:r w:rsidRPr="00627CE2">
        <w:rPr>
          <w:rFonts w:ascii="Times New Roman" w:hAnsi="Times New Roman"/>
          <w:b/>
          <w:caps/>
        </w:rPr>
        <w:t xml:space="preserve">                             pre sociálne veci</w:t>
      </w:r>
    </w:p>
    <w:p w:rsidR="00DA5EB5" w:rsidRPr="00005ABD" w:rsidRDefault="00DA5EB5" w:rsidP="00DA5EB5">
      <w:pPr>
        <w:jc w:val="both"/>
        <w:rPr>
          <w:rFonts w:ascii="Times New Roman" w:hAnsi="Times New Roman"/>
          <w:b/>
          <w:bCs/>
          <w:sz w:val="22"/>
        </w:rPr>
      </w:pPr>
    </w:p>
    <w:p w:rsidR="00DA5EB5" w:rsidRPr="00513C49" w:rsidRDefault="00DA5EB5" w:rsidP="00DA5EB5">
      <w:pPr>
        <w:jc w:val="both"/>
        <w:rPr>
          <w:rFonts w:ascii="Times New Roman" w:hAnsi="Times New Roman"/>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513C49">
        <w:rPr>
          <w:rFonts w:ascii="Times New Roman" w:hAnsi="Times New Roman"/>
          <w:b/>
          <w:bCs/>
        </w:rPr>
        <w:tab/>
      </w:r>
      <w:r w:rsidRPr="00513C49">
        <w:rPr>
          <w:rFonts w:ascii="Times New Roman" w:hAnsi="Times New Roman"/>
          <w:b/>
          <w:bCs/>
        </w:rPr>
        <w:tab/>
      </w:r>
      <w:r w:rsidRPr="00513C49">
        <w:rPr>
          <w:rFonts w:ascii="Times New Roman" w:hAnsi="Times New Roman"/>
          <w:b/>
          <w:bCs/>
        </w:rPr>
        <w:tab/>
      </w:r>
      <w:r w:rsidRPr="00513C49">
        <w:rPr>
          <w:rFonts w:ascii="Times New Roman" w:hAnsi="Times New Roman"/>
          <w:b/>
          <w:bCs/>
        </w:rPr>
        <w:tab/>
      </w:r>
      <w:r w:rsidRPr="00513C49">
        <w:rPr>
          <w:rFonts w:ascii="Times New Roman" w:hAnsi="Times New Roman"/>
          <w:b/>
          <w:bCs/>
        </w:rPr>
        <w:tab/>
        <w:t xml:space="preserve">Príloha k uzneseniu č. </w:t>
      </w:r>
      <w:r w:rsidR="00C80CB6">
        <w:rPr>
          <w:rFonts w:ascii="Times New Roman" w:hAnsi="Times New Roman"/>
          <w:b/>
          <w:bCs/>
        </w:rPr>
        <w:t>2</w:t>
      </w:r>
      <w:bookmarkStart w:id="0" w:name="_GoBack"/>
      <w:bookmarkEnd w:id="0"/>
      <w:r w:rsidR="001F5041">
        <w:rPr>
          <w:rFonts w:ascii="Times New Roman" w:hAnsi="Times New Roman"/>
          <w:b/>
          <w:bCs/>
        </w:rPr>
        <w:t>56</w:t>
      </w:r>
    </w:p>
    <w:p w:rsidR="00DA5EB5" w:rsidRPr="00513C49" w:rsidRDefault="00DA5EB5" w:rsidP="00DA5EB5">
      <w:pPr>
        <w:jc w:val="both"/>
        <w:rPr>
          <w:rFonts w:ascii="Times New Roman" w:hAnsi="Times New Roman"/>
          <w:b/>
          <w:bCs/>
        </w:rPr>
      </w:pPr>
    </w:p>
    <w:p w:rsidR="00DA5EB5" w:rsidRPr="00005ABD" w:rsidRDefault="00DA5EB5" w:rsidP="00DA5EB5">
      <w:pPr>
        <w:jc w:val="center"/>
        <w:rPr>
          <w:rFonts w:ascii="Times New Roman" w:hAnsi="Times New Roman"/>
          <w:b/>
          <w:bCs/>
          <w:sz w:val="28"/>
          <w:szCs w:val="28"/>
        </w:rPr>
      </w:pPr>
    </w:p>
    <w:p w:rsidR="00DA5EB5" w:rsidRPr="00005ABD" w:rsidRDefault="00DA5EB5" w:rsidP="00DA5EB5">
      <w:pPr>
        <w:jc w:val="center"/>
        <w:rPr>
          <w:rFonts w:ascii="Times New Roman" w:hAnsi="Times New Roman"/>
          <w:b/>
        </w:rPr>
      </w:pPr>
      <w:r w:rsidRPr="00005ABD">
        <w:rPr>
          <w:rFonts w:ascii="Times New Roman" w:hAnsi="Times New Roman"/>
          <w:b/>
        </w:rPr>
        <w:t>Pozmeňujúc</w:t>
      </w:r>
      <w:r w:rsidR="00137389">
        <w:rPr>
          <w:rFonts w:ascii="Times New Roman" w:hAnsi="Times New Roman"/>
          <w:b/>
        </w:rPr>
        <w:t>i</w:t>
      </w:r>
      <w:r w:rsidRPr="00005ABD">
        <w:rPr>
          <w:rFonts w:ascii="Times New Roman" w:hAnsi="Times New Roman"/>
          <w:b/>
        </w:rPr>
        <w:t xml:space="preserve"> návrh</w:t>
      </w:r>
    </w:p>
    <w:p w:rsidR="00DA5EB5" w:rsidRDefault="00DA5EB5" w:rsidP="00DA5EB5"/>
    <w:p w:rsidR="00DA5EB5" w:rsidRDefault="00DA5EB5" w:rsidP="00DA5EB5">
      <w:pPr>
        <w:spacing w:line="276" w:lineRule="auto"/>
        <w:jc w:val="both"/>
      </w:pPr>
    </w:p>
    <w:p w:rsidR="00DA5EB5" w:rsidRPr="00DA5EB5" w:rsidRDefault="00DA5EB5" w:rsidP="00DA5EB5">
      <w:pPr>
        <w:tabs>
          <w:tab w:val="left" w:pos="-1985"/>
          <w:tab w:val="left" w:pos="0"/>
        </w:tabs>
        <w:spacing w:line="276" w:lineRule="auto"/>
        <w:jc w:val="both"/>
        <w:rPr>
          <w:rFonts w:ascii="Times New Roman" w:hAnsi="Times New Roman" w:cs="Times New Roman"/>
          <w:b/>
          <w:szCs w:val="22"/>
        </w:rPr>
      </w:pPr>
      <w:r>
        <w:rPr>
          <w:rFonts w:ascii="Times New Roman" w:hAnsi="Times New Roman"/>
        </w:rPr>
        <w:t xml:space="preserve">k návrhu </w:t>
      </w:r>
      <w:r w:rsidRPr="0078420B">
        <w:rPr>
          <w:rFonts w:ascii="Times New Roman" w:hAnsi="Times New Roman"/>
        </w:rPr>
        <w:t xml:space="preserve">poslankyne Národnej rady Slovenskej republiky </w:t>
      </w:r>
      <w:r w:rsidRPr="00DA5EB5">
        <w:rPr>
          <w:rFonts w:ascii="Times New Roman" w:hAnsi="Times New Roman" w:cs="Times New Roman"/>
          <w:szCs w:val="22"/>
        </w:rPr>
        <w:t xml:space="preserve">Jany ŽITŇANSKEJ na vydanie zákona, ktorým sa mení zákon č. 219/2014 Z. z. o sociálnej práci a o podmienkach na výkon niektorých odborných činností v oblasti sociálnych vecí a rodiny a o zmene a doplnení niektorých zákonov v znení neskorších predpisov </w:t>
      </w:r>
      <w:r w:rsidRPr="00DA5EB5">
        <w:rPr>
          <w:rFonts w:ascii="Times New Roman" w:hAnsi="Times New Roman" w:cs="Times New Roman"/>
          <w:b/>
          <w:szCs w:val="22"/>
        </w:rPr>
        <w:t>(tlač 1358)</w:t>
      </w:r>
    </w:p>
    <w:p w:rsidR="00DA5EB5" w:rsidRDefault="00DA5EB5" w:rsidP="00DA5EB5">
      <w:pPr>
        <w:spacing w:line="276" w:lineRule="auto"/>
        <w:jc w:val="both"/>
        <w:rPr>
          <w:rFonts w:ascii="Times New Roman" w:hAnsi="Times New Roman"/>
          <w:b/>
        </w:rPr>
      </w:pPr>
      <w:r>
        <w:rPr>
          <w:rFonts w:ascii="Times New Roman" w:hAnsi="Times New Roman"/>
          <w:b/>
        </w:rPr>
        <w:t>___________________________________________________________________________</w:t>
      </w:r>
    </w:p>
    <w:p w:rsidR="00DA5EB5" w:rsidRDefault="00DA5EB5" w:rsidP="00DA5EB5">
      <w:pPr>
        <w:spacing w:line="276" w:lineRule="auto"/>
        <w:jc w:val="both"/>
        <w:rPr>
          <w:rFonts w:ascii="Times New Roman" w:hAnsi="Times New Roman"/>
          <w:b/>
        </w:rPr>
      </w:pPr>
    </w:p>
    <w:p w:rsidR="00D138AC" w:rsidRDefault="00D138AC" w:rsidP="00D138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Čl. I znie:</w:t>
      </w:r>
    </w:p>
    <w:p w:rsidR="00D138AC" w:rsidRPr="00D1747D" w:rsidRDefault="00D138AC" w:rsidP="00D138AC">
      <w:pPr>
        <w:pStyle w:val="Odsekzoznamu"/>
        <w:ind w:left="360"/>
        <w:jc w:val="center"/>
        <w:rPr>
          <w:rFonts w:ascii="Times New Roman" w:hAnsi="Times New Roman" w:cs="Times New Roman"/>
          <w:b/>
          <w:sz w:val="24"/>
          <w:szCs w:val="24"/>
        </w:rPr>
      </w:pPr>
      <w:r>
        <w:rPr>
          <w:rFonts w:ascii="Times New Roman" w:hAnsi="Times New Roman" w:cs="Times New Roman"/>
          <w:b/>
          <w:sz w:val="24"/>
          <w:szCs w:val="24"/>
        </w:rPr>
        <w:t>„</w:t>
      </w:r>
      <w:r w:rsidRPr="00D1747D">
        <w:rPr>
          <w:rFonts w:ascii="Times New Roman" w:hAnsi="Times New Roman" w:cs="Times New Roman"/>
          <w:b/>
          <w:sz w:val="24"/>
          <w:szCs w:val="24"/>
        </w:rPr>
        <w:t>Čl. I</w:t>
      </w:r>
    </w:p>
    <w:p w:rsidR="00D138AC" w:rsidRPr="00D1747D" w:rsidRDefault="00D138AC" w:rsidP="00D138AC">
      <w:pPr>
        <w:pStyle w:val="Odsekzoznamu"/>
        <w:ind w:left="360"/>
        <w:jc w:val="both"/>
        <w:rPr>
          <w:rFonts w:ascii="Times New Roman" w:hAnsi="Times New Roman" w:cs="Times New Roman"/>
          <w:b/>
          <w:sz w:val="24"/>
          <w:szCs w:val="24"/>
        </w:rPr>
      </w:pPr>
    </w:p>
    <w:p w:rsidR="00D138AC" w:rsidRPr="00D1747D" w:rsidRDefault="00D138AC" w:rsidP="00D138AC">
      <w:pPr>
        <w:pStyle w:val="Odsekzoznamu"/>
        <w:ind w:left="360"/>
        <w:jc w:val="both"/>
        <w:rPr>
          <w:rFonts w:ascii="Times New Roman" w:hAnsi="Times New Roman" w:cs="Times New Roman"/>
          <w:sz w:val="24"/>
          <w:szCs w:val="24"/>
        </w:rPr>
      </w:pPr>
      <w:bookmarkStart w:id="1" w:name="_Hlk124284860"/>
      <w:r w:rsidRPr="00D1747D">
        <w:rPr>
          <w:rFonts w:ascii="Times New Roman" w:hAnsi="Times New Roman" w:cs="Times New Roman"/>
          <w:sz w:val="24"/>
          <w:szCs w:val="24"/>
        </w:rPr>
        <w:t xml:space="preserve">Zákon č. 219/2014 Z. z. o sociálnej práci a o podmienkach na výkon niektorých odborných činností v oblasti sociálnych vecí a rodiny a o zmene a doplnení niektorých zákonov v znení zákona č. 177/2018 Z. z., zákona č. 322/2019 Z. z. </w:t>
      </w:r>
      <w:bookmarkEnd w:id="1"/>
      <w:r w:rsidRPr="00D1747D">
        <w:rPr>
          <w:rFonts w:ascii="Times New Roman" w:hAnsi="Times New Roman" w:cs="Times New Roman"/>
          <w:sz w:val="24"/>
          <w:szCs w:val="24"/>
        </w:rPr>
        <w:t xml:space="preserve"> a zákona č. 484/2021 Z. z. sa mení </w:t>
      </w:r>
      <w:r>
        <w:rPr>
          <w:rFonts w:ascii="Times New Roman" w:hAnsi="Times New Roman" w:cs="Times New Roman"/>
          <w:sz w:val="24"/>
          <w:szCs w:val="24"/>
        </w:rPr>
        <w:t xml:space="preserve">a dopĺňa </w:t>
      </w:r>
      <w:r w:rsidRPr="00D1747D">
        <w:rPr>
          <w:rFonts w:ascii="Times New Roman" w:hAnsi="Times New Roman" w:cs="Times New Roman"/>
          <w:sz w:val="24"/>
          <w:szCs w:val="24"/>
        </w:rPr>
        <w:t>takto:</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V § 2 ods. 2 sa na konci </w:t>
      </w:r>
      <w:r>
        <w:rPr>
          <w:rFonts w:ascii="Times New Roman" w:hAnsi="Times New Roman" w:cs="Times New Roman"/>
          <w:sz w:val="24"/>
          <w:szCs w:val="24"/>
        </w:rPr>
        <w:t>bodka nahrádza</w:t>
      </w:r>
      <w:r w:rsidRPr="005974BA">
        <w:rPr>
          <w:rFonts w:ascii="Times New Roman" w:hAnsi="Times New Roman" w:cs="Times New Roman"/>
          <w:sz w:val="24"/>
          <w:szCs w:val="24"/>
        </w:rPr>
        <w:t xml:space="preserve"> čiark</w:t>
      </w:r>
      <w:r>
        <w:rPr>
          <w:rFonts w:ascii="Times New Roman" w:hAnsi="Times New Roman" w:cs="Times New Roman"/>
          <w:sz w:val="24"/>
          <w:szCs w:val="24"/>
        </w:rPr>
        <w:t>ou</w:t>
      </w:r>
      <w:r w:rsidRPr="005974BA">
        <w:rPr>
          <w:rFonts w:ascii="Times New Roman" w:hAnsi="Times New Roman" w:cs="Times New Roman"/>
          <w:sz w:val="24"/>
          <w:szCs w:val="24"/>
        </w:rPr>
        <w:t xml:space="preserve"> a pripájajú sa tieto slová: „</w:t>
      </w:r>
      <w:r w:rsidRPr="005974BA">
        <w:rPr>
          <w:rFonts w:ascii="Times New Roman" w:hAnsi="Times New Roman" w:cs="Times New Roman"/>
          <w:color w:val="000000"/>
          <w:sz w:val="24"/>
          <w:szCs w:val="24"/>
        </w:rPr>
        <w:t>ak § 5a</w:t>
      </w:r>
      <w:r>
        <w:rPr>
          <w:rFonts w:ascii="Times New Roman" w:hAnsi="Times New Roman" w:cs="Times New Roman"/>
          <w:color w:val="000000"/>
          <w:sz w:val="24"/>
          <w:szCs w:val="24"/>
        </w:rPr>
        <w:t xml:space="preserve"> neustanovuje</w:t>
      </w:r>
      <w:r w:rsidRPr="005974BA">
        <w:rPr>
          <w:rFonts w:ascii="Times New Roman" w:hAnsi="Times New Roman" w:cs="Times New Roman"/>
          <w:color w:val="000000"/>
          <w:sz w:val="24"/>
          <w:szCs w:val="24"/>
        </w:rPr>
        <w:t xml:space="preserve"> inak</w:t>
      </w:r>
      <w:r w:rsidRPr="00216595">
        <w:rPr>
          <w:rFonts w:ascii="Times New Roman" w:hAnsi="Times New Roman" w:cs="Times New Roman"/>
          <w:sz w:val="24"/>
          <w:szCs w:val="24"/>
        </w:rPr>
        <w:t>.“.</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 § 5 ods. 5 sa za slovo „programov“ vkladajú slová „vrátane </w:t>
      </w:r>
      <w:r w:rsidRPr="005974BA">
        <w:rPr>
          <w:rFonts w:ascii="Times New Roman" w:hAnsi="Times New Roman" w:cs="Times New Roman"/>
          <w:sz w:val="24"/>
          <w:szCs w:val="24"/>
        </w:rPr>
        <w:t>dob</w:t>
      </w:r>
      <w:r>
        <w:rPr>
          <w:rFonts w:ascii="Times New Roman" w:hAnsi="Times New Roman" w:cs="Times New Roman"/>
          <w:sz w:val="24"/>
          <w:szCs w:val="24"/>
        </w:rPr>
        <w:t>y</w:t>
      </w:r>
      <w:r w:rsidRPr="005974BA">
        <w:rPr>
          <w:rFonts w:ascii="Times New Roman" w:hAnsi="Times New Roman" w:cs="Times New Roman"/>
          <w:sz w:val="24"/>
          <w:szCs w:val="24"/>
        </w:rPr>
        <w:t xml:space="preserve"> trvania špecializačných vzdelávacích progr</w:t>
      </w:r>
      <w:r>
        <w:rPr>
          <w:rFonts w:ascii="Times New Roman" w:hAnsi="Times New Roman" w:cs="Times New Roman"/>
          <w:sz w:val="24"/>
          <w:szCs w:val="24"/>
        </w:rPr>
        <w:t>amov“.</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Za § 5 sa vkladá § 5a, ktorý znie:</w:t>
      </w: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 5a</w:t>
      </w:r>
    </w:p>
    <w:p w:rsidR="00D138AC" w:rsidRPr="005974BA" w:rsidRDefault="00D138AC" w:rsidP="00D138AC">
      <w:pPr>
        <w:pStyle w:val="Odsekzoznamu"/>
        <w:ind w:left="360"/>
        <w:jc w:val="center"/>
        <w:rPr>
          <w:rFonts w:ascii="Times New Roman" w:hAnsi="Times New Roman" w:cs="Times New Roman"/>
          <w:b/>
          <w:sz w:val="24"/>
          <w:szCs w:val="24"/>
        </w:rPr>
      </w:pPr>
    </w:p>
    <w:p w:rsidR="00D138AC" w:rsidRDefault="00D138AC" w:rsidP="00D138AC">
      <w:pPr>
        <w:pStyle w:val="Odsekzoznamu"/>
        <w:ind w:left="360"/>
        <w:jc w:val="both"/>
        <w:rPr>
          <w:rFonts w:ascii="Times New Roman" w:hAnsi="Times New Roman" w:cs="Times New Roman"/>
          <w:sz w:val="24"/>
          <w:szCs w:val="24"/>
        </w:rPr>
      </w:pPr>
      <w:bookmarkStart w:id="2" w:name="paragraf-5.odsek-4.oznacenie"/>
      <w:r w:rsidRPr="007C4EBD">
        <w:rPr>
          <w:rFonts w:ascii="Times New Roman" w:hAnsi="Times New Roman" w:cs="Times New Roman"/>
          <w:sz w:val="24"/>
          <w:szCs w:val="24"/>
        </w:rPr>
        <w:t xml:space="preserve">(1) Podmienka odbornej spôsobilosti na výkon špecializovanej odbornej činnosti sociálnym pracovníkom podľa § 3 ods. 2 písm. a) sa považuje za splnenú najdlhšie do štyroch rokov odo dňa </w:t>
      </w:r>
    </w:p>
    <w:p w:rsidR="00D138AC" w:rsidRPr="007C4EBD" w:rsidRDefault="00D138AC" w:rsidP="00D138AC">
      <w:pPr>
        <w:pStyle w:val="Odsekzoznamu"/>
        <w:numPr>
          <w:ilvl w:val="0"/>
          <w:numId w:val="16"/>
        </w:numPr>
        <w:jc w:val="both"/>
        <w:rPr>
          <w:rFonts w:ascii="Times New Roman" w:hAnsi="Times New Roman" w:cs="Times New Roman"/>
          <w:sz w:val="24"/>
          <w:szCs w:val="24"/>
        </w:rPr>
      </w:pPr>
      <w:r w:rsidRPr="007C4EBD">
        <w:rPr>
          <w:rFonts w:ascii="Times New Roman" w:hAnsi="Times New Roman" w:cs="Times New Roman"/>
          <w:sz w:val="24"/>
          <w:szCs w:val="24"/>
        </w:rPr>
        <w:t>vzniku prvého pracovnoprávneho vzťahu alebo obdobného pracovného vzťahu dohodnutého na výkon príslušnej š</w:t>
      </w:r>
      <w:r>
        <w:rPr>
          <w:rFonts w:ascii="Times New Roman" w:hAnsi="Times New Roman" w:cs="Times New Roman"/>
          <w:sz w:val="24"/>
          <w:szCs w:val="24"/>
        </w:rPr>
        <w:t>pecializovanej odbornej činnosti,</w:t>
      </w:r>
    </w:p>
    <w:p w:rsidR="00D138AC" w:rsidRDefault="00D138AC" w:rsidP="00D138AC">
      <w:pPr>
        <w:pStyle w:val="Odsekzoznamu"/>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prvej zmeny druhu práce na </w:t>
      </w:r>
      <w:r w:rsidRPr="00002582">
        <w:rPr>
          <w:rFonts w:ascii="Times New Roman" w:hAnsi="Times New Roman" w:cs="Times New Roman"/>
          <w:sz w:val="24"/>
          <w:szCs w:val="24"/>
        </w:rPr>
        <w:t xml:space="preserve">výkon príslušnej </w:t>
      </w:r>
      <w:r>
        <w:rPr>
          <w:rFonts w:ascii="Times New Roman" w:hAnsi="Times New Roman" w:cs="Times New Roman"/>
          <w:sz w:val="24"/>
          <w:szCs w:val="24"/>
        </w:rPr>
        <w:t>špecializovanej odbornej činnosti.</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(2) Do doby podľa odseku 1 sa nezapočítava obdobie, ktoré ustanoví vláda nariadením.“.</w:t>
      </w:r>
    </w:p>
    <w:bookmarkEnd w:id="2"/>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13 ods. 1 písm. b) sa na konci čiarka nahrádza bodkočiarkou a pripájajú sa tieto slová: „§ 5a sa v tomto prípade neuplatní,“.</w:t>
      </w:r>
    </w:p>
    <w:p w:rsidR="00D138AC" w:rsidRDefault="00D138AC" w:rsidP="00D138AC">
      <w:pPr>
        <w:pStyle w:val="Odsekzoznamu"/>
        <w:ind w:left="360"/>
        <w:jc w:val="both"/>
        <w:rPr>
          <w:rFonts w:ascii="Times New Roman" w:hAnsi="Times New Roman" w:cs="Times New Roman"/>
          <w:sz w:val="24"/>
          <w:szCs w:val="24"/>
        </w:rPr>
      </w:pPr>
    </w:p>
    <w:p w:rsidR="00D138AC" w:rsidRPr="00EB0398"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13 ods. 1 písm. c) za slovo „</w:t>
      </w:r>
      <w:r w:rsidRPr="00171A5A">
        <w:rPr>
          <w:rFonts w:ascii="Times New Roman" w:hAnsi="Times New Roman" w:cs="Times New Roman"/>
          <w:sz w:val="24"/>
          <w:szCs w:val="24"/>
        </w:rPr>
        <w:t>programu“ vkladajú slová „</w:t>
      </w:r>
      <w:r>
        <w:rPr>
          <w:rFonts w:ascii="Times New Roman" w:hAnsi="Times New Roman" w:cs="Times New Roman"/>
          <w:sz w:val="24"/>
          <w:szCs w:val="24"/>
        </w:rPr>
        <w:t xml:space="preserve">na </w:t>
      </w:r>
      <w:r w:rsidRPr="005974BA">
        <w:rPr>
          <w:rFonts w:ascii="Times New Roman" w:hAnsi="Times New Roman" w:cs="Times New Roman"/>
          <w:sz w:val="24"/>
          <w:szCs w:val="24"/>
        </w:rPr>
        <w:t>výkon nadstavbovej odbornej činnosti (ďalej len „</w:t>
      </w:r>
      <w:r>
        <w:rPr>
          <w:rFonts w:ascii="Times New Roman" w:hAnsi="Times New Roman" w:cs="Times New Roman"/>
          <w:sz w:val="24"/>
          <w:szCs w:val="24"/>
        </w:rPr>
        <w:t xml:space="preserve">nadstavbový </w:t>
      </w:r>
      <w:r w:rsidRPr="00EB0398">
        <w:rPr>
          <w:rFonts w:ascii="Times New Roman" w:hAnsi="Times New Roman" w:cs="Times New Roman"/>
          <w:sz w:val="24"/>
          <w:szCs w:val="24"/>
        </w:rPr>
        <w:t>vzdelávací program“)“.</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13 ods. 2 a 4 celom texte sa slová „vzdelávací program“ vo všetkých tvaroch nahrádzajú slovami „nadstavbový vzdelávací program“ v príslušnom tvare.</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 § 13 ods. 4 sa za slovo „programov“ vkladajú slová „vrátane </w:t>
      </w:r>
      <w:r w:rsidRPr="005974BA">
        <w:rPr>
          <w:rFonts w:ascii="Times New Roman" w:hAnsi="Times New Roman" w:cs="Times New Roman"/>
          <w:sz w:val="24"/>
          <w:szCs w:val="24"/>
        </w:rPr>
        <w:t>dob</w:t>
      </w:r>
      <w:r>
        <w:rPr>
          <w:rFonts w:ascii="Times New Roman" w:hAnsi="Times New Roman" w:cs="Times New Roman"/>
          <w:sz w:val="24"/>
          <w:szCs w:val="24"/>
        </w:rPr>
        <w:t>y</w:t>
      </w:r>
      <w:r w:rsidRPr="005974BA">
        <w:rPr>
          <w:rFonts w:ascii="Times New Roman" w:hAnsi="Times New Roman" w:cs="Times New Roman"/>
          <w:sz w:val="24"/>
          <w:szCs w:val="24"/>
        </w:rPr>
        <w:t xml:space="preserve"> trvania </w:t>
      </w:r>
      <w:r>
        <w:rPr>
          <w:rFonts w:ascii="Times New Roman" w:hAnsi="Times New Roman" w:cs="Times New Roman"/>
          <w:sz w:val="24"/>
          <w:szCs w:val="24"/>
        </w:rPr>
        <w:t>nadstavbových</w:t>
      </w:r>
      <w:r w:rsidRPr="005974BA">
        <w:rPr>
          <w:rFonts w:ascii="Times New Roman" w:hAnsi="Times New Roman" w:cs="Times New Roman"/>
          <w:sz w:val="24"/>
          <w:szCs w:val="24"/>
        </w:rPr>
        <w:t xml:space="preserve"> vzdelávacích progr</w:t>
      </w:r>
      <w:r>
        <w:rPr>
          <w:rFonts w:ascii="Times New Roman" w:hAnsi="Times New Roman" w:cs="Times New Roman"/>
          <w:sz w:val="24"/>
          <w:szCs w:val="24"/>
        </w:rPr>
        <w:t>amov“.</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15 ods. 1 písm. c) sa za slová „</w:t>
      </w:r>
      <w:r w:rsidRPr="004B6113">
        <w:rPr>
          <w:rFonts w:ascii="Times New Roman" w:hAnsi="Times New Roman" w:cs="Times New Roman"/>
          <w:sz w:val="24"/>
          <w:szCs w:val="24"/>
        </w:rPr>
        <w:t>alebo o absolvovaní“ vkladá slovo „nadstavbového“.</w:t>
      </w:r>
    </w:p>
    <w:p w:rsidR="00D138AC"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Nadpis </w:t>
      </w:r>
      <w:r>
        <w:rPr>
          <w:rFonts w:ascii="Times New Roman" w:hAnsi="Times New Roman" w:cs="Times New Roman"/>
          <w:sz w:val="24"/>
          <w:szCs w:val="24"/>
        </w:rPr>
        <w:t>tretej časti</w:t>
      </w:r>
      <w:r w:rsidRPr="005974BA">
        <w:rPr>
          <w:rFonts w:ascii="Times New Roman" w:hAnsi="Times New Roman" w:cs="Times New Roman"/>
          <w:sz w:val="24"/>
          <w:szCs w:val="24"/>
        </w:rPr>
        <w:t xml:space="preserve"> znie:</w:t>
      </w: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AKREDITÁCIA</w:t>
      </w:r>
      <w:r>
        <w:rPr>
          <w:rFonts w:ascii="Times New Roman" w:hAnsi="Times New Roman" w:cs="Times New Roman"/>
          <w:b/>
          <w:sz w:val="24"/>
          <w:szCs w:val="24"/>
        </w:rPr>
        <w:t xml:space="preserve"> VZDELÁVACIEHO PROGRAMU</w:t>
      </w:r>
      <w:r w:rsidRPr="005974BA">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28 odsek 1 znie:</w:t>
      </w:r>
    </w:p>
    <w:p w:rsidR="00D138AC" w:rsidRPr="00883823" w:rsidRDefault="00D138AC" w:rsidP="00D138AC">
      <w:pPr>
        <w:pStyle w:val="Odsekzoznamu"/>
        <w:ind w:left="360"/>
        <w:jc w:val="both"/>
        <w:rPr>
          <w:rFonts w:ascii="Times New Roman" w:hAnsi="Times New Roman" w:cs="Times New Roman"/>
          <w:color w:val="00B050"/>
          <w:sz w:val="24"/>
          <w:szCs w:val="24"/>
        </w:rPr>
      </w:pPr>
      <w:r w:rsidRPr="005974BA">
        <w:rPr>
          <w:rFonts w:ascii="Times New Roman" w:hAnsi="Times New Roman" w:cs="Times New Roman"/>
          <w:sz w:val="24"/>
          <w:szCs w:val="24"/>
        </w:rPr>
        <w:t xml:space="preserve">„(1) Ministerstvo práce, sociálnych vecí a rodiny Slovenskej republiky (ďalej len „ministerstvo“) rozhoduje </w:t>
      </w:r>
      <w:r>
        <w:rPr>
          <w:rFonts w:ascii="Times New Roman" w:hAnsi="Times New Roman" w:cs="Times New Roman"/>
          <w:sz w:val="24"/>
          <w:szCs w:val="24"/>
        </w:rPr>
        <w:t xml:space="preserve">po predchádzajúcom vyjadrení akreditačnej komisie </w:t>
      </w:r>
      <w:r w:rsidRPr="005974BA">
        <w:rPr>
          <w:rFonts w:ascii="Times New Roman" w:hAnsi="Times New Roman" w:cs="Times New Roman"/>
          <w:sz w:val="24"/>
          <w:szCs w:val="24"/>
        </w:rPr>
        <w:t>o</w:t>
      </w:r>
      <w:r>
        <w:rPr>
          <w:rFonts w:ascii="Times New Roman" w:hAnsi="Times New Roman" w:cs="Times New Roman"/>
          <w:sz w:val="24"/>
          <w:szCs w:val="24"/>
        </w:rPr>
        <w:t> </w:t>
      </w:r>
      <w:r w:rsidRPr="005974BA">
        <w:rPr>
          <w:rFonts w:ascii="Times New Roman" w:hAnsi="Times New Roman" w:cs="Times New Roman"/>
          <w:sz w:val="24"/>
          <w:szCs w:val="24"/>
        </w:rPr>
        <w:t>akreditácii</w:t>
      </w:r>
      <w:r>
        <w:rPr>
          <w:rFonts w:ascii="Times New Roman" w:hAnsi="Times New Roman" w:cs="Times New Roman"/>
          <w:sz w:val="24"/>
          <w:szCs w:val="24"/>
        </w:rPr>
        <w:t xml:space="preserve"> </w:t>
      </w:r>
      <w:r w:rsidRPr="006C6AEA">
        <w:rPr>
          <w:rFonts w:ascii="Times New Roman" w:hAnsi="Times New Roman" w:cs="Times New Roman"/>
          <w:sz w:val="24"/>
          <w:szCs w:val="24"/>
        </w:rPr>
        <w:t>vzdelávacieho programu, ktorým je</w:t>
      </w:r>
    </w:p>
    <w:p w:rsidR="00D138AC" w:rsidRPr="005974BA" w:rsidRDefault="00D138AC" w:rsidP="00D138AC">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špecializačn</w:t>
      </w:r>
      <w:r>
        <w:rPr>
          <w:rFonts w:ascii="Times New Roman" w:hAnsi="Times New Roman" w:cs="Times New Roman"/>
          <w:sz w:val="24"/>
          <w:szCs w:val="24"/>
        </w:rPr>
        <w:t>ý</w:t>
      </w:r>
      <w:r w:rsidRPr="005974BA">
        <w:rPr>
          <w:rFonts w:ascii="Times New Roman" w:hAnsi="Times New Roman" w:cs="Times New Roman"/>
          <w:sz w:val="24"/>
          <w:szCs w:val="24"/>
        </w:rPr>
        <w:t xml:space="preserve"> 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w:t>
      </w:r>
    </w:p>
    <w:p w:rsidR="00D138AC" w:rsidRPr="005974BA" w:rsidRDefault="00D138AC" w:rsidP="00D138AC">
      <w:pPr>
        <w:pStyle w:val="Odsekzoznamu"/>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w:t>
      </w:r>
    </w:p>
    <w:p w:rsidR="00D138AC" w:rsidRDefault="00D138AC" w:rsidP="00D138AC">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sústavného vzdelávania v sociálnej práci</w:t>
      </w:r>
      <w:r>
        <w:rPr>
          <w:rFonts w:ascii="Times New Roman" w:hAnsi="Times New Roman" w:cs="Times New Roman"/>
          <w:sz w:val="24"/>
          <w:szCs w:val="24"/>
        </w:rPr>
        <w:t>,</w:t>
      </w:r>
    </w:p>
    <w:p w:rsidR="00D138AC" w:rsidRPr="005974BA" w:rsidRDefault="00D138AC" w:rsidP="00D138AC">
      <w:pPr>
        <w:pStyle w:val="Odsekzoznamu"/>
        <w:numPr>
          <w:ilvl w:val="0"/>
          <w:numId w:val="12"/>
        </w:numPr>
        <w:jc w:val="both"/>
        <w:rPr>
          <w:rFonts w:ascii="Times New Roman" w:hAnsi="Times New Roman" w:cs="Times New Roman"/>
          <w:sz w:val="24"/>
          <w:szCs w:val="24"/>
        </w:rPr>
      </w:pP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sústavného vzdelávania </w:t>
      </w:r>
      <w:r>
        <w:rPr>
          <w:rFonts w:ascii="Times New Roman" w:hAnsi="Times New Roman" w:cs="Times New Roman"/>
          <w:sz w:val="24"/>
          <w:szCs w:val="24"/>
        </w:rPr>
        <w:t xml:space="preserve">v </w:t>
      </w:r>
      <w:r w:rsidRPr="005974BA">
        <w:rPr>
          <w:rFonts w:ascii="Times New Roman" w:hAnsi="Times New Roman" w:cs="Times New Roman"/>
          <w:sz w:val="24"/>
          <w:szCs w:val="24"/>
        </w:rPr>
        <w:t>nadstavbovej odbornej činnosti.“.</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29 vrátane nadpisu nad paragrafom znie:</w:t>
      </w:r>
    </w:p>
    <w:p w:rsidR="00D138AC" w:rsidRDefault="00D138AC" w:rsidP="00D138AC">
      <w:pPr>
        <w:pStyle w:val="Odsekzoznamu"/>
        <w:ind w:left="360"/>
        <w:jc w:val="center"/>
        <w:rPr>
          <w:rFonts w:ascii="Times New Roman" w:hAnsi="Times New Roman" w:cs="Times New Roman"/>
          <w:sz w:val="24"/>
          <w:szCs w:val="24"/>
        </w:rPr>
      </w:pP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Podmienky udelenia akreditácie</w:t>
      </w:r>
      <w:r>
        <w:rPr>
          <w:rFonts w:ascii="Times New Roman" w:hAnsi="Times New Roman" w:cs="Times New Roman"/>
          <w:b/>
          <w:sz w:val="24"/>
          <w:szCs w:val="24"/>
        </w:rPr>
        <w:t xml:space="preserve"> na vzdelávací program</w:t>
      </w: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 29</w:t>
      </w:r>
    </w:p>
    <w:p w:rsidR="00D138AC" w:rsidRPr="005974BA" w:rsidRDefault="00D138AC" w:rsidP="00D138AC">
      <w:pPr>
        <w:pStyle w:val="Odsekzoznamu"/>
        <w:ind w:left="360"/>
        <w:jc w:val="center"/>
        <w:rPr>
          <w:rFonts w:ascii="Times New Roman" w:hAnsi="Times New Roman" w:cs="Times New Roman"/>
          <w:b/>
          <w:sz w:val="24"/>
          <w:szCs w:val="24"/>
        </w:rPr>
      </w:pPr>
    </w:p>
    <w:p w:rsidR="00D138AC"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(1) Podmienkou udelenia akreditácie na špecializačný vzdelávací program, akreditácie na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r w:rsidRPr="005974BA">
        <w:rPr>
          <w:rFonts w:ascii="Times New Roman" w:hAnsi="Times New Roman" w:cs="Times New Roman"/>
          <w:sz w:val="24"/>
          <w:szCs w:val="24"/>
        </w:rPr>
        <w:t xml:space="preserve"> akreditácie na vzdelávací program sústavného vzdelávania</w:t>
      </w:r>
      <w:r>
        <w:rPr>
          <w:rFonts w:ascii="Times New Roman" w:hAnsi="Times New Roman" w:cs="Times New Roman"/>
          <w:sz w:val="24"/>
          <w:szCs w:val="24"/>
        </w:rPr>
        <w:t xml:space="preserve"> </w:t>
      </w:r>
      <w:r w:rsidRPr="005974BA">
        <w:rPr>
          <w:rFonts w:ascii="Times New Roman" w:hAnsi="Times New Roman" w:cs="Times New Roman"/>
          <w:sz w:val="24"/>
          <w:szCs w:val="24"/>
        </w:rPr>
        <w:t>v sociálnej práci</w:t>
      </w:r>
      <w:r>
        <w:rPr>
          <w:rFonts w:ascii="Times New Roman" w:hAnsi="Times New Roman" w:cs="Times New Roman"/>
          <w:sz w:val="24"/>
          <w:szCs w:val="24"/>
        </w:rPr>
        <w:t xml:space="preserve"> a </w:t>
      </w:r>
      <w:r w:rsidRPr="005974BA">
        <w:rPr>
          <w:rFonts w:ascii="Times New Roman" w:hAnsi="Times New Roman" w:cs="Times New Roman"/>
          <w:sz w:val="24"/>
          <w:szCs w:val="24"/>
        </w:rPr>
        <w:t xml:space="preserve">akreditácie na vzdelávací program sústavného vzdelávania </w:t>
      </w:r>
      <w:r>
        <w:rPr>
          <w:rFonts w:ascii="Times New Roman" w:hAnsi="Times New Roman" w:cs="Times New Roman"/>
          <w:sz w:val="24"/>
          <w:szCs w:val="24"/>
        </w:rPr>
        <w:t xml:space="preserve">v </w:t>
      </w:r>
      <w:r w:rsidRPr="005974BA">
        <w:rPr>
          <w:rFonts w:ascii="Times New Roman" w:hAnsi="Times New Roman" w:cs="Times New Roman"/>
          <w:sz w:val="24"/>
          <w:szCs w:val="24"/>
        </w:rPr>
        <w:t>nadstavbovej odbornej činnosti (ďalej len „akreditácia“) je</w:t>
      </w:r>
    </w:p>
    <w:p w:rsidR="00D138AC" w:rsidRPr="005974BA" w:rsidRDefault="00D138AC" w:rsidP="00D138AC">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skutočnosť, že žiadateľ o udelenie akreditácie je vzdelávacia inštitúcia,</w:t>
      </w:r>
    </w:p>
    <w:p w:rsidR="00D138AC" w:rsidRDefault="00D138AC" w:rsidP="00D138AC">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 xml:space="preserve">skutočnosť, že </w:t>
      </w:r>
    </w:p>
    <w:p w:rsidR="00D138AC" w:rsidRDefault="00D138AC" w:rsidP="00D138AC">
      <w:pPr>
        <w:pStyle w:val="Odsekzoznamu"/>
        <w:numPr>
          <w:ilvl w:val="0"/>
          <w:numId w:val="14"/>
        </w:numPr>
        <w:jc w:val="both"/>
        <w:rPr>
          <w:rFonts w:ascii="Times New Roman" w:hAnsi="Times New Roman" w:cs="Times New Roman"/>
          <w:sz w:val="24"/>
          <w:szCs w:val="24"/>
        </w:rPr>
      </w:pPr>
      <w:r w:rsidRPr="005974BA">
        <w:rPr>
          <w:rFonts w:ascii="Times New Roman" w:hAnsi="Times New Roman" w:cs="Times New Roman"/>
          <w:sz w:val="24"/>
          <w:szCs w:val="24"/>
        </w:rPr>
        <w:t>špecializačný vzdelávací program zodpoved</w:t>
      </w:r>
      <w:r>
        <w:rPr>
          <w:rFonts w:ascii="Times New Roman" w:hAnsi="Times New Roman" w:cs="Times New Roman"/>
          <w:sz w:val="24"/>
          <w:szCs w:val="24"/>
        </w:rPr>
        <w:t>á</w:t>
      </w:r>
      <w:r w:rsidRPr="005974BA">
        <w:rPr>
          <w:rFonts w:ascii="Times New Roman" w:hAnsi="Times New Roman" w:cs="Times New Roman"/>
          <w:sz w:val="24"/>
          <w:szCs w:val="24"/>
        </w:rPr>
        <w:t xml:space="preserve"> štandardom ustanoveným nariadením podľa § 5 ods. </w:t>
      </w:r>
      <w:r>
        <w:rPr>
          <w:rFonts w:ascii="Times New Roman" w:hAnsi="Times New Roman" w:cs="Times New Roman"/>
          <w:sz w:val="24"/>
          <w:szCs w:val="24"/>
        </w:rPr>
        <w:t>5,</w:t>
      </w:r>
    </w:p>
    <w:p w:rsidR="00D138AC" w:rsidRPr="005974BA" w:rsidRDefault="00D138AC" w:rsidP="00D138AC">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 zodpoved</w:t>
      </w:r>
      <w:r>
        <w:rPr>
          <w:rFonts w:ascii="Times New Roman" w:hAnsi="Times New Roman" w:cs="Times New Roman"/>
          <w:sz w:val="24"/>
          <w:szCs w:val="24"/>
        </w:rPr>
        <w:t>á</w:t>
      </w:r>
      <w:r w:rsidRPr="005974BA">
        <w:rPr>
          <w:rFonts w:ascii="Times New Roman" w:hAnsi="Times New Roman" w:cs="Times New Roman"/>
          <w:sz w:val="24"/>
          <w:szCs w:val="24"/>
        </w:rPr>
        <w:t xml:space="preserve"> štandardom ustanoveným nariadením podľa § 13 ods. 4,</w:t>
      </w:r>
    </w:p>
    <w:p w:rsidR="00D138AC" w:rsidRPr="006C6AEA" w:rsidRDefault="00D138AC" w:rsidP="00D138AC">
      <w:pPr>
        <w:pStyle w:val="Odsekzoznamu"/>
        <w:numPr>
          <w:ilvl w:val="0"/>
          <w:numId w:val="14"/>
        </w:numPr>
        <w:jc w:val="both"/>
        <w:rPr>
          <w:rFonts w:ascii="Times New Roman" w:hAnsi="Times New Roman" w:cs="Times New Roman"/>
          <w:sz w:val="24"/>
          <w:szCs w:val="24"/>
        </w:rPr>
      </w:pPr>
      <w:r w:rsidRPr="006C6AEA">
        <w:rPr>
          <w:rFonts w:ascii="Times New Roman" w:hAnsi="Times New Roman" w:cs="Times New Roman"/>
          <w:sz w:val="24"/>
          <w:szCs w:val="24"/>
        </w:rPr>
        <w:t>vzdelávací program sústavného vzdelávania v sociálnej práci je zameraný na udržiavanie, zdokonaľovanie a dopĺňanie vedomostí a zručností potrebných na výkon sociálnej práce,</w:t>
      </w:r>
    </w:p>
    <w:p w:rsidR="00D138AC" w:rsidRPr="006C6AEA" w:rsidRDefault="00D138AC" w:rsidP="00D138AC">
      <w:pPr>
        <w:pStyle w:val="Odsekzoznamu"/>
        <w:numPr>
          <w:ilvl w:val="0"/>
          <w:numId w:val="14"/>
        </w:numPr>
        <w:jc w:val="both"/>
        <w:rPr>
          <w:rFonts w:ascii="Times New Roman" w:hAnsi="Times New Roman" w:cs="Times New Roman"/>
          <w:sz w:val="24"/>
          <w:szCs w:val="24"/>
        </w:rPr>
      </w:pPr>
      <w:r w:rsidRPr="006C6AEA">
        <w:rPr>
          <w:rFonts w:ascii="Times New Roman" w:hAnsi="Times New Roman" w:cs="Times New Roman"/>
          <w:sz w:val="24"/>
          <w:szCs w:val="24"/>
        </w:rPr>
        <w:t>vzdelávací program sústavného vzdelávania v nadstavbovej odbornej činnosti je zameraný na udržiavanie, zdokonaľovanie a dopĺňanie vedomostí a zručností potrebných na výkon nadstavbovej odbornej činnosti,</w:t>
      </w:r>
    </w:p>
    <w:p w:rsidR="00D138AC" w:rsidRPr="00217C88" w:rsidRDefault="00D138AC" w:rsidP="00D138AC">
      <w:pPr>
        <w:pStyle w:val="Odsekzoznamu"/>
        <w:numPr>
          <w:ilvl w:val="0"/>
          <w:numId w:val="4"/>
        </w:numPr>
        <w:jc w:val="both"/>
        <w:rPr>
          <w:rFonts w:ascii="Times New Roman" w:hAnsi="Times New Roman" w:cs="Times New Roman"/>
          <w:sz w:val="24"/>
          <w:szCs w:val="24"/>
        </w:rPr>
      </w:pPr>
      <w:r w:rsidRPr="006C6AEA">
        <w:rPr>
          <w:rFonts w:ascii="Times New Roman" w:hAnsi="Times New Roman" w:cs="Times New Roman"/>
          <w:sz w:val="24"/>
          <w:szCs w:val="24"/>
        </w:rPr>
        <w:t>zabezpečenie vykonania špecializačnej skúšky a odbornej skúšky spôsobom ustanoveným týmto zákonom,</w:t>
      </w:r>
      <w:r>
        <w:rPr>
          <w:rFonts w:ascii="Times New Roman" w:hAnsi="Times New Roman" w:cs="Times New Roman"/>
          <w:sz w:val="24"/>
          <w:szCs w:val="24"/>
        </w:rPr>
        <w:t xml:space="preserve"> ak žiadateľ žiada o udelenie akreditácie na </w:t>
      </w:r>
      <w:r w:rsidRPr="005974BA">
        <w:rPr>
          <w:rFonts w:ascii="Times New Roman" w:hAnsi="Times New Roman" w:cs="Times New Roman"/>
          <w:sz w:val="24"/>
          <w:szCs w:val="24"/>
        </w:rPr>
        <w:t>špecializačný vzdelávací program</w:t>
      </w:r>
      <w:r>
        <w:rPr>
          <w:rFonts w:ascii="Times New Roman" w:hAnsi="Times New Roman" w:cs="Times New Roman"/>
          <w:sz w:val="24"/>
          <w:szCs w:val="24"/>
        </w:rPr>
        <w:t xml:space="preserve"> alebo na 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p>
    <w:p w:rsidR="00D138AC" w:rsidRPr="005974BA" w:rsidRDefault="00D138AC" w:rsidP="00D138AC">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zabezpečenie odborne spôsobilého a lektorsky spôsobilého</w:t>
      </w:r>
    </w:p>
    <w:p w:rsidR="00D138AC" w:rsidRPr="005974BA" w:rsidRDefault="00D138AC" w:rsidP="00D138AC">
      <w:pPr>
        <w:pStyle w:val="Odsekzoznamu"/>
        <w:numPr>
          <w:ilvl w:val="0"/>
          <w:numId w:val="5"/>
        </w:numPr>
        <w:jc w:val="both"/>
        <w:rPr>
          <w:rFonts w:ascii="Times New Roman" w:hAnsi="Times New Roman" w:cs="Times New Roman"/>
          <w:sz w:val="24"/>
          <w:szCs w:val="24"/>
        </w:rPr>
      </w:pPr>
      <w:r w:rsidRPr="005974BA">
        <w:rPr>
          <w:rFonts w:ascii="Times New Roman" w:hAnsi="Times New Roman" w:cs="Times New Roman"/>
          <w:sz w:val="24"/>
          <w:szCs w:val="24"/>
        </w:rPr>
        <w:t>garanta vzdelávacieho programu,</w:t>
      </w:r>
    </w:p>
    <w:p w:rsidR="00D138AC" w:rsidRPr="005974BA" w:rsidRDefault="00D138AC" w:rsidP="00D138AC">
      <w:pPr>
        <w:pStyle w:val="Odsekzoznamu"/>
        <w:numPr>
          <w:ilvl w:val="0"/>
          <w:numId w:val="5"/>
        </w:numPr>
        <w:jc w:val="both"/>
        <w:rPr>
          <w:rFonts w:ascii="Times New Roman" w:hAnsi="Times New Roman" w:cs="Times New Roman"/>
          <w:sz w:val="24"/>
          <w:szCs w:val="24"/>
        </w:rPr>
      </w:pPr>
      <w:r w:rsidRPr="005974BA">
        <w:rPr>
          <w:rFonts w:ascii="Times New Roman" w:hAnsi="Times New Roman" w:cs="Times New Roman"/>
          <w:sz w:val="24"/>
          <w:szCs w:val="24"/>
        </w:rPr>
        <w:t xml:space="preserve">lektorského zboru </w:t>
      </w:r>
      <w:r>
        <w:rPr>
          <w:rFonts w:ascii="Times New Roman" w:hAnsi="Times New Roman" w:cs="Times New Roman"/>
          <w:sz w:val="24"/>
          <w:szCs w:val="24"/>
        </w:rPr>
        <w:t xml:space="preserve">pre </w:t>
      </w: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w:t>
      </w:r>
    </w:p>
    <w:p w:rsidR="00D138AC" w:rsidRPr="005974BA" w:rsidRDefault="00D138AC" w:rsidP="00D138AC">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utvorenie materiálno-technických podmienok na uskutočňovanie</w:t>
      </w:r>
      <w:r>
        <w:rPr>
          <w:rFonts w:ascii="Times New Roman" w:hAnsi="Times New Roman" w:cs="Times New Roman"/>
          <w:sz w:val="24"/>
          <w:szCs w:val="24"/>
        </w:rPr>
        <w:t xml:space="preserve"> </w:t>
      </w:r>
      <w:r w:rsidRPr="005974BA">
        <w:rPr>
          <w:rFonts w:ascii="Times New Roman" w:hAnsi="Times New Roman" w:cs="Times New Roman"/>
          <w:sz w:val="24"/>
          <w:szCs w:val="24"/>
        </w:rPr>
        <w:t>vzdelávacieho programu,</w:t>
      </w:r>
    </w:p>
    <w:p w:rsidR="00D138AC" w:rsidRPr="005974BA" w:rsidRDefault="00D138AC" w:rsidP="00D138AC">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prax vzdelávacej inštitúcie vo vykonávaní vzdelávacích aktivít v oblasti súvisiacej so sociálnou prácou alebo s nadstavbovými odbornými činnosťami</w:t>
      </w:r>
      <w:r>
        <w:rPr>
          <w:rFonts w:ascii="Times New Roman" w:hAnsi="Times New Roman" w:cs="Times New Roman"/>
          <w:sz w:val="24"/>
          <w:szCs w:val="24"/>
        </w:rPr>
        <w:t xml:space="preserve">, ak žiadateľ žiada </w:t>
      </w:r>
      <w:r>
        <w:rPr>
          <w:rFonts w:ascii="Times New Roman" w:hAnsi="Times New Roman" w:cs="Times New Roman"/>
          <w:sz w:val="24"/>
          <w:szCs w:val="24"/>
        </w:rPr>
        <w:lastRenderedPageBreak/>
        <w:t xml:space="preserve">o udelenie akreditácie na </w:t>
      </w:r>
      <w:r w:rsidRPr="005974BA">
        <w:rPr>
          <w:rFonts w:ascii="Times New Roman" w:hAnsi="Times New Roman" w:cs="Times New Roman"/>
          <w:sz w:val="24"/>
          <w:szCs w:val="24"/>
        </w:rPr>
        <w:t>špecializačn</w:t>
      </w:r>
      <w:r>
        <w:rPr>
          <w:rFonts w:ascii="Times New Roman" w:hAnsi="Times New Roman" w:cs="Times New Roman"/>
          <w:sz w:val="24"/>
          <w:szCs w:val="24"/>
        </w:rPr>
        <w:t>ý</w:t>
      </w:r>
      <w:r w:rsidRPr="005974BA">
        <w:rPr>
          <w:rFonts w:ascii="Times New Roman" w:hAnsi="Times New Roman" w:cs="Times New Roman"/>
          <w:sz w:val="24"/>
          <w:szCs w:val="24"/>
        </w:rPr>
        <w:t xml:space="preserve"> 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w:t>
      </w:r>
      <w:r>
        <w:rPr>
          <w:rFonts w:ascii="Times New Roman" w:hAnsi="Times New Roman" w:cs="Times New Roman"/>
          <w:sz w:val="24"/>
          <w:szCs w:val="24"/>
        </w:rPr>
        <w:t xml:space="preserve"> alebo na nadstavbový </w:t>
      </w:r>
      <w:r w:rsidRPr="005974BA">
        <w:rPr>
          <w:rFonts w:ascii="Times New Roman" w:hAnsi="Times New Roman" w:cs="Times New Roman"/>
          <w:sz w:val="24"/>
          <w:szCs w:val="24"/>
        </w:rPr>
        <w:t>vzdelávac</w:t>
      </w:r>
      <w:r>
        <w:rPr>
          <w:rFonts w:ascii="Times New Roman" w:hAnsi="Times New Roman" w:cs="Times New Roman"/>
          <w:sz w:val="24"/>
          <w:szCs w:val="24"/>
        </w:rPr>
        <w:t>í</w:t>
      </w:r>
      <w:r w:rsidRPr="005974BA">
        <w:rPr>
          <w:rFonts w:ascii="Times New Roman" w:hAnsi="Times New Roman" w:cs="Times New Roman"/>
          <w:sz w:val="24"/>
          <w:szCs w:val="24"/>
        </w:rPr>
        <w:t xml:space="preserve"> program a</w:t>
      </w:r>
    </w:p>
    <w:p w:rsidR="00D138AC" w:rsidRPr="005974BA" w:rsidRDefault="00D138AC" w:rsidP="00D138AC">
      <w:pPr>
        <w:pStyle w:val="Odsekzoznamu"/>
        <w:numPr>
          <w:ilvl w:val="0"/>
          <w:numId w:val="4"/>
        </w:numPr>
        <w:jc w:val="both"/>
        <w:rPr>
          <w:rFonts w:ascii="Times New Roman" w:hAnsi="Times New Roman" w:cs="Times New Roman"/>
          <w:sz w:val="24"/>
          <w:szCs w:val="24"/>
        </w:rPr>
      </w:pPr>
      <w:r w:rsidRPr="005974BA">
        <w:rPr>
          <w:rFonts w:ascii="Times New Roman" w:hAnsi="Times New Roman" w:cs="Times New Roman"/>
          <w:sz w:val="24"/>
          <w:szCs w:val="24"/>
        </w:rPr>
        <w:t>neodňatie akreditácie podľa § 32 ods. 2 písm. a) a b) v období dvoch rokov pred podaním žiadosti o udelenie akreditácie.</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(2) Garant špecializačného vzdelávacieho programu alebo </w:t>
      </w:r>
      <w:r>
        <w:rPr>
          <w:rFonts w:ascii="Times New Roman" w:hAnsi="Times New Roman" w:cs="Times New Roman"/>
          <w:sz w:val="24"/>
          <w:szCs w:val="24"/>
        </w:rPr>
        <w:t xml:space="preserve">nadstavbového </w:t>
      </w:r>
      <w:r w:rsidRPr="005974BA">
        <w:rPr>
          <w:rFonts w:ascii="Times New Roman" w:hAnsi="Times New Roman" w:cs="Times New Roman"/>
          <w:sz w:val="24"/>
          <w:szCs w:val="24"/>
        </w:rPr>
        <w:t>vzdelávacieho programu je odborne spôsobilý, ak</w:t>
      </w:r>
    </w:p>
    <w:p w:rsidR="00D138AC" w:rsidRPr="005974BA" w:rsidRDefault="00D138AC" w:rsidP="00D138AC">
      <w:pPr>
        <w:pStyle w:val="Odsekzoznamu"/>
        <w:numPr>
          <w:ilvl w:val="0"/>
          <w:numId w:val="6"/>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tretieho stupňa alebo mu bol udelený vedecko-pedagogický titul</w:t>
      </w:r>
      <w:r w:rsidRPr="005974BA">
        <w:rPr>
          <w:rFonts w:ascii="Times New Roman" w:hAnsi="Times New Roman" w:cs="Times New Roman"/>
          <w:sz w:val="24"/>
          <w:szCs w:val="24"/>
          <w:vertAlign w:val="superscript"/>
        </w:rPr>
        <w:t>8</w:t>
      </w:r>
      <w:r w:rsidRPr="005974BA">
        <w:rPr>
          <w:rFonts w:ascii="Times New Roman" w:hAnsi="Times New Roman" w:cs="Times New Roman"/>
          <w:sz w:val="24"/>
          <w:szCs w:val="24"/>
        </w:rPr>
        <w:t>) v odbore, ktorého sa vzdelávací program týka,</w:t>
      </w:r>
    </w:p>
    <w:p w:rsidR="00D138AC" w:rsidRPr="005974BA" w:rsidRDefault="00D138AC" w:rsidP="00D138AC">
      <w:pPr>
        <w:pStyle w:val="Odsekzoznamu"/>
        <w:numPr>
          <w:ilvl w:val="0"/>
          <w:numId w:val="6"/>
        </w:numPr>
        <w:jc w:val="both"/>
        <w:rPr>
          <w:rFonts w:ascii="Times New Roman" w:hAnsi="Times New Roman" w:cs="Times New Roman"/>
          <w:sz w:val="24"/>
          <w:szCs w:val="24"/>
        </w:rPr>
      </w:pPr>
      <w:r w:rsidRPr="005974BA">
        <w:rPr>
          <w:rFonts w:ascii="Times New Roman" w:hAnsi="Times New Roman" w:cs="Times New Roman"/>
          <w:sz w:val="24"/>
          <w:szCs w:val="24"/>
        </w:rPr>
        <w:t>má najmenej päť rokov praxe v odbore, ktorého sa vzdelávací program týka.</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(3) Garant vzdelávacieho programu sústavného vzdelávania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vzdelávacieho programu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 činnosti</w:t>
      </w:r>
      <w:r>
        <w:rPr>
          <w:rFonts w:ascii="Times New Roman" w:hAnsi="Times New Roman" w:cs="Times New Roman"/>
          <w:sz w:val="24"/>
          <w:szCs w:val="24"/>
        </w:rPr>
        <w:t xml:space="preserve"> </w:t>
      </w:r>
      <w:r w:rsidRPr="005974BA">
        <w:rPr>
          <w:rFonts w:ascii="Times New Roman" w:hAnsi="Times New Roman" w:cs="Times New Roman"/>
          <w:sz w:val="24"/>
          <w:szCs w:val="24"/>
        </w:rPr>
        <w:t>je odborne spôsobilý, ak</w:t>
      </w:r>
    </w:p>
    <w:p w:rsidR="00D138AC" w:rsidRPr="005974BA" w:rsidRDefault="00D138AC" w:rsidP="00D138AC">
      <w:pPr>
        <w:pStyle w:val="Odsekzoznamu"/>
        <w:numPr>
          <w:ilvl w:val="0"/>
          <w:numId w:val="8"/>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najmenej druhého stupňa v odbore, ktorého sa vzdelávací program týka,</w:t>
      </w:r>
    </w:p>
    <w:p w:rsidR="00D138AC" w:rsidRPr="005974BA" w:rsidRDefault="00D138AC" w:rsidP="00D138AC">
      <w:pPr>
        <w:pStyle w:val="Odsekzoznamu"/>
        <w:numPr>
          <w:ilvl w:val="0"/>
          <w:numId w:val="8"/>
        </w:numPr>
        <w:jc w:val="both"/>
        <w:rPr>
          <w:rFonts w:ascii="Times New Roman" w:hAnsi="Times New Roman" w:cs="Times New Roman"/>
          <w:sz w:val="24"/>
          <w:szCs w:val="24"/>
        </w:rPr>
      </w:pPr>
      <w:r w:rsidRPr="005974BA">
        <w:rPr>
          <w:rFonts w:ascii="Times New Roman" w:hAnsi="Times New Roman" w:cs="Times New Roman"/>
          <w:sz w:val="24"/>
          <w:szCs w:val="24"/>
        </w:rPr>
        <w:t>má najmenej tri roky praxe v odbore, ktorého sa vzdelávací program týka.</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(4) Lektor špecializačného vzdelávacieho programu alebo </w:t>
      </w:r>
      <w:r>
        <w:rPr>
          <w:rFonts w:ascii="Times New Roman" w:hAnsi="Times New Roman" w:cs="Times New Roman"/>
          <w:sz w:val="24"/>
          <w:szCs w:val="24"/>
        </w:rPr>
        <w:t xml:space="preserve">nadstavbového </w:t>
      </w:r>
      <w:r w:rsidRPr="005974BA">
        <w:rPr>
          <w:rFonts w:ascii="Times New Roman" w:hAnsi="Times New Roman" w:cs="Times New Roman"/>
          <w:sz w:val="24"/>
          <w:szCs w:val="24"/>
        </w:rPr>
        <w:t>vzdelávacieho programu je odborne spôsobilý, ak</w:t>
      </w:r>
    </w:p>
    <w:p w:rsidR="00D138AC" w:rsidRPr="005974BA" w:rsidRDefault="00D138AC" w:rsidP="00D138AC">
      <w:pPr>
        <w:pStyle w:val="Odsekzoznamu"/>
        <w:numPr>
          <w:ilvl w:val="0"/>
          <w:numId w:val="7"/>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najmenej druhého stupňa v odbore, ktorého sa lektorská činnosť týka,</w:t>
      </w:r>
    </w:p>
    <w:p w:rsidR="00D138AC" w:rsidRPr="005974BA" w:rsidRDefault="00D138AC" w:rsidP="00D138AC">
      <w:pPr>
        <w:pStyle w:val="Odsekzoznamu"/>
        <w:numPr>
          <w:ilvl w:val="0"/>
          <w:numId w:val="7"/>
        </w:numPr>
        <w:jc w:val="both"/>
        <w:rPr>
          <w:rFonts w:ascii="Times New Roman" w:hAnsi="Times New Roman" w:cs="Times New Roman"/>
          <w:sz w:val="24"/>
          <w:szCs w:val="24"/>
        </w:rPr>
      </w:pPr>
      <w:r w:rsidRPr="005974BA">
        <w:rPr>
          <w:rFonts w:ascii="Times New Roman" w:hAnsi="Times New Roman" w:cs="Times New Roman"/>
          <w:sz w:val="24"/>
          <w:szCs w:val="24"/>
        </w:rPr>
        <w:t>má najmenej tri roky praxe v odbore, ktorého sa lektorská činnosť týka.</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ind w:left="426"/>
        <w:jc w:val="both"/>
        <w:rPr>
          <w:rFonts w:ascii="Times New Roman" w:hAnsi="Times New Roman" w:cs="Times New Roman"/>
        </w:rPr>
      </w:pPr>
      <w:r w:rsidRPr="005974BA">
        <w:rPr>
          <w:rFonts w:ascii="Times New Roman" w:hAnsi="Times New Roman" w:cs="Times New Roman"/>
        </w:rPr>
        <w:t xml:space="preserve">(5) Lektor vzdelávacieho programu sústavného vzdelávania </w:t>
      </w:r>
      <w:r w:rsidRPr="006C6AEA">
        <w:rPr>
          <w:rFonts w:ascii="Times New Roman" w:hAnsi="Times New Roman" w:cs="Times New Roman"/>
        </w:rPr>
        <w:t>v sociálnej prác</w:t>
      </w:r>
      <w:r>
        <w:rPr>
          <w:rFonts w:ascii="Times New Roman" w:hAnsi="Times New Roman" w:cs="Times New Roman"/>
        </w:rPr>
        <w:t>i alebo </w:t>
      </w:r>
      <w:r w:rsidRPr="005974BA">
        <w:rPr>
          <w:rFonts w:ascii="Times New Roman" w:hAnsi="Times New Roman" w:cs="Times New Roman"/>
        </w:rPr>
        <w:t>vzdelávacieho programu sústavného vzdelávania</w:t>
      </w:r>
      <w:r>
        <w:rPr>
          <w:rFonts w:ascii="Times New Roman" w:hAnsi="Times New Roman" w:cs="Times New Roman"/>
        </w:rPr>
        <w:t xml:space="preserve"> </w:t>
      </w:r>
      <w:r w:rsidRPr="006C6AEA">
        <w:rPr>
          <w:rFonts w:ascii="Times New Roman" w:hAnsi="Times New Roman" w:cs="Times New Roman"/>
        </w:rPr>
        <w:t>v nadstavbovej odbornej činnosti</w:t>
      </w:r>
      <w:r>
        <w:rPr>
          <w:rFonts w:ascii="Times New Roman" w:hAnsi="Times New Roman" w:cs="Times New Roman"/>
        </w:rPr>
        <w:t xml:space="preserve"> </w:t>
      </w:r>
      <w:r w:rsidRPr="005974BA">
        <w:rPr>
          <w:rFonts w:ascii="Times New Roman" w:hAnsi="Times New Roman" w:cs="Times New Roman"/>
        </w:rPr>
        <w:t>je odborne spôsobilý, ak</w:t>
      </w:r>
    </w:p>
    <w:p w:rsidR="00D138AC" w:rsidRPr="005974BA" w:rsidRDefault="00D138AC" w:rsidP="00D138AC">
      <w:pPr>
        <w:pStyle w:val="Odsekzoznamu"/>
        <w:numPr>
          <w:ilvl w:val="0"/>
          <w:numId w:val="9"/>
        </w:numPr>
        <w:jc w:val="both"/>
        <w:rPr>
          <w:rFonts w:ascii="Times New Roman" w:hAnsi="Times New Roman" w:cs="Times New Roman"/>
          <w:sz w:val="24"/>
          <w:szCs w:val="24"/>
        </w:rPr>
      </w:pPr>
      <w:r w:rsidRPr="005974BA">
        <w:rPr>
          <w:rFonts w:ascii="Times New Roman" w:hAnsi="Times New Roman" w:cs="Times New Roman"/>
          <w:sz w:val="24"/>
          <w:szCs w:val="24"/>
        </w:rPr>
        <w:t>získal vysokoškolské vzdelanie najmenej druhého stupňa v odbore, ktorého sa lektorská činnosť týka,</w:t>
      </w:r>
    </w:p>
    <w:p w:rsidR="00D138AC" w:rsidRPr="005974BA" w:rsidRDefault="00D138AC" w:rsidP="00D138AC">
      <w:pPr>
        <w:pStyle w:val="Odsekzoznamu"/>
        <w:numPr>
          <w:ilvl w:val="0"/>
          <w:numId w:val="9"/>
        </w:numPr>
        <w:jc w:val="both"/>
        <w:rPr>
          <w:rFonts w:ascii="Times New Roman" w:hAnsi="Times New Roman" w:cs="Times New Roman"/>
          <w:sz w:val="24"/>
          <w:szCs w:val="24"/>
        </w:rPr>
      </w:pPr>
      <w:r w:rsidRPr="005974BA">
        <w:rPr>
          <w:rFonts w:ascii="Times New Roman" w:hAnsi="Times New Roman" w:cs="Times New Roman"/>
          <w:sz w:val="24"/>
          <w:szCs w:val="24"/>
        </w:rPr>
        <w:t>má najmenej dva roky praxe v odbore, ktorého sa lektorská činnosť týka.</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(6) Garant vzdelávacieho programu je lektorsky spôsobilý, ak má najmenej tri roky pedagogickej činnosti alebo lektorskej činnosti. Lektor</w:t>
      </w:r>
      <w:r>
        <w:rPr>
          <w:rFonts w:ascii="Times New Roman" w:hAnsi="Times New Roman" w:cs="Times New Roman"/>
          <w:sz w:val="24"/>
          <w:szCs w:val="24"/>
        </w:rPr>
        <w:t xml:space="preserve"> </w:t>
      </w:r>
      <w:r w:rsidRPr="005974BA">
        <w:rPr>
          <w:rFonts w:ascii="Times New Roman" w:hAnsi="Times New Roman" w:cs="Times New Roman"/>
          <w:sz w:val="24"/>
          <w:szCs w:val="24"/>
        </w:rPr>
        <w:t>vzdelávacieho programu je lektorsky spôsobilý, ak má najmenej jeden rok pedagogickej činnosti alebo lektorskej činnosti.</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(7) Podmienka odbornej praxe lektora podľa odseku 4 písm. b) a</w:t>
      </w:r>
      <w:r>
        <w:rPr>
          <w:rFonts w:ascii="Times New Roman" w:hAnsi="Times New Roman" w:cs="Times New Roman"/>
          <w:sz w:val="24"/>
          <w:szCs w:val="24"/>
        </w:rPr>
        <w:t>lebo</w:t>
      </w:r>
      <w:r w:rsidRPr="005974BA">
        <w:rPr>
          <w:rFonts w:ascii="Times New Roman" w:hAnsi="Times New Roman" w:cs="Times New Roman"/>
          <w:sz w:val="24"/>
          <w:szCs w:val="24"/>
        </w:rPr>
        <w:t> odseku 5 písm. b) sa považuje za splnenú, ak lektor vzdelávacieho programu je vysokoškolský učiteľ alebo má udelený vedecko-pedagogický titul</w:t>
      </w:r>
      <w:r w:rsidRPr="005974BA">
        <w:rPr>
          <w:rFonts w:ascii="Times New Roman" w:hAnsi="Times New Roman" w:cs="Times New Roman"/>
          <w:sz w:val="24"/>
          <w:szCs w:val="24"/>
          <w:vertAlign w:val="superscript"/>
        </w:rPr>
        <w:t>8</w:t>
      </w:r>
      <w:r w:rsidRPr="005974BA">
        <w:rPr>
          <w:rFonts w:ascii="Times New Roman" w:hAnsi="Times New Roman" w:cs="Times New Roman"/>
          <w:sz w:val="24"/>
          <w:szCs w:val="24"/>
        </w:rPr>
        <w:t>) a predmetom jeho predpokladanej lektorskej činnosti má byť oblasť jeho pedagogickej činnosti alebo oblasť, v ktorej mu bol udelený vedecko-pedagogický titul.</w:t>
      </w:r>
      <w:r w:rsidRPr="005974BA">
        <w:rPr>
          <w:rFonts w:ascii="Times New Roman" w:hAnsi="Times New Roman" w:cs="Times New Roman"/>
          <w:sz w:val="24"/>
          <w:szCs w:val="24"/>
          <w:vertAlign w:val="superscript"/>
        </w:rPr>
        <w:t>8</w:t>
      </w:r>
      <w:r w:rsidRPr="005974BA">
        <w:rPr>
          <w:rFonts w:ascii="Times New Roman" w:hAnsi="Times New Roman" w:cs="Times New Roman"/>
          <w:sz w:val="24"/>
          <w:szCs w:val="24"/>
        </w:rPr>
        <w:t xml:space="preserve">) Akreditačná komisia môže odporučiť uznanie podmienky odbornej praxe lektora podľa odseku 4 písm. b) alebo odseku 5 písm. b) alebo uznanie podmienky pedagogickej činnosti alebo lektorskej činnosti lektora podľa odseku </w:t>
      </w:r>
      <w:r>
        <w:rPr>
          <w:rFonts w:ascii="Times New Roman" w:hAnsi="Times New Roman" w:cs="Times New Roman"/>
          <w:sz w:val="24"/>
          <w:szCs w:val="24"/>
        </w:rPr>
        <w:t>6</w:t>
      </w:r>
      <w:r w:rsidRPr="005974BA">
        <w:rPr>
          <w:rFonts w:ascii="Times New Roman" w:hAnsi="Times New Roman" w:cs="Times New Roman"/>
          <w:sz w:val="24"/>
          <w:szCs w:val="24"/>
        </w:rPr>
        <w:t xml:space="preserve"> </w:t>
      </w:r>
      <w:r>
        <w:rPr>
          <w:rFonts w:ascii="Times New Roman" w:hAnsi="Times New Roman" w:cs="Times New Roman"/>
          <w:sz w:val="24"/>
          <w:szCs w:val="24"/>
        </w:rPr>
        <w:t xml:space="preserve">druhej vety </w:t>
      </w:r>
      <w:r w:rsidRPr="005974BA">
        <w:rPr>
          <w:rFonts w:ascii="Times New Roman" w:hAnsi="Times New Roman" w:cs="Times New Roman"/>
          <w:sz w:val="24"/>
          <w:szCs w:val="24"/>
        </w:rPr>
        <w:t>za splnenú, ak to umožňuje zameranie predpokladanej lektorskej činnosti.</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(8) Odborná spôsobilosť podľa odsekov 2 až 5 sa preukazuje doloženým dokladom o absolvovaní príslušného vysokoškolského štúdia vydaným vysokou školou alebo doloženým rozhodnutím o uznaní dokladu o takom vzdelaní podľa osobitného predpisu</w:t>
      </w:r>
      <w:r w:rsidRPr="005974BA">
        <w:rPr>
          <w:rFonts w:ascii="Times New Roman" w:hAnsi="Times New Roman" w:cs="Times New Roman"/>
          <w:sz w:val="24"/>
          <w:szCs w:val="24"/>
          <w:vertAlign w:val="superscript"/>
        </w:rPr>
        <w:t>2</w:t>
      </w:r>
      <w:r w:rsidRPr="005974BA">
        <w:rPr>
          <w:rFonts w:ascii="Times New Roman" w:hAnsi="Times New Roman" w:cs="Times New Roman"/>
          <w:sz w:val="24"/>
          <w:szCs w:val="24"/>
        </w:rPr>
        <w:t>) a potvrdením o dĺžke odbornej praxe.</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lastRenderedPageBreak/>
        <w:t>(9) Lektorská spôsobilosť podľa odseku 6 sa preukazuje potvrdením vzdelávacej inštitúcie o výkone lektorskej činnosti alebo pedagogickej činnosti s uvedením obsahového zamerania a jej rozsahu; vysokoškolský učiteľ preukazuje splnenie podmienky lektorskej spôsobilosti potvrdením od zamestnávateľa.“.</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30 ods. 1 písm. c) sa</w:t>
      </w:r>
      <w:r>
        <w:rPr>
          <w:rFonts w:ascii="Times New Roman" w:hAnsi="Times New Roman" w:cs="Times New Roman"/>
          <w:sz w:val="24"/>
          <w:szCs w:val="24"/>
        </w:rPr>
        <w:t xml:space="preserve"> vypúšťajú</w:t>
      </w:r>
      <w:r w:rsidRPr="005974BA">
        <w:rPr>
          <w:rFonts w:ascii="Times New Roman" w:hAnsi="Times New Roman" w:cs="Times New Roman"/>
          <w:sz w:val="24"/>
          <w:szCs w:val="24"/>
        </w:rPr>
        <w:t xml:space="preserve"> slová „</w:t>
      </w:r>
      <w:r>
        <w:rPr>
          <w:rFonts w:ascii="Times New Roman" w:hAnsi="Times New Roman" w:cs="Times New Roman"/>
          <w:sz w:val="24"/>
          <w:szCs w:val="24"/>
        </w:rPr>
        <w:t>špecializačného</w:t>
      </w:r>
      <w:r w:rsidRPr="005974BA">
        <w:rPr>
          <w:rFonts w:ascii="Times New Roman" w:hAnsi="Times New Roman" w:cs="Times New Roman"/>
          <w:sz w:val="24"/>
          <w:szCs w:val="24"/>
        </w:rPr>
        <w:t xml:space="preserve"> vzdelávacieho programu</w:t>
      </w:r>
      <w:r>
        <w:rPr>
          <w:rFonts w:ascii="Times New Roman" w:hAnsi="Times New Roman" w:cs="Times New Roman"/>
          <w:sz w:val="24"/>
          <w:szCs w:val="24"/>
        </w:rPr>
        <w:t xml:space="preserve"> alebo</w:t>
      </w:r>
      <w:r w:rsidRPr="005974BA">
        <w:rPr>
          <w:rFonts w:ascii="Times New Roman" w:hAnsi="Times New Roman" w:cs="Times New Roman"/>
          <w:sz w:val="24"/>
          <w:szCs w:val="24"/>
        </w:rPr>
        <w:t>“</w:t>
      </w:r>
      <w:r>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V § 30 ods. 1 písm. d) sa na konci </w:t>
      </w:r>
      <w:r>
        <w:rPr>
          <w:rFonts w:ascii="Times New Roman" w:hAnsi="Times New Roman" w:cs="Times New Roman"/>
          <w:sz w:val="24"/>
          <w:szCs w:val="24"/>
        </w:rPr>
        <w:t>bodka nahrádza</w:t>
      </w:r>
      <w:r w:rsidRPr="005974BA">
        <w:rPr>
          <w:rFonts w:ascii="Times New Roman" w:hAnsi="Times New Roman" w:cs="Times New Roman"/>
          <w:sz w:val="24"/>
          <w:szCs w:val="24"/>
        </w:rPr>
        <w:t xml:space="preserve"> čiark</w:t>
      </w:r>
      <w:r>
        <w:rPr>
          <w:rFonts w:ascii="Times New Roman" w:hAnsi="Times New Roman" w:cs="Times New Roman"/>
          <w:sz w:val="24"/>
          <w:szCs w:val="24"/>
        </w:rPr>
        <w:t>ou</w:t>
      </w:r>
      <w:r w:rsidRPr="005974BA">
        <w:rPr>
          <w:rFonts w:ascii="Times New Roman" w:hAnsi="Times New Roman" w:cs="Times New Roman"/>
          <w:sz w:val="24"/>
          <w:szCs w:val="24"/>
        </w:rPr>
        <w:t xml:space="preserve"> a pripájajú sa tieto slová: „ak ide o</w:t>
      </w:r>
      <w:r>
        <w:rPr>
          <w:rFonts w:ascii="Times New Roman" w:hAnsi="Times New Roman" w:cs="Times New Roman"/>
          <w:sz w:val="24"/>
          <w:szCs w:val="24"/>
        </w:rPr>
        <w:t xml:space="preserve"> žiadosť o udelenie akreditácie na </w:t>
      </w:r>
      <w:r w:rsidRPr="005974BA">
        <w:rPr>
          <w:rFonts w:ascii="Times New Roman" w:hAnsi="Times New Roman" w:cs="Times New Roman"/>
          <w:sz w:val="24"/>
          <w:szCs w:val="24"/>
        </w:rPr>
        <w:t xml:space="preserve">špecializačný vzdelávací program alebo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r w:rsidRPr="005974BA">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V § 30 ods. 2 písm. a) sa </w:t>
      </w:r>
      <w:r>
        <w:rPr>
          <w:rFonts w:ascii="Times New Roman" w:hAnsi="Times New Roman" w:cs="Times New Roman"/>
          <w:sz w:val="24"/>
          <w:szCs w:val="24"/>
        </w:rPr>
        <w:t xml:space="preserve">vypúšťajú </w:t>
      </w:r>
      <w:r w:rsidRPr="005974BA">
        <w:rPr>
          <w:rFonts w:ascii="Times New Roman" w:hAnsi="Times New Roman" w:cs="Times New Roman"/>
          <w:sz w:val="24"/>
          <w:szCs w:val="24"/>
        </w:rPr>
        <w:t>slová „</w:t>
      </w:r>
      <w:r>
        <w:rPr>
          <w:rFonts w:ascii="Times New Roman" w:hAnsi="Times New Roman" w:cs="Times New Roman"/>
          <w:sz w:val="24"/>
          <w:szCs w:val="24"/>
        </w:rPr>
        <w:t>špecializačný</w:t>
      </w:r>
      <w:r w:rsidRPr="005974BA">
        <w:rPr>
          <w:rFonts w:ascii="Times New Roman" w:hAnsi="Times New Roman" w:cs="Times New Roman"/>
          <w:sz w:val="24"/>
          <w:szCs w:val="24"/>
        </w:rPr>
        <w:t xml:space="preserve"> vzdelávací program</w:t>
      </w:r>
      <w:r>
        <w:rPr>
          <w:rFonts w:ascii="Times New Roman" w:hAnsi="Times New Roman" w:cs="Times New Roman"/>
          <w:sz w:val="24"/>
          <w:szCs w:val="24"/>
        </w:rPr>
        <w:t xml:space="preserve"> alebo</w:t>
      </w:r>
      <w:r w:rsidRPr="005974BA">
        <w:rPr>
          <w:rFonts w:ascii="Times New Roman" w:hAnsi="Times New Roman" w:cs="Times New Roman"/>
          <w:sz w:val="24"/>
          <w:szCs w:val="24"/>
        </w:rPr>
        <w:t>“</w:t>
      </w:r>
      <w:r>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30 ods. 2 písm</w:t>
      </w:r>
      <w:r>
        <w:rPr>
          <w:rFonts w:ascii="Times New Roman" w:hAnsi="Times New Roman" w:cs="Times New Roman"/>
          <w:sz w:val="24"/>
          <w:szCs w:val="24"/>
        </w:rPr>
        <w:t>eno</w:t>
      </w:r>
      <w:r w:rsidRPr="005974BA">
        <w:rPr>
          <w:rFonts w:ascii="Times New Roman" w:hAnsi="Times New Roman" w:cs="Times New Roman"/>
          <w:sz w:val="24"/>
          <w:szCs w:val="24"/>
        </w:rPr>
        <w:t xml:space="preserve"> c) </w:t>
      </w:r>
      <w:r>
        <w:rPr>
          <w:rFonts w:ascii="Times New Roman" w:hAnsi="Times New Roman" w:cs="Times New Roman"/>
          <w:sz w:val="24"/>
          <w:szCs w:val="24"/>
        </w:rPr>
        <w:t xml:space="preserve">znie: </w:t>
      </w:r>
    </w:p>
    <w:p w:rsidR="00D138AC" w:rsidRDefault="00D138AC" w:rsidP="00D138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„c) </w:t>
      </w:r>
      <w:r w:rsidRPr="00905586">
        <w:rPr>
          <w:rFonts w:ascii="Times New Roman" w:hAnsi="Times New Roman" w:cs="Times New Roman"/>
          <w:sz w:val="24"/>
          <w:szCs w:val="24"/>
        </w:rPr>
        <w:t>zoznam, ktorý obsahuje meno a priezvisko garanta vzdelávacieho programu a lektorov lektorského zboru pre vzdelávací program.“.</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30 ods. 3</w:t>
      </w:r>
      <w:r>
        <w:rPr>
          <w:rFonts w:ascii="Times New Roman" w:hAnsi="Times New Roman" w:cs="Times New Roman"/>
          <w:sz w:val="24"/>
          <w:szCs w:val="24"/>
        </w:rPr>
        <w:t xml:space="preserve"> </w:t>
      </w:r>
      <w:r w:rsidRPr="005974BA">
        <w:rPr>
          <w:rFonts w:ascii="Times New Roman" w:hAnsi="Times New Roman" w:cs="Times New Roman"/>
          <w:sz w:val="24"/>
          <w:szCs w:val="24"/>
        </w:rPr>
        <w:t xml:space="preserve">sa </w:t>
      </w:r>
      <w:r>
        <w:rPr>
          <w:rFonts w:ascii="Times New Roman" w:hAnsi="Times New Roman" w:cs="Times New Roman"/>
          <w:sz w:val="24"/>
          <w:szCs w:val="24"/>
        </w:rPr>
        <w:t xml:space="preserve">vypúšťajú </w:t>
      </w:r>
      <w:r w:rsidRPr="005974BA">
        <w:rPr>
          <w:rFonts w:ascii="Times New Roman" w:hAnsi="Times New Roman" w:cs="Times New Roman"/>
          <w:sz w:val="24"/>
          <w:szCs w:val="24"/>
        </w:rPr>
        <w:t xml:space="preserve">slová </w:t>
      </w:r>
      <w:r>
        <w:rPr>
          <w:rFonts w:ascii="Times New Roman" w:hAnsi="Times New Roman" w:cs="Times New Roman"/>
          <w:sz w:val="24"/>
          <w:szCs w:val="24"/>
        </w:rPr>
        <w:t>„</w:t>
      </w:r>
      <w:r w:rsidRPr="009550DB">
        <w:rPr>
          <w:rFonts w:ascii="Times New Roman" w:hAnsi="Times New Roman" w:cs="Times New Roman"/>
          <w:sz w:val="24"/>
          <w:szCs w:val="24"/>
        </w:rPr>
        <w:t>špecializačného vzdelávacieho programu alebo už akreditovaného“</w:t>
      </w:r>
      <w:r>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V § 32 ods. 2 písm. c) sa </w:t>
      </w:r>
      <w:r>
        <w:rPr>
          <w:rFonts w:ascii="Times New Roman" w:hAnsi="Times New Roman" w:cs="Times New Roman"/>
          <w:sz w:val="24"/>
          <w:szCs w:val="24"/>
        </w:rPr>
        <w:t xml:space="preserve">za </w:t>
      </w:r>
      <w:r w:rsidRPr="005974BA">
        <w:rPr>
          <w:rFonts w:ascii="Times New Roman" w:hAnsi="Times New Roman" w:cs="Times New Roman"/>
          <w:sz w:val="24"/>
          <w:szCs w:val="24"/>
        </w:rPr>
        <w:t>slov</w:t>
      </w:r>
      <w:r>
        <w:rPr>
          <w:rFonts w:ascii="Times New Roman" w:hAnsi="Times New Roman" w:cs="Times New Roman"/>
          <w:sz w:val="24"/>
          <w:szCs w:val="24"/>
        </w:rPr>
        <w:t>o</w:t>
      </w:r>
      <w:r w:rsidRPr="005974BA">
        <w:rPr>
          <w:rFonts w:ascii="Times New Roman" w:hAnsi="Times New Roman" w:cs="Times New Roman"/>
          <w:sz w:val="24"/>
          <w:szCs w:val="24"/>
        </w:rPr>
        <w:t xml:space="preserve"> „</w:t>
      </w:r>
      <w:r>
        <w:rPr>
          <w:rFonts w:ascii="Times New Roman" w:hAnsi="Times New Roman" w:cs="Times New Roman"/>
          <w:sz w:val="24"/>
          <w:szCs w:val="24"/>
        </w:rPr>
        <w:t>alebo</w:t>
      </w:r>
      <w:r w:rsidRPr="005974BA">
        <w:rPr>
          <w:rFonts w:ascii="Times New Roman" w:hAnsi="Times New Roman" w:cs="Times New Roman"/>
          <w:sz w:val="24"/>
          <w:szCs w:val="24"/>
        </w:rPr>
        <w:t xml:space="preserve">“ </w:t>
      </w:r>
      <w:r>
        <w:rPr>
          <w:rFonts w:ascii="Times New Roman" w:hAnsi="Times New Roman" w:cs="Times New Roman"/>
          <w:sz w:val="24"/>
          <w:szCs w:val="24"/>
        </w:rPr>
        <w:t>vkladá</w:t>
      </w:r>
      <w:r w:rsidRPr="005974BA">
        <w:rPr>
          <w:rFonts w:ascii="Times New Roman" w:hAnsi="Times New Roman" w:cs="Times New Roman"/>
          <w:sz w:val="24"/>
          <w:szCs w:val="24"/>
        </w:rPr>
        <w:t xml:space="preserve"> slov</w:t>
      </w:r>
      <w:r>
        <w:rPr>
          <w:rFonts w:ascii="Times New Roman" w:hAnsi="Times New Roman" w:cs="Times New Roman"/>
          <w:sz w:val="24"/>
          <w:szCs w:val="24"/>
        </w:rPr>
        <w:t>o</w:t>
      </w:r>
      <w:r w:rsidRPr="005974BA">
        <w:rPr>
          <w:rFonts w:ascii="Times New Roman" w:hAnsi="Times New Roman" w:cs="Times New Roman"/>
          <w:sz w:val="24"/>
          <w:szCs w:val="24"/>
        </w:rPr>
        <w:t xml:space="preserve"> „</w:t>
      </w:r>
      <w:r>
        <w:rPr>
          <w:rFonts w:ascii="Times New Roman" w:hAnsi="Times New Roman" w:cs="Times New Roman"/>
          <w:sz w:val="24"/>
          <w:szCs w:val="24"/>
        </w:rPr>
        <w:t>nadstavbový</w:t>
      </w:r>
      <w:r w:rsidRPr="005974BA">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 </w:t>
      </w:r>
      <w:r w:rsidRPr="005974BA">
        <w:rPr>
          <w:rFonts w:ascii="Times New Roman" w:hAnsi="Times New Roman" w:cs="Times New Roman"/>
          <w:sz w:val="24"/>
          <w:szCs w:val="24"/>
        </w:rPr>
        <w:t>§ 33</w:t>
      </w:r>
      <w:r>
        <w:rPr>
          <w:rFonts w:ascii="Times New Roman" w:hAnsi="Times New Roman" w:cs="Times New Roman"/>
          <w:sz w:val="24"/>
          <w:szCs w:val="24"/>
        </w:rPr>
        <w:t xml:space="preserve"> odseky 1 a 2</w:t>
      </w:r>
      <w:r w:rsidRPr="005974BA">
        <w:rPr>
          <w:rFonts w:ascii="Times New Roman" w:hAnsi="Times New Roman" w:cs="Times New Roman"/>
          <w:sz w:val="24"/>
          <w:szCs w:val="24"/>
        </w:rPr>
        <w:t xml:space="preserve"> zne</w:t>
      </w:r>
      <w:r>
        <w:rPr>
          <w:rFonts w:ascii="Times New Roman" w:hAnsi="Times New Roman" w:cs="Times New Roman"/>
          <w:sz w:val="24"/>
          <w:szCs w:val="24"/>
        </w:rPr>
        <w:t>jú</w:t>
      </w:r>
      <w:r w:rsidRPr="005974BA">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w:t>
      </w:r>
      <w:r w:rsidRPr="005974BA">
        <w:rPr>
          <w:rFonts w:ascii="Times New Roman" w:hAnsi="Times New Roman" w:cs="Times New Roman"/>
          <w:sz w:val="24"/>
          <w:szCs w:val="24"/>
        </w:rPr>
        <w:t xml:space="preserve">(1) Vzdelávacia inštitúcia je oprávnená na základe udelenej akreditácie uskutočňovať akreditovaný špecializačný vzdelávací program, akreditovaný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r>
        <w:rPr>
          <w:rFonts w:ascii="Times New Roman" w:hAnsi="Times New Roman" w:cs="Times New Roman"/>
          <w:sz w:val="24"/>
          <w:szCs w:val="24"/>
        </w:rPr>
        <w:t>,</w:t>
      </w:r>
      <w:r w:rsidRPr="005974BA">
        <w:rPr>
          <w:rFonts w:ascii="Times New Roman" w:hAnsi="Times New Roman" w:cs="Times New Roman"/>
          <w:sz w:val="24"/>
          <w:szCs w:val="24"/>
        </w:rPr>
        <w:t xml:space="preserve"> 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 činnosti</w:t>
      </w:r>
      <w:r w:rsidRPr="005974BA">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(2) Vzdelávacia inštitúcia, ktorej ministerstvo udelilo akreditáciu, je povinná</w:t>
      </w:r>
    </w:p>
    <w:p w:rsidR="00D138AC" w:rsidRPr="005974BA" w:rsidRDefault="00D138AC" w:rsidP="00D138AC">
      <w:pPr>
        <w:pStyle w:val="Odsekzoznamu"/>
        <w:numPr>
          <w:ilvl w:val="1"/>
          <w:numId w:val="2"/>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uskutočňovať akreditovaný vzdelávací program</w:t>
      </w:r>
      <w:r w:rsidRPr="005974BA" w:rsidDel="0026553D">
        <w:rPr>
          <w:rFonts w:ascii="Times New Roman" w:hAnsi="Times New Roman" w:cs="Times New Roman"/>
          <w:sz w:val="24"/>
          <w:szCs w:val="24"/>
        </w:rPr>
        <w:t xml:space="preserve"> </w:t>
      </w:r>
      <w:r w:rsidRPr="005974BA">
        <w:rPr>
          <w:rFonts w:ascii="Times New Roman" w:hAnsi="Times New Roman" w:cs="Times New Roman"/>
          <w:sz w:val="24"/>
          <w:szCs w:val="24"/>
        </w:rPr>
        <w:t>za podmienok, za ktorých jej bola akreditácia udelená,</w:t>
      </w:r>
    </w:p>
    <w:p w:rsidR="00D138AC" w:rsidRPr="005974BA" w:rsidRDefault="00D138AC" w:rsidP="00D138AC">
      <w:pPr>
        <w:pStyle w:val="Odsekzoznamu"/>
        <w:numPr>
          <w:ilvl w:val="1"/>
          <w:numId w:val="2"/>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viesť v príslušnom školskom roku alebo v príslušnom cykle</w:t>
      </w:r>
      <w:r>
        <w:rPr>
          <w:rFonts w:ascii="Times New Roman" w:hAnsi="Times New Roman" w:cs="Times New Roman"/>
          <w:sz w:val="24"/>
          <w:szCs w:val="24"/>
        </w:rPr>
        <w:t xml:space="preserve"> </w:t>
      </w:r>
      <w:r w:rsidRPr="005974BA">
        <w:rPr>
          <w:rFonts w:ascii="Times New Roman" w:hAnsi="Times New Roman" w:cs="Times New Roman"/>
          <w:sz w:val="24"/>
          <w:szCs w:val="24"/>
        </w:rPr>
        <w:t>akreditovaného vzdelávacieho programu dokumentáciu akreditovaného vzdelávacieho programu</w:t>
      </w:r>
      <w:r>
        <w:rPr>
          <w:rFonts w:ascii="Times New Roman" w:hAnsi="Times New Roman" w:cs="Times New Roman"/>
          <w:sz w:val="24"/>
          <w:szCs w:val="24"/>
        </w:rPr>
        <w:t xml:space="preserve"> </w:t>
      </w:r>
      <w:r w:rsidRPr="005974BA">
        <w:rPr>
          <w:rFonts w:ascii="Times New Roman" w:hAnsi="Times New Roman" w:cs="Times New Roman"/>
          <w:sz w:val="24"/>
          <w:szCs w:val="24"/>
        </w:rPr>
        <w:t>podľa osobitného predpisu</w:t>
      </w:r>
      <w:r>
        <w:rPr>
          <w:rFonts w:ascii="Times New Roman" w:hAnsi="Times New Roman" w:cs="Times New Roman"/>
          <w:sz w:val="24"/>
          <w:szCs w:val="24"/>
        </w:rPr>
        <w:t>,</w:t>
      </w:r>
      <w:r w:rsidRPr="005974BA">
        <w:rPr>
          <w:rFonts w:ascii="Times New Roman" w:hAnsi="Times New Roman" w:cs="Times New Roman"/>
          <w:sz w:val="24"/>
          <w:szCs w:val="24"/>
          <w:vertAlign w:val="superscript"/>
        </w:rPr>
        <w:t>9</w:t>
      </w:r>
      <w:r w:rsidRPr="005974BA">
        <w:rPr>
          <w:rFonts w:ascii="Times New Roman" w:hAnsi="Times New Roman" w:cs="Times New Roman"/>
          <w:sz w:val="24"/>
          <w:szCs w:val="24"/>
        </w:rPr>
        <w:t xml:space="preserve">) </w:t>
      </w:r>
      <w:r>
        <w:rPr>
          <w:rFonts w:ascii="Times New Roman" w:hAnsi="Times New Roman" w:cs="Times New Roman"/>
          <w:sz w:val="24"/>
          <w:szCs w:val="24"/>
        </w:rPr>
        <w:t xml:space="preserve">okrem  </w:t>
      </w:r>
      <w:r w:rsidRPr="00EB690D">
        <w:rPr>
          <w:rFonts w:ascii="Times New Roman" w:hAnsi="Times New Roman" w:cs="Times New Roman"/>
          <w:sz w:val="24"/>
          <w:szCs w:val="24"/>
        </w:rPr>
        <w:t xml:space="preserve">protokolu o záverečnej skúške, ak ide o </w:t>
      </w:r>
      <w:r w:rsidRPr="005974BA">
        <w:rPr>
          <w:rFonts w:ascii="Times New Roman" w:hAnsi="Times New Roman" w:cs="Times New Roman"/>
          <w:sz w:val="24"/>
          <w:szCs w:val="24"/>
        </w:rPr>
        <w:t>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akreditovaný vzdelávací program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w:t>
      </w:r>
      <w:r>
        <w:rPr>
          <w:rFonts w:ascii="Times New Roman" w:hAnsi="Times New Roman" w:cs="Times New Roman"/>
          <w:sz w:val="24"/>
          <w:szCs w:val="24"/>
        </w:rPr>
        <w:t xml:space="preserve"> </w:t>
      </w:r>
      <w:r w:rsidRPr="006C6AEA">
        <w:rPr>
          <w:rFonts w:ascii="Times New Roman" w:hAnsi="Times New Roman" w:cs="Times New Roman"/>
          <w:sz w:val="24"/>
          <w:szCs w:val="24"/>
        </w:rPr>
        <w:t>činnosti</w:t>
      </w:r>
      <w:r w:rsidRPr="005974BA">
        <w:rPr>
          <w:rFonts w:ascii="Times New Roman" w:hAnsi="Times New Roman" w:cs="Times New Roman"/>
          <w:sz w:val="24"/>
          <w:szCs w:val="24"/>
        </w:rPr>
        <w:t>,</w:t>
      </w:r>
    </w:p>
    <w:p w:rsidR="00D138AC" w:rsidRPr="005974BA" w:rsidRDefault="00D138AC" w:rsidP="00D138AC">
      <w:pPr>
        <w:pStyle w:val="Odsekzoznamu"/>
        <w:numPr>
          <w:ilvl w:val="1"/>
          <w:numId w:val="2"/>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viesť zoznam vydaných osvedčení o špecializácii, osvedčení o odbornej spôsobilosti</w:t>
      </w:r>
      <w:r>
        <w:rPr>
          <w:rFonts w:ascii="Times New Roman" w:hAnsi="Times New Roman" w:cs="Times New Roman"/>
          <w:sz w:val="24"/>
          <w:szCs w:val="24"/>
        </w:rPr>
        <w:t>,</w:t>
      </w:r>
      <w:r w:rsidRPr="005974BA">
        <w:rPr>
          <w:rFonts w:ascii="Times New Roman" w:hAnsi="Times New Roman" w:cs="Times New Roman"/>
          <w:sz w:val="24"/>
          <w:szCs w:val="24"/>
        </w:rPr>
        <w:t xml:space="preserve"> osvedčení o absolvovaní sústavného vzdelávania</w:t>
      </w:r>
      <w:r>
        <w:rPr>
          <w:rFonts w:ascii="Times New Roman" w:hAnsi="Times New Roman" w:cs="Times New Roman"/>
          <w:sz w:val="24"/>
          <w:szCs w:val="24"/>
        </w:rPr>
        <w:t xml:space="preserve"> v sociálnej práci a </w:t>
      </w:r>
      <w:r w:rsidRPr="005974BA">
        <w:rPr>
          <w:rFonts w:ascii="Times New Roman" w:hAnsi="Times New Roman" w:cs="Times New Roman"/>
          <w:sz w:val="24"/>
          <w:szCs w:val="24"/>
        </w:rPr>
        <w:t>osvedčení o absolvovaní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 činnosti</w:t>
      </w:r>
      <w:r w:rsidRPr="005974BA">
        <w:rPr>
          <w:rFonts w:ascii="Times New Roman" w:hAnsi="Times New Roman" w:cs="Times New Roman"/>
          <w:sz w:val="24"/>
          <w:szCs w:val="24"/>
        </w:rPr>
        <w:t>, ktorý obsahuje</w:t>
      </w:r>
    </w:p>
    <w:p w:rsidR="00D138AC" w:rsidRPr="005974BA" w:rsidRDefault="00D138AC" w:rsidP="00D138AC">
      <w:pPr>
        <w:pStyle w:val="Odsekzoznamu"/>
        <w:numPr>
          <w:ilvl w:val="0"/>
          <w:numId w:val="11"/>
        </w:numPr>
        <w:ind w:left="1080"/>
        <w:jc w:val="both"/>
        <w:rPr>
          <w:rFonts w:ascii="Times New Roman" w:hAnsi="Times New Roman" w:cs="Times New Roman"/>
          <w:sz w:val="24"/>
          <w:szCs w:val="24"/>
        </w:rPr>
      </w:pPr>
      <w:r w:rsidRPr="005974BA">
        <w:rPr>
          <w:rFonts w:ascii="Times New Roman" w:hAnsi="Times New Roman" w:cs="Times New Roman"/>
          <w:sz w:val="24"/>
          <w:szCs w:val="24"/>
        </w:rPr>
        <w:t>meno, priezvisko, titul a dátum narodenia absolventa akreditovaného vzdelávacieho programu</w:t>
      </w:r>
      <w:r>
        <w:rPr>
          <w:rFonts w:ascii="Times New Roman" w:hAnsi="Times New Roman" w:cs="Times New Roman"/>
          <w:sz w:val="24"/>
          <w:szCs w:val="24"/>
        </w:rPr>
        <w:t>,</w:t>
      </w:r>
    </w:p>
    <w:p w:rsidR="00D138AC" w:rsidRPr="005974BA" w:rsidRDefault="00D138AC" w:rsidP="00D138AC">
      <w:pPr>
        <w:pStyle w:val="Odsekzoznamu"/>
        <w:numPr>
          <w:ilvl w:val="0"/>
          <w:numId w:val="11"/>
        </w:numPr>
        <w:ind w:left="1080"/>
        <w:jc w:val="both"/>
        <w:rPr>
          <w:rFonts w:ascii="Times New Roman" w:hAnsi="Times New Roman" w:cs="Times New Roman"/>
          <w:sz w:val="24"/>
          <w:szCs w:val="24"/>
        </w:rPr>
      </w:pPr>
      <w:r w:rsidRPr="005974BA">
        <w:rPr>
          <w:rFonts w:ascii="Times New Roman" w:hAnsi="Times New Roman" w:cs="Times New Roman"/>
          <w:sz w:val="24"/>
          <w:szCs w:val="24"/>
        </w:rPr>
        <w:t>názov vzdelávacieho programu,</w:t>
      </w:r>
    </w:p>
    <w:p w:rsidR="00D138AC" w:rsidRDefault="00D138AC" w:rsidP="00D138AC">
      <w:pPr>
        <w:pStyle w:val="Odsekzoznamu"/>
        <w:numPr>
          <w:ilvl w:val="0"/>
          <w:numId w:val="11"/>
        </w:numPr>
        <w:ind w:left="1080"/>
        <w:jc w:val="both"/>
        <w:rPr>
          <w:rFonts w:ascii="Times New Roman" w:hAnsi="Times New Roman" w:cs="Times New Roman"/>
          <w:sz w:val="24"/>
          <w:szCs w:val="24"/>
        </w:rPr>
      </w:pPr>
      <w:r w:rsidRPr="005974BA">
        <w:rPr>
          <w:rFonts w:ascii="Times New Roman" w:hAnsi="Times New Roman" w:cs="Times New Roman"/>
          <w:sz w:val="24"/>
          <w:szCs w:val="24"/>
        </w:rPr>
        <w:t xml:space="preserve">dátum </w:t>
      </w:r>
    </w:p>
    <w:p w:rsidR="00D138AC" w:rsidRPr="005974BA" w:rsidRDefault="00D138AC" w:rsidP="00D138AC">
      <w:pPr>
        <w:pStyle w:val="Odsekzoznamu"/>
        <w:numPr>
          <w:ilvl w:val="0"/>
          <w:numId w:val="15"/>
        </w:numPr>
        <w:jc w:val="both"/>
        <w:rPr>
          <w:rFonts w:ascii="Times New Roman" w:hAnsi="Times New Roman" w:cs="Times New Roman"/>
          <w:sz w:val="24"/>
          <w:szCs w:val="24"/>
        </w:rPr>
      </w:pPr>
      <w:r w:rsidRPr="005974BA">
        <w:rPr>
          <w:rFonts w:ascii="Times New Roman" w:hAnsi="Times New Roman" w:cs="Times New Roman"/>
          <w:sz w:val="24"/>
          <w:szCs w:val="24"/>
        </w:rPr>
        <w:t xml:space="preserve">vykonania špecializačnej skúšky alebo odbornej skúšky, meno, priezvisko a titul predsedu skúšobnej komisie a členov skúšobnej komisie, ak ide o špecializačný vzdelávací program alebo </w:t>
      </w:r>
      <w:r>
        <w:rPr>
          <w:rFonts w:ascii="Times New Roman" w:hAnsi="Times New Roman" w:cs="Times New Roman"/>
          <w:sz w:val="24"/>
          <w:szCs w:val="24"/>
        </w:rPr>
        <w:t xml:space="preserve">nadstavbový </w:t>
      </w:r>
      <w:r w:rsidRPr="005974BA">
        <w:rPr>
          <w:rFonts w:ascii="Times New Roman" w:hAnsi="Times New Roman" w:cs="Times New Roman"/>
          <w:sz w:val="24"/>
          <w:szCs w:val="24"/>
        </w:rPr>
        <w:t>vzdelávací program,</w:t>
      </w:r>
    </w:p>
    <w:p w:rsidR="00D138AC" w:rsidRPr="005974BA" w:rsidRDefault="00D138AC" w:rsidP="00D138AC">
      <w:pPr>
        <w:pStyle w:val="Odsekzoznamu"/>
        <w:numPr>
          <w:ilvl w:val="0"/>
          <w:numId w:val="15"/>
        </w:numPr>
        <w:jc w:val="both"/>
        <w:rPr>
          <w:rFonts w:ascii="Times New Roman" w:hAnsi="Times New Roman" w:cs="Times New Roman"/>
          <w:sz w:val="24"/>
          <w:szCs w:val="24"/>
        </w:rPr>
      </w:pPr>
      <w:r w:rsidRPr="005974BA">
        <w:rPr>
          <w:rFonts w:ascii="Times New Roman" w:hAnsi="Times New Roman" w:cs="Times New Roman"/>
          <w:sz w:val="24"/>
          <w:szCs w:val="24"/>
        </w:rPr>
        <w:t>zač</w:t>
      </w:r>
      <w:r>
        <w:rPr>
          <w:rFonts w:ascii="Times New Roman" w:hAnsi="Times New Roman" w:cs="Times New Roman"/>
          <w:sz w:val="24"/>
          <w:szCs w:val="24"/>
        </w:rPr>
        <w:t>atia</w:t>
      </w:r>
      <w:r w:rsidRPr="005974BA">
        <w:rPr>
          <w:rFonts w:ascii="Times New Roman" w:hAnsi="Times New Roman" w:cs="Times New Roman"/>
          <w:sz w:val="24"/>
          <w:szCs w:val="24"/>
        </w:rPr>
        <w:t xml:space="preserve"> a ukončenia vzdelávac</w:t>
      </w:r>
      <w:r>
        <w:rPr>
          <w:rFonts w:ascii="Times New Roman" w:hAnsi="Times New Roman" w:cs="Times New Roman"/>
          <w:sz w:val="24"/>
          <w:szCs w:val="24"/>
        </w:rPr>
        <w:t>ieho</w:t>
      </w:r>
      <w:r w:rsidRPr="005974BA">
        <w:rPr>
          <w:rFonts w:ascii="Times New Roman" w:hAnsi="Times New Roman" w:cs="Times New Roman"/>
          <w:sz w:val="24"/>
          <w:szCs w:val="24"/>
        </w:rPr>
        <w:t xml:space="preserve"> program</w:t>
      </w:r>
      <w:r>
        <w:rPr>
          <w:rFonts w:ascii="Times New Roman" w:hAnsi="Times New Roman" w:cs="Times New Roman"/>
          <w:sz w:val="24"/>
          <w:szCs w:val="24"/>
        </w:rPr>
        <w:t>u</w:t>
      </w:r>
      <w:r w:rsidRPr="005974BA">
        <w:rPr>
          <w:rFonts w:ascii="Times New Roman" w:hAnsi="Times New Roman" w:cs="Times New Roman"/>
          <w:sz w:val="24"/>
          <w:szCs w:val="24"/>
        </w:rPr>
        <w:t xml:space="preserve">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sociálnej prác</w:t>
      </w:r>
      <w:r>
        <w:rPr>
          <w:rFonts w:ascii="Times New Roman" w:hAnsi="Times New Roman" w:cs="Times New Roman"/>
          <w:sz w:val="24"/>
          <w:szCs w:val="24"/>
        </w:rPr>
        <w:t>i alebo </w:t>
      </w:r>
      <w:r w:rsidRPr="005974BA">
        <w:rPr>
          <w:rFonts w:ascii="Times New Roman" w:hAnsi="Times New Roman" w:cs="Times New Roman"/>
          <w:sz w:val="24"/>
          <w:szCs w:val="24"/>
        </w:rPr>
        <w:t>vzdelávac</w:t>
      </w:r>
      <w:r>
        <w:rPr>
          <w:rFonts w:ascii="Times New Roman" w:hAnsi="Times New Roman" w:cs="Times New Roman"/>
          <w:sz w:val="24"/>
          <w:szCs w:val="24"/>
        </w:rPr>
        <w:t>ieho</w:t>
      </w:r>
      <w:r w:rsidRPr="005974BA">
        <w:rPr>
          <w:rFonts w:ascii="Times New Roman" w:hAnsi="Times New Roman" w:cs="Times New Roman"/>
          <w:sz w:val="24"/>
          <w:szCs w:val="24"/>
        </w:rPr>
        <w:t xml:space="preserve"> program</w:t>
      </w:r>
      <w:r>
        <w:rPr>
          <w:rFonts w:ascii="Times New Roman" w:hAnsi="Times New Roman" w:cs="Times New Roman"/>
          <w:sz w:val="24"/>
          <w:szCs w:val="24"/>
        </w:rPr>
        <w:t>u</w:t>
      </w:r>
      <w:r w:rsidRPr="005974BA">
        <w:rPr>
          <w:rFonts w:ascii="Times New Roman" w:hAnsi="Times New Roman" w:cs="Times New Roman"/>
          <w:sz w:val="24"/>
          <w:szCs w:val="24"/>
        </w:rPr>
        <w:t xml:space="preserve"> sústavného vzdelávania</w:t>
      </w:r>
      <w:r>
        <w:rPr>
          <w:rFonts w:ascii="Times New Roman" w:hAnsi="Times New Roman" w:cs="Times New Roman"/>
          <w:sz w:val="24"/>
          <w:szCs w:val="24"/>
        </w:rPr>
        <w:t xml:space="preserve"> </w:t>
      </w:r>
      <w:r w:rsidRPr="006C6AEA">
        <w:rPr>
          <w:rFonts w:ascii="Times New Roman" w:hAnsi="Times New Roman" w:cs="Times New Roman"/>
          <w:sz w:val="24"/>
          <w:szCs w:val="24"/>
        </w:rPr>
        <w:t>v nadstavbovej odbornej</w:t>
      </w:r>
      <w:r>
        <w:rPr>
          <w:rFonts w:ascii="Times New Roman" w:hAnsi="Times New Roman" w:cs="Times New Roman"/>
          <w:sz w:val="24"/>
          <w:szCs w:val="24"/>
        </w:rPr>
        <w:t xml:space="preserve"> </w:t>
      </w:r>
      <w:r w:rsidRPr="006C6AEA">
        <w:rPr>
          <w:rFonts w:ascii="Times New Roman" w:hAnsi="Times New Roman" w:cs="Times New Roman"/>
          <w:sz w:val="24"/>
          <w:szCs w:val="24"/>
        </w:rPr>
        <w:t>činnosti</w:t>
      </w:r>
      <w:r w:rsidRPr="005974BA">
        <w:rPr>
          <w:rFonts w:ascii="Times New Roman" w:hAnsi="Times New Roman" w:cs="Times New Roman"/>
          <w:sz w:val="24"/>
          <w:szCs w:val="24"/>
        </w:rPr>
        <w:t>,</w:t>
      </w:r>
    </w:p>
    <w:p w:rsidR="00D138AC" w:rsidRPr="005974BA" w:rsidRDefault="00D138AC" w:rsidP="00D138AC">
      <w:pPr>
        <w:pStyle w:val="Odsekzoznamu"/>
        <w:numPr>
          <w:ilvl w:val="1"/>
          <w:numId w:val="2"/>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lastRenderedPageBreak/>
        <w:t>oznamovať údaje zo zoznamu podľa písmena c) ministerstvu na účely,</w:t>
      </w:r>
    </w:p>
    <w:p w:rsidR="00D138AC" w:rsidRPr="005974BA" w:rsidRDefault="00D138AC" w:rsidP="00D138AC">
      <w:pPr>
        <w:pStyle w:val="Odsekzoznamu"/>
        <w:numPr>
          <w:ilvl w:val="0"/>
          <w:numId w:val="10"/>
        </w:numPr>
        <w:ind w:left="1080"/>
        <w:jc w:val="both"/>
        <w:rPr>
          <w:rFonts w:ascii="Times New Roman" w:hAnsi="Times New Roman" w:cs="Times New Roman"/>
          <w:sz w:val="24"/>
          <w:szCs w:val="24"/>
        </w:rPr>
      </w:pPr>
      <w:r w:rsidRPr="005974BA">
        <w:rPr>
          <w:rFonts w:ascii="Times New Roman" w:hAnsi="Times New Roman" w:cs="Times New Roman"/>
          <w:sz w:val="24"/>
          <w:szCs w:val="24"/>
        </w:rPr>
        <w:t>centrálnej evidencie vydaných osvedčení o špecializácii, osvedčení o odbornej spôsobilosti</w:t>
      </w:r>
      <w:r>
        <w:rPr>
          <w:rFonts w:ascii="Times New Roman" w:hAnsi="Times New Roman" w:cs="Times New Roman"/>
          <w:sz w:val="24"/>
          <w:szCs w:val="24"/>
        </w:rPr>
        <w:t>,</w:t>
      </w:r>
      <w:r w:rsidRPr="005974BA">
        <w:rPr>
          <w:rFonts w:ascii="Times New Roman" w:hAnsi="Times New Roman" w:cs="Times New Roman"/>
          <w:sz w:val="24"/>
          <w:szCs w:val="24"/>
        </w:rPr>
        <w:t xml:space="preserve"> osvedčením o absolvovaní sústavného vzdelávania</w:t>
      </w:r>
      <w:r>
        <w:rPr>
          <w:rFonts w:ascii="Times New Roman" w:hAnsi="Times New Roman" w:cs="Times New Roman"/>
          <w:sz w:val="24"/>
          <w:szCs w:val="24"/>
        </w:rPr>
        <w:t xml:space="preserve"> v sociálnej práci a osvedčení </w:t>
      </w:r>
      <w:r w:rsidRPr="005974BA">
        <w:rPr>
          <w:rFonts w:ascii="Times New Roman" w:hAnsi="Times New Roman" w:cs="Times New Roman"/>
          <w:sz w:val="24"/>
          <w:szCs w:val="24"/>
        </w:rPr>
        <w:t>o absolvovaní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138AC" w:rsidRPr="005974BA" w:rsidRDefault="00D138AC" w:rsidP="00D138AC">
      <w:pPr>
        <w:pStyle w:val="Odsekzoznamu"/>
        <w:numPr>
          <w:ilvl w:val="0"/>
          <w:numId w:val="10"/>
        </w:numPr>
        <w:ind w:left="1080"/>
        <w:jc w:val="both"/>
        <w:rPr>
          <w:rFonts w:ascii="Times New Roman" w:hAnsi="Times New Roman" w:cs="Times New Roman"/>
          <w:sz w:val="24"/>
          <w:szCs w:val="24"/>
        </w:rPr>
      </w:pPr>
      <w:r w:rsidRPr="005974BA">
        <w:rPr>
          <w:rFonts w:ascii="Times New Roman" w:hAnsi="Times New Roman" w:cs="Times New Roman"/>
          <w:sz w:val="24"/>
          <w:szCs w:val="24"/>
        </w:rPr>
        <w:t>štátnych štatistických zisťovaní,</w:t>
      </w:r>
    </w:p>
    <w:p w:rsidR="00D138AC" w:rsidRPr="005974BA" w:rsidRDefault="00D138AC" w:rsidP="00D138AC">
      <w:pPr>
        <w:pStyle w:val="Odsekzoznamu"/>
        <w:numPr>
          <w:ilvl w:val="1"/>
          <w:numId w:val="2"/>
        </w:numPr>
        <w:tabs>
          <w:tab w:val="clear" w:pos="0"/>
          <w:tab w:val="num" w:pos="-720"/>
        </w:tabs>
        <w:ind w:left="720"/>
        <w:jc w:val="both"/>
        <w:rPr>
          <w:rFonts w:ascii="Times New Roman" w:hAnsi="Times New Roman" w:cs="Times New Roman"/>
          <w:sz w:val="24"/>
          <w:szCs w:val="24"/>
        </w:rPr>
      </w:pPr>
      <w:r w:rsidRPr="005974BA">
        <w:rPr>
          <w:rFonts w:ascii="Times New Roman" w:hAnsi="Times New Roman" w:cs="Times New Roman"/>
          <w:sz w:val="24"/>
          <w:szCs w:val="24"/>
        </w:rPr>
        <w:t>zabezpečovať profesionálne vykonávanie akreditovaného vzdelávacieho programu.</w:t>
      </w:r>
      <w:r>
        <w:rPr>
          <w:rFonts w:ascii="Times New Roman" w:hAnsi="Times New Roman" w:cs="Times New Roman"/>
          <w:sz w:val="24"/>
          <w:szCs w:val="24"/>
        </w:rPr>
        <w:t>“.</w:t>
      </w:r>
    </w:p>
    <w:p w:rsidR="00D138AC" w:rsidRDefault="00D138AC" w:rsidP="00D138AC">
      <w:pPr>
        <w:pStyle w:val="Odsekzoznamu"/>
        <w:ind w:left="360"/>
        <w:jc w:val="both"/>
        <w:rPr>
          <w:rFonts w:ascii="Times New Roman" w:hAnsi="Times New Roman" w:cs="Times New Roman"/>
          <w:sz w:val="24"/>
          <w:szCs w:val="24"/>
        </w:rPr>
      </w:pPr>
    </w:p>
    <w:p w:rsidR="00D138AC" w:rsidRPr="00A535AF" w:rsidRDefault="00D138AC" w:rsidP="00D138AC">
      <w:pPr>
        <w:pStyle w:val="Odsekzoznamu"/>
        <w:numPr>
          <w:ilvl w:val="0"/>
          <w:numId w:val="2"/>
        </w:numPr>
        <w:jc w:val="both"/>
        <w:rPr>
          <w:rFonts w:ascii="Times New Roman" w:hAnsi="Times New Roman" w:cs="Times New Roman"/>
          <w:sz w:val="24"/>
          <w:szCs w:val="24"/>
        </w:rPr>
      </w:pPr>
      <w:r w:rsidRPr="00A535AF">
        <w:rPr>
          <w:rFonts w:ascii="Times New Roman" w:hAnsi="Times New Roman" w:cs="Times New Roman"/>
          <w:sz w:val="24"/>
          <w:szCs w:val="24"/>
        </w:rPr>
        <w:t>V § 33 ods. 3 druhej vete sa na konci pripájajú tieto slová: „podľa § 29 ods. 1 písm. b) až d)“.</w:t>
      </w:r>
    </w:p>
    <w:p w:rsidR="00D138AC" w:rsidRPr="00A535AF"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sidRPr="00A535AF">
        <w:rPr>
          <w:rFonts w:ascii="Times New Roman" w:hAnsi="Times New Roman" w:cs="Times New Roman"/>
          <w:sz w:val="24"/>
          <w:szCs w:val="24"/>
        </w:rPr>
        <w:t>V</w:t>
      </w:r>
      <w:r>
        <w:rPr>
          <w:rFonts w:ascii="Times New Roman" w:hAnsi="Times New Roman" w:cs="Times New Roman"/>
          <w:sz w:val="24"/>
          <w:szCs w:val="24"/>
        </w:rPr>
        <w:t xml:space="preserve"> § 34 ods. 1 písm. b) sa za slovo „akreditovaného“ vkladá slovo „nadstavbového“.</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34 sa odsek 1 dopĺňa písmen</w:t>
      </w:r>
      <w:r>
        <w:rPr>
          <w:rFonts w:ascii="Times New Roman" w:hAnsi="Times New Roman" w:cs="Times New Roman"/>
          <w:sz w:val="24"/>
          <w:szCs w:val="24"/>
        </w:rPr>
        <w:t>ami</w:t>
      </w:r>
      <w:r w:rsidRPr="005974BA">
        <w:rPr>
          <w:rFonts w:ascii="Times New Roman" w:hAnsi="Times New Roman" w:cs="Times New Roman"/>
          <w:sz w:val="24"/>
          <w:szCs w:val="24"/>
        </w:rPr>
        <w:t xml:space="preserve"> c)</w:t>
      </w:r>
      <w:r>
        <w:rPr>
          <w:rFonts w:ascii="Times New Roman" w:hAnsi="Times New Roman" w:cs="Times New Roman"/>
          <w:sz w:val="24"/>
          <w:szCs w:val="24"/>
        </w:rPr>
        <w:t xml:space="preserve"> a d)</w:t>
      </w:r>
      <w:r w:rsidRPr="005974BA">
        <w:rPr>
          <w:rFonts w:ascii="Times New Roman" w:hAnsi="Times New Roman" w:cs="Times New Roman"/>
          <w:sz w:val="24"/>
          <w:szCs w:val="24"/>
        </w:rPr>
        <w:t>, ktoré zne</w:t>
      </w:r>
      <w:r>
        <w:rPr>
          <w:rFonts w:ascii="Times New Roman" w:hAnsi="Times New Roman" w:cs="Times New Roman"/>
          <w:sz w:val="24"/>
          <w:szCs w:val="24"/>
        </w:rPr>
        <w:t>jú</w:t>
      </w:r>
      <w:r w:rsidRPr="005974BA">
        <w:rPr>
          <w:rFonts w:ascii="Times New Roman" w:hAnsi="Times New Roman" w:cs="Times New Roman"/>
          <w:sz w:val="24"/>
          <w:szCs w:val="24"/>
        </w:rPr>
        <w:t>:</w:t>
      </w:r>
    </w:p>
    <w:p w:rsidR="00D138AC"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„c) akreditovaného vzdelávacieho programu sústavného vzdelávania </w:t>
      </w:r>
      <w:r>
        <w:rPr>
          <w:rFonts w:ascii="Times New Roman" w:hAnsi="Times New Roman" w:cs="Times New Roman"/>
          <w:sz w:val="24"/>
          <w:szCs w:val="24"/>
        </w:rPr>
        <w:t xml:space="preserve">v sociálnej práci </w:t>
      </w:r>
      <w:r w:rsidRPr="005974BA">
        <w:rPr>
          <w:rFonts w:ascii="Times New Roman" w:hAnsi="Times New Roman" w:cs="Times New Roman"/>
          <w:sz w:val="24"/>
          <w:szCs w:val="24"/>
        </w:rPr>
        <w:t>osvedčenie o absolvovaní sústavného vzdelávania</w:t>
      </w:r>
      <w:r w:rsidRPr="00B2553A">
        <w:rPr>
          <w:rFonts w:ascii="Times New Roman" w:hAnsi="Times New Roman" w:cs="Times New Roman"/>
          <w:sz w:val="24"/>
          <w:szCs w:val="24"/>
        </w:rPr>
        <w:t xml:space="preserve"> </w:t>
      </w:r>
      <w:r>
        <w:rPr>
          <w:rFonts w:ascii="Times New Roman" w:hAnsi="Times New Roman" w:cs="Times New Roman"/>
          <w:sz w:val="24"/>
          <w:szCs w:val="24"/>
        </w:rPr>
        <w:t>v sociálnej práci,</w:t>
      </w:r>
    </w:p>
    <w:p w:rsidR="00D138AC" w:rsidRPr="005974BA" w:rsidRDefault="00D138AC" w:rsidP="00D138AC">
      <w:pPr>
        <w:pStyle w:val="Odsekzoznamu"/>
        <w:ind w:left="360"/>
        <w:jc w:val="both"/>
        <w:rPr>
          <w:rFonts w:ascii="Times New Roman" w:hAnsi="Times New Roman" w:cs="Times New Roman"/>
          <w:sz w:val="24"/>
          <w:szCs w:val="24"/>
        </w:rPr>
      </w:pPr>
      <w:r>
        <w:rPr>
          <w:rFonts w:ascii="Times New Roman" w:hAnsi="Times New Roman" w:cs="Times New Roman"/>
          <w:sz w:val="24"/>
          <w:szCs w:val="24"/>
        </w:rPr>
        <w:t xml:space="preserve">d) </w:t>
      </w:r>
      <w:r w:rsidRPr="005974BA">
        <w:rPr>
          <w:rFonts w:ascii="Times New Roman" w:hAnsi="Times New Roman" w:cs="Times New Roman"/>
          <w:sz w:val="24"/>
          <w:szCs w:val="24"/>
        </w:rPr>
        <w:t xml:space="preserve">akreditovaného vzdelávacieho programu sústavného vzdelávania </w:t>
      </w:r>
      <w:r>
        <w:rPr>
          <w:rFonts w:ascii="Times New Roman" w:hAnsi="Times New Roman" w:cs="Times New Roman"/>
          <w:sz w:val="24"/>
          <w:szCs w:val="24"/>
        </w:rPr>
        <w:t>v </w:t>
      </w:r>
      <w:r w:rsidRPr="006C6AEA">
        <w:rPr>
          <w:rFonts w:ascii="Times New Roman" w:hAnsi="Times New Roman" w:cs="Times New Roman"/>
          <w:sz w:val="24"/>
          <w:szCs w:val="24"/>
        </w:rPr>
        <w:t>nadstavbovej odbornej činnosti</w:t>
      </w:r>
      <w:r>
        <w:rPr>
          <w:rFonts w:ascii="Times New Roman" w:hAnsi="Times New Roman" w:cs="Times New Roman"/>
          <w:sz w:val="24"/>
          <w:szCs w:val="24"/>
        </w:rPr>
        <w:t xml:space="preserve"> </w:t>
      </w:r>
      <w:r w:rsidRPr="005974BA">
        <w:rPr>
          <w:rFonts w:ascii="Times New Roman" w:hAnsi="Times New Roman" w:cs="Times New Roman"/>
          <w:sz w:val="24"/>
          <w:szCs w:val="24"/>
        </w:rPr>
        <w:t>osvedčenie o absolvovaní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34 ods. 2 prvej vete sa za slovo „odseku 1“ vkladajú slová „písm. a) a b)“ a za slovo „alebo“ sa vkladá slovo „nadstavbový“.</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 xml:space="preserve">V § 34 ods. 3 sa slová </w:t>
      </w:r>
      <w:r>
        <w:rPr>
          <w:rFonts w:ascii="Times New Roman" w:hAnsi="Times New Roman" w:cs="Times New Roman"/>
          <w:sz w:val="24"/>
          <w:szCs w:val="24"/>
        </w:rPr>
        <w:t xml:space="preserve">„alebo vzdelávacieho programu“ nahrádzajú slovami „alebo nadstavbového vzdelávacieho programu“ a slová </w:t>
      </w:r>
      <w:r w:rsidRPr="005974BA">
        <w:rPr>
          <w:rFonts w:ascii="Times New Roman" w:hAnsi="Times New Roman" w:cs="Times New Roman"/>
          <w:sz w:val="24"/>
          <w:szCs w:val="24"/>
        </w:rPr>
        <w:t xml:space="preserve">„ods. 3 a ods. 5“ </w:t>
      </w:r>
      <w:r>
        <w:rPr>
          <w:rFonts w:ascii="Times New Roman" w:hAnsi="Times New Roman" w:cs="Times New Roman"/>
          <w:sz w:val="24"/>
          <w:szCs w:val="24"/>
        </w:rPr>
        <w:t xml:space="preserve">sa </w:t>
      </w:r>
      <w:r w:rsidRPr="005974BA">
        <w:rPr>
          <w:rFonts w:ascii="Times New Roman" w:hAnsi="Times New Roman" w:cs="Times New Roman"/>
          <w:sz w:val="24"/>
          <w:szCs w:val="24"/>
        </w:rPr>
        <w:t>nahrádzajú slovami „ods. 4 a ods. 7“.</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34 ods. 5 písm. b) sa za slovo „akreditovaného“ vkladá slovo „nadstavbového“.</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34 ods. 5 písm. c) sa za slovo „názov“ vkladá slovo „nadstavbového“.</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34 sa za odsek 5 vkladá nový odsek 6, ktorý znie:</w:t>
      </w: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 xml:space="preserve">„(6) Osvedčenie o absolvovaní sústavného vzdelávania </w:t>
      </w:r>
      <w:r>
        <w:rPr>
          <w:rFonts w:ascii="Times New Roman" w:hAnsi="Times New Roman" w:cs="Times New Roman"/>
          <w:sz w:val="24"/>
          <w:szCs w:val="24"/>
        </w:rPr>
        <w:t>v sociálnej práci</w:t>
      </w:r>
      <w:r w:rsidRPr="005974BA">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974BA">
        <w:rPr>
          <w:rFonts w:ascii="Times New Roman" w:hAnsi="Times New Roman" w:cs="Times New Roman"/>
          <w:sz w:val="24"/>
          <w:szCs w:val="24"/>
        </w:rPr>
        <w:t>osvedčenie o absolvovaní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 xml:space="preserve"> obsahuj</w:t>
      </w:r>
      <w:r>
        <w:rPr>
          <w:rFonts w:ascii="Times New Roman" w:hAnsi="Times New Roman" w:cs="Times New Roman"/>
          <w:sz w:val="24"/>
          <w:szCs w:val="24"/>
        </w:rPr>
        <w:t>ú</w:t>
      </w:r>
    </w:p>
    <w:p w:rsidR="00D138AC" w:rsidRPr="005974BA" w:rsidRDefault="00D138AC" w:rsidP="00D138AC">
      <w:pPr>
        <w:pStyle w:val="Odsekzoznamu"/>
        <w:numPr>
          <w:ilvl w:val="0"/>
          <w:numId w:val="13"/>
        </w:numPr>
        <w:jc w:val="both"/>
        <w:rPr>
          <w:rFonts w:ascii="Times New Roman" w:hAnsi="Times New Roman" w:cs="Times New Roman"/>
          <w:sz w:val="24"/>
          <w:szCs w:val="24"/>
        </w:rPr>
      </w:pPr>
      <w:r w:rsidRPr="005974BA">
        <w:rPr>
          <w:rFonts w:ascii="Times New Roman" w:hAnsi="Times New Roman" w:cs="Times New Roman"/>
          <w:sz w:val="24"/>
          <w:szCs w:val="24"/>
        </w:rPr>
        <w:t>názov vzdelávacej inštitúcie,</w:t>
      </w:r>
    </w:p>
    <w:p w:rsidR="00D138AC" w:rsidRPr="005974BA" w:rsidRDefault="00D138AC" w:rsidP="00D138AC">
      <w:pPr>
        <w:pStyle w:val="Odsekzoznamu"/>
        <w:numPr>
          <w:ilvl w:val="0"/>
          <w:numId w:val="13"/>
        </w:numPr>
        <w:jc w:val="both"/>
        <w:rPr>
          <w:rFonts w:ascii="Times New Roman" w:hAnsi="Times New Roman" w:cs="Times New Roman"/>
          <w:sz w:val="24"/>
          <w:szCs w:val="24"/>
        </w:rPr>
      </w:pPr>
      <w:r w:rsidRPr="005974BA">
        <w:rPr>
          <w:rFonts w:ascii="Times New Roman" w:hAnsi="Times New Roman" w:cs="Times New Roman"/>
          <w:sz w:val="24"/>
          <w:szCs w:val="24"/>
        </w:rPr>
        <w:t>meno, priezvisko, titul a dátum narodenia absolventa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138AC" w:rsidRPr="005974BA" w:rsidRDefault="00D138AC" w:rsidP="00D138AC">
      <w:pPr>
        <w:pStyle w:val="Odsekzoznamu"/>
        <w:numPr>
          <w:ilvl w:val="0"/>
          <w:numId w:val="13"/>
        </w:numPr>
        <w:jc w:val="both"/>
        <w:rPr>
          <w:rFonts w:ascii="Times New Roman" w:hAnsi="Times New Roman" w:cs="Times New Roman"/>
          <w:sz w:val="24"/>
          <w:szCs w:val="24"/>
        </w:rPr>
      </w:pPr>
      <w:r w:rsidRPr="005974BA">
        <w:rPr>
          <w:rFonts w:ascii="Times New Roman" w:hAnsi="Times New Roman" w:cs="Times New Roman"/>
          <w:sz w:val="24"/>
          <w:szCs w:val="24"/>
        </w:rPr>
        <w:t>názov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138AC" w:rsidRPr="005974BA" w:rsidRDefault="00D138AC" w:rsidP="00D138AC">
      <w:pPr>
        <w:pStyle w:val="Odsekzoznamu"/>
        <w:numPr>
          <w:ilvl w:val="0"/>
          <w:numId w:val="13"/>
        </w:numPr>
        <w:jc w:val="both"/>
        <w:rPr>
          <w:rFonts w:ascii="Times New Roman" w:hAnsi="Times New Roman" w:cs="Times New Roman"/>
          <w:sz w:val="24"/>
          <w:szCs w:val="24"/>
        </w:rPr>
      </w:pPr>
      <w:r w:rsidRPr="005974BA">
        <w:rPr>
          <w:rFonts w:ascii="Times New Roman" w:hAnsi="Times New Roman" w:cs="Times New Roman"/>
          <w:sz w:val="24"/>
          <w:szCs w:val="24"/>
        </w:rPr>
        <w:t>hodinový rozsah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138AC" w:rsidRPr="005974BA" w:rsidRDefault="00D138AC" w:rsidP="00D138AC">
      <w:pPr>
        <w:pStyle w:val="Odsekzoznamu"/>
        <w:numPr>
          <w:ilvl w:val="0"/>
          <w:numId w:val="13"/>
        </w:numPr>
        <w:jc w:val="both"/>
        <w:rPr>
          <w:rFonts w:ascii="Times New Roman" w:hAnsi="Times New Roman" w:cs="Times New Roman"/>
          <w:sz w:val="24"/>
          <w:szCs w:val="24"/>
        </w:rPr>
      </w:pPr>
      <w:r w:rsidRPr="005974BA">
        <w:rPr>
          <w:rFonts w:ascii="Times New Roman" w:hAnsi="Times New Roman" w:cs="Times New Roman"/>
          <w:sz w:val="24"/>
          <w:szCs w:val="24"/>
        </w:rPr>
        <w:t>dátum začiatku a ukončenia akreditovaného vzdelávacieho programu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akreditovaného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Pr>
          <w:rFonts w:ascii="Times New Roman" w:hAnsi="Times New Roman" w:cs="Times New Roman"/>
          <w:sz w:val="24"/>
          <w:szCs w:val="24"/>
        </w:rPr>
        <w:t>.</w:t>
      </w:r>
      <w:r w:rsidRPr="005974BA">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Doterajšie odseky 6 až 8 sa označujú ako odseky 7 až 9.</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lastRenderedPageBreak/>
        <w:t>V § 34 ods. 7 sa slov</w:t>
      </w:r>
      <w:r>
        <w:rPr>
          <w:rFonts w:ascii="Times New Roman" w:hAnsi="Times New Roman" w:cs="Times New Roman"/>
          <w:sz w:val="24"/>
          <w:szCs w:val="24"/>
        </w:rPr>
        <w:t>o</w:t>
      </w:r>
      <w:r w:rsidRPr="005974BA">
        <w:rPr>
          <w:rFonts w:ascii="Times New Roman" w:hAnsi="Times New Roman" w:cs="Times New Roman"/>
          <w:sz w:val="24"/>
          <w:szCs w:val="24"/>
        </w:rPr>
        <w:t xml:space="preserve"> „predseda“ nahrádza slovami „ak ide o špecializačný vzdelávací program a</w:t>
      </w:r>
      <w:r>
        <w:rPr>
          <w:rFonts w:ascii="Times New Roman" w:hAnsi="Times New Roman" w:cs="Times New Roman"/>
          <w:sz w:val="24"/>
          <w:szCs w:val="24"/>
        </w:rPr>
        <w:t xml:space="preserve"> nadstavbový </w:t>
      </w:r>
      <w:r w:rsidRPr="005974BA">
        <w:rPr>
          <w:rFonts w:ascii="Times New Roman" w:hAnsi="Times New Roman" w:cs="Times New Roman"/>
          <w:sz w:val="24"/>
          <w:szCs w:val="24"/>
        </w:rPr>
        <w:t>vzdelávací program, predseda“.</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35 vrátane nadpisu znie:</w:t>
      </w: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 35</w:t>
      </w: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Zoznam vzdelávacích inštitúcií</w:t>
      </w:r>
    </w:p>
    <w:p w:rsidR="00D138AC" w:rsidRPr="005974BA" w:rsidRDefault="00D138AC" w:rsidP="00D138AC">
      <w:pPr>
        <w:pStyle w:val="Odsekzoznamu"/>
        <w:ind w:left="360"/>
        <w:jc w:val="center"/>
        <w:rPr>
          <w:rFonts w:ascii="Times New Roman" w:hAnsi="Times New Roman" w:cs="Times New Roman"/>
          <w:b/>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Ministerstvo vedie a na svojom webovom sídle zverejňuje zoznam vzdelávacích inštitúcií uskutočňujúcich špecializačný vzdelávací program,</w:t>
      </w:r>
      <w:r>
        <w:rPr>
          <w:rFonts w:ascii="Times New Roman" w:hAnsi="Times New Roman" w:cs="Times New Roman"/>
          <w:sz w:val="24"/>
          <w:szCs w:val="24"/>
        </w:rPr>
        <w:t xml:space="preserve"> nadstavbový</w:t>
      </w:r>
      <w:r w:rsidRPr="005974BA">
        <w:rPr>
          <w:rFonts w:ascii="Times New Roman" w:hAnsi="Times New Roman" w:cs="Times New Roman"/>
          <w:sz w:val="24"/>
          <w:szCs w:val="24"/>
        </w:rPr>
        <w:t xml:space="preserve"> vzdelávací program</w:t>
      </w:r>
      <w:r>
        <w:rPr>
          <w:rFonts w:ascii="Times New Roman" w:hAnsi="Times New Roman" w:cs="Times New Roman"/>
          <w:sz w:val="24"/>
          <w:szCs w:val="24"/>
        </w:rPr>
        <w:t>,</w:t>
      </w:r>
      <w:r w:rsidRPr="005974BA">
        <w:rPr>
          <w:rFonts w:ascii="Times New Roman" w:hAnsi="Times New Roman" w:cs="Times New Roman"/>
          <w:sz w:val="24"/>
          <w:szCs w:val="24"/>
        </w:rPr>
        <w:t xml:space="preserve">  vzdelávací program sústavného vzdelávania</w:t>
      </w:r>
      <w:r>
        <w:rPr>
          <w:rFonts w:ascii="Times New Roman" w:hAnsi="Times New Roman" w:cs="Times New Roman"/>
          <w:sz w:val="24"/>
          <w:szCs w:val="24"/>
        </w:rPr>
        <w:t xml:space="preserve"> v sociálnej práci alebo </w:t>
      </w:r>
      <w:r w:rsidRPr="005974BA">
        <w:rPr>
          <w:rFonts w:ascii="Times New Roman" w:hAnsi="Times New Roman" w:cs="Times New Roman"/>
          <w:sz w:val="24"/>
          <w:szCs w:val="24"/>
        </w:rPr>
        <w:t xml:space="preserve">vzdelávací program sústavného vzdelávania </w:t>
      </w:r>
      <w:r>
        <w:rPr>
          <w:rFonts w:ascii="Times New Roman" w:hAnsi="Times New Roman" w:cs="Times New Roman"/>
          <w:sz w:val="24"/>
          <w:szCs w:val="24"/>
        </w:rPr>
        <w:t>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 na ktoré je udelená akreditácia podľa tohto zákona, ktorý obsahuje</w:t>
      </w:r>
    </w:p>
    <w:p w:rsidR="00D138AC" w:rsidRPr="005974BA" w:rsidRDefault="00D138AC" w:rsidP="00D138AC">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 xml:space="preserve">názov vzdelávacej inštitúcie, </w:t>
      </w:r>
    </w:p>
    <w:p w:rsidR="00D138AC" w:rsidRPr="005974BA" w:rsidRDefault="00D138AC" w:rsidP="00D138AC">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 xml:space="preserve">sídlo vzdelávacej inštitúcie, </w:t>
      </w:r>
    </w:p>
    <w:p w:rsidR="00D138AC" w:rsidRPr="005974BA" w:rsidRDefault="00D138AC" w:rsidP="00D138AC">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 xml:space="preserve">právnu formu vzdelávacej inštitúcie a </w:t>
      </w:r>
    </w:p>
    <w:p w:rsidR="00D138AC" w:rsidRPr="005974BA" w:rsidRDefault="00D138AC" w:rsidP="00D138AC">
      <w:pPr>
        <w:pStyle w:val="Odsekzoznamu"/>
        <w:numPr>
          <w:ilvl w:val="0"/>
          <w:numId w:val="3"/>
        </w:numPr>
        <w:jc w:val="both"/>
        <w:rPr>
          <w:rFonts w:ascii="Times New Roman" w:hAnsi="Times New Roman" w:cs="Times New Roman"/>
          <w:sz w:val="24"/>
          <w:szCs w:val="24"/>
        </w:rPr>
      </w:pPr>
      <w:r w:rsidRPr="005974BA">
        <w:rPr>
          <w:rFonts w:ascii="Times New Roman" w:hAnsi="Times New Roman" w:cs="Times New Roman"/>
          <w:sz w:val="24"/>
          <w:szCs w:val="24"/>
        </w:rPr>
        <w:t xml:space="preserve">názov špecializačného vzdelávacieho programu, </w:t>
      </w:r>
      <w:r>
        <w:rPr>
          <w:rFonts w:ascii="Times New Roman" w:hAnsi="Times New Roman" w:cs="Times New Roman"/>
          <w:sz w:val="24"/>
          <w:szCs w:val="24"/>
        </w:rPr>
        <w:t xml:space="preserve">nadstavbového </w:t>
      </w:r>
      <w:r w:rsidRPr="005974BA">
        <w:rPr>
          <w:rFonts w:ascii="Times New Roman" w:hAnsi="Times New Roman" w:cs="Times New Roman"/>
          <w:sz w:val="24"/>
          <w:szCs w:val="24"/>
        </w:rPr>
        <w:t>vzdelávacieho programu</w:t>
      </w:r>
      <w:r>
        <w:rPr>
          <w:rFonts w:ascii="Times New Roman" w:hAnsi="Times New Roman" w:cs="Times New Roman"/>
          <w:sz w:val="24"/>
          <w:szCs w:val="24"/>
        </w:rPr>
        <w:t xml:space="preserve">, </w:t>
      </w:r>
      <w:r w:rsidRPr="005974BA">
        <w:rPr>
          <w:rFonts w:ascii="Times New Roman" w:hAnsi="Times New Roman" w:cs="Times New Roman"/>
          <w:sz w:val="24"/>
          <w:szCs w:val="24"/>
        </w:rPr>
        <w:t>vzdelávacieho programu sústavného vzdelávania</w:t>
      </w:r>
      <w:r>
        <w:rPr>
          <w:rFonts w:ascii="Times New Roman" w:hAnsi="Times New Roman" w:cs="Times New Roman"/>
          <w:sz w:val="24"/>
          <w:szCs w:val="24"/>
        </w:rPr>
        <w:t xml:space="preserve"> v sociálnej práci </w:t>
      </w:r>
      <w:r w:rsidRPr="005974BA">
        <w:rPr>
          <w:rFonts w:ascii="Times New Roman" w:hAnsi="Times New Roman" w:cs="Times New Roman"/>
          <w:sz w:val="24"/>
          <w:szCs w:val="24"/>
        </w:rPr>
        <w:t>alebo vzdelávacieho programu sústavného vzdelávania</w:t>
      </w:r>
      <w:r>
        <w:rPr>
          <w:rFonts w:ascii="Times New Roman" w:hAnsi="Times New Roman" w:cs="Times New Roman"/>
          <w:sz w:val="24"/>
          <w:szCs w:val="24"/>
        </w:rPr>
        <w:t xml:space="preserve"> v </w:t>
      </w:r>
      <w:r w:rsidRPr="006C6AEA">
        <w:rPr>
          <w:rFonts w:ascii="Times New Roman" w:hAnsi="Times New Roman" w:cs="Times New Roman"/>
          <w:sz w:val="24"/>
          <w:szCs w:val="24"/>
        </w:rPr>
        <w:t>nadstavbovej odbornej činnosti</w:t>
      </w:r>
      <w:r w:rsidRPr="005974BA">
        <w:rPr>
          <w:rFonts w:ascii="Times New Roman" w:hAnsi="Times New Roman" w:cs="Times New Roman"/>
          <w:sz w:val="24"/>
          <w:szCs w:val="24"/>
        </w:rPr>
        <w:t>.“.</w:t>
      </w:r>
    </w:p>
    <w:p w:rsidR="00D138AC" w:rsidRDefault="00D138AC" w:rsidP="00D138AC">
      <w:pPr>
        <w:pStyle w:val="Odsekzoznamu"/>
        <w:ind w:left="360"/>
        <w:jc w:val="both"/>
        <w:rPr>
          <w:rFonts w:ascii="Times New Roman" w:hAnsi="Times New Roman" w:cs="Times New Roman"/>
          <w:sz w:val="24"/>
          <w:szCs w:val="24"/>
        </w:rPr>
      </w:pPr>
    </w:p>
    <w:p w:rsidR="00D138AC" w:rsidRDefault="00D138AC" w:rsidP="00D138AC">
      <w:pPr>
        <w:pStyle w:val="Odsekzoznamu"/>
        <w:numPr>
          <w:ilvl w:val="0"/>
          <w:numId w:val="2"/>
        </w:numPr>
        <w:jc w:val="both"/>
        <w:rPr>
          <w:rFonts w:ascii="Times New Roman" w:hAnsi="Times New Roman" w:cs="Times New Roman"/>
          <w:sz w:val="24"/>
          <w:szCs w:val="24"/>
        </w:rPr>
      </w:pPr>
      <w:r>
        <w:rPr>
          <w:rFonts w:ascii="Times New Roman" w:hAnsi="Times New Roman" w:cs="Times New Roman"/>
          <w:sz w:val="24"/>
          <w:szCs w:val="24"/>
        </w:rPr>
        <w:t>V § 38 ods. 1 písm. a) sa vypúšťajú slová „špecializačný</w:t>
      </w:r>
      <w:r w:rsidRPr="00796C0A">
        <w:rPr>
          <w:rFonts w:ascii="Times New Roman" w:hAnsi="Times New Roman" w:cs="Times New Roman"/>
          <w:sz w:val="24"/>
          <w:szCs w:val="24"/>
        </w:rPr>
        <w:t xml:space="preserve"> vzdelávací program</w:t>
      </w:r>
      <w:r>
        <w:rPr>
          <w:rFonts w:ascii="Times New Roman" w:hAnsi="Times New Roman" w:cs="Times New Roman"/>
          <w:sz w:val="24"/>
          <w:szCs w:val="24"/>
        </w:rPr>
        <w:t xml:space="preserve"> alebo</w:t>
      </w:r>
      <w:r w:rsidRPr="00796C0A">
        <w:rPr>
          <w:rFonts w:ascii="Times New Roman" w:hAnsi="Times New Roman" w:cs="Times New Roman"/>
          <w:sz w:val="24"/>
          <w:szCs w:val="24"/>
        </w:rPr>
        <w:t>“</w:t>
      </w:r>
      <w:r>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V § 41 písm. b) sa vypúšťa slovo „jednorazová“.</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pStyle w:val="Odsekzoznamu"/>
        <w:numPr>
          <w:ilvl w:val="0"/>
          <w:numId w:val="2"/>
        </w:numPr>
        <w:jc w:val="both"/>
        <w:rPr>
          <w:rFonts w:ascii="Times New Roman" w:hAnsi="Times New Roman" w:cs="Times New Roman"/>
          <w:sz w:val="24"/>
          <w:szCs w:val="24"/>
        </w:rPr>
      </w:pPr>
      <w:r w:rsidRPr="005974BA">
        <w:rPr>
          <w:rFonts w:ascii="Times New Roman" w:hAnsi="Times New Roman" w:cs="Times New Roman"/>
          <w:sz w:val="24"/>
          <w:szCs w:val="24"/>
        </w:rPr>
        <w:t>Za § 47 sa vkladá § 48, ktorý vrátane nadpisu znie:</w:t>
      </w:r>
    </w:p>
    <w:p w:rsidR="00D138AC" w:rsidRDefault="00D138AC" w:rsidP="00D138AC">
      <w:pPr>
        <w:pStyle w:val="Odsekzoznamu"/>
        <w:ind w:left="360"/>
        <w:jc w:val="center"/>
        <w:rPr>
          <w:rFonts w:ascii="Times New Roman" w:hAnsi="Times New Roman" w:cs="Times New Roman"/>
          <w:sz w:val="24"/>
          <w:szCs w:val="24"/>
        </w:rPr>
      </w:pP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sz w:val="24"/>
          <w:szCs w:val="24"/>
        </w:rPr>
        <w:t>„</w:t>
      </w:r>
      <w:r w:rsidRPr="005974BA">
        <w:rPr>
          <w:rFonts w:ascii="Times New Roman" w:hAnsi="Times New Roman" w:cs="Times New Roman"/>
          <w:b/>
          <w:sz w:val="24"/>
          <w:szCs w:val="24"/>
        </w:rPr>
        <w:t xml:space="preserve">§ 48 </w:t>
      </w:r>
    </w:p>
    <w:p w:rsidR="00D138AC" w:rsidRPr="005974BA" w:rsidRDefault="00D138AC" w:rsidP="00D138AC">
      <w:pPr>
        <w:pStyle w:val="Odsekzoznamu"/>
        <w:ind w:left="360"/>
        <w:jc w:val="center"/>
        <w:rPr>
          <w:rFonts w:ascii="Times New Roman" w:hAnsi="Times New Roman" w:cs="Times New Roman"/>
          <w:b/>
          <w:sz w:val="24"/>
          <w:szCs w:val="24"/>
        </w:rPr>
      </w:pPr>
      <w:r w:rsidRPr="005974BA">
        <w:rPr>
          <w:rFonts w:ascii="Times New Roman" w:hAnsi="Times New Roman" w:cs="Times New Roman"/>
          <w:b/>
          <w:sz w:val="24"/>
          <w:szCs w:val="24"/>
        </w:rPr>
        <w:t>Prechodné ustanovenie k úpravám účinným od 1. januára 2024</w:t>
      </w:r>
    </w:p>
    <w:p w:rsidR="00D138AC" w:rsidRPr="005974BA" w:rsidRDefault="00D138AC" w:rsidP="00D138AC">
      <w:pPr>
        <w:pStyle w:val="Odsekzoznamu"/>
        <w:ind w:left="360"/>
        <w:jc w:val="center"/>
        <w:rPr>
          <w:rFonts w:ascii="Times New Roman" w:hAnsi="Times New Roman" w:cs="Times New Roman"/>
          <w:b/>
          <w:sz w:val="24"/>
          <w:szCs w:val="24"/>
        </w:rPr>
      </w:pPr>
    </w:p>
    <w:p w:rsidR="00D138AC" w:rsidRPr="005974BA" w:rsidRDefault="00D138AC" w:rsidP="00D138AC">
      <w:pPr>
        <w:pStyle w:val="Odsekzoznamu"/>
        <w:ind w:left="360"/>
        <w:jc w:val="both"/>
        <w:rPr>
          <w:rFonts w:ascii="Times New Roman" w:hAnsi="Times New Roman" w:cs="Times New Roman"/>
          <w:sz w:val="24"/>
          <w:szCs w:val="24"/>
        </w:rPr>
      </w:pPr>
      <w:r w:rsidRPr="005974BA">
        <w:rPr>
          <w:rFonts w:ascii="Times New Roman" w:hAnsi="Times New Roman" w:cs="Times New Roman"/>
          <w:sz w:val="24"/>
          <w:szCs w:val="24"/>
        </w:rPr>
        <w:t>Sociálnemu pracovníkovi, ktorý k 31. decembru 2023 vykonáva sociálnu prácu v</w:t>
      </w:r>
      <w:r>
        <w:rPr>
          <w:rFonts w:ascii="Times New Roman" w:hAnsi="Times New Roman" w:cs="Times New Roman"/>
          <w:sz w:val="24"/>
          <w:szCs w:val="24"/>
        </w:rPr>
        <w:t> </w:t>
      </w:r>
      <w:r w:rsidRPr="005974BA">
        <w:rPr>
          <w:rFonts w:ascii="Times New Roman" w:hAnsi="Times New Roman" w:cs="Times New Roman"/>
          <w:sz w:val="24"/>
          <w:szCs w:val="24"/>
        </w:rPr>
        <w:t xml:space="preserve">špecializovanom odbore sociálnej práce ustanovenom nariadením a nespĺňa podmienku </w:t>
      </w:r>
      <w:r w:rsidRPr="004F1A0E">
        <w:rPr>
          <w:rFonts w:ascii="Times New Roman" w:hAnsi="Times New Roman" w:cs="Times New Roman"/>
          <w:sz w:val="24"/>
          <w:szCs w:val="24"/>
        </w:rPr>
        <w:t>osobitného kvalifikačného predpokladu na výkon špecializovanej odbornej činnosti</w:t>
      </w:r>
      <w:r w:rsidRPr="005974BA">
        <w:rPr>
          <w:rFonts w:ascii="Times New Roman" w:hAnsi="Times New Roman" w:cs="Times New Roman"/>
          <w:sz w:val="24"/>
          <w:szCs w:val="24"/>
        </w:rPr>
        <w:t xml:space="preserve">, začne </w:t>
      </w:r>
      <w:r>
        <w:rPr>
          <w:rFonts w:ascii="Times New Roman" w:hAnsi="Times New Roman" w:cs="Times New Roman"/>
          <w:sz w:val="24"/>
          <w:szCs w:val="24"/>
        </w:rPr>
        <w:t xml:space="preserve">lehota podľa § 5a ods. 1 v znení účinnom od 1. januára 2024 </w:t>
      </w:r>
      <w:r w:rsidRPr="005974BA">
        <w:rPr>
          <w:rFonts w:ascii="Times New Roman" w:hAnsi="Times New Roman" w:cs="Times New Roman"/>
          <w:sz w:val="24"/>
          <w:szCs w:val="24"/>
        </w:rPr>
        <w:t xml:space="preserve">plynúť </w:t>
      </w:r>
      <w:r>
        <w:rPr>
          <w:rFonts w:ascii="Times New Roman" w:hAnsi="Times New Roman" w:cs="Times New Roman"/>
          <w:sz w:val="24"/>
          <w:szCs w:val="24"/>
        </w:rPr>
        <w:t>od 1. januára 2024.</w:t>
      </w:r>
      <w:r w:rsidRPr="005974BA">
        <w:rPr>
          <w:rFonts w:ascii="Times New Roman" w:hAnsi="Times New Roman" w:cs="Times New Roman"/>
          <w:sz w:val="24"/>
          <w:szCs w:val="24"/>
        </w:rPr>
        <w:t>“.</w:t>
      </w:r>
      <w:r>
        <w:rPr>
          <w:rFonts w:ascii="Times New Roman" w:hAnsi="Times New Roman" w:cs="Times New Roman"/>
          <w:sz w:val="24"/>
          <w:szCs w:val="24"/>
        </w:rPr>
        <w:t>“.</w:t>
      </w:r>
    </w:p>
    <w:p w:rsidR="00D138AC" w:rsidRPr="005974BA" w:rsidRDefault="00D138AC" w:rsidP="00D138AC">
      <w:pPr>
        <w:pStyle w:val="Odsekzoznamu"/>
        <w:ind w:left="360"/>
        <w:jc w:val="both"/>
        <w:rPr>
          <w:rFonts w:ascii="Times New Roman" w:hAnsi="Times New Roman" w:cs="Times New Roman"/>
          <w:sz w:val="24"/>
          <w:szCs w:val="24"/>
        </w:rPr>
      </w:pPr>
    </w:p>
    <w:p w:rsidR="00D138AC" w:rsidRPr="005974BA" w:rsidRDefault="00D138AC" w:rsidP="00D138AC">
      <w:pPr>
        <w:jc w:val="center"/>
        <w:rPr>
          <w:rFonts w:ascii="Times New Roman" w:hAnsi="Times New Roman" w:cs="Times New Roman"/>
          <w:b/>
        </w:rPr>
      </w:pPr>
    </w:p>
    <w:p w:rsidR="00D138AC" w:rsidRPr="005974BA" w:rsidRDefault="00D138AC" w:rsidP="00D138AC">
      <w:pPr>
        <w:jc w:val="center"/>
        <w:rPr>
          <w:rFonts w:ascii="Times New Roman" w:hAnsi="Times New Roman" w:cs="Times New Roman"/>
          <w:b/>
        </w:rPr>
      </w:pPr>
    </w:p>
    <w:p w:rsidR="00D138AC" w:rsidRDefault="00D138AC" w:rsidP="00D138AC">
      <w:pPr>
        <w:jc w:val="both"/>
        <w:rPr>
          <w:rFonts w:ascii="Times New Roman" w:hAnsi="Times New Roman" w:cs="Times New Roman"/>
        </w:rPr>
      </w:pPr>
      <w:r>
        <w:rPr>
          <w:rFonts w:ascii="Times New Roman" w:hAnsi="Times New Roman" w:cs="Times New Roman"/>
        </w:rPr>
        <w:t>Navrhovaná zmena</w:t>
      </w:r>
      <w:r w:rsidRPr="005974BA">
        <w:rPr>
          <w:rFonts w:ascii="Times New Roman" w:hAnsi="Times New Roman" w:cs="Times New Roman"/>
        </w:rPr>
        <w:t xml:space="preserve"> nadobúda účinnosť 1. januára 2024</w:t>
      </w:r>
      <w:r>
        <w:rPr>
          <w:rFonts w:ascii="Times New Roman" w:hAnsi="Times New Roman" w:cs="Times New Roman"/>
        </w:rPr>
        <w:t>, čo sa premietne do článku o účinnosti zákona</w:t>
      </w:r>
      <w:r w:rsidRPr="005974BA">
        <w:rPr>
          <w:rFonts w:ascii="Times New Roman" w:hAnsi="Times New Roman" w:cs="Times New Roman"/>
        </w:rPr>
        <w:t>.</w:t>
      </w:r>
      <w:r>
        <w:rPr>
          <w:rFonts w:ascii="Times New Roman" w:hAnsi="Times New Roman" w:cs="Times New Roman"/>
        </w:rPr>
        <w:t xml:space="preserve"> </w:t>
      </w:r>
    </w:p>
    <w:p w:rsidR="00D138AC" w:rsidRDefault="00D138AC" w:rsidP="00D138AC">
      <w:pPr>
        <w:jc w:val="both"/>
        <w:rPr>
          <w:rFonts w:ascii="Times New Roman" w:hAnsi="Times New Roman" w:cs="Times New Roman"/>
        </w:rPr>
      </w:pPr>
    </w:p>
    <w:p w:rsidR="00D138AC" w:rsidRDefault="00D138AC" w:rsidP="00D138AC">
      <w:pPr>
        <w:jc w:val="both"/>
        <w:rPr>
          <w:rFonts w:ascii="Times New Roman" w:hAnsi="Times New Roman" w:cs="Times New Roman"/>
        </w:rPr>
      </w:pPr>
      <w:r>
        <w:rPr>
          <w:rFonts w:ascii="Times New Roman" w:hAnsi="Times New Roman" w:cs="Times New Roman"/>
        </w:rPr>
        <w:t>V súvislosti s navrhovanou zmenou sa primerane upraví názov návrhu zákona.</w:t>
      </w:r>
    </w:p>
    <w:p w:rsidR="00D138AC" w:rsidRDefault="00D138AC" w:rsidP="00D138AC">
      <w:pPr>
        <w:ind w:firstLine="708"/>
        <w:jc w:val="both"/>
        <w:rPr>
          <w:rFonts w:ascii="Times New Roman" w:hAnsi="Times New Roman" w:cs="Times New Roman"/>
        </w:rPr>
      </w:pPr>
    </w:p>
    <w:p w:rsidR="00D138AC" w:rsidRPr="00D138AC" w:rsidRDefault="00D138AC" w:rsidP="00D138AC">
      <w:pPr>
        <w:ind w:left="2124" w:firstLine="439"/>
        <w:jc w:val="both"/>
        <w:rPr>
          <w:rFonts w:ascii="Times New Roman" w:hAnsi="Times New Roman" w:cs="Times New Roman"/>
        </w:rPr>
      </w:pPr>
      <w:r w:rsidRPr="00D138AC">
        <w:rPr>
          <w:rFonts w:ascii="Times New Roman" w:hAnsi="Times New Roman" w:cs="Times New Roman"/>
        </w:rPr>
        <w:t xml:space="preserve">Predložený pozmeňujúci návrh komplexnejšie rieši problematiku zabezpečenia výkonu špecializovaných odborných činností v špecializovaných odboroch sociálnej práce po uplynutí lehoty ustanovenej v § 46 a reflektuje na potrebu prijatia systémového riešenia, ktoré bude zahŕňať riešenie situácií vyplývajúcich z aplikačnej praxe, ktoré by nastali aj v prípade predĺženia lehoty podľa § 46, ako sa to navrhuje v predloženom návrhu zákona. Posunutie tejto lehoty by síce vyriešilo riziko vzniku negatívnych dopadov na výkon a kontinuitu výkonov špecializovaných odborných činností v špecializovaných </w:t>
      </w:r>
      <w:r w:rsidRPr="00D138AC">
        <w:rPr>
          <w:rFonts w:ascii="Times New Roman" w:hAnsi="Times New Roman" w:cs="Times New Roman"/>
        </w:rPr>
        <w:lastRenderedPageBreak/>
        <w:t xml:space="preserve">odboroch sociálnej práce v roku 2024, avšak po uplynutí tejto lehoty by bolo prijatie ďalších riešení opätovne aktuálne a nevyhnutné. </w:t>
      </w:r>
    </w:p>
    <w:p w:rsidR="00D138AC" w:rsidRPr="00D138AC" w:rsidRDefault="00D138AC" w:rsidP="00D138AC">
      <w:pPr>
        <w:ind w:left="2124" w:firstLine="284"/>
        <w:contextualSpacing/>
        <w:jc w:val="both"/>
        <w:rPr>
          <w:rFonts w:ascii="Times New Roman" w:hAnsi="Times New Roman" w:cs="Times New Roman"/>
        </w:rPr>
      </w:pPr>
    </w:p>
    <w:p w:rsidR="00D138AC" w:rsidRPr="00D138AC" w:rsidRDefault="00D138AC" w:rsidP="00D138AC">
      <w:pPr>
        <w:ind w:left="2124" w:firstLine="439"/>
        <w:contextualSpacing/>
        <w:jc w:val="both"/>
        <w:rPr>
          <w:rFonts w:ascii="Times New Roman" w:hAnsi="Times New Roman" w:cs="Times New Roman"/>
        </w:rPr>
      </w:pPr>
      <w:r w:rsidRPr="00D138AC">
        <w:rPr>
          <w:rFonts w:ascii="Times New Roman" w:hAnsi="Times New Roman" w:cs="Times New Roman"/>
        </w:rPr>
        <w:t xml:space="preserve">Zákon o sociálnej práci v jeho platnom znení upravuje výkon špecializovanej odbornej činnosti v špecializovaných odboroch sociálnej práce (t. č. sociálna kuratela a sociálna posudková činnosť) tak, že výkon špecializovanej odbornej činnosti sociálnym pracovníkom je podmienený splnením podmienky osobitného kvalifikačného predpokladu (§ 5 ods. 2), a to do 31. decembra 2023 (§ 46). Zo zákona tak vyplýva, že každý sociálny pracovník, ktorý po 1. januári 2024 bude vykonávať špecializovanú odbornú činnosť, musí podmienku osobitného kvalifikačného predpokladu spĺňať. Splnenie tejto podmienky je viazané na absolvovanie akreditovaného špecializačného vzdelávacieho programu (v trvaní minimálne 12 a maximálne 18 mesiacov) a preukazuje sa dokladom o jeho úspešnom absolvovaní. V podmienkach aplikačnej praxe sa splnenie tejto podmienky pred samotným prijatím sociálneho pracovníka na pracovné miesto s dohodnutým výkonom špecializovaných odborných činností stalo prekážkou, pre ktorú sa obsadzovanie predmetných pracovných miest  novými zamestnancami zúžilo na minimum.  Zároveň sa absolvovanie akreditovaného špecializačného vzdelávacieho programu v stanovenej lehote uvedenej v § 46 ukázalo ako nereálne, a to z viacerých objektívnych dôvodov, pričom jedným z týchto dôvodov bola nemožnosť realizovať akreditované špecializačné vzdelávanie v prezenčnej forme počas pandémie spôsobenej </w:t>
      </w:r>
      <w:r w:rsidRPr="00D138AC">
        <w:rPr>
          <w:rFonts w:ascii="Times New Roman" w:hAnsi="Times New Roman" w:cs="Times New Roman"/>
          <w:shd w:val="clear" w:color="auto" w:fill="FFFFFF"/>
        </w:rPr>
        <w:t>ochorením </w:t>
      </w:r>
      <w:r w:rsidRPr="00D138AC">
        <w:rPr>
          <w:rStyle w:val="Zvraznenie"/>
          <w:rFonts w:ascii="Times New Roman" w:hAnsi="Times New Roman" w:cs="Times New Roman"/>
          <w:bCs/>
          <w:shd w:val="clear" w:color="auto" w:fill="FFFFFF"/>
        </w:rPr>
        <w:t>COVID</w:t>
      </w:r>
      <w:r w:rsidRPr="00D138AC">
        <w:rPr>
          <w:rFonts w:ascii="Times New Roman" w:hAnsi="Times New Roman" w:cs="Times New Roman"/>
          <w:shd w:val="clear" w:color="auto" w:fill="FFFFFF"/>
        </w:rPr>
        <w:t>-</w:t>
      </w:r>
      <w:r w:rsidRPr="00D138AC">
        <w:rPr>
          <w:rStyle w:val="Zvraznenie"/>
          <w:rFonts w:ascii="Times New Roman" w:hAnsi="Times New Roman" w:cs="Times New Roman"/>
          <w:bCs/>
          <w:shd w:val="clear" w:color="auto" w:fill="FFFFFF"/>
        </w:rPr>
        <w:t xml:space="preserve">19 alebo </w:t>
      </w:r>
      <w:r w:rsidRPr="00D138AC">
        <w:rPr>
          <w:rFonts w:ascii="Times New Roman" w:hAnsi="Times New Roman" w:cs="Times New Roman"/>
        </w:rPr>
        <w:t xml:space="preserve">z dôvodu napríklad dočasnej pracovnej neschopnosti pre chorobu alebo úraz, alebo karanténu, materskej dovolenky, otcovskej dovolenky, rodičovskej dovolenky. </w:t>
      </w:r>
    </w:p>
    <w:p w:rsidR="00D138AC" w:rsidRPr="00D138AC" w:rsidRDefault="00D138AC" w:rsidP="00D138AC">
      <w:pPr>
        <w:ind w:left="2124" w:firstLine="284"/>
        <w:contextualSpacing/>
        <w:jc w:val="both"/>
        <w:rPr>
          <w:rFonts w:ascii="Times New Roman" w:hAnsi="Times New Roman" w:cs="Times New Roman"/>
        </w:rPr>
      </w:pPr>
    </w:p>
    <w:p w:rsidR="00D138AC" w:rsidRPr="00D138AC" w:rsidRDefault="00D138AC" w:rsidP="00D138AC">
      <w:pPr>
        <w:ind w:left="2124" w:firstLine="439"/>
        <w:contextualSpacing/>
        <w:jc w:val="both"/>
        <w:rPr>
          <w:rFonts w:ascii="Times New Roman" w:hAnsi="Times New Roman" w:cs="Times New Roman"/>
        </w:rPr>
      </w:pPr>
      <w:r w:rsidRPr="00D138AC">
        <w:rPr>
          <w:rFonts w:ascii="Times New Roman" w:hAnsi="Times New Roman" w:cs="Times New Roman"/>
        </w:rPr>
        <w:t>Z dôvodu eliminácie možných negatívnych dopadov na výkon špecializovaných odborných činností v špecializovaných odboroch sociálnej práce sa navrhuje</w:t>
      </w:r>
    </w:p>
    <w:p w:rsidR="00D138AC" w:rsidRPr="00D138AC" w:rsidRDefault="00D138AC" w:rsidP="00D138AC">
      <w:pPr>
        <w:pStyle w:val="Odsekzoznamu"/>
        <w:numPr>
          <w:ilvl w:val="0"/>
          <w:numId w:val="17"/>
        </w:numPr>
        <w:ind w:left="2484"/>
        <w:jc w:val="both"/>
        <w:rPr>
          <w:rFonts w:ascii="Times New Roman" w:hAnsi="Times New Roman" w:cs="Times New Roman"/>
          <w:sz w:val="24"/>
          <w:szCs w:val="24"/>
        </w:rPr>
      </w:pPr>
      <w:r w:rsidRPr="00D138AC">
        <w:rPr>
          <w:rFonts w:ascii="Times New Roman" w:hAnsi="Times New Roman" w:cs="Times New Roman"/>
          <w:sz w:val="24"/>
          <w:szCs w:val="24"/>
        </w:rPr>
        <w:t>vytvoriť priestor pre absolvovanie akreditovaného špecializačného vzdelávacieho programu počas samotného výkonu špecializovanej odbornej činnosti  zavedením fikcie plnenia osobitného kvalifikačného predpokladu počas doby 4 rokov odo dňa vzniku prvého pracovnoprávneho vzťahu alebo obdobného pracovného vzťahu dohodnutého na výkon príslušnej špecializovanej odbornej činnosti, resp. prvej zmeny druhu práce na výkon príslušnej špecializovanej odbornej činnosti. V prechodnom ustanovení (§ 48) sa zároveň navrhuje, že sociálny pracovník, ktorý k 31. decembru 2023 vykonáva sociálnu prácu v špecializovanom odbore sociálnej práce, avšak nespĺňa podmienku osobitného kvalifikačného predpokladu na výkon špecializovanej odbornej činnosti, začne predmetná doba plynúť od 1. januára 2024,</w:t>
      </w:r>
    </w:p>
    <w:p w:rsidR="00D138AC" w:rsidRPr="00D138AC" w:rsidRDefault="00D138AC" w:rsidP="00D138AC">
      <w:pPr>
        <w:pStyle w:val="Odsekzoznamu"/>
        <w:numPr>
          <w:ilvl w:val="0"/>
          <w:numId w:val="17"/>
        </w:numPr>
        <w:ind w:left="2484"/>
        <w:jc w:val="both"/>
        <w:rPr>
          <w:rFonts w:ascii="Times New Roman" w:hAnsi="Times New Roman" w:cs="Times New Roman"/>
          <w:sz w:val="24"/>
          <w:szCs w:val="24"/>
        </w:rPr>
      </w:pPr>
      <w:r w:rsidRPr="00D138AC">
        <w:rPr>
          <w:rFonts w:ascii="Times New Roman" w:hAnsi="Times New Roman" w:cs="Times New Roman"/>
          <w:sz w:val="24"/>
          <w:szCs w:val="24"/>
        </w:rPr>
        <w:t xml:space="preserve">doplniť splnomocňovacie ustanovenie pre vládu Slovenskej republiky, ktorá môže nariadením ustanoviť obdobie, ktoré sa do doby fikcie nezapočítava, inak povedané, o ktorú sa štvorročná doba fikcie predlžuje a zároveň ustanoviť obdobie, o ktoré sa predlžuje doba trvania akreditovaného špecializačného vzdelávacieho </w:t>
      </w:r>
      <w:r w:rsidRPr="00D138AC">
        <w:rPr>
          <w:rFonts w:ascii="Times New Roman" w:hAnsi="Times New Roman" w:cs="Times New Roman"/>
          <w:sz w:val="24"/>
          <w:szCs w:val="24"/>
        </w:rPr>
        <w:lastRenderedPageBreak/>
        <w:t>programu. Pôjde najmä o obdobie prekážok v práci na strane zamestnanca, avšak splnomocnenie pre vydanie predmetnej úpravy v nariadení vlády Slovenskej republiky bude umožňovať flexibilnejšiu reakciu na prípadné podnety z praxe.</w:t>
      </w:r>
    </w:p>
    <w:p w:rsidR="00D138AC" w:rsidRPr="00D138AC" w:rsidRDefault="00D138AC" w:rsidP="00D138AC">
      <w:pPr>
        <w:ind w:left="2124" w:firstLine="284"/>
        <w:contextualSpacing/>
        <w:jc w:val="both"/>
        <w:rPr>
          <w:rFonts w:ascii="Times New Roman" w:hAnsi="Times New Roman" w:cs="Times New Roman"/>
        </w:rPr>
      </w:pPr>
    </w:p>
    <w:p w:rsidR="00D138AC" w:rsidRPr="00D138AC" w:rsidRDefault="00D138AC" w:rsidP="00D138AC">
      <w:pPr>
        <w:ind w:left="2124" w:firstLine="284"/>
        <w:contextualSpacing/>
        <w:jc w:val="both"/>
        <w:rPr>
          <w:rFonts w:ascii="Times New Roman" w:hAnsi="Times New Roman" w:cs="Times New Roman"/>
        </w:rPr>
      </w:pPr>
      <w:r w:rsidRPr="00D138AC">
        <w:rPr>
          <w:rFonts w:ascii="Times New Roman" w:hAnsi="Times New Roman" w:cs="Times New Roman"/>
        </w:rPr>
        <w:t>Splnenie podmienky osobitného kvalifikačného predpokladu podľa §5a ods. 1, ako aj § 48 (t. j. do štyroch rokov), poskytuje dostatočný časový priestor na úspešné absolvovanie špecializačného vzdelávacieho programu v stanovenej dobe trvania vzdelávania a nebude tak ohrozený výkon špecializovanej odbornej činnosti v špecializovaných odboroch sociálnej práce (takúto lehotu aplikuje aj rezort školstva v súvislosti so splnením kvalifikačného predpokladu pedagogických zamestnancov na výkon pracovnej činnosti). Je potrebné podotknúť, že navrhovaná fikcia sa nebude vzťahovať na výkon sociálnej práce samostatnou praxou sociálneho pracovníka.</w:t>
      </w:r>
    </w:p>
    <w:p w:rsidR="00D138AC" w:rsidRPr="00D138AC" w:rsidRDefault="00D138AC" w:rsidP="00D138AC">
      <w:pPr>
        <w:ind w:left="2124" w:firstLine="284"/>
        <w:contextualSpacing/>
        <w:jc w:val="both"/>
        <w:rPr>
          <w:rFonts w:ascii="Times New Roman" w:hAnsi="Times New Roman" w:cs="Times New Roman"/>
        </w:rPr>
      </w:pPr>
      <w:r w:rsidRPr="00D138AC">
        <w:rPr>
          <w:rFonts w:ascii="Times New Roman" w:hAnsi="Times New Roman" w:cs="Times New Roman"/>
        </w:rPr>
        <w:t xml:space="preserve">   </w:t>
      </w:r>
    </w:p>
    <w:p w:rsidR="00D138AC" w:rsidRPr="00D138AC" w:rsidRDefault="00D138AC" w:rsidP="00D138AC">
      <w:pPr>
        <w:ind w:left="2124" w:firstLine="426"/>
        <w:contextualSpacing/>
        <w:jc w:val="both"/>
        <w:rPr>
          <w:rFonts w:ascii="Times New Roman" w:hAnsi="Times New Roman" w:cs="Times New Roman"/>
        </w:rPr>
      </w:pPr>
      <w:r w:rsidRPr="00D138AC">
        <w:rPr>
          <w:rFonts w:ascii="Times New Roman" w:hAnsi="Times New Roman" w:cs="Times New Roman"/>
        </w:rPr>
        <w:t xml:space="preserve">Návrh zároveň upravuje oblasť sústavného vzdelávania v sociálnej práci a sústavného vzdelávania v nadstavbovej odbornej činnosti (ďalej len „sústavné vzdelávanie“). Sústavné vzdelávanie sociálnych pracovníkov a asistentov sociálnej práce je </w:t>
      </w:r>
      <w:r w:rsidRPr="00D138AC">
        <w:rPr>
          <w:rFonts w:ascii="Times New Roman" w:hAnsi="Times New Roman" w:cs="Times New Roman"/>
          <w:bCs/>
          <w:shd w:val="clear" w:color="auto" w:fill="FFFFFF"/>
        </w:rPr>
        <w:t xml:space="preserve">súčasťou odbornej spôsobilosti a jeho účelom je </w:t>
      </w:r>
      <w:r w:rsidRPr="00D138AC">
        <w:rPr>
          <w:rFonts w:ascii="Times New Roman" w:hAnsi="Times New Roman" w:cs="Times New Roman"/>
        </w:rPr>
        <w:t xml:space="preserve">zdokonaľovanie, udržiavanie a dopĺňanie vedomostí a zručností potrebných pre výkon sociálnej práce, ako aj odborných činností (pri výkone nadstavbovej odbornej činnosti). Sústavné vzdelávanie upravuje ustanovenie § 41 zákona o sociálnej práci, a to najmä vo forme </w:t>
      </w:r>
      <w:proofErr w:type="spellStart"/>
      <w:r w:rsidRPr="00D138AC">
        <w:rPr>
          <w:rFonts w:ascii="Times New Roman" w:hAnsi="Times New Roman" w:cs="Times New Roman"/>
          <w:bCs/>
          <w:shd w:val="clear" w:color="auto" w:fill="FFFFFF"/>
        </w:rPr>
        <w:t>samoštúdia</w:t>
      </w:r>
      <w:proofErr w:type="spellEnd"/>
      <w:r w:rsidRPr="00D138AC">
        <w:rPr>
          <w:rFonts w:ascii="Times New Roman" w:hAnsi="Times New Roman" w:cs="Times New Roman"/>
          <w:bCs/>
          <w:shd w:val="clear" w:color="auto" w:fill="FFFFFF"/>
        </w:rPr>
        <w:t>, vzdelávacej aktivity, odbornej stáže, publikačnej činnosti, vedeckovýskumnej činnosti. Zákon o sociálnej práci však bližšie nestanovuje podmienky  kvality či obsahového zamerania sústavného vzdelávania. Z</w:t>
      </w:r>
      <w:r w:rsidRPr="00D138AC">
        <w:rPr>
          <w:rFonts w:ascii="Times New Roman" w:hAnsi="Times New Roman" w:cs="Times New Roman"/>
        </w:rPr>
        <w:t xml:space="preserve">a účelom posilnenia kvalitatívneho a obsahového rámca sústavného vzdelávania sa navrhuje, aby sa existujúce formy sústavného vzdelávania </w:t>
      </w:r>
      <w:r w:rsidRPr="00D138AC">
        <w:rPr>
          <w:rFonts w:ascii="Times New Roman" w:hAnsi="Times New Roman" w:cs="Times New Roman"/>
          <w:bCs/>
          <w:shd w:val="clear" w:color="auto" w:fill="FFFFFF"/>
        </w:rPr>
        <w:t xml:space="preserve">rozšírili aj o akreditované vzdelávacie programy (pri sústavnom vzdelávaní v nadstavbových odborných činnostiach však až po vytvorení sústavy nadstavbových odborných činností), a to najmä z dôvodu, že toto vzdelávanie je súčasťou odbornej spôsobilosti. Akreditácia programov sústavného vzdelávania umožní lepšie reflektovať na potreby aplikačnej praxe v rezorte práce, sociálnych vecí a rodiny a garantovať kvalitu vzdelávacích programov sústavného vzdelávania s pozitívnym dopadom </w:t>
      </w:r>
      <w:r w:rsidRPr="00D138AC">
        <w:rPr>
          <w:rFonts w:ascii="Times New Roman" w:hAnsi="Times New Roman" w:cs="Times New Roman"/>
        </w:rPr>
        <w:t xml:space="preserve">na profesionalitu výkonov v oblasti sociálnych vecí a rodiny. Kvalita a obsah programov sústavného vzdelávania budú garantované overením plnenia podmienok udelenia akreditácie, ktoré posúdi akreditačná komisia zriadená podľa § 28 zákona o sociálnej práci. Na základe vyjadrenia akreditačnej komisie Ministerstvo práce, sociálnych vecí a rodiny Slovenskej republiky rozhodne o udelení akreditácie vzdelávacieho programu sústavného vzdelávania. </w:t>
      </w:r>
    </w:p>
    <w:p w:rsidR="00D138AC" w:rsidRPr="00D138AC" w:rsidRDefault="00D138AC" w:rsidP="00D138AC">
      <w:pPr>
        <w:ind w:left="2124" w:firstLine="426"/>
        <w:contextualSpacing/>
        <w:jc w:val="both"/>
        <w:rPr>
          <w:rFonts w:ascii="Times New Roman" w:hAnsi="Times New Roman" w:cs="Times New Roman"/>
        </w:rPr>
      </w:pPr>
    </w:p>
    <w:p w:rsidR="00D138AC" w:rsidRPr="00D138AC" w:rsidRDefault="00D138AC" w:rsidP="00D138AC">
      <w:pPr>
        <w:ind w:left="1416" w:firstLine="708"/>
        <w:rPr>
          <w:rFonts w:ascii="Times New Roman" w:hAnsi="Times New Roman" w:cs="Times New Roman"/>
        </w:rPr>
      </w:pPr>
      <w:r w:rsidRPr="00D138AC">
        <w:rPr>
          <w:rFonts w:ascii="Times New Roman" w:hAnsi="Times New Roman" w:cs="Times New Roman"/>
        </w:rPr>
        <w:t>Navrhované zmeny nepredpokladajú vplyv na rozpočet verejnej správy.</w:t>
      </w:r>
    </w:p>
    <w:p w:rsidR="00DA5EB5" w:rsidRPr="00D138AC" w:rsidRDefault="00DA5EB5" w:rsidP="00DA5EB5"/>
    <w:p w:rsidR="00DA5EB5" w:rsidRPr="00D138AC" w:rsidRDefault="00DA5EB5" w:rsidP="00DA5EB5"/>
    <w:p w:rsidR="00B807EB" w:rsidRPr="00D138AC" w:rsidRDefault="00B807EB"/>
    <w:sectPr w:rsidR="00B807EB" w:rsidRPr="00D138AC" w:rsidSect="00FA5FE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5A" w:rsidRDefault="0071435A">
      <w:r>
        <w:separator/>
      </w:r>
    </w:p>
  </w:endnote>
  <w:endnote w:type="continuationSeparator" w:id="0">
    <w:p w:rsidR="0071435A" w:rsidRDefault="0071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C80CB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Pr="006F564D" w:rsidRDefault="00410AF7">
    <w:pPr>
      <w:pStyle w:val="Pta"/>
      <w:jc w:val="right"/>
      <w:rPr>
        <w:rFonts w:ascii="Times New Roman" w:hAnsi="Times New Roman" w:cs="Times New Roman"/>
      </w:rPr>
    </w:pPr>
    <w:r w:rsidRPr="006F564D">
      <w:rPr>
        <w:rFonts w:ascii="Times New Roman" w:hAnsi="Times New Roman" w:cs="Times New Roman"/>
      </w:rPr>
      <w:fldChar w:fldCharType="begin"/>
    </w:r>
    <w:r w:rsidRPr="006F564D">
      <w:rPr>
        <w:rFonts w:ascii="Times New Roman" w:hAnsi="Times New Roman" w:cs="Times New Roman"/>
      </w:rPr>
      <w:instrText>PAGE   \* MERGEFORMAT</w:instrText>
    </w:r>
    <w:r w:rsidRPr="006F564D">
      <w:rPr>
        <w:rFonts w:ascii="Times New Roman" w:hAnsi="Times New Roman" w:cs="Times New Roman"/>
      </w:rPr>
      <w:fldChar w:fldCharType="separate"/>
    </w:r>
    <w:r w:rsidR="00C80CB6">
      <w:rPr>
        <w:rFonts w:ascii="Times New Roman" w:hAnsi="Times New Roman" w:cs="Times New Roman"/>
        <w:noProof/>
      </w:rPr>
      <w:t>10</w:t>
    </w:r>
    <w:r w:rsidRPr="006F564D">
      <w:rPr>
        <w:rFonts w:ascii="Times New Roman" w:hAnsi="Times New Roman" w:cs="Times New Roman"/>
      </w:rPr>
      <w:fldChar w:fldCharType="end"/>
    </w:r>
  </w:p>
  <w:p w:rsidR="006F564D" w:rsidRDefault="00C80CB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C80CB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5A" w:rsidRDefault="0071435A">
      <w:r>
        <w:separator/>
      </w:r>
    </w:p>
  </w:footnote>
  <w:footnote w:type="continuationSeparator" w:id="0">
    <w:p w:rsidR="0071435A" w:rsidRDefault="0071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C80CB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C80CB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64D" w:rsidRDefault="00C80CB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3D7"/>
    <w:multiLevelType w:val="hybridMultilevel"/>
    <w:tmpl w:val="71789C00"/>
    <w:lvl w:ilvl="0" w:tplc="61F2F284">
      <w:start w:val="1"/>
      <w:numFmt w:val="lowerLetter"/>
      <w:lvlText w:val="3%1."/>
      <w:lvlJc w:val="left"/>
      <w:pPr>
        <w:ind w:left="1440" w:hanging="360"/>
      </w:pPr>
      <w:rPr>
        <w:rFonts w:ascii="Times New Roman" w:hAnsi="Times New Roman" w:hint="default"/>
        <w:b w:val="0"/>
        <w:i w:val="0"/>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F764532"/>
    <w:multiLevelType w:val="hybridMultilevel"/>
    <w:tmpl w:val="B24ED2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303F33"/>
    <w:multiLevelType w:val="hybridMultilevel"/>
    <w:tmpl w:val="7526D1BE"/>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196615E0"/>
    <w:multiLevelType w:val="hybridMultilevel"/>
    <w:tmpl w:val="E196B5CA"/>
    <w:lvl w:ilvl="0" w:tplc="D1A66F76">
      <w:start w:val="1"/>
      <w:numFmt w:val="decimal"/>
      <w:lvlText w:val="%1."/>
      <w:lvlJc w:val="left"/>
      <w:pPr>
        <w:ind w:left="108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312353A"/>
    <w:multiLevelType w:val="hybridMultilevel"/>
    <w:tmpl w:val="47AA9594"/>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36B620F2"/>
    <w:multiLevelType w:val="hybridMultilevel"/>
    <w:tmpl w:val="5A863D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931185"/>
    <w:multiLevelType w:val="hybridMultilevel"/>
    <w:tmpl w:val="AE523228"/>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41BF6E76"/>
    <w:multiLevelType w:val="hybridMultilevel"/>
    <w:tmpl w:val="0DC46D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6811F8"/>
    <w:multiLevelType w:val="hybridMultilevel"/>
    <w:tmpl w:val="2DC65DA6"/>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9" w15:restartNumberingAfterBreak="0">
    <w:nsid w:val="4F966686"/>
    <w:multiLevelType w:val="multilevel"/>
    <w:tmpl w:val="B178D46A"/>
    <w:lvl w:ilvl="0">
      <w:start w:val="1"/>
      <w:numFmt w:val="decimal"/>
      <w:lvlText w:val="%1."/>
      <w:lvlJc w:val="left"/>
      <w:pPr>
        <w:tabs>
          <w:tab w:val="num" w:pos="0"/>
        </w:tabs>
        <w:ind w:left="360" w:hanging="360"/>
      </w:pPr>
      <w:rPr>
        <w:rFonts w:ascii="Times New Roman" w:hAnsi="Times New Roman"/>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F9E20F1"/>
    <w:multiLevelType w:val="hybridMultilevel"/>
    <w:tmpl w:val="C5EA15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33E2698"/>
    <w:multiLevelType w:val="hybridMultilevel"/>
    <w:tmpl w:val="94C272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9A3C63"/>
    <w:multiLevelType w:val="hybridMultilevel"/>
    <w:tmpl w:val="E78CA7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E7918D6"/>
    <w:multiLevelType w:val="hybridMultilevel"/>
    <w:tmpl w:val="E86879D6"/>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EFB7C75"/>
    <w:multiLevelType w:val="hybridMultilevel"/>
    <w:tmpl w:val="E2B040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7EA381B"/>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16" w15:restartNumberingAfterBreak="0">
    <w:nsid w:val="68B066F4"/>
    <w:multiLevelType w:val="hybridMultilevel"/>
    <w:tmpl w:val="F8706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5"/>
  </w:num>
  <w:num w:numId="5">
    <w:abstractNumId w:val="4"/>
  </w:num>
  <w:num w:numId="6">
    <w:abstractNumId w:val="1"/>
  </w:num>
  <w:num w:numId="7">
    <w:abstractNumId w:val="12"/>
  </w:num>
  <w:num w:numId="8">
    <w:abstractNumId w:val="7"/>
  </w:num>
  <w:num w:numId="9">
    <w:abstractNumId w:val="2"/>
  </w:num>
  <w:num w:numId="10">
    <w:abstractNumId w:val="8"/>
  </w:num>
  <w:num w:numId="11">
    <w:abstractNumId w:val="6"/>
  </w:num>
  <w:num w:numId="12">
    <w:abstractNumId w:val="16"/>
  </w:num>
  <w:num w:numId="13">
    <w:abstractNumId w:val="11"/>
  </w:num>
  <w:num w:numId="14">
    <w:abstractNumId w:val="3"/>
  </w:num>
  <w:num w:numId="15">
    <w:abstractNumId w:val="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B5"/>
    <w:rsid w:val="00076175"/>
    <w:rsid w:val="00137389"/>
    <w:rsid w:val="001F5041"/>
    <w:rsid w:val="003E0DA0"/>
    <w:rsid w:val="00410AF7"/>
    <w:rsid w:val="004B0FDA"/>
    <w:rsid w:val="0071435A"/>
    <w:rsid w:val="00720E15"/>
    <w:rsid w:val="00B807EB"/>
    <w:rsid w:val="00C80CB6"/>
    <w:rsid w:val="00CB332C"/>
    <w:rsid w:val="00D138AC"/>
    <w:rsid w:val="00D44393"/>
    <w:rsid w:val="00DA5EB5"/>
    <w:rsid w:val="00DF70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FA15"/>
  <w15:chartTrackingRefBased/>
  <w15:docId w15:val="{35646087-81E9-46D8-AAC2-E29D6BCC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5EB5"/>
    <w:pPr>
      <w:spacing w:after="0" w:line="240" w:lineRule="auto"/>
    </w:pPr>
    <w:rPr>
      <w:rFonts w:ascii="Arial" w:eastAsia="Times New Roman" w:hAnsi="Arial" w:cs="Arial"/>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5EB5"/>
    <w:pPr>
      <w:tabs>
        <w:tab w:val="center" w:pos="4536"/>
        <w:tab w:val="right" w:pos="9072"/>
      </w:tabs>
    </w:pPr>
  </w:style>
  <w:style w:type="character" w:customStyle="1" w:styleId="HlavikaChar">
    <w:name w:val="Hlavička Char"/>
    <w:basedOn w:val="Predvolenpsmoodseku"/>
    <w:link w:val="Hlavika"/>
    <w:uiPriority w:val="99"/>
    <w:rsid w:val="00DA5EB5"/>
    <w:rPr>
      <w:rFonts w:ascii="Arial" w:eastAsia="Times New Roman" w:hAnsi="Arial" w:cs="Arial"/>
      <w:sz w:val="24"/>
      <w:szCs w:val="24"/>
      <w:lang w:eastAsia="sk-SK"/>
    </w:rPr>
  </w:style>
  <w:style w:type="paragraph" w:styleId="Pta">
    <w:name w:val="footer"/>
    <w:basedOn w:val="Normlny"/>
    <w:link w:val="PtaChar"/>
    <w:uiPriority w:val="99"/>
    <w:unhideWhenUsed/>
    <w:rsid w:val="00DA5EB5"/>
    <w:pPr>
      <w:tabs>
        <w:tab w:val="center" w:pos="4536"/>
        <w:tab w:val="right" w:pos="9072"/>
      </w:tabs>
    </w:pPr>
  </w:style>
  <w:style w:type="character" w:customStyle="1" w:styleId="PtaChar">
    <w:name w:val="Päta Char"/>
    <w:basedOn w:val="Predvolenpsmoodseku"/>
    <w:link w:val="Pta"/>
    <w:uiPriority w:val="99"/>
    <w:rsid w:val="00DA5EB5"/>
    <w:rPr>
      <w:rFonts w:ascii="Arial" w:eastAsia="Times New Roman" w:hAnsi="Arial" w:cs="Arial"/>
      <w:sz w:val="24"/>
      <w:szCs w:val="24"/>
      <w:lang w:eastAsia="sk-SK"/>
    </w:rPr>
  </w:style>
  <w:style w:type="character" w:customStyle="1" w:styleId="OdsekzoznamuChar">
    <w:name w:val="Odsek zoznamu Char"/>
    <w:link w:val="Odsekzoznamu"/>
    <w:uiPriority w:val="34"/>
    <w:qFormat/>
    <w:locked/>
    <w:rsid w:val="00D138AC"/>
  </w:style>
  <w:style w:type="paragraph" w:styleId="Odsekzoznamu">
    <w:name w:val="List Paragraph"/>
    <w:basedOn w:val="Normlny"/>
    <w:link w:val="OdsekzoznamuChar"/>
    <w:uiPriority w:val="34"/>
    <w:qFormat/>
    <w:rsid w:val="00D138AC"/>
    <w:pPr>
      <w:suppressAutoHyphens/>
      <w:ind w:left="720"/>
      <w:contextualSpacing/>
    </w:pPr>
    <w:rPr>
      <w:rFonts w:asciiTheme="minorHAnsi" w:eastAsiaTheme="minorHAnsi" w:hAnsiTheme="minorHAnsi" w:cstheme="minorBidi"/>
      <w:sz w:val="22"/>
      <w:szCs w:val="22"/>
      <w:lang w:eastAsia="en-US"/>
    </w:rPr>
  </w:style>
  <w:style w:type="character" w:styleId="Zvraznenie">
    <w:name w:val="Emphasis"/>
    <w:basedOn w:val="Predvolenpsmoodseku"/>
    <w:uiPriority w:val="20"/>
    <w:qFormat/>
    <w:rsid w:val="00D138AC"/>
    <w:rPr>
      <w:i/>
      <w:iCs/>
    </w:rPr>
  </w:style>
  <w:style w:type="paragraph" w:styleId="Textbubliny">
    <w:name w:val="Balloon Text"/>
    <w:basedOn w:val="Normlny"/>
    <w:link w:val="TextbublinyChar"/>
    <w:uiPriority w:val="99"/>
    <w:semiHidden/>
    <w:unhideWhenUsed/>
    <w:rsid w:val="003E0DA0"/>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0DA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3362</Words>
  <Characters>19166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13</cp:revision>
  <cp:lastPrinted>2023-03-13T13:57:00Z</cp:lastPrinted>
  <dcterms:created xsi:type="dcterms:W3CDTF">2023-01-19T10:11:00Z</dcterms:created>
  <dcterms:modified xsi:type="dcterms:W3CDTF">2023-03-14T10:46:00Z</dcterms:modified>
</cp:coreProperties>
</file>