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913DDE" w:rsidRPr="00913DDE">
        <w:rPr>
          <w:rFonts w:ascii="Arial" w:hAnsi="Arial" w:cs="Arial"/>
        </w:rPr>
        <w:t>1</w:t>
      </w:r>
      <w:r w:rsidR="00FB12A9">
        <w:rPr>
          <w:rFonts w:ascii="Arial" w:hAnsi="Arial" w:cs="Arial"/>
        </w:rPr>
        <w:t>40</w:t>
      </w:r>
      <w:r w:rsidR="00913DDE" w:rsidRPr="00913DDE">
        <w:rPr>
          <w:rFonts w:ascii="Arial" w:hAnsi="Arial" w:cs="Arial"/>
        </w:rPr>
        <w:t>/2023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5591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FB12A9">
        <w:rPr>
          <w:rFonts w:ascii="Arial" w:hAnsi="Arial" w:cs="Arial"/>
          <w:b/>
          <w:bCs/>
          <w:sz w:val="32"/>
          <w:szCs w:val="32"/>
        </w:rPr>
        <w:t>402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8766EC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FB12A9" w:rsidRPr="00FB12A9">
        <w:rPr>
          <w:rFonts w:ascii="Arial" w:hAnsi="Arial" w:cs="Arial"/>
          <w:b/>
          <w:bCs/>
        </w:rPr>
        <w:t xml:space="preserve">poslanca Národnej rady Slovenskej republiky Martina </w:t>
      </w:r>
      <w:proofErr w:type="spellStart"/>
      <w:r w:rsidR="00FB12A9" w:rsidRPr="00FB12A9">
        <w:rPr>
          <w:rFonts w:ascii="Arial" w:hAnsi="Arial" w:cs="Arial"/>
          <w:b/>
          <w:bCs/>
        </w:rPr>
        <w:t>Fecka</w:t>
      </w:r>
      <w:proofErr w:type="spellEnd"/>
      <w:r w:rsidR="00FB12A9" w:rsidRPr="00FB12A9">
        <w:rPr>
          <w:rFonts w:ascii="Arial" w:hAnsi="Arial" w:cs="Arial"/>
          <w:b/>
          <w:bCs/>
        </w:rPr>
        <w:t xml:space="preserve"> na vydanie zákona, ktorým sa mení a dopĺňa zákon Národnej rady Slovenskej republiky č. 180/1995 Z. z. o niektorých opatreniach na usporiadanie vlastníctva k pozemkom v znení neskorších predpisov (tlač 1402) </w:t>
      </w:r>
      <w:r w:rsidR="00767DF6">
        <w:rPr>
          <w:rFonts w:ascii="Arial" w:hAnsi="Arial" w:cs="Arial"/>
          <w:b/>
          <w:bCs/>
        </w:rPr>
        <w:t>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návrhu  zákona  podáva Národnej rade Slovenskej republiky v   súlade s  § 79   ods. 1 zákona   Národnej  rady Slovenskej republiky č. 350/1996 Z. z. o rokovacom poriadku Národnej rady Slovenskej republiky v znení neskorších predpisov </w:t>
      </w:r>
      <w:r w:rsidR="008766EC">
        <w:rPr>
          <w:rFonts w:ascii="Arial" w:hAnsi="Arial" w:cs="Arial"/>
        </w:rPr>
        <w:t xml:space="preserve">informáciu </w:t>
      </w:r>
      <w:r>
        <w:rPr>
          <w:rFonts w:ascii="Arial" w:hAnsi="Arial" w:cs="Arial"/>
        </w:rPr>
        <w:t>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FB12A9" w:rsidRDefault="00FB12A9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5579BA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1BFA" w:rsidRPr="003C1BFA">
        <w:rPr>
          <w:rFonts w:ascii="Arial" w:hAnsi="Arial" w:cs="Arial"/>
        </w:rPr>
        <w:t>Národná rada Slovenskej republiky uznesením č. 20</w:t>
      </w:r>
      <w:r w:rsidR="003C1BFA">
        <w:rPr>
          <w:rFonts w:ascii="Arial" w:hAnsi="Arial" w:cs="Arial"/>
        </w:rPr>
        <w:t>01</w:t>
      </w:r>
      <w:r w:rsidR="003C1BFA" w:rsidRPr="003C1BFA">
        <w:rPr>
          <w:rFonts w:ascii="Arial" w:hAnsi="Arial" w:cs="Arial"/>
        </w:rPr>
        <w:t xml:space="preserve"> </w:t>
      </w:r>
      <w:r w:rsidR="003C1BFA">
        <w:rPr>
          <w:rFonts w:ascii="Arial" w:hAnsi="Arial" w:cs="Arial"/>
        </w:rPr>
        <w:t>z 8</w:t>
      </w:r>
      <w:r w:rsidR="003C1BFA" w:rsidRPr="003C1BFA">
        <w:rPr>
          <w:rFonts w:ascii="Arial" w:hAnsi="Arial" w:cs="Arial"/>
        </w:rPr>
        <w:t xml:space="preserve">. februára 2023 pridelila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FB12A9" w:rsidRPr="00FB12A9">
        <w:rPr>
          <w:rFonts w:ascii="Arial" w:hAnsi="Arial" w:cs="Arial"/>
          <w:bCs/>
        </w:rPr>
        <w:t xml:space="preserve">poslanca Národnej rady Slovenskej republiky Martina </w:t>
      </w:r>
      <w:proofErr w:type="spellStart"/>
      <w:r w:rsidR="00FB12A9" w:rsidRPr="00FB12A9">
        <w:rPr>
          <w:rFonts w:ascii="Arial" w:hAnsi="Arial" w:cs="Arial"/>
          <w:bCs/>
        </w:rPr>
        <w:t>Fecka</w:t>
      </w:r>
      <w:proofErr w:type="spellEnd"/>
      <w:r w:rsidR="00FB12A9" w:rsidRPr="00FB12A9">
        <w:rPr>
          <w:rFonts w:ascii="Arial" w:hAnsi="Arial" w:cs="Arial"/>
          <w:bCs/>
        </w:rPr>
        <w:t xml:space="preserve"> na vydanie zákona, ktorým sa mení a dopĺňa zákon Národnej rady Slovenskej republiky č. 180/1995 Z. z. o niektorých opatreniach na usporiadanie vlastníctva k pozemkom v znení neskorších predpisov (tlač 1402) </w:t>
      </w:r>
      <w:r w:rsidR="00767DF6">
        <w:rPr>
          <w:rFonts w:ascii="Arial" w:hAnsi="Arial" w:cs="Arial"/>
        </w:rPr>
        <w:t>na prerokovanie týmto výborom:</w:t>
      </w: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EF0884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2A01E4">
        <w:rPr>
          <w:rFonts w:ascii="Arial" w:hAnsi="Arial" w:cs="Arial"/>
          <w:b/>
          <w:bCs/>
        </w:rPr>
        <w:t xml:space="preserve"> 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79BA">
        <w:rPr>
          <w:rFonts w:ascii="Arial" w:hAnsi="Arial" w:cs="Arial"/>
        </w:rPr>
        <w:t>Za gestorský výbor určil</w:t>
      </w:r>
      <w:r w:rsidR="003C1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Výbor Národnej rady Slovenskej republiky pre pôdohospodárstvo a životné prostredie. </w:t>
      </w: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predmetný návrh zákona v lehote určenej </w:t>
      </w:r>
      <w:r w:rsidR="003C1BFA" w:rsidRPr="003C1BFA">
        <w:rPr>
          <w:rFonts w:ascii="Arial" w:hAnsi="Arial" w:cs="Arial"/>
        </w:rPr>
        <w:t>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EF0884" w:rsidRPr="00B316F9" w:rsidRDefault="00EF0884" w:rsidP="00767DF6">
      <w:pPr>
        <w:pStyle w:val="Zkladntext"/>
        <w:rPr>
          <w:rFonts w:ascii="Arial" w:hAnsi="Arial" w:cs="Arial"/>
          <w:b/>
          <w:color w:val="FF0000"/>
        </w:rPr>
      </w:pPr>
    </w:p>
    <w:p w:rsidR="00EF0884" w:rsidRPr="00F760D2" w:rsidRDefault="00F760D2" w:rsidP="00F760D2">
      <w:pPr>
        <w:pStyle w:val="Zkladntext"/>
        <w:ind w:firstLine="708"/>
        <w:rPr>
          <w:rFonts w:ascii="Arial" w:hAnsi="Arial" w:cs="Arial"/>
          <w:b/>
        </w:rPr>
      </w:pPr>
      <w:r w:rsidRPr="00F760D2">
        <w:rPr>
          <w:rFonts w:ascii="Arial" w:hAnsi="Arial" w:cs="Arial"/>
        </w:rPr>
        <w:t>Ústavnoprávny výbor</w:t>
      </w:r>
      <w:r w:rsidR="00EF0884" w:rsidRPr="00F760D2">
        <w:rPr>
          <w:rFonts w:ascii="Arial" w:hAnsi="Arial" w:cs="Arial"/>
        </w:rPr>
        <w:t xml:space="preserve"> Národnej rady Slovenskej republiky </w:t>
      </w:r>
      <w:r w:rsidR="007E0A32" w:rsidRPr="00F760D2">
        <w:rPr>
          <w:rFonts w:ascii="Arial" w:hAnsi="Arial" w:cs="Arial"/>
        </w:rPr>
        <w:t xml:space="preserve">uznesením č. </w:t>
      </w:r>
      <w:r w:rsidRPr="00F760D2">
        <w:rPr>
          <w:rFonts w:ascii="Arial" w:hAnsi="Arial" w:cs="Arial"/>
        </w:rPr>
        <w:t xml:space="preserve">682 z </w:t>
      </w:r>
      <w:r w:rsidR="007063D9" w:rsidRPr="00F760D2">
        <w:rPr>
          <w:rFonts w:ascii="Arial" w:hAnsi="Arial" w:cs="Arial"/>
        </w:rPr>
        <w:t xml:space="preserve">8. </w:t>
      </w:r>
      <w:r w:rsidRPr="00F760D2">
        <w:rPr>
          <w:rFonts w:ascii="Arial" w:hAnsi="Arial" w:cs="Arial"/>
        </w:rPr>
        <w:t>marca</w:t>
      </w:r>
      <w:r w:rsidR="007063D9" w:rsidRPr="00F760D2">
        <w:rPr>
          <w:rFonts w:ascii="Arial" w:hAnsi="Arial" w:cs="Arial"/>
        </w:rPr>
        <w:t xml:space="preserve"> 2023</w:t>
      </w:r>
      <w:r w:rsidR="00EF0884" w:rsidRPr="00F760D2">
        <w:rPr>
          <w:rFonts w:ascii="Arial" w:hAnsi="Arial" w:cs="Arial"/>
        </w:rPr>
        <w:t xml:space="preserve"> s poslaneckým návrhom zákona </w:t>
      </w:r>
      <w:r w:rsidR="00EF0884" w:rsidRPr="00F760D2">
        <w:rPr>
          <w:rFonts w:ascii="Arial" w:hAnsi="Arial" w:cs="Arial"/>
          <w:b/>
        </w:rPr>
        <w:t xml:space="preserve">súhlasil </w:t>
      </w:r>
      <w:r w:rsidR="00EF0884" w:rsidRPr="00F760D2">
        <w:rPr>
          <w:rFonts w:ascii="Arial" w:hAnsi="Arial" w:cs="Arial"/>
        </w:rPr>
        <w:t xml:space="preserve">a odporučil ho Národnej rade </w:t>
      </w:r>
      <w:r w:rsidR="00EF0884" w:rsidRPr="00F760D2">
        <w:rPr>
          <w:rFonts w:ascii="Arial" w:hAnsi="Arial" w:cs="Arial"/>
          <w:b/>
        </w:rPr>
        <w:t>schváliť</w:t>
      </w:r>
      <w:r w:rsidRPr="00F760D2">
        <w:rPr>
          <w:rFonts w:ascii="Arial" w:hAnsi="Arial" w:cs="Arial"/>
          <w:b/>
        </w:rPr>
        <w:t>.</w:t>
      </w:r>
    </w:p>
    <w:p w:rsidR="00EE4E6B" w:rsidRDefault="00EE4E6B" w:rsidP="00767DF6">
      <w:pPr>
        <w:pStyle w:val="Zkladntext"/>
        <w:rPr>
          <w:rFonts w:ascii="Arial" w:hAnsi="Arial" w:cs="Arial"/>
          <w:b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6C2D94" w:rsidRPr="006C2D94">
        <w:rPr>
          <w:rFonts w:ascii="Arial" w:hAnsi="Arial" w:cs="Arial"/>
        </w:rPr>
        <w:t>o návrhu</w:t>
      </w:r>
      <w:r w:rsidR="006C2D94">
        <w:rPr>
          <w:rFonts w:ascii="Arial" w:hAnsi="Arial" w:cs="Arial"/>
        </w:rPr>
        <w:t xml:space="preserve"> dňa </w:t>
      </w:r>
      <w:r w:rsidR="002A01E4">
        <w:rPr>
          <w:rFonts w:ascii="Arial" w:hAnsi="Arial" w:cs="Arial"/>
        </w:rPr>
        <w:t>7</w:t>
      </w:r>
      <w:r w:rsidR="006C2D94">
        <w:rPr>
          <w:rFonts w:ascii="Arial" w:hAnsi="Arial" w:cs="Arial"/>
        </w:rPr>
        <w:t xml:space="preserve">. </w:t>
      </w:r>
      <w:r w:rsidR="002A01E4">
        <w:rPr>
          <w:rFonts w:ascii="Arial" w:hAnsi="Arial" w:cs="Arial"/>
        </w:rPr>
        <w:t>marca</w:t>
      </w:r>
      <w:r w:rsidR="00B316F9">
        <w:rPr>
          <w:rFonts w:ascii="Arial" w:hAnsi="Arial" w:cs="Arial"/>
        </w:rPr>
        <w:t xml:space="preserve"> 2023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EF0884" w:rsidRDefault="00633E88" w:rsidP="003420C7">
      <w:pPr>
        <w:pStyle w:val="Zkladntext"/>
        <w:ind w:firstLine="708"/>
        <w:rPr>
          <w:rFonts w:ascii="Arial" w:hAnsi="Arial" w:cs="Arial"/>
        </w:rPr>
      </w:pPr>
      <w:r w:rsidRPr="00973472">
        <w:rPr>
          <w:rFonts w:ascii="Arial" w:hAnsi="Arial" w:cs="Arial"/>
        </w:rPr>
        <w:t xml:space="preserve">Z uznesení výborov Národnej rady Slovenskej republiky, uvedených v bode III. tejto </w:t>
      </w:r>
      <w:r w:rsidR="008766EC">
        <w:rPr>
          <w:rFonts w:ascii="Arial" w:hAnsi="Arial" w:cs="Arial"/>
        </w:rPr>
        <w:t>informácie</w:t>
      </w:r>
      <w:r w:rsidRPr="00973472">
        <w:rPr>
          <w:rFonts w:ascii="Arial" w:hAnsi="Arial" w:cs="Arial"/>
        </w:rPr>
        <w:t xml:space="preserve"> nevyplynuli žiadne pozmeňujúce a doplňujúce návrhy.</w:t>
      </w:r>
    </w:p>
    <w:p w:rsidR="00EF0884" w:rsidRDefault="00EF0884" w:rsidP="003420C7">
      <w:pPr>
        <w:pStyle w:val="Zkladntext"/>
        <w:ind w:firstLine="708"/>
        <w:rPr>
          <w:rFonts w:ascii="Arial" w:hAnsi="Arial" w:cs="Arial"/>
        </w:rPr>
      </w:pPr>
    </w:p>
    <w:p w:rsidR="00633E88" w:rsidRDefault="00633E88" w:rsidP="008A7C53">
      <w:pPr>
        <w:pStyle w:val="Zkladntext"/>
        <w:jc w:val="center"/>
        <w:rPr>
          <w:rFonts w:ascii="Arial" w:hAnsi="Arial" w:cs="Arial"/>
          <w:b/>
          <w:bCs/>
        </w:rPr>
      </w:pPr>
    </w:p>
    <w:p w:rsidR="008A7C53" w:rsidRPr="008A7C53" w:rsidRDefault="008A7C53" w:rsidP="008A7C53">
      <w:pPr>
        <w:pStyle w:val="Zkladntext"/>
        <w:jc w:val="center"/>
        <w:rPr>
          <w:rFonts w:ascii="Arial" w:hAnsi="Arial" w:cs="Arial"/>
          <w:b/>
          <w:bCs/>
        </w:rPr>
      </w:pPr>
      <w:r w:rsidRPr="008A7C53">
        <w:rPr>
          <w:rFonts w:ascii="Arial" w:hAnsi="Arial" w:cs="Arial"/>
          <w:b/>
          <w:bCs/>
        </w:rPr>
        <w:t>V.</w:t>
      </w: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8766EC" w:rsidRPr="00FF6E11" w:rsidRDefault="008A7C53" w:rsidP="008766EC">
      <w:pPr>
        <w:pStyle w:val="Zkladntext"/>
        <w:widowControl w:val="0"/>
        <w:rPr>
          <w:rFonts w:ascii="Arial" w:hAnsi="Arial" w:cs="Arial"/>
          <w:bCs/>
        </w:rPr>
      </w:pPr>
      <w:r w:rsidRPr="008A7C53">
        <w:rPr>
          <w:rFonts w:ascii="Arial" w:hAnsi="Arial" w:cs="Arial"/>
        </w:rPr>
        <w:tab/>
      </w:r>
      <w:r w:rsidR="008766EC" w:rsidRPr="00FF6E11">
        <w:rPr>
          <w:rFonts w:ascii="Arial" w:hAnsi="Arial" w:cs="Arial"/>
          <w:b/>
          <w:bCs/>
        </w:rPr>
        <w:t xml:space="preserve">Výbor pre pôdohospodárstvo a životné prostredie </w:t>
      </w:r>
      <w:r w:rsidR="008766EC" w:rsidRPr="00FF6E11">
        <w:rPr>
          <w:rFonts w:ascii="Arial" w:hAnsi="Arial" w:cs="Arial"/>
          <w:bCs/>
        </w:rPr>
        <w:t>ako gestorský výbor</w:t>
      </w:r>
      <w:r w:rsidR="008766EC" w:rsidRPr="00FF6E11">
        <w:rPr>
          <w:rFonts w:ascii="Arial" w:hAnsi="Arial" w:cs="Arial"/>
          <w:b/>
          <w:bCs/>
        </w:rPr>
        <w:t xml:space="preserve"> </w:t>
      </w:r>
      <w:r w:rsidR="008766EC">
        <w:rPr>
          <w:rFonts w:ascii="Arial" w:hAnsi="Arial" w:cs="Arial"/>
          <w:bCs/>
        </w:rPr>
        <w:t>o</w:t>
      </w:r>
      <w:r w:rsidR="008766EC" w:rsidRPr="00FF6E11">
        <w:rPr>
          <w:rFonts w:ascii="Arial" w:hAnsi="Arial" w:cs="Arial"/>
          <w:bCs/>
        </w:rPr>
        <w:t xml:space="preserve"> návrhu </w:t>
      </w:r>
      <w:r w:rsidR="008766EC">
        <w:rPr>
          <w:rFonts w:ascii="Arial" w:hAnsi="Arial" w:cs="Arial"/>
          <w:bCs/>
        </w:rPr>
        <w:t>spoločnej správy</w:t>
      </w:r>
      <w:r w:rsidR="008766EC" w:rsidRPr="00FF6E11">
        <w:rPr>
          <w:rFonts w:ascii="Arial" w:hAnsi="Arial" w:cs="Arial"/>
          <w:bCs/>
        </w:rPr>
        <w:t xml:space="preserve"> výborov o prerokovaní návrhu </w:t>
      </w:r>
      <w:r w:rsidR="008766EC" w:rsidRPr="008766EC">
        <w:rPr>
          <w:rFonts w:ascii="Arial" w:hAnsi="Arial" w:cs="Arial"/>
          <w:bCs/>
        </w:rPr>
        <w:t xml:space="preserve">poslanca Národnej rady Slovenskej republiky Martina </w:t>
      </w:r>
      <w:proofErr w:type="spellStart"/>
      <w:r w:rsidR="008766EC" w:rsidRPr="008766EC">
        <w:rPr>
          <w:rFonts w:ascii="Arial" w:hAnsi="Arial" w:cs="Arial"/>
          <w:bCs/>
        </w:rPr>
        <w:t>Fecka</w:t>
      </w:r>
      <w:proofErr w:type="spellEnd"/>
      <w:r w:rsidR="008766EC" w:rsidRPr="008766EC">
        <w:rPr>
          <w:rFonts w:ascii="Arial" w:hAnsi="Arial" w:cs="Arial"/>
          <w:bCs/>
        </w:rPr>
        <w:t xml:space="preserve"> na vydanie zákona, ktorým sa mení a dopĺňa zákon Národnej rady Slovenskej republiky č. 180/1995 Z. z. o niektorých opatreniach na usporiadanie vlastníctva k pozemkom v znení neskorších predpisov (tlač 1402</w:t>
      </w:r>
      <w:r w:rsidR="008766EC">
        <w:rPr>
          <w:rFonts w:ascii="Arial" w:hAnsi="Arial" w:cs="Arial"/>
          <w:bCs/>
        </w:rPr>
        <w:t>a</w:t>
      </w:r>
      <w:r w:rsidR="008766EC" w:rsidRPr="008766EC">
        <w:rPr>
          <w:rFonts w:ascii="Arial" w:hAnsi="Arial" w:cs="Arial"/>
          <w:bCs/>
        </w:rPr>
        <w:t>)</w:t>
      </w:r>
      <w:r w:rsidR="008766EC" w:rsidRPr="00AA05A2">
        <w:rPr>
          <w:rFonts w:ascii="Arial" w:hAnsi="Arial" w:cs="Arial"/>
          <w:b/>
        </w:rPr>
        <w:t xml:space="preserve"> </w:t>
      </w:r>
      <w:r w:rsidR="008766EC" w:rsidRPr="006C2D94">
        <w:rPr>
          <w:rFonts w:ascii="Arial" w:hAnsi="Arial" w:cs="Arial"/>
          <w:b/>
        </w:rPr>
        <w:t>nerokoval,</w:t>
      </w:r>
      <w:r w:rsidR="008766EC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8766EC" w:rsidRPr="006C2D94">
        <w:rPr>
          <w:rFonts w:ascii="Arial" w:hAnsi="Arial" w:cs="Arial"/>
          <w:b/>
        </w:rPr>
        <w:t>nebol uznášaniaschopný</w:t>
      </w:r>
      <w:r w:rsidR="008766EC" w:rsidRPr="006C2D94">
        <w:rPr>
          <w:rFonts w:ascii="Arial" w:hAnsi="Arial" w:cs="Arial"/>
        </w:rPr>
        <w:t>.</w:t>
      </w:r>
    </w:p>
    <w:p w:rsidR="008766EC" w:rsidRPr="00FF6E11" w:rsidRDefault="008766EC" w:rsidP="008766EC">
      <w:pPr>
        <w:pStyle w:val="Zkladntext"/>
        <w:rPr>
          <w:rFonts w:ascii="Arial" w:hAnsi="Arial" w:cs="Arial"/>
        </w:rPr>
      </w:pPr>
    </w:p>
    <w:p w:rsidR="008766EC" w:rsidRPr="00FF6E11" w:rsidRDefault="008766EC" w:rsidP="008766EC">
      <w:pPr>
        <w:pStyle w:val="Zkladntext"/>
        <w:rPr>
          <w:rFonts w:ascii="Arial" w:hAnsi="Arial" w:cs="Arial"/>
        </w:rPr>
      </w:pPr>
    </w:p>
    <w:p w:rsidR="00D77850" w:rsidRDefault="008766EC" w:rsidP="00D77850">
      <w:pPr>
        <w:pStyle w:val="Zkladntext"/>
        <w:widowControl w:val="0"/>
        <w:rPr>
          <w:rFonts w:ascii="Arial" w:hAnsi="Arial" w:cs="Arial"/>
        </w:rPr>
      </w:pPr>
      <w:r w:rsidRPr="00FF6E11">
        <w:rPr>
          <w:rFonts w:ascii="Arial" w:hAnsi="Arial" w:cs="Arial"/>
        </w:rPr>
        <w:tab/>
      </w:r>
      <w:bookmarkStart w:id="0" w:name="_GoBack"/>
      <w:r w:rsidR="00A076B2" w:rsidRPr="00D355E0">
        <w:rPr>
          <w:rFonts w:ascii="Arial" w:hAnsi="Arial" w:cs="Arial"/>
        </w:rPr>
        <w:t xml:space="preserve">Predseda </w:t>
      </w:r>
      <w:r w:rsidR="00A076B2">
        <w:rPr>
          <w:rFonts w:ascii="Arial" w:hAnsi="Arial" w:cs="Arial"/>
        </w:rPr>
        <w:t>V</w:t>
      </w:r>
      <w:r w:rsidR="00A076B2" w:rsidRPr="00D355E0">
        <w:rPr>
          <w:rFonts w:ascii="Arial" w:hAnsi="Arial" w:cs="Arial"/>
        </w:rPr>
        <w:t>ýbor Národnej rady Slovenskej republiky</w:t>
      </w:r>
      <w:r w:rsidR="00A076B2">
        <w:rPr>
          <w:rFonts w:ascii="Arial" w:hAnsi="Arial" w:cs="Arial"/>
        </w:rPr>
        <w:t xml:space="preserve"> pre pôdohospodárstvo a životné prostredie </w:t>
      </w:r>
      <w:r w:rsidR="00A076B2" w:rsidRPr="00D355E0">
        <w:rPr>
          <w:rFonts w:ascii="Arial" w:hAnsi="Arial" w:cs="Arial"/>
        </w:rPr>
        <w:t xml:space="preserve">zároveň určil za spravodajcu poslanca Národnej rady Slovenskej republiky </w:t>
      </w:r>
      <w:r w:rsidR="00A076B2">
        <w:rPr>
          <w:rFonts w:ascii="Arial" w:hAnsi="Arial" w:cs="Arial"/>
          <w:b/>
          <w:bCs/>
        </w:rPr>
        <w:t>Jána</w:t>
      </w:r>
      <w:r w:rsidR="00A076B2">
        <w:rPr>
          <w:rFonts w:ascii="Arial" w:hAnsi="Arial" w:cs="Arial"/>
          <w:b/>
          <w:bCs/>
        </w:rPr>
        <w:t xml:space="preserve"> </w:t>
      </w:r>
      <w:proofErr w:type="spellStart"/>
      <w:r w:rsidR="00A076B2">
        <w:rPr>
          <w:rFonts w:ascii="Arial" w:hAnsi="Arial" w:cs="Arial"/>
          <w:b/>
          <w:bCs/>
        </w:rPr>
        <w:t>Mičovského</w:t>
      </w:r>
      <w:proofErr w:type="spellEnd"/>
      <w:r w:rsidR="00A076B2" w:rsidRPr="00D355E0">
        <w:rPr>
          <w:rFonts w:ascii="Arial" w:hAnsi="Arial" w:cs="Arial"/>
        </w:rPr>
        <w:t>, ktorý predkladá predmetnú informáciu a na schôdzi Národnej rady Slovenskej republiky bude informovať o výsledku rokovania výboru a bude navrhovať ďalší postup.</w:t>
      </w:r>
      <w:bookmarkEnd w:id="0"/>
    </w:p>
    <w:p w:rsidR="00ED12E5" w:rsidRDefault="00ED12E5" w:rsidP="006D73E5"/>
    <w:p w:rsidR="000B34F0" w:rsidRDefault="000B34F0" w:rsidP="006D73E5"/>
    <w:p w:rsidR="000B34F0" w:rsidRDefault="000B34F0" w:rsidP="006D73E5"/>
    <w:p w:rsidR="00FC3435" w:rsidRDefault="00FC3435" w:rsidP="006D73E5"/>
    <w:p w:rsidR="007063D9" w:rsidRDefault="007063D9" w:rsidP="006D73E5"/>
    <w:p w:rsidR="007063D9" w:rsidRDefault="007063D9" w:rsidP="006D73E5"/>
    <w:p w:rsidR="007063D9" w:rsidRDefault="007063D9" w:rsidP="006D73E5"/>
    <w:p w:rsidR="00FC3435" w:rsidRDefault="00FC3435" w:rsidP="006D73E5"/>
    <w:p w:rsidR="006D73E5" w:rsidRDefault="006D73E5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09" w:rsidRDefault="00DB0D09" w:rsidP="008F128C">
      <w:r>
        <w:separator/>
      </w:r>
    </w:p>
  </w:endnote>
  <w:endnote w:type="continuationSeparator" w:id="0">
    <w:p w:rsidR="00DB0D09" w:rsidRDefault="00DB0D0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6B2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09" w:rsidRDefault="00DB0D09" w:rsidP="008F128C">
      <w:r>
        <w:separator/>
      </w:r>
    </w:p>
  </w:footnote>
  <w:footnote w:type="continuationSeparator" w:id="0">
    <w:p w:rsidR="00DB0D09" w:rsidRDefault="00DB0D0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80130"/>
    <w:rsid w:val="000A53E8"/>
    <w:rsid w:val="000B27C6"/>
    <w:rsid w:val="000B34F0"/>
    <w:rsid w:val="000B441F"/>
    <w:rsid w:val="000B5328"/>
    <w:rsid w:val="000B6F2F"/>
    <w:rsid w:val="000D2D41"/>
    <w:rsid w:val="000F0A25"/>
    <w:rsid w:val="000F3B09"/>
    <w:rsid w:val="000F49B2"/>
    <w:rsid w:val="00103CC2"/>
    <w:rsid w:val="001326F9"/>
    <w:rsid w:val="001738E4"/>
    <w:rsid w:val="00180456"/>
    <w:rsid w:val="00183028"/>
    <w:rsid w:val="001A1D10"/>
    <w:rsid w:val="001B5F65"/>
    <w:rsid w:val="001C3EEA"/>
    <w:rsid w:val="001D09C7"/>
    <w:rsid w:val="001F5C0A"/>
    <w:rsid w:val="00206BE5"/>
    <w:rsid w:val="00212051"/>
    <w:rsid w:val="002142CC"/>
    <w:rsid w:val="00221DAD"/>
    <w:rsid w:val="00235698"/>
    <w:rsid w:val="0024710A"/>
    <w:rsid w:val="00270EF8"/>
    <w:rsid w:val="00287E3E"/>
    <w:rsid w:val="002934AD"/>
    <w:rsid w:val="00293CA7"/>
    <w:rsid w:val="002A01E4"/>
    <w:rsid w:val="002A506C"/>
    <w:rsid w:val="002C10B7"/>
    <w:rsid w:val="002C71D5"/>
    <w:rsid w:val="002E2E35"/>
    <w:rsid w:val="00311CEC"/>
    <w:rsid w:val="00320009"/>
    <w:rsid w:val="003420C7"/>
    <w:rsid w:val="00351A4C"/>
    <w:rsid w:val="0035679E"/>
    <w:rsid w:val="00361460"/>
    <w:rsid w:val="003648AD"/>
    <w:rsid w:val="00381E97"/>
    <w:rsid w:val="00384414"/>
    <w:rsid w:val="003A0D7D"/>
    <w:rsid w:val="003A0E57"/>
    <w:rsid w:val="003A1C56"/>
    <w:rsid w:val="003A2870"/>
    <w:rsid w:val="003C1BFA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51F46"/>
    <w:rsid w:val="00475260"/>
    <w:rsid w:val="004774C7"/>
    <w:rsid w:val="004777F3"/>
    <w:rsid w:val="00496912"/>
    <w:rsid w:val="00497ED6"/>
    <w:rsid w:val="004A3B1F"/>
    <w:rsid w:val="004B7F5F"/>
    <w:rsid w:val="004E5224"/>
    <w:rsid w:val="004F64FD"/>
    <w:rsid w:val="005119C7"/>
    <w:rsid w:val="00547595"/>
    <w:rsid w:val="005576F6"/>
    <w:rsid w:val="005579BA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055E4"/>
    <w:rsid w:val="006171FC"/>
    <w:rsid w:val="00624BDB"/>
    <w:rsid w:val="00627BB0"/>
    <w:rsid w:val="006314A1"/>
    <w:rsid w:val="0063168B"/>
    <w:rsid w:val="00633E88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3D9"/>
    <w:rsid w:val="0070667B"/>
    <w:rsid w:val="00707590"/>
    <w:rsid w:val="007076D2"/>
    <w:rsid w:val="00741FE5"/>
    <w:rsid w:val="00746908"/>
    <w:rsid w:val="00755916"/>
    <w:rsid w:val="00756950"/>
    <w:rsid w:val="00760C9A"/>
    <w:rsid w:val="00767DF6"/>
    <w:rsid w:val="00795926"/>
    <w:rsid w:val="007E0A32"/>
    <w:rsid w:val="007F0B95"/>
    <w:rsid w:val="007F7ED3"/>
    <w:rsid w:val="008032D9"/>
    <w:rsid w:val="008051C0"/>
    <w:rsid w:val="008148B6"/>
    <w:rsid w:val="00862C11"/>
    <w:rsid w:val="008766EC"/>
    <w:rsid w:val="008A1325"/>
    <w:rsid w:val="008A763C"/>
    <w:rsid w:val="008A7C53"/>
    <w:rsid w:val="008C093D"/>
    <w:rsid w:val="008D6138"/>
    <w:rsid w:val="008E672B"/>
    <w:rsid w:val="008F128C"/>
    <w:rsid w:val="008F3F35"/>
    <w:rsid w:val="009074F1"/>
    <w:rsid w:val="00913DDE"/>
    <w:rsid w:val="00917AF6"/>
    <w:rsid w:val="009207AA"/>
    <w:rsid w:val="009325B4"/>
    <w:rsid w:val="009920B8"/>
    <w:rsid w:val="009A33BA"/>
    <w:rsid w:val="009E7D2C"/>
    <w:rsid w:val="00A076B2"/>
    <w:rsid w:val="00A62A64"/>
    <w:rsid w:val="00A975B4"/>
    <w:rsid w:val="00AD4657"/>
    <w:rsid w:val="00AD7CF1"/>
    <w:rsid w:val="00AF59B7"/>
    <w:rsid w:val="00B07D41"/>
    <w:rsid w:val="00B1335E"/>
    <w:rsid w:val="00B13464"/>
    <w:rsid w:val="00B1789F"/>
    <w:rsid w:val="00B26DAD"/>
    <w:rsid w:val="00B316F9"/>
    <w:rsid w:val="00B44843"/>
    <w:rsid w:val="00B44B2F"/>
    <w:rsid w:val="00B63472"/>
    <w:rsid w:val="00B82F0C"/>
    <w:rsid w:val="00B82FBA"/>
    <w:rsid w:val="00B85C98"/>
    <w:rsid w:val="00B91D50"/>
    <w:rsid w:val="00B973CD"/>
    <w:rsid w:val="00BA5D99"/>
    <w:rsid w:val="00BB358B"/>
    <w:rsid w:val="00BD79A0"/>
    <w:rsid w:val="00BE2D30"/>
    <w:rsid w:val="00C2319F"/>
    <w:rsid w:val="00C542F1"/>
    <w:rsid w:val="00C56874"/>
    <w:rsid w:val="00C61698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44C27"/>
    <w:rsid w:val="00D55A08"/>
    <w:rsid w:val="00D77850"/>
    <w:rsid w:val="00D847F1"/>
    <w:rsid w:val="00D9786B"/>
    <w:rsid w:val="00DB0D09"/>
    <w:rsid w:val="00DC0E5C"/>
    <w:rsid w:val="00DC4590"/>
    <w:rsid w:val="00DD7E4C"/>
    <w:rsid w:val="00E61AFF"/>
    <w:rsid w:val="00E74FB6"/>
    <w:rsid w:val="00E962FF"/>
    <w:rsid w:val="00ED12E5"/>
    <w:rsid w:val="00ED2F9F"/>
    <w:rsid w:val="00ED691A"/>
    <w:rsid w:val="00EE1C1A"/>
    <w:rsid w:val="00EE4E6B"/>
    <w:rsid w:val="00EF0884"/>
    <w:rsid w:val="00F0527A"/>
    <w:rsid w:val="00F058FD"/>
    <w:rsid w:val="00F0782B"/>
    <w:rsid w:val="00F07894"/>
    <w:rsid w:val="00F1082A"/>
    <w:rsid w:val="00F145CE"/>
    <w:rsid w:val="00F205A7"/>
    <w:rsid w:val="00F25F33"/>
    <w:rsid w:val="00F5281A"/>
    <w:rsid w:val="00F74A0B"/>
    <w:rsid w:val="00F760D2"/>
    <w:rsid w:val="00F8712C"/>
    <w:rsid w:val="00FB12A9"/>
    <w:rsid w:val="00FC3435"/>
    <w:rsid w:val="00FC36E4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DFEA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2023-03-13T08:56:00Z</cp:lastPrinted>
  <dcterms:created xsi:type="dcterms:W3CDTF">2023-03-08T11:57:00Z</dcterms:created>
  <dcterms:modified xsi:type="dcterms:W3CDTF">2023-03-14T10:19:00Z</dcterms:modified>
</cp:coreProperties>
</file>