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20E42" w:rsidRPr="00B45A9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750EF2">
        <w:t>140</w:t>
      </w:r>
      <w:r w:rsidRPr="00B152E7">
        <w:t xml:space="preserve">. </w:t>
      </w:r>
      <w:r w:rsidRPr="00B45A97">
        <w:t>schôdza výboru</w:t>
      </w:r>
    </w:p>
    <w:p w:rsidR="003654D8" w:rsidRPr="00B45A97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45A9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45A9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45A97">
        <w:rPr>
          <w:rFonts w:ascii="Times New Roman" w:hAnsi="Times New Roman"/>
          <w:color w:val="auto"/>
          <w:lang w:val="sk-SK"/>
        </w:rPr>
        <w:tab/>
      </w:r>
      <w:r w:rsidR="00BA601B" w:rsidRPr="00B45A97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B45A97">
        <w:rPr>
          <w:rFonts w:ascii="Times New Roman" w:hAnsi="Times New Roman"/>
          <w:color w:val="auto"/>
          <w:lang w:val="sk-SK"/>
        </w:rPr>
        <w:t>–</w:t>
      </w:r>
      <w:r w:rsidR="00BA601B" w:rsidRPr="00B45A97">
        <w:rPr>
          <w:rFonts w:ascii="Times New Roman" w:hAnsi="Times New Roman"/>
          <w:color w:val="auto"/>
          <w:lang w:val="sk-SK"/>
        </w:rPr>
        <w:t xml:space="preserve"> </w:t>
      </w:r>
      <w:r w:rsidR="00B45A97" w:rsidRPr="00B45A97">
        <w:rPr>
          <w:rFonts w:ascii="Times New Roman" w:hAnsi="Times New Roman"/>
          <w:color w:val="auto"/>
          <w:lang w:val="sk-SK"/>
        </w:rPr>
        <w:t>136</w:t>
      </w:r>
      <w:r w:rsidR="009A5D96" w:rsidRPr="00B45A97">
        <w:rPr>
          <w:rFonts w:ascii="Times New Roman" w:hAnsi="Times New Roman"/>
          <w:color w:val="auto"/>
          <w:lang w:val="sk-SK"/>
        </w:rPr>
        <w:t>/</w:t>
      </w:r>
      <w:r w:rsidR="00750EF2" w:rsidRPr="00B45A97">
        <w:rPr>
          <w:rFonts w:ascii="Times New Roman" w:hAnsi="Times New Roman"/>
          <w:iCs/>
          <w:color w:val="auto"/>
          <w:lang w:val="sk-SK"/>
        </w:rPr>
        <w:t>2023</w:t>
      </w:r>
      <w:r w:rsidRPr="00B45A97">
        <w:rPr>
          <w:rFonts w:ascii="Times New Roman" w:hAnsi="Times New Roman"/>
          <w:iCs/>
          <w:color w:val="auto"/>
          <w:lang w:val="sk-SK"/>
        </w:rPr>
        <w:t xml:space="preserve"> </w:t>
      </w:r>
      <w:r w:rsidR="003654D8" w:rsidRPr="00B45A97">
        <w:rPr>
          <w:rFonts w:ascii="Times New Roman" w:hAnsi="Times New Roman"/>
          <w:iCs/>
          <w:color w:val="auto"/>
          <w:lang w:val="sk-SK"/>
        </w:rPr>
        <w:t>–</w:t>
      </w:r>
      <w:r w:rsidRPr="00B45A97">
        <w:rPr>
          <w:rFonts w:ascii="Times New Roman" w:hAnsi="Times New Roman"/>
          <w:iCs/>
          <w:color w:val="auto"/>
          <w:lang w:val="sk-SK"/>
        </w:rPr>
        <w:t xml:space="preserve"> VHZ</w:t>
      </w:r>
    </w:p>
    <w:p w:rsidR="00FD0CC5" w:rsidRPr="00B45A97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45A9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720E42" w:rsidRPr="00B152E7" w:rsidRDefault="00347581" w:rsidP="00720E42">
      <w:pPr>
        <w:jc w:val="center"/>
        <w:rPr>
          <w:b/>
          <w:sz w:val="32"/>
          <w:szCs w:val="28"/>
        </w:rPr>
      </w:pPr>
      <w:r w:rsidRPr="00B45A97">
        <w:rPr>
          <w:b/>
          <w:sz w:val="32"/>
          <w:szCs w:val="28"/>
        </w:rPr>
        <w:t>412</w:t>
      </w:r>
    </w:p>
    <w:p w:rsidR="00720E42" w:rsidRPr="00347581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347581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347581" w:rsidRDefault="00720E42" w:rsidP="00720E42">
      <w:pPr>
        <w:jc w:val="center"/>
        <w:rPr>
          <w:b/>
        </w:rPr>
      </w:pPr>
      <w:r w:rsidRPr="00347581">
        <w:rPr>
          <w:b/>
        </w:rPr>
        <w:t>Výboru Národnej rady Slovenskej republiky</w:t>
      </w:r>
    </w:p>
    <w:p w:rsidR="00720E42" w:rsidRPr="00347581" w:rsidRDefault="00720E42" w:rsidP="00720E42">
      <w:pPr>
        <w:jc w:val="center"/>
        <w:rPr>
          <w:b/>
        </w:rPr>
      </w:pPr>
      <w:r w:rsidRPr="00347581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347581">
        <w:t>z</w:t>
      </w:r>
      <w:r w:rsidR="00674FC7" w:rsidRPr="00347581">
        <w:t> </w:t>
      </w:r>
      <w:r w:rsidR="00347581" w:rsidRPr="00347581">
        <w:t xml:space="preserve">13. </w:t>
      </w:r>
      <w:r w:rsidR="00750EF2" w:rsidRPr="00347581">
        <w:t>marca</w:t>
      </w:r>
      <w:r w:rsidR="00C04DB1" w:rsidRPr="00347581">
        <w:t xml:space="preserve"> </w:t>
      </w:r>
      <w:r w:rsidR="00750EF2" w:rsidRPr="00347581">
        <w:t>2023</w:t>
      </w:r>
    </w:p>
    <w:p w:rsidR="00B66697" w:rsidRPr="00D2329E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sz w:val="20"/>
          <w:lang w:val="sk-SK"/>
        </w:rPr>
      </w:pPr>
    </w:p>
    <w:p w:rsidR="00901424" w:rsidRPr="00D2329E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 w:val="23"/>
          <w:szCs w:val="23"/>
        </w:rPr>
      </w:pPr>
      <w:r w:rsidRPr="00D2329E">
        <w:rPr>
          <w:rFonts w:ascii="Times New Roman" w:hAnsi="Times New Roman"/>
          <w:color w:val="auto"/>
          <w:sz w:val="23"/>
          <w:szCs w:val="23"/>
          <w:lang w:val="sk-SK"/>
        </w:rPr>
        <w:t>k</w:t>
      </w:r>
      <w:r w:rsidR="00215D21" w:rsidRPr="00D2329E">
        <w:rPr>
          <w:rFonts w:ascii="Times New Roman" w:hAnsi="Times New Roman"/>
          <w:color w:val="auto"/>
          <w:sz w:val="23"/>
          <w:szCs w:val="23"/>
          <w:lang w:val="sk-SK"/>
        </w:rPr>
        <w:t> </w:t>
      </w:r>
      <w:r w:rsidR="00385C07" w:rsidRPr="00D2329E">
        <w:rPr>
          <w:rFonts w:ascii="Times New Roman" w:hAnsi="Times New Roman"/>
          <w:color w:val="auto"/>
          <w:sz w:val="23"/>
          <w:szCs w:val="23"/>
        </w:rPr>
        <w:t xml:space="preserve">návrhu </w:t>
      </w:r>
      <w:proofErr w:type="spellStart"/>
      <w:r w:rsidR="00F36C64" w:rsidRPr="00D2329E">
        <w:rPr>
          <w:rFonts w:ascii="Times New Roman" w:hAnsi="Times New Roman"/>
          <w:color w:val="auto"/>
          <w:sz w:val="23"/>
          <w:szCs w:val="23"/>
        </w:rPr>
        <w:t>poslanca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F36C64" w:rsidRPr="00D2329E">
        <w:rPr>
          <w:rFonts w:ascii="Times New Roman" w:hAnsi="Times New Roman"/>
          <w:color w:val="auto"/>
          <w:sz w:val="23"/>
          <w:szCs w:val="23"/>
        </w:rPr>
        <w:t>Národnej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rady Slovenskej republiky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Miloša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SVRČEKA 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vydanie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zákona,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ktorým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dopĺňa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 č. </w:t>
      </w:r>
      <w:proofErr w:type="gramStart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669/2007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jednorazových</w:t>
      </w:r>
      <w:proofErr w:type="spellEnd"/>
      <w:proofErr w:type="gram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mimoriadnych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opatreniach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príprave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niektorých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stavieb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diaľnic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ciest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motorové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vozidlá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doplnení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Národnej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rady Slovenskej republiky č. 162/1995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katastri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nehnuteľností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(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katastrálny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zákon)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(</w:t>
      </w:r>
      <w:r w:rsidR="000E192F" w:rsidRPr="00D2329E">
        <w:rPr>
          <w:rFonts w:ascii="Times New Roman" w:hAnsi="Times New Roman"/>
          <w:b/>
          <w:color w:val="auto"/>
          <w:sz w:val="23"/>
          <w:szCs w:val="23"/>
        </w:rPr>
        <w:t>tlač 1398</w:t>
      </w:r>
      <w:r w:rsidR="00B5360F" w:rsidRPr="00D2329E">
        <w:rPr>
          <w:rFonts w:ascii="Times New Roman" w:hAnsi="Times New Roman"/>
          <w:b/>
          <w:color w:val="auto"/>
          <w:sz w:val="23"/>
          <w:szCs w:val="23"/>
        </w:rPr>
        <w:t>)</w:t>
      </w:r>
    </w:p>
    <w:p w:rsidR="002E7E17" w:rsidRPr="002E7E17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D2329E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sz w:val="20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D2329E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sz w:val="20"/>
          <w:lang w:val="sk-SK"/>
        </w:rPr>
      </w:pPr>
    </w:p>
    <w:p w:rsidR="0057126D" w:rsidRPr="00D2329E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  <w:sz w:val="23"/>
          <w:szCs w:val="23"/>
        </w:rPr>
      </w:pPr>
      <w:r w:rsidRPr="00D2329E">
        <w:rPr>
          <w:rFonts w:ascii="Times New Roman" w:hAnsi="Times New Roman"/>
          <w:color w:val="auto"/>
          <w:sz w:val="23"/>
          <w:szCs w:val="23"/>
          <w:lang w:val="sk-SK"/>
        </w:rPr>
        <w:t xml:space="preserve">s </w:t>
      </w:r>
      <w:proofErr w:type="spellStart"/>
      <w:r w:rsidR="00385C07" w:rsidRPr="00D2329E">
        <w:rPr>
          <w:rFonts w:ascii="Times New Roman" w:hAnsi="Times New Roman"/>
          <w:color w:val="auto"/>
          <w:sz w:val="23"/>
          <w:szCs w:val="23"/>
        </w:rPr>
        <w:t>návrhom</w:t>
      </w:r>
      <w:proofErr w:type="spellEnd"/>
      <w:r w:rsidR="00385C07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F36C64" w:rsidRPr="00D2329E">
        <w:rPr>
          <w:rFonts w:ascii="Times New Roman" w:hAnsi="Times New Roman"/>
          <w:color w:val="auto"/>
          <w:sz w:val="23"/>
          <w:szCs w:val="23"/>
        </w:rPr>
        <w:t>poslanca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F36C64" w:rsidRPr="00D2329E">
        <w:rPr>
          <w:rFonts w:ascii="Times New Roman" w:hAnsi="Times New Roman"/>
          <w:color w:val="auto"/>
          <w:sz w:val="23"/>
          <w:szCs w:val="23"/>
        </w:rPr>
        <w:t>Národnej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rady Slovenskej republiky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Miloša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SVRČEKA 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vydanie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zákona,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ktorým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dopĺňa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 č. </w:t>
      </w:r>
      <w:proofErr w:type="gramStart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669/2007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jednorazových</w:t>
      </w:r>
      <w:proofErr w:type="spellEnd"/>
      <w:proofErr w:type="gram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mimoriadnych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opatreniach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príprave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niektorých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stavieb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diaľnic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ciest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motorové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vozidlá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doplnení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Národnej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rady Slovenskej republiky č. 162/1995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katastri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nehnuteľností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(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katastrálny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zákon)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(</w:t>
      </w:r>
      <w:r w:rsidR="000E192F" w:rsidRPr="00D2329E">
        <w:rPr>
          <w:rFonts w:ascii="Times New Roman" w:hAnsi="Times New Roman"/>
          <w:b/>
          <w:color w:val="auto"/>
          <w:sz w:val="23"/>
          <w:szCs w:val="23"/>
        </w:rPr>
        <w:t>tlač 1398</w:t>
      </w:r>
      <w:r w:rsidR="00F36C64" w:rsidRPr="00D2329E">
        <w:rPr>
          <w:rFonts w:ascii="Times New Roman" w:hAnsi="Times New Roman"/>
          <w:color w:val="auto"/>
          <w:sz w:val="23"/>
          <w:szCs w:val="23"/>
        </w:rPr>
        <w:t>)</w:t>
      </w:r>
      <w:r w:rsidR="00D2329E" w:rsidRPr="00D2329E">
        <w:rPr>
          <w:rFonts w:ascii="Times New Roman" w:hAnsi="Times New Roman"/>
          <w:color w:val="auto"/>
          <w:sz w:val="23"/>
          <w:szCs w:val="23"/>
        </w:rPr>
        <w:t>;</w:t>
      </w:r>
    </w:p>
    <w:p w:rsidR="00064EA6" w:rsidRPr="00D2329E" w:rsidRDefault="00064EA6" w:rsidP="00064EA6">
      <w:pPr>
        <w:pStyle w:val="Zarkazkladnhotextu"/>
        <w:ind w:firstLine="708"/>
        <w:rPr>
          <w:sz w:val="20"/>
        </w:rPr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D2329E" w:rsidRDefault="00720E42" w:rsidP="00720E42">
      <w:pPr>
        <w:pStyle w:val="Nadpis1"/>
        <w:spacing w:line="240" w:lineRule="auto"/>
        <w:ind w:firstLine="360"/>
        <w:rPr>
          <w:sz w:val="18"/>
        </w:rPr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D2329E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sz w:val="18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D2329E" w:rsidRDefault="00381A6C" w:rsidP="00332472">
      <w:pPr>
        <w:pStyle w:val="Zarkazkladnhotextu2"/>
        <w:ind w:firstLine="709"/>
        <w:rPr>
          <w:rFonts w:ascii="AT*Toronto CE" w:hAnsi="AT*Toronto CE"/>
          <w:bCs/>
          <w:color w:val="000000"/>
          <w:sz w:val="23"/>
          <w:szCs w:val="23"/>
        </w:rPr>
      </w:pPr>
      <w:r w:rsidRPr="00D2329E">
        <w:rPr>
          <w:color w:val="auto"/>
          <w:sz w:val="23"/>
          <w:szCs w:val="23"/>
        </w:rPr>
        <w:t xml:space="preserve">návrh </w:t>
      </w:r>
      <w:proofErr w:type="spellStart"/>
      <w:r w:rsidR="00F36C64" w:rsidRPr="00D2329E">
        <w:rPr>
          <w:color w:val="auto"/>
          <w:sz w:val="23"/>
          <w:szCs w:val="23"/>
        </w:rPr>
        <w:t>poslanca</w:t>
      </w:r>
      <w:proofErr w:type="spellEnd"/>
      <w:r w:rsidR="00F36C64" w:rsidRPr="00D2329E">
        <w:rPr>
          <w:color w:val="auto"/>
          <w:sz w:val="23"/>
          <w:szCs w:val="23"/>
        </w:rPr>
        <w:t xml:space="preserve"> </w:t>
      </w:r>
      <w:proofErr w:type="spellStart"/>
      <w:r w:rsidR="00F36C64" w:rsidRPr="00D2329E">
        <w:rPr>
          <w:color w:val="auto"/>
          <w:sz w:val="23"/>
          <w:szCs w:val="23"/>
        </w:rPr>
        <w:t>Národnej</w:t>
      </w:r>
      <w:proofErr w:type="spellEnd"/>
      <w:r w:rsidR="00F36C64" w:rsidRPr="00D2329E">
        <w:rPr>
          <w:color w:val="auto"/>
          <w:sz w:val="23"/>
          <w:szCs w:val="23"/>
        </w:rPr>
        <w:t xml:space="preserve"> rady Slovenskej republiky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Miloša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SVRČEKA 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vydanie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zákona,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ktorým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dopĺňa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 č. </w:t>
      </w:r>
      <w:proofErr w:type="gramStart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669/2007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jednorazových</w:t>
      </w:r>
      <w:proofErr w:type="spellEnd"/>
      <w:proofErr w:type="gram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mimoriadnych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opatreniach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príprave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niektorých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stavieb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diaľnic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ciest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motorové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vozidlá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a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doplnení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zákona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Národnej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rady Slovenskej republiky č. 162/1995 Z. z. o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katastri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nehnuteľností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(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katastrálny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zákon)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v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znení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neskorších</w:t>
      </w:r>
      <w:proofErr w:type="spellEnd"/>
      <w:r w:rsidR="000E192F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proofErr w:type="spellStart"/>
      <w:r w:rsidR="000E192F" w:rsidRPr="00D2329E">
        <w:rPr>
          <w:rFonts w:ascii="Times New Roman" w:hAnsi="Times New Roman"/>
          <w:color w:val="auto"/>
          <w:sz w:val="23"/>
          <w:szCs w:val="23"/>
        </w:rPr>
        <w:t>predpisov</w:t>
      </w:r>
      <w:proofErr w:type="spellEnd"/>
      <w:r w:rsidR="00F36C64" w:rsidRPr="00D2329E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F36C64" w:rsidRPr="00D2329E">
        <w:rPr>
          <w:color w:val="auto"/>
          <w:sz w:val="23"/>
          <w:szCs w:val="23"/>
        </w:rPr>
        <w:t>(</w:t>
      </w:r>
      <w:r w:rsidR="00F36C64" w:rsidRPr="00D2329E">
        <w:rPr>
          <w:b/>
          <w:color w:val="auto"/>
          <w:sz w:val="23"/>
          <w:szCs w:val="23"/>
        </w:rPr>
        <w:t>tlač 1</w:t>
      </w:r>
      <w:r w:rsidR="000E192F" w:rsidRPr="00D2329E">
        <w:rPr>
          <w:b/>
          <w:color w:val="auto"/>
          <w:sz w:val="23"/>
          <w:szCs w:val="23"/>
        </w:rPr>
        <w:t>398</w:t>
      </w:r>
      <w:r w:rsidR="00F36C64" w:rsidRPr="00D2329E">
        <w:rPr>
          <w:sz w:val="23"/>
          <w:szCs w:val="23"/>
        </w:rPr>
        <w:t>)</w:t>
      </w:r>
      <w:r w:rsidR="00B5360F" w:rsidRPr="00D2329E">
        <w:rPr>
          <w:b/>
          <w:color w:val="auto"/>
          <w:sz w:val="23"/>
          <w:szCs w:val="23"/>
        </w:rPr>
        <w:t xml:space="preserve"> </w:t>
      </w:r>
      <w:proofErr w:type="spellStart"/>
      <w:r w:rsidR="00720E42" w:rsidRPr="000B54BB">
        <w:rPr>
          <w:rFonts w:ascii="Times New Roman" w:hAnsi="Times New Roman"/>
          <w:b/>
          <w:color w:val="auto"/>
          <w:sz w:val="23"/>
          <w:szCs w:val="23"/>
        </w:rPr>
        <w:t>s</w:t>
      </w:r>
      <w:r w:rsidR="00720E42" w:rsidRPr="000B54BB">
        <w:rPr>
          <w:rFonts w:ascii="Times New Roman" w:hAnsi="Times New Roman"/>
          <w:b/>
          <w:bCs/>
          <w:color w:val="auto"/>
          <w:sz w:val="23"/>
          <w:szCs w:val="23"/>
        </w:rPr>
        <w:t>chváliť</w:t>
      </w:r>
      <w:proofErr w:type="spellEnd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 xml:space="preserve"> s </w:t>
      </w:r>
      <w:proofErr w:type="spellStart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>pozmeňujúcimi</w:t>
      </w:r>
      <w:proofErr w:type="spellEnd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 xml:space="preserve"> a </w:t>
      </w:r>
      <w:proofErr w:type="spellStart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>doplňujúcimi</w:t>
      </w:r>
      <w:proofErr w:type="spellEnd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proofErr w:type="spellStart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>návrhmi</w:t>
      </w:r>
      <w:proofErr w:type="spellEnd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 xml:space="preserve"> uvedenými v </w:t>
      </w:r>
      <w:proofErr w:type="spellStart"/>
      <w:r w:rsidR="008A1385" w:rsidRPr="000B54BB">
        <w:rPr>
          <w:rFonts w:ascii="Times New Roman" w:hAnsi="Times New Roman"/>
          <w:bCs/>
          <w:color w:val="000000"/>
          <w:sz w:val="23"/>
          <w:szCs w:val="23"/>
        </w:rPr>
        <w:t>prílohe</w:t>
      </w:r>
      <w:proofErr w:type="spellEnd"/>
      <w:r w:rsidR="00322AD5" w:rsidRPr="000B54BB">
        <w:rPr>
          <w:rFonts w:ascii="Times New Roman" w:hAnsi="Times New Roman"/>
          <w:bCs/>
          <w:color w:val="auto"/>
          <w:sz w:val="23"/>
          <w:szCs w:val="23"/>
        </w:rPr>
        <w:t>;</w:t>
      </w:r>
      <w:r w:rsidR="00332472" w:rsidRPr="00D2329E">
        <w:rPr>
          <w:rFonts w:ascii="AT*Toronto CE" w:hAnsi="AT*Toronto CE"/>
          <w:bCs/>
          <w:color w:val="000000"/>
          <w:sz w:val="23"/>
          <w:szCs w:val="23"/>
        </w:rPr>
        <w:t xml:space="preserve"> </w:t>
      </w:r>
    </w:p>
    <w:p w:rsidR="00720E42" w:rsidRPr="00D2329E" w:rsidRDefault="00720E42" w:rsidP="00332472">
      <w:pPr>
        <w:jc w:val="both"/>
        <w:rPr>
          <w:sz w:val="20"/>
        </w:rPr>
      </w:pPr>
    </w:p>
    <w:p w:rsidR="000E192F" w:rsidRPr="00311F12" w:rsidRDefault="000E192F" w:rsidP="000E192F">
      <w:pPr>
        <w:pStyle w:val="Nadpis4"/>
        <w:numPr>
          <w:ilvl w:val="0"/>
          <w:numId w:val="34"/>
        </w:numPr>
        <w:spacing w:after="120"/>
        <w:ind w:left="714" w:hanging="357"/>
        <w:rPr>
          <w:rFonts w:ascii="Times New Roman" w:hAnsi="Times New Roman"/>
          <w:color w:val="auto"/>
          <w:lang w:val="sk-SK"/>
        </w:rPr>
      </w:pPr>
      <w:r w:rsidRPr="00311F12">
        <w:rPr>
          <w:rFonts w:ascii="Times New Roman" w:hAnsi="Times New Roman"/>
          <w:color w:val="auto"/>
          <w:lang w:val="sk-SK"/>
        </w:rPr>
        <w:t>p o v e r u j e</w:t>
      </w:r>
    </w:p>
    <w:p w:rsidR="000E192F" w:rsidRPr="00F95756" w:rsidRDefault="000E192F" w:rsidP="000E192F">
      <w:pPr>
        <w:numPr>
          <w:ilvl w:val="0"/>
          <w:numId w:val="33"/>
        </w:numPr>
        <w:spacing w:after="120"/>
        <w:ind w:left="714" w:hanging="357"/>
        <w:jc w:val="both"/>
      </w:pPr>
      <w:r w:rsidRPr="00311F12">
        <w:t xml:space="preserve">predsedu výboru, aby výsledky rokovania výboru v druhom </w:t>
      </w:r>
      <w:r w:rsidRPr="00347581">
        <w:t xml:space="preserve">čítaní zo dňa </w:t>
      </w:r>
      <w:r w:rsidR="00347581" w:rsidRPr="00347581">
        <w:t>13</w:t>
      </w:r>
      <w:r w:rsidRPr="00347581">
        <w:t>. marca 2023 spolu s výsledkami rokovania ostatných výborov spracoval do písomnej spoločnej správy výborov v súlade s § 79 ods. 1 rokovacieho poriadku Národnej rady</w:t>
      </w:r>
      <w:r w:rsidRPr="00F95756">
        <w:t xml:space="preserve"> Slovenskej republiky a predložil ju na schválenie gestorskému výboru,</w:t>
      </w:r>
    </w:p>
    <w:p w:rsidR="000E192F" w:rsidRPr="00335B11" w:rsidRDefault="000E192F" w:rsidP="000E192F">
      <w:pPr>
        <w:numPr>
          <w:ilvl w:val="0"/>
          <w:numId w:val="33"/>
        </w:numPr>
        <w:tabs>
          <w:tab w:val="clear" w:pos="720"/>
          <w:tab w:val="left" w:pos="709"/>
        </w:tabs>
        <w:spacing w:after="120"/>
        <w:ind w:left="714" w:hanging="357"/>
        <w:jc w:val="both"/>
        <w:rPr>
          <w:b/>
          <w:bCs/>
        </w:rPr>
      </w:pPr>
      <w:r w:rsidRPr="00DC3B48">
        <w:rPr>
          <w:bCs/>
        </w:rPr>
        <w:t xml:space="preserve">spoločného spravodajcu výborov </w:t>
      </w:r>
      <w:r>
        <w:rPr>
          <w:b/>
          <w:bCs/>
        </w:rPr>
        <w:t xml:space="preserve">Ľ. Krajčíra, </w:t>
      </w:r>
      <w:r w:rsidRPr="00DC3B48">
        <w:rPr>
          <w:bCs/>
        </w:rPr>
        <w:t>aby v súlade s § 80 ods. 2 rokovacieho poriadku Národnej rady Slovenskej republiky informoval o výsledku rokovania výborov a aby odôvodnil návrh a stanovisko</w:t>
      </w:r>
      <w:r w:rsidRPr="00F95756">
        <w:t xml:space="preserve"> </w:t>
      </w:r>
      <w:r w:rsidRPr="00DC3B48">
        <w:rPr>
          <w:bCs/>
        </w:rPr>
        <w:t>gestorského výboru k návrhu zákona uvedené v spoločnej správe výborov na schôdzi Národnej rady Slovenskej republiky.</w:t>
      </w:r>
      <w:r w:rsidRPr="007F154D">
        <w:t xml:space="preserve">                                </w:t>
      </w:r>
      <w:r>
        <w:t xml:space="preserve">             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  <w:r w:rsidR="00D2329E" w:rsidRPr="00D2329E">
        <w:t xml:space="preserve"> </w:t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  <w:t xml:space="preserve">Peter </w:t>
      </w:r>
      <w:r w:rsidR="00D2329E">
        <w:rPr>
          <w:b/>
          <w:bCs/>
        </w:rPr>
        <w:t xml:space="preserve">K r e m s k ý, </w:t>
      </w:r>
      <w:proofErr w:type="spellStart"/>
      <w:r w:rsidR="00D2329E">
        <w:rPr>
          <w:b/>
          <w:bCs/>
        </w:rPr>
        <w:t>v.r</w:t>
      </w:r>
      <w:proofErr w:type="spellEnd"/>
      <w:r w:rsidR="00D2329E">
        <w:rPr>
          <w:b/>
          <w:bCs/>
        </w:rPr>
        <w:t>.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  <w:r w:rsidR="00D2329E" w:rsidRPr="00D2329E">
        <w:t xml:space="preserve"> </w:t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</w:r>
      <w:r w:rsidR="00D2329E">
        <w:tab/>
        <w:t xml:space="preserve">       predseda výboru</w:t>
      </w: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2329E">
        <w:rPr>
          <w:bCs/>
          <w:i/>
          <w:iCs/>
        </w:rPr>
        <w:t xml:space="preserve">   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Default="000E192F" w:rsidP="00D04222">
      <w:pPr>
        <w:ind w:left="5672" w:firstLine="709"/>
        <w:jc w:val="both"/>
      </w:pPr>
      <w:r>
        <w:t xml:space="preserve"> 140</w:t>
      </w:r>
      <w:r w:rsidR="00D04222">
        <w:t>. schôdza výboru</w:t>
      </w:r>
    </w:p>
    <w:p w:rsidR="00D04222" w:rsidRDefault="00D04222" w:rsidP="00D04222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947CCF">
        <w:rPr>
          <w:bCs/>
        </w:rPr>
        <w:t>Príloha k</w:t>
      </w:r>
      <w:r w:rsidR="004553D9">
        <w:rPr>
          <w:bCs/>
        </w:rPr>
        <w:t xml:space="preserve"> uzneseniu č. </w:t>
      </w:r>
      <w:r w:rsidR="00347581">
        <w:rPr>
          <w:bCs/>
        </w:rPr>
        <w:t>412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jc w:val="center"/>
        <w:rPr>
          <w:b/>
          <w:sz w:val="32"/>
          <w:szCs w:val="28"/>
        </w:rPr>
      </w:pP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E14458" w:rsidRDefault="00D04222" w:rsidP="00E14458">
      <w:pPr>
        <w:pBdr>
          <w:bottom w:val="single" w:sz="12" w:space="1" w:color="auto"/>
        </w:pBdr>
        <w:tabs>
          <w:tab w:val="left" w:pos="-1985"/>
        </w:tabs>
        <w:jc w:val="both"/>
      </w:pPr>
      <w:r>
        <w:t>k </w:t>
      </w:r>
      <w:r w:rsidR="000E192F">
        <w:t xml:space="preserve">návrhu poslanca Národnej rady Slovenskej republiky </w:t>
      </w:r>
      <w:r w:rsidR="000E192F" w:rsidRPr="000E192F">
        <w:t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</w:t>
      </w:r>
      <w:r w:rsidR="000E192F">
        <w:t xml:space="preserve"> </w:t>
      </w:r>
      <w:r w:rsidR="00F36C64">
        <w:t>(</w:t>
      </w:r>
      <w:r w:rsidR="000E192F">
        <w:rPr>
          <w:b/>
        </w:rPr>
        <w:t>tlač 1398</w:t>
      </w:r>
      <w:r w:rsidR="00F36C64">
        <w:t>)</w:t>
      </w:r>
    </w:p>
    <w:p w:rsidR="00E14458" w:rsidRPr="00E14458" w:rsidRDefault="00E14458" w:rsidP="00E14458"/>
    <w:p w:rsidR="00E14458" w:rsidRPr="00E14458" w:rsidRDefault="00E14458" w:rsidP="00E14458"/>
    <w:p w:rsidR="00E14458" w:rsidRPr="00695869" w:rsidRDefault="00E14458" w:rsidP="00E14458">
      <w:pPr>
        <w:spacing w:line="360" w:lineRule="auto"/>
        <w:ind w:firstLine="708"/>
      </w:pPr>
      <w:r w:rsidRPr="00695869">
        <w:t>K predloženému návrhu zákona navrhujeme uplatniť tieto legislatívne pripomienky:</w:t>
      </w:r>
    </w:p>
    <w:p w:rsidR="00E14458" w:rsidRPr="00695869" w:rsidRDefault="00E14458" w:rsidP="00E14458">
      <w:pPr>
        <w:spacing w:line="360" w:lineRule="auto"/>
        <w:jc w:val="center"/>
        <w:rPr>
          <w:rFonts w:eastAsia="Calibri"/>
          <w:b/>
        </w:rPr>
      </w:pPr>
    </w:p>
    <w:p w:rsidR="00E14458" w:rsidRPr="00695869" w:rsidRDefault="00E14458" w:rsidP="00E14458">
      <w:pPr>
        <w:spacing w:line="360" w:lineRule="auto"/>
        <w:jc w:val="both"/>
      </w:pPr>
      <w:r w:rsidRPr="00695869">
        <w:t>1. V čl. I v bode 1 v § 1 sa slová „</w:t>
      </w:r>
      <w:r w:rsidRPr="00695869">
        <w:rPr>
          <w:color w:val="000000" w:themeColor="text1"/>
          <w:shd w:val="clear" w:color="auto" w:fill="FFFFFF"/>
        </w:rPr>
        <w:t xml:space="preserve">ciest pre motorové vozidlá“ nahrádzajú slovami </w:t>
      </w:r>
      <w:r w:rsidRPr="00695869">
        <w:t>„rýchlostných ciest“.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  <w:r w:rsidRPr="00695869">
        <w:t>V § 144 zákona č. 8/2009 Z. z. o cestnej premávke a o zmene a doplnení niektorých zákonov sa ustanovuje, že „</w:t>
      </w:r>
      <w:r w:rsidRPr="00695869">
        <w:rPr>
          <w:i/>
        </w:rPr>
        <w:t>Ak sa v doterajších právnych predpisoch používa pojem "cesta pre motorové vozidlá", rozumie sa tým "rýchlostná cesta".</w:t>
      </w:r>
      <w:r w:rsidRPr="00695869">
        <w:t>“. Vzhľadom na uvedené je potrebné už používať pojem „rýchlostná cesta“.</w:t>
      </w:r>
    </w:p>
    <w:p w:rsidR="00E14458" w:rsidRPr="00695869" w:rsidRDefault="00E14458" w:rsidP="00E14458">
      <w:pPr>
        <w:spacing w:line="360" w:lineRule="auto"/>
        <w:ind w:left="4253"/>
        <w:jc w:val="both"/>
        <w:rPr>
          <w:color w:val="000000" w:themeColor="text1"/>
          <w:shd w:val="clear" w:color="auto" w:fill="FFFFFF"/>
        </w:rPr>
      </w:pPr>
    </w:p>
    <w:p w:rsidR="00E14458" w:rsidRPr="00695869" w:rsidRDefault="00E14458" w:rsidP="00E14458">
      <w:pPr>
        <w:spacing w:line="360" w:lineRule="auto"/>
        <w:jc w:val="both"/>
      </w:pPr>
      <w:r w:rsidRPr="00695869">
        <w:t>2. V čl. I v bode 1 v § 1 sa vypúšťa slovo „výlučne“.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  <w:r w:rsidRPr="00695869">
        <w:t>Vypustenie nadbytočného slova „</w:t>
      </w:r>
      <w:r w:rsidRPr="00695869">
        <w:rPr>
          <w:color w:val="000000" w:themeColor="text1"/>
          <w:shd w:val="clear" w:color="auto" w:fill="FFFFFF"/>
        </w:rPr>
        <w:t>výlučne“, nakoľko slovo „len“ dostatočne vyjadruje  obmedzenú pôsobnosť § 1a.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</w:p>
    <w:p w:rsidR="00E14458" w:rsidRPr="00695869" w:rsidRDefault="00E14458" w:rsidP="00E14458">
      <w:pPr>
        <w:spacing w:line="360" w:lineRule="auto"/>
        <w:jc w:val="both"/>
      </w:pPr>
      <w:r w:rsidRPr="00695869">
        <w:t>3. V čl. I v bode 2 v § 1a sa vypúšťa slovo „výlučne“.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  <w:r w:rsidRPr="00695869">
        <w:t>Vypustenie nadbytočného slova „</w:t>
      </w:r>
      <w:r w:rsidRPr="00695869">
        <w:rPr>
          <w:color w:val="000000" w:themeColor="text1"/>
          <w:shd w:val="clear" w:color="auto" w:fill="FFFFFF"/>
        </w:rPr>
        <w:t>výlučne“.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</w:p>
    <w:p w:rsidR="00E14458" w:rsidRPr="00695869" w:rsidRDefault="00E14458" w:rsidP="00E14458">
      <w:pPr>
        <w:spacing w:line="360" w:lineRule="auto"/>
        <w:jc w:val="both"/>
      </w:pPr>
      <w:r>
        <w:t>4</w:t>
      </w:r>
      <w:r w:rsidRPr="00695869">
        <w:t xml:space="preserve">. V čl. I v bode 2 v § 1a v písmene a) sa </w:t>
      </w:r>
      <w:r>
        <w:t>spojka</w:t>
      </w:r>
      <w:r w:rsidRPr="00695869">
        <w:t xml:space="preserve"> „a“ nahrádza </w:t>
      </w:r>
      <w:r>
        <w:t>spojkou</w:t>
      </w:r>
      <w:r w:rsidRPr="00695869">
        <w:t xml:space="preserve"> „alebo“.</w:t>
      </w:r>
    </w:p>
    <w:p w:rsidR="00E14458" w:rsidRPr="00695869" w:rsidRDefault="00E14458" w:rsidP="00E14458">
      <w:pPr>
        <w:spacing w:line="360" w:lineRule="auto"/>
        <w:ind w:left="2268"/>
        <w:jc w:val="both"/>
        <w:rPr>
          <w:color w:val="000000" w:themeColor="text1"/>
          <w:shd w:val="clear" w:color="auto" w:fill="FFFFFF"/>
        </w:rPr>
      </w:pPr>
      <w:r w:rsidRPr="00695869">
        <w:t>Skutočnosti uvedené v písmene a) nemôžu nastať kumulatívne, preto je potrebné použiť spojku „alebo“.</w:t>
      </w:r>
    </w:p>
    <w:p w:rsidR="00E14458" w:rsidRPr="00695869" w:rsidRDefault="00E14458" w:rsidP="00E14458">
      <w:pPr>
        <w:spacing w:line="360" w:lineRule="auto"/>
        <w:jc w:val="both"/>
      </w:pPr>
    </w:p>
    <w:p w:rsidR="00E14458" w:rsidRPr="00695869" w:rsidRDefault="00E14458" w:rsidP="00E14458">
      <w:pPr>
        <w:spacing w:line="360" w:lineRule="auto"/>
        <w:jc w:val="both"/>
      </w:pPr>
      <w:r>
        <w:t>5</w:t>
      </w:r>
      <w:r w:rsidRPr="00695869">
        <w:t>. V čl. I v bode 5 v prílohe č. 2 sa vypúšťajú slová „</w:t>
      </w:r>
      <w:r w:rsidRPr="00FE0EA9">
        <w:t>A CIEST PRE MOTOROVÉ VOZIDLÁ</w:t>
      </w:r>
      <w:r w:rsidRPr="00695869">
        <w:t>“.</w:t>
      </w:r>
    </w:p>
    <w:p w:rsidR="00E14458" w:rsidRPr="00E14458" w:rsidRDefault="00E14458" w:rsidP="000B54BB">
      <w:pPr>
        <w:spacing w:line="360" w:lineRule="auto"/>
        <w:ind w:left="2268"/>
        <w:jc w:val="both"/>
      </w:pPr>
      <w:r w:rsidRPr="00695869">
        <w:t>Legislatívnu skratku „diaľnica“ ustanovenú v čl. I v 1. bode v § 1, je potrebné dodržať v celom nasledujúcom texte zákona.</w:t>
      </w:r>
      <w:bookmarkStart w:id="0" w:name="_GoBack"/>
      <w:bookmarkEnd w:id="0"/>
    </w:p>
    <w:sectPr w:rsidR="00E14458" w:rsidRPr="00E14458" w:rsidSect="00D2329E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D8D"/>
    <w:multiLevelType w:val="hybridMultilevel"/>
    <w:tmpl w:val="41A6CD30"/>
    <w:lvl w:ilvl="0" w:tplc="21F65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D84C1A"/>
    <w:multiLevelType w:val="hybridMultilevel"/>
    <w:tmpl w:val="78F25836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F163D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6"/>
  </w:num>
  <w:num w:numId="5">
    <w:abstractNumId w:val="6"/>
  </w:num>
  <w:num w:numId="6">
    <w:abstractNumId w:val="2"/>
  </w:num>
  <w:num w:numId="7">
    <w:abstractNumId w:val="25"/>
  </w:num>
  <w:num w:numId="8">
    <w:abstractNumId w:val="3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18"/>
  </w:num>
  <w:num w:numId="13">
    <w:abstractNumId w:val="4"/>
  </w:num>
  <w:num w:numId="14">
    <w:abstractNumId w:val="10"/>
  </w:num>
  <w:num w:numId="15">
    <w:abstractNumId w:val="28"/>
  </w:num>
  <w:num w:numId="16">
    <w:abstractNumId w:val="12"/>
  </w:num>
  <w:num w:numId="17">
    <w:abstractNumId w:val="22"/>
  </w:num>
  <w:num w:numId="18">
    <w:abstractNumId w:val="2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3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54BB"/>
    <w:rsid w:val="000B7B4B"/>
    <w:rsid w:val="000C7B41"/>
    <w:rsid w:val="000D6ACE"/>
    <w:rsid w:val="000E192F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236BC"/>
    <w:rsid w:val="002300C8"/>
    <w:rsid w:val="00233CA7"/>
    <w:rsid w:val="00261C45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22AD5"/>
    <w:rsid w:val="00332472"/>
    <w:rsid w:val="00344BCE"/>
    <w:rsid w:val="00347581"/>
    <w:rsid w:val="0035162D"/>
    <w:rsid w:val="00353C60"/>
    <w:rsid w:val="00357D74"/>
    <w:rsid w:val="003654D8"/>
    <w:rsid w:val="0037271A"/>
    <w:rsid w:val="00381A6C"/>
    <w:rsid w:val="003847E8"/>
    <w:rsid w:val="00385C07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53D9"/>
    <w:rsid w:val="0045719B"/>
    <w:rsid w:val="00461F6F"/>
    <w:rsid w:val="004844C8"/>
    <w:rsid w:val="00496636"/>
    <w:rsid w:val="004E7EF1"/>
    <w:rsid w:val="00533D0E"/>
    <w:rsid w:val="00534559"/>
    <w:rsid w:val="005377B6"/>
    <w:rsid w:val="00551B94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273B"/>
    <w:rsid w:val="006B6D45"/>
    <w:rsid w:val="006E1DB4"/>
    <w:rsid w:val="00714DCE"/>
    <w:rsid w:val="00720E42"/>
    <w:rsid w:val="00750EF2"/>
    <w:rsid w:val="00761DA6"/>
    <w:rsid w:val="007739C1"/>
    <w:rsid w:val="00774C11"/>
    <w:rsid w:val="007A42AF"/>
    <w:rsid w:val="007A5662"/>
    <w:rsid w:val="007B0CFB"/>
    <w:rsid w:val="007B2469"/>
    <w:rsid w:val="007C48EC"/>
    <w:rsid w:val="007E029F"/>
    <w:rsid w:val="007E0475"/>
    <w:rsid w:val="008018F6"/>
    <w:rsid w:val="00820055"/>
    <w:rsid w:val="008248B5"/>
    <w:rsid w:val="00826B85"/>
    <w:rsid w:val="00844F66"/>
    <w:rsid w:val="00856F62"/>
    <w:rsid w:val="0087694C"/>
    <w:rsid w:val="00885282"/>
    <w:rsid w:val="00891BB1"/>
    <w:rsid w:val="00894CD4"/>
    <w:rsid w:val="008A1385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45A97"/>
    <w:rsid w:val="00B5360F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46E57"/>
    <w:rsid w:val="00CA0B08"/>
    <w:rsid w:val="00CB677A"/>
    <w:rsid w:val="00CD41A7"/>
    <w:rsid w:val="00D04222"/>
    <w:rsid w:val="00D2329E"/>
    <w:rsid w:val="00D25960"/>
    <w:rsid w:val="00D27EF9"/>
    <w:rsid w:val="00D605B9"/>
    <w:rsid w:val="00D93682"/>
    <w:rsid w:val="00D97E5E"/>
    <w:rsid w:val="00DA687F"/>
    <w:rsid w:val="00DA7076"/>
    <w:rsid w:val="00DB3C0A"/>
    <w:rsid w:val="00DC3358"/>
    <w:rsid w:val="00DD473F"/>
    <w:rsid w:val="00DF25F7"/>
    <w:rsid w:val="00E14458"/>
    <w:rsid w:val="00E92710"/>
    <w:rsid w:val="00EB0740"/>
    <w:rsid w:val="00EE7C3E"/>
    <w:rsid w:val="00EF66C7"/>
    <w:rsid w:val="00F12013"/>
    <w:rsid w:val="00F36C64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70812-3055-4F51-9C7B-5C95F36F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15</cp:revision>
  <cp:lastPrinted>2022-10-14T06:39:00Z</cp:lastPrinted>
  <dcterms:created xsi:type="dcterms:W3CDTF">2022-10-11T12:23:00Z</dcterms:created>
  <dcterms:modified xsi:type="dcterms:W3CDTF">2023-03-13T15:08:00Z</dcterms:modified>
</cp:coreProperties>
</file>