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FF5937">
      <w:pPr>
        <w:pStyle w:val="Nadpis1"/>
        <w:widowControl/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CE544E" w:rsidRDefault="00CE544E" w:rsidP="00BF38E6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Číslo:</w:t>
      </w:r>
      <w:r w:rsidR="00EA6134">
        <w:rPr>
          <w:sz w:val="22"/>
          <w:szCs w:val="22"/>
        </w:rPr>
        <w:t xml:space="preserve"> </w:t>
      </w:r>
      <w:r>
        <w:rPr>
          <w:sz w:val="22"/>
          <w:szCs w:val="22"/>
        </w:rPr>
        <w:t>CRD-</w:t>
      </w:r>
      <w:r w:rsidR="00BF38E6">
        <w:rPr>
          <w:sz w:val="22"/>
          <w:szCs w:val="22"/>
        </w:rPr>
        <w:t>531</w:t>
      </w:r>
      <w:r>
        <w:rPr>
          <w:sz w:val="22"/>
          <w:szCs w:val="22"/>
        </w:rPr>
        <w:t>/20</w:t>
      </w:r>
      <w:r w:rsidR="00080651">
        <w:rPr>
          <w:sz w:val="22"/>
          <w:szCs w:val="22"/>
        </w:rPr>
        <w:t>2</w:t>
      </w:r>
      <w:r w:rsidR="0043718C">
        <w:rPr>
          <w:sz w:val="22"/>
          <w:szCs w:val="22"/>
        </w:rPr>
        <w:t>3</w:t>
      </w: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BF38E6" w:rsidP="00CE544E">
      <w:pPr>
        <w:pStyle w:val="rozhodnutia"/>
        <w:widowControl/>
      </w:pPr>
      <w:r>
        <w:t>1581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CE544E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886B15">
        <w:rPr>
          <w:sz w:val="22"/>
          <w:szCs w:val="22"/>
        </w:rPr>
        <w:t>o 7. marca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080651">
        <w:rPr>
          <w:sz w:val="22"/>
          <w:szCs w:val="22"/>
        </w:rPr>
        <w:t>2</w:t>
      </w:r>
      <w:r w:rsidR="0043718C">
        <w:rPr>
          <w:sz w:val="22"/>
          <w:szCs w:val="22"/>
        </w:rPr>
        <w:t>3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43718C">
        <w:rPr>
          <w:sz w:val="22"/>
          <w:szCs w:val="22"/>
        </w:rPr>
        <w:t>pridelenia</w:t>
      </w:r>
      <w:r>
        <w:rPr>
          <w:sz w:val="22"/>
          <w:szCs w:val="22"/>
        </w:rPr>
        <w:t xml:space="preserve"> </w:t>
      </w:r>
      <w:r w:rsidR="0043718C">
        <w:rPr>
          <w:sz w:val="22"/>
          <w:szCs w:val="22"/>
        </w:rPr>
        <w:t>návrhu zákona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výborom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1100FD">
        <w:rPr>
          <w:sz w:val="22"/>
          <w:szCs w:val="22"/>
        </w:rPr>
        <w:t>e</w:t>
      </w:r>
      <w:r>
        <w:rPr>
          <w:sz w:val="22"/>
          <w:szCs w:val="22"/>
        </w:rPr>
        <w:t xml:space="preserve"> z</w:t>
      </w:r>
      <w:r w:rsidR="00B449E4">
        <w:rPr>
          <w:sz w:val="22"/>
          <w:szCs w:val="22"/>
        </w:rPr>
        <w:t> </w:t>
      </w:r>
      <w:r w:rsidR="00BF38E6">
        <w:rPr>
          <w:sz w:val="22"/>
          <w:szCs w:val="22"/>
        </w:rPr>
        <w:t>27. februára 2023 č. 1538 (tlač 1465</w:t>
      </w:r>
      <w:r w:rsidR="0043718C">
        <w:rPr>
          <w:sz w:val="22"/>
          <w:szCs w:val="22"/>
        </w:rPr>
        <w:t xml:space="preserve">)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1100FD" w:rsidRDefault="001100FD" w:rsidP="00FF5937">
      <w:pPr>
        <w:widowControl/>
        <w:jc w:val="both"/>
        <w:rPr>
          <w:sz w:val="22"/>
          <w:szCs w:val="22"/>
        </w:rPr>
      </w:pPr>
    </w:p>
    <w:p w:rsidR="001100FD" w:rsidRPr="00E66789" w:rsidRDefault="001100FD" w:rsidP="001100FD">
      <w:pPr>
        <w:ind w:firstLine="709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n</w:t>
      </w:r>
      <w:r w:rsidRPr="00E66789">
        <w:rPr>
          <w:rFonts w:cs="Arial"/>
          <w:b/>
          <w:noProof/>
        </w:rPr>
        <w:t xml:space="preserve"> a v r h u j e m</w:t>
      </w:r>
    </w:p>
    <w:p w:rsidR="001100FD" w:rsidRPr="00E66789" w:rsidRDefault="001100FD" w:rsidP="001100FD">
      <w:pPr>
        <w:jc w:val="both"/>
        <w:rPr>
          <w:rFonts w:cs="Arial"/>
          <w:b/>
          <w:sz w:val="22"/>
          <w:szCs w:val="22"/>
        </w:rPr>
      </w:pP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</w:p>
    <w:p w:rsidR="001100FD" w:rsidRPr="00E66789" w:rsidRDefault="001100FD" w:rsidP="001100FD">
      <w:pPr>
        <w:jc w:val="both"/>
        <w:rPr>
          <w:rFonts w:cs="Arial"/>
        </w:rPr>
      </w:pPr>
      <w:r w:rsidRPr="00E66789">
        <w:rPr>
          <w:rFonts w:cs="Arial"/>
        </w:rPr>
        <w:tab/>
      </w:r>
      <w:r>
        <w:rPr>
          <w:rFonts w:cs="Arial"/>
          <w:b/>
        </w:rPr>
        <w:t>A</w:t>
      </w:r>
      <w:r w:rsidRPr="00E66789">
        <w:rPr>
          <w:rFonts w:cs="Arial"/>
          <w:b/>
        </w:rPr>
        <w:t xml:space="preserve">. </w:t>
      </w:r>
      <w:r>
        <w:rPr>
          <w:rFonts w:cs="Arial"/>
          <w:b/>
        </w:rPr>
        <w:t xml:space="preserve"> </w:t>
      </w:r>
      <w:r w:rsidRPr="00E66789">
        <w:rPr>
          <w:rFonts w:cs="Arial"/>
          <w:b/>
        </w:rPr>
        <w:t>p r i d e l i ť</w:t>
      </w: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</w:p>
    <w:p w:rsidR="001100FD" w:rsidRPr="00E66789" w:rsidRDefault="001100FD" w:rsidP="001100FD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BF38E6">
        <w:rPr>
          <w:rFonts w:cs="Arial"/>
        </w:rPr>
        <w:t xml:space="preserve">vládny návrh zákona, </w:t>
      </w:r>
      <w:r w:rsidR="00BF38E6" w:rsidRPr="00A250E4">
        <w:rPr>
          <w:rFonts w:cs="Arial"/>
        </w:rPr>
        <w:t xml:space="preserve">ktorým sa mení a dopĺňa zákon č. 355/2007 Z. z. o ochrane, podpore a rozvoji verejného zdravia a o zmene a doplnení niektorých zákonov v znení neskorších predpisov a ktorým sa menia a dopĺňajú niektoré zákony </w:t>
      </w:r>
      <w:r w:rsidR="00BF38E6">
        <w:rPr>
          <w:rFonts w:cs="Arial"/>
        </w:rPr>
        <w:t>(tlač 1465), doručený                             24. februára 2023</w:t>
      </w:r>
      <w:r w:rsidR="00BF38E6">
        <w:rPr>
          <w:rFonts w:cs="Arial"/>
        </w:rPr>
        <w:t xml:space="preserve"> </w:t>
      </w:r>
    </w:p>
    <w:p w:rsidR="001100FD" w:rsidRPr="00E66789" w:rsidRDefault="001100FD" w:rsidP="001100FD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:rsidR="001100FD" w:rsidRPr="00E66789" w:rsidRDefault="001100FD" w:rsidP="001100FD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1100FD" w:rsidRPr="00E66789" w:rsidRDefault="001100FD" w:rsidP="001100FD">
      <w:pPr>
        <w:jc w:val="both"/>
        <w:rPr>
          <w:rFonts w:cs="Arial"/>
          <w:sz w:val="22"/>
          <w:szCs w:val="22"/>
        </w:rPr>
      </w:pPr>
    </w:p>
    <w:p w:rsidR="00BF38E6" w:rsidRDefault="001100FD" w:rsidP="00BF38E6">
      <w:pPr>
        <w:tabs>
          <w:tab w:val="left" w:pos="1080"/>
        </w:tabs>
        <w:ind w:left="-142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="00BF38E6">
        <w:rPr>
          <w:rFonts w:cs="Arial"/>
          <w:sz w:val="22"/>
          <w:szCs w:val="22"/>
        </w:rPr>
        <w:t xml:space="preserve">Ústavnoprávnemu výboru Národnej rady Slovenskej republiky </w:t>
      </w:r>
    </w:p>
    <w:p w:rsidR="00BF38E6" w:rsidRDefault="00BF38E6" w:rsidP="00BF38E6">
      <w:pPr>
        <w:tabs>
          <w:tab w:val="left" w:pos="1080"/>
        </w:tabs>
        <w:ind w:left="-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Výboru Národnej rady Slovenskej republiky pre hospodárske záležitosti </w:t>
      </w:r>
    </w:p>
    <w:p w:rsidR="00BF38E6" w:rsidRDefault="00BF38E6" w:rsidP="00BF38E6">
      <w:pPr>
        <w:tabs>
          <w:tab w:val="left" w:pos="1080"/>
        </w:tabs>
        <w:ind w:left="-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Výboru Národnej rady Slovenskej republiky pre pôdohos</w:t>
      </w:r>
      <w:r>
        <w:rPr>
          <w:rFonts w:cs="Arial"/>
          <w:sz w:val="22"/>
          <w:szCs w:val="22"/>
        </w:rPr>
        <w:t xml:space="preserve">podárstvo a životné </w:t>
      </w:r>
      <w:r>
        <w:rPr>
          <w:rFonts w:cs="Arial"/>
          <w:sz w:val="22"/>
          <w:szCs w:val="22"/>
        </w:rPr>
        <w:tab/>
        <w:t>prostredie</w:t>
      </w:r>
    </w:p>
    <w:p w:rsidR="00BF38E6" w:rsidRDefault="00BF38E6" w:rsidP="00BF38E6">
      <w:pPr>
        <w:tabs>
          <w:tab w:val="left" w:pos="1080"/>
        </w:tabs>
        <w:ind w:left="-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Výboru Národnej rady Slovenskej republiky pre </w:t>
      </w:r>
      <w:r>
        <w:rPr>
          <w:rFonts w:cs="Arial"/>
          <w:sz w:val="22"/>
          <w:szCs w:val="22"/>
        </w:rPr>
        <w:t xml:space="preserve">sociálne veci a </w:t>
      </w:r>
    </w:p>
    <w:p w:rsidR="00886B15" w:rsidRDefault="00BF38E6" w:rsidP="00BF38E6">
      <w:pPr>
        <w:tabs>
          <w:tab w:val="left" w:pos="1080"/>
        </w:tabs>
        <w:ind w:left="-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</w:t>
      </w:r>
      <w:r>
        <w:rPr>
          <w:rFonts w:cs="Arial"/>
          <w:sz w:val="22"/>
          <w:szCs w:val="22"/>
        </w:rPr>
        <w:t>kej republiky pre zdravotníctvo;</w:t>
      </w:r>
    </w:p>
    <w:p w:rsidR="001100FD" w:rsidRPr="00C009AD" w:rsidRDefault="001100FD" w:rsidP="00886B15">
      <w:pPr>
        <w:tabs>
          <w:tab w:val="left" w:pos="1080"/>
          <w:tab w:val="left" w:pos="1440"/>
        </w:tabs>
        <w:jc w:val="both"/>
        <w:rPr>
          <w:rFonts w:cs="Arial"/>
          <w:sz w:val="22"/>
          <w:szCs w:val="22"/>
        </w:rPr>
      </w:pPr>
    </w:p>
    <w:p w:rsidR="001100FD" w:rsidRPr="00E66789" w:rsidRDefault="001100FD" w:rsidP="001100FD">
      <w:pPr>
        <w:tabs>
          <w:tab w:val="left" w:pos="-1800"/>
        </w:tabs>
        <w:jc w:val="both"/>
        <w:rPr>
          <w:rFonts w:cs="Arial"/>
          <w:b/>
        </w:rPr>
      </w:pPr>
      <w:r>
        <w:rPr>
          <w:rFonts w:cs="Arial"/>
          <w:b/>
        </w:rPr>
        <w:tab/>
        <w:t>B</w:t>
      </w:r>
      <w:r w:rsidRPr="00E66789">
        <w:rPr>
          <w:rFonts w:cs="Arial"/>
          <w:b/>
        </w:rPr>
        <w:t xml:space="preserve">. </w:t>
      </w:r>
      <w:r>
        <w:rPr>
          <w:rFonts w:cs="Arial"/>
          <w:b/>
        </w:rPr>
        <w:t xml:space="preserve"> </w:t>
      </w:r>
      <w:r w:rsidRPr="00E66789">
        <w:rPr>
          <w:rFonts w:cs="Arial"/>
          <w:b/>
        </w:rPr>
        <w:t>u r č i ť</w:t>
      </w:r>
    </w:p>
    <w:p w:rsidR="001100FD" w:rsidRPr="00E66789" w:rsidRDefault="001100FD" w:rsidP="001100FD">
      <w:pPr>
        <w:jc w:val="both"/>
        <w:rPr>
          <w:rFonts w:cs="Arial"/>
          <w:b/>
          <w:sz w:val="22"/>
          <w:szCs w:val="22"/>
        </w:rPr>
      </w:pPr>
    </w:p>
    <w:p w:rsidR="001100FD" w:rsidRDefault="001100FD" w:rsidP="001100F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</w:rPr>
        <w:t xml:space="preserve">a) </w:t>
      </w:r>
      <w:r w:rsidR="00BF38E6">
        <w:rPr>
          <w:rFonts w:cs="Arial"/>
          <w:sz w:val="22"/>
        </w:rPr>
        <w:t xml:space="preserve">k vládnemu návrhu zákona ako gestorský </w:t>
      </w:r>
      <w:r w:rsidR="00BF38E6" w:rsidRPr="00A250E4">
        <w:rPr>
          <w:rFonts w:cs="Arial"/>
          <w:sz w:val="22"/>
          <w:szCs w:val="22"/>
        </w:rPr>
        <w:t>Výbor Národnej rady Slovenskej republiky pre zdravotníctvo</w:t>
      </w:r>
      <w:r w:rsidR="00BF38E6">
        <w:rPr>
          <w:rFonts w:cs="Arial"/>
          <w:sz w:val="22"/>
        </w:rPr>
        <w:t xml:space="preserve">,   </w:t>
      </w:r>
      <w:r w:rsidR="00BF38E6">
        <w:rPr>
          <w:rFonts w:cs="Arial"/>
          <w:sz w:val="22"/>
        </w:rPr>
        <w:t xml:space="preserve"> </w:t>
      </w:r>
      <w:bookmarkStart w:id="0" w:name="_GoBack"/>
      <w:bookmarkEnd w:id="0"/>
    </w:p>
    <w:p w:rsidR="001100FD" w:rsidRPr="00E66789" w:rsidRDefault="001100FD" w:rsidP="001100F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886B15" w:rsidRDefault="001100FD" w:rsidP="00886B15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 b) </w:t>
      </w:r>
      <w:r w:rsidR="00886B15">
        <w:rPr>
          <w:rFonts w:cs="Arial"/>
          <w:sz w:val="22"/>
        </w:rPr>
        <w:t xml:space="preserve">lehotu na prerokovanie vládneho návrhu zákona v druhom čítaní vo výboroch       </w:t>
      </w:r>
      <w:r w:rsidR="00886B15">
        <w:rPr>
          <w:rFonts w:cs="Arial"/>
          <w:b/>
          <w:bCs/>
          <w:sz w:val="22"/>
          <w:u w:val="single"/>
        </w:rPr>
        <w:t>do 26. apríla 2023</w:t>
      </w:r>
      <w:r w:rsidR="00886B15">
        <w:rPr>
          <w:rFonts w:cs="Arial"/>
          <w:sz w:val="22"/>
        </w:rPr>
        <w:t xml:space="preserve">  a v gestorskom výbore </w:t>
      </w:r>
      <w:r w:rsidR="00886B15">
        <w:rPr>
          <w:rFonts w:cs="Arial"/>
          <w:b/>
          <w:bCs/>
          <w:sz w:val="22"/>
          <w:u w:val="single"/>
        </w:rPr>
        <w:t>do 28. apríla 2023</w:t>
      </w:r>
      <w:r w:rsidR="00886B15">
        <w:rPr>
          <w:rFonts w:cs="Arial"/>
          <w:sz w:val="22"/>
        </w:rPr>
        <w:t xml:space="preserve">.  </w:t>
      </w:r>
    </w:p>
    <w:p w:rsidR="001100FD" w:rsidRDefault="001100FD" w:rsidP="00CE544E">
      <w:pPr>
        <w:widowControl/>
        <w:rPr>
          <w:sz w:val="22"/>
          <w:szCs w:val="22"/>
        </w:rPr>
      </w:pPr>
    </w:p>
    <w:p w:rsidR="00BF38E6" w:rsidRDefault="00BF38E6" w:rsidP="00336FA8">
      <w:pPr>
        <w:rPr>
          <w:rFonts w:cs="Arial"/>
          <w:sz w:val="22"/>
          <w:szCs w:val="22"/>
        </w:rPr>
      </w:pPr>
    </w:p>
    <w:p w:rsidR="00BA3333" w:rsidRPr="001100FD" w:rsidRDefault="00336FA8" w:rsidP="00336FA8">
      <w:pPr>
        <w:rPr>
          <w:rFonts w:cs="Arial"/>
          <w:sz w:val="22"/>
          <w:szCs w:val="22"/>
        </w:rPr>
      </w:pPr>
      <w:r w:rsidRPr="00636099">
        <w:rPr>
          <w:rFonts w:cs="Arial"/>
          <w:sz w:val="22"/>
          <w:szCs w:val="22"/>
        </w:rPr>
        <w:t>v z. Peter  P č o l i n s k ý</w:t>
      </w:r>
      <w:r w:rsidRPr="00636099">
        <w:rPr>
          <w:rFonts w:cs="Arial"/>
          <w:sz w:val="22"/>
          <w:szCs w:val="22"/>
        </w:rPr>
        <w:tab/>
        <w:t>v. r.</w:t>
      </w:r>
      <w:r>
        <w:rPr>
          <w:rFonts w:cs="Arial"/>
          <w:sz w:val="22"/>
          <w:szCs w:val="22"/>
        </w:rPr>
        <w:t xml:space="preserve"> </w:t>
      </w:r>
    </w:p>
    <w:sectPr w:rsidR="00BA3333" w:rsidRPr="001100FD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017FE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0651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100FD"/>
    <w:rsid w:val="00127621"/>
    <w:rsid w:val="00131038"/>
    <w:rsid w:val="00136ABB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17062"/>
    <w:rsid w:val="00226B04"/>
    <w:rsid w:val="002426A0"/>
    <w:rsid w:val="00250007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36FA8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3718C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3D2C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13B62"/>
    <w:rsid w:val="00644913"/>
    <w:rsid w:val="00690A15"/>
    <w:rsid w:val="00690C7A"/>
    <w:rsid w:val="006A0EA3"/>
    <w:rsid w:val="006A2FB8"/>
    <w:rsid w:val="006A4ED9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86B15"/>
    <w:rsid w:val="00895225"/>
    <w:rsid w:val="008B516C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C7AD6"/>
    <w:rsid w:val="009D294A"/>
    <w:rsid w:val="00A07F93"/>
    <w:rsid w:val="00A22AB0"/>
    <w:rsid w:val="00A257DD"/>
    <w:rsid w:val="00A2719F"/>
    <w:rsid w:val="00A36CB2"/>
    <w:rsid w:val="00A41C20"/>
    <w:rsid w:val="00A57A9F"/>
    <w:rsid w:val="00A60A61"/>
    <w:rsid w:val="00A6109C"/>
    <w:rsid w:val="00A8711A"/>
    <w:rsid w:val="00A95677"/>
    <w:rsid w:val="00AA7986"/>
    <w:rsid w:val="00B449E4"/>
    <w:rsid w:val="00B64A2C"/>
    <w:rsid w:val="00BC2F24"/>
    <w:rsid w:val="00BD0D95"/>
    <w:rsid w:val="00BE35D8"/>
    <w:rsid w:val="00BF38E6"/>
    <w:rsid w:val="00BF5EE5"/>
    <w:rsid w:val="00BF7DEC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5425"/>
    <w:rsid w:val="00D929EC"/>
    <w:rsid w:val="00DB3D38"/>
    <w:rsid w:val="00DC386F"/>
    <w:rsid w:val="00E73C87"/>
    <w:rsid w:val="00E75F65"/>
    <w:rsid w:val="00EA091A"/>
    <w:rsid w:val="00EA6134"/>
    <w:rsid w:val="00EC11AE"/>
    <w:rsid w:val="00EC791A"/>
    <w:rsid w:val="00EF05C7"/>
    <w:rsid w:val="00EF6121"/>
    <w:rsid w:val="00F2024C"/>
    <w:rsid w:val="00F34BE4"/>
    <w:rsid w:val="00F427C1"/>
    <w:rsid w:val="00F65846"/>
    <w:rsid w:val="00F7502F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614C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43718C"/>
    <w:pPr>
      <w:widowControl/>
      <w:tabs>
        <w:tab w:val="left" w:pos="1440"/>
      </w:tabs>
      <w:autoSpaceDE/>
      <w:autoSpaceDN/>
      <w:adjustRightInd/>
      <w:jc w:val="both"/>
    </w:pPr>
    <w:rPr>
      <w:noProof/>
      <w:sz w:val="22"/>
    </w:rPr>
  </w:style>
  <w:style w:type="character" w:customStyle="1" w:styleId="Zkladntext2Char">
    <w:name w:val="Základný text 2 Char"/>
    <w:basedOn w:val="Predvolenpsmoodseku"/>
    <w:link w:val="Zkladntext2"/>
    <w:rsid w:val="0043718C"/>
    <w:rPr>
      <w:rFonts w:ascii="Arial" w:eastAsia="Times New Roman" w:hAnsi="Arial" w:cs="Times New Roman"/>
      <w:noProof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Katrinič Forišová, Lívia, Mgr.</cp:lastModifiedBy>
  <cp:revision>3</cp:revision>
  <cp:lastPrinted>2016-06-15T12:14:00Z</cp:lastPrinted>
  <dcterms:created xsi:type="dcterms:W3CDTF">2023-03-07T14:19:00Z</dcterms:created>
  <dcterms:modified xsi:type="dcterms:W3CDTF">2023-03-07T14:24:00Z</dcterms:modified>
</cp:coreProperties>
</file>