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0750A">
        <w:rPr>
          <w:sz w:val="22"/>
          <w:szCs w:val="22"/>
        </w:rPr>
        <w:t>512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B2915">
      <w:pPr>
        <w:pStyle w:val="rozhodnutia"/>
      </w:pPr>
      <w:r>
        <w:t>1555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CA2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27</w:t>
      </w:r>
      <w:r w:rsidR="004A4E5E">
        <w:rPr>
          <w:rFonts w:ascii="Arial" w:hAnsi="Arial" w:cs="Arial"/>
          <w:sz w:val="22"/>
          <w:szCs w:val="22"/>
        </w:rPr>
        <w:t>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96346D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30750A" w:rsidRPr="0030750A">
        <w:rPr>
          <w:rFonts w:cs="Arial"/>
        </w:rPr>
        <w:t>Jozefa LUKÁČA, Anny ANDREJUVOVEJ, Evy HUDECOVEJ a Anny ZÁBORSKEJ</w:t>
      </w:r>
      <w:r w:rsidR="00DF3521" w:rsidRPr="00DF3521">
        <w:rPr>
          <w:rFonts w:cs="Arial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30750A" w:rsidRPr="0030750A">
        <w:rPr>
          <w:rFonts w:cs="Arial"/>
          <w:szCs w:val="22"/>
        </w:rPr>
        <w:t>ktorým sa dopĺňa zákon Národnej rady Slovenskej republiky č. 301/1995 Z. z. o rodnom čísle v znení neskorších predpisov</w:t>
      </w:r>
      <w:r w:rsidR="00E86903" w:rsidRPr="00E86903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30750A">
        <w:rPr>
          <w:rFonts w:cs="Arial"/>
          <w:szCs w:val="22"/>
        </w:rPr>
        <w:t>1486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E4B2F">
        <w:rPr>
          <w:rFonts w:cs="Arial"/>
          <w:szCs w:val="22"/>
        </w:rPr>
        <w:t xml:space="preserve">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DF352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>a</w:t>
      </w:r>
    </w:p>
    <w:p w:rsidR="00F243F6" w:rsidRDefault="00F243F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0750A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0750A">
        <w:rPr>
          <w:rFonts w:ascii="Arial" w:hAnsi="Arial" w:cs="Arial"/>
          <w:sz w:val="22"/>
          <w:szCs w:val="22"/>
        </w:rPr>
        <w:t>verejnú správu a 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30750A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31B46"/>
    <w:rsid w:val="00244D40"/>
    <w:rsid w:val="00266F5B"/>
    <w:rsid w:val="002940A3"/>
    <w:rsid w:val="00294C93"/>
    <w:rsid w:val="002B06E9"/>
    <w:rsid w:val="002B2F61"/>
    <w:rsid w:val="002B50DF"/>
    <w:rsid w:val="002C1719"/>
    <w:rsid w:val="002C1A95"/>
    <w:rsid w:val="002C7297"/>
    <w:rsid w:val="002E2668"/>
    <w:rsid w:val="002F3D5C"/>
    <w:rsid w:val="00303EA7"/>
    <w:rsid w:val="0030750A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567C7"/>
    <w:rsid w:val="00461EE0"/>
    <w:rsid w:val="004710B4"/>
    <w:rsid w:val="00477DFB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15EFF"/>
    <w:rsid w:val="0053053E"/>
    <w:rsid w:val="0054739D"/>
    <w:rsid w:val="005779AD"/>
    <w:rsid w:val="00595F26"/>
    <w:rsid w:val="005B01FF"/>
    <w:rsid w:val="005B52C4"/>
    <w:rsid w:val="005B6FE3"/>
    <w:rsid w:val="005C5C05"/>
    <w:rsid w:val="005C7C61"/>
    <w:rsid w:val="005D0352"/>
    <w:rsid w:val="005E487C"/>
    <w:rsid w:val="005F3F76"/>
    <w:rsid w:val="00615F94"/>
    <w:rsid w:val="00626C1B"/>
    <w:rsid w:val="00633E38"/>
    <w:rsid w:val="0064061A"/>
    <w:rsid w:val="00650056"/>
    <w:rsid w:val="00671C99"/>
    <w:rsid w:val="00674101"/>
    <w:rsid w:val="00677870"/>
    <w:rsid w:val="0069489D"/>
    <w:rsid w:val="006A014E"/>
    <w:rsid w:val="006B67F0"/>
    <w:rsid w:val="006E6102"/>
    <w:rsid w:val="006F1CC8"/>
    <w:rsid w:val="006F3BE4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B2915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537C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2023-02-28T13:23:00Z</cp:lastPrinted>
  <dcterms:created xsi:type="dcterms:W3CDTF">2023-02-27T12:35:00Z</dcterms:created>
  <dcterms:modified xsi:type="dcterms:W3CDTF">2023-02-28T13:23:00Z</dcterms:modified>
</cp:coreProperties>
</file>