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B8FB6" w14:textId="77777777" w:rsidR="0049755E" w:rsidRPr="00185E5B" w:rsidRDefault="0049755E" w:rsidP="003506FC">
      <w:pPr>
        <w:shd w:val="clear" w:color="auto" w:fill="FFFFFF"/>
        <w:spacing w:after="0" w:line="240" w:lineRule="auto"/>
        <w:contextualSpacing/>
        <w:jc w:val="center"/>
        <w:rPr>
          <w:rFonts w:eastAsia="Times New Roman"/>
          <w:b/>
          <w:bCs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NÁRODNÁ RADA SLOVENSKEJ REPUBLIKY</w:t>
      </w:r>
    </w:p>
    <w:p w14:paraId="48B528D6" w14:textId="77777777" w:rsidR="0049755E" w:rsidRPr="00185E5B" w:rsidRDefault="0049755E" w:rsidP="003506FC">
      <w:pPr>
        <w:shd w:val="clear" w:color="auto" w:fill="FFFFFF"/>
        <w:spacing w:after="0" w:line="240" w:lineRule="auto"/>
        <w:contextualSpacing/>
        <w:jc w:val="center"/>
        <w:rPr>
          <w:rFonts w:ascii="Calibri" w:eastAsia="Times New Roman" w:hAnsi="Calibri" w:cs="Calibri"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VIII. volebné obdobie</w:t>
      </w:r>
    </w:p>
    <w:p w14:paraId="68EC6CE9" w14:textId="77777777" w:rsidR="0049755E" w:rsidRPr="00185E5B" w:rsidRDefault="0049755E" w:rsidP="003506FC">
      <w:pPr>
        <w:shd w:val="clear" w:color="auto" w:fill="FFFFFF"/>
        <w:spacing w:after="0" w:line="240" w:lineRule="auto"/>
        <w:contextualSpacing/>
        <w:jc w:val="center"/>
        <w:rPr>
          <w:rFonts w:ascii="Calibri" w:eastAsia="Times New Roman" w:hAnsi="Calibri" w:cs="Calibri"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</w:t>
      </w:r>
    </w:p>
    <w:p w14:paraId="511B184F" w14:textId="77777777" w:rsidR="0049755E" w:rsidRPr="00185E5B" w:rsidRDefault="0049755E" w:rsidP="003506FC">
      <w:pPr>
        <w:shd w:val="clear" w:color="auto" w:fill="FFFFFF"/>
        <w:spacing w:after="0" w:line="240" w:lineRule="auto"/>
        <w:contextualSpacing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17807D99" w14:textId="77777777" w:rsidR="0049755E" w:rsidRDefault="0049755E" w:rsidP="003506FC">
      <w:pPr>
        <w:shd w:val="clear" w:color="auto" w:fill="FFFFFF"/>
        <w:spacing w:after="0" w:line="240" w:lineRule="auto"/>
        <w:contextualSpacing/>
        <w:jc w:val="center"/>
        <w:rPr>
          <w:rFonts w:eastAsia="Times New Roman"/>
          <w:i/>
          <w:iCs/>
          <w:color w:val="222222"/>
          <w:lang w:eastAsia="sk-SK"/>
        </w:rPr>
      </w:pPr>
    </w:p>
    <w:p w14:paraId="375F0377" w14:textId="77777777" w:rsidR="0049755E" w:rsidRDefault="0049755E" w:rsidP="003506FC">
      <w:pPr>
        <w:shd w:val="clear" w:color="auto" w:fill="FFFFFF"/>
        <w:spacing w:after="0" w:line="240" w:lineRule="auto"/>
        <w:contextualSpacing/>
        <w:jc w:val="center"/>
        <w:rPr>
          <w:rFonts w:eastAsia="Times New Roman"/>
          <w:i/>
          <w:iCs/>
          <w:color w:val="222222"/>
          <w:lang w:eastAsia="sk-SK"/>
        </w:rPr>
      </w:pPr>
      <w:r w:rsidRPr="00185E5B">
        <w:rPr>
          <w:rFonts w:eastAsia="Times New Roman"/>
          <w:i/>
          <w:iCs/>
          <w:color w:val="222222"/>
          <w:lang w:eastAsia="sk-SK"/>
        </w:rPr>
        <w:t>Návrh</w:t>
      </w:r>
    </w:p>
    <w:p w14:paraId="5314BE80" w14:textId="77777777" w:rsidR="0049755E" w:rsidRPr="00185E5B" w:rsidRDefault="0049755E" w:rsidP="003506FC">
      <w:pPr>
        <w:shd w:val="clear" w:color="auto" w:fill="FFFFFF"/>
        <w:spacing w:after="0" w:line="240" w:lineRule="auto"/>
        <w:contextualSpacing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5DDD1F45" w14:textId="77777777" w:rsidR="0049755E" w:rsidRPr="00185E5B" w:rsidRDefault="0049755E" w:rsidP="003506FC">
      <w:pPr>
        <w:shd w:val="clear" w:color="auto" w:fill="FFFFFF"/>
        <w:spacing w:after="0" w:line="240" w:lineRule="auto"/>
        <w:contextualSpacing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0705940E" w14:textId="77777777" w:rsidR="0049755E" w:rsidRDefault="0049755E" w:rsidP="003506FC">
      <w:pPr>
        <w:shd w:val="clear" w:color="auto" w:fill="FFFFFF"/>
        <w:spacing w:after="0" w:line="240" w:lineRule="auto"/>
        <w:contextualSpacing/>
        <w:jc w:val="center"/>
        <w:rPr>
          <w:rFonts w:eastAsia="Times New Roman"/>
          <w:b/>
          <w:bCs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ZÁKON</w:t>
      </w:r>
    </w:p>
    <w:p w14:paraId="7C0D8578" w14:textId="77777777" w:rsidR="0049755E" w:rsidRPr="00185E5B" w:rsidRDefault="0049755E" w:rsidP="003506FC">
      <w:pPr>
        <w:shd w:val="clear" w:color="auto" w:fill="FFFFFF"/>
        <w:spacing w:after="0" w:line="240" w:lineRule="auto"/>
        <w:contextualSpacing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2DC64920" w14:textId="77777777" w:rsidR="0049755E" w:rsidRPr="00185E5B" w:rsidRDefault="0049755E" w:rsidP="003506FC">
      <w:pPr>
        <w:shd w:val="clear" w:color="auto" w:fill="FFFFFF"/>
        <w:spacing w:after="0" w:line="240" w:lineRule="auto"/>
        <w:contextualSpacing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2AF02645" w14:textId="77777777" w:rsidR="0049755E" w:rsidRDefault="0049755E" w:rsidP="003506FC">
      <w:pPr>
        <w:shd w:val="clear" w:color="auto" w:fill="FFFFFF"/>
        <w:spacing w:after="0" w:line="240" w:lineRule="auto"/>
        <w:contextualSpacing/>
        <w:jc w:val="center"/>
        <w:rPr>
          <w:rFonts w:eastAsia="Times New Roman"/>
          <w:color w:val="222222"/>
          <w:lang w:eastAsia="sk-SK"/>
        </w:rPr>
      </w:pPr>
      <w:r w:rsidRPr="00185E5B">
        <w:rPr>
          <w:rFonts w:eastAsia="Times New Roman"/>
          <w:color w:val="222222"/>
          <w:lang w:eastAsia="sk-SK"/>
        </w:rPr>
        <w:t>z ... 202</w:t>
      </w:r>
      <w:r>
        <w:rPr>
          <w:rFonts w:eastAsia="Times New Roman"/>
          <w:color w:val="222222"/>
          <w:lang w:eastAsia="sk-SK"/>
        </w:rPr>
        <w:t>3</w:t>
      </w:r>
      <w:r w:rsidRPr="00185E5B">
        <w:rPr>
          <w:rFonts w:eastAsia="Times New Roman"/>
          <w:color w:val="222222"/>
          <w:lang w:eastAsia="sk-SK"/>
        </w:rPr>
        <w:t>,</w:t>
      </w:r>
    </w:p>
    <w:p w14:paraId="59F8F025" w14:textId="77777777" w:rsidR="0049755E" w:rsidRPr="00185E5B" w:rsidRDefault="0049755E" w:rsidP="003506FC">
      <w:pPr>
        <w:shd w:val="clear" w:color="auto" w:fill="FFFFFF"/>
        <w:spacing w:after="0" w:line="240" w:lineRule="auto"/>
        <w:contextualSpacing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3E21956E" w14:textId="77777777" w:rsidR="0049755E" w:rsidRDefault="0049755E" w:rsidP="003506FC">
      <w:pPr>
        <w:shd w:val="clear" w:color="auto" w:fill="FFFFFF"/>
        <w:spacing w:after="0" w:line="240" w:lineRule="auto"/>
        <w:contextualSpacing/>
        <w:jc w:val="center"/>
        <w:rPr>
          <w:b/>
          <w:bCs/>
          <w:color w:val="000000"/>
          <w:shd w:val="clear" w:color="auto" w:fill="FFFFFF"/>
        </w:rPr>
      </w:pPr>
      <w:r w:rsidRPr="0050069A">
        <w:rPr>
          <w:rFonts w:eastAsia="Times New Roman"/>
          <w:b/>
          <w:bCs/>
          <w:color w:val="222222"/>
          <w:lang w:eastAsia="sk-SK"/>
        </w:rPr>
        <w:t>ktorým sa</w:t>
      </w:r>
      <w:r>
        <w:rPr>
          <w:rFonts w:eastAsia="Times New Roman"/>
          <w:b/>
          <w:bCs/>
          <w:color w:val="222222"/>
          <w:lang w:eastAsia="sk-SK"/>
        </w:rPr>
        <w:t xml:space="preserve"> mení a</w:t>
      </w:r>
      <w:r w:rsidRPr="0050069A">
        <w:rPr>
          <w:rFonts w:eastAsia="Times New Roman"/>
          <w:b/>
          <w:bCs/>
          <w:color w:val="222222"/>
          <w:lang w:eastAsia="sk-SK"/>
        </w:rPr>
        <w:t xml:space="preserve"> dopĺňa zákon </w:t>
      </w:r>
      <w:r w:rsidRPr="0050069A">
        <w:rPr>
          <w:rFonts w:eastAsia="Times New Roman"/>
          <w:b/>
          <w:bCs/>
          <w:color w:val="070707"/>
          <w:lang w:eastAsia="sk-SK"/>
        </w:rPr>
        <w:t xml:space="preserve">č. 8/2009 Z. z. </w:t>
      </w:r>
      <w:r w:rsidRPr="0050069A">
        <w:rPr>
          <w:b/>
          <w:bCs/>
          <w:color w:val="000000"/>
          <w:shd w:val="clear" w:color="auto" w:fill="FFFFFF"/>
        </w:rPr>
        <w:t xml:space="preserve">o cestnej premávke </w:t>
      </w:r>
    </w:p>
    <w:p w14:paraId="296E7C92" w14:textId="77777777" w:rsidR="0049755E" w:rsidRDefault="0049755E" w:rsidP="003506FC">
      <w:pPr>
        <w:shd w:val="clear" w:color="auto" w:fill="FFFFFF"/>
        <w:spacing w:after="0" w:line="240" w:lineRule="auto"/>
        <w:contextualSpacing/>
        <w:jc w:val="center"/>
        <w:rPr>
          <w:rFonts w:eastAsia="Times New Roman"/>
          <w:b/>
          <w:bCs/>
          <w:color w:val="222222"/>
          <w:lang w:eastAsia="sk-SK"/>
        </w:rPr>
      </w:pPr>
      <w:r w:rsidRPr="0050069A">
        <w:rPr>
          <w:b/>
          <w:bCs/>
          <w:color w:val="000000"/>
          <w:shd w:val="clear" w:color="auto" w:fill="FFFFFF"/>
        </w:rPr>
        <w:t xml:space="preserve">a o zmene a doplnení niektorých zákonov </w:t>
      </w:r>
      <w:r w:rsidRPr="0050069A">
        <w:rPr>
          <w:rFonts w:eastAsia="Times New Roman"/>
          <w:b/>
          <w:bCs/>
          <w:color w:val="222222"/>
          <w:lang w:eastAsia="sk-SK"/>
        </w:rPr>
        <w:t>v znení neskorších predpisov</w:t>
      </w:r>
    </w:p>
    <w:p w14:paraId="0EADBE31" w14:textId="77777777" w:rsidR="0049755E" w:rsidRDefault="0049755E" w:rsidP="003506FC">
      <w:pPr>
        <w:shd w:val="clear" w:color="auto" w:fill="FFFFFF"/>
        <w:spacing w:after="0" w:line="240" w:lineRule="auto"/>
        <w:contextualSpacing/>
        <w:jc w:val="center"/>
        <w:rPr>
          <w:rFonts w:eastAsia="Times New Roman"/>
          <w:b/>
          <w:bCs/>
          <w:color w:val="222222"/>
          <w:lang w:eastAsia="sk-SK"/>
        </w:rPr>
      </w:pPr>
    </w:p>
    <w:p w14:paraId="3A66066A" w14:textId="77777777" w:rsidR="0049755E" w:rsidRPr="0050069A" w:rsidRDefault="0049755E" w:rsidP="003506FC">
      <w:pPr>
        <w:shd w:val="clear" w:color="auto" w:fill="FFFFFF"/>
        <w:spacing w:after="0" w:line="240" w:lineRule="auto"/>
        <w:contextualSpacing/>
        <w:jc w:val="center"/>
        <w:rPr>
          <w:rFonts w:eastAsia="Times New Roman"/>
          <w:color w:val="222222"/>
          <w:lang w:eastAsia="sk-SK"/>
        </w:rPr>
      </w:pPr>
    </w:p>
    <w:p w14:paraId="7710D537" w14:textId="77777777" w:rsidR="0049755E" w:rsidRDefault="0049755E" w:rsidP="003506FC">
      <w:pPr>
        <w:shd w:val="clear" w:color="auto" w:fill="FFFFFF"/>
        <w:spacing w:after="0" w:line="240" w:lineRule="auto"/>
        <w:ind w:firstLine="426"/>
        <w:contextualSpacing/>
        <w:jc w:val="both"/>
        <w:rPr>
          <w:rFonts w:eastAsia="Times New Roman"/>
          <w:color w:val="222222"/>
          <w:lang w:eastAsia="sk-SK"/>
        </w:rPr>
      </w:pPr>
      <w:r w:rsidRPr="005B19E4">
        <w:rPr>
          <w:rFonts w:eastAsia="Times New Roman"/>
          <w:color w:val="000000"/>
          <w:lang w:eastAsia="sk-SK"/>
        </w:rPr>
        <w:t>Národná</w:t>
      </w:r>
      <w:r w:rsidRPr="005B19E4">
        <w:rPr>
          <w:rFonts w:eastAsia="Times New Roman"/>
          <w:color w:val="222222"/>
          <w:lang w:eastAsia="sk-SK"/>
        </w:rPr>
        <w:t xml:space="preserve"> rada Slovenskej republiky sa uzniesla na tomto zákone:</w:t>
      </w:r>
    </w:p>
    <w:p w14:paraId="5BD08E79" w14:textId="77777777" w:rsidR="0049755E" w:rsidRPr="005B19E4" w:rsidRDefault="0049755E" w:rsidP="003506FC">
      <w:pPr>
        <w:shd w:val="clear" w:color="auto" w:fill="FFFFFF"/>
        <w:spacing w:after="0" w:line="240" w:lineRule="auto"/>
        <w:ind w:firstLine="567"/>
        <w:contextualSpacing/>
        <w:jc w:val="both"/>
        <w:rPr>
          <w:rFonts w:eastAsia="Times New Roman"/>
          <w:color w:val="222222"/>
          <w:lang w:eastAsia="sk-SK"/>
        </w:rPr>
      </w:pPr>
    </w:p>
    <w:p w14:paraId="6AF69C95" w14:textId="77777777" w:rsidR="0049755E" w:rsidRDefault="0049755E" w:rsidP="003506FC">
      <w:pPr>
        <w:pStyle w:val="Bezriadkovania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</w:t>
      </w:r>
    </w:p>
    <w:p w14:paraId="11E1FE29" w14:textId="77777777" w:rsidR="0049755E" w:rsidRDefault="0049755E" w:rsidP="003506FC">
      <w:pPr>
        <w:pStyle w:val="Bezriadkovania"/>
        <w:contextualSpacing/>
        <w:jc w:val="both"/>
        <w:rPr>
          <w:rFonts w:ascii="Times New Roman" w:hAnsi="Times New Roman"/>
          <w:sz w:val="24"/>
          <w:szCs w:val="24"/>
        </w:rPr>
      </w:pPr>
    </w:p>
    <w:p w14:paraId="25E03274" w14:textId="74CABF9E" w:rsidR="0049755E" w:rsidRPr="00BE7CFF" w:rsidRDefault="0049755E" w:rsidP="003506FC">
      <w:pPr>
        <w:pStyle w:val="Bezriadkovania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Zákon č. 8/2009 Z. z. o cestnej premávke a o zmene a doplnení niektorých zákonov v znení zákona č. 84/2009 Z. z., zákona č. 188/2009 Z. z., zákona č. 199/2009 Z. z., zákona č. 144/2010 Z. z., zákona č. 119/2011 Z. z., zákona č. 249/2011 Z. z., zákona č. 313/2011 Z. z., zákona č. 68/2012 Z. z., zákona č. 317/2012 Z. z., zákona č. 357/2012 Z. z., zákona č. 42/2013 Z. z., zákona č. 98/2013 Z. z., zákona č. 180/2013 Z. z., zákona č. 213/2013 Z. z., zákona č. 290/2013 Z. z., zákona č. 388/2013 Z. z., zákona č. 474/2013 Z. z., zákona č. 488/2013 Z. z., zákona č. 387/2015 Z. z., zákona č. 430/2015 Z. z., zákona č. 311/2016 Z. z., zákona č. 106/2018 Z. z., zákona č. 393/2019 Z. z., zákona č. 73/2020 Z. z., zákona č. 423/2020 Z. z., zákona č. 128/2021 Z. z., zákona č. 145/2021 Z. z., zákona č. 146/2021 Z. z., zákona č. 148/2021 Z. z, zákona č. 310/2021 Z. z., zákona č. 404/2021 Z. z., zákona č. 406/2021 Z. z., zákona č. 455/2021 Z. z., zákona č. 508/2021 Z. z., zákona č. 98/2022 Z. z., zákona č. 179/2022 Z. z., zákona č. 181/2022 Z. z., zákona č. 246/2022 Z. z., zákona č. 366/2022 Z. z.</w:t>
      </w:r>
      <w:r w:rsidR="00AA08E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zákona č. 429/2022 Z. z.</w:t>
      </w:r>
      <w:r w:rsidR="00AA08E0">
        <w:rPr>
          <w:rFonts w:ascii="Times New Roman" w:hAnsi="Times New Roman"/>
          <w:sz w:val="24"/>
          <w:szCs w:val="24"/>
        </w:rPr>
        <w:t xml:space="preserve"> a zákona č. 48/2023 Z. z.</w:t>
      </w:r>
      <w:r>
        <w:rPr>
          <w:rFonts w:ascii="Times New Roman" w:hAnsi="Times New Roman"/>
          <w:sz w:val="24"/>
          <w:szCs w:val="24"/>
        </w:rPr>
        <w:t xml:space="preserve"> sa mení a dopĺňa takto:</w:t>
      </w:r>
    </w:p>
    <w:p w14:paraId="24FC5187" w14:textId="77777777" w:rsidR="0049755E" w:rsidRPr="00BE7CFF" w:rsidRDefault="0049755E" w:rsidP="003506FC">
      <w:pPr>
        <w:pStyle w:val="Bezriadkovania"/>
        <w:contextualSpacing/>
        <w:jc w:val="both"/>
        <w:rPr>
          <w:rFonts w:ascii="Times New Roman" w:hAnsi="Times New Roman"/>
          <w:sz w:val="24"/>
          <w:szCs w:val="24"/>
        </w:rPr>
      </w:pPr>
    </w:p>
    <w:p w14:paraId="7ED06328" w14:textId="77777777" w:rsidR="00764539" w:rsidRPr="009978E8" w:rsidRDefault="00764539" w:rsidP="003506FC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78E8">
        <w:rPr>
          <w:rFonts w:ascii="Times New Roman" w:eastAsia="Times New Roman" w:hAnsi="Times New Roman" w:cs="Times New Roman"/>
          <w:sz w:val="24"/>
          <w:szCs w:val="24"/>
          <w:lang w:eastAsia="sk-SK"/>
        </w:rPr>
        <w:t>V § 39 ods. 1 písm. a) sa slová „od 07.00“ nahrádzajú slovami „od 09.00“.</w:t>
      </w:r>
    </w:p>
    <w:p w14:paraId="1B7901CD" w14:textId="77777777" w:rsidR="00764539" w:rsidRPr="009978E8" w:rsidRDefault="00764539" w:rsidP="003506FC">
      <w:pPr>
        <w:pStyle w:val="Odsekzoznamu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C46CA27" w14:textId="77777777" w:rsidR="00764539" w:rsidRPr="009978E8" w:rsidRDefault="00764539" w:rsidP="003506FC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78E8">
        <w:rPr>
          <w:rFonts w:ascii="Times New Roman" w:eastAsia="Times New Roman" w:hAnsi="Times New Roman" w:cs="Times New Roman"/>
          <w:sz w:val="24"/>
          <w:szCs w:val="24"/>
          <w:lang w:eastAsia="sk-SK"/>
        </w:rPr>
        <w:t>V § 39 ods. 1 písm. b) a ods. 2 sa slová „od 00.00“ nahrádzajú slovami „od 06.00“.</w:t>
      </w:r>
    </w:p>
    <w:p w14:paraId="12C5E1E2" w14:textId="77777777" w:rsidR="00764539" w:rsidRPr="009978E8" w:rsidRDefault="00764539" w:rsidP="003506FC">
      <w:pPr>
        <w:pStyle w:val="Odsekzoznamu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C7758EB" w14:textId="77777777" w:rsidR="00764539" w:rsidRPr="00810D21" w:rsidRDefault="00764539" w:rsidP="003506FC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78E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39 ods. 3 písm. i) sa na konci </w:t>
      </w:r>
      <w:r w:rsidR="00667CEA">
        <w:rPr>
          <w:rFonts w:ascii="Times New Roman" w:eastAsia="Times New Roman" w:hAnsi="Times New Roman" w:cs="Times New Roman"/>
          <w:sz w:val="24"/>
          <w:szCs w:val="24"/>
          <w:lang w:eastAsia="sk-SK"/>
        </w:rPr>
        <w:t>pripájajú tieto</w:t>
      </w:r>
      <w:r w:rsidRPr="00810D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slová</w:t>
      </w:r>
      <w:r w:rsidR="00667CEA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 w:rsidRPr="00810D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„alebo železničných dráh,“.</w:t>
      </w:r>
    </w:p>
    <w:p w14:paraId="199B0398" w14:textId="77777777" w:rsidR="00764539" w:rsidRPr="00810D21" w:rsidRDefault="00764539" w:rsidP="003506FC">
      <w:pPr>
        <w:pStyle w:val="Odsekzoznamu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AE597FC" w14:textId="77777777" w:rsidR="00764539" w:rsidRPr="00810D21" w:rsidRDefault="00764539" w:rsidP="003506FC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10D21">
        <w:rPr>
          <w:rFonts w:ascii="Times New Roman" w:eastAsia="Times New Roman" w:hAnsi="Times New Roman" w:cs="Times New Roman"/>
          <w:sz w:val="24"/>
          <w:szCs w:val="24"/>
          <w:lang w:eastAsia="sk-SK"/>
        </w:rPr>
        <w:t>V § 39 ods. 3 písm. k) sa za slovo „potravín“ vkladá čiarka a slová „poľnohospodárskych produktov“.</w:t>
      </w:r>
    </w:p>
    <w:p w14:paraId="0504A07A" w14:textId="77777777" w:rsidR="00764539" w:rsidRPr="00810D21" w:rsidRDefault="00764539" w:rsidP="003506FC">
      <w:pPr>
        <w:pStyle w:val="Odsekzoznamu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D8D1A9A" w14:textId="77777777" w:rsidR="00764539" w:rsidRPr="00810D21" w:rsidRDefault="00764539" w:rsidP="003506FC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10D21">
        <w:rPr>
          <w:rFonts w:ascii="Times New Roman" w:eastAsia="Times New Roman" w:hAnsi="Times New Roman" w:cs="Times New Roman"/>
          <w:sz w:val="24"/>
          <w:szCs w:val="24"/>
          <w:lang w:eastAsia="sk-SK"/>
        </w:rPr>
        <w:t>V § 39 ods</w:t>
      </w:r>
      <w:r w:rsidR="00810D21" w:rsidRPr="00810D21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810D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3 </w:t>
      </w:r>
      <w:r w:rsidR="00810D21" w:rsidRPr="00810D21">
        <w:rPr>
          <w:rFonts w:ascii="Times New Roman" w:eastAsia="Times New Roman" w:hAnsi="Times New Roman" w:cs="Times New Roman"/>
          <w:sz w:val="24"/>
          <w:szCs w:val="24"/>
          <w:lang w:eastAsia="sk-SK"/>
        </w:rPr>
        <w:t>sa za písmeno k) vkladajú nové písmená l) až o)</w:t>
      </w:r>
      <w:r w:rsidRPr="00810D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ktoré znejú: </w:t>
      </w:r>
    </w:p>
    <w:p w14:paraId="494234DA" w14:textId="77777777" w:rsidR="00764539" w:rsidRDefault="00764539" w:rsidP="003506FC">
      <w:pPr>
        <w:pStyle w:val="Odsekzoznamu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10D21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810D21" w:rsidRPr="00810D21">
        <w:rPr>
          <w:rFonts w:ascii="Times New Roman" w:eastAsia="Times New Roman" w:hAnsi="Times New Roman" w:cs="Times New Roman"/>
          <w:sz w:val="24"/>
          <w:szCs w:val="24"/>
          <w:lang w:eastAsia="sk-SK"/>
        </w:rPr>
        <w:t>l</w:t>
      </w:r>
      <w:r w:rsidRPr="00810D21">
        <w:rPr>
          <w:rFonts w:ascii="Times New Roman" w:eastAsia="Times New Roman" w:hAnsi="Times New Roman" w:cs="Times New Roman"/>
          <w:sz w:val="24"/>
          <w:szCs w:val="24"/>
          <w:lang w:eastAsia="sk-SK"/>
        </w:rPr>
        <w:t>) vozidlá použité na zásobovanie výrobných podnikov</w:t>
      </w:r>
      <w:r w:rsidR="00181A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D0FB7">
        <w:rPr>
          <w:rFonts w:ascii="Times New Roman" w:eastAsia="Times New Roman" w:hAnsi="Times New Roman" w:cs="Times New Roman"/>
          <w:sz w:val="24"/>
          <w:szCs w:val="24"/>
          <w:lang w:eastAsia="sk-SK"/>
        </w:rPr>
        <w:t>s nepretržitou prevádzkou</w:t>
      </w:r>
      <w:r w:rsidR="00181A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7D0FB7">
        <w:rPr>
          <w:rFonts w:ascii="Times New Roman" w:eastAsia="Times New Roman" w:hAnsi="Times New Roman" w:cs="Times New Roman"/>
          <w:sz w:val="24"/>
          <w:szCs w:val="24"/>
          <w:lang w:eastAsia="sk-SK"/>
        </w:rPr>
        <w:t>ak</w:t>
      </w:r>
      <w:r w:rsidR="00181A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ide o jazdu na miesto </w:t>
      </w:r>
      <w:r w:rsidR="007D0FB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nakládky alebo </w:t>
      </w:r>
      <w:r w:rsidRPr="00810D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vykládky </w:t>
      </w:r>
      <w:r w:rsidRPr="009978E8">
        <w:rPr>
          <w:rFonts w:ascii="Times New Roman" w:eastAsia="Times New Roman" w:hAnsi="Times New Roman" w:cs="Times New Roman"/>
          <w:sz w:val="24"/>
          <w:szCs w:val="24"/>
          <w:lang w:eastAsia="sk-SK"/>
        </w:rPr>
        <w:t>na území Slovenskej republiky,</w:t>
      </w:r>
    </w:p>
    <w:p w14:paraId="0BF25DCC" w14:textId="77777777" w:rsidR="00764539" w:rsidRPr="009978E8" w:rsidRDefault="00764539" w:rsidP="003506FC">
      <w:pPr>
        <w:pStyle w:val="Odsekzoznamu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 w:rsidRPr="009978E8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810D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9978E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vozidlá použité na pravidelný odvoz komunálneho odpadu z domácností, </w:t>
      </w:r>
    </w:p>
    <w:p w14:paraId="6C052356" w14:textId="77777777" w:rsidR="00764539" w:rsidRDefault="00810D21" w:rsidP="003506FC">
      <w:pPr>
        <w:pStyle w:val="Odsekzoznamu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="00764539" w:rsidRPr="009978E8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764539" w:rsidRPr="009978E8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vozidlá použité na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poštov</w:t>
      </w:r>
      <w:r w:rsidR="00205FFE">
        <w:rPr>
          <w:rFonts w:ascii="Times New Roman" w:eastAsia="Times New Roman" w:hAnsi="Times New Roman" w:cs="Times New Roman"/>
          <w:sz w:val="24"/>
          <w:szCs w:val="24"/>
          <w:lang w:eastAsia="sk-SK"/>
        </w:rPr>
        <w:t>é služby</w:t>
      </w:r>
      <w:r w:rsidR="00764539" w:rsidRPr="009978E8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500D7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 ide o jazdu na miesto nakládky alebo </w:t>
      </w:r>
      <w:r w:rsidR="00500D7F" w:rsidRPr="00810D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vykládky </w:t>
      </w:r>
      <w:r w:rsidR="00500D7F" w:rsidRPr="009978E8">
        <w:rPr>
          <w:rFonts w:ascii="Times New Roman" w:eastAsia="Times New Roman" w:hAnsi="Times New Roman" w:cs="Times New Roman"/>
          <w:sz w:val="24"/>
          <w:szCs w:val="24"/>
          <w:lang w:eastAsia="sk-SK"/>
        </w:rPr>
        <w:t>na území Slovenskej republiky,</w:t>
      </w:r>
    </w:p>
    <w:p w14:paraId="1C299E58" w14:textId="77777777" w:rsidR="00764539" w:rsidRDefault="00810D21" w:rsidP="003506FC">
      <w:pPr>
        <w:pStyle w:val="Odsekzoznamu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o</w:t>
      </w:r>
      <w:r w:rsidR="00764539">
        <w:rPr>
          <w:rFonts w:ascii="Times New Roman" w:eastAsia="Times New Roman" w:hAnsi="Times New Roman" w:cs="Times New Roman"/>
          <w:sz w:val="24"/>
          <w:szCs w:val="24"/>
          <w:lang w:eastAsia="sk-SK"/>
        </w:rPr>
        <w:t>) označené výcvikové vozidlá autoškoly</w:t>
      </w:r>
      <w:r w:rsidR="0076453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8</w:t>
      </w:r>
      <w:r w:rsidR="00764539" w:rsidRPr="00810D21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76453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pri vykonávaní výcviku na </w:t>
      </w:r>
      <w:r w:rsidR="00764539" w:rsidRPr="000D1328">
        <w:rPr>
          <w:rFonts w:ascii="Times New Roman" w:eastAsia="Times New Roman" w:hAnsi="Times New Roman" w:cs="Times New Roman"/>
          <w:sz w:val="24"/>
          <w:szCs w:val="24"/>
          <w:lang w:eastAsia="sk-SK"/>
        </w:rPr>
        <w:t>vedenie vozidla v kurze podľa osobitného predpisu</w:t>
      </w:r>
      <w:r w:rsidR="0076453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8a</w:t>
      </w:r>
      <w:r w:rsidR="00764539" w:rsidRPr="00810D21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764539" w:rsidRPr="001A2189">
        <w:t xml:space="preserve"> </w:t>
      </w:r>
      <w:r w:rsidR="00764539" w:rsidRPr="001A2189">
        <w:rPr>
          <w:rFonts w:ascii="Times New Roman" w:eastAsia="Times New Roman" w:hAnsi="Times New Roman" w:cs="Times New Roman"/>
          <w:sz w:val="24"/>
          <w:szCs w:val="24"/>
          <w:lang w:eastAsia="sk-SK"/>
        </w:rPr>
        <w:t>za predpokladu, že sa tieto vozidlá nepoužívajú súča</w:t>
      </w:r>
      <w:r w:rsidR="007D0FB7">
        <w:rPr>
          <w:rFonts w:ascii="Times New Roman" w:eastAsia="Times New Roman" w:hAnsi="Times New Roman" w:cs="Times New Roman"/>
          <w:sz w:val="24"/>
          <w:szCs w:val="24"/>
          <w:lang w:eastAsia="sk-SK"/>
        </w:rPr>
        <w:t>sne na komerčnú prepravu tovaru,</w:t>
      </w:r>
    </w:p>
    <w:p w14:paraId="03AC5271" w14:textId="77777777" w:rsidR="007D0FB7" w:rsidRPr="009978E8" w:rsidRDefault="007D0FB7" w:rsidP="007D0FB7">
      <w:pPr>
        <w:pStyle w:val="Odsekzoznamu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p) </w:t>
      </w:r>
      <w:r w:rsidR="001126A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vozidlá </w:t>
      </w:r>
      <w:r w:rsidR="006533C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nevyhnutný dojazd do </w:t>
      </w:r>
      <w:r w:rsidR="001126AB">
        <w:rPr>
          <w:rFonts w:ascii="Times New Roman" w:eastAsia="Times New Roman" w:hAnsi="Times New Roman" w:cs="Times New Roman"/>
          <w:sz w:val="24"/>
          <w:szCs w:val="24"/>
          <w:lang w:eastAsia="sk-SK"/>
        </w:rPr>
        <w:t>cie</w:t>
      </w:r>
      <w:r w:rsidR="006533C7">
        <w:rPr>
          <w:rFonts w:ascii="Times New Roman" w:eastAsia="Times New Roman" w:hAnsi="Times New Roman" w:cs="Times New Roman"/>
          <w:sz w:val="24"/>
          <w:szCs w:val="24"/>
          <w:lang w:eastAsia="sk-SK"/>
        </w:rPr>
        <w:t>ľa</w:t>
      </w:r>
      <w:r w:rsidR="001126A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svojej jazdy.“. </w:t>
      </w:r>
    </w:p>
    <w:p w14:paraId="04E35C92" w14:textId="77777777" w:rsidR="00764539" w:rsidRDefault="00764539" w:rsidP="003506FC">
      <w:pPr>
        <w:pStyle w:val="Odsekzoznamu"/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1630443" w14:textId="77777777" w:rsidR="00764539" w:rsidRDefault="00810D21" w:rsidP="003506FC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Doterajšie písmeno l) sa označuje ako písmeno p).</w:t>
      </w:r>
    </w:p>
    <w:p w14:paraId="6EA75328" w14:textId="77777777" w:rsidR="00810D21" w:rsidRPr="009978E8" w:rsidRDefault="00810D21" w:rsidP="003506FC">
      <w:pPr>
        <w:pStyle w:val="Odsekzoznamu"/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42E170D" w14:textId="77777777" w:rsidR="00764539" w:rsidRPr="009978E8" w:rsidRDefault="00764539" w:rsidP="003506FC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78E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</w:t>
      </w:r>
      <w:r w:rsidR="00205FFE">
        <w:rPr>
          <w:rFonts w:ascii="Times New Roman" w:eastAsia="Times New Roman" w:hAnsi="Times New Roman" w:cs="Times New Roman"/>
          <w:sz w:val="24"/>
          <w:szCs w:val="24"/>
          <w:lang w:eastAsia="sk-SK"/>
        </w:rPr>
        <w:t>39</w:t>
      </w:r>
      <w:r w:rsidRPr="009978E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 </w:t>
      </w:r>
      <w:r w:rsidR="00810D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 písm. </w:t>
      </w:r>
      <w:r w:rsidR="00205FFE"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="00810D21">
        <w:rPr>
          <w:rFonts w:ascii="Times New Roman" w:eastAsia="Times New Roman" w:hAnsi="Times New Roman" w:cs="Times New Roman"/>
          <w:sz w:val="24"/>
          <w:szCs w:val="24"/>
          <w:lang w:eastAsia="sk-SK"/>
        </w:rPr>
        <w:t>) sa slová „b) až k)“ nahrádzajú slovami „b) až o)“.</w:t>
      </w:r>
    </w:p>
    <w:p w14:paraId="17370865" w14:textId="77777777" w:rsidR="00764539" w:rsidRPr="009978E8" w:rsidRDefault="00764539" w:rsidP="003506FC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549C6C9" w14:textId="77777777" w:rsidR="00764539" w:rsidRPr="00810D21" w:rsidRDefault="00764539" w:rsidP="003506FC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78E8">
        <w:rPr>
          <w:rFonts w:ascii="Times New Roman" w:eastAsia="Times New Roman" w:hAnsi="Times New Roman" w:cs="Times New Roman"/>
          <w:sz w:val="24"/>
          <w:szCs w:val="24"/>
          <w:lang w:eastAsia="sk-SK"/>
        </w:rPr>
        <w:t>V § 40 ods. 2 písm</w:t>
      </w:r>
      <w:r w:rsidR="00667CEA">
        <w:rPr>
          <w:rFonts w:ascii="Times New Roman" w:eastAsia="Times New Roman" w:hAnsi="Times New Roman" w:cs="Times New Roman"/>
          <w:sz w:val="24"/>
          <w:szCs w:val="24"/>
          <w:lang w:eastAsia="sk-SK"/>
        </w:rPr>
        <w:t>. m</w:t>
      </w:r>
      <w:r w:rsidRPr="00810D21">
        <w:rPr>
          <w:rFonts w:ascii="Times New Roman" w:eastAsia="Times New Roman" w:hAnsi="Times New Roman" w:cs="Times New Roman"/>
          <w:sz w:val="24"/>
          <w:szCs w:val="24"/>
          <w:lang w:eastAsia="sk-SK"/>
        </w:rPr>
        <w:t>) sa na konci pripájajú tieto slová: „a sú označené príslušnosťou k obecnej polícii,“.</w:t>
      </w:r>
    </w:p>
    <w:p w14:paraId="6A5BDA6B" w14:textId="77777777" w:rsidR="00764539" w:rsidRPr="009978E8" w:rsidRDefault="00764539" w:rsidP="003506FC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0D72D0F" w14:textId="77777777" w:rsidR="00764539" w:rsidRPr="009978E8" w:rsidRDefault="00764539" w:rsidP="003506FC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78E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40 </w:t>
      </w:r>
      <w:r w:rsidR="00205FF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</w:t>
      </w:r>
      <w:r w:rsidRPr="009978E8">
        <w:rPr>
          <w:rFonts w:ascii="Times New Roman" w:eastAsia="Times New Roman" w:hAnsi="Times New Roman" w:cs="Times New Roman"/>
          <w:sz w:val="24"/>
          <w:szCs w:val="24"/>
          <w:lang w:eastAsia="sk-SK"/>
        </w:rPr>
        <w:t>ods</w:t>
      </w:r>
      <w:r w:rsidR="00205FFE">
        <w:rPr>
          <w:rFonts w:ascii="Times New Roman" w:eastAsia="Times New Roman" w:hAnsi="Times New Roman" w:cs="Times New Roman"/>
          <w:sz w:val="24"/>
          <w:szCs w:val="24"/>
          <w:lang w:eastAsia="sk-SK"/>
        </w:rPr>
        <w:t>ek</w:t>
      </w:r>
      <w:r w:rsidRPr="009978E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 dopĺňa písmenami </w:t>
      </w:r>
      <w:r w:rsidR="00205FFE">
        <w:rPr>
          <w:rFonts w:ascii="Times New Roman" w:eastAsia="Times New Roman" w:hAnsi="Times New Roman" w:cs="Times New Roman"/>
          <w:sz w:val="24"/>
          <w:szCs w:val="24"/>
          <w:lang w:eastAsia="sk-SK"/>
        </w:rPr>
        <w:t>n) a</w:t>
      </w:r>
      <w:r w:rsidR="00500D7F">
        <w:rPr>
          <w:rFonts w:ascii="Times New Roman" w:eastAsia="Times New Roman" w:hAnsi="Times New Roman" w:cs="Times New Roman"/>
          <w:sz w:val="24"/>
          <w:szCs w:val="24"/>
          <w:lang w:eastAsia="sk-SK"/>
        </w:rPr>
        <w:t>ž</w:t>
      </w:r>
      <w:r w:rsidR="00205FF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500D7F"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Pr="009978E8">
        <w:rPr>
          <w:rFonts w:ascii="Times New Roman" w:eastAsia="Times New Roman" w:hAnsi="Times New Roman" w:cs="Times New Roman"/>
          <w:sz w:val="24"/>
          <w:szCs w:val="24"/>
          <w:lang w:eastAsia="sk-SK"/>
        </w:rPr>
        <w:t>), ktoré znejú:</w:t>
      </w:r>
    </w:p>
    <w:p w14:paraId="39E891C2" w14:textId="77777777" w:rsidR="00500D7F" w:rsidRDefault="00500D7F" w:rsidP="003506FC">
      <w:pPr>
        <w:pStyle w:val="Bezriadkovania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„n) </w:t>
      </w:r>
      <w:r w:rsidRPr="00500D7F">
        <w:rPr>
          <w:rFonts w:ascii="Times New Roman" w:hAnsi="Times New Roman"/>
          <w:sz w:val="24"/>
          <w:szCs w:val="24"/>
          <w:lang w:eastAsia="sk-SK"/>
        </w:rPr>
        <w:t>dopravnej zdravotnej služby označen</w:t>
      </w:r>
      <w:r w:rsidR="0033590A">
        <w:rPr>
          <w:rFonts w:ascii="Times New Roman" w:hAnsi="Times New Roman"/>
          <w:sz w:val="24"/>
          <w:szCs w:val="24"/>
          <w:lang w:eastAsia="sk-SK"/>
        </w:rPr>
        <w:t>é</w:t>
      </w:r>
      <w:r w:rsidRPr="00500D7F">
        <w:rPr>
          <w:rFonts w:ascii="Times New Roman" w:hAnsi="Times New Roman"/>
          <w:sz w:val="24"/>
          <w:szCs w:val="24"/>
          <w:lang w:eastAsia="sk-SK"/>
        </w:rPr>
        <w:t xml:space="preserve"> ako sanitné vozidlá pri plnení úloh spojených so záchranou života a zdravia osôb a</w:t>
      </w:r>
      <w:r>
        <w:rPr>
          <w:rFonts w:ascii="Times New Roman" w:hAnsi="Times New Roman"/>
          <w:sz w:val="24"/>
          <w:szCs w:val="24"/>
          <w:lang w:eastAsia="sk-SK"/>
        </w:rPr>
        <w:t>lebo pri</w:t>
      </w:r>
      <w:r w:rsidRPr="00500D7F">
        <w:rPr>
          <w:rFonts w:ascii="Times New Roman" w:hAnsi="Times New Roman"/>
          <w:sz w:val="24"/>
          <w:szCs w:val="24"/>
          <w:lang w:eastAsia="sk-SK"/>
        </w:rPr>
        <w:t xml:space="preserve"> preprave biologického materiálu,</w:t>
      </w:r>
    </w:p>
    <w:p w14:paraId="2A2C9C3D" w14:textId="77777777" w:rsidR="00764539" w:rsidRPr="00181ABC" w:rsidRDefault="00500D7F" w:rsidP="003506FC">
      <w:pPr>
        <w:pStyle w:val="Bezriadkovania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o</w:t>
      </w:r>
      <w:r w:rsidR="00764539" w:rsidRPr="00181ABC">
        <w:rPr>
          <w:rFonts w:ascii="Times New Roman" w:hAnsi="Times New Roman"/>
          <w:sz w:val="24"/>
          <w:szCs w:val="24"/>
          <w:lang w:eastAsia="sk-SK"/>
        </w:rPr>
        <w:t xml:space="preserve">) prevádzkovateľa </w:t>
      </w:r>
      <w:r w:rsidR="00181ABC" w:rsidRPr="00181ABC">
        <w:rPr>
          <w:rFonts w:ascii="Times New Roman" w:hAnsi="Times New Roman"/>
          <w:sz w:val="24"/>
          <w:szCs w:val="24"/>
          <w:lang w:eastAsia="sk-SK"/>
        </w:rPr>
        <w:t>mestskej</w:t>
      </w:r>
      <w:r w:rsidR="00764539" w:rsidRPr="00181AB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181ABC" w:rsidRPr="00181ABC">
        <w:rPr>
          <w:rFonts w:ascii="Times New Roman" w:hAnsi="Times New Roman"/>
          <w:sz w:val="24"/>
          <w:szCs w:val="24"/>
          <w:lang w:eastAsia="sk-SK"/>
        </w:rPr>
        <w:t xml:space="preserve">osobnej </w:t>
      </w:r>
      <w:r w:rsidR="00764539" w:rsidRPr="00181ABC">
        <w:rPr>
          <w:rFonts w:ascii="Times New Roman" w:hAnsi="Times New Roman"/>
          <w:sz w:val="24"/>
          <w:szCs w:val="24"/>
          <w:lang w:eastAsia="sk-SK"/>
        </w:rPr>
        <w:t>dopravy označené, vybavené a využívané na dokumentovanie udalostí v cestnej premávke,</w:t>
      </w:r>
    </w:p>
    <w:p w14:paraId="0C72A50F" w14:textId="77777777" w:rsidR="00764539" w:rsidRPr="009978E8" w:rsidRDefault="00500D7F" w:rsidP="003506FC">
      <w:pPr>
        <w:pStyle w:val="Bezriadkovania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p</w:t>
      </w:r>
      <w:r w:rsidR="00764539" w:rsidRPr="00181ABC">
        <w:rPr>
          <w:rFonts w:ascii="Times New Roman" w:hAnsi="Times New Roman"/>
          <w:sz w:val="24"/>
          <w:szCs w:val="24"/>
          <w:lang w:eastAsia="sk-SK"/>
        </w:rPr>
        <w:t>) správcu diaľnice alebo</w:t>
      </w:r>
      <w:r w:rsidR="00810D21" w:rsidRPr="00181ABC">
        <w:rPr>
          <w:rFonts w:ascii="Times New Roman" w:hAnsi="Times New Roman"/>
          <w:sz w:val="24"/>
          <w:szCs w:val="24"/>
          <w:lang w:eastAsia="sk-SK"/>
        </w:rPr>
        <w:t xml:space="preserve"> cesty pre motorové vozidlá</w:t>
      </w:r>
      <w:r w:rsidR="00764539" w:rsidRPr="00181ABC">
        <w:rPr>
          <w:rFonts w:ascii="Times New Roman" w:hAnsi="Times New Roman"/>
          <w:sz w:val="24"/>
          <w:szCs w:val="24"/>
          <w:lang w:eastAsia="sk-SK"/>
        </w:rPr>
        <w:t xml:space="preserve"> označené, vybavené a využívané na </w:t>
      </w:r>
      <w:r w:rsidR="00764539" w:rsidRPr="00810D21">
        <w:rPr>
          <w:rFonts w:ascii="Times New Roman" w:hAnsi="Times New Roman"/>
          <w:sz w:val="24"/>
          <w:szCs w:val="24"/>
          <w:lang w:eastAsia="sk-SK"/>
        </w:rPr>
        <w:t>zabezpečenie miesta udalosti v cestnej premávke alebo na označenie prekážky v cestnej premávke.“.</w:t>
      </w:r>
    </w:p>
    <w:p w14:paraId="2532DC36" w14:textId="77777777" w:rsidR="00764539" w:rsidRPr="009978E8" w:rsidRDefault="00764539" w:rsidP="003506FC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B36BA17" w14:textId="77777777" w:rsidR="00500D7F" w:rsidRDefault="00500D7F" w:rsidP="00E87375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78E8">
        <w:rPr>
          <w:rFonts w:ascii="Times New Roman" w:eastAsia="Times New Roman" w:hAnsi="Times New Roman" w:cs="Times New Roman"/>
          <w:sz w:val="24"/>
          <w:szCs w:val="24"/>
          <w:lang w:eastAsia="sk-SK"/>
        </w:rPr>
        <w:t>V § 40 ods. 3 sa slová „</w:t>
      </w:r>
      <w:r w:rsidR="003359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osobitných</w:t>
      </w:r>
      <w:r w:rsidR="003359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prípadoch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najmä a</w:t>
      </w:r>
      <w:r w:rsidR="0033590A">
        <w:rPr>
          <w:rFonts w:ascii="Times New Roman" w:eastAsia="Times New Roman" w:hAnsi="Times New Roman" w:cs="Times New Roman"/>
          <w:sz w:val="24"/>
          <w:szCs w:val="24"/>
          <w:lang w:eastAsia="sk-SK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to potrebné na ochranu života, zdravia a</w:t>
      </w:r>
      <w:r w:rsidR="0033590A">
        <w:rPr>
          <w:rFonts w:ascii="Times New Roman" w:eastAsia="Times New Roman" w:hAnsi="Times New Roman" w:cs="Times New Roman"/>
          <w:sz w:val="24"/>
          <w:szCs w:val="24"/>
          <w:lang w:eastAsia="sk-SK"/>
        </w:rPr>
        <w:t>lebo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majetku, na základe písomnej žiadosti vydať pov</w:t>
      </w:r>
      <w:r w:rsidRPr="00B57B2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olenie na používanie zvláštnych výstražných znamení aj na iných </w:t>
      </w:r>
      <w:r w:rsidRPr="003A7681">
        <w:rPr>
          <w:rFonts w:ascii="Times New Roman" w:eastAsia="Times New Roman" w:hAnsi="Times New Roman" w:cs="Times New Roman"/>
          <w:sz w:val="24"/>
          <w:szCs w:val="24"/>
          <w:lang w:eastAsia="sk-SK"/>
        </w:rPr>
        <w:t>vozidlách, ako sú uvedené v odseku 2; v takom prípade môže byť zvláštne výstražné svetlo modrej farby</w:t>
      </w:r>
      <w:r w:rsidRPr="009978E8">
        <w:rPr>
          <w:rFonts w:ascii="Times New Roman" w:eastAsia="Times New Roman" w:hAnsi="Times New Roman" w:cs="Times New Roman"/>
          <w:sz w:val="24"/>
          <w:szCs w:val="24"/>
          <w:lang w:eastAsia="sk-SK"/>
        </w:rPr>
        <w:t>“ nahrádzajú slovami „</w:t>
      </w:r>
      <w:r w:rsidRPr="003A7681">
        <w:rPr>
          <w:rFonts w:ascii="Times New Roman" w:eastAsia="Times New Roman" w:hAnsi="Times New Roman" w:cs="Times New Roman"/>
          <w:sz w:val="24"/>
          <w:szCs w:val="24"/>
          <w:lang w:eastAsia="sk-SK"/>
        </w:rPr>
        <w:t>v mimoriadnych a nevyhnutných prípadoch, ak je to potrebné na zabezpečen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ie</w:t>
      </w:r>
      <w:r w:rsidRPr="003A768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ochrany, života, zdravia a</w:t>
      </w:r>
      <w:r w:rsidR="0033590A">
        <w:rPr>
          <w:rFonts w:ascii="Times New Roman" w:eastAsia="Times New Roman" w:hAnsi="Times New Roman" w:cs="Times New Roman"/>
          <w:sz w:val="24"/>
          <w:szCs w:val="24"/>
          <w:lang w:eastAsia="sk-SK"/>
        </w:rPr>
        <w:t>lebo</w:t>
      </w:r>
      <w:r w:rsidR="00E87375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3A7681">
        <w:rPr>
          <w:rFonts w:ascii="Times New Roman" w:eastAsia="Times New Roman" w:hAnsi="Times New Roman" w:cs="Times New Roman"/>
          <w:sz w:val="24"/>
          <w:szCs w:val="24"/>
          <w:lang w:eastAsia="sk-SK"/>
        </w:rPr>
        <w:t>majetku, na základe písomnej žiadosti vydať vozidlám uvedeným v odseku 2 písm. a) až m) povolenie na používanie zvláštnych výstražných znamení modrej farby, ktoré môžu byť</w:t>
      </w:r>
      <w:r w:rsidRPr="009978E8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6D8DE037" w14:textId="77777777" w:rsidR="00205FFE" w:rsidRPr="008A3274" w:rsidRDefault="00205FFE" w:rsidP="003506FC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6DF9257" w14:textId="77777777" w:rsidR="00764539" w:rsidRPr="008A3274" w:rsidRDefault="00764539" w:rsidP="003506FC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A327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137 ods. 2 písm. o) sa </w:t>
      </w:r>
      <w:r w:rsidR="00CC7DFB" w:rsidRPr="008A327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slovo „alebo“ </w:t>
      </w:r>
      <w:r w:rsidRPr="008A3274">
        <w:rPr>
          <w:rFonts w:ascii="Times New Roman" w:eastAsia="Times New Roman" w:hAnsi="Times New Roman" w:cs="Times New Roman"/>
          <w:sz w:val="24"/>
          <w:szCs w:val="24"/>
          <w:lang w:eastAsia="sk-SK"/>
        </w:rPr>
        <w:t>za slovo</w:t>
      </w:r>
      <w:r w:rsidR="00CC7DFB" w:rsidRPr="008A3274"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 w:rsidRPr="008A327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„premávky“ </w:t>
      </w:r>
      <w:r w:rsidR="00CC7DFB" w:rsidRPr="008A3274">
        <w:rPr>
          <w:rFonts w:ascii="Times New Roman" w:eastAsia="Times New Roman" w:hAnsi="Times New Roman" w:cs="Times New Roman"/>
          <w:sz w:val="24"/>
          <w:szCs w:val="24"/>
          <w:lang w:eastAsia="sk-SK"/>
        </w:rPr>
        <w:t>nahrádza</w:t>
      </w:r>
      <w:r w:rsidRPr="008A327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</w:t>
      </w:r>
      <w:r w:rsidR="00CC7DFB" w:rsidRPr="008A3274">
        <w:rPr>
          <w:rFonts w:ascii="Times New Roman" w:eastAsia="Times New Roman" w:hAnsi="Times New Roman" w:cs="Times New Roman"/>
          <w:sz w:val="24"/>
          <w:szCs w:val="24"/>
          <w:lang w:eastAsia="sk-SK"/>
        </w:rPr>
        <w:t>ia</w:t>
      </w:r>
      <w:r w:rsidRPr="008A3274">
        <w:rPr>
          <w:rFonts w:ascii="Times New Roman" w:eastAsia="Times New Roman" w:hAnsi="Times New Roman" w:cs="Times New Roman"/>
          <w:sz w:val="24"/>
          <w:szCs w:val="24"/>
          <w:lang w:eastAsia="sk-SK"/>
        </w:rPr>
        <w:t>rk</w:t>
      </w:r>
      <w:r w:rsidR="00CC7DFB" w:rsidRPr="008A3274">
        <w:rPr>
          <w:rFonts w:ascii="Times New Roman" w:eastAsia="Times New Roman" w:hAnsi="Times New Roman" w:cs="Times New Roman"/>
          <w:sz w:val="24"/>
          <w:szCs w:val="24"/>
          <w:lang w:eastAsia="sk-SK"/>
        </w:rPr>
        <w:t>ou</w:t>
      </w:r>
      <w:r w:rsidRPr="008A327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vypúšťa </w:t>
      </w:r>
      <w:r w:rsidR="00CC7DFB" w:rsidRPr="008A3274">
        <w:rPr>
          <w:rFonts w:ascii="Times New Roman" w:eastAsia="Times New Roman" w:hAnsi="Times New Roman" w:cs="Times New Roman"/>
          <w:sz w:val="24"/>
          <w:szCs w:val="24"/>
          <w:lang w:eastAsia="sk-SK"/>
        </w:rPr>
        <w:t>s</w:t>
      </w:r>
      <w:r w:rsidRPr="008A327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</w:t>
      </w:r>
      <w:r w:rsidR="00CC7DFB" w:rsidRPr="008A3274">
        <w:rPr>
          <w:rFonts w:ascii="Times New Roman" w:eastAsia="Times New Roman" w:hAnsi="Times New Roman" w:cs="Times New Roman"/>
          <w:sz w:val="24"/>
          <w:szCs w:val="24"/>
          <w:lang w:eastAsia="sk-SK"/>
        </w:rPr>
        <w:t>slovo „alebo</w:t>
      </w:r>
      <w:r w:rsidR="00411215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 w:rsidR="00CC7DFB" w:rsidRPr="008A327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 slovom „premávke,“ a </w:t>
      </w:r>
      <w:r w:rsidRPr="008A327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konci sa pripájajú </w:t>
      </w:r>
      <w:r w:rsidR="00CC7DFB" w:rsidRPr="008A327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tieto </w:t>
      </w:r>
      <w:r w:rsidRPr="008A3274">
        <w:rPr>
          <w:rFonts w:ascii="Times New Roman" w:eastAsia="Times New Roman" w:hAnsi="Times New Roman" w:cs="Times New Roman"/>
          <w:sz w:val="24"/>
          <w:szCs w:val="24"/>
          <w:lang w:eastAsia="sk-SK"/>
        </w:rPr>
        <w:t>slová</w:t>
      </w:r>
      <w:r w:rsidR="00CC7DFB" w:rsidRPr="008A3274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 w:rsidRPr="008A327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„alebo vozidla vybaveného neschváleným svetelným zariadením,“.</w:t>
      </w:r>
    </w:p>
    <w:p w14:paraId="79FE1740" w14:textId="77777777" w:rsidR="00764539" w:rsidRPr="009978E8" w:rsidRDefault="00764539" w:rsidP="003506FC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3CEF800" w14:textId="77777777" w:rsidR="00764539" w:rsidRPr="00EA317F" w:rsidRDefault="00764539" w:rsidP="003506FC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317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137 ods. 2 písm. </w:t>
      </w:r>
      <w:proofErr w:type="spellStart"/>
      <w:r w:rsidRPr="00EA317F">
        <w:rPr>
          <w:rFonts w:ascii="Times New Roman" w:eastAsia="Times New Roman" w:hAnsi="Times New Roman" w:cs="Times New Roman"/>
          <w:sz w:val="24"/>
          <w:szCs w:val="24"/>
          <w:lang w:eastAsia="sk-SK"/>
        </w:rPr>
        <w:t>aa</w:t>
      </w:r>
      <w:proofErr w:type="spellEnd"/>
      <w:r w:rsidRPr="00EA317F">
        <w:rPr>
          <w:rFonts w:ascii="Times New Roman" w:eastAsia="Times New Roman" w:hAnsi="Times New Roman" w:cs="Times New Roman"/>
          <w:sz w:val="24"/>
          <w:szCs w:val="24"/>
          <w:lang w:eastAsia="sk-SK"/>
        </w:rPr>
        <w:t>) sa vypúšťajú slová „ustanoveného pre vozidlá s právom prednostnej jazdy“.</w:t>
      </w:r>
    </w:p>
    <w:p w14:paraId="560CD451" w14:textId="77777777" w:rsidR="00764539" w:rsidRPr="00EA317F" w:rsidRDefault="00764539" w:rsidP="003506FC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53A09BB" w14:textId="77777777" w:rsidR="00764539" w:rsidRPr="00EA317F" w:rsidRDefault="00764539" w:rsidP="003506FC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317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137 sa odsek 2 dopĺňa písmenom ad), ktoré znie: </w:t>
      </w:r>
    </w:p>
    <w:p w14:paraId="5E9430C2" w14:textId="77777777" w:rsidR="00764539" w:rsidRPr="00EA317F" w:rsidRDefault="00764539" w:rsidP="003506FC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317F">
        <w:rPr>
          <w:rFonts w:ascii="Times New Roman" w:eastAsia="Times New Roman" w:hAnsi="Times New Roman" w:cs="Times New Roman"/>
          <w:sz w:val="24"/>
          <w:szCs w:val="24"/>
          <w:lang w:eastAsia="sk-SK"/>
        </w:rPr>
        <w:t>„ad) porušenie zákazu jazdy niektorých druhov vozidiel podľa § 39</w:t>
      </w:r>
      <w:r w:rsidR="00CC7DF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ods. 1 až 5</w:t>
      </w:r>
      <w:r w:rsidRPr="00EA317F">
        <w:rPr>
          <w:rFonts w:ascii="Times New Roman" w:eastAsia="Times New Roman" w:hAnsi="Times New Roman" w:cs="Times New Roman"/>
          <w:sz w:val="24"/>
          <w:szCs w:val="24"/>
          <w:lang w:eastAsia="sk-SK"/>
        </w:rPr>
        <w:t>.“.</w:t>
      </w:r>
    </w:p>
    <w:p w14:paraId="761F7CE8" w14:textId="77777777" w:rsidR="00764539" w:rsidRPr="00EA317F" w:rsidRDefault="00764539" w:rsidP="003506FC">
      <w:pPr>
        <w:pStyle w:val="Odsekzoznamu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107C8D8" w14:textId="77777777" w:rsidR="00764539" w:rsidRPr="00EA317F" w:rsidRDefault="00764539" w:rsidP="003506FC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317F">
        <w:rPr>
          <w:rFonts w:ascii="Times New Roman" w:eastAsia="Times New Roman" w:hAnsi="Times New Roman" w:cs="Times New Roman"/>
          <w:sz w:val="24"/>
          <w:szCs w:val="24"/>
          <w:lang w:eastAsia="sk-SK"/>
        </w:rPr>
        <w:t>V § 140 ods. 1 písm. a) sa </w:t>
      </w:r>
      <w:r w:rsidR="004112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bodkočiarka nahrádza čiarkou a </w:t>
      </w:r>
      <w:r w:rsidRPr="00EA317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vypúšťa </w:t>
      </w:r>
      <w:r w:rsidR="004112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</w:t>
      </w:r>
      <w:r w:rsidRPr="00EA317F">
        <w:rPr>
          <w:rFonts w:ascii="Times New Roman" w:eastAsia="Times New Roman" w:hAnsi="Times New Roman" w:cs="Times New Roman"/>
          <w:sz w:val="24"/>
          <w:szCs w:val="24"/>
          <w:lang w:eastAsia="sk-SK"/>
        </w:rPr>
        <w:t>text za bodkočiarkou.</w:t>
      </w:r>
    </w:p>
    <w:p w14:paraId="12B0C3FD" w14:textId="77777777" w:rsidR="00764539" w:rsidRPr="00EA317F" w:rsidRDefault="00764539" w:rsidP="003506FC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25B7942" w14:textId="77777777" w:rsidR="00764539" w:rsidRPr="00CD59EF" w:rsidRDefault="00764539" w:rsidP="003506FC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317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140 ods. 2 </w:t>
      </w:r>
      <w:r w:rsidRPr="00CD59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na konci pripájajú tieto slová: „okrem výnimky </w:t>
      </w:r>
      <w:r w:rsidR="00CD59EF">
        <w:rPr>
          <w:rFonts w:ascii="Times New Roman" w:eastAsia="Times New Roman" w:hAnsi="Times New Roman" w:cs="Times New Roman"/>
          <w:sz w:val="24"/>
          <w:szCs w:val="24"/>
          <w:lang w:eastAsia="sk-SK"/>
        </w:rPr>
        <w:t>z ustanovení</w:t>
      </w:r>
      <w:r w:rsidRPr="00CD59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 39 ods. 4, 7 a 8, ktorú povoľuje orgán Policajného zboru príslušný podľa miesta začatia prepravy“.</w:t>
      </w:r>
    </w:p>
    <w:p w14:paraId="2A47A33B" w14:textId="77777777" w:rsidR="00764539" w:rsidRPr="00CD59EF" w:rsidRDefault="00764539" w:rsidP="003506FC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94DE880" w14:textId="77777777" w:rsidR="00764539" w:rsidRDefault="00764539" w:rsidP="003506FC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317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140 ods. </w:t>
      </w:r>
      <w:r w:rsidR="00CD59EF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Pr="00EA317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</w:t>
      </w:r>
      <w:r w:rsidR="00CD59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 prvú vetu vkladá nová druhá veta, ktorá znie: </w:t>
      </w:r>
      <w:r w:rsidRPr="00EA317F">
        <w:rPr>
          <w:rFonts w:ascii="Times New Roman" w:eastAsia="Times New Roman" w:hAnsi="Times New Roman" w:cs="Times New Roman"/>
          <w:sz w:val="24"/>
          <w:szCs w:val="24"/>
          <w:lang w:eastAsia="sk-SK"/>
        </w:rPr>
        <w:t>„V povolení výnimky sa určia podmienky jej používania, časová a územná platnosť a iné prípadné obmedzenia.“.</w:t>
      </w:r>
    </w:p>
    <w:p w14:paraId="5CDD36B6" w14:textId="77777777" w:rsidR="00CC7DFB" w:rsidRDefault="00CC7DFB" w:rsidP="003506FC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D88D782" w14:textId="77777777" w:rsidR="003506FC" w:rsidRDefault="003506FC" w:rsidP="003506FC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5C06593" w14:textId="77777777" w:rsidR="003506FC" w:rsidRDefault="003506FC" w:rsidP="003506FC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1059FF3" w14:textId="77777777" w:rsidR="00CC7DFB" w:rsidRDefault="00490DB1" w:rsidP="003506FC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Za § 143k sa vkladá § 143l, ktorý vrátane nadpisu znie:</w:t>
      </w:r>
    </w:p>
    <w:p w14:paraId="7FD62EAD" w14:textId="77777777" w:rsidR="00490DB1" w:rsidRDefault="00490DB1" w:rsidP="003506FC">
      <w:pPr>
        <w:pStyle w:val="Odsekzoznamu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„§ 143l</w:t>
      </w:r>
    </w:p>
    <w:p w14:paraId="56C9975C" w14:textId="77777777" w:rsidR="00490DB1" w:rsidRDefault="00490DB1" w:rsidP="003506FC">
      <w:pPr>
        <w:pStyle w:val="Odsekzoznamu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Prechodné ustanovenie k úpravám účinným od 1. júla 2023</w:t>
      </w:r>
    </w:p>
    <w:p w14:paraId="0EC08FA6" w14:textId="77777777" w:rsidR="00490DB1" w:rsidRDefault="00490DB1" w:rsidP="003506FC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C538403" w14:textId="77777777" w:rsidR="00490DB1" w:rsidRPr="00EA317F" w:rsidRDefault="008A3274" w:rsidP="003506FC">
      <w:pPr>
        <w:pStyle w:val="Odsekzoznamu"/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Povolenia vydané podľa § 40 ods. 3 v znení účinnom do 30. júna 2023 ostávajú v platnosti do doby v nich uvedenej. Ministerstvo vnútra môže povolenie kedykoľvek zrušiť, a to i bez udania dôvodu, o čom vyrozumie jeho držiteľa.</w:t>
      </w:r>
      <w:r w:rsidR="003506FC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7AFC1D1C" w14:textId="77777777" w:rsidR="0049755E" w:rsidRDefault="0049755E" w:rsidP="003506FC">
      <w:pPr>
        <w:pStyle w:val="Bezriadkovania"/>
        <w:contextualSpacing/>
        <w:jc w:val="both"/>
        <w:rPr>
          <w:rFonts w:ascii="Times New Roman" w:hAnsi="Times New Roman"/>
          <w:sz w:val="24"/>
          <w:szCs w:val="24"/>
        </w:rPr>
      </w:pPr>
    </w:p>
    <w:p w14:paraId="34F5B9F4" w14:textId="77777777" w:rsidR="0049755E" w:rsidRDefault="0049755E" w:rsidP="003506FC">
      <w:pPr>
        <w:pStyle w:val="Bezriadkovania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II</w:t>
      </w:r>
    </w:p>
    <w:p w14:paraId="51EB8601" w14:textId="77777777" w:rsidR="0049755E" w:rsidRDefault="0049755E" w:rsidP="003506FC">
      <w:pPr>
        <w:pStyle w:val="Bezriadkovania"/>
        <w:contextualSpacing/>
        <w:jc w:val="both"/>
        <w:rPr>
          <w:rFonts w:ascii="Times New Roman" w:hAnsi="Times New Roman"/>
          <w:sz w:val="24"/>
          <w:szCs w:val="24"/>
        </w:rPr>
      </w:pPr>
    </w:p>
    <w:p w14:paraId="5380AF53" w14:textId="77777777" w:rsidR="0049755E" w:rsidRDefault="0049755E" w:rsidP="003506FC">
      <w:pPr>
        <w:pStyle w:val="Bezriadkovania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Tento zákon nadobúda účinnosť </w:t>
      </w:r>
      <w:r w:rsidR="00764539">
        <w:rPr>
          <w:rFonts w:ascii="Times New Roman" w:hAnsi="Times New Roman"/>
          <w:sz w:val="24"/>
          <w:szCs w:val="24"/>
        </w:rPr>
        <w:t xml:space="preserve">1. </w:t>
      </w:r>
      <w:r w:rsidR="00490DB1">
        <w:rPr>
          <w:rFonts w:ascii="Times New Roman" w:hAnsi="Times New Roman"/>
          <w:sz w:val="24"/>
          <w:szCs w:val="24"/>
        </w:rPr>
        <w:t>júla</w:t>
      </w:r>
      <w:r w:rsidR="00764539">
        <w:rPr>
          <w:rFonts w:ascii="Times New Roman" w:hAnsi="Times New Roman"/>
          <w:sz w:val="24"/>
          <w:szCs w:val="24"/>
        </w:rPr>
        <w:t xml:space="preserve"> 2023</w:t>
      </w:r>
      <w:r>
        <w:rPr>
          <w:rFonts w:ascii="Times New Roman" w:hAnsi="Times New Roman"/>
          <w:sz w:val="24"/>
          <w:szCs w:val="24"/>
        </w:rPr>
        <w:t>.</w:t>
      </w:r>
    </w:p>
    <w:p w14:paraId="0AD2F0A0" w14:textId="77777777" w:rsidR="0049755E" w:rsidRDefault="0049755E" w:rsidP="003506FC">
      <w:pPr>
        <w:suppressAutoHyphens/>
        <w:spacing w:after="0" w:line="240" w:lineRule="auto"/>
        <w:ind w:firstLine="708"/>
        <w:contextualSpacing/>
        <w:jc w:val="both"/>
        <w:rPr>
          <w:rFonts w:eastAsia="Times New Roman"/>
        </w:rPr>
      </w:pPr>
    </w:p>
    <w:p w14:paraId="5965EC10" w14:textId="77777777" w:rsidR="0049755E" w:rsidRDefault="0049755E" w:rsidP="003506FC">
      <w:pPr>
        <w:suppressAutoHyphens/>
        <w:spacing w:after="0" w:line="240" w:lineRule="auto"/>
        <w:ind w:firstLine="708"/>
        <w:contextualSpacing/>
        <w:jc w:val="both"/>
        <w:rPr>
          <w:rFonts w:eastAsia="Times New Roman"/>
        </w:rPr>
      </w:pPr>
    </w:p>
    <w:p w14:paraId="361DF5A8" w14:textId="77777777" w:rsidR="0049755E" w:rsidRPr="003D3483" w:rsidRDefault="0049755E" w:rsidP="003506FC">
      <w:pPr>
        <w:suppressAutoHyphens/>
        <w:spacing w:after="0" w:line="240" w:lineRule="auto"/>
        <w:ind w:firstLine="708"/>
        <w:contextualSpacing/>
        <w:jc w:val="center"/>
        <w:rPr>
          <w:rFonts w:eastAsia="Times New Roman"/>
        </w:rPr>
      </w:pPr>
    </w:p>
    <w:p w14:paraId="366611B0" w14:textId="77777777" w:rsidR="00944E15" w:rsidRDefault="00944E15" w:rsidP="003506FC">
      <w:pPr>
        <w:spacing w:after="0" w:line="240" w:lineRule="auto"/>
        <w:contextualSpacing/>
      </w:pPr>
    </w:p>
    <w:sectPr w:rsidR="00944E1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C7E14" w14:textId="77777777" w:rsidR="00BD2A1E" w:rsidRDefault="00BD2A1E" w:rsidP="00764539">
      <w:pPr>
        <w:spacing w:after="0" w:line="240" w:lineRule="auto"/>
      </w:pPr>
      <w:r>
        <w:separator/>
      </w:r>
    </w:p>
  </w:endnote>
  <w:endnote w:type="continuationSeparator" w:id="0">
    <w:p w14:paraId="68FF0B36" w14:textId="77777777" w:rsidR="00BD2A1E" w:rsidRDefault="00BD2A1E" w:rsidP="00764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440189197"/>
      <w:docPartObj>
        <w:docPartGallery w:val="Page Numbers (Bottom of Page)"/>
        <w:docPartUnique/>
      </w:docPartObj>
    </w:sdtPr>
    <w:sdtContent>
      <w:p w14:paraId="10EB36D8" w14:textId="77777777" w:rsidR="00ED5801" w:rsidRPr="00764539" w:rsidRDefault="00764539" w:rsidP="00764539">
        <w:pPr>
          <w:pStyle w:val="Pta"/>
          <w:jc w:val="center"/>
          <w:rPr>
            <w:sz w:val="20"/>
            <w:szCs w:val="20"/>
          </w:rPr>
        </w:pPr>
        <w:r w:rsidRPr="00764539">
          <w:rPr>
            <w:sz w:val="20"/>
            <w:szCs w:val="20"/>
          </w:rPr>
          <w:fldChar w:fldCharType="begin"/>
        </w:r>
        <w:r w:rsidRPr="00764539">
          <w:rPr>
            <w:sz w:val="20"/>
            <w:szCs w:val="20"/>
          </w:rPr>
          <w:instrText>PAGE   \* MERGEFORMAT</w:instrText>
        </w:r>
        <w:r w:rsidRPr="00764539">
          <w:rPr>
            <w:sz w:val="20"/>
            <w:szCs w:val="20"/>
          </w:rPr>
          <w:fldChar w:fldCharType="separate"/>
        </w:r>
        <w:r w:rsidR="0033590A">
          <w:rPr>
            <w:noProof/>
            <w:sz w:val="20"/>
            <w:szCs w:val="20"/>
          </w:rPr>
          <w:t>3</w:t>
        </w:r>
        <w:r w:rsidRPr="00764539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B7ACE" w14:textId="77777777" w:rsidR="00BD2A1E" w:rsidRDefault="00BD2A1E" w:rsidP="00764539">
      <w:pPr>
        <w:spacing w:after="0" w:line="240" w:lineRule="auto"/>
      </w:pPr>
      <w:r>
        <w:separator/>
      </w:r>
    </w:p>
  </w:footnote>
  <w:footnote w:type="continuationSeparator" w:id="0">
    <w:p w14:paraId="4C24BAD5" w14:textId="77777777" w:rsidR="00BD2A1E" w:rsidRDefault="00BD2A1E" w:rsidP="007645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12924"/>
    <w:multiLevelType w:val="hybridMultilevel"/>
    <w:tmpl w:val="FF30577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784" w:hanging="360"/>
      </w:pPr>
    </w:lvl>
    <w:lvl w:ilvl="2" w:tplc="041B001B" w:tentative="1">
      <w:start w:val="1"/>
      <w:numFmt w:val="lowerRoman"/>
      <w:lvlText w:val="%3."/>
      <w:lvlJc w:val="right"/>
      <w:pPr>
        <w:ind w:left="3504" w:hanging="180"/>
      </w:pPr>
    </w:lvl>
    <w:lvl w:ilvl="3" w:tplc="041B000F" w:tentative="1">
      <w:start w:val="1"/>
      <w:numFmt w:val="decimal"/>
      <w:lvlText w:val="%4."/>
      <w:lvlJc w:val="left"/>
      <w:pPr>
        <w:ind w:left="4224" w:hanging="360"/>
      </w:pPr>
    </w:lvl>
    <w:lvl w:ilvl="4" w:tplc="041B0019" w:tentative="1">
      <w:start w:val="1"/>
      <w:numFmt w:val="lowerLetter"/>
      <w:lvlText w:val="%5."/>
      <w:lvlJc w:val="left"/>
      <w:pPr>
        <w:ind w:left="4944" w:hanging="360"/>
      </w:pPr>
    </w:lvl>
    <w:lvl w:ilvl="5" w:tplc="041B001B" w:tentative="1">
      <w:start w:val="1"/>
      <w:numFmt w:val="lowerRoman"/>
      <w:lvlText w:val="%6."/>
      <w:lvlJc w:val="right"/>
      <w:pPr>
        <w:ind w:left="5664" w:hanging="180"/>
      </w:pPr>
    </w:lvl>
    <w:lvl w:ilvl="6" w:tplc="041B000F" w:tentative="1">
      <w:start w:val="1"/>
      <w:numFmt w:val="decimal"/>
      <w:lvlText w:val="%7."/>
      <w:lvlJc w:val="left"/>
      <w:pPr>
        <w:ind w:left="6384" w:hanging="360"/>
      </w:pPr>
    </w:lvl>
    <w:lvl w:ilvl="7" w:tplc="041B0019" w:tentative="1">
      <w:start w:val="1"/>
      <w:numFmt w:val="lowerLetter"/>
      <w:lvlText w:val="%8."/>
      <w:lvlJc w:val="left"/>
      <w:pPr>
        <w:ind w:left="7104" w:hanging="360"/>
      </w:pPr>
    </w:lvl>
    <w:lvl w:ilvl="8" w:tplc="041B001B" w:tentative="1">
      <w:start w:val="1"/>
      <w:numFmt w:val="lowerRoman"/>
      <w:lvlText w:val="%9."/>
      <w:lvlJc w:val="right"/>
      <w:pPr>
        <w:ind w:left="7824" w:hanging="180"/>
      </w:pPr>
    </w:lvl>
  </w:abstractNum>
  <w:num w:numId="1" w16cid:durableId="1236816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55E"/>
    <w:rsid w:val="001126AB"/>
    <w:rsid w:val="00181ABC"/>
    <w:rsid w:val="00205FFE"/>
    <w:rsid w:val="00312F2E"/>
    <w:rsid w:val="0033590A"/>
    <w:rsid w:val="003506FC"/>
    <w:rsid w:val="00411215"/>
    <w:rsid w:val="00490DB1"/>
    <w:rsid w:val="0049755E"/>
    <w:rsid w:val="00500D7F"/>
    <w:rsid w:val="00554B42"/>
    <w:rsid w:val="006533C7"/>
    <w:rsid w:val="00667CEA"/>
    <w:rsid w:val="00764539"/>
    <w:rsid w:val="007D0FB7"/>
    <w:rsid w:val="00810D21"/>
    <w:rsid w:val="008A3274"/>
    <w:rsid w:val="00944E15"/>
    <w:rsid w:val="00A118B1"/>
    <w:rsid w:val="00AA0146"/>
    <w:rsid w:val="00AA08E0"/>
    <w:rsid w:val="00AE6428"/>
    <w:rsid w:val="00BD2A1E"/>
    <w:rsid w:val="00CC7DFB"/>
    <w:rsid w:val="00CD59EF"/>
    <w:rsid w:val="00D95608"/>
    <w:rsid w:val="00E87375"/>
    <w:rsid w:val="00F0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41DA"/>
  <w15:chartTrackingRefBased/>
  <w15:docId w15:val="{27314CDC-62DC-44E4-9595-1667FE7A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755E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49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755E"/>
    <w:rPr>
      <w:rFonts w:ascii="Times New Roman" w:hAnsi="Times New Roman" w:cs="Times New Roman"/>
      <w:sz w:val="24"/>
      <w:szCs w:val="24"/>
    </w:rPr>
  </w:style>
  <w:style w:type="paragraph" w:styleId="Bezriadkovania">
    <w:name w:val="No Spacing"/>
    <w:uiPriority w:val="1"/>
    <w:qFormat/>
    <w:rsid w:val="0049755E"/>
    <w:rPr>
      <w:rFonts w:ascii="Calibri" w:eastAsia="Times New Roman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764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64539"/>
    <w:rPr>
      <w:rFonts w:ascii="Times New Roman" w:hAnsi="Times New Roman"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764539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2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2F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Martin Kožár</dc:creator>
  <cp:keywords/>
  <dc:description/>
  <cp:lastModifiedBy>Martin Kozar</cp:lastModifiedBy>
  <cp:revision>5</cp:revision>
  <cp:lastPrinted>2023-02-22T08:20:00Z</cp:lastPrinted>
  <dcterms:created xsi:type="dcterms:W3CDTF">2023-02-24T11:15:00Z</dcterms:created>
  <dcterms:modified xsi:type="dcterms:W3CDTF">2023-02-24T12:57:00Z</dcterms:modified>
</cp:coreProperties>
</file>