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3C49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2EF93C4A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2EF93C4B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skupina poslancov Národnej rady Slovenskej republiky </w:t>
      </w:r>
    </w:p>
    <w:p w14:paraId="2EF93C4C" w14:textId="77777777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č. </w:t>
      </w:r>
      <w:r w:rsidRPr="00BA276D">
        <w:rPr>
          <w:rFonts w:ascii="Book Antiqua" w:hAnsi="Book Antiqua"/>
          <w:color w:val="000000"/>
          <w:sz w:val="22"/>
          <w:szCs w:val="22"/>
        </w:rPr>
        <w:t>85/2005 Z. z.  o politických stranách a politických hnutiach</w:t>
      </w:r>
    </w:p>
    <w:p w14:paraId="2EF93C4D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4E" w14:textId="77777777"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14:paraId="2EF93C4F" w14:textId="77777777" w:rsidR="00332BA4" w:rsidRDefault="00332BA4" w:rsidP="00332BA4">
      <w:pPr>
        <w:ind w:left="567" w:hanging="283"/>
        <w:jc w:val="both"/>
      </w:pPr>
      <w:r w:rsidRPr="001C495A">
        <w:t>a)</w:t>
      </w:r>
      <w:r>
        <w:t xml:space="preserve"> </w:t>
      </w:r>
      <w:r>
        <w:tab/>
        <w:t xml:space="preserve">nie je </w:t>
      </w:r>
      <w:r w:rsidRPr="001C495A">
        <w:t xml:space="preserve">v primárnom práve </w:t>
      </w:r>
    </w:p>
    <w:p w14:paraId="2EF93C50" w14:textId="77777777" w:rsidR="00332BA4" w:rsidRDefault="00332BA4" w:rsidP="00332BA4">
      <w:pPr>
        <w:ind w:left="567" w:hanging="283"/>
        <w:jc w:val="both"/>
      </w:pPr>
      <w:r w:rsidRPr="001C495A">
        <w:t>b)</w:t>
      </w:r>
      <w:r>
        <w:t xml:space="preserve"> nie je </w:t>
      </w:r>
      <w:r w:rsidRPr="001C495A">
        <w:t xml:space="preserve">v sekundárnom práve </w:t>
      </w:r>
    </w:p>
    <w:p w14:paraId="2EF93C51" w14:textId="77777777" w:rsidR="00332BA4" w:rsidRDefault="00332BA4" w:rsidP="00332BA4">
      <w:pPr>
        <w:ind w:left="567" w:hanging="283"/>
        <w:jc w:val="both"/>
      </w:pPr>
      <w:r w:rsidRPr="001C495A">
        <w:t>c)</w:t>
      </w:r>
      <w:r>
        <w:tab/>
        <w:t xml:space="preserve">nie je </w:t>
      </w:r>
      <w:r w:rsidRPr="001C495A">
        <w:t xml:space="preserve">v  judikatúre  Súdneho  dvora  Európskej  únie  </w:t>
      </w:r>
    </w:p>
    <w:p w14:paraId="2EF93C52" w14:textId="77777777" w:rsidR="00332BA4" w:rsidRDefault="00332BA4" w:rsidP="00332BA4">
      <w:pPr>
        <w:ind w:left="567" w:hanging="283"/>
        <w:jc w:val="both"/>
      </w:pPr>
    </w:p>
    <w:p w14:paraId="2EF93C53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2EF93C54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2EF93C55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2EF93C56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2EF93C57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2EF93C58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2EF93C59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2EF93C5A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EF93C5B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2EF93C5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2EF93C5D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č. </w:t>
      </w:r>
      <w:r w:rsidRPr="00BA276D">
        <w:rPr>
          <w:rFonts w:ascii="Book Antiqua" w:hAnsi="Book Antiqua"/>
          <w:color w:val="000000"/>
          <w:sz w:val="22"/>
          <w:szCs w:val="22"/>
        </w:rPr>
        <w:t>85/2005 Z. z.  o politických stranách a politických hnutiach</w:t>
      </w:r>
    </w:p>
    <w:p w14:paraId="2EF93C5E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EF93C5F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2EF93C60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61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2EF93C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2EF93C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8" w14:textId="7F335360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9" w14:textId="53C615C0" w:rsidR="00332BA4" w:rsidRPr="00116510" w:rsidRDefault="00AB7A4F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0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5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2" w14:textId="3CDFCA29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3" w14:textId="0587D912" w:rsidR="00332BA4" w:rsidRPr="00116510" w:rsidRDefault="00AB7A4F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A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7" w14:textId="241BA9A4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8" w14:textId="439E9D3B" w:rsidR="00332BA4" w:rsidRPr="00116510" w:rsidRDefault="00AB7A4F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F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84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2EF93C89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2EF93C8E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14:paraId="2EF93C8F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2EF93C90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3EFD1558" w14:textId="77777777" w:rsidR="00AB7A4F" w:rsidRPr="00116510" w:rsidRDefault="00AB7A4F" w:rsidP="00AB7A4F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2EF93C93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14:paraId="2EF93C9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EF93C95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2EF93C9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9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2EF93C98" w14:textId="77777777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</w:p>
    <w:p w14:paraId="2EF93C99" w14:textId="77777777" w:rsidR="00813D62" w:rsidRDefault="00813D62"/>
    <w:sectPr w:rsidR="00813D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3CA1" w14:textId="77777777" w:rsidR="00000000" w:rsidRDefault="00AB7A4F">
      <w:r>
        <w:separator/>
      </w:r>
    </w:p>
  </w:endnote>
  <w:endnote w:type="continuationSeparator" w:id="0">
    <w:p w14:paraId="2EF93CA3" w14:textId="77777777" w:rsidR="00000000" w:rsidRDefault="00A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3C9B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2EF93C9D" wp14:editId="2EF93C9E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93C9F" w14:textId="23EFF266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A4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93C9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EF93C9F" w14:textId="23EFF266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7A4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2EF93C9C" w14:textId="77777777" w:rsidR="00D40371" w:rsidRDefault="00AB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3C9D" w14:textId="77777777" w:rsidR="00000000" w:rsidRDefault="00AB7A4F">
      <w:r>
        <w:separator/>
      </w:r>
    </w:p>
  </w:footnote>
  <w:footnote w:type="continuationSeparator" w:id="0">
    <w:p w14:paraId="2EF93C9F" w14:textId="77777777" w:rsidR="00000000" w:rsidRDefault="00AB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3C9A" w14:textId="77777777" w:rsidR="00D40371" w:rsidRDefault="00AB7A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813D62"/>
    <w:rsid w:val="00A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3C49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>ZSR-ZT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3</cp:revision>
  <dcterms:created xsi:type="dcterms:W3CDTF">2020-08-12T23:35:00Z</dcterms:created>
  <dcterms:modified xsi:type="dcterms:W3CDTF">2023-02-24T10:16:00Z</dcterms:modified>
</cp:coreProperties>
</file>