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3C49" w14:textId="77777777"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14:paraId="2EF93C4A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2EF93C4B" w14:textId="48654666" w:rsidR="00332BA4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="00DA1150" w:rsidRPr="00DA1150">
        <w:rPr>
          <w:rFonts w:ascii="Book Antiqua" w:hAnsi="Book Antiqua"/>
          <w:sz w:val="22"/>
          <w:szCs w:val="22"/>
        </w:rPr>
        <w:t>poslanec Národnej rady Slovenskej republiky Ing. Mgr. Tomáš Taraba</w:t>
      </w:r>
    </w:p>
    <w:p w14:paraId="704A9397" w14:textId="77777777" w:rsidR="00DA1150" w:rsidRPr="00116510" w:rsidRDefault="00DA1150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9825978" w14:textId="77777777" w:rsidR="00DA1150" w:rsidRDefault="00332BA4" w:rsidP="00DA1150">
      <w:pPr>
        <w:spacing w:line="276" w:lineRule="auto"/>
        <w:jc w:val="both"/>
        <w:rPr>
          <w:rFonts w:eastAsia="SimSun"/>
          <w:kern w:val="2"/>
          <w:lang w:eastAsia="hi-IN" w:bidi="hi-IN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="00DA1150">
        <w:rPr>
          <w:rFonts w:eastAsia="Times New Roman"/>
          <w:lang w:eastAsia="en-US"/>
        </w:rPr>
        <w:t xml:space="preserve">Návrh zákona, ktorým sa dopĺňa zákon Národnej rady Slovenskej republiky č. 474/2013 Z. z. </w:t>
      </w:r>
      <w:r w:rsidR="00DA1150">
        <w:rPr>
          <w:rFonts w:eastAsia="Times New Roman"/>
          <w:bCs/>
          <w:color w:val="070707"/>
          <w:shd w:val="clear" w:color="auto" w:fill="FFFFFF"/>
          <w:lang w:eastAsia="en-US"/>
        </w:rPr>
        <w:t>o výbere mýta za užívanie vymedzených úsekov pozemných komunikácií a o zmene a doplnení niektorých zákonov v znení neskorších predpisov</w:t>
      </w:r>
    </w:p>
    <w:p w14:paraId="2EF93C4D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EF93C4E" w14:textId="08AB5DCE" w:rsidR="00332BA4" w:rsidRDefault="00332BA4" w:rsidP="00332BA4">
      <w:pPr>
        <w:rPr>
          <w:b/>
        </w:rPr>
      </w:pPr>
      <w:r w:rsidRPr="00116510">
        <w:rPr>
          <w:rFonts w:ascii="Book Antiqua" w:hAnsi="Book Antiqua"/>
          <w:b/>
          <w:bCs/>
          <w:sz w:val="22"/>
          <w:szCs w:val="22"/>
        </w:rPr>
        <w:t>3. </w:t>
      </w:r>
      <w:r w:rsidRPr="001C495A">
        <w:rPr>
          <w:b/>
        </w:rPr>
        <w:t>Predmet návrhu zákona nie je upravený v práve Európskej únie:</w:t>
      </w:r>
    </w:p>
    <w:p w14:paraId="313A7012" w14:textId="77777777" w:rsidR="00DA1150" w:rsidRDefault="00DA1150" w:rsidP="00332BA4">
      <w:pPr>
        <w:rPr>
          <w:b/>
        </w:rPr>
      </w:pPr>
    </w:p>
    <w:p w14:paraId="6104B6FB" w14:textId="77777777" w:rsidR="00DA1150" w:rsidRDefault="00DA1150" w:rsidP="00DA1150">
      <w:pPr>
        <w:spacing w:line="276" w:lineRule="auto"/>
        <w:ind w:left="567"/>
        <w:rPr>
          <w:rFonts w:eastAsia="Times New Roman"/>
          <w:kern w:val="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a) v primárnom práve:  </w:t>
      </w:r>
    </w:p>
    <w:p w14:paraId="0CEC9494" w14:textId="70307E47" w:rsidR="00DA1150" w:rsidRDefault="00DA1150" w:rsidP="00DA1150">
      <w:pPr>
        <w:spacing w:line="276" w:lineRule="auto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       -  v čl. 4 a čl. 91 Zmluvy o fungovaní Európskej únie </w:t>
      </w:r>
    </w:p>
    <w:p w14:paraId="0F695CD0" w14:textId="77777777" w:rsidR="00DA1150" w:rsidRDefault="00DA1150" w:rsidP="00DA1150">
      <w:pPr>
        <w:spacing w:line="276" w:lineRule="auto"/>
        <w:rPr>
          <w:rFonts w:eastAsia="Times New Roman"/>
          <w:lang w:eastAsia="sk-SK"/>
        </w:rPr>
      </w:pPr>
    </w:p>
    <w:p w14:paraId="6B0C99A0" w14:textId="77777777" w:rsidR="00DA1150" w:rsidRDefault="00DA1150" w:rsidP="00DA1150">
      <w:pPr>
        <w:spacing w:line="276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   b)  v sekundárnom práve: </w:t>
      </w:r>
    </w:p>
    <w:p w14:paraId="5D6E813D" w14:textId="77777777" w:rsidR="00DA1150" w:rsidRDefault="00DA1150" w:rsidP="00DA1150">
      <w:pPr>
        <w:spacing w:line="276" w:lineRule="auto"/>
        <w:ind w:left="993" w:hanging="993"/>
        <w:jc w:val="both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        - smernica</w:t>
      </w:r>
      <w:r>
        <w:rPr>
          <w:rFonts w:eastAsia="Times New Roman"/>
          <w:color w:val="000000"/>
          <w:spacing w:val="17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Európskeho</w:t>
      </w:r>
      <w:r>
        <w:rPr>
          <w:rFonts w:eastAsia="Times New Roman"/>
          <w:color w:val="000000"/>
          <w:spacing w:val="17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parlamentu</w:t>
      </w:r>
      <w:r>
        <w:rPr>
          <w:rFonts w:eastAsia="Times New Roman"/>
          <w:color w:val="000000"/>
          <w:spacing w:val="17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</w:t>
      </w:r>
      <w:r>
        <w:rPr>
          <w:rFonts w:eastAsia="Times New Roman"/>
          <w:color w:val="000000"/>
          <w:spacing w:val="17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Rady</w:t>
      </w:r>
      <w:r>
        <w:rPr>
          <w:rFonts w:eastAsia="Times New Roman"/>
          <w:color w:val="000000"/>
          <w:spacing w:val="17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1999/62/ES</w:t>
      </w:r>
      <w:r>
        <w:rPr>
          <w:rFonts w:eastAsia="Times New Roman"/>
          <w:color w:val="000000"/>
          <w:spacing w:val="17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zo</w:t>
      </w:r>
      <w:r>
        <w:rPr>
          <w:rFonts w:eastAsia="Times New Roman"/>
          <w:color w:val="000000"/>
          <w:spacing w:val="17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17.</w:t>
      </w:r>
      <w:r>
        <w:rPr>
          <w:rFonts w:eastAsia="Times New Roman"/>
          <w:color w:val="000000"/>
          <w:spacing w:val="17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júna</w:t>
      </w:r>
      <w:r>
        <w:rPr>
          <w:rFonts w:eastAsia="Times New Roman"/>
          <w:color w:val="000000"/>
          <w:spacing w:val="17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1999              o</w:t>
      </w:r>
      <w:r>
        <w:rPr>
          <w:rFonts w:eastAsia="Times New Roman"/>
          <w:color w:val="000000"/>
          <w:spacing w:val="7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poplatkoch</w:t>
      </w:r>
      <w:r>
        <w:rPr>
          <w:rFonts w:eastAsia="Times New Roman"/>
          <w:color w:val="000000"/>
          <w:spacing w:val="7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za</w:t>
      </w:r>
      <w:r>
        <w:rPr>
          <w:rFonts w:eastAsia="Times New Roman"/>
          <w:color w:val="000000"/>
          <w:spacing w:val="7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používanie</w:t>
      </w:r>
      <w:r>
        <w:rPr>
          <w:rFonts w:eastAsia="Times New Roman"/>
          <w:color w:val="000000"/>
          <w:spacing w:val="7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určitej</w:t>
      </w:r>
      <w:r>
        <w:rPr>
          <w:rFonts w:eastAsia="Times New Roman"/>
          <w:color w:val="000000"/>
          <w:spacing w:val="7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dopravnej</w:t>
      </w:r>
      <w:r>
        <w:rPr>
          <w:rFonts w:eastAsia="Times New Roman"/>
          <w:color w:val="000000"/>
          <w:spacing w:val="7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infraštruktúry</w:t>
      </w:r>
      <w:r>
        <w:rPr>
          <w:rFonts w:eastAsia="Times New Roman"/>
          <w:color w:val="000000"/>
          <w:spacing w:val="7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ťažkými</w:t>
      </w:r>
      <w:r>
        <w:rPr>
          <w:rFonts w:eastAsia="Times New Roman"/>
          <w:color w:val="000000"/>
          <w:spacing w:val="7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nákladnými vozidlami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platnom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znení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(Mimoriadne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vydanie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Ú.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v.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EÚ,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kap.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7/zv.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4;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Ú.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v.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ES</w:t>
      </w:r>
      <w:r>
        <w:rPr>
          <w:rFonts w:eastAsia="Times New Roman"/>
          <w:color w:val="000000"/>
          <w:spacing w:val="2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L 187, 20. 7. 1999) – gestor MDV SR,</w:t>
      </w:r>
    </w:p>
    <w:p w14:paraId="7360F393" w14:textId="22986B93" w:rsidR="00DA1150" w:rsidRDefault="00DA1150" w:rsidP="00DA1150">
      <w:pPr>
        <w:spacing w:line="276" w:lineRule="auto"/>
        <w:ind w:left="993" w:hanging="993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         - rozhodnutie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Komisie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2009/750/ES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zo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6.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októbra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2009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definícii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Európskej</w:t>
      </w:r>
      <w:r>
        <w:rPr>
          <w:rFonts w:eastAsia="Times New Roman"/>
          <w:color w:val="000000"/>
          <w:spacing w:val="4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služby elektronického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výberu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mýta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jej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technických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prvkov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[oznámené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pod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číslom</w:t>
      </w:r>
      <w:r>
        <w:rPr>
          <w:rFonts w:eastAsia="Times New Roman"/>
          <w:color w:val="000000"/>
          <w:spacing w:val="14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K(2009) 7547](Ú. v. EÚ L 268, 13. 10. 2009) – gestor MDV SR,</w:t>
      </w:r>
    </w:p>
    <w:p w14:paraId="4C63B2D4" w14:textId="77777777" w:rsidR="00DA1150" w:rsidRDefault="00DA1150" w:rsidP="00DA1150">
      <w:pPr>
        <w:spacing w:line="276" w:lineRule="auto"/>
        <w:ind w:left="993" w:hanging="993"/>
        <w:jc w:val="both"/>
        <w:rPr>
          <w:rFonts w:eastAsia="Times New Roman"/>
          <w:lang w:eastAsia="sk-SK"/>
        </w:rPr>
      </w:pPr>
    </w:p>
    <w:p w14:paraId="696D3640" w14:textId="77777777" w:rsidR="00DA1150" w:rsidRDefault="00DA1150" w:rsidP="00DA1150">
      <w:pPr>
        <w:spacing w:line="276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     c)  v judikatúre Súdneho dvora Európskej únie:</w:t>
      </w:r>
    </w:p>
    <w:p w14:paraId="1DC72C2A" w14:textId="77777777" w:rsidR="00DA1150" w:rsidRDefault="00DA1150" w:rsidP="00DA1150">
      <w:pPr>
        <w:spacing w:line="276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           -  bezpredmetné</w:t>
      </w:r>
    </w:p>
    <w:p w14:paraId="2EF93C51" w14:textId="7B78B6AB" w:rsidR="00332BA4" w:rsidRDefault="00332BA4" w:rsidP="00332BA4">
      <w:pPr>
        <w:ind w:left="567" w:hanging="283"/>
        <w:jc w:val="both"/>
      </w:pPr>
    </w:p>
    <w:p w14:paraId="2EF93C52" w14:textId="77777777" w:rsidR="00332BA4" w:rsidRDefault="00332BA4" w:rsidP="00332BA4">
      <w:pPr>
        <w:ind w:left="567" w:hanging="283"/>
        <w:jc w:val="both"/>
      </w:pPr>
    </w:p>
    <w:p w14:paraId="2EF93C53" w14:textId="160A4603" w:rsidR="00332BA4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14:paraId="232CA8CC" w14:textId="77777777" w:rsidR="00DA1150" w:rsidRPr="00550F63" w:rsidRDefault="00DA1150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0D44D6FE" w14:textId="77777777" w:rsidR="00DA1150" w:rsidRDefault="00DA1150" w:rsidP="00DA1150">
      <w:pPr>
        <w:pStyle w:val="Odsekzoznamu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>lehota na prebratie príslušného právneho aktu Európskej únie:</w:t>
      </w:r>
    </w:p>
    <w:p w14:paraId="24F89396" w14:textId="77777777" w:rsidR="00DA1150" w:rsidRDefault="00DA1150" w:rsidP="00DA1150">
      <w:pPr>
        <w:pStyle w:val="Odsekzoznamu"/>
        <w:spacing w:line="276" w:lineRule="auto"/>
        <w:ind w:left="540"/>
        <w:rPr>
          <w:rFonts w:ascii="Times New Roman" w:eastAsia="Times New Roman" w:hAnsi="Times New Roman"/>
          <w:lang w:val="sk-SK" w:eastAsia="sk-SK"/>
        </w:rPr>
      </w:pPr>
    </w:p>
    <w:p w14:paraId="6F4295A4" w14:textId="77777777" w:rsidR="00DA1150" w:rsidRDefault="00DA1150" w:rsidP="00DA1150">
      <w:pPr>
        <w:spacing w:line="276" w:lineRule="auto"/>
        <w:ind w:left="709" w:hanging="709"/>
        <w:jc w:val="both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    - smernicu</w:t>
      </w:r>
      <w:r>
        <w:rPr>
          <w:rFonts w:eastAsia="Times New Roman"/>
          <w:color w:val="000000"/>
          <w:spacing w:val="2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Európskeho</w:t>
      </w:r>
      <w:r>
        <w:rPr>
          <w:rFonts w:eastAsia="Times New Roman"/>
          <w:color w:val="000000"/>
          <w:spacing w:val="2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parlamentu</w:t>
      </w:r>
      <w:r>
        <w:rPr>
          <w:rFonts w:eastAsia="Times New Roman"/>
          <w:color w:val="000000"/>
          <w:spacing w:val="2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 Rady</w:t>
      </w:r>
      <w:r>
        <w:rPr>
          <w:rFonts w:eastAsia="Times New Roman"/>
          <w:color w:val="000000"/>
          <w:spacing w:val="2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1999/62/ES</w:t>
      </w:r>
      <w:r>
        <w:rPr>
          <w:rFonts w:eastAsia="Times New Roman"/>
          <w:color w:val="000000"/>
          <w:spacing w:val="2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zo</w:t>
      </w:r>
      <w:r>
        <w:rPr>
          <w:rFonts w:eastAsia="Times New Roman"/>
          <w:color w:val="000000"/>
          <w:spacing w:val="2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17.</w:t>
      </w:r>
      <w:r>
        <w:rPr>
          <w:rFonts w:eastAsia="Times New Roman"/>
          <w:color w:val="000000"/>
          <w:spacing w:val="2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júna</w:t>
      </w:r>
      <w:r>
        <w:rPr>
          <w:rFonts w:eastAsia="Times New Roman"/>
          <w:color w:val="000000"/>
          <w:spacing w:val="2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1999</w:t>
      </w:r>
      <w:r>
        <w:rPr>
          <w:rFonts w:eastAsia="Times New Roman"/>
          <w:color w:val="000000"/>
          <w:spacing w:val="2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poplatkoch za</w:t>
      </w:r>
      <w:r>
        <w:rPr>
          <w:rFonts w:eastAsia="Times New Roman"/>
          <w:color w:val="000000"/>
          <w:spacing w:val="3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používanie</w:t>
      </w:r>
      <w:r>
        <w:rPr>
          <w:rFonts w:eastAsia="Times New Roman"/>
          <w:color w:val="000000"/>
          <w:spacing w:val="3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určitej</w:t>
      </w:r>
      <w:r>
        <w:rPr>
          <w:rFonts w:eastAsia="Times New Roman"/>
          <w:color w:val="000000"/>
          <w:spacing w:val="3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dopravnej</w:t>
      </w:r>
      <w:r>
        <w:rPr>
          <w:rFonts w:eastAsia="Times New Roman"/>
          <w:color w:val="000000"/>
          <w:spacing w:val="3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infraštruktúry</w:t>
      </w:r>
      <w:r>
        <w:rPr>
          <w:rFonts w:eastAsia="Times New Roman"/>
          <w:color w:val="000000"/>
          <w:spacing w:val="3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ťažkými</w:t>
      </w:r>
      <w:r>
        <w:rPr>
          <w:rFonts w:eastAsia="Times New Roman"/>
          <w:color w:val="000000"/>
          <w:spacing w:val="3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nákladnými</w:t>
      </w:r>
      <w:r>
        <w:rPr>
          <w:rFonts w:eastAsia="Times New Roman"/>
          <w:color w:val="000000"/>
          <w:spacing w:val="3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vozidlami  bola Slovenská republika povinná transponovať do 1. mája 2004,</w:t>
      </w:r>
    </w:p>
    <w:p w14:paraId="68739E99" w14:textId="77777777" w:rsidR="00DA1150" w:rsidRDefault="00DA1150" w:rsidP="00DA1150">
      <w:pPr>
        <w:spacing w:line="276" w:lineRule="auto"/>
        <w:jc w:val="both"/>
        <w:rPr>
          <w:rFonts w:eastAsia="Times New Roman"/>
          <w:color w:val="000000"/>
          <w:lang w:eastAsia="sk-SK"/>
        </w:rPr>
      </w:pPr>
    </w:p>
    <w:p w14:paraId="369854AF" w14:textId="77777777" w:rsidR="00DA1150" w:rsidRDefault="00DA1150" w:rsidP="00DA115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>smernicu</w:t>
      </w:r>
      <w:r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Európskeho</w:t>
      </w:r>
      <w:r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parlamentu</w:t>
      </w:r>
      <w:r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a Rady</w:t>
      </w:r>
      <w:r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2006/38/ES</w:t>
      </w:r>
      <w:r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zo</w:t>
      </w:r>
      <w:r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17. mája</w:t>
      </w:r>
      <w:r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2006,</w:t>
      </w:r>
      <w:r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ktorou</w:t>
      </w:r>
      <w:r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sa mení</w:t>
      </w:r>
      <w:r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a dopĺňa</w:t>
      </w:r>
      <w:r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smernica</w:t>
      </w:r>
      <w:r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1999/62/ES</w:t>
      </w:r>
      <w:r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o poplatkoch</w:t>
      </w:r>
      <w:r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za</w:t>
      </w:r>
      <w:r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používanie</w:t>
      </w:r>
      <w:r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určitej</w:t>
      </w:r>
      <w:r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dopravnej infraštruktúry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ťažkými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nákladnými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vozidlami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bola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Slovenská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republika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povinná transponovať do 10. júna 2008,</w:t>
      </w:r>
    </w:p>
    <w:p w14:paraId="448DB161" w14:textId="77777777" w:rsidR="00DA1150" w:rsidRDefault="00DA1150" w:rsidP="00DA115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lang w:val="sk-SK" w:eastAsia="sk-SK"/>
        </w:rPr>
        <w:t>smernicu</w:t>
      </w:r>
      <w:r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Rady</w:t>
      </w:r>
      <w:r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2006/103/ES</w:t>
      </w:r>
      <w:r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z 20.</w:t>
      </w:r>
      <w:r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novembra</w:t>
      </w:r>
      <w:r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2006,</w:t>
      </w:r>
      <w:r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ktorou</w:t>
      </w:r>
      <w:r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sa</w:t>
      </w:r>
      <w:r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z dôvodu</w:t>
      </w:r>
      <w:r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pristúpenia Bulharska</w:t>
      </w:r>
      <w:r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a Rumunska</w:t>
      </w:r>
      <w:r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upravujú</w:t>
      </w:r>
      <w:r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určité</w:t>
      </w:r>
      <w:r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smernice</w:t>
      </w:r>
      <w:r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v oblasti</w:t>
      </w:r>
      <w:r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dopravnej</w:t>
      </w:r>
      <w:r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politiky</w:t>
      </w:r>
      <w:r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bola Slovenská republika povinná transponovať do 1. januára 2007,</w:t>
      </w:r>
    </w:p>
    <w:p w14:paraId="0ADAA8F6" w14:textId="77777777" w:rsidR="00DA1150" w:rsidRDefault="00DA1150" w:rsidP="00DA1150">
      <w:pPr>
        <w:pStyle w:val="Odsekzoznamu"/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14:paraId="0190AD3A" w14:textId="77777777" w:rsidR="00DA1150" w:rsidRDefault="00DA1150" w:rsidP="00DA115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>smernicu</w:t>
      </w:r>
      <w:r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Európskeho</w:t>
      </w:r>
      <w:r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parlamentu</w:t>
      </w:r>
      <w:r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a Rady</w:t>
      </w:r>
      <w:r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2011/76/EÚ</w:t>
      </w:r>
      <w:r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z</w:t>
      </w:r>
      <w:r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27. septembra  2011,</w:t>
      </w:r>
      <w:r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ktorou sa</w:t>
      </w:r>
      <w:r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mení</w:t>
      </w:r>
      <w:r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a dopĺňa</w:t>
      </w:r>
      <w:r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smernica</w:t>
      </w:r>
      <w:r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1999/62/ES</w:t>
      </w:r>
      <w:r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o poplatkoch</w:t>
      </w:r>
      <w:r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za</w:t>
      </w:r>
      <w:r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používanie</w:t>
      </w:r>
      <w:r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určitej</w:t>
      </w:r>
      <w:r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dopravnej infraštruktúry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ťažkými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nákladnými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vozidlami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bola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Slovenská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republika</w:t>
      </w:r>
      <w:r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povinná transponovať do 16. októbra 2013,</w:t>
      </w:r>
    </w:p>
    <w:p w14:paraId="265244F7" w14:textId="77777777" w:rsidR="00DA1150" w:rsidRDefault="00DA1150" w:rsidP="00DA1150">
      <w:pPr>
        <w:pStyle w:val="Odsekzoznamu"/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14:paraId="3D2C88BB" w14:textId="77777777" w:rsidR="00DA1150" w:rsidRDefault="00DA1150" w:rsidP="00DA115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>smernicu</w:t>
      </w:r>
      <w:r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Rady</w:t>
      </w:r>
      <w:r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2013/22/EÚ</w:t>
      </w:r>
      <w:r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z 13.</w:t>
      </w:r>
      <w:r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mája</w:t>
      </w:r>
      <w:r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2013,</w:t>
      </w:r>
      <w:r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ktorou</w:t>
      </w:r>
      <w:r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sa</w:t>
      </w:r>
      <w:r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z dôvodu</w:t>
      </w:r>
      <w:r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pristúpenia Chorvátskej</w:t>
      </w:r>
      <w:r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republiky</w:t>
      </w:r>
      <w:r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upravujú</w:t>
      </w:r>
      <w:r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určité</w:t>
      </w:r>
      <w:r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smernice</w:t>
      </w:r>
      <w:r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v oblasti</w:t>
      </w:r>
      <w:r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dopravnej</w:t>
      </w:r>
      <w:r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>politiky</w:t>
      </w:r>
      <w:r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val="sk-SK" w:eastAsia="sk-SK"/>
        </w:rPr>
        <w:t xml:space="preserve">bola Slovenská republika povinná transponovať do 1. júla 2013. </w:t>
      </w:r>
    </w:p>
    <w:p w14:paraId="70863A78" w14:textId="77777777" w:rsidR="00DA1150" w:rsidRDefault="00DA1150" w:rsidP="00DA1150">
      <w:pPr>
        <w:spacing w:line="276" w:lineRule="auto"/>
        <w:rPr>
          <w:rFonts w:eastAsia="Times New Roman"/>
          <w:color w:val="000000"/>
          <w:lang w:eastAsia="sk-SK"/>
        </w:rPr>
      </w:pPr>
    </w:p>
    <w:p w14:paraId="687E0F84" w14:textId="77777777" w:rsidR="00DA1150" w:rsidRDefault="00DA1150" w:rsidP="00DA1150">
      <w:pPr>
        <w:spacing w:line="276" w:lineRule="auto"/>
        <w:ind w:left="567" w:hanging="567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b)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informácia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začatí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konania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 rámci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„EÚ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Pilot“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alebo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začatí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postupu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Európskej</w:t>
      </w:r>
      <w:r>
        <w:rPr>
          <w:rFonts w:eastAsia="Times New Roman"/>
          <w:color w:val="000000"/>
          <w:spacing w:val="7"/>
          <w:lang w:eastAsia="sk-SK"/>
        </w:rPr>
        <w:t xml:space="preserve">   </w:t>
      </w:r>
      <w:r>
        <w:rPr>
          <w:rFonts w:eastAsia="Times New Roman"/>
          <w:color w:val="000000"/>
          <w:lang w:eastAsia="sk-SK"/>
        </w:rPr>
        <w:t>komisie</w:t>
      </w:r>
      <w:r>
        <w:rPr>
          <w:rFonts w:eastAsia="Times New Roman"/>
          <w:color w:val="000000"/>
          <w:spacing w:val="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, alebo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konaní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Súdneho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dvora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Európskej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únie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proti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Slovenskej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republike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podľa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čl.</w:t>
      </w:r>
      <w:r>
        <w:rPr>
          <w:rFonts w:eastAsia="Times New Roman"/>
          <w:color w:val="000000"/>
          <w:spacing w:val="39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258  a 260 Zmluvy o fungovaní Európskej únie:</w:t>
      </w:r>
    </w:p>
    <w:p w14:paraId="472639F5" w14:textId="77777777" w:rsidR="00DA1150" w:rsidRDefault="00DA1150" w:rsidP="00DA1150">
      <w:pPr>
        <w:spacing w:line="276" w:lineRule="auto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     - bezpredmetné</w:t>
      </w:r>
    </w:p>
    <w:p w14:paraId="208A4146" w14:textId="77777777" w:rsidR="00DA1150" w:rsidRDefault="00DA1150" w:rsidP="00DA1150">
      <w:pPr>
        <w:spacing w:line="276" w:lineRule="auto"/>
        <w:rPr>
          <w:rFonts w:eastAsia="Times New Roman"/>
          <w:color w:val="000000"/>
          <w:lang w:eastAsia="sk-SK"/>
        </w:rPr>
      </w:pPr>
    </w:p>
    <w:p w14:paraId="72F6E907" w14:textId="77777777" w:rsidR="00DA1150" w:rsidRDefault="00DA1150" w:rsidP="00DA1150">
      <w:pPr>
        <w:spacing w:line="276" w:lineRule="auto"/>
        <w:ind w:left="567" w:hanging="567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    c)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informácia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právnych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predpisoch,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 ktorých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sú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uvádzané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právne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akty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Európskej</w:t>
      </w:r>
      <w:r>
        <w:rPr>
          <w:rFonts w:eastAsia="Times New Roman"/>
          <w:color w:val="000000"/>
          <w:spacing w:val="5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 xml:space="preserve">únie prebrané spolu s uvedením rozsahu tohto prebratia: </w:t>
      </w:r>
    </w:p>
    <w:p w14:paraId="0556A024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>1.Zákon</w:t>
      </w:r>
      <w:r>
        <w:rPr>
          <w:rFonts w:eastAsia="Times New Roman"/>
          <w:color w:val="000000"/>
          <w:spacing w:val="13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č.</w:t>
      </w:r>
      <w:r>
        <w:rPr>
          <w:rFonts w:eastAsia="Times New Roman"/>
          <w:color w:val="000000"/>
          <w:spacing w:val="13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135/1961</w:t>
      </w:r>
      <w:r>
        <w:rPr>
          <w:rFonts w:eastAsia="Times New Roman"/>
          <w:color w:val="000000"/>
          <w:spacing w:val="13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Zb.</w:t>
      </w:r>
      <w:r>
        <w:rPr>
          <w:rFonts w:eastAsia="Times New Roman"/>
          <w:color w:val="000000"/>
          <w:spacing w:val="13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pozemných</w:t>
      </w:r>
      <w:r>
        <w:rPr>
          <w:rFonts w:eastAsia="Times New Roman"/>
          <w:color w:val="000000"/>
          <w:spacing w:val="13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komunikáciách</w:t>
      </w:r>
      <w:r>
        <w:rPr>
          <w:rFonts w:eastAsia="Times New Roman"/>
          <w:color w:val="000000"/>
          <w:spacing w:val="13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(cestný</w:t>
      </w:r>
      <w:r>
        <w:rPr>
          <w:rFonts w:eastAsia="Times New Roman"/>
          <w:color w:val="000000"/>
          <w:spacing w:val="13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zákon)</w:t>
      </w:r>
      <w:r>
        <w:rPr>
          <w:rFonts w:eastAsia="Times New Roman"/>
          <w:color w:val="000000"/>
          <w:spacing w:val="13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 znení neskorších predpisov</w:t>
      </w:r>
    </w:p>
    <w:p w14:paraId="674A3C73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>2.Zákon č. 8/2009 Z. z. o  cestnej premávke v znení neskorších predpisov</w:t>
      </w:r>
    </w:p>
    <w:p w14:paraId="25FDEA89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>3.Zákon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č.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106/2018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prevádzke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vozidiel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 cestnej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premávke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zmene</w:t>
      </w:r>
      <w:r>
        <w:rPr>
          <w:rFonts w:eastAsia="Times New Roman"/>
          <w:color w:val="000000"/>
          <w:spacing w:val="7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 xml:space="preserve">a doplnení niektorých zákonov </w:t>
      </w:r>
    </w:p>
    <w:p w14:paraId="191B4CAF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>4.Nariadenie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vlády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SR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č.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344/2006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minimálnych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požiadavkách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na</w:t>
      </w:r>
      <w:r>
        <w:rPr>
          <w:rFonts w:eastAsia="Times New Roman"/>
          <w:color w:val="000000"/>
          <w:spacing w:val="83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tunely v cestnej sieti</w:t>
      </w:r>
    </w:p>
    <w:p w14:paraId="475990EB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>5.Zákon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č.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361/2014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dani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motorových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vozidiel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zmene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doplnení niektorých zákonov v znení zákona č. 253/2015 Z. z.</w:t>
      </w:r>
    </w:p>
    <w:p w14:paraId="52195BD1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>6.Zákon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č.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582/2004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miestnych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daniach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miestnom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poplatku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za</w:t>
      </w:r>
      <w:r>
        <w:rPr>
          <w:rFonts w:eastAsia="Times New Roman"/>
          <w:color w:val="000000"/>
          <w:spacing w:val="46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komunálne odpady a drobné stavebné odpady v znení neskorších predpisov</w:t>
      </w:r>
    </w:p>
    <w:p w14:paraId="31E42F9A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>7.Zákon</w:t>
      </w:r>
      <w:r>
        <w:rPr>
          <w:rFonts w:eastAsia="Times New Roman"/>
          <w:color w:val="000000"/>
          <w:spacing w:val="9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č.</w:t>
      </w:r>
      <w:r>
        <w:rPr>
          <w:rFonts w:eastAsia="Times New Roman"/>
          <w:color w:val="000000"/>
          <w:spacing w:val="9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639/2004</w:t>
      </w:r>
      <w:r>
        <w:rPr>
          <w:rFonts w:eastAsia="Times New Roman"/>
          <w:color w:val="000000"/>
          <w:spacing w:val="9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9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9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Národnej</w:t>
      </w:r>
      <w:r>
        <w:rPr>
          <w:rFonts w:eastAsia="Times New Roman"/>
          <w:color w:val="000000"/>
          <w:spacing w:val="9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diaľničnej</w:t>
      </w:r>
      <w:r>
        <w:rPr>
          <w:rFonts w:eastAsia="Times New Roman"/>
          <w:color w:val="000000"/>
          <w:spacing w:val="9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spoločnosti</w:t>
      </w:r>
      <w:r>
        <w:rPr>
          <w:rFonts w:eastAsia="Times New Roman"/>
          <w:color w:val="000000"/>
          <w:spacing w:val="9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 znení</w:t>
      </w:r>
      <w:r>
        <w:rPr>
          <w:rFonts w:eastAsia="Times New Roman"/>
          <w:color w:val="000000"/>
          <w:spacing w:val="98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neskorších predpisov</w:t>
      </w:r>
    </w:p>
    <w:p w14:paraId="1A02F626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>8.Zákon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č.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474/2013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výbere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mýta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za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užívanie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vymedzených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úsekov</w:t>
      </w:r>
      <w:r>
        <w:rPr>
          <w:rFonts w:eastAsia="Times New Roman"/>
          <w:color w:val="000000"/>
          <w:spacing w:val="15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pozemných komunikácií a o zmene a doplnení niektorých zákonov v znení neskorších predpisov</w:t>
      </w:r>
    </w:p>
    <w:p w14:paraId="7EA9C30D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  <w:r>
        <w:rPr>
          <w:rFonts w:eastAsia="Times New Roman"/>
          <w:color w:val="000000"/>
          <w:lang w:eastAsia="sk-SK"/>
        </w:rPr>
        <w:t>9.Zákon</w:t>
      </w:r>
      <w:r>
        <w:rPr>
          <w:rFonts w:eastAsia="Times New Roman"/>
          <w:color w:val="000000"/>
          <w:spacing w:val="5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č. 488/2013</w:t>
      </w:r>
      <w:r>
        <w:rPr>
          <w:rFonts w:eastAsia="Times New Roman"/>
          <w:color w:val="000000"/>
          <w:spacing w:val="5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5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5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 diaľničnej</w:t>
      </w:r>
      <w:r>
        <w:rPr>
          <w:rFonts w:eastAsia="Times New Roman"/>
          <w:color w:val="000000"/>
          <w:spacing w:val="5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známke</w:t>
      </w:r>
      <w:r>
        <w:rPr>
          <w:rFonts w:eastAsia="Times New Roman"/>
          <w:color w:val="000000"/>
          <w:spacing w:val="5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 zmene</w:t>
      </w:r>
      <w:r>
        <w:rPr>
          <w:rFonts w:eastAsia="Times New Roman"/>
          <w:color w:val="000000"/>
          <w:spacing w:val="5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niektorých</w:t>
      </w:r>
      <w:r>
        <w:rPr>
          <w:rFonts w:eastAsia="Times New Roman"/>
          <w:color w:val="000000"/>
          <w:spacing w:val="5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zákonov</w:t>
      </w:r>
      <w:r>
        <w:rPr>
          <w:rFonts w:eastAsia="Times New Roman"/>
          <w:color w:val="000000"/>
          <w:spacing w:val="51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 znení neskorších predpisov</w:t>
      </w:r>
    </w:p>
    <w:p w14:paraId="51ACD337" w14:textId="7A658AF1" w:rsidR="00DA1150" w:rsidRDefault="00DA1150" w:rsidP="00DA1150">
      <w:pPr>
        <w:spacing w:line="276" w:lineRule="auto"/>
        <w:ind w:left="851" w:hanging="284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10.Nariadenie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vlády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Slovenskej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republiky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č.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497/2013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z.,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ktorým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sa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ustanovuje</w:t>
      </w:r>
      <w:r>
        <w:rPr>
          <w:rFonts w:eastAsia="Times New Roman"/>
          <w:color w:val="000000"/>
          <w:spacing w:val="2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spôsob výpočtu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mýta,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výška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sadzby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mýta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a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systém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zliav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zo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sadzieb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mýta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za</w:t>
      </w:r>
      <w:r>
        <w:rPr>
          <w:rFonts w:eastAsia="Times New Roman"/>
          <w:color w:val="000000"/>
          <w:spacing w:val="77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užívanie vymedzených úsekov pozemných komunikácií v znení neskorších predpisov</w:t>
      </w:r>
    </w:p>
    <w:p w14:paraId="24903856" w14:textId="77777777" w:rsidR="00DA1150" w:rsidRDefault="00DA1150" w:rsidP="00DA1150">
      <w:pPr>
        <w:spacing w:line="276" w:lineRule="auto"/>
        <w:ind w:left="851" w:hanging="284"/>
        <w:rPr>
          <w:rFonts w:eastAsia="Times New Roman"/>
          <w:lang w:eastAsia="sk-SK"/>
        </w:rPr>
      </w:pPr>
    </w:p>
    <w:p w14:paraId="2EF93C57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14:paraId="5CF0040B" w14:textId="664B69FD" w:rsidR="00DA1150" w:rsidRDefault="00DA1150" w:rsidP="00DA1150">
      <w:pPr>
        <w:spacing w:line="276" w:lineRule="auto"/>
        <w:rPr>
          <w:rFonts w:eastAsia="Times New Roman"/>
          <w:kern w:val="0"/>
          <w:lang w:eastAsia="sk-SK"/>
        </w:rPr>
      </w:pPr>
      <w:r>
        <w:rPr>
          <w:rFonts w:eastAsia="Times New Roman"/>
          <w:color w:val="000000"/>
          <w:lang w:eastAsia="sk-SK"/>
        </w:rPr>
        <w:tab/>
        <w:t>Úplne</w:t>
      </w:r>
    </w:p>
    <w:p w14:paraId="2EF93C59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14:paraId="2EF93C5A" w14:textId="77777777"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2EF93C5B" w14:textId="77777777"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2EF93C5C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2EF93C5D" w14:textId="721E2161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="00DA1150" w:rsidRPr="00DA1150">
        <w:rPr>
          <w:rFonts w:ascii="Book Antiqua" w:hAnsi="Book Antiqua"/>
          <w:sz w:val="22"/>
          <w:szCs w:val="22"/>
        </w:rPr>
        <w:t>Návrh zákona, ktorým sa dopĺňa zákon Národnej rady Slovenskej republiky č. 474/2013 Z. z. o výbere mýta za užívanie vymedzených úsekov pozemných komunikácií a o zmene a doplnení niektorých zákonov v znení neskorších predpisov</w:t>
      </w:r>
    </w:p>
    <w:p w14:paraId="2EF93C5E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EF93C5F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2EF93C60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EF93C61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14:paraId="2EF93C66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14:paraId="2EF93C6B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8" w14:textId="7F335360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9" w14:textId="53C615C0" w:rsidR="00332BA4" w:rsidRPr="00116510" w:rsidRDefault="00AB7A4F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70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6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75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2" w14:textId="3CDFCA29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3" w14:textId="0587D912" w:rsidR="00332BA4" w:rsidRPr="00116510" w:rsidRDefault="00AB7A4F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7A" w14:textId="77777777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7" w14:textId="241BA9A4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8" w14:textId="439E9D3B" w:rsidR="00332BA4" w:rsidRPr="00116510" w:rsidRDefault="00AB7A4F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7F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7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2EF93C84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2EF93C89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2EF93C8E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93C8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14:paraId="2EF93C8F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2EF93C90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3EFD1558" w14:textId="77777777" w:rsidR="00AB7A4F" w:rsidRPr="00116510" w:rsidRDefault="00AB7A4F" w:rsidP="00AB7A4F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2EF93C93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EF93C94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2EF93C95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2EF93C96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EF93C97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2EF93C98" w14:textId="77777777" w:rsidR="00332BA4" w:rsidRDefault="00332BA4" w:rsidP="00332BA4">
      <w:pPr>
        <w:pStyle w:val="Normlnywebov"/>
        <w:spacing w:before="120" w:after="0" w:line="276" w:lineRule="auto"/>
        <w:jc w:val="both"/>
      </w:pPr>
      <w:r w:rsidRPr="00116510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</w:t>
      </w:r>
      <w:r>
        <w:rPr>
          <w:rFonts w:ascii="Book Antiqua" w:hAnsi="Book Antiqua"/>
          <w:i/>
          <w:iCs/>
          <w:sz w:val="22"/>
          <w:szCs w:val="22"/>
        </w:rPr>
        <w:t>.</w:t>
      </w:r>
    </w:p>
    <w:p w14:paraId="2EF93C99" w14:textId="77777777" w:rsidR="00813D62" w:rsidRDefault="00813D62"/>
    <w:sectPr w:rsidR="00813D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3CA1" w14:textId="77777777" w:rsidR="00AD6E37" w:rsidRDefault="00AB7A4F">
      <w:r>
        <w:separator/>
      </w:r>
    </w:p>
  </w:endnote>
  <w:endnote w:type="continuationSeparator" w:id="0">
    <w:p w14:paraId="2EF93CA3" w14:textId="77777777" w:rsidR="00AD6E37" w:rsidRDefault="00A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3C9B" w14:textId="77777777"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2EF93C9D" wp14:editId="2EF93C9E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93C9F" w14:textId="0BA59E98"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CA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93C9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EF93C9F" w14:textId="0BA59E98"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0CA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2EF93C9C" w14:textId="77777777" w:rsidR="00D40371" w:rsidRDefault="009D0C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3C9D" w14:textId="77777777" w:rsidR="00AD6E37" w:rsidRDefault="00AB7A4F">
      <w:r>
        <w:separator/>
      </w:r>
    </w:p>
  </w:footnote>
  <w:footnote w:type="continuationSeparator" w:id="0">
    <w:p w14:paraId="2EF93C9F" w14:textId="77777777" w:rsidR="00AD6E37" w:rsidRDefault="00AB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3C9A" w14:textId="77777777" w:rsidR="00D40371" w:rsidRDefault="009D0CA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D2"/>
    <w:multiLevelType w:val="hybridMultilevel"/>
    <w:tmpl w:val="5238C83C"/>
    <w:lvl w:ilvl="0" w:tplc="EB582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2156721"/>
    <w:multiLevelType w:val="hybridMultilevel"/>
    <w:tmpl w:val="5860E37A"/>
    <w:lvl w:ilvl="0" w:tplc="0F128DE0">
      <w:start w:val="1"/>
      <w:numFmt w:val="lowerLetter"/>
      <w:lvlText w:val="%1)"/>
      <w:lvlJc w:val="left"/>
      <w:pPr>
        <w:ind w:left="540" w:hanging="360"/>
      </w:pPr>
    </w:lvl>
    <w:lvl w:ilvl="1" w:tplc="041B0019">
      <w:start w:val="1"/>
      <w:numFmt w:val="lowerLetter"/>
      <w:lvlText w:val="%2."/>
      <w:lvlJc w:val="left"/>
      <w:pPr>
        <w:ind w:left="1260" w:hanging="360"/>
      </w:pPr>
    </w:lvl>
    <w:lvl w:ilvl="2" w:tplc="041B001B">
      <w:start w:val="1"/>
      <w:numFmt w:val="lowerRoman"/>
      <w:lvlText w:val="%3."/>
      <w:lvlJc w:val="right"/>
      <w:pPr>
        <w:ind w:left="1980" w:hanging="180"/>
      </w:pPr>
    </w:lvl>
    <w:lvl w:ilvl="3" w:tplc="041B000F">
      <w:start w:val="1"/>
      <w:numFmt w:val="decimal"/>
      <w:lvlText w:val="%4."/>
      <w:lvlJc w:val="left"/>
      <w:pPr>
        <w:ind w:left="2700" w:hanging="360"/>
      </w:pPr>
    </w:lvl>
    <w:lvl w:ilvl="4" w:tplc="041B0019">
      <w:start w:val="1"/>
      <w:numFmt w:val="lowerLetter"/>
      <w:lvlText w:val="%5."/>
      <w:lvlJc w:val="left"/>
      <w:pPr>
        <w:ind w:left="3420" w:hanging="360"/>
      </w:pPr>
    </w:lvl>
    <w:lvl w:ilvl="5" w:tplc="041B001B">
      <w:start w:val="1"/>
      <w:numFmt w:val="lowerRoman"/>
      <w:lvlText w:val="%6."/>
      <w:lvlJc w:val="right"/>
      <w:pPr>
        <w:ind w:left="4140" w:hanging="180"/>
      </w:pPr>
    </w:lvl>
    <w:lvl w:ilvl="6" w:tplc="041B000F">
      <w:start w:val="1"/>
      <w:numFmt w:val="decimal"/>
      <w:lvlText w:val="%7."/>
      <w:lvlJc w:val="left"/>
      <w:pPr>
        <w:ind w:left="4860" w:hanging="360"/>
      </w:pPr>
    </w:lvl>
    <w:lvl w:ilvl="7" w:tplc="041B0019">
      <w:start w:val="1"/>
      <w:numFmt w:val="lowerLetter"/>
      <w:lvlText w:val="%8."/>
      <w:lvlJc w:val="left"/>
      <w:pPr>
        <w:ind w:left="5580" w:hanging="360"/>
      </w:pPr>
    </w:lvl>
    <w:lvl w:ilvl="8" w:tplc="041B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1B3057"/>
    <w:rsid w:val="00332BA4"/>
    <w:rsid w:val="00813D62"/>
    <w:rsid w:val="009D0CA2"/>
    <w:rsid w:val="00AB7A4F"/>
    <w:rsid w:val="00AD6E37"/>
    <w:rsid w:val="00D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3C49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A1150"/>
    <w:pPr>
      <w:suppressAutoHyphens w:val="0"/>
      <w:ind w:left="720"/>
      <w:contextualSpacing/>
    </w:pPr>
    <w:rPr>
      <w:rFonts w:asciiTheme="minorHAnsi" w:eastAsiaTheme="minorEastAsia" w:hAnsiTheme="minorHAnsi"/>
      <w:kern w:val="0"/>
      <w:lang w:val="en-US"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CA2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5</cp:revision>
  <cp:lastPrinted>2023-02-24T12:07:00Z</cp:lastPrinted>
  <dcterms:created xsi:type="dcterms:W3CDTF">2020-08-12T23:35:00Z</dcterms:created>
  <dcterms:modified xsi:type="dcterms:W3CDTF">2023-02-24T12:07:00Z</dcterms:modified>
</cp:coreProperties>
</file>