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38065" w14:textId="77777777" w:rsidR="00325201" w:rsidRPr="00B31BC2" w:rsidRDefault="00325201" w:rsidP="00325201">
      <w:pPr>
        <w:pStyle w:val="Normlnywebov"/>
        <w:spacing w:before="0" w:beforeAutospacing="0" w:after="0" w:afterAutospacing="0"/>
        <w:jc w:val="center"/>
        <w:rPr>
          <w:b/>
          <w:bCs/>
        </w:rPr>
      </w:pPr>
      <w:r w:rsidRPr="00B31BC2">
        <w:rPr>
          <w:b/>
          <w:bCs/>
        </w:rPr>
        <w:t>N Á R O D N Á     R A D A     S L O V E N S K E J    R E P U B L I K Y</w:t>
      </w:r>
    </w:p>
    <w:p w14:paraId="73F02DB1" w14:textId="77777777" w:rsidR="00325201" w:rsidRPr="00B31BC2" w:rsidRDefault="00325201" w:rsidP="00325201">
      <w:pPr>
        <w:pStyle w:val="Normlnywebov"/>
        <w:spacing w:before="0" w:beforeAutospacing="0" w:after="0" w:afterAutospacing="0"/>
        <w:jc w:val="center"/>
        <w:rPr>
          <w:bCs/>
        </w:rPr>
      </w:pPr>
      <w:r w:rsidRPr="00B31BC2">
        <w:rPr>
          <w:bCs/>
        </w:rPr>
        <w:t>VIII. volebné obdobie</w:t>
      </w:r>
    </w:p>
    <w:p w14:paraId="6015E785" w14:textId="77777777" w:rsidR="00325201" w:rsidRPr="00B31BC2" w:rsidRDefault="00325201" w:rsidP="00325201">
      <w:pPr>
        <w:jc w:val="center"/>
        <w:rPr>
          <w:b/>
          <w:bCs/>
        </w:rPr>
      </w:pPr>
      <w:r w:rsidRPr="00B31BC2">
        <w:rPr>
          <w:b/>
          <w:bCs/>
        </w:rPr>
        <w:t>___________________________________________________________________________</w:t>
      </w:r>
    </w:p>
    <w:p w14:paraId="4AB64833" w14:textId="77777777" w:rsidR="00325201" w:rsidRPr="00B31BC2" w:rsidRDefault="00325201" w:rsidP="00325201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14:paraId="4DFCBA99" w14:textId="7F216073" w:rsidR="00325201" w:rsidRPr="00B31BC2" w:rsidRDefault="00082C96" w:rsidP="00325201">
      <w:pPr>
        <w:pStyle w:val="Normlnywebov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...........</w:t>
      </w:r>
    </w:p>
    <w:p w14:paraId="5C6C4128" w14:textId="77777777" w:rsidR="00325201" w:rsidRDefault="00325201" w:rsidP="00325201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14:paraId="6CB3C916" w14:textId="77777777" w:rsidR="00325201" w:rsidRPr="00B31BC2" w:rsidRDefault="00325201" w:rsidP="00325201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14:paraId="400C8242" w14:textId="49347C8A" w:rsidR="00325201" w:rsidRPr="00B31BC2" w:rsidRDefault="00325201" w:rsidP="00325201">
      <w:pPr>
        <w:pStyle w:val="Normlnywebov"/>
        <w:spacing w:before="0" w:beforeAutospacing="0" w:after="0" w:afterAutospacing="0"/>
        <w:jc w:val="center"/>
        <w:rPr>
          <w:b/>
          <w:bCs/>
        </w:rPr>
      </w:pPr>
      <w:r w:rsidRPr="00B31BC2">
        <w:rPr>
          <w:b/>
          <w:bCs/>
        </w:rPr>
        <w:t>NÁVRH</w:t>
      </w:r>
    </w:p>
    <w:p w14:paraId="3AEDF8F1" w14:textId="77777777" w:rsidR="00325201" w:rsidRPr="00B31BC2" w:rsidRDefault="00325201" w:rsidP="00325201">
      <w:pPr>
        <w:tabs>
          <w:tab w:val="left" w:pos="0"/>
        </w:tabs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DD02E2" w14:textId="77777777" w:rsidR="00073AE8" w:rsidRPr="005115A0" w:rsidRDefault="00073AE8" w:rsidP="00073AE8">
      <w:pPr>
        <w:tabs>
          <w:tab w:val="left" w:pos="0"/>
        </w:tabs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45AB6" w14:textId="77777777" w:rsidR="00073AE8" w:rsidRPr="005115A0" w:rsidRDefault="00073AE8" w:rsidP="00073AE8">
      <w:pPr>
        <w:tabs>
          <w:tab w:val="left" w:pos="0"/>
        </w:tabs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5A0">
        <w:rPr>
          <w:rFonts w:ascii="Times New Roman" w:hAnsi="Times New Roman" w:cs="Times New Roman"/>
          <w:b/>
          <w:bCs/>
          <w:sz w:val="24"/>
          <w:szCs w:val="24"/>
        </w:rPr>
        <w:t>Zákon</w:t>
      </w:r>
    </w:p>
    <w:p w14:paraId="71D8E450" w14:textId="77777777" w:rsidR="00073AE8" w:rsidRPr="005115A0" w:rsidRDefault="00073AE8" w:rsidP="00073AE8">
      <w:pPr>
        <w:tabs>
          <w:tab w:val="left" w:pos="0"/>
        </w:tabs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BB5FE" w14:textId="07B955DD" w:rsidR="00073AE8" w:rsidRPr="005115A0" w:rsidRDefault="00073AE8" w:rsidP="00073AE8">
      <w:pPr>
        <w:tabs>
          <w:tab w:val="left" w:pos="0"/>
        </w:tabs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5A0">
        <w:rPr>
          <w:rFonts w:ascii="Times New Roman" w:hAnsi="Times New Roman" w:cs="Times New Roman"/>
          <w:b/>
          <w:bCs/>
          <w:sz w:val="24"/>
          <w:szCs w:val="24"/>
        </w:rPr>
        <w:t>z ... 202</w:t>
      </w:r>
      <w:r w:rsidR="00082C9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115A0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44419E86" w14:textId="77777777" w:rsidR="00073AE8" w:rsidRPr="005115A0" w:rsidRDefault="00073AE8" w:rsidP="00073AE8">
      <w:pPr>
        <w:tabs>
          <w:tab w:val="left" w:pos="0"/>
        </w:tabs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6B5EF0" w14:textId="7F7934E6" w:rsidR="00073AE8" w:rsidRPr="005115A0" w:rsidRDefault="00073AE8" w:rsidP="00073AE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7788358"/>
      <w:r w:rsidRPr="005115A0">
        <w:rPr>
          <w:rFonts w:ascii="Times New Roman" w:hAnsi="Times New Roman" w:cs="Times New Roman"/>
          <w:b/>
          <w:bCs/>
          <w:sz w:val="24"/>
          <w:szCs w:val="24"/>
        </w:rPr>
        <w:t>ktorým sa</w:t>
      </w:r>
      <w:r w:rsidR="00F862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4BB8">
        <w:rPr>
          <w:rFonts w:ascii="Times New Roman" w:hAnsi="Times New Roman" w:cs="Times New Roman"/>
          <w:b/>
          <w:bCs/>
          <w:sz w:val="24"/>
          <w:szCs w:val="24"/>
        </w:rPr>
        <w:t xml:space="preserve">dopĺňa </w:t>
      </w:r>
      <w:r w:rsidR="00A33075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A33075" w:rsidRPr="00A33075">
        <w:rPr>
          <w:rFonts w:ascii="Times New Roman" w:hAnsi="Times New Roman" w:cs="Times New Roman"/>
          <w:b/>
          <w:bCs/>
          <w:sz w:val="24"/>
          <w:szCs w:val="24"/>
        </w:rPr>
        <w:t>ákon č. 527/2002</w:t>
      </w:r>
      <w:r w:rsidR="00A330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3075" w:rsidRPr="00A33075">
        <w:rPr>
          <w:rFonts w:ascii="Times New Roman" w:hAnsi="Times New Roman" w:cs="Times New Roman"/>
          <w:b/>
          <w:bCs/>
          <w:sz w:val="24"/>
          <w:szCs w:val="24"/>
        </w:rPr>
        <w:t>o dobrovoľných dražbách a o doplnení zákona Slovenskej národnej rady č. 323/1992 Zb. o notároch a notárskej činnosti (Notársky poriadok) v znení neskorších predpisov</w:t>
      </w:r>
      <w:r w:rsidR="0017071B">
        <w:rPr>
          <w:rFonts w:ascii="Times New Roman" w:hAnsi="Times New Roman" w:cs="Times New Roman"/>
          <w:b/>
          <w:bCs/>
          <w:sz w:val="24"/>
          <w:szCs w:val="24"/>
        </w:rPr>
        <w:t xml:space="preserve"> v znení neskorších predpisov</w:t>
      </w:r>
      <w:r w:rsidR="005D4BB8">
        <w:rPr>
          <w:rFonts w:ascii="Times New Roman" w:hAnsi="Times New Roman" w:cs="Times New Roman"/>
          <w:b/>
          <w:bCs/>
          <w:sz w:val="24"/>
          <w:szCs w:val="24"/>
        </w:rPr>
        <w:t xml:space="preserve"> a ktorým sa dopĺňa zákon Národnej rady Slovenskej republiky č. 483/2001 Z. z. o bankách a o zmene a doplnení niektorých zákonov</w:t>
      </w:r>
      <w:bookmarkEnd w:id="0"/>
      <w:r w:rsidR="0017782F">
        <w:rPr>
          <w:rFonts w:ascii="Times New Roman" w:hAnsi="Times New Roman" w:cs="Times New Roman"/>
          <w:b/>
          <w:bCs/>
          <w:sz w:val="24"/>
          <w:szCs w:val="24"/>
        </w:rPr>
        <w:t xml:space="preserve"> v znení neskorších predpisov</w:t>
      </w:r>
    </w:p>
    <w:p w14:paraId="4625D203" w14:textId="77777777" w:rsidR="00073AE8" w:rsidRPr="005115A0" w:rsidRDefault="00073AE8" w:rsidP="00073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6991A" w14:textId="77777777" w:rsidR="00073AE8" w:rsidRPr="005115A0" w:rsidRDefault="00073AE8" w:rsidP="00073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C5663" w14:textId="77777777" w:rsidR="00073AE8" w:rsidRPr="005115A0" w:rsidRDefault="00073AE8" w:rsidP="00073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A0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6DB73420" w14:textId="77777777" w:rsidR="00073AE8" w:rsidRPr="005115A0" w:rsidRDefault="00073AE8" w:rsidP="00073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7AEC8" w14:textId="77777777" w:rsidR="00073AE8" w:rsidRPr="005115A0" w:rsidRDefault="00073AE8" w:rsidP="00EF1C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5A0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46D8EB93" w14:textId="77777777" w:rsidR="00326D56" w:rsidRPr="005115A0" w:rsidRDefault="00326D56" w:rsidP="00EF1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233BB" w14:textId="7576D057" w:rsidR="00EF1CE2" w:rsidRPr="005115A0" w:rsidRDefault="00A33075" w:rsidP="00EF1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075">
        <w:rPr>
          <w:rFonts w:ascii="Times New Roman" w:hAnsi="Times New Roman" w:cs="Times New Roman"/>
          <w:sz w:val="24"/>
          <w:szCs w:val="24"/>
        </w:rPr>
        <w:t>Zákon č. 527/2002 Z. z. o dobrovoľných dražbách a o doplnení zákona Slovenskej národnej rady č. 323/1992 Zb. o notároch a notárskej činnosti (Notársky poriadok) v znení zákona č. 568/2007 Z. z., zákona č. 477/2008 Z. z., zákona č. 180/2013 Z. z., zákona č. 106/2014 Z. z., zákona č. 273/2015 Z. z., zákona č. 125/2016 Z. z. a zákona č. 315/2016 Z. z. sa dopĺňa takto</w:t>
      </w:r>
      <w:r w:rsidR="00EF1CE2" w:rsidRPr="005115A0">
        <w:rPr>
          <w:rFonts w:ascii="Times New Roman" w:hAnsi="Times New Roman" w:cs="Times New Roman"/>
          <w:sz w:val="24"/>
          <w:szCs w:val="24"/>
        </w:rPr>
        <w:t>:</w:t>
      </w:r>
    </w:p>
    <w:p w14:paraId="3D1751CB" w14:textId="77777777" w:rsidR="00EF1CE2" w:rsidRPr="005115A0" w:rsidRDefault="00EF1CE2" w:rsidP="00073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FB445" w14:textId="02530F87" w:rsidR="000543F5" w:rsidRDefault="000543F5" w:rsidP="000E7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10 ods. 1 sa za prvú vetu vkladá nová druhá veta, ktorá znie:</w:t>
      </w:r>
    </w:p>
    <w:p w14:paraId="3568EC5D" w14:textId="35103854" w:rsidR="000543F5" w:rsidRDefault="000543F5" w:rsidP="000E7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„Peňažnú čiastku možno zložiť v hotovosti najviac vo výške podľa osobitného predpisu.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11aa</w:t>
      </w:r>
      <w:r>
        <w:rPr>
          <w:rFonts w:ascii="Times New Roman" w:hAnsi="Times New Roman" w:cs="Times New Roman"/>
          <w:sz w:val="24"/>
          <w:szCs w:val="24"/>
        </w:rPr>
        <w:t>)“.</w:t>
      </w:r>
    </w:p>
    <w:p w14:paraId="57E3D107" w14:textId="77777777" w:rsidR="000543F5" w:rsidRDefault="000543F5" w:rsidP="000E7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ED267" w14:textId="4C36BACA" w:rsidR="008D0DFB" w:rsidRDefault="005D4BB8" w:rsidP="000E7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11aa) znie:</w:t>
      </w:r>
    </w:p>
    <w:p w14:paraId="21CB6ED9" w14:textId="462E5B0A" w:rsidR="005D4BB8" w:rsidRPr="005115A0" w:rsidRDefault="005D4BB8" w:rsidP="000E7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5D4BB8">
        <w:rPr>
          <w:rFonts w:ascii="Times New Roman" w:hAnsi="Times New Roman" w:cs="Times New Roman"/>
          <w:sz w:val="24"/>
          <w:szCs w:val="24"/>
          <w:vertAlign w:val="superscript"/>
        </w:rPr>
        <w:t>11aa)</w:t>
      </w:r>
      <w:r>
        <w:rPr>
          <w:rFonts w:ascii="Times New Roman" w:hAnsi="Times New Roman" w:cs="Times New Roman"/>
          <w:sz w:val="24"/>
          <w:szCs w:val="24"/>
        </w:rPr>
        <w:t xml:space="preserve"> Zákon č. 394/2012 Z. z. o obmedzení platieb v</w:t>
      </w:r>
      <w:r w:rsidR="000543F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hotovosti</w:t>
      </w:r>
      <w:r w:rsidR="000543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0543F5">
        <w:rPr>
          <w:rFonts w:ascii="Times New Roman" w:hAnsi="Times New Roman" w:cs="Times New Roman"/>
          <w:sz w:val="24"/>
          <w:szCs w:val="24"/>
        </w:rPr>
        <w:t>.</w:t>
      </w:r>
    </w:p>
    <w:p w14:paraId="072ADF9D" w14:textId="77777777" w:rsidR="00DA0B60" w:rsidRPr="005115A0" w:rsidRDefault="00DA0B60" w:rsidP="00073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9DB6F" w14:textId="77777777" w:rsidR="00C92DD2" w:rsidRPr="005115A0" w:rsidRDefault="00C92DD2" w:rsidP="00073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A77AA" w14:textId="6CEF4310" w:rsidR="005D4BB8" w:rsidRDefault="005D4BB8" w:rsidP="002F4C1E">
      <w:pPr>
        <w:keepNext/>
        <w:tabs>
          <w:tab w:val="left" w:pos="0"/>
        </w:tabs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31ECA5F0" w14:textId="5EA6BC08" w:rsidR="005D4BB8" w:rsidRDefault="005D4BB8" w:rsidP="002F4C1E">
      <w:pPr>
        <w:keepNext/>
        <w:tabs>
          <w:tab w:val="left" w:pos="0"/>
        </w:tabs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886290" w14:textId="4D6C6306" w:rsidR="005D4BB8" w:rsidRDefault="005D4BB8" w:rsidP="005D4BB8">
      <w:pPr>
        <w:keepNext/>
        <w:tabs>
          <w:tab w:val="left" w:pos="0"/>
        </w:tabs>
        <w:spacing w:after="0" w:line="240" w:lineRule="auto"/>
        <w:ind w:firstLine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4BB8">
        <w:rPr>
          <w:rFonts w:ascii="Times New Roman" w:hAnsi="Times New Roman" w:cs="Times New Roman"/>
          <w:bCs/>
          <w:sz w:val="24"/>
          <w:szCs w:val="24"/>
        </w:rPr>
        <w:t>Zákon č. 483/2001 Z. z. o bankách a o zmene a doplnení niektorých zákonov v znení zákona č.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4BB8">
        <w:rPr>
          <w:rFonts w:ascii="Times New Roman" w:hAnsi="Times New Roman" w:cs="Times New Roman"/>
          <w:bCs/>
          <w:sz w:val="24"/>
          <w:szCs w:val="24"/>
        </w:rPr>
        <w:t xml:space="preserve">430/2002 Z. z., zákona č. 510/2002 Z. z., zákona č. 165/2003 Z. z., zákona č. 603/2003 Z. z., zákona č. 215/2004 Z. z., zákona č. 554/2004 Z. z., zákona č. 747/2004 Z. z., zákona č. 69/2005 Z. z., zákona č. 340/2005 Z. z., zákona č. 341/2005 Z. z., zákona č. 214/2006 Z. z., zákona č. 644/2006 Z. z., zákona č. 209/2007 Z. z., zákona č. 659/2007 Z. z., zákona č. 297/2008 Z. z., zákona č. 552/2008 Z. z., zákona č. 66/2009 Z. z., zákona č. 186/2009 Z. z., zákona č. 276/2009 Z. z., zákona č. 492/2009 Z. z., zákona č. 129/2010 Z. z., zákona č. 46/2011 Z. z., zákona č. 130/2011 Z. z., zákona č. 314/2011 Z. z., zákona č. 394/2011 Z. z., zákona č. 520/2011 Z. z., zákona č. 547/2011 Z. z., zákona č. 234/2012 Z. z., zákona č. 352/2012 Z. z., zákona č. 132/2013 Z. z., zákona č. 352/2013 Z. z., zákona č. 213/2014 Z. z., zákona č. 371/2014 Z. z., zákona č. 374/2014 Z. z., zákona č. 35/2015 Z. z., zákona č. 252/2015 Z. z., zákona č. 359/2015 </w:t>
      </w:r>
      <w:r w:rsidRPr="005D4BB8">
        <w:rPr>
          <w:rFonts w:ascii="Times New Roman" w:hAnsi="Times New Roman" w:cs="Times New Roman"/>
          <w:bCs/>
          <w:sz w:val="24"/>
          <w:szCs w:val="24"/>
        </w:rPr>
        <w:lastRenderedPageBreak/>
        <w:t>Z. z., zákona č. 392/2015 Z. z., zákona č. 405/2015 Z. z., zákona č. 437/2015 Z. z., zákona č. 90/2016 Z. z., zákona č. 91/2016 Z. z., zákona č. 125/2016 Z. z., zákona č. 292/2016 Z. z., zákona č. 298/2016 Z. z., zákona č. 299/2016 Z. z., zákona č. 315/2016 Z. z., zákona č. 386/2016 Z. z., zákona č. 2/2017 Z. z., zákona č. 264/2017 Z. z., zákona č. 279/2017 Z. z., zákona č. 18/2018 Z. z., zákona č. 69/2018 Z. z., zákona č. 108/2018 Z. z., zákona č. 109/2018 Z. z., zákona č. 177/2018 Z. z., zákona č. 345/2018 Z. z., zákona č. 373/2018 Z. z., zákona č. 6/2019 Z. z., zákona č. 30/2019 Z. z., zákona č. 54/2019 Z. z., zákona č. 211/2019 Z. z., zákona č. 305/2019 Z. z., zákona č. 390/2019 Z. z., zákona č. 340/2020 Z. z., zákona č. 423/2020 Z. z., zákona č. 209/2021 Z. z., zákona č. 310/2021 Z. z., zákona č. 431/2021 Z. z., zákona č. 454/2021 Z. z., zákona</w:t>
      </w:r>
      <w:r w:rsidR="00F862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4BB8">
        <w:rPr>
          <w:rFonts w:ascii="Times New Roman" w:hAnsi="Times New Roman" w:cs="Times New Roman"/>
          <w:bCs/>
          <w:sz w:val="24"/>
          <w:szCs w:val="24"/>
        </w:rPr>
        <w:t>č. 512/2021 Z. z., zákona č. 92/2022 Z. z. a zákona č. 123/2022 Z. z. sa dopĺňa takto</w:t>
      </w:r>
      <w:r w:rsidR="00F862AB">
        <w:rPr>
          <w:rFonts w:ascii="Times New Roman" w:hAnsi="Times New Roman" w:cs="Times New Roman"/>
          <w:bCs/>
          <w:sz w:val="24"/>
          <w:szCs w:val="24"/>
        </w:rPr>
        <w:t>:</w:t>
      </w:r>
    </w:p>
    <w:p w14:paraId="521FBF43" w14:textId="37B12D01" w:rsidR="00F862AB" w:rsidRDefault="00F862AB" w:rsidP="005D4BB8">
      <w:pPr>
        <w:keepNext/>
        <w:tabs>
          <w:tab w:val="left" w:pos="0"/>
        </w:tabs>
        <w:spacing w:after="0" w:line="240" w:lineRule="auto"/>
        <w:ind w:firstLine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6406B7" w14:textId="3B69C5EB" w:rsidR="004F261A" w:rsidRPr="004F261A" w:rsidRDefault="004F261A" w:rsidP="004F261A">
      <w:pPr>
        <w:keepNext/>
        <w:tabs>
          <w:tab w:val="left" w:pos="0"/>
        </w:tabs>
        <w:spacing w:after="0" w:line="240" w:lineRule="auto"/>
        <w:ind w:firstLine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61A">
        <w:rPr>
          <w:rFonts w:ascii="Times New Roman" w:hAnsi="Times New Roman" w:cs="Times New Roman"/>
          <w:bCs/>
          <w:sz w:val="24"/>
          <w:szCs w:val="24"/>
        </w:rPr>
        <w:t>V § 27g ods. 2 prvej vete sa na konci pripájajú tieto slová: „alebo ak banka alebo pobočka zahraničnej banky nevedie platobné účty spotrebiteľom“.</w:t>
      </w:r>
    </w:p>
    <w:p w14:paraId="2318475F" w14:textId="77777777" w:rsidR="00F862AB" w:rsidRDefault="00F862AB" w:rsidP="005D4BB8">
      <w:pPr>
        <w:keepNext/>
        <w:tabs>
          <w:tab w:val="left" w:pos="0"/>
        </w:tabs>
        <w:spacing w:after="0" w:line="240" w:lineRule="auto"/>
        <w:ind w:firstLine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D670C6" w14:textId="77777777" w:rsidR="00F862AB" w:rsidRPr="005D4BB8" w:rsidRDefault="00F862AB" w:rsidP="005D4BB8">
      <w:pPr>
        <w:keepNext/>
        <w:tabs>
          <w:tab w:val="left" w:pos="0"/>
        </w:tabs>
        <w:spacing w:after="0" w:line="240" w:lineRule="auto"/>
        <w:ind w:firstLine="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0F83DD" w14:textId="77777777" w:rsidR="005D4BB8" w:rsidRDefault="005D4BB8" w:rsidP="002F4C1E">
      <w:pPr>
        <w:keepNext/>
        <w:tabs>
          <w:tab w:val="left" w:pos="0"/>
        </w:tabs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E5E89F" w14:textId="38226E33" w:rsidR="002F4C1E" w:rsidRPr="005115A0" w:rsidRDefault="00073AE8" w:rsidP="002F4C1E">
      <w:pPr>
        <w:keepNext/>
        <w:tabs>
          <w:tab w:val="left" w:pos="0"/>
        </w:tabs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5A0">
        <w:rPr>
          <w:rFonts w:ascii="Times New Roman" w:hAnsi="Times New Roman" w:cs="Times New Roman"/>
          <w:b/>
          <w:sz w:val="24"/>
          <w:szCs w:val="24"/>
        </w:rPr>
        <w:t>Čl. II</w:t>
      </w:r>
      <w:r w:rsidR="005D4BB8">
        <w:rPr>
          <w:rFonts w:ascii="Times New Roman" w:hAnsi="Times New Roman" w:cs="Times New Roman"/>
          <w:b/>
          <w:sz w:val="24"/>
          <w:szCs w:val="24"/>
        </w:rPr>
        <w:t>I</w:t>
      </w:r>
    </w:p>
    <w:p w14:paraId="77CB9532" w14:textId="77777777" w:rsidR="00900695" w:rsidRPr="005115A0" w:rsidRDefault="00900695" w:rsidP="00900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A2B60" w14:textId="44B51418" w:rsidR="00AE4C42" w:rsidRPr="00073AE8" w:rsidRDefault="002F4C1E" w:rsidP="00900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A0">
        <w:rPr>
          <w:rFonts w:ascii="Times New Roman" w:hAnsi="Times New Roman" w:cs="Times New Roman"/>
          <w:sz w:val="24"/>
          <w:szCs w:val="24"/>
        </w:rPr>
        <w:t>T</w:t>
      </w:r>
      <w:r w:rsidR="00073AE8" w:rsidRPr="005115A0">
        <w:rPr>
          <w:rFonts w:ascii="Times New Roman" w:hAnsi="Times New Roman" w:cs="Times New Roman"/>
          <w:sz w:val="24"/>
          <w:szCs w:val="24"/>
        </w:rPr>
        <w:t xml:space="preserve">ento zákon nadobúda účinnosť </w:t>
      </w:r>
      <w:r w:rsidR="004F261A">
        <w:rPr>
          <w:rFonts w:ascii="Times New Roman" w:hAnsi="Times New Roman" w:cs="Times New Roman"/>
          <w:sz w:val="24"/>
          <w:szCs w:val="24"/>
        </w:rPr>
        <w:t>1. júna 2023</w:t>
      </w:r>
      <w:r w:rsidR="009D2E7A" w:rsidRPr="005115A0">
        <w:rPr>
          <w:rFonts w:ascii="Times New Roman" w:hAnsi="Times New Roman" w:cs="Times New Roman"/>
          <w:sz w:val="24"/>
          <w:szCs w:val="24"/>
        </w:rPr>
        <w:t>.</w:t>
      </w:r>
    </w:p>
    <w:sectPr w:rsidR="00AE4C42" w:rsidRPr="00073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914F8"/>
    <w:multiLevelType w:val="hybridMultilevel"/>
    <w:tmpl w:val="23B2D7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0085E"/>
    <w:multiLevelType w:val="hybridMultilevel"/>
    <w:tmpl w:val="6A92F5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90520"/>
    <w:multiLevelType w:val="hybridMultilevel"/>
    <w:tmpl w:val="51A23D40"/>
    <w:lvl w:ilvl="0" w:tplc="9D9271C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854445">
    <w:abstractNumId w:val="0"/>
  </w:num>
  <w:num w:numId="2" w16cid:durableId="507525462">
    <w:abstractNumId w:val="1"/>
  </w:num>
  <w:num w:numId="3" w16cid:durableId="1606036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AE8"/>
    <w:rsid w:val="00017A23"/>
    <w:rsid w:val="000543F5"/>
    <w:rsid w:val="00060713"/>
    <w:rsid w:val="0007121E"/>
    <w:rsid w:val="00073AE8"/>
    <w:rsid w:val="00082C96"/>
    <w:rsid w:val="000A2C86"/>
    <w:rsid w:val="000C4D81"/>
    <w:rsid w:val="000E5CE1"/>
    <w:rsid w:val="000E73E8"/>
    <w:rsid w:val="000F1710"/>
    <w:rsid w:val="000F77E9"/>
    <w:rsid w:val="00141650"/>
    <w:rsid w:val="00141AAF"/>
    <w:rsid w:val="001504F2"/>
    <w:rsid w:val="0017071B"/>
    <w:rsid w:val="00173B89"/>
    <w:rsid w:val="0017782F"/>
    <w:rsid w:val="001A474F"/>
    <w:rsid w:val="001E0C62"/>
    <w:rsid w:val="00272049"/>
    <w:rsid w:val="002D0B88"/>
    <w:rsid w:val="002F4C1E"/>
    <w:rsid w:val="00305C3A"/>
    <w:rsid w:val="00325201"/>
    <w:rsid w:val="00326D56"/>
    <w:rsid w:val="003840D7"/>
    <w:rsid w:val="003D1371"/>
    <w:rsid w:val="00426E75"/>
    <w:rsid w:val="00437BF2"/>
    <w:rsid w:val="004520B0"/>
    <w:rsid w:val="004662FC"/>
    <w:rsid w:val="004C44CB"/>
    <w:rsid w:val="004F261A"/>
    <w:rsid w:val="004F6944"/>
    <w:rsid w:val="005115A0"/>
    <w:rsid w:val="00566C4F"/>
    <w:rsid w:val="00585FA9"/>
    <w:rsid w:val="0058755A"/>
    <w:rsid w:val="005A211C"/>
    <w:rsid w:val="005B30C2"/>
    <w:rsid w:val="005B388A"/>
    <w:rsid w:val="005C4F9F"/>
    <w:rsid w:val="005D4BB8"/>
    <w:rsid w:val="005E37A6"/>
    <w:rsid w:val="005F6F70"/>
    <w:rsid w:val="00617B68"/>
    <w:rsid w:val="00625E2B"/>
    <w:rsid w:val="00641609"/>
    <w:rsid w:val="006A109C"/>
    <w:rsid w:val="006B2E2D"/>
    <w:rsid w:val="0075194F"/>
    <w:rsid w:val="007A30C7"/>
    <w:rsid w:val="007B075B"/>
    <w:rsid w:val="008D0DFB"/>
    <w:rsid w:val="008D1376"/>
    <w:rsid w:val="008F53D5"/>
    <w:rsid w:val="00900695"/>
    <w:rsid w:val="00916DEF"/>
    <w:rsid w:val="009851AF"/>
    <w:rsid w:val="009B7F60"/>
    <w:rsid w:val="009C5393"/>
    <w:rsid w:val="009C5E38"/>
    <w:rsid w:val="009D2E7A"/>
    <w:rsid w:val="009E0227"/>
    <w:rsid w:val="009F30D4"/>
    <w:rsid w:val="00A32893"/>
    <w:rsid w:val="00A33075"/>
    <w:rsid w:val="00A61093"/>
    <w:rsid w:val="00AE4C42"/>
    <w:rsid w:val="00B127D5"/>
    <w:rsid w:val="00B45B3A"/>
    <w:rsid w:val="00B57C44"/>
    <w:rsid w:val="00B701CA"/>
    <w:rsid w:val="00B77523"/>
    <w:rsid w:val="00B9511E"/>
    <w:rsid w:val="00BC294D"/>
    <w:rsid w:val="00BC4E8E"/>
    <w:rsid w:val="00C214A5"/>
    <w:rsid w:val="00C650BF"/>
    <w:rsid w:val="00C73267"/>
    <w:rsid w:val="00C7798F"/>
    <w:rsid w:val="00C92DD2"/>
    <w:rsid w:val="00D65F1B"/>
    <w:rsid w:val="00D67527"/>
    <w:rsid w:val="00D943E5"/>
    <w:rsid w:val="00DA0B60"/>
    <w:rsid w:val="00DC79B4"/>
    <w:rsid w:val="00EA5FB8"/>
    <w:rsid w:val="00ED5492"/>
    <w:rsid w:val="00EF1CE2"/>
    <w:rsid w:val="00F24122"/>
    <w:rsid w:val="00F41042"/>
    <w:rsid w:val="00F862AB"/>
    <w:rsid w:val="00F91AD5"/>
    <w:rsid w:val="00FB7F54"/>
    <w:rsid w:val="00FC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9A35"/>
  <w15:chartTrackingRefBased/>
  <w15:docId w15:val="{CD293D42-4124-4897-89E4-C7DB97FF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73AE8"/>
    <w:rPr>
      <w:rFonts w:ascii="Arial Narrow" w:eastAsiaTheme="minorEastAsia" w:hAnsi="Arial Narrow" w:cs="Arial Narrow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214A5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7519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lny0">
    <w:name w:val="_Normálny"/>
    <w:basedOn w:val="Normlny"/>
    <w:uiPriority w:val="99"/>
    <w:rsid w:val="007519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BC4E8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C4E8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C4E8E"/>
    <w:rPr>
      <w:rFonts w:ascii="Arial Narrow" w:eastAsiaTheme="minorEastAsia" w:hAnsi="Arial Narrow" w:cs="Arial Narrow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C4E8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C4E8E"/>
    <w:rPr>
      <w:rFonts w:ascii="Arial Narrow" w:eastAsiaTheme="minorEastAsia" w:hAnsi="Arial Narrow" w:cs="Arial Narrow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4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4E8E"/>
    <w:rPr>
      <w:rFonts w:ascii="Segoe UI" w:eastAsiaTheme="minorEastAsia" w:hAnsi="Segoe UI" w:cs="Segoe UI"/>
      <w:sz w:val="18"/>
      <w:szCs w:val="18"/>
    </w:rPr>
  </w:style>
  <w:style w:type="paragraph" w:styleId="Normlnywebov">
    <w:name w:val="Normal (Web)"/>
    <w:basedOn w:val="Normlny"/>
    <w:uiPriority w:val="99"/>
    <w:rsid w:val="0032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0543F5"/>
    <w:pPr>
      <w:spacing w:after="0" w:line="240" w:lineRule="auto"/>
    </w:pPr>
    <w:rPr>
      <w:rFonts w:ascii="Arial Narrow" w:eastAsiaTheme="minorEastAsia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Robert Wendl</cp:lastModifiedBy>
  <cp:revision>13</cp:revision>
  <cp:lastPrinted>2022-12-02T06:59:00Z</cp:lastPrinted>
  <dcterms:created xsi:type="dcterms:W3CDTF">2022-12-02T11:34:00Z</dcterms:created>
  <dcterms:modified xsi:type="dcterms:W3CDTF">2023-02-21T14:46:00Z</dcterms:modified>
</cp:coreProperties>
</file>