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2B6C" w14:textId="77777777" w:rsidR="000C7B92" w:rsidRDefault="00A85A65">
      <w:pPr>
        <w:pStyle w:val="Nzov"/>
      </w:pPr>
      <w:r>
        <w:t>ZBIERKA</w:t>
      </w:r>
      <w:r>
        <w:rPr>
          <w:spacing w:val="45"/>
        </w:rPr>
        <w:t xml:space="preserve"> </w:t>
      </w:r>
      <w:r>
        <w:rPr>
          <w:noProof/>
          <w:spacing w:val="45"/>
          <w:position w:val="-10"/>
          <w:lang w:eastAsia="sk-SK"/>
        </w:rPr>
        <w:drawing>
          <wp:inline distT="0" distB="0" distL="0" distR="0" wp14:anchorId="02ABE6E3" wp14:editId="17C541AC">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2"/>
        </w:rPr>
        <w:t xml:space="preserve"> </w:t>
      </w:r>
      <w:r>
        <w:t>ZÁKONOV</w:t>
      </w:r>
    </w:p>
    <w:p w14:paraId="1D2CA6BA" w14:textId="77777777" w:rsidR="000C7B92" w:rsidRDefault="00A85A65">
      <w:pPr>
        <w:spacing w:before="8"/>
        <w:ind w:left="123" w:right="123"/>
        <w:jc w:val="center"/>
        <w:rPr>
          <w:sz w:val="34"/>
        </w:rPr>
      </w:pPr>
      <w:r>
        <w:rPr>
          <w:sz w:val="34"/>
        </w:rPr>
        <w:t>SLOVENSKEJ REPUBLIKY</w:t>
      </w:r>
    </w:p>
    <w:p w14:paraId="5504F4E7" w14:textId="57B93067" w:rsidR="000C7B92" w:rsidRDefault="007E275E">
      <w:pPr>
        <w:spacing w:before="168"/>
        <w:ind w:left="123" w:right="123"/>
        <w:jc w:val="center"/>
        <w:rPr>
          <w:sz w:val="28"/>
        </w:rPr>
      </w:pPr>
      <w:r>
        <w:rPr>
          <w:noProof/>
          <w:lang w:eastAsia="sk-SK"/>
        </w:rPr>
        <mc:AlternateContent>
          <mc:Choice Requires="wps">
            <w:drawing>
              <wp:anchor distT="0" distB="0" distL="0" distR="0" simplePos="0" relativeHeight="487587840" behindDoc="1" locked="0" layoutInCell="1" allowOverlap="1" wp14:anchorId="0575279A" wp14:editId="72FFBB16">
                <wp:simplePos x="0" y="0"/>
                <wp:positionH relativeFrom="page">
                  <wp:posOffset>701675</wp:posOffset>
                </wp:positionH>
                <wp:positionV relativeFrom="paragraph">
                  <wp:posOffset>412115</wp:posOffset>
                </wp:positionV>
                <wp:extent cx="6155690" cy="1270"/>
                <wp:effectExtent l="0" t="0" r="0" b="0"/>
                <wp:wrapTopAndBottom/>
                <wp:docPr id="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4577D3A" id="Freeform 8" o:spid="_x0000_s1026" style="position:absolute;margin-left:55.25pt;margin-top:32.45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" path="m,l9694,e" filled="f" strokeweight=".34994mm">
                <v:path arrowok="t" o:connecttype="custom" o:connectlocs="0,0;6155690,0" o:connectangles="0,0"/>
                <w10:wrap type="topAndBottom" anchorx="page"/>
              </v:shape>
            </w:pict>
          </mc:Fallback>
        </mc:AlternateContent>
      </w:r>
      <w:r w:rsidR="00A85A65">
        <w:rPr>
          <w:sz w:val="28"/>
        </w:rPr>
        <w:t>Ročník 1995</w:t>
      </w:r>
    </w:p>
    <w:p w14:paraId="3A3418C3" w14:textId="77777777" w:rsidR="000C7B92" w:rsidRDefault="00A85A65">
      <w:pPr>
        <w:tabs>
          <w:tab w:val="left" w:pos="2952"/>
        </w:tabs>
        <w:spacing w:before="10" w:line="355" w:lineRule="auto"/>
        <w:ind w:left="125" w:right="123"/>
        <w:jc w:val="center"/>
      </w:pPr>
      <w:r>
        <w:t>Vyhlásené: 17.</w:t>
      </w:r>
      <w:r>
        <w:rPr>
          <w:spacing w:val="2"/>
        </w:rPr>
        <w:t xml:space="preserve"> </w:t>
      </w:r>
      <w:r>
        <w:t>07.</w:t>
      </w:r>
      <w:r>
        <w:rPr>
          <w:spacing w:val="2"/>
        </w:rPr>
        <w:t xml:space="preserve"> </w:t>
      </w:r>
      <w:r>
        <w:t>1995</w:t>
      </w:r>
      <w:r>
        <w:tab/>
        <w:t xml:space="preserve">Časová verzia predpisu účinná od: 1. 05. 2022 do: 31. 05. </w:t>
      </w:r>
      <w:r>
        <w:rPr>
          <w:spacing w:val="-4"/>
        </w:rPr>
        <w:t xml:space="preserve">2022 </w:t>
      </w:r>
      <w:r>
        <w:t>Obsah dokumentu je právne záväzný.</w:t>
      </w:r>
    </w:p>
    <w:p w14:paraId="7BA6B851" w14:textId="77777777" w:rsidR="000C7B92" w:rsidRDefault="00A85A65">
      <w:pPr>
        <w:pStyle w:val="Nadpis1"/>
        <w:spacing w:before="154"/>
        <w:ind w:left="123" w:right="123"/>
        <w:jc w:val="center"/>
      </w:pPr>
      <w:r>
        <w:t>145</w:t>
      </w:r>
    </w:p>
    <w:p w14:paraId="45FA0691" w14:textId="77777777" w:rsidR="000C7B92" w:rsidRDefault="00A85A65">
      <w:pPr>
        <w:spacing w:before="72"/>
        <w:ind w:left="125" w:right="35"/>
        <w:jc w:val="center"/>
        <w:rPr>
          <w:b/>
          <w:sz w:val="20"/>
        </w:rPr>
      </w:pPr>
      <w:r>
        <w:rPr>
          <w:b/>
          <w:sz w:val="20"/>
        </w:rPr>
        <w:t>Z Á K O N</w:t>
      </w:r>
    </w:p>
    <w:p w14:paraId="23DACE5B" w14:textId="77777777" w:rsidR="000C7B92" w:rsidRDefault="00A85A65">
      <w:pPr>
        <w:spacing w:before="5"/>
        <w:ind w:left="123" w:right="123"/>
        <w:jc w:val="center"/>
        <w:rPr>
          <w:b/>
          <w:sz w:val="20"/>
        </w:rPr>
      </w:pPr>
      <w:r>
        <w:rPr>
          <w:b/>
          <w:sz w:val="20"/>
        </w:rPr>
        <w:t>NÁRODNEJ RADY SLOVENSKEJ REPUBLIKY</w:t>
      </w:r>
    </w:p>
    <w:p w14:paraId="1C2B3F32" w14:textId="77777777" w:rsidR="000C7B92" w:rsidRDefault="00A85A65">
      <w:pPr>
        <w:pStyle w:val="Nadpis2"/>
        <w:spacing w:before="48"/>
        <w:ind w:left="123" w:right="123"/>
        <w:jc w:val="center"/>
      </w:pPr>
      <w:r>
        <w:t>z 22. júna 1995</w:t>
      </w:r>
    </w:p>
    <w:p w14:paraId="4224153D" w14:textId="77777777" w:rsidR="000C7B92" w:rsidRDefault="00A85A65">
      <w:pPr>
        <w:spacing w:before="43"/>
        <w:ind w:left="123" w:right="123"/>
        <w:jc w:val="center"/>
        <w:rPr>
          <w:b/>
          <w:sz w:val="20"/>
        </w:rPr>
      </w:pPr>
      <w:r>
        <w:rPr>
          <w:b/>
          <w:sz w:val="20"/>
        </w:rPr>
        <w:t>o správnych poplatkoch</w:t>
      </w:r>
    </w:p>
    <w:p w14:paraId="7D4FA836" w14:textId="77777777" w:rsidR="000C7B92" w:rsidRDefault="000C7B92">
      <w:pPr>
        <w:pStyle w:val="Zkladntext"/>
        <w:ind w:left="0"/>
        <w:rPr>
          <w:b/>
          <w:sz w:val="28"/>
        </w:rPr>
      </w:pPr>
    </w:p>
    <w:p w14:paraId="73F524C3" w14:textId="77777777" w:rsidR="000C7B92" w:rsidRDefault="000C7B92">
      <w:pPr>
        <w:pStyle w:val="Zkladntext"/>
        <w:spacing w:before="6"/>
        <w:ind w:left="0"/>
        <w:rPr>
          <w:b/>
          <w:sz w:val="17"/>
        </w:rPr>
      </w:pPr>
    </w:p>
    <w:p w14:paraId="1E904481" w14:textId="77777777" w:rsidR="000C7B92" w:rsidRDefault="00A85A65">
      <w:pPr>
        <w:ind w:left="352"/>
        <w:rPr>
          <w:sz w:val="20"/>
        </w:rPr>
      </w:pPr>
      <w:r>
        <w:rPr>
          <w:sz w:val="20"/>
        </w:rPr>
        <w:t>Národná rada Slovenskej republiky sa uzniesla na tomto zákone:</w:t>
      </w:r>
    </w:p>
    <w:p w14:paraId="1FA0BF7D" w14:textId="77777777" w:rsidR="000C7B92" w:rsidRDefault="000C7B92">
      <w:pPr>
        <w:pStyle w:val="Zkladntext"/>
        <w:spacing w:before="4"/>
        <w:ind w:left="0"/>
        <w:rPr>
          <w:sz w:val="19"/>
        </w:rPr>
      </w:pPr>
    </w:p>
    <w:p w14:paraId="74DEE1D8" w14:textId="77777777" w:rsidR="000C7B92" w:rsidRDefault="00A85A65">
      <w:pPr>
        <w:spacing w:line="283" w:lineRule="exact"/>
        <w:ind w:left="123" w:right="123"/>
        <w:jc w:val="center"/>
        <w:rPr>
          <w:b/>
          <w:sz w:val="20"/>
        </w:rPr>
      </w:pPr>
      <w:r>
        <w:rPr>
          <w:b/>
          <w:sz w:val="20"/>
        </w:rPr>
        <w:t>§ 1</w:t>
      </w:r>
    </w:p>
    <w:p w14:paraId="258B0798" w14:textId="77777777" w:rsidR="000C7B92" w:rsidRDefault="00A85A65">
      <w:pPr>
        <w:spacing w:line="283" w:lineRule="exact"/>
        <w:ind w:left="123" w:right="123"/>
        <w:jc w:val="center"/>
        <w:rPr>
          <w:b/>
          <w:sz w:val="20"/>
        </w:rPr>
      </w:pPr>
      <w:r>
        <w:rPr>
          <w:b/>
          <w:sz w:val="20"/>
        </w:rPr>
        <w:t>Úvodné ustanovenie</w:t>
      </w:r>
    </w:p>
    <w:p w14:paraId="61AF09E4" w14:textId="77777777" w:rsidR="000C7B92" w:rsidRDefault="00A85A65">
      <w:pPr>
        <w:spacing w:before="193" w:line="242" w:lineRule="auto"/>
        <w:ind w:left="125" w:right="123" w:firstLine="226"/>
        <w:jc w:val="both"/>
        <w:rPr>
          <w:sz w:val="20"/>
        </w:rPr>
      </w:pPr>
      <w:r>
        <w:rPr>
          <w:sz w:val="20"/>
        </w:rPr>
        <w:t>Tento zákon upravuje správne poplatky (ďalej len „poplatky“), ktoré sa platia za úkony a konania orgánov štátnej správy, vyšších územných celkov, obcí, štátnych archívov,</w:t>
      </w:r>
      <w:r>
        <w:rPr>
          <w:position w:val="5"/>
          <w:sz w:val="10"/>
        </w:rPr>
        <w:t>1</w:t>
      </w:r>
      <w:r>
        <w:rPr>
          <w:sz w:val="18"/>
        </w:rPr>
        <w:t xml:space="preserve">) </w:t>
      </w:r>
      <w:r>
        <w:rPr>
          <w:sz w:val="20"/>
        </w:rPr>
        <w:t>uznaných vzdelávacích inštitúcií,</w:t>
      </w:r>
      <w:r>
        <w:rPr>
          <w:position w:val="5"/>
          <w:sz w:val="10"/>
        </w:rPr>
        <w:t>1aa</w:t>
      </w:r>
      <w:r>
        <w:rPr>
          <w:sz w:val="18"/>
        </w:rPr>
        <w:t xml:space="preserve">) </w:t>
      </w:r>
      <w:r>
        <w:rPr>
          <w:sz w:val="20"/>
        </w:rPr>
        <w:t>DataCentra a správcu informačného systému dátového centra obcí</w:t>
      </w:r>
      <w:r>
        <w:rPr>
          <w:position w:val="5"/>
          <w:sz w:val="10"/>
        </w:rPr>
        <w:t>1ab</w:t>
      </w:r>
      <w:r>
        <w:rPr>
          <w:sz w:val="18"/>
        </w:rPr>
        <w:t xml:space="preserve">) </w:t>
      </w:r>
      <w:r>
        <w:rPr>
          <w:sz w:val="20"/>
        </w:rPr>
        <w:t>(ďalej len</w:t>
      </w:r>
    </w:p>
    <w:p w14:paraId="131B4819" w14:textId="77777777" w:rsidR="000C7B92" w:rsidRDefault="00A85A65">
      <w:pPr>
        <w:spacing w:line="267" w:lineRule="exact"/>
        <w:ind w:left="125"/>
        <w:jc w:val="both"/>
        <w:rPr>
          <w:sz w:val="20"/>
        </w:rPr>
      </w:pPr>
      <w:r>
        <w:rPr>
          <w:sz w:val="20"/>
        </w:rPr>
        <w:t>„správny orgán“).</w:t>
      </w:r>
    </w:p>
    <w:p w14:paraId="18A99983" w14:textId="77777777" w:rsidR="000C7B92" w:rsidRDefault="000C7B92">
      <w:pPr>
        <w:pStyle w:val="Zkladntext"/>
        <w:spacing w:before="4"/>
        <w:ind w:left="0"/>
        <w:rPr>
          <w:sz w:val="13"/>
        </w:rPr>
      </w:pPr>
    </w:p>
    <w:p w14:paraId="3D72F36F" w14:textId="77777777" w:rsidR="000C7B92" w:rsidRDefault="00A85A65">
      <w:pPr>
        <w:spacing w:before="96" w:line="283" w:lineRule="exact"/>
        <w:ind w:left="123" w:right="123"/>
        <w:jc w:val="center"/>
        <w:rPr>
          <w:b/>
          <w:sz w:val="20"/>
        </w:rPr>
      </w:pPr>
      <w:r>
        <w:rPr>
          <w:b/>
          <w:sz w:val="20"/>
        </w:rPr>
        <w:t>§ 2</w:t>
      </w:r>
    </w:p>
    <w:p w14:paraId="7DF1AFAE" w14:textId="77777777" w:rsidR="000C7B92" w:rsidRDefault="00A85A65">
      <w:pPr>
        <w:spacing w:line="283" w:lineRule="exact"/>
        <w:ind w:left="123" w:right="123"/>
        <w:jc w:val="center"/>
        <w:rPr>
          <w:b/>
          <w:sz w:val="20"/>
        </w:rPr>
      </w:pPr>
      <w:r>
        <w:rPr>
          <w:b/>
          <w:sz w:val="20"/>
        </w:rPr>
        <w:t>Predmet poplatkov</w:t>
      </w:r>
    </w:p>
    <w:p w14:paraId="3BED958E" w14:textId="77777777" w:rsidR="000C7B92" w:rsidRDefault="00A85A65">
      <w:pPr>
        <w:spacing w:before="193" w:line="242" w:lineRule="auto"/>
        <w:ind w:left="125" w:right="123" w:firstLine="226"/>
        <w:jc w:val="both"/>
        <w:rPr>
          <w:sz w:val="20"/>
        </w:rPr>
      </w:pPr>
      <w:r>
        <w:rPr>
          <w:sz w:val="20"/>
        </w:rPr>
        <w:t>Predmetom poplatkov sú úkony a konania správnych orgánov, ktoré sú uvedené v sadzobníku správnych poplatkov (ďalej len „sadzobník“). Sadzobník tvorí prílohu, ktorá je súčasťou tohto zákona.</w:t>
      </w:r>
    </w:p>
    <w:p w14:paraId="248F3F6E" w14:textId="77777777" w:rsidR="000C7B92" w:rsidRDefault="000C7B92">
      <w:pPr>
        <w:pStyle w:val="Zkladntext"/>
        <w:ind w:left="0"/>
        <w:rPr>
          <w:sz w:val="13"/>
        </w:rPr>
      </w:pPr>
    </w:p>
    <w:p w14:paraId="26812672" w14:textId="77777777" w:rsidR="000C7B92" w:rsidRDefault="00A85A65">
      <w:pPr>
        <w:spacing w:before="96" w:line="283" w:lineRule="exact"/>
        <w:ind w:left="123" w:right="123"/>
        <w:jc w:val="center"/>
        <w:rPr>
          <w:b/>
          <w:sz w:val="20"/>
        </w:rPr>
      </w:pPr>
      <w:r>
        <w:rPr>
          <w:b/>
          <w:sz w:val="20"/>
        </w:rPr>
        <w:t>§ 3</w:t>
      </w:r>
    </w:p>
    <w:p w14:paraId="43ACA1D4" w14:textId="77777777" w:rsidR="000C7B92" w:rsidRDefault="00A85A65">
      <w:pPr>
        <w:spacing w:line="283" w:lineRule="exact"/>
        <w:ind w:left="123" w:right="123"/>
        <w:jc w:val="center"/>
        <w:rPr>
          <w:b/>
          <w:sz w:val="20"/>
        </w:rPr>
      </w:pPr>
      <w:r>
        <w:rPr>
          <w:b/>
          <w:sz w:val="20"/>
        </w:rPr>
        <w:t>Poplatník</w:t>
      </w:r>
    </w:p>
    <w:p w14:paraId="50C9279E" w14:textId="77777777" w:rsidR="000C7B92" w:rsidRDefault="00A85A65">
      <w:pPr>
        <w:pStyle w:val="Odsekzoznamu"/>
        <w:numPr>
          <w:ilvl w:val="0"/>
          <w:numId w:val="356"/>
        </w:numPr>
        <w:tabs>
          <w:tab w:val="left" w:pos="720"/>
        </w:tabs>
        <w:spacing w:before="193" w:line="242" w:lineRule="auto"/>
        <w:ind w:right="123" w:firstLine="226"/>
        <w:rPr>
          <w:sz w:val="20"/>
        </w:rPr>
      </w:pPr>
      <w:r>
        <w:rPr>
          <w:sz w:val="20"/>
        </w:rPr>
        <w:t xml:space="preserve">Poplatníkom je právnická osoba alebo fyzická osoba, ktorá dala podnet na úkon </w:t>
      </w:r>
      <w:r>
        <w:rPr>
          <w:spacing w:val="-3"/>
          <w:sz w:val="20"/>
        </w:rPr>
        <w:t xml:space="preserve">alebo </w:t>
      </w:r>
      <w:r>
        <w:rPr>
          <w:sz w:val="20"/>
        </w:rPr>
        <w:t>konanie, ak tento zákon neustanovuje inak.</w:t>
      </w:r>
    </w:p>
    <w:p w14:paraId="5001BDED" w14:textId="77777777" w:rsidR="000C7B92" w:rsidRDefault="00A85A65">
      <w:pPr>
        <w:pStyle w:val="Odsekzoznamu"/>
        <w:numPr>
          <w:ilvl w:val="0"/>
          <w:numId w:val="356"/>
        </w:numPr>
        <w:tabs>
          <w:tab w:val="left" w:pos="661"/>
        </w:tabs>
        <w:spacing w:before="200"/>
        <w:ind w:left="660" w:hanging="309"/>
        <w:jc w:val="both"/>
        <w:rPr>
          <w:sz w:val="20"/>
        </w:rPr>
      </w:pPr>
      <w:r>
        <w:rPr>
          <w:sz w:val="20"/>
        </w:rPr>
        <w:t>Ak je poplatníkov niekoľko, sú povinní zaplatiť poplatok spoločne a</w:t>
      </w:r>
      <w:r>
        <w:rPr>
          <w:spacing w:val="2"/>
          <w:sz w:val="20"/>
        </w:rPr>
        <w:t xml:space="preserve"> </w:t>
      </w:r>
      <w:r>
        <w:rPr>
          <w:sz w:val="20"/>
        </w:rPr>
        <w:t>nerozdielne.</w:t>
      </w:r>
    </w:p>
    <w:p w14:paraId="6DE00BA8" w14:textId="77777777" w:rsidR="000C7B92" w:rsidRDefault="000C7B92">
      <w:pPr>
        <w:pStyle w:val="Zkladntext"/>
        <w:spacing w:before="6"/>
        <w:ind w:left="0"/>
        <w:rPr>
          <w:sz w:val="20"/>
        </w:rPr>
      </w:pPr>
    </w:p>
    <w:p w14:paraId="472C0EB6" w14:textId="77777777" w:rsidR="000C7B92" w:rsidRDefault="00A85A65">
      <w:pPr>
        <w:ind w:left="123" w:right="123"/>
        <w:jc w:val="center"/>
        <w:rPr>
          <w:b/>
          <w:sz w:val="20"/>
        </w:rPr>
      </w:pPr>
      <w:r>
        <w:rPr>
          <w:b/>
          <w:sz w:val="20"/>
        </w:rPr>
        <w:t>§ 4</w:t>
      </w:r>
    </w:p>
    <w:p w14:paraId="003D3E81" w14:textId="77777777" w:rsidR="000C7B92" w:rsidRDefault="00A85A65">
      <w:pPr>
        <w:pStyle w:val="Odsekzoznamu"/>
        <w:numPr>
          <w:ilvl w:val="0"/>
          <w:numId w:val="355"/>
        </w:numPr>
        <w:tabs>
          <w:tab w:val="left" w:pos="661"/>
        </w:tabs>
        <w:spacing w:before="177"/>
        <w:ind w:hanging="309"/>
        <w:jc w:val="both"/>
        <w:rPr>
          <w:sz w:val="20"/>
        </w:rPr>
      </w:pPr>
      <w:r>
        <w:rPr>
          <w:sz w:val="20"/>
        </w:rPr>
        <w:t>Od poplatkov sú oslobodené tieto právnické osoby a fyzické</w:t>
      </w:r>
      <w:r>
        <w:rPr>
          <w:spacing w:val="2"/>
          <w:sz w:val="20"/>
        </w:rPr>
        <w:t xml:space="preserve"> </w:t>
      </w:r>
      <w:r>
        <w:rPr>
          <w:sz w:val="20"/>
        </w:rPr>
        <w:t>osoby:</w:t>
      </w:r>
    </w:p>
    <w:p w14:paraId="48937AEF" w14:textId="77777777" w:rsidR="000C7B92" w:rsidRDefault="00A85A65">
      <w:pPr>
        <w:pStyle w:val="Odsekzoznamu"/>
        <w:numPr>
          <w:ilvl w:val="0"/>
          <w:numId w:val="354"/>
        </w:numPr>
        <w:tabs>
          <w:tab w:val="left" w:pos="409"/>
        </w:tabs>
        <w:spacing w:before="103" w:line="242" w:lineRule="auto"/>
        <w:ind w:right="123"/>
        <w:jc w:val="both"/>
        <w:rPr>
          <w:sz w:val="20"/>
        </w:rPr>
      </w:pPr>
      <w:r>
        <w:rPr>
          <w:sz w:val="20"/>
        </w:rPr>
        <w:t>štátne orgány, obce, vyššie územné celky a rozpočtové organizácie, s výnimkou položky 10 a 11 sadzobníka, ak tento zákon neustanovuje inak,</w:t>
      </w:r>
    </w:p>
    <w:p w14:paraId="5CDFF2C6" w14:textId="77777777" w:rsidR="000C7B92" w:rsidRDefault="00A85A65">
      <w:pPr>
        <w:pStyle w:val="Odsekzoznamu"/>
        <w:numPr>
          <w:ilvl w:val="0"/>
          <w:numId w:val="354"/>
        </w:numPr>
        <w:tabs>
          <w:tab w:val="left" w:pos="409"/>
        </w:tabs>
        <w:spacing w:before="100" w:line="242" w:lineRule="auto"/>
        <w:ind w:right="123"/>
        <w:jc w:val="both"/>
        <w:rPr>
          <w:sz w:val="20"/>
        </w:rPr>
      </w:pPr>
      <w:r>
        <w:rPr>
          <w:sz w:val="20"/>
        </w:rPr>
        <w:t>Slovenský pozemkový fond pri úkonoch a konaniach, ktoré vykonáva v mene Slovenskej republiky, s výnimkou položky 10 a 11 sadzobníka, ak tento zákon neustanovuje</w:t>
      </w:r>
      <w:r>
        <w:rPr>
          <w:spacing w:val="4"/>
          <w:sz w:val="20"/>
        </w:rPr>
        <w:t xml:space="preserve"> </w:t>
      </w:r>
      <w:r>
        <w:rPr>
          <w:sz w:val="20"/>
        </w:rPr>
        <w:t>inak,</w:t>
      </w:r>
    </w:p>
    <w:p w14:paraId="167176E4" w14:textId="77777777" w:rsidR="000C7B92" w:rsidRDefault="00A85A65">
      <w:pPr>
        <w:pStyle w:val="Odsekzoznamu"/>
        <w:numPr>
          <w:ilvl w:val="0"/>
          <w:numId w:val="354"/>
        </w:numPr>
        <w:tabs>
          <w:tab w:val="left" w:pos="409"/>
        </w:tabs>
        <w:spacing w:before="100" w:line="242" w:lineRule="auto"/>
        <w:ind w:right="123"/>
        <w:jc w:val="both"/>
        <w:rPr>
          <w:sz w:val="20"/>
        </w:rPr>
      </w:pPr>
      <w:r>
        <w:rPr>
          <w:sz w:val="20"/>
        </w:rPr>
        <w:t>diplomatickí zástupcovia poverení v Slovenskej republike, konzuli z povolania a ďalšie osoby, ktoré podľa medzinárodného práva</w:t>
      </w:r>
      <w:r>
        <w:rPr>
          <w:position w:val="5"/>
          <w:sz w:val="10"/>
        </w:rPr>
        <w:t>2</w:t>
      </w:r>
      <w:r>
        <w:rPr>
          <w:sz w:val="18"/>
        </w:rPr>
        <w:t xml:space="preserve">) </w:t>
      </w:r>
      <w:r>
        <w:rPr>
          <w:sz w:val="20"/>
        </w:rPr>
        <w:t>požívajú výsady a imunitu za predpokladu, že je zaručená vzájomnosť.</w:t>
      </w:r>
    </w:p>
    <w:p w14:paraId="19EABDF4" w14:textId="77777777" w:rsidR="000C7B92" w:rsidRDefault="000C7B92">
      <w:pPr>
        <w:spacing w:line="242" w:lineRule="auto"/>
        <w:jc w:val="both"/>
        <w:rPr>
          <w:sz w:val="20"/>
        </w:rPr>
        <w:sectPr w:rsidR="000C7B92">
          <w:type w:val="continuous"/>
          <w:pgSz w:w="11910" w:h="16840"/>
          <w:pgMar w:top="820" w:right="980" w:bottom="280" w:left="980" w:header="708" w:footer="708" w:gutter="0"/>
          <w:cols w:space="708"/>
        </w:sectPr>
      </w:pPr>
    </w:p>
    <w:p w14:paraId="5D860B29" w14:textId="77777777" w:rsidR="000C7B92" w:rsidRDefault="000C7B92">
      <w:pPr>
        <w:pStyle w:val="Zkladntext"/>
        <w:spacing w:before="5"/>
        <w:ind w:left="0"/>
        <w:rPr>
          <w:sz w:val="24"/>
        </w:rPr>
      </w:pPr>
    </w:p>
    <w:p w14:paraId="7A6715B5" w14:textId="77777777" w:rsidR="000C7B92" w:rsidRDefault="00A85A65">
      <w:pPr>
        <w:pStyle w:val="Odsekzoznamu"/>
        <w:numPr>
          <w:ilvl w:val="0"/>
          <w:numId w:val="355"/>
        </w:numPr>
        <w:tabs>
          <w:tab w:val="left" w:pos="666"/>
        </w:tabs>
        <w:spacing w:before="100" w:line="242" w:lineRule="auto"/>
        <w:ind w:left="125" w:right="123" w:firstLine="226"/>
        <w:jc w:val="both"/>
        <w:rPr>
          <w:sz w:val="20"/>
        </w:rPr>
      </w:pPr>
      <w:r>
        <w:rPr>
          <w:sz w:val="20"/>
        </w:rPr>
        <w:t xml:space="preserve">Od poplatkov sú okrem osôb uvedených v odseku 1 oslobodené aj súdy, prokuratúra, </w:t>
      </w:r>
      <w:r>
        <w:rPr>
          <w:spacing w:val="-3"/>
          <w:sz w:val="20"/>
        </w:rPr>
        <w:t xml:space="preserve">orgány </w:t>
      </w:r>
      <w:r>
        <w:rPr>
          <w:sz w:val="20"/>
        </w:rPr>
        <w:t>činné v trestnom konaní, notári pri výkone činnosti súdneho komisára podľa osobitného predpisu,</w:t>
      </w:r>
      <w:r>
        <w:rPr>
          <w:position w:val="5"/>
          <w:sz w:val="10"/>
        </w:rPr>
        <w:t>1a</w:t>
      </w:r>
      <w:r>
        <w:rPr>
          <w:sz w:val="18"/>
        </w:rPr>
        <w:t xml:space="preserve">) </w:t>
      </w:r>
      <w:r>
        <w:rPr>
          <w:sz w:val="20"/>
        </w:rPr>
        <w:t>exekútori pri výkone exekúcie podľa osobitného predpisu,</w:t>
      </w:r>
      <w:r>
        <w:rPr>
          <w:position w:val="5"/>
          <w:sz w:val="10"/>
        </w:rPr>
        <w:t>1b</w:t>
      </w:r>
      <w:r>
        <w:rPr>
          <w:sz w:val="18"/>
        </w:rPr>
        <w:t xml:space="preserve">) </w:t>
      </w:r>
      <w:r>
        <w:rPr>
          <w:sz w:val="20"/>
        </w:rPr>
        <w:t xml:space="preserve">Slovenský Červený kríž </w:t>
      </w:r>
      <w:r>
        <w:rPr>
          <w:spacing w:val="-4"/>
          <w:sz w:val="20"/>
        </w:rPr>
        <w:t xml:space="preserve">pri </w:t>
      </w:r>
      <w:r>
        <w:rPr>
          <w:sz w:val="20"/>
        </w:rPr>
        <w:t>plnení úloh podľa osobitného predpisu</w:t>
      </w:r>
      <w:r>
        <w:rPr>
          <w:position w:val="5"/>
          <w:sz w:val="10"/>
        </w:rPr>
        <w:t>1c</w:t>
      </w:r>
      <w:r>
        <w:rPr>
          <w:sz w:val="18"/>
        </w:rPr>
        <w:t xml:space="preserve">) </w:t>
      </w:r>
      <w:r>
        <w:rPr>
          <w:sz w:val="20"/>
        </w:rPr>
        <w:t xml:space="preserve">a právnická osoba so 100 % majetkovou účasťou štátu </w:t>
      </w:r>
      <w:r>
        <w:rPr>
          <w:spacing w:val="-8"/>
          <w:sz w:val="20"/>
        </w:rPr>
        <w:t xml:space="preserve">na </w:t>
      </w:r>
      <w:r>
        <w:rPr>
          <w:sz w:val="20"/>
        </w:rPr>
        <w:t>účely preverenia údajov poskytnutých osobami, ktoré boli zaradené do programu poskytovania pomoci štátu občanom, ktorí stratili schopnosť splácať úver na bývanie v dôsledku hospodárskej krízy.</w:t>
      </w:r>
    </w:p>
    <w:p w14:paraId="5FB8BD95" w14:textId="77777777" w:rsidR="000C7B92" w:rsidRDefault="00A85A65">
      <w:pPr>
        <w:pStyle w:val="Odsekzoznamu"/>
        <w:numPr>
          <w:ilvl w:val="0"/>
          <w:numId w:val="355"/>
        </w:numPr>
        <w:tabs>
          <w:tab w:val="left" w:pos="675"/>
        </w:tabs>
        <w:spacing w:before="199" w:line="242" w:lineRule="auto"/>
        <w:ind w:left="125" w:right="123" w:firstLine="226"/>
        <w:jc w:val="both"/>
        <w:rPr>
          <w:sz w:val="20"/>
        </w:rPr>
      </w:pPr>
      <w:r>
        <w:rPr>
          <w:sz w:val="20"/>
        </w:rPr>
        <w:t>Od poplatkov sú oslobodené úkony súvisiace s vykonávaním všeobecne záväzných právnych predpisov</w:t>
      </w:r>
    </w:p>
    <w:p w14:paraId="4D4DEEA5" w14:textId="77777777" w:rsidR="000C7B92" w:rsidRDefault="00A85A65">
      <w:pPr>
        <w:pStyle w:val="Odsekzoznamu"/>
        <w:numPr>
          <w:ilvl w:val="0"/>
          <w:numId w:val="353"/>
        </w:numPr>
        <w:tabs>
          <w:tab w:val="left" w:pos="409"/>
        </w:tabs>
        <w:spacing w:before="100" w:line="242" w:lineRule="auto"/>
        <w:ind w:right="123"/>
        <w:jc w:val="both"/>
        <w:rPr>
          <w:sz w:val="20"/>
        </w:rPr>
      </w:pPr>
      <w:r>
        <w:rPr>
          <w:sz w:val="20"/>
        </w:rPr>
        <w:t>o sociálnom zabezpečení vrátane dôchodkového zabezpečenia, nemocenského zabezpečenia, sociálneho poistenia, starobného dôchodkového sporenia, doplnkového dôchodkového sporenia, štátnych sociálnych dávok a sociálnej</w:t>
      </w:r>
      <w:r>
        <w:rPr>
          <w:spacing w:val="2"/>
          <w:sz w:val="20"/>
        </w:rPr>
        <w:t xml:space="preserve"> </w:t>
      </w:r>
      <w:r>
        <w:rPr>
          <w:sz w:val="20"/>
        </w:rPr>
        <w:t>pomoci,</w:t>
      </w:r>
    </w:p>
    <w:p w14:paraId="41C910E6" w14:textId="77777777" w:rsidR="000C7B92" w:rsidRDefault="00A85A65">
      <w:pPr>
        <w:pStyle w:val="Odsekzoznamu"/>
        <w:numPr>
          <w:ilvl w:val="0"/>
          <w:numId w:val="353"/>
        </w:numPr>
        <w:tabs>
          <w:tab w:val="left" w:pos="409"/>
        </w:tabs>
        <w:spacing w:before="100"/>
        <w:jc w:val="both"/>
        <w:rPr>
          <w:sz w:val="18"/>
        </w:rPr>
      </w:pPr>
      <w:r>
        <w:rPr>
          <w:sz w:val="20"/>
        </w:rPr>
        <w:t>o</w:t>
      </w:r>
      <w:r>
        <w:rPr>
          <w:spacing w:val="2"/>
          <w:sz w:val="20"/>
        </w:rPr>
        <w:t xml:space="preserve"> </w:t>
      </w:r>
      <w:r>
        <w:rPr>
          <w:sz w:val="20"/>
        </w:rPr>
        <w:t>priestupkoch,</w:t>
      </w:r>
      <w:r>
        <w:rPr>
          <w:position w:val="5"/>
          <w:sz w:val="10"/>
        </w:rPr>
        <w:t>3</w:t>
      </w:r>
      <w:r>
        <w:rPr>
          <w:sz w:val="18"/>
        </w:rPr>
        <w:t>)</w:t>
      </w:r>
    </w:p>
    <w:p w14:paraId="599A230A" w14:textId="77777777" w:rsidR="000C7B92" w:rsidRDefault="00A85A65">
      <w:pPr>
        <w:pStyle w:val="Odsekzoznamu"/>
        <w:numPr>
          <w:ilvl w:val="0"/>
          <w:numId w:val="353"/>
        </w:numPr>
        <w:tabs>
          <w:tab w:val="left" w:pos="409"/>
        </w:tabs>
        <w:spacing w:before="103"/>
        <w:jc w:val="both"/>
        <w:rPr>
          <w:sz w:val="20"/>
        </w:rPr>
      </w:pPr>
      <w:r>
        <w:rPr>
          <w:sz w:val="20"/>
        </w:rPr>
        <w:t>o slobodnom prístupe k</w:t>
      </w:r>
      <w:r>
        <w:rPr>
          <w:spacing w:val="4"/>
          <w:sz w:val="20"/>
        </w:rPr>
        <w:t xml:space="preserve"> </w:t>
      </w:r>
      <w:r>
        <w:rPr>
          <w:sz w:val="20"/>
        </w:rPr>
        <w:t>informáciám.</w:t>
      </w:r>
    </w:p>
    <w:p w14:paraId="093F2E86" w14:textId="77777777" w:rsidR="000C7B92" w:rsidRDefault="00A85A65">
      <w:pPr>
        <w:pStyle w:val="Odsekzoznamu"/>
        <w:numPr>
          <w:ilvl w:val="0"/>
          <w:numId w:val="355"/>
        </w:numPr>
        <w:tabs>
          <w:tab w:val="left" w:pos="688"/>
        </w:tabs>
        <w:spacing w:before="202" w:line="242" w:lineRule="auto"/>
        <w:ind w:left="125" w:right="123" w:firstLine="226"/>
        <w:jc w:val="both"/>
        <w:rPr>
          <w:sz w:val="20"/>
        </w:rPr>
      </w:pPr>
      <w:r>
        <w:rPr>
          <w:sz w:val="20"/>
        </w:rPr>
        <w:t>Od poplatkov sú oslobodené úkony a konania vykonané a uskutočnené v dôsledku živelnej pohromy.</w:t>
      </w:r>
    </w:p>
    <w:p w14:paraId="57E86FC5" w14:textId="77777777" w:rsidR="000C7B92" w:rsidRDefault="00A85A65">
      <w:pPr>
        <w:pStyle w:val="Odsekzoznamu"/>
        <w:numPr>
          <w:ilvl w:val="0"/>
          <w:numId w:val="355"/>
        </w:numPr>
        <w:tabs>
          <w:tab w:val="left" w:pos="684"/>
        </w:tabs>
        <w:spacing w:before="200" w:line="242" w:lineRule="auto"/>
        <w:ind w:left="125" w:right="123" w:firstLine="226"/>
        <w:jc w:val="both"/>
        <w:rPr>
          <w:sz w:val="20"/>
        </w:rPr>
      </w:pPr>
      <w:r>
        <w:rPr>
          <w:sz w:val="20"/>
        </w:rPr>
        <w:t xml:space="preserve">Od poplatkov sú ďalej oslobodené úkony, o ktorých tak určuje medzinárodná zmluva </w:t>
      </w:r>
      <w:r>
        <w:rPr>
          <w:spacing w:val="-4"/>
          <w:sz w:val="20"/>
        </w:rPr>
        <w:t xml:space="preserve">alebo </w:t>
      </w:r>
      <w:r>
        <w:rPr>
          <w:sz w:val="20"/>
        </w:rPr>
        <w:t>medzinárodná dohoda, ktorými je Slovenská republika viazaná.</w:t>
      </w:r>
    </w:p>
    <w:p w14:paraId="0B14AF0A" w14:textId="77777777" w:rsidR="000C7B92" w:rsidRDefault="00A85A65">
      <w:pPr>
        <w:pStyle w:val="Odsekzoznamu"/>
        <w:numPr>
          <w:ilvl w:val="0"/>
          <w:numId w:val="355"/>
        </w:numPr>
        <w:tabs>
          <w:tab w:val="left" w:pos="692"/>
        </w:tabs>
        <w:spacing w:before="200" w:line="242" w:lineRule="auto"/>
        <w:ind w:left="125" w:right="123" w:firstLine="226"/>
        <w:jc w:val="both"/>
        <w:rPr>
          <w:sz w:val="20"/>
        </w:rPr>
      </w:pPr>
      <w:r>
        <w:rPr>
          <w:sz w:val="20"/>
        </w:rPr>
        <w:t xml:space="preserve">Od poplatkov sú oslobodené konania a úkony, ktorých predmetom je zmena priezviska </w:t>
      </w:r>
      <w:r>
        <w:rPr>
          <w:spacing w:val="-8"/>
          <w:sz w:val="20"/>
        </w:rPr>
        <w:t xml:space="preserve">po </w:t>
      </w:r>
      <w:r>
        <w:rPr>
          <w:sz w:val="20"/>
        </w:rPr>
        <w:t>uzavretí manželstva; to neplatí, ak sa vydáva doklad urýchlene na žiadosť poplatníka.</w:t>
      </w:r>
    </w:p>
    <w:p w14:paraId="338BB746" w14:textId="77777777" w:rsidR="000C7B92" w:rsidRDefault="000C7B92">
      <w:pPr>
        <w:pStyle w:val="Zkladntext"/>
        <w:spacing w:before="3"/>
        <w:ind w:left="0"/>
        <w:rPr>
          <w:sz w:val="20"/>
        </w:rPr>
      </w:pPr>
    </w:p>
    <w:p w14:paraId="1202CB74" w14:textId="77777777" w:rsidR="000C7B92" w:rsidRDefault="00A85A65">
      <w:pPr>
        <w:spacing w:line="283" w:lineRule="exact"/>
        <w:ind w:left="123" w:right="123"/>
        <w:jc w:val="center"/>
        <w:rPr>
          <w:b/>
          <w:sz w:val="20"/>
        </w:rPr>
      </w:pPr>
      <w:r>
        <w:rPr>
          <w:b/>
          <w:sz w:val="20"/>
        </w:rPr>
        <w:t>§ 5</w:t>
      </w:r>
    </w:p>
    <w:p w14:paraId="1043DE83" w14:textId="77777777" w:rsidR="000C7B92" w:rsidRDefault="00A85A65">
      <w:pPr>
        <w:spacing w:line="283" w:lineRule="exact"/>
        <w:ind w:left="123" w:right="123"/>
        <w:jc w:val="center"/>
        <w:rPr>
          <w:b/>
          <w:sz w:val="20"/>
        </w:rPr>
      </w:pPr>
      <w:r>
        <w:rPr>
          <w:b/>
          <w:sz w:val="20"/>
        </w:rPr>
        <w:t>Základ poplatku pri sadzbe poplatku ustanovenej percentom</w:t>
      </w:r>
    </w:p>
    <w:p w14:paraId="16BBF201" w14:textId="77777777" w:rsidR="000C7B92" w:rsidRDefault="00A85A65">
      <w:pPr>
        <w:pStyle w:val="Odsekzoznamu"/>
        <w:numPr>
          <w:ilvl w:val="0"/>
          <w:numId w:val="352"/>
        </w:numPr>
        <w:tabs>
          <w:tab w:val="left" w:pos="779"/>
        </w:tabs>
        <w:spacing w:before="193" w:line="242" w:lineRule="auto"/>
        <w:ind w:right="123" w:firstLine="226"/>
        <w:jc w:val="both"/>
        <w:rPr>
          <w:sz w:val="20"/>
        </w:rPr>
      </w:pPr>
      <w:r>
        <w:rPr>
          <w:sz w:val="20"/>
        </w:rPr>
        <w:t>Pri sadzbe poplatku ustanovenej percentom je základom poplatku cena predmetu spoplatneného úkonu uvedená v príslušnej položke</w:t>
      </w:r>
      <w:r>
        <w:rPr>
          <w:spacing w:val="2"/>
          <w:sz w:val="20"/>
        </w:rPr>
        <w:t xml:space="preserve"> </w:t>
      </w:r>
      <w:r>
        <w:rPr>
          <w:sz w:val="20"/>
        </w:rPr>
        <w:t>sadzobníka.</w:t>
      </w:r>
    </w:p>
    <w:p w14:paraId="433FBC7F" w14:textId="77777777" w:rsidR="000C7B92" w:rsidRDefault="00A85A65">
      <w:pPr>
        <w:pStyle w:val="Odsekzoznamu"/>
        <w:numPr>
          <w:ilvl w:val="0"/>
          <w:numId w:val="352"/>
        </w:numPr>
        <w:tabs>
          <w:tab w:val="left" w:pos="716"/>
        </w:tabs>
        <w:spacing w:before="200" w:line="242" w:lineRule="auto"/>
        <w:ind w:right="123" w:firstLine="226"/>
        <w:jc w:val="both"/>
        <w:rPr>
          <w:sz w:val="20"/>
        </w:rPr>
      </w:pPr>
      <w:r>
        <w:rPr>
          <w:sz w:val="20"/>
        </w:rPr>
        <w:t>Poplatník je povinný oznámiť cenu predmetu úkonu správnemu orgánu, ktorý poplatok vyberá. Ak poplatník cenu neuvedie ani po výzve, zistí ju správny orgán sám na náklady poplatníka.</w:t>
      </w:r>
    </w:p>
    <w:p w14:paraId="7F2F2D73" w14:textId="77777777" w:rsidR="000C7B92" w:rsidRDefault="00A85A65">
      <w:pPr>
        <w:pStyle w:val="Odsekzoznamu"/>
        <w:numPr>
          <w:ilvl w:val="0"/>
          <w:numId w:val="352"/>
        </w:numPr>
        <w:tabs>
          <w:tab w:val="left" w:pos="661"/>
        </w:tabs>
        <w:spacing w:before="200"/>
        <w:ind w:left="660" w:hanging="309"/>
        <w:rPr>
          <w:sz w:val="20"/>
        </w:rPr>
      </w:pPr>
      <w:r>
        <w:rPr>
          <w:sz w:val="20"/>
        </w:rPr>
        <w:t>Základ poplatku sa zaokrúhľuje na celé euro nadol.</w:t>
      </w:r>
    </w:p>
    <w:p w14:paraId="4FEF8266" w14:textId="77777777" w:rsidR="000C7B92" w:rsidRDefault="000C7B92">
      <w:pPr>
        <w:pStyle w:val="Zkladntext"/>
        <w:spacing w:before="5"/>
        <w:ind w:left="0"/>
        <w:rPr>
          <w:sz w:val="20"/>
        </w:rPr>
      </w:pPr>
    </w:p>
    <w:p w14:paraId="326A5301" w14:textId="77777777" w:rsidR="000C7B92" w:rsidRDefault="00A85A65">
      <w:pPr>
        <w:spacing w:before="1" w:line="283" w:lineRule="exact"/>
        <w:ind w:left="123" w:right="123"/>
        <w:jc w:val="center"/>
        <w:rPr>
          <w:b/>
          <w:sz w:val="20"/>
        </w:rPr>
      </w:pPr>
      <w:r>
        <w:rPr>
          <w:b/>
          <w:sz w:val="20"/>
        </w:rPr>
        <w:t>§ 6</w:t>
      </w:r>
    </w:p>
    <w:p w14:paraId="33FF1FEF" w14:textId="77777777" w:rsidR="000C7B92" w:rsidRDefault="00A85A65">
      <w:pPr>
        <w:spacing w:line="283" w:lineRule="exact"/>
        <w:ind w:left="123" w:right="123"/>
        <w:jc w:val="center"/>
        <w:rPr>
          <w:b/>
          <w:sz w:val="20"/>
        </w:rPr>
      </w:pPr>
      <w:r>
        <w:rPr>
          <w:b/>
          <w:sz w:val="20"/>
        </w:rPr>
        <w:t>Sadzba poplatku</w:t>
      </w:r>
    </w:p>
    <w:p w14:paraId="5D78F41B" w14:textId="77777777" w:rsidR="000C7B92" w:rsidRDefault="00A85A65">
      <w:pPr>
        <w:pStyle w:val="Odsekzoznamu"/>
        <w:numPr>
          <w:ilvl w:val="0"/>
          <w:numId w:val="351"/>
        </w:numPr>
        <w:tabs>
          <w:tab w:val="left" w:pos="701"/>
        </w:tabs>
        <w:spacing w:before="192" w:line="242" w:lineRule="auto"/>
        <w:ind w:right="123" w:firstLine="226"/>
        <w:jc w:val="both"/>
        <w:rPr>
          <w:sz w:val="20"/>
        </w:rPr>
      </w:pPr>
      <w:r>
        <w:rPr>
          <w:sz w:val="20"/>
        </w:rPr>
        <w:t>Sadzba poplatku je určená v sadzobníku pevnou sumou alebo percentuálnou sadzbou zo základu poplatku s výnimkou položky 240</w:t>
      </w:r>
      <w:r>
        <w:rPr>
          <w:spacing w:val="2"/>
          <w:sz w:val="20"/>
        </w:rPr>
        <w:t xml:space="preserve"> </w:t>
      </w:r>
      <w:r>
        <w:rPr>
          <w:sz w:val="20"/>
        </w:rPr>
        <w:t>sadzobníka.</w:t>
      </w:r>
    </w:p>
    <w:p w14:paraId="04399950" w14:textId="77777777" w:rsidR="000C7B92" w:rsidRDefault="00A85A65">
      <w:pPr>
        <w:pStyle w:val="Odsekzoznamu"/>
        <w:numPr>
          <w:ilvl w:val="0"/>
          <w:numId w:val="351"/>
        </w:numPr>
        <w:tabs>
          <w:tab w:val="left" w:pos="792"/>
        </w:tabs>
        <w:spacing w:before="200" w:line="242" w:lineRule="auto"/>
        <w:ind w:right="123" w:firstLine="226"/>
        <w:jc w:val="both"/>
        <w:rPr>
          <w:sz w:val="20"/>
        </w:rPr>
      </w:pPr>
      <w:r>
        <w:rPr>
          <w:sz w:val="20"/>
        </w:rPr>
        <w:t>Ak sa úkony a konania vykonávajú na základe návrhu podaného elektronickými prostriedkami alebo prostredníctvom integrovaného obslužného miesta</w:t>
      </w:r>
      <w:r>
        <w:rPr>
          <w:position w:val="5"/>
          <w:sz w:val="10"/>
        </w:rPr>
        <w:t>5</w:t>
      </w:r>
      <w:r>
        <w:rPr>
          <w:sz w:val="18"/>
        </w:rPr>
        <w:t xml:space="preserve">) </w:t>
      </w:r>
      <w:r>
        <w:rPr>
          <w:sz w:val="20"/>
        </w:rPr>
        <w:t xml:space="preserve">a ak tento zákon </w:t>
      </w:r>
      <w:r>
        <w:rPr>
          <w:spacing w:val="-5"/>
          <w:sz w:val="20"/>
        </w:rPr>
        <w:t xml:space="preserve">pri </w:t>
      </w:r>
      <w:r>
        <w:rPr>
          <w:sz w:val="20"/>
        </w:rPr>
        <w:t xml:space="preserve">jednotlivých položkách sadzobníka neustanovuje inak, sadzba poplatku je 50 % z poplatku určeného podľa sadzobníka; v týchto prípadoch sa však poplatok znižuje najviac o 70 eur. Ak sú súčasťou návrhu prílohy, uplatní sa znížená sadzba poplatkov podľa prvej vety len vtedy, ak </w:t>
      </w:r>
      <w:r>
        <w:rPr>
          <w:spacing w:val="-6"/>
          <w:sz w:val="20"/>
        </w:rPr>
        <w:t xml:space="preserve">sú </w:t>
      </w:r>
      <w:r>
        <w:rPr>
          <w:sz w:val="20"/>
        </w:rPr>
        <w:t>tieto prílohy v elektronickej</w:t>
      </w:r>
      <w:r>
        <w:rPr>
          <w:spacing w:val="2"/>
          <w:sz w:val="20"/>
        </w:rPr>
        <w:t xml:space="preserve"> </w:t>
      </w:r>
      <w:r>
        <w:rPr>
          <w:sz w:val="20"/>
        </w:rPr>
        <w:t>podobe.</w:t>
      </w:r>
    </w:p>
    <w:p w14:paraId="30BB3BF3" w14:textId="77777777" w:rsidR="000C7B92" w:rsidRDefault="00A85A65">
      <w:pPr>
        <w:pStyle w:val="Odsekzoznamu"/>
        <w:numPr>
          <w:ilvl w:val="0"/>
          <w:numId w:val="351"/>
        </w:numPr>
        <w:tabs>
          <w:tab w:val="left" w:pos="700"/>
        </w:tabs>
        <w:spacing w:before="200" w:line="242" w:lineRule="auto"/>
        <w:ind w:right="123" w:firstLine="226"/>
        <w:jc w:val="both"/>
        <w:rPr>
          <w:sz w:val="20"/>
        </w:rPr>
      </w:pPr>
      <w:r>
        <w:rPr>
          <w:sz w:val="20"/>
        </w:rPr>
        <w:t>Ak sa sadzba poplatku v sadzobníku určuje za počet začatých strán a úkon sa vykonáva      v elektronickej podobe, spoplatňuje sa celý úkon sadzbou poplatku určenou v sadzobníku, inak sadzbou</w:t>
      </w:r>
      <w:r>
        <w:rPr>
          <w:spacing w:val="8"/>
          <w:sz w:val="20"/>
        </w:rPr>
        <w:t xml:space="preserve"> </w:t>
      </w:r>
      <w:r>
        <w:rPr>
          <w:sz w:val="20"/>
        </w:rPr>
        <w:t>poplatku</w:t>
      </w:r>
      <w:r>
        <w:rPr>
          <w:spacing w:val="9"/>
          <w:sz w:val="20"/>
        </w:rPr>
        <w:t xml:space="preserve"> </w:t>
      </w:r>
      <w:r>
        <w:rPr>
          <w:sz w:val="20"/>
        </w:rPr>
        <w:t>v</w:t>
      </w:r>
      <w:r>
        <w:rPr>
          <w:spacing w:val="1"/>
          <w:sz w:val="20"/>
        </w:rPr>
        <w:t xml:space="preserve"> </w:t>
      </w:r>
      <w:r>
        <w:rPr>
          <w:sz w:val="20"/>
        </w:rPr>
        <w:t>najnižšej</w:t>
      </w:r>
      <w:r>
        <w:rPr>
          <w:spacing w:val="9"/>
          <w:sz w:val="20"/>
        </w:rPr>
        <w:t xml:space="preserve"> </w:t>
      </w:r>
      <w:r>
        <w:rPr>
          <w:sz w:val="20"/>
        </w:rPr>
        <w:t>sume</w:t>
      </w:r>
      <w:r>
        <w:rPr>
          <w:spacing w:val="8"/>
          <w:sz w:val="20"/>
        </w:rPr>
        <w:t xml:space="preserve"> </w:t>
      </w:r>
      <w:r>
        <w:rPr>
          <w:sz w:val="20"/>
        </w:rPr>
        <w:t>ustanovenej</w:t>
      </w:r>
      <w:r>
        <w:rPr>
          <w:spacing w:val="8"/>
          <w:sz w:val="20"/>
        </w:rPr>
        <w:t xml:space="preserve"> </w:t>
      </w:r>
      <w:r>
        <w:rPr>
          <w:sz w:val="20"/>
        </w:rPr>
        <w:t>v</w:t>
      </w:r>
      <w:r>
        <w:rPr>
          <w:spacing w:val="2"/>
          <w:sz w:val="20"/>
        </w:rPr>
        <w:t xml:space="preserve"> </w:t>
      </w:r>
      <w:r>
        <w:rPr>
          <w:sz w:val="20"/>
        </w:rPr>
        <w:t>sadzobníku,</w:t>
      </w:r>
      <w:r>
        <w:rPr>
          <w:spacing w:val="9"/>
          <w:sz w:val="20"/>
        </w:rPr>
        <w:t xml:space="preserve"> </w:t>
      </w:r>
      <w:r>
        <w:rPr>
          <w:sz w:val="20"/>
        </w:rPr>
        <w:t>ak</w:t>
      </w:r>
      <w:r>
        <w:rPr>
          <w:spacing w:val="8"/>
          <w:sz w:val="20"/>
        </w:rPr>
        <w:t xml:space="preserve"> </w:t>
      </w:r>
      <w:r>
        <w:rPr>
          <w:sz w:val="20"/>
        </w:rPr>
        <w:t>je</w:t>
      </w:r>
      <w:r>
        <w:rPr>
          <w:spacing w:val="8"/>
          <w:sz w:val="20"/>
        </w:rPr>
        <w:t xml:space="preserve"> </w:t>
      </w:r>
      <w:r>
        <w:rPr>
          <w:sz w:val="20"/>
        </w:rPr>
        <w:t>táto</w:t>
      </w:r>
      <w:r>
        <w:rPr>
          <w:spacing w:val="9"/>
          <w:sz w:val="20"/>
        </w:rPr>
        <w:t xml:space="preserve"> </w:t>
      </w:r>
      <w:r>
        <w:rPr>
          <w:sz w:val="20"/>
        </w:rPr>
        <w:t>v</w:t>
      </w:r>
      <w:r>
        <w:rPr>
          <w:spacing w:val="1"/>
          <w:sz w:val="20"/>
        </w:rPr>
        <w:t xml:space="preserve"> </w:t>
      </w:r>
      <w:r>
        <w:rPr>
          <w:sz w:val="20"/>
        </w:rPr>
        <w:t>sadzobníku</w:t>
      </w:r>
    </w:p>
    <w:p w14:paraId="19F7A15C" w14:textId="77777777" w:rsidR="000C7B92" w:rsidRDefault="000C7B92">
      <w:pPr>
        <w:spacing w:line="242" w:lineRule="auto"/>
        <w:jc w:val="both"/>
        <w:rPr>
          <w:sz w:val="20"/>
        </w:rPr>
        <w:sectPr w:rsidR="000C7B92">
          <w:headerReference w:type="even" r:id="rId8"/>
          <w:headerReference w:type="default" r:id="rId9"/>
          <w:pgSz w:w="11910" w:h="16840"/>
          <w:pgMar w:top="1160" w:right="980" w:bottom="280" w:left="980" w:header="796" w:footer="0" w:gutter="0"/>
          <w:pgNumType w:start="2"/>
          <w:cols w:space="708"/>
        </w:sectPr>
      </w:pPr>
    </w:p>
    <w:p w14:paraId="4BF61638" w14:textId="77777777" w:rsidR="000C7B92" w:rsidRDefault="000C7B92">
      <w:pPr>
        <w:pStyle w:val="Zkladntext"/>
        <w:spacing w:before="5"/>
        <w:ind w:left="0"/>
        <w:rPr>
          <w:sz w:val="9"/>
        </w:rPr>
      </w:pPr>
    </w:p>
    <w:p w14:paraId="3ABF4D58" w14:textId="77777777" w:rsidR="000C7B92" w:rsidRDefault="00A85A65">
      <w:pPr>
        <w:spacing w:before="100"/>
        <w:ind w:left="125"/>
        <w:jc w:val="both"/>
        <w:rPr>
          <w:sz w:val="20"/>
        </w:rPr>
      </w:pPr>
      <w:r>
        <w:rPr>
          <w:sz w:val="20"/>
        </w:rPr>
        <w:t>ustanovená; na počet strán sa v tomto prípade neprihliada. Ustanovenie odseku 2 sa nepoužije.</w:t>
      </w:r>
    </w:p>
    <w:p w14:paraId="5806EB21" w14:textId="77777777" w:rsidR="000C7B92" w:rsidRDefault="00A85A65">
      <w:pPr>
        <w:pStyle w:val="Odsekzoznamu"/>
        <w:numPr>
          <w:ilvl w:val="0"/>
          <w:numId w:val="351"/>
        </w:numPr>
        <w:tabs>
          <w:tab w:val="left" w:pos="661"/>
        </w:tabs>
        <w:spacing w:before="203"/>
        <w:ind w:left="660" w:hanging="309"/>
        <w:rPr>
          <w:sz w:val="20"/>
        </w:rPr>
      </w:pPr>
      <w:r>
        <w:rPr>
          <w:sz w:val="20"/>
        </w:rPr>
        <w:t>Ak je sadzba poplatku určená za konanie, rozumie sa tým konanie na jednom stupni.</w:t>
      </w:r>
    </w:p>
    <w:p w14:paraId="1C7739BE" w14:textId="77777777" w:rsidR="000C7B92" w:rsidRDefault="000C7B92">
      <w:pPr>
        <w:pStyle w:val="Zkladntext"/>
        <w:spacing w:before="6"/>
        <w:ind w:left="0"/>
        <w:rPr>
          <w:sz w:val="21"/>
        </w:rPr>
      </w:pPr>
    </w:p>
    <w:p w14:paraId="24EEDEF4" w14:textId="77777777" w:rsidR="000C7B92" w:rsidRDefault="00A85A65">
      <w:pPr>
        <w:spacing w:line="225" w:lineRule="auto"/>
        <w:ind w:left="3672" w:right="3658" w:firstLine="1082"/>
        <w:rPr>
          <w:b/>
          <w:sz w:val="20"/>
        </w:rPr>
      </w:pPr>
      <w:r>
        <w:rPr>
          <w:b/>
          <w:sz w:val="20"/>
        </w:rPr>
        <w:t>§ 6a Zaokrúhľovanie poplatku</w:t>
      </w:r>
    </w:p>
    <w:p w14:paraId="7AEC0191" w14:textId="77777777" w:rsidR="000C7B92" w:rsidRDefault="00A85A65">
      <w:pPr>
        <w:spacing w:before="197" w:line="242" w:lineRule="auto"/>
        <w:ind w:left="125" w:firstLine="226"/>
        <w:rPr>
          <w:sz w:val="20"/>
        </w:rPr>
      </w:pPr>
      <w:r>
        <w:rPr>
          <w:sz w:val="20"/>
        </w:rPr>
        <w:t>Vypočítaný poplatok sa zaokrúhli, ak § 7 ods. 9 neustanovuje inak, s presnosťou na eurocenty tak, že ak suma prevyšujúca celé číslo je</w:t>
      </w:r>
    </w:p>
    <w:p w14:paraId="4B050A17" w14:textId="77777777" w:rsidR="000C7B92" w:rsidRDefault="00A85A65">
      <w:pPr>
        <w:pStyle w:val="Odsekzoznamu"/>
        <w:numPr>
          <w:ilvl w:val="0"/>
          <w:numId w:val="350"/>
        </w:numPr>
        <w:tabs>
          <w:tab w:val="left" w:pos="409"/>
        </w:tabs>
        <w:spacing w:before="100"/>
        <w:rPr>
          <w:sz w:val="20"/>
        </w:rPr>
      </w:pPr>
      <w:r>
        <w:rPr>
          <w:sz w:val="20"/>
        </w:rPr>
        <w:t>menšia ako 50, poplatok sa zaokrúhli na celé euro nadol,</w:t>
      </w:r>
    </w:p>
    <w:p w14:paraId="1B60FC49" w14:textId="77777777" w:rsidR="000C7B92" w:rsidRDefault="00A85A65">
      <w:pPr>
        <w:pStyle w:val="Odsekzoznamu"/>
        <w:numPr>
          <w:ilvl w:val="0"/>
          <w:numId w:val="350"/>
        </w:numPr>
        <w:tabs>
          <w:tab w:val="left" w:pos="409"/>
        </w:tabs>
        <w:spacing w:before="102"/>
        <w:rPr>
          <w:sz w:val="20"/>
        </w:rPr>
      </w:pPr>
      <w:r>
        <w:rPr>
          <w:sz w:val="20"/>
        </w:rPr>
        <w:t>rovná 50, poplatok sa nezaokrúhli,</w:t>
      </w:r>
    </w:p>
    <w:p w14:paraId="72BB2D85" w14:textId="77777777" w:rsidR="000C7B92" w:rsidRDefault="00A85A65">
      <w:pPr>
        <w:pStyle w:val="Odsekzoznamu"/>
        <w:numPr>
          <w:ilvl w:val="0"/>
          <w:numId w:val="350"/>
        </w:numPr>
        <w:tabs>
          <w:tab w:val="left" w:pos="409"/>
        </w:tabs>
        <w:spacing w:before="103"/>
        <w:rPr>
          <w:sz w:val="20"/>
        </w:rPr>
      </w:pPr>
      <w:r>
        <w:rPr>
          <w:sz w:val="20"/>
        </w:rPr>
        <w:t>väčšia ako 50, poplatok sa zaokrúhli na pol eura nadol.</w:t>
      </w:r>
    </w:p>
    <w:p w14:paraId="11CE3F94" w14:textId="77777777" w:rsidR="000C7B92" w:rsidRDefault="000C7B92">
      <w:pPr>
        <w:pStyle w:val="Zkladntext"/>
        <w:spacing w:before="6"/>
        <w:ind w:left="0"/>
        <w:rPr>
          <w:sz w:val="20"/>
        </w:rPr>
      </w:pPr>
    </w:p>
    <w:p w14:paraId="3069D8C6" w14:textId="77777777" w:rsidR="000C7B92" w:rsidRDefault="00A85A65">
      <w:pPr>
        <w:spacing w:line="283" w:lineRule="exact"/>
        <w:ind w:left="123" w:right="123"/>
        <w:jc w:val="center"/>
        <w:rPr>
          <w:b/>
          <w:sz w:val="20"/>
        </w:rPr>
      </w:pPr>
      <w:r>
        <w:rPr>
          <w:b/>
          <w:sz w:val="20"/>
        </w:rPr>
        <w:t>§ 7</w:t>
      </w:r>
    </w:p>
    <w:p w14:paraId="67ADECC2" w14:textId="77777777" w:rsidR="000C7B92" w:rsidRDefault="00A85A65">
      <w:pPr>
        <w:spacing w:line="283" w:lineRule="exact"/>
        <w:ind w:left="123" w:right="123"/>
        <w:jc w:val="center"/>
        <w:rPr>
          <w:b/>
          <w:sz w:val="20"/>
        </w:rPr>
      </w:pPr>
      <w:r>
        <w:rPr>
          <w:b/>
          <w:sz w:val="20"/>
        </w:rPr>
        <w:t>Platenie poplatkov</w:t>
      </w:r>
    </w:p>
    <w:p w14:paraId="1660BD99" w14:textId="77777777" w:rsidR="000C7B92" w:rsidRDefault="00A85A65">
      <w:pPr>
        <w:pStyle w:val="Odsekzoznamu"/>
        <w:numPr>
          <w:ilvl w:val="1"/>
          <w:numId w:val="350"/>
        </w:numPr>
        <w:tabs>
          <w:tab w:val="left" w:pos="665"/>
        </w:tabs>
        <w:spacing w:before="193" w:line="242" w:lineRule="auto"/>
        <w:ind w:right="123" w:firstLine="226"/>
        <w:jc w:val="both"/>
        <w:rPr>
          <w:sz w:val="20"/>
        </w:rPr>
      </w:pPr>
      <w:r>
        <w:rPr>
          <w:sz w:val="20"/>
        </w:rPr>
        <w:t>Poplatky sa platia v hotovosti, platobnou kartou, poštovým poukazom alebo prevodom z účtu v banke alebo v pobočke zahraničnej banky. Prostredníctvom technického vybavenia právnickej osoby</w:t>
      </w:r>
      <w:r>
        <w:rPr>
          <w:spacing w:val="8"/>
          <w:sz w:val="20"/>
        </w:rPr>
        <w:t xml:space="preserve"> </w:t>
      </w:r>
      <w:r>
        <w:rPr>
          <w:sz w:val="20"/>
        </w:rPr>
        <w:t>so</w:t>
      </w:r>
      <w:r>
        <w:rPr>
          <w:spacing w:val="8"/>
          <w:sz w:val="20"/>
        </w:rPr>
        <w:t xml:space="preserve"> </w:t>
      </w:r>
      <w:r>
        <w:rPr>
          <w:sz w:val="20"/>
        </w:rPr>
        <w:t>100-percentnou</w:t>
      </w:r>
      <w:r>
        <w:rPr>
          <w:spacing w:val="8"/>
          <w:sz w:val="20"/>
        </w:rPr>
        <w:t xml:space="preserve"> </w:t>
      </w:r>
      <w:r>
        <w:rPr>
          <w:sz w:val="20"/>
        </w:rPr>
        <w:t>majetkovou</w:t>
      </w:r>
      <w:r>
        <w:rPr>
          <w:spacing w:val="8"/>
          <w:sz w:val="20"/>
        </w:rPr>
        <w:t xml:space="preserve"> </w:t>
      </w:r>
      <w:r>
        <w:rPr>
          <w:sz w:val="20"/>
        </w:rPr>
        <w:t>účasťou</w:t>
      </w:r>
      <w:r>
        <w:rPr>
          <w:spacing w:val="9"/>
          <w:sz w:val="20"/>
        </w:rPr>
        <w:t xml:space="preserve"> </w:t>
      </w:r>
      <w:r>
        <w:rPr>
          <w:sz w:val="20"/>
        </w:rPr>
        <w:t>štátu,</w:t>
      </w:r>
      <w:r>
        <w:rPr>
          <w:spacing w:val="8"/>
          <w:sz w:val="20"/>
        </w:rPr>
        <w:t xml:space="preserve"> </w:t>
      </w:r>
      <w:r>
        <w:rPr>
          <w:sz w:val="20"/>
        </w:rPr>
        <w:t>ktorá</w:t>
      </w:r>
      <w:r>
        <w:rPr>
          <w:spacing w:val="8"/>
          <w:sz w:val="20"/>
        </w:rPr>
        <w:t xml:space="preserve"> </w:t>
      </w:r>
      <w:r>
        <w:rPr>
          <w:sz w:val="20"/>
        </w:rPr>
        <w:t>je</w:t>
      </w:r>
      <w:r>
        <w:rPr>
          <w:spacing w:val="8"/>
          <w:sz w:val="20"/>
        </w:rPr>
        <w:t xml:space="preserve"> </w:t>
      </w:r>
      <w:r>
        <w:rPr>
          <w:sz w:val="20"/>
        </w:rPr>
        <w:t>prevádzkovateľom</w:t>
      </w:r>
      <w:r>
        <w:rPr>
          <w:spacing w:val="9"/>
          <w:sz w:val="20"/>
        </w:rPr>
        <w:t xml:space="preserve"> </w:t>
      </w:r>
      <w:r>
        <w:rPr>
          <w:sz w:val="20"/>
        </w:rPr>
        <w:t>systému</w:t>
      </w:r>
      <w:r>
        <w:rPr>
          <w:spacing w:val="8"/>
          <w:sz w:val="20"/>
        </w:rPr>
        <w:t xml:space="preserve"> </w:t>
      </w:r>
      <w:r>
        <w:rPr>
          <w:sz w:val="20"/>
        </w:rPr>
        <w:t>(ďalej</w:t>
      </w:r>
      <w:r>
        <w:rPr>
          <w:spacing w:val="8"/>
          <w:sz w:val="20"/>
        </w:rPr>
        <w:t xml:space="preserve"> </w:t>
      </w:r>
      <w:r>
        <w:rPr>
          <w:spacing w:val="-6"/>
          <w:sz w:val="20"/>
        </w:rPr>
        <w:t>len</w:t>
      </w:r>
    </w:p>
    <w:p w14:paraId="1856585F" w14:textId="77777777" w:rsidR="000C7B92" w:rsidRDefault="00A85A65">
      <w:pPr>
        <w:spacing w:line="242" w:lineRule="auto"/>
        <w:ind w:left="125" w:right="123"/>
        <w:jc w:val="both"/>
        <w:rPr>
          <w:sz w:val="20"/>
        </w:rPr>
      </w:pPr>
      <w:r>
        <w:rPr>
          <w:sz w:val="20"/>
        </w:rPr>
        <w:t xml:space="preserve">„prevádzkovateľ systému“) sa poplatky platia v hotovosti, platobnou kartou alebo prevodom z </w:t>
      </w:r>
      <w:r>
        <w:rPr>
          <w:spacing w:val="-4"/>
          <w:sz w:val="20"/>
        </w:rPr>
        <w:t xml:space="preserve">účtu </w:t>
      </w:r>
      <w:r>
        <w:rPr>
          <w:sz w:val="20"/>
        </w:rPr>
        <w:t xml:space="preserve">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w:t>
      </w:r>
      <w:r>
        <w:rPr>
          <w:spacing w:val="-3"/>
          <w:sz w:val="20"/>
        </w:rPr>
        <w:t xml:space="preserve">brány </w:t>
      </w:r>
      <w:r>
        <w:rPr>
          <w:sz w:val="20"/>
        </w:rPr>
        <w:t>Štátnej pokladnice,</w:t>
      </w:r>
      <w:r>
        <w:rPr>
          <w:position w:val="5"/>
          <w:sz w:val="10"/>
        </w:rPr>
        <w:t>6</w:t>
      </w:r>
      <w:r>
        <w:rPr>
          <w:sz w:val="18"/>
        </w:rPr>
        <w:t xml:space="preserve">) </w:t>
      </w:r>
      <w:r>
        <w:rPr>
          <w:sz w:val="20"/>
        </w:rPr>
        <w:t>platí sa na príjmový účet vedený v Štátnej</w:t>
      </w:r>
      <w:r>
        <w:rPr>
          <w:spacing w:val="8"/>
          <w:sz w:val="20"/>
        </w:rPr>
        <w:t xml:space="preserve"> </w:t>
      </w:r>
      <w:r>
        <w:rPr>
          <w:sz w:val="20"/>
        </w:rPr>
        <w:t>pokladnici.</w:t>
      </w:r>
    </w:p>
    <w:p w14:paraId="4388FA6C" w14:textId="77777777" w:rsidR="000C7B92" w:rsidRDefault="00A85A65">
      <w:pPr>
        <w:pStyle w:val="Odsekzoznamu"/>
        <w:numPr>
          <w:ilvl w:val="1"/>
          <w:numId w:val="350"/>
        </w:numPr>
        <w:tabs>
          <w:tab w:val="left" w:pos="662"/>
        </w:tabs>
        <w:spacing w:before="199" w:line="242" w:lineRule="auto"/>
        <w:ind w:right="123" w:firstLine="226"/>
        <w:jc w:val="both"/>
        <w:rPr>
          <w:sz w:val="18"/>
        </w:rPr>
      </w:pPr>
      <w:r>
        <w:rPr>
          <w:sz w:val="20"/>
        </w:rPr>
        <w:t>Poplatky možno platiť aj prostredníctvom integrovaného obslužného miesta</w:t>
      </w:r>
      <w:r>
        <w:rPr>
          <w:position w:val="5"/>
          <w:sz w:val="10"/>
        </w:rPr>
        <w:t>6ab</w:t>
      </w:r>
      <w:r>
        <w:rPr>
          <w:sz w:val="18"/>
        </w:rPr>
        <w:t xml:space="preserve">) </w:t>
      </w:r>
      <w:r>
        <w:rPr>
          <w:sz w:val="20"/>
        </w:rPr>
        <w:t>alebo platobnej brány Štátnej pokladnice.</w:t>
      </w:r>
      <w:r>
        <w:rPr>
          <w:position w:val="5"/>
          <w:sz w:val="10"/>
        </w:rPr>
        <w:t>6</w:t>
      </w:r>
      <w:r>
        <w:rPr>
          <w:sz w:val="18"/>
        </w:rPr>
        <w:t>)</w:t>
      </w:r>
    </w:p>
    <w:p w14:paraId="78FBC6C4" w14:textId="77777777" w:rsidR="000C7B92" w:rsidRDefault="00A85A65">
      <w:pPr>
        <w:pStyle w:val="Odsekzoznamu"/>
        <w:numPr>
          <w:ilvl w:val="1"/>
          <w:numId w:val="350"/>
        </w:numPr>
        <w:tabs>
          <w:tab w:val="left" w:pos="682"/>
        </w:tabs>
        <w:spacing w:before="200" w:line="242" w:lineRule="auto"/>
        <w:ind w:right="123" w:firstLine="226"/>
        <w:jc w:val="both"/>
        <w:rPr>
          <w:sz w:val="20"/>
        </w:rPr>
      </w:pPr>
      <w:r>
        <w:rPr>
          <w:sz w:val="20"/>
        </w:rPr>
        <w:t xml:space="preserve">Správny orgán zapojený do centrálneho systému evidencie poplatkov je povinný na základe zmluvy uzatvorenej medzi prevádzkovateľom systému a správnym orgánom umožniť umiestnenie  a prevádzkovanie technického vybavenia na vykonanie a spracovanie platieb poplatkov; v </w:t>
      </w:r>
      <w:r>
        <w:rPr>
          <w:spacing w:val="-3"/>
          <w:sz w:val="20"/>
        </w:rPr>
        <w:t xml:space="preserve">tomto </w:t>
      </w:r>
      <w:r>
        <w:rPr>
          <w:sz w:val="20"/>
        </w:rPr>
        <w:t>prípade  sa  všeobecný  predpis  o správe  majetku  štátu</w:t>
      </w:r>
      <w:r>
        <w:rPr>
          <w:position w:val="5"/>
          <w:sz w:val="10"/>
        </w:rPr>
        <w:t>6ac</w:t>
      </w:r>
      <w:r>
        <w:rPr>
          <w:sz w:val="18"/>
        </w:rPr>
        <w:t xml:space="preserve">)  </w:t>
      </w:r>
      <w:r>
        <w:rPr>
          <w:sz w:val="20"/>
        </w:rPr>
        <w:t xml:space="preserve">nepoužije.  Podmienky  umiestnenia   a prevádzkovania technického vybavenia na vykonanie a spracovanie platieb poplatkov </w:t>
      </w:r>
      <w:r>
        <w:rPr>
          <w:spacing w:val="-3"/>
          <w:sz w:val="20"/>
        </w:rPr>
        <w:t xml:space="preserve">upraví </w:t>
      </w:r>
      <w:r>
        <w:rPr>
          <w:sz w:val="20"/>
        </w:rPr>
        <w:t xml:space="preserve">zmluva medzi prevádzkovateľom systému a správnym orgánom; prevádzkovateľ systému a </w:t>
      </w:r>
      <w:r>
        <w:rPr>
          <w:spacing w:val="-3"/>
          <w:sz w:val="20"/>
        </w:rPr>
        <w:t xml:space="preserve">správny </w:t>
      </w:r>
      <w:r>
        <w:rPr>
          <w:sz w:val="20"/>
        </w:rPr>
        <w:t xml:space="preserve">orgán sú povinní uzavrieť takúto zmluvu podľa vzoru schváleného Ministerstvom financií Slovenskej republiky. Vzor zmluvy podľa druhej vety sa zverejní na webovom sídle </w:t>
      </w:r>
      <w:r>
        <w:rPr>
          <w:spacing w:val="-2"/>
          <w:sz w:val="20"/>
        </w:rPr>
        <w:t xml:space="preserve">Ministerstva </w:t>
      </w:r>
      <w:r>
        <w:rPr>
          <w:sz w:val="20"/>
        </w:rPr>
        <w:t>financií Slovenskej republiky.</w:t>
      </w:r>
    </w:p>
    <w:p w14:paraId="6E053C9E" w14:textId="77777777" w:rsidR="000C7B92" w:rsidRDefault="00A85A65">
      <w:pPr>
        <w:pStyle w:val="Odsekzoznamu"/>
        <w:numPr>
          <w:ilvl w:val="1"/>
          <w:numId w:val="350"/>
        </w:numPr>
        <w:tabs>
          <w:tab w:val="left" w:pos="712"/>
        </w:tabs>
        <w:spacing w:before="199" w:line="242" w:lineRule="auto"/>
        <w:ind w:right="123" w:firstLine="226"/>
        <w:jc w:val="both"/>
        <w:rPr>
          <w:sz w:val="20"/>
        </w:rPr>
      </w:pPr>
      <w:r>
        <w:rPr>
          <w:sz w:val="20"/>
        </w:rPr>
        <w:t>Poplatky za úkony a konania vykonávané obcami a vyššími územnými celkami sa platia prevodom z účtu v banke alebo v pobočke zahraničnej banky, poštovým poukazom, v hotovosti, prostredníctvom integrovaného obslužného miesta</w:t>
      </w:r>
      <w:r>
        <w:rPr>
          <w:position w:val="5"/>
          <w:sz w:val="10"/>
        </w:rPr>
        <w:t>6ab</w:t>
      </w:r>
      <w:r>
        <w:rPr>
          <w:sz w:val="18"/>
        </w:rPr>
        <w:t xml:space="preserve">) </w:t>
      </w:r>
      <w:r>
        <w:rPr>
          <w:sz w:val="20"/>
        </w:rPr>
        <w:t xml:space="preserve">alebo platobnej brány Štátnej </w:t>
      </w:r>
      <w:r>
        <w:rPr>
          <w:spacing w:val="-2"/>
          <w:sz w:val="20"/>
        </w:rPr>
        <w:t>pokladnice.</w:t>
      </w:r>
      <w:r>
        <w:rPr>
          <w:spacing w:val="-2"/>
          <w:position w:val="5"/>
          <w:sz w:val="10"/>
        </w:rPr>
        <w:t>6</w:t>
      </w:r>
      <w:r>
        <w:rPr>
          <w:spacing w:val="-2"/>
          <w:sz w:val="18"/>
        </w:rPr>
        <w:t xml:space="preserve">)  </w:t>
      </w:r>
      <w:r>
        <w:rPr>
          <w:sz w:val="20"/>
        </w:rPr>
        <w:t>Ak ide o poplatky za úkony vykonávané obcami alebo vyššími územnými celkami v rámci preneseného výkonu štátnej správy prostredníctvom ústredného portálu verejnej správy,</w:t>
      </w:r>
      <w:r>
        <w:rPr>
          <w:position w:val="5"/>
          <w:sz w:val="10"/>
        </w:rPr>
        <w:t>7ac</w:t>
      </w:r>
      <w:r>
        <w:rPr>
          <w:sz w:val="18"/>
        </w:rPr>
        <w:t xml:space="preserve">) </w:t>
      </w:r>
      <w:r>
        <w:rPr>
          <w:sz w:val="20"/>
        </w:rPr>
        <w:t>špecializovaného portálu</w:t>
      </w:r>
      <w:r>
        <w:rPr>
          <w:position w:val="5"/>
          <w:sz w:val="10"/>
        </w:rPr>
        <w:t>7ad</w:t>
      </w:r>
      <w:r>
        <w:rPr>
          <w:sz w:val="18"/>
        </w:rPr>
        <w:t xml:space="preserve">) </w:t>
      </w:r>
      <w:r>
        <w:rPr>
          <w:sz w:val="20"/>
        </w:rPr>
        <w:t>alebo integrovaného obslužného miesta,</w:t>
      </w:r>
      <w:r>
        <w:rPr>
          <w:position w:val="5"/>
          <w:sz w:val="10"/>
        </w:rPr>
        <w:t>7ae</w:t>
      </w:r>
      <w:r>
        <w:rPr>
          <w:sz w:val="18"/>
        </w:rPr>
        <w:t xml:space="preserve">) </w:t>
      </w:r>
      <w:r>
        <w:rPr>
          <w:sz w:val="20"/>
        </w:rPr>
        <w:t>môžu sa platiť platobnou kartou alebo prevodom z účtu v banke alebo v pobočke zahraničnej banky prostredníctvom prevádzkovateľa systému a na účet prevádzkovateľa</w:t>
      </w:r>
      <w:r>
        <w:rPr>
          <w:spacing w:val="2"/>
          <w:sz w:val="20"/>
        </w:rPr>
        <w:t xml:space="preserve"> </w:t>
      </w:r>
      <w:r>
        <w:rPr>
          <w:sz w:val="20"/>
        </w:rPr>
        <w:t>systému.</w:t>
      </w:r>
    </w:p>
    <w:p w14:paraId="59F37D7F" w14:textId="77777777" w:rsidR="000C7B92" w:rsidRDefault="00A85A65">
      <w:pPr>
        <w:pStyle w:val="Odsekzoznamu"/>
        <w:numPr>
          <w:ilvl w:val="1"/>
          <w:numId w:val="350"/>
        </w:numPr>
        <w:tabs>
          <w:tab w:val="left" w:pos="723"/>
        </w:tabs>
        <w:spacing w:before="199" w:line="242" w:lineRule="auto"/>
        <w:ind w:right="123" w:firstLine="226"/>
        <w:jc w:val="both"/>
        <w:rPr>
          <w:sz w:val="20"/>
        </w:rPr>
      </w:pPr>
      <w:r>
        <w:rPr>
          <w:sz w:val="20"/>
        </w:rPr>
        <w:t>Poplatky za úkony a konania vykonávané Úradom priemyselného vlastníctva Slovenskej republiky sa platia prevodom z účtu v banke alebo v pobočke zahraničnej banky, poštovým poukazom, prostredníctvom integrovaného obslužného miesta</w:t>
      </w:r>
      <w:r>
        <w:rPr>
          <w:position w:val="5"/>
          <w:sz w:val="10"/>
        </w:rPr>
        <w:t>6ab</w:t>
      </w:r>
      <w:r>
        <w:rPr>
          <w:sz w:val="18"/>
        </w:rPr>
        <w:t xml:space="preserve">) </w:t>
      </w:r>
      <w:r>
        <w:rPr>
          <w:sz w:val="20"/>
        </w:rPr>
        <w:t>alebo platobnej brány</w:t>
      </w:r>
      <w:r>
        <w:rPr>
          <w:spacing w:val="18"/>
          <w:sz w:val="20"/>
        </w:rPr>
        <w:t xml:space="preserve"> </w:t>
      </w:r>
      <w:r>
        <w:rPr>
          <w:spacing w:val="-3"/>
          <w:sz w:val="20"/>
        </w:rPr>
        <w:t>Štátnej</w:t>
      </w:r>
    </w:p>
    <w:p w14:paraId="6D2253F7"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58FC1AF9" w14:textId="77777777" w:rsidR="000C7B92" w:rsidRDefault="000C7B92">
      <w:pPr>
        <w:pStyle w:val="Zkladntext"/>
        <w:spacing w:before="5"/>
        <w:ind w:left="0"/>
        <w:rPr>
          <w:sz w:val="9"/>
        </w:rPr>
      </w:pPr>
    </w:p>
    <w:p w14:paraId="5AA3A031" w14:textId="77777777" w:rsidR="000C7B92" w:rsidRDefault="00A85A65">
      <w:pPr>
        <w:spacing w:before="100"/>
        <w:ind w:left="125"/>
        <w:rPr>
          <w:sz w:val="18"/>
        </w:rPr>
      </w:pPr>
      <w:r>
        <w:rPr>
          <w:sz w:val="20"/>
        </w:rPr>
        <w:t>pokladnice.</w:t>
      </w:r>
      <w:r>
        <w:rPr>
          <w:position w:val="5"/>
          <w:sz w:val="10"/>
        </w:rPr>
        <w:t>6</w:t>
      </w:r>
      <w:r>
        <w:rPr>
          <w:sz w:val="18"/>
        </w:rPr>
        <w:t>)</w:t>
      </w:r>
    </w:p>
    <w:p w14:paraId="52455A8E" w14:textId="77777777" w:rsidR="000C7B92" w:rsidRDefault="00A85A65">
      <w:pPr>
        <w:pStyle w:val="Odsekzoznamu"/>
        <w:numPr>
          <w:ilvl w:val="1"/>
          <w:numId w:val="350"/>
        </w:numPr>
        <w:tabs>
          <w:tab w:val="left" w:pos="671"/>
        </w:tabs>
        <w:spacing w:before="203" w:line="242" w:lineRule="auto"/>
        <w:ind w:right="123" w:firstLine="226"/>
        <w:jc w:val="both"/>
        <w:rPr>
          <w:sz w:val="20"/>
        </w:rPr>
      </w:pPr>
      <w:r>
        <w:rPr>
          <w:sz w:val="20"/>
        </w:rPr>
        <w:t xml:space="preserve">Poplatky sa platia v eurách, ak tento zákon neustanovuje inak. Platbu poplatku je poplatník povinný označiť identifikačnými údajmi, ktorými sú najmä číslo účtu, variabilný symbol, ak </w:t>
      </w:r>
      <w:r>
        <w:rPr>
          <w:spacing w:val="-6"/>
          <w:sz w:val="20"/>
        </w:rPr>
        <w:t xml:space="preserve">mu </w:t>
      </w:r>
      <w:r>
        <w:rPr>
          <w:sz w:val="20"/>
        </w:rPr>
        <w:t>správny orgán tieto údaje oznámi.</w:t>
      </w:r>
    </w:p>
    <w:p w14:paraId="49AFE2DC" w14:textId="77777777" w:rsidR="000C7B92" w:rsidRDefault="00A85A65">
      <w:pPr>
        <w:pStyle w:val="Odsekzoznamu"/>
        <w:numPr>
          <w:ilvl w:val="1"/>
          <w:numId w:val="350"/>
        </w:numPr>
        <w:tabs>
          <w:tab w:val="left" w:pos="666"/>
        </w:tabs>
        <w:spacing w:before="200" w:line="242" w:lineRule="auto"/>
        <w:ind w:right="123" w:firstLine="226"/>
        <w:jc w:val="both"/>
        <w:rPr>
          <w:sz w:val="20"/>
        </w:rPr>
      </w:pPr>
      <w:r>
        <w:rPr>
          <w:sz w:val="20"/>
        </w:rPr>
        <w:t>Zastupiteľské úrady vyberajú poplatky v hotovosti,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r>
        <w:rPr>
          <w:position w:val="5"/>
          <w:sz w:val="10"/>
        </w:rPr>
        <w:t>6a</w:t>
      </w:r>
      <w:r>
        <w:rPr>
          <w:sz w:val="18"/>
        </w:rPr>
        <w:t xml:space="preserve">) </w:t>
      </w:r>
      <w:r>
        <w:rPr>
          <w:sz w:val="20"/>
        </w:rPr>
        <w:t xml:space="preserve">v deň predchádzajúci prvému kalendárnemu dňu v mesiaci, v ktorom </w:t>
      </w:r>
      <w:r>
        <w:rPr>
          <w:spacing w:val="-6"/>
          <w:sz w:val="20"/>
        </w:rPr>
        <w:t xml:space="preserve">sa </w:t>
      </w:r>
      <w:r>
        <w:rPr>
          <w:sz w:val="20"/>
        </w:rPr>
        <w:t>poplatok vyberá alebo oznamuje jeho suma. Zastupiteľský úrad môže prijať platbu aj v mene iného štátu, než v ktorom má svoje</w:t>
      </w:r>
      <w:r>
        <w:rPr>
          <w:spacing w:val="2"/>
          <w:sz w:val="20"/>
        </w:rPr>
        <w:t xml:space="preserve"> </w:t>
      </w:r>
      <w:r>
        <w:rPr>
          <w:sz w:val="20"/>
        </w:rPr>
        <w:t>sídlo.</w:t>
      </w:r>
    </w:p>
    <w:p w14:paraId="7B9EF3A0" w14:textId="77777777" w:rsidR="000C7B92" w:rsidRDefault="00A85A65">
      <w:pPr>
        <w:pStyle w:val="Odsekzoznamu"/>
        <w:numPr>
          <w:ilvl w:val="1"/>
          <w:numId w:val="350"/>
        </w:numPr>
        <w:tabs>
          <w:tab w:val="left" w:pos="675"/>
        </w:tabs>
        <w:spacing w:before="199" w:line="242" w:lineRule="auto"/>
        <w:ind w:right="123" w:firstLine="226"/>
        <w:jc w:val="both"/>
        <w:rPr>
          <w:sz w:val="20"/>
        </w:rPr>
      </w:pPr>
      <w:r>
        <w:rPr>
          <w:sz w:val="20"/>
        </w:rPr>
        <w:t>Poplatník, ktorý je cudzozemcom</w:t>
      </w:r>
      <w:r>
        <w:rPr>
          <w:position w:val="5"/>
          <w:sz w:val="10"/>
        </w:rPr>
        <w:t>7</w:t>
      </w:r>
      <w:r>
        <w:rPr>
          <w:sz w:val="18"/>
        </w:rPr>
        <w:t>)</w:t>
      </w:r>
      <w:r>
        <w:rPr>
          <w:sz w:val="20"/>
        </w:rPr>
        <w:t>, môže platiť poplatky na hraničnom priechode Slovenskej republiky v cudzej</w:t>
      </w:r>
      <w:r>
        <w:rPr>
          <w:spacing w:val="2"/>
          <w:sz w:val="20"/>
        </w:rPr>
        <w:t xml:space="preserve"> </w:t>
      </w:r>
      <w:r>
        <w:rPr>
          <w:sz w:val="20"/>
        </w:rPr>
        <w:t>mene.</w:t>
      </w:r>
    </w:p>
    <w:p w14:paraId="1BF53BEF" w14:textId="77777777" w:rsidR="000C7B92" w:rsidRDefault="00A85A65">
      <w:pPr>
        <w:pStyle w:val="Odsekzoznamu"/>
        <w:numPr>
          <w:ilvl w:val="1"/>
          <w:numId w:val="350"/>
        </w:numPr>
        <w:tabs>
          <w:tab w:val="left" w:pos="689"/>
        </w:tabs>
        <w:spacing w:before="200" w:line="242" w:lineRule="auto"/>
        <w:ind w:right="123" w:firstLine="226"/>
        <w:jc w:val="both"/>
        <w:rPr>
          <w:sz w:val="20"/>
        </w:rPr>
      </w:pPr>
      <w:r>
        <w:rPr>
          <w:sz w:val="20"/>
        </w:rPr>
        <w:t xml:space="preserve">Prepočet meny euro na cudziu menu a naopak sa vykoná referenčným výmenným </w:t>
      </w:r>
      <w:r>
        <w:rPr>
          <w:spacing w:val="-3"/>
          <w:sz w:val="20"/>
        </w:rPr>
        <w:t xml:space="preserve">kurzom </w:t>
      </w:r>
      <w:r>
        <w:rPr>
          <w:sz w:val="20"/>
        </w:rPr>
        <w:t>určeným a vyhláseným Európskou centrálnou bankou alebo Národnou bankou Slovenska,</w:t>
      </w:r>
      <w:r>
        <w:rPr>
          <w:position w:val="5"/>
          <w:sz w:val="10"/>
        </w:rPr>
        <w:t>6a</w:t>
      </w:r>
      <w:r>
        <w:rPr>
          <w:sz w:val="18"/>
        </w:rPr>
        <w:t xml:space="preserve">) </w:t>
      </w:r>
      <w:r>
        <w:rPr>
          <w:spacing w:val="-3"/>
          <w:sz w:val="20"/>
        </w:rPr>
        <w:t xml:space="preserve">ktorý </w:t>
      </w:r>
      <w:r>
        <w:rPr>
          <w:sz w:val="20"/>
        </w:rPr>
        <w:t xml:space="preserve">je platný v prvý deň kalendárneho mesiaca, v ktorom sa poplatok vyberá alebo oznamuje poplatníkovi jeho suma. Poplatky sa po prepočte zaokrúhľujú na celú základnú jednotku </w:t>
      </w:r>
      <w:r>
        <w:rPr>
          <w:spacing w:val="-3"/>
          <w:sz w:val="20"/>
        </w:rPr>
        <w:t xml:space="preserve">cudzej </w:t>
      </w:r>
      <w:r>
        <w:rPr>
          <w:sz w:val="20"/>
        </w:rPr>
        <w:t>meny nahor.</w:t>
      </w:r>
    </w:p>
    <w:p w14:paraId="2A090E93" w14:textId="77777777" w:rsidR="000C7B92" w:rsidRDefault="00A85A65">
      <w:pPr>
        <w:pStyle w:val="Odsekzoznamu"/>
        <w:numPr>
          <w:ilvl w:val="1"/>
          <w:numId w:val="350"/>
        </w:numPr>
        <w:tabs>
          <w:tab w:val="left" w:pos="949"/>
        </w:tabs>
        <w:spacing w:before="200" w:line="242" w:lineRule="auto"/>
        <w:ind w:right="123" w:firstLine="226"/>
        <w:jc w:val="both"/>
        <w:rPr>
          <w:sz w:val="20"/>
        </w:rPr>
      </w:pPr>
      <w:r>
        <w:rPr>
          <w:sz w:val="20"/>
        </w:rPr>
        <w:t>Ak sa vo veci spoplatneného úkonu alebo konania komunikuje elektronicky prostredníctvom ústredného portálu verejnej správy,</w:t>
      </w:r>
      <w:r>
        <w:rPr>
          <w:position w:val="5"/>
          <w:sz w:val="10"/>
        </w:rPr>
        <w:t>7ac</w:t>
      </w:r>
      <w:r>
        <w:rPr>
          <w:sz w:val="18"/>
        </w:rPr>
        <w:t xml:space="preserve">) </w:t>
      </w:r>
      <w:r>
        <w:rPr>
          <w:sz w:val="20"/>
        </w:rPr>
        <w:t>špecializovaného portálu</w:t>
      </w:r>
      <w:r>
        <w:rPr>
          <w:position w:val="5"/>
          <w:sz w:val="10"/>
        </w:rPr>
        <w:t>7ad</w:t>
      </w:r>
      <w:r>
        <w:rPr>
          <w:sz w:val="18"/>
        </w:rPr>
        <w:t xml:space="preserve">) </w:t>
      </w:r>
      <w:r>
        <w:rPr>
          <w:spacing w:val="-3"/>
          <w:sz w:val="20"/>
        </w:rPr>
        <w:t xml:space="preserve">alebo </w:t>
      </w:r>
      <w:r>
        <w:rPr>
          <w:sz w:val="20"/>
        </w:rPr>
        <w:t>integrovaného obslužného miesta,</w:t>
      </w:r>
      <w:r>
        <w:rPr>
          <w:position w:val="5"/>
          <w:sz w:val="10"/>
        </w:rPr>
        <w:t>7ae</w:t>
      </w:r>
      <w:r>
        <w:rPr>
          <w:sz w:val="18"/>
        </w:rPr>
        <w:t xml:space="preserve">) </w:t>
      </w:r>
      <w:r>
        <w:rPr>
          <w:sz w:val="20"/>
        </w:rPr>
        <w:t xml:space="preserve">správne orgány, okrem správnych orgánov podľa odsekov </w:t>
      </w:r>
      <w:r>
        <w:rPr>
          <w:spacing w:val="-6"/>
          <w:sz w:val="20"/>
        </w:rPr>
        <w:t xml:space="preserve">4, </w:t>
      </w:r>
      <w:r>
        <w:rPr>
          <w:sz w:val="20"/>
        </w:rPr>
        <w:t xml:space="preserve">5, 7 a 8, umožnia poplatníkovi zaplatiť poplatok prostredníctvom prevádzkovateľa systému a </w:t>
      </w:r>
      <w:r>
        <w:rPr>
          <w:spacing w:val="-8"/>
          <w:sz w:val="20"/>
        </w:rPr>
        <w:t xml:space="preserve">na </w:t>
      </w:r>
      <w:r>
        <w:rPr>
          <w:sz w:val="20"/>
        </w:rPr>
        <w:t>účely identifikácie poplatku používajú číselník poplatkov orgánom verejnej moci. Ak ide o poplatky za úkony vykonávané obcami alebo vyššími územnými celkami v rámci preneseného výkonu štátnej správy, správny orgán môže postupovať podľa prvej vety.</w:t>
      </w:r>
    </w:p>
    <w:p w14:paraId="3880F392" w14:textId="77777777" w:rsidR="000C7B92" w:rsidRDefault="00A85A65">
      <w:pPr>
        <w:pStyle w:val="Odsekzoznamu"/>
        <w:numPr>
          <w:ilvl w:val="1"/>
          <w:numId w:val="350"/>
        </w:numPr>
        <w:tabs>
          <w:tab w:val="left" w:pos="871"/>
        </w:tabs>
        <w:spacing w:before="199" w:line="242" w:lineRule="auto"/>
        <w:ind w:right="123" w:firstLine="226"/>
        <w:jc w:val="both"/>
        <w:rPr>
          <w:sz w:val="18"/>
        </w:rPr>
      </w:pPr>
      <w:r>
        <w:rPr>
          <w:sz w:val="20"/>
        </w:rPr>
        <w:t>Platba vykonaná prostredníctvom integrovaného obslužného miesta podľa osobitného predpisu</w:t>
      </w:r>
      <w:r>
        <w:rPr>
          <w:position w:val="5"/>
          <w:sz w:val="10"/>
        </w:rPr>
        <w:t>6ab</w:t>
      </w:r>
      <w:r>
        <w:rPr>
          <w:sz w:val="18"/>
        </w:rPr>
        <w:t xml:space="preserve">) </w:t>
      </w:r>
      <w:r>
        <w:rPr>
          <w:sz w:val="20"/>
        </w:rPr>
        <w:t>sa považuje za uhradenú dňom doručenia zaručenej informácie o úhrade podľa osobitného predpisu.</w:t>
      </w:r>
      <w:r>
        <w:rPr>
          <w:position w:val="5"/>
          <w:sz w:val="10"/>
        </w:rPr>
        <w:t>7aa</w:t>
      </w:r>
      <w:r>
        <w:rPr>
          <w:sz w:val="18"/>
        </w:rPr>
        <w:t>)</w:t>
      </w:r>
    </w:p>
    <w:p w14:paraId="460CFD88" w14:textId="77777777" w:rsidR="000C7B92" w:rsidRDefault="000C7B92">
      <w:pPr>
        <w:pStyle w:val="Zkladntext"/>
        <w:spacing w:before="1"/>
        <w:ind w:left="0"/>
        <w:rPr>
          <w:sz w:val="13"/>
        </w:rPr>
      </w:pPr>
    </w:p>
    <w:p w14:paraId="7B672DE8" w14:textId="77777777" w:rsidR="000C7B92" w:rsidRDefault="00A85A65">
      <w:pPr>
        <w:spacing w:before="96" w:line="283" w:lineRule="exact"/>
        <w:ind w:left="123" w:right="123"/>
        <w:jc w:val="center"/>
        <w:rPr>
          <w:b/>
          <w:sz w:val="20"/>
        </w:rPr>
      </w:pPr>
      <w:r>
        <w:rPr>
          <w:b/>
          <w:sz w:val="20"/>
        </w:rPr>
        <w:t>§ 8</w:t>
      </w:r>
    </w:p>
    <w:p w14:paraId="405925E0" w14:textId="77777777" w:rsidR="000C7B92" w:rsidRDefault="00A85A65">
      <w:pPr>
        <w:spacing w:line="283" w:lineRule="exact"/>
        <w:ind w:left="123" w:right="123"/>
        <w:jc w:val="center"/>
        <w:rPr>
          <w:b/>
          <w:sz w:val="20"/>
        </w:rPr>
      </w:pPr>
      <w:r>
        <w:rPr>
          <w:b/>
          <w:sz w:val="20"/>
        </w:rPr>
        <w:t>Vznik poplatkovej povinnosti a splatnosť poplatkov</w:t>
      </w:r>
    </w:p>
    <w:p w14:paraId="370EE14F" w14:textId="77777777" w:rsidR="000C7B92" w:rsidRDefault="00A85A65">
      <w:pPr>
        <w:pStyle w:val="Odsekzoznamu"/>
        <w:numPr>
          <w:ilvl w:val="0"/>
          <w:numId w:val="349"/>
        </w:numPr>
        <w:tabs>
          <w:tab w:val="left" w:pos="694"/>
        </w:tabs>
        <w:spacing w:before="193" w:line="242" w:lineRule="auto"/>
        <w:ind w:right="123" w:firstLine="226"/>
        <w:jc w:val="both"/>
        <w:rPr>
          <w:sz w:val="20"/>
        </w:rPr>
      </w:pPr>
      <w:r>
        <w:rPr>
          <w:sz w:val="20"/>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w:t>
      </w:r>
      <w:r>
        <w:rPr>
          <w:spacing w:val="-3"/>
          <w:sz w:val="20"/>
        </w:rPr>
        <w:t xml:space="preserve">nebol </w:t>
      </w:r>
      <w:r>
        <w:rPr>
          <w:sz w:val="20"/>
        </w:rPr>
        <w:t>poplatok zaplatený pri podaní alebo v určenej sume, je splatný do 15 dní odo dňa doručenia písomnej výzvy správneho orgánu na jeho zaplatenie.</w:t>
      </w:r>
    </w:p>
    <w:p w14:paraId="50E672DC" w14:textId="77777777" w:rsidR="000C7B92" w:rsidRDefault="00A85A65">
      <w:pPr>
        <w:pStyle w:val="Odsekzoznamu"/>
        <w:numPr>
          <w:ilvl w:val="0"/>
          <w:numId w:val="349"/>
        </w:numPr>
        <w:tabs>
          <w:tab w:val="left" w:pos="688"/>
        </w:tabs>
        <w:spacing w:before="199" w:line="242" w:lineRule="auto"/>
        <w:ind w:right="123" w:firstLine="226"/>
        <w:jc w:val="both"/>
        <w:rPr>
          <w:sz w:val="20"/>
        </w:rPr>
      </w:pPr>
      <w:r>
        <w:rPr>
          <w:sz w:val="20"/>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w:t>
      </w:r>
      <w:r>
        <w:rPr>
          <w:spacing w:val="-2"/>
          <w:sz w:val="20"/>
        </w:rPr>
        <w:t xml:space="preserve">jednotlivých </w:t>
      </w:r>
      <w:r>
        <w:rPr>
          <w:sz w:val="20"/>
        </w:rPr>
        <w:t>položkách sadzobníka nie je ustanovené inak.</w:t>
      </w:r>
    </w:p>
    <w:p w14:paraId="33D12FA0" w14:textId="77777777" w:rsidR="000C7B92" w:rsidRDefault="000C7B92">
      <w:pPr>
        <w:pStyle w:val="Zkladntext"/>
        <w:spacing w:before="1"/>
        <w:ind w:left="0"/>
        <w:rPr>
          <w:sz w:val="13"/>
        </w:rPr>
      </w:pPr>
    </w:p>
    <w:p w14:paraId="7B1CCE76" w14:textId="77777777" w:rsidR="000C7B92" w:rsidRDefault="00A85A65">
      <w:pPr>
        <w:spacing w:before="96" w:line="283" w:lineRule="exact"/>
        <w:ind w:left="123" w:right="123"/>
        <w:jc w:val="center"/>
        <w:rPr>
          <w:b/>
          <w:sz w:val="20"/>
        </w:rPr>
      </w:pPr>
      <w:r>
        <w:rPr>
          <w:b/>
          <w:sz w:val="20"/>
        </w:rPr>
        <w:t>§ 9</w:t>
      </w:r>
    </w:p>
    <w:p w14:paraId="1B296DB2" w14:textId="77777777" w:rsidR="000C7B92" w:rsidRDefault="00A85A65">
      <w:pPr>
        <w:spacing w:line="283" w:lineRule="exact"/>
        <w:ind w:left="123" w:right="123"/>
        <w:jc w:val="center"/>
        <w:rPr>
          <w:b/>
          <w:sz w:val="20"/>
        </w:rPr>
      </w:pPr>
      <w:r>
        <w:rPr>
          <w:b/>
          <w:sz w:val="20"/>
        </w:rPr>
        <w:t>Následky nezaplatenia poplatku</w:t>
      </w:r>
    </w:p>
    <w:p w14:paraId="1F61FDA3" w14:textId="77777777" w:rsidR="000C7B92" w:rsidRDefault="00A85A65">
      <w:pPr>
        <w:spacing w:before="193" w:line="242" w:lineRule="auto"/>
        <w:ind w:left="125" w:right="123" w:firstLine="226"/>
        <w:jc w:val="both"/>
        <w:rPr>
          <w:sz w:val="20"/>
        </w:rPr>
      </w:pPr>
      <w:r>
        <w:rPr>
          <w:sz w:val="20"/>
        </w:rPr>
        <w:t>Ak poplatky splatné podľa § 8 tohto zákona nebudú zaplatené, správny orgán úkon nevykoná    a konanie zastaví. Proti rozhodnutiu o zastavení konania pre nezaplatenie poplatku sa nemožno odvolať.</w:t>
      </w:r>
    </w:p>
    <w:p w14:paraId="0D4C23FE"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3D0D8F94" w14:textId="77777777" w:rsidR="000C7B92" w:rsidRDefault="000C7B92">
      <w:pPr>
        <w:pStyle w:val="Zkladntext"/>
        <w:spacing w:before="13"/>
        <w:ind w:left="0"/>
        <w:rPr>
          <w:sz w:val="29"/>
        </w:rPr>
      </w:pPr>
    </w:p>
    <w:p w14:paraId="4C4A0578" w14:textId="77777777" w:rsidR="000C7B92" w:rsidRDefault="00A85A65">
      <w:pPr>
        <w:spacing w:before="96" w:line="283" w:lineRule="exact"/>
        <w:ind w:left="123" w:right="123"/>
        <w:jc w:val="center"/>
        <w:rPr>
          <w:b/>
          <w:sz w:val="20"/>
        </w:rPr>
      </w:pPr>
      <w:r>
        <w:rPr>
          <w:b/>
          <w:sz w:val="20"/>
        </w:rPr>
        <w:t>§ 10</w:t>
      </w:r>
    </w:p>
    <w:p w14:paraId="4EC0AB3A" w14:textId="77777777" w:rsidR="000C7B92" w:rsidRDefault="00A85A65">
      <w:pPr>
        <w:spacing w:line="283" w:lineRule="exact"/>
        <w:ind w:left="123" w:right="123"/>
        <w:jc w:val="center"/>
        <w:rPr>
          <w:b/>
          <w:sz w:val="20"/>
        </w:rPr>
      </w:pPr>
      <w:r>
        <w:rPr>
          <w:b/>
          <w:sz w:val="20"/>
        </w:rPr>
        <w:t>Vrátenie poplatku</w:t>
      </w:r>
    </w:p>
    <w:p w14:paraId="5075B9B8" w14:textId="77777777" w:rsidR="000C7B92" w:rsidRDefault="00A85A65">
      <w:pPr>
        <w:pStyle w:val="Odsekzoznamu"/>
        <w:numPr>
          <w:ilvl w:val="0"/>
          <w:numId w:val="348"/>
        </w:numPr>
        <w:tabs>
          <w:tab w:val="left" w:pos="665"/>
        </w:tabs>
        <w:spacing w:before="193" w:line="242" w:lineRule="auto"/>
        <w:ind w:right="123" w:firstLine="226"/>
        <w:jc w:val="both"/>
        <w:rPr>
          <w:sz w:val="20"/>
        </w:rPr>
      </w:pPr>
      <w:r>
        <w:rPr>
          <w:sz w:val="20"/>
        </w:rPr>
        <w:t xml:space="preserve">Správny orgán rozhodne o vrátení poplatku v plnej výške, ak sa nemohol vykonať úkon alebo uskutočniť konanie bez zavinenia poplatníka v lehote ustanovenej podľa osobitného predpisu </w:t>
      </w:r>
      <w:r>
        <w:rPr>
          <w:spacing w:val="-3"/>
          <w:sz w:val="20"/>
        </w:rPr>
        <w:t xml:space="preserve">alebo </w:t>
      </w:r>
      <w:r>
        <w:rPr>
          <w:sz w:val="20"/>
        </w:rPr>
        <w:t xml:space="preserve">na základe žiadosti poplatníka, ak bol poplatok zaplatený bez toho, aby bol na to poplatník povinný, ak pri jednotlivých položkách v sadzobníku nie je ustanovené inak. Na účely tohto </w:t>
      </w:r>
      <w:r>
        <w:rPr>
          <w:spacing w:val="-3"/>
          <w:sz w:val="20"/>
        </w:rPr>
        <w:t xml:space="preserve">zákona </w:t>
      </w:r>
      <w:r>
        <w:rPr>
          <w:sz w:val="20"/>
        </w:rPr>
        <w:t xml:space="preserve">sa lehota ustanovená osobitným predpisom považuje za zachovanú, ak v posledný deň </w:t>
      </w:r>
      <w:r>
        <w:rPr>
          <w:spacing w:val="-3"/>
          <w:sz w:val="20"/>
        </w:rPr>
        <w:t xml:space="preserve">lehoty </w:t>
      </w:r>
      <w:r>
        <w:rPr>
          <w:sz w:val="20"/>
        </w:rPr>
        <w:t>správny orgán</w:t>
      </w:r>
    </w:p>
    <w:p w14:paraId="4F62A607" w14:textId="77777777" w:rsidR="000C7B92" w:rsidRDefault="00A85A65">
      <w:pPr>
        <w:pStyle w:val="Odsekzoznamu"/>
        <w:numPr>
          <w:ilvl w:val="0"/>
          <w:numId w:val="347"/>
        </w:numPr>
        <w:tabs>
          <w:tab w:val="left" w:pos="409"/>
        </w:tabs>
        <w:spacing w:before="99"/>
        <w:rPr>
          <w:sz w:val="20"/>
        </w:rPr>
      </w:pPr>
      <w:r>
        <w:rPr>
          <w:sz w:val="20"/>
        </w:rPr>
        <w:t>odovzdá spoplatnené vybavenie na poštovú prepravu,</w:t>
      </w:r>
    </w:p>
    <w:p w14:paraId="168840BF" w14:textId="77777777" w:rsidR="000C7B92" w:rsidRDefault="00A85A65">
      <w:pPr>
        <w:pStyle w:val="Odsekzoznamu"/>
        <w:numPr>
          <w:ilvl w:val="0"/>
          <w:numId w:val="347"/>
        </w:numPr>
        <w:tabs>
          <w:tab w:val="left" w:pos="409"/>
        </w:tabs>
        <w:spacing w:before="103"/>
        <w:rPr>
          <w:sz w:val="20"/>
        </w:rPr>
      </w:pPr>
      <w:r>
        <w:rPr>
          <w:sz w:val="20"/>
        </w:rPr>
        <w:t>odošle spoplatnené vybavenie elektronicky podľa osobitného predpisu</w:t>
      </w:r>
      <w:r>
        <w:rPr>
          <w:position w:val="5"/>
          <w:sz w:val="10"/>
        </w:rPr>
        <w:t>7ab</w:t>
      </w:r>
      <w:r>
        <w:rPr>
          <w:sz w:val="18"/>
        </w:rPr>
        <w:t>)</w:t>
      </w:r>
      <w:r>
        <w:rPr>
          <w:spacing w:val="6"/>
          <w:sz w:val="18"/>
        </w:rPr>
        <w:t xml:space="preserve"> </w:t>
      </w:r>
      <w:r>
        <w:rPr>
          <w:sz w:val="20"/>
        </w:rPr>
        <w:t>alebo</w:t>
      </w:r>
    </w:p>
    <w:p w14:paraId="0428AFF0" w14:textId="77777777" w:rsidR="000C7B92" w:rsidRDefault="00A85A65">
      <w:pPr>
        <w:pStyle w:val="Odsekzoznamu"/>
        <w:numPr>
          <w:ilvl w:val="0"/>
          <w:numId w:val="347"/>
        </w:numPr>
        <w:tabs>
          <w:tab w:val="left" w:pos="409"/>
        </w:tabs>
        <w:spacing w:before="102"/>
        <w:rPr>
          <w:sz w:val="20"/>
        </w:rPr>
      </w:pPr>
      <w:r>
        <w:rPr>
          <w:sz w:val="20"/>
        </w:rPr>
        <w:t>odovzdá poplatníkovi spoplatnené vybavenie.</w:t>
      </w:r>
    </w:p>
    <w:p w14:paraId="27F247C8" w14:textId="77777777" w:rsidR="000C7B92" w:rsidRDefault="00A85A65">
      <w:pPr>
        <w:pStyle w:val="Odsekzoznamu"/>
        <w:numPr>
          <w:ilvl w:val="0"/>
          <w:numId w:val="348"/>
        </w:numPr>
        <w:tabs>
          <w:tab w:val="left" w:pos="695"/>
        </w:tabs>
        <w:spacing w:before="203" w:line="242" w:lineRule="auto"/>
        <w:ind w:right="123" w:firstLine="226"/>
        <w:jc w:val="both"/>
        <w:rPr>
          <w:sz w:val="20"/>
        </w:rPr>
      </w:pPr>
      <w:r>
        <w:rPr>
          <w:sz w:val="20"/>
        </w:rPr>
        <w:t>Správny orgán na základe žiadosti poplatníka rozhodne o vrátení sumy, o ktorú poplatník zaplatil viac, než bol povinný (ďalej len „preplatok“).</w:t>
      </w:r>
    </w:p>
    <w:p w14:paraId="14B882F9" w14:textId="77777777" w:rsidR="000C7B92" w:rsidRDefault="00A85A65">
      <w:pPr>
        <w:pStyle w:val="Odsekzoznamu"/>
        <w:numPr>
          <w:ilvl w:val="0"/>
          <w:numId w:val="348"/>
        </w:numPr>
        <w:tabs>
          <w:tab w:val="left" w:pos="661"/>
        </w:tabs>
        <w:spacing w:before="200"/>
        <w:ind w:left="660" w:hanging="309"/>
        <w:jc w:val="both"/>
        <w:rPr>
          <w:sz w:val="20"/>
        </w:rPr>
      </w:pPr>
      <w:r>
        <w:rPr>
          <w:sz w:val="20"/>
        </w:rPr>
        <w:t>Poplatok alebo preplatok vráti</w:t>
      </w:r>
    </w:p>
    <w:p w14:paraId="05855098" w14:textId="77777777" w:rsidR="000C7B92" w:rsidRDefault="00A85A65">
      <w:pPr>
        <w:pStyle w:val="Odsekzoznamu"/>
        <w:numPr>
          <w:ilvl w:val="0"/>
          <w:numId w:val="346"/>
        </w:numPr>
        <w:tabs>
          <w:tab w:val="left" w:pos="409"/>
        </w:tabs>
        <w:spacing w:before="102" w:line="242" w:lineRule="auto"/>
        <w:ind w:right="123"/>
        <w:jc w:val="both"/>
        <w:rPr>
          <w:sz w:val="20"/>
        </w:rPr>
      </w:pPr>
      <w:r>
        <w:rPr>
          <w:sz w:val="20"/>
        </w:rPr>
        <w:t>správny orgán nezapojený do centrálneho systému evidencie poplatkov, ktorý poplatok vybral, najneskôr do 30 dní odo dňa právoplatnosti rozhodnutia o vrátení poplatku alebo</w:t>
      </w:r>
      <w:r>
        <w:rPr>
          <w:spacing w:val="2"/>
          <w:sz w:val="20"/>
        </w:rPr>
        <w:t xml:space="preserve"> </w:t>
      </w:r>
      <w:r>
        <w:rPr>
          <w:sz w:val="20"/>
        </w:rPr>
        <w:t>preplatku,</w:t>
      </w:r>
    </w:p>
    <w:p w14:paraId="66718B4B" w14:textId="77777777" w:rsidR="000C7B92" w:rsidRDefault="00A85A65">
      <w:pPr>
        <w:pStyle w:val="Odsekzoznamu"/>
        <w:numPr>
          <w:ilvl w:val="0"/>
          <w:numId w:val="346"/>
        </w:numPr>
        <w:tabs>
          <w:tab w:val="left" w:pos="409"/>
        </w:tabs>
        <w:spacing w:before="100" w:line="242" w:lineRule="auto"/>
        <w:ind w:right="123"/>
        <w:jc w:val="both"/>
        <w:rPr>
          <w:sz w:val="20"/>
        </w:rPr>
      </w:pPr>
      <w:r>
        <w:rPr>
          <w:sz w:val="20"/>
        </w:rPr>
        <w:t xml:space="preserve">prevádzkovateľ systému najneskôr do 30 dní odo dňa doručenia odpisu </w:t>
      </w:r>
      <w:r>
        <w:rPr>
          <w:spacing w:val="-2"/>
          <w:sz w:val="20"/>
        </w:rPr>
        <w:t xml:space="preserve">právoplatného </w:t>
      </w:r>
      <w:r>
        <w:rPr>
          <w:sz w:val="20"/>
        </w:rPr>
        <w:t>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 odkladu.</w:t>
      </w:r>
    </w:p>
    <w:p w14:paraId="2CF99F4E" w14:textId="77777777" w:rsidR="000C7B92" w:rsidRDefault="00A85A65">
      <w:pPr>
        <w:pStyle w:val="Odsekzoznamu"/>
        <w:numPr>
          <w:ilvl w:val="0"/>
          <w:numId w:val="348"/>
        </w:numPr>
        <w:tabs>
          <w:tab w:val="left" w:pos="698"/>
        </w:tabs>
        <w:spacing w:before="200" w:line="242" w:lineRule="auto"/>
        <w:ind w:right="123" w:firstLine="226"/>
        <w:jc w:val="both"/>
        <w:rPr>
          <w:sz w:val="20"/>
        </w:rPr>
      </w:pPr>
      <w:r>
        <w:rPr>
          <w:sz w:val="20"/>
        </w:rPr>
        <w:t xml:space="preserve">Ak správny orgán alebo prevádzkovateľ systému nevráti poplatok alebo preplatok v </w:t>
      </w:r>
      <w:r>
        <w:rPr>
          <w:spacing w:val="-3"/>
          <w:sz w:val="20"/>
        </w:rPr>
        <w:t xml:space="preserve">lehote </w:t>
      </w:r>
      <w:r>
        <w:rPr>
          <w:sz w:val="20"/>
        </w:rPr>
        <w:t xml:space="preserve">uvedenej v odseku 3, je povinný zaplatiť poplatníkovi úrok z omeškania z poplatku </w:t>
      </w:r>
      <w:r>
        <w:rPr>
          <w:spacing w:val="-4"/>
          <w:sz w:val="20"/>
        </w:rPr>
        <w:t xml:space="preserve">alebo </w:t>
      </w:r>
      <w:r>
        <w:rPr>
          <w:sz w:val="20"/>
        </w:rPr>
        <w:t xml:space="preserve">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w:t>
      </w:r>
      <w:r>
        <w:rPr>
          <w:spacing w:val="-3"/>
          <w:sz w:val="20"/>
        </w:rPr>
        <w:t xml:space="preserve">sadzba </w:t>
      </w:r>
      <w:r>
        <w:rPr>
          <w:sz w:val="20"/>
        </w:rPr>
        <w:t>5 %. Úrok z omeškania sa priznáva za každý deň omeškania vrátenia poplatku alebo preplatku až do dňa ich vrátenia.</w:t>
      </w:r>
    </w:p>
    <w:p w14:paraId="7F612BC1" w14:textId="77777777" w:rsidR="000C7B92" w:rsidRDefault="00A85A65">
      <w:pPr>
        <w:pStyle w:val="Odsekzoznamu"/>
        <w:numPr>
          <w:ilvl w:val="0"/>
          <w:numId w:val="348"/>
        </w:numPr>
        <w:tabs>
          <w:tab w:val="left" w:pos="714"/>
        </w:tabs>
        <w:spacing w:before="199" w:line="242" w:lineRule="auto"/>
        <w:ind w:right="123" w:firstLine="226"/>
        <w:jc w:val="both"/>
        <w:rPr>
          <w:sz w:val="20"/>
        </w:rPr>
      </w:pPr>
      <w:r>
        <w:rPr>
          <w:sz w:val="20"/>
        </w:rPr>
        <w:t xml:space="preserve">Ak sa úkon nevykonal alebo konanie sa neuskutočnilo z dôvodov na strane poplatníka, správny orgán môže na žiadosť poplatníka rozhodnúť o vrátení poplatku, najviac však vo </w:t>
      </w:r>
      <w:r>
        <w:rPr>
          <w:spacing w:val="-3"/>
          <w:sz w:val="20"/>
        </w:rPr>
        <w:t xml:space="preserve">výške  </w:t>
      </w:r>
      <w:r>
        <w:rPr>
          <w:spacing w:val="58"/>
          <w:sz w:val="20"/>
        </w:rPr>
        <w:t xml:space="preserve"> </w:t>
      </w:r>
      <w:r>
        <w:rPr>
          <w:sz w:val="20"/>
        </w:rPr>
        <w:t xml:space="preserve">65 % zo zaplateného poplatku; ustanovenia odsekov 3 a 4 sa použijú primerane. Poplatok, </w:t>
      </w:r>
      <w:r>
        <w:rPr>
          <w:spacing w:val="-4"/>
          <w:sz w:val="20"/>
        </w:rPr>
        <w:t xml:space="preserve">ktorý  </w:t>
      </w:r>
      <w:r>
        <w:rPr>
          <w:sz w:val="20"/>
        </w:rPr>
        <w:t>sa má vrátiť, sa zaokrúhľuje na eurocenty nahor.</w:t>
      </w:r>
    </w:p>
    <w:p w14:paraId="4DD882B3" w14:textId="77777777" w:rsidR="000C7B92" w:rsidRDefault="00A85A65">
      <w:pPr>
        <w:pStyle w:val="Odsekzoznamu"/>
        <w:numPr>
          <w:ilvl w:val="0"/>
          <w:numId w:val="348"/>
        </w:numPr>
        <w:tabs>
          <w:tab w:val="left" w:pos="661"/>
        </w:tabs>
        <w:spacing w:before="200"/>
        <w:ind w:left="660" w:hanging="309"/>
        <w:rPr>
          <w:sz w:val="20"/>
        </w:rPr>
      </w:pPr>
      <w:r>
        <w:rPr>
          <w:sz w:val="20"/>
        </w:rPr>
        <w:t>Rozhodnutie o vrátení poplatku alebo preplatku musí</w:t>
      </w:r>
      <w:r>
        <w:rPr>
          <w:spacing w:val="2"/>
          <w:sz w:val="20"/>
        </w:rPr>
        <w:t xml:space="preserve"> </w:t>
      </w:r>
      <w:r>
        <w:rPr>
          <w:sz w:val="20"/>
        </w:rPr>
        <w:t>obsahovať</w:t>
      </w:r>
    </w:p>
    <w:p w14:paraId="061AE2F9" w14:textId="77777777" w:rsidR="000C7B92" w:rsidRDefault="00A85A65">
      <w:pPr>
        <w:pStyle w:val="Odsekzoznamu"/>
        <w:numPr>
          <w:ilvl w:val="0"/>
          <w:numId w:val="345"/>
        </w:numPr>
        <w:tabs>
          <w:tab w:val="left" w:pos="409"/>
        </w:tabs>
        <w:spacing w:before="103"/>
        <w:rPr>
          <w:sz w:val="20"/>
        </w:rPr>
      </w:pPr>
      <w:r>
        <w:rPr>
          <w:sz w:val="20"/>
        </w:rPr>
        <w:t>označenie správneho orgánu, ktorý o vrátení poplatku alebo preplatku</w:t>
      </w:r>
      <w:r>
        <w:rPr>
          <w:spacing w:val="2"/>
          <w:sz w:val="20"/>
        </w:rPr>
        <w:t xml:space="preserve"> </w:t>
      </w:r>
      <w:r>
        <w:rPr>
          <w:sz w:val="20"/>
        </w:rPr>
        <w:t>rozhodol,</w:t>
      </w:r>
    </w:p>
    <w:p w14:paraId="50822B0B" w14:textId="77777777" w:rsidR="000C7B92" w:rsidRDefault="00A85A65">
      <w:pPr>
        <w:pStyle w:val="Odsekzoznamu"/>
        <w:numPr>
          <w:ilvl w:val="0"/>
          <w:numId w:val="345"/>
        </w:numPr>
        <w:tabs>
          <w:tab w:val="left" w:pos="409"/>
        </w:tabs>
        <w:spacing w:before="102"/>
        <w:rPr>
          <w:sz w:val="20"/>
        </w:rPr>
      </w:pPr>
      <w:r>
        <w:rPr>
          <w:sz w:val="20"/>
        </w:rPr>
        <w:t>dátum vydania rozhodnutia,</w:t>
      </w:r>
    </w:p>
    <w:p w14:paraId="2CBA34DE" w14:textId="77777777" w:rsidR="000C7B92" w:rsidRDefault="00A85A65">
      <w:pPr>
        <w:pStyle w:val="Odsekzoznamu"/>
        <w:numPr>
          <w:ilvl w:val="0"/>
          <w:numId w:val="345"/>
        </w:numPr>
        <w:tabs>
          <w:tab w:val="left" w:pos="409"/>
        </w:tabs>
        <w:spacing w:before="103"/>
        <w:rPr>
          <w:sz w:val="20"/>
        </w:rPr>
      </w:pPr>
      <w:r>
        <w:rPr>
          <w:sz w:val="20"/>
        </w:rPr>
        <w:t>presné označenie poplatníka,</w:t>
      </w:r>
    </w:p>
    <w:p w14:paraId="7E8AE364" w14:textId="77777777" w:rsidR="000C7B92" w:rsidRDefault="00A85A65">
      <w:pPr>
        <w:pStyle w:val="Odsekzoznamu"/>
        <w:numPr>
          <w:ilvl w:val="0"/>
          <w:numId w:val="345"/>
        </w:numPr>
        <w:tabs>
          <w:tab w:val="left" w:pos="409"/>
        </w:tabs>
        <w:spacing w:before="102"/>
        <w:rPr>
          <w:sz w:val="20"/>
        </w:rPr>
      </w:pPr>
      <w:r>
        <w:rPr>
          <w:sz w:val="20"/>
        </w:rPr>
        <w:t>trvalý pobyt (sídlo) poplatníka,</w:t>
      </w:r>
    </w:p>
    <w:p w14:paraId="31425CC1" w14:textId="77777777" w:rsidR="000C7B92" w:rsidRDefault="00A85A65">
      <w:pPr>
        <w:pStyle w:val="Odsekzoznamu"/>
        <w:numPr>
          <w:ilvl w:val="0"/>
          <w:numId w:val="345"/>
        </w:numPr>
        <w:tabs>
          <w:tab w:val="left" w:pos="409"/>
        </w:tabs>
        <w:spacing w:before="103" w:line="242" w:lineRule="auto"/>
        <w:ind w:right="123"/>
        <w:rPr>
          <w:sz w:val="20"/>
        </w:rPr>
      </w:pPr>
      <w:r>
        <w:rPr>
          <w:sz w:val="20"/>
        </w:rPr>
        <w:t>výrok, ktorý obsahuje rozhodnutie vo veci s uvedením ustanovenia, podľa ktorého sa poplatok alebo preplatok vracia,</w:t>
      </w:r>
    </w:p>
    <w:p w14:paraId="59ED2178" w14:textId="77777777" w:rsidR="000C7B92" w:rsidRDefault="00A85A65">
      <w:pPr>
        <w:pStyle w:val="Odsekzoznamu"/>
        <w:numPr>
          <w:ilvl w:val="0"/>
          <w:numId w:val="345"/>
        </w:numPr>
        <w:tabs>
          <w:tab w:val="left" w:pos="409"/>
        </w:tabs>
        <w:spacing w:before="100"/>
        <w:rPr>
          <w:sz w:val="20"/>
        </w:rPr>
      </w:pPr>
      <w:r>
        <w:rPr>
          <w:sz w:val="20"/>
        </w:rPr>
        <w:t>spôsob úhrady poplatku,</w:t>
      </w:r>
    </w:p>
    <w:p w14:paraId="7929CBC3" w14:textId="77777777" w:rsidR="000C7B92" w:rsidRDefault="00A85A65">
      <w:pPr>
        <w:pStyle w:val="Odsekzoznamu"/>
        <w:numPr>
          <w:ilvl w:val="0"/>
          <w:numId w:val="345"/>
        </w:numPr>
        <w:tabs>
          <w:tab w:val="left" w:pos="409"/>
        </w:tabs>
        <w:spacing w:before="102"/>
        <w:rPr>
          <w:sz w:val="20"/>
        </w:rPr>
      </w:pPr>
      <w:r>
        <w:rPr>
          <w:sz w:val="20"/>
        </w:rPr>
        <w:t>evidenčné číslo platby poplatku, ak je pridelené centrálnym systémom evidencie poplatkov,</w:t>
      </w:r>
    </w:p>
    <w:p w14:paraId="537AE981" w14:textId="77777777" w:rsidR="000C7B92" w:rsidRDefault="000C7B92">
      <w:pPr>
        <w:rPr>
          <w:sz w:val="20"/>
        </w:rPr>
        <w:sectPr w:rsidR="000C7B92">
          <w:pgSz w:w="11910" w:h="16840"/>
          <w:pgMar w:top="1160" w:right="980" w:bottom="280" w:left="980" w:header="796" w:footer="0" w:gutter="0"/>
          <w:cols w:space="708"/>
        </w:sectPr>
      </w:pPr>
    </w:p>
    <w:p w14:paraId="2D5CE8D5" w14:textId="77777777" w:rsidR="000C7B92" w:rsidRDefault="000C7B92">
      <w:pPr>
        <w:pStyle w:val="Zkladntext"/>
        <w:spacing w:before="12"/>
        <w:ind w:left="0"/>
      </w:pPr>
    </w:p>
    <w:p w14:paraId="605D0D97" w14:textId="77777777" w:rsidR="000C7B92" w:rsidRDefault="00A85A65">
      <w:pPr>
        <w:pStyle w:val="Odsekzoznamu"/>
        <w:numPr>
          <w:ilvl w:val="0"/>
          <w:numId w:val="345"/>
        </w:numPr>
        <w:tabs>
          <w:tab w:val="left" w:pos="409"/>
        </w:tabs>
        <w:spacing w:before="100" w:line="242" w:lineRule="auto"/>
        <w:ind w:right="123"/>
        <w:rPr>
          <w:sz w:val="20"/>
        </w:rPr>
      </w:pPr>
      <w:r>
        <w:rPr>
          <w:sz w:val="20"/>
        </w:rPr>
        <w:t>poplatok alebo preplatok, ktorý sa má vrátiť, prípadne číslo účtu poplatníka v banke alebo        v pobočke zahraničnej banky, na ktorý sa má poplatok alebo preplatok</w:t>
      </w:r>
      <w:r>
        <w:rPr>
          <w:spacing w:val="2"/>
          <w:sz w:val="20"/>
        </w:rPr>
        <w:t xml:space="preserve"> </w:t>
      </w:r>
      <w:r>
        <w:rPr>
          <w:sz w:val="20"/>
        </w:rPr>
        <w:t>vrátiť,</w:t>
      </w:r>
    </w:p>
    <w:p w14:paraId="6CDF4E5E" w14:textId="77777777" w:rsidR="000C7B92" w:rsidRDefault="00A85A65">
      <w:pPr>
        <w:pStyle w:val="Odsekzoznamu"/>
        <w:numPr>
          <w:ilvl w:val="0"/>
          <w:numId w:val="345"/>
        </w:numPr>
        <w:tabs>
          <w:tab w:val="left" w:pos="409"/>
        </w:tabs>
        <w:spacing w:before="100" w:line="242" w:lineRule="auto"/>
        <w:ind w:right="123"/>
        <w:rPr>
          <w:sz w:val="20"/>
        </w:rPr>
      </w:pPr>
      <w:r>
        <w:rPr>
          <w:sz w:val="20"/>
        </w:rPr>
        <w:t>podpis  povereného  zamestnanca   správneho   orgánu   s uvedením   jeho   mena,   priezviska a</w:t>
      </w:r>
      <w:r>
        <w:rPr>
          <w:spacing w:val="2"/>
          <w:sz w:val="20"/>
        </w:rPr>
        <w:t xml:space="preserve"> </w:t>
      </w:r>
      <w:r>
        <w:rPr>
          <w:sz w:val="20"/>
        </w:rPr>
        <w:t>funkcie,</w:t>
      </w:r>
    </w:p>
    <w:p w14:paraId="4DCE574C" w14:textId="77777777" w:rsidR="000C7B92" w:rsidRDefault="00A85A65">
      <w:pPr>
        <w:pStyle w:val="Odsekzoznamu"/>
        <w:numPr>
          <w:ilvl w:val="0"/>
          <w:numId w:val="345"/>
        </w:numPr>
        <w:tabs>
          <w:tab w:val="left" w:pos="409"/>
        </w:tabs>
        <w:spacing w:before="100"/>
        <w:rPr>
          <w:sz w:val="20"/>
        </w:rPr>
      </w:pPr>
      <w:r>
        <w:rPr>
          <w:sz w:val="20"/>
        </w:rPr>
        <w:t>odtlačok úradnej pečiatky.</w:t>
      </w:r>
    </w:p>
    <w:p w14:paraId="7FF7CEDB" w14:textId="77777777" w:rsidR="000C7B92" w:rsidRDefault="00A85A65">
      <w:pPr>
        <w:pStyle w:val="Odsekzoznamu"/>
        <w:numPr>
          <w:ilvl w:val="0"/>
          <w:numId w:val="348"/>
        </w:numPr>
        <w:tabs>
          <w:tab w:val="left" w:pos="775"/>
        </w:tabs>
        <w:spacing w:before="202" w:line="242" w:lineRule="auto"/>
        <w:ind w:right="123" w:firstLine="226"/>
        <w:jc w:val="both"/>
        <w:rPr>
          <w:sz w:val="20"/>
        </w:rPr>
      </w:pPr>
      <w:r>
        <w:rPr>
          <w:sz w:val="20"/>
        </w:rPr>
        <w:t>Proti rozhodnutiu o vrátení poplatku a preplatku sa nemožno odvolať. Rozhodnutie nadobúda právoplatnosť dňom doručenia.</w:t>
      </w:r>
    </w:p>
    <w:p w14:paraId="60C79600" w14:textId="77777777" w:rsidR="000C7B92" w:rsidRDefault="00A85A65">
      <w:pPr>
        <w:pStyle w:val="Odsekzoznamu"/>
        <w:numPr>
          <w:ilvl w:val="0"/>
          <w:numId w:val="348"/>
        </w:numPr>
        <w:tabs>
          <w:tab w:val="left" w:pos="678"/>
        </w:tabs>
        <w:spacing w:before="200" w:line="242" w:lineRule="auto"/>
        <w:ind w:right="123" w:firstLine="226"/>
        <w:jc w:val="both"/>
        <w:rPr>
          <w:sz w:val="20"/>
        </w:rPr>
      </w:pPr>
      <w:r>
        <w:rPr>
          <w:sz w:val="20"/>
        </w:rPr>
        <w:t>Vo veciach Obchodného vestníka podľa osobitného zákona</w:t>
      </w:r>
      <w:r>
        <w:rPr>
          <w:position w:val="5"/>
          <w:sz w:val="10"/>
        </w:rPr>
        <w:t>7af</w:t>
      </w:r>
      <w:r>
        <w:rPr>
          <w:sz w:val="18"/>
        </w:rPr>
        <w:t xml:space="preserve">) </w:t>
      </w:r>
      <w:r>
        <w:rPr>
          <w:sz w:val="20"/>
        </w:rPr>
        <w:t>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w:t>
      </w:r>
      <w:r>
        <w:rPr>
          <w:spacing w:val="6"/>
          <w:sz w:val="20"/>
        </w:rPr>
        <w:t xml:space="preserve"> </w:t>
      </w:r>
      <w:r>
        <w:rPr>
          <w:sz w:val="20"/>
        </w:rPr>
        <w:t>podobe.</w:t>
      </w:r>
    </w:p>
    <w:p w14:paraId="63D2744F" w14:textId="77777777" w:rsidR="000C7B92" w:rsidRDefault="00A85A65">
      <w:pPr>
        <w:pStyle w:val="Odsekzoznamu"/>
        <w:numPr>
          <w:ilvl w:val="0"/>
          <w:numId w:val="348"/>
        </w:numPr>
        <w:tabs>
          <w:tab w:val="left" w:pos="662"/>
        </w:tabs>
        <w:spacing w:before="199" w:line="242" w:lineRule="auto"/>
        <w:ind w:right="123" w:firstLine="226"/>
        <w:jc w:val="both"/>
        <w:rPr>
          <w:sz w:val="20"/>
        </w:rPr>
      </w:pPr>
      <w:r>
        <w:rPr>
          <w:sz w:val="20"/>
        </w:rPr>
        <w:t>Správny orgán rozhodnutie o vrátení poplatku alebo preplatku nevydá, ak suma, ktorá sa má vrátiť, neprevyšuje 1,70 eura. To neplatí, ak sa má vrátiť poplatok podľa odseku 1.</w:t>
      </w:r>
    </w:p>
    <w:p w14:paraId="1BC4F3A3" w14:textId="77777777" w:rsidR="000C7B92" w:rsidRDefault="00A85A65">
      <w:pPr>
        <w:pStyle w:val="Odsekzoznamu"/>
        <w:numPr>
          <w:ilvl w:val="0"/>
          <w:numId w:val="348"/>
        </w:numPr>
        <w:tabs>
          <w:tab w:val="left" w:pos="824"/>
        </w:tabs>
        <w:spacing w:before="200" w:line="242" w:lineRule="auto"/>
        <w:ind w:right="123" w:firstLine="226"/>
        <w:jc w:val="both"/>
        <w:rPr>
          <w:sz w:val="20"/>
        </w:rPr>
      </w:pPr>
      <w:r>
        <w:rPr>
          <w:sz w:val="20"/>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w:t>
      </w:r>
      <w:r>
        <w:rPr>
          <w:spacing w:val="-4"/>
          <w:sz w:val="20"/>
        </w:rPr>
        <w:t xml:space="preserve">alebo </w:t>
      </w:r>
      <w:r>
        <w:rPr>
          <w:sz w:val="20"/>
        </w:rPr>
        <w:t>uskutočnil konanie; ustanovenie odseku 4 sa použije primerane.</w:t>
      </w:r>
    </w:p>
    <w:p w14:paraId="6DC36E22" w14:textId="77777777" w:rsidR="000C7B92" w:rsidRDefault="00A85A65">
      <w:pPr>
        <w:pStyle w:val="Odsekzoznamu"/>
        <w:numPr>
          <w:ilvl w:val="0"/>
          <w:numId w:val="348"/>
        </w:numPr>
        <w:tabs>
          <w:tab w:val="left" w:pos="854"/>
        </w:tabs>
        <w:spacing w:before="200" w:line="242" w:lineRule="auto"/>
        <w:ind w:right="123" w:firstLine="226"/>
        <w:jc w:val="both"/>
        <w:rPr>
          <w:sz w:val="20"/>
        </w:rPr>
      </w:pPr>
      <w:r>
        <w:rPr>
          <w:sz w:val="20"/>
        </w:rPr>
        <w:t xml:space="preserve">Nárok na vrátenie poplatku alebo preplatku zaniká uplynutím troch rokov od </w:t>
      </w:r>
      <w:r>
        <w:rPr>
          <w:spacing w:val="-3"/>
          <w:sz w:val="20"/>
        </w:rPr>
        <w:t xml:space="preserve">konca </w:t>
      </w:r>
      <w:r>
        <w:rPr>
          <w:sz w:val="20"/>
        </w:rPr>
        <w:t>kalendárneho roka, v ktorom bol poplatok</w:t>
      </w:r>
      <w:r>
        <w:rPr>
          <w:spacing w:val="2"/>
          <w:sz w:val="20"/>
        </w:rPr>
        <w:t xml:space="preserve"> </w:t>
      </w:r>
      <w:r>
        <w:rPr>
          <w:sz w:val="20"/>
        </w:rPr>
        <w:t>zaplatený.</w:t>
      </w:r>
    </w:p>
    <w:p w14:paraId="7D64F7D9" w14:textId="77777777" w:rsidR="000C7B92" w:rsidRDefault="00A85A65">
      <w:pPr>
        <w:pStyle w:val="Odsekzoznamu"/>
        <w:numPr>
          <w:ilvl w:val="0"/>
          <w:numId w:val="348"/>
        </w:numPr>
        <w:tabs>
          <w:tab w:val="left" w:pos="909"/>
        </w:tabs>
        <w:spacing w:before="200" w:line="242" w:lineRule="auto"/>
        <w:ind w:right="123" w:firstLine="226"/>
        <w:jc w:val="both"/>
        <w:rPr>
          <w:sz w:val="20"/>
        </w:rPr>
      </w:pPr>
      <w:r>
        <w:rPr>
          <w:sz w:val="20"/>
        </w:rPr>
        <w:t xml:space="preserve">Nárok na vyplatenie poplatku alebo preplatku na základe odpisu právoplatného rozhodnutia o vrátení poplatku alebo preplatku zaniká po uplynutí desiatich rokov od </w:t>
      </w:r>
      <w:r>
        <w:rPr>
          <w:spacing w:val="-3"/>
          <w:sz w:val="20"/>
        </w:rPr>
        <w:t xml:space="preserve">konca </w:t>
      </w:r>
      <w:r>
        <w:rPr>
          <w:sz w:val="20"/>
        </w:rPr>
        <w:t xml:space="preserve">kalendárneho roka, v ktorom sa stalo právoplatným rozhodnutie o vrátení poplatku alebo preplatku. Nárok na vyplatenie poplatku alebo preplatku na základe rovnopisu záznamu o </w:t>
      </w:r>
      <w:r>
        <w:rPr>
          <w:spacing w:val="-3"/>
          <w:sz w:val="20"/>
        </w:rPr>
        <w:t xml:space="preserve">vrátení </w:t>
      </w:r>
      <w:r>
        <w:rPr>
          <w:sz w:val="20"/>
        </w:rPr>
        <w:t>poplatku alebo  preplatku  zaniká  po  uplynutí  desiatich  rokov  od  konca  kalendárneho  roka,  v ktorom bol záznam</w:t>
      </w:r>
      <w:r>
        <w:rPr>
          <w:spacing w:val="2"/>
          <w:sz w:val="20"/>
        </w:rPr>
        <w:t xml:space="preserve"> </w:t>
      </w:r>
      <w:r>
        <w:rPr>
          <w:sz w:val="20"/>
        </w:rPr>
        <w:t>vyhotovený.</w:t>
      </w:r>
    </w:p>
    <w:p w14:paraId="25853672" w14:textId="77777777" w:rsidR="000C7B92" w:rsidRDefault="00A85A65">
      <w:pPr>
        <w:pStyle w:val="Odsekzoznamu"/>
        <w:numPr>
          <w:ilvl w:val="0"/>
          <w:numId w:val="348"/>
        </w:numPr>
        <w:tabs>
          <w:tab w:val="left" w:pos="821"/>
        </w:tabs>
        <w:spacing w:before="199" w:line="242" w:lineRule="auto"/>
        <w:ind w:right="123" w:firstLine="226"/>
        <w:jc w:val="both"/>
        <w:rPr>
          <w:sz w:val="20"/>
        </w:rPr>
      </w:pPr>
      <w:r>
        <w:rPr>
          <w:sz w:val="20"/>
        </w:rPr>
        <w:t>Na účely vrátenia poplatku možno namiesto odpisu právoplatného rozhodnutia použiť aj elektronické rozhodnutie, vyhotovené v súlade s osobitným predpisom,</w:t>
      </w:r>
      <w:r>
        <w:rPr>
          <w:position w:val="5"/>
          <w:sz w:val="10"/>
        </w:rPr>
        <w:t>7ag</w:t>
      </w:r>
      <w:r>
        <w:rPr>
          <w:sz w:val="18"/>
        </w:rPr>
        <w:t xml:space="preserve">) </w:t>
      </w:r>
      <w:r>
        <w:rPr>
          <w:sz w:val="20"/>
        </w:rPr>
        <w:t>s vyznačenou právoplatnosťou.</w:t>
      </w:r>
    </w:p>
    <w:p w14:paraId="02867B93" w14:textId="77777777" w:rsidR="000C7B92" w:rsidRDefault="00A85A65">
      <w:pPr>
        <w:pStyle w:val="Odsekzoznamu"/>
        <w:numPr>
          <w:ilvl w:val="0"/>
          <w:numId w:val="348"/>
        </w:numPr>
        <w:tabs>
          <w:tab w:val="left" w:pos="825"/>
        </w:tabs>
        <w:spacing w:before="200" w:line="242" w:lineRule="auto"/>
        <w:ind w:right="123" w:firstLine="226"/>
        <w:jc w:val="both"/>
        <w:rPr>
          <w:sz w:val="20"/>
        </w:rPr>
      </w:pPr>
      <w:r>
        <w:rPr>
          <w:sz w:val="20"/>
        </w:rPr>
        <w:t>Poplatok alebo preplatok, ktorý neprevyšuje 1,70 eura a ktorý nemožno podľa odseku 9 prvej vety vrátiť, je príjmom podľa § 17 ods.</w:t>
      </w:r>
      <w:r>
        <w:rPr>
          <w:spacing w:val="4"/>
          <w:sz w:val="20"/>
        </w:rPr>
        <w:t xml:space="preserve"> </w:t>
      </w:r>
      <w:r>
        <w:rPr>
          <w:sz w:val="20"/>
        </w:rPr>
        <w:t>1.</w:t>
      </w:r>
    </w:p>
    <w:p w14:paraId="7C3F66CD" w14:textId="77777777" w:rsidR="000C7B92" w:rsidRDefault="00A85A65">
      <w:pPr>
        <w:pStyle w:val="Odsekzoznamu"/>
        <w:numPr>
          <w:ilvl w:val="0"/>
          <w:numId w:val="348"/>
        </w:numPr>
        <w:tabs>
          <w:tab w:val="left" w:pos="820"/>
        </w:tabs>
        <w:spacing w:before="200" w:line="242" w:lineRule="auto"/>
        <w:ind w:right="123" w:firstLine="226"/>
        <w:jc w:val="both"/>
        <w:rPr>
          <w:sz w:val="20"/>
        </w:rPr>
      </w:pPr>
      <w:r>
        <w:rPr>
          <w:sz w:val="20"/>
        </w:rPr>
        <w:t>Ak zanikol nárok na vrátenie poplatku alebo preplatku podľa odseku 11, tento poplatok alebo preplatok je príjmom podľa § 17 ods.</w:t>
      </w:r>
      <w:r>
        <w:rPr>
          <w:spacing w:val="4"/>
          <w:sz w:val="20"/>
        </w:rPr>
        <w:t xml:space="preserve"> </w:t>
      </w:r>
      <w:r>
        <w:rPr>
          <w:sz w:val="20"/>
        </w:rPr>
        <w:t>1.</w:t>
      </w:r>
    </w:p>
    <w:p w14:paraId="2757D3B7" w14:textId="77777777" w:rsidR="000C7B92" w:rsidRDefault="000C7B92">
      <w:pPr>
        <w:pStyle w:val="Zkladntext"/>
        <w:spacing w:before="1"/>
        <w:ind w:left="0"/>
        <w:rPr>
          <w:sz w:val="13"/>
        </w:rPr>
      </w:pPr>
    </w:p>
    <w:p w14:paraId="6F61ED04" w14:textId="77777777" w:rsidR="000C7B92" w:rsidRDefault="00A85A65">
      <w:pPr>
        <w:spacing w:before="96" w:line="283" w:lineRule="exact"/>
        <w:ind w:left="123" w:right="123"/>
        <w:jc w:val="center"/>
        <w:rPr>
          <w:b/>
          <w:sz w:val="20"/>
        </w:rPr>
      </w:pPr>
      <w:r>
        <w:rPr>
          <w:b/>
          <w:sz w:val="20"/>
        </w:rPr>
        <w:t>§ 12</w:t>
      </w:r>
    </w:p>
    <w:p w14:paraId="1ACEB4FB" w14:textId="77777777" w:rsidR="000C7B92" w:rsidRDefault="00A85A65">
      <w:pPr>
        <w:spacing w:line="283" w:lineRule="exact"/>
        <w:ind w:left="123" w:right="123"/>
        <w:jc w:val="center"/>
        <w:rPr>
          <w:b/>
          <w:sz w:val="20"/>
        </w:rPr>
      </w:pPr>
      <w:r>
        <w:rPr>
          <w:b/>
          <w:sz w:val="20"/>
        </w:rPr>
        <w:t>Lehoty</w:t>
      </w:r>
    </w:p>
    <w:p w14:paraId="0701C4D9" w14:textId="77777777" w:rsidR="000C7B92" w:rsidRDefault="00A85A65">
      <w:pPr>
        <w:pStyle w:val="Odsekzoznamu"/>
        <w:numPr>
          <w:ilvl w:val="0"/>
          <w:numId w:val="344"/>
        </w:numPr>
        <w:tabs>
          <w:tab w:val="left" w:pos="661"/>
        </w:tabs>
        <w:spacing w:before="193"/>
        <w:ind w:hanging="309"/>
        <w:rPr>
          <w:sz w:val="20"/>
        </w:rPr>
      </w:pPr>
      <w:r>
        <w:rPr>
          <w:sz w:val="20"/>
        </w:rPr>
        <w:t>Lehota je zachovaná, ak v posledný deň</w:t>
      </w:r>
      <w:r>
        <w:rPr>
          <w:spacing w:val="2"/>
          <w:sz w:val="20"/>
        </w:rPr>
        <w:t xml:space="preserve"> </w:t>
      </w:r>
      <w:r>
        <w:rPr>
          <w:sz w:val="20"/>
        </w:rPr>
        <w:t>lehoty</w:t>
      </w:r>
    </w:p>
    <w:p w14:paraId="69E96D21" w14:textId="77777777" w:rsidR="000C7B92" w:rsidRDefault="00A85A65">
      <w:pPr>
        <w:pStyle w:val="Odsekzoznamu"/>
        <w:numPr>
          <w:ilvl w:val="0"/>
          <w:numId w:val="343"/>
        </w:numPr>
        <w:tabs>
          <w:tab w:val="left" w:pos="409"/>
        </w:tabs>
        <w:spacing w:before="102"/>
        <w:rPr>
          <w:sz w:val="20"/>
        </w:rPr>
      </w:pPr>
      <w:r>
        <w:rPr>
          <w:sz w:val="20"/>
        </w:rPr>
        <w:t>sa poplatok zaplatí na pošte,</w:t>
      </w:r>
    </w:p>
    <w:p w14:paraId="3B0C82F3" w14:textId="77777777" w:rsidR="000C7B92" w:rsidRDefault="00A85A65">
      <w:pPr>
        <w:pStyle w:val="Odsekzoznamu"/>
        <w:numPr>
          <w:ilvl w:val="0"/>
          <w:numId w:val="343"/>
        </w:numPr>
        <w:tabs>
          <w:tab w:val="left" w:pos="409"/>
        </w:tabs>
        <w:spacing w:before="103"/>
        <w:rPr>
          <w:sz w:val="20"/>
        </w:rPr>
      </w:pPr>
      <w:r>
        <w:rPr>
          <w:sz w:val="20"/>
        </w:rPr>
        <w:t>sa poplatok zaplatí v hotovosti alebo platobnou kartou na správnom</w:t>
      </w:r>
      <w:r>
        <w:rPr>
          <w:spacing w:val="2"/>
          <w:sz w:val="20"/>
        </w:rPr>
        <w:t xml:space="preserve"> </w:t>
      </w:r>
      <w:r>
        <w:rPr>
          <w:sz w:val="20"/>
        </w:rPr>
        <w:t>orgáne,</w:t>
      </w:r>
    </w:p>
    <w:p w14:paraId="6A0876B2" w14:textId="77777777" w:rsidR="000C7B92" w:rsidRDefault="000C7B92">
      <w:pPr>
        <w:rPr>
          <w:sz w:val="20"/>
        </w:rPr>
        <w:sectPr w:rsidR="000C7B92">
          <w:pgSz w:w="11910" w:h="16840"/>
          <w:pgMar w:top="1160" w:right="980" w:bottom="280" w:left="980" w:header="796" w:footer="0" w:gutter="0"/>
          <w:cols w:space="708"/>
        </w:sectPr>
      </w:pPr>
    </w:p>
    <w:p w14:paraId="61BE835F" w14:textId="77777777" w:rsidR="000C7B92" w:rsidRDefault="000C7B92">
      <w:pPr>
        <w:pStyle w:val="Zkladntext"/>
        <w:spacing w:before="12"/>
        <w:ind w:left="0"/>
      </w:pPr>
    </w:p>
    <w:p w14:paraId="64C2C540" w14:textId="77777777" w:rsidR="000C7B92" w:rsidRDefault="00A85A65">
      <w:pPr>
        <w:pStyle w:val="Odsekzoznamu"/>
        <w:numPr>
          <w:ilvl w:val="0"/>
          <w:numId w:val="343"/>
        </w:numPr>
        <w:tabs>
          <w:tab w:val="left" w:pos="409"/>
          <w:tab w:val="left" w:pos="1617"/>
          <w:tab w:val="left" w:pos="2666"/>
          <w:tab w:val="left" w:pos="3559"/>
          <w:tab w:val="left" w:pos="4867"/>
          <w:tab w:val="left" w:pos="6027"/>
          <w:tab w:val="left" w:pos="7179"/>
          <w:tab w:val="left" w:pos="8807"/>
        </w:tabs>
        <w:spacing w:before="100" w:line="242" w:lineRule="auto"/>
        <w:ind w:right="123"/>
        <w:rPr>
          <w:sz w:val="20"/>
        </w:rPr>
      </w:pPr>
      <w:r>
        <w:rPr>
          <w:sz w:val="20"/>
        </w:rPr>
        <w:t>poplatník</w:t>
      </w:r>
      <w:r>
        <w:rPr>
          <w:sz w:val="20"/>
        </w:rPr>
        <w:tab/>
        <w:t>predloží</w:t>
      </w:r>
      <w:r>
        <w:rPr>
          <w:sz w:val="20"/>
        </w:rPr>
        <w:tab/>
        <w:t>platné</w:t>
      </w:r>
      <w:r>
        <w:rPr>
          <w:sz w:val="20"/>
        </w:rPr>
        <w:tab/>
        <w:t>potvrdenie</w:t>
      </w:r>
      <w:r>
        <w:rPr>
          <w:sz w:val="20"/>
        </w:rPr>
        <w:tab/>
        <w:t>o</w:t>
      </w:r>
      <w:r>
        <w:rPr>
          <w:spacing w:val="2"/>
          <w:sz w:val="20"/>
        </w:rPr>
        <w:t xml:space="preserve"> </w:t>
      </w:r>
      <w:r>
        <w:rPr>
          <w:sz w:val="20"/>
        </w:rPr>
        <w:t>úhrade</w:t>
      </w:r>
      <w:r>
        <w:rPr>
          <w:sz w:val="20"/>
        </w:rPr>
        <w:tab/>
        <w:t>poplatku</w:t>
      </w:r>
      <w:r>
        <w:rPr>
          <w:sz w:val="20"/>
        </w:rPr>
        <w:tab/>
        <w:t>z</w:t>
      </w:r>
      <w:r>
        <w:rPr>
          <w:spacing w:val="2"/>
          <w:sz w:val="20"/>
        </w:rPr>
        <w:t xml:space="preserve"> </w:t>
      </w:r>
      <w:r>
        <w:rPr>
          <w:sz w:val="20"/>
        </w:rPr>
        <w:t>technického</w:t>
      </w:r>
      <w:r>
        <w:rPr>
          <w:sz w:val="20"/>
        </w:rPr>
        <w:tab/>
      </w:r>
      <w:r>
        <w:rPr>
          <w:spacing w:val="-1"/>
          <w:sz w:val="20"/>
        </w:rPr>
        <w:t xml:space="preserve">zariadenia </w:t>
      </w:r>
      <w:r>
        <w:rPr>
          <w:sz w:val="20"/>
        </w:rPr>
        <w:t>prevádzkovateľa systému umiestneného na pošte,</w:t>
      </w:r>
    </w:p>
    <w:p w14:paraId="1F161E1D" w14:textId="77777777" w:rsidR="000C7B92" w:rsidRDefault="00A85A65">
      <w:pPr>
        <w:pStyle w:val="Odsekzoznamu"/>
        <w:numPr>
          <w:ilvl w:val="0"/>
          <w:numId w:val="343"/>
        </w:numPr>
        <w:tabs>
          <w:tab w:val="left" w:pos="409"/>
        </w:tabs>
        <w:spacing w:before="100"/>
        <w:rPr>
          <w:sz w:val="20"/>
        </w:rPr>
      </w:pPr>
      <w:r>
        <w:rPr>
          <w:sz w:val="20"/>
        </w:rPr>
        <w:t>sa poplatok odpíše z účtu poplatníka v banke alebo v pobočke zahraničnej</w:t>
      </w:r>
      <w:r>
        <w:rPr>
          <w:spacing w:val="6"/>
          <w:sz w:val="20"/>
        </w:rPr>
        <w:t xml:space="preserve"> </w:t>
      </w:r>
      <w:r>
        <w:rPr>
          <w:sz w:val="20"/>
        </w:rPr>
        <w:t>banky.</w:t>
      </w:r>
    </w:p>
    <w:p w14:paraId="2E8E0DA9" w14:textId="77777777" w:rsidR="000C7B92" w:rsidRDefault="00A85A65">
      <w:pPr>
        <w:pStyle w:val="Odsekzoznamu"/>
        <w:numPr>
          <w:ilvl w:val="0"/>
          <w:numId w:val="344"/>
        </w:numPr>
        <w:tabs>
          <w:tab w:val="left" w:pos="709"/>
        </w:tabs>
        <w:spacing w:before="202" w:line="242" w:lineRule="auto"/>
        <w:ind w:left="125" w:right="123" w:firstLine="226"/>
        <w:jc w:val="both"/>
        <w:rPr>
          <w:sz w:val="20"/>
        </w:rPr>
      </w:pPr>
      <w:r>
        <w:rPr>
          <w:sz w:val="20"/>
        </w:rPr>
        <w:t>Ak sa poplatok platí prostredníctvom integrovaného obslužného miesta podľa osobitného predpisu,</w:t>
      </w:r>
      <w:r>
        <w:rPr>
          <w:position w:val="5"/>
          <w:sz w:val="10"/>
        </w:rPr>
        <w:t>6ab</w:t>
      </w:r>
      <w:r>
        <w:rPr>
          <w:sz w:val="18"/>
        </w:rPr>
        <w:t xml:space="preserve">) </w:t>
      </w:r>
      <w:r>
        <w:rPr>
          <w:sz w:val="20"/>
        </w:rPr>
        <w:t xml:space="preserve">lehota je zachovaná, ak je zaručená informácia o úhrade podľa osobitného </w:t>
      </w:r>
      <w:r>
        <w:rPr>
          <w:spacing w:val="-2"/>
          <w:sz w:val="20"/>
        </w:rPr>
        <w:t>predpisu</w:t>
      </w:r>
      <w:r>
        <w:rPr>
          <w:spacing w:val="-2"/>
          <w:position w:val="5"/>
          <w:sz w:val="10"/>
        </w:rPr>
        <w:t>7aa</w:t>
      </w:r>
      <w:r>
        <w:rPr>
          <w:spacing w:val="-2"/>
          <w:sz w:val="18"/>
        </w:rPr>
        <w:t xml:space="preserve">) </w:t>
      </w:r>
      <w:r>
        <w:rPr>
          <w:sz w:val="20"/>
        </w:rPr>
        <w:t>doručená najneskôr v posledný deň</w:t>
      </w:r>
      <w:r>
        <w:rPr>
          <w:spacing w:val="2"/>
          <w:sz w:val="20"/>
        </w:rPr>
        <w:t xml:space="preserve"> </w:t>
      </w:r>
      <w:r>
        <w:rPr>
          <w:sz w:val="20"/>
        </w:rPr>
        <w:t>lehoty.</w:t>
      </w:r>
    </w:p>
    <w:p w14:paraId="1AAEDF0B" w14:textId="77777777" w:rsidR="000C7B92" w:rsidRDefault="00A85A65">
      <w:pPr>
        <w:pStyle w:val="Odsekzoznamu"/>
        <w:numPr>
          <w:ilvl w:val="0"/>
          <w:numId w:val="344"/>
        </w:numPr>
        <w:tabs>
          <w:tab w:val="left" w:pos="682"/>
        </w:tabs>
        <w:spacing w:before="200" w:line="242" w:lineRule="auto"/>
        <w:ind w:left="125" w:right="123" w:firstLine="226"/>
        <w:jc w:val="both"/>
        <w:rPr>
          <w:sz w:val="18"/>
        </w:rPr>
      </w:pPr>
      <w:r>
        <w:rPr>
          <w:sz w:val="20"/>
        </w:rPr>
        <w:t>Ak v odseku 1 nie je ustanovené inak, platia o lehotách ustanovenia všeobecného predpisu   o správnom</w:t>
      </w:r>
      <w:r>
        <w:rPr>
          <w:spacing w:val="2"/>
          <w:sz w:val="20"/>
        </w:rPr>
        <w:t xml:space="preserve"> </w:t>
      </w:r>
      <w:r>
        <w:rPr>
          <w:sz w:val="20"/>
        </w:rPr>
        <w:t>konaní.</w:t>
      </w:r>
      <w:r>
        <w:rPr>
          <w:position w:val="5"/>
          <w:sz w:val="10"/>
        </w:rPr>
        <w:t>7a</w:t>
      </w:r>
      <w:r>
        <w:rPr>
          <w:sz w:val="18"/>
        </w:rPr>
        <w:t>)</w:t>
      </w:r>
    </w:p>
    <w:p w14:paraId="41AF69E2" w14:textId="77777777" w:rsidR="000C7B92" w:rsidRDefault="000C7B92">
      <w:pPr>
        <w:pStyle w:val="Zkladntext"/>
        <w:spacing w:before="1"/>
        <w:ind w:left="0"/>
        <w:rPr>
          <w:sz w:val="13"/>
        </w:rPr>
      </w:pPr>
    </w:p>
    <w:p w14:paraId="017DE87C" w14:textId="77777777" w:rsidR="000C7B92" w:rsidRDefault="00A85A65">
      <w:pPr>
        <w:spacing w:before="96" w:line="283" w:lineRule="exact"/>
        <w:ind w:left="123" w:right="123"/>
        <w:jc w:val="center"/>
        <w:rPr>
          <w:b/>
          <w:sz w:val="20"/>
        </w:rPr>
      </w:pPr>
      <w:r>
        <w:rPr>
          <w:b/>
          <w:sz w:val="20"/>
        </w:rPr>
        <w:t>§ 13</w:t>
      </w:r>
    </w:p>
    <w:p w14:paraId="564C874E" w14:textId="77777777" w:rsidR="000C7B92" w:rsidRDefault="00A85A65">
      <w:pPr>
        <w:spacing w:line="283" w:lineRule="exact"/>
        <w:ind w:left="123" w:right="123"/>
        <w:jc w:val="center"/>
        <w:rPr>
          <w:b/>
          <w:sz w:val="20"/>
        </w:rPr>
      </w:pPr>
      <w:r>
        <w:rPr>
          <w:b/>
          <w:sz w:val="20"/>
        </w:rPr>
        <w:t>Zánik práva správneho orgánu a povinnosti poplatníka</w:t>
      </w:r>
    </w:p>
    <w:p w14:paraId="50EFA642" w14:textId="77777777" w:rsidR="000C7B92" w:rsidRDefault="00A85A65">
      <w:pPr>
        <w:pStyle w:val="Odsekzoznamu"/>
        <w:numPr>
          <w:ilvl w:val="0"/>
          <w:numId w:val="342"/>
        </w:numPr>
        <w:tabs>
          <w:tab w:val="left" w:pos="678"/>
        </w:tabs>
        <w:spacing w:before="193" w:line="242" w:lineRule="auto"/>
        <w:ind w:right="123" w:firstLine="226"/>
        <w:jc w:val="both"/>
        <w:rPr>
          <w:sz w:val="20"/>
        </w:rPr>
      </w:pPr>
      <w:r>
        <w:rPr>
          <w:sz w:val="20"/>
        </w:rPr>
        <w:t>Právo správneho orgánu vybrať a povinnosť poplatníka zaplatiť poplatok zanikne uplynutím troch rokov od konca kalendárneho roka, v ktorom sa vykonali úkony alebo uskutočnilo konanie alebo v ktorom nastali iné skutočnosti rozhodujúce pre vybratie a na zaplatenie</w:t>
      </w:r>
      <w:r>
        <w:rPr>
          <w:spacing w:val="4"/>
          <w:sz w:val="20"/>
        </w:rPr>
        <w:t xml:space="preserve"> </w:t>
      </w:r>
      <w:r>
        <w:rPr>
          <w:sz w:val="20"/>
        </w:rPr>
        <w:t>poplatku.</w:t>
      </w:r>
    </w:p>
    <w:p w14:paraId="14CA1F00" w14:textId="77777777" w:rsidR="000C7B92" w:rsidRDefault="00A85A65">
      <w:pPr>
        <w:pStyle w:val="Odsekzoznamu"/>
        <w:numPr>
          <w:ilvl w:val="0"/>
          <w:numId w:val="342"/>
        </w:numPr>
        <w:tabs>
          <w:tab w:val="left" w:pos="707"/>
        </w:tabs>
        <w:spacing w:before="199" w:line="242" w:lineRule="auto"/>
        <w:ind w:right="123" w:firstLine="226"/>
        <w:jc w:val="both"/>
        <w:rPr>
          <w:sz w:val="20"/>
        </w:rPr>
      </w:pPr>
      <w:r>
        <w:rPr>
          <w:sz w:val="20"/>
        </w:rPr>
        <w:t>Právo správneho orgánu vybrať a povinnosť poplatníka uhradiť rozdiel medzi zaplateným poplatkom a poplatkom určeným v sadzobníku (ďalej len „doplatok“) zanikne po uplynutí troch rokov od konca kalendárneho roka, v ktorom bol pôvodný poplatok</w:t>
      </w:r>
      <w:r>
        <w:rPr>
          <w:spacing w:val="2"/>
          <w:sz w:val="20"/>
        </w:rPr>
        <w:t xml:space="preserve"> </w:t>
      </w:r>
      <w:r>
        <w:rPr>
          <w:sz w:val="20"/>
        </w:rPr>
        <w:t>zaplatený.</w:t>
      </w:r>
    </w:p>
    <w:p w14:paraId="2914017E" w14:textId="77777777" w:rsidR="000C7B92" w:rsidRDefault="00A85A65">
      <w:pPr>
        <w:pStyle w:val="Odsekzoznamu"/>
        <w:numPr>
          <w:ilvl w:val="0"/>
          <w:numId w:val="342"/>
        </w:numPr>
        <w:tabs>
          <w:tab w:val="left" w:pos="683"/>
        </w:tabs>
        <w:spacing w:before="200" w:line="242" w:lineRule="auto"/>
        <w:ind w:right="123" w:firstLine="226"/>
        <w:jc w:val="both"/>
        <w:rPr>
          <w:sz w:val="20"/>
        </w:rPr>
      </w:pPr>
      <w:r>
        <w:rPr>
          <w:sz w:val="20"/>
        </w:rPr>
        <w:t xml:space="preserve">Právo správneho orgánu vymáhať poplatok alebo doplatok zanikne po uplynutí troch </w:t>
      </w:r>
      <w:r>
        <w:rPr>
          <w:spacing w:val="-3"/>
          <w:sz w:val="20"/>
        </w:rPr>
        <w:t xml:space="preserve">rokov </w:t>
      </w:r>
      <w:r>
        <w:rPr>
          <w:sz w:val="20"/>
        </w:rPr>
        <w:t>od konca kalendárneho roka, v ktorom bol poplatok alebo doplatok splatný (§</w:t>
      </w:r>
      <w:r>
        <w:rPr>
          <w:spacing w:val="4"/>
          <w:sz w:val="20"/>
        </w:rPr>
        <w:t xml:space="preserve"> </w:t>
      </w:r>
      <w:r>
        <w:rPr>
          <w:sz w:val="20"/>
        </w:rPr>
        <w:t>8).</w:t>
      </w:r>
    </w:p>
    <w:p w14:paraId="7F8A04FA" w14:textId="77777777" w:rsidR="000C7B92" w:rsidRDefault="00A85A65">
      <w:pPr>
        <w:pStyle w:val="Odsekzoznamu"/>
        <w:numPr>
          <w:ilvl w:val="0"/>
          <w:numId w:val="342"/>
        </w:numPr>
        <w:tabs>
          <w:tab w:val="left" w:pos="672"/>
        </w:tabs>
        <w:spacing w:before="200" w:line="242" w:lineRule="auto"/>
        <w:ind w:right="123" w:firstLine="226"/>
        <w:jc w:val="both"/>
        <w:rPr>
          <w:sz w:val="20"/>
        </w:rPr>
      </w:pPr>
      <w:r>
        <w:rPr>
          <w:sz w:val="20"/>
        </w:rPr>
        <w:t xml:space="preserve">Ak správny orgán vykoná úkon na vybratie poplatku, doplatku alebo na ich vymáhanie a </w:t>
      </w:r>
      <w:r>
        <w:rPr>
          <w:spacing w:val="-7"/>
          <w:sz w:val="20"/>
        </w:rPr>
        <w:t xml:space="preserve">ak  </w:t>
      </w:r>
      <w:r>
        <w:rPr>
          <w:sz w:val="20"/>
        </w:rPr>
        <w:t xml:space="preserve">o tom upovedomí poplatníka, začína plynúť nová trojročná lehota od konca kalendárneho </w:t>
      </w:r>
      <w:r>
        <w:rPr>
          <w:spacing w:val="-3"/>
          <w:sz w:val="20"/>
        </w:rPr>
        <w:t xml:space="preserve">roka,     </w:t>
      </w:r>
      <w:r>
        <w:rPr>
          <w:sz w:val="20"/>
        </w:rPr>
        <w:t>v ktorom sa takýto úkon</w:t>
      </w:r>
      <w:r>
        <w:rPr>
          <w:spacing w:val="2"/>
          <w:sz w:val="20"/>
        </w:rPr>
        <w:t xml:space="preserve"> </w:t>
      </w:r>
      <w:r>
        <w:rPr>
          <w:sz w:val="20"/>
        </w:rPr>
        <w:t>vykonal.</w:t>
      </w:r>
    </w:p>
    <w:p w14:paraId="6CEDF297" w14:textId="77777777" w:rsidR="000C7B92" w:rsidRDefault="00A85A65">
      <w:pPr>
        <w:pStyle w:val="Odsekzoznamu"/>
        <w:numPr>
          <w:ilvl w:val="0"/>
          <w:numId w:val="342"/>
        </w:numPr>
        <w:tabs>
          <w:tab w:val="left" w:pos="713"/>
        </w:tabs>
        <w:spacing w:before="200" w:line="242" w:lineRule="auto"/>
        <w:ind w:right="123" w:firstLine="226"/>
        <w:jc w:val="both"/>
        <w:rPr>
          <w:sz w:val="20"/>
        </w:rPr>
      </w:pPr>
      <w:r>
        <w:rPr>
          <w:sz w:val="20"/>
        </w:rPr>
        <w:t>Právo správneho orgánu vymáhať poplatok alebo doplatok zanikne najneskôr uplynutím desiatich rokov od začiatku lehoty podľa odseku 1.</w:t>
      </w:r>
    </w:p>
    <w:p w14:paraId="7F8069C9" w14:textId="77777777" w:rsidR="000C7B92" w:rsidRDefault="000C7B92">
      <w:pPr>
        <w:pStyle w:val="Zkladntext"/>
        <w:spacing w:before="3"/>
        <w:ind w:left="0"/>
        <w:rPr>
          <w:sz w:val="20"/>
        </w:rPr>
      </w:pPr>
    </w:p>
    <w:p w14:paraId="7C67499D" w14:textId="77777777" w:rsidR="000C7B92" w:rsidRDefault="00A85A65">
      <w:pPr>
        <w:spacing w:line="283" w:lineRule="exact"/>
        <w:ind w:left="123" w:right="123"/>
        <w:jc w:val="center"/>
        <w:rPr>
          <w:b/>
          <w:sz w:val="20"/>
        </w:rPr>
      </w:pPr>
      <w:r>
        <w:rPr>
          <w:b/>
          <w:sz w:val="20"/>
        </w:rPr>
        <w:t>§ 14</w:t>
      </w:r>
    </w:p>
    <w:p w14:paraId="21800725" w14:textId="77777777" w:rsidR="000C7B92" w:rsidRDefault="00A85A65">
      <w:pPr>
        <w:spacing w:line="283" w:lineRule="exact"/>
        <w:ind w:left="123" w:right="123"/>
        <w:jc w:val="center"/>
        <w:rPr>
          <w:b/>
          <w:sz w:val="20"/>
        </w:rPr>
      </w:pPr>
      <w:r>
        <w:rPr>
          <w:b/>
          <w:sz w:val="20"/>
        </w:rPr>
        <w:t>Vymáhanie poplatkov</w:t>
      </w:r>
    </w:p>
    <w:p w14:paraId="479EDAB3" w14:textId="77777777" w:rsidR="000C7B92" w:rsidRDefault="00A85A65">
      <w:pPr>
        <w:spacing w:before="193" w:line="242" w:lineRule="auto"/>
        <w:ind w:left="125" w:right="123" w:firstLine="226"/>
        <w:jc w:val="both"/>
        <w:rPr>
          <w:sz w:val="20"/>
        </w:rPr>
      </w:pPr>
      <w:r>
        <w:rPr>
          <w:sz w:val="20"/>
        </w:rPr>
        <w:t>Splatný poplatok alebo splatný doplatok vymáha podľa všeobecného predpisu o správnom konaní</w:t>
      </w:r>
      <w:r>
        <w:rPr>
          <w:position w:val="5"/>
          <w:sz w:val="10"/>
        </w:rPr>
        <w:t>7b</w:t>
      </w:r>
      <w:r>
        <w:rPr>
          <w:sz w:val="18"/>
        </w:rPr>
        <w:t xml:space="preserve">) </w:t>
      </w:r>
      <w:r>
        <w:rPr>
          <w:sz w:val="20"/>
        </w:rPr>
        <w:t>ten správny orgán, ktorý vykonal úkon alebo uskutočnil konanie; ak správnym orgánom je okresný úrad, splatný poplatok alebo splatný doplatok vymáha Ministerstvo vnútra Slovenskej republiky.</w:t>
      </w:r>
    </w:p>
    <w:p w14:paraId="3438F113" w14:textId="77777777" w:rsidR="000C7B92" w:rsidRDefault="000C7B92">
      <w:pPr>
        <w:pStyle w:val="Zkladntext"/>
        <w:ind w:left="0"/>
        <w:rPr>
          <w:sz w:val="13"/>
        </w:rPr>
      </w:pPr>
    </w:p>
    <w:p w14:paraId="07853CE6" w14:textId="77777777" w:rsidR="000C7B92" w:rsidRDefault="00A85A65">
      <w:pPr>
        <w:spacing w:before="97" w:line="283" w:lineRule="exact"/>
        <w:ind w:left="123" w:right="123"/>
        <w:jc w:val="center"/>
        <w:rPr>
          <w:b/>
          <w:sz w:val="20"/>
        </w:rPr>
      </w:pPr>
      <w:r>
        <w:rPr>
          <w:b/>
          <w:sz w:val="20"/>
        </w:rPr>
        <w:t>§ 15</w:t>
      </w:r>
    </w:p>
    <w:p w14:paraId="1D7DF29D" w14:textId="77777777" w:rsidR="000C7B92" w:rsidRDefault="00A85A65">
      <w:pPr>
        <w:spacing w:line="283" w:lineRule="exact"/>
        <w:ind w:left="123" w:right="123"/>
        <w:jc w:val="center"/>
        <w:rPr>
          <w:b/>
          <w:sz w:val="20"/>
        </w:rPr>
      </w:pPr>
      <w:r>
        <w:rPr>
          <w:b/>
          <w:sz w:val="20"/>
        </w:rPr>
        <w:t>Kontrola poplatkov</w:t>
      </w:r>
    </w:p>
    <w:p w14:paraId="03D12736" w14:textId="77777777" w:rsidR="000C7B92" w:rsidRDefault="00A85A65">
      <w:pPr>
        <w:pStyle w:val="Odsekzoznamu"/>
        <w:numPr>
          <w:ilvl w:val="0"/>
          <w:numId w:val="341"/>
        </w:numPr>
        <w:tabs>
          <w:tab w:val="left" w:pos="673"/>
        </w:tabs>
        <w:spacing w:before="192" w:line="242" w:lineRule="auto"/>
        <w:ind w:right="123" w:firstLine="226"/>
        <w:jc w:val="both"/>
        <w:rPr>
          <w:sz w:val="20"/>
        </w:rPr>
      </w:pPr>
      <w:r>
        <w:rPr>
          <w:sz w:val="20"/>
        </w:rPr>
        <w:t>Finančné riaditeľstvo Slovenskej republiky vykonáva v daňových úradoch a colných úradoch kontrolu</w:t>
      </w:r>
      <w:r>
        <w:rPr>
          <w:position w:val="5"/>
          <w:sz w:val="10"/>
        </w:rPr>
        <w:t>7c</w:t>
      </w:r>
      <w:r>
        <w:rPr>
          <w:sz w:val="18"/>
        </w:rPr>
        <w:t xml:space="preserve">) </w:t>
      </w:r>
      <w:r>
        <w:rPr>
          <w:sz w:val="20"/>
        </w:rPr>
        <w:t>správnosti a včasnosti vyberania poplatkov, správnosti formy a spôsobu platenia poplatkov a správnosti a úplnosti evidovania poplatkov a v daňových úradoch a colných úradoch, ktoré sú zapojené do centrálneho systému evidencie poplatkov, kontrolu</w:t>
      </w:r>
      <w:r>
        <w:rPr>
          <w:position w:val="5"/>
          <w:sz w:val="10"/>
        </w:rPr>
        <w:t>7c</w:t>
      </w:r>
      <w:r>
        <w:rPr>
          <w:sz w:val="18"/>
        </w:rPr>
        <w:t xml:space="preserve">) </w:t>
      </w:r>
      <w:r>
        <w:rPr>
          <w:sz w:val="20"/>
        </w:rPr>
        <w:t>správnosti a včasnosti platenia poplatkov a správnosti a úplnosti evidencie poplatkov, ktoré sú príjmom štátneho rozpočtu.</w:t>
      </w:r>
    </w:p>
    <w:p w14:paraId="09DA029C" w14:textId="77777777" w:rsidR="000C7B92" w:rsidRDefault="00A85A65">
      <w:pPr>
        <w:pStyle w:val="Odsekzoznamu"/>
        <w:numPr>
          <w:ilvl w:val="0"/>
          <w:numId w:val="341"/>
        </w:numPr>
        <w:tabs>
          <w:tab w:val="left" w:pos="737"/>
        </w:tabs>
        <w:spacing w:before="200" w:line="242" w:lineRule="auto"/>
        <w:ind w:right="123" w:firstLine="226"/>
        <w:jc w:val="both"/>
        <w:rPr>
          <w:sz w:val="20"/>
        </w:rPr>
      </w:pPr>
      <w:r>
        <w:rPr>
          <w:sz w:val="20"/>
        </w:rPr>
        <w:t xml:space="preserve">Daňové úrady vykonávajú v správnych orgánoch vo svojej územnej pôsobnosti, </w:t>
      </w:r>
      <w:r>
        <w:rPr>
          <w:spacing w:val="-3"/>
          <w:sz w:val="20"/>
        </w:rPr>
        <w:t xml:space="preserve">okrem </w:t>
      </w:r>
      <w:r>
        <w:rPr>
          <w:sz w:val="20"/>
        </w:rPr>
        <w:t>odseku 1, kontrolu</w:t>
      </w:r>
      <w:r>
        <w:rPr>
          <w:position w:val="5"/>
          <w:sz w:val="10"/>
        </w:rPr>
        <w:t>7c</w:t>
      </w:r>
      <w:r>
        <w:rPr>
          <w:sz w:val="18"/>
        </w:rPr>
        <w:t xml:space="preserve">) </w:t>
      </w:r>
      <w:r>
        <w:rPr>
          <w:sz w:val="20"/>
        </w:rPr>
        <w:t xml:space="preserve">správnosti a včasnosti vyberania poplatkov, správnosti formy a spôsobu platenia poplatkov a správnosti a úplnosti evidovania poplatkov a v správnych orgánoch, ktoré </w:t>
      </w:r>
      <w:r>
        <w:rPr>
          <w:spacing w:val="-7"/>
          <w:sz w:val="20"/>
        </w:rPr>
        <w:t xml:space="preserve">sú </w:t>
      </w:r>
      <w:r>
        <w:rPr>
          <w:sz w:val="20"/>
        </w:rPr>
        <w:t>zapojené</w:t>
      </w:r>
      <w:r>
        <w:rPr>
          <w:spacing w:val="23"/>
          <w:sz w:val="20"/>
        </w:rPr>
        <w:t xml:space="preserve"> </w:t>
      </w:r>
      <w:r>
        <w:rPr>
          <w:sz w:val="20"/>
        </w:rPr>
        <w:t>do</w:t>
      </w:r>
      <w:r>
        <w:rPr>
          <w:spacing w:val="24"/>
          <w:sz w:val="20"/>
        </w:rPr>
        <w:t xml:space="preserve"> </w:t>
      </w:r>
      <w:r>
        <w:rPr>
          <w:sz w:val="20"/>
        </w:rPr>
        <w:t>centrálneho</w:t>
      </w:r>
      <w:r>
        <w:rPr>
          <w:spacing w:val="24"/>
          <w:sz w:val="20"/>
        </w:rPr>
        <w:t xml:space="preserve"> </w:t>
      </w:r>
      <w:r>
        <w:rPr>
          <w:sz w:val="20"/>
        </w:rPr>
        <w:t>systému</w:t>
      </w:r>
      <w:r>
        <w:rPr>
          <w:spacing w:val="24"/>
          <w:sz w:val="20"/>
        </w:rPr>
        <w:t xml:space="preserve"> </w:t>
      </w:r>
      <w:r>
        <w:rPr>
          <w:sz w:val="20"/>
        </w:rPr>
        <w:t>evidencie</w:t>
      </w:r>
      <w:r>
        <w:rPr>
          <w:spacing w:val="24"/>
          <w:sz w:val="20"/>
        </w:rPr>
        <w:t xml:space="preserve"> </w:t>
      </w:r>
      <w:r>
        <w:rPr>
          <w:sz w:val="20"/>
        </w:rPr>
        <w:t>poplatkov,</w:t>
      </w:r>
      <w:r>
        <w:rPr>
          <w:spacing w:val="24"/>
          <w:sz w:val="20"/>
        </w:rPr>
        <w:t xml:space="preserve"> </w:t>
      </w:r>
      <w:r>
        <w:rPr>
          <w:sz w:val="20"/>
        </w:rPr>
        <w:t>kontrolu</w:t>
      </w:r>
      <w:r>
        <w:rPr>
          <w:position w:val="5"/>
          <w:sz w:val="10"/>
        </w:rPr>
        <w:t>7c</w:t>
      </w:r>
      <w:r>
        <w:rPr>
          <w:sz w:val="18"/>
        </w:rPr>
        <w:t>)</w:t>
      </w:r>
      <w:r>
        <w:rPr>
          <w:spacing w:val="31"/>
          <w:sz w:val="18"/>
        </w:rPr>
        <w:t xml:space="preserve"> </w:t>
      </w:r>
      <w:r>
        <w:rPr>
          <w:sz w:val="20"/>
        </w:rPr>
        <w:t>správnosti</w:t>
      </w:r>
      <w:r>
        <w:rPr>
          <w:spacing w:val="24"/>
          <w:sz w:val="20"/>
        </w:rPr>
        <w:t xml:space="preserve"> </w:t>
      </w:r>
      <w:r>
        <w:rPr>
          <w:sz w:val="20"/>
        </w:rPr>
        <w:t>a</w:t>
      </w:r>
      <w:r>
        <w:rPr>
          <w:spacing w:val="1"/>
          <w:sz w:val="20"/>
        </w:rPr>
        <w:t xml:space="preserve"> </w:t>
      </w:r>
      <w:r>
        <w:rPr>
          <w:sz w:val="20"/>
        </w:rPr>
        <w:t>včasnosti</w:t>
      </w:r>
      <w:r>
        <w:rPr>
          <w:spacing w:val="24"/>
          <w:sz w:val="20"/>
        </w:rPr>
        <w:t xml:space="preserve"> </w:t>
      </w:r>
      <w:r>
        <w:rPr>
          <w:sz w:val="20"/>
        </w:rPr>
        <w:t>platenia</w:t>
      </w:r>
    </w:p>
    <w:p w14:paraId="0BA2D2CC"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007D9176" w14:textId="77777777" w:rsidR="000C7B92" w:rsidRDefault="000C7B92">
      <w:pPr>
        <w:pStyle w:val="Zkladntext"/>
        <w:spacing w:before="5"/>
        <w:ind w:left="0"/>
        <w:rPr>
          <w:sz w:val="9"/>
        </w:rPr>
      </w:pPr>
    </w:p>
    <w:p w14:paraId="6C421BEE" w14:textId="77777777" w:rsidR="000C7B92" w:rsidRDefault="00A85A65">
      <w:pPr>
        <w:spacing w:before="100"/>
        <w:ind w:left="125"/>
        <w:rPr>
          <w:sz w:val="20"/>
        </w:rPr>
      </w:pPr>
      <w:r>
        <w:rPr>
          <w:sz w:val="20"/>
        </w:rPr>
        <w:t>poplatkov a správnosti a úplnosti evidencie poplatkov, ktoré sú príjmom štátneho rozpočtu.</w:t>
      </w:r>
    </w:p>
    <w:p w14:paraId="3F365EEA" w14:textId="77777777" w:rsidR="000C7B92" w:rsidRDefault="00A85A65">
      <w:pPr>
        <w:pStyle w:val="Odsekzoznamu"/>
        <w:numPr>
          <w:ilvl w:val="0"/>
          <w:numId w:val="341"/>
        </w:numPr>
        <w:tabs>
          <w:tab w:val="left" w:pos="763"/>
        </w:tabs>
        <w:spacing w:before="203" w:line="242" w:lineRule="auto"/>
        <w:ind w:right="123" w:firstLine="226"/>
        <w:jc w:val="both"/>
        <w:rPr>
          <w:sz w:val="20"/>
        </w:rPr>
      </w:pPr>
      <w:r>
        <w:rPr>
          <w:sz w:val="20"/>
        </w:rPr>
        <w:t>Orgány územnej samosprávy vykonávajú kontrolu</w:t>
      </w:r>
      <w:r>
        <w:rPr>
          <w:position w:val="5"/>
          <w:sz w:val="10"/>
        </w:rPr>
        <w:t>7d</w:t>
      </w:r>
      <w:r>
        <w:rPr>
          <w:sz w:val="18"/>
        </w:rPr>
        <w:t xml:space="preserve">) </w:t>
      </w:r>
      <w:r>
        <w:rPr>
          <w:sz w:val="20"/>
        </w:rPr>
        <w:t>správnosti a včasnosti vyberania poplatkov, správnosti formy a spôsobu platenia poplatkov a správnosti a úplnosti evidovania poplatkov, ktoré sú ich príjmom.</w:t>
      </w:r>
    </w:p>
    <w:p w14:paraId="23E41A24" w14:textId="77777777" w:rsidR="000C7B92" w:rsidRDefault="00A85A65">
      <w:pPr>
        <w:pStyle w:val="Odsekzoznamu"/>
        <w:numPr>
          <w:ilvl w:val="0"/>
          <w:numId w:val="341"/>
        </w:numPr>
        <w:tabs>
          <w:tab w:val="left" w:pos="754"/>
        </w:tabs>
        <w:spacing w:before="200" w:line="242" w:lineRule="auto"/>
        <w:ind w:right="123" w:firstLine="226"/>
        <w:jc w:val="both"/>
        <w:rPr>
          <w:sz w:val="20"/>
        </w:rPr>
      </w:pPr>
      <w:r>
        <w:rPr>
          <w:sz w:val="20"/>
        </w:rPr>
        <w:t>Úrad vládneho auditu</w:t>
      </w:r>
      <w:r>
        <w:rPr>
          <w:position w:val="5"/>
          <w:sz w:val="10"/>
        </w:rPr>
        <w:t>7e</w:t>
      </w:r>
      <w:r>
        <w:rPr>
          <w:sz w:val="18"/>
        </w:rPr>
        <w:t xml:space="preserve">) </w:t>
      </w:r>
      <w:r>
        <w:rPr>
          <w:sz w:val="20"/>
        </w:rPr>
        <w:t>vykonáva u prevádzkovateľa systému vládny audit evidencie, zúčtovania a vrátenia</w:t>
      </w:r>
      <w:r>
        <w:rPr>
          <w:spacing w:val="2"/>
          <w:sz w:val="20"/>
        </w:rPr>
        <w:t xml:space="preserve"> </w:t>
      </w:r>
      <w:r>
        <w:rPr>
          <w:sz w:val="20"/>
        </w:rPr>
        <w:t>poplatkov.</w:t>
      </w:r>
    </w:p>
    <w:p w14:paraId="00CB9679" w14:textId="77777777" w:rsidR="000C7B92" w:rsidRDefault="000C7B92">
      <w:pPr>
        <w:pStyle w:val="Zkladntext"/>
        <w:ind w:left="0"/>
        <w:rPr>
          <w:sz w:val="13"/>
        </w:rPr>
      </w:pPr>
    </w:p>
    <w:p w14:paraId="1D5846B3" w14:textId="77777777" w:rsidR="000C7B92" w:rsidRDefault="00A85A65">
      <w:pPr>
        <w:spacing w:before="110" w:line="225" w:lineRule="auto"/>
        <w:ind w:left="3912" w:right="3898" w:firstLine="776"/>
        <w:rPr>
          <w:b/>
          <w:sz w:val="20"/>
        </w:rPr>
      </w:pPr>
      <w:r>
        <w:rPr>
          <w:b/>
          <w:sz w:val="20"/>
        </w:rPr>
        <w:t>§ 15a Evidencia poplatkov</w:t>
      </w:r>
    </w:p>
    <w:p w14:paraId="5E9CF0FB" w14:textId="77777777" w:rsidR="000C7B92" w:rsidRDefault="00A85A65">
      <w:pPr>
        <w:pStyle w:val="Odsekzoznamu"/>
        <w:numPr>
          <w:ilvl w:val="0"/>
          <w:numId w:val="340"/>
        </w:numPr>
        <w:tabs>
          <w:tab w:val="left" w:pos="716"/>
        </w:tabs>
        <w:spacing w:before="197" w:line="242" w:lineRule="auto"/>
        <w:ind w:right="123" w:firstLine="226"/>
        <w:jc w:val="both"/>
        <w:rPr>
          <w:sz w:val="20"/>
        </w:rPr>
      </w:pPr>
      <w:r>
        <w:rPr>
          <w:sz w:val="20"/>
        </w:rPr>
        <w:t xml:space="preserve">Ministerstvo financií Slovenskej republiky vedie centrálnu evidenciu poplatkov, ktoré </w:t>
      </w:r>
      <w:r>
        <w:rPr>
          <w:spacing w:val="-6"/>
          <w:sz w:val="20"/>
        </w:rPr>
        <w:t xml:space="preserve">sú </w:t>
      </w:r>
      <w:r>
        <w:rPr>
          <w:sz w:val="20"/>
        </w:rPr>
        <w:t>príjmom štátneho rozpočtu a poplatkov za prenesený výkon štátnej správy vyžiadaný elektronicky prostredníctvom ústredného portálu verejnej správy,</w:t>
      </w:r>
      <w:r>
        <w:rPr>
          <w:position w:val="5"/>
          <w:sz w:val="10"/>
        </w:rPr>
        <w:t>7ac</w:t>
      </w:r>
      <w:r>
        <w:rPr>
          <w:sz w:val="18"/>
        </w:rPr>
        <w:t xml:space="preserve">) </w:t>
      </w:r>
      <w:r>
        <w:rPr>
          <w:sz w:val="20"/>
        </w:rPr>
        <w:t>špecializovaného portálu</w:t>
      </w:r>
      <w:r>
        <w:rPr>
          <w:position w:val="5"/>
          <w:sz w:val="10"/>
        </w:rPr>
        <w:t>7ad</w:t>
      </w:r>
      <w:r>
        <w:rPr>
          <w:sz w:val="18"/>
        </w:rPr>
        <w:t xml:space="preserve">) </w:t>
      </w:r>
      <w:r>
        <w:rPr>
          <w:spacing w:val="-3"/>
          <w:sz w:val="20"/>
        </w:rPr>
        <w:t xml:space="preserve">alebo </w:t>
      </w:r>
      <w:r>
        <w:rPr>
          <w:sz w:val="20"/>
        </w:rPr>
        <w:t>integrovaného obslužného miesta,</w:t>
      </w:r>
      <w:r>
        <w:rPr>
          <w:position w:val="5"/>
          <w:sz w:val="10"/>
        </w:rPr>
        <w:t>7ae</w:t>
      </w:r>
      <w:r>
        <w:rPr>
          <w:sz w:val="18"/>
        </w:rPr>
        <w:t xml:space="preserve">) </w:t>
      </w:r>
      <w:r>
        <w:rPr>
          <w:sz w:val="20"/>
        </w:rPr>
        <w:t>ktoré sú príjmom rozpočtu obcí alebo vyšších územných celkov, prostredníctvom prevádzkovateľa systému.</w:t>
      </w:r>
    </w:p>
    <w:p w14:paraId="45D5BC1D" w14:textId="77777777" w:rsidR="000C7B92" w:rsidRDefault="00A85A65">
      <w:pPr>
        <w:pStyle w:val="Odsekzoznamu"/>
        <w:numPr>
          <w:ilvl w:val="0"/>
          <w:numId w:val="340"/>
        </w:numPr>
        <w:tabs>
          <w:tab w:val="left" w:pos="675"/>
        </w:tabs>
        <w:spacing w:before="199" w:line="242" w:lineRule="auto"/>
        <w:ind w:right="123" w:firstLine="226"/>
        <w:jc w:val="both"/>
        <w:rPr>
          <w:sz w:val="20"/>
        </w:rPr>
      </w:pPr>
      <w:r>
        <w:rPr>
          <w:sz w:val="20"/>
        </w:rPr>
        <w:t xml:space="preserve">Správne orgány, ktoré sú zapojené do centrálneho systému evidencie poplatkov nearchivujú potvrdenia o úhrade poplatku vydané technickým zariadením prevádzkovateľa systému, </w:t>
      </w:r>
      <w:r>
        <w:rPr>
          <w:spacing w:val="-7"/>
          <w:sz w:val="20"/>
        </w:rPr>
        <w:t xml:space="preserve">ak </w:t>
      </w:r>
      <w:r>
        <w:rPr>
          <w:sz w:val="20"/>
        </w:rPr>
        <w:t>informačný systém, ktorý správny orgán používa, umožní kontrolu poplatkov podľa §</w:t>
      </w:r>
      <w:r>
        <w:rPr>
          <w:spacing w:val="2"/>
          <w:sz w:val="20"/>
        </w:rPr>
        <w:t xml:space="preserve"> </w:t>
      </w:r>
      <w:r>
        <w:rPr>
          <w:sz w:val="20"/>
        </w:rPr>
        <w:t>15.</w:t>
      </w:r>
    </w:p>
    <w:p w14:paraId="339E8E7C" w14:textId="77777777" w:rsidR="000C7B92" w:rsidRDefault="00A85A65">
      <w:pPr>
        <w:pStyle w:val="Odsekzoznamu"/>
        <w:numPr>
          <w:ilvl w:val="0"/>
          <w:numId w:val="340"/>
        </w:numPr>
        <w:tabs>
          <w:tab w:val="left" w:pos="717"/>
        </w:tabs>
        <w:spacing w:before="200" w:line="242" w:lineRule="auto"/>
        <w:ind w:right="123" w:firstLine="226"/>
        <w:jc w:val="both"/>
        <w:rPr>
          <w:sz w:val="20"/>
        </w:rPr>
      </w:pPr>
      <w:r>
        <w:rPr>
          <w:sz w:val="20"/>
        </w:rPr>
        <w:t xml:space="preserve">Správne orgány, ktoré nie sú zapojené do centrálneho systému evidencie poplatkov, sú povinné viesť priebežnú evidenciu o vykonaných spoplatňovaných úkonoch a konaniach, </w:t>
      </w:r>
      <w:r>
        <w:rPr>
          <w:spacing w:val="-6"/>
          <w:sz w:val="20"/>
        </w:rPr>
        <w:t xml:space="preserve">ich  </w:t>
      </w:r>
      <w:r>
        <w:rPr>
          <w:sz w:val="20"/>
        </w:rPr>
        <w:t>počte, o príslušných sadzbách poplatkov a sumách vybraných poplatkov za tieto úkony a</w:t>
      </w:r>
      <w:r>
        <w:rPr>
          <w:spacing w:val="6"/>
          <w:sz w:val="20"/>
        </w:rPr>
        <w:t xml:space="preserve"> </w:t>
      </w:r>
      <w:r>
        <w:rPr>
          <w:sz w:val="20"/>
        </w:rPr>
        <w:t>konania.</w:t>
      </w:r>
    </w:p>
    <w:p w14:paraId="64CCFEBD" w14:textId="77777777" w:rsidR="000C7B92" w:rsidRDefault="00A85A65">
      <w:pPr>
        <w:pStyle w:val="Odsekzoznamu"/>
        <w:numPr>
          <w:ilvl w:val="0"/>
          <w:numId w:val="340"/>
        </w:numPr>
        <w:tabs>
          <w:tab w:val="left" w:pos="702"/>
        </w:tabs>
        <w:spacing w:before="200" w:line="242" w:lineRule="auto"/>
        <w:ind w:right="123" w:firstLine="226"/>
        <w:jc w:val="both"/>
        <w:rPr>
          <w:sz w:val="20"/>
        </w:rPr>
      </w:pPr>
      <w:r>
        <w:rPr>
          <w:sz w:val="20"/>
        </w:rPr>
        <w:t xml:space="preserve">Ministerstvo financií Slovenskej republiky vedie číselník poplatkov orgánom verejnej </w:t>
      </w:r>
      <w:r>
        <w:rPr>
          <w:spacing w:val="-3"/>
          <w:sz w:val="20"/>
        </w:rPr>
        <w:t xml:space="preserve">moci </w:t>
      </w:r>
      <w:r>
        <w:rPr>
          <w:sz w:val="20"/>
        </w:rPr>
        <w:t xml:space="preserve">ako štruktúrovanú verziu sadzobníka. Položkami číselníka poplatkov orgánom verejnej moci sú položky sadzobníka alebo ich nižšia úroveň členenia v písmenách, bodoch alebo s </w:t>
      </w:r>
      <w:r>
        <w:rPr>
          <w:spacing w:val="-2"/>
          <w:sz w:val="20"/>
        </w:rPr>
        <w:t xml:space="preserve">prihliadnutím  </w:t>
      </w:r>
      <w:r>
        <w:rPr>
          <w:sz w:val="20"/>
        </w:rPr>
        <w:t>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r>
        <w:rPr>
          <w:position w:val="5"/>
          <w:sz w:val="10"/>
        </w:rPr>
        <w:t>7f</w:t>
      </w:r>
      <w:r>
        <w:rPr>
          <w:sz w:val="18"/>
        </w:rPr>
        <w:t xml:space="preserve">) </w:t>
      </w:r>
      <w:r>
        <w:rPr>
          <w:sz w:val="20"/>
        </w:rPr>
        <w:t>ak ich poskytovanie nemožno oddeliť alebo ak je ich poskytovanie na združenom základe vhodné vzhľadom na nastavenie životných situácií alebo služby verejnej správy na ústrednom portáli verejnej správy,</w:t>
      </w:r>
      <w:r>
        <w:rPr>
          <w:position w:val="5"/>
          <w:sz w:val="10"/>
        </w:rPr>
        <w:t>7ac</w:t>
      </w:r>
      <w:r>
        <w:rPr>
          <w:sz w:val="18"/>
        </w:rPr>
        <w:t xml:space="preserve">) </w:t>
      </w:r>
      <w:r>
        <w:rPr>
          <w:sz w:val="20"/>
        </w:rPr>
        <w:t>špecializovanom portáli</w:t>
      </w:r>
      <w:r>
        <w:rPr>
          <w:position w:val="5"/>
          <w:sz w:val="10"/>
        </w:rPr>
        <w:t>7ad</w:t>
      </w:r>
      <w:r>
        <w:rPr>
          <w:sz w:val="18"/>
        </w:rPr>
        <w:t xml:space="preserve">) </w:t>
      </w:r>
      <w:r>
        <w:rPr>
          <w:sz w:val="20"/>
        </w:rPr>
        <w:t>alebo integrovanom obslužnom mieste.</w:t>
      </w:r>
      <w:r>
        <w:rPr>
          <w:position w:val="5"/>
          <w:sz w:val="10"/>
        </w:rPr>
        <w:t>5</w:t>
      </w:r>
      <w:r>
        <w:rPr>
          <w:sz w:val="18"/>
        </w:rPr>
        <w:t xml:space="preserve">) </w:t>
      </w:r>
      <w:r>
        <w:rPr>
          <w:sz w:val="20"/>
        </w:rPr>
        <w:t xml:space="preserve">Správne  orgány  sú  povinné  napĺňať  do  číselníka  poplatkov  orgánom  verejnej  moci  </w:t>
      </w:r>
      <w:r>
        <w:rPr>
          <w:spacing w:val="-3"/>
          <w:sz w:val="20"/>
        </w:rPr>
        <w:t xml:space="preserve">údaje     </w:t>
      </w:r>
      <w:r>
        <w:rPr>
          <w:sz w:val="20"/>
        </w:rPr>
        <w:t>a udržiavať ho aktuálny, a to v rozsahu údajov, ktoré sa týkajú ich vlastnej pôsobnosti vo vzťahu ku konaniu alebo úkonu, za ktoré sa poplatky platia.</w:t>
      </w:r>
    </w:p>
    <w:p w14:paraId="275594BE" w14:textId="77777777" w:rsidR="000C7B92" w:rsidRDefault="000C7B92">
      <w:pPr>
        <w:pStyle w:val="Zkladntext"/>
        <w:spacing w:before="2"/>
        <w:ind w:left="0"/>
        <w:rPr>
          <w:sz w:val="20"/>
        </w:rPr>
      </w:pPr>
    </w:p>
    <w:p w14:paraId="19380F13" w14:textId="77777777" w:rsidR="000C7B92" w:rsidRDefault="00A85A65">
      <w:pPr>
        <w:spacing w:line="283" w:lineRule="exact"/>
        <w:ind w:left="123" w:right="123"/>
        <w:jc w:val="center"/>
        <w:rPr>
          <w:b/>
          <w:sz w:val="20"/>
        </w:rPr>
      </w:pPr>
      <w:r>
        <w:rPr>
          <w:b/>
          <w:sz w:val="20"/>
        </w:rPr>
        <w:t>§ 16</w:t>
      </w:r>
    </w:p>
    <w:p w14:paraId="16A6FB69" w14:textId="77777777" w:rsidR="000C7B92" w:rsidRDefault="00A85A65">
      <w:pPr>
        <w:spacing w:line="283" w:lineRule="exact"/>
        <w:ind w:left="123" w:right="123"/>
        <w:jc w:val="center"/>
        <w:rPr>
          <w:b/>
          <w:sz w:val="20"/>
        </w:rPr>
      </w:pPr>
      <w:r>
        <w:rPr>
          <w:b/>
          <w:sz w:val="20"/>
        </w:rPr>
        <w:t>Pokuty</w:t>
      </w:r>
    </w:p>
    <w:p w14:paraId="1F07A4C4" w14:textId="77777777" w:rsidR="000C7B92" w:rsidRDefault="00A85A65">
      <w:pPr>
        <w:pStyle w:val="Odsekzoznamu"/>
        <w:numPr>
          <w:ilvl w:val="0"/>
          <w:numId w:val="339"/>
        </w:numPr>
        <w:tabs>
          <w:tab w:val="left" w:pos="698"/>
        </w:tabs>
        <w:spacing w:before="193" w:line="242" w:lineRule="auto"/>
        <w:ind w:right="123" w:firstLine="226"/>
        <w:jc w:val="both"/>
        <w:rPr>
          <w:sz w:val="20"/>
        </w:rPr>
      </w:pPr>
      <w:r>
        <w:rPr>
          <w:sz w:val="20"/>
        </w:rPr>
        <w:t>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w:t>
      </w:r>
      <w:r>
        <w:rPr>
          <w:spacing w:val="2"/>
          <w:sz w:val="20"/>
        </w:rPr>
        <w:t xml:space="preserve"> </w:t>
      </w:r>
      <w:r>
        <w:rPr>
          <w:sz w:val="20"/>
        </w:rPr>
        <w:t>náprave.</w:t>
      </w:r>
    </w:p>
    <w:p w14:paraId="0348C0D5" w14:textId="77777777" w:rsidR="000C7B92" w:rsidRDefault="00A85A65">
      <w:pPr>
        <w:pStyle w:val="Odsekzoznamu"/>
        <w:numPr>
          <w:ilvl w:val="0"/>
          <w:numId w:val="339"/>
        </w:numPr>
        <w:tabs>
          <w:tab w:val="left" w:pos="661"/>
        </w:tabs>
        <w:spacing w:before="200"/>
        <w:ind w:left="660" w:hanging="309"/>
        <w:rPr>
          <w:sz w:val="18"/>
        </w:rPr>
      </w:pPr>
      <w:r>
        <w:rPr>
          <w:sz w:val="20"/>
        </w:rPr>
        <w:t>Na konanie vo veci uloženia pokuty sa vzťahuje všeobecný predpis o správnom</w:t>
      </w:r>
      <w:r>
        <w:rPr>
          <w:spacing w:val="2"/>
          <w:sz w:val="20"/>
        </w:rPr>
        <w:t xml:space="preserve"> </w:t>
      </w:r>
      <w:r>
        <w:rPr>
          <w:sz w:val="20"/>
        </w:rPr>
        <w:t>konaní.</w:t>
      </w:r>
      <w:r>
        <w:rPr>
          <w:position w:val="5"/>
          <w:sz w:val="10"/>
        </w:rPr>
        <w:t>8</w:t>
      </w:r>
      <w:r>
        <w:rPr>
          <w:sz w:val="18"/>
        </w:rPr>
        <w:t>)</w:t>
      </w:r>
    </w:p>
    <w:p w14:paraId="191A65C0" w14:textId="77777777" w:rsidR="000C7B92" w:rsidRDefault="00A85A65">
      <w:pPr>
        <w:pStyle w:val="Odsekzoznamu"/>
        <w:numPr>
          <w:ilvl w:val="0"/>
          <w:numId w:val="339"/>
        </w:numPr>
        <w:tabs>
          <w:tab w:val="left" w:pos="661"/>
        </w:tabs>
        <w:spacing w:before="202"/>
        <w:ind w:left="660" w:hanging="309"/>
        <w:rPr>
          <w:sz w:val="20"/>
        </w:rPr>
      </w:pPr>
      <w:r>
        <w:rPr>
          <w:sz w:val="20"/>
        </w:rPr>
        <w:t>Pokuty sú príjmom štátneho rozpočtu Slovenskej republiky.</w:t>
      </w:r>
    </w:p>
    <w:p w14:paraId="24BE3D56" w14:textId="77777777" w:rsidR="000C7B92" w:rsidRDefault="000C7B92">
      <w:pPr>
        <w:pStyle w:val="Zkladntext"/>
        <w:spacing w:before="6"/>
        <w:ind w:left="0"/>
        <w:rPr>
          <w:sz w:val="20"/>
        </w:rPr>
      </w:pPr>
    </w:p>
    <w:p w14:paraId="3143DAC5" w14:textId="77777777" w:rsidR="000C7B92" w:rsidRDefault="00A85A65">
      <w:pPr>
        <w:spacing w:line="283" w:lineRule="exact"/>
        <w:ind w:left="123" w:right="123"/>
        <w:jc w:val="center"/>
        <w:rPr>
          <w:b/>
          <w:sz w:val="20"/>
        </w:rPr>
      </w:pPr>
      <w:r>
        <w:rPr>
          <w:b/>
          <w:sz w:val="20"/>
        </w:rPr>
        <w:t>§ 17</w:t>
      </w:r>
    </w:p>
    <w:p w14:paraId="132C78D5" w14:textId="77777777" w:rsidR="000C7B92" w:rsidRDefault="00A85A65">
      <w:pPr>
        <w:spacing w:line="283" w:lineRule="exact"/>
        <w:ind w:left="123" w:right="123"/>
        <w:jc w:val="center"/>
        <w:rPr>
          <w:b/>
          <w:sz w:val="20"/>
        </w:rPr>
      </w:pPr>
      <w:r>
        <w:rPr>
          <w:b/>
          <w:sz w:val="20"/>
        </w:rPr>
        <w:t>Rozpočtové určenie výnosu poplatkov</w:t>
      </w:r>
    </w:p>
    <w:p w14:paraId="2C243EE0" w14:textId="77777777" w:rsidR="000C7B92" w:rsidRDefault="00A85A65">
      <w:pPr>
        <w:pStyle w:val="Odsekzoznamu"/>
        <w:numPr>
          <w:ilvl w:val="0"/>
          <w:numId w:val="338"/>
        </w:numPr>
        <w:tabs>
          <w:tab w:val="left" w:pos="675"/>
        </w:tabs>
        <w:spacing w:before="193"/>
        <w:rPr>
          <w:sz w:val="20"/>
        </w:rPr>
      </w:pPr>
      <w:r>
        <w:rPr>
          <w:sz w:val="20"/>
        </w:rPr>
        <w:t>Poplatky</w:t>
      </w:r>
      <w:r>
        <w:rPr>
          <w:spacing w:val="14"/>
          <w:sz w:val="20"/>
        </w:rPr>
        <w:t xml:space="preserve"> </w:t>
      </w:r>
      <w:r>
        <w:rPr>
          <w:sz w:val="20"/>
        </w:rPr>
        <w:t>sú</w:t>
      </w:r>
      <w:r>
        <w:rPr>
          <w:spacing w:val="14"/>
          <w:sz w:val="20"/>
        </w:rPr>
        <w:t xml:space="preserve"> </w:t>
      </w:r>
      <w:r>
        <w:rPr>
          <w:sz w:val="20"/>
        </w:rPr>
        <w:t>príjmom</w:t>
      </w:r>
      <w:r>
        <w:rPr>
          <w:spacing w:val="14"/>
          <w:sz w:val="20"/>
        </w:rPr>
        <w:t xml:space="preserve"> </w:t>
      </w:r>
      <w:r>
        <w:rPr>
          <w:sz w:val="20"/>
        </w:rPr>
        <w:t>štátneho</w:t>
      </w:r>
      <w:r>
        <w:rPr>
          <w:spacing w:val="14"/>
          <w:sz w:val="20"/>
        </w:rPr>
        <w:t xml:space="preserve"> </w:t>
      </w:r>
      <w:r>
        <w:rPr>
          <w:sz w:val="20"/>
        </w:rPr>
        <w:t>rozpočtu,</w:t>
      </w:r>
      <w:r>
        <w:rPr>
          <w:spacing w:val="14"/>
          <w:sz w:val="20"/>
        </w:rPr>
        <w:t xml:space="preserve"> </w:t>
      </w:r>
      <w:r>
        <w:rPr>
          <w:sz w:val="20"/>
        </w:rPr>
        <w:t>rozpočtov</w:t>
      </w:r>
      <w:r>
        <w:rPr>
          <w:spacing w:val="14"/>
          <w:sz w:val="20"/>
        </w:rPr>
        <w:t xml:space="preserve"> </w:t>
      </w:r>
      <w:r>
        <w:rPr>
          <w:sz w:val="20"/>
        </w:rPr>
        <w:t>vyšších</w:t>
      </w:r>
      <w:r>
        <w:rPr>
          <w:spacing w:val="14"/>
          <w:sz w:val="20"/>
        </w:rPr>
        <w:t xml:space="preserve"> </w:t>
      </w:r>
      <w:r>
        <w:rPr>
          <w:sz w:val="20"/>
        </w:rPr>
        <w:t>územných</w:t>
      </w:r>
      <w:r>
        <w:rPr>
          <w:spacing w:val="14"/>
          <w:sz w:val="20"/>
        </w:rPr>
        <w:t xml:space="preserve"> </w:t>
      </w:r>
      <w:r>
        <w:rPr>
          <w:sz w:val="20"/>
        </w:rPr>
        <w:t>celkov</w:t>
      </w:r>
      <w:r>
        <w:rPr>
          <w:spacing w:val="14"/>
          <w:sz w:val="20"/>
        </w:rPr>
        <w:t xml:space="preserve"> </w:t>
      </w:r>
      <w:r>
        <w:rPr>
          <w:sz w:val="20"/>
        </w:rPr>
        <w:t>alebo</w:t>
      </w:r>
      <w:r>
        <w:rPr>
          <w:spacing w:val="14"/>
          <w:sz w:val="20"/>
        </w:rPr>
        <w:t xml:space="preserve"> </w:t>
      </w:r>
      <w:r>
        <w:rPr>
          <w:sz w:val="20"/>
        </w:rPr>
        <w:t>rozpočtov</w:t>
      </w:r>
    </w:p>
    <w:p w14:paraId="058CD365" w14:textId="77777777" w:rsidR="000C7B92" w:rsidRDefault="000C7B92">
      <w:pPr>
        <w:rPr>
          <w:sz w:val="20"/>
        </w:rPr>
        <w:sectPr w:rsidR="000C7B92">
          <w:pgSz w:w="11910" w:h="16840"/>
          <w:pgMar w:top="1160" w:right="980" w:bottom="280" w:left="980" w:header="796" w:footer="0" w:gutter="0"/>
          <w:cols w:space="708"/>
        </w:sectPr>
      </w:pPr>
    </w:p>
    <w:p w14:paraId="06969021" w14:textId="77777777" w:rsidR="000C7B92" w:rsidRDefault="000C7B92">
      <w:pPr>
        <w:pStyle w:val="Zkladntext"/>
        <w:spacing w:before="5"/>
        <w:ind w:left="0"/>
        <w:rPr>
          <w:sz w:val="9"/>
        </w:rPr>
      </w:pPr>
    </w:p>
    <w:p w14:paraId="5923EB93" w14:textId="77777777" w:rsidR="000C7B92" w:rsidRDefault="00A85A65">
      <w:pPr>
        <w:spacing w:before="100"/>
        <w:ind w:left="125"/>
        <w:rPr>
          <w:sz w:val="20"/>
        </w:rPr>
      </w:pPr>
      <w:r>
        <w:rPr>
          <w:sz w:val="20"/>
        </w:rPr>
        <w:t>obcí podľa toho, ktorý správny orgán vykonal úkon alebo uskutočnil konanie.</w:t>
      </w:r>
    </w:p>
    <w:p w14:paraId="521138F9" w14:textId="77777777" w:rsidR="000C7B92" w:rsidRDefault="00A85A65">
      <w:pPr>
        <w:pStyle w:val="Odsekzoznamu"/>
        <w:numPr>
          <w:ilvl w:val="0"/>
          <w:numId w:val="338"/>
        </w:numPr>
        <w:tabs>
          <w:tab w:val="left" w:pos="667"/>
        </w:tabs>
        <w:spacing w:before="203" w:line="242" w:lineRule="auto"/>
        <w:ind w:left="125" w:right="123" w:firstLine="226"/>
        <w:jc w:val="both"/>
        <w:rPr>
          <w:sz w:val="20"/>
        </w:rPr>
      </w:pPr>
      <w:r>
        <w:rPr>
          <w:sz w:val="20"/>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w:t>
      </w:r>
      <w:r>
        <w:rPr>
          <w:spacing w:val="-6"/>
          <w:sz w:val="20"/>
        </w:rPr>
        <w:t xml:space="preserve">do </w:t>
      </w:r>
      <w:r>
        <w:rPr>
          <w:sz w:val="20"/>
        </w:rPr>
        <w:t xml:space="preserve">centrálneho systému evidencie poplatkov, je povinný vybrané poplatky odviesť do 15 pracovných dní odo dňa zaplatenia poplatku na účet prevádzkovateľa systému. Zastupiteľské úrady Slovenskej republiky vybrané sumy poplatkov v sume prepočítanej podľa § 7 ods. 9 zúčtujú </w:t>
      </w:r>
      <w:r>
        <w:rPr>
          <w:spacing w:val="-2"/>
          <w:sz w:val="20"/>
        </w:rPr>
        <w:t xml:space="preserve">prostredníctvom </w:t>
      </w:r>
      <w:r>
        <w:rPr>
          <w:sz w:val="20"/>
        </w:rPr>
        <w:t>preddavkového účtu Ministerstvu zahraničných vecí a európskych záležitostí Slovenskej republiky, ktoré do konca nasledujúceho mesiaca odvedie celkovú sumu vybraných poplatkov na účet miestne príslušného daňového úradu.</w:t>
      </w:r>
    </w:p>
    <w:p w14:paraId="79C388BD" w14:textId="77777777" w:rsidR="000C7B92" w:rsidRDefault="00A85A65">
      <w:pPr>
        <w:pStyle w:val="Odsekzoznamu"/>
        <w:numPr>
          <w:ilvl w:val="0"/>
          <w:numId w:val="338"/>
        </w:numPr>
        <w:tabs>
          <w:tab w:val="left" w:pos="663"/>
        </w:tabs>
        <w:spacing w:before="199" w:line="242" w:lineRule="auto"/>
        <w:ind w:left="125" w:right="123" w:firstLine="226"/>
        <w:jc w:val="both"/>
        <w:rPr>
          <w:sz w:val="20"/>
        </w:rPr>
      </w:pPr>
      <w:r>
        <w:rPr>
          <w:sz w:val="20"/>
        </w:rPr>
        <w:t xml:space="preserve">Prevádzkovateľ systému odvádza na príjmový účet štátneho rozpočtu sumy poplatkov vždy do konca nasledujúceho mesiaca po mesiaci, v ktorom tieto sumy prijal ak odsek 4 </w:t>
      </w:r>
      <w:r>
        <w:rPr>
          <w:spacing w:val="-2"/>
          <w:sz w:val="20"/>
        </w:rPr>
        <w:t xml:space="preserve">neustanovuje </w:t>
      </w:r>
      <w:r>
        <w:rPr>
          <w:sz w:val="20"/>
        </w:rPr>
        <w:t>inak.</w:t>
      </w:r>
    </w:p>
    <w:p w14:paraId="5D61A428" w14:textId="77777777" w:rsidR="000C7B92" w:rsidRDefault="00A85A65">
      <w:pPr>
        <w:pStyle w:val="Odsekzoznamu"/>
        <w:numPr>
          <w:ilvl w:val="0"/>
          <w:numId w:val="338"/>
        </w:numPr>
        <w:tabs>
          <w:tab w:val="left" w:pos="689"/>
        </w:tabs>
        <w:spacing w:before="200" w:line="242" w:lineRule="auto"/>
        <w:ind w:left="125" w:right="123" w:firstLine="226"/>
        <w:jc w:val="both"/>
        <w:rPr>
          <w:sz w:val="20"/>
        </w:rPr>
      </w:pPr>
      <w:r>
        <w:rPr>
          <w:sz w:val="20"/>
        </w:rPr>
        <w:t xml:space="preserve">Ak sa poplatky platia podľa § 7 ods. 4 druhej vety, prevádzkovateľ systému ich odvedie do rozpočtu príslušnej obce alebo vyššieho územného celku vždy do konca nasledujúceho mesiaca </w:t>
      </w:r>
      <w:r>
        <w:rPr>
          <w:spacing w:val="-6"/>
          <w:sz w:val="20"/>
        </w:rPr>
        <w:t xml:space="preserve">po </w:t>
      </w:r>
      <w:r>
        <w:rPr>
          <w:sz w:val="20"/>
        </w:rPr>
        <w:t xml:space="preserve">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w:t>
      </w:r>
      <w:r>
        <w:rPr>
          <w:spacing w:val="-3"/>
          <w:sz w:val="20"/>
        </w:rPr>
        <w:t xml:space="preserve">nemá </w:t>
      </w:r>
      <w:r>
        <w:rPr>
          <w:sz w:val="20"/>
        </w:rPr>
        <w:t xml:space="preserve">povinnosť zaplatené poplatky obci alebo vyššiemu územnému celku odviesť v lehote podľa </w:t>
      </w:r>
      <w:r>
        <w:rPr>
          <w:spacing w:val="-3"/>
          <w:sz w:val="20"/>
        </w:rPr>
        <w:t xml:space="preserve">prvej </w:t>
      </w:r>
      <w:r>
        <w:rPr>
          <w:sz w:val="20"/>
        </w:rPr>
        <w:t>vety, ak mu nebolo číslo účtu oznámené.</w:t>
      </w:r>
    </w:p>
    <w:p w14:paraId="05E38926" w14:textId="77777777" w:rsidR="000C7B92" w:rsidRDefault="000C7B92">
      <w:pPr>
        <w:pStyle w:val="Zkladntext"/>
        <w:ind w:left="0"/>
        <w:rPr>
          <w:sz w:val="13"/>
        </w:rPr>
      </w:pPr>
    </w:p>
    <w:p w14:paraId="05111887" w14:textId="77777777" w:rsidR="000C7B92" w:rsidRDefault="00A85A65">
      <w:pPr>
        <w:spacing w:before="97" w:line="283" w:lineRule="exact"/>
        <w:ind w:left="123" w:right="123"/>
        <w:jc w:val="center"/>
        <w:rPr>
          <w:b/>
          <w:sz w:val="20"/>
        </w:rPr>
      </w:pPr>
      <w:r>
        <w:rPr>
          <w:b/>
          <w:sz w:val="20"/>
        </w:rPr>
        <w:t>§ 18</w:t>
      </w:r>
    </w:p>
    <w:p w14:paraId="7BE69C7A" w14:textId="77777777" w:rsidR="000C7B92" w:rsidRDefault="00A85A65">
      <w:pPr>
        <w:spacing w:line="283" w:lineRule="exact"/>
        <w:ind w:left="123" w:right="123"/>
        <w:jc w:val="center"/>
        <w:rPr>
          <w:b/>
          <w:sz w:val="20"/>
        </w:rPr>
      </w:pPr>
      <w:r>
        <w:rPr>
          <w:b/>
          <w:sz w:val="20"/>
        </w:rPr>
        <w:t>Konanie</w:t>
      </w:r>
    </w:p>
    <w:p w14:paraId="590DDF51" w14:textId="77777777" w:rsidR="000C7B92" w:rsidRDefault="00A85A65">
      <w:pPr>
        <w:pStyle w:val="Odsekzoznamu"/>
        <w:numPr>
          <w:ilvl w:val="0"/>
          <w:numId w:val="337"/>
        </w:numPr>
        <w:tabs>
          <w:tab w:val="left" w:pos="684"/>
        </w:tabs>
        <w:spacing w:before="192" w:line="242" w:lineRule="auto"/>
        <w:ind w:right="123" w:firstLine="226"/>
        <w:rPr>
          <w:sz w:val="20"/>
        </w:rPr>
      </w:pPr>
      <w:r>
        <w:rPr>
          <w:sz w:val="20"/>
        </w:rPr>
        <w:t>V konaní vo veci poplatkov sa postupuje podľa všeobecného predpisu o správnom konaní,</w:t>
      </w:r>
      <w:r>
        <w:rPr>
          <w:position w:val="5"/>
          <w:sz w:val="10"/>
        </w:rPr>
        <w:t>8</w:t>
      </w:r>
      <w:r>
        <w:rPr>
          <w:sz w:val="18"/>
        </w:rPr>
        <w:t xml:space="preserve">) </w:t>
      </w:r>
      <w:r>
        <w:rPr>
          <w:sz w:val="20"/>
        </w:rPr>
        <w:t>ak tento zákon neustanovuje inak.</w:t>
      </w:r>
    </w:p>
    <w:p w14:paraId="043D0EF4" w14:textId="77777777" w:rsidR="000C7B92" w:rsidRDefault="00A85A65">
      <w:pPr>
        <w:pStyle w:val="Odsekzoznamu"/>
        <w:numPr>
          <w:ilvl w:val="0"/>
          <w:numId w:val="337"/>
        </w:numPr>
        <w:tabs>
          <w:tab w:val="left" w:pos="701"/>
        </w:tabs>
        <w:spacing w:before="200" w:line="242" w:lineRule="auto"/>
        <w:ind w:right="123" w:firstLine="226"/>
        <w:rPr>
          <w:sz w:val="20"/>
        </w:rPr>
      </w:pPr>
      <w:r>
        <w:rPr>
          <w:sz w:val="20"/>
        </w:rPr>
        <w:t xml:space="preserve">Ak sú v sadzobníku ustanovené ďalšie oslobodenia, ako sú uvedené v § 4, správny </w:t>
      </w:r>
      <w:r>
        <w:rPr>
          <w:spacing w:val="-3"/>
          <w:sz w:val="20"/>
        </w:rPr>
        <w:t xml:space="preserve">orgán </w:t>
      </w:r>
      <w:r>
        <w:rPr>
          <w:sz w:val="20"/>
        </w:rPr>
        <w:t>rozhodnutie o oslobodení nevydá, iba ho vyznačí v spise s uvedením</w:t>
      </w:r>
      <w:r>
        <w:rPr>
          <w:spacing w:val="6"/>
          <w:sz w:val="20"/>
        </w:rPr>
        <w:t xml:space="preserve"> </w:t>
      </w:r>
      <w:r>
        <w:rPr>
          <w:sz w:val="20"/>
        </w:rPr>
        <w:t>dôvodu.</w:t>
      </w:r>
    </w:p>
    <w:p w14:paraId="35736907" w14:textId="77777777" w:rsidR="000C7B92" w:rsidRDefault="00A85A65">
      <w:pPr>
        <w:pStyle w:val="Odsekzoznamu"/>
        <w:numPr>
          <w:ilvl w:val="0"/>
          <w:numId w:val="337"/>
        </w:numPr>
        <w:tabs>
          <w:tab w:val="left" w:pos="708"/>
        </w:tabs>
        <w:spacing w:before="200" w:line="242" w:lineRule="auto"/>
        <w:ind w:right="123" w:firstLine="226"/>
        <w:rPr>
          <w:sz w:val="20"/>
        </w:rPr>
      </w:pPr>
      <w:r>
        <w:rPr>
          <w:sz w:val="20"/>
        </w:rPr>
        <w:t xml:space="preserve">Správny orgán rozhodnutie nevydá, iba ho vyznačí v spise s uvedením dôvodu, ak </w:t>
      </w:r>
      <w:r>
        <w:rPr>
          <w:spacing w:val="-3"/>
          <w:sz w:val="20"/>
        </w:rPr>
        <w:t xml:space="preserve">podľa </w:t>
      </w:r>
      <w:r>
        <w:rPr>
          <w:sz w:val="20"/>
        </w:rPr>
        <w:t>sadzobníka je splnomocnený</w:t>
      </w:r>
    </w:p>
    <w:p w14:paraId="279108D6" w14:textId="77777777" w:rsidR="000C7B92" w:rsidRDefault="00A85A65">
      <w:pPr>
        <w:pStyle w:val="Odsekzoznamu"/>
        <w:numPr>
          <w:ilvl w:val="0"/>
          <w:numId w:val="336"/>
        </w:numPr>
        <w:tabs>
          <w:tab w:val="left" w:pos="409"/>
        </w:tabs>
        <w:spacing w:before="100"/>
        <w:rPr>
          <w:sz w:val="20"/>
        </w:rPr>
      </w:pPr>
      <w:r>
        <w:rPr>
          <w:sz w:val="20"/>
        </w:rPr>
        <w:t>upustiť od vybratia poplatku,</w:t>
      </w:r>
    </w:p>
    <w:p w14:paraId="020CC4AD" w14:textId="77777777" w:rsidR="000C7B92" w:rsidRDefault="00A85A65">
      <w:pPr>
        <w:pStyle w:val="Odsekzoznamu"/>
        <w:numPr>
          <w:ilvl w:val="0"/>
          <w:numId w:val="336"/>
        </w:numPr>
        <w:tabs>
          <w:tab w:val="left" w:pos="409"/>
        </w:tabs>
        <w:spacing w:before="103"/>
        <w:rPr>
          <w:sz w:val="20"/>
        </w:rPr>
      </w:pPr>
      <w:r>
        <w:rPr>
          <w:sz w:val="20"/>
        </w:rPr>
        <w:t>znížiť poplatok alebo</w:t>
      </w:r>
    </w:p>
    <w:p w14:paraId="3EE1C689" w14:textId="77777777" w:rsidR="000C7B92" w:rsidRDefault="00A85A65">
      <w:pPr>
        <w:pStyle w:val="Odsekzoznamu"/>
        <w:numPr>
          <w:ilvl w:val="0"/>
          <w:numId w:val="336"/>
        </w:numPr>
        <w:tabs>
          <w:tab w:val="left" w:pos="409"/>
        </w:tabs>
        <w:spacing w:before="102"/>
        <w:rPr>
          <w:sz w:val="20"/>
        </w:rPr>
      </w:pPr>
      <w:r>
        <w:rPr>
          <w:sz w:val="20"/>
        </w:rPr>
        <w:t>zvýšiť poplatok.</w:t>
      </w:r>
    </w:p>
    <w:p w14:paraId="768A5D9F" w14:textId="77777777" w:rsidR="000C7B92" w:rsidRDefault="000C7B92">
      <w:pPr>
        <w:pStyle w:val="Zkladntext"/>
        <w:spacing w:before="4"/>
        <w:ind w:left="0"/>
        <w:rPr>
          <w:sz w:val="13"/>
        </w:rPr>
      </w:pPr>
    </w:p>
    <w:p w14:paraId="3536842A" w14:textId="77777777" w:rsidR="000C7B92" w:rsidRDefault="00A85A65">
      <w:pPr>
        <w:spacing w:before="110" w:line="225" w:lineRule="auto"/>
        <w:ind w:left="3710" w:right="3696" w:firstLine="978"/>
        <w:rPr>
          <w:b/>
          <w:sz w:val="20"/>
        </w:rPr>
      </w:pPr>
      <w:r>
        <w:rPr>
          <w:b/>
          <w:sz w:val="20"/>
        </w:rPr>
        <w:t>§ 18a Prevádzkovateľ systému</w:t>
      </w:r>
    </w:p>
    <w:p w14:paraId="07790C37" w14:textId="77777777" w:rsidR="000C7B92" w:rsidRDefault="00A85A65">
      <w:pPr>
        <w:pStyle w:val="Odsekzoznamu"/>
        <w:numPr>
          <w:ilvl w:val="1"/>
          <w:numId w:val="336"/>
        </w:numPr>
        <w:tabs>
          <w:tab w:val="left" w:pos="661"/>
        </w:tabs>
        <w:spacing w:before="196"/>
        <w:ind w:hanging="309"/>
        <w:rPr>
          <w:sz w:val="20"/>
        </w:rPr>
      </w:pPr>
      <w:r>
        <w:rPr>
          <w:sz w:val="20"/>
        </w:rPr>
        <w:t>Prevádzkovateľ systému je povinný</w:t>
      </w:r>
    </w:p>
    <w:p w14:paraId="49D63BFF" w14:textId="77777777" w:rsidR="000C7B92" w:rsidRDefault="00A85A65">
      <w:pPr>
        <w:pStyle w:val="Odsekzoznamu"/>
        <w:numPr>
          <w:ilvl w:val="0"/>
          <w:numId w:val="335"/>
        </w:numPr>
        <w:tabs>
          <w:tab w:val="left" w:pos="409"/>
        </w:tabs>
        <w:spacing w:before="102"/>
        <w:rPr>
          <w:sz w:val="20"/>
        </w:rPr>
      </w:pPr>
      <w:r>
        <w:rPr>
          <w:sz w:val="20"/>
        </w:rPr>
        <w:t>zabezpečiť technické vybavenie a podmienky na vykonanie a spracovanie platieb</w:t>
      </w:r>
      <w:r>
        <w:rPr>
          <w:spacing w:val="4"/>
          <w:sz w:val="20"/>
        </w:rPr>
        <w:t xml:space="preserve"> </w:t>
      </w:r>
      <w:r>
        <w:rPr>
          <w:sz w:val="20"/>
        </w:rPr>
        <w:t>poplatkov,</w:t>
      </w:r>
    </w:p>
    <w:p w14:paraId="3AC8914F" w14:textId="77777777" w:rsidR="000C7B92" w:rsidRDefault="00A85A65">
      <w:pPr>
        <w:pStyle w:val="Odsekzoznamu"/>
        <w:numPr>
          <w:ilvl w:val="0"/>
          <w:numId w:val="335"/>
        </w:numPr>
        <w:tabs>
          <w:tab w:val="left" w:pos="409"/>
        </w:tabs>
        <w:spacing w:before="103" w:line="242" w:lineRule="auto"/>
        <w:ind w:right="123"/>
        <w:rPr>
          <w:sz w:val="20"/>
        </w:rPr>
      </w:pPr>
      <w:r>
        <w:rPr>
          <w:sz w:val="20"/>
        </w:rPr>
        <w:t>zabezpečiť evidenciu platieb poplatkov a na účel identifikácie úkonu alebo konania používať hodnoty z číselníka poplatkov orgánom verejnej</w:t>
      </w:r>
      <w:r>
        <w:rPr>
          <w:spacing w:val="2"/>
          <w:sz w:val="20"/>
        </w:rPr>
        <w:t xml:space="preserve"> </w:t>
      </w:r>
      <w:r>
        <w:rPr>
          <w:sz w:val="20"/>
        </w:rPr>
        <w:t>moci,</w:t>
      </w:r>
    </w:p>
    <w:p w14:paraId="3B7B5E37" w14:textId="77777777" w:rsidR="000C7B92" w:rsidRDefault="00A85A65">
      <w:pPr>
        <w:pStyle w:val="Odsekzoznamu"/>
        <w:numPr>
          <w:ilvl w:val="0"/>
          <w:numId w:val="335"/>
        </w:numPr>
        <w:tabs>
          <w:tab w:val="left" w:pos="409"/>
        </w:tabs>
        <w:spacing w:before="100" w:line="242" w:lineRule="auto"/>
        <w:ind w:right="123"/>
        <w:rPr>
          <w:sz w:val="20"/>
        </w:rPr>
      </w:pPr>
      <w:r>
        <w:rPr>
          <w:sz w:val="20"/>
        </w:rPr>
        <w:t>zabezpečiť zúčtovanie a prevod peňažných prostriedkov do štátneho rozpočtu, do rozpočtov obcí a vyšších územných</w:t>
      </w:r>
      <w:r>
        <w:rPr>
          <w:spacing w:val="2"/>
          <w:sz w:val="20"/>
        </w:rPr>
        <w:t xml:space="preserve"> </w:t>
      </w:r>
      <w:r>
        <w:rPr>
          <w:sz w:val="20"/>
        </w:rPr>
        <w:t>celkov,</w:t>
      </w:r>
    </w:p>
    <w:p w14:paraId="06DA27A5" w14:textId="77777777" w:rsidR="000C7B92" w:rsidRDefault="00A85A65">
      <w:pPr>
        <w:pStyle w:val="Odsekzoznamu"/>
        <w:numPr>
          <w:ilvl w:val="0"/>
          <w:numId w:val="335"/>
        </w:numPr>
        <w:tabs>
          <w:tab w:val="left" w:pos="409"/>
        </w:tabs>
        <w:spacing w:before="100" w:line="242" w:lineRule="auto"/>
        <w:ind w:right="123"/>
        <w:rPr>
          <w:sz w:val="20"/>
        </w:rPr>
      </w:pPr>
      <w:r>
        <w:rPr>
          <w:sz w:val="20"/>
        </w:rPr>
        <w:t>umožniť poplatníkovi kontrolu vykonanej platby a použitie danej platby na požadovaný úkon alebo konanie,</w:t>
      </w:r>
    </w:p>
    <w:p w14:paraId="7A2F993D" w14:textId="77777777" w:rsidR="000C7B92" w:rsidRDefault="00A85A65">
      <w:pPr>
        <w:pStyle w:val="Odsekzoznamu"/>
        <w:numPr>
          <w:ilvl w:val="0"/>
          <w:numId w:val="335"/>
        </w:numPr>
        <w:tabs>
          <w:tab w:val="left" w:pos="409"/>
        </w:tabs>
        <w:spacing w:before="100"/>
        <w:rPr>
          <w:sz w:val="20"/>
        </w:rPr>
      </w:pPr>
      <w:r>
        <w:rPr>
          <w:sz w:val="20"/>
        </w:rPr>
        <w:t>zabezpečiť</w:t>
      </w:r>
      <w:r>
        <w:rPr>
          <w:spacing w:val="41"/>
          <w:sz w:val="20"/>
        </w:rPr>
        <w:t xml:space="preserve"> </w:t>
      </w:r>
      <w:r>
        <w:rPr>
          <w:sz w:val="20"/>
        </w:rPr>
        <w:t>sprístupnenie</w:t>
      </w:r>
      <w:r>
        <w:rPr>
          <w:spacing w:val="41"/>
          <w:sz w:val="20"/>
        </w:rPr>
        <w:t xml:space="preserve"> </w:t>
      </w:r>
      <w:r>
        <w:rPr>
          <w:sz w:val="20"/>
        </w:rPr>
        <w:t>technického</w:t>
      </w:r>
      <w:r>
        <w:rPr>
          <w:spacing w:val="41"/>
          <w:sz w:val="20"/>
        </w:rPr>
        <w:t xml:space="preserve"> </w:t>
      </w:r>
      <w:r>
        <w:rPr>
          <w:sz w:val="20"/>
        </w:rPr>
        <w:t>vybavenia</w:t>
      </w:r>
      <w:r>
        <w:rPr>
          <w:spacing w:val="41"/>
          <w:sz w:val="20"/>
        </w:rPr>
        <w:t xml:space="preserve"> </w:t>
      </w:r>
      <w:r>
        <w:rPr>
          <w:sz w:val="20"/>
        </w:rPr>
        <w:t>a</w:t>
      </w:r>
      <w:r>
        <w:rPr>
          <w:spacing w:val="2"/>
          <w:sz w:val="20"/>
        </w:rPr>
        <w:t xml:space="preserve"> </w:t>
      </w:r>
      <w:r>
        <w:rPr>
          <w:sz w:val="20"/>
        </w:rPr>
        <w:t>podmienok</w:t>
      </w:r>
      <w:r>
        <w:rPr>
          <w:spacing w:val="41"/>
          <w:sz w:val="20"/>
        </w:rPr>
        <w:t xml:space="preserve"> </w:t>
      </w:r>
      <w:r>
        <w:rPr>
          <w:sz w:val="20"/>
        </w:rPr>
        <w:t>na</w:t>
      </w:r>
      <w:r>
        <w:rPr>
          <w:spacing w:val="41"/>
          <w:sz w:val="20"/>
        </w:rPr>
        <w:t xml:space="preserve"> </w:t>
      </w:r>
      <w:r>
        <w:rPr>
          <w:sz w:val="20"/>
        </w:rPr>
        <w:t>vykonanie</w:t>
      </w:r>
      <w:r>
        <w:rPr>
          <w:spacing w:val="41"/>
          <w:sz w:val="20"/>
        </w:rPr>
        <w:t xml:space="preserve"> </w:t>
      </w:r>
      <w:r>
        <w:rPr>
          <w:sz w:val="20"/>
        </w:rPr>
        <w:t>platby</w:t>
      </w:r>
      <w:r>
        <w:rPr>
          <w:spacing w:val="41"/>
          <w:sz w:val="20"/>
        </w:rPr>
        <w:t xml:space="preserve"> </w:t>
      </w:r>
      <w:r>
        <w:rPr>
          <w:sz w:val="20"/>
        </w:rPr>
        <w:t>poplatkov</w:t>
      </w:r>
    </w:p>
    <w:p w14:paraId="0F16B120" w14:textId="77777777" w:rsidR="000C7B92" w:rsidRDefault="000C7B92">
      <w:pPr>
        <w:rPr>
          <w:sz w:val="20"/>
        </w:rPr>
        <w:sectPr w:rsidR="000C7B92">
          <w:pgSz w:w="11910" w:h="16840"/>
          <w:pgMar w:top="1160" w:right="980" w:bottom="280" w:left="980" w:header="796" w:footer="0" w:gutter="0"/>
          <w:cols w:space="708"/>
        </w:sectPr>
      </w:pPr>
    </w:p>
    <w:p w14:paraId="7495C4C1" w14:textId="77777777" w:rsidR="000C7B92" w:rsidRDefault="000C7B92">
      <w:pPr>
        <w:pStyle w:val="Zkladntext"/>
        <w:spacing w:before="5"/>
        <w:ind w:left="0"/>
        <w:rPr>
          <w:sz w:val="9"/>
        </w:rPr>
      </w:pPr>
    </w:p>
    <w:p w14:paraId="30AA1FCB" w14:textId="77777777" w:rsidR="000C7B92" w:rsidRDefault="00A85A65">
      <w:pPr>
        <w:spacing w:before="100"/>
        <w:ind w:left="408"/>
        <w:rPr>
          <w:sz w:val="18"/>
        </w:rPr>
      </w:pPr>
      <w:r>
        <w:rPr>
          <w:sz w:val="20"/>
        </w:rPr>
        <w:t>podľa osobitného predpisu,</w:t>
      </w:r>
      <w:r>
        <w:rPr>
          <w:position w:val="5"/>
          <w:sz w:val="10"/>
        </w:rPr>
        <w:t>8ae</w:t>
      </w:r>
      <w:r>
        <w:rPr>
          <w:sz w:val="18"/>
        </w:rPr>
        <w:t>)</w:t>
      </w:r>
    </w:p>
    <w:p w14:paraId="09927602" w14:textId="77777777" w:rsidR="000C7B92" w:rsidRDefault="00A85A65">
      <w:pPr>
        <w:pStyle w:val="Odsekzoznamu"/>
        <w:numPr>
          <w:ilvl w:val="0"/>
          <w:numId w:val="335"/>
        </w:numPr>
        <w:tabs>
          <w:tab w:val="left" w:pos="409"/>
        </w:tabs>
        <w:spacing w:before="103"/>
        <w:rPr>
          <w:sz w:val="20"/>
        </w:rPr>
      </w:pPr>
      <w:r>
        <w:rPr>
          <w:sz w:val="20"/>
        </w:rPr>
        <w:t>plniť ďalšie úlohy vyplývajúce zo zmluvy uzatvorenej podľa odseku 2.</w:t>
      </w:r>
    </w:p>
    <w:p w14:paraId="52C5D43C" w14:textId="77777777" w:rsidR="000C7B92" w:rsidRDefault="00A85A65">
      <w:pPr>
        <w:pStyle w:val="Odsekzoznamu"/>
        <w:numPr>
          <w:ilvl w:val="1"/>
          <w:numId w:val="336"/>
        </w:numPr>
        <w:tabs>
          <w:tab w:val="left" w:pos="745"/>
        </w:tabs>
        <w:spacing w:before="203" w:line="242" w:lineRule="auto"/>
        <w:ind w:left="125" w:right="123" w:firstLine="226"/>
        <w:jc w:val="both"/>
        <w:rPr>
          <w:sz w:val="18"/>
        </w:rPr>
      </w:pPr>
      <w:r>
        <w:rPr>
          <w:sz w:val="20"/>
        </w:rPr>
        <w:t xml:space="preserve">Ministerstvo  financií  Slovenskej  republiky  a prevádzkovateľ  systému  uzatvoria  </w:t>
      </w:r>
      <w:r>
        <w:rPr>
          <w:spacing w:val="-3"/>
          <w:sz w:val="20"/>
        </w:rPr>
        <w:t>zmluvu,</w:t>
      </w:r>
      <w:r>
        <w:rPr>
          <w:spacing w:val="58"/>
          <w:sz w:val="20"/>
        </w:rPr>
        <w:t xml:space="preserve"> </w:t>
      </w:r>
      <w:r>
        <w:rPr>
          <w:sz w:val="20"/>
        </w:rPr>
        <w:t xml:space="preserve">v ktorej dohodnú podrobnosti o povinnostiach podľa odseku 1, ktorých plnenie je službou </w:t>
      </w:r>
      <w:r>
        <w:rPr>
          <w:spacing w:val="-6"/>
          <w:sz w:val="20"/>
        </w:rPr>
        <w:t xml:space="preserve">vo </w:t>
      </w:r>
      <w:r>
        <w:rPr>
          <w:sz w:val="20"/>
        </w:rPr>
        <w:t>verejnom záujme podľa osobitného predpisu.</w:t>
      </w:r>
      <w:r>
        <w:rPr>
          <w:position w:val="5"/>
          <w:sz w:val="10"/>
        </w:rPr>
        <w:t>8ac</w:t>
      </w:r>
      <w:r>
        <w:rPr>
          <w:sz w:val="18"/>
        </w:rPr>
        <w:t xml:space="preserve">) </w:t>
      </w:r>
      <w:r>
        <w:rPr>
          <w:sz w:val="20"/>
        </w:rPr>
        <w:t>Zmluva podľa prvej vety musí obsahovať podmienky a náležitosti ustanovené osobitným predpisom,</w:t>
      </w:r>
      <w:r>
        <w:rPr>
          <w:position w:val="5"/>
          <w:sz w:val="10"/>
        </w:rPr>
        <w:t>8ac</w:t>
      </w:r>
      <w:r>
        <w:rPr>
          <w:sz w:val="18"/>
        </w:rPr>
        <w:t xml:space="preserve">) </w:t>
      </w:r>
      <w:r>
        <w:rPr>
          <w:sz w:val="20"/>
        </w:rPr>
        <w:t xml:space="preserve">a to najmä obsah a trvanie záväzkov služby vo verejnom záujme, spôsob výpočtu výšky náhrady za službu vo verejnom </w:t>
      </w:r>
      <w:r>
        <w:rPr>
          <w:spacing w:val="-3"/>
          <w:sz w:val="20"/>
        </w:rPr>
        <w:t xml:space="preserve">záujme,  </w:t>
      </w:r>
      <w:r>
        <w:rPr>
          <w:sz w:val="20"/>
        </w:rPr>
        <w:t>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r>
        <w:rPr>
          <w:position w:val="5"/>
          <w:sz w:val="10"/>
        </w:rPr>
        <w:t>8ad</w:t>
      </w:r>
      <w:r>
        <w:rPr>
          <w:sz w:val="18"/>
        </w:rPr>
        <w:t>)</w:t>
      </w:r>
    </w:p>
    <w:p w14:paraId="0A6BF3C4" w14:textId="77777777" w:rsidR="000C7B92" w:rsidRDefault="000C7B92">
      <w:pPr>
        <w:pStyle w:val="Zkladntext"/>
        <w:ind w:left="0"/>
        <w:rPr>
          <w:sz w:val="13"/>
        </w:rPr>
      </w:pPr>
    </w:p>
    <w:p w14:paraId="6A73643E" w14:textId="77777777" w:rsidR="000C7B92" w:rsidRDefault="00A85A65">
      <w:pPr>
        <w:spacing w:before="96" w:line="283" w:lineRule="exact"/>
        <w:ind w:left="123" w:right="123"/>
        <w:jc w:val="center"/>
        <w:rPr>
          <w:b/>
          <w:sz w:val="20"/>
        </w:rPr>
      </w:pPr>
      <w:r>
        <w:rPr>
          <w:b/>
          <w:sz w:val="20"/>
        </w:rPr>
        <w:t>§ 19</w:t>
      </w:r>
    </w:p>
    <w:p w14:paraId="67D987A5" w14:textId="77777777" w:rsidR="000C7B92" w:rsidRDefault="00A85A65">
      <w:pPr>
        <w:spacing w:line="283" w:lineRule="exact"/>
        <w:ind w:left="123" w:right="123"/>
        <w:jc w:val="center"/>
        <w:rPr>
          <w:b/>
          <w:sz w:val="20"/>
        </w:rPr>
      </w:pPr>
      <w:r>
        <w:rPr>
          <w:b/>
          <w:sz w:val="20"/>
        </w:rPr>
        <w:t>Prechodné ustanovenie</w:t>
      </w:r>
    </w:p>
    <w:p w14:paraId="1F35BF14" w14:textId="77777777" w:rsidR="000C7B92" w:rsidRDefault="00A85A65">
      <w:pPr>
        <w:spacing w:before="193" w:line="242" w:lineRule="auto"/>
        <w:ind w:left="125" w:right="123" w:firstLine="226"/>
        <w:jc w:val="both"/>
        <w:rPr>
          <w:sz w:val="20"/>
        </w:rPr>
      </w:pPr>
      <w:r>
        <w:rPr>
          <w:sz w:val="20"/>
        </w:rPr>
        <w:t xml:space="preserve">Poplatky za úkony a konania začaté alebo podané pred účinnosťou tohto zákona sa vyberajú     a vymáhajú podľa doterajších predpisov, ak pri jednotlivých položkách sadzobníka nie </w:t>
      </w:r>
      <w:r>
        <w:rPr>
          <w:spacing w:val="-8"/>
          <w:sz w:val="20"/>
        </w:rPr>
        <w:t xml:space="preserve">je </w:t>
      </w:r>
      <w:r>
        <w:rPr>
          <w:sz w:val="20"/>
        </w:rPr>
        <w:t>ustanovené inak.</w:t>
      </w:r>
    </w:p>
    <w:p w14:paraId="6BF01896" w14:textId="77777777" w:rsidR="000C7B92" w:rsidRDefault="000C7B92">
      <w:pPr>
        <w:pStyle w:val="Zkladntext"/>
        <w:ind w:left="0"/>
        <w:rPr>
          <w:sz w:val="13"/>
        </w:rPr>
      </w:pPr>
    </w:p>
    <w:p w14:paraId="74EC26C7" w14:textId="77777777" w:rsidR="000C7B92" w:rsidRDefault="00A85A65">
      <w:pPr>
        <w:spacing w:before="97"/>
        <w:ind w:left="123" w:right="123"/>
        <w:jc w:val="center"/>
        <w:rPr>
          <w:b/>
          <w:sz w:val="20"/>
        </w:rPr>
      </w:pPr>
      <w:r>
        <w:rPr>
          <w:b/>
          <w:sz w:val="20"/>
        </w:rPr>
        <w:t>§ 19a</w:t>
      </w:r>
    </w:p>
    <w:p w14:paraId="22989CE7" w14:textId="77777777" w:rsidR="000C7B92" w:rsidRDefault="00A85A65">
      <w:pPr>
        <w:spacing w:before="177" w:line="242" w:lineRule="auto"/>
        <w:ind w:left="125" w:firstLine="226"/>
        <w:rPr>
          <w:sz w:val="20"/>
        </w:rPr>
      </w:pPr>
      <w:r>
        <w:rPr>
          <w:sz w:val="20"/>
        </w:rPr>
        <w:t>Na poplatky za úkony a konania začaté pred účinnosťou tohto zákona sa vzťahujú doterajšie predpisy.</w:t>
      </w:r>
    </w:p>
    <w:p w14:paraId="53C80017" w14:textId="77777777" w:rsidR="000C7B92" w:rsidRDefault="000C7B92">
      <w:pPr>
        <w:pStyle w:val="Zkladntext"/>
        <w:spacing w:before="1"/>
        <w:ind w:left="0"/>
        <w:rPr>
          <w:sz w:val="13"/>
        </w:rPr>
      </w:pPr>
    </w:p>
    <w:p w14:paraId="3AB858B5" w14:textId="77777777" w:rsidR="000C7B92" w:rsidRDefault="00A85A65">
      <w:pPr>
        <w:spacing w:before="110" w:line="225" w:lineRule="auto"/>
        <w:ind w:left="3758" w:right="3744" w:firstLine="928"/>
        <w:rPr>
          <w:b/>
          <w:sz w:val="20"/>
        </w:rPr>
      </w:pPr>
      <w:r>
        <w:rPr>
          <w:b/>
          <w:sz w:val="20"/>
        </w:rPr>
        <w:t>§ 19b Prechodné ustanovenie</w:t>
      </w:r>
    </w:p>
    <w:p w14:paraId="4D2FF63D" w14:textId="77777777" w:rsidR="000C7B92" w:rsidRDefault="00A85A65">
      <w:pPr>
        <w:spacing w:before="196" w:line="242" w:lineRule="auto"/>
        <w:ind w:left="125" w:firstLine="226"/>
        <w:rPr>
          <w:sz w:val="20"/>
        </w:rPr>
      </w:pPr>
      <w:r>
        <w:rPr>
          <w:sz w:val="20"/>
        </w:rPr>
        <w:t>Na poplatky za úkony a konania začaté pred účinnosťou tohto zákona sa vzťahujú doterajšie predpisy.</w:t>
      </w:r>
    </w:p>
    <w:p w14:paraId="44065DDF" w14:textId="77777777" w:rsidR="000C7B92" w:rsidRDefault="000C7B92">
      <w:pPr>
        <w:pStyle w:val="Zkladntext"/>
        <w:ind w:left="0"/>
        <w:rPr>
          <w:sz w:val="13"/>
        </w:rPr>
      </w:pPr>
    </w:p>
    <w:p w14:paraId="434C1A70" w14:textId="77777777" w:rsidR="000C7B92" w:rsidRDefault="00A85A65">
      <w:pPr>
        <w:spacing w:before="110" w:line="225" w:lineRule="auto"/>
        <w:ind w:left="3758" w:right="3744" w:firstLine="930"/>
        <w:rPr>
          <w:b/>
          <w:sz w:val="20"/>
        </w:rPr>
      </w:pPr>
      <w:r>
        <w:rPr>
          <w:b/>
          <w:sz w:val="20"/>
        </w:rPr>
        <w:t>§ 19c Prechodné ustanovenie</w:t>
      </w:r>
    </w:p>
    <w:p w14:paraId="599F2024" w14:textId="77777777" w:rsidR="000C7B92" w:rsidRDefault="00A85A65">
      <w:pPr>
        <w:spacing w:before="197" w:line="242" w:lineRule="auto"/>
        <w:ind w:left="125" w:firstLine="226"/>
        <w:rPr>
          <w:sz w:val="20"/>
        </w:rPr>
      </w:pPr>
      <w:r>
        <w:rPr>
          <w:sz w:val="20"/>
        </w:rPr>
        <w:t>Z úkonov a konaní začatých pred 1. januárom 2001 sa vyberajú poplatky podľa doterajších predpisov, i keď sa stanú splatnými po 1. januári 2001.</w:t>
      </w:r>
    </w:p>
    <w:p w14:paraId="48A0DCAB" w14:textId="77777777" w:rsidR="000C7B92" w:rsidRDefault="000C7B92">
      <w:pPr>
        <w:pStyle w:val="Zkladntext"/>
        <w:spacing w:before="3"/>
        <w:ind w:left="0"/>
        <w:rPr>
          <w:sz w:val="21"/>
        </w:rPr>
      </w:pPr>
    </w:p>
    <w:p w14:paraId="5E3E72EC" w14:textId="77777777" w:rsidR="000C7B92" w:rsidRDefault="00A85A65">
      <w:pPr>
        <w:spacing w:line="225" w:lineRule="auto"/>
        <w:ind w:left="3758" w:right="3744" w:firstLine="924"/>
        <w:rPr>
          <w:b/>
          <w:sz w:val="20"/>
        </w:rPr>
      </w:pPr>
      <w:r>
        <w:rPr>
          <w:b/>
          <w:sz w:val="20"/>
        </w:rPr>
        <w:t>§ 19d Prechodné ustanovenie</w:t>
      </w:r>
    </w:p>
    <w:p w14:paraId="1CCBA9AB" w14:textId="77777777" w:rsidR="000C7B92" w:rsidRDefault="00A85A65">
      <w:pPr>
        <w:spacing w:before="197" w:line="242" w:lineRule="auto"/>
        <w:ind w:left="125" w:firstLine="226"/>
        <w:rPr>
          <w:sz w:val="20"/>
        </w:rPr>
      </w:pPr>
      <w:r>
        <w:rPr>
          <w:sz w:val="20"/>
        </w:rPr>
        <w:t>Z úkonov a konaní začatých pred 1. januárom 2004 sa vyberajú poplatky podľa doterajších predpisov, i keď sa stanú splatnými po 1. januári 2004.</w:t>
      </w:r>
    </w:p>
    <w:p w14:paraId="4C38C81B" w14:textId="77777777" w:rsidR="000C7B92" w:rsidRDefault="000C7B92">
      <w:pPr>
        <w:pStyle w:val="Zkladntext"/>
        <w:spacing w:before="3"/>
        <w:ind w:left="0"/>
        <w:rPr>
          <w:sz w:val="21"/>
        </w:rPr>
      </w:pPr>
    </w:p>
    <w:p w14:paraId="39619C7C" w14:textId="77777777" w:rsidR="000C7B92" w:rsidRDefault="00A85A65">
      <w:pPr>
        <w:spacing w:line="225" w:lineRule="auto"/>
        <w:ind w:left="3758" w:right="3744" w:firstLine="930"/>
        <w:rPr>
          <w:b/>
          <w:sz w:val="20"/>
        </w:rPr>
      </w:pPr>
      <w:r>
        <w:rPr>
          <w:b/>
          <w:sz w:val="20"/>
        </w:rPr>
        <w:t>§ 19e Prechodné ustanovenie</w:t>
      </w:r>
    </w:p>
    <w:p w14:paraId="70BD115E" w14:textId="77777777" w:rsidR="000C7B92" w:rsidRDefault="00A85A65">
      <w:pPr>
        <w:spacing w:before="196" w:line="242" w:lineRule="auto"/>
        <w:ind w:left="125" w:firstLine="226"/>
        <w:rPr>
          <w:sz w:val="20"/>
        </w:rPr>
      </w:pPr>
      <w:r>
        <w:rPr>
          <w:sz w:val="20"/>
        </w:rPr>
        <w:t>Ak podnet na úkon alebo konanie bol podaný do 31. decembra 2004, vyberie sa poplatok podľa položky 10 a 11 sadzobníka správnych poplatkov podľa doterajších predpisov.</w:t>
      </w:r>
    </w:p>
    <w:p w14:paraId="20503890" w14:textId="77777777" w:rsidR="000C7B92" w:rsidRDefault="000C7B92">
      <w:pPr>
        <w:pStyle w:val="Zkladntext"/>
        <w:spacing w:before="3"/>
        <w:ind w:left="0"/>
        <w:rPr>
          <w:sz w:val="20"/>
        </w:rPr>
      </w:pPr>
    </w:p>
    <w:p w14:paraId="4096B811" w14:textId="77777777" w:rsidR="000C7B92" w:rsidRDefault="00A85A65">
      <w:pPr>
        <w:spacing w:before="1" w:line="283" w:lineRule="exact"/>
        <w:ind w:left="123" w:right="123"/>
        <w:jc w:val="center"/>
        <w:rPr>
          <w:b/>
          <w:sz w:val="20"/>
        </w:rPr>
      </w:pPr>
      <w:r>
        <w:rPr>
          <w:b/>
          <w:sz w:val="20"/>
        </w:rPr>
        <w:t>§ 19f</w:t>
      </w:r>
    </w:p>
    <w:p w14:paraId="71203027" w14:textId="77777777" w:rsidR="000C7B92" w:rsidRDefault="00A85A65">
      <w:pPr>
        <w:spacing w:line="283" w:lineRule="exact"/>
        <w:ind w:left="123" w:right="123"/>
        <w:jc w:val="center"/>
        <w:rPr>
          <w:b/>
          <w:sz w:val="20"/>
        </w:rPr>
      </w:pPr>
      <w:r>
        <w:rPr>
          <w:b/>
          <w:sz w:val="20"/>
        </w:rPr>
        <w:t>Prechodné ustanovenia k úpravám účinným od 1. januára 2009</w:t>
      </w:r>
    </w:p>
    <w:p w14:paraId="7AE4290C" w14:textId="77777777" w:rsidR="000C7B92" w:rsidRDefault="00A85A65">
      <w:pPr>
        <w:pStyle w:val="Odsekzoznamu"/>
        <w:numPr>
          <w:ilvl w:val="0"/>
          <w:numId w:val="334"/>
        </w:numPr>
        <w:tabs>
          <w:tab w:val="left" w:pos="709"/>
        </w:tabs>
        <w:spacing w:before="192" w:line="242" w:lineRule="auto"/>
        <w:ind w:right="123" w:firstLine="226"/>
        <w:rPr>
          <w:sz w:val="20"/>
        </w:rPr>
      </w:pPr>
      <w:r>
        <w:rPr>
          <w:sz w:val="20"/>
        </w:rPr>
        <w:t>Ak je základ poplatku podľa § 5 určený v slovenských korunách, po 1. januári 2009 sa prepočíta konverzným kurzom na eurá a zaokrúhli sa na celé eurá</w:t>
      </w:r>
      <w:r>
        <w:rPr>
          <w:spacing w:val="2"/>
          <w:sz w:val="20"/>
        </w:rPr>
        <w:t xml:space="preserve"> </w:t>
      </w:r>
      <w:r>
        <w:rPr>
          <w:sz w:val="20"/>
        </w:rPr>
        <w:t>nadol.</w:t>
      </w:r>
    </w:p>
    <w:p w14:paraId="1E07AC52" w14:textId="77777777" w:rsidR="000C7B92" w:rsidRDefault="000C7B92">
      <w:pPr>
        <w:spacing w:line="242" w:lineRule="auto"/>
        <w:rPr>
          <w:sz w:val="20"/>
        </w:rPr>
        <w:sectPr w:rsidR="000C7B92">
          <w:pgSz w:w="11910" w:h="16840"/>
          <w:pgMar w:top="1160" w:right="980" w:bottom="280" w:left="980" w:header="796" w:footer="0" w:gutter="0"/>
          <w:cols w:space="708"/>
        </w:sectPr>
      </w:pPr>
    </w:p>
    <w:p w14:paraId="276A7C1D" w14:textId="77777777" w:rsidR="000C7B92" w:rsidRDefault="000C7B92">
      <w:pPr>
        <w:pStyle w:val="Zkladntext"/>
        <w:spacing w:before="5"/>
        <w:ind w:left="0"/>
        <w:rPr>
          <w:sz w:val="24"/>
        </w:rPr>
      </w:pPr>
    </w:p>
    <w:p w14:paraId="3B283276" w14:textId="77777777" w:rsidR="000C7B92" w:rsidRDefault="00A85A65">
      <w:pPr>
        <w:pStyle w:val="Odsekzoznamu"/>
        <w:numPr>
          <w:ilvl w:val="0"/>
          <w:numId w:val="334"/>
        </w:numPr>
        <w:tabs>
          <w:tab w:val="left" w:pos="684"/>
        </w:tabs>
        <w:spacing w:before="100" w:line="242" w:lineRule="auto"/>
        <w:ind w:right="123" w:firstLine="226"/>
        <w:jc w:val="both"/>
        <w:rPr>
          <w:sz w:val="20"/>
        </w:rPr>
      </w:pPr>
      <w:r>
        <w:rPr>
          <w:sz w:val="20"/>
        </w:rPr>
        <w:t xml:space="preserve">Ak základ poplatku alebo jeho časť tvoria sumy v slovenských korunách aj v eurách, po </w:t>
      </w:r>
      <w:r>
        <w:rPr>
          <w:spacing w:val="-6"/>
          <w:sz w:val="20"/>
        </w:rPr>
        <w:t xml:space="preserve">1. </w:t>
      </w:r>
      <w:r>
        <w:rPr>
          <w:sz w:val="20"/>
        </w:rPr>
        <w:t xml:space="preserve">januári  2009  sa  sumy  v slovenských  korunách  prepočítajú  konverzným  kurzom  na  </w:t>
      </w:r>
      <w:r>
        <w:rPr>
          <w:spacing w:val="-4"/>
          <w:sz w:val="20"/>
        </w:rPr>
        <w:t xml:space="preserve">eurá      </w:t>
      </w:r>
      <w:r>
        <w:rPr>
          <w:sz w:val="20"/>
        </w:rPr>
        <w:t>a zaokrúhlia sa na najbližší eurocent nadol. Celková suma základu poplatku sa vypočíta sčítaním všetkých súm a zaokrúhli na celé eurá</w:t>
      </w:r>
      <w:r>
        <w:rPr>
          <w:spacing w:val="2"/>
          <w:sz w:val="20"/>
        </w:rPr>
        <w:t xml:space="preserve"> </w:t>
      </w:r>
      <w:r>
        <w:rPr>
          <w:sz w:val="20"/>
        </w:rPr>
        <w:t>nadol.</w:t>
      </w:r>
    </w:p>
    <w:p w14:paraId="1024AF1D" w14:textId="77777777" w:rsidR="000C7B92" w:rsidRDefault="00A85A65">
      <w:pPr>
        <w:pStyle w:val="Odsekzoznamu"/>
        <w:numPr>
          <w:ilvl w:val="0"/>
          <w:numId w:val="334"/>
        </w:numPr>
        <w:tabs>
          <w:tab w:val="left" w:pos="693"/>
        </w:tabs>
        <w:spacing w:before="200" w:line="242" w:lineRule="auto"/>
        <w:ind w:right="123" w:firstLine="226"/>
        <w:jc w:val="both"/>
        <w:rPr>
          <w:sz w:val="18"/>
        </w:rPr>
      </w:pPr>
      <w:r>
        <w:rPr>
          <w:sz w:val="20"/>
        </w:rPr>
        <w:t>Ak výzva na zaplatenie poplatku bola vydaná pred 1. januárom 2009, po 1. januári 2009      v období duálneho hotovostného peňažného obehu</w:t>
      </w:r>
      <w:r>
        <w:rPr>
          <w:position w:val="5"/>
          <w:sz w:val="10"/>
        </w:rPr>
        <w:t>8aa</w:t>
      </w:r>
      <w:r>
        <w:rPr>
          <w:sz w:val="18"/>
        </w:rPr>
        <w:t xml:space="preserve">)  </w:t>
      </w:r>
      <w:r>
        <w:rPr>
          <w:sz w:val="20"/>
        </w:rPr>
        <w:t xml:space="preserve">sa poplatok platí, s výnimkou uvedenou      v odseku 4, v sume poplatku prepočítaného konverzným kurzom na eurá zaokrúhleného </w:t>
      </w:r>
      <w:r>
        <w:rPr>
          <w:spacing w:val="-4"/>
          <w:sz w:val="20"/>
        </w:rPr>
        <w:t xml:space="preserve">podľa </w:t>
      </w:r>
      <w:r>
        <w:rPr>
          <w:sz w:val="20"/>
        </w:rPr>
        <w:t>osobitného predpisu</w:t>
      </w:r>
      <w:r>
        <w:rPr>
          <w:position w:val="5"/>
          <w:sz w:val="10"/>
        </w:rPr>
        <w:t>8ab</w:t>
      </w:r>
      <w:r>
        <w:rPr>
          <w:sz w:val="18"/>
        </w:rPr>
        <w:t xml:space="preserve">) </w:t>
      </w:r>
      <w:r>
        <w:rPr>
          <w:sz w:val="20"/>
        </w:rPr>
        <w:t xml:space="preserve">alebo v slovenských korunách. Po uplynutí obdobia duálneho </w:t>
      </w:r>
      <w:r>
        <w:rPr>
          <w:spacing w:val="-2"/>
          <w:sz w:val="20"/>
        </w:rPr>
        <w:t xml:space="preserve">hotovostného </w:t>
      </w:r>
      <w:r>
        <w:rPr>
          <w:sz w:val="20"/>
        </w:rPr>
        <w:t>peňažného obehu sa poplatok platí v sume poplatku prepočítaného konverzným kurzom na eurá zaokrúhleného podľa osobitného predpisu.</w:t>
      </w:r>
      <w:r>
        <w:rPr>
          <w:position w:val="5"/>
          <w:sz w:val="10"/>
        </w:rPr>
        <w:t>8ab</w:t>
      </w:r>
      <w:r>
        <w:rPr>
          <w:sz w:val="18"/>
        </w:rPr>
        <w:t>)</w:t>
      </w:r>
    </w:p>
    <w:p w14:paraId="6A5EA1A2" w14:textId="77777777" w:rsidR="000C7B92" w:rsidRDefault="00A85A65">
      <w:pPr>
        <w:pStyle w:val="Odsekzoznamu"/>
        <w:numPr>
          <w:ilvl w:val="0"/>
          <w:numId w:val="334"/>
        </w:numPr>
        <w:tabs>
          <w:tab w:val="left" w:pos="693"/>
        </w:tabs>
        <w:spacing w:before="199" w:line="242" w:lineRule="auto"/>
        <w:ind w:right="123" w:firstLine="226"/>
        <w:jc w:val="both"/>
        <w:rPr>
          <w:sz w:val="20"/>
        </w:rPr>
      </w:pPr>
      <w:r>
        <w:rPr>
          <w:sz w:val="20"/>
        </w:rPr>
        <w:t>Ak výzva na zaplatenie poplatku bola vydaná pred 1. januárom 2009, po 1. januári 2009      v období duálneho hotovostného peňažného obehu</w:t>
      </w:r>
      <w:r>
        <w:rPr>
          <w:position w:val="5"/>
          <w:sz w:val="10"/>
        </w:rPr>
        <w:t>8aa</w:t>
      </w:r>
      <w:r>
        <w:rPr>
          <w:sz w:val="18"/>
        </w:rPr>
        <w:t xml:space="preserve">) </w:t>
      </w:r>
      <w:r>
        <w:rPr>
          <w:sz w:val="20"/>
        </w:rPr>
        <w:t xml:space="preserve">sa poplatok, ktorý sa má platiť kolkovými známkami,  platí  kolkovými  známkami  v slovenských  korunách  alebo  kolkovými  známkami    v eurách v sume poplatku prepočítaného konverzným kurzom na eurá zaokrúhleného podľa § 5 ods. 3 druhej vety v znení účinnom od 1. januára 2009. Po uplynutí obdobia duálneho hotovostného peňažného obehu sa poplatok uhradí kolkovými známkami v eurách v </w:t>
      </w:r>
      <w:r>
        <w:rPr>
          <w:spacing w:val="-3"/>
          <w:sz w:val="20"/>
        </w:rPr>
        <w:t xml:space="preserve">sume </w:t>
      </w:r>
      <w:r>
        <w:rPr>
          <w:sz w:val="20"/>
        </w:rPr>
        <w:t>poplatku prepočítaného konverzným kurzom na eurá zaokrúhleného podľa § 5 ods. 3 druhej vety  v znení účinnom od 1. januára</w:t>
      </w:r>
      <w:r>
        <w:rPr>
          <w:spacing w:val="2"/>
          <w:sz w:val="20"/>
        </w:rPr>
        <w:t xml:space="preserve"> </w:t>
      </w:r>
      <w:r>
        <w:rPr>
          <w:sz w:val="20"/>
        </w:rPr>
        <w:t>2009.</w:t>
      </w:r>
    </w:p>
    <w:p w14:paraId="4B6BA33C" w14:textId="77777777" w:rsidR="000C7B92" w:rsidRDefault="00A85A65">
      <w:pPr>
        <w:pStyle w:val="Odsekzoznamu"/>
        <w:numPr>
          <w:ilvl w:val="0"/>
          <w:numId w:val="334"/>
        </w:numPr>
        <w:tabs>
          <w:tab w:val="left" w:pos="667"/>
        </w:tabs>
        <w:spacing w:before="200" w:line="242" w:lineRule="auto"/>
        <w:ind w:right="123" w:firstLine="226"/>
        <w:jc w:val="both"/>
        <w:rPr>
          <w:sz w:val="20"/>
        </w:rPr>
      </w:pPr>
      <w:r>
        <w:rPr>
          <w:sz w:val="20"/>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w:t>
      </w:r>
      <w:r>
        <w:rPr>
          <w:spacing w:val="-4"/>
          <w:sz w:val="20"/>
        </w:rPr>
        <w:t xml:space="preserve">eurá </w:t>
      </w:r>
      <w:r>
        <w:rPr>
          <w:sz w:val="20"/>
        </w:rPr>
        <w:t>a zaokrúhlenej na eurocenty</w:t>
      </w:r>
      <w:r>
        <w:rPr>
          <w:spacing w:val="2"/>
          <w:sz w:val="20"/>
        </w:rPr>
        <w:t xml:space="preserve"> </w:t>
      </w:r>
      <w:r>
        <w:rPr>
          <w:sz w:val="20"/>
        </w:rPr>
        <w:t>nahor.</w:t>
      </w:r>
    </w:p>
    <w:p w14:paraId="7B621766" w14:textId="77777777" w:rsidR="000C7B92" w:rsidRDefault="000C7B92">
      <w:pPr>
        <w:pStyle w:val="Zkladntext"/>
        <w:ind w:left="0"/>
        <w:rPr>
          <w:sz w:val="13"/>
        </w:rPr>
      </w:pPr>
    </w:p>
    <w:p w14:paraId="7D28A5C1" w14:textId="77777777" w:rsidR="000C7B92" w:rsidRDefault="00A85A65">
      <w:pPr>
        <w:spacing w:before="96" w:line="283" w:lineRule="exact"/>
        <w:ind w:left="123" w:right="123"/>
        <w:jc w:val="center"/>
        <w:rPr>
          <w:b/>
          <w:sz w:val="20"/>
        </w:rPr>
      </w:pPr>
      <w:r>
        <w:rPr>
          <w:b/>
          <w:sz w:val="20"/>
        </w:rPr>
        <w:t>§ 19g</w:t>
      </w:r>
    </w:p>
    <w:p w14:paraId="1B6BC724" w14:textId="77777777" w:rsidR="000C7B92" w:rsidRDefault="00A85A65">
      <w:pPr>
        <w:spacing w:line="283" w:lineRule="exact"/>
        <w:ind w:left="123" w:right="123"/>
        <w:jc w:val="center"/>
        <w:rPr>
          <w:b/>
          <w:sz w:val="20"/>
        </w:rPr>
      </w:pPr>
      <w:r>
        <w:rPr>
          <w:b/>
          <w:sz w:val="20"/>
        </w:rPr>
        <w:t>Prechodné ustanovenia k úpravám účinným od 1. januára 2012</w:t>
      </w:r>
    </w:p>
    <w:p w14:paraId="10C36475" w14:textId="77777777" w:rsidR="000C7B92" w:rsidRDefault="00A85A65">
      <w:pPr>
        <w:spacing w:before="193" w:line="242" w:lineRule="auto"/>
        <w:ind w:left="125" w:right="123" w:firstLine="226"/>
        <w:jc w:val="both"/>
        <w:rPr>
          <w:sz w:val="20"/>
        </w:rPr>
      </w:pPr>
      <w:r>
        <w:rPr>
          <w:sz w:val="20"/>
        </w:rPr>
        <w:t xml:space="preserve">Ak sa začali konania vo veciach poplatkov a neboli právoplatne ukončené do 31. decembra </w:t>
      </w:r>
      <w:r>
        <w:rPr>
          <w:spacing w:val="-3"/>
          <w:sz w:val="20"/>
        </w:rPr>
        <w:t xml:space="preserve">2011 </w:t>
      </w:r>
      <w:r>
        <w:rPr>
          <w:sz w:val="20"/>
        </w:rPr>
        <w:t xml:space="preserve">podľa zákona Slovenskej národnej rady č. 511/1992 Zb. o správe daní a poplatkov a o zmenách    v sústave územných finančných orgánov v znení neskorších predpisov, dokončia sa podľa </w:t>
      </w:r>
      <w:r>
        <w:rPr>
          <w:spacing w:val="-3"/>
          <w:sz w:val="20"/>
        </w:rPr>
        <w:t xml:space="preserve">toho </w:t>
      </w:r>
      <w:r>
        <w:rPr>
          <w:sz w:val="20"/>
        </w:rPr>
        <w:t>predpisu.</w:t>
      </w:r>
    </w:p>
    <w:p w14:paraId="32F18EB5" w14:textId="77777777" w:rsidR="000C7B92" w:rsidRDefault="000C7B92">
      <w:pPr>
        <w:pStyle w:val="Zkladntext"/>
        <w:spacing w:before="1"/>
        <w:ind w:left="0"/>
        <w:rPr>
          <w:sz w:val="13"/>
        </w:rPr>
      </w:pPr>
    </w:p>
    <w:p w14:paraId="77FC840D" w14:textId="77777777" w:rsidR="000C7B92" w:rsidRDefault="00A85A65">
      <w:pPr>
        <w:spacing w:before="96" w:line="283" w:lineRule="exact"/>
        <w:ind w:left="123" w:right="123"/>
        <w:jc w:val="center"/>
        <w:rPr>
          <w:b/>
          <w:sz w:val="20"/>
        </w:rPr>
      </w:pPr>
      <w:r>
        <w:rPr>
          <w:b/>
          <w:sz w:val="20"/>
        </w:rPr>
        <w:t>§ 19ga</w:t>
      </w:r>
    </w:p>
    <w:p w14:paraId="2D62DFCF" w14:textId="77777777" w:rsidR="000C7B92" w:rsidRDefault="00A85A65">
      <w:pPr>
        <w:spacing w:line="283" w:lineRule="exact"/>
        <w:ind w:left="123" w:right="123"/>
        <w:jc w:val="center"/>
        <w:rPr>
          <w:b/>
          <w:sz w:val="20"/>
        </w:rPr>
      </w:pPr>
      <w:r>
        <w:rPr>
          <w:b/>
          <w:sz w:val="20"/>
        </w:rPr>
        <w:t>Prechodné ustanovenie k úpravám účinným od 1. októbra 2012</w:t>
      </w:r>
    </w:p>
    <w:p w14:paraId="4530D00E" w14:textId="77777777" w:rsidR="000C7B92" w:rsidRDefault="00A85A65">
      <w:pPr>
        <w:spacing w:before="193" w:line="242" w:lineRule="auto"/>
        <w:ind w:left="125" w:right="549" w:firstLine="226"/>
        <w:rPr>
          <w:sz w:val="20"/>
        </w:rPr>
      </w:pPr>
      <w:r>
        <w:rPr>
          <w:sz w:val="20"/>
        </w:rPr>
        <w:t>Ak podnet na úkon alebo konanie bol podaný do 30. septembra 2012, vyberajú sa poplatky podľa predpisov účinných do 30. septembra 2012.</w:t>
      </w:r>
    </w:p>
    <w:p w14:paraId="7CAA8A57" w14:textId="77777777" w:rsidR="000C7B92" w:rsidRDefault="000C7B92">
      <w:pPr>
        <w:pStyle w:val="Zkladntext"/>
        <w:spacing w:before="3"/>
        <w:ind w:left="0"/>
        <w:rPr>
          <w:sz w:val="20"/>
        </w:rPr>
      </w:pPr>
    </w:p>
    <w:p w14:paraId="358A22F8" w14:textId="77777777" w:rsidR="000C7B92" w:rsidRDefault="00A85A65">
      <w:pPr>
        <w:spacing w:line="283" w:lineRule="exact"/>
        <w:ind w:left="123" w:right="123"/>
        <w:jc w:val="center"/>
        <w:rPr>
          <w:b/>
          <w:sz w:val="20"/>
        </w:rPr>
      </w:pPr>
      <w:r>
        <w:rPr>
          <w:b/>
          <w:sz w:val="20"/>
        </w:rPr>
        <w:t>§ 19gb</w:t>
      </w:r>
    </w:p>
    <w:p w14:paraId="0F6C4536" w14:textId="77777777" w:rsidR="000C7B92" w:rsidRDefault="00A85A65">
      <w:pPr>
        <w:spacing w:line="283" w:lineRule="exact"/>
        <w:ind w:left="123" w:right="123"/>
        <w:jc w:val="center"/>
        <w:rPr>
          <w:b/>
          <w:sz w:val="20"/>
        </w:rPr>
      </w:pPr>
      <w:r>
        <w:rPr>
          <w:b/>
          <w:sz w:val="20"/>
        </w:rPr>
        <w:t>Prechodné ustanovenia k úpravám účinným od 1. decembra 2013</w:t>
      </w:r>
    </w:p>
    <w:p w14:paraId="47A7D62C" w14:textId="77777777" w:rsidR="000C7B92" w:rsidRDefault="00A85A65">
      <w:pPr>
        <w:pStyle w:val="Odsekzoznamu"/>
        <w:numPr>
          <w:ilvl w:val="0"/>
          <w:numId w:val="333"/>
        </w:numPr>
        <w:tabs>
          <w:tab w:val="left" w:pos="691"/>
        </w:tabs>
        <w:spacing w:before="193" w:line="242" w:lineRule="auto"/>
        <w:ind w:right="123" w:firstLine="226"/>
        <w:jc w:val="both"/>
        <w:rPr>
          <w:sz w:val="20"/>
        </w:rPr>
      </w:pPr>
      <w:r>
        <w:rPr>
          <w:sz w:val="20"/>
        </w:rPr>
        <w:t>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w:t>
      </w:r>
    </w:p>
    <w:p w14:paraId="0CD0409C" w14:textId="77777777" w:rsidR="000C7B92" w:rsidRDefault="00A85A65">
      <w:pPr>
        <w:pStyle w:val="Odsekzoznamu"/>
        <w:numPr>
          <w:ilvl w:val="0"/>
          <w:numId w:val="333"/>
        </w:numPr>
        <w:tabs>
          <w:tab w:val="left" w:pos="698"/>
        </w:tabs>
        <w:spacing w:before="199" w:line="242" w:lineRule="auto"/>
        <w:ind w:right="123" w:firstLine="226"/>
        <w:jc w:val="both"/>
        <w:rPr>
          <w:sz w:val="20"/>
        </w:rPr>
      </w:pPr>
      <w:r>
        <w:rPr>
          <w:sz w:val="20"/>
        </w:rPr>
        <w:t>Právnická osoba so 100 % majetkovou účasťou štátu, ktorá vykonáva distribúciu, predaj, výmenu a odkupovanie kolkových známok podľa zákona č. 264/2008 Z. z. o kolkových známkach a o zmene a doplnení niektorých zákonov v znení neskorších predpisov, je prevádzkovateľom systému podľa tohto zákona od 1. decembra 2013.</w:t>
      </w:r>
    </w:p>
    <w:p w14:paraId="2C4B665B" w14:textId="77777777" w:rsidR="000C7B92" w:rsidRDefault="00A85A65">
      <w:pPr>
        <w:pStyle w:val="Odsekzoznamu"/>
        <w:numPr>
          <w:ilvl w:val="0"/>
          <w:numId w:val="333"/>
        </w:numPr>
        <w:tabs>
          <w:tab w:val="left" w:pos="664"/>
        </w:tabs>
        <w:spacing w:before="200"/>
        <w:ind w:left="663" w:hanging="312"/>
        <w:rPr>
          <w:sz w:val="20"/>
        </w:rPr>
      </w:pPr>
      <w:r>
        <w:rPr>
          <w:sz w:val="20"/>
        </w:rPr>
        <w:t>Na kontrolu poplatkov vykonávanú podľa predpisov účinných do 30. novembra 2013 sa od</w:t>
      </w:r>
      <w:r>
        <w:rPr>
          <w:spacing w:val="39"/>
          <w:sz w:val="20"/>
        </w:rPr>
        <w:t xml:space="preserve"> </w:t>
      </w:r>
      <w:r>
        <w:rPr>
          <w:sz w:val="20"/>
        </w:rPr>
        <w:t>1.</w:t>
      </w:r>
    </w:p>
    <w:p w14:paraId="63A2880C" w14:textId="77777777" w:rsidR="000C7B92" w:rsidRDefault="000C7B92">
      <w:pPr>
        <w:rPr>
          <w:sz w:val="20"/>
        </w:rPr>
        <w:sectPr w:rsidR="000C7B92">
          <w:pgSz w:w="11910" w:h="16840"/>
          <w:pgMar w:top="1160" w:right="980" w:bottom="280" w:left="980" w:header="796" w:footer="0" w:gutter="0"/>
          <w:cols w:space="708"/>
        </w:sectPr>
      </w:pPr>
    </w:p>
    <w:p w14:paraId="6D4A3023" w14:textId="77777777" w:rsidR="000C7B92" w:rsidRDefault="000C7B92">
      <w:pPr>
        <w:pStyle w:val="Zkladntext"/>
        <w:spacing w:before="5"/>
        <w:ind w:left="0"/>
        <w:rPr>
          <w:sz w:val="9"/>
        </w:rPr>
      </w:pPr>
    </w:p>
    <w:p w14:paraId="5225B19D" w14:textId="77777777" w:rsidR="000C7B92" w:rsidRDefault="00A85A65">
      <w:pPr>
        <w:spacing w:before="100"/>
        <w:ind w:left="125"/>
        <w:rPr>
          <w:sz w:val="20"/>
        </w:rPr>
      </w:pPr>
      <w:r>
        <w:rPr>
          <w:sz w:val="20"/>
        </w:rPr>
        <w:t>decembra 2013 uplatnia ustanovenia § 15 ods. 1 a 2 v znení účinnom do 30. novembra 2013.</w:t>
      </w:r>
    </w:p>
    <w:p w14:paraId="0B1BBA77" w14:textId="77777777" w:rsidR="000C7B92" w:rsidRDefault="000C7B92">
      <w:pPr>
        <w:pStyle w:val="Zkladntext"/>
        <w:spacing w:before="6"/>
        <w:ind w:left="0"/>
        <w:rPr>
          <w:sz w:val="20"/>
        </w:rPr>
      </w:pPr>
    </w:p>
    <w:p w14:paraId="41CD2652" w14:textId="77777777" w:rsidR="000C7B92" w:rsidRDefault="00A85A65">
      <w:pPr>
        <w:spacing w:line="283" w:lineRule="exact"/>
        <w:ind w:left="123" w:right="123"/>
        <w:jc w:val="center"/>
        <w:rPr>
          <w:b/>
          <w:sz w:val="20"/>
        </w:rPr>
      </w:pPr>
      <w:r>
        <w:rPr>
          <w:b/>
          <w:sz w:val="20"/>
        </w:rPr>
        <w:t>§ 19h</w:t>
      </w:r>
    </w:p>
    <w:p w14:paraId="7643EF61" w14:textId="77777777" w:rsidR="000C7B92" w:rsidRDefault="00A85A65">
      <w:pPr>
        <w:spacing w:line="283" w:lineRule="exact"/>
        <w:ind w:left="123" w:right="123"/>
        <w:jc w:val="center"/>
        <w:rPr>
          <w:b/>
          <w:sz w:val="20"/>
        </w:rPr>
      </w:pPr>
      <w:r>
        <w:rPr>
          <w:b/>
          <w:sz w:val="20"/>
        </w:rPr>
        <w:t>Prechodné ustanovenie k úpravám účinným od 1. júla 2014</w:t>
      </w:r>
    </w:p>
    <w:p w14:paraId="2743430B" w14:textId="77777777" w:rsidR="000C7B92" w:rsidRDefault="00A85A65">
      <w:pPr>
        <w:spacing w:before="193" w:line="242" w:lineRule="auto"/>
        <w:ind w:left="125" w:right="549" w:firstLine="226"/>
        <w:rPr>
          <w:sz w:val="20"/>
        </w:rPr>
      </w:pPr>
      <w:r>
        <w:rPr>
          <w:sz w:val="20"/>
        </w:rPr>
        <w:t xml:space="preserve">Poplatník môže do 31. decembra 2014 poplatok platiť aj kolkovou známkou vydanou do </w:t>
      </w:r>
      <w:r>
        <w:rPr>
          <w:spacing w:val="-6"/>
          <w:sz w:val="20"/>
        </w:rPr>
        <w:t xml:space="preserve">30.  </w:t>
      </w:r>
      <w:r>
        <w:rPr>
          <w:sz w:val="20"/>
        </w:rPr>
        <w:t>júna 2014 podľa predpisu účinného do 30. júna 2014.</w:t>
      </w:r>
    </w:p>
    <w:p w14:paraId="5A6FB890" w14:textId="77777777" w:rsidR="000C7B92" w:rsidRDefault="000C7B92">
      <w:pPr>
        <w:pStyle w:val="Zkladntext"/>
        <w:spacing w:before="3"/>
        <w:ind w:left="0"/>
        <w:rPr>
          <w:sz w:val="20"/>
        </w:rPr>
      </w:pPr>
    </w:p>
    <w:p w14:paraId="0B0855AA" w14:textId="77777777" w:rsidR="000C7B92" w:rsidRDefault="00A85A65">
      <w:pPr>
        <w:spacing w:line="283" w:lineRule="exact"/>
        <w:ind w:left="123" w:right="123"/>
        <w:jc w:val="center"/>
        <w:rPr>
          <w:b/>
          <w:sz w:val="20"/>
        </w:rPr>
      </w:pPr>
      <w:r>
        <w:rPr>
          <w:b/>
          <w:sz w:val="20"/>
        </w:rPr>
        <w:t>§ 19i</w:t>
      </w:r>
    </w:p>
    <w:p w14:paraId="59CB1D11" w14:textId="77777777" w:rsidR="000C7B92" w:rsidRDefault="00A85A65">
      <w:pPr>
        <w:spacing w:line="283" w:lineRule="exact"/>
        <w:ind w:left="123" w:right="123"/>
        <w:jc w:val="center"/>
        <w:rPr>
          <w:b/>
          <w:sz w:val="20"/>
        </w:rPr>
      </w:pPr>
      <w:r>
        <w:rPr>
          <w:b/>
          <w:sz w:val="20"/>
        </w:rPr>
        <w:t>Prechodné ustanovenie k úpravám účinným od 2. januára 2015</w:t>
      </w:r>
    </w:p>
    <w:p w14:paraId="60270BDC" w14:textId="77777777" w:rsidR="000C7B92" w:rsidRDefault="00A85A65">
      <w:pPr>
        <w:spacing w:before="193" w:line="242" w:lineRule="auto"/>
        <w:ind w:left="125" w:firstLine="226"/>
        <w:rPr>
          <w:sz w:val="20"/>
        </w:rPr>
      </w:pPr>
      <w:r>
        <w:rPr>
          <w:sz w:val="20"/>
        </w:rPr>
        <w:t>Ak podnet na úkon alebo konanie bol podaný do 1. januára 2015, vyberajú sa poplatky podľa predpisov účinných do 1. januára 2015.</w:t>
      </w:r>
    </w:p>
    <w:p w14:paraId="54FEEC55" w14:textId="77777777" w:rsidR="000C7B92" w:rsidRDefault="000C7B92">
      <w:pPr>
        <w:pStyle w:val="Zkladntext"/>
        <w:spacing w:before="1"/>
        <w:ind w:left="0"/>
        <w:rPr>
          <w:sz w:val="13"/>
        </w:rPr>
      </w:pPr>
    </w:p>
    <w:p w14:paraId="52BD6AEB" w14:textId="77777777" w:rsidR="000C7B92" w:rsidRDefault="00A85A65">
      <w:pPr>
        <w:spacing w:before="96" w:line="283" w:lineRule="exact"/>
        <w:ind w:left="123" w:right="123"/>
        <w:jc w:val="center"/>
        <w:rPr>
          <w:b/>
          <w:sz w:val="20"/>
        </w:rPr>
      </w:pPr>
      <w:r>
        <w:rPr>
          <w:b/>
          <w:sz w:val="20"/>
        </w:rPr>
        <w:t>§ 19j</w:t>
      </w:r>
    </w:p>
    <w:p w14:paraId="47BBA4BE" w14:textId="77777777" w:rsidR="000C7B92" w:rsidRDefault="00A85A65">
      <w:pPr>
        <w:spacing w:line="283" w:lineRule="exact"/>
        <w:ind w:left="123" w:right="123"/>
        <w:jc w:val="center"/>
        <w:rPr>
          <w:b/>
          <w:sz w:val="20"/>
        </w:rPr>
      </w:pPr>
      <w:r>
        <w:rPr>
          <w:b/>
          <w:sz w:val="20"/>
        </w:rPr>
        <w:t>Prechodné ustanovenia k úpravám účinným od 1. januára 2016</w:t>
      </w:r>
    </w:p>
    <w:p w14:paraId="04ABF208" w14:textId="77777777" w:rsidR="000C7B92" w:rsidRDefault="00A85A65">
      <w:pPr>
        <w:pStyle w:val="Odsekzoznamu"/>
        <w:numPr>
          <w:ilvl w:val="0"/>
          <w:numId w:val="332"/>
        </w:numPr>
        <w:tabs>
          <w:tab w:val="left" w:pos="670"/>
        </w:tabs>
        <w:spacing w:before="193" w:line="242" w:lineRule="auto"/>
        <w:ind w:right="123" w:firstLine="226"/>
        <w:jc w:val="both"/>
        <w:rPr>
          <w:sz w:val="20"/>
        </w:rPr>
      </w:pPr>
      <w:r>
        <w:rPr>
          <w:sz w:val="20"/>
        </w:rPr>
        <w:t xml:space="preserve">Ak podnet na úkon alebo na konanie bol podaný podľa predpisov účinných do 31. </w:t>
      </w:r>
      <w:r>
        <w:rPr>
          <w:spacing w:val="-3"/>
          <w:sz w:val="20"/>
        </w:rPr>
        <w:t xml:space="preserve">decembra </w:t>
      </w:r>
      <w:r>
        <w:rPr>
          <w:sz w:val="20"/>
        </w:rPr>
        <w:t xml:space="preserve">2015, poplatky sa platia a vyberajú podľa predpisov účinných do 31. decembra 2015. Konania </w:t>
      </w:r>
      <w:r>
        <w:rPr>
          <w:spacing w:val="-6"/>
          <w:sz w:val="20"/>
        </w:rPr>
        <w:t xml:space="preserve">vo </w:t>
      </w:r>
      <w:r>
        <w:rPr>
          <w:sz w:val="20"/>
        </w:rPr>
        <w:t xml:space="preserve">veciach poplatkov začaté a právoplatne neskončené do 31. decembra 2015, sa dokončia </w:t>
      </w:r>
      <w:r>
        <w:rPr>
          <w:spacing w:val="-3"/>
          <w:sz w:val="20"/>
        </w:rPr>
        <w:t xml:space="preserve">podľa </w:t>
      </w:r>
      <w:r>
        <w:rPr>
          <w:sz w:val="20"/>
        </w:rPr>
        <w:t>predpisov účinných do 31. decembra 2015, ak odsek 2 neustanovuje inak.</w:t>
      </w:r>
    </w:p>
    <w:p w14:paraId="5370CAB0" w14:textId="77777777" w:rsidR="000C7B92" w:rsidRDefault="00A85A65">
      <w:pPr>
        <w:pStyle w:val="Odsekzoznamu"/>
        <w:numPr>
          <w:ilvl w:val="0"/>
          <w:numId w:val="332"/>
        </w:numPr>
        <w:tabs>
          <w:tab w:val="left" w:pos="675"/>
        </w:tabs>
        <w:spacing w:before="200" w:line="242" w:lineRule="auto"/>
        <w:ind w:right="123" w:firstLine="226"/>
        <w:jc w:val="both"/>
        <w:rPr>
          <w:sz w:val="20"/>
        </w:rPr>
      </w:pPr>
      <w:r>
        <w:rPr>
          <w:sz w:val="20"/>
        </w:rPr>
        <w:t>Na zaokrúhľovanie poplatku, označenie platby poplatku a vrátenie poplatku alebo preplatku sa vzťahujú § 6a, § 7 ods. 6 a § 10 ods. 3 v znení účinnom od 1. januára 2016, i keď konania vo veciach poplatkov začali do 31. decembra 2015.</w:t>
      </w:r>
    </w:p>
    <w:p w14:paraId="291C9B1B" w14:textId="77777777" w:rsidR="000C7B92" w:rsidRDefault="000C7B92">
      <w:pPr>
        <w:pStyle w:val="Zkladntext"/>
        <w:spacing w:before="3"/>
        <w:ind w:left="0"/>
        <w:rPr>
          <w:sz w:val="20"/>
        </w:rPr>
      </w:pPr>
    </w:p>
    <w:p w14:paraId="49771421" w14:textId="77777777" w:rsidR="000C7B92" w:rsidRDefault="00A85A65">
      <w:pPr>
        <w:spacing w:line="283" w:lineRule="exact"/>
        <w:ind w:left="123" w:right="123"/>
        <w:jc w:val="center"/>
        <w:rPr>
          <w:b/>
          <w:sz w:val="20"/>
        </w:rPr>
      </w:pPr>
      <w:r>
        <w:rPr>
          <w:b/>
          <w:sz w:val="20"/>
        </w:rPr>
        <w:t>§ 19k</w:t>
      </w:r>
    </w:p>
    <w:p w14:paraId="784C0E1A" w14:textId="77777777" w:rsidR="000C7B92" w:rsidRDefault="00A85A65">
      <w:pPr>
        <w:spacing w:line="283" w:lineRule="exact"/>
        <w:ind w:left="123" w:right="123"/>
        <w:jc w:val="center"/>
        <w:rPr>
          <w:b/>
          <w:sz w:val="20"/>
        </w:rPr>
      </w:pPr>
      <w:r>
        <w:rPr>
          <w:b/>
          <w:sz w:val="20"/>
        </w:rPr>
        <w:t>Prechodné ustanovenia k úpravám účinným od 1. februára 2017</w:t>
      </w:r>
    </w:p>
    <w:p w14:paraId="18C5ECAA" w14:textId="77777777" w:rsidR="000C7B92" w:rsidRDefault="00A85A65">
      <w:pPr>
        <w:pStyle w:val="Odsekzoznamu"/>
        <w:numPr>
          <w:ilvl w:val="0"/>
          <w:numId w:val="331"/>
        </w:numPr>
        <w:tabs>
          <w:tab w:val="left" w:pos="661"/>
        </w:tabs>
        <w:spacing w:before="193" w:line="242" w:lineRule="auto"/>
        <w:ind w:right="123" w:firstLine="226"/>
        <w:jc w:val="both"/>
        <w:rPr>
          <w:sz w:val="20"/>
        </w:rPr>
      </w:pPr>
      <w:r>
        <w:rPr>
          <w:sz w:val="20"/>
        </w:rPr>
        <w:t>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w:t>
      </w:r>
    </w:p>
    <w:p w14:paraId="7C14FAEA" w14:textId="77777777" w:rsidR="000C7B92" w:rsidRDefault="00A85A65">
      <w:pPr>
        <w:pStyle w:val="Odsekzoznamu"/>
        <w:numPr>
          <w:ilvl w:val="0"/>
          <w:numId w:val="331"/>
        </w:numPr>
        <w:tabs>
          <w:tab w:val="left" w:pos="670"/>
        </w:tabs>
        <w:spacing w:before="199" w:line="242" w:lineRule="auto"/>
        <w:ind w:right="123" w:firstLine="226"/>
        <w:jc w:val="both"/>
        <w:rPr>
          <w:sz w:val="20"/>
        </w:rPr>
      </w:pPr>
      <w:r>
        <w:rPr>
          <w:sz w:val="20"/>
        </w:rPr>
        <w:t xml:space="preserve">Pri rozhodnutiach o vrátení poplatku alebo preplatku, ktoré nadobudli právoplatnosť pred </w:t>
      </w:r>
      <w:r>
        <w:rPr>
          <w:spacing w:val="-8"/>
          <w:sz w:val="20"/>
        </w:rPr>
        <w:t xml:space="preserve">1. </w:t>
      </w:r>
      <w:r>
        <w:rPr>
          <w:sz w:val="20"/>
        </w:rPr>
        <w:t>februárom 2017, lehota na uplatnenie nároku na vyplatenie poplatku alebo preplatku podľa § 10 ods. 12 v znení účinnom od 1. februára 2017 začína plynúť od 1. februára</w:t>
      </w:r>
      <w:r>
        <w:rPr>
          <w:spacing w:val="4"/>
          <w:sz w:val="20"/>
        </w:rPr>
        <w:t xml:space="preserve"> </w:t>
      </w:r>
      <w:r>
        <w:rPr>
          <w:sz w:val="20"/>
        </w:rPr>
        <w:t>2017.</w:t>
      </w:r>
    </w:p>
    <w:p w14:paraId="4BEAD5F3" w14:textId="77777777" w:rsidR="000C7B92" w:rsidRDefault="000C7B92">
      <w:pPr>
        <w:pStyle w:val="Zkladntext"/>
        <w:spacing w:before="3"/>
        <w:ind w:left="0"/>
        <w:rPr>
          <w:sz w:val="20"/>
        </w:rPr>
      </w:pPr>
    </w:p>
    <w:p w14:paraId="0B1E9755" w14:textId="77777777" w:rsidR="000C7B92" w:rsidRDefault="00A85A65">
      <w:pPr>
        <w:spacing w:line="283" w:lineRule="exact"/>
        <w:ind w:left="123" w:right="123"/>
        <w:jc w:val="center"/>
        <w:rPr>
          <w:b/>
          <w:sz w:val="20"/>
        </w:rPr>
      </w:pPr>
      <w:r>
        <w:rPr>
          <w:b/>
          <w:sz w:val="20"/>
        </w:rPr>
        <w:t>§ 19l</w:t>
      </w:r>
    </w:p>
    <w:p w14:paraId="2FA0595E" w14:textId="77777777" w:rsidR="000C7B92" w:rsidRDefault="00A85A65">
      <w:pPr>
        <w:spacing w:line="283" w:lineRule="exact"/>
        <w:ind w:left="123" w:right="123"/>
        <w:jc w:val="center"/>
        <w:rPr>
          <w:b/>
          <w:sz w:val="20"/>
        </w:rPr>
      </w:pPr>
      <w:r>
        <w:rPr>
          <w:b/>
          <w:sz w:val="20"/>
        </w:rPr>
        <w:t>Prechodné ustanovenia k úpravám účinným od 1. novembra 2017</w:t>
      </w:r>
    </w:p>
    <w:p w14:paraId="35913B8C" w14:textId="77777777" w:rsidR="000C7B92" w:rsidRDefault="00A85A65">
      <w:pPr>
        <w:pStyle w:val="Odsekzoznamu"/>
        <w:numPr>
          <w:ilvl w:val="0"/>
          <w:numId w:val="330"/>
        </w:numPr>
        <w:tabs>
          <w:tab w:val="left" w:pos="715"/>
        </w:tabs>
        <w:spacing w:before="193" w:line="242" w:lineRule="auto"/>
        <w:ind w:right="123" w:firstLine="226"/>
        <w:jc w:val="both"/>
        <w:rPr>
          <w:sz w:val="20"/>
        </w:rPr>
      </w:pPr>
      <w:r>
        <w:rPr>
          <w:sz w:val="20"/>
        </w:rPr>
        <w:t>Z úkonov a konaní začatých do 31. októbra 2017 sa vyberajú poplatky podľa predpisov účinných do 31. októbra 2017, i keď sa stanú splatnými po 31. októbri</w:t>
      </w:r>
      <w:r>
        <w:rPr>
          <w:spacing w:val="2"/>
          <w:sz w:val="20"/>
        </w:rPr>
        <w:t xml:space="preserve"> </w:t>
      </w:r>
      <w:r>
        <w:rPr>
          <w:sz w:val="20"/>
        </w:rPr>
        <w:t>2017.</w:t>
      </w:r>
    </w:p>
    <w:p w14:paraId="1FA63FE1" w14:textId="77777777" w:rsidR="000C7B92" w:rsidRDefault="00A85A65">
      <w:pPr>
        <w:pStyle w:val="Odsekzoznamu"/>
        <w:numPr>
          <w:ilvl w:val="0"/>
          <w:numId w:val="330"/>
        </w:numPr>
        <w:tabs>
          <w:tab w:val="left" w:pos="723"/>
        </w:tabs>
        <w:spacing w:before="200" w:line="242" w:lineRule="auto"/>
        <w:ind w:right="123" w:firstLine="226"/>
        <w:jc w:val="both"/>
        <w:rPr>
          <w:sz w:val="20"/>
        </w:rPr>
      </w:pPr>
      <w:r>
        <w:rPr>
          <w:sz w:val="20"/>
        </w:rPr>
        <w:t xml:space="preserve">Poplatky zaplatené do 31. októbra 2017 sa prevádzajú do príslušných rozpočtov </w:t>
      </w:r>
      <w:r>
        <w:rPr>
          <w:spacing w:val="-3"/>
          <w:sz w:val="20"/>
        </w:rPr>
        <w:t xml:space="preserve">podľa </w:t>
      </w:r>
      <w:r>
        <w:rPr>
          <w:sz w:val="20"/>
        </w:rPr>
        <w:t>predpisov účinných do 31. októbra 2017.</w:t>
      </w:r>
    </w:p>
    <w:p w14:paraId="47ED624B" w14:textId="77777777" w:rsidR="000C7B92" w:rsidRDefault="00A85A65">
      <w:pPr>
        <w:pStyle w:val="Odsekzoznamu"/>
        <w:numPr>
          <w:ilvl w:val="0"/>
          <w:numId w:val="330"/>
        </w:numPr>
        <w:tabs>
          <w:tab w:val="left" w:pos="749"/>
        </w:tabs>
        <w:spacing w:before="200" w:line="242" w:lineRule="auto"/>
        <w:ind w:right="123" w:firstLine="226"/>
        <w:jc w:val="both"/>
        <w:rPr>
          <w:sz w:val="20"/>
        </w:rPr>
      </w:pPr>
      <w:r>
        <w:rPr>
          <w:sz w:val="20"/>
        </w:rPr>
        <w:t>Ministerstvo financií Slovenskej republiky sprístupní funkcionality číselníka poplatkov orgánom verejnej moci podľa § 15a ods. 4 na účely jeho používania podľa tohto zákona najneskôr od 1. apríla 2018.</w:t>
      </w:r>
    </w:p>
    <w:p w14:paraId="78E0C2FD" w14:textId="77777777" w:rsidR="000C7B92" w:rsidRDefault="000C7B92">
      <w:pPr>
        <w:pStyle w:val="Zkladntext"/>
        <w:spacing w:before="1"/>
        <w:ind w:left="0"/>
        <w:rPr>
          <w:sz w:val="13"/>
        </w:rPr>
      </w:pPr>
    </w:p>
    <w:p w14:paraId="61A56BC1" w14:textId="77777777" w:rsidR="000C7B92" w:rsidRDefault="00A85A65">
      <w:pPr>
        <w:spacing w:before="96" w:line="283" w:lineRule="exact"/>
        <w:ind w:left="123" w:right="123"/>
        <w:jc w:val="center"/>
        <w:rPr>
          <w:b/>
          <w:sz w:val="20"/>
        </w:rPr>
      </w:pPr>
      <w:r>
        <w:rPr>
          <w:b/>
          <w:sz w:val="20"/>
        </w:rPr>
        <w:t>§ 19m</w:t>
      </w:r>
    </w:p>
    <w:p w14:paraId="2223B118" w14:textId="77777777" w:rsidR="000C7B92" w:rsidRDefault="00A85A65">
      <w:pPr>
        <w:spacing w:line="283" w:lineRule="exact"/>
        <w:ind w:left="123" w:right="123"/>
        <w:jc w:val="center"/>
        <w:rPr>
          <w:b/>
          <w:sz w:val="20"/>
        </w:rPr>
      </w:pPr>
      <w:r>
        <w:rPr>
          <w:b/>
          <w:sz w:val="20"/>
        </w:rPr>
        <w:t>Prechodné ustanovenia k úpravám účinným od 1. augusta 2019</w:t>
      </w:r>
    </w:p>
    <w:p w14:paraId="4E4DA15C" w14:textId="77777777" w:rsidR="000C7B92" w:rsidRDefault="00A85A65">
      <w:pPr>
        <w:pStyle w:val="Odsekzoznamu"/>
        <w:numPr>
          <w:ilvl w:val="0"/>
          <w:numId w:val="329"/>
        </w:numPr>
        <w:tabs>
          <w:tab w:val="left" w:pos="699"/>
        </w:tabs>
        <w:spacing w:before="193"/>
        <w:rPr>
          <w:sz w:val="20"/>
        </w:rPr>
      </w:pPr>
      <w:r>
        <w:rPr>
          <w:sz w:val="20"/>
        </w:rPr>
        <w:t>Ustanovenie</w:t>
      </w:r>
      <w:r>
        <w:rPr>
          <w:spacing w:val="38"/>
          <w:sz w:val="20"/>
        </w:rPr>
        <w:t xml:space="preserve"> </w:t>
      </w:r>
      <w:r>
        <w:rPr>
          <w:sz w:val="20"/>
        </w:rPr>
        <w:t>§</w:t>
      </w:r>
      <w:r>
        <w:rPr>
          <w:spacing w:val="2"/>
          <w:sz w:val="20"/>
        </w:rPr>
        <w:t xml:space="preserve"> </w:t>
      </w:r>
      <w:r>
        <w:rPr>
          <w:sz w:val="20"/>
        </w:rPr>
        <w:t>10</w:t>
      </w:r>
      <w:r>
        <w:rPr>
          <w:spacing w:val="38"/>
          <w:sz w:val="20"/>
        </w:rPr>
        <w:t xml:space="preserve"> </w:t>
      </w:r>
      <w:r>
        <w:rPr>
          <w:sz w:val="20"/>
        </w:rPr>
        <w:t>ods.</w:t>
      </w:r>
      <w:r>
        <w:rPr>
          <w:spacing w:val="2"/>
          <w:sz w:val="20"/>
        </w:rPr>
        <w:t xml:space="preserve"> </w:t>
      </w:r>
      <w:r>
        <w:rPr>
          <w:sz w:val="20"/>
        </w:rPr>
        <w:t>14</w:t>
      </w:r>
      <w:r>
        <w:rPr>
          <w:spacing w:val="38"/>
          <w:sz w:val="20"/>
        </w:rPr>
        <w:t xml:space="preserve"> </w:t>
      </w:r>
      <w:r>
        <w:rPr>
          <w:sz w:val="20"/>
        </w:rPr>
        <w:t>v</w:t>
      </w:r>
      <w:r>
        <w:rPr>
          <w:spacing w:val="2"/>
          <w:sz w:val="20"/>
        </w:rPr>
        <w:t xml:space="preserve"> </w:t>
      </w:r>
      <w:r>
        <w:rPr>
          <w:sz w:val="20"/>
        </w:rPr>
        <w:t>znení</w:t>
      </w:r>
      <w:r>
        <w:rPr>
          <w:spacing w:val="38"/>
          <w:sz w:val="20"/>
        </w:rPr>
        <w:t xml:space="preserve"> </w:t>
      </w:r>
      <w:r>
        <w:rPr>
          <w:sz w:val="20"/>
        </w:rPr>
        <w:t>účinnom</w:t>
      </w:r>
      <w:r>
        <w:rPr>
          <w:spacing w:val="38"/>
          <w:sz w:val="20"/>
        </w:rPr>
        <w:t xml:space="preserve"> </w:t>
      </w:r>
      <w:r>
        <w:rPr>
          <w:sz w:val="20"/>
        </w:rPr>
        <w:t>od</w:t>
      </w:r>
      <w:r>
        <w:rPr>
          <w:spacing w:val="38"/>
          <w:sz w:val="20"/>
        </w:rPr>
        <w:t xml:space="preserve"> </w:t>
      </w:r>
      <w:r>
        <w:rPr>
          <w:sz w:val="20"/>
        </w:rPr>
        <w:t>1.</w:t>
      </w:r>
      <w:r>
        <w:rPr>
          <w:spacing w:val="38"/>
          <w:sz w:val="20"/>
        </w:rPr>
        <w:t xml:space="preserve"> </w:t>
      </w:r>
      <w:r>
        <w:rPr>
          <w:sz w:val="20"/>
        </w:rPr>
        <w:t>augusta</w:t>
      </w:r>
      <w:r>
        <w:rPr>
          <w:spacing w:val="38"/>
          <w:sz w:val="20"/>
        </w:rPr>
        <w:t xml:space="preserve"> </w:t>
      </w:r>
      <w:r>
        <w:rPr>
          <w:sz w:val="20"/>
        </w:rPr>
        <w:t>2019</w:t>
      </w:r>
      <w:r>
        <w:rPr>
          <w:spacing w:val="38"/>
          <w:sz w:val="20"/>
        </w:rPr>
        <w:t xml:space="preserve"> </w:t>
      </w:r>
      <w:r>
        <w:rPr>
          <w:sz w:val="20"/>
        </w:rPr>
        <w:t>sa</w:t>
      </w:r>
      <w:r>
        <w:rPr>
          <w:spacing w:val="38"/>
          <w:sz w:val="20"/>
        </w:rPr>
        <w:t xml:space="preserve"> </w:t>
      </w:r>
      <w:r>
        <w:rPr>
          <w:sz w:val="20"/>
        </w:rPr>
        <w:t>použije</w:t>
      </w:r>
      <w:r>
        <w:rPr>
          <w:spacing w:val="38"/>
          <w:sz w:val="20"/>
        </w:rPr>
        <w:t xml:space="preserve"> </w:t>
      </w:r>
      <w:r>
        <w:rPr>
          <w:sz w:val="20"/>
        </w:rPr>
        <w:t>aj</w:t>
      </w:r>
      <w:r>
        <w:rPr>
          <w:spacing w:val="38"/>
          <w:sz w:val="20"/>
        </w:rPr>
        <w:t xml:space="preserve"> </w:t>
      </w:r>
      <w:r>
        <w:rPr>
          <w:sz w:val="20"/>
        </w:rPr>
        <w:t>na</w:t>
      </w:r>
      <w:r>
        <w:rPr>
          <w:spacing w:val="38"/>
          <w:sz w:val="20"/>
        </w:rPr>
        <w:t xml:space="preserve"> </w:t>
      </w:r>
      <w:r>
        <w:rPr>
          <w:sz w:val="20"/>
        </w:rPr>
        <w:t>poplatok</w:t>
      </w:r>
    </w:p>
    <w:p w14:paraId="133436BE" w14:textId="77777777" w:rsidR="000C7B92" w:rsidRDefault="000C7B92">
      <w:pPr>
        <w:rPr>
          <w:sz w:val="20"/>
        </w:rPr>
        <w:sectPr w:rsidR="000C7B92">
          <w:pgSz w:w="11910" w:h="16840"/>
          <w:pgMar w:top="1160" w:right="980" w:bottom="280" w:left="980" w:header="796" w:footer="0" w:gutter="0"/>
          <w:cols w:space="708"/>
        </w:sectPr>
      </w:pPr>
    </w:p>
    <w:p w14:paraId="5524D537" w14:textId="77777777" w:rsidR="000C7B92" w:rsidRDefault="000C7B92">
      <w:pPr>
        <w:pStyle w:val="Zkladntext"/>
        <w:spacing w:before="5"/>
        <w:ind w:left="0"/>
        <w:rPr>
          <w:sz w:val="9"/>
        </w:rPr>
      </w:pPr>
    </w:p>
    <w:p w14:paraId="01146FAF" w14:textId="77777777" w:rsidR="000C7B92" w:rsidRDefault="00A85A65">
      <w:pPr>
        <w:spacing w:before="100"/>
        <w:ind w:left="125"/>
        <w:rPr>
          <w:sz w:val="20"/>
        </w:rPr>
      </w:pPr>
      <w:r>
        <w:rPr>
          <w:sz w:val="20"/>
        </w:rPr>
        <w:t>a preplatok, ktorý nemožno vrátiť podľa § 10 ods. 9 prvej vety v znení účinnom do 31. júla 2019.</w:t>
      </w:r>
    </w:p>
    <w:p w14:paraId="080D31BE" w14:textId="77777777" w:rsidR="000C7B92" w:rsidRDefault="00A85A65">
      <w:pPr>
        <w:pStyle w:val="Odsekzoznamu"/>
        <w:numPr>
          <w:ilvl w:val="0"/>
          <w:numId w:val="329"/>
        </w:numPr>
        <w:tabs>
          <w:tab w:val="left" w:pos="699"/>
        </w:tabs>
        <w:spacing w:before="203" w:line="242" w:lineRule="auto"/>
        <w:ind w:left="125" w:right="123" w:firstLine="226"/>
        <w:jc w:val="both"/>
        <w:rPr>
          <w:sz w:val="20"/>
        </w:rPr>
      </w:pPr>
      <w:r>
        <w:rPr>
          <w:sz w:val="20"/>
        </w:rPr>
        <w:t>Ustanovenie § 10 ods. 15 v znení účinnom od 1. augusta 2019 sa použije aj na poplatok       a preplatok, pri ktorom zanikol nárok na vrátenie podľa § 10 ods. 11 v znení účinnom do 31. júla 2019.</w:t>
      </w:r>
    </w:p>
    <w:p w14:paraId="7D39FD18" w14:textId="77777777" w:rsidR="000C7B92" w:rsidRDefault="000C7B92">
      <w:pPr>
        <w:pStyle w:val="Zkladntext"/>
        <w:spacing w:before="1"/>
        <w:ind w:left="0"/>
        <w:rPr>
          <w:sz w:val="13"/>
        </w:rPr>
      </w:pPr>
    </w:p>
    <w:p w14:paraId="34AF7A77" w14:textId="77777777" w:rsidR="000C7B92" w:rsidRDefault="00A85A65">
      <w:pPr>
        <w:spacing w:before="96" w:line="283" w:lineRule="exact"/>
        <w:ind w:left="123" w:right="123"/>
        <w:jc w:val="center"/>
        <w:rPr>
          <w:b/>
          <w:sz w:val="20"/>
        </w:rPr>
      </w:pPr>
      <w:r>
        <w:rPr>
          <w:b/>
          <w:sz w:val="20"/>
        </w:rPr>
        <w:t>§ 19n</w:t>
      </w:r>
    </w:p>
    <w:p w14:paraId="4AFA0950" w14:textId="77777777" w:rsidR="000C7B92" w:rsidRDefault="00A85A65">
      <w:pPr>
        <w:spacing w:line="283" w:lineRule="exact"/>
        <w:ind w:left="123" w:right="123"/>
        <w:jc w:val="center"/>
        <w:rPr>
          <w:b/>
          <w:sz w:val="20"/>
        </w:rPr>
      </w:pPr>
      <w:r>
        <w:rPr>
          <w:b/>
          <w:sz w:val="20"/>
        </w:rPr>
        <w:t>Prechodné ustanovenie k úpravám účinným od 1. septembra 2019</w:t>
      </w:r>
    </w:p>
    <w:p w14:paraId="754412FB" w14:textId="77777777" w:rsidR="000C7B92" w:rsidRDefault="00A85A65">
      <w:pPr>
        <w:spacing w:before="193"/>
        <w:ind w:left="352"/>
        <w:rPr>
          <w:sz w:val="20"/>
        </w:rPr>
      </w:pPr>
      <w:r>
        <w:rPr>
          <w:sz w:val="20"/>
        </w:rPr>
        <w:t>Z úkonov a konaní, ktorých predmetom je zmena priezviska po uzavretí manželstva, začatých do</w:t>
      </w:r>
    </w:p>
    <w:p w14:paraId="4F992DFB" w14:textId="77777777" w:rsidR="000C7B92" w:rsidRDefault="00A85A65">
      <w:pPr>
        <w:pStyle w:val="Odsekzoznamu"/>
        <w:numPr>
          <w:ilvl w:val="0"/>
          <w:numId w:val="328"/>
        </w:numPr>
        <w:tabs>
          <w:tab w:val="left" w:pos="524"/>
        </w:tabs>
        <w:spacing w:before="2" w:line="242" w:lineRule="auto"/>
        <w:ind w:right="123" w:firstLine="0"/>
        <w:rPr>
          <w:sz w:val="20"/>
        </w:rPr>
      </w:pPr>
      <w:r>
        <w:rPr>
          <w:sz w:val="20"/>
        </w:rPr>
        <w:t>augusta 2019 sa vyberajú poplatky podľa predpisov účinných do 31. augusta 2019, i keď sa stanú splatnými po 31. auguste 2019.</w:t>
      </w:r>
    </w:p>
    <w:p w14:paraId="4285C755" w14:textId="77777777" w:rsidR="000C7B92" w:rsidRDefault="000C7B92">
      <w:pPr>
        <w:pStyle w:val="Zkladntext"/>
        <w:spacing w:before="1"/>
        <w:ind w:left="0"/>
        <w:rPr>
          <w:sz w:val="13"/>
        </w:rPr>
      </w:pPr>
    </w:p>
    <w:p w14:paraId="213CD6DB" w14:textId="77777777" w:rsidR="000C7B92" w:rsidRDefault="00A85A65">
      <w:pPr>
        <w:spacing w:before="96" w:line="283" w:lineRule="exact"/>
        <w:ind w:left="123" w:right="123"/>
        <w:jc w:val="center"/>
        <w:rPr>
          <w:b/>
          <w:sz w:val="20"/>
        </w:rPr>
      </w:pPr>
      <w:r>
        <w:rPr>
          <w:b/>
          <w:sz w:val="20"/>
        </w:rPr>
        <w:t>§ 19o</w:t>
      </w:r>
    </w:p>
    <w:p w14:paraId="360B5445" w14:textId="77777777" w:rsidR="000C7B92" w:rsidRDefault="00A85A65">
      <w:pPr>
        <w:spacing w:line="283" w:lineRule="exact"/>
        <w:ind w:left="123" w:right="123"/>
        <w:jc w:val="center"/>
        <w:rPr>
          <w:b/>
          <w:sz w:val="20"/>
        </w:rPr>
      </w:pPr>
      <w:r>
        <w:rPr>
          <w:b/>
          <w:sz w:val="20"/>
        </w:rPr>
        <w:t>Prechodné ustanovenie k úpravám účinným od 1. októbra 2020</w:t>
      </w:r>
    </w:p>
    <w:p w14:paraId="6BACA432" w14:textId="77777777" w:rsidR="000C7B92" w:rsidRDefault="00A85A65">
      <w:pPr>
        <w:spacing w:before="193" w:line="242" w:lineRule="auto"/>
        <w:ind w:left="125" w:firstLine="226"/>
        <w:rPr>
          <w:sz w:val="20"/>
        </w:rPr>
      </w:pPr>
      <w:r>
        <w:rPr>
          <w:sz w:val="20"/>
        </w:rPr>
        <w:t>Ak podnet na úkon vo veciach Obchodného vestníka bol podaný do 30. septembra 2020, postupuje sa podľa predpisov účinných od 1. októbra 2020.</w:t>
      </w:r>
    </w:p>
    <w:p w14:paraId="5923F6CB" w14:textId="77777777" w:rsidR="000C7B92" w:rsidRDefault="000C7B92">
      <w:pPr>
        <w:pStyle w:val="Zkladntext"/>
        <w:spacing w:before="3"/>
        <w:ind w:left="0"/>
        <w:rPr>
          <w:sz w:val="20"/>
        </w:rPr>
      </w:pPr>
    </w:p>
    <w:p w14:paraId="53BFA17C" w14:textId="77777777" w:rsidR="000C7B92" w:rsidRDefault="00A85A65">
      <w:pPr>
        <w:spacing w:line="283" w:lineRule="exact"/>
        <w:ind w:left="123" w:right="123"/>
        <w:jc w:val="center"/>
        <w:rPr>
          <w:b/>
          <w:sz w:val="20"/>
        </w:rPr>
      </w:pPr>
      <w:r>
        <w:rPr>
          <w:b/>
          <w:sz w:val="20"/>
        </w:rPr>
        <w:t>§ 19p</w:t>
      </w:r>
    </w:p>
    <w:p w14:paraId="79A306C8" w14:textId="77777777" w:rsidR="000C7B92" w:rsidRDefault="00A85A65">
      <w:pPr>
        <w:spacing w:line="283" w:lineRule="exact"/>
        <w:ind w:left="123" w:right="123"/>
        <w:jc w:val="center"/>
        <w:rPr>
          <w:b/>
          <w:sz w:val="20"/>
        </w:rPr>
      </w:pPr>
      <w:r>
        <w:rPr>
          <w:b/>
          <w:sz w:val="20"/>
        </w:rPr>
        <w:t>Prechodné ustanovenia v súvislosti s ochorením COVID-19</w:t>
      </w:r>
    </w:p>
    <w:p w14:paraId="7E4826B5" w14:textId="77777777" w:rsidR="000C7B92" w:rsidRDefault="00A85A65">
      <w:pPr>
        <w:pStyle w:val="Odsekzoznamu"/>
        <w:numPr>
          <w:ilvl w:val="1"/>
          <w:numId w:val="328"/>
        </w:numPr>
        <w:tabs>
          <w:tab w:val="left" w:pos="731"/>
        </w:tabs>
        <w:spacing w:before="193" w:line="242" w:lineRule="auto"/>
        <w:ind w:right="123" w:firstLine="226"/>
        <w:rPr>
          <w:sz w:val="20"/>
        </w:rPr>
      </w:pPr>
      <w:r>
        <w:rPr>
          <w:sz w:val="20"/>
        </w:rPr>
        <w:t>Ustanovenia v Sadzobníku správnych poplatkov časti VIII Finančná správa a obchodná činnosť položke 152 písmeno n) a al) až aq) sa do 25. mája 2021</w:t>
      </w:r>
      <w:r>
        <w:rPr>
          <w:spacing w:val="2"/>
          <w:sz w:val="20"/>
        </w:rPr>
        <w:t xml:space="preserve"> </w:t>
      </w:r>
      <w:r>
        <w:rPr>
          <w:sz w:val="20"/>
        </w:rPr>
        <w:t>neuplatňujú.</w:t>
      </w:r>
    </w:p>
    <w:p w14:paraId="3101D7EE" w14:textId="77777777" w:rsidR="000C7B92" w:rsidRDefault="00A85A65">
      <w:pPr>
        <w:pStyle w:val="Odsekzoznamu"/>
        <w:numPr>
          <w:ilvl w:val="1"/>
          <w:numId w:val="328"/>
        </w:numPr>
        <w:tabs>
          <w:tab w:val="left" w:pos="731"/>
        </w:tabs>
        <w:spacing w:before="200" w:line="242" w:lineRule="auto"/>
        <w:ind w:right="123" w:firstLine="226"/>
        <w:rPr>
          <w:sz w:val="20"/>
        </w:rPr>
      </w:pPr>
      <w:r>
        <w:rPr>
          <w:sz w:val="20"/>
        </w:rPr>
        <w:t>Do 25. mája 2021 je poplatok za vydanie rozhodnutia o povolení klinického skúšania zdravotníckej pomôcky 165,50 eur.</w:t>
      </w:r>
    </w:p>
    <w:p w14:paraId="2EC587C6" w14:textId="77777777" w:rsidR="000C7B92" w:rsidRDefault="000C7B92">
      <w:pPr>
        <w:pStyle w:val="Zkladntext"/>
        <w:ind w:left="0"/>
        <w:rPr>
          <w:sz w:val="13"/>
        </w:rPr>
      </w:pPr>
    </w:p>
    <w:p w14:paraId="6AF68740" w14:textId="77777777" w:rsidR="000C7B92" w:rsidRDefault="00A85A65">
      <w:pPr>
        <w:spacing w:before="97" w:line="283" w:lineRule="exact"/>
        <w:ind w:left="123" w:right="123"/>
        <w:jc w:val="center"/>
        <w:rPr>
          <w:b/>
          <w:sz w:val="20"/>
        </w:rPr>
      </w:pPr>
      <w:r>
        <w:rPr>
          <w:b/>
          <w:sz w:val="20"/>
        </w:rPr>
        <w:t>§ 20</w:t>
      </w:r>
    </w:p>
    <w:p w14:paraId="0EAF97AA" w14:textId="77777777" w:rsidR="000C7B92" w:rsidRDefault="00A85A65">
      <w:pPr>
        <w:spacing w:line="283" w:lineRule="exact"/>
        <w:ind w:left="123" w:right="123"/>
        <w:jc w:val="center"/>
        <w:rPr>
          <w:b/>
          <w:sz w:val="20"/>
        </w:rPr>
      </w:pPr>
      <w:r>
        <w:rPr>
          <w:b/>
          <w:sz w:val="20"/>
        </w:rPr>
        <w:t>Zrušovacie ustanovenie</w:t>
      </w:r>
    </w:p>
    <w:p w14:paraId="015A2084" w14:textId="77777777" w:rsidR="000C7B92" w:rsidRDefault="00A85A65">
      <w:pPr>
        <w:spacing w:before="192"/>
        <w:ind w:left="352"/>
        <w:rPr>
          <w:sz w:val="20"/>
        </w:rPr>
      </w:pPr>
      <w:r>
        <w:rPr>
          <w:sz w:val="20"/>
        </w:rPr>
        <w:t>Zrušujú sa:</w:t>
      </w:r>
    </w:p>
    <w:p w14:paraId="799E0D90" w14:textId="77777777" w:rsidR="000C7B92" w:rsidRDefault="00A85A65">
      <w:pPr>
        <w:pStyle w:val="Odsekzoznamu"/>
        <w:numPr>
          <w:ilvl w:val="0"/>
          <w:numId w:val="327"/>
        </w:numPr>
        <w:tabs>
          <w:tab w:val="left" w:pos="409"/>
        </w:tabs>
        <w:spacing w:before="109" w:line="216" w:lineRule="auto"/>
        <w:ind w:right="123"/>
        <w:jc w:val="both"/>
        <w:rPr>
          <w:sz w:val="20"/>
        </w:rPr>
      </w:pPr>
      <w:r>
        <w:rPr>
          <w:sz w:val="20"/>
        </w:rPr>
        <w:t>zákon Slovenskej národnej rady č. 320/1992 Zb. o správnych poplatkoch v znení zákona Národnej rady Slovenskej republiky č. 181/1993 Z. z. a zákona Národnej rady Slovenskej republiky č. 58/1995 Z.</w:t>
      </w:r>
      <w:r>
        <w:rPr>
          <w:spacing w:val="4"/>
          <w:sz w:val="20"/>
        </w:rPr>
        <w:t xml:space="preserve"> </w:t>
      </w:r>
      <w:r>
        <w:rPr>
          <w:sz w:val="20"/>
        </w:rPr>
        <w:t>z.,</w:t>
      </w:r>
    </w:p>
    <w:p w14:paraId="3F7B548F" w14:textId="77777777" w:rsidR="000C7B92" w:rsidRDefault="00A85A65">
      <w:pPr>
        <w:pStyle w:val="Odsekzoznamu"/>
        <w:numPr>
          <w:ilvl w:val="0"/>
          <w:numId w:val="327"/>
        </w:numPr>
        <w:tabs>
          <w:tab w:val="left" w:pos="409"/>
        </w:tabs>
        <w:spacing w:before="98" w:line="216" w:lineRule="auto"/>
        <w:ind w:right="123"/>
        <w:jc w:val="both"/>
        <w:rPr>
          <w:sz w:val="20"/>
        </w:rPr>
      </w:pPr>
      <w:r>
        <w:rPr>
          <w:sz w:val="20"/>
        </w:rPr>
        <w:t>vyhláška Ministerstva financií Slovenskej republiky č. 321/1993 Z. z., ktorou sa určujú správne poplatky vyberané zastupiteľskými úradmi Slovenskej republiky od devízových cudzozemcov.</w:t>
      </w:r>
    </w:p>
    <w:p w14:paraId="7967D214" w14:textId="77777777" w:rsidR="000C7B92" w:rsidRDefault="000C7B92">
      <w:pPr>
        <w:pStyle w:val="Zkladntext"/>
        <w:spacing w:before="9"/>
        <w:ind w:left="0"/>
        <w:rPr>
          <w:sz w:val="19"/>
        </w:rPr>
      </w:pPr>
    </w:p>
    <w:p w14:paraId="1EF34B32" w14:textId="77777777" w:rsidR="000C7B92" w:rsidRDefault="00A85A65">
      <w:pPr>
        <w:spacing w:line="283" w:lineRule="exact"/>
        <w:ind w:left="123" w:right="123"/>
        <w:jc w:val="center"/>
        <w:rPr>
          <w:b/>
          <w:sz w:val="20"/>
        </w:rPr>
      </w:pPr>
      <w:r>
        <w:rPr>
          <w:b/>
          <w:sz w:val="20"/>
        </w:rPr>
        <w:t>§ 21</w:t>
      </w:r>
    </w:p>
    <w:p w14:paraId="76986F70" w14:textId="77777777" w:rsidR="000C7B92" w:rsidRDefault="00A85A65">
      <w:pPr>
        <w:spacing w:line="283" w:lineRule="exact"/>
        <w:ind w:left="123" w:right="123"/>
        <w:jc w:val="center"/>
        <w:rPr>
          <w:b/>
          <w:sz w:val="20"/>
        </w:rPr>
      </w:pPr>
      <w:r>
        <w:rPr>
          <w:b/>
          <w:sz w:val="20"/>
        </w:rPr>
        <w:t>Účinnosť</w:t>
      </w:r>
    </w:p>
    <w:p w14:paraId="50F81752" w14:textId="77777777" w:rsidR="000C7B92" w:rsidRDefault="00A85A65">
      <w:pPr>
        <w:spacing w:before="193"/>
        <w:ind w:left="352"/>
        <w:rPr>
          <w:sz w:val="20"/>
        </w:rPr>
      </w:pPr>
      <w:r>
        <w:rPr>
          <w:sz w:val="20"/>
        </w:rPr>
        <w:t>Tento zákon nadobúda účinnosť 1. augustom 1995.</w:t>
      </w:r>
    </w:p>
    <w:p w14:paraId="58A3738A" w14:textId="77777777" w:rsidR="000C7B92" w:rsidRDefault="000C7B92">
      <w:pPr>
        <w:pStyle w:val="Zkladntext"/>
        <w:ind w:left="0"/>
        <w:rPr>
          <w:sz w:val="26"/>
        </w:rPr>
      </w:pPr>
    </w:p>
    <w:p w14:paraId="11944B4E" w14:textId="77777777" w:rsidR="000C7B92" w:rsidRDefault="00A85A65">
      <w:pPr>
        <w:spacing w:before="193" w:line="393" w:lineRule="auto"/>
        <w:ind w:left="3867" w:right="3896" w:firstLine="31"/>
        <w:jc w:val="center"/>
        <w:rPr>
          <w:b/>
          <w:sz w:val="20"/>
        </w:rPr>
      </w:pPr>
      <w:r>
        <w:rPr>
          <w:b/>
          <w:sz w:val="20"/>
        </w:rPr>
        <w:t>Michal Kováč v. r. Ivan Gašparovič v. r. Vladimír Mečiar v. r.</w:t>
      </w:r>
    </w:p>
    <w:p w14:paraId="01199E78" w14:textId="77777777" w:rsidR="000C7B92" w:rsidRDefault="000C7B92">
      <w:pPr>
        <w:spacing w:line="393" w:lineRule="auto"/>
        <w:jc w:val="center"/>
        <w:rPr>
          <w:sz w:val="20"/>
        </w:rPr>
        <w:sectPr w:rsidR="000C7B92">
          <w:pgSz w:w="11910" w:h="16840"/>
          <w:pgMar w:top="1160" w:right="980" w:bottom="280" w:left="980" w:header="796" w:footer="0" w:gutter="0"/>
          <w:cols w:space="708"/>
        </w:sectPr>
      </w:pPr>
    </w:p>
    <w:p w14:paraId="4EE11EBC" w14:textId="77777777" w:rsidR="000C7B92" w:rsidRDefault="000C7B92">
      <w:pPr>
        <w:pStyle w:val="Zkladntext"/>
        <w:spacing w:before="13"/>
        <w:ind w:left="0"/>
        <w:rPr>
          <w:b/>
          <w:sz w:val="6"/>
        </w:rPr>
      </w:pPr>
    </w:p>
    <w:p w14:paraId="2D64F488" w14:textId="77777777" w:rsidR="000C7B92" w:rsidRDefault="00A85A65">
      <w:pPr>
        <w:spacing w:before="138" w:line="196" w:lineRule="auto"/>
        <w:ind w:left="3450" w:right="108" w:firstLine="5629"/>
        <w:rPr>
          <w:b/>
          <w:sz w:val="20"/>
        </w:rPr>
      </w:pPr>
      <w:r>
        <w:rPr>
          <w:b/>
          <w:sz w:val="20"/>
        </w:rPr>
        <w:t>Príloha zákona Národnej rady Slovenskej republiky č. 145/1995 Z. z.</w:t>
      </w:r>
    </w:p>
    <w:p w14:paraId="1505C95F" w14:textId="77777777" w:rsidR="000C7B92" w:rsidRDefault="000C7B92">
      <w:pPr>
        <w:pStyle w:val="Zkladntext"/>
        <w:ind w:left="0"/>
        <w:rPr>
          <w:b/>
          <w:sz w:val="20"/>
        </w:rPr>
      </w:pPr>
    </w:p>
    <w:p w14:paraId="1A0AEB53" w14:textId="77777777" w:rsidR="000C7B92" w:rsidRDefault="000C7B92">
      <w:pPr>
        <w:pStyle w:val="Zkladntext"/>
        <w:spacing w:before="5"/>
        <w:ind w:left="0"/>
        <w:rPr>
          <w:b/>
          <w:sz w:val="13"/>
        </w:rPr>
      </w:pPr>
    </w:p>
    <w:p w14:paraId="2FF29044" w14:textId="77777777" w:rsidR="000C7B92" w:rsidRDefault="00A85A65">
      <w:pPr>
        <w:spacing w:before="97"/>
        <w:ind w:left="123" w:right="123"/>
        <w:jc w:val="center"/>
        <w:rPr>
          <w:b/>
          <w:sz w:val="20"/>
        </w:rPr>
      </w:pPr>
      <w:r>
        <w:rPr>
          <w:b/>
          <w:sz w:val="20"/>
        </w:rPr>
        <w:t>PREHĽAD</w:t>
      </w:r>
    </w:p>
    <w:p w14:paraId="079554A0" w14:textId="77777777" w:rsidR="000C7B92" w:rsidRDefault="00A85A65">
      <w:pPr>
        <w:spacing w:before="177"/>
        <w:ind w:left="352"/>
        <w:rPr>
          <w:sz w:val="20"/>
        </w:rPr>
      </w:pPr>
      <w:r>
        <w:rPr>
          <w:sz w:val="20"/>
        </w:rPr>
        <w:t>sadzobníka správnych poplatkov</w:t>
      </w:r>
    </w:p>
    <w:p w14:paraId="06DC4263" w14:textId="77777777" w:rsidR="000C7B92" w:rsidRDefault="000C7B92">
      <w:pPr>
        <w:pStyle w:val="Zkladntext"/>
        <w:ind w:left="0"/>
        <w:rPr>
          <w:sz w:val="9"/>
        </w:rPr>
      </w:pPr>
    </w:p>
    <w:tbl>
      <w:tblPr>
        <w:tblStyle w:val="TableNormal"/>
        <w:tblW w:w="0" w:type="auto"/>
        <w:tblInd w:w="112" w:type="dxa"/>
        <w:tblLayout w:type="fixed"/>
        <w:tblLook w:val="01E0" w:firstRow="1" w:lastRow="1" w:firstColumn="1" w:lastColumn="1" w:noHBand="0" w:noVBand="0"/>
      </w:tblPr>
      <w:tblGrid>
        <w:gridCol w:w="724"/>
        <w:gridCol w:w="7040"/>
        <w:gridCol w:w="1970"/>
      </w:tblGrid>
      <w:tr w:rsidR="000C7B92" w14:paraId="0F0A3615" w14:textId="77777777">
        <w:trPr>
          <w:trHeight w:val="234"/>
        </w:trPr>
        <w:tc>
          <w:tcPr>
            <w:tcW w:w="724" w:type="dxa"/>
          </w:tcPr>
          <w:p w14:paraId="4AEB95A6" w14:textId="77777777" w:rsidR="000C7B92" w:rsidRDefault="00A85A65">
            <w:pPr>
              <w:pStyle w:val="TableParagraph"/>
              <w:spacing w:before="0"/>
              <w:ind w:left="50"/>
              <w:rPr>
                <w:sz w:val="16"/>
              </w:rPr>
            </w:pPr>
            <w:r>
              <w:rPr>
                <w:sz w:val="16"/>
              </w:rPr>
              <w:t>Časť</w:t>
            </w:r>
          </w:p>
        </w:tc>
        <w:tc>
          <w:tcPr>
            <w:tcW w:w="7040" w:type="dxa"/>
          </w:tcPr>
          <w:p w14:paraId="4AD8D84C" w14:textId="77777777" w:rsidR="000C7B92" w:rsidRDefault="000C7B92">
            <w:pPr>
              <w:pStyle w:val="TableParagraph"/>
              <w:spacing w:before="0"/>
              <w:rPr>
                <w:rFonts w:ascii="Times New Roman"/>
                <w:sz w:val="16"/>
              </w:rPr>
            </w:pPr>
          </w:p>
        </w:tc>
        <w:tc>
          <w:tcPr>
            <w:tcW w:w="1970" w:type="dxa"/>
          </w:tcPr>
          <w:p w14:paraId="7BEEB106" w14:textId="77777777" w:rsidR="000C7B92" w:rsidRDefault="00A85A65">
            <w:pPr>
              <w:pStyle w:val="TableParagraph"/>
              <w:spacing w:before="0"/>
              <w:ind w:left="752"/>
              <w:rPr>
                <w:sz w:val="16"/>
              </w:rPr>
            </w:pPr>
            <w:r>
              <w:rPr>
                <w:sz w:val="16"/>
              </w:rPr>
              <w:t>Položka</w:t>
            </w:r>
          </w:p>
        </w:tc>
      </w:tr>
      <w:tr w:rsidR="000C7B92" w14:paraId="417F4944" w14:textId="77777777">
        <w:trPr>
          <w:trHeight w:val="252"/>
        </w:trPr>
        <w:tc>
          <w:tcPr>
            <w:tcW w:w="724" w:type="dxa"/>
          </w:tcPr>
          <w:p w14:paraId="15C983B2" w14:textId="77777777" w:rsidR="000C7B92" w:rsidRDefault="000C7B92">
            <w:pPr>
              <w:pStyle w:val="TableParagraph"/>
              <w:spacing w:before="0"/>
              <w:rPr>
                <w:rFonts w:ascii="Times New Roman"/>
                <w:sz w:val="16"/>
              </w:rPr>
            </w:pPr>
          </w:p>
        </w:tc>
        <w:tc>
          <w:tcPr>
            <w:tcW w:w="7040" w:type="dxa"/>
          </w:tcPr>
          <w:p w14:paraId="6ECE02C0" w14:textId="77777777" w:rsidR="000C7B92" w:rsidRDefault="00A85A65">
            <w:pPr>
              <w:pStyle w:val="TableParagraph"/>
              <w:ind w:left="660"/>
              <w:rPr>
                <w:sz w:val="16"/>
              </w:rPr>
            </w:pPr>
            <w:r>
              <w:rPr>
                <w:sz w:val="16"/>
              </w:rPr>
              <w:t>I. Všeobecná správa</w:t>
            </w:r>
          </w:p>
        </w:tc>
        <w:tc>
          <w:tcPr>
            <w:tcW w:w="1970" w:type="dxa"/>
          </w:tcPr>
          <w:p w14:paraId="704C7DB4" w14:textId="77777777" w:rsidR="000C7B92" w:rsidRDefault="00A85A65">
            <w:pPr>
              <w:pStyle w:val="TableParagraph"/>
              <w:ind w:right="48"/>
              <w:jc w:val="right"/>
              <w:rPr>
                <w:sz w:val="16"/>
              </w:rPr>
            </w:pPr>
            <w:r>
              <w:rPr>
                <w:sz w:val="16"/>
              </w:rPr>
              <w:t>1 až 15</w:t>
            </w:r>
          </w:p>
        </w:tc>
      </w:tr>
      <w:tr w:rsidR="000C7B92" w14:paraId="7BEEEA45" w14:textId="77777777">
        <w:trPr>
          <w:trHeight w:val="252"/>
        </w:trPr>
        <w:tc>
          <w:tcPr>
            <w:tcW w:w="724" w:type="dxa"/>
          </w:tcPr>
          <w:p w14:paraId="4B2A9EAD" w14:textId="77777777" w:rsidR="000C7B92" w:rsidRDefault="000C7B92">
            <w:pPr>
              <w:pStyle w:val="TableParagraph"/>
              <w:spacing w:before="0"/>
              <w:rPr>
                <w:rFonts w:ascii="Times New Roman"/>
                <w:sz w:val="16"/>
              </w:rPr>
            </w:pPr>
          </w:p>
        </w:tc>
        <w:tc>
          <w:tcPr>
            <w:tcW w:w="7040" w:type="dxa"/>
          </w:tcPr>
          <w:p w14:paraId="3D163F0B" w14:textId="77777777" w:rsidR="000C7B92" w:rsidRDefault="00A85A65">
            <w:pPr>
              <w:pStyle w:val="TableParagraph"/>
              <w:ind w:left="606"/>
              <w:rPr>
                <w:sz w:val="16"/>
              </w:rPr>
            </w:pPr>
            <w:r>
              <w:rPr>
                <w:sz w:val="16"/>
              </w:rPr>
              <w:t>II. Vnútorná správa</w:t>
            </w:r>
          </w:p>
        </w:tc>
        <w:tc>
          <w:tcPr>
            <w:tcW w:w="1970" w:type="dxa"/>
          </w:tcPr>
          <w:p w14:paraId="197D6DED" w14:textId="77777777" w:rsidR="000C7B92" w:rsidRDefault="00A85A65">
            <w:pPr>
              <w:pStyle w:val="TableParagraph"/>
              <w:ind w:right="48"/>
              <w:jc w:val="right"/>
              <w:rPr>
                <w:sz w:val="16"/>
              </w:rPr>
            </w:pPr>
            <w:r>
              <w:rPr>
                <w:sz w:val="16"/>
              </w:rPr>
              <w:t>16 až 36</w:t>
            </w:r>
          </w:p>
        </w:tc>
      </w:tr>
      <w:tr w:rsidR="000C7B92" w14:paraId="57DEB52A" w14:textId="77777777">
        <w:trPr>
          <w:trHeight w:val="251"/>
        </w:trPr>
        <w:tc>
          <w:tcPr>
            <w:tcW w:w="724" w:type="dxa"/>
          </w:tcPr>
          <w:p w14:paraId="179E5CB8" w14:textId="77777777" w:rsidR="000C7B92" w:rsidRDefault="000C7B92">
            <w:pPr>
              <w:pStyle w:val="TableParagraph"/>
              <w:spacing w:before="0"/>
              <w:rPr>
                <w:rFonts w:ascii="Times New Roman"/>
                <w:sz w:val="16"/>
              </w:rPr>
            </w:pPr>
          </w:p>
        </w:tc>
        <w:tc>
          <w:tcPr>
            <w:tcW w:w="7040" w:type="dxa"/>
          </w:tcPr>
          <w:p w14:paraId="3157B7DE" w14:textId="77777777" w:rsidR="000C7B92" w:rsidRDefault="00A85A65">
            <w:pPr>
              <w:pStyle w:val="TableParagraph"/>
              <w:ind w:left="552"/>
              <w:rPr>
                <w:sz w:val="16"/>
              </w:rPr>
            </w:pPr>
            <w:r>
              <w:rPr>
                <w:sz w:val="16"/>
              </w:rPr>
              <w:t>III. Pôdohospodárstvo</w:t>
            </w:r>
          </w:p>
        </w:tc>
        <w:tc>
          <w:tcPr>
            <w:tcW w:w="1970" w:type="dxa"/>
          </w:tcPr>
          <w:p w14:paraId="0D357BE5" w14:textId="77777777" w:rsidR="000C7B92" w:rsidRDefault="00A85A65">
            <w:pPr>
              <w:pStyle w:val="TableParagraph"/>
              <w:ind w:right="48"/>
              <w:jc w:val="right"/>
              <w:rPr>
                <w:sz w:val="16"/>
              </w:rPr>
            </w:pPr>
            <w:r>
              <w:rPr>
                <w:sz w:val="16"/>
              </w:rPr>
              <w:t>37 až 52</w:t>
            </w:r>
          </w:p>
        </w:tc>
      </w:tr>
      <w:tr w:rsidR="000C7B92" w14:paraId="4EDF9DAF" w14:textId="77777777">
        <w:trPr>
          <w:trHeight w:val="252"/>
        </w:trPr>
        <w:tc>
          <w:tcPr>
            <w:tcW w:w="724" w:type="dxa"/>
          </w:tcPr>
          <w:p w14:paraId="15D8F636" w14:textId="77777777" w:rsidR="000C7B92" w:rsidRDefault="000C7B92">
            <w:pPr>
              <w:pStyle w:val="TableParagraph"/>
              <w:spacing w:before="0"/>
              <w:rPr>
                <w:rFonts w:ascii="Times New Roman"/>
                <w:sz w:val="16"/>
              </w:rPr>
            </w:pPr>
          </w:p>
        </w:tc>
        <w:tc>
          <w:tcPr>
            <w:tcW w:w="7040" w:type="dxa"/>
          </w:tcPr>
          <w:p w14:paraId="3F6A22F3" w14:textId="77777777" w:rsidR="000C7B92" w:rsidRDefault="00A85A65">
            <w:pPr>
              <w:pStyle w:val="TableParagraph"/>
              <w:ind w:left="548"/>
              <w:rPr>
                <w:sz w:val="16"/>
              </w:rPr>
            </w:pPr>
            <w:r>
              <w:rPr>
                <w:sz w:val="16"/>
              </w:rPr>
              <w:t>IV. Veterinárna správa</w:t>
            </w:r>
          </w:p>
        </w:tc>
        <w:tc>
          <w:tcPr>
            <w:tcW w:w="1970" w:type="dxa"/>
          </w:tcPr>
          <w:p w14:paraId="65CB99FE" w14:textId="77777777" w:rsidR="000C7B92" w:rsidRDefault="00A85A65">
            <w:pPr>
              <w:pStyle w:val="TableParagraph"/>
              <w:ind w:right="48"/>
              <w:jc w:val="right"/>
              <w:rPr>
                <w:sz w:val="16"/>
              </w:rPr>
            </w:pPr>
            <w:r>
              <w:rPr>
                <w:sz w:val="16"/>
              </w:rPr>
              <w:t>53 až 58</w:t>
            </w:r>
          </w:p>
        </w:tc>
      </w:tr>
      <w:tr w:rsidR="000C7B92" w14:paraId="2B69DEDF" w14:textId="77777777">
        <w:trPr>
          <w:trHeight w:val="251"/>
        </w:trPr>
        <w:tc>
          <w:tcPr>
            <w:tcW w:w="724" w:type="dxa"/>
          </w:tcPr>
          <w:p w14:paraId="73B11870" w14:textId="77777777" w:rsidR="000C7B92" w:rsidRDefault="000C7B92">
            <w:pPr>
              <w:pStyle w:val="TableParagraph"/>
              <w:spacing w:before="0"/>
              <w:rPr>
                <w:rFonts w:ascii="Times New Roman"/>
                <w:sz w:val="16"/>
              </w:rPr>
            </w:pPr>
          </w:p>
        </w:tc>
        <w:tc>
          <w:tcPr>
            <w:tcW w:w="7040" w:type="dxa"/>
          </w:tcPr>
          <w:p w14:paraId="6C038708" w14:textId="77777777" w:rsidR="000C7B92" w:rsidRDefault="00A85A65">
            <w:pPr>
              <w:pStyle w:val="TableParagraph"/>
              <w:ind w:left="603"/>
              <w:rPr>
                <w:sz w:val="16"/>
              </w:rPr>
            </w:pPr>
            <w:r>
              <w:rPr>
                <w:sz w:val="16"/>
              </w:rPr>
              <w:t>V. Stavebná správa</w:t>
            </w:r>
          </w:p>
        </w:tc>
        <w:tc>
          <w:tcPr>
            <w:tcW w:w="1970" w:type="dxa"/>
          </w:tcPr>
          <w:p w14:paraId="5E6031F8" w14:textId="77777777" w:rsidR="000C7B92" w:rsidRDefault="00A85A65">
            <w:pPr>
              <w:pStyle w:val="TableParagraph"/>
              <w:ind w:right="48"/>
              <w:jc w:val="right"/>
              <w:rPr>
                <w:sz w:val="16"/>
              </w:rPr>
            </w:pPr>
            <w:r>
              <w:rPr>
                <w:sz w:val="16"/>
              </w:rPr>
              <w:t>59 až 62</w:t>
            </w:r>
          </w:p>
        </w:tc>
      </w:tr>
      <w:tr w:rsidR="000C7B92" w14:paraId="73048573" w14:textId="77777777">
        <w:trPr>
          <w:trHeight w:val="252"/>
        </w:trPr>
        <w:tc>
          <w:tcPr>
            <w:tcW w:w="724" w:type="dxa"/>
          </w:tcPr>
          <w:p w14:paraId="1797DA72" w14:textId="77777777" w:rsidR="000C7B92" w:rsidRDefault="000C7B92">
            <w:pPr>
              <w:pStyle w:val="TableParagraph"/>
              <w:spacing w:before="0"/>
              <w:rPr>
                <w:rFonts w:ascii="Times New Roman"/>
                <w:sz w:val="16"/>
              </w:rPr>
            </w:pPr>
          </w:p>
        </w:tc>
        <w:tc>
          <w:tcPr>
            <w:tcW w:w="7040" w:type="dxa"/>
          </w:tcPr>
          <w:p w14:paraId="37A3FB31" w14:textId="77777777" w:rsidR="000C7B92" w:rsidRDefault="00A85A65">
            <w:pPr>
              <w:pStyle w:val="TableParagraph"/>
              <w:ind w:left="548"/>
              <w:rPr>
                <w:sz w:val="16"/>
              </w:rPr>
            </w:pPr>
            <w:r>
              <w:rPr>
                <w:sz w:val="16"/>
              </w:rPr>
              <w:t>VI. Doprava</w:t>
            </w:r>
          </w:p>
        </w:tc>
        <w:tc>
          <w:tcPr>
            <w:tcW w:w="1970" w:type="dxa"/>
          </w:tcPr>
          <w:p w14:paraId="28E84DFC" w14:textId="77777777" w:rsidR="000C7B92" w:rsidRDefault="00A85A65">
            <w:pPr>
              <w:pStyle w:val="TableParagraph"/>
              <w:ind w:right="48"/>
              <w:jc w:val="right"/>
              <w:rPr>
                <w:sz w:val="16"/>
              </w:rPr>
            </w:pPr>
            <w:r>
              <w:rPr>
                <w:sz w:val="16"/>
              </w:rPr>
              <w:t>63 až 98</w:t>
            </w:r>
          </w:p>
        </w:tc>
      </w:tr>
      <w:tr w:rsidR="000C7B92" w14:paraId="4B76C921" w14:textId="77777777">
        <w:trPr>
          <w:trHeight w:val="252"/>
        </w:trPr>
        <w:tc>
          <w:tcPr>
            <w:tcW w:w="724" w:type="dxa"/>
          </w:tcPr>
          <w:p w14:paraId="0F8082DE" w14:textId="77777777" w:rsidR="000C7B92" w:rsidRDefault="000C7B92">
            <w:pPr>
              <w:pStyle w:val="TableParagraph"/>
              <w:spacing w:before="0"/>
              <w:rPr>
                <w:rFonts w:ascii="Times New Roman"/>
                <w:sz w:val="16"/>
              </w:rPr>
            </w:pPr>
          </w:p>
        </w:tc>
        <w:tc>
          <w:tcPr>
            <w:tcW w:w="7040" w:type="dxa"/>
          </w:tcPr>
          <w:p w14:paraId="50293C50" w14:textId="77777777" w:rsidR="000C7B92" w:rsidRDefault="00A85A65">
            <w:pPr>
              <w:pStyle w:val="TableParagraph"/>
              <w:ind w:left="494"/>
              <w:rPr>
                <w:sz w:val="16"/>
              </w:rPr>
            </w:pPr>
            <w:r>
              <w:rPr>
                <w:sz w:val="16"/>
              </w:rPr>
              <w:t>VII. Telekomunikácie</w:t>
            </w:r>
          </w:p>
        </w:tc>
        <w:tc>
          <w:tcPr>
            <w:tcW w:w="1970" w:type="dxa"/>
          </w:tcPr>
          <w:p w14:paraId="58FBB5B5" w14:textId="77777777" w:rsidR="000C7B92" w:rsidRDefault="00A85A65">
            <w:pPr>
              <w:pStyle w:val="TableParagraph"/>
              <w:ind w:right="48"/>
              <w:jc w:val="right"/>
              <w:rPr>
                <w:sz w:val="16"/>
              </w:rPr>
            </w:pPr>
            <w:r>
              <w:rPr>
                <w:sz w:val="16"/>
              </w:rPr>
              <w:t>99 až 123</w:t>
            </w:r>
          </w:p>
        </w:tc>
      </w:tr>
      <w:tr w:rsidR="000C7B92" w14:paraId="66390286" w14:textId="77777777">
        <w:trPr>
          <w:trHeight w:val="251"/>
        </w:trPr>
        <w:tc>
          <w:tcPr>
            <w:tcW w:w="724" w:type="dxa"/>
          </w:tcPr>
          <w:p w14:paraId="270ED1CE" w14:textId="77777777" w:rsidR="000C7B92" w:rsidRDefault="000C7B92">
            <w:pPr>
              <w:pStyle w:val="TableParagraph"/>
              <w:spacing w:before="0"/>
              <w:rPr>
                <w:rFonts w:ascii="Times New Roman"/>
                <w:sz w:val="16"/>
              </w:rPr>
            </w:pPr>
          </w:p>
        </w:tc>
        <w:tc>
          <w:tcPr>
            <w:tcW w:w="7040" w:type="dxa"/>
          </w:tcPr>
          <w:p w14:paraId="7E938501" w14:textId="77777777" w:rsidR="000C7B92" w:rsidRDefault="00A85A65">
            <w:pPr>
              <w:pStyle w:val="TableParagraph"/>
              <w:ind w:left="440"/>
              <w:rPr>
                <w:sz w:val="16"/>
              </w:rPr>
            </w:pPr>
            <w:r>
              <w:rPr>
                <w:sz w:val="16"/>
              </w:rPr>
              <w:t>VIII. Finančná správa a obchodná činnosť</w:t>
            </w:r>
          </w:p>
        </w:tc>
        <w:tc>
          <w:tcPr>
            <w:tcW w:w="1970" w:type="dxa"/>
          </w:tcPr>
          <w:p w14:paraId="7C6267E7" w14:textId="77777777" w:rsidR="000C7B92" w:rsidRDefault="00A85A65">
            <w:pPr>
              <w:pStyle w:val="TableParagraph"/>
              <w:ind w:right="48"/>
              <w:jc w:val="right"/>
              <w:rPr>
                <w:sz w:val="16"/>
              </w:rPr>
            </w:pPr>
            <w:r>
              <w:rPr>
                <w:sz w:val="16"/>
              </w:rPr>
              <w:t>124 až 154</w:t>
            </w:r>
          </w:p>
        </w:tc>
      </w:tr>
      <w:tr w:rsidR="000C7B92" w14:paraId="5EF281BC" w14:textId="77777777">
        <w:trPr>
          <w:trHeight w:val="252"/>
        </w:trPr>
        <w:tc>
          <w:tcPr>
            <w:tcW w:w="724" w:type="dxa"/>
          </w:tcPr>
          <w:p w14:paraId="3422C764" w14:textId="77777777" w:rsidR="000C7B92" w:rsidRDefault="000C7B92">
            <w:pPr>
              <w:pStyle w:val="TableParagraph"/>
              <w:spacing w:before="0"/>
              <w:rPr>
                <w:rFonts w:ascii="Times New Roman"/>
                <w:sz w:val="16"/>
              </w:rPr>
            </w:pPr>
          </w:p>
        </w:tc>
        <w:tc>
          <w:tcPr>
            <w:tcW w:w="7040" w:type="dxa"/>
          </w:tcPr>
          <w:p w14:paraId="354812B5" w14:textId="77777777" w:rsidR="000C7B92" w:rsidRDefault="00A85A65">
            <w:pPr>
              <w:pStyle w:val="TableParagraph"/>
              <w:ind w:left="545"/>
              <w:rPr>
                <w:sz w:val="16"/>
              </w:rPr>
            </w:pPr>
            <w:r>
              <w:rPr>
                <w:sz w:val="16"/>
              </w:rPr>
              <w:t>IX. Colníctvo</w:t>
            </w:r>
          </w:p>
        </w:tc>
        <w:tc>
          <w:tcPr>
            <w:tcW w:w="1970" w:type="dxa"/>
          </w:tcPr>
          <w:p w14:paraId="29027941" w14:textId="77777777" w:rsidR="000C7B92" w:rsidRDefault="00A85A65">
            <w:pPr>
              <w:pStyle w:val="TableParagraph"/>
              <w:ind w:right="48"/>
              <w:jc w:val="right"/>
              <w:rPr>
                <w:sz w:val="16"/>
              </w:rPr>
            </w:pPr>
            <w:r>
              <w:rPr>
                <w:sz w:val="16"/>
              </w:rPr>
              <w:t>155 až 159</w:t>
            </w:r>
          </w:p>
        </w:tc>
      </w:tr>
      <w:tr w:rsidR="000C7B92" w14:paraId="2F8357A3" w14:textId="77777777">
        <w:trPr>
          <w:trHeight w:val="251"/>
        </w:trPr>
        <w:tc>
          <w:tcPr>
            <w:tcW w:w="724" w:type="dxa"/>
          </w:tcPr>
          <w:p w14:paraId="1868024F" w14:textId="77777777" w:rsidR="000C7B92" w:rsidRDefault="000C7B92">
            <w:pPr>
              <w:pStyle w:val="TableParagraph"/>
              <w:spacing w:before="0"/>
              <w:rPr>
                <w:rFonts w:ascii="Times New Roman"/>
                <w:sz w:val="16"/>
              </w:rPr>
            </w:pPr>
          </w:p>
        </w:tc>
        <w:tc>
          <w:tcPr>
            <w:tcW w:w="7040" w:type="dxa"/>
          </w:tcPr>
          <w:p w14:paraId="692D5196" w14:textId="77777777" w:rsidR="000C7B92" w:rsidRDefault="00A85A65">
            <w:pPr>
              <w:pStyle w:val="TableParagraph"/>
              <w:ind w:left="600"/>
              <w:rPr>
                <w:sz w:val="16"/>
              </w:rPr>
            </w:pPr>
            <w:r>
              <w:rPr>
                <w:sz w:val="16"/>
              </w:rPr>
              <w:t>X. Životné prostredie</w:t>
            </w:r>
          </w:p>
        </w:tc>
        <w:tc>
          <w:tcPr>
            <w:tcW w:w="1970" w:type="dxa"/>
          </w:tcPr>
          <w:p w14:paraId="0A9FCCE0" w14:textId="77777777" w:rsidR="000C7B92" w:rsidRDefault="00A85A65">
            <w:pPr>
              <w:pStyle w:val="TableParagraph"/>
              <w:ind w:right="48"/>
              <w:jc w:val="right"/>
              <w:rPr>
                <w:sz w:val="16"/>
              </w:rPr>
            </w:pPr>
            <w:r>
              <w:rPr>
                <w:sz w:val="16"/>
              </w:rPr>
              <w:t>160 až 171</w:t>
            </w:r>
          </w:p>
        </w:tc>
      </w:tr>
      <w:tr w:rsidR="000C7B92" w14:paraId="0F869C4B" w14:textId="77777777">
        <w:trPr>
          <w:trHeight w:val="252"/>
        </w:trPr>
        <w:tc>
          <w:tcPr>
            <w:tcW w:w="724" w:type="dxa"/>
          </w:tcPr>
          <w:p w14:paraId="5CC5CCC6" w14:textId="77777777" w:rsidR="000C7B92" w:rsidRDefault="000C7B92">
            <w:pPr>
              <w:pStyle w:val="TableParagraph"/>
              <w:spacing w:before="0"/>
              <w:rPr>
                <w:rFonts w:ascii="Times New Roman"/>
                <w:sz w:val="16"/>
              </w:rPr>
            </w:pPr>
          </w:p>
        </w:tc>
        <w:tc>
          <w:tcPr>
            <w:tcW w:w="7040" w:type="dxa"/>
          </w:tcPr>
          <w:p w14:paraId="2B4DA97D" w14:textId="77777777" w:rsidR="000C7B92" w:rsidRDefault="00A85A65">
            <w:pPr>
              <w:pStyle w:val="TableParagraph"/>
              <w:ind w:left="545"/>
              <w:rPr>
                <w:sz w:val="16"/>
              </w:rPr>
            </w:pPr>
            <w:r>
              <w:rPr>
                <w:sz w:val="16"/>
              </w:rPr>
              <w:t>XI. Banská činnosť, výbušniny, výbušné predmety a munícia</w:t>
            </w:r>
          </w:p>
        </w:tc>
        <w:tc>
          <w:tcPr>
            <w:tcW w:w="1970" w:type="dxa"/>
          </w:tcPr>
          <w:p w14:paraId="5D6BE6EB" w14:textId="77777777" w:rsidR="000C7B92" w:rsidRDefault="00A85A65">
            <w:pPr>
              <w:pStyle w:val="TableParagraph"/>
              <w:ind w:right="48"/>
              <w:jc w:val="right"/>
              <w:rPr>
                <w:sz w:val="16"/>
              </w:rPr>
            </w:pPr>
            <w:r>
              <w:rPr>
                <w:sz w:val="16"/>
              </w:rPr>
              <w:t>172 až 194</w:t>
            </w:r>
          </w:p>
        </w:tc>
      </w:tr>
      <w:tr w:rsidR="000C7B92" w14:paraId="068A3479" w14:textId="77777777">
        <w:trPr>
          <w:trHeight w:val="252"/>
        </w:trPr>
        <w:tc>
          <w:tcPr>
            <w:tcW w:w="724" w:type="dxa"/>
          </w:tcPr>
          <w:p w14:paraId="3A269155" w14:textId="77777777" w:rsidR="000C7B92" w:rsidRDefault="000C7B92">
            <w:pPr>
              <w:pStyle w:val="TableParagraph"/>
              <w:spacing w:before="0"/>
              <w:rPr>
                <w:rFonts w:ascii="Times New Roman"/>
                <w:sz w:val="16"/>
              </w:rPr>
            </w:pPr>
          </w:p>
        </w:tc>
        <w:tc>
          <w:tcPr>
            <w:tcW w:w="7040" w:type="dxa"/>
          </w:tcPr>
          <w:p w14:paraId="74A24A89" w14:textId="77777777" w:rsidR="000C7B92" w:rsidRDefault="00A85A65">
            <w:pPr>
              <w:pStyle w:val="TableParagraph"/>
              <w:ind w:left="491"/>
              <w:rPr>
                <w:sz w:val="16"/>
              </w:rPr>
            </w:pPr>
            <w:r>
              <w:rPr>
                <w:sz w:val="16"/>
              </w:rPr>
              <w:t>XII. Jadrová bezpečnosť</w:t>
            </w:r>
          </w:p>
        </w:tc>
        <w:tc>
          <w:tcPr>
            <w:tcW w:w="1970" w:type="dxa"/>
          </w:tcPr>
          <w:p w14:paraId="11124FC0" w14:textId="77777777" w:rsidR="000C7B92" w:rsidRDefault="00A85A65">
            <w:pPr>
              <w:pStyle w:val="TableParagraph"/>
              <w:ind w:right="48"/>
              <w:jc w:val="right"/>
              <w:rPr>
                <w:sz w:val="16"/>
              </w:rPr>
            </w:pPr>
            <w:r>
              <w:rPr>
                <w:sz w:val="16"/>
              </w:rPr>
              <w:t>195 až 201</w:t>
            </w:r>
          </w:p>
        </w:tc>
      </w:tr>
      <w:tr w:rsidR="000C7B92" w14:paraId="7C4D2A95" w14:textId="77777777">
        <w:trPr>
          <w:trHeight w:val="251"/>
        </w:trPr>
        <w:tc>
          <w:tcPr>
            <w:tcW w:w="724" w:type="dxa"/>
          </w:tcPr>
          <w:p w14:paraId="7F0BB083" w14:textId="77777777" w:rsidR="000C7B92" w:rsidRDefault="000C7B92">
            <w:pPr>
              <w:pStyle w:val="TableParagraph"/>
              <w:spacing w:before="0"/>
              <w:rPr>
                <w:rFonts w:ascii="Times New Roman"/>
                <w:sz w:val="16"/>
              </w:rPr>
            </w:pPr>
          </w:p>
        </w:tc>
        <w:tc>
          <w:tcPr>
            <w:tcW w:w="7040" w:type="dxa"/>
          </w:tcPr>
          <w:p w14:paraId="7E7F9862" w14:textId="77777777" w:rsidR="000C7B92" w:rsidRDefault="00A85A65">
            <w:pPr>
              <w:pStyle w:val="TableParagraph"/>
              <w:ind w:left="436"/>
              <w:rPr>
                <w:sz w:val="16"/>
              </w:rPr>
            </w:pPr>
            <w:r>
              <w:rPr>
                <w:sz w:val="16"/>
              </w:rPr>
              <w:t>XIII. Bezpečnosť práce a technické zariadenia</w:t>
            </w:r>
          </w:p>
        </w:tc>
        <w:tc>
          <w:tcPr>
            <w:tcW w:w="1970" w:type="dxa"/>
          </w:tcPr>
          <w:p w14:paraId="0005DF1E" w14:textId="77777777" w:rsidR="000C7B92" w:rsidRDefault="00A85A65">
            <w:pPr>
              <w:pStyle w:val="TableParagraph"/>
              <w:ind w:right="48"/>
              <w:jc w:val="right"/>
              <w:rPr>
                <w:sz w:val="16"/>
              </w:rPr>
            </w:pPr>
            <w:r>
              <w:rPr>
                <w:sz w:val="16"/>
              </w:rPr>
              <w:t>202 až 209</w:t>
            </w:r>
          </w:p>
        </w:tc>
      </w:tr>
      <w:tr w:rsidR="000C7B92" w14:paraId="6C864C99" w14:textId="77777777">
        <w:trPr>
          <w:trHeight w:val="252"/>
        </w:trPr>
        <w:tc>
          <w:tcPr>
            <w:tcW w:w="724" w:type="dxa"/>
          </w:tcPr>
          <w:p w14:paraId="3767882C" w14:textId="77777777" w:rsidR="000C7B92" w:rsidRDefault="000C7B92">
            <w:pPr>
              <w:pStyle w:val="TableParagraph"/>
              <w:spacing w:before="0"/>
              <w:rPr>
                <w:rFonts w:ascii="Times New Roman"/>
                <w:sz w:val="16"/>
              </w:rPr>
            </w:pPr>
          </w:p>
        </w:tc>
        <w:tc>
          <w:tcPr>
            <w:tcW w:w="7040" w:type="dxa"/>
          </w:tcPr>
          <w:p w14:paraId="19DFD2EF" w14:textId="77777777" w:rsidR="000C7B92" w:rsidRDefault="00A85A65">
            <w:pPr>
              <w:pStyle w:val="TableParagraph"/>
              <w:ind w:left="433"/>
              <w:rPr>
                <w:sz w:val="16"/>
              </w:rPr>
            </w:pPr>
            <w:r>
              <w:rPr>
                <w:sz w:val="16"/>
              </w:rPr>
              <w:t>XIV. Hospodárska súťaž</w:t>
            </w:r>
          </w:p>
        </w:tc>
        <w:tc>
          <w:tcPr>
            <w:tcW w:w="1970" w:type="dxa"/>
          </w:tcPr>
          <w:p w14:paraId="3AABD139" w14:textId="77777777" w:rsidR="000C7B92" w:rsidRDefault="00A85A65">
            <w:pPr>
              <w:pStyle w:val="TableParagraph"/>
              <w:ind w:right="48"/>
              <w:jc w:val="right"/>
              <w:rPr>
                <w:sz w:val="16"/>
              </w:rPr>
            </w:pPr>
            <w:r>
              <w:rPr>
                <w:sz w:val="16"/>
              </w:rPr>
              <w:t>210 až 212</w:t>
            </w:r>
          </w:p>
        </w:tc>
      </w:tr>
      <w:tr w:rsidR="000C7B92" w14:paraId="26D78F83" w14:textId="77777777">
        <w:trPr>
          <w:trHeight w:val="251"/>
        </w:trPr>
        <w:tc>
          <w:tcPr>
            <w:tcW w:w="724" w:type="dxa"/>
          </w:tcPr>
          <w:p w14:paraId="77358210" w14:textId="77777777" w:rsidR="000C7B92" w:rsidRDefault="000C7B92">
            <w:pPr>
              <w:pStyle w:val="TableParagraph"/>
              <w:spacing w:before="0"/>
              <w:rPr>
                <w:rFonts w:ascii="Times New Roman"/>
                <w:sz w:val="16"/>
              </w:rPr>
            </w:pPr>
          </w:p>
        </w:tc>
        <w:tc>
          <w:tcPr>
            <w:tcW w:w="7040" w:type="dxa"/>
          </w:tcPr>
          <w:p w14:paraId="5ACBA303" w14:textId="77777777" w:rsidR="000C7B92" w:rsidRDefault="00A85A65">
            <w:pPr>
              <w:pStyle w:val="TableParagraph"/>
              <w:ind w:left="488"/>
              <w:rPr>
                <w:sz w:val="16"/>
              </w:rPr>
            </w:pPr>
            <w:r>
              <w:rPr>
                <w:sz w:val="16"/>
              </w:rPr>
              <w:t>XV. Puncovníctvo</w:t>
            </w:r>
          </w:p>
        </w:tc>
        <w:tc>
          <w:tcPr>
            <w:tcW w:w="1970" w:type="dxa"/>
          </w:tcPr>
          <w:p w14:paraId="51398607" w14:textId="77777777" w:rsidR="000C7B92" w:rsidRDefault="00A85A65">
            <w:pPr>
              <w:pStyle w:val="TableParagraph"/>
              <w:ind w:right="48"/>
              <w:jc w:val="right"/>
              <w:rPr>
                <w:sz w:val="16"/>
              </w:rPr>
            </w:pPr>
            <w:r>
              <w:rPr>
                <w:sz w:val="16"/>
              </w:rPr>
              <w:t>213</w:t>
            </w:r>
          </w:p>
        </w:tc>
      </w:tr>
      <w:tr w:rsidR="000C7B92" w14:paraId="517131B8" w14:textId="77777777">
        <w:trPr>
          <w:trHeight w:val="252"/>
        </w:trPr>
        <w:tc>
          <w:tcPr>
            <w:tcW w:w="724" w:type="dxa"/>
          </w:tcPr>
          <w:p w14:paraId="36A96DAE" w14:textId="77777777" w:rsidR="000C7B92" w:rsidRDefault="000C7B92">
            <w:pPr>
              <w:pStyle w:val="TableParagraph"/>
              <w:spacing w:before="0"/>
              <w:rPr>
                <w:rFonts w:ascii="Times New Roman"/>
                <w:sz w:val="16"/>
              </w:rPr>
            </w:pPr>
          </w:p>
        </w:tc>
        <w:tc>
          <w:tcPr>
            <w:tcW w:w="7040" w:type="dxa"/>
          </w:tcPr>
          <w:p w14:paraId="1CE184EE" w14:textId="77777777" w:rsidR="000C7B92" w:rsidRDefault="00A85A65">
            <w:pPr>
              <w:pStyle w:val="TableParagraph"/>
              <w:ind w:left="433"/>
              <w:rPr>
                <w:sz w:val="16"/>
              </w:rPr>
            </w:pPr>
            <w:r>
              <w:rPr>
                <w:sz w:val="16"/>
              </w:rPr>
              <w:t>XVI. Priemyselné práva</w:t>
            </w:r>
          </w:p>
        </w:tc>
        <w:tc>
          <w:tcPr>
            <w:tcW w:w="1970" w:type="dxa"/>
          </w:tcPr>
          <w:p w14:paraId="12B55456" w14:textId="77777777" w:rsidR="000C7B92" w:rsidRDefault="00A85A65">
            <w:pPr>
              <w:pStyle w:val="TableParagraph"/>
              <w:ind w:right="48"/>
              <w:jc w:val="right"/>
              <w:rPr>
                <w:sz w:val="16"/>
              </w:rPr>
            </w:pPr>
            <w:r>
              <w:rPr>
                <w:sz w:val="16"/>
              </w:rPr>
              <w:t>214 až 235</w:t>
            </w:r>
          </w:p>
        </w:tc>
      </w:tr>
      <w:tr w:rsidR="000C7B92" w14:paraId="054D6D34" w14:textId="77777777">
        <w:trPr>
          <w:trHeight w:val="252"/>
        </w:trPr>
        <w:tc>
          <w:tcPr>
            <w:tcW w:w="724" w:type="dxa"/>
          </w:tcPr>
          <w:p w14:paraId="7E8D4ECF" w14:textId="77777777" w:rsidR="000C7B92" w:rsidRDefault="000C7B92">
            <w:pPr>
              <w:pStyle w:val="TableParagraph"/>
              <w:spacing w:before="0"/>
              <w:rPr>
                <w:rFonts w:ascii="Times New Roman"/>
                <w:sz w:val="16"/>
              </w:rPr>
            </w:pPr>
          </w:p>
        </w:tc>
        <w:tc>
          <w:tcPr>
            <w:tcW w:w="7040" w:type="dxa"/>
          </w:tcPr>
          <w:p w14:paraId="0E155BC8" w14:textId="77777777" w:rsidR="000C7B92" w:rsidRDefault="00A85A65">
            <w:pPr>
              <w:pStyle w:val="TableParagraph"/>
              <w:ind w:left="379"/>
              <w:rPr>
                <w:sz w:val="16"/>
              </w:rPr>
            </w:pPr>
            <w:r>
              <w:rPr>
                <w:sz w:val="16"/>
              </w:rPr>
              <w:t>XVII. Metrológia, technická normalizácia, štátne skúšobníctvo a certifikácia</w:t>
            </w:r>
          </w:p>
        </w:tc>
        <w:tc>
          <w:tcPr>
            <w:tcW w:w="1970" w:type="dxa"/>
          </w:tcPr>
          <w:p w14:paraId="646EAF71" w14:textId="77777777" w:rsidR="000C7B92" w:rsidRDefault="00A85A65">
            <w:pPr>
              <w:pStyle w:val="TableParagraph"/>
              <w:ind w:right="48"/>
              <w:jc w:val="right"/>
              <w:rPr>
                <w:sz w:val="16"/>
              </w:rPr>
            </w:pPr>
            <w:r>
              <w:rPr>
                <w:sz w:val="16"/>
              </w:rPr>
              <w:t>236 až 239</w:t>
            </w:r>
          </w:p>
        </w:tc>
      </w:tr>
      <w:tr w:rsidR="000C7B92" w14:paraId="5E176613" w14:textId="77777777">
        <w:trPr>
          <w:trHeight w:val="252"/>
        </w:trPr>
        <w:tc>
          <w:tcPr>
            <w:tcW w:w="724" w:type="dxa"/>
          </w:tcPr>
          <w:p w14:paraId="06630DA1" w14:textId="77777777" w:rsidR="000C7B92" w:rsidRDefault="000C7B92">
            <w:pPr>
              <w:pStyle w:val="TableParagraph"/>
              <w:spacing w:before="0"/>
              <w:rPr>
                <w:rFonts w:ascii="Times New Roman"/>
                <w:sz w:val="16"/>
              </w:rPr>
            </w:pPr>
          </w:p>
        </w:tc>
        <w:tc>
          <w:tcPr>
            <w:tcW w:w="7040" w:type="dxa"/>
          </w:tcPr>
          <w:p w14:paraId="210E93A3" w14:textId="77777777" w:rsidR="000C7B92" w:rsidRDefault="00A85A65">
            <w:pPr>
              <w:pStyle w:val="TableParagraph"/>
              <w:ind w:left="324"/>
              <w:rPr>
                <w:sz w:val="16"/>
              </w:rPr>
            </w:pPr>
            <w:r>
              <w:rPr>
                <w:sz w:val="16"/>
              </w:rPr>
              <w:t>XVIII. Konzulárne poplatky</w:t>
            </w:r>
          </w:p>
        </w:tc>
        <w:tc>
          <w:tcPr>
            <w:tcW w:w="1970" w:type="dxa"/>
          </w:tcPr>
          <w:p w14:paraId="474285E4" w14:textId="77777777" w:rsidR="000C7B92" w:rsidRDefault="00A85A65">
            <w:pPr>
              <w:pStyle w:val="TableParagraph"/>
              <w:ind w:right="48"/>
              <w:jc w:val="right"/>
              <w:rPr>
                <w:sz w:val="16"/>
              </w:rPr>
            </w:pPr>
            <w:r>
              <w:rPr>
                <w:sz w:val="16"/>
              </w:rPr>
              <w:t>240 až 265</w:t>
            </w:r>
          </w:p>
        </w:tc>
      </w:tr>
      <w:tr w:rsidR="000C7B92" w14:paraId="13514A1E" w14:textId="77777777">
        <w:trPr>
          <w:trHeight w:val="251"/>
        </w:trPr>
        <w:tc>
          <w:tcPr>
            <w:tcW w:w="724" w:type="dxa"/>
          </w:tcPr>
          <w:p w14:paraId="42B3D679" w14:textId="77777777" w:rsidR="000C7B92" w:rsidRDefault="000C7B92">
            <w:pPr>
              <w:pStyle w:val="TableParagraph"/>
              <w:spacing w:before="0"/>
              <w:rPr>
                <w:rFonts w:ascii="Times New Roman"/>
                <w:sz w:val="16"/>
              </w:rPr>
            </w:pPr>
          </w:p>
        </w:tc>
        <w:tc>
          <w:tcPr>
            <w:tcW w:w="7040" w:type="dxa"/>
          </w:tcPr>
          <w:p w14:paraId="0837A532" w14:textId="77777777" w:rsidR="000C7B92" w:rsidRDefault="00A85A65">
            <w:pPr>
              <w:pStyle w:val="TableParagraph"/>
              <w:ind w:left="430"/>
              <w:rPr>
                <w:sz w:val="16"/>
              </w:rPr>
            </w:pPr>
            <w:r>
              <w:rPr>
                <w:sz w:val="16"/>
              </w:rPr>
              <w:t>XIX. Štatistika</w:t>
            </w:r>
          </w:p>
        </w:tc>
        <w:tc>
          <w:tcPr>
            <w:tcW w:w="1970" w:type="dxa"/>
          </w:tcPr>
          <w:p w14:paraId="59C91C58" w14:textId="77777777" w:rsidR="000C7B92" w:rsidRDefault="00A85A65">
            <w:pPr>
              <w:pStyle w:val="TableParagraph"/>
              <w:ind w:right="48"/>
              <w:jc w:val="right"/>
              <w:rPr>
                <w:sz w:val="16"/>
              </w:rPr>
            </w:pPr>
            <w:r>
              <w:rPr>
                <w:sz w:val="16"/>
              </w:rPr>
              <w:t>266 až 267</w:t>
            </w:r>
          </w:p>
        </w:tc>
      </w:tr>
      <w:tr w:rsidR="000C7B92" w14:paraId="1FEB82B2" w14:textId="77777777">
        <w:trPr>
          <w:trHeight w:val="251"/>
        </w:trPr>
        <w:tc>
          <w:tcPr>
            <w:tcW w:w="724" w:type="dxa"/>
          </w:tcPr>
          <w:p w14:paraId="309514D3" w14:textId="77777777" w:rsidR="000C7B92" w:rsidRDefault="000C7B92">
            <w:pPr>
              <w:pStyle w:val="TableParagraph"/>
              <w:spacing w:before="0"/>
              <w:rPr>
                <w:rFonts w:ascii="Times New Roman"/>
                <w:sz w:val="16"/>
              </w:rPr>
            </w:pPr>
          </w:p>
        </w:tc>
        <w:tc>
          <w:tcPr>
            <w:tcW w:w="7040" w:type="dxa"/>
          </w:tcPr>
          <w:p w14:paraId="624CB7C5" w14:textId="77777777" w:rsidR="000C7B92" w:rsidRDefault="00A85A65">
            <w:pPr>
              <w:pStyle w:val="TableParagraph"/>
              <w:ind w:left="484"/>
              <w:rPr>
                <w:sz w:val="16"/>
              </w:rPr>
            </w:pPr>
            <w:r>
              <w:rPr>
                <w:sz w:val="16"/>
              </w:rPr>
              <w:t>XX. Dôveryhodné služby</w:t>
            </w:r>
          </w:p>
        </w:tc>
        <w:tc>
          <w:tcPr>
            <w:tcW w:w="1970" w:type="dxa"/>
          </w:tcPr>
          <w:p w14:paraId="3432E798" w14:textId="77777777" w:rsidR="000C7B92" w:rsidRDefault="00A85A65">
            <w:pPr>
              <w:pStyle w:val="TableParagraph"/>
              <w:ind w:right="48"/>
              <w:jc w:val="right"/>
              <w:rPr>
                <w:sz w:val="16"/>
              </w:rPr>
            </w:pPr>
            <w:r>
              <w:rPr>
                <w:sz w:val="16"/>
              </w:rPr>
              <w:t>268</w:t>
            </w:r>
          </w:p>
        </w:tc>
      </w:tr>
      <w:tr w:rsidR="000C7B92" w14:paraId="29D286D2" w14:textId="77777777">
        <w:trPr>
          <w:trHeight w:val="252"/>
        </w:trPr>
        <w:tc>
          <w:tcPr>
            <w:tcW w:w="724" w:type="dxa"/>
          </w:tcPr>
          <w:p w14:paraId="29019D4A" w14:textId="77777777" w:rsidR="000C7B92" w:rsidRDefault="000C7B92">
            <w:pPr>
              <w:pStyle w:val="TableParagraph"/>
              <w:spacing w:before="0"/>
              <w:rPr>
                <w:rFonts w:ascii="Times New Roman"/>
                <w:sz w:val="16"/>
              </w:rPr>
            </w:pPr>
          </w:p>
        </w:tc>
        <w:tc>
          <w:tcPr>
            <w:tcW w:w="7040" w:type="dxa"/>
          </w:tcPr>
          <w:p w14:paraId="3DFBE352" w14:textId="77777777" w:rsidR="000C7B92" w:rsidRDefault="00A85A65">
            <w:pPr>
              <w:pStyle w:val="TableParagraph"/>
              <w:ind w:left="430"/>
              <w:rPr>
                <w:sz w:val="16"/>
              </w:rPr>
            </w:pPr>
            <w:r>
              <w:rPr>
                <w:sz w:val="16"/>
              </w:rPr>
              <w:t>XXI. Poštová činnosť</w:t>
            </w:r>
          </w:p>
        </w:tc>
        <w:tc>
          <w:tcPr>
            <w:tcW w:w="1970" w:type="dxa"/>
          </w:tcPr>
          <w:p w14:paraId="034C868D" w14:textId="77777777" w:rsidR="000C7B92" w:rsidRDefault="00A85A65">
            <w:pPr>
              <w:pStyle w:val="TableParagraph"/>
              <w:ind w:right="48"/>
              <w:jc w:val="right"/>
              <w:rPr>
                <w:sz w:val="16"/>
              </w:rPr>
            </w:pPr>
            <w:r>
              <w:rPr>
                <w:sz w:val="16"/>
              </w:rPr>
              <w:t>269 až 270</w:t>
            </w:r>
          </w:p>
        </w:tc>
      </w:tr>
      <w:tr w:rsidR="000C7B92" w14:paraId="1AA64991" w14:textId="77777777">
        <w:trPr>
          <w:trHeight w:val="252"/>
        </w:trPr>
        <w:tc>
          <w:tcPr>
            <w:tcW w:w="724" w:type="dxa"/>
          </w:tcPr>
          <w:p w14:paraId="0C8AF798" w14:textId="77777777" w:rsidR="000C7B92" w:rsidRDefault="000C7B92">
            <w:pPr>
              <w:pStyle w:val="TableParagraph"/>
              <w:spacing w:before="0"/>
              <w:rPr>
                <w:rFonts w:ascii="Times New Roman"/>
                <w:sz w:val="16"/>
              </w:rPr>
            </w:pPr>
          </w:p>
        </w:tc>
        <w:tc>
          <w:tcPr>
            <w:tcW w:w="7040" w:type="dxa"/>
          </w:tcPr>
          <w:p w14:paraId="4A492968" w14:textId="77777777" w:rsidR="000C7B92" w:rsidRDefault="00A85A65">
            <w:pPr>
              <w:pStyle w:val="TableParagraph"/>
              <w:ind w:left="376"/>
              <w:rPr>
                <w:sz w:val="16"/>
              </w:rPr>
            </w:pPr>
            <w:r>
              <w:rPr>
                <w:sz w:val="16"/>
              </w:rPr>
              <w:t>XXII. Ochrana utajovaných skutočností</w:t>
            </w:r>
          </w:p>
        </w:tc>
        <w:tc>
          <w:tcPr>
            <w:tcW w:w="1970" w:type="dxa"/>
          </w:tcPr>
          <w:p w14:paraId="73C6548B" w14:textId="77777777" w:rsidR="000C7B92" w:rsidRDefault="00A85A65">
            <w:pPr>
              <w:pStyle w:val="TableParagraph"/>
              <w:ind w:right="48"/>
              <w:jc w:val="right"/>
              <w:rPr>
                <w:sz w:val="16"/>
              </w:rPr>
            </w:pPr>
            <w:r>
              <w:rPr>
                <w:sz w:val="16"/>
              </w:rPr>
              <w:t>271 a 272</w:t>
            </w:r>
          </w:p>
        </w:tc>
      </w:tr>
      <w:tr w:rsidR="000C7B92" w14:paraId="50151D80" w14:textId="77777777">
        <w:trPr>
          <w:trHeight w:val="252"/>
        </w:trPr>
        <w:tc>
          <w:tcPr>
            <w:tcW w:w="724" w:type="dxa"/>
          </w:tcPr>
          <w:p w14:paraId="7860F6E5" w14:textId="77777777" w:rsidR="000C7B92" w:rsidRDefault="000C7B92">
            <w:pPr>
              <w:pStyle w:val="TableParagraph"/>
              <w:spacing w:before="0"/>
              <w:rPr>
                <w:rFonts w:ascii="Times New Roman"/>
                <w:sz w:val="16"/>
              </w:rPr>
            </w:pPr>
          </w:p>
        </w:tc>
        <w:tc>
          <w:tcPr>
            <w:tcW w:w="7040" w:type="dxa"/>
          </w:tcPr>
          <w:p w14:paraId="3AECAA60" w14:textId="77777777" w:rsidR="000C7B92" w:rsidRDefault="00A85A65">
            <w:pPr>
              <w:pStyle w:val="TableParagraph"/>
              <w:ind w:left="321"/>
              <w:rPr>
                <w:sz w:val="16"/>
              </w:rPr>
            </w:pPr>
            <w:r>
              <w:rPr>
                <w:sz w:val="16"/>
              </w:rPr>
              <w:t>XXIII. Ochrana osobných údajov</w:t>
            </w:r>
          </w:p>
        </w:tc>
        <w:tc>
          <w:tcPr>
            <w:tcW w:w="1970" w:type="dxa"/>
          </w:tcPr>
          <w:p w14:paraId="2450F008" w14:textId="77777777" w:rsidR="000C7B92" w:rsidRDefault="00A85A65">
            <w:pPr>
              <w:pStyle w:val="TableParagraph"/>
              <w:ind w:right="48"/>
              <w:jc w:val="right"/>
              <w:rPr>
                <w:sz w:val="16"/>
              </w:rPr>
            </w:pPr>
            <w:r>
              <w:rPr>
                <w:sz w:val="16"/>
              </w:rPr>
              <w:t>273</w:t>
            </w:r>
          </w:p>
        </w:tc>
      </w:tr>
      <w:tr w:rsidR="000C7B92" w14:paraId="207CEEC3" w14:textId="77777777">
        <w:trPr>
          <w:trHeight w:val="251"/>
        </w:trPr>
        <w:tc>
          <w:tcPr>
            <w:tcW w:w="724" w:type="dxa"/>
          </w:tcPr>
          <w:p w14:paraId="551992FD" w14:textId="77777777" w:rsidR="000C7B92" w:rsidRDefault="000C7B92">
            <w:pPr>
              <w:pStyle w:val="TableParagraph"/>
              <w:spacing w:before="0"/>
              <w:rPr>
                <w:rFonts w:ascii="Times New Roman"/>
                <w:sz w:val="16"/>
              </w:rPr>
            </w:pPr>
          </w:p>
        </w:tc>
        <w:tc>
          <w:tcPr>
            <w:tcW w:w="7040" w:type="dxa"/>
          </w:tcPr>
          <w:p w14:paraId="5128C56E" w14:textId="77777777" w:rsidR="000C7B92" w:rsidRDefault="00A85A65">
            <w:pPr>
              <w:pStyle w:val="TableParagraph"/>
              <w:ind w:left="318"/>
              <w:rPr>
                <w:sz w:val="16"/>
              </w:rPr>
            </w:pPr>
            <w:r>
              <w:rPr>
                <w:sz w:val="16"/>
              </w:rPr>
              <w:t>XXIV. Výkon verejnej moci elektronicky</w:t>
            </w:r>
          </w:p>
        </w:tc>
        <w:tc>
          <w:tcPr>
            <w:tcW w:w="1970" w:type="dxa"/>
          </w:tcPr>
          <w:p w14:paraId="242AFEC7" w14:textId="77777777" w:rsidR="000C7B92" w:rsidRDefault="00A85A65">
            <w:pPr>
              <w:pStyle w:val="TableParagraph"/>
              <w:ind w:right="48"/>
              <w:jc w:val="right"/>
              <w:rPr>
                <w:sz w:val="16"/>
              </w:rPr>
            </w:pPr>
            <w:r>
              <w:rPr>
                <w:sz w:val="16"/>
              </w:rPr>
              <w:t>274</w:t>
            </w:r>
          </w:p>
        </w:tc>
      </w:tr>
      <w:tr w:rsidR="000C7B92" w14:paraId="46BBCEDA" w14:textId="77777777">
        <w:trPr>
          <w:trHeight w:val="234"/>
        </w:trPr>
        <w:tc>
          <w:tcPr>
            <w:tcW w:w="724" w:type="dxa"/>
          </w:tcPr>
          <w:p w14:paraId="73E079D7" w14:textId="77777777" w:rsidR="000C7B92" w:rsidRDefault="000C7B92">
            <w:pPr>
              <w:pStyle w:val="TableParagraph"/>
              <w:spacing w:before="0"/>
              <w:rPr>
                <w:rFonts w:ascii="Times New Roman"/>
                <w:sz w:val="16"/>
              </w:rPr>
            </w:pPr>
          </w:p>
        </w:tc>
        <w:tc>
          <w:tcPr>
            <w:tcW w:w="7040" w:type="dxa"/>
          </w:tcPr>
          <w:p w14:paraId="05AF267E" w14:textId="77777777" w:rsidR="000C7B92" w:rsidRDefault="00A85A65">
            <w:pPr>
              <w:pStyle w:val="TableParagraph"/>
              <w:spacing w:line="197" w:lineRule="exact"/>
              <w:ind w:left="372"/>
              <w:rPr>
                <w:sz w:val="16"/>
              </w:rPr>
            </w:pPr>
            <w:r>
              <w:rPr>
                <w:sz w:val="16"/>
              </w:rPr>
              <w:t>XXV. Kybernetická bezpečnosť</w:t>
            </w:r>
          </w:p>
        </w:tc>
        <w:tc>
          <w:tcPr>
            <w:tcW w:w="1970" w:type="dxa"/>
          </w:tcPr>
          <w:p w14:paraId="2B646D24" w14:textId="77777777" w:rsidR="000C7B92" w:rsidRDefault="00A85A65">
            <w:pPr>
              <w:pStyle w:val="TableParagraph"/>
              <w:spacing w:line="197" w:lineRule="exact"/>
              <w:ind w:right="48"/>
              <w:jc w:val="right"/>
              <w:rPr>
                <w:sz w:val="16"/>
              </w:rPr>
            </w:pPr>
            <w:r>
              <w:rPr>
                <w:sz w:val="16"/>
              </w:rPr>
              <w:t>276</w:t>
            </w:r>
          </w:p>
        </w:tc>
      </w:tr>
    </w:tbl>
    <w:p w14:paraId="2DFB53B1" w14:textId="77777777" w:rsidR="000C7B92" w:rsidRDefault="000C7B92">
      <w:pPr>
        <w:pStyle w:val="Zkladntext"/>
        <w:spacing w:before="13"/>
        <w:ind w:left="0"/>
        <w:rPr>
          <w:sz w:val="14"/>
        </w:rPr>
      </w:pPr>
    </w:p>
    <w:p w14:paraId="1DC6869E" w14:textId="77777777" w:rsidR="000C7B92" w:rsidRDefault="00A85A65">
      <w:pPr>
        <w:spacing w:before="100"/>
        <w:ind w:left="352"/>
        <w:rPr>
          <w:sz w:val="20"/>
        </w:rPr>
      </w:pPr>
      <w:r>
        <w:rPr>
          <w:sz w:val="20"/>
        </w:rPr>
        <w:t>SADZOBNÍK SPRÁVNYCH POPLATKOV</w:t>
      </w:r>
    </w:p>
    <w:p w14:paraId="642722A7" w14:textId="77777777" w:rsidR="000C7B92" w:rsidRDefault="00A85A65">
      <w:pPr>
        <w:pStyle w:val="Odsekzoznamu"/>
        <w:numPr>
          <w:ilvl w:val="1"/>
          <w:numId w:val="327"/>
        </w:numPr>
        <w:tabs>
          <w:tab w:val="left" w:pos="4799"/>
        </w:tabs>
        <w:spacing w:before="173"/>
        <w:ind w:hanging="217"/>
        <w:jc w:val="left"/>
        <w:rPr>
          <w:b/>
          <w:sz w:val="20"/>
        </w:rPr>
      </w:pPr>
      <w:r>
        <w:rPr>
          <w:b/>
          <w:sz w:val="20"/>
        </w:rPr>
        <w:t>ČASŤ</w:t>
      </w:r>
    </w:p>
    <w:p w14:paraId="4C6956E8" w14:textId="77777777" w:rsidR="000C7B92" w:rsidRDefault="00A85A65">
      <w:pPr>
        <w:spacing w:before="5"/>
        <w:ind w:left="123" w:right="123"/>
        <w:jc w:val="center"/>
        <w:rPr>
          <w:b/>
          <w:sz w:val="20"/>
        </w:rPr>
      </w:pPr>
      <w:r>
        <w:rPr>
          <w:b/>
          <w:sz w:val="20"/>
        </w:rPr>
        <w:t>VŠEOBECNÁ SPRÁVA</w:t>
      </w:r>
    </w:p>
    <w:p w14:paraId="0037CDE3" w14:textId="77777777" w:rsidR="000C7B92" w:rsidRDefault="00A85A65">
      <w:pPr>
        <w:spacing w:before="173"/>
        <w:ind w:left="352"/>
        <w:rPr>
          <w:b/>
          <w:sz w:val="20"/>
        </w:rPr>
      </w:pPr>
      <w:r>
        <w:rPr>
          <w:b/>
          <w:sz w:val="20"/>
        </w:rPr>
        <w:t>Položka 1</w:t>
      </w:r>
    </w:p>
    <w:p w14:paraId="77E23B81" w14:textId="77777777" w:rsidR="000C7B92" w:rsidRDefault="000C7B92">
      <w:pPr>
        <w:pStyle w:val="Zkladntext"/>
        <w:spacing w:before="13"/>
        <w:ind w:left="0"/>
        <w:rPr>
          <w:b/>
          <w:sz w:val="17"/>
        </w:rPr>
      </w:pPr>
    </w:p>
    <w:p w14:paraId="3D11ACFD" w14:textId="77777777" w:rsidR="000C7B92" w:rsidRDefault="00A85A65">
      <w:pPr>
        <w:pStyle w:val="Zkladntext"/>
        <w:spacing w:before="117" w:line="216" w:lineRule="auto"/>
        <w:ind w:right="4285"/>
      </w:pPr>
      <w:r>
        <w:t>Návrh na obnovu konania alebo podnet na preskúmanie rozhodnutia mimo odvolacieho konania na orgáne štátnej správy, ak tento podáva</w:t>
      </w:r>
    </w:p>
    <w:p w14:paraId="6A264824" w14:textId="77777777" w:rsidR="000C7B92" w:rsidRDefault="00A85A65">
      <w:pPr>
        <w:pStyle w:val="Odsekzoznamu"/>
        <w:numPr>
          <w:ilvl w:val="0"/>
          <w:numId w:val="326"/>
        </w:numPr>
        <w:tabs>
          <w:tab w:val="left" w:pos="358"/>
          <w:tab w:val="left" w:pos="8934"/>
        </w:tabs>
        <w:spacing w:before="42"/>
        <w:ind w:hanging="203"/>
        <w:rPr>
          <w:sz w:val="16"/>
        </w:rPr>
      </w:pPr>
      <w:r>
        <w:rPr>
          <w:sz w:val="16"/>
        </w:rPr>
        <w:t>fyzická osoba .....</w:t>
      </w:r>
      <w:r>
        <w:rPr>
          <w:sz w:val="16"/>
        </w:rPr>
        <w:tab/>
        <w:t>16,50 eura</w:t>
      </w:r>
    </w:p>
    <w:p w14:paraId="59AA6BF0" w14:textId="77777777" w:rsidR="000C7B92" w:rsidRDefault="00A85A65">
      <w:pPr>
        <w:pStyle w:val="Odsekzoznamu"/>
        <w:numPr>
          <w:ilvl w:val="0"/>
          <w:numId w:val="326"/>
        </w:numPr>
        <w:tabs>
          <w:tab w:val="left" w:pos="358"/>
          <w:tab w:val="left" w:pos="8835"/>
        </w:tabs>
        <w:ind w:hanging="203"/>
        <w:rPr>
          <w:sz w:val="16"/>
        </w:rPr>
      </w:pPr>
      <w:r>
        <w:rPr>
          <w:sz w:val="16"/>
        </w:rPr>
        <w:t>právnická osoba alebo fyzická osoba oprávnená na podnikanie .....</w:t>
      </w:r>
      <w:r>
        <w:rPr>
          <w:sz w:val="16"/>
        </w:rPr>
        <w:tab/>
        <w:t>165,50 eura</w:t>
      </w:r>
    </w:p>
    <w:p w14:paraId="79FBAE60" w14:textId="77777777" w:rsidR="000C7B92" w:rsidRDefault="00A85A65">
      <w:pPr>
        <w:pStyle w:val="Nadpis3"/>
      </w:pPr>
      <w:r>
        <w:t>Poznámky</w:t>
      </w:r>
    </w:p>
    <w:p w14:paraId="475D910F" w14:textId="77777777" w:rsidR="000C7B92" w:rsidRDefault="00A85A65">
      <w:pPr>
        <w:pStyle w:val="Zkladntext"/>
        <w:spacing w:before="6" w:line="216" w:lineRule="auto"/>
      </w:pPr>
      <w:r>
        <w:t>Poplatok zaplatený podľa tejto položky sa vráti, ak sa obnova konania povolí alebo ak sa podnetu na preskúmanie rozhodnutia mimo odvolacieho konania vyhovelo v plnom rozsahu.</w:t>
      </w:r>
    </w:p>
    <w:p w14:paraId="6B92D3C6" w14:textId="77777777" w:rsidR="000C7B92" w:rsidRDefault="000C7B92">
      <w:pPr>
        <w:pStyle w:val="Zkladntext"/>
        <w:spacing w:before="9"/>
        <w:ind w:left="0"/>
        <w:rPr>
          <w:sz w:val="22"/>
        </w:rPr>
      </w:pPr>
    </w:p>
    <w:p w14:paraId="7AD33F46" w14:textId="77777777" w:rsidR="000C7B92" w:rsidRDefault="00A85A65">
      <w:pPr>
        <w:pStyle w:val="Nadpis1"/>
      </w:pPr>
      <w:r>
        <w:t>Položka 2</w:t>
      </w:r>
    </w:p>
    <w:p w14:paraId="152F5373" w14:textId="77777777" w:rsidR="000C7B92" w:rsidRDefault="00A85A65">
      <w:pPr>
        <w:pStyle w:val="Odsekzoznamu"/>
        <w:numPr>
          <w:ilvl w:val="0"/>
          <w:numId w:val="325"/>
        </w:numPr>
        <w:tabs>
          <w:tab w:val="left" w:pos="2947"/>
          <w:tab w:val="left" w:pos="2948"/>
        </w:tabs>
        <w:spacing w:before="138" w:line="216" w:lineRule="auto"/>
        <w:ind w:right="2955"/>
        <w:jc w:val="both"/>
        <w:rPr>
          <w:sz w:val="16"/>
        </w:rPr>
      </w:pPr>
      <w:r>
        <w:rPr>
          <w:sz w:val="16"/>
        </w:rPr>
        <w:t xml:space="preserve">Vyhotovenie odpisu (fotokópie), listinnej </w:t>
      </w:r>
      <w:r>
        <w:rPr>
          <w:spacing w:val="-3"/>
          <w:sz w:val="16"/>
        </w:rPr>
        <w:t xml:space="preserve">podoby </w:t>
      </w:r>
      <w:r>
        <w:rPr>
          <w:sz w:val="16"/>
        </w:rPr>
        <w:t xml:space="preserve">elektronického dokumentu, výpisu alebo </w:t>
      </w:r>
      <w:r>
        <w:rPr>
          <w:spacing w:val="-3"/>
          <w:sz w:val="16"/>
        </w:rPr>
        <w:t xml:space="preserve">písomnej </w:t>
      </w:r>
      <w:r>
        <w:rPr>
          <w:sz w:val="16"/>
        </w:rPr>
        <w:t xml:space="preserve">informácie z úradných kníh, úradných záznamov, evidencií, registrov listín a zo spisov </w:t>
      </w:r>
      <w:r>
        <w:rPr>
          <w:spacing w:val="-3"/>
          <w:sz w:val="16"/>
        </w:rPr>
        <w:t xml:space="preserve">alebo </w:t>
      </w:r>
      <w:r>
        <w:rPr>
          <w:sz w:val="16"/>
        </w:rPr>
        <w:t>súkromných spisov v úradnej úschove, za každú</w:t>
      </w:r>
      <w:r>
        <w:rPr>
          <w:spacing w:val="45"/>
          <w:sz w:val="16"/>
        </w:rPr>
        <w:t xml:space="preserve"> </w:t>
      </w:r>
      <w:r>
        <w:rPr>
          <w:spacing w:val="-8"/>
          <w:sz w:val="16"/>
        </w:rPr>
        <w:t>aj</w:t>
      </w:r>
    </w:p>
    <w:p w14:paraId="53A10F5C" w14:textId="77777777" w:rsidR="000C7B92" w:rsidRDefault="00A85A65">
      <w:pPr>
        <w:pStyle w:val="Zkladntext"/>
        <w:tabs>
          <w:tab w:val="left" w:pos="9283"/>
        </w:tabs>
        <w:spacing w:line="194" w:lineRule="exact"/>
        <w:ind w:left="2947"/>
        <w:jc w:val="both"/>
      </w:pPr>
      <w:r>
        <w:t>začatú stranu .....</w:t>
      </w:r>
      <w:r>
        <w:tab/>
        <w:t>2 eurá</w:t>
      </w:r>
    </w:p>
    <w:p w14:paraId="64D7192E" w14:textId="77777777" w:rsidR="000C7B92" w:rsidRDefault="000C7B92">
      <w:pPr>
        <w:spacing w:line="194" w:lineRule="exact"/>
        <w:jc w:val="both"/>
        <w:sectPr w:rsidR="000C7B92">
          <w:pgSz w:w="11910" w:h="16840"/>
          <w:pgMar w:top="1160" w:right="980" w:bottom="280" w:left="980" w:header="796" w:footer="0" w:gutter="0"/>
          <w:cols w:space="708"/>
        </w:sectPr>
      </w:pPr>
    </w:p>
    <w:p w14:paraId="2AEDF4F8" w14:textId="77777777" w:rsidR="000C7B92" w:rsidRDefault="000C7B92">
      <w:pPr>
        <w:pStyle w:val="Zkladntext"/>
        <w:spacing w:before="10"/>
        <w:ind w:left="0"/>
        <w:rPr>
          <w:sz w:val="10"/>
        </w:rPr>
      </w:pPr>
    </w:p>
    <w:p w14:paraId="05DBA038" w14:textId="77777777" w:rsidR="000C7B92" w:rsidRDefault="00A85A65">
      <w:pPr>
        <w:pStyle w:val="Odsekzoznamu"/>
        <w:numPr>
          <w:ilvl w:val="0"/>
          <w:numId w:val="325"/>
        </w:numPr>
        <w:tabs>
          <w:tab w:val="left" w:pos="2947"/>
          <w:tab w:val="left" w:pos="2948"/>
        </w:tabs>
        <w:spacing w:before="117" w:line="216" w:lineRule="auto"/>
        <w:ind w:right="2955"/>
        <w:jc w:val="both"/>
        <w:rPr>
          <w:sz w:val="16"/>
        </w:rPr>
      </w:pPr>
      <w:r>
        <w:rPr>
          <w:sz w:val="16"/>
        </w:rPr>
        <w:t xml:space="preserve">Vyhotovenie výpisu z matričnej knihy </w:t>
      </w:r>
      <w:r>
        <w:rPr>
          <w:spacing w:val="-3"/>
          <w:sz w:val="16"/>
        </w:rPr>
        <w:t xml:space="preserve">alebo </w:t>
      </w:r>
      <w:r>
        <w:rPr>
          <w:sz w:val="16"/>
        </w:rPr>
        <w:t xml:space="preserve">písomného potvrdenia matričným úradom </w:t>
      </w:r>
      <w:r>
        <w:rPr>
          <w:spacing w:val="-3"/>
          <w:sz w:val="16"/>
        </w:rPr>
        <w:t xml:space="preserve">alebo </w:t>
      </w:r>
      <w:r>
        <w:rPr>
          <w:sz w:val="16"/>
        </w:rPr>
        <w:t>osobitnou matrikou</w:t>
      </w:r>
    </w:p>
    <w:p w14:paraId="559E3AD1" w14:textId="77777777" w:rsidR="000C7B92" w:rsidRDefault="00A85A65">
      <w:pPr>
        <w:pStyle w:val="Zkladntext"/>
        <w:spacing w:line="184" w:lineRule="exact"/>
        <w:ind w:left="2947"/>
        <w:jc w:val="both"/>
      </w:pPr>
      <w:r>
        <w:t>s výnimkou prvého úradného výpisu z knihy</w:t>
      </w:r>
    </w:p>
    <w:p w14:paraId="32433FCA" w14:textId="77777777" w:rsidR="000C7B92" w:rsidRDefault="00A85A65">
      <w:pPr>
        <w:pStyle w:val="Zkladntext"/>
        <w:tabs>
          <w:tab w:val="left" w:pos="9376"/>
        </w:tabs>
        <w:spacing w:line="203" w:lineRule="exact"/>
        <w:ind w:left="2947"/>
        <w:jc w:val="both"/>
      </w:pPr>
      <w:r>
        <w:t>narodení, knihy manželstiev, knihy úmrtí .....</w:t>
      </w:r>
      <w:r>
        <w:tab/>
        <w:t>5 eur</w:t>
      </w:r>
    </w:p>
    <w:p w14:paraId="58F2F662" w14:textId="77777777" w:rsidR="000C7B92" w:rsidRDefault="00A85A65">
      <w:pPr>
        <w:pStyle w:val="Odsekzoznamu"/>
        <w:numPr>
          <w:ilvl w:val="0"/>
          <w:numId w:val="325"/>
        </w:numPr>
        <w:tabs>
          <w:tab w:val="left" w:pos="2947"/>
          <w:tab w:val="left" w:pos="2948"/>
        </w:tabs>
        <w:spacing w:before="55" w:line="216" w:lineRule="auto"/>
        <w:ind w:right="2955"/>
        <w:jc w:val="both"/>
        <w:rPr>
          <w:sz w:val="16"/>
        </w:rPr>
      </w:pPr>
      <w:r>
        <w:rPr>
          <w:sz w:val="16"/>
        </w:rPr>
        <w:t xml:space="preserve">Osvedčenie odpisu (fotokópie), listinnej </w:t>
      </w:r>
      <w:r>
        <w:rPr>
          <w:spacing w:val="-3"/>
          <w:sz w:val="16"/>
        </w:rPr>
        <w:t xml:space="preserve">podoby </w:t>
      </w:r>
      <w:r>
        <w:rPr>
          <w:sz w:val="16"/>
        </w:rPr>
        <w:t xml:space="preserve">elektronického dokumentu, výpisu alebo </w:t>
      </w:r>
      <w:r>
        <w:rPr>
          <w:spacing w:val="-3"/>
          <w:sz w:val="16"/>
        </w:rPr>
        <w:t xml:space="preserve">písomnej </w:t>
      </w:r>
      <w:r>
        <w:rPr>
          <w:sz w:val="16"/>
        </w:rPr>
        <w:t>informácie z úradných kníh, úradných záznamov, registrov listín a zo spisov alebo súkromných spisov v úradnej úschove, za každú aj začatú stranu</w:t>
      </w:r>
    </w:p>
    <w:p w14:paraId="7BE2EACF" w14:textId="77777777" w:rsidR="000C7B92" w:rsidRDefault="00A85A65">
      <w:pPr>
        <w:pStyle w:val="Zkladntext"/>
        <w:tabs>
          <w:tab w:val="left" w:pos="9283"/>
        </w:tabs>
        <w:spacing w:before="40"/>
        <w:ind w:left="2947"/>
        <w:jc w:val="both"/>
      </w:pPr>
      <w:r>
        <w:t>v slovenskom</w:t>
      </w:r>
      <w:r>
        <w:rPr>
          <w:spacing w:val="2"/>
        </w:rPr>
        <w:t xml:space="preserve"> </w:t>
      </w:r>
      <w:r>
        <w:t>jazyku .....</w:t>
      </w:r>
      <w:r>
        <w:tab/>
        <w:t>2 eurá</w:t>
      </w:r>
    </w:p>
    <w:p w14:paraId="4B5705E7" w14:textId="77777777" w:rsidR="000C7B92" w:rsidRDefault="00A85A65">
      <w:pPr>
        <w:pStyle w:val="Zkladntext"/>
        <w:tabs>
          <w:tab w:val="left" w:pos="9283"/>
        </w:tabs>
        <w:spacing w:before="38"/>
        <w:ind w:left="2947"/>
        <w:jc w:val="both"/>
      </w:pPr>
      <w:r>
        <w:t>v cudzom</w:t>
      </w:r>
      <w:r>
        <w:rPr>
          <w:spacing w:val="2"/>
        </w:rPr>
        <w:t xml:space="preserve"> </w:t>
      </w:r>
      <w:r>
        <w:t>jazyku .....</w:t>
      </w:r>
      <w:r>
        <w:tab/>
        <w:t>3 eurá</w:t>
      </w:r>
    </w:p>
    <w:p w14:paraId="648A4EC0" w14:textId="77777777" w:rsidR="000C7B92" w:rsidRDefault="00A85A65">
      <w:pPr>
        <w:pStyle w:val="Odsekzoznamu"/>
        <w:numPr>
          <w:ilvl w:val="0"/>
          <w:numId w:val="325"/>
        </w:numPr>
        <w:tabs>
          <w:tab w:val="left" w:pos="2947"/>
          <w:tab w:val="left" w:pos="2948"/>
        </w:tabs>
        <w:spacing w:before="55" w:line="216" w:lineRule="auto"/>
        <w:ind w:right="2955"/>
        <w:jc w:val="both"/>
        <w:rPr>
          <w:sz w:val="16"/>
        </w:rPr>
      </w:pPr>
      <w:r>
        <w:rPr>
          <w:sz w:val="16"/>
        </w:rPr>
        <w:t>Vyhotovenie</w:t>
      </w:r>
      <w:r>
        <w:rPr>
          <w:spacing w:val="51"/>
          <w:sz w:val="16"/>
        </w:rPr>
        <w:t xml:space="preserve"> </w:t>
      </w:r>
      <w:r>
        <w:rPr>
          <w:sz w:val="16"/>
        </w:rPr>
        <w:t>a osvedčenie   matričných   dokladov a iných potvrdení o osobnom stave zasielané cudzím</w:t>
      </w:r>
    </w:p>
    <w:p w14:paraId="28FC01CE" w14:textId="77777777" w:rsidR="000C7B92" w:rsidRDefault="00A85A65">
      <w:pPr>
        <w:pStyle w:val="Zkladntext"/>
        <w:tabs>
          <w:tab w:val="left" w:pos="9034"/>
        </w:tabs>
        <w:spacing w:line="195" w:lineRule="exact"/>
        <w:ind w:left="2947"/>
        <w:jc w:val="both"/>
      </w:pPr>
      <w:r>
        <w:t>zastupiteľským úradom v Slovenskej</w:t>
      </w:r>
      <w:r>
        <w:rPr>
          <w:spacing w:val="2"/>
        </w:rPr>
        <w:t xml:space="preserve"> </w:t>
      </w:r>
      <w:r>
        <w:t>republike .....</w:t>
      </w:r>
      <w:r>
        <w:tab/>
        <w:t>9,50 eura</w:t>
      </w:r>
    </w:p>
    <w:p w14:paraId="66DDFE72" w14:textId="77777777" w:rsidR="000C7B92" w:rsidRDefault="00A85A65">
      <w:pPr>
        <w:pStyle w:val="Odsekzoznamu"/>
        <w:numPr>
          <w:ilvl w:val="0"/>
          <w:numId w:val="325"/>
        </w:numPr>
        <w:tabs>
          <w:tab w:val="left" w:pos="2947"/>
          <w:tab w:val="left" w:pos="2948"/>
        </w:tabs>
        <w:spacing w:before="56" w:line="216" w:lineRule="auto"/>
        <w:ind w:right="2955"/>
        <w:jc w:val="both"/>
        <w:rPr>
          <w:sz w:val="16"/>
        </w:rPr>
      </w:pPr>
      <w:r>
        <w:rPr>
          <w:sz w:val="16"/>
        </w:rPr>
        <w:t xml:space="preserve">Uznanie dokladu o vzdelaní na iné účely ako </w:t>
      </w:r>
      <w:r>
        <w:rPr>
          <w:spacing w:val="-9"/>
          <w:sz w:val="16"/>
        </w:rPr>
        <w:t xml:space="preserve">na </w:t>
      </w:r>
      <w:r>
        <w:rPr>
          <w:sz w:val="16"/>
        </w:rPr>
        <w:t>účel výkonu regulovaného povolania, ak Slovenská republika</w:t>
      </w:r>
      <w:r>
        <w:rPr>
          <w:spacing w:val="51"/>
          <w:sz w:val="16"/>
        </w:rPr>
        <w:t xml:space="preserve"> </w:t>
      </w:r>
      <w:r>
        <w:rPr>
          <w:sz w:val="16"/>
        </w:rPr>
        <w:t xml:space="preserve">má   uzavretú   medzinárodnú   </w:t>
      </w:r>
      <w:r>
        <w:rPr>
          <w:spacing w:val="-3"/>
          <w:sz w:val="16"/>
        </w:rPr>
        <w:t xml:space="preserve">zmluvu </w:t>
      </w:r>
      <w:r>
        <w:rPr>
          <w:sz w:val="16"/>
        </w:rPr>
        <w:t xml:space="preserve">o vzájomnom   uznávaní   rovnocennosti  </w:t>
      </w:r>
      <w:r>
        <w:rPr>
          <w:spacing w:val="22"/>
          <w:sz w:val="16"/>
        </w:rPr>
        <w:t xml:space="preserve"> </w:t>
      </w:r>
      <w:r>
        <w:rPr>
          <w:sz w:val="16"/>
        </w:rPr>
        <w:t>dokladov</w:t>
      </w:r>
    </w:p>
    <w:p w14:paraId="6D77479C" w14:textId="77777777" w:rsidR="000C7B92" w:rsidRDefault="00A85A65">
      <w:pPr>
        <w:pStyle w:val="Zkladntext"/>
        <w:spacing w:line="184" w:lineRule="exact"/>
        <w:ind w:left="2947"/>
        <w:jc w:val="both"/>
      </w:pPr>
      <w:r>
        <w:t xml:space="preserve">o vzdelaní    so    štátom,    v ktorom    bol   </w:t>
      </w:r>
      <w:r>
        <w:rPr>
          <w:spacing w:val="14"/>
        </w:rPr>
        <w:t xml:space="preserve"> </w:t>
      </w:r>
      <w:r>
        <w:t>doklad</w:t>
      </w:r>
    </w:p>
    <w:p w14:paraId="1403109A" w14:textId="77777777" w:rsidR="000C7B92" w:rsidRDefault="00A85A65">
      <w:pPr>
        <w:pStyle w:val="Zkladntext"/>
        <w:tabs>
          <w:tab w:val="left" w:pos="9376"/>
        </w:tabs>
        <w:spacing w:line="203" w:lineRule="exact"/>
        <w:ind w:left="2947"/>
        <w:jc w:val="both"/>
      </w:pPr>
      <w:r>
        <w:t>nadobudnutý</w:t>
      </w:r>
      <w:r>
        <w:tab/>
        <w:t>5 eur</w:t>
      </w:r>
    </w:p>
    <w:p w14:paraId="54A0B132" w14:textId="77777777" w:rsidR="000C7B92" w:rsidRDefault="00A85A65">
      <w:pPr>
        <w:pStyle w:val="Odsekzoznamu"/>
        <w:numPr>
          <w:ilvl w:val="0"/>
          <w:numId w:val="325"/>
        </w:numPr>
        <w:tabs>
          <w:tab w:val="left" w:pos="2947"/>
          <w:tab w:val="left" w:pos="2948"/>
        </w:tabs>
        <w:spacing w:before="55" w:line="216" w:lineRule="auto"/>
        <w:ind w:right="2955"/>
        <w:jc w:val="both"/>
        <w:rPr>
          <w:sz w:val="16"/>
        </w:rPr>
      </w:pPr>
      <w:r>
        <w:rPr>
          <w:sz w:val="16"/>
        </w:rPr>
        <w:t xml:space="preserve">Uznanie dokladu o vzdelaní na iné účely ako </w:t>
      </w:r>
      <w:r>
        <w:rPr>
          <w:spacing w:val="-9"/>
          <w:sz w:val="16"/>
        </w:rPr>
        <w:t xml:space="preserve">na </w:t>
      </w:r>
      <w:r>
        <w:rPr>
          <w:sz w:val="16"/>
        </w:rPr>
        <w:t xml:space="preserve">účel výkonu regulovaného povolania, ak Slovenská republika  nemá  uzavretú  medzinárodnú  </w:t>
      </w:r>
      <w:r>
        <w:rPr>
          <w:spacing w:val="8"/>
          <w:sz w:val="16"/>
        </w:rPr>
        <w:t xml:space="preserve"> </w:t>
      </w:r>
      <w:r>
        <w:rPr>
          <w:spacing w:val="-3"/>
          <w:sz w:val="16"/>
        </w:rPr>
        <w:t>zmluvu</w:t>
      </w:r>
    </w:p>
    <w:p w14:paraId="33BAAF6B" w14:textId="77777777" w:rsidR="000C7B92" w:rsidRDefault="00A85A65">
      <w:pPr>
        <w:pStyle w:val="Zkladntext"/>
        <w:spacing w:line="184" w:lineRule="exact"/>
        <w:ind w:left="2947"/>
      </w:pPr>
      <w:r>
        <w:t xml:space="preserve">o vzájomnom   uznávaní   rovnocennosti  </w:t>
      </w:r>
      <w:r>
        <w:rPr>
          <w:spacing w:val="38"/>
        </w:rPr>
        <w:t xml:space="preserve"> </w:t>
      </w:r>
      <w:r>
        <w:t>dokladov</w:t>
      </w:r>
    </w:p>
    <w:p w14:paraId="1BE87710" w14:textId="77777777" w:rsidR="000C7B92" w:rsidRDefault="00A85A65">
      <w:pPr>
        <w:pStyle w:val="Zkladntext"/>
        <w:tabs>
          <w:tab w:val="left" w:pos="3934"/>
          <w:tab w:val="left" w:pos="4314"/>
          <w:tab w:val="left" w:pos="5111"/>
          <w:tab w:val="left" w:pos="6015"/>
          <w:tab w:val="left" w:pos="6459"/>
        </w:tabs>
        <w:spacing w:line="192" w:lineRule="exact"/>
        <w:ind w:left="2947"/>
      </w:pPr>
      <w:r>
        <w:t>o</w:t>
      </w:r>
      <w:r>
        <w:rPr>
          <w:spacing w:val="2"/>
        </w:rPr>
        <w:t xml:space="preserve"> </w:t>
      </w:r>
      <w:r>
        <w:t>vzdelaní</w:t>
      </w:r>
      <w:r>
        <w:tab/>
        <w:t>so</w:t>
      </w:r>
      <w:r>
        <w:tab/>
        <w:t>štátom,</w:t>
      </w:r>
      <w:r>
        <w:tab/>
        <w:t>v</w:t>
      </w:r>
      <w:r>
        <w:rPr>
          <w:spacing w:val="2"/>
        </w:rPr>
        <w:t xml:space="preserve"> </w:t>
      </w:r>
      <w:r>
        <w:t>ktorom</w:t>
      </w:r>
      <w:r>
        <w:tab/>
        <w:t>bol</w:t>
      </w:r>
      <w:r>
        <w:tab/>
        <w:t>doklad</w:t>
      </w:r>
    </w:p>
    <w:p w14:paraId="402C5676" w14:textId="77777777" w:rsidR="000C7B92" w:rsidRDefault="00A85A65">
      <w:pPr>
        <w:pStyle w:val="Zkladntext"/>
        <w:tabs>
          <w:tab w:val="left" w:pos="9277"/>
        </w:tabs>
        <w:spacing w:line="203" w:lineRule="exact"/>
        <w:ind w:left="2947"/>
      </w:pPr>
      <w:r>
        <w:t>nadobudnutý</w:t>
      </w:r>
      <w:r>
        <w:tab/>
        <w:t>30 eur</w:t>
      </w:r>
    </w:p>
    <w:p w14:paraId="7FFDC8CD" w14:textId="77777777" w:rsidR="000C7B92" w:rsidRDefault="00A85A65">
      <w:pPr>
        <w:pStyle w:val="Odsekzoznamu"/>
        <w:numPr>
          <w:ilvl w:val="0"/>
          <w:numId w:val="325"/>
        </w:numPr>
        <w:tabs>
          <w:tab w:val="left" w:pos="2947"/>
          <w:tab w:val="left" w:pos="2948"/>
        </w:tabs>
        <w:spacing w:line="203" w:lineRule="exact"/>
        <w:rPr>
          <w:sz w:val="16"/>
        </w:rPr>
      </w:pPr>
      <w:r>
        <w:rPr>
          <w:sz w:val="16"/>
        </w:rPr>
        <w:t>Uznanie dokladu o vzdelaní na účel</w:t>
      </w:r>
      <w:r>
        <w:rPr>
          <w:spacing w:val="19"/>
          <w:sz w:val="16"/>
        </w:rPr>
        <w:t xml:space="preserve"> </w:t>
      </w:r>
      <w:r>
        <w:rPr>
          <w:sz w:val="16"/>
        </w:rPr>
        <w:t>výkonu</w:t>
      </w:r>
    </w:p>
    <w:p w14:paraId="460D5BCE" w14:textId="77777777" w:rsidR="000C7B92" w:rsidRDefault="00A85A65">
      <w:pPr>
        <w:pStyle w:val="Zkladntext"/>
        <w:tabs>
          <w:tab w:val="left" w:pos="9277"/>
        </w:tabs>
        <w:spacing w:line="203" w:lineRule="exact"/>
        <w:ind w:left="2947"/>
      </w:pPr>
      <w:r>
        <w:t>regulovaného povolania v</w:t>
      </w:r>
      <w:r>
        <w:rPr>
          <w:spacing w:val="2"/>
        </w:rPr>
        <w:t xml:space="preserve"> </w:t>
      </w:r>
      <w:r>
        <w:t>Slovenskej republike</w:t>
      </w:r>
      <w:r>
        <w:tab/>
        <w:t>50 eur</w:t>
      </w:r>
    </w:p>
    <w:p w14:paraId="0987C714" w14:textId="77777777" w:rsidR="000C7B92" w:rsidRDefault="00A85A65">
      <w:pPr>
        <w:pStyle w:val="Odsekzoznamu"/>
        <w:numPr>
          <w:ilvl w:val="0"/>
          <w:numId w:val="325"/>
        </w:numPr>
        <w:tabs>
          <w:tab w:val="left" w:pos="2947"/>
          <w:tab w:val="left" w:pos="2948"/>
        </w:tabs>
        <w:spacing w:line="203" w:lineRule="exact"/>
        <w:rPr>
          <w:sz w:val="16"/>
        </w:rPr>
      </w:pPr>
      <w:r>
        <w:rPr>
          <w:sz w:val="16"/>
        </w:rPr>
        <w:t>Uznanie odbornej kvalifikácie na účel</w:t>
      </w:r>
      <w:r>
        <w:rPr>
          <w:spacing w:val="26"/>
          <w:sz w:val="16"/>
        </w:rPr>
        <w:t xml:space="preserve"> </w:t>
      </w:r>
      <w:r>
        <w:rPr>
          <w:sz w:val="16"/>
        </w:rPr>
        <w:t>výkonu</w:t>
      </w:r>
    </w:p>
    <w:p w14:paraId="38ED0A8E" w14:textId="77777777" w:rsidR="000C7B92" w:rsidRDefault="00A85A65">
      <w:pPr>
        <w:pStyle w:val="Zkladntext"/>
        <w:tabs>
          <w:tab w:val="left" w:pos="9277"/>
        </w:tabs>
        <w:spacing w:line="203" w:lineRule="exact"/>
        <w:ind w:left="2947"/>
      </w:pPr>
      <w:r>
        <w:t>regulovaného povolania v</w:t>
      </w:r>
      <w:r>
        <w:rPr>
          <w:spacing w:val="2"/>
        </w:rPr>
        <w:t xml:space="preserve"> </w:t>
      </w:r>
      <w:r>
        <w:t>Slovenskej republike</w:t>
      </w:r>
      <w:r>
        <w:tab/>
        <w:t>50 eur</w:t>
      </w:r>
    </w:p>
    <w:p w14:paraId="78BABD94" w14:textId="77777777" w:rsidR="000C7B92" w:rsidRDefault="00A85A65">
      <w:pPr>
        <w:pStyle w:val="Odsekzoznamu"/>
        <w:numPr>
          <w:ilvl w:val="0"/>
          <w:numId w:val="325"/>
        </w:numPr>
        <w:tabs>
          <w:tab w:val="left" w:pos="2947"/>
          <w:tab w:val="left" w:pos="2948"/>
        </w:tabs>
        <w:spacing w:before="55" w:line="216" w:lineRule="auto"/>
        <w:ind w:right="2955"/>
        <w:jc w:val="both"/>
        <w:rPr>
          <w:sz w:val="16"/>
        </w:rPr>
      </w:pPr>
      <w:r>
        <w:rPr>
          <w:sz w:val="16"/>
        </w:rPr>
        <w:t xml:space="preserve">Uznanie dokladu o vzdelaní a uznanie </w:t>
      </w:r>
      <w:r>
        <w:rPr>
          <w:spacing w:val="-3"/>
          <w:sz w:val="16"/>
        </w:rPr>
        <w:t xml:space="preserve">odbornej </w:t>
      </w:r>
      <w:r>
        <w:rPr>
          <w:sz w:val="16"/>
        </w:rPr>
        <w:t xml:space="preserve">kvalifikácie na účel výkonu regulovaného povolania v Slovenskej    republike,    ak    o uznaní </w:t>
      </w:r>
      <w:r>
        <w:rPr>
          <w:spacing w:val="45"/>
          <w:sz w:val="16"/>
        </w:rPr>
        <w:t xml:space="preserve"> </w:t>
      </w:r>
      <w:r>
        <w:rPr>
          <w:sz w:val="16"/>
        </w:rPr>
        <w:t>dokladu</w:t>
      </w:r>
    </w:p>
    <w:p w14:paraId="2F07C85C" w14:textId="77777777" w:rsidR="000C7B92" w:rsidRDefault="00A85A65">
      <w:pPr>
        <w:pStyle w:val="Zkladntext"/>
        <w:spacing w:line="184" w:lineRule="exact"/>
        <w:ind w:left="2947"/>
        <w:jc w:val="both"/>
      </w:pPr>
      <w:r>
        <w:t>o vzdelaní a uznaní odbornej kvalifikácie</w:t>
      </w:r>
      <w:r>
        <w:rPr>
          <w:spacing w:val="40"/>
        </w:rPr>
        <w:t xml:space="preserve"> </w:t>
      </w:r>
      <w:r>
        <w:t>rozhoduje</w:t>
      </w:r>
    </w:p>
    <w:p w14:paraId="589E32FC" w14:textId="77777777" w:rsidR="000C7B92" w:rsidRDefault="00A85A65">
      <w:pPr>
        <w:pStyle w:val="Zkladntext"/>
        <w:tabs>
          <w:tab w:val="left" w:pos="9178"/>
        </w:tabs>
        <w:spacing w:line="203" w:lineRule="exact"/>
        <w:ind w:left="2947"/>
        <w:jc w:val="both"/>
      </w:pPr>
      <w:r>
        <w:t>ten istý príslušný orgán jedným rozhodnutím</w:t>
      </w:r>
      <w:r>
        <w:tab/>
        <w:t>100 eur</w:t>
      </w:r>
    </w:p>
    <w:p w14:paraId="4816C4EA" w14:textId="77777777" w:rsidR="000C7B92" w:rsidRDefault="00A85A65">
      <w:pPr>
        <w:pStyle w:val="Odsekzoznamu"/>
        <w:numPr>
          <w:ilvl w:val="0"/>
          <w:numId w:val="325"/>
        </w:numPr>
        <w:tabs>
          <w:tab w:val="left" w:pos="2947"/>
          <w:tab w:val="left" w:pos="2948"/>
        </w:tabs>
        <w:spacing w:before="55" w:line="216" w:lineRule="auto"/>
        <w:ind w:right="2955"/>
        <w:jc w:val="both"/>
        <w:rPr>
          <w:sz w:val="16"/>
        </w:rPr>
      </w:pPr>
      <w:r>
        <w:rPr>
          <w:sz w:val="16"/>
        </w:rPr>
        <w:t>Vydanie potvrdenia o spôsobilosti vykonávať príslušné regulované povolanie alebo regulované povolanie v príslušnom odbore v Slovenskej</w:t>
      </w:r>
    </w:p>
    <w:p w14:paraId="2C8D16E8" w14:textId="77777777" w:rsidR="000C7B92" w:rsidRDefault="00A85A65">
      <w:pPr>
        <w:pStyle w:val="Zkladntext"/>
        <w:tabs>
          <w:tab w:val="left" w:pos="9277"/>
        </w:tabs>
        <w:spacing w:line="195" w:lineRule="exact"/>
        <w:ind w:left="2947"/>
        <w:jc w:val="both"/>
      </w:pPr>
      <w:r>
        <w:t>republike</w:t>
      </w:r>
      <w:r>
        <w:tab/>
        <w:t>10 eur</w:t>
      </w:r>
    </w:p>
    <w:p w14:paraId="3BB48A37" w14:textId="77777777" w:rsidR="000C7B92" w:rsidRDefault="00A85A65">
      <w:pPr>
        <w:pStyle w:val="Odsekzoznamu"/>
        <w:numPr>
          <w:ilvl w:val="0"/>
          <w:numId w:val="325"/>
        </w:numPr>
        <w:tabs>
          <w:tab w:val="left" w:pos="2947"/>
          <w:tab w:val="left" w:pos="2948"/>
        </w:tabs>
        <w:spacing w:before="56" w:line="216" w:lineRule="auto"/>
        <w:ind w:right="2955"/>
        <w:rPr>
          <w:sz w:val="16"/>
        </w:rPr>
      </w:pPr>
      <w:r>
        <w:rPr>
          <w:sz w:val="16"/>
        </w:rPr>
        <w:t>Vydávanie potvrdení o rovnocennosti získaných špecializácií v zdravotníckych povolaniach</w:t>
      </w:r>
      <w:r>
        <w:rPr>
          <w:position w:val="5"/>
          <w:sz w:val="10"/>
        </w:rPr>
        <w:t>8b</w:t>
      </w:r>
      <w:r>
        <w:rPr>
          <w:sz w:val="18"/>
        </w:rPr>
        <w:t xml:space="preserve">) </w:t>
      </w:r>
      <w:r>
        <w:rPr>
          <w:sz w:val="16"/>
        </w:rPr>
        <w:t>lekár a zubný lekár na účel výkonu</w:t>
      </w:r>
      <w:r>
        <w:rPr>
          <w:spacing w:val="10"/>
          <w:sz w:val="16"/>
        </w:rPr>
        <w:t xml:space="preserve"> </w:t>
      </w:r>
      <w:r>
        <w:rPr>
          <w:sz w:val="16"/>
        </w:rPr>
        <w:t>zdravotníckeho</w:t>
      </w:r>
    </w:p>
    <w:p w14:paraId="182721D8" w14:textId="77777777" w:rsidR="000C7B92" w:rsidRDefault="00A85A65">
      <w:pPr>
        <w:pStyle w:val="Zkladntext"/>
        <w:tabs>
          <w:tab w:val="left" w:pos="9178"/>
        </w:tabs>
        <w:spacing w:line="198" w:lineRule="exact"/>
        <w:ind w:left="2947"/>
      </w:pPr>
      <w:r>
        <w:t>povolania mimo územia Slovenskej republiky .....</w:t>
      </w:r>
      <w:r>
        <w:tab/>
        <w:t>250 eur</w:t>
      </w:r>
    </w:p>
    <w:p w14:paraId="304A2859" w14:textId="77777777" w:rsidR="000C7B92" w:rsidRDefault="00A85A65">
      <w:pPr>
        <w:pStyle w:val="Odsekzoznamu"/>
        <w:numPr>
          <w:ilvl w:val="0"/>
          <w:numId w:val="325"/>
        </w:numPr>
        <w:tabs>
          <w:tab w:val="left" w:pos="2947"/>
          <w:tab w:val="left" w:pos="2948"/>
          <w:tab w:val="left" w:pos="4406"/>
          <w:tab w:val="left" w:pos="5801"/>
        </w:tabs>
        <w:spacing w:before="55" w:line="216" w:lineRule="auto"/>
        <w:ind w:right="2955"/>
        <w:jc w:val="both"/>
        <w:rPr>
          <w:sz w:val="16"/>
        </w:rPr>
      </w:pPr>
      <w:r>
        <w:rPr>
          <w:sz w:val="16"/>
        </w:rPr>
        <w:t>Vydávanie</w:t>
      </w:r>
      <w:r>
        <w:rPr>
          <w:sz w:val="16"/>
        </w:rPr>
        <w:tab/>
        <w:t>potvrdení</w:t>
      </w:r>
      <w:r>
        <w:rPr>
          <w:sz w:val="16"/>
        </w:rPr>
        <w:tab/>
        <w:t xml:space="preserve">o </w:t>
      </w:r>
      <w:r>
        <w:rPr>
          <w:spacing w:val="-2"/>
          <w:sz w:val="16"/>
        </w:rPr>
        <w:t xml:space="preserve">regulovaných </w:t>
      </w:r>
      <w:r>
        <w:rPr>
          <w:sz w:val="16"/>
        </w:rPr>
        <w:t>zdravotníckych povolaniach</w:t>
      </w:r>
      <w:r>
        <w:rPr>
          <w:position w:val="5"/>
          <w:sz w:val="10"/>
        </w:rPr>
        <w:t>8b</w:t>
      </w:r>
      <w:r>
        <w:rPr>
          <w:sz w:val="18"/>
        </w:rPr>
        <w:t xml:space="preserve">) </w:t>
      </w:r>
      <w:r>
        <w:rPr>
          <w:sz w:val="16"/>
        </w:rPr>
        <w:t xml:space="preserve">na účel </w:t>
      </w:r>
      <w:r>
        <w:rPr>
          <w:spacing w:val="-3"/>
          <w:sz w:val="16"/>
        </w:rPr>
        <w:t xml:space="preserve">výkonu </w:t>
      </w:r>
      <w:r>
        <w:rPr>
          <w:sz w:val="16"/>
        </w:rPr>
        <w:t>zdravotníckeho</w:t>
      </w:r>
    </w:p>
    <w:p w14:paraId="27FA9FBF" w14:textId="77777777" w:rsidR="000C7B92" w:rsidRDefault="00A85A65">
      <w:pPr>
        <w:pStyle w:val="Zkladntext"/>
        <w:tabs>
          <w:tab w:val="left" w:pos="9178"/>
        </w:tabs>
        <w:spacing w:line="198" w:lineRule="exact"/>
        <w:ind w:left="2947"/>
        <w:jc w:val="both"/>
      </w:pPr>
      <w:r>
        <w:t>povolania mimo územia Slovenskej republiky .....</w:t>
      </w:r>
      <w:r>
        <w:tab/>
        <w:t>250 eur</w:t>
      </w:r>
    </w:p>
    <w:p w14:paraId="54CF2BD1" w14:textId="77777777" w:rsidR="000C7B92" w:rsidRDefault="00A85A65">
      <w:pPr>
        <w:pStyle w:val="Odsekzoznamu"/>
        <w:numPr>
          <w:ilvl w:val="0"/>
          <w:numId w:val="325"/>
        </w:numPr>
        <w:tabs>
          <w:tab w:val="left" w:pos="2947"/>
          <w:tab w:val="left" w:pos="2948"/>
        </w:tabs>
        <w:spacing w:before="55" w:line="216" w:lineRule="auto"/>
        <w:ind w:right="2955"/>
        <w:jc w:val="both"/>
        <w:rPr>
          <w:sz w:val="16"/>
        </w:rPr>
      </w:pPr>
      <w:r>
        <w:rPr>
          <w:sz w:val="16"/>
        </w:rPr>
        <w:t xml:space="preserve">Vyhotovenie odpisu (fotokópie), výpisu </w:t>
      </w:r>
      <w:r>
        <w:rPr>
          <w:spacing w:val="-3"/>
          <w:sz w:val="16"/>
        </w:rPr>
        <w:t xml:space="preserve">alebo </w:t>
      </w:r>
      <w:r>
        <w:rPr>
          <w:sz w:val="16"/>
        </w:rPr>
        <w:t xml:space="preserve">písomnej informácie z kvalifikačného </w:t>
      </w:r>
      <w:r>
        <w:rPr>
          <w:spacing w:val="-3"/>
          <w:sz w:val="16"/>
        </w:rPr>
        <w:t xml:space="preserve">dokladu </w:t>
      </w:r>
      <w:r>
        <w:rPr>
          <w:sz w:val="16"/>
        </w:rPr>
        <w:t>zdravotníckeho pracovníka</w:t>
      </w:r>
    </w:p>
    <w:p w14:paraId="2AD0CB11" w14:textId="77777777" w:rsidR="000C7B92" w:rsidRDefault="00A85A65">
      <w:pPr>
        <w:pStyle w:val="Zkladntext"/>
        <w:tabs>
          <w:tab w:val="left" w:pos="9376"/>
        </w:tabs>
        <w:spacing w:before="41"/>
        <w:ind w:left="2947"/>
        <w:jc w:val="both"/>
      </w:pPr>
      <w:r>
        <w:t>v slovenskom</w:t>
      </w:r>
      <w:r>
        <w:rPr>
          <w:spacing w:val="2"/>
        </w:rPr>
        <w:t xml:space="preserve"> </w:t>
      </w:r>
      <w:r>
        <w:t>jazyku .....</w:t>
      </w:r>
      <w:r>
        <w:tab/>
        <w:t>5 eur</w:t>
      </w:r>
    </w:p>
    <w:p w14:paraId="270B125C" w14:textId="77777777" w:rsidR="000C7B92" w:rsidRDefault="00A85A65">
      <w:pPr>
        <w:pStyle w:val="Zkladntext"/>
        <w:tabs>
          <w:tab w:val="left" w:pos="9376"/>
        </w:tabs>
        <w:spacing w:before="38"/>
        <w:ind w:left="2947"/>
        <w:jc w:val="both"/>
      </w:pPr>
      <w:r>
        <w:t>v cudzom</w:t>
      </w:r>
      <w:r>
        <w:rPr>
          <w:spacing w:val="2"/>
        </w:rPr>
        <w:t xml:space="preserve"> </w:t>
      </w:r>
      <w:r>
        <w:t>jazyku .....</w:t>
      </w:r>
      <w:r>
        <w:tab/>
        <w:t>8 eur</w:t>
      </w:r>
    </w:p>
    <w:p w14:paraId="6ECC1C53" w14:textId="77777777" w:rsidR="000C7B92" w:rsidRDefault="00A85A65">
      <w:pPr>
        <w:pStyle w:val="Odsekzoznamu"/>
        <w:numPr>
          <w:ilvl w:val="0"/>
          <w:numId w:val="325"/>
        </w:numPr>
        <w:tabs>
          <w:tab w:val="left" w:pos="2947"/>
          <w:tab w:val="left" w:pos="2948"/>
        </w:tabs>
        <w:spacing w:line="203" w:lineRule="exact"/>
        <w:jc w:val="both"/>
        <w:rPr>
          <w:sz w:val="16"/>
        </w:rPr>
      </w:pPr>
      <w:r>
        <w:rPr>
          <w:sz w:val="16"/>
        </w:rPr>
        <w:t>vyhotovenie výstupu z informačného</w:t>
      </w:r>
      <w:r>
        <w:rPr>
          <w:spacing w:val="17"/>
          <w:sz w:val="16"/>
        </w:rPr>
        <w:t xml:space="preserve"> </w:t>
      </w:r>
      <w:r>
        <w:rPr>
          <w:sz w:val="16"/>
        </w:rPr>
        <w:t>systému</w:t>
      </w:r>
    </w:p>
    <w:p w14:paraId="2767923E" w14:textId="77777777" w:rsidR="000C7B92" w:rsidRDefault="00A85A65">
      <w:pPr>
        <w:pStyle w:val="Zkladntext"/>
        <w:tabs>
          <w:tab w:val="left" w:pos="9283"/>
        </w:tabs>
        <w:spacing w:line="203" w:lineRule="exact"/>
        <w:ind w:left="2947"/>
        <w:jc w:val="both"/>
      </w:pPr>
      <w:r>
        <w:t>Obchodný register okresným úradom .....</w:t>
      </w:r>
      <w:r>
        <w:tab/>
        <w:t>4 eurá</w:t>
      </w:r>
    </w:p>
    <w:p w14:paraId="4B621230" w14:textId="77777777" w:rsidR="000C7B92" w:rsidRDefault="00A85A65">
      <w:pPr>
        <w:pStyle w:val="Odsekzoznamu"/>
        <w:numPr>
          <w:ilvl w:val="0"/>
          <w:numId w:val="325"/>
        </w:numPr>
        <w:tabs>
          <w:tab w:val="left" w:pos="2947"/>
          <w:tab w:val="left" w:pos="2948"/>
        </w:tabs>
        <w:spacing w:before="56" w:line="216" w:lineRule="auto"/>
        <w:ind w:right="2955"/>
        <w:rPr>
          <w:sz w:val="16"/>
        </w:rPr>
      </w:pPr>
      <w:r>
        <w:rPr>
          <w:sz w:val="16"/>
        </w:rPr>
        <w:t>Vyhotovenie fotokópie listiny, ktorá je súčasťou podania na začatie konania na správnom orgáne podľa osobitných predpisov</w:t>
      </w:r>
      <w:r>
        <w:rPr>
          <w:position w:val="5"/>
          <w:sz w:val="10"/>
        </w:rPr>
        <w:t>8c</w:t>
      </w:r>
      <w:r>
        <w:rPr>
          <w:sz w:val="18"/>
        </w:rPr>
        <w:t xml:space="preserve">) </w:t>
      </w:r>
      <w:r>
        <w:rPr>
          <w:sz w:val="16"/>
        </w:rPr>
        <w:t>za každé aj</w:t>
      </w:r>
      <w:r>
        <w:rPr>
          <w:spacing w:val="10"/>
          <w:sz w:val="16"/>
        </w:rPr>
        <w:t xml:space="preserve"> </w:t>
      </w:r>
      <w:r>
        <w:rPr>
          <w:spacing w:val="-3"/>
          <w:sz w:val="16"/>
        </w:rPr>
        <w:t>začaté</w:t>
      </w:r>
    </w:p>
    <w:p w14:paraId="0C60A816" w14:textId="77777777" w:rsidR="000C7B92" w:rsidRDefault="00A85A65">
      <w:pPr>
        <w:pStyle w:val="Zkladntext"/>
        <w:tabs>
          <w:tab w:val="left" w:pos="9034"/>
        </w:tabs>
        <w:spacing w:line="198" w:lineRule="exact"/>
        <w:ind w:left="2947"/>
      </w:pPr>
      <w:r>
        <w:t>dve strany</w:t>
      </w:r>
      <w:r>
        <w:tab/>
        <w:t>0,50 eura</w:t>
      </w:r>
    </w:p>
    <w:p w14:paraId="731D1600" w14:textId="77777777" w:rsidR="000C7B92" w:rsidRDefault="00A85A65">
      <w:pPr>
        <w:pStyle w:val="Odsekzoznamu"/>
        <w:numPr>
          <w:ilvl w:val="0"/>
          <w:numId w:val="325"/>
        </w:numPr>
        <w:tabs>
          <w:tab w:val="left" w:pos="2947"/>
          <w:tab w:val="left" w:pos="2948"/>
          <w:tab w:val="left" w:pos="4357"/>
          <w:tab w:val="left" w:pos="5899"/>
        </w:tabs>
        <w:spacing w:line="203" w:lineRule="exact"/>
        <w:rPr>
          <w:sz w:val="16"/>
        </w:rPr>
      </w:pPr>
      <w:r>
        <w:rPr>
          <w:sz w:val="16"/>
        </w:rPr>
        <w:t>Vyhotovenie</w:t>
      </w:r>
      <w:r>
        <w:rPr>
          <w:sz w:val="16"/>
        </w:rPr>
        <w:tab/>
        <w:t>viacjazyčného</w:t>
      </w:r>
      <w:r>
        <w:rPr>
          <w:sz w:val="16"/>
        </w:rPr>
        <w:tab/>
        <w:t>štandardného</w:t>
      </w:r>
    </w:p>
    <w:p w14:paraId="3DE1FF2D" w14:textId="77777777" w:rsidR="000C7B92" w:rsidRDefault="00A85A65">
      <w:pPr>
        <w:pStyle w:val="Zkladntext"/>
        <w:tabs>
          <w:tab w:val="left" w:pos="9325"/>
        </w:tabs>
        <w:spacing w:line="203" w:lineRule="exact"/>
        <w:ind w:left="2947"/>
      </w:pPr>
      <w:r>
        <w:t>formulára podľa osobitného predpisu</w:t>
      </w:r>
      <w:r>
        <w:tab/>
        <w:t>5 eur.</w:t>
      </w:r>
    </w:p>
    <w:p w14:paraId="220740E2" w14:textId="77777777" w:rsidR="000C7B92" w:rsidRDefault="00A85A65">
      <w:pPr>
        <w:pStyle w:val="Nadpis3"/>
      </w:pPr>
      <w:r>
        <w:t>Oslobodenie</w:t>
      </w:r>
    </w:p>
    <w:p w14:paraId="0B50E849" w14:textId="77777777" w:rsidR="000C7B92" w:rsidRDefault="00A85A65">
      <w:pPr>
        <w:pStyle w:val="Zkladntext"/>
        <w:spacing w:before="6" w:line="216" w:lineRule="auto"/>
        <w:ind w:right="153"/>
        <w:jc w:val="both"/>
      </w:pPr>
      <w:r>
        <w:t>Od poplatkov podľa písmen a) a c) tejto položky sú oslobodené osvetové strediská, hvezdárne, planetáriá, knižnice, múzeá, galérie a štátne divadlá. Od poplatkov podľa písmena i) sú oslobodené úkony týkajúce sa dokladov o získaných špecializáciách zdravotníckych pracovníkov.</w:t>
      </w:r>
    </w:p>
    <w:p w14:paraId="39EBE541" w14:textId="77777777" w:rsidR="000C7B92" w:rsidRDefault="000C7B92">
      <w:pPr>
        <w:spacing w:line="216" w:lineRule="auto"/>
        <w:jc w:val="both"/>
        <w:sectPr w:rsidR="000C7B92">
          <w:pgSz w:w="11910" w:h="16840"/>
          <w:pgMar w:top="1160" w:right="980" w:bottom="280" w:left="980" w:header="796" w:footer="0" w:gutter="0"/>
          <w:cols w:space="708"/>
        </w:sectPr>
      </w:pPr>
    </w:p>
    <w:p w14:paraId="29C6B2F3" w14:textId="77777777" w:rsidR="000C7B92" w:rsidRDefault="000C7B92">
      <w:pPr>
        <w:pStyle w:val="Zkladntext"/>
        <w:spacing w:before="10"/>
        <w:ind w:left="0"/>
        <w:rPr>
          <w:sz w:val="10"/>
        </w:rPr>
      </w:pPr>
    </w:p>
    <w:p w14:paraId="46CBE0EE" w14:textId="77777777" w:rsidR="000C7B92" w:rsidRDefault="00A85A65">
      <w:pPr>
        <w:pStyle w:val="Nadpis3"/>
        <w:spacing w:before="97"/>
      </w:pPr>
      <w:r>
        <w:t>Poznámky</w:t>
      </w:r>
    </w:p>
    <w:p w14:paraId="1680DD56" w14:textId="77777777" w:rsidR="000C7B92" w:rsidRDefault="00A85A65">
      <w:pPr>
        <w:pStyle w:val="Odsekzoznamu"/>
        <w:numPr>
          <w:ilvl w:val="0"/>
          <w:numId w:val="324"/>
        </w:numPr>
        <w:tabs>
          <w:tab w:val="left" w:pos="358"/>
        </w:tabs>
        <w:spacing w:before="0" w:line="192" w:lineRule="exact"/>
        <w:ind w:hanging="203"/>
        <w:jc w:val="both"/>
        <w:rPr>
          <w:sz w:val="16"/>
        </w:rPr>
      </w:pPr>
      <w:r>
        <w:rPr>
          <w:sz w:val="16"/>
        </w:rPr>
        <w:t>Poplatok podľa písmen a) a o) tejto položky sa vyberie po vykonaní úkonu na základe ústnej alebo písomnej</w:t>
      </w:r>
      <w:r>
        <w:rPr>
          <w:spacing w:val="2"/>
          <w:sz w:val="16"/>
        </w:rPr>
        <w:t xml:space="preserve"> </w:t>
      </w:r>
      <w:r>
        <w:rPr>
          <w:sz w:val="16"/>
        </w:rPr>
        <w:t>výzvy.</w:t>
      </w:r>
    </w:p>
    <w:p w14:paraId="68B7DBAB" w14:textId="77777777" w:rsidR="000C7B92" w:rsidRDefault="00A85A65">
      <w:pPr>
        <w:pStyle w:val="Odsekzoznamu"/>
        <w:numPr>
          <w:ilvl w:val="0"/>
          <w:numId w:val="324"/>
        </w:numPr>
        <w:tabs>
          <w:tab w:val="left" w:pos="413"/>
        </w:tabs>
        <w:spacing w:before="6" w:line="216" w:lineRule="auto"/>
        <w:ind w:left="155" w:right="153" w:firstLine="0"/>
        <w:jc w:val="both"/>
        <w:rPr>
          <w:sz w:val="16"/>
        </w:rPr>
      </w:pPr>
      <w:r>
        <w:rPr>
          <w:sz w:val="16"/>
        </w:rPr>
        <w:t xml:space="preserve">Poplatok podľa písmena b) tejto položky sa nevyberie za vyhotovenie úradného výpisu z knihy narodení, </w:t>
      </w:r>
      <w:r>
        <w:rPr>
          <w:spacing w:val="-3"/>
          <w:sz w:val="16"/>
        </w:rPr>
        <w:t xml:space="preserve">knihy </w:t>
      </w:r>
      <w:r>
        <w:rPr>
          <w:sz w:val="16"/>
        </w:rPr>
        <w:t>manželstiev, knihy úmrtí po oprave chybného údaja vykonaného z úradnej</w:t>
      </w:r>
      <w:r>
        <w:rPr>
          <w:spacing w:val="2"/>
          <w:sz w:val="16"/>
        </w:rPr>
        <w:t xml:space="preserve"> </w:t>
      </w:r>
      <w:r>
        <w:rPr>
          <w:sz w:val="16"/>
        </w:rPr>
        <w:t>povinnosti.</w:t>
      </w:r>
    </w:p>
    <w:p w14:paraId="70732E7F" w14:textId="77777777" w:rsidR="000C7B92" w:rsidRDefault="00A85A65">
      <w:pPr>
        <w:pStyle w:val="Odsekzoznamu"/>
        <w:numPr>
          <w:ilvl w:val="0"/>
          <w:numId w:val="324"/>
        </w:numPr>
        <w:tabs>
          <w:tab w:val="left" w:pos="404"/>
        </w:tabs>
        <w:spacing w:before="0" w:line="216" w:lineRule="auto"/>
        <w:ind w:left="155" w:right="153" w:firstLine="0"/>
        <w:jc w:val="both"/>
        <w:rPr>
          <w:sz w:val="16"/>
        </w:rPr>
      </w:pPr>
      <w:r>
        <w:rPr>
          <w:sz w:val="16"/>
        </w:rPr>
        <w:t xml:space="preserve">Poplatok podľa písmena p) tejto položky sa vyberá podľa čl. 11 nariadenia Európskeho parlamentu a Rady </w:t>
      </w:r>
      <w:r>
        <w:rPr>
          <w:spacing w:val="-3"/>
          <w:sz w:val="16"/>
        </w:rPr>
        <w:t xml:space="preserve">(EÚ)             </w:t>
      </w:r>
      <w:r>
        <w:rPr>
          <w:sz w:val="16"/>
        </w:rPr>
        <w:t xml:space="preserve">č. 2016/1191 zo 6. júla 2016 o podporovaní voľného pohybu občanov prostredníctvom zjednodušenia požiadaviek </w:t>
      </w:r>
      <w:r>
        <w:rPr>
          <w:spacing w:val="-7"/>
          <w:sz w:val="16"/>
        </w:rPr>
        <w:t xml:space="preserve">na </w:t>
      </w:r>
      <w:r>
        <w:rPr>
          <w:sz w:val="16"/>
        </w:rPr>
        <w:t>predkladanie určitých verejných listín  v Európskej  únii  a o zmene  nariadenia  (EÚ)  č. 1024/2012  (Ú.v.  EÚ  L  200,</w:t>
      </w:r>
      <w:r>
        <w:rPr>
          <w:spacing w:val="51"/>
          <w:sz w:val="16"/>
        </w:rPr>
        <w:t xml:space="preserve"> </w:t>
      </w:r>
      <w:r>
        <w:rPr>
          <w:sz w:val="16"/>
        </w:rPr>
        <w:t>26. 7.</w:t>
      </w:r>
      <w:r>
        <w:rPr>
          <w:spacing w:val="4"/>
          <w:sz w:val="16"/>
        </w:rPr>
        <w:t xml:space="preserve"> </w:t>
      </w:r>
      <w:r>
        <w:rPr>
          <w:sz w:val="16"/>
        </w:rPr>
        <w:t>2016).</w:t>
      </w:r>
    </w:p>
    <w:p w14:paraId="0DCBB640" w14:textId="77777777" w:rsidR="000C7B92" w:rsidRDefault="000C7B92">
      <w:pPr>
        <w:pStyle w:val="Zkladntext"/>
        <w:spacing w:before="7"/>
        <w:ind w:left="0"/>
        <w:rPr>
          <w:sz w:val="22"/>
        </w:rPr>
      </w:pPr>
    </w:p>
    <w:p w14:paraId="5B1B6F51" w14:textId="77777777" w:rsidR="000C7B92" w:rsidRDefault="00A85A65">
      <w:pPr>
        <w:pStyle w:val="Nadpis1"/>
      </w:pPr>
      <w:r>
        <w:t>Položka 3</w:t>
      </w:r>
    </w:p>
    <w:p w14:paraId="468A6DDD" w14:textId="77777777" w:rsidR="000C7B92" w:rsidRDefault="00A85A65">
      <w:pPr>
        <w:pStyle w:val="Odsekzoznamu"/>
        <w:numPr>
          <w:ilvl w:val="0"/>
          <w:numId w:val="323"/>
        </w:numPr>
        <w:tabs>
          <w:tab w:val="left" w:pos="3160"/>
          <w:tab w:val="left" w:pos="3161"/>
        </w:tabs>
        <w:spacing w:before="121"/>
        <w:rPr>
          <w:sz w:val="16"/>
        </w:rPr>
      </w:pPr>
      <w:r>
        <w:rPr>
          <w:sz w:val="16"/>
        </w:rPr>
        <w:t>Osvedčenie</w:t>
      </w:r>
    </w:p>
    <w:p w14:paraId="47A57F4B" w14:textId="77777777" w:rsidR="000C7B92" w:rsidRDefault="00A85A65">
      <w:pPr>
        <w:pStyle w:val="Odsekzoznamu"/>
        <w:numPr>
          <w:ilvl w:val="1"/>
          <w:numId w:val="323"/>
        </w:numPr>
        <w:tabs>
          <w:tab w:val="left" w:pos="3354"/>
        </w:tabs>
        <w:spacing w:line="203" w:lineRule="exact"/>
        <w:ind w:hanging="194"/>
        <w:rPr>
          <w:sz w:val="16"/>
        </w:rPr>
      </w:pPr>
      <w:r>
        <w:rPr>
          <w:sz w:val="16"/>
        </w:rPr>
        <w:t>podpisu na listine alebo na jej rovnopise, za</w:t>
      </w:r>
    </w:p>
    <w:p w14:paraId="33112914" w14:textId="77777777" w:rsidR="000C7B92" w:rsidRDefault="00A85A65">
      <w:pPr>
        <w:pStyle w:val="Zkladntext"/>
        <w:tabs>
          <w:tab w:val="left" w:pos="9283"/>
        </w:tabs>
        <w:spacing w:line="203" w:lineRule="exact"/>
        <w:ind w:left="3160"/>
      </w:pPr>
      <w:r>
        <w:t>každý podpis .....</w:t>
      </w:r>
      <w:r>
        <w:tab/>
        <w:t>2 eurá</w:t>
      </w:r>
    </w:p>
    <w:p w14:paraId="3461AD06" w14:textId="77777777" w:rsidR="000C7B92" w:rsidRDefault="00A85A65">
      <w:pPr>
        <w:pStyle w:val="Odsekzoznamu"/>
        <w:numPr>
          <w:ilvl w:val="1"/>
          <w:numId w:val="323"/>
        </w:numPr>
        <w:tabs>
          <w:tab w:val="left" w:pos="3467"/>
        </w:tabs>
        <w:spacing w:before="55" w:line="216" w:lineRule="auto"/>
        <w:ind w:left="3160" w:right="3159" w:firstLine="0"/>
        <w:rPr>
          <w:sz w:val="16"/>
        </w:rPr>
      </w:pPr>
      <w:r>
        <w:rPr>
          <w:sz w:val="16"/>
        </w:rPr>
        <w:t>odtlačku úradnej pečiatky a úradného podpisu, za každý odtlačok a za každý</w:t>
      </w:r>
      <w:r>
        <w:rPr>
          <w:spacing w:val="13"/>
          <w:sz w:val="16"/>
        </w:rPr>
        <w:t xml:space="preserve"> </w:t>
      </w:r>
      <w:r>
        <w:rPr>
          <w:spacing w:val="-3"/>
          <w:sz w:val="16"/>
        </w:rPr>
        <w:t>podpis</w:t>
      </w:r>
    </w:p>
    <w:p w14:paraId="223780F8" w14:textId="77777777" w:rsidR="000C7B92" w:rsidRDefault="00A85A65">
      <w:pPr>
        <w:pStyle w:val="Zkladntext"/>
        <w:tabs>
          <w:tab w:val="left" w:pos="9376"/>
        </w:tabs>
        <w:spacing w:line="196" w:lineRule="exact"/>
        <w:ind w:left="3160"/>
      </w:pPr>
      <w:r>
        <w:t>.....</w:t>
      </w:r>
      <w:r>
        <w:tab/>
        <w:t>5 eur</w:t>
      </w:r>
    </w:p>
    <w:p w14:paraId="465B7000" w14:textId="77777777" w:rsidR="000C7B92" w:rsidRDefault="00A85A65">
      <w:pPr>
        <w:pStyle w:val="Odsekzoznamu"/>
        <w:numPr>
          <w:ilvl w:val="1"/>
          <w:numId w:val="323"/>
        </w:numPr>
        <w:tabs>
          <w:tab w:val="left" w:pos="3471"/>
        </w:tabs>
        <w:spacing w:before="55" w:line="216" w:lineRule="auto"/>
        <w:ind w:left="3160" w:right="3160" w:firstLine="0"/>
        <w:rPr>
          <w:sz w:val="16"/>
        </w:rPr>
      </w:pPr>
      <w:r>
        <w:rPr>
          <w:sz w:val="16"/>
        </w:rPr>
        <w:t>podľa Dohovoru o zrušení požiadavky vyššieho overenia zahraničných</w:t>
      </w:r>
      <w:r>
        <w:rPr>
          <w:spacing w:val="21"/>
          <w:sz w:val="16"/>
        </w:rPr>
        <w:t xml:space="preserve"> </w:t>
      </w:r>
      <w:r>
        <w:rPr>
          <w:sz w:val="16"/>
        </w:rPr>
        <w:t>verejných</w:t>
      </w:r>
    </w:p>
    <w:p w14:paraId="3CE49BE6" w14:textId="77777777" w:rsidR="000C7B92" w:rsidRDefault="00A85A65">
      <w:pPr>
        <w:pStyle w:val="Zkladntext"/>
        <w:tabs>
          <w:tab w:val="left" w:pos="9277"/>
        </w:tabs>
        <w:spacing w:line="196" w:lineRule="exact"/>
        <w:ind w:left="3160"/>
      </w:pPr>
      <w:r>
        <w:t>listín (apostilla) .....</w:t>
      </w:r>
      <w:r>
        <w:tab/>
        <w:t>10 eur</w:t>
      </w:r>
    </w:p>
    <w:p w14:paraId="293D8F9D" w14:textId="77777777" w:rsidR="000C7B92" w:rsidRDefault="00A85A65">
      <w:pPr>
        <w:pStyle w:val="Odsekzoznamu"/>
        <w:numPr>
          <w:ilvl w:val="0"/>
          <w:numId w:val="323"/>
        </w:numPr>
        <w:tabs>
          <w:tab w:val="left" w:pos="3160"/>
          <w:tab w:val="left" w:pos="3161"/>
        </w:tabs>
        <w:spacing w:before="55" w:line="216" w:lineRule="auto"/>
        <w:ind w:right="3159"/>
        <w:rPr>
          <w:sz w:val="16"/>
        </w:rPr>
      </w:pPr>
      <w:r>
        <w:rPr>
          <w:sz w:val="16"/>
        </w:rPr>
        <w:t xml:space="preserve">overenie správnosti údajov v žiadosti o </w:t>
      </w:r>
      <w:r>
        <w:rPr>
          <w:spacing w:val="-3"/>
          <w:sz w:val="16"/>
        </w:rPr>
        <w:t xml:space="preserve">výpis   </w:t>
      </w:r>
      <w:r>
        <w:rPr>
          <w:sz w:val="16"/>
        </w:rPr>
        <w:t>z registra</w:t>
      </w:r>
      <w:r>
        <w:rPr>
          <w:spacing w:val="28"/>
          <w:sz w:val="16"/>
        </w:rPr>
        <w:t xml:space="preserve"> </w:t>
      </w:r>
      <w:r>
        <w:rPr>
          <w:sz w:val="16"/>
        </w:rPr>
        <w:t>trestov</w:t>
      </w:r>
      <w:r>
        <w:rPr>
          <w:spacing w:val="28"/>
          <w:sz w:val="16"/>
        </w:rPr>
        <w:t xml:space="preserve"> </w:t>
      </w:r>
      <w:r>
        <w:rPr>
          <w:sz w:val="16"/>
        </w:rPr>
        <w:t>a</w:t>
      </w:r>
      <w:r>
        <w:rPr>
          <w:spacing w:val="1"/>
          <w:sz w:val="16"/>
        </w:rPr>
        <w:t xml:space="preserve"> </w:t>
      </w:r>
      <w:r>
        <w:rPr>
          <w:sz w:val="16"/>
        </w:rPr>
        <w:t>v</w:t>
      </w:r>
      <w:r>
        <w:rPr>
          <w:spacing w:val="1"/>
          <w:sz w:val="16"/>
        </w:rPr>
        <w:t xml:space="preserve"> </w:t>
      </w:r>
      <w:r>
        <w:rPr>
          <w:sz w:val="16"/>
        </w:rPr>
        <w:t>žiadosti</w:t>
      </w:r>
      <w:r>
        <w:rPr>
          <w:spacing w:val="28"/>
          <w:sz w:val="16"/>
        </w:rPr>
        <w:t xml:space="preserve"> </w:t>
      </w:r>
      <w:r>
        <w:rPr>
          <w:sz w:val="16"/>
        </w:rPr>
        <w:t>o</w:t>
      </w:r>
      <w:r>
        <w:rPr>
          <w:spacing w:val="1"/>
          <w:sz w:val="16"/>
        </w:rPr>
        <w:t xml:space="preserve"> </w:t>
      </w:r>
      <w:r>
        <w:rPr>
          <w:sz w:val="16"/>
        </w:rPr>
        <w:t>odpis</w:t>
      </w:r>
      <w:r>
        <w:rPr>
          <w:spacing w:val="28"/>
          <w:sz w:val="16"/>
        </w:rPr>
        <w:t xml:space="preserve"> </w:t>
      </w:r>
      <w:r>
        <w:rPr>
          <w:sz w:val="16"/>
        </w:rPr>
        <w:t>registra</w:t>
      </w:r>
    </w:p>
    <w:p w14:paraId="39BB3155" w14:textId="77777777" w:rsidR="000C7B92" w:rsidRDefault="00A85A65">
      <w:pPr>
        <w:pStyle w:val="Zkladntext"/>
        <w:tabs>
          <w:tab w:val="left" w:pos="9283"/>
        </w:tabs>
        <w:spacing w:line="196" w:lineRule="exact"/>
        <w:ind w:left="3160"/>
      </w:pPr>
      <w:r>
        <w:t>trestov .....</w:t>
      </w:r>
      <w:r>
        <w:tab/>
        <w:t>2 eurá</w:t>
      </w:r>
    </w:p>
    <w:p w14:paraId="5D6065AA" w14:textId="77777777" w:rsidR="000C7B92" w:rsidRDefault="00A85A65">
      <w:pPr>
        <w:pStyle w:val="Nadpis3"/>
      </w:pPr>
      <w:r>
        <w:t>Oslobodenie</w:t>
      </w:r>
    </w:p>
    <w:p w14:paraId="56291827" w14:textId="77777777" w:rsidR="000C7B92" w:rsidRDefault="00A85A65">
      <w:pPr>
        <w:pStyle w:val="Zkladntext"/>
        <w:spacing w:before="6" w:line="216" w:lineRule="auto"/>
        <w:ind w:right="153"/>
        <w:jc w:val="both"/>
      </w:pPr>
      <w:r>
        <w:t xml:space="preserve">Od poplatku podľa písmena a) tejto položky je oslobodené osvedčenie podpisu na listinách potrebných na vykonanie zákona č. 255/1946 Zb. o príslušníkoch československej armády v zahraničí a o niektorých iných účastníkoch národného boja za oslobodenie. Od poplatku podľa písmena a) tejto položky je oslobodené osvedčenie podpisu na kúpnopredajných zmluvách medzi vlastníkmi a Slovenským pozemkovým fondom alebo správcom lesných pozemkov vo vlastníctve štátu, </w:t>
      </w:r>
      <w:r>
        <w:rPr>
          <w:spacing w:val="-7"/>
        </w:rPr>
        <w:t xml:space="preserve">ak </w:t>
      </w:r>
      <w:r>
        <w:t>ide o úkony spojené s konaním o pozemkových</w:t>
      </w:r>
      <w:r>
        <w:rPr>
          <w:spacing w:val="6"/>
        </w:rPr>
        <w:t xml:space="preserve"> </w:t>
      </w:r>
      <w:r>
        <w:t>úpravách.</w:t>
      </w:r>
    </w:p>
    <w:p w14:paraId="01907181" w14:textId="77777777" w:rsidR="000C7B92" w:rsidRDefault="00A85A65">
      <w:pPr>
        <w:pStyle w:val="Nadpis3"/>
        <w:spacing w:before="37"/>
      </w:pPr>
      <w:r>
        <w:t>Splnomocnenie</w:t>
      </w:r>
    </w:p>
    <w:p w14:paraId="1D5F1378" w14:textId="77777777" w:rsidR="000C7B92" w:rsidRDefault="00A85A65">
      <w:pPr>
        <w:pStyle w:val="Zkladntext"/>
        <w:spacing w:before="7" w:line="216" w:lineRule="auto"/>
      </w:pPr>
      <w:r>
        <w:t>Správny orgán môže poplatok podľa tejto položky zvýšiť až o 100 %, ak úkon vyžaduje zvýšenú náročnosť, urýchlené vybavenie alebo vykonanie tohto úkonu mimo úradnej miestnosti.</w:t>
      </w:r>
    </w:p>
    <w:p w14:paraId="637A9F83" w14:textId="77777777" w:rsidR="000C7B92" w:rsidRDefault="00A85A65">
      <w:pPr>
        <w:pStyle w:val="Nadpis3"/>
        <w:spacing w:before="38"/>
      </w:pPr>
      <w:r>
        <w:t>Poznámka</w:t>
      </w:r>
    </w:p>
    <w:p w14:paraId="72463D6A" w14:textId="77777777" w:rsidR="000C7B92" w:rsidRDefault="00A85A65">
      <w:pPr>
        <w:pStyle w:val="Zkladntext"/>
        <w:spacing w:line="203" w:lineRule="exact"/>
      </w:pPr>
      <w:r>
        <w:t>Poplatok podľa 2. bodu sa vyberá podľa zákona č. 311/1999 Z. z. o registri trestov v znení neskorších predpisov.</w:t>
      </w:r>
    </w:p>
    <w:p w14:paraId="0BAF0558" w14:textId="77777777" w:rsidR="000C7B92" w:rsidRDefault="000C7B92">
      <w:pPr>
        <w:pStyle w:val="Zkladntext"/>
        <w:spacing w:before="3"/>
        <w:ind w:left="0"/>
        <w:rPr>
          <w:sz w:val="15"/>
        </w:rPr>
      </w:pPr>
    </w:p>
    <w:p w14:paraId="546CC1EE" w14:textId="77777777" w:rsidR="000C7B92" w:rsidRDefault="00A85A65">
      <w:pPr>
        <w:pStyle w:val="Nadpis1"/>
        <w:spacing w:before="96"/>
      </w:pPr>
      <w:r>
        <w:t>Položka 4</w:t>
      </w:r>
    </w:p>
    <w:p w14:paraId="6B58B3CE" w14:textId="77777777" w:rsidR="000C7B92" w:rsidRDefault="00A85A65">
      <w:pPr>
        <w:pStyle w:val="Zkladntext"/>
        <w:spacing w:before="138" w:line="216" w:lineRule="auto"/>
        <w:ind w:left="2055" w:right="2258"/>
      </w:pPr>
      <w:r>
        <w:t>Žiadosť o vydanie potvrdenia, výpisu, odpisu a kópie z archívnych dokumentov uložených vo fondoch štátnych archívov, ak ide o</w:t>
      </w:r>
    </w:p>
    <w:p w14:paraId="44F6D8B3" w14:textId="77777777" w:rsidR="000C7B92" w:rsidRDefault="00A85A65">
      <w:pPr>
        <w:pStyle w:val="Odsekzoznamu"/>
        <w:numPr>
          <w:ilvl w:val="0"/>
          <w:numId w:val="322"/>
        </w:numPr>
        <w:tabs>
          <w:tab w:val="left" w:pos="2055"/>
          <w:tab w:val="left" w:pos="2056"/>
        </w:tabs>
        <w:spacing w:before="42" w:line="203" w:lineRule="exact"/>
        <w:rPr>
          <w:sz w:val="16"/>
        </w:rPr>
      </w:pPr>
      <w:r>
        <w:rPr>
          <w:sz w:val="16"/>
        </w:rPr>
        <w:t>školské vysvedčenia, doklady o školskej dochádzke, ukončenom</w:t>
      </w:r>
      <w:r>
        <w:rPr>
          <w:spacing w:val="14"/>
          <w:sz w:val="16"/>
        </w:rPr>
        <w:t xml:space="preserve"> </w:t>
      </w:r>
      <w:r>
        <w:rPr>
          <w:sz w:val="16"/>
        </w:rPr>
        <w:t>vzdelaní,</w:t>
      </w:r>
    </w:p>
    <w:p w14:paraId="4CE43666" w14:textId="77777777" w:rsidR="000C7B92" w:rsidRDefault="00A85A65">
      <w:pPr>
        <w:pStyle w:val="Zkladntext"/>
        <w:tabs>
          <w:tab w:val="left" w:pos="9283"/>
        </w:tabs>
        <w:spacing w:line="203" w:lineRule="exact"/>
        <w:ind w:left="2055"/>
      </w:pPr>
      <w:r>
        <w:t>vyučení, zamestnaní ......</w:t>
      </w:r>
      <w:r>
        <w:tab/>
        <w:t>3 eurá</w:t>
      </w:r>
    </w:p>
    <w:p w14:paraId="6A07CC0E" w14:textId="77777777" w:rsidR="000C7B92" w:rsidRDefault="00A85A65">
      <w:pPr>
        <w:pStyle w:val="Odsekzoznamu"/>
        <w:numPr>
          <w:ilvl w:val="0"/>
          <w:numId w:val="322"/>
        </w:numPr>
        <w:tabs>
          <w:tab w:val="left" w:pos="2055"/>
          <w:tab w:val="left" w:pos="2056"/>
          <w:tab w:val="left" w:pos="9283"/>
        </w:tabs>
        <w:rPr>
          <w:sz w:val="16"/>
        </w:rPr>
      </w:pPr>
      <w:r>
        <w:rPr>
          <w:sz w:val="16"/>
        </w:rPr>
        <w:t>matriky, živnostenské registre a iné podobné</w:t>
      </w:r>
      <w:r>
        <w:rPr>
          <w:spacing w:val="2"/>
          <w:sz w:val="16"/>
        </w:rPr>
        <w:t xml:space="preserve"> </w:t>
      </w:r>
      <w:r>
        <w:rPr>
          <w:sz w:val="16"/>
        </w:rPr>
        <w:t>registre ......</w:t>
      </w:r>
      <w:r>
        <w:rPr>
          <w:sz w:val="16"/>
        </w:rPr>
        <w:tab/>
        <w:t>3 eurá</w:t>
      </w:r>
    </w:p>
    <w:p w14:paraId="482C2F98" w14:textId="77777777" w:rsidR="000C7B92" w:rsidRDefault="00A85A65">
      <w:pPr>
        <w:pStyle w:val="Odsekzoznamu"/>
        <w:numPr>
          <w:ilvl w:val="0"/>
          <w:numId w:val="322"/>
        </w:numPr>
        <w:tabs>
          <w:tab w:val="left" w:pos="2055"/>
          <w:tab w:val="left" w:pos="2056"/>
        </w:tabs>
        <w:spacing w:line="203" w:lineRule="exact"/>
        <w:rPr>
          <w:sz w:val="16"/>
        </w:rPr>
      </w:pPr>
      <w:r>
        <w:rPr>
          <w:sz w:val="16"/>
        </w:rPr>
        <w:t>protokoly,</w:t>
      </w:r>
      <w:r>
        <w:rPr>
          <w:spacing w:val="23"/>
          <w:sz w:val="16"/>
        </w:rPr>
        <w:t xml:space="preserve"> </w:t>
      </w:r>
      <w:r>
        <w:rPr>
          <w:sz w:val="16"/>
        </w:rPr>
        <w:t>uznesenia</w:t>
      </w:r>
      <w:r>
        <w:rPr>
          <w:spacing w:val="23"/>
          <w:sz w:val="16"/>
        </w:rPr>
        <w:t xml:space="preserve"> </w:t>
      </w:r>
      <w:r>
        <w:rPr>
          <w:sz w:val="16"/>
        </w:rPr>
        <w:t>a</w:t>
      </w:r>
      <w:r>
        <w:rPr>
          <w:spacing w:val="2"/>
          <w:sz w:val="16"/>
        </w:rPr>
        <w:t xml:space="preserve"> </w:t>
      </w:r>
      <w:r>
        <w:rPr>
          <w:sz w:val="16"/>
        </w:rPr>
        <w:t>rozhodnutia</w:t>
      </w:r>
      <w:r>
        <w:rPr>
          <w:spacing w:val="23"/>
          <w:sz w:val="16"/>
        </w:rPr>
        <w:t xml:space="preserve"> </w:t>
      </w:r>
      <w:r>
        <w:rPr>
          <w:sz w:val="16"/>
        </w:rPr>
        <w:t>orgánov</w:t>
      </w:r>
      <w:r>
        <w:rPr>
          <w:spacing w:val="23"/>
          <w:sz w:val="16"/>
        </w:rPr>
        <w:t xml:space="preserve"> </w:t>
      </w:r>
      <w:r>
        <w:rPr>
          <w:sz w:val="16"/>
        </w:rPr>
        <w:t>štátnej</w:t>
      </w:r>
      <w:r>
        <w:rPr>
          <w:spacing w:val="23"/>
          <w:sz w:val="16"/>
        </w:rPr>
        <w:t xml:space="preserve"> </w:t>
      </w:r>
      <w:r>
        <w:rPr>
          <w:sz w:val="16"/>
        </w:rPr>
        <w:t>správy,</w:t>
      </w:r>
      <w:r>
        <w:rPr>
          <w:spacing w:val="23"/>
          <w:sz w:val="16"/>
        </w:rPr>
        <w:t xml:space="preserve"> </w:t>
      </w:r>
      <w:r>
        <w:rPr>
          <w:sz w:val="16"/>
        </w:rPr>
        <w:t>za</w:t>
      </w:r>
      <w:r>
        <w:rPr>
          <w:spacing w:val="23"/>
          <w:sz w:val="16"/>
        </w:rPr>
        <w:t xml:space="preserve"> </w:t>
      </w:r>
      <w:r>
        <w:rPr>
          <w:sz w:val="16"/>
        </w:rPr>
        <w:t>každú</w:t>
      </w:r>
      <w:r>
        <w:rPr>
          <w:spacing w:val="23"/>
          <w:sz w:val="16"/>
        </w:rPr>
        <w:t xml:space="preserve"> </w:t>
      </w:r>
      <w:r>
        <w:rPr>
          <w:sz w:val="16"/>
        </w:rPr>
        <w:t>aj</w:t>
      </w:r>
    </w:p>
    <w:p w14:paraId="622AB362" w14:textId="77777777" w:rsidR="000C7B92" w:rsidRDefault="00A85A65">
      <w:pPr>
        <w:pStyle w:val="Zkladntext"/>
        <w:tabs>
          <w:tab w:val="left" w:pos="9283"/>
        </w:tabs>
        <w:spacing w:line="203" w:lineRule="exact"/>
        <w:ind w:left="2055"/>
      </w:pPr>
      <w:r>
        <w:t>začatú stranu vybavenia ......</w:t>
      </w:r>
      <w:r>
        <w:tab/>
        <w:t>3 eurá</w:t>
      </w:r>
    </w:p>
    <w:p w14:paraId="1B30964A" w14:textId="77777777" w:rsidR="000C7B92" w:rsidRDefault="00A85A65">
      <w:pPr>
        <w:pStyle w:val="Odsekzoznamu"/>
        <w:numPr>
          <w:ilvl w:val="0"/>
          <w:numId w:val="322"/>
        </w:numPr>
        <w:tabs>
          <w:tab w:val="left" w:pos="2055"/>
          <w:tab w:val="left" w:pos="2056"/>
        </w:tabs>
        <w:spacing w:line="203" w:lineRule="exact"/>
        <w:rPr>
          <w:sz w:val="16"/>
        </w:rPr>
      </w:pPr>
      <w:r>
        <w:rPr>
          <w:sz w:val="16"/>
        </w:rPr>
        <w:t>výpisy</w:t>
      </w:r>
      <w:r>
        <w:rPr>
          <w:spacing w:val="19"/>
          <w:sz w:val="16"/>
        </w:rPr>
        <w:t xml:space="preserve"> </w:t>
      </w:r>
      <w:r>
        <w:rPr>
          <w:sz w:val="16"/>
        </w:rPr>
        <w:t>a</w:t>
      </w:r>
      <w:r>
        <w:rPr>
          <w:spacing w:val="2"/>
          <w:sz w:val="16"/>
        </w:rPr>
        <w:t xml:space="preserve"> </w:t>
      </w:r>
      <w:r>
        <w:rPr>
          <w:sz w:val="16"/>
        </w:rPr>
        <w:t>potvrdenia</w:t>
      </w:r>
      <w:r>
        <w:rPr>
          <w:spacing w:val="19"/>
          <w:sz w:val="16"/>
        </w:rPr>
        <w:t xml:space="preserve"> </w:t>
      </w:r>
      <w:r>
        <w:rPr>
          <w:sz w:val="16"/>
        </w:rPr>
        <w:t>o</w:t>
      </w:r>
      <w:r>
        <w:rPr>
          <w:spacing w:val="2"/>
          <w:sz w:val="16"/>
        </w:rPr>
        <w:t xml:space="preserve"> </w:t>
      </w:r>
      <w:r>
        <w:rPr>
          <w:sz w:val="16"/>
        </w:rPr>
        <w:t>domovskej</w:t>
      </w:r>
      <w:r>
        <w:rPr>
          <w:spacing w:val="19"/>
          <w:sz w:val="16"/>
        </w:rPr>
        <w:t xml:space="preserve"> </w:t>
      </w:r>
      <w:r>
        <w:rPr>
          <w:sz w:val="16"/>
        </w:rPr>
        <w:t>príslušnosti</w:t>
      </w:r>
      <w:r>
        <w:rPr>
          <w:spacing w:val="19"/>
          <w:sz w:val="16"/>
        </w:rPr>
        <w:t xml:space="preserve"> </w:t>
      </w:r>
      <w:r>
        <w:rPr>
          <w:sz w:val="16"/>
        </w:rPr>
        <w:t>alebo</w:t>
      </w:r>
      <w:r>
        <w:rPr>
          <w:spacing w:val="19"/>
          <w:sz w:val="16"/>
        </w:rPr>
        <w:t xml:space="preserve"> </w:t>
      </w:r>
      <w:r>
        <w:rPr>
          <w:sz w:val="16"/>
        </w:rPr>
        <w:t>národnosti</w:t>
      </w:r>
      <w:r>
        <w:rPr>
          <w:spacing w:val="19"/>
          <w:sz w:val="16"/>
        </w:rPr>
        <w:t xml:space="preserve"> </w:t>
      </w:r>
      <w:r>
        <w:rPr>
          <w:sz w:val="16"/>
        </w:rPr>
        <w:t>alebo</w:t>
      </w:r>
    </w:p>
    <w:p w14:paraId="320246A3" w14:textId="77777777" w:rsidR="000C7B92" w:rsidRDefault="00A85A65">
      <w:pPr>
        <w:pStyle w:val="Zkladntext"/>
        <w:tabs>
          <w:tab w:val="left" w:pos="9033"/>
        </w:tabs>
        <w:spacing w:line="203" w:lineRule="exact"/>
        <w:ind w:left="2055"/>
      </w:pPr>
      <w:r>
        <w:t>o štátnom</w:t>
      </w:r>
      <w:r>
        <w:rPr>
          <w:spacing w:val="2"/>
        </w:rPr>
        <w:t xml:space="preserve"> </w:t>
      </w:r>
      <w:r>
        <w:t>občianstve ......</w:t>
      </w:r>
      <w:r>
        <w:tab/>
        <w:t>4,50 eura</w:t>
      </w:r>
    </w:p>
    <w:p w14:paraId="1C5CA612" w14:textId="77777777" w:rsidR="000C7B92" w:rsidRDefault="00A85A65">
      <w:pPr>
        <w:pStyle w:val="Odsekzoznamu"/>
        <w:numPr>
          <w:ilvl w:val="0"/>
          <w:numId w:val="322"/>
        </w:numPr>
        <w:tabs>
          <w:tab w:val="left" w:pos="2055"/>
          <w:tab w:val="left" w:pos="2056"/>
        </w:tabs>
        <w:spacing w:before="55" w:line="216" w:lineRule="auto"/>
        <w:ind w:right="2122"/>
        <w:rPr>
          <w:sz w:val="16"/>
        </w:rPr>
      </w:pPr>
      <w:r>
        <w:rPr>
          <w:sz w:val="16"/>
        </w:rPr>
        <w:t xml:space="preserve">osvedčenie odpisu (fotokópie) dokumentov uvedených v písmenách a) </w:t>
      </w:r>
      <w:r>
        <w:rPr>
          <w:spacing w:val="-6"/>
          <w:sz w:val="16"/>
        </w:rPr>
        <w:t xml:space="preserve">až </w:t>
      </w:r>
      <w:r>
        <w:rPr>
          <w:sz w:val="16"/>
        </w:rPr>
        <w:t>d), za každú stranu</w:t>
      </w:r>
    </w:p>
    <w:p w14:paraId="295BC5A0" w14:textId="77777777" w:rsidR="000C7B92" w:rsidRDefault="00A85A65">
      <w:pPr>
        <w:pStyle w:val="Zkladntext"/>
        <w:tabs>
          <w:tab w:val="left" w:pos="9033"/>
        </w:tabs>
        <w:spacing w:before="42"/>
        <w:ind w:left="2055"/>
      </w:pPr>
      <w:r>
        <w:t>v slovenskom</w:t>
      </w:r>
      <w:r>
        <w:rPr>
          <w:spacing w:val="2"/>
        </w:rPr>
        <w:t xml:space="preserve"> </w:t>
      </w:r>
      <w:r>
        <w:t>jazyku ......</w:t>
      </w:r>
      <w:r>
        <w:tab/>
        <w:t>1,50 eura</w:t>
      </w:r>
    </w:p>
    <w:p w14:paraId="40B950BC" w14:textId="77777777" w:rsidR="000C7B92" w:rsidRDefault="00A85A65">
      <w:pPr>
        <w:pStyle w:val="Zkladntext"/>
        <w:tabs>
          <w:tab w:val="left" w:pos="9283"/>
        </w:tabs>
        <w:spacing w:before="38"/>
        <w:ind w:left="2055"/>
      </w:pPr>
      <w:r>
        <w:t>v cudzom</w:t>
      </w:r>
      <w:r>
        <w:rPr>
          <w:spacing w:val="2"/>
        </w:rPr>
        <w:t xml:space="preserve"> </w:t>
      </w:r>
      <w:r>
        <w:t>jazyku ......</w:t>
      </w:r>
      <w:r>
        <w:tab/>
        <w:t>3 eurá</w:t>
      </w:r>
    </w:p>
    <w:p w14:paraId="205B0C53" w14:textId="77777777" w:rsidR="000C7B92" w:rsidRDefault="00A85A65">
      <w:pPr>
        <w:pStyle w:val="Nadpis3"/>
      </w:pPr>
      <w:r>
        <w:t>Poznámka</w:t>
      </w:r>
    </w:p>
    <w:p w14:paraId="5FF47F54" w14:textId="77777777" w:rsidR="000C7B92" w:rsidRDefault="00A85A65">
      <w:pPr>
        <w:pStyle w:val="Zkladntext"/>
        <w:spacing w:line="203" w:lineRule="exact"/>
      </w:pPr>
      <w:r>
        <w:t>Poplatky podľa písmena c) tejto položky sa vyberajú po vykonaní úkonu na základe ústnej alebo písomnej výzvy.</w:t>
      </w:r>
    </w:p>
    <w:p w14:paraId="41C595AD" w14:textId="77777777" w:rsidR="000C7B92" w:rsidRDefault="00A85A65">
      <w:pPr>
        <w:pStyle w:val="Nadpis3"/>
      </w:pPr>
      <w:r>
        <w:t>Oslobodenie</w:t>
      </w:r>
    </w:p>
    <w:p w14:paraId="540BF7B8" w14:textId="77777777" w:rsidR="000C7B92" w:rsidRDefault="00A85A65">
      <w:pPr>
        <w:pStyle w:val="Zkladntext"/>
        <w:spacing w:line="203" w:lineRule="exact"/>
      </w:pPr>
      <w:r>
        <w:t>Od poplatku podľa tejto položky sú oslobodené štátne organizácie lesného hospodárstva.</w:t>
      </w:r>
    </w:p>
    <w:p w14:paraId="6A2B40EE" w14:textId="77777777" w:rsidR="000C7B92" w:rsidRDefault="000C7B92">
      <w:pPr>
        <w:pStyle w:val="Zkladntext"/>
        <w:spacing w:before="5"/>
        <w:ind w:left="0"/>
        <w:rPr>
          <w:sz w:val="22"/>
        </w:rPr>
      </w:pPr>
    </w:p>
    <w:p w14:paraId="1866EAAA" w14:textId="77777777" w:rsidR="000C7B92" w:rsidRDefault="00A85A65">
      <w:pPr>
        <w:pStyle w:val="Nadpis1"/>
      </w:pPr>
      <w:r>
        <w:t>Položka 5</w:t>
      </w:r>
    </w:p>
    <w:p w14:paraId="3F454D6E" w14:textId="77777777" w:rsidR="000C7B92" w:rsidRDefault="00A85A65">
      <w:pPr>
        <w:pStyle w:val="Odsekzoznamu"/>
        <w:numPr>
          <w:ilvl w:val="0"/>
          <w:numId w:val="321"/>
        </w:numPr>
        <w:tabs>
          <w:tab w:val="left" w:pos="477"/>
        </w:tabs>
        <w:spacing w:before="121" w:line="201" w:lineRule="exact"/>
        <w:rPr>
          <w:sz w:val="16"/>
        </w:rPr>
      </w:pPr>
      <w:r>
        <w:rPr>
          <w:sz w:val="16"/>
        </w:rPr>
        <w:t>Vykonanie skúšky na získanie osvedčenia</w:t>
      </w:r>
      <w:r>
        <w:rPr>
          <w:spacing w:val="30"/>
          <w:sz w:val="16"/>
        </w:rPr>
        <w:t xml:space="preserve"> </w:t>
      </w:r>
      <w:r>
        <w:rPr>
          <w:sz w:val="16"/>
        </w:rPr>
        <w:t>o odbornej</w:t>
      </w:r>
    </w:p>
    <w:p w14:paraId="60B84E59" w14:textId="77777777" w:rsidR="000C7B92" w:rsidRDefault="00A85A65">
      <w:pPr>
        <w:pStyle w:val="Zkladntext"/>
        <w:tabs>
          <w:tab w:val="left" w:pos="8934"/>
        </w:tabs>
        <w:spacing w:line="232" w:lineRule="exact"/>
      </w:pPr>
      <w:r>
        <w:rPr>
          <w:position w:val="1"/>
        </w:rPr>
        <w:t>spôsobilosti podľa osobitných predpisov</w:t>
      </w:r>
      <w:r>
        <w:rPr>
          <w:position w:val="6"/>
          <w:sz w:val="10"/>
        </w:rPr>
        <w:t>9</w:t>
      </w:r>
      <w:r>
        <w:rPr>
          <w:position w:val="1"/>
          <w:sz w:val="18"/>
        </w:rPr>
        <w:t>)</w:t>
      </w:r>
      <w:r>
        <w:rPr>
          <w:spacing w:val="-7"/>
          <w:position w:val="1"/>
          <w:sz w:val="18"/>
        </w:rPr>
        <w:t xml:space="preserve"> </w:t>
      </w:r>
      <w:r>
        <w:rPr>
          <w:position w:val="1"/>
        </w:rPr>
        <w:t>.....</w:t>
      </w:r>
      <w:r>
        <w:rPr>
          <w:position w:val="1"/>
        </w:rPr>
        <w:tab/>
      </w:r>
      <w:r>
        <w:t>82,50 eura</w:t>
      </w:r>
    </w:p>
    <w:p w14:paraId="19A2A0EC" w14:textId="77777777" w:rsidR="000C7B92" w:rsidRDefault="00A85A65">
      <w:pPr>
        <w:pStyle w:val="Odsekzoznamu"/>
        <w:numPr>
          <w:ilvl w:val="0"/>
          <w:numId w:val="321"/>
        </w:numPr>
        <w:tabs>
          <w:tab w:val="left" w:pos="399"/>
        </w:tabs>
        <w:spacing w:line="201" w:lineRule="exact"/>
        <w:ind w:left="398" w:hanging="244"/>
        <w:rPr>
          <w:sz w:val="16"/>
        </w:rPr>
      </w:pPr>
      <w:r>
        <w:rPr>
          <w:sz w:val="16"/>
        </w:rPr>
        <w:t>Vydanie osvedčenia o spôsobilosti na vykonávanie</w:t>
      </w:r>
      <w:r>
        <w:rPr>
          <w:spacing w:val="18"/>
          <w:sz w:val="16"/>
        </w:rPr>
        <w:t xml:space="preserve"> </w:t>
      </w:r>
      <w:r>
        <w:rPr>
          <w:sz w:val="16"/>
        </w:rPr>
        <w:t>odbornej</w:t>
      </w:r>
    </w:p>
    <w:p w14:paraId="0F04497D" w14:textId="77777777" w:rsidR="000C7B92" w:rsidRDefault="00A85A65">
      <w:pPr>
        <w:pStyle w:val="Zkladntext"/>
        <w:tabs>
          <w:tab w:val="left" w:pos="9034"/>
        </w:tabs>
        <w:spacing w:line="232" w:lineRule="exact"/>
      </w:pPr>
      <w:r>
        <w:rPr>
          <w:position w:val="1"/>
        </w:rPr>
        <w:t>činnosti podľa osobitných predpisov</w:t>
      </w:r>
      <w:r>
        <w:rPr>
          <w:position w:val="6"/>
          <w:sz w:val="10"/>
        </w:rPr>
        <w:t>9</w:t>
      </w:r>
      <w:r>
        <w:rPr>
          <w:position w:val="1"/>
          <w:sz w:val="18"/>
        </w:rPr>
        <w:t>)</w:t>
      </w:r>
      <w:r>
        <w:rPr>
          <w:spacing w:val="-7"/>
          <w:position w:val="1"/>
          <w:sz w:val="18"/>
        </w:rPr>
        <w:t xml:space="preserve"> </w:t>
      </w:r>
      <w:r>
        <w:rPr>
          <w:position w:val="1"/>
        </w:rPr>
        <w:t>.....</w:t>
      </w:r>
      <w:r>
        <w:rPr>
          <w:position w:val="1"/>
        </w:rPr>
        <w:tab/>
      </w:r>
      <w:r>
        <w:t>6,50 eura</w:t>
      </w:r>
    </w:p>
    <w:p w14:paraId="32840C63" w14:textId="77777777" w:rsidR="000C7B92" w:rsidRDefault="00A85A65">
      <w:pPr>
        <w:pStyle w:val="Odsekzoznamu"/>
        <w:numPr>
          <w:ilvl w:val="0"/>
          <w:numId w:val="321"/>
        </w:numPr>
        <w:tabs>
          <w:tab w:val="left" w:pos="373"/>
        </w:tabs>
        <w:spacing w:line="203" w:lineRule="exact"/>
        <w:ind w:left="372" w:hanging="218"/>
        <w:rPr>
          <w:sz w:val="16"/>
        </w:rPr>
      </w:pPr>
      <w:r>
        <w:rPr>
          <w:sz w:val="16"/>
        </w:rPr>
        <w:t>Vydanie</w:t>
      </w:r>
      <w:r>
        <w:rPr>
          <w:spacing w:val="34"/>
          <w:sz w:val="16"/>
        </w:rPr>
        <w:t xml:space="preserve"> </w:t>
      </w:r>
      <w:r>
        <w:rPr>
          <w:sz w:val="16"/>
        </w:rPr>
        <w:t>osvedčenia</w:t>
      </w:r>
      <w:r>
        <w:rPr>
          <w:spacing w:val="34"/>
          <w:sz w:val="16"/>
        </w:rPr>
        <w:t xml:space="preserve"> </w:t>
      </w:r>
      <w:r>
        <w:rPr>
          <w:sz w:val="16"/>
        </w:rPr>
        <w:t>o</w:t>
      </w:r>
      <w:r>
        <w:rPr>
          <w:spacing w:val="2"/>
          <w:sz w:val="16"/>
        </w:rPr>
        <w:t xml:space="preserve"> </w:t>
      </w:r>
      <w:r>
        <w:rPr>
          <w:sz w:val="16"/>
        </w:rPr>
        <w:t>tuzemskom</w:t>
      </w:r>
      <w:r>
        <w:rPr>
          <w:spacing w:val="34"/>
          <w:sz w:val="16"/>
        </w:rPr>
        <w:t xml:space="preserve"> </w:t>
      </w:r>
      <w:r>
        <w:rPr>
          <w:sz w:val="16"/>
        </w:rPr>
        <w:t>práve,</w:t>
      </w:r>
      <w:r>
        <w:rPr>
          <w:spacing w:val="34"/>
          <w:sz w:val="16"/>
        </w:rPr>
        <w:t xml:space="preserve"> </w:t>
      </w:r>
      <w:r>
        <w:rPr>
          <w:sz w:val="16"/>
        </w:rPr>
        <w:t>za</w:t>
      </w:r>
      <w:r>
        <w:rPr>
          <w:spacing w:val="35"/>
          <w:sz w:val="16"/>
        </w:rPr>
        <w:t xml:space="preserve"> </w:t>
      </w:r>
      <w:r>
        <w:rPr>
          <w:sz w:val="16"/>
        </w:rPr>
        <w:t>každú</w:t>
      </w:r>
      <w:r>
        <w:rPr>
          <w:spacing w:val="34"/>
          <w:sz w:val="16"/>
        </w:rPr>
        <w:t xml:space="preserve"> </w:t>
      </w:r>
      <w:r>
        <w:rPr>
          <w:sz w:val="16"/>
        </w:rPr>
        <w:t>aj</w:t>
      </w:r>
      <w:r>
        <w:rPr>
          <w:spacing w:val="34"/>
          <w:sz w:val="16"/>
        </w:rPr>
        <w:t xml:space="preserve"> </w:t>
      </w:r>
      <w:r>
        <w:rPr>
          <w:sz w:val="16"/>
        </w:rPr>
        <w:t>začatú</w:t>
      </w:r>
    </w:p>
    <w:p w14:paraId="0EDC12DA" w14:textId="77777777" w:rsidR="000C7B92" w:rsidRDefault="00A85A65">
      <w:pPr>
        <w:pStyle w:val="Zkladntext"/>
        <w:tabs>
          <w:tab w:val="left" w:pos="9034"/>
        </w:tabs>
        <w:spacing w:line="203" w:lineRule="exact"/>
      </w:pPr>
      <w:r>
        <w:t>stranu vybavenia .....</w:t>
      </w:r>
      <w:r>
        <w:tab/>
        <w:t>1,50 eura</w:t>
      </w:r>
    </w:p>
    <w:p w14:paraId="2BCBE35A" w14:textId="77777777" w:rsidR="000C7B92" w:rsidRDefault="00A85A65">
      <w:pPr>
        <w:pStyle w:val="Odsekzoznamu"/>
        <w:numPr>
          <w:ilvl w:val="0"/>
          <w:numId w:val="321"/>
        </w:numPr>
        <w:tabs>
          <w:tab w:val="left" w:pos="522"/>
          <w:tab w:val="left" w:pos="523"/>
          <w:tab w:val="left" w:pos="1382"/>
          <w:tab w:val="left" w:pos="2570"/>
          <w:tab w:val="left" w:pos="3859"/>
          <w:tab w:val="left" w:pos="4847"/>
          <w:tab w:val="left" w:pos="9178"/>
        </w:tabs>
        <w:ind w:left="522" w:hanging="368"/>
        <w:rPr>
          <w:sz w:val="16"/>
        </w:rPr>
      </w:pPr>
      <w:r>
        <w:rPr>
          <w:sz w:val="16"/>
        </w:rPr>
        <w:t>Konanie</w:t>
      </w:r>
      <w:r>
        <w:rPr>
          <w:sz w:val="16"/>
        </w:rPr>
        <w:tab/>
        <w:t>o</w:t>
      </w:r>
      <w:r>
        <w:rPr>
          <w:spacing w:val="2"/>
          <w:sz w:val="16"/>
        </w:rPr>
        <w:t xml:space="preserve"> </w:t>
      </w:r>
      <w:r>
        <w:rPr>
          <w:sz w:val="16"/>
        </w:rPr>
        <w:t>akreditácii</w:t>
      </w:r>
      <w:r>
        <w:rPr>
          <w:sz w:val="16"/>
        </w:rPr>
        <w:tab/>
        <w:t>vzdelávacieho</w:t>
      </w:r>
      <w:r>
        <w:rPr>
          <w:sz w:val="16"/>
        </w:rPr>
        <w:tab/>
        <w:t>programu</w:t>
      </w:r>
      <w:r>
        <w:rPr>
          <w:sz w:val="16"/>
        </w:rPr>
        <w:tab/>
        <w:t>podľa</w:t>
      </w:r>
      <w:r>
        <w:rPr>
          <w:sz w:val="16"/>
        </w:rPr>
        <w:tab/>
        <w:t>100 eur</w:t>
      </w:r>
    </w:p>
    <w:p w14:paraId="47DDC957" w14:textId="77777777" w:rsidR="000C7B92" w:rsidRDefault="000C7B92">
      <w:pPr>
        <w:rPr>
          <w:sz w:val="16"/>
        </w:rPr>
        <w:sectPr w:rsidR="000C7B92">
          <w:pgSz w:w="11910" w:h="16840"/>
          <w:pgMar w:top="1160" w:right="980" w:bottom="280" w:left="980" w:header="796" w:footer="0" w:gutter="0"/>
          <w:cols w:space="708"/>
        </w:sectPr>
      </w:pPr>
    </w:p>
    <w:p w14:paraId="2281D9B0" w14:textId="77777777" w:rsidR="000C7B92" w:rsidRDefault="000C7B92">
      <w:pPr>
        <w:pStyle w:val="Zkladntext"/>
        <w:spacing w:before="7"/>
        <w:ind w:left="0"/>
        <w:rPr>
          <w:sz w:val="8"/>
        </w:rPr>
      </w:pPr>
    </w:p>
    <w:p w14:paraId="6A88E890" w14:textId="77777777" w:rsidR="000C7B92" w:rsidRDefault="00A85A65">
      <w:pPr>
        <w:pStyle w:val="Zkladntext"/>
        <w:spacing w:before="100"/>
      </w:pPr>
      <w:r>
        <w:t>osobitných predpisov</w:t>
      </w:r>
      <w:r>
        <w:rPr>
          <w:position w:val="5"/>
          <w:sz w:val="10"/>
        </w:rPr>
        <w:t>10</w:t>
      </w:r>
      <w:r>
        <w:rPr>
          <w:sz w:val="18"/>
        </w:rPr>
        <w:t xml:space="preserve">) </w:t>
      </w:r>
      <w:r>
        <w:t>.....</w:t>
      </w:r>
    </w:p>
    <w:p w14:paraId="214EBBEC" w14:textId="77777777" w:rsidR="000C7B92" w:rsidRDefault="00A85A65">
      <w:pPr>
        <w:pStyle w:val="Odsekzoznamu"/>
        <w:numPr>
          <w:ilvl w:val="0"/>
          <w:numId w:val="321"/>
        </w:numPr>
        <w:tabs>
          <w:tab w:val="left" w:pos="406"/>
        </w:tabs>
        <w:spacing w:line="203" w:lineRule="exact"/>
        <w:ind w:left="405" w:hanging="251"/>
        <w:rPr>
          <w:sz w:val="16"/>
        </w:rPr>
      </w:pPr>
      <w:r>
        <w:rPr>
          <w:sz w:val="16"/>
        </w:rPr>
        <w:t>Konanie</w:t>
      </w:r>
      <w:r>
        <w:rPr>
          <w:spacing w:val="16"/>
          <w:sz w:val="16"/>
        </w:rPr>
        <w:t xml:space="preserve"> </w:t>
      </w:r>
      <w:r>
        <w:rPr>
          <w:sz w:val="16"/>
        </w:rPr>
        <w:t>o</w:t>
      </w:r>
      <w:r>
        <w:rPr>
          <w:spacing w:val="2"/>
          <w:sz w:val="16"/>
        </w:rPr>
        <w:t xml:space="preserve"> </w:t>
      </w:r>
      <w:r>
        <w:rPr>
          <w:sz w:val="16"/>
        </w:rPr>
        <w:t>udelení</w:t>
      </w:r>
      <w:r>
        <w:rPr>
          <w:spacing w:val="16"/>
          <w:sz w:val="16"/>
        </w:rPr>
        <w:t xml:space="preserve"> </w:t>
      </w:r>
      <w:r>
        <w:rPr>
          <w:sz w:val="16"/>
        </w:rPr>
        <w:t>oprávnenia</w:t>
      </w:r>
      <w:r>
        <w:rPr>
          <w:spacing w:val="16"/>
          <w:sz w:val="16"/>
        </w:rPr>
        <w:t xml:space="preserve"> </w:t>
      </w:r>
      <w:r>
        <w:rPr>
          <w:sz w:val="16"/>
        </w:rPr>
        <w:t>na</w:t>
      </w:r>
      <w:r>
        <w:rPr>
          <w:spacing w:val="16"/>
          <w:sz w:val="16"/>
        </w:rPr>
        <w:t xml:space="preserve"> </w:t>
      </w:r>
      <w:r>
        <w:rPr>
          <w:sz w:val="16"/>
        </w:rPr>
        <w:t>vykonávanie</w:t>
      </w:r>
      <w:r>
        <w:rPr>
          <w:spacing w:val="16"/>
          <w:sz w:val="16"/>
        </w:rPr>
        <w:t xml:space="preserve"> </w:t>
      </w:r>
      <w:r>
        <w:rPr>
          <w:sz w:val="16"/>
        </w:rPr>
        <w:t>skúšky</w:t>
      </w:r>
      <w:r>
        <w:rPr>
          <w:spacing w:val="16"/>
          <w:sz w:val="16"/>
        </w:rPr>
        <w:t xml:space="preserve"> </w:t>
      </w:r>
      <w:r>
        <w:rPr>
          <w:sz w:val="16"/>
        </w:rPr>
        <w:t>na</w:t>
      </w:r>
    </w:p>
    <w:p w14:paraId="648C1DE1" w14:textId="77777777" w:rsidR="000C7B92" w:rsidRDefault="00A85A65">
      <w:pPr>
        <w:pStyle w:val="Zkladntext"/>
        <w:tabs>
          <w:tab w:val="left" w:pos="9178"/>
        </w:tabs>
        <w:spacing w:line="203" w:lineRule="exact"/>
      </w:pPr>
      <w:r>
        <w:t>overenie odbornej spôsobilosti .....</w:t>
      </w:r>
      <w:r>
        <w:tab/>
        <w:t>200 eur</w:t>
      </w:r>
    </w:p>
    <w:p w14:paraId="6E633613" w14:textId="77777777" w:rsidR="000C7B92" w:rsidRDefault="00A85A65">
      <w:pPr>
        <w:pStyle w:val="Odsekzoznamu"/>
        <w:numPr>
          <w:ilvl w:val="0"/>
          <w:numId w:val="321"/>
        </w:numPr>
        <w:tabs>
          <w:tab w:val="left" w:pos="395"/>
        </w:tabs>
        <w:spacing w:line="203" w:lineRule="exact"/>
        <w:ind w:left="394" w:hanging="240"/>
        <w:rPr>
          <w:sz w:val="16"/>
        </w:rPr>
      </w:pPr>
      <w:r>
        <w:rPr>
          <w:sz w:val="16"/>
        </w:rPr>
        <w:t>Vydanie odpisu osvedčenia o čiastočnej kvalifikácii</w:t>
      </w:r>
      <w:r>
        <w:rPr>
          <w:spacing w:val="34"/>
          <w:sz w:val="16"/>
        </w:rPr>
        <w:t xml:space="preserve"> </w:t>
      </w:r>
      <w:r>
        <w:rPr>
          <w:sz w:val="16"/>
        </w:rPr>
        <w:t>alebo</w:t>
      </w:r>
    </w:p>
    <w:p w14:paraId="6F1E61F9" w14:textId="77777777" w:rsidR="000C7B92" w:rsidRDefault="00A85A65">
      <w:pPr>
        <w:pStyle w:val="Zkladntext"/>
        <w:tabs>
          <w:tab w:val="left" w:pos="9277"/>
        </w:tabs>
        <w:spacing w:line="203" w:lineRule="exact"/>
      </w:pPr>
      <w:r>
        <w:t>osvedčenia o úplnej</w:t>
      </w:r>
      <w:r>
        <w:rPr>
          <w:spacing w:val="2"/>
        </w:rPr>
        <w:t xml:space="preserve"> </w:t>
      </w:r>
      <w:r>
        <w:t>kvalifikácii .....</w:t>
      </w:r>
      <w:r>
        <w:tab/>
        <w:t>10 eur</w:t>
      </w:r>
    </w:p>
    <w:p w14:paraId="7BA17D06" w14:textId="77777777" w:rsidR="000C7B92" w:rsidRDefault="00A85A65">
      <w:pPr>
        <w:pStyle w:val="Odsekzoznamu"/>
        <w:numPr>
          <w:ilvl w:val="0"/>
          <w:numId w:val="321"/>
        </w:numPr>
        <w:tabs>
          <w:tab w:val="left" w:pos="490"/>
          <w:tab w:val="left" w:pos="491"/>
          <w:tab w:val="left" w:pos="1116"/>
          <w:tab w:val="left" w:pos="1506"/>
          <w:tab w:val="left" w:pos="2408"/>
          <w:tab w:val="left" w:pos="3437"/>
          <w:tab w:val="left" w:pos="4320"/>
          <w:tab w:val="left" w:pos="4719"/>
        </w:tabs>
        <w:spacing w:before="39" w:line="201" w:lineRule="exact"/>
        <w:ind w:left="490" w:hanging="336"/>
        <w:rPr>
          <w:sz w:val="16"/>
        </w:rPr>
      </w:pPr>
      <w:r>
        <w:rPr>
          <w:sz w:val="16"/>
        </w:rPr>
        <w:t>Zápis</w:t>
      </w:r>
      <w:r>
        <w:rPr>
          <w:sz w:val="16"/>
        </w:rPr>
        <w:tab/>
        <w:t>do</w:t>
      </w:r>
      <w:r>
        <w:rPr>
          <w:sz w:val="16"/>
        </w:rPr>
        <w:tab/>
        <w:t>zoznamu</w:t>
      </w:r>
      <w:r>
        <w:rPr>
          <w:sz w:val="16"/>
        </w:rPr>
        <w:tab/>
        <w:t>odborných</w:t>
      </w:r>
      <w:r>
        <w:rPr>
          <w:sz w:val="16"/>
        </w:rPr>
        <w:tab/>
        <w:t>garantov</w:t>
      </w:r>
      <w:r>
        <w:rPr>
          <w:sz w:val="16"/>
        </w:rPr>
        <w:tab/>
        <w:t>na</w:t>
      </w:r>
      <w:r>
        <w:rPr>
          <w:sz w:val="16"/>
        </w:rPr>
        <w:tab/>
        <w:t>verejné</w:t>
      </w:r>
    </w:p>
    <w:p w14:paraId="7D463AD9" w14:textId="77777777" w:rsidR="000C7B92" w:rsidRDefault="00A85A65">
      <w:pPr>
        <w:pStyle w:val="Zkladntext"/>
        <w:tabs>
          <w:tab w:val="left" w:pos="9277"/>
        </w:tabs>
        <w:spacing w:line="232" w:lineRule="exact"/>
      </w:pPr>
      <w:r>
        <w:rPr>
          <w:position w:val="1"/>
        </w:rPr>
        <w:t>obstarávanie podľa osobitného predpisu</w:t>
      </w:r>
      <w:r>
        <w:rPr>
          <w:position w:val="6"/>
          <w:sz w:val="10"/>
        </w:rPr>
        <w:t>10a</w:t>
      </w:r>
      <w:r>
        <w:rPr>
          <w:position w:val="1"/>
          <w:sz w:val="18"/>
        </w:rPr>
        <w:t>)</w:t>
      </w:r>
      <w:r>
        <w:rPr>
          <w:spacing w:val="-7"/>
          <w:position w:val="1"/>
          <w:sz w:val="18"/>
        </w:rPr>
        <w:t xml:space="preserve"> </w:t>
      </w:r>
      <w:r>
        <w:rPr>
          <w:position w:val="1"/>
        </w:rPr>
        <w:t>.....</w:t>
      </w:r>
      <w:r>
        <w:rPr>
          <w:position w:val="1"/>
        </w:rPr>
        <w:tab/>
      </w:r>
      <w:r>
        <w:t>66 eur</w:t>
      </w:r>
    </w:p>
    <w:p w14:paraId="0A4C97CA" w14:textId="77777777" w:rsidR="000C7B92" w:rsidRDefault="00A85A65">
      <w:pPr>
        <w:pStyle w:val="Odsekzoznamu"/>
        <w:numPr>
          <w:ilvl w:val="0"/>
          <w:numId w:val="321"/>
        </w:numPr>
        <w:tabs>
          <w:tab w:val="left" w:pos="361"/>
          <w:tab w:val="left" w:pos="8835"/>
        </w:tabs>
        <w:ind w:left="360" w:hanging="206"/>
        <w:rPr>
          <w:sz w:val="16"/>
        </w:rPr>
      </w:pPr>
      <w:r>
        <w:rPr>
          <w:sz w:val="16"/>
        </w:rPr>
        <w:t>Zápis do zoznamu znalcov, tlmočníkov a</w:t>
      </w:r>
      <w:r>
        <w:rPr>
          <w:spacing w:val="2"/>
          <w:sz w:val="16"/>
        </w:rPr>
        <w:t xml:space="preserve"> </w:t>
      </w:r>
      <w:r>
        <w:rPr>
          <w:sz w:val="16"/>
        </w:rPr>
        <w:t>prekladateľov .....</w:t>
      </w:r>
      <w:r>
        <w:rPr>
          <w:sz w:val="16"/>
        </w:rPr>
        <w:tab/>
        <w:t>165,50 eura</w:t>
      </w:r>
    </w:p>
    <w:p w14:paraId="3767C4B9" w14:textId="77777777" w:rsidR="000C7B92" w:rsidRDefault="00A85A65">
      <w:pPr>
        <w:pStyle w:val="Odsekzoznamu"/>
        <w:numPr>
          <w:ilvl w:val="0"/>
          <w:numId w:val="321"/>
        </w:numPr>
        <w:tabs>
          <w:tab w:val="left" w:pos="370"/>
        </w:tabs>
        <w:spacing w:line="203" w:lineRule="exact"/>
        <w:ind w:left="369" w:hanging="215"/>
        <w:rPr>
          <w:sz w:val="16"/>
        </w:rPr>
      </w:pPr>
      <w:r>
        <w:rPr>
          <w:sz w:val="16"/>
        </w:rPr>
        <w:t>Výpis</w:t>
      </w:r>
      <w:r>
        <w:rPr>
          <w:spacing w:val="15"/>
          <w:sz w:val="16"/>
        </w:rPr>
        <w:t xml:space="preserve"> </w:t>
      </w:r>
      <w:r>
        <w:rPr>
          <w:sz w:val="16"/>
        </w:rPr>
        <w:t>zo</w:t>
      </w:r>
      <w:r>
        <w:rPr>
          <w:spacing w:val="15"/>
          <w:sz w:val="16"/>
        </w:rPr>
        <w:t xml:space="preserve"> </w:t>
      </w:r>
      <w:r>
        <w:rPr>
          <w:sz w:val="16"/>
        </w:rPr>
        <w:t>zoznamu</w:t>
      </w:r>
      <w:r>
        <w:rPr>
          <w:spacing w:val="15"/>
          <w:sz w:val="16"/>
        </w:rPr>
        <w:t xml:space="preserve"> </w:t>
      </w:r>
      <w:r>
        <w:rPr>
          <w:sz w:val="16"/>
        </w:rPr>
        <w:t>znalcov,</w:t>
      </w:r>
      <w:r>
        <w:rPr>
          <w:spacing w:val="15"/>
          <w:sz w:val="16"/>
        </w:rPr>
        <w:t xml:space="preserve"> </w:t>
      </w:r>
      <w:r>
        <w:rPr>
          <w:sz w:val="16"/>
        </w:rPr>
        <w:t>tlmočníkov</w:t>
      </w:r>
      <w:r>
        <w:rPr>
          <w:spacing w:val="15"/>
          <w:sz w:val="16"/>
        </w:rPr>
        <w:t xml:space="preserve"> </w:t>
      </w:r>
      <w:r>
        <w:rPr>
          <w:sz w:val="16"/>
        </w:rPr>
        <w:t>a</w:t>
      </w:r>
      <w:r>
        <w:rPr>
          <w:spacing w:val="2"/>
          <w:sz w:val="16"/>
        </w:rPr>
        <w:t xml:space="preserve"> </w:t>
      </w:r>
      <w:r>
        <w:rPr>
          <w:sz w:val="16"/>
        </w:rPr>
        <w:t>prekladateľov,</w:t>
      </w:r>
      <w:r>
        <w:rPr>
          <w:spacing w:val="15"/>
          <w:sz w:val="16"/>
        </w:rPr>
        <w:t xml:space="preserve"> </w:t>
      </w:r>
      <w:r>
        <w:rPr>
          <w:sz w:val="16"/>
        </w:rPr>
        <w:t>za</w:t>
      </w:r>
    </w:p>
    <w:p w14:paraId="22F2CAB8" w14:textId="77777777" w:rsidR="000C7B92" w:rsidRDefault="00A85A65">
      <w:pPr>
        <w:pStyle w:val="Zkladntext"/>
        <w:tabs>
          <w:tab w:val="left" w:pos="9034"/>
        </w:tabs>
        <w:spacing w:line="203" w:lineRule="exact"/>
      </w:pPr>
      <w:r>
        <w:t>každú stranu .....</w:t>
      </w:r>
      <w:r>
        <w:tab/>
        <w:t>1,50 eura</w:t>
      </w:r>
    </w:p>
    <w:p w14:paraId="5757C2B1" w14:textId="77777777" w:rsidR="000C7B92" w:rsidRDefault="00A85A65">
      <w:pPr>
        <w:pStyle w:val="Odsekzoznamu"/>
        <w:numPr>
          <w:ilvl w:val="0"/>
          <w:numId w:val="321"/>
        </w:numPr>
        <w:tabs>
          <w:tab w:val="left" w:pos="345"/>
        </w:tabs>
        <w:spacing w:line="201" w:lineRule="exact"/>
        <w:ind w:left="344" w:hanging="190"/>
        <w:rPr>
          <w:sz w:val="16"/>
        </w:rPr>
      </w:pPr>
      <w:r>
        <w:rPr>
          <w:sz w:val="16"/>
        </w:rPr>
        <w:t>zápis fyzickej osoby do zoznamu správcov podľa</w:t>
      </w:r>
      <w:r>
        <w:rPr>
          <w:spacing w:val="-19"/>
          <w:sz w:val="16"/>
        </w:rPr>
        <w:t xml:space="preserve"> </w:t>
      </w:r>
      <w:r>
        <w:rPr>
          <w:sz w:val="16"/>
        </w:rPr>
        <w:t>osobitného</w:t>
      </w:r>
    </w:p>
    <w:p w14:paraId="5CD4F5F0" w14:textId="77777777" w:rsidR="000C7B92" w:rsidRDefault="00A85A65">
      <w:pPr>
        <w:pStyle w:val="Zkladntext"/>
        <w:tabs>
          <w:tab w:val="left" w:pos="9178"/>
        </w:tabs>
        <w:spacing w:line="232" w:lineRule="exact"/>
      </w:pPr>
      <w:r>
        <w:rPr>
          <w:position w:val="1"/>
        </w:rPr>
        <w:t>predpisu</w:t>
      </w:r>
      <w:r>
        <w:rPr>
          <w:position w:val="6"/>
          <w:sz w:val="10"/>
        </w:rPr>
        <w:t>10b</w:t>
      </w:r>
      <w:r>
        <w:rPr>
          <w:position w:val="1"/>
          <w:sz w:val="18"/>
        </w:rPr>
        <w:t>)</w:t>
      </w:r>
      <w:r>
        <w:rPr>
          <w:spacing w:val="-7"/>
          <w:position w:val="1"/>
          <w:sz w:val="18"/>
        </w:rPr>
        <w:t xml:space="preserve"> </w:t>
      </w:r>
      <w:r>
        <w:rPr>
          <w:position w:val="1"/>
        </w:rPr>
        <w:t>.....</w:t>
      </w:r>
      <w:r>
        <w:rPr>
          <w:position w:val="1"/>
        </w:rPr>
        <w:tab/>
      </w:r>
      <w:r>
        <w:t>200 eur</w:t>
      </w:r>
    </w:p>
    <w:p w14:paraId="70EBD8C4" w14:textId="77777777" w:rsidR="000C7B92" w:rsidRDefault="00A85A65">
      <w:pPr>
        <w:pStyle w:val="Odsekzoznamu"/>
        <w:numPr>
          <w:ilvl w:val="0"/>
          <w:numId w:val="321"/>
        </w:numPr>
        <w:tabs>
          <w:tab w:val="left" w:pos="360"/>
        </w:tabs>
        <w:spacing w:line="201" w:lineRule="exact"/>
        <w:ind w:left="359" w:hanging="205"/>
        <w:rPr>
          <w:sz w:val="16"/>
        </w:rPr>
      </w:pPr>
      <w:r>
        <w:rPr>
          <w:sz w:val="16"/>
        </w:rPr>
        <w:t>zápis právnickej osoby do zoznamu správcov podľa</w:t>
      </w:r>
      <w:r>
        <w:rPr>
          <w:spacing w:val="35"/>
          <w:sz w:val="16"/>
        </w:rPr>
        <w:t xml:space="preserve"> </w:t>
      </w:r>
      <w:r>
        <w:rPr>
          <w:sz w:val="16"/>
        </w:rPr>
        <w:t>osobitného</w:t>
      </w:r>
    </w:p>
    <w:p w14:paraId="22E7DC94" w14:textId="77777777" w:rsidR="000C7B92" w:rsidRDefault="00A85A65">
      <w:pPr>
        <w:pStyle w:val="Zkladntext"/>
        <w:tabs>
          <w:tab w:val="left" w:pos="9178"/>
        </w:tabs>
        <w:spacing w:line="232" w:lineRule="exact"/>
      </w:pPr>
      <w:r>
        <w:rPr>
          <w:position w:val="1"/>
        </w:rPr>
        <w:t>predpisu,</w:t>
      </w:r>
      <w:r>
        <w:rPr>
          <w:position w:val="6"/>
          <w:sz w:val="10"/>
        </w:rPr>
        <w:t>10b</w:t>
      </w:r>
      <w:r>
        <w:rPr>
          <w:position w:val="1"/>
          <w:sz w:val="18"/>
        </w:rPr>
        <w:t xml:space="preserve">) </w:t>
      </w:r>
      <w:r>
        <w:rPr>
          <w:position w:val="1"/>
        </w:rPr>
        <w:t>za každého</w:t>
      </w:r>
      <w:r>
        <w:rPr>
          <w:spacing w:val="-7"/>
          <w:position w:val="1"/>
        </w:rPr>
        <w:t xml:space="preserve"> </w:t>
      </w:r>
      <w:r>
        <w:rPr>
          <w:position w:val="1"/>
        </w:rPr>
        <w:t>spoločníka .....</w:t>
      </w:r>
      <w:r>
        <w:rPr>
          <w:position w:val="1"/>
        </w:rPr>
        <w:tab/>
      </w:r>
      <w:r>
        <w:t>200 eur</w:t>
      </w:r>
    </w:p>
    <w:p w14:paraId="3405D988" w14:textId="77777777" w:rsidR="000C7B92" w:rsidRDefault="00A85A65">
      <w:pPr>
        <w:pStyle w:val="Odsekzoznamu"/>
        <w:numPr>
          <w:ilvl w:val="0"/>
          <w:numId w:val="321"/>
        </w:numPr>
        <w:tabs>
          <w:tab w:val="left" w:pos="348"/>
        </w:tabs>
        <w:spacing w:line="201" w:lineRule="exact"/>
        <w:ind w:left="347" w:hanging="193"/>
        <w:rPr>
          <w:sz w:val="16"/>
        </w:rPr>
      </w:pPr>
      <w:r>
        <w:rPr>
          <w:sz w:val="16"/>
        </w:rPr>
        <w:t>ročný poplatok správcu-fyzickej osoby za každý rok</w:t>
      </w:r>
      <w:r>
        <w:rPr>
          <w:spacing w:val="2"/>
          <w:sz w:val="16"/>
        </w:rPr>
        <w:t xml:space="preserve"> </w:t>
      </w:r>
      <w:r>
        <w:rPr>
          <w:sz w:val="16"/>
        </w:rPr>
        <w:t>trvania</w:t>
      </w:r>
    </w:p>
    <w:p w14:paraId="5F76FFFC" w14:textId="77777777" w:rsidR="000C7B92" w:rsidRDefault="00A85A65">
      <w:pPr>
        <w:pStyle w:val="Zkladntext"/>
        <w:tabs>
          <w:tab w:val="left" w:pos="8835"/>
        </w:tabs>
        <w:spacing w:line="232" w:lineRule="exact"/>
      </w:pPr>
      <w:r>
        <w:rPr>
          <w:position w:val="1"/>
        </w:rPr>
        <w:t>zápisu v zozname správcov podľa osobitného</w:t>
      </w:r>
      <w:r>
        <w:rPr>
          <w:spacing w:val="2"/>
          <w:position w:val="1"/>
        </w:rPr>
        <w:t xml:space="preserve"> </w:t>
      </w:r>
      <w:r>
        <w:rPr>
          <w:position w:val="1"/>
        </w:rPr>
        <w:t>predpisu</w:t>
      </w:r>
      <w:r>
        <w:rPr>
          <w:position w:val="6"/>
          <w:sz w:val="10"/>
        </w:rPr>
        <w:t>10b</w:t>
      </w:r>
      <w:r>
        <w:rPr>
          <w:position w:val="1"/>
          <w:sz w:val="18"/>
        </w:rPr>
        <w:t>)</w:t>
      </w:r>
      <w:r>
        <w:rPr>
          <w:spacing w:val="-7"/>
          <w:position w:val="1"/>
          <w:sz w:val="18"/>
        </w:rPr>
        <w:t xml:space="preserve"> </w:t>
      </w:r>
      <w:r>
        <w:rPr>
          <w:position w:val="1"/>
        </w:rPr>
        <w:t>.....</w:t>
      </w:r>
      <w:r>
        <w:rPr>
          <w:position w:val="1"/>
        </w:rPr>
        <w:tab/>
      </w:r>
      <w:r>
        <w:t>165,50 eura</w:t>
      </w:r>
    </w:p>
    <w:p w14:paraId="73474E9F" w14:textId="77777777" w:rsidR="000C7B92" w:rsidRDefault="00A85A65">
      <w:pPr>
        <w:pStyle w:val="Odsekzoznamu"/>
        <w:numPr>
          <w:ilvl w:val="0"/>
          <w:numId w:val="321"/>
        </w:numPr>
        <w:tabs>
          <w:tab w:val="left" w:pos="408"/>
        </w:tabs>
        <w:spacing w:before="53" w:line="218" w:lineRule="auto"/>
        <w:ind w:left="155" w:right="4666" w:firstLine="0"/>
        <w:rPr>
          <w:sz w:val="16"/>
        </w:rPr>
      </w:pPr>
      <w:r>
        <w:rPr>
          <w:sz w:val="16"/>
        </w:rPr>
        <w:t xml:space="preserve">ročný poplatok správcu-právnickej osoby za každý rok </w:t>
      </w:r>
      <w:r>
        <w:rPr>
          <w:spacing w:val="-3"/>
          <w:sz w:val="16"/>
        </w:rPr>
        <w:t xml:space="preserve">trvania </w:t>
      </w:r>
      <w:r>
        <w:rPr>
          <w:sz w:val="16"/>
        </w:rPr>
        <w:t>zápisu v zozname správcov podľa osobitného predpisu,</w:t>
      </w:r>
      <w:r>
        <w:rPr>
          <w:position w:val="5"/>
          <w:sz w:val="10"/>
        </w:rPr>
        <w:t>10b</w:t>
      </w:r>
      <w:r>
        <w:rPr>
          <w:sz w:val="18"/>
        </w:rPr>
        <w:t>)</w:t>
      </w:r>
      <w:r>
        <w:rPr>
          <w:spacing w:val="56"/>
          <w:sz w:val="18"/>
        </w:rPr>
        <w:t xml:space="preserve"> </w:t>
      </w:r>
      <w:r>
        <w:rPr>
          <w:spacing w:val="-9"/>
          <w:sz w:val="16"/>
        </w:rPr>
        <w:t>za</w:t>
      </w:r>
    </w:p>
    <w:p w14:paraId="11A00F11" w14:textId="77777777" w:rsidR="000C7B92" w:rsidRDefault="00A85A65">
      <w:pPr>
        <w:pStyle w:val="Zkladntext"/>
        <w:tabs>
          <w:tab w:val="left" w:pos="8835"/>
        </w:tabs>
        <w:spacing w:line="196" w:lineRule="exact"/>
      </w:pPr>
      <w:r>
        <w:t>každého spoločníka .....</w:t>
      </w:r>
      <w:r>
        <w:tab/>
        <w:t>165,50 eura</w:t>
      </w:r>
    </w:p>
    <w:p w14:paraId="446EC8D5" w14:textId="77777777" w:rsidR="000C7B92" w:rsidRDefault="00A85A65">
      <w:pPr>
        <w:pStyle w:val="Odsekzoznamu"/>
        <w:numPr>
          <w:ilvl w:val="0"/>
          <w:numId w:val="321"/>
        </w:numPr>
        <w:tabs>
          <w:tab w:val="left" w:pos="361"/>
          <w:tab w:val="left" w:pos="9025"/>
        </w:tabs>
        <w:spacing w:before="34"/>
        <w:ind w:left="360" w:hanging="206"/>
        <w:rPr>
          <w:sz w:val="16"/>
        </w:rPr>
      </w:pPr>
      <w:r>
        <w:rPr>
          <w:position w:val="1"/>
          <w:sz w:val="16"/>
        </w:rPr>
        <w:t>vykonanie špeciálnej správcovskej skúšky</w:t>
      </w:r>
      <w:r>
        <w:rPr>
          <w:position w:val="6"/>
          <w:sz w:val="10"/>
        </w:rPr>
        <w:t>10b</w:t>
      </w:r>
      <w:r>
        <w:rPr>
          <w:position w:val="1"/>
          <w:sz w:val="18"/>
        </w:rPr>
        <w:t>)</w:t>
      </w:r>
      <w:r>
        <w:rPr>
          <w:position w:val="1"/>
          <w:sz w:val="18"/>
        </w:rPr>
        <w:tab/>
      </w:r>
      <w:r>
        <w:rPr>
          <w:sz w:val="16"/>
        </w:rPr>
        <w:t>5 000</w:t>
      </w:r>
      <w:r>
        <w:rPr>
          <w:spacing w:val="2"/>
          <w:sz w:val="16"/>
        </w:rPr>
        <w:t xml:space="preserve"> </w:t>
      </w:r>
      <w:r>
        <w:rPr>
          <w:sz w:val="16"/>
        </w:rPr>
        <w:t>eur</w:t>
      </w:r>
    </w:p>
    <w:p w14:paraId="691B5C0F" w14:textId="77777777" w:rsidR="000C7B92" w:rsidRDefault="00A85A65">
      <w:pPr>
        <w:pStyle w:val="Odsekzoznamu"/>
        <w:numPr>
          <w:ilvl w:val="0"/>
          <w:numId w:val="321"/>
        </w:numPr>
        <w:tabs>
          <w:tab w:val="left" w:pos="368"/>
        </w:tabs>
        <w:spacing w:line="230" w:lineRule="exact"/>
        <w:ind w:left="367" w:hanging="213"/>
        <w:rPr>
          <w:sz w:val="16"/>
        </w:rPr>
      </w:pPr>
      <w:r>
        <w:rPr>
          <w:sz w:val="16"/>
        </w:rPr>
        <w:t>výpis</w:t>
      </w:r>
      <w:r>
        <w:rPr>
          <w:spacing w:val="23"/>
          <w:sz w:val="16"/>
        </w:rPr>
        <w:t xml:space="preserve"> </w:t>
      </w:r>
      <w:r>
        <w:rPr>
          <w:sz w:val="16"/>
        </w:rPr>
        <w:t>zo</w:t>
      </w:r>
      <w:r>
        <w:rPr>
          <w:spacing w:val="23"/>
          <w:sz w:val="16"/>
        </w:rPr>
        <w:t xml:space="preserve"> </w:t>
      </w:r>
      <w:r>
        <w:rPr>
          <w:sz w:val="16"/>
        </w:rPr>
        <w:t>zoznamu</w:t>
      </w:r>
      <w:r>
        <w:rPr>
          <w:spacing w:val="23"/>
          <w:sz w:val="16"/>
        </w:rPr>
        <w:t xml:space="preserve"> </w:t>
      </w:r>
      <w:r>
        <w:rPr>
          <w:sz w:val="16"/>
        </w:rPr>
        <w:t>správcov</w:t>
      </w:r>
      <w:r>
        <w:rPr>
          <w:spacing w:val="23"/>
          <w:sz w:val="16"/>
        </w:rPr>
        <w:t xml:space="preserve"> </w:t>
      </w:r>
      <w:r>
        <w:rPr>
          <w:sz w:val="16"/>
        </w:rPr>
        <w:t>podľa</w:t>
      </w:r>
      <w:r>
        <w:rPr>
          <w:spacing w:val="23"/>
          <w:sz w:val="16"/>
        </w:rPr>
        <w:t xml:space="preserve"> </w:t>
      </w:r>
      <w:r>
        <w:rPr>
          <w:sz w:val="16"/>
        </w:rPr>
        <w:t>osobitného</w:t>
      </w:r>
      <w:r>
        <w:rPr>
          <w:spacing w:val="23"/>
          <w:sz w:val="16"/>
        </w:rPr>
        <w:t xml:space="preserve"> </w:t>
      </w:r>
      <w:r>
        <w:rPr>
          <w:sz w:val="16"/>
        </w:rPr>
        <w:t>predpisu,</w:t>
      </w:r>
      <w:r>
        <w:rPr>
          <w:position w:val="5"/>
          <w:sz w:val="10"/>
        </w:rPr>
        <w:t>10b</w:t>
      </w:r>
      <w:r>
        <w:rPr>
          <w:sz w:val="18"/>
        </w:rPr>
        <w:t>)</w:t>
      </w:r>
      <w:r>
        <w:rPr>
          <w:spacing w:val="16"/>
          <w:sz w:val="18"/>
        </w:rPr>
        <w:t xml:space="preserve"> </w:t>
      </w:r>
      <w:r>
        <w:rPr>
          <w:sz w:val="16"/>
        </w:rPr>
        <w:t>za</w:t>
      </w:r>
    </w:p>
    <w:p w14:paraId="59A78CA1" w14:textId="77777777" w:rsidR="000C7B92" w:rsidRDefault="00A85A65">
      <w:pPr>
        <w:pStyle w:val="Zkladntext"/>
        <w:tabs>
          <w:tab w:val="left" w:pos="9034"/>
        </w:tabs>
        <w:spacing w:line="203" w:lineRule="exact"/>
      </w:pPr>
      <w:r>
        <w:t>každú stranu .....</w:t>
      </w:r>
      <w:r>
        <w:tab/>
        <w:t>1,50 eura</w:t>
      </w:r>
    </w:p>
    <w:p w14:paraId="0BCAECE2" w14:textId="77777777" w:rsidR="000C7B92" w:rsidRDefault="00A85A65">
      <w:pPr>
        <w:pStyle w:val="Odsekzoznamu"/>
        <w:numPr>
          <w:ilvl w:val="0"/>
          <w:numId w:val="321"/>
        </w:numPr>
        <w:tabs>
          <w:tab w:val="left" w:pos="409"/>
        </w:tabs>
        <w:spacing w:line="203" w:lineRule="exact"/>
        <w:ind w:left="408" w:hanging="254"/>
        <w:rPr>
          <w:sz w:val="16"/>
        </w:rPr>
      </w:pPr>
      <w:r>
        <w:rPr>
          <w:sz w:val="16"/>
        </w:rPr>
        <w:t>zápis spoločníka do zoznamu správcov, ktorý pristúpil</w:t>
      </w:r>
      <w:r>
        <w:rPr>
          <w:spacing w:val="21"/>
          <w:sz w:val="16"/>
        </w:rPr>
        <w:t xml:space="preserve"> </w:t>
      </w:r>
      <w:r>
        <w:rPr>
          <w:sz w:val="16"/>
        </w:rPr>
        <w:t>do</w:t>
      </w:r>
    </w:p>
    <w:p w14:paraId="02EE5F44" w14:textId="77777777" w:rsidR="000C7B92" w:rsidRDefault="00A85A65">
      <w:pPr>
        <w:pStyle w:val="Zkladntext"/>
        <w:tabs>
          <w:tab w:val="left" w:pos="9178"/>
        </w:tabs>
        <w:spacing w:line="203" w:lineRule="exact"/>
      </w:pPr>
      <w:r>
        <w:t>právnickej osoby zapísanej do zoznamu správcov .....</w:t>
      </w:r>
      <w:r>
        <w:tab/>
        <w:t>200 eur</w:t>
      </w:r>
    </w:p>
    <w:p w14:paraId="0DC959EC" w14:textId="77777777" w:rsidR="000C7B92" w:rsidRDefault="00A85A65">
      <w:pPr>
        <w:pStyle w:val="Odsekzoznamu"/>
        <w:numPr>
          <w:ilvl w:val="0"/>
          <w:numId w:val="321"/>
        </w:numPr>
        <w:tabs>
          <w:tab w:val="left" w:pos="348"/>
          <w:tab w:val="left" w:pos="9277"/>
        </w:tabs>
        <w:spacing w:before="39"/>
        <w:ind w:left="347" w:hanging="193"/>
        <w:rPr>
          <w:sz w:val="16"/>
        </w:rPr>
      </w:pPr>
      <w:r>
        <w:rPr>
          <w:sz w:val="16"/>
        </w:rPr>
        <w:t>iná zmena údajov zapísaných v zozname</w:t>
      </w:r>
      <w:r>
        <w:rPr>
          <w:spacing w:val="2"/>
          <w:sz w:val="16"/>
        </w:rPr>
        <w:t xml:space="preserve"> </w:t>
      </w:r>
      <w:r>
        <w:rPr>
          <w:sz w:val="16"/>
        </w:rPr>
        <w:t>správcov .....</w:t>
      </w:r>
      <w:r>
        <w:rPr>
          <w:sz w:val="16"/>
        </w:rPr>
        <w:tab/>
        <w:t>10 eur</w:t>
      </w:r>
    </w:p>
    <w:p w14:paraId="008B5848" w14:textId="77777777" w:rsidR="000C7B92" w:rsidRDefault="00A85A65">
      <w:pPr>
        <w:pStyle w:val="Odsekzoznamu"/>
        <w:numPr>
          <w:ilvl w:val="0"/>
          <w:numId w:val="321"/>
        </w:numPr>
        <w:tabs>
          <w:tab w:val="left" w:pos="348"/>
        </w:tabs>
        <w:spacing w:line="203" w:lineRule="exact"/>
        <w:ind w:left="347" w:hanging="193"/>
        <w:rPr>
          <w:sz w:val="16"/>
        </w:rPr>
      </w:pPr>
      <w:r>
        <w:rPr>
          <w:sz w:val="16"/>
        </w:rPr>
        <w:t>Konanie</w:t>
      </w:r>
      <w:r>
        <w:rPr>
          <w:spacing w:val="22"/>
          <w:sz w:val="16"/>
        </w:rPr>
        <w:t xml:space="preserve"> </w:t>
      </w:r>
      <w:r>
        <w:rPr>
          <w:sz w:val="16"/>
        </w:rPr>
        <w:t>o</w:t>
      </w:r>
      <w:r>
        <w:rPr>
          <w:spacing w:val="2"/>
          <w:sz w:val="16"/>
        </w:rPr>
        <w:t xml:space="preserve"> </w:t>
      </w:r>
      <w:r>
        <w:rPr>
          <w:sz w:val="16"/>
        </w:rPr>
        <w:t>udelenie</w:t>
      </w:r>
      <w:r>
        <w:rPr>
          <w:spacing w:val="22"/>
          <w:sz w:val="16"/>
        </w:rPr>
        <w:t xml:space="preserve"> </w:t>
      </w:r>
      <w:r>
        <w:rPr>
          <w:sz w:val="16"/>
        </w:rPr>
        <w:t>povolenia</w:t>
      </w:r>
      <w:r>
        <w:rPr>
          <w:spacing w:val="22"/>
          <w:sz w:val="16"/>
        </w:rPr>
        <w:t xml:space="preserve"> </w:t>
      </w:r>
      <w:r>
        <w:rPr>
          <w:sz w:val="16"/>
        </w:rPr>
        <w:t>rozhodovať</w:t>
      </w:r>
      <w:r>
        <w:rPr>
          <w:spacing w:val="22"/>
          <w:sz w:val="16"/>
        </w:rPr>
        <w:t xml:space="preserve"> </w:t>
      </w:r>
      <w:r>
        <w:rPr>
          <w:sz w:val="16"/>
        </w:rPr>
        <w:t>spotrebiteľské</w:t>
      </w:r>
      <w:r>
        <w:rPr>
          <w:spacing w:val="22"/>
          <w:sz w:val="16"/>
        </w:rPr>
        <w:t xml:space="preserve"> </w:t>
      </w:r>
      <w:r>
        <w:rPr>
          <w:sz w:val="16"/>
        </w:rPr>
        <w:t>spory</w:t>
      </w:r>
    </w:p>
    <w:p w14:paraId="7CC66658" w14:textId="77777777" w:rsidR="000C7B92" w:rsidRDefault="00A85A65">
      <w:pPr>
        <w:pStyle w:val="Zkladntext"/>
        <w:tabs>
          <w:tab w:val="left" w:pos="9025"/>
        </w:tabs>
        <w:spacing w:line="203" w:lineRule="exact"/>
      </w:pPr>
      <w:r>
        <w:t>zriaďovateľovi stáleho rozhodcovského súdu</w:t>
      </w:r>
      <w:r>
        <w:tab/>
        <w:t>3 000</w:t>
      </w:r>
      <w:r>
        <w:rPr>
          <w:spacing w:val="2"/>
        </w:rPr>
        <w:t xml:space="preserve"> </w:t>
      </w:r>
      <w:r>
        <w:t>eur</w:t>
      </w:r>
    </w:p>
    <w:p w14:paraId="625133E8" w14:textId="77777777" w:rsidR="000C7B92" w:rsidRDefault="00A85A65">
      <w:pPr>
        <w:pStyle w:val="Odsekzoznamu"/>
        <w:numPr>
          <w:ilvl w:val="0"/>
          <w:numId w:val="321"/>
        </w:numPr>
        <w:tabs>
          <w:tab w:val="left" w:pos="359"/>
        </w:tabs>
        <w:spacing w:line="203" w:lineRule="exact"/>
        <w:ind w:left="358" w:hanging="204"/>
        <w:rPr>
          <w:sz w:val="16"/>
        </w:rPr>
      </w:pPr>
      <w:r>
        <w:rPr>
          <w:sz w:val="16"/>
        </w:rPr>
        <w:t>Konanie</w:t>
      </w:r>
      <w:r>
        <w:rPr>
          <w:spacing w:val="20"/>
          <w:sz w:val="16"/>
        </w:rPr>
        <w:t xml:space="preserve"> </w:t>
      </w:r>
      <w:r>
        <w:rPr>
          <w:sz w:val="16"/>
        </w:rPr>
        <w:t>o</w:t>
      </w:r>
      <w:r>
        <w:rPr>
          <w:spacing w:val="2"/>
          <w:sz w:val="16"/>
        </w:rPr>
        <w:t xml:space="preserve"> </w:t>
      </w:r>
      <w:r>
        <w:rPr>
          <w:sz w:val="16"/>
        </w:rPr>
        <w:t>udelenie</w:t>
      </w:r>
      <w:r>
        <w:rPr>
          <w:spacing w:val="20"/>
          <w:sz w:val="16"/>
        </w:rPr>
        <w:t xml:space="preserve"> </w:t>
      </w:r>
      <w:r>
        <w:rPr>
          <w:sz w:val="16"/>
        </w:rPr>
        <w:t>povolenia</w:t>
      </w:r>
      <w:r>
        <w:rPr>
          <w:spacing w:val="20"/>
          <w:sz w:val="16"/>
        </w:rPr>
        <w:t xml:space="preserve"> </w:t>
      </w:r>
      <w:r>
        <w:rPr>
          <w:sz w:val="16"/>
        </w:rPr>
        <w:t>rozhodovať</w:t>
      </w:r>
      <w:r>
        <w:rPr>
          <w:spacing w:val="20"/>
          <w:sz w:val="16"/>
        </w:rPr>
        <w:t xml:space="preserve"> </w:t>
      </w:r>
      <w:r>
        <w:rPr>
          <w:sz w:val="16"/>
        </w:rPr>
        <w:t>spotrebiteľské</w:t>
      </w:r>
      <w:r>
        <w:rPr>
          <w:spacing w:val="20"/>
          <w:sz w:val="16"/>
        </w:rPr>
        <w:t xml:space="preserve"> </w:t>
      </w:r>
      <w:r>
        <w:rPr>
          <w:sz w:val="16"/>
        </w:rPr>
        <w:t>spory</w:t>
      </w:r>
    </w:p>
    <w:p w14:paraId="60412CE9" w14:textId="77777777" w:rsidR="000C7B92" w:rsidRDefault="00A85A65">
      <w:pPr>
        <w:pStyle w:val="Zkladntext"/>
        <w:tabs>
          <w:tab w:val="left" w:pos="9178"/>
        </w:tabs>
        <w:spacing w:line="203" w:lineRule="exact"/>
      </w:pPr>
      <w:r>
        <w:t>rozhodcovi</w:t>
      </w:r>
      <w:r>
        <w:tab/>
        <w:t>500 eur</w:t>
      </w:r>
    </w:p>
    <w:p w14:paraId="3F64DA7C" w14:textId="77777777" w:rsidR="000C7B92" w:rsidRDefault="00A85A65">
      <w:pPr>
        <w:pStyle w:val="Odsekzoznamu"/>
        <w:numPr>
          <w:ilvl w:val="0"/>
          <w:numId w:val="321"/>
        </w:numPr>
        <w:tabs>
          <w:tab w:val="left" w:pos="410"/>
        </w:tabs>
        <w:spacing w:line="203" w:lineRule="exact"/>
        <w:ind w:left="409" w:hanging="255"/>
        <w:rPr>
          <w:sz w:val="16"/>
        </w:rPr>
      </w:pPr>
      <w:r>
        <w:rPr>
          <w:sz w:val="16"/>
        </w:rPr>
        <w:t>Vykonanie skúšky odbornej spôsobilosti rozhodcu</w:t>
      </w:r>
      <w:r>
        <w:rPr>
          <w:spacing w:val="6"/>
          <w:sz w:val="16"/>
        </w:rPr>
        <w:t xml:space="preserve"> </w:t>
      </w:r>
      <w:r>
        <w:rPr>
          <w:sz w:val="16"/>
        </w:rPr>
        <w:t>podľa</w:t>
      </w:r>
    </w:p>
    <w:p w14:paraId="1B1E99D8" w14:textId="77777777" w:rsidR="000C7B92" w:rsidRDefault="00A85A65">
      <w:pPr>
        <w:pStyle w:val="Zkladntext"/>
        <w:tabs>
          <w:tab w:val="left" w:pos="9178"/>
        </w:tabs>
        <w:spacing w:line="203" w:lineRule="exact"/>
      </w:pPr>
      <w:r>
        <w:t>osobitného predpisu</w:t>
      </w:r>
      <w:r>
        <w:tab/>
        <w:t>300 eur</w:t>
      </w:r>
    </w:p>
    <w:p w14:paraId="0000C24C" w14:textId="77777777" w:rsidR="000C7B92" w:rsidRDefault="00A85A65">
      <w:pPr>
        <w:pStyle w:val="Odsekzoznamu"/>
        <w:numPr>
          <w:ilvl w:val="0"/>
          <w:numId w:val="321"/>
        </w:numPr>
        <w:tabs>
          <w:tab w:val="left" w:pos="482"/>
        </w:tabs>
        <w:spacing w:line="203" w:lineRule="exact"/>
        <w:ind w:left="481" w:hanging="327"/>
        <w:rPr>
          <w:sz w:val="16"/>
        </w:rPr>
      </w:pPr>
      <w:r>
        <w:rPr>
          <w:sz w:val="16"/>
        </w:rPr>
        <w:t>Výpis</w:t>
      </w:r>
      <w:r>
        <w:rPr>
          <w:spacing w:val="16"/>
          <w:sz w:val="16"/>
        </w:rPr>
        <w:t xml:space="preserve"> </w:t>
      </w:r>
      <w:r>
        <w:rPr>
          <w:sz w:val="16"/>
        </w:rPr>
        <w:t>zo</w:t>
      </w:r>
      <w:r>
        <w:rPr>
          <w:spacing w:val="16"/>
          <w:sz w:val="16"/>
        </w:rPr>
        <w:t xml:space="preserve"> </w:t>
      </w:r>
      <w:r>
        <w:rPr>
          <w:sz w:val="16"/>
        </w:rPr>
        <w:t>zoznamu</w:t>
      </w:r>
      <w:r>
        <w:rPr>
          <w:spacing w:val="16"/>
          <w:sz w:val="16"/>
        </w:rPr>
        <w:t xml:space="preserve"> </w:t>
      </w:r>
      <w:r>
        <w:rPr>
          <w:sz w:val="16"/>
        </w:rPr>
        <w:t>rozhodcov</w:t>
      </w:r>
      <w:r>
        <w:rPr>
          <w:spacing w:val="16"/>
          <w:sz w:val="16"/>
        </w:rPr>
        <w:t xml:space="preserve"> </w:t>
      </w:r>
      <w:r>
        <w:rPr>
          <w:sz w:val="16"/>
        </w:rPr>
        <w:t>oprávnených</w:t>
      </w:r>
      <w:r>
        <w:rPr>
          <w:spacing w:val="16"/>
          <w:sz w:val="16"/>
        </w:rPr>
        <w:t xml:space="preserve"> </w:t>
      </w:r>
      <w:r>
        <w:rPr>
          <w:sz w:val="16"/>
        </w:rPr>
        <w:t>rozhodovať</w:t>
      </w:r>
    </w:p>
    <w:p w14:paraId="382A9462" w14:textId="77777777" w:rsidR="000C7B92" w:rsidRDefault="00A85A65">
      <w:pPr>
        <w:pStyle w:val="Zkladntext"/>
        <w:tabs>
          <w:tab w:val="left" w:pos="9034"/>
        </w:tabs>
        <w:spacing w:line="203" w:lineRule="exact"/>
      </w:pPr>
      <w:r>
        <w:t>spotrebiteľské spory, za každú stranu</w:t>
      </w:r>
      <w:r>
        <w:tab/>
        <w:t>1,50 eura</w:t>
      </w:r>
    </w:p>
    <w:p w14:paraId="548B44F9" w14:textId="77777777" w:rsidR="000C7B92" w:rsidRDefault="00A85A65">
      <w:pPr>
        <w:pStyle w:val="Odsekzoznamu"/>
        <w:numPr>
          <w:ilvl w:val="0"/>
          <w:numId w:val="321"/>
        </w:numPr>
        <w:tabs>
          <w:tab w:val="left" w:pos="347"/>
        </w:tabs>
        <w:spacing w:line="203" w:lineRule="exact"/>
        <w:ind w:left="346" w:hanging="192"/>
        <w:rPr>
          <w:sz w:val="16"/>
        </w:rPr>
      </w:pPr>
      <w:r>
        <w:rPr>
          <w:sz w:val="16"/>
        </w:rPr>
        <w:t>Výpis zo zoznamu stálych rozhodcovských súdov</w:t>
      </w:r>
      <w:r>
        <w:rPr>
          <w:spacing w:val="48"/>
          <w:sz w:val="16"/>
        </w:rPr>
        <w:t xml:space="preserve"> </w:t>
      </w:r>
      <w:r>
        <w:rPr>
          <w:sz w:val="16"/>
        </w:rPr>
        <w:t>oprávnených</w:t>
      </w:r>
    </w:p>
    <w:p w14:paraId="7DE1F61F" w14:textId="77777777" w:rsidR="000C7B92" w:rsidRDefault="00A85A65">
      <w:pPr>
        <w:pStyle w:val="Zkladntext"/>
        <w:tabs>
          <w:tab w:val="left" w:pos="9034"/>
        </w:tabs>
        <w:spacing w:line="203" w:lineRule="exact"/>
      </w:pPr>
      <w:r>
        <w:t>rozhodovať spotrebiteľské spory, za každú stranu</w:t>
      </w:r>
      <w:r>
        <w:tab/>
        <w:t>1,50 eura</w:t>
      </w:r>
    </w:p>
    <w:p w14:paraId="60ABF227" w14:textId="77777777" w:rsidR="000C7B92" w:rsidRDefault="00A85A65">
      <w:pPr>
        <w:pStyle w:val="Nadpis3"/>
      </w:pPr>
      <w:r>
        <w:t>Poznámka</w:t>
      </w:r>
    </w:p>
    <w:p w14:paraId="3F75BBC7" w14:textId="77777777" w:rsidR="000C7B92" w:rsidRDefault="00A85A65">
      <w:pPr>
        <w:pStyle w:val="Zkladntext"/>
        <w:spacing w:before="6" w:line="216" w:lineRule="auto"/>
        <w:ind w:right="153"/>
        <w:jc w:val="both"/>
      </w:pPr>
      <w:r>
        <w:t xml:space="preserve">Poplatok podľa písmena c) tejto položky sa vyberie po vykonaní úkonu na základe ústnej alebo písomnej výzvy. Ročný poplatok správcu je splatný do 90 dní od uplynutia roka, za ktorý sa poplatok vyberá. Správca-fyzická osoba </w:t>
      </w:r>
      <w:r>
        <w:rPr>
          <w:spacing w:val="-3"/>
        </w:rPr>
        <w:t xml:space="preserve">nemá </w:t>
      </w:r>
      <w:r>
        <w:t xml:space="preserve">povinnosť platiť ročný poplatok správcu, ak je spoločníkom správcu-právnickej osoby. Ročný poplatok správcu </w:t>
      </w:r>
      <w:r>
        <w:rPr>
          <w:spacing w:val="-7"/>
        </w:rPr>
        <w:t xml:space="preserve">sa  </w:t>
      </w:r>
      <w:r>
        <w:t>nevyberá za obdobie, počas ktorého má správca pozastavený výkon správcovskej činnosti.</w:t>
      </w:r>
    </w:p>
    <w:p w14:paraId="22B19391" w14:textId="77777777" w:rsidR="000C7B92" w:rsidRDefault="00A85A65">
      <w:pPr>
        <w:pStyle w:val="Nadpis3"/>
        <w:spacing w:before="38"/>
      </w:pPr>
      <w:r>
        <w:t>Oslobodenie</w:t>
      </w:r>
    </w:p>
    <w:p w14:paraId="1176E617" w14:textId="77777777" w:rsidR="000C7B92" w:rsidRDefault="00A85A65">
      <w:pPr>
        <w:pStyle w:val="Zkladntext"/>
        <w:spacing w:before="6" w:line="216" w:lineRule="auto"/>
        <w:ind w:right="153"/>
        <w:jc w:val="both"/>
        <w:rPr>
          <w:sz w:val="18"/>
        </w:rPr>
      </w:pPr>
      <w:r>
        <w:t xml:space="preserve">Od poplatku podľa písmena d) tejto položky sú oslobodené gymnázia, stredné odborné školy, konzervatóriá, školy pre deti a žiakov  so  špeciálnymi  výchovno-vzdelávacími  potrebami,  základné  umelecké  školy,  jazykové  školy,  ktoré  </w:t>
      </w:r>
      <w:r>
        <w:rPr>
          <w:spacing w:val="-3"/>
        </w:rPr>
        <w:t xml:space="preserve">žiadajú   </w:t>
      </w:r>
      <w:r>
        <w:t>o akreditáciu vzdelávacieho programu ďalšieho vzdelávania zodpovedajúcu študijným odborom alebo učebným odborom, ktoré sú uvedené pre príslušnú školu v sieti,</w:t>
      </w:r>
      <w:r>
        <w:rPr>
          <w:position w:val="5"/>
          <w:sz w:val="10"/>
        </w:rPr>
        <w:t>20</w:t>
      </w:r>
      <w:r>
        <w:rPr>
          <w:sz w:val="18"/>
        </w:rPr>
        <w:t xml:space="preserve">) </w:t>
      </w:r>
      <w:r>
        <w:t>a vysoká škola, ktorá žiada o akreditáciu vzdelávacieho programu ďalšieho vzdelávania v rozsahu platnej akreditácie vysokoškolských študijných</w:t>
      </w:r>
      <w:r>
        <w:rPr>
          <w:spacing w:val="2"/>
        </w:rPr>
        <w:t xml:space="preserve"> </w:t>
      </w:r>
      <w:r>
        <w:t>programov.</w:t>
      </w:r>
      <w:r>
        <w:rPr>
          <w:position w:val="5"/>
          <w:sz w:val="10"/>
        </w:rPr>
        <w:t>21</w:t>
      </w:r>
      <w:r>
        <w:rPr>
          <w:sz w:val="18"/>
        </w:rPr>
        <w:t>)</w:t>
      </w:r>
    </w:p>
    <w:p w14:paraId="1965AD9D" w14:textId="77777777" w:rsidR="000C7B92" w:rsidRDefault="000C7B92">
      <w:pPr>
        <w:pStyle w:val="Zkladntext"/>
        <w:ind w:left="0"/>
        <w:rPr>
          <w:sz w:val="23"/>
        </w:rPr>
      </w:pPr>
    </w:p>
    <w:p w14:paraId="6CC22EC8" w14:textId="77777777" w:rsidR="000C7B92" w:rsidRDefault="00A85A65">
      <w:pPr>
        <w:pStyle w:val="Nadpis1"/>
      </w:pPr>
      <w:r>
        <w:t>Položka 5a</w:t>
      </w:r>
    </w:p>
    <w:p w14:paraId="7089AB2F" w14:textId="77777777" w:rsidR="000C7B92" w:rsidRDefault="00A85A65">
      <w:pPr>
        <w:pStyle w:val="Odsekzoznamu"/>
        <w:numPr>
          <w:ilvl w:val="0"/>
          <w:numId w:val="320"/>
        </w:numPr>
        <w:tabs>
          <w:tab w:val="left" w:pos="348"/>
        </w:tabs>
        <w:spacing w:before="121" w:line="201" w:lineRule="exact"/>
        <w:ind w:hanging="193"/>
        <w:rPr>
          <w:sz w:val="16"/>
        </w:rPr>
      </w:pPr>
      <w:r>
        <w:rPr>
          <w:sz w:val="16"/>
        </w:rPr>
        <w:t>Vykonanie skúšky na získanie osvedčenia o odbornej spôsobilosti technika požiarnej</w:t>
      </w:r>
      <w:r>
        <w:rPr>
          <w:spacing w:val="2"/>
          <w:sz w:val="16"/>
        </w:rPr>
        <w:t xml:space="preserve"> </w:t>
      </w:r>
      <w:r>
        <w:rPr>
          <w:sz w:val="16"/>
        </w:rPr>
        <w:t>ochrany</w:t>
      </w:r>
    </w:p>
    <w:p w14:paraId="6C792614" w14:textId="77777777" w:rsidR="000C7B92" w:rsidRDefault="00A85A65">
      <w:pPr>
        <w:pStyle w:val="Zkladntext"/>
        <w:tabs>
          <w:tab w:val="left" w:pos="8934"/>
        </w:tabs>
        <w:spacing w:line="232" w:lineRule="exact"/>
      </w:pPr>
      <w:r>
        <w:rPr>
          <w:position w:val="1"/>
        </w:rPr>
        <w:t>a špecialistu požiarnej ochrany podľa</w:t>
      </w:r>
      <w:r>
        <w:rPr>
          <w:spacing w:val="2"/>
          <w:position w:val="1"/>
        </w:rPr>
        <w:t xml:space="preserve"> </w:t>
      </w:r>
      <w:r>
        <w:rPr>
          <w:position w:val="1"/>
        </w:rPr>
        <w:t>osobitného predpisu</w:t>
      </w:r>
      <w:r>
        <w:rPr>
          <w:position w:val="6"/>
          <w:sz w:val="10"/>
        </w:rPr>
        <w:t>10c</w:t>
      </w:r>
      <w:r>
        <w:rPr>
          <w:position w:val="1"/>
          <w:sz w:val="18"/>
        </w:rPr>
        <w:t>)</w:t>
      </w:r>
      <w:r>
        <w:rPr>
          <w:position w:val="1"/>
          <w:sz w:val="18"/>
        </w:rPr>
        <w:tab/>
      </w:r>
      <w:r>
        <w:t>82,50 eura</w:t>
      </w:r>
    </w:p>
    <w:p w14:paraId="7EB6BEC7" w14:textId="77777777" w:rsidR="000C7B92" w:rsidRDefault="00A85A65">
      <w:pPr>
        <w:pStyle w:val="Odsekzoznamu"/>
        <w:numPr>
          <w:ilvl w:val="0"/>
          <w:numId w:val="320"/>
        </w:numPr>
        <w:tabs>
          <w:tab w:val="left" w:pos="354"/>
          <w:tab w:val="left" w:pos="9034"/>
        </w:tabs>
        <w:spacing w:before="33"/>
        <w:ind w:left="353" w:hanging="199"/>
        <w:rPr>
          <w:sz w:val="16"/>
        </w:rPr>
      </w:pPr>
      <w:r>
        <w:rPr>
          <w:position w:val="1"/>
          <w:sz w:val="16"/>
        </w:rPr>
        <w:t>Vydanie osvedčenia o odbornej spôsobilosti podľa</w:t>
      </w:r>
      <w:r>
        <w:rPr>
          <w:spacing w:val="2"/>
          <w:position w:val="1"/>
          <w:sz w:val="16"/>
        </w:rPr>
        <w:t xml:space="preserve"> </w:t>
      </w:r>
      <w:r>
        <w:rPr>
          <w:position w:val="1"/>
          <w:sz w:val="16"/>
        </w:rPr>
        <w:t>osobitného predpisu</w:t>
      </w:r>
      <w:r>
        <w:rPr>
          <w:position w:val="6"/>
          <w:sz w:val="10"/>
        </w:rPr>
        <w:t>10d</w:t>
      </w:r>
      <w:r>
        <w:rPr>
          <w:position w:val="1"/>
          <w:sz w:val="18"/>
        </w:rPr>
        <w:t>)</w:t>
      </w:r>
      <w:r>
        <w:rPr>
          <w:position w:val="1"/>
          <w:sz w:val="18"/>
        </w:rPr>
        <w:tab/>
      </w:r>
      <w:r>
        <w:rPr>
          <w:sz w:val="16"/>
        </w:rPr>
        <w:t>6,50 eura</w:t>
      </w:r>
    </w:p>
    <w:p w14:paraId="43C1DFB0" w14:textId="77777777" w:rsidR="000C7B92" w:rsidRDefault="00A85A65">
      <w:pPr>
        <w:pStyle w:val="Odsekzoznamu"/>
        <w:numPr>
          <w:ilvl w:val="0"/>
          <w:numId w:val="320"/>
        </w:numPr>
        <w:tabs>
          <w:tab w:val="left" w:pos="338"/>
          <w:tab w:val="left" w:pos="9178"/>
        </w:tabs>
        <w:spacing w:before="34"/>
        <w:ind w:left="337" w:hanging="183"/>
        <w:rPr>
          <w:sz w:val="16"/>
        </w:rPr>
      </w:pPr>
      <w:r>
        <w:rPr>
          <w:position w:val="1"/>
          <w:sz w:val="16"/>
        </w:rPr>
        <w:t>Konanie o udelenie oprávnenia na vykonávanie odbornej prípravy podľa</w:t>
      </w:r>
      <w:r>
        <w:rPr>
          <w:spacing w:val="2"/>
          <w:position w:val="1"/>
          <w:sz w:val="16"/>
        </w:rPr>
        <w:t xml:space="preserve"> </w:t>
      </w:r>
      <w:r>
        <w:rPr>
          <w:position w:val="1"/>
          <w:sz w:val="16"/>
        </w:rPr>
        <w:t>osobitného predpisu</w:t>
      </w:r>
      <w:r>
        <w:rPr>
          <w:position w:val="6"/>
          <w:sz w:val="10"/>
        </w:rPr>
        <w:t>10e</w:t>
      </w:r>
      <w:r>
        <w:rPr>
          <w:position w:val="1"/>
          <w:sz w:val="18"/>
        </w:rPr>
        <w:t>)</w:t>
      </w:r>
      <w:r>
        <w:rPr>
          <w:position w:val="1"/>
          <w:sz w:val="18"/>
        </w:rPr>
        <w:tab/>
      </w:r>
      <w:r>
        <w:rPr>
          <w:sz w:val="16"/>
        </w:rPr>
        <w:t>100 eur</w:t>
      </w:r>
    </w:p>
    <w:p w14:paraId="7FAF4577" w14:textId="77777777" w:rsidR="000C7B92" w:rsidRDefault="00A85A65">
      <w:pPr>
        <w:pStyle w:val="Odsekzoznamu"/>
        <w:numPr>
          <w:ilvl w:val="0"/>
          <w:numId w:val="320"/>
        </w:numPr>
        <w:tabs>
          <w:tab w:val="left" w:pos="354"/>
        </w:tabs>
        <w:spacing w:line="201" w:lineRule="exact"/>
        <w:ind w:left="353" w:hanging="199"/>
        <w:rPr>
          <w:sz w:val="16"/>
        </w:rPr>
      </w:pPr>
      <w:r>
        <w:rPr>
          <w:sz w:val="16"/>
        </w:rPr>
        <w:t>Konanie o udelenie oprávnenia na vykonávanie odbornej prípravy a vydávanie osobitných</w:t>
      </w:r>
      <w:r>
        <w:rPr>
          <w:spacing w:val="4"/>
          <w:sz w:val="16"/>
        </w:rPr>
        <w:t xml:space="preserve"> </w:t>
      </w:r>
      <w:r>
        <w:rPr>
          <w:sz w:val="16"/>
        </w:rPr>
        <w:t>oprávnení</w:t>
      </w:r>
    </w:p>
    <w:p w14:paraId="0208E0F8" w14:textId="77777777" w:rsidR="000C7B92" w:rsidRDefault="00A85A65">
      <w:pPr>
        <w:pStyle w:val="Zkladntext"/>
        <w:tabs>
          <w:tab w:val="left" w:pos="9126"/>
        </w:tabs>
        <w:spacing w:line="232" w:lineRule="exact"/>
      </w:pPr>
      <w:r>
        <w:rPr>
          <w:position w:val="1"/>
        </w:rPr>
        <w:t>podľa osobitného predpisu</w:t>
      </w:r>
      <w:r>
        <w:rPr>
          <w:position w:val="6"/>
          <w:sz w:val="10"/>
        </w:rPr>
        <w:t>10f</w:t>
      </w:r>
      <w:r>
        <w:rPr>
          <w:position w:val="1"/>
          <w:sz w:val="18"/>
        </w:rPr>
        <w:t>)</w:t>
      </w:r>
      <w:r>
        <w:rPr>
          <w:position w:val="1"/>
          <w:sz w:val="18"/>
        </w:rPr>
        <w:tab/>
      </w:r>
      <w:r>
        <w:t>100 eur.</w:t>
      </w:r>
    </w:p>
    <w:p w14:paraId="29AB2B97" w14:textId="77777777" w:rsidR="000C7B92" w:rsidRDefault="000C7B92">
      <w:pPr>
        <w:pStyle w:val="Zkladntext"/>
        <w:spacing w:before="5"/>
        <w:ind w:left="0"/>
        <w:rPr>
          <w:sz w:val="22"/>
        </w:rPr>
      </w:pPr>
    </w:p>
    <w:p w14:paraId="26B3FAC1" w14:textId="77777777" w:rsidR="000C7B92" w:rsidRDefault="00A85A65">
      <w:pPr>
        <w:pStyle w:val="Nadpis1"/>
        <w:spacing w:before="1"/>
      </w:pPr>
      <w:r>
        <w:t>Položka 6</w:t>
      </w:r>
    </w:p>
    <w:p w14:paraId="61A77FC0" w14:textId="77777777" w:rsidR="000C7B92" w:rsidRDefault="00A85A65">
      <w:pPr>
        <w:pStyle w:val="Odsekzoznamu"/>
        <w:numPr>
          <w:ilvl w:val="0"/>
          <w:numId w:val="319"/>
        </w:numPr>
        <w:tabs>
          <w:tab w:val="left" w:pos="540"/>
          <w:tab w:val="left" w:pos="541"/>
          <w:tab w:val="left" w:pos="1412"/>
          <w:tab w:val="left" w:pos="2396"/>
          <w:tab w:val="left" w:pos="3639"/>
          <w:tab w:val="left" w:pos="4076"/>
          <w:tab w:val="left" w:pos="4740"/>
        </w:tabs>
        <w:spacing w:before="120" w:line="203" w:lineRule="exact"/>
        <w:rPr>
          <w:sz w:val="16"/>
        </w:rPr>
      </w:pPr>
      <w:r>
        <w:rPr>
          <w:sz w:val="16"/>
        </w:rPr>
        <w:t>Vydanie</w:t>
      </w:r>
      <w:r>
        <w:rPr>
          <w:sz w:val="16"/>
        </w:rPr>
        <w:tab/>
        <w:t>preukazu</w:t>
      </w:r>
      <w:r>
        <w:rPr>
          <w:sz w:val="16"/>
        </w:rPr>
        <w:tab/>
        <w:t>(osvedčenia),</w:t>
      </w:r>
      <w:r>
        <w:rPr>
          <w:sz w:val="16"/>
        </w:rPr>
        <w:tab/>
        <w:t>ak</w:t>
      </w:r>
      <w:r>
        <w:rPr>
          <w:sz w:val="16"/>
        </w:rPr>
        <w:tab/>
        <w:t>nejde</w:t>
      </w:r>
      <w:r>
        <w:rPr>
          <w:sz w:val="16"/>
        </w:rPr>
        <w:tab/>
        <w:t>o</w:t>
      </w:r>
      <w:r>
        <w:rPr>
          <w:spacing w:val="2"/>
          <w:sz w:val="16"/>
        </w:rPr>
        <w:t xml:space="preserve"> </w:t>
      </w:r>
      <w:r>
        <w:rPr>
          <w:sz w:val="16"/>
        </w:rPr>
        <w:t>úkon</w:t>
      </w:r>
    </w:p>
    <w:p w14:paraId="71DCC715" w14:textId="77777777" w:rsidR="000C7B92" w:rsidRDefault="00A85A65">
      <w:pPr>
        <w:pStyle w:val="Zkladntext"/>
        <w:tabs>
          <w:tab w:val="left" w:pos="9034"/>
        </w:tabs>
        <w:spacing w:line="203" w:lineRule="exact"/>
      </w:pPr>
      <w:r>
        <w:t>spoplatňovaný podľa inej položky sadzobníka .....</w:t>
      </w:r>
      <w:r>
        <w:tab/>
        <w:t>4,50 eura</w:t>
      </w:r>
    </w:p>
    <w:p w14:paraId="3DCE64C5" w14:textId="77777777" w:rsidR="000C7B92" w:rsidRDefault="00A85A65">
      <w:pPr>
        <w:pStyle w:val="Odsekzoznamu"/>
        <w:numPr>
          <w:ilvl w:val="0"/>
          <w:numId w:val="319"/>
        </w:numPr>
        <w:tabs>
          <w:tab w:val="left" w:pos="435"/>
        </w:tabs>
        <w:spacing w:before="56" w:line="216" w:lineRule="auto"/>
        <w:ind w:left="155" w:right="4656" w:firstLine="0"/>
        <w:rPr>
          <w:sz w:val="16"/>
        </w:rPr>
      </w:pPr>
      <w:r>
        <w:rPr>
          <w:sz w:val="16"/>
        </w:rPr>
        <w:t>Vydanie preukazu (osvedčenia) ako náhrady za zničený, stratený, odcudzený alebo poškodený</w:t>
      </w:r>
    </w:p>
    <w:p w14:paraId="31FCA206" w14:textId="77777777" w:rsidR="000C7B92" w:rsidRDefault="00A85A65">
      <w:pPr>
        <w:pStyle w:val="Zkladntext"/>
        <w:tabs>
          <w:tab w:val="left" w:pos="8934"/>
        </w:tabs>
        <w:spacing w:line="196" w:lineRule="exact"/>
      </w:pPr>
      <w:r>
        <w:t>preukaz</w:t>
      </w:r>
      <w:r>
        <w:rPr>
          <w:spacing w:val="20"/>
        </w:rPr>
        <w:t xml:space="preserve"> </w:t>
      </w:r>
      <w:r>
        <w:t>(osvedčenie),</w:t>
      </w:r>
      <w:r>
        <w:rPr>
          <w:spacing w:val="20"/>
        </w:rPr>
        <w:t xml:space="preserve"> </w:t>
      </w:r>
      <w:r>
        <w:t>ak</w:t>
      </w:r>
      <w:r>
        <w:rPr>
          <w:spacing w:val="20"/>
        </w:rPr>
        <w:t xml:space="preserve"> </w:t>
      </w:r>
      <w:r>
        <w:t>nejde</w:t>
      </w:r>
      <w:r>
        <w:rPr>
          <w:spacing w:val="20"/>
        </w:rPr>
        <w:t xml:space="preserve"> </w:t>
      </w:r>
      <w:r>
        <w:t>o</w:t>
      </w:r>
      <w:r>
        <w:rPr>
          <w:spacing w:val="2"/>
        </w:rPr>
        <w:t xml:space="preserve"> </w:t>
      </w:r>
      <w:r>
        <w:t>úkon</w:t>
      </w:r>
      <w:r>
        <w:rPr>
          <w:spacing w:val="20"/>
        </w:rPr>
        <w:t xml:space="preserve"> </w:t>
      </w:r>
      <w:r>
        <w:t>spoplatňovaný</w:t>
      </w:r>
      <w:r>
        <w:rPr>
          <w:spacing w:val="20"/>
        </w:rPr>
        <w:t xml:space="preserve"> </w:t>
      </w:r>
      <w:r>
        <w:t>podľa</w:t>
      </w:r>
      <w:r>
        <w:rPr>
          <w:spacing w:val="20"/>
        </w:rPr>
        <w:t xml:space="preserve"> </w:t>
      </w:r>
      <w:r>
        <w:t>inej</w:t>
      </w:r>
      <w:r>
        <w:tab/>
      </w:r>
      <w:r>
        <w:rPr>
          <w:position w:val="3"/>
        </w:rPr>
        <w:t>16,50 eura</w:t>
      </w:r>
    </w:p>
    <w:p w14:paraId="43E08C75" w14:textId="77777777" w:rsidR="000C7B92" w:rsidRDefault="000C7B92">
      <w:pPr>
        <w:spacing w:line="196" w:lineRule="exact"/>
        <w:sectPr w:rsidR="000C7B92">
          <w:pgSz w:w="11910" w:h="16840"/>
          <w:pgMar w:top="1160" w:right="980" w:bottom="280" w:left="980" w:header="796" w:footer="0" w:gutter="0"/>
          <w:cols w:space="708"/>
        </w:sectPr>
      </w:pPr>
    </w:p>
    <w:p w14:paraId="18793AE6" w14:textId="77777777" w:rsidR="000C7B92" w:rsidRDefault="000C7B92">
      <w:pPr>
        <w:pStyle w:val="Zkladntext"/>
        <w:spacing w:before="7"/>
        <w:ind w:left="0"/>
        <w:rPr>
          <w:sz w:val="8"/>
        </w:rPr>
      </w:pPr>
    </w:p>
    <w:p w14:paraId="7DD54D96" w14:textId="77777777" w:rsidR="000C7B92" w:rsidRDefault="00A85A65">
      <w:pPr>
        <w:pStyle w:val="Zkladntext"/>
        <w:spacing w:before="100"/>
      </w:pPr>
      <w:r>
        <w:t>položky sadzobníka .....</w:t>
      </w:r>
    </w:p>
    <w:p w14:paraId="7B0E70FE" w14:textId="77777777" w:rsidR="000C7B92" w:rsidRDefault="00A85A65">
      <w:pPr>
        <w:pStyle w:val="Odsekzoznamu"/>
        <w:numPr>
          <w:ilvl w:val="0"/>
          <w:numId w:val="319"/>
        </w:numPr>
        <w:tabs>
          <w:tab w:val="left" w:pos="376"/>
        </w:tabs>
        <w:spacing w:line="203" w:lineRule="exact"/>
        <w:ind w:left="375" w:hanging="221"/>
        <w:rPr>
          <w:sz w:val="16"/>
        </w:rPr>
      </w:pPr>
      <w:r>
        <w:rPr>
          <w:sz w:val="16"/>
        </w:rPr>
        <w:t>Predĺženie</w:t>
      </w:r>
      <w:r>
        <w:rPr>
          <w:spacing w:val="37"/>
          <w:sz w:val="16"/>
        </w:rPr>
        <w:t xml:space="preserve"> </w:t>
      </w:r>
      <w:r>
        <w:rPr>
          <w:sz w:val="16"/>
        </w:rPr>
        <w:t>platnosti</w:t>
      </w:r>
      <w:r>
        <w:rPr>
          <w:spacing w:val="37"/>
          <w:sz w:val="16"/>
        </w:rPr>
        <w:t xml:space="preserve"> </w:t>
      </w:r>
      <w:r>
        <w:rPr>
          <w:sz w:val="16"/>
        </w:rPr>
        <w:t>preukazu</w:t>
      </w:r>
      <w:r>
        <w:rPr>
          <w:spacing w:val="37"/>
          <w:sz w:val="16"/>
        </w:rPr>
        <w:t xml:space="preserve"> </w:t>
      </w:r>
      <w:r>
        <w:rPr>
          <w:sz w:val="16"/>
        </w:rPr>
        <w:t>(osvedčenia),</w:t>
      </w:r>
      <w:r>
        <w:rPr>
          <w:spacing w:val="37"/>
          <w:sz w:val="16"/>
        </w:rPr>
        <w:t xml:space="preserve"> </w:t>
      </w:r>
      <w:r>
        <w:rPr>
          <w:sz w:val="16"/>
        </w:rPr>
        <w:t>ak</w:t>
      </w:r>
      <w:r>
        <w:rPr>
          <w:spacing w:val="38"/>
          <w:sz w:val="16"/>
        </w:rPr>
        <w:t xml:space="preserve"> </w:t>
      </w:r>
      <w:r>
        <w:rPr>
          <w:sz w:val="16"/>
        </w:rPr>
        <w:t>nejde</w:t>
      </w:r>
      <w:r>
        <w:rPr>
          <w:spacing w:val="37"/>
          <w:sz w:val="16"/>
        </w:rPr>
        <w:t xml:space="preserve"> </w:t>
      </w:r>
      <w:r>
        <w:rPr>
          <w:sz w:val="16"/>
        </w:rPr>
        <w:t>o</w:t>
      </w:r>
      <w:r>
        <w:rPr>
          <w:spacing w:val="2"/>
          <w:sz w:val="16"/>
        </w:rPr>
        <w:t xml:space="preserve"> </w:t>
      </w:r>
      <w:r>
        <w:rPr>
          <w:sz w:val="16"/>
        </w:rPr>
        <w:t>úkon</w:t>
      </w:r>
    </w:p>
    <w:p w14:paraId="7411CA10" w14:textId="77777777" w:rsidR="000C7B92" w:rsidRDefault="00A85A65">
      <w:pPr>
        <w:pStyle w:val="Zkladntext"/>
        <w:tabs>
          <w:tab w:val="left" w:pos="9034"/>
        </w:tabs>
        <w:spacing w:line="203" w:lineRule="exact"/>
      </w:pPr>
      <w:r>
        <w:t>spoplatňovaný podľa inej položky sadzobníka .....</w:t>
      </w:r>
      <w:r>
        <w:tab/>
        <w:t>6,50 eura</w:t>
      </w:r>
    </w:p>
    <w:p w14:paraId="6981C983" w14:textId="77777777" w:rsidR="000C7B92" w:rsidRDefault="00A85A65">
      <w:pPr>
        <w:pStyle w:val="Odsekzoznamu"/>
        <w:numPr>
          <w:ilvl w:val="0"/>
          <w:numId w:val="319"/>
        </w:numPr>
        <w:tabs>
          <w:tab w:val="left" w:pos="428"/>
        </w:tabs>
        <w:spacing w:before="55" w:line="216" w:lineRule="auto"/>
        <w:ind w:left="155" w:right="4656" w:firstLine="0"/>
        <w:rPr>
          <w:sz w:val="16"/>
        </w:rPr>
      </w:pPr>
      <w:r>
        <w:rPr>
          <w:sz w:val="16"/>
        </w:rPr>
        <w:t>Vydanie preukazu (osvedčenia) ako náhrady za stratený, zničený, odcudzený alebo poškodený</w:t>
      </w:r>
    </w:p>
    <w:p w14:paraId="331C909D" w14:textId="77777777" w:rsidR="000C7B92" w:rsidRDefault="00A85A65">
      <w:pPr>
        <w:pStyle w:val="Zkladntext"/>
        <w:spacing w:line="185" w:lineRule="exact"/>
      </w:pPr>
      <w:r>
        <w:t>preukaz (osvedčenie), opakovane v priebehu dvoch po sebe</w:t>
      </w:r>
    </w:p>
    <w:p w14:paraId="69E4B1B2" w14:textId="77777777" w:rsidR="000C7B92" w:rsidRDefault="00A85A65">
      <w:pPr>
        <w:pStyle w:val="Zkladntext"/>
        <w:tabs>
          <w:tab w:val="left" w:pos="9277"/>
        </w:tabs>
        <w:spacing w:line="203" w:lineRule="exact"/>
      </w:pPr>
      <w:r>
        <w:t>nasledujúcich rokoch .....</w:t>
      </w:r>
      <w:r>
        <w:tab/>
        <w:t>33 eur</w:t>
      </w:r>
    </w:p>
    <w:p w14:paraId="0581F1A1" w14:textId="77777777" w:rsidR="000C7B92" w:rsidRDefault="00A85A65">
      <w:pPr>
        <w:pStyle w:val="Nadpis3"/>
      </w:pPr>
      <w:r>
        <w:t>Oslobodenie</w:t>
      </w:r>
    </w:p>
    <w:p w14:paraId="651F598B" w14:textId="77777777" w:rsidR="000C7B92" w:rsidRDefault="00A85A65">
      <w:pPr>
        <w:pStyle w:val="Odsekzoznamu"/>
        <w:numPr>
          <w:ilvl w:val="0"/>
          <w:numId w:val="318"/>
        </w:numPr>
        <w:tabs>
          <w:tab w:val="left" w:pos="374"/>
        </w:tabs>
        <w:spacing w:before="6" w:line="216" w:lineRule="auto"/>
        <w:ind w:right="153" w:firstLine="0"/>
        <w:jc w:val="both"/>
        <w:rPr>
          <w:sz w:val="16"/>
        </w:rPr>
      </w:pPr>
      <w:r>
        <w:rPr>
          <w:sz w:val="16"/>
        </w:rPr>
        <w:t xml:space="preserve">Od poplatku podľa písmena c) tejto položky je oslobodené predĺženie platnosti preukazu osobitného označenia </w:t>
      </w:r>
      <w:r>
        <w:rPr>
          <w:spacing w:val="-3"/>
          <w:sz w:val="16"/>
        </w:rPr>
        <w:t xml:space="preserve">vozidla </w:t>
      </w:r>
      <w:r>
        <w:rPr>
          <w:sz w:val="16"/>
        </w:rPr>
        <w:t>pre ťažko zdravotne alebo ťažko pohybovo postihnutú osobu odkázanú na individuálnu prepravu.</w:t>
      </w:r>
    </w:p>
    <w:p w14:paraId="7EBB2234" w14:textId="77777777" w:rsidR="000C7B92" w:rsidRDefault="00A85A65">
      <w:pPr>
        <w:pStyle w:val="Odsekzoznamu"/>
        <w:numPr>
          <w:ilvl w:val="0"/>
          <w:numId w:val="318"/>
        </w:numPr>
        <w:tabs>
          <w:tab w:val="left" w:pos="374"/>
        </w:tabs>
        <w:spacing w:before="0" w:line="216" w:lineRule="auto"/>
        <w:ind w:right="153" w:firstLine="0"/>
        <w:jc w:val="both"/>
        <w:rPr>
          <w:sz w:val="16"/>
        </w:rPr>
      </w:pPr>
      <w:r>
        <w:rPr>
          <w:sz w:val="16"/>
        </w:rPr>
        <w:t xml:space="preserve">Od poplatku podľa písmena a), b) a d) tejto položky sú oslobodené osoby, ktorým sa vydáva preukaz (osvedčenie) ako náhrada pri zmene nezavinenej občanom, alebo ak bola v preukaze (osvedčení) zistená chyba zapríčinená </w:t>
      </w:r>
      <w:r>
        <w:rPr>
          <w:spacing w:val="-3"/>
          <w:sz w:val="16"/>
        </w:rPr>
        <w:t xml:space="preserve">výrobcom </w:t>
      </w:r>
      <w:r>
        <w:rPr>
          <w:sz w:val="16"/>
        </w:rPr>
        <w:t>preukazu (osvedčenia) alebo chyba zapríčinená orgánom, ktorý preukaz (osvedčenie) vydal.</w:t>
      </w:r>
    </w:p>
    <w:p w14:paraId="6C1C16A1" w14:textId="77777777" w:rsidR="000C7B92" w:rsidRDefault="000C7B92">
      <w:pPr>
        <w:pStyle w:val="Zkladntext"/>
        <w:spacing w:before="7"/>
        <w:ind w:left="0"/>
        <w:rPr>
          <w:sz w:val="22"/>
        </w:rPr>
      </w:pPr>
    </w:p>
    <w:p w14:paraId="0C9D1481" w14:textId="77777777" w:rsidR="000C7B92" w:rsidRDefault="00A85A65">
      <w:pPr>
        <w:pStyle w:val="Nadpis1"/>
        <w:spacing w:before="1"/>
      </w:pPr>
      <w:r>
        <w:t>Položka 6a</w:t>
      </w:r>
    </w:p>
    <w:p w14:paraId="01284FA4" w14:textId="77777777" w:rsidR="000C7B92" w:rsidRDefault="00A85A65">
      <w:pPr>
        <w:pStyle w:val="Odsekzoznamu"/>
        <w:numPr>
          <w:ilvl w:val="0"/>
          <w:numId w:val="317"/>
        </w:numPr>
        <w:tabs>
          <w:tab w:val="left" w:pos="609"/>
          <w:tab w:val="left" w:pos="610"/>
          <w:tab w:val="left" w:pos="9277"/>
        </w:tabs>
        <w:spacing w:before="139" w:line="213" w:lineRule="auto"/>
        <w:ind w:right="153"/>
        <w:rPr>
          <w:sz w:val="16"/>
        </w:rPr>
      </w:pPr>
      <w:r>
        <w:rPr>
          <w:sz w:val="16"/>
        </w:rPr>
        <w:t>Zápis</w:t>
      </w:r>
      <w:r>
        <w:rPr>
          <w:spacing w:val="51"/>
          <w:sz w:val="16"/>
        </w:rPr>
        <w:t xml:space="preserve"> </w:t>
      </w:r>
      <w:r>
        <w:rPr>
          <w:sz w:val="16"/>
        </w:rPr>
        <w:t>do  zoznamu  podnikateľov  vedených  Úradom  pre   verejné   obstarávanie   podľa   osobitného</w:t>
      </w:r>
      <w:r>
        <w:rPr>
          <w:position w:val="1"/>
          <w:sz w:val="16"/>
        </w:rPr>
        <w:t xml:space="preserve"> predpisu</w:t>
      </w:r>
      <w:r>
        <w:rPr>
          <w:position w:val="6"/>
          <w:sz w:val="10"/>
        </w:rPr>
        <w:t>10a</w:t>
      </w:r>
      <w:r>
        <w:rPr>
          <w:position w:val="1"/>
          <w:sz w:val="18"/>
        </w:rPr>
        <w:t>)</w:t>
      </w:r>
      <w:r>
        <w:rPr>
          <w:position w:val="1"/>
          <w:sz w:val="16"/>
        </w:rPr>
        <w:t>.....</w:t>
      </w:r>
      <w:r>
        <w:rPr>
          <w:position w:val="1"/>
          <w:sz w:val="16"/>
        </w:rPr>
        <w:tab/>
      </w:r>
      <w:r>
        <w:rPr>
          <w:sz w:val="16"/>
        </w:rPr>
        <w:t xml:space="preserve">66 </w:t>
      </w:r>
      <w:r>
        <w:rPr>
          <w:spacing w:val="-6"/>
          <w:sz w:val="16"/>
        </w:rPr>
        <w:t>eur</w:t>
      </w:r>
    </w:p>
    <w:p w14:paraId="0283F197" w14:textId="77777777" w:rsidR="000C7B92" w:rsidRDefault="00A85A65">
      <w:pPr>
        <w:pStyle w:val="Odsekzoznamu"/>
        <w:numPr>
          <w:ilvl w:val="0"/>
          <w:numId w:val="317"/>
        </w:numPr>
        <w:tabs>
          <w:tab w:val="left" w:pos="609"/>
          <w:tab w:val="left" w:pos="610"/>
        </w:tabs>
        <w:spacing w:before="43" w:line="201" w:lineRule="exact"/>
        <w:rPr>
          <w:sz w:val="16"/>
        </w:rPr>
      </w:pPr>
      <w:r>
        <w:rPr>
          <w:sz w:val="16"/>
        </w:rPr>
        <w:t>Predĺženie zápisu v zozname podnikateľov vedených Úradom pre verejné obstarávanie podľa</w:t>
      </w:r>
      <w:r>
        <w:rPr>
          <w:spacing w:val="42"/>
          <w:sz w:val="16"/>
        </w:rPr>
        <w:t xml:space="preserve"> </w:t>
      </w:r>
      <w:r>
        <w:rPr>
          <w:sz w:val="16"/>
        </w:rPr>
        <w:t>osobitného</w:t>
      </w:r>
    </w:p>
    <w:p w14:paraId="1AD7EB60" w14:textId="77777777" w:rsidR="000C7B92" w:rsidRDefault="00A85A65">
      <w:pPr>
        <w:pStyle w:val="Zkladntext"/>
        <w:tabs>
          <w:tab w:val="left" w:pos="9277"/>
        </w:tabs>
        <w:spacing w:line="232" w:lineRule="exact"/>
        <w:ind w:left="609"/>
      </w:pPr>
      <w:r>
        <w:rPr>
          <w:position w:val="1"/>
        </w:rPr>
        <w:t>predpisu</w:t>
      </w:r>
      <w:r>
        <w:rPr>
          <w:position w:val="6"/>
          <w:sz w:val="10"/>
        </w:rPr>
        <w:t>10a</w:t>
      </w:r>
      <w:r>
        <w:rPr>
          <w:position w:val="1"/>
          <w:sz w:val="18"/>
        </w:rPr>
        <w:t>)</w:t>
      </w:r>
      <w:r>
        <w:rPr>
          <w:spacing w:val="-7"/>
          <w:position w:val="1"/>
          <w:sz w:val="18"/>
        </w:rPr>
        <w:t xml:space="preserve"> </w:t>
      </w:r>
      <w:r>
        <w:rPr>
          <w:position w:val="1"/>
        </w:rPr>
        <w:t>.....</w:t>
      </w:r>
      <w:r>
        <w:rPr>
          <w:position w:val="1"/>
        </w:rPr>
        <w:tab/>
      </w:r>
      <w:r>
        <w:t>66 eur</w:t>
      </w:r>
    </w:p>
    <w:p w14:paraId="686D85B8" w14:textId="77777777" w:rsidR="000C7B92" w:rsidRDefault="00A85A65">
      <w:pPr>
        <w:pStyle w:val="Odsekzoznamu"/>
        <w:numPr>
          <w:ilvl w:val="0"/>
          <w:numId w:val="317"/>
        </w:numPr>
        <w:tabs>
          <w:tab w:val="left" w:pos="609"/>
          <w:tab w:val="left" w:pos="610"/>
        </w:tabs>
        <w:spacing w:line="201" w:lineRule="exact"/>
        <w:rPr>
          <w:sz w:val="16"/>
        </w:rPr>
      </w:pPr>
      <w:r>
        <w:rPr>
          <w:sz w:val="16"/>
        </w:rPr>
        <w:t>Vykonanie zmeny údajov v zozname podnikateľov vedených Úradom pre verejné obstarávanie</w:t>
      </w:r>
      <w:r>
        <w:rPr>
          <w:spacing w:val="2"/>
          <w:sz w:val="16"/>
        </w:rPr>
        <w:t xml:space="preserve"> </w:t>
      </w:r>
      <w:r>
        <w:rPr>
          <w:sz w:val="16"/>
        </w:rPr>
        <w:t>podľa</w:t>
      </w:r>
    </w:p>
    <w:p w14:paraId="4CAFCC1B" w14:textId="77777777" w:rsidR="000C7B92" w:rsidRDefault="00A85A65">
      <w:pPr>
        <w:pStyle w:val="Zkladntext"/>
        <w:tabs>
          <w:tab w:val="left" w:pos="8883"/>
        </w:tabs>
        <w:spacing w:line="232" w:lineRule="exact"/>
        <w:ind w:left="609"/>
      </w:pPr>
      <w:r>
        <w:rPr>
          <w:position w:val="1"/>
        </w:rPr>
        <w:t>osobitného predpisu</w:t>
      </w:r>
      <w:r>
        <w:rPr>
          <w:position w:val="6"/>
          <w:sz w:val="10"/>
        </w:rPr>
        <w:t>10a</w:t>
      </w:r>
      <w:r>
        <w:rPr>
          <w:position w:val="1"/>
          <w:sz w:val="18"/>
        </w:rPr>
        <w:t>)</w:t>
      </w:r>
      <w:r>
        <w:rPr>
          <w:position w:val="1"/>
        </w:rPr>
        <w:t>.....</w:t>
      </w:r>
      <w:r>
        <w:rPr>
          <w:position w:val="1"/>
        </w:rPr>
        <w:tab/>
      </w:r>
      <w:r>
        <w:t>16,50 eura.</w:t>
      </w:r>
    </w:p>
    <w:p w14:paraId="0F360B51" w14:textId="77777777" w:rsidR="000C7B92" w:rsidRDefault="000C7B92">
      <w:pPr>
        <w:pStyle w:val="Zkladntext"/>
        <w:spacing w:before="5"/>
        <w:ind w:left="0"/>
        <w:rPr>
          <w:sz w:val="22"/>
        </w:rPr>
      </w:pPr>
    </w:p>
    <w:p w14:paraId="275CDE4C" w14:textId="77777777" w:rsidR="000C7B92" w:rsidRDefault="00A85A65">
      <w:pPr>
        <w:pStyle w:val="Nadpis1"/>
        <w:spacing w:before="1"/>
      </w:pPr>
      <w:r>
        <w:t>Položka 8</w:t>
      </w:r>
    </w:p>
    <w:p w14:paraId="30C8C21B" w14:textId="77777777" w:rsidR="000C7B92" w:rsidRDefault="00A85A65">
      <w:pPr>
        <w:pStyle w:val="Zkladntext"/>
        <w:spacing w:before="137" w:line="216" w:lineRule="auto"/>
        <w:ind w:right="4878"/>
      </w:pPr>
      <w:r>
        <w:t xml:space="preserve">Vydanie potvrdenia alebo písomného oznámenia o </w:t>
      </w:r>
      <w:r>
        <w:rPr>
          <w:spacing w:val="-3"/>
        </w:rPr>
        <w:t xml:space="preserve">pobyte </w:t>
      </w:r>
      <w:r>
        <w:t>osoby alebo vydanie písomného oznámenia</w:t>
      </w:r>
    </w:p>
    <w:p w14:paraId="20CB5E00" w14:textId="77777777" w:rsidR="000C7B92" w:rsidRDefault="00A85A65">
      <w:pPr>
        <w:pStyle w:val="Zkladntext"/>
        <w:tabs>
          <w:tab w:val="left" w:pos="9376"/>
        </w:tabs>
        <w:spacing w:line="196" w:lineRule="exact"/>
      </w:pPr>
      <w:r>
        <w:t>o držiteľovi vozidla a jeho</w:t>
      </w:r>
      <w:r>
        <w:rPr>
          <w:spacing w:val="4"/>
        </w:rPr>
        <w:t xml:space="preserve"> </w:t>
      </w:r>
      <w:r>
        <w:t>pobyte (sídle)</w:t>
      </w:r>
      <w:r>
        <w:tab/>
        <w:t>5 eur</w:t>
      </w:r>
    </w:p>
    <w:p w14:paraId="34E1F7D3" w14:textId="77777777" w:rsidR="000C7B92" w:rsidRDefault="00A85A65">
      <w:pPr>
        <w:pStyle w:val="Nadpis3"/>
      </w:pPr>
      <w:r>
        <w:t>Oslobodenie</w:t>
      </w:r>
    </w:p>
    <w:p w14:paraId="5BED1A9D" w14:textId="77777777" w:rsidR="000C7B92" w:rsidRDefault="00A85A65">
      <w:pPr>
        <w:pStyle w:val="Zkladntext"/>
        <w:spacing w:before="6" w:line="216" w:lineRule="auto"/>
        <w:ind w:right="1695"/>
      </w:pPr>
      <w:r>
        <w:t>Od poplatku za vydanie písomného oznámenia o pobyte osoby sú oslobodené pošty (inkasné strediská), zariadenia sociálnych služieb, právnické osoby a fyzické osoby, ktoré vykonávajú sociálnu prevenciu</w:t>
      </w:r>
    </w:p>
    <w:p w14:paraId="3222E562" w14:textId="77777777" w:rsidR="000C7B92" w:rsidRDefault="00A85A65">
      <w:pPr>
        <w:pStyle w:val="Zkladntext"/>
        <w:spacing w:before="2" w:line="216" w:lineRule="auto"/>
        <w:ind w:right="1059"/>
      </w:pPr>
      <w:r>
        <w:t>alebo poskytujú sociálne poradenstvo alebo sociálne služby za podmienok ustanovených osobitným zákonom</w:t>
      </w:r>
      <w:r>
        <w:rPr>
          <w:position w:val="5"/>
          <w:sz w:val="10"/>
        </w:rPr>
        <w:t>11</w:t>
      </w:r>
      <w:r>
        <w:rPr>
          <w:sz w:val="18"/>
        </w:rPr>
        <w:t xml:space="preserve">) </w:t>
      </w:r>
      <w:r>
        <w:t>a nevykonávajú sociálnu prevenciu na účely dosiahnutia zisku.</w:t>
      </w:r>
    </w:p>
    <w:p w14:paraId="7FC6AD1A" w14:textId="77777777" w:rsidR="000C7B92" w:rsidRDefault="000C7B92">
      <w:pPr>
        <w:pStyle w:val="Zkladntext"/>
        <w:spacing w:before="9"/>
        <w:ind w:left="0"/>
        <w:rPr>
          <w:sz w:val="22"/>
        </w:rPr>
      </w:pPr>
    </w:p>
    <w:p w14:paraId="03EBA9BF" w14:textId="77777777" w:rsidR="000C7B92" w:rsidRDefault="00A85A65">
      <w:pPr>
        <w:pStyle w:val="Nadpis1"/>
        <w:spacing w:before="1"/>
      </w:pPr>
      <w:r>
        <w:t>Položka 9</w:t>
      </w:r>
    </w:p>
    <w:p w14:paraId="02DBBC10" w14:textId="77777777" w:rsidR="000C7B92" w:rsidRDefault="00A85A65">
      <w:pPr>
        <w:pStyle w:val="Zkladntext"/>
        <w:spacing w:before="120" w:line="203" w:lineRule="exact"/>
      </w:pPr>
      <w:r>
        <w:t>Miestne zisťovanie, ak je nariadené podľa osobitných predpisov alebo sa koná</w:t>
      </w:r>
    </w:p>
    <w:p w14:paraId="42CA63B7" w14:textId="77777777" w:rsidR="000C7B92" w:rsidRDefault="00A85A65">
      <w:pPr>
        <w:pStyle w:val="Zkladntext"/>
        <w:tabs>
          <w:tab w:val="left" w:pos="3490"/>
          <w:tab w:val="left" w:pos="6822"/>
        </w:tabs>
        <w:spacing w:line="192" w:lineRule="exact"/>
      </w:pPr>
      <w:r>
        <w:t>z</w:t>
      </w:r>
      <w:r>
        <w:rPr>
          <w:spacing w:val="2"/>
        </w:rPr>
        <w:t xml:space="preserve"> </w:t>
      </w:r>
      <w:r>
        <w:t>podnetu</w:t>
      </w:r>
      <w:r>
        <w:tab/>
        <w:t>účastníka</w:t>
      </w:r>
      <w:r>
        <w:tab/>
        <w:t>konania</w:t>
      </w:r>
    </w:p>
    <w:p w14:paraId="69603C45" w14:textId="77777777" w:rsidR="000C7B92" w:rsidRDefault="00A85A65">
      <w:pPr>
        <w:pStyle w:val="Zkladntext"/>
        <w:tabs>
          <w:tab w:val="left" w:pos="8934"/>
        </w:tabs>
        <w:spacing w:line="203" w:lineRule="exact"/>
      </w:pPr>
      <w:r>
        <w:t>..............................................................................................................</w:t>
      </w:r>
      <w:r>
        <w:tab/>
        <w:t>16,50 eura</w:t>
      </w:r>
    </w:p>
    <w:p w14:paraId="2BF51D47" w14:textId="77777777" w:rsidR="000C7B92" w:rsidRDefault="00A85A65">
      <w:pPr>
        <w:pStyle w:val="Nadpis3"/>
      </w:pPr>
      <w:r>
        <w:t>Poznámky</w:t>
      </w:r>
    </w:p>
    <w:p w14:paraId="7570EA15" w14:textId="77777777" w:rsidR="000C7B92" w:rsidRDefault="00A85A65">
      <w:pPr>
        <w:pStyle w:val="Odsekzoznamu"/>
        <w:numPr>
          <w:ilvl w:val="0"/>
          <w:numId w:val="316"/>
        </w:numPr>
        <w:tabs>
          <w:tab w:val="left" w:pos="358"/>
        </w:tabs>
        <w:spacing w:before="6" w:line="216" w:lineRule="auto"/>
        <w:ind w:right="153" w:firstLine="0"/>
        <w:jc w:val="both"/>
        <w:rPr>
          <w:sz w:val="16"/>
        </w:rPr>
      </w:pPr>
      <w:r>
        <w:rPr>
          <w:sz w:val="16"/>
        </w:rPr>
        <w:t xml:space="preserve">Poplatok podľa tejto položky sa nevyberie pri miestnom zisťovaní vo všeobecnom záujme, napr. pri živelných pohromách a nehodách  alebo  pri  miestnom  zisťovaní  podľa  zákona  Slovenskej  národnej  rady  č. 511/1992  Zb.  o správe  </w:t>
      </w:r>
      <w:r>
        <w:rPr>
          <w:spacing w:val="-3"/>
          <w:sz w:val="16"/>
        </w:rPr>
        <w:t xml:space="preserve">daní    </w:t>
      </w:r>
      <w:r>
        <w:rPr>
          <w:sz w:val="16"/>
        </w:rPr>
        <w:t>a</w:t>
      </w:r>
      <w:r>
        <w:rPr>
          <w:spacing w:val="2"/>
          <w:sz w:val="16"/>
        </w:rPr>
        <w:t xml:space="preserve"> </w:t>
      </w:r>
      <w:r>
        <w:rPr>
          <w:sz w:val="16"/>
        </w:rPr>
        <w:t>poplatkov</w:t>
      </w:r>
    </w:p>
    <w:p w14:paraId="07D117CD" w14:textId="77777777" w:rsidR="000C7B92" w:rsidRDefault="00A85A65">
      <w:pPr>
        <w:pStyle w:val="Zkladntext"/>
        <w:spacing w:line="184" w:lineRule="exact"/>
        <w:jc w:val="both"/>
      </w:pPr>
      <w:r>
        <w:t>a o zmenách v sústave územných finančných orgánov v znení neskorších predpisov.</w:t>
      </w:r>
    </w:p>
    <w:p w14:paraId="7B8AC3CC" w14:textId="77777777" w:rsidR="000C7B92" w:rsidRDefault="00A85A65">
      <w:pPr>
        <w:pStyle w:val="Odsekzoznamu"/>
        <w:numPr>
          <w:ilvl w:val="0"/>
          <w:numId w:val="316"/>
        </w:numPr>
        <w:tabs>
          <w:tab w:val="left" w:pos="358"/>
        </w:tabs>
        <w:spacing w:before="6" w:line="216" w:lineRule="auto"/>
        <w:ind w:right="1211" w:firstLine="0"/>
        <w:rPr>
          <w:sz w:val="16"/>
        </w:rPr>
      </w:pPr>
      <w:r>
        <w:rPr>
          <w:sz w:val="16"/>
        </w:rPr>
        <w:t>Poplatok podľa tejto položky sa nevyberie, ak sa miestne zisťovanie vykonáva na účely vydania rozhodnutia spoplatňovaného podľa položiek 59 až 62a, 160 a</w:t>
      </w:r>
      <w:r>
        <w:rPr>
          <w:spacing w:val="2"/>
          <w:sz w:val="16"/>
        </w:rPr>
        <w:t xml:space="preserve"> </w:t>
      </w:r>
      <w:r>
        <w:rPr>
          <w:sz w:val="16"/>
        </w:rPr>
        <w:t>161.</w:t>
      </w:r>
    </w:p>
    <w:p w14:paraId="15866F62" w14:textId="77777777" w:rsidR="000C7B92" w:rsidRDefault="00A85A65">
      <w:pPr>
        <w:pStyle w:val="Odsekzoznamu"/>
        <w:numPr>
          <w:ilvl w:val="0"/>
          <w:numId w:val="316"/>
        </w:numPr>
        <w:tabs>
          <w:tab w:val="left" w:pos="415"/>
        </w:tabs>
        <w:spacing w:before="0" w:line="216" w:lineRule="auto"/>
        <w:ind w:right="153" w:firstLine="0"/>
        <w:rPr>
          <w:sz w:val="16"/>
        </w:rPr>
      </w:pPr>
      <w:r>
        <w:rPr>
          <w:sz w:val="16"/>
        </w:rPr>
        <w:t>Za miestne zisťovanie z podnetu účastníka konania sa považuje aj zisťovanie, ktoré vykonal správny orgán na dožiadanie</w:t>
      </w:r>
    </w:p>
    <w:p w14:paraId="616BC942" w14:textId="77777777" w:rsidR="000C7B92" w:rsidRDefault="00A85A65">
      <w:pPr>
        <w:pStyle w:val="Zkladntext"/>
        <w:spacing w:line="196" w:lineRule="exact"/>
      </w:pPr>
      <w:r>
        <w:t>iného správneho orgánu vybavujúceho podanie účastníka konania.</w:t>
      </w:r>
    </w:p>
    <w:p w14:paraId="7F14CDD4" w14:textId="77777777" w:rsidR="000C7B92" w:rsidRDefault="000C7B92">
      <w:pPr>
        <w:pStyle w:val="Zkladntext"/>
        <w:spacing w:before="4"/>
        <w:ind w:left="0"/>
        <w:rPr>
          <w:sz w:val="22"/>
        </w:rPr>
      </w:pPr>
    </w:p>
    <w:p w14:paraId="5C292A96" w14:textId="77777777" w:rsidR="0047245E" w:rsidRDefault="0047245E">
      <w:pPr>
        <w:pStyle w:val="Zkladntext"/>
        <w:spacing w:before="4"/>
        <w:ind w:left="0"/>
        <w:rPr>
          <w:sz w:val="22"/>
        </w:rPr>
      </w:pPr>
    </w:p>
    <w:p w14:paraId="32539DFA" w14:textId="77777777" w:rsidR="0047245E" w:rsidRDefault="0047245E">
      <w:pPr>
        <w:pStyle w:val="Zkladntext"/>
        <w:spacing w:before="4"/>
        <w:ind w:left="0"/>
        <w:rPr>
          <w:sz w:val="22"/>
        </w:rPr>
      </w:pPr>
    </w:p>
    <w:p w14:paraId="4CE03F5C" w14:textId="77777777" w:rsidR="0047245E" w:rsidRDefault="0047245E">
      <w:pPr>
        <w:pStyle w:val="Zkladntext"/>
        <w:spacing w:before="4"/>
        <w:ind w:left="0"/>
        <w:rPr>
          <w:sz w:val="22"/>
        </w:rPr>
      </w:pPr>
    </w:p>
    <w:p w14:paraId="51EB8775" w14:textId="77777777" w:rsidR="0047245E" w:rsidRDefault="0047245E">
      <w:pPr>
        <w:pStyle w:val="Zkladntext"/>
        <w:spacing w:before="4"/>
        <w:ind w:left="0"/>
        <w:rPr>
          <w:sz w:val="22"/>
        </w:rPr>
      </w:pPr>
    </w:p>
    <w:p w14:paraId="53B887F1" w14:textId="77777777" w:rsidR="0047245E" w:rsidRDefault="0047245E">
      <w:pPr>
        <w:pStyle w:val="Zkladntext"/>
        <w:spacing w:before="4"/>
        <w:ind w:left="0"/>
        <w:rPr>
          <w:sz w:val="22"/>
        </w:rPr>
      </w:pPr>
    </w:p>
    <w:p w14:paraId="69440CBA" w14:textId="77777777" w:rsidR="0047245E" w:rsidRDefault="0047245E">
      <w:pPr>
        <w:pStyle w:val="Zkladntext"/>
        <w:spacing w:before="4"/>
        <w:ind w:left="0"/>
        <w:rPr>
          <w:sz w:val="22"/>
        </w:rPr>
      </w:pPr>
    </w:p>
    <w:p w14:paraId="72A93626" w14:textId="77777777" w:rsidR="000C7B92" w:rsidRPr="00A46938" w:rsidRDefault="00A85A65">
      <w:pPr>
        <w:pStyle w:val="Nadpis1"/>
        <w:spacing w:before="1"/>
      </w:pPr>
      <w:r w:rsidRPr="00A46938">
        <w:t>Položka 10</w:t>
      </w:r>
    </w:p>
    <w:p w14:paraId="608F564D" w14:textId="77777777" w:rsidR="000C7B92" w:rsidRPr="00A46938" w:rsidRDefault="00A85A65">
      <w:pPr>
        <w:pStyle w:val="Odsekzoznamu"/>
        <w:numPr>
          <w:ilvl w:val="0"/>
          <w:numId w:val="315"/>
        </w:numPr>
        <w:tabs>
          <w:tab w:val="left" w:pos="2125"/>
          <w:tab w:val="left" w:pos="2126"/>
        </w:tabs>
        <w:spacing w:before="120"/>
        <w:rPr>
          <w:sz w:val="16"/>
        </w:rPr>
      </w:pPr>
      <w:r w:rsidRPr="00A46938">
        <w:rPr>
          <w:sz w:val="16"/>
        </w:rPr>
        <w:t>Vydanie</w:t>
      </w:r>
    </w:p>
    <w:p w14:paraId="75EEA39B" w14:textId="77777777" w:rsidR="000C7B92" w:rsidRPr="00A46938" w:rsidRDefault="00A85A65">
      <w:pPr>
        <w:pStyle w:val="Odsekzoznamu"/>
        <w:numPr>
          <w:ilvl w:val="1"/>
          <w:numId w:val="315"/>
        </w:numPr>
        <w:tabs>
          <w:tab w:val="left" w:pos="4498"/>
          <w:tab w:val="left" w:pos="4499"/>
          <w:tab w:val="left" w:pos="5212"/>
          <w:tab w:val="left" w:pos="6200"/>
          <w:tab w:val="left" w:pos="7516"/>
        </w:tabs>
        <w:spacing w:before="56" w:line="216" w:lineRule="auto"/>
        <w:ind w:right="2227"/>
        <w:rPr>
          <w:sz w:val="16"/>
        </w:rPr>
      </w:pPr>
      <w:r w:rsidRPr="00A46938">
        <w:rPr>
          <w:sz w:val="16"/>
        </w:rPr>
        <w:t>výpisu</w:t>
      </w:r>
      <w:r w:rsidRPr="00A46938">
        <w:rPr>
          <w:sz w:val="16"/>
        </w:rPr>
        <w:tab/>
        <w:t>z</w:t>
      </w:r>
      <w:r w:rsidRPr="00A46938">
        <w:rPr>
          <w:spacing w:val="2"/>
          <w:sz w:val="16"/>
        </w:rPr>
        <w:t xml:space="preserve"> </w:t>
      </w:r>
      <w:r w:rsidRPr="00A46938">
        <w:rPr>
          <w:sz w:val="16"/>
        </w:rPr>
        <w:t>katastra</w:t>
      </w:r>
      <w:r w:rsidRPr="00A46938">
        <w:rPr>
          <w:sz w:val="16"/>
        </w:rPr>
        <w:tab/>
        <w:t>nehnuteľností,</w:t>
      </w:r>
      <w:r w:rsidRPr="00A46938">
        <w:rPr>
          <w:sz w:val="16"/>
        </w:rPr>
        <w:tab/>
      </w:r>
      <w:r w:rsidRPr="00A46938">
        <w:rPr>
          <w:spacing w:val="-9"/>
          <w:sz w:val="16"/>
        </w:rPr>
        <w:t xml:space="preserve">za </w:t>
      </w:r>
      <w:r w:rsidRPr="00A46938">
        <w:rPr>
          <w:sz w:val="16"/>
        </w:rPr>
        <w:t xml:space="preserve">každých   aj   začatých  </w:t>
      </w:r>
      <w:r w:rsidRPr="00A46938">
        <w:rPr>
          <w:spacing w:val="6"/>
          <w:sz w:val="16"/>
        </w:rPr>
        <w:t xml:space="preserve"> </w:t>
      </w:r>
      <w:r w:rsidRPr="00A46938">
        <w:rPr>
          <w:sz w:val="16"/>
        </w:rPr>
        <w:t xml:space="preserve">20  </w:t>
      </w:r>
      <w:r w:rsidRPr="00A46938">
        <w:rPr>
          <w:spacing w:val="2"/>
          <w:sz w:val="16"/>
        </w:rPr>
        <w:t xml:space="preserve"> </w:t>
      </w:r>
      <w:r w:rsidRPr="00A46938">
        <w:rPr>
          <w:sz w:val="16"/>
        </w:rPr>
        <w:t>parciel,</w:t>
      </w:r>
      <w:r w:rsidRPr="00A46938">
        <w:rPr>
          <w:sz w:val="16"/>
        </w:rPr>
        <w:tab/>
      </w:r>
      <w:r w:rsidRPr="00A46938">
        <w:rPr>
          <w:spacing w:val="-9"/>
          <w:sz w:val="16"/>
        </w:rPr>
        <w:t>20</w:t>
      </w:r>
    </w:p>
    <w:p w14:paraId="5F077721" w14:textId="77777777" w:rsidR="000C7B92" w:rsidRPr="00A46938" w:rsidRDefault="00A85A65">
      <w:pPr>
        <w:pStyle w:val="Zkladntext"/>
        <w:spacing w:line="185" w:lineRule="exact"/>
        <w:ind w:left="4498"/>
      </w:pPr>
      <w:r w:rsidRPr="00A46938">
        <w:t>stavieb, 20 bytov alebo</w:t>
      </w:r>
    </w:p>
    <w:p w14:paraId="3C7216B6" w14:textId="77777777" w:rsidR="000C7B92" w:rsidRPr="00A46938" w:rsidRDefault="00A85A65">
      <w:pPr>
        <w:pStyle w:val="Zkladntext"/>
        <w:spacing w:before="6" w:line="216" w:lineRule="auto"/>
        <w:ind w:left="4498" w:right="2258"/>
      </w:pPr>
      <w:r w:rsidRPr="00A46938">
        <w:t>nebytových priestorov v rámci jedného výpisu,</w:t>
      </w:r>
    </w:p>
    <w:p w14:paraId="7FDE2944" w14:textId="77777777" w:rsidR="000C7B92" w:rsidRPr="00A46938" w:rsidRDefault="00A85A65">
      <w:pPr>
        <w:pStyle w:val="Odsekzoznamu"/>
        <w:numPr>
          <w:ilvl w:val="1"/>
          <w:numId w:val="315"/>
        </w:numPr>
        <w:tabs>
          <w:tab w:val="left" w:pos="4498"/>
          <w:tab w:val="left" w:pos="4499"/>
          <w:tab w:val="left" w:pos="6337"/>
          <w:tab w:val="left" w:pos="6522"/>
          <w:tab w:val="left" w:pos="7545"/>
        </w:tabs>
        <w:spacing w:before="59" w:line="216" w:lineRule="auto"/>
        <w:ind w:right="2227"/>
        <w:rPr>
          <w:sz w:val="16"/>
        </w:rPr>
      </w:pPr>
      <w:r w:rsidRPr="00A46938">
        <w:rPr>
          <w:sz w:val="16"/>
        </w:rPr>
        <w:t>údajov</w:t>
      </w:r>
      <w:r w:rsidRPr="00A46938">
        <w:rPr>
          <w:sz w:val="16"/>
        </w:rPr>
        <w:tab/>
      </w:r>
      <w:r w:rsidRPr="00A46938">
        <w:rPr>
          <w:sz w:val="16"/>
        </w:rPr>
        <w:tab/>
        <w:t xml:space="preserve">o </w:t>
      </w:r>
      <w:r w:rsidRPr="00A46938">
        <w:rPr>
          <w:spacing w:val="-2"/>
          <w:sz w:val="16"/>
        </w:rPr>
        <w:t xml:space="preserve">bonitovaných </w:t>
      </w:r>
      <w:r w:rsidRPr="00A46938">
        <w:rPr>
          <w:sz w:val="16"/>
        </w:rPr>
        <w:t>pôdno-ekologických</w:t>
      </w:r>
      <w:r w:rsidRPr="00A46938">
        <w:rPr>
          <w:sz w:val="16"/>
        </w:rPr>
        <w:tab/>
        <w:t>jednotkách,</w:t>
      </w:r>
      <w:r w:rsidRPr="00A46938">
        <w:rPr>
          <w:sz w:val="16"/>
        </w:rPr>
        <w:tab/>
      </w:r>
      <w:r w:rsidRPr="00A46938">
        <w:rPr>
          <w:spacing w:val="-9"/>
          <w:sz w:val="16"/>
        </w:rPr>
        <w:t xml:space="preserve">za </w:t>
      </w:r>
      <w:r w:rsidRPr="00A46938">
        <w:rPr>
          <w:sz w:val="16"/>
        </w:rPr>
        <w:t>každých aj začatých 20 parciel v rámci jedného katastrálneho územia,</w:t>
      </w:r>
    </w:p>
    <w:p w14:paraId="08E21E27" w14:textId="77777777" w:rsidR="000C7B92" w:rsidRPr="00A46938" w:rsidRDefault="00A85A65">
      <w:pPr>
        <w:pStyle w:val="Odsekzoznamu"/>
        <w:numPr>
          <w:ilvl w:val="1"/>
          <w:numId w:val="315"/>
        </w:numPr>
        <w:tabs>
          <w:tab w:val="left" w:pos="4498"/>
          <w:tab w:val="left" w:pos="4499"/>
        </w:tabs>
        <w:spacing w:before="57" w:line="216" w:lineRule="auto"/>
        <w:ind w:right="2227"/>
        <w:jc w:val="both"/>
        <w:rPr>
          <w:sz w:val="16"/>
        </w:rPr>
      </w:pPr>
      <w:r w:rsidRPr="00A46938">
        <w:rPr>
          <w:sz w:val="16"/>
        </w:rPr>
        <w:t xml:space="preserve">písomnej identifikácie parciel, </w:t>
      </w:r>
      <w:r w:rsidRPr="00A46938">
        <w:rPr>
          <w:spacing w:val="-9"/>
          <w:sz w:val="16"/>
        </w:rPr>
        <w:t>za</w:t>
      </w:r>
      <w:r w:rsidRPr="00A46938">
        <w:rPr>
          <w:spacing w:val="33"/>
          <w:sz w:val="16"/>
        </w:rPr>
        <w:t xml:space="preserve"> </w:t>
      </w:r>
      <w:r w:rsidRPr="00A46938">
        <w:rPr>
          <w:sz w:val="16"/>
        </w:rPr>
        <w:t>každých aj začatých 20 identifikovaných parciel v rámci</w:t>
      </w:r>
      <w:r w:rsidRPr="00A46938">
        <w:rPr>
          <w:spacing w:val="2"/>
          <w:sz w:val="16"/>
        </w:rPr>
        <w:t xml:space="preserve"> </w:t>
      </w:r>
      <w:r w:rsidRPr="00A46938">
        <w:rPr>
          <w:sz w:val="16"/>
        </w:rPr>
        <w:t>jedného</w:t>
      </w:r>
    </w:p>
    <w:p w14:paraId="65AB68CD" w14:textId="77777777" w:rsidR="000C7B92" w:rsidRPr="00A46938" w:rsidRDefault="00A85A65">
      <w:pPr>
        <w:pStyle w:val="Zkladntext"/>
        <w:spacing w:line="195" w:lineRule="exact"/>
        <w:ind w:left="4498"/>
        <w:jc w:val="both"/>
      </w:pPr>
      <w:r w:rsidRPr="00A46938">
        <w:t>katastrálneho územia,</w:t>
      </w:r>
    </w:p>
    <w:p w14:paraId="7BE067DF" w14:textId="77777777" w:rsidR="000C7B92" w:rsidRPr="00A46938" w:rsidRDefault="000C7B92">
      <w:pPr>
        <w:spacing w:line="195" w:lineRule="exact"/>
        <w:jc w:val="both"/>
        <w:sectPr w:rsidR="000C7B92" w:rsidRPr="00A46938">
          <w:pgSz w:w="11910" w:h="16840"/>
          <w:pgMar w:top="1160" w:right="980" w:bottom="280" w:left="980" w:header="796" w:footer="0" w:gutter="0"/>
          <w:cols w:space="708"/>
        </w:sectPr>
      </w:pPr>
    </w:p>
    <w:p w14:paraId="6AFDC953" w14:textId="77777777" w:rsidR="000C7B92" w:rsidRPr="00A46938" w:rsidRDefault="000C7B92">
      <w:pPr>
        <w:pStyle w:val="Zkladntext"/>
        <w:spacing w:before="10"/>
        <w:ind w:left="0"/>
        <w:rPr>
          <w:sz w:val="10"/>
        </w:rPr>
      </w:pPr>
    </w:p>
    <w:p w14:paraId="252163F9" w14:textId="77777777" w:rsidR="000C7B92" w:rsidRPr="00A46938" w:rsidRDefault="00A85A65">
      <w:pPr>
        <w:pStyle w:val="Odsekzoznamu"/>
        <w:numPr>
          <w:ilvl w:val="1"/>
          <w:numId w:val="315"/>
        </w:numPr>
        <w:tabs>
          <w:tab w:val="left" w:pos="4498"/>
          <w:tab w:val="left" w:pos="4499"/>
        </w:tabs>
        <w:spacing w:before="117" w:line="216" w:lineRule="auto"/>
        <w:ind w:right="2227"/>
        <w:jc w:val="both"/>
        <w:rPr>
          <w:sz w:val="16"/>
        </w:rPr>
      </w:pPr>
      <w:r w:rsidRPr="00A46938">
        <w:rPr>
          <w:sz w:val="16"/>
        </w:rPr>
        <w:t xml:space="preserve">kópie z katastrálnej mapy alebo </w:t>
      </w:r>
      <w:r w:rsidRPr="00A46938">
        <w:rPr>
          <w:spacing w:val="-4"/>
          <w:sz w:val="16"/>
        </w:rPr>
        <w:t xml:space="preserve">mapy </w:t>
      </w:r>
      <w:r w:rsidRPr="00A46938">
        <w:rPr>
          <w:sz w:val="16"/>
        </w:rPr>
        <w:t xml:space="preserve">bývalého  pozemkového  katastra  </w:t>
      </w:r>
      <w:r w:rsidRPr="00A46938">
        <w:rPr>
          <w:spacing w:val="-4"/>
          <w:sz w:val="16"/>
        </w:rPr>
        <w:t xml:space="preserve">alebo  </w:t>
      </w:r>
      <w:r w:rsidRPr="00A46938">
        <w:rPr>
          <w:sz w:val="16"/>
        </w:rPr>
        <w:t>z pozemkovoknižnej</w:t>
      </w:r>
      <w:r w:rsidRPr="00A46938">
        <w:rPr>
          <w:spacing w:val="2"/>
          <w:sz w:val="16"/>
        </w:rPr>
        <w:t xml:space="preserve"> </w:t>
      </w:r>
      <w:r w:rsidRPr="00A46938">
        <w:rPr>
          <w:sz w:val="16"/>
        </w:rPr>
        <w:t>mapy</w:t>
      </w:r>
    </w:p>
    <w:p w14:paraId="0D0513D0" w14:textId="77777777" w:rsidR="000C7B92" w:rsidRPr="00A46938" w:rsidRDefault="00A85A65">
      <w:pPr>
        <w:pStyle w:val="Zkladntext"/>
        <w:spacing w:line="184" w:lineRule="exact"/>
        <w:ind w:left="4498"/>
        <w:jc w:val="both"/>
      </w:pPr>
      <w:r w:rsidRPr="00A46938">
        <w:t>alebo mapy určeného operátu, za každú</w:t>
      </w:r>
    </w:p>
    <w:p w14:paraId="16D5C990" w14:textId="77777777" w:rsidR="000C7B92" w:rsidRPr="00A46938" w:rsidRDefault="00A85A65">
      <w:pPr>
        <w:pStyle w:val="Zkladntext"/>
        <w:tabs>
          <w:tab w:val="left" w:pos="9376"/>
        </w:tabs>
        <w:spacing w:line="203" w:lineRule="exact"/>
        <w:ind w:left="4498"/>
        <w:jc w:val="both"/>
      </w:pPr>
      <w:r w:rsidRPr="00A46938">
        <w:t>kópiu formátu A3, A4 .....</w:t>
      </w:r>
      <w:r w:rsidRPr="00A46938">
        <w:tab/>
        <w:t>8 eur</w:t>
      </w:r>
    </w:p>
    <w:p w14:paraId="22A2593A" w14:textId="77777777" w:rsidR="000C7B92" w:rsidRPr="00A46938" w:rsidRDefault="00A85A65">
      <w:pPr>
        <w:pStyle w:val="Odsekzoznamu"/>
        <w:numPr>
          <w:ilvl w:val="0"/>
          <w:numId w:val="315"/>
        </w:numPr>
        <w:tabs>
          <w:tab w:val="left" w:pos="2125"/>
          <w:tab w:val="left" w:pos="2126"/>
        </w:tabs>
        <w:spacing w:before="55" w:line="216" w:lineRule="auto"/>
        <w:ind w:right="2227"/>
        <w:jc w:val="both"/>
        <w:rPr>
          <w:sz w:val="16"/>
        </w:rPr>
      </w:pPr>
      <w:r w:rsidRPr="00A46938">
        <w:rPr>
          <w:sz w:val="16"/>
        </w:rPr>
        <w:t>Vydanie kópie originálu listu vlastníctva, kópie pozemkovoknižnej vložky alebo bývalého pozemkového katastra,</w:t>
      </w:r>
    </w:p>
    <w:p w14:paraId="4945DD96" w14:textId="77777777" w:rsidR="000C7B92" w:rsidRPr="00A46938" w:rsidRDefault="00A85A65">
      <w:pPr>
        <w:pStyle w:val="Zkladntext"/>
        <w:spacing w:line="185" w:lineRule="exact"/>
        <w:ind w:left="2125"/>
        <w:jc w:val="both"/>
      </w:pPr>
      <w:r w:rsidRPr="00A46938">
        <w:t>za každých aj začatých 20 parciel, 20 stavieb, 20 bytov alebo</w:t>
      </w:r>
    </w:p>
    <w:p w14:paraId="1852A354" w14:textId="77777777" w:rsidR="000C7B92" w:rsidRPr="00A46938" w:rsidRDefault="00A85A65">
      <w:pPr>
        <w:pStyle w:val="Zkladntext"/>
        <w:tabs>
          <w:tab w:val="left" w:pos="9376"/>
        </w:tabs>
        <w:spacing w:line="203" w:lineRule="exact"/>
        <w:ind w:left="2125"/>
        <w:jc w:val="both"/>
      </w:pPr>
      <w:r w:rsidRPr="00A46938">
        <w:t>nebytových priestorov .....</w:t>
      </w:r>
      <w:r w:rsidRPr="00A46938">
        <w:tab/>
        <w:t>8 eur</w:t>
      </w:r>
    </w:p>
    <w:p w14:paraId="35508D35" w14:textId="77777777" w:rsidR="000C7B92" w:rsidRPr="00A46938" w:rsidRDefault="00A85A65">
      <w:pPr>
        <w:pStyle w:val="Odsekzoznamu"/>
        <w:numPr>
          <w:ilvl w:val="0"/>
          <w:numId w:val="315"/>
        </w:numPr>
        <w:tabs>
          <w:tab w:val="left" w:pos="2125"/>
          <w:tab w:val="left" w:pos="2126"/>
        </w:tabs>
        <w:spacing w:before="39" w:line="203" w:lineRule="exact"/>
        <w:jc w:val="both"/>
        <w:rPr>
          <w:sz w:val="16"/>
        </w:rPr>
      </w:pPr>
      <w:r w:rsidRPr="00A46938">
        <w:rPr>
          <w:sz w:val="16"/>
        </w:rPr>
        <w:t xml:space="preserve">Vydanie </w:t>
      </w:r>
      <w:r w:rsidRPr="00A46938">
        <w:rPr>
          <w:spacing w:val="21"/>
          <w:sz w:val="16"/>
        </w:rPr>
        <w:t xml:space="preserve"> </w:t>
      </w:r>
      <w:r w:rsidRPr="00A46938">
        <w:rPr>
          <w:sz w:val="16"/>
        </w:rPr>
        <w:t xml:space="preserve">druhého </w:t>
      </w:r>
      <w:r w:rsidRPr="00A46938">
        <w:rPr>
          <w:spacing w:val="21"/>
          <w:sz w:val="16"/>
        </w:rPr>
        <w:t xml:space="preserve"> </w:t>
      </w:r>
      <w:r w:rsidRPr="00A46938">
        <w:rPr>
          <w:sz w:val="16"/>
        </w:rPr>
        <w:t>a</w:t>
      </w:r>
      <w:r w:rsidRPr="00A46938">
        <w:rPr>
          <w:spacing w:val="2"/>
          <w:sz w:val="16"/>
        </w:rPr>
        <w:t xml:space="preserve"> </w:t>
      </w:r>
      <w:r w:rsidRPr="00A46938">
        <w:rPr>
          <w:sz w:val="16"/>
        </w:rPr>
        <w:t xml:space="preserve">ďalšieho </w:t>
      </w:r>
      <w:r w:rsidRPr="00A46938">
        <w:rPr>
          <w:spacing w:val="21"/>
          <w:sz w:val="16"/>
        </w:rPr>
        <w:t xml:space="preserve"> </w:t>
      </w:r>
      <w:r w:rsidRPr="00A46938">
        <w:rPr>
          <w:sz w:val="16"/>
        </w:rPr>
        <w:t xml:space="preserve">rovnopisu </w:t>
      </w:r>
      <w:r w:rsidRPr="00A46938">
        <w:rPr>
          <w:spacing w:val="21"/>
          <w:sz w:val="16"/>
        </w:rPr>
        <w:t xml:space="preserve"> </w:t>
      </w:r>
      <w:r w:rsidRPr="00A46938">
        <w:rPr>
          <w:sz w:val="16"/>
        </w:rPr>
        <w:t xml:space="preserve">verejných </w:t>
      </w:r>
      <w:r w:rsidRPr="00A46938">
        <w:rPr>
          <w:spacing w:val="21"/>
          <w:sz w:val="16"/>
        </w:rPr>
        <w:t xml:space="preserve"> </w:t>
      </w:r>
      <w:r w:rsidRPr="00A46938">
        <w:rPr>
          <w:sz w:val="16"/>
        </w:rPr>
        <w:t xml:space="preserve">listín </w:t>
      </w:r>
      <w:r w:rsidRPr="00A46938">
        <w:rPr>
          <w:spacing w:val="21"/>
          <w:sz w:val="16"/>
        </w:rPr>
        <w:t xml:space="preserve"> </w:t>
      </w:r>
      <w:r w:rsidRPr="00A46938">
        <w:rPr>
          <w:sz w:val="16"/>
        </w:rPr>
        <w:t>uvedených</w:t>
      </w:r>
    </w:p>
    <w:p w14:paraId="6E45ECDD" w14:textId="77777777" w:rsidR="000C7B92" w:rsidRPr="00A46938" w:rsidRDefault="00A85A65">
      <w:pPr>
        <w:pStyle w:val="Zkladntext"/>
        <w:tabs>
          <w:tab w:val="left" w:pos="9283"/>
        </w:tabs>
        <w:spacing w:line="203" w:lineRule="exact"/>
        <w:ind w:left="2125"/>
        <w:jc w:val="both"/>
      </w:pPr>
      <w:r w:rsidRPr="00A46938">
        <w:t>v písmenách a) a</w:t>
      </w:r>
      <w:r w:rsidRPr="00A46938">
        <w:rPr>
          <w:spacing w:val="4"/>
        </w:rPr>
        <w:t xml:space="preserve"> </w:t>
      </w:r>
      <w:r w:rsidRPr="00A46938">
        <w:t>b) .....</w:t>
      </w:r>
      <w:r w:rsidRPr="00A46938">
        <w:tab/>
        <w:t>3 eurá</w:t>
      </w:r>
    </w:p>
    <w:p w14:paraId="0B9CC67C" w14:textId="77777777" w:rsidR="000C7B92" w:rsidRPr="00A46938" w:rsidRDefault="00A85A65">
      <w:pPr>
        <w:pStyle w:val="Odsekzoznamu"/>
        <w:numPr>
          <w:ilvl w:val="0"/>
          <w:numId w:val="315"/>
        </w:numPr>
        <w:tabs>
          <w:tab w:val="left" w:pos="2125"/>
          <w:tab w:val="left" w:pos="2126"/>
        </w:tabs>
        <w:spacing w:before="55" w:line="216" w:lineRule="auto"/>
        <w:ind w:right="2227"/>
        <w:jc w:val="both"/>
        <w:rPr>
          <w:sz w:val="16"/>
        </w:rPr>
      </w:pPr>
      <w:r w:rsidRPr="00A46938">
        <w:rPr>
          <w:sz w:val="16"/>
        </w:rPr>
        <w:t xml:space="preserve">Vydanie grafickej identifikácie parciel, za každých aj začatých </w:t>
      </w:r>
      <w:r w:rsidRPr="00A46938">
        <w:rPr>
          <w:spacing w:val="-9"/>
          <w:sz w:val="16"/>
        </w:rPr>
        <w:t xml:space="preserve">20 </w:t>
      </w:r>
      <w:r w:rsidRPr="00A46938">
        <w:rPr>
          <w:sz w:val="16"/>
        </w:rPr>
        <w:t>identifikovaných parciel zobrazených</w:t>
      </w:r>
    </w:p>
    <w:p w14:paraId="1877419D" w14:textId="77777777" w:rsidR="000C7B92" w:rsidRPr="00A46938" w:rsidRDefault="00A85A65">
      <w:pPr>
        <w:pStyle w:val="Zkladntext"/>
        <w:tabs>
          <w:tab w:val="left" w:pos="9277"/>
        </w:tabs>
        <w:spacing w:line="196" w:lineRule="exact"/>
        <w:ind w:left="2125"/>
        <w:jc w:val="both"/>
      </w:pPr>
      <w:r w:rsidRPr="00A46938">
        <w:t>na liste formátu A4 v mierke mapy na informatívne</w:t>
      </w:r>
      <w:r w:rsidRPr="00A46938">
        <w:rPr>
          <w:spacing w:val="2"/>
        </w:rPr>
        <w:t xml:space="preserve"> </w:t>
      </w:r>
      <w:r w:rsidRPr="00A46938">
        <w:t>účely .....</w:t>
      </w:r>
      <w:r w:rsidRPr="00A46938">
        <w:tab/>
        <w:t>15 eur</w:t>
      </w:r>
    </w:p>
    <w:p w14:paraId="321CF136" w14:textId="77777777" w:rsidR="000C7B92" w:rsidRPr="00A46938" w:rsidRDefault="00A85A65">
      <w:pPr>
        <w:pStyle w:val="Odsekzoznamu"/>
        <w:numPr>
          <w:ilvl w:val="0"/>
          <w:numId w:val="315"/>
        </w:numPr>
        <w:tabs>
          <w:tab w:val="left" w:pos="2125"/>
          <w:tab w:val="left" w:pos="2126"/>
        </w:tabs>
        <w:spacing w:before="55" w:line="216" w:lineRule="auto"/>
        <w:ind w:right="2227"/>
        <w:jc w:val="both"/>
        <w:rPr>
          <w:sz w:val="16"/>
        </w:rPr>
      </w:pPr>
      <w:r w:rsidRPr="00A46938">
        <w:rPr>
          <w:sz w:val="16"/>
        </w:rPr>
        <w:t>Poskytnutie katastrálneho operátu alebo iného operátu preukazujúceho vlastnícke právo k</w:t>
      </w:r>
      <w:r w:rsidRPr="00A46938">
        <w:rPr>
          <w:spacing w:val="2"/>
          <w:sz w:val="16"/>
        </w:rPr>
        <w:t xml:space="preserve"> </w:t>
      </w:r>
      <w:r w:rsidRPr="00A46938">
        <w:rPr>
          <w:sz w:val="16"/>
        </w:rPr>
        <w:t>nehnuteľnosti</w:t>
      </w:r>
    </w:p>
    <w:p w14:paraId="1B5E81E8" w14:textId="77777777" w:rsidR="000C7B92" w:rsidRPr="00A46938" w:rsidRDefault="00A85A65">
      <w:pPr>
        <w:pStyle w:val="Zkladntext"/>
        <w:spacing w:line="216" w:lineRule="auto"/>
        <w:ind w:left="2125" w:right="2258"/>
      </w:pPr>
      <w:r w:rsidRPr="00A46938">
        <w:t>na nahliadnutie žiadateľovi s možnosťou vyhotovenia výpisu náčrtu alebo poskytnutie informácie z katastra</w:t>
      </w:r>
    </w:p>
    <w:p w14:paraId="13AA5A3B" w14:textId="77777777" w:rsidR="000C7B92" w:rsidRPr="00A46938" w:rsidRDefault="00A85A65">
      <w:pPr>
        <w:pStyle w:val="Zkladntext"/>
        <w:spacing w:line="216" w:lineRule="auto"/>
        <w:ind w:left="2125" w:right="2258"/>
      </w:pPr>
      <w:r w:rsidRPr="00A46938">
        <w:t>nehnuteľností, za každých aj začatých 20 parciel, 20 stavieb, 20 bytov alebo nebytových priestorov v rámci</w:t>
      </w:r>
    </w:p>
    <w:p w14:paraId="09543EB6" w14:textId="77777777" w:rsidR="000C7B92" w:rsidRPr="00A46938" w:rsidRDefault="00A85A65">
      <w:pPr>
        <w:pStyle w:val="Zkladntext"/>
        <w:tabs>
          <w:tab w:val="left" w:pos="9283"/>
        </w:tabs>
        <w:spacing w:line="196" w:lineRule="exact"/>
        <w:ind w:left="2125"/>
      </w:pPr>
      <w:r w:rsidRPr="00A46938">
        <w:t>jedného katastrálneho územia .....</w:t>
      </w:r>
      <w:r w:rsidRPr="00A46938">
        <w:tab/>
        <w:t>3 eurá</w:t>
      </w:r>
    </w:p>
    <w:p w14:paraId="7FF68535" w14:textId="77777777" w:rsidR="000C7B92" w:rsidRPr="00A46938" w:rsidRDefault="00A85A65">
      <w:pPr>
        <w:pStyle w:val="Odsekzoznamu"/>
        <w:numPr>
          <w:ilvl w:val="0"/>
          <w:numId w:val="315"/>
        </w:numPr>
        <w:tabs>
          <w:tab w:val="left" w:pos="2125"/>
          <w:tab w:val="left" w:pos="2126"/>
        </w:tabs>
        <w:spacing w:before="53" w:line="216" w:lineRule="auto"/>
        <w:ind w:right="2227"/>
        <w:rPr>
          <w:sz w:val="16"/>
        </w:rPr>
      </w:pPr>
      <w:r w:rsidRPr="00A46938">
        <w:rPr>
          <w:sz w:val="16"/>
        </w:rPr>
        <w:t>Poskytnutie informácií zo súboru popisných informácií katastra nehnuteľností a zo súboru geodetických</w:t>
      </w:r>
      <w:r w:rsidRPr="00A46938">
        <w:rPr>
          <w:spacing w:val="2"/>
          <w:sz w:val="16"/>
        </w:rPr>
        <w:t xml:space="preserve"> </w:t>
      </w:r>
      <w:r w:rsidRPr="00A46938">
        <w:rPr>
          <w:sz w:val="16"/>
        </w:rPr>
        <w:t>informácií</w:t>
      </w:r>
    </w:p>
    <w:p w14:paraId="2F615231" w14:textId="77777777" w:rsidR="000C7B92" w:rsidRPr="00A46938" w:rsidRDefault="00A85A65">
      <w:pPr>
        <w:pStyle w:val="Zkladntext"/>
        <w:spacing w:line="185" w:lineRule="exact"/>
        <w:ind w:left="2125"/>
      </w:pPr>
      <w:r w:rsidRPr="00A46938">
        <w:t>katastra nehnuteľností na vyhotovenie vytyčovacieho náčrtu v rámci</w:t>
      </w:r>
    </w:p>
    <w:p w14:paraId="439AF918" w14:textId="77777777" w:rsidR="000C7B92" w:rsidRPr="00A46938" w:rsidRDefault="00A85A65">
      <w:pPr>
        <w:pStyle w:val="Zkladntext"/>
        <w:tabs>
          <w:tab w:val="left" w:pos="9277"/>
        </w:tabs>
        <w:spacing w:line="203" w:lineRule="exact"/>
        <w:ind w:left="2125"/>
      </w:pPr>
      <w:r w:rsidRPr="00A46938">
        <w:t>jedného katastrálneho územia .....</w:t>
      </w:r>
      <w:r w:rsidRPr="00A46938">
        <w:tab/>
        <w:t>17 eur</w:t>
      </w:r>
    </w:p>
    <w:p w14:paraId="2B52D8A6" w14:textId="77777777" w:rsidR="000C7B92" w:rsidRPr="00A46938" w:rsidRDefault="00A85A65">
      <w:pPr>
        <w:pStyle w:val="Odsekzoznamu"/>
        <w:numPr>
          <w:ilvl w:val="0"/>
          <w:numId w:val="315"/>
        </w:numPr>
        <w:tabs>
          <w:tab w:val="left" w:pos="2125"/>
          <w:tab w:val="left" w:pos="2126"/>
        </w:tabs>
        <w:spacing w:before="55" w:line="216" w:lineRule="auto"/>
        <w:ind w:right="2227"/>
        <w:rPr>
          <w:sz w:val="16"/>
        </w:rPr>
      </w:pPr>
      <w:r w:rsidRPr="00A46938">
        <w:rPr>
          <w:sz w:val="16"/>
        </w:rPr>
        <w:t>Poskytnutie informácií z katastrálneho operátu na zisťovanie údajov pre likvidáciu obchodných spoločností,</w:t>
      </w:r>
    </w:p>
    <w:p w14:paraId="244E245C" w14:textId="77777777" w:rsidR="000C7B92" w:rsidRPr="00A46938" w:rsidRDefault="00A85A65">
      <w:pPr>
        <w:pStyle w:val="Zkladntext"/>
        <w:tabs>
          <w:tab w:val="left" w:pos="9376"/>
        </w:tabs>
        <w:spacing w:line="196" w:lineRule="exact"/>
        <w:ind w:left="2125"/>
      </w:pPr>
      <w:r w:rsidRPr="00A46938">
        <w:t>dražby, bankové subjekty, v rámci jedného katastrálneho</w:t>
      </w:r>
      <w:r w:rsidRPr="00A46938">
        <w:rPr>
          <w:spacing w:val="2"/>
        </w:rPr>
        <w:t xml:space="preserve"> </w:t>
      </w:r>
      <w:r w:rsidRPr="00A46938">
        <w:t>územia .....</w:t>
      </w:r>
      <w:r w:rsidRPr="00A46938">
        <w:tab/>
        <w:t>7 eur</w:t>
      </w:r>
    </w:p>
    <w:p w14:paraId="64D59EE8" w14:textId="77777777" w:rsidR="000C7B92" w:rsidRPr="00A46938" w:rsidRDefault="00A85A65">
      <w:pPr>
        <w:pStyle w:val="Odsekzoznamu"/>
        <w:numPr>
          <w:ilvl w:val="0"/>
          <w:numId w:val="315"/>
        </w:numPr>
        <w:tabs>
          <w:tab w:val="left" w:pos="2125"/>
          <w:tab w:val="left" w:pos="2126"/>
          <w:tab w:val="left" w:pos="3073"/>
          <w:tab w:val="left" w:pos="3915"/>
          <w:tab w:val="left" w:pos="5013"/>
          <w:tab w:val="left" w:pos="6408"/>
          <w:tab w:val="left" w:pos="7126"/>
        </w:tabs>
        <w:spacing w:line="203" w:lineRule="exact"/>
        <w:rPr>
          <w:sz w:val="16"/>
        </w:rPr>
      </w:pPr>
      <w:r w:rsidRPr="00A46938">
        <w:rPr>
          <w:sz w:val="16"/>
        </w:rPr>
        <w:t>Overenie</w:t>
      </w:r>
      <w:r w:rsidRPr="00A46938">
        <w:rPr>
          <w:sz w:val="16"/>
        </w:rPr>
        <w:tab/>
        <w:t>štyroch</w:t>
      </w:r>
      <w:r w:rsidRPr="00A46938">
        <w:rPr>
          <w:sz w:val="16"/>
        </w:rPr>
        <w:tab/>
        <w:t>vyhotovení</w:t>
      </w:r>
      <w:r w:rsidRPr="00A46938">
        <w:rPr>
          <w:sz w:val="16"/>
        </w:rPr>
        <w:tab/>
        <w:t>geometrického</w:t>
      </w:r>
      <w:r w:rsidRPr="00A46938">
        <w:rPr>
          <w:sz w:val="16"/>
        </w:rPr>
        <w:tab/>
        <w:t>plánu</w:t>
      </w:r>
      <w:r w:rsidRPr="00A46938">
        <w:rPr>
          <w:sz w:val="16"/>
        </w:rPr>
        <w:tab/>
        <w:t>vrátane</w:t>
      </w:r>
    </w:p>
    <w:p w14:paraId="723E210A" w14:textId="77777777" w:rsidR="000C7B92" w:rsidRPr="00A46938" w:rsidRDefault="00A85A65">
      <w:pPr>
        <w:pStyle w:val="Zkladntext"/>
        <w:tabs>
          <w:tab w:val="left" w:pos="9277"/>
        </w:tabs>
        <w:spacing w:line="203" w:lineRule="exact"/>
        <w:ind w:left="2125"/>
      </w:pPr>
      <w:r w:rsidRPr="00A46938">
        <w:t>poskytnutých informácií .....</w:t>
      </w:r>
      <w:r w:rsidRPr="00A46938">
        <w:tab/>
        <w:t>27 eur</w:t>
      </w:r>
    </w:p>
    <w:p w14:paraId="54867903" w14:textId="77777777" w:rsidR="000C7B92" w:rsidRPr="00A46938" w:rsidRDefault="00A85A65">
      <w:pPr>
        <w:pStyle w:val="Odsekzoznamu"/>
        <w:numPr>
          <w:ilvl w:val="0"/>
          <w:numId w:val="315"/>
        </w:numPr>
        <w:tabs>
          <w:tab w:val="left" w:pos="2125"/>
          <w:tab w:val="left" w:pos="2126"/>
          <w:tab w:val="left" w:pos="9376"/>
        </w:tabs>
        <w:rPr>
          <w:sz w:val="16"/>
        </w:rPr>
      </w:pPr>
      <w:r w:rsidRPr="00A46938">
        <w:rPr>
          <w:sz w:val="16"/>
        </w:rPr>
        <w:t>Overenie ďalších troch vyhotovení geometrického plánur .....</w:t>
      </w:r>
      <w:r w:rsidRPr="00A46938">
        <w:rPr>
          <w:sz w:val="16"/>
        </w:rPr>
        <w:tab/>
        <w:t>7 eur</w:t>
      </w:r>
    </w:p>
    <w:p w14:paraId="45DD5602" w14:textId="77777777" w:rsidR="000C7B92" w:rsidRPr="00A46938" w:rsidRDefault="00A85A65">
      <w:pPr>
        <w:pStyle w:val="Odsekzoznamu"/>
        <w:numPr>
          <w:ilvl w:val="0"/>
          <w:numId w:val="315"/>
        </w:numPr>
        <w:tabs>
          <w:tab w:val="left" w:pos="2125"/>
          <w:tab w:val="left" w:pos="2126"/>
        </w:tabs>
        <w:spacing w:line="203" w:lineRule="exact"/>
        <w:rPr>
          <w:sz w:val="16"/>
        </w:rPr>
      </w:pPr>
      <w:r w:rsidRPr="00A46938">
        <w:rPr>
          <w:sz w:val="16"/>
        </w:rPr>
        <w:t>Vydanie</w:t>
      </w:r>
      <w:r w:rsidRPr="00A46938">
        <w:rPr>
          <w:spacing w:val="15"/>
          <w:sz w:val="16"/>
        </w:rPr>
        <w:t xml:space="preserve"> </w:t>
      </w:r>
      <w:r w:rsidRPr="00A46938">
        <w:rPr>
          <w:sz w:val="16"/>
        </w:rPr>
        <w:t>kópie</w:t>
      </w:r>
      <w:r w:rsidRPr="00A46938">
        <w:rPr>
          <w:spacing w:val="15"/>
          <w:sz w:val="16"/>
        </w:rPr>
        <w:t xml:space="preserve"> </w:t>
      </w:r>
      <w:r w:rsidRPr="00A46938">
        <w:rPr>
          <w:sz w:val="16"/>
        </w:rPr>
        <w:t>geometrického</w:t>
      </w:r>
      <w:r w:rsidRPr="00A46938">
        <w:rPr>
          <w:spacing w:val="15"/>
          <w:sz w:val="16"/>
        </w:rPr>
        <w:t xml:space="preserve"> </w:t>
      </w:r>
      <w:r w:rsidRPr="00A46938">
        <w:rPr>
          <w:sz w:val="16"/>
        </w:rPr>
        <w:t>plánu,</w:t>
      </w:r>
      <w:r w:rsidRPr="00A46938">
        <w:rPr>
          <w:spacing w:val="15"/>
          <w:sz w:val="16"/>
        </w:rPr>
        <w:t xml:space="preserve"> </w:t>
      </w:r>
      <w:r w:rsidRPr="00A46938">
        <w:rPr>
          <w:sz w:val="16"/>
        </w:rPr>
        <w:t>za</w:t>
      </w:r>
      <w:r w:rsidRPr="00A46938">
        <w:rPr>
          <w:spacing w:val="15"/>
          <w:sz w:val="16"/>
        </w:rPr>
        <w:t xml:space="preserve"> </w:t>
      </w:r>
      <w:r w:rsidRPr="00A46938">
        <w:rPr>
          <w:sz w:val="16"/>
        </w:rPr>
        <w:t>každých</w:t>
      </w:r>
      <w:r w:rsidRPr="00A46938">
        <w:rPr>
          <w:spacing w:val="15"/>
          <w:sz w:val="16"/>
        </w:rPr>
        <w:t xml:space="preserve"> </w:t>
      </w:r>
      <w:r w:rsidRPr="00A46938">
        <w:rPr>
          <w:sz w:val="16"/>
        </w:rPr>
        <w:t>aj</w:t>
      </w:r>
      <w:r w:rsidRPr="00A46938">
        <w:rPr>
          <w:spacing w:val="15"/>
          <w:sz w:val="16"/>
        </w:rPr>
        <w:t xml:space="preserve"> </w:t>
      </w:r>
      <w:r w:rsidRPr="00A46938">
        <w:rPr>
          <w:sz w:val="16"/>
        </w:rPr>
        <w:t>začatých</w:t>
      </w:r>
      <w:r w:rsidRPr="00A46938">
        <w:rPr>
          <w:spacing w:val="15"/>
          <w:sz w:val="16"/>
        </w:rPr>
        <w:t xml:space="preserve"> </w:t>
      </w:r>
      <w:r w:rsidRPr="00A46938">
        <w:rPr>
          <w:sz w:val="16"/>
        </w:rPr>
        <w:t>päť</w:t>
      </w:r>
      <w:r w:rsidRPr="00A46938">
        <w:rPr>
          <w:spacing w:val="15"/>
          <w:sz w:val="16"/>
        </w:rPr>
        <w:t xml:space="preserve"> </w:t>
      </w:r>
      <w:r w:rsidRPr="00A46938">
        <w:rPr>
          <w:sz w:val="16"/>
        </w:rPr>
        <w:t>strán</w:t>
      </w:r>
    </w:p>
    <w:p w14:paraId="57397679" w14:textId="77777777" w:rsidR="000C7B92" w:rsidRDefault="00A85A65">
      <w:pPr>
        <w:pStyle w:val="Zkladntext"/>
        <w:tabs>
          <w:tab w:val="left" w:pos="9376"/>
        </w:tabs>
        <w:spacing w:line="203" w:lineRule="exact"/>
        <w:ind w:left="2125"/>
      </w:pPr>
      <w:r w:rsidRPr="00A46938">
        <w:t>formátu A4 .....</w:t>
      </w:r>
      <w:r w:rsidRPr="00A46938">
        <w:tab/>
        <w:t>8 eur</w:t>
      </w:r>
    </w:p>
    <w:p w14:paraId="51B633D3" w14:textId="77777777" w:rsidR="00A46938" w:rsidRPr="00A46938" w:rsidRDefault="00A46938" w:rsidP="00A46938">
      <w:pPr>
        <w:pStyle w:val="Zkladntext"/>
        <w:numPr>
          <w:ilvl w:val="0"/>
          <w:numId w:val="315"/>
        </w:numPr>
        <w:tabs>
          <w:tab w:val="left" w:pos="9376"/>
        </w:tabs>
        <w:spacing w:line="203" w:lineRule="exact"/>
        <w:rPr>
          <w:color w:val="FF0000"/>
        </w:rPr>
      </w:pPr>
      <w:r w:rsidRPr="00A46938">
        <w:rPr>
          <w:color w:val="FF0000"/>
        </w:rPr>
        <w:t xml:space="preserve">Vyhľadanie listiny, sprístupnenie listiny na nahliadnutie alebo poskytnutie fotokópie </w:t>
      </w:r>
    </w:p>
    <w:p w14:paraId="6D8D9FA9" w14:textId="772D0087" w:rsidR="00A46938" w:rsidRPr="00A46938" w:rsidRDefault="00A46938" w:rsidP="00A46938">
      <w:pPr>
        <w:pStyle w:val="Zkladntext"/>
        <w:tabs>
          <w:tab w:val="left" w:pos="9376"/>
        </w:tabs>
        <w:spacing w:line="203" w:lineRule="exact"/>
        <w:ind w:left="2125"/>
        <w:rPr>
          <w:color w:val="FF0000"/>
        </w:rPr>
      </w:pPr>
      <w:r w:rsidRPr="00A46938">
        <w:rPr>
          <w:color w:val="FF0000"/>
        </w:rPr>
        <w:t>listiny zo zbierky listín za každú listinu v rámci jedného katastrálneho územia</w:t>
      </w:r>
      <w:r w:rsidRPr="00A46938">
        <w:rPr>
          <w:color w:val="FF0000"/>
        </w:rPr>
        <w:tab/>
        <w:t>15 eur</w:t>
      </w:r>
    </w:p>
    <w:p w14:paraId="3D52FAB3" w14:textId="77777777" w:rsidR="00A46938" w:rsidRPr="00A46938" w:rsidRDefault="00A46938" w:rsidP="00A46938">
      <w:pPr>
        <w:pStyle w:val="Zkladntext"/>
        <w:tabs>
          <w:tab w:val="left" w:pos="9376"/>
        </w:tabs>
        <w:spacing w:line="203" w:lineRule="exact"/>
        <w:rPr>
          <w:color w:val="FF0000"/>
        </w:rPr>
      </w:pPr>
    </w:p>
    <w:p w14:paraId="5282E170" w14:textId="77777777" w:rsidR="000C7B92" w:rsidRPr="0047245E" w:rsidRDefault="00A85A65">
      <w:pPr>
        <w:pStyle w:val="Nadpis3"/>
        <w:spacing w:line="240" w:lineRule="auto"/>
        <w:rPr>
          <w:strike/>
          <w:color w:val="FF0000"/>
        </w:rPr>
      </w:pPr>
      <w:r w:rsidRPr="0047245E">
        <w:rPr>
          <w:strike/>
          <w:color w:val="FF0000"/>
        </w:rPr>
        <w:t>Oslobodenie</w:t>
      </w:r>
    </w:p>
    <w:p w14:paraId="020F6B98" w14:textId="77777777" w:rsidR="000C7B92" w:rsidRPr="0047245E" w:rsidRDefault="00A85A65">
      <w:pPr>
        <w:pStyle w:val="Odsekzoznamu"/>
        <w:numPr>
          <w:ilvl w:val="0"/>
          <w:numId w:val="314"/>
        </w:numPr>
        <w:tabs>
          <w:tab w:val="left" w:pos="358"/>
        </w:tabs>
        <w:spacing w:before="55" w:line="216" w:lineRule="auto"/>
        <w:ind w:right="1248" w:firstLine="0"/>
        <w:jc w:val="both"/>
        <w:rPr>
          <w:strike/>
          <w:color w:val="FF0000"/>
          <w:sz w:val="16"/>
        </w:rPr>
      </w:pPr>
      <w:r w:rsidRPr="0047245E">
        <w:rPr>
          <w:strike/>
          <w:color w:val="FF0000"/>
          <w:sz w:val="16"/>
        </w:rPr>
        <w:t xml:space="preserve">Od poplatkov podľa tejto položky sú oslobodené obce a vyššie územné celky, ak žiadajú o vykonanie </w:t>
      </w:r>
      <w:r w:rsidRPr="0047245E">
        <w:rPr>
          <w:strike/>
          <w:color w:val="FF0000"/>
          <w:spacing w:val="-3"/>
          <w:sz w:val="16"/>
        </w:rPr>
        <w:t xml:space="preserve">týchto </w:t>
      </w:r>
      <w:r w:rsidRPr="0047245E">
        <w:rPr>
          <w:strike/>
          <w:color w:val="FF0000"/>
          <w:sz w:val="16"/>
        </w:rPr>
        <w:t>spoplatňovaných úkonov na účely usporiadania vlastníckych práv k pozemným komunikáciám a ku školám, ktoré prešli do ich pôsobnosti podľa osobitných predpisov.</w:t>
      </w:r>
    </w:p>
    <w:p w14:paraId="249F5AE5" w14:textId="77777777" w:rsidR="000C7B92" w:rsidRPr="0047245E" w:rsidRDefault="00A85A65">
      <w:pPr>
        <w:pStyle w:val="Odsekzoznamu"/>
        <w:numPr>
          <w:ilvl w:val="0"/>
          <w:numId w:val="314"/>
        </w:numPr>
        <w:tabs>
          <w:tab w:val="left" w:pos="358"/>
        </w:tabs>
        <w:spacing w:before="0" w:line="216" w:lineRule="auto"/>
        <w:ind w:right="848" w:firstLine="0"/>
        <w:rPr>
          <w:strike/>
          <w:color w:val="FF0000"/>
          <w:sz w:val="16"/>
        </w:rPr>
      </w:pPr>
      <w:r w:rsidRPr="0047245E">
        <w:rPr>
          <w:strike/>
          <w:color w:val="FF0000"/>
          <w:sz w:val="16"/>
        </w:rPr>
        <w:t xml:space="preserve">Od poplatkov podľa tejto položky je oslobodená Slovenská správa ciest a Národná diaľničná spoločnosť, a. s.,  ak žiadajú o vykonanie týchto spoplatňovaných úkonov na účely usporiadania vlastníckych práv k pozemkom </w:t>
      </w:r>
      <w:r w:rsidRPr="0047245E">
        <w:rPr>
          <w:strike/>
          <w:color w:val="FF0000"/>
          <w:spacing w:val="-6"/>
          <w:sz w:val="16"/>
        </w:rPr>
        <w:t xml:space="preserve">pod </w:t>
      </w:r>
      <w:r w:rsidRPr="0047245E">
        <w:rPr>
          <w:strike/>
          <w:color w:val="FF0000"/>
          <w:sz w:val="16"/>
        </w:rPr>
        <w:t>pozemnými komunikáciami – diaľnicami a cestami prvej</w:t>
      </w:r>
      <w:r w:rsidRPr="0047245E">
        <w:rPr>
          <w:strike/>
          <w:color w:val="FF0000"/>
          <w:spacing w:val="2"/>
          <w:sz w:val="16"/>
        </w:rPr>
        <w:t xml:space="preserve"> </w:t>
      </w:r>
      <w:r w:rsidRPr="0047245E">
        <w:rPr>
          <w:strike/>
          <w:color w:val="FF0000"/>
          <w:sz w:val="16"/>
        </w:rPr>
        <w:t>triedy.</w:t>
      </w:r>
    </w:p>
    <w:p w14:paraId="106ED146" w14:textId="77777777" w:rsidR="000C7B92" w:rsidRPr="0047245E" w:rsidRDefault="00A85A65">
      <w:pPr>
        <w:pStyle w:val="Odsekzoznamu"/>
        <w:numPr>
          <w:ilvl w:val="0"/>
          <w:numId w:val="314"/>
        </w:numPr>
        <w:tabs>
          <w:tab w:val="left" w:pos="358"/>
        </w:tabs>
        <w:spacing w:before="0" w:line="184" w:lineRule="exact"/>
        <w:ind w:left="357" w:hanging="203"/>
        <w:rPr>
          <w:strike/>
          <w:color w:val="FF0000"/>
          <w:sz w:val="16"/>
        </w:rPr>
      </w:pPr>
      <w:r w:rsidRPr="0047245E">
        <w:rPr>
          <w:strike/>
          <w:color w:val="FF0000"/>
          <w:sz w:val="16"/>
        </w:rPr>
        <w:t>Od poplatkov podľa tejto položky sú oslobodené orgány štátnej správy, ich rozpočtové a príspevkové</w:t>
      </w:r>
      <w:r w:rsidRPr="0047245E">
        <w:rPr>
          <w:strike/>
          <w:color w:val="FF0000"/>
          <w:spacing w:val="2"/>
          <w:sz w:val="16"/>
        </w:rPr>
        <w:t xml:space="preserve"> </w:t>
      </w:r>
      <w:r w:rsidRPr="0047245E">
        <w:rPr>
          <w:strike/>
          <w:color w:val="FF0000"/>
          <w:sz w:val="16"/>
        </w:rPr>
        <w:t>organizácie,</w:t>
      </w:r>
    </w:p>
    <w:p w14:paraId="065F18E4" w14:textId="77777777" w:rsidR="000C7B92" w:rsidRPr="0047245E" w:rsidRDefault="00A85A65">
      <w:pPr>
        <w:pStyle w:val="Zkladntext"/>
        <w:spacing w:before="5" w:line="216" w:lineRule="auto"/>
        <w:ind w:right="549"/>
        <w:rPr>
          <w:strike/>
          <w:color w:val="FF0000"/>
        </w:rPr>
      </w:pPr>
      <w:r w:rsidRPr="0047245E">
        <w:rPr>
          <w:strike/>
          <w:color w:val="FF0000"/>
        </w:rPr>
        <w:t>ak žiadajú o vykonanie týchto spoplatňovaných úkonov na účely vyhotovenia dokumentácie ochrany prírody a krajiny a zápisu osobitne chránených častí prírody a krajiny do katastra nehnuteľností alebo výkonu štátneho dozoru na úseku ochrany prírody a krajiny a prevencie a manažmentu introdukcie a šírenia inváznych nepôvodných druhov.</w:t>
      </w:r>
    </w:p>
    <w:p w14:paraId="094A879F" w14:textId="77777777" w:rsidR="000C7B92" w:rsidRPr="0047245E" w:rsidRDefault="00A85A65">
      <w:pPr>
        <w:pStyle w:val="Odsekzoznamu"/>
        <w:numPr>
          <w:ilvl w:val="0"/>
          <w:numId w:val="314"/>
        </w:numPr>
        <w:tabs>
          <w:tab w:val="left" w:pos="358"/>
        </w:tabs>
        <w:spacing w:before="0" w:line="218" w:lineRule="auto"/>
        <w:ind w:right="785" w:firstLine="0"/>
        <w:rPr>
          <w:strike/>
          <w:color w:val="FF0000"/>
          <w:sz w:val="18"/>
        </w:rPr>
      </w:pPr>
      <w:r w:rsidRPr="0047245E">
        <w:rPr>
          <w:strike/>
          <w:color w:val="FF0000"/>
          <w:sz w:val="16"/>
        </w:rPr>
        <w:t xml:space="preserve">Od poplatkov podľa tejto položky sú oslobodené orgány verejnej moci na účely výkonu verejnej moci </w:t>
      </w:r>
      <w:r w:rsidRPr="0047245E">
        <w:rPr>
          <w:strike/>
          <w:color w:val="FF0000"/>
          <w:spacing w:val="-2"/>
          <w:sz w:val="16"/>
        </w:rPr>
        <w:t xml:space="preserve">elektronicky </w:t>
      </w:r>
      <w:r w:rsidRPr="0047245E">
        <w:rPr>
          <w:strike/>
          <w:color w:val="FF0000"/>
          <w:sz w:val="16"/>
        </w:rPr>
        <w:t>podľa osobitného predpisu.</w:t>
      </w:r>
      <w:r w:rsidRPr="0047245E">
        <w:rPr>
          <w:strike/>
          <w:color w:val="FF0000"/>
          <w:position w:val="5"/>
          <w:sz w:val="10"/>
        </w:rPr>
        <w:t>10g</w:t>
      </w:r>
      <w:r w:rsidRPr="0047245E">
        <w:rPr>
          <w:strike/>
          <w:color w:val="FF0000"/>
          <w:sz w:val="18"/>
        </w:rPr>
        <w:t>)</w:t>
      </w:r>
    </w:p>
    <w:p w14:paraId="0B41995C" w14:textId="77777777" w:rsidR="000C7B92" w:rsidRPr="0047245E" w:rsidRDefault="00A85A65">
      <w:pPr>
        <w:pStyle w:val="Nadpis3"/>
        <w:spacing w:before="36" w:line="240" w:lineRule="auto"/>
        <w:rPr>
          <w:strike/>
          <w:color w:val="FF0000"/>
        </w:rPr>
      </w:pPr>
      <w:r w:rsidRPr="0047245E">
        <w:rPr>
          <w:strike/>
          <w:color w:val="FF0000"/>
        </w:rPr>
        <w:t>Poznámky</w:t>
      </w:r>
    </w:p>
    <w:p w14:paraId="6EA5138B" w14:textId="77777777" w:rsidR="000C7B92" w:rsidRPr="0047245E" w:rsidRDefault="00A85A65">
      <w:pPr>
        <w:pStyle w:val="Odsekzoznamu"/>
        <w:numPr>
          <w:ilvl w:val="0"/>
          <w:numId w:val="313"/>
        </w:numPr>
        <w:tabs>
          <w:tab w:val="left" w:pos="358"/>
        </w:tabs>
        <w:spacing w:before="55" w:line="216" w:lineRule="auto"/>
        <w:ind w:right="168" w:firstLine="0"/>
        <w:rPr>
          <w:strike/>
          <w:color w:val="FF0000"/>
          <w:sz w:val="16"/>
        </w:rPr>
      </w:pPr>
      <w:r w:rsidRPr="0047245E">
        <w:rPr>
          <w:strike/>
          <w:color w:val="FF0000"/>
          <w:sz w:val="16"/>
        </w:rPr>
        <w:t>Správny orgán nevyberie poplatky podľa písmen a), c) a e) tejto položky, ak ide o úkony spojené s realizovaním prieskumu a výskumu osobitne chránených častí prírody a krajiny pre potreby ochrany prírody, s pozemkovými úpravami, s vyhotovením programov starostlivosti o lesy, so zápisom zmeny hraníc zastavaného územia obce</w:t>
      </w:r>
      <w:r w:rsidRPr="0047245E">
        <w:rPr>
          <w:strike/>
          <w:color w:val="FF0000"/>
          <w:spacing w:val="4"/>
          <w:sz w:val="16"/>
        </w:rPr>
        <w:t xml:space="preserve"> </w:t>
      </w:r>
      <w:r w:rsidRPr="0047245E">
        <w:rPr>
          <w:strike/>
          <w:color w:val="FF0000"/>
          <w:sz w:val="16"/>
        </w:rPr>
        <w:t>podľa</w:t>
      </w:r>
    </w:p>
    <w:p w14:paraId="4DEBB361" w14:textId="77777777" w:rsidR="000C7B92" w:rsidRPr="0047245E" w:rsidRDefault="00A85A65">
      <w:pPr>
        <w:pStyle w:val="Zkladntext"/>
        <w:spacing w:line="184" w:lineRule="exact"/>
        <w:rPr>
          <w:strike/>
          <w:color w:val="FF0000"/>
        </w:rPr>
      </w:pPr>
      <w:r w:rsidRPr="0047245E">
        <w:rPr>
          <w:strike/>
          <w:color w:val="FF0000"/>
        </w:rPr>
        <w:t>schváleného územného plánu.</w:t>
      </w:r>
    </w:p>
    <w:p w14:paraId="664D820D" w14:textId="77777777" w:rsidR="000C7B92" w:rsidRPr="0047245E" w:rsidRDefault="00A85A65">
      <w:pPr>
        <w:pStyle w:val="Odsekzoznamu"/>
        <w:numPr>
          <w:ilvl w:val="0"/>
          <w:numId w:val="313"/>
        </w:numPr>
        <w:tabs>
          <w:tab w:val="left" w:pos="358"/>
        </w:tabs>
        <w:spacing w:before="0" w:line="192" w:lineRule="exact"/>
        <w:ind w:left="357" w:hanging="203"/>
        <w:rPr>
          <w:strike/>
          <w:color w:val="FF0000"/>
          <w:sz w:val="16"/>
        </w:rPr>
      </w:pPr>
      <w:r w:rsidRPr="0047245E">
        <w:rPr>
          <w:strike/>
          <w:color w:val="FF0000"/>
          <w:sz w:val="16"/>
        </w:rPr>
        <w:t>Úkon spoplatňovaný podľa písmena e) tejto položky nezahŕňa poskytnutie súradníc podrobných bodov.</w:t>
      </w:r>
    </w:p>
    <w:p w14:paraId="4683298E" w14:textId="77777777" w:rsidR="000C7B92" w:rsidRPr="0047245E" w:rsidRDefault="00A85A65">
      <w:pPr>
        <w:pStyle w:val="Odsekzoznamu"/>
        <w:numPr>
          <w:ilvl w:val="0"/>
          <w:numId w:val="313"/>
        </w:numPr>
        <w:tabs>
          <w:tab w:val="left" w:pos="358"/>
        </w:tabs>
        <w:spacing w:before="4" w:line="218" w:lineRule="auto"/>
        <w:ind w:right="1362" w:firstLine="0"/>
        <w:rPr>
          <w:strike/>
          <w:color w:val="FF0000"/>
          <w:sz w:val="18"/>
        </w:rPr>
      </w:pPr>
      <w:r w:rsidRPr="0047245E">
        <w:rPr>
          <w:strike/>
          <w:color w:val="FF0000"/>
          <w:sz w:val="16"/>
        </w:rPr>
        <w:t xml:space="preserve">Poskytnutie údajov z katastra nehnuteľností podľa písmena a) zahŕňa aj poskytnutie údajov pre </w:t>
      </w:r>
      <w:r w:rsidRPr="0047245E">
        <w:rPr>
          <w:strike/>
          <w:color w:val="FF0000"/>
          <w:spacing w:val="-3"/>
          <w:sz w:val="16"/>
        </w:rPr>
        <w:t xml:space="preserve">nájomné </w:t>
      </w:r>
      <w:r w:rsidRPr="0047245E">
        <w:rPr>
          <w:strike/>
          <w:color w:val="FF0000"/>
          <w:sz w:val="16"/>
        </w:rPr>
        <w:t>vzťahy podľa osobitného predpisu.</w:t>
      </w:r>
      <w:r w:rsidRPr="0047245E">
        <w:rPr>
          <w:strike/>
          <w:color w:val="FF0000"/>
          <w:position w:val="5"/>
          <w:sz w:val="10"/>
        </w:rPr>
        <w:t>12a</w:t>
      </w:r>
      <w:r w:rsidRPr="0047245E">
        <w:rPr>
          <w:strike/>
          <w:color w:val="FF0000"/>
          <w:sz w:val="18"/>
        </w:rPr>
        <w:t>)</w:t>
      </w:r>
    </w:p>
    <w:p w14:paraId="30DDF797" w14:textId="77777777" w:rsidR="000C7B92" w:rsidRPr="0047245E" w:rsidRDefault="00A85A65">
      <w:pPr>
        <w:pStyle w:val="Odsekzoznamu"/>
        <w:numPr>
          <w:ilvl w:val="0"/>
          <w:numId w:val="313"/>
        </w:numPr>
        <w:tabs>
          <w:tab w:val="left" w:pos="358"/>
        </w:tabs>
        <w:spacing w:before="0" w:line="216" w:lineRule="auto"/>
        <w:ind w:right="753" w:firstLine="0"/>
        <w:rPr>
          <w:strike/>
          <w:color w:val="FF0000"/>
          <w:sz w:val="16"/>
        </w:rPr>
      </w:pPr>
      <w:r w:rsidRPr="0047245E">
        <w:rPr>
          <w:strike/>
          <w:color w:val="FF0000"/>
          <w:sz w:val="16"/>
        </w:rPr>
        <w:t xml:space="preserve">Štátne archívy vyberajú poplatky podľa tejto položky po vykonaní úkonu na základe ústnej alebo písomnej </w:t>
      </w:r>
      <w:r w:rsidRPr="0047245E">
        <w:rPr>
          <w:strike/>
          <w:color w:val="FF0000"/>
          <w:spacing w:val="-3"/>
          <w:sz w:val="16"/>
        </w:rPr>
        <w:t xml:space="preserve">výzvy. </w:t>
      </w:r>
      <w:r w:rsidRPr="0047245E">
        <w:rPr>
          <w:strike/>
          <w:color w:val="FF0000"/>
          <w:sz w:val="16"/>
        </w:rPr>
        <w:t>Súčasne sa vyberá poplatok za osvedčenie podľa položky 4 písm. e).</w:t>
      </w:r>
    </w:p>
    <w:p w14:paraId="4E702EE0" w14:textId="77777777" w:rsidR="000C7B92" w:rsidRPr="0047245E" w:rsidRDefault="00A85A65">
      <w:pPr>
        <w:pStyle w:val="Odsekzoznamu"/>
        <w:numPr>
          <w:ilvl w:val="0"/>
          <w:numId w:val="313"/>
        </w:numPr>
        <w:tabs>
          <w:tab w:val="left" w:pos="358"/>
        </w:tabs>
        <w:spacing w:before="0" w:line="216" w:lineRule="auto"/>
        <w:ind w:right="1098" w:firstLine="0"/>
        <w:rPr>
          <w:strike/>
          <w:color w:val="FF0000"/>
          <w:sz w:val="16"/>
        </w:rPr>
      </w:pPr>
      <w:r w:rsidRPr="0047245E">
        <w:rPr>
          <w:strike/>
          <w:color w:val="FF0000"/>
          <w:sz w:val="16"/>
        </w:rPr>
        <w:t>Správny orgán nevyberie poplatky podľa tejto položky, ak ide o úkony potrebné na účely konania o dedičstve a na účely ochrany národných kultúrnych</w:t>
      </w:r>
      <w:r w:rsidRPr="0047245E">
        <w:rPr>
          <w:strike/>
          <w:color w:val="FF0000"/>
          <w:spacing w:val="2"/>
          <w:sz w:val="16"/>
        </w:rPr>
        <w:t xml:space="preserve"> </w:t>
      </w:r>
      <w:r w:rsidRPr="0047245E">
        <w:rPr>
          <w:strike/>
          <w:color w:val="FF0000"/>
          <w:sz w:val="16"/>
        </w:rPr>
        <w:t>pamiatok.</w:t>
      </w:r>
    </w:p>
    <w:p w14:paraId="40C32B1B" w14:textId="77777777" w:rsidR="000C7B92" w:rsidRPr="0047245E" w:rsidRDefault="00A85A65">
      <w:pPr>
        <w:pStyle w:val="Odsekzoznamu"/>
        <w:numPr>
          <w:ilvl w:val="0"/>
          <w:numId w:val="313"/>
        </w:numPr>
        <w:tabs>
          <w:tab w:val="left" w:pos="358"/>
        </w:tabs>
        <w:spacing w:before="0" w:line="216" w:lineRule="auto"/>
        <w:ind w:right="1209" w:firstLine="0"/>
        <w:rPr>
          <w:strike/>
          <w:color w:val="FF0000"/>
          <w:sz w:val="16"/>
        </w:rPr>
      </w:pPr>
      <w:r w:rsidRPr="0047245E">
        <w:rPr>
          <w:strike/>
          <w:color w:val="FF0000"/>
          <w:sz w:val="16"/>
        </w:rPr>
        <w:t xml:space="preserve">Ak došlo pri úkonoch spoplatňovaných podľa tejto položky k zrejmým chybám, ktoré zavinil správny </w:t>
      </w:r>
      <w:r w:rsidRPr="0047245E">
        <w:rPr>
          <w:strike/>
          <w:color w:val="FF0000"/>
          <w:spacing w:val="-3"/>
          <w:sz w:val="16"/>
        </w:rPr>
        <w:t xml:space="preserve">orgán, </w:t>
      </w:r>
      <w:r w:rsidRPr="0047245E">
        <w:rPr>
          <w:strike/>
          <w:color w:val="FF0000"/>
          <w:sz w:val="16"/>
        </w:rPr>
        <w:t>za opravné úkony sa správny poplatok už nevyberá.</w:t>
      </w:r>
    </w:p>
    <w:p w14:paraId="1A597B95" w14:textId="77777777" w:rsidR="000C7B92" w:rsidRPr="0047245E" w:rsidRDefault="00A85A65">
      <w:pPr>
        <w:pStyle w:val="Odsekzoznamu"/>
        <w:numPr>
          <w:ilvl w:val="0"/>
          <w:numId w:val="313"/>
        </w:numPr>
        <w:tabs>
          <w:tab w:val="left" w:pos="387"/>
        </w:tabs>
        <w:spacing w:before="0" w:line="216" w:lineRule="auto"/>
        <w:ind w:right="153" w:firstLine="0"/>
        <w:rPr>
          <w:strike/>
          <w:color w:val="FF0000"/>
          <w:sz w:val="16"/>
        </w:rPr>
      </w:pPr>
      <w:r w:rsidRPr="0047245E">
        <w:rPr>
          <w:strike/>
          <w:color w:val="FF0000"/>
          <w:sz w:val="16"/>
        </w:rPr>
        <w:t>Poplatníkom za úkony podľa písmen f), h) a i) tejto položky je vyhotoviteľ vybraných geodetických a kartografických činností.</w:t>
      </w:r>
    </w:p>
    <w:p w14:paraId="75E6D59F" w14:textId="77777777" w:rsidR="000C7B92" w:rsidRPr="0047245E" w:rsidRDefault="00A85A65">
      <w:pPr>
        <w:pStyle w:val="Odsekzoznamu"/>
        <w:numPr>
          <w:ilvl w:val="0"/>
          <w:numId w:val="313"/>
        </w:numPr>
        <w:tabs>
          <w:tab w:val="left" w:pos="358"/>
        </w:tabs>
        <w:spacing w:before="0" w:line="185" w:lineRule="exact"/>
        <w:ind w:left="357" w:hanging="203"/>
        <w:rPr>
          <w:strike/>
          <w:color w:val="FF0000"/>
          <w:sz w:val="16"/>
        </w:rPr>
      </w:pPr>
      <w:r w:rsidRPr="0047245E">
        <w:rPr>
          <w:strike/>
          <w:color w:val="FF0000"/>
          <w:sz w:val="16"/>
        </w:rPr>
        <w:t>Správny orgán vyberie poplatok podľa písmena i) tejto položky súčasne s poplatkom podľa písmena h) tejto</w:t>
      </w:r>
      <w:r w:rsidRPr="0047245E">
        <w:rPr>
          <w:strike/>
          <w:color w:val="FF0000"/>
          <w:spacing w:val="2"/>
          <w:sz w:val="16"/>
        </w:rPr>
        <w:t xml:space="preserve"> </w:t>
      </w:r>
      <w:r w:rsidRPr="0047245E">
        <w:rPr>
          <w:strike/>
          <w:color w:val="FF0000"/>
          <w:sz w:val="16"/>
        </w:rPr>
        <w:t>položky.</w:t>
      </w:r>
    </w:p>
    <w:p w14:paraId="339E3471" w14:textId="77777777" w:rsidR="000C7B92" w:rsidRPr="0047245E" w:rsidRDefault="00A85A65">
      <w:pPr>
        <w:pStyle w:val="Odsekzoznamu"/>
        <w:numPr>
          <w:ilvl w:val="0"/>
          <w:numId w:val="313"/>
        </w:numPr>
        <w:tabs>
          <w:tab w:val="left" w:pos="358"/>
        </w:tabs>
        <w:spacing w:before="2" w:line="216" w:lineRule="auto"/>
        <w:ind w:right="714" w:firstLine="0"/>
        <w:rPr>
          <w:strike/>
          <w:color w:val="FF0000"/>
          <w:sz w:val="16"/>
        </w:rPr>
      </w:pPr>
      <w:r w:rsidRPr="0047245E">
        <w:rPr>
          <w:strike/>
          <w:color w:val="FF0000"/>
          <w:sz w:val="16"/>
        </w:rPr>
        <w:t xml:space="preserve">Od poplatkov podľa písm. h) a i) tejto položky je oslobodený vyhotoviteľ vybraných geodetických a </w:t>
      </w:r>
      <w:r w:rsidRPr="0047245E">
        <w:rPr>
          <w:strike/>
          <w:color w:val="FF0000"/>
          <w:spacing w:val="-2"/>
          <w:sz w:val="16"/>
        </w:rPr>
        <w:t xml:space="preserve">kartografických </w:t>
      </w:r>
      <w:r w:rsidRPr="0047245E">
        <w:rPr>
          <w:strike/>
          <w:color w:val="FF0000"/>
          <w:sz w:val="16"/>
        </w:rPr>
        <w:t>činností, ak žiada o vykonanie týchto úkonov pre osoby a na účely, ktoré sú oslobodené od poplatkov v položke 10, po preukázaní zmluvného vzťahu medzi ním a oslobodenou</w:t>
      </w:r>
      <w:r w:rsidRPr="0047245E">
        <w:rPr>
          <w:strike/>
          <w:color w:val="FF0000"/>
          <w:spacing w:val="2"/>
          <w:sz w:val="16"/>
        </w:rPr>
        <w:t xml:space="preserve"> </w:t>
      </w:r>
      <w:r w:rsidRPr="0047245E">
        <w:rPr>
          <w:strike/>
          <w:color w:val="FF0000"/>
          <w:sz w:val="16"/>
        </w:rPr>
        <w:t>osobou.</w:t>
      </w:r>
    </w:p>
    <w:p w14:paraId="574E9A4E" w14:textId="77777777" w:rsidR="000C7B92" w:rsidRDefault="000C7B92">
      <w:pPr>
        <w:pStyle w:val="Zkladntext"/>
        <w:spacing w:before="9"/>
        <w:ind w:left="0"/>
        <w:rPr>
          <w:strike/>
          <w:color w:val="FF0000"/>
          <w:sz w:val="22"/>
        </w:rPr>
      </w:pPr>
    </w:p>
    <w:p w14:paraId="68E02DC0" w14:textId="77777777" w:rsidR="00A46938" w:rsidRPr="001F511C" w:rsidRDefault="00A46938" w:rsidP="00A46938">
      <w:pPr>
        <w:pStyle w:val="Zkladntext"/>
        <w:spacing w:before="9"/>
        <w:jc w:val="both"/>
        <w:rPr>
          <w:color w:val="FF0000"/>
          <w:sz w:val="20"/>
          <w:szCs w:val="20"/>
          <w:lang w:bidi="sk-SK"/>
        </w:rPr>
      </w:pPr>
      <w:r w:rsidRPr="001F511C">
        <w:rPr>
          <w:color w:val="FF0000"/>
          <w:sz w:val="20"/>
          <w:szCs w:val="20"/>
          <w:lang w:bidi="sk-SK"/>
        </w:rPr>
        <w:t>Oslobodenie</w:t>
      </w:r>
    </w:p>
    <w:p w14:paraId="7B4805C6" w14:textId="77777777" w:rsidR="00A46938" w:rsidRPr="00A85A65" w:rsidRDefault="00A46938" w:rsidP="00A46938">
      <w:pPr>
        <w:pStyle w:val="Zkladntext"/>
        <w:spacing w:before="9"/>
        <w:jc w:val="both"/>
        <w:rPr>
          <w:color w:val="FF0000"/>
          <w:sz w:val="20"/>
          <w:szCs w:val="20"/>
          <w:lang w:bidi="sk-SK"/>
        </w:rPr>
      </w:pPr>
      <w:r>
        <w:rPr>
          <w:color w:val="FF0000"/>
          <w:sz w:val="20"/>
          <w:szCs w:val="20"/>
          <w:lang w:bidi="sk-SK"/>
        </w:rPr>
        <w:t xml:space="preserve">                   </w:t>
      </w:r>
      <w:r w:rsidRPr="00A85A65">
        <w:rPr>
          <w:color w:val="FF0000"/>
          <w:sz w:val="20"/>
          <w:szCs w:val="20"/>
          <w:lang w:bidi="sk-SK"/>
        </w:rPr>
        <w:t xml:space="preserve">  </w:t>
      </w:r>
    </w:p>
    <w:p w14:paraId="151273C5" w14:textId="77777777" w:rsidR="00A46938" w:rsidRDefault="00A46938" w:rsidP="00A46938">
      <w:pPr>
        <w:pStyle w:val="Zkladntext"/>
        <w:spacing w:before="9"/>
        <w:jc w:val="both"/>
        <w:rPr>
          <w:color w:val="FF0000"/>
          <w:sz w:val="20"/>
          <w:szCs w:val="20"/>
          <w:lang w:bidi="sk-SK"/>
        </w:rPr>
      </w:pPr>
    </w:p>
    <w:p w14:paraId="7FF00356"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tejto položky sú oslobodené obce a vyššie územné celky, ak žiadajú o vykonanie týchto spoplatňovaných úkonov na účely usporiadania vlastníckych práv k nehnuteľnostiam, ktoré prešli do ich pôsobnosti podľa osobitných predpisov, okrem poplatku podľa písmena k).</w:t>
      </w:r>
    </w:p>
    <w:p w14:paraId="35BCF1FB"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tejto položky je oslobodená Slovenská správa ciest a Národná diaľničná spoločnosť, a. s., ak žiadajú o vykonanie týchto spoplatňovaných úkonov na účely usporiadania vlastníckych práv k pozemkom pod pozemnými komunikáciami - diaľnicami a cestami prvej triedy.</w:t>
      </w:r>
    </w:p>
    <w:p w14:paraId="2C9BE7DA"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tejto položky sú oslobodené orgány štátnej správy, ich rozpočtové organizácie a príspevkové organizácie, ak žiadajú o vykonanie týchto spoplatňovaných úkonov na účely vyhotovenia dokumentácie ochrany prírody a krajiny a zápisu osobitne chránených častí prírody a krajiny do katastra nehnuteľností alebo výkonu štátneho dozoru  na úseku ochrany prírody a krajiny a prevencie a manažmentu introdukcie a šírenia inváznych nepôvodných druhov.</w:t>
      </w:r>
    </w:p>
    <w:p w14:paraId="741A5C7A"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tejto položky sú oslobodené orgány verejnej moci na účely výkonu verejnej moci elektronicky podľa osobitného predpisu,</w:t>
      </w:r>
      <w:r w:rsidRPr="00E32B16">
        <w:rPr>
          <w:color w:val="FF0000"/>
          <w:sz w:val="20"/>
          <w:szCs w:val="20"/>
          <w:vertAlign w:val="superscript"/>
          <w:lang w:bidi="sk-SK"/>
        </w:rPr>
        <w:t>10g</w:t>
      </w:r>
      <w:r w:rsidRPr="00E32B16">
        <w:rPr>
          <w:color w:val="FF0000"/>
          <w:sz w:val="20"/>
          <w:szCs w:val="20"/>
          <w:lang w:bidi="sk-SK"/>
        </w:rPr>
        <w:t>) okrem poplatku podľa písmena k).</w:t>
      </w:r>
    </w:p>
    <w:p w14:paraId="325A9CB2"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tejto položky sú oslobodené ministerstvá,</w:t>
      </w:r>
      <w:r w:rsidRPr="00E32B16">
        <w:rPr>
          <w:color w:val="FF0000"/>
          <w:sz w:val="20"/>
          <w:szCs w:val="20"/>
          <w:vertAlign w:val="superscript"/>
          <w:lang w:bidi="sk-SK"/>
        </w:rPr>
        <w:t>12b</w:t>
      </w:r>
      <w:r w:rsidRPr="00E32B16">
        <w:rPr>
          <w:color w:val="FF0000"/>
          <w:sz w:val="20"/>
          <w:szCs w:val="20"/>
          <w:lang w:bidi="sk-SK"/>
        </w:rPr>
        <w:t xml:space="preserve">)  ak ide o úkony spojené so zriadením záložnej zmluvy podľa § 9a alebo vydaním rozhodnutia o zriadení záložného práva podľa § 9b zákona č. 409/2011 Z. z. o niektorých opatreniach na úseku environmentálnej záťaže a o zmene a doplnení niektorých zákonov v znení zákona č.  490/2021 Z. z. </w:t>
      </w:r>
    </w:p>
    <w:p w14:paraId="593A338D"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písmen a), c) a e) tejto položky sú oslobodené úkony spojené s realizovaním prieskumu a výskumu osobitne chránených častí prírody a krajiny pre potreby ochrany prírody, s pozemkovými úpravami, s vyhotovením programov starostlivosti o lesy, so zápisom zmeny hraníc zastavaného územia obce podľa schváleného územného plánu.</w:t>
      </w:r>
    </w:p>
    <w:p w14:paraId="28D88EBA"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tejto položky sú oslobodené úkony potrebné na účely konania o dedičstve a na účely ochrany národných kultúrnych pamiatok, okrem poplatku podľa písmena k).</w:t>
      </w:r>
    </w:p>
    <w:p w14:paraId="16E83BA2"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poplatkov podľa písmen h) a i) tejto položky je oslobodený vyhotoviteľ vybraných geodetických a kartografických činností, ak žiada o vykonanie týchto úkonov pre osoby a na účely, ktoré sú oslobodené od poplatkov podľa tejto položky, po preukázaní zmluvného vzťahu medzi ním a oslobodenou osobou.</w:t>
      </w:r>
    </w:p>
    <w:p w14:paraId="664462F5"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poplatku podľa písmena k) tejto položky je oslobodený súd, prokuratúra, Policajný zbor, daňový úrad, Národný bezpečnostný úrad, Slovenská informačná služba a Vojenské spravodajstvo.</w:t>
      </w:r>
    </w:p>
    <w:p w14:paraId="6895382E" w14:textId="77777777" w:rsidR="00A46938" w:rsidRPr="00E32B16" w:rsidRDefault="00A46938" w:rsidP="00A46938">
      <w:pPr>
        <w:pStyle w:val="Zkladntext"/>
        <w:numPr>
          <w:ilvl w:val="0"/>
          <w:numId w:val="360"/>
        </w:numPr>
        <w:spacing w:before="9"/>
        <w:jc w:val="both"/>
        <w:rPr>
          <w:color w:val="FF0000"/>
          <w:sz w:val="20"/>
          <w:szCs w:val="20"/>
          <w:lang w:bidi="sk-SK"/>
        </w:rPr>
      </w:pPr>
      <w:r w:rsidRPr="00E32B16">
        <w:rPr>
          <w:color w:val="FF0000"/>
          <w:sz w:val="20"/>
          <w:szCs w:val="20"/>
          <w:lang w:bidi="sk-SK"/>
        </w:rPr>
        <w:t>Od poplatku podľa písmena k) tejto položky je oslobodený znalec z odboru geodézia, kartografia a kataster nehnuteľností, ak je poverený výkonom činnosti oslobodenou osobou uvedenou v bode 9 tohto oslobodenia.</w:t>
      </w:r>
    </w:p>
    <w:p w14:paraId="3F991B1F" w14:textId="77777777" w:rsidR="00A46938" w:rsidRDefault="00A46938" w:rsidP="00A46938">
      <w:pPr>
        <w:pStyle w:val="Zkladntext"/>
        <w:spacing w:before="9"/>
        <w:jc w:val="both"/>
        <w:rPr>
          <w:color w:val="FF0000"/>
          <w:sz w:val="20"/>
          <w:szCs w:val="20"/>
          <w:lang w:bidi="sk-SK"/>
        </w:rPr>
      </w:pPr>
    </w:p>
    <w:p w14:paraId="6FB24901" w14:textId="77777777" w:rsidR="00A46938" w:rsidRDefault="00A46938" w:rsidP="00A46938">
      <w:pPr>
        <w:pStyle w:val="Zkladntext"/>
        <w:spacing w:before="9"/>
        <w:jc w:val="both"/>
        <w:rPr>
          <w:color w:val="FF0000"/>
          <w:sz w:val="20"/>
          <w:szCs w:val="20"/>
          <w:lang w:bidi="sk-SK"/>
        </w:rPr>
      </w:pPr>
      <w:r w:rsidRPr="001F511C">
        <w:rPr>
          <w:color w:val="FF0000"/>
          <w:sz w:val="20"/>
          <w:szCs w:val="20"/>
          <w:lang w:bidi="sk-SK"/>
        </w:rPr>
        <w:t>Poznámky</w:t>
      </w:r>
    </w:p>
    <w:p w14:paraId="25A795EA" w14:textId="77777777" w:rsidR="00A46938" w:rsidRPr="001F511C" w:rsidRDefault="00A46938" w:rsidP="00A46938">
      <w:pPr>
        <w:pStyle w:val="Zkladntext"/>
        <w:spacing w:before="9"/>
        <w:jc w:val="both"/>
        <w:rPr>
          <w:color w:val="FF0000"/>
          <w:sz w:val="20"/>
          <w:szCs w:val="20"/>
          <w:lang w:bidi="sk-SK"/>
        </w:rPr>
      </w:pPr>
    </w:p>
    <w:p w14:paraId="292EF0E0" w14:textId="77777777" w:rsidR="00A46938" w:rsidRDefault="00A46938" w:rsidP="00A46938">
      <w:pPr>
        <w:pStyle w:val="Zkladntext"/>
        <w:numPr>
          <w:ilvl w:val="0"/>
          <w:numId w:val="361"/>
        </w:numPr>
        <w:spacing w:before="9"/>
        <w:jc w:val="both"/>
        <w:rPr>
          <w:color w:val="FF0000"/>
          <w:sz w:val="20"/>
          <w:szCs w:val="20"/>
          <w:lang w:bidi="sk-SK"/>
        </w:rPr>
      </w:pPr>
      <w:r w:rsidRPr="002429CA">
        <w:rPr>
          <w:color w:val="FF0000"/>
          <w:sz w:val="20"/>
          <w:szCs w:val="20"/>
          <w:lang w:bidi="sk-SK"/>
        </w:rPr>
        <w:t>Poskytnutie údajov z katastra nehnuteľností podľa písmena a) zahŕňa aj poskytnutie údajov pre nájomné vzťahy podľa osobitného predpisu.</w:t>
      </w:r>
      <w:r w:rsidRPr="00E32B16">
        <w:rPr>
          <w:color w:val="FF0000"/>
          <w:sz w:val="20"/>
          <w:szCs w:val="20"/>
          <w:vertAlign w:val="superscript"/>
          <w:lang w:bidi="sk-SK"/>
        </w:rPr>
        <w:t>12a</w:t>
      </w:r>
      <w:r w:rsidRPr="002429CA">
        <w:rPr>
          <w:color w:val="FF0000"/>
          <w:sz w:val="20"/>
          <w:szCs w:val="20"/>
          <w:lang w:bidi="sk-SK"/>
        </w:rPr>
        <w:t>)</w:t>
      </w:r>
    </w:p>
    <w:p w14:paraId="08DB8411" w14:textId="77777777" w:rsidR="00A46938" w:rsidRDefault="00A46938" w:rsidP="00A46938">
      <w:pPr>
        <w:pStyle w:val="Zkladntext"/>
        <w:numPr>
          <w:ilvl w:val="0"/>
          <w:numId w:val="361"/>
        </w:numPr>
        <w:spacing w:before="9"/>
        <w:jc w:val="both"/>
        <w:rPr>
          <w:color w:val="FF0000"/>
          <w:sz w:val="20"/>
          <w:szCs w:val="20"/>
          <w:lang w:bidi="sk-SK"/>
        </w:rPr>
      </w:pPr>
      <w:r w:rsidRPr="002429CA">
        <w:rPr>
          <w:color w:val="FF0000"/>
          <w:sz w:val="20"/>
          <w:szCs w:val="20"/>
          <w:lang w:bidi="sk-SK"/>
        </w:rPr>
        <w:t xml:space="preserve">Úkon spoplatňovaný podľa písmena e) tejto položky nezahŕňa poskytnutie súradníc podrobných bodov. </w:t>
      </w:r>
    </w:p>
    <w:p w14:paraId="6866269D" w14:textId="77777777" w:rsidR="00A46938" w:rsidRDefault="00A46938" w:rsidP="00A46938">
      <w:pPr>
        <w:pStyle w:val="Zkladntext"/>
        <w:numPr>
          <w:ilvl w:val="0"/>
          <w:numId w:val="361"/>
        </w:numPr>
        <w:spacing w:before="9"/>
        <w:jc w:val="both"/>
        <w:rPr>
          <w:color w:val="FF0000"/>
          <w:sz w:val="20"/>
          <w:szCs w:val="20"/>
          <w:lang w:bidi="sk-SK"/>
        </w:rPr>
      </w:pPr>
      <w:r w:rsidRPr="002429CA">
        <w:rPr>
          <w:color w:val="FF0000"/>
          <w:sz w:val="20"/>
          <w:szCs w:val="20"/>
          <w:lang w:bidi="sk-SK"/>
        </w:rPr>
        <w:t>Za úkony štátnych archívov podľa tejto položky sa platia poplatky po vykonaní úkonu na základe ústnej alebo písomnej výzvy. Súčasne sa platí poplatok za osvedčenie podľa položky 4 písm. e).</w:t>
      </w:r>
    </w:p>
    <w:p w14:paraId="31E435D8" w14:textId="77777777" w:rsidR="00A46938" w:rsidRDefault="00A46938" w:rsidP="00A46938">
      <w:pPr>
        <w:pStyle w:val="Zkladntext"/>
        <w:numPr>
          <w:ilvl w:val="0"/>
          <w:numId w:val="361"/>
        </w:numPr>
        <w:spacing w:before="9"/>
        <w:jc w:val="both"/>
        <w:rPr>
          <w:color w:val="FF0000"/>
          <w:sz w:val="20"/>
          <w:szCs w:val="20"/>
          <w:lang w:bidi="sk-SK"/>
        </w:rPr>
      </w:pPr>
      <w:r w:rsidRPr="002429CA">
        <w:rPr>
          <w:color w:val="FF0000"/>
          <w:sz w:val="20"/>
          <w:szCs w:val="20"/>
          <w:lang w:bidi="sk-SK"/>
        </w:rPr>
        <w:t>Ak došlo pri úkonoch spoplatňovaných podľa tejto položky k zrejmým chybám, ktoré zavinil správny orgán, za opravné úkony sa správny poplatok neplatí.</w:t>
      </w:r>
    </w:p>
    <w:p w14:paraId="1AF26D06" w14:textId="77777777" w:rsidR="00A46938" w:rsidRDefault="00A46938" w:rsidP="00A46938">
      <w:pPr>
        <w:pStyle w:val="Zkladntext"/>
        <w:numPr>
          <w:ilvl w:val="0"/>
          <w:numId w:val="361"/>
        </w:numPr>
        <w:spacing w:before="9"/>
        <w:jc w:val="both"/>
        <w:rPr>
          <w:color w:val="FF0000"/>
          <w:sz w:val="20"/>
          <w:szCs w:val="20"/>
          <w:lang w:bidi="sk-SK"/>
        </w:rPr>
      </w:pPr>
      <w:r w:rsidRPr="002429CA">
        <w:rPr>
          <w:color w:val="FF0000"/>
          <w:sz w:val="20"/>
          <w:szCs w:val="20"/>
          <w:lang w:bidi="sk-SK"/>
        </w:rPr>
        <w:t>Poplatníkom za úkony podľa písmen f), h) a i) tejto položky je vyhotoviteľ vybraných geodetických a kartografických činností.</w:t>
      </w:r>
    </w:p>
    <w:p w14:paraId="614D3294" w14:textId="77777777" w:rsidR="00A46938" w:rsidRPr="002429CA" w:rsidRDefault="00A46938" w:rsidP="00A46938">
      <w:pPr>
        <w:pStyle w:val="Zkladntext"/>
        <w:numPr>
          <w:ilvl w:val="0"/>
          <w:numId w:val="361"/>
        </w:numPr>
        <w:spacing w:before="9"/>
        <w:jc w:val="both"/>
        <w:rPr>
          <w:color w:val="FF0000"/>
          <w:sz w:val="20"/>
          <w:szCs w:val="20"/>
          <w:lang w:bidi="sk-SK"/>
        </w:rPr>
      </w:pPr>
      <w:r w:rsidRPr="002429CA">
        <w:rPr>
          <w:color w:val="FF0000"/>
          <w:sz w:val="20"/>
          <w:szCs w:val="20"/>
          <w:lang w:bidi="sk-SK"/>
        </w:rPr>
        <w:t>Poplatok podľa písmena i) tejto položky sa platí súčasne s poplatkom podľa písmena h) tejto položky.</w:t>
      </w:r>
    </w:p>
    <w:p w14:paraId="5B29AD0A" w14:textId="77777777" w:rsidR="00A46938" w:rsidRPr="0047245E" w:rsidRDefault="00A46938">
      <w:pPr>
        <w:pStyle w:val="Zkladntext"/>
        <w:spacing w:before="9"/>
        <w:ind w:left="0"/>
        <w:rPr>
          <w:strike/>
          <w:color w:val="FF0000"/>
          <w:sz w:val="22"/>
        </w:rPr>
      </w:pPr>
    </w:p>
    <w:p w14:paraId="7D829892" w14:textId="77777777" w:rsidR="000C7B92" w:rsidRPr="0047245E" w:rsidRDefault="00A85A65">
      <w:pPr>
        <w:pStyle w:val="Nadpis1"/>
        <w:rPr>
          <w:strike/>
          <w:color w:val="FF0000"/>
        </w:rPr>
      </w:pPr>
      <w:r w:rsidRPr="0047245E">
        <w:rPr>
          <w:strike/>
          <w:color w:val="FF0000"/>
        </w:rPr>
        <w:t>Položka 11</w:t>
      </w:r>
    </w:p>
    <w:p w14:paraId="16240B02" w14:textId="77777777" w:rsidR="000C7B92" w:rsidRPr="0047245E" w:rsidRDefault="000C7B92">
      <w:pPr>
        <w:rPr>
          <w:strike/>
          <w:color w:val="FF0000"/>
        </w:rPr>
        <w:sectPr w:rsidR="000C7B92" w:rsidRPr="0047245E">
          <w:pgSz w:w="11910" w:h="16840"/>
          <w:pgMar w:top="1160" w:right="980" w:bottom="280" w:left="980" w:header="796" w:footer="0" w:gutter="0"/>
          <w:cols w:space="708"/>
        </w:sectPr>
      </w:pPr>
    </w:p>
    <w:p w14:paraId="7FC709D7" w14:textId="77777777" w:rsidR="000C7B92" w:rsidRPr="0047245E" w:rsidRDefault="000C7B92">
      <w:pPr>
        <w:pStyle w:val="Zkladntext"/>
        <w:spacing w:before="10"/>
        <w:ind w:left="0"/>
        <w:rPr>
          <w:b/>
          <w:strike/>
          <w:color w:val="FF0000"/>
        </w:rPr>
      </w:pPr>
    </w:p>
    <w:p w14:paraId="11D16D34" w14:textId="77777777" w:rsidR="000C7B92" w:rsidRPr="0047245E" w:rsidRDefault="000C7B92">
      <w:pPr>
        <w:rPr>
          <w:strike/>
          <w:color w:val="FF0000"/>
        </w:rPr>
        <w:sectPr w:rsidR="000C7B92" w:rsidRPr="0047245E">
          <w:pgSz w:w="11910" w:h="16840"/>
          <w:pgMar w:top="1160" w:right="980" w:bottom="280" w:left="980" w:header="796" w:footer="0" w:gutter="0"/>
          <w:cols w:space="708"/>
        </w:sectPr>
      </w:pPr>
    </w:p>
    <w:p w14:paraId="2A570D2E" w14:textId="77777777" w:rsidR="000C7B92" w:rsidRPr="0047245E" w:rsidRDefault="00A85A65">
      <w:pPr>
        <w:pStyle w:val="Odsekzoznamu"/>
        <w:numPr>
          <w:ilvl w:val="0"/>
          <w:numId w:val="312"/>
        </w:numPr>
        <w:tabs>
          <w:tab w:val="left" w:pos="486"/>
        </w:tabs>
        <w:spacing w:before="118" w:line="216" w:lineRule="auto"/>
        <w:ind w:right="3868" w:firstLine="0"/>
        <w:rPr>
          <w:strike/>
          <w:color w:val="FF0000"/>
          <w:sz w:val="16"/>
        </w:rPr>
      </w:pPr>
      <w:r w:rsidRPr="0047245E">
        <w:rPr>
          <w:strike/>
          <w:color w:val="FF0000"/>
          <w:sz w:val="16"/>
        </w:rPr>
        <w:t xml:space="preserve">Návrh   na   začatie   konania   o povolení   vkladu   </w:t>
      </w:r>
      <w:r w:rsidRPr="0047245E">
        <w:rPr>
          <w:strike/>
          <w:color w:val="FF0000"/>
          <w:spacing w:val="-3"/>
          <w:sz w:val="16"/>
        </w:rPr>
        <w:t xml:space="preserve">práva   </w:t>
      </w:r>
      <w:r w:rsidRPr="0047245E">
        <w:rPr>
          <w:strike/>
          <w:color w:val="FF0000"/>
          <w:sz w:val="16"/>
        </w:rPr>
        <w:t>k nehnuteľnosti do katastra nehnuteľností</w:t>
      </w:r>
      <w:r w:rsidRPr="0047245E">
        <w:rPr>
          <w:strike/>
          <w:color w:val="FF0000"/>
          <w:spacing w:val="2"/>
          <w:sz w:val="16"/>
        </w:rPr>
        <w:t xml:space="preserve"> </w:t>
      </w:r>
      <w:r w:rsidRPr="0047245E">
        <w:rPr>
          <w:strike/>
          <w:color w:val="FF0000"/>
          <w:sz w:val="16"/>
        </w:rPr>
        <w:t>.....</w:t>
      </w:r>
    </w:p>
    <w:p w14:paraId="68A15468" w14:textId="77777777" w:rsidR="000C7B92" w:rsidRPr="0047245E" w:rsidRDefault="00A85A65">
      <w:pPr>
        <w:pStyle w:val="Odsekzoznamu"/>
        <w:numPr>
          <w:ilvl w:val="0"/>
          <w:numId w:val="312"/>
        </w:numPr>
        <w:tabs>
          <w:tab w:val="left" w:pos="492"/>
        </w:tabs>
        <w:spacing w:before="58" w:line="216" w:lineRule="auto"/>
        <w:ind w:right="3868" w:firstLine="0"/>
        <w:rPr>
          <w:strike/>
          <w:color w:val="FF0000"/>
          <w:sz w:val="16"/>
        </w:rPr>
      </w:pPr>
      <w:r w:rsidRPr="0047245E">
        <w:rPr>
          <w:strike/>
          <w:color w:val="FF0000"/>
          <w:sz w:val="16"/>
        </w:rPr>
        <w:t xml:space="preserve">Návrh   na   začatie   konania   o povolení   vkladu   </w:t>
      </w:r>
      <w:r w:rsidRPr="0047245E">
        <w:rPr>
          <w:strike/>
          <w:color w:val="FF0000"/>
          <w:spacing w:val="-3"/>
          <w:sz w:val="16"/>
        </w:rPr>
        <w:t xml:space="preserve">práva   </w:t>
      </w:r>
      <w:r w:rsidRPr="0047245E">
        <w:rPr>
          <w:strike/>
          <w:color w:val="FF0000"/>
          <w:sz w:val="16"/>
        </w:rPr>
        <w:t>k nehnuteľnosti do katastra</w:t>
      </w:r>
      <w:r w:rsidRPr="0047245E">
        <w:rPr>
          <w:strike/>
          <w:color w:val="FF0000"/>
          <w:spacing w:val="2"/>
          <w:sz w:val="16"/>
        </w:rPr>
        <w:t xml:space="preserve"> </w:t>
      </w:r>
      <w:r w:rsidRPr="0047245E">
        <w:rPr>
          <w:strike/>
          <w:color w:val="FF0000"/>
          <w:sz w:val="16"/>
        </w:rPr>
        <w:t>nehnuteľností</w:t>
      </w:r>
    </w:p>
    <w:p w14:paraId="10300A8D" w14:textId="77777777" w:rsidR="000C7B92" w:rsidRPr="0047245E" w:rsidRDefault="00A85A65">
      <w:pPr>
        <w:pStyle w:val="Zkladntext"/>
        <w:spacing w:line="196" w:lineRule="exact"/>
        <w:rPr>
          <w:strike/>
          <w:color w:val="FF0000"/>
        </w:rPr>
      </w:pPr>
      <w:r w:rsidRPr="0047245E">
        <w:rPr>
          <w:strike/>
          <w:color w:val="FF0000"/>
        </w:rPr>
        <w:t>podaný elektronicky .....</w:t>
      </w:r>
    </w:p>
    <w:p w14:paraId="1E1184DD" w14:textId="77777777" w:rsidR="000C7B92" w:rsidRPr="0047245E" w:rsidRDefault="00A85A65">
      <w:pPr>
        <w:pStyle w:val="Nadpis3"/>
        <w:spacing w:line="240" w:lineRule="auto"/>
        <w:rPr>
          <w:strike/>
          <w:color w:val="FF0000"/>
        </w:rPr>
      </w:pPr>
      <w:r w:rsidRPr="0047245E">
        <w:rPr>
          <w:strike/>
          <w:color w:val="FF0000"/>
        </w:rPr>
        <w:t>Oslobodenie</w:t>
      </w:r>
    </w:p>
    <w:p w14:paraId="2122CA42" w14:textId="77777777" w:rsidR="000C7B92" w:rsidRPr="0047245E" w:rsidRDefault="00A85A65">
      <w:pPr>
        <w:pStyle w:val="Odsekzoznamu"/>
        <w:numPr>
          <w:ilvl w:val="0"/>
          <w:numId w:val="311"/>
        </w:numPr>
        <w:tabs>
          <w:tab w:val="left" w:pos="358"/>
        </w:tabs>
        <w:spacing w:before="56" w:line="216" w:lineRule="auto"/>
        <w:ind w:right="1255" w:firstLine="0"/>
        <w:rPr>
          <w:strike/>
          <w:color w:val="FF0000"/>
          <w:sz w:val="16"/>
        </w:rPr>
      </w:pPr>
      <w:r w:rsidRPr="0047245E">
        <w:rPr>
          <w:strike/>
          <w:color w:val="FF0000"/>
          <w:sz w:val="16"/>
        </w:rPr>
        <w:t xml:space="preserve">Od poplatku podľa tejto položky sú oslobodené obce a vyššie územné celky, ak návrh na </w:t>
      </w:r>
      <w:r w:rsidRPr="0047245E">
        <w:rPr>
          <w:strike/>
          <w:color w:val="FF0000"/>
          <w:spacing w:val="-3"/>
          <w:sz w:val="16"/>
        </w:rPr>
        <w:t xml:space="preserve">začatie </w:t>
      </w:r>
      <w:r w:rsidRPr="0047245E">
        <w:rPr>
          <w:strike/>
          <w:color w:val="FF0000"/>
          <w:sz w:val="16"/>
        </w:rPr>
        <w:t>konania o povolení vkladu práva k nehnuteľnosti do katastra nehnuteľností podávajú</w:t>
      </w:r>
      <w:r w:rsidRPr="0047245E">
        <w:rPr>
          <w:strike/>
          <w:color w:val="FF0000"/>
          <w:spacing w:val="4"/>
          <w:sz w:val="16"/>
        </w:rPr>
        <w:t xml:space="preserve"> </w:t>
      </w:r>
      <w:r w:rsidRPr="0047245E">
        <w:rPr>
          <w:strike/>
          <w:color w:val="FF0000"/>
          <w:sz w:val="16"/>
        </w:rPr>
        <w:t>v</w:t>
      </w:r>
    </w:p>
    <w:p w14:paraId="4EB613C0" w14:textId="77777777" w:rsidR="000C7B92" w:rsidRPr="0047245E" w:rsidRDefault="00A85A65">
      <w:pPr>
        <w:pStyle w:val="Zkladntext"/>
        <w:spacing w:line="185" w:lineRule="exact"/>
        <w:rPr>
          <w:strike/>
          <w:color w:val="FF0000"/>
        </w:rPr>
      </w:pPr>
      <w:r w:rsidRPr="0047245E">
        <w:rPr>
          <w:strike/>
          <w:color w:val="FF0000"/>
        </w:rPr>
        <w:t>súvislosti s usporiadaním vlastníckych práv k pozemným komunikáciám a ku školám,</w:t>
      </w:r>
    </w:p>
    <w:p w14:paraId="3A209B6B" w14:textId="77777777" w:rsidR="000C7B92" w:rsidRPr="0047245E" w:rsidRDefault="00A85A65">
      <w:pPr>
        <w:pStyle w:val="Zkladntext"/>
        <w:spacing w:before="6" w:line="216" w:lineRule="auto"/>
        <w:ind w:right="693"/>
        <w:rPr>
          <w:strike/>
          <w:color w:val="FF0000"/>
        </w:rPr>
      </w:pPr>
      <w:r w:rsidRPr="0047245E">
        <w:rPr>
          <w:strike/>
          <w:color w:val="FF0000"/>
        </w:rPr>
        <w:t>ktoré prešli do ich pôsobnosti podľa osobitných predpisov. Od poplatku podľa tejto položky sú oslobodení aj Slovenský pozemkový fond a správca lesných pozemkov vo vlastníctve štátu, ak ide o úkony spojené</w:t>
      </w:r>
    </w:p>
    <w:p w14:paraId="0FF73C94" w14:textId="77777777" w:rsidR="000C7B92" w:rsidRPr="0047245E" w:rsidRDefault="00A85A65">
      <w:pPr>
        <w:pStyle w:val="Zkladntext"/>
        <w:spacing w:line="196" w:lineRule="exact"/>
        <w:rPr>
          <w:strike/>
          <w:color w:val="FF0000"/>
        </w:rPr>
      </w:pPr>
      <w:r w:rsidRPr="0047245E">
        <w:rPr>
          <w:strike/>
          <w:color w:val="FF0000"/>
        </w:rPr>
        <w:t>s konaním o pozemkových úpravách.</w:t>
      </w:r>
    </w:p>
    <w:p w14:paraId="1ADBB20A" w14:textId="77777777" w:rsidR="000C7B92" w:rsidRPr="0047245E" w:rsidRDefault="00A85A65">
      <w:pPr>
        <w:pStyle w:val="Odsekzoznamu"/>
        <w:numPr>
          <w:ilvl w:val="0"/>
          <w:numId w:val="311"/>
        </w:numPr>
        <w:tabs>
          <w:tab w:val="left" w:pos="358"/>
        </w:tabs>
        <w:spacing w:before="55" w:line="216" w:lineRule="auto"/>
        <w:ind w:right="245" w:firstLine="0"/>
        <w:rPr>
          <w:strike/>
          <w:color w:val="FF0000"/>
          <w:sz w:val="16"/>
        </w:rPr>
      </w:pPr>
      <w:r w:rsidRPr="0047245E">
        <w:rPr>
          <w:strike/>
          <w:color w:val="FF0000"/>
          <w:sz w:val="16"/>
        </w:rPr>
        <w:t xml:space="preserve">Od poplatku podľa tejto položky je oslobodená Národná diaľničná spoločnosť, a. s., a Slovenská správa </w:t>
      </w:r>
      <w:r w:rsidRPr="0047245E">
        <w:rPr>
          <w:strike/>
          <w:color w:val="FF0000"/>
          <w:spacing w:val="-3"/>
          <w:sz w:val="16"/>
        </w:rPr>
        <w:t xml:space="preserve">ciest, </w:t>
      </w:r>
      <w:r w:rsidRPr="0047245E">
        <w:rPr>
          <w:strike/>
          <w:color w:val="FF0000"/>
          <w:sz w:val="16"/>
        </w:rPr>
        <w:t>ak ide o úkony spojené s majetkovou prípravou</w:t>
      </w:r>
      <w:r w:rsidRPr="0047245E">
        <w:rPr>
          <w:strike/>
          <w:color w:val="FF0000"/>
          <w:spacing w:val="4"/>
          <w:sz w:val="16"/>
        </w:rPr>
        <w:t xml:space="preserve"> </w:t>
      </w:r>
      <w:r w:rsidRPr="0047245E">
        <w:rPr>
          <w:strike/>
          <w:color w:val="FF0000"/>
          <w:sz w:val="16"/>
        </w:rPr>
        <w:t>stavieb.</w:t>
      </w:r>
    </w:p>
    <w:p w14:paraId="7949ECEA" w14:textId="77777777" w:rsidR="000C7B92" w:rsidRPr="0047245E" w:rsidRDefault="00A85A65">
      <w:pPr>
        <w:pStyle w:val="Nadpis3"/>
        <w:spacing w:before="39" w:line="240" w:lineRule="auto"/>
        <w:rPr>
          <w:strike/>
          <w:color w:val="FF0000"/>
        </w:rPr>
      </w:pPr>
      <w:r w:rsidRPr="0047245E">
        <w:rPr>
          <w:strike/>
          <w:color w:val="FF0000"/>
        </w:rPr>
        <w:t>Splnomocnenie</w:t>
      </w:r>
    </w:p>
    <w:p w14:paraId="2412D18F" w14:textId="77777777" w:rsidR="000C7B92" w:rsidRPr="0047245E" w:rsidRDefault="00A85A65">
      <w:pPr>
        <w:pStyle w:val="Odsekzoznamu"/>
        <w:numPr>
          <w:ilvl w:val="0"/>
          <w:numId w:val="310"/>
        </w:numPr>
        <w:tabs>
          <w:tab w:val="left" w:pos="358"/>
        </w:tabs>
        <w:spacing w:before="55" w:line="216" w:lineRule="auto"/>
        <w:ind w:right="652" w:firstLine="0"/>
        <w:rPr>
          <w:strike/>
          <w:color w:val="FF0000"/>
          <w:sz w:val="16"/>
        </w:rPr>
      </w:pPr>
      <w:r w:rsidRPr="0047245E">
        <w:rPr>
          <w:strike/>
          <w:color w:val="FF0000"/>
          <w:sz w:val="16"/>
        </w:rPr>
        <w:t xml:space="preserve">Správny orgán vyberie poplatok podľa tejto položky vo výške 266 eur, ak účastník konania pri </w:t>
      </w:r>
      <w:r w:rsidRPr="0047245E">
        <w:rPr>
          <w:strike/>
          <w:color w:val="FF0000"/>
          <w:spacing w:val="-3"/>
          <w:sz w:val="16"/>
        </w:rPr>
        <w:t xml:space="preserve">doručení </w:t>
      </w:r>
      <w:r w:rsidRPr="0047245E">
        <w:rPr>
          <w:strike/>
          <w:color w:val="FF0000"/>
          <w:sz w:val="16"/>
        </w:rPr>
        <w:t>návrhu na vklad do katastra nehnuteľností žiada rozhodnúť o vklade urýchlene do 15</w:t>
      </w:r>
      <w:r w:rsidRPr="0047245E">
        <w:rPr>
          <w:strike/>
          <w:color w:val="FF0000"/>
          <w:spacing w:val="2"/>
          <w:sz w:val="16"/>
        </w:rPr>
        <w:t xml:space="preserve"> </w:t>
      </w:r>
      <w:r w:rsidRPr="0047245E">
        <w:rPr>
          <w:strike/>
          <w:color w:val="FF0000"/>
          <w:sz w:val="16"/>
        </w:rPr>
        <w:t>dní.</w:t>
      </w:r>
    </w:p>
    <w:p w14:paraId="00FE1ADE" w14:textId="77777777" w:rsidR="000C7B92" w:rsidRPr="0047245E" w:rsidRDefault="00A85A65">
      <w:pPr>
        <w:pStyle w:val="Odsekzoznamu"/>
        <w:numPr>
          <w:ilvl w:val="0"/>
          <w:numId w:val="310"/>
        </w:numPr>
        <w:tabs>
          <w:tab w:val="left" w:pos="358"/>
        </w:tabs>
        <w:spacing w:before="59" w:line="216" w:lineRule="auto"/>
        <w:ind w:right="422" w:firstLine="0"/>
        <w:rPr>
          <w:strike/>
          <w:color w:val="FF0000"/>
          <w:sz w:val="16"/>
        </w:rPr>
      </w:pPr>
      <w:r w:rsidRPr="0047245E">
        <w:rPr>
          <w:strike/>
          <w:color w:val="FF0000"/>
          <w:sz w:val="16"/>
        </w:rPr>
        <w:t xml:space="preserve">Správny orgán vyberie poplatok podľa tejto položky vo výške 133 eur, ak účastník konania podal návrh </w:t>
      </w:r>
      <w:r w:rsidRPr="0047245E">
        <w:rPr>
          <w:strike/>
          <w:color w:val="FF0000"/>
          <w:spacing w:val="-9"/>
          <w:sz w:val="16"/>
        </w:rPr>
        <w:t xml:space="preserve">na </w:t>
      </w:r>
      <w:r w:rsidRPr="0047245E">
        <w:rPr>
          <w:strike/>
          <w:color w:val="FF0000"/>
          <w:sz w:val="16"/>
        </w:rPr>
        <w:t>vklad do katastra elektronicky.</w:t>
      </w:r>
    </w:p>
    <w:p w14:paraId="2F5967CE" w14:textId="77777777" w:rsidR="000C7B92" w:rsidRPr="0047245E" w:rsidRDefault="00A85A65">
      <w:pPr>
        <w:pStyle w:val="Zkladntext"/>
        <w:spacing w:before="59" w:line="216" w:lineRule="auto"/>
        <w:ind w:right="43"/>
        <w:rPr>
          <w:strike/>
          <w:color w:val="FF0000"/>
        </w:rPr>
      </w:pPr>
      <w:r w:rsidRPr="0047245E">
        <w:rPr>
          <w:strike/>
          <w:color w:val="FF0000"/>
        </w:rPr>
        <w:t>Ak sa konanie prerušilo, lehota prestáva plynúť dňom vydania rozhodnutia o prerušení konania. Príplatok za urýchlené rozhodnutie je splatný v deň doručenia návrhu na vklad. Ak sa konanie zastavilo alebo návrh na vklad bol zamietnutý, poplatok sa nevracia. Ak správny orgán v skrátenom termíne o vklade práva k nehnuteľnosti do katastra nehnuteľností nerozhodne, vráti rozdiel medzi poplatkom zaplateným podľa splnomocnenia za urýchlené rozhodnutie o návrhu na vklad a poplatkom určeným podľa tejto položky.</w:t>
      </w:r>
    </w:p>
    <w:p w14:paraId="13F0034F" w14:textId="77777777" w:rsidR="000C7B92" w:rsidRPr="0047245E" w:rsidRDefault="00A85A65">
      <w:pPr>
        <w:pStyle w:val="Odsekzoznamu"/>
        <w:numPr>
          <w:ilvl w:val="0"/>
          <w:numId w:val="310"/>
        </w:numPr>
        <w:tabs>
          <w:tab w:val="left" w:pos="358"/>
        </w:tabs>
        <w:spacing w:before="57" w:line="216" w:lineRule="auto"/>
        <w:ind w:right="504" w:firstLine="0"/>
        <w:rPr>
          <w:strike/>
          <w:color w:val="FF0000"/>
          <w:sz w:val="16"/>
        </w:rPr>
      </w:pPr>
      <w:r w:rsidRPr="0047245E">
        <w:rPr>
          <w:strike/>
          <w:color w:val="FF0000"/>
          <w:sz w:val="16"/>
        </w:rPr>
        <w:t xml:space="preserve">Správny orgán vyberie poplatok podľa tejto položky znížený o 15 eur, ak účastník konania o vklade </w:t>
      </w:r>
      <w:r w:rsidRPr="0047245E">
        <w:rPr>
          <w:strike/>
          <w:color w:val="FF0000"/>
          <w:spacing w:val="-4"/>
          <w:sz w:val="16"/>
        </w:rPr>
        <w:t xml:space="preserve">práva </w:t>
      </w:r>
      <w:r w:rsidRPr="0047245E">
        <w:rPr>
          <w:strike/>
          <w:color w:val="FF0000"/>
          <w:sz w:val="16"/>
        </w:rPr>
        <w:t>podal oznámenie podľa § 30 ods. 3 zákona Národnej rady Slovenskej republiky č. 162/1995 Z.</w:t>
      </w:r>
      <w:r w:rsidRPr="0047245E">
        <w:rPr>
          <w:strike/>
          <w:color w:val="FF0000"/>
          <w:spacing w:val="8"/>
          <w:sz w:val="16"/>
        </w:rPr>
        <w:t xml:space="preserve"> </w:t>
      </w:r>
      <w:r w:rsidRPr="0047245E">
        <w:rPr>
          <w:strike/>
          <w:color w:val="FF0000"/>
          <w:sz w:val="16"/>
        </w:rPr>
        <w:t>z.</w:t>
      </w:r>
    </w:p>
    <w:p w14:paraId="79BBB8E3" w14:textId="77777777" w:rsidR="000C7B92" w:rsidRPr="0047245E" w:rsidRDefault="00A85A65">
      <w:pPr>
        <w:pStyle w:val="Zkladntext"/>
        <w:spacing w:line="216" w:lineRule="auto"/>
        <w:ind w:right="547" w:firstLine="53"/>
        <w:rPr>
          <w:strike/>
          <w:color w:val="FF0000"/>
        </w:rPr>
      </w:pPr>
      <w:r w:rsidRPr="0047245E">
        <w:rPr>
          <w:strike/>
          <w:color w:val="FF0000"/>
        </w:rPr>
        <w:t>o katastri nehnuteľností a o zápise vlastníckych a iných práv k nehnuteľnostiam (katastrálny zákon) znení neskorších predpisov bez ohľadu na počet právnych úkonov, ktoré sú uvedené v oznámení.</w:t>
      </w:r>
    </w:p>
    <w:p w14:paraId="31B0D417" w14:textId="77777777" w:rsidR="000C7B92" w:rsidRPr="0047245E" w:rsidRDefault="00A85A65">
      <w:pPr>
        <w:pStyle w:val="Nadpis3"/>
        <w:spacing w:before="38" w:line="240" w:lineRule="auto"/>
        <w:rPr>
          <w:strike/>
          <w:color w:val="FF0000"/>
        </w:rPr>
      </w:pPr>
      <w:r w:rsidRPr="0047245E">
        <w:rPr>
          <w:strike/>
          <w:color w:val="FF0000"/>
        </w:rPr>
        <w:t>Poznámka</w:t>
      </w:r>
    </w:p>
    <w:p w14:paraId="67C53CB6" w14:textId="77777777" w:rsidR="000C7B92" w:rsidRPr="0047245E" w:rsidRDefault="00A85A65">
      <w:pPr>
        <w:pStyle w:val="Zkladntext"/>
        <w:spacing w:before="55" w:line="216" w:lineRule="auto"/>
        <w:ind w:right="-18"/>
        <w:rPr>
          <w:strike/>
          <w:color w:val="FF0000"/>
        </w:rPr>
      </w:pPr>
      <w:r w:rsidRPr="0047245E">
        <w:rPr>
          <w:strike/>
          <w:color w:val="FF0000"/>
        </w:rPr>
        <w:t>Ak sú predmetom návrhu na vklad do katastra nehnuteľností právne vzťahy z viacerých druhov právnych úkonov, poplatok sa vyberie za každý právny úkon osobitne podľa tejto položky.</w:t>
      </w:r>
    </w:p>
    <w:p w14:paraId="613B4407" w14:textId="77777777" w:rsidR="00ED4D30" w:rsidRPr="00A85A65" w:rsidRDefault="00ED4D30" w:rsidP="00ED4D30">
      <w:pPr>
        <w:pStyle w:val="Zkladntext"/>
        <w:spacing w:before="9"/>
        <w:rPr>
          <w:color w:val="FF0000"/>
          <w:sz w:val="20"/>
          <w:szCs w:val="20"/>
          <w:lang w:bidi="sk-SK"/>
        </w:rPr>
      </w:pPr>
    </w:p>
    <w:p w14:paraId="39ADAE63" w14:textId="77777777" w:rsidR="0047245E" w:rsidRPr="00A85A65" w:rsidRDefault="0047245E" w:rsidP="0047245E">
      <w:pPr>
        <w:pStyle w:val="Zkladntext"/>
        <w:spacing w:before="9"/>
        <w:rPr>
          <w:color w:val="FF0000"/>
          <w:sz w:val="20"/>
          <w:szCs w:val="20"/>
          <w:lang w:bidi="sk-SK"/>
        </w:rPr>
      </w:pPr>
    </w:p>
    <w:p w14:paraId="56D33F09" w14:textId="77777777" w:rsidR="0047245E" w:rsidRPr="001F511C" w:rsidRDefault="0047245E" w:rsidP="0047245E">
      <w:pPr>
        <w:pStyle w:val="Zkladntext"/>
        <w:spacing w:before="9"/>
        <w:jc w:val="both"/>
        <w:rPr>
          <w:color w:val="FF0000"/>
          <w:sz w:val="20"/>
          <w:szCs w:val="20"/>
          <w:lang w:bidi="sk-SK"/>
        </w:rPr>
      </w:pPr>
      <w:r w:rsidRPr="001F511C">
        <w:rPr>
          <w:color w:val="FF0000"/>
          <w:sz w:val="20"/>
          <w:szCs w:val="20"/>
          <w:lang w:bidi="sk-SK"/>
        </w:rPr>
        <w:t xml:space="preserve">Položka 11 </w:t>
      </w:r>
    </w:p>
    <w:p w14:paraId="01262E8A" w14:textId="77777777" w:rsidR="0047245E" w:rsidRPr="00A85A65" w:rsidRDefault="0047245E" w:rsidP="0047245E">
      <w:pPr>
        <w:pStyle w:val="Zkladntext"/>
        <w:spacing w:before="9"/>
        <w:jc w:val="both"/>
        <w:rPr>
          <w:color w:val="FF0000"/>
          <w:sz w:val="20"/>
          <w:szCs w:val="20"/>
          <w:lang w:bidi="sk-SK"/>
        </w:rPr>
      </w:pPr>
      <w:r w:rsidRPr="00A85A65">
        <w:rPr>
          <w:color w:val="FF0000"/>
          <w:sz w:val="20"/>
          <w:szCs w:val="20"/>
          <w:lang w:bidi="sk-SK"/>
        </w:rPr>
        <w:t xml:space="preserve"> a) Návrh  na začatie konania  o  povolení  vkladu  práva  k</w:t>
      </w:r>
    </w:p>
    <w:p w14:paraId="30D417AF" w14:textId="77777777" w:rsidR="002429CA" w:rsidRPr="002429CA" w:rsidRDefault="0047245E" w:rsidP="002429CA">
      <w:pPr>
        <w:pStyle w:val="Zkladntext"/>
        <w:spacing w:before="9"/>
        <w:jc w:val="both"/>
        <w:rPr>
          <w:color w:val="FF0000"/>
          <w:sz w:val="20"/>
          <w:szCs w:val="20"/>
          <w:lang w:bidi="sk-SK"/>
        </w:rPr>
      </w:pPr>
      <w:r w:rsidRPr="00A85A65">
        <w:rPr>
          <w:color w:val="FF0000"/>
          <w:sz w:val="20"/>
          <w:szCs w:val="20"/>
          <w:lang w:bidi="sk-SK"/>
        </w:rPr>
        <w:t xml:space="preserve">    nehnuteľn</w:t>
      </w:r>
      <w:r w:rsidR="002429CA">
        <w:rPr>
          <w:color w:val="FF0000"/>
          <w:sz w:val="20"/>
          <w:szCs w:val="20"/>
          <w:lang w:bidi="sk-SK"/>
        </w:rPr>
        <w:t xml:space="preserve">osti do katastra nehnuteľností </w:t>
      </w:r>
      <w:r w:rsidRPr="00A85A65">
        <w:rPr>
          <w:color w:val="FF0000"/>
          <w:sz w:val="20"/>
          <w:szCs w:val="20"/>
          <w:lang w:bidi="sk-SK"/>
        </w:rPr>
        <w:t xml:space="preserve"> </w:t>
      </w:r>
      <w:r w:rsidR="002429CA" w:rsidRPr="002429CA">
        <w:rPr>
          <w:color w:val="FF0000"/>
          <w:sz w:val="20"/>
          <w:szCs w:val="20"/>
          <w:lang w:bidi="sk-SK"/>
        </w:rPr>
        <w:t xml:space="preserve">podaný v listinnej </w:t>
      </w:r>
    </w:p>
    <w:p w14:paraId="539D6D37" w14:textId="77777777" w:rsidR="002429CA" w:rsidRPr="002429CA" w:rsidRDefault="002429CA" w:rsidP="002429CA">
      <w:pPr>
        <w:pStyle w:val="Zkladntext"/>
        <w:spacing w:before="9"/>
        <w:jc w:val="both"/>
        <w:rPr>
          <w:color w:val="FF0000"/>
          <w:sz w:val="20"/>
          <w:szCs w:val="20"/>
          <w:lang w:bidi="sk-SK"/>
        </w:rPr>
      </w:pPr>
      <w:r w:rsidRPr="002429CA">
        <w:rPr>
          <w:color w:val="FF0000"/>
          <w:sz w:val="20"/>
          <w:szCs w:val="20"/>
          <w:lang w:bidi="sk-SK"/>
        </w:rPr>
        <w:t xml:space="preserve">    podobe alebo v elektronickej podobe prostredníctvom </w:t>
      </w:r>
    </w:p>
    <w:p w14:paraId="5973B7C0" w14:textId="021B6A7D" w:rsidR="0047245E" w:rsidRPr="00A85A65" w:rsidRDefault="002429CA" w:rsidP="002429CA">
      <w:pPr>
        <w:pStyle w:val="Zkladntext"/>
        <w:spacing w:before="9"/>
        <w:jc w:val="both"/>
        <w:rPr>
          <w:color w:val="FF0000"/>
          <w:sz w:val="20"/>
          <w:szCs w:val="20"/>
          <w:lang w:bidi="sk-SK"/>
        </w:rPr>
      </w:pPr>
      <w:r w:rsidRPr="002429CA">
        <w:rPr>
          <w:color w:val="FF0000"/>
          <w:sz w:val="20"/>
          <w:szCs w:val="20"/>
          <w:lang w:bidi="sk-SK"/>
        </w:rPr>
        <w:t xml:space="preserve">   elektronickej podateľne ústredného portálu verejnej správy</w:t>
      </w:r>
      <w:r w:rsidR="0047245E" w:rsidRPr="00A85A65">
        <w:rPr>
          <w:color w:val="FF0000"/>
          <w:sz w:val="20"/>
          <w:szCs w:val="20"/>
          <w:lang w:bidi="sk-SK"/>
        </w:rPr>
        <w:t xml:space="preserve">   </w:t>
      </w:r>
      <w:r>
        <w:rPr>
          <w:color w:val="FF0000"/>
          <w:sz w:val="20"/>
          <w:szCs w:val="20"/>
          <w:lang w:bidi="sk-SK"/>
        </w:rPr>
        <w:t xml:space="preserve"> </w:t>
      </w:r>
      <w:r w:rsidR="0047245E" w:rsidRPr="00A85A65">
        <w:rPr>
          <w:color w:val="FF0000"/>
          <w:sz w:val="20"/>
          <w:szCs w:val="20"/>
          <w:lang w:bidi="sk-SK"/>
        </w:rPr>
        <w:t xml:space="preserve">              </w:t>
      </w:r>
      <w:r w:rsidR="0047245E" w:rsidRPr="00A85A65">
        <w:rPr>
          <w:color w:val="FF0000"/>
          <w:sz w:val="20"/>
          <w:szCs w:val="20"/>
          <w:lang w:bidi="sk-SK"/>
        </w:rPr>
        <w:tab/>
      </w:r>
      <w:r w:rsidR="0047245E" w:rsidRPr="00A85A65">
        <w:rPr>
          <w:color w:val="FF0000"/>
          <w:sz w:val="20"/>
          <w:szCs w:val="20"/>
          <w:lang w:bidi="sk-SK"/>
        </w:rPr>
        <w:tab/>
      </w:r>
      <w:r w:rsidR="00995EE8">
        <w:rPr>
          <w:color w:val="FF0000"/>
          <w:sz w:val="20"/>
          <w:szCs w:val="20"/>
          <w:lang w:bidi="sk-SK"/>
        </w:rPr>
        <w:t>66</w:t>
      </w:r>
      <w:r w:rsidR="0047245E" w:rsidRPr="00A85A65">
        <w:rPr>
          <w:color w:val="FF0000"/>
          <w:sz w:val="20"/>
          <w:szCs w:val="20"/>
          <w:lang w:bidi="sk-SK"/>
        </w:rPr>
        <w:t xml:space="preserve"> eur</w:t>
      </w:r>
    </w:p>
    <w:p w14:paraId="475D1DF6" w14:textId="77777777" w:rsidR="0047245E" w:rsidRPr="00A85A65" w:rsidRDefault="0047245E" w:rsidP="0047245E">
      <w:pPr>
        <w:pStyle w:val="Zkladntext"/>
        <w:spacing w:before="9"/>
        <w:jc w:val="both"/>
        <w:rPr>
          <w:color w:val="FF0000"/>
          <w:sz w:val="20"/>
          <w:szCs w:val="20"/>
          <w:lang w:bidi="sk-SK"/>
        </w:rPr>
      </w:pPr>
      <w:r w:rsidRPr="00A85A65">
        <w:rPr>
          <w:color w:val="FF0000"/>
          <w:sz w:val="20"/>
          <w:szCs w:val="20"/>
          <w:lang w:bidi="sk-SK"/>
        </w:rPr>
        <w:t xml:space="preserve"> b) Návrh  na  začatie  konania  o  povolení  vkladu práva k</w:t>
      </w:r>
    </w:p>
    <w:p w14:paraId="5A533EB5" w14:textId="77777777" w:rsidR="00485150" w:rsidRPr="00485150" w:rsidRDefault="0047245E" w:rsidP="00485150">
      <w:pPr>
        <w:pStyle w:val="Zkladntext"/>
        <w:spacing w:before="9"/>
        <w:jc w:val="both"/>
        <w:rPr>
          <w:color w:val="FF0000"/>
          <w:sz w:val="20"/>
          <w:szCs w:val="20"/>
          <w:lang w:bidi="sk-SK"/>
        </w:rPr>
      </w:pPr>
      <w:r w:rsidRPr="00A85A65">
        <w:rPr>
          <w:color w:val="FF0000"/>
          <w:sz w:val="20"/>
          <w:szCs w:val="20"/>
          <w:lang w:bidi="sk-SK"/>
        </w:rPr>
        <w:t xml:space="preserve">    nehnuteľnosti    do   katastra   nehnuteľností    podaný</w:t>
      </w:r>
      <w:r w:rsidR="00485150" w:rsidRPr="00485150">
        <w:t xml:space="preserve"> </w:t>
      </w:r>
      <w:r w:rsidR="00485150" w:rsidRPr="00485150">
        <w:rPr>
          <w:color w:val="FF0000"/>
          <w:sz w:val="20"/>
          <w:szCs w:val="20"/>
          <w:lang w:bidi="sk-SK"/>
        </w:rPr>
        <w:t>prostredníctvom</w:t>
      </w:r>
    </w:p>
    <w:p w14:paraId="46998583"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    elektronického formulára elektronickej služby katastra</w:t>
      </w:r>
    </w:p>
    <w:p w14:paraId="0AA3D1AD" w14:textId="1BB8BA81" w:rsidR="00485150" w:rsidRDefault="00485150" w:rsidP="003A4BE7">
      <w:pPr>
        <w:pStyle w:val="Zkladntext"/>
        <w:spacing w:before="9"/>
        <w:jc w:val="both"/>
        <w:rPr>
          <w:color w:val="FF0000"/>
          <w:sz w:val="20"/>
          <w:szCs w:val="20"/>
          <w:lang w:bidi="sk-SK"/>
        </w:rPr>
      </w:pPr>
      <w:r w:rsidRPr="00485150">
        <w:rPr>
          <w:color w:val="FF0000"/>
          <w:sz w:val="20"/>
          <w:szCs w:val="20"/>
          <w:lang w:bidi="sk-SK"/>
        </w:rPr>
        <w:t xml:space="preserve">     nehnuteľností  </w:t>
      </w:r>
      <w:r w:rsidR="0047245E" w:rsidRPr="00A85A65">
        <w:rPr>
          <w:color w:val="FF0000"/>
          <w:sz w:val="20"/>
          <w:szCs w:val="20"/>
          <w:lang w:bidi="sk-SK"/>
        </w:rPr>
        <w:tab/>
      </w:r>
      <w:r>
        <w:rPr>
          <w:color w:val="FF0000"/>
          <w:sz w:val="20"/>
          <w:szCs w:val="20"/>
          <w:lang w:bidi="sk-SK"/>
        </w:rPr>
        <w:t xml:space="preserve">   </w:t>
      </w:r>
      <w:r w:rsidR="0047245E" w:rsidRPr="00A85A65">
        <w:rPr>
          <w:color w:val="FF0000"/>
          <w:sz w:val="20"/>
          <w:szCs w:val="20"/>
          <w:lang w:bidi="sk-SK"/>
        </w:rPr>
        <w:t xml:space="preserve">                                </w:t>
      </w:r>
      <w:r w:rsidR="0047245E" w:rsidRPr="00A85A65">
        <w:rPr>
          <w:color w:val="FF0000"/>
          <w:sz w:val="20"/>
          <w:szCs w:val="20"/>
          <w:lang w:bidi="sk-SK"/>
        </w:rPr>
        <w:tab/>
      </w:r>
      <w:r w:rsidR="0047245E" w:rsidRPr="00A85A65">
        <w:rPr>
          <w:color w:val="FF0000"/>
          <w:sz w:val="20"/>
          <w:szCs w:val="20"/>
          <w:lang w:bidi="sk-SK"/>
        </w:rPr>
        <w:tab/>
      </w:r>
      <w:r>
        <w:rPr>
          <w:color w:val="FF0000"/>
          <w:sz w:val="20"/>
          <w:szCs w:val="20"/>
          <w:lang w:bidi="sk-SK"/>
        </w:rPr>
        <w:tab/>
      </w:r>
      <w:r>
        <w:rPr>
          <w:color w:val="FF0000"/>
          <w:sz w:val="20"/>
          <w:szCs w:val="20"/>
          <w:lang w:bidi="sk-SK"/>
        </w:rPr>
        <w:tab/>
      </w:r>
      <w:r>
        <w:rPr>
          <w:color w:val="FF0000"/>
          <w:sz w:val="20"/>
          <w:szCs w:val="20"/>
          <w:lang w:bidi="sk-SK"/>
        </w:rPr>
        <w:tab/>
      </w:r>
      <w:r w:rsidR="00995EE8">
        <w:rPr>
          <w:color w:val="FF0000"/>
          <w:sz w:val="20"/>
          <w:szCs w:val="20"/>
          <w:lang w:bidi="sk-SK"/>
        </w:rPr>
        <w:t>33</w:t>
      </w:r>
      <w:r w:rsidR="0047245E" w:rsidRPr="00A85A65">
        <w:rPr>
          <w:color w:val="FF0000"/>
          <w:sz w:val="20"/>
          <w:szCs w:val="20"/>
          <w:lang w:bidi="sk-SK"/>
        </w:rPr>
        <w:t xml:space="preserve"> eur</w:t>
      </w:r>
    </w:p>
    <w:p w14:paraId="49AFA094" w14:textId="77777777" w:rsidR="00485150" w:rsidRPr="00485150" w:rsidRDefault="00485150" w:rsidP="00485150">
      <w:pPr>
        <w:pStyle w:val="Zkladntext"/>
        <w:spacing w:before="9"/>
        <w:jc w:val="both"/>
        <w:rPr>
          <w:color w:val="FF0000"/>
          <w:sz w:val="20"/>
          <w:szCs w:val="20"/>
          <w:lang w:bidi="sk-SK"/>
        </w:rPr>
      </w:pPr>
      <w:r>
        <w:rPr>
          <w:color w:val="FF0000"/>
          <w:sz w:val="20"/>
          <w:szCs w:val="20"/>
          <w:lang w:bidi="sk-SK"/>
        </w:rPr>
        <w:t xml:space="preserve">c) </w:t>
      </w:r>
      <w:r w:rsidRPr="00485150">
        <w:rPr>
          <w:color w:val="FF0000"/>
          <w:sz w:val="20"/>
          <w:szCs w:val="20"/>
          <w:lang w:bidi="sk-SK"/>
        </w:rPr>
        <w:t xml:space="preserve">Návrh na začatie konania o povolení vkladu práva k </w:t>
      </w:r>
    </w:p>
    <w:p w14:paraId="71B03996"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nehnuteľnosti do katastra nehnuteľností, ak účastník konania   </w:t>
      </w:r>
    </w:p>
    <w:p w14:paraId="109E17F2"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pri  doručení návrhu na vklad do katastra nehnuteľností žiada</w:t>
      </w:r>
    </w:p>
    <w:p w14:paraId="1C095A7C"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rozhodnúť o vklade urýchlene do 15 dní a návrh bol podaný </w:t>
      </w:r>
    </w:p>
    <w:p w14:paraId="2DE10A09"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v listinnej podobe alebo v elektronickej podobe prostredníctvom </w:t>
      </w:r>
    </w:p>
    <w:p w14:paraId="2D4ABD95" w14:textId="22F76A8F" w:rsidR="00485150" w:rsidRDefault="00485150" w:rsidP="00485150">
      <w:pPr>
        <w:pStyle w:val="Zkladntext"/>
        <w:spacing w:before="9"/>
        <w:jc w:val="both"/>
        <w:rPr>
          <w:color w:val="FF0000"/>
          <w:sz w:val="20"/>
          <w:szCs w:val="20"/>
          <w:lang w:bidi="sk-SK"/>
        </w:rPr>
      </w:pPr>
      <w:r w:rsidRPr="00485150">
        <w:rPr>
          <w:color w:val="FF0000"/>
          <w:sz w:val="20"/>
          <w:szCs w:val="20"/>
          <w:lang w:bidi="sk-SK"/>
        </w:rPr>
        <w:t>elektronickej podateľne ústredného portálu verejnej správy</w:t>
      </w:r>
      <w:r w:rsidR="00995EE8">
        <w:rPr>
          <w:color w:val="FF0000"/>
          <w:sz w:val="20"/>
          <w:szCs w:val="20"/>
          <w:lang w:bidi="sk-SK"/>
        </w:rPr>
        <w:tab/>
      </w:r>
      <w:r w:rsidR="00995EE8">
        <w:rPr>
          <w:color w:val="FF0000"/>
          <w:sz w:val="20"/>
          <w:szCs w:val="20"/>
          <w:lang w:bidi="sk-SK"/>
        </w:rPr>
        <w:tab/>
      </w:r>
      <w:r w:rsidR="00995EE8">
        <w:rPr>
          <w:color w:val="FF0000"/>
          <w:sz w:val="20"/>
          <w:szCs w:val="20"/>
          <w:lang w:bidi="sk-SK"/>
        </w:rPr>
        <w:tab/>
      </w:r>
      <w:r w:rsidR="00995EE8">
        <w:rPr>
          <w:color w:val="FF0000"/>
          <w:sz w:val="20"/>
          <w:szCs w:val="20"/>
          <w:lang w:bidi="sk-SK"/>
        </w:rPr>
        <w:tab/>
        <w:t>266</w:t>
      </w:r>
      <w:r>
        <w:rPr>
          <w:color w:val="FF0000"/>
          <w:sz w:val="20"/>
          <w:szCs w:val="20"/>
          <w:lang w:bidi="sk-SK"/>
        </w:rPr>
        <w:t xml:space="preserve"> eur</w:t>
      </w:r>
    </w:p>
    <w:p w14:paraId="2757CD74" w14:textId="77777777" w:rsidR="00485150" w:rsidRPr="00485150" w:rsidRDefault="00485150" w:rsidP="00485150">
      <w:pPr>
        <w:pStyle w:val="Zkladntext"/>
        <w:spacing w:before="9"/>
        <w:jc w:val="both"/>
        <w:rPr>
          <w:color w:val="FF0000"/>
          <w:sz w:val="20"/>
          <w:szCs w:val="20"/>
          <w:lang w:bidi="sk-SK"/>
        </w:rPr>
      </w:pPr>
      <w:r>
        <w:rPr>
          <w:color w:val="FF0000"/>
          <w:sz w:val="20"/>
          <w:szCs w:val="20"/>
          <w:lang w:bidi="sk-SK"/>
        </w:rPr>
        <w:t xml:space="preserve">d) </w:t>
      </w:r>
      <w:r w:rsidRPr="00485150">
        <w:rPr>
          <w:color w:val="FF0000"/>
          <w:sz w:val="20"/>
          <w:szCs w:val="20"/>
          <w:lang w:bidi="sk-SK"/>
        </w:rPr>
        <w:t xml:space="preserve">Návrh na začatie konania o povolení vkladu práva k </w:t>
      </w:r>
    </w:p>
    <w:p w14:paraId="6E71AA30"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nehnuteľnosti do katastra nehnuteľností podaný elektronicky </w:t>
      </w:r>
    </w:p>
    <w:p w14:paraId="199AE57B"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prostredníctvom elektronického formulára elektronickej služby </w:t>
      </w:r>
    </w:p>
    <w:p w14:paraId="666264D7"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katastra nehnuteľností a účastník   konania   pri  doručení návrhu   </w:t>
      </w:r>
    </w:p>
    <w:p w14:paraId="67C37F0B" w14:textId="7777777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 xml:space="preserve">na   vklad  do katastra  nehnuteľností  žiada rozhodnúť </w:t>
      </w:r>
    </w:p>
    <w:p w14:paraId="51EDBB43" w14:textId="3CB0A9F7" w:rsidR="00485150" w:rsidRPr="00485150" w:rsidRDefault="00485150" w:rsidP="00485150">
      <w:pPr>
        <w:pStyle w:val="Zkladntext"/>
        <w:spacing w:before="9"/>
        <w:jc w:val="both"/>
        <w:rPr>
          <w:color w:val="FF0000"/>
          <w:sz w:val="20"/>
          <w:szCs w:val="20"/>
          <w:lang w:bidi="sk-SK"/>
        </w:rPr>
      </w:pPr>
      <w:r w:rsidRPr="00485150">
        <w:rPr>
          <w:color w:val="FF0000"/>
          <w:sz w:val="20"/>
          <w:szCs w:val="20"/>
          <w:lang w:bidi="sk-SK"/>
        </w:rPr>
        <w:t>o vklade urýchlene do 15 dní</w:t>
      </w:r>
      <w:r>
        <w:rPr>
          <w:color w:val="FF0000"/>
          <w:sz w:val="20"/>
          <w:szCs w:val="20"/>
          <w:lang w:bidi="sk-SK"/>
        </w:rPr>
        <w:tab/>
      </w:r>
      <w:r>
        <w:rPr>
          <w:color w:val="FF0000"/>
          <w:sz w:val="20"/>
          <w:szCs w:val="20"/>
          <w:lang w:bidi="sk-SK"/>
        </w:rPr>
        <w:tab/>
      </w:r>
      <w:r>
        <w:rPr>
          <w:color w:val="FF0000"/>
          <w:sz w:val="20"/>
          <w:szCs w:val="20"/>
          <w:lang w:bidi="sk-SK"/>
        </w:rPr>
        <w:tab/>
      </w:r>
      <w:r>
        <w:rPr>
          <w:color w:val="FF0000"/>
          <w:sz w:val="20"/>
          <w:szCs w:val="20"/>
          <w:lang w:bidi="sk-SK"/>
        </w:rPr>
        <w:tab/>
      </w:r>
      <w:r>
        <w:rPr>
          <w:color w:val="FF0000"/>
          <w:sz w:val="20"/>
          <w:szCs w:val="20"/>
          <w:lang w:bidi="sk-SK"/>
        </w:rPr>
        <w:tab/>
      </w:r>
      <w:r>
        <w:rPr>
          <w:color w:val="FF0000"/>
          <w:sz w:val="20"/>
          <w:szCs w:val="20"/>
          <w:lang w:bidi="sk-SK"/>
        </w:rPr>
        <w:tab/>
      </w:r>
      <w:r>
        <w:rPr>
          <w:color w:val="FF0000"/>
          <w:sz w:val="20"/>
          <w:szCs w:val="20"/>
          <w:lang w:bidi="sk-SK"/>
        </w:rPr>
        <w:tab/>
      </w:r>
      <w:r w:rsidR="00995EE8">
        <w:rPr>
          <w:color w:val="FF0000"/>
          <w:sz w:val="20"/>
          <w:szCs w:val="20"/>
          <w:lang w:bidi="sk-SK"/>
        </w:rPr>
        <w:t>133</w:t>
      </w:r>
      <w:bookmarkStart w:id="0" w:name="_GoBack"/>
      <w:bookmarkEnd w:id="0"/>
      <w:r>
        <w:rPr>
          <w:color w:val="FF0000"/>
          <w:sz w:val="20"/>
          <w:szCs w:val="20"/>
          <w:lang w:bidi="sk-SK"/>
        </w:rPr>
        <w:t xml:space="preserve"> eur</w:t>
      </w:r>
    </w:p>
    <w:p w14:paraId="2835D341" w14:textId="77777777" w:rsidR="0047245E" w:rsidRPr="00A85A65" w:rsidRDefault="0047245E" w:rsidP="0047245E">
      <w:pPr>
        <w:pStyle w:val="Zkladntext"/>
        <w:spacing w:before="9"/>
        <w:jc w:val="both"/>
        <w:rPr>
          <w:color w:val="FF0000"/>
          <w:sz w:val="20"/>
          <w:szCs w:val="20"/>
          <w:lang w:bidi="sk-SK"/>
        </w:rPr>
      </w:pPr>
      <w:r w:rsidRPr="00A85A65">
        <w:rPr>
          <w:color w:val="FF0000"/>
          <w:sz w:val="20"/>
          <w:szCs w:val="20"/>
          <w:lang w:bidi="sk-SK"/>
        </w:rPr>
        <w:t xml:space="preserve">                        </w:t>
      </w:r>
    </w:p>
    <w:p w14:paraId="33F63D41" w14:textId="77777777" w:rsidR="0047245E" w:rsidRPr="001F511C" w:rsidRDefault="0047245E" w:rsidP="0047245E">
      <w:pPr>
        <w:pStyle w:val="Zkladntext"/>
        <w:spacing w:before="9"/>
        <w:jc w:val="both"/>
        <w:rPr>
          <w:color w:val="FF0000"/>
          <w:sz w:val="20"/>
          <w:szCs w:val="20"/>
          <w:lang w:bidi="sk-SK"/>
        </w:rPr>
      </w:pPr>
      <w:r w:rsidRPr="001F511C">
        <w:rPr>
          <w:color w:val="FF0000"/>
          <w:sz w:val="20"/>
          <w:szCs w:val="20"/>
          <w:lang w:bidi="sk-SK"/>
        </w:rPr>
        <w:t>Oslobodenie</w:t>
      </w:r>
    </w:p>
    <w:p w14:paraId="0898BBE3" w14:textId="77777777" w:rsidR="00E32B16" w:rsidRDefault="00E32B16" w:rsidP="0047245E">
      <w:pPr>
        <w:pStyle w:val="Zkladntext"/>
        <w:spacing w:before="9"/>
        <w:jc w:val="both"/>
        <w:rPr>
          <w:color w:val="FF0000"/>
          <w:sz w:val="20"/>
          <w:szCs w:val="20"/>
          <w:lang w:bidi="sk-SK"/>
        </w:rPr>
      </w:pPr>
    </w:p>
    <w:p w14:paraId="666C9BB3" w14:textId="77777777" w:rsidR="00E32B16" w:rsidRPr="00E32B16" w:rsidRDefault="00E32B16" w:rsidP="00E32B16">
      <w:pPr>
        <w:pStyle w:val="Zkladntext"/>
        <w:numPr>
          <w:ilvl w:val="0"/>
          <w:numId w:val="363"/>
        </w:numPr>
        <w:spacing w:before="9"/>
        <w:jc w:val="both"/>
        <w:rPr>
          <w:color w:val="FF0000"/>
          <w:sz w:val="20"/>
          <w:szCs w:val="20"/>
          <w:lang w:bidi="sk-SK"/>
        </w:rPr>
      </w:pPr>
      <w:r w:rsidRPr="00E32B16">
        <w:rPr>
          <w:color w:val="FF0000"/>
          <w:sz w:val="20"/>
          <w:szCs w:val="20"/>
          <w:lang w:bidi="sk-SK"/>
        </w:rPr>
        <w:t>Od poplatkov podľa tejto položky sú oslobodené obce a vyššie územné celky, ak návrh na začatie konania o  povolení vkladu práva k nehnuteľnosti  do katastra  nehnuteľností podávajú v súvislosti  s usporiadaním vlastníckych práv k nehnuteľnostiam,  ktoré prešli do ich pôsobnosti podľa osobitných predpisov alebo v súvislosti s majetkovou prípravou stavieb.</w:t>
      </w:r>
    </w:p>
    <w:p w14:paraId="6F9E109E" w14:textId="77777777" w:rsidR="00E32B16" w:rsidRPr="00E32B16" w:rsidRDefault="00E32B16" w:rsidP="00E32B16">
      <w:pPr>
        <w:pStyle w:val="Zkladntext"/>
        <w:spacing w:before="9"/>
        <w:jc w:val="both"/>
        <w:rPr>
          <w:color w:val="FF0000"/>
          <w:sz w:val="20"/>
          <w:szCs w:val="20"/>
          <w:lang w:bidi="sk-SK"/>
        </w:rPr>
      </w:pPr>
    </w:p>
    <w:p w14:paraId="1DF08180" w14:textId="77777777" w:rsidR="00E32B16" w:rsidRPr="00E32B16" w:rsidRDefault="00E32B16" w:rsidP="00E32B16">
      <w:pPr>
        <w:pStyle w:val="Zkladntext"/>
        <w:spacing w:before="9"/>
        <w:ind w:left="515"/>
        <w:jc w:val="both"/>
        <w:rPr>
          <w:color w:val="FF0000"/>
          <w:sz w:val="20"/>
          <w:szCs w:val="20"/>
          <w:lang w:bidi="sk-SK"/>
        </w:rPr>
      </w:pPr>
      <w:r w:rsidRPr="00E32B16">
        <w:rPr>
          <w:color w:val="FF0000"/>
          <w:sz w:val="20"/>
          <w:szCs w:val="20"/>
          <w:lang w:bidi="sk-SK"/>
        </w:rPr>
        <w:t>Od poplatkov podľa tejto položky sú oslobodení aj Slovenský pozemkový fond a správca lesných  pozemkov vo  vlastníctve štátu, ak ide o úkony spojené s konaním o pozemkových úpravách.</w:t>
      </w:r>
    </w:p>
    <w:p w14:paraId="2EA4C7F8" w14:textId="77777777" w:rsidR="00E32B16" w:rsidRPr="00E32B16" w:rsidRDefault="00E32B16" w:rsidP="00E32B16">
      <w:pPr>
        <w:pStyle w:val="Zkladntext"/>
        <w:spacing w:before="9"/>
        <w:jc w:val="both"/>
        <w:rPr>
          <w:color w:val="FF0000"/>
          <w:sz w:val="20"/>
          <w:szCs w:val="20"/>
          <w:lang w:bidi="sk-SK"/>
        </w:rPr>
      </w:pPr>
    </w:p>
    <w:p w14:paraId="02983EFA" w14:textId="77777777" w:rsidR="00E32B16" w:rsidRPr="00E32B16" w:rsidRDefault="00E32B16" w:rsidP="00E32B16">
      <w:pPr>
        <w:pStyle w:val="Zkladntext"/>
        <w:numPr>
          <w:ilvl w:val="0"/>
          <w:numId w:val="363"/>
        </w:numPr>
        <w:spacing w:before="9"/>
        <w:jc w:val="both"/>
        <w:rPr>
          <w:color w:val="FF0000"/>
          <w:sz w:val="20"/>
          <w:szCs w:val="20"/>
          <w:lang w:bidi="sk-SK"/>
        </w:rPr>
      </w:pPr>
      <w:r w:rsidRPr="00E32B16">
        <w:rPr>
          <w:color w:val="FF0000"/>
          <w:sz w:val="20"/>
          <w:szCs w:val="20"/>
          <w:lang w:bidi="sk-SK"/>
        </w:rPr>
        <w:t>Od poplatkov podľa tejto položky je oslobodená Slovenská správa ciest a Národná diaľničná spoločnosť, a. s., ak žiadajú o vykonanie týchto spoplatňovaných úkonov na účely usporiadania vlastníckych práv k pozemkom pod pozemnými komunikáciami - diaľnicami a cestami prvej triedy.</w:t>
      </w:r>
    </w:p>
    <w:p w14:paraId="25B4B40B" w14:textId="77777777" w:rsidR="00E32B16" w:rsidRPr="00E32B16" w:rsidRDefault="00E32B16" w:rsidP="00E32B16">
      <w:pPr>
        <w:pStyle w:val="Zkladntext"/>
        <w:spacing w:before="9"/>
        <w:jc w:val="both"/>
        <w:rPr>
          <w:color w:val="FF0000"/>
          <w:sz w:val="20"/>
          <w:szCs w:val="20"/>
          <w:lang w:bidi="sk-SK"/>
        </w:rPr>
      </w:pPr>
    </w:p>
    <w:p w14:paraId="206BDED2" w14:textId="77777777" w:rsidR="0047245E" w:rsidRPr="00A85A65" w:rsidRDefault="00E32B16" w:rsidP="00E32B16">
      <w:pPr>
        <w:pStyle w:val="Zkladntext"/>
        <w:numPr>
          <w:ilvl w:val="0"/>
          <w:numId w:val="363"/>
        </w:numPr>
        <w:spacing w:before="9"/>
        <w:jc w:val="both"/>
        <w:rPr>
          <w:color w:val="FF0000"/>
          <w:sz w:val="20"/>
          <w:szCs w:val="20"/>
          <w:lang w:bidi="sk-SK"/>
        </w:rPr>
      </w:pPr>
      <w:r w:rsidRPr="00E32B16">
        <w:rPr>
          <w:color w:val="FF0000"/>
          <w:sz w:val="20"/>
          <w:szCs w:val="20"/>
          <w:lang w:bidi="sk-SK"/>
        </w:rPr>
        <w:t>Od poplatkov podľa tejto položky je oslobodený Slovenský vodohospodársky podnik, štátny podnik, ak žiada o vykonanie týchto spoplatňovaných úkonov na účely usporiadania vlastníckych práv k pozemkom pod vodnými stavbami.</w:t>
      </w:r>
      <w:r w:rsidR="0047245E" w:rsidRPr="00A85A65">
        <w:rPr>
          <w:color w:val="FF0000"/>
          <w:sz w:val="20"/>
          <w:szCs w:val="20"/>
          <w:lang w:bidi="sk-SK"/>
        </w:rPr>
        <w:t xml:space="preserve">                       </w:t>
      </w:r>
    </w:p>
    <w:p w14:paraId="654FDA14" w14:textId="77777777" w:rsidR="00E32B16" w:rsidRDefault="00E32B16" w:rsidP="0047245E">
      <w:pPr>
        <w:pStyle w:val="Zkladntext"/>
        <w:spacing w:before="9"/>
        <w:jc w:val="both"/>
        <w:rPr>
          <w:color w:val="FF0000"/>
          <w:sz w:val="20"/>
          <w:szCs w:val="20"/>
          <w:lang w:bidi="sk-SK"/>
        </w:rPr>
      </w:pPr>
    </w:p>
    <w:p w14:paraId="436E2F85" w14:textId="77777777" w:rsidR="0047245E" w:rsidRDefault="0047245E" w:rsidP="0047245E">
      <w:pPr>
        <w:pStyle w:val="Zkladntext"/>
        <w:spacing w:before="9"/>
        <w:jc w:val="both"/>
        <w:rPr>
          <w:color w:val="FF0000"/>
          <w:sz w:val="20"/>
          <w:szCs w:val="20"/>
          <w:lang w:bidi="sk-SK"/>
        </w:rPr>
      </w:pPr>
      <w:r w:rsidRPr="001F511C">
        <w:rPr>
          <w:color w:val="FF0000"/>
          <w:sz w:val="20"/>
          <w:szCs w:val="20"/>
          <w:lang w:bidi="sk-SK"/>
        </w:rPr>
        <w:t>Splnomocnenie</w:t>
      </w:r>
    </w:p>
    <w:p w14:paraId="7521DDA0" w14:textId="77777777" w:rsidR="00485150" w:rsidRPr="001F511C" w:rsidRDefault="00485150" w:rsidP="0047245E">
      <w:pPr>
        <w:pStyle w:val="Zkladntext"/>
        <w:spacing w:before="9"/>
        <w:jc w:val="both"/>
        <w:rPr>
          <w:color w:val="FF0000"/>
          <w:sz w:val="20"/>
          <w:szCs w:val="20"/>
          <w:lang w:bidi="sk-SK"/>
        </w:rPr>
      </w:pPr>
    </w:p>
    <w:p w14:paraId="2F403AF0" w14:textId="77777777" w:rsidR="00485150" w:rsidRDefault="00485150" w:rsidP="00485150">
      <w:pPr>
        <w:pStyle w:val="Zkladntext"/>
        <w:numPr>
          <w:ilvl w:val="0"/>
          <w:numId w:val="362"/>
        </w:numPr>
        <w:spacing w:before="9"/>
        <w:jc w:val="both"/>
        <w:rPr>
          <w:color w:val="FF0000"/>
          <w:sz w:val="20"/>
          <w:szCs w:val="20"/>
          <w:lang w:bidi="sk-SK"/>
        </w:rPr>
      </w:pPr>
      <w:r w:rsidRPr="00485150">
        <w:rPr>
          <w:color w:val="FF0000"/>
          <w:sz w:val="20"/>
          <w:szCs w:val="20"/>
          <w:lang w:bidi="sk-SK"/>
        </w:rPr>
        <w:t>Ak správny orgán v skrátenom termíne o vklade práva k nehnuteľnosti do katastra nehnuteľností nerozhodne, rozhodne o vrátení rozdielu medzi poplatkom zaplateným podľa písmena c) tejto položky za urýchlené rozhodnutie o návrhu na vklad a poplatkom určeným podľa písmena a) tejto položky.</w:t>
      </w:r>
    </w:p>
    <w:p w14:paraId="4E21CDBF" w14:textId="77777777" w:rsidR="00485150" w:rsidRDefault="00485150" w:rsidP="00485150">
      <w:pPr>
        <w:pStyle w:val="Zkladntext"/>
        <w:numPr>
          <w:ilvl w:val="0"/>
          <w:numId w:val="362"/>
        </w:numPr>
        <w:spacing w:before="9"/>
        <w:jc w:val="both"/>
        <w:rPr>
          <w:color w:val="FF0000"/>
          <w:sz w:val="20"/>
          <w:szCs w:val="20"/>
          <w:lang w:bidi="sk-SK"/>
        </w:rPr>
      </w:pPr>
      <w:r w:rsidRPr="00485150">
        <w:rPr>
          <w:color w:val="FF0000"/>
          <w:sz w:val="20"/>
          <w:szCs w:val="20"/>
          <w:lang w:bidi="sk-SK"/>
        </w:rPr>
        <w:t xml:space="preserve">Ak správny orgán v skrátenom termíne o vklade práva k nehnuteľnosti do katastra nehnuteľností nerozhodne, rozhodne o vrátení rozdielu medzi poplatkom zaplateným podľa písmena d) tejto položky za urýchlené rozhodnutie o návrhu na vklad a poplatkom určeným podľa písmena b) tejto položky. </w:t>
      </w:r>
    </w:p>
    <w:p w14:paraId="01DEF9F3" w14:textId="77777777" w:rsidR="00485150" w:rsidRDefault="00485150" w:rsidP="00485150">
      <w:pPr>
        <w:pStyle w:val="Zkladntext"/>
        <w:numPr>
          <w:ilvl w:val="0"/>
          <w:numId w:val="362"/>
        </w:numPr>
        <w:spacing w:before="9"/>
        <w:jc w:val="both"/>
        <w:rPr>
          <w:color w:val="FF0000"/>
          <w:sz w:val="20"/>
          <w:szCs w:val="20"/>
          <w:lang w:bidi="sk-SK"/>
        </w:rPr>
      </w:pPr>
      <w:r w:rsidRPr="00485150">
        <w:rPr>
          <w:color w:val="FF0000"/>
          <w:sz w:val="20"/>
          <w:szCs w:val="20"/>
          <w:lang w:bidi="sk-SK"/>
        </w:rPr>
        <w:t xml:space="preserve">Ak sa konanie zastavilo podľa § 31b zákona Národnej rady Slovenskej republiky č. 162/1995 Z. z. o katastri nehnuteľností a o zápise vlastníckych a iných práv k nehnuteľnostiam (katastrálny zákon) v znení neskorších predpisov alebo návrh na vklad bol zamietnutý podľa § 31 ods. 3 zákona Národnej rady Slovenskej republiky č. 162/1995 Z. z. o katastri nehnuteľností a o zápise vlastníckych a iných práv k nehnuteľnostiam (katastrálny zákon) v znení neskorších predpisov, poplatok sa nevracia. </w:t>
      </w:r>
    </w:p>
    <w:p w14:paraId="62277F6B" w14:textId="77777777" w:rsidR="00F72CAB" w:rsidRPr="003A4BE7" w:rsidRDefault="00485150" w:rsidP="003A4BE7">
      <w:pPr>
        <w:pStyle w:val="Zkladntext"/>
        <w:numPr>
          <w:ilvl w:val="0"/>
          <w:numId w:val="362"/>
        </w:numPr>
        <w:spacing w:before="9"/>
        <w:jc w:val="both"/>
        <w:rPr>
          <w:color w:val="FF0000"/>
          <w:sz w:val="20"/>
          <w:szCs w:val="20"/>
          <w:lang w:bidi="sk-SK"/>
        </w:rPr>
      </w:pPr>
      <w:r w:rsidRPr="00485150">
        <w:rPr>
          <w:color w:val="FF0000"/>
          <w:sz w:val="20"/>
          <w:szCs w:val="20"/>
          <w:lang w:bidi="sk-SK"/>
        </w:rPr>
        <w:t xml:space="preserve">Ak sa konanie  prerušilo podľa § 31a zákona Národnej rady Slovenskej republiky č. 162/1995 Z. z. o katastri nehnuteľností a o zápise vlastníckych a iných práv k nehnuteľnostiam (katastrálny zákon) v znení neskorších predpisov,  lehota  prestáva  plynúť dňom vydania rozhodnutia o  prerušení  konania. </w:t>
      </w:r>
      <w:r w:rsidR="0047245E" w:rsidRPr="00485150">
        <w:rPr>
          <w:color w:val="FF0000"/>
          <w:sz w:val="20"/>
          <w:szCs w:val="20"/>
          <w:lang w:bidi="sk-SK"/>
        </w:rPr>
        <w:t xml:space="preserve">             </w:t>
      </w:r>
    </w:p>
    <w:p w14:paraId="20502928" w14:textId="77777777" w:rsidR="00F72CAB" w:rsidRDefault="00F72CAB" w:rsidP="003A4BE7">
      <w:pPr>
        <w:pStyle w:val="Zkladntext"/>
        <w:spacing w:before="9"/>
        <w:ind w:left="0"/>
        <w:jc w:val="both"/>
        <w:rPr>
          <w:color w:val="FF0000"/>
          <w:sz w:val="20"/>
          <w:szCs w:val="20"/>
          <w:lang w:bidi="sk-SK"/>
        </w:rPr>
      </w:pPr>
    </w:p>
    <w:p w14:paraId="3E47A29F" w14:textId="77777777" w:rsidR="0047245E" w:rsidRPr="001F511C" w:rsidRDefault="0047245E" w:rsidP="0047245E">
      <w:pPr>
        <w:pStyle w:val="Zkladntext"/>
        <w:spacing w:before="9"/>
        <w:jc w:val="both"/>
        <w:rPr>
          <w:color w:val="FF0000"/>
          <w:sz w:val="20"/>
          <w:szCs w:val="20"/>
          <w:lang w:bidi="sk-SK"/>
        </w:rPr>
      </w:pPr>
      <w:r w:rsidRPr="001F511C">
        <w:rPr>
          <w:color w:val="FF0000"/>
          <w:sz w:val="20"/>
          <w:szCs w:val="20"/>
          <w:lang w:bidi="sk-SK"/>
        </w:rPr>
        <w:t>Poznámka</w:t>
      </w:r>
    </w:p>
    <w:p w14:paraId="5D36855A" w14:textId="77777777" w:rsidR="0047245E" w:rsidRDefault="0047245E" w:rsidP="0047245E">
      <w:pPr>
        <w:pStyle w:val="Zkladntext"/>
        <w:spacing w:before="9"/>
        <w:jc w:val="both"/>
        <w:rPr>
          <w:color w:val="FF0000"/>
          <w:sz w:val="20"/>
          <w:szCs w:val="20"/>
          <w:lang w:bidi="sk-SK"/>
        </w:rPr>
      </w:pPr>
    </w:p>
    <w:p w14:paraId="0FA6B480" w14:textId="77777777" w:rsidR="00E32B16" w:rsidRDefault="00E32B16" w:rsidP="00E32B16">
      <w:pPr>
        <w:pStyle w:val="Zkladntext"/>
        <w:numPr>
          <w:ilvl w:val="0"/>
          <w:numId w:val="364"/>
        </w:numPr>
        <w:spacing w:before="9"/>
        <w:jc w:val="both"/>
        <w:rPr>
          <w:color w:val="FF0000"/>
          <w:sz w:val="20"/>
          <w:szCs w:val="20"/>
          <w:lang w:bidi="sk-SK"/>
        </w:rPr>
      </w:pPr>
      <w:r w:rsidRPr="00E32B16">
        <w:rPr>
          <w:color w:val="FF0000"/>
          <w:sz w:val="20"/>
          <w:szCs w:val="20"/>
          <w:lang w:bidi="sk-SK"/>
        </w:rPr>
        <w:t>Ak sú predmetom návrhu na vklad do katastra  nehnuteľností právne vzťahy z viacerých druhov právnych úkonov, poplatok sa vyberie za každý právny úkon osobitne podľa tejto položky.</w:t>
      </w:r>
    </w:p>
    <w:p w14:paraId="09674E12" w14:textId="77777777" w:rsidR="00E32B16" w:rsidRDefault="00E32B16" w:rsidP="00E32B16">
      <w:pPr>
        <w:pStyle w:val="Zkladntext"/>
        <w:spacing w:before="9"/>
        <w:ind w:left="515"/>
        <w:jc w:val="both"/>
        <w:rPr>
          <w:color w:val="FF0000"/>
          <w:sz w:val="20"/>
          <w:szCs w:val="20"/>
          <w:lang w:bidi="sk-SK"/>
        </w:rPr>
      </w:pPr>
    </w:p>
    <w:p w14:paraId="5B2ACB86" w14:textId="77777777" w:rsidR="00E32B16" w:rsidRPr="00E32B16" w:rsidRDefault="00E32B16" w:rsidP="00E32B16">
      <w:pPr>
        <w:pStyle w:val="Zkladntext"/>
        <w:numPr>
          <w:ilvl w:val="0"/>
          <w:numId w:val="364"/>
        </w:numPr>
        <w:spacing w:before="9"/>
        <w:jc w:val="both"/>
        <w:rPr>
          <w:color w:val="FF0000"/>
          <w:sz w:val="20"/>
          <w:szCs w:val="20"/>
          <w:lang w:bidi="sk-SK"/>
        </w:rPr>
      </w:pPr>
      <w:r w:rsidRPr="00E32B16">
        <w:rPr>
          <w:color w:val="FF0000"/>
          <w:sz w:val="20"/>
          <w:szCs w:val="20"/>
          <w:lang w:bidi="sk-SK"/>
        </w:rPr>
        <w:t xml:space="preserve">Sadzba poplatku podľa tejto položky </w:t>
      </w:r>
      <w:r w:rsidR="003A4BE7">
        <w:rPr>
          <w:color w:val="FF0000"/>
          <w:sz w:val="20"/>
          <w:szCs w:val="20"/>
          <w:lang w:bidi="sk-SK"/>
        </w:rPr>
        <w:t>sa neznižuje podľa § 6 ods. 2.</w:t>
      </w:r>
    </w:p>
    <w:p w14:paraId="13CEBC5C" w14:textId="77777777" w:rsidR="00E32B16" w:rsidRDefault="00E32B16" w:rsidP="0047245E">
      <w:pPr>
        <w:pStyle w:val="Zkladntext"/>
        <w:spacing w:before="9"/>
        <w:jc w:val="both"/>
        <w:rPr>
          <w:color w:val="FF0000"/>
          <w:sz w:val="20"/>
          <w:szCs w:val="20"/>
          <w:lang w:bidi="sk-SK"/>
        </w:rPr>
      </w:pPr>
    </w:p>
    <w:p w14:paraId="7D1CBF61" w14:textId="77777777" w:rsidR="00E32B16" w:rsidRPr="00A85A65" w:rsidRDefault="00E32B16" w:rsidP="0047245E">
      <w:pPr>
        <w:pStyle w:val="Zkladntext"/>
        <w:spacing w:before="9"/>
        <w:jc w:val="both"/>
        <w:rPr>
          <w:color w:val="FF0000"/>
          <w:sz w:val="20"/>
          <w:szCs w:val="20"/>
          <w:lang w:bidi="sk-SK"/>
        </w:rPr>
      </w:pPr>
    </w:p>
    <w:p w14:paraId="52E6E1A6" w14:textId="77777777" w:rsidR="003A4BE7" w:rsidRDefault="003A4BE7" w:rsidP="00BB11FB">
      <w:pPr>
        <w:pStyle w:val="Zkladntext"/>
        <w:spacing w:before="9"/>
        <w:ind w:left="0" w:firstLine="155"/>
        <w:jc w:val="both"/>
        <w:rPr>
          <w:color w:val="FF0000"/>
          <w:sz w:val="20"/>
          <w:szCs w:val="20"/>
          <w:lang w:bidi="sk-SK"/>
        </w:rPr>
      </w:pPr>
    </w:p>
    <w:p w14:paraId="7E6B8F6B" w14:textId="77777777" w:rsidR="0047245E" w:rsidRPr="001F511C" w:rsidRDefault="00BB11FB" w:rsidP="00BB11FB">
      <w:pPr>
        <w:pStyle w:val="Zkladntext"/>
        <w:spacing w:before="9"/>
        <w:ind w:left="0" w:firstLine="155"/>
        <w:jc w:val="both"/>
        <w:rPr>
          <w:color w:val="FF0000"/>
          <w:sz w:val="20"/>
          <w:szCs w:val="20"/>
          <w:lang w:bidi="sk-SK"/>
        </w:rPr>
      </w:pPr>
      <w:r w:rsidRPr="00306422">
        <w:rPr>
          <w:color w:val="FF0000"/>
          <w:sz w:val="20"/>
          <w:szCs w:val="20"/>
          <w:lang w:bidi="sk-SK"/>
        </w:rPr>
        <w:t>Položka 11a</w:t>
      </w:r>
    </w:p>
    <w:p w14:paraId="7F69EE35" w14:textId="77777777" w:rsidR="0047245E" w:rsidRPr="00A85A65" w:rsidRDefault="0047245E" w:rsidP="0047245E">
      <w:pPr>
        <w:pStyle w:val="Zkladntext"/>
        <w:spacing w:before="9"/>
        <w:jc w:val="both"/>
        <w:rPr>
          <w:color w:val="FF0000"/>
          <w:sz w:val="20"/>
          <w:szCs w:val="20"/>
          <w:lang w:bidi="sk-SK"/>
        </w:rPr>
      </w:pPr>
      <w:r w:rsidRPr="00A85A65">
        <w:rPr>
          <w:color w:val="FF0000"/>
          <w:sz w:val="20"/>
          <w:szCs w:val="20"/>
          <w:lang w:bidi="sk-SK"/>
        </w:rPr>
        <w:t>Prešetrovanie údajov katastra</w:t>
      </w:r>
      <w:r w:rsidRPr="00A85A65">
        <w:rPr>
          <w:color w:val="FF0000"/>
          <w:sz w:val="20"/>
          <w:szCs w:val="20"/>
          <w:lang w:bidi="sk-SK"/>
        </w:rPr>
        <w:tab/>
      </w:r>
      <w:r w:rsidRPr="00A85A65">
        <w:rPr>
          <w:color w:val="FF0000"/>
          <w:sz w:val="20"/>
          <w:szCs w:val="20"/>
          <w:lang w:bidi="sk-SK"/>
        </w:rPr>
        <w:tab/>
      </w:r>
      <w:r w:rsidRPr="00A85A65">
        <w:rPr>
          <w:color w:val="FF0000"/>
          <w:sz w:val="20"/>
          <w:szCs w:val="20"/>
          <w:lang w:bidi="sk-SK"/>
        </w:rPr>
        <w:tab/>
      </w:r>
      <w:r w:rsidRPr="00A85A65">
        <w:rPr>
          <w:color w:val="FF0000"/>
          <w:sz w:val="20"/>
          <w:szCs w:val="20"/>
          <w:lang w:bidi="sk-SK"/>
        </w:rPr>
        <w:tab/>
      </w:r>
      <w:r w:rsidR="001F511C">
        <w:rPr>
          <w:color w:val="FF0000"/>
          <w:sz w:val="20"/>
          <w:szCs w:val="20"/>
          <w:lang w:bidi="sk-SK"/>
        </w:rPr>
        <w:tab/>
      </w:r>
      <w:r w:rsidRPr="00A85A65">
        <w:rPr>
          <w:color w:val="FF0000"/>
          <w:sz w:val="20"/>
          <w:szCs w:val="20"/>
          <w:lang w:bidi="sk-SK"/>
        </w:rPr>
        <w:t>50 eur</w:t>
      </w:r>
    </w:p>
    <w:p w14:paraId="1DE46EA7" w14:textId="77777777" w:rsidR="0047245E" w:rsidRPr="00A85A65" w:rsidRDefault="0047245E" w:rsidP="0047245E">
      <w:pPr>
        <w:pStyle w:val="Zkladntext"/>
        <w:spacing w:before="9"/>
        <w:ind w:left="0"/>
        <w:jc w:val="both"/>
        <w:rPr>
          <w:color w:val="FF0000"/>
          <w:sz w:val="20"/>
          <w:szCs w:val="20"/>
          <w:lang w:bidi="sk-SK"/>
        </w:rPr>
      </w:pPr>
    </w:p>
    <w:p w14:paraId="5F75B8D5" w14:textId="77777777" w:rsidR="0047245E" w:rsidRDefault="00485150" w:rsidP="0047245E">
      <w:pPr>
        <w:pStyle w:val="Zkladntext"/>
        <w:spacing w:before="9"/>
        <w:jc w:val="both"/>
        <w:rPr>
          <w:color w:val="FF0000"/>
          <w:sz w:val="20"/>
          <w:szCs w:val="20"/>
          <w:lang w:bidi="sk-SK"/>
        </w:rPr>
      </w:pPr>
      <w:r>
        <w:rPr>
          <w:color w:val="FF0000"/>
          <w:sz w:val="20"/>
          <w:szCs w:val="20"/>
          <w:lang w:bidi="sk-SK"/>
        </w:rPr>
        <w:t>Oslobodenie</w:t>
      </w:r>
    </w:p>
    <w:p w14:paraId="4240BE1D" w14:textId="77777777" w:rsidR="00485150" w:rsidRPr="00485150" w:rsidRDefault="00485150" w:rsidP="0047245E">
      <w:pPr>
        <w:pStyle w:val="Zkladntext"/>
        <w:spacing w:before="9"/>
        <w:jc w:val="both"/>
        <w:rPr>
          <w:color w:val="FF0000"/>
          <w:sz w:val="20"/>
          <w:szCs w:val="20"/>
          <w:lang w:bidi="sk-SK"/>
        </w:rPr>
      </w:pPr>
    </w:p>
    <w:p w14:paraId="48CA263E" w14:textId="77777777" w:rsidR="0047245E" w:rsidRPr="00A85A65" w:rsidRDefault="0047245E" w:rsidP="0047245E">
      <w:pPr>
        <w:pStyle w:val="Zkladntext"/>
        <w:spacing w:before="9"/>
        <w:jc w:val="both"/>
        <w:rPr>
          <w:color w:val="FF0000"/>
          <w:sz w:val="20"/>
          <w:szCs w:val="20"/>
          <w:lang w:bidi="sk-SK"/>
        </w:rPr>
      </w:pPr>
      <w:r w:rsidRPr="00A85A65">
        <w:rPr>
          <w:color w:val="FF0000"/>
          <w:sz w:val="20"/>
          <w:szCs w:val="20"/>
          <w:lang w:bidi="sk-SK"/>
        </w:rPr>
        <w:t xml:space="preserve">Od poplatku podľa tejto položky je oslobodený vyhotoviteľ vybraných geodetických a kartografických činností, ak podáva podnet na prešetrenie údajov katastra, </w:t>
      </w:r>
      <w:r w:rsidRPr="00A85A65">
        <w:rPr>
          <w:iCs/>
          <w:color w:val="FF0000"/>
          <w:sz w:val="20"/>
          <w:szCs w:val="20"/>
          <w:lang w:bidi="sk-SK"/>
        </w:rPr>
        <w:t>ktoré majú slúžiť ako podklad na vyhotovenie geometrického plánu</w:t>
      </w:r>
      <w:r w:rsidRPr="00A85A65">
        <w:rPr>
          <w:color w:val="FF0000"/>
          <w:sz w:val="20"/>
          <w:szCs w:val="20"/>
          <w:lang w:bidi="sk-SK"/>
        </w:rPr>
        <w:t>, po preukázaní zmluvného vzťahu medzi ním a osobou, ktorej práv</w:t>
      </w:r>
      <w:r w:rsidR="005D22E8">
        <w:rPr>
          <w:color w:val="FF0000"/>
          <w:sz w:val="20"/>
          <w:szCs w:val="20"/>
          <w:lang w:bidi="sk-SK"/>
        </w:rPr>
        <w:t>a sú údajmi katastra dotknuté.</w:t>
      </w:r>
    </w:p>
    <w:p w14:paraId="0E29EBD9" w14:textId="77777777" w:rsidR="0047245E" w:rsidRPr="0047245E" w:rsidRDefault="0047245E" w:rsidP="0047245E">
      <w:pPr>
        <w:pStyle w:val="Zkladntext"/>
        <w:spacing w:before="9"/>
        <w:rPr>
          <w:color w:val="FF0000"/>
          <w:lang w:bidi="sk-SK"/>
        </w:rPr>
      </w:pPr>
    </w:p>
    <w:p w14:paraId="794996B5" w14:textId="77777777" w:rsidR="0047245E" w:rsidRDefault="0047245E">
      <w:pPr>
        <w:pStyle w:val="Zkladntext"/>
        <w:spacing w:before="9"/>
        <w:ind w:left="0"/>
        <w:rPr>
          <w:sz w:val="22"/>
        </w:rPr>
      </w:pPr>
    </w:p>
    <w:p w14:paraId="17278469" w14:textId="77777777" w:rsidR="000C7B92" w:rsidRDefault="00A85A65">
      <w:pPr>
        <w:pStyle w:val="Nadpis1"/>
      </w:pPr>
      <w:r>
        <w:t>Položka 13</w:t>
      </w:r>
    </w:p>
    <w:p w14:paraId="620F5DED" w14:textId="77777777" w:rsidR="000C7B92" w:rsidRDefault="000C7B92">
      <w:pPr>
        <w:pStyle w:val="Zkladntext"/>
        <w:spacing w:before="3"/>
        <w:ind w:left="0"/>
        <w:rPr>
          <w:sz w:val="17"/>
        </w:rPr>
      </w:pPr>
    </w:p>
    <w:tbl>
      <w:tblPr>
        <w:tblStyle w:val="TableNormal"/>
        <w:tblW w:w="0" w:type="auto"/>
        <w:tblInd w:w="112" w:type="dxa"/>
        <w:tblLayout w:type="fixed"/>
        <w:tblLook w:val="01E0" w:firstRow="1" w:lastRow="1" w:firstColumn="1" w:lastColumn="1" w:noHBand="0" w:noVBand="0"/>
      </w:tblPr>
      <w:tblGrid>
        <w:gridCol w:w="4100"/>
        <w:gridCol w:w="2839"/>
        <w:gridCol w:w="2795"/>
      </w:tblGrid>
      <w:tr w:rsidR="000C7B92" w14:paraId="5BB3964C" w14:textId="77777777">
        <w:trPr>
          <w:trHeight w:val="261"/>
        </w:trPr>
        <w:tc>
          <w:tcPr>
            <w:tcW w:w="4100" w:type="dxa"/>
          </w:tcPr>
          <w:p w14:paraId="02932644" w14:textId="77777777" w:rsidR="000C7B92" w:rsidRDefault="00A85A65">
            <w:pPr>
              <w:pStyle w:val="TableParagraph"/>
              <w:spacing w:before="25" w:line="217" w:lineRule="exact"/>
              <w:ind w:left="50"/>
              <w:rPr>
                <w:sz w:val="18"/>
              </w:rPr>
            </w:pPr>
            <w:r>
              <w:rPr>
                <w:sz w:val="16"/>
              </w:rPr>
              <w:t>a) Udelenie licencie na vysielanie</w:t>
            </w:r>
            <w:r>
              <w:rPr>
                <w:position w:val="5"/>
                <w:sz w:val="10"/>
              </w:rPr>
              <w:t>14</w:t>
            </w:r>
            <w:r>
              <w:rPr>
                <w:sz w:val="18"/>
              </w:rPr>
              <w:t>)</w:t>
            </w:r>
          </w:p>
        </w:tc>
        <w:tc>
          <w:tcPr>
            <w:tcW w:w="5634" w:type="dxa"/>
            <w:gridSpan w:val="2"/>
          </w:tcPr>
          <w:p w14:paraId="622FB806" w14:textId="77777777" w:rsidR="000C7B92" w:rsidRDefault="000C7B92">
            <w:pPr>
              <w:pStyle w:val="TableParagraph"/>
              <w:spacing w:before="0"/>
              <w:rPr>
                <w:rFonts w:ascii="Times New Roman"/>
                <w:sz w:val="16"/>
              </w:rPr>
            </w:pPr>
          </w:p>
        </w:tc>
      </w:tr>
      <w:tr w:rsidR="000C7B92" w14:paraId="174E428C" w14:textId="77777777">
        <w:trPr>
          <w:trHeight w:val="252"/>
        </w:trPr>
        <w:tc>
          <w:tcPr>
            <w:tcW w:w="4100" w:type="dxa"/>
          </w:tcPr>
          <w:p w14:paraId="1399C378" w14:textId="77777777" w:rsidR="000C7B92" w:rsidRDefault="00A85A65">
            <w:pPr>
              <w:pStyle w:val="TableParagraph"/>
              <w:spacing w:before="42" w:line="189" w:lineRule="exact"/>
              <w:ind w:left="50"/>
              <w:rPr>
                <w:sz w:val="16"/>
              </w:rPr>
            </w:pPr>
            <w:r>
              <w:rPr>
                <w:sz w:val="16"/>
              </w:rPr>
              <w:t>1. celoplošné alebo multiregionálne</w:t>
            </w:r>
          </w:p>
        </w:tc>
        <w:tc>
          <w:tcPr>
            <w:tcW w:w="2839" w:type="dxa"/>
          </w:tcPr>
          <w:p w14:paraId="0CEC8E9D" w14:textId="77777777" w:rsidR="000C7B92" w:rsidRDefault="000C7B92">
            <w:pPr>
              <w:pStyle w:val="TableParagraph"/>
              <w:spacing w:before="0"/>
              <w:rPr>
                <w:rFonts w:ascii="Times New Roman"/>
                <w:sz w:val="16"/>
              </w:rPr>
            </w:pPr>
          </w:p>
        </w:tc>
        <w:tc>
          <w:tcPr>
            <w:tcW w:w="2795" w:type="dxa"/>
          </w:tcPr>
          <w:p w14:paraId="6A27E377" w14:textId="77777777" w:rsidR="000C7B92" w:rsidRDefault="00A85A65">
            <w:pPr>
              <w:pStyle w:val="TableParagraph"/>
              <w:spacing w:before="42" w:line="189" w:lineRule="exact"/>
              <w:ind w:right="48"/>
              <w:jc w:val="right"/>
              <w:rPr>
                <w:sz w:val="16"/>
              </w:rPr>
            </w:pPr>
            <w:r>
              <w:rPr>
                <w:sz w:val="16"/>
              </w:rPr>
              <w:t>265,50 eura</w:t>
            </w:r>
          </w:p>
        </w:tc>
      </w:tr>
      <w:tr w:rsidR="000C7B92" w14:paraId="6A72519C" w14:textId="77777777">
        <w:trPr>
          <w:trHeight w:val="252"/>
        </w:trPr>
        <w:tc>
          <w:tcPr>
            <w:tcW w:w="4100" w:type="dxa"/>
          </w:tcPr>
          <w:p w14:paraId="305BA111" w14:textId="77777777" w:rsidR="000C7B92" w:rsidRDefault="00A85A65">
            <w:pPr>
              <w:pStyle w:val="TableParagraph"/>
              <w:spacing w:before="42" w:line="189" w:lineRule="exact"/>
              <w:ind w:left="50"/>
              <w:rPr>
                <w:sz w:val="16"/>
              </w:rPr>
            </w:pPr>
            <w:r>
              <w:rPr>
                <w:sz w:val="16"/>
              </w:rPr>
              <w:t>2. do zahraničia</w:t>
            </w:r>
          </w:p>
        </w:tc>
        <w:tc>
          <w:tcPr>
            <w:tcW w:w="2839" w:type="dxa"/>
          </w:tcPr>
          <w:p w14:paraId="463EE975" w14:textId="77777777" w:rsidR="000C7B92" w:rsidRDefault="000C7B92">
            <w:pPr>
              <w:pStyle w:val="TableParagraph"/>
              <w:spacing w:before="0"/>
              <w:rPr>
                <w:rFonts w:ascii="Times New Roman"/>
                <w:sz w:val="16"/>
              </w:rPr>
            </w:pPr>
          </w:p>
        </w:tc>
        <w:tc>
          <w:tcPr>
            <w:tcW w:w="2795" w:type="dxa"/>
          </w:tcPr>
          <w:p w14:paraId="768F1700" w14:textId="77777777" w:rsidR="000C7B92" w:rsidRDefault="00A85A65">
            <w:pPr>
              <w:pStyle w:val="TableParagraph"/>
              <w:spacing w:before="42" w:line="189" w:lineRule="exact"/>
              <w:ind w:right="48"/>
              <w:jc w:val="right"/>
              <w:rPr>
                <w:sz w:val="16"/>
              </w:rPr>
            </w:pPr>
            <w:r>
              <w:rPr>
                <w:sz w:val="16"/>
              </w:rPr>
              <w:t>199 eur</w:t>
            </w:r>
          </w:p>
        </w:tc>
      </w:tr>
      <w:tr w:rsidR="000C7B92" w14:paraId="1DC35120" w14:textId="77777777">
        <w:trPr>
          <w:trHeight w:val="251"/>
        </w:trPr>
        <w:tc>
          <w:tcPr>
            <w:tcW w:w="4100" w:type="dxa"/>
          </w:tcPr>
          <w:p w14:paraId="3EB1BC31" w14:textId="77777777" w:rsidR="000C7B92" w:rsidRDefault="00A85A65">
            <w:pPr>
              <w:pStyle w:val="TableParagraph"/>
              <w:spacing w:before="42" w:line="189" w:lineRule="exact"/>
              <w:ind w:left="50"/>
              <w:rPr>
                <w:sz w:val="16"/>
              </w:rPr>
            </w:pPr>
            <w:r>
              <w:rPr>
                <w:sz w:val="16"/>
              </w:rPr>
              <w:t>3. regionálne</w:t>
            </w:r>
          </w:p>
        </w:tc>
        <w:tc>
          <w:tcPr>
            <w:tcW w:w="2839" w:type="dxa"/>
          </w:tcPr>
          <w:p w14:paraId="438D7A91" w14:textId="77777777" w:rsidR="000C7B92" w:rsidRDefault="000C7B92">
            <w:pPr>
              <w:pStyle w:val="TableParagraph"/>
              <w:spacing w:before="0"/>
              <w:rPr>
                <w:rFonts w:ascii="Times New Roman"/>
                <w:sz w:val="16"/>
              </w:rPr>
            </w:pPr>
          </w:p>
        </w:tc>
        <w:tc>
          <w:tcPr>
            <w:tcW w:w="2795" w:type="dxa"/>
          </w:tcPr>
          <w:p w14:paraId="25A3F38E" w14:textId="77777777" w:rsidR="000C7B92" w:rsidRDefault="00A85A65">
            <w:pPr>
              <w:pStyle w:val="TableParagraph"/>
              <w:spacing w:before="42" w:line="189" w:lineRule="exact"/>
              <w:ind w:right="48"/>
              <w:jc w:val="right"/>
              <w:rPr>
                <w:sz w:val="16"/>
              </w:rPr>
            </w:pPr>
            <w:r>
              <w:rPr>
                <w:sz w:val="16"/>
              </w:rPr>
              <w:t>132,50 eura</w:t>
            </w:r>
          </w:p>
        </w:tc>
      </w:tr>
      <w:tr w:rsidR="000C7B92" w14:paraId="7A9AC6ED" w14:textId="77777777">
        <w:trPr>
          <w:trHeight w:val="252"/>
        </w:trPr>
        <w:tc>
          <w:tcPr>
            <w:tcW w:w="4100" w:type="dxa"/>
          </w:tcPr>
          <w:p w14:paraId="690BF77D" w14:textId="77777777" w:rsidR="000C7B92" w:rsidRDefault="00A85A65">
            <w:pPr>
              <w:pStyle w:val="TableParagraph"/>
              <w:spacing w:before="42" w:line="189" w:lineRule="exact"/>
              <w:ind w:left="50"/>
              <w:rPr>
                <w:sz w:val="16"/>
              </w:rPr>
            </w:pPr>
            <w:r>
              <w:rPr>
                <w:sz w:val="16"/>
              </w:rPr>
              <w:t>4. lokálne</w:t>
            </w:r>
          </w:p>
        </w:tc>
        <w:tc>
          <w:tcPr>
            <w:tcW w:w="2839" w:type="dxa"/>
          </w:tcPr>
          <w:p w14:paraId="0B225F77" w14:textId="77777777" w:rsidR="000C7B92" w:rsidRDefault="000C7B92">
            <w:pPr>
              <w:pStyle w:val="TableParagraph"/>
              <w:spacing w:before="0"/>
              <w:rPr>
                <w:rFonts w:ascii="Times New Roman"/>
                <w:sz w:val="16"/>
              </w:rPr>
            </w:pPr>
          </w:p>
        </w:tc>
        <w:tc>
          <w:tcPr>
            <w:tcW w:w="2795" w:type="dxa"/>
          </w:tcPr>
          <w:p w14:paraId="40B4FEAB" w14:textId="77777777" w:rsidR="000C7B92" w:rsidRDefault="00A85A65">
            <w:pPr>
              <w:pStyle w:val="TableParagraph"/>
              <w:spacing w:before="42" w:line="189" w:lineRule="exact"/>
              <w:ind w:right="48"/>
              <w:jc w:val="right"/>
              <w:rPr>
                <w:sz w:val="16"/>
              </w:rPr>
            </w:pPr>
            <w:r>
              <w:rPr>
                <w:sz w:val="16"/>
              </w:rPr>
              <w:t>66 eur</w:t>
            </w:r>
          </w:p>
        </w:tc>
      </w:tr>
      <w:tr w:rsidR="000C7B92" w14:paraId="5C5BA7E4" w14:textId="77777777">
        <w:trPr>
          <w:trHeight w:val="251"/>
        </w:trPr>
        <w:tc>
          <w:tcPr>
            <w:tcW w:w="4100" w:type="dxa"/>
          </w:tcPr>
          <w:p w14:paraId="1ECE6604" w14:textId="77777777" w:rsidR="000C7B92" w:rsidRDefault="00A85A65">
            <w:pPr>
              <w:pStyle w:val="TableParagraph"/>
              <w:spacing w:before="42" w:line="189" w:lineRule="exact"/>
              <w:ind w:left="50"/>
              <w:rPr>
                <w:sz w:val="16"/>
              </w:rPr>
            </w:pPr>
            <w:r>
              <w:rPr>
                <w:sz w:val="16"/>
              </w:rPr>
              <w:t>b) Udelenie krátkodobej licencie na vysielanie</w:t>
            </w:r>
          </w:p>
        </w:tc>
        <w:tc>
          <w:tcPr>
            <w:tcW w:w="2839" w:type="dxa"/>
          </w:tcPr>
          <w:p w14:paraId="6F2C5AED" w14:textId="77777777" w:rsidR="000C7B92" w:rsidRDefault="000C7B92">
            <w:pPr>
              <w:pStyle w:val="TableParagraph"/>
              <w:spacing w:before="0"/>
              <w:rPr>
                <w:rFonts w:ascii="Times New Roman"/>
                <w:sz w:val="16"/>
              </w:rPr>
            </w:pPr>
          </w:p>
        </w:tc>
        <w:tc>
          <w:tcPr>
            <w:tcW w:w="2795" w:type="dxa"/>
          </w:tcPr>
          <w:p w14:paraId="13A92E23" w14:textId="77777777" w:rsidR="000C7B92" w:rsidRDefault="00A85A65">
            <w:pPr>
              <w:pStyle w:val="TableParagraph"/>
              <w:spacing w:before="42" w:line="189" w:lineRule="exact"/>
              <w:ind w:right="48"/>
              <w:jc w:val="right"/>
              <w:rPr>
                <w:sz w:val="16"/>
              </w:rPr>
            </w:pPr>
            <w:r>
              <w:rPr>
                <w:sz w:val="16"/>
              </w:rPr>
              <w:t>33 eur</w:t>
            </w:r>
          </w:p>
        </w:tc>
      </w:tr>
      <w:tr w:rsidR="000C7B92" w14:paraId="03F0F83B" w14:textId="77777777">
        <w:trPr>
          <w:trHeight w:val="426"/>
        </w:trPr>
        <w:tc>
          <w:tcPr>
            <w:tcW w:w="4100" w:type="dxa"/>
          </w:tcPr>
          <w:p w14:paraId="4344B1FD" w14:textId="77777777" w:rsidR="000C7B92" w:rsidRDefault="00A85A65">
            <w:pPr>
              <w:pStyle w:val="TableParagraph"/>
              <w:spacing w:before="60" w:line="192" w:lineRule="exact"/>
              <w:ind w:left="50"/>
              <w:rPr>
                <w:sz w:val="16"/>
              </w:rPr>
            </w:pPr>
            <w:r>
              <w:rPr>
                <w:sz w:val="16"/>
              </w:rPr>
              <w:t>c) Vydanie rozhodnutia o predĺžení platnosti vysielanie - správny orgán vyberie poplatok</w:t>
            </w:r>
          </w:p>
        </w:tc>
        <w:tc>
          <w:tcPr>
            <w:tcW w:w="2839" w:type="dxa"/>
          </w:tcPr>
          <w:p w14:paraId="3D6D20C9" w14:textId="77777777" w:rsidR="000C7B92" w:rsidRDefault="00A85A65">
            <w:pPr>
              <w:pStyle w:val="TableParagraph"/>
              <w:spacing w:before="42"/>
              <w:ind w:left="88"/>
              <w:rPr>
                <w:sz w:val="16"/>
              </w:rPr>
            </w:pPr>
            <w:r>
              <w:rPr>
                <w:sz w:val="16"/>
              </w:rPr>
              <w:t>licencie na</w:t>
            </w:r>
          </w:p>
        </w:tc>
        <w:tc>
          <w:tcPr>
            <w:tcW w:w="2795" w:type="dxa"/>
          </w:tcPr>
          <w:p w14:paraId="1E8F8BC0" w14:textId="77777777" w:rsidR="000C7B92" w:rsidRDefault="000C7B92">
            <w:pPr>
              <w:pStyle w:val="TableParagraph"/>
              <w:spacing w:before="0"/>
              <w:rPr>
                <w:rFonts w:ascii="Times New Roman"/>
                <w:sz w:val="16"/>
              </w:rPr>
            </w:pPr>
          </w:p>
        </w:tc>
      </w:tr>
    </w:tbl>
    <w:p w14:paraId="4E6F9ABE" w14:textId="77777777" w:rsidR="000C7B92" w:rsidRDefault="000C7B92">
      <w:pPr>
        <w:rPr>
          <w:rFonts w:ascii="Times New Roman"/>
          <w:sz w:val="16"/>
        </w:rPr>
        <w:sectPr w:rsidR="000C7B92">
          <w:type w:val="continuous"/>
          <w:pgSz w:w="11910" w:h="16840"/>
          <w:pgMar w:top="820" w:right="980" w:bottom="280" w:left="980" w:header="708" w:footer="708" w:gutter="0"/>
          <w:cols w:space="708"/>
        </w:sectPr>
      </w:pPr>
    </w:p>
    <w:p w14:paraId="2A90446A" w14:textId="77777777" w:rsidR="000C7B92" w:rsidRDefault="00A85A65">
      <w:pPr>
        <w:pStyle w:val="Zkladntext"/>
      </w:pPr>
      <w:r>
        <w:t>vo výške poplatku za udelenie licencie podľa písmena a)</w:t>
      </w:r>
    </w:p>
    <w:p w14:paraId="7B9D64BB" w14:textId="77777777" w:rsidR="000C7B92" w:rsidRDefault="00A85A65">
      <w:pPr>
        <w:pStyle w:val="Odsekzoznamu"/>
        <w:numPr>
          <w:ilvl w:val="0"/>
          <w:numId w:val="309"/>
        </w:numPr>
        <w:tabs>
          <w:tab w:val="left" w:pos="403"/>
        </w:tabs>
        <w:spacing w:before="55" w:line="216" w:lineRule="auto"/>
        <w:ind w:right="38" w:firstLine="0"/>
        <w:rPr>
          <w:sz w:val="16"/>
        </w:rPr>
      </w:pPr>
      <w:r>
        <w:rPr>
          <w:sz w:val="16"/>
        </w:rPr>
        <w:t xml:space="preserve">Vydanie rozhodnutia o zmene licencie na vysielanie </w:t>
      </w:r>
      <w:r>
        <w:rPr>
          <w:spacing w:val="-3"/>
          <w:sz w:val="16"/>
        </w:rPr>
        <w:t xml:space="preserve">okrem </w:t>
      </w:r>
      <w:r>
        <w:rPr>
          <w:sz w:val="16"/>
        </w:rPr>
        <w:t>zmeny podľa písmena c)</w:t>
      </w:r>
    </w:p>
    <w:p w14:paraId="602E4C0C" w14:textId="77777777" w:rsidR="0047245E" w:rsidRPr="0047245E" w:rsidRDefault="0047245E" w:rsidP="0047245E">
      <w:pPr>
        <w:tabs>
          <w:tab w:val="left" w:pos="403"/>
        </w:tabs>
        <w:spacing w:before="55" w:line="216" w:lineRule="auto"/>
        <w:ind w:left="155" w:right="38"/>
        <w:rPr>
          <w:sz w:val="16"/>
        </w:rPr>
      </w:pPr>
    </w:p>
    <w:p w14:paraId="6B285AC6" w14:textId="77777777" w:rsidR="000C7B92" w:rsidRDefault="000C7B92">
      <w:pPr>
        <w:pStyle w:val="Zkladntext"/>
        <w:spacing w:before="11"/>
        <w:ind w:left="0"/>
        <w:rPr>
          <w:sz w:val="18"/>
        </w:rPr>
      </w:pPr>
    </w:p>
    <w:p w14:paraId="062F45C9" w14:textId="77777777" w:rsidR="000C7B92" w:rsidRDefault="00A85A65" w:rsidP="0047245E">
      <w:pPr>
        <w:pStyle w:val="Zkladntext"/>
        <w:sectPr w:rsidR="000C7B92" w:rsidSect="0047245E">
          <w:type w:val="continuous"/>
          <w:pgSz w:w="11910" w:h="16840"/>
          <w:pgMar w:top="820" w:right="980" w:bottom="280" w:left="980" w:header="708" w:footer="708" w:gutter="0"/>
          <w:cols w:space="708"/>
        </w:sectPr>
      </w:pPr>
      <w:r>
        <w:t>33 eur až 165,50 eura</w:t>
      </w:r>
    </w:p>
    <w:p w14:paraId="5E94DA34" w14:textId="77777777" w:rsidR="000C7B92" w:rsidRDefault="00A85A65">
      <w:pPr>
        <w:pStyle w:val="Odsekzoznamu"/>
        <w:numPr>
          <w:ilvl w:val="0"/>
          <w:numId w:val="309"/>
        </w:numPr>
        <w:tabs>
          <w:tab w:val="left" w:pos="338"/>
          <w:tab w:val="left" w:pos="7610"/>
        </w:tabs>
        <w:spacing w:before="42"/>
        <w:ind w:left="337" w:hanging="183"/>
        <w:rPr>
          <w:sz w:val="16"/>
        </w:rPr>
      </w:pPr>
      <w:r>
        <w:rPr>
          <w:sz w:val="16"/>
        </w:rPr>
        <w:t>Registrácia retransmisie</w:t>
      </w:r>
      <w:r>
        <w:rPr>
          <w:position w:val="5"/>
          <w:sz w:val="10"/>
        </w:rPr>
        <w:t>14</w:t>
      </w:r>
      <w:r>
        <w:rPr>
          <w:sz w:val="18"/>
        </w:rPr>
        <w:t>)</w:t>
      </w:r>
      <w:r>
        <w:rPr>
          <w:sz w:val="18"/>
        </w:rPr>
        <w:tab/>
      </w:r>
      <w:r>
        <w:rPr>
          <w:position w:val="2"/>
          <w:sz w:val="16"/>
        </w:rPr>
        <w:t>165,50 eura až 663,50 eura</w:t>
      </w:r>
    </w:p>
    <w:p w14:paraId="0F83E0D9" w14:textId="77777777" w:rsidR="000C7B92" w:rsidRDefault="00A85A65">
      <w:pPr>
        <w:pStyle w:val="Odsekzoznamu"/>
        <w:numPr>
          <w:ilvl w:val="0"/>
          <w:numId w:val="309"/>
        </w:numPr>
        <w:tabs>
          <w:tab w:val="left" w:pos="306"/>
          <w:tab w:val="left" w:pos="8051"/>
        </w:tabs>
        <w:ind w:left="305" w:hanging="151"/>
        <w:rPr>
          <w:sz w:val="16"/>
        </w:rPr>
      </w:pPr>
      <w:r>
        <w:rPr>
          <w:sz w:val="16"/>
        </w:rPr>
        <w:t>Vydanie rozhodnutia o zmene</w:t>
      </w:r>
      <w:r>
        <w:rPr>
          <w:spacing w:val="2"/>
          <w:sz w:val="16"/>
        </w:rPr>
        <w:t xml:space="preserve"> </w:t>
      </w:r>
      <w:r>
        <w:rPr>
          <w:sz w:val="16"/>
        </w:rPr>
        <w:t>registrácie retransmisie</w:t>
      </w:r>
      <w:r>
        <w:rPr>
          <w:sz w:val="16"/>
        </w:rPr>
        <w:tab/>
        <w:t>33 eur až 165,50 eura</w:t>
      </w:r>
    </w:p>
    <w:p w14:paraId="5155A425" w14:textId="77777777" w:rsidR="000C7B92" w:rsidRDefault="00A85A65">
      <w:pPr>
        <w:pStyle w:val="Nadpis3"/>
      </w:pPr>
      <w:r>
        <w:t>Oslobodenie</w:t>
      </w:r>
    </w:p>
    <w:p w14:paraId="5D870BF0" w14:textId="77777777" w:rsidR="000C7B92" w:rsidRDefault="00A85A65">
      <w:pPr>
        <w:pStyle w:val="Zkladntext"/>
        <w:spacing w:before="6" w:line="216" w:lineRule="auto"/>
        <w:ind w:right="626"/>
      </w:pPr>
      <w:r>
        <w:t>Od poplatku podľa písmena d) tejto položky je oslobodené vydanie rozhodnutia o zmene licencie, ktorým sa vykonáva zmena v identifikačných údajoch vysielateľa, v údajoch o osobách, ktoré majú účasť na základnom imaní alebo</w:t>
      </w:r>
    </w:p>
    <w:p w14:paraId="20E1D0A1" w14:textId="77777777" w:rsidR="000C7B92" w:rsidRDefault="00A85A65">
      <w:pPr>
        <w:pStyle w:val="Zkladntext"/>
        <w:spacing w:line="196" w:lineRule="exact"/>
      </w:pPr>
      <w:r>
        <w:t>podiel na hlasovacích právach vysielateľa, alebo v údajoch o štatutárnych orgánoch a kontrolných orgánoch vysielateľa.</w:t>
      </w:r>
    </w:p>
    <w:p w14:paraId="120D6D2F" w14:textId="77777777" w:rsidR="000C7B92" w:rsidRDefault="00A85A65">
      <w:pPr>
        <w:pStyle w:val="Nadpis3"/>
      </w:pPr>
      <w:r>
        <w:t>Splnomocnenie</w:t>
      </w:r>
    </w:p>
    <w:p w14:paraId="28225C7F" w14:textId="77777777" w:rsidR="000C7B92" w:rsidRDefault="00A85A65">
      <w:pPr>
        <w:pStyle w:val="Zkladntext"/>
        <w:spacing w:line="203" w:lineRule="exact"/>
      </w:pPr>
      <w:r>
        <w:t>Poplatok v rámci určeného rozpätia podľa písmen d) až f) tejto položky určí príslušný správny orgán.</w:t>
      </w:r>
    </w:p>
    <w:p w14:paraId="4943455C" w14:textId="77777777" w:rsidR="000C7B92" w:rsidRDefault="00A85A65">
      <w:pPr>
        <w:pStyle w:val="Nadpis3"/>
      </w:pPr>
      <w:r>
        <w:t>Poznámka</w:t>
      </w:r>
    </w:p>
    <w:p w14:paraId="34C8B05E" w14:textId="77777777" w:rsidR="000C7B92" w:rsidRDefault="00A85A65">
      <w:pPr>
        <w:pStyle w:val="Zkladntext"/>
        <w:spacing w:before="6" w:line="216" w:lineRule="auto"/>
        <w:ind w:right="549"/>
      </w:pPr>
      <w:r>
        <w:t>Poplatok podľa tejto položky sa vyberie až po vykonaní úkonu; poplatok za udelenie licencie sa vyberie po vydaní rozhodnutia o jej udelení a poplatok za registráciu retransmisie sa vyberie po vydaní rozhodnutia o jej registrácii.</w:t>
      </w:r>
    </w:p>
    <w:p w14:paraId="1222C6BD" w14:textId="77777777" w:rsidR="000C7B92" w:rsidRDefault="000C7B92">
      <w:pPr>
        <w:pStyle w:val="Zkladntext"/>
        <w:spacing w:before="9"/>
        <w:ind w:left="0"/>
        <w:rPr>
          <w:sz w:val="22"/>
        </w:rPr>
      </w:pPr>
    </w:p>
    <w:p w14:paraId="5B2F0A2A" w14:textId="77777777" w:rsidR="000C7B92" w:rsidRDefault="00A85A65">
      <w:pPr>
        <w:pStyle w:val="Nadpis1"/>
      </w:pPr>
      <w:r>
        <w:t>Položka 13a</w:t>
      </w:r>
    </w:p>
    <w:p w14:paraId="36A5CE5E" w14:textId="77777777" w:rsidR="000C7B92" w:rsidRDefault="00A85A65">
      <w:pPr>
        <w:pStyle w:val="Odsekzoznamu"/>
        <w:numPr>
          <w:ilvl w:val="0"/>
          <w:numId w:val="308"/>
        </w:numPr>
        <w:tabs>
          <w:tab w:val="left" w:pos="348"/>
        </w:tabs>
        <w:spacing w:before="121"/>
        <w:ind w:hanging="193"/>
        <w:rPr>
          <w:sz w:val="18"/>
        </w:rPr>
      </w:pPr>
      <w:r>
        <w:rPr>
          <w:sz w:val="16"/>
        </w:rPr>
        <w:t>Udelenie licencie na celoplošné digitálne vysielanie</w:t>
      </w:r>
      <w:r>
        <w:rPr>
          <w:position w:val="5"/>
          <w:sz w:val="10"/>
        </w:rPr>
        <w:t>14a</w:t>
      </w:r>
      <w:r>
        <w:rPr>
          <w:sz w:val="18"/>
        </w:rPr>
        <w:t>)</w:t>
      </w:r>
    </w:p>
    <w:p w14:paraId="11EAAF36" w14:textId="77777777" w:rsidR="000C7B92" w:rsidRDefault="00A85A65">
      <w:pPr>
        <w:pStyle w:val="Odsekzoznamu"/>
        <w:numPr>
          <w:ilvl w:val="0"/>
          <w:numId w:val="307"/>
        </w:numPr>
        <w:tabs>
          <w:tab w:val="left" w:pos="358"/>
          <w:tab w:val="left" w:pos="8835"/>
        </w:tabs>
        <w:ind w:hanging="203"/>
        <w:rPr>
          <w:sz w:val="16"/>
        </w:rPr>
      </w:pPr>
      <w:r>
        <w:rPr>
          <w:sz w:val="16"/>
        </w:rPr>
        <w:t>televíznej programovej služby .....</w:t>
      </w:r>
      <w:r>
        <w:rPr>
          <w:sz w:val="16"/>
        </w:rPr>
        <w:tab/>
        <w:t>663,50 eura</w:t>
      </w:r>
    </w:p>
    <w:p w14:paraId="735073E5" w14:textId="77777777" w:rsidR="000C7B92" w:rsidRDefault="00A85A65">
      <w:pPr>
        <w:pStyle w:val="Odsekzoznamu"/>
        <w:numPr>
          <w:ilvl w:val="0"/>
          <w:numId w:val="307"/>
        </w:numPr>
        <w:tabs>
          <w:tab w:val="left" w:pos="358"/>
          <w:tab w:val="left" w:pos="8835"/>
        </w:tabs>
        <w:ind w:hanging="203"/>
        <w:rPr>
          <w:sz w:val="16"/>
        </w:rPr>
      </w:pPr>
      <w:r>
        <w:rPr>
          <w:sz w:val="16"/>
        </w:rPr>
        <w:t>rozhlasovej programovej služby .....</w:t>
      </w:r>
      <w:r>
        <w:rPr>
          <w:sz w:val="16"/>
        </w:rPr>
        <w:tab/>
        <w:t>331,50 eura</w:t>
      </w:r>
    </w:p>
    <w:p w14:paraId="707B0AC1" w14:textId="77777777" w:rsidR="000C7B92" w:rsidRDefault="00A85A65">
      <w:pPr>
        <w:pStyle w:val="Odsekzoznamu"/>
        <w:numPr>
          <w:ilvl w:val="0"/>
          <w:numId w:val="308"/>
        </w:numPr>
        <w:tabs>
          <w:tab w:val="left" w:pos="354"/>
        </w:tabs>
        <w:spacing w:before="100"/>
        <w:ind w:left="353" w:hanging="199"/>
        <w:rPr>
          <w:sz w:val="18"/>
        </w:rPr>
      </w:pPr>
      <w:r>
        <w:rPr>
          <w:sz w:val="16"/>
        </w:rPr>
        <w:t>Udelenie licencie na regionálne digitálne vysielanie</w:t>
      </w:r>
      <w:r>
        <w:rPr>
          <w:position w:val="5"/>
          <w:sz w:val="10"/>
        </w:rPr>
        <w:t>14a</w:t>
      </w:r>
      <w:r>
        <w:rPr>
          <w:sz w:val="18"/>
        </w:rPr>
        <w:t>)</w:t>
      </w:r>
    </w:p>
    <w:p w14:paraId="3B5883FA" w14:textId="77777777" w:rsidR="000C7B92" w:rsidRDefault="00A85A65">
      <w:pPr>
        <w:pStyle w:val="Odsekzoznamu"/>
        <w:numPr>
          <w:ilvl w:val="0"/>
          <w:numId w:val="306"/>
        </w:numPr>
        <w:tabs>
          <w:tab w:val="left" w:pos="358"/>
          <w:tab w:val="left" w:pos="8835"/>
        </w:tabs>
        <w:spacing w:before="39"/>
        <w:ind w:hanging="203"/>
        <w:rPr>
          <w:sz w:val="16"/>
        </w:rPr>
      </w:pPr>
      <w:r>
        <w:rPr>
          <w:sz w:val="16"/>
        </w:rPr>
        <w:t>televíznej programovej služby .....</w:t>
      </w:r>
      <w:r>
        <w:rPr>
          <w:sz w:val="16"/>
        </w:rPr>
        <w:tab/>
        <w:t>331,50 eura</w:t>
      </w:r>
    </w:p>
    <w:p w14:paraId="4DCBDD05" w14:textId="77777777" w:rsidR="000C7B92" w:rsidRDefault="00A85A65">
      <w:pPr>
        <w:pStyle w:val="Odsekzoznamu"/>
        <w:numPr>
          <w:ilvl w:val="0"/>
          <w:numId w:val="306"/>
        </w:numPr>
        <w:tabs>
          <w:tab w:val="left" w:pos="358"/>
          <w:tab w:val="left" w:pos="8835"/>
        </w:tabs>
        <w:ind w:hanging="203"/>
        <w:rPr>
          <w:sz w:val="16"/>
        </w:rPr>
      </w:pPr>
      <w:r>
        <w:rPr>
          <w:sz w:val="16"/>
        </w:rPr>
        <w:t>rozhlasovej programovej služby .....</w:t>
      </w:r>
      <w:r>
        <w:rPr>
          <w:sz w:val="16"/>
        </w:rPr>
        <w:tab/>
        <w:t>165,50 eura</w:t>
      </w:r>
    </w:p>
    <w:p w14:paraId="20EAE26F" w14:textId="77777777" w:rsidR="000C7B92" w:rsidRDefault="00A85A65">
      <w:pPr>
        <w:pStyle w:val="Odsekzoznamu"/>
        <w:numPr>
          <w:ilvl w:val="0"/>
          <w:numId w:val="308"/>
        </w:numPr>
        <w:tabs>
          <w:tab w:val="left" w:pos="338"/>
        </w:tabs>
        <w:ind w:left="337" w:hanging="183"/>
        <w:rPr>
          <w:sz w:val="18"/>
        </w:rPr>
      </w:pPr>
      <w:r>
        <w:rPr>
          <w:sz w:val="16"/>
        </w:rPr>
        <w:t>Udelenie licencie na lokálne digitálne vysielanie</w:t>
      </w:r>
      <w:r>
        <w:rPr>
          <w:position w:val="5"/>
          <w:sz w:val="10"/>
        </w:rPr>
        <w:t>14a</w:t>
      </w:r>
      <w:r>
        <w:rPr>
          <w:sz w:val="18"/>
        </w:rPr>
        <w:t>)</w:t>
      </w:r>
    </w:p>
    <w:p w14:paraId="6DFD7917" w14:textId="77777777" w:rsidR="000C7B92" w:rsidRDefault="00A85A65">
      <w:pPr>
        <w:pStyle w:val="Odsekzoznamu"/>
        <w:numPr>
          <w:ilvl w:val="0"/>
          <w:numId w:val="305"/>
        </w:numPr>
        <w:tabs>
          <w:tab w:val="left" w:pos="358"/>
          <w:tab w:val="left" w:pos="9277"/>
        </w:tabs>
        <w:ind w:hanging="203"/>
        <w:rPr>
          <w:sz w:val="16"/>
        </w:rPr>
      </w:pPr>
      <w:r>
        <w:rPr>
          <w:sz w:val="16"/>
        </w:rPr>
        <w:t>televíznej programovej služby .....</w:t>
      </w:r>
      <w:r>
        <w:rPr>
          <w:sz w:val="16"/>
        </w:rPr>
        <w:tab/>
        <w:t>66 eur</w:t>
      </w:r>
    </w:p>
    <w:p w14:paraId="301B4D1C" w14:textId="77777777" w:rsidR="000C7B92" w:rsidRDefault="00A85A65">
      <w:pPr>
        <w:pStyle w:val="Odsekzoznamu"/>
        <w:numPr>
          <w:ilvl w:val="0"/>
          <w:numId w:val="305"/>
        </w:numPr>
        <w:tabs>
          <w:tab w:val="left" w:pos="358"/>
          <w:tab w:val="left" w:pos="9277"/>
        </w:tabs>
        <w:ind w:hanging="203"/>
        <w:rPr>
          <w:sz w:val="16"/>
        </w:rPr>
      </w:pPr>
      <w:r>
        <w:rPr>
          <w:sz w:val="16"/>
        </w:rPr>
        <w:t>rozhlasovej programovej služby .....</w:t>
      </w:r>
      <w:r>
        <w:rPr>
          <w:sz w:val="16"/>
        </w:rPr>
        <w:tab/>
        <w:t>33 eur</w:t>
      </w:r>
    </w:p>
    <w:p w14:paraId="2269F86D" w14:textId="77777777" w:rsidR="000C7B92" w:rsidRDefault="00A85A65">
      <w:pPr>
        <w:pStyle w:val="Odsekzoznamu"/>
        <w:numPr>
          <w:ilvl w:val="0"/>
          <w:numId w:val="308"/>
        </w:numPr>
        <w:tabs>
          <w:tab w:val="left" w:pos="354"/>
        </w:tabs>
        <w:ind w:left="353" w:hanging="199"/>
        <w:rPr>
          <w:sz w:val="18"/>
        </w:rPr>
      </w:pPr>
      <w:r>
        <w:rPr>
          <w:sz w:val="16"/>
        </w:rPr>
        <w:t>Doplnenie licencie na digitálne vysielanie o</w:t>
      </w:r>
      <w:r>
        <w:rPr>
          <w:position w:val="5"/>
          <w:sz w:val="10"/>
        </w:rPr>
        <w:t>14b</w:t>
      </w:r>
      <w:r>
        <w:rPr>
          <w:sz w:val="18"/>
        </w:rPr>
        <w:t>)</w:t>
      </w:r>
    </w:p>
    <w:p w14:paraId="566C2B7D" w14:textId="77777777" w:rsidR="000C7B92" w:rsidRDefault="00A85A65">
      <w:pPr>
        <w:pStyle w:val="Odsekzoznamu"/>
        <w:numPr>
          <w:ilvl w:val="0"/>
          <w:numId w:val="304"/>
        </w:numPr>
        <w:tabs>
          <w:tab w:val="left" w:pos="358"/>
          <w:tab w:val="left" w:pos="8835"/>
        </w:tabs>
        <w:spacing w:before="39"/>
        <w:ind w:hanging="203"/>
        <w:rPr>
          <w:sz w:val="16"/>
        </w:rPr>
      </w:pPr>
      <w:r>
        <w:rPr>
          <w:sz w:val="16"/>
        </w:rPr>
        <w:t>doložku doplnkových obsahových služieb .....</w:t>
      </w:r>
      <w:r>
        <w:rPr>
          <w:sz w:val="16"/>
        </w:rPr>
        <w:tab/>
        <w:t>165,50 eura</w:t>
      </w:r>
    </w:p>
    <w:p w14:paraId="0ECD359A" w14:textId="77777777" w:rsidR="000C7B92" w:rsidRDefault="00A85A65">
      <w:pPr>
        <w:pStyle w:val="Odsekzoznamu"/>
        <w:numPr>
          <w:ilvl w:val="0"/>
          <w:numId w:val="304"/>
        </w:numPr>
        <w:tabs>
          <w:tab w:val="left" w:pos="358"/>
          <w:tab w:val="left" w:pos="8835"/>
        </w:tabs>
        <w:ind w:hanging="203"/>
        <w:rPr>
          <w:sz w:val="16"/>
        </w:rPr>
      </w:pPr>
      <w:r>
        <w:rPr>
          <w:sz w:val="16"/>
        </w:rPr>
        <w:t>zahraničnú doložku .....</w:t>
      </w:r>
      <w:r>
        <w:rPr>
          <w:sz w:val="16"/>
        </w:rPr>
        <w:tab/>
        <w:t>331,50 eura</w:t>
      </w:r>
    </w:p>
    <w:p w14:paraId="718E0A97" w14:textId="77777777" w:rsidR="000C7B92" w:rsidRDefault="00A85A65">
      <w:pPr>
        <w:pStyle w:val="Odsekzoznamu"/>
        <w:numPr>
          <w:ilvl w:val="0"/>
          <w:numId w:val="304"/>
        </w:numPr>
        <w:tabs>
          <w:tab w:val="left" w:pos="358"/>
          <w:tab w:val="left" w:pos="8835"/>
        </w:tabs>
        <w:ind w:hanging="203"/>
        <w:rPr>
          <w:sz w:val="16"/>
        </w:rPr>
      </w:pPr>
      <w:r>
        <w:rPr>
          <w:sz w:val="16"/>
        </w:rPr>
        <w:t>doložku iného verejného prenosu .....</w:t>
      </w:r>
      <w:r>
        <w:rPr>
          <w:sz w:val="16"/>
        </w:rPr>
        <w:tab/>
        <w:t>331,50 eura</w:t>
      </w:r>
    </w:p>
    <w:p w14:paraId="71394527" w14:textId="77777777" w:rsidR="000C7B92" w:rsidRDefault="000C7B92">
      <w:pPr>
        <w:rPr>
          <w:sz w:val="16"/>
        </w:rPr>
        <w:sectPr w:rsidR="000C7B92">
          <w:pgSz w:w="11910" w:h="16840"/>
          <w:pgMar w:top="1160" w:right="980" w:bottom="280" w:left="980" w:header="796" w:footer="0" w:gutter="0"/>
          <w:cols w:space="708"/>
        </w:sectPr>
      </w:pPr>
    </w:p>
    <w:p w14:paraId="3D1EE493" w14:textId="77777777" w:rsidR="000C7B92" w:rsidRDefault="00A85A65">
      <w:pPr>
        <w:pStyle w:val="Odsekzoznamu"/>
        <w:numPr>
          <w:ilvl w:val="0"/>
          <w:numId w:val="308"/>
        </w:numPr>
        <w:tabs>
          <w:tab w:val="left" w:pos="346"/>
        </w:tabs>
        <w:spacing w:before="55" w:line="216" w:lineRule="auto"/>
        <w:ind w:left="155" w:right="38" w:firstLine="0"/>
        <w:rPr>
          <w:sz w:val="16"/>
        </w:rPr>
      </w:pPr>
      <w:r>
        <w:rPr>
          <w:sz w:val="16"/>
        </w:rPr>
        <w:t>Vydanie rozhodnutia o zmene licencie na digitálne vysielanie okrem zmeny podľa písmena d) .....</w:t>
      </w:r>
    </w:p>
    <w:p w14:paraId="6533BB89" w14:textId="77777777" w:rsidR="000C7B92" w:rsidRDefault="00A85A65">
      <w:pPr>
        <w:pStyle w:val="Nadpis3"/>
        <w:spacing w:before="39" w:line="212" w:lineRule="exact"/>
      </w:pPr>
      <w:r>
        <w:t>Oslobodenie</w:t>
      </w:r>
    </w:p>
    <w:p w14:paraId="0CAE5256" w14:textId="77777777" w:rsidR="000C7B92" w:rsidRDefault="00A85A65">
      <w:pPr>
        <w:pStyle w:val="Zkladntext"/>
        <w:spacing w:before="38"/>
      </w:pPr>
      <w:r>
        <w:br w:type="column"/>
        <w:t>33 eur až 165,50 eura</w:t>
      </w:r>
    </w:p>
    <w:p w14:paraId="16995F5F" w14:textId="77777777" w:rsidR="000C7B92" w:rsidRDefault="000C7B92">
      <w:pPr>
        <w:sectPr w:rsidR="000C7B92">
          <w:type w:val="continuous"/>
          <w:pgSz w:w="11910" w:h="16840"/>
          <w:pgMar w:top="820" w:right="980" w:bottom="280" w:left="980" w:header="708" w:footer="708" w:gutter="0"/>
          <w:cols w:num="2" w:space="708" w:equalWidth="0">
            <w:col w:w="5173" w:space="2723"/>
            <w:col w:w="2054"/>
          </w:cols>
        </w:sectPr>
      </w:pPr>
    </w:p>
    <w:p w14:paraId="14EC86D9" w14:textId="77777777" w:rsidR="000C7B92" w:rsidRDefault="00A85A65">
      <w:pPr>
        <w:pStyle w:val="Zkladntext"/>
        <w:spacing w:before="17" w:line="216" w:lineRule="auto"/>
        <w:ind w:right="1444"/>
      </w:pPr>
      <w:r>
        <w:t xml:space="preserve">Od poplatku podľa písmena e) tejto položky je oslobodené vydanie rozhodnutia o zmene licencie, ktorým </w:t>
      </w:r>
      <w:r>
        <w:rPr>
          <w:spacing w:val="-9"/>
        </w:rPr>
        <w:t xml:space="preserve">sa </w:t>
      </w:r>
      <w:r>
        <w:t>vykonáva zmena v osobe vysielateľa alebo v identifikačných údajoch vysielateľa, v údajoch o osobách, ktoré majú podiel na základnom imaní alebo podiel na hlasovacích právach vysielateľa, alebo v</w:t>
      </w:r>
      <w:r>
        <w:rPr>
          <w:spacing w:val="2"/>
        </w:rPr>
        <w:t xml:space="preserve"> </w:t>
      </w:r>
      <w:r>
        <w:t>údajoch</w:t>
      </w:r>
    </w:p>
    <w:p w14:paraId="50FDE34F" w14:textId="77777777" w:rsidR="000C7B92" w:rsidRDefault="00A85A65">
      <w:pPr>
        <w:pStyle w:val="Zkladntext"/>
        <w:spacing w:line="195" w:lineRule="exact"/>
      </w:pPr>
      <w:r>
        <w:t>o štatutárnych orgánoch a kontrolných orgánoch vysielateľa.</w:t>
      </w:r>
    </w:p>
    <w:p w14:paraId="37063B8C" w14:textId="77777777" w:rsidR="000C7B92" w:rsidRDefault="00A85A65">
      <w:pPr>
        <w:pStyle w:val="Nadpis3"/>
      </w:pPr>
      <w:r>
        <w:t>Splnomocnenie</w:t>
      </w:r>
    </w:p>
    <w:p w14:paraId="05272847" w14:textId="77777777" w:rsidR="000C7B92" w:rsidRDefault="00A85A65">
      <w:pPr>
        <w:pStyle w:val="Zkladntext"/>
        <w:spacing w:line="203" w:lineRule="exact"/>
      </w:pPr>
      <w:r>
        <w:t>Poplatok v rámci určeného rozpätia podľa písmena e) tejto položky určí príslušný správny orgán.</w:t>
      </w:r>
    </w:p>
    <w:p w14:paraId="4A40EB08" w14:textId="77777777" w:rsidR="000C7B92" w:rsidRDefault="00A85A65">
      <w:pPr>
        <w:pStyle w:val="Nadpis3"/>
      </w:pPr>
      <w:r>
        <w:t>Poznámka</w:t>
      </w:r>
    </w:p>
    <w:p w14:paraId="3785776F" w14:textId="77777777" w:rsidR="000C7B92" w:rsidRDefault="00A85A65">
      <w:pPr>
        <w:pStyle w:val="Zkladntext"/>
        <w:spacing w:before="6" w:line="216" w:lineRule="auto"/>
        <w:ind w:right="108"/>
      </w:pPr>
      <w:r>
        <w:t>Poplatok podľa tejto položky sa vyberie až po vykonaní úkonu; poplatok za udelenie licencie sa vyberie po vydaní rozhodnutia o jej udelení a poplatok za udelenie doložky k licencii sa vyberie po vydaní rozhodnutia, ktorým sa licencia dopĺňa.</w:t>
      </w:r>
    </w:p>
    <w:p w14:paraId="1643BBE3" w14:textId="77777777" w:rsidR="000C7B92" w:rsidRDefault="000C7B92">
      <w:pPr>
        <w:pStyle w:val="Zkladntext"/>
        <w:spacing w:before="6"/>
        <w:ind w:left="0"/>
        <w:rPr>
          <w:sz w:val="15"/>
        </w:rPr>
      </w:pPr>
    </w:p>
    <w:p w14:paraId="3F8BAFC8" w14:textId="77777777" w:rsidR="000C7B92" w:rsidRDefault="000C7B92">
      <w:pPr>
        <w:rPr>
          <w:sz w:val="15"/>
        </w:rPr>
        <w:sectPr w:rsidR="000C7B92">
          <w:type w:val="continuous"/>
          <w:pgSz w:w="11910" w:h="16840"/>
          <w:pgMar w:top="820" w:right="980" w:bottom="280" w:left="980" w:header="708" w:footer="708" w:gutter="0"/>
          <w:cols w:space="708"/>
        </w:sectPr>
      </w:pPr>
    </w:p>
    <w:p w14:paraId="6CE36DF6" w14:textId="77777777" w:rsidR="000C7B92" w:rsidRDefault="00A85A65">
      <w:pPr>
        <w:pStyle w:val="Nadpis1"/>
        <w:spacing w:before="96"/>
      </w:pPr>
      <w:r>
        <w:t>Položka 15</w:t>
      </w:r>
    </w:p>
    <w:p w14:paraId="6BFE5C31" w14:textId="77777777" w:rsidR="000C7B92" w:rsidRDefault="00A85A65">
      <w:pPr>
        <w:pStyle w:val="Zkladntext"/>
        <w:spacing w:before="121"/>
      </w:pPr>
      <w:r>
        <w:t>Žiadosť o súhlas s užívaním bytu alebo jeho časti na iné účely ako na bývanie</w:t>
      </w:r>
    </w:p>
    <w:p w14:paraId="1823BE50" w14:textId="77777777" w:rsidR="000C7B92" w:rsidRDefault="00A85A65">
      <w:pPr>
        <w:pStyle w:val="Odsekzoznamu"/>
        <w:numPr>
          <w:ilvl w:val="0"/>
          <w:numId w:val="303"/>
        </w:numPr>
        <w:tabs>
          <w:tab w:val="left" w:pos="3514"/>
          <w:tab w:val="left" w:pos="3515"/>
          <w:tab w:val="left" w:pos="7261"/>
        </w:tabs>
        <w:spacing w:line="203" w:lineRule="exact"/>
        <w:rPr>
          <w:sz w:val="16"/>
        </w:rPr>
      </w:pPr>
      <w:r>
        <w:rPr>
          <w:sz w:val="16"/>
        </w:rPr>
        <w:t>fyzická</w:t>
      </w:r>
      <w:r>
        <w:rPr>
          <w:sz w:val="16"/>
        </w:rPr>
        <w:tab/>
        <w:t>osoba</w:t>
      </w:r>
    </w:p>
    <w:p w14:paraId="2E48B5F1" w14:textId="77777777" w:rsidR="000C7B92" w:rsidRDefault="00A85A65">
      <w:pPr>
        <w:pStyle w:val="Zkladntext"/>
        <w:spacing w:line="203" w:lineRule="exact"/>
      </w:pPr>
      <w:r>
        <w:t>.......................................................................................................................................</w:t>
      </w:r>
    </w:p>
    <w:p w14:paraId="36789ED7" w14:textId="77777777" w:rsidR="000C7B92" w:rsidRDefault="00A85A65">
      <w:pPr>
        <w:pStyle w:val="Odsekzoznamu"/>
        <w:numPr>
          <w:ilvl w:val="0"/>
          <w:numId w:val="303"/>
        </w:numPr>
        <w:tabs>
          <w:tab w:val="left" w:pos="3396"/>
          <w:tab w:val="left" w:pos="3397"/>
          <w:tab w:val="left" w:pos="7261"/>
        </w:tabs>
        <w:spacing w:line="203" w:lineRule="exact"/>
        <w:ind w:left="3396" w:hanging="3242"/>
        <w:rPr>
          <w:sz w:val="16"/>
        </w:rPr>
      </w:pPr>
      <w:r>
        <w:rPr>
          <w:sz w:val="16"/>
        </w:rPr>
        <w:t>právnická</w:t>
      </w:r>
      <w:r>
        <w:rPr>
          <w:sz w:val="16"/>
        </w:rPr>
        <w:tab/>
        <w:t>osoba</w:t>
      </w:r>
    </w:p>
    <w:p w14:paraId="4C72721A" w14:textId="77777777" w:rsidR="000C7B92" w:rsidRDefault="00A85A65">
      <w:pPr>
        <w:pStyle w:val="Zkladntext"/>
        <w:spacing w:line="203" w:lineRule="exact"/>
      </w:pPr>
      <w:r>
        <w:t>.................................................................................................................................</w:t>
      </w:r>
    </w:p>
    <w:p w14:paraId="5D901AAC" w14:textId="77777777" w:rsidR="000C7B92" w:rsidRDefault="00A85A65">
      <w:pPr>
        <w:pStyle w:val="Nadpis3"/>
        <w:spacing w:line="240" w:lineRule="auto"/>
      </w:pPr>
      <w:r>
        <w:t>Oslobodenie</w:t>
      </w:r>
    </w:p>
    <w:p w14:paraId="7C5C2068" w14:textId="77777777" w:rsidR="000C7B92" w:rsidRDefault="00A85A65">
      <w:pPr>
        <w:pStyle w:val="Zkladntext"/>
        <w:spacing w:before="38" w:line="192" w:lineRule="exact"/>
      </w:pPr>
      <w:r>
        <w:t>Od poplatku podľa tejto položky sú oslobodené zariadenia sociálnych služieb, právnické osoby a fyzické osoby,</w:t>
      </w:r>
    </w:p>
    <w:p w14:paraId="75543382" w14:textId="77777777" w:rsidR="000C7B92" w:rsidRDefault="00A85A65">
      <w:pPr>
        <w:pStyle w:val="Zkladntext"/>
        <w:ind w:left="0"/>
        <w:rPr>
          <w:sz w:val="22"/>
        </w:rPr>
      </w:pPr>
      <w:r>
        <w:br w:type="column"/>
      </w:r>
    </w:p>
    <w:p w14:paraId="3A48FAA3" w14:textId="77777777" w:rsidR="000C7B92" w:rsidRDefault="000C7B92">
      <w:pPr>
        <w:pStyle w:val="Zkladntext"/>
        <w:ind w:left="0"/>
        <w:rPr>
          <w:sz w:val="22"/>
        </w:rPr>
      </w:pPr>
    </w:p>
    <w:p w14:paraId="1CC41529" w14:textId="77777777" w:rsidR="000C7B92" w:rsidRDefault="00A85A65">
      <w:pPr>
        <w:pStyle w:val="Zkladntext"/>
        <w:spacing w:before="172"/>
        <w:ind w:left="0" w:right="153"/>
        <w:jc w:val="right"/>
      </w:pPr>
      <w:r>
        <w:t>9,50 eura</w:t>
      </w:r>
    </w:p>
    <w:p w14:paraId="296C867C" w14:textId="77777777" w:rsidR="000C7B92" w:rsidRDefault="000C7B92">
      <w:pPr>
        <w:pStyle w:val="Zkladntext"/>
        <w:spacing w:before="3"/>
        <w:ind w:left="0"/>
        <w:rPr>
          <w:sz w:val="17"/>
        </w:rPr>
      </w:pPr>
    </w:p>
    <w:p w14:paraId="43700C8D" w14:textId="77777777" w:rsidR="000C7B92" w:rsidRDefault="00A85A65">
      <w:pPr>
        <w:pStyle w:val="Zkladntext"/>
        <w:ind w:left="0" w:right="153"/>
        <w:jc w:val="right"/>
      </w:pPr>
      <w:r>
        <w:t>165,50 eura</w:t>
      </w:r>
    </w:p>
    <w:p w14:paraId="3C9E5E55" w14:textId="77777777" w:rsidR="000C7B92" w:rsidRDefault="000C7B92">
      <w:pPr>
        <w:jc w:val="right"/>
        <w:sectPr w:rsidR="000C7B92">
          <w:type w:val="continuous"/>
          <w:pgSz w:w="11910" w:h="16840"/>
          <w:pgMar w:top="820" w:right="980" w:bottom="280" w:left="980" w:header="708" w:footer="708" w:gutter="0"/>
          <w:cols w:num="2" w:space="708" w:equalWidth="0">
            <w:col w:w="8788" w:space="40"/>
            <w:col w:w="1122"/>
          </w:cols>
        </w:sectPr>
      </w:pPr>
    </w:p>
    <w:p w14:paraId="2295A5F1" w14:textId="77777777" w:rsidR="000C7B92" w:rsidRDefault="00A85A65">
      <w:pPr>
        <w:pStyle w:val="Zkladntext"/>
        <w:spacing w:before="17" w:line="216" w:lineRule="auto"/>
        <w:ind w:right="1074"/>
      </w:pPr>
      <w:r>
        <w:t>ktoré vykonávajú sociálnu prevenciu alebo poskytujú sociálne poradenstvo alebo sociálne služby za podmienok ustanovených osobitným zákonom</w:t>
      </w:r>
      <w:r>
        <w:rPr>
          <w:position w:val="5"/>
          <w:sz w:val="10"/>
        </w:rPr>
        <w:t>11</w:t>
      </w:r>
      <w:r>
        <w:rPr>
          <w:sz w:val="18"/>
        </w:rPr>
        <w:t xml:space="preserve">) </w:t>
      </w:r>
      <w:r>
        <w:t>a nevykonávajú sociálnu prevenciu na účely dosiahnutia zisku osvetové strediská, hvezdárne, planetáriá, knižnice, múzeá, galérie a štátne divadlá.</w:t>
      </w:r>
    </w:p>
    <w:p w14:paraId="620BD7D4" w14:textId="77777777" w:rsidR="000C7B92" w:rsidRDefault="000C7B92">
      <w:pPr>
        <w:pStyle w:val="Zkladntext"/>
        <w:spacing w:before="13"/>
        <w:ind w:left="0"/>
        <w:rPr>
          <w:sz w:val="20"/>
        </w:rPr>
      </w:pPr>
    </w:p>
    <w:p w14:paraId="7B63D294" w14:textId="77777777" w:rsidR="0071607C" w:rsidRDefault="0071607C">
      <w:pPr>
        <w:pStyle w:val="Zkladntext"/>
        <w:spacing w:before="13"/>
        <w:ind w:left="0"/>
        <w:rPr>
          <w:sz w:val="20"/>
        </w:rPr>
      </w:pPr>
    </w:p>
    <w:p w14:paraId="3F926D8E" w14:textId="77777777" w:rsidR="0071607C" w:rsidRDefault="0071607C">
      <w:pPr>
        <w:pStyle w:val="Zkladntext"/>
        <w:spacing w:before="13"/>
        <w:ind w:left="0"/>
        <w:rPr>
          <w:sz w:val="20"/>
        </w:rPr>
      </w:pPr>
    </w:p>
    <w:p w14:paraId="6F81A8BD" w14:textId="77777777" w:rsidR="0071607C" w:rsidRDefault="0071607C">
      <w:pPr>
        <w:pStyle w:val="Zkladntext"/>
        <w:spacing w:before="13"/>
        <w:ind w:left="0"/>
        <w:rPr>
          <w:sz w:val="20"/>
        </w:rPr>
      </w:pPr>
    </w:p>
    <w:p w14:paraId="5C3357CA" w14:textId="77777777" w:rsidR="0071607C" w:rsidRDefault="0071607C">
      <w:pPr>
        <w:pStyle w:val="Zkladntext"/>
        <w:spacing w:before="13"/>
        <w:ind w:left="0"/>
        <w:rPr>
          <w:sz w:val="20"/>
        </w:rPr>
      </w:pPr>
    </w:p>
    <w:p w14:paraId="38BBC769" w14:textId="77777777" w:rsidR="0071607C" w:rsidRDefault="0071607C">
      <w:pPr>
        <w:pStyle w:val="Zkladntext"/>
        <w:spacing w:before="13"/>
        <w:ind w:left="0"/>
        <w:rPr>
          <w:sz w:val="20"/>
        </w:rPr>
      </w:pPr>
    </w:p>
    <w:p w14:paraId="16DDD79F" w14:textId="77777777" w:rsidR="0071607C" w:rsidRDefault="0071607C">
      <w:pPr>
        <w:pStyle w:val="Zkladntext"/>
        <w:spacing w:before="13"/>
        <w:ind w:left="0"/>
        <w:rPr>
          <w:sz w:val="20"/>
        </w:rPr>
      </w:pPr>
    </w:p>
    <w:p w14:paraId="57A5A562" w14:textId="77777777" w:rsidR="0071607C" w:rsidRDefault="0071607C">
      <w:pPr>
        <w:pStyle w:val="Zkladntext"/>
        <w:spacing w:before="13"/>
        <w:ind w:left="0"/>
        <w:rPr>
          <w:sz w:val="20"/>
        </w:rPr>
      </w:pPr>
    </w:p>
    <w:p w14:paraId="08C68A67" w14:textId="77777777" w:rsidR="0071607C" w:rsidRDefault="0071607C">
      <w:pPr>
        <w:pStyle w:val="Zkladntext"/>
        <w:spacing w:before="13"/>
        <w:ind w:left="0"/>
        <w:rPr>
          <w:sz w:val="20"/>
        </w:rPr>
      </w:pPr>
    </w:p>
    <w:p w14:paraId="43B8572D" w14:textId="77777777" w:rsidR="0071607C" w:rsidRDefault="0071607C">
      <w:pPr>
        <w:pStyle w:val="Zkladntext"/>
        <w:spacing w:before="13"/>
        <w:ind w:left="0"/>
        <w:rPr>
          <w:sz w:val="20"/>
        </w:rPr>
      </w:pPr>
    </w:p>
    <w:p w14:paraId="11F53750" w14:textId="77777777" w:rsidR="0071607C" w:rsidRDefault="0071607C">
      <w:pPr>
        <w:pStyle w:val="Zkladntext"/>
        <w:spacing w:before="13"/>
        <w:ind w:left="0"/>
        <w:rPr>
          <w:sz w:val="20"/>
        </w:rPr>
      </w:pPr>
    </w:p>
    <w:p w14:paraId="0757A300" w14:textId="77777777" w:rsidR="0071607C" w:rsidRDefault="0071607C">
      <w:pPr>
        <w:pStyle w:val="Zkladntext"/>
        <w:spacing w:before="13"/>
        <w:ind w:left="0"/>
        <w:rPr>
          <w:sz w:val="20"/>
        </w:rPr>
      </w:pPr>
    </w:p>
    <w:p w14:paraId="4814ED8C" w14:textId="77777777" w:rsidR="0071607C" w:rsidRDefault="0071607C">
      <w:pPr>
        <w:pStyle w:val="Zkladntext"/>
        <w:spacing w:before="13"/>
        <w:ind w:left="0"/>
        <w:rPr>
          <w:sz w:val="20"/>
        </w:rPr>
      </w:pPr>
    </w:p>
    <w:p w14:paraId="65E9F6B0" w14:textId="77777777" w:rsidR="0071607C" w:rsidRDefault="0071607C">
      <w:pPr>
        <w:pStyle w:val="Zkladntext"/>
        <w:spacing w:before="13"/>
        <w:ind w:left="0"/>
        <w:rPr>
          <w:sz w:val="20"/>
        </w:rPr>
      </w:pPr>
    </w:p>
    <w:p w14:paraId="5BA9AE2E" w14:textId="77777777" w:rsidR="0071607C" w:rsidRDefault="0071607C">
      <w:pPr>
        <w:pStyle w:val="Zkladntext"/>
        <w:spacing w:before="13"/>
        <w:ind w:left="0"/>
        <w:rPr>
          <w:sz w:val="20"/>
        </w:rPr>
      </w:pPr>
    </w:p>
    <w:p w14:paraId="178BF84D" w14:textId="77777777" w:rsidR="0071607C" w:rsidRDefault="0071607C">
      <w:pPr>
        <w:pStyle w:val="Zkladntext"/>
        <w:spacing w:before="13"/>
        <w:ind w:left="0"/>
        <w:rPr>
          <w:sz w:val="20"/>
        </w:rPr>
      </w:pPr>
    </w:p>
    <w:p w14:paraId="6FC1506D" w14:textId="77777777" w:rsidR="0071607C" w:rsidRDefault="0071607C">
      <w:pPr>
        <w:pStyle w:val="Zkladntext"/>
        <w:spacing w:before="13"/>
        <w:ind w:left="0"/>
        <w:rPr>
          <w:sz w:val="20"/>
        </w:rPr>
      </w:pPr>
    </w:p>
    <w:p w14:paraId="6637571D" w14:textId="77777777" w:rsidR="0071607C" w:rsidRDefault="0071607C">
      <w:pPr>
        <w:pStyle w:val="Zkladntext"/>
        <w:spacing w:before="13"/>
        <w:ind w:left="0"/>
        <w:rPr>
          <w:sz w:val="20"/>
        </w:rPr>
      </w:pPr>
    </w:p>
    <w:p w14:paraId="7415D490" w14:textId="77777777" w:rsidR="0071607C" w:rsidRDefault="0071607C">
      <w:pPr>
        <w:pStyle w:val="Zkladntext"/>
        <w:spacing w:before="13"/>
        <w:ind w:left="0"/>
        <w:rPr>
          <w:sz w:val="20"/>
        </w:rPr>
      </w:pPr>
    </w:p>
    <w:p w14:paraId="0488A123" w14:textId="77777777" w:rsidR="0071607C" w:rsidRDefault="0071607C">
      <w:pPr>
        <w:pStyle w:val="Zkladntext"/>
        <w:spacing w:before="13"/>
        <w:ind w:left="0"/>
        <w:rPr>
          <w:sz w:val="20"/>
        </w:rPr>
      </w:pPr>
    </w:p>
    <w:p w14:paraId="089A62E8" w14:textId="77777777" w:rsidR="000C7B92" w:rsidRDefault="00A85A65">
      <w:pPr>
        <w:pStyle w:val="Nadpis1"/>
        <w:numPr>
          <w:ilvl w:val="1"/>
          <w:numId w:val="327"/>
        </w:numPr>
        <w:tabs>
          <w:tab w:val="left" w:pos="4839"/>
        </w:tabs>
        <w:spacing w:line="244" w:lineRule="auto"/>
        <w:ind w:left="3918" w:right="3916" w:firstLine="624"/>
        <w:jc w:val="left"/>
      </w:pPr>
      <w:r>
        <w:t xml:space="preserve">ČASŤ VNÚTORNÁ </w:t>
      </w:r>
      <w:r>
        <w:rPr>
          <w:spacing w:val="-3"/>
        </w:rPr>
        <w:t>SPRÁVA</w:t>
      </w:r>
    </w:p>
    <w:p w14:paraId="25D111AF" w14:textId="77777777" w:rsidR="000C7B92" w:rsidRDefault="00A85A65">
      <w:pPr>
        <w:spacing w:before="167"/>
        <w:ind w:left="352"/>
        <w:rPr>
          <w:b/>
          <w:sz w:val="20"/>
        </w:rPr>
      </w:pPr>
      <w:r>
        <w:rPr>
          <w:b/>
          <w:sz w:val="20"/>
        </w:rPr>
        <w:t>Položka 16</w:t>
      </w:r>
    </w:p>
    <w:p w14:paraId="60A03147" w14:textId="77777777" w:rsidR="000C7B92" w:rsidRDefault="000C7B92">
      <w:pPr>
        <w:pStyle w:val="Zkladntext"/>
        <w:spacing w:before="10"/>
        <w:ind w:left="0"/>
        <w:rPr>
          <w:b/>
          <w:sz w:val="24"/>
        </w:rPr>
      </w:pPr>
    </w:p>
    <w:p w14:paraId="7C8F4E4D" w14:textId="77777777" w:rsidR="000C7B92" w:rsidRDefault="00A85A65">
      <w:pPr>
        <w:pStyle w:val="Zkladntext"/>
        <w:tabs>
          <w:tab w:val="left" w:pos="8976"/>
        </w:tabs>
      </w:pPr>
      <w:r>
        <w:t>Nahliadnutie do matrík, za každý zväzok matrík..........................................................................................</w:t>
      </w:r>
      <w:r>
        <w:tab/>
        <w:t>2 eurá</w:t>
      </w:r>
    </w:p>
    <w:p w14:paraId="20BBD430" w14:textId="77777777" w:rsidR="000C7B92" w:rsidRDefault="000C7B92">
      <w:pPr>
        <w:pStyle w:val="Zkladntext"/>
        <w:spacing w:before="5"/>
        <w:ind w:left="0"/>
        <w:rPr>
          <w:sz w:val="22"/>
        </w:rPr>
      </w:pPr>
    </w:p>
    <w:p w14:paraId="60C804C9" w14:textId="77777777" w:rsidR="000C7B92" w:rsidRDefault="00A85A65">
      <w:pPr>
        <w:pStyle w:val="Nadpis1"/>
      </w:pPr>
      <w:r>
        <w:t>Položka 17</w:t>
      </w:r>
    </w:p>
    <w:p w14:paraId="746C7A91" w14:textId="77777777" w:rsidR="000C7B92" w:rsidRDefault="00A85A65">
      <w:pPr>
        <w:pStyle w:val="Nadpis2"/>
        <w:tabs>
          <w:tab w:val="left" w:leader="dot" w:pos="8725"/>
        </w:tabs>
        <w:spacing w:before="103"/>
        <w:ind w:left="352"/>
      </w:pPr>
      <w:r>
        <w:t>Žiadosť o zápis matričnej udalosti, ktorá nastala v cudzine do</w:t>
      </w:r>
      <w:r>
        <w:rPr>
          <w:spacing w:val="4"/>
        </w:rPr>
        <w:t xml:space="preserve"> </w:t>
      </w:r>
      <w:r>
        <w:t>osobitnej matriky</w:t>
      </w:r>
      <w:r>
        <w:tab/>
        <w:t>10 eur</w:t>
      </w:r>
    </w:p>
    <w:p w14:paraId="00A70DEE" w14:textId="77777777" w:rsidR="000C7B92" w:rsidRDefault="00A85A65">
      <w:pPr>
        <w:spacing w:before="199"/>
        <w:ind w:left="352"/>
        <w:rPr>
          <w:b/>
          <w:sz w:val="20"/>
        </w:rPr>
      </w:pPr>
      <w:r>
        <w:rPr>
          <w:b/>
          <w:sz w:val="20"/>
        </w:rPr>
        <w:t>Položka 18</w:t>
      </w:r>
    </w:p>
    <w:p w14:paraId="23CE23AD" w14:textId="77777777" w:rsidR="000C7B92" w:rsidRDefault="000C7B92">
      <w:pPr>
        <w:rPr>
          <w:sz w:val="20"/>
        </w:rPr>
        <w:sectPr w:rsidR="000C7B92">
          <w:type w:val="continuous"/>
          <w:pgSz w:w="11910" w:h="16840"/>
          <w:pgMar w:top="820" w:right="980" w:bottom="280" w:left="980" w:header="708" w:footer="708" w:gutter="0"/>
          <w:cols w:space="708"/>
        </w:sectPr>
      </w:pPr>
    </w:p>
    <w:p w14:paraId="363B70E0" w14:textId="77777777" w:rsidR="000C7B92" w:rsidRDefault="00A85A65">
      <w:pPr>
        <w:pStyle w:val="Odsekzoznamu"/>
        <w:numPr>
          <w:ilvl w:val="0"/>
          <w:numId w:val="302"/>
        </w:numPr>
        <w:tabs>
          <w:tab w:val="left" w:pos="410"/>
        </w:tabs>
        <w:spacing w:before="136" w:line="218" w:lineRule="auto"/>
        <w:ind w:right="38" w:firstLine="0"/>
        <w:rPr>
          <w:sz w:val="18"/>
        </w:rPr>
      </w:pPr>
      <w:r>
        <w:rPr>
          <w:sz w:val="16"/>
        </w:rPr>
        <w:t>Povolenie uzavrieť manželstvo pred iným než príslušným matričným úradom</w:t>
      </w:r>
      <w:r>
        <w:rPr>
          <w:position w:val="5"/>
          <w:sz w:val="10"/>
        </w:rPr>
        <w:t>15</w:t>
      </w:r>
      <w:r>
        <w:rPr>
          <w:sz w:val="18"/>
        </w:rPr>
        <w:t>)</w:t>
      </w:r>
    </w:p>
    <w:p w14:paraId="21661C3A" w14:textId="77777777" w:rsidR="000C7B92" w:rsidRDefault="00A85A65">
      <w:pPr>
        <w:pStyle w:val="Zkladntext"/>
        <w:spacing w:line="196" w:lineRule="exact"/>
      </w:pPr>
      <w:r>
        <w:t>medzi štátnymi občanmi Slovenskej republiky</w:t>
      </w:r>
    </w:p>
    <w:p w14:paraId="6555ACF1" w14:textId="77777777" w:rsidR="000C7B92" w:rsidRDefault="00A85A65">
      <w:pPr>
        <w:pStyle w:val="Odsekzoznamu"/>
        <w:numPr>
          <w:ilvl w:val="0"/>
          <w:numId w:val="302"/>
        </w:numPr>
        <w:tabs>
          <w:tab w:val="left" w:pos="384"/>
        </w:tabs>
        <w:spacing w:before="53" w:line="218" w:lineRule="auto"/>
        <w:ind w:right="38" w:firstLine="0"/>
        <w:rPr>
          <w:sz w:val="18"/>
        </w:rPr>
      </w:pPr>
      <w:r>
        <w:rPr>
          <w:sz w:val="16"/>
        </w:rPr>
        <w:t>Uzavretie manželstva pred iným než príslušným matričným úradom</w:t>
      </w:r>
      <w:r>
        <w:rPr>
          <w:position w:val="5"/>
          <w:sz w:val="10"/>
        </w:rPr>
        <w:t>15</w:t>
      </w:r>
      <w:r>
        <w:rPr>
          <w:sz w:val="18"/>
        </w:rPr>
        <w:t>)</w:t>
      </w:r>
    </w:p>
    <w:p w14:paraId="22D88B85" w14:textId="77777777" w:rsidR="000C7B92" w:rsidRDefault="00A85A65">
      <w:pPr>
        <w:pStyle w:val="Zkladntext"/>
        <w:spacing w:line="196" w:lineRule="exact"/>
      </w:pPr>
      <w:r>
        <w:t>medzi štátnymi občanmi Slovenskej republiky</w:t>
      </w:r>
    </w:p>
    <w:p w14:paraId="686D2B5B" w14:textId="77777777" w:rsidR="000C7B92" w:rsidRDefault="00A85A65">
      <w:pPr>
        <w:pStyle w:val="Zkladntext"/>
        <w:spacing w:before="120"/>
      </w:pPr>
      <w:r>
        <w:br w:type="column"/>
        <w:t>20 eur</w:t>
      </w:r>
    </w:p>
    <w:p w14:paraId="3F252B2F" w14:textId="77777777" w:rsidR="000C7B92" w:rsidRDefault="000C7B92">
      <w:pPr>
        <w:pStyle w:val="Zkladntext"/>
        <w:ind w:left="0"/>
        <w:rPr>
          <w:sz w:val="22"/>
        </w:rPr>
      </w:pPr>
    </w:p>
    <w:p w14:paraId="0FF67DD9" w14:textId="77777777" w:rsidR="000C7B92" w:rsidRDefault="00A85A65">
      <w:pPr>
        <w:pStyle w:val="Zkladntext"/>
        <w:spacing w:before="156"/>
      </w:pPr>
      <w:r>
        <w:t>20 eur</w:t>
      </w:r>
    </w:p>
    <w:p w14:paraId="7E46A427" w14:textId="77777777" w:rsidR="000C7B92" w:rsidRDefault="000C7B92">
      <w:pPr>
        <w:sectPr w:rsidR="000C7B92">
          <w:type w:val="continuous"/>
          <w:pgSz w:w="11910" w:h="16840"/>
          <w:pgMar w:top="820" w:right="980" w:bottom="280" w:left="980" w:header="708" w:footer="708" w:gutter="0"/>
          <w:cols w:num="2" w:space="708" w:equalWidth="0">
            <w:col w:w="5246" w:space="3876"/>
            <w:col w:w="828"/>
          </w:cols>
        </w:sectPr>
      </w:pPr>
    </w:p>
    <w:p w14:paraId="77146074" w14:textId="77777777" w:rsidR="000C7B92" w:rsidRDefault="00A85A65">
      <w:pPr>
        <w:pStyle w:val="Odsekzoznamu"/>
        <w:numPr>
          <w:ilvl w:val="0"/>
          <w:numId w:val="302"/>
        </w:numPr>
        <w:tabs>
          <w:tab w:val="left" w:pos="338"/>
          <w:tab w:val="left" w:pos="9277"/>
        </w:tabs>
        <w:ind w:left="337" w:hanging="183"/>
        <w:rPr>
          <w:sz w:val="16"/>
        </w:rPr>
      </w:pPr>
      <w:r>
        <w:rPr>
          <w:sz w:val="16"/>
        </w:rPr>
        <w:t>Povolenie uzavrieť manželstvo mimo určenej doby</w:t>
      </w:r>
      <w:r>
        <w:rPr>
          <w:sz w:val="16"/>
        </w:rPr>
        <w:tab/>
        <w:t>20 eur</w:t>
      </w:r>
    </w:p>
    <w:p w14:paraId="63C53EBF" w14:textId="77777777" w:rsidR="000C7B92" w:rsidRDefault="000C7B92">
      <w:pPr>
        <w:rPr>
          <w:sz w:val="16"/>
        </w:rPr>
        <w:sectPr w:rsidR="000C7B92">
          <w:type w:val="continuous"/>
          <w:pgSz w:w="11910" w:h="16840"/>
          <w:pgMar w:top="820" w:right="980" w:bottom="280" w:left="980" w:header="708" w:footer="708" w:gutter="0"/>
          <w:cols w:space="708"/>
        </w:sectPr>
      </w:pPr>
    </w:p>
    <w:p w14:paraId="210501ED" w14:textId="77777777" w:rsidR="000C7B92" w:rsidRDefault="00A85A65">
      <w:pPr>
        <w:pStyle w:val="Odsekzoznamu"/>
        <w:numPr>
          <w:ilvl w:val="0"/>
          <w:numId w:val="302"/>
        </w:numPr>
        <w:tabs>
          <w:tab w:val="left" w:pos="486"/>
        </w:tabs>
        <w:spacing w:before="54" w:line="218" w:lineRule="auto"/>
        <w:ind w:right="38" w:firstLine="0"/>
        <w:rPr>
          <w:sz w:val="18"/>
        </w:rPr>
      </w:pPr>
      <w:r>
        <w:rPr>
          <w:sz w:val="16"/>
        </w:rPr>
        <w:t>Povolenie uzavrieť manželstvo mimo úradne určenej miestnosti</w:t>
      </w:r>
      <w:r>
        <w:rPr>
          <w:position w:val="5"/>
          <w:sz w:val="10"/>
        </w:rPr>
        <w:t>15</w:t>
      </w:r>
      <w:r>
        <w:rPr>
          <w:sz w:val="18"/>
        </w:rPr>
        <w:t>)</w:t>
      </w:r>
    </w:p>
    <w:p w14:paraId="5827A116" w14:textId="77777777" w:rsidR="000C7B92" w:rsidRDefault="00A85A65">
      <w:pPr>
        <w:pStyle w:val="Odsekzoznamu"/>
        <w:numPr>
          <w:ilvl w:val="0"/>
          <w:numId w:val="302"/>
        </w:numPr>
        <w:tabs>
          <w:tab w:val="left" w:pos="402"/>
        </w:tabs>
        <w:spacing w:before="57" w:line="218" w:lineRule="auto"/>
        <w:ind w:right="38" w:firstLine="0"/>
        <w:rPr>
          <w:sz w:val="18"/>
        </w:rPr>
      </w:pPr>
      <w:r>
        <w:rPr>
          <w:sz w:val="16"/>
        </w:rPr>
        <w:t>Povolenie uzavrieť manželstvo pred iným než príslušným matričným úradom</w:t>
      </w:r>
      <w:r>
        <w:rPr>
          <w:position w:val="5"/>
          <w:sz w:val="10"/>
        </w:rPr>
        <w:t>15</w:t>
      </w:r>
      <w:r>
        <w:rPr>
          <w:sz w:val="18"/>
        </w:rPr>
        <w:t>)</w:t>
      </w:r>
    </w:p>
    <w:p w14:paraId="035BA77B" w14:textId="77777777" w:rsidR="000C7B92" w:rsidRDefault="00A85A65">
      <w:pPr>
        <w:pStyle w:val="Zkladntext"/>
        <w:spacing w:before="38"/>
      </w:pPr>
      <w:r>
        <w:br w:type="column"/>
        <w:t>70 eur</w:t>
      </w:r>
    </w:p>
    <w:p w14:paraId="6E34CF08" w14:textId="77777777" w:rsidR="000C7B92" w:rsidRDefault="000C7B92">
      <w:pPr>
        <w:pStyle w:val="Zkladntext"/>
        <w:spacing w:before="3"/>
        <w:ind w:left="0"/>
        <w:rPr>
          <w:sz w:val="19"/>
        </w:rPr>
      </w:pPr>
    </w:p>
    <w:p w14:paraId="7AF74C54" w14:textId="77777777" w:rsidR="000C7B92" w:rsidRDefault="00A85A65">
      <w:pPr>
        <w:pStyle w:val="Zkladntext"/>
        <w:spacing w:before="1"/>
      </w:pPr>
      <w:r>
        <w:t>35 eur</w:t>
      </w:r>
    </w:p>
    <w:p w14:paraId="7C383E67" w14:textId="77777777" w:rsidR="000C7B92" w:rsidRDefault="000C7B92">
      <w:pPr>
        <w:sectPr w:rsidR="000C7B92">
          <w:type w:val="continuous"/>
          <w:pgSz w:w="11910" w:h="16840"/>
          <w:pgMar w:top="820" w:right="980" w:bottom="280" w:left="980" w:header="708" w:footer="708" w:gutter="0"/>
          <w:cols w:num="2" w:space="708" w:equalWidth="0">
            <w:col w:w="5246" w:space="3876"/>
            <w:col w:w="828"/>
          </w:cols>
        </w:sectPr>
      </w:pPr>
    </w:p>
    <w:p w14:paraId="14BEFA6B" w14:textId="77777777" w:rsidR="000C7B92" w:rsidRDefault="000C7B92">
      <w:pPr>
        <w:pStyle w:val="Zkladntext"/>
        <w:spacing w:before="7"/>
        <w:ind w:left="0"/>
        <w:rPr>
          <w:sz w:val="8"/>
        </w:rPr>
      </w:pPr>
    </w:p>
    <w:p w14:paraId="7D999E3A" w14:textId="77777777" w:rsidR="000C7B92" w:rsidRDefault="000C7B92">
      <w:pPr>
        <w:rPr>
          <w:sz w:val="8"/>
        </w:rPr>
        <w:sectPr w:rsidR="000C7B92">
          <w:pgSz w:w="11910" w:h="16840"/>
          <w:pgMar w:top="1160" w:right="980" w:bottom="280" w:left="980" w:header="796" w:footer="0" w:gutter="0"/>
          <w:cols w:space="708"/>
        </w:sectPr>
      </w:pPr>
    </w:p>
    <w:p w14:paraId="09582297" w14:textId="77777777" w:rsidR="000C7B92" w:rsidRDefault="00A85A65">
      <w:pPr>
        <w:pStyle w:val="Zkladntext"/>
        <w:spacing w:before="117" w:line="216" w:lineRule="auto"/>
        <w:ind w:right="54"/>
      </w:pPr>
      <w:r>
        <w:t>medzi štátnym občanom Slovenskej republiky a cudzincom alebo medzi cudzincami</w:t>
      </w:r>
    </w:p>
    <w:p w14:paraId="1533B6BA" w14:textId="77777777" w:rsidR="000C7B92" w:rsidRDefault="00A85A65">
      <w:pPr>
        <w:pStyle w:val="Odsekzoznamu"/>
        <w:numPr>
          <w:ilvl w:val="0"/>
          <w:numId w:val="302"/>
        </w:numPr>
        <w:tabs>
          <w:tab w:val="left" w:pos="374"/>
        </w:tabs>
        <w:spacing w:before="59" w:line="216" w:lineRule="auto"/>
        <w:ind w:right="38" w:firstLine="0"/>
        <w:rPr>
          <w:sz w:val="16"/>
        </w:rPr>
      </w:pPr>
      <w:r>
        <w:rPr>
          <w:sz w:val="16"/>
        </w:rPr>
        <w:t>Uzavretie manželstva medzi štátnym občanom Slovenskej republiky a</w:t>
      </w:r>
      <w:r>
        <w:rPr>
          <w:spacing w:val="2"/>
          <w:sz w:val="16"/>
        </w:rPr>
        <w:t xml:space="preserve"> </w:t>
      </w:r>
      <w:r>
        <w:rPr>
          <w:sz w:val="16"/>
        </w:rPr>
        <w:t>cudzincom</w:t>
      </w:r>
    </w:p>
    <w:p w14:paraId="7BF5B610" w14:textId="77777777" w:rsidR="000C7B92" w:rsidRDefault="00A85A65">
      <w:pPr>
        <w:pStyle w:val="Zkladntext"/>
        <w:ind w:left="0"/>
        <w:rPr>
          <w:sz w:val="22"/>
        </w:rPr>
      </w:pPr>
      <w:r>
        <w:br w:type="column"/>
      </w:r>
    </w:p>
    <w:p w14:paraId="1C56825E" w14:textId="77777777" w:rsidR="000C7B92" w:rsidRDefault="000C7B92">
      <w:pPr>
        <w:pStyle w:val="Zkladntext"/>
        <w:spacing w:before="9"/>
        <w:ind w:left="0"/>
        <w:rPr>
          <w:sz w:val="18"/>
        </w:rPr>
      </w:pPr>
    </w:p>
    <w:p w14:paraId="3DD4220C" w14:textId="77777777" w:rsidR="000C7B92" w:rsidRDefault="00A85A65">
      <w:pPr>
        <w:pStyle w:val="Zkladntext"/>
      </w:pPr>
      <w:r>
        <w:t>70 eur</w:t>
      </w:r>
    </w:p>
    <w:p w14:paraId="0E2AEE4B" w14:textId="77777777" w:rsidR="000C7B92" w:rsidRDefault="000C7B92">
      <w:pPr>
        <w:sectPr w:rsidR="000C7B92">
          <w:type w:val="continuous"/>
          <w:pgSz w:w="11910" w:h="16840"/>
          <w:pgMar w:top="820" w:right="980" w:bottom="280" w:left="980" w:header="708" w:footer="708" w:gutter="0"/>
          <w:cols w:num="2" w:space="708" w:equalWidth="0">
            <w:col w:w="5246" w:space="3876"/>
            <w:col w:w="828"/>
          </w:cols>
        </w:sectPr>
      </w:pPr>
    </w:p>
    <w:p w14:paraId="2004751C" w14:textId="77777777" w:rsidR="000C7B92" w:rsidRDefault="00A85A65">
      <w:pPr>
        <w:pStyle w:val="Odsekzoznamu"/>
        <w:numPr>
          <w:ilvl w:val="0"/>
          <w:numId w:val="302"/>
        </w:numPr>
        <w:tabs>
          <w:tab w:val="left" w:pos="342"/>
          <w:tab w:val="left" w:pos="9178"/>
        </w:tabs>
        <w:spacing w:before="42"/>
        <w:ind w:left="341" w:hanging="187"/>
        <w:rPr>
          <w:sz w:val="16"/>
        </w:rPr>
      </w:pPr>
      <w:r>
        <w:rPr>
          <w:sz w:val="16"/>
        </w:rPr>
        <w:t>Uzavretie manželstva medzi cudzincami</w:t>
      </w:r>
      <w:r>
        <w:rPr>
          <w:sz w:val="16"/>
        </w:rPr>
        <w:tab/>
        <w:t>200 eur</w:t>
      </w:r>
    </w:p>
    <w:p w14:paraId="660D800C" w14:textId="77777777" w:rsidR="000C7B92" w:rsidRDefault="000C7B92">
      <w:pPr>
        <w:rPr>
          <w:sz w:val="16"/>
        </w:rPr>
        <w:sectPr w:rsidR="000C7B92">
          <w:type w:val="continuous"/>
          <w:pgSz w:w="11910" w:h="16840"/>
          <w:pgMar w:top="820" w:right="980" w:bottom="280" w:left="980" w:header="708" w:footer="708" w:gutter="0"/>
          <w:cols w:space="708"/>
        </w:sectPr>
      </w:pPr>
    </w:p>
    <w:p w14:paraId="2EF63423" w14:textId="77777777" w:rsidR="000C7B92" w:rsidRDefault="00A85A65">
      <w:pPr>
        <w:pStyle w:val="Odsekzoznamu"/>
        <w:numPr>
          <w:ilvl w:val="0"/>
          <w:numId w:val="302"/>
        </w:numPr>
        <w:tabs>
          <w:tab w:val="left" w:pos="393"/>
        </w:tabs>
        <w:spacing w:before="53" w:line="218" w:lineRule="auto"/>
        <w:ind w:right="38" w:firstLine="0"/>
        <w:rPr>
          <w:sz w:val="18"/>
        </w:rPr>
      </w:pPr>
      <w:r>
        <w:rPr>
          <w:sz w:val="16"/>
        </w:rPr>
        <w:t>Uzavretie manželstva, ak ani jeden zo snúbencov nemá na území Slovenskej republiky trvalý pobyt</w:t>
      </w:r>
      <w:r>
        <w:rPr>
          <w:position w:val="5"/>
          <w:sz w:val="10"/>
        </w:rPr>
        <w:t>16</w:t>
      </w:r>
      <w:r>
        <w:rPr>
          <w:sz w:val="18"/>
        </w:rPr>
        <w:t>)</w:t>
      </w:r>
    </w:p>
    <w:p w14:paraId="363AEC25" w14:textId="77777777" w:rsidR="000C7B92" w:rsidRDefault="00A85A65">
      <w:pPr>
        <w:pStyle w:val="Nadpis3"/>
        <w:spacing w:before="39" w:line="212" w:lineRule="exact"/>
      </w:pPr>
      <w:r>
        <w:t>Oslobodenie</w:t>
      </w:r>
    </w:p>
    <w:p w14:paraId="0D822195" w14:textId="77777777" w:rsidR="000C7B92" w:rsidRDefault="00A85A65">
      <w:pPr>
        <w:pStyle w:val="Zkladntext"/>
        <w:spacing w:before="38"/>
      </w:pPr>
      <w:r>
        <w:br w:type="column"/>
        <w:t>200 eur</w:t>
      </w:r>
    </w:p>
    <w:p w14:paraId="544F184F" w14:textId="77777777" w:rsidR="000C7B92" w:rsidRDefault="000C7B92">
      <w:pPr>
        <w:sectPr w:rsidR="000C7B92">
          <w:type w:val="continuous"/>
          <w:pgSz w:w="11910" w:h="16840"/>
          <w:pgMar w:top="820" w:right="980" w:bottom="280" w:left="980" w:header="708" w:footer="708" w:gutter="0"/>
          <w:cols w:num="2" w:space="708" w:equalWidth="0">
            <w:col w:w="5246" w:space="3777"/>
            <w:col w:w="927"/>
          </w:cols>
        </w:sectPr>
      </w:pPr>
    </w:p>
    <w:p w14:paraId="79647DF7" w14:textId="77777777" w:rsidR="000C7B92" w:rsidRDefault="00A85A65">
      <w:pPr>
        <w:pStyle w:val="Odsekzoznamu"/>
        <w:numPr>
          <w:ilvl w:val="0"/>
          <w:numId w:val="301"/>
        </w:numPr>
        <w:tabs>
          <w:tab w:val="left" w:pos="358"/>
        </w:tabs>
        <w:spacing w:before="17" w:line="216" w:lineRule="auto"/>
        <w:ind w:right="617" w:firstLine="0"/>
        <w:rPr>
          <w:sz w:val="16"/>
        </w:rPr>
      </w:pPr>
      <w:r>
        <w:rPr>
          <w:sz w:val="16"/>
        </w:rPr>
        <w:t xml:space="preserve">Od poplatku podľa tejto položky sú oslobodené osoby, ktorých život je priamo ohrozený, a držitelia preukazu </w:t>
      </w:r>
      <w:r>
        <w:rPr>
          <w:spacing w:val="-4"/>
          <w:sz w:val="16"/>
        </w:rPr>
        <w:t xml:space="preserve">osoby </w:t>
      </w:r>
      <w:r>
        <w:rPr>
          <w:sz w:val="16"/>
        </w:rPr>
        <w:t>s ťažkým zdravotným</w:t>
      </w:r>
      <w:r>
        <w:rPr>
          <w:spacing w:val="2"/>
          <w:sz w:val="16"/>
        </w:rPr>
        <w:t xml:space="preserve"> </w:t>
      </w:r>
      <w:r>
        <w:rPr>
          <w:sz w:val="16"/>
        </w:rPr>
        <w:t>postihnutím.</w:t>
      </w:r>
    </w:p>
    <w:p w14:paraId="1F4162D2" w14:textId="77777777" w:rsidR="000C7B92" w:rsidRDefault="00A85A65">
      <w:pPr>
        <w:pStyle w:val="Odsekzoznamu"/>
        <w:numPr>
          <w:ilvl w:val="0"/>
          <w:numId w:val="301"/>
        </w:numPr>
        <w:tabs>
          <w:tab w:val="left" w:pos="358"/>
        </w:tabs>
        <w:spacing w:before="0" w:line="216" w:lineRule="auto"/>
        <w:ind w:right="479" w:firstLine="0"/>
        <w:rPr>
          <w:sz w:val="16"/>
        </w:rPr>
      </w:pPr>
      <w:r>
        <w:rPr>
          <w:sz w:val="16"/>
        </w:rPr>
        <w:t>Od poplatku podľa písmen a) a b) tejto položky sú oslobodení snúbenci, ktorí uzavierajú manželstvo pred matričným úradom podľa miesta prechodného pobytu jedného z</w:t>
      </w:r>
      <w:r>
        <w:rPr>
          <w:spacing w:val="2"/>
          <w:sz w:val="16"/>
        </w:rPr>
        <w:t xml:space="preserve"> </w:t>
      </w:r>
      <w:r>
        <w:rPr>
          <w:sz w:val="16"/>
        </w:rPr>
        <w:t>nich.</w:t>
      </w:r>
    </w:p>
    <w:p w14:paraId="2A78CFF5" w14:textId="77777777" w:rsidR="000C7B92" w:rsidRDefault="00A85A65">
      <w:pPr>
        <w:pStyle w:val="Nadpis3"/>
        <w:spacing w:before="38"/>
      </w:pPr>
      <w:r>
        <w:t>Poznámky</w:t>
      </w:r>
    </w:p>
    <w:p w14:paraId="77CEB049" w14:textId="77777777" w:rsidR="000C7B92" w:rsidRDefault="00A85A65">
      <w:pPr>
        <w:pStyle w:val="Odsekzoznamu"/>
        <w:numPr>
          <w:ilvl w:val="0"/>
          <w:numId w:val="300"/>
        </w:numPr>
        <w:tabs>
          <w:tab w:val="left" w:pos="358"/>
        </w:tabs>
        <w:spacing w:before="0" w:line="192" w:lineRule="exact"/>
        <w:ind w:hanging="203"/>
        <w:rPr>
          <w:sz w:val="16"/>
        </w:rPr>
      </w:pPr>
      <w:r>
        <w:rPr>
          <w:sz w:val="16"/>
        </w:rPr>
        <w:t>Poplatok podľa tejto položky sa vyberie len od jedného zo snúbencov.</w:t>
      </w:r>
    </w:p>
    <w:p w14:paraId="4F4DC8E5" w14:textId="77777777" w:rsidR="000C7B92" w:rsidRDefault="00A85A65">
      <w:pPr>
        <w:pStyle w:val="Odsekzoznamu"/>
        <w:numPr>
          <w:ilvl w:val="0"/>
          <w:numId w:val="300"/>
        </w:numPr>
        <w:tabs>
          <w:tab w:val="left" w:pos="358"/>
        </w:tabs>
        <w:spacing w:before="6" w:line="216" w:lineRule="auto"/>
        <w:ind w:left="155" w:right="399" w:firstLine="0"/>
        <w:rPr>
          <w:sz w:val="16"/>
        </w:rPr>
      </w:pPr>
      <w:r>
        <w:rPr>
          <w:sz w:val="16"/>
        </w:rPr>
        <w:t xml:space="preserve">Poplatok podľa písmen f) až h) tejto položky vyberie matričný úrad, pred ktorým sa manželstvo v skutočnosti </w:t>
      </w:r>
      <w:r>
        <w:rPr>
          <w:spacing w:val="-3"/>
          <w:sz w:val="16"/>
        </w:rPr>
        <w:t xml:space="preserve">uzaviera </w:t>
      </w:r>
      <w:r>
        <w:rPr>
          <w:sz w:val="16"/>
        </w:rPr>
        <w:t>a ktorý vykonáva zápis uzavretia manželstva do matriky. Ak sa manželstvo uzaviera pred orgánom registrovanej cirkvi alebo náboženskej spoločnosti, poplatok podľa písmen f) až h) tejto položky vyberie príslušný matričný úrad,</w:t>
      </w:r>
      <w:r>
        <w:rPr>
          <w:position w:val="5"/>
          <w:sz w:val="10"/>
        </w:rPr>
        <w:t>15</w:t>
      </w:r>
      <w:r>
        <w:rPr>
          <w:sz w:val="18"/>
        </w:rPr>
        <w:t xml:space="preserve">) </w:t>
      </w:r>
      <w:r>
        <w:rPr>
          <w:sz w:val="16"/>
        </w:rPr>
        <w:t>ktorý pripravil podklady na uzavretie manželstva.</w:t>
      </w:r>
    </w:p>
    <w:p w14:paraId="7620D414" w14:textId="77777777" w:rsidR="000C7B92" w:rsidRDefault="00A85A65">
      <w:pPr>
        <w:pStyle w:val="Odsekzoznamu"/>
        <w:numPr>
          <w:ilvl w:val="0"/>
          <w:numId w:val="300"/>
        </w:numPr>
        <w:tabs>
          <w:tab w:val="left" w:pos="358"/>
        </w:tabs>
        <w:spacing w:before="0" w:line="187" w:lineRule="exact"/>
        <w:ind w:hanging="203"/>
        <w:rPr>
          <w:sz w:val="16"/>
        </w:rPr>
      </w:pPr>
      <w:r>
        <w:rPr>
          <w:sz w:val="16"/>
        </w:rPr>
        <w:t>Ak sa vyberie poplatok podľa písmena h) tejto položky, poplatok podľa písmena f) alebo g) tejto položky sa nevyberie.</w:t>
      </w:r>
    </w:p>
    <w:p w14:paraId="6474E9C4" w14:textId="77777777" w:rsidR="000C7B92" w:rsidRDefault="00A85A65">
      <w:pPr>
        <w:pStyle w:val="Odsekzoznamu"/>
        <w:numPr>
          <w:ilvl w:val="0"/>
          <w:numId w:val="300"/>
        </w:numPr>
        <w:tabs>
          <w:tab w:val="left" w:pos="358"/>
        </w:tabs>
        <w:spacing w:before="6" w:line="216" w:lineRule="auto"/>
        <w:ind w:left="155" w:right="556" w:firstLine="0"/>
        <w:rPr>
          <w:sz w:val="16"/>
        </w:rPr>
      </w:pPr>
      <w:r>
        <w:rPr>
          <w:sz w:val="16"/>
        </w:rPr>
        <w:t>Poplatok podľa písmen a) a e) tejto položky vyberie matričný úrad, ktorý pripravil podklady na uzavretie manželstva (delegujúci matričný úrad).</w:t>
      </w:r>
    </w:p>
    <w:p w14:paraId="7438F09F" w14:textId="77777777" w:rsidR="000C7B92" w:rsidRDefault="00A85A65">
      <w:pPr>
        <w:pStyle w:val="Odsekzoznamu"/>
        <w:numPr>
          <w:ilvl w:val="0"/>
          <w:numId w:val="300"/>
        </w:numPr>
        <w:tabs>
          <w:tab w:val="left" w:pos="358"/>
        </w:tabs>
        <w:spacing w:before="0" w:line="216" w:lineRule="auto"/>
        <w:ind w:left="155" w:right="358" w:firstLine="0"/>
        <w:rPr>
          <w:sz w:val="16"/>
        </w:rPr>
      </w:pPr>
      <w:r>
        <w:rPr>
          <w:sz w:val="16"/>
        </w:rPr>
        <w:t xml:space="preserve">Poplatok podľa písmen b) až d) tejto položky vyberie matričný úrad, pred ktorým sa manželstvo v skutočnosti </w:t>
      </w:r>
      <w:r>
        <w:rPr>
          <w:spacing w:val="-3"/>
          <w:sz w:val="16"/>
        </w:rPr>
        <w:t xml:space="preserve">uzaviera </w:t>
      </w:r>
      <w:r>
        <w:rPr>
          <w:sz w:val="16"/>
        </w:rPr>
        <w:t>a ktorý vykonáva zápis uzavretia manželstva do</w:t>
      </w:r>
      <w:r>
        <w:rPr>
          <w:spacing w:val="2"/>
          <w:sz w:val="16"/>
        </w:rPr>
        <w:t xml:space="preserve"> </w:t>
      </w:r>
      <w:r>
        <w:rPr>
          <w:sz w:val="16"/>
        </w:rPr>
        <w:t>matriky.</w:t>
      </w:r>
    </w:p>
    <w:p w14:paraId="4773FD98" w14:textId="77777777" w:rsidR="000C7B92" w:rsidRDefault="000C7B92">
      <w:pPr>
        <w:pStyle w:val="Zkladntext"/>
        <w:spacing w:before="5"/>
        <w:ind w:left="0"/>
        <w:rPr>
          <w:sz w:val="15"/>
        </w:rPr>
      </w:pPr>
    </w:p>
    <w:p w14:paraId="47D4978B" w14:textId="77777777" w:rsidR="000C7B92" w:rsidRDefault="000C7B92">
      <w:pPr>
        <w:rPr>
          <w:sz w:val="15"/>
        </w:rPr>
        <w:sectPr w:rsidR="000C7B92">
          <w:type w:val="continuous"/>
          <w:pgSz w:w="11910" w:h="16840"/>
          <w:pgMar w:top="820" w:right="980" w:bottom="280" w:left="980" w:header="708" w:footer="708" w:gutter="0"/>
          <w:cols w:space="708"/>
        </w:sectPr>
      </w:pPr>
    </w:p>
    <w:p w14:paraId="41C69BD8" w14:textId="77777777" w:rsidR="000C7B92" w:rsidRDefault="00A85A65">
      <w:pPr>
        <w:pStyle w:val="Nadpis1"/>
        <w:spacing w:before="97"/>
      </w:pPr>
      <w:r>
        <w:t>Položka 19</w:t>
      </w:r>
    </w:p>
    <w:p w14:paraId="7B5579F8" w14:textId="77777777" w:rsidR="000C7B92" w:rsidRDefault="00A85A65">
      <w:pPr>
        <w:pStyle w:val="Zkladntext"/>
        <w:spacing w:before="120"/>
      </w:pPr>
      <w:r>
        <w:t>Zmena</w:t>
      </w:r>
    </w:p>
    <w:p w14:paraId="19350A65" w14:textId="77777777" w:rsidR="000C7B92" w:rsidRDefault="00A85A65">
      <w:pPr>
        <w:pStyle w:val="Odsekzoznamu"/>
        <w:numPr>
          <w:ilvl w:val="0"/>
          <w:numId w:val="299"/>
        </w:numPr>
        <w:tabs>
          <w:tab w:val="left" w:pos="488"/>
        </w:tabs>
        <w:spacing w:before="56" w:line="216" w:lineRule="auto"/>
        <w:ind w:right="38" w:firstLine="0"/>
        <w:jc w:val="left"/>
        <w:rPr>
          <w:sz w:val="16"/>
        </w:rPr>
      </w:pPr>
      <w:r>
        <w:rPr>
          <w:sz w:val="16"/>
        </w:rPr>
        <w:t xml:space="preserve">hanlivého alebo neosobného mena </w:t>
      </w:r>
      <w:r>
        <w:rPr>
          <w:spacing w:val="-4"/>
          <w:sz w:val="16"/>
        </w:rPr>
        <w:t xml:space="preserve">alebo </w:t>
      </w:r>
      <w:r>
        <w:rPr>
          <w:sz w:val="16"/>
        </w:rPr>
        <w:t>hanlivého priezviska .....</w:t>
      </w:r>
    </w:p>
    <w:p w14:paraId="22DC7C5E" w14:textId="77777777" w:rsidR="000C7B92" w:rsidRDefault="00A85A65">
      <w:pPr>
        <w:pStyle w:val="Zkladntext"/>
        <w:ind w:left="0"/>
        <w:rPr>
          <w:sz w:val="22"/>
        </w:rPr>
      </w:pPr>
      <w:r>
        <w:br w:type="column"/>
      </w:r>
    </w:p>
    <w:p w14:paraId="7F9BD40C" w14:textId="77777777" w:rsidR="000C7B92" w:rsidRDefault="000C7B92">
      <w:pPr>
        <w:pStyle w:val="Zkladntext"/>
        <w:ind w:left="0"/>
        <w:rPr>
          <w:sz w:val="22"/>
        </w:rPr>
      </w:pPr>
    </w:p>
    <w:p w14:paraId="1822CF84" w14:textId="77777777" w:rsidR="000C7B92" w:rsidRDefault="00A85A65">
      <w:pPr>
        <w:pStyle w:val="Zkladntext"/>
        <w:spacing w:before="173"/>
      </w:pPr>
      <w:r>
        <w:t>3 eurá</w:t>
      </w:r>
    </w:p>
    <w:p w14:paraId="0A7FB7E0" w14:textId="77777777" w:rsidR="000C7B92" w:rsidRDefault="000C7B92">
      <w:pPr>
        <w:sectPr w:rsidR="000C7B92">
          <w:type w:val="continuous"/>
          <w:pgSz w:w="11910" w:h="16840"/>
          <w:pgMar w:top="820" w:right="980" w:bottom="280" w:left="980" w:header="708" w:footer="708" w:gutter="0"/>
          <w:cols w:num="2" w:space="708" w:equalWidth="0">
            <w:col w:w="4245" w:space="2920"/>
            <w:col w:w="2785"/>
          </w:cols>
        </w:sectPr>
      </w:pPr>
    </w:p>
    <w:p w14:paraId="60BDB356" w14:textId="77777777" w:rsidR="000C7B92" w:rsidRDefault="00A85A65">
      <w:pPr>
        <w:pStyle w:val="Odsekzoznamu"/>
        <w:numPr>
          <w:ilvl w:val="0"/>
          <w:numId w:val="299"/>
        </w:numPr>
        <w:tabs>
          <w:tab w:val="left" w:pos="354"/>
          <w:tab w:val="left" w:pos="7313"/>
        </w:tabs>
        <w:spacing w:before="41"/>
        <w:ind w:left="353" w:hanging="199"/>
        <w:jc w:val="both"/>
        <w:rPr>
          <w:sz w:val="16"/>
        </w:rPr>
      </w:pPr>
      <w:r>
        <w:rPr>
          <w:sz w:val="16"/>
        </w:rPr>
        <w:t>priezviska maloletých detí .....</w:t>
      </w:r>
      <w:r>
        <w:rPr>
          <w:sz w:val="16"/>
        </w:rPr>
        <w:tab/>
        <w:t>33</w:t>
      </w:r>
      <w:r>
        <w:rPr>
          <w:spacing w:val="1"/>
          <w:sz w:val="16"/>
        </w:rPr>
        <w:t xml:space="preserve"> </w:t>
      </w:r>
      <w:r>
        <w:rPr>
          <w:spacing w:val="-7"/>
          <w:sz w:val="16"/>
        </w:rPr>
        <w:t>eur</w:t>
      </w:r>
    </w:p>
    <w:p w14:paraId="6895D576" w14:textId="77777777" w:rsidR="000C7B92" w:rsidRDefault="000C7B92">
      <w:pPr>
        <w:pStyle w:val="Zkladntext"/>
        <w:ind w:left="0"/>
        <w:rPr>
          <w:sz w:val="22"/>
        </w:rPr>
      </w:pPr>
    </w:p>
    <w:p w14:paraId="572B0D4C" w14:textId="77777777" w:rsidR="000C7B92" w:rsidRDefault="000C7B92">
      <w:pPr>
        <w:pStyle w:val="Zkladntext"/>
        <w:ind w:left="0"/>
        <w:rPr>
          <w:sz w:val="22"/>
        </w:rPr>
      </w:pPr>
    </w:p>
    <w:p w14:paraId="29A9F8FF" w14:textId="77777777" w:rsidR="000C7B92" w:rsidRDefault="000C7B92">
      <w:pPr>
        <w:pStyle w:val="Zkladntext"/>
        <w:spacing w:before="7"/>
        <w:ind w:left="0"/>
        <w:rPr>
          <w:sz w:val="20"/>
        </w:rPr>
      </w:pPr>
    </w:p>
    <w:p w14:paraId="78C2270D" w14:textId="77777777" w:rsidR="000C7B92" w:rsidRDefault="00A85A65">
      <w:pPr>
        <w:pStyle w:val="Nadpis3"/>
        <w:spacing w:before="1"/>
      </w:pPr>
      <w:r>
        <w:t>Oslobodenie</w:t>
      </w:r>
    </w:p>
    <w:p w14:paraId="4B610473" w14:textId="77777777" w:rsidR="000C7B92" w:rsidRDefault="00A85A65">
      <w:pPr>
        <w:pStyle w:val="Odsekzoznamu"/>
        <w:numPr>
          <w:ilvl w:val="0"/>
          <w:numId w:val="298"/>
        </w:numPr>
        <w:tabs>
          <w:tab w:val="left" w:pos="374"/>
        </w:tabs>
        <w:spacing w:before="6" w:line="216" w:lineRule="auto"/>
        <w:ind w:firstLine="0"/>
        <w:jc w:val="both"/>
        <w:rPr>
          <w:sz w:val="16"/>
        </w:rPr>
      </w:pPr>
      <w:r>
        <w:rPr>
          <w:sz w:val="16"/>
        </w:rPr>
        <w:t xml:space="preserve">Od poplatku podľa tejto položky je oslobodená zmena mena alebo priezviska podľa § 7 ods. </w:t>
      </w:r>
      <w:r>
        <w:rPr>
          <w:spacing w:val="-15"/>
          <w:sz w:val="16"/>
        </w:rPr>
        <w:t xml:space="preserve">1  </w:t>
      </w:r>
      <w:r>
        <w:rPr>
          <w:spacing w:val="21"/>
          <w:sz w:val="16"/>
        </w:rPr>
        <w:t xml:space="preserve"> </w:t>
      </w:r>
      <w:r>
        <w:rPr>
          <w:sz w:val="16"/>
        </w:rPr>
        <w:t xml:space="preserve">a 2 zákona Národnej rady Slovenskej republiky č. 300/1993 Z. z. o mene a priezvisku v </w:t>
      </w:r>
      <w:r>
        <w:rPr>
          <w:spacing w:val="-4"/>
          <w:sz w:val="16"/>
        </w:rPr>
        <w:t xml:space="preserve">znení </w:t>
      </w:r>
      <w:r>
        <w:rPr>
          <w:sz w:val="16"/>
        </w:rPr>
        <w:t>neskorších predpisov.</w:t>
      </w:r>
    </w:p>
    <w:p w14:paraId="63F48AD0" w14:textId="77777777" w:rsidR="000C7B92" w:rsidRDefault="00A85A65">
      <w:pPr>
        <w:pStyle w:val="Odsekzoznamu"/>
        <w:numPr>
          <w:ilvl w:val="0"/>
          <w:numId w:val="298"/>
        </w:numPr>
        <w:tabs>
          <w:tab w:val="left" w:pos="363"/>
        </w:tabs>
        <w:spacing w:before="0" w:line="216" w:lineRule="auto"/>
        <w:ind w:firstLine="0"/>
        <w:jc w:val="both"/>
        <w:rPr>
          <w:sz w:val="16"/>
        </w:rPr>
      </w:pPr>
      <w:r>
        <w:rPr>
          <w:sz w:val="16"/>
        </w:rPr>
        <w:t>Od poplatku podľa tejto položky je oslobodená zmena mena alebo zmena priezviska v dôsledku nesprávneho</w:t>
      </w:r>
    </w:p>
    <w:p w14:paraId="377E4200" w14:textId="77777777" w:rsidR="000C7B92" w:rsidRDefault="00A85A65">
      <w:pPr>
        <w:pStyle w:val="Zkladntext"/>
        <w:spacing w:line="196" w:lineRule="exact"/>
      </w:pPr>
      <w:r>
        <w:t>alebo neúplného zápisu v matrike.</w:t>
      </w:r>
    </w:p>
    <w:p w14:paraId="01B6DE2F" w14:textId="77777777" w:rsidR="000C7B92" w:rsidRDefault="00A85A65">
      <w:pPr>
        <w:pStyle w:val="Nadpis3"/>
        <w:spacing w:before="33"/>
      </w:pPr>
      <w:r>
        <w:t>Poznámky</w:t>
      </w:r>
    </w:p>
    <w:p w14:paraId="5F765EEE" w14:textId="77777777" w:rsidR="000C7B92" w:rsidRDefault="00A85A65">
      <w:pPr>
        <w:pStyle w:val="Odsekzoznamu"/>
        <w:numPr>
          <w:ilvl w:val="0"/>
          <w:numId w:val="297"/>
        </w:numPr>
        <w:tabs>
          <w:tab w:val="left" w:pos="422"/>
        </w:tabs>
        <w:spacing w:before="6" w:line="216" w:lineRule="auto"/>
        <w:ind w:firstLine="0"/>
        <w:rPr>
          <w:sz w:val="16"/>
        </w:rPr>
      </w:pPr>
      <w:r>
        <w:rPr>
          <w:sz w:val="16"/>
        </w:rPr>
        <w:t xml:space="preserve">Za  zmenu  priezviska  manželov  a ich  maloletých  detí  alebo  za  zmenu  priezviska  </w:t>
      </w:r>
      <w:r>
        <w:rPr>
          <w:spacing w:val="-3"/>
          <w:sz w:val="16"/>
        </w:rPr>
        <w:t xml:space="preserve">rodiča  </w:t>
      </w:r>
      <w:r>
        <w:rPr>
          <w:sz w:val="16"/>
        </w:rPr>
        <w:t>a maloletých detí na</w:t>
      </w:r>
      <w:r>
        <w:rPr>
          <w:spacing w:val="2"/>
          <w:sz w:val="16"/>
        </w:rPr>
        <w:t xml:space="preserve"> </w:t>
      </w:r>
      <w:r>
        <w:rPr>
          <w:sz w:val="16"/>
        </w:rPr>
        <w:t>spoločné</w:t>
      </w:r>
    </w:p>
    <w:p w14:paraId="5B24B098" w14:textId="77777777" w:rsidR="000C7B92" w:rsidRDefault="00A85A65">
      <w:pPr>
        <w:pStyle w:val="Zkladntext"/>
        <w:spacing w:line="185" w:lineRule="exact"/>
      </w:pPr>
      <w:r>
        <w:t>priezvisko sa vyberie jeden poplatok.</w:t>
      </w:r>
    </w:p>
    <w:p w14:paraId="2997A9C9" w14:textId="77777777" w:rsidR="000C7B92" w:rsidRDefault="00A85A65">
      <w:pPr>
        <w:pStyle w:val="Odsekzoznamu"/>
        <w:numPr>
          <w:ilvl w:val="0"/>
          <w:numId w:val="297"/>
        </w:numPr>
        <w:tabs>
          <w:tab w:val="left" w:pos="401"/>
        </w:tabs>
        <w:spacing w:before="6" w:line="216" w:lineRule="auto"/>
        <w:ind w:firstLine="0"/>
        <w:rPr>
          <w:sz w:val="16"/>
        </w:rPr>
      </w:pPr>
      <w:r>
        <w:rPr>
          <w:sz w:val="16"/>
        </w:rPr>
        <w:t>Podľa písmena a) tejto položky sa vyberie poplatok za povolenie zmeny priezviska dieťaťa zvereného do náhradnej osobnej</w:t>
      </w:r>
    </w:p>
    <w:p w14:paraId="3A595372" w14:textId="77777777" w:rsidR="000C7B92" w:rsidRDefault="00A85A65">
      <w:pPr>
        <w:pStyle w:val="Zkladntext"/>
        <w:spacing w:line="216" w:lineRule="auto"/>
      </w:pPr>
      <w:r>
        <w:t>starostlivosti na priezvisko osoby, ktorej bolo zverené, na spoločné priezvisko pestúnov alebo na priezvisko dohodnuté</w:t>
      </w:r>
    </w:p>
    <w:p w14:paraId="0FE30493" w14:textId="77777777" w:rsidR="000C7B92" w:rsidRDefault="00A85A65">
      <w:pPr>
        <w:pStyle w:val="Zkladntext"/>
        <w:spacing w:line="216" w:lineRule="auto"/>
      </w:pPr>
      <w:r>
        <w:t>pre ich vlastné deti, ak osobou, ktorej bolo zverené, alebo pestúnmi sú starí rodičia alebo súrodenci rodičov maloletých detí.</w:t>
      </w:r>
    </w:p>
    <w:p w14:paraId="13332BCF" w14:textId="77777777" w:rsidR="000C7B92" w:rsidRDefault="00A85A65">
      <w:pPr>
        <w:pStyle w:val="Odsekzoznamu"/>
        <w:numPr>
          <w:ilvl w:val="0"/>
          <w:numId w:val="297"/>
        </w:numPr>
        <w:tabs>
          <w:tab w:val="left" w:pos="358"/>
        </w:tabs>
        <w:spacing w:before="0" w:line="185" w:lineRule="exact"/>
        <w:ind w:left="357" w:hanging="203"/>
        <w:rPr>
          <w:sz w:val="16"/>
        </w:rPr>
      </w:pPr>
      <w:r>
        <w:rPr>
          <w:sz w:val="16"/>
        </w:rPr>
        <w:t>Za zmenu priezviska viacerých maloletých detí toho istého rodiča sa vyberie len jeden</w:t>
      </w:r>
      <w:r>
        <w:rPr>
          <w:spacing w:val="-10"/>
          <w:sz w:val="16"/>
        </w:rPr>
        <w:t xml:space="preserve"> </w:t>
      </w:r>
      <w:r>
        <w:rPr>
          <w:sz w:val="16"/>
        </w:rPr>
        <w:t>poplatok.</w:t>
      </w:r>
    </w:p>
    <w:p w14:paraId="2D2464B7" w14:textId="77777777" w:rsidR="000C7B92" w:rsidRDefault="00A85A65">
      <w:pPr>
        <w:pStyle w:val="Odsekzoznamu"/>
        <w:numPr>
          <w:ilvl w:val="0"/>
          <w:numId w:val="297"/>
        </w:numPr>
        <w:tabs>
          <w:tab w:val="left" w:pos="358"/>
        </w:tabs>
        <w:spacing w:before="0" w:line="203" w:lineRule="exact"/>
        <w:ind w:left="357" w:hanging="203"/>
        <w:rPr>
          <w:sz w:val="16"/>
        </w:rPr>
      </w:pPr>
      <w:r>
        <w:rPr>
          <w:sz w:val="16"/>
        </w:rPr>
        <w:t>Poplatok podľa tejto položky sa vyberie až po vykonaní úkonu.</w:t>
      </w:r>
    </w:p>
    <w:p w14:paraId="68388304" w14:textId="77777777" w:rsidR="000C7B92" w:rsidRDefault="00A85A65">
      <w:pPr>
        <w:pStyle w:val="Zkladntext"/>
        <w:spacing w:before="3"/>
        <w:ind w:left="0"/>
        <w:rPr>
          <w:sz w:val="23"/>
        </w:rPr>
      </w:pPr>
      <w:r>
        <w:br w:type="column"/>
      </w:r>
    </w:p>
    <w:p w14:paraId="5B0715AE" w14:textId="77777777" w:rsidR="000C7B92" w:rsidRDefault="00A85A65">
      <w:pPr>
        <w:pStyle w:val="Odsekzoznamu"/>
        <w:numPr>
          <w:ilvl w:val="0"/>
          <w:numId w:val="299"/>
        </w:numPr>
        <w:tabs>
          <w:tab w:val="left" w:pos="372"/>
          <w:tab w:val="left" w:pos="373"/>
          <w:tab w:val="left" w:pos="1025"/>
        </w:tabs>
        <w:spacing w:before="0" w:line="216" w:lineRule="auto"/>
        <w:ind w:left="19" w:firstLine="0"/>
        <w:jc w:val="left"/>
        <w:rPr>
          <w:sz w:val="16"/>
        </w:rPr>
      </w:pPr>
      <w:r>
        <w:rPr>
          <w:sz w:val="16"/>
        </w:rPr>
        <w:t>mena</w:t>
      </w:r>
      <w:r>
        <w:rPr>
          <w:sz w:val="16"/>
        </w:rPr>
        <w:tab/>
      </w:r>
      <w:r>
        <w:rPr>
          <w:spacing w:val="-4"/>
          <w:sz w:val="16"/>
        </w:rPr>
        <w:t xml:space="preserve">alebo </w:t>
      </w:r>
      <w:r>
        <w:rPr>
          <w:sz w:val="16"/>
        </w:rPr>
        <w:t>priezviska</w:t>
      </w:r>
    </w:p>
    <w:p w14:paraId="39D79D43" w14:textId="77777777" w:rsidR="000C7B92" w:rsidRDefault="00A85A65">
      <w:pPr>
        <w:pStyle w:val="Zkladntext"/>
        <w:spacing w:line="216" w:lineRule="auto"/>
        <w:ind w:left="19" w:right="304"/>
      </w:pPr>
      <w:r>
        <w:t>v ostatných prípadoch .....</w:t>
      </w:r>
    </w:p>
    <w:p w14:paraId="1FB8E025" w14:textId="77777777" w:rsidR="000C7B92" w:rsidRDefault="00A85A65">
      <w:pPr>
        <w:pStyle w:val="Zkladntext"/>
        <w:spacing w:before="12"/>
        <w:ind w:left="0"/>
        <w:rPr>
          <w:sz w:val="21"/>
        </w:rPr>
      </w:pPr>
      <w:r>
        <w:br w:type="column"/>
      </w:r>
    </w:p>
    <w:p w14:paraId="127BA5E3" w14:textId="77777777" w:rsidR="000C7B92" w:rsidRDefault="00A85A65">
      <w:pPr>
        <w:pStyle w:val="Zkladntext"/>
        <w:spacing w:before="1" w:line="203" w:lineRule="exact"/>
        <w:ind w:left="148"/>
      </w:pPr>
      <w:r>
        <w:t>100</w:t>
      </w:r>
    </w:p>
    <w:p w14:paraId="2C97C304" w14:textId="77777777" w:rsidR="000C7B92" w:rsidRDefault="00A85A65">
      <w:pPr>
        <w:pStyle w:val="Zkladntext"/>
        <w:spacing w:line="203" w:lineRule="exact"/>
        <w:ind w:left="183"/>
      </w:pPr>
      <w:r>
        <w:t>eur</w:t>
      </w:r>
    </w:p>
    <w:p w14:paraId="55214A37" w14:textId="77777777" w:rsidR="000C7B92" w:rsidRDefault="000C7B92">
      <w:pPr>
        <w:spacing w:line="203" w:lineRule="exact"/>
        <w:sectPr w:rsidR="000C7B92">
          <w:type w:val="continuous"/>
          <w:pgSz w:w="11910" w:h="16840"/>
          <w:pgMar w:top="820" w:right="980" w:bottom="280" w:left="980" w:header="708" w:footer="708" w:gutter="0"/>
          <w:cols w:num="3" w:space="708" w:equalWidth="0">
            <w:col w:w="7826" w:space="40"/>
            <w:col w:w="1438" w:space="39"/>
            <w:col w:w="607"/>
          </w:cols>
        </w:sectPr>
      </w:pPr>
    </w:p>
    <w:p w14:paraId="7929110B" w14:textId="77777777" w:rsidR="000C7B92" w:rsidRDefault="000C7B92">
      <w:pPr>
        <w:pStyle w:val="Zkladntext"/>
        <w:spacing w:before="1"/>
        <w:ind w:left="0"/>
        <w:rPr>
          <w:sz w:val="15"/>
        </w:rPr>
      </w:pPr>
    </w:p>
    <w:p w14:paraId="377FD6DF" w14:textId="77777777" w:rsidR="000C7B92" w:rsidRDefault="00A85A65">
      <w:pPr>
        <w:pStyle w:val="Nadpis1"/>
        <w:spacing w:before="96"/>
      </w:pPr>
      <w:r>
        <w:t>Položka 20</w:t>
      </w:r>
    </w:p>
    <w:p w14:paraId="3E62F6DD" w14:textId="77777777" w:rsidR="000C7B92" w:rsidRDefault="00A85A65">
      <w:pPr>
        <w:pStyle w:val="Odsekzoznamu"/>
        <w:numPr>
          <w:ilvl w:val="0"/>
          <w:numId w:val="296"/>
        </w:numPr>
        <w:tabs>
          <w:tab w:val="left" w:pos="368"/>
        </w:tabs>
        <w:spacing w:before="121" w:line="203" w:lineRule="exact"/>
        <w:ind w:hanging="213"/>
        <w:rPr>
          <w:sz w:val="16"/>
        </w:rPr>
      </w:pPr>
      <w:r>
        <w:rPr>
          <w:sz w:val="16"/>
        </w:rPr>
        <w:t>Udelenie</w:t>
      </w:r>
      <w:r>
        <w:rPr>
          <w:spacing w:val="19"/>
          <w:sz w:val="16"/>
        </w:rPr>
        <w:t xml:space="preserve"> </w:t>
      </w:r>
      <w:r>
        <w:rPr>
          <w:sz w:val="16"/>
        </w:rPr>
        <w:t>štátneho</w:t>
      </w:r>
      <w:r>
        <w:rPr>
          <w:spacing w:val="19"/>
          <w:sz w:val="16"/>
        </w:rPr>
        <w:t xml:space="preserve"> </w:t>
      </w:r>
      <w:r>
        <w:rPr>
          <w:sz w:val="16"/>
        </w:rPr>
        <w:t>občianstva</w:t>
      </w:r>
      <w:r>
        <w:rPr>
          <w:spacing w:val="19"/>
          <w:sz w:val="16"/>
        </w:rPr>
        <w:t xml:space="preserve"> </w:t>
      </w:r>
      <w:r>
        <w:rPr>
          <w:sz w:val="16"/>
        </w:rPr>
        <w:t>Slovenskej</w:t>
      </w:r>
      <w:r>
        <w:rPr>
          <w:spacing w:val="19"/>
          <w:sz w:val="16"/>
        </w:rPr>
        <w:t xml:space="preserve"> </w:t>
      </w:r>
      <w:r>
        <w:rPr>
          <w:sz w:val="16"/>
        </w:rPr>
        <w:t>republiky</w:t>
      </w:r>
      <w:r>
        <w:rPr>
          <w:spacing w:val="19"/>
          <w:sz w:val="16"/>
        </w:rPr>
        <w:t xml:space="preserve"> </w:t>
      </w:r>
      <w:r>
        <w:rPr>
          <w:sz w:val="16"/>
        </w:rPr>
        <w:t>osobe</w:t>
      </w:r>
      <w:r>
        <w:rPr>
          <w:spacing w:val="19"/>
          <w:sz w:val="16"/>
        </w:rPr>
        <w:t xml:space="preserve"> </w:t>
      </w:r>
      <w:r>
        <w:rPr>
          <w:sz w:val="16"/>
        </w:rPr>
        <w:t>nad</w:t>
      </w:r>
    </w:p>
    <w:p w14:paraId="75A54B8E" w14:textId="77777777" w:rsidR="000C7B92" w:rsidRDefault="00A85A65">
      <w:pPr>
        <w:pStyle w:val="Zkladntext"/>
        <w:tabs>
          <w:tab w:val="left" w:pos="9178"/>
        </w:tabs>
        <w:spacing w:line="203" w:lineRule="exact"/>
      </w:pPr>
      <w:r>
        <w:t>18 rokov</w:t>
      </w:r>
      <w:r>
        <w:tab/>
        <w:t>700 eur</w:t>
      </w:r>
    </w:p>
    <w:p w14:paraId="61508D88" w14:textId="77777777" w:rsidR="000C7B92" w:rsidRDefault="00A85A65">
      <w:pPr>
        <w:pStyle w:val="Odsekzoznamu"/>
        <w:numPr>
          <w:ilvl w:val="0"/>
          <w:numId w:val="296"/>
        </w:numPr>
        <w:tabs>
          <w:tab w:val="left" w:pos="354"/>
        </w:tabs>
        <w:ind w:left="353" w:hanging="199"/>
        <w:rPr>
          <w:sz w:val="16"/>
        </w:rPr>
      </w:pPr>
      <w:r>
        <w:rPr>
          <w:sz w:val="16"/>
        </w:rPr>
        <w:t>Udelenie štátneho občianstva Slovenskej republiky dieťaťu</w:t>
      </w:r>
    </w:p>
    <w:p w14:paraId="6A52797D" w14:textId="77777777" w:rsidR="000C7B92" w:rsidRDefault="00A85A65">
      <w:pPr>
        <w:pStyle w:val="Odsekzoznamu"/>
        <w:numPr>
          <w:ilvl w:val="0"/>
          <w:numId w:val="295"/>
        </w:numPr>
        <w:tabs>
          <w:tab w:val="left" w:pos="358"/>
          <w:tab w:val="left" w:pos="9178"/>
        </w:tabs>
        <w:ind w:hanging="203"/>
        <w:rPr>
          <w:sz w:val="16"/>
        </w:rPr>
      </w:pPr>
      <w:r>
        <w:rPr>
          <w:sz w:val="16"/>
        </w:rPr>
        <w:t>do 15 rokov</w:t>
      </w:r>
      <w:r>
        <w:rPr>
          <w:sz w:val="16"/>
        </w:rPr>
        <w:tab/>
        <w:t>100 eur</w:t>
      </w:r>
    </w:p>
    <w:p w14:paraId="790B9D81" w14:textId="77777777" w:rsidR="000C7B92" w:rsidRDefault="00A85A65">
      <w:pPr>
        <w:pStyle w:val="Odsekzoznamu"/>
        <w:numPr>
          <w:ilvl w:val="0"/>
          <w:numId w:val="295"/>
        </w:numPr>
        <w:tabs>
          <w:tab w:val="left" w:pos="358"/>
          <w:tab w:val="left" w:pos="9178"/>
        </w:tabs>
        <w:ind w:hanging="203"/>
        <w:rPr>
          <w:sz w:val="16"/>
        </w:rPr>
      </w:pPr>
      <w:r>
        <w:rPr>
          <w:sz w:val="16"/>
        </w:rPr>
        <w:t>od 15 rokov do 18 rokov</w:t>
      </w:r>
      <w:r>
        <w:rPr>
          <w:sz w:val="16"/>
        </w:rPr>
        <w:tab/>
        <w:t>150 eur</w:t>
      </w:r>
    </w:p>
    <w:p w14:paraId="4DA649AF" w14:textId="77777777" w:rsidR="000C7B92" w:rsidRDefault="00A85A65">
      <w:pPr>
        <w:pStyle w:val="Odsekzoznamu"/>
        <w:numPr>
          <w:ilvl w:val="0"/>
          <w:numId w:val="296"/>
        </w:numPr>
        <w:tabs>
          <w:tab w:val="left" w:pos="388"/>
        </w:tabs>
        <w:spacing w:before="55" w:line="216" w:lineRule="auto"/>
        <w:ind w:left="155" w:right="4640" w:firstLine="0"/>
        <w:rPr>
          <w:sz w:val="16"/>
        </w:rPr>
      </w:pPr>
      <w:r>
        <w:rPr>
          <w:sz w:val="16"/>
        </w:rPr>
        <w:t xml:space="preserve">Udelenie štátneho občianstva Slovenskej republiky </w:t>
      </w:r>
      <w:r>
        <w:rPr>
          <w:spacing w:val="-3"/>
          <w:sz w:val="16"/>
        </w:rPr>
        <w:t xml:space="preserve">bývalým </w:t>
      </w:r>
      <w:r>
        <w:rPr>
          <w:sz w:val="16"/>
        </w:rPr>
        <w:t>slovenským alebo československým</w:t>
      </w:r>
    </w:p>
    <w:p w14:paraId="7F65A718" w14:textId="77777777" w:rsidR="000C7B92" w:rsidRDefault="00A85A65">
      <w:pPr>
        <w:pStyle w:val="Zkladntext"/>
        <w:tabs>
          <w:tab w:val="left" w:pos="9277"/>
        </w:tabs>
        <w:spacing w:line="196" w:lineRule="exact"/>
      </w:pPr>
      <w:r>
        <w:t>štátnym občanom a reoptantom podľa</w:t>
      </w:r>
      <w:r>
        <w:rPr>
          <w:spacing w:val="2"/>
        </w:rPr>
        <w:t xml:space="preserve"> </w:t>
      </w:r>
      <w:r>
        <w:t>medzinárodného práva</w:t>
      </w:r>
      <w:r>
        <w:tab/>
        <w:t>20 eur</w:t>
      </w:r>
    </w:p>
    <w:p w14:paraId="79C852D4" w14:textId="77777777" w:rsidR="000C7B92" w:rsidRDefault="00A85A65">
      <w:pPr>
        <w:pStyle w:val="Odsekzoznamu"/>
        <w:numPr>
          <w:ilvl w:val="0"/>
          <w:numId w:val="296"/>
        </w:numPr>
        <w:tabs>
          <w:tab w:val="left" w:pos="402"/>
        </w:tabs>
        <w:spacing w:before="55" w:line="216" w:lineRule="auto"/>
        <w:ind w:left="155" w:right="4640" w:firstLine="0"/>
        <w:rPr>
          <w:sz w:val="16"/>
        </w:rPr>
      </w:pPr>
      <w:r>
        <w:rPr>
          <w:sz w:val="16"/>
        </w:rPr>
        <w:t xml:space="preserve">Udelenie štátneho občianstva Slovenskej republiky </w:t>
      </w:r>
      <w:r>
        <w:rPr>
          <w:spacing w:val="-3"/>
          <w:sz w:val="16"/>
        </w:rPr>
        <w:t xml:space="preserve">štátnym </w:t>
      </w:r>
      <w:r>
        <w:rPr>
          <w:sz w:val="16"/>
        </w:rPr>
        <w:t>občanom Českej republiky</w:t>
      </w:r>
    </w:p>
    <w:p w14:paraId="151E8CD3" w14:textId="77777777" w:rsidR="000C7B92" w:rsidRDefault="00A85A65">
      <w:pPr>
        <w:pStyle w:val="Zkladntext"/>
        <w:tabs>
          <w:tab w:val="left" w:pos="9277"/>
        </w:tabs>
        <w:spacing w:line="196" w:lineRule="exact"/>
      </w:pPr>
      <w:r>
        <w:t>narodeným po 1.</w:t>
      </w:r>
      <w:r>
        <w:rPr>
          <w:spacing w:val="2"/>
        </w:rPr>
        <w:t xml:space="preserve"> </w:t>
      </w:r>
      <w:r>
        <w:t>1.</w:t>
      </w:r>
      <w:r>
        <w:rPr>
          <w:spacing w:val="2"/>
        </w:rPr>
        <w:t xml:space="preserve"> </w:t>
      </w:r>
      <w:r>
        <w:t>1993</w:t>
      </w:r>
      <w:r>
        <w:tab/>
        <w:t>20 eur</w:t>
      </w:r>
    </w:p>
    <w:p w14:paraId="500D2D3A" w14:textId="77777777" w:rsidR="000C7B92" w:rsidRDefault="000C7B92">
      <w:pPr>
        <w:spacing w:line="196" w:lineRule="exact"/>
        <w:sectPr w:rsidR="000C7B92">
          <w:type w:val="continuous"/>
          <w:pgSz w:w="11910" w:h="16840"/>
          <w:pgMar w:top="820" w:right="980" w:bottom="280" w:left="980" w:header="708" w:footer="708" w:gutter="0"/>
          <w:cols w:space="708"/>
        </w:sectPr>
      </w:pPr>
    </w:p>
    <w:p w14:paraId="248CFB37" w14:textId="77777777" w:rsidR="000C7B92" w:rsidRDefault="000C7B92">
      <w:pPr>
        <w:pStyle w:val="Zkladntext"/>
        <w:spacing w:before="10"/>
        <w:ind w:left="0"/>
        <w:rPr>
          <w:sz w:val="10"/>
        </w:rPr>
      </w:pPr>
    </w:p>
    <w:p w14:paraId="4F8E2B18" w14:textId="77777777" w:rsidR="000C7B92" w:rsidRDefault="00A85A65">
      <w:pPr>
        <w:pStyle w:val="Odsekzoznamu"/>
        <w:numPr>
          <w:ilvl w:val="0"/>
          <w:numId w:val="296"/>
        </w:numPr>
        <w:tabs>
          <w:tab w:val="left" w:pos="413"/>
        </w:tabs>
        <w:spacing w:before="117" w:line="216" w:lineRule="auto"/>
        <w:ind w:left="155" w:right="4640" w:firstLine="0"/>
        <w:rPr>
          <w:sz w:val="16"/>
        </w:rPr>
      </w:pPr>
      <w:r>
        <w:rPr>
          <w:sz w:val="16"/>
        </w:rPr>
        <w:t xml:space="preserve">Udelenie štátneho občianstva Slovenskej republiky </w:t>
      </w:r>
      <w:r>
        <w:rPr>
          <w:spacing w:val="-3"/>
          <w:sz w:val="16"/>
        </w:rPr>
        <w:t xml:space="preserve">osobe, </w:t>
      </w:r>
      <w:r>
        <w:rPr>
          <w:sz w:val="16"/>
        </w:rPr>
        <w:t>ktorej aspoň jeden z rodičov alebo</w:t>
      </w:r>
      <w:r>
        <w:rPr>
          <w:spacing w:val="2"/>
          <w:sz w:val="16"/>
        </w:rPr>
        <w:t xml:space="preserve"> </w:t>
      </w:r>
      <w:r>
        <w:rPr>
          <w:sz w:val="16"/>
        </w:rPr>
        <w:t>prarodičov</w:t>
      </w:r>
    </w:p>
    <w:p w14:paraId="1C1827D0" w14:textId="77777777" w:rsidR="000C7B92" w:rsidRDefault="00A85A65">
      <w:pPr>
        <w:pStyle w:val="Zkladntext"/>
        <w:tabs>
          <w:tab w:val="left" w:pos="9277"/>
        </w:tabs>
        <w:spacing w:line="196" w:lineRule="exact"/>
      </w:pPr>
      <w:r>
        <w:t>bol československým štátnym občanom</w:t>
      </w:r>
      <w:r>
        <w:tab/>
        <w:t>20 eur</w:t>
      </w:r>
    </w:p>
    <w:p w14:paraId="65BC2636" w14:textId="77777777" w:rsidR="000C7B92" w:rsidRDefault="00A85A65">
      <w:pPr>
        <w:pStyle w:val="Odsekzoznamu"/>
        <w:numPr>
          <w:ilvl w:val="0"/>
          <w:numId w:val="296"/>
        </w:numPr>
        <w:tabs>
          <w:tab w:val="left" w:pos="308"/>
        </w:tabs>
        <w:spacing w:before="55" w:line="216" w:lineRule="auto"/>
        <w:ind w:left="155" w:right="4640" w:firstLine="0"/>
        <w:rPr>
          <w:sz w:val="16"/>
        </w:rPr>
      </w:pPr>
      <w:r>
        <w:rPr>
          <w:sz w:val="16"/>
        </w:rPr>
        <w:t>Udelenie štátneho občianstva Slovenskej republiky osobe, ktorá má</w:t>
      </w:r>
      <w:r>
        <w:rPr>
          <w:spacing w:val="36"/>
          <w:sz w:val="16"/>
        </w:rPr>
        <w:t xml:space="preserve"> </w:t>
      </w:r>
      <w:r>
        <w:rPr>
          <w:sz w:val="16"/>
        </w:rPr>
        <w:t>vydané</w:t>
      </w:r>
      <w:r>
        <w:rPr>
          <w:spacing w:val="36"/>
          <w:sz w:val="16"/>
        </w:rPr>
        <w:t xml:space="preserve"> </w:t>
      </w:r>
      <w:r>
        <w:rPr>
          <w:sz w:val="16"/>
        </w:rPr>
        <w:t>platné</w:t>
      </w:r>
      <w:r>
        <w:rPr>
          <w:spacing w:val="36"/>
          <w:sz w:val="16"/>
        </w:rPr>
        <w:t xml:space="preserve"> </w:t>
      </w:r>
      <w:r>
        <w:rPr>
          <w:sz w:val="16"/>
        </w:rPr>
        <w:t>osvedčenie</w:t>
      </w:r>
      <w:r>
        <w:rPr>
          <w:spacing w:val="36"/>
          <w:sz w:val="16"/>
        </w:rPr>
        <w:t xml:space="preserve"> </w:t>
      </w:r>
      <w:r>
        <w:rPr>
          <w:sz w:val="16"/>
        </w:rPr>
        <w:t>preukazujúce</w:t>
      </w:r>
      <w:r>
        <w:rPr>
          <w:spacing w:val="36"/>
          <w:sz w:val="16"/>
        </w:rPr>
        <w:t xml:space="preserve"> </w:t>
      </w:r>
      <w:r>
        <w:rPr>
          <w:sz w:val="16"/>
        </w:rPr>
        <w:t>postavenie</w:t>
      </w:r>
      <w:r>
        <w:rPr>
          <w:spacing w:val="36"/>
          <w:sz w:val="16"/>
        </w:rPr>
        <w:t xml:space="preserve"> </w:t>
      </w:r>
      <w:r>
        <w:rPr>
          <w:spacing w:val="-3"/>
          <w:sz w:val="16"/>
        </w:rPr>
        <w:t>Slováka</w:t>
      </w:r>
    </w:p>
    <w:p w14:paraId="7E12C2AD" w14:textId="77777777" w:rsidR="000C7B92" w:rsidRDefault="00A85A65">
      <w:pPr>
        <w:pStyle w:val="Zkladntext"/>
        <w:tabs>
          <w:tab w:val="left" w:pos="9178"/>
        </w:tabs>
        <w:spacing w:line="196" w:lineRule="exact"/>
      </w:pPr>
      <w:r>
        <w:t>žijúceho v</w:t>
      </w:r>
      <w:r>
        <w:rPr>
          <w:spacing w:val="2"/>
        </w:rPr>
        <w:t xml:space="preserve"> </w:t>
      </w:r>
      <w:r>
        <w:t>zahraničí</w:t>
      </w:r>
      <w:r>
        <w:tab/>
        <w:t>400 eur</w:t>
      </w:r>
    </w:p>
    <w:p w14:paraId="30C3579E" w14:textId="77777777" w:rsidR="000C7B92" w:rsidRDefault="00A85A65">
      <w:pPr>
        <w:pStyle w:val="Nadpis3"/>
      </w:pPr>
      <w:r>
        <w:t>Oslobodenie</w:t>
      </w:r>
    </w:p>
    <w:p w14:paraId="51050A1C" w14:textId="77777777" w:rsidR="000C7B92" w:rsidRDefault="00A85A65">
      <w:pPr>
        <w:pStyle w:val="Zkladntext"/>
        <w:spacing w:before="9" w:line="216" w:lineRule="auto"/>
      </w:pPr>
      <w:r>
        <w:t>Od poplatkov podľa tejto položky sú oslobodení cudzinci, ktorým sa udelil azyl</w:t>
      </w:r>
      <w:r>
        <w:rPr>
          <w:position w:val="5"/>
          <w:sz w:val="10"/>
        </w:rPr>
        <w:t>16a</w:t>
      </w:r>
      <w:r>
        <w:rPr>
          <w:sz w:val="18"/>
        </w:rPr>
        <w:t xml:space="preserve">) </w:t>
      </w:r>
      <w:r>
        <w:t>a presídlenci z Ukrajiny z oblasti Černobyľu,</w:t>
      </w:r>
    </w:p>
    <w:p w14:paraId="4961B97A" w14:textId="77777777" w:rsidR="000C7B92" w:rsidRDefault="00A85A65">
      <w:pPr>
        <w:pStyle w:val="Zkladntext"/>
        <w:spacing w:line="216" w:lineRule="auto"/>
        <w:ind w:right="549"/>
      </w:pPr>
      <w:r>
        <w:t>cudzinci nad 65 rokov veku, invalidní dôchodcovia, osoby s ťažkým zdravotným postihnutím a cudzinci, ktorí stratili štátne</w:t>
      </w:r>
    </w:p>
    <w:p w14:paraId="451546FA" w14:textId="77777777" w:rsidR="000C7B92" w:rsidRDefault="00A85A65">
      <w:pPr>
        <w:pStyle w:val="Zkladntext"/>
        <w:spacing w:line="196" w:lineRule="exact"/>
      </w:pPr>
      <w:r>
        <w:t>občianstvo Slovenskej republiky po 1. januári 1993.</w:t>
      </w:r>
    </w:p>
    <w:p w14:paraId="5C50AD80" w14:textId="77777777" w:rsidR="000C7B92" w:rsidRDefault="00A85A65">
      <w:pPr>
        <w:pStyle w:val="Nadpis3"/>
        <w:spacing w:before="34"/>
      </w:pPr>
      <w:r>
        <w:t>Splnomocnenie</w:t>
      </w:r>
    </w:p>
    <w:p w14:paraId="1E1CE8AF" w14:textId="77777777" w:rsidR="000C7B92" w:rsidRDefault="00A85A65">
      <w:pPr>
        <w:pStyle w:val="Zkladntext"/>
        <w:spacing w:line="203" w:lineRule="exact"/>
      </w:pPr>
      <w:r>
        <w:t>Správny orgán môže poplatok podľa tejto položky znížiť alebo upustiť od jeho vybratia u osoby, ktorá</w:t>
      </w:r>
    </w:p>
    <w:p w14:paraId="56174B9A" w14:textId="77777777" w:rsidR="000C7B92" w:rsidRDefault="00A85A65">
      <w:pPr>
        <w:pStyle w:val="Odsekzoznamu"/>
        <w:numPr>
          <w:ilvl w:val="0"/>
          <w:numId w:val="294"/>
        </w:numPr>
        <w:tabs>
          <w:tab w:val="left" w:pos="348"/>
        </w:tabs>
        <w:ind w:hanging="193"/>
        <w:jc w:val="both"/>
        <w:rPr>
          <w:sz w:val="16"/>
        </w:rPr>
      </w:pPr>
      <w:r>
        <w:rPr>
          <w:sz w:val="16"/>
        </w:rPr>
        <w:t>je osobou bez štátnej príslušnosti, alebo</w:t>
      </w:r>
    </w:p>
    <w:p w14:paraId="56BC3E77" w14:textId="77777777" w:rsidR="000C7B92" w:rsidRDefault="00A85A65">
      <w:pPr>
        <w:pStyle w:val="Odsekzoznamu"/>
        <w:numPr>
          <w:ilvl w:val="0"/>
          <w:numId w:val="294"/>
        </w:numPr>
        <w:tabs>
          <w:tab w:val="left" w:pos="381"/>
        </w:tabs>
        <w:spacing w:before="56" w:line="216" w:lineRule="auto"/>
        <w:ind w:left="155" w:right="153" w:firstLine="0"/>
        <w:jc w:val="both"/>
        <w:rPr>
          <w:sz w:val="16"/>
        </w:rPr>
      </w:pPr>
      <w:r>
        <w:rPr>
          <w:sz w:val="16"/>
        </w:rPr>
        <w:t xml:space="preserve">má vydané platné osvedčenie preukazujúce postavenie Slováka žijúceho v zahraničí, z osobitného dôvodu, ktorým </w:t>
      </w:r>
      <w:r>
        <w:rPr>
          <w:spacing w:val="-6"/>
          <w:sz w:val="16"/>
        </w:rPr>
        <w:t xml:space="preserve">je </w:t>
      </w:r>
      <w:r>
        <w:rPr>
          <w:sz w:val="16"/>
        </w:rPr>
        <w:t>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správny  orgán  posúdi  túto  skutočnosť  po  predchádzajúcom  stanovisku  Úradu  pre  Slovákov  žijúcich    v</w:t>
      </w:r>
      <w:r>
        <w:rPr>
          <w:spacing w:val="2"/>
          <w:sz w:val="16"/>
        </w:rPr>
        <w:t xml:space="preserve"> </w:t>
      </w:r>
      <w:r>
        <w:rPr>
          <w:sz w:val="16"/>
        </w:rPr>
        <w:t>zahraničí.</w:t>
      </w:r>
    </w:p>
    <w:p w14:paraId="0EB54E2C" w14:textId="77777777" w:rsidR="000C7B92" w:rsidRDefault="00A85A65">
      <w:pPr>
        <w:pStyle w:val="Nadpis3"/>
        <w:spacing w:before="36"/>
      </w:pPr>
      <w:r>
        <w:t>Poznámka</w:t>
      </w:r>
    </w:p>
    <w:p w14:paraId="5C84B9E3" w14:textId="77777777" w:rsidR="000C7B92" w:rsidRDefault="00A85A65">
      <w:pPr>
        <w:pStyle w:val="Zkladntext"/>
        <w:spacing w:line="203" w:lineRule="exact"/>
      </w:pPr>
      <w:r>
        <w:t>Poplatok podľa tejto položky sa vyberie až po vykonaní úkonu.</w:t>
      </w:r>
    </w:p>
    <w:p w14:paraId="6ADC1360" w14:textId="77777777" w:rsidR="000C7B92" w:rsidRDefault="000C7B92">
      <w:pPr>
        <w:pStyle w:val="Zkladntext"/>
        <w:spacing w:before="5"/>
        <w:ind w:left="0"/>
        <w:rPr>
          <w:sz w:val="22"/>
        </w:rPr>
      </w:pPr>
    </w:p>
    <w:p w14:paraId="17E048E2" w14:textId="77777777" w:rsidR="000C7B92" w:rsidRDefault="00A85A65">
      <w:pPr>
        <w:pStyle w:val="Nadpis1"/>
      </w:pPr>
      <w:r>
        <w:t>Položka 21</w:t>
      </w:r>
    </w:p>
    <w:p w14:paraId="1258B516" w14:textId="77777777" w:rsidR="000C7B92" w:rsidRDefault="00A85A65">
      <w:pPr>
        <w:pStyle w:val="Odsekzoznamu"/>
        <w:numPr>
          <w:ilvl w:val="0"/>
          <w:numId w:val="293"/>
        </w:numPr>
        <w:tabs>
          <w:tab w:val="left" w:pos="348"/>
          <w:tab w:val="left" w:pos="9178"/>
        </w:tabs>
        <w:spacing w:before="121"/>
        <w:ind w:hanging="193"/>
        <w:rPr>
          <w:sz w:val="16"/>
        </w:rPr>
      </w:pPr>
      <w:r>
        <w:rPr>
          <w:sz w:val="16"/>
        </w:rPr>
        <w:t>Prepustenie zo štátneho zväzku Slovenskej republiky osoby nad 18 rokov .....</w:t>
      </w:r>
      <w:r>
        <w:rPr>
          <w:sz w:val="16"/>
        </w:rPr>
        <w:tab/>
        <w:t>700 eur</w:t>
      </w:r>
    </w:p>
    <w:p w14:paraId="7027BC32" w14:textId="77777777" w:rsidR="000C7B92" w:rsidRDefault="00A85A65">
      <w:pPr>
        <w:pStyle w:val="Odsekzoznamu"/>
        <w:numPr>
          <w:ilvl w:val="0"/>
          <w:numId w:val="293"/>
        </w:numPr>
        <w:tabs>
          <w:tab w:val="left" w:pos="354"/>
        </w:tabs>
        <w:ind w:left="353" w:hanging="199"/>
        <w:rPr>
          <w:sz w:val="16"/>
        </w:rPr>
      </w:pPr>
      <w:r>
        <w:rPr>
          <w:sz w:val="16"/>
        </w:rPr>
        <w:t>Prepustenie zo štátneho zväzku Slovenskej republiky dieťaťa</w:t>
      </w:r>
    </w:p>
    <w:p w14:paraId="3F6BB4A3" w14:textId="77777777" w:rsidR="000C7B92" w:rsidRDefault="00A85A65">
      <w:pPr>
        <w:pStyle w:val="Odsekzoznamu"/>
        <w:numPr>
          <w:ilvl w:val="0"/>
          <w:numId w:val="292"/>
        </w:numPr>
        <w:tabs>
          <w:tab w:val="left" w:pos="358"/>
          <w:tab w:val="left" w:pos="9178"/>
        </w:tabs>
        <w:ind w:hanging="203"/>
        <w:rPr>
          <w:sz w:val="16"/>
        </w:rPr>
      </w:pPr>
      <w:r>
        <w:rPr>
          <w:sz w:val="16"/>
        </w:rPr>
        <w:t>do 15 rokov .....</w:t>
      </w:r>
      <w:r>
        <w:rPr>
          <w:sz w:val="16"/>
        </w:rPr>
        <w:tab/>
        <w:t>200 eur</w:t>
      </w:r>
    </w:p>
    <w:p w14:paraId="21FDAF67" w14:textId="77777777" w:rsidR="000C7B92" w:rsidRDefault="00A85A65">
      <w:pPr>
        <w:pStyle w:val="Odsekzoznamu"/>
        <w:numPr>
          <w:ilvl w:val="0"/>
          <w:numId w:val="292"/>
        </w:numPr>
        <w:tabs>
          <w:tab w:val="left" w:pos="358"/>
          <w:tab w:val="left" w:pos="9178"/>
        </w:tabs>
        <w:ind w:hanging="203"/>
        <w:rPr>
          <w:sz w:val="16"/>
        </w:rPr>
      </w:pPr>
      <w:r>
        <w:rPr>
          <w:sz w:val="16"/>
        </w:rPr>
        <w:t>od 15 rokov do 18 rokov .....</w:t>
      </w:r>
      <w:r>
        <w:rPr>
          <w:sz w:val="16"/>
        </w:rPr>
        <w:tab/>
        <w:t>350 eur</w:t>
      </w:r>
    </w:p>
    <w:p w14:paraId="1C3EC242" w14:textId="77777777" w:rsidR="000C7B92" w:rsidRDefault="00A85A65">
      <w:pPr>
        <w:pStyle w:val="Odsekzoznamu"/>
        <w:numPr>
          <w:ilvl w:val="0"/>
          <w:numId w:val="293"/>
        </w:numPr>
        <w:tabs>
          <w:tab w:val="left" w:pos="355"/>
        </w:tabs>
        <w:spacing w:before="56" w:line="216" w:lineRule="auto"/>
        <w:ind w:left="155" w:right="3493" w:firstLine="0"/>
        <w:rPr>
          <w:sz w:val="16"/>
        </w:rPr>
      </w:pPr>
      <w:r>
        <w:rPr>
          <w:sz w:val="16"/>
        </w:rPr>
        <w:t xml:space="preserve">Prepustenie zo štátneho zväzku Slovenskej republiky v súvislosti s </w:t>
      </w:r>
      <w:r>
        <w:rPr>
          <w:spacing w:val="-3"/>
          <w:sz w:val="16"/>
        </w:rPr>
        <w:t xml:space="preserve">udelením </w:t>
      </w:r>
      <w:r>
        <w:rPr>
          <w:sz w:val="16"/>
        </w:rPr>
        <w:t>štátneho</w:t>
      </w:r>
    </w:p>
    <w:p w14:paraId="2EAF2E87" w14:textId="77777777" w:rsidR="000C7B92" w:rsidRDefault="00A85A65">
      <w:pPr>
        <w:pStyle w:val="Zkladntext"/>
        <w:tabs>
          <w:tab w:val="left" w:pos="9277"/>
        </w:tabs>
        <w:spacing w:line="196" w:lineRule="exact"/>
      </w:pPr>
      <w:r>
        <w:t>občianstva Českej republiky .....</w:t>
      </w:r>
      <w:r>
        <w:tab/>
        <w:t>20 eur</w:t>
      </w:r>
    </w:p>
    <w:p w14:paraId="1198AEA3" w14:textId="77777777" w:rsidR="000C7B92" w:rsidRDefault="00A85A65">
      <w:pPr>
        <w:pStyle w:val="Nadpis3"/>
        <w:spacing w:before="34"/>
      </w:pPr>
      <w:r>
        <w:t>Oslobodenie</w:t>
      </w:r>
    </w:p>
    <w:p w14:paraId="29706288" w14:textId="77777777" w:rsidR="000C7B92" w:rsidRDefault="00A85A65">
      <w:pPr>
        <w:pStyle w:val="Zkladntext"/>
        <w:spacing w:line="203" w:lineRule="exact"/>
      </w:pPr>
      <w:r>
        <w:t>Od poplatkov podľa písmen a) a c) tejto položky sú oslobodené osoby nad 65 rokov veku a invalidní dôchodcovia.</w:t>
      </w:r>
    </w:p>
    <w:p w14:paraId="5780C18A" w14:textId="77777777" w:rsidR="000C7B92" w:rsidRDefault="00A85A65">
      <w:pPr>
        <w:pStyle w:val="Nadpis3"/>
      </w:pPr>
      <w:r>
        <w:t>Poznámka</w:t>
      </w:r>
    </w:p>
    <w:p w14:paraId="018DA593" w14:textId="77777777" w:rsidR="000C7B92" w:rsidRDefault="00A85A65">
      <w:pPr>
        <w:pStyle w:val="Zkladntext"/>
        <w:spacing w:line="203" w:lineRule="exact"/>
      </w:pPr>
      <w:r>
        <w:t>Poplatok podľa tejto položky sa vráti, ak sa prepusteniu zo štátneho zväzku Slovenskej republiky nevyhovelo.</w:t>
      </w:r>
    </w:p>
    <w:p w14:paraId="3215B518" w14:textId="77777777" w:rsidR="000C7B92" w:rsidRDefault="000C7B92">
      <w:pPr>
        <w:pStyle w:val="Zkladntext"/>
        <w:spacing w:before="5"/>
        <w:ind w:left="0"/>
        <w:rPr>
          <w:sz w:val="22"/>
        </w:rPr>
      </w:pPr>
    </w:p>
    <w:p w14:paraId="05D13882" w14:textId="77777777" w:rsidR="000C7B92" w:rsidRDefault="00A85A65">
      <w:pPr>
        <w:pStyle w:val="Nadpis1"/>
        <w:spacing w:before="1"/>
      </w:pPr>
      <w:r>
        <w:t>Položka 22</w:t>
      </w:r>
    </w:p>
    <w:p w14:paraId="46718996" w14:textId="77777777" w:rsidR="000C7B92" w:rsidRDefault="00A85A65">
      <w:pPr>
        <w:pStyle w:val="Odsekzoznamu"/>
        <w:numPr>
          <w:ilvl w:val="0"/>
          <w:numId w:val="291"/>
        </w:numPr>
        <w:tabs>
          <w:tab w:val="left" w:pos="496"/>
          <w:tab w:val="left" w:pos="497"/>
          <w:tab w:val="left" w:pos="1336"/>
          <w:tab w:val="left" w:pos="2277"/>
          <w:tab w:val="left" w:pos="3329"/>
          <w:tab w:val="left" w:pos="4315"/>
        </w:tabs>
        <w:spacing w:before="120" w:line="203" w:lineRule="exact"/>
        <w:ind w:hanging="342"/>
        <w:rPr>
          <w:sz w:val="16"/>
        </w:rPr>
      </w:pPr>
      <w:r>
        <w:rPr>
          <w:sz w:val="16"/>
        </w:rPr>
        <w:t>Konanie</w:t>
      </w:r>
      <w:r>
        <w:rPr>
          <w:sz w:val="16"/>
        </w:rPr>
        <w:tab/>
        <w:t>o</w:t>
      </w:r>
      <w:r>
        <w:rPr>
          <w:spacing w:val="2"/>
          <w:sz w:val="16"/>
        </w:rPr>
        <w:t xml:space="preserve"> </w:t>
      </w:r>
      <w:r>
        <w:rPr>
          <w:sz w:val="16"/>
        </w:rPr>
        <w:t>vydanie</w:t>
      </w:r>
      <w:r>
        <w:rPr>
          <w:sz w:val="16"/>
        </w:rPr>
        <w:tab/>
        <w:t>osvedčenia</w:t>
      </w:r>
      <w:r>
        <w:rPr>
          <w:sz w:val="16"/>
        </w:rPr>
        <w:tab/>
        <w:t>o</w:t>
      </w:r>
      <w:r>
        <w:rPr>
          <w:spacing w:val="2"/>
          <w:sz w:val="16"/>
        </w:rPr>
        <w:t xml:space="preserve"> </w:t>
      </w:r>
      <w:r>
        <w:rPr>
          <w:sz w:val="16"/>
        </w:rPr>
        <w:t>štátnom</w:t>
      </w:r>
      <w:r>
        <w:rPr>
          <w:sz w:val="16"/>
        </w:rPr>
        <w:tab/>
        <w:t>občianstve</w:t>
      </w:r>
    </w:p>
    <w:p w14:paraId="0CB82416" w14:textId="77777777" w:rsidR="000C7B92" w:rsidRDefault="00A85A65">
      <w:pPr>
        <w:pStyle w:val="Zkladntext"/>
        <w:tabs>
          <w:tab w:val="left" w:pos="9277"/>
        </w:tabs>
        <w:spacing w:line="203" w:lineRule="exact"/>
      </w:pPr>
      <w:r>
        <w:t>Slovenskej republiky</w:t>
      </w:r>
      <w:r>
        <w:tab/>
        <w:t>10 eur</w:t>
      </w:r>
    </w:p>
    <w:p w14:paraId="0F4D2109" w14:textId="77777777" w:rsidR="000C7B92" w:rsidRDefault="00A85A65">
      <w:pPr>
        <w:pStyle w:val="Odsekzoznamu"/>
        <w:numPr>
          <w:ilvl w:val="0"/>
          <w:numId w:val="291"/>
        </w:numPr>
        <w:tabs>
          <w:tab w:val="left" w:pos="505"/>
          <w:tab w:val="left" w:pos="506"/>
          <w:tab w:val="left" w:pos="1347"/>
          <w:tab w:val="left" w:pos="2291"/>
          <w:tab w:val="left" w:pos="3326"/>
          <w:tab w:val="left" w:pos="4315"/>
        </w:tabs>
        <w:spacing w:line="203" w:lineRule="exact"/>
        <w:ind w:left="505" w:hanging="351"/>
        <w:rPr>
          <w:sz w:val="16"/>
        </w:rPr>
      </w:pPr>
      <w:r>
        <w:rPr>
          <w:sz w:val="16"/>
        </w:rPr>
        <w:t>Konanie</w:t>
      </w:r>
      <w:r>
        <w:rPr>
          <w:sz w:val="16"/>
        </w:rPr>
        <w:tab/>
        <w:t>o</w:t>
      </w:r>
      <w:r>
        <w:rPr>
          <w:spacing w:val="2"/>
          <w:sz w:val="16"/>
        </w:rPr>
        <w:t xml:space="preserve"> </w:t>
      </w:r>
      <w:r>
        <w:rPr>
          <w:sz w:val="16"/>
        </w:rPr>
        <w:t>vydanie</w:t>
      </w:r>
      <w:r>
        <w:rPr>
          <w:sz w:val="16"/>
        </w:rPr>
        <w:tab/>
        <w:t>potvrdenia</w:t>
      </w:r>
      <w:r>
        <w:rPr>
          <w:sz w:val="16"/>
        </w:rPr>
        <w:tab/>
        <w:t>o</w:t>
      </w:r>
      <w:r>
        <w:rPr>
          <w:spacing w:val="2"/>
          <w:sz w:val="16"/>
        </w:rPr>
        <w:t xml:space="preserve"> </w:t>
      </w:r>
      <w:r>
        <w:rPr>
          <w:sz w:val="16"/>
        </w:rPr>
        <w:t>štátnom</w:t>
      </w:r>
      <w:r>
        <w:rPr>
          <w:sz w:val="16"/>
        </w:rPr>
        <w:tab/>
        <w:t>občianstve</w:t>
      </w:r>
    </w:p>
    <w:p w14:paraId="1CF8FCDC" w14:textId="77777777" w:rsidR="000C7B92" w:rsidRDefault="00A85A65">
      <w:pPr>
        <w:pStyle w:val="Zkladntext"/>
        <w:tabs>
          <w:tab w:val="left" w:pos="9277"/>
        </w:tabs>
        <w:spacing w:line="203" w:lineRule="exact"/>
      </w:pPr>
      <w:r>
        <w:t>Slovenskej republiky</w:t>
      </w:r>
      <w:r>
        <w:tab/>
        <w:t>10 eur</w:t>
      </w:r>
    </w:p>
    <w:p w14:paraId="17094C4E" w14:textId="77777777" w:rsidR="000C7B92" w:rsidRDefault="00A85A65">
      <w:pPr>
        <w:pStyle w:val="Nadpis3"/>
      </w:pPr>
      <w:r>
        <w:t>Oslobodenie</w:t>
      </w:r>
    </w:p>
    <w:p w14:paraId="5AC111A5" w14:textId="77777777" w:rsidR="000C7B92" w:rsidRDefault="00A85A65">
      <w:pPr>
        <w:pStyle w:val="Zkladntext"/>
        <w:spacing w:before="6" w:line="216" w:lineRule="auto"/>
        <w:ind w:right="424"/>
      </w:pPr>
      <w:r>
        <w:t>Od poplatku podľa tejto položky je oslobodené konanie o vydanie osvedčenia o štátnom občianstve Slovenskej republiky na účely vydania prvého občianskeho preukazu.</w:t>
      </w:r>
    </w:p>
    <w:p w14:paraId="3BCEC175" w14:textId="77777777" w:rsidR="000C7B92" w:rsidRDefault="00A85A65">
      <w:pPr>
        <w:pStyle w:val="Nadpis3"/>
        <w:spacing w:before="39"/>
      </w:pPr>
      <w:r>
        <w:t>Poznámka</w:t>
      </w:r>
    </w:p>
    <w:p w14:paraId="05E0692B" w14:textId="77777777" w:rsidR="000C7B92" w:rsidRDefault="00A85A65">
      <w:pPr>
        <w:pStyle w:val="Zkladntext"/>
        <w:spacing w:before="6" w:line="216" w:lineRule="auto"/>
        <w:ind w:right="1275"/>
      </w:pPr>
      <w:r>
        <w:t>Ak žiadateľ požaduje vydanie viacerých osvedčení o štátnom občianstve Slovenskej republiky alebo potvrdení o štátnom občianstve Slovenskej republiky, poplatok sa vyrubuje za každý takýto vydaný originál.</w:t>
      </w:r>
    </w:p>
    <w:p w14:paraId="0D2F4AED" w14:textId="77777777" w:rsidR="000C7B92" w:rsidRDefault="000C7B92">
      <w:pPr>
        <w:pStyle w:val="Zkladntext"/>
        <w:spacing w:before="9"/>
        <w:ind w:left="0"/>
        <w:rPr>
          <w:sz w:val="22"/>
        </w:rPr>
      </w:pPr>
    </w:p>
    <w:p w14:paraId="6A5A1154" w14:textId="77777777" w:rsidR="000C7B92" w:rsidRDefault="00A85A65">
      <w:pPr>
        <w:pStyle w:val="Nadpis1"/>
      </w:pPr>
      <w:r>
        <w:t>Položka 22a</w:t>
      </w:r>
    </w:p>
    <w:p w14:paraId="1C57BC4D" w14:textId="77777777" w:rsidR="000C7B92" w:rsidRDefault="00A85A65">
      <w:pPr>
        <w:pStyle w:val="Nadpis2"/>
        <w:numPr>
          <w:ilvl w:val="0"/>
          <w:numId w:val="290"/>
        </w:numPr>
        <w:tabs>
          <w:tab w:val="left" w:pos="409"/>
          <w:tab w:val="left" w:leader="dot" w:pos="8588"/>
        </w:tabs>
        <w:spacing w:before="88"/>
      </w:pPr>
      <w:r>
        <w:t>Vydanie občianskeho preukazu</w:t>
      </w:r>
      <w:r>
        <w:tab/>
        <w:t>4,50 eura</w:t>
      </w:r>
    </w:p>
    <w:p w14:paraId="6CDFA851" w14:textId="77777777" w:rsidR="000C7B92" w:rsidRDefault="00A85A65">
      <w:pPr>
        <w:pStyle w:val="Odsekzoznamu"/>
        <w:numPr>
          <w:ilvl w:val="0"/>
          <w:numId w:val="290"/>
        </w:numPr>
        <w:tabs>
          <w:tab w:val="left" w:pos="409"/>
          <w:tab w:val="left" w:leader="dot" w:pos="9015"/>
        </w:tabs>
        <w:spacing w:before="94" w:line="216" w:lineRule="auto"/>
        <w:ind w:right="123"/>
        <w:rPr>
          <w:sz w:val="20"/>
        </w:rPr>
      </w:pPr>
      <w:r>
        <w:rPr>
          <w:sz w:val="20"/>
        </w:rPr>
        <w:t>Vydanie občianskeho preukazu z dôvodu straty alebo odcudzenia občianskeho preukazu vydaného s platnosťou na menej ako</w:t>
      </w:r>
      <w:r>
        <w:rPr>
          <w:spacing w:val="2"/>
          <w:sz w:val="20"/>
        </w:rPr>
        <w:t xml:space="preserve"> </w:t>
      </w:r>
      <w:r>
        <w:rPr>
          <w:sz w:val="20"/>
        </w:rPr>
        <w:t>10 rokov</w:t>
      </w:r>
      <w:r>
        <w:rPr>
          <w:sz w:val="20"/>
        </w:rPr>
        <w:tab/>
        <w:t>9 eur</w:t>
      </w:r>
    </w:p>
    <w:p w14:paraId="5B491D2A" w14:textId="77777777" w:rsidR="000C7B92" w:rsidRDefault="00A85A65">
      <w:pPr>
        <w:pStyle w:val="Odsekzoznamu"/>
        <w:numPr>
          <w:ilvl w:val="0"/>
          <w:numId w:val="290"/>
        </w:numPr>
        <w:tabs>
          <w:tab w:val="left" w:pos="409"/>
          <w:tab w:val="left" w:leader="dot" w:pos="8459"/>
        </w:tabs>
        <w:spacing w:before="98" w:line="216" w:lineRule="auto"/>
        <w:ind w:right="123"/>
        <w:rPr>
          <w:sz w:val="20"/>
        </w:rPr>
      </w:pPr>
      <w:r>
        <w:rPr>
          <w:sz w:val="20"/>
        </w:rPr>
        <w:t>Vydanie občianskeho preukazu z dôvodu straty alebo odcudzenia občianskeho preukazu vydaného s platnosťou na</w:t>
      </w:r>
      <w:r>
        <w:rPr>
          <w:spacing w:val="2"/>
          <w:sz w:val="20"/>
        </w:rPr>
        <w:t xml:space="preserve"> </w:t>
      </w:r>
      <w:r>
        <w:rPr>
          <w:sz w:val="20"/>
        </w:rPr>
        <w:t>10 rokov</w:t>
      </w:r>
      <w:r>
        <w:rPr>
          <w:sz w:val="20"/>
        </w:rPr>
        <w:tab/>
        <w:t>16,50 eura</w:t>
      </w:r>
    </w:p>
    <w:p w14:paraId="1EF0CA46" w14:textId="77777777" w:rsidR="000C7B92" w:rsidRDefault="00A85A65">
      <w:pPr>
        <w:pStyle w:val="Odsekzoznamu"/>
        <w:numPr>
          <w:ilvl w:val="0"/>
          <w:numId w:val="290"/>
        </w:numPr>
        <w:tabs>
          <w:tab w:val="left" w:pos="409"/>
          <w:tab w:val="left" w:leader="dot" w:pos="7832"/>
        </w:tabs>
        <w:spacing w:before="99" w:line="216" w:lineRule="auto"/>
        <w:ind w:right="123"/>
        <w:rPr>
          <w:sz w:val="20"/>
        </w:rPr>
      </w:pPr>
      <w:r>
        <w:rPr>
          <w:sz w:val="20"/>
        </w:rPr>
        <w:t>Doručenie občianskeho preukazu na adresu na území Slovenskej republiky službou zriadenou na tento účel</w:t>
      </w:r>
      <w:r>
        <w:rPr>
          <w:sz w:val="20"/>
        </w:rPr>
        <w:tab/>
        <w:t>3 eurá</w:t>
      </w:r>
    </w:p>
    <w:p w14:paraId="168C9621" w14:textId="77777777" w:rsidR="000C7B92" w:rsidRDefault="00A85A65">
      <w:pPr>
        <w:spacing w:before="192"/>
        <w:ind w:left="352"/>
        <w:rPr>
          <w:sz w:val="20"/>
        </w:rPr>
      </w:pPr>
      <w:r>
        <w:rPr>
          <w:sz w:val="20"/>
        </w:rPr>
        <w:t>Oslobodenie</w:t>
      </w:r>
    </w:p>
    <w:p w14:paraId="2A683A65" w14:textId="77777777" w:rsidR="000C7B92" w:rsidRDefault="000C7B92">
      <w:pPr>
        <w:rPr>
          <w:sz w:val="20"/>
        </w:rPr>
        <w:sectPr w:rsidR="000C7B92">
          <w:pgSz w:w="11910" w:h="16840"/>
          <w:pgMar w:top="1160" w:right="980" w:bottom="280" w:left="980" w:header="796" w:footer="0" w:gutter="0"/>
          <w:cols w:space="708"/>
        </w:sectPr>
      </w:pPr>
    </w:p>
    <w:p w14:paraId="7B94F653" w14:textId="77777777" w:rsidR="000C7B92" w:rsidRDefault="000C7B92">
      <w:pPr>
        <w:pStyle w:val="Zkladntext"/>
        <w:spacing w:before="12"/>
        <w:ind w:left="0"/>
      </w:pPr>
    </w:p>
    <w:p w14:paraId="1CBAD2DA" w14:textId="77777777" w:rsidR="000C7B92" w:rsidRDefault="00A85A65">
      <w:pPr>
        <w:pStyle w:val="Odsekzoznamu"/>
        <w:numPr>
          <w:ilvl w:val="0"/>
          <w:numId w:val="289"/>
        </w:numPr>
        <w:tabs>
          <w:tab w:val="left" w:pos="409"/>
        </w:tabs>
        <w:spacing w:before="100" w:line="242" w:lineRule="auto"/>
        <w:ind w:right="123"/>
        <w:jc w:val="both"/>
        <w:rPr>
          <w:sz w:val="20"/>
        </w:rPr>
      </w:pPr>
      <w:r>
        <w:rPr>
          <w:sz w:val="20"/>
        </w:rPr>
        <w:t xml:space="preserve">Od poplatku podľa písmena a) tejto položky sú oslobodení občania, ktorým sa vydáva občiansky preukaz z dôvodu dovŕšenia veku 15 rokov a občania, ktorým sa vydáva občiansky </w:t>
      </w:r>
      <w:r>
        <w:rPr>
          <w:spacing w:val="-3"/>
          <w:sz w:val="20"/>
        </w:rPr>
        <w:t xml:space="preserve">preukaz       </w:t>
      </w:r>
      <w:r>
        <w:rPr>
          <w:sz w:val="20"/>
        </w:rPr>
        <w:t>z dôvodu uplynutia jeho</w:t>
      </w:r>
      <w:r>
        <w:rPr>
          <w:spacing w:val="2"/>
          <w:sz w:val="20"/>
        </w:rPr>
        <w:t xml:space="preserve"> </w:t>
      </w:r>
      <w:r>
        <w:rPr>
          <w:sz w:val="20"/>
        </w:rPr>
        <w:t>platnosti.</w:t>
      </w:r>
    </w:p>
    <w:p w14:paraId="4637C30C" w14:textId="77777777" w:rsidR="000C7B92" w:rsidRDefault="00A85A65">
      <w:pPr>
        <w:pStyle w:val="Odsekzoznamu"/>
        <w:numPr>
          <w:ilvl w:val="0"/>
          <w:numId w:val="289"/>
        </w:numPr>
        <w:tabs>
          <w:tab w:val="left" w:pos="409"/>
        </w:tabs>
        <w:spacing w:before="100" w:line="242" w:lineRule="auto"/>
        <w:ind w:right="123"/>
        <w:jc w:val="both"/>
        <w:rPr>
          <w:sz w:val="20"/>
        </w:rPr>
      </w:pPr>
      <w:r>
        <w:rPr>
          <w:sz w:val="20"/>
        </w:rPr>
        <w:t xml:space="preserve">Od poplatku podľa písmena a) tejto položky sú oslobodení občania, ktorým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w:t>
      </w:r>
      <w:r>
        <w:rPr>
          <w:spacing w:val="-3"/>
          <w:sz w:val="20"/>
        </w:rPr>
        <w:t xml:space="preserve">úradom </w:t>
      </w:r>
      <w:r>
        <w:rPr>
          <w:sz w:val="20"/>
        </w:rPr>
        <w:t>Slovenskej republiky v</w:t>
      </w:r>
      <w:r>
        <w:rPr>
          <w:spacing w:val="2"/>
          <w:sz w:val="20"/>
        </w:rPr>
        <w:t xml:space="preserve"> </w:t>
      </w:r>
      <w:r>
        <w:rPr>
          <w:sz w:val="20"/>
        </w:rPr>
        <w:t>zahraničí.</w:t>
      </w:r>
    </w:p>
    <w:p w14:paraId="644272A2" w14:textId="77777777" w:rsidR="000C7B92" w:rsidRDefault="00A85A65">
      <w:pPr>
        <w:pStyle w:val="Odsekzoznamu"/>
        <w:numPr>
          <w:ilvl w:val="0"/>
          <w:numId w:val="289"/>
        </w:numPr>
        <w:tabs>
          <w:tab w:val="left" w:pos="409"/>
        </w:tabs>
        <w:spacing w:before="99" w:line="242" w:lineRule="auto"/>
        <w:ind w:right="123"/>
        <w:jc w:val="both"/>
        <w:rPr>
          <w:sz w:val="20"/>
        </w:rPr>
      </w:pPr>
      <w:r>
        <w:rPr>
          <w:sz w:val="20"/>
        </w:rPr>
        <w:t>Od poplatku podľa písmena a) tejto položky sú oslobodení občania, ktorým sa vydáva občiansky preukaz za platný občiansky preukaz bez elektronického čipu.</w:t>
      </w:r>
    </w:p>
    <w:p w14:paraId="6434916F" w14:textId="77777777" w:rsidR="000C7B92" w:rsidRDefault="00A85A65">
      <w:pPr>
        <w:pStyle w:val="Odsekzoznamu"/>
        <w:numPr>
          <w:ilvl w:val="0"/>
          <w:numId w:val="289"/>
        </w:numPr>
        <w:tabs>
          <w:tab w:val="left" w:pos="409"/>
        </w:tabs>
        <w:spacing w:before="100" w:line="242" w:lineRule="auto"/>
        <w:ind w:right="123"/>
        <w:jc w:val="both"/>
        <w:rPr>
          <w:sz w:val="20"/>
        </w:rPr>
      </w:pPr>
      <w:r>
        <w:rPr>
          <w:sz w:val="20"/>
        </w:rPr>
        <w:t xml:space="preserve">Od poplatku podľa písmena a) tejto položky sú oslobodení občania, ktorým sa vydáva občiansky preukaz po obmedzení spôsobilosti na právne úkony, po zmene obmedzenia spôsobilosti </w:t>
      </w:r>
      <w:r>
        <w:rPr>
          <w:spacing w:val="-8"/>
          <w:sz w:val="20"/>
        </w:rPr>
        <w:t xml:space="preserve">na </w:t>
      </w:r>
      <w:r>
        <w:rPr>
          <w:sz w:val="20"/>
        </w:rPr>
        <w:t>právne úkony alebo po navrátení spôsobilosti na právne úkony.</w:t>
      </w:r>
    </w:p>
    <w:p w14:paraId="4FBC2E55" w14:textId="77777777" w:rsidR="000C7B92" w:rsidRDefault="00A85A65">
      <w:pPr>
        <w:pStyle w:val="Odsekzoznamu"/>
        <w:numPr>
          <w:ilvl w:val="0"/>
          <w:numId w:val="289"/>
        </w:numPr>
        <w:tabs>
          <w:tab w:val="left" w:pos="409"/>
        </w:tabs>
        <w:spacing w:before="100" w:line="242" w:lineRule="auto"/>
        <w:ind w:right="123"/>
        <w:jc w:val="both"/>
        <w:rPr>
          <w:sz w:val="20"/>
        </w:rPr>
      </w:pPr>
      <w:r>
        <w:rPr>
          <w:sz w:val="20"/>
        </w:rPr>
        <w:t>Od poplatku podľa písmena a) tejto položky sú oslobodení občania starší ako 15 rokov, ak existuje dôvod na oslobodenie od poplatku podľa písmena a) tejto položky a zároveň sa do občianskeho preukazu uvedú nové údaje alebo sa zmenia alebo zrušia v ňom uvedené</w:t>
      </w:r>
      <w:r>
        <w:rPr>
          <w:spacing w:val="2"/>
          <w:sz w:val="20"/>
        </w:rPr>
        <w:t xml:space="preserve"> </w:t>
      </w:r>
      <w:r>
        <w:rPr>
          <w:sz w:val="20"/>
        </w:rPr>
        <w:t>údaje.</w:t>
      </w:r>
    </w:p>
    <w:p w14:paraId="014A5903" w14:textId="77777777" w:rsidR="000C7B92" w:rsidRDefault="00A85A65">
      <w:pPr>
        <w:pStyle w:val="Odsekzoznamu"/>
        <w:numPr>
          <w:ilvl w:val="0"/>
          <w:numId w:val="289"/>
        </w:numPr>
        <w:tabs>
          <w:tab w:val="left" w:pos="409"/>
        </w:tabs>
        <w:spacing w:before="100" w:line="242" w:lineRule="auto"/>
        <w:ind w:right="123"/>
        <w:jc w:val="both"/>
        <w:rPr>
          <w:sz w:val="20"/>
        </w:rPr>
      </w:pPr>
      <w:r>
        <w:rPr>
          <w:sz w:val="20"/>
        </w:rPr>
        <w:t xml:space="preserve">Od poplatku podľa písmen a) a c) tejto položky sú oslobodení občania starší ako 60 rokov, občania,  ktorí  sú  držiteľmi  preukazu  fyzickej  osoby  s ťažkým  zdravotným  postihnutím      a občania, ktorí sú držiteľmi preukazu fyzickej osoby s ťažkým zdravotným postihnutím </w:t>
      </w:r>
      <w:r>
        <w:rPr>
          <w:spacing w:val="-8"/>
          <w:sz w:val="20"/>
        </w:rPr>
        <w:t xml:space="preserve">so </w:t>
      </w:r>
      <w:r>
        <w:rPr>
          <w:sz w:val="20"/>
        </w:rPr>
        <w:t>sprievodcom.</w:t>
      </w:r>
    </w:p>
    <w:p w14:paraId="1C456B4F" w14:textId="77777777" w:rsidR="000C7B92" w:rsidRDefault="00A85A65">
      <w:pPr>
        <w:pStyle w:val="Odsekzoznamu"/>
        <w:numPr>
          <w:ilvl w:val="0"/>
          <w:numId w:val="289"/>
        </w:numPr>
        <w:tabs>
          <w:tab w:val="left" w:pos="409"/>
        </w:tabs>
        <w:spacing w:before="99" w:line="242" w:lineRule="auto"/>
        <w:ind w:right="123"/>
        <w:jc w:val="both"/>
        <w:rPr>
          <w:sz w:val="20"/>
        </w:rPr>
      </w:pPr>
      <w:r>
        <w:rPr>
          <w:sz w:val="20"/>
        </w:rPr>
        <w:t>Od poplatku podľa písmena b) tejto položky sú oslobodení občania, ktorým sa vydáva občiansky preukaz z dôvodu straty alebo odcudzenia po uplynutí platnosti občianskeho preukazu, ktorý bol stratený alebo odcudzený.</w:t>
      </w:r>
    </w:p>
    <w:p w14:paraId="2E32776A" w14:textId="77777777" w:rsidR="000C7B92" w:rsidRDefault="00A85A65">
      <w:pPr>
        <w:pStyle w:val="Odsekzoznamu"/>
        <w:numPr>
          <w:ilvl w:val="0"/>
          <w:numId w:val="289"/>
        </w:numPr>
        <w:tabs>
          <w:tab w:val="left" w:pos="409"/>
        </w:tabs>
        <w:spacing w:before="100" w:line="242" w:lineRule="auto"/>
        <w:ind w:right="123"/>
        <w:jc w:val="both"/>
        <w:rPr>
          <w:sz w:val="20"/>
        </w:rPr>
      </w:pPr>
      <w:r>
        <w:rPr>
          <w:sz w:val="20"/>
        </w:rPr>
        <w:t xml:space="preserve">Od poplatku podľa písmena c) tejto položky sú oslobodení občania, ktorým sa vydáva občiansky preukaz z dôvodu odcudzenia občianskeho preukazu, ak sa občianskeho preukazu zmocnila násilím iná osoba a táto skutočnosť bola ohlásená príslušnému útvaru Policajného zboru </w:t>
      </w:r>
      <w:r>
        <w:rPr>
          <w:spacing w:val="-4"/>
          <w:sz w:val="20"/>
        </w:rPr>
        <w:t xml:space="preserve">alebo </w:t>
      </w:r>
      <w:r>
        <w:rPr>
          <w:sz w:val="20"/>
        </w:rPr>
        <w:t>príslušnému policajnému orgánu v krajine, kde sa udalosť</w:t>
      </w:r>
      <w:r>
        <w:rPr>
          <w:spacing w:val="2"/>
          <w:sz w:val="20"/>
        </w:rPr>
        <w:t xml:space="preserve"> </w:t>
      </w:r>
      <w:r>
        <w:rPr>
          <w:sz w:val="20"/>
        </w:rPr>
        <w:t>stala.</w:t>
      </w:r>
    </w:p>
    <w:p w14:paraId="611BE7F3" w14:textId="77777777" w:rsidR="000C7B92" w:rsidRDefault="00A85A65">
      <w:pPr>
        <w:spacing w:before="200"/>
        <w:ind w:left="352"/>
        <w:rPr>
          <w:sz w:val="20"/>
        </w:rPr>
      </w:pPr>
      <w:r>
        <w:rPr>
          <w:sz w:val="20"/>
        </w:rPr>
        <w:t>Splnomocnenie</w:t>
      </w:r>
    </w:p>
    <w:p w14:paraId="069E2D96" w14:textId="77777777" w:rsidR="000C7B92" w:rsidRDefault="00A85A65">
      <w:pPr>
        <w:pStyle w:val="Odsekzoznamu"/>
        <w:numPr>
          <w:ilvl w:val="0"/>
          <w:numId w:val="288"/>
        </w:numPr>
        <w:tabs>
          <w:tab w:val="left" w:pos="409"/>
        </w:tabs>
        <w:spacing w:before="102" w:line="242" w:lineRule="auto"/>
        <w:ind w:right="123"/>
        <w:jc w:val="both"/>
        <w:rPr>
          <w:sz w:val="20"/>
        </w:rPr>
      </w:pPr>
      <w:r>
        <w:rPr>
          <w:sz w:val="20"/>
        </w:rPr>
        <w:t xml:space="preserve">Správny orgán vyberie poplatok vo výške podľa písmena a) tejto položky za vydanie občianskeho preukazu s platnosťou na menej ako 10 rokov z dôvodu odcudzenia občianskeho preukazu, ak sa občianskeho preukazu zmocnila násilím iná osoba a táto skutočnosť bola ohlásená príslušnému útvaru Policajného zboru alebo príslušnému policajnému orgánu v krajine, kde </w:t>
      </w:r>
      <w:r>
        <w:rPr>
          <w:spacing w:val="-6"/>
          <w:sz w:val="20"/>
        </w:rPr>
        <w:t xml:space="preserve">sa </w:t>
      </w:r>
      <w:r>
        <w:rPr>
          <w:sz w:val="20"/>
        </w:rPr>
        <w:t>udalosť stala.</w:t>
      </w:r>
    </w:p>
    <w:p w14:paraId="7D477641" w14:textId="77777777" w:rsidR="000C7B92" w:rsidRDefault="00A85A65">
      <w:pPr>
        <w:pStyle w:val="Odsekzoznamu"/>
        <w:numPr>
          <w:ilvl w:val="0"/>
          <w:numId w:val="288"/>
        </w:numPr>
        <w:tabs>
          <w:tab w:val="left" w:pos="409"/>
        </w:tabs>
        <w:spacing w:before="100" w:line="242" w:lineRule="auto"/>
        <w:ind w:right="123"/>
        <w:jc w:val="both"/>
        <w:rPr>
          <w:sz w:val="20"/>
        </w:rPr>
      </w:pPr>
      <w:r>
        <w:rPr>
          <w:sz w:val="20"/>
        </w:rPr>
        <w:t>Správny orgán vyberie okrem poplatku podľa písmen a) až d) tejto položky poplatok vo výške 20 eur za urýchlené vydanie občianskeho preukazu do dvoch pracovných dní na žiadosť občana.</w:t>
      </w:r>
    </w:p>
    <w:p w14:paraId="3990A69B" w14:textId="77777777" w:rsidR="000C7B92" w:rsidRDefault="00A85A65">
      <w:pPr>
        <w:spacing w:before="196"/>
        <w:ind w:left="352"/>
        <w:rPr>
          <w:b/>
          <w:sz w:val="20"/>
        </w:rPr>
      </w:pPr>
      <w:r>
        <w:rPr>
          <w:b/>
          <w:sz w:val="20"/>
        </w:rPr>
        <w:t>Položka 23</w:t>
      </w:r>
    </w:p>
    <w:p w14:paraId="7D54600C" w14:textId="77777777" w:rsidR="000C7B92" w:rsidRDefault="000C7B92">
      <w:pPr>
        <w:rPr>
          <w:sz w:val="20"/>
        </w:rPr>
        <w:sectPr w:rsidR="000C7B92">
          <w:pgSz w:w="11910" w:h="16840"/>
          <w:pgMar w:top="1160" w:right="980" w:bottom="280" w:left="980" w:header="796" w:footer="0" w:gutter="0"/>
          <w:cols w:space="708"/>
        </w:sectPr>
      </w:pPr>
    </w:p>
    <w:p w14:paraId="28F5A119" w14:textId="77777777" w:rsidR="000C7B92" w:rsidRDefault="00A85A65">
      <w:pPr>
        <w:pStyle w:val="Odsekzoznamu"/>
        <w:numPr>
          <w:ilvl w:val="0"/>
          <w:numId w:val="287"/>
        </w:numPr>
        <w:tabs>
          <w:tab w:val="left" w:pos="373"/>
        </w:tabs>
        <w:spacing w:before="138" w:line="216" w:lineRule="auto"/>
        <w:ind w:right="38" w:firstLine="0"/>
        <w:rPr>
          <w:sz w:val="16"/>
        </w:rPr>
      </w:pPr>
      <w:r>
        <w:rPr>
          <w:sz w:val="16"/>
        </w:rPr>
        <w:t xml:space="preserve">Vydanie cestovného pasu alebo cestovného </w:t>
      </w:r>
      <w:r>
        <w:rPr>
          <w:spacing w:val="-3"/>
          <w:sz w:val="16"/>
        </w:rPr>
        <w:t xml:space="preserve">dokladu </w:t>
      </w:r>
      <w:r>
        <w:rPr>
          <w:sz w:val="16"/>
        </w:rPr>
        <w:t>cudzinca osobe staršej ako 16 rokov .....</w:t>
      </w:r>
    </w:p>
    <w:p w14:paraId="723215EB" w14:textId="77777777" w:rsidR="000C7B92" w:rsidRDefault="00A85A65">
      <w:pPr>
        <w:pStyle w:val="Odsekzoznamu"/>
        <w:numPr>
          <w:ilvl w:val="0"/>
          <w:numId w:val="287"/>
        </w:numPr>
        <w:tabs>
          <w:tab w:val="left" w:pos="379"/>
        </w:tabs>
        <w:spacing w:before="59" w:line="216" w:lineRule="auto"/>
        <w:ind w:right="38" w:firstLine="0"/>
        <w:rPr>
          <w:sz w:val="16"/>
        </w:rPr>
      </w:pPr>
      <w:r>
        <w:rPr>
          <w:sz w:val="16"/>
        </w:rPr>
        <w:t xml:space="preserve">Vydanie cestovného pasu alebo cestovného </w:t>
      </w:r>
      <w:r>
        <w:rPr>
          <w:spacing w:val="-3"/>
          <w:sz w:val="16"/>
        </w:rPr>
        <w:t xml:space="preserve">dokladu </w:t>
      </w:r>
      <w:r>
        <w:rPr>
          <w:sz w:val="16"/>
        </w:rPr>
        <w:t>cudzinca osobe od 6 do 16 rokov .....</w:t>
      </w:r>
    </w:p>
    <w:p w14:paraId="067FD069" w14:textId="77777777" w:rsidR="000C7B92" w:rsidRDefault="00A85A65">
      <w:pPr>
        <w:pStyle w:val="Odsekzoznamu"/>
        <w:numPr>
          <w:ilvl w:val="0"/>
          <w:numId w:val="287"/>
        </w:numPr>
        <w:tabs>
          <w:tab w:val="left" w:pos="365"/>
        </w:tabs>
        <w:spacing w:before="59" w:line="216" w:lineRule="auto"/>
        <w:ind w:right="38" w:firstLine="0"/>
        <w:rPr>
          <w:sz w:val="16"/>
        </w:rPr>
      </w:pPr>
      <w:r>
        <w:rPr>
          <w:sz w:val="16"/>
        </w:rPr>
        <w:t>Vydanie cestovného pasu alebo cestovného dokladu cudzinca osobe mladšej ako 6 rokov .....</w:t>
      </w:r>
    </w:p>
    <w:p w14:paraId="706AFF51" w14:textId="77777777" w:rsidR="000C7B92" w:rsidRDefault="00A85A65">
      <w:pPr>
        <w:pStyle w:val="Odsekzoznamu"/>
        <w:numPr>
          <w:ilvl w:val="0"/>
          <w:numId w:val="287"/>
        </w:numPr>
        <w:tabs>
          <w:tab w:val="left" w:pos="379"/>
        </w:tabs>
        <w:spacing w:before="59" w:line="216" w:lineRule="auto"/>
        <w:ind w:right="38" w:firstLine="0"/>
        <w:rPr>
          <w:sz w:val="16"/>
        </w:rPr>
      </w:pPr>
      <w:r>
        <w:rPr>
          <w:sz w:val="16"/>
        </w:rPr>
        <w:t xml:space="preserve">Vydanie cestovného pasu alebo cestovného </w:t>
      </w:r>
      <w:r>
        <w:rPr>
          <w:spacing w:val="-3"/>
          <w:sz w:val="16"/>
        </w:rPr>
        <w:t xml:space="preserve">dokladu </w:t>
      </w:r>
      <w:r>
        <w:rPr>
          <w:sz w:val="16"/>
        </w:rPr>
        <w:t>cudzinca s platnosťou na 1</w:t>
      </w:r>
      <w:r>
        <w:rPr>
          <w:spacing w:val="2"/>
          <w:sz w:val="16"/>
        </w:rPr>
        <w:t xml:space="preserve"> </w:t>
      </w:r>
      <w:r>
        <w:rPr>
          <w:sz w:val="16"/>
        </w:rPr>
        <w:t>rok</w:t>
      </w:r>
    </w:p>
    <w:p w14:paraId="53D1C8F3" w14:textId="77777777" w:rsidR="000C7B92" w:rsidRDefault="00A85A65">
      <w:pPr>
        <w:pStyle w:val="Zkladntext"/>
        <w:spacing w:line="196" w:lineRule="exact"/>
      </w:pPr>
      <w:r>
        <w:t>osobe staršej ako 16 rokov .....</w:t>
      </w:r>
    </w:p>
    <w:p w14:paraId="3216FC4D" w14:textId="77777777" w:rsidR="000C7B92" w:rsidRDefault="00A85A65">
      <w:pPr>
        <w:pStyle w:val="Odsekzoznamu"/>
        <w:numPr>
          <w:ilvl w:val="0"/>
          <w:numId w:val="287"/>
        </w:numPr>
        <w:tabs>
          <w:tab w:val="left" w:pos="365"/>
        </w:tabs>
        <w:spacing w:before="55" w:line="216" w:lineRule="auto"/>
        <w:ind w:right="38" w:firstLine="0"/>
        <w:rPr>
          <w:sz w:val="16"/>
        </w:rPr>
      </w:pPr>
      <w:r>
        <w:rPr>
          <w:sz w:val="16"/>
        </w:rPr>
        <w:t>Vydanie cestovného pasu alebo cestovného dokladu cudzinca s platnosťou na 1</w:t>
      </w:r>
      <w:r>
        <w:rPr>
          <w:spacing w:val="2"/>
          <w:sz w:val="16"/>
        </w:rPr>
        <w:t xml:space="preserve"> </w:t>
      </w:r>
      <w:r>
        <w:rPr>
          <w:sz w:val="16"/>
        </w:rPr>
        <w:t>rok</w:t>
      </w:r>
    </w:p>
    <w:p w14:paraId="36D9F0A3" w14:textId="77777777" w:rsidR="000C7B92" w:rsidRDefault="00A85A65">
      <w:pPr>
        <w:pStyle w:val="Zkladntext"/>
        <w:spacing w:line="196" w:lineRule="exact"/>
      </w:pPr>
      <w:r>
        <w:t>osobe mladšej ako 16 rokov .....</w:t>
      </w:r>
    </w:p>
    <w:p w14:paraId="61F16ECF" w14:textId="77777777" w:rsidR="000C7B92" w:rsidRDefault="00A85A65">
      <w:pPr>
        <w:pStyle w:val="Zkladntext"/>
        <w:spacing w:before="121"/>
      </w:pPr>
      <w:r>
        <w:br w:type="column"/>
        <w:t>33 eur</w:t>
      </w:r>
    </w:p>
    <w:p w14:paraId="0634F3FD" w14:textId="77777777" w:rsidR="000C7B92" w:rsidRDefault="000C7B92">
      <w:pPr>
        <w:pStyle w:val="Zkladntext"/>
        <w:spacing w:before="2"/>
        <w:ind w:left="0"/>
        <w:rPr>
          <w:sz w:val="17"/>
        </w:rPr>
      </w:pPr>
    </w:p>
    <w:p w14:paraId="3880DCE5" w14:textId="77777777" w:rsidR="000C7B92" w:rsidRDefault="00A85A65">
      <w:pPr>
        <w:pStyle w:val="Zkladntext"/>
      </w:pPr>
      <w:r>
        <w:t>13 eur</w:t>
      </w:r>
    </w:p>
    <w:p w14:paraId="42A70892" w14:textId="77777777" w:rsidR="000C7B92" w:rsidRDefault="000C7B92">
      <w:pPr>
        <w:pStyle w:val="Zkladntext"/>
        <w:spacing w:before="3"/>
        <w:ind w:left="0"/>
        <w:rPr>
          <w:sz w:val="17"/>
        </w:rPr>
      </w:pPr>
    </w:p>
    <w:p w14:paraId="1D00988A" w14:textId="77777777" w:rsidR="000C7B92" w:rsidRDefault="00A85A65">
      <w:pPr>
        <w:pStyle w:val="Zkladntext"/>
        <w:ind w:left="254"/>
      </w:pPr>
      <w:r>
        <w:t>8 eur</w:t>
      </w:r>
    </w:p>
    <w:p w14:paraId="3AE8B542" w14:textId="77777777" w:rsidR="000C7B92" w:rsidRDefault="000C7B92">
      <w:pPr>
        <w:pStyle w:val="Zkladntext"/>
        <w:spacing w:before="3"/>
        <w:ind w:left="0"/>
        <w:rPr>
          <w:sz w:val="17"/>
        </w:rPr>
      </w:pPr>
    </w:p>
    <w:p w14:paraId="0C7E77A0" w14:textId="77777777" w:rsidR="000C7B92" w:rsidRDefault="00A85A65">
      <w:pPr>
        <w:pStyle w:val="Zkladntext"/>
      </w:pPr>
      <w:r>
        <w:t>30 eur</w:t>
      </w:r>
    </w:p>
    <w:p w14:paraId="6ABFF603" w14:textId="77777777" w:rsidR="000C7B92" w:rsidRDefault="000C7B92">
      <w:pPr>
        <w:pStyle w:val="Zkladntext"/>
        <w:spacing w:before="7"/>
        <w:ind w:left="0"/>
        <w:rPr>
          <w:sz w:val="31"/>
        </w:rPr>
      </w:pPr>
    </w:p>
    <w:p w14:paraId="614DB677" w14:textId="77777777" w:rsidR="000C7B92" w:rsidRDefault="00A85A65">
      <w:pPr>
        <w:pStyle w:val="Zkladntext"/>
        <w:spacing w:before="1"/>
        <w:ind w:left="254"/>
      </w:pPr>
      <w:r>
        <w:t>8 eur</w:t>
      </w:r>
    </w:p>
    <w:p w14:paraId="7D5DEA37" w14:textId="77777777" w:rsidR="000C7B92" w:rsidRDefault="000C7B92">
      <w:pPr>
        <w:sectPr w:rsidR="000C7B92">
          <w:type w:val="continuous"/>
          <w:pgSz w:w="11910" w:h="16840"/>
          <w:pgMar w:top="820" w:right="980" w:bottom="280" w:left="980" w:header="708" w:footer="708" w:gutter="0"/>
          <w:cols w:num="2" w:space="708" w:equalWidth="0">
            <w:col w:w="4592" w:space="4530"/>
            <w:col w:w="828"/>
          </w:cols>
        </w:sectPr>
      </w:pPr>
    </w:p>
    <w:p w14:paraId="16EF2AE8" w14:textId="77777777" w:rsidR="000C7B92" w:rsidRDefault="00A85A65">
      <w:pPr>
        <w:pStyle w:val="Odsekzoznamu"/>
        <w:numPr>
          <w:ilvl w:val="0"/>
          <w:numId w:val="287"/>
        </w:numPr>
        <w:tabs>
          <w:tab w:val="left" w:pos="306"/>
          <w:tab w:val="left" w:pos="9283"/>
        </w:tabs>
        <w:ind w:left="305" w:hanging="151"/>
        <w:rPr>
          <w:sz w:val="16"/>
        </w:rPr>
      </w:pPr>
      <w:r>
        <w:rPr>
          <w:sz w:val="16"/>
        </w:rPr>
        <w:t>Predĺženie platnosti cestovného dokladu cudzinca .....</w:t>
      </w:r>
      <w:r>
        <w:rPr>
          <w:sz w:val="16"/>
        </w:rPr>
        <w:tab/>
        <w:t>3 eurá</w:t>
      </w:r>
    </w:p>
    <w:p w14:paraId="704DC18C" w14:textId="77777777" w:rsidR="000C7B92" w:rsidRDefault="000C7B92">
      <w:pPr>
        <w:rPr>
          <w:sz w:val="16"/>
        </w:rPr>
        <w:sectPr w:rsidR="000C7B92">
          <w:type w:val="continuous"/>
          <w:pgSz w:w="11910" w:h="16840"/>
          <w:pgMar w:top="820" w:right="980" w:bottom="280" w:left="980" w:header="708" w:footer="708" w:gutter="0"/>
          <w:cols w:space="708"/>
        </w:sectPr>
      </w:pPr>
    </w:p>
    <w:p w14:paraId="72070BB2" w14:textId="77777777" w:rsidR="000C7B92" w:rsidRDefault="000C7B92">
      <w:pPr>
        <w:pStyle w:val="Zkladntext"/>
        <w:spacing w:before="10"/>
        <w:ind w:left="0"/>
        <w:rPr>
          <w:sz w:val="10"/>
        </w:rPr>
      </w:pPr>
    </w:p>
    <w:p w14:paraId="1358A4FA" w14:textId="77777777" w:rsidR="000C7B92" w:rsidRDefault="00A85A65">
      <w:pPr>
        <w:pStyle w:val="Nadpis3"/>
        <w:spacing w:before="97"/>
      </w:pPr>
      <w:r>
        <w:t>Splnomocnenie</w:t>
      </w:r>
    </w:p>
    <w:p w14:paraId="4ABDC14B" w14:textId="77777777" w:rsidR="000C7B92" w:rsidRDefault="00A85A65">
      <w:pPr>
        <w:pStyle w:val="Odsekzoznamu"/>
        <w:numPr>
          <w:ilvl w:val="0"/>
          <w:numId w:val="286"/>
        </w:numPr>
        <w:tabs>
          <w:tab w:val="left" w:pos="385"/>
        </w:tabs>
        <w:spacing w:before="6" w:line="216" w:lineRule="auto"/>
        <w:ind w:right="1328" w:firstLine="0"/>
        <w:rPr>
          <w:sz w:val="16"/>
        </w:rPr>
      </w:pPr>
      <w:r>
        <w:rPr>
          <w:sz w:val="16"/>
        </w:rPr>
        <w:t>Správny orgán vyberie poplatok podľa tejto položky vo výške dvojnásobku príslušnej sadzby pri prvej strate, odcudzení</w:t>
      </w:r>
    </w:p>
    <w:p w14:paraId="6CAD361B" w14:textId="77777777" w:rsidR="000C7B92" w:rsidRDefault="00A85A65">
      <w:pPr>
        <w:pStyle w:val="Zkladntext"/>
        <w:spacing w:line="216" w:lineRule="auto"/>
        <w:ind w:right="1695"/>
      </w:pPr>
      <w:r>
        <w:t xml:space="preserve">alebo poškodení cestovného dokladu v dobe jeho platnosti, vo výške päťnásobku príslušnej sadzby </w:t>
      </w:r>
      <w:r>
        <w:rPr>
          <w:spacing w:val="-5"/>
        </w:rPr>
        <w:t xml:space="preserve">pri </w:t>
      </w:r>
      <w:r>
        <w:t>druhej strate,</w:t>
      </w:r>
    </w:p>
    <w:p w14:paraId="4C019E2C" w14:textId="77777777" w:rsidR="000C7B92" w:rsidRDefault="00A85A65">
      <w:pPr>
        <w:pStyle w:val="Zkladntext"/>
        <w:spacing w:line="216" w:lineRule="auto"/>
        <w:ind w:right="549"/>
      </w:pPr>
      <w:r>
        <w:t xml:space="preserve">odcudzení alebo poškodení cestovného dokladu v dobe jeho platnosti opakovane v priebehu dvoch po </w:t>
      </w:r>
      <w:r>
        <w:rPr>
          <w:spacing w:val="-4"/>
        </w:rPr>
        <w:t xml:space="preserve">sebe </w:t>
      </w:r>
      <w:r>
        <w:t>nasledujúcich</w:t>
      </w:r>
    </w:p>
    <w:p w14:paraId="751DDB44" w14:textId="77777777" w:rsidR="000C7B92" w:rsidRDefault="00A85A65">
      <w:pPr>
        <w:pStyle w:val="Zkladntext"/>
        <w:spacing w:line="216" w:lineRule="auto"/>
        <w:ind w:right="1059"/>
      </w:pPr>
      <w:r>
        <w:t>rokov a vo výške desaťnásobku príslušnej sadzby pri tretej strate, odcudzení alebo poškodení cestovného dokladu v dobe</w:t>
      </w:r>
    </w:p>
    <w:p w14:paraId="1571C561" w14:textId="77777777" w:rsidR="000C7B92" w:rsidRDefault="00A85A65">
      <w:pPr>
        <w:pStyle w:val="Zkladntext"/>
        <w:spacing w:line="216" w:lineRule="auto"/>
        <w:ind w:right="1695"/>
      </w:pPr>
      <w:r>
        <w:t>jeho platnosti opakovane v priebehu dvoch po sebe nasledujúcich rokov; zvýšený správny poplatok sa nevyberie,</w:t>
      </w:r>
    </w:p>
    <w:p w14:paraId="48ADCF83" w14:textId="77777777" w:rsidR="000C7B92" w:rsidRDefault="00A85A65">
      <w:pPr>
        <w:pStyle w:val="Zkladntext"/>
        <w:spacing w:line="216" w:lineRule="auto"/>
        <w:ind w:right="1059"/>
      </w:pPr>
      <w:r>
        <w:t>ak by ku dňu podania žiadosti uplynula doba platnosti strateného alebo odcudzeného cestovného dokladu podľa</w:t>
      </w:r>
    </w:p>
    <w:p w14:paraId="4EFEB40C" w14:textId="77777777" w:rsidR="000C7B92" w:rsidRDefault="00A85A65">
      <w:pPr>
        <w:pStyle w:val="Zkladntext"/>
        <w:spacing w:line="216" w:lineRule="auto"/>
        <w:ind w:right="1059"/>
      </w:pPr>
      <w:r>
        <w:t>§ 22 písm. a) zákona č. 647/2007 Z. z. o cestovných dokladoch a o zmene a doplnení niektorých zákonov. Správny orgán zvýšený správny poplatok za odcudzenie cestovného dokladu nevyberie, ak sa cestovného dokladu zmocnila</w:t>
      </w:r>
    </w:p>
    <w:p w14:paraId="1C4E19F0" w14:textId="77777777" w:rsidR="000C7B92" w:rsidRDefault="00A85A65">
      <w:pPr>
        <w:pStyle w:val="Zkladntext"/>
        <w:spacing w:line="184" w:lineRule="exact"/>
      </w:pPr>
      <w:r>
        <w:t>násilím iná osoba a táto skutočnosť bola ohlásená príslušnému útvaru Policajného zboru.</w:t>
      </w:r>
    </w:p>
    <w:p w14:paraId="7B45BD0A" w14:textId="77777777" w:rsidR="000C7B92" w:rsidRDefault="00A85A65">
      <w:pPr>
        <w:pStyle w:val="Odsekzoznamu"/>
        <w:numPr>
          <w:ilvl w:val="0"/>
          <w:numId w:val="286"/>
        </w:numPr>
        <w:tabs>
          <w:tab w:val="left" w:pos="380"/>
        </w:tabs>
        <w:spacing w:before="0" w:line="216" w:lineRule="auto"/>
        <w:ind w:right="1328" w:firstLine="0"/>
        <w:rPr>
          <w:sz w:val="16"/>
        </w:rPr>
      </w:pPr>
      <w:r>
        <w:rPr>
          <w:sz w:val="16"/>
        </w:rPr>
        <w:t xml:space="preserve">Správny orgán vyberie poplatok podľa tejto položky v základnej sadzbe, ak vydáva cestovný doklad </w:t>
      </w:r>
      <w:r>
        <w:rPr>
          <w:spacing w:val="-7"/>
          <w:sz w:val="16"/>
        </w:rPr>
        <w:t xml:space="preserve">na </w:t>
      </w:r>
      <w:r>
        <w:rPr>
          <w:sz w:val="16"/>
        </w:rPr>
        <w:t>požiadanie</w:t>
      </w:r>
    </w:p>
    <w:p w14:paraId="3D7212F5" w14:textId="77777777" w:rsidR="000C7B92" w:rsidRDefault="00A85A65">
      <w:pPr>
        <w:pStyle w:val="Zkladntext"/>
        <w:spacing w:line="185" w:lineRule="exact"/>
      </w:pPr>
      <w:r>
        <w:t>občana z humanitných dôvodov.</w:t>
      </w:r>
    </w:p>
    <w:p w14:paraId="5C4E1140" w14:textId="77777777" w:rsidR="000C7B92" w:rsidRDefault="00A85A65">
      <w:pPr>
        <w:pStyle w:val="Odsekzoznamu"/>
        <w:numPr>
          <w:ilvl w:val="0"/>
          <w:numId w:val="286"/>
        </w:numPr>
        <w:tabs>
          <w:tab w:val="left" w:pos="358"/>
        </w:tabs>
        <w:spacing w:before="6" w:line="216" w:lineRule="auto"/>
        <w:ind w:right="1328" w:firstLine="0"/>
        <w:rPr>
          <w:sz w:val="16"/>
        </w:rPr>
      </w:pPr>
      <w:r>
        <w:rPr>
          <w:sz w:val="16"/>
        </w:rPr>
        <w:t>Správny orgán vyberie za urýchlené vydanie cestovného dokladu na výslovnú žiadosť poplatníka poplatok podľa tejto</w:t>
      </w:r>
    </w:p>
    <w:p w14:paraId="39F8B2B2" w14:textId="77777777" w:rsidR="000C7B92" w:rsidRDefault="00A85A65">
      <w:pPr>
        <w:pStyle w:val="Zkladntext"/>
        <w:spacing w:line="216" w:lineRule="auto"/>
        <w:ind w:right="1320"/>
      </w:pPr>
      <w:r>
        <w:t>položky vo výške trojnásobku príslušnej sadzby do dvoch pracovných dní a vo výške dvojnásobku príslušnej sadzby</w:t>
      </w:r>
    </w:p>
    <w:p w14:paraId="14EC2677" w14:textId="77777777" w:rsidR="000C7B92" w:rsidRDefault="00A85A65">
      <w:pPr>
        <w:pStyle w:val="Zkladntext"/>
        <w:spacing w:line="185" w:lineRule="exact"/>
      </w:pPr>
      <w:r>
        <w:t>do desiatich pracovných dní.</w:t>
      </w:r>
    </w:p>
    <w:p w14:paraId="428C67DD" w14:textId="77777777" w:rsidR="000C7B92" w:rsidRDefault="00A85A65">
      <w:pPr>
        <w:pStyle w:val="Odsekzoznamu"/>
        <w:numPr>
          <w:ilvl w:val="0"/>
          <w:numId w:val="286"/>
        </w:numPr>
        <w:tabs>
          <w:tab w:val="left" w:pos="369"/>
        </w:tabs>
        <w:spacing w:before="5" w:line="216" w:lineRule="auto"/>
        <w:ind w:right="1328" w:firstLine="0"/>
        <w:rPr>
          <w:sz w:val="16"/>
        </w:rPr>
      </w:pPr>
      <w:r>
        <w:rPr>
          <w:sz w:val="16"/>
        </w:rPr>
        <w:t xml:space="preserve">Správny orgán vyberie poplatok podľa tejto položky vo výške polovice príslušnej sadzby, ak vydáva </w:t>
      </w:r>
      <w:r>
        <w:rPr>
          <w:spacing w:val="-4"/>
          <w:sz w:val="16"/>
        </w:rPr>
        <w:t xml:space="preserve">nový </w:t>
      </w:r>
      <w:r>
        <w:rPr>
          <w:sz w:val="16"/>
        </w:rPr>
        <w:t>cestovný</w:t>
      </w:r>
    </w:p>
    <w:p w14:paraId="1F7971D0" w14:textId="77777777" w:rsidR="000C7B92" w:rsidRDefault="00A85A65">
      <w:pPr>
        <w:pStyle w:val="Zkladntext"/>
        <w:spacing w:line="196" w:lineRule="exact"/>
      </w:pPr>
      <w:r>
        <w:t>doklad ako náhradu za platný cestovný doklad pri zápise údaja o ťažkom zdravotnom postihnutí.</w:t>
      </w:r>
    </w:p>
    <w:p w14:paraId="110FFAF4" w14:textId="77777777" w:rsidR="000C7B92" w:rsidRDefault="00A85A65">
      <w:pPr>
        <w:pStyle w:val="Nadpis3"/>
      </w:pPr>
      <w:r>
        <w:t>Oslobodenie</w:t>
      </w:r>
    </w:p>
    <w:p w14:paraId="2D1B1392" w14:textId="77777777" w:rsidR="000C7B92" w:rsidRDefault="00A85A65">
      <w:pPr>
        <w:pStyle w:val="Odsekzoznamu"/>
        <w:numPr>
          <w:ilvl w:val="0"/>
          <w:numId w:val="285"/>
        </w:numPr>
        <w:tabs>
          <w:tab w:val="left" w:pos="358"/>
        </w:tabs>
        <w:spacing w:before="6" w:line="216" w:lineRule="auto"/>
        <w:ind w:right="326" w:firstLine="0"/>
        <w:jc w:val="both"/>
        <w:rPr>
          <w:sz w:val="16"/>
        </w:rPr>
      </w:pPr>
      <w:r>
        <w:rPr>
          <w:sz w:val="16"/>
        </w:rPr>
        <w:t>Od poplatku podľa písmen a) až d)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 vydal.</w:t>
      </w:r>
    </w:p>
    <w:p w14:paraId="02CA92F9" w14:textId="77777777" w:rsidR="000C7B92" w:rsidRDefault="00A85A65">
      <w:pPr>
        <w:pStyle w:val="Odsekzoznamu"/>
        <w:numPr>
          <w:ilvl w:val="0"/>
          <w:numId w:val="285"/>
        </w:numPr>
        <w:tabs>
          <w:tab w:val="left" w:pos="385"/>
        </w:tabs>
        <w:spacing w:before="0" w:line="216" w:lineRule="auto"/>
        <w:ind w:right="153" w:firstLine="0"/>
        <w:jc w:val="both"/>
        <w:rPr>
          <w:sz w:val="16"/>
        </w:rPr>
      </w:pPr>
      <w:r>
        <w:rPr>
          <w:sz w:val="16"/>
        </w:rPr>
        <w:t xml:space="preserve">Od poplatku podľa písmen a) až d) tejto položky sú oslobodené osoby, ktorým sa vydáva nový cestovný doklad </w:t>
      </w:r>
      <w:r>
        <w:rPr>
          <w:spacing w:val="-6"/>
          <w:sz w:val="16"/>
        </w:rPr>
        <w:t xml:space="preserve">ako </w:t>
      </w:r>
      <w:r>
        <w:rPr>
          <w:sz w:val="16"/>
        </w:rPr>
        <w:t>náhrada</w:t>
      </w:r>
    </w:p>
    <w:p w14:paraId="30750026" w14:textId="77777777" w:rsidR="000C7B92" w:rsidRDefault="00A85A65">
      <w:pPr>
        <w:pStyle w:val="Zkladntext"/>
        <w:spacing w:line="196" w:lineRule="exact"/>
        <w:jc w:val="both"/>
      </w:pPr>
      <w:r>
        <w:t>za platný cestovný doklad pri obmedzení spôsobilosti na právne úkony alebo pozbavení spôsobilosti na právne úkony.</w:t>
      </w:r>
    </w:p>
    <w:p w14:paraId="1393734C" w14:textId="77777777" w:rsidR="000C7B92" w:rsidRDefault="000C7B92">
      <w:pPr>
        <w:pStyle w:val="Zkladntext"/>
        <w:spacing w:before="4"/>
        <w:ind w:left="0"/>
        <w:rPr>
          <w:sz w:val="22"/>
        </w:rPr>
      </w:pPr>
    </w:p>
    <w:p w14:paraId="1ABAEBA6" w14:textId="77777777" w:rsidR="000C7B92" w:rsidRDefault="00A85A65">
      <w:pPr>
        <w:pStyle w:val="Nadpis1"/>
      </w:pPr>
      <w:r>
        <w:t>Položka 24</w:t>
      </w:r>
    </w:p>
    <w:p w14:paraId="0FEF0C42" w14:textId="77777777" w:rsidR="000C7B92" w:rsidRDefault="00A85A65">
      <w:pPr>
        <w:pStyle w:val="Odsekzoznamu"/>
        <w:numPr>
          <w:ilvl w:val="0"/>
          <w:numId w:val="284"/>
        </w:numPr>
        <w:tabs>
          <w:tab w:val="left" w:pos="581"/>
          <w:tab w:val="left" w:pos="582"/>
        </w:tabs>
        <w:spacing w:before="121"/>
        <w:rPr>
          <w:sz w:val="16"/>
        </w:rPr>
      </w:pPr>
      <w:r>
        <w:rPr>
          <w:sz w:val="16"/>
        </w:rPr>
        <w:t>Žiadosť o udelenie prechodného pobytu na</w:t>
      </w:r>
      <w:r>
        <w:rPr>
          <w:spacing w:val="2"/>
          <w:sz w:val="16"/>
        </w:rPr>
        <w:t xml:space="preserve"> </w:t>
      </w:r>
      <w:r>
        <w:rPr>
          <w:sz w:val="16"/>
        </w:rPr>
        <w:t>účel</w:t>
      </w:r>
    </w:p>
    <w:p w14:paraId="60B6085B" w14:textId="77777777" w:rsidR="000C7B92" w:rsidRDefault="00A85A65">
      <w:pPr>
        <w:pStyle w:val="Odsekzoznamu"/>
        <w:numPr>
          <w:ilvl w:val="1"/>
          <w:numId w:val="284"/>
        </w:numPr>
        <w:tabs>
          <w:tab w:val="left" w:pos="784"/>
        </w:tabs>
        <w:spacing w:line="203" w:lineRule="exact"/>
        <w:ind w:hanging="203"/>
        <w:rPr>
          <w:sz w:val="16"/>
        </w:rPr>
      </w:pPr>
      <w:r>
        <w:rPr>
          <w:sz w:val="16"/>
        </w:rPr>
        <w:t>podnikania alebo podľa § 30 ods. 1 písm. a) zákona č. 404/2011 Z. z. o pobyte</w:t>
      </w:r>
      <w:r>
        <w:rPr>
          <w:spacing w:val="12"/>
          <w:sz w:val="16"/>
        </w:rPr>
        <w:t xml:space="preserve"> </w:t>
      </w:r>
      <w:r>
        <w:rPr>
          <w:sz w:val="16"/>
        </w:rPr>
        <w:t>cudzincov</w:t>
      </w:r>
    </w:p>
    <w:p w14:paraId="426B76BB" w14:textId="77777777" w:rsidR="000C7B92" w:rsidRDefault="00A85A65">
      <w:pPr>
        <w:pStyle w:val="Zkladntext"/>
        <w:tabs>
          <w:tab w:val="left" w:pos="9177"/>
        </w:tabs>
        <w:spacing w:line="203" w:lineRule="exact"/>
        <w:ind w:left="581"/>
      </w:pPr>
      <w:r>
        <w:t>a o zmene a doplnení niektorých zákonov (ďalej len „zákon č. 404/2011</w:t>
      </w:r>
      <w:r>
        <w:rPr>
          <w:spacing w:val="8"/>
        </w:rPr>
        <w:t xml:space="preserve"> </w:t>
      </w:r>
      <w:r>
        <w:t>Z.</w:t>
      </w:r>
      <w:r>
        <w:rPr>
          <w:spacing w:val="2"/>
        </w:rPr>
        <w:t xml:space="preserve"> </w:t>
      </w:r>
      <w:r>
        <w:t>z.“)</w:t>
      </w:r>
      <w:r>
        <w:tab/>
        <w:t>232 eur</w:t>
      </w:r>
    </w:p>
    <w:p w14:paraId="2FB6BE73" w14:textId="77777777" w:rsidR="000C7B92" w:rsidRDefault="00A85A65">
      <w:pPr>
        <w:pStyle w:val="Odsekzoznamu"/>
        <w:numPr>
          <w:ilvl w:val="1"/>
          <w:numId w:val="284"/>
        </w:numPr>
        <w:tabs>
          <w:tab w:val="left" w:pos="784"/>
          <w:tab w:val="left" w:pos="8835"/>
        </w:tabs>
        <w:ind w:hanging="203"/>
        <w:rPr>
          <w:sz w:val="16"/>
        </w:rPr>
      </w:pPr>
      <w:r>
        <w:rPr>
          <w:sz w:val="16"/>
        </w:rPr>
        <w:t>zamestnania alebo podľa § 30 ods. 1 písm. b) zákona č. 404/2011</w:t>
      </w:r>
      <w:r>
        <w:rPr>
          <w:spacing w:val="6"/>
          <w:sz w:val="16"/>
        </w:rPr>
        <w:t xml:space="preserve"> </w:t>
      </w:r>
      <w:r>
        <w:rPr>
          <w:sz w:val="16"/>
        </w:rPr>
        <w:t>Z.</w:t>
      </w:r>
      <w:r>
        <w:rPr>
          <w:spacing w:val="2"/>
          <w:sz w:val="16"/>
        </w:rPr>
        <w:t xml:space="preserve"> </w:t>
      </w:r>
      <w:r>
        <w:rPr>
          <w:sz w:val="16"/>
        </w:rPr>
        <w:t>z.</w:t>
      </w:r>
      <w:r>
        <w:rPr>
          <w:sz w:val="16"/>
        </w:rPr>
        <w:tab/>
        <w:t>165,50 eura</w:t>
      </w:r>
    </w:p>
    <w:p w14:paraId="10B50571" w14:textId="77777777" w:rsidR="000C7B92" w:rsidRDefault="00A85A65">
      <w:pPr>
        <w:pStyle w:val="Odsekzoznamu"/>
        <w:numPr>
          <w:ilvl w:val="1"/>
          <w:numId w:val="284"/>
        </w:numPr>
        <w:tabs>
          <w:tab w:val="left" w:pos="784"/>
          <w:tab w:val="left" w:pos="9277"/>
        </w:tabs>
        <w:ind w:hanging="203"/>
        <w:rPr>
          <w:sz w:val="16"/>
        </w:rPr>
      </w:pPr>
      <w:r>
        <w:rPr>
          <w:sz w:val="16"/>
        </w:rPr>
        <w:t>sezónneho zamestnania</w:t>
      </w:r>
      <w:r>
        <w:rPr>
          <w:sz w:val="16"/>
        </w:rPr>
        <w:tab/>
        <w:t>33 eur</w:t>
      </w:r>
    </w:p>
    <w:p w14:paraId="0B9E745B" w14:textId="77777777" w:rsidR="000C7B92" w:rsidRDefault="00A85A65">
      <w:pPr>
        <w:pStyle w:val="Odsekzoznamu"/>
        <w:numPr>
          <w:ilvl w:val="1"/>
          <w:numId w:val="284"/>
        </w:numPr>
        <w:tabs>
          <w:tab w:val="left" w:pos="784"/>
        </w:tabs>
        <w:spacing w:line="203" w:lineRule="exact"/>
        <w:ind w:hanging="203"/>
        <w:rPr>
          <w:sz w:val="16"/>
        </w:rPr>
      </w:pPr>
      <w:r>
        <w:rPr>
          <w:sz w:val="16"/>
        </w:rPr>
        <w:t>osobitnej činnosti podľa § 25 ods. 1 písm. a), b), c), d), g), h) alebo písm. i) zákona č. 404/2011 Z.</w:t>
      </w:r>
      <w:r>
        <w:rPr>
          <w:spacing w:val="8"/>
          <w:sz w:val="16"/>
        </w:rPr>
        <w:t xml:space="preserve"> </w:t>
      </w:r>
      <w:r>
        <w:rPr>
          <w:sz w:val="16"/>
        </w:rPr>
        <w:t>z.</w:t>
      </w:r>
    </w:p>
    <w:p w14:paraId="58E2724B" w14:textId="77777777" w:rsidR="000C7B92" w:rsidRDefault="00A85A65">
      <w:pPr>
        <w:pStyle w:val="Zkladntext"/>
        <w:tabs>
          <w:tab w:val="left" w:pos="8934"/>
        </w:tabs>
        <w:spacing w:line="203" w:lineRule="exact"/>
        <w:ind w:left="634"/>
      </w:pPr>
      <w:r>
        <w:t>alebo podľa § 30 ods. 1 písm. d) zákona č. 404/2011</w:t>
      </w:r>
      <w:r>
        <w:rPr>
          <w:spacing w:val="6"/>
        </w:rPr>
        <w:t xml:space="preserve"> </w:t>
      </w:r>
      <w:r>
        <w:t>Z.</w:t>
      </w:r>
      <w:r>
        <w:rPr>
          <w:spacing w:val="2"/>
        </w:rPr>
        <w:t xml:space="preserve"> </w:t>
      </w:r>
      <w:r>
        <w:t>z.</w:t>
      </w:r>
      <w:r>
        <w:tab/>
        <w:t>99,50 eura</w:t>
      </w:r>
    </w:p>
    <w:p w14:paraId="024779AC" w14:textId="77777777" w:rsidR="000C7B92" w:rsidRDefault="00A85A65">
      <w:pPr>
        <w:pStyle w:val="Odsekzoznamu"/>
        <w:numPr>
          <w:ilvl w:val="1"/>
          <w:numId w:val="284"/>
        </w:numPr>
        <w:tabs>
          <w:tab w:val="left" w:pos="784"/>
          <w:tab w:val="left" w:pos="8253"/>
        </w:tabs>
        <w:ind w:right="153" w:hanging="784"/>
        <w:jc w:val="right"/>
        <w:rPr>
          <w:sz w:val="16"/>
        </w:rPr>
      </w:pPr>
      <w:r>
        <w:rPr>
          <w:sz w:val="16"/>
        </w:rPr>
        <w:t>zlúčenia rodiny alebo podľa § 30 ods. 1 písm. e) zákona č. 404/2011</w:t>
      </w:r>
      <w:r>
        <w:rPr>
          <w:spacing w:val="6"/>
          <w:sz w:val="16"/>
        </w:rPr>
        <w:t xml:space="preserve"> </w:t>
      </w:r>
      <w:r>
        <w:rPr>
          <w:sz w:val="16"/>
        </w:rPr>
        <w:t>Z.</w:t>
      </w:r>
      <w:r>
        <w:rPr>
          <w:spacing w:val="2"/>
          <w:sz w:val="16"/>
        </w:rPr>
        <w:t xml:space="preserve"> </w:t>
      </w:r>
      <w:r>
        <w:rPr>
          <w:sz w:val="16"/>
        </w:rPr>
        <w:t>z.</w:t>
      </w:r>
      <w:r>
        <w:rPr>
          <w:sz w:val="16"/>
        </w:rPr>
        <w:tab/>
        <w:t>132,50 eura</w:t>
      </w:r>
    </w:p>
    <w:p w14:paraId="0B136779" w14:textId="77777777" w:rsidR="000C7B92" w:rsidRDefault="00A85A65">
      <w:pPr>
        <w:pStyle w:val="Odsekzoznamu"/>
        <w:numPr>
          <w:ilvl w:val="1"/>
          <w:numId w:val="284"/>
        </w:numPr>
        <w:tabs>
          <w:tab w:val="left" w:pos="784"/>
          <w:tab w:val="left" w:pos="8695"/>
        </w:tabs>
        <w:ind w:right="153" w:hanging="784"/>
        <w:jc w:val="right"/>
        <w:rPr>
          <w:sz w:val="16"/>
        </w:rPr>
      </w:pPr>
      <w:r>
        <w:rPr>
          <w:sz w:val="16"/>
        </w:rPr>
        <w:t>plnenia služobných povinností civilnými zložkami ozbrojených síl</w:t>
      </w:r>
      <w:r>
        <w:rPr>
          <w:sz w:val="16"/>
        </w:rPr>
        <w:tab/>
        <w:t>66 eur</w:t>
      </w:r>
    </w:p>
    <w:p w14:paraId="027531FA" w14:textId="77777777" w:rsidR="000C7B92" w:rsidRDefault="00A85A65">
      <w:pPr>
        <w:pStyle w:val="Odsekzoznamu"/>
        <w:numPr>
          <w:ilvl w:val="0"/>
          <w:numId w:val="284"/>
        </w:numPr>
        <w:tabs>
          <w:tab w:val="left" w:pos="426"/>
          <w:tab w:val="left" w:pos="582"/>
          <w:tab w:val="left" w:pos="8680"/>
        </w:tabs>
        <w:ind w:right="153" w:hanging="582"/>
        <w:jc w:val="right"/>
        <w:rPr>
          <w:sz w:val="16"/>
        </w:rPr>
      </w:pPr>
      <w:r>
        <w:rPr>
          <w:sz w:val="16"/>
        </w:rPr>
        <w:t>Žiadosť o vydanie modrej karty</w:t>
      </w:r>
      <w:r>
        <w:rPr>
          <w:spacing w:val="2"/>
          <w:sz w:val="16"/>
        </w:rPr>
        <w:t xml:space="preserve"> </w:t>
      </w:r>
      <w:r>
        <w:rPr>
          <w:sz w:val="16"/>
        </w:rPr>
        <w:t>Európskej únie</w:t>
      </w:r>
      <w:r>
        <w:rPr>
          <w:sz w:val="16"/>
        </w:rPr>
        <w:tab/>
        <w:t>165,50 eura</w:t>
      </w:r>
    </w:p>
    <w:p w14:paraId="650B03F3" w14:textId="77777777" w:rsidR="000C7B92" w:rsidRDefault="00A85A65">
      <w:pPr>
        <w:pStyle w:val="Odsekzoznamu"/>
        <w:numPr>
          <w:ilvl w:val="0"/>
          <w:numId w:val="284"/>
        </w:numPr>
        <w:tabs>
          <w:tab w:val="left" w:pos="426"/>
          <w:tab w:val="left" w:pos="582"/>
          <w:tab w:val="left" w:pos="8680"/>
        </w:tabs>
        <w:ind w:right="153" w:hanging="582"/>
        <w:jc w:val="right"/>
        <w:rPr>
          <w:sz w:val="16"/>
        </w:rPr>
      </w:pPr>
      <w:r>
        <w:rPr>
          <w:sz w:val="16"/>
        </w:rPr>
        <w:t>Žiadosť o udelenie</w:t>
      </w:r>
      <w:r>
        <w:rPr>
          <w:spacing w:val="2"/>
          <w:sz w:val="16"/>
        </w:rPr>
        <w:t xml:space="preserve"> </w:t>
      </w:r>
      <w:r>
        <w:rPr>
          <w:sz w:val="16"/>
        </w:rPr>
        <w:t>trvalého pobytu</w:t>
      </w:r>
      <w:r>
        <w:rPr>
          <w:sz w:val="16"/>
        </w:rPr>
        <w:tab/>
        <w:t>165,50 eura</w:t>
      </w:r>
    </w:p>
    <w:p w14:paraId="72A35E71" w14:textId="77777777" w:rsidR="000C7B92" w:rsidRDefault="00A85A65">
      <w:pPr>
        <w:pStyle w:val="Odsekzoznamu"/>
        <w:numPr>
          <w:ilvl w:val="0"/>
          <w:numId w:val="284"/>
        </w:numPr>
        <w:tabs>
          <w:tab w:val="left" w:pos="581"/>
          <w:tab w:val="left" w:pos="582"/>
        </w:tabs>
        <w:rPr>
          <w:sz w:val="16"/>
        </w:rPr>
      </w:pPr>
      <w:r>
        <w:rPr>
          <w:sz w:val="16"/>
        </w:rPr>
        <w:t>Žiadosť o obnovenie prechodného pobytu na</w:t>
      </w:r>
      <w:r>
        <w:rPr>
          <w:spacing w:val="2"/>
          <w:sz w:val="16"/>
        </w:rPr>
        <w:t xml:space="preserve"> </w:t>
      </w:r>
      <w:r>
        <w:rPr>
          <w:sz w:val="16"/>
        </w:rPr>
        <w:t>účel</w:t>
      </w:r>
    </w:p>
    <w:p w14:paraId="006B04D9" w14:textId="77777777" w:rsidR="000C7B92" w:rsidRDefault="00A85A65">
      <w:pPr>
        <w:pStyle w:val="Odsekzoznamu"/>
        <w:numPr>
          <w:ilvl w:val="1"/>
          <w:numId w:val="284"/>
        </w:numPr>
        <w:tabs>
          <w:tab w:val="left" w:pos="784"/>
          <w:tab w:val="left" w:pos="8835"/>
        </w:tabs>
        <w:ind w:hanging="203"/>
        <w:rPr>
          <w:sz w:val="16"/>
        </w:rPr>
      </w:pPr>
      <w:r>
        <w:rPr>
          <w:sz w:val="16"/>
        </w:rPr>
        <w:t>podnikania alebo podľa § 30 ods. 1 písm. a) zákona č. 404/2011</w:t>
      </w:r>
      <w:r>
        <w:rPr>
          <w:spacing w:val="6"/>
          <w:sz w:val="16"/>
        </w:rPr>
        <w:t xml:space="preserve"> </w:t>
      </w:r>
      <w:r>
        <w:rPr>
          <w:sz w:val="16"/>
        </w:rPr>
        <w:t>Z.</w:t>
      </w:r>
      <w:r>
        <w:rPr>
          <w:spacing w:val="2"/>
          <w:sz w:val="16"/>
        </w:rPr>
        <w:t xml:space="preserve"> </w:t>
      </w:r>
      <w:r>
        <w:rPr>
          <w:sz w:val="16"/>
        </w:rPr>
        <w:t>z.</w:t>
      </w:r>
      <w:r>
        <w:rPr>
          <w:sz w:val="16"/>
        </w:rPr>
        <w:tab/>
        <w:t>132,50 eura</w:t>
      </w:r>
    </w:p>
    <w:p w14:paraId="24A5AC9C" w14:textId="77777777" w:rsidR="000C7B92" w:rsidRDefault="00A85A65">
      <w:pPr>
        <w:pStyle w:val="Odsekzoznamu"/>
        <w:numPr>
          <w:ilvl w:val="1"/>
          <w:numId w:val="284"/>
        </w:numPr>
        <w:tabs>
          <w:tab w:val="left" w:pos="784"/>
          <w:tab w:val="left" w:pos="8934"/>
        </w:tabs>
        <w:ind w:hanging="203"/>
        <w:rPr>
          <w:sz w:val="16"/>
        </w:rPr>
      </w:pPr>
      <w:r>
        <w:rPr>
          <w:sz w:val="16"/>
        </w:rPr>
        <w:t>zamestnania alebo podľa § 30 ods. 1 písm. b) zákona č. 404/2011</w:t>
      </w:r>
      <w:r>
        <w:rPr>
          <w:spacing w:val="6"/>
          <w:sz w:val="16"/>
        </w:rPr>
        <w:t xml:space="preserve"> </w:t>
      </w:r>
      <w:r>
        <w:rPr>
          <w:sz w:val="16"/>
        </w:rPr>
        <w:t>Z.</w:t>
      </w:r>
      <w:r>
        <w:rPr>
          <w:spacing w:val="2"/>
          <w:sz w:val="16"/>
        </w:rPr>
        <w:t xml:space="preserve"> </w:t>
      </w:r>
      <w:r>
        <w:rPr>
          <w:sz w:val="16"/>
        </w:rPr>
        <w:t>z.</w:t>
      </w:r>
      <w:r>
        <w:rPr>
          <w:sz w:val="16"/>
        </w:rPr>
        <w:tab/>
        <w:t>99,50 eura</w:t>
      </w:r>
    </w:p>
    <w:p w14:paraId="02DBA3DC" w14:textId="77777777" w:rsidR="000C7B92" w:rsidRDefault="00A85A65">
      <w:pPr>
        <w:pStyle w:val="Odsekzoznamu"/>
        <w:numPr>
          <w:ilvl w:val="1"/>
          <w:numId w:val="284"/>
        </w:numPr>
        <w:tabs>
          <w:tab w:val="left" w:pos="784"/>
          <w:tab w:val="left" w:pos="8934"/>
        </w:tabs>
        <w:spacing w:before="39"/>
        <w:ind w:hanging="203"/>
        <w:rPr>
          <w:sz w:val="16"/>
        </w:rPr>
      </w:pPr>
      <w:r>
        <w:rPr>
          <w:sz w:val="16"/>
        </w:rPr>
        <w:t>sezónneho zamestnania</w:t>
      </w:r>
      <w:r>
        <w:rPr>
          <w:sz w:val="16"/>
        </w:rPr>
        <w:tab/>
        <w:t>16,50 eura</w:t>
      </w:r>
    </w:p>
    <w:p w14:paraId="3F29DCF7" w14:textId="77777777" w:rsidR="000C7B92" w:rsidRDefault="00A85A65">
      <w:pPr>
        <w:pStyle w:val="Odsekzoznamu"/>
        <w:numPr>
          <w:ilvl w:val="1"/>
          <w:numId w:val="284"/>
        </w:numPr>
        <w:tabs>
          <w:tab w:val="left" w:pos="784"/>
        </w:tabs>
        <w:spacing w:line="203" w:lineRule="exact"/>
        <w:ind w:hanging="203"/>
        <w:rPr>
          <w:sz w:val="16"/>
        </w:rPr>
      </w:pPr>
      <w:r>
        <w:rPr>
          <w:sz w:val="16"/>
        </w:rPr>
        <w:t>osobitnej činnosti podľa § 25 ods. 1 písm. a), b), c), d), g), h) alebo písm. i) zákona č. 404/2011 Z.</w:t>
      </w:r>
      <w:r>
        <w:rPr>
          <w:spacing w:val="8"/>
          <w:sz w:val="16"/>
        </w:rPr>
        <w:t xml:space="preserve"> </w:t>
      </w:r>
      <w:r>
        <w:rPr>
          <w:sz w:val="16"/>
        </w:rPr>
        <w:t>z.</w:t>
      </w:r>
    </w:p>
    <w:p w14:paraId="440ECE1B" w14:textId="77777777" w:rsidR="000C7B92" w:rsidRDefault="00A85A65">
      <w:pPr>
        <w:pStyle w:val="Zkladntext"/>
        <w:tabs>
          <w:tab w:val="left" w:pos="9277"/>
        </w:tabs>
        <w:spacing w:line="203" w:lineRule="exact"/>
        <w:ind w:left="634"/>
      </w:pPr>
      <w:r>
        <w:t>alebo podľa § 30 ods. 1 písm. d) zákona č. 404/2011</w:t>
      </w:r>
      <w:r>
        <w:rPr>
          <w:spacing w:val="6"/>
        </w:rPr>
        <w:t xml:space="preserve"> </w:t>
      </w:r>
      <w:r>
        <w:t>Z.</w:t>
      </w:r>
      <w:r>
        <w:rPr>
          <w:spacing w:val="2"/>
        </w:rPr>
        <w:t xml:space="preserve"> </w:t>
      </w:r>
      <w:r>
        <w:t>z.</w:t>
      </w:r>
      <w:r>
        <w:tab/>
        <w:t>33 eur</w:t>
      </w:r>
    </w:p>
    <w:p w14:paraId="0705B6DB" w14:textId="77777777" w:rsidR="000C7B92" w:rsidRDefault="00A85A65">
      <w:pPr>
        <w:pStyle w:val="Odsekzoznamu"/>
        <w:numPr>
          <w:ilvl w:val="1"/>
          <w:numId w:val="284"/>
        </w:numPr>
        <w:tabs>
          <w:tab w:val="left" w:pos="784"/>
          <w:tab w:val="left" w:pos="8695"/>
        </w:tabs>
        <w:ind w:right="153" w:hanging="784"/>
        <w:jc w:val="right"/>
        <w:rPr>
          <w:sz w:val="16"/>
        </w:rPr>
      </w:pPr>
      <w:r>
        <w:rPr>
          <w:sz w:val="16"/>
        </w:rPr>
        <w:t>zlúčenia rodiny alebo podľa § 30 ods. 1 písm. e) zákona č. 404/2011</w:t>
      </w:r>
      <w:r>
        <w:rPr>
          <w:spacing w:val="6"/>
          <w:sz w:val="16"/>
        </w:rPr>
        <w:t xml:space="preserve"> </w:t>
      </w:r>
      <w:r>
        <w:rPr>
          <w:sz w:val="16"/>
        </w:rPr>
        <w:t>Z.</w:t>
      </w:r>
      <w:r>
        <w:rPr>
          <w:spacing w:val="2"/>
          <w:sz w:val="16"/>
        </w:rPr>
        <w:t xml:space="preserve"> </w:t>
      </w:r>
      <w:r>
        <w:rPr>
          <w:sz w:val="16"/>
        </w:rPr>
        <w:t>z.</w:t>
      </w:r>
      <w:r>
        <w:rPr>
          <w:sz w:val="16"/>
        </w:rPr>
        <w:tab/>
        <w:t>66 eur</w:t>
      </w:r>
    </w:p>
    <w:p w14:paraId="0144A942" w14:textId="77777777" w:rsidR="000C7B92" w:rsidRDefault="00A85A65">
      <w:pPr>
        <w:pStyle w:val="Odsekzoznamu"/>
        <w:numPr>
          <w:ilvl w:val="1"/>
          <w:numId w:val="284"/>
        </w:numPr>
        <w:tabs>
          <w:tab w:val="left" w:pos="784"/>
          <w:tab w:val="left" w:pos="8695"/>
        </w:tabs>
        <w:ind w:right="153" w:hanging="784"/>
        <w:jc w:val="right"/>
        <w:rPr>
          <w:sz w:val="16"/>
        </w:rPr>
      </w:pPr>
      <w:r>
        <w:rPr>
          <w:sz w:val="16"/>
        </w:rPr>
        <w:t>plnenia služobných povinností civilnými zložkami ozbrojených síl</w:t>
      </w:r>
      <w:r>
        <w:rPr>
          <w:sz w:val="16"/>
        </w:rPr>
        <w:tab/>
        <w:t>33 eur</w:t>
      </w:r>
    </w:p>
    <w:p w14:paraId="421DF735" w14:textId="77777777" w:rsidR="000C7B92" w:rsidRDefault="00A85A65">
      <w:pPr>
        <w:pStyle w:val="Odsekzoznamu"/>
        <w:numPr>
          <w:ilvl w:val="0"/>
          <w:numId w:val="284"/>
        </w:numPr>
        <w:tabs>
          <w:tab w:val="left" w:pos="426"/>
          <w:tab w:val="left" w:pos="582"/>
          <w:tab w:val="left" w:pos="8779"/>
        </w:tabs>
        <w:ind w:right="153" w:hanging="582"/>
        <w:jc w:val="right"/>
        <w:rPr>
          <w:sz w:val="16"/>
        </w:rPr>
      </w:pPr>
      <w:r>
        <w:rPr>
          <w:sz w:val="16"/>
        </w:rPr>
        <w:t>Žiadosť o obnovenie modrej karty</w:t>
      </w:r>
      <w:r>
        <w:rPr>
          <w:spacing w:val="2"/>
          <w:sz w:val="16"/>
        </w:rPr>
        <w:t xml:space="preserve"> </w:t>
      </w:r>
      <w:r>
        <w:rPr>
          <w:sz w:val="16"/>
        </w:rPr>
        <w:t>Európskej únie</w:t>
      </w:r>
      <w:r>
        <w:rPr>
          <w:sz w:val="16"/>
        </w:rPr>
        <w:tab/>
        <w:t>99,50 eura</w:t>
      </w:r>
    </w:p>
    <w:p w14:paraId="12A188DF" w14:textId="77777777" w:rsidR="000C7B92" w:rsidRDefault="00A85A65">
      <w:pPr>
        <w:pStyle w:val="Odsekzoznamu"/>
        <w:numPr>
          <w:ilvl w:val="0"/>
          <w:numId w:val="284"/>
        </w:numPr>
        <w:tabs>
          <w:tab w:val="left" w:pos="581"/>
          <w:tab w:val="left" w:pos="582"/>
        </w:tabs>
        <w:rPr>
          <w:sz w:val="16"/>
        </w:rPr>
      </w:pPr>
      <w:r>
        <w:rPr>
          <w:sz w:val="16"/>
        </w:rPr>
        <w:t>Vydanie</w:t>
      </w:r>
    </w:p>
    <w:p w14:paraId="5A0C7F11" w14:textId="77777777" w:rsidR="000C7B92" w:rsidRDefault="00A85A65">
      <w:pPr>
        <w:pStyle w:val="Odsekzoznamu"/>
        <w:numPr>
          <w:ilvl w:val="1"/>
          <w:numId w:val="284"/>
        </w:numPr>
        <w:tabs>
          <w:tab w:val="left" w:pos="784"/>
          <w:tab w:val="left" w:pos="9033"/>
        </w:tabs>
        <w:ind w:hanging="203"/>
        <w:rPr>
          <w:sz w:val="16"/>
        </w:rPr>
      </w:pPr>
      <w:r>
        <w:rPr>
          <w:sz w:val="16"/>
        </w:rPr>
        <w:t>dokladu o</w:t>
      </w:r>
      <w:r>
        <w:rPr>
          <w:spacing w:val="2"/>
          <w:sz w:val="16"/>
        </w:rPr>
        <w:t xml:space="preserve"> </w:t>
      </w:r>
      <w:r>
        <w:rPr>
          <w:sz w:val="16"/>
        </w:rPr>
        <w:t>pobyte .....</w:t>
      </w:r>
      <w:r>
        <w:rPr>
          <w:sz w:val="16"/>
        </w:rPr>
        <w:tab/>
        <w:t>4,50 eura</w:t>
      </w:r>
    </w:p>
    <w:p w14:paraId="2C73A7E3" w14:textId="77777777" w:rsidR="000C7B92" w:rsidRDefault="00A85A65">
      <w:pPr>
        <w:pStyle w:val="Odsekzoznamu"/>
        <w:numPr>
          <w:ilvl w:val="1"/>
          <w:numId w:val="284"/>
        </w:numPr>
        <w:tabs>
          <w:tab w:val="left" w:pos="784"/>
          <w:tab w:val="left" w:pos="8934"/>
        </w:tabs>
        <w:ind w:hanging="203"/>
        <w:rPr>
          <w:sz w:val="16"/>
        </w:rPr>
      </w:pPr>
      <w:r>
        <w:rPr>
          <w:sz w:val="16"/>
        </w:rPr>
        <w:t>dokladu o pobyte urýchlene do dvoch pracovných</w:t>
      </w:r>
      <w:r>
        <w:rPr>
          <w:spacing w:val="2"/>
          <w:sz w:val="16"/>
        </w:rPr>
        <w:t xml:space="preserve"> </w:t>
      </w:r>
      <w:r>
        <w:rPr>
          <w:sz w:val="16"/>
        </w:rPr>
        <w:t>dní .....</w:t>
      </w:r>
      <w:r>
        <w:rPr>
          <w:sz w:val="16"/>
        </w:rPr>
        <w:tab/>
        <w:t>24,50 eura</w:t>
      </w:r>
    </w:p>
    <w:p w14:paraId="6BFC7AD7" w14:textId="77777777" w:rsidR="000C7B92" w:rsidRDefault="00A85A65">
      <w:pPr>
        <w:pStyle w:val="Odsekzoznamu"/>
        <w:numPr>
          <w:ilvl w:val="0"/>
          <w:numId w:val="284"/>
        </w:numPr>
        <w:tabs>
          <w:tab w:val="left" w:pos="581"/>
          <w:tab w:val="left" w:pos="582"/>
        </w:tabs>
        <w:rPr>
          <w:sz w:val="16"/>
        </w:rPr>
      </w:pPr>
      <w:r>
        <w:rPr>
          <w:sz w:val="16"/>
        </w:rPr>
        <w:t>Vydanie dokladu o</w:t>
      </w:r>
      <w:r>
        <w:rPr>
          <w:spacing w:val="2"/>
          <w:sz w:val="16"/>
        </w:rPr>
        <w:t xml:space="preserve"> </w:t>
      </w:r>
      <w:r>
        <w:rPr>
          <w:sz w:val="16"/>
        </w:rPr>
        <w:t>pobyte</w:t>
      </w:r>
    </w:p>
    <w:p w14:paraId="50017FF8" w14:textId="77777777" w:rsidR="000C7B92" w:rsidRDefault="00A85A65">
      <w:pPr>
        <w:pStyle w:val="Odsekzoznamu"/>
        <w:numPr>
          <w:ilvl w:val="1"/>
          <w:numId w:val="284"/>
        </w:numPr>
        <w:tabs>
          <w:tab w:val="left" w:pos="784"/>
          <w:tab w:val="left" w:pos="8934"/>
        </w:tabs>
        <w:ind w:hanging="203"/>
        <w:rPr>
          <w:sz w:val="16"/>
        </w:rPr>
      </w:pPr>
      <w:r>
        <w:rPr>
          <w:sz w:val="16"/>
        </w:rPr>
        <w:t>ako náhrada za stratený, zničený, poškodený alebo odcudzený doklad .....</w:t>
      </w:r>
      <w:r>
        <w:rPr>
          <w:sz w:val="16"/>
        </w:rPr>
        <w:tab/>
        <w:t>16,50 eura</w:t>
      </w:r>
    </w:p>
    <w:p w14:paraId="64971C4B" w14:textId="77777777" w:rsidR="000C7B92" w:rsidRDefault="00A85A65">
      <w:pPr>
        <w:pStyle w:val="Odsekzoznamu"/>
        <w:numPr>
          <w:ilvl w:val="1"/>
          <w:numId w:val="284"/>
        </w:numPr>
        <w:tabs>
          <w:tab w:val="left" w:pos="784"/>
          <w:tab w:val="left" w:leader="dot" w:pos="8934"/>
        </w:tabs>
        <w:ind w:hanging="203"/>
        <w:rPr>
          <w:sz w:val="16"/>
        </w:rPr>
      </w:pPr>
      <w:r>
        <w:rPr>
          <w:sz w:val="16"/>
        </w:rPr>
        <w:t>ako náhrada za stratený, zničený, poškodený alebo odcudzený doklad do dvoch pracovných dní</w:t>
      </w:r>
      <w:r>
        <w:rPr>
          <w:sz w:val="16"/>
        </w:rPr>
        <w:tab/>
        <w:t>36,50 eura</w:t>
      </w:r>
    </w:p>
    <w:p w14:paraId="142542DD" w14:textId="77777777" w:rsidR="000C7B92" w:rsidRDefault="00A85A65">
      <w:pPr>
        <w:pStyle w:val="Odsekzoznamu"/>
        <w:numPr>
          <w:ilvl w:val="1"/>
          <w:numId w:val="284"/>
        </w:numPr>
        <w:tabs>
          <w:tab w:val="left" w:pos="784"/>
          <w:tab w:val="left" w:pos="9277"/>
        </w:tabs>
        <w:ind w:hanging="203"/>
        <w:rPr>
          <w:sz w:val="16"/>
        </w:rPr>
      </w:pPr>
      <w:r>
        <w:rPr>
          <w:sz w:val="16"/>
        </w:rPr>
        <w:t>ako náhrada za stratený, zničený, poškodený alebo odcudzený doklad v</w:t>
      </w:r>
      <w:r>
        <w:rPr>
          <w:spacing w:val="2"/>
          <w:sz w:val="16"/>
        </w:rPr>
        <w:t xml:space="preserve"> </w:t>
      </w:r>
      <w:r>
        <w:rPr>
          <w:sz w:val="16"/>
        </w:rPr>
        <w:t>priebehu dvoch</w:t>
      </w:r>
      <w:r>
        <w:rPr>
          <w:sz w:val="16"/>
        </w:rPr>
        <w:tab/>
        <w:t>33 eur</w:t>
      </w:r>
    </w:p>
    <w:p w14:paraId="7482D50D" w14:textId="77777777" w:rsidR="000C7B92" w:rsidRDefault="000C7B92">
      <w:pPr>
        <w:rPr>
          <w:sz w:val="16"/>
        </w:rPr>
        <w:sectPr w:rsidR="000C7B92">
          <w:pgSz w:w="11910" w:h="16840"/>
          <w:pgMar w:top="1160" w:right="980" w:bottom="280" w:left="980" w:header="796" w:footer="0" w:gutter="0"/>
          <w:cols w:space="708"/>
        </w:sectPr>
      </w:pPr>
    </w:p>
    <w:p w14:paraId="5A343979" w14:textId="77777777" w:rsidR="000C7B92" w:rsidRDefault="000C7B92">
      <w:pPr>
        <w:pStyle w:val="Zkladntext"/>
        <w:spacing w:before="7"/>
        <w:ind w:left="0"/>
        <w:rPr>
          <w:sz w:val="8"/>
        </w:rPr>
      </w:pPr>
    </w:p>
    <w:p w14:paraId="208DCA93" w14:textId="77777777" w:rsidR="000C7B92" w:rsidRDefault="00A85A65">
      <w:pPr>
        <w:pStyle w:val="Zkladntext"/>
        <w:spacing w:before="100"/>
        <w:ind w:left="581"/>
      </w:pPr>
      <w:r>
        <w:t>po sebe nasledujúcich rokov .....</w:t>
      </w:r>
    </w:p>
    <w:p w14:paraId="7AA1274A" w14:textId="77777777" w:rsidR="000C7B92" w:rsidRDefault="00A85A65">
      <w:pPr>
        <w:pStyle w:val="Odsekzoznamu"/>
        <w:numPr>
          <w:ilvl w:val="1"/>
          <w:numId w:val="284"/>
        </w:numPr>
        <w:tabs>
          <w:tab w:val="left" w:pos="784"/>
        </w:tabs>
        <w:spacing w:line="203" w:lineRule="exact"/>
        <w:ind w:hanging="203"/>
        <w:rPr>
          <w:sz w:val="16"/>
        </w:rPr>
      </w:pPr>
      <w:r>
        <w:rPr>
          <w:sz w:val="16"/>
        </w:rPr>
        <w:t>ako náhrada za stratený, zničený, poškodený alebo odcudzený doklad v priebehu</w:t>
      </w:r>
      <w:r>
        <w:rPr>
          <w:spacing w:val="2"/>
          <w:sz w:val="16"/>
        </w:rPr>
        <w:t xml:space="preserve"> </w:t>
      </w:r>
      <w:r>
        <w:rPr>
          <w:sz w:val="16"/>
        </w:rPr>
        <w:t>dvoch</w:t>
      </w:r>
    </w:p>
    <w:p w14:paraId="136D4370" w14:textId="77777777" w:rsidR="000C7B92" w:rsidRDefault="00A85A65">
      <w:pPr>
        <w:pStyle w:val="Zkladntext"/>
        <w:tabs>
          <w:tab w:val="left" w:pos="9277"/>
        </w:tabs>
        <w:spacing w:line="203" w:lineRule="exact"/>
        <w:ind w:left="581"/>
      </w:pPr>
      <w:r>
        <w:t>po sebe nasledujúcich rokov do dvoch pracovných dní .....</w:t>
      </w:r>
      <w:r>
        <w:tab/>
        <w:t>53 eur</w:t>
      </w:r>
    </w:p>
    <w:p w14:paraId="61C0D569" w14:textId="77777777" w:rsidR="000C7B92" w:rsidRDefault="00A85A65">
      <w:pPr>
        <w:pStyle w:val="Odsekzoznamu"/>
        <w:numPr>
          <w:ilvl w:val="0"/>
          <w:numId w:val="284"/>
        </w:numPr>
        <w:tabs>
          <w:tab w:val="left" w:pos="581"/>
          <w:tab w:val="left" w:pos="582"/>
        </w:tabs>
        <w:spacing w:line="203" w:lineRule="exact"/>
        <w:rPr>
          <w:sz w:val="16"/>
        </w:rPr>
      </w:pPr>
      <w:r>
        <w:rPr>
          <w:sz w:val="16"/>
        </w:rPr>
        <w:t>Doručenie dokladu o pobyte na adresu na území Slovenskej republiky službou zavedenou na tento</w:t>
      </w:r>
      <w:r>
        <w:rPr>
          <w:spacing w:val="2"/>
          <w:sz w:val="16"/>
        </w:rPr>
        <w:t xml:space="preserve"> </w:t>
      </w:r>
      <w:r>
        <w:rPr>
          <w:sz w:val="16"/>
        </w:rPr>
        <w:t>účel</w:t>
      </w:r>
    </w:p>
    <w:p w14:paraId="3DC8000D" w14:textId="77777777" w:rsidR="000C7B92" w:rsidRDefault="00A85A65">
      <w:pPr>
        <w:pStyle w:val="Zkladntext"/>
        <w:tabs>
          <w:tab w:val="left" w:pos="9283"/>
        </w:tabs>
        <w:spacing w:line="203" w:lineRule="exact"/>
        <w:ind w:left="581"/>
      </w:pPr>
      <w:r>
        <w:t>.....</w:t>
      </w:r>
      <w:r>
        <w:tab/>
        <w:t>3 eurá</w:t>
      </w:r>
    </w:p>
    <w:p w14:paraId="3CB6C392" w14:textId="77777777" w:rsidR="000C7B92" w:rsidRDefault="00A85A65">
      <w:pPr>
        <w:pStyle w:val="Odsekzoznamu"/>
        <w:numPr>
          <w:ilvl w:val="0"/>
          <w:numId w:val="284"/>
        </w:numPr>
        <w:tabs>
          <w:tab w:val="left" w:pos="581"/>
          <w:tab w:val="left" w:pos="582"/>
          <w:tab w:val="left" w:pos="8934"/>
        </w:tabs>
        <w:rPr>
          <w:sz w:val="16"/>
        </w:rPr>
      </w:pPr>
      <w:r>
        <w:rPr>
          <w:sz w:val="16"/>
        </w:rPr>
        <w:t>Žiadosť o udelenie</w:t>
      </w:r>
      <w:r>
        <w:rPr>
          <w:spacing w:val="2"/>
          <w:sz w:val="16"/>
        </w:rPr>
        <w:t xml:space="preserve"> </w:t>
      </w:r>
      <w:r>
        <w:rPr>
          <w:sz w:val="16"/>
        </w:rPr>
        <w:t>tolerovaného pobytu</w:t>
      </w:r>
      <w:r>
        <w:rPr>
          <w:sz w:val="16"/>
        </w:rPr>
        <w:tab/>
        <w:t>99,50 eura</w:t>
      </w:r>
    </w:p>
    <w:p w14:paraId="4A799181" w14:textId="77777777" w:rsidR="000C7B92" w:rsidRDefault="00A85A65">
      <w:pPr>
        <w:pStyle w:val="Odsekzoznamu"/>
        <w:numPr>
          <w:ilvl w:val="0"/>
          <w:numId w:val="284"/>
        </w:numPr>
        <w:tabs>
          <w:tab w:val="left" w:pos="581"/>
          <w:tab w:val="left" w:pos="582"/>
          <w:tab w:val="left" w:pos="9277"/>
        </w:tabs>
        <w:rPr>
          <w:sz w:val="16"/>
        </w:rPr>
      </w:pPr>
      <w:r>
        <w:rPr>
          <w:sz w:val="16"/>
        </w:rPr>
        <w:t>Žiadosť o predĺženie</w:t>
      </w:r>
      <w:r>
        <w:rPr>
          <w:spacing w:val="2"/>
          <w:sz w:val="16"/>
        </w:rPr>
        <w:t xml:space="preserve"> </w:t>
      </w:r>
      <w:r>
        <w:rPr>
          <w:sz w:val="16"/>
        </w:rPr>
        <w:t>tolerovaného pobytu</w:t>
      </w:r>
      <w:r>
        <w:rPr>
          <w:sz w:val="16"/>
        </w:rPr>
        <w:tab/>
        <w:t>33 eur</w:t>
      </w:r>
    </w:p>
    <w:p w14:paraId="34CFD70F" w14:textId="77777777" w:rsidR="000C7B92" w:rsidRDefault="00A85A65">
      <w:pPr>
        <w:pStyle w:val="Odsekzoznamu"/>
        <w:numPr>
          <w:ilvl w:val="0"/>
          <w:numId w:val="284"/>
        </w:numPr>
        <w:tabs>
          <w:tab w:val="left" w:pos="581"/>
          <w:tab w:val="left" w:pos="582"/>
          <w:tab w:val="left" w:pos="9283"/>
        </w:tabs>
        <w:rPr>
          <w:sz w:val="16"/>
        </w:rPr>
      </w:pPr>
      <w:r>
        <w:rPr>
          <w:sz w:val="16"/>
        </w:rPr>
        <w:t>Potvrdenie o pobyte cudzinca na území</w:t>
      </w:r>
      <w:r>
        <w:rPr>
          <w:spacing w:val="2"/>
          <w:sz w:val="16"/>
        </w:rPr>
        <w:t xml:space="preserve"> </w:t>
      </w:r>
      <w:r>
        <w:rPr>
          <w:sz w:val="16"/>
        </w:rPr>
        <w:t>Slovenskej republiky</w:t>
      </w:r>
      <w:r>
        <w:rPr>
          <w:sz w:val="16"/>
        </w:rPr>
        <w:tab/>
        <w:t>3 eurá</w:t>
      </w:r>
    </w:p>
    <w:p w14:paraId="247A2215" w14:textId="77777777" w:rsidR="000C7B92" w:rsidRDefault="00A85A65">
      <w:pPr>
        <w:pStyle w:val="Odsekzoznamu"/>
        <w:numPr>
          <w:ilvl w:val="0"/>
          <w:numId w:val="284"/>
        </w:numPr>
        <w:tabs>
          <w:tab w:val="left" w:pos="581"/>
          <w:tab w:val="left" w:pos="582"/>
          <w:tab w:val="left" w:pos="9277"/>
        </w:tabs>
        <w:rPr>
          <w:sz w:val="16"/>
        </w:rPr>
      </w:pPr>
      <w:r>
        <w:rPr>
          <w:sz w:val="16"/>
        </w:rPr>
        <w:t>Vydanie cudzineckého pasu cudzincovi</w:t>
      </w:r>
      <w:r>
        <w:rPr>
          <w:sz w:val="16"/>
        </w:rPr>
        <w:tab/>
        <w:t>33 eur</w:t>
      </w:r>
    </w:p>
    <w:p w14:paraId="7C7A4BFA" w14:textId="77777777" w:rsidR="000C7B92" w:rsidRDefault="00A85A65">
      <w:pPr>
        <w:pStyle w:val="Odsekzoznamu"/>
        <w:numPr>
          <w:ilvl w:val="0"/>
          <w:numId w:val="284"/>
        </w:numPr>
        <w:tabs>
          <w:tab w:val="left" w:pos="581"/>
          <w:tab w:val="left" w:pos="582"/>
          <w:tab w:val="left" w:pos="9277"/>
        </w:tabs>
        <w:rPr>
          <w:sz w:val="16"/>
        </w:rPr>
      </w:pPr>
      <w:r>
        <w:rPr>
          <w:sz w:val="16"/>
        </w:rPr>
        <w:t>Vydanie cudzineckého pasu cudzincovi od 5 do 15 rokov</w:t>
      </w:r>
      <w:r>
        <w:rPr>
          <w:sz w:val="16"/>
        </w:rPr>
        <w:tab/>
        <w:t>13 eur</w:t>
      </w:r>
    </w:p>
    <w:p w14:paraId="7AC1B98A" w14:textId="77777777" w:rsidR="000C7B92" w:rsidRDefault="00A85A65">
      <w:pPr>
        <w:pStyle w:val="Odsekzoznamu"/>
        <w:numPr>
          <w:ilvl w:val="0"/>
          <w:numId w:val="284"/>
        </w:numPr>
        <w:tabs>
          <w:tab w:val="left" w:pos="581"/>
          <w:tab w:val="left" w:pos="582"/>
          <w:tab w:val="left" w:pos="9376"/>
        </w:tabs>
        <w:spacing w:before="39"/>
        <w:rPr>
          <w:sz w:val="16"/>
        </w:rPr>
      </w:pPr>
      <w:r>
        <w:rPr>
          <w:sz w:val="16"/>
        </w:rPr>
        <w:t>Vydanie cudzineckého pasu cudzincovi mladšiemu ako 5 rokov</w:t>
      </w:r>
      <w:r>
        <w:rPr>
          <w:sz w:val="16"/>
        </w:rPr>
        <w:tab/>
        <w:t>8 eur</w:t>
      </w:r>
    </w:p>
    <w:p w14:paraId="74F7EFEC" w14:textId="77777777" w:rsidR="000C7B92" w:rsidRDefault="000C7B92">
      <w:pPr>
        <w:pStyle w:val="Zkladntext"/>
        <w:spacing w:before="3"/>
        <w:ind w:left="0"/>
        <w:rPr>
          <w:sz w:val="31"/>
        </w:rPr>
      </w:pPr>
    </w:p>
    <w:p w14:paraId="66BC1643" w14:textId="77777777" w:rsidR="000C7B92" w:rsidRDefault="00A85A65">
      <w:pPr>
        <w:pStyle w:val="Nadpis3"/>
        <w:spacing w:before="0" w:line="240" w:lineRule="auto"/>
      </w:pPr>
      <w:r>
        <w:t>Oslobodenie</w:t>
      </w:r>
    </w:p>
    <w:p w14:paraId="58AEE6F9" w14:textId="77777777" w:rsidR="000C7B92" w:rsidRDefault="00A85A65">
      <w:pPr>
        <w:pStyle w:val="Odsekzoznamu"/>
        <w:numPr>
          <w:ilvl w:val="0"/>
          <w:numId w:val="283"/>
        </w:numPr>
        <w:tabs>
          <w:tab w:val="left" w:pos="372"/>
        </w:tabs>
        <w:spacing w:before="56" w:line="216" w:lineRule="auto"/>
        <w:ind w:right="153" w:firstLine="0"/>
        <w:jc w:val="both"/>
        <w:rPr>
          <w:sz w:val="16"/>
        </w:rPr>
      </w:pPr>
      <w:r>
        <w:rPr>
          <w:sz w:val="16"/>
        </w:rPr>
        <w:t xml:space="preserve">Od poplatkov podľa písmen a) a d) tejto položky sú oslobodené osoby, ktoré žiadajú zlúčenie rodiny s azylantom </w:t>
      </w:r>
      <w:r>
        <w:rPr>
          <w:spacing w:val="-3"/>
          <w:sz w:val="16"/>
        </w:rPr>
        <w:t xml:space="preserve">alebo    </w:t>
      </w:r>
      <w:r>
        <w:rPr>
          <w:sz w:val="16"/>
        </w:rPr>
        <w:t>s cudzincom, ktorému bola poskytnutá doplnková</w:t>
      </w:r>
      <w:r>
        <w:rPr>
          <w:spacing w:val="2"/>
          <w:sz w:val="16"/>
        </w:rPr>
        <w:t xml:space="preserve"> </w:t>
      </w:r>
      <w:r>
        <w:rPr>
          <w:sz w:val="16"/>
        </w:rPr>
        <w:t>ochrana.</w:t>
      </w:r>
    </w:p>
    <w:p w14:paraId="48DFC81B" w14:textId="77777777" w:rsidR="000C7B92" w:rsidRDefault="00A85A65">
      <w:pPr>
        <w:pStyle w:val="Odsekzoznamu"/>
        <w:numPr>
          <w:ilvl w:val="0"/>
          <w:numId w:val="283"/>
        </w:numPr>
        <w:tabs>
          <w:tab w:val="left" w:pos="383"/>
        </w:tabs>
        <w:spacing w:before="59" w:line="216" w:lineRule="auto"/>
        <w:ind w:right="153" w:firstLine="0"/>
        <w:jc w:val="both"/>
        <w:rPr>
          <w:sz w:val="16"/>
        </w:rPr>
      </w:pPr>
      <w:r>
        <w:rPr>
          <w:sz w:val="16"/>
        </w:rPr>
        <w:t xml:space="preserve">Od poplatkov podľa písmen a), b), d), e) tejto položky sú oslobodené osoby, ktoré sú pedagogickí zamestnanci </w:t>
      </w:r>
      <w:r>
        <w:rPr>
          <w:spacing w:val="-3"/>
          <w:sz w:val="16"/>
        </w:rPr>
        <w:t xml:space="preserve">alebo </w:t>
      </w:r>
      <w:r>
        <w:rPr>
          <w:sz w:val="16"/>
        </w:rPr>
        <w:t>vysokoškolskí učitelia.</w:t>
      </w:r>
    </w:p>
    <w:p w14:paraId="4C0C91FE" w14:textId="77777777" w:rsidR="000C7B92" w:rsidRDefault="00A85A65">
      <w:pPr>
        <w:pStyle w:val="Odsekzoznamu"/>
        <w:numPr>
          <w:ilvl w:val="0"/>
          <w:numId w:val="283"/>
        </w:numPr>
        <w:tabs>
          <w:tab w:val="left" w:pos="358"/>
        </w:tabs>
        <w:spacing w:before="41"/>
        <w:ind w:left="357" w:hanging="203"/>
        <w:jc w:val="both"/>
        <w:rPr>
          <w:sz w:val="16"/>
        </w:rPr>
      </w:pPr>
      <w:r>
        <w:rPr>
          <w:sz w:val="16"/>
        </w:rPr>
        <w:t>Od poplatkov podľa písmen a), c), d), i) a j) tejto položky sú oslobodené osoby mladšie ako 18</w:t>
      </w:r>
      <w:r>
        <w:rPr>
          <w:spacing w:val="2"/>
          <w:sz w:val="16"/>
        </w:rPr>
        <w:t xml:space="preserve"> </w:t>
      </w:r>
      <w:r>
        <w:rPr>
          <w:sz w:val="16"/>
        </w:rPr>
        <w:t>rokov.</w:t>
      </w:r>
    </w:p>
    <w:p w14:paraId="1949A37A" w14:textId="77777777" w:rsidR="000C7B92" w:rsidRDefault="00A85A65">
      <w:pPr>
        <w:pStyle w:val="Odsekzoznamu"/>
        <w:numPr>
          <w:ilvl w:val="0"/>
          <w:numId w:val="283"/>
        </w:numPr>
        <w:tabs>
          <w:tab w:val="left" w:pos="382"/>
        </w:tabs>
        <w:spacing w:before="56" w:line="216" w:lineRule="auto"/>
        <w:ind w:right="153" w:firstLine="0"/>
        <w:jc w:val="both"/>
        <w:rPr>
          <w:sz w:val="16"/>
        </w:rPr>
      </w:pPr>
      <w:r>
        <w:rPr>
          <w:sz w:val="16"/>
        </w:rPr>
        <w:t xml:space="preserve">Od poplatkov podľa písmen a) a d) tejto položky sú na základe vzájomnosti oslobodení stážisti, ktorým sa poskytuje štipendium Ministerstva školstva, vedy, výskumu a športu Slovenskej republiky alebo štipendium vyplývajúce zo </w:t>
      </w:r>
      <w:r>
        <w:rPr>
          <w:spacing w:val="-3"/>
          <w:sz w:val="16"/>
        </w:rPr>
        <w:t xml:space="preserve">záväzkov </w:t>
      </w:r>
      <w:r>
        <w:rPr>
          <w:sz w:val="16"/>
        </w:rPr>
        <w:t>z medzinárodných zmlúv, ako aj lektori cudzích jazykov prichádzajúci na školy v Slovenskej republike na základe záväzkov z medzinárodných</w:t>
      </w:r>
      <w:r>
        <w:rPr>
          <w:spacing w:val="2"/>
          <w:sz w:val="16"/>
        </w:rPr>
        <w:t xml:space="preserve"> </w:t>
      </w:r>
      <w:r>
        <w:rPr>
          <w:sz w:val="16"/>
        </w:rPr>
        <w:t>zmlúv.</w:t>
      </w:r>
    </w:p>
    <w:p w14:paraId="39114FDE" w14:textId="77777777" w:rsidR="000C7B92" w:rsidRDefault="00A85A65">
      <w:pPr>
        <w:pStyle w:val="Odsekzoznamu"/>
        <w:numPr>
          <w:ilvl w:val="0"/>
          <w:numId w:val="283"/>
        </w:numPr>
        <w:tabs>
          <w:tab w:val="left" w:pos="358"/>
        </w:tabs>
        <w:spacing w:before="40"/>
        <w:ind w:left="357" w:hanging="203"/>
        <w:jc w:val="both"/>
        <w:rPr>
          <w:sz w:val="16"/>
        </w:rPr>
      </w:pPr>
      <w:r>
        <w:rPr>
          <w:sz w:val="16"/>
        </w:rPr>
        <w:t>Od poplatku podľa písmena c) tejto položky sú oslobodené osoby podľa § 43 ods. 1 písm. a) zákona č. 404/2011 Z.</w:t>
      </w:r>
      <w:r>
        <w:rPr>
          <w:spacing w:val="8"/>
          <w:sz w:val="16"/>
        </w:rPr>
        <w:t xml:space="preserve"> </w:t>
      </w:r>
      <w:r>
        <w:rPr>
          <w:sz w:val="16"/>
        </w:rPr>
        <w:t>z.</w:t>
      </w:r>
    </w:p>
    <w:p w14:paraId="6831DB9A" w14:textId="77777777" w:rsidR="000C7B92" w:rsidRDefault="00A85A65">
      <w:pPr>
        <w:pStyle w:val="Odsekzoznamu"/>
        <w:numPr>
          <w:ilvl w:val="0"/>
          <w:numId w:val="283"/>
        </w:numPr>
        <w:tabs>
          <w:tab w:val="left" w:pos="358"/>
        </w:tabs>
        <w:ind w:left="357" w:hanging="203"/>
        <w:jc w:val="both"/>
        <w:rPr>
          <w:sz w:val="16"/>
        </w:rPr>
      </w:pPr>
      <w:r>
        <w:rPr>
          <w:sz w:val="16"/>
        </w:rPr>
        <w:t>Od poplatku podľa písmena f) prvého bodu tejto položky sú oslobodené osoby, ktoré</w:t>
      </w:r>
    </w:p>
    <w:p w14:paraId="5BC2889F" w14:textId="77777777" w:rsidR="000C7B92" w:rsidRDefault="00A85A65">
      <w:pPr>
        <w:pStyle w:val="Odsekzoznamu"/>
        <w:numPr>
          <w:ilvl w:val="0"/>
          <w:numId w:val="282"/>
        </w:numPr>
        <w:tabs>
          <w:tab w:val="left" w:pos="351"/>
        </w:tabs>
        <w:spacing w:before="56" w:line="216" w:lineRule="auto"/>
        <w:ind w:right="153" w:firstLine="0"/>
        <w:jc w:val="both"/>
        <w:rPr>
          <w:sz w:val="16"/>
        </w:rPr>
      </w:pPr>
      <w:r>
        <w:rPr>
          <w:sz w:val="16"/>
        </w:rPr>
        <w:t>žiadajú o vydanie nového dokladu o pobyte, ak záznamy v ňom nezodpovedajú skutočnosti z dôvodu, ktorý nie je závislý od žiadateľa, napríklad pri zmene názvu obce, ulice alebo jej číslovania,</w:t>
      </w:r>
    </w:p>
    <w:p w14:paraId="51002842" w14:textId="77777777" w:rsidR="000C7B92" w:rsidRDefault="00A85A65">
      <w:pPr>
        <w:pStyle w:val="Odsekzoznamu"/>
        <w:numPr>
          <w:ilvl w:val="0"/>
          <w:numId w:val="282"/>
        </w:numPr>
        <w:tabs>
          <w:tab w:val="left" w:pos="401"/>
        </w:tabs>
        <w:spacing w:before="59" w:line="216" w:lineRule="auto"/>
        <w:ind w:right="153" w:firstLine="0"/>
        <w:jc w:val="both"/>
        <w:rPr>
          <w:sz w:val="16"/>
        </w:rPr>
      </w:pPr>
      <w:r>
        <w:rPr>
          <w:sz w:val="16"/>
        </w:rPr>
        <w:t xml:space="preserve">prvýkrát žiadajú o vydanie dokladu o pobyte ako cudzinci, ktorým bol udelený azyl, alebo cudzinci, ktorým </w:t>
      </w:r>
      <w:r>
        <w:rPr>
          <w:spacing w:val="-3"/>
          <w:sz w:val="16"/>
        </w:rPr>
        <w:t xml:space="preserve">bola </w:t>
      </w:r>
      <w:r>
        <w:rPr>
          <w:sz w:val="16"/>
        </w:rPr>
        <w:t>poskytnutá doplnková ochrana.</w:t>
      </w:r>
    </w:p>
    <w:p w14:paraId="0E15466B" w14:textId="77777777" w:rsidR="000C7B92" w:rsidRDefault="00A85A65">
      <w:pPr>
        <w:pStyle w:val="Odsekzoznamu"/>
        <w:numPr>
          <w:ilvl w:val="0"/>
          <w:numId w:val="283"/>
        </w:numPr>
        <w:tabs>
          <w:tab w:val="left" w:pos="360"/>
        </w:tabs>
        <w:spacing w:before="41" w:line="203" w:lineRule="exact"/>
        <w:ind w:left="359" w:hanging="205"/>
        <w:jc w:val="both"/>
        <w:rPr>
          <w:sz w:val="16"/>
        </w:rPr>
      </w:pPr>
      <w:r>
        <w:rPr>
          <w:sz w:val="16"/>
        </w:rPr>
        <w:t>Od poplatkov podľa písmen i) a j) tejto položky sú oslobodené osoby, ktoré žiadajú o udelenie tolerovaného pobytu</w:t>
      </w:r>
      <w:r>
        <w:rPr>
          <w:spacing w:val="36"/>
          <w:sz w:val="16"/>
        </w:rPr>
        <w:t xml:space="preserve"> </w:t>
      </w:r>
      <w:r>
        <w:rPr>
          <w:sz w:val="16"/>
        </w:rPr>
        <w:t>podľa</w:t>
      </w:r>
    </w:p>
    <w:p w14:paraId="613B3390" w14:textId="77777777" w:rsidR="000C7B92" w:rsidRDefault="00A85A65">
      <w:pPr>
        <w:pStyle w:val="Zkladntext"/>
        <w:spacing w:line="203" w:lineRule="exact"/>
        <w:jc w:val="both"/>
      </w:pPr>
      <w:r>
        <w:t>§ 58 ods. 1 písm. a) a c) a ods. 2 zákona č. 404/2011 Z. z.</w:t>
      </w:r>
    </w:p>
    <w:p w14:paraId="3735FA19" w14:textId="77777777" w:rsidR="000C7B92" w:rsidRDefault="00A85A65">
      <w:pPr>
        <w:pStyle w:val="Odsekzoznamu"/>
        <w:numPr>
          <w:ilvl w:val="0"/>
          <w:numId w:val="283"/>
        </w:numPr>
        <w:tabs>
          <w:tab w:val="left" w:pos="361"/>
        </w:tabs>
        <w:spacing w:before="56" w:line="216" w:lineRule="auto"/>
        <w:ind w:right="153" w:firstLine="0"/>
        <w:rPr>
          <w:sz w:val="16"/>
        </w:rPr>
      </w:pPr>
      <w:r>
        <w:rPr>
          <w:sz w:val="16"/>
        </w:rPr>
        <w:t>Od poplatku podľa písmena l) tejto položky sú oslobodené osoby, ktorým bol udelený tolerovaný pobyt podľa § 58 ods. 1 písm. c) a ods. 2 zákona č. 404/2011 Z.</w:t>
      </w:r>
      <w:r>
        <w:rPr>
          <w:spacing w:val="8"/>
          <w:sz w:val="16"/>
        </w:rPr>
        <w:t xml:space="preserve"> </w:t>
      </w:r>
      <w:r>
        <w:rPr>
          <w:sz w:val="16"/>
        </w:rPr>
        <w:t>z.</w:t>
      </w:r>
    </w:p>
    <w:p w14:paraId="2CC8624E" w14:textId="77777777" w:rsidR="000C7B92" w:rsidRDefault="00A85A65">
      <w:pPr>
        <w:pStyle w:val="Odsekzoznamu"/>
        <w:numPr>
          <w:ilvl w:val="0"/>
          <w:numId w:val="283"/>
        </w:numPr>
        <w:tabs>
          <w:tab w:val="left" w:pos="358"/>
        </w:tabs>
        <w:spacing w:before="41"/>
        <w:ind w:left="357" w:hanging="203"/>
        <w:rPr>
          <w:sz w:val="16"/>
        </w:rPr>
      </w:pPr>
      <w:r>
        <w:rPr>
          <w:sz w:val="16"/>
        </w:rPr>
        <w:t>Od poplatkov podľa písmen l) až n) tejto položky sú oslobodené</w:t>
      </w:r>
    </w:p>
    <w:p w14:paraId="1E702048" w14:textId="77777777" w:rsidR="000C7B92" w:rsidRDefault="00A85A65">
      <w:pPr>
        <w:pStyle w:val="Odsekzoznamu"/>
        <w:numPr>
          <w:ilvl w:val="0"/>
          <w:numId w:val="281"/>
        </w:numPr>
        <w:tabs>
          <w:tab w:val="left" w:pos="379"/>
        </w:tabs>
        <w:spacing w:before="56" w:line="216" w:lineRule="auto"/>
        <w:ind w:right="153" w:firstLine="0"/>
        <w:rPr>
          <w:sz w:val="16"/>
        </w:rPr>
      </w:pPr>
      <w:r>
        <w:rPr>
          <w:sz w:val="16"/>
        </w:rPr>
        <w:t>osoby, ktoré majú udelený tolerovaný pobyt podľa § 58 ods. 1 písm. a) alebo ktoré zotrvávajú na území Slovenskej republiky podľa § 61a ods. 1 písm. a) zákona č. 404/2011 Z.</w:t>
      </w:r>
      <w:r>
        <w:rPr>
          <w:spacing w:val="8"/>
          <w:sz w:val="16"/>
        </w:rPr>
        <w:t xml:space="preserve"> </w:t>
      </w:r>
      <w:r>
        <w:rPr>
          <w:sz w:val="16"/>
        </w:rPr>
        <w:t>z.,</w:t>
      </w:r>
    </w:p>
    <w:p w14:paraId="4E932ABE" w14:textId="77777777" w:rsidR="000C7B92" w:rsidRDefault="00A85A65">
      <w:pPr>
        <w:pStyle w:val="Odsekzoznamu"/>
        <w:numPr>
          <w:ilvl w:val="0"/>
          <w:numId w:val="281"/>
        </w:numPr>
        <w:tabs>
          <w:tab w:val="left" w:pos="354"/>
        </w:tabs>
        <w:spacing w:before="41"/>
        <w:ind w:left="353" w:hanging="199"/>
        <w:rPr>
          <w:sz w:val="16"/>
        </w:rPr>
      </w:pPr>
      <w:r>
        <w:rPr>
          <w:sz w:val="16"/>
        </w:rPr>
        <w:t>osoby, ktorým má byť cudzinecký pas vydaný podľa § 74 ods. 2 písm. b) a c) zákona č. 404/2011 Z.</w:t>
      </w:r>
      <w:r>
        <w:rPr>
          <w:spacing w:val="10"/>
          <w:sz w:val="16"/>
        </w:rPr>
        <w:t xml:space="preserve"> </w:t>
      </w:r>
      <w:r>
        <w:rPr>
          <w:sz w:val="16"/>
        </w:rPr>
        <w:t>z.,</w:t>
      </w:r>
    </w:p>
    <w:p w14:paraId="7EDBAAE3" w14:textId="77777777" w:rsidR="000C7B92" w:rsidRDefault="00A85A65">
      <w:pPr>
        <w:pStyle w:val="Odsekzoznamu"/>
        <w:numPr>
          <w:ilvl w:val="0"/>
          <w:numId w:val="281"/>
        </w:numPr>
        <w:tabs>
          <w:tab w:val="left" w:pos="395"/>
        </w:tabs>
        <w:spacing w:before="56" w:line="216" w:lineRule="auto"/>
        <w:ind w:right="153" w:firstLine="0"/>
        <w:rPr>
          <w:sz w:val="16"/>
        </w:rPr>
      </w:pPr>
      <w:r>
        <w:rPr>
          <w:sz w:val="16"/>
        </w:rPr>
        <w:t>osoby, ktorým bola poskytnutá doplnková ochrana podľa zákona č. 480/2002 Z. z. o azyle a o zmene a doplnení niektorých zákonov v znení neskorších</w:t>
      </w:r>
      <w:r>
        <w:rPr>
          <w:spacing w:val="2"/>
          <w:sz w:val="16"/>
        </w:rPr>
        <w:t xml:space="preserve"> </w:t>
      </w:r>
      <w:r>
        <w:rPr>
          <w:sz w:val="16"/>
        </w:rPr>
        <w:t>predpisov.</w:t>
      </w:r>
    </w:p>
    <w:p w14:paraId="4C37CDEF" w14:textId="77777777" w:rsidR="000C7B92" w:rsidRDefault="00A85A65">
      <w:pPr>
        <w:pStyle w:val="Nadpis3"/>
        <w:spacing w:before="38" w:line="240" w:lineRule="auto"/>
      </w:pPr>
      <w:r>
        <w:t>Splnomocnenie</w:t>
      </w:r>
    </w:p>
    <w:p w14:paraId="13E43340" w14:textId="77777777" w:rsidR="000C7B92" w:rsidRDefault="00A85A65">
      <w:pPr>
        <w:pStyle w:val="Zkladntext"/>
        <w:spacing w:before="55" w:line="216" w:lineRule="auto"/>
        <w:ind w:right="339"/>
      </w:pPr>
      <w:r>
        <w:t>Správny orgán môže od vybratia poplatku podľa tejto položky upustiť alebo poplatok znížiť z humanitného dôvodu alebo    z dôvodu</w:t>
      </w:r>
      <w:r>
        <w:rPr>
          <w:spacing w:val="2"/>
        </w:rPr>
        <w:t xml:space="preserve"> </w:t>
      </w:r>
      <w:r>
        <w:t>vzájomnosti.</w:t>
      </w:r>
    </w:p>
    <w:p w14:paraId="348EE788" w14:textId="77777777" w:rsidR="000C7B92" w:rsidRDefault="000C7B92">
      <w:pPr>
        <w:pStyle w:val="Zkladntext"/>
        <w:spacing w:before="9"/>
        <w:ind w:left="0"/>
        <w:rPr>
          <w:sz w:val="22"/>
        </w:rPr>
      </w:pPr>
    </w:p>
    <w:p w14:paraId="6955189B" w14:textId="77777777" w:rsidR="000C7B92" w:rsidRDefault="00A85A65">
      <w:pPr>
        <w:pStyle w:val="Nadpis1"/>
      </w:pPr>
      <w:r>
        <w:t>Položka 26</w:t>
      </w:r>
    </w:p>
    <w:p w14:paraId="009DE81A" w14:textId="77777777" w:rsidR="000C7B92" w:rsidRDefault="00A85A65">
      <w:pPr>
        <w:pStyle w:val="Odsekzoznamu"/>
        <w:numPr>
          <w:ilvl w:val="0"/>
          <w:numId w:val="280"/>
        </w:numPr>
        <w:tabs>
          <w:tab w:val="left" w:pos="348"/>
          <w:tab w:val="left" w:pos="9184"/>
        </w:tabs>
        <w:spacing w:before="121"/>
        <w:ind w:hanging="193"/>
        <w:rPr>
          <w:sz w:val="16"/>
        </w:rPr>
      </w:pPr>
      <w:r>
        <w:rPr>
          <w:sz w:val="16"/>
        </w:rPr>
        <w:t>Udelenie víza na hraničnom priechode</w:t>
      </w:r>
      <w:r>
        <w:rPr>
          <w:sz w:val="16"/>
        </w:rPr>
        <w:tab/>
        <w:t>60 EUR</w:t>
      </w:r>
    </w:p>
    <w:p w14:paraId="44DDCF3D" w14:textId="77777777" w:rsidR="000C7B92" w:rsidRDefault="00A85A65">
      <w:pPr>
        <w:pStyle w:val="Odsekzoznamu"/>
        <w:numPr>
          <w:ilvl w:val="0"/>
          <w:numId w:val="280"/>
        </w:numPr>
        <w:tabs>
          <w:tab w:val="left" w:pos="354"/>
          <w:tab w:val="left" w:pos="9277"/>
        </w:tabs>
        <w:ind w:left="353" w:hanging="199"/>
        <w:rPr>
          <w:sz w:val="16"/>
        </w:rPr>
      </w:pPr>
      <w:r>
        <w:rPr>
          <w:sz w:val="16"/>
        </w:rPr>
        <w:t>predĺženie krátkodobého víza na území Slovenskej republiky</w:t>
      </w:r>
      <w:r>
        <w:rPr>
          <w:sz w:val="16"/>
        </w:rPr>
        <w:tab/>
        <w:t>30 eur</w:t>
      </w:r>
    </w:p>
    <w:p w14:paraId="0C642DEF" w14:textId="77777777" w:rsidR="000C7B92" w:rsidRDefault="00A85A65">
      <w:pPr>
        <w:pStyle w:val="Nadpis3"/>
      </w:pPr>
      <w:r>
        <w:t>Oslobodenie</w:t>
      </w:r>
    </w:p>
    <w:p w14:paraId="7A42CF6F" w14:textId="77777777" w:rsidR="000C7B92" w:rsidRDefault="00A85A65">
      <w:pPr>
        <w:pStyle w:val="Odsekzoznamu"/>
        <w:numPr>
          <w:ilvl w:val="0"/>
          <w:numId w:val="279"/>
        </w:numPr>
        <w:tabs>
          <w:tab w:val="left" w:pos="358"/>
        </w:tabs>
        <w:spacing w:before="0" w:line="230" w:lineRule="exact"/>
        <w:ind w:hanging="203"/>
        <w:rPr>
          <w:sz w:val="18"/>
        </w:rPr>
      </w:pPr>
      <w:r>
        <w:rPr>
          <w:sz w:val="16"/>
        </w:rPr>
        <w:t>Od poplatku podľa písmena a) tejto položky sú oslobodení cudzinci podľa osobitného predpisu.</w:t>
      </w:r>
      <w:r>
        <w:rPr>
          <w:position w:val="5"/>
          <w:sz w:val="10"/>
        </w:rPr>
        <w:t>16b</w:t>
      </w:r>
      <w:r>
        <w:rPr>
          <w:sz w:val="18"/>
        </w:rPr>
        <w:t>)</w:t>
      </w:r>
    </w:p>
    <w:p w14:paraId="701CDC91" w14:textId="77777777" w:rsidR="000C7B92" w:rsidRDefault="00A85A65">
      <w:pPr>
        <w:pStyle w:val="Odsekzoznamu"/>
        <w:numPr>
          <w:ilvl w:val="0"/>
          <w:numId w:val="279"/>
        </w:numPr>
        <w:tabs>
          <w:tab w:val="left" w:pos="358"/>
        </w:tabs>
        <w:spacing w:before="39"/>
        <w:ind w:hanging="203"/>
        <w:rPr>
          <w:sz w:val="18"/>
        </w:rPr>
      </w:pPr>
      <w:r>
        <w:rPr>
          <w:sz w:val="16"/>
        </w:rPr>
        <w:t>Od poplatku podľa tejto položky sú oslobodení rodinní príslušníci občanov Únie.</w:t>
      </w:r>
      <w:r>
        <w:rPr>
          <w:position w:val="5"/>
          <w:sz w:val="10"/>
        </w:rPr>
        <w:t>16c</w:t>
      </w:r>
      <w:r>
        <w:rPr>
          <w:sz w:val="18"/>
        </w:rPr>
        <w:t>)</w:t>
      </w:r>
    </w:p>
    <w:p w14:paraId="1E46A1A3" w14:textId="77777777" w:rsidR="000C7B92" w:rsidRDefault="00A85A65">
      <w:pPr>
        <w:pStyle w:val="Odsekzoznamu"/>
        <w:numPr>
          <w:ilvl w:val="0"/>
          <w:numId w:val="279"/>
        </w:numPr>
        <w:tabs>
          <w:tab w:val="left" w:pos="358"/>
        </w:tabs>
        <w:spacing w:before="55" w:line="216" w:lineRule="auto"/>
        <w:ind w:left="155" w:right="444" w:firstLine="0"/>
        <w:rPr>
          <w:sz w:val="16"/>
        </w:rPr>
      </w:pPr>
      <w:r>
        <w:rPr>
          <w:sz w:val="16"/>
        </w:rPr>
        <w:t>Od poplatku podľa tejto položky sú oslobodení rodinní príslušníci občanov Slovenskej republiky v rozsahu rodinných príslušníkov občanov Únie podľa druhého bodu.</w:t>
      </w:r>
    </w:p>
    <w:p w14:paraId="16B3A08A" w14:textId="77777777" w:rsidR="000C7B92" w:rsidRDefault="00A85A65">
      <w:pPr>
        <w:pStyle w:val="Odsekzoznamu"/>
        <w:numPr>
          <w:ilvl w:val="0"/>
          <w:numId w:val="279"/>
        </w:numPr>
        <w:tabs>
          <w:tab w:val="left" w:pos="358"/>
        </w:tabs>
        <w:spacing w:before="59" w:line="216" w:lineRule="auto"/>
        <w:ind w:left="155" w:right="516" w:firstLine="0"/>
        <w:rPr>
          <w:sz w:val="16"/>
        </w:rPr>
      </w:pPr>
      <w:r>
        <w:rPr>
          <w:sz w:val="16"/>
        </w:rPr>
        <w:t xml:space="preserve">Od poplatku podľa písmena a) tejto položky sú oslobodení cudzinci, ktorí prídu do Slovenskej republiky na </w:t>
      </w:r>
      <w:r>
        <w:rPr>
          <w:spacing w:val="-3"/>
          <w:sz w:val="16"/>
        </w:rPr>
        <w:t xml:space="preserve">pozvanie </w:t>
      </w:r>
      <w:r>
        <w:rPr>
          <w:sz w:val="16"/>
        </w:rPr>
        <w:t>alebo so súhlasom Národnej rady Slovenskej republiky, prezidenta Slovenskej republiky a vlády Slovenskej</w:t>
      </w:r>
      <w:r>
        <w:rPr>
          <w:spacing w:val="2"/>
          <w:sz w:val="16"/>
        </w:rPr>
        <w:t xml:space="preserve"> </w:t>
      </w:r>
      <w:r>
        <w:rPr>
          <w:sz w:val="16"/>
        </w:rPr>
        <w:t>republiky.</w:t>
      </w:r>
    </w:p>
    <w:p w14:paraId="04229C10" w14:textId="77777777" w:rsidR="000C7B92" w:rsidRDefault="00A85A65">
      <w:pPr>
        <w:pStyle w:val="Odsekzoznamu"/>
        <w:numPr>
          <w:ilvl w:val="0"/>
          <w:numId w:val="279"/>
        </w:numPr>
        <w:tabs>
          <w:tab w:val="left" w:pos="358"/>
        </w:tabs>
        <w:spacing w:before="59" w:line="216" w:lineRule="auto"/>
        <w:ind w:left="155" w:right="662" w:firstLine="0"/>
        <w:rPr>
          <w:sz w:val="16"/>
        </w:rPr>
      </w:pPr>
      <w:r>
        <w:rPr>
          <w:sz w:val="16"/>
        </w:rPr>
        <w:t xml:space="preserve">Od poplatku podľa písmena b) tejto položky sú oslobodení cudzinci, ktorí požiadali o predĺženie krátkodobého </w:t>
      </w:r>
      <w:r>
        <w:rPr>
          <w:spacing w:val="-5"/>
          <w:sz w:val="16"/>
        </w:rPr>
        <w:t xml:space="preserve">víza </w:t>
      </w:r>
      <w:r>
        <w:rPr>
          <w:sz w:val="16"/>
        </w:rPr>
        <w:t>z dôvodu živelnej pohromy alebo z humanitárneho</w:t>
      </w:r>
      <w:r>
        <w:rPr>
          <w:spacing w:val="4"/>
          <w:sz w:val="16"/>
        </w:rPr>
        <w:t xml:space="preserve"> </w:t>
      </w:r>
      <w:r>
        <w:rPr>
          <w:sz w:val="16"/>
        </w:rPr>
        <w:t>dôvodu.</w:t>
      </w:r>
    </w:p>
    <w:p w14:paraId="3EC9C1B1" w14:textId="77777777" w:rsidR="000C7B92" w:rsidRDefault="00A85A65">
      <w:pPr>
        <w:pStyle w:val="Nadpis3"/>
        <w:spacing w:before="39"/>
      </w:pPr>
      <w:r>
        <w:t>Splnomocnenie</w:t>
      </w:r>
    </w:p>
    <w:p w14:paraId="5D187FC3" w14:textId="77777777" w:rsidR="000C7B92" w:rsidRDefault="00A85A65">
      <w:pPr>
        <w:pStyle w:val="Zkladntext"/>
        <w:spacing w:before="6" w:line="216" w:lineRule="auto"/>
        <w:ind w:right="424"/>
      </w:pPr>
      <w:r>
        <w:t>Správny orgán môže v odôvodnených prípadoch z dôvodov všeobecného záujmu alebo z humanitného dôvodu poplatok znížiť</w:t>
      </w:r>
    </w:p>
    <w:p w14:paraId="0FEA3B3A" w14:textId="77777777" w:rsidR="000C7B92" w:rsidRDefault="00A85A65">
      <w:pPr>
        <w:pStyle w:val="Zkladntext"/>
        <w:spacing w:line="196" w:lineRule="exact"/>
      </w:pPr>
      <w:r>
        <w:t>alebo upustiť od jeho vybratia; z dôvodu vzájomnosti môže poplatok zvýšiť alebo znížiť.</w:t>
      </w:r>
    </w:p>
    <w:p w14:paraId="27EEDC51" w14:textId="77777777" w:rsidR="000C7B92" w:rsidRDefault="000C7B92">
      <w:pPr>
        <w:spacing w:line="196" w:lineRule="exact"/>
        <w:sectPr w:rsidR="000C7B92">
          <w:pgSz w:w="11910" w:h="16840"/>
          <w:pgMar w:top="1160" w:right="980" w:bottom="280" w:left="980" w:header="796" w:footer="0" w:gutter="0"/>
          <w:cols w:space="708"/>
        </w:sectPr>
      </w:pPr>
    </w:p>
    <w:p w14:paraId="1186C467" w14:textId="77777777" w:rsidR="000C7B92" w:rsidRDefault="000C7B92">
      <w:pPr>
        <w:pStyle w:val="Zkladntext"/>
        <w:spacing w:before="5"/>
        <w:ind w:left="0"/>
        <w:rPr>
          <w:sz w:val="24"/>
        </w:rPr>
      </w:pPr>
    </w:p>
    <w:p w14:paraId="7A296700" w14:textId="77777777" w:rsidR="000C7B92" w:rsidRDefault="000C7B92">
      <w:pPr>
        <w:rPr>
          <w:sz w:val="24"/>
        </w:rPr>
        <w:sectPr w:rsidR="000C7B92">
          <w:pgSz w:w="11910" w:h="16840"/>
          <w:pgMar w:top="1160" w:right="980" w:bottom="280" w:left="980" w:header="796" w:footer="0" w:gutter="0"/>
          <w:cols w:space="708"/>
        </w:sectPr>
      </w:pPr>
    </w:p>
    <w:p w14:paraId="2161650F" w14:textId="77777777" w:rsidR="000C7B92" w:rsidRDefault="00A85A65">
      <w:pPr>
        <w:pStyle w:val="Nadpis1"/>
        <w:spacing w:before="96"/>
      </w:pPr>
      <w:r>
        <w:t>Položka 27</w:t>
      </w:r>
    </w:p>
    <w:p w14:paraId="306EC63E" w14:textId="77777777" w:rsidR="000C7B92" w:rsidRDefault="00A85A65">
      <w:pPr>
        <w:pStyle w:val="Zkladntext"/>
        <w:tabs>
          <w:tab w:val="left" w:pos="1636"/>
          <w:tab w:val="left" w:pos="3261"/>
          <w:tab w:val="left" w:pos="4780"/>
          <w:tab w:val="left" w:pos="6353"/>
        </w:tabs>
        <w:spacing w:before="138" w:line="216" w:lineRule="auto"/>
      </w:pPr>
      <w:r>
        <w:t>Žiadosť o overenie pozvania pre cudzinca na cestu do Slovenskej republiky, za každého cudzinca</w:t>
      </w:r>
      <w:r>
        <w:tab/>
        <w:t>uvedeného</w:t>
      </w:r>
      <w:r>
        <w:tab/>
        <w:t>v</w:t>
      </w:r>
      <w:r>
        <w:rPr>
          <w:spacing w:val="2"/>
        </w:rPr>
        <w:t xml:space="preserve"> </w:t>
      </w:r>
      <w:r>
        <w:t>žiadosti</w:t>
      </w:r>
      <w:r>
        <w:tab/>
        <w:t>o</w:t>
      </w:r>
      <w:r>
        <w:rPr>
          <w:spacing w:val="2"/>
        </w:rPr>
        <w:t xml:space="preserve"> </w:t>
      </w:r>
      <w:r>
        <w:t>overenie</w:t>
      </w:r>
      <w:r>
        <w:tab/>
      </w:r>
      <w:r>
        <w:rPr>
          <w:spacing w:val="-3"/>
        </w:rPr>
        <w:t>pozvania</w:t>
      </w:r>
    </w:p>
    <w:p w14:paraId="24B8118A" w14:textId="77777777" w:rsidR="000C7B92" w:rsidRDefault="00A85A65">
      <w:pPr>
        <w:pStyle w:val="Zkladntext"/>
        <w:spacing w:line="196" w:lineRule="exact"/>
      </w:pPr>
      <w:r>
        <w:t>.........................................................................................</w:t>
      </w:r>
    </w:p>
    <w:p w14:paraId="4485ACE1" w14:textId="77777777" w:rsidR="000C7B92" w:rsidRDefault="00A85A65">
      <w:pPr>
        <w:pStyle w:val="Nadpis3"/>
        <w:spacing w:line="212" w:lineRule="exact"/>
      </w:pPr>
      <w:r>
        <w:t>Poznámka</w:t>
      </w:r>
    </w:p>
    <w:p w14:paraId="57461418" w14:textId="77777777" w:rsidR="000C7B92" w:rsidRDefault="00A85A65">
      <w:pPr>
        <w:pStyle w:val="Zkladntext"/>
        <w:ind w:left="0"/>
        <w:rPr>
          <w:b/>
          <w:sz w:val="22"/>
        </w:rPr>
      </w:pPr>
      <w:r>
        <w:br w:type="column"/>
      </w:r>
    </w:p>
    <w:p w14:paraId="367DCD30" w14:textId="77777777" w:rsidR="000C7B92" w:rsidRDefault="00A85A65">
      <w:pPr>
        <w:pStyle w:val="Zkladntext"/>
        <w:spacing w:before="187"/>
        <w:ind w:left="20"/>
      </w:pPr>
      <w:r>
        <w:t>33 eur</w:t>
      </w:r>
    </w:p>
    <w:p w14:paraId="13357691" w14:textId="77777777" w:rsidR="000C7B92" w:rsidRDefault="000C7B92">
      <w:pPr>
        <w:sectPr w:rsidR="000C7B92">
          <w:type w:val="continuous"/>
          <w:pgSz w:w="11910" w:h="16840"/>
          <w:pgMar w:top="820" w:right="980" w:bottom="280" w:left="980" w:header="708" w:footer="708" w:gutter="0"/>
          <w:cols w:num="2" w:space="708" w:equalWidth="0">
            <w:col w:w="7042" w:space="40"/>
            <w:col w:w="2868"/>
          </w:cols>
        </w:sectPr>
      </w:pPr>
    </w:p>
    <w:p w14:paraId="05126123" w14:textId="77777777" w:rsidR="000C7B92" w:rsidRDefault="00A85A65">
      <w:pPr>
        <w:pStyle w:val="Zkladntext"/>
      </w:pPr>
      <w:r>
        <w:t>Správny orgán poplatok podľa tejto položky nevyberie za pozvanie osoby mladšej ako šestnásť rokov.</w:t>
      </w:r>
    </w:p>
    <w:p w14:paraId="2D2521A1" w14:textId="77777777" w:rsidR="000C7B92" w:rsidRDefault="00A85A65">
      <w:pPr>
        <w:pStyle w:val="Nadpis3"/>
        <w:spacing w:before="34"/>
      </w:pPr>
      <w:r>
        <w:t>Oslobodenie</w:t>
      </w:r>
    </w:p>
    <w:p w14:paraId="0487F3E2" w14:textId="77777777" w:rsidR="000C7B92" w:rsidRDefault="00A85A65">
      <w:pPr>
        <w:pStyle w:val="Zkladntext"/>
        <w:spacing w:before="7" w:line="216" w:lineRule="auto"/>
        <w:ind w:right="184"/>
      </w:pPr>
      <w:r>
        <w:t>Od poplatku podľa tejto položky sú oslobodené osoby, ktoré pozývajú na územie Slovenskej republiky štátneho príslušníka tretej krajiny, ktorý bude vykonávať činnosť vyplývajúcu z programov vlády Slovenskej republiky alebo z programov Európskej únie alebo na plnenie záväzku Slovenskej republiky vyplývajúceho z medzinárodnej zmluvy.</w:t>
      </w:r>
    </w:p>
    <w:p w14:paraId="6EA3E922" w14:textId="77777777" w:rsidR="000C7B92" w:rsidRDefault="000C7B92">
      <w:pPr>
        <w:pStyle w:val="Zkladntext"/>
        <w:spacing w:before="8"/>
        <w:ind w:left="0"/>
        <w:rPr>
          <w:sz w:val="22"/>
        </w:rPr>
      </w:pPr>
    </w:p>
    <w:p w14:paraId="2133BADC" w14:textId="77777777" w:rsidR="000C7B92" w:rsidRDefault="00A85A65">
      <w:pPr>
        <w:pStyle w:val="Nadpis1"/>
      </w:pPr>
      <w:r>
        <w:t>Položka 28</w:t>
      </w:r>
    </w:p>
    <w:p w14:paraId="589446FD" w14:textId="77777777" w:rsidR="000C7B92" w:rsidRDefault="00A85A65">
      <w:pPr>
        <w:pStyle w:val="Zkladntext"/>
        <w:tabs>
          <w:tab w:val="left" w:pos="9277"/>
        </w:tabs>
        <w:spacing w:before="121"/>
      </w:pPr>
      <w:r>
        <w:t>Návrh vlastníka ochrannej stavby na začatie konania o zrušení zariadenia civilnej</w:t>
      </w:r>
      <w:r>
        <w:rPr>
          <w:spacing w:val="2"/>
        </w:rPr>
        <w:t xml:space="preserve"> </w:t>
      </w:r>
      <w:r>
        <w:t>ochrany .....</w:t>
      </w:r>
      <w:r>
        <w:tab/>
        <w:t>66 eur</w:t>
      </w:r>
    </w:p>
    <w:p w14:paraId="4B74332C" w14:textId="77777777" w:rsidR="000C7B92" w:rsidRDefault="000C7B92">
      <w:pPr>
        <w:pStyle w:val="Zkladntext"/>
        <w:spacing w:before="5"/>
        <w:ind w:left="0"/>
        <w:rPr>
          <w:sz w:val="22"/>
        </w:rPr>
      </w:pPr>
    </w:p>
    <w:p w14:paraId="43DC01F7" w14:textId="77777777" w:rsidR="000C7B92" w:rsidRDefault="00A85A65">
      <w:pPr>
        <w:pStyle w:val="Nadpis1"/>
      </w:pPr>
      <w:r>
        <w:t>Položka 30</w:t>
      </w:r>
    </w:p>
    <w:p w14:paraId="6A44388B" w14:textId="77777777" w:rsidR="000C7B92" w:rsidRDefault="00A85A65">
      <w:pPr>
        <w:pStyle w:val="Nadpis2"/>
        <w:numPr>
          <w:ilvl w:val="0"/>
          <w:numId w:val="3"/>
        </w:numPr>
        <w:tabs>
          <w:tab w:val="left" w:pos="409"/>
          <w:tab w:val="left" w:leader="dot" w:pos="8419"/>
        </w:tabs>
        <w:spacing w:before="103"/>
      </w:pPr>
      <w:r>
        <w:t>Žiadosť o vydanie</w:t>
      </w:r>
      <w:r>
        <w:rPr>
          <w:spacing w:val="2"/>
        </w:rPr>
        <w:t xml:space="preserve"> </w:t>
      </w:r>
      <w:r>
        <w:t>zbrojného preukazu.</w:t>
      </w:r>
      <w:r>
        <w:tab/>
        <w:t>30 eur</w:t>
      </w:r>
    </w:p>
    <w:p w14:paraId="563A2834" w14:textId="77777777" w:rsidR="000C7B92" w:rsidRDefault="00A85A65">
      <w:pPr>
        <w:pStyle w:val="Odsekzoznamu"/>
        <w:numPr>
          <w:ilvl w:val="0"/>
          <w:numId w:val="3"/>
        </w:numPr>
        <w:tabs>
          <w:tab w:val="left" w:pos="409"/>
          <w:tab w:val="left" w:leader="dot" w:pos="8488"/>
        </w:tabs>
        <w:spacing w:before="102" w:line="331" w:lineRule="auto"/>
        <w:ind w:right="336"/>
        <w:rPr>
          <w:sz w:val="20"/>
        </w:rPr>
      </w:pPr>
      <w:r>
        <w:rPr>
          <w:sz w:val="20"/>
        </w:rPr>
        <w:t>Vykonanie skúšky alebo preskúšanie z odbornej spôsobilosti držať alebo nosiť zbraň a strelivo 1.</w:t>
      </w:r>
      <w:r>
        <w:rPr>
          <w:spacing w:val="31"/>
          <w:sz w:val="20"/>
        </w:rPr>
        <w:t xml:space="preserve"> </w:t>
      </w:r>
      <w:r>
        <w:rPr>
          <w:sz w:val="20"/>
        </w:rPr>
        <w:t>prvá skúška.</w:t>
      </w:r>
      <w:r>
        <w:rPr>
          <w:sz w:val="20"/>
        </w:rPr>
        <w:tab/>
        <w:t>50 eur</w:t>
      </w:r>
    </w:p>
    <w:p w14:paraId="10252876" w14:textId="77777777" w:rsidR="000C7B92" w:rsidRDefault="00A85A65">
      <w:pPr>
        <w:tabs>
          <w:tab w:val="left" w:leader="dot" w:pos="8472"/>
        </w:tabs>
        <w:spacing w:before="2"/>
        <w:ind w:left="408"/>
        <w:rPr>
          <w:sz w:val="20"/>
        </w:rPr>
      </w:pPr>
      <w:r>
        <w:rPr>
          <w:sz w:val="20"/>
        </w:rPr>
        <w:t>2.</w:t>
      </w:r>
      <w:r>
        <w:rPr>
          <w:spacing w:val="31"/>
          <w:sz w:val="20"/>
        </w:rPr>
        <w:t xml:space="preserve"> </w:t>
      </w:r>
      <w:r>
        <w:rPr>
          <w:sz w:val="20"/>
        </w:rPr>
        <w:t>opakovaná skúška.</w:t>
      </w:r>
      <w:r>
        <w:rPr>
          <w:sz w:val="20"/>
        </w:rPr>
        <w:tab/>
        <w:t>30 eur</w:t>
      </w:r>
    </w:p>
    <w:p w14:paraId="7C8DFAF9" w14:textId="77777777" w:rsidR="000C7B92" w:rsidRDefault="00A85A65">
      <w:pPr>
        <w:pStyle w:val="Odsekzoznamu"/>
        <w:numPr>
          <w:ilvl w:val="0"/>
          <w:numId w:val="3"/>
        </w:numPr>
        <w:tabs>
          <w:tab w:val="left" w:pos="409"/>
          <w:tab w:val="left" w:leader="dot" w:pos="8427"/>
        </w:tabs>
        <w:spacing w:before="103"/>
        <w:rPr>
          <w:sz w:val="20"/>
        </w:rPr>
      </w:pPr>
      <w:r>
        <w:rPr>
          <w:sz w:val="20"/>
        </w:rPr>
        <w:t>Žiadosť o rozšírenie</w:t>
      </w:r>
      <w:r>
        <w:rPr>
          <w:spacing w:val="2"/>
          <w:sz w:val="20"/>
        </w:rPr>
        <w:t xml:space="preserve"> </w:t>
      </w:r>
      <w:r>
        <w:rPr>
          <w:sz w:val="20"/>
        </w:rPr>
        <w:t>zbrojného preukazu.</w:t>
      </w:r>
      <w:r>
        <w:rPr>
          <w:sz w:val="20"/>
        </w:rPr>
        <w:tab/>
        <w:t>20 eur</w:t>
      </w:r>
    </w:p>
    <w:p w14:paraId="6DE226EE" w14:textId="77777777" w:rsidR="000C7B92" w:rsidRDefault="00A85A65">
      <w:pPr>
        <w:pStyle w:val="Odsekzoznamu"/>
        <w:numPr>
          <w:ilvl w:val="0"/>
          <w:numId w:val="3"/>
        </w:numPr>
        <w:tabs>
          <w:tab w:val="left" w:pos="409"/>
          <w:tab w:val="left" w:leader="dot" w:pos="8475"/>
        </w:tabs>
        <w:spacing w:before="102"/>
        <w:rPr>
          <w:sz w:val="20"/>
        </w:rPr>
      </w:pPr>
      <w:r>
        <w:rPr>
          <w:sz w:val="20"/>
        </w:rPr>
        <w:t>Žiadosť o vydanie nového</w:t>
      </w:r>
      <w:r>
        <w:rPr>
          <w:spacing w:val="2"/>
          <w:sz w:val="20"/>
        </w:rPr>
        <w:t xml:space="preserve"> </w:t>
      </w:r>
      <w:r>
        <w:rPr>
          <w:sz w:val="20"/>
        </w:rPr>
        <w:t>zbrojného preukazu.</w:t>
      </w:r>
      <w:r>
        <w:rPr>
          <w:sz w:val="20"/>
        </w:rPr>
        <w:tab/>
        <w:t>30 eur</w:t>
      </w:r>
    </w:p>
    <w:p w14:paraId="17FC57B3" w14:textId="77777777" w:rsidR="000C7B92" w:rsidRDefault="00A85A65">
      <w:pPr>
        <w:pStyle w:val="Odsekzoznamu"/>
        <w:numPr>
          <w:ilvl w:val="0"/>
          <w:numId w:val="3"/>
        </w:numPr>
        <w:tabs>
          <w:tab w:val="left" w:pos="409"/>
          <w:tab w:val="left" w:leader="dot" w:pos="8475"/>
        </w:tabs>
        <w:spacing w:before="103"/>
        <w:rPr>
          <w:sz w:val="20"/>
        </w:rPr>
      </w:pPr>
      <w:r>
        <w:rPr>
          <w:sz w:val="20"/>
        </w:rPr>
        <w:t>Žiadosť o vydanie európskeho</w:t>
      </w:r>
      <w:r>
        <w:rPr>
          <w:spacing w:val="2"/>
          <w:sz w:val="20"/>
        </w:rPr>
        <w:t xml:space="preserve"> </w:t>
      </w:r>
      <w:r>
        <w:rPr>
          <w:sz w:val="20"/>
        </w:rPr>
        <w:t>zbrojného pasu.</w:t>
      </w:r>
      <w:r>
        <w:rPr>
          <w:sz w:val="20"/>
        </w:rPr>
        <w:tab/>
        <w:t>20 eur</w:t>
      </w:r>
    </w:p>
    <w:p w14:paraId="46BD1C68" w14:textId="77777777" w:rsidR="000C7B92" w:rsidRDefault="00A85A65">
      <w:pPr>
        <w:pStyle w:val="Odsekzoznamu"/>
        <w:numPr>
          <w:ilvl w:val="0"/>
          <w:numId w:val="3"/>
        </w:numPr>
        <w:tabs>
          <w:tab w:val="left" w:pos="409"/>
          <w:tab w:val="left" w:leader="dot" w:pos="8559"/>
        </w:tabs>
        <w:spacing w:before="103"/>
        <w:rPr>
          <w:sz w:val="20"/>
        </w:rPr>
      </w:pPr>
      <w:r>
        <w:rPr>
          <w:sz w:val="20"/>
        </w:rPr>
        <w:t>Žiadosť o predĺženie platnosti európskeho</w:t>
      </w:r>
      <w:r>
        <w:rPr>
          <w:spacing w:val="2"/>
          <w:sz w:val="20"/>
        </w:rPr>
        <w:t xml:space="preserve"> </w:t>
      </w:r>
      <w:r>
        <w:rPr>
          <w:sz w:val="20"/>
        </w:rPr>
        <w:t>zbrojného pasu.</w:t>
      </w:r>
      <w:r>
        <w:rPr>
          <w:sz w:val="20"/>
        </w:rPr>
        <w:tab/>
        <w:t>4 eurá</w:t>
      </w:r>
    </w:p>
    <w:p w14:paraId="5FF7AC54" w14:textId="77777777" w:rsidR="000C7B92" w:rsidRDefault="00A85A65">
      <w:pPr>
        <w:pStyle w:val="Odsekzoznamu"/>
        <w:numPr>
          <w:ilvl w:val="0"/>
          <w:numId w:val="3"/>
        </w:numPr>
        <w:tabs>
          <w:tab w:val="left" w:pos="409"/>
          <w:tab w:val="left" w:leader="dot" w:pos="8423"/>
        </w:tabs>
        <w:spacing w:before="102"/>
        <w:rPr>
          <w:sz w:val="20"/>
        </w:rPr>
      </w:pPr>
      <w:r>
        <w:rPr>
          <w:sz w:val="20"/>
        </w:rPr>
        <w:t>Žiadosť o vydanie</w:t>
      </w:r>
      <w:r>
        <w:rPr>
          <w:spacing w:val="2"/>
          <w:sz w:val="20"/>
        </w:rPr>
        <w:t xml:space="preserve"> </w:t>
      </w:r>
      <w:r>
        <w:rPr>
          <w:sz w:val="20"/>
        </w:rPr>
        <w:t>zbrojnej licencie.</w:t>
      </w:r>
      <w:r>
        <w:rPr>
          <w:sz w:val="20"/>
        </w:rPr>
        <w:tab/>
        <w:t>400 eur</w:t>
      </w:r>
    </w:p>
    <w:p w14:paraId="3B9AF798" w14:textId="77777777" w:rsidR="000C7B92" w:rsidRDefault="00A85A65">
      <w:pPr>
        <w:pStyle w:val="Odsekzoznamu"/>
        <w:numPr>
          <w:ilvl w:val="0"/>
          <w:numId w:val="3"/>
        </w:numPr>
        <w:tabs>
          <w:tab w:val="left" w:pos="409"/>
          <w:tab w:val="left" w:leader="dot" w:pos="8447"/>
        </w:tabs>
        <w:spacing w:before="103"/>
        <w:rPr>
          <w:sz w:val="20"/>
        </w:rPr>
      </w:pPr>
      <w:r>
        <w:rPr>
          <w:sz w:val="20"/>
        </w:rPr>
        <w:t>Žiadosť o vydanie povolenia na</w:t>
      </w:r>
      <w:r>
        <w:rPr>
          <w:spacing w:val="2"/>
          <w:sz w:val="20"/>
        </w:rPr>
        <w:t xml:space="preserve"> </w:t>
      </w:r>
      <w:r>
        <w:rPr>
          <w:sz w:val="20"/>
        </w:rPr>
        <w:t>prevádzkovanie strelnice.</w:t>
      </w:r>
      <w:r>
        <w:rPr>
          <w:sz w:val="20"/>
        </w:rPr>
        <w:tab/>
        <w:t>400 eur.</w:t>
      </w:r>
    </w:p>
    <w:p w14:paraId="43195D55" w14:textId="77777777" w:rsidR="000C7B92" w:rsidRDefault="00A85A65">
      <w:pPr>
        <w:spacing w:before="198"/>
        <w:ind w:left="352"/>
        <w:rPr>
          <w:b/>
          <w:sz w:val="20"/>
        </w:rPr>
      </w:pPr>
      <w:r>
        <w:rPr>
          <w:b/>
          <w:sz w:val="20"/>
        </w:rPr>
        <w:t>Oslobodenie</w:t>
      </w:r>
    </w:p>
    <w:p w14:paraId="3F1E5AEC" w14:textId="77777777" w:rsidR="000C7B92" w:rsidRDefault="00A85A65">
      <w:pPr>
        <w:pStyle w:val="Odsekzoznamu"/>
        <w:numPr>
          <w:ilvl w:val="0"/>
          <w:numId w:val="278"/>
        </w:numPr>
        <w:tabs>
          <w:tab w:val="left" w:pos="409"/>
        </w:tabs>
        <w:spacing w:before="103" w:line="242" w:lineRule="auto"/>
        <w:ind w:right="123"/>
        <w:jc w:val="both"/>
        <w:rPr>
          <w:sz w:val="20"/>
        </w:rPr>
      </w:pPr>
      <w:r>
        <w:rPr>
          <w:sz w:val="20"/>
        </w:rPr>
        <w:t>Od poplatkov podľa písmen a) až f) tejto položky je oslobodený profesionálny vojak ozbrojených síl Slovenskej republiky, príslušník ozbrojeného zboru Slovenskej republiky, ozbrojený príslušník finančnej správy a príslušník Slovenskej informačnej</w:t>
      </w:r>
      <w:r>
        <w:rPr>
          <w:spacing w:val="2"/>
          <w:sz w:val="20"/>
        </w:rPr>
        <w:t xml:space="preserve"> </w:t>
      </w:r>
      <w:r>
        <w:rPr>
          <w:sz w:val="20"/>
        </w:rPr>
        <w:t>služby.</w:t>
      </w:r>
    </w:p>
    <w:p w14:paraId="0A92EFCC" w14:textId="77777777" w:rsidR="000C7B92" w:rsidRDefault="00A85A65">
      <w:pPr>
        <w:pStyle w:val="Odsekzoznamu"/>
        <w:numPr>
          <w:ilvl w:val="0"/>
          <w:numId w:val="278"/>
        </w:numPr>
        <w:tabs>
          <w:tab w:val="left" w:pos="409"/>
        </w:tabs>
        <w:spacing w:before="100" w:line="242" w:lineRule="auto"/>
        <w:ind w:right="123"/>
        <w:jc w:val="both"/>
        <w:rPr>
          <w:sz w:val="20"/>
        </w:rPr>
      </w:pPr>
      <w:r>
        <w:rPr>
          <w:sz w:val="20"/>
        </w:rPr>
        <w:t xml:space="preserve">Od poplatkov podľa písmen d), e), g) a h) tejto položky je oslobodená osoba, ktorej sa vydáva nový zbrojný preukaz, európsky zbrojný pas, zbrojná licencia alebo povolenie </w:t>
      </w:r>
      <w:r>
        <w:rPr>
          <w:spacing w:val="-9"/>
          <w:sz w:val="20"/>
        </w:rPr>
        <w:t xml:space="preserve">na  </w:t>
      </w:r>
      <w:r>
        <w:rPr>
          <w:sz w:val="20"/>
        </w:rPr>
        <w:t>prevádzkovanie strelnice ako náhrada pri zmene nezavinenej občanom, alebo ak v ňom bola zistená chyba zapríčinená výrobcom alebo chyba zapríčinená orgánom, ktorý ho vydal.</w:t>
      </w:r>
    </w:p>
    <w:p w14:paraId="42061357" w14:textId="77777777" w:rsidR="000C7B92" w:rsidRDefault="00A85A65">
      <w:pPr>
        <w:pStyle w:val="Odsekzoznamu"/>
        <w:numPr>
          <w:ilvl w:val="0"/>
          <w:numId w:val="278"/>
        </w:numPr>
        <w:tabs>
          <w:tab w:val="left" w:pos="409"/>
        </w:tabs>
        <w:spacing w:before="100" w:line="242" w:lineRule="auto"/>
        <w:ind w:right="123"/>
        <w:jc w:val="both"/>
        <w:rPr>
          <w:sz w:val="20"/>
        </w:rPr>
      </w:pPr>
      <w:r>
        <w:rPr>
          <w:sz w:val="20"/>
        </w:rPr>
        <w:t>Od poplatkov podľa písmen a) až f) tejto položky je oslobodený športový reprezentant podľa § 29 ods. 2 zákona č. 440/2015 Z. z. o športe a o zmene doplnení niektorých zákonov v športovej streľbe, ak ide o zbraň používanú len na športové</w:t>
      </w:r>
      <w:r>
        <w:rPr>
          <w:spacing w:val="2"/>
          <w:sz w:val="20"/>
        </w:rPr>
        <w:t xml:space="preserve"> </w:t>
      </w:r>
      <w:r>
        <w:rPr>
          <w:sz w:val="20"/>
        </w:rPr>
        <w:t>účely.</w:t>
      </w:r>
    </w:p>
    <w:p w14:paraId="7E20CD37" w14:textId="77777777" w:rsidR="000C7B92" w:rsidRDefault="00A85A65">
      <w:pPr>
        <w:pStyle w:val="Odsekzoznamu"/>
        <w:numPr>
          <w:ilvl w:val="0"/>
          <w:numId w:val="278"/>
        </w:numPr>
        <w:tabs>
          <w:tab w:val="left" w:pos="409"/>
        </w:tabs>
        <w:spacing w:before="99" w:line="242" w:lineRule="auto"/>
        <w:ind w:right="123"/>
        <w:jc w:val="both"/>
        <w:rPr>
          <w:sz w:val="20"/>
        </w:rPr>
      </w:pPr>
      <w:r>
        <w:rPr>
          <w:sz w:val="20"/>
        </w:rPr>
        <w:t>Od poplatkov podľa písmen a) až f) tejto položky je oslobodená osoba uvedená v bode 1 tohto oslobodenia, ak bola v služobnom pomere najmenej 20</w:t>
      </w:r>
      <w:r>
        <w:rPr>
          <w:spacing w:val="2"/>
          <w:sz w:val="20"/>
        </w:rPr>
        <w:t xml:space="preserve"> </w:t>
      </w:r>
      <w:r>
        <w:rPr>
          <w:sz w:val="20"/>
        </w:rPr>
        <w:t>rokov.</w:t>
      </w:r>
    </w:p>
    <w:p w14:paraId="4B6DA44D" w14:textId="77777777" w:rsidR="000C7B92" w:rsidRDefault="00A85A65">
      <w:pPr>
        <w:pStyle w:val="Odsekzoznamu"/>
        <w:numPr>
          <w:ilvl w:val="0"/>
          <w:numId w:val="278"/>
        </w:numPr>
        <w:tabs>
          <w:tab w:val="left" w:pos="409"/>
        </w:tabs>
        <w:spacing w:before="100"/>
        <w:jc w:val="both"/>
        <w:rPr>
          <w:sz w:val="20"/>
        </w:rPr>
      </w:pPr>
      <w:r>
        <w:rPr>
          <w:sz w:val="20"/>
        </w:rPr>
        <w:t>Od</w:t>
      </w:r>
      <w:r>
        <w:rPr>
          <w:spacing w:val="6"/>
          <w:sz w:val="20"/>
        </w:rPr>
        <w:t xml:space="preserve"> </w:t>
      </w:r>
      <w:r>
        <w:rPr>
          <w:sz w:val="20"/>
        </w:rPr>
        <w:t>poplatku</w:t>
      </w:r>
      <w:r>
        <w:rPr>
          <w:spacing w:val="6"/>
          <w:sz w:val="20"/>
        </w:rPr>
        <w:t xml:space="preserve"> </w:t>
      </w:r>
      <w:r>
        <w:rPr>
          <w:sz w:val="20"/>
        </w:rPr>
        <w:t>podľa</w:t>
      </w:r>
      <w:r>
        <w:rPr>
          <w:spacing w:val="6"/>
          <w:sz w:val="20"/>
        </w:rPr>
        <w:t xml:space="preserve"> </w:t>
      </w:r>
      <w:r>
        <w:rPr>
          <w:sz w:val="20"/>
        </w:rPr>
        <w:t>písmena</w:t>
      </w:r>
      <w:r>
        <w:rPr>
          <w:spacing w:val="6"/>
          <w:sz w:val="20"/>
        </w:rPr>
        <w:t xml:space="preserve"> </w:t>
      </w:r>
      <w:r>
        <w:rPr>
          <w:sz w:val="20"/>
        </w:rPr>
        <w:t>g)</w:t>
      </w:r>
      <w:r>
        <w:rPr>
          <w:spacing w:val="6"/>
          <w:sz w:val="20"/>
        </w:rPr>
        <w:t xml:space="preserve"> </w:t>
      </w:r>
      <w:r>
        <w:rPr>
          <w:sz w:val="20"/>
        </w:rPr>
        <w:t>tejto</w:t>
      </w:r>
      <w:r>
        <w:rPr>
          <w:spacing w:val="6"/>
          <w:sz w:val="20"/>
        </w:rPr>
        <w:t xml:space="preserve"> </w:t>
      </w:r>
      <w:r>
        <w:rPr>
          <w:sz w:val="20"/>
        </w:rPr>
        <w:t>položky</w:t>
      </w:r>
      <w:r>
        <w:rPr>
          <w:spacing w:val="6"/>
          <w:sz w:val="20"/>
        </w:rPr>
        <w:t xml:space="preserve"> </w:t>
      </w:r>
      <w:r>
        <w:rPr>
          <w:sz w:val="20"/>
        </w:rPr>
        <w:t>je</w:t>
      </w:r>
      <w:r>
        <w:rPr>
          <w:spacing w:val="6"/>
          <w:sz w:val="20"/>
        </w:rPr>
        <w:t xml:space="preserve"> </w:t>
      </w:r>
      <w:r>
        <w:rPr>
          <w:sz w:val="20"/>
        </w:rPr>
        <w:t>oslobodené</w:t>
      </w:r>
      <w:r>
        <w:rPr>
          <w:spacing w:val="6"/>
          <w:sz w:val="20"/>
        </w:rPr>
        <w:t xml:space="preserve"> </w:t>
      </w:r>
      <w:r>
        <w:rPr>
          <w:sz w:val="20"/>
        </w:rPr>
        <w:t>múzeum</w:t>
      </w:r>
      <w:r>
        <w:rPr>
          <w:spacing w:val="6"/>
          <w:sz w:val="20"/>
        </w:rPr>
        <w:t xml:space="preserve"> </w:t>
      </w:r>
      <w:r>
        <w:rPr>
          <w:sz w:val="20"/>
        </w:rPr>
        <w:t>alebo</w:t>
      </w:r>
      <w:r>
        <w:rPr>
          <w:spacing w:val="6"/>
          <w:sz w:val="20"/>
        </w:rPr>
        <w:t xml:space="preserve"> </w:t>
      </w:r>
      <w:r>
        <w:rPr>
          <w:sz w:val="20"/>
        </w:rPr>
        <w:t>galéria</w:t>
      </w:r>
      <w:r>
        <w:rPr>
          <w:spacing w:val="6"/>
          <w:sz w:val="20"/>
        </w:rPr>
        <w:t xml:space="preserve"> </w:t>
      </w:r>
      <w:r>
        <w:rPr>
          <w:sz w:val="20"/>
        </w:rPr>
        <w:t>zriadená</w:t>
      </w:r>
      <w:r>
        <w:rPr>
          <w:spacing w:val="6"/>
          <w:sz w:val="20"/>
        </w:rPr>
        <w:t xml:space="preserve"> </w:t>
      </w:r>
      <w:r>
        <w:rPr>
          <w:sz w:val="20"/>
        </w:rPr>
        <w:t>podľa</w:t>
      </w:r>
    </w:p>
    <w:p w14:paraId="4844F869" w14:textId="77777777" w:rsidR="000C7B92" w:rsidRDefault="00A85A65">
      <w:pPr>
        <w:spacing w:before="3" w:line="242" w:lineRule="auto"/>
        <w:ind w:left="408" w:right="123"/>
        <w:jc w:val="both"/>
        <w:rPr>
          <w:sz w:val="20"/>
        </w:rPr>
      </w:pPr>
      <w:r>
        <w:rPr>
          <w:sz w:val="20"/>
        </w:rPr>
        <w:t>§ 3 ods. 1 zákona č. 206/2009 Z. z. o múzeách a o galériách a o ochrane predmetov kultúrnej hodnoty a o zmene zákona Slovenskej národnej rady č. 372/1990 Zb. o priestupkoch v znení neskorších predpisov.</w:t>
      </w:r>
    </w:p>
    <w:p w14:paraId="18FAB734" w14:textId="77777777" w:rsidR="000C7B92" w:rsidRDefault="00A85A65">
      <w:pPr>
        <w:spacing w:before="196"/>
        <w:ind w:left="352"/>
        <w:rPr>
          <w:b/>
          <w:sz w:val="20"/>
        </w:rPr>
      </w:pPr>
      <w:r>
        <w:rPr>
          <w:b/>
          <w:sz w:val="20"/>
        </w:rPr>
        <w:t>Poznámka</w:t>
      </w:r>
    </w:p>
    <w:p w14:paraId="6552FE4F" w14:textId="77777777" w:rsidR="000C7B92" w:rsidRDefault="00A85A65">
      <w:pPr>
        <w:spacing w:before="202" w:line="242" w:lineRule="auto"/>
        <w:ind w:left="125" w:right="549" w:firstLine="226"/>
        <w:rPr>
          <w:sz w:val="20"/>
        </w:rPr>
      </w:pPr>
      <w:r>
        <w:rPr>
          <w:sz w:val="20"/>
        </w:rPr>
        <w:t xml:space="preserve">Poplatky podľa písmen a) až f) tejto položky znížené o 50 % sa vyberajú od osoby, </w:t>
      </w:r>
      <w:r>
        <w:rPr>
          <w:spacing w:val="-3"/>
          <w:sz w:val="20"/>
        </w:rPr>
        <w:t xml:space="preserve">ktorá  </w:t>
      </w:r>
      <w:r>
        <w:rPr>
          <w:sz w:val="20"/>
        </w:rPr>
        <w:t>vykonáva funkciu</w:t>
      </w:r>
    </w:p>
    <w:p w14:paraId="3BF31449" w14:textId="77777777" w:rsidR="000C7B92" w:rsidRDefault="000C7B92">
      <w:pPr>
        <w:spacing w:line="242" w:lineRule="auto"/>
        <w:rPr>
          <w:sz w:val="20"/>
        </w:rPr>
        <w:sectPr w:rsidR="000C7B92">
          <w:type w:val="continuous"/>
          <w:pgSz w:w="11910" w:h="16840"/>
          <w:pgMar w:top="820" w:right="980" w:bottom="280" w:left="980" w:header="708" w:footer="708" w:gutter="0"/>
          <w:cols w:space="708"/>
        </w:sectPr>
      </w:pPr>
    </w:p>
    <w:p w14:paraId="775E0A76" w14:textId="77777777" w:rsidR="000C7B92" w:rsidRDefault="000C7B92">
      <w:pPr>
        <w:pStyle w:val="Zkladntext"/>
        <w:spacing w:before="12"/>
        <w:ind w:left="0"/>
      </w:pPr>
    </w:p>
    <w:p w14:paraId="6DC437D1" w14:textId="77777777" w:rsidR="000C7B92" w:rsidRDefault="00A85A65">
      <w:pPr>
        <w:pStyle w:val="Odsekzoznamu"/>
        <w:numPr>
          <w:ilvl w:val="0"/>
          <w:numId w:val="277"/>
        </w:numPr>
        <w:tabs>
          <w:tab w:val="left" w:pos="409"/>
        </w:tabs>
        <w:spacing w:before="100" w:line="242" w:lineRule="auto"/>
        <w:ind w:right="123"/>
        <w:rPr>
          <w:sz w:val="20"/>
        </w:rPr>
      </w:pPr>
      <w:r>
        <w:rPr>
          <w:sz w:val="20"/>
        </w:rPr>
        <w:t>člena stráže prírody podľa zákona č. 543/2002 Z. z. o ochrane prírody a krajiny v znení neskorších predpisov,</w:t>
      </w:r>
    </w:p>
    <w:p w14:paraId="1B9E3CF2" w14:textId="77777777" w:rsidR="000C7B92" w:rsidRDefault="00A85A65">
      <w:pPr>
        <w:pStyle w:val="Odsekzoznamu"/>
        <w:numPr>
          <w:ilvl w:val="0"/>
          <w:numId w:val="277"/>
        </w:numPr>
        <w:tabs>
          <w:tab w:val="left" w:pos="409"/>
        </w:tabs>
        <w:spacing w:before="100" w:line="242" w:lineRule="auto"/>
        <w:ind w:right="123"/>
        <w:rPr>
          <w:sz w:val="20"/>
        </w:rPr>
      </w:pPr>
      <w:r>
        <w:rPr>
          <w:sz w:val="20"/>
        </w:rPr>
        <w:t>člena poľnej stráže podľa zákona Národnej rady Slovenskej republiky č. 255/1994 Z. z. o poľnej stráži v znení neskorších</w:t>
      </w:r>
      <w:r>
        <w:rPr>
          <w:spacing w:val="2"/>
          <w:sz w:val="20"/>
        </w:rPr>
        <w:t xml:space="preserve"> </w:t>
      </w:r>
      <w:r>
        <w:rPr>
          <w:sz w:val="20"/>
        </w:rPr>
        <w:t>predpisov,</w:t>
      </w:r>
    </w:p>
    <w:p w14:paraId="2094D8AC" w14:textId="77777777" w:rsidR="000C7B92" w:rsidRDefault="00A85A65">
      <w:pPr>
        <w:pStyle w:val="Odsekzoznamu"/>
        <w:numPr>
          <w:ilvl w:val="0"/>
          <w:numId w:val="277"/>
        </w:numPr>
        <w:tabs>
          <w:tab w:val="left" w:pos="409"/>
        </w:tabs>
        <w:spacing w:before="100" w:line="242" w:lineRule="auto"/>
        <w:ind w:right="123"/>
        <w:rPr>
          <w:sz w:val="20"/>
        </w:rPr>
      </w:pPr>
      <w:r>
        <w:rPr>
          <w:sz w:val="20"/>
        </w:rPr>
        <w:t>člena vodnej stráže podľa zákona č. 364/2004 Z. z. o vodách a o zmene zákona Slovenskej národnej rady č. 372/1990 Zb. o priestupkoch v znení neskorších predpisov (vodný</w:t>
      </w:r>
      <w:r>
        <w:rPr>
          <w:spacing w:val="6"/>
          <w:sz w:val="20"/>
        </w:rPr>
        <w:t xml:space="preserve"> </w:t>
      </w:r>
      <w:r>
        <w:rPr>
          <w:sz w:val="20"/>
        </w:rPr>
        <w:t>zákon),</w:t>
      </w:r>
    </w:p>
    <w:p w14:paraId="09490046" w14:textId="77777777" w:rsidR="000C7B92" w:rsidRDefault="00A85A65">
      <w:pPr>
        <w:pStyle w:val="Odsekzoznamu"/>
        <w:numPr>
          <w:ilvl w:val="0"/>
          <w:numId w:val="277"/>
        </w:numPr>
        <w:tabs>
          <w:tab w:val="left" w:pos="409"/>
        </w:tabs>
        <w:spacing w:before="99"/>
        <w:rPr>
          <w:sz w:val="20"/>
        </w:rPr>
      </w:pPr>
      <w:r>
        <w:rPr>
          <w:sz w:val="20"/>
        </w:rPr>
        <w:t>člena lesnej stráže podľa zákona č. 326/2005 Z. z. o lesoch v znení neskorších</w:t>
      </w:r>
      <w:r>
        <w:rPr>
          <w:spacing w:val="10"/>
          <w:sz w:val="20"/>
        </w:rPr>
        <w:t xml:space="preserve"> </w:t>
      </w:r>
      <w:r>
        <w:rPr>
          <w:sz w:val="20"/>
        </w:rPr>
        <w:t>predpisov,</w:t>
      </w:r>
    </w:p>
    <w:p w14:paraId="509C4356" w14:textId="77777777" w:rsidR="000C7B92" w:rsidRDefault="00A85A65">
      <w:pPr>
        <w:pStyle w:val="Odsekzoznamu"/>
        <w:numPr>
          <w:ilvl w:val="0"/>
          <w:numId w:val="277"/>
        </w:numPr>
        <w:tabs>
          <w:tab w:val="left" w:pos="409"/>
        </w:tabs>
        <w:spacing w:before="103" w:line="242" w:lineRule="auto"/>
        <w:ind w:right="123"/>
        <w:rPr>
          <w:sz w:val="20"/>
        </w:rPr>
      </w:pPr>
      <w:r>
        <w:rPr>
          <w:sz w:val="20"/>
        </w:rPr>
        <w:t>člena poľovníckej stráže podľa zákona č. 274/2009 Z. z. o poľovníctve a o zmene a doplnení niektorých zákonov v znení neskorších</w:t>
      </w:r>
      <w:r>
        <w:rPr>
          <w:spacing w:val="2"/>
          <w:sz w:val="20"/>
        </w:rPr>
        <w:t xml:space="preserve"> </w:t>
      </w:r>
      <w:r>
        <w:rPr>
          <w:sz w:val="20"/>
        </w:rPr>
        <w:t>predpisov.</w:t>
      </w:r>
    </w:p>
    <w:p w14:paraId="15D02624" w14:textId="77777777" w:rsidR="000C7B92" w:rsidRDefault="00A85A65">
      <w:pPr>
        <w:spacing w:before="196"/>
        <w:ind w:left="352"/>
        <w:rPr>
          <w:b/>
          <w:sz w:val="20"/>
        </w:rPr>
      </w:pPr>
      <w:r>
        <w:rPr>
          <w:b/>
          <w:sz w:val="20"/>
        </w:rPr>
        <w:t>Položka 31</w:t>
      </w:r>
    </w:p>
    <w:p w14:paraId="6D53FC21" w14:textId="77777777" w:rsidR="000C7B92" w:rsidRDefault="00A85A65">
      <w:pPr>
        <w:pStyle w:val="Odsekzoznamu"/>
        <w:numPr>
          <w:ilvl w:val="0"/>
          <w:numId w:val="276"/>
        </w:numPr>
        <w:tabs>
          <w:tab w:val="left" w:pos="409"/>
          <w:tab w:val="left" w:leader="dot" w:pos="8847"/>
        </w:tabs>
        <w:spacing w:before="102"/>
        <w:rPr>
          <w:sz w:val="20"/>
        </w:rPr>
      </w:pPr>
      <w:r>
        <w:rPr>
          <w:sz w:val="20"/>
        </w:rPr>
        <w:t>Žiadosť o vydanie nákupného povolenia na každú zbraň alebo jej</w:t>
      </w:r>
      <w:r>
        <w:rPr>
          <w:spacing w:val="2"/>
          <w:sz w:val="20"/>
        </w:rPr>
        <w:t xml:space="preserve"> </w:t>
      </w:r>
      <w:r>
        <w:rPr>
          <w:sz w:val="20"/>
        </w:rPr>
        <w:t>hlavnú časť.</w:t>
      </w:r>
      <w:r>
        <w:rPr>
          <w:sz w:val="20"/>
        </w:rPr>
        <w:tab/>
        <w:t>20 eur</w:t>
      </w:r>
    </w:p>
    <w:p w14:paraId="49FC8203" w14:textId="77777777" w:rsidR="000C7B92" w:rsidRDefault="00A85A65">
      <w:pPr>
        <w:pStyle w:val="Odsekzoznamu"/>
        <w:numPr>
          <w:ilvl w:val="0"/>
          <w:numId w:val="276"/>
        </w:numPr>
        <w:tabs>
          <w:tab w:val="left" w:pos="409"/>
          <w:tab w:val="left" w:leader="dot" w:pos="8604"/>
        </w:tabs>
        <w:spacing w:before="103" w:line="242" w:lineRule="auto"/>
        <w:ind w:right="123"/>
        <w:rPr>
          <w:sz w:val="20"/>
        </w:rPr>
      </w:pPr>
      <w:r>
        <w:rPr>
          <w:sz w:val="20"/>
        </w:rPr>
        <w:t xml:space="preserve">Žiadosť o vydanie zbrojného sprievodného listu na každú zbraň,  jej  hlavnú  časť  </w:t>
      </w:r>
      <w:r>
        <w:rPr>
          <w:spacing w:val="-3"/>
          <w:sz w:val="20"/>
        </w:rPr>
        <w:t>alebo</w:t>
      </w:r>
      <w:r>
        <w:rPr>
          <w:spacing w:val="58"/>
          <w:sz w:val="20"/>
        </w:rPr>
        <w:t xml:space="preserve"> </w:t>
      </w:r>
      <w:r>
        <w:rPr>
          <w:sz w:val="20"/>
        </w:rPr>
        <w:t>strelivo.</w:t>
      </w:r>
      <w:r>
        <w:rPr>
          <w:sz w:val="20"/>
        </w:rPr>
        <w:tab/>
        <w:t>20 eur</w:t>
      </w:r>
    </w:p>
    <w:p w14:paraId="77148906" w14:textId="77777777" w:rsidR="000C7B92" w:rsidRDefault="00A85A65">
      <w:pPr>
        <w:pStyle w:val="Odsekzoznamu"/>
        <w:numPr>
          <w:ilvl w:val="0"/>
          <w:numId w:val="276"/>
        </w:numPr>
        <w:tabs>
          <w:tab w:val="left" w:pos="409"/>
        </w:tabs>
        <w:spacing w:before="100"/>
        <w:rPr>
          <w:sz w:val="20"/>
        </w:rPr>
      </w:pPr>
      <w:r>
        <w:rPr>
          <w:sz w:val="20"/>
        </w:rPr>
        <w:t>Žiadosť</w:t>
      </w:r>
      <w:r>
        <w:rPr>
          <w:spacing w:val="42"/>
          <w:sz w:val="20"/>
        </w:rPr>
        <w:t xml:space="preserve"> </w:t>
      </w:r>
      <w:r>
        <w:rPr>
          <w:sz w:val="20"/>
        </w:rPr>
        <w:t>o</w:t>
      </w:r>
      <w:r>
        <w:rPr>
          <w:spacing w:val="2"/>
          <w:sz w:val="20"/>
        </w:rPr>
        <w:t xml:space="preserve"> </w:t>
      </w:r>
      <w:r>
        <w:rPr>
          <w:sz w:val="20"/>
        </w:rPr>
        <w:t>vydanie</w:t>
      </w:r>
      <w:r>
        <w:rPr>
          <w:spacing w:val="42"/>
          <w:sz w:val="20"/>
        </w:rPr>
        <w:t xml:space="preserve"> </w:t>
      </w:r>
      <w:r>
        <w:rPr>
          <w:sz w:val="20"/>
        </w:rPr>
        <w:t>povolenia</w:t>
      </w:r>
      <w:r>
        <w:rPr>
          <w:spacing w:val="42"/>
          <w:sz w:val="20"/>
        </w:rPr>
        <w:t xml:space="preserve"> </w:t>
      </w:r>
      <w:r>
        <w:rPr>
          <w:sz w:val="20"/>
        </w:rPr>
        <w:t>na</w:t>
      </w:r>
      <w:r>
        <w:rPr>
          <w:spacing w:val="42"/>
          <w:sz w:val="20"/>
        </w:rPr>
        <w:t xml:space="preserve"> </w:t>
      </w:r>
      <w:r>
        <w:rPr>
          <w:sz w:val="20"/>
        </w:rPr>
        <w:t>znehodnotenie,</w:t>
      </w:r>
      <w:r>
        <w:rPr>
          <w:spacing w:val="42"/>
          <w:sz w:val="20"/>
        </w:rPr>
        <w:t xml:space="preserve"> </w:t>
      </w:r>
      <w:r>
        <w:rPr>
          <w:sz w:val="20"/>
        </w:rPr>
        <w:t>zničenie,</w:t>
      </w:r>
      <w:r>
        <w:rPr>
          <w:spacing w:val="42"/>
          <w:sz w:val="20"/>
        </w:rPr>
        <w:t xml:space="preserve"> </w:t>
      </w:r>
      <w:r>
        <w:rPr>
          <w:sz w:val="20"/>
        </w:rPr>
        <w:t>výrobu</w:t>
      </w:r>
      <w:r>
        <w:rPr>
          <w:spacing w:val="42"/>
          <w:sz w:val="20"/>
        </w:rPr>
        <w:t xml:space="preserve"> </w:t>
      </w:r>
      <w:r>
        <w:rPr>
          <w:sz w:val="20"/>
        </w:rPr>
        <w:t>rezu</w:t>
      </w:r>
      <w:r>
        <w:rPr>
          <w:spacing w:val="42"/>
          <w:sz w:val="20"/>
        </w:rPr>
        <w:t xml:space="preserve"> </w:t>
      </w:r>
      <w:r>
        <w:rPr>
          <w:sz w:val="20"/>
        </w:rPr>
        <w:t>zbrane</w:t>
      </w:r>
      <w:r>
        <w:rPr>
          <w:spacing w:val="42"/>
          <w:sz w:val="20"/>
        </w:rPr>
        <w:t xml:space="preserve"> </w:t>
      </w:r>
      <w:r>
        <w:rPr>
          <w:sz w:val="20"/>
        </w:rPr>
        <w:t>a</w:t>
      </w:r>
      <w:r>
        <w:rPr>
          <w:spacing w:val="2"/>
          <w:sz w:val="20"/>
        </w:rPr>
        <w:t xml:space="preserve"> </w:t>
      </w:r>
      <w:r>
        <w:rPr>
          <w:sz w:val="20"/>
        </w:rPr>
        <w:t>streliva</w:t>
      </w:r>
      <w:r>
        <w:rPr>
          <w:spacing w:val="42"/>
          <w:sz w:val="20"/>
        </w:rPr>
        <w:t xml:space="preserve"> </w:t>
      </w:r>
      <w:r>
        <w:rPr>
          <w:sz w:val="20"/>
        </w:rPr>
        <w:t>podľa</w:t>
      </w:r>
    </w:p>
    <w:p w14:paraId="69D9A682" w14:textId="77777777" w:rsidR="000C7B92" w:rsidRDefault="00A85A65">
      <w:pPr>
        <w:tabs>
          <w:tab w:val="left" w:leader="dot" w:pos="8776"/>
        </w:tabs>
        <w:spacing w:before="2" w:line="242" w:lineRule="auto"/>
        <w:ind w:left="408" w:right="123"/>
        <w:jc w:val="both"/>
        <w:rPr>
          <w:sz w:val="20"/>
        </w:rPr>
      </w:pPr>
      <w:r>
        <w:rPr>
          <w:sz w:val="20"/>
        </w:rPr>
        <w:t xml:space="preserve">§ 58 ods. 1 zákona č. 190/2003 Z. z. o strelných zbraniach a strelive a o zmene a doplnení niektorých zákonov v znení neskorších predpisov, žiadosť o vykonanie kriminalisticko-expertízneho skúmania zbrane pred vykonaním úpravy zbrane podľa § 28 ods. </w:t>
      </w:r>
      <w:r>
        <w:rPr>
          <w:spacing w:val="-11"/>
          <w:sz w:val="20"/>
        </w:rPr>
        <w:t xml:space="preserve">1 </w:t>
      </w:r>
      <w:r>
        <w:rPr>
          <w:sz w:val="20"/>
        </w:rPr>
        <w:t>písm. h)  a § 35  ods. 1  písm.  p)  zákona  č. 190/2003  Z. z. o strelných  zbraniach  a strelive  a o zmene       a doplnení        niektorých        zákonov        v znení        neskorších     predpisov.</w:t>
      </w:r>
      <w:r>
        <w:rPr>
          <w:sz w:val="20"/>
        </w:rPr>
        <w:tab/>
        <w:t>30 eur</w:t>
      </w:r>
    </w:p>
    <w:p w14:paraId="5DD5C8D4" w14:textId="77777777" w:rsidR="000C7B92" w:rsidRDefault="00A85A65">
      <w:pPr>
        <w:pStyle w:val="Odsekzoznamu"/>
        <w:numPr>
          <w:ilvl w:val="0"/>
          <w:numId w:val="276"/>
        </w:numPr>
        <w:tabs>
          <w:tab w:val="left" w:pos="409"/>
          <w:tab w:val="left" w:leader="dot" w:pos="8745"/>
        </w:tabs>
        <w:spacing w:before="100"/>
        <w:jc w:val="both"/>
        <w:rPr>
          <w:sz w:val="20"/>
        </w:rPr>
      </w:pPr>
      <w:r>
        <w:rPr>
          <w:sz w:val="20"/>
        </w:rPr>
        <w:t>Žiadosť o vydanie povolenia na prepravu zbraní a</w:t>
      </w:r>
      <w:r>
        <w:rPr>
          <w:spacing w:val="4"/>
          <w:sz w:val="20"/>
        </w:rPr>
        <w:t xml:space="preserve"> </w:t>
      </w:r>
      <w:r>
        <w:rPr>
          <w:sz w:val="20"/>
        </w:rPr>
        <w:t>streliva podnikateľom.</w:t>
      </w:r>
      <w:r>
        <w:rPr>
          <w:sz w:val="20"/>
        </w:rPr>
        <w:tab/>
        <w:t>40 eur</w:t>
      </w:r>
    </w:p>
    <w:p w14:paraId="6D8653AA" w14:textId="77777777" w:rsidR="000C7B92" w:rsidRDefault="00A85A65">
      <w:pPr>
        <w:pStyle w:val="Odsekzoznamu"/>
        <w:numPr>
          <w:ilvl w:val="0"/>
          <w:numId w:val="276"/>
        </w:numPr>
        <w:tabs>
          <w:tab w:val="left" w:pos="409"/>
        </w:tabs>
        <w:spacing w:before="103"/>
        <w:jc w:val="both"/>
        <w:rPr>
          <w:sz w:val="20"/>
        </w:rPr>
      </w:pPr>
      <w:r>
        <w:rPr>
          <w:sz w:val="20"/>
        </w:rPr>
        <w:t>Žiadosť o vydanie výnimky na zbraň kategórie</w:t>
      </w:r>
      <w:r>
        <w:rPr>
          <w:spacing w:val="2"/>
          <w:sz w:val="20"/>
        </w:rPr>
        <w:t xml:space="preserve"> </w:t>
      </w:r>
      <w:r>
        <w:rPr>
          <w:sz w:val="20"/>
        </w:rPr>
        <w:t>A</w:t>
      </w:r>
    </w:p>
    <w:p w14:paraId="55449B1D" w14:textId="77777777" w:rsidR="000C7B92" w:rsidRDefault="00A85A65">
      <w:pPr>
        <w:pStyle w:val="Odsekzoznamu"/>
        <w:numPr>
          <w:ilvl w:val="1"/>
          <w:numId w:val="276"/>
        </w:numPr>
        <w:tabs>
          <w:tab w:val="left" w:pos="693"/>
          <w:tab w:val="left" w:leader="dot" w:pos="8518"/>
        </w:tabs>
        <w:spacing w:before="102" w:line="242" w:lineRule="auto"/>
        <w:ind w:right="123"/>
        <w:jc w:val="both"/>
        <w:rPr>
          <w:sz w:val="20"/>
        </w:rPr>
      </w:pPr>
      <w:r>
        <w:rPr>
          <w:sz w:val="20"/>
        </w:rPr>
        <w:t>za  každú  zakázanú  zbraň,  každý  zakázaný  doplnok  zbrane  alebo  za  každú  žiadosť      o zakázané strelivo okrem žiadosti podľa</w:t>
      </w:r>
      <w:r>
        <w:rPr>
          <w:spacing w:val="2"/>
          <w:sz w:val="20"/>
        </w:rPr>
        <w:t xml:space="preserve"> </w:t>
      </w:r>
      <w:r>
        <w:rPr>
          <w:sz w:val="20"/>
        </w:rPr>
        <w:t>druhého bodu.</w:t>
      </w:r>
      <w:r>
        <w:rPr>
          <w:sz w:val="20"/>
        </w:rPr>
        <w:tab/>
        <w:t>20 eur</w:t>
      </w:r>
    </w:p>
    <w:p w14:paraId="43FF9934" w14:textId="77777777" w:rsidR="000C7B92" w:rsidRDefault="00A85A65">
      <w:pPr>
        <w:pStyle w:val="Odsekzoznamu"/>
        <w:numPr>
          <w:ilvl w:val="1"/>
          <w:numId w:val="276"/>
        </w:numPr>
        <w:tabs>
          <w:tab w:val="left" w:pos="693"/>
          <w:tab w:val="left" w:leader="dot" w:pos="8452"/>
        </w:tabs>
        <w:spacing w:before="100"/>
        <w:ind w:hanging="285"/>
        <w:jc w:val="both"/>
        <w:rPr>
          <w:sz w:val="20"/>
        </w:rPr>
      </w:pPr>
      <w:r>
        <w:rPr>
          <w:sz w:val="20"/>
        </w:rPr>
        <w:t>držiteľa zbrojnej licencie skupiny A.</w:t>
      </w:r>
      <w:r>
        <w:rPr>
          <w:sz w:val="20"/>
        </w:rPr>
        <w:tab/>
        <w:t>100 eur</w:t>
      </w:r>
    </w:p>
    <w:p w14:paraId="3FA5286C" w14:textId="77777777" w:rsidR="000C7B92" w:rsidRDefault="00A85A65">
      <w:pPr>
        <w:pStyle w:val="Odsekzoznamu"/>
        <w:numPr>
          <w:ilvl w:val="0"/>
          <w:numId w:val="276"/>
        </w:numPr>
        <w:tabs>
          <w:tab w:val="left" w:pos="409"/>
          <w:tab w:val="left" w:leader="dot" w:pos="7084"/>
        </w:tabs>
        <w:spacing w:before="103" w:line="242" w:lineRule="auto"/>
        <w:ind w:right="123"/>
        <w:jc w:val="both"/>
        <w:rPr>
          <w:sz w:val="20"/>
        </w:rPr>
      </w:pPr>
      <w:r>
        <w:rPr>
          <w:sz w:val="20"/>
        </w:rPr>
        <w:t>Žiadosť o vydanie povolenia na prevoz zbrane cez územie Slovenskej republiky zamestnancom bezpečnostnej služby vykonávajúcej profesionálnu cezhraničnú prepravu eurovej hotovosti cestnou dopravou.</w:t>
      </w:r>
      <w:r>
        <w:rPr>
          <w:sz w:val="20"/>
        </w:rPr>
        <w:tab/>
        <w:t>20 eur</w:t>
      </w:r>
    </w:p>
    <w:p w14:paraId="3E0C8A7B" w14:textId="77777777" w:rsidR="000C7B92" w:rsidRDefault="00A85A65">
      <w:pPr>
        <w:pStyle w:val="Odsekzoznamu"/>
        <w:numPr>
          <w:ilvl w:val="0"/>
          <w:numId w:val="276"/>
        </w:numPr>
        <w:tabs>
          <w:tab w:val="left" w:pos="409"/>
          <w:tab w:val="left" w:leader="dot" w:pos="8855"/>
        </w:tabs>
        <w:spacing w:before="99"/>
        <w:jc w:val="both"/>
        <w:rPr>
          <w:sz w:val="20"/>
        </w:rPr>
      </w:pPr>
      <w:r>
        <w:rPr>
          <w:sz w:val="20"/>
        </w:rPr>
        <w:t>Žiadosť o zaevidovanie každej zbrane alebo hlavnej</w:t>
      </w:r>
      <w:r>
        <w:rPr>
          <w:spacing w:val="2"/>
          <w:sz w:val="20"/>
        </w:rPr>
        <w:t xml:space="preserve"> </w:t>
      </w:r>
      <w:r>
        <w:rPr>
          <w:sz w:val="20"/>
        </w:rPr>
        <w:t>časti zbrane.</w:t>
      </w:r>
      <w:r>
        <w:rPr>
          <w:sz w:val="20"/>
        </w:rPr>
        <w:tab/>
        <w:t>6 eur</w:t>
      </w:r>
    </w:p>
    <w:p w14:paraId="022962F5" w14:textId="77777777" w:rsidR="000C7B92" w:rsidRDefault="00A85A65">
      <w:pPr>
        <w:pStyle w:val="Odsekzoznamu"/>
        <w:numPr>
          <w:ilvl w:val="0"/>
          <w:numId w:val="276"/>
        </w:numPr>
        <w:tabs>
          <w:tab w:val="left" w:pos="409"/>
          <w:tab w:val="left" w:leader="dot" w:pos="8840"/>
        </w:tabs>
        <w:spacing w:before="103" w:line="242" w:lineRule="auto"/>
        <w:ind w:right="123"/>
        <w:jc w:val="both"/>
        <w:rPr>
          <w:sz w:val="20"/>
        </w:rPr>
      </w:pPr>
      <w:r>
        <w:rPr>
          <w:sz w:val="20"/>
        </w:rPr>
        <w:t>Žiadosť o vydanie povolenia podľa § 14 ods. 2 zákona č. 190/2003 Z. z. o strelných zbraniach   a strelive    a o zmene    a doplnení    niektorých     zákonov     v znení     neskorších    predpisov.</w:t>
      </w:r>
      <w:r>
        <w:rPr>
          <w:sz w:val="20"/>
        </w:rPr>
        <w:tab/>
        <w:t>6 eur</w:t>
      </w:r>
    </w:p>
    <w:p w14:paraId="08C6156B" w14:textId="77777777" w:rsidR="000C7B92" w:rsidRDefault="00A85A65">
      <w:pPr>
        <w:pStyle w:val="Odsekzoznamu"/>
        <w:numPr>
          <w:ilvl w:val="0"/>
          <w:numId w:val="276"/>
        </w:numPr>
        <w:tabs>
          <w:tab w:val="left" w:pos="409"/>
        </w:tabs>
        <w:spacing w:before="100"/>
        <w:jc w:val="both"/>
        <w:rPr>
          <w:sz w:val="20"/>
        </w:rPr>
      </w:pPr>
      <w:r>
        <w:rPr>
          <w:sz w:val="20"/>
        </w:rPr>
        <w:t>Žiadosť</w:t>
      </w:r>
      <w:r>
        <w:rPr>
          <w:spacing w:val="17"/>
          <w:sz w:val="20"/>
        </w:rPr>
        <w:t xml:space="preserve"> </w:t>
      </w:r>
      <w:r>
        <w:rPr>
          <w:sz w:val="20"/>
        </w:rPr>
        <w:t>o</w:t>
      </w:r>
      <w:r>
        <w:rPr>
          <w:spacing w:val="2"/>
          <w:sz w:val="20"/>
        </w:rPr>
        <w:t xml:space="preserve"> </w:t>
      </w:r>
      <w:r>
        <w:rPr>
          <w:sz w:val="20"/>
        </w:rPr>
        <w:t>posúdenie</w:t>
      </w:r>
      <w:r>
        <w:rPr>
          <w:spacing w:val="17"/>
          <w:sz w:val="20"/>
        </w:rPr>
        <w:t xml:space="preserve"> </w:t>
      </w:r>
      <w:r>
        <w:rPr>
          <w:sz w:val="20"/>
        </w:rPr>
        <w:t>spoľahlivosti</w:t>
      </w:r>
      <w:r>
        <w:rPr>
          <w:spacing w:val="17"/>
          <w:sz w:val="20"/>
        </w:rPr>
        <w:t xml:space="preserve"> </w:t>
      </w:r>
      <w:r>
        <w:rPr>
          <w:sz w:val="20"/>
        </w:rPr>
        <w:t>a</w:t>
      </w:r>
      <w:r>
        <w:rPr>
          <w:spacing w:val="2"/>
          <w:sz w:val="20"/>
        </w:rPr>
        <w:t xml:space="preserve"> </w:t>
      </w:r>
      <w:r>
        <w:rPr>
          <w:sz w:val="20"/>
        </w:rPr>
        <w:t>bezúhonnosti</w:t>
      </w:r>
      <w:r>
        <w:rPr>
          <w:spacing w:val="17"/>
          <w:sz w:val="20"/>
        </w:rPr>
        <w:t xml:space="preserve"> </w:t>
      </w:r>
      <w:r>
        <w:rPr>
          <w:sz w:val="20"/>
        </w:rPr>
        <w:t>podľa</w:t>
      </w:r>
      <w:r>
        <w:rPr>
          <w:spacing w:val="17"/>
          <w:sz w:val="20"/>
        </w:rPr>
        <w:t xml:space="preserve"> </w:t>
      </w:r>
      <w:r>
        <w:rPr>
          <w:sz w:val="20"/>
        </w:rPr>
        <w:t>§</w:t>
      </w:r>
      <w:r>
        <w:rPr>
          <w:spacing w:val="2"/>
          <w:sz w:val="20"/>
        </w:rPr>
        <w:t xml:space="preserve"> </w:t>
      </w:r>
      <w:r>
        <w:rPr>
          <w:sz w:val="20"/>
        </w:rPr>
        <w:t>19</w:t>
      </w:r>
      <w:r>
        <w:rPr>
          <w:spacing w:val="17"/>
          <w:sz w:val="20"/>
        </w:rPr>
        <w:t xml:space="preserve"> </w:t>
      </w:r>
      <w:r>
        <w:rPr>
          <w:sz w:val="20"/>
        </w:rPr>
        <w:t>zákona</w:t>
      </w:r>
      <w:r>
        <w:rPr>
          <w:spacing w:val="17"/>
          <w:sz w:val="20"/>
        </w:rPr>
        <w:t xml:space="preserve"> </w:t>
      </w:r>
      <w:r>
        <w:rPr>
          <w:sz w:val="20"/>
        </w:rPr>
        <w:t>č.</w:t>
      </w:r>
      <w:r>
        <w:rPr>
          <w:spacing w:val="2"/>
          <w:sz w:val="20"/>
        </w:rPr>
        <w:t xml:space="preserve"> </w:t>
      </w:r>
      <w:r>
        <w:rPr>
          <w:sz w:val="20"/>
        </w:rPr>
        <w:t>190/2003</w:t>
      </w:r>
    </w:p>
    <w:p w14:paraId="32305722" w14:textId="77777777" w:rsidR="000C7B92" w:rsidRDefault="00A85A65">
      <w:pPr>
        <w:spacing w:before="2" w:line="242" w:lineRule="auto"/>
        <w:ind w:left="408" w:right="123"/>
        <w:jc w:val="both"/>
        <w:rPr>
          <w:sz w:val="20"/>
        </w:rPr>
      </w:pPr>
      <w:r>
        <w:rPr>
          <w:sz w:val="20"/>
        </w:rPr>
        <w:t>Z. z. o strelných zbraniach a strelive a o zmene a doplnení niektorých zákonov v znení neskorších predpisov na účely nadobúdania zbraní a streliva v cudzine</w:t>
      </w:r>
    </w:p>
    <w:p w14:paraId="038B72BC" w14:textId="77777777" w:rsidR="000C7B92" w:rsidRDefault="00A85A65">
      <w:pPr>
        <w:ind w:left="408"/>
        <w:jc w:val="both"/>
        <w:rPr>
          <w:sz w:val="20"/>
        </w:rPr>
      </w:pPr>
      <w:r>
        <w:rPr>
          <w:sz w:val="20"/>
        </w:rPr>
        <w:t>......................................................................................................... 20 eur.</w:t>
      </w:r>
    </w:p>
    <w:p w14:paraId="17BD5427" w14:textId="77777777" w:rsidR="000C7B92" w:rsidRDefault="00A85A65">
      <w:pPr>
        <w:spacing w:before="199"/>
        <w:ind w:left="352"/>
        <w:rPr>
          <w:b/>
          <w:sz w:val="20"/>
        </w:rPr>
      </w:pPr>
      <w:r>
        <w:rPr>
          <w:b/>
          <w:sz w:val="20"/>
        </w:rPr>
        <w:t>Oslobodenie</w:t>
      </w:r>
    </w:p>
    <w:p w14:paraId="555220B0" w14:textId="77777777" w:rsidR="000C7B92" w:rsidRDefault="00A85A65">
      <w:pPr>
        <w:pStyle w:val="Odsekzoznamu"/>
        <w:numPr>
          <w:ilvl w:val="0"/>
          <w:numId w:val="275"/>
        </w:numPr>
        <w:tabs>
          <w:tab w:val="left" w:pos="409"/>
        </w:tabs>
        <w:spacing w:before="103" w:line="242" w:lineRule="auto"/>
        <w:ind w:right="123"/>
        <w:jc w:val="both"/>
        <w:rPr>
          <w:sz w:val="20"/>
        </w:rPr>
      </w:pPr>
      <w:r>
        <w:rPr>
          <w:sz w:val="20"/>
        </w:rPr>
        <w:t xml:space="preserve">Od poplatkov podľa písmen a) až c), e) a g) tejto položky je oslobodený profesionálny </w:t>
      </w:r>
      <w:r>
        <w:rPr>
          <w:spacing w:val="-3"/>
          <w:sz w:val="20"/>
        </w:rPr>
        <w:t xml:space="preserve">vojak </w:t>
      </w:r>
      <w:r>
        <w:rPr>
          <w:sz w:val="20"/>
        </w:rPr>
        <w:t>ozbrojených síl Slovenskej republiky, príslušník ozbrojeného zboru Slovenskej republiky, ozbrojený príslušník finančnej správy a príslušník Slovenskej informačnej</w:t>
      </w:r>
      <w:r>
        <w:rPr>
          <w:spacing w:val="2"/>
          <w:sz w:val="20"/>
        </w:rPr>
        <w:t xml:space="preserve"> </w:t>
      </w:r>
      <w:r>
        <w:rPr>
          <w:sz w:val="20"/>
        </w:rPr>
        <w:t>služby.</w:t>
      </w:r>
    </w:p>
    <w:p w14:paraId="4ABCF131" w14:textId="77777777" w:rsidR="000C7B92" w:rsidRDefault="00A85A65">
      <w:pPr>
        <w:pStyle w:val="Odsekzoznamu"/>
        <w:numPr>
          <w:ilvl w:val="0"/>
          <w:numId w:val="275"/>
        </w:numPr>
        <w:tabs>
          <w:tab w:val="left" w:pos="409"/>
        </w:tabs>
        <w:spacing w:before="99" w:line="242" w:lineRule="auto"/>
        <w:ind w:right="123"/>
        <w:jc w:val="both"/>
        <w:rPr>
          <w:sz w:val="20"/>
        </w:rPr>
      </w:pPr>
      <w:r>
        <w:rPr>
          <w:sz w:val="20"/>
        </w:rPr>
        <w:t xml:space="preserve">Od poplatku podľa tejto položky je oslobodená osoba, ktorej sa vydáva povolenie, zbrojný sprievodný list, výnimka na zbraň kategórie A, preukaz zbrane alebo posúdenie </w:t>
      </w:r>
      <w:r>
        <w:rPr>
          <w:spacing w:val="-2"/>
          <w:sz w:val="20"/>
        </w:rPr>
        <w:t xml:space="preserve">spoľahlivosti   </w:t>
      </w:r>
      <w:r>
        <w:rPr>
          <w:spacing w:val="60"/>
          <w:sz w:val="20"/>
        </w:rPr>
        <w:t xml:space="preserve"> </w:t>
      </w:r>
      <w:r>
        <w:rPr>
          <w:sz w:val="20"/>
        </w:rPr>
        <w:t>a bezúhonnosti ako náhrada pri zmene nezavinenej občanom, alebo ak v ňom bola zistená chyba zapríčinená výrobcom alebo chyba zapríčinená orgánom, ktorý ho vydal.</w:t>
      </w:r>
    </w:p>
    <w:p w14:paraId="4D7DC083"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6C4F4804" w14:textId="77777777" w:rsidR="000C7B92" w:rsidRDefault="000C7B92">
      <w:pPr>
        <w:pStyle w:val="Zkladntext"/>
        <w:spacing w:before="12"/>
        <w:ind w:left="0"/>
      </w:pPr>
    </w:p>
    <w:p w14:paraId="388AA6E8" w14:textId="77777777" w:rsidR="000C7B92" w:rsidRDefault="00A85A65">
      <w:pPr>
        <w:pStyle w:val="Odsekzoznamu"/>
        <w:numPr>
          <w:ilvl w:val="0"/>
          <w:numId w:val="275"/>
        </w:numPr>
        <w:tabs>
          <w:tab w:val="left" w:pos="409"/>
        </w:tabs>
        <w:spacing w:before="100" w:line="242" w:lineRule="auto"/>
        <w:ind w:right="123"/>
        <w:jc w:val="both"/>
        <w:rPr>
          <w:sz w:val="20"/>
        </w:rPr>
      </w:pPr>
      <w:r>
        <w:rPr>
          <w:sz w:val="20"/>
        </w:rPr>
        <w:t>Od poplatkov podľa písmen a) až c), e) a g) tejto položky je oslobodená osoba uvedená v bode 1 tohto oslobodenia, ak bola v služobnom pomere najmenej 20</w:t>
      </w:r>
      <w:r>
        <w:rPr>
          <w:spacing w:val="2"/>
          <w:sz w:val="20"/>
        </w:rPr>
        <w:t xml:space="preserve"> </w:t>
      </w:r>
      <w:r>
        <w:rPr>
          <w:sz w:val="20"/>
        </w:rPr>
        <w:t>rokov.</w:t>
      </w:r>
    </w:p>
    <w:p w14:paraId="3A31EA06" w14:textId="77777777" w:rsidR="000C7B92" w:rsidRDefault="00A85A65">
      <w:pPr>
        <w:pStyle w:val="Odsekzoznamu"/>
        <w:numPr>
          <w:ilvl w:val="0"/>
          <w:numId w:val="275"/>
        </w:numPr>
        <w:tabs>
          <w:tab w:val="left" w:pos="409"/>
        </w:tabs>
        <w:spacing w:before="100" w:line="242" w:lineRule="auto"/>
        <w:ind w:right="123"/>
        <w:jc w:val="both"/>
        <w:rPr>
          <w:sz w:val="20"/>
        </w:rPr>
      </w:pPr>
      <w:r>
        <w:rPr>
          <w:sz w:val="20"/>
        </w:rPr>
        <w:t>Od poplatkov podľa písmen a) až c), e) a g) tejto položky je oslobodená osoba, ktorá sa zúčastní na významnej súťaži podľa § 3 písm. h) zákona č. 440/2015 Z. z. o športe a o zmene doplnení niektorých zákonov v športovej streľbe alebo inej obdobnej súťaži, ktorej súčasťou je športová streľba, ako aj osoby, ktoré získajú zbrane ako ceny v týchto</w:t>
      </w:r>
      <w:r>
        <w:rPr>
          <w:spacing w:val="2"/>
          <w:sz w:val="20"/>
        </w:rPr>
        <w:t xml:space="preserve"> </w:t>
      </w:r>
      <w:r>
        <w:rPr>
          <w:sz w:val="20"/>
        </w:rPr>
        <w:t>súťažiach.</w:t>
      </w:r>
    </w:p>
    <w:p w14:paraId="27EBB68E" w14:textId="77777777" w:rsidR="000C7B92" w:rsidRDefault="00A85A65">
      <w:pPr>
        <w:pStyle w:val="Odsekzoznamu"/>
        <w:numPr>
          <w:ilvl w:val="0"/>
          <w:numId w:val="275"/>
        </w:numPr>
        <w:tabs>
          <w:tab w:val="left" w:pos="409"/>
        </w:tabs>
        <w:spacing w:before="99" w:line="242" w:lineRule="auto"/>
        <w:ind w:right="123"/>
        <w:jc w:val="both"/>
        <w:rPr>
          <w:sz w:val="20"/>
        </w:rPr>
      </w:pPr>
      <w:r>
        <w:rPr>
          <w:sz w:val="20"/>
        </w:rPr>
        <w:t>Od poplatkov podľa písmen a) až c), e) a g) tejto položky je oslobodené múzeum alebo galéria zriadená podľa § 3 ods. 1 zákona č. 206/2009 Z. z. o múzeách a o galériách a o ochrane predmetov kultúrnej hodnoty a o zmene zákona Slovenskej národnej rady č. 372/1990 Zb.       o priestupkoch v znení neskorších</w:t>
      </w:r>
      <w:r>
        <w:rPr>
          <w:spacing w:val="4"/>
          <w:sz w:val="20"/>
        </w:rPr>
        <w:t xml:space="preserve"> </w:t>
      </w:r>
      <w:r>
        <w:rPr>
          <w:sz w:val="20"/>
        </w:rPr>
        <w:t>predpisov.</w:t>
      </w:r>
    </w:p>
    <w:p w14:paraId="18C73F47" w14:textId="77777777" w:rsidR="000C7B92" w:rsidRDefault="00A85A65">
      <w:pPr>
        <w:spacing w:before="196"/>
        <w:ind w:left="352"/>
        <w:rPr>
          <w:b/>
          <w:sz w:val="20"/>
        </w:rPr>
      </w:pPr>
      <w:r>
        <w:rPr>
          <w:b/>
          <w:sz w:val="20"/>
        </w:rPr>
        <w:t>Poznámky</w:t>
      </w:r>
    </w:p>
    <w:p w14:paraId="2ED34A88" w14:textId="77777777" w:rsidR="000C7B92" w:rsidRDefault="00A85A65">
      <w:pPr>
        <w:pStyle w:val="Odsekzoznamu"/>
        <w:numPr>
          <w:ilvl w:val="0"/>
          <w:numId w:val="274"/>
        </w:numPr>
        <w:tabs>
          <w:tab w:val="left" w:pos="409"/>
        </w:tabs>
        <w:spacing w:before="109" w:line="216" w:lineRule="auto"/>
        <w:ind w:right="123"/>
        <w:rPr>
          <w:sz w:val="20"/>
        </w:rPr>
      </w:pPr>
      <w:r>
        <w:rPr>
          <w:sz w:val="20"/>
        </w:rPr>
        <w:t>Poplatky podľa písmen a) až c) a g) tejto položky znížené o 50 % sa vyberajú od osoby, ktorá vykonáva funkciu</w:t>
      </w:r>
    </w:p>
    <w:p w14:paraId="7ADEFEAC" w14:textId="77777777" w:rsidR="000C7B92" w:rsidRDefault="00A85A65">
      <w:pPr>
        <w:pStyle w:val="Odsekzoznamu"/>
        <w:numPr>
          <w:ilvl w:val="1"/>
          <w:numId w:val="274"/>
        </w:numPr>
        <w:tabs>
          <w:tab w:val="left" w:pos="693"/>
        </w:tabs>
        <w:spacing w:before="99" w:line="216" w:lineRule="auto"/>
        <w:ind w:right="123"/>
        <w:rPr>
          <w:sz w:val="20"/>
        </w:rPr>
      </w:pPr>
      <w:r>
        <w:rPr>
          <w:sz w:val="20"/>
        </w:rPr>
        <w:t>člena stráže prírody podľa zákona č. 543/2002 Z. z. o ochrane prírody a krajiny v znení neskorších predpisov,</w:t>
      </w:r>
    </w:p>
    <w:p w14:paraId="57DD0053" w14:textId="77777777" w:rsidR="000C7B92" w:rsidRDefault="00A85A65">
      <w:pPr>
        <w:pStyle w:val="Odsekzoznamu"/>
        <w:numPr>
          <w:ilvl w:val="1"/>
          <w:numId w:val="274"/>
        </w:numPr>
        <w:tabs>
          <w:tab w:val="left" w:pos="693"/>
        </w:tabs>
        <w:spacing w:before="77" w:line="254" w:lineRule="exact"/>
        <w:ind w:hanging="285"/>
        <w:rPr>
          <w:sz w:val="20"/>
        </w:rPr>
      </w:pPr>
      <w:r>
        <w:rPr>
          <w:sz w:val="20"/>
        </w:rPr>
        <w:t>člena poľnej stráže podľa zákona Národnej rady Slovenskej republiky č.</w:t>
      </w:r>
      <w:r>
        <w:rPr>
          <w:spacing w:val="-34"/>
          <w:sz w:val="20"/>
        </w:rPr>
        <w:t xml:space="preserve"> </w:t>
      </w:r>
      <w:r>
        <w:rPr>
          <w:sz w:val="20"/>
        </w:rPr>
        <w:t>255/1994</w:t>
      </w:r>
    </w:p>
    <w:p w14:paraId="54624319" w14:textId="77777777" w:rsidR="000C7B92" w:rsidRDefault="00A85A65">
      <w:pPr>
        <w:spacing w:line="254" w:lineRule="exact"/>
        <w:ind w:left="692"/>
        <w:rPr>
          <w:sz w:val="20"/>
        </w:rPr>
      </w:pPr>
      <w:r>
        <w:rPr>
          <w:sz w:val="20"/>
        </w:rPr>
        <w:t>Z. z. o poľnej stráži v znení neskorších predpisov,</w:t>
      </w:r>
    </w:p>
    <w:p w14:paraId="58B4F2D8" w14:textId="77777777" w:rsidR="000C7B92" w:rsidRDefault="00A85A65">
      <w:pPr>
        <w:pStyle w:val="Odsekzoznamu"/>
        <w:numPr>
          <w:ilvl w:val="1"/>
          <w:numId w:val="274"/>
        </w:numPr>
        <w:tabs>
          <w:tab w:val="left" w:pos="693"/>
        </w:tabs>
        <w:spacing w:before="94" w:line="216" w:lineRule="auto"/>
        <w:ind w:right="123"/>
        <w:rPr>
          <w:sz w:val="20"/>
        </w:rPr>
      </w:pPr>
      <w:r>
        <w:rPr>
          <w:sz w:val="20"/>
        </w:rPr>
        <w:t>člena vodnej stráže podľa zákona č. 364/2004 Z. z. o vodách a o zmene zákona Slovenskej národnej rady č. 372/1990 Zb. o priestupkoch v znení neskorších predpisov (vodný</w:t>
      </w:r>
      <w:r>
        <w:rPr>
          <w:spacing w:val="6"/>
          <w:sz w:val="20"/>
        </w:rPr>
        <w:t xml:space="preserve"> </w:t>
      </w:r>
      <w:r>
        <w:rPr>
          <w:sz w:val="20"/>
        </w:rPr>
        <w:t>zákon),</w:t>
      </w:r>
    </w:p>
    <w:p w14:paraId="30D51D5D" w14:textId="77777777" w:rsidR="000C7B92" w:rsidRDefault="00A85A65">
      <w:pPr>
        <w:pStyle w:val="Odsekzoznamu"/>
        <w:numPr>
          <w:ilvl w:val="1"/>
          <w:numId w:val="274"/>
        </w:numPr>
        <w:tabs>
          <w:tab w:val="left" w:pos="693"/>
        </w:tabs>
        <w:spacing w:before="77"/>
        <w:ind w:hanging="285"/>
        <w:rPr>
          <w:sz w:val="20"/>
        </w:rPr>
      </w:pPr>
      <w:r>
        <w:rPr>
          <w:sz w:val="20"/>
        </w:rPr>
        <w:t>člena lesnej stráže podľa zákona č. 326/2005 Z. z. o lesoch v znení neskorších</w:t>
      </w:r>
      <w:r>
        <w:rPr>
          <w:spacing w:val="10"/>
          <w:sz w:val="20"/>
        </w:rPr>
        <w:t xml:space="preserve"> </w:t>
      </w:r>
      <w:r>
        <w:rPr>
          <w:sz w:val="20"/>
        </w:rPr>
        <w:t>predpisov,</w:t>
      </w:r>
    </w:p>
    <w:p w14:paraId="7AD44AE7" w14:textId="77777777" w:rsidR="000C7B92" w:rsidRDefault="00A85A65">
      <w:pPr>
        <w:pStyle w:val="Odsekzoznamu"/>
        <w:numPr>
          <w:ilvl w:val="1"/>
          <w:numId w:val="274"/>
        </w:numPr>
        <w:tabs>
          <w:tab w:val="left" w:pos="693"/>
        </w:tabs>
        <w:spacing w:before="94" w:line="216" w:lineRule="auto"/>
        <w:ind w:right="123"/>
        <w:rPr>
          <w:sz w:val="20"/>
        </w:rPr>
      </w:pPr>
      <w:r>
        <w:rPr>
          <w:sz w:val="20"/>
        </w:rPr>
        <w:t>člena poľovníckej stráže podľa zákona č. 274/2009 Z. z. o poľovníctve a o zmene a doplnení niektorých zákonov v znení neskorších</w:t>
      </w:r>
      <w:r>
        <w:rPr>
          <w:spacing w:val="2"/>
          <w:sz w:val="20"/>
        </w:rPr>
        <w:t xml:space="preserve"> </w:t>
      </w:r>
      <w:r>
        <w:rPr>
          <w:sz w:val="20"/>
        </w:rPr>
        <w:t>predpisov.</w:t>
      </w:r>
    </w:p>
    <w:p w14:paraId="3D4A831E" w14:textId="77777777" w:rsidR="000C7B92" w:rsidRDefault="00A85A65">
      <w:pPr>
        <w:pStyle w:val="Odsekzoznamu"/>
        <w:numPr>
          <w:ilvl w:val="0"/>
          <w:numId w:val="274"/>
        </w:numPr>
        <w:tabs>
          <w:tab w:val="left" w:pos="409"/>
        </w:tabs>
        <w:spacing w:before="99" w:line="216" w:lineRule="auto"/>
        <w:ind w:right="123"/>
        <w:rPr>
          <w:sz w:val="20"/>
        </w:rPr>
      </w:pPr>
      <w:r>
        <w:rPr>
          <w:sz w:val="20"/>
        </w:rPr>
        <w:t>Poplatok podľa písmena b) tejto položky sa nevyberie, ak sa vyváža zbraň alebo jej hlavná časť  a poplatok sa vybral podľa písmena a) tejto</w:t>
      </w:r>
      <w:r>
        <w:rPr>
          <w:spacing w:val="2"/>
          <w:sz w:val="20"/>
        </w:rPr>
        <w:t xml:space="preserve"> </w:t>
      </w:r>
      <w:r>
        <w:rPr>
          <w:sz w:val="20"/>
        </w:rPr>
        <w:t>položky.</w:t>
      </w:r>
    </w:p>
    <w:p w14:paraId="6E94F1D5" w14:textId="77777777" w:rsidR="000C7B92" w:rsidRDefault="00A85A65">
      <w:pPr>
        <w:spacing w:before="188"/>
        <w:ind w:left="352"/>
        <w:rPr>
          <w:b/>
          <w:sz w:val="20"/>
        </w:rPr>
      </w:pPr>
      <w:r>
        <w:rPr>
          <w:b/>
          <w:sz w:val="20"/>
        </w:rPr>
        <w:t>Položka 32</w:t>
      </w:r>
    </w:p>
    <w:p w14:paraId="630E73B6" w14:textId="77777777" w:rsidR="000C7B92" w:rsidRDefault="00A85A65">
      <w:pPr>
        <w:pStyle w:val="Odsekzoznamu"/>
        <w:numPr>
          <w:ilvl w:val="0"/>
          <w:numId w:val="273"/>
        </w:numPr>
        <w:tabs>
          <w:tab w:val="left" w:pos="409"/>
          <w:tab w:val="left" w:leader="dot" w:pos="8156"/>
        </w:tabs>
        <w:spacing w:before="103" w:line="242" w:lineRule="auto"/>
        <w:ind w:right="123"/>
        <w:rPr>
          <w:sz w:val="20"/>
        </w:rPr>
      </w:pPr>
      <w:r>
        <w:rPr>
          <w:sz w:val="20"/>
        </w:rPr>
        <w:t>Úschova každej  zbrane,  hlavnej  časti  zbrane  alebo  streliva  do  nej  za  každý  aj  začatý  rok.</w:t>
      </w:r>
      <w:r>
        <w:rPr>
          <w:sz w:val="20"/>
        </w:rPr>
        <w:tab/>
        <w:t>20 eur</w:t>
      </w:r>
    </w:p>
    <w:p w14:paraId="3C79E65B" w14:textId="77777777" w:rsidR="000C7B92" w:rsidRDefault="00A85A65">
      <w:pPr>
        <w:pStyle w:val="Odsekzoznamu"/>
        <w:numPr>
          <w:ilvl w:val="0"/>
          <w:numId w:val="273"/>
        </w:numPr>
        <w:tabs>
          <w:tab w:val="left" w:pos="409"/>
          <w:tab w:val="left" w:leader="dot" w:pos="8123"/>
        </w:tabs>
        <w:spacing w:before="100"/>
        <w:rPr>
          <w:sz w:val="20"/>
        </w:rPr>
      </w:pPr>
      <w:r>
        <w:rPr>
          <w:sz w:val="20"/>
        </w:rPr>
        <w:t>Vydanie povolenia na vystavovanie zbraní a</w:t>
      </w:r>
      <w:r>
        <w:rPr>
          <w:spacing w:val="2"/>
          <w:sz w:val="20"/>
        </w:rPr>
        <w:t xml:space="preserve"> </w:t>
      </w:r>
      <w:r>
        <w:rPr>
          <w:sz w:val="20"/>
        </w:rPr>
        <w:t>streliva.</w:t>
      </w:r>
      <w:r>
        <w:rPr>
          <w:sz w:val="20"/>
        </w:rPr>
        <w:tab/>
        <w:t>200 eur</w:t>
      </w:r>
    </w:p>
    <w:p w14:paraId="2B8717B6" w14:textId="77777777" w:rsidR="000C7B92" w:rsidRDefault="00A85A65">
      <w:pPr>
        <w:spacing w:before="198"/>
        <w:ind w:left="352"/>
        <w:rPr>
          <w:b/>
          <w:sz w:val="20"/>
        </w:rPr>
      </w:pPr>
      <w:r>
        <w:rPr>
          <w:b/>
          <w:sz w:val="20"/>
        </w:rPr>
        <w:t>Oslobodenie</w:t>
      </w:r>
    </w:p>
    <w:p w14:paraId="78A5751C" w14:textId="77777777" w:rsidR="000C7B92" w:rsidRDefault="00A85A65">
      <w:pPr>
        <w:pStyle w:val="Odsekzoznamu"/>
        <w:numPr>
          <w:ilvl w:val="0"/>
          <w:numId w:val="272"/>
        </w:numPr>
        <w:tabs>
          <w:tab w:val="left" w:pos="409"/>
        </w:tabs>
        <w:spacing w:before="103" w:line="242" w:lineRule="auto"/>
        <w:ind w:right="123"/>
        <w:jc w:val="both"/>
        <w:rPr>
          <w:sz w:val="20"/>
        </w:rPr>
      </w:pPr>
      <w:r>
        <w:rPr>
          <w:sz w:val="20"/>
        </w:rPr>
        <w:t>Od poplatku podľa písmena a) tejto položky je oslobodený profesionálny vojak ozbrojených síl Slovenskej republiky, príslušník ozbrojeného zboru Slovenskej republiky, ozbrojený príslušník finančnej správy a príslušník Slovenskej informačnej</w:t>
      </w:r>
      <w:r>
        <w:rPr>
          <w:spacing w:val="2"/>
          <w:sz w:val="20"/>
        </w:rPr>
        <w:t xml:space="preserve"> </w:t>
      </w:r>
      <w:r>
        <w:rPr>
          <w:sz w:val="20"/>
        </w:rPr>
        <w:t>služby.</w:t>
      </w:r>
    </w:p>
    <w:p w14:paraId="7E8AA4C2" w14:textId="77777777" w:rsidR="000C7B92" w:rsidRDefault="00A85A65">
      <w:pPr>
        <w:pStyle w:val="Odsekzoznamu"/>
        <w:numPr>
          <w:ilvl w:val="0"/>
          <w:numId w:val="272"/>
        </w:numPr>
        <w:tabs>
          <w:tab w:val="left" w:pos="409"/>
        </w:tabs>
        <w:spacing w:before="100" w:line="242" w:lineRule="auto"/>
        <w:ind w:right="123"/>
        <w:jc w:val="both"/>
        <w:rPr>
          <w:sz w:val="20"/>
        </w:rPr>
      </w:pPr>
      <w:r>
        <w:rPr>
          <w:sz w:val="20"/>
        </w:rPr>
        <w:t>Od poplatku podľa písmena a) tejto položky je oslobodená osoba uvedená v bode 1 tohto oslobodenia, ak bola v služobnom pomere najmenej 20</w:t>
      </w:r>
      <w:r>
        <w:rPr>
          <w:spacing w:val="2"/>
          <w:sz w:val="20"/>
        </w:rPr>
        <w:t xml:space="preserve"> </w:t>
      </w:r>
      <w:r>
        <w:rPr>
          <w:sz w:val="20"/>
        </w:rPr>
        <w:t>rokov.</w:t>
      </w:r>
    </w:p>
    <w:p w14:paraId="27DFB4C4" w14:textId="77777777" w:rsidR="000C7B92" w:rsidRDefault="00A85A65">
      <w:pPr>
        <w:pStyle w:val="Odsekzoznamu"/>
        <w:numPr>
          <w:ilvl w:val="0"/>
          <w:numId w:val="272"/>
        </w:numPr>
        <w:tabs>
          <w:tab w:val="left" w:pos="409"/>
        </w:tabs>
        <w:spacing w:before="100" w:line="242" w:lineRule="auto"/>
        <w:ind w:right="123"/>
        <w:jc w:val="both"/>
        <w:rPr>
          <w:sz w:val="20"/>
        </w:rPr>
      </w:pPr>
      <w:r>
        <w:rPr>
          <w:sz w:val="20"/>
        </w:rPr>
        <w:t xml:space="preserve">Od poplatku podľa písmena a) tejto položky je oslobodená úschova po úmrtí držiteľa </w:t>
      </w:r>
      <w:r>
        <w:rPr>
          <w:spacing w:val="-6"/>
          <w:sz w:val="20"/>
        </w:rPr>
        <w:t xml:space="preserve">do </w:t>
      </w:r>
      <w:r>
        <w:rPr>
          <w:sz w:val="20"/>
        </w:rPr>
        <w:t>siedmich dní od ukončenia dedičského konania a úschova odňatej, zaistenej, nájdenej, odovzdanej alebo zhabanej zbrane, jej hlavnej časti alebo streliva.</w:t>
      </w:r>
    </w:p>
    <w:p w14:paraId="4C269AA5" w14:textId="77777777" w:rsidR="000C7B92" w:rsidRDefault="00A85A65">
      <w:pPr>
        <w:spacing w:before="195"/>
        <w:ind w:left="352"/>
        <w:rPr>
          <w:b/>
          <w:sz w:val="20"/>
        </w:rPr>
      </w:pPr>
      <w:r>
        <w:rPr>
          <w:b/>
          <w:sz w:val="20"/>
        </w:rPr>
        <w:t>Poznámka</w:t>
      </w:r>
    </w:p>
    <w:p w14:paraId="000784D0" w14:textId="77777777" w:rsidR="000C7B92" w:rsidRDefault="00A85A65">
      <w:pPr>
        <w:spacing w:before="3" w:line="242" w:lineRule="auto"/>
        <w:ind w:left="125" w:right="123" w:firstLine="226"/>
        <w:jc w:val="both"/>
        <w:rPr>
          <w:sz w:val="20"/>
        </w:rPr>
      </w:pPr>
      <w:r>
        <w:rPr>
          <w:sz w:val="20"/>
        </w:rPr>
        <w:t xml:space="preserve">Od poplatku podľa písmena b) tejto položky je oslobodené vystavovanie zbraní ozbrojenými silami Slovenskej republiky, ozbrojeným zborom Slovenskej republiky, múzeom, ktoré </w:t>
      </w:r>
      <w:r>
        <w:rPr>
          <w:spacing w:val="-3"/>
          <w:sz w:val="20"/>
        </w:rPr>
        <w:t xml:space="preserve">zbrane </w:t>
      </w:r>
      <w:r>
        <w:rPr>
          <w:sz w:val="20"/>
        </w:rPr>
        <w:t>vystavuje v rámci predmetu svojej činnosti, a vystavovanie zbraní Slovenskej informačnej</w:t>
      </w:r>
      <w:r>
        <w:rPr>
          <w:spacing w:val="4"/>
          <w:sz w:val="20"/>
        </w:rPr>
        <w:t xml:space="preserve"> </w:t>
      </w:r>
      <w:r>
        <w:rPr>
          <w:sz w:val="20"/>
        </w:rPr>
        <w:t>služby.</w:t>
      </w:r>
    </w:p>
    <w:p w14:paraId="3B7EBD03" w14:textId="77777777" w:rsidR="000C7B92" w:rsidRDefault="00A85A65">
      <w:pPr>
        <w:spacing w:before="196"/>
        <w:ind w:left="352"/>
        <w:rPr>
          <w:b/>
          <w:sz w:val="20"/>
        </w:rPr>
      </w:pPr>
      <w:r>
        <w:rPr>
          <w:b/>
          <w:sz w:val="20"/>
        </w:rPr>
        <w:t>Položka 34</w:t>
      </w:r>
    </w:p>
    <w:p w14:paraId="0825DE55" w14:textId="77777777" w:rsidR="000C7B92" w:rsidRDefault="00A85A65">
      <w:pPr>
        <w:pStyle w:val="Odsekzoznamu"/>
        <w:numPr>
          <w:ilvl w:val="0"/>
          <w:numId w:val="271"/>
        </w:numPr>
        <w:tabs>
          <w:tab w:val="left" w:pos="348"/>
        </w:tabs>
        <w:spacing w:before="120"/>
        <w:ind w:hanging="193"/>
        <w:rPr>
          <w:sz w:val="16"/>
        </w:rPr>
      </w:pPr>
      <w:r>
        <w:rPr>
          <w:sz w:val="16"/>
        </w:rPr>
        <w:t>Návrh na registráciu</w:t>
      </w:r>
    </w:p>
    <w:p w14:paraId="2FCF1382" w14:textId="77777777" w:rsidR="000C7B92" w:rsidRDefault="00A85A65">
      <w:pPr>
        <w:pStyle w:val="Odsekzoznamu"/>
        <w:numPr>
          <w:ilvl w:val="0"/>
          <w:numId w:val="270"/>
        </w:numPr>
        <w:tabs>
          <w:tab w:val="left" w:pos="358"/>
          <w:tab w:val="left" w:pos="8827"/>
        </w:tabs>
        <w:spacing w:before="39"/>
        <w:ind w:hanging="203"/>
        <w:rPr>
          <w:sz w:val="16"/>
        </w:rPr>
      </w:pPr>
      <w:r>
        <w:rPr>
          <w:sz w:val="16"/>
        </w:rPr>
        <w:t>politickej strany alebo politického hnutia</w:t>
      </w:r>
      <w:r>
        <w:rPr>
          <w:sz w:val="16"/>
        </w:rPr>
        <w:tab/>
        <w:t>663,50 eura</w:t>
      </w:r>
    </w:p>
    <w:p w14:paraId="362C37A5" w14:textId="77777777" w:rsidR="000C7B92" w:rsidRDefault="000C7B92">
      <w:pPr>
        <w:rPr>
          <w:sz w:val="16"/>
        </w:rPr>
        <w:sectPr w:rsidR="000C7B92">
          <w:pgSz w:w="11910" w:h="16840"/>
          <w:pgMar w:top="1160" w:right="980" w:bottom="280" w:left="980" w:header="796" w:footer="0" w:gutter="0"/>
          <w:cols w:space="708"/>
        </w:sectPr>
      </w:pPr>
    </w:p>
    <w:p w14:paraId="595F917A" w14:textId="77777777" w:rsidR="000C7B92" w:rsidRDefault="000C7B92">
      <w:pPr>
        <w:pStyle w:val="Zkladntext"/>
        <w:spacing w:before="10"/>
        <w:ind w:left="0"/>
        <w:rPr>
          <w:sz w:val="10"/>
        </w:rPr>
      </w:pPr>
    </w:p>
    <w:p w14:paraId="425CDBAC" w14:textId="77777777" w:rsidR="000C7B92" w:rsidRDefault="00A85A65">
      <w:pPr>
        <w:pStyle w:val="Odsekzoznamu"/>
        <w:numPr>
          <w:ilvl w:val="0"/>
          <w:numId w:val="270"/>
        </w:numPr>
        <w:tabs>
          <w:tab w:val="left" w:pos="358"/>
          <w:tab w:val="left" w:pos="9269"/>
        </w:tabs>
        <w:spacing w:before="100"/>
        <w:ind w:hanging="203"/>
        <w:rPr>
          <w:sz w:val="16"/>
        </w:rPr>
      </w:pPr>
      <w:r>
        <w:rPr>
          <w:sz w:val="16"/>
        </w:rPr>
        <w:t>združenia občanov</w:t>
      </w:r>
      <w:r>
        <w:rPr>
          <w:sz w:val="16"/>
        </w:rPr>
        <w:tab/>
        <w:t>66 eur</w:t>
      </w:r>
    </w:p>
    <w:p w14:paraId="7F6433F7" w14:textId="77777777" w:rsidR="000C7B92" w:rsidRDefault="00A85A65">
      <w:pPr>
        <w:pStyle w:val="Odsekzoznamu"/>
        <w:numPr>
          <w:ilvl w:val="0"/>
          <w:numId w:val="270"/>
        </w:numPr>
        <w:tabs>
          <w:tab w:val="left" w:pos="358"/>
          <w:tab w:val="left" w:pos="9269"/>
        </w:tabs>
        <w:ind w:hanging="203"/>
        <w:rPr>
          <w:sz w:val="16"/>
        </w:rPr>
      </w:pPr>
      <w:r>
        <w:rPr>
          <w:sz w:val="16"/>
        </w:rPr>
        <w:t>nadácie</w:t>
      </w:r>
      <w:r>
        <w:rPr>
          <w:sz w:val="16"/>
        </w:rPr>
        <w:tab/>
        <w:t>66 eur</w:t>
      </w:r>
    </w:p>
    <w:p w14:paraId="422A8CCE" w14:textId="77777777" w:rsidR="000C7B92" w:rsidRDefault="00A85A65">
      <w:pPr>
        <w:pStyle w:val="Odsekzoznamu"/>
        <w:numPr>
          <w:ilvl w:val="0"/>
          <w:numId w:val="270"/>
        </w:numPr>
        <w:tabs>
          <w:tab w:val="left" w:pos="358"/>
          <w:tab w:val="left" w:pos="9269"/>
        </w:tabs>
        <w:ind w:hanging="203"/>
        <w:rPr>
          <w:sz w:val="16"/>
        </w:rPr>
      </w:pPr>
      <w:r>
        <w:rPr>
          <w:sz w:val="16"/>
        </w:rPr>
        <w:t>záujmového združenia právnických osôb</w:t>
      </w:r>
      <w:r>
        <w:rPr>
          <w:sz w:val="16"/>
        </w:rPr>
        <w:tab/>
        <w:t>66 eur</w:t>
      </w:r>
    </w:p>
    <w:p w14:paraId="7568A143" w14:textId="77777777" w:rsidR="000C7B92" w:rsidRDefault="00A85A65">
      <w:pPr>
        <w:pStyle w:val="Odsekzoznamu"/>
        <w:numPr>
          <w:ilvl w:val="0"/>
          <w:numId w:val="270"/>
        </w:numPr>
        <w:tabs>
          <w:tab w:val="left" w:pos="358"/>
          <w:tab w:val="left" w:pos="9269"/>
        </w:tabs>
        <w:ind w:hanging="203"/>
        <w:rPr>
          <w:sz w:val="16"/>
        </w:rPr>
      </w:pPr>
      <w:r>
        <w:rPr>
          <w:sz w:val="16"/>
        </w:rPr>
        <w:t>pozemkového spoločenstva</w:t>
      </w:r>
      <w:r>
        <w:rPr>
          <w:sz w:val="16"/>
        </w:rPr>
        <w:tab/>
        <w:t>65 eur</w:t>
      </w:r>
    </w:p>
    <w:p w14:paraId="49FF6CCB" w14:textId="77777777" w:rsidR="000C7B92" w:rsidRDefault="00A85A65">
      <w:pPr>
        <w:pStyle w:val="Odsekzoznamu"/>
        <w:numPr>
          <w:ilvl w:val="0"/>
          <w:numId w:val="270"/>
        </w:numPr>
        <w:tabs>
          <w:tab w:val="left" w:pos="358"/>
          <w:tab w:val="left" w:pos="9269"/>
        </w:tabs>
        <w:spacing w:before="39"/>
        <w:ind w:hanging="203"/>
        <w:rPr>
          <w:sz w:val="16"/>
        </w:rPr>
      </w:pPr>
      <w:r>
        <w:rPr>
          <w:sz w:val="16"/>
        </w:rPr>
        <w:t>spoločenstva vlastníkov bytov a</w:t>
      </w:r>
      <w:r>
        <w:rPr>
          <w:spacing w:val="2"/>
          <w:sz w:val="16"/>
        </w:rPr>
        <w:t xml:space="preserve"> </w:t>
      </w:r>
      <w:r>
        <w:rPr>
          <w:sz w:val="16"/>
        </w:rPr>
        <w:t>nebytových priestorov</w:t>
      </w:r>
      <w:r>
        <w:rPr>
          <w:sz w:val="16"/>
        </w:rPr>
        <w:tab/>
        <w:t>33 eur</w:t>
      </w:r>
    </w:p>
    <w:p w14:paraId="66FD7F7C" w14:textId="77777777" w:rsidR="000C7B92" w:rsidRDefault="00A85A65">
      <w:pPr>
        <w:pStyle w:val="Odsekzoznamu"/>
        <w:numPr>
          <w:ilvl w:val="0"/>
          <w:numId w:val="270"/>
        </w:numPr>
        <w:tabs>
          <w:tab w:val="left" w:pos="358"/>
          <w:tab w:val="left" w:pos="9269"/>
        </w:tabs>
        <w:ind w:hanging="203"/>
        <w:rPr>
          <w:sz w:val="16"/>
        </w:rPr>
      </w:pPr>
      <w:r>
        <w:rPr>
          <w:sz w:val="16"/>
        </w:rPr>
        <w:t>neinvestičného fondu</w:t>
      </w:r>
      <w:r>
        <w:rPr>
          <w:sz w:val="16"/>
        </w:rPr>
        <w:tab/>
        <w:t>66 eur</w:t>
      </w:r>
    </w:p>
    <w:p w14:paraId="2610ACC9" w14:textId="77777777" w:rsidR="000C7B92" w:rsidRDefault="00A85A65">
      <w:pPr>
        <w:pStyle w:val="Odsekzoznamu"/>
        <w:numPr>
          <w:ilvl w:val="0"/>
          <w:numId w:val="270"/>
        </w:numPr>
        <w:tabs>
          <w:tab w:val="left" w:pos="358"/>
          <w:tab w:val="left" w:pos="9269"/>
        </w:tabs>
        <w:ind w:hanging="203"/>
        <w:rPr>
          <w:sz w:val="16"/>
        </w:rPr>
      </w:pPr>
      <w:r>
        <w:rPr>
          <w:sz w:val="16"/>
        </w:rPr>
        <w:t>neziskovej organizácie poskytujúcej všeobecne prospešné služby</w:t>
      </w:r>
      <w:r>
        <w:rPr>
          <w:sz w:val="16"/>
        </w:rPr>
        <w:tab/>
        <w:t>66 eur</w:t>
      </w:r>
    </w:p>
    <w:p w14:paraId="68C174B5" w14:textId="77777777" w:rsidR="000C7B92" w:rsidRDefault="000C7B92">
      <w:pPr>
        <w:rPr>
          <w:sz w:val="16"/>
        </w:rPr>
        <w:sectPr w:rsidR="000C7B92">
          <w:pgSz w:w="11910" w:h="16840"/>
          <w:pgMar w:top="1160" w:right="980" w:bottom="280" w:left="980" w:header="796" w:footer="0" w:gutter="0"/>
          <w:cols w:space="708"/>
        </w:sectPr>
      </w:pPr>
    </w:p>
    <w:p w14:paraId="60A72DDA" w14:textId="77777777" w:rsidR="000C7B92" w:rsidRDefault="00A85A65">
      <w:pPr>
        <w:pStyle w:val="Odsekzoznamu"/>
        <w:numPr>
          <w:ilvl w:val="0"/>
          <w:numId w:val="271"/>
        </w:numPr>
        <w:tabs>
          <w:tab w:val="left" w:pos="354"/>
        </w:tabs>
        <w:spacing w:before="55" w:line="216" w:lineRule="auto"/>
        <w:ind w:left="155" w:right="38" w:firstLine="0"/>
        <w:rPr>
          <w:sz w:val="16"/>
        </w:rPr>
      </w:pPr>
      <w:r>
        <w:rPr>
          <w:sz w:val="16"/>
        </w:rPr>
        <w:t>Zmena stanov alebo údajov zapísaných do registra politických strán a politických hnutí</w:t>
      </w:r>
    </w:p>
    <w:p w14:paraId="0896E5D5" w14:textId="77777777" w:rsidR="000C7B92" w:rsidRDefault="00A85A65">
      <w:pPr>
        <w:pStyle w:val="Odsekzoznamu"/>
        <w:numPr>
          <w:ilvl w:val="0"/>
          <w:numId w:val="271"/>
        </w:numPr>
        <w:tabs>
          <w:tab w:val="left" w:pos="338"/>
        </w:tabs>
        <w:spacing w:before="59" w:line="216" w:lineRule="auto"/>
        <w:ind w:left="155" w:right="712" w:firstLine="0"/>
        <w:rPr>
          <w:sz w:val="16"/>
        </w:rPr>
      </w:pPr>
      <w:r>
        <w:rPr>
          <w:sz w:val="16"/>
        </w:rPr>
        <w:t xml:space="preserve">Zmena štatútu alebo údajov zapísaných do registra záujmových </w:t>
      </w:r>
      <w:r>
        <w:rPr>
          <w:spacing w:val="-3"/>
          <w:sz w:val="16"/>
        </w:rPr>
        <w:t xml:space="preserve">združení </w:t>
      </w:r>
      <w:r>
        <w:rPr>
          <w:sz w:val="16"/>
        </w:rPr>
        <w:t>právnických osôb</w:t>
      </w:r>
    </w:p>
    <w:p w14:paraId="1FFBC37E" w14:textId="77777777" w:rsidR="000C7B92" w:rsidRDefault="00A85A65">
      <w:pPr>
        <w:pStyle w:val="Zkladntext"/>
        <w:spacing w:before="38"/>
        <w:ind w:left="0" w:right="161"/>
        <w:jc w:val="right"/>
      </w:pPr>
      <w:r>
        <w:br w:type="column"/>
        <w:t>33 eur</w:t>
      </w:r>
    </w:p>
    <w:p w14:paraId="18878B92" w14:textId="77777777" w:rsidR="000C7B92" w:rsidRDefault="000C7B92">
      <w:pPr>
        <w:pStyle w:val="Zkladntext"/>
        <w:spacing w:before="2"/>
        <w:ind w:left="0"/>
        <w:rPr>
          <w:sz w:val="17"/>
        </w:rPr>
      </w:pPr>
    </w:p>
    <w:p w14:paraId="23022EDE" w14:textId="77777777" w:rsidR="000C7B92" w:rsidRDefault="00A85A65">
      <w:pPr>
        <w:pStyle w:val="Zkladntext"/>
        <w:spacing w:before="1"/>
        <w:ind w:left="0" w:right="161"/>
        <w:jc w:val="right"/>
      </w:pPr>
      <w:r>
        <w:t>16,50 eura</w:t>
      </w:r>
    </w:p>
    <w:p w14:paraId="25CCB16C" w14:textId="77777777" w:rsidR="000C7B92" w:rsidRDefault="000C7B92">
      <w:pPr>
        <w:jc w:val="right"/>
        <w:sectPr w:rsidR="000C7B92">
          <w:type w:val="continuous"/>
          <w:pgSz w:w="11910" w:h="16840"/>
          <w:pgMar w:top="820" w:right="980" w:bottom="280" w:left="980" w:header="708" w:footer="708" w:gutter="0"/>
          <w:cols w:num="2" w:space="708" w:equalWidth="0">
            <w:col w:w="6758" w:space="2013"/>
            <w:col w:w="1179"/>
          </w:cols>
        </w:sectPr>
      </w:pPr>
    </w:p>
    <w:p w14:paraId="38BF4D9B" w14:textId="77777777" w:rsidR="000C7B92" w:rsidRDefault="00A85A65">
      <w:pPr>
        <w:pStyle w:val="Odsekzoznamu"/>
        <w:numPr>
          <w:ilvl w:val="0"/>
          <w:numId w:val="271"/>
        </w:numPr>
        <w:tabs>
          <w:tab w:val="left" w:pos="354"/>
          <w:tab w:val="left" w:pos="8926"/>
        </w:tabs>
        <w:spacing w:before="42"/>
        <w:ind w:left="353" w:hanging="199"/>
        <w:rPr>
          <w:sz w:val="16"/>
        </w:rPr>
      </w:pPr>
      <w:r>
        <w:rPr>
          <w:sz w:val="16"/>
        </w:rPr>
        <w:t>Zmena stanov alebo údajov zapísaných do registra pozemkových spoločenstiev</w:t>
      </w:r>
      <w:r>
        <w:rPr>
          <w:sz w:val="16"/>
        </w:rPr>
        <w:tab/>
        <w:t>16,50 eura</w:t>
      </w:r>
    </w:p>
    <w:p w14:paraId="1E111731" w14:textId="77777777" w:rsidR="000C7B92" w:rsidRDefault="000C7B92">
      <w:pPr>
        <w:rPr>
          <w:sz w:val="16"/>
        </w:rPr>
        <w:sectPr w:rsidR="000C7B92">
          <w:type w:val="continuous"/>
          <w:pgSz w:w="11910" w:h="16840"/>
          <w:pgMar w:top="820" w:right="980" w:bottom="280" w:left="980" w:header="708" w:footer="708" w:gutter="0"/>
          <w:cols w:space="708"/>
        </w:sectPr>
      </w:pPr>
    </w:p>
    <w:p w14:paraId="10B36B26" w14:textId="77777777" w:rsidR="000C7B92" w:rsidRDefault="00A85A65">
      <w:pPr>
        <w:pStyle w:val="Odsekzoznamu"/>
        <w:numPr>
          <w:ilvl w:val="0"/>
          <w:numId w:val="271"/>
        </w:numPr>
        <w:tabs>
          <w:tab w:val="left" w:pos="338"/>
        </w:tabs>
        <w:spacing w:before="55" w:line="216" w:lineRule="auto"/>
        <w:ind w:left="155" w:right="210" w:firstLine="0"/>
        <w:rPr>
          <w:sz w:val="16"/>
        </w:rPr>
      </w:pPr>
      <w:r>
        <w:rPr>
          <w:sz w:val="16"/>
        </w:rPr>
        <w:t xml:space="preserve">Zmena stanov alebo údajov zapísaných do registra spoločenstiev vlastníkov </w:t>
      </w:r>
      <w:r>
        <w:rPr>
          <w:spacing w:val="-4"/>
          <w:sz w:val="16"/>
        </w:rPr>
        <w:t xml:space="preserve">bytov </w:t>
      </w:r>
      <w:r>
        <w:rPr>
          <w:sz w:val="16"/>
        </w:rPr>
        <w:t>a nebytových</w:t>
      </w:r>
      <w:r>
        <w:rPr>
          <w:spacing w:val="2"/>
          <w:sz w:val="16"/>
        </w:rPr>
        <w:t xml:space="preserve"> </w:t>
      </w:r>
      <w:r>
        <w:rPr>
          <w:sz w:val="16"/>
        </w:rPr>
        <w:t>priestorov</w:t>
      </w:r>
    </w:p>
    <w:p w14:paraId="4E225B0F" w14:textId="77777777" w:rsidR="000C7B92" w:rsidRDefault="00A85A65">
      <w:pPr>
        <w:pStyle w:val="Odsekzoznamu"/>
        <w:numPr>
          <w:ilvl w:val="0"/>
          <w:numId w:val="271"/>
        </w:numPr>
        <w:tabs>
          <w:tab w:val="left" w:pos="306"/>
        </w:tabs>
        <w:spacing w:before="59" w:line="216" w:lineRule="auto"/>
        <w:ind w:left="155" w:right="505" w:firstLine="0"/>
        <w:rPr>
          <w:sz w:val="16"/>
        </w:rPr>
      </w:pPr>
      <w:r>
        <w:rPr>
          <w:sz w:val="16"/>
        </w:rPr>
        <w:t>Zmena štatútu alebo údajov neziskovej organizácie poskytujúcej všeobecne prospešné služby zapísaných do registra mimovládnych neziskových</w:t>
      </w:r>
      <w:r>
        <w:rPr>
          <w:spacing w:val="-17"/>
          <w:sz w:val="16"/>
        </w:rPr>
        <w:t xml:space="preserve"> </w:t>
      </w:r>
      <w:r>
        <w:rPr>
          <w:sz w:val="16"/>
        </w:rPr>
        <w:t>organizácií</w:t>
      </w:r>
    </w:p>
    <w:p w14:paraId="170C2884" w14:textId="77777777" w:rsidR="000C7B92" w:rsidRDefault="00A85A65">
      <w:pPr>
        <w:pStyle w:val="Odsekzoznamu"/>
        <w:numPr>
          <w:ilvl w:val="0"/>
          <w:numId w:val="271"/>
        </w:numPr>
        <w:tabs>
          <w:tab w:val="left" w:pos="342"/>
        </w:tabs>
        <w:spacing w:before="59" w:line="216" w:lineRule="auto"/>
        <w:ind w:left="155" w:right="38" w:firstLine="0"/>
        <w:rPr>
          <w:sz w:val="16"/>
        </w:rPr>
      </w:pPr>
      <w:r>
        <w:rPr>
          <w:sz w:val="16"/>
        </w:rPr>
        <w:t xml:space="preserve">Zmena nadačnej listiny alebo údajov nadácie zapísaných do registra </w:t>
      </w:r>
      <w:r>
        <w:rPr>
          <w:spacing w:val="-2"/>
          <w:sz w:val="16"/>
        </w:rPr>
        <w:t xml:space="preserve">mimovládnych </w:t>
      </w:r>
      <w:r>
        <w:rPr>
          <w:sz w:val="16"/>
        </w:rPr>
        <w:t>neziskových organizácií</w:t>
      </w:r>
    </w:p>
    <w:p w14:paraId="487B102B" w14:textId="77777777" w:rsidR="000C7B92" w:rsidRDefault="00A85A65">
      <w:pPr>
        <w:pStyle w:val="Odsekzoznamu"/>
        <w:numPr>
          <w:ilvl w:val="0"/>
          <w:numId w:val="271"/>
        </w:numPr>
        <w:tabs>
          <w:tab w:val="left" w:pos="361"/>
        </w:tabs>
        <w:spacing w:before="59" w:line="216" w:lineRule="auto"/>
        <w:ind w:left="155" w:right="809" w:firstLine="0"/>
        <w:rPr>
          <w:sz w:val="16"/>
        </w:rPr>
      </w:pPr>
      <w:r>
        <w:rPr>
          <w:sz w:val="16"/>
        </w:rPr>
        <w:t xml:space="preserve">Zmena štatútu alebo údajov neinvestičného fondu zapísaných do </w:t>
      </w:r>
      <w:r>
        <w:rPr>
          <w:spacing w:val="-3"/>
          <w:sz w:val="16"/>
        </w:rPr>
        <w:t xml:space="preserve">registra </w:t>
      </w:r>
      <w:r>
        <w:rPr>
          <w:sz w:val="16"/>
        </w:rPr>
        <w:t>mimovládnych neziskových organizácií</w:t>
      </w:r>
    </w:p>
    <w:p w14:paraId="34280EA6" w14:textId="77777777" w:rsidR="000C7B92" w:rsidRDefault="00A85A65">
      <w:pPr>
        <w:pStyle w:val="Odsekzoznamu"/>
        <w:numPr>
          <w:ilvl w:val="0"/>
          <w:numId w:val="271"/>
        </w:numPr>
        <w:tabs>
          <w:tab w:val="left" w:pos="303"/>
        </w:tabs>
        <w:spacing w:before="59" w:line="216" w:lineRule="auto"/>
        <w:ind w:left="155" w:right="1145" w:firstLine="0"/>
        <w:rPr>
          <w:sz w:val="16"/>
        </w:rPr>
      </w:pPr>
      <w:r>
        <w:rPr>
          <w:sz w:val="16"/>
        </w:rPr>
        <w:t xml:space="preserve">Zmena stanov alebo údajov združenia občanov zapísaných do </w:t>
      </w:r>
      <w:r>
        <w:rPr>
          <w:spacing w:val="-3"/>
          <w:sz w:val="16"/>
        </w:rPr>
        <w:t xml:space="preserve">registra </w:t>
      </w:r>
      <w:r>
        <w:rPr>
          <w:sz w:val="16"/>
        </w:rPr>
        <w:t>mimovládnych neziskových organizácií</w:t>
      </w:r>
    </w:p>
    <w:p w14:paraId="7FC6C5A6" w14:textId="77777777" w:rsidR="000C7B92" w:rsidRDefault="00A85A65">
      <w:pPr>
        <w:pStyle w:val="Odsekzoznamu"/>
        <w:numPr>
          <w:ilvl w:val="0"/>
          <w:numId w:val="271"/>
        </w:numPr>
        <w:tabs>
          <w:tab w:val="left" w:pos="303"/>
        </w:tabs>
        <w:spacing w:before="59" w:line="216" w:lineRule="auto"/>
        <w:ind w:left="155" w:right="621" w:firstLine="0"/>
        <w:rPr>
          <w:sz w:val="16"/>
        </w:rPr>
      </w:pPr>
      <w:r>
        <w:rPr>
          <w:sz w:val="16"/>
        </w:rPr>
        <w:t xml:space="preserve">Oznámenie údajov o štatutárnom orgáne alebo členoch štatutárneho </w:t>
      </w:r>
      <w:r>
        <w:rPr>
          <w:spacing w:val="-3"/>
          <w:sz w:val="16"/>
        </w:rPr>
        <w:t xml:space="preserve">orgánu </w:t>
      </w:r>
      <w:r>
        <w:rPr>
          <w:sz w:val="16"/>
        </w:rPr>
        <w:t>združenia občanov do registra mimovládnych neziskových organizácií</w:t>
      </w:r>
    </w:p>
    <w:p w14:paraId="07997F39" w14:textId="77777777" w:rsidR="000C7B92" w:rsidRDefault="00A85A65">
      <w:pPr>
        <w:pStyle w:val="Odsekzoznamu"/>
        <w:numPr>
          <w:ilvl w:val="0"/>
          <w:numId w:val="271"/>
        </w:numPr>
        <w:tabs>
          <w:tab w:val="left" w:pos="354"/>
        </w:tabs>
        <w:spacing w:before="58" w:line="216" w:lineRule="auto"/>
        <w:ind w:left="155" w:right="323" w:firstLine="0"/>
        <w:rPr>
          <w:sz w:val="16"/>
        </w:rPr>
      </w:pPr>
      <w:r>
        <w:rPr>
          <w:sz w:val="16"/>
        </w:rPr>
        <w:t xml:space="preserve">Vyhotovenie stanov, zmluvy o pozemkovom spoločenstve, nadačnej listiny </w:t>
      </w:r>
      <w:r>
        <w:rPr>
          <w:spacing w:val="-4"/>
          <w:sz w:val="16"/>
        </w:rPr>
        <w:t xml:space="preserve">alebo </w:t>
      </w:r>
      <w:r>
        <w:rPr>
          <w:sz w:val="16"/>
        </w:rPr>
        <w:t>štatútu ako náhrady za stratené, zničené, poškodené alebo odcudzené stanovy, zmluvu o pozemkovom spoločenstve, nadačnú listinu alebo</w:t>
      </w:r>
      <w:r>
        <w:rPr>
          <w:spacing w:val="2"/>
          <w:sz w:val="16"/>
        </w:rPr>
        <w:t xml:space="preserve"> </w:t>
      </w:r>
      <w:r>
        <w:rPr>
          <w:sz w:val="16"/>
        </w:rPr>
        <w:t>štatút</w:t>
      </w:r>
    </w:p>
    <w:p w14:paraId="26B26262" w14:textId="77777777" w:rsidR="000C7B92" w:rsidRDefault="00A85A65">
      <w:pPr>
        <w:pStyle w:val="Zkladntext"/>
        <w:spacing w:before="38"/>
        <w:ind w:left="0" w:right="161"/>
        <w:jc w:val="right"/>
      </w:pPr>
      <w:r>
        <w:br w:type="column"/>
        <w:t>13 eur</w:t>
      </w:r>
    </w:p>
    <w:p w14:paraId="247517AE" w14:textId="77777777" w:rsidR="000C7B92" w:rsidRDefault="000C7B92">
      <w:pPr>
        <w:pStyle w:val="Zkladntext"/>
        <w:spacing w:before="2"/>
        <w:ind w:left="0"/>
        <w:rPr>
          <w:sz w:val="17"/>
        </w:rPr>
      </w:pPr>
    </w:p>
    <w:p w14:paraId="3B1A2C07" w14:textId="77777777" w:rsidR="000C7B92" w:rsidRDefault="00A85A65">
      <w:pPr>
        <w:pStyle w:val="Zkladntext"/>
        <w:spacing w:before="1"/>
        <w:ind w:left="0" w:right="161"/>
        <w:jc w:val="right"/>
      </w:pPr>
      <w:r>
        <w:t>16,50 eura</w:t>
      </w:r>
    </w:p>
    <w:p w14:paraId="7617DCC2" w14:textId="77777777" w:rsidR="000C7B92" w:rsidRDefault="000C7B92">
      <w:pPr>
        <w:pStyle w:val="Zkladntext"/>
        <w:spacing w:before="2"/>
        <w:ind w:left="0"/>
        <w:rPr>
          <w:sz w:val="17"/>
        </w:rPr>
      </w:pPr>
    </w:p>
    <w:p w14:paraId="0C7D04FA" w14:textId="77777777" w:rsidR="000C7B92" w:rsidRDefault="00A85A65">
      <w:pPr>
        <w:pStyle w:val="Zkladntext"/>
        <w:ind w:left="0" w:right="161"/>
        <w:jc w:val="right"/>
      </w:pPr>
      <w:r>
        <w:t>16,50 eura</w:t>
      </w:r>
    </w:p>
    <w:p w14:paraId="3334A018" w14:textId="77777777" w:rsidR="000C7B92" w:rsidRDefault="000C7B92">
      <w:pPr>
        <w:pStyle w:val="Zkladntext"/>
        <w:spacing w:before="3"/>
        <w:ind w:left="0"/>
        <w:rPr>
          <w:sz w:val="17"/>
        </w:rPr>
      </w:pPr>
    </w:p>
    <w:p w14:paraId="04EE982E" w14:textId="77777777" w:rsidR="000C7B92" w:rsidRDefault="00A85A65">
      <w:pPr>
        <w:pStyle w:val="Zkladntext"/>
        <w:ind w:left="0" w:right="161"/>
        <w:jc w:val="right"/>
      </w:pPr>
      <w:r>
        <w:t>16,50 eura</w:t>
      </w:r>
    </w:p>
    <w:p w14:paraId="5050DFEC" w14:textId="77777777" w:rsidR="000C7B92" w:rsidRDefault="000C7B92">
      <w:pPr>
        <w:pStyle w:val="Zkladntext"/>
        <w:spacing w:before="3"/>
        <w:ind w:left="0"/>
        <w:rPr>
          <w:sz w:val="17"/>
        </w:rPr>
      </w:pPr>
    </w:p>
    <w:p w14:paraId="49AB37F3" w14:textId="77777777" w:rsidR="000C7B92" w:rsidRDefault="00A85A65">
      <w:pPr>
        <w:pStyle w:val="Zkladntext"/>
        <w:ind w:left="0" w:right="161"/>
        <w:jc w:val="right"/>
      </w:pPr>
      <w:r>
        <w:t>16,50 eura</w:t>
      </w:r>
    </w:p>
    <w:p w14:paraId="488E4F9A" w14:textId="77777777" w:rsidR="000C7B92" w:rsidRDefault="000C7B92">
      <w:pPr>
        <w:pStyle w:val="Zkladntext"/>
        <w:spacing w:before="2"/>
        <w:ind w:left="0"/>
        <w:rPr>
          <w:sz w:val="17"/>
        </w:rPr>
      </w:pPr>
    </w:p>
    <w:p w14:paraId="1690971F" w14:textId="77777777" w:rsidR="000C7B92" w:rsidRDefault="00A85A65">
      <w:pPr>
        <w:pStyle w:val="Zkladntext"/>
        <w:spacing w:before="1"/>
        <w:ind w:left="0" w:right="161"/>
        <w:jc w:val="right"/>
      </w:pPr>
      <w:r>
        <w:t>16,50 eura</w:t>
      </w:r>
    </w:p>
    <w:p w14:paraId="44024160" w14:textId="77777777" w:rsidR="000C7B92" w:rsidRDefault="000C7B92">
      <w:pPr>
        <w:jc w:val="right"/>
        <w:sectPr w:rsidR="000C7B92">
          <w:type w:val="continuous"/>
          <w:pgSz w:w="11910" w:h="16840"/>
          <w:pgMar w:top="820" w:right="980" w:bottom="280" w:left="980" w:header="708" w:footer="708" w:gutter="0"/>
          <w:cols w:num="2" w:space="708" w:equalWidth="0">
            <w:col w:w="6906" w:space="1865"/>
            <w:col w:w="1179"/>
          </w:cols>
        </w:sectPr>
      </w:pPr>
    </w:p>
    <w:p w14:paraId="2592D3CC" w14:textId="77777777" w:rsidR="000C7B92" w:rsidRDefault="00A85A65">
      <w:pPr>
        <w:pStyle w:val="Odsekzoznamu"/>
        <w:numPr>
          <w:ilvl w:val="0"/>
          <w:numId w:val="269"/>
        </w:numPr>
        <w:tabs>
          <w:tab w:val="left" w:pos="358"/>
          <w:tab w:val="left" w:pos="9269"/>
        </w:tabs>
        <w:spacing w:before="42"/>
        <w:ind w:hanging="203"/>
        <w:rPr>
          <w:sz w:val="16"/>
        </w:rPr>
      </w:pPr>
      <w:r>
        <w:rPr>
          <w:sz w:val="16"/>
        </w:rPr>
        <w:t>politickej strany alebo politického hnutia</w:t>
      </w:r>
      <w:r>
        <w:rPr>
          <w:sz w:val="16"/>
        </w:rPr>
        <w:tab/>
        <w:t>33 eur</w:t>
      </w:r>
    </w:p>
    <w:p w14:paraId="0CD3FD5F" w14:textId="77777777" w:rsidR="000C7B92" w:rsidRDefault="00A85A65">
      <w:pPr>
        <w:pStyle w:val="Odsekzoznamu"/>
        <w:numPr>
          <w:ilvl w:val="0"/>
          <w:numId w:val="269"/>
        </w:numPr>
        <w:tabs>
          <w:tab w:val="left" w:pos="358"/>
          <w:tab w:val="left" w:pos="9269"/>
        </w:tabs>
        <w:ind w:hanging="203"/>
        <w:rPr>
          <w:sz w:val="16"/>
        </w:rPr>
      </w:pPr>
      <w:r>
        <w:rPr>
          <w:sz w:val="16"/>
        </w:rPr>
        <w:t>združenia občanov</w:t>
      </w:r>
      <w:r>
        <w:rPr>
          <w:sz w:val="16"/>
        </w:rPr>
        <w:tab/>
        <w:t>13 eur</w:t>
      </w:r>
    </w:p>
    <w:p w14:paraId="3BABEB32" w14:textId="77777777" w:rsidR="000C7B92" w:rsidRDefault="00A85A65">
      <w:pPr>
        <w:pStyle w:val="Odsekzoznamu"/>
        <w:numPr>
          <w:ilvl w:val="0"/>
          <w:numId w:val="269"/>
        </w:numPr>
        <w:tabs>
          <w:tab w:val="left" w:pos="358"/>
          <w:tab w:val="left" w:pos="8926"/>
        </w:tabs>
        <w:ind w:hanging="203"/>
        <w:rPr>
          <w:sz w:val="16"/>
        </w:rPr>
      </w:pPr>
      <w:r>
        <w:rPr>
          <w:sz w:val="16"/>
        </w:rPr>
        <w:t>nadácie</w:t>
      </w:r>
      <w:r>
        <w:rPr>
          <w:sz w:val="16"/>
        </w:rPr>
        <w:tab/>
        <w:t>16,50 eura</w:t>
      </w:r>
    </w:p>
    <w:p w14:paraId="4D6AB428" w14:textId="77777777" w:rsidR="000C7B92" w:rsidRDefault="00A85A65">
      <w:pPr>
        <w:pStyle w:val="Odsekzoznamu"/>
        <w:numPr>
          <w:ilvl w:val="0"/>
          <w:numId w:val="269"/>
        </w:numPr>
        <w:tabs>
          <w:tab w:val="left" w:pos="358"/>
          <w:tab w:val="left" w:pos="8926"/>
        </w:tabs>
        <w:ind w:hanging="203"/>
        <w:rPr>
          <w:sz w:val="16"/>
        </w:rPr>
      </w:pPr>
      <w:r>
        <w:rPr>
          <w:sz w:val="16"/>
        </w:rPr>
        <w:t>záujmového združenia právnických osôb</w:t>
      </w:r>
      <w:r>
        <w:rPr>
          <w:sz w:val="16"/>
        </w:rPr>
        <w:tab/>
        <w:t>16,50 eura</w:t>
      </w:r>
    </w:p>
    <w:p w14:paraId="118E37F4" w14:textId="77777777" w:rsidR="000C7B92" w:rsidRDefault="00A85A65">
      <w:pPr>
        <w:pStyle w:val="Odsekzoznamu"/>
        <w:numPr>
          <w:ilvl w:val="0"/>
          <w:numId w:val="269"/>
        </w:numPr>
        <w:tabs>
          <w:tab w:val="left" w:pos="358"/>
          <w:tab w:val="left" w:pos="9269"/>
        </w:tabs>
        <w:ind w:hanging="203"/>
        <w:rPr>
          <w:sz w:val="16"/>
        </w:rPr>
      </w:pPr>
      <w:r>
        <w:rPr>
          <w:sz w:val="16"/>
        </w:rPr>
        <w:t>pozemkového spoločenstva</w:t>
      </w:r>
      <w:r>
        <w:rPr>
          <w:sz w:val="16"/>
        </w:rPr>
        <w:tab/>
        <w:t>25 eur</w:t>
      </w:r>
    </w:p>
    <w:p w14:paraId="180541D1" w14:textId="77777777" w:rsidR="000C7B92" w:rsidRDefault="00A85A65">
      <w:pPr>
        <w:pStyle w:val="Odsekzoznamu"/>
        <w:numPr>
          <w:ilvl w:val="0"/>
          <w:numId w:val="269"/>
        </w:numPr>
        <w:tabs>
          <w:tab w:val="left" w:pos="358"/>
          <w:tab w:val="left" w:pos="9269"/>
        </w:tabs>
        <w:ind w:hanging="203"/>
        <w:rPr>
          <w:sz w:val="16"/>
        </w:rPr>
      </w:pPr>
      <w:r>
        <w:rPr>
          <w:sz w:val="16"/>
        </w:rPr>
        <w:t>spoločenstva vlastníkov bytov a</w:t>
      </w:r>
      <w:r>
        <w:rPr>
          <w:spacing w:val="2"/>
          <w:sz w:val="16"/>
        </w:rPr>
        <w:t xml:space="preserve"> </w:t>
      </w:r>
      <w:r>
        <w:rPr>
          <w:sz w:val="16"/>
        </w:rPr>
        <w:t>nebytových priestorov</w:t>
      </w:r>
      <w:r>
        <w:rPr>
          <w:sz w:val="16"/>
        </w:rPr>
        <w:tab/>
        <w:t>13 eur</w:t>
      </w:r>
    </w:p>
    <w:p w14:paraId="1CBAAEEB" w14:textId="77777777" w:rsidR="000C7B92" w:rsidRDefault="00A85A65">
      <w:pPr>
        <w:pStyle w:val="Odsekzoznamu"/>
        <w:numPr>
          <w:ilvl w:val="0"/>
          <w:numId w:val="269"/>
        </w:numPr>
        <w:tabs>
          <w:tab w:val="left" w:pos="358"/>
          <w:tab w:val="left" w:pos="9269"/>
        </w:tabs>
        <w:ind w:hanging="203"/>
        <w:rPr>
          <w:sz w:val="16"/>
        </w:rPr>
      </w:pPr>
      <w:r>
        <w:rPr>
          <w:sz w:val="16"/>
        </w:rPr>
        <w:t>neinvestičného fondu</w:t>
      </w:r>
      <w:r>
        <w:rPr>
          <w:sz w:val="16"/>
        </w:rPr>
        <w:tab/>
        <w:t>13 eur</w:t>
      </w:r>
    </w:p>
    <w:p w14:paraId="40D5257E" w14:textId="77777777" w:rsidR="000C7B92" w:rsidRDefault="00A85A65">
      <w:pPr>
        <w:pStyle w:val="Odsekzoznamu"/>
        <w:numPr>
          <w:ilvl w:val="0"/>
          <w:numId w:val="269"/>
        </w:numPr>
        <w:tabs>
          <w:tab w:val="left" w:pos="358"/>
          <w:tab w:val="left" w:pos="8926"/>
        </w:tabs>
        <w:ind w:hanging="203"/>
        <w:rPr>
          <w:sz w:val="16"/>
        </w:rPr>
      </w:pPr>
      <w:r>
        <w:rPr>
          <w:sz w:val="16"/>
        </w:rPr>
        <w:t>neziskovej organizácie poskytujúcej všeobecne prospešné služby</w:t>
      </w:r>
      <w:r>
        <w:rPr>
          <w:sz w:val="16"/>
        </w:rPr>
        <w:tab/>
        <w:t>16,50 eura</w:t>
      </w:r>
    </w:p>
    <w:p w14:paraId="4C0C2E7C" w14:textId="77777777" w:rsidR="000C7B92" w:rsidRDefault="000C7B92">
      <w:pPr>
        <w:rPr>
          <w:sz w:val="16"/>
        </w:rPr>
        <w:sectPr w:rsidR="000C7B92">
          <w:type w:val="continuous"/>
          <w:pgSz w:w="11910" w:h="16840"/>
          <w:pgMar w:top="820" w:right="980" w:bottom="280" w:left="980" w:header="708" w:footer="708" w:gutter="0"/>
          <w:cols w:space="708"/>
        </w:sectPr>
      </w:pPr>
    </w:p>
    <w:p w14:paraId="0A60317A" w14:textId="77777777" w:rsidR="000C7B92" w:rsidRDefault="00A85A65">
      <w:pPr>
        <w:pStyle w:val="Odsekzoznamu"/>
        <w:numPr>
          <w:ilvl w:val="0"/>
          <w:numId w:val="271"/>
        </w:numPr>
        <w:tabs>
          <w:tab w:val="left" w:pos="303"/>
        </w:tabs>
        <w:spacing w:before="56" w:line="216" w:lineRule="auto"/>
        <w:ind w:left="155" w:right="38" w:firstLine="0"/>
        <w:rPr>
          <w:sz w:val="16"/>
        </w:rPr>
      </w:pPr>
      <w:r>
        <w:rPr>
          <w:sz w:val="16"/>
        </w:rPr>
        <w:t>Vyhotovenie výpisu z registra politických strán a politických hnutí, záujmových združení právnických osôb, pozemkových spoločenstiev a spoločenstiev vlastníkov bytov a nebytových</w:t>
      </w:r>
      <w:r>
        <w:rPr>
          <w:spacing w:val="2"/>
          <w:sz w:val="16"/>
        </w:rPr>
        <w:t xml:space="preserve"> </w:t>
      </w:r>
      <w:r>
        <w:rPr>
          <w:sz w:val="16"/>
        </w:rPr>
        <w:t>priestorov</w:t>
      </w:r>
    </w:p>
    <w:p w14:paraId="2756D469" w14:textId="77777777" w:rsidR="000C7B92" w:rsidRDefault="00A85A65">
      <w:pPr>
        <w:pStyle w:val="Zkladntext"/>
        <w:spacing w:before="38"/>
      </w:pPr>
      <w:r>
        <w:br w:type="column"/>
        <w:t>5 eur</w:t>
      </w:r>
    </w:p>
    <w:p w14:paraId="491F97BC" w14:textId="77777777" w:rsidR="000C7B92" w:rsidRDefault="000C7B92">
      <w:pPr>
        <w:sectPr w:rsidR="000C7B92">
          <w:type w:val="continuous"/>
          <w:pgSz w:w="11910" w:h="16840"/>
          <w:pgMar w:top="820" w:right="980" w:bottom="280" w:left="980" w:header="708" w:footer="708" w:gutter="0"/>
          <w:cols w:num="2" w:space="708" w:equalWidth="0">
            <w:col w:w="6608" w:space="2605"/>
            <w:col w:w="737"/>
          </w:cols>
        </w:sectPr>
      </w:pPr>
    </w:p>
    <w:p w14:paraId="5C0CEE19" w14:textId="77777777" w:rsidR="000C7B92" w:rsidRDefault="00A85A65">
      <w:pPr>
        <w:pStyle w:val="Odsekzoznamu"/>
        <w:numPr>
          <w:ilvl w:val="0"/>
          <w:numId w:val="271"/>
        </w:numPr>
        <w:tabs>
          <w:tab w:val="left" w:pos="406"/>
          <w:tab w:val="left" w:pos="9368"/>
        </w:tabs>
        <w:spacing w:before="41"/>
        <w:ind w:left="405" w:hanging="251"/>
        <w:rPr>
          <w:sz w:val="16"/>
        </w:rPr>
      </w:pPr>
      <w:r>
        <w:rPr>
          <w:sz w:val="16"/>
        </w:rPr>
        <w:t>Vyhotovenie výpisu z registra mimovládnych</w:t>
      </w:r>
      <w:r>
        <w:rPr>
          <w:spacing w:val="2"/>
          <w:sz w:val="16"/>
        </w:rPr>
        <w:t xml:space="preserve"> </w:t>
      </w:r>
      <w:r>
        <w:rPr>
          <w:sz w:val="16"/>
        </w:rPr>
        <w:t>neziskových organizácií</w:t>
      </w:r>
      <w:r>
        <w:rPr>
          <w:sz w:val="16"/>
        </w:rPr>
        <w:tab/>
        <w:t>5 eur</w:t>
      </w:r>
    </w:p>
    <w:p w14:paraId="77171703" w14:textId="77777777" w:rsidR="000C7B92" w:rsidRDefault="00A85A65">
      <w:pPr>
        <w:pStyle w:val="Odsekzoznamu"/>
        <w:numPr>
          <w:ilvl w:val="0"/>
          <w:numId w:val="271"/>
        </w:numPr>
        <w:tabs>
          <w:tab w:val="left" w:pos="361"/>
        </w:tabs>
        <w:spacing w:before="55" w:line="216" w:lineRule="auto"/>
        <w:ind w:left="155" w:right="3601" w:firstLine="0"/>
        <w:rPr>
          <w:sz w:val="16"/>
        </w:rPr>
      </w:pPr>
      <w:r>
        <w:rPr>
          <w:sz w:val="16"/>
        </w:rPr>
        <w:t xml:space="preserve">Vyhotovenie rozhodnutia ako náhrady za stratené, zničené, poškodené </w:t>
      </w:r>
      <w:r>
        <w:rPr>
          <w:spacing w:val="-4"/>
          <w:sz w:val="16"/>
        </w:rPr>
        <w:t xml:space="preserve">alebo </w:t>
      </w:r>
      <w:r>
        <w:rPr>
          <w:sz w:val="16"/>
        </w:rPr>
        <w:t>odovzdané rozhodnutie o zápise do</w:t>
      </w:r>
      <w:r>
        <w:rPr>
          <w:spacing w:val="2"/>
          <w:sz w:val="16"/>
        </w:rPr>
        <w:t xml:space="preserve"> </w:t>
      </w:r>
      <w:r>
        <w:rPr>
          <w:sz w:val="16"/>
        </w:rPr>
        <w:t>registra</w:t>
      </w:r>
    </w:p>
    <w:p w14:paraId="4BDAB770" w14:textId="77777777" w:rsidR="000C7B92" w:rsidRDefault="000C7B92">
      <w:pPr>
        <w:spacing w:line="216" w:lineRule="auto"/>
        <w:rPr>
          <w:sz w:val="16"/>
        </w:rPr>
        <w:sectPr w:rsidR="000C7B92">
          <w:type w:val="continuous"/>
          <w:pgSz w:w="11910" w:h="16840"/>
          <w:pgMar w:top="820" w:right="980" w:bottom="280" w:left="980" w:header="708" w:footer="708" w:gutter="0"/>
          <w:cols w:space="708"/>
        </w:sectPr>
      </w:pPr>
    </w:p>
    <w:p w14:paraId="20BC2C84" w14:textId="77777777" w:rsidR="000C7B92" w:rsidRDefault="00A85A65">
      <w:pPr>
        <w:pStyle w:val="Odsekzoznamu"/>
        <w:numPr>
          <w:ilvl w:val="0"/>
          <w:numId w:val="268"/>
        </w:numPr>
        <w:tabs>
          <w:tab w:val="left" w:pos="358"/>
        </w:tabs>
        <w:spacing w:before="59" w:line="216" w:lineRule="auto"/>
        <w:ind w:right="38" w:firstLine="0"/>
        <w:rPr>
          <w:sz w:val="16"/>
        </w:rPr>
      </w:pPr>
      <w:r>
        <w:rPr>
          <w:sz w:val="16"/>
        </w:rPr>
        <w:t>neziskovej organizácie poskytujúcej všeobecne prospešné služby, neinvestičného fondu a záujmového združenia právnických</w:t>
      </w:r>
      <w:r>
        <w:rPr>
          <w:spacing w:val="2"/>
          <w:sz w:val="16"/>
        </w:rPr>
        <w:t xml:space="preserve"> </w:t>
      </w:r>
      <w:r>
        <w:rPr>
          <w:sz w:val="16"/>
        </w:rPr>
        <w:t>osôb</w:t>
      </w:r>
    </w:p>
    <w:p w14:paraId="6E047BD9" w14:textId="77777777" w:rsidR="000C7B92" w:rsidRDefault="00A85A65">
      <w:pPr>
        <w:pStyle w:val="Zkladntext"/>
        <w:spacing w:before="42"/>
      </w:pPr>
      <w:r>
        <w:br w:type="column"/>
        <w:t>16,50 eura</w:t>
      </w:r>
    </w:p>
    <w:p w14:paraId="3D102101" w14:textId="77777777" w:rsidR="000C7B92" w:rsidRDefault="000C7B92">
      <w:pPr>
        <w:sectPr w:rsidR="000C7B92">
          <w:type w:val="continuous"/>
          <w:pgSz w:w="11910" w:h="16840"/>
          <w:pgMar w:top="820" w:right="980" w:bottom="280" w:left="980" w:header="708" w:footer="708" w:gutter="0"/>
          <w:cols w:num="2" w:space="708" w:equalWidth="0">
            <w:col w:w="6692" w:space="2079"/>
            <w:col w:w="1179"/>
          </w:cols>
        </w:sectPr>
      </w:pPr>
    </w:p>
    <w:p w14:paraId="2ECEEFDE" w14:textId="77777777" w:rsidR="000C7B92" w:rsidRDefault="00A85A65">
      <w:pPr>
        <w:pStyle w:val="Odsekzoznamu"/>
        <w:numPr>
          <w:ilvl w:val="0"/>
          <w:numId w:val="268"/>
        </w:numPr>
        <w:tabs>
          <w:tab w:val="left" w:pos="358"/>
          <w:tab w:val="left" w:pos="9269"/>
        </w:tabs>
        <w:spacing w:before="42"/>
        <w:ind w:left="357" w:hanging="203"/>
        <w:rPr>
          <w:sz w:val="16"/>
        </w:rPr>
      </w:pPr>
      <w:r>
        <w:rPr>
          <w:sz w:val="16"/>
        </w:rPr>
        <w:t>pozemkového spoločenstva, spoločenstva vlastníkov bytov a</w:t>
      </w:r>
      <w:r>
        <w:rPr>
          <w:spacing w:val="2"/>
          <w:sz w:val="16"/>
        </w:rPr>
        <w:t xml:space="preserve"> </w:t>
      </w:r>
      <w:r>
        <w:rPr>
          <w:sz w:val="16"/>
        </w:rPr>
        <w:t>nebytových priestorov</w:t>
      </w:r>
      <w:r>
        <w:rPr>
          <w:sz w:val="16"/>
        </w:rPr>
        <w:tab/>
        <w:t>25 eur</w:t>
      </w:r>
    </w:p>
    <w:p w14:paraId="53D4DC95" w14:textId="77777777" w:rsidR="000C7B92" w:rsidRDefault="00A85A65">
      <w:pPr>
        <w:pStyle w:val="Odsekzoznamu"/>
        <w:numPr>
          <w:ilvl w:val="0"/>
          <w:numId w:val="271"/>
        </w:numPr>
        <w:tabs>
          <w:tab w:val="left" w:pos="345"/>
        </w:tabs>
        <w:spacing w:line="192" w:lineRule="exact"/>
        <w:ind w:left="344" w:hanging="190"/>
        <w:rPr>
          <w:sz w:val="16"/>
        </w:rPr>
      </w:pPr>
      <w:r>
        <w:rPr>
          <w:sz w:val="16"/>
        </w:rPr>
        <w:t>Vyhotovenie písomnej informácie z registra politických strán a politických</w:t>
      </w:r>
      <w:r>
        <w:rPr>
          <w:spacing w:val="4"/>
          <w:sz w:val="16"/>
        </w:rPr>
        <w:t xml:space="preserve"> </w:t>
      </w:r>
      <w:r>
        <w:rPr>
          <w:sz w:val="16"/>
        </w:rPr>
        <w:t>hnutí,</w:t>
      </w:r>
    </w:p>
    <w:p w14:paraId="281F1E2A" w14:textId="77777777" w:rsidR="000C7B92" w:rsidRDefault="000C7B92">
      <w:pPr>
        <w:spacing w:line="192" w:lineRule="exact"/>
        <w:rPr>
          <w:sz w:val="16"/>
        </w:rPr>
        <w:sectPr w:rsidR="000C7B92">
          <w:type w:val="continuous"/>
          <w:pgSz w:w="11910" w:h="16840"/>
          <w:pgMar w:top="820" w:right="980" w:bottom="280" w:left="980" w:header="708" w:footer="708" w:gutter="0"/>
          <w:cols w:space="708"/>
        </w:sectPr>
      </w:pPr>
    </w:p>
    <w:p w14:paraId="4CD50986" w14:textId="77777777" w:rsidR="000C7B92" w:rsidRDefault="00A85A65">
      <w:pPr>
        <w:pStyle w:val="Zkladntext"/>
        <w:spacing w:before="17" w:line="216" w:lineRule="auto"/>
        <w:ind w:right="111"/>
      </w:pPr>
      <w:r>
        <w:t>mimovládnych neziskových organizácií, záujmových združení právnických osôb, pozemkových spoločenstiev, spoločenstiev vlastníkov bytov a nebytových priestorov</w:t>
      </w:r>
    </w:p>
    <w:p w14:paraId="23DB3279" w14:textId="77777777" w:rsidR="000C7B92" w:rsidRDefault="00A85A65">
      <w:pPr>
        <w:pStyle w:val="Odsekzoznamu"/>
        <w:numPr>
          <w:ilvl w:val="0"/>
          <w:numId w:val="271"/>
        </w:numPr>
        <w:tabs>
          <w:tab w:val="left" w:pos="354"/>
        </w:tabs>
        <w:spacing w:before="42"/>
        <w:ind w:left="353" w:hanging="199"/>
        <w:rPr>
          <w:sz w:val="16"/>
        </w:rPr>
      </w:pPr>
      <w:r>
        <w:rPr>
          <w:sz w:val="16"/>
        </w:rPr>
        <w:t>Výmaz</w:t>
      </w:r>
    </w:p>
    <w:p w14:paraId="2B2C08CD" w14:textId="77777777" w:rsidR="000C7B92" w:rsidRDefault="00A85A65">
      <w:pPr>
        <w:pStyle w:val="Odsekzoznamu"/>
        <w:numPr>
          <w:ilvl w:val="0"/>
          <w:numId w:val="267"/>
        </w:numPr>
        <w:tabs>
          <w:tab w:val="left" w:pos="358"/>
        </w:tabs>
        <w:spacing w:before="55" w:line="216" w:lineRule="auto"/>
        <w:ind w:right="38" w:firstLine="0"/>
        <w:rPr>
          <w:sz w:val="16"/>
        </w:rPr>
      </w:pPr>
      <w:r>
        <w:rPr>
          <w:sz w:val="16"/>
        </w:rPr>
        <w:t>politickej strany alebo politického hnutia z registra politických strán a politických hnutí</w:t>
      </w:r>
    </w:p>
    <w:p w14:paraId="535A66D4" w14:textId="77777777" w:rsidR="000C7B92" w:rsidRDefault="00A85A65">
      <w:pPr>
        <w:pStyle w:val="Zkladntext"/>
        <w:ind w:left="254"/>
      </w:pPr>
      <w:r>
        <w:br w:type="column"/>
        <w:t>5 eur</w:t>
      </w:r>
    </w:p>
    <w:p w14:paraId="4E27C25C" w14:textId="77777777" w:rsidR="000C7B92" w:rsidRDefault="000C7B92">
      <w:pPr>
        <w:pStyle w:val="Zkladntext"/>
        <w:ind w:left="0"/>
        <w:rPr>
          <w:sz w:val="22"/>
        </w:rPr>
      </w:pPr>
    </w:p>
    <w:p w14:paraId="66581A1D" w14:textId="77777777" w:rsidR="000C7B92" w:rsidRDefault="00A85A65">
      <w:pPr>
        <w:pStyle w:val="Zkladntext"/>
        <w:spacing w:before="188"/>
      </w:pPr>
      <w:r>
        <w:t>33 eur</w:t>
      </w:r>
    </w:p>
    <w:p w14:paraId="5CEEAA71" w14:textId="77777777" w:rsidR="000C7B92" w:rsidRDefault="000C7B92">
      <w:pPr>
        <w:sectPr w:rsidR="000C7B92">
          <w:type w:val="continuous"/>
          <w:pgSz w:w="11910" w:h="16840"/>
          <w:pgMar w:top="820" w:right="980" w:bottom="280" w:left="980" w:header="708" w:footer="708" w:gutter="0"/>
          <w:cols w:num="2" w:space="708" w:equalWidth="0">
            <w:col w:w="6789" w:space="2325"/>
            <w:col w:w="836"/>
          </w:cols>
        </w:sectPr>
      </w:pPr>
    </w:p>
    <w:p w14:paraId="4B0D9E12" w14:textId="77777777" w:rsidR="000C7B92" w:rsidRDefault="00A85A65">
      <w:pPr>
        <w:pStyle w:val="Odsekzoznamu"/>
        <w:numPr>
          <w:ilvl w:val="0"/>
          <w:numId w:val="267"/>
        </w:numPr>
        <w:tabs>
          <w:tab w:val="left" w:pos="358"/>
          <w:tab w:val="left" w:pos="8926"/>
        </w:tabs>
        <w:spacing w:before="42"/>
        <w:ind w:left="357" w:hanging="203"/>
        <w:rPr>
          <w:sz w:val="16"/>
        </w:rPr>
      </w:pPr>
      <w:r>
        <w:rPr>
          <w:sz w:val="16"/>
        </w:rPr>
        <w:t>združenia občanov z registra mimovládnych</w:t>
      </w:r>
      <w:r>
        <w:rPr>
          <w:spacing w:val="2"/>
          <w:sz w:val="16"/>
        </w:rPr>
        <w:t xml:space="preserve"> </w:t>
      </w:r>
      <w:r>
        <w:rPr>
          <w:sz w:val="16"/>
        </w:rPr>
        <w:t>neziskových organizácií</w:t>
      </w:r>
      <w:r>
        <w:rPr>
          <w:sz w:val="16"/>
        </w:rPr>
        <w:tab/>
        <w:t>16,50 eura</w:t>
      </w:r>
    </w:p>
    <w:p w14:paraId="6475FD64" w14:textId="77777777" w:rsidR="000C7B92" w:rsidRDefault="00A85A65">
      <w:pPr>
        <w:pStyle w:val="Odsekzoznamu"/>
        <w:numPr>
          <w:ilvl w:val="0"/>
          <w:numId w:val="267"/>
        </w:numPr>
        <w:tabs>
          <w:tab w:val="left" w:pos="358"/>
          <w:tab w:val="left" w:pos="9269"/>
        </w:tabs>
        <w:ind w:left="357" w:hanging="203"/>
        <w:rPr>
          <w:sz w:val="16"/>
        </w:rPr>
      </w:pPr>
      <w:r>
        <w:rPr>
          <w:sz w:val="16"/>
        </w:rPr>
        <w:t>nadácie z registra mimovládnych</w:t>
      </w:r>
      <w:r>
        <w:rPr>
          <w:spacing w:val="2"/>
          <w:sz w:val="16"/>
        </w:rPr>
        <w:t xml:space="preserve"> </w:t>
      </w:r>
      <w:r>
        <w:rPr>
          <w:sz w:val="16"/>
        </w:rPr>
        <w:t>neziskových organizácií</w:t>
      </w:r>
      <w:r>
        <w:rPr>
          <w:sz w:val="16"/>
        </w:rPr>
        <w:tab/>
        <w:t>33 eur</w:t>
      </w:r>
    </w:p>
    <w:p w14:paraId="1D86D1E7" w14:textId="77777777" w:rsidR="000C7B92" w:rsidRDefault="000C7B92">
      <w:pPr>
        <w:rPr>
          <w:sz w:val="16"/>
        </w:rPr>
        <w:sectPr w:rsidR="000C7B92">
          <w:type w:val="continuous"/>
          <w:pgSz w:w="11910" w:h="16840"/>
          <w:pgMar w:top="820" w:right="980" w:bottom="280" w:left="980" w:header="708" w:footer="708" w:gutter="0"/>
          <w:cols w:space="708"/>
        </w:sectPr>
      </w:pPr>
    </w:p>
    <w:p w14:paraId="582F45F6" w14:textId="77777777" w:rsidR="000C7B92" w:rsidRDefault="00A85A65">
      <w:pPr>
        <w:pStyle w:val="Odsekzoznamu"/>
        <w:numPr>
          <w:ilvl w:val="0"/>
          <w:numId w:val="267"/>
        </w:numPr>
        <w:tabs>
          <w:tab w:val="left" w:pos="358"/>
        </w:tabs>
        <w:spacing w:before="55" w:line="216" w:lineRule="auto"/>
        <w:ind w:right="497" w:firstLine="0"/>
        <w:rPr>
          <w:sz w:val="16"/>
        </w:rPr>
      </w:pPr>
      <w:r>
        <w:rPr>
          <w:sz w:val="16"/>
        </w:rPr>
        <w:t xml:space="preserve">záujmového združenia právnických osôb z registra záujmových </w:t>
      </w:r>
      <w:r>
        <w:rPr>
          <w:spacing w:val="-3"/>
          <w:sz w:val="16"/>
        </w:rPr>
        <w:t xml:space="preserve">združení </w:t>
      </w:r>
      <w:r>
        <w:rPr>
          <w:sz w:val="16"/>
        </w:rPr>
        <w:t>právnických osôb</w:t>
      </w:r>
    </w:p>
    <w:p w14:paraId="289BCD4E" w14:textId="77777777" w:rsidR="000C7B92" w:rsidRDefault="00A85A65">
      <w:pPr>
        <w:pStyle w:val="Odsekzoznamu"/>
        <w:numPr>
          <w:ilvl w:val="0"/>
          <w:numId w:val="267"/>
        </w:numPr>
        <w:tabs>
          <w:tab w:val="left" w:pos="358"/>
        </w:tabs>
        <w:spacing w:before="59" w:line="216" w:lineRule="auto"/>
        <w:ind w:right="38" w:firstLine="0"/>
        <w:rPr>
          <w:sz w:val="16"/>
        </w:rPr>
      </w:pPr>
      <w:r>
        <w:rPr>
          <w:sz w:val="16"/>
        </w:rPr>
        <w:t xml:space="preserve">spoločenstva vlastníkov bytov a nebytových priestorov z registra </w:t>
      </w:r>
      <w:r>
        <w:rPr>
          <w:spacing w:val="-2"/>
          <w:sz w:val="16"/>
        </w:rPr>
        <w:t xml:space="preserve">spoločenstiev </w:t>
      </w:r>
      <w:r>
        <w:rPr>
          <w:sz w:val="16"/>
        </w:rPr>
        <w:t>vlastníkov bytov a nebytových</w:t>
      </w:r>
      <w:r>
        <w:rPr>
          <w:spacing w:val="2"/>
          <w:sz w:val="16"/>
        </w:rPr>
        <w:t xml:space="preserve"> </w:t>
      </w:r>
      <w:r>
        <w:rPr>
          <w:sz w:val="16"/>
        </w:rPr>
        <w:t>priestorov</w:t>
      </w:r>
    </w:p>
    <w:p w14:paraId="7C1FE221" w14:textId="77777777" w:rsidR="000C7B92" w:rsidRDefault="00A85A65">
      <w:pPr>
        <w:pStyle w:val="Zkladntext"/>
        <w:spacing w:before="38"/>
        <w:ind w:left="0" w:right="161"/>
        <w:jc w:val="right"/>
      </w:pPr>
      <w:r>
        <w:br w:type="column"/>
        <w:t>33 eur</w:t>
      </w:r>
    </w:p>
    <w:p w14:paraId="6E33000D" w14:textId="77777777" w:rsidR="000C7B92" w:rsidRDefault="000C7B92">
      <w:pPr>
        <w:pStyle w:val="Zkladntext"/>
        <w:spacing w:before="3"/>
        <w:ind w:left="0"/>
        <w:rPr>
          <w:sz w:val="17"/>
        </w:rPr>
      </w:pPr>
    </w:p>
    <w:p w14:paraId="3595DA80" w14:textId="77777777" w:rsidR="000C7B92" w:rsidRDefault="00A85A65">
      <w:pPr>
        <w:pStyle w:val="Zkladntext"/>
        <w:ind w:left="0" w:right="161"/>
        <w:jc w:val="right"/>
      </w:pPr>
      <w:r>
        <w:t>16,50 eura</w:t>
      </w:r>
    </w:p>
    <w:p w14:paraId="50EC2A01" w14:textId="77777777" w:rsidR="000C7B92" w:rsidRDefault="000C7B92">
      <w:pPr>
        <w:jc w:val="right"/>
        <w:sectPr w:rsidR="000C7B92">
          <w:type w:val="continuous"/>
          <w:pgSz w:w="11910" w:h="16840"/>
          <w:pgMar w:top="820" w:right="980" w:bottom="280" w:left="980" w:header="708" w:footer="708" w:gutter="0"/>
          <w:cols w:num="2" w:space="708" w:equalWidth="0">
            <w:col w:w="6491" w:space="2280"/>
            <w:col w:w="1179"/>
          </w:cols>
        </w:sectPr>
      </w:pPr>
    </w:p>
    <w:p w14:paraId="0F144979" w14:textId="77777777" w:rsidR="000C7B92" w:rsidRDefault="00A85A65">
      <w:pPr>
        <w:pStyle w:val="Odsekzoznamu"/>
        <w:numPr>
          <w:ilvl w:val="0"/>
          <w:numId w:val="267"/>
        </w:numPr>
        <w:tabs>
          <w:tab w:val="left" w:pos="358"/>
          <w:tab w:val="left" w:pos="8926"/>
        </w:tabs>
        <w:spacing w:before="42"/>
        <w:ind w:left="357" w:hanging="203"/>
        <w:rPr>
          <w:sz w:val="16"/>
        </w:rPr>
      </w:pPr>
      <w:r>
        <w:rPr>
          <w:sz w:val="16"/>
        </w:rPr>
        <w:t>neinvestičného fondu z registra mimovládnych</w:t>
      </w:r>
      <w:r>
        <w:rPr>
          <w:spacing w:val="2"/>
          <w:sz w:val="16"/>
        </w:rPr>
        <w:t xml:space="preserve"> </w:t>
      </w:r>
      <w:r>
        <w:rPr>
          <w:sz w:val="16"/>
        </w:rPr>
        <w:t>neziskových organizácií</w:t>
      </w:r>
      <w:r>
        <w:rPr>
          <w:sz w:val="16"/>
        </w:rPr>
        <w:tab/>
        <w:t>16,50 eura</w:t>
      </w:r>
    </w:p>
    <w:p w14:paraId="18536A05" w14:textId="77777777" w:rsidR="000C7B92" w:rsidRDefault="000C7B92">
      <w:pPr>
        <w:rPr>
          <w:sz w:val="16"/>
        </w:rPr>
        <w:sectPr w:rsidR="000C7B92">
          <w:type w:val="continuous"/>
          <w:pgSz w:w="11910" w:h="16840"/>
          <w:pgMar w:top="820" w:right="980" w:bottom="280" w:left="980" w:header="708" w:footer="708" w:gutter="0"/>
          <w:cols w:space="708"/>
        </w:sectPr>
      </w:pPr>
    </w:p>
    <w:p w14:paraId="53170B18" w14:textId="77777777" w:rsidR="000C7B92" w:rsidRDefault="00A85A65">
      <w:pPr>
        <w:pStyle w:val="Odsekzoznamu"/>
        <w:numPr>
          <w:ilvl w:val="0"/>
          <w:numId w:val="267"/>
        </w:numPr>
        <w:tabs>
          <w:tab w:val="left" w:pos="358"/>
        </w:tabs>
        <w:spacing w:before="55" w:line="216" w:lineRule="auto"/>
        <w:ind w:right="300" w:firstLine="0"/>
        <w:rPr>
          <w:sz w:val="16"/>
        </w:rPr>
      </w:pPr>
      <w:r>
        <w:rPr>
          <w:sz w:val="16"/>
        </w:rPr>
        <w:t xml:space="preserve">neziskovej organizácie poskytujúcej všeobecne prospešné služby z </w:t>
      </w:r>
      <w:r>
        <w:rPr>
          <w:spacing w:val="-3"/>
          <w:sz w:val="16"/>
        </w:rPr>
        <w:t xml:space="preserve">registra </w:t>
      </w:r>
      <w:r>
        <w:rPr>
          <w:sz w:val="16"/>
        </w:rPr>
        <w:t>mimovládnych neziskových organizácií</w:t>
      </w:r>
    </w:p>
    <w:p w14:paraId="36118A49" w14:textId="77777777" w:rsidR="000C7B92" w:rsidRDefault="00A85A65">
      <w:pPr>
        <w:pStyle w:val="Odsekzoznamu"/>
        <w:numPr>
          <w:ilvl w:val="0"/>
          <w:numId w:val="271"/>
        </w:numPr>
        <w:tabs>
          <w:tab w:val="left" w:pos="348"/>
        </w:tabs>
        <w:spacing w:before="59" w:line="216" w:lineRule="auto"/>
        <w:ind w:left="155" w:right="38" w:firstLine="0"/>
        <w:rPr>
          <w:sz w:val="16"/>
        </w:rPr>
      </w:pPr>
      <w:r>
        <w:rPr>
          <w:sz w:val="16"/>
        </w:rPr>
        <w:t>Zápis údajov o zriadenej organizačnej jednotke združenia občanov oprávnenej konať vo svojom mene do registra mimovládnych neziskových organizácií</w:t>
      </w:r>
    </w:p>
    <w:p w14:paraId="59F2E1F1" w14:textId="77777777" w:rsidR="000C7B92" w:rsidRDefault="00A85A65">
      <w:pPr>
        <w:pStyle w:val="Zkladntext"/>
        <w:spacing w:before="38"/>
      </w:pPr>
      <w:r>
        <w:br w:type="column"/>
        <w:t>33 eur</w:t>
      </w:r>
    </w:p>
    <w:p w14:paraId="55D2C912" w14:textId="77777777" w:rsidR="000C7B92" w:rsidRDefault="000C7B92">
      <w:pPr>
        <w:pStyle w:val="Zkladntext"/>
        <w:spacing w:before="3"/>
        <w:ind w:left="0"/>
        <w:rPr>
          <w:sz w:val="17"/>
        </w:rPr>
      </w:pPr>
    </w:p>
    <w:p w14:paraId="12788E4F" w14:textId="77777777" w:rsidR="000C7B92" w:rsidRDefault="00A85A65">
      <w:pPr>
        <w:pStyle w:val="Zkladntext"/>
      </w:pPr>
      <w:r>
        <w:t>66 eur</w:t>
      </w:r>
    </w:p>
    <w:p w14:paraId="35F82D37" w14:textId="77777777" w:rsidR="000C7B92" w:rsidRDefault="000C7B92">
      <w:pPr>
        <w:sectPr w:rsidR="000C7B92">
          <w:type w:val="continuous"/>
          <w:pgSz w:w="11910" w:h="16840"/>
          <w:pgMar w:top="820" w:right="980" w:bottom="280" w:left="980" w:header="708" w:footer="708" w:gutter="0"/>
          <w:cols w:num="2" w:space="708" w:equalWidth="0">
            <w:col w:w="6460" w:space="2653"/>
            <w:col w:w="837"/>
          </w:cols>
        </w:sectPr>
      </w:pPr>
    </w:p>
    <w:p w14:paraId="0CEB5985" w14:textId="77777777" w:rsidR="000C7B92" w:rsidRDefault="000C7B92">
      <w:pPr>
        <w:pStyle w:val="Zkladntext"/>
        <w:spacing w:before="10"/>
        <w:ind w:left="0"/>
        <w:rPr>
          <w:sz w:val="10"/>
        </w:rPr>
      </w:pPr>
    </w:p>
    <w:p w14:paraId="3BD6022F" w14:textId="77777777" w:rsidR="000C7B92" w:rsidRDefault="000C7B92">
      <w:pPr>
        <w:rPr>
          <w:sz w:val="10"/>
        </w:rPr>
        <w:sectPr w:rsidR="000C7B92">
          <w:pgSz w:w="11910" w:h="16840"/>
          <w:pgMar w:top="1160" w:right="980" w:bottom="280" w:left="980" w:header="796" w:footer="0" w:gutter="0"/>
          <w:cols w:space="708"/>
        </w:sectPr>
      </w:pPr>
    </w:p>
    <w:p w14:paraId="1C1E87C3" w14:textId="77777777" w:rsidR="000C7B92" w:rsidRDefault="00A85A65">
      <w:pPr>
        <w:pStyle w:val="Odsekzoznamu"/>
        <w:numPr>
          <w:ilvl w:val="0"/>
          <w:numId w:val="271"/>
        </w:numPr>
        <w:tabs>
          <w:tab w:val="left" w:pos="326"/>
        </w:tabs>
        <w:spacing w:before="117" w:line="216" w:lineRule="auto"/>
        <w:ind w:left="155" w:right="38" w:firstLine="0"/>
        <w:rPr>
          <w:sz w:val="16"/>
        </w:rPr>
      </w:pPr>
      <w:r>
        <w:rPr>
          <w:sz w:val="16"/>
        </w:rPr>
        <w:t>Zmena údajov zapísanej organizačnej jednotky združenia občanov oprávnenej konať vo svojom mene v registri mimovládnych neziskových</w:t>
      </w:r>
      <w:r>
        <w:rPr>
          <w:spacing w:val="2"/>
          <w:sz w:val="16"/>
        </w:rPr>
        <w:t xml:space="preserve"> </w:t>
      </w:r>
      <w:r>
        <w:rPr>
          <w:sz w:val="16"/>
        </w:rPr>
        <w:t>organizácií</w:t>
      </w:r>
    </w:p>
    <w:p w14:paraId="5A4B10A4" w14:textId="77777777" w:rsidR="000C7B92" w:rsidRDefault="00A85A65">
      <w:pPr>
        <w:pStyle w:val="Odsekzoznamu"/>
        <w:numPr>
          <w:ilvl w:val="0"/>
          <w:numId w:val="271"/>
        </w:numPr>
        <w:tabs>
          <w:tab w:val="left" w:pos="338"/>
        </w:tabs>
        <w:spacing w:before="59" w:line="216" w:lineRule="auto"/>
        <w:ind w:left="155" w:right="41" w:firstLine="0"/>
        <w:rPr>
          <w:sz w:val="16"/>
        </w:rPr>
      </w:pPr>
      <w:r>
        <w:rPr>
          <w:sz w:val="16"/>
        </w:rPr>
        <w:t>Výmaz údajov zapísanej organizačnej jednotky združenia občanov oprávnenej konať vo svojom mene z registra mimovládnych neziskových</w:t>
      </w:r>
      <w:r>
        <w:rPr>
          <w:spacing w:val="2"/>
          <w:sz w:val="16"/>
        </w:rPr>
        <w:t xml:space="preserve"> </w:t>
      </w:r>
      <w:r>
        <w:rPr>
          <w:sz w:val="16"/>
        </w:rPr>
        <w:t>organizácií</w:t>
      </w:r>
    </w:p>
    <w:p w14:paraId="0CCA4464" w14:textId="77777777" w:rsidR="000C7B92" w:rsidRDefault="00A85A65">
      <w:pPr>
        <w:pStyle w:val="Nadpis3"/>
        <w:spacing w:before="39" w:line="212" w:lineRule="exact"/>
      </w:pPr>
      <w:r>
        <w:t>Oslobodenie</w:t>
      </w:r>
    </w:p>
    <w:p w14:paraId="46AE5784" w14:textId="77777777" w:rsidR="000C7B92" w:rsidRDefault="00A85A65">
      <w:pPr>
        <w:pStyle w:val="Zkladntext"/>
        <w:spacing w:before="100"/>
      </w:pPr>
      <w:r>
        <w:br w:type="column"/>
        <w:t>16,50 eura</w:t>
      </w:r>
    </w:p>
    <w:p w14:paraId="29603CB8" w14:textId="77777777" w:rsidR="000C7B92" w:rsidRDefault="000C7B92">
      <w:pPr>
        <w:pStyle w:val="Zkladntext"/>
        <w:spacing w:before="3"/>
        <w:ind w:left="0"/>
        <w:rPr>
          <w:sz w:val="17"/>
        </w:rPr>
      </w:pPr>
    </w:p>
    <w:p w14:paraId="6C06298B" w14:textId="77777777" w:rsidR="000C7B92" w:rsidRDefault="00A85A65">
      <w:pPr>
        <w:pStyle w:val="Zkladntext"/>
      </w:pPr>
      <w:r>
        <w:t>16,50 eura</w:t>
      </w:r>
    </w:p>
    <w:p w14:paraId="4374BD5F" w14:textId="77777777" w:rsidR="000C7B92" w:rsidRDefault="000C7B92">
      <w:pPr>
        <w:sectPr w:rsidR="000C7B92">
          <w:type w:val="continuous"/>
          <w:pgSz w:w="11910" w:h="16840"/>
          <w:pgMar w:top="820" w:right="980" w:bottom="280" w:left="980" w:header="708" w:footer="708" w:gutter="0"/>
          <w:cols w:num="2" w:space="708" w:equalWidth="0">
            <w:col w:w="6430" w:space="2342"/>
            <w:col w:w="1178"/>
          </w:cols>
        </w:sectPr>
      </w:pPr>
    </w:p>
    <w:p w14:paraId="7091B35C" w14:textId="77777777" w:rsidR="000C7B92" w:rsidRDefault="00A85A65">
      <w:pPr>
        <w:pStyle w:val="Odsekzoznamu"/>
        <w:numPr>
          <w:ilvl w:val="0"/>
          <w:numId w:val="266"/>
        </w:numPr>
        <w:tabs>
          <w:tab w:val="left" w:pos="358"/>
        </w:tabs>
        <w:spacing w:before="17" w:line="216" w:lineRule="auto"/>
        <w:ind w:right="578" w:firstLine="0"/>
        <w:jc w:val="both"/>
        <w:rPr>
          <w:sz w:val="16"/>
        </w:rPr>
      </w:pPr>
      <w:r>
        <w:rPr>
          <w:sz w:val="16"/>
        </w:rPr>
        <w:t>Od poplatkov podľa písmen f) až h) tejto položky sú oslobodené nadácie, neinvestičné fondy a neziskové organizácie poskytujúce všeobecne prospešné služby pri zápise údajov o konečnom užívateľovi výhod alebo pri zmene zapísaných údajov o konečnom užívateľovi</w:t>
      </w:r>
      <w:r>
        <w:rPr>
          <w:spacing w:val="2"/>
          <w:sz w:val="16"/>
        </w:rPr>
        <w:t xml:space="preserve"> </w:t>
      </w:r>
      <w:r>
        <w:rPr>
          <w:sz w:val="16"/>
        </w:rPr>
        <w:t>výhod.</w:t>
      </w:r>
    </w:p>
    <w:p w14:paraId="209AC610" w14:textId="77777777" w:rsidR="000C7B92" w:rsidRDefault="00A85A65">
      <w:pPr>
        <w:pStyle w:val="Odsekzoznamu"/>
        <w:numPr>
          <w:ilvl w:val="0"/>
          <w:numId w:val="266"/>
        </w:numPr>
        <w:tabs>
          <w:tab w:val="left" w:pos="358"/>
        </w:tabs>
        <w:spacing w:before="173"/>
        <w:ind w:left="357" w:hanging="203"/>
        <w:rPr>
          <w:sz w:val="16"/>
        </w:rPr>
      </w:pPr>
      <w:r>
        <w:rPr>
          <w:sz w:val="16"/>
        </w:rPr>
        <w:t>Od poplatkov podľa tejto položky sú oslobodené odborové organizácie a organizácie</w:t>
      </w:r>
      <w:r>
        <w:rPr>
          <w:spacing w:val="2"/>
          <w:sz w:val="16"/>
        </w:rPr>
        <w:t xml:space="preserve"> </w:t>
      </w:r>
      <w:r>
        <w:rPr>
          <w:sz w:val="16"/>
        </w:rPr>
        <w:t>zamestnávateľov.</w:t>
      </w:r>
    </w:p>
    <w:p w14:paraId="6CAD0E2E" w14:textId="77777777" w:rsidR="000C7B92" w:rsidRDefault="00A85A65">
      <w:pPr>
        <w:pStyle w:val="Nadpis3"/>
      </w:pPr>
      <w:r>
        <w:t>Poznámka</w:t>
      </w:r>
    </w:p>
    <w:p w14:paraId="4605E7A8" w14:textId="77777777" w:rsidR="000C7B92" w:rsidRDefault="00A85A65">
      <w:pPr>
        <w:pStyle w:val="Odsekzoznamu"/>
        <w:numPr>
          <w:ilvl w:val="0"/>
          <w:numId w:val="265"/>
        </w:numPr>
        <w:tabs>
          <w:tab w:val="left" w:pos="358"/>
        </w:tabs>
        <w:spacing w:before="6" w:line="216" w:lineRule="auto"/>
        <w:ind w:right="252" w:firstLine="0"/>
        <w:rPr>
          <w:sz w:val="16"/>
        </w:rPr>
      </w:pPr>
      <w:r>
        <w:rPr>
          <w:sz w:val="16"/>
        </w:rPr>
        <w:t xml:space="preserve">Poplatok podľa písmena d) tejto položky sa nevyberie, ak ide o zmenu informatívneho údaja o listoch vlastníctva podľa zoznamu nehnuteľností, ktorá nastala v dôsledku prechodu práv a povinností k nehnuteľnostiam alebo v dôsledku </w:t>
      </w:r>
      <w:r>
        <w:rPr>
          <w:spacing w:val="-3"/>
          <w:sz w:val="16"/>
        </w:rPr>
        <w:t xml:space="preserve">zápisu </w:t>
      </w:r>
      <w:r>
        <w:rPr>
          <w:sz w:val="16"/>
        </w:rPr>
        <w:t>rozhodnutia o schválení projektu pozemkových úprav do katastra</w:t>
      </w:r>
      <w:r>
        <w:rPr>
          <w:spacing w:val="2"/>
          <w:sz w:val="16"/>
        </w:rPr>
        <w:t xml:space="preserve"> </w:t>
      </w:r>
      <w:r>
        <w:rPr>
          <w:sz w:val="16"/>
        </w:rPr>
        <w:t>nehnuteľností.</w:t>
      </w:r>
    </w:p>
    <w:p w14:paraId="6B94F610" w14:textId="77777777" w:rsidR="000C7B92" w:rsidRDefault="00A85A65">
      <w:pPr>
        <w:pStyle w:val="Odsekzoznamu"/>
        <w:numPr>
          <w:ilvl w:val="0"/>
          <w:numId w:val="265"/>
        </w:numPr>
        <w:tabs>
          <w:tab w:val="left" w:pos="358"/>
        </w:tabs>
        <w:spacing w:before="191" w:line="216" w:lineRule="auto"/>
        <w:ind w:right="187" w:firstLine="0"/>
        <w:rPr>
          <w:sz w:val="16"/>
        </w:rPr>
      </w:pPr>
      <w:r>
        <w:rPr>
          <w:sz w:val="16"/>
        </w:rPr>
        <w:t xml:space="preserve">Poplatok podľa písmena j) sa nevyberie, ak občianske združenie zašle Ministerstvu vnútra Slovenskej republiky </w:t>
      </w:r>
      <w:r>
        <w:rPr>
          <w:spacing w:val="-3"/>
          <w:sz w:val="16"/>
        </w:rPr>
        <w:t xml:space="preserve">písomne </w:t>
      </w:r>
      <w:r>
        <w:rPr>
          <w:sz w:val="16"/>
        </w:rPr>
        <w:t>do 30. júna 2019 údaje o štatutárnom orgáne alebo členoch štatutárneho orgánu podľa § 20a ods. 1 zákona č. 83/1990 Zb. o združovaní občanov v znení neskorších</w:t>
      </w:r>
      <w:r>
        <w:rPr>
          <w:spacing w:val="4"/>
          <w:sz w:val="16"/>
        </w:rPr>
        <w:t xml:space="preserve"> </w:t>
      </w:r>
      <w:r>
        <w:rPr>
          <w:sz w:val="16"/>
        </w:rPr>
        <w:t>predpisov.</w:t>
      </w:r>
    </w:p>
    <w:p w14:paraId="4CB0C271" w14:textId="77777777" w:rsidR="000C7B92" w:rsidRDefault="00A85A65">
      <w:pPr>
        <w:pStyle w:val="Odsekzoznamu"/>
        <w:numPr>
          <w:ilvl w:val="0"/>
          <w:numId w:val="265"/>
        </w:numPr>
        <w:tabs>
          <w:tab w:val="left" w:pos="358"/>
        </w:tabs>
        <w:spacing w:before="190" w:line="216" w:lineRule="auto"/>
        <w:ind w:right="165" w:firstLine="0"/>
        <w:rPr>
          <w:sz w:val="16"/>
        </w:rPr>
      </w:pPr>
      <w:r>
        <w:rPr>
          <w:sz w:val="16"/>
        </w:rPr>
        <w:t>Poplatok podľa písmen q) a r) sa nevyberie, ak občianske združenie, ktoré zriadilo organizačné jednotky konajúce vo svojom mene do 31. decembra 2018, zašle Ministerstvu vnútra Slovenskej republiky písomne do 31. decembra 2019 údaje o organizačných jednotkách podľa § 20a ods. 2 zákona č. 83/1990 Zb. o združovaní občanov v znení neskorších</w:t>
      </w:r>
      <w:r>
        <w:rPr>
          <w:spacing w:val="-5"/>
          <w:sz w:val="16"/>
        </w:rPr>
        <w:t xml:space="preserve"> </w:t>
      </w:r>
      <w:r>
        <w:rPr>
          <w:sz w:val="16"/>
        </w:rPr>
        <w:t>predpisov.</w:t>
      </w:r>
    </w:p>
    <w:p w14:paraId="342041FE" w14:textId="77777777" w:rsidR="000C7B92" w:rsidRDefault="000C7B92">
      <w:pPr>
        <w:pStyle w:val="Zkladntext"/>
        <w:spacing w:before="8"/>
        <w:ind w:left="0"/>
        <w:rPr>
          <w:sz w:val="22"/>
        </w:rPr>
      </w:pPr>
    </w:p>
    <w:p w14:paraId="5490780D" w14:textId="77777777" w:rsidR="000C7B92" w:rsidRDefault="00A85A65">
      <w:pPr>
        <w:pStyle w:val="Nadpis1"/>
        <w:spacing w:before="1"/>
      </w:pPr>
      <w:r>
        <w:t>Položka 34a</w:t>
      </w:r>
    </w:p>
    <w:p w14:paraId="455A6F34" w14:textId="77777777" w:rsidR="000C7B92" w:rsidRDefault="00A85A65">
      <w:pPr>
        <w:pStyle w:val="Odsekzoznamu"/>
        <w:numPr>
          <w:ilvl w:val="0"/>
          <w:numId w:val="264"/>
        </w:numPr>
        <w:tabs>
          <w:tab w:val="left" w:pos="3048"/>
          <w:tab w:val="left" w:pos="3049"/>
        </w:tabs>
        <w:spacing w:before="120" w:line="203" w:lineRule="exact"/>
        <w:ind w:hanging="2894"/>
        <w:rPr>
          <w:sz w:val="16"/>
        </w:rPr>
      </w:pPr>
      <w:r>
        <w:rPr>
          <w:sz w:val="16"/>
        </w:rPr>
        <w:t>Zápis do registra poskytovateľov</w:t>
      </w:r>
      <w:r>
        <w:rPr>
          <w:spacing w:val="48"/>
          <w:sz w:val="16"/>
        </w:rPr>
        <w:t xml:space="preserve"> </w:t>
      </w:r>
      <w:r>
        <w:rPr>
          <w:sz w:val="16"/>
        </w:rPr>
        <w:t>sociálnych</w:t>
      </w:r>
    </w:p>
    <w:p w14:paraId="3968E79F" w14:textId="77777777" w:rsidR="000C7B92" w:rsidRDefault="00A85A65">
      <w:pPr>
        <w:pStyle w:val="Zkladntext"/>
        <w:tabs>
          <w:tab w:val="left" w:pos="9277"/>
        </w:tabs>
        <w:spacing w:line="203" w:lineRule="exact"/>
        <w:ind w:left="3048"/>
      </w:pPr>
      <w:r>
        <w:t>služieb .....</w:t>
      </w:r>
      <w:r>
        <w:tab/>
        <w:t>66 eur</w:t>
      </w:r>
    </w:p>
    <w:p w14:paraId="088A8E6A" w14:textId="77777777" w:rsidR="000C7B92" w:rsidRDefault="00A85A65">
      <w:pPr>
        <w:pStyle w:val="Odsekzoznamu"/>
        <w:numPr>
          <w:ilvl w:val="0"/>
          <w:numId w:val="264"/>
        </w:numPr>
        <w:tabs>
          <w:tab w:val="left" w:pos="3048"/>
          <w:tab w:val="left" w:pos="3049"/>
        </w:tabs>
        <w:spacing w:line="203" w:lineRule="exact"/>
        <w:ind w:hanging="2894"/>
        <w:rPr>
          <w:sz w:val="16"/>
        </w:rPr>
      </w:pPr>
      <w:r>
        <w:rPr>
          <w:sz w:val="16"/>
        </w:rPr>
        <w:t>Zápis zmeny v registri poskytovateľov</w:t>
      </w:r>
      <w:r>
        <w:rPr>
          <w:spacing w:val="2"/>
          <w:sz w:val="16"/>
        </w:rPr>
        <w:t xml:space="preserve"> </w:t>
      </w:r>
      <w:r>
        <w:rPr>
          <w:sz w:val="16"/>
        </w:rPr>
        <w:t>sociálnych</w:t>
      </w:r>
    </w:p>
    <w:p w14:paraId="46862F35" w14:textId="77777777" w:rsidR="000C7B92" w:rsidRDefault="00A85A65">
      <w:pPr>
        <w:pStyle w:val="Zkladntext"/>
        <w:tabs>
          <w:tab w:val="left" w:pos="9277"/>
        </w:tabs>
        <w:spacing w:line="203" w:lineRule="exact"/>
        <w:ind w:left="3048"/>
      </w:pPr>
      <w:r>
        <w:t>služieb .....</w:t>
      </w:r>
      <w:r>
        <w:tab/>
        <w:t>10 eur</w:t>
      </w:r>
    </w:p>
    <w:p w14:paraId="24CDCEA9" w14:textId="77777777" w:rsidR="000C7B92" w:rsidRDefault="00A85A65">
      <w:pPr>
        <w:pStyle w:val="Odsekzoznamu"/>
        <w:numPr>
          <w:ilvl w:val="0"/>
          <w:numId w:val="264"/>
        </w:numPr>
        <w:tabs>
          <w:tab w:val="left" w:pos="3048"/>
          <w:tab w:val="left" w:pos="3049"/>
        </w:tabs>
        <w:spacing w:before="39" w:line="203" w:lineRule="exact"/>
        <w:ind w:hanging="2894"/>
        <w:rPr>
          <w:sz w:val="16"/>
        </w:rPr>
      </w:pPr>
      <w:r>
        <w:rPr>
          <w:sz w:val="16"/>
        </w:rPr>
        <w:t>Vyhotovenie výpisu z registra</w:t>
      </w:r>
      <w:r>
        <w:rPr>
          <w:spacing w:val="7"/>
          <w:sz w:val="16"/>
        </w:rPr>
        <w:t xml:space="preserve"> </w:t>
      </w:r>
      <w:r>
        <w:rPr>
          <w:sz w:val="16"/>
        </w:rPr>
        <w:t>poskytovateľov</w:t>
      </w:r>
    </w:p>
    <w:p w14:paraId="067DEB09" w14:textId="77777777" w:rsidR="000C7B92" w:rsidRDefault="00A85A65">
      <w:pPr>
        <w:pStyle w:val="Zkladntext"/>
        <w:tabs>
          <w:tab w:val="left" w:pos="9376"/>
        </w:tabs>
        <w:spacing w:line="203" w:lineRule="exact"/>
        <w:ind w:left="3048"/>
      </w:pPr>
      <w:r>
        <w:t>sociálnych služieb .....</w:t>
      </w:r>
      <w:r>
        <w:tab/>
        <w:t>5 eur</w:t>
      </w:r>
    </w:p>
    <w:p w14:paraId="27AE703E" w14:textId="77777777" w:rsidR="000C7B92" w:rsidRDefault="00A85A65">
      <w:pPr>
        <w:pStyle w:val="Odsekzoznamu"/>
        <w:numPr>
          <w:ilvl w:val="0"/>
          <w:numId w:val="264"/>
        </w:numPr>
        <w:tabs>
          <w:tab w:val="left" w:pos="3048"/>
          <w:tab w:val="left" w:pos="3049"/>
          <w:tab w:val="left" w:pos="3776"/>
          <w:tab w:val="left" w:pos="4711"/>
          <w:tab w:val="left" w:pos="6070"/>
        </w:tabs>
        <w:spacing w:line="203" w:lineRule="exact"/>
        <w:ind w:hanging="2894"/>
        <w:rPr>
          <w:sz w:val="16"/>
        </w:rPr>
      </w:pPr>
      <w:r>
        <w:rPr>
          <w:sz w:val="16"/>
        </w:rPr>
        <w:t>Výmaz</w:t>
      </w:r>
      <w:r>
        <w:rPr>
          <w:sz w:val="16"/>
        </w:rPr>
        <w:tab/>
        <w:t>z</w:t>
      </w:r>
      <w:r>
        <w:rPr>
          <w:spacing w:val="2"/>
          <w:sz w:val="16"/>
        </w:rPr>
        <w:t xml:space="preserve"> </w:t>
      </w:r>
      <w:r>
        <w:rPr>
          <w:sz w:val="16"/>
        </w:rPr>
        <w:t>registra</w:t>
      </w:r>
      <w:r>
        <w:rPr>
          <w:sz w:val="16"/>
        </w:rPr>
        <w:tab/>
        <w:t>poskytovateľov</w:t>
      </w:r>
      <w:r>
        <w:rPr>
          <w:sz w:val="16"/>
        </w:rPr>
        <w:tab/>
        <w:t>sociálnych</w:t>
      </w:r>
    </w:p>
    <w:p w14:paraId="6A14C84C" w14:textId="77777777" w:rsidR="000C7B92" w:rsidRDefault="00A85A65">
      <w:pPr>
        <w:pStyle w:val="Zkladntext"/>
        <w:tabs>
          <w:tab w:val="left" w:pos="9277"/>
        </w:tabs>
        <w:spacing w:line="203" w:lineRule="exact"/>
        <w:ind w:left="3048"/>
      </w:pPr>
      <w:r>
        <w:t>služieb .....</w:t>
      </w:r>
      <w:r>
        <w:tab/>
        <w:t>33 eur</w:t>
      </w:r>
    </w:p>
    <w:p w14:paraId="3A54FA47" w14:textId="77777777" w:rsidR="000C7B92" w:rsidRDefault="00A85A65">
      <w:pPr>
        <w:pStyle w:val="Nadpis3"/>
        <w:spacing w:before="34"/>
      </w:pPr>
      <w:r>
        <w:t>Poznámka</w:t>
      </w:r>
    </w:p>
    <w:p w14:paraId="69125A7F" w14:textId="77777777" w:rsidR="000C7B92" w:rsidRDefault="00A85A65">
      <w:pPr>
        <w:pStyle w:val="Zkladntext"/>
        <w:spacing w:before="7" w:line="216" w:lineRule="auto"/>
        <w:ind w:right="1352"/>
      </w:pPr>
      <w:r>
        <w:t>Poplatok podľa písmena c) tejto položky sa nevyberie za vyhotovenie prvého výpisu poskytovateľovi sociálnej služby pri jeho registrácii alebo pri každej zmene zápisu v registri.</w:t>
      </w:r>
    </w:p>
    <w:p w14:paraId="002698C6" w14:textId="77777777" w:rsidR="000C7B92" w:rsidRDefault="00A85A65">
      <w:pPr>
        <w:pStyle w:val="Nadpis3"/>
        <w:spacing w:before="38"/>
      </w:pPr>
      <w:r>
        <w:t>Oslobodenie</w:t>
      </w:r>
    </w:p>
    <w:p w14:paraId="63BFA737" w14:textId="77777777" w:rsidR="000C7B92" w:rsidRDefault="00A85A65">
      <w:pPr>
        <w:pStyle w:val="Zkladntext"/>
        <w:spacing w:before="6" w:line="216" w:lineRule="auto"/>
        <w:ind w:right="1023"/>
      </w:pPr>
      <w:r>
        <w:t>Od poplatku podľa tejto položky sú oslobodené fyzické osoby alebo právnické osoby, ktoré neposkytujú sociálnu službu s cieľom dosiahnuť zisk.</w:t>
      </w:r>
    </w:p>
    <w:p w14:paraId="4A7EC72B" w14:textId="77777777" w:rsidR="000C7B92" w:rsidRDefault="000C7B92">
      <w:pPr>
        <w:pStyle w:val="Zkladntext"/>
        <w:spacing w:before="9"/>
        <w:ind w:left="0"/>
        <w:rPr>
          <w:sz w:val="22"/>
        </w:rPr>
      </w:pPr>
    </w:p>
    <w:p w14:paraId="7CAB8AD8" w14:textId="77777777" w:rsidR="000C7B92" w:rsidRDefault="00A85A65">
      <w:pPr>
        <w:pStyle w:val="Nadpis1"/>
      </w:pPr>
      <w:r>
        <w:t>Položka 35</w:t>
      </w:r>
    </w:p>
    <w:p w14:paraId="5BFA7295" w14:textId="77777777" w:rsidR="000C7B92" w:rsidRDefault="00A85A65">
      <w:pPr>
        <w:pStyle w:val="Odsekzoznamu"/>
        <w:numPr>
          <w:ilvl w:val="0"/>
          <w:numId w:val="263"/>
        </w:numPr>
        <w:tabs>
          <w:tab w:val="left" w:pos="421"/>
        </w:tabs>
        <w:spacing w:before="138" w:line="216" w:lineRule="auto"/>
        <w:ind w:right="2770" w:firstLine="0"/>
        <w:rPr>
          <w:sz w:val="16"/>
        </w:rPr>
      </w:pPr>
      <w:r>
        <w:rPr>
          <w:sz w:val="16"/>
        </w:rPr>
        <w:t xml:space="preserve">Podanie  žiadosti  o povolenie  zriadiť  organizáciu  s medzinárodným  prvkom  </w:t>
      </w:r>
      <w:r>
        <w:rPr>
          <w:spacing w:val="-3"/>
          <w:sz w:val="16"/>
        </w:rPr>
        <w:t xml:space="preserve">alebo  </w:t>
      </w:r>
      <w:r>
        <w:rPr>
          <w:sz w:val="16"/>
        </w:rPr>
        <w:t>o</w:t>
      </w:r>
      <w:r>
        <w:rPr>
          <w:spacing w:val="2"/>
          <w:sz w:val="16"/>
        </w:rPr>
        <w:t xml:space="preserve"> </w:t>
      </w:r>
      <w:r>
        <w:rPr>
          <w:sz w:val="16"/>
        </w:rPr>
        <w:t>povolenie</w:t>
      </w:r>
    </w:p>
    <w:p w14:paraId="320AB08C" w14:textId="77777777" w:rsidR="000C7B92" w:rsidRDefault="00A85A65">
      <w:pPr>
        <w:pStyle w:val="Zkladntext"/>
        <w:tabs>
          <w:tab w:val="left" w:pos="890"/>
          <w:tab w:val="left" w:pos="1700"/>
          <w:tab w:val="left" w:pos="2346"/>
          <w:tab w:val="left" w:pos="2883"/>
          <w:tab w:val="left" w:pos="3484"/>
          <w:tab w:val="left" w:pos="4101"/>
          <w:tab w:val="left" w:pos="5211"/>
          <w:tab w:val="left" w:pos="5643"/>
          <w:tab w:val="left" w:pos="6343"/>
          <w:tab w:val="left" w:pos="9277"/>
        </w:tabs>
        <w:spacing w:line="216" w:lineRule="auto"/>
        <w:ind w:right="153"/>
      </w:pPr>
      <w:r>
        <w:t>vyvíjať</w:t>
      </w:r>
      <w:r>
        <w:tab/>
        <w:t>činnosť</w:t>
      </w:r>
      <w:r>
        <w:tab/>
        <w:t>alebo</w:t>
      </w:r>
      <w:r>
        <w:tab/>
        <w:t>mať</w:t>
      </w:r>
      <w:r>
        <w:tab/>
        <w:t>sídlo</w:t>
      </w:r>
      <w:r>
        <w:tab/>
        <w:t>takej</w:t>
      </w:r>
      <w:r>
        <w:tab/>
        <w:t>organizácie</w:t>
      </w:r>
      <w:r>
        <w:tab/>
        <w:t>na</w:t>
      </w:r>
      <w:r>
        <w:tab/>
        <w:t>území</w:t>
      </w:r>
      <w:r>
        <w:tab/>
        <w:t>Slovenskej republiky...............................................</w:t>
      </w:r>
      <w:r>
        <w:tab/>
      </w:r>
      <w:r>
        <w:tab/>
      </w:r>
      <w:r>
        <w:tab/>
      </w:r>
      <w:r>
        <w:tab/>
      </w:r>
      <w:r>
        <w:tab/>
      </w:r>
      <w:r>
        <w:tab/>
        <w:t xml:space="preserve">66 </w:t>
      </w:r>
      <w:r>
        <w:rPr>
          <w:spacing w:val="-6"/>
        </w:rPr>
        <w:t>eur</w:t>
      </w:r>
    </w:p>
    <w:p w14:paraId="5F23AC58" w14:textId="77777777" w:rsidR="000C7B92" w:rsidRDefault="00A85A65">
      <w:pPr>
        <w:pStyle w:val="Odsekzoznamu"/>
        <w:numPr>
          <w:ilvl w:val="0"/>
          <w:numId w:val="263"/>
        </w:numPr>
        <w:tabs>
          <w:tab w:val="left" w:pos="421"/>
        </w:tabs>
        <w:spacing w:before="41" w:line="203" w:lineRule="exact"/>
        <w:ind w:left="420" w:hanging="266"/>
        <w:rPr>
          <w:sz w:val="16"/>
        </w:rPr>
      </w:pPr>
      <w:r>
        <w:rPr>
          <w:sz w:val="16"/>
        </w:rPr>
        <w:t>Zmena</w:t>
      </w:r>
      <w:r>
        <w:rPr>
          <w:spacing w:val="15"/>
          <w:sz w:val="16"/>
        </w:rPr>
        <w:t xml:space="preserve"> </w:t>
      </w:r>
      <w:r>
        <w:rPr>
          <w:sz w:val="16"/>
        </w:rPr>
        <w:t>stanov,</w:t>
      </w:r>
      <w:r>
        <w:rPr>
          <w:spacing w:val="15"/>
          <w:sz w:val="16"/>
        </w:rPr>
        <w:t xml:space="preserve"> </w:t>
      </w:r>
      <w:r>
        <w:rPr>
          <w:sz w:val="16"/>
        </w:rPr>
        <w:t>štatútu</w:t>
      </w:r>
      <w:r>
        <w:rPr>
          <w:spacing w:val="15"/>
          <w:sz w:val="16"/>
        </w:rPr>
        <w:t xml:space="preserve"> </w:t>
      </w:r>
      <w:r>
        <w:rPr>
          <w:sz w:val="16"/>
        </w:rPr>
        <w:t>alebo</w:t>
      </w:r>
      <w:r>
        <w:rPr>
          <w:spacing w:val="15"/>
          <w:sz w:val="16"/>
        </w:rPr>
        <w:t xml:space="preserve"> </w:t>
      </w:r>
      <w:r>
        <w:rPr>
          <w:sz w:val="16"/>
        </w:rPr>
        <w:t>štatutárneho</w:t>
      </w:r>
      <w:r>
        <w:rPr>
          <w:spacing w:val="15"/>
          <w:sz w:val="16"/>
        </w:rPr>
        <w:t xml:space="preserve"> </w:t>
      </w:r>
      <w:r>
        <w:rPr>
          <w:sz w:val="16"/>
        </w:rPr>
        <w:t>orgánu</w:t>
      </w:r>
      <w:r>
        <w:rPr>
          <w:spacing w:val="15"/>
          <w:sz w:val="16"/>
        </w:rPr>
        <w:t xml:space="preserve"> </w:t>
      </w:r>
      <w:r>
        <w:rPr>
          <w:sz w:val="16"/>
        </w:rPr>
        <w:t>organizácie</w:t>
      </w:r>
      <w:r>
        <w:rPr>
          <w:spacing w:val="15"/>
          <w:sz w:val="16"/>
        </w:rPr>
        <w:t xml:space="preserve"> </w:t>
      </w:r>
      <w:r>
        <w:rPr>
          <w:sz w:val="16"/>
        </w:rPr>
        <w:t>s</w:t>
      </w:r>
      <w:r>
        <w:rPr>
          <w:spacing w:val="2"/>
          <w:sz w:val="16"/>
        </w:rPr>
        <w:t xml:space="preserve"> </w:t>
      </w:r>
      <w:r>
        <w:rPr>
          <w:sz w:val="16"/>
        </w:rPr>
        <w:t>medzinárodným</w:t>
      </w:r>
    </w:p>
    <w:p w14:paraId="7697A2BA" w14:textId="77777777" w:rsidR="000C7B92" w:rsidRDefault="00A85A65">
      <w:pPr>
        <w:pStyle w:val="Zkladntext"/>
        <w:tabs>
          <w:tab w:val="left" w:pos="8934"/>
        </w:tabs>
        <w:spacing w:line="203" w:lineRule="exact"/>
      </w:pPr>
      <w:r>
        <w:t>prvkom..........................</w:t>
      </w:r>
      <w:r>
        <w:tab/>
        <w:t>16,50 eura</w:t>
      </w:r>
    </w:p>
    <w:p w14:paraId="324AB5F4" w14:textId="77777777" w:rsidR="000C7B92" w:rsidRDefault="00A85A65">
      <w:pPr>
        <w:pStyle w:val="Odsekzoznamu"/>
        <w:numPr>
          <w:ilvl w:val="0"/>
          <w:numId w:val="263"/>
        </w:numPr>
        <w:tabs>
          <w:tab w:val="left" w:pos="356"/>
        </w:tabs>
        <w:spacing w:before="55" w:line="216" w:lineRule="auto"/>
        <w:ind w:right="2770" w:firstLine="0"/>
        <w:rPr>
          <w:sz w:val="16"/>
        </w:rPr>
      </w:pPr>
      <w:r>
        <w:rPr>
          <w:sz w:val="16"/>
        </w:rPr>
        <w:t>Vyhotovenie stanov alebo štatútu ako náhrady za stratené, zničené, poškodené alebo odcudzené</w:t>
      </w:r>
    </w:p>
    <w:p w14:paraId="77331932" w14:textId="77777777" w:rsidR="000C7B92" w:rsidRDefault="00A85A65">
      <w:pPr>
        <w:pStyle w:val="Zkladntext"/>
        <w:tabs>
          <w:tab w:val="left" w:pos="1573"/>
          <w:tab w:val="left" w:pos="2801"/>
          <w:tab w:val="left" w:pos="4085"/>
          <w:tab w:val="left" w:pos="5778"/>
          <w:tab w:val="left" w:pos="8934"/>
        </w:tabs>
        <w:spacing w:line="216" w:lineRule="auto"/>
        <w:ind w:right="153"/>
      </w:pPr>
      <w:r>
        <w:t>stanovy</w:t>
      </w:r>
      <w:r>
        <w:tab/>
        <w:t>alebo</w:t>
      </w:r>
      <w:r>
        <w:tab/>
        <w:t>štatút</w:t>
      </w:r>
      <w:r>
        <w:tab/>
        <w:t>organizácie</w:t>
      </w:r>
      <w:r>
        <w:tab/>
        <w:t>s medzinárodným prvkom...................................................................................</w:t>
      </w:r>
      <w:r>
        <w:tab/>
      </w:r>
      <w:r>
        <w:tab/>
        <w:t>16,50</w:t>
      </w:r>
      <w:r>
        <w:rPr>
          <w:spacing w:val="2"/>
        </w:rPr>
        <w:t xml:space="preserve"> </w:t>
      </w:r>
      <w:r>
        <w:rPr>
          <w:spacing w:val="-5"/>
        </w:rPr>
        <w:t>eura</w:t>
      </w:r>
    </w:p>
    <w:p w14:paraId="7E5A7EE8" w14:textId="77777777" w:rsidR="000C7B92" w:rsidRDefault="00A85A65">
      <w:pPr>
        <w:pStyle w:val="Nadpis3"/>
        <w:spacing w:before="38"/>
      </w:pPr>
      <w:r>
        <w:t>Poznámka</w:t>
      </w:r>
    </w:p>
    <w:p w14:paraId="70C39246" w14:textId="77777777" w:rsidR="000C7B92" w:rsidRDefault="00A85A65">
      <w:pPr>
        <w:pStyle w:val="Zkladntext"/>
        <w:spacing w:before="6" w:line="216" w:lineRule="auto"/>
        <w:ind w:right="1032"/>
      </w:pPr>
      <w:r>
        <w:t>Poplatok podľa písmena b) sa nevyberie, ak organizácia s medzinárodným prvkom zašle Ministerstvu vnútra Slovenskej republiky písomne do 30. júna 2019 údaje o štatutárnom orgáne alebo členoch štatutárneho orgánu podľa § 7a zákona č. 116/1985 Zb. o podmienkach činnosti organizácií s medzinárodným prvkom v Československej socialistickej republike.</w:t>
      </w:r>
    </w:p>
    <w:p w14:paraId="19CF7B59" w14:textId="77777777" w:rsidR="000C7B92" w:rsidRDefault="000C7B92">
      <w:pPr>
        <w:pStyle w:val="Zkladntext"/>
        <w:spacing w:before="8"/>
        <w:ind w:left="0"/>
        <w:rPr>
          <w:sz w:val="22"/>
        </w:rPr>
      </w:pPr>
    </w:p>
    <w:p w14:paraId="47BBB8CF" w14:textId="77777777" w:rsidR="000C7B92" w:rsidRDefault="00A85A65">
      <w:pPr>
        <w:pStyle w:val="Nadpis1"/>
      </w:pPr>
      <w:r>
        <w:t>Položka 36</w:t>
      </w:r>
    </w:p>
    <w:p w14:paraId="07ADAEE0" w14:textId="77777777" w:rsidR="000C7B92" w:rsidRDefault="00A85A65">
      <w:pPr>
        <w:pStyle w:val="Nadpis2"/>
        <w:spacing w:before="2"/>
        <w:ind w:left="352"/>
      </w:pPr>
      <w:r>
        <w:t>Zápis</w:t>
      </w:r>
    </w:p>
    <w:p w14:paraId="2D1A7A67" w14:textId="77777777" w:rsidR="000C7B92" w:rsidRDefault="00A85A65">
      <w:pPr>
        <w:pStyle w:val="Odsekzoznamu"/>
        <w:numPr>
          <w:ilvl w:val="0"/>
          <w:numId w:val="262"/>
        </w:numPr>
        <w:tabs>
          <w:tab w:val="left" w:pos="816"/>
          <w:tab w:val="left" w:pos="817"/>
          <w:tab w:val="left" w:pos="9277"/>
        </w:tabs>
        <w:spacing w:before="160"/>
        <w:rPr>
          <w:sz w:val="16"/>
        </w:rPr>
      </w:pPr>
      <w:r>
        <w:rPr>
          <w:sz w:val="16"/>
        </w:rPr>
        <w:t>verejnej zbierky do registra verejných zbierok vykonávanej na celom území Slovenskej republiky .....</w:t>
      </w:r>
      <w:r>
        <w:rPr>
          <w:sz w:val="16"/>
        </w:rPr>
        <w:tab/>
        <w:t>20 eur</w:t>
      </w:r>
    </w:p>
    <w:p w14:paraId="6BD68FA4" w14:textId="77777777" w:rsidR="000C7B92" w:rsidRDefault="00A85A65">
      <w:pPr>
        <w:pStyle w:val="Odsekzoznamu"/>
        <w:numPr>
          <w:ilvl w:val="0"/>
          <w:numId w:val="262"/>
        </w:numPr>
        <w:tabs>
          <w:tab w:val="left" w:pos="816"/>
          <w:tab w:val="left" w:pos="817"/>
          <w:tab w:val="left" w:pos="9376"/>
        </w:tabs>
        <w:spacing w:before="116"/>
        <w:rPr>
          <w:sz w:val="16"/>
        </w:rPr>
      </w:pPr>
      <w:r>
        <w:rPr>
          <w:sz w:val="16"/>
        </w:rPr>
        <w:t>verejnej zbierky do registra verejných zbierok vykonávanej v územnom obvode okresného</w:t>
      </w:r>
      <w:r>
        <w:rPr>
          <w:spacing w:val="2"/>
          <w:sz w:val="16"/>
        </w:rPr>
        <w:t xml:space="preserve"> </w:t>
      </w:r>
      <w:r>
        <w:rPr>
          <w:sz w:val="16"/>
        </w:rPr>
        <w:t>úradu .....</w:t>
      </w:r>
      <w:r>
        <w:rPr>
          <w:sz w:val="16"/>
        </w:rPr>
        <w:tab/>
        <w:t>5 eur</w:t>
      </w:r>
    </w:p>
    <w:p w14:paraId="215178B2" w14:textId="77777777" w:rsidR="000C7B92" w:rsidRDefault="00A85A65">
      <w:pPr>
        <w:pStyle w:val="Odsekzoznamu"/>
        <w:numPr>
          <w:ilvl w:val="0"/>
          <w:numId w:val="262"/>
        </w:numPr>
        <w:tabs>
          <w:tab w:val="left" w:pos="816"/>
          <w:tab w:val="left" w:pos="817"/>
          <w:tab w:val="left" w:pos="9277"/>
        </w:tabs>
        <w:spacing w:before="116"/>
        <w:rPr>
          <w:sz w:val="16"/>
        </w:rPr>
      </w:pPr>
      <w:r>
        <w:rPr>
          <w:sz w:val="16"/>
        </w:rPr>
        <w:t>predĺženia vykonávania verejnej zbierky do registra verejných zbierok .....</w:t>
      </w:r>
      <w:r>
        <w:rPr>
          <w:sz w:val="16"/>
        </w:rPr>
        <w:tab/>
        <w:t>10 eur</w:t>
      </w:r>
    </w:p>
    <w:p w14:paraId="4D9010B7" w14:textId="77777777" w:rsidR="000C7B92" w:rsidRDefault="000C7B92">
      <w:pPr>
        <w:rPr>
          <w:sz w:val="16"/>
        </w:rPr>
        <w:sectPr w:rsidR="000C7B92">
          <w:type w:val="continuous"/>
          <w:pgSz w:w="11910" w:h="16840"/>
          <w:pgMar w:top="820" w:right="980" w:bottom="280" w:left="980" w:header="708" w:footer="708" w:gutter="0"/>
          <w:cols w:space="708"/>
        </w:sectPr>
      </w:pPr>
    </w:p>
    <w:p w14:paraId="2ADE2455" w14:textId="77777777" w:rsidR="000C7B92" w:rsidRDefault="000C7B92">
      <w:pPr>
        <w:pStyle w:val="Zkladntext"/>
        <w:spacing w:before="6"/>
        <w:ind w:left="0"/>
        <w:rPr>
          <w:sz w:val="22"/>
        </w:rPr>
      </w:pPr>
    </w:p>
    <w:p w14:paraId="2724A147" w14:textId="77777777" w:rsidR="000C7B92" w:rsidRDefault="00A85A65">
      <w:pPr>
        <w:pStyle w:val="Nadpis1"/>
        <w:numPr>
          <w:ilvl w:val="1"/>
          <w:numId w:val="327"/>
        </w:numPr>
        <w:tabs>
          <w:tab w:val="left" w:pos="4879"/>
        </w:tabs>
        <w:spacing w:before="96" w:line="244" w:lineRule="auto"/>
        <w:ind w:left="3778" w:right="3776" w:firstLine="724"/>
        <w:jc w:val="left"/>
      </w:pPr>
      <w:r>
        <w:t>ČASŤ PÔDOHOSPODÁRSTVO</w:t>
      </w:r>
    </w:p>
    <w:p w14:paraId="434BF6D0" w14:textId="77777777" w:rsidR="000C7B92" w:rsidRDefault="00A85A65">
      <w:pPr>
        <w:spacing w:before="167"/>
        <w:ind w:left="352"/>
        <w:rPr>
          <w:b/>
          <w:sz w:val="20"/>
        </w:rPr>
      </w:pPr>
      <w:r>
        <w:rPr>
          <w:b/>
          <w:sz w:val="20"/>
        </w:rPr>
        <w:t>Položka 38</w:t>
      </w:r>
    </w:p>
    <w:p w14:paraId="5448511E" w14:textId="77777777" w:rsidR="000C7B92" w:rsidRDefault="000C7B92">
      <w:pPr>
        <w:pStyle w:val="Zkladntext"/>
        <w:spacing w:before="13"/>
        <w:ind w:left="0"/>
        <w:rPr>
          <w:b/>
          <w:sz w:val="17"/>
        </w:rPr>
      </w:pPr>
    </w:p>
    <w:p w14:paraId="755CD7A4" w14:textId="77777777" w:rsidR="000C7B92" w:rsidRDefault="00A85A65">
      <w:pPr>
        <w:pStyle w:val="Zkladntext"/>
        <w:spacing w:before="100"/>
      </w:pPr>
      <w:r>
        <w:t>Vydanie rybárskeho lístka</w:t>
      </w:r>
    </w:p>
    <w:p w14:paraId="05C9B66D" w14:textId="77777777" w:rsidR="000C7B92" w:rsidRDefault="00A85A65">
      <w:pPr>
        <w:pStyle w:val="Odsekzoznamu"/>
        <w:numPr>
          <w:ilvl w:val="0"/>
          <w:numId w:val="261"/>
        </w:numPr>
        <w:tabs>
          <w:tab w:val="left" w:pos="348"/>
          <w:tab w:val="left" w:pos="9034"/>
        </w:tabs>
        <w:ind w:hanging="193"/>
        <w:rPr>
          <w:sz w:val="16"/>
        </w:rPr>
      </w:pPr>
      <w:r>
        <w:rPr>
          <w:sz w:val="16"/>
        </w:rPr>
        <w:t>týždenný .....</w:t>
      </w:r>
      <w:r>
        <w:rPr>
          <w:sz w:val="16"/>
        </w:rPr>
        <w:tab/>
        <w:t>1,50 eura</w:t>
      </w:r>
    </w:p>
    <w:p w14:paraId="26683337" w14:textId="77777777" w:rsidR="000C7B92" w:rsidRDefault="00A85A65">
      <w:pPr>
        <w:pStyle w:val="Odsekzoznamu"/>
        <w:numPr>
          <w:ilvl w:val="0"/>
          <w:numId w:val="261"/>
        </w:numPr>
        <w:tabs>
          <w:tab w:val="left" w:pos="354"/>
          <w:tab w:val="left" w:pos="9283"/>
        </w:tabs>
        <w:ind w:left="353" w:hanging="199"/>
        <w:rPr>
          <w:sz w:val="16"/>
        </w:rPr>
      </w:pPr>
      <w:r>
        <w:rPr>
          <w:sz w:val="16"/>
        </w:rPr>
        <w:t>mesačný .....</w:t>
      </w:r>
      <w:r>
        <w:rPr>
          <w:sz w:val="16"/>
        </w:rPr>
        <w:tab/>
        <w:t>3 eurá</w:t>
      </w:r>
    </w:p>
    <w:p w14:paraId="068180A1" w14:textId="77777777" w:rsidR="000C7B92" w:rsidRDefault="00A85A65">
      <w:pPr>
        <w:pStyle w:val="Odsekzoznamu"/>
        <w:numPr>
          <w:ilvl w:val="0"/>
          <w:numId w:val="261"/>
        </w:numPr>
        <w:tabs>
          <w:tab w:val="left" w:pos="338"/>
          <w:tab w:val="left" w:pos="9376"/>
        </w:tabs>
        <w:ind w:left="337" w:hanging="183"/>
        <w:rPr>
          <w:sz w:val="16"/>
        </w:rPr>
      </w:pPr>
      <w:r>
        <w:rPr>
          <w:sz w:val="16"/>
        </w:rPr>
        <w:t>ročný .....</w:t>
      </w:r>
      <w:r>
        <w:rPr>
          <w:sz w:val="16"/>
        </w:rPr>
        <w:tab/>
        <w:t>7 eur</w:t>
      </w:r>
    </w:p>
    <w:p w14:paraId="31304415" w14:textId="77777777" w:rsidR="000C7B92" w:rsidRDefault="00A85A65">
      <w:pPr>
        <w:pStyle w:val="Odsekzoznamu"/>
        <w:numPr>
          <w:ilvl w:val="0"/>
          <w:numId w:val="261"/>
        </w:numPr>
        <w:tabs>
          <w:tab w:val="left" w:pos="354"/>
          <w:tab w:val="left" w:pos="9277"/>
        </w:tabs>
        <w:ind w:left="353" w:hanging="199"/>
        <w:rPr>
          <w:sz w:val="16"/>
        </w:rPr>
      </w:pPr>
      <w:r>
        <w:rPr>
          <w:sz w:val="16"/>
        </w:rPr>
        <w:t>trojročný .....</w:t>
      </w:r>
      <w:r>
        <w:rPr>
          <w:sz w:val="16"/>
        </w:rPr>
        <w:tab/>
        <w:t>17 eur</w:t>
      </w:r>
    </w:p>
    <w:p w14:paraId="23B097D2" w14:textId="77777777" w:rsidR="000C7B92" w:rsidRDefault="00A85A65">
      <w:pPr>
        <w:pStyle w:val="Nadpis3"/>
      </w:pPr>
      <w:r>
        <w:t>Oslobodenie</w:t>
      </w:r>
    </w:p>
    <w:p w14:paraId="48BD23FD" w14:textId="77777777" w:rsidR="000C7B92" w:rsidRDefault="00A85A65">
      <w:pPr>
        <w:pStyle w:val="Odsekzoznamu"/>
        <w:numPr>
          <w:ilvl w:val="0"/>
          <w:numId w:val="260"/>
        </w:numPr>
        <w:tabs>
          <w:tab w:val="left" w:pos="358"/>
        </w:tabs>
        <w:spacing w:before="6" w:line="216" w:lineRule="auto"/>
        <w:ind w:right="923" w:firstLine="0"/>
        <w:rPr>
          <w:sz w:val="16"/>
        </w:rPr>
      </w:pPr>
      <w:r>
        <w:rPr>
          <w:sz w:val="16"/>
        </w:rPr>
        <w:t>Od poplatku podľa tejto položky sú oslobodení žiaci a študenti stredných a vysokých škôl študijných odborov  s výučbou rybárstva, zamestnanci štátnej správy s ústredným riadením rybárstva, ktorí majú v pracovnej</w:t>
      </w:r>
      <w:r>
        <w:rPr>
          <w:spacing w:val="7"/>
          <w:sz w:val="16"/>
        </w:rPr>
        <w:t xml:space="preserve"> </w:t>
      </w:r>
      <w:r>
        <w:rPr>
          <w:spacing w:val="-3"/>
          <w:sz w:val="16"/>
        </w:rPr>
        <w:t>zmluve</w:t>
      </w:r>
    </w:p>
    <w:p w14:paraId="1B1A6C71" w14:textId="77777777" w:rsidR="000C7B92" w:rsidRDefault="00A85A65">
      <w:pPr>
        <w:pStyle w:val="Zkladntext"/>
        <w:spacing w:line="216" w:lineRule="auto"/>
        <w:ind w:right="811"/>
      </w:pPr>
      <w:r>
        <w:t>aktívne vykonávanie rybárstva, odborní zamestnanci na úseku rybárstva, ak majú vykonávanie rybárstva vo svojej pracovnej zmluve, zamestnanci Slovenského rybárskeho zväzu, rybárski hospodári a ich zástupcovia a osoby ustanovené ako rybárska stráž po predložení potvrdenia o výkone pracovnej náplne alebo povolania.</w:t>
      </w:r>
    </w:p>
    <w:p w14:paraId="5FBEE21F" w14:textId="77777777" w:rsidR="000C7B92" w:rsidRDefault="00A85A65">
      <w:pPr>
        <w:pStyle w:val="Odsekzoznamu"/>
        <w:numPr>
          <w:ilvl w:val="0"/>
          <w:numId w:val="260"/>
        </w:numPr>
        <w:tabs>
          <w:tab w:val="left" w:pos="358"/>
        </w:tabs>
        <w:spacing w:before="0" w:line="216" w:lineRule="auto"/>
        <w:ind w:right="958" w:firstLine="0"/>
        <w:rPr>
          <w:sz w:val="16"/>
        </w:rPr>
      </w:pPr>
      <w:r>
        <w:rPr>
          <w:sz w:val="16"/>
        </w:rPr>
        <w:t xml:space="preserve">Od poplatku podľa tejto položky sú oslobodení cudzinci, ktorí prídu do Slovenskej republiky na pozvanie </w:t>
      </w:r>
      <w:r>
        <w:rPr>
          <w:spacing w:val="-4"/>
          <w:sz w:val="16"/>
        </w:rPr>
        <w:t xml:space="preserve">alebo </w:t>
      </w:r>
      <w:r>
        <w:rPr>
          <w:sz w:val="16"/>
        </w:rPr>
        <w:t>so súhlasom prezidenta Slovenskej republiky, Národnej rady Slovenskej republiky a vlády Slovenskej</w:t>
      </w:r>
      <w:r>
        <w:rPr>
          <w:spacing w:val="2"/>
          <w:sz w:val="16"/>
        </w:rPr>
        <w:t xml:space="preserve"> </w:t>
      </w:r>
      <w:r>
        <w:rPr>
          <w:sz w:val="16"/>
        </w:rPr>
        <w:t>republiky.</w:t>
      </w:r>
    </w:p>
    <w:p w14:paraId="38F5AC82" w14:textId="77777777" w:rsidR="000C7B92" w:rsidRDefault="00A85A65">
      <w:pPr>
        <w:pStyle w:val="Odsekzoznamu"/>
        <w:numPr>
          <w:ilvl w:val="0"/>
          <w:numId w:val="260"/>
        </w:numPr>
        <w:tabs>
          <w:tab w:val="left" w:pos="358"/>
        </w:tabs>
        <w:spacing w:before="0" w:line="196" w:lineRule="exact"/>
        <w:ind w:left="357" w:hanging="203"/>
        <w:rPr>
          <w:sz w:val="16"/>
        </w:rPr>
      </w:pPr>
      <w:r>
        <w:rPr>
          <w:sz w:val="16"/>
        </w:rPr>
        <w:t>Od poplatku podľa tejto položky sú oslobodené osoby do pätnásť rokov.</w:t>
      </w:r>
    </w:p>
    <w:p w14:paraId="43E7CA9F" w14:textId="77777777" w:rsidR="000C7B92" w:rsidRDefault="000C7B92">
      <w:pPr>
        <w:pStyle w:val="Zkladntext"/>
        <w:spacing w:before="8"/>
        <w:ind w:left="0"/>
        <w:rPr>
          <w:sz w:val="20"/>
        </w:rPr>
      </w:pPr>
    </w:p>
    <w:tbl>
      <w:tblPr>
        <w:tblStyle w:val="TableNormal"/>
        <w:tblW w:w="0" w:type="auto"/>
        <w:tblInd w:w="112" w:type="dxa"/>
        <w:tblLayout w:type="fixed"/>
        <w:tblLook w:val="01E0" w:firstRow="1" w:lastRow="1" w:firstColumn="1" w:lastColumn="1" w:noHBand="0" w:noVBand="0"/>
      </w:tblPr>
      <w:tblGrid>
        <w:gridCol w:w="1826"/>
        <w:gridCol w:w="6423"/>
        <w:gridCol w:w="1484"/>
      </w:tblGrid>
      <w:tr w:rsidR="000C7B92" w14:paraId="4669A77F" w14:textId="77777777">
        <w:trPr>
          <w:trHeight w:val="350"/>
        </w:trPr>
        <w:tc>
          <w:tcPr>
            <w:tcW w:w="1826" w:type="dxa"/>
          </w:tcPr>
          <w:p w14:paraId="2E5515F9" w14:textId="77777777" w:rsidR="000C7B92" w:rsidRDefault="00A85A65">
            <w:pPr>
              <w:pStyle w:val="TableParagraph"/>
              <w:spacing w:before="21"/>
              <w:ind w:left="246"/>
              <w:rPr>
                <w:b/>
                <w:sz w:val="20"/>
              </w:rPr>
            </w:pPr>
            <w:r>
              <w:rPr>
                <w:b/>
                <w:sz w:val="20"/>
              </w:rPr>
              <w:t>Položka 39</w:t>
            </w:r>
          </w:p>
        </w:tc>
        <w:tc>
          <w:tcPr>
            <w:tcW w:w="7907" w:type="dxa"/>
            <w:gridSpan w:val="2"/>
          </w:tcPr>
          <w:p w14:paraId="1138ADA1" w14:textId="77777777" w:rsidR="000C7B92" w:rsidRDefault="000C7B92">
            <w:pPr>
              <w:pStyle w:val="TableParagraph"/>
              <w:spacing w:before="0"/>
              <w:rPr>
                <w:rFonts w:ascii="Times New Roman"/>
                <w:sz w:val="16"/>
              </w:rPr>
            </w:pPr>
          </w:p>
        </w:tc>
      </w:tr>
      <w:tr w:rsidR="000C7B92" w14:paraId="7FB47B69" w14:textId="77777777">
        <w:trPr>
          <w:trHeight w:val="292"/>
        </w:trPr>
        <w:tc>
          <w:tcPr>
            <w:tcW w:w="1826" w:type="dxa"/>
          </w:tcPr>
          <w:p w14:paraId="5E4B7AD7" w14:textId="77777777" w:rsidR="000C7B92" w:rsidRDefault="00A85A65">
            <w:pPr>
              <w:pStyle w:val="TableParagraph"/>
              <w:spacing w:before="83" w:line="189" w:lineRule="exact"/>
              <w:ind w:left="50"/>
              <w:rPr>
                <w:sz w:val="16"/>
              </w:rPr>
            </w:pPr>
            <w:r>
              <w:rPr>
                <w:sz w:val="16"/>
              </w:rPr>
              <w:t>a)</w:t>
            </w:r>
          </w:p>
        </w:tc>
        <w:tc>
          <w:tcPr>
            <w:tcW w:w="6423" w:type="dxa"/>
          </w:tcPr>
          <w:p w14:paraId="10B483CB" w14:textId="77777777" w:rsidR="000C7B92" w:rsidRDefault="00A85A65">
            <w:pPr>
              <w:pStyle w:val="TableParagraph"/>
              <w:spacing w:before="83" w:line="189" w:lineRule="exact"/>
              <w:ind w:left="439"/>
              <w:rPr>
                <w:sz w:val="16"/>
              </w:rPr>
            </w:pPr>
            <w:r>
              <w:rPr>
                <w:sz w:val="16"/>
              </w:rPr>
              <w:t>Rozhodnutie o uznaní poľovného revíru .....</w:t>
            </w:r>
          </w:p>
        </w:tc>
        <w:tc>
          <w:tcPr>
            <w:tcW w:w="1484" w:type="dxa"/>
          </w:tcPr>
          <w:p w14:paraId="7830B59F" w14:textId="77777777" w:rsidR="000C7B92" w:rsidRDefault="00A85A65">
            <w:pPr>
              <w:pStyle w:val="TableParagraph"/>
              <w:spacing w:before="83" w:line="189" w:lineRule="exact"/>
              <w:ind w:right="47"/>
              <w:jc w:val="right"/>
              <w:rPr>
                <w:sz w:val="16"/>
              </w:rPr>
            </w:pPr>
            <w:r>
              <w:rPr>
                <w:sz w:val="16"/>
              </w:rPr>
              <w:t>200 eur</w:t>
            </w:r>
          </w:p>
        </w:tc>
      </w:tr>
      <w:tr w:rsidR="000C7B92" w14:paraId="6DB176D1" w14:textId="77777777">
        <w:trPr>
          <w:trHeight w:val="251"/>
        </w:trPr>
        <w:tc>
          <w:tcPr>
            <w:tcW w:w="1826" w:type="dxa"/>
          </w:tcPr>
          <w:p w14:paraId="49EF65A7" w14:textId="77777777" w:rsidR="000C7B92" w:rsidRDefault="00A85A65">
            <w:pPr>
              <w:pStyle w:val="TableParagraph"/>
              <w:spacing w:before="42" w:line="189" w:lineRule="exact"/>
              <w:ind w:left="50"/>
              <w:rPr>
                <w:sz w:val="16"/>
              </w:rPr>
            </w:pPr>
            <w:r>
              <w:rPr>
                <w:sz w:val="16"/>
              </w:rPr>
              <w:t>b)</w:t>
            </w:r>
          </w:p>
        </w:tc>
        <w:tc>
          <w:tcPr>
            <w:tcW w:w="6423" w:type="dxa"/>
          </w:tcPr>
          <w:p w14:paraId="001B90E9" w14:textId="77777777" w:rsidR="000C7B92" w:rsidRDefault="00A85A65">
            <w:pPr>
              <w:pStyle w:val="TableParagraph"/>
              <w:spacing w:before="42" w:line="189" w:lineRule="exact"/>
              <w:ind w:left="439"/>
              <w:rPr>
                <w:sz w:val="16"/>
              </w:rPr>
            </w:pPr>
            <w:r>
              <w:rPr>
                <w:sz w:val="16"/>
              </w:rPr>
              <w:t>Rozhodnutie o zmene hraníc uznaného poľovného revíru .....</w:t>
            </w:r>
          </w:p>
        </w:tc>
        <w:tc>
          <w:tcPr>
            <w:tcW w:w="1484" w:type="dxa"/>
          </w:tcPr>
          <w:p w14:paraId="3C92FAEF" w14:textId="77777777" w:rsidR="000C7B92" w:rsidRDefault="00A85A65">
            <w:pPr>
              <w:pStyle w:val="TableParagraph"/>
              <w:spacing w:before="42" w:line="189" w:lineRule="exact"/>
              <w:ind w:right="47"/>
              <w:jc w:val="right"/>
              <w:rPr>
                <w:sz w:val="16"/>
              </w:rPr>
            </w:pPr>
            <w:r>
              <w:rPr>
                <w:sz w:val="16"/>
              </w:rPr>
              <w:t>100 eur</w:t>
            </w:r>
          </w:p>
        </w:tc>
      </w:tr>
      <w:tr w:rsidR="000C7B92" w14:paraId="65DE03A2" w14:textId="77777777">
        <w:trPr>
          <w:trHeight w:val="252"/>
        </w:trPr>
        <w:tc>
          <w:tcPr>
            <w:tcW w:w="1826" w:type="dxa"/>
          </w:tcPr>
          <w:p w14:paraId="4C282FE7" w14:textId="77777777" w:rsidR="000C7B92" w:rsidRDefault="00A85A65">
            <w:pPr>
              <w:pStyle w:val="TableParagraph"/>
              <w:spacing w:before="42" w:line="189" w:lineRule="exact"/>
              <w:ind w:left="50"/>
              <w:rPr>
                <w:sz w:val="16"/>
              </w:rPr>
            </w:pPr>
            <w:r>
              <w:rPr>
                <w:sz w:val="16"/>
              </w:rPr>
              <w:t>c)</w:t>
            </w:r>
          </w:p>
        </w:tc>
        <w:tc>
          <w:tcPr>
            <w:tcW w:w="6423" w:type="dxa"/>
          </w:tcPr>
          <w:p w14:paraId="3CC2940C" w14:textId="77777777" w:rsidR="000C7B92" w:rsidRDefault="00A85A65">
            <w:pPr>
              <w:pStyle w:val="TableParagraph"/>
              <w:spacing w:before="42" w:line="189" w:lineRule="exact"/>
              <w:ind w:left="439"/>
              <w:rPr>
                <w:sz w:val="16"/>
              </w:rPr>
            </w:pPr>
            <w:r>
              <w:rPr>
                <w:sz w:val="16"/>
              </w:rPr>
              <w:t>Rozhodnutie o vyhlásení pozemku za nepoľovnú plochu</w:t>
            </w:r>
          </w:p>
        </w:tc>
        <w:tc>
          <w:tcPr>
            <w:tcW w:w="1484" w:type="dxa"/>
          </w:tcPr>
          <w:p w14:paraId="0FB6761E" w14:textId="77777777" w:rsidR="000C7B92" w:rsidRDefault="000C7B92">
            <w:pPr>
              <w:pStyle w:val="TableParagraph"/>
              <w:spacing w:before="0"/>
              <w:rPr>
                <w:rFonts w:ascii="Times New Roman"/>
                <w:sz w:val="16"/>
              </w:rPr>
            </w:pPr>
          </w:p>
        </w:tc>
      </w:tr>
      <w:tr w:rsidR="000C7B92" w14:paraId="78674857" w14:textId="77777777">
        <w:trPr>
          <w:trHeight w:val="252"/>
        </w:trPr>
        <w:tc>
          <w:tcPr>
            <w:tcW w:w="1826" w:type="dxa"/>
          </w:tcPr>
          <w:p w14:paraId="113E5A89" w14:textId="77777777" w:rsidR="000C7B92" w:rsidRDefault="000C7B92">
            <w:pPr>
              <w:pStyle w:val="TableParagraph"/>
              <w:spacing w:before="0"/>
              <w:rPr>
                <w:rFonts w:ascii="Times New Roman"/>
                <w:sz w:val="16"/>
              </w:rPr>
            </w:pPr>
          </w:p>
        </w:tc>
        <w:tc>
          <w:tcPr>
            <w:tcW w:w="6423" w:type="dxa"/>
          </w:tcPr>
          <w:p w14:paraId="2023F6D7" w14:textId="77777777" w:rsidR="000C7B92" w:rsidRDefault="00A85A65">
            <w:pPr>
              <w:pStyle w:val="TableParagraph"/>
              <w:tabs>
                <w:tab w:val="left" w:pos="2830"/>
              </w:tabs>
              <w:spacing w:before="42" w:line="189" w:lineRule="exact"/>
              <w:ind w:left="439"/>
              <w:rPr>
                <w:sz w:val="16"/>
              </w:rPr>
            </w:pPr>
            <w:r>
              <w:rPr>
                <w:sz w:val="16"/>
              </w:rPr>
              <w:t>1.</w:t>
            </w:r>
            <w:r>
              <w:rPr>
                <w:sz w:val="16"/>
              </w:rPr>
              <w:tab/>
              <w:t>fyzická osoba .....</w:t>
            </w:r>
          </w:p>
        </w:tc>
        <w:tc>
          <w:tcPr>
            <w:tcW w:w="1484" w:type="dxa"/>
          </w:tcPr>
          <w:p w14:paraId="1EC14B02" w14:textId="77777777" w:rsidR="000C7B92" w:rsidRDefault="00A85A65">
            <w:pPr>
              <w:pStyle w:val="TableParagraph"/>
              <w:spacing w:before="42" w:line="189" w:lineRule="exact"/>
              <w:ind w:right="47"/>
              <w:jc w:val="right"/>
              <w:rPr>
                <w:sz w:val="16"/>
              </w:rPr>
            </w:pPr>
            <w:r>
              <w:rPr>
                <w:sz w:val="16"/>
              </w:rPr>
              <w:t>100 eur</w:t>
            </w:r>
          </w:p>
        </w:tc>
      </w:tr>
      <w:tr w:rsidR="000C7B92" w14:paraId="0033772C" w14:textId="77777777">
        <w:trPr>
          <w:trHeight w:val="234"/>
        </w:trPr>
        <w:tc>
          <w:tcPr>
            <w:tcW w:w="1826" w:type="dxa"/>
          </w:tcPr>
          <w:p w14:paraId="2D4F2FC9" w14:textId="77777777" w:rsidR="000C7B92" w:rsidRDefault="000C7B92">
            <w:pPr>
              <w:pStyle w:val="TableParagraph"/>
              <w:spacing w:before="0"/>
              <w:rPr>
                <w:rFonts w:ascii="Times New Roman"/>
                <w:sz w:val="16"/>
              </w:rPr>
            </w:pPr>
          </w:p>
        </w:tc>
        <w:tc>
          <w:tcPr>
            <w:tcW w:w="6423" w:type="dxa"/>
          </w:tcPr>
          <w:p w14:paraId="51E9075D" w14:textId="77777777" w:rsidR="000C7B92" w:rsidRDefault="00A85A65">
            <w:pPr>
              <w:pStyle w:val="TableParagraph"/>
              <w:tabs>
                <w:tab w:val="left" w:pos="2830"/>
              </w:tabs>
              <w:spacing w:before="42" w:line="172" w:lineRule="exact"/>
              <w:ind w:left="439"/>
              <w:rPr>
                <w:sz w:val="16"/>
              </w:rPr>
            </w:pPr>
            <w:r>
              <w:rPr>
                <w:sz w:val="16"/>
              </w:rPr>
              <w:t>2.</w:t>
            </w:r>
            <w:r>
              <w:rPr>
                <w:sz w:val="16"/>
              </w:rPr>
              <w:tab/>
              <w:t>právnická osoba alebo</w:t>
            </w:r>
            <w:r>
              <w:rPr>
                <w:spacing w:val="27"/>
                <w:sz w:val="16"/>
              </w:rPr>
              <w:t xml:space="preserve"> </w:t>
            </w:r>
            <w:r>
              <w:rPr>
                <w:sz w:val="16"/>
              </w:rPr>
              <w:t>fyzická</w:t>
            </w:r>
          </w:p>
        </w:tc>
        <w:tc>
          <w:tcPr>
            <w:tcW w:w="1484" w:type="dxa"/>
          </w:tcPr>
          <w:p w14:paraId="73CC505A" w14:textId="77777777" w:rsidR="000C7B92" w:rsidRDefault="000C7B92">
            <w:pPr>
              <w:pStyle w:val="TableParagraph"/>
              <w:spacing w:before="0"/>
              <w:rPr>
                <w:rFonts w:ascii="Times New Roman"/>
                <w:sz w:val="16"/>
              </w:rPr>
            </w:pPr>
          </w:p>
        </w:tc>
      </w:tr>
    </w:tbl>
    <w:p w14:paraId="516F8ACE" w14:textId="77777777" w:rsidR="000C7B92" w:rsidRDefault="000C7B92">
      <w:pPr>
        <w:rPr>
          <w:rFonts w:ascii="Times New Roman"/>
          <w:sz w:val="16"/>
        </w:rPr>
        <w:sectPr w:rsidR="000C7B92">
          <w:pgSz w:w="11910" w:h="16840"/>
          <w:pgMar w:top="1160" w:right="980" w:bottom="280" w:left="980" w:header="796" w:footer="0" w:gutter="0"/>
          <w:cols w:space="708"/>
        </w:sectPr>
      </w:pPr>
    </w:p>
    <w:p w14:paraId="3F2CE70A" w14:textId="77777777" w:rsidR="000C7B92" w:rsidRDefault="000C7B92">
      <w:pPr>
        <w:pStyle w:val="Zkladntext"/>
        <w:spacing w:before="12"/>
        <w:ind w:left="0"/>
        <w:rPr>
          <w:sz w:val="32"/>
        </w:rPr>
      </w:pPr>
    </w:p>
    <w:p w14:paraId="38A84991" w14:textId="77777777" w:rsidR="000C7B92" w:rsidRDefault="00A85A65">
      <w:pPr>
        <w:pStyle w:val="Nadpis3"/>
        <w:spacing w:before="1" w:line="212" w:lineRule="exact"/>
      </w:pPr>
      <w:r>
        <w:t>Oslobodenie</w:t>
      </w:r>
    </w:p>
    <w:p w14:paraId="2B1B1ED6" w14:textId="77777777" w:rsidR="000C7B92" w:rsidRDefault="00A85A65">
      <w:pPr>
        <w:pStyle w:val="Zkladntext"/>
        <w:spacing w:line="203" w:lineRule="exact"/>
      </w:pPr>
      <w:r>
        <w:br w:type="column"/>
        <w:t>osoba oprávnená na podnikanie</w:t>
      </w:r>
    </w:p>
    <w:p w14:paraId="4A7AC571" w14:textId="77777777" w:rsidR="000C7B92" w:rsidRDefault="00A85A65">
      <w:pPr>
        <w:pStyle w:val="Zkladntext"/>
        <w:tabs>
          <w:tab w:val="left" w:pos="4571"/>
        </w:tabs>
        <w:spacing w:line="203" w:lineRule="exact"/>
      </w:pPr>
      <w:r>
        <w:t>.....</w:t>
      </w:r>
      <w:r>
        <w:tab/>
        <w:t>250 eur</w:t>
      </w:r>
    </w:p>
    <w:p w14:paraId="62F567C0" w14:textId="77777777" w:rsidR="000C7B92" w:rsidRDefault="000C7B92">
      <w:pPr>
        <w:spacing w:line="203" w:lineRule="exact"/>
        <w:sectPr w:rsidR="000C7B92">
          <w:type w:val="continuous"/>
          <w:pgSz w:w="11910" w:h="16840"/>
          <w:pgMar w:top="820" w:right="980" w:bottom="280" w:left="980" w:header="708" w:footer="708" w:gutter="0"/>
          <w:cols w:num="2" w:space="708" w:equalWidth="0">
            <w:col w:w="1210" w:space="3396"/>
            <w:col w:w="5344"/>
          </w:cols>
        </w:sectPr>
      </w:pPr>
    </w:p>
    <w:p w14:paraId="7B9A1992" w14:textId="77777777" w:rsidR="000C7B92" w:rsidRDefault="00A85A65">
      <w:pPr>
        <w:pStyle w:val="Zkladntext"/>
        <w:spacing w:before="17" w:line="216" w:lineRule="auto"/>
        <w:ind w:right="1631"/>
      </w:pPr>
      <w:r>
        <w:t>Od poplatku podľa tejto položky sú oslobodené rozhodnutia vydávané v záujme ochrany genofondu zveri a vo verejnom záujme. Dôvody oslobodenia posúdi ústredný orgán štátnej správy po predchádzajúcom stanovisku príslušného krajského lesného úradu alebo obvodného lesného úradu.</w:t>
      </w:r>
    </w:p>
    <w:p w14:paraId="61D3FAA9" w14:textId="77777777" w:rsidR="000C7B92" w:rsidRDefault="000C7B92">
      <w:pPr>
        <w:pStyle w:val="Zkladntext"/>
        <w:spacing w:before="8"/>
        <w:ind w:left="0"/>
        <w:rPr>
          <w:sz w:val="22"/>
        </w:rPr>
      </w:pPr>
    </w:p>
    <w:p w14:paraId="1C4412B8" w14:textId="77777777" w:rsidR="000C7B92" w:rsidRDefault="00A85A65">
      <w:pPr>
        <w:pStyle w:val="Nadpis1"/>
      </w:pPr>
      <w:r>
        <w:t>Položka 40</w:t>
      </w:r>
    </w:p>
    <w:p w14:paraId="7A8ED0D7" w14:textId="77777777" w:rsidR="000C7B92" w:rsidRDefault="00A85A65">
      <w:pPr>
        <w:pStyle w:val="Odsekzoznamu"/>
        <w:numPr>
          <w:ilvl w:val="0"/>
          <w:numId w:val="259"/>
        </w:numPr>
        <w:tabs>
          <w:tab w:val="left" w:pos="1231"/>
          <w:tab w:val="left" w:pos="1232"/>
          <w:tab w:val="left" w:pos="9277"/>
        </w:tabs>
        <w:spacing w:before="121"/>
        <w:rPr>
          <w:sz w:val="16"/>
        </w:rPr>
      </w:pPr>
      <w:r>
        <w:rPr>
          <w:sz w:val="16"/>
        </w:rPr>
        <w:t>Vykonanie vyššej poľovníckej skúšky alebo skúšky poľovníckeho hospodára .....</w:t>
      </w:r>
      <w:r>
        <w:rPr>
          <w:sz w:val="16"/>
        </w:rPr>
        <w:tab/>
        <w:t>50 eur</w:t>
      </w:r>
    </w:p>
    <w:p w14:paraId="53EECA8E" w14:textId="77777777" w:rsidR="000C7B92" w:rsidRDefault="00A85A65">
      <w:pPr>
        <w:pStyle w:val="Odsekzoznamu"/>
        <w:numPr>
          <w:ilvl w:val="0"/>
          <w:numId w:val="259"/>
        </w:numPr>
        <w:tabs>
          <w:tab w:val="left" w:pos="1231"/>
          <w:tab w:val="left" w:pos="1232"/>
          <w:tab w:val="left" w:pos="9277"/>
        </w:tabs>
        <w:rPr>
          <w:sz w:val="16"/>
        </w:rPr>
      </w:pPr>
      <w:r>
        <w:rPr>
          <w:sz w:val="16"/>
        </w:rPr>
        <w:t>Registrácia poľovníckej organizácie .....</w:t>
      </w:r>
      <w:r>
        <w:rPr>
          <w:sz w:val="16"/>
        </w:rPr>
        <w:tab/>
        <w:t>66 eur</w:t>
      </w:r>
    </w:p>
    <w:p w14:paraId="0ADD8C92" w14:textId="77777777" w:rsidR="000C7B92" w:rsidRDefault="00A85A65">
      <w:pPr>
        <w:pStyle w:val="Odsekzoznamu"/>
        <w:numPr>
          <w:ilvl w:val="0"/>
          <w:numId w:val="259"/>
        </w:numPr>
        <w:tabs>
          <w:tab w:val="left" w:pos="1231"/>
          <w:tab w:val="left" w:pos="1232"/>
          <w:tab w:val="left" w:pos="8934"/>
        </w:tabs>
        <w:rPr>
          <w:sz w:val="16"/>
        </w:rPr>
      </w:pPr>
      <w:r>
        <w:rPr>
          <w:sz w:val="16"/>
        </w:rPr>
        <w:t>Zmena stanov poľovníckej organizácie .....</w:t>
      </w:r>
      <w:r>
        <w:rPr>
          <w:sz w:val="16"/>
        </w:rPr>
        <w:tab/>
        <w:t>16,50 eura</w:t>
      </w:r>
    </w:p>
    <w:p w14:paraId="70666E7D" w14:textId="77777777" w:rsidR="000C7B92" w:rsidRDefault="00A85A65">
      <w:pPr>
        <w:pStyle w:val="Odsekzoznamu"/>
        <w:numPr>
          <w:ilvl w:val="0"/>
          <w:numId w:val="259"/>
        </w:numPr>
        <w:tabs>
          <w:tab w:val="left" w:pos="1231"/>
          <w:tab w:val="left" w:pos="1232"/>
          <w:tab w:val="left" w:pos="9283"/>
        </w:tabs>
        <w:rPr>
          <w:sz w:val="16"/>
        </w:rPr>
      </w:pPr>
      <w:r>
        <w:rPr>
          <w:sz w:val="16"/>
        </w:rPr>
        <w:t>Vydanie výpisu z registra poľovníckych</w:t>
      </w:r>
      <w:r>
        <w:rPr>
          <w:spacing w:val="2"/>
          <w:sz w:val="16"/>
        </w:rPr>
        <w:t xml:space="preserve"> </w:t>
      </w:r>
      <w:r>
        <w:rPr>
          <w:sz w:val="16"/>
        </w:rPr>
        <w:t>organizácií .....</w:t>
      </w:r>
      <w:r>
        <w:rPr>
          <w:sz w:val="16"/>
        </w:rPr>
        <w:tab/>
        <w:t>3 eurá</w:t>
      </w:r>
    </w:p>
    <w:p w14:paraId="24A9AD1E" w14:textId="77777777" w:rsidR="000C7B92" w:rsidRDefault="00A85A65">
      <w:pPr>
        <w:pStyle w:val="Odsekzoznamu"/>
        <w:numPr>
          <w:ilvl w:val="0"/>
          <w:numId w:val="259"/>
        </w:numPr>
        <w:tabs>
          <w:tab w:val="left" w:pos="1231"/>
          <w:tab w:val="left" w:pos="1232"/>
          <w:tab w:val="left" w:pos="9277"/>
        </w:tabs>
        <w:rPr>
          <w:sz w:val="16"/>
        </w:rPr>
      </w:pPr>
      <w:r>
        <w:rPr>
          <w:sz w:val="16"/>
        </w:rPr>
        <w:t>Mimoriadne povolenie lovu zveri .....</w:t>
      </w:r>
      <w:r>
        <w:rPr>
          <w:sz w:val="16"/>
        </w:rPr>
        <w:tab/>
        <w:t>20 eur</w:t>
      </w:r>
    </w:p>
    <w:p w14:paraId="1C632D8B" w14:textId="77777777" w:rsidR="000C7B92" w:rsidRDefault="000C7B92">
      <w:pPr>
        <w:pStyle w:val="Zkladntext"/>
        <w:spacing w:before="3"/>
        <w:ind w:left="0"/>
        <w:rPr>
          <w:sz w:val="15"/>
        </w:rPr>
      </w:pPr>
    </w:p>
    <w:p w14:paraId="23D6F894" w14:textId="77777777" w:rsidR="000C7B92" w:rsidRDefault="000C7B92">
      <w:pPr>
        <w:rPr>
          <w:sz w:val="15"/>
        </w:rPr>
        <w:sectPr w:rsidR="000C7B92">
          <w:type w:val="continuous"/>
          <w:pgSz w:w="11910" w:h="16840"/>
          <w:pgMar w:top="820" w:right="980" w:bottom="280" w:left="980" w:header="708" w:footer="708" w:gutter="0"/>
          <w:cols w:space="708"/>
        </w:sectPr>
      </w:pPr>
    </w:p>
    <w:p w14:paraId="090AF965" w14:textId="77777777" w:rsidR="000C7B92" w:rsidRDefault="00A85A65">
      <w:pPr>
        <w:pStyle w:val="Nadpis1"/>
        <w:spacing w:before="96"/>
      </w:pPr>
      <w:r>
        <w:t>Položka 41</w:t>
      </w:r>
    </w:p>
    <w:p w14:paraId="050E50F1" w14:textId="77777777" w:rsidR="000C7B92" w:rsidRDefault="00A85A65">
      <w:pPr>
        <w:pStyle w:val="Zkladntext"/>
        <w:spacing w:before="121" w:line="203" w:lineRule="exact"/>
      </w:pPr>
      <w:r>
        <w:t>Žiadosť o vydanie rozhodnutia o vyňatí, obmedzení lesných pozemkov a o ich určení</w:t>
      </w:r>
    </w:p>
    <w:p w14:paraId="1143D857" w14:textId="77777777" w:rsidR="000C7B92" w:rsidRDefault="00A85A65">
      <w:pPr>
        <w:pStyle w:val="Zkladntext"/>
        <w:spacing w:line="203" w:lineRule="exact"/>
      </w:pPr>
      <w:r>
        <w:t>v prípade pochybností ......................................................................................................................................</w:t>
      </w:r>
    </w:p>
    <w:p w14:paraId="72CF2A37" w14:textId="77777777" w:rsidR="000C7B92" w:rsidRDefault="00A85A65">
      <w:pPr>
        <w:pStyle w:val="Zkladntext"/>
        <w:ind w:left="0"/>
        <w:rPr>
          <w:sz w:val="22"/>
        </w:rPr>
      </w:pPr>
      <w:r>
        <w:br w:type="column"/>
      </w:r>
    </w:p>
    <w:p w14:paraId="10936B0E" w14:textId="77777777" w:rsidR="000C7B92" w:rsidRDefault="000C7B92">
      <w:pPr>
        <w:pStyle w:val="Zkladntext"/>
        <w:ind w:left="0"/>
      </w:pPr>
    </w:p>
    <w:p w14:paraId="027EC14C" w14:textId="77777777" w:rsidR="000C7B92" w:rsidRDefault="00A85A65">
      <w:pPr>
        <w:pStyle w:val="Zkladntext"/>
        <w:spacing w:before="1" w:line="203" w:lineRule="exact"/>
      </w:pPr>
      <w:r>
        <w:t>30</w:t>
      </w:r>
    </w:p>
    <w:p w14:paraId="53CA1F7B" w14:textId="77777777" w:rsidR="000C7B92" w:rsidRDefault="00A85A65">
      <w:pPr>
        <w:pStyle w:val="Zkladntext"/>
        <w:spacing w:line="203" w:lineRule="exact"/>
      </w:pPr>
      <w:r>
        <w:t>eur</w:t>
      </w:r>
    </w:p>
    <w:p w14:paraId="0C26853C" w14:textId="77777777" w:rsidR="000C7B92" w:rsidRDefault="000C7B92">
      <w:pPr>
        <w:spacing w:line="203" w:lineRule="exact"/>
        <w:sectPr w:rsidR="000C7B92">
          <w:type w:val="continuous"/>
          <w:pgSz w:w="11910" w:h="16840"/>
          <w:pgMar w:top="820" w:right="980" w:bottom="280" w:left="980" w:header="708" w:footer="708" w:gutter="0"/>
          <w:cols w:num="2" w:space="708" w:equalWidth="0">
            <w:col w:w="8838" w:space="398"/>
            <w:col w:w="714"/>
          </w:cols>
        </w:sectPr>
      </w:pPr>
    </w:p>
    <w:p w14:paraId="3CD20738" w14:textId="77777777" w:rsidR="000C7B92" w:rsidRDefault="000C7B92">
      <w:pPr>
        <w:pStyle w:val="Zkladntext"/>
        <w:spacing w:before="2"/>
        <w:ind w:left="0"/>
        <w:rPr>
          <w:sz w:val="15"/>
        </w:rPr>
      </w:pPr>
    </w:p>
    <w:p w14:paraId="606BC090" w14:textId="77777777" w:rsidR="000C7B92" w:rsidRDefault="00A85A65">
      <w:pPr>
        <w:pStyle w:val="Nadpis1"/>
        <w:spacing w:before="96"/>
        <w:jc w:val="both"/>
      </w:pPr>
      <w:r>
        <w:t>Položka 41a</w:t>
      </w:r>
    </w:p>
    <w:p w14:paraId="20C7509F" w14:textId="77777777" w:rsidR="000C7B92" w:rsidRDefault="00A85A65">
      <w:pPr>
        <w:pStyle w:val="Nadpis2"/>
        <w:spacing w:before="203" w:line="242" w:lineRule="auto"/>
        <w:ind w:right="123" w:firstLine="226"/>
        <w:jc w:val="both"/>
      </w:pPr>
      <w:r>
        <w:t>Vydanie výpisu z evidencie lesných pozemkov o skutočnostiach zapísaných v evidencii lesných pozemkov podľa § 4f ods. 1 a 2 zákona č. 326/2005 Z. z. v znení zákona č. 158/2019 Z. z. na základe žiadosti</w:t>
      </w:r>
    </w:p>
    <w:p w14:paraId="196CA45A" w14:textId="77777777" w:rsidR="000C7B92" w:rsidRDefault="00A85A65">
      <w:pPr>
        <w:pStyle w:val="Odsekzoznamu"/>
        <w:numPr>
          <w:ilvl w:val="0"/>
          <w:numId w:val="258"/>
        </w:numPr>
        <w:tabs>
          <w:tab w:val="left" w:pos="409"/>
        </w:tabs>
        <w:spacing w:before="100"/>
        <w:jc w:val="both"/>
        <w:rPr>
          <w:sz w:val="20"/>
        </w:rPr>
      </w:pPr>
      <w:r>
        <w:rPr>
          <w:sz w:val="20"/>
        </w:rPr>
        <w:t>obhospodarovateľa</w:t>
      </w:r>
      <w:r>
        <w:rPr>
          <w:spacing w:val="19"/>
          <w:sz w:val="20"/>
        </w:rPr>
        <w:t xml:space="preserve"> </w:t>
      </w:r>
      <w:r>
        <w:rPr>
          <w:sz w:val="20"/>
        </w:rPr>
        <w:t>lesa</w:t>
      </w:r>
      <w:r>
        <w:rPr>
          <w:spacing w:val="19"/>
          <w:sz w:val="20"/>
        </w:rPr>
        <w:t xml:space="preserve"> </w:t>
      </w:r>
      <w:r>
        <w:rPr>
          <w:sz w:val="20"/>
        </w:rPr>
        <w:t>alebo</w:t>
      </w:r>
      <w:r>
        <w:rPr>
          <w:spacing w:val="19"/>
          <w:sz w:val="20"/>
        </w:rPr>
        <w:t xml:space="preserve"> </w:t>
      </w:r>
      <w:r>
        <w:rPr>
          <w:sz w:val="20"/>
        </w:rPr>
        <w:t>odborného</w:t>
      </w:r>
      <w:r>
        <w:rPr>
          <w:spacing w:val="19"/>
          <w:sz w:val="20"/>
        </w:rPr>
        <w:t xml:space="preserve"> </w:t>
      </w:r>
      <w:r>
        <w:rPr>
          <w:sz w:val="20"/>
        </w:rPr>
        <w:t>lesného</w:t>
      </w:r>
      <w:r>
        <w:rPr>
          <w:spacing w:val="19"/>
          <w:sz w:val="20"/>
        </w:rPr>
        <w:t xml:space="preserve"> </w:t>
      </w:r>
      <w:r>
        <w:rPr>
          <w:sz w:val="20"/>
        </w:rPr>
        <w:t>hospodára</w:t>
      </w:r>
      <w:r>
        <w:rPr>
          <w:spacing w:val="19"/>
          <w:sz w:val="20"/>
        </w:rPr>
        <w:t xml:space="preserve"> </w:t>
      </w:r>
      <w:r>
        <w:rPr>
          <w:sz w:val="20"/>
        </w:rPr>
        <w:t>za</w:t>
      </w:r>
      <w:r>
        <w:rPr>
          <w:spacing w:val="19"/>
          <w:sz w:val="20"/>
        </w:rPr>
        <w:t xml:space="preserve"> </w:t>
      </w:r>
      <w:r>
        <w:rPr>
          <w:sz w:val="20"/>
        </w:rPr>
        <w:t>každých,</w:t>
      </w:r>
      <w:r>
        <w:rPr>
          <w:spacing w:val="19"/>
          <w:sz w:val="20"/>
        </w:rPr>
        <w:t xml:space="preserve"> </w:t>
      </w:r>
      <w:r>
        <w:rPr>
          <w:sz w:val="20"/>
        </w:rPr>
        <w:t>aj</w:t>
      </w:r>
      <w:r>
        <w:rPr>
          <w:spacing w:val="19"/>
          <w:sz w:val="20"/>
        </w:rPr>
        <w:t xml:space="preserve"> </w:t>
      </w:r>
      <w:r>
        <w:rPr>
          <w:sz w:val="20"/>
        </w:rPr>
        <w:t>začatých</w:t>
      </w:r>
      <w:r>
        <w:rPr>
          <w:spacing w:val="19"/>
          <w:sz w:val="20"/>
        </w:rPr>
        <w:t xml:space="preserve"> </w:t>
      </w:r>
      <w:r>
        <w:rPr>
          <w:sz w:val="20"/>
        </w:rPr>
        <w:t>päť</w:t>
      </w:r>
      <w:r>
        <w:rPr>
          <w:spacing w:val="19"/>
          <w:sz w:val="20"/>
        </w:rPr>
        <w:t xml:space="preserve"> </w:t>
      </w:r>
      <w:r>
        <w:rPr>
          <w:sz w:val="20"/>
        </w:rPr>
        <w:t>strán</w:t>
      </w:r>
    </w:p>
    <w:p w14:paraId="77E9DA32" w14:textId="77777777" w:rsidR="000C7B92" w:rsidRDefault="00A85A65">
      <w:pPr>
        <w:spacing w:before="2"/>
        <w:ind w:left="408"/>
        <w:jc w:val="both"/>
        <w:rPr>
          <w:sz w:val="20"/>
        </w:rPr>
      </w:pPr>
      <w:r>
        <w:rPr>
          <w:sz w:val="20"/>
        </w:rPr>
        <w:t>.................................................................................................10 eur</w:t>
      </w:r>
    </w:p>
    <w:p w14:paraId="6164B7A2" w14:textId="77777777" w:rsidR="000C7B92" w:rsidRDefault="00A85A65">
      <w:pPr>
        <w:pStyle w:val="Odsekzoznamu"/>
        <w:numPr>
          <w:ilvl w:val="0"/>
          <w:numId w:val="258"/>
        </w:numPr>
        <w:tabs>
          <w:tab w:val="left" w:pos="409"/>
        </w:tabs>
        <w:spacing w:before="103"/>
        <w:jc w:val="both"/>
        <w:rPr>
          <w:sz w:val="20"/>
        </w:rPr>
      </w:pPr>
      <w:r>
        <w:rPr>
          <w:sz w:val="20"/>
        </w:rPr>
        <w:t>vlastníka</w:t>
      </w:r>
      <w:r>
        <w:rPr>
          <w:spacing w:val="35"/>
          <w:sz w:val="20"/>
        </w:rPr>
        <w:t xml:space="preserve"> </w:t>
      </w:r>
      <w:r>
        <w:rPr>
          <w:sz w:val="20"/>
        </w:rPr>
        <w:t>pozemku</w:t>
      </w:r>
      <w:r>
        <w:rPr>
          <w:spacing w:val="35"/>
          <w:sz w:val="20"/>
        </w:rPr>
        <w:t xml:space="preserve"> </w:t>
      </w:r>
      <w:r>
        <w:rPr>
          <w:sz w:val="20"/>
        </w:rPr>
        <w:t>v</w:t>
      </w:r>
      <w:r>
        <w:rPr>
          <w:spacing w:val="2"/>
          <w:sz w:val="20"/>
        </w:rPr>
        <w:t xml:space="preserve"> </w:t>
      </w:r>
      <w:r>
        <w:rPr>
          <w:sz w:val="20"/>
        </w:rPr>
        <w:t>rozsahu</w:t>
      </w:r>
      <w:r>
        <w:rPr>
          <w:spacing w:val="35"/>
          <w:sz w:val="20"/>
        </w:rPr>
        <w:t xml:space="preserve"> </w:t>
      </w:r>
      <w:r>
        <w:rPr>
          <w:sz w:val="20"/>
        </w:rPr>
        <w:t>jeho</w:t>
      </w:r>
      <w:r>
        <w:rPr>
          <w:spacing w:val="35"/>
          <w:sz w:val="20"/>
        </w:rPr>
        <w:t xml:space="preserve"> </w:t>
      </w:r>
      <w:r>
        <w:rPr>
          <w:sz w:val="20"/>
        </w:rPr>
        <w:t>vlastníctva</w:t>
      </w:r>
      <w:r>
        <w:rPr>
          <w:spacing w:val="35"/>
          <w:sz w:val="20"/>
        </w:rPr>
        <w:t xml:space="preserve"> </w:t>
      </w:r>
      <w:r>
        <w:rPr>
          <w:sz w:val="20"/>
        </w:rPr>
        <w:t>za</w:t>
      </w:r>
      <w:r>
        <w:rPr>
          <w:spacing w:val="35"/>
          <w:sz w:val="20"/>
        </w:rPr>
        <w:t xml:space="preserve"> </w:t>
      </w:r>
      <w:r>
        <w:rPr>
          <w:sz w:val="20"/>
        </w:rPr>
        <w:t>každých,</w:t>
      </w:r>
      <w:r>
        <w:rPr>
          <w:spacing w:val="35"/>
          <w:sz w:val="20"/>
        </w:rPr>
        <w:t xml:space="preserve"> </w:t>
      </w:r>
      <w:r>
        <w:rPr>
          <w:sz w:val="20"/>
        </w:rPr>
        <w:t>aj</w:t>
      </w:r>
      <w:r>
        <w:rPr>
          <w:spacing w:val="35"/>
          <w:sz w:val="20"/>
        </w:rPr>
        <w:t xml:space="preserve"> </w:t>
      </w:r>
      <w:r>
        <w:rPr>
          <w:sz w:val="20"/>
        </w:rPr>
        <w:t>začatých</w:t>
      </w:r>
      <w:r>
        <w:rPr>
          <w:spacing w:val="35"/>
          <w:sz w:val="20"/>
        </w:rPr>
        <w:t xml:space="preserve"> </w:t>
      </w:r>
      <w:r>
        <w:rPr>
          <w:sz w:val="20"/>
        </w:rPr>
        <w:t>päť</w:t>
      </w:r>
      <w:r>
        <w:rPr>
          <w:spacing w:val="35"/>
          <w:sz w:val="20"/>
        </w:rPr>
        <w:t xml:space="preserve"> </w:t>
      </w:r>
      <w:r>
        <w:rPr>
          <w:sz w:val="20"/>
        </w:rPr>
        <w:t>strán</w:t>
      </w:r>
    </w:p>
    <w:p w14:paraId="6FE5AB46" w14:textId="77777777" w:rsidR="000C7B92" w:rsidRDefault="00A85A65">
      <w:pPr>
        <w:spacing w:before="3"/>
        <w:ind w:left="408"/>
        <w:jc w:val="both"/>
        <w:rPr>
          <w:sz w:val="20"/>
        </w:rPr>
      </w:pPr>
      <w:r>
        <w:rPr>
          <w:sz w:val="20"/>
        </w:rPr>
        <w:t>...........................................................................................................................10 eur</w:t>
      </w:r>
    </w:p>
    <w:p w14:paraId="58E88C12" w14:textId="77777777" w:rsidR="000C7B92" w:rsidRDefault="00A85A65">
      <w:pPr>
        <w:pStyle w:val="Odsekzoznamu"/>
        <w:numPr>
          <w:ilvl w:val="0"/>
          <w:numId w:val="258"/>
        </w:numPr>
        <w:tabs>
          <w:tab w:val="left" w:pos="409"/>
        </w:tabs>
        <w:spacing w:before="102"/>
        <w:jc w:val="both"/>
        <w:rPr>
          <w:sz w:val="20"/>
        </w:rPr>
      </w:pPr>
      <w:r>
        <w:rPr>
          <w:sz w:val="20"/>
        </w:rPr>
        <w:t>fyzickej</w:t>
      </w:r>
      <w:r>
        <w:rPr>
          <w:spacing w:val="35"/>
          <w:sz w:val="20"/>
        </w:rPr>
        <w:t xml:space="preserve"> </w:t>
      </w:r>
      <w:r>
        <w:rPr>
          <w:sz w:val="20"/>
        </w:rPr>
        <w:t>osoby,</w:t>
      </w:r>
      <w:r>
        <w:rPr>
          <w:spacing w:val="35"/>
          <w:sz w:val="20"/>
        </w:rPr>
        <w:t xml:space="preserve"> </w:t>
      </w:r>
      <w:r>
        <w:rPr>
          <w:sz w:val="20"/>
        </w:rPr>
        <w:t>fyzickej</w:t>
      </w:r>
      <w:r>
        <w:rPr>
          <w:spacing w:val="35"/>
          <w:sz w:val="20"/>
        </w:rPr>
        <w:t xml:space="preserve"> </w:t>
      </w:r>
      <w:r>
        <w:rPr>
          <w:sz w:val="20"/>
        </w:rPr>
        <w:t>osoby</w:t>
      </w:r>
      <w:r>
        <w:rPr>
          <w:spacing w:val="35"/>
          <w:sz w:val="20"/>
        </w:rPr>
        <w:t xml:space="preserve"> </w:t>
      </w:r>
      <w:r>
        <w:rPr>
          <w:sz w:val="20"/>
        </w:rPr>
        <w:t>–</w:t>
      </w:r>
      <w:r>
        <w:rPr>
          <w:spacing w:val="35"/>
          <w:sz w:val="20"/>
        </w:rPr>
        <w:t xml:space="preserve"> </w:t>
      </w:r>
      <w:r>
        <w:rPr>
          <w:sz w:val="20"/>
        </w:rPr>
        <w:t>podnikateľa</w:t>
      </w:r>
      <w:r>
        <w:rPr>
          <w:spacing w:val="35"/>
          <w:sz w:val="20"/>
        </w:rPr>
        <w:t xml:space="preserve"> </w:t>
      </w:r>
      <w:r>
        <w:rPr>
          <w:sz w:val="20"/>
        </w:rPr>
        <w:t>alebo</w:t>
      </w:r>
      <w:r>
        <w:rPr>
          <w:spacing w:val="35"/>
          <w:sz w:val="20"/>
        </w:rPr>
        <w:t xml:space="preserve"> </w:t>
      </w:r>
      <w:r>
        <w:rPr>
          <w:sz w:val="20"/>
        </w:rPr>
        <w:t>právnickej</w:t>
      </w:r>
      <w:r>
        <w:rPr>
          <w:spacing w:val="35"/>
          <w:sz w:val="20"/>
        </w:rPr>
        <w:t xml:space="preserve"> </w:t>
      </w:r>
      <w:r>
        <w:rPr>
          <w:sz w:val="20"/>
        </w:rPr>
        <w:t>osoby</w:t>
      </w:r>
      <w:r>
        <w:rPr>
          <w:spacing w:val="35"/>
          <w:sz w:val="20"/>
        </w:rPr>
        <w:t xml:space="preserve"> </w:t>
      </w:r>
      <w:r>
        <w:rPr>
          <w:sz w:val="20"/>
        </w:rPr>
        <w:t>neuvedenej</w:t>
      </w:r>
      <w:r>
        <w:rPr>
          <w:spacing w:val="35"/>
          <w:sz w:val="20"/>
        </w:rPr>
        <w:t xml:space="preserve"> </w:t>
      </w:r>
      <w:r>
        <w:rPr>
          <w:sz w:val="20"/>
        </w:rPr>
        <w:t>v</w:t>
      </w:r>
      <w:r>
        <w:rPr>
          <w:spacing w:val="2"/>
          <w:sz w:val="20"/>
        </w:rPr>
        <w:t xml:space="preserve"> </w:t>
      </w:r>
      <w:r>
        <w:rPr>
          <w:sz w:val="20"/>
        </w:rPr>
        <w:t>prvom</w:t>
      </w:r>
      <w:r>
        <w:rPr>
          <w:spacing w:val="35"/>
          <w:sz w:val="20"/>
        </w:rPr>
        <w:t xml:space="preserve"> </w:t>
      </w:r>
      <w:r>
        <w:rPr>
          <w:sz w:val="20"/>
        </w:rPr>
        <w:t>bode</w:t>
      </w:r>
    </w:p>
    <w:p w14:paraId="6C528140" w14:textId="77777777" w:rsidR="000C7B92" w:rsidRDefault="000C7B92">
      <w:pPr>
        <w:jc w:val="both"/>
        <w:rPr>
          <w:sz w:val="20"/>
        </w:rPr>
        <w:sectPr w:rsidR="000C7B92">
          <w:type w:val="continuous"/>
          <w:pgSz w:w="11910" w:h="16840"/>
          <w:pgMar w:top="820" w:right="980" w:bottom="280" w:left="980" w:header="708" w:footer="708" w:gutter="0"/>
          <w:cols w:space="708"/>
        </w:sectPr>
      </w:pPr>
    </w:p>
    <w:p w14:paraId="343577FA" w14:textId="77777777" w:rsidR="000C7B92" w:rsidRDefault="000C7B92">
      <w:pPr>
        <w:pStyle w:val="Zkladntext"/>
        <w:spacing w:before="5"/>
        <w:ind w:left="0"/>
        <w:rPr>
          <w:sz w:val="9"/>
        </w:rPr>
      </w:pPr>
    </w:p>
    <w:p w14:paraId="024871E3" w14:textId="77777777" w:rsidR="000C7B92" w:rsidRDefault="00A85A65">
      <w:pPr>
        <w:tabs>
          <w:tab w:val="left" w:leader="dot" w:pos="6631"/>
        </w:tabs>
        <w:spacing w:before="100"/>
        <w:ind w:left="408"/>
        <w:rPr>
          <w:sz w:val="20"/>
        </w:rPr>
      </w:pPr>
      <w:r>
        <w:rPr>
          <w:sz w:val="20"/>
        </w:rPr>
        <w:t>a druhom bode za každých, aj začatých</w:t>
      </w:r>
      <w:r>
        <w:rPr>
          <w:spacing w:val="2"/>
          <w:sz w:val="20"/>
        </w:rPr>
        <w:t xml:space="preserve"> </w:t>
      </w:r>
      <w:r>
        <w:rPr>
          <w:sz w:val="20"/>
        </w:rPr>
        <w:t>päť strán</w:t>
      </w:r>
      <w:r>
        <w:rPr>
          <w:sz w:val="20"/>
        </w:rPr>
        <w:tab/>
        <w:t>20 eur.</w:t>
      </w:r>
    </w:p>
    <w:p w14:paraId="3045D08E" w14:textId="77777777" w:rsidR="000C7B92" w:rsidRDefault="00A85A65">
      <w:pPr>
        <w:spacing w:before="199"/>
        <w:ind w:left="352"/>
        <w:rPr>
          <w:b/>
          <w:sz w:val="20"/>
        </w:rPr>
      </w:pPr>
      <w:r>
        <w:rPr>
          <w:b/>
          <w:sz w:val="20"/>
        </w:rPr>
        <w:t>Položka 42</w:t>
      </w:r>
    </w:p>
    <w:p w14:paraId="015EAF2F" w14:textId="77777777" w:rsidR="000C7B92" w:rsidRDefault="00A85A65">
      <w:pPr>
        <w:pStyle w:val="Zkladntext"/>
        <w:spacing w:before="138" w:line="216" w:lineRule="auto"/>
        <w:ind w:right="3893"/>
      </w:pPr>
      <w:r>
        <w:t>Povolenie zmeny programu starostlivosti o lesy, predĺženie zákonných lehôt zalesňovania a zabezpečenia lesných porastov s počtom porastov</w:t>
      </w:r>
    </w:p>
    <w:p w14:paraId="28734F27" w14:textId="77777777" w:rsidR="000C7B92" w:rsidRDefault="00A85A65">
      <w:pPr>
        <w:pStyle w:val="Zkladntext"/>
        <w:tabs>
          <w:tab w:val="right" w:pos="9789"/>
        </w:tabs>
        <w:spacing w:before="42" w:line="203" w:lineRule="exact"/>
      </w:pPr>
      <w:r>
        <w:t>do 10 ............................................................................................................................................</w:t>
      </w:r>
      <w:r>
        <w:tab/>
        <w:t>30</w:t>
      </w:r>
    </w:p>
    <w:p w14:paraId="6AB06408" w14:textId="77777777" w:rsidR="000C7B92" w:rsidRDefault="00A85A65">
      <w:pPr>
        <w:pStyle w:val="Zkladntext"/>
        <w:spacing w:line="203" w:lineRule="exact"/>
        <w:ind w:left="9526"/>
      </w:pPr>
      <w:r>
        <w:t>eur</w:t>
      </w:r>
    </w:p>
    <w:p w14:paraId="0BFA7C96" w14:textId="77777777" w:rsidR="000C7B92" w:rsidRDefault="00A85A65">
      <w:pPr>
        <w:pStyle w:val="Zkladntext"/>
        <w:tabs>
          <w:tab w:val="right" w:pos="9789"/>
        </w:tabs>
        <w:spacing w:before="38" w:line="203" w:lineRule="exact"/>
      </w:pPr>
      <w:r>
        <w:t>do 30 ............................................................................................................................................</w:t>
      </w:r>
      <w:r>
        <w:tab/>
        <w:t>40</w:t>
      </w:r>
    </w:p>
    <w:p w14:paraId="238A310E" w14:textId="77777777" w:rsidR="000C7B92" w:rsidRDefault="00A85A65">
      <w:pPr>
        <w:pStyle w:val="Zkladntext"/>
        <w:spacing w:line="203" w:lineRule="exact"/>
        <w:ind w:left="9526"/>
      </w:pPr>
      <w:r>
        <w:t>eur</w:t>
      </w:r>
    </w:p>
    <w:p w14:paraId="0788A029" w14:textId="77777777" w:rsidR="000C7B92" w:rsidRDefault="00A85A65">
      <w:pPr>
        <w:pStyle w:val="Zkladntext"/>
        <w:tabs>
          <w:tab w:val="right" w:pos="9789"/>
        </w:tabs>
        <w:spacing w:before="38" w:line="203" w:lineRule="exact"/>
      </w:pPr>
      <w:r>
        <w:t>nad 30 ..........................................................................................................................................</w:t>
      </w:r>
      <w:r>
        <w:tab/>
        <w:t>50</w:t>
      </w:r>
    </w:p>
    <w:p w14:paraId="1F74EF9B" w14:textId="77777777" w:rsidR="000C7B92" w:rsidRDefault="00A85A65">
      <w:pPr>
        <w:pStyle w:val="Zkladntext"/>
        <w:spacing w:line="203" w:lineRule="exact"/>
        <w:ind w:left="9526"/>
      </w:pPr>
      <w:r>
        <w:t>eur</w:t>
      </w:r>
    </w:p>
    <w:p w14:paraId="6418D550" w14:textId="77777777" w:rsidR="000C7B92" w:rsidRDefault="000C7B92">
      <w:pPr>
        <w:pStyle w:val="Zkladntext"/>
        <w:spacing w:before="5"/>
        <w:ind w:left="0"/>
        <w:rPr>
          <w:sz w:val="22"/>
        </w:rPr>
      </w:pPr>
    </w:p>
    <w:p w14:paraId="27BC4D42" w14:textId="77777777" w:rsidR="000C7B92" w:rsidRDefault="00A85A65">
      <w:pPr>
        <w:pStyle w:val="Nadpis1"/>
      </w:pPr>
      <w:r>
        <w:t>Položka 42a</w:t>
      </w:r>
    </w:p>
    <w:p w14:paraId="7DECA5BA" w14:textId="77777777" w:rsidR="000C7B92" w:rsidRDefault="00A85A65">
      <w:pPr>
        <w:pStyle w:val="Odsekzoznamu"/>
        <w:numPr>
          <w:ilvl w:val="0"/>
          <w:numId w:val="257"/>
        </w:numPr>
        <w:tabs>
          <w:tab w:val="left" w:pos="679"/>
          <w:tab w:val="left" w:pos="680"/>
          <w:tab w:val="left" w:pos="9126"/>
        </w:tabs>
        <w:spacing w:before="117"/>
        <w:rPr>
          <w:sz w:val="16"/>
        </w:rPr>
      </w:pPr>
      <w:r>
        <w:rPr>
          <w:position w:val="1"/>
          <w:sz w:val="16"/>
        </w:rPr>
        <w:t>Vykonanie skúšky na získanie osvedčenia o odbornej spôsobilosti podľa osobitných</w:t>
      </w:r>
      <w:r>
        <w:rPr>
          <w:spacing w:val="2"/>
          <w:position w:val="1"/>
          <w:sz w:val="16"/>
        </w:rPr>
        <w:t xml:space="preserve"> </w:t>
      </w:r>
      <w:r>
        <w:rPr>
          <w:position w:val="1"/>
          <w:sz w:val="16"/>
        </w:rPr>
        <w:t>predpisov</w:t>
      </w:r>
      <w:r>
        <w:rPr>
          <w:position w:val="6"/>
          <w:sz w:val="10"/>
        </w:rPr>
        <w:t>17aa</w:t>
      </w:r>
      <w:r>
        <w:rPr>
          <w:position w:val="1"/>
          <w:sz w:val="18"/>
        </w:rPr>
        <w:t>)</w:t>
      </w:r>
      <w:r>
        <w:rPr>
          <w:spacing w:val="-7"/>
          <w:position w:val="1"/>
          <w:sz w:val="18"/>
        </w:rPr>
        <w:t xml:space="preserve"> </w:t>
      </w:r>
      <w:r>
        <w:rPr>
          <w:position w:val="1"/>
          <w:sz w:val="16"/>
        </w:rPr>
        <w:t>.....</w:t>
      </w:r>
      <w:r>
        <w:rPr>
          <w:position w:val="1"/>
          <w:sz w:val="16"/>
        </w:rPr>
        <w:tab/>
      </w:r>
      <w:r>
        <w:rPr>
          <w:sz w:val="16"/>
        </w:rPr>
        <w:t>170 eur,</w:t>
      </w:r>
    </w:p>
    <w:p w14:paraId="7A9EDF15" w14:textId="77777777" w:rsidR="000C7B92" w:rsidRDefault="00A85A65">
      <w:pPr>
        <w:pStyle w:val="Odsekzoznamu"/>
        <w:numPr>
          <w:ilvl w:val="0"/>
          <w:numId w:val="257"/>
        </w:numPr>
        <w:tabs>
          <w:tab w:val="left" w:pos="679"/>
          <w:tab w:val="left" w:pos="680"/>
          <w:tab w:val="left" w:pos="8982"/>
        </w:tabs>
        <w:spacing w:before="33"/>
        <w:rPr>
          <w:sz w:val="16"/>
        </w:rPr>
      </w:pPr>
      <w:r>
        <w:rPr>
          <w:position w:val="1"/>
          <w:sz w:val="16"/>
        </w:rPr>
        <w:t>Vydanie osvedčenia o odbornej spôsobilosti podľa osobitných</w:t>
      </w:r>
      <w:r>
        <w:rPr>
          <w:spacing w:val="2"/>
          <w:position w:val="1"/>
          <w:sz w:val="16"/>
        </w:rPr>
        <w:t xml:space="preserve"> </w:t>
      </w:r>
      <w:r>
        <w:rPr>
          <w:position w:val="1"/>
          <w:sz w:val="16"/>
        </w:rPr>
        <w:t>predpisov</w:t>
      </w:r>
      <w:r>
        <w:rPr>
          <w:position w:val="6"/>
          <w:sz w:val="10"/>
        </w:rPr>
        <w:t>17ab</w:t>
      </w:r>
      <w:r>
        <w:rPr>
          <w:position w:val="1"/>
          <w:sz w:val="18"/>
        </w:rPr>
        <w:t>)</w:t>
      </w:r>
      <w:r>
        <w:rPr>
          <w:spacing w:val="-7"/>
          <w:position w:val="1"/>
          <w:sz w:val="18"/>
        </w:rPr>
        <w:t xml:space="preserve"> </w:t>
      </w:r>
      <w:r>
        <w:rPr>
          <w:position w:val="1"/>
          <w:sz w:val="16"/>
        </w:rPr>
        <w:t>.....</w:t>
      </w:r>
      <w:r>
        <w:rPr>
          <w:position w:val="1"/>
          <w:sz w:val="16"/>
        </w:rPr>
        <w:tab/>
      </w:r>
      <w:r>
        <w:rPr>
          <w:sz w:val="16"/>
        </w:rPr>
        <w:t>6,50 eura.</w:t>
      </w:r>
    </w:p>
    <w:p w14:paraId="3BE1150D" w14:textId="77777777" w:rsidR="000C7B92" w:rsidRDefault="000C7B92">
      <w:pPr>
        <w:pStyle w:val="Zkladntext"/>
        <w:spacing w:before="5"/>
        <w:ind w:left="0"/>
        <w:rPr>
          <w:sz w:val="22"/>
        </w:rPr>
      </w:pPr>
    </w:p>
    <w:p w14:paraId="44F16745" w14:textId="77777777" w:rsidR="000C7B92" w:rsidRDefault="00A85A65">
      <w:pPr>
        <w:pStyle w:val="Nadpis1"/>
        <w:spacing w:before="1"/>
      </w:pPr>
      <w:r>
        <w:t>Položka 43</w:t>
      </w:r>
    </w:p>
    <w:p w14:paraId="7C1389D8" w14:textId="77777777" w:rsidR="000C7B92" w:rsidRDefault="00A85A65">
      <w:pPr>
        <w:pStyle w:val="Zkladntext"/>
        <w:tabs>
          <w:tab w:val="left" w:pos="8429"/>
        </w:tabs>
        <w:spacing w:before="120"/>
      </w:pPr>
      <w:r>
        <w:t>Prihláška na ochranu odrody rastlín alebo plemena zvierat............................................................</w:t>
      </w:r>
      <w:r>
        <w:tab/>
        <w:t>16,50 eura</w:t>
      </w:r>
    </w:p>
    <w:p w14:paraId="149C2420" w14:textId="77777777" w:rsidR="000C7B92" w:rsidRDefault="000C7B92">
      <w:pPr>
        <w:pStyle w:val="Zkladntext"/>
        <w:spacing w:before="5"/>
        <w:ind w:left="0"/>
        <w:rPr>
          <w:sz w:val="22"/>
        </w:rPr>
      </w:pPr>
    </w:p>
    <w:p w14:paraId="45228E75" w14:textId="77777777" w:rsidR="000C7B92" w:rsidRDefault="00A85A65">
      <w:pPr>
        <w:pStyle w:val="Nadpis1"/>
        <w:spacing w:before="1"/>
      </w:pPr>
      <w:r>
        <w:t>Položka 44</w:t>
      </w:r>
    </w:p>
    <w:p w14:paraId="59BFE622" w14:textId="77777777" w:rsidR="000C7B92" w:rsidRDefault="00A85A65">
      <w:pPr>
        <w:pStyle w:val="Zkladntext"/>
        <w:spacing w:before="120"/>
      </w:pPr>
      <w:r>
        <w:t>Vydanie stanoviska</w:t>
      </w:r>
    </w:p>
    <w:p w14:paraId="31EC9911" w14:textId="77777777" w:rsidR="000C7B92" w:rsidRDefault="00A85A65">
      <w:pPr>
        <w:pStyle w:val="Odsekzoznamu"/>
        <w:numPr>
          <w:ilvl w:val="0"/>
          <w:numId w:val="256"/>
        </w:numPr>
        <w:tabs>
          <w:tab w:val="left" w:pos="348"/>
          <w:tab w:val="left" w:pos="7235"/>
        </w:tabs>
        <w:ind w:hanging="193"/>
        <w:rPr>
          <w:sz w:val="16"/>
        </w:rPr>
      </w:pPr>
      <w:r>
        <w:rPr>
          <w:sz w:val="16"/>
        </w:rPr>
        <w:t>k zmene</w:t>
      </w:r>
      <w:r>
        <w:rPr>
          <w:spacing w:val="2"/>
          <w:sz w:val="16"/>
        </w:rPr>
        <w:t xml:space="preserve"> </w:t>
      </w:r>
      <w:r>
        <w:rPr>
          <w:sz w:val="16"/>
        </w:rPr>
        <w:t>druhu pozemku</w:t>
      </w:r>
      <w:r>
        <w:rPr>
          <w:sz w:val="16"/>
        </w:rPr>
        <w:tab/>
        <w:t>3 eurá</w:t>
      </w:r>
    </w:p>
    <w:p w14:paraId="5CB8FE89" w14:textId="77777777" w:rsidR="000C7B92" w:rsidRDefault="00A85A65">
      <w:pPr>
        <w:pStyle w:val="Odsekzoznamu"/>
        <w:numPr>
          <w:ilvl w:val="0"/>
          <w:numId w:val="256"/>
        </w:numPr>
        <w:tabs>
          <w:tab w:val="left" w:pos="354"/>
          <w:tab w:val="left" w:pos="7235"/>
        </w:tabs>
        <w:spacing w:before="39"/>
        <w:ind w:left="353" w:hanging="199"/>
        <w:rPr>
          <w:sz w:val="16"/>
        </w:rPr>
      </w:pPr>
      <w:r>
        <w:rPr>
          <w:sz w:val="16"/>
        </w:rPr>
        <w:t>k nepoľnohospodárskemu použitiu</w:t>
      </w:r>
      <w:r>
        <w:rPr>
          <w:spacing w:val="2"/>
          <w:sz w:val="16"/>
        </w:rPr>
        <w:t xml:space="preserve"> </w:t>
      </w:r>
      <w:r>
        <w:rPr>
          <w:sz w:val="16"/>
        </w:rPr>
        <w:t>poľnohospodárskej pôdy</w:t>
      </w:r>
      <w:r>
        <w:rPr>
          <w:sz w:val="16"/>
        </w:rPr>
        <w:tab/>
        <w:t>3 eurá</w:t>
      </w:r>
    </w:p>
    <w:p w14:paraId="4009B40C" w14:textId="77777777" w:rsidR="000C7B92" w:rsidRDefault="00A85A65">
      <w:pPr>
        <w:pStyle w:val="Odsekzoznamu"/>
        <w:numPr>
          <w:ilvl w:val="0"/>
          <w:numId w:val="256"/>
        </w:numPr>
        <w:tabs>
          <w:tab w:val="left" w:pos="338"/>
          <w:tab w:val="left" w:pos="7235"/>
        </w:tabs>
        <w:ind w:left="337" w:hanging="183"/>
        <w:rPr>
          <w:sz w:val="16"/>
        </w:rPr>
      </w:pPr>
      <w:r>
        <w:rPr>
          <w:sz w:val="16"/>
        </w:rPr>
        <w:t>k zabezpečeniu starostlivosti o</w:t>
      </w:r>
      <w:r>
        <w:rPr>
          <w:spacing w:val="4"/>
          <w:sz w:val="16"/>
        </w:rPr>
        <w:t xml:space="preserve"> </w:t>
      </w:r>
      <w:r>
        <w:rPr>
          <w:sz w:val="16"/>
        </w:rPr>
        <w:t>poľnohospodársku pôdu</w:t>
      </w:r>
      <w:r>
        <w:rPr>
          <w:sz w:val="16"/>
        </w:rPr>
        <w:tab/>
        <w:t>3 eurá</w:t>
      </w:r>
    </w:p>
    <w:p w14:paraId="4F4D07E0" w14:textId="77777777" w:rsidR="000C7B92" w:rsidRDefault="000C7B92">
      <w:pPr>
        <w:pStyle w:val="Zkladntext"/>
        <w:spacing w:before="5"/>
        <w:ind w:left="0"/>
        <w:rPr>
          <w:sz w:val="22"/>
        </w:rPr>
      </w:pPr>
    </w:p>
    <w:p w14:paraId="5933FC35" w14:textId="77777777" w:rsidR="000C7B92" w:rsidRDefault="00A85A65">
      <w:pPr>
        <w:pStyle w:val="Nadpis1"/>
      </w:pPr>
      <w:r>
        <w:t>Položka 45</w:t>
      </w:r>
    </w:p>
    <w:p w14:paraId="3A5F634F" w14:textId="77777777" w:rsidR="000C7B92" w:rsidRDefault="00A85A65">
      <w:pPr>
        <w:pStyle w:val="Zkladntext"/>
        <w:spacing w:before="121"/>
      </w:pPr>
      <w:r>
        <w:t>Vydanie rozhodnutia</w:t>
      </w:r>
    </w:p>
    <w:p w14:paraId="7871904F" w14:textId="77777777" w:rsidR="000C7B92" w:rsidRDefault="00A85A65">
      <w:pPr>
        <w:pStyle w:val="Odsekzoznamu"/>
        <w:numPr>
          <w:ilvl w:val="0"/>
          <w:numId w:val="255"/>
        </w:numPr>
        <w:tabs>
          <w:tab w:val="left" w:pos="348"/>
          <w:tab w:val="left" w:pos="7719"/>
        </w:tabs>
        <w:ind w:hanging="193"/>
        <w:rPr>
          <w:sz w:val="16"/>
        </w:rPr>
      </w:pPr>
      <w:r>
        <w:rPr>
          <w:sz w:val="16"/>
        </w:rPr>
        <w:t>na zmenu druhu pozemku</w:t>
      </w:r>
      <w:r>
        <w:rPr>
          <w:sz w:val="16"/>
        </w:rPr>
        <w:tab/>
        <w:t>33 eur</w:t>
      </w:r>
    </w:p>
    <w:p w14:paraId="37BA12E6" w14:textId="77777777" w:rsidR="000C7B92" w:rsidRDefault="00A85A65">
      <w:pPr>
        <w:pStyle w:val="Odsekzoznamu"/>
        <w:numPr>
          <w:ilvl w:val="0"/>
          <w:numId w:val="255"/>
        </w:numPr>
        <w:tabs>
          <w:tab w:val="left" w:pos="354"/>
          <w:tab w:val="left" w:pos="7719"/>
        </w:tabs>
        <w:ind w:left="353" w:hanging="199"/>
        <w:rPr>
          <w:sz w:val="16"/>
        </w:rPr>
      </w:pPr>
      <w:r>
        <w:rPr>
          <w:sz w:val="16"/>
        </w:rPr>
        <w:t>na odňatie poľnohospodárskej pôdy</w:t>
      </w:r>
      <w:r>
        <w:rPr>
          <w:sz w:val="16"/>
        </w:rPr>
        <w:tab/>
        <w:t>33 eur</w:t>
      </w:r>
    </w:p>
    <w:p w14:paraId="7873C01E" w14:textId="77777777" w:rsidR="000C7B92" w:rsidRDefault="00A85A65">
      <w:pPr>
        <w:pStyle w:val="Odsekzoznamu"/>
        <w:numPr>
          <w:ilvl w:val="0"/>
          <w:numId w:val="255"/>
        </w:numPr>
        <w:tabs>
          <w:tab w:val="left" w:pos="338"/>
          <w:tab w:val="left" w:pos="7719"/>
        </w:tabs>
        <w:ind w:left="337" w:hanging="183"/>
        <w:rPr>
          <w:sz w:val="16"/>
        </w:rPr>
      </w:pPr>
      <w:r>
        <w:rPr>
          <w:sz w:val="16"/>
        </w:rPr>
        <w:t>o schválení aplikácie čistiarenského kalu a dnových sedimentov</w:t>
      </w:r>
      <w:r>
        <w:rPr>
          <w:spacing w:val="4"/>
          <w:sz w:val="16"/>
        </w:rPr>
        <w:t xml:space="preserve"> </w:t>
      </w:r>
      <w:r>
        <w:rPr>
          <w:sz w:val="16"/>
        </w:rPr>
        <w:t>do pôdy</w:t>
      </w:r>
      <w:r>
        <w:rPr>
          <w:sz w:val="16"/>
        </w:rPr>
        <w:tab/>
        <w:t>33 eur</w:t>
      </w:r>
    </w:p>
    <w:p w14:paraId="0B9E3271" w14:textId="77777777" w:rsidR="000C7B92" w:rsidRDefault="000C7B92">
      <w:pPr>
        <w:pStyle w:val="Zkladntext"/>
        <w:spacing w:before="5"/>
        <w:ind w:left="0"/>
        <w:rPr>
          <w:sz w:val="22"/>
        </w:rPr>
      </w:pPr>
    </w:p>
    <w:p w14:paraId="4F01D01F" w14:textId="77777777" w:rsidR="000C7B92" w:rsidRDefault="00A85A65">
      <w:pPr>
        <w:pStyle w:val="Nadpis1"/>
      </w:pPr>
      <w:r>
        <w:t>Položka 46</w:t>
      </w:r>
    </w:p>
    <w:p w14:paraId="139A2283" w14:textId="77777777" w:rsidR="000C7B92" w:rsidRDefault="00A85A65">
      <w:pPr>
        <w:pStyle w:val="Zkladntext"/>
        <w:tabs>
          <w:tab w:val="left" w:pos="8593"/>
        </w:tabs>
        <w:spacing w:before="121"/>
      </w:pPr>
      <w:r>
        <w:t>Vydanie súhlasu s budúcim možným použitím poľnohospodárskej pôdy na stavebné a</w:t>
      </w:r>
      <w:r>
        <w:rPr>
          <w:spacing w:val="4"/>
        </w:rPr>
        <w:t xml:space="preserve"> </w:t>
      </w:r>
      <w:r>
        <w:t>iné zámery.......</w:t>
      </w:r>
      <w:r>
        <w:tab/>
        <w:t>99,50 eura.</w:t>
      </w:r>
    </w:p>
    <w:p w14:paraId="1B2AA8A0" w14:textId="77777777" w:rsidR="000C7B92" w:rsidRDefault="000C7B92">
      <w:pPr>
        <w:pStyle w:val="Zkladntext"/>
        <w:spacing w:before="5"/>
        <w:ind w:left="0"/>
        <w:rPr>
          <w:sz w:val="22"/>
        </w:rPr>
      </w:pPr>
    </w:p>
    <w:p w14:paraId="4E93BBF8" w14:textId="77777777" w:rsidR="000C7B92" w:rsidRDefault="00A85A65">
      <w:pPr>
        <w:pStyle w:val="Nadpis1"/>
      </w:pPr>
      <w:r>
        <w:t>Položka 47</w:t>
      </w:r>
    </w:p>
    <w:p w14:paraId="149EFBA1" w14:textId="77777777" w:rsidR="000C7B92" w:rsidRDefault="00A85A65">
      <w:pPr>
        <w:pStyle w:val="Odsekzoznamu"/>
        <w:numPr>
          <w:ilvl w:val="0"/>
          <w:numId w:val="254"/>
        </w:numPr>
        <w:tabs>
          <w:tab w:val="left" w:pos="598"/>
          <w:tab w:val="left" w:pos="600"/>
          <w:tab w:val="left" w:pos="9232"/>
        </w:tabs>
        <w:spacing w:before="121"/>
        <w:ind w:hanging="445"/>
        <w:rPr>
          <w:sz w:val="16"/>
        </w:rPr>
      </w:pPr>
      <w:r>
        <w:rPr>
          <w:sz w:val="16"/>
        </w:rPr>
        <w:t>vydanie osvedčenia o odbornej</w:t>
      </w:r>
      <w:r>
        <w:rPr>
          <w:spacing w:val="2"/>
          <w:sz w:val="16"/>
        </w:rPr>
        <w:t xml:space="preserve"> </w:t>
      </w:r>
      <w:r>
        <w:rPr>
          <w:sz w:val="16"/>
        </w:rPr>
        <w:t>spôsobilosti ......</w:t>
      </w:r>
      <w:r>
        <w:rPr>
          <w:sz w:val="16"/>
        </w:rPr>
        <w:tab/>
        <w:t>3 eurá,</w:t>
      </w:r>
    </w:p>
    <w:p w14:paraId="3227FD7F" w14:textId="77777777" w:rsidR="000C7B92" w:rsidRDefault="00A85A65">
      <w:pPr>
        <w:pStyle w:val="Odsekzoznamu"/>
        <w:numPr>
          <w:ilvl w:val="0"/>
          <w:numId w:val="254"/>
        </w:numPr>
        <w:tabs>
          <w:tab w:val="left" w:pos="598"/>
          <w:tab w:val="left" w:pos="600"/>
          <w:tab w:val="left" w:pos="9226"/>
        </w:tabs>
        <w:ind w:hanging="445"/>
        <w:rPr>
          <w:sz w:val="16"/>
        </w:rPr>
      </w:pPr>
      <w:r>
        <w:rPr>
          <w:sz w:val="16"/>
        </w:rPr>
        <w:t>autorizácia prípravku na ochranu rastlín ......</w:t>
      </w:r>
      <w:r>
        <w:rPr>
          <w:sz w:val="16"/>
        </w:rPr>
        <w:tab/>
        <w:t>33 eur,</w:t>
      </w:r>
    </w:p>
    <w:p w14:paraId="4334B8D8" w14:textId="77777777" w:rsidR="000C7B92" w:rsidRDefault="00A85A65">
      <w:pPr>
        <w:pStyle w:val="Odsekzoznamu"/>
        <w:numPr>
          <w:ilvl w:val="0"/>
          <w:numId w:val="254"/>
        </w:numPr>
        <w:tabs>
          <w:tab w:val="left" w:pos="598"/>
          <w:tab w:val="left" w:pos="600"/>
          <w:tab w:val="left" w:pos="8883"/>
        </w:tabs>
        <w:ind w:hanging="445"/>
        <w:rPr>
          <w:sz w:val="16"/>
        </w:rPr>
      </w:pPr>
      <w:r>
        <w:rPr>
          <w:sz w:val="16"/>
        </w:rPr>
        <w:t>zápis do registra výrobcov a dovozcov rastlinného</w:t>
      </w:r>
      <w:r>
        <w:rPr>
          <w:spacing w:val="2"/>
          <w:sz w:val="16"/>
        </w:rPr>
        <w:t xml:space="preserve"> </w:t>
      </w:r>
      <w:r>
        <w:rPr>
          <w:sz w:val="16"/>
        </w:rPr>
        <w:t>tovaru ......</w:t>
      </w:r>
      <w:r>
        <w:rPr>
          <w:sz w:val="16"/>
        </w:rPr>
        <w:tab/>
        <w:t>16,50 eura,</w:t>
      </w:r>
    </w:p>
    <w:p w14:paraId="58A409CA" w14:textId="77777777" w:rsidR="000C7B92" w:rsidRDefault="00A85A65">
      <w:pPr>
        <w:pStyle w:val="Odsekzoznamu"/>
        <w:numPr>
          <w:ilvl w:val="0"/>
          <w:numId w:val="254"/>
        </w:numPr>
        <w:tabs>
          <w:tab w:val="left" w:pos="598"/>
          <w:tab w:val="left" w:pos="600"/>
          <w:tab w:val="left" w:pos="9325"/>
        </w:tabs>
        <w:ind w:hanging="445"/>
        <w:rPr>
          <w:sz w:val="16"/>
        </w:rPr>
      </w:pPr>
      <w:r>
        <w:rPr>
          <w:sz w:val="16"/>
        </w:rPr>
        <w:t>zmenu v registri výrobcov a dovozcov rastlinného</w:t>
      </w:r>
      <w:r>
        <w:rPr>
          <w:spacing w:val="4"/>
          <w:sz w:val="16"/>
        </w:rPr>
        <w:t xml:space="preserve"> </w:t>
      </w:r>
      <w:r>
        <w:rPr>
          <w:sz w:val="16"/>
        </w:rPr>
        <w:t>tovaru ......</w:t>
      </w:r>
      <w:r>
        <w:rPr>
          <w:sz w:val="16"/>
        </w:rPr>
        <w:tab/>
        <w:t>8 eur,</w:t>
      </w:r>
    </w:p>
    <w:p w14:paraId="281863A0" w14:textId="77777777" w:rsidR="000C7B92" w:rsidRDefault="00A85A65">
      <w:pPr>
        <w:pStyle w:val="Odsekzoznamu"/>
        <w:numPr>
          <w:ilvl w:val="0"/>
          <w:numId w:val="254"/>
        </w:numPr>
        <w:tabs>
          <w:tab w:val="left" w:pos="598"/>
          <w:tab w:val="left" w:pos="600"/>
        </w:tabs>
        <w:spacing w:line="203" w:lineRule="exact"/>
        <w:ind w:hanging="445"/>
        <w:rPr>
          <w:sz w:val="16"/>
        </w:rPr>
      </w:pPr>
      <w:r>
        <w:rPr>
          <w:sz w:val="16"/>
        </w:rPr>
        <w:t>predĺženie doby platnosti autorizácie alebo obnovenie autorizácie prípravku</w:t>
      </w:r>
    </w:p>
    <w:p w14:paraId="4AB2B16A" w14:textId="77777777" w:rsidR="000C7B92" w:rsidRDefault="00A85A65">
      <w:pPr>
        <w:pStyle w:val="Zkladntext"/>
        <w:tabs>
          <w:tab w:val="left" w:pos="9226"/>
        </w:tabs>
        <w:spacing w:line="203" w:lineRule="exact"/>
        <w:ind w:left="599"/>
      </w:pPr>
      <w:r>
        <w:t>na ochranu rastlín ......</w:t>
      </w:r>
      <w:r>
        <w:tab/>
        <w:t>33 eur,</w:t>
      </w:r>
    </w:p>
    <w:p w14:paraId="444D0381" w14:textId="77777777" w:rsidR="000C7B92" w:rsidRDefault="00A85A65">
      <w:pPr>
        <w:pStyle w:val="Odsekzoznamu"/>
        <w:numPr>
          <w:ilvl w:val="0"/>
          <w:numId w:val="254"/>
        </w:numPr>
        <w:tabs>
          <w:tab w:val="left" w:pos="598"/>
          <w:tab w:val="left" w:pos="600"/>
          <w:tab w:val="left" w:pos="9226"/>
        </w:tabs>
        <w:ind w:hanging="445"/>
        <w:rPr>
          <w:sz w:val="16"/>
        </w:rPr>
      </w:pPr>
      <w:r>
        <w:rPr>
          <w:sz w:val="16"/>
        </w:rPr>
        <w:t>žiadosť na prebalenie prípravku na ochranu rastlín ......</w:t>
      </w:r>
      <w:r>
        <w:rPr>
          <w:sz w:val="16"/>
        </w:rPr>
        <w:tab/>
        <w:t>33 eur,</w:t>
      </w:r>
    </w:p>
    <w:p w14:paraId="598C3717" w14:textId="77777777" w:rsidR="000C7B92" w:rsidRDefault="00A85A65">
      <w:pPr>
        <w:pStyle w:val="Odsekzoznamu"/>
        <w:numPr>
          <w:ilvl w:val="0"/>
          <w:numId w:val="254"/>
        </w:numPr>
        <w:tabs>
          <w:tab w:val="left" w:pos="598"/>
          <w:tab w:val="left" w:pos="600"/>
          <w:tab w:val="left" w:pos="9226"/>
        </w:tabs>
        <w:ind w:hanging="445"/>
        <w:rPr>
          <w:sz w:val="16"/>
        </w:rPr>
      </w:pPr>
      <w:r>
        <w:rPr>
          <w:sz w:val="16"/>
        </w:rPr>
        <w:t>zmena a doplnenie autorizácie prípravku na ochranu</w:t>
      </w:r>
      <w:r>
        <w:rPr>
          <w:spacing w:val="2"/>
          <w:sz w:val="16"/>
        </w:rPr>
        <w:t xml:space="preserve"> </w:t>
      </w:r>
      <w:r>
        <w:rPr>
          <w:sz w:val="16"/>
        </w:rPr>
        <w:t>rastlín ......</w:t>
      </w:r>
      <w:r>
        <w:rPr>
          <w:sz w:val="16"/>
        </w:rPr>
        <w:tab/>
        <w:t>33 eur,</w:t>
      </w:r>
    </w:p>
    <w:p w14:paraId="732A5547" w14:textId="77777777" w:rsidR="000C7B92" w:rsidRDefault="00A85A65">
      <w:pPr>
        <w:pStyle w:val="Odsekzoznamu"/>
        <w:numPr>
          <w:ilvl w:val="0"/>
          <w:numId w:val="254"/>
        </w:numPr>
        <w:tabs>
          <w:tab w:val="left" w:pos="598"/>
          <w:tab w:val="left" w:pos="600"/>
          <w:tab w:val="left" w:pos="9232"/>
        </w:tabs>
        <w:ind w:hanging="445"/>
        <w:rPr>
          <w:sz w:val="16"/>
        </w:rPr>
      </w:pPr>
      <w:r>
        <w:rPr>
          <w:sz w:val="16"/>
        </w:rPr>
        <w:t>rozšírenie autorizácie prípravku na ochranu rastlín na menej významné použitie ......</w:t>
      </w:r>
      <w:r>
        <w:rPr>
          <w:sz w:val="16"/>
        </w:rPr>
        <w:tab/>
        <w:t>3 eurá,</w:t>
      </w:r>
    </w:p>
    <w:p w14:paraId="3A168286" w14:textId="77777777" w:rsidR="000C7B92" w:rsidRDefault="00A85A65">
      <w:pPr>
        <w:pStyle w:val="Odsekzoznamu"/>
        <w:numPr>
          <w:ilvl w:val="0"/>
          <w:numId w:val="254"/>
        </w:numPr>
        <w:tabs>
          <w:tab w:val="left" w:pos="598"/>
          <w:tab w:val="left" w:pos="600"/>
          <w:tab w:val="left" w:pos="9226"/>
        </w:tabs>
        <w:ind w:hanging="445"/>
        <w:rPr>
          <w:sz w:val="16"/>
        </w:rPr>
      </w:pPr>
      <w:r>
        <w:rPr>
          <w:sz w:val="16"/>
        </w:rPr>
        <w:t>povolenie na používanie prípravku na ochranu rastlín na účely výskumu a</w:t>
      </w:r>
      <w:r>
        <w:rPr>
          <w:spacing w:val="2"/>
          <w:sz w:val="16"/>
        </w:rPr>
        <w:t xml:space="preserve"> </w:t>
      </w:r>
      <w:r>
        <w:rPr>
          <w:sz w:val="16"/>
        </w:rPr>
        <w:t>vývoja ......</w:t>
      </w:r>
      <w:r>
        <w:rPr>
          <w:sz w:val="16"/>
        </w:rPr>
        <w:tab/>
        <w:t>33 eur,</w:t>
      </w:r>
    </w:p>
    <w:p w14:paraId="0C9A20BB" w14:textId="77777777" w:rsidR="000C7B92" w:rsidRDefault="00A85A65">
      <w:pPr>
        <w:pStyle w:val="Odsekzoznamu"/>
        <w:numPr>
          <w:ilvl w:val="0"/>
          <w:numId w:val="254"/>
        </w:numPr>
        <w:tabs>
          <w:tab w:val="left" w:pos="598"/>
          <w:tab w:val="left" w:pos="600"/>
          <w:tab w:val="left" w:pos="9226"/>
        </w:tabs>
        <w:spacing w:before="39"/>
        <w:ind w:hanging="445"/>
        <w:rPr>
          <w:sz w:val="16"/>
        </w:rPr>
      </w:pPr>
      <w:r>
        <w:rPr>
          <w:sz w:val="16"/>
        </w:rPr>
        <w:t>povolenie na paralelný obchod prípravku na ochranu rastlín ......</w:t>
      </w:r>
      <w:r>
        <w:rPr>
          <w:sz w:val="16"/>
        </w:rPr>
        <w:tab/>
        <w:t>33 eur,</w:t>
      </w:r>
    </w:p>
    <w:p w14:paraId="0FE65571" w14:textId="77777777" w:rsidR="000C7B92" w:rsidRDefault="00A85A65">
      <w:pPr>
        <w:pStyle w:val="Odsekzoznamu"/>
        <w:numPr>
          <w:ilvl w:val="0"/>
          <w:numId w:val="254"/>
        </w:numPr>
        <w:tabs>
          <w:tab w:val="left" w:pos="598"/>
          <w:tab w:val="left" w:pos="600"/>
          <w:tab w:val="left" w:pos="9226"/>
        </w:tabs>
        <w:ind w:hanging="445"/>
        <w:rPr>
          <w:sz w:val="16"/>
        </w:rPr>
      </w:pPr>
      <w:r>
        <w:rPr>
          <w:sz w:val="16"/>
        </w:rPr>
        <w:t>autorizácia prípravku na ochranu rastlín vzájomným uznávaním ......</w:t>
      </w:r>
      <w:r>
        <w:rPr>
          <w:sz w:val="16"/>
        </w:rPr>
        <w:tab/>
        <w:t>33 eur,</w:t>
      </w:r>
    </w:p>
    <w:p w14:paraId="126889AC" w14:textId="77777777" w:rsidR="000C7B92" w:rsidRDefault="00A85A65">
      <w:pPr>
        <w:pStyle w:val="Odsekzoznamu"/>
        <w:numPr>
          <w:ilvl w:val="0"/>
          <w:numId w:val="254"/>
        </w:numPr>
        <w:tabs>
          <w:tab w:val="left" w:pos="598"/>
          <w:tab w:val="left" w:pos="600"/>
        </w:tabs>
        <w:spacing w:line="203" w:lineRule="exact"/>
        <w:ind w:hanging="445"/>
        <w:rPr>
          <w:sz w:val="16"/>
        </w:rPr>
      </w:pPr>
      <w:r>
        <w:rPr>
          <w:sz w:val="16"/>
        </w:rPr>
        <w:t>prevod autorizácie prípravku na ochranu rastlín na inú fyzickú osobu-podnikateľa</w:t>
      </w:r>
    </w:p>
    <w:p w14:paraId="4F76591C" w14:textId="77777777" w:rsidR="000C7B92" w:rsidRDefault="00A85A65">
      <w:pPr>
        <w:pStyle w:val="Zkladntext"/>
        <w:tabs>
          <w:tab w:val="left" w:pos="8883"/>
        </w:tabs>
        <w:spacing w:line="203" w:lineRule="exact"/>
        <w:ind w:left="599"/>
      </w:pPr>
      <w:r>
        <w:t>alebo právnickú osobu ......</w:t>
      </w:r>
      <w:r>
        <w:tab/>
        <w:t>16,50 eura,</w:t>
      </w:r>
    </w:p>
    <w:p w14:paraId="0A4567E8" w14:textId="77777777" w:rsidR="000C7B92" w:rsidRDefault="00A85A65">
      <w:pPr>
        <w:pStyle w:val="Odsekzoznamu"/>
        <w:numPr>
          <w:ilvl w:val="0"/>
          <w:numId w:val="254"/>
        </w:numPr>
        <w:tabs>
          <w:tab w:val="left" w:pos="598"/>
          <w:tab w:val="left" w:pos="600"/>
        </w:tabs>
        <w:spacing w:line="203" w:lineRule="exact"/>
        <w:ind w:hanging="445"/>
        <w:rPr>
          <w:sz w:val="16"/>
        </w:rPr>
      </w:pPr>
      <w:r>
        <w:rPr>
          <w:sz w:val="16"/>
        </w:rPr>
        <w:t>prehodnotenie autorizovaného prípravku na ochranu rastlín s obsahom účinnej</w:t>
      </w:r>
      <w:r>
        <w:rPr>
          <w:spacing w:val="2"/>
          <w:sz w:val="16"/>
        </w:rPr>
        <w:t xml:space="preserve"> </w:t>
      </w:r>
      <w:r>
        <w:rPr>
          <w:sz w:val="16"/>
        </w:rPr>
        <w:t>látky</w:t>
      </w:r>
    </w:p>
    <w:p w14:paraId="23AFF5DE" w14:textId="77777777" w:rsidR="000C7B92" w:rsidRDefault="00A85A65">
      <w:pPr>
        <w:pStyle w:val="Zkladntext"/>
        <w:tabs>
          <w:tab w:val="left" w:pos="9226"/>
        </w:tabs>
        <w:spacing w:line="203" w:lineRule="exact"/>
        <w:ind w:left="599"/>
      </w:pPr>
      <w:r>
        <w:t>zaradenej do zoznamu povolených účinných látok ......</w:t>
      </w:r>
      <w:r>
        <w:tab/>
        <w:t>33 eur,</w:t>
      </w:r>
    </w:p>
    <w:p w14:paraId="3077FD2C" w14:textId="77777777" w:rsidR="000C7B92" w:rsidRDefault="00A85A65">
      <w:pPr>
        <w:pStyle w:val="Odsekzoznamu"/>
        <w:numPr>
          <w:ilvl w:val="0"/>
          <w:numId w:val="254"/>
        </w:numPr>
        <w:tabs>
          <w:tab w:val="left" w:pos="598"/>
          <w:tab w:val="left" w:pos="600"/>
        </w:tabs>
        <w:spacing w:line="203" w:lineRule="exact"/>
        <w:ind w:hanging="445"/>
        <w:rPr>
          <w:sz w:val="16"/>
        </w:rPr>
      </w:pPr>
      <w:r>
        <w:rPr>
          <w:sz w:val="16"/>
        </w:rPr>
        <w:t>vydanie duplikátu Osvedčenia o zápise do registra výrobcov dovozcov</w:t>
      </w:r>
      <w:r>
        <w:rPr>
          <w:spacing w:val="2"/>
          <w:sz w:val="16"/>
        </w:rPr>
        <w:t xml:space="preserve"> </w:t>
      </w:r>
      <w:r>
        <w:rPr>
          <w:sz w:val="16"/>
        </w:rPr>
        <w:t>rastlín,</w:t>
      </w:r>
    </w:p>
    <w:p w14:paraId="06384B51" w14:textId="77777777" w:rsidR="000C7B92" w:rsidRDefault="00A85A65">
      <w:pPr>
        <w:pStyle w:val="Zkladntext"/>
        <w:tabs>
          <w:tab w:val="left" w:pos="8982"/>
        </w:tabs>
        <w:spacing w:line="203" w:lineRule="exact"/>
        <w:ind w:left="599"/>
      </w:pPr>
      <w:r>
        <w:t>rastlinných produktov a iných</w:t>
      </w:r>
      <w:r>
        <w:rPr>
          <w:spacing w:val="2"/>
        </w:rPr>
        <w:t xml:space="preserve"> </w:t>
      </w:r>
      <w:r>
        <w:t>predmetov ......</w:t>
      </w:r>
      <w:r>
        <w:tab/>
        <w:t>6,50 eura,</w:t>
      </w:r>
    </w:p>
    <w:p w14:paraId="38AE1D18" w14:textId="77777777" w:rsidR="000C7B92" w:rsidRDefault="000C7B92">
      <w:pPr>
        <w:spacing w:line="203" w:lineRule="exact"/>
        <w:sectPr w:rsidR="000C7B92">
          <w:pgSz w:w="11910" w:h="16840"/>
          <w:pgMar w:top="1160" w:right="980" w:bottom="280" w:left="980" w:header="796" w:footer="0" w:gutter="0"/>
          <w:cols w:space="708"/>
        </w:sectPr>
      </w:pPr>
    </w:p>
    <w:p w14:paraId="0A9F042E" w14:textId="77777777" w:rsidR="000C7B92" w:rsidRDefault="000C7B92">
      <w:pPr>
        <w:pStyle w:val="Zkladntext"/>
        <w:spacing w:before="3"/>
        <w:ind w:left="0"/>
        <w:rPr>
          <w:sz w:val="18"/>
        </w:rPr>
      </w:pPr>
    </w:p>
    <w:tbl>
      <w:tblPr>
        <w:tblStyle w:val="TableNormal"/>
        <w:tblW w:w="0" w:type="auto"/>
        <w:tblInd w:w="112" w:type="dxa"/>
        <w:tblLayout w:type="fixed"/>
        <w:tblLook w:val="01E0" w:firstRow="1" w:lastRow="1" w:firstColumn="1" w:lastColumn="1" w:noHBand="0" w:noVBand="0"/>
      </w:tblPr>
      <w:tblGrid>
        <w:gridCol w:w="350"/>
        <w:gridCol w:w="8224"/>
        <w:gridCol w:w="1160"/>
      </w:tblGrid>
      <w:tr w:rsidR="000C7B92" w14:paraId="5EF6F6E0" w14:textId="77777777">
        <w:trPr>
          <w:trHeight w:val="261"/>
        </w:trPr>
        <w:tc>
          <w:tcPr>
            <w:tcW w:w="350" w:type="dxa"/>
          </w:tcPr>
          <w:p w14:paraId="116FFFC0" w14:textId="77777777" w:rsidR="000C7B92" w:rsidRDefault="00A85A65">
            <w:pPr>
              <w:pStyle w:val="TableParagraph"/>
              <w:spacing w:before="0"/>
              <w:ind w:left="50"/>
              <w:rPr>
                <w:sz w:val="16"/>
              </w:rPr>
            </w:pPr>
            <w:r>
              <w:rPr>
                <w:sz w:val="16"/>
              </w:rPr>
              <w:t>o)</w:t>
            </w:r>
          </w:p>
        </w:tc>
        <w:tc>
          <w:tcPr>
            <w:tcW w:w="8224" w:type="dxa"/>
          </w:tcPr>
          <w:p w14:paraId="10B33495" w14:textId="77777777" w:rsidR="000C7B92" w:rsidRDefault="00A85A65">
            <w:pPr>
              <w:pStyle w:val="TableParagraph"/>
              <w:spacing w:before="0"/>
              <w:ind w:left="143"/>
              <w:rPr>
                <w:sz w:val="16"/>
              </w:rPr>
            </w:pPr>
            <w:r>
              <w:rPr>
                <w:sz w:val="16"/>
              </w:rPr>
              <w:t>povolenie leteckej aplikácie prípravkov na ochranu rastlín podľa osobitného predpisu</w:t>
            </w:r>
            <w:r>
              <w:rPr>
                <w:position w:val="5"/>
                <w:sz w:val="10"/>
              </w:rPr>
              <w:t>17b</w:t>
            </w:r>
            <w:r>
              <w:rPr>
                <w:sz w:val="18"/>
              </w:rPr>
              <w:t xml:space="preserve">) </w:t>
            </w:r>
            <w:r>
              <w:rPr>
                <w:sz w:val="16"/>
              </w:rPr>
              <w:t>......</w:t>
            </w:r>
          </w:p>
        </w:tc>
        <w:tc>
          <w:tcPr>
            <w:tcW w:w="1160" w:type="dxa"/>
          </w:tcPr>
          <w:p w14:paraId="45F4E4B6" w14:textId="77777777" w:rsidR="000C7B92" w:rsidRDefault="00A85A65">
            <w:pPr>
              <w:pStyle w:val="TableParagraph"/>
              <w:spacing w:before="27"/>
              <w:ind w:right="48"/>
              <w:jc w:val="right"/>
              <w:rPr>
                <w:sz w:val="16"/>
              </w:rPr>
            </w:pPr>
            <w:r>
              <w:rPr>
                <w:sz w:val="16"/>
              </w:rPr>
              <w:t>33 eur,</w:t>
            </w:r>
          </w:p>
        </w:tc>
      </w:tr>
      <w:tr w:rsidR="000C7B92" w14:paraId="77B9DC1B" w14:textId="77777777">
        <w:trPr>
          <w:trHeight w:val="251"/>
        </w:trPr>
        <w:tc>
          <w:tcPr>
            <w:tcW w:w="350" w:type="dxa"/>
          </w:tcPr>
          <w:p w14:paraId="4369EAA2" w14:textId="77777777" w:rsidR="000C7B92" w:rsidRDefault="00A85A65">
            <w:pPr>
              <w:pStyle w:val="TableParagraph"/>
              <w:ind w:left="50"/>
              <w:rPr>
                <w:sz w:val="16"/>
              </w:rPr>
            </w:pPr>
            <w:r>
              <w:rPr>
                <w:sz w:val="16"/>
              </w:rPr>
              <w:t>p)</w:t>
            </w:r>
          </w:p>
        </w:tc>
        <w:tc>
          <w:tcPr>
            <w:tcW w:w="8224" w:type="dxa"/>
          </w:tcPr>
          <w:p w14:paraId="515B1AF9" w14:textId="77777777" w:rsidR="000C7B92" w:rsidRDefault="00A85A65">
            <w:pPr>
              <w:pStyle w:val="TableParagraph"/>
              <w:ind w:left="143"/>
              <w:rPr>
                <w:sz w:val="16"/>
              </w:rPr>
            </w:pPr>
            <w:r>
              <w:rPr>
                <w:sz w:val="16"/>
              </w:rPr>
              <w:t>autorizácia pomocného prípravku v ochrane rastlín ......</w:t>
            </w:r>
          </w:p>
        </w:tc>
        <w:tc>
          <w:tcPr>
            <w:tcW w:w="1160" w:type="dxa"/>
          </w:tcPr>
          <w:p w14:paraId="2F269F4B" w14:textId="77777777" w:rsidR="000C7B92" w:rsidRDefault="00A85A65">
            <w:pPr>
              <w:pStyle w:val="TableParagraph"/>
              <w:ind w:right="48"/>
              <w:jc w:val="right"/>
              <w:rPr>
                <w:sz w:val="16"/>
              </w:rPr>
            </w:pPr>
            <w:r>
              <w:rPr>
                <w:sz w:val="16"/>
              </w:rPr>
              <w:t>33 eur,</w:t>
            </w:r>
          </w:p>
        </w:tc>
      </w:tr>
      <w:tr w:rsidR="000C7B92" w14:paraId="24CB5584" w14:textId="77777777">
        <w:trPr>
          <w:trHeight w:val="251"/>
        </w:trPr>
        <w:tc>
          <w:tcPr>
            <w:tcW w:w="350" w:type="dxa"/>
          </w:tcPr>
          <w:p w14:paraId="303DEC2C" w14:textId="77777777" w:rsidR="000C7B92" w:rsidRDefault="00A85A65">
            <w:pPr>
              <w:pStyle w:val="TableParagraph"/>
              <w:ind w:left="50"/>
              <w:rPr>
                <w:sz w:val="16"/>
              </w:rPr>
            </w:pPr>
            <w:r>
              <w:rPr>
                <w:sz w:val="16"/>
              </w:rPr>
              <w:t>q)</w:t>
            </w:r>
          </w:p>
        </w:tc>
        <w:tc>
          <w:tcPr>
            <w:tcW w:w="8224" w:type="dxa"/>
          </w:tcPr>
          <w:p w14:paraId="529A3145" w14:textId="77777777" w:rsidR="000C7B92" w:rsidRDefault="00A85A65">
            <w:pPr>
              <w:pStyle w:val="TableParagraph"/>
              <w:ind w:left="143"/>
              <w:rPr>
                <w:sz w:val="16"/>
              </w:rPr>
            </w:pPr>
            <w:r>
              <w:rPr>
                <w:sz w:val="16"/>
              </w:rPr>
              <w:t>predĺženie doby platnosti autorizácie pomocného prípravku v ochrane rastlín ......</w:t>
            </w:r>
          </w:p>
        </w:tc>
        <w:tc>
          <w:tcPr>
            <w:tcW w:w="1160" w:type="dxa"/>
          </w:tcPr>
          <w:p w14:paraId="00610361" w14:textId="77777777" w:rsidR="000C7B92" w:rsidRDefault="00A85A65">
            <w:pPr>
              <w:pStyle w:val="TableParagraph"/>
              <w:ind w:right="48"/>
              <w:jc w:val="right"/>
              <w:rPr>
                <w:sz w:val="16"/>
              </w:rPr>
            </w:pPr>
            <w:r>
              <w:rPr>
                <w:sz w:val="16"/>
              </w:rPr>
              <w:t>33 eur,</w:t>
            </w:r>
          </w:p>
        </w:tc>
      </w:tr>
      <w:tr w:rsidR="000C7B92" w14:paraId="4745E3F7" w14:textId="77777777">
        <w:trPr>
          <w:trHeight w:val="252"/>
        </w:trPr>
        <w:tc>
          <w:tcPr>
            <w:tcW w:w="350" w:type="dxa"/>
          </w:tcPr>
          <w:p w14:paraId="279C620D" w14:textId="77777777" w:rsidR="000C7B92" w:rsidRDefault="00A85A65">
            <w:pPr>
              <w:pStyle w:val="TableParagraph"/>
              <w:ind w:left="50"/>
              <w:rPr>
                <w:sz w:val="16"/>
              </w:rPr>
            </w:pPr>
            <w:r>
              <w:rPr>
                <w:sz w:val="16"/>
              </w:rPr>
              <w:t>r)</w:t>
            </w:r>
          </w:p>
        </w:tc>
        <w:tc>
          <w:tcPr>
            <w:tcW w:w="8224" w:type="dxa"/>
          </w:tcPr>
          <w:p w14:paraId="356A5E52" w14:textId="77777777" w:rsidR="000C7B92" w:rsidRDefault="00A85A65">
            <w:pPr>
              <w:pStyle w:val="TableParagraph"/>
              <w:ind w:left="143"/>
              <w:rPr>
                <w:sz w:val="16"/>
              </w:rPr>
            </w:pPr>
            <w:r>
              <w:rPr>
                <w:sz w:val="16"/>
              </w:rPr>
              <w:t>prebalenie pomocného prípravku v ochrane rastlín ......</w:t>
            </w:r>
          </w:p>
        </w:tc>
        <w:tc>
          <w:tcPr>
            <w:tcW w:w="1160" w:type="dxa"/>
          </w:tcPr>
          <w:p w14:paraId="4CB14236" w14:textId="77777777" w:rsidR="000C7B92" w:rsidRDefault="00A85A65">
            <w:pPr>
              <w:pStyle w:val="TableParagraph"/>
              <w:ind w:right="48"/>
              <w:jc w:val="right"/>
              <w:rPr>
                <w:sz w:val="16"/>
              </w:rPr>
            </w:pPr>
            <w:r>
              <w:rPr>
                <w:sz w:val="16"/>
              </w:rPr>
              <w:t>33 eur,</w:t>
            </w:r>
          </w:p>
        </w:tc>
      </w:tr>
      <w:tr w:rsidR="000C7B92" w14:paraId="7C717B50" w14:textId="77777777">
        <w:trPr>
          <w:trHeight w:val="251"/>
        </w:trPr>
        <w:tc>
          <w:tcPr>
            <w:tcW w:w="350" w:type="dxa"/>
          </w:tcPr>
          <w:p w14:paraId="5F47461B" w14:textId="77777777" w:rsidR="000C7B92" w:rsidRDefault="00A85A65">
            <w:pPr>
              <w:pStyle w:val="TableParagraph"/>
              <w:ind w:left="50"/>
              <w:rPr>
                <w:sz w:val="16"/>
              </w:rPr>
            </w:pPr>
            <w:r>
              <w:rPr>
                <w:sz w:val="16"/>
              </w:rPr>
              <w:t>s)</w:t>
            </w:r>
          </w:p>
        </w:tc>
        <w:tc>
          <w:tcPr>
            <w:tcW w:w="8224" w:type="dxa"/>
          </w:tcPr>
          <w:p w14:paraId="4C596FAC" w14:textId="77777777" w:rsidR="000C7B92" w:rsidRDefault="00A85A65">
            <w:pPr>
              <w:pStyle w:val="TableParagraph"/>
              <w:ind w:left="143"/>
              <w:rPr>
                <w:sz w:val="16"/>
              </w:rPr>
            </w:pPr>
            <w:r>
              <w:rPr>
                <w:sz w:val="16"/>
              </w:rPr>
              <w:t>zmena a doplnenie autorizácie pomocného prípravku v ochrane rastlín ......</w:t>
            </w:r>
          </w:p>
        </w:tc>
        <w:tc>
          <w:tcPr>
            <w:tcW w:w="1160" w:type="dxa"/>
          </w:tcPr>
          <w:p w14:paraId="1E1DE89C" w14:textId="77777777" w:rsidR="000C7B92" w:rsidRDefault="00A85A65">
            <w:pPr>
              <w:pStyle w:val="TableParagraph"/>
              <w:ind w:right="48"/>
              <w:jc w:val="right"/>
              <w:rPr>
                <w:sz w:val="16"/>
              </w:rPr>
            </w:pPr>
            <w:r>
              <w:rPr>
                <w:sz w:val="16"/>
              </w:rPr>
              <w:t>33 eur,</w:t>
            </w:r>
          </w:p>
        </w:tc>
      </w:tr>
      <w:tr w:rsidR="000C7B92" w14:paraId="1E9EA128" w14:textId="77777777">
        <w:trPr>
          <w:trHeight w:val="252"/>
        </w:trPr>
        <w:tc>
          <w:tcPr>
            <w:tcW w:w="350" w:type="dxa"/>
          </w:tcPr>
          <w:p w14:paraId="2894B9AE" w14:textId="77777777" w:rsidR="000C7B92" w:rsidRDefault="00A85A65">
            <w:pPr>
              <w:pStyle w:val="TableParagraph"/>
              <w:ind w:left="50"/>
              <w:rPr>
                <w:sz w:val="16"/>
              </w:rPr>
            </w:pPr>
            <w:r>
              <w:rPr>
                <w:sz w:val="16"/>
              </w:rPr>
              <w:t>t)</w:t>
            </w:r>
          </w:p>
        </w:tc>
        <w:tc>
          <w:tcPr>
            <w:tcW w:w="8224" w:type="dxa"/>
          </w:tcPr>
          <w:p w14:paraId="6CA40760" w14:textId="77777777" w:rsidR="000C7B92" w:rsidRDefault="00A85A65">
            <w:pPr>
              <w:pStyle w:val="TableParagraph"/>
              <w:ind w:left="143"/>
              <w:rPr>
                <w:sz w:val="16"/>
              </w:rPr>
            </w:pPr>
            <w:r>
              <w:rPr>
                <w:sz w:val="16"/>
              </w:rPr>
              <w:t>povolenie na používanie pomocného prípravku v ochrane rastlín na účely výskumu a vývoja ......</w:t>
            </w:r>
          </w:p>
        </w:tc>
        <w:tc>
          <w:tcPr>
            <w:tcW w:w="1160" w:type="dxa"/>
          </w:tcPr>
          <w:p w14:paraId="6BBBCC6F" w14:textId="77777777" w:rsidR="000C7B92" w:rsidRDefault="00A85A65">
            <w:pPr>
              <w:pStyle w:val="TableParagraph"/>
              <w:ind w:right="48"/>
              <w:jc w:val="right"/>
              <w:rPr>
                <w:sz w:val="16"/>
              </w:rPr>
            </w:pPr>
            <w:r>
              <w:rPr>
                <w:sz w:val="16"/>
              </w:rPr>
              <w:t>33 eur,</w:t>
            </w:r>
          </w:p>
        </w:tc>
      </w:tr>
      <w:tr w:rsidR="000C7B92" w14:paraId="17F8B379" w14:textId="77777777">
        <w:trPr>
          <w:trHeight w:val="251"/>
        </w:trPr>
        <w:tc>
          <w:tcPr>
            <w:tcW w:w="350" w:type="dxa"/>
          </w:tcPr>
          <w:p w14:paraId="4699457C" w14:textId="77777777" w:rsidR="000C7B92" w:rsidRDefault="00A85A65">
            <w:pPr>
              <w:pStyle w:val="TableParagraph"/>
              <w:ind w:left="50"/>
              <w:rPr>
                <w:sz w:val="16"/>
              </w:rPr>
            </w:pPr>
            <w:r>
              <w:rPr>
                <w:sz w:val="16"/>
              </w:rPr>
              <w:t>u)</w:t>
            </w:r>
          </w:p>
        </w:tc>
        <w:tc>
          <w:tcPr>
            <w:tcW w:w="8224" w:type="dxa"/>
          </w:tcPr>
          <w:p w14:paraId="010B8A9B" w14:textId="77777777" w:rsidR="000C7B92" w:rsidRDefault="00A85A65">
            <w:pPr>
              <w:pStyle w:val="TableParagraph"/>
              <w:ind w:left="143"/>
              <w:rPr>
                <w:sz w:val="16"/>
              </w:rPr>
            </w:pPr>
            <w:r>
              <w:rPr>
                <w:sz w:val="16"/>
              </w:rPr>
              <w:t>povolenie na paralelný obchod pomocného prípravku v ochrane rastlín ......</w:t>
            </w:r>
          </w:p>
        </w:tc>
        <w:tc>
          <w:tcPr>
            <w:tcW w:w="1160" w:type="dxa"/>
          </w:tcPr>
          <w:p w14:paraId="32D106A5" w14:textId="77777777" w:rsidR="000C7B92" w:rsidRDefault="00A85A65">
            <w:pPr>
              <w:pStyle w:val="TableParagraph"/>
              <w:ind w:right="48"/>
              <w:jc w:val="right"/>
              <w:rPr>
                <w:sz w:val="16"/>
              </w:rPr>
            </w:pPr>
            <w:r>
              <w:rPr>
                <w:sz w:val="16"/>
              </w:rPr>
              <w:t>33 eur,</w:t>
            </w:r>
          </w:p>
        </w:tc>
      </w:tr>
      <w:tr w:rsidR="000C7B92" w14:paraId="6DA1F2B0" w14:textId="77777777">
        <w:trPr>
          <w:trHeight w:val="234"/>
        </w:trPr>
        <w:tc>
          <w:tcPr>
            <w:tcW w:w="350" w:type="dxa"/>
          </w:tcPr>
          <w:p w14:paraId="3B09EB88" w14:textId="77777777" w:rsidR="000C7B92" w:rsidRDefault="00A85A65">
            <w:pPr>
              <w:pStyle w:val="TableParagraph"/>
              <w:spacing w:line="197" w:lineRule="exact"/>
              <w:ind w:left="50"/>
              <w:rPr>
                <w:sz w:val="16"/>
              </w:rPr>
            </w:pPr>
            <w:r>
              <w:rPr>
                <w:sz w:val="16"/>
              </w:rPr>
              <w:t>v)</w:t>
            </w:r>
          </w:p>
        </w:tc>
        <w:tc>
          <w:tcPr>
            <w:tcW w:w="8224" w:type="dxa"/>
          </w:tcPr>
          <w:p w14:paraId="069D95F1" w14:textId="77777777" w:rsidR="000C7B92" w:rsidRDefault="00A85A65">
            <w:pPr>
              <w:pStyle w:val="TableParagraph"/>
              <w:spacing w:line="197" w:lineRule="exact"/>
              <w:ind w:left="143"/>
              <w:rPr>
                <w:sz w:val="16"/>
              </w:rPr>
            </w:pPr>
            <w:r>
              <w:rPr>
                <w:sz w:val="16"/>
              </w:rPr>
              <w:t>autorizácia pomocného prípravku v ochrane rastlín vzájomným uznávaním ......</w:t>
            </w:r>
          </w:p>
        </w:tc>
        <w:tc>
          <w:tcPr>
            <w:tcW w:w="1160" w:type="dxa"/>
          </w:tcPr>
          <w:p w14:paraId="668DEBF5" w14:textId="77777777" w:rsidR="000C7B92" w:rsidRDefault="00A85A65">
            <w:pPr>
              <w:pStyle w:val="TableParagraph"/>
              <w:spacing w:line="197" w:lineRule="exact"/>
              <w:ind w:right="48"/>
              <w:jc w:val="right"/>
              <w:rPr>
                <w:sz w:val="16"/>
              </w:rPr>
            </w:pPr>
            <w:r>
              <w:rPr>
                <w:sz w:val="16"/>
              </w:rPr>
              <w:t>33 eur,</w:t>
            </w:r>
          </w:p>
        </w:tc>
      </w:tr>
    </w:tbl>
    <w:p w14:paraId="78E83E39" w14:textId="77777777" w:rsidR="000C7B92" w:rsidRDefault="00A85A65">
      <w:pPr>
        <w:pStyle w:val="Zkladntext"/>
        <w:tabs>
          <w:tab w:val="left" w:pos="598"/>
        </w:tabs>
        <w:spacing w:before="35" w:line="203" w:lineRule="exact"/>
      </w:pPr>
      <w:r>
        <w:t>z)</w:t>
      </w:r>
      <w:r>
        <w:tab/>
        <w:t>prevod autorizácie pomocného prípravku v ochrane rastlín na inú fyzickú osobu –</w:t>
      </w:r>
      <w:r>
        <w:rPr>
          <w:spacing w:val="2"/>
        </w:rPr>
        <w:t xml:space="preserve"> </w:t>
      </w:r>
      <w:r>
        <w:t>podnikateľa</w:t>
      </w:r>
    </w:p>
    <w:p w14:paraId="00A80D51" w14:textId="77777777" w:rsidR="000C7B92" w:rsidRDefault="00A85A65">
      <w:pPr>
        <w:pStyle w:val="Zkladntext"/>
        <w:tabs>
          <w:tab w:val="left" w:pos="8976"/>
        </w:tabs>
        <w:spacing w:line="203" w:lineRule="exact"/>
        <w:ind w:left="599"/>
      </w:pPr>
      <w:r>
        <w:t>alebo právnickú osobu ......</w:t>
      </w:r>
      <w:r>
        <w:tab/>
        <w:t>16,50 eur,</w:t>
      </w:r>
    </w:p>
    <w:p w14:paraId="4A139299" w14:textId="77777777" w:rsidR="000C7B92" w:rsidRDefault="00A85A65">
      <w:pPr>
        <w:pStyle w:val="Zkladntext"/>
        <w:tabs>
          <w:tab w:val="left" w:pos="598"/>
        </w:tabs>
        <w:spacing w:before="38"/>
        <w:rPr>
          <w:sz w:val="18"/>
        </w:rPr>
      </w:pPr>
      <w:r>
        <w:rPr>
          <w:position w:val="2"/>
        </w:rPr>
        <w:t>x)</w:t>
      </w:r>
      <w:r>
        <w:rPr>
          <w:position w:val="2"/>
        </w:rPr>
        <w:tab/>
      </w:r>
      <w:r>
        <w:t>povolenie leteckej aplikácie pomocných prípravkov v ochrane rastlín podľa osobitného</w:t>
      </w:r>
      <w:r>
        <w:rPr>
          <w:spacing w:val="2"/>
        </w:rPr>
        <w:t xml:space="preserve"> </w:t>
      </w:r>
      <w:r>
        <w:t>predpisu.</w:t>
      </w:r>
      <w:r>
        <w:rPr>
          <w:position w:val="5"/>
          <w:sz w:val="10"/>
        </w:rPr>
        <w:t>17c</w:t>
      </w:r>
      <w:r>
        <w:rPr>
          <w:sz w:val="18"/>
        </w:rPr>
        <w:t>)</w:t>
      </w:r>
    </w:p>
    <w:p w14:paraId="6BEBDDEF" w14:textId="77777777" w:rsidR="000C7B92" w:rsidRDefault="000C7B92">
      <w:pPr>
        <w:pStyle w:val="Zkladntext"/>
        <w:spacing w:before="5"/>
        <w:ind w:left="0"/>
        <w:rPr>
          <w:sz w:val="22"/>
        </w:rPr>
      </w:pPr>
    </w:p>
    <w:p w14:paraId="52AE03C6" w14:textId="77777777" w:rsidR="000C7B92" w:rsidRDefault="00A85A65">
      <w:pPr>
        <w:pStyle w:val="Nadpis1"/>
      </w:pPr>
      <w:r>
        <w:t>Položka 48</w:t>
      </w:r>
    </w:p>
    <w:p w14:paraId="78D396C5" w14:textId="77777777" w:rsidR="000C7B92" w:rsidRDefault="00A85A65">
      <w:pPr>
        <w:pStyle w:val="Odsekzoznamu"/>
        <w:numPr>
          <w:ilvl w:val="0"/>
          <w:numId w:val="253"/>
        </w:numPr>
        <w:tabs>
          <w:tab w:val="left" w:pos="348"/>
        </w:tabs>
        <w:spacing w:before="121"/>
        <w:ind w:hanging="193"/>
        <w:rPr>
          <w:sz w:val="16"/>
        </w:rPr>
      </w:pPr>
      <w:r>
        <w:rPr>
          <w:sz w:val="16"/>
        </w:rPr>
        <w:t>Vydanie šľachtiteľského osvedčenia na rastliny alebo na zvieratá</w:t>
      </w:r>
    </w:p>
    <w:p w14:paraId="684C0D95" w14:textId="77777777" w:rsidR="000C7B92" w:rsidRDefault="00A85A65">
      <w:pPr>
        <w:pStyle w:val="Odsekzoznamu"/>
        <w:numPr>
          <w:ilvl w:val="0"/>
          <w:numId w:val="252"/>
        </w:numPr>
        <w:tabs>
          <w:tab w:val="left" w:pos="1908"/>
          <w:tab w:val="left" w:pos="1909"/>
          <w:tab w:val="left" w:pos="3680"/>
          <w:tab w:val="left" w:pos="5811"/>
          <w:tab w:val="left" w:pos="7513"/>
        </w:tabs>
        <w:spacing w:line="203" w:lineRule="exact"/>
        <w:rPr>
          <w:sz w:val="16"/>
        </w:rPr>
      </w:pPr>
      <w:r>
        <w:rPr>
          <w:sz w:val="16"/>
        </w:rPr>
        <w:t>za</w:t>
      </w:r>
      <w:r>
        <w:rPr>
          <w:sz w:val="16"/>
        </w:rPr>
        <w:tab/>
        <w:t>prvých</w:t>
      </w:r>
      <w:r>
        <w:rPr>
          <w:sz w:val="16"/>
        </w:rPr>
        <w:tab/>
        <w:t>5</w:t>
      </w:r>
      <w:r>
        <w:rPr>
          <w:sz w:val="16"/>
        </w:rPr>
        <w:tab/>
        <w:t>rokov</w:t>
      </w:r>
    </w:p>
    <w:p w14:paraId="48B1FD72" w14:textId="77777777" w:rsidR="000C7B92" w:rsidRDefault="00A85A65">
      <w:pPr>
        <w:pStyle w:val="Zkladntext"/>
        <w:tabs>
          <w:tab w:val="left" w:pos="8934"/>
        </w:tabs>
        <w:spacing w:line="203" w:lineRule="exact"/>
      </w:pPr>
      <w:r>
        <w:t>................................................................................................................................</w:t>
      </w:r>
      <w:r>
        <w:tab/>
        <w:t>99,50 eura</w:t>
      </w:r>
    </w:p>
    <w:p w14:paraId="6F54E2F7" w14:textId="77777777" w:rsidR="000C7B92" w:rsidRDefault="00A85A65">
      <w:pPr>
        <w:pStyle w:val="Odsekzoznamu"/>
        <w:numPr>
          <w:ilvl w:val="0"/>
          <w:numId w:val="252"/>
        </w:numPr>
        <w:tabs>
          <w:tab w:val="left" w:pos="1948"/>
          <w:tab w:val="left" w:pos="1949"/>
          <w:tab w:val="left" w:pos="3760"/>
          <w:tab w:val="left" w:pos="5857"/>
          <w:tab w:val="left" w:pos="7599"/>
        </w:tabs>
        <w:spacing w:line="203" w:lineRule="exact"/>
        <w:ind w:left="1948" w:hanging="1794"/>
        <w:rPr>
          <w:sz w:val="16"/>
        </w:rPr>
      </w:pPr>
      <w:r>
        <w:rPr>
          <w:sz w:val="16"/>
        </w:rPr>
        <w:t>za</w:t>
      </w:r>
      <w:r>
        <w:rPr>
          <w:sz w:val="16"/>
        </w:rPr>
        <w:tab/>
        <w:t>ďalšie</w:t>
      </w:r>
      <w:r>
        <w:rPr>
          <w:sz w:val="16"/>
        </w:rPr>
        <w:tab/>
        <w:t>3</w:t>
      </w:r>
      <w:r>
        <w:rPr>
          <w:sz w:val="16"/>
        </w:rPr>
        <w:tab/>
        <w:t>roky</w:t>
      </w:r>
    </w:p>
    <w:p w14:paraId="269414CB" w14:textId="77777777" w:rsidR="000C7B92" w:rsidRDefault="00A85A65">
      <w:pPr>
        <w:pStyle w:val="Zkladntext"/>
        <w:tabs>
          <w:tab w:val="left" w:pos="9277"/>
        </w:tabs>
        <w:spacing w:line="203" w:lineRule="exact"/>
      </w:pPr>
      <w:r>
        <w:t>..................................................................................................................................</w:t>
      </w:r>
      <w:r>
        <w:tab/>
        <w:t>66 eur</w:t>
      </w:r>
    </w:p>
    <w:p w14:paraId="19EE7B5A" w14:textId="77777777" w:rsidR="000C7B92" w:rsidRDefault="00A85A65">
      <w:pPr>
        <w:pStyle w:val="Odsekzoznamu"/>
        <w:numPr>
          <w:ilvl w:val="0"/>
          <w:numId w:val="252"/>
        </w:numPr>
        <w:tabs>
          <w:tab w:val="left" w:pos="1901"/>
          <w:tab w:val="left" w:pos="1903"/>
          <w:tab w:val="left" w:pos="3667"/>
          <w:tab w:val="left" w:pos="5718"/>
          <w:tab w:val="left" w:pos="7685"/>
        </w:tabs>
        <w:spacing w:line="203" w:lineRule="exact"/>
        <w:ind w:left="1902" w:hanging="1748"/>
        <w:rPr>
          <w:sz w:val="16"/>
        </w:rPr>
      </w:pPr>
      <w:r>
        <w:rPr>
          <w:sz w:val="16"/>
        </w:rPr>
        <w:t>za</w:t>
      </w:r>
      <w:r>
        <w:rPr>
          <w:sz w:val="16"/>
        </w:rPr>
        <w:tab/>
        <w:t>každý</w:t>
      </w:r>
      <w:r>
        <w:rPr>
          <w:sz w:val="16"/>
        </w:rPr>
        <w:tab/>
        <w:t>ďalší</w:t>
      </w:r>
      <w:r>
        <w:rPr>
          <w:sz w:val="16"/>
        </w:rPr>
        <w:tab/>
        <w:t>rok</w:t>
      </w:r>
    </w:p>
    <w:p w14:paraId="6CFEE9BC" w14:textId="77777777" w:rsidR="000C7B92" w:rsidRDefault="00A85A65">
      <w:pPr>
        <w:pStyle w:val="Zkladntext"/>
        <w:tabs>
          <w:tab w:val="left" w:pos="8934"/>
        </w:tabs>
        <w:spacing w:line="203" w:lineRule="exact"/>
      </w:pPr>
      <w:r>
        <w:t>...............................................................................................................................</w:t>
      </w:r>
      <w:r>
        <w:tab/>
        <w:t>26,50 eura</w:t>
      </w:r>
    </w:p>
    <w:p w14:paraId="0A59BA6D" w14:textId="77777777" w:rsidR="000C7B92" w:rsidRDefault="00A85A65">
      <w:pPr>
        <w:pStyle w:val="Odsekzoznamu"/>
        <w:numPr>
          <w:ilvl w:val="0"/>
          <w:numId w:val="253"/>
        </w:numPr>
        <w:tabs>
          <w:tab w:val="left" w:pos="354"/>
          <w:tab w:val="left" w:pos="9277"/>
        </w:tabs>
        <w:ind w:left="353" w:hanging="199"/>
        <w:rPr>
          <w:sz w:val="16"/>
        </w:rPr>
      </w:pPr>
      <w:r>
        <w:rPr>
          <w:sz w:val="16"/>
        </w:rPr>
        <w:t>Zápis prevodu šľachtiteľského osvedčenia na rastliny alebo na zvieratá ................................</w:t>
      </w:r>
      <w:r>
        <w:rPr>
          <w:sz w:val="16"/>
        </w:rPr>
        <w:tab/>
        <w:t>13 eur</w:t>
      </w:r>
    </w:p>
    <w:p w14:paraId="2F519515" w14:textId="77777777" w:rsidR="000C7B92" w:rsidRDefault="00A85A65">
      <w:pPr>
        <w:pStyle w:val="Odsekzoznamu"/>
        <w:numPr>
          <w:ilvl w:val="0"/>
          <w:numId w:val="253"/>
        </w:numPr>
        <w:tabs>
          <w:tab w:val="left" w:pos="338"/>
          <w:tab w:val="left" w:pos="9034"/>
        </w:tabs>
        <w:ind w:left="337" w:hanging="183"/>
        <w:rPr>
          <w:sz w:val="16"/>
        </w:rPr>
      </w:pPr>
      <w:r>
        <w:rPr>
          <w:sz w:val="16"/>
        </w:rPr>
        <w:t>Návrh na zrušenie šľachtiteľského osvedčenia na rastliny alebo na zvieratá ..........................</w:t>
      </w:r>
      <w:r>
        <w:rPr>
          <w:sz w:val="16"/>
        </w:rPr>
        <w:tab/>
        <w:t>9,50 eura</w:t>
      </w:r>
    </w:p>
    <w:p w14:paraId="67D103EB" w14:textId="77777777" w:rsidR="000C7B92" w:rsidRDefault="00A85A65">
      <w:pPr>
        <w:pStyle w:val="Nadpis3"/>
      </w:pPr>
      <w:r>
        <w:t>Poznámky</w:t>
      </w:r>
    </w:p>
    <w:p w14:paraId="58903E8A" w14:textId="77777777" w:rsidR="000C7B92" w:rsidRDefault="00A85A65">
      <w:pPr>
        <w:pStyle w:val="Odsekzoznamu"/>
        <w:numPr>
          <w:ilvl w:val="0"/>
          <w:numId w:val="251"/>
        </w:numPr>
        <w:tabs>
          <w:tab w:val="left" w:pos="358"/>
        </w:tabs>
        <w:spacing w:before="0" w:line="192" w:lineRule="exact"/>
        <w:ind w:hanging="203"/>
        <w:rPr>
          <w:sz w:val="16"/>
        </w:rPr>
      </w:pPr>
      <w:r>
        <w:rPr>
          <w:sz w:val="16"/>
        </w:rPr>
        <w:t>Poplatok za ďalšie 3 roky je splatný pred uplynutím piateho roku platnosti šľachtiteľského osvedčenia.</w:t>
      </w:r>
    </w:p>
    <w:p w14:paraId="30BC0AC0" w14:textId="77777777" w:rsidR="000C7B92" w:rsidRDefault="00A85A65">
      <w:pPr>
        <w:pStyle w:val="Odsekzoznamu"/>
        <w:numPr>
          <w:ilvl w:val="0"/>
          <w:numId w:val="251"/>
        </w:numPr>
        <w:tabs>
          <w:tab w:val="left" w:pos="358"/>
        </w:tabs>
        <w:spacing w:before="0" w:line="203" w:lineRule="exact"/>
        <w:ind w:hanging="203"/>
        <w:rPr>
          <w:sz w:val="16"/>
        </w:rPr>
      </w:pPr>
      <w:r>
        <w:rPr>
          <w:sz w:val="16"/>
        </w:rPr>
        <w:t>Poplatok za každý ďalší rok je splatný vždy pred uplynutím predchádzajúceho roku platnosti šľachtiteľského osvedčenia.</w:t>
      </w:r>
    </w:p>
    <w:p w14:paraId="38F540B1" w14:textId="77777777" w:rsidR="000C7B92" w:rsidRDefault="000C7B92">
      <w:pPr>
        <w:pStyle w:val="Zkladntext"/>
        <w:spacing w:before="3"/>
        <w:ind w:left="0"/>
        <w:rPr>
          <w:sz w:val="15"/>
        </w:rPr>
      </w:pPr>
    </w:p>
    <w:p w14:paraId="33BF9115" w14:textId="77777777" w:rsidR="000C7B92" w:rsidRDefault="000C7B92">
      <w:pPr>
        <w:rPr>
          <w:sz w:val="15"/>
        </w:rPr>
        <w:sectPr w:rsidR="000C7B92">
          <w:pgSz w:w="11910" w:h="16840"/>
          <w:pgMar w:top="1160" w:right="980" w:bottom="280" w:left="980" w:header="796" w:footer="0" w:gutter="0"/>
          <w:cols w:space="708"/>
        </w:sectPr>
      </w:pPr>
    </w:p>
    <w:p w14:paraId="572D90BE" w14:textId="77777777" w:rsidR="000C7B92" w:rsidRDefault="00A85A65">
      <w:pPr>
        <w:pStyle w:val="Nadpis1"/>
        <w:spacing w:before="96"/>
      </w:pPr>
      <w:r>
        <w:t>Položka 49a</w:t>
      </w:r>
    </w:p>
    <w:p w14:paraId="0A16B91F" w14:textId="77777777" w:rsidR="000C7B92" w:rsidRDefault="00A85A65">
      <w:pPr>
        <w:pStyle w:val="Odsekzoznamu"/>
        <w:numPr>
          <w:ilvl w:val="0"/>
          <w:numId w:val="250"/>
        </w:numPr>
        <w:tabs>
          <w:tab w:val="left" w:pos="348"/>
        </w:tabs>
        <w:spacing w:before="121" w:line="203" w:lineRule="exact"/>
        <w:ind w:hanging="193"/>
        <w:rPr>
          <w:sz w:val="16"/>
        </w:rPr>
      </w:pPr>
      <w:r>
        <w:rPr>
          <w:sz w:val="16"/>
        </w:rPr>
        <w:t>Vydanie osvedčenia o oprávnení na prevádzkovanie verejného skladu podľa § 7 zákona č. 144/1998 Z.</w:t>
      </w:r>
      <w:r>
        <w:rPr>
          <w:spacing w:val="8"/>
          <w:sz w:val="16"/>
        </w:rPr>
        <w:t xml:space="preserve"> </w:t>
      </w:r>
      <w:r>
        <w:rPr>
          <w:sz w:val="16"/>
        </w:rPr>
        <w:t>z.</w:t>
      </w:r>
    </w:p>
    <w:p w14:paraId="24C8838D" w14:textId="77777777" w:rsidR="000C7B92" w:rsidRDefault="00A85A65">
      <w:pPr>
        <w:pStyle w:val="Zkladntext"/>
        <w:spacing w:line="203" w:lineRule="exact"/>
        <w:ind w:left="208"/>
      </w:pPr>
      <w:r>
        <w:t>o skladiskovom záložnom liste, tovarovom záložnom liste a o doplnení niektorých ďalších</w:t>
      </w:r>
      <w:r>
        <w:rPr>
          <w:spacing w:val="6"/>
        </w:rPr>
        <w:t xml:space="preserve"> </w:t>
      </w:r>
      <w:r>
        <w:t>zákonov......................</w:t>
      </w:r>
    </w:p>
    <w:p w14:paraId="3B6B6EEC" w14:textId="77777777" w:rsidR="000C7B92" w:rsidRDefault="00A85A65">
      <w:pPr>
        <w:pStyle w:val="Odsekzoznamu"/>
        <w:numPr>
          <w:ilvl w:val="0"/>
          <w:numId w:val="250"/>
        </w:numPr>
        <w:tabs>
          <w:tab w:val="left" w:pos="354"/>
        </w:tabs>
        <w:spacing w:before="55" w:line="216" w:lineRule="auto"/>
        <w:ind w:left="155" w:right="38" w:firstLine="0"/>
        <w:rPr>
          <w:sz w:val="16"/>
        </w:rPr>
      </w:pPr>
      <w:r>
        <w:rPr>
          <w:sz w:val="16"/>
        </w:rPr>
        <w:t>Schválenie obchodných podmienok podľa § 8 zákona č. 144/1998 Z. z. o skladiskovom záložnom liste, tovarovom záložnom liste a o doplnení niektorých ďalších</w:t>
      </w:r>
      <w:r>
        <w:rPr>
          <w:spacing w:val="-14"/>
          <w:sz w:val="16"/>
        </w:rPr>
        <w:t xml:space="preserve"> </w:t>
      </w:r>
      <w:r>
        <w:rPr>
          <w:sz w:val="16"/>
        </w:rPr>
        <w:t>zákonov........................................................................</w:t>
      </w:r>
    </w:p>
    <w:p w14:paraId="238B1E24" w14:textId="77777777" w:rsidR="000C7B92" w:rsidRDefault="00A85A65">
      <w:pPr>
        <w:pStyle w:val="Odsekzoznamu"/>
        <w:numPr>
          <w:ilvl w:val="0"/>
          <w:numId w:val="250"/>
        </w:numPr>
        <w:tabs>
          <w:tab w:val="left" w:pos="338"/>
        </w:tabs>
        <w:spacing w:before="59" w:line="216" w:lineRule="auto"/>
        <w:ind w:left="155" w:right="38" w:firstLine="0"/>
        <w:rPr>
          <w:sz w:val="16"/>
        </w:rPr>
      </w:pPr>
      <w:r>
        <w:rPr>
          <w:sz w:val="16"/>
        </w:rPr>
        <w:t>Registrácia tovarových záložných listov podľa § 25 zákona č. 144/1998 Z. z. o skladiskovom záložnom liste, tovarovom záložnom liste a o doplnení niektorých ďalších</w:t>
      </w:r>
      <w:r>
        <w:rPr>
          <w:spacing w:val="-14"/>
          <w:sz w:val="16"/>
        </w:rPr>
        <w:t xml:space="preserve"> </w:t>
      </w:r>
      <w:r>
        <w:rPr>
          <w:sz w:val="16"/>
        </w:rPr>
        <w:t>zákonov........................................................................</w:t>
      </w:r>
    </w:p>
    <w:p w14:paraId="2B100CB8" w14:textId="77777777" w:rsidR="000C7B92" w:rsidRDefault="00A85A65">
      <w:pPr>
        <w:pStyle w:val="Zkladntext"/>
        <w:ind w:left="0"/>
        <w:rPr>
          <w:sz w:val="22"/>
        </w:rPr>
      </w:pPr>
      <w:r>
        <w:br w:type="column"/>
      </w:r>
    </w:p>
    <w:p w14:paraId="21C4A6D1" w14:textId="77777777" w:rsidR="000C7B92" w:rsidRDefault="000C7B92">
      <w:pPr>
        <w:pStyle w:val="Zkladntext"/>
        <w:ind w:left="0"/>
      </w:pPr>
    </w:p>
    <w:p w14:paraId="10406DB4" w14:textId="77777777" w:rsidR="000C7B92" w:rsidRDefault="00A85A65">
      <w:pPr>
        <w:pStyle w:val="Zkladntext"/>
        <w:spacing w:before="1" w:line="203" w:lineRule="exact"/>
        <w:ind w:left="213"/>
      </w:pPr>
      <w:r>
        <w:t>6,50</w:t>
      </w:r>
    </w:p>
    <w:p w14:paraId="12BD5AB3" w14:textId="77777777" w:rsidR="000C7B92" w:rsidRDefault="00A85A65">
      <w:pPr>
        <w:pStyle w:val="Zkladntext"/>
        <w:spacing w:line="203" w:lineRule="exact"/>
        <w:ind w:left="206"/>
      </w:pPr>
      <w:r>
        <w:t>eura</w:t>
      </w:r>
    </w:p>
    <w:p w14:paraId="054D435F" w14:textId="77777777" w:rsidR="000C7B92" w:rsidRDefault="00A85A65">
      <w:pPr>
        <w:pStyle w:val="Zkladntext"/>
        <w:spacing w:before="38" w:line="203" w:lineRule="exact"/>
        <w:ind w:left="213"/>
      </w:pPr>
      <w:r>
        <w:t>6,50</w:t>
      </w:r>
    </w:p>
    <w:p w14:paraId="001E4BC9" w14:textId="77777777" w:rsidR="000C7B92" w:rsidRDefault="00A85A65">
      <w:pPr>
        <w:pStyle w:val="Zkladntext"/>
        <w:spacing w:line="203" w:lineRule="exact"/>
        <w:ind w:left="206"/>
      </w:pPr>
      <w:r>
        <w:t>eura</w:t>
      </w:r>
    </w:p>
    <w:p w14:paraId="254E214F" w14:textId="77777777" w:rsidR="000C7B92" w:rsidRDefault="00A85A65">
      <w:pPr>
        <w:pStyle w:val="Zkladntext"/>
        <w:spacing w:before="38" w:line="203" w:lineRule="exact"/>
        <w:ind w:left="213"/>
      </w:pPr>
      <w:r>
        <w:t>6,50</w:t>
      </w:r>
    </w:p>
    <w:p w14:paraId="41608B86" w14:textId="77777777" w:rsidR="000C7B92" w:rsidRDefault="00A85A65">
      <w:pPr>
        <w:pStyle w:val="Zkladntext"/>
        <w:spacing w:line="203" w:lineRule="exact"/>
      </w:pPr>
      <w:r>
        <w:t>eura.</w:t>
      </w:r>
    </w:p>
    <w:p w14:paraId="2FD561E8" w14:textId="77777777" w:rsidR="000C7B92" w:rsidRDefault="000C7B92">
      <w:pPr>
        <w:spacing w:line="203" w:lineRule="exact"/>
        <w:sectPr w:rsidR="000C7B92">
          <w:type w:val="continuous"/>
          <w:pgSz w:w="11910" w:h="16840"/>
          <w:pgMar w:top="820" w:right="980" w:bottom="280" w:left="980" w:header="708" w:footer="708" w:gutter="0"/>
          <w:cols w:num="2" w:space="708" w:equalWidth="0">
            <w:col w:w="9048" w:space="179"/>
            <w:col w:w="723"/>
          </w:cols>
        </w:sectPr>
      </w:pPr>
    </w:p>
    <w:p w14:paraId="2819CD09" w14:textId="77777777" w:rsidR="000C7B92" w:rsidRDefault="000C7B92">
      <w:pPr>
        <w:pStyle w:val="Zkladntext"/>
        <w:spacing w:before="2"/>
        <w:ind w:left="0"/>
        <w:rPr>
          <w:sz w:val="15"/>
        </w:rPr>
      </w:pPr>
    </w:p>
    <w:p w14:paraId="00DB9E40" w14:textId="77777777" w:rsidR="000C7B92" w:rsidRDefault="00A85A65">
      <w:pPr>
        <w:pStyle w:val="Nadpis1"/>
        <w:spacing w:before="97"/>
      </w:pPr>
      <w:r>
        <w:t>Položka 52</w:t>
      </w:r>
    </w:p>
    <w:p w14:paraId="0452B7C6" w14:textId="77777777" w:rsidR="000C7B92" w:rsidRDefault="00A85A65">
      <w:pPr>
        <w:pStyle w:val="Odsekzoznamu"/>
        <w:numPr>
          <w:ilvl w:val="0"/>
          <w:numId w:val="249"/>
        </w:numPr>
        <w:tabs>
          <w:tab w:val="left" w:pos="348"/>
        </w:tabs>
        <w:spacing w:before="120" w:line="203" w:lineRule="exact"/>
        <w:ind w:hanging="193"/>
        <w:rPr>
          <w:sz w:val="16"/>
        </w:rPr>
      </w:pPr>
      <w:r>
        <w:rPr>
          <w:sz w:val="16"/>
        </w:rPr>
        <w:t>Žiadosť o vydanie povolenia na výrobu liehu, na spracovanie liehu v liehovarníckom</w:t>
      </w:r>
      <w:r>
        <w:rPr>
          <w:spacing w:val="4"/>
          <w:sz w:val="16"/>
        </w:rPr>
        <w:t xml:space="preserve"> </w:t>
      </w:r>
      <w:r>
        <w:rPr>
          <w:sz w:val="16"/>
        </w:rPr>
        <w:t>závode</w:t>
      </w:r>
    </w:p>
    <w:p w14:paraId="7460D515" w14:textId="77777777" w:rsidR="000C7B92" w:rsidRDefault="00A85A65">
      <w:pPr>
        <w:pStyle w:val="Zkladntext"/>
        <w:tabs>
          <w:tab w:val="left" w:pos="9277"/>
        </w:tabs>
        <w:spacing w:line="203" w:lineRule="exact"/>
      </w:pPr>
      <w:r>
        <w:t>a na jeho uvádzanie na</w:t>
      </w:r>
      <w:r>
        <w:rPr>
          <w:spacing w:val="2"/>
        </w:rPr>
        <w:t xml:space="preserve"> </w:t>
      </w:r>
      <w:r>
        <w:t>trh .....</w:t>
      </w:r>
      <w:r>
        <w:tab/>
        <w:t>66 eur</w:t>
      </w:r>
    </w:p>
    <w:p w14:paraId="41DB8E22" w14:textId="77777777" w:rsidR="000C7B92" w:rsidRDefault="00A85A65">
      <w:pPr>
        <w:pStyle w:val="Odsekzoznamu"/>
        <w:numPr>
          <w:ilvl w:val="0"/>
          <w:numId w:val="249"/>
        </w:numPr>
        <w:tabs>
          <w:tab w:val="left" w:pos="354"/>
          <w:tab w:val="left" w:pos="9277"/>
        </w:tabs>
        <w:ind w:left="353" w:hanging="199"/>
        <w:rPr>
          <w:sz w:val="16"/>
        </w:rPr>
      </w:pPr>
      <w:r>
        <w:rPr>
          <w:sz w:val="16"/>
        </w:rPr>
        <w:t>Žiadosť o zmenu platnosti povolenia podľa písmena</w:t>
      </w:r>
      <w:r>
        <w:rPr>
          <w:spacing w:val="2"/>
          <w:sz w:val="16"/>
        </w:rPr>
        <w:t xml:space="preserve"> </w:t>
      </w:r>
      <w:r>
        <w:rPr>
          <w:sz w:val="16"/>
        </w:rPr>
        <w:t>a) .....</w:t>
      </w:r>
      <w:r>
        <w:rPr>
          <w:sz w:val="16"/>
        </w:rPr>
        <w:tab/>
        <w:t>33 eur</w:t>
      </w:r>
    </w:p>
    <w:p w14:paraId="1EE8808D" w14:textId="77777777" w:rsidR="000C7B92" w:rsidRDefault="00A85A65">
      <w:pPr>
        <w:pStyle w:val="Odsekzoznamu"/>
        <w:numPr>
          <w:ilvl w:val="0"/>
          <w:numId w:val="249"/>
        </w:numPr>
        <w:tabs>
          <w:tab w:val="left" w:pos="338"/>
          <w:tab w:val="left" w:leader="dot" w:pos="8934"/>
        </w:tabs>
        <w:spacing w:before="39"/>
        <w:ind w:left="337" w:hanging="183"/>
        <w:rPr>
          <w:sz w:val="16"/>
        </w:rPr>
      </w:pPr>
      <w:r>
        <w:rPr>
          <w:sz w:val="16"/>
        </w:rPr>
        <w:t>Žiadosť o vydanie povolenia na výrobu liehu v liehovarníckom závode na pestovateľské</w:t>
      </w:r>
      <w:r>
        <w:rPr>
          <w:spacing w:val="4"/>
          <w:sz w:val="16"/>
        </w:rPr>
        <w:t xml:space="preserve"> </w:t>
      </w:r>
      <w:r>
        <w:rPr>
          <w:sz w:val="16"/>
        </w:rPr>
        <w:t>pálenie ovocia</w:t>
      </w:r>
      <w:r>
        <w:rPr>
          <w:sz w:val="16"/>
        </w:rPr>
        <w:tab/>
        <w:t>49,50 eura</w:t>
      </w:r>
    </w:p>
    <w:p w14:paraId="58985EAA" w14:textId="77777777" w:rsidR="000C7B92" w:rsidRDefault="00A85A65">
      <w:pPr>
        <w:pStyle w:val="Odsekzoznamu"/>
        <w:numPr>
          <w:ilvl w:val="0"/>
          <w:numId w:val="249"/>
        </w:numPr>
        <w:tabs>
          <w:tab w:val="left" w:pos="354"/>
          <w:tab w:val="left" w:pos="9277"/>
        </w:tabs>
        <w:ind w:left="353" w:hanging="199"/>
        <w:rPr>
          <w:sz w:val="16"/>
        </w:rPr>
      </w:pPr>
      <w:r>
        <w:rPr>
          <w:sz w:val="16"/>
        </w:rPr>
        <w:t>Žiadosť o predĺženie platnosti povolenia na prevádzkovanie liehovarníckeho</w:t>
      </w:r>
      <w:r>
        <w:rPr>
          <w:spacing w:val="2"/>
          <w:sz w:val="16"/>
        </w:rPr>
        <w:t xml:space="preserve"> </w:t>
      </w:r>
      <w:r>
        <w:rPr>
          <w:sz w:val="16"/>
        </w:rPr>
        <w:t>závodu .....</w:t>
      </w:r>
      <w:r>
        <w:rPr>
          <w:sz w:val="16"/>
        </w:rPr>
        <w:tab/>
        <w:t>23 eur</w:t>
      </w:r>
    </w:p>
    <w:p w14:paraId="6874777F" w14:textId="77777777" w:rsidR="000C7B92" w:rsidRDefault="00A85A65">
      <w:pPr>
        <w:pStyle w:val="Odsekzoznamu"/>
        <w:numPr>
          <w:ilvl w:val="0"/>
          <w:numId w:val="249"/>
        </w:numPr>
        <w:tabs>
          <w:tab w:val="left" w:pos="338"/>
        </w:tabs>
        <w:spacing w:line="203" w:lineRule="exact"/>
        <w:ind w:left="337" w:hanging="183"/>
        <w:rPr>
          <w:sz w:val="16"/>
        </w:rPr>
      </w:pPr>
      <w:r>
        <w:rPr>
          <w:sz w:val="16"/>
        </w:rPr>
        <w:t>Žiadosť o predĺženie platnosti povolenia na prevádzkovanie liehovarníckeho</w:t>
      </w:r>
      <w:r>
        <w:rPr>
          <w:spacing w:val="2"/>
          <w:sz w:val="16"/>
        </w:rPr>
        <w:t xml:space="preserve"> </w:t>
      </w:r>
      <w:r>
        <w:rPr>
          <w:sz w:val="16"/>
        </w:rPr>
        <w:t>závodu</w:t>
      </w:r>
    </w:p>
    <w:p w14:paraId="571937E0" w14:textId="77777777" w:rsidR="000C7B92" w:rsidRDefault="00A85A65">
      <w:pPr>
        <w:pStyle w:val="Zkladntext"/>
        <w:tabs>
          <w:tab w:val="left" w:pos="9034"/>
        </w:tabs>
        <w:spacing w:line="203" w:lineRule="exact"/>
      </w:pPr>
      <w:r>
        <w:t>na pestovateľské pálenie ovocia .....</w:t>
      </w:r>
      <w:r>
        <w:tab/>
        <w:t>9,50 eura</w:t>
      </w:r>
    </w:p>
    <w:p w14:paraId="7D816610" w14:textId="77777777" w:rsidR="000C7B92" w:rsidRDefault="00A85A65">
      <w:pPr>
        <w:pStyle w:val="Odsekzoznamu"/>
        <w:numPr>
          <w:ilvl w:val="0"/>
          <w:numId w:val="249"/>
        </w:numPr>
        <w:tabs>
          <w:tab w:val="left" w:pos="306"/>
        </w:tabs>
        <w:spacing w:line="203" w:lineRule="exact"/>
        <w:ind w:left="305" w:hanging="151"/>
        <w:rPr>
          <w:sz w:val="16"/>
        </w:rPr>
      </w:pPr>
      <w:r>
        <w:rPr>
          <w:sz w:val="16"/>
        </w:rPr>
        <w:t>Žiadosť o vydanie povolenia na použitie nového denaturačného prostriedku a určenie</w:t>
      </w:r>
      <w:r>
        <w:rPr>
          <w:spacing w:val="4"/>
          <w:sz w:val="16"/>
        </w:rPr>
        <w:t xml:space="preserve"> </w:t>
      </w:r>
      <w:r>
        <w:rPr>
          <w:sz w:val="16"/>
        </w:rPr>
        <w:t>jeho</w:t>
      </w:r>
    </w:p>
    <w:p w14:paraId="68355DE9" w14:textId="77777777" w:rsidR="000C7B92" w:rsidRDefault="00A85A65">
      <w:pPr>
        <w:pStyle w:val="Zkladntext"/>
        <w:tabs>
          <w:tab w:val="left" w:pos="9034"/>
        </w:tabs>
        <w:spacing w:line="203" w:lineRule="exact"/>
      </w:pPr>
      <w:r>
        <w:t>najmenšieho prípustného množstva .....</w:t>
      </w:r>
      <w:r>
        <w:tab/>
        <w:t>9,50 eura</w:t>
      </w:r>
    </w:p>
    <w:p w14:paraId="62609546" w14:textId="77777777" w:rsidR="000C7B92" w:rsidRDefault="00A85A65">
      <w:pPr>
        <w:pStyle w:val="Odsekzoznamu"/>
        <w:numPr>
          <w:ilvl w:val="0"/>
          <w:numId w:val="249"/>
        </w:numPr>
        <w:tabs>
          <w:tab w:val="left" w:pos="342"/>
          <w:tab w:val="left" w:pos="9034"/>
        </w:tabs>
        <w:ind w:left="341" w:hanging="187"/>
        <w:rPr>
          <w:sz w:val="16"/>
        </w:rPr>
      </w:pPr>
      <w:r>
        <w:rPr>
          <w:sz w:val="16"/>
        </w:rPr>
        <w:t>Žiadosť o vydanie povolenia na použitie denaturačného prostriedku na iný</w:t>
      </w:r>
      <w:r>
        <w:rPr>
          <w:spacing w:val="2"/>
          <w:sz w:val="16"/>
        </w:rPr>
        <w:t xml:space="preserve"> </w:t>
      </w:r>
      <w:r>
        <w:rPr>
          <w:sz w:val="16"/>
        </w:rPr>
        <w:t>účel .....</w:t>
      </w:r>
      <w:r>
        <w:rPr>
          <w:sz w:val="16"/>
        </w:rPr>
        <w:tab/>
        <w:t>9,50 eura</w:t>
      </w:r>
    </w:p>
    <w:p w14:paraId="2E4B9245" w14:textId="77777777" w:rsidR="000C7B92" w:rsidRDefault="00A85A65">
      <w:pPr>
        <w:pStyle w:val="Odsekzoznamu"/>
        <w:numPr>
          <w:ilvl w:val="0"/>
          <w:numId w:val="249"/>
        </w:numPr>
        <w:tabs>
          <w:tab w:val="left" w:pos="423"/>
        </w:tabs>
        <w:spacing w:line="203" w:lineRule="exact"/>
        <w:ind w:left="422" w:hanging="268"/>
        <w:rPr>
          <w:sz w:val="16"/>
        </w:rPr>
      </w:pPr>
      <w:r>
        <w:rPr>
          <w:sz w:val="16"/>
        </w:rPr>
        <w:t>Žiadosť</w:t>
      </w:r>
      <w:r>
        <w:rPr>
          <w:spacing w:val="10"/>
          <w:sz w:val="16"/>
        </w:rPr>
        <w:t xml:space="preserve"> </w:t>
      </w:r>
      <w:r>
        <w:rPr>
          <w:sz w:val="16"/>
        </w:rPr>
        <w:t>o</w:t>
      </w:r>
      <w:r>
        <w:rPr>
          <w:spacing w:val="2"/>
          <w:sz w:val="16"/>
        </w:rPr>
        <w:t xml:space="preserve"> </w:t>
      </w:r>
      <w:r>
        <w:rPr>
          <w:sz w:val="16"/>
        </w:rPr>
        <w:t>vydanie</w:t>
      </w:r>
      <w:r>
        <w:rPr>
          <w:spacing w:val="10"/>
          <w:sz w:val="16"/>
        </w:rPr>
        <w:t xml:space="preserve"> </w:t>
      </w:r>
      <w:r>
        <w:rPr>
          <w:sz w:val="16"/>
        </w:rPr>
        <w:t>povolenia</w:t>
      </w:r>
      <w:r>
        <w:rPr>
          <w:spacing w:val="10"/>
          <w:sz w:val="16"/>
        </w:rPr>
        <w:t xml:space="preserve"> </w:t>
      </w:r>
      <w:r>
        <w:rPr>
          <w:sz w:val="16"/>
        </w:rPr>
        <w:t>na</w:t>
      </w:r>
      <w:r>
        <w:rPr>
          <w:spacing w:val="10"/>
          <w:sz w:val="16"/>
        </w:rPr>
        <w:t xml:space="preserve"> </w:t>
      </w:r>
      <w:r>
        <w:rPr>
          <w:sz w:val="16"/>
        </w:rPr>
        <w:t>zmenu</w:t>
      </w:r>
      <w:r>
        <w:rPr>
          <w:spacing w:val="10"/>
          <w:sz w:val="16"/>
        </w:rPr>
        <w:t xml:space="preserve"> </w:t>
      </w:r>
      <w:r>
        <w:rPr>
          <w:sz w:val="16"/>
        </w:rPr>
        <w:t>najmenšieho</w:t>
      </w:r>
      <w:r>
        <w:rPr>
          <w:spacing w:val="10"/>
          <w:sz w:val="16"/>
        </w:rPr>
        <w:t xml:space="preserve"> </w:t>
      </w:r>
      <w:r>
        <w:rPr>
          <w:sz w:val="16"/>
        </w:rPr>
        <w:t>prípustného</w:t>
      </w:r>
      <w:r>
        <w:rPr>
          <w:spacing w:val="10"/>
          <w:sz w:val="16"/>
        </w:rPr>
        <w:t xml:space="preserve"> </w:t>
      </w:r>
      <w:r>
        <w:rPr>
          <w:sz w:val="16"/>
        </w:rPr>
        <w:t>množstva</w:t>
      </w:r>
      <w:r>
        <w:rPr>
          <w:spacing w:val="10"/>
          <w:sz w:val="16"/>
        </w:rPr>
        <w:t xml:space="preserve"> </w:t>
      </w:r>
      <w:r>
        <w:rPr>
          <w:sz w:val="16"/>
        </w:rPr>
        <w:t>použitia</w:t>
      </w:r>
      <w:r>
        <w:rPr>
          <w:spacing w:val="10"/>
          <w:sz w:val="16"/>
        </w:rPr>
        <w:t xml:space="preserve"> </w:t>
      </w:r>
      <w:r>
        <w:rPr>
          <w:sz w:val="16"/>
        </w:rPr>
        <w:t>denaturačného</w:t>
      </w:r>
    </w:p>
    <w:p w14:paraId="243733DD" w14:textId="77777777" w:rsidR="000C7B92" w:rsidRDefault="00A85A65">
      <w:pPr>
        <w:pStyle w:val="Zkladntext"/>
        <w:tabs>
          <w:tab w:val="left" w:pos="9034"/>
        </w:tabs>
        <w:spacing w:line="203" w:lineRule="exact"/>
      </w:pPr>
      <w:r>
        <w:t>prostriedku .....</w:t>
      </w:r>
      <w:r>
        <w:tab/>
        <w:t>9,50 eura</w:t>
      </w:r>
    </w:p>
    <w:p w14:paraId="74CD741B" w14:textId="77777777" w:rsidR="000C7B92" w:rsidRDefault="000C7B92">
      <w:pPr>
        <w:pStyle w:val="Zkladntext"/>
        <w:spacing w:before="7"/>
        <w:ind w:left="0"/>
        <w:rPr>
          <w:sz w:val="20"/>
        </w:rPr>
      </w:pPr>
    </w:p>
    <w:p w14:paraId="08EC3350" w14:textId="77777777" w:rsidR="000C7B92" w:rsidRDefault="00A85A65">
      <w:pPr>
        <w:pStyle w:val="Nadpis1"/>
        <w:numPr>
          <w:ilvl w:val="1"/>
          <w:numId w:val="327"/>
        </w:numPr>
        <w:tabs>
          <w:tab w:val="left" w:pos="4871"/>
        </w:tabs>
        <w:spacing w:line="244" w:lineRule="auto"/>
        <w:ind w:left="3738" w:right="3736" w:firstLine="772"/>
        <w:jc w:val="left"/>
      </w:pPr>
      <w:r>
        <w:t xml:space="preserve">ČASŤ VETERINÁRNA </w:t>
      </w:r>
      <w:r>
        <w:rPr>
          <w:spacing w:val="-3"/>
        </w:rPr>
        <w:t>SPRÁVA</w:t>
      </w:r>
    </w:p>
    <w:p w14:paraId="68792F25" w14:textId="77777777" w:rsidR="000C7B92" w:rsidRDefault="00A85A65">
      <w:pPr>
        <w:spacing w:before="166"/>
        <w:ind w:left="352"/>
        <w:rPr>
          <w:b/>
          <w:sz w:val="20"/>
        </w:rPr>
      </w:pPr>
      <w:r>
        <w:rPr>
          <w:b/>
          <w:sz w:val="20"/>
        </w:rPr>
        <w:t>Položka 56</w:t>
      </w:r>
    </w:p>
    <w:p w14:paraId="0C12894B" w14:textId="77777777" w:rsidR="000C7B92" w:rsidRDefault="000C7B92">
      <w:pPr>
        <w:pStyle w:val="Zkladntext"/>
        <w:spacing w:before="11"/>
        <w:ind w:left="0"/>
        <w:rPr>
          <w:b/>
          <w:sz w:val="24"/>
        </w:rPr>
      </w:pPr>
    </w:p>
    <w:p w14:paraId="3E29B679" w14:textId="77777777" w:rsidR="000C7B92" w:rsidRDefault="00A85A65">
      <w:pPr>
        <w:pStyle w:val="Zkladntext"/>
        <w:tabs>
          <w:tab w:val="left" w:pos="8331"/>
        </w:tabs>
      </w:pPr>
      <w:r>
        <w:t>Vydanie záväzného posudku</w:t>
      </w:r>
      <w:r>
        <w:rPr>
          <w:position w:val="5"/>
          <w:sz w:val="10"/>
        </w:rPr>
        <w:t>17a</w:t>
      </w:r>
      <w:r>
        <w:rPr>
          <w:sz w:val="18"/>
        </w:rPr>
        <w:t>)</w:t>
      </w:r>
      <w:r>
        <w:rPr>
          <w:spacing w:val="-7"/>
          <w:sz w:val="18"/>
        </w:rPr>
        <w:t xml:space="preserve"> </w:t>
      </w:r>
      <w:r>
        <w:t>...........................................................................................</w:t>
      </w:r>
      <w:r>
        <w:tab/>
      </w:r>
      <w:r>
        <w:rPr>
          <w:position w:val="2"/>
        </w:rPr>
        <w:t>33 eur</w:t>
      </w:r>
    </w:p>
    <w:p w14:paraId="614A0A95" w14:textId="77777777" w:rsidR="000C7B92" w:rsidRDefault="000C7B92">
      <w:pPr>
        <w:sectPr w:rsidR="000C7B92">
          <w:type w:val="continuous"/>
          <w:pgSz w:w="11910" w:h="16840"/>
          <w:pgMar w:top="820" w:right="980" w:bottom="280" w:left="980" w:header="708" w:footer="708" w:gutter="0"/>
          <w:cols w:space="708"/>
        </w:sectPr>
      </w:pPr>
    </w:p>
    <w:p w14:paraId="7084F308" w14:textId="77777777" w:rsidR="000C7B92" w:rsidRDefault="000C7B92">
      <w:pPr>
        <w:pStyle w:val="Zkladntext"/>
        <w:spacing w:before="6"/>
        <w:ind w:left="0"/>
        <w:rPr>
          <w:sz w:val="22"/>
        </w:rPr>
      </w:pPr>
    </w:p>
    <w:p w14:paraId="376C723E" w14:textId="77777777" w:rsidR="000C7B92" w:rsidRDefault="00A85A65">
      <w:pPr>
        <w:pStyle w:val="Nadpis1"/>
        <w:numPr>
          <w:ilvl w:val="1"/>
          <w:numId w:val="327"/>
        </w:numPr>
        <w:tabs>
          <w:tab w:val="left" w:pos="4831"/>
        </w:tabs>
        <w:spacing w:before="96" w:line="244" w:lineRule="auto"/>
        <w:ind w:left="3942" w:right="3940" w:firstLine="608"/>
        <w:jc w:val="left"/>
      </w:pPr>
      <w:r>
        <w:t xml:space="preserve">ČASŤ STAVEBNÁ </w:t>
      </w:r>
      <w:r>
        <w:rPr>
          <w:spacing w:val="-3"/>
        </w:rPr>
        <w:t>SPRÁVA</w:t>
      </w:r>
    </w:p>
    <w:p w14:paraId="56678392" w14:textId="77777777" w:rsidR="000C7B92" w:rsidRDefault="00A85A65">
      <w:pPr>
        <w:spacing w:before="167"/>
        <w:ind w:left="352"/>
        <w:rPr>
          <w:b/>
          <w:sz w:val="20"/>
        </w:rPr>
      </w:pPr>
      <w:r>
        <w:rPr>
          <w:b/>
          <w:sz w:val="20"/>
        </w:rPr>
        <w:t>Položka 59</w:t>
      </w:r>
    </w:p>
    <w:p w14:paraId="5C2F6A14" w14:textId="77777777" w:rsidR="000C7B92" w:rsidRDefault="000C7B92">
      <w:pPr>
        <w:pStyle w:val="Zkladntext"/>
        <w:spacing w:before="13"/>
        <w:ind w:left="0"/>
        <w:rPr>
          <w:b/>
          <w:sz w:val="17"/>
        </w:rPr>
      </w:pPr>
    </w:p>
    <w:p w14:paraId="22056CA4" w14:textId="77777777" w:rsidR="000C7B92" w:rsidRDefault="00A85A65">
      <w:pPr>
        <w:pStyle w:val="Odsekzoznamu"/>
        <w:numPr>
          <w:ilvl w:val="0"/>
          <w:numId w:val="248"/>
        </w:numPr>
        <w:tabs>
          <w:tab w:val="left" w:pos="2351"/>
          <w:tab w:val="left" w:pos="2352"/>
        </w:tabs>
        <w:spacing w:before="117" w:line="216" w:lineRule="auto"/>
        <w:ind w:right="153"/>
        <w:rPr>
          <w:sz w:val="16"/>
        </w:rPr>
      </w:pPr>
      <w:r>
        <w:rPr>
          <w:sz w:val="16"/>
        </w:rPr>
        <w:t>Návrh na vydanie rozhodnutia o umiestnení stavby alebo rozhodnutia o využití územia alebo rozhodnutia</w:t>
      </w:r>
    </w:p>
    <w:p w14:paraId="45258E38" w14:textId="77777777" w:rsidR="000C7B92" w:rsidRDefault="00A85A65">
      <w:pPr>
        <w:pStyle w:val="Zkladntext"/>
        <w:spacing w:line="196" w:lineRule="exact"/>
        <w:ind w:left="2351"/>
      </w:pPr>
      <w:r>
        <w:t>o zmene územného rozhodnutia</w:t>
      </w:r>
    </w:p>
    <w:p w14:paraId="4CCDCE7D" w14:textId="77777777" w:rsidR="000C7B92" w:rsidRDefault="00A85A65">
      <w:pPr>
        <w:pStyle w:val="Odsekzoznamu"/>
        <w:numPr>
          <w:ilvl w:val="1"/>
          <w:numId w:val="248"/>
        </w:numPr>
        <w:tabs>
          <w:tab w:val="left" w:pos="4787"/>
          <w:tab w:val="left" w:pos="4788"/>
          <w:tab w:val="left" w:pos="9277"/>
        </w:tabs>
        <w:rPr>
          <w:sz w:val="16"/>
        </w:rPr>
      </w:pPr>
      <w:r>
        <w:rPr>
          <w:sz w:val="16"/>
        </w:rPr>
        <w:t>pre fyzickú osobu .....</w:t>
      </w:r>
      <w:r>
        <w:rPr>
          <w:sz w:val="16"/>
        </w:rPr>
        <w:tab/>
        <w:t>40 eur</w:t>
      </w:r>
    </w:p>
    <w:p w14:paraId="0E776A94" w14:textId="77777777" w:rsidR="000C7B92" w:rsidRDefault="00A85A65">
      <w:pPr>
        <w:pStyle w:val="Odsekzoznamu"/>
        <w:numPr>
          <w:ilvl w:val="1"/>
          <w:numId w:val="248"/>
        </w:numPr>
        <w:tabs>
          <w:tab w:val="left" w:pos="4787"/>
          <w:tab w:val="left" w:pos="4788"/>
          <w:tab w:val="left" w:pos="9178"/>
        </w:tabs>
        <w:rPr>
          <w:sz w:val="16"/>
        </w:rPr>
      </w:pPr>
      <w:r>
        <w:rPr>
          <w:sz w:val="16"/>
        </w:rPr>
        <w:t>pre právnickú osobu .....</w:t>
      </w:r>
      <w:r>
        <w:rPr>
          <w:sz w:val="16"/>
        </w:rPr>
        <w:tab/>
        <w:t>100 eur</w:t>
      </w:r>
    </w:p>
    <w:p w14:paraId="16406917" w14:textId="77777777" w:rsidR="000C7B92" w:rsidRDefault="00A85A65">
      <w:pPr>
        <w:pStyle w:val="Odsekzoznamu"/>
        <w:numPr>
          <w:ilvl w:val="0"/>
          <w:numId w:val="248"/>
        </w:numPr>
        <w:tabs>
          <w:tab w:val="left" w:pos="2351"/>
          <w:tab w:val="left" w:pos="2352"/>
        </w:tabs>
        <w:spacing w:line="203" w:lineRule="exact"/>
        <w:ind w:hanging="2197"/>
        <w:rPr>
          <w:sz w:val="16"/>
        </w:rPr>
      </w:pPr>
      <w:r>
        <w:rPr>
          <w:sz w:val="16"/>
        </w:rPr>
        <w:t>Návrh</w:t>
      </w:r>
      <w:r>
        <w:rPr>
          <w:spacing w:val="36"/>
          <w:sz w:val="16"/>
        </w:rPr>
        <w:t xml:space="preserve"> </w:t>
      </w:r>
      <w:r>
        <w:rPr>
          <w:sz w:val="16"/>
        </w:rPr>
        <w:t>na</w:t>
      </w:r>
      <w:r>
        <w:rPr>
          <w:spacing w:val="36"/>
          <w:sz w:val="16"/>
        </w:rPr>
        <w:t xml:space="preserve"> </w:t>
      </w:r>
      <w:r>
        <w:rPr>
          <w:sz w:val="16"/>
        </w:rPr>
        <w:t>predĺženie</w:t>
      </w:r>
      <w:r>
        <w:rPr>
          <w:spacing w:val="36"/>
          <w:sz w:val="16"/>
        </w:rPr>
        <w:t xml:space="preserve"> </w:t>
      </w:r>
      <w:r>
        <w:rPr>
          <w:sz w:val="16"/>
        </w:rPr>
        <w:t>platnosti</w:t>
      </w:r>
      <w:r>
        <w:rPr>
          <w:spacing w:val="36"/>
          <w:sz w:val="16"/>
        </w:rPr>
        <w:t xml:space="preserve"> </w:t>
      </w:r>
      <w:r>
        <w:rPr>
          <w:sz w:val="16"/>
        </w:rPr>
        <w:t>rozhodnutia</w:t>
      </w:r>
      <w:r>
        <w:rPr>
          <w:spacing w:val="37"/>
          <w:sz w:val="16"/>
        </w:rPr>
        <w:t xml:space="preserve"> </w:t>
      </w:r>
      <w:r>
        <w:rPr>
          <w:sz w:val="16"/>
        </w:rPr>
        <w:t>o</w:t>
      </w:r>
      <w:r>
        <w:rPr>
          <w:spacing w:val="2"/>
          <w:sz w:val="16"/>
        </w:rPr>
        <w:t xml:space="preserve"> </w:t>
      </w:r>
      <w:r>
        <w:rPr>
          <w:sz w:val="16"/>
        </w:rPr>
        <w:t>umiestnení</w:t>
      </w:r>
      <w:r>
        <w:rPr>
          <w:spacing w:val="36"/>
          <w:sz w:val="16"/>
        </w:rPr>
        <w:t xml:space="preserve"> </w:t>
      </w:r>
      <w:r>
        <w:rPr>
          <w:sz w:val="16"/>
        </w:rPr>
        <w:t>stavby</w:t>
      </w:r>
    </w:p>
    <w:p w14:paraId="400C491C" w14:textId="77777777" w:rsidR="000C7B92" w:rsidRDefault="00A85A65">
      <w:pPr>
        <w:pStyle w:val="Zkladntext"/>
        <w:tabs>
          <w:tab w:val="left" w:pos="9277"/>
        </w:tabs>
        <w:spacing w:line="203" w:lineRule="exact"/>
        <w:ind w:left="2351"/>
      </w:pPr>
      <w:r>
        <w:t>.....</w:t>
      </w:r>
      <w:r>
        <w:tab/>
        <w:t>20 eur</w:t>
      </w:r>
    </w:p>
    <w:p w14:paraId="325D8207" w14:textId="77777777" w:rsidR="000C7B92" w:rsidRDefault="00A85A65">
      <w:pPr>
        <w:pStyle w:val="Nadpis3"/>
      </w:pPr>
      <w:r>
        <w:t>Oslobodenie</w:t>
      </w:r>
    </w:p>
    <w:p w14:paraId="48520BA0" w14:textId="77777777" w:rsidR="000C7B92" w:rsidRDefault="00A85A65">
      <w:pPr>
        <w:pStyle w:val="Zkladntext"/>
        <w:spacing w:line="192" w:lineRule="exact"/>
      </w:pPr>
      <w:r>
        <w:t>Od poplatku podľa tejto položky sú oslobodení poskytovatelia sociálnych služieb, ktorí neposkytujú sociálne služby</w:t>
      </w:r>
    </w:p>
    <w:p w14:paraId="0E94E51A" w14:textId="77777777" w:rsidR="000C7B92" w:rsidRDefault="00A85A65">
      <w:pPr>
        <w:pStyle w:val="Zkladntext"/>
        <w:spacing w:before="8" w:line="216" w:lineRule="auto"/>
        <w:ind w:right="108"/>
      </w:pPr>
      <w:r>
        <w:t>s cieľom dosiahnuť zisk za podmienok ustanovených osobitným zákonom,</w:t>
      </w:r>
      <w:r>
        <w:rPr>
          <w:position w:val="5"/>
          <w:sz w:val="10"/>
        </w:rPr>
        <w:t>11</w:t>
      </w:r>
      <w:r>
        <w:rPr>
          <w:sz w:val="18"/>
        </w:rPr>
        <w:t xml:space="preserve">) </w:t>
      </w:r>
      <w:r>
        <w:t>osvetové strediská, hvezdárne, planetáriá, knižnice, múzeá, galérie, divadlá, ktorých zriaďovateľom je štát alebo vyšší územný celok, a profesionálne hudobné inštitúcie,</w:t>
      </w:r>
    </w:p>
    <w:p w14:paraId="0125C01C" w14:textId="77777777" w:rsidR="000C7B92" w:rsidRDefault="00A85A65">
      <w:pPr>
        <w:pStyle w:val="Zkladntext"/>
        <w:spacing w:line="196" w:lineRule="exact"/>
      </w:pPr>
      <w:r>
        <w:t>ktorých zriaďovateľom je štát alebo vyšší územný celok.</w:t>
      </w:r>
    </w:p>
    <w:p w14:paraId="2047A55A" w14:textId="77777777" w:rsidR="000C7B92" w:rsidRDefault="00A85A65">
      <w:pPr>
        <w:pStyle w:val="Nadpis3"/>
      </w:pPr>
      <w:r>
        <w:t>Poznámky</w:t>
      </w:r>
    </w:p>
    <w:p w14:paraId="779F237E" w14:textId="77777777" w:rsidR="000C7B92" w:rsidRDefault="00A85A65">
      <w:pPr>
        <w:pStyle w:val="Odsekzoznamu"/>
        <w:numPr>
          <w:ilvl w:val="0"/>
          <w:numId w:val="247"/>
        </w:numPr>
        <w:tabs>
          <w:tab w:val="left" w:pos="358"/>
        </w:tabs>
        <w:spacing w:before="0" w:line="192" w:lineRule="exact"/>
        <w:ind w:hanging="203"/>
        <w:rPr>
          <w:sz w:val="16"/>
        </w:rPr>
      </w:pPr>
      <w:r>
        <w:rPr>
          <w:sz w:val="16"/>
        </w:rPr>
        <w:t>Poplatok sa nevyberie, ak je územné konanie zlúčené so stavebným konaním a vydáva sa jedno</w:t>
      </w:r>
      <w:r>
        <w:rPr>
          <w:spacing w:val="2"/>
          <w:sz w:val="16"/>
        </w:rPr>
        <w:t xml:space="preserve"> </w:t>
      </w:r>
      <w:r>
        <w:rPr>
          <w:sz w:val="16"/>
        </w:rPr>
        <w:t>rozhodnutie.</w:t>
      </w:r>
    </w:p>
    <w:p w14:paraId="2F218E26" w14:textId="77777777" w:rsidR="000C7B92" w:rsidRDefault="00A85A65">
      <w:pPr>
        <w:pStyle w:val="Odsekzoznamu"/>
        <w:numPr>
          <w:ilvl w:val="0"/>
          <w:numId w:val="247"/>
        </w:numPr>
        <w:tabs>
          <w:tab w:val="left" w:pos="382"/>
        </w:tabs>
        <w:spacing w:before="6" w:line="216" w:lineRule="auto"/>
        <w:ind w:left="155" w:right="153" w:firstLine="0"/>
        <w:rPr>
          <w:sz w:val="16"/>
        </w:rPr>
      </w:pPr>
      <w:r>
        <w:rPr>
          <w:sz w:val="16"/>
        </w:rPr>
        <w:t>Ak územné rozhodnutie zahŕňa umiestnenie viacerých samostatných objektov, vyberie sa podľa písmena a) súhrnný poplatok</w:t>
      </w:r>
    </w:p>
    <w:p w14:paraId="3557234B" w14:textId="77777777" w:rsidR="000C7B92" w:rsidRDefault="00A85A65">
      <w:pPr>
        <w:pStyle w:val="Zkladntext"/>
        <w:spacing w:line="196" w:lineRule="exact"/>
      </w:pPr>
      <w:r>
        <w:t>za všetky samostatné objekty uvedené v územnom rozhodnutí okrem prípojok.</w:t>
      </w:r>
    </w:p>
    <w:p w14:paraId="6AF1C5C4" w14:textId="77777777" w:rsidR="000C7B92" w:rsidRDefault="000C7B92">
      <w:pPr>
        <w:pStyle w:val="Zkladntext"/>
        <w:spacing w:before="5"/>
        <w:ind w:left="0"/>
        <w:rPr>
          <w:sz w:val="22"/>
        </w:rPr>
      </w:pPr>
    </w:p>
    <w:p w14:paraId="583CE205" w14:textId="77777777" w:rsidR="000C7B92" w:rsidRDefault="00A85A65">
      <w:pPr>
        <w:pStyle w:val="Nadpis1"/>
      </w:pPr>
      <w:r>
        <w:t>Položka 60</w:t>
      </w:r>
    </w:p>
    <w:p w14:paraId="32B7B05C" w14:textId="77777777" w:rsidR="000C7B92" w:rsidRDefault="00A85A65">
      <w:pPr>
        <w:pStyle w:val="Zkladntext"/>
        <w:spacing w:before="138" w:line="216" w:lineRule="auto"/>
      </w:pPr>
      <w:r>
        <w:t>Žiadosť o stavebné povolenie alebo na zmeny dokončených stavieb (nadstavba, prístavba) a na zmeny stavieb pred dokončením</w:t>
      </w:r>
    </w:p>
    <w:p w14:paraId="4BF58B65" w14:textId="77777777" w:rsidR="000C7B92" w:rsidRDefault="00A85A65">
      <w:pPr>
        <w:pStyle w:val="Zkladntext"/>
        <w:spacing w:line="196" w:lineRule="exact"/>
      </w:pPr>
      <w:r>
        <w:t>(za každú samostatnú stavbu)</w:t>
      </w:r>
    </w:p>
    <w:p w14:paraId="25F17098" w14:textId="77777777" w:rsidR="000C7B92" w:rsidRDefault="00A85A65">
      <w:pPr>
        <w:pStyle w:val="Odsekzoznamu"/>
        <w:numPr>
          <w:ilvl w:val="0"/>
          <w:numId w:val="246"/>
        </w:numPr>
        <w:tabs>
          <w:tab w:val="left" w:pos="2228"/>
          <w:tab w:val="left" w:pos="2229"/>
        </w:tabs>
        <w:ind w:hanging="2074"/>
        <w:rPr>
          <w:sz w:val="16"/>
        </w:rPr>
      </w:pPr>
      <w:r>
        <w:rPr>
          <w:sz w:val="16"/>
        </w:rPr>
        <w:t>na stavby na bývanie</w:t>
      </w:r>
    </w:p>
    <w:p w14:paraId="3A7934F6" w14:textId="77777777" w:rsidR="000C7B92" w:rsidRDefault="00A85A65">
      <w:pPr>
        <w:pStyle w:val="Odsekzoznamu"/>
        <w:numPr>
          <w:ilvl w:val="1"/>
          <w:numId w:val="246"/>
        </w:numPr>
        <w:tabs>
          <w:tab w:val="left" w:pos="4572"/>
          <w:tab w:val="left" w:pos="4573"/>
          <w:tab w:val="left" w:pos="9277"/>
        </w:tabs>
        <w:spacing w:before="39"/>
        <w:rPr>
          <w:sz w:val="16"/>
        </w:rPr>
      </w:pPr>
      <w:r>
        <w:rPr>
          <w:sz w:val="16"/>
        </w:rPr>
        <w:t>na stavbu rodinného domu .....</w:t>
      </w:r>
      <w:r>
        <w:rPr>
          <w:sz w:val="16"/>
        </w:rPr>
        <w:tab/>
        <w:t>50 eur</w:t>
      </w:r>
    </w:p>
    <w:p w14:paraId="56F18E9E" w14:textId="77777777" w:rsidR="000C7B92" w:rsidRDefault="00A85A65">
      <w:pPr>
        <w:pStyle w:val="Odsekzoznamu"/>
        <w:numPr>
          <w:ilvl w:val="1"/>
          <w:numId w:val="246"/>
        </w:numPr>
        <w:tabs>
          <w:tab w:val="left" w:pos="4572"/>
          <w:tab w:val="left" w:pos="4573"/>
          <w:tab w:val="left" w:pos="9177"/>
        </w:tabs>
        <w:rPr>
          <w:sz w:val="16"/>
        </w:rPr>
      </w:pPr>
      <w:r>
        <w:rPr>
          <w:sz w:val="16"/>
        </w:rPr>
        <w:t>na stavbu bytového domu .....</w:t>
      </w:r>
      <w:r>
        <w:rPr>
          <w:sz w:val="16"/>
        </w:rPr>
        <w:tab/>
        <w:t>200 eur</w:t>
      </w:r>
    </w:p>
    <w:p w14:paraId="0BF927A8" w14:textId="77777777" w:rsidR="000C7B92" w:rsidRDefault="00A85A65">
      <w:pPr>
        <w:pStyle w:val="Odsekzoznamu"/>
        <w:numPr>
          <w:ilvl w:val="0"/>
          <w:numId w:val="246"/>
        </w:numPr>
        <w:tabs>
          <w:tab w:val="left" w:pos="2228"/>
          <w:tab w:val="left" w:pos="2229"/>
        </w:tabs>
        <w:spacing w:before="55" w:line="216" w:lineRule="auto"/>
        <w:ind w:right="153"/>
        <w:rPr>
          <w:sz w:val="16"/>
        </w:rPr>
      </w:pPr>
      <w:r>
        <w:rPr>
          <w:sz w:val="16"/>
        </w:rPr>
        <w:t xml:space="preserve">na stavby na individuálnu rekreáciu, napríklad chaty, rekreačné domy alebo na </w:t>
      </w:r>
      <w:r>
        <w:rPr>
          <w:spacing w:val="-3"/>
          <w:sz w:val="16"/>
        </w:rPr>
        <w:t xml:space="preserve">zmeny </w:t>
      </w:r>
      <w:r>
        <w:rPr>
          <w:sz w:val="16"/>
        </w:rPr>
        <w:t>dokončených stavieb (nadstavba, prístavba) a na zmeny týchto stavieb pred</w:t>
      </w:r>
      <w:r>
        <w:rPr>
          <w:spacing w:val="2"/>
          <w:sz w:val="16"/>
        </w:rPr>
        <w:t xml:space="preserve"> </w:t>
      </w:r>
      <w:r>
        <w:rPr>
          <w:sz w:val="16"/>
        </w:rPr>
        <w:t>dokončením</w:t>
      </w:r>
    </w:p>
    <w:p w14:paraId="70730CDA" w14:textId="77777777" w:rsidR="000C7B92" w:rsidRDefault="000C7B92">
      <w:pPr>
        <w:spacing w:line="216" w:lineRule="auto"/>
        <w:rPr>
          <w:sz w:val="16"/>
        </w:rPr>
        <w:sectPr w:rsidR="000C7B92">
          <w:pgSz w:w="11910" w:h="16840"/>
          <w:pgMar w:top="1160" w:right="980" w:bottom="280" w:left="980" w:header="796" w:footer="0" w:gutter="0"/>
          <w:cols w:space="708"/>
        </w:sectPr>
      </w:pPr>
    </w:p>
    <w:p w14:paraId="08C10993" w14:textId="77777777" w:rsidR="000C7B92" w:rsidRDefault="00A85A65">
      <w:pPr>
        <w:pStyle w:val="Odsekzoznamu"/>
        <w:numPr>
          <w:ilvl w:val="1"/>
          <w:numId w:val="246"/>
        </w:numPr>
        <w:tabs>
          <w:tab w:val="left" w:pos="4572"/>
          <w:tab w:val="left" w:pos="4573"/>
        </w:tabs>
        <w:spacing w:before="59" w:line="216" w:lineRule="auto"/>
        <w:ind w:right="476"/>
        <w:rPr>
          <w:sz w:val="16"/>
        </w:rPr>
      </w:pPr>
      <w:r>
        <w:rPr>
          <w:sz w:val="16"/>
        </w:rPr>
        <w:t>ak zastavaná plocha nepresahuje  25</w:t>
      </w:r>
      <w:r>
        <w:rPr>
          <w:spacing w:val="2"/>
          <w:sz w:val="16"/>
        </w:rPr>
        <w:t xml:space="preserve"> </w:t>
      </w:r>
      <w:r>
        <w:rPr>
          <w:sz w:val="16"/>
        </w:rPr>
        <w:t>m</w:t>
      </w:r>
      <w:r>
        <w:rPr>
          <w:position w:val="5"/>
          <w:sz w:val="10"/>
        </w:rPr>
        <w:t>2</w:t>
      </w:r>
      <w:r>
        <w:rPr>
          <w:sz w:val="16"/>
        </w:rPr>
        <w:t>.....</w:t>
      </w:r>
    </w:p>
    <w:p w14:paraId="709901F9" w14:textId="77777777" w:rsidR="000C7B92" w:rsidRDefault="00A85A65">
      <w:pPr>
        <w:pStyle w:val="Odsekzoznamu"/>
        <w:numPr>
          <w:ilvl w:val="1"/>
          <w:numId w:val="246"/>
        </w:numPr>
        <w:tabs>
          <w:tab w:val="left" w:pos="4572"/>
          <w:tab w:val="left" w:pos="4573"/>
          <w:tab w:val="left" w:pos="4968"/>
          <w:tab w:val="left" w:pos="5953"/>
          <w:tab w:val="left" w:pos="6675"/>
        </w:tabs>
        <w:spacing w:before="59" w:line="216" w:lineRule="auto"/>
        <w:ind w:right="476"/>
        <w:rPr>
          <w:sz w:val="16"/>
        </w:rPr>
      </w:pPr>
      <w:r>
        <w:rPr>
          <w:sz w:val="16"/>
        </w:rPr>
        <w:t>ak</w:t>
      </w:r>
      <w:r>
        <w:rPr>
          <w:sz w:val="16"/>
        </w:rPr>
        <w:tab/>
        <w:t>zastavaná</w:t>
      </w:r>
      <w:r>
        <w:rPr>
          <w:sz w:val="16"/>
        </w:rPr>
        <w:tab/>
        <w:t>plocha</w:t>
      </w:r>
      <w:r>
        <w:rPr>
          <w:sz w:val="16"/>
        </w:rPr>
        <w:tab/>
      </w:r>
      <w:r>
        <w:rPr>
          <w:spacing w:val="-1"/>
          <w:sz w:val="16"/>
        </w:rPr>
        <w:t xml:space="preserve">presahuje </w:t>
      </w:r>
      <w:r>
        <w:rPr>
          <w:sz w:val="16"/>
        </w:rPr>
        <w:t>25 m</w:t>
      </w:r>
      <w:r>
        <w:rPr>
          <w:position w:val="5"/>
          <w:sz w:val="10"/>
        </w:rPr>
        <w:t>2</w:t>
      </w:r>
      <w:r>
        <w:rPr>
          <w:spacing w:val="2"/>
          <w:position w:val="5"/>
          <w:sz w:val="10"/>
        </w:rPr>
        <w:t xml:space="preserve"> </w:t>
      </w:r>
      <w:r>
        <w:rPr>
          <w:sz w:val="16"/>
        </w:rPr>
        <w:t>.....</w:t>
      </w:r>
    </w:p>
    <w:p w14:paraId="38EDA8CA" w14:textId="77777777" w:rsidR="000C7B92" w:rsidRDefault="00A85A65">
      <w:pPr>
        <w:pStyle w:val="Odsekzoznamu"/>
        <w:numPr>
          <w:ilvl w:val="0"/>
          <w:numId w:val="246"/>
        </w:numPr>
        <w:tabs>
          <w:tab w:val="left" w:pos="2228"/>
          <w:tab w:val="left" w:pos="2229"/>
        </w:tabs>
        <w:spacing w:before="41"/>
        <w:ind w:hanging="2074"/>
        <w:rPr>
          <w:sz w:val="16"/>
        </w:rPr>
      </w:pPr>
      <w:r>
        <w:rPr>
          <w:sz w:val="16"/>
        </w:rPr>
        <w:t>na stavebné úpravy dokončených stavieb vyžadujúce stavebné povolenie</w:t>
      </w:r>
    </w:p>
    <w:p w14:paraId="107126A0" w14:textId="77777777" w:rsidR="000C7B92" w:rsidRDefault="00A85A65">
      <w:pPr>
        <w:pStyle w:val="Odsekzoznamu"/>
        <w:numPr>
          <w:ilvl w:val="1"/>
          <w:numId w:val="246"/>
        </w:numPr>
        <w:tabs>
          <w:tab w:val="left" w:pos="4572"/>
          <w:tab w:val="left" w:pos="4573"/>
          <w:tab w:val="left" w:pos="5591"/>
          <w:tab w:val="left" w:pos="6329"/>
          <w:tab w:val="left" w:pos="7251"/>
        </w:tabs>
        <w:spacing w:before="56" w:line="216" w:lineRule="auto"/>
        <w:ind w:right="476"/>
        <w:rPr>
          <w:sz w:val="16"/>
        </w:rPr>
      </w:pPr>
      <w:r>
        <w:rPr>
          <w:sz w:val="16"/>
        </w:rPr>
        <w:t>rodinných</w:t>
      </w:r>
      <w:r>
        <w:rPr>
          <w:sz w:val="16"/>
        </w:rPr>
        <w:tab/>
        <w:t>domov</w:t>
      </w:r>
      <w:r>
        <w:rPr>
          <w:sz w:val="16"/>
        </w:rPr>
        <w:tab/>
        <w:t>a</w:t>
      </w:r>
      <w:r>
        <w:rPr>
          <w:spacing w:val="2"/>
          <w:sz w:val="16"/>
        </w:rPr>
        <w:t xml:space="preserve"> </w:t>
      </w:r>
      <w:r>
        <w:rPr>
          <w:sz w:val="16"/>
        </w:rPr>
        <w:t>stavieb</w:t>
      </w:r>
      <w:r>
        <w:rPr>
          <w:sz w:val="16"/>
        </w:rPr>
        <w:tab/>
      </w:r>
      <w:r>
        <w:rPr>
          <w:spacing w:val="-9"/>
          <w:sz w:val="16"/>
        </w:rPr>
        <w:t xml:space="preserve">na </w:t>
      </w:r>
      <w:r>
        <w:rPr>
          <w:sz w:val="16"/>
        </w:rPr>
        <w:t>individuálnu rekreáciu .....</w:t>
      </w:r>
    </w:p>
    <w:p w14:paraId="5FE38869" w14:textId="77777777" w:rsidR="000C7B92" w:rsidRDefault="00A85A65">
      <w:pPr>
        <w:pStyle w:val="Zkladntext"/>
        <w:spacing w:before="42"/>
      </w:pPr>
      <w:r>
        <w:br w:type="column"/>
        <w:t>25 eur</w:t>
      </w:r>
    </w:p>
    <w:p w14:paraId="36F51E81" w14:textId="77777777" w:rsidR="000C7B92" w:rsidRDefault="000C7B92">
      <w:pPr>
        <w:pStyle w:val="Zkladntext"/>
        <w:spacing w:before="2"/>
        <w:ind w:left="0"/>
        <w:rPr>
          <w:sz w:val="17"/>
        </w:rPr>
      </w:pPr>
    </w:p>
    <w:p w14:paraId="74A00617" w14:textId="77777777" w:rsidR="000C7B92" w:rsidRDefault="00A85A65">
      <w:pPr>
        <w:pStyle w:val="Zkladntext"/>
      </w:pPr>
      <w:r>
        <w:t>50 eur</w:t>
      </w:r>
    </w:p>
    <w:p w14:paraId="3A168848" w14:textId="77777777" w:rsidR="000C7B92" w:rsidRDefault="000C7B92">
      <w:pPr>
        <w:pStyle w:val="Zkladntext"/>
        <w:ind w:left="0"/>
        <w:rPr>
          <w:sz w:val="22"/>
        </w:rPr>
      </w:pPr>
    </w:p>
    <w:p w14:paraId="0D77099A" w14:textId="77777777" w:rsidR="000C7B92" w:rsidRDefault="00A85A65">
      <w:pPr>
        <w:pStyle w:val="Zkladntext"/>
        <w:spacing w:before="188"/>
      </w:pPr>
      <w:r>
        <w:t>35 eur</w:t>
      </w:r>
    </w:p>
    <w:p w14:paraId="2AB80B73" w14:textId="77777777" w:rsidR="000C7B92" w:rsidRDefault="000C7B92">
      <w:pPr>
        <w:sectPr w:rsidR="000C7B92">
          <w:type w:val="continuous"/>
          <w:pgSz w:w="11910" w:h="16840"/>
          <w:pgMar w:top="820" w:right="980" w:bottom="280" w:left="980" w:header="708" w:footer="708" w:gutter="0"/>
          <w:cols w:num="2" w:space="708" w:equalWidth="0">
            <w:col w:w="7929" w:space="1192"/>
            <w:col w:w="829"/>
          </w:cols>
        </w:sectPr>
      </w:pPr>
    </w:p>
    <w:p w14:paraId="719BFE96" w14:textId="77777777" w:rsidR="000C7B92" w:rsidRDefault="00A85A65">
      <w:pPr>
        <w:pStyle w:val="Odsekzoznamu"/>
        <w:numPr>
          <w:ilvl w:val="1"/>
          <w:numId w:val="246"/>
        </w:numPr>
        <w:tabs>
          <w:tab w:val="left" w:pos="4572"/>
          <w:tab w:val="left" w:pos="4573"/>
          <w:tab w:val="left" w:pos="9177"/>
        </w:tabs>
        <w:spacing w:before="42"/>
        <w:rPr>
          <w:sz w:val="16"/>
        </w:rPr>
      </w:pPr>
      <w:r>
        <w:rPr>
          <w:sz w:val="16"/>
        </w:rPr>
        <w:t>bytových domov .....</w:t>
      </w:r>
      <w:r>
        <w:rPr>
          <w:sz w:val="16"/>
        </w:rPr>
        <w:tab/>
        <w:t>100 eur</w:t>
      </w:r>
    </w:p>
    <w:p w14:paraId="0882A919" w14:textId="77777777" w:rsidR="000C7B92" w:rsidRDefault="00A85A65">
      <w:pPr>
        <w:pStyle w:val="Odsekzoznamu"/>
        <w:numPr>
          <w:ilvl w:val="0"/>
          <w:numId w:val="246"/>
        </w:numPr>
        <w:tabs>
          <w:tab w:val="left" w:pos="2228"/>
          <w:tab w:val="left" w:pos="2229"/>
        </w:tabs>
        <w:spacing w:before="55" w:line="216" w:lineRule="auto"/>
        <w:ind w:right="153"/>
        <w:rPr>
          <w:sz w:val="16"/>
        </w:rPr>
      </w:pPr>
      <w:r>
        <w:rPr>
          <w:sz w:val="16"/>
        </w:rPr>
        <w:t>na stavby, ktoré sú súčasťou alebo príslušenstvom rodinných domov alebo stavieb na individuálnu rekreáciu</w:t>
      </w:r>
    </w:p>
    <w:p w14:paraId="179DC714" w14:textId="77777777" w:rsidR="000C7B92" w:rsidRDefault="000C7B92">
      <w:pPr>
        <w:spacing w:line="216" w:lineRule="auto"/>
        <w:rPr>
          <w:sz w:val="16"/>
        </w:rPr>
        <w:sectPr w:rsidR="000C7B92">
          <w:type w:val="continuous"/>
          <w:pgSz w:w="11910" w:h="16840"/>
          <w:pgMar w:top="820" w:right="980" w:bottom="280" w:left="980" w:header="708" w:footer="708" w:gutter="0"/>
          <w:cols w:space="708"/>
        </w:sectPr>
      </w:pPr>
    </w:p>
    <w:p w14:paraId="1AEAF713" w14:textId="77777777" w:rsidR="000C7B92" w:rsidRDefault="00A85A65">
      <w:pPr>
        <w:pStyle w:val="Odsekzoznamu"/>
        <w:numPr>
          <w:ilvl w:val="1"/>
          <w:numId w:val="246"/>
        </w:numPr>
        <w:tabs>
          <w:tab w:val="left" w:pos="4572"/>
          <w:tab w:val="left" w:pos="4573"/>
        </w:tabs>
        <w:spacing w:before="59" w:line="216" w:lineRule="auto"/>
        <w:jc w:val="both"/>
        <w:rPr>
          <w:sz w:val="16"/>
        </w:rPr>
      </w:pPr>
      <w:r>
        <w:rPr>
          <w:sz w:val="16"/>
        </w:rPr>
        <w:t xml:space="preserve">garáže s jedným alebo </w:t>
      </w:r>
      <w:r>
        <w:rPr>
          <w:spacing w:val="-4"/>
          <w:sz w:val="16"/>
        </w:rPr>
        <w:t xml:space="preserve">dvoma </w:t>
      </w:r>
      <w:r>
        <w:rPr>
          <w:sz w:val="16"/>
        </w:rPr>
        <w:t>miestami .....</w:t>
      </w:r>
    </w:p>
    <w:p w14:paraId="43155F35" w14:textId="77777777" w:rsidR="000C7B92" w:rsidRDefault="00A85A65">
      <w:pPr>
        <w:pStyle w:val="Odsekzoznamu"/>
        <w:numPr>
          <w:ilvl w:val="1"/>
          <w:numId w:val="246"/>
        </w:numPr>
        <w:tabs>
          <w:tab w:val="left" w:pos="4572"/>
          <w:tab w:val="left" w:pos="4573"/>
        </w:tabs>
        <w:spacing w:before="59" w:line="216" w:lineRule="auto"/>
        <w:jc w:val="both"/>
        <w:rPr>
          <w:sz w:val="16"/>
        </w:rPr>
      </w:pPr>
      <w:r>
        <w:rPr>
          <w:sz w:val="16"/>
        </w:rPr>
        <w:t xml:space="preserve">na prípojky na existujúcu </w:t>
      </w:r>
      <w:r>
        <w:rPr>
          <w:spacing w:val="-3"/>
          <w:sz w:val="16"/>
        </w:rPr>
        <w:t xml:space="preserve">verejnú </w:t>
      </w:r>
      <w:r>
        <w:rPr>
          <w:sz w:val="16"/>
        </w:rPr>
        <w:t>rozvodnú sieť .....</w:t>
      </w:r>
    </w:p>
    <w:p w14:paraId="25F23CC9" w14:textId="77777777" w:rsidR="000C7B92" w:rsidRDefault="00A85A65">
      <w:pPr>
        <w:pStyle w:val="Odsekzoznamu"/>
        <w:numPr>
          <w:ilvl w:val="1"/>
          <w:numId w:val="246"/>
        </w:numPr>
        <w:tabs>
          <w:tab w:val="left" w:pos="4572"/>
          <w:tab w:val="left" w:pos="4573"/>
        </w:tabs>
        <w:spacing w:before="59" w:line="216" w:lineRule="auto"/>
        <w:jc w:val="both"/>
        <w:rPr>
          <w:sz w:val="16"/>
        </w:rPr>
      </w:pPr>
      <w:r>
        <w:rPr>
          <w:sz w:val="16"/>
        </w:rPr>
        <w:t xml:space="preserve">na vodné stavby, napríklad </w:t>
      </w:r>
      <w:r>
        <w:rPr>
          <w:spacing w:val="-3"/>
          <w:sz w:val="16"/>
        </w:rPr>
        <w:t xml:space="preserve">studne, </w:t>
      </w:r>
      <w:r>
        <w:rPr>
          <w:sz w:val="16"/>
        </w:rPr>
        <w:t>vsaky nad 5 m</w:t>
      </w:r>
      <w:r>
        <w:rPr>
          <w:position w:val="5"/>
          <w:sz w:val="10"/>
        </w:rPr>
        <w:t>2</w:t>
      </w:r>
      <w:r>
        <w:rPr>
          <w:sz w:val="16"/>
        </w:rPr>
        <w:t>, malé čistiarne odpadových vôd, jazierka .....</w:t>
      </w:r>
    </w:p>
    <w:p w14:paraId="5912BE43" w14:textId="77777777" w:rsidR="000C7B92" w:rsidRDefault="00A85A65">
      <w:pPr>
        <w:pStyle w:val="Odsekzoznamu"/>
        <w:numPr>
          <w:ilvl w:val="1"/>
          <w:numId w:val="246"/>
        </w:numPr>
        <w:tabs>
          <w:tab w:val="left" w:pos="4572"/>
          <w:tab w:val="left" w:pos="4573"/>
        </w:tabs>
        <w:spacing w:before="41" w:line="203" w:lineRule="exact"/>
        <w:jc w:val="both"/>
        <w:rPr>
          <w:sz w:val="16"/>
        </w:rPr>
      </w:pPr>
      <w:r>
        <w:rPr>
          <w:sz w:val="16"/>
        </w:rPr>
        <w:t>na spevnené plochy</w:t>
      </w:r>
      <w:r>
        <w:rPr>
          <w:spacing w:val="10"/>
          <w:sz w:val="16"/>
        </w:rPr>
        <w:t xml:space="preserve"> </w:t>
      </w:r>
      <w:r>
        <w:rPr>
          <w:sz w:val="16"/>
        </w:rPr>
        <w:t>a parkoviská</w:t>
      </w:r>
    </w:p>
    <w:p w14:paraId="3F1A08FA" w14:textId="77777777" w:rsidR="000C7B92" w:rsidRDefault="00A85A65">
      <w:pPr>
        <w:pStyle w:val="Zkladntext"/>
        <w:spacing w:line="203" w:lineRule="exact"/>
        <w:ind w:left="4552" w:right="2602"/>
        <w:jc w:val="center"/>
      </w:pPr>
      <w:r>
        <w:t>.....</w:t>
      </w:r>
    </w:p>
    <w:p w14:paraId="64D7233A" w14:textId="77777777" w:rsidR="000C7B92" w:rsidRDefault="00A85A65">
      <w:pPr>
        <w:pStyle w:val="Odsekzoznamu"/>
        <w:numPr>
          <w:ilvl w:val="1"/>
          <w:numId w:val="246"/>
        </w:numPr>
        <w:tabs>
          <w:tab w:val="left" w:pos="4572"/>
          <w:tab w:val="left" w:pos="4573"/>
        </w:tabs>
        <w:spacing w:before="55" w:line="216" w:lineRule="auto"/>
        <w:jc w:val="both"/>
        <w:rPr>
          <w:sz w:val="16"/>
        </w:rPr>
      </w:pPr>
      <w:r>
        <w:rPr>
          <w:sz w:val="16"/>
        </w:rPr>
        <w:t xml:space="preserve">na  stavby  s doplnkovou  </w:t>
      </w:r>
      <w:r>
        <w:rPr>
          <w:spacing w:val="-3"/>
          <w:sz w:val="16"/>
        </w:rPr>
        <w:t xml:space="preserve">funkciou  </w:t>
      </w:r>
      <w:r>
        <w:rPr>
          <w:sz w:val="16"/>
        </w:rPr>
        <w:t xml:space="preserve">k týmto stavbám, napríklad </w:t>
      </w:r>
      <w:r>
        <w:rPr>
          <w:spacing w:val="-4"/>
          <w:sz w:val="16"/>
        </w:rPr>
        <w:t xml:space="preserve">letné </w:t>
      </w:r>
      <w:r>
        <w:rPr>
          <w:sz w:val="16"/>
        </w:rPr>
        <w:t>kuchyne, bazény, sklady .....</w:t>
      </w:r>
    </w:p>
    <w:p w14:paraId="2C6F620E" w14:textId="77777777" w:rsidR="000C7B92" w:rsidRDefault="00A85A65">
      <w:pPr>
        <w:pStyle w:val="Zkladntext"/>
        <w:spacing w:before="42"/>
        <w:ind w:left="0" w:right="153"/>
        <w:jc w:val="right"/>
      </w:pPr>
      <w:r>
        <w:br w:type="column"/>
        <w:t>30 eur</w:t>
      </w:r>
    </w:p>
    <w:p w14:paraId="481181D6" w14:textId="77777777" w:rsidR="000C7B92" w:rsidRDefault="000C7B92">
      <w:pPr>
        <w:pStyle w:val="Zkladntext"/>
        <w:spacing w:before="2"/>
        <w:ind w:left="0"/>
        <w:rPr>
          <w:sz w:val="17"/>
        </w:rPr>
      </w:pPr>
    </w:p>
    <w:p w14:paraId="62AEC4E8" w14:textId="77777777" w:rsidR="000C7B92" w:rsidRDefault="00A85A65">
      <w:pPr>
        <w:pStyle w:val="Zkladntext"/>
        <w:ind w:left="0" w:right="153"/>
        <w:jc w:val="right"/>
      </w:pPr>
      <w:r>
        <w:t>30 eur</w:t>
      </w:r>
    </w:p>
    <w:p w14:paraId="65C4F423" w14:textId="77777777" w:rsidR="000C7B92" w:rsidRDefault="000C7B92">
      <w:pPr>
        <w:pStyle w:val="Zkladntext"/>
        <w:spacing w:before="3"/>
        <w:ind w:left="0"/>
        <w:rPr>
          <w:sz w:val="17"/>
        </w:rPr>
      </w:pPr>
    </w:p>
    <w:p w14:paraId="4FD6C638" w14:textId="77777777" w:rsidR="000C7B92" w:rsidRDefault="00A85A65">
      <w:pPr>
        <w:pStyle w:val="Zkladntext"/>
        <w:ind w:left="0" w:right="153"/>
        <w:jc w:val="right"/>
      </w:pPr>
      <w:r>
        <w:t>30 eur</w:t>
      </w:r>
    </w:p>
    <w:p w14:paraId="7D7F3492" w14:textId="77777777" w:rsidR="000C7B92" w:rsidRDefault="000C7B92">
      <w:pPr>
        <w:pStyle w:val="Zkladntext"/>
        <w:spacing w:before="8"/>
        <w:ind w:left="0"/>
        <w:rPr>
          <w:sz w:val="31"/>
        </w:rPr>
      </w:pPr>
    </w:p>
    <w:p w14:paraId="1410CA44" w14:textId="77777777" w:rsidR="000C7B92" w:rsidRDefault="00A85A65">
      <w:pPr>
        <w:pStyle w:val="Zkladntext"/>
        <w:ind w:left="0" w:right="153"/>
        <w:jc w:val="right"/>
      </w:pPr>
      <w:r>
        <w:t>30 eur</w:t>
      </w:r>
    </w:p>
    <w:p w14:paraId="632C44AE" w14:textId="77777777" w:rsidR="000C7B92" w:rsidRDefault="000C7B92">
      <w:pPr>
        <w:pStyle w:val="Zkladntext"/>
        <w:spacing w:before="2"/>
        <w:ind w:left="0"/>
        <w:rPr>
          <w:sz w:val="17"/>
        </w:rPr>
      </w:pPr>
    </w:p>
    <w:p w14:paraId="3453A6F8" w14:textId="77777777" w:rsidR="000C7B92" w:rsidRDefault="00A85A65">
      <w:pPr>
        <w:pStyle w:val="Zkladntext"/>
        <w:spacing w:before="1"/>
        <w:ind w:left="0" w:right="153"/>
        <w:jc w:val="right"/>
      </w:pPr>
      <w:r>
        <w:t>30 eur</w:t>
      </w:r>
    </w:p>
    <w:p w14:paraId="0839572E" w14:textId="77777777" w:rsidR="000C7B92" w:rsidRDefault="000C7B92">
      <w:pPr>
        <w:jc w:val="right"/>
        <w:sectPr w:rsidR="000C7B92">
          <w:type w:val="continuous"/>
          <w:pgSz w:w="11910" w:h="16840"/>
          <w:pgMar w:top="820" w:right="980" w:bottom="280" w:left="980" w:header="708" w:footer="708" w:gutter="0"/>
          <w:cols w:num="2" w:space="708" w:equalWidth="0">
            <w:col w:w="7451" w:space="40"/>
            <w:col w:w="2459"/>
          </w:cols>
        </w:sectPr>
      </w:pPr>
    </w:p>
    <w:p w14:paraId="1AD24672" w14:textId="77777777" w:rsidR="000C7B92" w:rsidRDefault="00A85A65">
      <w:pPr>
        <w:pStyle w:val="Odsekzoznamu"/>
        <w:numPr>
          <w:ilvl w:val="0"/>
          <w:numId w:val="246"/>
        </w:numPr>
        <w:tabs>
          <w:tab w:val="left" w:pos="2228"/>
          <w:tab w:val="left" w:pos="2229"/>
        </w:tabs>
        <w:spacing w:before="41"/>
        <w:ind w:hanging="2074"/>
        <w:rPr>
          <w:sz w:val="16"/>
        </w:rPr>
      </w:pPr>
      <w:r>
        <w:rPr>
          <w:sz w:val="16"/>
        </w:rPr>
        <w:t>na stavby, ktoré sú súčasťou alebo príslušenstvom k bytovým domom a ostatným</w:t>
      </w:r>
      <w:r>
        <w:rPr>
          <w:spacing w:val="4"/>
          <w:sz w:val="16"/>
        </w:rPr>
        <w:t xml:space="preserve"> </w:t>
      </w:r>
      <w:r>
        <w:rPr>
          <w:sz w:val="16"/>
        </w:rPr>
        <w:t>budovám</w:t>
      </w:r>
    </w:p>
    <w:p w14:paraId="0FE548E0" w14:textId="77777777" w:rsidR="000C7B92" w:rsidRDefault="000C7B92">
      <w:pPr>
        <w:rPr>
          <w:sz w:val="16"/>
        </w:rPr>
        <w:sectPr w:rsidR="000C7B92">
          <w:type w:val="continuous"/>
          <w:pgSz w:w="11910" w:h="16840"/>
          <w:pgMar w:top="820" w:right="980" w:bottom="280" w:left="980" w:header="708" w:footer="708" w:gutter="0"/>
          <w:cols w:space="708"/>
        </w:sectPr>
      </w:pPr>
    </w:p>
    <w:p w14:paraId="6A297B76" w14:textId="77777777" w:rsidR="000C7B92" w:rsidRDefault="00A85A65">
      <w:pPr>
        <w:pStyle w:val="Odsekzoznamu"/>
        <w:numPr>
          <w:ilvl w:val="1"/>
          <w:numId w:val="246"/>
        </w:numPr>
        <w:tabs>
          <w:tab w:val="left" w:pos="4572"/>
          <w:tab w:val="left" w:pos="4573"/>
          <w:tab w:val="left" w:pos="5320"/>
          <w:tab w:val="left" w:pos="6275"/>
          <w:tab w:val="left" w:pos="6934"/>
        </w:tabs>
        <w:spacing w:before="56" w:line="216" w:lineRule="auto"/>
        <w:rPr>
          <w:sz w:val="16"/>
        </w:rPr>
      </w:pPr>
      <w:r>
        <w:rPr>
          <w:sz w:val="16"/>
        </w:rPr>
        <w:t>garáže</w:t>
      </w:r>
      <w:r>
        <w:rPr>
          <w:sz w:val="16"/>
        </w:rPr>
        <w:tab/>
        <w:t>s</w:t>
      </w:r>
      <w:r>
        <w:rPr>
          <w:spacing w:val="2"/>
          <w:sz w:val="16"/>
        </w:rPr>
        <w:t xml:space="preserve"> </w:t>
      </w:r>
      <w:r>
        <w:rPr>
          <w:sz w:val="16"/>
        </w:rPr>
        <w:t>jedným</w:t>
      </w:r>
      <w:r>
        <w:rPr>
          <w:sz w:val="16"/>
        </w:rPr>
        <w:tab/>
        <w:t>alebo</w:t>
      </w:r>
      <w:r>
        <w:rPr>
          <w:sz w:val="16"/>
        </w:rPr>
        <w:tab/>
      </w:r>
      <w:r>
        <w:rPr>
          <w:spacing w:val="-4"/>
          <w:sz w:val="16"/>
        </w:rPr>
        <w:t xml:space="preserve">dvoma </w:t>
      </w:r>
      <w:r>
        <w:rPr>
          <w:sz w:val="16"/>
        </w:rPr>
        <w:t>miestami .....</w:t>
      </w:r>
    </w:p>
    <w:p w14:paraId="54723FA6" w14:textId="77777777" w:rsidR="000C7B92" w:rsidRDefault="00A85A65">
      <w:pPr>
        <w:pStyle w:val="Odsekzoznamu"/>
        <w:numPr>
          <w:ilvl w:val="1"/>
          <w:numId w:val="246"/>
        </w:numPr>
        <w:tabs>
          <w:tab w:val="left" w:pos="4572"/>
          <w:tab w:val="left" w:pos="4573"/>
        </w:tabs>
        <w:spacing w:before="58" w:line="216" w:lineRule="auto"/>
        <w:rPr>
          <w:sz w:val="16"/>
        </w:rPr>
      </w:pPr>
      <w:r>
        <w:rPr>
          <w:sz w:val="16"/>
        </w:rPr>
        <w:t xml:space="preserve">na prípojky na existujúcu </w:t>
      </w:r>
      <w:r>
        <w:rPr>
          <w:spacing w:val="-3"/>
          <w:sz w:val="16"/>
        </w:rPr>
        <w:t xml:space="preserve">verejnú </w:t>
      </w:r>
      <w:r>
        <w:rPr>
          <w:sz w:val="16"/>
        </w:rPr>
        <w:t>rozvodnú sieť .....</w:t>
      </w:r>
    </w:p>
    <w:p w14:paraId="3E009EB8" w14:textId="77777777" w:rsidR="000C7B92" w:rsidRDefault="00A85A65">
      <w:pPr>
        <w:pStyle w:val="Zkladntext"/>
        <w:spacing w:before="38"/>
        <w:ind w:left="0" w:right="153"/>
        <w:jc w:val="right"/>
      </w:pPr>
      <w:r>
        <w:br w:type="column"/>
        <w:t>50 eur</w:t>
      </w:r>
    </w:p>
    <w:p w14:paraId="38D5C366" w14:textId="77777777" w:rsidR="000C7B92" w:rsidRDefault="000C7B92">
      <w:pPr>
        <w:pStyle w:val="Zkladntext"/>
        <w:spacing w:before="3"/>
        <w:ind w:left="0"/>
        <w:rPr>
          <w:sz w:val="17"/>
        </w:rPr>
      </w:pPr>
    </w:p>
    <w:p w14:paraId="7BB5EFA0" w14:textId="77777777" w:rsidR="000C7B92" w:rsidRDefault="00A85A65">
      <w:pPr>
        <w:pStyle w:val="Zkladntext"/>
        <w:ind w:left="0" w:right="153"/>
        <w:jc w:val="right"/>
      </w:pPr>
      <w:r>
        <w:t>50 eur</w:t>
      </w:r>
    </w:p>
    <w:p w14:paraId="0DB6C996" w14:textId="77777777" w:rsidR="000C7B92" w:rsidRDefault="000C7B92">
      <w:pPr>
        <w:jc w:val="right"/>
        <w:sectPr w:rsidR="000C7B92">
          <w:type w:val="continuous"/>
          <w:pgSz w:w="11910" w:h="16840"/>
          <w:pgMar w:top="820" w:right="980" w:bottom="280" w:left="980" w:header="708" w:footer="708" w:gutter="0"/>
          <w:cols w:num="2" w:space="708" w:equalWidth="0">
            <w:col w:w="7451" w:space="40"/>
            <w:col w:w="2459"/>
          </w:cols>
        </w:sectPr>
      </w:pPr>
    </w:p>
    <w:p w14:paraId="386027BB" w14:textId="77777777" w:rsidR="000C7B92" w:rsidRDefault="00A85A65">
      <w:pPr>
        <w:pStyle w:val="Odsekzoznamu"/>
        <w:numPr>
          <w:ilvl w:val="1"/>
          <w:numId w:val="246"/>
        </w:numPr>
        <w:tabs>
          <w:tab w:val="left" w:pos="4572"/>
          <w:tab w:val="left" w:pos="4573"/>
          <w:tab w:val="left" w:pos="9277"/>
        </w:tabs>
        <w:spacing w:before="42"/>
        <w:rPr>
          <w:sz w:val="16"/>
        </w:rPr>
      </w:pPr>
      <w:r>
        <w:rPr>
          <w:sz w:val="16"/>
        </w:rPr>
        <w:t>na  vodné  stavby,</w:t>
      </w:r>
      <w:r>
        <w:rPr>
          <w:spacing w:val="-21"/>
          <w:sz w:val="16"/>
        </w:rPr>
        <w:t xml:space="preserve"> </w:t>
      </w:r>
      <w:r>
        <w:rPr>
          <w:sz w:val="16"/>
        </w:rPr>
        <w:t>napríklad</w:t>
      </w:r>
      <w:r>
        <w:rPr>
          <w:spacing w:val="27"/>
          <w:sz w:val="16"/>
        </w:rPr>
        <w:t xml:space="preserve"> </w:t>
      </w:r>
      <w:r>
        <w:rPr>
          <w:sz w:val="16"/>
        </w:rPr>
        <w:t>studne,</w:t>
      </w:r>
      <w:r>
        <w:rPr>
          <w:sz w:val="16"/>
        </w:rPr>
        <w:tab/>
        <w:t>50 eur</w:t>
      </w:r>
    </w:p>
    <w:p w14:paraId="5BE0F92A" w14:textId="77777777" w:rsidR="000C7B92" w:rsidRDefault="000C7B92">
      <w:pPr>
        <w:rPr>
          <w:sz w:val="16"/>
        </w:rPr>
        <w:sectPr w:rsidR="000C7B92">
          <w:type w:val="continuous"/>
          <w:pgSz w:w="11910" w:h="16840"/>
          <w:pgMar w:top="820" w:right="980" w:bottom="280" w:left="980" w:header="708" w:footer="708" w:gutter="0"/>
          <w:cols w:space="708"/>
        </w:sectPr>
      </w:pPr>
    </w:p>
    <w:p w14:paraId="60C39DFE" w14:textId="77777777" w:rsidR="000C7B92" w:rsidRDefault="000C7B92">
      <w:pPr>
        <w:pStyle w:val="Zkladntext"/>
        <w:spacing w:before="7"/>
        <w:ind w:left="0"/>
        <w:rPr>
          <w:sz w:val="8"/>
        </w:rPr>
      </w:pPr>
    </w:p>
    <w:p w14:paraId="4B90FC07" w14:textId="77777777" w:rsidR="000C7B92" w:rsidRDefault="000C7B92">
      <w:pPr>
        <w:rPr>
          <w:sz w:val="8"/>
        </w:rPr>
        <w:sectPr w:rsidR="000C7B92">
          <w:pgSz w:w="11910" w:h="16840"/>
          <w:pgMar w:top="1160" w:right="980" w:bottom="280" w:left="980" w:header="796" w:footer="0" w:gutter="0"/>
          <w:cols w:space="708"/>
        </w:sectPr>
      </w:pPr>
    </w:p>
    <w:p w14:paraId="142181D2" w14:textId="77777777" w:rsidR="000C7B92" w:rsidRDefault="00A85A65">
      <w:pPr>
        <w:pStyle w:val="Zkladntext"/>
        <w:spacing w:before="117" w:line="216" w:lineRule="auto"/>
        <w:ind w:left="4572"/>
      </w:pPr>
      <w:r>
        <w:t>vsaky nad 5 m</w:t>
      </w:r>
      <w:r>
        <w:rPr>
          <w:position w:val="5"/>
          <w:sz w:val="10"/>
        </w:rPr>
        <w:t>2</w:t>
      </w:r>
      <w:r>
        <w:t>, malé čistiarne odpadových vôd, jazierka .....</w:t>
      </w:r>
    </w:p>
    <w:p w14:paraId="647E10A1" w14:textId="77777777" w:rsidR="000C7B92" w:rsidRDefault="00A85A65">
      <w:pPr>
        <w:pStyle w:val="Odsekzoznamu"/>
        <w:numPr>
          <w:ilvl w:val="1"/>
          <w:numId w:val="246"/>
        </w:numPr>
        <w:tabs>
          <w:tab w:val="left" w:pos="4572"/>
          <w:tab w:val="left" w:pos="4573"/>
        </w:tabs>
        <w:spacing w:before="42" w:line="203" w:lineRule="exact"/>
        <w:rPr>
          <w:sz w:val="16"/>
        </w:rPr>
      </w:pPr>
      <w:r>
        <w:rPr>
          <w:sz w:val="16"/>
        </w:rPr>
        <w:t>na spevnené plochy a</w:t>
      </w:r>
      <w:r>
        <w:rPr>
          <w:spacing w:val="-22"/>
          <w:sz w:val="16"/>
        </w:rPr>
        <w:t xml:space="preserve"> </w:t>
      </w:r>
      <w:r>
        <w:rPr>
          <w:sz w:val="16"/>
        </w:rPr>
        <w:t>parkoviská</w:t>
      </w:r>
    </w:p>
    <w:p w14:paraId="5350EB4B" w14:textId="77777777" w:rsidR="000C7B92" w:rsidRDefault="00A85A65">
      <w:pPr>
        <w:pStyle w:val="Zkladntext"/>
        <w:spacing w:line="203" w:lineRule="exact"/>
        <w:ind w:left="4572"/>
      </w:pPr>
      <w:r>
        <w:t>.....</w:t>
      </w:r>
    </w:p>
    <w:p w14:paraId="625F9148" w14:textId="77777777" w:rsidR="000C7B92" w:rsidRDefault="00A85A65">
      <w:pPr>
        <w:pStyle w:val="Odsekzoznamu"/>
        <w:numPr>
          <w:ilvl w:val="1"/>
          <w:numId w:val="246"/>
        </w:numPr>
        <w:tabs>
          <w:tab w:val="left" w:pos="4572"/>
          <w:tab w:val="left" w:pos="4573"/>
        </w:tabs>
        <w:spacing w:before="55" w:line="216" w:lineRule="auto"/>
        <w:ind w:right="38"/>
        <w:rPr>
          <w:sz w:val="16"/>
        </w:rPr>
      </w:pPr>
      <w:r>
        <w:rPr>
          <w:sz w:val="16"/>
        </w:rPr>
        <w:t>na stavby s doplnkovou funkciou, napríklad prístrešky, sklady .....</w:t>
      </w:r>
    </w:p>
    <w:p w14:paraId="07556CB9" w14:textId="77777777" w:rsidR="000C7B92" w:rsidRDefault="00A85A65">
      <w:pPr>
        <w:pStyle w:val="Odsekzoznamu"/>
        <w:numPr>
          <w:ilvl w:val="0"/>
          <w:numId w:val="246"/>
        </w:numPr>
        <w:tabs>
          <w:tab w:val="left" w:pos="2228"/>
          <w:tab w:val="left" w:pos="2229"/>
        </w:tabs>
        <w:spacing w:before="59" w:line="216" w:lineRule="auto"/>
        <w:ind w:right="38"/>
        <w:rPr>
          <w:sz w:val="16"/>
        </w:rPr>
      </w:pPr>
      <w:r>
        <w:rPr>
          <w:sz w:val="16"/>
        </w:rPr>
        <w:t xml:space="preserve">na zmeny dokončených stavieb a na zmeny týchto stavieb </w:t>
      </w:r>
      <w:r>
        <w:rPr>
          <w:spacing w:val="-4"/>
          <w:sz w:val="16"/>
        </w:rPr>
        <w:t xml:space="preserve">pred </w:t>
      </w:r>
      <w:r>
        <w:rPr>
          <w:sz w:val="16"/>
        </w:rPr>
        <w:t>dokončením podľa písmen d) a e)</w:t>
      </w:r>
      <w:r>
        <w:rPr>
          <w:spacing w:val="2"/>
          <w:sz w:val="16"/>
        </w:rPr>
        <w:t xml:space="preserve"> </w:t>
      </w:r>
      <w:r>
        <w:rPr>
          <w:sz w:val="16"/>
        </w:rPr>
        <w:t>.....</w:t>
      </w:r>
    </w:p>
    <w:p w14:paraId="7338A875" w14:textId="77777777" w:rsidR="000C7B92" w:rsidRDefault="00A85A65">
      <w:pPr>
        <w:pStyle w:val="Zkladntext"/>
        <w:ind w:left="0"/>
        <w:rPr>
          <w:sz w:val="22"/>
        </w:rPr>
      </w:pPr>
      <w:r>
        <w:br w:type="column"/>
      </w:r>
    </w:p>
    <w:p w14:paraId="5FA373A2" w14:textId="77777777" w:rsidR="000C7B92" w:rsidRDefault="000C7B92">
      <w:pPr>
        <w:pStyle w:val="Zkladntext"/>
        <w:spacing w:before="9"/>
        <w:ind w:left="0"/>
        <w:rPr>
          <w:sz w:val="18"/>
        </w:rPr>
      </w:pPr>
    </w:p>
    <w:p w14:paraId="1C97F3AE" w14:textId="77777777" w:rsidR="000C7B92" w:rsidRDefault="00A85A65">
      <w:pPr>
        <w:pStyle w:val="Zkladntext"/>
      </w:pPr>
      <w:r>
        <w:t>50 eur</w:t>
      </w:r>
    </w:p>
    <w:p w14:paraId="0C6C2E49" w14:textId="77777777" w:rsidR="000C7B92" w:rsidRDefault="000C7B92">
      <w:pPr>
        <w:pStyle w:val="Zkladntext"/>
        <w:spacing w:before="3"/>
        <w:ind w:left="0"/>
        <w:rPr>
          <w:sz w:val="17"/>
        </w:rPr>
      </w:pPr>
    </w:p>
    <w:p w14:paraId="2D38525B" w14:textId="77777777" w:rsidR="000C7B92" w:rsidRDefault="00A85A65">
      <w:pPr>
        <w:pStyle w:val="Zkladntext"/>
      </w:pPr>
      <w:r>
        <w:t>50 eur</w:t>
      </w:r>
    </w:p>
    <w:p w14:paraId="64BC2A7F" w14:textId="77777777" w:rsidR="000C7B92" w:rsidRDefault="000C7B92">
      <w:pPr>
        <w:pStyle w:val="Zkladntext"/>
        <w:spacing w:before="3"/>
        <w:ind w:left="0"/>
        <w:rPr>
          <w:sz w:val="17"/>
        </w:rPr>
      </w:pPr>
    </w:p>
    <w:p w14:paraId="21B7483E" w14:textId="77777777" w:rsidR="000C7B92" w:rsidRDefault="00A85A65">
      <w:pPr>
        <w:pStyle w:val="Zkladntext"/>
      </w:pPr>
      <w:r>
        <w:t>20 eur</w:t>
      </w:r>
    </w:p>
    <w:p w14:paraId="0F5B40E7" w14:textId="77777777" w:rsidR="000C7B92" w:rsidRDefault="000C7B92">
      <w:pPr>
        <w:sectPr w:rsidR="000C7B92">
          <w:type w:val="continuous"/>
          <w:pgSz w:w="11910" w:h="16840"/>
          <w:pgMar w:top="820" w:right="980" w:bottom="280" w:left="980" w:header="708" w:footer="708" w:gutter="0"/>
          <w:cols w:num="2" w:space="708" w:equalWidth="0">
            <w:col w:w="7491" w:space="1631"/>
            <w:col w:w="828"/>
          </w:cols>
        </w:sectPr>
      </w:pPr>
    </w:p>
    <w:p w14:paraId="3AD5913F" w14:textId="77777777" w:rsidR="000C7B92" w:rsidRDefault="00A85A65">
      <w:pPr>
        <w:pStyle w:val="Odsekzoznamu"/>
        <w:numPr>
          <w:ilvl w:val="0"/>
          <w:numId w:val="246"/>
        </w:numPr>
        <w:tabs>
          <w:tab w:val="left" w:pos="2228"/>
          <w:tab w:val="left" w:pos="2229"/>
        </w:tabs>
        <w:spacing w:before="59" w:line="216" w:lineRule="auto"/>
        <w:ind w:right="153"/>
        <w:rPr>
          <w:sz w:val="16"/>
        </w:rPr>
      </w:pPr>
      <w:r>
        <w:rPr>
          <w:sz w:val="16"/>
        </w:rPr>
        <w:t xml:space="preserve">na ostatné neuvedené stavby a na zmeny týchto dokončených stavieb a na zmeny stavieb </w:t>
      </w:r>
      <w:r>
        <w:rPr>
          <w:spacing w:val="-5"/>
          <w:sz w:val="16"/>
        </w:rPr>
        <w:t xml:space="preserve">pred </w:t>
      </w:r>
      <w:r>
        <w:rPr>
          <w:sz w:val="16"/>
        </w:rPr>
        <w:t>dokončením pri predpokladanom rozpočtovom náklade</w:t>
      </w:r>
    </w:p>
    <w:p w14:paraId="2E31E1A0" w14:textId="77777777" w:rsidR="000C7B92" w:rsidRDefault="00A85A65">
      <w:pPr>
        <w:pStyle w:val="Zkladntext"/>
        <w:tabs>
          <w:tab w:val="left" w:pos="9177"/>
        </w:tabs>
        <w:spacing w:before="42"/>
        <w:ind w:left="2228"/>
      </w:pPr>
      <w:r>
        <w:t>do 50 000 eur</w:t>
      </w:r>
      <w:r>
        <w:rPr>
          <w:spacing w:val="2"/>
        </w:rPr>
        <w:t xml:space="preserve"> </w:t>
      </w:r>
      <w:r>
        <w:t>vrátane .....</w:t>
      </w:r>
      <w:r>
        <w:tab/>
        <w:t>100 eur</w:t>
      </w:r>
    </w:p>
    <w:p w14:paraId="4AA97265" w14:textId="77777777" w:rsidR="000C7B92" w:rsidRDefault="00A85A65">
      <w:pPr>
        <w:pStyle w:val="Zkladntext"/>
        <w:tabs>
          <w:tab w:val="left" w:pos="9177"/>
        </w:tabs>
        <w:spacing w:before="38"/>
        <w:ind w:left="2228"/>
      </w:pPr>
      <w:r>
        <w:t>nad 50 000 eur do 100 000 eur</w:t>
      </w:r>
      <w:r>
        <w:rPr>
          <w:spacing w:val="4"/>
        </w:rPr>
        <w:t xml:space="preserve"> </w:t>
      </w:r>
      <w:r>
        <w:t>vrátane .....</w:t>
      </w:r>
      <w:r>
        <w:tab/>
        <w:t>200 eur</w:t>
      </w:r>
    </w:p>
    <w:p w14:paraId="61965A2A" w14:textId="77777777" w:rsidR="000C7B92" w:rsidRDefault="00A85A65">
      <w:pPr>
        <w:pStyle w:val="Zkladntext"/>
        <w:tabs>
          <w:tab w:val="left" w:pos="9177"/>
        </w:tabs>
        <w:spacing w:before="38"/>
        <w:ind w:left="2228"/>
      </w:pPr>
      <w:r>
        <w:t>nad 100 000 eur do 500 000 eur</w:t>
      </w:r>
      <w:r>
        <w:rPr>
          <w:spacing w:val="4"/>
        </w:rPr>
        <w:t xml:space="preserve"> </w:t>
      </w:r>
      <w:r>
        <w:t>vrátane .....</w:t>
      </w:r>
      <w:r>
        <w:tab/>
        <w:t>400 eur</w:t>
      </w:r>
    </w:p>
    <w:p w14:paraId="600DF66A" w14:textId="77777777" w:rsidR="000C7B92" w:rsidRDefault="00A85A65">
      <w:pPr>
        <w:pStyle w:val="Zkladntext"/>
        <w:tabs>
          <w:tab w:val="left" w:pos="9177"/>
        </w:tabs>
        <w:spacing w:before="38"/>
        <w:ind w:left="2228"/>
      </w:pPr>
      <w:r>
        <w:t>nad 500 000 eur do 1 000 000 eur</w:t>
      </w:r>
      <w:r>
        <w:rPr>
          <w:spacing w:val="6"/>
        </w:rPr>
        <w:t xml:space="preserve"> </w:t>
      </w:r>
      <w:r>
        <w:t>vrátane .....</w:t>
      </w:r>
      <w:r>
        <w:tab/>
        <w:t>600 eur</w:t>
      </w:r>
    </w:p>
    <w:p w14:paraId="12B335B3" w14:textId="77777777" w:rsidR="000C7B92" w:rsidRDefault="00A85A65">
      <w:pPr>
        <w:pStyle w:val="Zkladntext"/>
        <w:tabs>
          <w:tab w:val="left" w:pos="9177"/>
        </w:tabs>
        <w:spacing w:before="38"/>
        <w:ind w:left="2228"/>
      </w:pPr>
      <w:r>
        <w:t>nad 1 000 000 eur do 10 000 000 eur</w:t>
      </w:r>
      <w:r>
        <w:rPr>
          <w:spacing w:val="8"/>
        </w:rPr>
        <w:t xml:space="preserve"> </w:t>
      </w:r>
      <w:r>
        <w:t>vrátane .....</w:t>
      </w:r>
      <w:r>
        <w:tab/>
        <w:t>800 eur</w:t>
      </w:r>
    </w:p>
    <w:p w14:paraId="001FCACE" w14:textId="77777777" w:rsidR="000C7B92" w:rsidRDefault="00A85A65">
      <w:pPr>
        <w:pStyle w:val="Zkladntext"/>
        <w:tabs>
          <w:tab w:val="left" w:pos="9025"/>
        </w:tabs>
        <w:spacing w:before="38"/>
        <w:ind w:left="2228"/>
      </w:pPr>
      <w:r>
        <w:t>nad 10 000 000</w:t>
      </w:r>
      <w:r>
        <w:rPr>
          <w:spacing w:val="4"/>
        </w:rPr>
        <w:t xml:space="preserve"> </w:t>
      </w:r>
      <w:r>
        <w:t>eur .....</w:t>
      </w:r>
      <w:r>
        <w:tab/>
        <w:t>1 000</w:t>
      </w:r>
      <w:r>
        <w:rPr>
          <w:spacing w:val="2"/>
        </w:rPr>
        <w:t xml:space="preserve"> </w:t>
      </w:r>
      <w:r>
        <w:t>eur</w:t>
      </w:r>
    </w:p>
    <w:p w14:paraId="5EB3EBD8" w14:textId="77777777" w:rsidR="000C7B92" w:rsidRDefault="000C7B92">
      <w:pPr>
        <w:sectPr w:rsidR="000C7B92">
          <w:type w:val="continuous"/>
          <w:pgSz w:w="11910" w:h="16840"/>
          <w:pgMar w:top="820" w:right="980" w:bottom="280" w:left="980" w:header="708" w:footer="708" w:gutter="0"/>
          <w:cols w:space="708"/>
        </w:sectPr>
      </w:pPr>
    </w:p>
    <w:p w14:paraId="376BA15A" w14:textId="77777777" w:rsidR="000C7B92" w:rsidRDefault="00A85A65">
      <w:pPr>
        <w:pStyle w:val="Odsekzoznamu"/>
        <w:numPr>
          <w:ilvl w:val="0"/>
          <w:numId w:val="246"/>
        </w:numPr>
        <w:tabs>
          <w:tab w:val="left" w:pos="2228"/>
          <w:tab w:val="left" w:pos="2229"/>
        </w:tabs>
        <w:spacing w:before="55" w:line="216" w:lineRule="auto"/>
        <w:ind w:right="38"/>
        <w:rPr>
          <w:sz w:val="16"/>
        </w:rPr>
      </w:pPr>
      <w:r>
        <w:rPr>
          <w:sz w:val="16"/>
        </w:rPr>
        <w:t xml:space="preserve">na stavby dočasných objektov zariadení staveniska, ak sa </w:t>
      </w:r>
      <w:r>
        <w:rPr>
          <w:spacing w:val="-3"/>
          <w:sz w:val="16"/>
        </w:rPr>
        <w:t xml:space="preserve">vydáva </w:t>
      </w:r>
      <w:r>
        <w:rPr>
          <w:sz w:val="16"/>
        </w:rPr>
        <w:t>samostatné stavebné povolenie na stavby .....</w:t>
      </w:r>
    </w:p>
    <w:p w14:paraId="3719C06E" w14:textId="77777777" w:rsidR="000C7B92" w:rsidRDefault="00A85A65">
      <w:pPr>
        <w:pStyle w:val="Odsekzoznamu"/>
        <w:numPr>
          <w:ilvl w:val="0"/>
          <w:numId w:val="246"/>
        </w:numPr>
        <w:tabs>
          <w:tab w:val="left" w:pos="2228"/>
          <w:tab w:val="left" w:pos="2229"/>
        </w:tabs>
        <w:spacing w:before="59" w:line="216" w:lineRule="auto"/>
        <w:ind w:right="38"/>
        <w:rPr>
          <w:sz w:val="16"/>
        </w:rPr>
      </w:pPr>
      <w:r>
        <w:rPr>
          <w:sz w:val="16"/>
        </w:rPr>
        <w:t xml:space="preserve">na reklamnú stavbu, na ktorej najväčšia informačná plocha </w:t>
      </w:r>
      <w:r>
        <w:rPr>
          <w:spacing w:val="-7"/>
          <w:sz w:val="16"/>
        </w:rPr>
        <w:t xml:space="preserve">má </w:t>
      </w:r>
      <w:r>
        <w:rPr>
          <w:sz w:val="16"/>
        </w:rPr>
        <w:t>veľkosť od 3 m</w:t>
      </w:r>
      <w:r>
        <w:rPr>
          <w:position w:val="5"/>
          <w:sz w:val="10"/>
        </w:rPr>
        <w:t xml:space="preserve">2 </w:t>
      </w:r>
      <w:r>
        <w:rPr>
          <w:sz w:val="16"/>
        </w:rPr>
        <w:t>do 20 m</w:t>
      </w:r>
      <w:r>
        <w:rPr>
          <w:position w:val="5"/>
          <w:sz w:val="10"/>
        </w:rPr>
        <w:t>2</w:t>
      </w:r>
      <w:r>
        <w:rPr>
          <w:spacing w:val="10"/>
          <w:position w:val="5"/>
          <w:sz w:val="10"/>
        </w:rPr>
        <w:t xml:space="preserve"> </w:t>
      </w:r>
      <w:r>
        <w:rPr>
          <w:sz w:val="16"/>
        </w:rPr>
        <w:t>..........</w:t>
      </w:r>
    </w:p>
    <w:p w14:paraId="71F8016B" w14:textId="77777777" w:rsidR="000C7B92" w:rsidRDefault="00A85A65">
      <w:pPr>
        <w:pStyle w:val="Odsekzoznamu"/>
        <w:numPr>
          <w:ilvl w:val="0"/>
          <w:numId w:val="246"/>
        </w:numPr>
        <w:tabs>
          <w:tab w:val="left" w:pos="2228"/>
          <w:tab w:val="left" w:pos="2229"/>
        </w:tabs>
        <w:spacing w:before="59" w:line="216" w:lineRule="auto"/>
        <w:ind w:right="38"/>
        <w:rPr>
          <w:sz w:val="16"/>
        </w:rPr>
      </w:pPr>
      <w:r>
        <w:rPr>
          <w:sz w:val="16"/>
        </w:rPr>
        <w:t xml:space="preserve">na reklamnú stavbu, na ktorej najväčšia informačná plocha </w:t>
      </w:r>
      <w:r>
        <w:rPr>
          <w:spacing w:val="-7"/>
          <w:sz w:val="16"/>
        </w:rPr>
        <w:t xml:space="preserve">je </w:t>
      </w:r>
      <w:r>
        <w:rPr>
          <w:sz w:val="16"/>
        </w:rPr>
        <w:t>väčšia ako 20 m</w:t>
      </w:r>
      <w:r>
        <w:rPr>
          <w:position w:val="5"/>
          <w:sz w:val="10"/>
        </w:rPr>
        <w:t>2</w:t>
      </w:r>
      <w:r>
        <w:rPr>
          <w:spacing w:val="21"/>
          <w:position w:val="5"/>
          <w:sz w:val="10"/>
        </w:rPr>
        <w:t xml:space="preserve"> </w:t>
      </w:r>
      <w:r>
        <w:rPr>
          <w:sz w:val="16"/>
        </w:rPr>
        <w:t>...........</w:t>
      </w:r>
    </w:p>
    <w:p w14:paraId="525B4E52" w14:textId="77777777" w:rsidR="000C7B92" w:rsidRDefault="00A85A65">
      <w:pPr>
        <w:pStyle w:val="Zkladntext"/>
        <w:spacing w:before="38"/>
        <w:ind w:left="254"/>
      </w:pPr>
      <w:r>
        <w:br w:type="column"/>
        <w:t>50 eur</w:t>
      </w:r>
    </w:p>
    <w:p w14:paraId="13D881B9" w14:textId="77777777" w:rsidR="000C7B92" w:rsidRDefault="000C7B92">
      <w:pPr>
        <w:pStyle w:val="Zkladntext"/>
        <w:spacing w:before="3"/>
        <w:ind w:left="0"/>
        <w:rPr>
          <w:sz w:val="17"/>
        </w:rPr>
      </w:pPr>
    </w:p>
    <w:p w14:paraId="73F55931" w14:textId="77777777" w:rsidR="000C7B92" w:rsidRDefault="00A85A65">
      <w:pPr>
        <w:pStyle w:val="Zkladntext"/>
        <w:ind w:left="254"/>
      </w:pPr>
      <w:r>
        <w:t>60 eur</w:t>
      </w:r>
    </w:p>
    <w:p w14:paraId="266B957A" w14:textId="77777777" w:rsidR="000C7B92" w:rsidRDefault="000C7B92">
      <w:pPr>
        <w:pStyle w:val="Zkladntext"/>
        <w:spacing w:before="3"/>
        <w:ind w:left="0"/>
        <w:rPr>
          <w:sz w:val="17"/>
        </w:rPr>
      </w:pPr>
    </w:p>
    <w:p w14:paraId="085239B9" w14:textId="77777777" w:rsidR="000C7B92" w:rsidRDefault="00A85A65">
      <w:pPr>
        <w:pStyle w:val="Zkladntext"/>
      </w:pPr>
      <w:r>
        <w:t>150 eur</w:t>
      </w:r>
    </w:p>
    <w:p w14:paraId="557D1DDC" w14:textId="77777777" w:rsidR="000C7B92" w:rsidRDefault="000C7B92">
      <w:pPr>
        <w:sectPr w:rsidR="000C7B92">
          <w:type w:val="continuous"/>
          <w:pgSz w:w="11910" w:h="16840"/>
          <w:pgMar w:top="820" w:right="980" w:bottom="280" w:left="980" w:header="708" w:footer="708" w:gutter="0"/>
          <w:cols w:num="2" w:space="708" w:equalWidth="0">
            <w:col w:w="7491" w:space="1532"/>
            <w:col w:w="927"/>
          </w:cols>
        </w:sectPr>
      </w:pPr>
    </w:p>
    <w:p w14:paraId="3BEF6ED8" w14:textId="77777777" w:rsidR="000C7B92" w:rsidRDefault="00A85A65">
      <w:pPr>
        <w:pStyle w:val="Nadpis3"/>
        <w:spacing w:before="39"/>
      </w:pPr>
      <w:r>
        <w:t>Oslobodenie</w:t>
      </w:r>
    </w:p>
    <w:p w14:paraId="6B7C19DA" w14:textId="77777777" w:rsidR="000C7B92" w:rsidRDefault="00A85A65">
      <w:pPr>
        <w:pStyle w:val="Odsekzoznamu"/>
        <w:numPr>
          <w:ilvl w:val="0"/>
          <w:numId w:val="245"/>
        </w:numPr>
        <w:tabs>
          <w:tab w:val="left" w:pos="402"/>
        </w:tabs>
        <w:spacing w:before="6" w:line="216" w:lineRule="auto"/>
        <w:ind w:right="153" w:firstLine="0"/>
        <w:rPr>
          <w:sz w:val="16"/>
        </w:rPr>
      </w:pPr>
      <w:r>
        <w:rPr>
          <w:sz w:val="16"/>
        </w:rPr>
        <w:t>Od poplatku za vydanie stavebného povolenia na zmeny dokončených stavieb na bývanie sú oslobodení držitelia preukazu fyzickej</w:t>
      </w:r>
    </w:p>
    <w:p w14:paraId="12F8A1AE" w14:textId="77777777" w:rsidR="000C7B92" w:rsidRDefault="00A85A65">
      <w:pPr>
        <w:pStyle w:val="Zkladntext"/>
        <w:spacing w:line="185" w:lineRule="exact"/>
      </w:pPr>
      <w:r>
        <w:t>osoby s ťažkým zdravotným postihnutím alebo preukazu fyzickej osoby s ťažkým zdravotným postihnutím so sprievodcom.</w:t>
      </w:r>
    </w:p>
    <w:p w14:paraId="675F4FD3" w14:textId="77777777" w:rsidR="000C7B92" w:rsidRDefault="00A85A65">
      <w:pPr>
        <w:pStyle w:val="Odsekzoznamu"/>
        <w:numPr>
          <w:ilvl w:val="0"/>
          <w:numId w:val="245"/>
        </w:numPr>
        <w:tabs>
          <w:tab w:val="left" w:pos="358"/>
        </w:tabs>
        <w:spacing w:before="0" w:line="192" w:lineRule="exact"/>
        <w:ind w:left="357" w:hanging="203"/>
        <w:rPr>
          <w:sz w:val="16"/>
        </w:rPr>
      </w:pPr>
      <w:r>
        <w:rPr>
          <w:sz w:val="16"/>
        </w:rPr>
        <w:t>Oslobodenie od poplatku tu platí obdobne ako pri položke 59.</w:t>
      </w:r>
    </w:p>
    <w:p w14:paraId="4E8633A8" w14:textId="77777777" w:rsidR="000C7B92" w:rsidRDefault="00A85A65">
      <w:pPr>
        <w:pStyle w:val="Odsekzoznamu"/>
        <w:numPr>
          <w:ilvl w:val="0"/>
          <w:numId w:val="245"/>
        </w:numPr>
        <w:tabs>
          <w:tab w:val="left" w:pos="413"/>
        </w:tabs>
        <w:spacing w:before="6" w:line="216" w:lineRule="auto"/>
        <w:ind w:right="153" w:firstLine="0"/>
        <w:rPr>
          <w:sz w:val="16"/>
        </w:rPr>
      </w:pPr>
      <w:r>
        <w:rPr>
          <w:sz w:val="16"/>
        </w:rPr>
        <w:t>Od poplatku za vydanie stavebného povolenia podľa písmena g) tejto položky je oslobodená Národná diaľničná spoločnosť, a.</w:t>
      </w:r>
      <w:r>
        <w:rPr>
          <w:spacing w:val="2"/>
          <w:sz w:val="16"/>
        </w:rPr>
        <w:t xml:space="preserve"> </w:t>
      </w:r>
      <w:r>
        <w:rPr>
          <w:sz w:val="16"/>
        </w:rPr>
        <w:t>s.</w:t>
      </w:r>
    </w:p>
    <w:p w14:paraId="0D78A45A" w14:textId="77777777" w:rsidR="000C7B92" w:rsidRDefault="00A85A65">
      <w:pPr>
        <w:pStyle w:val="Nadpis3"/>
        <w:spacing w:before="39"/>
      </w:pPr>
      <w:r>
        <w:t>Poznámky</w:t>
      </w:r>
    </w:p>
    <w:p w14:paraId="6845CEE2" w14:textId="77777777" w:rsidR="000C7B92" w:rsidRDefault="00A85A65">
      <w:pPr>
        <w:pStyle w:val="Odsekzoznamu"/>
        <w:numPr>
          <w:ilvl w:val="0"/>
          <w:numId w:val="244"/>
        </w:numPr>
        <w:tabs>
          <w:tab w:val="left" w:pos="414"/>
        </w:tabs>
        <w:spacing w:before="6" w:line="216" w:lineRule="auto"/>
        <w:ind w:right="153" w:firstLine="0"/>
        <w:rPr>
          <w:sz w:val="16"/>
        </w:rPr>
      </w:pPr>
      <w:r>
        <w:rPr>
          <w:sz w:val="16"/>
        </w:rPr>
        <w:t>Ak stavebné povolenie zahŕňa stavbu viacerých samostatných objektov, vyberie sa súhrnný poplatok za všetky samostatné objekty</w:t>
      </w:r>
    </w:p>
    <w:p w14:paraId="591EAB29" w14:textId="77777777" w:rsidR="000C7B92" w:rsidRDefault="00A85A65">
      <w:pPr>
        <w:pStyle w:val="Zkladntext"/>
        <w:spacing w:line="185" w:lineRule="exact"/>
      </w:pPr>
      <w:r>
        <w:t>uvedené v stavebnom povolení okrem prípojok [písmená a) a b)].</w:t>
      </w:r>
    </w:p>
    <w:p w14:paraId="089935CA" w14:textId="77777777" w:rsidR="000C7B92" w:rsidRDefault="00A85A65">
      <w:pPr>
        <w:pStyle w:val="Odsekzoznamu"/>
        <w:numPr>
          <w:ilvl w:val="0"/>
          <w:numId w:val="244"/>
        </w:numPr>
        <w:tabs>
          <w:tab w:val="left" w:pos="358"/>
        </w:tabs>
        <w:spacing w:before="0" w:line="192" w:lineRule="exact"/>
        <w:ind w:left="357" w:hanging="203"/>
        <w:rPr>
          <w:sz w:val="16"/>
        </w:rPr>
      </w:pPr>
      <w:r>
        <w:rPr>
          <w:sz w:val="16"/>
        </w:rPr>
        <w:t>Hotelové a iné ubytovacie zariadenia sa posudzujú ako nebytová</w:t>
      </w:r>
      <w:r>
        <w:rPr>
          <w:spacing w:val="2"/>
          <w:sz w:val="16"/>
        </w:rPr>
        <w:t xml:space="preserve"> </w:t>
      </w:r>
      <w:r>
        <w:rPr>
          <w:sz w:val="16"/>
        </w:rPr>
        <w:t>výstavba.</w:t>
      </w:r>
    </w:p>
    <w:p w14:paraId="78B13D74" w14:textId="77777777" w:rsidR="000C7B92" w:rsidRDefault="00A85A65">
      <w:pPr>
        <w:pStyle w:val="Odsekzoznamu"/>
        <w:numPr>
          <w:ilvl w:val="0"/>
          <w:numId w:val="244"/>
        </w:numPr>
        <w:tabs>
          <w:tab w:val="left" w:pos="358"/>
        </w:tabs>
        <w:spacing w:before="0" w:line="192" w:lineRule="exact"/>
        <w:ind w:left="357" w:hanging="203"/>
        <w:rPr>
          <w:sz w:val="16"/>
        </w:rPr>
      </w:pPr>
      <w:r>
        <w:rPr>
          <w:sz w:val="16"/>
        </w:rPr>
        <w:t>Garáže s viac ako dvoma miestami sa posudzujú ako samostatné</w:t>
      </w:r>
      <w:r>
        <w:rPr>
          <w:spacing w:val="2"/>
          <w:sz w:val="16"/>
        </w:rPr>
        <w:t xml:space="preserve"> </w:t>
      </w:r>
      <w:r>
        <w:rPr>
          <w:sz w:val="16"/>
        </w:rPr>
        <w:t>stavby.</w:t>
      </w:r>
    </w:p>
    <w:p w14:paraId="428F7863" w14:textId="77777777" w:rsidR="000C7B92" w:rsidRDefault="00A85A65">
      <w:pPr>
        <w:pStyle w:val="Odsekzoznamu"/>
        <w:numPr>
          <w:ilvl w:val="0"/>
          <w:numId w:val="244"/>
        </w:numPr>
        <w:tabs>
          <w:tab w:val="left" w:pos="369"/>
        </w:tabs>
        <w:spacing w:before="6" w:line="216" w:lineRule="auto"/>
        <w:ind w:right="153" w:firstLine="0"/>
        <w:jc w:val="both"/>
        <w:rPr>
          <w:sz w:val="16"/>
        </w:rPr>
      </w:pPr>
      <w:r>
        <w:rPr>
          <w:sz w:val="16"/>
        </w:rPr>
        <w:t>Podľa tejto položky spoplatňujú stavebné povolenia stavebné úrady, špeciálne stavebné úrady, vojenské a iné stavebné úrady podľa ustanovení § 117, 120 a 121 zákona č. 50/1976 Zb. o územnom plánovaní a stavebnom poriadku (stavebný zákon) v znení neskorších</w:t>
      </w:r>
      <w:r>
        <w:rPr>
          <w:spacing w:val="2"/>
          <w:sz w:val="16"/>
        </w:rPr>
        <w:t xml:space="preserve"> </w:t>
      </w:r>
      <w:r>
        <w:rPr>
          <w:sz w:val="16"/>
        </w:rPr>
        <w:t>predpisov.</w:t>
      </w:r>
    </w:p>
    <w:p w14:paraId="150A4183" w14:textId="77777777" w:rsidR="000C7B92" w:rsidRDefault="000C7B92">
      <w:pPr>
        <w:pStyle w:val="Zkladntext"/>
        <w:spacing w:before="8"/>
        <w:ind w:left="0"/>
        <w:rPr>
          <w:sz w:val="22"/>
        </w:rPr>
      </w:pPr>
    </w:p>
    <w:p w14:paraId="4580065F" w14:textId="77777777" w:rsidR="000C7B92" w:rsidRDefault="00A85A65">
      <w:pPr>
        <w:pStyle w:val="Nadpis1"/>
        <w:spacing w:before="1"/>
      </w:pPr>
      <w:r>
        <w:t>Položka 60a</w:t>
      </w:r>
    </w:p>
    <w:p w14:paraId="5B8144CD" w14:textId="77777777" w:rsidR="000C7B92" w:rsidRDefault="00A85A65">
      <w:pPr>
        <w:pStyle w:val="Odsekzoznamu"/>
        <w:numPr>
          <w:ilvl w:val="0"/>
          <w:numId w:val="243"/>
        </w:numPr>
        <w:tabs>
          <w:tab w:val="left" w:pos="2217"/>
          <w:tab w:val="left" w:pos="2218"/>
        </w:tabs>
        <w:spacing w:before="120"/>
        <w:rPr>
          <w:sz w:val="16"/>
        </w:rPr>
      </w:pPr>
      <w:r>
        <w:rPr>
          <w:sz w:val="16"/>
        </w:rPr>
        <w:t>Žiadosť o predĺženie platnosti stavebného povolenia</w:t>
      </w:r>
      <w:r>
        <w:rPr>
          <w:spacing w:val="2"/>
          <w:sz w:val="16"/>
        </w:rPr>
        <w:t xml:space="preserve"> </w:t>
      </w:r>
      <w:r>
        <w:rPr>
          <w:sz w:val="16"/>
        </w:rPr>
        <w:t>pre</w:t>
      </w:r>
    </w:p>
    <w:p w14:paraId="09394198" w14:textId="77777777" w:rsidR="000C7B92" w:rsidRDefault="00A85A65">
      <w:pPr>
        <w:pStyle w:val="Odsekzoznamu"/>
        <w:numPr>
          <w:ilvl w:val="1"/>
          <w:numId w:val="243"/>
        </w:numPr>
        <w:tabs>
          <w:tab w:val="left" w:pos="4753"/>
          <w:tab w:val="left" w:pos="4754"/>
          <w:tab w:val="left" w:pos="9177"/>
        </w:tabs>
        <w:ind w:hanging="2537"/>
        <w:rPr>
          <w:sz w:val="16"/>
        </w:rPr>
      </w:pPr>
      <w:r>
        <w:rPr>
          <w:sz w:val="16"/>
        </w:rPr>
        <w:t>právnickú osobu .....</w:t>
      </w:r>
      <w:r>
        <w:rPr>
          <w:sz w:val="16"/>
        </w:rPr>
        <w:tab/>
        <w:t>100 eur</w:t>
      </w:r>
    </w:p>
    <w:p w14:paraId="749624E1" w14:textId="77777777" w:rsidR="000C7B92" w:rsidRDefault="00A85A65">
      <w:pPr>
        <w:pStyle w:val="Odsekzoznamu"/>
        <w:numPr>
          <w:ilvl w:val="1"/>
          <w:numId w:val="243"/>
        </w:numPr>
        <w:tabs>
          <w:tab w:val="left" w:pos="4753"/>
          <w:tab w:val="left" w:pos="4754"/>
          <w:tab w:val="left" w:pos="9277"/>
        </w:tabs>
        <w:ind w:hanging="2537"/>
        <w:rPr>
          <w:sz w:val="16"/>
        </w:rPr>
      </w:pPr>
      <w:r>
        <w:rPr>
          <w:sz w:val="16"/>
        </w:rPr>
        <w:t>fyzickú osobu .....</w:t>
      </w:r>
      <w:r>
        <w:rPr>
          <w:sz w:val="16"/>
        </w:rPr>
        <w:tab/>
        <w:t>30 eur</w:t>
      </w:r>
    </w:p>
    <w:p w14:paraId="3F11C293" w14:textId="77777777" w:rsidR="000C7B92" w:rsidRDefault="00A85A65">
      <w:pPr>
        <w:pStyle w:val="Odsekzoznamu"/>
        <w:numPr>
          <w:ilvl w:val="0"/>
          <w:numId w:val="243"/>
        </w:numPr>
        <w:tabs>
          <w:tab w:val="left" w:pos="2217"/>
          <w:tab w:val="left" w:pos="2218"/>
        </w:tabs>
        <w:spacing w:before="39"/>
        <w:rPr>
          <w:sz w:val="16"/>
        </w:rPr>
      </w:pPr>
      <w:r>
        <w:rPr>
          <w:sz w:val="16"/>
        </w:rPr>
        <w:t>Žiadosť o zmenu doby</w:t>
      </w:r>
      <w:r>
        <w:rPr>
          <w:spacing w:val="2"/>
          <w:sz w:val="16"/>
        </w:rPr>
        <w:t xml:space="preserve"> </w:t>
      </w:r>
      <w:r>
        <w:rPr>
          <w:sz w:val="16"/>
        </w:rPr>
        <w:t>trvania</w:t>
      </w:r>
    </w:p>
    <w:p w14:paraId="27625E8A" w14:textId="77777777" w:rsidR="000C7B92" w:rsidRDefault="000C7B92">
      <w:pPr>
        <w:rPr>
          <w:sz w:val="16"/>
        </w:rPr>
        <w:sectPr w:rsidR="000C7B92">
          <w:type w:val="continuous"/>
          <w:pgSz w:w="11910" w:h="16840"/>
          <w:pgMar w:top="820" w:right="980" w:bottom="280" w:left="980" w:header="708" w:footer="708" w:gutter="0"/>
          <w:cols w:space="708"/>
        </w:sectPr>
      </w:pPr>
    </w:p>
    <w:p w14:paraId="03D1A582" w14:textId="77777777" w:rsidR="000C7B92" w:rsidRDefault="00A85A65">
      <w:pPr>
        <w:pStyle w:val="Odsekzoznamu"/>
        <w:numPr>
          <w:ilvl w:val="1"/>
          <w:numId w:val="243"/>
        </w:numPr>
        <w:tabs>
          <w:tab w:val="left" w:pos="4753"/>
          <w:tab w:val="left" w:pos="4754"/>
        </w:tabs>
        <w:spacing w:before="55" w:line="216" w:lineRule="auto"/>
        <w:ind w:right="38"/>
        <w:jc w:val="both"/>
        <w:rPr>
          <w:sz w:val="16"/>
        </w:rPr>
      </w:pPr>
      <w:r>
        <w:rPr>
          <w:sz w:val="16"/>
        </w:rPr>
        <w:t>reklamnej stavby, na</w:t>
      </w:r>
      <w:r>
        <w:rPr>
          <w:spacing w:val="51"/>
          <w:sz w:val="16"/>
        </w:rPr>
        <w:t xml:space="preserve"> </w:t>
      </w:r>
      <w:r>
        <w:rPr>
          <w:spacing w:val="-3"/>
          <w:sz w:val="16"/>
        </w:rPr>
        <w:t xml:space="preserve">ktorej </w:t>
      </w:r>
      <w:r>
        <w:rPr>
          <w:sz w:val="16"/>
        </w:rPr>
        <w:t xml:space="preserve">najväčšia informačná plocha </w:t>
      </w:r>
      <w:r>
        <w:rPr>
          <w:spacing w:val="-8"/>
          <w:sz w:val="16"/>
        </w:rPr>
        <w:t xml:space="preserve">má </w:t>
      </w:r>
      <w:r>
        <w:rPr>
          <w:sz w:val="16"/>
        </w:rPr>
        <w:t>veľkosť od 3 m</w:t>
      </w:r>
      <w:r>
        <w:rPr>
          <w:position w:val="5"/>
          <w:sz w:val="10"/>
        </w:rPr>
        <w:t xml:space="preserve">2 </w:t>
      </w:r>
      <w:r>
        <w:rPr>
          <w:sz w:val="16"/>
        </w:rPr>
        <w:t>do 20 m</w:t>
      </w:r>
      <w:r>
        <w:rPr>
          <w:position w:val="5"/>
          <w:sz w:val="10"/>
        </w:rPr>
        <w:t>2</w:t>
      </w:r>
      <w:r>
        <w:rPr>
          <w:spacing w:val="10"/>
          <w:position w:val="5"/>
          <w:sz w:val="10"/>
        </w:rPr>
        <w:t xml:space="preserve"> </w:t>
      </w:r>
      <w:r>
        <w:rPr>
          <w:sz w:val="16"/>
        </w:rPr>
        <w:t>...........</w:t>
      </w:r>
    </w:p>
    <w:p w14:paraId="1CC729BF" w14:textId="77777777" w:rsidR="000C7B92" w:rsidRDefault="00A85A65">
      <w:pPr>
        <w:pStyle w:val="Odsekzoznamu"/>
        <w:numPr>
          <w:ilvl w:val="1"/>
          <w:numId w:val="243"/>
        </w:numPr>
        <w:tabs>
          <w:tab w:val="left" w:pos="4753"/>
          <w:tab w:val="left" w:pos="4754"/>
        </w:tabs>
        <w:spacing w:before="58" w:line="216" w:lineRule="auto"/>
        <w:ind w:right="38"/>
        <w:jc w:val="both"/>
        <w:rPr>
          <w:sz w:val="16"/>
        </w:rPr>
      </w:pPr>
      <w:r>
        <w:rPr>
          <w:sz w:val="16"/>
        </w:rPr>
        <w:t>reklamnej stavby, na</w:t>
      </w:r>
      <w:r>
        <w:rPr>
          <w:spacing w:val="51"/>
          <w:sz w:val="16"/>
        </w:rPr>
        <w:t xml:space="preserve"> </w:t>
      </w:r>
      <w:r>
        <w:rPr>
          <w:spacing w:val="-3"/>
          <w:sz w:val="16"/>
        </w:rPr>
        <w:t xml:space="preserve">ktorej </w:t>
      </w:r>
      <w:r>
        <w:rPr>
          <w:sz w:val="16"/>
        </w:rPr>
        <w:t xml:space="preserve">najväčšia informačná plocha </w:t>
      </w:r>
      <w:r>
        <w:rPr>
          <w:spacing w:val="-8"/>
          <w:sz w:val="16"/>
        </w:rPr>
        <w:t xml:space="preserve">je </w:t>
      </w:r>
      <w:r>
        <w:rPr>
          <w:sz w:val="16"/>
        </w:rPr>
        <w:t>väčšia ako 20 m</w:t>
      </w:r>
      <w:r>
        <w:rPr>
          <w:position w:val="5"/>
          <w:sz w:val="10"/>
        </w:rPr>
        <w:t>2</w:t>
      </w:r>
      <w:r>
        <w:rPr>
          <w:spacing w:val="21"/>
          <w:position w:val="5"/>
          <w:sz w:val="10"/>
        </w:rPr>
        <w:t xml:space="preserve"> </w:t>
      </w:r>
      <w:r>
        <w:rPr>
          <w:sz w:val="16"/>
        </w:rPr>
        <w:t>...........</w:t>
      </w:r>
    </w:p>
    <w:p w14:paraId="1F993CBC" w14:textId="77777777" w:rsidR="000C7B92" w:rsidRDefault="00A85A65">
      <w:pPr>
        <w:pStyle w:val="Odsekzoznamu"/>
        <w:numPr>
          <w:ilvl w:val="0"/>
          <w:numId w:val="243"/>
        </w:numPr>
        <w:tabs>
          <w:tab w:val="left" w:pos="2217"/>
          <w:tab w:val="left" w:pos="2218"/>
        </w:tabs>
        <w:spacing w:before="41"/>
        <w:jc w:val="both"/>
        <w:rPr>
          <w:sz w:val="16"/>
        </w:rPr>
      </w:pPr>
      <w:r>
        <w:rPr>
          <w:sz w:val="16"/>
        </w:rPr>
        <w:t>Ohlásenie jednoduchej stavby pre .....</w:t>
      </w:r>
    </w:p>
    <w:p w14:paraId="54BBC28D" w14:textId="77777777" w:rsidR="000C7B92" w:rsidRDefault="00A85A65">
      <w:pPr>
        <w:pStyle w:val="Zkladntext"/>
        <w:spacing w:before="38"/>
        <w:ind w:left="254"/>
      </w:pPr>
      <w:r>
        <w:br w:type="column"/>
        <w:t>60 eur</w:t>
      </w:r>
    </w:p>
    <w:p w14:paraId="42237549" w14:textId="77777777" w:rsidR="000C7B92" w:rsidRDefault="000C7B92">
      <w:pPr>
        <w:pStyle w:val="Zkladntext"/>
        <w:spacing w:before="7"/>
        <w:ind w:left="0"/>
        <w:rPr>
          <w:sz w:val="31"/>
        </w:rPr>
      </w:pPr>
    </w:p>
    <w:p w14:paraId="65575818" w14:textId="77777777" w:rsidR="000C7B92" w:rsidRDefault="00A85A65">
      <w:pPr>
        <w:pStyle w:val="Zkladntext"/>
      </w:pPr>
      <w:r>
        <w:t>150 eur</w:t>
      </w:r>
    </w:p>
    <w:p w14:paraId="62DB841B" w14:textId="77777777" w:rsidR="000C7B92" w:rsidRDefault="000C7B92">
      <w:pPr>
        <w:sectPr w:rsidR="000C7B92">
          <w:type w:val="continuous"/>
          <w:pgSz w:w="11910" w:h="16840"/>
          <w:pgMar w:top="820" w:right="980" w:bottom="280" w:left="980" w:header="708" w:footer="708" w:gutter="0"/>
          <w:cols w:num="2" w:space="708" w:equalWidth="0">
            <w:col w:w="7703" w:space="1319"/>
            <w:col w:w="928"/>
          </w:cols>
        </w:sectPr>
      </w:pPr>
    </w:p>
    <w:p w14:paraId="1A67F586" w14:textId="77777777" w:rsidR="000C7B92" w:rsidRDefault="00A85A65">
      <w:pPr>
        <w:pStyle w:val="Odsekzoznamu"/>
        <w:numPr>
          <w:ilvl w:val="0"/>
          <w:numId w:val="2"/>
        </w:numPr>
        <w:tabs>
          <w:tab w:val="left" w:pos="4753"/>
          <w:tab w:val="left" w:pos="4754"/>
          <w:tab w:val="left" w:pos="9277"/>
        </w:tabs>
        <w:spacing w:before="39"/>
        <w:ind w:hanging="2537"/>
        <w:rPr>
          <w:sz w:val="16"/>
        </w:rPr>
      </w:pPr>
      <w:r>
        <w:rPr>
          <w:sz w:val="16"/>
        </w:rPr>
        <w:t>právnickú osobu .....</w:t>
      </w:r>
      <w:r>
        <w:rPr>
          <w:sz w:val="16"/>
        </w:rPr>
        <w:tab/>
        <w:t>50 eur</w:t>
      </w:r>
    </w:p>
    <w:p w14:paraId="2142D6DF" w14:textId="77777777" w:rsidR="000C7B92" w:rsidRDefault="00A85A65">
      <w:pPr>
        <w:pStyle w:val="Odsekzoznamu"/>
        <w:numPr>
          <w:ilvl w:val="0"/>
          <w:numId w:val="2"/>
        </w:numPr>
        <w:tabs>
          <w:tab w:val="left" w:pos="4753"/>
          <w:tab w:val="left" w:pos="4754"/>
          <w:tab w:val="left" w:pos="9277"/>
        </w:tabs>
        <w:ind w:hanging="2537"/>
        <w:rPr>
          <w:sz w:val="16"/>
        </w:rPr>
      </w:pPr>
      <w:r>
        <w:rPr>
          <w:sz w:val="16"/>
        </w:rPr>
        <w:t>fyzickú osobu .....</w:t>
      </w:r>
      <w:r>
        <w:rPr>
          <w:sz w:val="16"/>
        </w:rPr>
        <w:tab/>
        <w:t>20 eur</w:t>
      </w:r>
    </w:p>
    <w:p w14:paraId="1C39DD8A" w14:textId="77777777" w:rsidR="000C7B92" w:rsidRDefault="000C7B92">
      <w:pPr>
        <w:rPr>
          <w:sz w:val="16"/>
        </w:rPr>
        <w:sectPr w:rsidR="000C7B92">
          <w:type w:val="continuous"/>
          <w:pgSz w:w="11910" w:h="16840"/>
          <w:pgMar w:top="820" w:right="980" w:bottom="280" w:left="980" w:header="708" w:footer="708" w:gutter="0"/>
          <w:cols w:space="708"/>
        </w:sectPr>
      </w:pPr>
    </w:p>
    <w:p w14:paraId="72F4B745" w14:textId="77777777" w:rsidR="000C7B92" w:rsidRDefault="00A85A65">
      <w:pPr>
        <w:pStyle w:val="Odsekzoznamu"/>
        <w:numPr>
          <w:ilvl w:val="0"/>
          <w:numId w:val="243"/>
        </w:numPr>
        <w:tabs>
          <w:tab w:val="left" w:pos="2217"/>
          <w:tab w:val="left" w:pos="2218"/>
        </w:tabs>
        <w:spacing w:before="55" w:line="216" w:lineRule="auto"/>
        <w:ind w:right="38"/>
        <w:rPr>
          <w:sz w:val="16"/>
        </w:rPr>
      </w:pPr>
      <w:r>
        <w:rPr>
          <w:sz w:val="16"/>
        </w:rPr>
        <w:t xml:space="preserve">Ohlásenie reklamnej stavby, na ktorej najväčšia informačná plocha </w:t>
      </w:r>
      <w:r>
        <w:rPr>
          <w:spacing w:val="-8"/>
          <w:sz w:val="16"/>
        </w:rPr>
        <w:t xml:space="preserve">je </w:t>
      </w:r>
      <w:r>
        <w:rPr>
          <w:sz w:val="16"/>
        </w:rPr>
        <w:t>menšia ako 3 m</w:t>
      </w:r>
      <w:r>
        <w:rPr>
          <w:position w:val="5"/>
          <w:sz w:val="10"/>
        </w:rPr>
        <w:t>2</w:t>
      </w:r>
      <w:r>
        <w:rPr>
          <w:spacing w:val="21"/>
          <w:position w:val="5"/>
          <w:sz w:val="10"/>
        </w:rPr>
        <w:t xml:space="preserve"> </w:t>
      </w:r>
      <w:r>
        <w:rPr>
          <w:sz w:val="16"/>
        </w:rPr>
        <w:t>...........</w:t>
      </w:r>
    </w:p>
    <w:p w14:paraId="3127BE7D" w14:textId="77777777" w:rsidR="000C7B92" w:rsidRDefault="00A85A65">
      <w:pPr>
        <w:pStyle w:val="Odsekzoznamu"/>
        <w:numPr>
          <w:ilvl w:val="0"/>
          <w:numId w:val="243"/>
        </w:numPr>
        <w:tabs>
          <w:tab w:val="left" w:pos="2217"/>
          <w:tab w:val="left" w:pos="2218"/>
        </w:tabs>
        <w:spacing w:before="42"/>
        <w:rPr>
          <w:sz w:val="16"/>
        </w:rPr>
      </w:pPr>
      <w:r>
        <w:rPr>
          <w:sz w:val="16"/>
        </w:rPr>
        <w:t>Ohlásenie drobnej stavby, stavebných úprav a udržiavacích prác</w:t>
      </w:r>
      <w:r>
        <w:rPr>
          <w:spacing w:val="2"/>
          <w:sz w:val="16"/>
        </w:rPr>
        <w:t xml:space="preserve"> </w:t>
      </w:r>
      <w:r>
        <w:rPr>
          <w:sz w:val="16"/>
        </w:rPr>
        <w:t>pre</w:t>
      </w:r>
    </w:p>
    <w:p w14:paraId="5CC394F4" w14:textId="77777777" w:rsidR="000C7B92" w:rsidRDefault="00A85A65">
      <w:pPr>
        <w:pStyle w:val="Zkladntext"/>
        <w:spacing w:before="38"/>
      </w:pPr>
      <w:r>
        <w:br w:type="column"/>
        <w:t>30 eur</w:t>
      </w:r>
    </w:p>
    <w:p w14:paraId="563642C9" w14:textId="77777777" w:rsidR="000C7B92" w:rsidRDefault="000C7B92">
      <w:pPr>
        <w:sectPr w:rsidR="000C7B92">
          <w:type w:val="continuous"/>
          <w:pgSz w:w="11910" w:h="16840"/>
          <w:pgMar w:top="820" w:right="980" w:bottom="280" w:left="980" w:header="708" w:footer="708" w:gutter="0"/>
          <w:cols w:num="2" w:space="708" w:equalWidth="0">
            <w:col w:w="7703" w:space="1419"/>
            <w:col w:w="828"/>
          </w:cols>
        </w:sectPr>
      </w:pPr>
    </w:p>
    <w:p w14:paraId="7AACF34E" w14:textId="77777777" w:rsidR="000C7B92" w:rsidRDefault="00A85A65">
      <w:pPr>
        <w:pStyle w:val="Odsekzoznamu"/>
        <w:numPr>
          <w:ilvl w:val="0"/>
          <w:numId w:val="1"/>
        </w:numPr>
        <w:tabs>
          <w:tab w:val="left" w:pos="4753"/>
          <w:tab w:val="left" w:pos="4754"/>
          <w:tab w:val="left" w:pos="9277"/>
        </w:tabs>
        <w:ind w:hanging="2537"/>
        <w:rPr>
          <w:sz w:val="16"/>
        </w:rPr>
      </w:pPr>
      <w:r>
        <w:rPr>
          <w:sz w:val="16"/>
        </w:rPr>
        <w:t>právnickú osobu .....</w:t>
      </w:r>
      <w:r>
        <w:rPr>
          <w:sz w:val="16"/>
        </w:rPr>
        <w:tab/>
        <w:t>30 eur</w:t>
      </w:r>
    </w:p>
    <w:p w14:paraId="57FEF2D1" w14:textId="77777777" w:rsidR="000C7B92" w:rsidRDefault="00A85A65">
      <w:pPr>
        <w:pStyle w:val="Odsekzoznamu"/>
        <w:numPr>
          <w:ilvl w:val="0"/>
          <w:numId w:val="1"/>
        </w:numPr>
        <w:tabs>
          <w:tab w:val="left" w:pos="4753"/>
          <w:tab w:val="left" w:pos="4754"/>
          <w:tab w:val="left" w:pos="9277"/>
        </w:tabs>
        <w:ind w:hanging="2537"/>
        <w:rPr>
          <w:sz w:val="16"/>
        </w:rPr>
      </w:pPr>
      <w:r>
        <w:rPr>
          <w:sz w:val="16"/>
        </w:rPr>
        <w:t>fyzickú osobu .....</w:t>
      </w:r>
      <w:r>
        <w:rPr>
          <w:sz w:val="16"/>
        </w:rPr>
        <w:tab/>
        <w:t>10 eur</w:t>
      </w:r>
    </w:p>
    <w:p w14:paraId="6AB622F3" w14:textId="77777777" w:rsidR="000C7B92" w:rsidRDefault="000C7B92">
      <w:pPr>
        <w:rPr>
          <w:sz w:val="16"/>
        </w:rPr>
        <w:sectPr w:rsidR="000C7B92">
          <w:type w:val="continuous"/>
          <w:pgSz w:w="11910" w:h="16840"/>
          <w:pgMar w:top="820" w:right="980" w:bottom="280" w:left="980" w:header="708" w:footer="708" w:gutter="0"/>
          <w:cols w:space="708"/>
        </w:sectPr>
      </w:pPr>
    </w:p>
    <w:p w14:paraId="6867BB1D" w14:textId="77777777" w:rsidR="000C7B92" w:rsidRDefault="00A85A65">
      <w:pPr>
        <w:pStyle w:val="Odsekzoznamu"/>
        <w:numPr>
          <w:ilvl w:val="0"/>
          <w:numId w:val="243"/>
        </w:numPr>
        <w:tabs>
          <w:tab w:val="left" w:pos="2217"/>
          <w:tab w:val="left" w:pos="2218"/>
        </w:tabs>
        <w:spacing w:before="55" w:line="216" w:lineRule="auto"/>
        <w:ind w:right="38"/>
        <w:rPr>
          <w:sz w:val="16"/>
        </w:rPr>
      </w:pPr>
      <w:r>
        <w:rPr>
          <w:sz w:val="16"/>
        </w:rPr>
        <w:t>Ohlásenie stavby elektronickej komunikačnej siete, jej prízemnej stavby a výmeny a doplnenia telekomunikačného zariadenia</w:t>
      </w:r>
      <w:r>
        <w:rPr>
          <w:spacing w:val="4"/>
          <w:sz w:val="16"/>
        </w:rPr>
        <w:t xml:space="preserve"> </w:t>
      </w:r>
      <w:r>
        <w:rPr>
          <w:sz w:val="16"/>
        </w:rPr>
        <w:t>.....</w:t>
      </w:r>
    </w:p>
    <w:p w14:paraId="6E822485" w14:textId="77777777" w:rsidR="000C7B92" w:rsidRDefault="00A85A65">
      <w:pPr>
        <w:pStyle w:val="Odsekzoznamu"/>
        <w:numPr>
          <w:ilvl w:val="0"/>
          <w:numId w:val="243"/>
        </w:numPr>
        <w:tabs>
          <w:tab w:val="left" w:pos="2217"/>
          <w:tab w:val="left" w:pos="2218"/>
        </w:tabs>
        <w:spacing w:before="59" w:line="216" w:lineRule="auto"/>
        <w:ind w:right="38"/>
        <w:rPr>
          <w:sz w:val="16"/>
        </w:rPr>
      </w:pPr>
      <w:r>
        <w:rPr>
          <w:sz w:val="16"/>
        </w:rPr>
        <w:t xml:space="preserve">Žiadosť o potvrdenie pasportu stavby, ak sa nezachovala </w:t>
      </w:r>
      <w:r>
        <w:rPr>
          <w:spacing w:val="-3"/>
          <w:sz w:val="16"/>
        </w:rPr>
        <w:t xml:space="preserve">pôvodná </w:t>
      </w:r>
      <w:r>
        <w:rPr>
          <w:sz w:val="16"/>
        </w:rPr>
        <w:t>dokumentácia stavby .....</w:t>
      </w:r>
    </w:p>
    <w:p w14:paraId="11BFEC1E" w14:textId="77777777" w:rsidR="000C7B92" w:rsidRDefault="00A85A65">
      <w:pPr>
        <w:pStyle w:val="Zkladntext"/>
        <w:spacing w:before="38"/>
      </w:pPr>
      <w:r>
        <w:br w:type="column"/>
        <w:t>80 eur</w:t>
      </w:r>
    </w:p>
    <w:p w14:paraId="0AD200A9" w14:textId="77777777" w:rsidR="000C7B92" w:rsidRDefault="000C7B92">
      <w:pPr>
        <w:pStyle w:val="Zkladntext"/>
        <w:spacing w:before="3"/>
        <w:ind w:left="0"/>
        <w:rPr>
          <w:sz w:val="17"/>
        </w:rPr>
      </w:pPr>
    </w:p>
    <w:p w14:paraId="35700AFE" w14:textId="77777777" w:rsidR="000C7B92" w:rsidRDefault="00A85A65">
      <w:pPr>
        <w:pStyle w:val="Zkladntext"/>
      </w:pPr>
      <w:r>
        <w:t>10 eur</w:t>
      </w:r>
    </w:p>
    <w:p w14:paraId="26628393" w14:textId="77777777" w:rsidR="000C7B92" w:rsidRDefault="000C7B92">
      <w:pPr>
        <w:sectPr w:rsidR="000C7B92">
          <w:type w:val="continuous"/>
          <w:pgSz w:w="11910" w:h="16840"/>
          <w:pgMar w:top="820" w:right="980" w:bottom="280" w:left="980" w:header="708" w:footer="708" w:gutter="0"/>
          <w:cols w:num="2" w:space="708" w:equalWidth="0">
            <w:col w:w="7703" w:space="1419"/>
            <w:col w:w="828"/>
          </w:cols>
        </w:sectPr>
      </w:pPr>
    </w:p>
    <w:p w14:paraId="2C5E54F4" w14:textId="77777777" w:rsidR="000C7B92" w:rsidRDefault="00A85A65">
      <w:pPr>
        <w:pStyle w:val="Odsekzoznamu"/>
        <w:numPr>
          <w:ilvl w:val="0"/>
          <w:numId w:val="243"/>
        </w:numPr>
        <w:tabs>
          <w:tab w:val="left" w:pos="2217"/>
          <w:tab w:val="left" w:pos="2218"/>
          <w:tab w:val="left" w:pos="9277"/>
        </w:tabs>
        <w:spacing w:before="42"/>
        <w:rPr>
          <w:sz w:val="16"/>
        </w:rPr>
      </w:pPr>
      <w:r>
        <w:rPr>
          <w:sz w:val="16"/>
        </w:rPr>
        <w:t>Žiadosť o uložení opatrenia na susednom pozemku alebo</w:t>
      </w:r>
      <w:r>
        <w:rPr>
          <w:spacing w:val="2"/>
          <w:sz w:val="16"/>
        </w:rPr>
        <w:t xml:space="preserve"> </w:t>
      </w:r>
      <w:r>
        <w:rPr>
          <w:sz w:val="16"/>
        </w:rPr>
        <w:t>stavbe .....</w:t>
      </w:r>
      <w:r>
        <w:rPr>
          <w:sz w:val="16"/>
        </w:rPr>
        <w:tab/>
        <w:t>30 eur</w:t>
      </w:r>
    </w:p>
    <w:p w14:paraId="39EDD11C" w14:textId="77777777" w:rsidR="000C7B92" w:rsidRDefault="000C7B92">
      <w:pPr>
        <w:rPr>
          <w:sz w:val="16"/>
        </w:rPr>
        <w:sectPr w:rsidR="000C7B92">
          <w:type w:val="continuous"/>
          <w:pgSz w:w="11910" w:h="16840"/>
          <w:pgMar w:top="820" w:right="980" w:bottom="280" w:left="980" w:header="708" w:footer="708" w:gutter="0"/>
          <w:cols w:space="708"/>
        </w:sectPr>
      </w:pPr>
    </w:p>
    <w:p w14:paraId="737BE90C" w14:textId="77777777" w:rsidR="000C7B92" w:rsidRDefault="000C7B92">
      <w:pPr>
        <w:pStyle w:val="Zkladntext"/>
        <w:spacing w:before="10"/>
        <w:ind w:left="0"/>
        <w:rPr>
          <w:sz w:val="10"/>
        </w:rPr>
      </w:pPr>
    </w:p>
    <w:p w14:paraId="73A8754E" w14:textId="77777777" w:rsidR="000C7B92" w:rsidRDefault="00A85A65">
      <w:pPr>
        <w:pStyle w:val="Odsekzoznamu"/>
        <w:numPr>
          <w:ilvl w:val="0"/>
          <w:numId w:val="243"/>
        </w:numPr>
        <w:tabs>
          <w:tab w:val="left" w:pos="2217"/>
          <w:tab w:val="left" w:pos="2218"/>
          <w:tab w:val="left" w:pos="9277"/>
        </w:tabs>
        <w:spacing w:before="100"/>
        <w:rPr>
          <w:sz w:val="16"/>
        </w:rPr>
      </w:pPr>
      <w:r>
        <w:rPr>
          <w:sz w:val="16"/>
        </w:rPr>
        <w:t>Žiadosť o predĺženie termínu dokončenia</w:t>
      </w:r>
      <w:r>
        <w:rPr>
          <w:spacing w:val="2"/>
          <w:sz w:val="16"/>
        </w:rPr>
        <w:t xml:space="preserve"> </w:t>
      </w:r>
      <w:r>
        <w:rPr>
          <w:sz w:val="16"/>
        </w:rPr>
        <w:t>stavby .....</w:t>
      </w:r>
      <w:r>
        <w:rPr>
          <w:sz w:val="16"/>
        </w:rPr>
        <w:tab/>
        <w:t>10 eur</w:t>
      </w:r>
    </w:p>
    <w:p w14:paraId="20A92C98" w14:textId="77777777" w:rsidR="000C7B92" w:rsidRDefault="00A85A65">
      <w:pPr>
        <w:pStyle w:val="Nadpis3"/>
      </w:pPr>
      <w:r>
        <w:t>Oslobodenie</w:t>
      </w:r>
    </w:p>
    <w:p w14:paraId="1520956B" w14:textId="77777777" w:rsidR="000C7B92" w:rsidRDefault="00A85A65">
      <w:pPr>
        <w:pStyle w:val="Odsekzoznamu"/>
        <w:numPr>
          <w:ilvl w:val="0"/>
          <w:numId w:val="242"/>
        </w:numPr>
        <w:tabs>
          <w:tab w:val="left" w:pos="366"/>
        </w:tabs>
        <w:spacing w:before="6" w:line="216" w:lineRule="auto"/>
        <w:ind w:right="153" w:firstLine="0"/>
        <w:rPr>
          <w:sz w:val="16"/>
        </w:rPr>
      </w:pPr>
      <w:r>
        <w:rPr>
          <w:sz w:val="16"/>
        </w:rPr>
        <w:t>Od poplatku sú oslobodení držitelia preukazu fyzickej osoby s ťažkým zdravotným postihnutím alebo preukazu fyzickej osoby s ťažkým zdravotným postihnutím so</w:t>
      </w:r>
      <w:r>
        <w:rPr>
          <w:spacing w:val="2"/>
          <w:sz w:val="16"/>
        </w:rPr>
        <w:t xml:space="preserve"> </w:t>
      </w:r>
      <w:r>
        <w:rPr>
          <w:sz w:val="16"/>
        </w:rPr>
        <w:t>sprievodcom.</w:t>
      </w:r>
    </w:p>
    <w:p w14:paraId="1E10E751" w14:textId="77777777" w:rsidR="000C7B92" w:rsidRDefault="00A85A65">
      <w:pPr>
        <w:pStyle w:val="Odsekzoznamu"/>
        <w:numPr>
          <w:ilvl w:val="0"/>
          <w:numId w:val="242"/>
        </w:numPr>
        <w:tabs>
          <w:tab w:val="left" w:pos="366"/>
        </w:tabs>
        <w:spacing w:before="0" w:line="216" w:lineRule="auto"/>
        <w:ind w:right="153" w:firstLine="0"/>
        <w:rPr>
          <w:sz w:val="16"/>
        </w:rPr>
      </w:pPr>
      <w:r>
        <w:rPr>
          <w:sz w:val="16"/>
        </w:rPr>
        <w:t>Od poplatku podľa písmena d) tejto položky je oslobodené označenie prevádzky vyplývajúce zo zákona o živnostenskom podnikaní.</w:t>
      </w:r>
    </w:p>
    <w:p w14:paraId="0986BFCF" w14:textId="77777777" w:rsidR="000C7B92" w:rsidRDefault="000C7B92">
      <w:pPr>
        <w:pStyle w:val="Zkladntext"/>
        <w:spacing w:before="8"/>
        <w:ind w:left="0"/>
        <w:rPr>
          <w:sz w:val="22"/>
        </w:rPr>
      </w:pPr>
    </w:p>
    <w:p w14:paraId="11791037" w14:textId="77777777" w:rsidR="000C7B92" w:rsidRDefault="00A85A65">
      <w:pPr>
        <w:pStyle w:val="Nadpis1"/>
      </w:pPr>
      <w:r>
        <w:t>Položka 61</w:t>
      </w:r>
    </w:p>
    <w:p w14:paraId="6C6FC14E" w14:textId="77777777" w:rsidR="000C7B92" w:rsidRDefault="00A85A65">
      <w:pPr>
        <w:pStyle w:val="Zkladntext"/>
        <w:spacing w:before="121" w:line="192" w:lineRule="exact"/>
      </w:pPr>
      <w:r>
        <w:t>Žiadosť o dodatočné povolenie stavby, ktorá bola postavená po 1. októbri 1976 bez trojnásobok sadzby ustanovenej</w:t>
      </w:r>
    </w:p>
    <w:p w14:paraId="1657B770" w14:textId="77777777" w:rsidR="000C7B92" w:rsidRDefault="000C7B92">
      <w:pPr>
        <w:spacing w:line="192" w:lineRule="exact"/>
        <w:sectPr w:rsidR="000C7B92">
          <w:pgSz w:w="11910" w:h="16840"/>
          <w:pgMar w:top="1160" w:right="980" w:bottom="280" w:left="980" w:header="796" w:footer="0" w:gutter="0"/>
          <w:cols w:space="708"/>
        </w:sectPr>
      </w:pPr>
    </w:p>
    <w:p w14:paraId="3E24FEF5" w14:textId="77777777" w:rsidR="000C7B92" w:rsidRDefault="00A85A65">
      <w:pPr>
        <w:pStyle w:val="Zkladntext"/>
        <w:spacing w:line="203" w:lineRule="exact"/>
      </w:pPr>
      <w:r>
        <w:t>stavebného povolenia alebo v rozpore so zákonom, a o dodatočné povolenie zmeny stavby</w:t>
      </w:r>
    </w:p>
    <w:p w14:paraId="2C55CA7B" w14:textId="77777777" w:rsidR="000C7B92" w:rsidRDefault="00A85A65">
      <w:pPr>
        <w:pStyle w:val="Zkladntext"/>
        <w:spacing w:line="203" w:lineRule="exact"/>
      </w:pPr>
      <w:r>
        <w:t>.....</w:t>
      </w:r>
    </w:p>
    <w:p w14:paraId="7245A37A" w14:textId="77777777" w:rsidR="000C7B92" w:rsidRDefault="00A85A65">
      <w:pPr>
        <w:pStyle w:val="Zkladntext"/>
      </w:pPr>
      <w:r>
        <w:br w:type="column"/>
        <w:t>v položke 60</w:t>
      </w:r>
    </w:p>
    <w:p w14:paraId="749D7481" w14:textId="77777777" w:rsidR="000C7B92" w:rsidRDefault="000C7B92">
      <w:pPr>
        <w:sectPr w:rsidR="000C7B92">
          <w:type w:val="continuous"/>
          <w:pgSz w:w="11910" w:h="16840"/>
          <w:pgMar w:top="820" w:right="980" w:bottom="280" w:left="980" w:header="708" w:footer="708" w:gutter="0"/>
          <w:cols w:num="2" w:space="708" w:equalWidth="0">
            <w:col w:w="7252" w:space="1410"/>
            <w:col w:w="1288"/>
          </w:cols>
        </w:sectPr>
      </w:pPr>
    </w:p>
    <w:p w14:paraId="578B7C5C" w14:textId="77777777" w:rsidR="000C7B92" w:rsidRDefault="000C7B92">
      <w:pPr>
        <w:pStyle w:val="Zkladntext"/>
        <w:spacing w:before="3"/>
        <w:ind w:left="0"/>
        <w:rPr>
          <w:sz w:val="15"/>
        </w:rPr>
      </w:pPr>
    </w:p>
    <w:p w14:paraId="1D2ECD3C" w14:textId="77777777" w:rsidR="000C7B92" w:rsidRDefault="00A85A65">
      <w:pPr>
        <w:pStyle w:val="Nadpis1"/>
        <w:spacing w:before="96"/>
      </w:pPr>
      <w:r>
        <w:t>Položka 62</w:t>
      </w:r>
    </w:p>
    <w:p w14:paraId="27843B48" w14:textId="77777777" w:rsidR="000C7B92" w:rsidRDefault="00A85A65">
      <w:pPr>
        <w:pStyle w:val="Odsekzoznamu"/>
        <w:numPr>
          <w:ilvl w:val="0"/>
          <w:numId w:val="241"/>
        </w:numPr>
        <w:tabs>
          <w:tab w:val="left" w:pos="1887"/>
          <w:tab w:val="left" w:pos="1889"/>
        </w:tabs>
        <w:spacing w:before="120"/>
        <w:ind w:hanging="1734"/>
        <w:rPr>
          <w:sz w:val="16"/>
        </w:rPr>
      </w:pPr>
      <w:r>
        <w:rPr>
          <w:sz w:val="16"/>
        </w:rPr>
        <w:t>Žiadosť o</w:t>
      </w:r>
      <w:r>
        <w:rPr>
          <w:spacing w:val="2"/>
          <w:sz w:val="16"/>
        </w:rPr>
        <w:t xml:space="preserve"> </w:t>
      </w:r>
      <w:r>
        <w:rPr>
          <w:sz w:val="16"/>
        </w:rPr>
        <w:t>povolenie</w:t>
      </w:r>
    </w:p>
    <w:p w14:paraId="16E313BF" w14:textId="77777777" w:rsidR="000C7B92" w:rsidRDefault="00A85A65">
      <w:pPr>
        <w:pStyle w:val="Odsekzoznamu"/>
        <w:numPr>
          <w:ilvl w:val="1"/>
          <w:numId w:val="241"/>
        </w:numPr>
        <w:tabs>
          <w:tab w:val="left" w:pos="4039"/>
          <w:tab w:val="left" w:pos="4040"/>
        </w:tabs>
        <w:spacing w:before="39" w:line="203" w:lineRule="exact"/>
        <w:rPr>
          <w:sz w:val="16"/>
        </w:rPr>
      </w:pPr>
      <w:r>
        <w:rPr>
          <w:sz w:val="16"/>
        </w:rPr>
        <w:t>na</w:t>
      </w:r>
      <w:r>
        <w:rPr>
          <w:spacing w:val="28"/>
          <w:sz w:val="16"/>
        </w:rPr>
        <w:t xml:space="preserve"> </w:t>
      </w:r>
      <w:r>
        <w:rPr>
          <w:sz w:val="16"/>
        </w:rPr>
        <w:t>zmenu</w:t>
      </w:r>
      <w:r>
        <w:rPr>
          <w:spacing w:val="28"/>
          <w:sz w:val="16"/>
        </w:rPr>
        <w:t xml:space="preserve"> </w:t>
      </w:r>
      <w:r>
        <w:rPr>
          <w:sz w:val="16"/>
        </w:rPr>
        <w:t>užívania</w:t>
      </w:r>
      <w:r>
        <w:rPr>
          <w:spacing w:val="28"/>
          <w:sz w:val="16"/>
        </w:rPr>
        <w:t xml:space="preserve"> </w:t>
      </w:r>
      <w:r>
        <w:rPr>
          <w:sz w:val="16"/>
        </w:rPr>
        <w:t>stavby,</w:t>
      </w:r>
      <w:r>
        <w:rPr>
          <w:spacing w:val="28"/>
          <w:sz w:val="16"/>
        </w:rPr>
        <w:t xml:space="preserve"> </w:t>
      </w:r>
      <w:r>
        <w:rPr>
          <w:sz w:val="16"/>
        </w:rPr>
        <w:t>ak</w:t>
      </w:r>
      <w:r>
        <w:rPr>
          <w:spacing w:val="29"/>
          <w:sz w:val="16"/>
        </w:rPr>
        <w:t xml:space="preserve"> </w:t>
      </w:r>
      <w:r>
        <w:rPr>
          <w:sz w:val="16"/>
        </w:rPr>
        <w:t>nie</w:t>
      </w:r>
      <w:r>
        <w:rPr>
          <w:spacing w:val="28"/>
          <w:sz w:val="16"/>
        </w:rPr>
        <w:t xml:space="preserve"> </w:t>
      </w:r>
      <w:r>
        <w:rPr>
          <w:sz w:val="16"/>
        </w:rPr>
        <w:t>je</w:t>
      </w:r>
      <w:r>
        <w:rPr>
          <w:spacing w:val="28"/>
          <w:sz w:val="16"/>
        </w:rPr>
        <w:t xml:space="preserve"> </w:t>
      </w:r>
      <w:r>
        <w:rPr>
          <w:sz w:val="16"/>
        </w:rPr>
        <w:t>spojené</w:t>
      </w:r>
      <w:r>
        <w:rPr>
          <w:spacing w:val="28"/>
          <w:sz w:val="16"/>
        </w:rPr>
        <w:t xml:space="preserve"> </w:t>
      </w:r>
      <w:r>
        <w:rPr>
          <w:sz w:val="16"/>
        </w:rPr>
        <w:t>so</w:t>
      </w:r>
    </w:p>
    <w:p w14:paraId="20795104" w14:textId="77777777" w:rsidR="000C7B92" w:rsidRDefault="00A85A65">
      <w:pPr>
        <w:pStyle w:val="Zkladntext"/>
        <w:tabs>
          <w:tab w:val="left" w:pos="9277"/>
        </w:tabs>
        <w:spacing w:line="203" w:lineRule="exact"/>
        <w:ind w:left="4039"/>
      </w:pPr>
      <w:r>
        <w:t>stavebným konaním podľa položky 60 .....</w:t>
      </w:r>
      <w:r>
        <w:tab/>
        <w:t>30 eur</w:t>
      </w:r>
    </w:p>
    <w:p w14:paraId="6925DCFE" w14:textId="77777777" w:rsidR="000C7B92" w:rsidRDefault="00A85A65">
      <w:pPr>
        <w:pStyle w:val="Odsekzoznamu"/>
        <w:numPr>
          <w:ilvl w:val="1"/>
          <w:numId w:val="241"/>
        </w:numPr>
        <w:tabs>
          <w:tab w:val="left" w:pos="4039"/>
          <w:tab w:val="left" w:pos="4040"/>
        </w:tabs>
        <w:spacing w:before="55" w:line="216" w:lineRule="auto"/>
        <w:ind w:right="2003"/>
        <w:rPr>
          <w:sz w:val="16"/>
        </w:rPr>
      </w:pPr>
      <w:r>
        <w:rPr>
          <w:sz w:val="16"/>
        </w:rPr>
        <w:t xml:space="preserve">na odstránenie stavby (poplatok sa vyberá </w:t>
      </w:r>
      <w:r>
        <w:rPr>
          <w:spacing w:val="-9"/>
          <w:sz w:val="16"/>
        </w:rPr>
        <w:t xml:space="preserve">za </w:t>
      </w:r>
      <w:r>
        <w:rPr>
          <w:sz w:val="16"/>
        </w:rPr>
        <w:t>každý objekt) pre</w:t>
      </w:r>
    </w:p>
    <w:p w14:paraId="6C9BF49B" w14:textId="77777777" w:rsidR="000C7B92" w:rsidRDefault="00A85A65">
      <w:pPr>
        <w:pStyle w:val="Zkladntext"/>
        <w:tabs>
          <w:tab w:val="left" w:pos="9277"/>
        </w:tabs>
        <w:spacing w:before="42"/>
        <w:ind w:left="4039"/>
      </w:pPr>
      <w:r>
        <w:t>právnickú osobu .....</w:t>
      </w:r>
      <w:r>
        <w:tab/>
        <w:t>50 eur</w:t>
      </w:r>
    </w:p>
    <w:p w14:paraId="3603D393" w14:textId="77777777" w:rsidR="000C7B92" w:rsidRDefault="00A85A65">
      <w:pPr>
        <w:pStyle w:val="Zkladntext"/>
        <w:tabs>
          <w:tab w:val="left" w:pos="9277"/>
        </w:tabs>
        <w:spacing w:before="38"/>
        <w:ind w:left="4039"/>
      </w:pPr>
      <w:r>
        <w:t>fyzickú osobu .....</w:t>
      </w:r>
      <w:r>
        <w:tab/>
        <w:t>20 eur</w:t>
      </w:r>
    </w:p>
    <w:p w14:paraId="4BD86C38" w14:textId="77777777" w:rsidR="000C7B92" w:rsidRDefault="00A85A65">
      <w:pPr>
        <w:pStyle w:val="Odsekzoznamu"/>
        <w:numPr>
          <w:ilvl w:val="1"/>
          <w:numId w:val="241"/>
        </w:numPr>
        <w:tabs>
          <w:tab w:val="left" w:pos="4039"/>
          <w:tab w:val="left" w:pos="4040"/>
        </w:tabs>
        <w:rPr>
          <w:sz w:val="16"/>
        </w:rPr>
      </w:pPr>
      <w:r>
        <w:rPr>
          <w:sz w:val="16"/>
        </w:rPr>
        <w:t>terénnych úprav pre</w:t>
      </w:r>
    </w:p>
    <w:p w14:paraId="48BC7490" w14:textId="77777777" w:rsidR="000C7B92" w:rsidRDefault="00A85A65">
      <w:pPr>
        <w:pStyle w:val="Zkladntext"/>
        <w:tabs>
          <w:tab w:val="left" w:pos="5138"/>
        </w:tabs>
        <w:spacing w:before="38"/>
        <w:ind w:left="0" w:right="153"/>
        <w:jc w:val="right"/>
      </w:pPr>
      <w:r>
        <w:t>právnickú osobu .....</w:t>
      </w:r>
      <w:r>
        <w:tab/>
        <w:t>100 eur</w:t>
      </w:r>
    </w:p>
    <w:p w14:paraId="00D09873" w14:textId="77777777" w:rsidR="000C7B92" w:rsidRDefault="00A85A65">
      <w:pPr>
        <w:pStyle w:val="Zkladntext"/>
        <w:tabs>
          <w:tab w:val="left" w:pos="5237"/>
        </w:tabs>
        <w:spacing w:before="38"/>
        <w:ind w:left="0" w:right="153"/>
        <w:jc w:val="right"/>
      </w:pPr>
      <w:r>
        <w:t>fyzickú osobu .....</w:t>
      </w:r>
      <w:r>
        <w:tab/>
        <w:t>20 eur</w:t>
      </w:r>
    </w:p>
    <w:p w14:paraId="5D7528FA" w14:textId="77777777" w:rsidR="000C7B92" w:rsidRDefault="00A85A65">
      <w:pPr>
        <w:pStyle w:val="Odsekzoznamu"/>
        <w:numPr>
          <w:ilvl w:val="0"/>
          <w:numId w:val="241"/>
        </w:numPr>
        <w:tabs>
          <w:tab w:val="left" w:pos="1732"/>
          <w:tab w:val="left" w:pos="1889"/>
          <w:tab w:val="left" w:pos="9022"/>
        </w:tabs>
        <w:ind w:right="153" w:hanging="1889"/>
        <w:jc w:val="right"/>
        <w:rPr>
          <w:sz w:val="16"/>
        </w:rPr>
      </w:pPr>
      <w:r>
        <w:rPr>
          <w:sz w:val="16"/>
        </w:rPr>
        <w:t>Návrh na vyvlastnenie nehnuteľnosti .....</w:t>
      </w:r>
      <w:r>
        <w:rPr>
          <w:sz w:val="16"/>
        </w:rPr>
        <w:tab/>
        <w:t>100 eur</w:t>
      </w:r>
    </w:p>
    <w:p w14:paraId="72B1D74F" w14:textId="77777777" w:rsidR="000C7B92" w:rsidRDefault="00A85A65">
      <w:pPr>
        <w:pStyle w:val="Odsekzoznamu"/>
        <w:numPr>
          <w:ilvl w:val="0"/>
          <w:numId w:val="241"/>
        </w:numPr>
        <w:tabs>
          <w:tab w:val="left" w:pos="1732"/>
          <w:tab w:val="left" w:pos="1889"/>
          <w:tab w:val="left" w:pos="9121"/>
        </w:tabs>
        <w:ind w:right="153" w:hanging="1889"/>
        <w:jc w:val="right"/>
        <w:rPr>
          <w:sz w:val="16"/>
        </w:rPr>
      </w:pPr>
      <w:r>
        <w:rPr>
          <w:sz w:val="16"/>
        </w:rPr>
        <w:t>Žiadosť o zrušenie vyvlastňovacieho</w:t>
      </w:r>
      <w:r>
        <w:rPr>
          <w:spacing w:val="2"/>
          <w:sz w:val="16"/>
        </w:rPr>
        <w:t xml:space="preserve"> </w:t>
      </w:r>
      <w:r>
        <w:rPr>
          <w:sz w:val="16"/>
        </w:rPr>
        <w:t>rozhodnutia .....</w:t>
      </w:r>
      <w:r>
        <w:rPr>
          <w:sz w:val="16"/>
        </w:rPr>
        <w:tab/>
        <w:t>20 eur</w:t>
      </w:r>
    </w:p>
    <w:p w14:paraId="2B9DEADC" w14:textId="77777777" w:rsidR="000C7B92" w:rsidRDefault="00A85A65">
      <w:pPr>
        <w:pStyle w:val="Nadpis3"/>
      </w:pPr>
      <w:r>
        <w:t>Oslobodenie</w:t>
      </w:r>
    </w:p>
    <w:p w14:paraId="6447C8D2" w14:textId="77777777" w:rsidR="000C7B92" w:rsidRDefault="00A85A65">
      <w:pPr>
        <w:pStyle w:val="Odsekzoznamu"/>
        <w:numPr>
          <w:ilvl w:val="0"/>
          <w:numId w:val="240"/>
        </w:numPr>
        <w:tabs>
          <w:tab w:val="left" w:pos="358"/>
        </w:tabs>
        <w:spacing w:before="0" w:line="192" w:lineRule="exact"/>
        <w:ind w:hanging="203"/>
        <w:rPr>
          <w:sz w:val="16"/>
        </w:rPr>
      </w:pPr>
      <w:r>
        <w:rPr>
          <w:sz w:val="16"/>
        </w:rPr>
        <w:t>Oslobodenie od poplatku tu platí obdobne ako pri položke 59.</w:t>
      </w:r>
    </w:p>
    <w:p w14:paraId="30F00465" w14:textId="77777777" w:rsidR="000C7B92" w:rsidRDefault="00A85A65">
      <w:pPr>
        <w:pStyle w:val="Odsekzoznamu"/>
        <w:numPr>
          <w:ilvl w:val="0"/>
          <w:numId w:val="240"/>
        </w:numPr>
        <w:tabs>
          <w:tab w:val="left" w:pos="358"/>
        </w:tabs>
        <w:spacing w:before="0" w:line="203" w:lineRule="exact"/>
        <w:ind w:hanging="203"/>
        <w:rPr>
          <w:sz w:val="16"/>
        </w:rPr>
      </w:pPr>
      <w:r>
        <w:rPr>
          <w:sz w:val="16"/>
        </w:rPr>
        <w:t>Od poplatku podľa písmena b) tejto položky je oslobodená Národná diaľničná spoločnosť, a.</w:t>
      </w:r>
      <w:r>
        <w:rPr>
          <w:spacing w:val="2"/>
          <w:sz w:val="16"/>
        </w:rPr>
        <w:t xml:space="preserve"> </w:t>
      </w:r>
      <w:r>
        <w:rPr>
          <w:sz w:val="16"/>
        </w:rPr>
        <w:t>s.</w:t>
      </w:r>
    </w:p>
    <w:p w14:paraId="02E563F2" w14:textId="77777777" w:rsidR="000C7B92" w:rsidRDefault="000C7B92">
      <w:pPr>
        <w:pStyle w:val="Zkladntext"/>
        <w:spacing w:before="5"/>
        <w:ind w:left="0"/>
        <w:rPr>
          <w:sz w:val="22"/>
        </w:rPr>
      </w:pPr>
    </w:p>
    <w:p w14:paraId="3537F8CE" w14:textId="77777777" w:rsidR="000C7B92" w:rsidRDefault="00A85A65">
      <w:pPr>
        <w:pStyle w:val="Nadpis1"/>
      </w:pPr>
      <w:r>
        <w:t>Položka 62a</w:t>
      </w:r>
    </w:p>
    <w:p w14:paraId="3F50D207" w14:textId="77777777" w:rsidR="000C7B92" w:rsidRDefault="00A85A65">
      <w:pPr>
        <w:pStyle w:val="Zkladntext"/>
        <w:spacing w:before="121"/>
      </w:pPr>
      <w:r>
        <w:t>Návrh na vydanie kolaudačného rozhodnutia</w:t>
      </w:r>
    </w:p>
    <w:p w14:paraId="1A962332" w14:textId="77777777" w:rsidR="000C7B92" w:rsidRDefault="00A85A65">
      <w:pPr>
        <w:pStyle w:val="Odsekzoznamu"/>
        <w:numPr>
          <w:ilvl w:val="0"/>
          <w:numId w:val="239"/>
        </w:numPr>
        <w:tabs>
          <w:tab w:val="left" w:pos="2269"/>
          <w:tab w:val="left" w:pos="2270"/>
        </w:tabs>
        <w:rPr>
          <w:sz w:val="16"/>
        </w:rPr>
      </w:pPr>
      <w:r>
        <w:rPr>
          <w:sz w:val="16"/>
        </w:rPr>
        <w:t>na stavby na bývanie a na zmeny dokončených stavieb na</w:t>
      </w:r>
      <w:r>
        <w:rPr>
          <w:spacing w:val="2"/>
          <w:sz w:val="16"/>
        </w:rPr>
        <w:t xml:space="preserve"> </w:t>
      </w:r>
      <w:r>
        <w:rPr>
          <w:sz w:val="16"/>
        </w:rPr>
        <w:t>bývanie</w:t>
      </w:r>
    </w:p>
    <w:p w14:paraId="0CD1080A" w14:textId="77777777" w:rsidR="000C7B92" w:rsidRDefault="00A85A65">
      <w:pPr>
        <w:pStyle w:val="Odsekzoznamu"/>
        <w:numPr>
          <w:ilvl w:val="1"/>
          <w:numId w:val="239"/>
        </w:numPr>
        <w:tabs>
          <w:tab w:val="left" w:pos="4630"/>
          <w:tab w:val="left" w:pos="4631"/>
          <w:tab w:val="left" w:pos="9277"/>
        </w:tabs>
        <w:ind w:hanging="2362"/>
        <w:rPr>
          <w:sz w:val="16"/>
        </w:rPr>
      </w:pPr>
      <w:r>
        <w:rPr>
          <w:sz w:val="16"/>
        </w:rPr>
        <w:t>rodinný dom .....</w:t>
      </w:r>
      <w:r>
        <w:rPr>
          <w:sz w:val="16"/>
        </w:rPr>
        <w:tab/>
        <w:t>35 eur</w:t>
      </w:r>
    </w:p>
    <w:p w14:paraId="4A2E1710" w14:textId="77777777" w:rsidR="000C7B92" w:rsidRDefault="00A85A65">
      <w:pPr>
        <w:pStyle w:val="Odsekzoznamu"/>
        <w:numPr>
          <w:ilvl w:val="1"/>
          <w:numId w:val="239"/>
        </w:numPr>
        <w:tabs>
          <w:tab w:val="left" w:pos="4630"/>
          <w:tab w:val="left" w:pos="4631"/>
          <w:tab w:val="left" w:pos="9177"/>
        </w:tabs>
        <w:ind w:hanging="2362"/>
        <w:rPr>
          <w:sz w:val="16"/>
        </w:rPr>
      </w:pPr>
      <w:r>
        <w:rPr>
          <w:sz w:val="16"/>
        </w:rPr>
        <w:t>bytový dom .....</w:t>
      </w:r>
      <w:r>
        <w:rPr>
          <w:sz w:val="16"/>
        </w:rPr>
        <w:tab/>
        <w:t>120 eur</w:t>
      </w:r>
    </w:p>
    <w:p w14:paraId="653799D3" w14:textId="77777777" w:rsidR="000C7B92" w:rsidRDefault="00A85A65">
      <w:pPr>
        <w:pStyle w:val="Odsekzoznamu"/>
        <w:numPr>
          <w:ilvl w:val="0"/>
          <w:numId w:val="239"/>
        </w:numPr>
        <w:tabs>
          <w:tab w:val="left" w:pos="2269"/>
          <w:tab w:val="left" w:pos="2270"/>
        </w:tabs>
        <w:spacing w:before="55" w:line="216" w:lineRule="auto"/>
        <w:ind w:right="153"/>
        <w:rPr>
          <w:sz w:val="16"/>
        </w:rPr>
      </w:pPr>
      <w:r>
        <w:rPr>
          <w:sz w:val="16"/>
        </w:rPr>
        <w:t xml:space="preserve">na stavby na individuálnu rekreáciu, napríklad chaty, rekreačné domy alebo na </w:t>
      </w:r>
      <w:r>
        <w:rPr>
          <w:spacing w:val="-3"/>
          <w:sz w:val="16"/>
        </w:rPr>
        <w:t xml:space="preserve">zmeny </w:t>
      </w:r>
      <w:r>
        <w:rPr>
          <w:sz w:val="16"/>
        </w:rPr>
        <w:t>dokončených stavieb (nadstavba, prístavba)</w:t>
      </w:r>
    </w:p>
    <w:p w14:paraId="21152BC4" w14:textId="77777777" w:rsidR="000C7B92" w:rsidRDefault="000C7B92">
      <w:pPr>
        <w:spacing w:line="216" w:lineRule="auto"/>
        <w:rPr>
          <w:sz w:val="16"/>
        </w:rPr>
        <w:sectPr w:rsidR="000C7B92">
          <w:type w:val="continuous"/>
          <w:pgSz w:w="11910" w:h="16840"/>
          <w:pgMar w:top="820" w:right="980" w:bottom="280" w:left="980" w:header="708" w:footer="708" w:gutter="0"/>
          <w:cols w:space="708"/>
        </w:sectPr>
      </w:pPr>
    </w:p>
    <w:p w14:paraId="443CB833" w14:textId="77777777" w:rsidR="000C7B92" w:rsidRDefault="00A85A65">
      <w:pPr>
        <w:pStyle w:val="Odsekzoznamu"/>
        <w:numPr>
          <w:ilvl w:val="1"/>
          <w:numId w:val="239"/>
        </w:numPr>
        <w:tabs>
          <w:tab w:val="left" w:pos="4630"/>
          <w:tab w:val="left" w:pos="4631"/>
        </w:tabs>
        <w:spacing w:before="59" w:line="216" w:lineRule="auto"/>
        <w:ind w:right="1257"/>
        <w:rPr>
          <w:sz w:val="16"/>
        </w:rPr>
      </w:pPr>
      <w:r>
        <w:rPr>
          <w:sz w:val="16"/>
        </w:rPr>
        <w:t>ak zastavaná plocha nepresahuje</w:t>
      </w:r>
      <w:r>
        <w:rPr>
          <w:spacing w:val="51"/>
          <w:sz w:val="16"/>
        </w:rPr>
        <w:t xml:space="preserve"> </w:t>
      </w:r>
      <w:r>
        <w:rPr>
          <w:sz w:val="16"/>
        </w:rPr>
        <w:t>25 m</w:t>
      </w:r>
      <w:r>
        <w:rPr>
          <w:position w:val="5"/>
          <w:sz w:val="10"/>
        </w:rPr>
        <w:t>2</w:t>
      </w:r>
      <w:r>
        <w:rPr>
          <w:spacing w:val="2"/>
          <w:position w:val="5"/>
          <w:sz w:val="10"/>
        </w:rPr>
        <w:t xml:space="preserve"> </w:t>
      </w:r>
      <w:r>
        <w:rPr>
          <w:sz w:val="16"/>
        </w:rPr>
        <w:t>.....</w:t>
      </w:r>
    </w:p>
    <w:p w14:paraId="687346A1" w14:textId="77777777" w:rsidR="000C7B92" w:rsidRDefault="00A85A65">
      <w:pPr>
        <w:pStyle w:val="Odsekzoznamu"/>
        <w:numPr>
          <w:ilvl w:val="1"/>
          <w:numId w:val="239"/>
        </w:numPr>
        <w:tabs>
          <w:tab w:val="left" w:pos="4630"/>
          <w:tab w:val="left" w:pos="4631"/>
          <w:tab w:val="left" w:pos="5031"/>
          <w:tab w:val="left" w:pos="6022"/>
          <w:tab w:val="left" w:pos="6749"/>
        </w:tabs>
        <w:spacing w:before="59" w:line="216" w:lineRule="auto"/>
        <w:ind w:right="1257"/>
        <w:rPr>
          <w:sz w:val="16"/>
        </w:rPr>
      </w:pPr>
      <w:r>
        <w:rPr>
          <w:sz w:val="16"/>
        </w:rPr>
        <w:t>ak</w:t>
      </w:r>
      <w:r>
        <w:rPr>
          <w:sz w:val="16"/>
        </w:rPr>
        <w:tab/>
        <w:t>zastavaná</w:t>
      </w:r>
      <w:r>
        <w:rPr>
          <w:sz w:val="16"/>
        </w:rPr>
        <w:tab/>
        <w:t>plocha</w:t>
      </w:r>
      <w:r>
        <w:rPr>
          <w:sz w:val="16"/>
        </w:rPr>
        <w:tab/>
      </w:r>
      <w:r>
        <w:rPr>
          <w:spacing w:val="-1"/>
          <w:sz w:val="16"/>
        </w:rPr>
        <w:t xml:space="preserve">presahuje </w:t>
      </w:r>
      <w:r>
        <w:rPr>
          <w:sz w:val="16"/>
        </w:rPr>
        <w:t>25 m</w:t>
      </w:r>
      <w:r>
        <w:rPr>
          <w:position w:val="5"/>
          <w:sz w:val="10"/>
        </w:rPr>
        <w:t>2</w:t>
      </w:r>
      <w:r>
        <w:rPr>
          <w:spacing w:val="2"/>
          <w:position w:val="5"/>
          <w:sz w:val="10"/>
        </w:rPr>
        <w:t xml:space="preserve"> </w:t>
      </w:r>
      <w:r>
        <w:rPr>
          <w:sz w:val="16"/>
        </w:rPr>
        <w:t>.....</w:t>
      </w:r>
    </w:p>
    <w:p w14:paraId="296980FB" w14:textId="77777777" w:rsidR="000C7B92" w:rsidRDefault="00A85A65">
      <w:pPr>
        <w:pStyle w:val="Odsekzoznamu"/>
        <w:numPr>
          <w:ilvl w:val="0"/>
          <w:numId w:val="239"/>
        </w:numPr>
        <w:tabs>
          <w:tab w:val="left" w:pos="2269"/>
          <w:tab w:val="left" w:pos="2270"/>
        </w:tabs>
        <w:spacing w:before="42"/>
        <w:rPr>
          <w:sz w:val="16"/>
        </w:rPr>
      </w:pPr>
      <w:r>
        <w:rPr>
          <w:sz w:val="16"/>
        </w:rPr>
        <w:t>na stavebné úpravy dokončených stavieb, na ktoré bolo vydané stavebné povolenie</w:t>
      </w:r>
    </w:p>
    <w:p w14:paraId="4F85E5A3" w14:textId="77777777" w:rsidR="000C7B92" w:rsidRDefault="00A85A65">
      <w:pPr>
        <w:pStyle w:val="Odsekzoznamu"/>
        <w:numPr>
          <w:ilvl w:val="1"/>
          <w:numId w:val="239"/>
        </w:numPr>
        <w:tabs>
          <w:tab w:val="left" w:pos="4630"/>
          <w:tab w:val="left" w:pos="4631"/>
          <w:tab w:val="left" w:pos="5655"/>
          <w:tab w:val="left" w:pos="6398"/>
          <w:tab w:val="left" w:pos="7325"/>
        </w:tabs>
        <w:spacing w:before="55" w:line="216" w:lineRule="auto"/>
        <w:ind w:right="1257"/>
        <w:rPr>
          <w:sz w:val="16"/>
        </w:rPr>
      </w:pPr>
      <w:r>
        <w:rPr>
          <w:sz w:val="16"/>
        </w:rPr>
        <w:t>rodinných</w:t>
      </w:r>
      <w:r>
        <w:rPr>
          <w:sz w:val="16"/>
        </w:rPr>
        <w:tab/>
        <w:t>domov</w:t>
      </w:r>
      <w:r>
        <w:rPr>
          <w:sz w:val="16"/>
        </w:rPr>
        <w:tab/>
        <w:t>a</w:t>
      </w:r>
      <w:r>
        <w:rPr>
          <w:spacing w:val="2"/>
          <w:sz w:val="16"/>
        </w:rPr>
        <w:t xml:space="preserve"> </w:t>
      </w:r>
      <w:r>
        <w:rPr>
          <w:sz w:val="16"/>
        </w:rPr>
        <w:t>stavieb</w:t>
      </w:r>
      <w:r>
        <w:rPr>
          <w:sz w:val="16"/>
        </w:rPr>
        <w:tab/>
      </w:r>
      <w:r>
        <w:rPr>
          <w:spacing w:val="-9"/>
          <w:sz w:val="16"/>
        </w:rPr>
        <w:t xml:space="preserve">na </w:t>
      </w:r>
      <w:r>
        <w:rPr>
          <w:sz w:val="16"/>
        </w:rPr>
        <w:t>individuálnu rekreáciu .....</w:t>
      </w:r>
    </w:p>
    <w:p w14:paraId="5EC790DB" w14:textId="77777777" w:rsidR="000C7B92" w:rsidRDefault="00A85A65">
      <w:pPr>
        <w:pStyle w:val="Zkladntext"/>
        <w:spacing w:before="42"/>
      </w:pPr>
      <w:r>
        <w:br w:type="column"/>
        <w:t>25 eur</w:t>
      </w:r>
    </w:p>
    <w:p w14:paraId="290CF7F4" w14:textId="77777777" w:rsidR="000C7B92" w:rsidRDefault="000C7B92">
      <w:pPr>
        <w:pStyle w:val="Zkladntext"/>
        <w:spacing w:before="3"/>
        <w:ind w:left="0"/>
        <w:rPr>
          <w:sz w:val="17"/>
        </w:rPr>
      </w:pPr>
    </w:p>
    <w:p w14:paraId="71910FAC" w14:textId="77777777" w:rsidR="000C7B92" w:rsidRDefault="00A85A65">
      <w:pPr>
        <w:pStyle w:val="Zkladntext"/>
      </w:pPr>
      <w:r>
        <w:t>50 eur</w:t>
      </w:r>
    </w:p>
    <w:p w14:paraId="651336FD" w14:textId="77777777" w:rsidR="000C7B92" w:rsidRDefault="000C7B92">
      <w:pPr>
        <w:pStyle w:val="Zkladntext"/>
        <w:ind w:left="0"/>
        <w:rPr>
          <w:sz w:val="22"/>
        </w:rPr>
      </w:pPr>
    </w:p>
    <w:p w14:paraId="2D316B57" w14:textId="77777777" w:rsidR="000C7B92" w:rsidRDefault="00A85A65">
      <w:pPr>
        <w:pStyle w:val="Zkladntext"/>
        <w:spacing w:before="188"/>
      </w:pPr>
      <w:r>
        <w:t>25 eur</w:t>
      </w:r>
    </w:p>
    <w:p w14:paraId="5BEFC3DE" w14:textId="77777777" w:rsidR="000C7B92" w:rsidRDefault="000C7B92">
      <w:pPr>
        <w:sectPr w:rsidR="000C7B92">
          <w:type w:val="continuous"/>
          <w:pgSz w:w="11910" w:h="16840"/>
          <w:pgMar w:top="820" w:right="980" w:bottom="280" w:left="980" w:header="708" w:footer="708" w:gutter="0"/>
          <w:cols w:num="2" w:space="708" w:equalWidth="0">
            <w:col w:w="8784" w:space="338"/>
            <w:col w:w="828"/>
          </w:cols>
        </w:sectPr>
      </w:pPr>
    </w:p>
    <w:p w14:paraId="1839FEA2" w14:textId="77777777" w:rsidR="000C7B92" w:rsidRDefault="00A85A65">
      <w:pPr>
        <w:pStyle w:val="Odsekzoznamu"/>
        <w:numPr>
          <w:ilvl w:val="1"/>
          <w:numId w:val="239"/>
        </w:numPr>
        <w:tabs>
          <w:tab w:val="left" w:pos="4630"/>
          <w:tab w:val="left" w:pos="4631"/>
          <w:tab w:val="left" w:pos="9277"/>
        </w:tabs>
        <w:spacing w:before="42"/>
        <w:ind w:hanging="2362"/>
        <w:rPr>
          <w:sz w:val="16"/>
        </w:rPr>
      </w:pPr>
      <w:r>
        <w:rPr>
          <w:sz w:val="16"/>
        </w:rPr>
        <w:t>bytových domov .....</w:t>
      </w:r>
      <w:r>
        <w:rPr>
          <w:sz w:val="16"/>
        </w:rPr>
        <w:tab/>
        <w:t>50 eur</w:t>
      </w:r>
    </w:p>
    <w:p w14:paraId="03EA3E4F" w14:textId="77777777" w:rsidR="000C7B92" w:rsidRDefault="00A85A65">
      <w:pPr>
        <w:pStyle w:val="Odsekzoznamu"/>
        <w:numPr>
          <w:ilvl w:val="0"/>
          <w:numId w:val="239"/>
        </w:numPr>
        <w:tabs>
          <w:tab w:val="left" w:pos="2269"/>
          <w:tab w:val="left" w:pos="2270"/>
        </w:tabs>
        <w:spacing w:before="55" w:line="216" w:lineRule="auto"/>
        <w:ind w:right="153"/>
        <w:rPr>
          <w:sz w:val="16"/>
        </w:rPr>
      </w:pPr>
      <w:r>
        <w:rPr>
          <w:sz w:val="16"/>
        </w:rPr>
        <w:t xml:space="preserve">na stavby, ktoré sú súčasťou alebo príslušenstvom rodinných domov alebo stavieb </w:t>
      </w:r>
      <w:r>
        <w:rPr>
          <w:spacing w:val="-8"/>
          <w:sz w:val="16"/>
        </w:rPr>
        <w:t xml:space="preserve">na </w:t>
      </w:r>
      <w:r>
        <w:rPr>
          <w:sz w:val="16"/>
        </w:rPr>
        <w:t>individuálnu rekreáciu</w:t>
      </w:r>
    </w:p>
    <w:p w14:paraId="4C650BAE" w14:textId="77777777" w:rsidR="000C7B92" w:rsidRDefault="000C7B92">
      <w:pPr>
        <w:spacing w:line="216" w:lineRule="auto"/>
        <w:rPr>
          <w:sz w:val="16"/>
        </w:rPr>
        <w:sectPr w:rsidR="000C7B92">
          <w:type w:val="continuous"/>
          <w:pgSz w:w="11910" w:h="16840"/>
          <w:pgMar w:top="820" w:right="980" w:bottom="280" w:left="980" w:header="708" w:footer="708" w:gutter="0"/>
          <w:cols w:space="708"/>
        </w:sectPr>
      </w:pPr>
    </w:p>
    <w:p w14:paraId="5B7DE7C7" w14:textId="77777777" w:rsidR="000C7B92" w:rsidRDefault="00A85A65">
      <w:pPr>
        <w:pStyle w:val="Odsekzoznamu"/>
        <w:numPr>
          <w:ilvl w:val="1"/>
          <w:numId w:val="239"/>
        </w:numPr>
        <w:tabs>
          <w:tab w:val="left" w:pos="4630"/>
          <w:tab w:val="left" w:pos="4631"/>
        </w:tabs>
        <w:spacing w:before="59" w:line="216" w:lineRule="auto"/>
        <w:jc w:val="both"/>
        <w:rPr>
          <w:sz w:val="16"/>
        </w:rPr>
      </w:pPr>
      <w:r>
        <w:rPr>
          <w:sz w:val="16"/>
        </w:rPr>
        <w:t xml:space="preserve">garáže s jedným alebo </w:t>
      </w:r>
      <w:r>
        <w:rPr>
          <w:spacing w:val="-4"/>
          <w:sz w:val="16"/>
        </w:rPr>
        <w:t xml:space="preserve">dvoma </w:t>
      </w:r>
      <w:r>
        <w:rPr>
          <w:sz w:val="16"/>
        </w:rPr>
        <w:t>miestami .....</w:t>
      </w:r>
    </w:p>
    <w:p w14:paraId="0831A7C5" w14:textId="77777777" w:rsidR="000C7B92" w:rsidRDefault="00A85A65">
      <w:pPr>
        <w:pStyle w:val="Odsekzoznamu"/>
        <w:numPr>
          <w:ilvl w:val="1"/>
          <w:numId w:val="239"/>
        </w:numPr>
        <w:tabs>
          <w:tab w:val="left" w:pos="4630"/>
          <w:tab w:val="left" w:pos="4631"/>
        </w:tabs>
        <w:spacing w:before="59" w:line="216" w:lineRule="auto"/>
        <w:jc w:val="both"/>
        <w:rPr>
          <w:sz w:val="16"/>
        </w:rPr>
      </w:pPr>
      <w:r>
        <w:rPr>
          <w:sz w:val="16"/>
        </w:rPr>
        <w:t xml:space="preserve">na prípojky na existujúcu </w:t>
      </w:r>
      <w:r>
        <w:rPr>
          <w:spacing w:val="-3"/>
          <w:sz w:val="16"/>
        </w:rPr>
        <w:t xml:space="preserve">verejnú </w:t>
      </w:r>
      <w:r>
        <w:rPr>
          <w:sz w:val="16"/>
        </w:rPr>
        <w:t>rozvodnú sieť .....</w:t>
      </w:r>
    </w:p>
    <w:p w14:paraId="73FDE84F" w14:textId="77777777" w:rsidR="000C7B92" w:rsidRDefault="00A85A65">
      <w:pPr>
        <w:pStyle w:val="Odsekzoznamu"/>
        <w:numPr>
          <w:ilvl w:val="1"/>
          <w:numId w:val="239"/>
        </w:numPr>
        <w:tabs>
          <w:tab w:val="left" w:pos="4630"/>
          <w:tab w:val="left" w:pos="4631"/>
        </w:tabs>
        <w:spacing w:before="59" w:line="216" w:lineRule="auto"/>
        <w:jc w:val="both"/>
        <w:rPr>
          <w:sz w:val="16"/>
        </w:rPr>
      </w:pPr>
      <w:r>
        <w:rPr>
          <w:sz w:val="16"/>
        </w:rPr>
        <w:t xml:space="preserve">na vodné stavby, napríklad </w:t>
      </w:r>
      <w:r>
        <w:rPr>
          <w:spacing w:val="-3"/>
          <w:sz w:val="16"/>
        </w:rPr>
        <w:t xml:space="preserve">studne, </w:t>
      </w:r>
      <w:r>
        <w:rPr>
          <w:sz w:val="16"/>
        </w:rPr>
        <w:t>vsaky nad 5 m</w:t>
      </w:r>
      <w:r>
        <w:rPr>
          <w:position w:val="5"/>
          <w:sz w:val="10"/>
        </w:rPr>
        <w:t>2</w:t>
      </w:r>
      <w:r>
        <w:rPr>
          <w:sz w:val="16"/>
        </w:rPr>
        <w:t>, malé čistiarne odpadových vôd, jazierka .....</w:t>
      </w:r>
    </w:p>
    <w:p w14:paraId="6EC6244B" w14:textId="77777777" w:rsidR="000C7B92" w:rsidRDefault="00A85A65">
      <w:pPr>
        <w:pStyle w:val="Odsekzoznamu"/>
        <w:numPr>
          <w:ilvl w:val="1"/>
          <w:numId w:val="239"/>
        </w:numPr>
        <w:tabs>
          <w:tab w:val="left" w:pos="4630"/>
          <w:tab w:val="left" w:pos="4631"/>
        </w:tabs>
        <w:spacing w:before="41" w:line="203" w:lineRule="exact"/>
        <w:ind w:hanging="2362"/>
        <w:jc w:val="both"/>
        <w:rPr>
          <w:sz w:val="16"/>
        </w:rPr>
      </w:pPr>
      <w:r>
        <w:rPr>
          <w:sz w:val="16"/>
        </w:rPr>
        <w:t>na spevnené plochy a</w:t>
      </w:r>
      <w:r>
        <w:rPr>
          <w:spacing w:val="-25"/>
          <w:sz w:val="16"/>
        </w:rPr>
        <w:t xml:space="preserve"> </w:t>
      </w:r>
      <w:r>
        <w:rPr>
          <w:sz w:val="16"/>
        </w:rPr>
        <w:t>parkoviská</w:t>
      </w:r>
    </w:p>
    <w:p w14:paraId="426B4C5A" w14:textId="77777777" w:rsidR="000C7B92" w:rsidRDefault="00A85A65">
      <w:pPr>
        <w:pStyle w:val="Zkladntext"/>
        <w:spacing w:line="203" w:lineRule="exact"/>
        <w:ind w:left="4610" w:right="2618"/>
        <w:jc w:val="center"/>
      </w:pPr>
      <w:r>
        <w:t>.....</w:t>
      </w:r>
    </w:p>
    <w:p w14:paraId="295D0352" w14:textId="77777777" w:rsidR="000C7B92" w:rsidRDefault="00A85A65">
      <w:pPr>
        <w:pStyle w:val="Odsekzoznamu"/>
        <w:numPr>
          <w:ilvl w:val="1"/>
          <w:numId w:val="239"/>
        </w:numPr>
        <w:tabs>
          <w:tab w:val="left" w:pos="4630"/>
          <w:tab w:val="left" w:pos="4631"/>
        </w:tabs>
        <w:spacing w:before="56" w:line="216" w:lineRule="auto"/>
        <w:jc w:val="both"/>
        <w:rPr>
          <w:sz w:val="16"/>
        </w:rPr>
      </w:pPr>
      <w:r>
        <w:rPr>
          <w:sz w:val="16"/>
        </w:rPr>
        <w:t>na</w:t>
      </w:r>
      <w:r>
        <w:rPr>
          <w:spacing w:val="51"/>
          <w:sz w:val="16"/>
        </w:rPr>
        <w:t xml:space="preserve"> </w:t>
      </w:r>
      <w:r>
        <w:rPr>
          <w:sz w:val="16"/>
        </w:rPr>
        <w:t xml:space="preserve">stavby  s doplnkovou   </w:t>
      </w:r>
      <w:r>
        <w:rPr>
          <w:spacing w:val="-3"/>
          <w:sz w:val="16"/>
        </w:rPr>
        <w:t xml:space="preserve">funkciou </w:t>
      </w:r>
      <w:r>
        <w:rPr>
          <w:sz w:val="16"/>
        </w:rPr>
        <w:t xml:space="preserve">k týmto stavbám, napríklad </w:t>
      </w:r>
      <w:r>
        <w:rPr>
          <w:spacing w:val="-4"/>
          <w:sz w:val="16"/>
        </w:rPr>
        <w:t xml:space="preserve">letné </w:t>
      </w:r>
      <w:r>
        <w:rPr>
          <w:sz w:val="16"/>
        </w:rPr>
        <w:t>kuchyne, bazény, sklady .....</w:t>
      </w:r>
    </w:p>
    <w:p w14:paraId="70552678" w14:textId="77777777" w:rsidR="000C7B92" w:rsidRDefault="00A85A65">
      <w:pPr>
        <w:pStyle w:val="Zkladntext"/>
        <w:spacing w:before="42"/>
        <w:ind w:left="0" w:right="153"/>
        <w:jc w:val="right"/>
      </w:pPr>
      <w:r>
        <w:br w:type="column"/>
        <w:t>20 eur</w:t>
      </w:r>
    </w:p>
    <w:p w14:paraId="0DB1C6F4" w14:textId="77777777" w:rsidR="000C7B92" w:rsidRDefault="000C7B92">
      <w:pPr>
        <w:pStyle w:val="Zkladntext"/>
        <w:spacing w:before="3"/>
        <w:ind w:left="0"/>
        <w:rPr>
          <w:sz w:val="17"/>
        </w:rPr>
      </w:pPr>
    </w:p>
    <w:p w14:paraId="782A2DC4" w14:textId="77777777" w:rsidR="000C7B92" w:rsidRDefault="00A85A65">
      <w:pPr>
        <w:pStyle w:val="Zkladntext"/>
        <w:ind w:left="0" w:right="153"/>
        <w:jc w:val="right"/>
      </w:pPr>
      <w:r>
        <w:t>20 eur</w:t>
      </w:r>
    </w:p>
    <w:p w14:paraId="052AC213" w14:textId="77777777" w:rsidR="000C7B92" w:rsidRDefault="000C7B92">
      <w:pPr>
        <w:pStyle w:val="Zkladntext"/>
        <w:spacing w:before="3"/>
        <w:ind w:left="0"/>
        <w:rPr>
          <w:sz w:val="17"/>
        </w:rPr>
      </w:pPr>
    </w:p>
    <w:p w14:paraId="54640EC5" w14:textId="77777777" w:rsidR="000C7B92" w:rsidRDefault="00A85A65">
      <w:pPr>
        <w:pStyle w:val="Zkladntext"/>
        <w:ind w:left="0" w:right="153"/>
        <w:jc w:val="right"/>
      </w:pPr>
      <w:r>
        <w:t>20 eur</w:t>
      </w:r>
    </w:p>
    <w:p w14:paraId="1D977A6E" w14:textId="77777777" w:rsidR="000C7B92" w:rsidRDefault="000C7B92">
      <w:pPr>
        <w:pStyle w:val="Zkladntext"/>
        <w:spacing w:before="7"/>
        <w:ind w:left="0"/>
        <w:rPr>
          <w:sz w:val="31"/>
        </w:rPr>
      </w:pPr>
    </w:p>
    <w:p w14:paraId="57407FCA" w14:textId="77777777" w:rsidR="000C7B92" w:rsidRDefault="00A85A65">
      <w:pPr>
        <w:pStyle w:val="Zkladntext"/>
        <w:ind w:left="0" w:right="153"/>
        <w:jc w:val="right"/>
      </w:pPr>
      <w:r>
        <w:t>20 eur</w:t>
      </w:r>
    </w:p>
    <w:p w14:paraId="60733A34" w14:textId="77777777" w:rsidR="000C7B92" w:rsidRDefault="000C7B92">
      <w:pPr>
        <w:pStyle w:val="Zkladntext"/>
        <w:spacing w:before="3"/>
        <w:ind w:left="0"/>
        <w:rPr>
          <w:sz w:val="17"/>
        </w:rPr>
      </w:pPr>
    </w:p>
    <w:p w14:paraId="3F8CC438" w14:textId="77777777" w:rsidR="000C7B92" w:rsidRDefault="00A85A65">
      <w:pPr>
        <w:pStyle w:val="Zkladntext"/>
        <w:ind w:left="0" w:right="153"/>
        <w:jc w:val="right"/>
      </w:pPr>
      <w:r>
        <w:t>20 eur</w:t>
      </w:r>
    </w:p>
    <w:p w14:paraId="16505E54" w14:textId="77777777" w:rsidR="000C7B92" w:rsidRDefault="000C7B92">
      <w:pPr>
        <w:jc w:val="right"/>
        <w:sectPr w:rsidR="000C7B92">
          <w:type w:val="continuous"/>
          <w:pgSz w:w="11910" w:h="16840"/>
          <w:pgMar w:top="820" w:right="980" w:bottom="280" w:left="980" w:header="708" w:footer="708" w:gutter="0"/>
          <w:cols w:num="2" w:space="708" w:equalWidth="0">
            <w:col w:w="7525" w:space="40"/>
            <w:col w:w="2385"/>
          </w:cols>
        </w:sectPr>
      </w:pPr>
    </w:p>
    <w:p w14:paraId="243F8905" w14:textId="77777777" w:rsidR="000C7B92" w:rsidRDefault="00A85A65">
      <w:pPr>
        <w:pStyle w:val="Odsekzoznamu"/>
        <w:numPr>
          <w:ilvl w:val="0"/>
          <w:numId w:val="239"/>
        </w:numPr>
        <w:tabs>
          <w:tab w:val="left" w:pos="2269"/>
          <w:tab w:val="left" w:pos="2270"/>
        </w:tabs>
        <w:spacing w:before="41"/>
        <w:rPr>
          <w:sz w:val="16"/>
        </w:rPr>
      </w:pPr>
      <w:r>
        <w:rPr>
          <w:sz w:val="16"/>
        </w:rPr>
        <w:t>na stavby, ktoré sú súčasťou alebo príslušenstvom k bytovým domom a ostatným</w:t>
      </w:r>
      <w:r>
        <w:rPr>
          <w:spacing w:val="4"/>
          <w:sz w:val="16"/>
        </w:rPr>
        <w:t xml:space="preserve"> </w:t>
      </w:r>
      <w:r>
        <w:rPr>
          <w:sz w:val="16"/>
        </w:rPr>
        <w:t>budovám</w:t>
      </w:r>
    </w:p>
    <w:p w14:paraId="347849C0" w14:textId="77777777" w:rsidR="000C7B92" w:rsidRDefault="000C7B92">
      <w:pPr>
        <w:rPr>
          <w:sz w:val="16"/>
        </w:rPr>
        <w:sectPr w:rsidR="000C7B92">
          <w:type w:val="continuous"/>
          <w:pgSz w:w="11910" w:h="16840"/>
          <w:pgMar w:top="820" w:right="980" w:bottom="280" w:left="980" w:header="708" w:footer="708" w:gutter="0"/>
          <w:cols w:space="708"/>
        </w:sectPr>
      </w:pPr>
    </w:p>
    <w:p w14:paraId="05B228CA" w14:textId="77777777" w:rsidR="000C7B92" w:rsidRDefault="000C7B92">
      <w:pPr>
        <w:pStyle w:val="Zkladntext"/>
        <w:spacing w:before="10"/>
        <w:ind w:left="0"/>
        <w:rPr>
          <w:sz w:val="10"/>
        </w:rPr>
      </w:pPr>
    </w:p>
    <w:p w14:paraId="1ED37F4A" w14:textId="77777777" w:rsidR="000C7B92" w:rsidRDefault="000C7B92">
      <w:pPr>
        <w:rPr>
          <w:sz w:val="10"/>
        </w:rPr>
        <w:sectPr w:rsidR="000C7B92">
          <w:pgSz w:w="11910" w:h="16840"/>
          <w:pgMar w:top="1160" w:right="980" w:bottom="280" w:left="980" w:header="796" w:footer="0" w:gutter="0"/>
          <w:cols w:space="708"/>
        </w:sectPr>
      </w:pPr>
    </w:p>
    <w:p w14:paraId="32C6EC50" w14:textId="77777777" w:rsidR="000C7B92" w:rsidRDefault="00A85A65">
      <w:pPr>
        <w:pStyle w:val="Odsekzoznamu"/>
        <w:numPr>
          <w:ilvl w:val="1"/>
          <w:numId w:val="239"/>
        </w:numPr>
        <w:tabs>
          <w:tab w:val="left" w:pos="4630"/>
          <w:tab w:val="left" w:pos="4631"/>
        </w:tabs>
        <w:spacing w:before="117" w:line="216" w:lineRule="auto"/>
        <w:jc w:val="both"/>
        <w:rPr>
          <w:sz w:val="16"/>
        </w:rPr>
      </w:pPr>
      <w:r>
        <w:rPr>
          <w:sz w:val="16"/>
        </w:rPr>
        <w:t xml:space="preserve">garáže s jedným alebo </w:t>
      </w:r>
      <w:r>
        <w:rPr>
          <w:spacing w:val="-4"/>
          <w:sz w:val="16"/>
        </w:rPr>
        <w:t xml:space="preserve">dvoma </w:t>
      </w:r>
      <w:r>
        <w:rPr>
          <w:sz w:val="16"/>
        </w:rPr>
        <w:t>miestami .....</w:t>
      </w:r>
    </w:p>
    <w:p w14:paraId="146475E8" w14:textId="77777777" w:rsidR="000C7B92" w:rsidRDefault="00A85A65">
      <w:pPr>
        <w:pStyle w:val="Odsekzoznamu"/>
        <w:numPr>
          <w:ilvl w:val="1"/>
          <w:numId w:val="239"/>
        </w:numPr>
        <w:tabs>
          <w:tab w:val="left" w:pos="4630"/>
          <w:tab w:val="left" w:pos="4631"/>
        </w:tabs>
        <w:spacing w:before="59" w:line="216" w:lineRule="auto"/>
        <w:jc w:val="both"/>
        <w:rPr>
          <w:sz w:val="16"/>
        </w:rPr>
      </w:pPr>
      <w:r>
        <w:rPr>
          <w:sz w:val="16"/>
        </w:rPr>
        <w:t xml:space="preserve">na prípojky na existujúcu </w:t>
      </w:r>
      <w:r>
        <w:rPr>
          <w:spacing w:val="-3"/>
          <w:sz w:val="16"/>
        </w:rPr>
        <w:t xml:space="preserve">verejnú </w:t>
      </w:r>
      <w:r>
        <w:rPr>
          <w:sz w:val="16"/>
        </w:rPr>
        <w:t>rozvodnú sieť .....</w:t>
      </w:r>
    </w:p>
    <w:p w14:paraId="6D0C0BA3" w14:textId="77777777" w:rsidR="000C7B92" w:rsidRDefault="00A85A65">
      <w:pPr>
        <w:pStyle w:val="Odsekzoznamu"/>
        <w:numPr>
          <w:ilvl w:val="1"/>
          <w:numId w:val="239"/>
        </w:numPr>
        <w:tabs>
          <w:tab w:val="left" w:pos="4630"/>
          <w:tab w:val="left" w:pos="4631"/>
        </w:tabs>
        <w:spacing w:before="59" w:line="216" w:lineRule="auto"/>
        <w:jc w:val="both"/>
        <w:rPr>
          <w:sz w:val="16"/>
        </w:rPr>
      </w:pPr>
      <w:r>
        <w:rPr>
          <w:sz w:val="16"/>
        </w:rPr>
        <w:t xml:space="preserve">na vodné stavby, napríklad </w:t>
      </w:r>
      <w:r>
        <w:rPr>
          <w:spacing w:val="-3"/>
          <w:sz w:val="16"/>
        </w:rPr>
        <w:t xml:space="preserve">studne, </w:t>
      </w:r>
      <w:r>
        <w:rPr>
          <w:sz w:val="16"/>
        </w:rPr>
        <w:t>vsaky nad 5 m</w:t>
      </w:r>
      <w:r>
        <w:rPr>
          <w:position w:val="5"/>
          <w:sz w:val="10"/>
        </w:rPr>
        <w:t>2</w:t>
      </w:r>
      <w:r>
        <w:rPr>
          <w:sz w:val="16"/>
        </w:rPr>
        <w:t>, malé čistiarne odpadových vôd, jazierka .....</w:t>
      </w:r>
    </w:p>
    <w:p w14:paraId="02275B90" w14:textId="77777777" w:rsidR="000C7B92" w:rsidRDefault="00A85A65">
      <w:pPr>
        <w:pStyle w:val="Odsekzoznamu"/>
        <w:numPr>
          <w:ilvl w:val="1"/>
          <w:numId w:val="239"/>
        </w:numPr>
        <w:tabs>
          <w:tab w:val="left" w:pos="4630"/>
          <w:tab w:val="left" w:pos="4631"/>
        </w:tabs>
        <w:spacing w:before="41" w:line="203" w:lineRule="exact"/>
        <w:ind w:hanging="2362"/>
        <w:jc w:val="both"/>
        <w:rPr>
          <w:sz w:val="16"/>
        </w:rPr>
      </w:pPr>
      <w:r>
        <w:rPr>
          <w:sz w:val="16"/>
        </w:rPr>
        <w:t>na spevnené plochy a</w:t>
      </w:r>
      <w:r>
        <w:rPr>
          <w:spacing w:val="-25"/>
          <w:sz w:val="16"/>
        </w:rPr>
        <w:t xml:space="preserve"> </w:t>
      </w:r>
      <w:r>
        <w:rPr>
          <w:sz w:val="16"/>
        </w:rPr>
        <w:t>parkoviská</w:t>
      </w:r>
    </w:p>
    <w:p w14:paraId="3AF053CB" w14:textId="77777777" w:rsidR="000C7B92" w:rsidRDefault="00A85A65">
      <w:pPr>
        <w:pStyle w:val="Zkladntext"/>
        <w:spacing w:line="203" w:lineRule="exact"/>
        <w:ind w:left="4630"/>
      </w:pPr>
      <w:r>
        <w:t>.....</w:t>
      </w:r>
    </w:p>
    <w:p w14:paraId="30CB5A3B" w14:textId="77777777" w:rsidR="000C7B92" w:rsidRDefault="00A85A65">
      <w:pPr>
        <w:pStyle w:val="Odsekzoznamu"/>
        <w:numPr>
          <w:ilvl w:val="1"/>
          <w:numId w:val="239"/>
        </w:numPr>
        <w:tabs>
          <w:tab w:val="left" w:pos="4630"/>
          <w:tab w:val="left" w:pos="4631"/>
        </w:tabs>
        <w:spacing w:before="56" w:line="216" w:lineRule="auto"/>
        <w:rPr>
          <w:sz w:val="16"/>
        </w:rPr>
      </w:pPr>
      <w:r>
        <w:rPr>
          <w:sz w:val="16"/>
        </w:rPr>
        <w:t xml:space="preserve">na stavby s doplnkovou </w:t>
      </w:r>
      <w:r>
        <w:rPr>
          <w:spacing w:val="-3"/>
          <w:sz w:val="16"/>
        </w:rPr>
        <w:t xml:space="preserve">funkciou, </w:t>
      </w:r>
      <w:r>
        <w:rPr>
          <w:sz w:val="16"/>
        </w:rPr>
        <w:t>napríklad prístrešky, sklady .....</w:t>
      </w:r>
    </w:p>
    <w:p w14:paraId="04515EDB" w14:textId="77777777" w:rsidR="000C7B92" w:rsidRDefault="00A85A65">
      <w:pPr>
        <w:pStyle w:val="Zkladntext"/>
        <w:spacing w:before="100"/>
        <w:ind w:left="0" w:right="153"/>
        <w:jc w:val="right"/>
      </w:pPr>
      <w:r>
        <w:br w:type="column"/>
        <w:t>30 eur</w:t>
      </w:r>
    </w:p>
    <w:p w14:paraId="40B0ADBB" w14:textId="77777777" w:rsidR="000C7B92" w:rsidRDefault="000C7B92">
      <w:pPr>
        <w:pStyle w:val="Zkladntext"/>
        <w:spacing w:before="3"/>
        <w:ind w:left="0"/>
        <w:rPr>
          <w:sz w:val="17"/>
        </w:rPr>
      </w:pPr>
    </w:p>
    <w:p w14:paraId="5505C549" w14:textId="77777777" w:rsidR="000C7B92" w:rsidRDefault="00A85A65">
      <w:pPr>
        <w:pStyle w:val="Zkladntext"/>
        <w:ind w:left="0" w:right="153"/>
        <w:jc w:val="right"/>
      </w:pPr>
      <w:r>
        <w:t>30 eur</w:t>
      </w:r>
    </w:p>
    <w:p w14:paraId="596E6001" w14:textId="77777777" w:rsidR="000C7B92" w:rsidRDefault="000C7B92">
      <w:pPr>
        <w:pStyle w:val="Zkladntext"/>
        <w:spacing w:before="3"/>
        <w:ind w:left="0"/>
        <w:rPr>
          <w:sz w:val="17"/>
        </w:rPr>
      </w:pPr>
    </w:p>
    <w:p w14:paraId="7A65E213" w14:textId="77777777" w:rsidR="000C7B92" w:rsidRDefault="00A85A65">
      <w:pPr>
        <w:pStyle w:val="Zkladntext"/>
        <w:ind w:left="0" w:right="153"/>
        <w:jc w:val="right"/>
      </w:pPr>
      <w:r>
        <w:t>30 eur</w:t>
      </w:r>
    </w:p>
    <w:p w14:paraId="319ED955" w14:textId="77777777" w:rsidR="000C7B92" w:rsidRDefault="000C7B92">
      <w:pPr>
        <w:pStyle w:val="Zkladntext"/>
        <w:spacing w:before="7"/>
        <w:ind w:left="0"/>
        <w:rPr>
          <w:sz w:val="31"/>
        </w:rPr>
      </w:pPr>
    </w:p>
    <w:p w14:paraId="3604510B" w14:textId="77777777" w:rsidR="000C7B92" w:rsidRDefault="00A85A65">
      <w:pPr>
        <w:pStyle w:val="Zkladntext"/>
        <w:ind w:left="0" w:right="153"/>
        <w:jc w:val="right"/>
      </w:pPr>
      <w:r>
        <w:t>30 eur</w:t>
      </w:r>
    </w:p>
    <w:p w14:paraId="5EA5F18E" w14:textId="77777777" w:rsidR="000C7B92" w:rsidRDefault="000C7B92">
      <w:pPr>
        <w:pStyle w:val="Zkladntext"/>
        <w:spacing w:before="3"/>
        <w:ind w:left="0"/>
        <w:rPr>
          <w:sz w:val="17"/>
        </w:rPr>
      </w:pPr>
    </w:p>
    <w:p w14:paraId="1F30B745" w14:textId="77777777" w:rsidR="000C7B92" w:rsidRDefault="00A85A65">
      <w:pPr>
        <w:pStyle w:val="Zkladntext"/>
        <w:ind w:left="0" w:right="153"/>
        <w:jc w:val="right"/>
      </w:pPr>
      <w:r>
        <w:t>30 eur</w:t>
      </w:r>
    </w:p>
    <w:p w14:paraId="2AF38E03" w14:textId="77777777" w:rsidR="000C7B92" w:rsidRDefault="000C7B92">
      <w:pPr>
        <w:jc w:val="right"/>
        <w:sectPr w:rsidR="000C7B92">
          <w:type w:val="continuous"/>
          <w:pgSz w:w="11910" w:h="16840"/>
          <w:pgMar w:top="820" w:right="980" w:bottom="280" w:left="980" w:header="708" w:footer="708" w:gutter="0"/>
          <w:cols w:num="2" w:space="708" w:equalWidth="0">
            <w:col w:w="7525" w:space="40"/>
            <w:col w:w="2385"/>
          </w:cols>
        </w:sectPr>
      </w:pPr>
    </w:p>
    <w:p w14:paraId="5C9BC88D" w14:textId="77777777" w:rsidR="000C7B92" w:rsidRDefault="00A85A65">
      <w:pPr>
        <w:pStyle w:val="Odsekzoznamu"/>
        <w:numPr>
          <w:ilvl w:val="0"/>
          <w:numId w:val="239"/>
        </w:numPr>
        <w:tabs>
          <w:tab w:val="left" w:pos="2269"/>
          <w:tab w:val="left" w:pos="2270"/>
          <w:tab w:val="left" w:pos="9277"/>
        </w:tabs>
        <w:spacing w:before="42"/>
        <w:rPr>
          <w:sz w:val="16"/>
        </w:rPr>
      </w:pPr>
      <w:r>
        <w:rPr>
          <w:sz w:val="16"/>
        </w:rPr>
        <w:t>na zmeny dokončených stavieb podľa písmen d) a</w:t>
      </w:r>
      <w:r>
        <w:rPr>
          <w:spacing w:val="2"/>
          <w:sz w:val="16"/>
        </w:rPr>
        <w:t xml:space="preserve"> </w:t>
      </w:r>
      <w:r>
        <w:rPr>
          <w:sz w:val="16"/>
        </w:rPr>
        <w:t>e) .....</w:t>
      </w:r>
      <w:r>
        <w:rPr>
          <w:sz w:val="16"/>
        </w:rPr>
        <w:tab/>
        <w:t>20 eur</w:t>
      </w:r>
    </w:p>
    <w:p w14:paraId="5F69C3A7" w14:textId="77777777" w:rsidR="000C7B92" w:rsidRDefault="00A85A65">
      <w:pPr>
        <w:pStyle w:val="Odsekzoznamu"/>
        <w:numPr>
          <w:ilvl w:val="0"/>
          <w:numId w:val="239"/>
        </w:numPr>
        <w:tabs>
          <w:tab w:val="left" w:pos="2269"/>
          <w:tab w:val="left" w:pos="2270"/>
        </w:tabs>
        <w:spacing w:before="55" w:line="216" w:lineRule="auto"/>
        <w:ind w:right="153"/>
        <w:rPr>
          <w:sz w:val="16"/>
        </w:rPr>
      </w:pPr>
      <w:r>
        <w:rPr>
          <w:sz w:val="16"/>
        </w:rPr>
        <w:t>na ostatné neuvedené stavby a na zmeny týchto dokončených stavieb pri predpokladanom rozpočtovom náklade</w:t>
      </w:r>
    </w:p>
    <w:p w14:paraId="7783D639" w14:textId="77777777" w:rsidR="000C7B92" w:rsidRDefault="00A85A65">
      <w:pPr>
        <w:pStyle w:val="Zkladntext"/>
        <w:tabs>
          <w:tab w:val="left" w:pos="9277"/>
        </w:tabs>
        <w:spacing w:before="42"/>
        <w:ind w:left="2269"/>
      </w:pPr>
      <w:r>
        <w:t>do 50 000 eur</w:t>
      </w:r>
      <w:r>
        <w:rPr>
          <w:spacing w:val="2"/>
        </w:rPr>
        <w:t xml:space="preserve"> </w:t>
      </w:r>
      <w:r>
        <w:t>vrátane .....</w:t>
      </w:r>
      <w:r>
        <w:tab/>
        <w:t>60 eur</w:t>
      </w:r>
    </w:p>
    <w:p w14:paraId="17BE52E1" w14:textId="77777777" w:rsidR="000C7B92" w:rsidRDefault="00A85A65">
      <w:pPr>
        <w:pStyle w:val="Zkladntext"/>
        <w:tabs>
          <w:tab w:val="left" w:pos="9177"/>
        </w:tabs>
        <w:spacing w:before="38"/>
        <w:ind w:left="2269"/>
      </w:pPr>
      <w:r>
        <w:t>nad 50 000 eur do 100 000 eur</w:t>
      </w:r>
      <w:r>
        <w:rPr>
          <w:spacing w:val="4"/>
        </w:rPr>
        <w:t xml:space="preserve"> </w:t>
      </w:r>
      <w:r>
        <w:t>vrátane .....</w:t>
      </w:r>
      <w:r>
        <w:tab/>
        <w:t>120 eur</w:t>
      </w:r>
    </w:p>
    <w:p w14:paraId="7B7E331D" w14:textId="77777777" w:rsidR="000C7B92" w:rsidRDefault="00A85A65">
      <w:pPr>
        <w:pStyle w:val="Zkladntext"/>
        <w:tabs>
          <w:tab w:val="left" w:pos="9177"/>
        </w:tabs>
        <w:spacing w:before="38"/>
        <w:ind w:left="2269"/>
      </w:pPr>
      <w:r>
        <w:t>nad 100 000 eur do 500 000 eur</w:t>
      </w:r>
      <w:r>
        <w:rPr>
          <w:spacing w:val="4"/>
        </w:rPr>
        <w:t xml:space="preserve"> </w:t>
      </w:r>
      <w:r>
        <w:t>vrátane .....</w:t>
      </w:r>
      <w:r>
        <w:tab/>
        <w:t>250 eur</w:t>
      </w:r>
    </w:p>
    <w:p w14:paraId="337BD446" w14:textId="77777777" w:rsidR="000C7B92" w:rsidRDefault="00A85A65">
      <w:pPr>
        <w:pStyle w:val="Zkladntext"/>
        <w:tabs>
          <w:tab w:val="left" w:pos="9177"/>
        </w:tabs>
        <w:spacing w:before="38"/>
        <w:ind w:left="2269"/>
      </w:pPr>
      <w:r>
        <w:t>nad 500 000 eur do 1 000 000 eur</w:t>
      </w:r>
      <w:r>
        <w:rPr>
          <w:spacing w:val="6"/>
        </w:rPr>
        <w:t xml:space="preserve"> </w:t>
      </w:r>
      <w:r>
        <w:t>vrátane .....</w:t>
      </w:r>
      <w:r>
        <w:tab/>
        <w:t>400 eur</w:t>
      </w:r>
    </w:p>
    <w:p w14:paraId="308B5B45" w14:textId="77777777" w:rsidR="000C7B92" w:rsidRDefault="00A85A65">
      <w:pPr>
        <w:pStyle w:val="Zkladntext"/>
        <w:tabs>
          <w:tab w:val="left" w:pos="9177"/>
        </w:tabs>
        <w:spacing w:before="38"/>
        <w:ind w:left="2269"/>
      </w:pPr>
      <w:r>
        <w:t>nad 1 000 000 eur do 10 000 000 eur</w:t>
      </w:r>
      <w:r>
        <w:rPr>
          <w:spacing w:val="8"/>
        </w:rPr>
        <w:t xml:space="preserve"> </w:t>
      </w:r>
      <w:r>
        <w:t>vrátane .....</w:t>
      </w:r>
      <w:r>
        <w:tab/>
        <w:t>530 eur</w:t>
      </w:r>
    </w:p>
    <w:p w14:paraId="6D3937BC" w14:textId="77777777" w:rsidR="000C7B92" w:rsidRDefault="00A85A65">
      <w:pPr>
        <w:pStyle w:val="Zkladntext"/>
        <w:tabs>
          <w:tab w:val="left" w:pos="9177"/>
        </w:tabs>
        <w:spacing w:before="38"/>
        <w:ind w:left="2269"/>
      </w:pPr>
      <w:r>
        <w:t>nad 10 000 000</w:t>
      </w:r>
      <w:r>
        <w:rPr>
          <w:spacing w:val="4"/>
        </w:rPr>
        <w:t xml:space="preserve"> </w:t>
      </w:r>
      <w:r>
        <w:t>eur .....</w:t>
      </w:r>
      <w:r>
        <w:tab/>
        <w:t>660 eur</w:t>
      </w:r>
    </w:p>
    <w:p w14:paraId="471C270D" w14:textId="77777777" w:rsidR="000C7B92" w:rsidRDefault="000C7B92">
      <w:pPr>
        <w:sectPr w:rsidR="000C7B92">
          <w:type w:val="continuous"/>
          <w:pgSz w:w="11910" w:h="16840"/>
          <w:pgMar w:top="820" w:right="980" w:bottom="280" w:left="980" w:header="708" w:footer="708" w:gutter="0"/>
          <w:cols w:space="708"/>
        </w:sectPr>
      </w:pPr>
    </w:p>
    <w:p w14:paraId="1E12EC06" w14:textId="77777777" w:rsidR="000C7B92" w:rsidRDefault="00A85A65">
      <w:pPr>
        <w:pStyle w:val="Odsekzoznamu"/>
        <w:numPr>
          <w:ilvl w:val="0"/>
          <w:numId w:val="239"/>
        </w:numPr>
        <w:tabs>
          <w:tab w:val="left" w:pos="2269"/>
          <w:tab w:val="left" w:pos="2270"/>
        </w:tabs>
        <w:spacing w:before="55" w:line="216" w:lineRule="auto"/>
        <w:ind w:right="38"/>
        <w:rPr>
          <w:sz w:val="16"/>
        </w:rPr>
      </w:pPr>
      <w:r>
        <w:rPr>
          <w:sz w:val="16"/>
        </w:rPr>
        <w:t xml:space="preserve">na reklamné stavby, na ktorých najväčšia informačná plocha </w:t>
      </w:r>
      <w:r>
        <w:rPr>
          <w:spacing w:val="-7"/>
          <w:sz w:val="16"/>
        </w:rPr>
        <w:t xml:space="preserve">je </w:t>
      </w:r>
      <w:r>
        <w:rPr>
          <w:sz w:val="16"/>
        </w:rPr>
        <w:t>väčšia ako 20 m</w:t>
      </w:r>
      <w:r>
        <w:rPr>
          <w:position w:val="5"/>
          <w:sz w:val="10"/>
        </w:rPr>
        <w:t>2</w:t>
      </w:r>
      <w:r>
        <w:rPr>
          <w:spacing w:val="21"/>
          <w:position w:val="5"/>
          <w:sz w:val="10"/>
        </w:rPr>
        <w:t xml:space="preserve"> </w:t>
      </w:r>
      <w:r>
        <w:rPr>
          <w:sz w:val="16"/>
        </w:rPr>
        <w:t>...........</w:t>
      </w:r>
    </w:p>
    <w:p w14:paraId="56F574E6" w14:textId="77777777" w:rsidR="000C7B92" w:rsidRDefault="00A85A65">
      <w:pPr>
        <w:pStyle w:val="Zkladntext"/>
        <w:spacing w:before="38"/>
      </w:pPr>
      <w:r>
        <w:br w:type="column"/>
        <w:t>50 eur</w:t>
      </w:r>
    </w:p>
    <w:p w14:paraId="219289C7" w14:textId="77777777" w:rsidR="000C7B92" w:rsidRDefault="000C7B92">
      <w:pPr>
        <w:sectPr w:rsidR="000C7B92">
          <w:type w:val="continuous"/>
          <w:pgSz w:w="11910" w:h="16840"/>
          <w:pgMar w:top="820" w:right="980" w:bottom="280" w:left="980" w:header="708" w:footer="708" w:gutter="0"/>
          <w:cols w:num="2" w:space="708" w:equalWidth="0">
            <w:col w:w="7565" w:space="1557"/>
            <w:col w:w="828"/>
          </w:cols>
        </w:sectPr>
      </w:pPr>
    </w:p>
    <w:p w14:paraId="0DBC5231" w14:textId="77777777" w:rsidR="000C7B92" w:rsidRDefault="00A85A65">
      <w:pPr>
        <w:pStyle w:val="Nadpis3"/>
        <w:spacing w:before="39"/>
      </w:pPr>
      <w:r>
        <w:t>Oslobodenie</w:t>
      </w:r>
    </w:p>
    <w:p w14:paraId="0CA9CC70" w14:textId="77777777" w:rsidR="000C7B92" w:rsidRDefault="00A85A65">
      <w:pPr>
        <w:pStyle w:val="Odsekzoznamu"/>
        <w:numPr>
          <w:ilvl w:val="0"/>
          <w:numId w:val="238"/>
        </w:numPr>
        <w:tabs>
          <w:tab w:val="left" w:pos="374"/>
        </w:tabs>
        <w:spacing w:before="6" w:line="216" w:lineRule="auto"/>
        <w:ind w:right="153" w:firstLine="0"/>
        <w:rPr>
          <w:sz w:val="16"/>
        </w:rPr>
      </w:pPr>
      <w:r>
        <w:rPr>
          <w:sz w:val="16"/>
        </w:rPr>
        <w:t>Od poplatku za vydanie kolaudačného rozhodnutia na zmeny dokončených stavieb na bývanie sú oslobodení držitelia preukazu</w:t>
      </w:r>
    </w:p>
    <w:p w14:paraId="6914A5B9" w14:textId="77777777" w:rsidR="000C7B92" w:rsidRDefault="00A85A65">
      <w:pPr>
        <w:pStyle w:val="Zkladntext"/>
        <w:spacing w:line="216" w:lineRule="auto"/>
      </w:pPr>
      <w:r>
        <w:t>fyzickej osoby s ťažkým zdravotným postihnutím alebo preukazu fyzickej osoby s ťažkým zdravotným postihnutím so sprievodcom.</w:t>
      </w:r>
    </w:p>
    <w:p w14:paraId="58269D85" w14:textId="77777777" w:rsidR="000C7B92" w:rsidRDefault="00A85A65">
      <w:pPr>
        <w:pStyle w:val="Odsekzoznamu"/>
        <w:numPr>
          <w:ilvl w:val="0"/>
          <w:numId w:val="238"/>
        </w:numPr>
        <w:tabs>
          <w:tab w:val="left" w:pos="358"/>
        </w:tabs>
        <w:spacing w:before="0" w:line="185" w:lineRule="exact"/>
        <w:ind w:left="357" w:hanging="203"/>
        <w:rPr>
          <w:sz w:val="16"/>
        </w:rPr>
      </w:pPr>
      <w:r>
        <w:rPr>
          <w:sz w:val="16"/>
        </w:rPr>
        <w:t>Oslobodenie od poplatku tu platí obdobne ako pri položke 59.</w:t>
      </w:r>
    </w:p>
    <w:p w14:paraId="5C75E60F" w14:textId="77777777" w:rsidR="000C7B92" w:rsidRDefault="00A85A65">
      <w:pPr>
        <w:pStyle w:val="Odsekzoznamu"/>
        <w:numPr>
          <w:ilvl w:val="0"/>
          <w:numId w:val="238"/>
        </w:numPr>
        <w:tabs>
          <w:tab w:val="left" w:pos="385"/>
        </w:tabs>
        <w:spacing w:before="5" w:line="216" w:lineRule="auto"/>
        <w:ind w:right="153" w:firstLine="0"/>
        <w:rPr>
          <w:sz w:val="16"/>
        </w:rPr>
      </w:pPr>
      <w:r>
        <w:rPr>
          <w:sz w:val="16"/>
        </w:rPr>
        <w:t>Od poplatku za vydanie kolaudačného rozhodnutia podľa písmena g) tejto položky je oslobodená Národná diaľničná spoločnosť, a.</w:t>
      </w:r>
      <w:r>
        <w:rPr>
          <w:spacing w:val="2"/>
          <w:sz w:val="16"/>
        </w:rPr>
        <w:t xml:space="preserve"> </w:t>
      </w:r>
      <w:r>
        <w:rPr>
          <w:sz w:val="16"/>
        </w:rPr>
        <w:t>s.</w:t>
      </w:r>
    </w:p>
    <w:p w14:paraId="3207B91F" w14:textId="77777777" w:rsidR="000C7B92" w:rsidRDefault="00A85A65">
      <w:pPr>
        <w:pStyle w:val="Nadpis3"/>
        <w:spacing w:before="39"/>
      </w:pPr>
      <w:r>
        <w:t>Poznámky</w:t>
      </w:r>
    </w:p>
    <w:p w14:paraId="6D55B4C6" w14:textId="77777777" w:rsidR="000C7B92" w:rsidRDefault="00A85A65">
      <w:pPr>
        <w:pStyle w:val="Odsekzoznamu"/>
        <w:numPr>
          <w:ilvl w:val="0"/>
          <w:numId w:val="237"/>
        </w:numPr>
        <w:tabs>
          <w:tab w:val="left" w:pos="384"/>
        </w:tabs>
        <w:spacing w:before="6" w:line="216" w:lineRule="auto"/>
        <w:ind w:right="153" w:firstLine="0"/>
        <w:rPr>
          <w:sz w:val="16"/>
        </w:rPr>
      </w:pPr>
      <w:r>
        <w:rPr>
          <w:sz w:val="16"/>
        </w:rPr>
        <w:t>Ak kolaudačné rozhodnutie zahŕňa stavbu viacerých samostatných objektov, vyberie sa súhrnný poplatok za všetky samostatné</w:t>
      </w:r>
    </w:p>
    <w:p w14:paraId="0C04F9F5" w14:textId="77777777" w:rsidR="000C7B92" w:rsidRDefault="00A85A65">
      <w:pPr>
        <w:pStyle w:val="Zkladntext"/>
        <w:spacing w:line="185" w:lineRule="exact"/>
      </w:pPr>
      <w:r>
        <w:t>objekty uvedené v kolaudačnom rozhodnutí okrem prípojok [písmená a) a b)].</w:t>
      </w:r>
    </w:p>
    <w:p w14:paraId="35F5E061" w14:textId="77777777" w:rsidR="000C7B92" w:rsidRDefault="00A85A65">
      <w:pPr>
        <w:pStyle w:val="Odsekzoznamu"/>
        <w:numPr>
          <w:ilvl w:val="0"/>
          <w:numId w:val="237"/>
        </w:numPr>
        <w:tabs>
          <w:tab w:val="left" w:pos="358"/>
        </w:tabs>
        <w:spacing w:before="0" w:line="192" w:lineRule="exact"/>
        <w:ind w:left="357" w:hanging="203"/>
        <w:rPr>
          <w:sz w:val="16"/>
        </w:rPr>
      </w:pPr>
      <w:r>
        <w:rPr>
          <w:sz w:val="16"/>
        </w:rPr>
        <w:t>Hotelové a iné ubytovacie zariadenia sa posudzujú ako nebytová</w:t>
      </w:r>
      <w:r>
        <w:rPr>
          <w:spacing w:val="2"/>
          <w:sz w:val="16"/>
        </w:rPr>
        <w:t xml:space="preserve"> </w:t>
      </w:r>
      <w:r>
        <w:rPr>
          <w:sz w:val="16"/>
        </w:rPr>
        <w:t>výstavba.</w:t>
      </w:r>
    </w:p>
    <w:p w14:paraId="34ADC1CE" w14:textId="77777777" w:rsidR="000C7B92" w:rsidRDefault="00A85A65">
      <w:pPr>
        <w:pStyle w:val="Odsekzoznamu"/>
        <w:numPr>
          <w:ilvl w:val="0"/>
          <w:numId w:val="237"/>
        </w:numPr>
        <w:tabs>
          <w:tab w:val="left" w:pos="358"/>
        </w:tabs>
        <w:spacing w:before="0" w:line="192" w:lineRule="exact"/>
        <w:ind w:left="357" w:hanging="203"/>
        <w:rPr>
          <w:sz w:val="16"/>
        </w:rPr>
      </w:pPr>
      <w:r>
        <w:rPr>
          <w:sz w:val="16"/>
        </w:rPr>
        <w:t>Garáže s viac ako dvoma miestami sa posudzujú ako samostatné</w:t>
      </w:r>
      <w:r>
        <w:rPr>
          <w:spacing w:val="2"/>
          <w:sz w:val="16"/>
        </w:rPr>
        <w:t xml:space="preserve"> </w:t>
      </w:r>
      <w:r>
        <w:rPr>
          <w:sz w:val="16"/>
        </w:rPr>
        <w:t>stavby.</w:t>
      </w:r>
    </w:p>
    <w:p w14:paraId="08F0CA24" w14:textId="77777777" w:rsidR="000C7B92" w:rsidRDefault="00A85A65">
      <w:pPr>
        <w:pStyle w:val="Odsekzoznamu"/>
        <w:numPr>
          <w:ilvl w:val="0"/>
          <w:numId w:val="237"/>
        </w:numPr>
        <w:tabs>
          <w:tab w:val="left" w:pos="394"/>
        </w:tabs>
        <w:spacing w:before="6" w:line="216" w:lineRule="auto"/>
        <w:ind w:right="153" w:firstLine="0"/>
        <w:rPr>
          <w:sz w:val="16"/>
        </w:rPr>
      </w:pPr>
      <w:r>
        <w:rPr>
          <w:sz w:val="16"/>
        </w:rPr>
        <w:t>Podľa tejto položky spoplatňujú kolaudačné rozhodnutia stavebné úrady, špeciálne stavebné úrady, vojenské a iné stavebné úrady</w:t>
      </w:r>
    </w:p>
    <w:p w14:paraId="18877370" w14:textId="77777777" w:rsidR="000C7B92" w:rsidRDefault="00A85A65">
      <w:pPr>
        <w:pStyle w:val="Zkladntext"/>
        <w:spacing w:line="216" w:lineRule="auto"/>
        <w:ind w:right="287"/>
      </w:pPr>
      <w:r>
        <w:t>podľa ustanovení § 117, 120 a 121 zákona č. 50/1976 Zb. o územnom plánovaní a stavebnom poriadku (stavebný zákon) v znení neskorších predpisov.</w:t>
      </w:r>
    </w:p>
    <w:p w14:paraId="1F64578C" w14:textId="77777777" w:rsidR="000C7B92" w:rsidRDefault="000C7B92">
      <w:pPr>
        <w:pStyle w:val="Zkladntext"/>
        <w:spacing w:before="8"/>
        <w:ind w:left="0"/>
        <w:rPr>
          <w:sz w:val="22"/>
        </w:rPr>
      </w:pPr>
    </w:p>
    <w:p w14:paraId="677F50C0" w14:textId="77777777" w:rsidR="000C7B92" w:rsidRDefault="00A85A65">
      <w:pPr>
        <w:pStyle w:val="Nadpis1"/>
      </w:pPr>
      <w:r>
        <w:t>Položka 62b</w:t>
      </w:r>
    </w:p>
    <w:p w14:paraId="1A49CD1D" w14:textId="77777777" w:rsidR="000C7B92" w:rsidRDefault="00A85A65">
      <w:pPr>
        <w:pStyle w:val="Odsekzoznamu"/>
        <w:numPr>
          <w:ilvl w:val="0"/>
          <w:numId w:val="236"/>
        </w:numPr>
        <w:tabs>
          <w:tab w:val="left" w:pos="1181"/>
          <w:tab w:val="left" w:pos="1182"/>
          <w:tab w:val="left" w:pos="9033"/>
        </w:tabs>
        <w:spacing w:before="116"/>
        <w:jc w:val="left"/>
        <w:rPr>
          <w:sz w:val="16"/>
        </w:rPr>
      </w:pPr>
      <w:r>
        <w:rPr>
          <w:position w:val="1"/>
          <w:sz w:val="16"/>
        </w:rPr>
        <w:t>Vydanie osvedčenia o odbornej spôsobilosti na vykonanie pamiatkového</w:t>
      </w:r>
      <w:r>
        <w:rPr>
          <w:spacing w:val="2"/>
          <w:position w:val="1"/>
          <w:sz w:val="16"/>
        </w:rPr>
        <w:t xml:space="preserve"> </w:t>
      </w:r>
      <w:r>
        <w:rPr>
          <w:position w:val="1"/>
          <w:sz w:val="16"/>
        </w:rPr>
        <w:t>výskumu</w:t>
      </w:r>
      <w:r>
        <w:rPr>
          <w:position w:val="6"/>
          <w:sz w:val="10"/>
        </w:rPr>
        <w:t>18a</w:t>
      </w:r>
      <w:r>
        <w:rPr>
          <w:position w:val="1"/>
          <w:sz w:val="18"/>
        </w:rPr>
        <w:t>)</w:t>
      </w:r>
      <w:r>
        <w:rPr>
          <w:spacing w:val="-7"/>
          <w:position w:val="1"/>
          <w:sz w:val="18"/>
        </w:rPr>
        <w:t xml:space="preserve"> </w:t>
      </w:r>
      <w:r>
        <w:rPr>
          <w:position w:val="1"/>
          <w:sz w:val="16"/>
        </w:rPr>
        <w:t>.....</w:t>
      </w:r>
      <w:r>
        <w:rPr>
          <w:position w:val="1"/>
          <w:sz w:val="16"/>
        </w:rPr>
        <w:tab/>
      </w:r>
      <w:r>
        <w:rPr>
          <w:sz w:val="16"/>
        </w:rPr>
        <w:t>6,50 eura</w:t>
      </w:r>
    </w:p>
    <w:p w14:paraId="1C4E9293" w14:textId="77777777" w:rsidR="000C7B92" w:rsidRDefault="00A85A65">
      <w:pPr>
        <w:pStyle w:val="Odsekzoznamu"/>
        <w:numPr>
          <w:ilvl w:val="0"/>
          <w:numId w:val="236"/>
        </w:numPr>
        <w:tabs>
          <w:tab w:val="left" w:pos="2994"/>
          <w:tab w:val="left" w:pos="2996"/>
        </w:tabs>
        <w:spacing w:line="201" w:lineRule="exact"/>
        <w:ind w:left="2995" w:hanging="1815"/>
        <w:jc w:val="left"/>
        <w:rPr>
          <w:sz w:val="16"/>
        </w:rPr>
      </w:pPr>
      <w:r>
        <w:rPr>
          <w:sz w:val="16"/>
        </w:rPr>
        <w:t>Predĺženie platnosti osvedčenia o osobitnej odbornej</w:t>
      </w:r>
      <w:r>
        <w:rPr>
          <w:spacing w:val="2"/>
          <w:sz w:val="16"/>
        </w:rPr>
        <w:t xml:space="preserve"> </w:t>
      </w:r>
      <w:r>
        <w:rPr>
          <w:sz w:val="16"/>
        </w:rPr>
        <w:t>spôsobilosti</w:t>
      </w:r>
    </w:p>
    <w:p w14:paraId="0D59DE5B" w14:textId="77777777" w:rsidR="000C7B92" w:rsidRDefault="00A85A65">
      <w:pPr>
        <w:pStyle w:val="Zkladntext"/>
        <w:tabs>
          <w:tab w:val="left" w:pos="9033"/>
        </w:tabs>
        <w:spacing w:line="232" w:lineRule="exact"/>
        <w:ind w:left="2995"/>
      </w:pPr>
      <w:r>
        <w:rPr>
          <w:position w:val="1"/>
        </w:rPr>
        <w:t>a vykonanie pamiatkového</w:t>
      </w:r>
      <w:r>
        <w:rPr>
          <w:spacing w:val="2"/>
          <w:position w:val="1"/>
        </w:rPr>
        <w:t xml:space="preserve"> </w:t>
      </w:r>
      <w:r>
        <w:rPr>
          <w:position w:val="1"/>
        </w:rPr>
        <w:t>výskumu</w:t>
      </w:r>
      <w:r>
        <w:rPr>
          <w:position w:val="6"/>
          <w:sz w:val="10"/>
        </w:rPr>
        <w:t>18a</w:t>
      </w:r>
      <w:r>
        <w:rPr>
          <w:position w:val="1"/>
          <w:sz w:val="18"/>
        </w:rPr>
        <w:t>)</w:t>
      </w:r>
      <w:r>
        <w:rPr>
          <w:spacing w:val="-7"/>
          <w:position w:val="1"/>
          <w:sz w:val="18"/>
        </w:rPr>
        <w:t xml:space="preserve"> </w:t>
      </w:r>
      <w:r>
        <w:rPr>
          <w:position w:val="1"/>
        </w:rPr>
        <w:t>.....</w:t>
      </w:r>
      <w:r>
        <w:rPr>
          <w:position w:val="1"/>
        </w:rPr>
        <w:tab/>
      </w:r>
      <w:r>
        <w:t>9,50 eura</w:t>
      </w:r>
    </w:p>
    <w:p w14:paraId="4BB41170" w14:textId="77777777" w:rsidR="000C7B92" w:rsidRDefault="00A85A65">
      <w:pPr>
        <w:pStyle w:val="Odsekzoznamu"/>
        <w:numPr>
          <w:ilvl w:val="0"/>
          <w:numId w:val="236"/>
        </w:numPr>
        <w:tabs>
          <w:tab w:val="left" w:pos="2994"/>
          <w:tab w:val="left" w:pos="2996"/>
        </w:tabs>
        <w:spacing w:before="56" w:line="216" w:lineRule="auto"/>
        <w:ind w:left="2995" w:right="1447" w:hanging="1814"/>
        <w:jc w:val="left"/>
        <w:rPr>
          <w:sz w:val="16"/>
        </w:rPr>
      </w:pPr>
      <w:r>
        <w:rPr>
          <w:sz w:val="16"/>
        </w:rPr>
        <w:t>Žiadosť o dočasný vývoz národnej kultúrnej pamiatky do zahraničia, ak nejde o dočasný</w:t>
      </w:r>
      <w:r>
        <w:rPr>
          <w:spacing w:val="2"/>
          <w:sz w:val="16"/>
        </w:rPr>
        <w:t xml:space="preserve"> </w:t>
      </w:r>
      <w:r>
        <w:rPr>
          <w:sz w:val="16"/>
        </w:rPr>
        <w:t>vývoz</w:t>
      </w:r>
    </w:p>
    <w:p w14:paraId="560DE15C" w14:textId="77777777" w:rsidR="000C7B92" w:rsidRDefault="00A85A65">
      <w:pPr>
        <w:pStyle w:val="Zkladntext"/>
        <w:tabs>
          <w:tab w:val="left" w:pos="9033"/>
        </w:tabs>
        <w:spacing w:line="223" w:lineRule="exact"/>
        <w:ind w:left="2995"/>
      </w:pPr>
      <w:r>
        <w:rPr>
          <w:position w:val="1"/>
        </w:rPr>
        <w:t>z dôvodu jej obnovy alebo reštaurovania v</w:t>
      </w:r>
      <w:r>
        <w:rPr>
          <w:spacing w:val="4"/>
          <w:position w:val="1"/>
        </w:rPr>
        <w:t xml:space="preserve"> </w:t>
      </w:r>
      <w:r>
        <w:rPr>
          <w:position w:val="1"/>
        </w:rPr>
        <w:t>zahraničí</w:t>
      </w:r>
      <w:r>
        <w:rPr>
          <w:position w:val="6"/>
          <w:sz w:val="10"/>
        </w:rPr>
        <w:t>18a</w:t>
      </w:r>
      <w:r>
        <w:rPr>
          <w:position w:val="1"/>
          <w:sz w:val="18"/>
        </w:rPr>
        <w:t>)</w:t>
      </w:r>
      <w:r>
        <w:rPr>
          <w:spacing w:val="-7"/>
          <w:position w:val="1"/>
          <w:sz w:val="18"/>
        </w:rPr>
        <w:t xml:space="preserve"> </w:t>
      </w:r>
      <w:r>
        <w:rPr>
          <w:position w:val="1"/>
        </w:rPr>
        <w:t>.....</w:t>
      </w:r>
      <w:r>
        <w:rPr>
          <w:position w:val="1"/>
        </w:rPr>
        <w:tab/>
      </w:r>
      <w:r>
        <w:t>9,50 eura</w:t>
      </w:r>
    </w:p>
    <w:p w14:paraId="6D8B60EF" w14:textId="77777777" w:rsidR="000C7B92" w:rsidRDefault="00A85A65">
      <w:pPr>
        <w:pStyle w:val="Odsekzoznamu"/>
        <w:numPr>
          <w:ilvl w:val="0"/>
          <w:numId w:val="236"/>
        </w:numPr>
        <w:tabs>
          <w:tab w:val="left" w:pos="2994"/>
          <w:tab w:val="left" w:pos="2996"/>
        </w:tabs>
        <w:spacing w:line="201" w:lineRule="exact"/>
        <w:ind w:left="2995" w:hanging="1815"/>
        <w:jc w:val="left"/>
        <w:rPr>
          <w:sz w:val="16"/>
        </w:rPr>
      </w:pPr>
      <w:r>
        <w:rPr>
          <w:sz w:val="16"/>
        </w:rPr>
        <w:t>Žiadosť o premiestnenie národnej kultúrnej pamiatky, ak</w:t>
      </w:r>
      <w:r>
        <w:rPr>
          <w:spacing w:val="38"/>
          <w:sz w:val="16"/>
        </w:rPr>
        <w:t xml:space="preserve"> </w:t>
      </w:r>
      <w:r>
        <w:rPr>
          <w:sz w:val="16"/>
        </w:rPr>
        <w:t>nejde</w:t>
      </w:r>
    </w:p>
    <w:p w14:paraId="17129ADA" w14:textId="77777777" w:rsidR="000C7B92" w:rsidRDefault="00A85A65">
      <w:pPr>
        <w:pStyle w:val="Zkladntext"/>
        <w:tabs>
          <w:tab w:val="left" w:pos="9033"/>
        </w:tabs>
        <w:spacing w:line="232" w:lineRule="exact"/>
        <w:ind w:left="2995"/>
      </w:pPr>
      <w:r>
        <w:rPr>
          <w:position w:val="1"/>
        </w:rPr>
        <w:t>o premiestnenie z dôvodu jej</w:t>
      </w:r>
      <w:r>
        <w:rPr>
          <w:spacing w:val="4"/>
          <w:position w:val="1"/>
        </w:rPr>
        <w:t xml:space="preserve"> </w:t>
      </w:r>
      <w:r>
        <w:rPr>
          <w:position w:val="1"/>
        </w:rPr>
        <w:t>obnovy</w:t>
      </w:r>
      <w:r>
        <w:rPr>
          <w:position w:val="6"/>
          <w:sz w:val="10"/>
        </w:rPr>
        <w:t>18a</w:t>
      </w:r>
      <w:r>
        <w:rPr>
          <w:position w:val="1"/>
          <w:sz w:val="18"/>
        </w:rPr>
        <w:t>)</w:t>
      </w:r>
      <w:r>
        <w:rPr>
          <w:spacing w:val="-7"/>
          <w:position w:val="1"/>
          <w:sz w:val="18"/>
        </w:rPr>
        <w:t xml:space="preserve"> </w:t>
      </w:r>
      <w:r>
        <w:rPr>
          <w:position w:val="1"/>
        </w:rPr>
        <w:t>.....</w:t>
      </w:r>
      <w:r>
        <w:rPr>
          <w:position w:val="1"/>
        </w:rPr>
        <w:tab/>
      </w:r>
      <w:r>
        <w:t>6,50 eura</w:t>
      </w:r>
    </w:p>
    <w:p w14:paraId="3FCB5192" w14:textId="77777777" w:rsidR="000C7B92" w:rsidRDefault="00A85A65">
      <w:pPr>
        <w:pStyle w:val="Odsekzoznamu"/>
        <w:numPr>
          <w:ilvl w:val="0"/>
          <w:numId w:val="236"/>
        </w:numPr>
        <w:tabs>
          <w:tab w:val="left" w:pos="2994"/>
          <w:tab w:val="left" w:pos="2996"/>
        </w:tabs>
        <w:spacing w:before="55" w:line="216" w:lineRule="auto"/>
        <w:ind w:left="2995" w:right="1447" w:hanging="1814"/>
        <w:jc w:val="left"/>
        <w:rPr>
          <w:sz w:val="16"/>
        </w:rPr>
      </w:pPr>
      <w:r>
        <w:rPr>
          <w:sz w:val="16"/>
        </w:rPr>
        <w:t>Žiadosť o umiestnenie reklamy, oznamu alebo technického zariadenia na nehnuteľnej národnej kultúrnej</w:t>
      </w:r>
    </w:p>
    <w:p w14:paraId="7605269A" w14:textId="77777777" w:rsidR="000C7B92" w:rsidRDefault="00A85A65">
      <w:pPr>
        <w:pStyle w:val="Zkladntext"/>
        <w:tabs>
          <w:tab w:val="left" w:pos="8934"/>
        </w:tabs>
        <w:spacing w:line="223" w:lineRule="exact"/>
        <w:ind w:left="2995"/>
      </w:pPr>
      <w:r>
        <w:rPr>
          <w:position w:val="1"/>
        </w:rPr>
        <w:t>pamiatke alebo v pamiatkovom</w:t>
      </w:r>
      <w:r>
        <w:rPr>
          <w:spacing w:val="2"/>
          <w:position w:val="1"/>
        </w:rPr>
        <w:t xml:space="preserve"> </w:t>
      </w:r>
      <w:r>
        <w:rPr>
          <w:position w:val="1"/>
        </w:rPr>
        <w:t>území</w:t>
      </w:r>
      <w:r>
        <w:rPr>
          <w:position w:val="6"/>
          <w:sz w:val="10"/>
        </w:rPr>
        <w:t>18a</w:t>
      </w:r>
      <w:r>
        <w:rPr>
          <w:position w:val="1"/>
          <w:sz w:val="18"/>
        </w:rPr>
        <w:t>)</w:t>
      </w:r>
      <w:r>
        <w:rPr>
          <w:spacing w:val="-7"/>
          <w:position w:val="1"/>
          <w:sz w:val="18"/>
        </w:rPr>
        <w:t xml:space="preserve"> </w:t>
      </w:r>
      <w:r>
        <w:rPr>
          <w:position w:val="1"/>
        </w:rPr>
        <w:t>.....</w:t>
      </w:r>
      <w:r>
        <w:rPr>
          <w:position w:val="1"/>
        </w:rPr>
        <w:tab/>
      </w:r>
      <w:r>
        <w:t>16,50 eura</w:t>
      </w:r>
    </w:p>
    <w:p w14:paraId="3EA6D69C" w14:textId="77777777" w:rsidR="000C7B92" w:rsidRDefault="00A85A65">
      <w:pPr>
        <w:pStyle w:val="Nadpis3"/>
      </w:pPr>
      <w:r>
        <w:t>Poznámka</w:t>
      </w:r>
    </w:p>
    <w:p w14:paraId="2183F178" w14:textId="77777777" w:rsidR="000C7B92" w:rsidRDefault="00A85A65">
      <w:pPr>
        <w:pStyle w:val="Zkladntext"/>
        <w:spacing w:line="203" w:lineRule="exact"/>
      </w:pPr>
      <w:r>
        <w:t>Poplatky podľa písmen a) až c) tejto položky vyberá Ministerstvo kultúry Slovenskej republiky.</w:t>
      </w:r>
    </w:p>
    <w:p w14:paraId="5DD3576B" w14:textId="77777777" w:rsidR="000C7B92" w:rsidRDefault="000C7B92">
      <w:pPr>
        <w:pStyle w:val="Zkladntext"/>
        <w:spacing w:before="6"/>
        <w:ind w:left="0"/>
        <w:rPr>
          <w:sz w:val="20"/>
        </w:rPr>
      </w:pPr>
    </w:p>
    <w:p w14:paraId="0FCD8103" w14:textId="77777777" w:rsidR="000C7B92" w:rsidRDefault="00A85A65">
      <w:pPr>
        <w:pStyle w:val="Nadpis1"/>
        <w:numPr>
          <w:ilvl w:val="1"/>
          <w:numId w:val="327"/>
        </w:numPr>
        <w:tabs>
          <w:tab w:val="left" w:pos="4871"/>
        </w:tabs>
        <w:spacing w:before="1" w:line="244" w:lineRule="auto"/>
        <w:ind w:left="4454" w:right="4452" w:firstLine="56"/>
        <w:jc w:val="left"/>
      </w:pPr>
      <w:r>
        <w:t>ČASŤ DOPRAVA</w:t>
      </w:r>
    </w:p>
    <w:p w14:paraId="59DAFB19" w14:textId="77777777" w:rsidR="000C7B92" w:rsidRDefault="00A85A65">
      <w:pPr>
        <w:spacing w:before="166"/>
        <w:ind w:left="352"/>
        <w:rPr>
          <w:b/>
          <w:sz w:val="20"/>
        </w:rPr>
      </w:pPr>
      <w:r>
        <w:rPr>
          <w:b/>
          <w:sz w:val="20"/>
        </w:rPr>
        <w:t>Položka 63</w:t>
      </w:r>
    </w:p>
    <w:p w14:paraId="40DFD1F6" w14:textId="77777777" w:rsidR="000C7B92" w:rsidRDefault="000C7B92">
      <w:pPr>
        <w:pStyle w:val="Zkladntext"/>
        <w:spacing w:before="11"/>
        <w:ind w:left="0"/>
        <w:rPr>
          <w:b/>
          <w:sz w:val="24"/>
        </w:rPr>
      </w:pPr>
    </w:p>
    <w:p w14:paraId="6586A913" w14:textId="77777777" w:rsidR="000C7B92" w:rsidRDefault="00A85A65">
      <w:pPr>
        <w:pStyle w:val="Zkladntext"/>
        <w:tabs>
          <w:tab w:val="left" w:pos="9034"/>
        </w:tabs>
      </w:pPr>
      <w:r>
        <w:t>Vydanie vodičského preukazu alebo</w:t>
      </w:r>
      <w:r>
        <w:rPr>
          <w:spacing w:val="40"/>
        </w:rPr>
        <w:t xml:space="preserve"> </w:t>
      </w:r>
      <w:r>
        <w:t>medzinárodného</w:t>
      </w:r>
      <w:r>
        <w:rPr>
          <w:spacing w:val="10"/>
        </w:rPr>
        <w:t xml:space="preserve"> </w:t>
      </w:r>
      <w:r>
        <w:t>vodičského</w:t>
      </w:r>
      <w:r>
        <w:tab/>
        <w:t>6,50 eura</w:t>
      </w:r>
    </w:p>
    <w:p w14:paraId="7A112E84" w14:textId="77777777" w:rsidR="000C7B92" w:rsidRDefault="000C7B92">
      <w:pPr>
        <w:sectPr w:rsidR="000C7B92">
          <w:type w:val="continuous"/>
          <w:pgSz w:w="11910" w:h="16840"/>
          <w:pgMar w:top="820" w:right="980" w:bottom="280" w:left="980" w:header="708" w:footer="708" w:gutter="0"/>
          <w:cols w:space="708"/>
        </w:sectPr>
      </w:pPr>
    </w:p>
    <w:p w14:paraId="00327E62" w14:textId="77777777" w:rsidR="000C7B92" w:rsidRDefault="000C7B92">
      <w:pPr>
        <w:pStyle w:val="Zkladntext"/>
        <w:spacing w:before="7"/>
        <w:ind w:left="0"/>
        <w:rPr>
          <w:sz w:val="8"/>
        </w:rPr>
      </w:pPr>
    </w:p>
    <w:p w14:paraId="2C2735F7" w14:textId="77777777" w:rsidR="000C7B92" w:rsidRDefault="00A85A65">
      <w:pPr>
        <w:pStyle w:val="Zkladntext"/>
        <w:spacing w:before="100"/>
      </w:pPr>
      <w:r>
        <w:t>preukazu .....</w:t>
      </w:r>
    </w:p>
    <w:p w14:paraId="774E1FB1" w14:textId="77777777" w:rsidR="000C7B92" w:rsidRDefault="00A85A65">
      <w:pPr>
        <w:pStyle w:val="Nadpis3"/>
      </w:pPr>
      <w:r>
        <w:t>Splnomocnenie</w:t>
      </w:r>
    </w:p>
    <w:p w14:paraId="0B22C529" w14:textId="77777777" w:rsidR="000C7B92" w:rsidRDefault="00A85A65">
      <w:pPr>
        <w:pStyle w:val="Zkladntext"/>
        <w:spacing w:before="6" w:line="216" w:lineRule="auto"/>
        <w:ind w:right="1291"/>
      </w:pPr>
      <w:r>
        <w:t>Pri vydávaní vodičského preukazu vyberie správny orgán poplatok do výšky štvornásobku príslušnej sadzby, ak vydáva vodičský preukaz urýchlene do dvoch pracovných dní na výslovnú žiadosť poplatníka.</w:t>
      </w:r>
    </w:p>
    <w:p w14:paraId="4FF2731C" w14:textId="77777777" w:rsidR="000C7B92" w:rsidRDefault="00A85A65">
      <w:pPr>
        <w:pStyle w:val="Nadpis3"/>
        <w:spacing w:before="39"/>
      </w:pPr>
      <w:r>
        <w:t>Oslobodenie</w:t>
      </w:r>
    </w:p>
    <w:p w14:paraId="2336E260" w14:textId="77777777" w:rsidR="000C7B92" w:rsidRDefault="00A85A65">
      <w:pPr>
        <w:pStyle w:val="Zkladntext"/>
        <w:spacing w:before="6" w:line="216" w:lineRule="auto"/>
        <w:ind w:right="1103"/>
      </w:pPr>
      <w:r>
        <w:t>Od poplatku podľa tejto položky sú oslobodené osoby staršie ako 65 rokov, ktorým sa vodičský preukaz vydáva s platnosťou na päť rokov, a osoby, ktorým sa vydáva vodičský preukaz alebo medzinárodný vodičský preukaz ako náhrada pri zmene nezavinenej občanom, alebo ak bola vo vodičskom preukaze alebo v medzinárodnom</w:t>
      </w:r>
    </w:p>
    <w:p w14:paraId="0B973141" w14:textId="77777777" w:rsidR="000C7B92" w:rsidRDefault="00A85A65">
      <w:pPr>
        <w:pStyle w:val="Zkladntext"/>
        <w:spacing w:line="216" w:lineRule="auto"/>
        <w:ind w:right="869"/>
      </w:pPr>
      <w:r>
        <w:t>vodičskom preukaze zistená chyba zapríčinená výrobcom vodičského preukazu alebo medzinárodného vodičského preukazu alebo chyba zapríčinená orgánom, ktorý vodičský preukaz alebo medzinárodný vodičský preukaz vydal.</w:t>
      </w:r>
    </w:p>
    <w:p w14:paraId="42493CD1" w14:textId="77777777" w:rsidR="000C7B92" w:rsidRDefault="000C7B92">
      <w:pPr>
        <w:pStyle w:val="Zkladntext"/>
        <w:spacing w:before="7"/>
        <w:ind w:left="0"/>
        <w:rPr>
          <w:sz w:val="22"/>
        </w:rPr>
      </w:pPr>
    </w:p>
    <w:p w14:paraId="0EAEEC3B" w14:textId="77777777" w:rsidR="000C7B92" w:rsidRDefault="00A85A65">
      <w:pPr>
        <w:pStyle w:val="Nadpis1"/>
      </w:pPr>
      <w:r>
        <w:t>Položka 63a</w:t>
      </w:r>
    </w:p>
    <w:p w14:paraId="67A93FCA" w14:textId="77777777" w:rsidR="000C7B92" w:rsidRDefault="00A85A65">
      <w:pPr>
        <w:pStyle w:val="Odsekzoznamu"/>
        <w:numPr>
          <w:ilvl w:val="0"/>
          <w:numId w:val="235"/>
        </w:numPr>
        <w:tabs>
          <w:tab w:val="left" w:pos="348"/>
          <w:tab w:val="left" w:leader="dot" w:pos="8982"/>
        </w:tabs>
        <w:spacing w:before="121"/>
        <w:ind w:hanging="193"/>
        <w:rPr>
          <w:sz w:val="16"/>
        </w:rPr>
      </w:pPr>
      <w:r>
        <w:rPr>
          <w:sz w:val="16"/>
        </w:rPr>
        <w:t>Podanie žiadosti o vydanie osobitného označenia vozidla a preukazu osobitného</w:t>
      </w:r>
      <w:r>
        <w:rPr>
          <w:spacing w:val="4"/>
          <w:sz w:val="16"/>
        </w:rPr>
        <w:t xml:space="preserve"> </w:t>
      </w:r>
      <w:r>
        <w:rPr>
          <w:sz w:val="16"/>
        </w:rPr>
        <w:t>označenia vozidla</w:t>
      </w:r>
      <w:r>
        <w:rPr>
          <w:position w:val="5"/>
          <w:sz w:val="10"/>
        </w:rPr>
        <w:t>19a</w:t>
      </w:r>
      <w:r>
        <w:rPr>
          <w:sz w:val="18"/>
        </w:rPr>
        <w:t>)</w:t>
      </w:r>
      <w:r>
        <w:rPr>
          <w:sz w:val="18"/>
        </w:rPr>
        <w:tab/>
      </w:r>
      <w:r>
        <w:rPr>
          <w:position w:val="2"/>
          <w:sz w:val="16"/>
        </w:rPr>
        <w:t>3 eurá</w:t>
      </w:r>
    </w:p>
    <w:p w14:paraId="6301169A" w14:textId="77777777" w:rsidR="000C7B92" w:rsidRDefault="000C7B92">
      <w:pPr>
        <w:rPr>
          <w:sz w:val="16"/>
        </w:rPr>
        <w:sectPr w:rsidR="000C7B92">
          <w:pgSz w:w="11910" w:h="16840"/>
          <w:pgMar w:top="1160" w:right="980" w:bottom="280" w:left="980" w:header="796" w:footer="0" w:gutter="0"/>
          <w:cols w:space="708"/>
        </w:sectPr>
      </w:pPr>
    </w:p>
    <w:p w14:paraId="3BCCF334" w14:textId="77777777" w:rsidR="000C7B92" w:rsidRDefault="00A85A65">
      <w:pPr>
        <w:pStyle w:val="Odsekzoznamu"/>
        <w:numPr>
          <w:ilvl w:val="0"/>
          <w:numId w:val="235"/>
        </w:numPr>
        <w:tabs>
          <w:tab w:val="left" w:pos="354"/>
        </w:tabs>
        <w:spacing w:before="56" w:line="218" w:lineRule="auto"/>
        <w:ind w:left="155" w:right="38" w:firstLine="0"/>
        <w:rPr>
          <w:sz w:val="18"/>
        </w:rPr>
      </w:pPr>
      <w:r>
        <w:rPr>
          <w:sz w:val="16"/>
        </w:rPr>
        <w:t>Podanie žiadosti o vydanie preukazu osobitného označenia vozidla</w:t>
      </w:r>
      <w:r>
        <w:rPr>
          <w:position w:val="5"/>
          <w:sz w:val="10"/>
        </w:rPr>
        <w:t>19a</w:t>
      </w:r>
      <w:r>
        <w:rPr>
          <w:sz w:val="18"/>
        </w:rPr>
        <w:t xml:space="preserve">) </w:t>
      </w:r>
      <w:r>
        <w:rPr>
          <w:sz w:val="16"/>
        </w:rPr>
        <w:t>ako náhrady za zničený,</w:t>
      </w:r>
      <w:r>
        <w:rPr>
          <w:spacing w:val="-22"/>
          <w:sz w:val="16"/>
        </w:rPr>
        <w:t xml:space="preserve"> </w:t>
      </w:r>
      <w:r>
        <w:rPr>
          <w:sz w:val="16"/>
        </w:rPr>
        <w:t>stratený, odcudzený alebo poškodený preukaz osobitného označenia vozidla</w:t>
      </w:r>
      <w:r>
        <w:rPr>
          <w:position w:val="5"/>
          <w:sz w:val="10"/>
        </w:rPr>
        <w:t>19a</w:t>
      </w:r>
      <w:r>
        <w:rPr>
          <w:sz w:val="18"/>
        </w:rPr>
        <w:t>)</w:t>
      </w:r>
    </w:p>
    <w:p w14:paraId="409AE2E3" w14:textId="77777777" w:rsidR="000C7B92" w:rsidRDefault="00A85A65">
      <w:pPr>
        <w:pStyle w:val="Zkladntext"/>
        <w:spacing w:before="38"/>
      </w:pPr>
      <w:r>
        <w:br w:type="column"/>
        <w:t>0,50 eura</w:t>
      </w:r>
    </w:p>
    <w:p w14:paraId="10FF05DE" w14:textId="77777777" w:rsidR="000C7B92" w:rsidRDefault="000C7B92">
      <w:pPr>
        <w:sectPr w:rsidR="000C7B92">
          <w:type w:val="continuous"/>
          <w:pgSz w:w="11910" w:h="16840"/>
          <w:pgMar w:top="820" w:right="980" w:bottom="280" w:left="980" w:header="708" w:footer="708" w:gutter="0"/>
          <w:cols w:num="2" w:space="708" w:equalWidth="0">
            <w:col w:w="8498" w:space="330"/>
            <w:col w:w="1122"/>
          </w:cols>
        </w:sectPr>
      </w:pPr>
    </w:p>
    <w:p w14:paraId="2290E29A" w14:textId="77777777" w:rsidR="000C7B92" w:rsidRDefault="000C7B92">
      <w:pPr>
        <w:pStyle w:val="Zkladntext"/>
        <w:spacing w:before="7"/>
        <w:ind w:left="0"/>
        <w:rPr>
          <w:sz w:val="15"/>
        </w:rPr>
      </w:pPr>
    </w:p>
    <w:p w14:paraId="2B51F654" w14:textId="77777777" w:rsidR="000C7B92" w:rsidRDefault="00A85A65">
      <w:pPr>
        <w:pStyle w:val="Nadpis1"/>
        <w:spacing w:before="96"/>
      </w:pPr>
      <w:r>
        <w:t>Položka 64</w:t>
      </w:r>
    </w:p>
    <w:p w14:paraId="0263B9D4" w14:textId="77777777" w:rsidR="000C7B92" w:rsidRDefault="00A85A65">
      <w:pPr>
        <w:pStyle w:val="Zkladntext"/>
        <w:spacing w:before="121"/>
      </w:pPr>
      <w:r>
        <w:t>Povolenie výnimky</w:t>
      </w:r>
      <w:r>
        <w:rPr>
          <w:position w:val="5"/>
          <w:sz w:val="10"/>
        </w:rPr>
        <w:t>19b</w:t>
      </w:r>
      <w:r>
        <w:rPr>
          <w:sz w:val="18"/>
        </w:rPr>
        <w:t xml:space="preserve">) </w:t>
      </w:r>
      <w:r>
        <w:t>z právnych predpisov na úseku bezpečnosti a plynulosti cestnej premávky,</w:t>
      </w:r>
    </w:p>
    <w:p w14:paraId="46DCAE2A" w14:textId="77777777" w:rsidR="000C7B92" w:rsidRDefault="00A85A65">
      <w:pPr>
        <w:pStyle w:val="Odsekzoznamu"/>
        <w:numPr>
          <w:ilvl w:val="0"/>
          <w:numId w:val="234"/>
        </w:numPr>
        <w:tabs>
          <w:tab w:val="left" w:pos="348"/>
        </w:tabs>
        <w:spacing w:before="39"/>
        <w:ind w:hanging="193"/>
        <w:rPr>
          <w:sz w:val="16"/>
        </w:rPr>
      </w:pPr>
      <w:r>
        <w:rPr>
          <w:sz w:val="16"/>
        </w:rPr>
        <w:t>ktorá nepresahuje územie okresu</w:t>
      </w:r>
    </w:p>
    <w:p w14:paraId="1B126B49" w14:textId="77777777" w:rsidR="000C7B92" w:rsidRDefault="00A85A65">
      <w:pPr>
        <w:pStyle w:val="Odsekzoznamu"/>
        <w:numPr>
          <w:ilvl w:val="1"/>
          <w:numId w:val="234"/>
        </w:numPr>
        <w:tabs>
          <w:tab w:val="left" w:pos="3568"/>
          <w:tab w:val="left" w:pos="9277"/>
        </w:tabs>
        <w:ind w:hanging="203"/>
        <w:rPr>
          <w:sz w:val="16"/>
        </w:rPr>
      </w:pPr>
      <w:r>
        <w:rPr>
          <w:sz w:val="16"/>
        </w:rPr>
        <w:t>na dobu do jedného roka</w:t>
      </w:r>
      <w:r>
        <w:rPr>
          <w:sz w:val="16"/>
        </w:rPr>
        <w:tab/>
        <w:t>15 eur</w:t>
      </w:r>
    </w:p>
    <w:p w14:paraId="2CAA9AD3" w14:textId="77777777" w:rsidR="000C7B92" w:rsidRDefault="00A85A65">
      <w:pPr>
        <w:pStyle w:val="Odsekzoznamu"/>
        <w:numPr>
          <w:ilvl w:val="1"/>
          <w:numId w:val="234"/>
        </w:numPr>
        <w:tabs>
          <w:tab w:val="left" w:pos="3568"/>
          <w:tab w:val="left" w:pos="9277"/>
        </w:tabs>
        <w:ind w:hanging="203"/>
        <w:rPr>
          <w:sz w:val="16"/>
        </w:rPr>
      </w:pPr>
      <w:r>
        <w:rPr>
          <w:sz w:val="16"/>
        </w:rPr>
        <w:t>na dobu dlhšiu ako jeden rok</w:t>
      </w:r>
      <w:r>
        <w:rPr>
          <w:sz w:val="16"/>
        </w:rPr>
        <w:tab/>
        <w:t>30 eur</w:t>
      </w:r>
    </w:p>
    <w:p w14:paraId="2802592F" w14:textId="77777777" w:rsidR="000C7B92" w:rsidRDefault="00A85A65">
      <w:pPr>
        <w:pStyle w:val="Odsekzoznamu"/>
        <w:numPr>
          <w:ilvl w:val="0"/>
          <w:numId w:val="234"/>
        </w:numPr>
        <w:tabs>
          <w:tab w:val="left" w:pos="354"/>
        </w:tabs>
        <w:ind w:left="353" w:hanging="199"/>
        <w:rPr>
          <w:sz w:val="16"/>
        </w:rPr>
      </w:pPr>
      <w:r>
        <w:rPr>
          <w:sz w:val="16"/>
        </w:rPr>
        <w:t>ktorá presahuje územie okresu a nepresahuje územie</w:t>
      </w:r>
      <w:r>
        <w:rPr>
          <w:spacing w:val="2"/>
          <w:sz w:val="16"/>
        </w:rPr>
        <w:t xml:space="preserve"> </w:t>
      </w:r>
      <w:r>
        <w:rPr>
          <w:sz w:val="16"/>
        </w:rPr>
        <w:t>kraja</w:t>
      </w:r>
    </w:p>
    <w:p w14:paraId="7D243351" w14:textId="77777777" w:rsidR="000C7B92" w:rsidRDefault="00A85A65">
      <w:pPr>
        <w:pStyle w:val="Odsekzoznamu"/>
        <w:numPr>
          <w:ilvl w:val="1"/>
          <w:numId w:val="234"/>
        </w:numPr>
        <w:tabs>
          <w:tab w:val="left" w:pos="3568"/>
          <w:tab w:val="left" w:pos="9277"/>
        </w:tabs>
        <w:ind w:hanging="203"/>
        <w:rPr>
          <w:sz w:val="16"/>
        </w:rPr>
      </w:pPr>
      <w:r>
        <w:rPr>
          <w:sz w:val="16"/>
        </w:rPr>
        <w:t>na dobu do jedného roka</w:t>
      </w:r>
      <w:r>
        <w:rPr>
          <w:sz w:val="16"/>
        </w:rPr>
        <w:tab/>
        <w:t>20 eur</w:t>
      </w:r>
    </w:p>
    <w:p w14:paraId="70D1A30F" w14:textId="77777777" w:rsidR="000C7B92" w:rsidRDefault="00A85A65">
      <w:pPr>
        <w:pStyle w:val="Odsekzoznamu"/>
        <w:numPr>
          <w:ilvl w:val="1"/>
          <w:numId w:val="234"/>
        </w:numPr>
        <w:tabs>
          <w:tab w:val="left" w:pos="3568"/>
          <w:tab w:val="left" w:pos="9277"/>
        </w:tabs>
        <w:ind w:hanging="203"/>
        <w:rPr>
          <w:sz w:val="16"/>
        </w:rPr>
      </w:pPr>
      <w:r>
        <w:rPr>
          <w:sz w:val="16"/>
        </w:rPr>
        <w:t>na dobu dlhšiu ako jeden rok</w:t>
      </w:r>
      <w:r>
        <w:rPr>
          <w:sz w:val="16"/>
        </w:rPr>
        <w:tab/>
        <w:t>60 eur</w:t>
      </w:r>
    </w:p>
    <w:p w14:paraId="3569615F" w14:textId="77777777" w:rsidR="000C7B92" w:rsidRDefault="00A85A65">
      <w:pPr>
        <w:pStyle w:val="Odsekzoznamu"/>
        <w:numPr>
          <w:ilvl w:val="0"/>
          <w:numId w:val="234"/>
        </w:numPr>
        <w:tabs>
          <w:tab w:val="left" w:pos="338"/>
        </w:tabs>
        <w:ind w:left="337" w:hanging="183"/>
        <w:rPr>
          <w:sz w:val="16"/>
        </w:rPr>
      </w:pPr>
      <w:r>
        <w:rPr>
          <w:sz w:val="16"/>
        </w:rPr>
        <w:t>ktorá presahuje územie kraja</w:t>
      </w:r>
    </w:p>
    <w:p w14:paraId="26C95B25" w14:textId="77777777" w:rsidR="000C7B92" w:rsidRDefault="00A85A65">
      <w:pPr>
        <w:pStyle w:val="Odsekzoznamu"/>
        <w:numPr>
          <w:ilvl w:val="1"/>
          <w:numId w:val="234"/>
        </w:numPr>
        <w:tabs>
          <w:tab w:val="left" w:pos="3568"/>
          <w:tab w:val="left" w:pos="9277"/>
        </w:tabs>
        <w:ind w:hanging="203"/>
        <w:rPr>
          <w:sz w:val="16"/>
        </w:rPr>
      </w:pPr>
      <w:r>
        <w:rPr>
          <w:sz w:val="16"/>
        </w:rPr>
        <w:t>na dobu do jedného roka</w:t>
      </w:r>
      <w:r>
        <w:rPr>
          <w:sz w:val="16"/>
        </w:rPr>
        <w:tab/>
        <w:t>30 eur</w:t>
      </w:r>
    </w:p>
    <w:p w14:paraId="15BA67EC" w14:textId="77777777" w:rsidR="000C7B92" w:rsidRDefault="00A85A65">
      <w:pPr>
        <w:pStyle w:val="Odsekzoznamu"/>
        <w:numPr>
          <w:ilvl w:val="1"/>
          <w:numId w:val="234"/>
        </w:numPr>
        <w:tabs>
          <w:tab w:val="left" w:pos="3568"/>
          <w:tab w:val="left" w:pos="9126"/>
        </w:tabs>
        <w:ind w:hanging="203"/>
        <w:rPr>
          <w:sz w:val="16"/>
        </w:rPr>
      </w:pPr>
      <w:r>
        <w:rPr>
          <w:sz w:val="16"/>
        </w:rPr>
        <w:t>na dobu dlhšiu ako jeden rok</w:t>
      </w:r>
      <w:r>
        <w:rPr>
          <w:sz w:val="16"/>
        </w:rPr>
        <w:tab/>
        <w:t>100 eur.</w:t>
      </w:r>
    </w:p>
    <w:p w14:paraId="2B31752B" w14:textId="77777777" w:rsidR="000C7B92" w:rsidRDefault="000C7B92">
      <w:pPr>
        <w:pStyle w:val="Zkladntext"/>
        <w:spacing w:before="3"/>
        <w:ind w:left="0"/>
        <w:rPr>
          <w:sz w:val="15"/>
        </w:rPr>
      </w:pPr>
    </w:p>
    <w:p w14:paraId="2368C173" w14:textId="77777777" w:rsidR="000C7B92" w:rsidRDefault="00A85A65">
      <w:pPr>
        <w:pStyle w:val="Nadpis1"/>
        <w:spacing w:before="96"/>
      </w:pPr>
      <w:r>
        <w:t>Oslobodenie:</w:t>
      </w:r>
    </w:p>
    <w:p w14:paraId="04D20F8E" w14:textId="77777777" w:rsidR="000C7B92" w:rsidRDefault="00A85A65">
      <w:pPr>
        <w:pStyle w:val="Nadpis2"/>
        <w:numPr>
          <w:ilvl w:val="0"/>
          <w:numId w:val="233"/>
        </w:numPr>
        <w:tabs>
          <w:tab w:val="left" w:pos="402"/>
        </w:tabs>
        <w:spacing w:before="3" w:line="242" w:lineRule="auto"/>
        <w:ind w:right="123" w:firstLine="0"/>
      </w:pPr>
      <w:r>
        <w:t>Od poplatku podľa tejto položky je oslobodené povolenie výnimky na používanie ciest I. triedy pre traktory a pracovné</w:t>
      </w:r>
      <w:r>
        <w:rPr>
          <w:spacing w:val="2"/>
        </w:rPr>
        <w:t xml:space="preserve"> </w:t>
      </w:r>
      <w:r>
        <w:t>stroje</w:t>
      </w:r>
    </w:p>
    <w:p w14:paraId="09AB6599" w14:textId="77777777" w:rsidR="000C7B92" w:rsidRDefault="00A85A65">
      <w:pPr>
        <w:ind w:left="125"/>
        <w:rPr>
          <w:sz w:val="20"/>
        </w:rPr>
      </w:pPr>
      <w:r>
        <w:rPr>
          <w:sz w:val="20"/>
        </w:rPr>
        <w:t>samohybné povinne opatrené tabuľkou s evidenčným číslom.</w:t>
      </w:r>
    </w:p>
    <w:p w14:paraId="0F655C1A" w14:textId="77777777" w:rsidR="000C7B92" w:rsidRDefault="00A85A65">
      <w:pPr>
        <w:pStyle w:val="Odsekzoznamu"/>
        <w:numPr>
          <w:ilvl w:val="0"/>
          <w:numId w:val="233"/>
        </w:numPr>
        <w:tabs>
          <w:tab w:val="left" w:pos="430"/>
        </w:tabs>
        <w:spacing w:before="2" w:line="242" w:lineRule="auto"/>
        <w:ind w:right="123" w:firstLine="0"/>
        <w:rPr>
          <w:sz w:val="20"/>
        </w:rPr>
      </w:pPr>
      <w:r>
        <w:rPr>
          <w:sz w:val="20"/>
        </w:rPr>
        <w:t>Od poplatku podľa tejto položky je oslobodené povolenie výnimky pre vozidlá, ktorým bolo pridelené zvláštne evidenčné číslo</w:t>
      </w:r>
    </w:p>
    <w:p w14:paraId="3E8B09CB" w14:textId="77777777" w:rsidR="000C7B92" w:rsidRDefault="00A85A65">
      <w:pPr>
        <w:ind w:left="125"/>
        <w:rPr>
          <w:sz w:val="20"/>
        </w:rPr>
      </w:pPr>
      <w:r>
        <w:rPr>
          <w:sz w:val="20"/>
        </w:rPr>
        <w:t>obsahujúce písmeno C.</w:t>
      </w:r>
    </w:p>
    <w:p w14:paraId="77037AFF" w14:textId="77777777" w:rsidR="000C7B92" w:rsidRDefault="00A85A65">
      <w:pPr>
        <w:spacing w:before="199"/>
        <w:ind w:left="352"/>
        <w:jc w:val="both"/>
        <w:rPr>
          <w:b/>
          <w:sz w:val="20"/>
        </w:rPr>
      </w:pPr>
      <w:r>
        <w:rPr>
          <w:b/>
          <w:sz w:val="20"/>
        </w:rPr>
        <w:t>Položka 65</w:t>
      </w:r>
    </w:p>
    <w:p w14:paraId="5B928910" w14:textId="77777777" w:rsidR="000C7B92" w:rsidRDefault="00A85A65">
      <w:pPr>
        <w:pStyle w:val="Odsekzoznamu"/>
        <w:numPr>
          <w:ilvl w:val="0"/>
          <w:numId w:val="232"/>
        </w:numPr>
        <w:tabs>
          <w:tab w:val="left" w:pos="409"/>
          <w:tab w:val="left" w:leader="dot" w:pos="5792"/>
        </w:tabs>
        <w:spacing w:before="102" w:line="242" w:lineRule="auto"/>
        <w:ind w:right="123"/>
        <w:jc w:val="both"/>
        <w:rPr>
          <w:sz w:val="20"/>
        </w:rPr>
      </w:pPr>
      <w:r>
        <w:rPr>
          <w:sz w:val="20"/>
        </w:rPr>
        <w:t xml:space="preserve">Zápis držiteľa motorového vozidla kategórie L, M1 a N1, okrem kategórie N1 s najviac </w:t>
      </w:r>
      <w:r>
        <w:rPr>
          <w:spacing w:val="-3"/>
          <w:sz w:val="20"/>
        </w:rPr>
        <w:t xml:space="preserve">tromi </w:t>
      </w:r>
      <w:r>
        <w:rPr>
          <w:sz w:val="20"/>
        </w:rPr>
        <w:t>miestami  na  sedenie,  do  evidencie  vozidiel  v Slovenskej  republike  aj  s vykonaním  úprav  v dokladoch vrátane vydania</w:t>
      </w:r>
      <w:r>
        <w:rPr>
          <w:spacing w:val="44"/>
          <w:sz w:val="20"/>
        </w:rPr>
        <w:t xml:space="preserve"> </w:t>
      </w:r>
      <w:r>
        <w:rPr>
          <w:sz w:val="20"/>
        </w:rPr>
        <w:t>týchto</w:t>
      </w:r>
      <w:r>
        <w:rPr>
          <w:spacing w:val="14"/>
          <w:sz w:val="20"/>
        </w:rPr>
        <w:t xml:space="preserve"> </w:t>
      </w:r>
      <w:r>
        <w:rPr>
          <w:sz w:val="20"/>
        </w:rPr>
        <w:t>dokladov.</w:t>
      </w:r>
      <w:r>
        <w:rPr>
          <w:sz w:val="20"/>
        </w:rPr>
        <w:tab/>
        <w:t>suma vypočítaná podľa vzorca,</w:t>
      </w:r>
      <w:r>
        <w:rPr>
          <w:spacing w:val="42"/>
          <w:sz w:val="20"/>
        </w:rPr>
        <w:t xml:space="preserve"> </w:t>
      </w:r>
      <w:r>
        <w:rPr>
          <w:sz w:val="20"/>
        </w:rPr>
        <w:t>najmenej</w:t>
      </w:r>
    </w:p>
    <w:p w14:paraId="1FA1118B" w14:textId="77777777" w:rsidR="000C7B92" w:rsidRDefault="00A85A65">
      <w:pPr>
        <w:spacing w:line="267" w:lineRule="exact"/>
        <w:ind w:left="408"/>
        <w:jc w:val="both"/>
        <w:rPr>
          <w:sz w:val="20"/>
        </w:rPr>
      </w:pPr>
      <w:r>
        <w:rPr>
          <w:sz w:val="20"/>
        </w:rPr>
        <w:t>33 eur</w:t>
      </w:r>
    </w:p>
    <w:p w14:paraId="012AB61A" w14:textId="77777777" w:rsidR="000C7B92" w:rsidRDefault="00A85A65">
      <w:pPr>
        <w:spacing w:before="203"/>
        <w:ind w:left="408" w:right="7711" w:firstLine="226"/>
        <w:jc w:val="both"/>
        <w:rPr>
          <w:sz w:val="20"/>
        </w:rPr>
      </w:pPr>
      <w:r>
        <w:rPr>
          <w:sz w:val="20"/>
        </w:rPr>
        <w:t>RP = P</w:t>
      </w:r>
      <w:r>
        <w:rPr>
          <w:position w:val="-6"/>
          <w:sz w:val="14"/>
        </w:rPr>
        <w:t xml:space="preserve">kw </w:t>
      </w:r>
      <w:r>
        <w:rPr>
          <w:sz w:val="20"/>
        </w:rPr>
        <w:t>x RV</w:t>
      </w:r>
      <w:r>
        <w:rPr>
          <w:position w:val="-6"/>
          <w:sz w:val="14"/>
        </w:rPr>
        <w:t xml:space="preserve">1-n </w:t>
      </w:r>
      <w:r>
        <w:rPr>
          <w:sz w:val="20"/>
        </w:rPr>
        <w:t>kde:</w:t>
      </w:r>
    </w:p>
    <w:p w14:paraId="5E98A430" w14:textId="77777777" w:rsidR="000C7B92" w:rsidRDefault="00A85A65">
      <w:pPr>
        <w:pStyle w:val="Nadpis2"/>
        <w:spacing w:before="4"/>
        <w:ind w:left="408"/>
        <w:jc w:val="both"/>
      </w:pPr>
      <w:r>
        <w:t>RP – výška poplatku,</w:t>
      </w:r>
    </w:p>
    <w:p w14:paraId="20DFADBE" w14:textId="77777777" w:rsidR="000C7B92" w:rsidRDefault="00A85A65">
      <w:pPr>
        <w:spacing w:before="2"/>
        <w:ind w:left="408" w:right="123"/>
        <w:jc w:val="both"/>
        <w:rPr>
          <w:sz w:val="20"/>
        </w:rPr>
      </w:pPr>
      <w:r>
        <w:rPr>
          <w:sz w:val="20"/>
        </w:rPr>
        <w:t>P</w:t>
      </w:r>
      <w:r>
        <w:rPr>
          <w:position w:val="-6"/>
          <w:sz w:val="14"/>
        </w:rPr>
        <w:t xml:space="preserve">kw </w:t>
      </w:r>
      <w:r>
        <w:rPr>
          <w:sz w:val="20"/>
        </w:rPr>
        <w:t>– sadzba poplatku za zápis vozidla v eurách podľa výkonu motora (prvá evidencia vozidla), ktorej hodnoty sú uvedené v tabuľke č. 1,</w:t>
      </w:r>
    </w:p>
    <w:p w14:paraId="40190AF8" w14:textId="77777777" w:rsidR="000C7B92" w:rsidRDefault="00A85A65">
      <w:pPr>
        <w:spacing w:before="4" w:line="242" w:lineRule="auto"/>
        <w:ind w:left="408" w:right="123"/>
        <w:jc w:val="both"/>
        <w:rPr>
          <w:sz w:val="20"/>
        </w:rPr>
      </w:pPr>
      <w:r>
        <w:rPr>
          <w:sz w:val="20"/>
        </w:rPr>
        <w:t>RV</w:t>
      </w:r>
      <w:r>
        <w:rPr>
          <w:position w:val="-6"/>
          <w:sz w:val="14"/>
        </w:rPr>
        <w:t xml:space="preserve">1-n </w:t>
      </w:r>
      <w:r>
        <w:rPr>
          <w:sz w:val="20"/>
        </w:rPr>
        <w:t xml:space="preserve">– koeficient zostatkovej hodnoty vozidla zodpovedajúci zostatkovej hodnote vozidla podľa veku vozidla v rokoch odo dňa prvej evidencie vozidla, ktorého hodnoty sú uvedené v </w:t>
      </w:r>
      <w:r>
        <w:rPr>
          <w:spacing w:val="-3"/>
          <w:sz w:val="20"/>
        </w:rPr>
        <w:t xml:space="preserve">tabuľke  </w:t>
      </w:r>
      <w:r>
        <w:rPr>
          <w:spacing w:val="58"/>
          <w:sz w:val="20"/>
        </w:rPr>
        <w:t xml:space="preserve"> </w:t>
      </w:r>
      <w:r>
        <w:rPr>
          <w:sz w:val="20"/>
        </w:rPr>
        <w:t>č.</w:t>
      </w:r>
      <w:r>
        <w:rPr>
          <w:spacing w:val="2"/>
          <w:sz w:val="20"/>
        </w:rPr>
        <w:t xml:space="preserve"> </w:t>
      </w:r>
      <w:r>
        <w:rPr>
          <w:sz w:val="20"/>
        </w:rPr>
        <w:t>2.</w:t>
      </w:r>
    </w:p>
    <w:p w14:paraId="1BC6A7BC" w14:textId="77777777" w:rsidR="000C7B92" w:rsidRDefault="00A85A65">
      <w:pPr>
        <w:spacing w:line="266" w:lineRule="exact"/>
        <w:ind w:left="408"/>
        <w:jc w:val="both"/>
        <w:rPr>
          <w:sz w:val="20"/>
        </w:rPr>
      </w:pPr>
      <w:r>
        <w:rPr>
          <w:sz w:val="20"/>
        </w:rPr>
        <w:t>Tabuľka č. 1</w:t>
      </w:r>
    </w:p>
    <w:p w14:paraId="2F1D9065" w14:textId="77777777" w:rsidR="000C7B92" w:rsidRDefault="000C7B92">
      <w:pPr>
        <w:pStyle w:val="Zkladntext"/>
        <w:spacing w:before="10"/>
        <w:ind w:left="0"/>
        <w:rPr>
          <w:sz w:val="7"/>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4"/>
        <w:gridCol w:w="2282"/>
        <w:gridCol w:w="4556"/>
      </w:tblGrid>
      <w:tr w:rsidR="000C7B92" w14:paraId="76B920AC" w14:textId="77777777">
        <w:trPr>
          <w:trHeight w:val="330"/>
        </w:trPr>
        <w:tc>
          <w:tcPr>
            <w:tcW w:w="4556" w:type="dxa"/>
            <w:gridSpan w:val="2"/>
            <w:tcBorders>
              <w:right w:val="single" w:sz="8" w:space="0" w:color="000000"/>
            </w:tcBorders>
          </w:tcPr>
          <w:p w14:paraId="1C3935E8" w14:textId="77777777" w:rsidR="000C7B92" w:rsidRDefault="00A85A65">
            <w:pPr>
              <w:pStyle w:val="TableParagraph"/>
              <w:spacing w:before="56"/>
              <w:ind w:left="1505"/>
              <w:rPr>
                <w:sz w:val="16"/>
              </w:rPr>
            </w:pPr>
            <w:r>
              <w:rPr>
                <w:sz w:val="16"/>
              </w:rPr>
              <w:t>Výkon motora v kW</w:t>
            </w:r>
          </w:p>
        </w:tc>
        <w:tc>
          <w:tcPr>
            <w:tcW w:w="4556" w:type="dxa"/>
            <w:vMerge w:val="restart"/>
            <w:tcBorders>
              <w:left w:val="single" w:sz="8" w:space="0" w:color="000000"/>
              <w:bottom w:val="single" w:sz="4" w:space="0" w:color="000000"/>
            </w:tcBorders>
          </w:tcPr>
          <w:p w14:paraId="59D5B622" w14:textId="77777777" w:rsidR="000C7B92" w:rsidRDefault="00A85A65">
            <w:pPr>
              <w:pStyle w:val="TableParagraph"/>
              <w:spacing w:before="56" w:line="302" w:lineRule="auto"/>
              <w:ind w:left="34" w:right="3169"/>
              <w:rPr>
                <w:sz w:val="16"/>
              </w:rPr>
            </w:pPr>
            <w:r>
              <w:rPr>
                <w:sz w:val="16"/>
              </w:rPr>
              <w:t>Sadzba poplatku v eurách</w:t>
            </w:r>
          </w:p>
        </w:tc>
      </w:tr>
      <w:tr w:rsidR="000C7B92" w14:paraId="485426D0" w14:textId="77777777">
        <w:trPr>
          <w:trHeight w:val="329"/>
        </w:trPr>
        <w:tc>
          <w:tcPr>
            <w:tcW w:w="2274" w:type="dxa"/>
            <w:tcBorders>
              <w:right w:val="single" w:sz="8" w:space="0" w:color="000000"/>
            </w:tcBorders>
          </w:tcPr>
          <w:p w14:paraId="37275D06" w14:textId="77777777" w:rsidR="000C7B92" w:rsidRDefault="00A85A65">
            <w:pPr>
              <w:pStyle w:val="TableParagraph"/>
              <w:spacing w:before="56"/>
              <w:ind w:left="967" w:right="950"/>
              <w:jc w:val="center"/>
              <w:rPr>
                <w:sz w:val="16"/>
              </w:rPr>
            </w:pPr>
            <w:r>
              <w:rPr>
                <w:sz w:val="16"/>
              </w:rPr>
              <w:t>nad</w:t>
            </w:r>
          </w:p>
        </w:tc>
        <w:tc>
          <w:tcPr>
            <w:tcW w:w="2282" w:type="dxa"/>
            <w:tcBorders>
              <w:left w:val="single" w:sz="8" w:space="0" w:color="000000"/>
              <w:right w:val="single" w:sz="8" w:space="0" w:color="000000"/>
            </w:tcBorders>
          </w:tcPr>
          <w:p w14:paraId="7C287070" w14:textId="77777777" w:rsidR="000C7B92" w:rsidRDefault="00A85A65">
            <w:pPr>
              <w:pStyle w:val="TableParagraph"/>
              <w:spacing w:before="56"/>
              <w:ind w:left="1024" w:right="1009"/>
              <w:jc w:val="center"/>
              <w:rPr>
                <w:sz w:val="16"/>
              </w:rPr>
            </w:pPr>
            <w:r>
              <w:rPr>
                <w:sz w:val="16"/>
              </w:rPr>
              <w:t>do</w:t>
            </w:r>
          </w:p>
        </w:tc>
        <w:tc>
          <w:tcPr>
            <w:tcW w:w="4556" w:type="dxa"/>
            <w:vMerge/>
            <w:tcBorders>
              <w:top w:val="nil"/>
              <w:left w:val="single" w:sz="8" w:space="0" w:color="000000"/>
              <w:bottom w:val="single" w:sz="4" w:space="0" w:color="000000"/>
            </w:tcBorders>
          </w:tcPr>
          <w:p w14:paraId="366E80E8" w14:textId="77777777" w:rsidR="000C7B92" w:rsidRDefault="000C7B92">
            <w:pPr>
              <w:rPr>
                <w:sz w:val="2"/>
                <w:szCs w:val="2"/>
              </w:rPr>
            </w:pPr>
          </w:p>
        </w:tc>
      </w:tr>
    </w:tbl>
    <w:p w14:paraId="5F61CDEE" w14:textId="77777777" w:rsidR="000C7B92" w:rsidRDefault="000C7B92">
      <w:pPr>
        <w:rPr>
          <w:sz w:val="2"/>
          <w:szCs w:val="2"/>
        </w:rPr>
        <w:sectPr w:rsidR="000C7B92">
          <w:type w:val="continuous"/>
          <w:pgSz w:w="11910" w:h="16840"/>
          <w:pgMar w:top="820" w:right="980" w:bottom="280" w:left="980" w:header="708" w:footer="708" w:gutter="0"/>
          <w:cols w:space="708"/>
        </w:sectPr>
      </w:pPr>
    </w:p>
    <w:p w14:paraId="46261188" w14:textId="77777777" w:rsidR="000C7B92" w:rsidRDefault="000C7B92">
      <w:pPr>
        <w:pStyle w:val="Zkladntext"/>
        <w:spacing w:before="12" w:after="1"/>
        <w:ind w:left="0"/>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4"/>
        <w:gridCol w:w="2282"/>
        <w:gridCol w:w="4556"/>
      </w:tblGrid>
      <w:tr w:rsidR="000C7B92" w14:paraId="34053B31" w14:textId="77777777">
        <w:trPr>
          <w:trHeight w:val="330"/>
        </w:trPr>
        <w:tc>
          <w:tcPr>
            <w:tcW w:w="2274" w:type="dxa"/>
            <w:tcBorders>
              <w:right w:val="single" w:sz="8" w:space="0" w:color="000000"/>
            </w:tcBorders>
          </w:tcPr>
          <w:p w14:paraId="3D7B61BA" w14:textId="77777777" w:rsidR="000C7B92" w:rsidRDefault="000C7B92">
            <w:pPr>
              <w:pStyle w:val="TableParagraph"/>
              <w:spacing w:before="0"/>
              <w:rPr>
                <w:rFonts w:ascii="Times New Roman"/>
                <w:sz w:val="16"/>
              </w:rPr>
            </w:pPr>
          </w:p>
        </w:tc>
        <w:tc>
          <w:tcPr>
            <w:tcW w:w="2282" w:type="dxa"/>
            <w:tcBorders>
              <w:left w:val="single" w:sz="8" w:space="0" w:color="000000"/>
              <w:right w:val="single" w:sz="8" w:space="0" w:color="000000"/>
            </w:tcBorders>
          </w:tcPr>
          <w:p w14:paraId="4160F5CF" w14:textId="77777777" w:rsidR="000C7B92" w:rsidRDefault="00A85A65">
            <w:pPr>
              <w:pStyle w:val="TableParagraph"/>
              <w:spacing w:before="56"/>
              <w:ind w:right="18"/>
              <w:jc w:val="right"/>
              <w:rPr>
                <w:sz w:val="16"/>
              </w:rPr>
            </w:pPr>
            <w:r>
              <w:rPr>
                <w:sz w:val="16"/>
              </w:rPr>
              <w:t>80 vrátane</w:t>
            </w:r>
          </w:p>
        </w:tc>
        <w:tc>
          <w:tcPr>
            <w:tcW w:w="4556" w:type="dxa"/>
            <w:tcBorders>
              <w:left w:val="single" w:sz="8" w:space="0" w:color="000000"/>
            </w:tcBorders>
          </w:tcPr>
          <w:p w14:paraId="3FC2ECDA" w14:textId="77777777" w:rsidR="000C7B92" w:rsidRDefault="00A85A65">
            <w:pPr>
              <w:pStyle w:val="TableParagraph"/>
              <w:spacing w:before="56"/>
              <w:ind w:left="2031" w:right="2019"/>
              <w:jc w:val="center"/>
              <w:rPr>
                <w:sz w:val="16"/>
              </w:rPr>
            </w:pPr>
            <w:r>
              <w:rPr>
                <w:sz w:val="16"/>
              </w:rPr>
              <w:t>33</w:t>
            </w:r>
          </w:p>
        </w:tc>
      </w:tr>
      <w:tr w:rsidR="000C7B92" w14:paraId="2E676744" w14:textId="77777777">
        <w:trPr>
          <w:trHeight w:val="330"/>
        </w:trPr>
        <w:tc>
          <w:tcPr>
            <w:tcW w:w="2274" w:type="dxa"/>
            <w:tcBorders>
              <w:right w:val="single" w:sz="8" w:space="0" w:color="000000"/>
            </w:tcBorders>
          </w:tcPr>
          <w:p w14:paraId="47BC9207" w14:textId="77777777" w:rsidR="000C7B92" w:rsidRDefault="00A85A65">
            <w:pPr>
              <w:pStyle w:val="TableParagraph"/>
              <w:spacing w:before="56"/>
              <w:ind w:right="17"/>
              <w:jc w:val="right"/>
              <w:rPr>
                <w:sz w:val="16"/>
              </w:rPr>
            </w:pPr>
            <w:r>
              <w:rPr>
                <w:sz w:val="16"/>
              </w:rPr>
              <w:t>80</w:t>
            </w:r>
          </w:p>
        </w:tc>
        <w:tc>
          <w:tcPr>
            <w:tcW w:w="2282" w:type="dxa"/>
            <w:tcBorders>
              <w:left w:val="single" w:sz="8" w:space="0" w:color="000000"/>
              <w:right w:val="single" w:sz="8" w:space="0" w:color="000000"/>
            </w:tcBorders>
          </w:tcPr>
          <w:p w14:paraId="283AFE78" w14:textId="77777777" w:rsidR="000C7B92" w:rsidRDefault="00A85A65">
            <w:pPr>
              <w:pStyle w:val="TableParagraph"/>
              <w:spacing w:before="56"/>
              <w:ind w:right="18"/>
              <w:jc w:val="right"/>
              <w:rPr>
                <w:sz w:val="16"/>
              </w:rPr>
            </w:pPr>
            <w:r>
              <w:rPr>
                <w:sz w:val="16"/>
              </w:rPr>
              <w:t>86 vrátane</w:t>
            </w:r>
          </w:p>
        </w:tc>
        <w:tc>
          <w:tcPr>
            <w:tcW w:w="4556" w:type="dxa"/>
            <w:tcBorders>
              <w:left w:val="single" w:sz="8" w:space="0" w:color="000000"/>
            </w:tcBorders>
          </w:tcPr>
          <w:p w14:paraId="7A4118F5" w14:textId="77777777" w:rsidR="000C7B92" w:rsidRDefault="00A85A65">
            <w:pPr>
              <w:pStyle w:val="TableParagraph"/>
              <w:spacing w:before="56"/>
              <w:ind w:left="2031" w:right="2019"/>
              <w:jc w:val="center"/>
              <w:rPr>
                <w:sz w:val="16"/>
              </w:rPr>
            </w:pPr>
            <w:r>
              <w:rPr>
                <w:sz w:val="16"/>
              </w:rPr>
              <w:t>90</w:t>
            </w:r>
          </w:p>
        </w:tc>
      </w:tr>
      <w:tr w:rsidR="000C7B92" w14:paraId="5E578F21" w14:textId="77777777">
        <w:trPr>
          <w:trHeight w:val="330"/>
        </w:trPr>
        <w:tc>
          <w:tcPr>
            <w:tcW w:w="2274" w:type="dxa"/>
            <w:tcBorders>
              <w:right w:val="single" w:sz="8" w:space="0" w:color="000000"/>
            </w:tcBorders>
          </w:tcPr>
          <w:p w14:paraId="4FF163B5" w14:textId="77777777" w:rsidR="000C7B92" w:rsidRDefault="00A85A65">
            <w:pPr>
              <w:pStyle w:val="TableParagraph"/>
              <w:spacing w:before="56"/>
              <w:ind w:right="17"/>
              <w:jc w:val="right"/>
              <w:rPr>
                <w:sz w:val="16"/>
              </w:rPr>
            </w:pPr>
            <w:r>
              <w:rPr>
                <w:sz w:val="16"/>
              </w:rPr>
              <w:t>86</w:t>
            </w:r>
          </w:p>
        </w:tc>
        <w:tc>
          <w:tcPr>
            <w:tcW w:w="2282" w:type="dxa"/>
            <w:tcBorders>
              <w:left w:val="single" w:sz="8" w:space="0" w:color="000000"/>
              <w:right w:val="single" w:sz="8" w:space="0" w:color="000000"/>
            </w:tcBorders>
          </w:tcPr>
          <w:p w14:paraId="7A8B05F2" w14:textId="77777777" w:rsidR="000C7B92" w:rsidRDefault="00A85A65">
            <w:pPr>
              <w:pStyle w:val="TableParagraph"/>
              <w:spacing w:before="56"/>
              <w:ind w:right="18"/>
              <w:jc w:val="right"/>
              <w:rPr>
                <w:sz w:val="16"/>
              </w:rPr>
            </w:pPr>
            <w:r>
              <w:rPr>
                <w:sz w:val="16"/>
              </w:rPr>
              <w:t>92 vrátane</w:t>
            </w:r>
          </w:p>
        </w:tc>
        <w:tc>
          <w:tcPr>
            <w:tcW w:w="4556" w:type="dxa"/>
            <w:tcBorders>
              <w:left w:val="single" w:sz="8" w:space="0" w:color="000000"/>
            </w:tcBorders>
          </w:tcPr>
          <w:p w14:paraId="42700408" w14:textId="77777777" w:rsidR="000C7B92" w:rsidRDefault="00A85A65">
            <w:pPr>
              <w:pStyle w:val="TableParagraph"/>
              <w:spacing w:before="56"/>
              <w:ind w:left="2031" w:right="2019"/>
              <w:jc w:val="center"/>
              <w:rPr>
                <w:sz w:val="16"/>
              </w:rPr>
            </w:pPr>
            <w:r>
              <w:rPr>
                <w:sz w:val="16"/>
              </w:rPr>
              <w:t>110</w:t>
            </w:r>
          </w:p>
        </w:tc>
      </w:tr>
      <w:tr w:rsidR="000C7B92" w14:paraId="3292CA7B" w14:textId="77777777">
        <w:trPr>
          <w:trHeight w:val="330"/>
        </w:trPr>
        <w:tc>
          <w:tcPr>
            <w:tcW w:w="2274" w:type="dxa"/>
            <w:tcBorders>
              <w:right w:val="single" w:sz="8" w:space="0" w:color="000000"/>
            </w:tcBorders>
          </w:tcPr>
          <w:p w14:paraId="601AD83A" w14:textId="77777777" w:rsidR="000C7B92" w:rsidRDefault="00A85A65">
            <w:pPr>
              <w:pStyle w:val="TableParagraph"/>
              <w:spacing w:before="56"/>
              <w:ind w:right="17"/>
              <w:jc w:val="right"/>
              <w:rPr>
                <w:sz w:val="16"/>
              </w:rPr>
            </w:pPr>
            <w:r>
              <w:rPr>
                <w:sz w:val="16"/>
              </w:rPr>
              <w:t>92</w:t>
            </w:r>
          </w:p>
        </w:tc>
        <w:tc>
          <w:tcPr>
            <w:tcW w:w="2282" w:type="dxa"/>
            <w:tcBorders>
              <w:left w:val="single" w:sz="8" w:space="0" w:color="000000"/>
              <w:right w:val="single" w:sz="8" w:space="0" w:color="000000"/>
            </w:tcBorders>
          </w:tcPr>
          <w:p w14:paraId="00E610DA" w14:textId="77777777" w:rsidR="000C7B92" w:rsidRDefault="00A85A65">
            <w:pPr>
              <w:pStyle w:val="TableParagraph"/>
              <w:spacing w:before="56"/>
              <w:ind w:right="18"/>
              <w:jc w:val="right"/>
              <w:rPr>
                <w:sz w:val="16"/>
              </w:rPr>
            </w:pPr>
            <w:r>
              <w:rPr>
                <w:sz w:val="16"/>
              </w:rPr>
              <w:t>98 vrátane</w:t>
            </w:r>
          </w:p>
        </w:tc>
        <w:tc>
          <w:tcPr>
            <w:tcW w:w="4556" w:type="dxa"/>
            <w:tcBorders>
              <w:left w:val="single" w:sz="8" w:space="0" w:color="000000"/>
            </w:tcBorders>
          </w:tcPr>
          <w:p w14:paraId="15211E44" w14:textId="77777777" w:rsidR="000C7B92" w:rsidRDefault="00A85A65">
            <w:pPr>
              <w:pStyle w:val="TableParagraph"/>
              <w:spacing w:before="56"/>
              <w:ind w:left="2031" w:right="2019"/>
              <w:jc w:val="center"/>
              <w:rPr>
                <w:sz w:val="16"/>
              </w:rPr>
            </w:pPr>
            <w:r>
              <w:rPr>
                <w:sz w:val="16"/>
              </w:rPr>
              <w:t>150</w:t>
            </w:r>
          </w:p>
        </w:tc>
      </w:tr>
      <w:tr w:rsidR="000C7B92" w14:paraId="7B0AC4C9" w14:textId="77777777">
        <w:trPr>
          <w:trHeight w:val="330"/>
        </w:trPr>
        <w:tc>
          <w:tcPr>
            <w:tcW w:w="2274" w:type="dxa"/>
            <w:tcBorders>
              <w:right w:val="single" w:sz="8" w:space="0" w:color="000000"/>
            </w:tcBorders>
          </w:tcPr>
          <w:p w14:paraId="446EA35E" w14:textId="77777777" w:rsidR="000C7B92" w:rsidRDefault="00A85A65">
            <w:pPr>
              <w:pStyle w:val="TableParagraph"/>
              <w:spacing w:before="56"/>
              <w:ind w:right="17"/>
              <w:jc w:val="right"/>
              <w:rPr>
                <w:sz w:val="16"/>
              </w:rPr>
            </w:pPr>
            <w:r>
              <w:rPr>
                <w:sz w:val="16"/>
              </w:rPr>
              <w:t>98</w:t>
            </w:r>
          </w:p>
        </w:tc>
        <w:tc>
          <w:tcPr>
            <w:tcW w:w="2282" w:type="dxa"/>
            <w:tcBorders>
              <w:left w:val="single" w:sz="8" w:space="0" w:color="000000"/>
              <w:right w:val="single" w:sz="8" w:space="0" w:color="000000"/>
            </w:tcBorders>
          </w:tcPr>
          <w:p w14:paraId="637E24B3" w14:textId="77777777" w:rsidR="000C7B92" w:rsidRDefault="00A85A65">
            <w:pPr>
              <w:pStyle w:val="TableParagraph"/>
              <w:spacing w:before="56"/>
              <w:ind w:right="18"/>
              <w:jc w:val="right"/>
              <w:rPr>
                <w:sz w:val="16"/>
              </w:rPr>
            </w:pPr>
            <w:r>
              <w:rPr>
                <w:sz w:val="16"/>
              </w:rPr>
              <w:t>104 vrátane</w:t>
            </w:r>
          </w:p>
        </w:tc>
        <w:tc>
          <w:tcPr>
            <w:tcW w:w="4556" w:type="dxa"/>
            <w:tcBorders>
              <w:left w:val="single" w:sz="8" w:space="0" w:color="000000"/>
            </w:tcBorders>
          </w:tcPr>
          <w:p w14:paraId="7952DD90" w14:textId="77777777" w:rsidR="000C7B92" w:rsidRDefault="00A85A65">
            <w:pPr>
              <w:pStyle w:val="TableParagraph"/>
              <w:spacing w:before="56"/>
              <w:ind w:left="2031" w:right="2019"/>
              <w:jc w:val="center"/>
              <w:rPr>
                <w:sz w:val="16"/>
              </w:rPr>
            </w:pPr>
            <w:r>
              <w:rPr>
                <w:sz w:val="16"/>
              </w:rPr>
              <w:t>210</w:t>
            </w:r>
          </w:p>
        </w:tc>
      </w:tr>
      <w:tr w:rsidR="000C7B92" w14:paraId="2C105DCA" w14:textId="77777777">
        <w:trPr>
          <w:trHeight w:val="330"/>
        </w:trPr>
        <w:tc>
          <w:tcPr>
            <w:tcW w:w="2274" w:type="dxa"/>
            <w:tcBorders>
              <w:right w:val="single" w:sz="8" w:space="0" w:color="000000"/>
            </w:tcBorders>
          </w:tcPr>
          <w:p w14:paraId="672C4D60" w14:textId="77777777" w:rsidR="000C7B92" w:rsidRDefault="00A85A65">
            <w:pPr>
              <w:pStyle w:val="TableParagraph"/>
              <w:spacing w:before="56"/>
              <w:ind w:right="17"/>
              <w:jc w:val="right"/>
              <w:rPr>
                <w:sz w:val="16"/>
              </w:rPr>
            </w:pPr>
            <w:r>
              <w:rPr>
                <w:sz w:val="16"/>
              </w:rPr>
              <w:t>104</w:t>
            </w:r>
          </w:p>
        </w:tc>
        <w:tc>
          <w:tcPr>
            <w:tcW w:w="2282" w:type="dxa"/>
            <w:tcBorders>
              <w:left w:val="single" w:sz="8" w:space="0" w:color="000000"/>
              <w:right w:val="single" w:sz="8" w:space="0" w:color="000000"/>
            </w:tcBorders>
          </w:tcPr>
          <w:p w14:paraId="29A14D8B" w14:textId="77777777" w:rsidR="000C7B92" w:rsidRDefault="00A85A65">
            <w:pPr>
              <w:pStyle w:val="TableParagraph"/>
              <w:spacing w:before="56"/>
              <w:ind w:right="18"/>
              <w:jc w:val="right"/>
              <w:rPr>
                <w:sz w:val="16"/>
              </w:rPr>
            </w:pPr>
            <w:r>
              <w:rPr>
                <w:sz w:val="16"/>
              </w:rPr>
              <w:t>110 vrátane</w:t>
            </w:r>
          </w:p>
        </w:tc>
        <w:tc>
          <w:tcPr>
            <w:tcW w:w="4556" w:type="dxa"/>
            <w:tcBorders>
              <w:left w:val="single" w:sz="8" w:space="0" w:color="000000"/>
            </w:tcBorders>
          </w:tcPr>
          <w:p w14:paraId="2C289607" w14:textId="77777777" w:rsidR="000C7B92" w:rsidRDefault="00A85A65">
            <w:pPr>
              <w:pStyle w:val="TableParagraph"/>
              <w:spacing w:before="56"/>
              <w:ind w:left="2031" w:right="2019"/>
              <w:jc w:val="center"/>
              <w:rPr>
                <w:sz w:val="16"/>
              </w:rPr>
            </w:pPr>
            <w:r>
              <w:rPr>
                <w:sz w:val="16"/>
              </w:rPr>
              <w:t>260</w:t>
            </w:r>
          </w:p>
        </w:tc>
      </w:tr>
      <w:tr w:rsidR="000C7B92" w14:paraId="580FA83C" w14:textId="77777777">
        <w:trPr>
          <w:trHeight w:val="330"/>
        </w:trPr>
        <w:tc>
          <w:tcPr>
            <w:tcW w:w="2274" w:type="dxa"/>
            <w:tcBorders>
              <w:right w:val="single" w:sz="8" w:space="0" w:color="000000"/>
            </w:tcBorders>
          </w:tcPr>
          <w:p w14:paraId="0AEAE0A8" w14:textId="77777777" w:rsidR="000C7B92" w:rsidRDefault="00A85A65">
            <w:pPr>
              <w:pStyle w:val="TableParagraph"/>
              <w:spacing w:before="56"/>
              <w:ind w:right="17"/>
              <w:jc w:val="right"/>
              <w:rPr>
                <w:sz w:val="16"/>
              </w:rPr>
            </w:pPr>
            <w:r>
              <w:rPr>
                <w:sz w:val="16"/>
              </w:rPr>
              <w:t>110</w:t>
            </w:r>
          </w:p>
        </w:tc>
        <w:tc>
          <w:tcPr>
            <w:tcW w:w="2282" w:type="dxa"/>
            <w:tcBorders>
              <w:left w:val="single" w:sz="8" w:space="0" w:color="000000"/>
              <w:right w:val="single" w:sz="8" w:space="0" w:color="000000"/>
            </w:tcBorders>
          </w:tcPr>
          <w:p w14:paraId="6FB95170" w14:textId="77777777" w:rsidR="000C7B92" w:rsidRDefault="00A85A65">
            <w:pPr>
              <w:pStyle w:val="TableParagraph"/>
              <w:spacing w:before="56"/>
              <w:ind w:right="18"/>
              <w:jc w:val="right"/>
              <w:rPr>
                <w:sz w:val="16"/>
              </w:rPr>
            </w:pPr>
            <w:r>
              <w:rPr>
                <w:sz w:val="16"/>
              </w:rPr>
              <w:t>121 vrátane</w:t>
            </w:r>
          </w:p>
        </w:tc>
        <w:tc>
          <w:tcPr>
            <w:tcW w:w="4556" w:type="dxa"/>
            <w:tcBorders>
              <w:left w:val="single" w:sz="8" w:space="0" w:color="000000"/>
            </w:tcBorders>
          </w:tcPr>
          <w:p w14:paraId="33762FAC" w14:textId="77777777" w:rsidR="000C7B92" w:rsidRDefault="00A85A65">
            <w:pPr>
              <w:pStyle w:val="TableParagraph"/>
              <w:spacing w:before="56"/>
              <w:ind w:left="2031" w:right="2019"/>
              <w:jc w:val="center"/>
              <w:rPr>
                <w:sz w:val="16"/>
              </w:rPr>
            </w:pPr>
            <w:r>
              <w:rPr>
                <w:sz w:val="16"/>
              </w:rPr>
              <w:t>360</w:t>
            </w:r>
          </w:p>
        </w:tc>
      </w:tr>
      <w:tr w:rsidR="000C7B92" w14:paraId="5D3277B8" w14:textId="77777777">
        <w:trPr>
          <w:trHeight w:val="330"/>
        </w:trPr>
        <w:tc>
          <w:tcPr>
            <w:tcW w:w="2274" w:type="dxa"/>
            <w:tcBorders>
              <w:right w:val="single" w:sz="8" w:space="0" w:color="000000"/>
            </w:tcBorders>
          </w:tcPr>
          <w:p w14:paraId="6BB5DBF6" w14:textId="77777777" w:rsidR="000C7B92" w:rsidRDefault="00A85A65">
            <w:pPr>
              <w:pStyle w:val="TableParagraph"/>
              <w:spacing w:before="56"/>
              <w:ind w:right="17"/>
              <w:jc w:val="right"/>
              <w:rPr>
                <w:sz w:val="16"/>
              </w:rPr>
            </w:pPr>
            <w:r>
              <w:rPr>
                <w:sz w:val="16"/>
              </w:rPr>
              <w:t>121</w:t>
            </w:r>
          </w:p>
        </w:tc>
        <w:tc>
          <w:tcPr>
            <w:tcW w:w="2282" w:type="dxa"/>
            <w:tcBorders>
              <w:left w:val="single" w:sz="8" w:space="0" w:color="000000"/>
              <w:right w:val="single" w:sz="8" w:space="0" w:color="000000"/>
            </w:tcBorders>
          </w:tcPr>
          <w:p w14:paraId="3AC46839" w14:textId="77777777" w:rsidR="000C7B92" w:rsidRDefault="00A85A65">
            <w:pPr>
              <w:pStyle w:val="TableParagraph"/>
              <w:spacing w:before="56"/>
              <w:ind w:right="18"/>
              <w:jc w:val="right"/>
              <w:rPr>
                <w:sz w:val="16"/>
              </w:rPr>
            </w:pPr>
            <w:r>
              <w:rPr>
                <w:sz w:val="16"/>
              </w:rPr>
              <w:t>132 vrátane</w:t>
            </w:r>
          </w:p>
        </w:tc>
        <w:tc>
          <w:tcPr>
            <w:tcW w:w="4556" w:type="dxa"/>
            <w:tcBorders>
              <w:left w:val="single" w:sz="8" w:space="0" w:color="000000"/>
            </w:tcBorders>
          </w:tcPr>
          <w:p w14:paraId="1BDF364A" w14:textId="77777777" w:rsidR="000C7B92" w:rsidRDefault="00A85A65">
            <w:pPr>
              <w:pStyle w:val="TableParagraph"/>
              <w:spacing w:before="56"/>
              <w:ind w:left="2031" w:right="2019"/>
              <w:jc w:val="center"/>
              <w:rPr>
                <w:sz w:val="16"/>
              </w:rPr>
            </w:pPr>
            <w:r>
              <w:rPr>
                <w:sz w:val="16"/>
              </w:rPr>
              <w:t>530</w:t>
            </w:r>
          </w:p>
        </w:tc>
      </w:tr>
      <w:tr w:rsidR="000C7B92" w14:paraId="26CABC32" w14:textId="77777777">
        <w:trPr>
          <w:trHeight w:val="330"/>
        </w:trPr>
        <w:tc>
          <w:tcPr>
            <w:tcW w:w="2274" w:type="dxa"/>
            <w:tcBorders>
              <w:right w:val="single" w:sz="8" w:space="0" w:color="000000"/>
            </w:tcBorders>
          </w:tcPr>
          <w:p w14:paraId="7427A894" w14:textId="77777777" w:rsidR="000C7B92" w:rsidRDefault="00A85A65">
            <w:pPr>
              <w:pStyle w:val="TableParagraph"/>
              <w:spacing w:before="56"/>
              <w:ind w:right="17"/>
              <w:jc w:val="right"/>
              <w:rPr>
                <w:sz w:val="16"/>
              </w:rPr>
            </w:pPr>
            <w:r>
              <w:rPr>
                <w:sz w:val="16"/>
              </w:rPr>
              <w:t>132</w:t>
            </w:r>
          </w:p>
        </w:tc>
        <w:tc>
          <w:tcPr>
            <w:tcW w:w="2282" w:type="dxa"/>
            <w:tcBorders>
              <w:left w:val="single" w:sz="8" w:space="0" w:color="000000"/>
              <w:right w:val="single" w:sz="8" w:space="0" w:color="000000"/>
            </w:tcBorders>
          </w:tcPr>
          <w:p w14:paraId="307B34B2" w14:textId="77777777" w:rsidR="000C7B92" w:rsidRDefault="00A85A65">
            <w:pPr>
              <w:pStyle w:val="TableParagraph"/>
              <w:spacing w:before="56"/>
              <w:ind w:right="18"/>
              <w:jc w:val="right"/>
              <w:rPr>
                <w:sz w:val="16"/>
              </w:rPr>
            </w:pPr>
            <w:r>
              <w:rPr>
                <w:sz w:val="16"/>
              </w:rPr>
              <w:t>143 vrátane</w:t>
            </w:r>
          </w:p>
        </w:tc>
        <w:tc>
          <w:tcPr>
            <w:tcW w:w="4556" w:type="dxa"/>
            <w:tcBorders>
              <w:left w:val="single" w:sz="8" w:space="0" w:color="000000"/>
            </w:tcBorders>
          </w:tcPr>
          <w:p w14:paraId="01A15F1E" w14:textId="77777777" w:rsidR="000C7B92" w:rsidRDefault="00A85A65">
            <w:pPr>
              <w:pStyle w:val="TableParagraph"/>
              <w:spacing w:before="56"/>
              <w:ind w:left="2031" w:right="2019"/>
              <w:jc w:val="center"/>
              <w:rPr>
                <w:sz w:val="16"/>
              </w:rPr>
            </w:pPr>
            <w:r>
              <w:rPr>
                <w:sz w:val="16"/>
              </w:rPr>
              <w:t>700</w:t>
            </w:r>
          </w:p>
        </w:tc>
      </w:tr>
      <w:tr w:rsidR="000C7B92" w14:paraId="312F9EEF" w14:textId="77777777">
        <w:trPr>
          <w:trHeight w:val="330"/>
        </w:trPr>
        <w:tc>
          <w:tcPr>
            <w:tcW w:w="2274" w:type="dxa"/>
            <w:tcBorders>
              <w:right w:val="single" w:sz="8" w:space="0" w:color="000000"/>
            </w:tcBorders>
          </w:tcPr>
          <w:p w14:paraId="4AA289C7" w14:textId="77777777" w:rsidR="000C7B92" w:rsidRDefault="00A85A65">
            <w:pPr>
              <w:pStyle w:val="TableParagraph"/>
              <w:spacing w:before="56"/>
              <w:ind w:right="17"/>
              <w:jc w:val="right"/>
              <w:rPr>
                <w:sz w:val="16"/>
              </w:rPr>
            </w:pPr>
            <w:r>
              <w:rPr>
                <w:sz w:val="16"/>
              </w:rPr>
              <w:t>143</w:t>
            </w:r>
          </w:p>
        </w:tc>
        <w:tc>
          <w:tcPr>
            <w:tcW w:w="2282" w:type="dxa"/>
            <w:tcBorders>
              <w:left w:val="single" w:sz="8" w:space="0" w:color="000000"/>
              <w:right w:val="single" w:sz="8" w:space="0" w:color="000000"/>
            </w:tcBorders>
          </w:tcPr>
          <w:p w14:paraId="588C84CD" w14:textId="77777777" w:rsidR="000C7B92" w:rsidRDefault="00A85A65">
            <w:pPr>
              <w:pStyle w:val="TableParagraph"/>
              <w:spacing w:before="56"/>
              <w:ind w:right="18"/>
              <w:jc w:val="right"/>
              <w:rPr>
                <w:sz w:val="16"/>
              </w:rPr>
            </w:pPr>
            <w:r>
              <w:rPr>
                <w:sz w:val="16"/>
              </w:rPr>
              <w:t>154 vrátane</w:t>
            </w:r>
          </w:p>
        </w:tc>
        <w:tc>
          <w:tcPr>
            <w:tcW w:w="4556" w:type="dxa"/>
            <w:tcBorders>
              <w:left w:val="single" w:sz="8" w:space="0" w:color="000000"/>
            </w:tcBorders>
          </w:tcPr>
          <w:p w14:paraId="21CF850A" w14:textId="77777777" w:rsidR="000C7B92" w:rsidRDefault="00A85A65">
            <w:pPr>
              <w:pStyle w:val="TableParagraph"/>
              <w:spacing w:before="56"/>
              <w:ind w:left="2031" w:right="2019"/>
              <w:jc w:val="center"/>
              <w:rPr>
                <w:sz w:val="16"/>
              </w:rPr>
            </w:pPr>
            <w:r>
              <w:rPr>
                <w:sz w:val="16"/>
              </w:rPr>
              <w:t>870</w:t>
            </w:r>
          </w:p>
        </w:tc>
      </w:tr>
      <w:tr w:rsidR="000C7B92" w14:paraId="5CB39BA8" w14:textId="77777777">
        <w:trPr>
          <w:trHeight w:val="330"/>
        </w:trPr>
        <w:tc>
          <w:tcPr>
            <w:tcW w:w="2274" w:type="dxa"/>
            <w:tcBorders>
              <w:right w:val="single" w:sz="8" w:space="0" w:color="000000"/>
            </w:tcBorders>
          </w:tcPr>
          <w:p w14:paraId="0AF1098C" w14:textId="77777777" w:rsidR="000C7B92" w:rsidRDefault="00A85A65">
            <w:pPr>
              <w:pStyle w:val="TableParagraph"/>
              <w:spacing w:before="56"/>
              <w:ind w:right="17"/>
              <w:jc w:val="right"/>
              <w:rPr>
                <w:sz w:val="16"/>
              </w:rPr>
            </w:pPr>
            <w:r>
              <w:rPr>
                <w:sz w:val="16"/>
              </w:rPr>
              <w:t>154</w:t>
            </w:r>
          </w:p>
        </w:tc>
        <w:tc>
          <w:tcPr>
            <w:tcW w:w="2282" w:type="dxa"/>
            <w:tcBorders>
              <w:left w:val="single" w:sz="8" w:space="0" w:color="000000"/>
              <w:right w:val="single" w:sz="8" w:space="0" w:color="000000"/>
            </w:tcBorders>
          </w:tcPr>
          <w:p w14:paraId="5C0807B7" w14:textId="77777777" w:rsidR="000C7B92" w:rsidRDefault="00A85A65">
            <w:pPr>
              <w:pStyle w:val="TableParagraph"/>
              <w:spacing w:before="56"/>
              <w:ind w:right="18"/>
              <w:jc w:val="right"/>
              <w:rPr>
                <w:sz w:val="16"/>
              </w:rPr>
            </w:pPr>
            <w:r>
              <w:rPr>
                <w:sz w:val="16"/>
              </w:rPr>
              <w:t>165 vrátane</w:t>
            </w:r>
          </w:p>
        </w:tc>
        <w:tc>
          <w:tcPr>
            <w:tcW w:w="4556" w:type="dxa"/>
            <w:tcBorders>
              <w:left w:val="single" w:sz="8" w:space="0" w:color="000000"/>
            </w:tcBorders>
          </w:tcPr>
          <w:p w14:paraId="3B1CD8BD" w14:textId="77777777" w:rsidR="000C7B92" w:rsidRDefault="00A85A65">
            <w:pPr>
              <w:pStyle w:val="TableParagraph"/>
              <w:spacing w:before="56"/>
              <w:ind w:left="2031" w:right="2019"/>
              <w:jc w:val="center"/>
              <w:rPr>
                <w:sz w:val="16"/>
              </w:rPr>
            </w:pPr>
            <w:r>
              <w:rPr>
                <w:sz w:val="16"/>
              </w:rPr>
              <w:t>1 100</w:t>
            </w:r>
          </w:p>
        </w:tc>
      </w:tr>
      <w:tr w:rsidR="000C7B92" w14:paraId="580CB587" w14:textId="77777777">
        <w:trPr>
          <w:trHeight w:val="330"/>
        </w:trPr>
        <w:tc>
          <w:tcPr>
            <w:tcW w:w="2274" w:type="dxa"/>
            <w:tcBorders>
              <w:right w:val="single" w:sz="8" w:space="0" w:color="000000"/>
            </w:tcBorders>
          </w:tcPr>
          <w:p w14:paraId="7167636E" w14:textId="77777777" w:rsidR="000C7B92" w:rsidRDefault="00A85A65">
            <w:pPr>
              <w:pStyle w:val="TableParagraph"/>
              <w:spacing w:before="56"/>
              <w:ind w:right="17"/>
              <w:jc w:val="right"/>
              <w:rPr>
                <w:sz w:val="16"/>
              </w:rPr>
            </w:pPr>
            <w:r>
              <w:rPr>
                <w:sz w:val="16"/>
              </w:rPr>
              <w:t>165</w:t>
            </w:r>
          </w:p>
        </w:tc>
        <w:tc>
          <w:tcPr>
            <w:tcW w:w="2282" w:type="dxa"/>
            <w:tcBorders>
              <w:left w:val="single" w:sz="8" w:space="0" w:color="000000"/>
              <w:right w:val="single" w:sz="8" w:space="0" w:color="000000"/>
            </w:tcBorders>
          </w:tcPr>
          <w:p w14:paraId="265E6647" w14:textId="77777777" w:rsidR="000C7B92" w:rsidRDefault="00A85A65">
            <w:pPr>
              <w:pStyle w:val="TableParagraph"/>
              <w:spacing w:before="56"/>
              <w:ind w:right="18"/>
              <w:jc w:val="right"/>
              <w:rPr>
                <w:sz w:val="16"/>
              </w:rPr>
            </w:pPr>
            <w:r>
              <w:rPr>
                <w:sz w:val="16"/>
              </w:rPr>
              <w:t>176 vrátane</w:t>
            </w:r>
          </w:p>
        </w:tc>
        <w:tc>
          <w:tcPr>
            <w:tcW w:w="4556" w:type="dxa"/>
            <w:tcBorders>
              <w:left w:val="single" w:sz="8" w:space="0" w:color="000000"/>
            </w:tcBorders>
          </w:tcPr>
          <w:p w14:paraId="0E867A41" w14:textId="77777777" w:rsidR="000C7B92" w:rsidRDefault="00A85A65">
            <w:pPr>
              <w:pStyle w:val="TableParagraph"/>
              <w:spacing w:before="56"/>
              <w:ind w:left="2031" w:right="2019"/>
              <w:jc w:val="center"/>
              <w:rPr>
                <w:sz w:val="16"/>
              </w:rPr>
            </w:pPr>
            <w:r>
              <w:rPr>
                <w:sz w:val="16"/>
              </w:rPr>
              <w:t>1 250</w:t>
            </w:r>
          </w:p>
        </w:tc>
      </w:tr>
      <w:tr w:rsidR="000C7B92" w14:paraId="0BE58FC4" w14:textId="77777777">
        <w:trPr>
          <w:trHeight w:val="330"/>
        </w:trPr>
        <w:tc>
          <w:tcPr>
            <w:tcW w:w="2274" w:type="dxa"/>
            <w:tcBorders>
              <w:right w:val="single" w:sz="8" w:space="0" w:color="000000"/>
            </w:tcBorders>
          </w:tcPr>
          <w:p w14:paraId="7A9CD26F" w14:textId="77777777" w:rsidR="000C7B92" w:rsidRDefault="00A85A65">
            <w:pPr>
              <w:pStyle w:val="TableParagraph"/>
              <w:spacing w:before="56"/>
              <w:ind w:right="17"/>
              <w:jc w:val="right"/>
              <w:rPr>
                <w:sz w:val="16"/>
              </w:rPr>
            </w:pPr>
            <w:r>
              <w:rPr>
                <w:sz w:val="16"/>
              </w:rPr>
              <w:t>176</w:t>
            </w:r>
          </w:p>
        </w:tc>
        <w:tc>
          <w:tcPr>
            <w:tcW w:w="2282" w:type="dxa"/>
            <w:tcBorders>
              <w:left w:val="single" w:sz="8" w:space="0" w:color="000000"/>
              <w:right w:val="single" w:sz="8" w:space="0" w:color="000000"/>
            </w:tcBorders>
          </w:tcPr>
          <w:p w14:paraId="6D41D6B8" w14:textId="77777777" w:rsidR="000C7B92" w:rsidRDefault="00A85A65">
            <w:pPr>
              <w:pStyle w:val="TableParagraph"/>
              <w:spacing w:before="56"/>
              <w:ind w:right="18"/>
              <w:jc w:val="right"/>
              <w:rPr>
                <w:sz w:val="16"/>
              </w:rPr>
            </w:pPr>
            <w:r>
              <w:rPr>
                <w:sz w:val="16"/>
              </w:rPr>
              <w:t>202 vrátane</w:t>
            </w:r>
          </w:p>
        </w:tc>
        <w:tc>
          <w:tcPr>
            <w:tcW w:w="4556" w:type="dxa"/>
            <w:tcBorders>
              <w:left w:val="single" w:sz="8" w:space="0" w:color="000000"/>
            </w:tcBorders>
          </w:tcPr>
          <w:p w14:paraId="11D74E5A" w14:textId="77777777" w:rsidR="000C7B92" w:rsidRDefault="00A85A65">
            <w:pPr>
              <w:pStyle w:val="TableParagraph"/>
              <w:spacing w:before="56"/>
              <w:ind w:left="2031" w:right="2019"/>
              <w:jc w:val="center"/>
              <w:rPr>
                <w:sz w:val="16"/>
              </w:rPr>
            </w:pPr>
            <w:r>
              <w:rPr>
                <w:sz w:val="16"/>
              </w:rPr>
              <w:t>1 900</w:t>
            </w:r>
          </w:p>
        </w:tc>
      </w:tr>
      <w:tr w:rsidR="000C7B92" w14:paraId="7B9E4750" w14:textId="77777777">
        <w:trPr>
          <w:trHeight w:val="330"/>
        </w:trPr>
        <w:tc>
          <w:tcPr>
            <w:tcW w:w="2274" w:type="dxa"/>
            <w:tcBorders>
              <w:right w:val="single" w:sz="8" w:space="0" w:color="000000"/>
            </w:tcBorders>
          </w:tcPr>
          <w:p w14:paraId="00C9071B" w14:textId="77777777" w:rsidR="000C7B92" w:rsidRDefault="00A85A65">
            <w:pPr>
              <w:pStyle w:val="TableParagraph"/>
              <w:spacing w:before="56"/>
              <w:ind w:right="17"/>
              <w:jc w:val="right"/>
              <w:rPr>
                <w:sz w:val="16"/>
              </w:rPr>
            </w:pPr>
            <w:r>
              <w:rPr>
                <w:sz w:val="16"/>
              </w:rPr>
              <w:t>202</w:t>
            </w:r>
          </w:p>
        </w:tc>
        <w:tc>
          <w:tcPr>
            <w:tcW w:w="2282" w:type="dxa"/>
            <w:tcBorders>
              <w:left w:val="single" w:sz="8" w:space="0" w:color="000000"/>
              <w:right w:val="single" w:sz="8" w:space="0" w:color="000000"/>
            </w:tcBorders>
          </w:tcPr>
          <w:p w14:paraId="3B22536D" w14:textId="77777777" w:rsidR="000C7B92" w:rsidRDefault="00A85A65">
            <w:pPr>
              <w:pStyle w:val="TableParagraph"/>
              <w:spacing w:before="56"/>
              <w:ind w:right="18"/>
              <w:jc w:val="right"/>
              <w:rPr>
                <w:sz w:val="16"/>
              </w:rPr>
            </w:pPr>
            <w:r>
              <w:rPr>
                <w:sz w:val="16"/>
              </w:rPr>
              <w:t>228 vrátane</w:t>
            </w:r>
          </w:p>
        </w:tc>
        <w:tc>
          <w:tcPr>
            <w:tcW w:w="4556" w:type="dxa"/>
            <w:tcBorders>
              <w:left w:val="single" w:sz="8" w:space="0" w:color="000000"/>
            </w:tcBorders>
          </w:tcPr>
          <w:p w14:paraId="2EE7546B" w14:textId="77777777" w:rsidR="000C7B92" w:rsidRDefault="00A85A65">
            <w:pPr>
              <w:pStyle w:val="TableParagraph"/>
              <w:spacing w:before="56"/>
              <w:ind w:left="2031" w:right="2019"/>
              <w:jc w:val="center"/>
              <w:rPr>
                <w:sz w:val="16"/>
              </w:rPr>
            </w:pPr>
            <w:r>
              <w:rPr>
                <w:sz w:val="16"/>
              </w:rPr>
              <w:t>2 300</w:t>
            </w:r>
          </w:p>
        </w:tc>
      </w:tr>
      <w:tr w:rsidR="000C7B92" w14:paraId="1EBF6490" w14:textId="77777777">
        <w:trPr>
          <w:trHeight w:val="330"/>
        </w:trPr>
        <w:tc>
          <w:tcPr>
            <w:tcW w:w="2274" w:type="dxa"/>
            <w:tcBorders>
              <w:right w:val="single" w:sz="8" w:space="0" w:color="000000"/>
            </w:tcBorders>
          </w:tcPr>
          <w:p w14:paraId="0222BBFB" w14:textId="77777777" w:rsidR="000C7B92" w:rsidRDefault="00A85A65">
            <w:pPr>
              <w:pStyle w:val="TableParagraph"/>
              <w:spacing w:before="56"/>
              <w:ind w:right="17"/>
              <w:jc w:val="right"/>
              <w:rPr>
                <w:sz w:val="16"/>
              </w:rPr>
            </w:pPr>
            <w:r>
              <w:rPr>
                <w:sz w:val="16"/>
              </w:rPr>
              <w:t>228</w:t>
            </w:r>
          </w:p>
        </w:tc>
        <w:tc>
          <w:tcPr>
            <w:tcW w:w="2282" w:type="dxa"/>
            <w:tcBorders>
              <w:left w:val="single" w:sz="8" w:space="0" w:color="000000"/>
              <w:right w:val="single" w:sz="8" w:space="0" w:color="000000"/>
            </w:tcBorders>
          </w:tcPr>
          <w:p w14:paraId="09923FAA" w14:textId="77777777" w:rsidR="000C7B92" w:rsidRDefault="00A85A65">
            <w:pPr>
              <w:pStyle w:val="TableParagraph"/>
              <w:spacing w:before="56"/>
              <w:ind w:right="18"/>
              <w:jc w:val="right"/>
              <w:rPr>
                <w:sz w:val="16"/>
              </w:rPr>
            </w:pPr>
            <w:r>
              <w:rPr>
                <w:sz w:val="16"/>
              </w:rPr>
              <w:t>254 vrátane</w:t>
            </w:r>
          </w:p>
        </w:tc>
        <w:tc>
          <w:tcPr>
            <w:tcW w:w="4556" w:type="dxa"/>
            <w:tcBorders>
              <w:left w:val="single" w:sz="8" w:space="0" w:color="000000"/>
            </w:tcBorders>
          </w:tcPr>
          <w:p w14:paraId="4AA10812" w14:textId="77777777" w:rsidR="000C7B92" w:rsidRDefault="00A85A65">
            <w:pPr>
              <w:pStyle w:val="TableParagraph"/>
              <w:spacing w:before="56"/>
              <w:ind w:left="2031" w:right="2019"/>
              <w:jc w:val="center"/>
              <w:rPr>
                <w:sz w:val="16"/>
              </w:rPr>
            </w:pPr>
            <w:r>
              <w:rPr>
                <w:sz w:val="16"/>
              </w:rPr>
              <w:t>2 700</w:t>
            </w:r>
          </w:p>
        </w:tc>
      </w:tr>
      <w:tr w:rsidR="000C7B92" w14:paraId="4E731D09" w14:textId="77777777">
        <w:trPr>
          <w:trHeight w:val="330"/>
        </w:trPr>
        <w:tc>
          <w:tcPr>
            <w:tcW w:w="2274" w:type="dxa"/>
            <w:tcBorders>
              <w:right w:val="single" w:sz="8" w:space="0" w:color="000000"/>
            </w:tcBorders>
          </w:tcPr>
          <w:p w14:paraId="2F819E30" w14:textId="77777777" w:rsidR="000C7B92" w:rsidRDefault="00A85A65">
            <w:pPr>
              <w:pStyle w:val="TableParagraph"/>
              <w:spacing w:before="56"/>
              <w:ind w:right="17"/>
              <w:jc w:val="right"/>
              <w:rPr>
                <w:sz w:val="16"/>
              </w:rPr>
            </w:pPr>
            <w:r>
              <w:rPr>
                <w:sz w:val="16"/>
              </w:rPr>
              <w:t>254</w:t>
            </w:r>
          </w:p>
        </w:tc>
        <w:tc>
          <w:tcPr>
            <w:tcW w:w="2282" w:type="dxa"/>
            <w:tcBorders>
              <w:left w:val="single" w:sz="8" w:space="0" w:color="000000"/>
              <w:right w:val="single" w:sz="8" w:space="0" w:color="000000"/>
            </w:tcBorders>
          </w:tcPr>
          <w:p w14:paraId="1A9E61EB" w14:textId="77777777" w:rsidR="000C7B92" w:rsidRDefault="00A85A65">
            <w:pPr>
              <w:pStyle w:val="TableParagraph"/>
              <w:spacing w:before="56"/>
              <w:ind w:right="18"/>
              <w:jc w:val="right"/>
              <w:rPr>
                <w:sz w:val="16"/>
              </w:rPr>
            </w:pPr>
            <w:r>
              <w:rPr>
                <w:sz w:val="16"/>
              </w:rPr>
              <w:t>a viac</w:t>
            </w:r>
          </w:p>
        </w:tc>
        <w:tc>
          <w:tcPr>
            <w:tcW w:w="4556" w:type="dxa"/>
            <w:tcBorders>
              <w:left w:val="single" w:sz="8" w:space="0" w:color="000000"/>
            </w:tcBorders>
          </w:tcPr>
          <w:p w14:paraId="491F3CFA" w14:textId="77777777" w:rsidR="000C7B92" w:rsidRDefault="00A85A65">
            <w:pPr>
              <w:pStyle w:val="TableParagraph"/>
              <w:spacing w:before="56"/>
              <w:ind w:left="2031" w:right="2019"/>
              <w:jc w:val="center"/>
              <w:rPr>
                <w:sz w:val="16"/>
              </w:rPr>
            </w:pPr>
            <w:r>
              <w:rPr>
                <w:sz w:val="16"/>
              </w:rPr>
              <w:t>3 900</w:t>
            </w:r>
          </w:p>
        </w:tc>
      </w:tr>
    </w:tbl>
    <w:p w14:paraId="312DB06C" w14:textId="77777777" w:rsidR="000C7B92" w:rsidRDefault="000C7B92">
      <w:pPr>
        <w:pStyle w:val="Zkladntext"/>
        <w:spacing w:before="8"/>
        <w:ind w:left="0"/>
        <w:rPr>
          <w:sz w:val="13"/>
        </w:rPr>
      </w:pPr>
    </w:p>
    <w:p w14:paraId="40D5E405" w14:textId="77777777" w:rsidR="000C7B92" w:rsidRDefault="00A85A65">
      <w:pPr>
        <w:spacing w:before="101"/>
        <w:ind w:left="408"/>
        <w:rPr>
          <w:sz w:val="20"/>
        </w:rPr>
      </w:pPr>
      <w:r>
        <w:rPr>
          <w:sz w:val="20"/>
        </w:rPr>
        <w:t>Tabuľka č. 2</w:t>
      </w:r>
    </w:p>
    <w:p w14:paraId="689963EA" w14:textId="77777777" w:rsidR="000C7B92" w:rsidRDefault="000C7B92">
      <w:pPr>
        <w:pStyle w:val="Zkladntext"/>
        <w:spacing w:before="9"/>
        <w:ind w:left="0"/>
        <w:rPr>
          <w:sz w:val="7"/>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8"/>
        <w:gridCol w:w="2257"/>
        <w:gridCol w:w="2065"/>
        <w:gridCol w:w="790"/>
        <w:gridCol w:w="3644"/>
      </w:tblGrid>
      <w:tr w:rsidR="000C7B92" w14:paraId="696C9373" w14:textId="77777777">
        <w:trPr>
          <w:trHeight w:val="1140"/>
        </w:trPr>
        <w:tc>
          <w:tcPr>
            <w:tcW w:w="358" w:type="dxa"/>
            <w:tcBorders>
              <w:right w:val="nil"/>
            </w:tcBorders>
          </w:tcPr>
          <w:p w14:paraId="5F9AE884" w14:textId="77777777" w:rsidR="000C7B92" w:rsidRDefault="000C7B92">
            <w:pPr>
              <w:pStyle w:val="TableParagraph"/>
              <w:spacing w:before="0"/>
            </w:pPr>
          </w:p>
          <w:p w14:paraId="54D6E7FE" w14:textId="77777777" w:rsidR="000C7B92" w:rsidRDefault="000C7B92">
            <w:pPr>
              <w:pStyle w:val="TableParagraph"/>
              <w:spacing w:before="0"/>
            </w:pPr>
          </w:p>
          <w:p w14:paraId="538EE585" w14:textId="77777777" w:rsidR="000C7B92" w:rsidRDefault="000C7B92">
            <w:pPr>
              <w:pStyle w:val="TableParagraph"/>
              <w:spacing w:before="10"/>
              <w:rPr>
                <w:sz w:val="20"/>
              </w:rPr>
            </w:pPr>
          </w:p>
          <w:p w14:paraId="2C080EE3" w14:textId="77777777" w:rsidR="000C7B92" w:rsidRDefault="00A85A65">
            <w:pPr>
              <w:pStyle w:val="TableParagraph"/>
              <w:spacing w:before="0"/>
              <w:ind w:left="37"/>
              <w:rPr>
                <w:sz w:val="16"/>
              </w:rPr>
            </w:pPr>
            <w:r>
              <w:rPr>
                <w:sz w:val="16"/>
              </w:rPr>
              <w:t>Vek</w:t>
            </w:r>
          </w:p>
        </w:tc>
        <w:tc>
          <w:tcPr>
            <w:tcW w:w="2257" w:type="dxa"/>
            <w:tcBorders>
              <w:left w:val="nil"/>
              <w:right w:val="nil"/>
            </w:tcBorders>
          </w:tcPr>
          <w:p w14:paraId="4C2FDFB3" w14:textId="77777777" w:rsidR="000C7B92" w:rsidRDefault="000C7B92">
            <w:pPr>
              <w:pStyle w:val="TableParagraph"/>
              <w:spacing w:before="0"/>
            </w:pPr>
          </w:p>
          <w:p w14:paraId="63A5A992" w14:textId="77777777" w:rsidR="000C7B92" w:rsidRDefault="000C7B92">
            <w:pPr>
              <w:pStyle w:val="TableParagraph"/>
              <w:spacing w:before="0"/>
            </w:pPr>
          </w:p>
          <w:p w14:paraId="6567342F" w14:textId="77777777" w:rsidR="000C7B92" w:rsidRDefault="000C7B92">
            <w:pPr>
              <w:pStyle w:val="TableParagraph"/>
              <w:spacing w:before="10"/>
              <w:rPr>
                <w:sz w:val="20"/>
              </w:rPr>
            </w:pPr>
          </w:p>
          <w:p w14:paraId="4349C95D" w14:textId="77777777" w:rsidR="000C7B92" w:rsidRDefault="00A85A65">
            <w:pPr>
              <w:pStyle w:val="TableParagraph"/>
              <w:spacing w:before="0"/>
              <w:ind w:left="32"/>
              <w:rPr>
                <w:sz w:val="16"/>
              </w:rPr>
            </w:pPr>
            <w:r>
              <w:rPr>
                <w:sz w:val="16"/>
              </w:rPr>
              <w:t>vozidla</w:t>
            </w:r>
          </w:p>
        </w:tc>
        <w:tc>
          <w:tcPr>
            <w:tcW w:w="2065" w:type="dxa"/>
            <w:tcBorders>
              <w:left w:val="nil"/>
              <w:right w:val="nil"/>
            </w:tcBorders>
          </w:tcPr>
          <w:p w14:paraId="00BEC9E8" w14:textId="77777777" w:rsidR="000C7B92" w:rsidRDefault="000C7B92">
            <w:pPr>
              <w:pStyle w:val="TableParagraph"/>
              <w:spacing w:before="0"/>
              <w:rPr>
                <w:rFonts w:ascii="Times New Roman"/>
                <w:sz w:val="16"/>
              </w:rPr>
            </w:pPr>
          </w:p>
        </w:tc>
        <w:tc>
          <w:tcPr>
            <w:tcW w:w="790" w:type="dxa"/>
            <w:tcBorders>
              <w:left w:val="nil"/>
              <w:right w:val="single" w:sz="8" w:space="0" w:color="000000"/>
            </w:tcBorders>
          </w:tcPr>
          <w:p w14:paraId="325489F2" w14:textId="77777777" w:rsidR="000C7B92" w:rsidRDefault="000C7B92">
            <w:pPr>
              <w:pStyle w:val="TableParagraph"/>
              <w:spacing w:before="0"/>
              <w:rPr>
                <w:rFonts w:ascii="Times New Roman"/>
                <w:sz w:val="16"/>
              </w:rPr>
            </w:pPr>
          </w:p>
        </w:tc>
        <w:tc>
          <w:tcPr>
            <w:tcW w:w="3644" w:type="dxa"/>
            <w:tcBorders>
              <w:left w:val="single" w:sz="8" w:space="0" w:color="000000"/>
            </w:tcBorders>
          </w:tcPr>
          <w:p w14:paraId="703CD963" w14:textId="77777777" w:rsidR="000C7B92" w:rsidRDefault="00A85A65">
            <w:pPr>
              <w:pStyle w:val="TableParagraph"/>
              <w:spacing w:before="0" w:line="270" w:lineRule="atLeast"/>
              <w:ind w:left="33" w:right="2706"/>
              <w:rPr>
                <w:sz w:val="16"/>
              </w:rPr>
            </w:pPr>
            <w:r>
              <w:rPr>
                <w:sz w:val="16"/>
              </w:rPr>
              <w:t>Koeficient zostatkovej hodnoty vozidla</w:t>
            </w:r>
          </w:p>
        </w:tc>
      </w:tr>
      <w:tr w:rsidR="000C7B92" w14:paraId="354B82EC" w14:textId="77777777">
        <w:trPr>
          <w:trHeight w:val="330"/>
        </w:trPr>
        <w:tc>
          <w:tcPr>
            <w:tcW w:w="358" w:type="dxa"/>
            <w:tcBorders>
              <w:right w:val="nil"/>
            </w:tcBorders>
          </w:tcPr>
          <w:p w14:paraId="05619B57" w14:textId="77777777" w:rsidR="000C7B92" w:rsidRDefault="000C7B92">
            <w:pPr>
              <w:pStyle w:val="TableParagraph"/>
              <w:spacing w:before="0"/>
              <w:rPr>
                <w:rFonts w:ascii="Times New Roman"/>
                <w:sz w:val="16"/>
              </w:rPr>
            </w:pPr>
          </w:p>
        </w:tc>
        <w:tc>
          <w:tcPr>
            <w:tcW w:w="2257" w:type="dxa"/>
            <w:tcBorders>
              <w:left w:val="nil"/>
              <w:right w:val="nil"/>
            </w:tcBorders>
          </w:tcPr>
          <w:p w14:paraId="0C91160D" w14:textId="77777777" w:rsidR="000C7B92" w:rsidRDefault="000C7B92">
            <w:pPr>
              <w:pStyle w:val="TableParagraph"/>
              <w:spacing w:before="0"/>
              <w:rPr>
                <w:rFonts w:ascii="Times New Roman"/>
                <w:sz w:val="16"/>
              </w:rPr>
            </w:pPr>
          </w:p>
        </w:tc>
        <w:tc>
          <w:tcPr>
            <w:tcW w:w="2065" w:type="dxa"/>
            <w:tcBorders>
              <w:left w:val="nil"/>
              <w:right w:val="nil"/>
            </w:tcBorders>
          </w:tcPr>
          <w:p w14:paraId="3507A21A" w14:textId="77777777" w:rsidR="000C7B92" w:rsidRDefault="00A85A65">
            <w:pPr>
              <w:pStyle w:val="TableParagraph"/>
              <w:spacing w:before="56"/>
              <w:ind w:right="16"/>
              <w:jc w:val="right"/>
              <w:rPr>
                <w:sz w:val="16"/>
              </w:rPr>
            </w:pPr>
            <w:r>
              <w:rPr>
                <w:sz w:val="16"/>
              </w:rPr>
              <w:t>prvá</w:t>
            </w:r>
          </w:p>
        </w:tc>
        <w:tc>
          <w:tcPr>
            <w:tcW w:w="790" w:type="dxa"/>
            <w:tcBorders>
              <w:left w:val="nil"/>
              <w:right w:val="single" w:sz="8" w:space="0" w:color="000000"/>
            </w:tcBorders>
          </w:tcPr>
          <w:p w14:paraId="00E28DD3" w14:textId="77777777" w:rsidR="000C7B92" w:rsidRDefault="00A85A65">
            <w:pPr>
              <w:pStyle w:val="TableParagraph"/>
              <w:spacing w:before="56"/>
              <w:ind w:left="32"/>
              <w:rPr>
                <w:sz w:val="16"/>
              </w:rPr>
            </w:pPr>
            <w:r>
              <w:rPr>
                <w:sz w:val="16"/>
              </w:rPr>
              <w:t>evidencia</w:t>
            </w:r>
          </w:p>
        </w:tc>
        <w:tc>
          <w:tcPr>
            <w:tcW w:w="3644" w:type="dxa"/>
            <w:tcBorders>
              <w:left w:val="single" w:sz="8" w:space="0" w:color="000000"/>
            </w:tcBorders>
          </w:tcPr>
          <w:p w14:paraId="0E678AFB" w14:textId="77777777" w:rsidR="000C7B92" w:rsidRDefault="00A85A65">
            <w:pPr>
              <w:pStyle w:val="TableParagraph"/>
              <w:spacing w:before="56"/>
              <w:ind w:left="1623" w:right="1614"/>
              <w:jc w:val="center"/>
              <w:rPr>
                <w:sz w:val="16"/>
              </w:rPr>
            </w:pPr>
            <w:r>
              <w:rPr>
                <w:sz w:val="16"/>
              </w:rPr>
              <w:t>1,00</w:t>
            </w:r>
          </w:p>
        </w:tc>
      </w:tr>
      <w:tr w:rsidR="000C7B92" w14:paraId="2A6DFB1F" w14:textId="77777777">
        <w:trPr>
          <w:trHeight w:val="330"/>
        </w:trPr>
        <w:tc>
          <w:tcPr>
            <w:tcW w:w="5470" w:type="dxa"/>
            <w:gridSpan w:val="4"/>
            <w:tcBorders>
              <w:right w:val="single" w:sz="8" w:space="0" w:color="000000"/>
            </w:tcBorders>
          </w:tcPr>
          <w:p w14:paraId="2CEA5E81" w14:textId="77777777" w:rsidR="000C7B92" w:rsidRDefault="00A85A65">
            <w:pPr>
              <w:pStyle w:val="TableParagraph"/>
              <w:spacing w:before="56"/>
              <w:ind w:left="2167"/>
              <w:rPr>
                <w:sz w:val="16"/>
              </w:rPr>
            </w:pPr>
            <w:r>
              <w:rPr>
                <w:sz w:val="16"/>
              </w:rPr>
              <w:t>do 1 roka vrátane odo dňa prvej evidencie</w:t>
            </w:r>
          </w:p>
        </w:tc>
        <w:tc>
          <w:tcPr>
            <w:tcW w:w="3644" w:type="dxa"/>
            <w:tcBorders>
              <w:left w:val="single" w:sz="8" w:space="0" w:color="000000"/>
            </w:tcBorders>
          </w:tcPr>
          <w:p w14:paraId="363856FD" w14:textId="77777777" w:rsidR="000C7B92" w:rsidRDefault="00A85A65">
            <w:pPr>
              <w:pStyle w:val="TableParagraph"/>
              <w:spacing w:before="56"/>
              <w:ind w:left="1623" w:right="1614"/>
              <w:jc w:val="center"/>
              <w:rPr>
                <w:sz w:val="16"/>
              </w:rPr>
            </w:pPr>
            <w:r>
              <w:rPr>
                <w:sz w:val="16"/>
              </w:rPr>
              <w:t>0,82</w:t>
            </w:r>
          </w:p>
        </w:tc>
      </w:tr>
      <w:tr w:rsidR="000C7B92" w14:paraId="6032BF59" w14:textId="77777777">
        <w:trPr>
          <w:trHeight w:val="330"/>
        </w:trPr>
        <w:tc>
          <w:tcPr>
            <w:tcW w:w="5470" w:type="dxa"/>
            <w:gridSpan w:val="4"/>
            <w:tcBorders>
              <w:right w:val="single" w:sz="8" w:space="0" w:color="000000"/>
            </w:tcBorders>
          </w:tcPr>
          <w:p w14:paraId="58478FE7" w14:textId="77777777" w:rsidR="000C7B92" w:rsidRDefault="00A85A65">
            <w:pPr>
              <w:pStyle w:val="TableParagraph"/>
              <w:spacing w:before="56"/>
              <w:ind w:left="2087"/>
              <w:rPr>
                <w:sz w:val="16"/>
              </w:rPr>
            </w:pPr>
            <w:r>
              <w:rPr>
                <w:sz w:val="16"/>
              </w:rPr>
              <w:t>do 2 rokov vrátane odo dňa prvej evidencie</w:t>
            </w:r>
          </w:p>
        </w:tc>
        <w:tc>
          <w:tcPr>
            <w:tcW w:w="3644" w:type="dxa"/>
            <w:tcBorders>
              <w:left w:val="single" w:sz="8" w:space="0" w:color="000000"/>
            </w:tcBorders>
          </w:tcPr>
          <w:p w14:paraId="4C68813C" w14:textId="77777777" w:rsidR="000C7B92" w:rsidRDefault="00A85A65">
            <w:pPr>
              <w:pStyle w:val="TableParagraph"/>
              <w:spacing w:before="56"/>
              <w:ind w:left="1623" w:right="1614"/>
              <w:jc w:val="center"/>
              <w:rPr>
                <w:sz w:val="16"/>
              </w:rPr>
            </w:pPr>
            <w:r>
              <w:rPr>
                <w:sz w:val="16"/>
              </w:rPr>
              <w:t>0,68</w:t>
            </w:r>
          </w:p>
        </w:tc>
      </w:tr>
      <w:tr w:rsidR="000C7B92" w14:paraId="3243E7C8" w14:textId="77777777">
        <w:trPr>
          <w:trHeight w:val="330"/>
        </w:trPr>
        <w:tc>
          <w:tcPr>
            <w:tcW w:w="5470" w:type="dxa"/>
            <w:gridSpan w:val="4"/>
            <w:tcBorders>
              <w:right w:val="single" w:sz="8" w:space="0" w:color="000000"/>
            </w:tcBorders>
          </w:tcPr>
          <w:p w14:paraId="15E3B065" w14:textId="77777777" w:rsidR="000C7B92" w:rsidRDefault="00A85A65">
            <w:pPr>
              <w:pStyle w:val="TableParagraph"/>
              <w:spacing w:before="56"/>
              <w:ind w:left="2087"/>
              <w:rPr>
                <w:sz w:val="16"/>
              </w:rPr>
            </w:pPr>
            <w:r>
              <w:rPr>
                <w:sz w:val="16"/>
              </w:rPr>
              <w:t>do 3 rokov vrátane odo dňa prvej evidencie</w:t>
            </w:r>
          </w:p>
        </w:tc>
        <w:tc>
          <w:tcPr>
            <w:tcW w:w="3644" w:type="dxa"/>
            <w:tcBorders>
              <w:left w:val="single" w:sz="8" w:space="0" w:color="000000"/>
            </w:tcBorders>
          </w:tcPr>
          <w:p w14:paraId="5AF2DE38" w14:textId="77777777" w:rsidR="000C7B92" w:rsidRDefault="00A85A65">
            <w:pPr>
              <w:pStyle w:val="TableParagraph"/>
              <w:spacing w:before="56"/>
              <w:ind w:left="1623" w:right="1614"/>
              <w:jc w:val="center"/>
              <w:rPr>
                <w:sz w:val="16"/>
              </w:rPr>
            </w:pPr>
            <w:r>
              <w:rPr>
                <w:sz w:val="16"/>
              </w:rPr>
              <w:t>0,56</w:t>
            </w:r>
          </w:p>
        </w:tc>
      </w:tr>
      <w:tr w:rsidR="000C7B92" w14:paraId="40D17253" w14:textId="77777777">
        <w:trPr>
          <w:trHeight w:val="330"/>
        </w:trPr>
        <w:tc>
          <w:tcPr>
            <w:tcW w:w="5470" w:type="dxa"/>
            <w:gridSpan w:val="4"/>
            <w:tcBorders>
              <w:right w:val="single" w:sz="8" w:space="0" w:color="000000"/>
            </w:tcBorders>
          </w:tcPr>
          <w:p w14:paraId="721FAA89" w14:textId="77777777" w:rsidR="000C7B92" w:rsidRDefault="00A85A65">
            <w:pPr>
              <w:pStyle w:val="TableParagraph"/>
              <w:spacing w:before="56"/>
              <w:ind w:left="2087"/>
              <w:rPr>
                <w:sz w:val="16"/>
              </w:rPr>
            </w:pPr>
            <w:r>
              <w:rPr>
                <w:sz w:val="16"/>
              </w:rPr>
              <w:t>do 4 rokov vrátane odo dňa prvej evidencie</w:t>
            </w:r>
          </w:p>
        </w:tc>
        <w:tc>
          <w:tcPr>
            <w:tcW w:w="3644" w:type="dxa"/>
            <w:tcBorders>
              <w:left w:val="single" w:sz="8" w:space="0" w:color="000000"/>
            </w:tcBorders>
          </w:tcPr>
          <w:p w14:paraId="43DE4387" w14:textId="77777777" w:rsidR="000C7B92" w:rsidRDefault="00A85A65">
            <w:pPr>
              <w:pStyle w:val="TableParagraph"/>
              <w:spacing w:before="56"/>
              <w:ind w:left="1623" w:right="1614"/>
              <w:jc w:val="center"/>
              <w:rPr>
                <w:sz w:val="16"/>
              </w:rPr>
            </w:pPr>
            <w:r>
              <w:rPr>
                <w:sz w:val="16"/>
              </w:rPr>
              <w:t>0,46</w:t>
            </w:r>
          </w:p>
        </w:tc>
      </w:tr>
      <w:tr w:rsidR="000C7B92" w14:paraId="5575D873" w14:textId="77777777">
        <w:trPr>
          <w:trHeight w:val="330"/>
        </w:trPr>
        <w:tc>
          <w:tcPr>
            <w:tcW w:w="5470" w:type="dxa"/>
            <w:gridSpan w:val="4"/>
            <w:tcBorders>
              <w:right w:val="single" w:sz="8" w:space="0" w:color="000000"/>
            </w:tcBorders>
          </w:tcPr>
          <w:p w14:paraId="3E1BC3A7" w14:textId="77777777" w:rsidR="000C7B92" w:rsidRDefault="00A85A65">
            <w:pPr>
              <w:pStyle w:val="TableParagraph"/>
              <w:spacing w:before="56"/>
              <w:ind w:left="2087"/>
              <w:rPr>
                <w:sz w:val="16"/>
              </w:rPr>
            </w:pPr>
            <w:r>
              <w:rPr>
                <w:sz w:val="16"/>
              </w:rPr>
              <w:t>do 5 rokov vrátane odo dňa prvej evidencie</w:t>
            </w:r>
          </w:p>
        </w:tc>
        <w:tc>
          <w:tcPr>
            <w:tcW w:w="3644" w:type="dxa"/>
            <w:tcBorders>
              <w:left w:val="single" w:sz="8" w:space="0" w:color="000000"/>
            </w:tcBorders>
          </w:tcPr>
          <w:p w14:paraId="4A2DADEA" w14:textId="77777777" w:rsidR="000C7B92" w:rsidRDefault="00A85A65">
            <w:pPr>
              <w:pStyle w:val="TableParagraph"/>
              <w:spacing w:before="56"/>
              <w:ind w:left="1623" w:right="1614"/>
              <w:jc w:val="center"/>
              <w:rPr>
                <w:sz w:val="16"/>
              </w:rPr>
            </w:pPr>
            <w:r>
              <w:rPr>
                <w:sz w:val="16"/>
              </w:rPr>
              <w:t>0,38</w:t>
            </w:r>
          </w:p>
        </w:tc>
      </w:tr>
      <w:tr w:rsidR="000C7B92" w14:paraId="2550BE9A" w14:textId="77777777">
        <w:trPr>
          <w:trHeight w:val="330"/>
        </w:trPr>
        <w:tc>
          <w:tcPr>
            <w:tcW w:w="5470" w:type="dxa"/>
            <w:gridSpan w:val="4"/>
            <w:tcBorders>
              <w:right w:val="single" w:sz="8" w:space="0" w:color="000000"/>
            </w:tcBorders>
          </w:tcPr>
          <w:p w14:paraId="24FDA9F1" w14:textId="77777777" w:rsidR="000C7B92" w:rsidRDefault="00A85A65">
            <w:pPr>
              <w:pStyle w:val="TableParagraph"/>
              <w:spacing w:before="56"/>
              <w:ind w:left="2087"/>
              <w:rPr>
                <w:sz w:val="16"/>
              </w:rPr>
            </w:pPr>
            <w:r>
              <w:rPr>
                <w:sz w:val="16"/>
              </w:rPr>
              <w:t>do 6 rokov vrátane odo dňa prvej evidencie</w:t>
            </w:r>
          </w:p>
        </w:tc>
        <w:tc>
          <w:tcPr>
            <w:tcW w:w="3644" w:type="dxa"/>
            <w:tcBorders>
              <w:left w:val="single" w:sz="8" w:space="0" w:color="000000"/>
            </w:tcBorders>
          </w:tcPr>
          <w:p w14:paraId="326D4730" w14:textId="77777777" w:rsidR="000C7B92" w:rsidRDefault="00A85A65">
            <w:pPr>
              <w:pStyle w:val="TableParagraph"/>
              <w:spacing w:before="56"/>
              <w:ind w:left="1623" w:right="1614"/>
              <w:jc w:val="center"/>
              <w:rPr>
                <w:sz w:val="16"/>
              </w:rPr>
            </w:pPr>
            <w:r>
              <w:rPr>
                <w:sz w:val="16"/>
              </w:rPr>
              <w:t>0,32</w:t>
            </w:r>
          </w:p>
        </w:tc>
      </w:tr>
      <w:tr w:rsidR="000C7B92" w14:paraId="167AE2EA" w14:textId="77777777">
        <w:trPr>
          <w:trHeight w:val="330"/>
        </w:trPr>
        <w:tc>
          <w:tcPr>
            <w:tcW w:w="5470" w:type="dxa"/>
            <w:gridSpan w:val="4"/>
            <w:tcBorders>
              <w:right w:val="single" w:sz="8" w:space="0" w:color="000000"/>
            </w:tcBorders>
          </w:tcPr>
          <w:p w14:paraId="25ACDC55" w14:textId="77777777" w:rsidR="000C7B92" w:rsidRDefault="00A85A65">
            <w:pPr>
              <w:pStyle w:val="TableParagraph"/>
              <w:spacing w:before="56"/>
              <w:ind w:left="2087"/>
              <w:rPr>
                <w:sz w:val="16"/>
              </w:rPr>
            </w:pPr>
            <w:r>
              <w:rPr>
                <w:sz w:val="16"/>
              </w:rPr>
              <w:t>do 7 rokov vrátane odo dňa prvej evidencie</w:t>
            </w:r>
          </w:p>
        </w:tc>
        <w:tc>
          <w:tcPr>
            <w:tcW w:w="3644" w:type="dxa"/>
            <w:tcBorders>
              <w:left w:val="single" w:sz="8" w:space="0" w:color="000000"/>
            </w:tcBorders>
          </w:tcPr>
          <w:p w14:paraId="738D802B" w14:textId="77777777" w:rsidR="000C7B92" w:rsidRDefault="00A85A65">
            <w:pPr>
              <w:pStyle w:val="TableParagraph"/>
              <w:spacing w:before="56"/>
              <w:ind w:left="1623" w:right="1614"/>
              <w:jc w:val="center"/>
              <w:rPr>
                <w:sz w:val="16"/>
              </w:rPr>
            </w:pPr>
            <w:r>
              <w:rPr>
                <w:sz w:val="16"/>
              </w:rPr>
              <w:t>0,26</w:t>
            </w:r>
          </w:p>
        </w:tc>
      </w:tr>
      <w:tr w:rsidR="000C7B92" w14:paraId="7817745E" w14:textId="77777777">
        <w:trPr>
          <w:trHeight w:val="330"/>
        </w:trPr>
        <w:tc>
          <w:tcPr>
            <w:tcW w:w="5470" w:type="dxa"/>
            <w:gridSpan w:val="4"/>
            <w:tcBorders>
              <w:right w:val="single" w:sz="8" w:space="0" w:color="000000"/>
            </w:tcBorders>
          </w:tcPr>
          <w:p w14:paraId="035FF710" w14:textId="77777777" w:rsidR="000C7B92" w:rsidRDefault="00A85A65">
            <w:pPr>
              <w:pStyle w:val="TableParagraph"/>
              <w:spacing w:before="56"/>
              <w:ind w:left="2087"/>
              <w:rPr>
                <w:sz w:val="16"/>
              </w:rPr>
            </w:pPr>
            <w:r>
              <w:rPr>
                <w:sz w:val="16"/>
              </w:rPr>
              <w:t>do 8 rokov vrátane odo dňa prvej evidencie</w:t>
            </w:r>
          </w:p>
        </w:tc>
        <w:tc>
          <w:tcPr>
            <w:tcW w:w="3644" w:type="dxa"/>
            <w:tcBorders>
              <w:left w:val="single" w:sz="8" w:space="0" w:color="000000"/>
            </w:tcBorders>
          </w:tcPr>
          <w:p w14:paraId="1395E24E" w14:textId="77777777" w:rsidR="000C7B92" w:rsidRDefault="00A85A65">
            <w:pPr>
              <w:pStyle w:val="TableParagraph"/>
              <w:spacing w:before="56"/>
              <w:ind w:left="1623" w:right="1614"/>
              <w:jc w:val="center"/>
              <w:rPr>
                <w:sz w:val="16"/>
              </w:rPr>
            </w:pPr>
            <w:r>
              <w:rPr>
                <w:sz w:val="16"/>
              </w:rPr>
              <w:t>0,23</w:t>
            </w:r>
          </w:p>
        </w:tc>
      </w:tr>
      <w:tr w:rsidR="000C7B92" w14:paraId="5BCDB71D" w14:textId="77777777">
        <w:trPr>
          <w:trHeight w:val="330"/>
        </w:trPr>
        <w:tc>
          <w:tcPr>
            <w:tcW w:w="5470" w:type="dxa"/>
            <w:gridSpan w:val="4"/>
            <w:tcBorders>
              <w:right w:val="single" w:sz="8" w:space="0" w:color="000000"/>
            </w:tcBorders>
          </w:tcPr>
          <w:p w14:paraId="36D83688" w14:textId="77777777" w:rsidR="000C7B92" w:rsidRDefault="00A85A65">
            <w:pPr>
              <w:pStyle w:val="TableParagraph"/>
              <w:spacing w:before="56"/>
              <w:ind w:left="2087"/>
              <w:rPr>
                <w:sz w:val="16"/>
              </w:rPr>
            </w:pPr>
            <w:r>
              <w:rPr>
                <w:sz w:val="16"/>
              </w:rPr>
              <w:t>do 9 rokov vrátane odo dňa prvej evidencie</w:t>
            </w:r>
          </w:p>
        </w:tc>
        <w:tc>
          <w:tcPr>
            <w:tcW w:w="3644" w:type="dxa"/>
            <w:tcBorders>
              <w:left w:val="single" w:sz="8" w:space="0" w:color="000000"/>
            </w:tcBorders>
          </w:tcPr>
          <w:p w14:paraId="1FB0C6F7" w14:textId="77777777" w:rsidR="000C7B92" w:rsidRDefault="00A85A65">
            <w:pPr>
              <w:pStyle w:val="TableParagraph"/>
              <w:spacing w:before="56"/>
              <w:ind w:left="1623" w:right="1614"/>
              <w:jc w:val="center"/>
              <w:rPr>
                <w:sz w:val="16"/>
              </w:rPr>
            </w:pPr>
            <w:r>
              <w:rPr>
                <w:sz w:val="16"/>
              </w:rPr>
              <w:t>0,19</w:t>
            </w:r>
          </w:p>
        </w:tc>
      </w:tr>
      <w:tr w:rsidR="000C7B92" w14:paraId="0530BE1A" w14:textId="77777777">
        <w:trPr>
          <w:trHeight w:val="330"/>
        </w:trPr>
        <w:tc>
          <w:tcPr>
            <w:tcW w:w="5470" w:type="dxa"/>
            <w:gridSpan w:val="4"/>
            <w:tcBorders>
              <w:right w:val="single" w:sz="8" w:space="0" w:color="000000"/>
            </w:tcBorders>
          </w:tcPr>
          <w:p w14:paraId="7DF6B503" w14:textId="77777777" w:rsidR="000C7B92" w:rsidRDefault="00A85A65">
            <w:pPr>
              <w:pStyle w:val="TableParagraph"/>
              <w:spacing w:before="56"/>
              <w:ind w:left="1987"/>
              <w:rPr>
                <w:sz w:val="16"/>
              </w:rPr>
            </w:pPr>
            <w:r>
              <w:rPr>
                <w:sz w:val="16"/>
              </w:rPr>
              <w:t>do 10 rokov vrátane odo dňa prvej evidencie</w:t>
            </w:r>
          </w:p>
        </w:tc>
        <w:tc>
          <w:tcPr>
            <w:tcW w:w="3644" w:type="dxa"/>
            <w:tcBorders>
              <w:left w:val="single" w:sz="8" w:space="0" w:color="000000"/>
            </w:tcBorders>
          </w:tcPr>
          <w:p w14:paraId="7C8B405A" w14:textId="77777777" w:rsidR="000C7B92" w:rsidRDefault="00A85A65">
            <w:pPr>
              <w:pStyle w:val="TableParagraph"/>
              <w:spacing w:before="56"/>
              <w:ind w:left="1623" w:right="1614"/>
              <w:jc w:val="center"/>
              <w:rPr>
                <w:sz w:val="16"/>
              </w:rPr>
            </w:pPr>
            <w:r>
              <w:rPr>
                <w:sz w:val="16"/>
              </w:rPr>
              <w:t>0,16</w:t>
            </w:r>
          </w:p>
        </w:tc>
      </w:tr>
      <w:tr w:rsidR="000C7B92" w14:paraId="2052093B" w14:textId="77777777">
        <w:trPr>
          <w:trHeight w:val="330"/>
        </w:trPr>
        <w:tc>
          <w:tcPr>
            <w:tcW w:w="5470" w:type="dxa"/>
            <w:gridSpan w:val="4"/>
            <w:tcBorders>
              <w:right w:val="single" w:sz="8" w:space="0" w:color="000000"/>
            </w:tcBorders>
          </w:tcPr>
          <w:p w14:paraId="39F9933C" w14:textId="77777777" w:rsidR="000C7B92" w:rsidRDefault="00A85A65">
            <w:pPr>
              <w:pStyle w:val="TableParagraph"/>
              <w:spacing w:before="56"/>
              <w:ind w:left="1987"/>
              <w:rPr>
                <w:sz w:val="16"/>
              </w:rPr>
            </w:pPr>
            <w:r>
              <w:rPr>
                <w:sz w:val="16"/>
              </w:rPr>
              <w:t>do 11 rokov vrátane odo dňa prvej evidencie</w:t>
            </w:r>
          </w:p>
        </w:tc>
        <w:tc>
          <w:tcPr>
            <w:tcW w:w="3644" w:type="dxa"/>
            <w:tcBorders>
              <w:left w:val="single" w:sz="8" w:space="0" w:color="000000"/>
            </w:tcBorders>
          </w:tcPr>
          <w:p w14:paraId="36922995" w14:textId="77777777" w:rsidR="000C7B92" w:rsidRDefault="00A85A65">
            <w:pPr>
              <w:pStyle w:val="TableParagraph"/>
              <w:spacing w:before="56"/>
              <w:ind w:left="1623" w:right="1614"/>
              <w:jc w:val="center"/>
              <w:rPr>
                <w:sz w:val="16"/>
              </w:rPr>
            </w:pPr>
            <w:r>
              <w:rPr>
                <w:sz w:val="16"/>
              </w:rPr>
              <w:t>0,14</w:t>
            </w:r>
          </w:p>
        </w:tc>
      </w:tr>
      <w:tr w:rsidR="000C7B92" w14:paraId="2C40A016" w14:textId="77777777">
        <w:trPr>
          <w:trHeight w:val="330"/>
        </w:trPr>
        <w:tc>
          <w:tcPr>
            <w:tcW w:w="5470" w:type="dxa"/>
            <w:gridSpan w:val="4"/>
            <w:tcBorders>
              <w:right w:val="single" w:sz="8" w:space="0" w:color="000000"/>
            </w:tcBorders>
          </w:tcPr>
          <w:p w14:paraId="0638D695" w14:textId="77777777" w:rsidR="000C7B92" w:rsidRDefault="00A85A65">
            <w:pPr>
              <w:pStyle w:val="TableParagraph"/>
              <w:spacing w:before="56"/>
              <w:ind w:left="1987"/>
              <w:rPr>
                <w:sz w:val="16"/>
              </w:rPr>
            </w:pPr>
            <w:r>
              <w:rPr>
                <w:sz w:val="16"/>
              </w:rPr>
              <w:t>do 12 rokov vrátane odo dňa prvej evidencie</w:t>
            </w:r>
          </w:p>
        </w:tc>
        <w:tc>
          <w:tcPr>
            <w:tcW w:w="3644" w:type="dxa"/>
            <w:tcBorders>
              <w:left w:val="single" w:sz="8" w:space="0" w:color="000000"/>
            </w:tcBorders>
          </w:tcPr>
          <w:p w14:paraId="4D8CC3CE" w14:textId="77777777" w:rsidR="000C7B92" w:rsidRDefault="00A85A65">
            <w:pPr>
              <w:pStyle w:val="TableParagraph"/>
              <w:spacing w:before="56"/>
              <w:ind w:left="1623" w:right="1614"/>
              <w:jc w:val="center"/>
              <w:rPr>
                <w:sz w:val="16"/>
              </w:rPr>
            </w:pPr>
            <w:r>
              <w:rPr>
                <w:sz w:val="16"/>
              </w:rPr>
              <w:t>0,12</w:t>
            </w:r>
          </w:p>
        </w:tc>
      </w:tr>
      <w:tr w:rsidR="000C7B92" w14:paraId="7D8ECE62" w14:textId="77777777">
        <w:trPr>
          <w:trHeight w:val="330"/>
        </w:trPr>
        <w:tc>
          <w:tcPr>
            <w:tcW w:w="5470" w:type="dxa"/>
            <w:gridSpan w:val="4"/>
            <w:tcBorders>
              <w:right w:val="single" w:sz="8" w:space="0" w:color="000000"/>
            </w:tcBorders>
          </w:tcPr>
          <w:p w14:paraId="464A3532" w14:textId="77777777" w:rsidR="000C7B92" w:rsidRDefault="00A85A65">
            <w:pPr>
              <w:pStyle w:val="TableParagraph"/>
              <w:spacing w:before="56"/>
              <w:ind w:left="1987"/>
              <w:rPr>
                <w:sz w:val="16"/>
              </w:rPr>
            </w:pPr>
            <w:r>
              <w:rPr>
                <w:sz w:val="16"/>
              </w:rPr>
              <w:t>do 13 rokov vrátane odo dňa prvej evidencie</w:t>
            </w:r>
          </w:p>
        </w:tc>
        <w:tc>
          <w:tcPr>
            <w:tcW w:w="3644" w:type="dxa"/>
            <w:tcBorders>
              <w:left w:val="single" w:sz="8" w:space="0" w:color="000000"/>
            </w:tcBorders>
          </w:tcPr>
          <w:p w14:paraId="27E7AAC3" w14:textId="77777777" w:rsidR="000C7B92" w:rsidRDefault="00A85A65">
            <w:pPr>
              <w:pStyle w:val="TableParagraph"/>
              <w:spacing w:before="56"/>
              <w:ind w:left="1623" w:right="1614"/>
              <w:jc w:val="center"/>
              <w:rPr>
                <w:sz w:val="16"/>
              </w:rPr>
            </w:pPr>
            <w:r>
              <w:rPr>
                <w:sz w:val="16"/>
              </w:rPr>
              <w:t>0,10</w:t>
            </w:r>
          </w:p>
        </w:tc>
      </w:tr>
      <w:tr w:rsidR="000C7B92" w14:paraId="3E84C1B5" w14:textId="77777777">
        <w:trPr>
          <w:trHeight w:val="330"/>
        </w:trPr>
        <w:tc>
          <w:tcPr>
            <w:tcW w:w="5470" w:type="dxa"/>
            <w:gridSpan w:val="4"/>
            <w:tcBorders>
              <w:right w:val="single" w:sz="8" w:space="0" w:color="000000"/>
            </w:tcBorders>
          </w:tcPr>
          <w:p w14:paraId="6A9073BE" w14:textId="77777777" w:rsidR="000C7B92" w:rsidRDefault="00A85A65">
            <w:pPr>
              <w:pStyle w:val="TableParagraph"/>
              <w:spacing w:before="56"/>
              <w:ind w:left="1987"/>
              <w:rPr>
                <w:sz w:val="16"/>
              </w:rPr>
            </w:pPr>
            <w:r>
              <w:rPr>
                <w:sz w:val="16"/>
              </w:rPr>
              <w:t>do 14 rokov vrátane odo dňa prvej evidencie</w:t>
            </w:r>
          </w:p>
        </w:tc>
        <w:tc>
          <w:tcPr>
            <w:tcW w:w="3644" w:type="dxa"/>
            <w:tcBorders>
              <w:left w:val="single" w:sz="8" w:space="0" w:color="000000"/>
            </w:tcBorders>
          </w:tcPr>
          <w:p w14:paraId="42B540D3" w14:textId="77777777" w:rsidR="000C7B92" w:rsidRDefault="00A85A65">
            <w:pPr>
              <w:pStyle w:val="TableParagraph"/>
              <w:spacing w:before="56"/>
              <w:ind w:left="1623" w:right="1614"/>
              <w:jc w:val="center"/>
              <w:rPr>
                <w:sz w:val="16"/>
              </w:rPr>
            </w:pPr>
            <w:r>
              <w:rPr>
                <w:sz w:val="16"/>
              </w:rPr>
              <w:t>0,09</w:t>
            </w:r>
          </w:p>
        </w:tc>
      </w:tr>
      <w:tr w:rsidR="000C7B92" w14:paraId="4C6BCF00" w14:textId="77777777">
        <w:trPr>
          <w:trHeight w:val="330"/>
        </w:trPr>
        <w:tc>
          <w:tcPr>
            <w:tcW w:w="5470" w:type="dxa"/>
            <w:gridSpan w:val="4"/>
            <w:tcBorders>
              <w:right w:val="single" w:sz="8" w:space="0" w:color="000000"/>
            </w:tcBorders>
          </w:tcPr>
          <w:p w14:paraId="06081B8B" w14:textId="77777777" w:rsidR="000C7B92" w:rsidRDefault="00A85A65">
            <w:pPr>
              <w:pStyle w:val="TableParagraph"/>
              <w:spacing w:before="56"/>
              <w:ind w:left="1987"/>
              <w:rPr>
                <w:sz w:val="16"/>
              </w:rPr>
            </w:pPr>
            <w:r>
              <w:rPr>
                <w:sz w:val="16"/>
              </w:rPr>
              <w:t>do 15 rokov vrátane odo dňa prvej evidencie</w:t>
            </w:r>
          </w:p>
        </w:tc>
        <w:tc>
          <w:tcPr>
            <w:tcW w:w="3644" w:type="dxa"/>
            <w:tcBorders>
              <w:left w:val="single" w:sz="8" w:space="0" w:color="000000"/>
            </w:tcBorders>
          </w:tcPr>
          <w:p w14:paraId="00154E5C" w14:textId="77777777" w:rsidR="000C7B92" w:rsidRDefault="00A85A65">
            <w:pPr>
              <w:pStyle w:val="TableParagraph"/>
              <w:spacing w:before="56"/>
              <w:ind w:left="1623" w:right="1614"/>
              <w:jc w:val="center"/>
              <w:rPr>
                <w:sz w:val="16"/>
              </w:rPr>
            </w:pPr>
            <w:r>
              <w:rPr>
                <w:sz w:val="16"/>
              </w:rPr>
              <w:t>0,08</w:t>
            </w:r>
          </w:p>
        </w:tc>
      </w:tr>
      <w:tr w:rsidR="000C7B92" w14:paraId="0328E804" w14:textId="77777777">
        <w:trPr>
          <w:trHeight w:val="330"/>
        </w:trPr>
        <w:tc>
          <w:tcPr>
            <w:tcW w:w="5470" w:type="dxa"/>
            <w:gridSpan w:val="4"/>
            <w:tcBorders>
              <w:right w:val="single" w:sz="8" w:space="0" w:color="000000"/>
            </w:tcBorders>
          </w:tcPr>
          <w:p w14:paraId="5EF119F4" w14:textId="77777777" w:rsidR="000C7B92" w:rsidRDefault="00A85A65">
            <w:pPr>
              <w:pStyle w:val="TableParagraph"/>
              <w:spacing w:before="56"/>
              <w:ind w:left="1987"/>
              <w:rPr>
                <w:sz w:val="16"/>
              </w:rPr>
            </w:pPr>
            <w:r>
              <w:rPr>
                <w:sz w:val="16"/>
              </w:rPr>
              <w:t>do 16 rokov vrátane odo dňa prvej evidencie</w:t>
            </w:r>
          </w:p>
        </w:tc>
        <w:tc>
          <w:tcPr>
            <w:tcW w:w="3644" w:type="dxa"/>
            <w:tcBorders>
              <w:left w:val="single" w:sz="8" w:space="0" w:color="000000"/>
            </w:tcBorders>
          </w:tcPr>
          <w:p w14:paraId="627D7CC8" w14:textId="77777777" w:rsidR="000C7B92" w:rsidRDefault="00A85A65">
            <w:pPr>
              <w:pStyle w:val="TableParagraph"/>
              <w:spacing w:before="56"/>
              <w:ind w:left="1623" w:right="1614"/>
              <w:jc w:val="center"/>
              <w:rPr>
                <w:sz w:val="16"/>
              </w:rPr>
            </w:pPr>
            <w:r>
              <w:rPr>
                <w:sz w:val="16"/>
              </w:rPr>
              <w:t>0,07</w:t>
            </w:r>
          </w:p>
        </w:tc>
      </w:tr>
      <w:tr w:rsidR="000C7B92" w14:paraId="4D55ACD6" w14:textId="77777777">
        <w:trPr>
          <w:trHeight w:val="330"/>
        </w:trPr>
        <w:tc>
          <w:tcPr>
            <w:tcW w:w="5470" w:type="dxa"/>
            <w:gridSpan w:val="4"/>
            <w:tcBorders>
              <w:right w:val="single" w:sz="8" w:space="0" w:color="000000"/>
            </w:tcBorders>
          </w:tcPr>
          <w:p w14:paraId="53598F62" w14:textId="77777777" w:rsidR="000C7B92" w:rsidRDefault="00A85A65">
            <w:pPr>
              <w:pStyle w:val="TableParagraph"/>
              <w:spacing w:before="56"/>
              <w:ind w:left="2519"/>
              <w:rPr>
                <w:sz w:val="16"/>
              </w:rPr>
            </w:pPr>
            <w:r>
              <w:rPr>
                <w:sz w:val="16"/>
              </w:rPr>
              <w:t>nad 16 rokov odo dňa prvej evidencie</w:t>
            </w:r>
          </w:p>
        </w:tc>
        <w:tc>
          <w:tcPr>
            <w:tcW w:w="3644" w:type="dxa"/>
            <w:tcBorders>
              <w:left w:val="single" w:sz="8" w:space="0" w:color="000000"/>
            </w:tcBorders>
          </w:tcPr>
          <w:p w14:paraId="2DDE89B5" w14:textId="77777777" w:rsidR="000C7B92" w:rsidRDefault="00A85A65">
            <w:pPr>
              <w:pStyle w:val="TableParagraph"/>
              <w:spacing w:before="56"/>
              <w:ind w:left="1623" w:right="1614"/>
              <w:jc w:val="center"/>
              <w:rPr>
                <w:sz w:val="16"/>
              </w:rPr>
            </w:pPr>
            <w:r>
              <w:rPr>
                <w:sz w:val="16"/>
              </w:rPr>
              <w:t>0,06</w:t>
            </w:r>
          </w:p>
        </w:tc>
      </w:tr>
    </w:tbl>
    <w:p w14:paraId="6AD45D8A" w14:textId="77777777" w:rsidR="000C7B92" w:rsidRDefault="000C7B92">
      <w:pPr>
        <w:pStyle w:val="Zkladntext"/>
        <w:spacing w:before="1"/>
        <w:ind w:left="0"/>
        <w:rPr>
          <w:sz w:val="21"/>
        </w:rPr>
      </w:pPr>
    </w:p>
    <w:p w14:paraId="70156221" w14:textId="77777777" w:rsidR="000C7B92" w:rsidRDefault="00A85A65">
      <w:pPr>
        <w:pStyle w:val="Odsekzoznamu"/>
        <w:numPr>
          <w:ilvl w:val="0"/>
          <w:numId w:val="232"/>
        </w:numPr>
        <w:tabs>
          <w:tab w:val="left" w:pos="409"/>
        </w:tabs>
        <w:spacing w:before="1"/>
        <w:rPr>
          <w:sz w:val="20"/>
        </w:rPr>
      </w:pPr>
      <w:r>
        <w:rPr>
          <w:sz w:val="20"/>
        </w:rPr>
        <w:t>Zápis</w:t>
      </w:r>
      <w:r>
        <w:rPr>
          <w:spacing w:val="27"/>
          <w:sz w:val="20"/>
        </w:rPr>
        <w:t xml:space="preserve"> </w:t>
      </w:r>
      <w:r>
        <w:rPr>
          <w:sz w:val="20"/>
        </w:rPr>
        <w:t>držiteľa</w:t>
      </w:r>
      <w:r>
        <w:rPr>
          <w:spacing w:val="27"/>
          <w:sz w:val="20"/>
        </w:rPr>
        <w:t xml:space="preserve"> </w:t>
      </w:r>
      <w:r>
        <w:rPr>
          <w:sz w:val="20"/>
        </w:rPr>
        <w:t>motorového</w:t>
      </w:r>
      <w:r>
        <w:rPr>
          <w:spacing w:val="27"/>
          <w:sz w:val="20"/>
        </w:rPr>
        <w:t xml:space="preserve"> </w:t>
      </w:r>
      <w:r>
        <w:rPr>
          <w:sz w:val="20"/>
        </w:rPr>
        <w:t>vozidla</w:t>
      </w:r>
      <w:r>
        <w:rPr>
          <w:spacing w:val="27"/>
          <w:sz w:val="20"/>
        </w:rPr>
        <w:t xml:space="preserve"> </w:t>
      </w:r>
      <w:r>
        <w:rPr>
          <w:sz w:val="20"/>
        </w:rPr>
        <w:t>okrem</w:t>
      </w:r>
      <w:r>
        <w:rPr>
          <w:spacing w:val="27"/>
          <w:sz w:val="20"/>
        </w:rPr>
        <w:t xml:space="preserve"> </w:t>
      </w:r>
      <w:r>
        <w:rPr>
          <w:sz w:val="20"/>
        </w:rPr>
        <w:t>kategórie</w:t>
      </w:r>
      <w:r>
        <w:rPr>
          <w:spacing w:val="27"/>
          <w:sz w:val="20"/>
        </w:rPr>
        <w:t xml:space="preserve"> </w:t>
      </w:r>
      <w:r>
        <w:rPr>
          <w:sz w:val="20"/>
        </w:rPr>
        <w:t>vozidiel</w:t>
      </w:r>
      <w:r>
        <w:rPr>
          <w:spacing w:val="27"/>
          <w:sz w:val="20"/>
        </w:rPr>
        <w:t xml:space="preserve"> </w:t>
      </w:r>
      <w:r>
        <w:rPr>
          <w:sz w:val="20"/>
        </w:rPr>
        <w:t>podľa</w:t>
      </w:r>
      <w:r>
        <w:rPr>
          <w:spacing w:val="27"/>
          <w:sz w:val="20"/>
        </w:rPr>
        <w:t xml:space="preserve"> </w:t>
      </w:r>
      <w:r>
        <w:rPr>
          <w:sz w:val="20"/>
        </w:rPr>
        <w:t>písmena</w:t>
      </w:r>
      <w:r>
        <w:rPr>
          <w:spacing w:val="27"/>
          <w:sz w:val="20"/>
        </w:rPr>
        <w:t xml:space="preserve"> </w:t>
      </w:r>
      <w:r>
        <w:rPr>
          <w:sz w:val="20"/>
        </w:rPr>
        <w:t>a)</w:t>
      </w:r>
      <w:r>
        <w:rPr>
          <w:spacing w:val="27"/>
          <w:sz w:val="20"/>
        </w:rPr>
        <w:t xml:space="preserve"> </w:t>
      </w:r>
      <w:r>
        <w:rPr>
          <w:sz w:val="20"/>
        </w:rPr>
        <w:t>alebo</w:t>
      </w:r>
      <w:r>
        <w:rPr>
          <w:spacing w:val="27"/>
          <w:sz w:val="20"/>
        </w:rPr>
        <w:t xml:space="preserve"> </w:t>
      </w:r>
      <w:r>
        <w:rPr>
          <w:sz w:val="20"/>
        </w:rPr>
        <w:t>prípojného</w:t>
      </w:r>
    </w:p>
    <w:p w14:paraId="7F627482" w14:textId="77777777" w:rsidR="000C7B92" w:rsidRDefault="000C7B92">
      <w:pPr>
        <w:rPr>
          <w:sz w:val="20"/>
        </w:rPr>
        <w:sectPr w:rsidR="000C7B92">
          <w:pgSz w:w="11910" w:h="16840"/>
          <w:pgMar w:top="1160" w:right="980" w:bottom="280" w:left="980" w:header="796" w:footer="0" w:gutter="0"/>
          <w:cols w:space="708"/>
        </w:sectPr>
      </w:pPr>
    </w:p>
    <w:p w14:paraId="7F1CAE69" w14:textId="77777777" w:rsidR="000C7B92" w:rsidRDefault="000C7B92">
      <w:pPr>
        <w:pStyle w:val="Zkladntext"/>
        <w:spacing w:before="5"/>
        <w:ind w:left="0"/>
        <w:rPr>
          <w:sz w:val="9"/>
        </w:rPr>
      </w:pPr>
    </w:p>
    <w:p w14:paraId="0A5BF6D9" w14:textId="77777777" w:rsidR="000C7B92" w:rsidRDefault="00A85A65">
      <w:pPr>
        <w:tabs>
          <w:tab w:val="left" w:leader="dot" w:pos="6556"/>
        </w:tabs>
        <w:spacing w:before="100" w:line="242" w:lineRule="auto"/>
        <w:ind w:left="408" w:right="123"/>
        <w:jc w:val="both"/>
        <w:rPr>
          <w:sz w:val="20"/>
        </w:rPr>
      </w:pPr>
      <w:r>
        <w:rPr>
          <w:sz w:val="20"/>
        </w:rPr>
        <w:t xml:space="preserve">vozidla do evidencie vozidiel v Slovenskej republike aj s vykonaním úprav v dokladoch </w:t>
      </w:r>
      <w:r>
        <w:rPr>
          <w:spacing w:val="-3"/>
          <w:sz w:val="20"/>
        </w:rPr>
        <w:t xml:space="preserve">vrátane </w:t>
      </w:r>
      <w:r>
        <w:rPr>
          <w:sz w:val="20"/>
        </w:rPr>
        <w:t>vydania týchto dokladov.</w:t>
      </w:r>
      <w:r>
        <w:rPr>
          <w:sz w:val="20"/>
        </w:rPr>
        <w:tab/>
        <w:t>33 eur</w:t>
      </w:r>
    </w:p>
    <w:p w14:paraId="05198A53" w14:textId="77777777" w:rsidR="000C7B92" w:rsidRDefault="00A85A65">
      <w:pPr>
        <w:pStyle w:val="Odsekzoznamu"/>
        <w:numPr>
          <w:ilvl w:val="0"/>
          <w:numId w:val="232"/>
        </w:numPr>
        <w:tabs>
          <w:tab w:val="left" w:pos="409"/>
          <w:tab w:val="left" w:leader="dot" w:pos="5604"/>
        </w:tabs>
        <w:spacing w:before="100" w:line="242" w:lineRule="auto"/>
        <w:ind w:right="123"/>
        <w:jc w:val="both"/>
        <w:rPr>
          <w:sz w:val="20"/>
        </w:rPr>
      </w:pPr>
      <w:r>
        <w:rPr>
          <w:sz w:val="20"/>
        </w:rPr>
        <w:t>Zápis držiteľa motorového vozidla, ktorého jediným zdrojom energie je elektrina (elektromobil) do evidencie vozidiel v Slovenskej republike aj s vykonaním úprav v dokladoch vrátane vydania týchto dokladov.</w:t>
      </w:r>
      <w:r>
        <w:rPr>
          <w:sz w:val="20"/>
        </w:rPr>
        <w:tab/>
        <w:t>33 eur</w:t>
      </w:r>
    </w:p>
    <w:p w14:paraId="3FDC3B10" w14:textId="77777777" w:rsidR="000C7B92" w:rsidRDefault="00A85A65">
      <w:pPr>
        <w:pStyle w:val="Odsekzoznamu"/>
        <w:numPr>
          <w:ilvl w:val="0"/>
          <w:numId w:val="232"/>
        </w:numPr>
        <w:tabs>
          <w:tab w:val="left" w:pos="409"/>
          <w:tab w:val="left" w:leader="dot" w:pos="5760"/>
        </w:tabs>
        <w:spacing w:before="100" w:line="242" w:lineRule="auto"/>
        <w:ind w:right="123"/>
        <w:jc w:val="both"/>
        <w:rPr>
          <w:sz w:val="20"/>
        </w:rPr>
      </w:pPr>
      <w:r>
        <w:rPr>
          <w:sz w:val="20"/>
        </w:rPr>
        <w:t xml:space="preserve">Zápis držiteľa motorového vozidla kategórie L, M1 a N1, okrem kategórie N1 s najviac </w:t>
      </w:r>
      <w:r>
        <w:rPr>
          <w:spacing w:val="-3"/>
          <w:sz w:val="20"/>
        </w:rPr>
        <w:t xml:space="preserve">tromi </w:t>
      </w:r>
      <w:r>
        <w:rPr>
          <w:sz w:val="20"/>
        </w:rPr>
        <w:t xml:space="preserve">miestami na sedenie do evidencie vozidiel v Slovenskej republike, ktoré je určené na </w:t>
      </w:r>
      <w:r>
        <w:rPr>
          <w:spacing w:val="-3"/>
          <w:sz w:val="20"/>
        </w:rPr>
        <w:t xml:space="preserve">predaj        </w:t>
      </w:r>
      <w:r>
        <w:rPr>
          <w:sz w:val="20"/>
        </w:rPr>
        <w:t>a ktoré doteraz nebolo evidované v žiadnej evidencii vozidiel aj s vykonaním úprav v dokladoch vrátane vydania týchto dokladov, ak sa ako držiteľ zapisuje výrobca vozidla,</w:t>
      </w:r>
      <w:r>
        <w:rPr>
          <w:position w:val="5"/>
          <w:sz w:val="10"/>
        </w:rPr>
        <w:t>20aa</w:t>
      </w:r>
      <w:r>
        <w:rPr>
          <w:sz w:val="18"/>
        </w:rPr>
        <w:t xml:space="preserve">) </w:t>
      </w:r>
      <w:r>
        <w:rPr>
          <w:sz w:val="20"/>
        </w:rPr>
        <w:t>zástupca výrobcu vozidla,</w:t>
      </w:r>
      <w:r>
        <w:rPr>
          <w:position w:val="5"/>
          <w:sz w:val="10"/>
        </w:rPr>
        <w:t>20ab</w:t>
      </w:r>
      <w:r>
        <w:rPr>
          <w:sz w:val="18"/>
        </w:rPr>
        <w:t xml:space="preserve">) </w:t>
      </w:r>
      <w:r>
        <w:rPr>
          <w:sz w:val="20"/>
        </w:rPr>
        <w:t>právnická osoba alebo fyzická osoba podnikateľ, ktorej predmetom podnikania je predaj vozidiel na základe zmluvného vzťahu s výrobcom vozidla alebo zástupcom výrobcu vozidla.</w:t>
      </w:r>
      <w:r>
        <w:rPr>
          <w:sz w:val="20"/>
        </w:rPr>
        <w:tab/>
        <w:t>33 eur</w:t>
      </w:r>
    </w:p>
    <w:p w14:paraId="7ED2B564" w14:textId="77777777" w:rsidR="000C7B92" w:rsidRDefault="00A85A65">
      <w:pPr>
        <w:spacing w:before="196"/>
        <w:ind w:left="352"/>
        <w:rPr>
          <w:b/>
          <w:sz w:val="20"/>
        </w:rPr>
      </w:pPr>
      <w:r>
        <w:rPr>
          <w:b/>
          <w:sz w:val="20"/>
        </w:rPr>
        <w:t>Oslobodenie</w:t>
      </w:r>
    </w:p>
    <w:p w14:paraId="7485C2B3" w14:textId="77777777" w:rsidR="000C7B92" w:rsidRDefault="00A85A65">
      <w:pPr>
        <w:pStyle w:val="Odsekzoznamu"/>
        <w:numPr>
          <w:ilvl w:val="0"/>
          <w:numId w:val="231"/>
        </w:numPr>
        <w:tabs>
          <w:tab w:val="left" w:pos="409"/>
        </w:tabs>
        <w:spacing w:before="102" w:line="242" w:lineRule="auto"/>
        <w:ind w:right="123"/>
        <w:jc w:val="both"/>
        <w:rPr>
          <w:sz w:val="20"/>
        </w:rPr>
      </w:pPr>
      <w:r>
        <w:rPr>
          <w:sz w:val="20"/>
        </w:rPr>
        <w:t>Od poplatku podľa tejto položky je oslobodený zápis držiteľa motorového vozidla alebo prípojného vozidla nadobudnutého dedením, na základe úradného príkazu alebo rozhodnutia súdu a zániku bezpodielového spoluvlastníctva</w:t>
      </w:r>
      <w:r>
        <w:rPr>
          <w:spacing w:val="2"/>
          <w:sz w:val="20"/>
        </w:rPr>
        <w:t xml:space="preserve"> </w:t>
      </w:r>
      <w:r>
        <w:rPr>
          <w:sz w:val="20"/>
        </w:rPr>
        <w:t>manželov.</w:t>
      </w:r>
    </w:p>
    <w:p w14:paraId="4A8B3327" w14:textId="77777777" w:rsidR="000C7B92" w:rsidRDefault="00A85A65">
      <w:pPr>
        <w:pStyle w:val="Odsekzoznamu"/>
        <w:numPr>
          <w:ilvl w:val="0"/>
          <w:numId w:val="231"/>
        </w:numPr>
        <w:tabs>
          <w:tab w:val="left" w:pos="409"/>
        </w:tabs>
        <w:spacing w:before="100" w:line="242" w:lineRule="auto"/>
        <w:ind w:right="123"/>
        <w:jc w:val="both"/>
        <w:rPr>
          <w:sz w:val="20"/>
        </w:rPr>
      </w:pPr>
      <w:r>
        <w:rPr>
          <w:sz w:val="20"/>
        </w:rPr>
        <w:t xml:space="preserve">Od poplatku podľa písmena a) tejto položky je oslobodený zápis držiteľa motorového vozidla kategórie M1 a N1, ak bol na kúpu motorového vozidla kategórie M1 a N1 držiteľovi </w:t>
      </w:r>
      <w:r>
        <w:rPr>
          <w:spacing w:val="-4"/>
          <w:sz w:val="20"/>
        </w:rPr>
        <w:t xml:space="preserve">alebo </w:t>
      </w:r>
      <w:r>
        <w:rPr>
          <w:sz w:val="20"/>
        </w:rPr>
        <w:t xml:space="preserve">vlastníkovi poskytnutý príspevok podľa zákona č. 447/2008 Z. z. o peňažných príspevkoch </w:t>
      </w:r>
      <w:r>
        <w:rPr>
          <w:spacing w:val="-8"/>
          <w:sz w:val="20"/>
        </w:rPr>
        <w:t xml:space="preserve">na </w:t>
      </w:r>
      <w:r>
        <w:rPr>
          <w:sz w:val="20"/>
        </w:rPr>
        <w:t>kompenzáciu  ťažkého  zdravotného  postihnutia  a o zmene  a doplnení  niektorých  zákonov    v znení neskorších</w:t>
      </w:r>
      <w:r>
        <w:rPr>
          <w:spacing w:val="2"/>
          <w:sz w:val="20"/>
        </w:rPr>
        <w:t xml:space="preserve"> </w:t>
      </w:r>
      <w:r>
        <w:rPr>
          <w:sz w:val="20"/>
        </w:rPr>
        <w:t>predpisov.</w:t>
      </w:r>
    </w:p>
    <w:p w14:paraId="59364F2F" w14:textId="77777777" w:rsidR="000C7B92" w:rsidRDefault="00A85A65">
      <w:pPr>
        <w:pStyle w:val="Odsekzoznamu"/>
        <w:numPr>
          <w:ilvl w:val="0"/>
          <w:numId w:val="231"/>
        </w:numPr>
        <w:tabs>
          <w:tab w:val="left" w:pos="409"/>
        </w:tabs>
        <w:spacing w:before="100" w:line="242" w:lineRule="auto"/>
        <w:ind w:right="123"/>
        <w:jc w:val="both"/>
        <w:rPr>
          <w:sz w:val="20"/>
        </w:rPr>
      </w:pPr>
      <w:r>
        <w:rPr>
          <w:sz w:val="20"/>
        </w:rPr>
        <w:t>Od poplatku podľa písmena a) tejto položky je oslobodený zápis držiteľa motorového vozidla kategórie L1e podľa § 43 zákona č. 106/2018 Z. z. o prevádzke vozidiel v cestnej premávke        a o zmene a doplnení niektorých</w:t>
      </w:r>
      <w:r>
        <w:rPr>
          <w:spacing w:val="6"/>
          <w:sz w:val="20"/>
        </w:rPr>
        <w:t xml:space="preserve"> </w:t>
      </w:r>
      <w:r>
        <w:rPr>
          <w:sz w:val="20"/>
        </w:rPr>
        <w:t>zákonov.</w:t>
      </w:r>
    </w:p>
    <w:p w14:paraId="1388AD1F" w14:textId="77777777" w:rsidR="000C7B92" w:rsidRDefault="00A85A65">
      <w:pPr>
        <w:spacing w:before="195"/>
        <w:ind w:left="352"/>
        <w:rPr>
          <w:b/>
          <w:sz w:val="20"/>
        </w:rPr>
      </w:pPr>
      <w:r>
        <w:rPr>
          <w:b/>
          <w:sz w:val="20"/>
        </w:rPr>
        <w:t>Poznámky</w:t>
      </w:r>
    </w:p>
    <w:p w14:paraId="7D663914" w14:textId="77777777" w:rsidR="000C7B92" w:rsidRDefault="00A85A65">
      <w:pPr>
        <w:pStyle w:val="Odsekzoznamu"/>
        <w:numPr>
          <w:ilvl w:val="0"/>
          <w:numId w:val="230"/>
        </w:numPr>
        <w:tabs>
          <w:tab w:val="left" w:pos="409"/>
        </w:tabs>
        <w:spacing w:before="103" w:line="242" w:lineRule="auto"/>
        <w:ind w:right="123"/>
        <w:jc w:val="both"/>
        <w:rPr>
          <w:sz w:val="20"/>
        </w:rPr>
      </w:pPr>
      <w:r>
        <w:rPr>
          <w:sz w:val="20"/>
        </w:rPr>
        <w:t>Poplatok podľa tejto položky sa zníži o 50 %, najviac však o 100 eur, pri zápise držiteľa motorového vozidla, ktorým je držiteľ preukazu fyzickej osoby s ťažkým zdravotným  postihnutím alebo preukazu fyzickej osoby s ťažkým zdravotným postihnutím so sprievodcom alebo ak ide o motorové vozidlo upravené na vedenie fyzickou osobou s ťažkým zdravotným postihnutím a nebol na kúpu motorového vozidla kategórie M1 a N1 poskytnutý príspevok podľa zákona č. 447/2008 Z. z. o peňažných príspevkoch na kompenzáciu ťažkého zdravotného postihnutia a o zmene a doplnení niektorých zákonov v znení neskorších</w:t>
      </w:r>
      <w:r>
        <w:rPr>
          <w:spacing w:val="8"/>
          <w:sz w:val="20"/>
        </w:rPr>
        <w:t xml:space="preserve"> </w:t>
      </w:r>
      <w:r>
        <w:rPr>
          <w:sz w:val="20"/>
        </w:rPr>
        <w:t>predpisov.</w:t>
      </w:r>
    </w:p>
    <w:p w14:paraId="55A8A4A8" w14:textId="77777777" w:rsidR="000C7B92" w:rsidRDefault="00A85A65">
      <w:pPr>
        <w:pStyle w:val="Odsekzoznamu"/>
        <w:numPr>
          <w:ilvl w:val="0"/>
          <w:numId w:val="230"/>
        </w:numPr>
        <w:tabs>
          <w:tab w:val="left" w:pos="409"/>
        </w:tabs>
        <w:spacing w:before="99"/>
        <w:jc w:val="both"/>
        <w:rPr>
          <w:sz w:val="20"/>
        </w:rPr>
      </w:pPr>
      <w:r>
        <w:rPr>
          <w:sz w:val="20"/>
        </w:rPr>
        <w:t>Poplatníkom je nový držiteľ motorového vozidla alebo prípojného vozidla.</w:t>
      </w:r>
    </w:p>
    <w:p w14:paraId="41C1AC8E" w14:textId="77777777" w:rsidR="000C7B92" w:rsidRDefault="00A85A65">
      <w:pPr>
        <w:pStyle w:val="Odsekzoznamu"/>
        <w:numPr>
          <w:ilvl w:val="0"/>
          <w:numId w:val="230"/>
        </w:numPr>
        <w:tabs>
          <w:tab w:val="left" w:pos="409"/>
        </w:tabs>
        <w:spacing w:before="103" w:line="242" w:lineRule="auto"/>
        <w:ind w:right="123"/>
        <w:jc w:val="both"/>
        <w:rPr>
          <w:sz w:val="20"/>
        </w:rPr>
      </w:pPr>
      <w:r>
        <w:rPr>
          <w:sz w:val="20"/>
        </w:rPr>
        <w:t>Poplatok podľa písmena a) tejto položky sa zníži o 50 %, najviac však na 33 eur, pri zápise držiteľa motorového vozidla kategórie M1 s najmenej šiestimi miestami na sedenie s výkonom motora do 110 kW vrátane, ak ide o zápis držiteľa, ktorým je osoba podľa osobitného predpisu</w:t>
      </w:r>
      <w:r>
        <w:rPr>
          <w:position w:val="5"/>
          <w:sz w:val="10"/>
        </w:rPr>
        <w:t>20ac</w:t>
      </w:r>
      <w:r>
        <w:rPr>
          <w:sz w:val="18"/>
        </w:rPr>
        <w:t xml:space="preserve">) </w:t>
      </w:r>
      <w:r>
        <w:rPr>
          <w:sz w:val="20"/>
        </w:rPr>
        <w:t>uplatňujúca si nárok na prídavok na dieťa najmenej na štyri deti najneskôr do dovŕšenia 19 rokov veku.</w:t>
      </w:r>
    </w:p>
    <w:p w14:paraId="3E05902A" w14:textId="77777777" w:rsidR="000C7B92" w:rsidRDefault="00A85A65">
      <w:pPr>
        <w:pStyle w:val="Odsekzoznamu"/>
        <w:numPr>
          <w:ilvl w:val="0"/>
          <w:numId w:val="230"/>
        </w:numPr>
        <w:tabs>
          <w:tab w:val="left" w:pos="409"/>
        </w:tabs>
        <w:spacing w:before="100" w:line="242" w:lineRule="auto"/>
        <w:ind w:right="123"/>
        <w:jc w:val="both"/>
        <w:rPr>
          <w:sz w:val="20"/>
        </w:rPr>
      </w:pPr>
      <w:r>
        <w:rPr>
          <w:sz w:val="20"/>
        </w:rPr>
        <w:t>Poplatník môže pri zápise motorového vozidla podľa písmena a) tejto položky predložiť znalecký posudok podľa osobitného predpisu,</w:t>
      </w:r>
      <w:r>
        <w:rPr>
          <w:position w:val="5"/>
          <w:sz w:val="10"/>
        </w:rPr>
        <w:t>20ad</w:t>
      </w:r>
      <w:r>
        <w:rPr>
          <w:sz w:val="18"/>
        </w:rPr>
        <w:t xml:space="preserve">) </w:t>
      </w:r>
      <w:r>
        <w:rPr>
          <w:sz w:val="20"/>
        </w:rPr>
        <w:t xml:space="preserve">na ktorého základe sa vypočíta iný koeficient zostatkovej hodnoty vozidla ako je uvedený v tabuľke č. 2 zodpovedajúci veku vozidla odo </w:t>
      </w:r>
      <w:r>
        <w:rPr>
          <w:spacing w:val="-4"/>
          <w:sz w:val="20"/>
        </w:rPr>
        <w:t xml:space="preserve">dňa </w:t>
      </w:r>
      <w:r>
        <w:rPr>
          <w:sz w:val="20"/>
        </w:rPr>
        <w:t>prvej evidencie vozidla. Koeficient zostatkovej hodnoty vozidla sa vypočíta na základe znaleckého posudku ako pomer zostatkovej hodnoty vozidla vyjadrenej v eurách a počiatočnej hodnoty vozidla vyjadrenej v eurách. Takto vypočítaný koeficient zostatkovej hodnoty vozidla zaokrúhlený matematicky na dve desatinné miesta sa použije vo vzorci na výpočet poplatku podľa písmena a) tejto položky.</w:t>
      </w:r>
    </w:p>
    <w:p w14:paraId="76786728" w14:textId="77777777" w:rsidR="000C7B92" w:rsidRDefault="00A85A65">
      <w:pPr>
        <w:pStyle w:val="Odsekzoznamu"/>
        <w:numPr>
          <w:ilvl w:val="0"/>
          <w:numId w:val="230"/>
        </w:numPr>
        <w:tabs>
          <w:tab w:val="left" w:pos="409"/>
        </w:tabs>
        <w:spacing w:before="99"/>
        <w:jc w:val="both"/>
        <w:rPr>
          <w:sz w:val="20"/>
        </w:rPr>
      </w:pPr>
      <w:r>
        <w:rPr>
          <w:sz w:val="20"/>
        </w:rPr>
        <w:t>Poplatok</w:t>
      </w:r>
      <w:r>
        <w:rPr>
          <w:spacing w:val="39"/>
          <w:sz w:val="20"/>
        </w:rPr>
        <w:t xml:space="preserve"> </w:t>
      </w:r>
      <w:r>
        <w:rPr>
          <w:sz w:val="20"/>
        </w:rPr>
        <w:t>podľa</w:t>
      </w:r>
      <w:r>
        <w:rPr>
          <w:spacing w:val="39"/>
          <w:sz w:val="20"/>
        </w:rPr>
        <w:t xml:space="preserve"> </w:t>
      </w:r>
      <w:r>
        <w:rPr>
          <w:sz w:val="20"/>
        </w:rPr>
        <w:t>písmena</w:t>
      </w:r>
      <w:r>
        <w:rPr>
          <w:spacing w:val="39"/>
          <w:sz w:val="20"/>
        </w:rPr>
        <w:t xml:space="preserve"> </w:t>
      </w:r>
      <w:r>
        <w:rPr>
          <w:sz w:val="20"/>
        </w:rPr>
        <w:t>a)</w:t>
      </w:r>
      <w:r>
        <w:rPr>
          <w:spacing w:val="39"/>
          <w:sz w:val="20"/>
        </w:rPr>
        <w:t xml:space="preserve"> </w:t>
      </w:r>
      <w:r>
        <w:rPr>
          <w:sz w:val="20"/>
        </w:rPr>
        <w:t>tejto</w:t>
      </w:r>
      <w:r>
        <w:rPr>
          <w:spacing w:val="39"/>
          <w:sz w:val="20"/>
        </w:rPr>
        <w:t xml:space="preserve"> </w:t>
      </w:r>
      <w:r>
        <w:rPr>
          <w:sz w:val="20"/>
        </w:rPr>
        <w:t>položky</w:t>
      </w:r>
      <w:r>
        <w:rPr>
          <w:spacing w:val="39"/>
          <w:sz w:val="20"/>
        </w:rPr>
        <w:t xml:space="preserve"> </w:t>
      </w:r>
      <w:r>
        <w:rPr>
          <w:sz w:val="20"/>
        </w:rPr>
        <w:t>sa</w:t>
      </w:r>
      <w:r>
        <w:rPr>
          <w:spacing w:val="39"/>
          <w:sz w:val="20"/>
        </w:rPr>
        <w:t xml:space="preserve"> </w:t>
      </w:r>
      <w:r>
        <w:rPr>
          <w:sz w:val="20"/>
        </w:rPr>
        <w:t>zníži</w:t>
      </w:r>
      <w:r>
        <w:rPr>
          <w:spacing w:val="39"/>
          <w:sz w:val="20"/>
        </w:rPr>
        <w:t xml:space="preserve"> </w:t>
      </w:r>
      <w:r>
        <w:rPr>
          <w:sz w:val="20"/>
        </w:rPr>
        <w:t>o</w:t>
      </w:r>
      <w:r>
        <w:rPr>
          <w:spacing w:val="2"/>
          <w:sz w:val="20"/>
        </w:rPr>
        <w:t xml:space="preserve"> </w:t>
      </w:r>
      <w:r>
        <w:rPr>
          <w:sz w:val="20"/>
        </w:rPr>
        <w:t>50</w:t>
      </w:r>
      <w:r>
        <w:rPr>
          <w:spacing w:val="2"/>
          <w:sz w:val="20"/>
        </w:rPr>
        <w:t xml:space="preserve"> </w:t>
      </w:r>
      <w:r>
        <w:rPr>
          <w:sz w:val="20"/>
        </w:rPr>
        <w:t>%,</w:t>
      </w:r>
      <w:r>
        <w:rPr>
          <w:spacing w:val="39"/>
          <w:sz w:val="20"/>
        </w:rPr>
        <w:t xml:space="preserve"> </w:t>
      </w:r>
      <w:r>
        <w:rPr>
          <w:sz w:val="20"/>
        </w:rPr>
        <w:t>najviac</w:t>
      </w:r>
      <w:r>
        <w:rPr>
          <w:spacing w:val="39"/>
          <w:sz w:val="20"/>
        </w:rPr>
        <w:t xml:space="preserve"> </w:t>
      </w:r>
      <w:r>
        <w:rPr>
          <w:sz w:val="20"/>
        </w:rPr>
        <w:t>však</w:t>
      </w:r>
      <w:r>
        <w:rPr>
          <w:spacing w:val="39"/>
          <w:sz w:val="20"/>
        </w:rPr>
        <w:t xml:space="preserve"> </w:t>
      </w:r>
      <w:r>
        <w:rPr>
          <w:sz w:val="20"/>
        </w:rPr>
        <w:t>na</w:t>
      </w:r>
      <w:r>
        <w:rPr>
          <w:spacing w:val="39"/>
          <w:sz w:val="20"/>
        </w:rPr>
        <w:t xml:space="preserve"> </w:t>
      </w:r>
      <w:r>
        <w:rPr>
          <w:sz w:val="20"/>
        </w:rPr>
        <w:t>33</w:t>
      </w:r>
      <w:r>
        <w:rPr>
          <w:spacing w:val="39"/>
          <w:sz w:val="20"/>
        </w:rPr>
        <w:t xml:space="preserve"> </w:t>
      </w:r>
      <w:r>
        <w:rPr>
          <w:sz w:val="20"/>
        </w:rPr>
        <w:t>eur,</w:t>
      </w:r>
      <w:r>
        <w:rPr>
          <w:spacing w:val="39"/>
          <w:sz w:val="20"/>
        </w:rPr>
        <w:t xml:space="preserve"> </w:t>
      </w:r>
      <w:r>
        <w:rPr>
          <w:sz w:val="20"/>
        </w:rPr>
        <w:t>pri</w:t>
      </w:r>
      <w:r>
        <w:rPr>
          <w:spacing w:val="39"/>
          <w:sz w:val="20"/>
        </w:rPr>
        <w:t xml:space="preserve"> </w:t>
      </w:r>
      <w:r>
        <w:rPr>
          <w:sz w:val="20"/>
        </w:rPr>
        <w:t>zápise</w:t>
      </w:r>
    </w:p>
    <w:p w14:paraId="041A69D0" w14:textId="77777777" w:rsidR="000C7B92" w:rsidRDefault="000C7B92">
      <w:pPr>
        <w:jc w:val="both"/>
        <w:rPr>
          <w:sz w:val="20"/>
        </w:rPr>
        <w:sectPr w:rsidR="000C7B92">
          <w:pgSz w:w="11910" w:h="16840"/>
          <w:pgMar w:top="1160" w:right="980" w:bottom="280" w:left="980" w:header="796" w:footer="0" w:gutter="0"/>
          <w:cols w:space="708"/>
        </w:sectPr>
      </w:pPr>
    </w:p>
    <w:p w14:paraId="045A02D8" w14:textId="77777777" w:rsidR="000C7B92" w:rsidRDefault="000C7B92">
      <w:pPr>
        <w:pStyle w:val="Zkladntext"/>
        <w:spacing w:before="5"/>
        <w:ind w:left="0"/>
        <w:rPr>
          <w:sz w:val="9"/>
        </w:rPr>
      </w:pPr>
    </w:p>
    <w:p w14:paraId="0C2BC761" w14:textId="77777777" w:rsidR="000C7B92" w:rsidRDefault="00A85A65">
      <w:pPr>
        <w:spacing w:before="100" w:line="242" w:lineRule="auto"/>
        <w:ind w:left="408" w:right="123"/>
        <w:jc w:val="both"/>
        <w:rPr>
          <w:sz w:val="20"/>
        </w:rPr>
      </w:pPr>
      <w:r>
        <w:rPr>
          <w:sz w:val="20"/>
        </w:rPr>
        <w:t>držiteľa hybridného motorového vozidla, motorového vozidla s pohonom na stlačený zemný plyn (CNG), motorového vozidla s pohonom na skvapalnený zemný plyn (LNG) alebo motorového vozidla na vodíkový pohon.</w:t>
      </w:r>
    </w:p>
    <w:p w14:paraId="068C7C7B" w14:textId="77777777" w:rsidR="000C7B92" w:rsidRDefault="00A85A65">
      <w:pPr>
        <w:pStyle w:val="Odsekzoznamu"/>
        <w:numPr>
          <w:ilvl w:val="0"/>
          <w:numId w:val="230"/>
        </w:numPr>
        <w:tabs>
          <w:tab w:val="left" w:pos="409"/>
        </w:tabs>
        <w:spacing w:before="100" w:line="242" w:lineRule="auto"/>
        <w:ind w:right="123"/>
        <w:jc w:val="both"/>
        <w:rPr>
          <w:sz w:val="20"/>
        </w:rPr>
      </w:pPr>
      <w:r>
        <w:rPr>
          <w:sz w:val="20"/>
        </w:rPr>
        <w:t xml:space="preserve">Ak predmetom podnikania osoby uvedenej v písmene d) je predaj vozidiel na základe zmluvného vzťahu s výrobcom vozidla alebo zástupcom výrobcu vozidla, pri zápise držiteľa vozidla </w:t>
      </w:r>
      <w:r>
        <w:rPr>
          <w:spacing w:val="-8"/>
          <w:sz w:val="20"/>
        </w:rPr>
        <w:t xml:space="preserve">do </w:t>
      </w:r>
      <w:r>
        <w:rPr>
          <w:sz w:val="20"/>
        </w:rPr>
        <w:t xml:space="preserve">evidencie vozidiel je povinná tento vzťah preukázať správnemu orgánu. Ak držiteľ motorového vozidla podľa písmena d) do jedného roka odo dňa zápisu motorového vozidla do evidencie vozidiel nevykoná prevod držby motorového vozidla na inú osobu, je povinný najneskôr pri nasledujúcej zmene v evidencii vozidiel zaplatiť poplatok podľa písmena a) v </w:t>
      </w:r>
      <w:r>
        <w:rPr>
          <w:spacing w:val="-4"/>
          <w:sz w:val="20"/>
        </w:rPr>
        <w:t xml:space="preserve">sume </w:t>
      </w:r>
      <w:r>
        <w:rPr>
          <w:sz w:val="20"/>
        </w:rPr>
        <w:t>zodpovedajúcej sume poplatku pri prvej evidencii vozidla.</w:t>
      </w:r>
    </w:p>
    <w:p w14:paraId="56901C8D" w14:textId="77777777" w:rsidR="000C7B92" w:rsidRDefault="00A85A65">
      <w:pPr>
        <w:spacing w:before="196"/>
        <w:ind w:left="352"/>
        <w:jc w:val="both"/>
        <w:rPr>
          <w:b/>
          <w:sz w:val="20"/>
        </w:rPr>
      </w:pPr>
      <w:r>
        <w:rPr>
          <w:b/>
          <w:sz w:val="20"/>
        </w:rPr>
        <w:t>Položka 66</w:t>
      </w:r>
    </w:p>
    <w:p w14:paraId="71A42AF5" w14:textId="77777777" w:rsidR="000C7B92" w:rsidRDefault="000C7B92">
      <w:pPr>
        <w:jc w:val="both"/>
        <w:rPr>
          <w:sz w:val="20"/>
        </w:rPr>
        <w:sectPr w:rsidR="000C7B92">
          <w:pgSz w:w="11910" w:h="16840"/>
          <w:pgMar w:top="1160" w:right="980" w:bottom="280" w:left="980" w:header="796" w:footer="0" w:gutter="0"/>
          <w:cols w:space="708"/>
        </w:sectPr>
      </w:pPr>
    </w:p>
    <w:p w14:paraId="4210DBC2" w14:textId="77777777" w:rsidR="000C7B92" w:rsidRDefault="00A85A65">
      <w:pPr>
        <w:pStyle w:val="Zkladntext"/>
        <w:spacing w:before="138" w:line="216" w:lineRule="auto"/>
        <w:ind w:right="-11"/>
      </w:pPr>
      <w:r>
        <w:t>Podanie žiadosti o vydanie štatistických údajov z evidencie vozidiel alebo z evidencie dopravných nehôd v písomnej alebo elektronickej podobe, ktoré neobsahujú osobné údaje držiteľa vozidla alebo účastníka dopravnej nehody</w:t>
      </w:r>
    </w:p>
    <w:p w14:paraId="1BCB8AE7" w14:textId="77777777" w:rsidR="000C7B92" w:rsidRDefault="00A85A65">
      <w:pPr>
        <w:pStyle w:val="Zkladntext"/>
        <w:spacing w:before="120"/>
        <w:ind w:left="92"/>
      </w:pPr>
      <w:r>
        <w:br w:type="column"/>
        <w:t>20 eur</w:t>
      </w:r>
    </w:p>
    <w:p w14:paraId="6A9C8932" w14:textId="77777777" w:rsidR="000C7B92" w:rsidRDefault="000C7B92">
      <w:pPr>
        <w:sectPr w:rsidR="000C7B92">
          <w:type w:val="continuous"/>
          <w:pgSz w:w="11910" w:h="16840"/>
          <w:pgMar w:top="820" w:right="980" w:bottom="280" w:left="980" w:header="708" w:footer="708" w:gutter="0"/>
          <w:cols w:num="2" w:space="708" w:equalWidth="0">
            <w:col w:w="9118" w:space="40"/>
            <w:col w:w="792"/>
          </w:cols>
        </w:sectPr>
      </w:pPr>
    </w:p>
    <w:p w14:paraId="124835BC" w14:textId="77777777" w:rsidR="000C7B92" w:rsidRDefault="000C7B92">
      <w:pPr>
        <w:pStyle w:val="Zkladntext"/>
        <w:spacing w:before="6"/>
        <w:ind w:left="0"/>
        <w:rPr>
          <w:sz w:val="15"/>
        </w:rPr>
      </w:pPr>
    </w:p>
    <w:p w14:paraId="7742165B" w14:textId="77777777" w:rsidR="000C7B92" w:rsidRDefault="00A85A65">
      <w:pPr>
        <w:pStyle w:val="Nadpis1"/>
        <w:spacing w:before="96"/>
      </w:pPr>
      <w:r>
        <w:t>Položka 67</w:t>
      </w:r>
    </w:p>
    <w:p w14:paraId="3D608F94" w14:textId="77777777" w:rsidR="000C7B92" w:rsidRDefault="00A85A65">
      <w:pPr>
        <w:pStyle w:val="Nadpis2"/>
        <w:spacing w:before="203"/>
        <w:ind w:left="352"/>
      </w:pPr>
      <w:r>
        <w:t>Podanie návrhu o</w:t>
      </w:r>
    </w:p>
    <w:p w14:paraId="3C70F79C" w14:textId="77777777" w:rsidR="000C7B92" w:rsidRDefault="00A85A65">
      <w:pPr>
        <w:pStyle w:val="Odsekzoznamu"/>
        <w:numPr>
          <w:ilvl w:val="0"/>
          <w:numId w:val="229"/>
        </w:numPr>
        <w:tabs>
          <w:tab w:val="left" w:pos="466"/>
        </w:tabs>
        <w:spacing w:before="102"/>
        <w:rPr>
          <w:sz w:val="20"/>
        </w:rPr>
      </w:pPr>
      <w:r>
        <w:rPr>
          <w:sz w:val="20"/>
        </w:rPr>
        <w:t>udelenie typového schválenia EÚ celého vozidla</w:t>
      </w:r>
    </w:p>
    <w:p w14:paraId="54D7E327" w14:textId="77777777" w:rsidR="000C7B92" w:rsidRDefault="00A85A65">
      <w:pPr>
        <w:pStyle w:val="Odsekzoznamu"/>
        <w:numPr>
          <w:ilvl w:val="1"/>
          <w:numId w:val="229"/>
        </w:numPr>
        <w:tabs>
          <w:tab w:val="left" w:pos="749"/>
          <w:tab w:val="left" w:leader="dot" w:pos="7336"/>
        </w:tabs>
        <w:spacing w:before="103"/>
        <w:rPr>
          <w:sz w:val="20"/>
        </w:rPr>
      </w:pPr>
      <w:r>
        <w:rPr>
          <w:sz w:val="20"/>
        </w:rPr>
        <w:t>pre kategórie M1, N1, M2, M3, N2, N3, Tb, Cb, L, Ta, Ca</w:t>
      </w:r>
      <w:r>
        <w:rPr>
          <w:sz w:val="20"/>
        </w:rPr>
        <w:tab/>
        <w:t>400 eur</w:t>
      </w:r>
    </w:p>
    <w:p w14:paraId="793233F1" w14:textId="77777777" w:rsidR="000C7B92" w:rsidRDefault="00A85A65">
      <w:pPr>
        <w:pStyle w:val="Odsekzoznamu"/>
        <w:numPr>
          <w:ilvl w:val="1"/>
          <w:numId w:val="229"/>
        </w:numPr>
        <w:tabs>
          <w:tab w:val="left" w:pos="749"/>
          <w:tab w:val="left" w:leader="dot" w:pos="7400"/>
        </w:tabs>
        <w:spacing w:before="103"/>
        <w:rPr>
          <w:sz w:val="20"/>
        </w:rPr>
      </w:pPr>
      <w:r>
        <w:rPr>
          <w:sz w:val="20"/>
        </w:rPr>
        <w:t>pre kategórie O3, O4, Rb, Sb</w:t>
      </w:r>
      <w:r>
        <w:rPr>
          <w:sz w:val="20"/>
        </w:rPr>
        <w:tab/>
        <w:t>300 eur</w:t>
      </w:r>
    </w:p>
    <w:p w14:paraId="15FFB085" w14:textId="77777777" w:rsidR="000C7B92" w:rsidRDefault="00A85A65">
      <w:pPr>
        <w:pStyle w:val="Odsekzoznamu"/>
        <w:numPr>
          <w:ilvl w:val="1"/>
          <w:numId w:val="229"/>
        </w:numPr>
        <w:tabs>
          <w:tab w:val="left" w:pos="749"/>
          <w:tab w:val="left" w:leader="dot" w:pos="7394"/>
        </w:tabs>
        <w:spacing w:before="102"/>
        <w:rPr>
          <w:sz w:val="20"/>
        </w:rPr>
      </w:pPr>
      <w:r>
        <w:rPr>
          <w:sz w:val="20"/>
        </w:rPr>
        <w:t>pre kategórie vozidiel iné ako v prvom a</w:t>
      </w:r>
      <w:r>
        <w:rPr>
          <w:spacing w:val="4"/>
          <w:sz w:val="20"/>
        </w:rPr>
        <w:t xml:space="preserve"> </w:t>
      </w:r>
      <w:r>
        <w:rPr>
          <w:sz w:val="20"/>
        </w:rPr>
        <w:t>druhom bode</w:t>
      </w:r>
      <w:r>
        <w:rPr>
          <w:sz w:val="20"/>
        </w:rPr>
        <w:tab/>
        <w:t>200 eur</w:t>
      </w:r>
    </w:p>
    <w:p w14:paraId="0D239D7C" w14:textId="77777777" w:rsidR="000C7B92" w:rsidRDefault="00A85A65">
      <w:pPr>
        <w:pStyle w:val="Odsekzoznamu"/>
        <w:numPr>
          <w:ilvl w:val="0"/>
          <w:numId w:val="229"/>
        </w:numPr>
        <w:tabs>
          <w:tab w:val="left" w:pos="466"/>
        </w:tabs>
        <w:spacing w:before="103"/>
        <w:rPr>
          <w:sz w:val="20"/>
        </w:rPr>
      </w:pPr>
      <w:r>
        <w:rPr>
          <w:sz w:val="20"/>
        </w:rPr>
        <w:t>udelenie viacstupňového typového schválenia EÚ celého vozidla</w:t>
      </w:r>
    </w:p>
    <w:p w14:paraId="2A5D563F" w14:textId="77777777" w:rsidR="000C7B92" w:rsidRDefault="00A85A65">
      <w:pPr>
        <w:pStyle w:val="Odsekzoznamu"/>
        <w:numPr>
          <w:ilvl w:val="1"/>
          <w:numId w:val="229"/>
        </w:numPr>
        <w:tabs>
          <w:tab w:val="left" w:pos="749"/>
          <w:tab w:val="left" w:leader="dot" w:pos="7400"/>
        </w:tabs>
        <w:spacing w:before="102"/>
        <w:rPr>
          <w:sz w:val="20"/>
        </w:rPr>
      </w:pPr>
      <w:r>
        <w:rPr>
          <w:sz w:val="20"/>
        </w:rPr>
        <w:t>pre kategórie M1, N1, M2, M3, N2, N3, Tb, Cb, L, Ta, Ca</w:t>
      </w:r>
      <w:r>
        <w:rPr>
          <w:sz w:val="20"/>
        </w:rPr>
        <w:tab/>
        <w:t>200 eur</w:t>
      </w:r>
    </w:p>
    <w:p w14:paraId="59C26B34" w14:textId="77777777" w:rsidR="000C7B92" w:rsidRDefault="00A85A65">
      <w:pPr>
        <w:tabs>
          <w:tab w:val="left" w:pos="748"/>
          <w:tab w:val="left" w:leader="dot" w:pos="7464"/>
        </w:tabs>
        <w:spacing w:before="103"/>
        <w:ind w:left="465"/>
        <w:rPr>
          <w:sz w:val="20"/>
        </w:rPr>
      </w:pPr>
      <w:r>
        <w:rPr>
          <w:sz w:val="20"/>
        </w:rPr>
        <w:t>.</w:t>
      </w:r>
      <w:r>
        <w:rPr>
          <w:sz w:val="20"/>
        </w:rPr>
        <w:tab/>
        <w:t>pre kategórie O3, O4, Rb, Sb</w:t>
      </w:r>
      <w:r>
        <w:rPr>
          <w:sz w:val="20"/>
        </w:rPr>
        <w:tab/>
        <w:t>150 eur</w:t>
      </w:r>
    </w:p>
    <w:p w14:paraId="12978C33" w14:textId="77777777" w:rsidR="000C7B92" w:rsidRDefault="00A85A65">
      <w:pPr>
        <w:tabs>
          <w:tab w:val="left" w:leader="dot" w:pos="7394"/>
        </w:tabs>
        <w:spacing w:before="103"/>
        <w:ind w:left="465"/>
        <w:rPr>
          <w:sz w:val="20"/>
        </w:rPr>
      </w:pPr>
      <w:r>
        <w:rPr>
          <w:sz w:val="20"/>
        </w:rPr>
        <w:t>3.  pre kategórie vozidiel iné ako v prvom a</w:t>
      </w:r>
      <w:r>
        <w:rPr>
          <w:spacing w:val="-29"/>
          <w:sz w:val="20"/>
        </w:rPr>
        <w:t xml:space="preserve"> </w:t>
      </w:r>
      <w:r>
        <w:rPr>
          <w:sz w:val="20"/>
        </w:rPr>
        <w:t>druhom bode</w:t>
      </w:r>
      <w:r>
        <w:rPr>
          <w:sz w:val="20"/>
        </w:rPr>
        <w:tab/>
        <w:t>100 eur</w:t>
      </w:r>
    </w:p>
    <w:p w14:paraId="5AEA3FFE" w14:textId="77777777" w:rsidR="000C7B92" w:rsidRDefault="00A85A65">
      <w:pPr>
        <w:pStyle w:val="Odsekzoznamu"/>
        <w:numPr>
          <w:ilvl w:val="0"/>
          <w:numId w:val="229"/>
        </w:numPr>
        <w:tabs>
          <w:tab w:val="left" w:pos="466"/>
        </w:tabs>
        <w:spacing w:before="102"/>
        <w:rPr>
          <w:sz w:val="20"/>
        </w:rPr>
      </w:pPr>
      <w:r>
        <w:rPr>
          <w:sz w:val="20"/>
        </w:rPr>
        <w:t>udelenie predbežného typového schválenia EÚ celého vozidla</w:t>
      </w:r>
    </w:p>
    <w:p w14:paraId="67A5C757" w14:textId="77777777" w:rsidR="000C7B92" w:rsidRDefault="00A85A65">
      <w:pPr>
        <w:pStyle w:val="Odsekzoznamu"/>
        <w:numPr>
          <w:ilvl w:val="1"/>
          <w:numId w:val="229"/>
        </w:numPr>
        <w:tabs>
          <w:tab w:val="left" w:pos="749"/>
          <w:tab w:val="left" w:leader="dot" w:pos="7400"/>
        </w:tabs>
        <w:spacing w:before="103"/>
        <w:rPr>
          <w:sz w:val="20"/>
        </w:rPr>
      </w:pPr>
      <w:r>
        <w:rPr>
          <w:sz w:val="20"/>
        </w:rPr>
        <w:t>pre kategórie M1, N1, M2, M3, N2, N3, Tb, Cb, L, Ta, Ca</w:t>
      </w:r>
      <w:r>
        <w:rPr>
          <w:sz w:val="20"/>
        </w:rPr>
        <w:tab/>
        <w:t>600 eur</w:t>
      </w:r>
    </w:p>
    <w:p w14:paraId="5DDD4D2A" w14:textId="77777777" w:rsidR="000C7B92" w:rsidRDefault="00A85A65">
      <w:pPr>
        <w:pStyle w:val="Odsekzoznamu"/>
        <w:numPr>
          <w:ilvl w:val="1"/>
          <w:numId w:val="229"/>
        </w:numPr>
        <w:tabs>
          <w:tab w:val="left" w:pos="749"/>
          <w:tab w:val="left" w:leader="dot" w:pos="7400"/>
        </w:tabs>
        <w:spacing w:before="102"/>
        <w:rPr>
          <w:sz w:val="20"/>
        </w:rPr>
      </w:pPr>
      <w:r>
        <w:rPr>
          <w:sz w:val="20"/>
        </w:rPr>
        <w:t>pre kategórie O3, O4, Rb, Sb</w:t>
      </w:r>
      <w:r>
        <w:rPr>
          <w:sz w:val="20"/>
        </w:rPr>
        <w:tab/>
        <w:t>500 eur</w:t>
      </w:r>
    </w:p>
    <w:p w14:paraId="0DE62811" w14:textId="77777777" w:rsidR="000C7B92" w:rsidRDefault="00A85A65">
      <w:pPr>
        <w:pStyle w:val="Odsekzoznamu"/>
        <w:numPr>
          <w:ilvl w:val="1"/>
          <w:numId w:val="229"/>
        </w:numPr>
        <w:tabs>
          <w:tab w:val="left" w:pos="749"/>
          <w:tab w:val="left" w:leader="dot" w:pos="7394"/>
        </w:tabs>
        <w:spacing w:before="103"/>
        <w:rPr>
          <w:sz w:val="20"/>
        </w:rPr>
      </w:pPr>
      <w:r>
        <w:rPr>
          <w:sz w:val="20"/>
        </w:rPr>
        <w:t>pre kategórie vozidiel iné ako v prvom a</w:t>
      </w:r>
      <w:r>
        <w:rPr>
          <w:spacing w:val="4"/>
          <w:sz w:val="20"/>
        </w:rPr>
        <w:t xml:space="preserve"> </w:t>
      </w:r>
      <w:r>
        <w:rPr>
          <w:sz w:val="20"/>
        </w:rPr>
        <w:t>druhom bode</w:t>
      </w:r>
      <w:r>
        <w:rPr>
          <w:sz w:val="20"/>
        </w:rPr>
        <w:tab/>
        <w:t>400 eur</w:t>
      </w:r>
    </w:p>
    <w:p w14:paraId="519BC58E" w14:textId="77777777" w:rsidR="000C7B92" w:rsidRDefault="00A85A65">
      <w:pPr>
        <w:pStyle w:val="Odsekzoznamu"/>
        <w:numPr>
          <w:ilvl w:val="0"/>
          <w:numId w:val="229"/>
        </w:numPr>
        <w:tabs>
          <w:tab w:val="left" w:pos="466"/>
        </w:tabs>
        <w:spacing w:before="103" w:line="242" w:lineRule="auto"/>
        <w:ind w:right="3641"/>
        <w:rPr>
          <w:sz w:val="20"/>
        </w:rPr>
      </w:pPr>
      <w:r>
        <w:rPr>
          <w:sz w:val="20"/>
        </w:rPr>
        <w:t>udelenie typového schválenia EÚ celého vozidla vyrábaného v malej</w:t>
      </w:r>
      <w:r>
        <w:rPr>
          <w:spacing w:val="2"/>
          <w:sz w:val="20"/>
        </w:rPr>
        <w:t xml:space="preserve"> </w:t>
      </w:r>
      <w:r>
        <w:rPr>
          <w:sz w:val="20"/>
        </w:rPr>
        <w:t>sérií</w:t>
      </w:r>
    </w:p>
    <w:p w14:paraId="5FF6A6F6" w14:textId="77777777" w:rsidR="000C7B92" w:rsidRDefault="00A85A65">
      <w:pPr>
        <w:pStyle w:val="Odsekzoznamu"/>
        <w:numPr>
          <w:ilvl w:val="1"/>
          <w:numId w:val="229"/>
        </w:numPr>
        <w:tabs>
          <w:tab w:val="left" w:pos="749"/>
          <w:tab w:val="left" w:leader="dot" w:pos="7336"/>
        </w:tabs>
        <w:spacing w:before="99"/>
        <w:rPr>
          <w:sz w:val="20"/>
        </w:rPr>
      </w:pPr>
      <w:r>
        <w:rPr>
          <w:sz w:val="20"/>
        </w:rPr>
        <w:t>pre kategórie M1, N1, M2, M3, N2, N3, Tb, Cb, L, Ta, Ca</w:t>
      </w:r>
      <w:r>
        <w:rPr>
          <w:sz w:val="20"/>
        </w:rPr>
        <w:tab/>
        <w:t>400 eur</w:t>
      </w:r>
    </w:p>
    <w:p w14:paraId="1470050F" w14:textId="77777777" w:rsidR="000C7B92" w:rsidRDefault="00A85A65">
      <w:pPr>
        <w:pStyle w:val="Odsekzoznamu"/>
        <w:numPr>
          <w:ilvl w:val="1"/>
          <w:numId w:val="229"/>
        </w:numPr>
        <w:tabs>
          <w:tab w:val="left" w:pos="749"/>
          <w:tab w:val="left" w:leader="dot" w:pos="7336"/>
        </w:tabs>
        <w:spacing w:before="103"/>
        <w:rPr>
          <w:sz w:val="20"/>
        </w:rPr>
      </w:pPr>
      <w:r>
        <w:rPr>
          <w:sz w:val="20"/>
        </w:rPr>
        <w:t>pre kategórie O3, O4, Rb, Sb</w:t>
      </w:r>
      <w:r>
        <w:rPr>
          <w:sz w:val="20"/>
        </w:rPr>
        <w:tab/>
        <w:t>300 eur</w:t>
      </w:r>
    </w:p>
    <w:p w14:paraId="287ED430" w14:textId="77777777" w:rsidR="000C7B92" w:rsidRDefault="00A85A65">
      <w:pPr>
        <w:pStyle w:val="Odsekzoznamu"/>
        <w:numPr>
          <w:ilvl w:val="1"/>
          <w:numId w:val="229"/>
        </w:numPr>
        <w:tabs>
          <w:tab w:val="left" w:pos="749"/>
          <w:tab w:val="left" w:leader="dot" w:pos="7330"/>
        </w:tabs>
        <w:spacing w:before="103"/>
        <w:rPr>
          <w:sz w:val="20"/>
        </w:rPr>
      </w:pPr>
      <w:r>
        <w:rPr>
          <w:sz w:val="20"/>
        </w:rPr>
        <w:t>pre kategórie vozidiel iné ako v prvom a</w:t>
      </w:r>
      <w:r>
        <w:rPr>
          <w:spacing w:val="4"/>
          <w:sz w:val="20"/>
        </w:rPr>
        <w:t xml:space="preserve"> </w:t>
      </w:r>
      <w:r>
        <w:rPr>
          <w:sz w:val="20"/>
        </w:rPr>
        <w:t>druhom bode</w:t>
      </w:r>
      <w:r>
        <w:rPr>
          <w:sz w:val="20"/>
        </w:rPr>
        <w:tab/>
        <w:t>200 eur</w:t>
      </w:r>
    </w:p>
    <w:p w14:paraId="249EF0B5" w14:textId="77777777" w:rsidR="000C7B92" w:rsidRDefault="00A85A65">
      <w:pPr>
        <w:pStyle w:val="Odsekzoznamu"/>
        <w:numPr>
          <w:ilvl w:val="0"/>
          <w:numId w:val="229"/>
        </w:numPr>
        <w:tabs>
          <w:tab w:val="left" w:pos="466"/>
        </w:tabs>
        <w:spacing w:before="102" w:line="242" w:lineRule="auto"/>
        <w:ind w:right="3985"/>
        <w:rPr>
          <w:sz w:val="20"/>
        </w:rPr>
      </w:pPr>
      <w:r>
        <w:rPr>
          <w:sz w:val="20"/>
        </w:rPr>
        <w:t>rozšírenie, zmenu, revíziu, prípadne predĺženie platnosti v udelenom typovom schválení EÚ celého vozidla podľa písmen a), c) a</w:t>
      </w:r>
      <w:r>
        <w:rPr>
          <w:spacing w:val="2"/>
          <w:sz w:val="20"/>
        </w:rPr>
        <w:t xml:space="preserve"> </w:t>
      </w:r>
      <w:r>
        <w:rPr>
          <w:sz w:val="20"/>
        </w:rPr>
        <w:t>d)</w:t>
      </w:r>
    </w:p>
    <w:p w14:paraId="00851D3C" w14:textId="77777777" w:rsidR="000C7B92" w:rsidRDefault="00A85A65">
      <w:pPr>
        <w:pStyle w:val="Odsekzoznamu"/>
        <w:numPr>
          <w:ilvl w:val="1"/>
          <w:numId w:val="229"/>
        </w:numPr>
        <w:tabs>
          <w:tab w:val="left" w:pos="749"/>
          <w:tab w:val="left" w:leader="dot" w:pos="7208"/>
        </w:tabs>
        <w:spacing w:before="100"/>
        <w:rPr>
          <w:sz w:val="20"/>
        </w:rPr>
      </w:pPr>
      <w:r>
        <w:rPr>
          <w:sz w:val="20"/>
        </w:rPr>
        <w:t>pre kategórie M1, N1, M2, M3, N2, N3, Tb, Cb, L, Ta, Ca</w:t>
      </w:r>
      <w:r>
        <w:rPr>
          <w:sz w:val="20"/>
        </w:rPr>
        <w:tab/>
        <w:t>200 eur</w:t>
      </w:r>
    </w:p>
    <w:p w14:paraId="0DBF333C" w14:textId="77777777" w:rsidR="000C7B92" w:rsidRDefault="00A85A65">
      <w:pPr>
        <w:pStyle w:val="Odsekzoznamu"/>
        <w:numPr>
          <w:ilvl w:val="1"/>
          <w:numId w:val="229"/>
        </w:numPr>
        <w:tabs>
          <w:tab w:val="left" w:pos="749"/>
          <w:tab w:val="left" w:leader="dot" w:pos="7208"/>
        </w:tabs>
        <w:spacing w:before="103"/>
        <w:rPr>
          <w:sz w:val="20"/>
        </w:rPr>
      </w:pPr>
      <w:r>
        <w:rPr>
          <w:sz w:val="20"/>
        </w:rPr>
        <w:t>pre kategórie O3, O4, Rb, Sb</w:t>
      </w:r>
      <w:r>
        <w:rPr>
          <w:sz w:val="20"/>
        </w:rPr>
        <w:tab/>
        <w:t>150 eur</w:t>
      </w:r>
    </w:p>
    <w:p w14:paraId="7B1D2D42" w14:textId="77777777" w:rsidR="000C7B92" w:rsidRDefault="00A85A65">
      <w:pPr>
        <w:pStyle w:val="Odsekzoznamu"/>
        <w:numPr>
          <w:ilvl w:val="1"/>
          <w:numId w:val="229"/>
        </w:numPr>
        <w:tabs>
          <w:tab w:val="left" w:pos="749"/>
          <w:tab w:val="left" w:leader="dot" w:pos="7202"/>
        </w:tabs>
        <w:spacing w:before="102"/>
        <w:rPr>
          <w:sz w:val="20"/>
        </w:rPr>
      </w:pPr>
      <w:r>
        <w:rPr>
          <w:sz w:val="20"/>
        </w:rPr>
        <w:t>pre kategórie vozidiel iné ako v prvom a</w:t>
      </w:r>
      <w:r>
        <w:rPr>
          <w:spacing w:val="4"/>
          <w:sz w:val="20"/>
        </w:rPr>
        <w:t xml:space="preserve"> </w:t>
      </w:r>
      <w:r>
        <w:rPr>
          <w:sz w:val="20"/>
        </w:rPr>
        <w:t>druhom bode</w:t>
      </w:r>
      <w:r>
        <w:rPr>
          <w:sz w:val="20"/>
        </w:rPr>
        <w:tab/>
        <w:t>100 eur</w:t>
      </w:r>
    </w:p>
    <w:p w14:paraId="295E259E" w14:textId="77777777" w:rsidR="000C7B92" w:rsidRDefault="00A85A65">
      <w:pPr>
        <w:pStyle w:val="Odsekzoznamu"/>
        <w:numPr>
          <w:ilvl w:val="0"/>
          <w:numId w:val="229"/>
        </w:numPr>
        <w:tabs>
          <w:tab w:val="left" w:pos="465"/>
          <w:tab w:val="left" w:pos="466"/>
        </w:tabs>
        <w:spacing w:before="103" w:line="242" w:lineRule="auto"/>
        <w:ind w:right="3985"/>
        <w:rPr>
          <w:sz w:val="20"/>
        </w:rPr>
      </w:pPr>
      <w:r>
        <w:rPr>
          <w:sz w:val="20"/>
        </w:rPr>
        <w:t>rozšírenie, zmenu, revíziu, prípadne predĺženie platnosti v udelenom typovom schválení EÚ celého vozidla podľa písmena b)</w:t>
      </w:r>
    </w:p>
    <w:p w14:paraId="1BD5D82C" w14:textId="77777777" w:rsidR="000C7B92" w:rsidRDefault="000C7B92">
      <w:pPr>
        <w:spacing w:line="242" w:lineRule="auto"/>
        <w:rPr>
          <w:sz w:val="20"/>
        </w:rPr>
        <w:sectPr w:rsidR="000C7B92">
          <w:type w:val="continuous"/>
          <w:pgSz w:w="11910" w:h="16840"/>
          <w:pgMar w:top="820" w:right="980" w:bottom="280" w:left="980" w:header="708" w:footer="708" w:gutter="0"/>
          <w:cols w:space="708"/>
        </w:sectPr>
      </w:pPr>
    </w:p>
    <w:p w14:paraId="75D2C52E" w14:textId="77777777" w:rsidR="000C7B92" w:rsidRDefault="000C7B92">
      <w:pPr>
        <w:pStyle w:val="Zkladntext"/>
        <w:spacing w:before="12"/>
        <w:ind w:left="0"/>
      </w:pPr>
    </w:p>
    <w:p w14:paraId="31E37491" w14:textId="77777777" w:rsidR="000C7B92" w:rsidRDefault="00A85A65">
      <w:pPr>
        <w:pStyle w:val="Odsekzoznamu"/>
        <w:numPr>
          <w:ilvl w:val="1"/>
          <w:numId w:val="229"/>
        </w:numPr>
        <w:tabs>
          <w:tab w:val="left" w:pos="749"/>
          <w:tab w:val="left" w:leader="dot" w:pos="7144"/>
        </w:tabs>
        <w:spacing w:before="100"/>
        <w:rPr>
          <w:sz w:val="20"/>
        </w:rPr>
      </w:pPr>
      <w:r>
        <w:rPr>
          <w:sz w:val="20"/>
        </w:rPr>
        <w:t>pre kategórie M1, N1, M2, M3, N2, N3, Tb, Cb, L, Ta, Ca</w:t>
      </w:r>
      <w:r>
        <w:rPr>
          <w:sz w:val="20"/>
        </w:rPr>
        <w:tab/>
        <w:t>100 eur</w:t>
      </w:r>
    </w:p>
    <w:p w14:paraId="7DFBA614" w14:textId="77777777" w:rsidR="000C7B92" w:rsidRDefault="00A85A65">
      <w:pPr>
        <w:pStyle w:val="Odsekzoznamu"/>
        <w:numPr>
          <w:ilvl w:val="1"/>
          <w:numId w:val="229"/>
        </w:numPr>
        <w:tabs>
          <w:tab w:val="left" w:pos="749"/>
          <w:tab w:val="left" w:leader="dot" w:pos="7272"/>
        </w:tabs>
        <w:spacing w:before="102"/>
        <w:rPr>
          <w:sz w:val="20"/>
        </w:rPr>
      </w:pPr>
      <w:r>
        <w:rPr>
          <w:sz w:val="20"/>
        </w:rPr>
        <w:t>pre kategórie O3, O4, Rb, Sb</w:t>
      </w:r>
      <w:r>
        <w:rPr>
          <w:sz w:val="20"/>
        </w:rPr>
        <w:tab/>
        <w:t>75 eur</w:t>
      </w:r>
    </w:p>
    <w:p w14:paraId="3A1F5171" w14:textId="77777777" w:rsidR="000C7B92" w:rsidRDefault="00A85A65">
      <w:pPr>
        <w:pStyle w:val="Odsekzoznamu"/>
        <w:numPr>
          <w:ilvl w:val="1"/>
          <w:numId w:val="229"/>
        </w:numPr>
        <w:tabs>
          <w:tab w:val="left" w:pos="749"/>
          <w:tab w:val="left" w:leader="dot" w:pos="7266"/>
        </w:tabs>
        <w:spacing w:before="103"/>
        <w:rPr>
          <w:sz w:val="20"/>
        </w:rPr>
      </w:pPr>
      <w:r>
        <w:rPr>
          <w:sz w:val="20"/>
        </w:rPr>
        <w:t>pre kategórie vozidiel iné ako v prvom a</w:t>
      </w:r>
      <w:r>
        <w:rPr>
          <w:spacing w:val="4"/>
          <w:sz w:val="20"/>
        </w:rPr>
        <w:t xml:space="preserve"> </w:t>
      </w:r>
      <w:r>
        <w:rPr>
          <w:sz w:val="20"/>
        </w:rPr>
        <w:t>druhom bode</w:t>
      </w:r>
      <w:r>
        <w:rPr>
          <w:sz w:val="20"/>
        </w:rPr>
        <w:tab/>
        <w:t>50 eur</w:t>
      </w:r>
    </w:p>
    <w:p w14:paraId="5E841F69" w14:textId="77777777" w:rsidR="000C7B92" w:rsidRDefault="00A85A65">
      <w:pPr>
        <w:pStyle w:val="Odsekzoznamu"/>
        <w:numPr>
          <w:ilvl w:val="0"/>
          <w:numId w:val="229"/>
        </w:numPr>
        <w:tabs>
          <w:tab w:val="left" w:pos="466"/>
        </w:tabs>
        <w:spacing w:before="103"/>
        <w:rPr>
          <w:sz w:val="20"/>
        </w:rPr>
      </w:pPr>
      <w:r>
        <w:rPr>
          <w:sz w:val="20"/>
        </w:rPr>
        <w:t>udelenie vnútroštátneho typového schválenia celého vozidla</w:t>
      </w:r>
    </w:p>
    <w:p w14:paraId="0DB5E44D" w14:textId="77777777" w:rsidR="000C7B92" w:rsidRDefault="00A85A65">
      <w:pPr>
        <w:pStyle w:val="Odsekzoznamu"/>
        <w:numPr>
          <w:ilvl w:val="1"/>
          <w:numId w:val="229"/>
        </w:numPr>
        <w:tabs>
          <w:tab w:val="left" w:pos="749"/>
          <w:tab w:val="left" w:leader="dot" w:pos="7139"/>
        </w:tabs>
        <w:spacing w:before="102"/>
        <w:rPr>
          <w:sz w:val="20"/>
        </w:rPr>
      </w:pPr>
      <w:r>
        <w:rPr>
          <w:sz w:val="20"/>
        </w:rPr>
        <w:t>pre kategórie Ra, Sa, PN, a</w:t>
      </w:r>
      <w:r>
        <w:rPr>
          <w:spacing w:val="2"/>
          <w:sz w:val="20"/>
        </w:rPr>
        <w:t xml:space="preserve"> </w:t>
      </w:r>
      <w:r>
        <w:rPr>
          <w:sz w:val="20"/>
        </w:rPr>
        <w:t>LS</w:t>
      </w:r>
      <w:r>
        <w:rPr>
          <w:sz w:val="20"/>
        </w:rPr>
        <w:tab/>
        <w:t>150 eur</w:t>
      </w:r>
    </w:p>
    <w:p w14:paraId="160419B2" w14:textId="77777777" w:rsidR="000C7B92" w:rsidRDefault="00A85A65">
      <w:pPr>
        <w:pStyle w:val="Odsekzoznamu"/>
        <w:numPr>
          <w:ilvl w:val="1"/>
          <w:numId w:val="229"/>
        </w:numPr>
        <w:tabs>
          <w:tab w:val="left" w:pos="749"/>
          <w:tab w:val="left" w:leader="dot" w:pos="7135"/>
        </w:tabs>
        <w:spacing w:before="103"/>
        <w:rPr>
          <w:sz w:val="20"/>
        </w:rPr>
      </w:pPr>
      <w:r>
        <w:rPr>
          <w:sz w:val="20"/>
        </w:rPr>
        <w:t>pre kategórie vozidiel iné ako v</w:t>
      </w:r>
      <w:r>
        <w:rPr>
          <w:spacing w:val="2"/>
          <w:sz w:val="20"/>
        </w:rPr>
        <w:t xml:space="preserve"> </w:t>
      </w:r>
      <w:r>
        <w:rPr>
          <w:sz w:val="20"/>
        </w:rPr>
        <w:t>prvom bode</w:t>
      </w:r>
      <w:r>
        <w:rPr>
          <w:sz w:val="20"/>
        </w:rPr>
        <w:tab/>
        <w:t>200 eur</w:t>
      </w:r>
    </w:p>
    <w:p w14:paraId="365A6C39" w14:textId="77777777" w:rsidR="000C7B92" w:rsidRDefault="00A85A65">
      <w:pPr>
        <w:pStyle w:val="Odsekzoznamu"/>
        <w:numPr>
          <w:ilvl w:val="0"/>
          <w:numId w:val="229"/>
        </w:numPr>
        <w:tabs>
          <w:tab w:val="left" w:pos="466"/>
        </w:tabs>
        <w:spacing w:before="102" w:line="242" w:lineRule="auto"/>
        <w:ind w:right="3473"/>
        <w:rPr>
          <w:sz w:val="20"/>
        </w:rPr>
      </w:pPr>
      <w:r>
        <w:rPr>
          <w:sz w:val="20"/>
        </w:rPr>
        <w:t>udelenie viacstupňového vnútroštátneho typového schválenia celého vozidla</w:t>
      </w:r>
    </w:p>
    <w:p w14:paraId="45F6A724" w14:textId="77777777" w:rsidR="000C7B92" w:rsidRDefault="00A85A65">
      <w:pPr>
        <w:pStyle w:val="Odsekzoznamu"/>
        <w:numPr>
          <w:ilvl w:val="1"/>
          <w:numId w:val="229"/>
        </w:numPr>
        <w:tabs>
          <w:tab w:val="left" w:pos="749"/>
          <w:tab w:val="left" w:leader="dot" w:pos="7139"/>
        </w:tabs>
        <w:spacing w:before="100"/>
        <w:rPr>
          <w:sz w:val="20"/>
        </w:rPr>
      </w:pPr>
      <w:r>
        <w:rPr>
          <w:sz w:val="20"/>
        </w:rPr>
        <w:t>pre kategórie Ra, Sa, PN, a</w:t>
      </w:r>
      <w:r>
        <w:rPr>
          <w:spacing w:val="2"/>
          <w:sz w:val="20"/>
        </w:rPr>
        <w:t xml:space="preserve"> </w:t>
      </w:r>
      <w:r>
        <w:rPr>
          <w:sz w:val="20"/>
        </w:rPr>
        <w:t>LS</w:t>
      </w:r>
      <w:r>
        <w:rPr>
          <w:sz w:val="20"/>
        </w:rPr>
        <w:tab/>
        <w:t>100 eur</w:t>
      </w:r>
    </w:p>
    <w:p w14:paraId="2276E127" w14:textId="77777777" w:rsidR="000C7B92" w:rsidRDefault="00A85A65">
      <w:pPr>
        <w:pStyle w:val="Odsekzoznamu"/>
        <w:numPr>
          <w:ilvl w:val="1"/>
          <w:numId w:val="229"/>
        </w:numPr>
        <w:tabs>
          <w:tab w:val="left" w:pos="749"/>
          <w:tab w:val="left" w:leader="dot" w:pos="7135"/>
        </w:tabs>
        <w:spacing w:before="103"/>
        <w:rPr>
          <w:sz w:val="20"/>
        </w:rPr>
      </w:pPr>
      <w:r>
        <w:rPr>
          <w:sz w:val="20"/>
        </w:rPr>
        <w:t>pre kategórie vozidiel iné ako v</w:t>
      </w:r>
      <w:r>
        <w:rPr>
          <w:spacing w:val="2"/>
          <w:sz w:val="20"/>
        </w:rPr>
        <w:t xml:space="preserve"> </w:t>
      </w:r>
      <w:r>
        <w:rPr>
          <w:sz w:val="20"/>
        </w:rPr>
        <w:t>prvom bode</w:t>
      </w:r>
      <w:r>
        <w:rPr>
          <w:sz w:val="20"/>
        </w:rPr>
        <w:tab/>
        <w:t>150 eur</w:t>
      </w:r>
    </w:p>
    <w:p w14:paraId="45A85D2D" w14:textId="77777777" w:rsidR="000C7B92" w:rsidRDefault="00A85A65">
      <w:pPr>
        <w:pStyle w:val="Odsekzoznamu"/>
        <w:numPr>
          <w:ilvl w:val="0"/>
          <w:numId w:val="229"/>
        </w:numPr>
        <w:tabs>
          <w:tab w:val="left" w:pos="465"/>
          <w:tab w:val="left" w:pos="466"/>
        </w:tabs>
        <w:spacing w:before="102" w:line="242" w:lineRule="auto"/>
        <w:ind w:right="3749"/>
        <w:rPr>
          <w:sz w:val="20"/>
        </w:rPr>
      </w:pPr>
      <w:r>
        <w:rPr>
          <w:sz w:val="20"/>
        </w:rPr>
        <w:t>udelenie predbežného vnútroštátneho typového schválenia celého vozidla</w:t>
      </w:r>
    </w:p>
    <w:p w14:paraId="670B502D" w14:textId="77777777" w:rsidR="000C7B92" w:rsidRDefault="00A85A65">
      <w:pPr>
        <w:pStyle w:val="Odsekzoznamu"/>
        <w:numPr>
          <w:ilvl w:val="1"/>
          <w:numId w:val="229"/>
        </w:numPr>
        <w:tabs>
          <w:tab w:val="left" w:pos="749"/>
          <w:tab w:val="left" w:leader="dot" w:pos="7139"/>
        </w:tabs>
        <w:spacing w:before="100"/>
        <w:rPr>
          <w:sz w:val="20"/>
        </w:rPr>
      </w:pPr>
      <w:r>
        <w:rPr>
          <w:sz w:val="20"/>
        </w:rPr>
        <w:t>pre kategórie Ra, Sa, PN, a</w:t>
      </w:r>
      <w:r>
        <w:rPr>
          <w:spacing w:val="2"/>
          <w:sz w:val="20"/>
        </w:rPr>
        <w:t xml:space="preserve"> </w:t>
      </w:r>
      <w:r>
        <w:rPr>
          <w:sz w:val="20"/>
        </w:rPr>
        <w:t>LS</w:t>
      </w:r>
      <w:r>
        <w:rPr>
          <w:sz w:val="20"/>
        </w:rPr>
        <w:tab/>
        <w:t>300 eur</w:t>
      </w:r>
    </w:p>
    <w:p w14:paraId="380FBD78" w14:textId="77777777" w:rsidR="000C7B92" w:rsidRDefault="00A85A65">
      <w:pPr>
        <w:pStyle w:val="Odsekzoznamu"/>
        <w:numPr>
          <w:ilvl w:val="1"/>
          <w:numId w:val="229"/>
        </w:numPr>
        <w:tabs>
          <w:tab w:val="left" w:pos="749"/>
          <w:tab w:val="left" w:leader="dot" w:pos="7135"/>
        </w:tabs>
        <w:spacing w:before="103"/>
        <w:rPr>
          <w:sz w:val="20"/>
        </w:rPr>
      </w:pPr>
      <w:r>
        <w:rPr>
          <w:sz w:val="20"/>
        </w:rPr>
        <w:t>pre kategórie vozidiel iné ako v</w:t>
      </w:r>
      <w:r>
        <w:rPr>
          <w:spacing w:val="2"/>
          <w:sz w:val="20"/>
        </w:rPr>
        <w:t xml:space="preserve"> </w:t>
      </w:r>
      <w:r>
        <w:rPr>
          <w:sz w:val="20"/>
        </w:rPr>
        <w:t>prvom bode</w:t>
      </w:r>
      <w:r>
        <w:rPr>
          <w:sz w:val="20"/>
        </w:rPr>
        <w:tab/>
        <w:t>400 eur</w:t>
      </w:r>
    </w:p>
    <w:p w14:paraId="4EE46661" w14:textId="77777777" w:rsidR="000C7B92" w:rsidRDefault="00A85A65">
      <w:pPr>
        <w:pStyle w:val="Odsekzoznamu"/>
        <w:numPr>
          <w:ilvl w:val="0"/>
          <w:numId w:val="229"/>
        </w:numPr>
        <w:tabs>
          <w:tab w:val="left" w:pos="465"/>
          <w:tab w:val="left" w:pos="466"/>
        </w:tabs>
        <w:spacing w:before="103" w:line="242" w:lineRule="auto"/>
        <w:ind w:right="3641"/>
        <w:rPr>
          <w:sz w:val="20"/>
        </w:rPr>
      </w:pPr>
      <w:r>
        <w:rPr>
          <w:sz w:val="20"/>
        </w:rPr>
        <w:t xml:space="preserve">udelenie vnútroštátneho typového schválenia celého </w:t>
      </w:r>
      <w:r>
        <w:rPr>
          <w:spacing w:val="-3"/>
          <w:sz w:val="20"/>
        </w:rPr>
        <w:t xml:space="preserve">vozidla </w:t>
      </w:r>
      <w:r>
        <w:rPr>
          <w:sz w:val="20"/>
        </w:rPr>
        <w:t>vyrábaného v malej</w:t>
      </w:r>
      <w:r>
        <w:rPr>
          <w:spacing w:val="2"/>
          <w:sz w:val="20"/>
        </w:rPr>
        <w:t xml:space="preserve"> </w:t>
      </w:r>
      <w:r>
        <w:rPr>
          <w:sz w:val="20"/>
        </w:rPr>
        <w:t>sérií</w:t>
      </w:r>
    </w:p>
    <w:p w14:paraId="2B388383" w14:textId="77777777" w:rsidR="000C7B92" w:rsidRDefault="00A85A65">
      <w:pPr>
        <w:pStyle w:val="Odsekzoznamu"/>
        <w:numPr>
          <w:ilvl w:val="1"/>
          <w:numId w:val="229"/>
        </w:numPr>
        <w:tabs>
          <w:tab w:val="left" w:pos="749"/>
          <w:tab w:val="left" w:leader="dot" w:pos="7203"/>
        </w:tabs>
        <w:spacing w:before="99"/>
        <w:rPr>
          <w:sz w:val="20"/>
        </w:rPr>
      </w:pPr>
      <w:r>
        <w:rPr>
          <w:sz w:val="20"/>
        </w:rPr>
        <w:t>pre kategórie Ra, Sa, PN, a</w:t>
      </w:r>
      <w:r>
        <w:rPr>
          <w:spacing w:val="2"/>
          <w:sz w:val="20"/>
        </w:rPr>
        <w:t xml:space="preserve"> </w:t>
      </w:r>
      <w:r>
        <w:rPr>
          <w:sz w:val="20"/>
        </w:rPr>
        <w:t>LS</w:t>
      </w:r>
      <w:r>
        <w:rPr>
          <w:sz w:val="20"/>
        </w:rPr>
        <w:tab/>
        <w:t>150 eur</w:t>
      </w:r>
    </w:p>
    <w:p w14:paraId="3219FE20" w14:textId="77777777" w:rsidR="000C7B92" w:rsidRDefault="00A85A65">
      <w:pPr>
        <w:pStyle w:val="Odsekzoznamu"/>
        <w:numPr>
          <w:ilvl w:val="1"/>
          <w:numId w:val="229"/>
        </w:numPr>
        <w:tabs>
          <w:tab w:val="left" w:pos="749"/>
          <w:tab w:val="left" w:leader="dot" w:pos="7199"/>
        </w:tabs>
        <w:spacing w:before="103"/>
        <w:rPr>
          <w:sz w:val="20"/>
        </w:rPr>
      </w:pPr>
      <w:r>
        <w:rPr>
          <w:sz w:val="20"/>
        </w:rPr>
        <w:t>pre kategórie vozidiel iné ako v</w:t>
      </w:r>
      <w:r>
        <w:rPr>
          <w:spacing w:val="2"/>
          <w:sz w:val="20"/>
        </w:rPr>
        <w:t xml:space="preserve"> </w:t>
      </w:r>
      <w:r>
        <w:rPr>
          <w:sz w:val="20"/>
        </w:rPr>
        <w:t>prvom bode</w:t>
      </w:r>
      <w:r>
        <w:rPr>
          <w:sz w:val="20"/>
        </w:rPr>
        <w:tab/>
        <w:t>200 eur</w:t>
      </w:r>
    </w:p>
    <w:p w14:paraId="2A36DAAF" w14:textId="77777777" w:rsidR="000C7B92" w:rsidRDefault="00A85A65">
      <w:pPr>
        <w:pStyle w:val="Odsekzoznamu"/>
        <w:numPr>
          <w:ilvl w:val="0"/>
          <w:numId w:val="229"/>
        </w:numPr>
        <w:tabs>
          <w:tab w:val="left" w:pos="466"/>
        </w:tabs>
        <w:spacing w:before="103"/>
        <w:rPr>
          <w:sz w:val="20"/>
        </w:rPr>
      </w:pPr>
      <w:r>
        <w:rPr>
          <w:sz w:val="20"/>
        </w:rPr>
        <w:t>rozšírenie, zmenu, revíziu, prípadne predĺženie platnosti</w:t>
      </w:r>
    </w:p>
    <w:p w14:paraId="157022E0" w14:textId="77777777" w:rsidR="000C7B92" w:rsidRDefault="00A85A65">
      <w:pPr>
        <w:spacing w:before="2"/>
        <w:ind w:left="465"/>
        <w:rPr>
          <w:sz w:val="20"/>
        </w:rPr>
      </w:pPr>
      <w:r>
        <w:rPr>
          <w:sz w:val="20"/>
        </w:rPr>
        <w:t>v udelenom vnútroštátnom typovom schválení celého</w:t>
      </w:r>
      <w:r>
        <w:rPr>
          <w:spacing w:val="2"/>
          <w:sz w:val="20"/>
        </w:rPr>
        <w:t xml:space="preserve"> </w:t>
      </w:r>
      <w:r>
        <w:rPr>
          <w:sz w:val="20"/>
        </w:rPr>
        <w:t>vozidla</w:t>
      </w:r>
    </w:p>
    <w:p w14:paraId="09F6A0CD" w14:textId="77777777" w:rsidR="000C7B92" w:rsidRDefault="00A85A65">
      <w:pPr>
        <w:tabs>
          <w:tab w:val="left" w:leader="dot" w:pos="7653"/>
        </w:tabs>
        <w:spacing w:before="3"/>
        <w:ind w:left="465"/>
        <w:rPr>
          <w:sz w:val="20"/>
        </w:rPr>
      </w:pPr>
      <w:r>
        <w:rPr>
          <w:sz w:val="20"/>
        </w:rPr>
        <w:t>podľa písmen g) až j)</w:t>
      </w:r>
      <w:r>
        <w:rPr>
          <w:sz w:val="20"/>
        </w:rPr>
        <w:tab/>
        <w:t>50 eur</w:t>
      </w:r>
    </w:p>
    <w:p w14:paraId="55839F81" w14:textId="77777777" w:rsidR="000C7B92" w:rsidRDefault="00A85A65">
      <w:pPr>
        <w:pStyle w:val="Odsekzoznamu"/>
        <w:numPr>
          <w:ilvl w:val="0"/>
          <w:numId w:val="229"/>
        </w:numPr>
        <w:tabs>
          <w:tab w:val="left" w:pos="465"/>
          <w:tab w:val="left" w:pos="466"/>
          <w:tab w:val="left" w:leader="dot" w:pos="7501"/>
        </w:tabs>
        <w:spacing w:before="102"/>
        <w:rPr>
          <w:sz w:val="20"/>
        </w:rPr>
      </w:pPr>
      <w:r>
        <w:rPr>
          <w:sz w:val="20"/>
        </w:rPr>
        <w:t>udelenie typového schválenia EÚ vozidla podľa regulačného aktu</w:t>
      </w:r>
      <w:r>
        <w:rPr>
          <w:sz w:val="20"/>
        </w:rPr>
        <w:tab/>
        <w:t>200 eur</w:t>
      </w:r>
    </w:p>
    <w:p w14:paraId="358AF932" w14:textId="77777777" w:rsidR="000C7B92" w:rsidRDefault="00A85A65">
      <w:pPr>
        <w:pStyle w:val="Odsekzoznamu"/>
        <w:numPr>
          <w:ilvl w:val="0"/>
          <w:numId w:val="229"/>
        </w:numPr>
        <w:tabs>
          <w:tab w:val="left" w:pos="466"/>
        </w:tabs>
        <w:spacing w:before="103"/>
        <w:rPr>
          <w:sz w:val="20"/>
        </w:rPr>
      </w:pPr>
      <w:r>
        <w:rPr>
          <w:sz w:val="20"/>
        </w:rPr>
        <w:t>udelenie typového schválenia EÚ systému, komponentu</w:t>
      </w:r>
    </w:p>
    <w:p w14:paraId="2F86CB22" w14:textId="77777777" w:rsidR="000C7B92" w:rsidRDefault="00A85A65">
      <w:pPr>
        <w:tabs>
          <w:tab w:val="left" w:leader="dot" w:pos="7601"/>
        </w:tabs>
        <w:spacing w:before="3"/>
        <w:ind w:left="465"/>
        <w:rPr>
          <w:sz w:val="20"/>
        </w:rPr>
      </w:pPr>
      <w:r>
        <w:rPr>
          <w:sz w:val="20"/>
        </w:rPr>
        <w:t>alebo samostatnej technickej jednotky podľa regulačného aktu</w:t>
      </w:r>
      <w:r>
        <w:rPr>
          <w:sz w:val="20"/>
        </w:rPr>
        <w:tab/>
        <w:t>150 eur</w:t>
      </w:r>
    </w:p>
    <w:p w14:paraId="612B9444" w14:textId="77777777" w:rsidR="000C7B92" w:rsidRDefault="00A85A65">
      <w:pPr>
        <w:pStyle w:val="Odsekzoznamu"/>
        <w:numPr>
          <w:ilvl w:val="0"/>
          <w:numId w:val="229"/>
        </w:numPr>
        <w:tabs>
          <w:tab w:val="left" w:pos="466"/>
        </w:tabs>
        <w:spacing w:before="102" w:line="242" w:lineRule="auto"/>
        <w:ind w:right="2854"/>
        <w:rPr>
          <w:sz w:val="20"/>
        </w:rPr>
      </w:pPr>
      <w:r>
        <w:rPr>
          <w:sz w:val="20"/>
        </w:rPr>
        <w:t>rozšírenie, zmenu, revíziu prípadne predĺženie platnosti v udelenom typovom schválení EÚ podľa regulačného aktu</w:t>
      </w:r>
    </w:p>
    <w:p w14:paraId="5FE3E864" w14:textId="77777777" w:rsidR="000C7B92" w:rsidRDefault="00A85A65">
      <w:pPr>
        <w:pStyle w:val="Odsekzoznamu"/>
        <w:numPr>
          <w:ilvl w:val="1"/>
          <w:numId w:val="229"/>
        </w:numPr>
        <w:tabs>
          <w:tab w:val="left" w:pos="749"/>
          <w:tab w:val="left" w:leader="dot" w:pos="7544"/>
        </w:tabs>
        <w:spacing w:before="100"/>
        <w:rPr>
          <w:sz w:val="20"/>
        </w:rPr>
      </w:pPr>
      <w:r>
        <w:rPr>
          <w:sz w:val="20"/>
        </w:rPr>
        <w:t>podľa písmena l)</w:t>
      </w:r>
      <w:r>
        <w:rPr>
          <w:sz w:val="20"/>
        </w:rPr>
        <w:tab/>
        <w:t>100 eur</w:t>
      </w:r>
    </w:p>
    <w:p w14:paraId="45572F8D" w14:textId="77777777" w:rsidR="000C7B92" w:rsidRDefault="00A85A65">
      <w:pPr>
        <w:pStyle w:val="Odsekzoznamu"/>
        <w:numPr>
          <w:ilvl w:val="1"/>
          <w:numId w:val="229"/>
        </w:numPr>
        <w:tabs>
          <w:tab w:val="left" w:pos="749"/>
          <w:tab w:val="left" w:leader="dot" w:pos="7672"/>
        </w:tabs>
        <w:spacing w:before="103"/>
        <w:rPr>
          <w:sz w:val="20"/>
        </w:rPr>
      </w:pPr>
      <w:r>
        <w:rPr>
          <w:sz w:val="20"/>
        </w:rPr>
        <w:t>podľa písmena m)</w:t>
      </w:r>
      <w:r>
        <w:rPr>
          <w:sz w:val="20"/>
        </w:rPr>
        <w:tab/>
        <w:t>75 eur</w:t>
      </w:r>
    </w:p>
    <w:p w14:paraId="3CC80B4A" w14:textId="77777777" w:rsidR="000C7B92" w:rsidRDefault="00A85A65">
      <w:pPr>
        <w:pStyle w:val="Odsekzoznamu"/>
        <w:numPr>
          <w:ilvl w:val="0"/>
          <w:numId w:val="229"/>
        </w:numPr>
        <w:tabs>
          <w:tab w:val="left" w:pos="466"/>
        </w:tabs>
        <w:spacing w:before="102"/>
        <w:rPr>
          <w:sz w:val="20"/>
        </w:rPr>
      </w:pPr>
      <w:r>
        <w:rPr>
          <w:sz w:val="20"/>
        </w:rPr>
        <w:t>vnútroštátne typové schválenie systému, komponentu</w:t>
      </w:r>
    </w:p>
    <w:p w14:paraId="6165F245" w14:textId="77777777" w:rsidR="000C7B92" w:rsidRDefault="00A85A65">
      <w:pPr>
        <w:tabs>
          <w:tab w:val="left" w:leader="dot" w:pos="7593"/>
        </w:tabs>
        <w:spacing w:before="3"/>
        <w:ind w:left="465"/>
        <w:rPr>
          <w:sz w:val="20"/>
        </w:rPr>
      </w:pPr>
      <w:r>
        <w:rPr>
          <w:sz w:val="20"/>
        </w:rPr>
        <w:t>alebo samostatnej technickej jednotky</w:t>
      </w:r>
      <w:r>
        <w:rPr>
          <w:sz w:val="20"/>
        </w:rPr>
        <w:tab/>
        <w:t>100 eur</w:t>
      </w:r>
    </w:p>
    <w:p w14:paraId="1F0C197C" w14:textId="77777777" w:rsidR="000C7B92" w:rsidRDefault="00A85A65">
      <w:pPr>
        <w:pStyle w:val="Odsekzoznamu"/>
        <w:numPr>
          <w:ilvl w:val="0"/>
          <w:numId w:val="229"/>
        </w:numPr>
        <w:tabs>
          <w:tab w:val="left" w:pos="466"/>
        </w:tabs>
        <w:spacing w:before="102" w:line="242" w:lineRule="auto"/>
        <w:ind w:right="3985"/>
        <w:jc w:val="both"/>
        <w:rPr>
          <w:sz w:val="20"/>
        </w:rPr>
      </w:pPr>
      <w:r>
        <w:rPr>
          <w:sz w:val="20"/>
        </w:rPr>
        <w:t>rozšírenie, zmenu, revíziu, prípadne predĺženie platnosti v udelenom vnútroštátnom typovom schválení systému, komponentu alebo samostatnej technickej jednotky</w:t>
      </w:r>
    </w:p>
    <w:p w14:paraId="2E3A6A69" w14:textId="77777777" w:rsidR="000C7B92" w:rsidRDefault="00A85A65">
      <w:pPr>
        <w:tabs>
          <w:tab w:val="left" w:leader="dot" w:pos="7761"/>
        </w:tabs>
        <w:spacing w:line="267" w:lineRule="exact"/>
        <w:ind w:left="465"/>
        <w:jc w:val="both"/>
        <w:rPr>
          <w:sz w:val="20"/>
        </w:rPr>
      </w:pPr>
      <w:r>
        <w:rPr>
          <w:sz w:val="20"/>
        </w:rPr>
        <w:t>podľa písmena o)</w:t>
      </w:r>
      <w:r>
        <w:rPr>
          <w:sz w:val="20"/>
        </w:rPr>
        <w:tab/>
        <w:t>50 eur</w:t>
      </w:r>
    </w:p>
    <w:p w14:paraId="1211191C" w14:textId="77777777" w:rsidR="000C7B92" w:rsidRDefault="00A85A65">
      <w:pPr>
        <w:pStyle w:val="Odsekzoznamu"/>
        <w:numPr>
          <w:ilvl w:val="0"/>
          <w:numId w:val="229"/>
        </w:numPr>
        <w:tabs>
          <w:tab w:val="left" w:pos="466"/>
        </w:tabs>
        <w:spacing w:before="103"/>
        <w:jc w:val="both"/>
        <w:rPr>
          <w:sz w:val="20"/>
        </w:rPr>
      </w:pPr>
      <w:r>
        <w:rPr>
          <w:sz w:val="20"/>
        </w:rPr>
        <w:t>udelenie typového schválenia EÚ spaľovacieho motora</w:t>
      </w:r>
    </w:p>
    <w:p w14:paraId="34FD0E48" w14:textId="77777777" w:rsidR="000C7B92" w:rsidRDefault="00A85A65">
      <w:pPr>
        <w:tabs>
          <w:tab w:val="left" w:leader="dot" w:pos="7681"/>
        </w:tabs>
        <w:spacing w:before="3"/>
        <w:ind w:left="465"/>
        <w:jc w:val="both"/>
        <w:rPr>
          <w:sz w:val="20"/>
        </w:rPr>
      </w:pPr>
      <w:r>
        <w:rPr>
          <w:sz w:val="20"/>
        </w:rPr>
        <w:t>necestných pojazdných strojov</w:t>
      </w:r>
      <w:r>
        <w:rPr>
          <w:sz w:val="20"/>
        </w:rPr>
        <w:tab/>
        <w:t>300 eur</w:t>
      </w:r>
    </w:p>
    <w:p w14:paraId="6B19A217" w14:textId="77777777" w:rsidR="000C7B92" w:rsidRDefault="00A85A65">
      <w:pPr>
        <w:pStyle w:val="Odsekzoznamu"/>
        <w:numPr>
          <w:ilvl w:val="0"/>
          <w:numId w:val="229"/>
        </w:numPr>
        <w:tabs>
          <w:tab w:val="left" w:pos="466"/>
        </w:tabs>
        <w:spacing w:before="102" w:line="242" w:lineRule="auto"/>
        <w:ind w:right="2854"/>
        <w:jc w:val="both"/>
        <w:rPr>
          <w:sz w:val="20"/>
        </w:rPr>
      </w:pPr>
      <w:r>
        <w:rPr>
          <w:sz w:val="20"/>
        </w:rPr>
        <w:t>rozšírenie, zmenu, revíziu prípadne predĺženie platnosti v udelenom typovom schválení EÚ spaľovacieho motora necestných</w:t>
      </w:r>
    </w:p>
    <w:p w14:paraId="516C4690" w14:textId="77777777" w:rsidR="000C7B92" w:rsidRDefault="00A85A65">
      <w:pPr>
        <w:tabs>
          <w:tab w:val="left" w:leader="dot" w:pos="7609"/>
        </w:tabs>
        <w:ind w:left="465"/>
        <w:jc w:val="both"/>
        <w:rPr>
          <w:sz w:val="20"/>
        </w:rPr>
      </w:pPr>
      <w:r>
        <w:rPr>
          <w:sz w:val="20"/>
        </w:rPr>
        <w:t>pojazdných strojov podľa písmena q)</w:t>
      </w:r>
      <w:r>
        <w:rPr>
          <w:sz w:val="20"/>
        </w:rPr>
        <w:tab/>
        <w:t>200 eur</w:t>
      </w:r>
    </w:p>
    <w:p w14:paraId="41DBE60B" w14:textId="77777777" w:rsidR="000C7B92" w:rsidRDefault="00A85A65">
      <w:pPr>
        <w:pStyle w:val="Odsekzoznamu"/>
        <w:numPr>
          <w:ilvl w:val="0"/>
          <w:numId w:val="229"/>
        </w:numPr>
        <w:tabs>
          <w:tab w:val="left" w:pos="466"/>
          <w:tab w:val="left" w:leader="dot" w:pos="7293"/>
        </w:tabs>
        <w:spacing w:before="103"/>
        <w:rPr>
          <w:sz w:val="20"/>
        </w:rPr>
      </w:pPr>
      <w:r>
        <w:rPr>
          <w:sz w:val="20"/>
        </w:rPr>
        <w:t>uznanie typového schválenia EÚ celého vozidla</w:t>
      </w:r>
      <w:r>
        <w:rPr>
          <w:sz w:val="20"/>
        </w:rPr>
        <w:tab/>
        <w:t>100 eur</w:t>
      </w:r>
    </w:p>
    <w:p w14:paraId="2C1504C5" w14:textId="77777777" w:rsidR="000C7B92" w:rsidRDefault="00A85A65">
      <w:pPr>
        <w:pStyle w:val="Odsekzoznamu"/>
        <w:numPr>
          <w:ilvl w:val="0"/>
          <w:numId w:val="229"/>
        </w:numPr>
        <w:tabs>
          <w:tab w:val="left" w:pos="465"/>
          <w:tab w:val="left" w:pos="466"/>
          <w:tab w:val="left" w:leader="dot" w:pos="7337"/>
        </w:tabs>
        <w:spacing w:before="102"/>
        <w:rPr>
          <w:sz w:val="20"/>
        </w:rPr>
      </w:pPr>
      <w:r>
        <w:rPr>
          <w:sz w:val="20"/>
        </w:rPr>
        <w:t>uznanie rozšíreného typového schválenia EÚ celého vozidla</w:t>
      </w:r>
      <w:r>
        <w:rPr>
          <w:sz w:val="20"/>
        </w:rPr>
        <w:tab/>
        <w:t>50 eur</w:t>
      </w:r>
    </w:p>
    <w:p w14:paraId="3D64CC10" w14:textId="77777777" w:rsidR="000C7B92" w:rsidRDefault="00A85A65">
      <w:pPr>
        <w:pStyle w:val="Odsekzoznamu"/>
        <w:numPr>
          <w:ilvl w:val="0"/>
          <w:numId w:val="229"/>
        </w:numPr>
        <w:tabs>
          <w:tab w:val="left" w:pos="466"/>
        </w:tabs>
        <w:spacing w:before="103"/>
        <w:rPr>
          <w:sz w:val="20"/>
        </w:rPr>
      </w:pPr>
      <w:r>
        <w:rPr>
          <w:sz w:val="20"/>
        </w:rPr>
        <w:t>zaslanie žiadosti na Európsku komisiu o povolenie</w:t>
      </w:r>
      <w:r>
        <w:rPr>
          <w:spacing w:val="2"/>
          <w:sz w:val="20"/>
        </w:rPr>
        <w:t xml:space="preserve"> </w:t>
      </w:r>
      <w:r>
        <w:rPr>
          <w:sz w:val="20"/>
        </w:rPr>
        <w:t>udeliť</w:t>
      </w:r>
    </w:p>
    <w:p w14:paraId="5EF55B20" w14:textId="77777777" w:rsidR="000C7B92" w:rsidRDefault="000C7B92">
      <w:pPr>
        <w:rPr>
          <w:sz w:val="20"/>
        </w:rPr>
        <w:sectPr w:rsidR="000C7B92">
          <w:pgSz w:w="11910" w:h="16840"/>
          <w:pgMar w:top="1160" w:right="980" w:bottom="280" w:left="980" w:header="796" w:footer="0" w:gutter="0"/>
          <w:cols w:space="708"/>
        </w:sectPr>
      </w:pPr>
    </w:p>
    <w:p w14:paraId="05B5C840" w14:textId="77777777" w:rsidR="000C7B92" w:rsidRDefault="000C7B92">
      <w:pPr>
        <w:pStyle w:val="Zkladntext"/>
        <w:spacing w:before="5"/>
        <w:ind w:left="0"/>
        <w:rPr>
          <w:sz w:val="9"/>
        </w:rPr>
      </w:pPr>
    </w:p>
    <w:p w14:paraId="29CFE8C3" w14:textId="77777777" w:rsidR="000C7B92" w:rsidRDefault="00A85A65">
      <w:pPr>
        <w:spacing w:before="100" w:line="242" w:lineRule="auto"/>
        <w:ind w:left="465" w:right="4445"/>
        <w:rPr>
          <w:sz w:val="20"/>
        </w:rPr>
      </w:pPr>
      <w:r>
        <w:rPr>
          <w:sz w:val="20"/>
        </w:rPr>
        <w:t>typové schválenie EÚ pri použití nových technológií alebo koncepcií nezlučiteľných s jedným alebo</w:t>
      </w:r>
    </w:p>
    <w:p w14:paraId="28214C72" w14:textId="77777777" w:rsidR="000C7B92" w:rsidRDefault="00A85A65">
      <w:pPr>
        <w:tabs>
          <w:tab w:val="left" w:leader="dot" w:pos="7773"/>
        </w:tabs>
        <w:ind w:left="465"/>
        <w:rPr>
          <w:sz w:val="20"/>
        </w:rPr>
      </w:pPr>
      <w:r>
        <w:rPr>
          <w:sz w:val="20"/>
        </w:rPr>
        <w:t>viacerými regulačnými aktmi</w:t>
      </w:r>
      <w:r>
        <w:rPr>
          <w:sz w:val="20"/>
        </w:rPr>
        <w:tab/>
        <w:t>200 eur</w:t>
      </w:r>
    </w:p>
    <w:p w14:paraId="207E6F75" w14:textId="77777777" w:rsidR="000C7B92" w:rsidRDefault="00A85A65">
      <w:pPr>
        <w:pStyle w:val="Odsekzoznamu"/>
        <w:numPr>
          <w:ilvl w:val="0"/>
          <w:numId w:val="229"/>
        </w:numPr>
        <w:tabs>
          <w:tab w:val="left" w:pos="466"/>
          <w:tab w:val="left" w:leader="dot" w:pos="7505"/>
        </w:tabs>
        <w:spacing w:before="103"/>
        <w:rPr>
          <w:sz w:val="20"/>
        </w:rPr>
      </w:pPr>
      <w:r>
        <w:rPr>
          <w:sz w:val="20"/>
        </w:rPr>
        <w:t>povolenie hromadnej prestavby typu vozidla</w:t>
      </w:r>
      <w:r>
        <w:rPr>
          <w:sz w:val="20"/>
        </w:rPr>
        <w:tab/>
        <w:t>50 eur</w:t>
      </w:r>
    </w:p>
    <w:p w14:paraId="2D869E44" w14:textId="77777777" w:rsidR="000C7B92" w:rsidRDefault="00A85A65">
      <w:pPr>
        <w:pStyle w:val="Odsekzoznamu"/>
        <w:numPr>
          <w:ilvl w:val="0"/>
          <w:numId w:val="229"/>
        </w:numPr>
        <w:tabs>
          <w:tab w:val="left" w:pos="466"/>
        </w:tabs>
        <w:spacing w:before="102"/>
        <w:rPr>
          <w:sz w:val="20"/>
        </w:rPr>
      </w:pPr>
      <w:r>
        <w:rPr>
          <w:sz w:val="20"/>
        </w:rPr>
        <w:t>schválenie hromadnej prestavby typu vozidla</w:t>
      </w:r>
    </w:p>
    <w:p w14:paraId="20726A7A" w14:textId="77777777" w:rsidR="000C7B92" w:rsidRDefault="00A85A65">
      <w:pPr>
        <w:pStyle w:val="Odsekzoznamu"/>
        <w:numPr>
          <w:ilvl w:val="1"/>
          <w:numId w:val="229"/>
        </w:numPr>
        <w:tabs>
          <w:tab w:val="left" w:pos="749"/>
          <w:tab w:val="left" w:leader="dot" w:pos="7492"/>
        </w:tabs>
        <w:spacing w:before="103"/>
        <w:rPr>
          <w:sz w:val="20"/>
        </w:rPr>
      </w:pPr>
      <w:r>
        <w:rPr>
          <w:sz w:val="20"/>
        </w:rPr>
        <w:t>montážou plynového zariadenia</w:t>
      </w:r>
      <w:r>
        <w:rPr>
          <w:sz w:val="20"/>
        </w:rPr>
        <w:tab/>
        <w:t>20 eur</w:t>
      </w:r>
    </w:p>
    <w:p w14:paraId="606B80A4" w14:textId="77777777" w:rsidR="000C7B92" w:rsidRDefault="00A85A65">
      <w:pPr>
        <w:pStyle w:val="Odsekzoznamu"/>
        <w:numPr>
          <w:ilvl w:val="1"/>
          <w:numId w:val="229"/>
        </w:numPr>
        <w:tabs>
          <w:tab w:val="left" w:pos="749"/>
          <w:tab w:val="left" w:leader="dot" w:pos="7408"/>
        </w:tabs>
        <w:spacing w:before="103"/>
        <w:rPr>
          <w:sz w:val="20"/>
        </w:rPr>
      </w:pPr>
      <w:r>
        <w:rPr>
          <w:sz w:val="20"/>
        </w:rPr>
        <w:t>pri prestavbe vozidla na prepravu telesne postihnutej osoby</w:t>
      </w:r>
      <w:r>
        <w:rPr>
          <w:sz w:val="20"/>
        </w:rPr>
        <w:tab/>
        <w:t>10 eur</w:t>
      </w:r>
    </w:p>
    <w:p w14:paraId="173307DF" w14:textId="77777777" w:rsidR="000C7B92" w:rsidRDefault="00A85A65">
      <w:pPr>
        <w:pStyle w:val="Odsekzoznamu"/>
        <w:numPr>
          <w:ilvl w:val="1"/>
          <w:numId w:val="229"/>
        </w:numPr>
        <w:tabs>
          <w:tab w:val="left" w:pos="749"/>
          <w:tab w:val="left" w:leader="dot" w:pos="7402"/>
        </w:tabs>
        <w:spacing w:before="102"/>
        <w:rPr>
          <w:sz w:val="20"/>
        </w:rPr>
      </w:pPr>
      <w:r>
        <w:rPr>
          <w:sz w:val="20"/>
        </w:rPr>
        <w:t>inou prestavbou ako v prvom a</w:t>
      </w:r>
      <w:r>
        <w:rPr>
          <w:spacing w:val="4"/>
          <w:sz w:val="20"/>
        </w:rPr>
        <w:t xml:space="preserve"> </w:t>
      </w:r>
      <w:r>
        <w:rPr>
          <w:sz w:val="20"/>
        </w:rPr>
        <w:t>druhom bode</w:t>
      </w:r>
      <w:r>
        <w:rPr>
          <w:sz w:val="20"/>
        </w:rPr>
        <w:tab/>
        <w:t>200 eur</w:t>
      </w:r>
    </w:p>
    <w:p w14:paraId="1BC1A5E5" w14:textId="77777777" w:rsidR="000C7B92" w:rsidRDefault="00A85A65">
      <w:pPr>
        <w:pStyle w:val="Odsekzoznamu"/>
        <w:numPr>
          <w:ilvl w:val="0"/>
          <w:numId w:val="229"/>
        </w:numPr>
        <w:tabs>
          <w:tab w:val="left" w:pos="466"/>
        </w:tabs>
        <w:spacing w:before="103" w:line="242" w:lineRule="auto"/>
        <w:ind w:right="3565"/>
        <w:rPr>
          <w:sz w:val="20"/>
        </w:rPr>
      </w:pPr>
      <w:r>
        <w:rPr>
          <w:sz w:val="20"/>
        </w:rPr>
        <w:t>rozšírenie, zmenu, predĺženie platnosti hromadnej prestavby typu vozidla</w:t>
      </w:r>
    </w:p>
    <w:p w14:paraId="6F05F849" w14:textId="77777777" w:rsidR="000C7B92" w:rsidRDefault="00A85A65">
      <w:pPr>
        <w:pStyle w:val="Odsekzoznamu"/>
        <w:numPr>
          <w:ilvl w:val="1"/>
          <w:numId w:val="229"/>
        </w:numPr>
        <w:tabs>
          <w:tab w:val="left" w:pos="749"/>
          <w:tab w:val="left" w:leader="dot" w:pos="7556"/>
        </w:tabs>
        <w:spacing w:before="100"/>
        <w:rPr>
          <w:sz w:val="20"/>
        </w:rPr>
      </w:pPr>
      <w:r>
        <w:rPr>
          <w:sz w:val="20"/>
        </w:rPr>
        <w:t>montážou plynového zariadenia</w:t>
      </w:r>
      <w:r>
        <w:rPr>
          <w:sz w:val="20"/>
        </w:rPr>
        <w:tab/>
        <w:t>20 eur</w:t>
      </w:r>
    </w:p>
    <w:p w14:paraId="53130E44" w14:textId="77777777" w:rsidR="000C7B92" w:rsidRDefault="00A85A65">
      <w:pPr>
        <w:pStyle w:val="Odsekzoznamu"/>
        <w:numPr>
          <w:ilvl w:val="1"/>
          <w:numId w:val="229"/>
        </w:numPr>
        <w:tabs>
          <w:tab w:val="left" w:pos="749"/>
          <w:tab w:val="left" w:leader="dot" w:pos="7472"/>
        </w:tabs>
        <w:spacing w:before="102"/>
        <w:rPr>
          <w:sz w:val="20"/>
        </w:rPr>
      </w:pPr>
      <w:r>
        <w:rPr>
          <w:sz w:val="20"/>
        </w:rPr>
        <w:t>pri prestavbe vozidla na prepravu telesne postihnutej osoby</w:t>
      </w:r>
      <w:r>
        <w:rPr>
          <w:sz w:val="20"/>
        </w:rPr>
        <w:tab/>
        <w:t>10 eur</w:t>
      </w:r>
    </w:p>
    <w:p w14:paraId="1D172963" w14:textId="77777777" w:rsidR="000C7B92" w:rsidRDefault="00A85A65">
      <w:pPr>
        <w:pStyle w:val="Odsekzoznamu"/>
        <w:numPr>
          <w:ilvl w:val="1"/>
          <w:numId w:val="229"/>
        </w:numPr>
        <w:tabs>
          <w:tab w:val="left" w:pos="749"/>
          <w:tab w:val="left" w:leader="dot" w:pos="7594"/>
        </w:tabs>
        <w:spacing w:before="103"/>
        <w:rPr>
          <w:sz w:val="20"/>
        </w:rPr>
      </w:pPr>
      <w:r>
        <w:rPr>
          <w:sz w:val="20"/>
        </w:rPr>
        <w:t>inou prestavbou ako v prvom a</w:t>
      </w:r>
      <w:r>
        <w:rPr>
          <w:spacing w:val="4"/>
          <w:sz w:val="20"/>
        </w:rPr>
        <w:t xml:space="preserve"> </w:t>
      </w:r>
      <w:r>
        <w:rPr>
          <w:sz w:val="20"/>
        </w:rPr>
        <w:t>druhom bode</w:t>
      </w:r>
      <w:r>
        <w:rPr>
          <w:sz w:val="20"/>
        </w:rPr>
        <w:tab/>
        <w:t>50 eur</w:t>
      </w:r>
    </w:p>
    <w:p w14:paraId="1C9B76E9" w14:textId="77777777" w:rsidR="000C7B92" w:rsidRDefault="00A85A65">
      <w:pPr>
        <w:pStyle w:val="Odsekzoznamu"/>
        <w:numPr>
          <w:ilvl w:val="0"/>
          <w:numId w:val="229"/>
        </w:numPr>
        <w:tabs>
          <w:tab w:val="left" w:pos="466"/>
          <w:tab w:val="left" w:leader="dot" w:pos="7493"/>
        </w:tabs>
        <w:spacing w:before="103"/>
        <w:rPr>
          <w:sz w:val="20"/>
        </w:rPr>
      </w:pPr>
      <w:r>
        <w:rPr>
          <w:sz w:val="20"/>
        </w:rPr>
        <w:t>povolenie skúšobnej prevádzky vozidla</w:t>
      </w:r>
      <w:r>
        <w:rPr>
          <w:sz w:val="20"/>
        </w:rPr>
        <w:tab/>
        <w:t>100 eur</w:t>
      </w:r>
    </w:p>
    <w:p w14:paraId="132D881D" w14:textId="77777777" w:rsidR="000C7B92" w:rsidRDefault="00A85A65">
      <w:pPr>
        <w:spacing w:before="198"/>
        <w:ind w:left="352"/>
        <w:rPr>
          <w:b/>
          <w:sz w:val="20"/>
        </w:rPr>
      </w:pPr>
      <w:r>
        <w:rPr>
          <w:b/>
          <w:sz w:val="20"/>
        </w:rPr>
        <w:t>Splnomocnenie</w:t>
      </w:r>
    </w:p>
    <w:p w14:paraId="54CB6E3E" w14:textId="77777777" w:rsidR="000C7B92" w:rsidRDefault="00A85A65">
      <w:pPr>
        <w:spacing w:before="3" w:line="242" w:lineRule="auto"/>
        <w:ind w:left="125" w:firstLine="226"/>
        <w:rPr>
          <w:sz w:val="20"/>
        </w:rPr>
      </w:pPr>
      <w:r>
        <w:rPr>
          <w:sz w:val="20"/>
        </w:rPr>
        <w:t>Za podanie žiadosti o dodatočné vydanie povolenia podľa písmena v) tejto položky správny orgán vyberie poplatok vo výške päťnásobku určenej sadzby.</w:t>
      </w:r>
    </w:p>
    <w:p w14:paraId="1B5112B9" w14:textId="77777777" w:rsidR="000C7B92" w:rsidRDefault="00A85A65">
      <w:pPr>
        <w:spacing w:before="196"/>
        <w:ind w:left="352"/>
        <w:rPr>
          <w:b/>
          <w:sz w:val="20"/>
        </w:rPr>
      </w:pPr>
      <w:r>
        <w:rPr>
          <w:b/>
          <w:sz w:val="20"/>
        </w:rPr>
        <w:t>Poznámky</w:t>
      </w:r>
    </w:p>
    <w:p w14:paraId="104800A7" w14:textId="77777777" w:rsidR="000C7B92" w:rsidRDefault="00A85A65">
      <w:pPr>
        <w:pStyle w:val="Odsekzoznamu"/>
        <w:numPr>
          <w:ilvl w:val="0"/>
          <w:numId w:val="228"/>
        </w:numPr>
        <w:tabs>
          <w:tab w:val="left" w:pos="409"/>
        </w:tabs>
        <w:spacing w:before="102"/>
        <w:rPr>
          <w:sz w:val="20"/>
        </w:rPr>
      </w:pPr>
      <w:r>
        <w:rPr>
          <w:sz w:val="20"/>
        </w:rPr>
        <w:t>Poplatok podľa tejto položky zahŕňa aj vydanie príslušných dokladov.</w:t>
      </w:r>
    </w:p>
    <w:p w14:paraId="354DB80C" w14:textId="77777777" w:rsidR="000C7B92" w:rsidRDefault="00A85A65">
      <w:pPr>
        <w:pStyle w:val="Odsekzoznamu"/>
        <w:numPr>
          <w:ilvl w:val="0"/>
          <w:numId w:val="228"/>
        </w:numPr>
        <w:tabs>
          <w:tab w:val="left" w:pos="409"/>
        </w:tabs>
        <w:spacing w:before="103" w:line="242" w:lineRule="auto"/>
        <w:ind w:right="12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019A72BD" w14:textId="77777777" w:rsidR="000C7B92" w:rsidRDefault="00A85A65">
      <w:pPr>
        <w:spacing w:before="196"/>
        <w:ind w:left="352"/>
        <w:rPr>
          <w:b/>
          <w:sz w:val="20"/>
        </w:rPr>
      </w:pPr>
      <w:r>
        <w:rPr>
          <w:b/>
          <w:sz w:val="20"/>
        </w:rPr>
        <w:t>Položka 68</w:t>
      </w:r>
    </w:p>
    <w:p w14:paraId="1D306FFD" w14:textId="77777777" w:rsidR="000C7B92" w:rsidRDefault="00A85A65">
      <w:pPr>
        <w:spacing w:before="202"/>
        <w:ind w:left="352"/>
        <w:rPr>
          <w:sz w:val="20"/>
        </w:rPr>
      </w:pPr>
      <w:r>
        <w:rPr>
          <w:sz w:val="20"/>
        </w:rPr>
        <w:t>Podanie návrhu o</w:t>
      </w:r>
    </w:p>
    <w:p w14:paraId="664500A5" w14:textId="77777777" w:rsidR="000C7B92" w:rsidRDefault="00A85A65">
      <w:pPr>
        <w:pStyle w:val="Odsekzoznamu"/>
        <w:numPr>
          <w:ilvl w:val="0"/>
          <w:numId w:val="227"/>
        </w:numPr>
        <w:tabs>
          <w:tab w:val="left" w:pos="466"/>
        </w:tabs>
        <w:spacing w:before="103"/>
        <w:rPr>
          <w:sz w:val="20"/>
        </w:rPr>
      </w:pPr>
      <w:r>
        <w:rPr>
          <w:sz w:val="20"/>
        </w:rPr>
        <w:t>vnútroštátne jednotlivé schválenie jednotlivo vyrobeného vozidla</w:t>
      </w:r>
    </w:p>
    <w:p w14:paraId="0036A714" w14:textId="77777777" w:rsidR="000C7B92" w:rsidRDefault="00A85A65">
      <w:pPr>
        <w:pStyle w:val="Odsekzoznamu"/>
        <w:numPr>
          <w:ilvl w:val="1"/>
          <w:numId w:val="227"/>
        </w:numPr>
        <w:tabs>
          <w:tab w:val="left" w:pos="749"/>
          <w:tab w:val="left" w:leader="dot" w:pos="7032"/>
        </w:tabs>
        <w:spacing w:before="102"/>
        <w:rPr>
          <w:sz w:val="20"/>
        </w:rPr>
      </w:pPr>
      <w:r>
        <w:rPr>
          <w:sz w:val="20"/>
        </w:rPr>
        <w:t>pre kategórie vozidiel O1, O2, Ra, Sa, PN</w:t>
      </w:r>
      <w:r>
        <w:rPr>
          <w:sz w:val="20"/>
        </w:rPr>
        <w:tab/>
        <w:t>100 eur</w:t>
      </w:r>
    </w:p>
    <w:p w14:paraId="4BB46010" w14:textId="77777777" w:rsidR="000C7B92" w:rsidRDefault="00A85A65">
      <w:pPr>
        <w:pStyle w:val="Odsekzoznamu"/>
        <w:numPr>
          <w:ilvl w:val="1"/>
          <w:numId w:val="227"/>
        </w:numPr>
        <w:tabs>
          <w:tab w:val="left" w:pos="749"/>
          <w:tab w:val="left" w:leader="dot" w:pos="7071"/>
        </w:tabs>
        <w:spacing w:before="103"/>
        <w:rPr>
          <w:sz w:val="20"/>
        </w:rPr>
      </w:pPr>
      <w:r>
        <w:rPr>
          <w:sz w:val="20"/>
        </w:rPr>
        <w:t>pre kategórie vozidiel iné ako v</w:t>
      </w:r>
      <w:r>
        <w:rPr>
          <w:spacing w:val="2"/>
          <w:sz w:val="20"/>
        </w:rPr>
        <w:t xml:space="preserve"> </w:t>
      </w:r>
      <w:r>
        <w:rPr>
          <w:sz w:val="20"/>
        </w:rPr>
        <w:t>prvom bode</w:t>
      </w:r>
      <w:r>
        <w:rPr>
          <w:sz w:val="20"/>
        </w:rPr>
        <w:tab/>
        <w:t>200 eur</w:t>
      </w:r>
    </w:p>
    <w:p w14:paraId="61D62FB0" w14:textId="77777777" w:rsidR="000C7B92" w:rsidRDefault="00A85A65">
      <w:pPr>
        <w:pStyle w:val="Odsekzoznamu"/>
        <w:numPr>
          <w:ilvl w:val="0"/>
          <w:numId w:val="227"/>
        </w:numPr>
        <w:tabs>
          <w:tab w:val="left" w:pos="466"/>
        </w:tabs>
        <w:spacing w:before="103"/>
        <w:rPr>
          <w:sz w:val="20"/>
        </w:rPr>
      </w:pPr>
      <w:r>
        <w:rPr>
          <w:sz w:val="20"/>
        </w:rPr>
        <w:t>jednotlivé schválenie EÚ jednotlivo vyrobeného vozidla</w:t>
      </w:r>
    </w:p>
    <w:p w14:paraId="70F04E0C" w14:textId="77777777" w:rsidR="000C7B92" w:rsidRDefault="00A85A65">
      <w:pPr>
        <w:pStyle w:val="Odsekzoznamu"/>
        <w:numPr>
          <w:ilvl w:val="1"/>
          <w:numId w:val="227"/>
        </w:numPr>
        <w:tabs>
          <w:tab w:val="left" w:pos="749"/>
          <w:tab w:val="left" w:leader="dot" w:pos="7032"/>
        </w:tabs>
        <w:spacing w:before="102"/>
        <w:rPr>
          <w:sz w:val="20"/>
        </w:rPr>
      </w:pPr>
      <w:r>
        <w:rPr>
          <w:sz w:val="20"/>
        </w:rPr>
        <w:t>pre kategórie vozidiel O1, O2, Ra, Sa, PN</w:t>
      </w:r>
      <w:r>
        <w:rPr>
          <w:sz w:val="20"/>
        </w:rPr>
        <w:tab/>
        <w:t>200 eur</w:t>
      </w:r>
    </w:p>
    <w:p w14:paraId="4DEF1DC4" w14:textId="77777777" w:rsidR="000C7B92" w:rsidRDefault="00A85A65">
      <w:pPr>
        <w:pStyle w:val="Odsekzoznamu"/>
        <w:numPr>
          <w:ilvl w:val="1"/>
          <w:numId w:val="227"/>
        </w:numPr>
        <w:tabs>
          <w:tab w:val="left" w:pos="749"/>
          <w:tab w:val="left" w:leader="dot" w:pos="7071"/>
        </w:tabs>
        <w:spacing w:before="103"/>
        <w:rPr>
          <w:sz w:val="20"/>
        </w:rPr>
      </w:pPr>
      <w:r>
        <w:rPr>
          <w:sz w:val="20"/>
        </w:rPr>
        <w:t>pre kategórie vozidiel iné ako v</w:t>
      </w:r>
      <w:r>
        <w:rPr>
          <w:spacing w:val="2"/>
          <w:sz w:val="20"/>
        </w:rPr>
        <w:t xml:space="preserve"> </w:t>
      </w:r>
      <w:r>
        <w:rPr>
          <w:sz w:val="20"/>
        </w:rPr>
        <w:t>prvom bode</w:t>
      </w:r>
      <w:r>
        <w:rPr>
          <w:sz w:val="20"/>
        </w:rPr>
        <w:tab/>
        <w:t>400 eur</w:t>
      </w:r>
    </w:p>
    <w:p w14:paraId="6955C855" w14:textId="77777777" w:rsidR="000C7B92" w:rsidRDefault="00A85A65">
      <w:pPr>
        <w:pStyle w:val="Odsekzoznamu"/>
        <w:numPr>
          <w:ilvl w:val="0"/>
          <w:numId w:val="227"/>
        </w:numPr>
        <w:tabs>
          <w:tab w:val="left" w:pos="466"/>
        </w:tabs>
        <w:spacing w:before="102"/>
        <w:rPr>
          <w:sz w:val="20"/>
        </w:rPr>
      </w:pPr>
      <w:r>
        <w:rPr>
          <w:sz w:val="20"/>
        </w:rPr>
        <w:t>vnútroštátne schválenie jednotlivého vozidla</w:t>
      </w:r>
    </w:p>
    <w:p w14:paraId="1AF366CF" w14:textId="77777777" w:rsidR="000C7B92" w:rsidRDefault="00A85A65">
      <w:pPr>
        <w:tabs>
          <w:tab w:val="left" w:leader="dot" w:pos="7348"/>
        </w:tabs>
        <w:spacing w:before="3"/>
        <w:ind w:left="465"/>
        <w:rPr>
          <w:sz w:val="20"/>
        </w:rPr>
      </w:pPr>
      <w:r>
        <w:rPr>
          <w:sz w:val="20"/>
        </w:rPr>
        <w:t>s</w:t>
      </w:r>
      <w:r>
        <w:rPr>
          <w:spacing w:val="2"/>
          <w:sz w:val="20"/>
        </w:rPr>
        <w:t xml:space="preserve"> </w:t>
      </w:r>
      <w:r>
        <w:rPr>
          <w:sz w:val="20"/>
        </w:rPr>
        <w:t>obmedzenou prevádzkou</w:t>
      </w:r>
      <w:r>
        <w:rPr>
          <w:sz w:val="20"/>
        </w:rPr>
        <w:tab/>
        <w:t>20 eur</w:t>
      </w:r>
    </w:p>
    <w:p w14:paraId="06BBC554" w14:textId="77777777" w:rsidR="000C7B92" w:rsidRDefault="00A85A65">
      <w:pPr>
        <w:pStyle w:val="Odsekzoznamu"/>
        <w:numPr>
          <w:ilvl w:val="0"/>
          <w:numId w:val="227"/>
        </w:numPr>
        <w:tabs>
          <w:tab w:val="left" w:pos="466"/>
        </w:tabs>
        <w:spacing w:before="103"/>
        <w:rPr>
          <w:sz w:val="20"/>
        </w:rPr>
      </w:pPr>
      <w:r>
        <w:rPr>
          <w:sz w:val="20"/>
        </w:rPr>
        <w:t>vnútroštátne schválenie jednotlivo dokončovaného vozidla</w:t>
      </w:r>
    </w:p>
    <w:p w14:paraId="6C8DEED8" w14:textId="77777777" w:rsidR="000C7B92" w:rsidRDefault="00A85A65">
      <w:pPr>
        <w:pStyle w:val="Odsekzoznamu"/>
        <w:numPr>
          <w:ilvl w:val="1"/>
          <w:numId w:val="227"/>
        </w:numPr>
        <w:tabs>
          <w:tab w:val="left" w:pos="749"/>
          <w:tab w:val="left" w:leader="dot" w:pos="7208"/>
        </w:tabs>
        <w:spacing w:before="102"/>
        <w:rPr>
          <w:sz w:val="20"/>
        </w:rPr>
      </w:pPr>
      <w:r>
        <w:rPr>
          <w:sz w:val="20"/>
        </w:rPr>
        <w:t>pre kategórie vozidiel O1, O2, Ra, Sa</w:t>
      </w:r>
      <w:r>
        <w:rPr>
          <w:sz w:val="20"/>
        </w:rPr>
        <w:tab/>
        <w:t>20 eur</w:t>
      </w:r>
    </w:p>
    <w:p w14:paraId="1C10D1AD" w14:textId="77777777" w:rsidR="000C7B92" w:rsidRDefault="00A85A65">
      <w:pPr>
        <w:pStyle w:val="Odsekzoznamu"/>
        <w:numPr>
          <w:ilvl w:val="1"/>
          <w:numId w:val="227"/>
        </w:numPr>
        <w:tabs>
          <w:tab w:val="left" w:pos="749"/>
          <w:tab w:val="left" w:leader="dot" w:pos="7196"/>
        </w:tabs>
        <w:spacing w:before="103"/>
        <w:rPr>
          <w:sz w:val="20"/>
        </w:rPr>
      </w:pPr>
      <w:r>
        <w:rPr>
          <w:sz w:val="20"/>
        </w:rPr>
        <w:t>pre kategórie vozidiel M2, M3</w:t>
      </w:r>
      <w:r>
        <w:rPr>
          <w:sz w:val="20"/>
        </w:rPr>
        <w:tab/>
        <w:t>100 eur</w:t>
      </w:r>
    </w:p>
    <w:p w14:paraId="4C48A167" w14:textId="77777777" w:rsidR="000C7B92" w:rsidRDefault="00A85A65">
      <w:pPr>
        <w:pStyle w:val="Odsekzoznamu"/>
        <w:numPr>
          <w:ilvl w:val="1"/>
          <w:numId w:val="227"/>
        </w:numPr>
        <w:tabs>
          <w:tab w:val="left" w:pos="749"/>
          <w:tab w:val="left" w:leader="dot" w:pos="7074"/>
        </w:tabs>
        <w:spacing w:before="102"/>
        <w:rPr>
          <w:sz w:val="20"/>
        </w:rPr>
      </w:pPr>
      <w:r>
        <w:rPr>
          <w:sz w:val="20"/>
        </w:rPr>
        <w:t>pre kategórie vozidiel iné ako v prvom a</w:t>
      </w:r>
      <w:r>
        <w:rPr>
          <w:spacing w:val="4"/>
          <w:sz w:val="20"/>
        </w:rPr>
        <w:t xml:space="preserve"> </w:t>
      </w:r>
      <w:r>
        <w:rPr>
          <w:sz w:val="20"/>
        </w:rPr>
        <w:t>druhom bode</w:t>
      </w:r>
      <w:r>
        <w:rPr>
          <w:sz w:val="20"/>
        </w:rPr>
        <w:tab/>
        <w:t>50 eur</w:t>
      </w:r>
    </w:p>
    <w:p w14:paraId="1964D82B" w14:textId="77777777" w:rsidR="000C7B92" w:rsidRDefault="00A85A65">
      <w:pPr>
        <w:pStyle w:val="Odsekzoznamu"/>
        <w:numPr>
          <w:ilvl w:val="0"/>
          <w:numId w:val="227"/>
        </w:numPr>
        <w:tabs>
          <w:tab w:val="left" w:pos="466"/>
        </w:tabs>
        <w:spacing w:before="103"/>
        <w:rPr>
          <w:sz w:val="20"/>
        </w:rPr>
      </w:pPr>
      <w:r>
        <w:rPr>
          <w:sz w:val="20"/>
        </w:rPr>
        <w:t>vnútroštátne jednotlivé schválenie systému, komponentu</w:t>
      </w:r>
    </w:p>
    <w:p w14:paraId="4CC5A4BD" w14:textId="77777777" w:rsidR="000C7B92" w:rsidRDefault="00A85A65">
      <w:pPr>
        <w:tabs>
          <w:tab w:val="left" w:leader="dot" w:pos="7721"/>
        </w:tabs>
        <w:spacing w:before="3"/>
        <w:ind w:left="465"/>
        <w:rPr>
          <w:sz w:val="20"/>
        </w:rPr>
      </w:pPr>
      <w:r>
        <w:rPr>
          <w:sz w:val="20"/>
        </w:rPr>
        <w:t>alebo samostatnej technickej jednotky</w:t>
      </w:r>
      <w:r>
        <w:rPr>
          <w:sz w:val="20"/>
        </w:rPr>
        <w:tab/>
        <w:t>50 eur</w:t>
      </w:r>
    </w:p>
    <w:p w14:paraId="554DCC90" w14:textId="77777777" w:rsidR="000C7B92" w:rsidRDefault="00A85A65">
      <w:pPr>
        <w:pStyle w:val="Odsekzoznamu"/>
        <w:numPr>
          <w:ilvl w:val="0"/>
          <w:numId w:val="227"/>
        </w:numPr>
        <w:tabs>
          <w:tab w:val="left" w:pos="465"/>
          <w:tab w:val="left" w:pos="466"/>
        </w:tabs>
        <w:spacing w:before="102"/>
        <w:rPr>
          <w:sz w:val="20"/>
        </w:rPr>
      </w:pPr>
      <w:r>
        <w:rPr>
          <w:sz w:val="20"/>
        </w:rPr>
        <w:t>uznanie typového schválenia EÚ jednotlivo dovezeného vozidla</w:t>
      </w:r>
    </w:p>
    <w:p w14:paraId="24AD8B5A" w14:textId="77777777" w:rsidR="000C7B92" w:rsidRDefault="00A85A65">
      <w:pPr>
        <w:tabs>
          <w:tab w:val="left" w:leader="dot" w:pos="7257"/>
        </w:tabs>
        <w:spacing w:before="3"/>
        <w:ind w:left="465"/>
        <w:rPr>
          <w:sz w:val="20"/>
        </w:rPr>
      </w:pPr>
      <w:r>
        <w:rPr>
          <w:sz w:val="20"/>
        </w:rPr>
        <w:t>alebo uznanie schválenia jednotlivo dovezeného vozidla</w:t>
      </w:r>
      <w:r>
        <w:rPr>
          <w:sz w:val="20"/>
        </w:rPr>
        <w:tab/>
        <w:t>100 eur</w:t>
      </w:r>
    </w:p>
    <w:p w14:paraId="30C7C9C6" w14:textId="77777777" w:rsidR="000C7B92" w:rsidRDefault="00A85A65">
      <w:pPr>
        <w:pStyle w:val="Odsekzoznamu"/>
        <w:numPr>
          <w:ilvl w:val="0"/>
          <w:numId w:val="227"/>
        </w:numPr>
        <w:tabs>
          <w:tab w:val="left" w:pos="466"/>
        </w:tabs>
        <w:spacing w:before="102"/>
        <w:rPr>
          <w:sz w:val="20"/>
        </w:rPr>
      </w:pPr>
      <w:r>
        <w:rPr>
          <w:sz w:val="20"/>
        </w:rPr>
        <w:t>jednotlivé schválenie EÚ jednotlivo dovezeného vozidla</w:t>
      </w:r>
    </w:p>
    <w:p w14:paraId="7B946EBE" w14:textId="77777777" w:rsidR="000C7B92" w:rsidRDefault="000C7B92">
      <w:pPr>
        <w:rPr>
          <w:sz w:val="20"/>
        </w:rPr>
        <w:sectPr w:rsidR="000C7B92">
          <w:pgSz w:w="11910" w:h="16840"/>
          <w:pgMar w:top="1160" w:right="980" w:bottom="280" w:left="980" w:header="796" w:footer="0" w:gutter="0"/>
          <w:cols w:space="708"/>
        </w:sectPr>
      </w:pPr>
    </w:p>
    <w:p w14:paraId="0869699C" w14:textId="77777777" w:rsidR="000C7B92" w:rsidRDefault="000C7B92">
      <w:pPr>
        <w:pStyle w:val="Zkladntext"/>
        <w:spacing w:before="12"/>
        <w:ind w:left="0"/>
      </w:pPr>
    </w:p>
    <w:p w14:paraId="4F053F71" w14:textId="77777777" w:rsidR="000C7B92" w:rsidRDefault="00A85A65">
      <w:pPr>
        <w:pStyle w:val="Odsekzoznamu"/>
        <w:numPr>
          <w:ilvl w:val="1"/>
          <w:numId w:val="227"/>
        </w:numPr>
        <w:tabs>
          <w:tab w:val="left" w:pos="749"/>
          <w:tab w:val="left" w:leader="dot" w:pos="7279"/>
        </w:tabs>
        <w:spacing w:before="100"/>
        <w:rPr>
          <w:sz w:val="20"/>
        </w:rPr>
      </w:pPr>
      <w:r>
        <w:rPr>
          <w:sz w:val="20"/>
        </w:rPr>
        <w:t>pre kategórie vozidiel M1 a</w:t>
      </w:r>
      <w:r>
        <w:rPr>
          <w:spacing w:val="2"/>
          <w:sz w:val="20"/>
        </w:rPr>
        <w:t xml:space="preserve"> </w:t>
      </w:r>
      <w:r>
        <w:rPr>
          <w:sz w:val="20"/>
        </w:rPr>
        <w:t>N1</w:t>
      </w:r>
      <w:r>
        <w:rPr>
          <w:sz w:val="20"/>
        </w:rPr>
        <w:tab/>
        <w:t>500 eur</w:t>
      </w:r>
    </w:p>
    <w:p w14:paraId="175FAD9E" w14:textId="77777777" w:rsidR="000C7B92" w:rsidRDefault="00A85A65">
      <w:pPr>
        <w:pStyle w:val="Odsekzoznamu"/>
        <w:numPr>
          <w:ilvl w:val="1"/>
          <w:numId w:val="227"/>
        </w:numPr>
        <w:tabs>
          <w:tab w:val="left" w:pos="749"/>
          <w:tab w:val="left" w:leader="dot" w:pos="7263"/>
        </w:tabs>
        <w:spacing w:before="102"/>
        <w:rPr>
          <w:sz w:val="20"/>
        </w:rPr>
      </w:pPr>
      <w:r>
        <w:rPr>
          <w:sz w:val="20"/>
        </w:rPr>
        <w:t>pre kategórie vozidiel iné ako v</w:t>
      </w:r>
      <w:r>
        <w:rPr>
          <w:spacing w:val="2"/>
          <w:sz w:val="20"/>
        </w:rPr>
        <w:t xml:space="preserve"> </w:t>
      </w:r>
      <w:r>
        <w:rPr>
          <w:sz w:val="20"/>
        </w:rPr>
        <w:t>prvom bode</w:t>
      </w:r>
      <w:r>
        <w:rPr>
          <w:sz w:val="20"/>
        </w:rPr>
        <w:tab/>
        <w:t>300 eur</w:t>
      </w:r>
    </w:p>
    <w:p w14:paraId="4C943886" w14:textId="77777777" w:rsidR="000C7B92" w:rsidRDefault="00A85A65">
      <w:pPr>
        <w:pStyle w:val="Odsekzoznamu"/>
        <w:numPr>
          <w:ilvl w:val="0"/>
          <w:numId w:val="227"/>
        </w:numPr>
        <w:tabs>
          <w:tab w:val="left" w:pos="466"/>
        </w:tabs>
        <w:spacing w:before="103"/>
        <w:rPr>
          <w:sz w:val="20"/>
        </w:rPr>
      </w:pPr>
      <w:r>
        <w:rPr>
          <w:sz w:val="20"/>
        </w:rPr>
        <w:t>vnútroštátne jednotlivé schválenie jednotlivo dovezeného vozidla</w:t>
      </w:r>
    </w:p>
    <w:p w14:paraId="6D495A5F" w14:textId="77777777" w:rsidR="000C7B92" w:rsidRDefault="00A85A65">
      <w:pPr>
        <w:pStyle w:val="Odsekzoznamu"/>
        <w:numPr>
          <w:ilvl w:val="1"/>
          <w:numId w:val="227"/>
        </w:numPr>
        <w:tabs>
          <w:tab w:val="left" w:pos="749"/>
          <w:tab w:val="left" w:leader="dot" w:pos="7279"/>
        </w:tabs>
        <w:spacing w:before="103"/>
        <w:rPr>
          <w:sz w:val="20"/>
        </w:rPr>
      </w:pPr>
      <w:r>
        <w:rPr>
          <w:sz w:val="20"/>
        </w:rPr>
        <w:t>pre kategórie vozidiel M1 a</w:t>
      </w:r>
      <w:r>
        <w:rPr>
          <w:spacing w:val="2"/>
          <w:sz w:val="20"/>
        </w:rPr>
        <w:t xml:space="preserve"> </w:t>
      </w:r>
      <w:r>
        <w:rPr>
          <w:sz w:val="20"/>
        </w:rPr>
        <w:t>N1</w:t>
      </w:r>
      <w:r>
        <w:rPr>
          <w:sz w:val="20"/>
        </w:rPr>
        <w:tab/>
        <w:t>300 eur</w:t>
      </w:r>
    </w:p>
    <w:p w14:paraId="321CEBB8" w14:textId="77777777" w:rsidR="000C7B92" w:rsidRDefault="00A85A65">
      <w:pPr>
        <w:pStyle w:val="Odsekzoznamu"/>
        <w:numPr>
          <w:ilvl w:val="1"/>
          <w:numId w:val="227"/>
        </w:numPr>
        <w:tabs>
          <w:tab w:val="left" w:pos="749"/>
          <w:tab w:val="left" w:leader="dot" w:pos="7263"/>
        </w:tabs>
        <w:spacing w:before="102"/>
        <w:rPr>
          <w:sz w:val="20"/>
        </w:rPr>
      </w:pPr>
      <w:r>
        <w:rPr>
          <w:sz w:val="20"/>
        </w:rPr>
        <w:t>pre kategórie vozidiel iné ako v</w:t>
      </w:r>
      <w:r>
        <w:rPr>
          <w:spacing w:val="2"/>
          <w:sz w:val="20"/>
        </w:rPr>
        <w:t xml:space="preserve"> </w:t>
      </w:r>
      <w:r>
        <w:rPr>
          <w:sz w:val="20"/>
        </w:rPr>
        <w:t>prvom bode</w:t>
      </w:r>
      <w:r>
        <w:rPr>
          <w:sz w:val="20"/>
        </w:rPr>
        <w:tab/>
        <w:t>150 eur</w:t>
      </w:r>
    </w:p>
    <w:p w14:paraId="1A8BB967" w14:textId="77777777" w:rsidR="000C7B92" w:rsidRDefault="00A85A65">
      <w:pPr>
        <w:pStyle w:val="Odsekzoznamu"/>
        <w:numPr>
          <w:ilvl w:val="0"/>
          <w:numId w:val="227"/>
        </w:numPr>
        <w:tabs>
          <w:tab w:val="left" w:pos="465"/>
          <w:tab w:val="left" w:pos="466"/>
          <w:tab w:val="left" w:leader="dot" w:pos="7417"/>
        </w:tabs>
        <w:spacing w:before="103"/>
        <w:rPr>
          <w:sz w:val="20"/>
        </w:rPr>
      </w:pPr>
      <w:r>
        <w:rPr>
          <w:sz w:val="20"/>
        </w:rPr>
        <w:t>opätovné schválenie jednotlivého vozidla</w:t>
      </w:r>
      <w:r>
        <w:rPr>
          <w:sz w:val="20"/>
        </w:rPr>
        <w:tab/>
        <w:t>20 eur</w:t>
      </w:r>
    </w:p>
    <w:p w14:paraId="7D5469CC" w14:textId="77777777" w:rsidR="000C7B92" w:rsidRDefault="00A85A65">
      <w:pPr>
        <w:pStyle w:val="Odsekzoznamu"/>
        <w:numPr>
          <w:ilvl w:val="0"/>
          <w:numId w:val="227"/>
        </w:numPr>
        <w:tabs>
          <w:tab w:val="left" w:pos="465"/>
          <w:tab w:val="left" w:pos="466"/>
          <w:tab w:val="left" w:leader="dot" w:pos="7349"/>
        </w:tabs>
        <w:spacing w:before="102"/>
        <w:rPr>
          <w:sz w:val="20"/>
        </w:rPr>
      </w:pPr>
      <w:r>
        <w:rPr>
          <w:sz w:val="20"/>
        </w:rPr>
        <w:t>dodatočné schválenie jednotlivého vozidla</w:t>
      </w:r>
      <w:r>
        <w:rPr>
          <w:sz w:val="20"/>
        </w:rPr>
        <w:tab/>
        <w:t>100 eur</w:t>
      </w:r>
    </w:p>
    <w:p w14:paraId="2A6BBEF5" w14:textId="77777777" w:rsidR="000C7B92" w:rsidRDefault="00A85A65">
      <w:pPr>
        <w:pStyle w:val="Odsekzoznamu"/>
        <w:numPr>
          <w:ilvl w:val="0"/>
          <w:numId w:val="227"/>
        </w:numPr>
        <w:tabs>
          <w:tab w:val="left" w:pos="466"/>
          <w:tab w:val="left" w:leader="dot" w:pos="7441"/>
        </w:tabs>
        <w:spacing w:before="103"/>
        <w:rPr>
          <w:sz w:val="20"/>
        </w:rPr>
      </w:pPr>
      <w:r>
        <w:rPr>
          <w:sz w:val="20"/>
        </w:rPr>
        <w:t>povolenie prestavby jednotlivého vozidla</w:t>
      </w:r>
      <w:r>
        <w:rPr>
          <w:sz w:val="20"/>
        </w:rPr>
        <w:tab/>
        <w:t>20 eur</w:t>
      </w:r>
    </w:p>
    <w:p w14:paraId="02897C9F" w14:textId="77777777" w:rsidR="000C7B92" w:rsidRDefault="00A85A65">
      <w:pPr>
        <w:pStyle w:val="Odsekzoznamu"/>
        <w:numPr>
          <w:ilvl w:val="0"/>
          <w:numId w:val="227"/>
        </w:numPr>
        <w:tabs>
          <w:tab w:val="left" w:pos="340"/>
          <w:tab w:val="left" w:pos="466"/>
        </w:tabs>
        <w:spacing w:before="103"/>
        <w:ind w:right="5465" w:hanging="466"/>
        <w:jc w:val="right"/>
        <w:rPr>
          <w:sz w:val="20"/>
        </w:rPr>
      </w:pPr>
      <w:r>
        <w:rPr>
          <w:sz w:val="20"/>
        </w:rPr>
        <w:t>schválenie prestavby jednotlivého vozidla</w:t>
      </w:r>
    </w:p>
    <w:p w14:paraId="6F7E9B67" w14:textId="77777777" w:rsidR="000C7B92" w:rsidRDefault="00A85A65">
      <w:pPr>
        <w:pStyle w:val="Odsekzoznamu"/>
        <w:numPr>
          <w:ilvl w:val="1"/>
          <w:numId w:val="227"/>
        </w:numPr>
        <w:tabs>
          <w:tab w:val="left" w:pos="284"/>
        </w:tabs>
        <w:spacing w:before="102"/>
        <w:ind w:right="5517" w:hanging="749"/>
        <w:jc w:val="right"/>
        <w:rPr>
          <w:sz w:val="20"/>
        </w:rPr>
      </w:pPr>
      <w:r>
        <w:rPr>
          <w:sz w:val="20"/>
        </w:rPr>
        <w:t>montážou plynového zariadenia alebo</w:t>
      </w:r>
    </w:p>
    <w:p w14:paraId="671CAEBC" w14:textId="77777777" w:rsidR="000C7B92" w:rsidRDefault="00A85A65">
      <w:pPr>
        <w:tabs>
          <w:tab w:val="left" w:leader="dot" w:pos="7528"/>
        </w:tabs>
        <w:spacing w:before="3"/>
        <w:ind w:left="749"/>
        <w:rPr>
          <w:sz w:val="20"/>
        </w:rPr>
      </w:pPr>
      <w:r>
        <w:rPr>
          <w:sz w:val="20"/>
        </w:rPr>
        <w:t>demontážou plynového zariadenia</w:t>
      </w:r>
      <w:r>
        <w:rPr>
          <w:sz w:val="20"/>
        </w:rPr>
        <w:tab/>
        <w:t>20 eur</w:t>
      </w:r>
    </w:p>
    <w:p w14:paraId="52685DDA" w14:textId="77777777" w:rsidR="000C7B92" w:rsidRDefault="00A85A65">
      <w:pPr>
        <w:pStyle w:val="Odsekzoznamu"/>
        <w:numPr>
          <w:ilvl w:val="1"/>
          <w:numId w:val="227"/>
        </w:numPr>
        <w:tabs>
          <w:tab w:val="left" w:pos="749"/>
          <w:tab w:val="left" w:leader="dot" w:pos="7208"/>
        </w:tabs>
        <w:spacing w:before="102"/>
        <w:rPr>
          <w:sz w:val="20"/>
        </w:rPr>
      </w:pPr>
      <w:r>
        <w:rPr>
          <w:sz w:val="20"/>
        </w:rPr>
        <w:t>pre kategórie vozidiel O1, O2, Ra, Sa</w:t>
      </w:r>
      <w:r>
        <w:rPr>
          <w:sz w:val="20"/>
        </w:rPr>
        <w:tab/>
        <w:t>100 eur</w:t>
      </w:r>
    </w:p>
    <w:p w14:paraId="08E56232" w14:textId="77777777" w:rsidR="000C7B92" w:rsidRDefault="00A85A65">
      <w:pPr>
        <w:pStyle w:val="Odsekzoznamu"/>
        <w:numPr>
          <w:ilvl w:val="1"/>
          <w:numId w:val="227"/>
        </w:numPr>
        <w:tabs>
          <w:tab w:val="left" w:pos="749"/>
          <w:tab w:val="left" w:leader="dot" w:pos="7242"/>
        </w:tabs>
        <w:spacing w:before="103"/>
        <w:rPr>
          <w:sz w:val="20"/>
        </w:rPr>
      </w:pPr>
      <w:r>
        <w:rPr>
          <w:sz w:val="20"/>
        </w:rPr>
        <w:t>pre iné prestavby ako v prvom a</w:t>
      </w:r>
      <w:r>
        <w:rPr>
          <w:spacing w:val="4"/>
          <w:sz w:val="20"/>
        </w:rPr>
        <w:t xml:space="preserve"> </w:t>
      </w:r>
      <w:r>
        <w:rPr>
          <w:sz w:val="20"/>
        </w:rPr>
        <w:t>druhom bode</w:t>
      </w:r>
      <w:r>
        <w:rPr>
          <w:sz w:val="20"/>
        </w:rPr>
        <w:tab/>
        <w:t>300 eur</w:t>
      </w:r>
    </w:p>
    <w:p w14:paraId="62F4BE27" w14:textId="77777777" w:rsidR="000C7B92" w:rsidRDefault="00A85A65">
      <w:pPr>
        <w:pStyle w:val="Odsekzoznamu"/>
        <w:numPr>
          <w:ilvl w:val="0"/>
          <w:numId w:val="227"/>
        </w:numPr>
        <w:tabs>
          <w:tab w:val="left" w:pos="466"/>
        </w:tabs>
        <w:spacing w:before="103"/>
        <w:rPr>
          <w:sz w:val="20"/>
        </w:rPr>
      </w:pPr>
      <w:r>
        <w:rPr>
          <w:sz w:val="20"/>
        </w:rPr>
        <w:t>zmenu údajov v osvedčení o evidencii časť II alebo v</w:t>
      </w:r>
      <w:r>
        <w:rPr>
          <w:spacing w:val="6"/>
          <w:sz w:val="20"/>
        </w:rPr>
        <w:t xml:space="preserve"> </w:t>
      </w:r>
      <w:r>
        <w:rPr>
          <w:sz w:val="20"/>
        </w:rPr>
        <w:t>technickom</w:t>
      </w:r>
    </w:p>
    <w:p w14:paraId="622FBB87" w14:textId="77777777" w:rsidR="000C7B92" w:rsidRDefault="00A85A65">
      <w:pPr>
        <w:tabs>
          <w:tab w:val="left" w:leader="dot" w:pos="7504"/>
        </w:tabs>
        <w:spacing w:before="2"/>
        <w:ind w:left="465"/>
        <w:rPr>
          <w:sz w:val="20"/>
        </w:rPr>
      </w:pPr>
      <w:r>
        <w:rPr>
          <w:sz w:val="20"/>
        </w:rPr>
        <w:t>osvedčení vozidla z dôvodu výmeny karosérie</w:t>
      </w:r>
      <w:r>
        <w:rPr>
          <w:spacing w:val="2"/>
          <w:sz w:val="20"/>
        </w:rPr>
        <w:t xml:space="preserve"> </w:t>
      </w:r>
      <w:r>
        <w:rPr>
          <w:sz w:val="20"/>
        </w:rPr>
        <w:t>alebo rámu</w:t>
      </w:r>
      <w:r>
        <w:rPr>
          <w:sz w:val="20"/>
        </w:rPr>
        <w:tab/>
        <w:t>20 eur</w:t>
      </w:r>
    </w:p>
    <w:p w14:paraId="5C3A1052" w14:textId="77777777" w:rsidR="000C7B92" w:rsidRDefault="00A85A65">
      <w:pPr>
        <w:pStyle w:val="Odsekzoznamu"/>
        <w:numPr>
          <w:ilvl w:val="0"/>
          <w:numId w:val="227"/>
        </w:numPr>
        <w:tabs>
          <w:tab w:val="left" w:pos="466"/>
        </w:tabs>
        <w:spacing w:before="103"/>
        <w:rPr>
          <w:sz w:val="20"/>
        </w:rPr>
      </w:pPr>
      <w:r>
        <w:rPr>
          <w:sz w:val="20"/>
        </w:rPr>
        <w:t>zmenu údajov v osvedčení o evidencii časť II alebo v</w:t>
      </w:r>
      <w:r>
        <w:rPr>
          <w:spacing w:val="6"/>
          <w:sz w:val="20"/>
        </w:rPr>
        <w:t xml:space="preserve"> </w:t>
      </w:r>
      <w:r>
        <w:rPr>
          <w:sz w:val="20"/>
        </w:rPr>
        <w:t>technickom</w:t>
      </w:r>
    </w:p>
    <w:p w14:paraId="3A90F14E" w14:textId="77777777" w:rsidR="000C7B92" w:rsidRDefault="00A85A65">
      <w:pPr>
        <w:tabs>
          <w:tab w:val="left" w:leader="dot" w:pos="7532"/>
        </w:tabs>
        <w:spacing w:before="2"/>
        <w:ind w:left="465"/>
        <w:rPr>
          <w:sz w:val="20"/>
        </w:rPr>
      </w:pPr>
      <w:r>
        <w:rPr>
          <w:sz w:val="20"/>
        </w:rPr>
        <w:t>osvedčení vozidla z dôvodu</w:t>
      </w:r>
      <w:r>
        <w:rPr>
          <w:spacing w:val="2"/>
          <w:sz w:val="20"/>
        </w:rPr>
        <w:t xml:space="preserve"> </w:t>
      </w:r>
      <w:r>
        <w:rPr>
          <w:sz w:val="20"/>
        </w:rPr>
        <w:t>výmeny motora</w:t>
      </w:r>
      <w:r>
        <w:rPr>
          <w:sz w:val="20"/>
        </w:rPr>
        <w:tab/>
        <w:t>10 eur</w:t>
      </w:r>
    </w:p>
    <w:p w14:paraId="65861D2B" w14:textId="77777777" w:rsidR="000C7B92" w:rsidRDefault="00A85A65">
      <w:pPr>
        <w:pStyle w:val="Odsekzoznamu"/>
        <w:numPr>
          <w:ilvl w:val="0"/>
          <w:numId w:val="227"/>
        </w:numPr>
        <w:tabs>
          <w:tab w:val="left" w:pos="466"/>
        </w:tabs>
        <w:spacing w:before="103"/>
        <w:rPr>
          <w:sz w:val="20"/>
        </w:rPr>
      </w:pPr>
      <w:r>
        <w:rPr>
          <w:sz w:val="20"/>
        </w:rPr>
        <w:t>zmenu údajov v osvedčení o evidencii časť II alebo v</w:t>
      </w:r>
      <w:r>
        <w:rPr>
          <w:spacing w:val="6"/>
          <w:sz w:val="20"/>
        </w:rPr>
        <w:t xml:space="preserve"> </w:t>
      </w:r>
      <w:r>
        <w:rPr>
          <w:sz w:val="20"/>
        </w:rPr>
        <w:t>technickom</w:t>
      </w:r>
    </w:p>
    <w:p w14:paraId="6519E0AC" w14:textId="77777777" w:rsidR="000C7B92" w:rsidRDefault="00A85A65">
      <w:pPr>
        <w:tabs>
          <w:tab w:val="left" w:leader="dot" w:pos="7516"/>
        </w:tabs>
        <w:spacing w:before="3"/>
        <w:ind w:left="465"/>
        <w:rPr>
          <w:sz w:val="20"/>
        </w:rPr>
      </w:pPr>
      <w:r>
        <w:rPr>
          <w:sz w:val="20"/>
        </w:rPr>
        <w:t>osvedčení vozidla z dôvodu inej technickej zmeny</w:t>
      </w:r>
      <w:r>
        <w:rPr>
          <w:spacing w:val="2"/>
          <w:sz w:val="20"/>
        </w:rPr>
        <w:t xml:space="preserve"> </w:t>
      </w:r>
      <w:r>
        <w:rPr>
          <w:sz w:val="20"/>
        </w:rPr>
        <w:t>na vozidle</w:t>
      </w:r>
      <w:r>
        <w:rPr>
          <w:sz w:val="20"/>
        </w:rPr>
        <w:tab/>
        <w:t>10 eur</w:t>
      </w:r>
    </w:p>
    <w:p w14:paraId="2CCD0F76" w14:textId="77777777" w:rsidR="000C7B92" w:rsidRDefault="00A85A65">
      <w:pPr>
        <w:pStyle w:val="Odsekzoznamu"/>
        <w:numPr>
          <w:ilvl w:val="0"/>
          <w:numId w:val="227"/>
        </w:numPr>
        <w:tabs>
          <w:tab w:val="left" w:pos="466"/>
        </w:tabs>
        <w:spacing w:before="102" w:line="242" w:lineRule="auto"/>
        <w:ind w:right="4030"/>
        <w:rPr>
          <w:sz w:val="20"/>
        </w:rPr>
      </w:pPr>
      <w:r>
        <w:rPr>
          <w:sz w:val="20"/>
        </w:rPr>
        <w:t>vydanie nového osvedčenia o evidencii časť II alebo nového technického osvedčenia vozidla z dôvodu</w:t>
      </w:r>
      <w:r>
        <w:rPr>
          <w:spacing w:val="3"/>
          <w:sz w:val="20"/>
        </w:rPr>
        <w:t xml:space="preserve"> </w:t>
      </w:r>
      <w:r>
        <w:rPr>
          <w:spacing w:val="-3"/>
          <w:sz w:val="20"/>
        </w:rPr>
        <w:t>zápisu</w:t>
      </w:r>
    </w:p>
    <w:p w14:paraId="51D6E7B3" w14:textId="77777777" w:rsidR="000C7B92" w:rsidRDefault="00A85A65">
      <w:pPr>
        <w:tabs>
          <w:tab w:val="left" w:leader="dot" w:pos="7697"/>
        </w:tabs>
        <w:ind w:left="465"/>
        <w:rPr>
          <w:sz w:val="20"/>
        </w:rPr>
      </w:pPr>
      <w:r>
        <w:rPr>
          <w:sz w:val="20"/>
        </w:rPr>
        <w:t>vykonanej hromadnej prestavby na vozidle</w:t>
      </w:r>
      <w:r>
        <w:rPr>
          <w:sz w:val="20"/>
        </w:rPr>
        <w:tab/>
        <w:t>10 eur</w:t>
      </w:r>
    </w:p>
    <w:p w14:paraId="3C83A2F5" w14:textId="77777777" w:rsidR="000C7B92" w:rsidRDefault="00A85A65">
      <w:pPr>
        <w:pStyle w:val="Odsekzoznamu"/>
        <w:numPr>
          <w:ilvl w:val="0"/>
          <w:numId w:val="227"/>
        </w:numPr>
        <w:tabs>
          <w:tab w:val="left" w:pos="466"/>
        </w:tabs>
        <w:spacing w:before="103"/>
        <w:rPr>
          <w:sz w:val="20"/>
        </w:rPr>
      </w:pPr>
      <w:r>
        <w:rPr>
          <w:sz w:val="20"/>
        </w:rPr>
        <w:t>vydanie duplikátu osvedčenia o evidencii časť II</w:t>
      </w:r>
      <w:r>
        <w:rPr>
          <w:spacing w:val="2"/>
          <w:sz w:val="20"/>
        </w:rPr>
        <w:t xml:space="preserve"> </w:t>
      </w:r>
      <w:r>
        <w:rPr>
          <w:sz w:val="20"/>
        </w:rPr>
        <w:t>alebo</w:t>
      </w:r>
    </w:p>
    <w:p w14:paraId="210F5E2F" w14:textId="77777777" w:rsidR="000C7B92" w:rsidRDefault="00A85A65">
      <w:pPr>
        <w:tabs>
          <w:tab w:val="left" w:leader="dot" w:pos="7545"/>
        </w:tabs>
        <w:spacing w:before="2"/>
        <w:ind w:left="465"/>
        <w:rPr>
          <w:sz w:val="20"/>
        </w:rPr>
      </w:pPr>
      <w:r>
        <w:rPr>
          <w:sz w:val="20"/>
        </w:rPr>
        <w:t>technického osvedčenia vozidla na schvaľovací orgán</w:t>
      </w:r>
      <w:r>
        <w:rPr>
          <w:sz w:val="20"/>
        </w:rPr>
        <w:tab/>
        <w:t>10 eur</w:t>
      </w:r>
    </w:p>
    <w:p w14:paraId="659CE7FF" w14:textId="77777777" w:rsidR="000C7B92" w:rsidRDefault="00A85A65">
      <w:pPr>
        <w:pStyle w:val="Odsekzoznamu"/>
        <w:numPr>
          <w:ilvl w:val="0"/>
          <w:numId w:val="227"/>
        </w:numPr>
        <w:tabs>
          <w:tab w:val="left" w:pos="466"/>
        </w:tabs>
        <w:spacing w:before="103" w:line="242" w:lineRule="auto"/>
        <w:ind w:right="3454"/>
        <w:rPr>
          <w:sz w:val="20"/>
        </w:rPr>
      </w:pPr>
      <w:r>
        <w:rPr>
          <w:sz w:val="20"/>
        </w:rPr>
        <w:t>vydanie osvedčenia o evidencii časť II pri výmene technického osvedčenia vozidla alebo vydanie technického osvedčenia</w:t>
      </w:r>
    </w:p>
    <w:p w14:paraId="4F7D00F2" w14:textId="77777777" w:rsidR="000C7B92" w:rsidRDefault="00A85A65">
      <w:pPr>
        <w:tabs>
          <w:tab w:val="left" w:leader="dot" w:pos="7565"/>
        </w:tabs>
        <w:ind w:left="465"/>
        <w:rPr>
          <w:sz w:val="20"/>
        </w:rPr>
      </w:pPr>
      <w:r>
        <w:rPr>
          <w:sz w:val="20"/>
        </w:rPr>
        <w:t>vozidla pri výmene technického osvedčenia vozidla</w:t>
      </w:r>
      <w:r>
        <w:rPr>
          <w:sz w:val="20"/>
        </w:rPr>
        <w:tab/>
        <w:t>10 eur</w:t>
      </w:r>
    </w:p>
    <w:p w14:paraId="099A1F8E" w14:textId="77777777" w:rsidR="000C7B92" w:rsidRDefault="00A85A65">
      <w:pPr>
        <w:pStyle w:val="Odsekzoznamu"/>
        <w:numPr>
          <w:ilvl w:val="0"/>
          <w:numId w:val="227"/>
        </w:numPr>
        <w:tabs>
          <w:tab w:val="left" w:pos="466"/>
        </w:tabs>
        <w:spacing w:before="102"/>
        <w:rPr>
          <w:sz w:val="20"/>
        </w:rPr>
      </w:pPr>
      <w:r>
        <w:rPr>
          <w:sz w:val="20"/>
        </w:rPr>
        <w:t>dočasné povolenie na prevádzku neschváleného jednotlivého</w:t>
      </w:r>
    </w:p>
    <w:p w14:paraId="78B943AE" w14:textId="77777777" w:rsidR="000C7B92" w:rsidRDefault="00A85A65">
      <w:pPr>
        <w:tabs>
          <w:tab w:val="left" w:leader="dot" w:pos="7665"/>
        </w:tabs>
        <w:spacing w:before="3"/>
        <w:ind w:left="465"/>
        <w:rPr>
          <w:sz w:val="20"/>
        </w:rPr>
      </w:pPr>
      <w:r>
        <w:rPr>
          <w:sz w:val="20"/>
        </w:rPr>
        <w:t>vozidla</w:t>
      </w:r>
      <w:r>
        <w:rPr>
          <w:sz w:val="20"/>
        </w:rPr>
        <w:tab/>
        <w:t>10 eur</w:t>
      </w:r>
    </w:p>
    <w:p w14:paraId="766653C8" w14:textId="77777777" w:rsidR="000C7B92" w:rsidRDefault="00A85A65">
      <w:pPr>
        <w:pStyle w:val="Odsekzoznamu"/>
        <w:numPr>
          <w:ilvl w:val="0"/>
          <w:numId w:val="227"/>
        </w:numPr>
        <w:tabs>
          <w:tab w:val="left" w:pos="465"/>
          <w:tab w:val="left" w:pos="466"/>
        </w:tabs>
        <w:spacing w:before="103"/>
        <w:rPr>
          <w:sz w:val="20"/>
        </w:rPr>
      </w:pPr>
      <w:r>
        <w:rPr>
          <w:sz w:val="20"/>
        </w:rPr>
        <w:t>povolenie, schválenie alebo uznanie podľa písmen a) až l)</w:t>
      </w:r>
    </w:p>
    <w:p w14:paraId="4EA91D4F" w14:textId="77777777" w:rsidR="000C7B92" w:rsidRDefault="00A85A65">
      <w:pPr>
        <w:spacing w:before="2" w:line="242" w:lineRule="auto"/>
        <w:ind w:left="465" w:right="2929"/>
        <w:rPr>
          <w:sz w:val="20"/>
        </w:rPr>
      </w:pPr>
      <w:r>
        <w:rPr>
          <w:sz w:val="20"/>
        </w:rPr>
        <w:t>pre fyzické osoby s ťažkým zdravotným postihnutím, ktorým sa poskytol peňažný príspevok na kúpu osobného motorového vozidla alebo peňažný príspevok na úpravu osobného motorového vozidla</w:t>
      </w:r>
    </w:p>
    <w:p w14:paraId="48D65111" w14:textId="77777777" w:rsidR="000C7B92" w:rsidRDefault="00A85A65">
      <w:pPr>
        <w:tabs>
          <w:tab w:val="left" w:leader="dot" w:pos="7673"/>
        </w:tabs>
        <w:spacing w:line="267" w:lineRule="exact"/>
        <w:ind w:left="465"/>
        <w:rPr>
          <w:sz w:val="20"/>
        </w:rPr>
      </w:pPr>
      <w:r>
        <w:rPr>
          <w:sz w:val="20"/>
        </w:rPr>
        <w:t>podľa osobitného zákona</w:t>
      </w:r>
      <w:r>
        <w:rPr>
          <w:position w:val="5"/>
          <w:sz w:val="10"/>
        </w:rPr>
        <w:t>20a</w:t>
      </w:r>
      <w:r>
        <w:rPr>
          <w:sz w:val="18"/>
        </w:rPr>
        <w:t>)</w:t>
      </w:r>
      <w:r>
        <w:rPr>
          <w:sz w:val="18"/>
        </w:rPr>
        <w:tab/>
      </w:r>
      <w:r>
        <w:rPr>
          <w:sz w:val="20"/>
        </w:rPr>
        <w:t>2 eurá</w:t>
      </w:r>
    </w:p>
    <w:p w14:paraId="60F0CC32" w14:textId="77777777" w:rsidR="000C7B92" w:rsidRDefault="00A85A65">
      <w:pPr>
        <w:pStyle w:val="Odsekzoznamu"/>
        <w:numPr>
          <w:ilvl w:val="0"/>
          <w:numId w:val="227"/>
        </w:numPr>
        <w:tabs>
          <w:tab w:val="left" w:pos="466"/>
        </w:tabs>
        <w:spacing w:before="103"/>
        <w:rPr>
          <w:sz w:val="20"/>
        </w:rPr>
      </w:pPr>
      <w:r>
        <w:rPr>
          <w:sz w:val="20"/>
        </w:rPr>
        <w:t>povolenie alebo schválenie podľa písmen d), j) a l) pre</w:t>
      </w:r>
      <w:r>
        <w:rPr>
          <w:spacing w:val="2"/>
          <w:sz w:val="20"/>
        </w:rPr>
        <w:t xml:space="preserve"> </w:t>
      </w:r>
      <w:r>
        <w:rPr>
          <w:sz w:val="20"/>
        </w:rPr>
        <w:t>vozidlo</w:t>
      </w:r>
    </w:p>
    <w:p w14:paraId="10D67DE6" w14:textId="77777777" w:rsidR="000C7B92" w:rsidRDefault="00A85A65">
      <w:pPr>
        <w:tabs>
          <w:tab w:val="left" w:leader="dot" w:pos="7729"/>
        </w:tabs>
        <w:spacing w:before="2"/>
        <w:ind w:left="465"/>
        <w:rPr>
          <w:sz w:val="20"/>
        </w:rPr>
      </w:pPr>
      <w:r>
        <w:rPr>
          <w:sz w:val="20"/>
        </w:rPr>
        <w:t>na prepravu osôb na invalidnom vozíku</w:t>
      </w:r>
      <w:r>
        <w:rPr>
          <w:sz w:val="20"/>
        </w:rPr>
        <w:tab/>
        <w:t>10 eur</w:t>
      </w:r>
    </w:p>
    <w:p w14:paraId="0FA88AF8" w14:textId="77777777" w:rsidR="000C7B92" w:rsidRDefault="00A85A65">
      <w:pPr>
        <w:spacing w:before="199"/>
        <w:ind w:left="352"/>
        <w:rPr>
          <w:b/>
          <w:sz w:val="20"/>
        </w:rPr>
      </w:pPr>
      <w:r>
        <w:rPr>
          <w:b/>
          <w:sz w:val="20"/>
        </w:rPr>
        <w:t>Oslobodenie</w:t>
      </w:r>
    </w:p>
    <w:p w14:paraId="4FE7F83A" w14:textId="77777777" w:rsidR="000C7B92" w:rsidRDefault="00A85A65">
      <w:pPr>
        <w:pStyle w:val="Odsekzoznamu"/>
        <w:numPr>
          <w:ilvl w:val="1"/>
          <w:numId w:val="227"/>
        </w:numPr>
        <w:tabs>
          <w:tab w:val="left" w:pos="631"/>
        </w:tabs>
        <w:spacing w:before="3" w:line="242" w:lineRule="auto"/>
        <w:ind w:left="125" w:right="123" w:firstLine="226"/>
        <w:jc w:val="both"/>
        <w:rPr>
          <w:sz w:val="20"/>
        </w:rPr>
      </w:pPr>
      <w:r>
        <w:rPr>
          <w:sz w:val="20"/>
        </w:rPr>
        <w:t>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 pôsobenia.</w:t>
      </w:r>
    </w:p>
    <w:p w14:paraId="112AA263" w14:textId="77777777" w:rsidR="000C7B92" w:rsidRDefault="00A85A65">
      <w:pPr>
        <w:pStyle w:val="Odsekzoznamu"/>
        <w:numPr>
          <w:ilvl w:val="1"/>
          <w:numId w:val="227"/>
        </w:numPr>
        <w:tabs>
          <w:tab w:val="left" w:pos="409"/>
        </w:tabs>
        <w:spacing w:before="99" w:line="242" w:lineRule="auto"/>
        <w:ind w:left="408" w:right="123"/>
        <w:jc w:val="both"/>
        <w:rPr>
          <w:sz w:val="20"/>
        </w:rPr>
      </w:pPr>
      <w:r>
        <w:rPr>
          <w:sz w:val="20"/>
        </w:rPr>
        <w:t xml:space="preserve">Od poplatku podľa písmena o) tejto položky sú oslobodené osoby, ktorým sa vydáva osvedčenie o evidencii časť II alebo technické osvedčenie vozidla, v ktorom je zapísaná iná technická </w:t>
      </w:r>
      <w:r>
        <w:rPr>
          <w:spacing w:val="-3"/>
          <w:sz w:val="20"/>
        </w:rPr>
        <w:t xml:space="preserve">zmena </w:t>
      </w:r>
      <w:r>
        <w:rPr>
          <w:sz w:val="20"/>
        </w:rPr>
        <w:t>na</w:t>
      </w:r>
      <w:r>
        <w:rPr>
          <w:spacing w:val="51"/>
          <w:sz w:val="20"/>
        </w:rPr>
        <w:t xml:space="preserve"> </w:t>
      </w:r>
      <w:r>
        <w:rPr>
          <w:sz w:val="20"/>
        </w:rPr>
        <w:t>vozidle,</w:t>
      </w:r>
      <w:r>
        <w:rPr>
          <w:spacing w:val="51"/>
          <w:sz w:val="20"/>
        </w:rPr>
        <w:t xml:space="preserve"> </w:t>
      </w:r>
      <w:r>
        <w:rPr>
          <w:sz w:val="20"/>
        </w:rPr>
        <w:t>ak</w:t>
      </w:r>
      <w:r>
        <w:rPr>
          <w:spacing w:val="51"/>
          <w:sz w:val="20"/>
        </w:rPr>
        <w:t xml:space="preserve"> </w:t>
      </w:r>
      <w:r>
        <w:rPr>
          <w:sz w:val="20"/>
        </w:rPr>
        <w:t>ide</w:t>
      </w:r>
      <w:r>
        <w:rPr>
          <w:spacing w:val="51"/>
          <w:sz w:val="20"/>
        </w:rPr>
        <w:t xml:space="preserve"> </w:t>
      </w:r>
      <w:r>
        <w:rPr>
          <w:sz w:val="20"/>
        </w:rPr>
        <w:t>o</w:t>
      </w:r>
      <w:r>
        <w:rPr>
          <w:spacing w:val="2"/>
          <w:sz w:val="20"/>
        </w:rPr>
        <w:t xml:space="preserve"> </w:t>
      </w:r>
      <w:r>
        <w:rPr>
          <w:sz w:val="20"/>
        </w:rPr>
        <w:t>opravu</w:t>
      </w:r>
      <w:r>
        <w:rPr>
          <w:spacing w:val="51"/>
          <w:sz w:val="20"/>
        </w:rPr>
        <w:t xml:space="preserve"> </w:t>
      </w:r>
      <w:r>
        <w:rPr>
          <w:sz w:val="20"/>
        </w:rPr>
        <w:t>nesprávnych</w:t>
      </w:r>
      <w:r>
        <w:rPr>
          <w:spacing w:val="51"/>
          <w:sz w:val="20"/>
        </w:rPr>
        <w:t xml:space="preserve"> </w:t>
      </w:r>
      <w:r>
        <w:rPr>
          <w:sz w:val="20"/>
        </w:rPr>
        <w:t>technických</w:t>
      </w:r>
      <w:r>
        <w:rPr>
          <w:spacing w:val="51"/>
          <w:sz w:val="20"/>
        </w:rPr>
        <w:t xml:space="preserve"> </w:t>
      </w:r>
      <w:r>
        <w:rPr>
          <w:sz w:val="20"/>
        </w:rPr>
        <w:t>údajov</w:t>
      </w:r>
      <w:r>
        <w:rPr>
          <w:spacing w:val="51"/>
          <w:sz w:val="20"/>
        </w:rPr>
        <w:t xml:space="preserve"> </w:t>
      </w:r>
      <w:r>
        <w:rPr>
          <w:sz w:val="20"/>
        </w:rPr>
        <w:t>a</w:t>
      </w:r>
      <w:r>
        <w:rPr>
          <w:spacing w:val="2"/>
          <w:sz w:val="20"/>
        </w:rPr>
        <w:t xml:space="preserve"> </w:t>
      </w:r>
      <w:r>
        <w:rPr>
          <w:sz w:val="20"/>
        </w:rPr>
        <w:t>táto</w:t>
      </w:r>
      <w:r>
        <w:rPr>
          <w:spacing w:val="51"/>
          <w:sz w:val="20"/>
        </w:rPr>
        <w:t xml:space="preserve"> </w:t>
      </w:r>
      <w:r>
        <w:rPr>
          <w:sz w:val="20"/>
        </w:rPr>
        <w:t>chyba</w:t>
      </w:r>
      <w:r>
        <w:rPr>
          <w:spacing w:val="51"/>
          <w:sz w:val="20"/>
        </w:rPr>
        <w:t xml:space="preserve"> </w:t>
      </w:r>
      <w:r>
        <w:rPr>
          <w:sz w:val="20"/>
        </w:rPr>
        <w:t>bola</w:t>
      </w:r>
      <w:r>
        <w:rPr>
          <w:spacing w:val="51"/>
          <w:sz w:val="20"/>
        </w:rPr>
        <w:t xml:space="preserve"> </w:t>
      </w:r>
      <w:r>
        <w:rPr>
          <w:sz w:val="20"/>
        </w:rPr>
        <w:t>zapríčinená</w:t>
      </w:r>
    </w:p>
    <w:p w14:paraId="2BA47739"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5F7E9594" w14:textId="77777777" w:rsidR="000C7B92" w:rsidRDefault="000C7B92">
      <w:pPr>
        <w:pStyle w:val="Zkladntext"/>
        <w:spacing w:before="5"/>
        <w:ind w:left="0"/>
        <w:rPr>
          <w:sz w:val="9"/>
        </w:rPr>
      </w:pPr>
    </w:p>
    <w:p w14:paraId="163D40BC" w14:textId="77777777" w:rsidR="000C7B92" w:rsidRDefault="00A85A65">
      <w:pPr>
        <w:spacing w:before="100" w:line="242" w:lineRule="auto"/>
        <w:ind w:left="408" w:right="123"/>
        <w:jc w:val="both"/>
        <w:rPr>
          <w:sz w:val="20"/>
        </w:rPr>
      </w:pPr>
      <w:r>
        <w:rPr>
          <w:sz w:val="20"/>
        </w:rPr>
        <w:t>orgánom, ktorý osvedčenie o evidencii časť II alebo technické osvedčenie vozidla vydal, okrem prípadov, keď chybné osvedčenie o evidencii časť II alebo technické osvedčenie vozidla vystavil výrobca alebo zástupca výrobcu.</w:t>
      </w:r>
    </w:p>
    <w:p w14:paraId="46E92A56" w14:textId="77777777" w:rsidR="000C7B92" w:rsidRDefault="00A85A65">
      <w:pPr>
        <w:pStyle w:val="Odsekzoznamu"/>
        <w:numPr>
          <w:ilvl w:val="1"/>
          <w:numId w:val="227"/>
        </w:numPr>
        <w:tabs>
          <w:tab w:val="left" w:pos="409"/>
        </w:tabs>
        <w:spacing w:before="100" w:line="242" w:lineRule="auto"/>
        <w:ind w:left="408" w:right="123"/>
        <w:jc w:val="both"/>
        <w:rPr>
          <w:sz w:val="20"/>
        </w:rPr>
      </w:pPr>
      <w:r>
        <w:rPr>
          <w:sz w:val="20"/>
        </w:rPr>
        <w:t>Od poplatku podľa písmena r) tejto položky je oslobodená výmena technického osvedčenia vozidla za osvedčenie o evidencii časť II pre vozidlo kategórie</w:t>
      </w:r>
      <w:r>
        <w:rPr>
          <w:spacing w:val="2"/>
          <w:sz w:val="20"/>
        </w:rPr>
        <w:t xml:space="preserve"> </w:t>
      </w:r>
      <w:r>
        <w:rPr>
          <w:sz w:val="20"/>
        </w:rPr>
        <w:t>L1e.</w:t>
      </w:r>
    </w:p>
    <w:p w14:paraId="7A0A0E5D" w14:textId="77777777" w:rsidR="000C7B92" w:rsidRDefault="00A85A65">
      <w:pPr>
        <w:spacing w:before="196"/>
        <w:ind w:left="352"/>
        <w:rPr>
          <w:b/>
          <w:sz w:val="20"/>
        </w:rPr>
      </w:pPr>
      <w:r>
        <w:rPr>
          <w:b/>
          <w:sz w:val="20"/>
        </w:rPr>
        <w:t>Splnomocnenie</w:t>
      </w:r>
    </w:p>
    <w:p w14:paraId="6ED5FFEA" w14:textId="77777777" w:rsidR="000C7B92" w:rsidRDefault="00A85A65">
      <w:pPr>
        <w:pStyle w:val="Odsekzoznamu"/>
        <w:numPr>
          <w:ilvl w:val="0"/>
          <w:numId w:val="226"/>
        </w:numPr>
        <w:tabs>
          <w:tab w:val="left" w:pos="409"/>
        </w:tabs>
        <w:spacing w:before="103" w:line="242" w:lineRule="auto"/>
        <w:ind w:right="123"/>
        <w:jc w:val="both"/>
        <w:rPr>
          <w:sz w:val="20"/>
        </w:rPr>
      </w:pPr>
      <w:r>
        <w:rPr>
          <w:sz w:val="20"/>
        </w:rPr>
        <w:t xml:space="preserve">Poplatok podľa tejto položky sa znižuje podľa § 6 ods. 2, aj ak osobitný predpis ustanovuje niektoré prílohy návrhu výlučne v listinnej podobe, napríklad predloženia osvedčenia o </w:t>
      </w:r>
      <w:r>
        <w:rPr>
          <w:spacing w:val="-4"/>
          <w:sz w:val="20"/>
        </w:rPr>
        <w:t xml:space="preserve">zhode </w:t>
      </w:r>
      <w:r>
        <w:rPr>
          <w:sz w:val="20"/>
        </w:rPr>
        <w:t>COC alebo dokladov vozidla.</w:t>
      </w:r>
    </w:p>
    <w:p w14:paraId="22C7B736" w14:textId="77777777" w:rsidR="000C7B92" w:rsidRDefault="00A85A65">
      <w:pPr>
        <w:pStyle w:val="Odsekzoznamu"/>
        <w:numPr>
          <w:ilvl w:val="0"/>
          <w:numId w:val="226"/>
        </w:numPr>
        <w:tabs>
          <w:tab w:val="left" w:pos="409"/>
        </w:tabs>
        <w:spacing w:before="99" w:line="242" w:lineRule="auto"/>
        <w:ind w:right="123"/>
        <w:jc w:val="both"/>
        <w:rPr>
          <w:sz w:val="20"/>
        </w:rPr>
      </w:pPr>
      <w:r>
        <w:rPr>
          <w:sz w:val="20"/>
        </w:rPr>
        <w:t>Za podanie návrhu o dodatočné vydanie povolenia podľa písmena k) tejto položky správny orgán vyberie poplatok vo výške päťnásobku určenej sadzby.</w:t>
      </w:r>
    </w:p>
    <w:p w14:paraId="62CC4830" w14:textId="77777777" w:rsidR="000C7B92" w:rsidRDefault="00A85A65">
      <w:pPr>
        <w:pStyle w:val="Odsekzoznamu"/>
        <w:numPr>
          <w:ilvl w:val="0"/>
          <w:numId w:val="226"/>
        </w:numPr>
        <w:tabs>
          <w:tab w:val="left" w:pos="409"/>
        </w:tabs>
        <w:spacing w:before="100" w:line="242" w:lineRule="auto"/>
        <w:ind w:right="123"/>
        <w:jc w:val="both"/>
        <w:rPr>
          <w:sz w:val="20"/>
        </w:rPr>
      </w:pPr>
      <w:r>
        <w:rPr>
          <w:sz w:val="20"/>
        </w:rPr>
        <w:t xml:space="preserve">Správny orgán vyberie trojnásobok poplatku podľa písmen f) až h), ak poplatník (účastník konania) pri doručení návrhu žiada rozhodnúť urýchlene do piatich pracovných dní. Ak </w:t>
      </w:r>
      <w:r>
        <w:rPr>
          <w:spacing w:val="-6"/>
          <w:sz w:val="20"/>
        </w:rPr>
        <w:t xml:space="preserve">sa </w:t>
      </w:r>
      <w:r>
        <w:rPr>
          <w:sz w:val="20"/>
        </w:rPr>
        <w:t xml:space="preserve">konanie prerušilo, lehota prestáva plynúť dňom vydania rozhodnutia o prerušení konania. Trojnásobok poplatku podľa písmen f) až h) za urýchlené rozhodnutie je splatný v deň podania návrhu. Ak sa konanie zastavilo alebo návrh bol zamietnutý, poplatok sa nevracia. Ak </w:t>
      </w:r>
      <w:r>
        <w:rPr>
          <w:spacing w:val="-3"/>
          <w:sz w:val="20"/>
        </w:rPr>
        <w:t xml:space="preserve">správny </w:t>
      </w:r>
      <w:r>
        <w:rPr>
          <w:sz w:val="20"/>
        </w:rPr>
        <w:t>orgán v skrátenom termíne o návrhu nerozhodne, vráti rozdiel medzi poplatkom zaplateným podľa splnomocnenia za urýchlené rozhodnutie a poplatkom určeným podľa príslušného písmena tejto položky.</w:t>
      </w:r>
    </w:p>
    <w:p w14:paraId="51FA54C5" w14:textId="77777777" w:rsidR="000C7B92" w:rsidRDefault="00A85A65">
      <w:pPr>
        <w:spacing w:before="196"/>
        <w:ind w:left="352"/>
        <w:rPr>
          <w:b/>
          <w:sz w:val="20"/>
        </w:rPr>
      </w:pPr>
      <w:r>
        <w:rPr>
          <w:b/>
          <w:sz w:val="20"/>
        </w:rPr>
        <w:t>Poznámky</w:t>
      </w:r>
    </w:p>
    <w:p w14:paraId="0B92E2A9" w14:textId="77777777" w:rsidR="000C7B92" w:rsidRDefault="00A85A65">
      <w:pPr>
        <w:pStyle w:val="Odsekzoznamu"/>
        <w:numPr>
          <w:ilvl w:val="0"/>
          <w:numId w:val="225"/>
        </w:numPr>
        <w:tabs>
          <w:tab w:val="left" w:pos="409"/>
        </w:tabs>
        <w:spacing w:before="102" w:line="242" w:lineRule="auto"/>
        <w:ind w:right="123"/>
        <w:rPr>
          <w:sz w:val="20"/>
        </w:rPr>
      </w:pPr>
      <w:r>
        <w:rPr>
          <w:sz w:val="20"/>
        </w:rPr>
        <w:t>Poplatok podľa tejto položky zahŕňa aj vydanie príslušných dokladov a v prípade písmena s) aj vydanie tabuliek so zvláštnym evidenčným číslom.</w:t>
      </w:r>
    </w:p>
    <w:p w14:paraId="1D0E1FC0" w14:textId="77777777" w:rsidR="000C7B92" w:rsidRDefault="00A85A65">
      <w:pPr>
        <w:pStyle w:val="Odsekzoznamu"/>
        <w:numPr>
          <w:ilvl w:val="0"/>
          <w:numId w:val="225"/>
        </w:numPr>
        <w:tabs>
          <w:tab w:val="left" w:pos="409"/>
        </w:tabs>
        <w:spacing w:before="100" w:line="242" w:lineRule="auto"/>
        <w:ind w:right="123"/>
        <w:rPr>
          <w:sz w:val="20"/>
        </w:rPr>
      </w:pPr>
      <w:r>
        <w:rPr>
          <w:sz w:val="20"/>
        </w:rPr>
        <w:t>Ak žiadateľ jednou žiadosťou podľa písmen a), b), d) a e) tejto položky požaduje viac schválení, poplatky sa sčítavajú.</w:t>
      </w:r>
    </w:p>
    <w:p w14:paraId="41E4BEA0" w14:textId="77777777" w:rsidR="000C7B92" w:rsidRDefault="00A85A65">
      <w:pPr>
        <w:spacing w:before="196"/>
        <w:ind w:left="352"/>
        <w:rPr>
          <w:b/>
          <w:sz w:val="20"/>
        </w:rPr>
      </w:pPr>
      <w:r>
        <w:rPr>
          <w:b/>
          <w:sz w:val="20"/>
        </w:rPr>
        <w:t>Položka 68a</w:t>
      </w:r>
    </w:p>
    <w:p w14:paraId="7F71CA9A" w14:textId="77777777" w:rsidR="000C7B92" w:rsidRDefault="00A85A65">
      <w:pPr>
        <w:pStyle w:val="Odsekzoznamu"/>
        <w:numPr>
          <w:ilvl w:val="0"/>
          <w:numId w:val="224"/>
        </w:numPr>
        <w:tabs>
          <w:tab w:val="left" w:pos="409"/>
        </w:tabs>
        <w:spacing w:before="103" w:line="242" w:lineRule="auto"/>
        <w:ind w:right="3148"/>
        <w:rPr>
          <w:sz w:val="20"/>
        </w:rPr>
      </w:pPr>
      <w:r>
        <w:rPr>
          <w:sz w:val="20"/>
        </w:rPr>
        <w:t xml:space="preserve">Vydanie osvedčenia o evidencii časti I orgánom Policajného </w:t>
      </w:r>
      <w:r>
        <w:rPr>
          <w:spacing w:val="-3"/>
          <w:sz w:val="20"/>
        </w:rPr>
        <w:t xml:space="preserve">zboru </w:t>
      </w:r>
      <w:r>
        <w:rPr>
          <w:sz w:val="20"/>
        </w:rPr>
        <w:t>vrátane vykonania zmien v týchto dokladoch a</w:t>
      </w:r>
      <w:r>
        <w:rPr>
          <w:spacing w:val="4"/>
          <w:sz w:val="20"/>
        </w:rPr>
        <w:t xml:space="preserve"> </w:t>
      </w:r>
      <w:r>
        <w:rPr>
          <w:sz w:val="20"/>
        </w:rPr>
        <w:t>doručenia</w:t>
      </w:r>
    </w:p>
    <w:p w14:paraId="4B7664EA" w14:textId="77777777" w:rsidR="000C7B92" w:rsidRDefault="00A85A65">
      <w:pPr>
        <w:tabs>
          <w:tab w:val="left" w:leader="dot" w:pos="7725"/>
        </w:tabs>
        <w:ind w:left="408"/>
        <w:rPr>
          <w:sz w:val="20"/>
        </w:rPr>
      </w:pPr>
      <w:r>
        <w:rPr>
          <w:sz w:val="20"/>
        </w:rPr>
        <w:t>osvedčenia o evidencii časti I na</w:t>
      </w:r>
      <w:r>
        <w:rPr>
          <w:spacing w:val="4"/>
          <w:sz w:val="20"/>
        </w:rPr>
        <w:t xml:space="preserve"> </w:t>
      </w:r>
      <w:r>
        <w:rPr>
          <w:sz w:val="20"/>
        </w:rPr>
        <w:t>určenú adresu</w:t>
      </w:r>
      <w:r>
        <w:rPr>
          <w:sz w:val="20"/>
        </w:rPr>
        <w:tab/>
        <w:t>6 eur</w:t>
      </w:r>
    </w:p>
    <w:p w14:paraId="180A3F4D" w14:textId="77777777" w:rsidR="000C7B92" w:rsidRDefault="00A85A65">
      <w:pPr>
        <w:pStyle w:val="Odsekzoznamu"/>
        <w:numPr>
          <w:ilvl w:val="0"/>
          <w:numId w:val="224"/>
        </w:numPr>
        <w:tabs>
          <w:tab w:val="left" w:pos="409"/>
        </w:tabs>
        <w:spacing w:before="102"/>
        <w:rPr>
          <w:sz w:val="20"/>
        </w:rPr>
      </w:pPr>
      <w:r>
        <w:rPr>
          <w:sz w:val="20"/>
        </w:rPr>
        <w:t>Vydanie osvedčenia o evidencii časti II orgánom Policajného</w:t>
      </w:r>
      <w:r>
        <w:rPr>
          <w:spacing w:val="2"/>
          <w:sz w:val="20"/>
        </w:rPr>
        <w:t xml:space="preserve"> </w:t>
      </w:r>
      <w:r>
        <w:rPr>
          <w:sz w:val="20"/>
        </w:rPr>
        <w:t>zboru</w:t>
      </w:r>
    </w:p>
    <w:p w14:paraId="5C2B1BBA" w14:textId="77777777" w:rsidR="000C7B92" w:rsidRDefault="00A85A65">
      <w:pPr>
        <w:tabs>
          <w:tab w:val="left" w:leader="dot" w:pos="7715"/>
        </w:tabs>
        <w:spacing w:before="3"/>
        <w:ind w:left="408"/>
        <w:rPr>
          <w:sz w:val="20"/>
        </w:rPr>
      </w:pPr>
      <w:r>
        <w:rPr>
          <w:sz w:val="20"/>
        </w:rPr>
        <w:t>vrátane vykonania zmien v</w:t>
      </w:r>
      <w:r>
        <w:rPr>
          <w:spacing w:val="2"/>
          <w:sz w:val="20"/>
        </w:rPr>
        <w:t xml:space="preserve"> </w:t>
      </w:r>
      <w:r>
        <w:rPr>
          <w:sz w:val="20"/>
        </w:rPr>
        <w:t>týchto dokladoch</w:t>
      </w:r>
      <w:r>
        <w:rPr>
          <w:sz w:val="20"/>
        </w:rPr>
        <w:tab/>
        <w:t>6 eur</w:t>
      </w:r>
    </w:p>
    <w:p w14:paraId="7CD39598" w14:textId="77777777" w:rsidR="000C7B92" w:rsidRDefault="00A85A65">
      <w:pPr>
        <w:pStyle w:val="Odsekzoznamu"/>
        <w:numPr>
          <w:ilvl w:val="0"/>
          <w:numId w:val="224"/>
        </w:numPr>
        <w:tabs>
          <w:tab w:val="left" w:pos="409"/>
        </w:tabs>
        <w:spacing w:before="102" w:line="242" w:lineRule="auto"/>
        <w:ind w:right="2961"/>
        <w:rPr>
          <w:sz w:val="20"/>
        </w:rPr>
      </w:pPr>
      <w:r>
        <w:rPr>
          <w:sz w:val="20"/>
        </w:rPr>
        <w:t>Vydanie osvedčenia o evidencii časti I orgánom Policajného zboru urýchlene do dvoch pracovných dní na výslovnú žiadosť</w:t>
      </w:r>
      <w:r>
        <w:rPr>
          <w:spacing w:val="-16"/>
          <w:sz w:val="20"/>
        </w:rPr>
        <w:t xml:space="preserve"> </w:t>
      </w:r>
      <w:r>
        <w:rPr>
          <w:sz w:val="20"/>
        </w:rPr>
        <w:t>poplatníka</w:t>
      </w:r>
    </w:p>
    <w:p w14:paraId="5C1EDF0E" w14:textId="77777777" w:rsidR="000C7B92" w:rsidRDefault="00A85A65">
      <w:pPr>
        <w:tabs>
          <w:tab w:val="left" w:leader="dot" w:pos="7645"/>
        </w:tabs>
        <w:ind w:left="408"/>
        <w:rPr>
          <w:sz w:val="20"/>
        </w:rPr>
      </w:pPr>
      <w:r>
        <w:rPr>
          <w:sz w:val="20"/>
        </w:rPr>
        <w:t>vrátane doručenia osvedčenia o evidencii časti I na</w:t>
      </w:r>
      <w:r>
        <w:rPr>
          <w:spacing w:val="4"/>
          <w:sz w:val="20"/>
        </w:rPr>
        <w:t xml:space="preserve"> </w:t>
      </w:r>
      <w:r>
        <w:rPr>
          <w:sz w:val="20"/>
        </w:rPr>
        <w:t>určenú adresu</w:t>
      </w:r>
      <w:r>
        <w:rPr>
          <w:sz w:val="20"/>
        </w:rPr>
        <w:tab/>
        <w:t>30 eur</w:t>
      </w:r>
    </w:p>
    <w:p w14:paraId="275FF939" w14:textId="77777777" w:rsidR="000C7B92" w:rsidRDefault="00A85A65">
      <w:pPr>
        <w:spacing w:before="199"/>
        <w:ind w:left="352"/>
        <w:rPr>
          <w:b/>
          <w:sz w:val="20"/>
        </w:rPr>
      </w:pPr>
      <w:r>
        <w:rPr>
          <w:b/>
          <w:sz w:val="20"/>
        </w:rPr>
        <w:t>Oslobodenie</w:t>
      </w:r>
    </w:p>
    <w:p w14:paraId="27E8D115" w14:textId="77777777" w:rsidR="000C7B92" w:rsidRDefault="00A85A65">
      <w:pPr>
        <w:spacing w:before="2" w:line="242" w:lineRule="auto"/>
        <w:ind w:left="125" w:right="123" w:firstLine="226"/>
        <w:jc w:val="both"/>
        <w:rPr>
          <w:sz w:val="20"/>
        </w:rPr>
      </w:pPr>
      <w:r>
        <w:rPr>
          <w:sz w:val="20"/>
        </w:rPr>
        <w:t xml:space="preserve">Od poplatku podľa písmen a) a b) tejto položky sú oslobodené osoby, ktorým sa vydáva osvedčenie o evidencii časti I alebo osvedčenie o evidencii časti II ako náhrada pri </w:t>
      </w:r>
      <w:r>
        <w:rPr>
          <w:spacing w:val="-3"/>
          <w:sz w:val="20"/>
        </w:rPr>
        <w:t xml:space="preserve">zmene </w:t>
      </w:r>
      <w:r>
        <w:rPr>
          <w:sz w:val="20"/>
        </w:rPr>
        <w:t xml:space="preserve">nezavinenej občanom, alebo ak bola v osvedčení o evidencii časti I alebo v osvedčení o evidencii časti  II  zistená  chyba  zapríčinená  výrobcom  osvedčenia  o evidencii  časti  I alebo  osvedčenia  o evidencii časti II alebo chyba zapríčinená orgánom, ktorý osvedčenie o evidencii časti I </w:t>
      </w:r>
      <w:r>
        <w:rPr>
          <w:spacing w:val="-3"/>
          <w:sz w:val="20"/>
        </w:rPr>
        <w:t xml:space="preserve">alebo </w:t>
      </w:r>
      <w:r>
        <w:rPr>
          <w:sz w:val="20"/>
        </w:rPr>
        <w:t>osvedčenie o evidencii časti II vydal, okrem prípadov, keď chybné osvedčenie o evidencii časti II vystavil výrobca alebo zástupca výrobcu.</w:t>
      </w:r>
    </w:p>
    <w:p w14:paraId="29A9D026" w14:textId="77777777" w:rsidR="000C7B92" w:rsidRDefault="00A85A65">
      <w:pPr>
        <w:spacing w:before="196"/>
        <w:ind w:left="352"/>
        <w:rPr>
          <w:b/>
          <w:sz w:val="20"/>
        </w:rPr>
      </w:pPr>
      <w:r>
        <w:rPr>
          <w:b/>
          <w:sz w:val="20"/>
        </w:rPr>
        <w:t>Položka 69a</w:t>
      </w:r>
    </w:p>
    <w:p w14:paraId="72A2FA26" w14:textId="77777777" w:rsidR="000C7B92" w:rsidRDefault="00A85A65">
      <w:pPr>
        <w:spacing w:before="202" w:line="242" w:lineRule="auto"/>
        <w:ind w:left="125" w:right="123" w:firstLine="226"/>
        <w:jc w:val="both"/>
        <w:rPr>
          <w:sz w:val="20"/>
        </w:rPr>
      </w:pPr>
      <w:r>
        <w:rPr>
          <w:sz w:val="20"/>
        </w:rPr>
        <w:t>Povolenie evidencie, uvedenia na trh alebo uvedenia do prevádzky v cestnej premávke nových vozidiel zhodných s typom vozidla, ktorého typové schválenie už stratilo platnosť (vozidlá</w:t>
      </w:r>
    </w:p>
    <w:p w14:paraId="7163746B"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0F762D60" w14:textId="77777777" w:rsidR="000C7B92" w:rsidRDefault="000C7B92">
      <w:pPr>
        <w:pStyle w:val="Zkladntext"/>
        <w:spacing w:before="5"/>
        <w:ind w:left="0"/>
        <w:rPr>
          <w:sz w:val="9"/>
        </w:rPr>
      </w:pPr>
    </w:p>
    <w:p w14:paraId="43B78322" w14:textId="77777777" w:rsidR="000C7B92" w:rsidRDefault="00A85A65">
      <w:pPr>
        <w:spacing w:before="100"/>
        <w:ind w:left="125"/>
        <w:rPr>
          <w:sz w:val="20"/>
        </w:rPr>
      </w:pPr>
      <w:r>
        <w:rPr>
          <w:sz w:val="20"/>
        </w:rPr>
        <w:t>ukončenej série), a to za každé povolené vozidlo</w:t>
      </w:r>
    </w:p>
    <w:p w14:paraId="722E7F39" w14:textId="77777777" w:rsidR="000C7B92" w:rsidRDefault="00A85A65">
      <w:pPr>
        <w:pStyle w:val="Odsekzoznamu"/>
        <w:numPr>
          <w:ilvl w:val="0"/>
          <w:numId w:val="223"/>
        </w:numPr>
        <w:tabs>
          <w:tab w:val="left" w:pos="409"/>
          <w:tab w:val="left" w:leader="dot" w:pos="7379"/>
        </w:tabs>
        <w:spacing w:before="103"/>
        <w:rPr>
          <w:sz w:val="20"/>
        </w:rPr>
      </w:pPr>
      <w:r>
        <w:rPr>
          <w:sz w:val="20"/>
        </w:rPr>
        <w:t>kategórie L1e, L2e, L6e, O1, O2, Ra a</w:t>
      </w:r>
      <w:r>
        <w:rPr>
          <w:spacing w:val="2"/>
          <w:sz w:val="20"/>
        </w:rPr>
        <w:t xml:space="preserve"> </w:t>
      </w:r>
      <w:r>
        <w:rPr>
          <w:sz w:val="20"/>
        </w:rPr>
        <w:t>Sa</w:t>
      </w:r>
      <w:r>
        <w:rPr>
          <w:sz w:val="20"/>
        </w:rPr>
        <w:tab/>
        <w:t>25 eur</w:t>
      </w:r>
    </w:p>
    <w:p w14:paraId="7CD39FAB" w14:textId="77777777" w:rsidR="000C7B92" w:rsidRDefault="00A85A65">
      <w:pPr>
        <w:pStyle w:val="Odsekzoznamu"/>
        <w:numPr>
          <w:ilvl w:val="0"/>
          <w:numId w:val="223"/>
        </w:numPr>
        <w:tabs>
          <w:tab w:val="left" w:pos="409"/>
          <w:tab w:val="left" w:leader="dot" w:pos="7363"/>
        </w:tabs>
        <w:spacing w:before="103"/>
        <w:rPr>
          <w:sz w:val="20"/>
        </w:rPr>
      </w:pPr>
      <w:r>
        <w:rPr>
          <w:sz w:val="20"/>
        </w:rPr>
        <w:t>ostatných kategórií iných, ako sú uvedené v</w:t>
      </w:r>
      <w:r>
        <w:rPr>
          <w:spacing w:val="2"/>
          <w:sz w:val="20"/>
        </w:rPr>
        <w:t xml:space="preserve"> </w:t>
      </w:r>
      <w:r>
        <w:rPr>
          <w:sz w:val="20"/>
        </w:rPr>
        <w:t>písmene a)</w:t>
      </w:r>
      <w:r>
        <w:rPr>
          <w:sz w:val="20"/>
        </w:rPr>
        <w:tab/>
        <w:t>50 eur</w:t>
      </w:r>
    </w:p>
    <w:p w14:paraId="5DA16DF6" w14:textId="77777777" w:rsidR="000C7B92" w:rsidRDefault="00A85A65">
      <w:pPr>
        <w:spacing w:before="198"/>
        <w:ind w:left="352"/>
        <w:rPr>
          <w:b/>
          <w:sz w:val="20"/>
        </w:rPr>
      </w:pPr>
      <w:r>
        <w:rPr>
          <w:b/>
          <w:sz w:val="20"/>
        </w:rPr>
        <w:t>Položka 69b</w:t>
      </w:r>
    </w:p>
    <w:p w14:paraId="1504668A" w14:textId="77777777" w:rsidR="000C7B92" w:rsidRDefault="00A85A65">
      <w:pPr>
        <w:pStyle w:val="Zkladntext"/>
        <w:spacing w:before="121"/>
      </w:pPr>
      <w:r>
        <w:t>Podanie žiadosti o</w:t>
      </w:r>
    </w:p>
    <w:p w14:paraId="64DE6C62" w14:textId="77777777" w:rsidR="000C7B92" w:rsidRDefault="00A85A65">
      <w:pPr>
        <w:pStyle w:val="Odsekzoznamu"/>
        <w:numPr>
          <w:ilvl w:val="0"/>
          <w:numId w:val="222"/>
        </w:numPr>
        <w:tabs>
          <w:tab w:val="left" w:pos="348"/>
        </w:tabs>
        <w:spacing w:before="53" w:line="218" w:lineRule="auto"/>
        <w:ind w:right="6310" w:firstLine="0"/>
        <w:rPr>
          <w:sz w:val="18"/>
        </w:rPr>
      </w:pPr>
      <w:r>
        <w:rPr>
          <w:sz w:val="16"/>
        </w:rPr>
        <w:t>poskytnutie údajov z jednotného informačného systému v cestnej</w:t>
      </w:r>
      <w:r>
        <w:rPr>
          <w:spacing w:val="7"/>
          <w:sz w:val="16"/>
        </w:rPr>
        <w:t xml:space="preserve"> </w:t>
      </w:r>
      <w:r>
        <w:rPr>
          <w:spacing w:val="-2"/>
          <w:sz w:val="16"/>
        </w:rPr>
        <w:t>doprave,</w:t>
      </w:r>
      <w:r>
        <w:rPr>
          <w:spacing w:val="-2"/>
          <w:position w:val="5"/>
          <w:sz w:val="10"/>
        </w:rPr>
        <w:t>21b</w:t>
      </w:r>
      <w:r>
        <w:rPr>
          <w:spacing w:val="-2"/>
          <w:sz w:val="18"/>
        </w:rPr>
        <w:t>)</w:t>
      </w:r>
    </w:p>
    <w:p w14:paraId="43F0EAE8" w14:textId="77777777" w:rsidR="000C7B92" w:rsidRDefault="00A85A65">
      <w:pPr>
        <w:pStyle w:val="Zkladntext"/>
        <w:tabs>
          <w:tab w:val="left" w:pos="8023"/>
        </w:tabs>
        <w:spacing w:line="196" w:lineRule="exact"/>
      </w:pPr>
      <w:r>
        <w:t>ktoré sa týkajú osoby žiadateľa .........................</w:t>
      </w:r>
      <w:r>
        <w:tab/>
        <w:t>5 eur</w:t>
      </w:r>
    </w:p>
    <w:p w14:paraId="0C709110" w14:textId="77777777" w:rsidR="000C7B92" w:rsidRDefault="00A85A65">
      <w:pPr>
        <w:pStyle w:val="Odsekzoznamu"/>
        <w:numPr>
          <w:ilvl w:val="0"/>
          <w:numId w:val="222"/>
        </w:numPr>
        <w:tabs>
          <w:tab w:val="left" w:pos="354"/>
        </w:tabs>
        <w:spacing w:before="54" w:line="218" w:lineRule="auto"/>
        <w:ind w:right="6310" w:firstLine="0"/>
        <w:rPr>
          <w:sz w:val="18"/>
        </w:rPr>
      </w:pPr>
      <w:r>
        <w:rPr>
          <w:sz w:val="16"/>
        </w:rPr>
        <w:t>vydanie štatistických údajov z jednotného informačného systému v cestnej</w:t>
      </w:r>
      <w:r>
        <w:rPr>
          <w:spacing w:val="7"/>
          <w:sz w:val="16"/>
        </w:rPr>
        <w:t xml:space="preserve"> </w:t>
      </w:r>
      <w:r>
        <w:rPr>
          <w:spacing w:val="-2"/>
          <w:sz w:val="16"/>
        </w:rPr>
        <w:t>doprave,</w:t>
      </w:r>
      <w:r>
        <w:rPr>
          <w:spacing w:val="-2"/>
          <w:position w:val="5"/>
          <w:sz w:val="10"/>
        </w:rPr>
        <w:t>21b</w:t>
      </w:r>
      <w:r>
        <w:rPr>
          <w:spacing w:val="-2"/>
          <w:sz w:val="18"/>
        </w:rPr>
        <w:t>)</w:t>
      </w:r>
    </w:p>
    <w:p w14:paraId="5579D0ED" w14:textId="77777777" w:rsidR="000C7B92" w:rsidRDefault="00A85A65">
      <w:pPr>
        <w:pStyle w:val="Zkladntext"/>
        <w:tabs>
          <w:tab w:val="left" w:pos="7973"/>
        </w:tabs>
        <w:spacing w:line="196" w:lineRule="exact"/>
      </w:pPr>
      <w:r>
        <w:t>ktoré neobsahujú osobné údaje ......................</w:t>
      </w:r>
      <w:r>
        <w:tab/>
        <w:t>20 eur</w:t>
      </w:r>
    </w:p>
    <w:p w14:paraId="3D510431" w14:textId="77777777" w:rsidR="000C7B92" w:rsidRDefault="00A85A65">
      <w:pPr>
        <w:pStyle w:val="Nadpis3"/>
      </w:pPr>
      <w:r>
        <w:t>Poznámka</w:t>
      </w:r>
    </w:p>
    <w:p w14:paraId="681A9B73" w14:textId="77777777" w:rsidR="000C7B92" w:rsidRDefault="00A85A65">
      <w:pPr>
        <w:pStyle w:val="Zkladntext"/>
        <w:spacing w:before="6" w:line="216" w:lineRule="auto"/>
        <w:ind w:right="549"/>
      </w:pPr>
      <w:r>
        <w:t>Poplatok podľa písmena b) tejto položky vyberá Ministerstvo dopravy, výstavby a regionálneho rozvoja Slovenskej republiky.</w:t>
      </w:r>
    </w:p>
    <w:p w14:paraId="5FCA67D6" w14:textId="77777777" w:rsidR="000C7B92" w:rsidRDefault="000C7B92">
      <w:pPr>
        <w:pStyle w:val="Zkladntext"/>
        <w:spacing w:before="9"/>
        <w:ind w:left="0"/>
        <w:rPr>
          <w:sz w:val="22"/>
        </w:rPr>
      </w:pPr>
    </w:p>
    <w:p w14:paraId="72FE6D82" w14:textId="77777777" w:rsidR="000C7B92" w:rsidRDefault="00A85A65">
      <w:pPr>
        <w:pStyle w:val="Nadpis1"/>
      </w:pPr>
      <w:r>
        <w:t>Položka 70</w:t>
      </w:r>
    </w:p>
    <w:p w14:paraId="25BBFC3B" w14:textId="77777777" w:rsidR="000C7B92" w:rsidRDefault="00A85A65">
      <w:pPr>
        <w:pStyle w:val="Odsekzoznamu"/>
        <w:numPr>
          <w:ilvl w:val="0"/>
          <w:numId w:val="221"/>
        </w:numPr>
        <w:tabs>
          <w:tab w:val="left" w:pos="2745"/>
          <w:tab w:val="left" w:pos="2747"/>
          <w:tab w:val="left" w:pos="3718"/>
          <w:tab w:val="left" w:pos="4315"/>
          <w:tab w:val="left" w:pos="5377"/>
          <w:tab w:val="left" w:pos="6157"/>
        </w:tabs>
        <w:spacing w:before="138" w:line="216" w:lineRule="auto"/>
        <w:ind w:right="2938"/>
        <w:rPr>
          <w:sz w:val="16"/>
        </w:rPr>
      </w:pPr>
      <w:r>
        <w:rPr>
          <w:sz w:val="16"/>
        </w:rPr>
        <w:t>Povolenie</w:t>
      </w:r>
      <w:r>
        <w:rPr>
          <w:sz w:val="16"/>
        </w:rPr>
        <w:tab/>
        <w:t>typu</w:t>
      </w:r>
      <w:r>
        <w:rPr>
          <w:sz w:val="16"/>
        </w:rPr>
        <w:tab/>
        <w:t>dráhového</w:t>
      </w:r>
      <w:r>
        <w:rPr>
          <w:sz w:val="16"/>
        </w:rPr>
        <w:tab/>
        <w:t>vozidla</w:t>
      </w:r>
      <w:r>
        <w:rPr>
          <w:sz w:val="16"/>
        </w:rPr>
        <w:tab/>
        <w:t xml:space="preserve">s </w:t>
      </w:r>
      <w:r>
        <w:rPr>
          <w:spacing w:val="-3"/>
          <w:sz w:val="16"/>
        </w:rPr>
        <w:t xml:space="preserve">vlastným </w:t>
      </w:r>
      <w:r>
        <w:rPr>
          <w:sz w:val="16"/>
        </w:rPr>
        <w:t>pohonom pre železničnú dráhu</w:t>
      </w:r>
    </w:p>
    <w:p w14:paraId="37C81B68" w14:textId="77777777" w:rsidR="000C7B92" w:rsidRDefault="00A85A65">
      <w:pPr>
        <w:pStyle w:val="Zkladntext"/>
        <w:tabs>
          <w:tab w:val="left" w:pos="9025"/>
        </w:tabs>
        <w:spacing w:line="196" w:lineRule="exact"/>
        <w:ind w:left="2746"/>
      </w:pPr>
      <w:r>
        <w:t>alebo osobného vozňa pre rýchlosť nad 160 km/h .....</w:t>
      </w:r>
      <w:r>
        <w:tab/>
        <w:t>1 200</w:t>
      </w:r>
      <w:r>
        <w:rPr>
          <w:spacing w:val="2"/>
        </w:rPr>
        <w:t xml:space="preserve"> </w:t>
      </w:r>
      <w:r>
        <w:t>eur</w:t>
      </w:r>
    </w:p>
    <w:p w14:paraId="12D0328F" w14:textId="77777777" w:rsidR="000C7B92" w:rsidRDefault="00A85A65">
      <w:pPr>
        <w:pStyle w:val="Odsekzoznamu"/>
        <w:numPr>
          <w:ilvl w:val="0"/>
          <w:numId w:val="221"/>
        </w:numPr>
        <w:tabs>
          <w:tab w:val="left" w:pos="2745"/>
          <w:tab w:val="left" w:pos="2747"/>
        </w:tabs>
        <w:spacing w:before="55" w:line="216" w:lineRule="auto"/>
        <w:ind w:right="2938"/>
        <w:rPr>
          <w:sz w:val="16"/>
        </w:rPr>
      </w:pPr>
      <w:r>
        <w:rPr>
          <w:sz w:val="16"/>
        </w:rPr>
        <w:t>Povolenie modernizácie alebo obnovy dráhového vozidla s vlastným</w:t>
      </w:r>
      <w:r>
        <w:rPr>
          <w:spacing w:val="2"/>
          <w:sz w:val="16"/>
        </w:rPr>
        <w:t xml:space="preserve"> </w:t>
      </w:r>
      <w:r>
        <w:rPr>
          <w:sz w:val="16"/>
        </w:rPr>
        <w:t>pohonom</w:t>
      </w:r>
    </w:p>
    <w:p w14:paraId="58306041" w14:textId="77777777" w:rsidR="000C7B92" w:rsidRDefault="00A85A65">
      <w:pPr>
        <w:pStyle w:val="Zkladntext"/>
        <w:spacing w:line="185" w:lineRule="exact"/>
        <w:ind w:left="2746"/>
      </w:pPr>
      <w:r>
        <w:t>pre železničnú dráhu alebo osobného vozňa pre</w:t>
      </w:r>
    </w:p>
    <w:p w14:paraId="52E98251" w14:textId="77777777" w:rsidR="000C7B92" w:rsidRDefault="00A85A65">
      <w:pPr>
        <w:pStyle w:val="Zkladntext"/>
        <w:tabs>
          <w:tab w:val="left" w:pos="9178"/>
        </w:tabs>
        <w:spacing w:line="203" w:lineRule="exact"/>
        <w:ind w:left="2746"/>
      </w:pPr>
      <w:r>
        <w:t>rýchlosť nad 160 km/h .....</w:t>
      </w:r>
      <w:r>
        <w:tab/>
        <w:t>300 eur</w:t>
      </w:r>
    </w:p>
    <w:p w14:paraId="63393C0F" w14:textId="77777777" w:rsidR="000C7B92" w:rsidRDefault="00A85A65">
      <w:pPr>
        <w:pStyle w:val="Odsekzoznamu"/>
        <w:numPr>
          <w:ilvl w:val="0"/>
          <w:numId w:val="221"/>
        </w:numPr>
        <w:tabs>
          <w:tab w:val="left" w:pos="2745"/>
          <w:tab w:val="left" w:pos="2747"/>
        </w:tabs>
        <w:spacing w:line="203" w:lineRule="exact"/>
        <w:ind w:hanging="2592"/>
        <w:rPr>
          <w:sz w:val="16"/>
        </w:rPr>
      </w:pPr>
      <w:r>
        <w:rPr>
          <w:sz w:val="16"/>
        </w:rPr>
        <w:t xml:space="preserve">Povolenie  </w:t>
      </w:r>
      <w:r>
        <w:rPr>
          <w:spacing w:val="12"/>
          <w:sz w:val="16"/>
        </w:rPr>
        <w:t xml:space="preserve"> </w:t>
      </w:r>
      <w:r>
        <w:rPr>
          <w:sz w:val="16"/>
        </w:rPr>
        <w:t xml:space="preserve">typu  </w:t>
      </w:r>
      <w:r>
        <w:rPr>
          <w:spacing w:val="12"/>
          <w:sz w:val="16"/>
        </w:rPr>
        <w:t xml:space="preserve"> </w:t>
      </w:r>
      <w:r>
        <w:rPr>
          <w:sz w:val="16"/>
        </w:rPr>
        <w:t xml:space="preserve">ťahaného  </w:t>
      </w:r>
      <w:r>
        <w:rPr>
          <w:spacing w:val="12"/>
          <w:sz w:val="16"/>
        </w:rPr>
        <w:t xml:space="preserve"> </w:t>
      </w:r>
      <w:r>
        <w:rPr>
          <w:sz w:val="16"/>
        </w:rPr>
        <w:t xml:space="preserve">dráhového  </w:t>
      </w:r>
      <w:r>
        <w:rPr>
          <w:spacing w:val="12"/>
          <w:sz w:val="16"/>
        </w:rPr>
        <w:t xml:space="preserve"> </w:t>
      </w:r>
      <w:r>
        <w:rPr>
          <w:sz w:val="16"/>
        </w:rPr>
        <w:t xml:space="preserve">vozidla  </w:t>
      </w:r>
      <w:r>
        <w:rPr>
          <w:spacing w:val="12"/>
          <w:sz w:val="16"/>
        </w:rPr>
        <w:t xml:space="preserve"> </w:t>
      </w:r>
      <w:r>
        <w:rPr>
          <w:sz w:val="16"/>
        </w:rPr>
        <w:t>pre</w:t>
      </w:r>
    </w:p>
    <w:p w14:paraId="25C1F51A" w14:textId="77777777" w:rsidR="000C7B92" w:rsidRDefault="00A85A65">
      <w:pPr>
        <w:pStyle w:val="Zkladntext"/>
        <w:tabs>
          <w:tab w:val="left" w:pos="9178"/>
        </w:tabs>
        <w:spacing w:line="203" w:lineRule="exact"/>
        <w:ind w:left="2746"/>
      </w:pPr>
      <w:r>
        <w:t>železničnú dráhu .....</w:t>
      </w:r>
      <w:r>
        <w:tab/>
        <w:t>400 eur</w:t>
      </w:r>
    </w:p>
    <w:p w14:paraId="1CE49E45" w14:textId="77777777" w:rsidR="000C7B92" w:rsidRDefault="00A85A65">
      <w:pPr>
        <w:pStyle w:val="Odsekzoznamu"/>
        <w:numPr>
          <w:ilvl w:val="0"/>
          <w:numId w:val="221"/>
        </w:numPr>
        <w:tabs>
          <w:tab w:val="left" w:pos="2745"/>
          <w:tab w:val="left" w:pos="2747"/>
        </w:tabs>
        <w:spacing w:line="203" w:lineRule="exact"/>
        <w:ind w:hanging="2592"/>
        <w:rPr>
          <w:sz w:val="16"/>
        </w:rPr>
      </w:pPr>
      <w:r>
        <w:rPr>
          <w:sz w:val="16"/>
        </w:rPr>
        <w:t xml:space="preserve">Povolenie    modernizácie    alebo    obnovy  </w:t>
      </w:r>
      <w:r>
        <w:rPr>
          <w:spacing w:val="27"/>
          <w:sz w:val="16"/>
        </w:rPr>
        <w:t xml:space="preserve"> </w:t>
      </w:r>
      <w:r>
        <w:rPr>
          <w:sz w:val="16"/>
        </w:rPr>
        <w:t>ťahaného</w:t>
      </w:r>
    </w:p>
    <w:p w14:paraId="09987CE9" w14:textId="77777777" w:rsidR="000C7B92" w:rsidRDefault="00A85A65">
      <w:pPr>
        <w:pStyle w:val="Zkladntext"/>
        <w:tabs>
          <w:tab w:val="left" w:pos="9178"/>
        </w:tabs>
        <w:spacing w:line="203" w:lineRule="exact"/>
        <w:ind w:left="2746"/>
      </w:pPr>
      <w:r>
        <w:t>dráhového vozidla pre železničnú dráhu .....</w:t>
      </w:r>
      <w:r>
        <w:tab/>
        <w:t>120 eur</w:t>
      </w:r>
    </w:p>
    <w:p w14:paraId="39FCA0D4" w14:textId="77777777" w:rsidR="000C7B92" w:rsidRDefault="00A85A65">
      <w:pPr>
        <w:pStyle w:val="Odsekzoznamu"/>
        <w:numPr>
          <w:ilvl w:val="0"/>
          <w:numId w:val="221"/>
        </w:numPr>
        <w:tabs>
          <w:tab w:val="left" w:pos="2745"/>
          <w:tab w:val="left" w:pos="2747"/>
        </w:tabs>
        <w:spacing w:line="203" w:lineRule="exact"/>
        <w:ind w:hanging="2592"/>
        <w:rPr>
          <w:sz w:val="16"/>
        </w:rPr>
      </w:pPr>
      <w:r>
        <w:rPr>
          <w:sz w:val="16"/>
        </w:rPr>
        <w:t>Schválenie   typu   výstroja   alebo   súčasti</w:t>
      </w:r>
      <w:r>
        <w:rPr>
          <w:spacing w:val="-8"/>
          <w:sz w:val="16"/>
        </w:rPr>
        <w:t xml:space="preserve"> </w:t>
      </w:r>
      <w:r>
        <w:rPr>
          <w:sz w:val="16"/>
        </w:rPr>
        <w:t>dráhového</w:t>
      </w:r>
    </w:p>
    <w:p w14:paraId="2BB2C8F9" w14:textId="77777777" w:rsidR="000C7B92" w:rsidRDefault="00A85A65">
      <w:pPr>
        <w:pStyle w:val="Zkladntext"/>
        <w:tabs>
          <w:tab w:val="left" w:pos="9277"/>
        </w:tabs>
        <w:spacing w:line="203" w:lineRule="exact"/>
        <w:ind w:left="2746"/>
      </w:pPr>
      <w:r>
        <w:t>vozidla .....</w:t>
      </w:r>
      <w:r>
        <w:tab/>
        <w:t>90 eur</w:t>
      </w:r>
    </w:p>
    <w:p w14:paraId="04D4B7C6" w14:textId="77777777" w:rsidR="000C7B92" w:rsidRDefault="00A85A65">
      <w:pPr>
        <w:pStyle w:val="Odsekzoznamu"/>
        <w:numPr>
          <w:ilvl w:val="0"/>
          <w:numId w:val="221"/>
        </w:numPr>
        <w:tabs>
          <w:tab w:val="left" w:pos="2745"/>
          <w:tab w:val="left" w:pos="2747"/>
        </w:tabs>
        <w:spacing w:before="55" w:line="216" w:lineRule="auto"/>
        <w:ind w:right="2938"/>
        <w:rPr>
          <w:sz w:val="16"/>
        </w:rPr>
      </w:pPr>
      <w:r>
        <w:rPr>
          <w:sz w:val="16"/>
        </w:rPr>
        <w:t xml:space="preserve">Schválenie typu dráhového vozidla pre </w:t>
      </w:r>
      <w:r>
        <w:rPr>
          <w:spacing w:val="-2"/>
          <w:sz w:val="16"/>
        </w:rPr>
        <w:t xml:space="preserve">električkové </w:t>
      </w:r>
      <w:r>
        <w:rPr>
          <w:sz w:val="16"/>
        </w:rPr>
        <w:t>dráhy, trolejbusové dráhy</w:t>
      </w:r>
    </w:p>
    <w:p w14:paraId="6F9AED0F" w14:textId="77777777" w:rsidR="000C7B92" w:rsidRDefault="00A85A65">
      <w:pPr>
        <w:pStyle w:val="Zkladntext"/>
        <w:tabs>
          <w:tab w:val="left" w:pos="9178"/>
        </w:tabs>
        <w:spacing w:line="196" w:lineRule="exact"/>
        <w:ind w:left="2746"/>
      </w:pPr>
      <w:r>
        <w:t>alebo existujúce špeciálne dráhy .....</w:t>
      </w:r>
      <w:r>
        <w:tab/>
        <w:t>400 eur</w:t>
      </w:r>
    </w:p>
    <w:p w14:paraId="25855941" w14:textId="77777777" w:rsidR="000C7B92" w:rsidRDefault="00A85A65">
      <w:pPr>
        <w:pStyle w:val="Odsekzoznamu"/>
        <w:numPr>
          <w:ilvl w:val="0"/>
          <w:numId w:val="221"/>
        </w:numPr>
        <w:tabs>
          <w:tab w:val="left" w:pos="2745"/>
          <w:tab w:val="left" w:pos="2747"/>
        </w:tabs>
        <w:spacing w:before="56" w:line="216" w:lineRule="auto"/>
        <w:ind w:right="2938"/>
        <w:rPr>
          <w:sz w:val="16"/>
        </w:rPr>
      </w:pPr>
      <w:r>
        <w:rPr>
          <w:sz w:val="16"/>
        </w:rPr>
        <w:t xml:space="preserve">Schválenie podstatnej zmeny dráhového vozidla </w:t>
      </w:r>
      <w:r>
        <w:rPr>
          <w:spacing w:val="-5"/>
          <w:sz w:val="16"/>
        </w:rPr>
        <w:t xml:space="preserve">pre </w:t>
      </w:r>
      <w:r>
        <w:rPr>
          <w:sz w:val="16"/>
        </w:rPr>
        <w:t>električkové dráhy, trolejbusové dráhy</w:t>
      </w:r>
    </w:p>
    <w:p w14:paraId="07BDCF62" w14:textId="77777777" w:rsidR="000C7B92" w:rsidRDefault="00A85A65">
      <w:pPr>
        <w:pStyle w:val="Zkladntext"/>
        <w:tabs>
          <w:tab w:val="left" w:pos="9178"/>
        </w:tabs>
        <w:spacing w:line="196" w:lineRule="exact"/>
        <w:ind w:left="2746"/>
      </w:pPr>
      <w:r>
        <w:t>alebo existujúce špeciálne dráhy .....</w:t>
      </w:r>
      <w:r>
        <w:tab/>
        <w:t>120 eur</w:t>
      </w:r>
    </w:p>
    <w:p w14:paraId="17C9A1FE" w14:textId="77777777" w:rsidR="000C7B92" w:rsidRDefault="00A85A65">
      <w:pPr>
        <w:pStyle w:val="Odsekzoznamu"/>
        <w:numPr>
          <w:ilvl w:val="0"/>
          <w:numId w:val="221"/>
        </w:numPr>
        <w:tabs>
          <w:tab w:val="left" w:pos="2745"/>
          <w:tab w:val="left" w:pos="2747"/>
        </w:tabs>
        <w:spacing w:line="203" w:lineRule="exact"/>
        <w:ind w:hanging="2592"/>
        <w:rPr>
          <w:sz w:val="16"/>
        </w:rPr>
      </w:pPr>
      <w:r>
        <w:rPr>
          <w:sz w:val="16"/>
        </w:rPr>
        <w:t>Schválenie</w:t>
      </w:r>
      <w:r>
        <w:rPr>
          <w:spacing w:val="31"/>
          <w:sz w:val="16"/>
        </w:rPr>
        <w:t xml:space="preserve"> </w:t>
      </w:r>
      <w:r>
        <w:rPr>
          <w:sz w:val="16"/>
        </w:rPr>
        <w:t>typu</w:t>
      </w:r>
      <w:r>
        <w:rPr>
          <w:spacing w:val="31"/>
          <w:sz w:val="16"/>
        </w:rPr>
        <w:t xml:space="preserve"> </w:t>
      </w:r>
      <w:r>
        <w:rPr>
          <w:sz w:val="16"/>
        </w:rPr>
        <w:t>dráhového</w:t>
      </w:r>
      <w:r>
        <w:rPr>
          <w:spacing w:val="31"/>
          <w:sz w:val="16"/>
        </w:rPr>
        <w:t xml:space="preserve"> </w:t>
      </w:r>
      <w:r>
        <w:rPr>
          <w:sz w:val="16"/>
        </w:rPr>
        <w:t>vozidla</w:t>
      </w:r>
      <w:r>
        <w:rPr>
          <w:spacing w:val="31"/>
          <w:sz w:val="16"/>
        </w:rPr>
        <w:t xml:space="preserve"> </w:t>
      </w:r>
      <w:r>
        <w:rPr>
          <w:sz w:val="16"/>
        </w:rPr>
        <w:t>pre</w:t>
      </w:r>
      <w:r>
        <w:rPr>
          <w:spacing w:val="32"/>
          <w:sz w:val="16"/>
        </w:rPr>
        <w:t xml:space="preserve"> </w:t>
      </w:r>
      <w:r>
        <w:rPr>
          <w:sz w:val="16"/>
        </w:rPr>
        <w:t>lanové</w:t>
      </w:r>
      <w:r>
        <w:rPr>
          <w:spacing w:val="31"/>
          <w:sz w:val="16"/>
        </w:rPr>
        <w:t xml:space="preserve"> </w:t>
      </w:r>
      <w:r>
        <w:rPr>
          <w:sz w:val="16"/>
        </w:rPr>
        <w:t>dráhy</w:t>
      </w:r>
    </w:p>
    <w:p w14:paraId="2D585A60" w14:textId="77777777" w:rsidR="000C7B92" w:rsidRDefault="00A85A65">
      <w:pPr>
        <w:pStyle w:val="Zkladntext"/>
        <w:tabs>
          <w:tab w:val="left" w:pos="9277"/>
        </w:tabs>
        <w:spacing w:line="203" w:lineRule="exact"/>
        <w:ind w:left="2746"/>
      </w:pPr>
      <w:r>
        <w:t>.....</w:t>
      </w:r>
      <w:r>
        <w:tab/>
        <w:t>90 eur</w:t>
      </w:r>
    </w:p>
    <w:p w14:paraId="318FEB32" w14:textId="77777777" w:rsidR="000C7B92" w:rsidRDefault="00A85A65">
      <w:pPr>
        <w:pStyle w:val="Odsekzoznamu"/>
        <w:numPr>
          <w:ilvl w:val="0"/>
          <w:numId w:val="221"/>
        </w:numPr>
        <w:tabs>
          <w:tab w:val="left" w:pos="2745"/>
          <w:tab w:val="left" w:pos="2747"/>
        </w:tabs>
        <w:spacing w:line="203" w:lineRule="exact"/>
        <w:ind w:hanging="2592"/>
        <w:rPr>
          <w:sz w:val="16"/>
        </w:rPr>
      </w:pPr>
      <w:r>
        <w:rPr>
          <w:sz w:val="16"/>
        </w:rPr>
        <w:t xml:space="preserve">Povolenie  skúšky  koľajového  vozidla  pre </w:t>
      </w:r>
      <w:r>
        <w:rPr>
          <w:spacing w:val="40"/>
          <w:sz w:val="16"/>
        </w:rPr>
        <w:t xml:space="preserve"> </w:t>
      </w:r>
      <w:r>
        <w:rPr>
          <w:sz w:val="16"/>
        </w:rPr>
        <w:t>železničné</w:t>
      </w:r>
    </w:p>
    <w:p w14:paraId="793E9A3A" w14:textId="77777777" w:rsidR="000C7B92" w:rsidRDefault="00A85A65">
      <w:pPr>
        <w:pStyle w:val="Zkladntext"/>
        <w:tabs>
          <w:tab w:val="left" w:pos="9277"/>
        </w:tabs>
        <w:spacing w:line="203" w:lineRule="exact"/>
        <w:ind w:left="2746"/>
      </w:pPr>
      <w:r>
        <w:t>dráhy počas chodu (jazdy) .....</w:t>
      </w:r>
      <w:r>
        <w:tab/>
        <w:t>30 eur</w:t>
      </w:r>
    </w:p>
    <w:p w14:paraId="71AFA4B2" w14:textId="77777777" w:rsidR="000C7B92" w:rsidRDefault="00A85A65">
      <w:pPr>
        <w:pStyle w:val="Odsekzoznamu"/>
        <w:numPr>
          <w:ilvl w:val="0"/>
          <w:numId w:val="221"/>
        </w:numPr>
        <w:tabs>
          <w:tab w:val="left" w:pos="2745"/>
          <w:tab w:val="left" w:pos="2747"/>
        </w:tabs>
        <w:spacing w:before="55" w:line="216" w:lineRule="auto"/>
        <w:ind w:right="2938"/>
        <w:rPr>
          <w:sz w:val="16"/>
        </w:rPr>
      </w:pPr>
      <w:r>
        <w:rPr>
          <w:sz w:val="16"/>
        </w:rPr>
        <w:t xml:space="preserve">Vydanie druhého originálu dokladu o schválení </w:t>
      </w:r>
      <w:r>
        <w:rPr>
          <w:spacing w:val="-4"/>
          <w:sz w:val="16"/>
        </w:rPr>
        <w:t xml:space="preserve">typu </w:t>
      </w:r>
      <w:r>
        <w:rPr>
          <w:sz w:val="16"/>
        </w:rPr>
        <w:t>alebo o povolení</w:t>
      </w:r>
      <w:r>
        <w:rPr>
          <w:spacing w:val="2"/>
          <w:sz w:val="16"/>
        </w:rPr>
        <w:t xml:space="preserve"> </w:t>
      </w:r>
      <w:r>
        <w:rPr>
          <w:sz w:val="16"/>
        </w:rPr>
        <w:t>typu</w:t>
      </w:r>
    </w:p>
    <w:p w14:paraId="7A4E23CA" w14:textId="77777777" w:rsidR="000C7B92" w:rsidRDefault="00A85A65">
      <w:pPr>
        <w:pStyle w:val="Zkladntext"/>
        <w:tabs>
          <w:tab w:val="left" w:pos="9277"/>
        </w:tabs>
        <w:spacing w:line="196" w:lineRule="exact"/>
        <w:ind w:left="2746"/>
      </w:pPr>
      <w:r>
        <w:t>podľa písmen a) až h) .....</w:t>
      </w:r>
      <w:r>
        <w:tab/>
        <w:t>20 eur</w:t>
      </w:r>
    </w:p>
    <w:p w14:paraId="22C00893" w14:textId="77777777" w:rsidR="000C7B92" w:rsidRDefault="00A85A65">
      <w:pPr>
        <w:pStyle w:val="Odsekzoznamu"/>
        <w:numPr>
          <w:ilvl w:val="0"/>
          <w:numId w:val="221"/>
        </w:numPr>
        <w:tabs>
          <w:tab w:val="left" w:pos="2745"/>
          <w:tab w:val="left" w:pos="2747"/>
          <w:tab w:val="left" w:pos="3574"/>
          <w:tab w:val="left" w:pos="4531"/>
          <w:tab w:val="left" w:pos="4931"/>
          <w:tab w:val="left" w:pos="6029"/>
        </w:tabs>
        <w:spacing w:before="55" w:line="216" w:lineRule="auto"/>
        <w:ind w:right="2938"/>
        <w:rPr>
          <w:sz w:val="16"/>
        </w:rPr>
      </w:pPr>
      <w:r>
        <w:rPr>
          <w:sz w:val="16"/>
        </w:rPr>
        <w:t>Vydanie</w:t>
      </w:r>
      <w:r>
        <w:rPr>
          <w:sz w:val="16"/>
        </w:rPr>
        <w:tab/>
        <w:t>poverenia</w:t>
      </w:r>
      <w:r>
        <w:rPr>
          <w:sz w:val="16"/>
        </w:rPr>
        <w:tab/>
        <w:t>na</w:t>
      </w:r>
      <w:r>
        <w:rPr>
          <w:sz w:val="16"/>
        </w:rPr>
        <w:tab/>
        <w:t>vzdelávanie</w:t>
      </w:r>
      <w:r>
        <w:rPr>
          <w:sz w:val="16"/>
        </w:rPr>
        <w:tab/>
        <w:t>a overovanie odbornej spôsobilosti zamestnancov</w:t>
      </w:r>
    </w:p>
    <w:p w14:paraId="3C15C38C" w14:textId="77777777" w:rsidR="000C7B92" w:rsidRDefault="00A85A65">
      <w:pPr>
        <w:pStyle w:val="Zkladntext"/>
        <w:spacing w:line="185" w:lineRule="exact"/>
        <w:ind w:left="2746"/>
      </w:pPr>
      <w:r>
        <w:t>prevádzkovateľov dráh a dráhových podnikov, okrem</w:t>
      </w:r>
    </w:p>
    <w:p w14:paraId="29FBAB07" w14:textId="77777777" w:rsidR="000C7B92" w:rsidRDefault="00A85A65">
      <w:pPr>
        <w:pStyle w:val="Zkladntext"/>
        <w:tabs>
          <w:tab w:val="left" w:pos="9178"/>
        </w:tabs>
        <w:spacing w:line="203" w:lineRule="exact"/>
        <w:ind w:left="2746"/>
      </w:pPr>
      <w:r>
        <w:t>prevádzkovateľov lanových dráh .....</w:t>
      </w:r>
      <w:r>
        <w:tab/>
        <w:t>200 eur</w:t>
      </w:r>
    </w:p>
    <w:p w14:paraId="36DCE4DD" w14:textId="77777777" w:rsidR="000C7B92" w:rsidRDefault="00A85A65">
      <w:pPr>
        <w:pStyle w:val="Odsekzoznamu"/>
        <w:numPr>
          <w:ilvl w:val="0"/>
          <w:numId w:val="221"/>
        </w:numPr>
        <w:tabs>
          <w:tab w:val="left" w:pos="2745"/>
          <w:tab w:val="left" w:pos="2747"/>
          <w:tab w:val="left" w:pos="3575"/>
          <w:tab w:val="left" w:pos="4532"/>
          <w:tab w:val="left" w:pos="4933"/>
          <w:tab w:val="left" w:pos="6194"/>
        </w:tabs>
        <w:spacing w:before="55" w:line="216" w:lineRule="auto"/>
        <w:ind w:right="2938"/>
        <w:rPr>
          <w:sz w:val="16"/>
        </w:rPr>
      </w:pPr>
      <w:r>
        <w:rPr>
          <w:sz w:val="16"/>
        </w:rPr>
        <w:t>Vydanie</w:t>
      </w:r>
      <w:r>
        <w:rPr>
          <w:sz w:val="16"/>
        </w:rPr>
        <w:tab/>
        <w:t>poverenia</w:t>
      </w:r>
      <w:r>
        <w:rPr>
          <w:sz w:val="16"/>
        </w:rPr>
        <w:tab/>
        <w:t>na</w:t>
      </w:r>
      <w:r>
        <w:rPr>
          <w:sz w:val="16"/>
        </w:rPr>
        <w:tab/>
        <w:t>posudzovanie</w:t>
      </w:r>
      <w:r>
        <w:rPr>
          <w:sz w:val="16"/>
        </w:rPr>
        <w:tab/>
        <w:t>zdravotnej spôsobilosti zamestnancov</w:t>
      </w:r>
    </w:p>
    <w:p w14:paraId="5344CA66" w14:textId="77777777" w:rsidR="000C7B92" w:rsidRDefault="00A85A65">
      <w:pPr>
        <w:pStyle w:val="Zkladntext"/>
        <w:tabs>
          <w:tab w:val="left" w:pos="9277"/>
        </w:tabs>
        <w:spacing w:line="196" w:lineRule="exact"/>
        <w:ind w:left="2746"/>
      </w:pPr>
      <w:r>
        <w:t>prevádzkovateľov dráh a dráhových</w:t>
      </w:r>
      <w:r>
        <w:rPr>
          <w:spacing w:val="2"/>
        </w:rPr>
        <w:t xml:space="preserve"> </w:t>
      </w:r>
      <w:r>
        <w:t>podnikov .....</w:t>
      </w:r>
      <w:r>
        <w:tab/>
        <w:t>50 eur</w:t>
      </w:r>
    </w:p>
    <w:p w14:paraId="11159C46" w14:textId="77777777" w:rsidR="000C7B92" w:rsidRDefault="00A85A65">
      <w:pPr>
        <w:pStyle w:val="Odsekzoznamu"/>
        <w:numPr>
          <w:ilvl w:val="0"/>
          <w:numId w:val="221"/>
        </w:numPr>
        <w:tabs>
          <w:tab w:val="left" w:pos="2745"/>
          <w:tab w:val="left" w:pos="2747"/>
        </w:tabs>
        <w:spacing w:before="55" w:line="216" w:lineRule="auto"/>
        <w:ind w:right="2938"/>
        <w:rPr>
          <w:sz w:val="16"/>
        </w:rPr>
      </w:pPr>
      <w:r>
        <w:rPr>
          <w:sz w:val="16"/>
        </w:rPr>
        <w:t>Vydanie poverenia na posudzovanie psychickej spôsobilosti zamestnancov</w:t>
      </w:r>
    </w:p>
    <w:p w14:paraId="0518EE84" w14:textId="77777777" w:rsidR="000C7B92" w:rsidRDefault="00A85A65">
      <w:pPr>
        <w:pStyle w:val="Zkladntext"/>
        <w:tabs>
          <w:tab w:val="left" w:pos="9277"/>
        </w:tabs>
        <w:spacing w:line="196" w:lineRule="exact"/>
        <w:ind w:left="2746"/>
      </w:pPr>
      <w:r>
        <w:t>prevádzkovateľov dráh a dráhových</w:t>
      </w:r>
      <w:r>
        <w:rPr>
          <w:spacing w:val="2"/>
        </w:rPr>
        <w:t xml:space="preserve"> </w:t>
      </w:r>
      <w:r>
        <w:t>podnikov .....</w:t>
      </w:r>
      <w:r>
        <w:tab/>
        <w:t>50 eur</w:t>
      </w:r>
    </w:p>
    <w:p w14:paraId="28830390" w14:textId="77777777" w:rsidR="000C7B92" w:rsidRDefault="00A85A65">
      <w:pPr>
        <w:pStyle w:val="Odsekzoznamu"/>
        <w:numPr>
          <w:ilvl w:val="0"/>
          <w:numId w:val="221"/>
        </w:numPr>
        <w:tabs>
          <w:tab w:val="left" w:pos="2745"/>
          <w:tab w:val="left" w:pos="2747"/>
          <w:tab w:val="left" w:pos="3635"/>
          <w:tab w:val="left" w:pos="4652"/>
          <w:tab w:val="left" w:pos="5113"/>
          <w:tab w:val="left" w:pos="6204"/>
        </w:tabs>
        <w:spacing w:before="39" w:line="203" w:lineRule="exact"/>
        <w:ind w:hanging="2592"/>
        <w:rPr>
          <w:sz w:val="16"/>
        </w:rPr>
      </w:pPr>
      <w:r>
        <w:rPr>
          <w:sz w:val="16"/>
        </w:rPr>
        <w:t>Vydanie</w:t>
      </w:r>
      <w:r>
        <w:rPr>
          <w:sz w:val="16"/>
        </w:rPr>
        <w:tab/>
        <w:t>poverenia</w:t>
      </w:r>
      <w:r>
        <w:rPr>
          <w:sz w:val="16"/>
        </w:rPr>
        <w:tab/>
        <w:t>na</w:t>
      </w:r>
      <w:r>
        <w:rPr>
          <w:sz w:val="16"/>
        </w:rPr>
        <w:tab/>
        <w:t>overovanie</w:t>
      </w:r>
      <w:r>
        <w:rPr>
          <w:sz w:val="16"/>
        </w:rPr>
        <w:tab/>
        <w:t>technickej</w:t>
      </w:r>
    </w:p>
    <w:p w14:paraId="452C7B56" w14:textId="77777777" w:rsidR="000C7B92" w:rsidRDefault="00A85A65">
      <w:pPr>
        <w:pStyle w:val="Zkladntext"/>
        <w:tabs>
          <w:tab w:val="left" w:pos="9178"/>
        </w:tabs>
        <w:spacing w:line="203" w:lineRule="exact"/>
        <w:ind w:left="2746"/>
      </w:pPr>
      <w:r>
        <w:t>spôsobilosti dráhových vozidiel na prevádzku .....</w:t>
      </w:r>
      <w:r>
        <w:tab/>
        <w:t>200 eur</w:t>
      </w:r>
    </w:p>
    <w:p w14:paraId="56846BC8" w14:textId="77777777" w:rsidR="000C7B92" w:rsidRDefault="00A85A65">
      <w:pPr>
        <w:pStyle w:val="Odsekzoznamu"/>
        <w:numPr>
          <w:ilvl w:val="0"/>
          <w:numId w:val="221"/>
        </w:numPr>
        <w:tabs>
          <w:tab w:val="left" w:pos="2745"/>
          <w:tab w:val="left" w:pos="2747"/>
        </w:tabs>
        <w:spacing w:before="55" w:line="216" w:lineRule="auto"/>
        <w:ind w:right="2938"/>
        <w:rPr>
          <w:sz w:val="16"/>
        </w:rPr>
      </w:pPr>
      <w:r>
        <w:rPr>
          <w:sz w:val="16"/>
        </w:rPr>
        <w:t>Vydanie poverenia na vykonávanie technických kontrol dráhových vozidiel</w:t>
      </w:r>
    </w:p>
    <w:p w14:paraId="3127B3D2" w14:textId="77777777" w:rsidR="000C7B92" w:rsidRDefault="00A85A65">
      <w:pPr>
        <w:pStyle w:val="Zkladntext"/>
        <w:spacing w:line="185" w:lineRule="exact"/>
        <w:ind w:left="2746"/>
      </w:pPr>
      <w:r>
        <w:t>pred ich uvedením do prevádzky a počas prevádzky</w:t>
      </w:r>
    </w:p>
    <w:p w14:paraId="5B2A42CC" w14:textId="77777777" w:rsidR="000C7B92" w:rsidRDefault="00A85A65">
      <w:pPr>
        <w:pStyle w:val="Zkladntext"/>
        <w:tabs>
          <w:tab w:val="left" w:pos="9178"/>
        </w:tabs>
        <w:spacing w:line="203" w:lineRule="exact"/>
        <w:ind w:left="2746"/>
      </w:pPr>
      <w:r>
        <w:t>.....</w:t>
      </w:r>
      <w:r>
        <w:tab/>
        <w:t>200 eur</w:t>
      </w:r>
    </w:p>
    <w:p w14:paraId="7F517F32" w14:textId="77777777" w:rsidR="000C7B92" w:rsidRDefault="00A85A65">
      <w:pPr>
        <w:pStyle w:val="Odsekzoznamu"/>
        <w:numPr>
          <w:ilvl w:val="0"/>
          <w:numId w:val="221"/>
        </w:numPr>
        <w:tabs>
          <w:tab w:val="left" w:pos="2745"/>
          <w:tab w:val="left" w:pos="2747"/>
        </w:tabs>
        <w:spacing w:line="203" w:lineRule="exact"/>
        <w:ind w:hanging="2592"/>
        <w:rPr>
          <w:sz w:val="16"/>
        </w:rPr>
      </w:pPr>
      <w:r>
        <w:rPr>
          <w:sz w:val="16"/>
        </w:rPr>
        <w:t xml:space="preserve">Vydanie poverenia na vykonávanie skúšok </w:t>
      </w:r>
      <w:r>
        <w:rPr>
          <w:spacing w:val="18"/>
          <w:sz w:val="16"/>
        </w:rPr>
        <w:t xml:space="preserve"> </w:t>
      </w:r>
      <w:r>
        <w:rPr>
          <w:sz w:val="16"/>
        </w:rPr>
        <w:t>dráhových</w:t>
      </w:r>
    </w:p>
    <w:p w14:paraId="7489A15D" w14:textId="77777777" w:rsidR="000C7B92" w:rsidRDefault="00A85A65">
      <w:pPr>
        <w:pStyle w:val="Zkladntext"/>
        <w:tabs>
          <w:tab w:val="left" w:pos="6431"/>
        </w:tabs>
        <w:spacing w:line="203" w:lineRule="exact"/>
        <w:ind w:left="0" w:right="153"/>
        <w:jc w:val="right"/>
      </w:pPr>
      <w:r>
        <w:t>vozidiel .....</w:t>
      </w:r>
      <w:r>
        <w:tab/>
        <w:t>200 eur</w:t>
      </w:r>
    </w:p>
    <w:p w14:paraId="5F0064E5" w14:textId="77777777" w:rsidR="000C7B92" w:rsidRDefault="00A85A65">
      <w:pPr>
        <w:pStyle w:val="Odsekzoznamu"/>
        <w:numPr>
          <w:ilvl w:val="0"/>
          <w:numId w:val="221"/>
        </w:numPr>
        <w:tabs>
          <w:tab w:val="left" w:pos="2590"/>
          <w:tab w:val="left" w:pos="2591"/>
          <w:tab w:val="left" w:pos="3507"/>
          <w:tab w:val="left" w:pos="4553"/>
          <w:tab w:val="left" w:pos="5042"/>
          <w:tab w:val="left" w:pos="6391"/>
          <w:tab w:val="left" w:pos="9022"/>
        </w:tabs>
        <w:ind w:right="153" w:hanging="2747"/>
        <w:jc w:val="right"/>
        <w:rPr>
          <w:sz w:val="16"/>
        </w:rPr>
      </w:pPr>
      <w:r>
        <w:rPr>
          <w:sz w:val="16"/>
        </w:rPr>
        <w:t>Vydanie</w:t>
      </w:r>
      <w:r>
        <w:rPr>
          <w:sz w:val="16"/>
        </w:rPr>
        <w:tab/>
        <w:t>poverenia</w:t>
      </w:r>
      <w:r>
        <w:rPr>
          <w:sz w:val="16"/>
        </w:rPr>
        <w:tab/>
        <w:t>na</w:t>
      </w:r>
      <w:r>
        <w:rPr>
          <w:sz w:val="16"/>
        </w:rPr>
        <w:tab/>
        <w:t>posudzovanie</w:t>
      </w:r>
      <w:r>
        <w:rPr>
          <w:sz w:val="16"/>
        </w:rPr>
        <w:tab/>
        <w:t>zhody</w:t>
      </w:r>
      <w:r>
        <w:rPr>
          <w:sz w:val="16"/>
        </w:rPr>
        <w:tab/>
        <w:t>200 eur</w:t>
      </w:r>
    </w:p>
    <w:p w14:paraId="2D2B85A0" w14:textId="77777777" w:rsidR="000C7B92" w:rsidRDefault="000C7B92">
      <w:pPr>
        <w:jc w:val="right"/>
        <w:rPr>
          <w:sz w:val="16"/>
        </w:rPr>
        <w:sectPr w:rsidR="000C7B92">
          <w:pgSz w:w="11910" w:h="16840"/>
          <w:pgMar w:top="1160" w:right="980" w:bottom="280" w:left="980" w:header="796" w:footer="0" w:gutter="0"/>
          <w:cols w:space="708"/>
        </w:sectPr>
      </w:pPr>
    </w:p>
    <w:p w14:paraId="79B21C32" w14:textId="77777777" w:rsidR="000C7B92" w:rsidRDefault="000C7B92">
      <w:pPr>
        <w:pStyle w:val="Zkladntext"/>
        <w:spacing w:before="7"/>
        <w:ind w:left="0"/>
        <w:rPr>
          <w:sz w:val="8"/>
        </w:rPr>
      </w:pPr>
    </w:p>
    <w:p w14:paraId="40F09889" w14:textId="77777777" w:rsidR="000C7B92" w:rsidRDefault="00A85A65">
      <w:pPr>
        <w:pStyle w:val="Zkladntext"/>
        <w:spacing w:before="100"/>
        <w:ind w:left="2746"/>
      </w:pPr>
      <w:r>
        <w:t>subsystémov s vnútroštátnymi predpismi .....</w:t>
      </w:r>
    </w:p>
    <w:p w14:paraId="691888AC" w14:textId="77777777" w:rsidR="000C7B92" w:rsidRDefault="00A85A65">
      <w:pPr>
        <w:pStyle w:val="Nadpis3"/>
        <w:spacing w:line="212" w:lineRule="exact"/>
      </w:pPr>
      <w:r>
        <w:t>Poznámky</w:t>
      </w:r>
    </w:p>
    <w:p w14:paraId="6D402492" w14:textId="77777777" w:rsidR="000C7B92" w:rsidRDefault="00A85A65">
      <w:pPr>
        <w:pStyle w:val="Odsekzoznamu"/>
        <w:numPr>
          <w:ilvl w:val="0"/>
          <w:numId w:val="220"/>
        </w:numPr>
        <w:tabs>
          <w:tab w:val="left" w:pos="358"/>
        </w:tabs>
        <w:spacing w:before="17" w:line="216" w:lineRule="auto"/>
        <w:ind w:right="486" w:firstLine="0"/>
        <w:rPr>
          <w:sz w:val="16"/>
        </w:rPr>
      </w:pPr>
      <w:r>
        <w:rPr>
          <w:sz w:val="16"/>
        </w:rPr>
        <w:t xml:space="preserve">Príslušný správny dráhový úrad vyberie poplatok podľa písmen b), d) a g) tejto položky bez zreteľa na počet </w:t>
      </w:r>
      <w:r>
        <w:rPr>
          <w:spacing w:val="-3"/>
          <w:sz w:val="16"/>
        </w:rPr>
        <w:t xml:space="preserve">odchýlok </w:t>
      </w:r>
      <w:r>
        <w:rPr>
          <w:sz w:val="16"/>
        </w:rPr>
        <w:t>od schváleného typu alebo povoleného typu dráhového vozidla v rámci jedného</w:t>
      </w:r>
      <w:r>
        <w:rPr>
          <w:spacing w:val="2"/>
          <w:sz w:val="16"/>
        </w:rPr>
        <w:t xml:space="preserve"> </w:t>
      </w:r>
      <w:r>
        <w:rPr>
          <w:sz w:val="16"/>
        </w:rPr>
        <w:t>podania.</w:t>
      </w:r>
    </w:p>
    <w:p w14:paraId="50C7D911" w14:textId="77777777" w:rsidR="000C7B92" w:rsidRDefault="00A85A65">
      <w:pPr>
        <w:pStyle w:val="Odsekzoznamu"/>
        <w:numPr>
          <w:ilvl w:val="0"/>
          <w:numId w:val="220"/>
        </w:numPr>
        <w:tabs>
          <w:tab w:val="left" w:pos="358"/>
        </w:tabs>
        <w:spacing w:before="0" w:line="216" w:lineRule="auto"/>
        <w:ind w:right="593" w:firstLine="0"/>
        <w:rPr>
          <w:sz w:val="16"/>
        </w:rPr>
      </w:pPr>
      <w:r>
        <w:rPr>
          <w:sz w:val="16"/>
        </w:rPr>
        <w:t xml:space="preserve">Správny poplatok podľa písmena e) tejto položky sa vyberie, len ak sa typ výstroja alebo súčasti schvaľuje </w:t>
      </w:r>
      <w:r>
        <w:rPr>
          <w:spacing w:val="-3"/>
          <w:sz w:val="16"/>
        </w:rPr>
        <w:t xml:space="preserve">oddelene </w:t>
      </w:r>
      <w:r>
        <w:rPr>
          <w:sz w:val="16"/>
        </w:rPr>
        <w:t>od schvaľovania typu alebo podstatnej zmeny dráhového vozidla.</w:t>
      </w:r>
    </w:p>
    <w:p w14:paraId="1DDF4DE6" w14:textId="77777777" w:rsidR="000C7B92" w:rsidRDefault="000C7B92">
      <w:pPr>
        <w:pStyle w:val="Zkladntext"/>
        <w:spacing w:before="8"/>
        <w:ind w:left="0"/>
        <w:rPr>
          <w:sz w:val="22"/>
        </w:rPr>
      </w:pPr>
    </w:p>
    <w:p w14:paraId="1ABC398A" w14:textId="77777777" w:rsidR="000C7B92" w:rsidRDefault="00A85A65">
      <w:pPr>
        <w:pStyle w:val="Nadpis1"/>
      </w:pPr>
      <w:r>
        <w:t>Položka 71</w:t>
      </w:r>
    </w:p>
    <w:p w14:paraId="41F81376" w14:textId="77777777" w:rsidR="000C7B92" w:rsidRDefault="00A85A65">
      <w:pPr>
        <w:pStyle w:val="Odsekzoznamu"/>
        <w:numPr>
          <w:ilvl w:val="0"/>
          <w:numId w:val="219"/>
        </w:numPr>
        <w:tabs>
          <w:tab w:val="left" w:pos="2519"/>
          <w:tab w:val="left" w:pos="2520"/>
        </w:tabs>
        <w:spacing w:before="138" w:line="216" w:lineRule="auto"/>
        <w:ind w:right="153"/>
        <w:rPr>
          <w:sz w:val="16"/>
        </w:rPr>
      </w:pPr>
      <w:r>
        <w:rPr>
          <w:sz w:val="16"/>
        </w:rPr>
        <w:t>Vydanie technického preukazu dráhového vozidla pre železničnú dráhu alebo pre špeciálnu dráhu</w:t>
      </w:r>
    </w:p>
    <w:p w14:paraId="650F75C6" w14:textId="77777777" w:rsidR="000C7B92" w:rsidRDefault="00A85A65">
      <w:pPr>
        <w:pStyle w:val="Odsekzoznamu"/>
        <w:numPr>
          <w:ilvl w:val="1"/>
          <w:numId w:val="219"/>
        </w:numPr>
        <w:tabs>
          <w:tab w:val="left" w:pos="2722"/>
          <w:tab w:val="left" w:pos="9277"/>
        </w:tabs>
        <w:spacing w:before="42"/>
        <w:ind w:hanging="203"/>
        <w:rPr>
          <w:sz w:val="16"/>
        </w:rPr>
      </w:pPr>
      <w:r>
        <w:rPr>
          <w:sz w:val="16"/>
        </w:rPr>
        <w:t>nového alebo rekonštruovaného .....</w:t>
      </w:r>
      <w:r>
        <w:rPr>
          <w:sz w:val="16"/>
        </w:rPr>
        <w:tab/>
        <w:t>40 eur</w:t>
      </w:r>
    </w:p>
    <w:p w14:paraId="1D2619F4" w14:textId="77777777" w:rsidR="000C7B92" w:rsidRDefault="00A85A65">
      <w:pPr>
        <w:pStyle w:val="Odsekzoznamu"/>
        <w:numPr>
          <w:ilvl w:val="1"/>
          <w:numId w:val="219"/>
        </w:numPr>
        <w:tabs>
          <w:tab w:val="left" w:pos="2722"/>
          <w:tab w:val="left" w:pos="9277"/>
        </w:tabs>
        <w:ind w:hanging="203"/>
        <w:rPr>
          <w:sz w:val="16"/>
        </w:rPr>
      </w:pPr>
      <w:r>
        <w:rPr>
          <w:sz w:val="16"/>
        </w:rPr>
        <w:t>prevádzkovaného ku dňu 1. 10.</w:t>
      </w:r>
      <w:r>
        <w:rPr>
          <w:spacing w:val="4"/>
          <w:sz w:val="16"/>
        </w:rPr>
        <w:t xml:space="preserve"> </w:t>
      </w:r>
      <w:r>
        <w:rPr>
          <w:sz w:val="16"/>
        </w:rPr>
        <w:t>1997 .....</w:t>
      </w:r>
      <w:r>
        <w:rPr>
          <w:sz w:val="16"/>
        </w:rPr>
        <w:tab/>
        <w:t>20 eur</w:t>
      </w:r>
    </w:p>
    <w:p w14:paraId="59BE6421" w14:textId="77777777" w:rsidR="000C7B92" w:rsidRDefault="00A85A65">
      <w:pPr>
        <w:pStyle w:val="Odsekzoznamu"/>
        <w:numPr>
          <w:ilvl w:val="0"/>
          <w:numId w:val="219"/>
        </w:numPr>
        <w:tabs>
          <w:tab w:val="left" w:pos="2519"/>
          <w:tab w:val="left" w:pos="2520"/>
        </w:tabs>
        <w:spacing w:line="203" w:lineRule="exact"/>
        <w:ind w:hanging="2365"/>
        <w:rPr>
          <w:sz w:val="16"/>
        </w:rPr>
      </w:pPr>
      <w:r>
        <w:rPr>
          <w:sz w:val="16"/>
        </w:rPr>
        <w:t xml:space="preserve">Vydanie   technického   preukazu   dráhového   vozidla  </w:t>
      </w:r>
      <w:r>
        <w:rPr>
          <w:spacing w:val="40"/>
          <w:sz w:val="16"/>
        </w:rPr>
        <w:t xml:space="preserve"> </w:t>
      </w:r>
      <w:r>
        <w:rPr>
          <w:sz w:val="16"/>
        </w:rPr>
        <w:t>pre</w:t>
      </w:r>
    </w:p>
    <w:p w14:paraId="7814328E" w14:textId="77777777" w:rsidR="000C7B92" w:rsidRDefault="00A85A65">
      <w:pPr>
        <w:pStyle w:val="Zkladntext"/>
        <w:tabs>
          <w:tab w:val="left" w:pos="9277"/>
        </w:tabs>
        <w:spacing w:line="203" w:lineRule="exact"/>
        <w:ind w:left="2519"/>
      </w:pPr>
      <w:r>
        <w:t>lanovú dráhu .....</w:t>
      </w:r>
      <w:r>
        <w:tab/>
        <w:t>20 eur</w:t>
      </w:r>
    </w:p>
    <w:p w14:paraId="39E4795B" w14:textId="77777777" w:rsidR="000C7B92" w:rsidRDefault="00A85A65">
      <w:pPr>
        <w:pStyle w:val="Odsekzoznamu"/>
        <w:numPr>
          <w:ilvl w:val="0"/>
          <w:numId w:val="219"/>
        </w:numPr>
        <w:tabs>
          <w:tab w:val="left" w:pos="2519"/>
          <w:tab w:val="left" w:pos="2520"/>
        </w:tabs>
        <w:spacing w:before="55" w:line="216" w:lineRule="auto"/>
        <w:ind w:right="2690"/>
        <w:rPr>
          <w:sz w:val="16"/>
        </w:rPr>
      </w:pPr>
      <w:r>
        <w:rPr>
          <w:sz w:val="16"/>
        </w:rPr>
        <w:t xml:space="preserve">Vydanie technického preukazu dráhového vozidla </w:t>
      </w:r>
      <w:r>
        <w:rPr>
          <w:spacing w:val="-6"/>
          <w:sz w:val="16"/>
        </w:rPr>
        <w:t xml:space="preserve">pre </w:t>
      </w:r>
      <w:r>
        <w:rPr>
          <w:sz w:val="16"/>
        </w:rPr>
        <w:t>električkovú dráhu</w:t>
      </w:r>
    </w:p>
    <w:p w14:paraId="0D1076FF" w14:textId="77777777" w:rsidR="000C7B92" w:rsidRDefault="00A85A65">
      <w:pPr>
        <w:pStyle w:val="Zkladntext"/>
        <w:tabs>
          <w:tab w:val="left" w:pos="9277"/>
        </w:tabs>
        <w:spacing w:line="196" w:lineRule="exact"/>
        <w:ind w:left="2519"/>
      </w:pPr>
      <w:r>
        <w:t>alebo trolejbusovú dráhu .....</w:t>
      </w:r>
      <w:r>
        <w:tab/>
        <w:t>50 eur</w:t>
      </w:r>
    </w:p>
    <w:p w14:paraId="4BB1CD6F" w14:textId="77777777" w:rsidR="000C7B92" w:rsidRDefault="00A85A65">
      <w:pPr>
        <w:pStyle w:val="Odsekzoznamu"/>
        <w:numPr>
          <w:ilvl w:val="0"/>
          <w:numId w:val="219"/>
        </w:numPr>
        <w:tabs>
          <w:tab w:val="left" w:pos="2519"/>
          <w:tab w:val="left" w:pos="2520"/>
        </w:tabs>
        <w:spacing w:line="203" w:lineRule="exact"/>
        <w:ind w:hanging="2365"/>
        <w:rPr>
          <w:sz w:val="16"/>
        </w:rPr>
      </w:pPr>
      <w:r>
        <w:rPr>
          <w:sz w:val="16"/>
        </w:rPr>
        <w:t xml:space="preserve">Zmena  údajov  v technickom  preukaze  dráhového </w:t>
      </w:r>
      <w:r>
        <w:rPr>
          <w:spacing w:val="47"/>
          <w:sz w:val="16"/>
        </w:rPr>
        <w:t xml:space="preserve"> </w:t>
      </w:r>
      <w:r>
        <w:rPr>
          <w:sz w:val="16"/>
        </w:rPr>
        <w:t>vozidla</w:t>
      </w:r>
    </w:p>
    <w:p w14:paraId="7F22E905" w14:textId="77777777" w:rsidR="000C7B92" w:rsidRDefault="00A85A65">
      <w:pPr>
        <w:pStyle w:val="Zkladntext"/>
        <w:tabs>
          <w:tab w:val="left" w:pos="9277"/>
        </w:tabs>
        <w:spacing w:line="203" w:lineRule="exact"/>
        <w:ind w:left="2519"/>
      </w:pPr>
      <w:r>
        <w:t>.....</w:t>
      </w:r>
      <w:r>
        <w:tab/>
        <w:t>20 eur</w:t>
      </w:r>
    </w:p>
    <w:p w14:paraId="795272E1" w14:textId="77777777" w:rsidR="000C7B92" w:rsidRDefault="00A85A65">
      <w:pPr>
        <w:pStyle w:val="Odsekzoznamu"/>
        <w:numPr>
          <w:ilvl w:val="0"/>
          <w:numId w:val="219"/>
        </w:numPr>
        <w:tabs>
          <w:tab w:val="left" w:pos="2519"/>
          <w:tab w:val="left" w:pos="2520"/>
          <w:tab w:val="left" w:pos="9126"/>
        </w:tabs>
        <w:ind w:hanging="2365"/>
        <w:rPr>
          <w:sz w:val="16"/>
        </w:rPr>
      </w:pPr>
      <w:r>
        <w:rPr>
          <w:sz w:val="16"/>
        </w:rPr>
        <w:t>Pridelenie skratky vlastníka železničného vozidla</w:t>
      </w:r>
      <w:r>
        <w:rPr>
          <w:sz w:val="16"/>
        </w:rPr>
        <w:tab/>
        <w:t>115 eur;</w:t>
      </w:r>
    </w:p>
    <w:p w14:paraId="6B0E0A90" w14:textId="77777777" w:rsidR="000C7B92" w:rsidRDefault="00A85A65">
      <w:pPr>
        <w:pStyle w:val="Odsekzoznamu"/>
        <w:numPr>
          <w:ilvl w:val="0"/>
          <w:numId w:val="219"/>
        </w:numPr>
        <w:tabs>
          <w:tab w:val="left" w:pos="2519"/>
          <w:tab w:val="left" w:pos="2520"/>
          <w:tab w:val="left" w:pos="9225"/>
        </w:tabs>
        <w:ind w:hanging="2365"/>
        <w:rPr>
          <w:sz w:val="16"/>
        </w:rPr>
      </w:pPr>
      <w:r>
        <w:rPr>
          <w:sz w:val="16"/>
        </w:rPr>
        <w:t>Zmena registračných údajov vlastníka železničného vozidla</w:t>
      </w:r>
      <w:r>
        <w:rPr>
          <w:sz w:val="16"/>
        </w:rPr>
        <w:tab/>
        <w:t>40 eur;</w:t>
      </w:r>
    </w:p>
    <w:p w14:paraId="14B814A6" w14:textId="77777777" w:rsidR="000C7B92" w:rsidRDefault="00A85A65">
      <w:pPr>
        <w:pStyle w:val="Odsekzoznamu"/>
        <w:numPr>
          <w:ilvl w:val="0"/>
          <w:numId w:val="219"/>
        </w:numPr>
        <w:tabs>
          <w:tab w:val="left" w:pos="2519"/>
          <w:tab w:val="left" w:pos="2520"/>
          <w:tab w:val="left" w:pos="9225"/>
        </w:tabs>
        <w:ind w:hanging="2365"/>
        <w:rPr>
          <w:sz w:val="16"/>
        </w:rPr>
      </w:pPr>
      <w:r>
        <w:rPr>
          <w:sz w:val="16"/>
        </w:rPr>
        <w:t>Zrušenie skratky vlastníka železničného vozidla</w:t>
      </w:r>
      <w:r>
        <w:rPr>
          <w:sz w:val="16"/>
        </w:rPr>
        <w:tab/>
        <w:t>20 eur;</w:t>
      </w:r>
    </w:p>
    <w:p w14:paraId="74FCF227" w14:textId="77777777" w:rsidR="000C7B92" w:rsidRDefault="00A85A65">
      <w:pPr>
        <w:pStyle w:val="Odsekzoznamu"/>
        <w:numPr>
          <w:ilvl w:val="0"/>
          <w:numId w:val="219"/>
        </w:numPr>
        <w:tabs>
          <w:tab w:val="left" w:pos="2519"/>
          <w:tab w:val="left" w:pos="2520"/>
          <w:tab w:val="left" w:pos="9225"/>
        </w:tabs>
        <w:ind w:hanging="2365"/>
        <w:rPr>
          <w:sz w:val="16"/>
        </w:rPr>
      </w:pPr>
      <w:r>
        <w:rPr>
          <w:sz w:val="16"/>
        </w:rPr>
        <w:t>Povolenie na uvedenie dráhového vozidla do prevádzky</w:t>
      </w:r>
      <w:r>
        <w:rPr>
          <w:sz w:val="16"/>
        </w:rPr>
        <w:tab/>
        <w:t>40 eur;</w:t>
      </w:r>
    </w:p>
    <w:p w14:paraId="26E2B7CF" w14:textId="77777777" w:rsidR="000C7B92" w:rsidRDefault="00A85A65">
      <w:pPr>
        <w:pStyle w:val="Odsekzoznamu"/>
        <w:numPr>
          <w:ilvl w:val="0"/>
          <w:numId w:val="219"/>
        </w:numPr>
        <w:tabs>
          <w:tab w:val="left" w:pos="2519"/>
          <w:tab w:val="left" w:pos="2520"/>
        </w:tabs>
        <w:spacing w:line="203" w:lineRule="exact"/>
        <w:ind w:hanging="2365"/>
        <w:rPr>
          <w:sz w:val="16"/>
        </w:rPr>
      </w:pPr>
      <w:r>
        <w:rPr>
          <w:sz w:val="16"/>
        </w:rPr>
        <w:t xml:space="preserve">Zmena  </w:t>
      </w:r>
      <w:r>
        <w:rPr>
          <w:spacing w:val="16"/>
          <w:sz w:val="16"/>
        </w:rPr>
        <w:t xml:space="preserve"> </w:t>
      </w:r>
      <w:r>
        <w:rPr>
          <w:sz w:val="16"/>
        </w:rPr>
        <w:t xml:space="preserve">povolenia  </w:t>
      </w:r>
      <w:r>
        <w:rPr>
          <w:spacing w:val="16"/>
          <w:sz w:val="16"/>
        </w:rPr>
        <w:t xml:space="preserve"> </w:t>
      </w:r>
      <w:r>
        <w:rPr>
          <w:sz w:val="16"/>
        </w:rPr>
        <w:t xml:space="preserve">na  </w:t>
      </w:r>
      <w:r>
        <w:rPr>
          <w:spacing w:val="16"/>
          <w:sz w:val="16"/>
        </w:rPr>
        <w:t xml:space="preserve"> </w:t>
      </w:r>
      <w:r>
        <w:rPr>
          <w:sz w:val="16"/>
        </w:rPr>
        <w:t xml:space="preserve">uvedenie  </w:t>
      </w:r>
      <w:r>
        <w:rPr>
          <w:spacing w:val="16"/>
          <w:sz w:val="16"/>
        </w:rPr>
        <w:t xml:space="preserve"> </w:t>
      </w:r>
      <w:r>
        <w:rPr>
          <w:sz w:val="16"/>
        </w:rPr>
        <w:t xml:space="preserve">dráhového  </w:t>
      </w:r>
      <w:r>
        <w:rPr>
          <w:spacing w:val="16"/>
          <w:sz w:val="16"/>
        </w:rPr>
        <w:t xml:space="preserve"> </w:t>
      </w:r>
      <w:r>
        <w:rPr>
          <w:sz w:val="16"/>
        </w:rPr>
        <w:t xml:space="preserve">vozidla  </w:t>
      </w:r>
      <w:r>
        <w:rPr>
          <w:spacing w:val="16"/>
          <w:sz w:val="16"/>
        </w:rPr>
        <w:t xml:space="preserve"> </w:t>
      </w:r>
      <w:r>
        <w:rPr>
          <w:sz w:val="16"/>
        </w:rPr>
        <w:t>do</w:t>
      </w:r>
    </w:p>
    <w:p w14:paraId="62B23A91" w14:textId="77777777" w:rsidR="000C7B92" w:rsidRDefault="00A85A65">
      <w:pPr>
        <w:pStyle w:val="Zkladntext"/>
        <w:tabs>
          <w:tab w:val="left" w:pos="9225"/>
        </w:tabs>
        <w:spacing w:line="203" w:lineRule="exact"/>
        <w:ind w:left="2519"/>
      </w:pPr>
      <w:r>
        <w:t>prevádzky</w:t>
      </w:r>
      <w:r>
        <w:tab/>
        <w:t>15 eur;</w:t>
      </w:r>
    </w:p>
    <w:p w14:paraId="6A7DB99F" w14:textId="77777777" w:rsidR="000C7B92" w:rsidRDefault="00A85A65">
      <w:pPr>
        <w:pStyle w:val="Odsekzoznamu"/>
        <w:numPr>
          <w:ilvl w:val="0"/>
          <w:numId w:val="219"/>
        </w:numPr>
        <w:tabs>
          <w:tab w:val="left" w:pos="2519"/>
          <w:tab w:val="left" w:pos="2520"/>
          <w:tab w:val="left" w:pos="9225"/>
        </w:tabs>
        <w:ind w:hanging="2365"/>
        <w:rPr>
          <w:sz w:val="16"/>
        </w:rPr>
      </w:pPr>
      <w:r>
        <w:rPr>
          <w:sz w:val="16"/>
        </w:rPr>
        <w:t>Pridelenie evidenčného čísla železničnému vozidlu</w:t>
      </w:r>
      <w:r>
        <w:rPr>
          <w:sz w:val="16"/>
        </w:rPr>
        <w:tab/>
        <w:t>40 eur;</w:t>
      </w:r>
    </w:p>
    <w:p w14:paraId="7446E6A5" w14:textId="77777777" w:rsidR="000C7B92" w:rsidRDefault="00A85A65">
      <w:pPr>
        <w:pStyle w:val="Odsekzoznamu"/>
        <w:numPr>
          <w:ilvl w:val="0"/>
          <w:numId w:val="219"/>
        </w:numPr>
        <w:tabs>
          <w:tab w:val="left" w:pos="2519"/>
          <w:tab w:val="left" w:pos="2520"/>
        </w:tabs>
        <w:spacing w:before="39" w:line="203" w:lineRule="exact"/>
        <w:ind w:hanging="2365"/>
        <w:rPr>
          <w:sz w:val="16"/>
        </w:rPr>
      </w:pPr>
      <w:r>
        <w:rPr>
          <w:sz w:val="16"/>
        </w:rPr>
        <w:t xml:space="preserve">Zmena   alebo   zrušenie   evidenčného   čísla  </w:t>
      </w:r>
      <w:r>
        <w:rPr>
          <w:spacing w:val="45"/>
          <w:sz w:val="16"/>
        </w:rPr>
        <w:t xml:space="preserve"> </w:t>
      </w:r>
      <w:r>
        <w:rPr>
          <w:sz w:val="16"/>
        </w:rPr>
        <w:t>železničného</w:t>
      </w:r>
    </w:p>
    <w:p w14:paraId="5F0B38A2" w14:textId="77777777" w:rsidR="000C7B92" w:rsidRDefault="00A85A65">
      <w:pPr>
        <w:pStyle w:val="Zkladntext"/>
        <w:tabs>
          <w:tab w:val="left" w:pos="9225"/>
        </w:tabs>
        <w:spacing w:line="203" w:lineRule="exact"/>
        <w:ind w:left="2519"/>
      </w:pPr>
      <w:r>
        <w:t>vozidla</w:t>
      </w:r>
      <w:r>
        <w:tab/>
        <w:t>15 eur;</w:t>
      </w:r>
    </w:p>
    <w:p w14:paraId="4C887FE2" w14:textId="77777777" w:rsidR="000C7B92" w:rsidRDefault="00A85A65">
      <w:pPr>
        <w:pStyle w:val="Odsekzoznamu"/>
        <w:numPr>
          <w:ilvl w:val="0"/>
          <w:numId w:val="219"/>
        </w:numPr>
        <w:tabs>
          <w:tab w:val="left" w:pos="2519"/>
          <w:tab w:val="left" w:pos="2520"/>
        </w:tabs>
        <w:spacing w:line="203" w:lineRule="exact"/>
        <w:ind w:hanging="2365"/>
        <w:rPr>
          <w:sz w:val="16"/>
        </w:rPr>
      </w:pPr>
      <w:r>
        <w:rPr>
          <w:sz w:val="16"/>
        </w:rPr>
        <w:t xml:space="preserve">Zaevidovanie  železničného  vozidla  do  národného  </w:t>
      </w:r>
      <w:r>
        <w:rPr>
          <w:spacing w:val="3"/>
          <w:sz w:val="16"/>
        </w:rPr>
        <w:t xml:space="preserve"> </w:t>
      </w:r>
      <w:r>
        <w:rPr>
          <w:sz w:val="16"/>
        </w:rPr>
        <w:t>registra</w:t>
      </w:r>
    </w:p>
    <w:p w14:paraId="2B9EE38F" w14:textId="77777777" w:rsidR="000C7B92" w:rsidRDefault="00A85A65">
      <w:pPr>
        <w:pStyle w:val="Zkladntext"/>
        <w:tabs>
          <w:tab w:val="left" w:pos="9225"/>
        </w:tabs>
        <w:spacing w:line="203" w:lineRule="exact"/>
        <w:ind w:left="2519"/>
      </w:pPr>
      <w:r>
        <w:t>železničných vozidiel</w:t>
      </w:r>
      <w:r>
        <w:tab/>
        <w:t>40 eur;</w:t>
      </w:r>
    </w:p>
    <w:p w14:paraId="098CB25B" w14:textId="77777777" w:rsidR="000C7B92" w:rsidRDefault="00A85A65">
      <w:pPr>
        <w:pStyle w:val="Odsekzoznamu"/>
        <w:numPr>
          <w:ilvl w:val="0"/>
          <w:numId w:val="219"/>
        </w:numPr>
        <w:tabs>
          <w:tab w:val="left" w:pos="2519"/>
          <w:tab w:val="left" w:pos="2520"/>
        </w:tabs>
        <w:spacing w:before="55" w:line="216" w:lineRule="auto"/>
        <w:ind w:right="2690"/>
        <w:rPr>
          <w:sz w:val="16"/>
        </w:rPr>
      </w:pPr>
      <w:r>
        <w:rPr>
          <w:sz w:val="16"/>
        </w:rPr>
        <w:t xml:space="preserve">Dodatočné povolenie na uvedenie železničného vozidla </w:t>
      </w:r>
      <w:r>
        <w:rPr>
          <w:spacing w:val="-8"/>
          <w:sz w:val="16"/>
        </w:rPr>
        <w:t xml:space="preserve">do </w:t>
      </w:r>
      <w:r>
        <w:rPr>
          <w:sz w:val="16"/>
        </w:rPr>
        <w:t>prevádzky,</w:t>
      </w:r>
    </w:p>
    <w:p w14:paraId="75A2F285" w14:textId="77777777" w:rsidR="000C7B92" w:rsidRDefault="00A85A65">
      <w:pPr>
        <w:pStyle w:val="Zkladntext"/>
        <w:spacing w:line="185" w:lineRule="exact"/>
        <w:ind w:left="2519"/>
      </w:pPr>
      <w:r>
        <w:t>ktoré má povolenie na uvedenie do prevádzky v železničnom</w:t>
      </w:r>
    </w:p>
    <w:p w14:paraId="073ED1A1" w14:textId="77777777" w:rsidR="000C7B92" w:rsidRDefault="00A85A65">
      <w:pPr>
        <w:pStyle w:val="Zkladntext"/>
        <w:tabs>
          <w:tab w:val="left" w:pos="9225"/>
        </w:tabs>
        <w:spacing w:line="203" w:lineRule="exact"/>
        <w:ind w:left="2519"/>
      </w:pPr>
      <w:r>
        <w:t>systéme vydané v inom</w:t>
      </w:r>
      <w:r>
        <w:rPr>
          <w:spacing w:val="2"/>
        </w:rPr>
        <w:t xml:space="preserve"> </w:t>
      </w:r>
      <w:r>
        <w:t>členskom štáte</w:t>
      </w:r>
      <w:r>
        <w:tab/>
        <w:t>65 eur;</w:t>
      </w:r>
    </w:p>
    <w:p w14:paraId="0FFCC3F7" w14:textId="77777777" w:rsidR="000C7B92" w:rsidRDefault="00A85A65">
      <w:pPr>
        <w:pStyle w:val="Odsekzoznamu"/>
        <w:numPr>
          <w:ilvl w:val="0"/>
          <w:numId w:val="219"/>
        </w:numPr>
        <w:tabs>
          <w:tab w:val="left" w:pos="2519"/>
          <w:tab w:val="left" w:pos="2520"/>
        </w:tabs>
        <w:spacing w:line="203" w:lineRule="exact"/>
        <w:ind w:hanging="2365"/>
        <w:rPr>
          <w:sz w:val="16"/>
        </w:rPr>
      </w:pPr>
      <w:r>
        <w:rPr>
          <w:sz w:val="16"/>
        </w:rPr>
        <w:t xml:space="preserve">Zmena    alebo    zrušenie    dodatočného    povolenia </w:t>
      </w:r>
      <w:r>
        <w:rPr>
          <w:spacing w:val="37"/>
          <w:sz w:val="16"/>
        </w:rPr>
        <w:t xml:space="preserve"> </w:t>
      </w:r>
      <w:r>
        <w:rPr>
          <w:sz w:val="16"/>
        </w:rPr>
        <w:t>podľa</w:t>
      </w:r>
    </w:p>
    <w:p w14:paraId="6EF6903A" w14:textId="77777777" w:rsidR="000C7B92" w:rsidRDefault="00A85A65">
      <w:pPr>
        <w:pStyle w:val="Zkladntext"/>
        <w:tabs>
          <w:tab w:val="left" w:pos="9225"/>
        </w:tabs>
        <w:spacing w:line="203" w:lineRule="exact"/>
        <w:ind w:left="2519"/>
      </w:pPr>
      <w:r>
        <w:t>písmena m)</w:t>
      </w:r>
      <w:r>
        <w:tab/>
        <w:t>20 eur;</w:t>
      </w:r>
    </w:p>
    <w:p w14:paraId="0407F570" w14:textId="77777777" w:rsidR="000C7B92" w:rsidRDefault="00A85A65">
      <w:pPr>
        <w:pStyle w:val="Odsekzoznamu"/>
        <w:numPr>
          <w:ilvl w:val="0"/>
          <w:numId w:val="219"/>
        </w:numPr>
        <w:tabs>
          <w:tab w:val="left" w:pos="2519"/>
          <w:tab w:val="left" w:pos="2520"/>
        </w:tabs>
        <w:spacing w:line="203" w:lineRule="exact"/>
        <w:ind w:hanging="2365"/>
        <w:rPr>
          <w:sz w:val="16"/>
        </w:rPr>
      </w:pPr>
      <w:r>
        <w:rPr>
          <w:sz w:val="16"/>
        </w:rPr>
        <w:t>Vydanie</w:t>
      </w:r>
      <w:r>
        <w:rPr>
          <w:spacing w:val="16"/>
          <w:sz w:val="16"/>
        </w:rPr>
        <w:t xml:space="preserve"> </w:t>
      </w:r>
      <w:r>
        <w:rPr>
          <w:sz w:val="16"/>
        </w:rPr>
        <w:t>duplikátu</w:t>
      </w:r>
      <w:r>
        <w:rPr>
          <w:spacing w:val="16"/>
          <w:sz w:val="16"/>
        </w:rPr>
        <w:t xml:space="preserve"> </w:t>
      </w:r>
      <w:r>
        <w:rPr>
          <w:sz w:val="16"/>
        </w:rPr>
        <w:t>dokladu</w:t>
      </w:r>
      <w:r>
        <w:rPr>
          <w:spacing w:val="16"/>
          <w:sz w:val="16"/>
        </w:rPr>
        <w:t xml:space="preserve"> </w:t>
      </w:r>
      <w:r>
        <w:rPr>
          <w:sz w:val="16"/>
        </w:rPr>
        <w:t>podľa</w:t>
      </w:r>
      <w:r>
        <w:rPr>
          <w:spacing w:val="16"/>
          <w:sz w:val="16"/>
        </w:rPr>
        <w:t xml:space="preserve"> </w:t>
      </w:r>
      <w:r>
        <w:rPr>
          <w:sz w:val="16"/>
        </w:rPr>
        <w:t>písmen</w:t>
      </w:r>
      <w:r>
        <w:rPr>
          <w:spacing w:val="16"/>
          <w:sz w:val="16"/>
        </w:rPr>
        <w:t xml:space="preserve"> </w:t>
      </w:r>
      <w:r>
        <w:rPr>
          <w:sz w:val="16"/>
        </w:rPr>
        <w:t>e)</w:t>
      </w:r>
      <w:r>
        <w:rPr>
          <w:spacing w:val="16"/>
          <w:sz w:val="16"/>
        </w:rPr>
        <w:t xml:space="preserve"> </w:t>
      </w:r>
      <w:r>
        <w:rPr>
          <w:sz w:val="16"/>
        </w:rPr>
        <w:t>až</w:t>
      </w:r>
      <w:r>
        <w:rPr>
          <w:spacing w:val="16"/>
          <w:sz w:val="16"/>
        </w:rPr>
        <w:t xml:space="preserve"> </w:t>
      </w:r>
      <w:r>
        <w:rPr>
          <w:sz w:val="16"/>
        </w:rPr>
        <w:t>k)</w:t>
      </w:r>
      <w:r>
        <w:rPr>
          <w:spacing w:val="16"/>
          <w:sz w:val="16"/>
        </w:rPr>
        <w:t xml:space="preserve"> </w:t>
      </w:r>
      <w:r>
        <w:rPr>
          <w:sz w:val="16"/>
        </w:rPr>
        <w:t>a</w:t>
      </w:r>
      <w:r>
        <w:rPr>
          <w:spacing w:val="2"/>
          <w:sz w:val="16"/>
        </w:rPr>
        <w:t xml:space="preserve"> </w:t>
      </w:r>
      <w:r>
        <w:rPr>
          <w:sz w:val="16"/>
        </w:rPr>
        <w:t>písmen</w:t>
      </w:r>
    </w:p>
    <w:p w14:paraId="405F809C" w14:textId="77777777" w:rsidR="000C7B92" w:rsidRDefault="00A85A65">
      <w:pPr>
        <w:pStyle w:val="Zkladntext"/>
        <w:tabs>
          <w:tab w:val="left" w:pos="9325"/>
        </w:tabs>
        <w:spacing w:line="203" w:lineRule="exact"/>
        <w:ind w:left="2519"/>
      </w:pPr>
      <w:r>
        <w:t>m) a</w:t>
      </w:r>
      <w:r>
        <w:rPr>
          <w:spacing w:val="2"/>
        </w:rPr>
        <w:t xml:space="preserve"> </w:t>
      </w:r>
      <w:r>
        <w:t>n)</w:t>
      </w:r>
      <w:r>
        <w:tab/>
        <w:t>7 eur.</w:t>
      </w:r>
    </w:p>
    <w:p w14:paraId="2AD5BFFB" w14:textId="77777777" w:rsidR="000C7B92" w:rsidRDefault="00A85A65">
      <w:pPr>
        <w:pStyle w:val="Nadpis3"/>
      </w:pPr>
      <w:r>
        <w:t>Poznámky</w:t>
      </w:r>
    </w:p>
    <w:p w14:paraId="6532DBD2" w14:textId="77777777" w:rsidR="000C7B92" w:rsidRDefault="00A85A65">
      <w:pPr>
        <w:pStyle w:val="Odsekzoznamu"/>
        <w:numPr>
          <w:ilvl w:val="0"/>
          <w:numId w:val="218"/>
        </w:numPr>
        <w:tabs>
          <w:tab w:val="left" w:pos="421"/>
        </w:tabs>
        <w:spacing w:before="6" w:line="216" w:lineRule="auto"/>
        <w:ind w:right="153" w:firstLine="0"/>
        <w:rPr>
          <w:sz w:val="16"/>
        </w:rPr>
      </w:pPr>
      <w:r>
        <w:rPr>
          <w:sz w:val="16"/>
        </w:rPr>
        <w:t>Príslušný správny dráhový úrad vyberie poplatok podľa písmena b) tejto položky len za prvé dráhové vozidlo schváleného typu</w:t>
      </w:r>
    </w:p>
    <w:p w14:paraId="6B27E6BF" w14:textId="77777777" w:rsidR="000C7B92" w:rsidRDefault="00A85A65">
      <w:pPr>
        <w:pStyle w:val="Zkladntext"/>
        <w:spacing w:line="185" w:lineRule="exact"/>
      </w:pPr>
      <w:r>
        <w:t>bez zreteľa na celkový počet dráhových vozidiel.</w:t>
      </w:r>
    </w:p>
    <w:p w14:paraId="74CC16F5" w14:textId="77777777" w:rsidR="000C7B92" w:rsidRDefault="00A85A65">
      <w:pPr>
        <w:pStyle w:val="Odsekzoznamu"/>
        <w:numPr>
          <w:ilvl w:val="0"/>
          <w:numId w:val="218"/>
        </w:numPr>
        <w:tabs>
          <w:tab w:val="left" w:pos="358"/>
        </w:tabs>
        <w:spacing w:before="0" w:line="203" w:lineRule="exact"/>
        <w:ind w:left="357" w:hanging="203"/>
        <w:rPr>
          <w:sz w:val="16"/>
        </w:rPr>
      </w:pPr>
      <w:r>
        <w:rPr>
          <w:sz w:val="16"/>
        </w:rPr>
        <w:t>Príslušným dráhovým úradom pre električkové dráhy alebo trolejbusové dráhy je miestne príslušný vyšší územný celok.</w:t>
      </w:r>
    </w:p>
    <w:p w14:paraId="5499B2A8" w14:textId="77777777" w:rsidR="000C7B92" w:rsidRDefault="000C7B92">
      <w:pPr>
        <w:pStyle w:val="Zkladntext"/>
        <w:spacing w:before="5"/>
        <w:ind w:left="0"/>
        <w:rPr>
          <w:sz w:val="22"/>
        </w:rPr>
      </w:pPr>
    </w:p>
    <w:p w14:paraId="2767C866" w14:textId="77777777" w:rsidR="000C7B92" w:rsidRDefault="00A85A65">
      <w:pPr>
        <w:pStyle w:val="Nadpis1"/>
      </w:pPr>
      <w:r>
        <w:t>Položka 72</w:t>
      </w:r>
    </w:p>
    <w:p w14:paraId="537FC413" w14:textId="77777777" w:rsidR="000C7B92" w:rsidRDefault="00A85A65">
      <w:pPr>
        <w:pStyle w:val="Nadpis2"/>
        <w:spacing w:before="203"/>
        <w:ind w:left="352"/>
      </w:pPr>
      <w:r>
        <w:t>Podanie návrhu o</w:t>
      </w:r>
    </w:p>
    <w:p w14:paraId="6791F0A1" w14:textId="77777777" w:rsidR="000C7B92" w:rsidRDefault="00A85A65">
      <w:pPr>
        <w:pStyle w:val="Odsekzoznamu"/>
        <w:numPr>
          <w:ilvl w:val="0"/>
          <w:numId w:val="217"/>
        </w:numPr>
        <w:tabs>
          <w:tab w:val="left" w:pos="409"/>
          <w:tab w:val="left" w:leader="dot" w:pos="7296"/>
        </w:tabs>
        <w:spacing w:before="102"/>
        <w:rPr>
          <w:sz w:val="20"/>
        </w:rPr>
      </w:pPr>
      <w:r>
        <w:rPr>
          <w:sz w:val="20"/>
        </w:rPr>
        <w:t>udelenie osvedčenia výrobcu</w:t>
      </w:r>
      <w:r>
        <w:rPr>
          <w:sz w:val="20"/>
        </w:rPr>
        <w:tab/>
        <w:t>20 eur</w:t>
      </w:r>
    </w:p>
    <w:p w14:paraId="64C9479F" w14:textId="77777777" w:rsidR="000C7B92" w:rsidRDefault="00A85A65">
      <w:pPr>
        <w:pStyle w:val="Odsekzoznamu"/>
        <w:numPr>
          <w:ilvl w:val="0"/>
          <w:numId w:val="217"/>
        </w:numPr>
        <w:tabs>
          <w:tab w:val="left" w:pos="409"/>
          <w:tab w:val="left" w:leader="dot" w:pos="7292"/>
        </w:tabs>
        <w:spacing w:before="103"/>
        <w:rPr>
          <w:sz w:val="20"/>
        </w:rPr>
      </w:pPr>
      <w:r>
        <w:rPr>
          <w:sz w:val="20"/>
        </w:rPr>
        <w:t>udelenie osvedčenia zástupcu výrobcu</w:t>
      </w:r>
      <w:r>
        <w:rPr>
          <w:sz w:val="20"/>
        </w:rPr>
        <w:tab/>
        <w:t>30 eur</w:t>
      </w:r>
    </w:p>
    <w:p w14:paraId="18CD97A0" w14:textId="77777777" w:rsidR="000C7B92" w:rsidRDefault="00A85A65">
      <w:pPr>
        <w:pStyle w:val="Odsekzoznamu"/>
        <w:numPr>
          <w:ilvl w:val="0"/>
          <w:numId w:val="217"/>
        </w:numPr>
        <w:tabs>
          <w:tab w:val="left" w:pos="409"/>
        </w:tabs>
        <w:spacing w:before="103"/>
        <w:rPr>
          <w:sz w:val="20"/>
        </w:rPr>
      </w:pPr>
      <w:r>
        <w:rPr>
          <w:sz w:val="20"/>
        </w:rPr>
        <w:t>zmenu údajov v osvedčeniach výrobcu alebo o</w:t>
      </w:r>
      <w:r>
        <w:rPr>
          <w:spacing w:val="4"/>
          <w:sz w:val="20"/>
        </w:rPr>
        <w:t xml:space="preserve"> </w:t>
      </w:r>
      <w:r>
        <w:rPr>
          <w:sz w:val="20"/>
        </w:rPr>
        <w:t>predĺženie</w:t>
      </w:r>
    </w:p>
    <w:p w14:paraId="223E8814" w14:textId="77777777" w:rsidR="000C7B92" w:rsidRDefault="00A85A65">
      <w:pPr>
        <w:tabs>
          <w:tab w:val="left" w:leader="dot" w:pos="7836"/>
        </w:tabs>
        <w:spacing w:before="2"/>
        <w:ind w:left="408"/>
        <w:rPr>
          <w:sz w:val="20"/>
        </w:rPr>
      </w:pPr>
      <w:r>
        <w:rPr>
          <w:sz w:val="20"/>
        </w:rPr>
        <w:t>ich platnosti</w:t>
      </w:r>
      <w:r>
        <w:rPr>
          <w:sz w:val="20"/>
        </w:rPr>
        <w:tab/>
        <w:t>20 eur</w:t>
      </w:r>
    </w:p>
    <w:p w14:paraId="53F72E86" w14:textId="77777777" w:rsidR="000C7B92" w:rsidRDefault="00A85A65">
      <w:pPr>
        <w:pStyle w:val="Odsekzoznamu"/>
        <w:numPr>
          <w:ilvl w:val="0"/>
          <w:numId w:val="217"/>
        </w:numPr>
        <w:tabs>
          <w:tab w:val="left" w:pos="409"/>
        </w:tabs>
        <w:spacing w:before="103"/>
        <w:rPr>
          <w:sz w:val="20"/>
        </w:rPr>
      </w:pPr>
      <w:r>
        <w:rPr>
          <w:sz w:val="20"/>
        </w:rPr>
        <w:t>zmenu údajov v osvedčeniach zástupcu výrobcu alebo o</w:t>
      </w:r>
      <w:r>
        <w:rPr>
          <w:spacing w:val="4"/>
          <w:sz w:val="20"/>
        </w:rPr>
        <w:t xml:space="preserve"> </w:t>
      </w:r>
      <w:r>
        <w:rPr>
          <w:sz w:val="20"/>
        </w:rPr>
        <w:t>predĺženie</w:t>
      </w:r>
    </w:p>
    <w:p w14:paraId="4CC09A8E" w14:textId="77777777" w:rsidR="000C7B92" w:rsidRDefault="00A85A65">
      <w:pPr>
        <w:tabs>
          <w:tab w:val="left" w:leader="dot" w:pos="7900"/>
        </w:tabs>
        <w:spacing w:before="2"/>
        <w:ind w:left="408"/>
        <w:rPr>
          <w:sz w:val="20"/>
        </w:rPr>
      </w:pPr>
      <w:r>
        <w:rPr>
          <w:sz w:val="20"/>
        </w:rPr>
        <w:t>ich platnosti</w:t>
      </w:r>
      <w:r>
        <w:rPr>
          <w:sz w:val="20"/>
        </w:rPr>
        <w:tab/>
        <w:t>30 eur</w:t>
      </w:r>
    </w:p>
    <w:p w14:paraId="13F60531" w14:textId="77777777" w:rsidR="000C7B92" w:rsidRDefault="00A85A65">
      <w:pPr>
        <w:spacing w:before="199"/>
        <w:ind w:left="352"/>
        <w:rPr>
          <w:b/>
          <w:sz w:val="20"/>
        </w:rPr>
      </w:pPr>
      <w:r>
        <w:rPr>
          <w:b/>
          <w:sz w:val="20"/>
        </w:rPr>
        <w:t>Poznámky</w:t>
      </w:r>
    </w:p>
    <w:p w14:paraId="6031E6D7" w14:textId="77777777" w:rsidR="000C7B92" w:rsidRDefault="00A85A65">
      <w:pPr>
        <w:pStyle w:val="Odsekzoznamu"/>
        <w:numPr>
          <w:ilvl w:val="0"/>
          <w:numId w:val="216"/>
        </w:numPr>
        <w:tabs>
          <w:tab w:val="left" w:pos="409"/>
        </w:tabs>
        <w:spacing w:before="103"/>
        <w:rPr>
          <w:sz w:val="20"/>
        </w:rPr>
      </w:pPr>
      <w:r>
        <w:rPr>
          <w:sz w:val="20"/>
        </w:rPr>
        <w:t>Poplatok podľa tejto položky zahŕňa aj vydanie príslušných dokladov.</w:t>
      </w:r>
    </w:p>
    <w:p w14:paraId="7571AF3A" w14:textId="77777777" w:rsidR="000C7B92" w:rsidRDefault="00A85A65">
      <w:pPr>
        <w:pStyle w:val="Odsekzoznamu"/>
        <w:numPr>
          <w:ilvl w:val="0"/>
          <w:numId w:val="216"/>
        </w:numPr>
        <w:tabs>
          <w:tab w:val="left" w:pos="409"/>
        </w:tabs>
        <w:spacing w:before="102" w:line="242" w:lineRule="auto"/>
        <w:ind w:right="12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255C3E35" w14:textId="77777777" w:rsidR="000C7B92" w:rsidRDefault="000C7B92">
      <w:pPr>
        <w:spacing w:line="242" w:lineRule="auto"/>
        <w:rPr>
          <w:sz w:val="20"/>
        </w:rPr>
        <w:sectPr w:rsidR="000C7B92">
          <w:pgSz w:w="11910" w:h="16840"/>
          <w:pgMar w:top="1160" w:right="980" w:bottom="280" w:left="980" w:header="796" w:footer="0" w:gutter="0"/>
          <w:cols w:space="708"/>
        </w:sectPr>
      </w:pPr>
    </w:p>
    <w:p w14:paraId="5ECB2DBA" w14:textId="77777777" w:rsidR="000C7B92" w:rsidRDefault="000C7B92">
      <w:pPr>
        <w:pStyle w:val="Zkladntext"/>
        <w:spacing w:before="5"/>
        <w:ind w:left="0"/>
        <w:rPr>
          <w:sz w:val="24"/>
        </w:rPr>
      </w:pPr>
    </w:p>
    <w:p w14:paraId="33A6146F" w14:textId="77777777" w:rsidR="000C7B92" w:rsidRDefault="00A85A65">
      <w:pPr>
        <w:spacing w:before="96"/>
        <w:ind w:left="352"/>
        <w:rPr>
          <w:b/>
          <w:sz w:val="20"/>
        </w:rPr>
      </w:pPr>
      <w:r>
        <w:rPr>
          <w:b/>
          <w:sz w:val="20"/>
        </w:rPr>
        <w:t>Položka 72a</w:t>
      </w:r>
    </w:p>
    <w:p w14:paraId="056AB454" w14:textId="77777777" w:rsidR="000C7B92" w:rsidRDefault="00A85A65">
      <w:pPr>
        <w:spacing w:before="202"/>
        <w:ind w:left="352"/>
        <w:rPr>
          <w:sz w:val="20"/>
        </w:rPr>
      </w:pPr>
      <w:r>
        <w:rPr>
          <w:sz w:val="20"/>
        </w:rPr>
        <w:t>Podanie návrhu o</w:t>
      </w:r>
    </w:p>
    <w:p w14:paraId="6994B15C" w14:textId="77777777" w:rsidR="000C7B92" w:rsidRDefault="00A85A65">
      <w:pPr>
        <w:pStyle w:val="Odsekzoznamu"/>
        <w:numPr>
          <w:ilvl w:val="0"/>
          <w:numId w:val="215"/>
        </w:numPr>
        <w:tabs>
          <w:tab w:val="left" w:pos="409"/>
          <w:tab w:val="left" w:leader="dot" w:pos="8040"/>
        </w:tabs>
        <w:spacing w:before="103"/>
        <w:rPr>
          <w:sz w:val="20"/>
        </w:rPr>
      </w:pPr>
      <w:r>
        <w:rPr>
          <w:sz w:val="20"/>
        </w:rPr>
        <w:t>udelenie poverenia na vykonávanie technickej služby overovania</w:t>
      </w:r>
      <w:r>
        <w:rPr>
          <w:sz w:val="20"/>
        </w:rPr>
        <w:tab/>
        <w:t>200 eur</w:t>
      </w:r>
    </w:p>
    <w:p w14:paraId="08651521" w14:textId="77777777" w:rsidR="000C7B92" w:rsidRDefault="00A85A65">
      <w:pPr>
        <w:pStyle w:val="Odsekzoznamu"/>
        <w:numPr>
          <w:ilvl w:val="0"/>
          <w:numId w:val="215"/>
        </w:numPr>
        <w:tabs>
          <w:tab w:val="left" w:pos="409"/>
          <w:tab w:val="left" w:leader="dot" w:pos="8055"/>
        </w:tabs>
        <w:spacing w:before="103"/>
        <w:rPr>
          <w:sz w:val="20"/>
        </w:rPr>
      </w:pPr>
      <w:r>
        <w:rPr>
          <w:sz w:val="20"/>
        </w:rPr>
        <w:t>zmenu v poverení na vykonávanie technickej</w:t>
      </w:r>
      <w:r>
        <w:rPr>
          <w:spacing w:val="2"/>
          <w:sz w:val="20"/>
        </w:rPr>
        <w:t xml:space="preserve"> </w:t>
      </w:r>
      <w:r>
        <w:rPr>
          <w:sz w:val="20"/>
        </w:rPr>
        <w:t>služby overovania</w:t>
      </w:r>
      <w:r>
        <w:rPr>
          <w:sz w:val="20"/>
        </w:rPr>
        <w:tab/>
        <w:t>100 eur</w:t>
      </w:r>
    </w:p>
    <w:p w14:paraId="28E84C63" w14:textId="77777777" w:rsidR="000C7B92" w:rsidRDefault="00A85A65">
      <w:pPr>
        <w:pStyle w:val="Odsekzoznamu"/>
        <w:numPr>
          <w:ilvl w:val="0"/>
          <w:numId w:val="215"/>
        </w:numPr>
        <w:tabs>
          <w:tab w:val="left" w:pos="409"/>
        </w:tabs>
        <w:spacing w:before="102"/>
        <w:rPr>
          <w:sz w:val="20"/>
        </w:rPr>
      </w:pPr>
      <w:r>
        <w:rPr>
          <w:sz w:val="20"/>
        </w:rPr>
        <w:t>oznámenie technickej služby overovania</w:t>
      </w:r>
    </w:p>
    <w:p w14:paraId="72C72AAF" w14:textId="77777777" w:rsidR="000C7B92" w:rsidRDefault="00A85A65">
      <w:pPr>
        <w:tabs>
          <w:tab w:val="left" w:leader="dot" w:pos="8159"/>
        </w:tabs>
        <w:spacing w:before="3"/>
        <w:ind w:left="408"/>
        <w:rPr>
          <w:sz w:val="20"/>
        </w:rPr>
      </w:pPr>
      <w:r>
        <w:rPr>
          <w:sz w:val="20"/>
        </w:rPr>
        <w:t>v orgánoch</w:t>
      </w:r>
      <w:r>
        <w:rPr>
          <w:spacing w:val="2"/>
          <w:sz w:val="20"/>
        </w:rPr>
        <w:t xml:space="preserve"> </w:t>
      </w:r>
      <w:r>
        <w:rPr>
          <w:sz w:val="20"/>
        </w:rPr>
        <w:t>Európskej únie</w:t>
      </w:r>
      <w:r>
        <w:rPr>
          <w:sz w:val="20"/>
        </w:rPr>
        <w:tab/>
        <w:t>300 eur</w:t>
      </w:r>
    </w:p>
    <w:p w14:paraId="5DBD68AB" w14:textId="77777777" w:rsidR="000C7B92" w:rsidRDefault="00A85A65">
      <w:pPr>
        <w:pStyle w:val="Odsekzoznamu"/>
        <w:numPr>
          <w:ilvl w:val="0"/>
          <w:numId w:val="215"/>
        </w:numPr>
        <w:tabs>
          <w:tab w:val="left" w:pos="409"/>
        </w:tabs>
        <w:spacing w:before="102"/>
        <w:rPr>
          <w:sz w:val="20"/>
        </w:rPr>
      </w:pPr>
      <w:r>
        <w:rPr>
          <w:sz w:val="20"/>
        </w:rPr>
        <w:t>doplnenie oznámenia technickej služby overovania</w:t>
      </w:r>
    </w:p>
    <w:p w14:paraId="466553F1" w14:textId="77777777" w:rsidR="000C7B92" w:rsidRDefault="00A85A65">
      <w:pPr>
        <w:tabs>
          <w:tab w:val="left" w:leader="dot" w:pos="8159"/>
        </w:tabs>
        <w:spacing w:before="3"/>
        <w:ind w:left="408"/>
        <w:rPr>
          <w:sz w:val="20"/>
        </w:rPr>
      </w:pPr>
      <w:r>
        <w:rPr>
          <w:sz w:val="20"/>
        </w:rPr>
        <w:t>v orgánoch</w:t>
      </w:r>
      <w:r>
        <w:rPr>
          <w:spacing w:val="2"/>
          <w:sz w:val="20"/>
        </w:rPr>
        <w:t xml:space="preserve"> </w:t>
      </w:r>
      <w:r>
        <w:rPr>
          <w:sz w:val="20"/>
        </w:rPr>
        <w:t>Európskej únie</w:t>
      </w:r>
      <w:r>
        <w:rPr>
          <w:sz w:val="20"/>
        </w:rPr>
        <w:tab/>
        <w:t>150 eur</w:t>
      </w:r>
    </w:p>
    <w:p w14:paraId="38522D00" w14:textId="77777777" w:rsidR="000C7B92" w:rsidRDefault="00A85A65">
      <w:pPr>
        <w:pStyle w:val="Odsekzoznamu"/>
        <w:numPr>
          <w:ilvl w:val="0"/>
          <w:numId w:val="215"/>
        </w:numPr>
        <w:tabs>
          <w:tab w:val="left" w:pos="409"/>
        </w:tabs>
        <w:spacing w:before="103"/>
        <w:rPr>
          <w:sz w:val="20"/>
        </w:rPr>
      </w:pPr>
      <w:r>
        <w:rPr>
          <w:sz w:val="20"/>
        </w:rPr>
        <w:t>oznámenie technickej služby overovania vozidiel</w:t>
      </w:r>
    </w:p>
    <w:p w14:paraId="43953AC8" w14:textId="77777777" w:rsidR="000C7B92" w:rsidRDefault="00A85A65">
      <w:pPr>
        <w:tabs>
          <w:tab w:val="left" w:leader="dot" w:pos="8055"/>
        </w:tabs>
        <w:spacing w:before="2"/>
        <w:ind w:left="408"/>
        <w:rPr>
          <w:sz w:val="20"/>
        </w:rPr>
      </w:pPr>
      <w:r>
        <w:rPr>
          <w:sz w:val="20"/>
        </w:rPr>
        <w:t>v orgánoch Európskej</w:t>
      </w:r>
      <w:r>
        <w:rPr>
          <w:spacing w:val="2"/>
          <w:sz w:val="20"/>
        </w:rPr>
        <w:t xml:space="preserve"> </w:t>
      </w:r>
      <w:r>
        <w:rPr>
          <w:sz w:val="20"/>
        </w:rPr>
        <w:t>hospodárskej komisie</w:t>
      </w:r>
      <w:r>
        <w:rPr>
          <w:sz w:val="20"/>
        </w:rPr>
        <w:tab/>
        <w:t>200 eur</w:t>
      </w:r>
    </w:p>
    <w:p w14:paraId="4EFCE611" w14:textId="77777777" w:rsidR="000C7B92" w:rsidRDefault="00A85A65">
      <w:pPr>
        <w:pStyle w:val="Odsekzoznamu"/>
        <w:numPr>
          <w:ilvl w:val="0"/>
          <w:numId w:val="215"/>
        </w:numPr>
        <w:tabs>
          <w:tab w:val="left" w:pos="409"/>
        </w:tabs>
        <w:spacing w:before="103"/>
        <w:rPr>
          <w:sz w:val="20"/>
        </w:rPr>
      </w:pPr>
      <w:r>
        <w:rPr>
          <w:sz w:val="20"/>
        </w:rPr>
        <w:t>doplnenie oznámenia technickej služby overovania</w:t>
      </w:r>
    </w:p>
    <w:p w14:paraId="57130B17" w14:textId="77777777" w:rsidR="000C7B92" w:rsidRDefault="00A85A65">
      <w:pPr>
        <w:tabs>
          <w:tab w:val="left" w:leader="dot" w:pos="8055"/>
        </w:tabs>
        <w:spacing w:before="2"/>
        <w:ind w:left="408"/>
        <w:rPr>
          <w:sz w:val="20"/>
        </w:rPr>
      </w:pPr>
      <w:r>
        <w:rPr>
          <w:sz w:val="20"/>
        </w:rPr>
        <w:t>v orgánoch Európskej</w:t>
      </w:r>
      <w:r>
        <w:rPr>
          <w:spacing w:val="2"/>
          <w:sz w:val="20"/>
        </w:rPr>
        <w:t xml:space="preserve"> </w:t>
      </w:r>
      <w:r>
        <w:rPr>
          <w:sz w:val="20"/>
        </w:rPr>
        <w:t>hospodárskej komisie</w:t>
      </w:r>
      <w:r>
        <w:rPr>
          <w:sz w:val="20"/>
        </w:rPr>
        <w:tab/>
        <w:t>100 eur</w:t>
      </w:r>
    </w:p>
    <w:p w14:paraId="109D674C" w14:textId="77777777" w:rsidR="000C7B92" w:rsidRDefault="00A85A65">
      <w:pPr>
        <w:pStyle w:val="Odsekzoznamu"/>
        <w:numPr>
          <w:ilvl w:val="0"/>
          <w:numId w:val="215"/>
        </w:numPr>
        <w:tabs>
          <w:tab w:val="left" w:pos="409"/>
          <w:tab w:val="left" w:leader="dot" w:pos="7744"/>
        </w:tabs>
        <w:spacing w:before="103"/>
        <w:rPr>
          <w:sz w:val="20"/>
        </w:rPr>
      </w:pPr>
      <w:r>
        <w:rPr>
          <w:sz w:val="20"/>
        </w:rPr>
        <w:t>udelenie poverenia na vykonávanie určitých činností podľa dohody ADR</w:t>
      </w:r>
      <w:r>
        <w:rPr>
          <w:sz w:val="20"/>
        </w:rPr>
        <w:tab/>
        <w:t>200 eur</w:t>
      </w:r>
    </w:p>
    <w:p w14:paraId="01907E58" w14:textId="77777777" w:rsidR="000C7B92" w:rsidRDefault="00A85A65">
      <w:pPr>
        <w:pStyle w:val="Odsekzoznamu"/>
        <w:numPr>
          <w:ilvl w:val="0"/>
          <w:numId w:val="215"/>
        </w:numPr>
        <w:tabs>
          <w:tab w:val="left" w:pos="409"/>
          <w:tab w:val="left" w:leader="dot" w:pos="7695"/>
        </w:tabs>
        <w:spacing w:before="103"/>
        <w:rPr>
          <w:sz w:val="20"/>
        </w:rPr>
      </w:pPr>
      <w:r>
        <w:rPr>
          <w:sz w:val="20"/>
        </w:rPr>
        <w:t>zmenu v poverení na vykonávanie určitých činností podľa</w:t>
      </w:r>
      <w:r>
        <w:rPr>
          <w:spacing w:val="2"/>
          <w:sz w:val="20"/>
        </w:rPr>
        <w:t xml:space="preserve"> </w:t>
      </w:r>
      <w:r>
        <w:rPr>
          <w:sz w:val="20"/>
        </w:rPr>
        <w:t>dohody ADR</w:t>
      </w:r>
      <w:r>
        <w:rPr>
          <w:sz w:val="20"/>
        </w:rPr>
        <w:tab/>
        <w:t>100 eur</w:t>
      </w:r>
    </w:p>
    <w:p w14:paraId="1F4B9E22" w14:textId="77777777" w:rsidR="000C7B92" w:rsidRDefault="00A85A65">
      <w:pPr>
        <w:spacing w:before="198"/>
        <w:ind w:left="352"/>
        <w:rPr>
          <w:b/>
          <w:sz w:val="20"/>
        </w:rPr>
      </w:pPr>
      <w:r>
        <w:rPr>
          <w:b/>
          <w:sz w:val="20"/>
        </w:rPr>
        <w:t>Poznámky</w:t>
      </w:r>
    </w:p>
    <w:p w14:paraId="32FE3F9E" w14:textId="77777777" w:rsidR="000C7B92" w:rsidRDefault="00A85A65">
      <w:pPr>
        <w:pStyle w:val="Odsekzoznamu"/>
        <w:numPr>
          <w:ilvl w:val="0"/>
          <w:numId w:val="214"/>
        </w:numPr>
        <w:tabs>
          <w:tab w:val="left" w:pos="409"/>
        </w:tabs>
        <w:spacing w:before="103"/>
        <w:rPr>
          <w:sz w:val="20"/>
        </w:rPr>
      </w:pPr>
      <w:r>
        <w:rPr>
          <w:sz w:val="20"/>
        </w:rPr>
        <w:t>Poplatok podľa písmen a), b), g) a h) tejto položky zahŕňa aj vydanie príslušných</w:t>
      </w:r>
      <w:r>
        <w:rPr>
          <w:spacing w:val="2"/>
          <w:sz w:val="20"/>
        </w:rPr>
        <w:t xml:space="preserve"> </w:t>
      </w:r>
      <w:r>
        <w:rPr>
          <w:sz w:val="20"/>
        </w:rPr>
        <w:t>dokladov.</w:t>
      </w:r>
    </w:p>
    <w:p w14:paraId="5EDB5764" w14:textId="77777777" w:rsidR="000C7B92" w:rsidRDefault="00A85A65">
      <w:pPr>
        <w:pStyle w:val="Odsekzoznamu"/>
        <w:numPr>
          <w:ilvl w:val="0"/>
          <w:numId w:val="214"/>
        </w:numPr>
        <w:tabs>
          <w:tab w:val="left" w:pos="409"/>
        </w:tabs>
        <w:spacing w:before="102" w:line="242" w:lineRule="auto"/>
        <w:ind w:right="12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1FB4885C" w14:textId="77777777" w:rsidR="000C7B92" w:rsidRDefault="00A85A65">
      <w:pPr>
        <w:spacing w:before="196"/>
        <w:ind w:left="352"/>
        <w:rPr>
          <w:b/>
          <w:sz w:val="20"/>
        </w:rPr>
      </w:pPr>
      <w:r>
        <w:rPr>
          <w:b/>
          <w:sz w:val="20"/>
        </w:rPr>
        <w:t>Položka 73</w:t>
      </w:r>
    </w:p>
    <w:p w14:paraId="6BDFF84D" w14:textId="77777777" w:rsidR="000C7B92" w:rsidRDefault="00A85A65">
      <w:pPr>
        <w:spacing w:before="203"/>
        <w:ind w:left="352"/>
        <w:rPr>
          <w:sz w:val="20"/>
        </w:rPr>
      </w:pPr>
      <w:r>
        <w:rPr>
          <w:sz w:val="20"/>
        </w:rPr>
        <w:t>Podanie návrhu o</w:t>
      </w:r>
    </w:p>
    <w:p w14:paraId="0A459BBC" w14:textId="77777777" w:rsidR="000C7B92" w:rsidRDefault="00A85A65">
      <w:pPr>
        <w:pStyle w:val="Odsekzoznamu"/>
        <w:numPr>
          <w:ilvl w:val="0"/>
          <w:numId w:val="213"/>
        </w:numPr>
        <w:tabs>
          <w:tab w:val="left" w:pos="409"/>
        </w:tabs>
        <w:spacing w:before="103" w:line="242" w:lineRule="auto"/>
        <w:ind w:right="4053"/>
        <w:rPr>
          <w:sz w:val="20"/>
        </w:rPr>
      </w:pPr>
      <w:r>
        <w:rPr>
          <w:sz w:val="20"/>
        </w:rPr>
        <w:t>dočasné vyradenie vozidla, ktoré nepodlieha prihláseniu do evidencie vozidiel, z cestnej</w:t>
      </w:r>
      <w:r>
        <w:rPr>
          <w:spacing w:val="2"/>
          <w:sz w:val="20"/>
        </w:rPr>
        <w:t xml:space="preserve"> </w:t>
      </w:r>
      <w:r>
        <w:rPr>
          <w:sz w:val="20"/>
        </w:rPr>
        <w:t>premávky</w:t>
      </w:r>
    </w:p>
    <w:p w14:paraId="2B743538" w14:textId="77777777" w:rsidR="000C7B92" w:rsidRDefault="00A85A65">
      <w:pPr>
        <w:pStyle w:val="Odsekzoznamu"/>
        <w:numPr>
          <w:ilvl w:val="1"/>
          <w:numId w:val="213"/>
        </w:numPr>
        <w:tabs>
          <w:tab w:val="left" w:pos="693"/>
          <w:tab w:val="left" w:leader="dot" w:pos="7470"/>
        </w:tabs>
        <w:spacing w:before="99"/>
        <w:ind w:hanging="285"/>
        <w:rPr>
          <w:sz w:val="20"/>
        </w:rPr>
      </w:pPr>
      <w:r>
        <w:rPr>
          <w:sz w:val="20"/>
        </w:rPr>
        <w:t>v lehote do</w:t>
      </w:r>
      <w:r>
        <w:rPr>
          <w:spacing w:val="2"/>
          <w:sz w:val="20"/>
        </w:rPr>
        <w:t xml:space="preserve"> </w:t>
      </w:r>
      <w:r>
        <w:rPr>
          <w:sz w:val="20"/>
        </w:rPr>
        <w:t>päť rokov</w:t>
      </w:r>
      <w:r>
        <w:rPr>
          <w:sz w:val="20"/>
        </w:rPr>
        <w:tab/>
        <w:t>5 eur</w:t>
      </w:r>
    </w:p>
    <w:p w14:paraId="242A687B" w14:textId="77777777" w:rsidR="000C7B92" w:rsidRDefault="00A85A65">
      <w:pPr>
        <w:pStyle w:val="Odsekzoznamu"/>
        <w:numPr>
          <w:ilvl w:val="1"/>
          <w:numId w:val="213"/>
        </w:numPr>
        <w:tabs>
          <w:tab w:val="left" w:pos="693"/>
          <w:tab w:val="left" w:leader="dot" w:pos="7414"/>
        </w:tabs>
        <w:spacing w:before="103"/>
        <w:ind w:hanging="285"/>
        <w:rPr>
          <w:sz w:val="20"/>
        </w:rPr>
      </w:pPr>
      <w:r>
        <w:rPr>
          <w:sz w:val="20"/>
        </w:rPr>
        <w:t>v lehote nad</w:t>
      </w:r>
      <w:r>
        <w:rPr>
          <w:spacing w:val="2"/>
          <w:sz w:val="20"/>
        </w:rPr>
        <w:t xml:space="preserve"> </w:t>
      </w:r>
      <w:r>
        <w:rPr>
          <w:sz w:val="20"/>
        </w:rPr>
        <w:t>päť rokov</w:t>
      </w:r>
      <w:r>
        <w:rPr>
          <w:sz w:val="20"/>
        </w:rPr>
        <w:tab/>
        <w:t>50 eur</w:t>
      </w:r>
    </w:p>
    <w:p w14:paraId="09F706EF" w14:textId="77777777" w:rsidR="000C7B92" w:rsidRDefault="00A85A65">
      <w:pPr>
        <w:pStyle w:val="Odsekzoznamu"/>
        <w:numPr>
          <w:ilvl w:val="0"/>
          <w:numId w:val="213"/>
        </w:numPr>
        <w:tabs>
          <w:tab w:val="left" w:pos="409"/>
        </w:tabs>
        <w:spacing w:before="103"/>
        <w:rPr>
          <w:sz w:val="20"/>
        </w:rPr>
      </w:pPr>
      <w:r>
        <w:rPr>
          <w:sz w:val="20"/>
        </w:rPr>
        <w:t>opätovné uvedenie vozidla do prevádzky ešte pred uplynutím</w:t>
      </w:r>
    </w:p>
    <w:p w14:paraId="64D1C6E7" w14:textId="77777777" w:rsidR="000C7B92" w:rsidRDefault="00A85A65">
      <w:pPr>
        <w:tabs>
          <w:tab w:val="left" w:leader="dot" w:pos="7452"/>
        </w:tabs>
        <w:spacing w:before="2"/>
        <w:ind w:left="408"/>
        <w:rPr>
          <w:sz w:val="20"/>
        </w:rPr>
      </w:pPr>
      <w:r>
        <w:rPr>
          <w:sz w:val="20"/>
        </w:rPr>
        <w:t>skončenia dočasného vyradenia vozidla</w:t>
      </w:r>
      <w:r>
        <w:rPr>
          <w:sz w:val="20"/>
        </w:rPr>
        <w:tab/>
        <w:t>5 eur</w:t>
      </w:r>
    </w:p>
    <w:p w14:paraId="5EC88214" w14:textId="77777777" w:rsidR="000C7B92" w:rsidRDefault="00A85A65">
      <w:pPr>
        <w:pStyle w:val="Odsekzoznamu"/>
        <w:numPr>
          <w:ilvl w:val="0"/>
          <w:numId w:val="213"/>
        </w:numPr>
        <w:tabs>
          <w:tab w:val="left" w:pos="409"/>
          <w:tab w:val="left" w:leader="dot" w:pos="7324"/>
        </w:tabs>
        <w:spacing w:before="103"/>
        <w:rPr>
          <w:sz w:val="20"/>
        </w:rPr>
      </w:pPr>
      <w:r>
        <w:rPr>
          <w:sz w:val="20"/>
        </w:rPr>
        <w:t>pridelenie náhradného identifikačného čísla vozidla VIN</w:t>
      </w:r>
      <w:r>
        <w:rPr>
          <w:sz w:val="20"/>
        </w:rPr>
        <w:tab/>
        <w:t>20 eur</w:t>
      </w:r>
    </w:p>
    <w:p w14:paraId="4D332443" w14:textId="77777777" w:rsidR="000C7B92" w:rsidRDefault="00A85A65">
      <w:pPr>
        <w:pStyle w:val="Odsekzoznamu"/>
        <w:numPr>
          <w:ilvl w:val="0"/>
          <w:numId w:val="213"/>
        </w:numPr>
        <w:tabs>
          <w:tab w:val="left" w:pos="409"/>
          <w:tab w:val="left" w:leader="dot" w:pos="7279"/>
        </w:tabs>
        <w:spacing w:before="102"/>
        <w:rPr>
          <w:sz w:val="20"/>
        </w:rPr>
      </w:pPr>
      <w:r>
        <w:rPr>
          <w:sz w:val="20"/>
        </w:rPr>
        <w:t>povolenie výnimky z technických požiadaviek</w:t>
      </w:r>
      <w:r>
        <w:rPr>
          <w:spacing w:val="2"/>
          <w:sz w:val="20"/>
        </w:rPr>
        <w:t xml:space="preserve"> </w:t>
      </w:r>
      <w:r>
        <w:rPr>
          <w:sz w:val="20"/>
        </w:rPr>
        <w:t>pre vozidlá</w:t>
      </w:r>
      <w:r>
        <w:rPr>
          <w:sz w:val="20"/>
        </w:rPr>
        <w:tab/>
        <w:t>20 eur</w:t>
      </w:r>
    </w:p>
    <w:p w14:paraId="3E0306DE" w14:textId="77777777" w:rsidR="000C7B92" w:rsidRDefault="00A85A65">
      <w:pPr>
        <w:pStyle w:val="Odsekzoznamu"/>
        <w:numPr>
          <w:ilvl w:val="0"/>
          <w:numId w:val="213"/>
        </w:numPr>
        <w:tabs>
          <w:tab w:val="left" w:pos="409"/>
        </w:tabs>
        <w:spacing w:before="103"/>
        <w:rPr>
          <w:sz w:val="20"/>
        </w:rPr>
      </w:pPr>
      <w:r>
        <w:rPr>
          <w:sz w:val="20"/>
        </w:rPr>
        <w:t>vydanie osvedčenia o schválení vozidla na prepravu</w:t>
      </w:r>
      <w:r>
        <w:rPr>
          <w:spacing w:val="2"/>
          <w:sz w:val="20"/>
        </w:rPr>
        <w:t xml:space="preserve"> </w:t>
      </w:r>
      <w:r>
        <w:rPr>
          <w:sz w:val="20"/>
        </w:rPr>
        <w:t>určitých</w:t>
      </w:r>
    </w:p>
    <w:p w14:paraId="152B350A" w14:textId="77777777" w:rsidR="000C7B92" w:rsidRDefault="00A85A65">
      <w:pPr>
        <w:tabs>
          <w:tab w:val="left" w:leader="dot" w:pos="7332"/>
        </w:tabs>
        <w:spacing w:before="3"/>
        <w:ind w:left="408"/>
        <w:rPr>
          <w:sz w:val="20"/>
        </w:rPr>
      </w:pPr>
      <w:r>
        <w:rPr>
          <w:sz w:val="20"/>
        </w:rPr>
        <w:t>nebezpečných vecí</w:t>
      </w:r>
      <w:r>
        <w:rPr>
          <w:sz w:val="20"/>
        </w:rPr>
        <w:tab/>
        <w:t>10 eur</w:t>
      </w:r>
    </w:p>
    <w:p w14:paraId="359E7190" w14:textId="77777777" w:rsidR="000C7B92" w:rsidRDefault="00A85A65">
      <w:pPr>
        <w:pStyle w:val="Odsekzoznamu"/>
        <w:numPr>
          <w:ilvl w:val="0"/>
          <w:numId w:val="213"/>
        </w:numPr>
        <w:tabs>
          <w:tab w:val="left" w:pos="409"/>
        </w:tabs>
        <w:spacing w:before="102" w:line="242" w:lineRule="auto"/>
        <w:ind w:right="2843"/>
        <w:rPr>
          <w:sz w:val="20"/>
        </w:rPr>
      </w:pPr>
      <w:r>
        <w:rPr>
          <w:sz w:val="20"/>
        </w:rPr>
        <w:t xml:space="preserve">vydanie súhlasu na vydanie duplikátu osvedčenia o evidencii časti </w:t>
      </w:r>
      <w:r>
        <w:rPr>
          <w:spacing w:val="-8"/>
          <w:sz w:val="20"/>
        </w:rPr>
        <w:t xml:space="preserve">II </w:t>
      </w:r>
      <w:r>
        <w:rPr>
          <w:sz w:val="20"/>
        </w:rPr>
        <w:t>alebo technického osvedčenia vozidla, a to za každý duplikát osvedčenia o evidencii časti II alebo technického osvedčenia</w:t>
      </w:r>
      <w:r>
        <w:rPr>
          <w:spacing w:val="2"/>
          <w:sz w:val="20"/>
        </w:rPr>
        <w:t xml:space="preserve"> </w:t>
      </w:r>
      <w:r>
        <w:rPr>
          <w:sz w:val="20"/>
        </w:rPr>
        <w:t>vozidla,</w:t>
      </w:r>
    </w:p>
    <w:p w14:paraId="1A776C3E" w14:textId="77777777" w:rsidR="000C7B92" w:rsidRDefault="00A85A65">
      <w:pPr>
        <w:tabs>
          <w:tab w:val="left" w:leader="dot" w:pos="7395"/>
        </w:tabs>
        <w:spacing w:line="267" w:lineRule="exact"/>
        <w:ind w:left="408"/>
        <w:rPr>
          <w:sz w:val="20"/>
        </w:rPr>
      </w:pPr>
      <w:r>
        <w:rPr>
          <w:sz w:val="20"/>
        </w:rPr>
        <w:t>o ktorý</w:t>
      </w:r>
      <w:r>
        <w:rPr>
          <w:spacing w:val="2"/>
          <w:sz w:val="20"/>
        </w:rPr>
        <w:t xml:space="preserve"> </w:t>
      </w:r>
      <w:r>
        <w:rPr>
          <w:sz w:val="20"/>
        </w:rPr>
        <w:t>sa žiada</w:t>
      </w:r>
      <w:r>
        <w:rPr>
          <w:sz w:val="20"/>
        </w:rPr>
        <w:tab/>
        <w:t>10 eur</w:t>
      </w:r>
    </w:p>
    <w:p w14:paraId="72805293" w14:textId="77777777" w:rsidR="000C7B92" w:rsidRDefault="00A85A65">
      <w:pPr>
        <w:spacing w:before="84"/>
        <w:ind w:left="352"/>
        <w:rPr>
          <w:b/>
          <w:sz w:val="20"/>
        </w:rPr>
      </w:pPr>
      <w:r>
        <w:rPr>
          <w:b/>
          <w:sz w:val="20"/>
        </w:rPr>
        <w:t>Poznámky</w:t>
      </w:r>
    </w:p>
    <w:p w14:paraId="3FECB941" w14:textId="77777777" w:rsidR="000C7B92" w:rsidRDefault="00A85A65">
      <w:pPr>
        <w:pStyle w:val="Odsekzoznamu"/>
        <w:numPr>
          <w:ilvl w:val="1"/>
          <w:numId w:val="213"/>
        </w:numPr>
        <w:tabs>
          <w:tab w:val="left" w:pos="636"/>
        </w:tabs>
        <w:spacing w:before="72"/>
        <w:ind w:left="635"/>
        <w:rPr>
          <w:sz w:val="20"/>
        </w:rPr>
      </w:pPr>
      <w:r>
        <w:rPr>
          <w:sz w:val="20"/>
        </w:rPr>
        <w:t>Poplatok podľa tejto položky zahŕňa aj vydanie príslušných dokladov.</w:t>
      </w:r>
    </w:p>
    <w:p w14:paraId="778BC328" w14:textId="77777777" w:rsidR="000C7B92" w:rsidRDefault="00A85A65">
      <w:pPr>
        <w:pStyle w:val="Odsekzoznamu"/>
        <w:numPr>
          <w:ilvl w:val="1"/>
          <w:numId w:val="213"/>
        </w:numPr>
        <w:tabs>
          <w:tab w:val="left" w:pos="636"/>
        </w:tabs>
        <w:spacing w:before="94" w:line="216" w:lineRule="auto"/>
        <w:ind w:left="635" w:right="123"/>
        <w:rPr>
          <w:sz w:val="20"/>
        </w:rPr>
      </w:pPr>
      <w:r>
        <w:rPr>
          <w:sz w:val="20"/>
        </w:rPr>
        <w:t>Pri predĺžení dočasného vyradenia vozidla sa poplatok vyberie podľa písmena a), pričom za začiatok lehoty sa počíta dátum začiatku predchádzajúceho dočasného vyradenia vozidla.</w:t>
      </w:r>
    </w:p>
    <w:p w14:paraId="47CADFD9" w14:textId="77777777" w:rsidR="000C7B92" w:rsidRDefault="00A85A65">
      <w:pPr>
        <w:spacing w:before="189"/>
        <w:ind w:left="352"/>
        <w:rPr>
          <w:b/>
          <w:sz w:val="20"/>
        </w:rPr>
      </w:pPr>
      <w:r>
        <w:rPr>
          <w:b/>
          <w:sz w:val="20"/>
        </w:rPr>
        <w:t>Položka 73a</w:t>
      </w:r>
    </w:p>
    <w:p w14:paraId="4CFA6DA9" w14:textId="77777777" w:rsidR="000C7B92" w:rsidRDefault="00A85A65">
      <w:pPr>
        <w:pStyle w:val="Zkladntext"/>
        <w:spacing w:before="120"/>
      </w:pPr>
      <w:r>
        <w:t>Podanie žiadosti o</w:t>
      </w:r>
    </w:p>
    <w:p w14:paraId="3E4DC077" w14:textId="77777777" w:rsidR="000C7B92" w:rsidRDefault="000C7B92">
      <w:pPr>
        <w:sectPr w:rsidR="000C7B92">
          <w:pgSz w:w="11910" w:h="16840"/>
          <w:pgMar w:top="1160" w:right="980" w:bottom="280" w:left="980" w:header="796" w:footer="0" w:gutter="0"/>
          <w:cols w:space="708"/>
        </w:sectPr>
      </w:pPr>
    </w:p>
    <w:p w14:paraId="47DD676D" w14:textId="77777777" w:rsidR="000C7B92" w:rsidRDefault="000C7B92">
      <w:pPr>
        <w:pStyle w:val="Zkladntext"/>
        <w:spacing w:before="10"/>
        <w:ind w:left="0"/>
        <w:rPr>
          <w:sz w:val="10"/>
        </w:rPr>
      </w:pPr>
    </w:p>
    <w:p w14:paraId="13D5A468" w14:textId="77777777" w:rsidR="000C7B92" w:rsidRDefault="00A85A65">
      <w:pPr>
        <w:pStyle w:val="Odsekzoznamu"/>
        <w:numPr>
          <w:ilvl w:val="0"/>
          <w:numId w:val="212"/>
        </w:numPr>
        <w:tabs>
          <w:tab w:val="left" w:pos="2441"/>
          <w:tab w:val="left" w:pos="2442"/>
        </w:tabs>
        <w:spacing w:before="117" w:line="216" w:lineRule="auto"/>
        <w:ind w:right="153"/>
        <w:rPr>
          <w:sz w:val="16"/>
        </w:rPr>
      </w:pPr>
      <w:r>
        <w:rPr>
          <w:sz w:val="16"/>
        </w:rPr>
        <w:t xml:space="preserve">dočasné  vyradenie  vozidla  z evidencie  vozidiel  a predĺženie  dočasného  vyradenia  </w:t>
      </w:r>
      <w:r>
        <w:rPr>
          <w:spacing w:val="-3"/>
          <w:sz w:val="16"/>
        </w:rPr>
        <w:t xml:space="preserve">vozidla  </w:t>
      </w:r>
      <w:r>
        <w:rPr>
          <w:sz w:val="16"/>
        </w:rPr>
        <w:t>z evidencie vozidiel v</w:t>
      </w:r>
      <w:r>
        <w:rPr>
          <w:spacing w:val="4"/>
          <w:sz w:val="16"/>
        </w:rPr>
        <w:t xml:space="preserve"> </w:t>
      </w:r>
      <w:r>
        <w:rPr>
          <w:sz w:val="16"/>
        </w:rPr>
        <w:t>lehote</w:t>
      </w:r>
    </w:p>
    <w:p w14:paraId="0610DB2A" w14:textId="77777777" w:rsidR="000C7B92" w:rsidRDefault="00A85A65">
      <w:pPr>
        <w:pStyle w:val="Odsekzoznamu"/>
        <w:numPr>
          <w:ilvl w:val="1"/>
          <w:numId w:val="212"/>
        </w:numPr>
        <w:tabs>
          <w:tab w:val="left" w:pos="4880"/>
          <w:tab w:val="left" w:pos="4881"/>
          <w:tab w:val="left" w:pos="9325"/>
        </w:tabs>
        <w:spacing w:before="42"/>
        <w:ind w:hanging="2440"/>
        <w:rPr>
          <w:sz w:val="16"/>
        </w:rPr>
      </w:pPr>
      <w:r>
        <w:rPr>
          <w:sz w:val="16"/>
        </w:rPr>
        <w:t>do jedného roka .....</w:t>
      </w:r>
      <w:r>
        <w:rPr>
          <w:sz w:val="16"/>
        </w:rPr>
        <w:tab/>
        <w:t>5 eur,</w:t>
      </w:r>
    </w:p>
    <w:p w14:paraId="4FB48245" w14:textId="77777777" w:rsidR="000C7B92" w:rsidRDefault="00A85A65">
      <w:pPr>
        <w:pStyle w:val="Odsekzoznamu"/>
        <w:numPr>
          <w:ilvl w:val="1"/>
          <w:numId w:val="212"/>
        </w:numPr>
        <w:tabs>
          <w:tab w:val="left" w:pos="4880"/>
          <w:tab w:val="left" w:pos="4881"/>
        </w:tabs>
        <w:spacing w:line="203" w:lineRule="exact"/>
        <w:ind w:hanging="2440"/>
        <w:rPr>
          <w:sz w:val="16"/>
        </w:rPr>
      </w:pPr>
      <w:r>
        <w:rPr>
          <w:sz w:val="16"/>
        </w:rPr>
        <w:t>od jedného roka do dvoch</w:t>
      </w:r>
      <w:r>
        <w:rPr>
          <w:spacing w:val="28"/>
          <w:sz w:val="16"/>
        </w:rPr>
        <w:t xml:space="preserve"> </w:t>
      </w:r>
      <w:r>
        <w:rPr>
          <w:sz w:val="16"/>
        </w:rPr>
        <w:t>rokov</w:t>
      </w:r>
    </w:p>
    <w:p w14:paraId="5AF66AC1" w14:textId="77777777" w:rsidR="000C7B92" w:rsidRDefault="00A85A65">
      <w:pPr>
        <w:pStyle w:val="Zkladntext"/>
        <w:tabs>
          <w:tab w:val="left" w:pos="9225"/>
        </w:tabs>
        <w:spacing w:line="203" w:lineRule="exact"/>
        <w:ind w:left="4880"/>
      </w:pPr>
      <w:r>
        <w:t>.....</w:t>
      </w:r>
      <w:r>
        <w:tab/>
        <w:t>20 eur,</w:t>
      </w:r>
    </w:p>
    <w:p w14:paraId="3A6A5836" w14:textId="77777777" w:rsidR="000C7B92" w:rsidRDefault="00A85A65">
      <w:pPr>
        <w:pStyle w:val="Odsekzoznamu"/>
        <w:numPr>
          <w:ilvl w:val="1"/>
          <w:numId w:val="212"/>
        </w:numPr>
        <w:tabs>
          <w:tab w:val="left" w:pos="4880"/>
          <w:tab w:val="left" w:pos="4881"/>
        </w:tabs>
        <w:spacing w:line="203" w:lineRule="exact"/>
        <w:ind w:hanging="2440"/>
        <w:rPr>
          <w:sz w:val="16"/>
        </w:rPr>
      </w:pPr>
      <w:r>
        <w:rPr>
          <w:sz w:val="16"/>
        </w:rPr>
        <w:t>od dvoch rokov do štyroch</w:t>
      </w:r>
      <w:r>
        <w:rPr>
          <w:spacing w:val="35"/>
          <w:sz w:val="16"/>
        </w:rPr>
        <w:t xml:space="preserve"> </w:t>
      </w:r>
      <w:r>
        <w:rPr>
          <w:sz w:val="16"/>
        </w:rPr>
        <w:t>rokov</w:t>
      </w:r>
    </w:p>
    <w:p w14:paraId="1CC6F140" w14:textId="77777777" w:rsidR="000C7B92" w:rsidRDefault="00A85A65">
      <w:pPr>
        <w:pStyle w:val="Zkladntext"/>
        <w:tabs>
          <w:tab w:val="left" w:pos="9225"/>
        </w:tabs>
        <w:spacing w:line="203" w:lineRule="exact"/>
        <w:ind w:left="4880"/>
      </w:pPr>
      <w:r>
        <w:t>.....</w:t>
      </w:r>
      <w:r>
        <w:tab/>
        <w:t>35 eur,</w:t>
      </w:r>
    </w:p>
    <w:p w14:paraId="1721F1BB" w14:textId="77777777" w:rsidR="000C7B92" w:rsidRDefault="00A85A65">
      <w:pPr>
        <w:pStyle w:val="Odsekzoznamu"/>
        <w:numPr>
          <w:ilvl w:val="1"/>
          <w:numId w:val="212"/>
        </w:numPr>
        <w:tabs>
          <w:tab w:val="left" w:pos="4880"/>
          <w:tab w:val="left" w:pos="4881"/>
        </w:tabs>
        <w:spacing w:line="203" w:lineRule="exact"/>
        <w:ind w:hanging="2440"/>
        <w:rPr>
          <w:sz w:val="16"/>
        </w:rPr>
      </w:pPr>
      <w:r>
        <w:rPr>
          <w:sz w:val="16"/>
        </w:rPr>
        <w:t>od štyroch rokov do</w:t>
      </w:r>
      <w:r>
        <w:rPr>
          <w:spacing w:val="27"/>
          <w:sz w:val="16"/>
        </w:rPr>
        <w:t xml:space="preserve"> </w:t>
      </w:r>
      <w:r>
        <w:rPr>
          <w:sz w:val="16"/>
        </w:rPr>
        <w:t>šiestich</w:t>
      </w:r>
    </w:p>
    <w:p w14:paraId="0C433F5F" w14:textId="77777777" w:rsidR="000C7B92" w:rsidRDefault="00A85A65">
      <w:pPr>
        <w:pStyle w:val="Zkladntext"/>
        <w:tabs>
          <w:tab w:val="left" w:pos="9225"/>
        </w:tabs>
        <w:spacing w:line="203" w:lineRule="exact"/>
        <w:ind w:left="4880"/>
      </w:pPr>
      <w:r>
        <w:t>rokov .....</w:t>
      </w:r>
      <w:r>
        <w:tab/>
        <w:t>70 eur,</w:t>
      </w:r>
    </w:p>
    <w:p w14:paraId="0AE2C7FA" w14:textId="77777777" w:rsidR="000C7B92" w:rsidRDefault="00A85A65">
      <w:pPr>
        <w:pStyle w:val="Odsekzoznamu"/>
        <w:numPr>
          <w:ilvl w:val="1"/>
          <w:numId w:val="212"/>
        </w:numPr>
        <w:tabs>
          <w:tab w:val="left" w:pos="4880"/>
          <w:tab w:val="left" w:pos="4881"/>
        </w:tabs>
        <w:spacing w:line="203" w:lineRule="exact"/>
        <w:ind w:hanging="2440"/>
        <w:rPr>
          <w:sz w:val="16"/>
        </w:rPr>
      </w:pPr>
      <w:r>
        <w:rPr>
          <w:sz w:val="16"/>
        </w:rPr>
        <w:t>od šiestich rokov do 10</w:t>
      </w:r>
      <w:r>
        <w:rPr>
          <w:spacing w:val="25"/>
          <w:sz w:val="16"/>
        </w:rPr>
        <w:t xml:space="preserve"> </w:t>
      </w:r>
      <w:r>
        <w:rPr>
          <w:sz w:val="16"/>
        </w:rPr>
        <w:t>rokov</w:t>
      </w:r>
    </w:p>
    <w:p w14:paraId="391E7898" w14:textId="77777777" w:rsidR="000C7B92" w:rsidRDefault="00A85A65">
      <w:pPr>
        <w:pStyle w:val="Zkladntext"/>
        <w:tabs>
          <w:tab w:val="left" w:pos="4246"/>
        </w:tabs>
        <w:spacing w:line="203" w:lineRule="exact"/>
        <w:ind w:left="0" w:right="153"/>
        <w:jc w:val="right"/>
      </w:pPr>
      <w:r>
        <w:t>.....</w:t>
      </w:r>
      <w:r>
        <w:tab/>
        <w:t>170 eur,</w:t>
      </w:r>
    </w:p>
    <w:p w14:paraId="61053097" w14:textId="77777777" w:rsidR="000C7B92" w:rsidRDefault="00A85A65">
      <w:pPr>
        <w:pStyle w:val="Odsekzoznamu"/>
        <w:numPr>
          <w:ilvl w:val="1"/>
          <w:numId w:val="212"/>
        </w:numPr>
        <w:tabs>
          <w:tab w:val="left" w:pos="2438"/>
          <w:tab w:val="left" w:pos="4881"/>
          <w:tab w:val="left" w:pos="6685"/>
        </w:tabs>
        <w:spacing w:before="39"/>
        <w:ind w:right="153" w:hanging="4881"/>
        <w:jc w:val="right"/>
        <w:rPr>
          <w:sz w:val="16"/>
        </w:rPr>
      </w:pPr>
      <w:r>
        <w:rPr>
          <w:sz w:val="16"/>
        </w:rPr>
        <w:t>nad 10 rokov .....</w:t>
      </w:r>
      <w:r>
        <w:rPr>
          <w:sz w:val="16"/>
        </w:rPr>
        <w:tab/>
        <w:t>350 eur,</w:t>
      </w:r>
    </w:p>
    <w:p w14:paraId="1F25F4BD" w14:textId="77777777" w:rsidR="000C7B92" w:rsidRDefault="00A85A65">
      <w:pPr>
        <w:pStyle w:val="Odsekzoznamu"/>
        <w:numPr>
          <w:ilvl w:val="0"/>
          <w:numId w:val="212"/>
        </w:numPr>
        <w:tabs>
          <w:tab w:val="left" w:pos="2441"/>
          <w:tab w:val="left" w:pos="2442"/>
        </w:tabs>
        <w:spacing w:before="55" w:line="216" w:lineRule="auto"/>
        <w:ind w:right="2487"/>
        <w:rPr>
          <w:sz w:val="16"/>
        </w:rPr>
      </w:pPr>
      <w:r>
        <w:rPr>
          <w:sz w:val="16"/>
        </w:rPr>
        <w:t xml:space="preserve">opätovné zaradenie vozidla do evidencie vozidiel </w:t>
      </w:r>
      <w:r>
        <w:rPr>
          <w:spacing w:val="-3"/>
          <w:sz w:val="16"/>
        </w:rPr>
        <w:t xml:space="preserve">pred </w:t>
      </w:r>
      <w:r>
        <w:rPr>
          <w:sz w:val="16"/>
        </w:rPr>
        <w:t>ukončením lehoty dočasného</w:t>
      </w:r>
    </w:p>
    <w:p w14:paraId="0E2AAF02" w14:textId="77777777" w:rsidR="000C7B92" w:rsidRDefault="00A85A65">
      <w:pPr>
        <w:pStyle w:val="Zkladntext"/>
        <w:tabs>
          <w:tab w:val="left" w:pos="9325"/>
        </w:tabs>
        <w:spacing w:line="196" w:lineRule="exact"/>
        <w:ind w:left="2441"/>
      </w:pPr>
      <w:r>
        <w:t>vyradenia vozidla z evidencie</w:t>
      </w:r>
      <w:r>
        <w:rPr>
          <w:spacing w:val="2"/>
        </w:rPr>
        <w:t xml:space="preserve"> </w:t>
      </w:r>
      <w:r>
        <w:t>vozidiel .....</w:t>
      </w:r>
      <w:r>
        <w:tab/>
        <w:t>5 eur,</w:t>
      </w:r>
    </w:p>
    <w:p w14:paraId="1688A9FC" w14:textId="77777777" w:rsidR="000C7B92" w:rsidRDefault="00A85A65">
      <w:pPr>
        <w:pStyle w:val="Odsekzoznamu"/>
        <w:numPr>
          <w:ilvl w:val="0"/>
          <w:numId w:val="212"/>
        </w:numPr>
        <w:tabs>
          <w:tab w:val="left" w:pos="2441"/>
          <w:tab w:val="left" w:pos="2442"/>
        </w:tabs>
        <w:spacing w:line="201" w:lineRule="exact"/>
        <w:ind w:hanging="2287"/>
        <w:rPr>
          <w:sz w:val="16"/>
        </w:rPr>
      </w:pPr>
      <w:r>
        <w:rPr>
          <w:sz w:val="16"/>
        </w:rPr>
        <w:t>trvalé vyradenie vozidla z evidencie vozidiel, ktoré</w:t>
      </w:r>
      <w:r>
        <w:rPr>
          <w:spacing w:val="-13"/>
          <w:sz w:val="16"/>
        </w:rPr>
        <w:t xml:space="preserve"> </w:t>
      </w:r>
      <w:r>
        <w:rPr>
          <w:sz w:val="16"/>
        </w:rPr>
        <w:t>nepodlieha</w:t>
      </w:r>
    </w:p>
    <w:p w14:paraId="13EDDC40" w14:textId="77777777" w:rsidR="000C7B92" w:rsidRDefault="00A85A65">
      <w:pPr>
        <w:pStyle w:val="Zkladntext"/>
        <w:tabs>
          <w:tab w:val="left" w:pos="9325"/>
        </w:tabs>
        <w:spacing w:line="232" w:lineRule="exact"/>
        <w:ind w:left="2441"/>
      </w:pPr>
      <w:r>
        <w:rPr>
          <w:position w:val="1"/>
        </w:rPr>
        <w:t>spracovaniu podľa osobitného predpisu</w:t>
      </w:r>
      <w:r>
        <w:rPr>
          <w:position w:val="6"/>
          <w:sz w:val="10"/>
        </w:rPr>
        <w:t>38</w:t>
      </w:r>
      <w:r>
        <w:rPr>
          <w:position w:val="1"/>
          <w:sz w:val="18"/>
        </w:rPr>
        <w:t>)</w:t>
      </w:r>
      <w:r>
        <w:rPr>
          <w:spacing w:val="-7"/>
          <w:position w:val="1"/>
          <w:sz w:val="18"/>
        </w:rPr>
        <w:t xml:space="preserve"> </w:t>
      </w:r>
      <w:r>
        <w:rPr>
          <w:position w:val="1"/>
        </w:rPr>
        <w:t>...............</w:t>
      </w:r>
      <w:r>
        <w:rPr>
          <w:position w:val="1"/>
        </w:rPr>
        <w:tab/>
      </w:r>
      <w:r>
        <w:t>5 eur.</w:t>
      </w:r>
    </w:p>
    <w:p w14:paraId="27274377" w14:textId="77777777" w:rsidR="000C7B92" w:rsidRDefault="00A85A65">
      <w:pPr>
        <w:pStyle w:val="Nadpis3"/>
      </w:pPr>
      <w:r>
        <w:t>Oslobodenie</w:t>
      </w:r>
    </w:p>
    <w:p w14:paraId="2853F942" w14:textId="77777777" w:rsidR="000C7B92" w:rsidRDefault="00A85A65">
      <w:pPr>
        <w:pStyle w:val="Zkladntext"/>
        <w:spacing w:before="6" w:line="216" w:lineRule="auto"/>
        <w:ind w:right="2659"/>
      </w:pPr>
      <w:r>
        <w:t>Poplatok za vyradenie vozidla z evidencie vozidiel sa nevyberie pri trvalom vyradení vozidla    z evidencie vozidiel, ak bolo vozidlo</w:t>
      </w:r>
      <w:r>
        <w:rPr>
          <w:spacing w:val="2"/>
        </w:rPr>
        <w:t xml:space="preserve"> </w:t>
      </w:r>
      <w:r>
        <w:t>odcudzené.</w:t>
      </w:r>
    </w:p>
    <w:p w14:paraId="388E2854" w14:textId="77777777" w:rsidR="000C7B92" w:rsidRDefault="00A85A65">
      <w:pPr>
        <w:pStyle w:val="Nadpis3"/>
        <w:spacing w:before="38"/>
      </w:pPr>
      <w:r>
        <w:t>Poznámky</w:t>
      </w:r>
    </w:p>
    <w:p w14:paraId="40ADDFB4" w14:textId="77777777" w:rsidR="000C7B92" w:rsidRDefault="00A85A65">
      <w:pPr>
        <w:pStyle w:val="Odsekzoznamu"/>
        <w:numPr>
          <w:ilvl w:val="0"/>
          <w:numId w:val="211"/>
        </w:numPr>
        <w:tabs>
          <w:tab w:val="left" w:pos="403"/>
        </w:tabs>
        <w:spacing w:before="7" w:line="216" w:lineRule="auto"/>
        <w:ind w:right="153" w:firstLine="0"/>
        <w:rPr>
          <w:sz w:val="16"/>
        </w:rPr>
      </w:pPr>
      <w:r>
        <w:rPr>
          <w:sz w:val="16"/>
        </w:rPr>
        <w:t>Poplatok podľa tejto položky zahŕňa aj vydanie dokladov pri dočasnom vyradení vozidla z evidencie vozidiel a pri opätovnom</w:t>
      </w:r>
    </w:p>
    <w:p w14:paraId="696BD747" w14:textId="77777777" w:rsidR="000C7B92" w:rsidRDefault="00A85A65">
      <w:pPr>
        <w:pStyle w:val="Zkladntext"/>
        <w:spacing w:line="185" w:lineRule="exact"/>
      </w:pPr>
      <w:r>
        <w:t>zaradení vozidla do evidencie.</w:t>
      </w:r>
    </w:p>
    <w:p w14:paraId="692EA54B" w14:textId="77777777" w:rsidR="000C7B92" w:rsidRDefault="00A85A65">
      <w:pPr>
        <w:pStyle w:val="Odsekzoznamu"/>
        <w:numPr>
          <w:ilvl w:val="0"/>
          <w:numId w:val="211"/>
        </w:numPr>
        <w:tabs>
          <w:tab w:val="left" w:pos="367"/>
        </w:tabs>
        <w:spacing w:before="6" w:line="216" w:lineRule="auto"/>
        <w:ind w:right="153" w:firstLine="0"/>
        <w:rPr>
          <w:sz w:val="16"/>
        </w:rPr>
      </w:pPr>
      <w:r>
        <w:rPr>
          <w:sz w:val="16"/>
        </w:rPr>
        <w:t>Pri predĺžení dočasného vyradenia vozidla z evidencie vozidiel sa správny poplatok vyberie podľa písmena a), pričom za začiatok lehoty sa počíta dátum predchádzajúceho vyradenia vozidla z evidencie</w:t>
      </w:r>
      <w:r>
        <w:rPr>
          <w:spacing w:val="2"/>
          <w:sz w:val="16"/>
        </w:rPr>
        <w:t xml:space="preserve"> </w:t>
      </w:r>
      <w:r>
        <w:rPr>
          <w:sz w:val="16"/>
        </w:rPr>
        <w:t>vozidiel.</w:t>
      </w:r>
    </w:p>
    <w:p w14:paraId="3D881AAB" w14:textId="77777777" w:rsidR="000C7B92" w:rsidRDefault="000C7B92">
      <w:pPr>
        <w:pStyle w:val="Zkladntext"/>
        <w:spacing w:before="9"/>
        <w:ind w:left="0"/>
        <w:rPr>
          <w:sz w:val="22"/>
        </w:rPr>
      </w:pPr>
    </w:p>
    <w:p w14:paraId="2973E598" w14:textId="77777777" w:rsidR="000C7B92" w:rsidRDefault="00A85A65">
      <w:pPr>
        <w:pStyle w:val="Nadpis1"/>
      </w:pPr>
      <w:r>
        <w:t>Položka 74</w:t>
      </w:r>
    </w:p>
    <w:p w14:paraId="5E3BB908" w14:textId="77777777" w:rsidR="000C7B92" w:rsidRDefault="00A85A65">
      <w:pPr>
        <w:pStyle w:val="Odsekzoznamu"/>
        <w:numPr>
          <w:ilvl w:val="0"/>
          <w:numId w:val="210"/>
        </w:numPr>
        <w:tabs>
          <w:tab w:val="left" w:pos="3044"/>
          <w:tab w:val="left" w:pos="3045"/>
        </w:tabs>
        <w:spacing w:before="138" w:line="216" w:lineRule="auto"/>
        <w:ind w:right="3151"/>
        <w:rPr>
          <w:sz w:val="16"/>
        </w:rPr>
      </w:pPr>
      <w:r>
        <w:rPr>
          <w:sz w:val="16"/>
        </w:rPr>
        <w:t>Vykonanie skúšky na získanie vodičského oprávnenia</w:t>
      </w:r>
    </w:p>
    <w:p w14:paraId="34364651" w14:textId="77777777" w:rsidR="000C7B92" w:rsidRDefault="00A85A65">
      <w:pPr>
        <w:pStyle w:val="Odsekzoznamu"/>
        <w:numPr>
          <w:ilvl w:val="1"/>
          <w:numId w:val="210"/>
        </w:numPr>
        <w:tabs>
          <w:tab w:val="left" w:pos="3246"/>
          <w:tab w:val="left" w:pos="9033"/>
        </w:tabs>
        <w:spacing w:before="41"/>
        <w:rPr>
          <w:sz w:val="16"/>
        </w:rPr>
      </w:pPr>
      <w:r>
        <w:rPr>
          <w:sz w:val="16"/>
        </w:rPr>
        <w:t>skupiny AM, A1, A2, A</w:t>
      </w:r>
      <w:r>
        <w:rPr>
          <w:sz w:val="16"/>
        </w:rPr>
        <w:tab/>
        <w:t>16,5 eura</w:t>
      </w:r>
    </w:p>
    <w:p w14:paraId="2134662C" w14:textId="77777777" w:rsidR="000C7B92" w:rsidRDefault="00A85A65">
      <w:pPr>
        <w:pStyle w:val="Odsekzoznamu"/>
        <w:numPr>
          <w:ilvl w:val="1"/>
          <w:numId w:val="210"/>
        </w:numPr>
        <w:tabs>
          <w:tab w:val="left" w:pos="3246"/>
          <w:tab w:val="left" w:pos="9277"/>
        </w:tabs>
        <w:spacing w:before="39"/>
        <w:rPr>
          <w:sz w:val="16"/>
        </w:rPr>
      </w:pPr>
      <w:r>
        <w:rPr>
          <w:sz w:val="16"/>
        </w:rPr>
        <w:t>skupiny B1, B, BE, T</w:t>
      </w:r>
      <w:r>
        <w:rPr>
          <w:sz w:val="16"/>
        </w:rPr>
        <w:tab/>
        <w:t>33 eur</w:t>
      </w:r>
    </w:p>
    <w:p w14:paraId="72406A2B" w14:textId="77777777" w:rsidR="000C7B92" w:rsidRDefault="00A85A65">
      <w:pPr>
        <w:pStyle w:val="Odsekzoznamu"/>
        <w:numPr>
          <w:ilvl w:val="1"/>
          <w:numId w:val="210"/>
        </w:numPr>
        <w:tabs>
          <w:tab w:val="left" w:pos="3246"/>
          <w:tab w:val="left" w:pos="9033"/>
        </w:tabs>
        <w:rPr>
          <w:sz w:val="16"/>
        </w:rPr>
      </w:pPr>
      <w:r>
        <w:rPr>
          <w:sz w:val="16"/>
        </w:rPr>
        <w:t>skupiny C1, C1E, D1, D1E</w:t>
      </w:r>
      <w:r>
        <w:rPr>
          <w:sz w:val="16"/>
        </w:rPr>
        <w:tab/>
        <w:t>49,5 eura</w:t>
      </w:r>
    </w:p>
    <w:p w14:paraId="2C35D8B3" w14:textId="77777777" w:rsidR="000C7B92" w:rsidRDefault="00A85A65">
      <w:pPr>
        <w:pStyle w:val="Odsekzoznamu"/>
        <w:numPr>
          <w:ilvl w:val="1"/>
          <w:numId w:val="210"/>
        </w:numPr>
        <w:tabs>
          <w:tab w:val="left" w:pos="3246"/>
          <w:tab w:val="left" w:pos="9277"/>
        </w:tabs>
        <w:rPr>
          <w:sz w:val="16"/>
        </w:rPr>
      </w:pPr>
      <w:r>
        <w:rPr>
          <w:sz w:val="16"/>
        </w:rPr>
        <w:t>skupiny C, CE, D, DE</w:t>
      </w:r>
      <w:r>
        <w:rPr>
          <w:sz w:val="16"/>
        </w:rPr>
        <w:tab/>
        <w:t>66 eur</w:t>
      </w:r>
    </w:p>
    <w:p w14:paraId="28C72638" w14:textId="77777777" w:rsidR="000C7B92" w:rsidRDefault="00A85A65">
      <w:pPr>
        <w:pStyle w:val="Odsekzoznamu"/>
        <w:numPr>
          <w:ilvl w:val="0"/>
          <w:numId w:val="210"/>
        </w:numPr>
        <w:tabs>
          <w:tab w:val="left" w:pos="3044"/>
          <w:tab w:val="left" w:pos="3045"/>
        </w:tabs>
        <w:ind w:hanging="2890"/>
        <w:rPr>
          <w:sz w:val="16"/>
        </w:rPr>
      </w:pPr>
      <w:r>
        <w:rPr>
          <w:sz w:val="16"/>
        </w:rPr>
        <w:t>Vykonanie osobitnej skúšky na udelenie</w:t>
      </w:r>
    </w:p>
    <w:p w14:paraId="7B11E7FD" w14:textId="77777777" w:rsidR="000C7B92" w:rsidRDefault="00A85A65">
      <w:pPr>
        <w:pStyle w:val="Odsekzoznamu"/>
        <w:numPr>
          <w:ilvl w:val="1"/>
          <w:numId w:val="210"/>
        </w:numPr>
        <w:tabs>
          <w:tab w:val="left" w:pos="3246"/>
          <w:tab w:val="left" w:pos="9033"/>
        </w:tabs>
        <w:rPr>
          <w:sz w:val="16"/>
        </w:rPr>
      </w:pPr>
      <w:r>
        <w:rPr>
          <w:sz w:val="16"/>
        </w:rPr>
        <w:t>vodičského oprávnenia skupiny A2 a</w:t>
      </w:r>
      <w:r>
        <w:rPr>
          <w:spacing w:val="2"/>
          <w:sz w:val="16"/>
        </w:rPr>
        <w:t xml:space="preserve"> </w:t>
      </w:r>
      <w:r>
        <w:rPr>
          <w:sz w:val="16"/>
        </w:rPr>
        <w:t>A</w:t>
      </w:r>
      <w:r>
        <w:rPr>
          <w:spacing w:val="2"/>
          <w:sz w:val="16"/>
        </w:rPr>
        <w:t xml:space="preserve"> </w:t>
      </w:r>
      <w:r>
        <w:rPr>
          <w:sz w:val="16"/>
        </w:rPr>
        <w:t>.....</w:t>
      </w:r>
      <w:r>
        <w:rPr>
          <w:sz w:val="16"/>
        </w:rPr>
        <w:tab/>
        <w:t>16,5 eura</w:t>
      </w:r>
    </w:p>
    <w:p w14:paraId="78FDD735" w14:textId="77777777" w:rsidR="000C7B92" w:rsidRDefault="00A85A65">
      <w:pPr>
        <w:pStyle w:val="Odsekzoznamu"/>
        <w:numPr>
          <w:ilvl w:val="1"/>
          <w:numId w:val="210"/>
        </w:numPr>
        <w:tabs>
          <w:tab w:val="left" w:pos="3250"/>
        </w:tabs>
        <w:spacing w:before="55" w:line="216" w:lineRule="auto"/>
        <w:ind w:left="3044" w:right="3151" w:firstLine="0"/>
        <w:jc w:val="both"/>
        <w:rPr>
          <w:sz w:val="16"/>
        </w:rPr>
      </w:pPr>
      <w:r>
        <w:rPr>
          <w:sz w:val="16"/>
        </w:rPr>
        <w:t>vodičského oprávnenia skupiny B na vedenie jazdnej súpravy, ktorej najväčšia prípustná celková</w:t>
      </w:r>
    </w:p>
    <w:p w14:paraId="3D3607A9" w14:textId="77777777" w:rsidR="000C7B92" w:rsidRDefault="00A85A65">
      <w:pPr>
        <w:pStyle w:val="Zkladntext"/>
        <w:spacing w:line="184" w:lineRule="exact"/>
        <w:ind w:left="3044"/>
        <w:jc w:val="both"/>
      </w:pPr>
      <w:r>
        <w:t>hmotnosť presahuje 3 500 kg a nepresahuje</w:t>
      </w:r>
    </w:p>
    <w:p w14:paraId="5CD0BE87" w14:textId="77777777" w:rsidR="000C7B92" w:rsidRDefault="00A85A65">
      <w:pPr>
        <w:pStyle w:val="Zkladntext"/>
        <w:tabs>
          <w:tab w:val="left" w:pos="9277"/>
        </w:tabs>
        <w:spacing w:line="203" w:lineRule="exact"/>
        <w:ind w:left="3044"/>
        <w:jc w:val="both"/>
      </w:pPr>
      <w:r>
        <w:t>4 250 kg</w:t>
      </w:r>
      <w:r>
        <w:rPr>
          <w:spacing w:val="4"/>
        </w:rPr>
        <w:t xml:space="preserve"> </w:t>
      </w:r>
      <w:r>
        <w:t>B .....</w:t>
      </w:r>
      <w:r>
        <w:tab/>
        <w:t>33 eur</w:t>
      </w:r>
    </w:p>
    <w:p w14:paraId="4F2A1C9B" w14:textId="77777777" w:rsidR="000C7B92" w:rsidRDefault="00A85A65">
      <w:pPr>
        <w:pStyle w:val="Odsekzoznamu"/>
        <w:numPr>
          <w:ilvl w:val="0"/>
          <w:numId w:val="210"/>
        </w:numPr>
        <w:tabs>
          <w:tab w:val="left" w:pos="3044"/>
          <w:tab w:val="left" w:pos="3045"/>
        </w:tabs>
        <w:spacing w:line="203" w:lineRule="exact"/>
        <w:ind w:hanging="2890"/>
        <w:jc w:val="both"/>
        <w:rPr>
          <w:sz w:val="16"/>
        </w:rPr>
      </w:pPr>
      <w:r>
        <w:rPr>
          <w:sz w:val="16"/>
        </w:rPr>
        <w:t>Udelenie vodičského oprávnenia na</w:t>
      </w:r>
      <w:r>
        <w:rPr>
          <w:spacing w:val="34"/>
          <w:sz w:val="16"/>
        </w:rPr>
        <w:t xml:space="preserve"> </w:t>
      </w:r>
      <w:r>
        <w:rPr>
          <w:sz w:val="16"/>
        </w:rPr>
        <w:t>základe</w:t>
      </w:r>
    </w:p>
    <w:p w14:paraId="1D983ECD" w14:textId="77777777" w:rsidR="000C7B92" w:rsidRDefault="00A85A65">
      <w:pPr>
        <w:pStyle w:val="Zkladntext"/>
        <w:tabs>
          <w:tab w:val="left" w:pos="9277"/>
        </w:tabs>
        <w:spacing w:line="203" w:lineRule="exact"/>
        <w:ind w:left="3044"/>
        <w:jc w:val="both"/>
      </w:pPr>
      <w:r>
        <w:t>absolvovania osobitného výcviku .....</w:t>
      </w:r>
      <w:r>
        <w:tab/>
        <w:t>10 eur</w:t>
      </w:r>
    </w:p>
    <w:p w14:paraId="74AE05CD" w14:textId="77777777" w:rsidR="000C7B92" w:rsidRDefault="00A85A65">
      <w:pPr>
        <w:pStyle w:val="Odsekzoznamu"/>
        <w:numPr>
          <w:ilvl w:val="0"/>
          <w:numId w:val="210"/>
        </w:numPr>
        <w:tabs>
          <w:tab w:val="left" w:pos="3044"/>
          <w:tab w:val="left" w:pos="3045"/>
        </w:tabs>
        <w:spacing w:line="203" w:lineRule="exact"/>
        <w:ind w:hanging="2890"/>
        <w:jc w:val="both"/>
        <w:rPr>
          <w:sz w:val="16"/>
        </w:rPr>
      </w:pPr>
      <w:r>
        <w:rPr>
          <w:sz w:val="16"/>
        </w:rPr>
        <w:t xml:space="preserve">Vykonanie   skúšky   pri   preskúšaní </w:t>
      </w:r>
      <w:r>
        <w:rPr>
          <w:spacing w:val="23"/>
          <w:sz w:val="16"/>
        </w:rPr>
        <w:t xml:space="preserve"> </w:t>
      </w:r>
      <w:r>
        <w:rPr>
          <w:sz w:val="16"/>
        </w:rPr>
        <w:t>odbornej</w:t>
      </w:r>
    </w:p>
    <w:p w14:paraId="532186AD" w14:textId="77777777" w:rsidR="000C7B92" w:rsidRDefault="00A85A65">
      <w:pPr>
        <w:pStyle w:val="Zkladntext"/>
        <w:tabs>
          <w:tab w:val="left" w:pos="8934"/>
        </w:tabs>
        <w:spacing w:line="203" w:lineRule="exact"/>
        <w:ind w:left="3044"/>
        <w:jc w:val="both"/>
      </w:pPr>
      <w:r>
        <w:t>spôsobilosti držiteľa vodičského oprávnenia</w:t>
      </w:r>
      <w:r>
        <w:tab/>
        <w:t>16,50 eura</w:t>
      </w:r>
    </w:p>
    <w:p w14:paraId="483888C4" w14:textId="77777777" w:rsidR="000C7B92" w:rsidRDefault="00A85A65">
      <w:pPr>
        <w:pStyle w:val="Odsekzoznamu"/>
        <w:numPr>
          <w:ilvl w:val="0"/>
          <w:numId w:val="210"/>
        </w:numPr>
        <w:tabs>
          <w:tab w:val="left" w:pos="3044"/>
          <w:tab w:val="left" w:pos="3045"/>
        </w:tabs>
        <w:spacing w:before="55" w:line="216" w:lineRule="auto"/>
        <w:ind w:right="3151"/>
        <w:jc w:val="both"/>
        <w:rPr>
          <w:sz w:val="16"/>
        </w:rPr>
      </w:pPr>
      <w:r>
        <w:rPr>
          <w:sz w:val="16"/>
        </w:rPr>
        <w:t xml:space="preserve">Vykonanie skúšky na udelenie </w:t>
      </w:r>
      <w:r>
        <w:rPr>
          <w:spacing w:val="-2"/>
          <w:sz w:val="16"/>
        </w:rPr>
        <w:t xml:space="preserve">inštruktorského </w:t>
      </w:r>
      <w:r>
        <w:rPr>
          <w:sz w:val="16"/>
        </w:rPr>
        <w:t>oprávnenia v</w:t>
      </w:r>
      <w:r>
        <w:rPr>
          <w:spacing w:val="2"/>
          <w:sz w:val="16"/>
        </w:rPr>
        <w:t xml:space="preserve"> </w:t>
      </w:r>
      <w:r>
        <w:rPr>
          <w:sz w:val="16"/>
        </w:rPr>
        <w:t>rozsahu</w:t>
      </w:r>
    </w:p>
    <w:p w14:paraId="3BE3B2F3" w14:textId="77777777" w:rsidR="000C7B92" w:rsidRDefault="00A85A65">
      <w:pPr>
        <w:pStyle w:val="Odsekzoznamu"/>
        <w:numPr>
          <w:ilvl w:val="1"/>
          <w:numId w:val="210"/>
        </w:numPr>
        <w:tabs>
          <w:tab w:val="left" w:pos="3246"/>
          <w:tab w:val="left" w:pos="9277"/>
        </w:tabs>
        <w:spacing w:before="42"/>
        <w:rPr>
          <w:sz w:val="16"/>
        </w:rPr>
      </w:pPr>
      <w:r>
        <w:rPr>
          <w:sz w:val="16"/>
        </w:rPr>
        <w:t>skupiny A</w:t>
      </w:r>
      <w:r>
        <w:rPr>
          <w:sz w:val="16"/>
        </w:rPr>
        <w:tab/>
        <w:t>20 eur</w:t>
      </w:r>
    </w:p>
    <w:p w14:paraId="2954F5C3" w14:textId="77777777" w:rsidR="000C7B92" w:rsidRDefault="00A85A65">
      <w:pPr>
        <w:pStyle w:val="Odsekzoznamu"/>
        <w:numPr>
          <w:ilvl w:val="1"/>
          <w:numId w:val="210"/>
        </w:numPr>
        <w:tabs>
          <w:tab w:val="left" w:pos="3246"/>
          <w:tab w:val="left" w:pos="9277"/>
        </w:tabs>
        <w:rPr>
          <w:sz w:val="16"/>
        </w:rPr>
      </w:pPr>
      <w:r>
        <w:rPr>
          <w:sz w:val="16"/>
        </w:rPr>
        <w:t>skupiny B</w:t>
      </w:r>
      <w:r>
        <w:rPr>
          <w:sz w:val="16"/>
        </w:rPr>
        <w:tab/>
        <w:t>40 eur</w:t>
      </w:r>
    </w:p>
    <w:p w14:paraId="3B64F961" w14:textId="77777777" w:rsidR="000C7B92" w:rsidRDefault="00A85A65">
      <w:pPr>
        <w:pStyle w:val="Odsekzoznamu"/>
        <w:numPr>
          <w:ilvl w:val="1"/>
          <w:numId w:val="210"/>
        </w:numPr>
        <w:tabs>
          <w:tab w:val="left" w:pos="3246"/>
          <w:tab w:val="left" w:pos="9277"/>
        </w:tabs>
        <w:rPr>
          <w:sz w:val="16"/>
        </w:rPr>
      </w:pPr>
      <w:r>
        <w:rPr>
          <w:sz w:val="16"/>
        </w:rPr>
        <w:t>skupiny C</w:t>
      </w:r>
      <w:r>
        <w:rPr>
          <w:sz w:val="16"/>
        </w:rPr>
        <w:tab/>
        <w:t>60 eur</w:t>
      </w:r>
    </w:p>
    <w:p w14:paraId="2BBFD947" w14:textId="77777777" w:rsidR="000C7B92" w:rsidRDefault="00A85A65">
      <w:pPr>
        <w:pStyle w:val="Odsekzoznamu"/>
        <w:numPr>
          <w:ilvl w:val="1"/>
          <w:numId w:val="210"/>
        </w:numPr>
        <w:tabs>
          <w:tab w:val="left" w:pos="3246"/>
          <w:tab w:val="left" w:pos="9277"/>
        </w:tabs>
        <w:rPr>
          <w:sz w:val="16"/>
        </w:rPr>
      </w:pPr>
      <w:r>
        <w:rPr>
          <w:sz w:val="16"/>
        </w:rPr>
        <w:t>skupiny D</w:t>
      </w:r>
      <w:r>
        <w:rPr>
          <w:sz w:val="16"/>
        </w:rPr>
        <w:tab/>
        <w:t>60 eur</w:t>
      </w:r>
    </w:p>
    <w:p w14:paraId="79FF46DD" w14:textId="77777777" w:rsidR="000C7B92" w:rsidRDefault="00A85A65">
      <w:pPr>
        <w:pStyle w:val="Odsekzoznamu"/>
        <w:numPr>
          <w:ilvl w:val="1"/>
          <w:numId w:val="210"/>
        </w:numPr>
        <w:tabs>
          <w:tab w:val="left" w:pos="3246"/>
          <w:tab w:val="left" w:pos="9277"/>
        </w:tabs>
        <w:spacing w:before="39"/>
        <w:rPr>
          <w:sz w:val="16"/>
        </w:rPr>
      </w:pPr>
      <w:r>
        <w:rPr>
          <w:sz w:val="16"/>
        </w:rPr>
        <w:t>skupiny BE</w:t>
      </w:r>
      <w:r>
        <w:rPr>
          <w:sz w:val="16"/>
        </w:rPr>
        <w:tab/>
        <w:t>40 eur</w:t>
      </w:r>
    </w:p>
    <w:p w14:paraId="514E96D4" w14:textId="77777777" w:rsidR="000C7B92" w:rsidRDefault="00A85A65">
      <w:pPr>
        <w:pStyle w:val="Odsekzoznamu"/>
        <w:numPr>
          <w:ilvl w:val="1"/>
          <w:numId w:val="210"/>
        </w:numPr>
        <w:tabs>
          <w:tab w:val="left" w:pos="3246"/>
          <w:tab w:val="left" w:pos="9277"/>
        </w:tabs>
        <w:rPr>
          <w:sz w:val="16"/>
        </w:rPr>
      </w:pPr>
      <w:r>
        <w:rPr>
          <w:sz w:val="16"/>
        </w:rPr>
        <w:t>skupiny CE</w:t>
      </w:r>
      <w:r>
        <w:rPr>
          <w:sz w:val="16"/>
        </w:rPr>
        <w:tab/>
        <w:t>80 eur</w:t>
      </w:r>
    </w:p>
    <w:p w14:paraId="4EFD174F" w14:textId="77777777" w:rsidR="000C7B92" w:rsidRDefault="00A85A65">
      <w:pPr>
        <w:pStyle w:val="Odsekzoznamu"/>
        <w:numPr>
          <w:ilvl w:val="1"/>
          <w:numId w:val="210"/>
        </w:numPr>
        <w:tabs>
          <w:tab w:val="left" w:pos="3246"/>
          <w:tab w:val="left" w:pos="9277"/>
        </w:tabs>
        <w:rPr>
          <w:sz w:val="16"/>
        </w:rPr>
      </w:pPr>
      <w:r>
        <w:rPr>
          <w:sz w:val="16"/>
        </w:rPr>
        <w:t>skupiny C1E</w:t>
      </w:r>
      <w:r>
        <w:rPr>
          <w:sz w:val="16"/>
        </w:rPr>
        <w:tab/>
        <w:t>80 eur</w:t>
      </w:r>
    </w:p>
    <w:p w14:paraId="5E7418CD" w14:textId="77777777" w:rsidR="000C7B92" w:rsidRDefault="00A85A65">
      <w:pPr>
        <w:pStyle w:val="Odsekzoznamu"/>
        <w:numPr>
          <w:ilvl w:val="1"/>
          <w:numId w:val="210"/>
        </w:numPr>
        <w:tabs>
          <w:tab w:val="left" w:pos="3246"/>
          <w:tab w:val="left" w:pos="9277"/>
        </w:tabs>
        <w:rPr>
          <w:sz w:val="16"/>
        </w:rPr>
      </w:pPr>
      <w:r>
        <w:rPr>
          <w:sz w:val="16"/>
        </w:rPr>
        <w:t>skupiny DE</w:t>
      </w:r>
      <w:r>
        <w:rPr>
          <w:sz w:val="16"/>
        </w:rPr>
        <w:tab/>
        <w:t>80 eur</w:t>
      </w:r>
    </w:p>
    <w:p w14:paraId="26E847EA" w14:textId="77777777" w:rsidR="000C7B92" w:rsidRDefault="00A85A65">
      <w:pPr>
        <w:pStyle w:val="Odsekzoznamu"/>
        <w:numPr>
          <w:ilvl w:val="1"/>
          <w:numId w:val="210"/>
        </w:numPr>
        <w:tabs>
          <w:tab w:val="left" w:pos="3246"/>
          <w:tab w:val="left" w:pos="9277"/>
        </w:tabs>
        <w:rPr>
          <w:sz w:val="16"/>
        </w:rPr>
      </w:pPr>
      <w:r>
        <w:rPr>
          <w:sz w:val="16"/>
        </w:rPr>
        <w:t>skupiny D1E</w:t>
      </w:r>
      <w:r>
        <w:rPr>
          <w:sz w:val="16"/>
        </w:rPr>
        <w:tab/>
        <w:t>80 eur</w:t>
      </w:r>
    </w:p>
    <w:p w14:paraId="381BB4E0" w14:textId="77777777" w:rsidR="000C7B92" w:rsidRDefault="00A85A65">
      <w:pPr>
        <w:pStyle w:val="Odsekzoznamu"/>
        <w:numPr>
          <w:ilvl w:val="1"/>
          <w:numId w:val="210"/>
        </w:numPr>
        <w:tabs>
          <w:tab w:val="left" w:pos="3346"/>
          <w:tab w:val="left" w:pos="9277"/>
        </w:tabs>
        <w:ind w:left="3345" w:hanging="302"/>
        <w:rPr>
          <w:sz w:val="16"/>
        </w:rPr>
      </w:pPr>
      <w:r>
        <w:rPr>
          <w:sz w:val="16"/>
        </w:rPr>
        <w:t>skupiny AM</w:t>
      </w:r>
      <w:r>
        <w:rPr>
          <w:sz w:val="16"/>
        </w:rPr>
        <w:tab/>
        <w:t>20 eur</w:t>
      </w:r>
    </w:p>
    <w:p w14:paraId="19F6B930" w14:textId="77777777" w:rsidR="000C7B92" w:rsidRDefault="00A85A65">
      <w:pPr>
        <w:pStyle w:val="Odsekzoznamu"/>
        <w:numPr>
          <w:ilvl w:val="1"/>
          <w:numId w:val="210"/>
        </w:numPr>
        <w:tabs>
          <w:tab w:val="left" w:pos="3346"/>
          <w:tab w:val="left" w:pos="9277"/>
        </w:tabs>
        <w:ind w:left="3345" w:hanging="302"/>
        <w:rPr>
          <w:sz w:val="16"/>
        </w:rPr>
      </w:pPr>
      <w:r>
        <w:rPr>
          <w:sz w:val="16"/>
        </w:rPr>
        <w:t>skupiny T</w:t>
      </w:r>
      <w:r>
        <w:rPr>
          <w:sz w:val="16"/>
        </w:rPr>
        <w:tab/>
        <w:t>20 eur</w:t>
      </w:r>
    </w:p>
    <w:p w14:paraId="292B28AD" w14:textId="77777777" w:rsidR="000C7B92" w:rsidRDefault="00A85A65">
      <w:pPr>
        <w:pStyle w:val="Odsekzoznamu"/>
        <w:numPr>
          <w:ilvl w:val="0"/>
          <w:numId w:val="210"/>
        </w:numPr>
        <w:tabs>
          <w:tab w:val="left" w:pos="3044"/>
          <w:tab w:val="left" w:pos="3045"/>
        </w:tabs>
        <w:spacing w:before="55" w:line="216" w:lineRule="auto"/>
        <w:ind w:right="3151"/>
        <w:rPr>
          <w:sz w:val="16"/>
        </w:rPr>
      </w:pPr>
      <w:r>
        <w:rPr>
          <w:sz w:val="16"/>
        </w:rPr>
        <w:t xml:space="preserve">Vykonanie skúšky na udelenie </w:t>
      </w:r>
      <w:r>
        <w:rPr>
          <w:spacing w:val="-3"/>
          <w:sz w:val="16"/>
        </w:rPr>
        <w:t xml:space="preserve">preukazu </w:t>
      </w:r>
      <w:r>
        <w:rPr>
          <w:sz w:val="16"/>
        </w:rPr>
        <w:t>skúšobného komisára komory alebo</w:t>
      </w:r>
      <w:r>
        <w:rPr>
          <w:spacing w:val="6"/>
          <w:sz w:val="16"/>
        </w:rPr>
        <w:t xml:space="preserve"> </w:t>
      </w:r>
      <w:r>
        <w:rPr>
          <w:sz w:val="16"/>
        </w:rPr>
        <w:t>predĺženie</w:t>
      </w:r>
    </w:p>
    <w:p w14:paraId="77C43E33" w14:textId="77777777" w:rsidR="000C7B92" w:rsidRDefault="00A85A65">
      <w:pPr>
        <w:pStyle w:val="Zkladntext"/>
        <w:tabs>
          <w:tab w:val="left" w:pos="9277"/>
        </w:tabs>
        <w:spacing w:line="196" w:lineRule="exact"/>
        <w:ind w:left="3044"/>
      </w:pPr>
      <w:r>
        <w:t>platnosti preukazu skúšobného komisára</w:t>
      </w:r>
      <w:r>
        <w:tab/>
        <w:t>20 eur</w:t>
      </w:r>
    </w:p>
    <w:p w14:paraId="3E932410" w14:textId="77777777" w:rsidR="000C7B92" w:rsidRDefault="000C7B92">
      <w:pPr>
        <w:spacing w:line="196" w:lineRule="exact"/>
        <w:sectPr w:rsidR="000C7B92">
          <w:pgSz w:w="11910" w:h="16840"/>
          <w:pgMar w:top="1160" w:right="980" w:bottom="280" w:left="980" w:header="796" w:footer="0" w:gutter="0"/>
          <w:cols w:space="708"/>
        </w:sectPr>
      </w:pPr>
    </w:p>
    <w:p w14:paraId="2DDB4544" w14:textId="77777777" w:rsidR="000C7B92" w:rsidRDefault="000C7B92">
      <w:pPr>
        <w:pStyle w:val="Zkladntext"/>
        <w:spacing w:before="10"/>
        <w:ind w:left="0"/>
        <w:rPr>
          <w:sz w:val="10"/>
        </w:rPr>
      </w:pPr>
    </w:p>
    <w:p w14:paraId="4FFD182B" w14:textId="77777777" w:rsidR="000C7B92" w:rsidRDefault="00A85A65">
      <w:pPr>
        <w:pStyle w:val="Odsekzoznamu"/>
        <w:numPr>
          <w:ilvl w:val="0"/>
          <w:numId w:val="210"/>
        </w:numPr>
        <w:tabs>
          <w:tab w:val="left" w:pos="3044"/>
          <w:tab w:val="left" w:pos="3045"/>
          <w:tab w:val="left" w:pos="3908"/>
          <w:tab w:val="left" w:pos="5402"/>
          <w:tab w:val="left" w:pos="6378"/>
        </w:tabs>
        <w:spacing w:before="100" w:line="203" w:lineRule="exact"/>
        <w:ind w:hanging="2890"/>
        <w:rPr>
          <w:sz w:val="16"/>
        </w:rPr>
      </w:pPr>
      <w:r>
        <w:rPr>
          <w:sz w:val="16"/>
        </w:rPr>
        <w:t>Vydanie</w:t>
      </w:r>
      <w:r>
        <w:rPr>
          <w:sz w:val="16"/>
        </w:rPr>
        <w:tab/>
        <w:t>inštruktorského</w:t>
      </w:r>
      <w:r>
        <w:rPr>
          <w:sz w:val="16"/>
        </w:rPr>
        <w:tab/>
        <w:t>preukazu</w:t>
      </w:r>
      <w:r>
        <w:rPr>
          <w:sz w:val="16"/>
        </w:rPr>
        <w:tab/>
        <w:t>alebo</w:t>
      </w:r>
    </w:p>
    <w:p w14:paraId="3B951AFD" w14:textId="77777777" w:rsidR="000C7B92" w:rsidRDefault="00A85A65">
      <w:pPr>
        <w:pStyle w:val="Zkladntext"/>
        <w:tabs>
          <w:tab w:val="left" w:pos="9277"/>
        </w:tabs>
        <w:spacing w:line="203" w:lineRule="exact"/>
        <w:ind w:left="3044"/>
      </w:pPr>
      <w:r>
        <w:t>predĺženie jeho platnosti</w:t>
      </w:r>
      <w:r>
        <w:tab/>
        <w:t>10 eur</w:t>
      </w:r>
    </w:p>
    <w:p w14:paraId="62392EEE" w14:textId="77777777" w:rsidR="000C7B92" w:rsidRDefault="00A85A65">
      <w:pPr>
        <w:pStyle w:val="Odsekzoznamu"/>
        <w:numPr>
          <w:ilvl w:val="0"/>
          <w:numId w:val="210"/>
        </w:numPr>
        <w:tabs>
          <w:tab w:val="left" w:pos="3044"/>
          <w:tab w:val="left" w:pos="3045"/>
          <w:tab w:val="left" w:pos="3907"/>
          <w:tab w:val="left" w:pos="4882"/>
          <w:tab w:val="left" w:pos="6065"/>
        </w:tabs>
        <w:spacing w:line="203" w:lineRule="exact"/>
        <w:ind w:hanging="2890"/>
        <w:rPr>
          <w:sz w:val="16"/>
        </w:rPr>
      </w:pPr>
      <w:r>
        <w:rPr>
          <w:sz w:val="16"/>
        </w:rPr>
        <w:t>Vydanie</w:t>
      </w:r>
      <w:r>
        <w:rPr>
          <w:sz w:val="16"/>
        </w:rPr>
        <w:tab/>
        <w:t>preukazu</w:t>
      </w:r>
      <w:r>
        <w:rPr>
          <w:sz w:val="16"/>
        </w:rPr>
        <w:tab/>
        <w:t>skúšobného</w:t>
      </w:r>
      <w:r>
        <w:rPr>
          <w:sz w:val="16"/>
        </w:rPr>
        <w:tab/>
        <w:t>komisára</w:t>
      </w:r>
    </w:p>
    <w:p w14:paraId="46CA4431" w14:textId="77777777" w:rsidR="000C7B92" w:rsidRDefault="00A85A65">
      <w:pPr>
        <w:pStyle w:val="Zkladntext"/>
        <w:tabs>
          <w:tab w:val="left" w:pos="9277"/>
        </w:tabs>
        <w:spacing w:line="203" w:lineRule="exact"/>
        <w:ind w:left="3044"/>
      </w:pPr>
      <w:r>
        <w:t>komory alebo predĺženie jeho platnosti</w:t>
      </w:r>
      <w:r>
        <w:tab/>
        <w:t>20 eur</w:t>
      </w:r>
    </w:p>
    <w:p w14:paraId="58A6DC93" w14:textId="77777777" w:rsidR="000C7B92" w:rsidRDefault="00A85A65">
      <w:pPr>
        <w:pStyle w:val="Nadpis3"/>
      </w:pPr>
      <w:r>
        <w:t>Poznámky</w:t>
      </w:r>
    </w:p>
    <w:p w14:paraId="1468C5E7" w14:textId="77777777" w:rsidR="000C7B92" w:rsidRDefault="00A85A65">
      <w:pPr>
        <w:pStyle w:val="Odsekzoznamu"/>
        <w:numPr>
          <w:ilvl w:val="0"/>
          <w:numId w:val="209"/>
        </w:numPr>
        <w:tabs>
          <w:tab w:val="left" w:pos="358"/>
        </w:tabs>
        <w:spacing w:before="6" w:line="216" w:lineRule="auto"/>
        <w:ind w:right="153" w:firstLine="0"/>
        <w:rPr>
          <w:sz w:val="16"/>
        </w:rPr>
      </w:pPr>
      <w:r>
        <w:rPr>
          <w:sz w:val="16"/>
        </w:rPr>
        <w:t>Správny orgán vyberie poplatky podľa tejto položky vo výške 25 %, ak ide o skúšku na získanie vodičského oprávnenia, ak sa výcvik vykonával na stredných (aj vojenských) školách a odborných učilištiach v rámci povinného predmetu dopravnej</w:t>
      </w:r>
    </w:p>
    <w:p w14:paraId="127CE1DF" w14:textId="77777777" w:rsidR="000C7B92" w:rsidRDefault="00A85A65">
      <w:pPr>
        <w:pStyle w:val="Zkladntext"/>
        <w:spacing w:line="216" w:lineRule="auto"/>
        <w:ind w:right="575"/>
      </w:pPr>
      <w:r>
        <w:t>výchovy, ak sa výcvik vykonával na stredných odborných školách Policajného zboru v rámci odbornej prípravy, ak ide o vykonanie skúšky na získanie vodičského oprávnenia odvedencov a o opakované skúšky.</w:t>
      </w:r>
    </w:p>
    <w:p w14:paraId="5BF1EF44" w14:textId="77777777" w:rsidR="000C7B92" w:rsidRDefault="00A85A65">
      <w:pPr>
        <w:pStyle w:val="Odsekzoznamu"/>
        <w:numPr>
          <w:ilvl w:val="0"/>
          <w:numId w:val="209"/>
        </w:numPr>
        <w:tabs>
          <w:tab w:val="left" w:pos="358"/>
        </w:tabs>
        <w:spacing w:before="0" w:line="216" w:lineRule="auto"/>
        <w:ind w:right="894" w:firstLine="0"/>
        <w:rPr>
          <w:sz w:val="16"/>
        </w:rPr>
      </w:pPr>
      <w:r>
        <w:rPr>
          <w:sz w:val="16"/>
        </w:rPr>
        <w:t xml:space="preserve">Poplatok podľa tejto položky sa nevyberie za preskúšanie odbornej spôsobilosti pri vydaní vodičského </w:t>
      </w:r>
      <w:r>
        <w:rPr>
          <w:spacing w:val="-3"/>
          <w:sz w:val="16"/>
        </w:rPr>
        <w:t xml:space="preserve">preukazu </w:t>
      </w:r>
      <w:r>
        <w:rPr>
          <w:sz w:val="16"/>
        </w:rPr>
        <w:t>náhradou za vodičský preukaz vydaný v</w:t>
      </w:r>
      <w:r>
        <w:rPr>
          <w:spacing w:val="2"/>
          <w:sz w:val="16"/>
        </w:rPr>
        <w:t xml:space="preserve"> </w:t>
      </w:r>
      <w:r>
        <w:rPr>
          <w:sz w:val="16"/>
        </w:rPr>
        <w:t>cudzine.</w:t>
      </w:r>
    </w:p>
    <w:p w14:paraId="6B74F9F0" w14:textId="77777777" w:rsidR="000C7B92" w:rsidRDefault="00A85A65">
      <w:pPr>
        <w:pStyle w:val="Odsekzoznamu"/>
        <w:numPr>
          <w:ilvl w:val="0"/>
          <w:numId w:val="209"/>
        </w:numPr>
        <w:tabs>
          <w:tab w:val="left" w:pos="358"/>
        </w:tabs>
        <w:spacing w:before="0" w:line="216" w:lineRule="auto"/>
        <w:ind w:right="278" w:firstLine="0"/>
        <w:rPr>
          <w:sz w:val="16"/>
        </w:rPr>
      </w:pPr>
      <w:r>
        <w:rPr>
          <w:sz w:val="16"/>
        </w:rPr>
        <w:t xml:space="preserve">Poplatok podľa písmena a) tejto položky sa vyberie za každú skupinu vodičského oprávnenia, ktorú žiadateľ získava. Pri získavaní viacerých skupín vodičského oprávnenia v rámci jednej skúšky sa poplatky sčítavajú. To neplatí, ak </w:t>
      </w:r>
      <w:r>
        <w:rPr>
          <w:spacing w:val="-3"/>
          <w:sz w:val="16"/>
        </w:rPr>
        <w:t xml:space="preserve">získaná </w:t>
      </w:r>
      <w:r>
        <w:rPr>
          <w:sz w:val="16"/>
        </w:rPr>
        <w:t>skupina zahŕňa ďalšiu skupinu.</w:t>
      </w:r>
    </w:p>
    <w:p w14:paraId="01A55E28" w14:textId="77777777" w:rsidR="000C7B92" w:rsidRDefault="00A85A65">
      <w:pPr>
        <w:pStyle w:val="Odsekzoznamu"/>
        <w:numPr>
          <w:ilvl w:val="0"/>
          <w:numId w:val="209"/>
        </w:numPr>
        <w:tabs>
          <w:tab w:val="left" w:pos="358"/>
        </w:tabs>
        <w:spacing w:before="0" w:line="216" w:lineRule="auto"/>
        <w:ind w:right="630" w:firstLine="0"/>
        <w:rPr>
          <w:sz w:val="16"/>
        </w:rPr>
      </w:pPr>
      <w:r>
        <w:rPr>
          <w:sz w:val="16"/>
        </w:rPr>
        <w:t xml:space="preserve">Správny orgán vyberie poplatok podľa písmena e) tejto položky vo výške 50 % za opakovanú skúšku na získanie inštruktorského oprávnenia. Poplatok podľa písmena e) tejto položky sa vyberie za každú skupinu inštruktorského oprávnenia, ktorú žiadateľ získava. Pri získavaní viacerých skupín inštruktorského oprávnenia v rámci jednej </w:t>
      </w:r>
      <w:r>
        <w:rPr>
          <w:spacing w:val="-3"/>
          <w:sz w:val="16"/>
        </w:rPr>
        <w:t xml:space="preserve">skúšky </w:t>
      </w:r>
      <w:r>
        <w:rPr>
          <w:sz w:val="16"/>
        </w:rPr>
        <w:t>sa poplatky sčítavajú. To neplatí, ak získaná skupina zahŕňa ďalšiu skupinu.</w:t>
      </w:r>
    </w:p>
    <w:p w14:paraId="4019E2A6" w14:textId="77777777" w:rsidR="000C7B92" w:rsidRDefault="000C7B92">
      <w:pPr>
        <w:pStyle w:val="Zkladntext"/>
        <w:spacing w:before="3"/>
        <w:ind w:left="0"/>
        <w:rPr>
          <w:sz w:val="22"/>
        </w:rPr>
      </w:pPr>
    </w:p>
    <w:p w14:paraId="3C18C409" w14:textId="77777777" w:rsidR="000C7B92" w:rsidRDefault="00A85A65">
      <w:pPr>
        <w:pStyle w:val="Nadpis1"/>
      </w:pPr>
      <w:r>
        <w:t>Položka 75</w:t>
      </w:r>
    </w:p>
    <w:p w14:paraId="1D256863" w14:textId="77777777" w:rsidR="000C7B92" w:rsidRDefault="00A85A65">
      <w:pPr>
        <w:pStyle w:val="Odsekzoznamu"/>
        <w:numPr>
          <w:ilvl w:val="0"/>
          <w:numId w:val="208"/>
        </w:numPr>
        <w:tabs>
          <w:tab w:val="left" w:pos="348"/>
          <w:tab w:val="left" w:pos="9034"/>
        </w:tabs>
        <w:spacing w:before="121"/>
        <w:ind w:hanging="193"/>
        <w:rPr>
          <w:sz w:val="16"/>
        </w:rPr>
      </w:pPr>
      <w:r>
        <w:rPr>
          <w:sz w:val="16"/>
        </w:rPr>
        <w:t>Vydanie preukazu na vedenie dráhového vozidla na všetkých dráhach okrem lanových dráh</w:t>
      </w:r>
      <w:r>
        <w:rPr>
          <w:sz w:val="16"/>
        </w:rPr>
        <w:tab/>
        <w:t>6,50 eura</w:t>
      </w:r>
    </w:p>
    <w:p w14:paraId="3F224CA5" w14:textId="77777777" w:rsidR="000C7B92" w:rsidRDefault="00A85A65">
      <w:pPr>
        <w:pStyle w:val="Odsekzoznamu"/>
        <w:numPr>
          <w:ilvl w:val="0"/>
          <w:numId w:val="208"/>
        </w:numPr>
        <w:tabs>
          <w:tab w:val="left" w:pos="354"/>
          <w:tab w:val="left" w:pos="9283"/>
        </w:tabs>
        <w:ind w:left="353" w:hanging="199"/>
        <w:rPr>
          <w:sz w:val="16"/>
        </w:rPr>
      </w:pPr>
      <w:r>
        <w:rPr>
          <w:sz w:val="16"/>
        </w:rPr>
        <w:t>Vykonanie zmeny v preukaze na vedenie</w:t>
      </w:r>
      <w:r>
        <w:rPr>
          <w:spacing w:val="2"/>
          <w:sz w:val="16"/>
        </w:rPr>
        <w:t xml:space="preserve"> </w:t>
      </w:r>
      <w:r>
        <w:rPr>
          <w:sz w:val="16"/>
        </w:rPr>
        <w:t>dráhového vozidla</w:t>
      </w:r>
      <w:r>
        <w:rPr>
          <w:sz w:val="16"/>
        </w:rPr>
        <w:tab/>
        <w:t>3 eurá</w:t>
      </w:r>
    </w:p>
    <w:p w14:paraId="21E33600" w14:textId="77777777" w:rsidR="000C7B92" w:rsidRDefault="00A85A65">
      <w:pPr>
        <w:pStyle w:val="Odsekzoznamu"/>
        <w:numPr>
          <w:ilvl w:val="0"/>
          <w:numId w:val="208"/>
        </w:numPr>
        <w:tabs>
          <w:tab w:val="left" w:pos="338"/>
          <w:tab w:val="left" w:pos="8934"/>
        </w:tabs>
        <w:ind w:left="337" w:hanging="183"/>
        <w:rPr>
          <w:sz w:val="16"/>
        </w:rPr>
      </w:pPr>
      <w:r>
        <w:rPr>
          <w:sz w:val="16"/>
        </w:rPr>
        <w:t>Vydanie bezpečnostného osvedčenia pre železničný podnik</w:t>
      </w:r>
      <w:r>
        <w:rPr>
          <w:sz w:val="16"/>
        </w:rPr>
        <w:tab/>
        <w:t>99,50 eura</w:t>
      </w:r>
    </w:p>
    <w:p w14:paraId="249B7299" w14:textId="77777777" w:rsidR="000C7B92" w:rsidRDefault="00A85A65">
      <w:pPr>
        <w:pStyle w:val="Odsekzoznamu"/>
        <w:numPr>
          <w:ilvl w:val="0"/>
          <w:numId w:val="208"/>
        </w:numPr>
        <w:tabs>
          <w:tab w:val="left" w:pos="354"/>
          <w:tab w:val="left" w:pos="9126"/>
        </w:tabs>
        <w:ind w:left="353" w:hanging="199"/>
        <w:rPr>
          <w:sz w:val="16"/>
        </w:rPr>
      </w:pPr>
      <w:r>
        <w:rPr>
          <w:sz w:val="16"/>
        </w:rPr>
        <w:t>Vydanie bezpečnostného povolenia pre manažéra infraštruktúry</w:t>
      </w:r>
      <w:r>
        <w:rPr>
          <w:sz w:val="16"/>
        </w:rPr>
        <w:tab/>
        <w:t>200 eur;</w:t>
      </w:r>
    </w:p>
    <w:p w14:paraId="7A880DD4" w14:textId="77777777" w:rsidR="000C7B92" w:rsidRDefault="000C7B92">
      <w:pPr>
        <w:rPr>
          <w:sz w:val="16"/>
        </w:rPr>
        <w:sectPr w:rsidR="000C7B92">
          <w:pgSz w:w="11910" w:h="16840"/>
          <w:pgMar w:top="1160" w:right="980" w:bottom="280" w:left="980" w:header="796" w:footer="0" w:gutter="0"/>
          <w:cols w:space="708"/>
        </w:sectPr>
      </w:pPr>
    </w:p>
    <w:p w14:paraId="50876B56" w14:textId="77777777" w:rsidR="000C7B92" w:rsidRDefault="00A85A65">
      <w:pPr>
        <w:pStyle w:val="Odsekzoznamu"/>
        <w:numPr>
          <w:ilvl w:val="0"/>
          <w:numId w:val="208"/>
        </w:numPr>
        <w:tabs>
          <w:tab w:val="left" w:pos="338"/>
        </w:tabs>
        <w:spacing w:before="55" w:line="216" w:lineRule="auto"/>
        <w:ind w:left="155" w:right="38" w:firstLine="0"/>
        <w:rPr>
          <w:sz w:val="16"/>
        </w:rPr>
      </w:pPr>
      <w:r>
        <w:rPr>
          <w:sz w:val="16"/>
        </w:rPr>
        <w:t>Zmena alebo zrušenie bezpečnostného osvedčenia podľa písmena c), alebo bezpečnostného povolenia podľa písmena d)</w:t>
      </w:r>
    </w:p>
    <w:p w14:paraId="762D9CAD" w14:textId="77777777" w:rsidR="000C7B92" w:rsidRDefault="00A85A65">
      <w:pPr>
        <w:pStyle w:val="Zkladntext"/>
        <w:spacing w:before="38"/>
      </w:pPr>
      <w:r>
        <w:br w:type="column"/>
        <w:t>15 eur;</w:t>
      </w:r>
    </w:p>
    <w:p w14:paraId="4EE0A244" w14:textId="77777777" w:rsidR="000C7B92" w:rsidRDefault="000C7B92">
      <w:pPr>
        <w:sectPr w:rsidR="000C7B92">
          <w:type w:val="continuous"/>
          <w:pgSz w:w="11910" w:h="16840"/>
          <w:pgMar w:top="820" w:right="980" w:bottom="280" w:left="980" w:header="708" w:footer="708" w:gutter="0"/>
          <w:cols w:num="2" w:space="708" w:equalWidth="0">
            <w:col w:w="7479" w:space="1592"/>
            <w:col w:w="879"/>
          </w:cols>
        </w:sectPr>
      </w:pPr>
    </w:p>
    <w:p w14:paraId="1ABDE9A4" w14:textId="77777777" w:rsidR="000C7B92" w:rsidRDefault="00A85A65">
      <w:pPr>
        <w:pStyle w:val="Odsekzoznamu"/>
        <w:numPr>
          <w:ilvl w:val="0"/>
          <w:numId w:val="208"/>
        </w:numPr>
        <w:tabs>
          <w:tab w:val="left" w:pos="306"/>
          <w:tab w:val="left" w:pos="9226"/>
        </w:tabs>
        <w:spacing w:before="42"/>
        <w:ind w:left="305" w:hanging="151"/>
        <w:rPr>
          <w:sz w:val="16"/>
        </w:rPr>
      </w:pPr>
      <w:r>
        <w:rPr>
          <w:sz w:val="16"/>
        </w:rPr>
        <w:t>Vydanie preukazu rušňovodiča</w:t>
      </w:r>
      <w:r>
        <w:rPr>
          <w:sz w:val="16"/>
        </w:rPr>
        <w:tab/>
        <w:t>30 eur;</w:t>
      </w:r>
    </w:p>
    <w:p w14:paraId="02B8F161" w14:textId="77777777" w:rsidR="000C7B92" w:rsidRDefault="00A85A65">
      <w:pPr>
        <w:pStyle w:val="Odsekzoznamu"/>
        <w:numPr>
          <w:ilvl w:val="0"/>
          <w:numId w:val="208"/>
        </w:numPr>
        <w:tabs>
          <w:tab w:val="left" w:pos="342"/>
          <w:tab w:val="left" w:pos="9226"/>
        </w:tabs>
        <w:ind w:left="341" w:hanging="187"/>
        <w:rPr>
          <w:sz w:val="16"/>
        </w:rPr>
      </w:pPr>
      <w:r>
        <w:rPr>
          <w:sz w:val="16"/>
        </w:rPr>
        <w:t>Zmena alebo zrušenie preukazu rušňovodiča podľa písmena f)</w:t>
      </w:r>
      <w:r>
        <w:rPr>
          <w:sz w:val="16"/>
        </w:rPr>
        <w:tab/>
        <w:t>15 eur;</w:t>
      </w:r>
    </w:p>
    <w:p w14:paraId="0C10BD94" w14:textId="77777777" w:rsidR="000C7B92" w:rsidRDefault="00A85A65">
      <w:pPr>
        <w:pStyle w:val="Zkladntext"/>
        <w:tabs>
          <w:tab w:val="left" w:pos="9325"/>
        </w:tabs>
        <w:spacing w:before="38"/>
      </w:pPr>
      <w:r>
        <w:t>i) Vydanie duplikátu podľa písmen c) až g)</w:t>
      </w:r>
      <w:r>
        <w:tab/>
        <w:t>7 eur.</w:t>
      </w:r>
    </w:p>
    <w:p w14:paraId="7945981A" w14:textId="77777777" w:rsidR="000C7B92" w:rsidRDefault="000C7B92">
      <w:pPr>
        <w:pStyle w:val="Zkladntext"/>
        <w:spacing w:before="5"/>
        <w:ind w:left="0"/>
        <w:rPr>
          <w:sz w:val="22"/>
        </w:rPr>
      </w:pPr>
    </w:p>
    <w:p w14:paraId="7DE91D43" w14:textId="77777777" w:rsidR="000C7B92" w:rsidRDefault="00A85A65">
      <w:pPr>
        <w:pStyle w:val="Nadpis1"/>
      </w:pPr>
      <w:r>
        <w:t>Položka 76</w:t>
      </w:r>
    </w:p>
    <w:p w14:paraId="73147FC2" w14:textId="77777777" w:rsidR="000C7B92" w:rsidRDefault="00A85A65">
      <w:pPr>
        <w:pStyle w:val="Odsekzoznamu"/>
        <w:numPr>
          <w:ilvl w:val="0"/>
          <w:numId w:val="207"/>
        </w:numPr>
        <w:tabs>
          <w:tab w:val="left" w:pos="381"/>
        </w:tabs>
        <w:spacing w:before="138" w:line="216" w:lineRule="auto"/>
        <w:ind w:right="2975" w:firstLine="0"/>
        <w:rPr>
          <w:sz w:val="16"/>
        </w:rPr>
      </w:pPr>
      <w:r>
        <w:rPr>
          <w:sz w:val="16"/>
        </w:rPr>
        <w:t xml:space="preserve">Pridelenie evidenčného čísla a vydanie tabuľky s evidenčným číslom vyrobenej </w:t>
      </w:r>
      <w:r>
        <w:rPr>
          <w:spacing w:val="-6"/>
          <w:sz w:val="16"/>
        </w:rPr>
        <w:t xml:space="preserve">zo </w:t>
      </w:r>
      <w:r>
        <w:rPr>
          <w:sz w:val="16"/>
        </w:rPr>
        <w:t>zliatin ľahkých kovov</w:t>
      </w:r>
    </w:p>
    <w:p w14:paraId="74762F62" w14:textId="77777777" w:rsidR="000C7B92" w:rsidRDefault="00A85A65">
      <w:pPr>
        <w:pStyle w:val="Zkladntext"/>
        <w:spacing w:line="216" w:lineRule="auto"/>
        <w:ind w:right="2929"/>
      </w:pPr>
      <w:r>
        <w:t>pri zápise vozidla do evidencie alebo pridelenie evidenčného čísla a vydanie takejto tabuľky s evidenčným</w:t>
      </w:r>
    </w:p>
    <w:p w14:paraId="7504B0D1" w14:textId="77777777" w:rsidR="000C7B92" w:rsidRDefault="00A85A65">
      <w:pPr>
        <w:pStyle w:val="Zkladntext"/>
        <w:spacing w:line="185" w:lineRule="exact"/>
      </w:pPr>
      <w:r>
        <w:t>číslom za stratenú, zničenú, poškodenú, odcudzenú alebo neupotrebiteľnú tabuľku, za</w:t>
      </w:r>
    </w:p>
    <w:p w14:paraId="5000499F" w14:textId="77777777" w:rsidR="000C7B92" w:rsidRDefault="00A85A65">
      <w:pPr>
        <w:pStyle w:val="Zkladntext"/>
        <w:tabs>
          <w:tab w:val="left" w:pos="9126"/>
        </w:tabs>
        <w:spacing w:line="203" w:lineRule="exact"/>
      </w:pPr>
      <w:r>
        <w:t>každú tabuľku</w:t>
      </w:r>
      <w:r>
        <w:tab/>
        <w:t>16,5 eur</w:t>
      </w:r>
    </w:p>
    <w:p w14:paraId="361530CE" w14:textId="77777777" w:rsidR="000C7B92" w:rsidRDefault="00A85A65">
      <w:pPr>
        <w:pStyle w:val="Odsekzoznamu"/>
        <w:numPr>
          <w:ilvl w:val="0"/>
          <w:numId w:val="207"/>
        </w:numPr>
        <w:tabs>
          <w:tab w:val="left" w:pos="366"/>
        </w:tabs>
        <w:spacing w:before="37" w:line="203" w:lineRule="exact"/>
        <w:ind w:left="365" w:hanging="211"/>
        <w:rPr>
          <w:sz w:val="16"/>
        </w:rPr>
      </w:pPr>
      <w:r>
        <w:rPr>
          <w:sz w:val="16"/>
        </w:rPr>
        <w:t>Pridelenie</w:t>
      </w:r>
      <w:r>
        <w:rPr>
          <w:spacing w:val="11"/>
          <w:sz w:val="16"/>
        </w:rPr>
        <w:t xml:space="preserve"> </w:t>
      </w:r>
      <w:r>
        <w:rPr>
          <w:sz w:val="16"/>
        </w:rPr>
        <w:t>osobitného</w:t>
      </w:r>
      <w:r>
        <w:rPr>
          <w:spacing w:val="11"/>
          <w:sz w:val="16"/>
        </w:rPr>
        <w:t xml:space="preserve"> </w:t>
      </w:r>
      <w:r>
        <w:rPr>
          <w:sz w:val="16"/>
        </w:rPr>
        <w:t>evidenčného</w:t>
      </w:r>
      <w:r>
        <w:rPr>
          <w:spacing w:val="11"/>
          <w:sz w:val="16"/>
        </w:rPr>
        <w:t xml:space="preserve"> </w:t>
      </w:r>
      <w:r>
        <w:rPr>
          <w:sz w:val="16"/>
        </w:rPr>
        <w:t>čísla</w:t>
      </w:r>
      <w:r>
        <w:rPr>
          <w:spacing w:val="11"/>
          <w:sz w:val="16"/>
        </w:rPr>
        <w:t xml:space="preserve"> </w:t>
      </w:r>
      <w:r>
        <w:rPr>
          <w:sz w:val="16"/>
        </w:rPr>
        <w:t>a</w:t>
      </w:r>
      <w:r>
        <w:rPr>
          <w:spacing w:val="2"/>
          <w:sz w:val="16"/>
        </w:rPr>
        <w:t xml:space="preserve"> </w:t>
      </w:r>
      <w:r>
        <w:rPr>
          <w:sz w:val="16"/>
        </w:rPr>
        <w:t>vydanie</w:t>
      </w:r>
      <w:r>
        <w:rPr>
          <w:spacing w:val="11"/>
          <w:sz w:val="16"/>
        </w:rPr>
        <w:t xml:space="preserve"> </w:t>
      </w:r>
      <w:r>
        <w:rPr>
          <w:sz w:val="16"/>
        </w:rPr>
        <w:t>tabuľky</w:t>
      </w:r>
      <w:r>
        <w:rPr>
          <w:spacing w:val="11"/>
          <w:sz w:val="16"/>
        </w:rPr>
        <w:t xml:space="preserve"> </w:t>
      </w:r>
      <w:r>
        <w:rPr>
          <w:sz w:val="16"/>
        </w:rPr>
        <w:t>s</w:t>
      </w:r>
      <w:r>
        <w:rPr>
          <w:spacing w:val="2"/>
          <w:sz w:val="16"/>
        </w:rPr>
        <w:t xml:space="preserve"> </w:t>
      </w:r>
      <w:r>
        <w:rPr>
          <w:sz w:val="16"/>
        </w:rPr>
        <w:t>osobitným</w:t>
      </w:r>
      <w:r>
        <w:rPr>
          <w:spacing w:val="11"/>
          <w:sz w:val="16"/>
        </w:rPr>
        <w:t xml:space="preserve"> </w:t>
      </w:r>
      <w:r>
        <w:rPr>
          <w:sz w:val="16"/>
        </w:rPr>
        <w:t>evidenčným</w:t>
      </w:r>
    </w:p>
    <w:p w14:paraId="65FE12B8" w14:textId="77777777" w:rsidR="000C7B92" w:rsidRDefault="00A85A65">
      <w:pPr>
        <w:pStyle w:val="Zkladntext"/>
        <w:tabs>
          <w:tab w:val="left" w:pos="8934"/>
        </w:tabs>
        <w:spacing w:line="203" w:lineRule="exact"/>
      </w:pPr>
      <w:r>
        <w:t>číslom, za každú tabuľku</w:t>
      </w:r>
      <w:r>
        <w:tab/>
        <w:t>16,50 eura</w:t>
      </w:r>
    </w:p>
    <w:p w14:paraId="5F210C69" w14:textId="77777777" w:rsidR="000C7B92" w:rsidRDefault="00A85A65">
      <w:pPr>
        <w:pStyle w:val="Odsekzoznamu"/>
        <w:numPr>
          <w:ilvl w:val="0"/>
          <w:numId w:val="207"/>
        </w:numPr>
        <w:tabs>
          <w:tab w:val="left" w:pos="346"/>
        </w:tabs>
        <w:spacing w:line="203" w:lineRule="exact"/>
        <w:ind w:left="345" w:hanging="191"/>
        <w:rPr>
          <w:sz w:val="16"/>
        </w:rPr>
      </w:pPr>
      <w:r>
        <w:rPr>
          <w:sz w:val="16"/>
        </w:rPr>
        <w:t>Pridelenie zvláštneho evidenčného čísla a vydanie tabuľky so zvláštnym</w:t>
      </w:r>
      <w:r>
        <w:rPr>
          <w:spacing w:val="6"/>
          <w:sz w:val="16"/>
        </w:rPr>
        <w:t xml:space="preserve"> </w:t>
      </w:r>
      <w:r>
        <w:rPr>
          <w:sz w:val="16"/>
        </w:rPr>
        <w:t>evidenčným</w:t>
      </w:r>
    </w:p>
    <w:p w14:paraId="11E603BF" w14:textId="77777777" w:rsidR="000C7B92" w:rsidRDefault="00A85A65">
      <w:pPr>
        <w:pStyle w:val="Zkladntext"/>
        <w:tabs>
          <w:tab w:val="left" w:pos="9277"/>
        </w:tabs>
        <w:spacing w:line="203" w:lineRule="exact"/>
      </w:pPr>
      <w:r>
        <w:t>číslom, za každú tabuľku</w:t>
      </w:r>
      <w:r>
        <w:tab/>
        <w:t>33 eur</w:t>
      </w:r>
    </w:p>
    <w:p w14:paraId="402A6392" w14:textId="77777777" w:rsidR="000C7B92" w:rsidRDefault="00A85A65">
      <w:pPr>
        <w:pStyle w:val="Odsekzoznamu"/>
        <w:numPr>
          <w:ilvl w:val="0"/>
          <w:numId w:val="207"/>
        </w:numPr>
        <w:tabs>
          <w:tab w:val="left" w:pos="386"/>
        </w:tabs>
        <w:spacing w:before="55" w:line="216" w:lineRule="auto"/>
        <w:ind w:right="2975" w:firstLine="0"/>
        <w:rPr>
          <w:sz w:val="16"/>
        </w:rPr>
      </w:pPr>
      <w:r>
        <w:rPr>
          <w:sz w:val="16"/>
        </w:rPr>
        <w:t>Pridelenie evidenčného čísla a vydanie tabuľky s evidenčným číslom vyrobenej zo zliatin ľahkých kovov vytvoreným</w:t>
      </w:r>
    </w:p>
    <w:p w14:paraId="353A9FD2" w14:textId="77777777" w:rsidR="000C7B92" w:rsidRDefault="00A85A65">
      <w:pPr>
        <w:pStyle w:val="Zkladntext"/>
        <w:spacing w:line="216" w:lineRule="auto"/>
        <w:ind w:right="2258"/>
      </w:pPr>
      <w:r>
        <w:t>na základe požiadavky držiteľa vozidla pri zápise vozidla do evidencie alebo pridelenie evidenčného čísla a vydanie</w:t>
      </w:r>
    </w:p>
    <w:p w14:paraId="25121594" w14:textId="77777777" w:rsidR="000C7B92" w:rsidRDefault="00A85A65">
      <w:pPr>
        <w:pStyle w:val="Zkladntext"/>
        <w:spacing w:line="185" w:lineRule="exact"/>
      </w:pPr>
      <w:r>
        <w:t>takejto tabuľky za stratenú, zničenú, poškodenú, odcudzenú alebo neupotrebiteľnú, za</w:t>
      </w:r>
    </w:p>
    <w:p w14:paraId="41D2A3E2" w14:textId="77777777" w:rsidR="000C7B92" w:rsidRDefault="00A85A65">
      <w:pPr>
        <w:pStyle w:val="Zkladntext"/>
        <w:tabs>
          <w:tab w:val="left" w:pos="9027"/>
        </w:tabs>
        <w:spacing w:line="203" w:lineRule="exact"/>
      </w:pPr>
      <w:r>
        <w:t>každú tabuľku</w:t>
      </w:r>
      <w:r>
        <w:tab/>
        <w:t>165,5 eur</w:t>
      </w:r>
    </w:p>
    <w:p w14:paraId="48E5FC21" w14:textId="77777777" w:rsidR="000C7B92" w:rsidRDefault="00A85A65">
      <w:pPr>
        <w:pStyle w:val="Odsekzoznamu"/>
        <w:numPr>
          <w:ilvl w:val="0"/>
          <w:numId w:val="207"/>
        </w:numPr>
        <w:tabs>
          <w:tab w:val="left" w:pos="372"/>
        </w:tabs>
        <w:spacing w:before="55" w:line="216" w:lineRule="auto"/>
        <w:ind w:right="2975" w:firstLine="0"/>
        <w:rPr>
          <w:sz w:val="16"/>
        </w:rPr>
      </w:pPr>
      <w:r>
        <w:rPr>
          <w:sz w:val="16"/>
        </w:rPr>
        <w:t xml:space="preserve">pridelenie evidenčného čísla a vydanie tabuľky s evidenčným číslom vyrobenej </w:t>
      </w:r>
      <w:r>
        <w:rPr>
          <w:spacing w:val="-6"/>
          <w:sz w:val="16"/>
        </w:rPr>
        <w:t xml:space="preserve">zo </w:t>
      </w:r>
      <w:r>
        <w:rPr>
          <w:sz w:val="16"/>
        </w:rPr>
        <w:t>zmesi polykarbonátu</w:t>
      </w:r>
    </w:p>
    <w:p w14:paraId="3A064E76" w14:textId="77777777" w:rsidR="000C7B92" w:rsidRDefault="00A85A65">
      <w:pPr>
        <w:pStyle w:val="Zkladntext"/>
        <w:spacing w:line="216" w:lineRule="auto"/>
        <w:ind w:right="2929"/>
      </w:pPr>
      <w:r>
        <w:t>a polyesteru vyžarujúcej svetlo pri zapnutom osvetlení vozidla pri zápise vozidla do evidencie alebo pridelenie</w:t>
      </w:r>
    </w:p>
    <w:p w14:paraId="1EFCE1DB" w14:textId="77777777" w:rsidR="000C7B92" w:rsidRDefault="00A85A65">
      <w:pPr>
        <w:pStyle w:val="Zkladntext"/>
        <w:spacing w:line="216" w:lineRule="auto"/>
        <w:ind w:right="2258"/>
      </w:pPr>
      <w:r>
        <w:t>evidenčného čísla a vydanie takejto tabuľky s evidenčným číslom za stratenú, zničenú, poškodenú, odcudzenú</w:t>
      </w:r>
    </w:p>
    <w:p w14:paraId="667151FE" w14:textId="77777777" w:rsidR="000C7B92" w:rsidRDefault="00A85A65">
      <w:pPr>
        <w:pStyle w:val="Zkladntext"/>
        <w:spacing w:line="216" w:lineRule="auto"/>
        <w:ind w:right="2929"/>
      </w:pPr>
      <w:r>
        <w:t>alebo neupotrebiteľnú tabuľku alebo vydanie duplikátu takejto tabuľky s pôvodne prideleným evidenčným číslom</w:t>
      </w:r>
    </w:p>
    <w:p w14:paraId="24636966" w14:textId="77777777" w:rsidR="000C7B92" w:rsidRDefault="00A85A65">
      <w:pPr>
        <w:pStyle w:val="Zkladntext"/>
        <w:tabs>
          <w:tab w:val="left" w:pos="9178"/>
        </w:tabs>
        <w:spacing w:line="196" w:lineRule="exact"/>
      </w:pPr>
      <w:r>
        <w:t>alebo s evidenčným číslom vytvoreným na základe požiadavky</w:t>
      </w:r>
      <w:r>
        <w:rPr>
          <w:spacing w:val="2"/>
        </w:rPr>
        <w:t xml:space="preserve"> </w:t>
      </w:r>
      <w:r>
        <w:t>držiteľa vozidla</w:t>
      </w:r>
      <w:r>
        <w:tab/>
        <w:t>182 eur</w:t>
      </w:r>
    </w:p>
    <w:p w14:paraId="14CF25A8" w14:textId="77777777" w:rsidR="000C7B92" w:rsidRDefault="00A85A65">
      <w:pPr>
        <w:pStyle w:val="Odsekzoznamu"/>
        <w:numPr>
          <w:ilvl w:val="0"/>
          <w:numId w:val="207"/>
        </w:numPr>
        <w:tabs>
          <w:tab w:val="left" w:pos="412"/>
        </w:tabs>
        <w:spacing w:before="52" w:line="216" w:lineRule="auto"/>
        <w:ind w:right="2975" w:firstLine="0"/>
        <w:rPr>
          <w:sz w:val="16"/>
        </w:rPr>
      </w:pPr>
      <w:r>
        <w:rPr>
          <w:sz w:val="16"/>
        </w:rPr>
        <w:t>vydanie</w:t>
      </w:r>
      <w:r>
        <w:rPr>
          <w:spacing w:val="51"/>
          <w:sz w:val="16"/>
        </w:rPr>
        <w:t xml:space="preserve"> </w:t>
      </w:r>
      <w:r>
        <w:rPr>
          <w:sz w:val="16"/>
        </w:rPr>
        <w:t xml:space="preserve">duplikátu   tabuľky   s pôvodne   prideleným   evidenčným   číslom   </w:t>
      </w:r>
      <w:r>
        <w:rPr>
          <w:spacing w:val="-3"/>
          <w:sz w:val="16"/>
        </w:rPr>
        <w:t xml:space="preserve">alebo </w:t>
      </w:r>
      <w:r>
        <w:rPr>
          <w:sz w:val="16"/>
        </w:rPr>
        <w:t>s evidenčným číslom</w:t>
      </w:r>
      <w:r>
        <w:rPr>
          <w:spacing w:val="2"/>
          <w:sz w:val="16"/>
        </w:rPr>
        <w:t xml:space="preserve"> </w:t>
      </w:r>
      <w:r>
        <w:rPr>
          <w:sz w:val="16"/>
        </w:rPr>
        <w:t>vytvoreným</w:t>
      </w:r>
    </w:p>
    <w:p w14:paraId="69E448F7" w14:textId="77777777" w:rsidR="000C7B92" w:rsidRDefault="00A85A65">
      <w:pPr>
        <w:pStyle w:val="Zkladntext"/>
        <w:tabs>
          <w:tab w:val="left" w:pos="9277"/>
        </w:tabs>
        <w:spacing w:line="196" w:lineRule="exact"/>
      </w:pPr>
      <w:r>
        <w:t>na základe požiadavky držiteľa vozidla vyrobenej zo zliatin ľahkých kovov</w:t>
      </w:r>
      <w:r>
        <w:tab/>
        <w:t>66 eur</w:t>
      </w:r>
    </w:p>
    <w:p w14:paraId="75D008A3" w14:textId="77777777" w:rsidR="000C7B92" w:rsidRDefault="00A85A65">
      <w:pPr>
        <w:pStyle w:val="Odsekzoznamu"/>
        <w:numPr>
          <w:ilvl w:val="0"/>
          <w:numId w:val="207"/>
        </w:numPr>
        <w:tabs>
          <w:tab w:val="left" w:pos="352"/>
        </w:tabs>
        <w:spacing w:line="203" w:lineRule="exact"/>
        <w:ind w:left="351" w:hanging="197"/>
        <w:rPr>
          <w:sz w:val="16"/>
        </w:rPr>
      </w:pPr>
      <w:r>
        <w:rPr>
          <w:sz w:val="16"/>
        </w:rPr>
        <w:t>vydanie</w:t>
      </w:r>
      <w:r>
        <w:rPr>
          <w:spacing w:val="10"/>
          <w:sz w:val="16"/>
        </w:rPr>
        <w:t xml:space="preserve"> </w:t>
      </w:r>
      <w:r>
        <w:rPr>
          <w:sz w:val="16"/>
        </w:rPr>
        <w:t>tabuľky</w:t>
      </w:r>
      <w:r>
        <w:rPr>
          <w:spacing w:val="10"/>
          <w:sz w:val="16"/>
        </w:rPr>
        <w:t xml:space="preserve"> </w:t>
      </w:r>
      <w:r>
        <w:rPr>
          <w:sz w:val="16"/>
        </w:rPr>
        <w:t>s</w:t>
      </w:r>
      <w:r>
        <w:rPr>
          <w:spacing w:val="2"/>
          <w:sz w:val="16"/>
        </w:rPr>
        <w:t xml:space="preserve"> </w:t>
      </w:r>
      <w:r>
        <w:rPr>
          <w:sz w:val="16"/>
        </w:rPr>
        <w:t>evidenčným</w:t>
      </w:r>
      <w:r>
        <w:rPr>
          <w:spacing w:val="10"/>
          <w:sz w:val="16"/>
        </w:rPr>
        <w:t xml:space="preserve"> </w:t>
      </w:r>
      <w:r>
        <w:rPr>
          <w:sz w:val="16"/>
        </w:rPr>
        <w:t>číslom</w:t>
      </w:r>
      <w:r>
        <w:rPr>
          <w:spacing w:val="10"/>
          <w:sz w:val="16"/>
        </w:rPr>
        <w:t xml:space="preserve"> </w:t>
      </w:r>
      <w:r>
        <w:rPr>
          <w:sz w:val="16"/>
        </w:rPr>
        <w:t>vyrobenej</w:t>
      </w:r>
      <w:r>
        <w:rPr>
          <w:spacing w:val="10"/>
          <w:sz w:val="16"/>
        </w:rPr>
        <w:t xml:space="preserve"> </w:t>
      </w:r>
      <w:r>
        <w:rPr>
          <w:sz w:val="16"/>
        </w:rPr>
        <w:t>zo</w:t>
      </w:r>
      <w:r>
        <w:rPr>
          <w:spacing w:val="10"/>
          <w:sz w:val="16"/>
        </w:rPr>
        <w:t xml:space="preserve"> </w:t>
      </w:r>
      <w:r>
        <w:rPr>
          <w:sz w:val="16"/>
        </w:rPr>
        <w:t>zliatin</w:t>
      </w:r>
      <w:r>
        <w:rPr>
          <w:spacing w:val="10"/>
          <w:sz w:val="16"/>
        </w:rPr>
        <w:t xml:space="preserve"> </w:t>
      </w:r>
      <w:r>
        <w:rPr>
          <w:sz w:val="16"/>
        </w:rPr>
        <w:t>ľahkých</w:t>
      </w:r>
      <w:r>
        <w:rPr>
          <w:spacing w:val="10"/>
          <w:sz w:val="16"/>
        </w:rPr>
        <w:t xml:space="preserve"> </w:t>
      </w:r>
      <w:r>
        <w:rPr>
          <w:sz w:val="16"/>
        </w:rPr>
        <w:t>kovov</w:t>
      </w:r>
      <w:r>
        <w:rPr>
          <w:spacing w:val="10"/>
          <w:sz w:val="16"/>
        </w:rPr>
        <w:t xml:space="preserve"> </w:t>
      </w:r>
      <w:r>
        <w:rPr>
          <w:sz w:val="16"/>
        </w:rPr>
        <w:t>určenej</w:t>
      </w:r>
      <w:r>
        <w:rPr>
          <w:spacing w:val="10"/>
          <w:sz w:val="16"/>
        </w:rPr>
        <w:t xml:space="preserve"> </w:t>
      </w:r>
      <w:r>
        <w:rPr>
          <w:sz w:val="16"/>
        </w:rPr>
        <w:t>na</w:t>
      </w:r>
    </w:p>
    <w:p w14:paraId="48E85E69" w14:textId="77777777" w:rsidR="000C7B92" w:rsidRDefault="00A85A65">
      <w:pPr>
        <w:pStyle w:val="Zkladntext"/>
        <w:tabs>
          <w:tab w:val="left" w:pos="8934"/>
        </w:tabs>
        <w:spacing w:line="203" w:lineRule="exact"/>
      </w:pPr>
      <w:r>
        <w:t>nosič bicykla</w:t>
      </w:r>
      <w:r>
        <w:tab/>
        <w:t>16,50 eura</w:t>
      </w:r>
    </w:p>
    <w:p w14:paraId="157AAC1A" w14:textId="77777777" w:rsidR="000C7B92" w:rsidRDefault="00A85A65">
      <w:pPr>
        <w:pStyle w:val="Odsekzoznamu"/>
        <w:numPr>
          <w:ilvl w:val="0"/>
          <w:numId w:val="207"/>
        </w:numPr>
        <w:tabs>
          <w:tab w:val="left" w:pos="418"/>
        </w:tabs>
        <w:spacing w:before="55" w:line="216" w:lineRule="auto"/>
        <w:ind w:right="2975" w:firstLine="0"/>
        <w:rPr>
          <w:sz w:val="16"/>
        </w:rPr>
      </w:pPr>
      <w:r>
        <w:rPr>
          <w:sz w:val="16"/>
        </w:rPr>
        <w:t>vydanie tabuľky s evidenčným číslom zo skladových zásob orgánu Policajného zboru, o ktorej zloženie</w:t>
      </w:r>
      <w:r>
        <w:rPr>
          <w:spacing w:val="2"/>
          <w:sz w:val="16"/>
        </w:rPr>
        <w:t xml:space="preserve"> </w:t>
      </w:r>
      <w:r>
        <w:rPr>
          <w:sz w:val="16"/>
        </w:rPr>
        <w:t>číslic</w:t>
      </w:r>
    </w:p>
    <w:p w14:paraId="1E291FA3" w14:textId="77777777" w:rsidR="000C7B92" w:rsidRDefault="00A85A65">
      <w:pPr>
        <w:pStyle w:val="Zkladntext"/>
        <w:tabs>
          <w:tab w:val="left" w:pos="8835"/>
        </w:tabs>
        <w:spacing w:line="196" w:lineRule="exact"/>
      </w:pPr>
      <w:r>
        <w:t>požiadal vlastník vozidla alebo držiteľ vozidla, a to za každú</w:t>
      </w:r>
      <w:r>
        <w:rPr>
          <w:spacing w:val="2"/>
        </w:rPr>
        <w:t xml:space="preserve"> </w:t>
      </w:r>
      <w:r>
        <w:t>tabuľku .........</w:t>
      </w:r>
      <w:r>
        <w:tab/>
        <w:t>165,50 eura</w:t>
      </w:r>
    </w:p>
    <w:p w14:paraId="2AAF80EA" w14:textId="77777777" w:rsidR="000C7B92" w:rsidRDefault="000C7B92">
      <w:pPr>
        <w:spacing w:line="196" w:lineRule="exact"/>
        <w:sectPr w:rsidR="000C7B92">
          <w:type w:val="continuous"/>
          <w:pgSz w:w="11910" w:h="16840"/>
          <w:pgMar w:top="820" w:right="980" w:bottom="280" w:left="980" w:header="708" w:footer="708" w:gutter="0"/>
          <w:cols w:space="708"/>
        </w:sectPr>
      </w:pPr>
    </w:p>
    <w:p w14:paraId="29F15C8A" w14:textId="77777777" w:rsidR="000C7B92" w:rsidRDefault="000C7B92">
      <w:pPr>
        <w:pStyle w:val="Zkladntext"/>
        <w:spacing w:before="10"/>
        <w:ind w:left="0"/>
        <w:rPr>
          <w:sz w:val="10"/>
        </w:rPr>
      </w:pPr>
    </w:p>
    <w:p w14:paraId="2B77D135" w14:textId="77777777" w:rsidR="000C7B92" w:rsidRDefault="00A85A65">
      <w:pPr>
        <w:pStyle w:val="Nadpis3"/>
        <w:spacing w:before="97"/>
      </w:pPr>
      <w:r>
        <w:t>Poznámky</w:t>
      </w:r>
    </w:p>
    <w:p w14:paraId="2EA1A523" w14:textId="77777777" w:rsidR="000C7B92" w:rsidRDefault="00A85A65">
      <w:pPr>
        <w:pStyle w:val="Odsekzoznamu"/>
        <w:numPr>
          <w:ilvl w:val="0"/>
          <w:numId w:val="206"/>
        </w:numPr>
        <w:tabs>
          <w:tab w:val="left" w:pos="393"/>
        </w:tabs>
        <w:spacing w:before="6" w:line="216" w:lineRule="auto"/>
        <w:ind w:right="153" w:firstLine="0"/>
        <w:jc w:val="both"/>
        <w:rPr>
          <w:sz w:val="16"/>
        </w:rPr>
      </w:pPr>
      <w:r>
        <w:rPr>
          <w:sz w:val="16"/>
        </w:rPr>
        <w:t xml:space="preserve">Za neupotrebiteľnú tabuľku s evidenčným číslom (štátnou poznávacou značkou) sa považuje tabuľka vydaná </w:t>
      </w:r>
      <w:r>
        <w:rPr>
          <w:spacing w:val="-3"/>
          <w:sz w:val="16"/>
        </w:rPr>
        <w:t xml:space="preserve">podľa </w:t>
      </w:r>
      <w:r>
        <w:rPr>
          <w:sz w:val="16"/>
        </w:rPr>
        <w:t>právnej úpravy platnej do 31. marca 1997, ktorú je držiteľ vozidla povinný podľa § 129 zákona Národnej rady Slovenskej republiky č. 315/1996 Z.</w:t>
      </w:r>
      <w:r>
        <w:rPr>
          <w:spacing w:val="4"/>
          <w:sz w:val="16"/>
        </w:rPr>
        <w:t xml:space="preserve"> </w:t>
      </w:r>
      <w:r>
        <w:rPr>
          <w:sz w:val="16"/>
        </w:rPr>
        <w:t>z.</w:t>
      </w:r>
    </w:p>
    <w:p w14:paraId="0A49031D" w14:textId="77777777" w:rsidR="000C7B92" w:rsidRDefault="00A85A65">
      <w:pPr>
        <w:pStyle w:val="Zkladntext"/>
        <w:spacing w:line="184" w:lineRule="exact"/>
        <w:jc w:val="both"/>
      </w:pPr>
      <w:r>
        <w:t>o premávke na pozemných komunikáciách vymeniť.</w:t>
      </w:r>
    </w:p>
    <w:p w14:paraId="2E092962" w14:textId="77777777" w:rsidR="000C7B92" w:rsidRDefault="00A85A65">
      <w:pPr>
        <w:pStyle w:val="Odsekzoznamu"/>
        <w:numPr>
          <w:ilvl w:val="0"/>
          <w:numId w:val="206"/>
        </w:numPr>
        <w:tabs>
          <w:tab w:val="left" w:pos="358"/>
        </w:tabs>
        <w:spacing w:before="0" w:line="203" w:lineRule="exact"/>
        <w:ind w:left="357" w:hanging="203"/>
        <w:jc w:val="both"/>
        <w:rPr>
          <w:sz w:val="16"/>
        </w:rPr>
      </w:pPr>
      <w:r>
        <w:rPr>
          <w:sz w:val="16"/>
        </w:rPr>
        <w:t>Poplatky podľa tejto položky zahŕňajú aj vydanie príslušných dokladov.</w:t>
      </w:r>
    </w:p>
    <w:p w14:paraId="308550C5" w14:textId="77777777" w:rsidR="000C7B92" w:rsidRDefault="000C7B92">
      <w:pPr>
        <w:pStyle w:val="Zkladntext"/>
        <w:spacing w:before="5"/>
        <w:ind w:left="0"/>
        <w:rPr>
          <w:sz w:val="22"/>
        </w:rPr>
      </w:pPr>
    </w:p>
    <w:p w14:paraId="057869F1" w14:textId="77777777" w:rsidR="000C7B92" w:rsidRDefault="00A85A65">
      <w:pPr>
        <w:pStyle w:val="Nadpis1"/>
        <w:spacing w:line="286" w:lineRule="exact"/>
      </w:pPr>
      <w:r>
        <w:t>Položka 77</w:t>
      </w:r>
    </w:p>
    <w:p w14:paraId="7784E3E4" w14:textId="77777777" w:rsidR="000C7B92" w:rsidRDefault="00A85A65">
      <w:pPr>
        <w:pStyle w:val="Nadpis2"/>
        <w:spacing w:before="0" w:line="261" w:lineRule="exact"/>
      </w:pPr>
      <w:r>
        <w:t>Podanie žiadosti o</w:t>
      </w:r>
    </w:p>
    <w:p w14:paraId="40279B83" w14:textId="77777777" w:rsidR="000C7B92" w:rsidRDefault="00A85A65">
      <w:pPr>
        <w:pStyle w:val="Odsekzoznamu"/>
        <w:numPr>
          <w:ilvl w:val="0"/>
          <w:numId w:val="205"/>
        </w:numPr>
        <w:tabs>
          <w:tab w:val="left" w:pos="2959"/>
          <w:tab w:val="left" w:pos="2960"/>
        </w:tabs>
        <w:spacing w:before="106"/>
        <w:ind w:hanging="2805"/>
        <w:rPr>
          <w:sz w:val="16"/>
        </w:rPr>
      </w:pPr>
      <w:r>
        <w:rPr>
          <w:sz w:val="16"/>
        </w:rPr>
        <w:t>registráciu autoškoly na vykonávanie kurzov</w:t>
      </w:r>
    </w:p>
    <w:p w14:paraId="4A85C9D4" w14:textId="77777777" w:rsidR="000C7B92" w:rsidRDefault="00A85A65">
      <w:pPr>
        <w:pStyle w:val="Odsekzoznamu"/>
        <w:numPr>
          <w:ilvl w:val="1"/>
          <w:numId w:val="205"/>
        </w:numPr>
        <w:tabs>
          <w:tab w:val="left" w:pos="3161"/>
          <w:tab w:val="left" w:pos="9178"/>
        </w:tabs>
        <w:rPr>
          <w:sz w:val="16"/>
        </w:rPr>
      </w:pPr>
      <w:r>
        <w:rPr>
          <w:sz w:val="16"/>
        </w:rPr>
        <w:t>skupiny AM, A1, A2, A</w:t>
      </w:r>
      <w:r>
        <w:rPr>
          <w:sz w:val="16"/>
        </w:rPr>
        <w:tab/>
        <w:t>100 eur</w:t>
      </w:r>
    </w:p>
    <w:p w14:paraId="099CB0AC" w14:textId="77777777" w:rsidR="000C7B92" w:rsidRDefault="00A85A65">
      <w:pPr>
        <w:pStyle w:val="Odsekzoznamu"/>
        <w:numPr>
          <w:ilvl w:val="1"/>
          <w:numId w:val="205"/>
        </w:numPr>
        <w:tabs>
          <w:tab w:val="left" w:pos="3161"/>
          <w:tab w:val="left" w:pos="9178"/>
        </w:tabs>
        <w:rPr>
          <w:sz w:val="16"/>
        </w:rPr>
      </w:pPr>
      <w:r>
        <w:rPr>
          <w:sz w:val="16"/>
        </w:rPr>
        <w:t>skupiny B1, B, BE</w:t>
      </w:r>
      <w:r>
        <w:rPr>
          <w:sz w:val="16"/>
        </w:rPr>
        <w:tab/>
        <w:t>100 eur</w:t>
      </w:r>
    </w:p>
    <w:p w14:paraId="5B32641D" w14:textId="77777777" w:rsidR="000C7B92" w:rsidRDefault="00A85A65">
      <w:pPr>
        <w:pStyle w:val="Odsekzoznamu"/>
        <w:numPr>
          <w:ilvl w:val="1"/>
          <w:numId w:val="205"/>
        </w:numPr>
        <w:tabs>
          <w:tab w:val="left" w:pos="3161"/>
          <w:tab w:val="left" w:pos="9178"/>
        </w:tabs>
        <w:rPr>
          <w:sz w:val="16"/>
        </w:rPr>
      </w:pPr>
      <w:r>
        <w:rPr>
          <w:sz w:val="16"/>
        </w:rPr>
        <w:t>skupiny C1, C1E, C, CE</w:t>
      </w:r>
      <w:r>
        <w:rPr>
          <w:sz w:val="16"/>
        </w:rPr>
        <w:tab/>
        <w:t>100 eur</w:t>
      </w:r>
    </w:p>
    <w:p w14:paraId="37379E21" w14:textId="77777777" w:rsidR="000C7B92" w:rsidRDefault="00A85A65">
      <w:pPr>
        <w:pStyle w:val="Odsekzoznamu"/>
        <w:numPr>
          <w:ilvl w:val="1"/>
          <w:numId w:val="205"/>
        </w:numPr>
        <w:tabs>
          <w:tab w:val="left" w:pos="3161"/>
          <w:tab w:val="left" w:pos="9178"/>
        </w:tabs>
        <w:rPr>
          <w:sz w:val="16"/>
        </w:rPr>
      </w:pPr>
      <w:r>
        <w:rPr>
          <w:sz w:val="16"/>
        </w:rPr>
        <w:t>skupiny D1, D1E, D, DE</w:t>
      </w:r>
      <w:r>
        <w:rPr>
          <w:sz w:val="16"/>
        </w:rPr>
        <w:tab/>
        <w:t>100 eur</w:t>
      </w:r>
    </w:p>
    <w:p w14:paraId="6BBA198C" w14:textId="77777777" w:rsidR="000C7B92" w:rsidRDefault="00A85A65">
      <w:pPr>
        <w:pStyle w:val="Odsekzoznamu"/>
        <w:numPr>
          <w:ilvl w:val="1"/>
          <w:numId w:val="205"/>
        </w:numPr>
        <w:tabs>
          <w:tab w:val="left" w:pos="3161"/>
          <w:tab w:val="left" w:pos="9178"/>
        </w:tabs>
        <w:spacing w:before="39"/>
        <w:rPr>
          <w:sz w:val="16"/>
        </w:rPr>
      </w:pPr>
      <w:r>
        <w:rPr>
          <w:sz w:val="16"/>
        </w:rPr>
        <w:t>skupiny T</w:t>
      </w:r>
      <w:r>
        <w:rPr>
          <w:sz w:val="16"/>
        </w:rPr>
        <w:tab/>
        <w:t>100 eur</w:t>
      </w:r>
    </w:p>
    <w:p w14:paraId="5D730D96" w14:textId="77777777" w:rsidR="000C7B92" w:rsidRDefault="00A85A65">
      <w:pPr>
        <w:pStyle w:val="Odsekzoznamu"/>
        <w:numPr>
          <w:ilvl w:val="0"/>
          <w:numId w:val="205"/>
        </w:numPr>
        <w:tabs>
          <w:tab w:val="left" w:pos="2959"/>
          <w:tab w:val="left" w:pos="2960"/>
        </w:tabs>
        <w:spacing w:before="55" w:line="216" w:lineRule="auto"/>
        <w:ind w:right="2957"/>
        <w:rPr>
          <w:sz w:val="16"/>
        </w:rPr>
      </w:pPr>
      <w:r>
        <w:rPr>
          <w:sz w:val="16"/>
        </w:rPr>
        <w:t>rozšírenie rozsahu skupín v rámci registrácie autoškoly sa vyberie poplatok podľa písmena a),</w:t>
      </w:r>
    </w:p>
    <w:p w14:paraId="21DD2BE7" w14:textId="77777777" w:rsidR="000C7B92" w:rsidRDefault="00A85A65">
      <w:pPr>
        <w:pStyle w:val="Odsekzoznamu"/>
        <w:numPr>
          <w:ilvl w:val="0"/>
          <w:numId w:val="205"/>
        </w:numPr>
        <w:tabs>
          <w:tab w:val="left" w:pos="2959"/>
          <w:tab w:val="left" w:pos="2960"/>
        </w:tabs>
        <w:spacing w:before="42" w:line="203" w:lineRule="exact"/>
        <w:ind w:hanging="2805"/>
        <w:rPr>
          <w:sz w:val="16"/>
        </w:rPr>
      </w:pPr>
      <w:r>
        <w:rPr>
          <w:sz w:val="16"/>
        </w:rPr>
        <w:t>vykonanie zmeny druhu vykonávaných</w:t>
      </w:r>
      <w:r>
        <w:rPr>
          <w:spacing w:val="31"/>
          <w:sz w:val="16"/>
        </w:rPr>
        <w:t xml:space="preserve"> </w:t>
      </w:r>
      <w:r>
        <w:rPr>
          <w:sz w:val="16"/>
        </w:rPr>
        <w:t>kurzov</w:t>
      </w:r>
    </w:p>
    <w:p w14:paraId="3CEA12C9" w14:textId="77777777" w:rsidR="000C7B92" w:rsidRDefault="00A85A65">
      <w:pPr>
        <w:pStyle w:val="Zkladntext"/>
        <w:tabs>
          <w:tab w:val="left" w:pos="9178"/>
        </w:tabs>
        <w:spacing w:line="203" w:lineRule="exact"/>
        <w:ind w:left="2959"/>
      </w:pPr>
      <w:r>
        <w:t>v rámci</w:t>
      </w:r>
      <w:r>
        <w:rPr>
          <w:spacing w:val="2"/>
        </w:rPr>
        <w:t xml:space="preserve"> </w:t>
      </w:r>
      <w:r>
        <w:t>registrácie autoškoly</w:t>
      </w:r>
      <w:r>
        <w:tab/>
        <w:t>100 eur</w:t>
      </w:r>
    </w:p>
    <w:p w14:paraId="7ADF8900" w14:textId="77777777" w:rsidR="000C7B92" w:rsidRDefault="00A85A65">
      <w:pPr>
        <w:pStyle w:val="Odsekzoznamu"/>
        <w:numPr>
          <w:ilvl w:val="0"/>
          <w:numId w:val="205"/>
        </w:numPr>
        <w:tabs>
          <w:tab w:val="left" w:pos="2959"/>
          <w:tab w:val="left" w:pos="2960"/>
        </w:tabs>
        <w:spacing w:line="203" w:lineRule="exact"/>
        <w:ind w:hanging="2805"/>
        <w:rPr>
          <w:sz w:val="16"/>
        </w:rPr>
      </w:pPr>
      <w:r>
        <w:rPr>
          <w:sz w:val="16"/>
        </w:rPr>
        <w:t>vykonanie akejkoľvek inej zmeny ako podľa</w:t>
      </w:r>
      <w:r>
        <w:rPr>
          <w:spacing w:val="30"/>
          <w:sz w:val="16"/>
        </w:rPr>
        <w:t xml:space="preserve"> </w:t>
      </w:r>
      <w:r>
        <w:rPr>
          <w:sz w:val="16"/>
        </w:rPr>
        <w:t>písmen</w:t>
      </w:r>
    </w:p>
    <w:p w14:paraId="6C97B8FD" w14:textId="77777777" w:rsidR="000C7B92" w:rsidRDefault="00A85A65">
      <w:pPr>
        <w:pStyle w:val="Zkladntext"/>
        <w:tabs>
          <w:tab w:val="left" w:pos="9277"/>
        </w:tabs>
        <w:spacing w:line="203" w:lineRule="exact"/>
        <w:ind w:left="2959"/>
      </w:pPr>
      <w:r>
        <w:t>b) a</w:t>
      </w:r>
      <w:r>
        <w:rPr>
          <w:spacing w:val="2"/>
        </w:rPr>
        <w:t xml:space="preserve"> </w:t>
      </w:r>
      <w:r>
        <w:t>c)</w:t>
      </w:r>
      <w:r>
        <w:tab/>
        <w:t>20 eur</w:t>
      </w:r>
    </w:p>
    <w:p w14:paraId="13A0A2A5" w14:textId="77777777" w:rsidR="000C7B92" w:rsidRDefault="00A85A65">
      <w:pPr>
        <w:pStyle w:val="Nadpis3"/>
        <w:spacing w:before="34" w:line="240" w:lineRule="auto"/>
      </w:pPr>
      <w:r>
        <w:t>Poznámky</w:t>
      </w:r>
    </w:p>
    <w:p w14:paraId="148C5A9A" w14:textId="77777777" w:rsidR="000C7B92" w:rsidRDefault="00A85A65">
      <w:pPr>
        <w:pStyle w:val="Odsekzoznamu"/>
        <w:numPr>
          <w:ilvl w:val="0"/>
          <w:numId w:val="204"/>
        </w:numPr>
        <w:tabs>
          <w:tab w:val="left" w:pos="358"/>
        </w:tabs>
        <w:spacing w:before="56" w:line="216" w:lineRule="auto"/>
        <w:ind w:right="226" w:firstLine="0"/>
        <w:rPr>
          <w:sz w:val="16"/>
        </w:rPr>
      </w:pPr>
      <w:r>
        <w:rPr>
          <w:sz w:val="16"/>
        </w:rPr>
        <w:t xml:space="preserve">Poplatok podľa písmena a) a b) sa vyberie za každú skupinu samostatne. Ak sa jedna registrácia týka viacerých </w:t>
      </w:r>
      <w:r>
        <w:rPr>
          <w:spacing w:val="-3"/>
          <w:sz w:val="16"/>
        </w:rPr>
        <w:t xml:space="preserve">skupín, </w:t>
      </w:r>
      <w:r>
        <w:rPr>
          <w:sz w:val="16"/>
        </w:rPr>
        <w:t>poplatky uvedené za jednotlivé skupiny sa zrátajú; to neplatí, ak získaná skupina zahŕňa ďalšiu skupinu.</w:t>
      </w:r>
    </w:p>
    <w:p w14:paraId="677C846F" w14:textId="77777777" w:rsidR="000C7B92" w:rsidRDefault="00A85A65">
      <w:pPr>
        <w:pStyle w:val="Odsekzoznamu"/>
        <w:numPr>
          <w:ilvl w:val="0"/>
          <w:numId w:val="204"/>
        </w:numPr>
        <w:tabs>
          <w:tab w:val="left" w:pos="358"/>
        </w:tabs>
        <w:spacing w:before="59" w:line="216" w:lineRule="auto"/>
        <w:ind w:right="1590" w:firstLine="0"/>
        <w:rPr>
          <w:sz w:val="16"/>
        </w:rPr>
      </w:pPr>
      <w:r>
        <w:rPr>
          <w:sz w:val="16"/>
        </w:rPr>
        <w:t xml:space="preserve">Poplatok podľa písmena d) sa nevyberie, ak ide o zmenu registrácie na základe úradného </w:t>
      </w:r>
      <w:r>
        <w:rPr>
          <w:spacing w:val="-2"/>
          <w:sz w:val="16"/>
        </w:rPr>
        <w:t xml:space="preserve">rozhodnutia, </w:t>
      </w:r>
      <w:r>
        <w:rPr>
          <w:sz w:val="16"/>
        </w:rPr>
        <w:t>napr. v dôsledku zmeny názvu ulice alebo číslovania</w:t>
      </w:r>
      <w:r>
        <w:rPr>
          <w:spacing w:val="4"/>
          <w:sz w:val="16"/>
        </w:rPr>
        <w:t xml:space="preserve"> </w:t>
      </w:r>
      <w:r>
        <w:rPr>
          <w:sz w:val="16"/>
        </w:rPr>
        <w:t>domov.</w:t>
      </w:r>
    </w:p>
    <w:p w14:paraId="2EF182E6" w14:textId="77777777" w:rsidR="000C7B92" w:rsidRDefault="000C7B92">
      <w:pPr>
        <w:pStyle w:val="Zkladntext"/>
        <w:spacing w:before="8"/>
        <w:ind w:left="0"/>
        <w:rPr>
          <w:sz w:val="22"/>
        </w:rPr>
      </w:pPr>
    </w:p>
    <w:p w14:paraId="02376C9A" w14:textId="77777777" w:rsidR="000C7B92" w:rsidRDefault="00A85A65">
      <w:pPr>
        <w:pStyle w:val="Nadpis1"/>
        <w:spacing w:before="1"/>
        <w:ind w:left="58" w:right="8040"/>
        <w:jc w:val="center"/>
      </w:pPr>
      <w:r>
        <w:t>Položka 77a</w:t>
      </w:r>
    </w:p>
    <w:p w14:paraId="234E0885" w14:textId="77777777" w:rsidR="000C7B92" w:rsidRDefault="00A85A65">
      <w:pPr>
        <w:pStyle w:val="Odsekzoznamu"/>
        <w:numPr>
          <w:ilvl w:val="0"/>
          <w:numId w:val="203"/>
        </w:numPr>
        <w:tabs>
          <w:tab w:val="left" w:pos="2950"/>
          <w:tab w:val="left" w:pos="2951"/>
          <w:tab w:val="left" w:pos="4014"/>
          <w:tab w:val="left" w:pos="4413"/>
          <w:tab w:val="left" w:pos="5584"/>
          <w:tab w:val="left" w:pos="6248"/>
        </w:tabs>
        <w:spacing w:before="120" w:line="203" w:lineRule="exact"/>
        <w:ind w:hanging="2796"/>
        <w:rPr>
          <w:sz w:val="16"/>
        </w:rPr>
      </w:pPr>
      <w:r>
        <w:rPr>
          <w:sz w:val="16"/>
        </w:rPr>
        <w:t>Registrácia</w:t>
      </w:r>
      <w:r>
        <w:rPr>
          <w:sz w:val="16"/>
        </w:rPr>
        <w:tab/>
        <w:t>na</w:t>
      </w:r>
      <w:r>
        <w:rPr>
          <w:sz w:val="16"/>
        </w:rPr>
        <w:tab/>
        <w:t>vykonávanie</w:t>
      </w:r>
      <w:r>
        <w:rPr>
          <w:sz w:val="16"/>
        </w:rPr>
        <w:tab/>
        <w:t>kurzu</w:t>
      </w:r>
      <w:r>
        <w:rPr>
          <w:sz w:val="16"/>
        </w:rPr>
        <w:tab/>
        <w:t>základnej</w:t>
      </w:r>
    </w:p>
    <w:p w14:paraId="03A98F1E" w14:textId="77777777" w:rsidR="000C7B92" w:rsidRDefault="00A85A65">
      <w:pPr>
        <w:pStyle w:val="Zkladntext"/>
        <w:tabs>
          <w:tab w:val="left" w:pos="9178"/>
        </w:tabs>
        <w:spacing w:line="203" w:lineRule="exact"/>
        <w:ind w:left="2950"/>
      </w:pPr>
      <w:r>
        <w:t>kvalifikácie alebo pravidelného výcviku</w:t>
      </w:r>
      <w:r>
        <w:tab/>
        <w:t>100 eur</w:t>
      </w:r>
    </w:p>
    <w:p w14:paraId="1AE4303E" w14:textId="77777777" w:rsidR="000C7B92" w:rsidRDefault="00A85A65">
      <w:pPr>
        <w:pStyle w:val="Odsekzoznamu"/>
        <w:numPr>
          <w:ilvl w:val="0"/>
          <w:numId w:val="203"/>
        </w:numPr>
        <w:tabs>
          <w:tab w:val="left" w:pos="2950"/>
          <w:tab w:val="left" w:pos="2951"/>
          <w:tab w:val="left" w:pos="3710"/>
          <w:tab w:val="left" w:pos="4846"/>
          <w:tab w:val="left" w:pos="5270"/>
          <w:tab w:val="left" w:pos="6466"/>
        </w:tabs>
        <w:spacing w:line="203" w:lineRule="exact"/>
        <w:ind w:hanging="2796"/>
        <w:rPr>
          <w:sz w:val="16"/>
        </w:rPr>
      </w:pPr>
      <w:r>
        <w:rPr>
          <w:sz w:val="16"/>
        </w:rPr>
        <w:t>Zmena</w:t>
      </w:r>
      <w:r>
        <w:rPr>
          <w:sz w:val="16"/>
        </w:rPr>
        <w:tab/>
        <w:t>v</w:t>
      </w:r>
      <w:r>
        <w:rPr>
          <w:spacing w:val="2"/>
          <w:sz w:val="16"/>
        </w:rPr>
        <w:t xml:space="preserve"> </w:t>
      </w:r>
      <w:r>
        <w:rPr>
          <w:sz w:val="16"/>
        </w:rPr>
        <w:t>registrácii</w:t>
      </w:r>
      <w:r>
        <w:rPr>
          <w:sz w:val="16"/>
        </w:rPr>
        <w:tab/>
        <w:t>na</w:t>
      </w:r>
      <w:r>
        <w:rPr>
          <w:sz w:val="16"/>
        </w:rPr>
        <w:tab/>
        <w:t>vykonávanie</w:t>
      </w:r>
      <w:r>
        <w:rPr>
          <w:sz w:val="16"/>
        </w:rPr>
        <w:tab/>
        <w:t>kurzov</w:t>
      </w:r>
    </w:p>
    <w:p w14:paraId="3F1B72CC" w14:textId="77777777" w:rsidR="000C7B92" w:rsidRDefault="00A85A65">
      <w:pPr>
        <w:pStyle w:val="Zkladntext"/>
        <w:tabs>
          <w:tab w:val="left" w:pos="9277"/>
        </w:tabs>
        <w:spacing w:line="203" w:lineRule="exact"/>
        <w:ind w:left="2950"/>
      </w:pPr>
      <w:r>
        <w:t>základnej kvalifikácie alebo pravidelného výcviku</w:t>
      </w:r>
      <w:r>
        <w:tab/>
        <w:t>30 eur</w:t>
      </w:r>
    </w:p>
    <w:p w14:paraId="1B0FBF66" w14:textId="77777777" w:rsidR="000C7B92" w:rsidRDefault="00A85A65">
      <w:pPr>
        <w:pStyle w:val="Odsekzoznamu"/>
        <w:numPr>
          <w:ilvl w:val="0"/>
          <w:numId w:val="203"/>
        </w:numPr>
        <w:tabs>
          <w:tab w:val="left" w:pos="2950"/>
          <w:tab w:val="left" w:pos="2951"/>
        </w:tabs>
        <w:spacing w:before="39" w:line="203" w:lineRule="exact"/>
        <w:ind w:hanging="2796"/>
        <w:rPr>
          <w:sz w:val="16"/>
        </w:rPr>
      </w:pPr>
      <w:r>
        <w:rPr>
          <w:sz w:val="16"/>
        </w:rPr>
        <w:t>Vydanie osvedčenia o základnej kvalifikácii</w:t>
      </w:r>
      <w:r>
        <w:rPr>
          <w:spacing w:val="14"/>
          <w:sz w:val="16"/>
        </w:rPr>
        <w:t xml:space="preserve"> </w:t>
      </w:r>
      <w:r>
        <w:rPr>
          <w:sz w:val="16"/>
        </w:rPr>
        <w:t>alebo</w:t>
      </w:r>
    </w:p>
    <w:p w14:paraId="462E63E0" w14:textId="77777777" w:rsidR="000C7B92" w:rsidRDefault="00A85A65">
      <w:pPr>
        <w:pStyle w:val="Zkladntext"/>
        <w:tabs>
          <w:tab w:val="left" w:pos="6426"/>
        </w:tabs>
        <w:spacing w:line="203" w:lineRule="exact"/>
        <w:ind w:left="0" w:right="153"/>
        <w:jc w:val="right"/>
      </w:pPr>
      <w:r>
        <w:t>osvedčenia o pravidelnom</w:t>
      </w:r>
      <w:r>
        <w:rPr>
          <w:spacing w:val="2"/>
        </w:rPr>
        <w:t xml:space="preserve"> </w:t>
      </w:r>
      <w:r>
        <w:t>výcviku vodiča</w:t>
      </w:r>
      <w:r>
        <w:tab/>
        <w:t>5 eur</w:t>
      </w:r>
    </w:p>
    <w:p w14:paraId="7CBA6E93" w14:textId="77777777" w:rsidR="000C7B92" w:rsidRDefault="00A85A65">
      <w:pPr>
        <w:pStyle w:val="Odsekzoznamu"/>
        <w:numPr>
          <w:ilvl w:val="0"/>
          <w:numId w:val="203"/>
        </w:numPr>
        <w:tabs>
          <w:tab w:val="left" w:pos="2794"/>
          <w:tab w:val="left" w:pos="2951"/>
          <w:tab w:val="left" w:pos="9121"/>
        </w:tabs>
        <w:ind w:right="153" w:hanging="2951"/>
        <w:jc w:val="right"/>
        <w:rPr>
          <w:sz w:val="16"/>
        </w:rPr>
      </w:pPr>
      <w:r>
        <w:rPr>
          <w:sz w:val="16"/>
        </w:rPr>
        <w:t>Vydanie kvalifikačnej karty vodiča</w:t>
      </w:r>
      <w:r>
        <w:rPr>
          <w:sz w:val="16"/>
        </w:rPr>
        <w:tab/>
        <w:t>50 eur</w:t>
      </w:r>
    </w:p>
    <w:p w14:paraId="1730F451" w14:textId="77777777" w:rsidR="000C7B92" w:rsidRDefault="00A85A65">
      <w:pPr>
        <w:pStyle w:val="Odsekzoznamu"/>
        <w:numPr>
          <w:ilvl w:val="0"/>
          <w:numId w:val="203"/>
        </w:numPr>
        <w:tabs>
          <w:tab w:val="left" w:pos="2794"/>
          <w:tab w:val="left" w:pos="2951"/>
          <w:tab w:val="left" w:pos="9070"/>
        </w:tabs>
        <w:ind w:right="153" w:hanging="2951"/>
        <w:jc w:val="right"/>
        <w:rPr>
          <w:sz w:val="16"/>
        </w:rPr>
      </w:pPr>
      <w:r>
        <w:rPr>
          <w:sz w:val="16"/>
        </w:rPr>
        <w:t>Vykonanie skúšky základnej kvalifikácie .....</w:t>
      </w:r>
      <w:r>
        <w:rPr>
          <w:sz w:val="16"/>
        </w:rPr>
        <w:tab/>
        <w:t>50 eur.</w:t>
      </w:r>
    </w:p>
    <w:p w14:paraId="4C198517" w14:textId="77777777" w:rsidR="000C7B92" w:rsidRDefault="00A85A65">
      <w:pPr>
        <w:pStyle w:val="Nadpis3"/>
      </w:pPr>
      <w:r>
        <w:t>Splnomocnenie</w:t>
      </w:r>
    </w:p>
    <w:p w14:paraId="0A13B001" w14:textId="77777777" w:rsidR="000C7B92" w:rsidRDefault="00A85A65">
      <w:pPr>
        <w:pStyle w:val="Zkladntext"/>
        <w:spacing w:line="203" w:lineRule="exact"/>
      </w:pPr>
      <w:r>
        <w:t>Pri podaní prihlášky o opakovanú skúšku podľa písmena e) sa vyberie správny poplatok vo výške 50 % príslušnej sadzby.</w:t>
      </w:r>
    </w:p>
    <w:p w14:paraId="3053D860" w14:textId="77777777" w:rsidR="000C7B92" w:rsidRDefault="00A85A65">
      <w:pPr>
        <w:pStyle w:val="Nadpis3"/>
        <w:spacing w:before="34" w:line="240" w:lineRule="auto"/>
      </w:pPr>
      <w:r>
        <w:t>Poznámky</w:t>
      </w:r>
    </w:p>
    <w:p w14:paraId="1BA0B5B1" w14:textId="77777777" w:rsidR="000C7B92" w:rsidRDefault="00A85A65">
      <w:pPr>
        <w:pStyle w:val="Odsekzoznamu"/>
        <w:numPr>
          <w:ilvl w:val="0"/>
          <w:numId w:val="202"/>
        </w:numPr>
        <w:tabs>
          <w:tab w:val="left" w:pos="358"/>
        </w:tabs>
        <w:spacing w:before="56" w:line="216" w:lineRule="auto"/>
        <w:ind w:right="344" w:firstLine="0"/>
        <w:rPr>
          <w:sz w:val="16"/>
        </w:rPr>
      </w:pPr>
      <w:r>
        <w:rPr>
          <w:sz w:val="16"/>
        </w:rPr>
        <w:t>Ak sa jedným podaním žiada o registráciu na vykonávanie kurzu základnej kvalifikácie a o registráciu na vykonávanie kurzu pravidelného výcviku, vyberie sa iba jeden správny poplatok podľa písmena a).</w:t>
      </w:r>
    </w:p>
    <w:p w14:paraId="7F670078" w14:textId="77777777" w:rsidR="000C7B92" w:rsidRDefault="00A85A65">
      <w:pPr>
        <w:pStyle w:val="Odsekzoznamu"/>
        <w:numPr>
          <w:ilvl w:val="0"/>
          <w:numId w:val="202"/>
        </w:numPr>
        <w:tabs>
          <w:tab w:val="left" w:pos="358"/>
        </w:tabs>
        <w:spacing w:before="59" w:line="216" w:lineRule="auto"/>
        <w:ind w:right="311" w:firstLine="0"/>
        <w:rPr>
          <w:sz w:val="16"/>
        </w:rPr>
      </w:pPr>
      <w:r>
        <w:rPr>
          <w:sz w:val="16"/>
        </w:rPr>
        <w:t>Ak sa jedným podaním žiada o zmenu v registrácii na vykonávanie kurzu základnej kvalifikácie a o zmenu v registrácii na vykonávanie kurzu pravidelného výcviku, vyberie sa iba jeden správny poplatok podľa písmena b).</w:t>
      </w:r>
    </w:p>
    <w:p w14:paraId="2D89EC23" w14:textId="77777777" w:rsidR="000C7B92" w:rsidRDefault="00A85A65">
      <w:pPr>
        <w:pStyle w:val="Odsekzoznamu"/>
        <w:numPr>
          <w:ilvl w:val="0"/>
          <w:numId w:val="202"/>
        </w:numPr>
        <w:tabs>
          <w:tab w:val="left" w:pos="358"/>
        </w:tabs>
        <w:spacing w:before="59" w:line="216" w:lineRule="auto"/>
        <w:ind w:right="1590" w:firstLine="0"/>
        <w:rPr>
          <w:sz w:val="16"/>
        </w:rPr>
      </w:pPr>
      <w:r>
        <w:rPr>
          <w:sz w:val="16"/>
        </w:rPr>
        <w:t xml:space="preserve">Poplatok podľa písmena b) sa nevyberie, ak ide o zmenu registrácie na základe úradného </w:t>
      </w:r>
      <w:r>
        <w:rPr>
          <w:spacing w:val="-2"/>
          <w:sz w:val="16"/>
        </w:rPr>
        <w:t xml:space="preserve">rozhodnutia, </w:t>
      </w:r>
      <w:r>
        <w:rPr>
          <w:sz w:val="16"/>
        </w:rPr>
        <w:t>napr. v dôsledku zmeny názvu ulice alebo číslovania</w:t>
      </w:r>
      <w:r>
        <w:rPr>
          <w:spacing w:val="4"/>
          <w:sz w:val="16"/>
        </w:rPr>
        <w:t xml:space="preserve"> </w:t>
      </w:r>
      <w:r>
        <w:rPr>
          <w:sz w:val="16"/>
        </w:rPr>
        <w:t>domov.</w:t>
      </w:r>
    </w:p>
    <w:p w14:paraId="1F34CDF6" w14:textId="77777777" w:rsidR="000C7B92" w:rsidRDefault="000C7B92">
      <w:pPr>
        <w:pStyle w:val="Zkladntext"/>
        <w:spacing w:before="8"/>
        <w:ind w:left="0"/>
        <w:rPr>
          <w:sz w:val="22"/>
        </w:rPr>
      </w:pPr>
    </w:p>
    <w:p w14:paraId="47CE28A3" w14:textId="77777777" w:rsidR="000C7B92" w:rsidRDefault="00A85A65">
      <w:pPr>
        <w:pStyle w:val="Nadpis1"/>
        <w:spacing w:before="1" w:line="286" w:lineRule="exact"/>
        <w:ind w:left="62" w:right="8040"/>
        <w:jc w:val="center"/>
      </w:pPr>
      <w:r>
        <w:t>Položka 77b</w:t>
      </w:r>
    </w:p>
    <w:p w14:paraId="4AF9DFFD" w14:textId="77777777" w:rsidR="000C7B92" w:rsidRDefault="00A85A65">
      <w:pPr>
        <w:pStyle w:val="Nadpis2"/>
        <w:spacing w:before="0" w:line="261" w:lineRule="exact"/>
        <w:ind w:left="109" w:right="8040"/>
        <w:jc w:val="center"/>
      </w:pPr>
      <w:r>
        <w:t>Podanie žiadosti o</w:t>
      </w:r>
    </w:p>
    <w:p w14:paraId="6F12C087" w14:textId="77777777" w:rsidR="000C7B92" w:rsidRDefault="00A85A65">
      <w:pPr>
        <w:pStyle w:val="Odsekzoznamu"/>
        <w:numPr>
          <w:ilvl w:val="0"/>
          <w:numId w:val="201"/>
        </w:numPr>
        <w:tabs>
          <w:tab w:val="left" w:pos="1735"/>
          <w:tab w:val="left" w:pos="1736"/>
          <w:tab w:val="left" w:pos="9178"/>
        </w:tabs>
        <w:spacing w:before="105"/>
        <w:rPr>
          <w:sz w:val="16"/>
        </w:rPr>
      </w:pPr>
      <w:r>
        <w:rPr>
          <w:sz w:val="16"/>
        </w:rPr>
        <w:t>schválenie spôsobilosti trenažéra používaného v</w:t>
      </w:r>
      <w:r>
        <w:rPr>
          <w:spacing w:val="2"/>
          <w:sz w:val="16"/>
        </w:rPr>
        <w:t xml:space="preserve"> </w:t>
      </w:r>
      <w:r>
        <w:rPr>
          <w:sz w:val="16"/>
        </w:rPr>
        <w:t>autoškolách .....</w:t>
      </w:r>
      <w:r>
        <w:rPr>
          <w:sz w:val="16"/>
        </w:rPr>
        <w:tab/>
        <w:t>100 eur</w:t>
      </w:r>
    </w:p>
    <w:p w14:paraId="3D70F028" w14:textId="77777777" w:rsidR="000C7B92" w:rsidRDefault="00A85A65">
      <w:pPr>
        <w:pStyle w:val="Odsekzoznamu"/>
        <w:numPr>
          <w:ilvl w:val="0"/>
          <w:numId w:val="201"/>
        </w:numPr>
        <w:tabs>
          <w:tab w:val="left" w:pos="1735"/>
          <w:tab w:val="left" w:pos="1736"/>
          <w:tab w:val="left" w:pos="9277"/>
        </w:tabs>
        <w:rPr>
          <w:sz w:val="16"/>
        </w:rPr>
      </w:pPr>
      <w:r>
        <w:rPr>
          <w:sz w:val="16"/>
        </w:rPr>
        <w:t>zmenu v osvedčení o spôsobilosti trenažéra používaného v</w:t>
      </w:r>
      <w:r>
        <w:rPr>
          <w:spacing w:val="6"/>
          <w:sz w:val="16"/>
        </w:rPr>
        <w:t xml:space="preserve"> </w:t>
      </w:r>
      <w:r>
        <w:rPr>
          <w:sz w:val="16"/>
        </w:rPr>
        <w:t>autoškolách .....</w:t>
      </w:r>
      <w:r>
        <w:rPr>
          <w:sz w:val="16"/>
        </w:rPr>
        <w:tab/>
        <w:t>50 eur</w:t>
      </w:r>
    </w:p>
    <w:p w14:paraId="30BA04C6" w14:textId="77777777" w:rsidR="000C7B92" w:rsidRDefault="00A85A65">
      <w:pPr>
        <w:pStyle w:val="Odsekzoznamu"/>
        <w:numPr>
          <w:ilvl w:val="0"/>
          <w:numId w:val="201"/>
        </w:numPr>
        <w:tabs>
          <w:tab w:val="left" w:pos="1735"/>
          <w:tab w:val="left" w:pos="1736"/>
          <w:tab w:val="left" w:pos="2760"/>
          <w:tab w:val="left" w:pos="3890"/>
          <w:tab w:val="left" w:pos="4454"/>
          <w:tab w:val="left" w:pos="5865"/>
          <w:tab w:val="left" w:pos="6883"/>
          <w:tab w:val="left" w:pos="7290"/>
        </w:tabs>
        <w:spacing w:before="56" w:line="216" w:lineRule="auto"/>
        <w:ind w:right="1816"/>
        <w:rPr>
          <w:sz w:val="16"/>
        </w:rPr>
      </w:pPr>
      <w:r>
        <w:rPr>
          <w:sz w:val="16"/>
        </w:rPr>
        <w:t>schválenie</w:t>
      </w:r>
      <w:r>
        <w:rPr>
          <w:sz w:val="16"/>
        </w:rPr>
        <w:tab/>
        <w:t>spôsobilosti</w:t>
      </w:r>
      <w:r>
        <w:rPr>
          <w:sz w:val="16"/>
        </w:rPr>
        <w:tab/>
        <w:t>typu</w:t>
      </w:r>
      <w:r>
        <w:rPr>
          <w:sz w:val="16"/>
        </w:rPr>
        <w:tab/>
        <w:t>identifikačného</w:t>
      </w:r>
      <w:r>
        <w:rPr>
          <w:sz w:val="16"/>
        </w:rPr>
        <w:tab/>
        <w:t>zariadenia</w:t>
      </w:r>
      <w:r>
        <w:rPr>
          <w:sz w:val="16"/>
        </w:rPr>
        <w:tab/>
        <w:t>na</w:t>
      </w:r>
      <w:r>
        <w:rPr>
          <w:sz w:val="16"/>
        </w:rPr>
        <w:tab/>
        <w:t>používanie v</w:t>
      </w:r>
      <w:r>
        <w:rPr>
          <w:spacing w:val="2"/>
          <w:sz w:val="16"/>
        </w:rPr>
        <w:t xml:space="preserve"> </w:t>
      </w:r>
      <w:r>
        <w:rPr>
          <w:sz w:val="16"/>
        </w:rPr>
        <w:t>autoškolách</w:t>
      </w:r>
    </w:p>
    <w:p w14:paraId="6B55FC64" w14:textId="77777777" w:rsidR="000C7B92" w:rsidRDefault="00A85A65">
      <w:pPr>
        <w:pStyle w:val="Zkladntext"/>
        <w:tabs>
          <w:tab w:val="left" w:pos="9178"/>
        </w:tabs>
        <w:spacing w:line="196" w:lineRule="exact"/>
        <w:ind w:left="1735"/>
      </w:pPr>
      <w:r>
        <w:t>alebo schválenie programového vybavenia autoškoly ...................</w:t>
      </w:r>
      <w:r>
        <w:tab/>
        <w:t>100 eur</w:t>
      </w:r>
    </w:p>
    <w:p w14:paraId="5CC067B6" w14:textId="77777777" w:rsidR="000C7B92" w:rsidRDefault="00A85A65">
      <w:pPr>
        <w:pStyle w:val="Odsekzoznamu"/>
        <w:numPr>
          <w:ilvl w:val="0"/>
          <w:numId w:val="201"/>
        </w:numPr>
        <w:tabs>
          <w:tab w:val="left" w:pos="1735"/>
          <w:tab w:val="left" w:pos="1736"/>
        </w:tabs>
        <w:spacing w:line="203" w:lineRule="exact"/>
        <w:rPr>
          <w:sz w:val="16"/>
        </w:rPr>
      </w:pPr>
      <w:r>
        <w:rPr>
          <w:sz w:val="16"/>
        </w:rPr>
        <w:t>zmenu v osvedčení o spôsobilosti typu identifikačného zariadenia na</w:t>
      </w:r>
      <w:r>
        <w:rPr>
          <w:spacing w:val="4"/>
          <w:sz w:val="16"/>
        </w:rPr>
        <w:t xml:space="preserve"> </w:t>
      </w:r>
      <w:r>
        <w:rPr>
          <w:sz w:val="16"/>
        </w:rPr>
        <w:t>používanie</w:t>
      </w:r>
    </w:p>
    <w:p w14:paraId="5C5793CC" w14:textId="77777777" w:rsidR="000C7B92" w:rsidRDefault="00A85A65">
      <w:pPr>
        <w:pStyle w:val="Zkladntext"/>
        <w:tabs>
          <w:tab w:val="left" w:pos="3072"/>
          <w:tab w:val="left" w:pos="3731"/>
          <w:tab w:val="left" w:pos="4872"/>
          <w:tab w:val="left" w:pos="5994"/>
          <w:tab w:val="left" w:pos="7351"/>
        </w:tabs>
        <w:spacing w:line="192" w:lineRule="exact"/>
        <w:ind w:left="1735"/>
      </w:pPr>
      <w:r>
        <w:t>v</w:t>
      </w:r>
      <w:r>
        <w:rPr>
          <w:spacing w:val="2"/>
        </w:rPr>
        <w:t xml:space="preserve"> </w:t>
      </w:r>
      <w:r>
        <w:t>autoškolách</w:t>
      </w:r>
      <w:r>
        <w:tab/>
        <w:t>alebo</w:t>
      </w:r>
      <w:r>
        <w:tab/>
        <w:t>v</w:t>
      </w:r>
      <w:r>
        <w:rPr>
          <w:spacing w:val="2"/>
        </w:rPr>
        <w:t xml:space="preserve"> </w:t>
      </w:r>
      <w:r>
        <w:t>osvedčení</w:t>
      </w:r>
      <w:r>
        <w:tab/>
        <w:t>o</w:t>
      </w:r>
      <w:r>
        <w:rPr>
          <w:spacing w:val="2"/>
        </w:rPr>
        <w:t xml:space="preserve"> </w:t>
      </w:r>
      <w:r>
        <w:t>schválení</w:t>
      </w:r>
      <w:r>
        <w:tab/>
        <w:t>programového</w:t>
      </w:r>
      <w:r>
        <w:tab/>
        <w:t>vybavenia</w:t>
      </w:r>
    </w:p>
    <w:p w14:paraId="26CDDB6B" w14:textId="77777777" w:rsidR="000C7B92" w:rsidRDefault="00A85A65">
      <w:pPr>
        <w:pStyle w:val="Zkladntext"/>
        <w:tabs>
          <w:tab w:val="left" w:pos="9277"/>
        </w:tabs>
        <w:spacing w:line="203" w:lineRule="exact"/>
        <w:ind w:left="1735"/>
      </w:pPr>
      <w:r>
        <w:t>autoškoly........</w:t>
      </w:r>
      <w:r>
        <w:tab/>
        <w:t>50 eur</w:t>
      </w:r>
    </w:p>
    <w:p w14:paraId="42675756" w14:textId="77777777" w:rsidR="000C7B92" w:rsidRDefault="00A85A65">
      <w:pPr>
        <w:pStyle w:val="Nadpis3"/>
        <w:spacing w:before="34"/>
      </w:pPr>
      <w:r>
        <w:t>Poznámka</w:t>
      </w:r>
    </w:p>
    <w:p w14:paraId="118E5251" w14:textId="77777777" w:rsidR="000C7B92" w:rsidRDefault="00A85A65">
      <w:pPr>
        <w:pStyle w:val="Zkladntext"/>
        <w:spacing w:line="203" w:lineRule="exact"/>
      </w:pPr>
      <w:r>
        <w:t>Poplatok podľa tejto položky sa nevyberie, ak ide o zmenu z úradného príkazu, napríklad zmenu názvu ulice.</w:t>
      </w:r>
    </w:p>
    <w:p w14:paraId="1BF89943" w14:textId="77777777" w:rsidR="000C7B92" w:rsidRDefault="000C7B92">
      <w:pPr>
        <w:spacing w:line="203" w:lineRule="exact"/>
        <w:sectPr w:rsidR="000C7B92">
          <w:pgSz w:w="11910" w:h="16840"/>
          <w:pgMar w:top="1160" w:right="980" w:bottom="280" w:left="980" w:header="796" w:footer="0" w:gutter="0"/>
          <w:cols w:space="708"/>
        </w:sectPr>
      </w:pPr>
    </w:p>
    <w:p w14:paraId="2B1C5CC8" w14:textId="77777777" w:rsidR="000C7B92" w:rsidRDefault="000C7B92">
      <w:pPr>
        <w:pStyle w:val="Zkladntext"/>
        <w:spacing w:before="5"/>
        <w:ind w:left="0"/>
        <w:rPr>
          <w:sz w:val="24"/>
        </w:rPr>
      </w:pPr>
    </w:p>
    <w:p w14:paraId="7A203C65" w14:textId="77777777" w:rsidR="000C7B92" w:rsidRDefault="00A85A65">
      <w:pPr>
        <w:pStyle w:val="Nadpis1"/>
        <w:spacing w:before="96"/>
      </w:pPr>
      <w:r>
        <w:t>Položka 78</w:t>
      </w:r>
    </w:p>
    <w:p w14:paraId="41B9E36E" w14:textId="77777777" w:rsidR="000C7B92" w:rsidRDefault="00A85A65">
      <w:pPr>
        <w:pStyle w:val="Nadpis2"/>
        <w:spacing w:before="202"/>
        <w:ind w:left="352"/>
      </w:pPr>
      <w:r>
        <w:t>Podanie návrhu o</w:t>
      </w:r>
    </w:p>
    <w:p w14:paraId="1356CCCE" w14:textId="77777777" w:rsidR="000C7B92" w:rsidRDefault="00A85A65">
      <w:pPr>
        <w:pStyle w:val="Odsekzoznamu"/>
        <w:numPr>
          <w:ilvl w:val="0"/>
          <w:numId w:val="200"/>
        </w:numPr>
        <w:tabs>
          <w:tab w:val="left" w:pos="409"/>
        </w:tabs>
        <w:spacing w:before="103"/>
        <w:rPr>
          <w:sz w:val="20"/>
        </w:rPr>
      </w:pPr>
      <w:r>
        <w:rPr>
          <w:sz w:val="20"/>
        </w:rPr>
        <w:t>povolenie na zriadenie</w:t>
      </w:r>
    </w:p>
    <w:p w14:paraId="03FBA626" w14:textId="77777777" w:rsidR="000C7B92" w:rsidRDefault="00A85A65">
      <w:pPr>
        <w:pStyle w:val="Odsekzoznamu"/>
        <w:numPr>
          <w:ilvl w:val="1"/>
          <w:numId w:val="200"/>
        </w:numPr>
        <w:tabs>
          <w:tab w:val="left" w:pos="693"/>
        </w:tabs>
        <w:spacing w:before="103"/>
        <w:ind w:hanging="285"/>
        <w:rPr>
          <w:sz w:val="20"/>
        </w:rPr>
      </w:pPr>
      <w:r>
        <w:rPr>
          <w:sz w:val="20"/>
        </w:rPr>
        <w:t>stanice technickej kontroly</w:t>
      </w:r>
    </w:p>
    <w:p w14:paraId="6821B2D4" w14:textId="77777777" w:rsidR="000C7B92" w:rsidRDefault="00A85A65">
      <w:pPr>
        <w:spacing w:before="102"/>
        <w:ind w:left="692"/>
        <w:rPr>
          <w:sz w:val="20"/>
        </w:rPr>
      </w:pPr>
      <w:r>
        <w:rPr>
          <w:sz w:val="20"/>
        </w:rPr>
        <w:t>1a. na základe povolenia na zriadenie stanice technickej kontroly</w:t>
      </w:r>
    </w:p>
    <w:p w14:paraId="6FD6639A" w14:textId="77777777" w:rsidR="000C7B92" w:rsidRDefault="00A85A65">
      <w:pPr>
        <w:tabs>
          <w:tab w:val="left" w:leader="dot" w:pos="7469"/>
        </w:tabs>
        <w:spacing w:before="3"/>
        <w:ind w:left="1089"/>
        <w:rPr>
          <w:sz w:val="20"/>
        </w:rPr>
      </w:pPr>
      <w:r>
        <w:rPr>
          <w:sz w:val="20"/>
        </w:rPr>
        <w:t>nad rámec existujúcej siete</w:t>
      </w:r>
      <w:r>
        <w:rPr>
          <w:sz w:val="20"/>
        </w:rPr>
        <w:tab/>
        <w:t>600 eur</w:t>
      </w:r>
    </w:p>
    <w:p w14:paraId="0EB7FD10" w14:textId="77777777" w:rsidR="000C7B92" w:rsidRDefault="00A85A65">
      <w:pPr>
        <w:tabs>
          <w:tab w:val="left" w:leader="dot" w:pos="7014"/>
        </w:tabs>
        <w:spacing w:before="102"/>
        <w:ind w:left="692"/>
        <w:rPr>
          <w:sz w:val="20"/>
        </w:rPr>
      </w:pPr>
      <w:r>
        <w:rPr>
          <w:sz w:val="20"/>
        </w:rPr>
        <w:t>1b. v iných prípadoch ako v</w:t>
      </w:r>
      <w:r>
        <w:rPr>
          <w:spacing w:val="24"/>
          <w:sz w:val="20"/>
        </w:rPr>
        <w:t xml:space="preserve"> </w:t>
      </w:r>
      <w:r>
        <w:rPr>
          <w:sz w:val="20"/>
        </w:rPr>
        <w:t>bode 1a.</w:t>
      </w:r>
      <w:r>
        <w:rPr>
          <w:sz w:val="20"/>
        </w:rPr>
        <w:tab/>
        <w:t>9 600</w:t>
      </w:r>
      <w:r>
        <w:rPr>
          <w:spacing w:val="2"/>
          <w:sz w:val="20"/>
        </w:rPr>
        <w:t xml:space="preserve"> </w:t>
      </w:r>
      <w:r>
        <w:rPr>
          <w:sz w:val="20"/>
        </w:rPr>
        <w:t>eur</w:t>
      </w:r>
    </w:p>
    <w:p w14:paraId="43741ADD" w14:textId="77777777" w:rsidR="000C7B92" w:rsidRDefault="00A85A65">
      <w:pPr>
        <w:pStyle w:val="Odsekzoznamu"/>
        <w:numPr>
          <w:ilvl w:val="1"/>
          <w:numId w:val="200"/>
        </w:numPr>
        <w:tabs>
          <w:tab w:val="left" w:pos="693"/>
          <w:tab w:val="left" w:leader="dot" w:pos="7212"/>
        </w:tabs>
        <w:spacing w:before="103"/>
        <w:ind w:hanging="285"/>
        <w:rPr>
          <w:sz w:val="20"/>
        </w:rPr>
      </w:pPr>
      <w:r>
        <w:rPr>
          <w:sz w:val="20"/>
        </w:rPr>
        <w:t>pracoviska emisnej kontroly</w:t>
      </w:r>
      <w:r>
        <w:rPr>
          <w:sz w:val="20"/>
        </w:rPr>
        <w:tab/>
        <w:t>600 eur</w:t>
      </w:r>
    </w:p>
    <w:p w14:paraId="58377822" w14:textId="77777777" w:rsidR="000C7B92" w:rsidRDefault="00A85A65">
      <w:pPr>
        <w:pStyle w:val="Odsekzoznamu"/>
        <w:numPr>
          <w:ilvl w:val="1"/>
          <w:numId w:val="200"/>
        </w:numPr>
        <w:tabs>
          <w:tab w:val="left" w:pos="693"/>
          <w:tab w:val="left" w:leader="dot" w:pos="7184"/>
        </w:tabs>
        <w:spacing w:before="103"/>
        <w:ind w:hanging="285"/>
        <w:rPr>
          <w:sz w:val="20"/>
        </w:rPr>
      </w:pPr>
      <w:r>
        <w:rPr>
          <w:sz w:val="20"/>
        </w:rPr>
        <w:t>pracoviska kontroly originality</w:t>
      </w:r>
      <w:r>
        <w:rPr>
          <w:sz w:val="20"/>
        </w:rPr>
        <w:tab/>
        <w:t>600 eur</w:t>
      </w:r>
    </w:p>
    <w:p w14:paraId="6308A71C" w14:textId="77777777" w:rsidR="000C7B92" w:rsidRDefault="00A85A65">
      <w:pPr>
        <w:pStyle w:val="Odsekzoznamu"/>
        <w:numPr>
          <w:ilvl w:val="0"/>
          <w:numId w:val="200"/>
        </w:numPr>
        <w:tabs>
          <w:tab w:val="left" w:pos="409"/>
        </w:tabs>
        <w:spacing w:before="102"/>
        <w:rPr>
          <w:sz w:val="20"/>
        </w:rPr>
      </w:pPr>
      <w:r>
        <w:rPr>
          <w:sz w:val="20"/>
        </w:rPr>
        <w:t>udelenie oprávnenia</w:t>
      </w:r>
    </w:p>
    <w:p w14:paraId="5DFFD98D" w14:textId="77777777" w:rsidR="000C7B92" w:rsidRDefault="00A85A65">
      <w:pPr>
        <w:pStyle w:val="Odsekzoznamu"/>
        <w:numPr>
          <w:ilvl w:val="1"/>
          <w:numId w:val="200"/>
        </w:numPr>
        <w:tabs>
          <w:tab w:val="left" w:pos="693"/>
          <w:tab w:val="left" w:leader="dot" w:pos="7164"/>
        </w:tabs>
        <w:spacing w:before="103"/>
        <w:ind w:hanging="285"/>
        <w:rPr>
          <w:sz w:val="20"/>
        </w:rPr>
      </w:pPr>
      <w:r>
        <w:rPr>
          <w:sz w:val="20"/>
        </w:rPr>
        <w:t>na vykonávanie technickej kontroly</w:t>
      </w:r>
      <w:r>
        <w:rPr>
          <w:sz w:val="20"/>
        </w:rPr>
        <w:tab/>
        <w:t>600 eur</w:t>
      </w:r>
    </w:p>
    <w:p w14:paraId="3B49E425" w14:textId="77777777" w:rsidR="000C7B92" w:rsidRDefault="00A85A65">
      <w:pPr>
        <w:pStyle w:val="Odsekzoznamu"/>
        <w:numPr>
          <w:ilvl w:val="1"/>
          <w:numId w:val="200"/>
        </w:numPr>
        <w:tabs>
          <w:tab w:val="left" w:pos="693"/>
          <w:tab w:val="left" w:leader="dot" w:pos="7172"/>
        </w:tabs>
        <w:spacing w:before="102"/>
        <w:ind w:hanging="285"/>
        <w:rPr>
          <w:sz w:val="20"/>
        </w:rPr>
      </w:pPr>
      <w:r>
        <w:rPr>
          <w:sz w:val="20"/>
        </w:rPr>
        <w:t>na vykonávanie emisnej kontroly</w:t>
      </w:r>
      <w:r>
        <w:rPr>
          <w:sz w:val="20"/>
        </w:rPr>
        <w:tab/>
        <w:t>600 eur</w:t>
      </w:r>
    </w:p>
    <w:p w14:paraId="1CC224D4" w14:textId="77777777" w:rsidR="000C7B92" w:rsidRDefault="00A85A65">
      <w:pPr>
        <w:pStyle w:val="Odsekzoznamu"/>
        <w:numPr>
          <w:ilvl w:val="1"/>
          <w:numId w:val="200"/>
        </w:numPr>
        <w:tabs>
          <w:tab w:val="left" w:pos="693"/>
          <w:tab w:val="left" w:leader="dot" w:pos="7144"/>
        </w:tabs>
        <w:spacing w:before="103"/>
        <w:ind w:hanging="285"/>
        <w:rPr>
          <w:sz w:val="20"/>
        </w:rPr>
      </w:pPr>
      <w:r>
        <w:rPr>
          <w:sz w:val="20"/>
        </w:rPr>
        <w:t>na vykonávanie kontroly originality</w:t>
      </w:r>
      <w:r>
        <w:rPr>
          <w:sz w:val="20"/>
        </w:rPr>
        <w:tab/>
        <w:t>600 eur</w:t>
      </w:r>
    </w:p>
    <w:p w14:paraId="5F0B9422" w14:textId="77777777" w:rsidR="000C7B92" w:rsidRDefault="00A85A65">
      <w:pPr>
        <w:pStyle w:val="Odsekzoznamu"/>
        <w:numPr>
          <w:ilvl w:val="1"/>
          <w:numId w:val="200"/>
        </w:numPr>
        <w:tabs>
          <w:tab w:val="left" w:pos="693"/>
          <w:tab w:val="left" w:leader="dot" w:pos="7316"/>
        </w:tabs>
        <w:spacing w:before="103"/>
        <w:ind w:hanging="285"/>
        <w:rPr>
          <w:sz w:val="20"/>
        </w:rPr>
      </w:pPr>
      <w:r>
        <w:rPr>
          <w:sz w:val="20"/>
        </w:rPr>
        <w:t>na montáž plynových zariadení</w:t>
      </w:r>
      <w:r>
        <w:rPr>
          <w:sz w:val="20"/>
        </w:rPr>
        <w:tab/>
        <w:t>20 eur</w:t>
      </w:r>
    </w:p>
    <w:p w14:paraId="5A3EC241" w14:textId="77777777" w:rsidR="000C7B92" w:rsidRDefault="00A85A65">
      <w:pPr>
        <w:pStyle w:val="Odsekzoznamu"/>
        <w:numPr>
          <w:ilvl w:val="0"/>
          <w:numId w:val="200"/>
        </w:numPr>
        <w:tabs>
          <w:tab w:val="left" w:pos="409"/>
        </w:tabs>
        <w:spacing w:before="102"/>
        <w:rPr>
          <w:sz w:val="20"/>
        </w:rPr>
      </w:pPr>
      <w:r>
        <w:rPr>
          <w:sz w:val="20"/>
        </w:rPr>
        <w:t>zmenu rozsahu udeleného oprávnenia</w:t>
      </w:r>
    </w:p>
    <w:p w14:paraId="34AF12A7" w14:textId="77777777" w:rsidR="000C7B92" w:rsidRDefault="00A85A65">
      <w:pPr>
        <w:pStyle w:val="Odsekzoznamu"/>
        <w:numPr>
          <w:ilvl w:val="1"/>
          <w:numId w:val="200"/>
        </w:numPr>
        <w:tabs>
          <w:tab w:val="left" w:pos="693"/>
          <w:tab w:val="left" w:leader="dot" w:pos="7164"/>
        </w:tabs>
        <w:spacing w:before="103"/>
        <w:ind w:hanging="285"/>
        <w:rPr>
          <w:sz w:val="20"/>
        </w:rPr>
      </w:pPr>
      <w:r>
        <w:rPr>
          <w:sz w:val="20"/>
        </w:rPr>
        <w:t>na vykonávanie technickej kontroly</w:t>
      </w:r>
      <w:r>
        <w:rPr>
          <w:sz w:val="20"/>
        </w:rPr>
        <w:tab/>
        <w:t>300 eur</w:t>
      </w:r>
    </w:p>
    <w:p w14:paraId="3B6B5EBE" w14:textId="77777777" w:rsidR="000C7B92" w:rsidRDefault="00A85A65">
      <w:pPr>
        <w:pStyle w:val="Odsekzoznamu"/>
        <w:numPr>
          <w:ilvl w:val="1"/>
          <w:numId w:val="200"/>
        </w:numPr>
        <w:tabs>
          <w:tab w:val="left" w:pos="693"/>
          <w:tab w:val="left" w:leader="dot" w:pos="7172"/>
        </w:tabs>
        <w:spacing w:before="102"/>
        <w:ind w:hanging="285"/>
        <w:rPr>
          <w:sz w:val="20"/>
        </w:rPr>
      </w:pPr>
      <w:r>
        <w:rPr>
          <w:sz w:val="20"/>
        </w:rPr>
        <w:t>na vykonávanie emisnej kontroly</w:t>
      </w:r>
      <w:r>
        <w:rPr>
          <w:sz w:val="20"/>
        </w:rPr>
        <w:tab/>
        <w:t>300 eur</w:t>
      </w:r>
    </w:p>
    <w:p w14:paraId="211E8334" w14:textId="77777777" w:rsidR="000C7B92" w:rsidRDefault="00A85A65">
      <w:pPr>
        <w:pStyle w:val="Odsekzoznamu"/>
        <w:numPr>
          <w:ilvl w:val="1"/>
          <w:numId w:val="200"/>
        </w:numPr>
        <w:tabs>
          <w:tab w:val="left" w:pos="693"/>
          <w:tab w:val="left" w:leader="dot" w:pos="7144"/>
        </w:tabs>
        <w:spacing w:before="103"/>
        <w:ind w:hanging="285"/>
        <w:rPr>
          <w:sz w:val="20"/>
        </w:rPr>
      </w:pPr>
      <w:r>
        <w:rPr>
          <w:sz w:val="20"/>
        </w:rPr>
        <w:t>na vykonávanie kontroly originality</w:t>
      </w:r>
      <w:r>
        <w:rPr>
          <w:sz w:val="20"/>
        </w:rPr>
        <w:tab/>
        <w:t>300 eur</w:t>
      </w:r>
    </w:p>
    <w:p w14:paraId="2A9C361D" w14:textId="77777777" w:rsidR="000C7B92" w:rsidRDefault="00A85A65">
      <w:pPr>
        <w:pStyle w:val="Odsekzoznamu"/>
        <w:numPr>
          <w:ilvl w:val="1"/>
          <w:numId w:val="200"/>
        </w:numPr>
        <w:tabs>
          <w:tab w:val="left" w:pos="693"/>
          <w:tab w:val="left" w:leader="dot" w:pos="7316"/>
        </w:tabs>
        <w:spacing w:before="103"/>
        <w:ind w:hanging="285"/>
        <w:rPr>
          <w:sz w:val="20"/>
        </w:rPr>
      </w:pPr>
      <w:r>
        <w:rPr>
          <w:sz w:val="20"/>
        </w:rPr>
        <w:t>na montáž plynových zariadení</w:t>
      </w:r>
      <w:r>
        <w:rPr>
          <w:sz w:val="20"/>
        </w:rPr>
        <w:tab/>
        <w:t>20 eur</w:t>
      </w:r>
    </w:p>
    <w:p w14:paraId="45D4B04E" w14:textId="77777777" w:rsidR="000C7B92" w:rsidRDefault="00A85A65">
      <w:pPr>
        <w:pStyle w:val="Odsekzoznamu"/>
        <w:numPr>
          <w:ilvl w:val="0"/>
          <w:numId w:val="200"/>
        </w:numPr>
        <w:tabs>
          <w:tab w:val="left" w:pos="409"/>
          <w:tab w:val="left" w:leader="dot" w:pos="7032"/>
        </w:tabs>
        <w:spacing w:before="102"/>
        <w:rPr>
          <w:sz w:val="20"/>
        </w:rPr>
      </w:pPr>
      <w:r>
        <w:rPr>
          <w:sz w:val="20"/>
        </w:rPr>
        <w:t>zmenu udeleného oprávnenia inú ako podľa písmena c)</w:t>
      </w:r>
      <w:r>
        <w:rPr>
          <w:sz w:val="20"/>
        </w:rPr>
        <w:tab/>
        <w:t>20 eur</w:t>
      </w:r>
    </w:p>
    <w:p w14:paraId="0B7C7BE7" w14:textId="77777777" w:rsidR="000C7B92" w:rsidRDefault="00A85A65">
      <w:pPr>
        <w:pStyle w:val="Odsekzoznamu"/>
        <w:numPr>
          <w:ilvl w:val="0"/>
          <w:numId w:val="200"/>
        </w:numPr>
        <w:tabs>
          <w:tab w:val="left" w:pos="409"/>
        </w:tabs>
        <w:spacing w:before="103"/>
        <w:rPr>
          <w:sz w:val="20"/>
        </w:rPr>
      </w:pPr>
      <w:r>
        <w:rPr>
          <w:sz w:val="20"/>
        </w:rPr>
        <w:t>povolenie na zriadenie</w:t>
      </w:r>
    </w:p>
    <w:p w14:paraId="41A9FF0C" w14:textId="77777777" w:rsidR="000C7B92" w:rsidRDefault="00A85A65">
      <w:pPr>
        <w:pStyle w:val="Odsekzoznamu"/>
        <w:numPr>
          <w:ilvl w:val="1"/>
          <w:numId w:val="200"/>
        </w:numPr>
        <w:tabs>
          <w:tab w:val="left" w:pos="693"/>
        </w:tabs>
        <w:spacing w:before="102"/>
        <w:ind w:hanging="285"/>
        <w:rPr>
          <w:sz w:val="20"/>
        </w:rPr>
      </w:pPr>
      <w:r>
        <w:rPr>
          <w:sz w:val="20"/>
        </w:rPr>
        <w:t>stanice technickej kontroly nad rámec</w:t>
      </w:r>
    </w:p>
    <w:p w14:paraId="31AA36B1" w14:textId="77777777" w:rsidR="000C7B92" w:rsidRDefault="00A85A65">
      <w:pPr>
        <w:tabs>
          <w:tab w:val="left" w:leader="dot" w:pos="6868"/>
        </w:tabs>
        <w:spacing w:before="3"/>
        <w:ind w:left="692"/>
        <w:rPr>
          <w:sz w:val="20"/>
        </w:rPr>
      </w:pPr>
      <w:r>
        <w:rPr>
          <w:sz w:val="20"/>
        </w:rPr>
        <w:t>existujúcej siete</w:t>
      </w:r>
      <w:r>
        <w:rPr>
          <w:sz w:val="20"/>
        </w:rPr>
        <w:tab/>
        <w:t>9 000</w:t>
      </w:r>
      <w:r>
        <w:rPr>
          <w:spacing w:val="2"/>
          <w:sz w:val="20"/>
        </w:rPr>
        <w:t xml:space="preserve"> </w:t>
      </w:r>
      <w:r>
        <w:rPr>
          <w:sz w:val="20"/>
        </w:rPr>
        <w:t>eur</w:t>
      </w:r>
    </w:p>
    <w:p w14:paraId="6A00FB24" w14:textId="77777777" w:rsidR="000C7B92" w:rsidRDefault="00A85A65">
      <w:pPr>
        <w:pStyle w:val="Odsekzoznamu"/>
        <w:numPr>
          <w:ilvl w:val="1"/>
          <w:numId w:val="200"/>
        </w:numPr>
        <w:tabs>
          <w:tab w:val="left" w:pos="693"/>
        </w:tabs>
        <w:spacing w:before="103"/>
        <w:ind w:hanging="285"/>
        <w:rPr>
          <w:sz w:val="20"/>
        </w:rPr>
      </w:pPr>
      <w:r>
        <w:rPr>
          <w:sz w:val="20"/>
        </w:rPr>
        <w:t>pracoviska emisnej kontroly nad rámec</w:t>
      </w:r>
    </w:p>
    <w:p w14:paraId="42AF81EC" w14:textId="77777777" w:rsidR="000C7B92" w:rsidRDefault="00A85A65">
      <w:pPr>
        <w:tabs>
          <w:tab w:val="left" w:leader="dot" w:pos="6932"/>
        </w:tabs>
        <w:spacing w:before="2"/>
        <w:ind w:left="692"/>
        <w:rPr>
          <w:sz w:val="20"/>
        </w:rPr>
      </w:pPr>
      <w:r>
        <w:rPr>
          <w:sz w:val="20"/>
        </w:rPr>
        <w:t>existujúcej siete</w:t>
      </w:r>
      <w:r>
        <w:rPr>
          <w:sz w:val="20"/>
        </w:rPr>
        <w:tab/>
        <w:t>1 000</w:t>
      </w:r>
      <w:r>
        <w:rPr>
          <w:spacing w:val="2"/>
          <w:sz w:val="20"/>
        </w:rPr>
        <w:t xml:space="preserve"> </w:t>
      </w:r>
      <w:r>
        <w:rPr>
          <w:sz w:val="20"/>
        </w:rPr>
        <w:t>eur</w:t>
      </w:r>
    </w:p>
    <w:p w14:paraId="62181F83" w14:textId="77777777" w:rsidR="000C7B92" w:rsidRDefault="00A85A65">
      <w:pPr>
        <w:pStyle w:val="Odsekzoznamu"/>
        <w:numPr>
          <w:ilvl w:val="1"/>
          <w:numId w:val="200"/>
        </w:numPr>
        <w:tabs>
          <w:tab w:val="left" w:pos="693"/>
        </w:tabs>
        <w:spacing w:before="103"/>
        <w:ind w:hanging="285"/>
        <w:rPr>
          <w:sz w:val="20"/>
        </w:rPr>
      </w:pPr>
      <w:r>
        <w:rPr>
          <w:sz w:val="20"/>
        </w:rPr>
        <w:t>pracoviska kontroly originality nad rámec</w:t>
      </w:r>
    </w:p>
    <w:p w14:paraId="527DCA31" w14:textId="77777777" w:rsidR="000C7B92" w:rsidRDefault="00A85A65">
      <w:pPr>
        <w:tabs>
          <w:tab w:val="left" w:leader="dot" w:pos="6868"/>
        </w:tabs>
        <w:spacing w:before="2"/>
        <w:ind w:left="692"/>
        <w:rPr>
          <w:sz w:val="20"/>
        </w:rPr>
      </w:pPr>
      <w:r>
        <w:rPr>
          <w:sz w:val="20"/>
        </w:rPr>
        <w:t>existujúcej siete</w:t>
      </w:r>
      <w:r>
        <w:rPr>
          <w:sz w:val="20"/>
        </w:rPr>
        <w:tab/>
        <w:t>1 000</w:t>
      </w:r>
      <w:r>
        <w:rPr>
          <w:spacing w:val="2"/>
          <w:sz w:val="20"/>
        </w:rPr>
        <w:t xml:space="preserve"> </w:t>
      </w:r>
      <w:r>
        <w:rPr>
          <w:sz w:val="20"/>
        </w:rPr>
        <w:t>eur</w:t>
      </w:r>
    </w:p>
    <w:p w14:paraId="3EC29F54" w14:textId="77777777" w:rsidR="000C7B92" w:rsidRDefault="00A85A65">
      <w:pPr>
        <w:spacing w:before="199"/>
        <w:ind w:left="352"/>
        <w:rPr>
          <w:b/>
          <w:sz w:val="20"/>
        </w:rPr>
      </w:pPr>
      <w:r>
        <w:rPr>
          <w:b/>
          <w:sz w:val="20"/>
        </w:rPr>
        <w:t>Poznámky</w:t>
      </w:r>
    </w:p>
    <w:p w14:paraId="4B673813" w14:textId="77777777" w:rsidR="000C7B92" w:rsidRDefault="00A85A65">
      <w:pPr>
        <w:pStyle w:val="Odsekzoznamu"/>
        <w:numPr>
          <w:ilvl w:val="0"/>
          <w:numId w:val="199"/>
        </w:numPr>
        <w:tabs>
          <w:tab w:val="left" w:pos="409"/>
        </w:tabs>
        <w:spacing w:before="103" w:line="242" w:lineRule="auto"/>
        <w:ind w:right="123"/>
        <w:jc w:val="both"/>
        <w:rPr>
          <w:sz w:val="20"/>
        </w:rPr>
      </w:pPr>
      <w:r>
        <w:rPr>
          <w:sz w:val="20"/>
        </w:rPr>
        <w:t xml:space="preserve">Ak sa jedným návrhom podľa tejto položky požaduje viac povolení, oprávnení alebo </w:t>
      </w:r>
      <w:r>
        <w:rPr>
          <w:spacing w:val="-3"/>
          <w:sz w:val="20"/>
        </w:rPr>
        <w:t xml:space="preserve">zmien, </w:t>
      </w:r>
      <w:r>
        <w:rPr>
          <w:sz w:val="20"/>
        </w:rPr>
        <w:t>poplatky sa sčítavajú.</w:t>
      </w:r>
    </w:p>
    <w:p w14:paraId="51DF1395" w14:textId="77777777" w:rsidR="000C7B92" w:rsidRDefault="00A85A65">
      <w:pPr>
        <w:pStyle w:val="Odsekzoznamu"/>
        <w:numPr>
          <w:ilvl w:val="0"/>
          <w:numId w:val="199"/>
        </w:numPr>
        <w:tabs>
          <w:tab w:val="left" w:pos="409"/>
        </w:tabs>
        <w:spacing w:before="100" w:line="242" w:lineRule="auto"/>
        <w:ind w:right="123"/>
        <w:jc w:val="both"/>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75FF1D6F" w14:textId="77777777" w:rsidR="000C7B92" w:rsidRDefault="00A85A65">
      <w:pPr>
        <w:pStyle w:val="Odsekzoznamu"/>
        <w:numPr>
          <w:ilvl w:val="0"/>
          <w:numId w:val="199"/>
        </w:numPr>
        <w:tabs>
          <w:tab w:val="left" w:pos="409"/>
        </w:tabs>
        <w:spacing w:before="99" w:line="242" w:lineRule="auto"/>
        <w:ind w:right="123"/>
        <w:jc w:val="both"/>
        <w:rPr>
          <w:sz w:val="20"/>
        </w:rPr>
      </w:pPr>
      <w:r>
        <w:rPr>
          <w:sz w:val="20"/>
        </w:rPr>
        <w:t>Ak sa povolenie na zriadenie stanice technickej kontroly nad rámec existujúcej siete podľa písmena e) prvého bodu tejto položky vydáva na vykonávanie technických kontrol na prepravu nebezpečných vecí alebo na vydanie prepravného povolenia pre existujúcu stanicu technickej kontroly, poplatok podľa tejto položky sa nevyberie.</w:t>
      </w:r>
    </w:p>
    <w:p w14:paraId="57191127" w14:textId="77777777" w:rsidR="000C7B92" w:rsidRDefault="00A85A65">
      <w:pPr>
        <w:spacing w:before="196"/>
        <w:ind w:left="352"/>
        <w:rPr>
          <w:b/>
          <w:sz w:val="20"/>
        </w:rPr>
      </w:pPr>
      <w:r>
        <w:rPr>
          <w:b/>
          <w:sz w:val="20"/>
        </w:rPr>
        <w:t>Položka 78a</w:t>
      </w:r>
    </w:p>
    <w:p w14:paraId="77B3D94F" w14:textId="77777777" w:rsidR="000C7B92" w:rsidRDefault="00A85A65">
      <w:pPr>
        <w:spacing w:before="203"/>
        <w:ind w:left="352"/>
        <w:rPr>
          <w:sz w:val="20"/>
        </w:rPr>
      </w:pPr>
      <w:r>
        <w:rPr>
          <w:sz w:val="20"/>
        </w:rPr>
        <w:t>Podanie</w:t>
      </w:r>
    </w:p>
    <w:p w14:paraId="49A4AB3A" w14:textId="77777777" w:rsidR="000C7B92" w:rsidRDefault="00A85A65">
      <w:pPr>
        <w:pStyle w:val="Odsekzoznamu"/>
        <w:numPr>
          <w:ilvl w:val="0"/>
          <w:numId w:val="198"/>
        </w:numPr>
        <w:tabs>
          <w:tab w:val="left" w:pos="409"/>
        </w:tabs>
        <w:spacing w:before="102"/>
        <w:rPr>
          <w:sz w:val="20"/>
        </w:rPr>
      </w:pPr>
      <w:r>
        <w:rPr>
          <w:sz w:val="20"/>
        </w:rPr>
        <w:t>prihlášky o vykonanie skúšky z odbornej spôsobilosti na získanie</w:t>
      </w:r>
      <w:r>
        <w:rPr>
          <w:spacing w:val="4"/>
          <w:sz w:val="20"/>
        </w:rPr>
        <w:t xml:space="preserve"> </w:t>
      </w:r>
      <w:r>
        <w:rPr>
          <w:sz w:val="20"/>
        </w:rPr>
        <w:t>osvedčenia</w:t>
      </w:r>
    </w:p>
    <w:p w14:paraId="4D49AFE7" w14:textId="77777777" w:rsidR="000C7B92" w:rsidRDefault="000C7B92">
      <w:pPr>
        <w:rPr>
          <w:sz w:val="20"/>
        </w:rPr>
        <w:sectPr w:rsidR="000C7B92">
          <w:pgSz w:w="11910" w:h="16840"/>
          <w:pgMar w:top="1160" w:right="980" w:bottom="280" w:left="980" w:header="796" w:footer="0" w:gutter="0"/>
          <w:cols w:space="708"/>
        </w:sectPr>
      </w:pPr>
    </w:p>
    <w:p w14:paraId="1EEE16F9" w14:textId="77777777" w:rsidR="000C7B92" w:rsidRDefault="000C7B92">
      <w:pPr>
        <w:pStyle w:val="Zkladntext"/>
        <w:spacing w:before="12"/>
        <w:ind w:left="0"/>
      </w:pPr>
    </w:p>
    <w:p w14:paraId="2EF41112" w14:textId="77777777" w:rsidR="000C7B92" w:rsidRDefault="00A85A65">
      <w:pPr>
        <w:pStyle w:val="Odsekzoznamu"/>
        <w:numPr>
          <w:ilvl w:val="1"/>
          <w:numId w:val="198"/>
        </w:numPr>
        <w:tabs>
          <w:tab w:val="left" w:pos="693"/>
          <w:tab w:val="left" w:leader="dot" w:pos="7256"/>
        </w:tabs>
        <w:spacing w:before="100"/>
        <w:ind w:hanging="285"/>
        <w:rPr>
          <w:sz w:val="20"/>
        </w:rPr>
      </w:pPr>
      <w:r>
        <w:rPr>
          <w:sz w:val="20"/>
        </w:rPr>
        <w:t>technika technickej kontroly</w:t>
      </w:r>
      <w:r>
        <w:rPr>
          <w:sz w:val="20"/>
        </w:rPr>
        <w:tab/>
        <w:t>100 eur</w:t>
      </w:r>
    </w:p>
    <w:p w14:paraId="643FA55F" w14:textId="77777777" w:rsidR="000C7B92" w:rsidRDefault="00A85A65">
      <w:pPr>
        <w:pStyle w:val="Odsekzoznamu"/>
        <w:numPr>
          <w:ilvl w:val="1"/>
          <w:numId w:val="198"/>
        </w:numPr>
        <w:tabs>
          <w:tab w:val="left" w:pos="693"/>
          <w:tab w:val="left" w:leader="dot" w:pos="7264"/>
        </w:tabs>
        <w:spacing w:before="102"/>
        <w:ind w:hanging="285"/>
        <w:rPr>
          <w:sz w:val="20"/>
        </w:rPr>
      </w:pPr>
      <w:r>
        <w:rPr>
          <w:sz w:val="20"/>
        </w:rPr>
        <w:t>technika emisnej kontroly</w:t>
      </w:r>
      <w:r>
        <w:rPr>
          <w:sz w:val="20"/>
        </w:rPr>
        <w:tab/>
        <w:t>100 eur</w:t>
      </w:r>
    </w:p>
    <w:p w14:paraId="78B81270" w14:textId="77777777" w:rsidR="000C7B92" w:rsidRDefault="00A85A65">
      <w:pPr>
        <w:pStyle w:val="Odsekzoznamu"/>
        <w:numPr>
          <w:ilvl w:val="1"/>
          <w:numId w:val="198"/>
        </w:numPr>
        <w:tabs>
          <w:tab w:val="left" w:pos="693"/>
          <w:tab w:val="left" w:leader="dot" w:pos="7236"/>
        </w:tabs>
        <w:spacing w:before="103"/>
        <w:ind w:hanging="285"/>
        <w:rPr>
          <w:sz w:val="20"/>
        </w:rPr>
      </w:pPr>
      <w:r>
        <w:rPr>
          <w:sz w:val="20"/>
        </w:rPr>
        <w:t>technika kontroly originality</w:t>
      </w:r>
      <w:r>
        <w:rPr>
          <w:sz w:val="20"/>
        </w:rPr>
        <w:tab/>
        <w:t>100 eur</w:t>
      </w:r>
    </w:p>
    <w:p w14:paraId="48A8463A" w14:textId="77777777" w:rsidR="000C7B92" w:rsidRDefault="00A85A65">
      <w:pPr>
        <w:pStyle w:val="Odsekzoznamu"/>
        <w:numPr>
          <w:ilvl w:val="1"/>
          <w:numId w:val="198"/>
        </w:numPr>
        <w:tabs>
          <w:tab w:val="left" w:pos="693"/>
          <w:tab w:val="left" w:leader="dot" w:pos="7316"/>
        </w:tabs>
        <w:spacing w:before="103"/>
        <w:ind w:hanging="285"/>
        <w:rPr>
          <w:sz w:val="20"/>
        </w:rPr>
      </w:pPr>
      <w:r>
        <w:rPr>
          <w:sz w:val="20"/>
        </w:rPr>
        <w:t>technika montáže plynových zariadení</w:t>
      </w:r>
      <w:r>
        <w:rPr>
          <w:sz w:val="20"/>
        </w:rPr>
        <w:tab/>
        <w:t>50 eur</w:t>
      </w:r>
    </w:p>
    <w:p w14:paraId="7A9AFC81" w14:textId="77777777" w:rsidR="000C7B92" w:rsidRDefault="00A85A65">
      <w:pPr>
        <w:pStyle w:val="Odsekzoznamu"/>
        <w:numPr>
          <w:ilvl w:val="0"/>
          <w:numId w:val="198"/>
        </w:numPr>
        <w:tabs>
          <w:tab w:val="left" w:pos="409"/>
        </w:tabs>
        <w:spacing w:before="102"/>
        <w:rPr>
          <w:sz w:val="20"/>
        </w:rPr>
      </w:pPr>
      <w:r>
        <w:rPr>
          <w:sz w:val="20"/>
        </w:rPr>
        <w:t>návrhu o vydanie</w:t>
      </w:r>
      <w:r>
        <w:rPr>
          <w:spacing w:val="2"/>
          <w:sz w:val="20"/>
        </w:rPr>
        <w:t xml:space="preserve"> </w:t>
      </w:r>
      <w:r>
        <w:rPr>
          <w:sz w:val="20"/>
        </w:rPr>
        <w:t>osvedčenia</w:t>
      </w:r>
    </w:p>
    <w:p w14:paraId="26D5CE1C" w14:textId="77777777" w:rsidR="000C7B92" w:rsidRDefault="00A85A65">
      <w:pPr>
        <w:pStyle w:val="Odsekzoznamu"/>
        <w:numPr>
          <w:ilvl w:val="1"/>
          <w:numId w:val="198"/>
        </w:numPr>
        <w:tabs>
          <w:tab w:val="left" w:pos="693"/>
          <w:tab w:val="left" w:leader="dot" w:pos="7320"/>
        </w:tabs>
        <w:spacing w:before="103"/>
        <w:ind w:hanging="285"/>
        <w:rPr>
          <w:sz w:val="20"/>
        </w:rPr>
      </w:pPr>
      <w:r>
        <w:rPr>
          <w:sz w:val="20"/>
        </w:rPr>
        <w:t>technika technickej kontroly</w:t>
      </w:r>
      <w:r>
        <w:rPr>
          <w:sz w:val="20"/>
        </w:rPr>
        <w:tab/>
        <w:t>50 eur</w:t>
      </w:r>
    </w:p>
    <w:p w14:paraId="7350DBB7" w14:textId="77777777" w:rsidR="000C7B92" w:rsidRDefault="00A85A65">
      <w:pPr>
        <w:pStyle w:val="Odsekzoznamu"/>
        <w:numPr>
          <w:ilvl w:val="1"/>
          <w:numId w:val="198"/>
        </w:numPr>
        <w:tabs>
          <w:tab w:val="left" w:pos="693"/>
          <w:tab w:val="left" w:leader="dot" w:pos="7328"/>
        </w:tabs>
        <w:spacing w:before="102"/>
        <w:ind w:hanging="285"/>
        <w:rPr>
          <w:sz w:val="20"/>
        </w:rPr>
      </w:pPr>
      <w:r>
        <w:rPr>
          <w:sz w:val="20"/>
        </w:rPr>
        <w:t>technika emisnej kontroly</w:t>
      </w:r>
      <w:r>
        <w:rPr>
          <w:sz w:val="20"/>
        </w:rPr>
        <w:tab/>
        <w:t>50 eur</w:t>
      </w:r>
    </w:p>
    <w:p w14:paraId="0009E9A1" w14:textId="77777777" w:rsidR="000C7B92" w:rsidRDefault="00A85A65">
      <w:pPr>
        <w:pStyle w:val="Odsekzoznamu"/>
        <w:numPr>
          <w:ilvl w:val="1"/>
          <w:numId w:val="198"/>
        </w:numPr>
        <w:tabs>
          <w:tab w:val="left" w:pos="693"/>
          <w:tab w:val="left" w:leader="dot" w:pos="7300"/>
        </w:tabs>
        <w:spacing w:before="103"/>
        <w:ind w:hanging="285"/>
        <w:rPr>
          <w:sz w:val="20"/>
        </w:rPr>
      </w:pPr>
      <w:r>
        <w:rPr>
          <w:sz w:val="20"/>
        </w:rPr>
        <w:t>technika kontroly originality</w:t>
      </w:r>
      <w:r>
        <w:rPr>
          <w:sz w:val="20"/>
        </w:rPr>
        <w:tab/>
        <w:t>50 eur</w:t>
      </w:r>
    </w:p>
    <w:p w14:paraId="17547991" w14:textId="77777777" w:rsidR="000C7B92" w:rsidRDefault="00A85A65">
      <w:pPr>
        <w:pStyle w:val="Odsekzoznamu"/>
        <w:numPr>
          <w:ilvl w:val="1"/>
          <w:numId w:val="198"/>
        </w:numPr>
        <w:tabs>
          <w:tab w:val="left" w:pos="693"/>
          <w:tab w:val="left" w:leader="dot" w:pos="7252"/>
        </w:tabs>
        <w:spacing w:before="103"/>
        <w:ind w:hanging="285"/>
        <w:rPr>
          <w:sz w:val="20"/>
        </w:rPr>
      </w:pPr>
      <w:r>
        <w:rPr>
          <w:sz w:val="20"/>
        </w:rPr>
        <w:t>technika montáže plynových zariadení</w:t>
      </w:r>
      <w:r>
        <w:rPr>
          <w:sz w:val="20"/>
        </w:rPr>
        <w:tab/>
        <w:t>10 eur</w:t>
      </w:r>
    </w:p>
    <w:p w14:paraId="1EC86C5F" w14:textId="77777777" w:rsidR="000C7B92" w:rsidRDefault="00A85A65">
      <w:pPr>
        <w:pStyle w:val="Odsekzoznamu"/>
        <w:numPr>
          <w:ilvl w:val="0"/>
          <w:numId w:val="198"/>
        </w:numPr>
        <w:tabs>
          <w:tab w:val="left" w:pos="409"/>
        </w:tabs>
        <w:spacing w:before="102"/>
        <w:rPr>
          <w:sz w:val="20"/>
        </w:rPr>
      </w:pPr>
      <w:r>
        <w:rPr>
          <w:sz w:val="20"/>
        </w:rPr>
        <w:t>návrhu na zmenu rozsahu osvedčenia</w:t>
      </w:r>
    </w:p>
    <w:p w14:paraId="09F23E98" w14:textId="77777777" w:rsidR="000C7B92" w:rsidRDefault="00A85A65">
      <w:pPr>
        <w:pStyle w:val="Odsekzoznamu"/>
        <w:numPr>
          <w:ilvl w:val="1"/>
          <w:numId w:val="198"/>
        </w:numPr>
        <w:tabs>
          <w:tab w:val="left" w:pos="693"/>
          <w:tab w:val="left" w:leader="dot" w:pos="7320"/>
        </w:tabs>
        <w:spacing w:before="103"/>
        <w:ind w:hanging="285"/>
        <w:rPr>
          <w:sz w:val="20"/>
        </w:rPr>
      </w:pPr>
      <w:r>
        <w:rPr>
          <w:sz w:val="20"/>
        </w:rPr>
        <w:t>technika technickej kontroly</w:t>
      </w:r>
      <w:r>
        <w:rPr>
          <w:sz w:val="20"/>
        </w:rPr>
        <w:tab/>
        <w:t>50 eur</w:t>
      </w:r>
    </w:p>
    <w:p w14:paraId="2D57F276" w14:textId="77777777" w:rsidR="000C7B92" w:rsidRDefault="00A85A65">
      <w:pPr>
        <w:pStyle w:val="Odsekzoznamu"/>
        <w:numPr>
          <w:ilvl w:val="1"/>
          <w:numId w:val="198"/>
        </w:numPr>
        <w:tabs>
          <w:tab w:val="left" w:pos="693"/>
          <w:tab w:val="left" w:leader="dot" w:pos="7328"/>
        </w:tabs>
        <w:spacing w:before="102"/>
        <w:ind w:hanging="285"/>
        <w:rPr>
          <w:sz w:val="20"/>
        </w:rPr>
      </w:pPr>
      <w:r>
        <w:rPr>
          <w:sz w:val="20"/>
        </w:rPr>
        <w:t>technika emisnej kontroly</w:t>
      </w:r>
      <w:r>
        <w:rPr>
          <w:sz w:val="20"/>
        </w:rPr>
        <w:tab/>
        <w:t>50 eur</w:t>
      </w:r>
    </w:p>
    <w:p w14:paraId="21FD56E9" w14:textId="77777777" w:rsidR="000C7B92" w:rsidRDefault="00A85A65">
      <w:pPr>
        <w:pStyle w:val="Odsekzoznamu"/>
        <w:numPr>
          <w:ilvl w:val="1"/>
          <w:numId w:val="198"/>
        </w:numPr>
        <w:tabs>
          <w:tab w:val="left" w:pos="693"/>
          <w:tab w:val="left" w:leader="dot" w:pos="7300"/>
        </w:tabs>
        <w:spacing w:before="103"/>
        <w:ind w:hanging="285"/>
        <w:rPr>
          <w:sz w:val="20"/>
        </w:rPr>
      </w:pPr>
      <w:r>
        <w:rPr>
          <w:sz w:val="20"/>
        </w:rPr>
        <w:t>technika kontroly originality</w:t>
      </w:r>
      <w:r>
        <w:rPr>
          <w:sz w:val="20"/>
        </w:rPr>
        <w:tab/>
        <w:t>50 eur</w:t>
      </w:r>
    </w:p>
    <w:p w14:paraId="0EFBEB69" w14:textId="77777777" w:rsidR="000C7B92" w:rsidRDefault="00A85A65">
      <w:pPr>
        <w:pStyle w:val="Odsekzoznamu"/>
        <w:numPr>
          <w:ilvl w:val="1"/>
          <w:numId w:val="198"/>
        </w:numPr>
        <w:tabs>
          <w:tab w:val="left" w:pos="693"/>
          <w:tab w:val="left" w:leader="dot" w:pos="7252"/>
        </w:tabs>
        <w:spacing w:before="103"/>
        <w:ind w:hanging="285"/>
        <w:rPr>
          <w:sz w:val="20"/>
        </w:rPr>
      </w:pPr>
      <w:r>
        <w:rPr>
          <w:sz w:val="20"/>
        </w:rPr>
        <w:t>technika montáže plynových zariadení</w:t>
      </w:r>
      <w:r>
        <w:rPr>
          <w:sz w:val="20"/>
        </w:rPr>
        <w:tab/>
        <w:t>10 eur</w:t>
      </w:r>
    </w:p>
    <w:p w14:paraId="7182C88C" w14:textId="77777777" w:rsidR="000C7B92" w:rsidRDefault="00A85A65">
      <w:pPr>
        <w:pStyle w:val="Odsekzoznamu"/>
        <w:numPr>
          <w:ilvl w:val="0"/>
          <w:numId w:val="198"/>
        </w:numPr>
        <w:tabs>
          <w:tab w:val="left" w:pos="409"/>
        </w:tabs>
        <w:spacing w:before="102"/>
        <w:rPr>
          <w:sz w:val="20"/>
        </w:rPr>
      </w:pPr>
      <w:r>
        <w:rPr>
          <w:sz w:val="20"/>
        </w:rPr>
        <w:t>návrhu na inú zmenu ako podľa písmena c) vydaného osvedčenia</w:t>
      </w:r>
    </w:p>
    <w:p w14:paraId="4154A5E9" w14:textId="77777777" w:rsidR="000C7B92" w:rsidRDefault="00A85A65">
      <w:pPr>
        <w:pStyle w:val="Odsekzoznamu"/>
        <w:numPr>
          <w:ilvl w:val="1"/>
          <w:numId w:val="198"/>
        </w:numPr>
        <w:tabs>
          <w:tab w:val="left" w:pos="693"/>
          <w:tab w:val="left" w:leader="dot" w:pos="7256"/>
        </w:tabs>
        <w:spacing w:before="103"/>
        <w:ind w:hanging="285"/>
        <w:rPr>
          <w:sz w:val="20"/>
        </w:rPr>
      </w:pPr>
      <w:r>
        <w:rPr>
          <w:sz w:val="20"/>
        </w:rPr>
        <w:t>technika technickej kontroly</w:t>
      </w:r>
      <w:r>
        <w:rPr>
          <w:sz w:val="20"/>
        </w:rPr>
        <w:tab/>
        <w:t>25 eur</w:t>
      </w:r>
    </w:p>
    <w:p w14:paraId="676DA9A5" w14:textId="77777777" w:rsidR="000C7B92" w:rsidRDefault="00A85A65">
      <w:pPr>
        <w:pStyle w:val="Odsekzoznamu"/>
        <w:numPr>
          <w:ilvl w:val="1"/>
          <w:numId w:val="198"/>
        </w:numPr>
        <w:tabs>
          <w:tab w:val="left" w:pos="693"/>
          <w:tab w:val="left" w:leader="dot" w:pos="7264"/>
        </w:tabs>
        <w:spacing w:before="102"/>
        <w:ind w:hanging="285"/>
        <w:rPr>
          <w:sz w:val="20"/>
        </w:rPr>
      </w:pPr>
      <w:r>
        <w:rPr>
          <w:sz w:val="20"/>
        </w:rPr>
        <w:t>technika emisnej kontroly</w:t>
      </w:r>
      <w:r>
        <w:rPr>
          <w:sz w:val="20"/>
        </w:rPr>
        <w:tab/>
        <w:t>25 eur</w:t>
      </w:r>
    </w:p>
    <w:p w14:paraId="7511FC26" w14:textId="77777777" w:rsidR="000C7B92" w:rsidRDefault="00A85A65">
      <w:pPr>
        <w:pStyle w:val="Odsekzoznamu"/>
        <w:numPr>
          <w:ilvl w:val="1"/>
          <w:numId w:val="198"/>
        </w:numPr>
        <w:tabs>
          <w:tab w:val="left" w:pos="693"/>
          <w:tab w:val="left" w:leader="dot" w:pos="7236"/>
        </w:tabs>
        <w:spacing w:before="103"/>
        <w:ind w:hanging="285"/>
        <w:rPr>
          <w:sz w:val="20"/>
        </w:rPr>
      </w:pPr>
      <w:r>
        <w:rPr>
          <w:sz w:val="20"/>
        </w:rPr>
        <w:t>technika kontroly originality</w:t>
      </w:r>
      <w:r>
        <w:rPr>
          <w:sz w:val="20"/>
        </w:rPr>
        <w:tab/>
        <w:t>25 eur</w:t>
      </w:r>
    </w:p>
    <w:p w14:paraId="4E033C82" w14:textId="77777777" w:rsidR="000C7B92" w:rsidRDefault="00A85A65">
      <w:pPr>
        <w:pStyle w:val="Odsekzoznamu"/>
        <w:numPr>
          <w:ilvl w:val="1"/>
          <w:numId w:val="198"/>
        </w:numPr>
        <w:tabs>
          <w:tab w:val="left" w:pos="693"/>
          <w:tab w:val="left" w:leader="dot" w:pos="7188"/>
        </w:tabs>
        <w:spacing w:before="103"/>
        <w:ind w:hanging="285"/>
        <w:rPr>
          <w:sz w:val="20"/>
        </w:rPr>
      </w:pPr>
      <w:r>
        <w:rPr>
          <w:sz w:val="20"/>
        </w:rPr>
        <w:t>technika montáže plynových zariadení</w:t>
      </w:r>
      <w:r>
        <w:rPr>
          <w:sz w:val="20"/>
        </w:rPr>
        <w:tab/>
        <w:t>10 eur</w:t>
      </w:r>
    </w:p>
    <w:p w14:paraId="6D35270F" w14:textId="77777777" w:rsidR="000C7B92" w:rsidRDefault="00A85A65">
      <w:pPr>
        <w:spacing w:before="198"/>
        <w:ind w:left="352"/>
        <w:rPr>
          <w:b/>
          <w:sz w:val="20"/>
        </w:rPr>
      </w:pPr>
      <w:r>
        <w:rPr>
          <w:b/>
          <w:sz w:val="20"/>
        </w:rPr>
        <w:t>Splnomocnenie</w:t>
      </w:r>
    </w:p>
    <w:p w14:paraId="2B285081" w14:textId="77777777" w:rsidR="000C7B92" w:rsidRDefault="00A85A65">
      <w:pPr>
        <w:spacing w:before="3"/>
        <w:ind w:left="352"/>
        <w:rPr>
          <w:sz w:val="20"/>
        </w:rPr>
      </w:pPr>
      <w:r>
        <w:rPr>
          <w:sz w:val="20"/>
        </w:rPr>
        <w:t>Pri podaní návrhu na opakovanú skúšku podľa písmen a) sa vyberie poplatok</w:t>
      </w:r>
    </w:p>
    <w:p w14:paraId="44A527A0" w14:textId="77777777" w:rsidR="000C7B92" w:rsidRDefault="00A85A65">
      <w:pPr>
        <w:pStyle w:val="Odsekzoznamu"/>
        <w:numPr>
          <w:ilvl w:val="0"/>
          <w:numId w:val="197"/>
        </w:numPr>
        <w:tabs>
          <w:tab w:val="left" w:pos="409"/>
        </w:tabs>
        <w:spacing w:before="102" w:line="242" w:lineRule="auto"/>
        <w:ind w:right="123"/>
        <w:rPr>
          <w:sz w:val="20"/>
        </w:rPr>
      </w:pPr>
      <w:r>
        <w:rPr>
          <w:sz w:val="20"/>
        </w:rPr>
        <w:t>v sadzbe určenej v písmene a) tejto položky, ak sa opakovaná skúška vykonáva v plnom rozsahu alebo</w:t>
      </w:r>
    </w:p>
    <w:p w14:paraId="0EEDF8E6" w14:textId="77777777" w:rsidR="000C7B92" w:rsidRDefault="00A85A65">
      <w:pPr>
        <w:pStyle w:val="Odsekzoznamu"/>
        <w:numPr>
          <w:ilvl w:val="0"/>
          <w:numId w:val="197"/>
        </w:numPr>
        <w:tabs>
          <w:tab w:val="left" w:pos="409"/>
        </w:tabs>
        <w:spacing w:before="100" w:line="242" w:lineRule="auto"/>
        <w:ind w:right="123"/>
        <w:rPr>
          <w:sz w:val="20"/>
        </w:rPr>
      </w:pPr>
      <w:r>
        <w:rPr>
          <w:sz w:val="20"/>
        </w:rPr>
        <w:t>v 50 %  sadzbe  určenej  v písmene  a)  tejto  položky,  ak  sa  opakovaná  skúška  vykonáva      v čiastočnom</w:t>
      </w:r>
      <w:r>
        <w:rPr>
          <w:spacing w:val="2"/>
          <w:sz w:val="20"/>
        </w:rPr>
        <w:t xml:space="preserve"> </w:t>
      </w:r>
      <w:r>
        <w:rPr>
          <w:sz w:val="20"/>
        </w:rPr>
        <w:t>rozsahu.</w:t>
      </w:r>
    </w:p>
    <w:p w14:paraId="5A7245E0" w14:textId="77777777" w:rsidR="000C7B92" w:rsidRDefault="00A85A65">
      <w:pPr>
        <w:spacing w:before="196"/>
        <w:ind w:left="352"/>
        <w:rPr>
          <w:b/>
          <w:sz w:val="20"/>
        </w:rPr>
      </w:pPr>
      <w:r>
        <w:rPr>
          <w:b/>
          <w:sz w:val="20"/>
        </w:rPr>
        <w:t>Poznámka</w:t>
      </w:r>
    </w:p>
    <w:p w14:paraId="6CEF96A9" w14:textId="77777777" w:rsidR="000C7B92" w:rsidRDefault="00A85A65">
      <w:pPr>
        <w:spacing w:before="3" w:line="242" w:lineRule="auto"/>
        <w:ind w:left="125" w:firstLine="226"/>
        <w:rPr>
          <w:sz w:val="20"/>
        </w:rPr>
      </w:pPr>
      <w:r>
        <w:rPr>
          <w:sz w:val="20"/>
        </w:rPr>
        <w:t>Poplatok podľa tejto položky sa nevyberie, ak ide o zmenu z úradného príkazu, napríklad zmenu názvu ulice a podobne.</w:t>
      </w:r>
    </w:p>
    <w:p w14:paraId="3E73CE00" w14:textId="77777777" w:rsidR="000C7B92" w:rsidRDefault="00A85A65">
      <w:pPr>
        <w:spacing w:before="196"/>
        <w:ind w:left="352"/>
        <w:rPr>
          <w:b/>
          <w:sz w:val="20"/>
        </w:rPr>
      </w:pPr>
      <w:r>
        <w:rPr>
          <w:b/>
          <w:sz w:val="20"/>
        </w:rPr>
        <w:t>Položka 78b</w:t>
      </w:r>
    </w:p>
    <w:p w14:paraId="7BB2B288" w14:textId="77777777" w:rsidR="000C7B92" w:rsidRDefault="00A85A65">
      <w:pPr>
        <w:spacing w:before="202"/>
        <w:ind w:left="352"/>
        <w:rPr>
          <w:sz w:val="20"/>
        </w:rPr>
      </w:pPr>
      <w:r>
        <w:rPr>
          <w:sz w:val="20"/>
        </w:rPr>
        <w:t>Podanie návrhu o</w:t>
      </w:r>
    </w:p>
    <w:p w14:paraId="11781820" w14:textId="77777777" w:rsidR="000C7B92" w:rsidRDefault="00A85A65">
      <w:pPr>
        <w:pStyle w:val="Odsekzoznamu"/>
        <w:numPr>
          <w:ilvl w:val="0"/>
          <w:numId w:val="196"/>
        </w:numPr>
        <w:tabs>
          <w:tab w:val="left" w:pos="409"/>
        </w:tabs>
        <w:spacing w:before="103"/>
        <w:rPr>
          <w:sz w:val="20"/>
        </w:rPr>
      </w:pPr>
      <w:r>
        <w:rPr>
          <w:sz w:val="20"/>
        </w:rPr>
        <w:t>schválenie vhodnosti zariadenia používaného pri technickej</w:t>
      </w:r>
    </w:p>
    <w:p w14:paraId="47423BE5" w14:textId="77777777" w:rsidR="000C7B92" w:rsidRDefault="00A85A65">
      <w:pPr>
        <w:tabs>
          <w:tab w:val="left" w:leader="dot" w:pos="7256"/>
        </w:tabs>
        <w:spacing w:before="2"/>
        <w:ind w:left="408"/>
        <w:rPr>
          <w:sz w:val="20"/>
        </w:rPr>
      </w:pPr>
      <w:r>
        <w:rPr>
          <w:sz w:val="20"/>
        </w:rPr>
        <w:t>kontrole, emisnej kontrole alebo kontrole originality</w:t>
      </w:r>
      <w:r>
        <w:rPr>
          <w:sz w:val="20"/>
        </w:rPr>
        <w:tab/>
        <w:t>100 eur</w:t>
      </w:r>
    </w:p>
    <w:p w14:paraId="5300A9D7" w14:textId="77777777" w:rsidR="000C7B92" w:rsidRDefault="00A85A65">
      <w:pPr>
        <w:pStyle w:val="Odsekzoznamu"/>
        <w:numPr>
          <w:ilvl w:val="0"/>
          <w:numId w:val="196"/>
        </w:numPr>
        <w:tabs>
          <w:tab w:val="left" w:pos="409"/>
        </w:tabs>
        <w:spacing w:before="103" w:line="242" w:lineRule="auto"/>
        <w:ind w:right="4027"/>
        <w:rPr>
          <w:sz w:val="20"/>
        </w:rPr>
      </w:pPr>
      <w:r>
        <w:rPr>
          <w:sz w:val="20"/>
        </w:rPr>
        <w:t>zmenu alebo predĺženie platnosti osvedčenia o schválení zariadenia používaného pri technickej kontrole,</w:t>
      </w:r>
    </w:p>
    <w:p w14:paraId="5B807B4A" w14:textId="77777777" w:rsidR="000C7B92" w:rsidRDefault="00A85A65">
      <w:pPr>
        <w:tabs>
          <w:tab w:val="left" w:leader="dot" w:pos="7280"/>
        </w:tabs>
        <w:ind w:left="408"/>
        <w:rPr>
          <w:sz w:val="20"/>
        </w:rPr>
      </w:pPr>
      <w:r>
        <w:rPr>
          <w:sz w:val="20"/>
        </w:rPr>
        <w:t>emisnej kontrole alebo kontrole originality</w:t>
      </w:r>
      <w:r>
        <w:rPr>
          <w:sz w:val="20"/>
        </w:rPr>
        <w:tab/>
        <w:t>100 eur</w:t>
      </w:r>
    </w:p>
    <w:p w14:paraId="6B06AC15" w14:textId="77777777" w:rsidR="000C7B92" w:rsidRDefault="00A85A65">
      <w:pPr>
        <w:pStyle w:val="Odsekzoznamu"/>
        <w:numPr>
          <w:ilvl w:val="0"/>
          <w:numId w:val="196"/>
        </w:numPr>
        <w:tabs>
          <w:tab w:val="left" w:pos="409"/>
        </w:tabs>
        <w:spacing w:before="102"/>
        <w:rPr>
          <w:sz w:val="20"/>
        </w:rPr>
      </w:pPr>
      <w:r>
        <w:rPr>
          <w:sz w:val="20"/>
        </w:rPr>
        <w:t>udelenie osvedčenia odborne spôsobilej osoby na kalibráciu</w:t>
      </w:r>
    </w:p>
    <w:p w14:paraId="7A049889" w14:textId="77777777" w:rsidR="000C7B92" w:rsidRDefault="00A85A65">
      <w:pPr>
        <w:tabs>
          <w:tab w:val="left" w:leader="dot" w:pos="7308"/>
        </w:tabs>
        <w:spacing w:before="3"/>
        <w:ind w:left="408"/>
        <w:rPr>
          <w:sz w:val="20"/>
        </w:rPr>
      </w:pPr>
      <w:r>
        <w:rPr>
          <w:sz w:val="20"/>
        </w:rPr>
        <w:t>zariadení, ak návrh podalo kalibračné laboratórium</w:t>
      </w:r>
      <w:r>
        <w:rPr>
          <w:sz w:val="20"/>
        </w:rPr>
        <w:tab/>
        <w:t>100 eur</w:t>
      </w:r>
    </w:p>
    <w:p w14:paraId="1D5CCA2A" w14:textId="77777777" w:rsidR="000C7B92" w:rsidRDefault="00A85A65">
      <w:pPr>
        <w:pStyle w:val="Odsekzoznamu"/>
        <w:numPr>
          <w:ilvl w:val="0"/>
          <w:numId w:val="196"/>
        </w:numPr>
        <w:tabs>
          <w:tab w:val="left" w:pos="409"/>
        </w:tabs>
        <w:spacing w:before="103"/>
        <w:rPr>
          <w:sz w:val="20"/>
        </w:rPr>
      </w:pPr>
      <w:r>
        <w:rPr>
          <w:sz w:val="20"/>
        </w:rPr>
        <w:t>zmenu osvedčenia odborne spôsobilej osoby na kalibráciu</w:t>
      </w:r>
    </w:p>
    <w:p w14:paraId="0BC4739E" w14:textId="77777777" w:rsidR="000C7B92" w:rsidRDefault="00A85A65">
      <w:pPr>
        <w:tabs>
          <w:tab w:val="left" w:leader="dot" w:pos="7308"/>
        </w:tabs>
        <w:spacing w:before="2"/>
        <w:ind w:left="408"/>
        <w:rPr>
          <w:sz w:val="20"/>
        </w:rPr>
      </w:pPr>
      <w:r>
        <w:rPr>
          <w:sz w:val="20"/>
        </w:rPr>
        <w:t>zariadení, ak návrh podalo kalibračné laboratórium</w:t>
      </w:r>
      <w:r>
        <w:rPr>
          <w:sz w:val="20"/>
        </w:rPr>
        <w:tab/>
        <w:t>100 eur</w:t>
      </w:r>
    </w:p>
    <w:p w14:paraId="0A943D62" w14:textId="77777777" w:rsidR="000C7B92" w:rsidRDefault="000C7B92">
      <w:pPr>
        <w:rPr>
          <w:sz w:val="20"/>
        </w:rPr>
        <w:sectPr w:rsidR="000C7B92">
          <w:pgSz w:w="11910" w:h="16840"/>
          <w:pgMar w:top="1160" w:right="980" w:bottom="280" w:left="980" w:header="796" w:footer="0" w:gutter="0"/>
          <w:cols w:space="708"/>
        </w:sectPr>
      </w:pPr>
    </w:p>
    <w:p w14:paraId="740388ED" w14:textId="77777777" w:rsidR="000C7B92" w:rsidRDefault="000C7B92">
      <w:pPr>
        <w:pStyle w:val="Zkladntext"/>
        <w:spacing w:before="5"/>
        <w:ind w:left="0"/>
        <w:rPr>
          <w:sz w:val="24"/>
        </w:rPr>
      </w:pPr>
    </w:p>
    <w:p w14:paraId="46A8F25E" w14:textId="77777777" w:rsidR="000C7B92" w:rsidRDefault="00A85A65">
      <w:pPr>
        <w:spacing w:before="96"/>
        <w:ind w:left="352"/>
        <w:rPr>
          <w:b/>
          <w:sz w:val="20"/>
        </w:rPr>
      </w:pPr>
      <w:r>
        <w:rPr>
          <w:b/>
          <w:sz w:val="20"/>
        </w:rPr>
        <w:t>Splnomocnenie</w:t>
      </w:r>
    </w:p>
    <w:p w14:paraId="5A66ED2B" w14:textId="77777777" w:rsidR="000C7B92" w:rsidRDefault="00A85A65">
      <w:pPr>
        <w:spacing w:before="202" w:line="242" w:lineRule="auto"/>
        <w:ind w:left="125" w:firstLine="226"/>
        <w:rPr>
          <w:sz w:val="20"/>
        </w:rPr>
      </w:pPr>
      <w:r>
        <w:rPr>
          <w:sz w:val="20"/>
        </w:rPr>
        <w:t>Správny orgán môže v prípade ukončenia výroby zariadenia upustiť od vybratia poplatku podľa písmena a) alebo b).</w:t>
      </w:r>
    </w:p>
    <w:p w14:paraId="39A56F7A" w14:textId="77777777" w:rsidR="000C7B92" w:rsidRDefault="00A85A65">
      <w:pPr>
        <w:spacing w:before="196"/>
        <w:ind w:left="352"/>
        <w:rPr>
          <w:b/>
          <w:sz w:val="20"/>
        </w:rPr>
      </w:pPr>
      <w:r>
        <w:rPr>
          <w:b/>
          <w:sz w:val="20"/>
        </w:rPr>
        <w:t>Poznámka</w:t>
      </w:r>
    </w:p>
    <w:p w14:paraId="1AB26188" w14:textId="77777777" w:rsidR="000C7B92" w:rsidRDefault="00A85A65">
      <w:pPr>
        <w:spacing w:before="203" w:line="242" w:lineRule="auto"/>
        <w:ind w:left="125" w:firstLine="226"/>
        <w:rPr>
          <w:sz w:val="20"/>
        </w:rPr>
      </w:pPr>
      <w:r>
        <w:rPr>
          <w:sz w:val="20"/>
        </w:rPr>
        <w:t>Poplatok podľa tejto položky sa nevyberie, ak ide o zmenu z úradného príkazu, napríklad zmenu názvu ulice a podobne.</w:t>
      </w:r>
    </w:p>
    <w:p w14:paraId="48545973" w14:textId="77777777" w:rsidR="000C7B92" w:rsidRDefault="00A85A65">
      <w:pPr>
        <w:spacing w:before="196"/>
        <w:ind w:left="352"/>
        <w:rPr>
          <w:b/>
          <w:sz w:val="20"/>
        </w:rPr>
      </w:pPr>
      <w:r>
        <w:rPr>
          <w:b/>
          <w:sz w:val="20"/>
        </w:rPr>
        <w:t>Položka 79</w:t>
      </w:r>
    </w:p>
    <w:p w14:paraId="66F86FB6" w14:textId="77777777" w:rsidR="000C7B92" w:rsidRDefault="00A85A65">
      <w:pPr>
        <w:pStyle w:val="Odsekzoznamu"/>
        <w:numPr>
          <w:ilvl w:val="0"/>
          <w:numId w:val="195"/>
        </w:numPr>
        <w:tabs>
          <w:tab w:val="left" w:pos="2194"/>
          <w:tab w:val="left" w:pos="2195"/>
        </w:tabs>
        <w:spacing w:before="121"/>
        <w:jc w:val="both"/>
        <w:rPr>
          <w:sz w:val="16"/>
        </w:rPr>
      </w:pPr>
      <w:r>
        <w:rPr>
          <w:sz w:val="16"/>
        </w:rPr>
        <w:t>Vydanie dopravnej licencie alebo povolenia dopravcovi</w:t>
      </w:r>
    </w:p>
    <w:p w14:paraId="63E27846" w14:textId="77777777" w:rsidR="000C7B92" w:rsidRDefault="00A85A65">
      <w:pPr>
        <w:pStyle w:val="Odsekzoznamu"/>
        <w:numPr>
          <w:ilvl w:val="1"/>
          <w:numId w:val="195"/>
        </w:numPr>
        <w:tabs>
          <w:tab w:val="left" w:pos="4492"/>
          <w:tab w:val="left" w:pos="4493"/>
        </w:tabs>
        <w:spacing w:before="55" w:line="216" w:lineRule="auto"/>
        <w:ind w:right="2655"/>
        <w:jc w:val="both"/>
        <w:rPr>
          <w:sz w:val="16"/>
        </w:rPr>
      </w:pPr>
      <w:r>
        <w:rPr>
          <w:sz w:val="16"/>
        </w:rPr>
        <w:t xml:space="preserve">na medzinárodnú pravidelnú autobusovú dopravu, za každý </w:t>
      </w:r>
      <w:r>
        <w:rPr>
          <w:spacing w:val="-8"/>
          <w:sz w:val="16"/>
        </w:rPr>
        <w:t>aj</w:t>
      </w:r>
    </w:p>
    <w:p w14:paraId="022D097F" w14:textId="77777777" w:rsidR="000C7B92" w:rsidRDefault="00A85A65">
      <w:pPr>
        <w:pStyle w:val="Zkladntext"/>
        <w:tabs>
          <w:tab w:val="left" w:pos="9177"/>
        </w:tabs>
        <w:spacing w:line="196" w:lineRule="exact"/>
        <w:ind w:left="4492"/>
        <w:jc w:val="both"/>
      </w:pPr>
      <w:r>
        <w:t>začatý rok .....</w:t>
      </w:r>
      <w:r>
        <w:tab/>
        <w:t>110 eur</w:t>
      </w:r>
    </w:p>
    <w:p w14:paraId="14D20E7A" w14:textId="77777777" w:rsidR="000C7B92" w:rsidRDefault="00A85A65">
      <w:pPr>
        <w:pStyle w:val="Odsekzoznamu"/>
        <w:numPr>
          <w:ilvl w:val="1"/>
          <w:numId w:val="195"/>
        </w:numPr>
        <w:tabs>
          <w:tab w:val="left" w:pos="4492"/>
          <w:tab w:val="left" w:pos="4493"/>
        </w:tabs>
        <w:spacing w:before="55" w:line="216" w:lineRule="auto"/>
        <w:ind w:right="2655"/>
        <w:jc w:val="both"/>
        <w:rPr>
          <w:sz w:val="16"/>
        </w:rPr>
      </w:pPr>
      <w:r>
        <w:rPr>
          <w:sz w:val="16"/>
        </w:rPr>
        <w:t xml:space="preserve">na vnútroštátnu pravidelnú autobusovú dopravu, za každý </w:t>
      </w:r>
      <w:r>
        <w:rPr>
          <w:spacing w:val="-8"/>
          <w:sz w:val="16"/>
        </w:rPr>
        <w:t>aj</w:t>
      </w:r>
    </w:p>
    <w:p w14:paraId="598220C8" w14:textId="77777777" w:rsidR="000C7B92" w:rsidRDefault="00A85A65">
      <w:pPr>
        <w:pStyle w:val="Zkladntext"/>
        <w:tabs>
          <w:tab w:val="left" w:pos="9277"/>
        </w:tabs>
        <w:spacing w:line="196" w:lineRule="exact"/>
        <w:ind w:left="4492"/>
        <w:jc w:val="both"/>
      </w:pPr>
      <w:r>
        <w:t>začatý rok .....</w:t>
      </w:r>
      <w:r>
        <w:tab/>
        <w:t>85 eur</w:t>
      </w:r>
    </w:p>
    <w:p w14:paraId="70308DEB" w14:textId="77777777" w:rsidR="000C7B92" w:rsidRDefault="00A85A65">
      <w:pPr>
        <w:pStyle w:val="Odsekzoznamu"/>
        <w:numPr>
          <w:ilvl w:val="1"/>
          <w:numId w:val="195"/>
        </w:numPr>
        <w:tabs>
          <w:tab w:val="left" w:pos="4492"/>
          <w:tab w:val="left" w:pos="4493"/>
        </w:tabs>
        <w:spacing w:before="55" w:line="216" w:lineRule="auto"/>
        <w:ind w:right="2655"/>
        <w:jc w:val="both"/>
        <w:rPr>
          <w:sz w:val="16"/>
        </w:rPr>
      </w:pPr>
      <w:r>
        <w:rPr>
          <w:sz w:val="16"/>
        </w:rPr>
        <w:t xml:space="preserve">na mestskú autobusovú dopravu, za každých aj začatých päť </w:t>
      </w:r>
      <w:r>
        <w:rPr>
          <w:spacing w:val="-3"/>
          <w:sz w:val="16"/>
        </w:rPr>
        <w:t xml:space="preserve">rokov </w:t>
      </w:r>
      <w:r>
        <w:rPr>
          <w:sz w:val="16"/>
        </w:rPr>
        <w:t>na jednu autobusovú linku</w:t>
      </w:r>
      <w:r>
        <w:rPr>
          <w:spacing w:val="3"/>
          <w:sz w:val="16"/>
        </w:rPr>
        <w:t xml:space="preserve"> </w:t>
      </w:r>
      <w:r>
        <w:rPr>
          <w:sz w:val="16"/>
        </w:rPr>
        <w:t xml:space="preserve">v </w:t>
      </w:r>
      <w:r>
        <w:rPr>
          <w:spacing w:val="-4"/>
          <w:sz w:val="16"/>
        </w:rPr>
        <w:t>obci</w:t>
      </w:r>
    </w:p>
    <w:p w14:paraId="11C1547A" w14:textId="77777777" w:rsidR="000C7B92" w:rsidRDefault="00A85A65">
      <w:pPr>
        <w:pStyle w:val="Zkladntext"/>
        <w:tabs>
          <w:tab w:val="left" w:pos="9277"/>
        </w:tabs>
        <w:spacing w:line="195" w:lineRule="exact"/>
        <w:ind w:left="4492"/>
        <w:jc w:val="both"/>
      </w:pPr>
      <w:r>
        <w:t>.....</w:t>
      </w:r>
      <w:r>
        <w:tab/>
        <w:t>25 eur</w:t>
      </w:r>
    </w:p>
    <w:p w14:paraId="40D29992" w14:textId="77777777" w:rsidR="000C7B92" w:rsidRDefault="00A85A65">
      <w:pPr>
        <w:pStyle w:val="Odsekzoznamu"/>
        <w:numPr>
          <w:ilvl w:val="1"/>
          <w:numId w:val="195"/>
        </w:numPr>
        <w:tabs>
          <w:tab w:val="left" w:pos="4492"/>
          <w:tab w:val="left" w:pos="4493"/>
        </w:tabs>
        <w:spacing w:before="55" w:line="216" w:lineRule="auto"/>
        <w:ind w:right="2655"/>
        <w:jc w:val="both"/>
        <w:rPr>
          <w:sz w:val="16"/>
        </w:rPr>
      </w:pPr>
      <w:r>
        <w:rPr>
          <w:sz w:val="16"/>
        </w:rPr>
        <w:t xml:space="preserve">na mestskú autobusovú dopravu, za každých aj začatých päť </w:t>
      </w:r>
      <w:r>
        <w:rPr>
          <w:spacing w:val="-3"/>
          <w:sz w:val="16"/>
        </w:rPr>
        <w:t xml:space="preserve">rokov </w:t>
      </w:r>
      <w:r>
        <w:rPr>
          <w:sz w:val="16"/>
        </w:rPr>
        <w:t>na</w:t>
      </w:r>
      <w:r>
        <w:rPr>
          <w:spacing w:val="25"/>
          <w:sz w:val="16"/>
        </w:rPr>
        <w:t xml:space="preserve"> </w:t>
      </w:r>
      <w:r>
        <w:rPr>
          <w:sz w:val="16"/>
        </w:rPr>
        <w:t>viac</w:t>
      </w:r>
      <w:r>
        <w:rPr>
          <w:spacing w:val="26"/>
          <w:sz w:val="16"/>
        </w:rPr>
        <w:t xml:space="preserve"> </w:t>
      </w:r>
      <w:r>
        <w:rPr>
          <w:sz w:val="16"/>
        </w:rPr>
        <w:t>autobusových</w:t>
      </w:r>
      <w:r>
        <w:rPr>
          <w:spacing w:val="26"/>
          <w:sz w:val="16"/>
        </w:rPr>
        <w:t xml:space="preserve"> </w:t>
      </w:r>
      <w:r>
        <w:rPr>
          <w:sz w:val="16"/>
        </w:rPr>
        <w:t>liniek</w:t>
      </w:r>
      <w:r>
        <w:rPr>
          <w:spacing w:val="26"/>
          <w:sz w:val="16"/>
        </w:rPr>
        <w:t xml:space="preserve"> </w:t>
      </w:r>
      <w:r>
        <w:rPr>
          <w:sz w:val="16"/>
        </w:rPr>
        <w:t>v</w:t>
      </w:r>
      <w:r>
        <w:rPr>
          <w:spacing w:val="2"/>
          <w:sz w:val="16"/>
        </w:rPr>
        <w:t xml:space="preserve"> </w:t>
      </w:r>
      <w:r>
        <w:rPr>
          <w:spacing w:val="-4"/>
          <w:sz w:val="16"/>
        </w:rPr>
        <w:t>obci</w:t>
      </w:r>
    </w:p>
    <w:p w14:paraId="6A5A5A4A" w14:textId="77777777" w:rsidR="000C7B92" w:rsidRDefault="00A85A65">
      <w:pPr>
        <w:pStyle w:val="Zkladntext"/>
        <w:tabs>
          <w:tab w:val="left" w:pos="4685"/>
        </w:tabs>
        <w:spacing w:line="195" w:lineRule="exact"/>
        <w:ind w:left="0" w:right="153"/>
        <w:jc w:val="right"/>
      </w:pPr>
      <w:r>
        <w:t>.....</w:t>
      </w:r>
      <w:r>
        <w:tab/>
        <w:t>180 eur</w:t>
      </w:r>
    </w:p>
    <w:p w14:paraId="2746CA70" w14:textId="77777777" w:rsidR="000C7B92" w:rsidRDefault="00A85A65">
      <w:pPr>
        <w:pStyle w:val="Odsekzoznamu"/>
        <w:numPr>
          <w:ilvl w:val="0"/>
          <w:numId w:val="195"/>
        </w:numPr>
        <w:tabs>
          <w:tab w:val="left" w:pos="2194"/>
          <w:tab w:val="left" w:pos="2195"/>
          <w:tab w:val="left" w:pos="9393"/>
        </w:tabs>
        <w:spacing w:before="55" w:line="216" w:lineRule="auto"/>
        <w:ind w:left="7942" w:right="153" w:hanging="7788"/>
        <w:jc w:val="right"/>
        <w:rPr>
          <w:sz w:val="16"/>
        </w:rPr>
      </w:pPr>
      <w:r>
        <w:rPr>
          <w:sz w:val="16"/>
        </w:rPr>
        <w:t>Vykonanie zmeny v dopravnej licencii podľa písmena</w:t>
      </w:r>
      <w:r>
        <w:rPr>
          <w:spacing w:val="2"/>
          <w:sz w:val="16"/>
        </w:rPr>
        <w:t xml:space="preserve"> </w:t>
      </w:r>
      <w:r>
        <w:rPr>
          <w:sz w:val="16"/>
        </w:rPr>
        <w:t>a) .....</w:t>
      </w:r>
      <w:r>
        <w:rPr>
          <w:sz w:val="16"/>
        </w:rPr>
        <w:tab/>
      </w:r>
      <w:r>
        <w:rPr>
          <w:sz w:val="16"/>
        </w:rPr>
        <w:tab/>
        <w:t>50</w:t>
      </w:r>
      <w:r>
        <w:rPr>
          <w:spacing w:val="2"/>
          <w:sz w:val="16"/>
        </w:rPr>
        <w:t xml:space="preserve"> </w:t>
      </w:r>
      <w:r>
        <w:rPr>
          <w:spacing w:val="-17"/>
          <w:sz w:val="16"/>
        </w:rPr>
        <w:t>%</w:t>
      </w:r>
      <w:r>
        <w:rPr>
          <w:sz w:val="16"/>
        </w:rPr>
        <w:t xml:space="preserve"> podľa príslušnej</w:t>
      </w:r>
      <w:r>
        <w:rPr>
          <w:spacing w:val="1"/>
          <w:sz w:val="16"/>
        </w:rPr>
        <w:t xml:space="preserve"> </w:t>
      </w:r>
      <w:r>
        <w:rPr>
          <w:spacing w:val="-3"/>
          <w:sz w:val="16"/>
        </w:rPr>
        <w:t>sadzby</w:t>
      </w:r>
    </w:p>
    <w:p w14:paraId="61D0E056" w14:textId="77777777" w:rsidR="000C7B92" w:rsidRDefault="00A85A65">
      <w:pPr>
        <w:pStyle w:val="Odsekzoznamu"/>
        <w:numPr>
          <w:ilvl w:val="0"/>
          <w:numId w:val="195"/>
        </w:numPr>
        <w:tabs>
          <w:tab w:val="left" w:pos="2194"/>
          <w:tab w:val="left" w:pos="2195"/>
        </w:tabs>
        <w:spacing w:before="59" w:line="216" w:lineRule="auto"/>
        <w:ind w:right="153"/>
        <w:jc w:val="both"/>
        <w:rPr>
          <w:sz w:val="16"/>
        </w:rPr>
      </w:pPr>
      <w:r>
        <w:rPr>
          <w:sz w:val="16"/>
        </w:rPr>
        <w:t>Vydanie povolenia na prevádzkovanie medzinárodnej nákladnej cestnej dopravy zahraničným dopravcom medzi</w:t>
      </w:r>
    </w:p>
    <w:p w14:paraId="253B1F2E" w14:textId="77777777" w:rsidR="000C7B92" w:rsidRDefault="00A85A65">
      <w:pPr>
        <w:pStyle w:val="Zkladntext"/>
        <w:spacing w:line="196" w:lineRule="exact"/>
        <w:ind w:left="2194"/>
        <w:jc w:val="both"/>
      </w:pPr>
      <w:r>
        <w:t>dvoma miestami na území Slovenskej republiky</w:t>
      </w:r>
    </w:p>
    <w:p w14:paraId="6827FCAD" w14:textId="77777777" w:rsidR="000C7B92" w:rsidRDefault="00A85A65">
      <w:pPr>
        <w:pStyle w:val="Odsekzoznamu"/>
        <w:numPr>
          <w:ilvl w:val="1"/>
          <w:numId w:val="195"/>
        </w:numPr>
        <w:tabs>
          <w:tab w:val="left" w:pos="4492"/>
          <w:tab w:val="left" w:pos="4493"/>
        </w:tabs>
        <w:spacing w:line="203" w:lineRule="exact"/>
        <w:ind w:hanging="2299"/>
        <w:jc w:val="both"/>
        <w:rPr>
          <w:sz w:val="16"/>
        </w:rPr>
      </w:pPr>
      <w:r>
        <w:rPr>
          <w:sz w:val="16"/>
        </w:rPr>
        <w:t>na jednu prepravu jedným</w:t>
      </w:r>
    </w:p>
    <w:p w14:paraId="6115784D" w14:textId="77777777" w:rsidR="000C7B92" w:rsidRDefault="00A85A65">
      <w:pPr>
        <w:pStyle w:val="Zkladntext"/>
        <w:tabs>
          <w:tab w:val="left" w:pos="9177"/>
        </w:tabs>
        <w:spacing w:line="203" w:lineRule="exact"/>
        <w:ind w:left="4492"/>
        <w:jc w:val="both"/>
      </w:pPr>
      <w:r>
        <w:t>vozidlom .....</w:t>
      </w:r>
      <w:r>
        <w:tab/>
        <w:t>200 eur</w:t>
      </w:r>
    </w:p>
    <w:p w14:paraId="0FB4FAB1" w14:textId="77777777" w:rsidR="000C7B92" w:rsidRDefault="00A85A65">
      <w:pPr>
        <w:pStyle w:val="Odsekzoznamu"/>
        <w:numPr>
          <w:ilvl w:val="1"/>
          <w:numId w:val="195"/>
        </w:numPr>
        <w:tabs>
          <w:tab w:val="left" w:pos="4492"/>
          <w:tab w:val="left" w:pos="4493"/>
        </w:tabs>
        <w:spacing w:before="39" w:line="203" w:lineRule="exact"/>
        <w:ind w:hanging="2299"/>
        <w:jc w:val="both"/>
        <w:rPr>
          <w:sz w:val="16"/>
        </w:rPr>
      </w:pPr>
      <w:r>
        <w:rPr>
          <w:sz w:val="16"/>
        </w:rPr>
        <w:t>na dve až päť prepráv</w:t>
      </w:r>
      <w:r>
        <w:rPr>
          <w:spacing w:val="16"/>
          <w:sz w:val="16"/>
        </w:rPr>
        <w:t xml:space="preserve"> </w:t>
      </w:r>
      <w:r>
        <w:rPr>
          <w:sz w:val="16"/>
        </w:rPr>
        <w:t>jedným</w:t>
      </w:r>
    </w:p>
    <w:p w14:paraId="2D020E2D" w14:textId="77777777" w:rsidR="000C7B92" w:rsidRDefault="00A85A65">
      <w:pPr>
        <w:pStyle w:val="Zkladntext"/>
        <w:tabs>
          <w:tab w:val="left" w:pos="9177"/>
        </w:tabs>
        <w:spacing w:line="203" w:lineRule="exact"/>
        <w:ind w:left="4492"/>
        <w:jc w:val="both"/>
      </w:pPr>
      <w:r>
        <w:t>vozidlom .....</w:t>
      </w:r>
      <w:r>
        <w:tab/>
        <w:t>350 eur</w:t>
      </w:r>
    </w:p>
    <w:p w14:paraId="42E69ED4" w14:textId="77777777" w:rsidR="000C7B92" w:rsidRDefault="00A85A65">
      <w:pPr>
        <w:pStyle w:val="Odsekzoznamu"/>
        <w:numPr>
          <w:ilvl w:val="1"/>
          <w:numId w:val="195"/>
        </w:numPr>
        <w:tabs>
          <w:tab w:val="left" w:pos="4492"/>
          <w:tab w:val="left" w:pos="4493"/>
        </w:tabs>
        <w:spacing w:line="203" w:lineRule="exact"/>
        <w:ind w:hanging="2299"/>
        <w:jc w:val="both"/>
        <w:rPr>
          <w:sz w:val="16"/>
        </w:rPr>
      </w:pPr>
      <w:r>
        <w:rPr>
          <w:sz w:val="16"/>
        </w:rPr>
        <w:t>na neobmedzený počet</w:t>
      </w:r>
      <w:r>
        <w:rPr>
          <w:spacing w:val="5"/>
          <w:sz w:val="16"/>
        </w:rPr>
        <w:t xml:space="preserve"> </w:t>
      </w:r>
      <w:r>
        <w:rPr>
          <w:sz w:val="16"/>
        </w:rPr>
        <w:t>prepráv</w:t>
      </w:r>
    </w:p>
    <w:p w14:paraId="2467F3A0" w14:textId="77777777" w:rsidR="000C7B92" w:rsidRDefault="00A85A65">
      <w:pPr>
        <w:pStyle w:val="Zkladntext"/>
        <w:tabs>
          <w:tab w:val="left" w:pos="9025"/>
        </w:tabs>
        <w:spacing w:line="203" w:lineRule="exact"/>
        <w:ind w:left="4492"/>
        <w:jc w:val="both"/>
      </w:pPr>
      <w:r>
        <w:t>jedným vozidlom .....</w:t>
      </w:r>
      <w:r>
        <w:tab/>
        <w:t>1 100</w:t>
      </w:r>
      <w:r>
        <w:rPr>
          <w:spacing w:val="2"/>
        </w:rPr>
        <w:t xml:space="preserve"> </w:t>
      </w:r>
      <w:r>
        <w:t>eur</w:t>
      </w:r>
    </w:p>
    <w:p w14:paraId="42F9F4FA" w14:textId="77777777" w:rsidR="000C7B92" w:rsidRDefault="00A85A65">
      <w:pPr>
        <w:pStyle w:val="Odsekzoznamu"/>
        <w:numPr>
          <w:ilvl w:val="0"/>
          <w:numId w:val="195"/>
        </w:numPr>
        <w:tabs>
          <w:tab w:val="left" w:pos="2194"/>
          <w:tab w:val="left" w:pos="2195"/>
          <w:tab w:val="left" w:pos="9277"/>
        </w:tabs>
        <w:jc w:val="both"/>
        <w:rPr>
          <w:sz w:val="16"/>
        </w:rPr>
      </w:pPr>
      <w:r>
        <w:rPr>
          <w:sz w:val="16"/>
        </w:rPr>
        <w:t>Schválenie cestovného poriadku alebo jeho zmeny .....</w:t>
      </w:r>
      <w:r>
        <w:rPr>
          <w:sz w:val="16"/>
        </w:rPr>
        <w:tab/>
        <w:t>15 eur</w:t>
      </w:r>
    </w:p>
    <w:p w14:paraId="0A37E8F9" w14:textId="77777777" w:rsidR="000C7B92" w:rsidRDefault="00A85A65">
      <w:pPr>
        <w:pStyle w:val="Odsekzoznamu"/>
        <w:numPr>
          <w:ilvl w:val="0"/>
          <w:numId w:val="195"/>
        </w:numPr>
        <w:tabs>
          <w:tab w:val="left" w:pos="2194"/>
          <w:tab w:val="left" w:pos="2195"/>
        </w:tabs>
        <w:spacing w:before="57" w:line="216" w:lineRule="auto"/>
        <w:ind w:right="153"/>
        <w:jc w:val="both"/>
        <w:rPr>
          <w:sz w:val="16"/>
        </w:rPr>
      </w:pPr>
      <w:r>
        <w:rPr>
          <w:sz w:val="16"/>
        </w:rPr>
        <w:t>Vydanie povolenia medzinárodnej organizácie (CEMT)</w:t>
      </w:r>
      <w:r>
        <w:rPr>
          <w:position w:val="5"/>
          <w:sz w:val="10"/>
        </w:rPr>
        <w:t>23</w:t>
      </w:r>
      <w:r>
        <w:rPr>
          <w:sz w:val="18"/>
        </w:rPr>
        <w:t>)</w:t>
      </w:r>
      <w:r>
        <w:rPr>
          <w:sz w:val="16"/>
        </w:rPr>
        <w:t>na medzinárodnú nákladnú cestnú dopravu</w:t>
      </w:r>
    </w:p>
    <w:p w14:paraId="1DF15D3E" w14:textId="77777777" w:rsidR="000C7B92" w:rsidRDefault="00A85A65">
      <w:pPr>
        <w:pStyle w:val="Odsekzoznamu"/>
        <w:numPr>
          <w:ilvl w:val="1"/>
          <w:numId w:val="195"/>
        </w:numPr>
        <w:tabs>
          <w:tab w:val="left" w:pos="4492"/>
          <w:tab w:val="left" w:pos="4493"/>
        </w:tabs>
        <w:spacing w:before="60" w:line="216" w:lineRule="auto"/>
        <w:ind w:right="2655"/>
        <w:jc w:val="both"/>
        <w:rPr>
          <w:sz w:val="16"/>
        </w:rPr>
      </w:pPr>
      <w:r>
        <w:rPr>
          <w:sz w:val="16"/>
        </w:rPr>
        <w:t xml:space="preserve">do príslušných štátov  uvedených  v povolení s platnosťou aj </w:t>
      </w:r>
      <w:r>
        <w:rPr>
          <w:spacing w:val="-8"/>
          <w:sz w:val="16"/>
        </w:rPr>
        <w:t xml:space="preserve">do </w:t>
      </w:r>
      <w:r>
        <w:rPr>
          <w:sz w:val="16"/>
        </w:rPr>
        <w:t>Rakúska, do dátumu uvedenom</w:t>
      </w:r>
      <w:r>
        <w:rPr>
          <w:spacing w:val="33"/>
          <w:sz w:val="16"/>
        </w:rPr>
        <w:t xml:space="preserve"> </w:t>
      </w:r>
      <w:r>
        <w:rPr>
          <w:spacing w:val="-7"/>
          <w:sz w:val="16"/>
        </w:rPr>
        <w:t>na</w:t>
      </w:r>
    </w:p>
    <w:p w14:paraId="4F92E39F" w14:textId="77777777" w:rsidR="000C7B92" w:rsidRDefault="00A85A65">
      <w:pPr>
        <w:pStyle w:val="Zkladntext"/>
        <w:tabs>
          <w:tab w:val="left" w:pos="9177"/>
        </w:tabs>
        <w:spacing w:line="195" w:lineRule="exact"/>
        <w:ind w:left="4492"/>
        <w:jc w:val="both"/>
      </w:pPr>
      <w:r>
        <w:t>povolení .....</w:t>
      </w:r>
      <w:r>
        <w:tab/>
        <w:t>660 eur</w:t>
      </w:r>
    </w:p>
    <w:p w14:paraId="51332B45" w14:textId="77777777" w:rsidR="000C7B92" w:rsidRDefault="00A85A65">
      <w:pPr>
        <w:pStyle w:val="Odsekzoznamu"/>
        <w:numPr>
          <w:ilvl w:val="1"/>
          <w:numId w:val="195"/>
        </w:numPr>
        <w:tabs>
          <w:tab w:val="left" w:pos="4492"/>
          <w:tab w:val="left" w:pos="4493"/>
        </w:tabs>
        <w:spacing w:before="55" w:line="216" w:lineRule="auto"/>
        <w:ind w:right="2655"/>
        <w:jc w:val="both"/>
        <w:rPr>
          <w:sz w:val="16"/>
        </w:rPr>
      </w:pPr>
      <w:r>
        <w:rPr>
          <w:sz w:val="16"/>
        </w:rPr>
        <w:t xml:space="preserve">do príslušných štátov  uvedených  v povolení s platnosťou aj </w:t>
      </w:r>
      <w:r>
        <w:rPr>
          <w:spacing w:val="-8"/>
          <w:sz w:val="16"/>
        </w:rPr>
        <w:t xml:space="preserve">do </w:t>
      </w:r>
      <w:r>
        <w:rPr>
          <w:sz w:val="16"/>
        </w:rPr>
        <w:t>Talianska, do dátumu</w:t>
      </w:r>
      <w:r>
        <w:rPr>
          <w:spacing w:val="45"/>
          <w:sz w:val="16"/>
        </w:rPr>
        <w:t xml:space="preserve"> </w:t>
      </w:r>
      <w:r>
        <w:rPr>
          <w:sz w:val="16"/>
        </w:rPr>
        <w:t>uvedenom</w:t>
      </w:r>
    </w:p>
    <w:p w14:paraId="330FCE1C" w14:textId="77777777" w:rsidR="000C7B92" w:rsidRDefault="00A85A65">
      <w:pPr>
        <w:pStyle w:val="Zkladntext"/>
        <w:tabs>
          <w:tab w:val="left" w:pos="9177"/>
        </w:tabs>
        <w:spacing w:line="195" w:lineRule="exact"/>
        <w:ind w:left="4492"/>
        <w:jc w:val="both"/>
      </w:pPr>
      <w:r>
        <w:t>na povolení .....</w:t>
      </w:r>
      <w:r>
        <w:tab/>
        <w:t>500 eur</w:t>
      </w:r>
    </w:p>
    <w:p w14:paraId="0062CC10" w14:textId="77777777" w:rsidR="000C7B92" w:rsidRDefault="00A85A65">
      <w:pPr>
        <w:pStyle w:val="Odsekzoznamu"/>
        <w:numPr>
          <w:ilvl w:val="1"/>
          <w:numId w:val="195"/>
        </w:numPr>
        <w:tabs>
          <w:tab w:val="left" w:pos="4492"/>
          <w:tab w:val="left" w:pos="4493"/>
        </w:tabs>
        <w:spacing w:before="55" w:line="216" w:lineRule="auto"/>
        <w:ind w:right="2655"/>
        <w:jc w:val="both"/>
        <w:rPr>
          <w:sz w:val="16"/>
        </w:rPr>
      </w:pPr>
      <w:r>
        <w:rPr>
          <w:sz w:val="16"/>
        </w:rPr>
        <w:t xml:space="preserve">do príslušných štátov  uvedených  v povolení bez platnosti </w:t>
      </w:r>
      <w:r>
        <w:rPr>
          <w:spacing w:val="-8"/>
          <w:sz w:val="16"/>
        </w:rPr>
        <w:t>do</w:t>
      </w:r>
      <w:r>
        <w:rPr>
          <w:spacing w:val="35"/>
          <w:sz w:val="16"/>
        </w:rPr>
        <w:t xml:space="preserve"> </w:t>
      </w:r>
      <w:r>
        <w:rPr>
          <w:sz w:val="16"/>
        </w:rPr>
        <w:t xml:space="preserve">Rakúska a Talianska do </w:t>
      </w:r>
      <w:r>
        <w:rPr>
          <w:spacing w:val="-3"/>
          <w:sz w:val="16"/>
        </w:rPr>
        <w:t xml:space="preserve">dátumu </w:t>
      </w:r>
      <w:r>
        <w:rPr>
          <w:sz w:val="16"/>
        </w:rPr>
        <w:t>uvedenom</w:t>
      </w:r>
    </w:p>
    <w:p w14:paraId="693B24A7" w14:textId="77777777" w:rsidR="000C7B92" w:rsidRDefault="00A85A65">
      <w:pPr>
        <w:pStyle w:val="Zkladntext"/>
        <w:tabs>
          <w:tab w:val="left" w:pos="9177"/>
        </w:tabs>
        <w:spacing w:line="195" w:lineRule="exact"/>
        <w:ind w:left="4492"/>
        <w:jc w:val="both"/>
      </w:pPr>
      <w:r>
        <w:t>na povolení .....</w:t>
      </w:r>
      <w:r>
        <w:tab/>
        <w:t>330 eur</w:t>
      </w:r>
    </w:p>
    <w:p w14:paraId="1CFA0645" w14:textId="77777777" w:rsidR="000C7B92" w:rsidRDefault="00A85A65">
      <w:pPr>
        <w:pStyle w:val="Odsekzoznamu"/>
        <w:numPr>
          <w:ilvl w:val="0"/>
          <w:numId w:val="195"/>
        </w:numPr>
        <w:tabs>
          <w:tab w:val="left" w:pos="2194"/>
          <w:tab w:val="left" w:pos="2195"/>
        </w:tabs>
        <w:spacing w:before="58" w:line="216" w:lineRule="auto"/>
        <w:ind w:right="153"/>
        <w:jc w:val="both"/>
        <w:rPr>
          <w:sz w:val="16"/>
        </w:rPr>
      </w:pPr>
      <w:r>
        <w:rPr>
          <w:sz w:val="16"/>
        </w:rPr>
        <w:t>Odovzdanie neadresného povolenia</w:t>
      </w:r>
      <w:r>
        <w:rPr>
          <w:position w:val="5"/>
          <w:sz w:val="10"/>
        </w:rPr>
        <w:t>23</w:t>
      </w:r>
      <w:r>
        <w:rPr>
          <w:sz w:val="18"/>
        </w:rPr>
        <w:t xml:space="preserve">) </w:t>
      </w:r>
      <w:r>
        <w:rPr>
          <w:sz w:val="16"/>
        </w:rPr>
        <w:t xml:space="preserve">druhého štátu slovenskému prevádzkovateľovi </w:t>
      </w:r>
      <w:r>
        <w:rPr>
          <w:spacing w:val="-6"/>
          <w:sz w:val="16"/>
        </w:rPr>
        <w:t xml:space="preserve">na </w:t>
      </w:r>
      <w:r>
        <w:rPr>
          <w:sz w:val="16"/>
        </w:rPr>
        <w:t>vykonávanie medzinárodnej</w:t>
      </w:r>
    </w:p>
    <w:p w14:paraId="3ECF40A3" w14:textId="77777777" w:rsidR="000C7B92" w:rsidRDefault="00A85A65">
      <w:pPr>
        <w:pStyle w:val="Zkladntext"/>
        <w:spacing w:line="197" w:lineRule="exact"/>
        <w:ind w:left="2194"/>
        <w:jc w:val="both"/>
      </w:pPr>
      <w:r>
        <w:t>nákladnej cestnej alebo nepravidelnej autobusovej dopravy</w:t>
      </w:r>
    </w:p>
    <w:p w14:paraId="2FEF7034" w14:textId="77777777" w:rsidR="000C7B92" w:rsidRDefault="00A85A65">
      <w:pPr>
        <w:pStyle w:val="Odsekzoznamu"/>
        <w:numPr>
          <w:ilvl w:val="1"/>
          <w:numId w:val="195"/>
        </w:numPr>
        <w:tabs>
          <w:tab w:val="left" w:pos="4492"/>
          <w:tab w:val="left" w:pos="4493"/>
        </w:tabs>
        <w:spacing w:line="203" w:lineRule="exact"/>
        <w:ind w:hanging="2299"/>
        <w:jc w:val="both"/>
        <w:rPr>
          <w:sz w:val="16"/>
        </w:rPr>
      </w:pPr>
      <w:r>
        <w:rPr>
          <w:sz w:val="16"/>
        </w:rPr>
        <w:t>jednorazové (do cudzieho</w:t>
      </w:r>
      <w:r>
        <w:rPr>
          <w:spacing w:val="20"/>
          <w:sz w:val="16"/>
        </w:rPr>
        <w:t xml:space="preserve"> </w:t>
      </w:r>
      <w:r>
        <w:rPr>
          <w:sz w:val="16"/>
        </w:rPr>
        <w:t>štátu</w:t>
      </w:r>
    </w:p>
    <w:p w14:paraId="0FB03D35" w14:textId="77777777" w:rsidR="000C7B92" w:rsidRDefault="00A85A65">
      <w:pPr>
        <w:pStyle w:val="Zkladntext"/>
        <w:tabs>
          <w:tab w:val="left" w:pos="9277"/>
        </w:tabs>
        <w:spacing w:line="203" w:lineRule="exact"/>
        <w:ind w:left="4492"/>
        <w:jc w:val="both"/>
      </w:pPr>
      <w:r>
        <w:t>a</w:t>
      </w:r>
      <w:r>
        <w:rPr>
          <w:spacing w:val="2"/>
        </w:rPr>
        <w:t xml:space="preserve"> </w:t>
      </w:r>
      <w:r>
        <w:t>späť) .....</w:t>
      </w:r>
      <w:r>
        <w:tab/>
        <w:t>10 eur</w:t>
      </w:r>
    </w:p>
    <w:p w14:paraId="7728C436" w14:textId="77777777" w:rsidR="000C7B92" w:rsidRDefault="00A85A65">
      <w:pPr>
        <w:pStyle w:val="Odsekzoznamu"/>
        <w:numPr>
          <w:ilvl w:val="1"/>
          <w:numId w:val="195"/>
        </w:numPr>
        <w:tabs>
          <w:tab w:val="left" w:pos="4492"/>
          <w:tab w:val="left" w:pos="4493"/>
        </w:tabs>
        <w:spacing w:line="203" w:lineRule="exact"/>
        <w:ind w:hanging="2299"/>
        <w:jc w:val="both"/>
        <w:rPr>
          <w:sz w:val="16"/>
        </w:rPr>
      </w:pPr>
      <w:r>
        <w:rPr>
          <w:sz w:val="16"/>
        </w:rPr>
        <w:t>jednorazové do tretieho</w:t>
      </w:r>
      <w:r>
        <w:rPr>
          <w:spacing w:val="8"/>
          <w:sz w:val="16"/>
        </w:rPr>
        <w:t xml:space="preserve"> </w:t>
      </w:r>
      <w:r>
        <w:rPr>
          <w:sz w:val="16"/>
        </w:rPr>
        <w:t>štátu</w:t>
      </w:r>
    </w:p>
    <w:p w14:paraId="71FC4107" w14:textId="77777777" w:rsidR="000C7B92" w:rsidRDefault="00A85A65">
      <w:pPr>
        <w:pStyle w:val="Zkladntext"/>
        <w:tabs>
          <w:tab w:val="left" w:pos="9277"/>
        </w:tabs>
        <w:spacing w:line="203" w:lineRule="exact"/>
        <w:ind w:left="4492"/>
        <w:jc w:val="both"/>
      </w:pPr>
      <w:r>
        <w:t>a</w:t>
      </w:r>
      <w:r>
        <w:rPr>
          <w:spacing w:val="2"/>
        </w:rPr>
        <w:t xml:space="preserve"> </w:t>
      </w:r>
      <w:r>
        <w:t>späť .....</w:t>
      </w:r>
      <w:r>
        <w:tab/>
        <w:t>20 eur</w:t>
      </w:r>
    </w:p>
    <w:p w14:paraId="75579BA8" w14:textId="77777777" w:rsidR="000C7B92" w:rsidRDefault="00A85A65">
      <w:pPr>
        <w:pStyle w:val="Odsekzoznamu"/>
        <w:numPr>
          <w:ilvl w:val="1"/>
          <w:numId w:val="195"/>
        </w:numPr>
        <w:tabs>
          <w:tab w:val="left" w:pos="4492"/>
          <w:tab w:val="left" w:pos="4493"/>
        </w:tabs>
        <w:spacing w:line="203" w:lineRule="exact"/>
        <w:ind w:hanging="2299"/>
        <w:jc w:val="both"/>
        <w:rPr>
          <w:sz w:val="16"/>
        </w:rPr>
      </w:pPr>
      <w:r>
        <w:rPr>
          <w:sz w:val="16"/>
        </w:rPr>
        <w:t>na opakovanú (kyvadlovú)</w:t>
      </w:r>
      <w:r>
        <w:rPr>
          <w:spacing w:val="51"/>
          <w:sz w:val="16"/>
        </w:rPr>
        <w:t xml:space="preserve"> </w:t>
      </w:r>
      <w:r>
        <w:rPr>
          <w:sz w:val="16"/>
        </w:rPr>
        <w:t>dopravu</w:t>
      </w:r>
    </w:p>
    <w:p w14:paraId="3CFB6E73" w14:textId="77777777" w:rsidR="000C7B92" w:rsidRDefault="00A85A65">
      <w:pPr>
        <w:pStyle w:val="Zkladntext"/>
        <w:tabs>
          <w:tab w:val="left" w:pos="4784"/>
        </w:tabs>
        <w:spacing w:line="203" w:lineRule="exact"/>
        <w:ind w:left="0" w:right="153"/>
        <w:jc w:val="right"/>
      </w:pPr>
      <w:r>
        <w:t>.....</w:t>
      </w:r>
      <w:r>
        <w:tab/>
        <w:t>20 eur</w:t>
      </w:r>
    </w:p>
    <w:p w14:paraId="14C8F358" w14:textId="77777777" w:rsidR="000C7B92" w:rsidRDefault="00A85A65">
      <w:pPr>
        <w:pStyle w:val="Odsekzoznamu"/>
        <w:numPr>
          <w:ilvl w:val="0"/>
          <w:numId w:val="195"/>
        </w:numPr>
        <w:tabs>
          <w:tab w:val="left" w:pos="2039"/>
          <w:tab w:val="left" w:pos="2195"/>
          <w:tab w:val="left" w:pos="9121"/>
        </w:tabs>
        <w:ind w:right="153" w:hanging="2195"/>
        <w:jc w:val="right"/>
        <w:rPr>
          <w:sz w:val="16"/>
        </w:rPr>
      </w:pPr>
      <w:r>
        <w:rPr>
          <w:sz w:val="16"/>
        </w:rPr>
        <w:t>Podanie</w:t>
      </w:r>
      <w:r>
        <w:rPr>
          <w:spacing w:val="28"/>
          <w:sz w:val="16"/>
        </w:rPr>
        <w:t xml:space="preserve"> </w:t>
      </w:r>
      <w:r>
        <w:rPr>
          <w:sz w:val="16"/>
        </w:rPr>
        <w:t>žiadosti</w:t>
      </w:r>
      <w:r>
        <w:rPr>
          <w:spacing w:val="28"/>
          <w:sz w:val="16"/>
        </w:rPr>
        <w:t xml:space="preserve"> </w:t>
      </w:r>
      <w:r>
        <w:rPr>
          <w:sz w:val="16"/>
        </w:rPr>
        <w:t>o</w:t>
      </w:r>
      <w:r>
        <w:rPr>
          <w:spacing w:val="2"/>
          <w:sz w:val="16"/>
        </w:rPr>
        <w:t xml:space="preserve"> </w:t>
      </w:r>
      <w:r>
        <w:rPr>
          <w:sz w:val="16"/>
        </w:rPr>
        <w:t>vydanie</w:t>
      </w:r>
      <w:r>
        <w:rPr>
          <w:spacing w:val="28"/>
          <w:sz w:val="16"/>
        </w:rPr>
        <w:t xml:space="preserve"> </w:t>
      </w:r>
      <w:r>
        <w:rPr>
          <w:sz w:val="16"/>
        </w:rPr>
        <w:t>povolenia</w:t>
      </w:r>
      <w:r>
        <w:rPr>
          <w:spacing w:val="28"/>
          <w:sz w:val="16"/>
        </w:rPr>
        <w:t xml:space="preserve"> </w:t>
      </w:r>
      <w:r>
        <w:rPr>
          <w:sz w:val="16"/>
        </w:rPr>
        <w:t>na</w:t>
      </w:r>
      <w:r>
        <w:rPr>
          <w:spacing w:val="29"/>
          <w:sz w:val="16"/>
        </w:rPr>
        <w:t xml:space="preserve"> </w:t>
      </w:r>
      <w:r>
        <w:rPr>
          <w:sz w:val="16"/>
        </w:rPr>
        <w:t>vykonávanie</w:t>
      </w:r>
      <w:r>
        <w:rPr>
          <w:spacing w:val="28"/>
          <w:sz w:val="16"/>
        </w:rPr>
        <w:t xml:space="preserve"> </w:t>
      </w:r>
      <w:r>
        <w:rPr>
          <w:sz w:val="16"/>
        </w:rPr>
        <w:t>povolania</w:t>
      </w:r>
      <w:r>
        <w:rPr>
          <w:sz w:val="16"/>
        </w:rPr>
        <w:tab/>
        <w:t>30 eur</w:t>
      </w:r>
    </w:p>
    <w:p w14:paraId="7C2C27F8" w14:textId="77777777" w:rsidR="000C7B92" w:rsidRDefault="000C7B92">
      <w:pPr>
        <w:jc w:val="right"/>
        <w:rPr>
          <w:sz w:val="16"/>
        </w:rPr>
        <w:sectPr w:rsidR="000C7B92">
          <w:pgSz w:w="11910" w:h="16840"/>
          <w:pgMar w:top="1160" w:right="980" w:bottom="280" w:left="980" w:header="796" w:footer="0" w:gutter="0"/>
          <w:cols w:space="708"/>
        </w:sectPr>
      </w:pPr>
    </w:p>
    <w:p w14:paraId="45064D5B" w14:textId="77777777" w:rsidR="000C7B92" w:rsidRDefault="000C7B92">
      <w:pPr>
        <w:pStyle w:val="Zkladntext"/>
        <w:spacing w:before="7"/>
        <w:ind w:left="0"/>
        <w:rPr>
          <w:sz w:val="8"/>
        </w:rPr>
      </w:pPr>
    </w:p>
    <w:p w14:paraId="1DD26411" w14:textId="77777777" w:rsidR="000C7B92" w:rsidRDefault="00A85A65">
      <w:pPr>
        <w:pStyle w:val="Zkladntext"/>
        <w:spacing w:before="117" w:line="218" w:lineRule="auto"/>
        <w:ind w:left="2194" w:right="2655"/>
        <w:jc w:val="both"/>
      </w:pPr>
      <w:r>
        <w:t>prevádzkovateľa osobnej cestnej dopravy</w:t>
      </w:r>
      <w:r>
        <w:rPr>
          <w:position w:val="5"/>
          <w:sz w:val="10"/>
        </w:rPr>
        <w:t>22b</w:t>
      </w:r>
      <w:r>
        <w:rPr>
          <w:sz w:val="18"/>
        </w:rPr>
        <w:t>)</w:t>
      </w:r>
      <w:r>
        <w:t>alebo o vydanie povolenia na vykonávanie povolania prevádzkovateľa nákladnej cestnej dopravy</w:t>
      </w:r>
      <w:r>
        <w:rPr>
          <w:position w:val="5"/>
          <w:sz w:val="10"/>
        </w:rPr>
        <w:t>22b</w:t>
      </w:r>
      <w:r>
        <w:rPr>
          <w:sz w:val="18"/>
        </w:rPr>
        <w:t>)</w:t>
      </w:r>
      <w:r>
        <w:t>alebo o udelenie koncesie na výkon taxislužby</w:t>
      </w:r>
      <w:r>
        <w:rPr>
          <w:position w:val="5"/>
          <w:sz w:val="10"/>
        </w:rPr>
        <w:t>22ba</w:t>
      </w:r>
      <w:r>
        <w:rPr>
          <w:sz w:val="18"/>
        </w:rPr>
        <w:t xml:space="preserve">) </w:t>
      </w:r>
      <w:r>
        <w:t>.....</w:t>
      </w:r>
    </w:p>
    <w:p w14:paraId="2B55A902" w14:textId="77777777" w:rsidR="000C7B92" w:rsidRDefault="00A85A65">
      <w:pPr>
        <w:pStyle w:val="Odsekzoznamu"/>
        <w:numPr>
          <w:ilvl w:val="0"/>
          <w:numId w:val="195"/>
        </w:numPr>
        <w:tabs>
          <w:tab w:val="left" w:pos="2194"/>
          <w:tab w:val="left" w:pos="2195"/>
          <w:tab w:val="left" w:pos="9277"/>
        </w:tabs>
        <w:spacing w:before="36"/>
        <w:jc w:val="both"/>
        <w:rPr>
          <w:sz w:val="16"/>
        </w:rPr>
      </w:pPr>
      <w:r>
        <w:rPr>
          <w:position w:val="1"/>
          <w:sz w:val="16"/>
        </w:rPr>
        <w:t>Podanie žiadosti o vydanie licencie</w:t>
      </w:r>
      <w:r>
        <w:rPr>
          <w:spacing w:val="2"/>
          <w:position w:val="1"/>
          <w:sz w:val="16"/>
        </w:rPr>
        <w:t xml:space="preserve"> </w:t>
      </w:r>
      <w:r>
        <w:rPr>
          <w:position w:val="1"/>
          <w:sz w:val="16"/>
        </w:rPr>
        <w:t>Spoločenstva</w:t>
      </w:r>
      <w:r>
        <w:rPr>
          <w:position w:val="6"/>
          <w:sz w:val="10"/>
        </w:rPr>
        <w:t>22c</w:t>
      </w:r>
      <w:r>
        <w:rPr>
          <w:position w:val="1"/>
          <w:sz w:val="18"/>
        </w:rPr>
        <w:t>)</w:t>
      </w:r>
      <w:r>
        <w:rPr>
          <w:spacing w:val="-7"/>
          <w:position w:val="1"/>
          <w:sz w:val="18"/>
        </w:rPr>
        <w:t xml:space="preserve"> </w:t>
      </w:r>
      <w:r>
        <w:rPr>
          <w:position w:val="1"/>
          <w:sz w:val="16"/>
        </w:rPr>
        <w:t>.....</w:t>
      </w:r>
      <w:r>
        <w:rPr>
          <w:position w:val="1"/>
          <w:sz w:val="16"/>
        </w:rPr>
        <w:tab/>
      </w:r>
      <w:r>
        <w:rPr>
          <w:sz w:val="16"/>
        </w:rPr>
        <w:t>20 eur</w:t>
      </w:r>
    </w:p>
    <w:p w14:paraId="10417A7C" w14:textId="77777777" w:rsidR="000C7B92" w:rsidRDefault="00A85A65">
      <w:pPr>
        <w:pStyle w:val="Odsekzoznamu"/>
        <w:numPr>
          <w:ilvl w:val="0"/>
          <w:numId w:val="195"/>
        </w:numPr>
        <w:tabs>
          <w:tab w:val="left" w:pos="2194"/>
          <w:tab w:val="left" w:pos="2195"/>
        </w:tabs>
        <w:spacing w:before="39" w:line="203" w:lineRule="exact"/>
        <w:jc w:val="both"/>
        <w:rPr>
          <w:sz w:val="16"/>
        </w:rPr>
      </w:pPr>
      <w:r>
        <w:rPr>
          <w:sz w:val="16"/>
        </w:rPr>
        <w:t>Podanie</w:t>
      </w:r>
      <w:r>
        <w:rPr>
          <w:spacing w:val="25"/>
          <w:sz w:val="16"/>
        </w:rPr>
        <w:t xml:space="preserve"> </w:t>
      </w:r>
      <w:r>
        <w:rPr>
          <w:sz w:val="16"/>
        </w:rPr>
        <w:t>žiadosti</w:t>
      </w:r>
      <w:r>
        <w:rPr>
          <w:spacing w:val="25"/>
          <w:sz w:val="16"/>
        </w:rPr>
        <w:t xml:space="preserve"> </w:t>
      </w:r>
      <w:r>
        <w:rPr>
          <w:sz w:val="16"/>
        </w:rPr>
        <w:t>o</w:t>
      </w:r>
      <w:r>
        <w:rPr>
          <w:spacing w:val="2"/>
          <w:sz w:val="16"/>
        </w:rPr>
        <w:t xml:space="preserve"> </w:t>
      </w:r>
      <w:r>
        <w:rPr>
          <w:sz w:val="16"/>
        </w:rPr>
        <w:t>vydanie</w:t>
      </w:r>
      <w:r>
        <w:rPr>
          <w:spacing w:val="25"/>
          <w:sz w:val="16"/>
        </w:rPr>
        <w:t xml:space="preserve"> </w:t>
      </w:r>
      <w:r>
        <w:rPr>
          <w:sz w:val="16"/>
        </w:rPr>
        <w:t>overenej</w:t>
      </w:r>
      <w:r>
        <w:rPr>
          <w:spacing w:val="25"/>
          <w:sz w:val="16"/>
        </w:rPr>
        <w:t xml:space="preserve"> </w:t>
      </w:r>
      <w:r>
        <w:rPr>
          <w:sz w:val="16"/>
        </w:rPr>
        <w:t>kópie</w:t>
      </w:r>
      <w:r>
        <w:rPr>
          <w:spacing w:val="26"/>
          <w:sz w:val="16"/>
        </w:rPr>
        <w:t xml:space="preserve"> </w:t>
      </w:r>
      <w:r>
        <w:rPr>
          <w:sz w:val="16"/>
        </w:rPr>
        <w:t>licencie</w:t>
      </w:r>
      <w:r>
        <w:rPr>
          <w:spacing w:val="25"/>
          <w:sz w:val="16"/>
        </w:rPr>
        <w:t xml:space="preserve"> </w:t>
      </w:r>
      <w:r>
        <w:rPr>
          <w:sz w:val="16"/>
        </w:rPr>
        <w:t>Spoločenstva</w:t>
      </w:r>
    </w:p>
    <w:p w14:paraId="3B04A8D6" w14:textId="77777777" w:rsidR="000C7B92" w:rsidRDefault="00A85A65">
      <w:pPr>
        <w:pStyle w:val="Zkladntext"/>
        <w:tabs>
          <w:tab w:val="left" w:pos="9283"/>
        </w:tabs>
        <w:spacing w:line="203" w:lineRule="exact"/>
        <w:ind w:left="2194"/>
        <w:jc w:val="both"/>
      </w:pPr>
      <w:r>
        <w:t>na každé vozidlo .....</w:t>
      </w:r>
      <w:r>
        <w:tab/>
        <w:t>3 eurá</w:t>
      </w:r>
    </w:p>
    <w:p w14:paraId="3CCDDFA7" w14:textId="77777777" w:rsidR="000C7B92" w:rsidRDefault="00A85A65">
      <w:pPr>
        <w:pStyle w:val="Odsekzoznamu"/>
        <w:numPr>
          <w:ilvl w:val="0"/>
          <w:numId w:val="195"/>
        </w:numPr>
        <w:tabs>
          <w:tab w:val="left" w:pos="2194"/>
          <w:tab w:val="left" w:pos="2195"/>
        </w:tabs>
        <w:spacing w:line="201" w:lineRule="exact"/>
        <w:jc w:val="both"/>
        <w:rPr>
          <w:sz w:val="16"/>
        </w:rPr>
      </w:pPr>
      <w:r>
        <w:rPr>
          <w:sz w:val="16"/>
        </w:rPr>
        <w:t>Vydanie osvedčenia o prevádzkovaní cestnej dopravy pre</w:t>
      </w:r>
      <w:r>
        <w:rPr>
          <w:spacing w:val="38"/>
          <w:sz w:val="16"/>
        </w:rPr>
        <w:t xml:space="preserve"> </w:t>
      </w:r>
      <w:r>
        <w:rPr>
          <w:sz w:val="16"/>
        </w:rPr>
        <w:t>vlastnú</w:t>
      </w:r>
    </w:p>
    <w:p w14:paraId="4109CF34" w14:textId="77777777" w:rsidR="000C7B92" w:rsidRDefault="00A85A65">
      <w:pPr>
        <w:pStyle w:val="Zkladntext"/>
        <w:tabs>
          <w:tab w:val="left" w:pos="9277"/>
        </w:tabs>
        <w:spacing w:line="232" w:lineRule="exact"/>
        <w:ind w:left="2194"/>
        <w:jc w:val="both"/>
      </w:pPr>
      <w:r>
        <w:rPr>
          <w:position w:val="1"/>
        </w:rPr>
        <w:t>potrebu podľa osobitného predpisu</w:t>
      </w:r>
      <w:r>
        <w:rPr>
          <w:position w:val="6"/>
          <w:sz w:val="10"/>
        </w:rPr>
        <w:t>22d</w:t>
      </w:r>
      <w:r>
        <w:rPr>
          <w:position w:val="1"/>
          <w:sz w:val="18"/>
        </w:rPr>
        <w:t>)</w:t>
      </w:r>
      <w:r>
        <w:rPr>
          <w:spacing w:val="-7"/>
          <w:position w:val="1"/>
          <w:sz w:val="18"/>
        </w:rPr>
        <w:t xml:space="preserve"> </w:t>
      </w:r>
      <w:r>
        <w:rPr>
          <w:position w:val="1"/>
        </w:rPr>
        <w:t>.....</w:t>
      </w:r>
      <w:r>
        <w:rPr>
          <w:position w:val="1"/>
        </w:rPr>
        <w:tab/>
      </w:r>
      <w:r>
        <w:t>10 eur</w:t>
      </w:r>
    </w:p>
    <w:p w14:paraId="305EC6F2" w14:textId="77777777" w:rsidR="000C7B92" w:rsidRDefault="00A85A65">
      <w:pPr>
        <w:pStyle w:val="Odsekzoznamu"/>
        <w:numPr>
          <w:ilvl w:val="0"/>
          <w:numId w:val="195"/>
        </w:numPr>
        <w:tabs>
          <w:tab w:val="left" w:pos="2194"/>
          <w:tab w:val="left" w:pos="2195"/>
        </w:tabs>
        <w:spacing w:before="55" w:line="216" w:lineRule="auto"/>
        <w:ind w:right="2655"/>
        <w:jc w:val="both"/>
        <w:rPr>
          <w:sz w:val="18"/>
        </w:rPr>
      </w:pPr>
      <w:r>
        <w:rPr>
          <w:sz w:val="16"/>
        </w:rPr>
        <w:t xml:space="preserve">Podanie žiadosti o vydanie, zmenu údajov, predĺženie platnosti alebo vydanie duplikátu osvedčenia o odbornej </w:t>
      </w:r>
      <w:r>
        <w:rPr>
          <w:spacing w:val="-2"/>
          <w:sz w:val="16"/>
        </w:rPr>
        <w:t xml:space="preserve">spôsobilosti </w:t>
      </w:r>
      <w:r>
        <w:rPr>
          <w:sz w:val="16"/>
        </w:rPr>
        <w:t>bezpečnostného</w:t>
      </w:r>
      <w:r>
        <w:rPr>
          <w:spacing w:val="27"/>
          <w:sz w:val="16"/>
        </w:rPr>
        <w:t xml:space="preserve"> </w:t>
      </w:r>
      <w:r>
        <w:rPr>
          <w:sz w:val="16"/>
        </w:rPr>
        <w:t>poradcu</w:t>
      </w:r>
      <w:r>
        <w:rPr>
          <w:spacing w:val="28"/>
          <w:sz w:val="16"/>
        </w:rPr>
        <w:t xml:space="preserve"> </w:t>
      </w:r>
      <w:r>
        <w:rPr>
          <w:sz w:val="16"/>
        </w:rPr>
        <w:t>na</w:t>
      </w:r>
      <w:r>
        <w:rPr>
          <w:spacing w:val="28"/>
          <w:sz w:val="16"/>
        </w:rPr>
        <w:t xml:space="preserve"> </w:t>
      </w:r>
      <w:r>
        <w:rPr>
          <w:sz w:val="16"/>
        </w:rPr>
        <w:t>prepravu</w:t>
      </w:r>
      <w:r>
        <w:rPr>
          <w:spacing w:val="28"/>
          <w:sz w:val="16"/>
        </w:rPr>
        <w:t xml:space="preserve"> </w:t>
      </w:r>
      <w:r>
        <w:rPr>
          <w:sz w:val="16"/>
        </w:rPr>
        <w:t>nebezpečných</w:t>
      </w:r>
      <w:r>
        <w:rPr>
          <w:spacing w:val="28"/>
          <w:sz w:val="16"/>
        </w:rPr>
        <w:t xml:space="preserve"> </w:t>
      </w:r>
      <w:r>
        <w:rPr>
          <w:sz w:val="16"/>
        </w:rPr>
        <w:t>vecí</w:t>
      </w:r>
      <w:r>
        <w:rPr>
          <w:position w:val="5"/>
          <w:sz w:val="10"/>
        </w:rPr>
        <w:t>22a</w:t>
      </w:r>
      <w:r>
        <w:rPr>
          <w:sz w:val="18"/>
        </w:rPr>
        <w:t>)</w:t>
      </w:r>
    </w:p>
    <w:p w14:paraId="3F030F93" w14:textId="77777777" w:rsidR="000C7B92" w:rsidRDefault="00A85A65">
      <w:pPr>
        <w:pStyle w:val="Zkladntext"/>
        <w:tabs>
          <w:tab w:val="left" w:pos="9277"/>
        </w:tabs>
        <w:spacing w:line="198" w:lineRule="exact"/>
        <w:ind w:left="2194"/>
        <w:jc w:val="both"/>
      </w:pPr>
      <w:r>
        <w:t>...........</w:t>
      </w:r>
      <w:r>
        <w:tab/>
        <w:t>30 eur</w:t>
      </w:r>
    </w:p>
    <w:p w14:paraId="73795630" w14:textId="77777777" w:rsidR="000C7B92" w:rsidRDefault="00A85A65">
      <w:pPr>
        <w:pStyle w:val="Odsekzoznamu"/>
        <w:numPr>
          <w:ilvl w:val="0"/>
          <w:numId w:val="195"/>
        </w:numPr>
        <w:tabs>
          <w:tab w:val="left" w:pos="2194"/>
          <w:tab w:val="left" w:pos="2195"/>
          <w:tab w:val="left" w:pos="9277"/>
        </w:tabs>
        <w:spacing w:before="34"/>
        <w:rPr>
          <w:sz w:val="16"/>
        </w:rPr>
      </w:pPr>
      <w:r>
        <w:rPr>
          <w:position w:val="1"/>
          <w:sz w:val="16"/>
        </w:rPr>
        <w:t>Podanie návrhu o vydanie osvedčenia</w:t>
      </w:r>
      <w:r>
        <w:rPr>
          <w:spacing w:val="2"/>
          <w:position w:val="1"/>
          <w:sz w:val="16"/>
        </w:rPr>
        <w:t xml:space="preserve"> </w:t>
      </w:r>
      <w:r>
        <w:rPr>
          <w:position w:val="1"/>
          <w:sz w:val="16"/>
        </w:rPr>
        <w:t>vodiča</w:t>
      </w:r>
      <w:r>
        <w:rPr>
          <w:position w:val="6"/>
          <w:sz w:val="10"/>
        </w:rPr>
        <w:t>22e</w:t>
      </w:r>
      <w:r>
        <w:rPr>
          <w:position w:val="1"/>
          <w:sz w:val="18"/>
        </w:rPr>
        <w:t>)</w:t>
      </w:r>
      <w:r>
        <w:rPr>
          <w:spacing w:val="-7"/>
          <w:position w:val="1"/>
          <w:sz w:val="18"/>
        </w:rPr>
        <w:t xml:space="preserve"> </w:t>
      </w:r>
      <w:r>
        <w:rPr>
          <w:position w:val="1"/>
          <w:sz w:val="16"/>
        </w:rPr>
        <w:t>.....</w:t>
      </w:r>
      <w:r>
        <w:rPr>
          <w:position w:val="1"/>
          <w:sz w:val="16"/>
        </w:rPr>
        <w:tab/>
      </w:r>
      <w:r>
        <w:rPr>
          <w:sz w:val="16"/>
        </w:rPr>
        <w:t>10 eur</w:t>
      </w:r>
    </w:p>
    <w:p w14:paraId="10EC5CD6" w14:textId="77777777" w:rsidR="000C7B92" w:rsidRDefault="00A85A65">
      <w:pPr>
        <w:pStyle w:val="Odsekzoznamu"/>
        <w:numPr>
          <w:ilvl w:val="0"/>
          <w:numId w:val="195"/>
        </w:numPr>
        <w:tabs>
          <w:tab w:val="left" w:pos="2194"/>
          <w:tab w:val="left" w:pos="2195"/>
        </w:tabs>
        <w:spacing w:before="55" w:line="216" w:lineRule="auto"/>
        <w:ind w:right="2655"/>
        <w:rPr>
          <w:sz w:val="16"/>
        </w:rPr>
      </w:pPr>
      <w:r>
        <w:rPr>
          <w:sz w:val="16"/>
        </w:rPr>
        <w:t>Podanie žiadosti o vydanie, zmenu údajov alebo vydanie duplikátu ADR osvedčenia</w:t>
      </w:r>
    </w:p>
    <w:p w14:paraId="56B238B6" w14:textId="77777777" w:rsidR="000C7B92" w:rsidRDefault="00A85A65">
      <w:pPr>
        <w:pStyle w:val="Zkladntext"/>
        <w:tabs>
          <w:tab w:val="left" w:pos="9277"/>
        </w:tabs>
        <w:spacing w:line="223" w:lineRule="exact"/>
        <w:ind w:left="2194"/>
      </w:pPr>
      <w:r>
        <w:rPr>
          <w:position w:val="1"/>
        </w:rPr>
        <w:t>o školení</w:t>
      </w:r>
      <w:r>
        <w:rPr>
          <w:spacing w:val="2"/>
          <w:position w:val="1"/>
        </w:rPr>
        <w:t xml:space="preserve"> </w:t>
      </w:r>
      <w:r>
        <w:rPr>
          <w:position w:val="1"/>
        </w:rPr>
        <w:t>vodiča</w:t>
      </w:r>
      <w:r>
        <w:rPr>
          <w:position w:val="6"/>
          <w:sz w:val="10"/>
        </w:rPr>
        <w:t>22a</w:t>
      </w:r>
      <w:r>
        <w:rPr>
          <w:position w:val="1"/>
          <w:sz w:val="18"/>
        </w:rPr>
        <w:t>)</w:t>
      </w:r>
      <w:r>
        <w:rPr>
          <w:spacing w:val="-7"/>
          <w:position w:val="1"/>
          <w:sz w:val="18"/>
        </w:rPr>
        <w:t xml:space="preserve"> </w:t>
      </w:r>
      <w:r>
        <w:rPr>
          <w:position w:val="1"/>
        </w:rPr>
        <w:t>.....</w:t>
      </w:r>
      <w:r>
        <w:rPr>
          <w:position w:val="1"/>
        </w:rPr>
        <w:tab/>
      </w:r>
      <w:r>
        <w:t>20 eur</w:t>
      </w:r>
    </w:p>
    <w:p w14:paraId="0E367616" w14:textId="77777777" w:rsidR="000C7B92" w:rsidRDefault="00A85A65">
      <w:pPr>
        <w:pStyle w:val="Odsekzoznamu"/>
        <w:numPr>
          <w:ilvl w:val="0"/>
          <w:numId w:val="195"/>
        </w:numPr>
        <w:tabs>
          <w:tab w:val="left" w:pos="2194"/>
          <w:tab w:val="left" w:pos="2195"/>
        </w:tabs>
        <w:spacing w:line="201" w:lineRule="exact"/>
        <w:rPr>
          <w:sz w:val="16"/>
        </w:rPr>
      </w:pPr>
      <w:r>
        <w:rPr>
          <w:sz w:val="16"/>
        </w:rPr>
        <w:t>Podanie žiadosti o udelenie povolenia na</w:t>
      </w:r>
      <w:r>
        <w:rPr>
          <w:spacing w:val="9"/>
          <w:sz w:val="16"/>
        </w:rPr>
        <w:t xml:space="preserve"> </w:t>
      </w:r>
      <w:r>
        <w:rPr>
          <w:sz w:val="16"/>
        </w:rPr>
        <w:t>prevádzkovanie</w:t>
      </w:r>
    </w:p>
    <w:p w14:paraId="5A5CE6E8" w14:textId="77777777" w:rsidR="000C7B92" w:rsidRDefault="00A85A65">
      <w:pPr>
        <w:tabs>
          <w:tab w:val="left" w:pos="9277"/>
        </w:tabs>
        <w:spacing w:line="232" w:lineRule="exact"/>
        <w:ind w:left="2194"/>
        <w:rPr>
          <w:sz w:val="16"/>
        </w:rPr>
      </w:pPr>
      <w:r>
        <w:rPr>
          <w:position w:val="1"/>
          <w:sz w:val="16"/>
        </w:rPr>
        <w:t>dispečingu</w:t>
      </w:r>
      <w:r>
        <w:rPr>
          <w:position w:val="6"/>
          <w:sz w:val="10"/>
        </w:rPr>
        <w:t>22bb</w:t>
      </w:r>
      <w:r>
        <w:rPr>
          <w:position w:val="1"/>
          <w:sz w:val="18"/>
        </w:rPr>
        <w:t>)</w:t>
      </w:r>
      <w:r>
        <w:rPr>
          <w:spacing w:val="-7"/>
          <w:position w:val="1"/>
          <w:sz w:val="18"/>
        </w:rPr>
        <w:t xml:space="preserve"> </w:t>
      </w:r>
      <w:r>
        <w:rPr>
          <w:position w:val="1"/>
          <w:sz w:val="16"/>
        </w:rPr>
        <w:t>.....</w:t>
      </w:r>
      <w:r>
        <w:rPr>
          <w:position w:val="1"/>
          <w:sz w:val="16"/>
        </w:rPr>
        <w:tab/>
      </w:r>
      <w:r>
        <w:rPr>
          <w:sz w:val="16"/>
        </w:rPr>
        <w:t>50 eur</w:t>
      </w:r>
    </w:p>
    <w:p w14:paraId="391345F9" w14:textId="77777777" w:rsidR="000C7B92" w:rsidRDefault="00A85A65">
      <w:pPr>
        <w:pStyle w:val="Odsekzoznamu"/>
        <w:numPr>
          <w:ilvl w:val="0"/>
          <w:numId w:val="195"/>
        </w:numPr>
        <w:tabs>
          <w:tab w:val="left" w:pos="2194"/>
          <w:tab w:val="left" w:pos="2195"/>
        </w:tabs>
        <w:spacing w:line="230" w:lineRule="exact"/>
        <w:rPr>
          <w:sz w:val="18"/>
        </w:rPr>
      </w:pPr>
      <w:r>
        <w:rPr>
          <w:sz w:val="16"/>
        </w:rPr>
        <w:t>Podanie žiadosti o vydanie preukazu vodiča vozidla</w:t>
      </w:r>
      <w:r>
        <w:rPr>
          <w:spacing w:val="-34"/>
          <w:sz w:val="16"/>
        </w:rPr>
        <w:t xml:space="preserve"> </w:t>
      </w:r>
      <w:r>
        <w:rPr>
          <w:sz w:val="16"/>
        </w:rPr>
        <w:t>taxislužby</w:t>
      </w:r>
      <w:r>
        <w:rPr>
          <w:position w:val="5"/>
          <w:sz w:val="10"/>
        </w:rPr>
        <w:t>22bc</w:t>
      </w:r>
      <w:r>
        <w:rPr>
          <w:sz w:val="18"/>
        </w:rPr>
        <w:t>)</w:t>
      </w:r>
    </w:p>
    <w:p w14:paraId="33702651" w14:textId="77777777" w:rsidR="000C7B92" w:rsidRDefault="00A85A65">
      <w:pPr>
        <w:pStyle w:val="Zkladntext"/>
        <w:tabs>
          <w:tab w:val="left" w:pos="9277"/>
        </w:tabs>
        <w:spacing w:line="203" w:lineRule="exact"/>
        <w:ind w:left="2194"/>
      </w:pPr>
      <w:r>
        <w:t>alebo jeho duplikátu.....</w:t>
      </w:r>
      <w:r>
        <w:tab/>
        <w:t>50 eur</w:t>
      </w:r>
    </w:p>
    <w:p w14:paraId="707AC87D" w14:textId="77777777" w:rsidR="000C7B92" w:rsidRDefault="00A85A65">
      <w:pPr>
        <w:pStyle w:val="Odsekzoznamu"/>
        <w:numPr>
          <w:ilvl w:val="0"/>
          <w:numId w:val="195"/>
        </w:numPr>
        <w:tabs>
          <w:tab w:val="left" w:pos="2194"/>
          <w:tab w:val="left" w:pos="2195"/>
        </w:tabs>
        <w:spacing w:before="55" w:line="216" w:lineRule="auto"/>
        <w:ind w:right="2655"/>
        <w:rPr>
          <w:sz w:val="16"/>
        </w:rPr>
      </w:pPr>
      <w:r>
        <w:rPr>
          <w:sz w:val="16"/>
        </w:rPr>
        <w:t>Podanie žiadosti o odňatie povolenia na vykonávanie povolania prevádzkovateľa</w:t>
      </w:r>
    </w:p>
    <w:p w14:paraId="316A6629" w14:textId="77777777" w:rsidR="000C7B92" w:rsidRDefault="00A85A65">
      <w:pPr>
        <w:pStyle w:val="Zkladntext"/>
        <w:spacing w:line="185" w:lineRule="exact"/>
        <w:ind w:left="2194"/>
      </w:pPr>
      <w:r>
        <w:t>nákladnej cestnej alebo osobnej cestnej dopravy, povolenia na</w:t>
      </w:r>
    </w:p>
    <w:p w14:paraId="59DE0B62" w14:textId="77777777" w:rsidR="000C7B92" w:rsidRDefault="00A85A65">
      <w:pPr>
        <w:pStyle w:val="Zkladntext"/>
        <w:tabs>
          <w:tab w:val="left" w:pos="9277"/>
        </w:tabs>
        <w:spacing w:line="203" w:lineRule="exact"/>
        <w:ind w:left="2194"/>
      </w:pPr>
      <w:r>
        <w:t>prevádzkovanie dispečingu alebo koncesie na taxislužbu .....</w:t>
      </w:r>
      <w:r>
        <w:tab/>
        <w:t>10 eur</w:t>
      </w:r>
    </w:p>
    <w:p w14:paraId="36679C4C" w14:textId="77777777" w:rsidR="000C7B92" w:rsidRDefault="00A85A65">
      <w:pPr>
        <w:pStyle w:val="Odsekzoznamu"/>
        <w:numPr>
          <w:ilvl w:val="0"/>
          <w:numId w:val="195"/>
        </w:numPr>
        <w:tabs>
          <w:tab w:val="left" w:pos="2194"/>
          <w:tab w:val="left" w:pos="2195"/>
        </w:tabs>
        <w:spacing w:before="54" w:line="218" w:lineRule="auto"/>
        <w:ind w:right="2655"/>
        <w:rPr>
          <w:sz w:val="18"/>
        </w:rPr>
      </w:pPr>
      <w:r>
        <w:rPr>
          <w:sz w:val="16"/>
        </w:rPr>
        <w:t>Podanie žiadosti o zmenu povolenia na vykonávanie povolania prevádzkovateľa</w:t>
      </w:r>
      <w:r>
        <w:rPr>
          <w:spacing w:val="38"/>
          <w:sz w:val="16"/>
        </w:rPr>
        <w:t xml:space="preserve"> </w:t>
      </w:r>
      <w:r>
        <w:rPr>
          <w:sz w:val="16"/>
        </w:rPr>
        <w:t>cestnej</w:t>
      </w:r>
      <w:r>
        <w:rPr>
          <w:spacing w:val="38"/>
          <w:sz w:val="16"/>
        </w:rPr>
        <w:t xml:space="preserve"> </w:t>
      </w:r>
      <w:r>
        <w:rPr>
          <w:sz w:val="16"/>
        </w:rPr>
        <w:t>dopravy</w:t>
      </w:r>
      <w:r>
        <w:rPr>
          <w:spacing w:val="39"/>
          <w:sz w:val="16"/>
        </w:rPr>
        <w:t xml:space="preserve"> </w:t>
      </w:r>
      <w:r>
        <w:rPr>
          <w:sz w:val="16"/>
        </w:rPr>
        <w:t>podľa</w:t>
      </w:r>
      <w:r>
        <w:rPr>
          <w:spacing w:val="38"/>
          <w:sz w:val="16"/>
        </w:rPr>
        <w:t xml:space="preserve"> </w:t>
      </w:r>
      <w:r>
        <w:rPr>
          <w:sz w:val="16"/>
        </w:rPr>
        <w:t>písmena</w:t>
      </w:r>
      <w:r>
        <w:rPr>
          <w:spacing w:val="38"/>
          <w:sz w:val="16"/>
        </w:rPr>
        <w:t xml:space="preserve"> </w:t>
      </w:r>
      <w:r>
        <w:rPr>
          <w:sz w:val="16"/>
        </w:rPr>
        <w:t>g)</w:t>
      </w:r>
      <w:r>
        <w:rPr>
          <w:spacing w:val="39"/>
          <w:sz w:val="16"/>
        </w:rPr>
        <w:t xml:space="preserve"> </w:t>
      </w:r>
      <w:r>
        <w:rPr>
          <w:sz w:val="16"/>
        </w:rPr>
        <w:t>položky</w:t>
      </w:r>
      <w:r>
        <w:rPr>
          <w:position w:val="5"/>
          <w:sz w:val="10"/>
        </w:rPr>
        <w:t>22bd</w:t>
      </w:r>
      <w:r>
        <w:rPr>
          <w:sz w:val="18"/>
        </w:rPr>
        <w:t>)</w:t>
      </w:r>
    </w:p>
    <w:p w14:paraId="3FE3E674" w14:textId="77777777" w:rsidR="000C7B92" w:rsidRDefault="00A85A65">
      <w:pPr>
        <w:pStyle w:val="Zkladntext"/>
        <w:tabs>
          <w:tab w:val="left" w:pos="9277"/>
        </w:tabs>
        <w:spacing w:line="196" w:lineRule="exact"/>
        <w:ind w:left="2194"/>
      </w:pPr>
      <w:r>
        <w:t>.....</w:t>
      </w:r>
      <w:r>
        <w:tab/>
        <w:t>10 eur</w:t>
      </w:r>
    </w:p>
    <w:p w14:paraId="250CB7A0" w14:textId="77777777" w:rsidR="000C7B92" w:rsidRDefault="00A85A65">
      <w:pPr>
        <w:pStyle w:val="Odsekzoznamu"/>
        <w:numPr>
          <w:ilvl w:val="0"/>
          <w:numId w:val="195"/>
        </w:numPr>
        <w:tabs>
          <w:tab w:val="left" w:pos="2194"/>
          <w:tab w:val="left" w:pos="2195"/>
        </w:tabs>
        <w:spacing w:before="55" w:line="216" w:lineRule="auto"/>
        <w:ind w:right="2655"/>
        <w:rPr>
          <w:sz w:val="16"/>
        </w:rPr>
      </w:pPr>
      <w:r>
        <w:rPr>
          <w:sz w:val="16"/>
        </w:rPr>
        <w:t xml:space="preserve">Podanie prihlášky na vykonanie skúšky odbornej spôsobilosti  </w:t>
      </w:r>
      <w:r>
        <w:rPr>
          <w:spacing w:val="51"/>
          <w:sz w:val="16"/>
        </w:rPr>
        <w:t xml:space="preserve"> </w:t>
      </w:r>
      <w:r>
        <w:rPr>
          <w:sz w:val="16"/>
        </w:rPr>
        <w:t>v oblasti cestnej nákladnej dopravy alebo osobnej</w:t>
      </w:r>
      <w:r>
        <w:rPr>
          <w:spacing w:val="48"/>
          <w:sz w:val="16"/>
        </w:rPr>
        <w:t xml:space="preserve"> </w:t>
      </w:r>
      <w:r>
        <w:rPr>
          <w:sz w:val="16"/>
        </w:rPr>
        <w:t>cestnej</w:t>
      </w:r>
    </w:p>
    <w:p w14:paraId="73ED338A" w14:textId="77777777" w:rsidR="000C7B92" w:rsidRDefault="00A85A65">
      <w:pPr>
        <w:pStyle w:val="Zkladntext"/>
        <w:tabs>
          <w:tab w:val="left" w:pos="9177"/>
        </w:tabs>
        <w:spacing w:line="196" w:lineRule="exact"/>
        <w:ind w:left="2194"/>
      </w:pPr>
      <w:r>
        <w:t>dopravy .....</w:t>
      </w:r>
      <w:r>
        <w:tab/>
        <w:t>100 eur</w:t>
      </w:r>
    </w:p>
    <w:p w14:paraId="6DDF1ABC" w14:textId="77777777" w:rsidR="000C7B92" w:rsidRDefault="00A85A65">
      <w:pPr>
        <w:pStyle w:val="Odsekzoznamu"/>
        <w:numPr>
          <w:ilvl w:val="0"/>
          <w:numId w:val="195"/>
        </w:numPr>
        <w:tabs>
          <w:tab w:val="left" w:pos="2194"/>
          <w:tab w:val="left" w:pos="2195"/>
        </w:tabs>
        <w:spacing w:before="55" w:line="216" w:lineRule="auto"/>
        <w:ind w:right="2655"/>
        <w:rPr>
          <w:sz w:val="16"/>
        </w:rPr>
      </w:pPr>
      <w:r>
        <w:rPr>
          <w:sz w:val="16"/>
        </w:rPr>
        <w:t xml:space="preserve">Podanie žiadosti  o vydanie  osvedčenia  o odbornej  </w:t>
      </w:r>
      <w:r>
        <w:rPr>
          <w:spacing w:val="-2"/>
          <w:sz w:val="16"/>
        </w:rPr>
        <w:t xml:space="preserve">spôsobilosti </w:t>
      </w:r>
      <w:r>
        <w:rPr>
          <w:sz w:val="16"/>
        </w:rPr>
        <w:t>v cestnej nákladnej doprave alebo v cestnej osobnej</w:t>
      </w:r>
      <w:r>
        <w:rPr>
          <w:spacing w:val="26"/>
          <w:sz w:val="16"/>
        </w:rPr>
        <w:t xml:space="preserve"> </w:t>
      </w:r>
      <w:r>
        <w:rPr>
          <w:sz w:val="16"/>
        </w:rPr>
        <w:t>doprave,</w:t>
      </w:r>
    </w:p>
    <w:p w14:paraId="231183D4" w14:textId="77777777" w:rsidR="000C7B92" w:rsidRDefault="00A85A65">
      <w:pPr>
        <w:pStyle w:val="Zkladntext"/>
        <w:tabs>
          <w:tab w:val="left" w:pos="9277"/>
        </w:tabs>
        <w:spacing w:line="196" w:lineRule="exact"/>
        <w:ind w:left="2194"/>
      </w:pPr>
      <w:r>
        <w:t>alebo jeho duplikátu .....</w:t>
      </w:r>
      <w:r>
        <w:tab/>
        <w:t>10 eur</w:t>
      </w:r>
    </w:p>
    <w:p w14:paraId="71FB1449" w14:textId="77777777" w:rsidR="000C7B92" w:rsidRDefault="00A85A65">
      <w:pPr>
        <w:pStyle w:val="Odsekzoznamu"/>
        <w:numPr>
          <w:ilvl w:val="0"/>
          <w:numId w:val="195"/>
        </w:numPr>
        <w:tabs>
          <w:tab w:val="left" w:pos="2194"/>
          <w:tab w:val="left" w:pos="2195"/>
        </w:tabs>
        <w:spacing w:before="55" w:line="216" w:lineRule="auto"/>
        <w:ind w:right="2655"/>
        <w:rPr>
          <w:sz w:val="16"/>
        </w:rPr>
      </w:pPr>
      <w:r>
        <w:rPr>
          <w:sz w:val="16"/>
        </w:rPr>
        <w:t>Podanie žiadosti o vydanie poverenia na vykonávanie odbornej prípravy bezpečnostných poradcov a</w:t>
      </w:r>
      <w:r>
        <w:rPr>
          <w:spacing w:val="2"/>
          <w:sz w:val="16"/>
        </w:rPr>
        <w:t xml:space="preserve"> </w:t>
      </w:r>
      <w:r>
        <w:rPr>
          <w:sz w:val="16"/>
        </w:rPr>
        <w:t>vodičov</w:t>
      </w:r>
    </w:p>
    <w:p w14:paraId="48461E2B" w14:textId="77777777" w:rsidR="000C7B92" w:rsidRDefault="00A85A65">
      <w:pPr>
        <w:pStyle w:val="Zkladntext"/>
        <w:tabs>
          <w:tab w:val="left" w:pos="3004"/>
          <w:tab w:val="left" w:pos="4422"/>
          <w:tab w:val="left" w:pos="5558"/>
          <w:tab w:val="left" w:pos="6089"/>
          <w:tab w:val="left" w:pos="6736"/>
        </w:tabs>
        <w:spacing w:line="185" w:lineRule="exact"/>
        <w:ind w:left="2194"/>
      </w:pPr>
      <w:r>
        <w:t>vozidiel</w:t>
      </w:r>
      <w:r>
        <w:tab/>
        <w:t>prepravujúcich</w:t>
      </w:r>
      <w:r>
        <w:tab/>
        <w:t>nebezpečné</w:t>
      </w:r>
      <w:r>
        <w:tab/>
        <w:t>veci</w:t>
      </w:r>
      <w:r>
        <w:tab/>
        <w:t>alebo</w:t>
      </w:r>
      <w:r>
        <w:tab/>
        <w:t>žiadosť</w:t>
      </w:r>
    </w:p>
    <w:p w14:paraId="450035F5" w14:textId="77777777" w:rsidR="000C7B92" w:rsidRDefault="00A85A65">
      <w:pPr>
        <w:pStyle w:val="Zkladntext"/>
        <w:tabs>
          <w:tab w:val="left" w:pos="9177"/>
        </w:tabs>
        <w:spacing w:line="203" w:lineRule="exact"/>
        <w:ind w:left="2194"/>
      </w:pPr>
      <w:r>
        <w:t>o predĺženie jeho</w:t>
      </w:r>
      <w:r>
        <w:rPr>
          <w:spacing w:val="2"/>
        </w:rPr>
        <w:t xml:space="preserve"> </w:t>
      </w:r>
      <w:r>
        <w:t>platnosti .....</w:t>
      </w:r>
      <w:r>
        <w:tab/>
        <w:t>100 eur</w:t>
      </w:r>
    </w:p>
    <w:p w14:paraId="3422C5C8" w14:textId="77777777" w:rsidR="000C7B92" w:rsidRDefault="00A85A65">
      <w:pPr>
        <w:pStyle w:val="Odsekzoznamu"/>
        <w:numPr>
          <w:ilvl w:val="0"/>
          <w:numId w:val="195"/>
        </w:numPr>
        <w:tabs>
          <w:tab w:val="left" w:pos="2194"/>
          <w:tab w:val="left" w:pos="2195"/>
        </w:tabs>
        <w:spacing w:before="55" w:line="216" w:lineRule="auto"/>
        <w:ind w:right="2655"/>
        <w:rPr>
          <w:sz w:val="16"/>
        </w:rPr>
      </w:pPr>
      <w:r>
        <w:rPr>
          <w:sz w:val="16"/>
        </w:rPr>
        <w:t>Podanie žiadosti o vykonanie zmeny v poverení na vykonávanie odbornej</w:t>
      </w:r>
    </w:p>
    <w:p w14:paraId="350A51F7" w14:textId="77777777" w:rsidR="000C7B92" w:rsidRDefault="00A85A65">
      <w:pPr>
        <w:pStyle w:val="Zkladntext"/>
        <w:tabs>
          <w:tab w:val="left" w:pos="3142"/>
          <w:tab w:val="left" w:pos="4685"/>
          <w:tab w:val="left" w:pos="5690"/>
          <w:tab w:val="left" w:pos="6710"/>
        </w:tabs>
        <w:spacing w:line="185" w:lineRule="exact"/>
        <w:ind w:left="2194"/>
      </w:pPr>
      <w:r>
        <w:t>prípravy</w:t>
      </w:r>
      <w:r>
        <w:tab/>
        <w:t>bezpečnostných</w:t>
      </w:r>
      <w:r>
        <w:tab/>
        <w:t>poradcov</w:t>
      </w:r>
      <w:r>
        <w:tab/>
        <w:t>a</w:t>
      </w:r>
      <w:r>
        <w:rPr>
          <w:spacing w:val="2"/>
        </w:rPr>
        <w:t xml:space="preserve"> </w:t>
      </w:r>
      <w:r>
        <w:t>vodičov</w:t>
      </w:r>
      <w:r>
        <w:tab/>
        <w:t>vozidiel</w:t>
      </w:r>
    </w:p>
    <w:p w14:paraId="67F72F12" w14:textId="77777777" w:rsidR="000C7B92" w:rsidRDefault="00A85A65">
      <w:pPr>
        <w:pStyle w:val="Zkladntext"/>
        <w:tabs>
          <w:tab w:val="left" w:pos="9277"/>
        </w:tabs>
        <w:spacing w:line="203" w:lineRule="exact"/>
        <w:ind w:left="2194"/>
      </w:pPr>
      <w:r>
        <w:t>prepravujúcich nebezpečné veci .....</w:t>
      </w:r>
      <w:r>
        <w:tab/>
        <w:t>50 eur</w:t>
      </w:r>
    </w:p>
    <w:p w14:paraId="10D5A42D" w14:textId="77777777" w:rsidR="000C7B92" w:rsidRDefault="00A85A65">
      <w:pPr>
        <w:pStyle w:val="Nadpis3"/>
      </w:pPr>
      <w:r>
        <w:t>Splnomocnenie</w:t>
      </w:r>
    </w:p>
    <w:p w14:paraId="6F0815A1" w14:textId="77777777" w:rsidR="000C7B92" w:rsidRDefault="00A85A65">
      <w:pPr>
        <w:pStyle w:val="Odsekzoznamu"/>
        <w:numPr>
          <w:ilvl w:val="0"/>
          <w:numId w:val="194"/>
        </w:numPr>
        <w:tabs>
          <w:tab w:val="left" w:pos="358"/>
        </w:tabs>
        <w:spacing w:before="6" w:line="216" w:lineRule="auto"/>
        <w:ind w:right="169" w:firstLine="0"/>
        <w:jc w:val="both"/>
        <w:rPr>
          <w:sz w:val="16"/>
        </w:rPr>
      </w:pPr>
      <w:r>
        <w:rPr>
          <w:sz w:val="16"/>
        </w:rPr>
        <w:t xml:space="preserve">Správny orgán môže upustiť od vybratia poplatku, ak ide o prepravu poľnohospodárskych výrobkov, prepravu </w:t>
      </w:r>
      <w:r>
        <w:rPr>
          <w:spacing w:val="-3"/>
          <w:sz w:val="16"/>
        </w:rPr>
        <w:t xml:space="preserve">vykonanú </w:t>
      </w:r>
      <w:r>
        <w:rPr>
          <w:sz w:val="16"/>
        </w:rPr>
        <w:t>z humanitných dôvodov alebo z dôvodov verejného</w:t>
      </w:r>
      <w:r>
        <w:rPr>
          <w:spacing w:val="4"/>
          <w:sz w:val="16"/>
        </w:rPr>
        <w:t xml:space="preserve"> </w:t>
      </w:r>
      <w:r>
        <w:rPr>
          <w:sz w:val="16"/>
        </w:rPr>
        <w:t>záujmu.</w:t>
      </w:r>
    </w:p>
    <w:p w14:paraId="2432C60A" w14:textId="77777777" w:rsidR="000C7B92" w:rsidRDefault="00A85A65">
      <w:pPr>
        <w:pStyle w:val="Odsekzoznamu"/>
        <w:numPr>
          <w:ilvl w:val="0"/>
          <w:numId w:val="194"/>
        </w:numPr>
        <w:tabs>
          <w:tab w:val="left" w:pos="453"/>
        </w:tabs>
        <w:spacing w:before="0" w:line="216" w:lineRule="auto"/>
        <w:ind w:right="153" w:firstLine="0"/>
        <w:jc w:val="both"/>
        <w:rPr>
          <w:sz w:val="16"/>
        </w:rPr>
      </w:pPr>
      <w:r>
        <w:rPr>
          <w:sz w:val="16"/>
        </w:rPr>
        <w:t>Správny  orgán  môže  na  základe  vzájomnosti  od  vybratia  poplatku  upustiť  alebo  sadzbu  poplatku  znížiť.          V odôvodnených prípadoch, predovšetkým z hľadiska zabezpečenia zásad dopravnej politiky, môže správny orgán poplatok podľa tejto položky zvýšiť až na trojnásobok.</w:t>
      </w:r>
    </w:p>
    <w:p w14:paraId="4AE42D8C" w14:textId="77777777" w:rsidR="000C7B92" w:rsidRDefault="00A85A65">
      <w:pPr>
        <w:pStyle w:val="Odsekzoznamu"/>
        <w:numPr>
          <w:ilvl w:val="0"/>
          <w:numId w:val="194"/>
        </w:numPr>
        <w:tabs>
          <w:tab w:val="left" w:pos="358"/>
        </w:tabs>
        <w:spacing w:before="0" w:line="184" w:lineRule="exact"/>
        <w:ind w:left="357" w:hanging="203"/>
        <w:jc w:val="both"/>
        <w:rPr>
          <w:sz w:val="16"/>
        </w:rPr>
      </w:pPr>
      <w:r>
        <w:rPr>
          <w:sz w:val="16"/>
        </w:rPr>
        <w:t>Za dodatočne vydávanú licenciu (povolenie) môže správny orgán zvýšiť príslušnú sadzbu poplatku až na trojnásobok.</w:t>
      </w:r>
    </w:p>
    <w:p w14:paraId="2EB42B61" w14:textId="77777777" w:rsidR="000C7B92" w:rsidRDefault="00A85A65">
      <w:pPr>
        <w:pStyle w:val="Odsekzoznamu"/>
        <w:numPr>
          <w:ilvl w:val="0"/>
          <w:numId w:val="194"/>
        </w:numPr>
        <w:tabs>
          <w:tab w:val="left" w:pos="393"/>
        </w:tabs>
        <w:spacing w:before="5" w:line="216" w:lineRule="auto"/>
        <w:ind w:right="153" w:firstLine="0"/>
        <w:jc w:val="both"/>
        <w:rPr>
          <w:sz w:val="16"/>
        </w:rPr>
      </w:pPr>
      <w:r>
        <w:rPr>
          <w:sz w:val="16"/>
        </w:rPr>
        <w:t>Pri podaní prihlášky o opakovanú skúšku podľa písmena r) sa vyberie správny poplatok vo výške 50 % príslušnej sadzby.</w:t>
      </w:r>
    </w:p>
    <w:p w14:paraId="50F0E1B5" w14:textId="77777777" w:rsidR="000C7B92" w:rsidRDefault="00A85A65">
      <w:pPr>
        <w:pStyle w:val="Odsekzoznamu"/>
        <w:numPr>
          <w:ilvl w:val="0"/>
          <w:numId w:val="194"/>
        </w:numPr>
        <w:tabs>
          <w:tab w:val="left" w:pos="373"/>
        </w:tabs>
        <w:spacing w:before="0" w:line="216" w:lineRule="auto"/>
        <w:ind w:right="153" w:firstLine="0"/>
        <w:jc w:val="both"/>
        <w:rPr>
          <w:sz w:val="16"/>
        </w:rPr>
      </w:pPr>
      <w:r>
        <w:rPr>
          <w:sz w:val="16"/>
        </w:rPr>
        <w:t>Od poplatku podľa písmena d) je oslobodený dopravca, ktorý žiada o schválenie alebo zmenu cestovného poriadku na autobusovej linke, ktorá je súčasťou záväzku dopravcu, ktorý pre neho vyplýva zo zmluvy o službách vo verejnom záujme uzatvorenej s objednávateľom dopravných</w:t>
      </w:r>
      <w:r>
        <w:rPr>
          <w:spacing w:val="2"/>
          <w:sz w:val="16"/>
        </w:rPr>
        <w:t xml:space="preserve"> </w:t>
      </w:r>
      <w:r>
        <w:rPr>
          <w:sz w:val="16"/>
        </w:rPr>
        <w:t>služieb.</w:t>
      </w:r>
    </w:p>
    <w:p w14:paraId="440FC2CE" w14:textId="77777777" w:rsidR="000C7B92" w:rsidRDefault="000C7B92">
      <w:pPr>
        <w:pStyle w:val="Zkladntext"/>
        <w:spacing w:before="8"/>
        <w:ind w:left="0"/>
        <w:rPr>
          <w:sz w:val="22"/>
        </w:rPr>
      </w:pPr>
    </w:p>
    <w:p w14:paraId="2BB141D0" w14:textId="77777777" w:rsidR="000C7B92" w:rsidRDefault="00A85A65">
      <w:pPr>
        <w:pStyle w:val="Nadpis1"/>
      </w:pPr>
      <w:r>
        <w:t>Položka 80</w:t>
      </w:r>
    </w:p>
    <w:p w14:paraId="4A368E65" w14:textId="77777777" w:rsidR="000C7B92" w:rsidRDefault="00A85A65">
      <w:pPr>
        <w:pStyle w:val="Nadpis2"/>
        <w:spacing w:before="202" w:line="242" w:lineRule="auto"/>
        <w:ind w:firstLine="226"/>
      </w:pPr>
      <w:r>
        <w:t>Vydanie povolenia na zvláštne užívanie diaľnic, ciest a miestnych ciest pri nadrozmernej doprave alebo nadmernej doprave</w:t>
      </w:r>
    </w:p>
    <w:p w14:paraId="2A019D9F" w14:textId="77777777" w:rsidR="000C7B92" w:rsidRDefault="00A85A65">
      <w:pPr>
        <w:pStyle w:val="Odsekzoznamu"/>
        <w:numPr>
          <w:ilvl w:val="0"/>
          <w:numId w:val="193"/>
        </w:numPr>
        <w:tabs>
          <w:tab w:val="left" w:pos="409"/>
        </w:tabs>
        <w:spacing w:before="100"/>
        <w:rPr>
          <w:sz w:val="20"/>
        </w:rPr>
      </w:pPr>
      <w:r>
        <w:rPr>
          <w:sz w:val="20"/>
        </w:rPr>
        <w:t>za každú jednotlivú dopravu</w:t>
      </w:r>
    </w:p>
    <w:p w14:paraId="1B08A9F1" w14:textId="77777777" w:rsidR="000C7B92" w:rsidRDefault="00A85A65">
      <w:pPr>
        <w:pStyle w:val="Odsekzoznamu"/>
        <w:numPr>
          <w:ilvl w:val="1"/>
          <w:numId w:val="193"/>
        </w:numPr>
        <w:tabs>
          <w:tab w:val="left" w:pos="693"/>
        </w:tabs>
        <w:spacing w:before="103" w:line="242" w:lineRule="auto"/>
        <w:ind w:right="3114"/>
        <w:rPr>
          <w:sz w:val="20"/>
        </w:rPr>
      </w:pPr>
      <w:r>
        <w:rPr>
          <w:sz w:val="20"/>
        </w:rPr>
        <w:t xml:space="preserve">nadrozmerná doprava pri prekročení najväčšej povolenej </w:t>
      </w:r>
      <w:r>
        <w:rPr>
          <w:spacing w:val="-3"/>
          <w:sz w:val="20"/>
        </w:rPr>
        <w:t xml:space="preserve">šírky, </w:t>
      </w:r>
      <w:r>
        <w:rPr>
          <w:sz w:val="20"/>
        </w:rPr>
        <w:t>najväčšej povolenej výšky alebo najväčšej povolenej dĺžky</w:t>
      </w:r>
    </w:p>
    <w:p w14:paraId="366C3979" w14:textId="77777777" w:rsidR="000C7B92" w:rsidRDefault="00A85A65">
      <w:pPr>
        <w:tabs>
          <w:tab w:val="left" w:leader="dot" w:pos="7420"/>
        </w:tabs>
        <w:ind w:left="692"/>
        <w:rPr>
          <w:sz w:val="20"/>
        </w:rPr>
      </w:pPr>
      <w:r>
        <w:rPr>
          <w:sz w:val="20"/>
        </w:rPr>
        <w:t>vrátane nákladu</w:t>
      </w:r>
      <w:r>
        <w:rPr>
          <w:sz w:val="20"/>
        </w:rPr>
        <w:tab/>
        <w:t>60 eur</w:t>
      </w:r>
    </w:p>
    <w:p w14:paraId="70E5B643" w14:textId="77777777" w:rsidR="000C7B92" w:rsidRDefault="000C7B92">
      <w:pPr>
        <w:rPr>
          <w:sz w:val="20"/>
        </w:rPr>
        <w:sectPr w:rsidR="000C7B92">
          <w:pgSz w:w="11910" w:h="16840"/>
          <w:pgMar w:top="1160" w:right="980" w:bottom="280" w:left="980" w:header="796" w:footer="0" w:gutter="0"/>
          <w:cols w:space="708"/>
        </w:sectPr>
      </w:pPr>
    </w:p>
    <w:p w14:paraId="378E2A57" w14:textId="77777777" w:rsidR="000C7B92" w:rsidRDefault="000C7B92">
      <w:pPr>
        <w:pStyle w:val="Zkladntext"/>
        <w:spacing w:before="12"/>
        <w:ind w:left="0"/>
      </w:pPr>
    </w:p>
    <w:p w14:paraId="63FB2B23" w14:textId="77777777" w:rsidR="000C7B92" w:rsidRDefault="00A85A65">
      <w:pPr>
        <w:pStyle w:val="Odsekzoznamu"/>
        <w:numPr>
          <w:ilvl w:val="1"/>
          <w:numId w:val="193"/>
        </w:numPr>
        <w:tabs>
          <w:tab w:val="left" w:pos="693"/>
        </w:tabs>
        <w:spacing w:before="100"/>
        <w:ind w:hanging="285"/>
        <w:rPr>
          <w:sz w:val="20"/>
        </w:rPr>
      </w:pPr>
      <w:r>
        <w:rPr>
          <w:sz w:val="20"/>
        </w:rPr>
        <w:t>nadmerná doprava</w:t>
      </w:r>
    </w:p>
    <w:p w14:paraId="35B2CE42" w14:textId="77777777" w:rsidR="000C7B92" w:rsidRDefault="00A85A65">
      <w:pPr>
        <w:spacing w:before="102" w:line="242" w:lineRule="auto"/>
        <w:ind w:left="1089" w:right="3558" w:hanging="397"/>
        <w:rPr>
          <w:sz w:val="20"/>
        </w:rPr>
      </w:pPr>
      <w:r>
        <w:rPr>
          <w:sz w:val="20"/>
        </w:rPr>
        <w:t>2a. pri prekročení najväčšej povolenej celkovej hmotnosti, ak hmotnosť vrátane nákladu (vyjadrené v tonách) je</w:t>
      </w:r>
    </w:p>
    <w:p w14:paraId="279F8D13" w14:textId="77777777" w:rsidR="000C7B92" w:rsidRDefault="00A85A65">
      <w:pPr>
        <w:tabs>
          <w:tab w:val="left" w:leader="dot" w:pos="7429"/>
        </w:tabs>
        <w:ind w:left="1089"/>
        <w:rPr>
          <w:sz w:val="20"/>
        </w:rPr>
      </w:pPr>
      <w:r>
        <w:rPr>
          <w:sz w:val="20"/>
        </w:rPr>
        <w:t>do 40 vrátane.</w:t>
      </w:r>
      <w:r>
        <w:rPr>
          <w:sz w:val="20"/>
        </w:rPr>
        <w:tab/>
        <w:t>150 eur</w:t>
      </w:r>
    </w:p>
    <w:p w14:paraId="2EF3D63D" w14:textId="77777777" w:rsidR="000C7B92" w:rsidRDefault="00A85A65">
      <w:pPr>
        <w:tabs>
          <w:tab w:val="left" w:leader="dot" w:pos="7409"/>
        </w:tabs>
        <w:spacing w:before="3"/>
        <w:ind w:left="1089"/>
        <w:rPr>
          <w:sz w:val="20"/>
        </w:rPr>
      </w:pPr>
      <w:r>
        <w:rPr>
          <w:sz w:val="20"/>
        </w:rPr>
        <w:t>nad 40 do 60 vrátane.</w:t>
      </w:r>
      <w:r>
        <w:rPr>
          <w:sz w:val="20"/>
        </w:rPr>
        <w:tab/>
        <w:t>250 eur</w:t>
      </w:r>
    </w:p>
    <w:p w14:paraId="5B6EAECF" w14:textId="77777777" w:rsidR="000C7B92" w:rsidRDefault="00A85A65">
      <w:pPr>
        <w:tabs>
          <w:tab w:val="left" w:leader="dot" w:pos="7469"/>
        </w:tabs>
        <w:spacing w:before="2"/>
        <w:ind w:left="1089"/>
        <w:rPr>
          <w:sz w:val="20"/>
        </w:rPr>
      </w:pPr>
      <w:r>
        <w:rPr>
          <w:sz w:val="20"/>
        </w:rPr>
        <w:t>nad 60 do 120 vrátane.</w:t>
      </w:r>
      <w:r>
        <w:rPr>
          <w:sz w:val="20"/>
        </w:rPr>
        <w:tab/>
        <w:t>350 eur</w:t>
      </w:r>
    </w:p>
    <w:p w14:paraId="4035346F" w14:textId="77777777" w:rsidR="000C7B92" w:rsidRDefault="00A85A65">
      <w:pPr>
        <w:tabs>
          <w:tab w:val="left" w:leader="dot" w:pos="7465"/>
        </w:tabs>
        <w:spacing w:before="3"/>
        <w:ind w:left="1089"/>
        <w:rPr>
          <w:sz w:val="20"/>
        </w:rPr>
      </w:pPr>
      <w:r>
        <w:rPr>
          <w:sz w:val="20"/>
        </w:rPr>
        <w:t>nad 120</w:t>
      </w:r>
      <w:r>
        <w:rPr>
          <w:sz w:val="20"/>
        </w:rPr>
        <w:tab/>
        <w:t>700 eur</w:t>
      </w:r>
    </w:p>
    <w:p w14:paraId="54295C1E" w14:textId="77777777" w:rsidR="000C7B92" w:rsidRDefault="00A85A65">
      <w:pPr>
        <w:spacing w:before="103"/>
        <w:ind w:left="692"/>
        <w:rPr>
          <w:sz w:val="20"/>
        </w:rPr>
      </w:pPr>
      <w:r>
        <w:rPr>
          <w:sz w:val="20"/>
        </w:rPr>
        <w:t>2b. pri prekročení najväčšej povolenej hmotnosti</w:t>
      </w:r>
    </w:p>
    <w:p w14:paraId="51BFC3EA" w14:textId="77777777" w:rsidR="000C7B92" w:rsidRDefault="00A85A65">
      <w:pPr>
        <w:spacing w:before="2" w:line="242" w:lineRule="auto"/>
        <w:ind w:left="1089" w:right="2989"/>
        <w:rPr>
          <w:sz w:val="20"/>
        </w:rPr>
      </w:pPr>
      <w:r>
        <w:rPr>
          <w:sz w:val="20"/>
        </w:rPr>
        <w:t>pripadajúcej na nápravu (nápravové zaťaženie) bez rozdielu, o akú nápravu ide, ak zaťaženie nápravy (vyjadrené v %) je</w:t>
      </w:r>
    </w:p>
    <w:p w14:paraId="44CBB9C1" w14:textId="77777777" w:rsidR="000C7B92" w:rsidRDefault="00A85A65">
      <w:pPr>
        <w:tabs>
          <w:tab w:val="left" w:leader="dot" w:pos="7429"/>
        </w:tabs>
        <w:ind w:left="1089"/>
        <w:rPr>
          <w:sz w:val="20"/>
        </w:rPr>
      </w:pPr>
      <w:r>
        <w:rPr>
          <w:sz w:val="20"/>
        </w:rPr>
        <w:t>do 10 vrátane</w:t>
      </w:r>
      <w:r>
        <w:rPr>
          <w:sz w:val="20"/>
        </w:rPr>
        <w:tab/>
        <w:t>100 eur</w:t>
      </w:r>
    </w:p>
    <w:p w14:paraId="56A20178" w14:textId="77777777" w:rsidR="000C7B92" w:rsidRDefault="00A85A65">
      <w:pPr>
        <w:tabs>
          <w:tab w:val="left" w:leader="dot" w:pos="7401"/>
        </w:tabs>
        <w:spacing w:before="3"/>
        <w:ind w:left="1089"/>
        <w:rPr>
          <w:sz w:val="20"/>
        </w:rPr>
      </w:pPr>
      <w:r>
        <w:rPr>
          <w:sz w:val="20"/>
        </w:rPr>
        <w:t>nad 10 do 11,50 vrátane</w:t>
      </w:r>
      <w:r>
        <w:rPr>
          <w:sz w:val="20"/>
        </w:rPr>
        <w:tab/>
        <w:t>150 eur</w:t>
      </w:r>
    </w:p>
    <w:p w14:paraId="201F4910" w14:textId="77777777" w:rsidR="000C7B92" w:rsidRDefault="00A85A65">
      <w:pPr>
        <w:tabs>
          <w:tab w:val="left" w:leader="dot" w:pos="7393"/>
        </w:tabs>
        <w:spacing w:before="2"/>
        <w:ind w:left="1089"/>
        <w:rPr>
          <w:sz w:val="20"/>
        </w:rPr>
      </w:pPr>
      <w:r>
        <w:rPr>
          <w:sz w:val="20"/>
        </w:rPr>
        <w:t>nad 11,50 do 12,50 vrátane.</w:t>
      </w:r>
      <w:r>
        <w:rPr>
          <w:sz w:val="20"/>
        </w:rPr>
        <w:tab/>
        <w:t>200 eur</w:t>
      </w:r>
    </w:p>
    <w:p w14:paraId="6B42B6F0" w14:textId="77777777" w:rsidR="000C7B92" w:rsidRDefault="00A85A65">
      <w:pPr>
        <w:tabs>
          <w:tab w:val="left" w:leader="dot" w:pos="7461"/>
        </w:tabs>
        <w:spacing w:before="3"/>
        <w:ind w:left="1089"/>
        <w:rPr>
          <w:sz w:val="20"/>
        </w:rPr>
      </w:pPr>
      <w:r>
        <w:rPr>
          <w:sz w:val="20"/>
        </w:rPr>
        <w:t>nad 12,50</w:t>
      </w:r>
      <w:r>
        <w:rPr>
          <w:sz w:val="20"/>
        </w:rPr>
        <w:tab/>
        <w:t>500 eur</w:t>
      </w:r>
    </w:p>
    <w:p w14:paraId="79710401" w14:textId="77777777" w:rsidR="000C7B92" w:rsidRDefault="00A85A65">
      <w:pPr>
        <w:pStyle w:val="Odsekzoznamu"/>
        <w:numPr>
          <w:ilvl w:val="0"/>
          <w:numId w:val="193"/>
        </w:numPr>
        <w:tabs>
          <w:tab w:val="left" w:pos="409"/>
        </w:tabs>
        <w:spacing w:before="103" w:line="242" w:lineRule="auto"/>
        <w:ind w:right="123"/>
        <w:jc w:val="both"/>
        <w:rPr>
          <w:sz w:val="20"/>
        </w:rPr>
      </w:pPr>
      <w:r>
        <w:rPr>
          <w:sz w:val="20"/>
        </w:rPr>
        <w:t xml:space="preserve">za nadmernú dopravu, ak najväčšia povolená celková hmotnosť motorového vozidla </w:t>
      </w:r>
      <w:r>
        <w:rPr>
          <w:spacing w:val="-4"/>
          <w:sz w:val="20"/>
        </w:rPr>
        <w:t xml:space="preserve">alebo </w:t>
      </w:r>
      <w:r>
        <w:rPr>
          <w:sz w:val="20"/>
        </w:rPr>
        <w:t xml:space="preserve">jazdnej súpravy neprekročí 60 t, alebo nadrozmernú dopravu viacnásobne opakovanú po </w:t>
      </w:r>
      <w:r>
        <w:rPr>
          <w:spacing w:val="-3"/>
          <w:sz w:val="20"/>
        </w:rPr>
        <w:t xml:space="preserve">jednej </w:t>
      </w:r>
      <w:r>
        <w:rPr>
          <w:sz w:val="20"/>
        </w:rPr>
        <w:t>alebo viacerých trasách na dobu najviac šesť mesiacov sa poplatok vypočítaný podľa písmena a) zvýši na päťnásobok</w:t>
      </w:r>
    </w:p>
    <w:p w14:paraId="7FB38D13" w14:textId="77777777" w:rsidR="000C7B92" w:rsidRDefault="00A85A65">
      <w:pPr>
        <w:pStyle w:val="Odsekzoznamu"/>
        <w:numPr>
          <w:ilvl w:val="0"/>
          <w:numId w:val="193"/>
        </w:numPr>
        <w:tabs>
          <w:tab w:val="left" w:pos="409"/>
        </w:tabs>
        <w:spacing w:before="99" w:line="242" w:lineRule="auto"/>
        <w:ind w:right="123"/>
        <w:jc w:val="both"/>
        <w:rPr>
          <w:sz w:val="20"/>
        </w:rPr>
      </w:pPr>
      <w:r>
        <w:rPr>
          <w:sz w:val="20"/>
        </w:rPr>
        <w:t xml:space="preserve">za nadmernú dopravu, ak najväčšia povolená celková hmotnosť motorového vozidla </w:t>
      </w:r>
      <w:r>
        <w:rPr>
          <w:spacing w:val="-4"/>
          <w:sz w:val="20"/>
        </w:rPr>
        <w:t xml:space="preserve">alebo </w:t>
      </w:r>
      <w:r>
        <w:rPr>
          <w:sz w:val="20"/>
        </w:rPr>
        <w:t>jazdnej súpravy prekročí 60 t, alebo nadrozmernú dopravu viacnásobne opakovanú po jednej alebo</w:t>
      </w:r>
      <w:r>
        <w:rPr>
          <w:spacing w:val="12"/>
          <w:sz w:val="20"/>
        </w:rPr>
        <w:t xml:space="preserve"> </w:t>
      </w:r>
      <w:r>
        <w:rPr>
          <w:sz w:val="20"/>
        </w:rPr>
        <w:t>viacerých</w:t>
      </w:r>
      <w:r>
        <w:rPr>
          <w:spacing w:val="12"/>
          <w:sz w:val="20"/>
        </w:rPr>
        <w:t xml:space="preserve"> </w:t>
      </w:r>
      <w:r>
        <w:rPr>
          <w:sz w:val="20"/>
        </w:rPr>
        <w:t>trasách</w:t>
      </w:r>
      <w:r>
        <w:rPr>
          <w:spacing w:val="12"/>
          <w:sz w:val="20"/>
        </w:rPr>
        <w:t xml:space="preserve"> </w:t>
      </w:r>
      <w:r>
        <w:rPr>
          <w:sz w:val="20"/>
        </w:rPr>
        <w:t>na</w:t>
      </w:r>
      <w:r>
        <w:rPr>
          <w:spacing w:val="12"/>
          <w:sz w:val="20"/>
        </w:rPr>
        <w:t xml:space="preserve"> </w:t>
      </w:r>
      <w:r>
        <w:rPr>
          <w:sz w:val="20"/>
        </w:rPr>
        <w:t>dobu</w:t>
      </w:r>
      <w:r>
        <w:rPr>
          <w:spacing w:val="12"/>
          <w:sz w:val="20"/>
        </w:rPr>
        <w:t xml:space="preserve"> </w:t>
      </w:r>
      <w:r>
        <w:rPr>
          <w:sz w:val="20"/>
        </w:rPr>
        <w:t>najviac</w:t>
      </w:r>
      <w:r>
        <w:rPr>
          <w:spacing w:val="12"/>
          <w:sz w:val="20"/>
        </w:rPr>
        <w:t xml:space="preserve"> </w:t>
      </w:r>
      <w:r>
        <w:rPr>
          <w:sz w:val="20"/>
        </w:rPr>
        <w:t>troch</w:t>
      </w:r>
      <w:r>
        <w:rPr>
          <w:spacing w:val="12"/>
          <w:sz w:val="20"/>
        </w:rPr>
        <w:t xml:space="preserve"> </w:t>
      </w:r>
      <w:r>
        <w:rPr>
          <w:sz w:val="20"/>
        </w:rPr>
        <w:t>mesiacov</w:t>
      </w:r>
      <w:r>
        <w:rPr>
          <w:spacing w:val="12"/>
          <w:sz w:val="20"/>
        </w:rPr>
        <w:t xml:space="preserve"> </w:t>
      </w:r>
      <w:r>
        <w:rPr>
          <w:sz w:val="20"/>
        </w:rPr>
        <w:t>sa</w:t>
      </w:r>
      <w:r>
        <w:rPr>
          <w:spacing w:val="12"/>
          <w:sz w:val="20"/>
        </w:rPr>
        <w:t xml:space="preserve"> </w:t>
      </w:r>
      <w:r>
        <w:rPr>
          <w:sz w:val="20"/>
        </w:rPr>
        <w:t>poplatok</w:t>
      </w:r>
      <w:r>
        <w:rPr>
          <w:spacing w:val="12"/>
          <w:sz w:val="20"/>
        </w:rPr>
        <w:t xml:space="preserve"> </w:t>
      </w:r>
      <w:r>
        <w:rPr>
          <w:sz w:val="20"/>
        </w:rPr>
        <w:t>vypočítaný</w:t>
      </w:r>
      <w:r>
        <w:rPr>
          <w:spacing w:val="12"/>
          <w:sz w:val="20"/>
        </w:rPr>
        <w:t xml:space="preserve"> </w:t>
      </w:r>
      <w:r>
        <w:rPr>
          <w:sz w:val="20"/>
        </w:rPr>
        <w:t>podľa</w:t>
      </w:r>
      <w:r>
        <w:rPr>
          <w:spacing w:val="12"/>
          <w:sz w:val="20"/>
        </w:rPr>
        <w:t xml:space="preserve"> </w:t>
      </w:r>
      <w:r>
        <w:rPr>
          <w:sz w:val="20"/>
        </w:rPr>
        <w:t>písmena</w:t>
      </w:r>
    </w:p>
    <w:p w14:paraId="263815B4" w14:textId="77777777" w:rsidR="000C7B92" w:rsidRDefault="00A85A65">
      <w:pPr>
        <w:spacing w:line="267" w:lineRule="exact"/>
        <w:ind w:left="408"/>
        <w:jc w:val="both"/>
        <w:rPr>
          <w:sz w:val="20"/>
        </w:rPr>
      </w:pPr>
      <w:r>
        <w:rPr>
          <w:sz w:val="20"/>
        </w:rPr>
        <w:t>a) zvýši na dva a pol násobok</w:t>
      </w:r>
    </w:p>
    <w:p w14:paraId="50A56159" w14:textId="77777777" w:rsidR="000C7B92" w:rsidRDefault="00A85A65">
      <w:pPr>
        <w:pStyle w:val="Odsekzoznamu"/>
        <w:numPr>
          <w:ilvl w:val="0"/>
          <w:numId w:val="193"/>
        </w:numPr>
        <w:tabs>
          <w:tab w:val="left" w:pos="409"/>
        </w:tabs>
        <w:spacing w:before="103" w:line="242" w:lineRule="auto"/>
        <w:ind w:right="123"/>
        <w:jc w:val="both"/>
        <w:rPr>
          <w:sz w:val="20"/>
        </w:rPr>
      </w:pPr>
      <w:r>
        <w:rPr>
          <w:sz w:val="20"/>
        </w:rPr>
        <w:t>za dopravu nadmerného alebo nadrozmerného stavebného mechanizmu po vlastnej osi alebo na podvozku</w:t>
      </w:r>
    </w:p>
    <w:p w14:paraId="73946DB1" w14:textId="77777777" w:rsidR="000C7B92" w:rsidRDefault="00A85A65">
      <w:pPr>
        <w:pStyle w:val="Odsekzoznamu"/>
        <w:numPr>
          <w:ilvl w:val="1"/>
          <w:numId w:val="193"/>
        </w:numPr>
        <w:tabs>
          <w:tab w:val="left" w:pos="693"/>
        </w:tabs>
        <w:spacing w:before="100" w:line="242" w:lineRule="auto"/>
        <w:ind w:right="2706"/>
        <w:jc w:val="both"/>
        <w:rPr>
          <w:sz w:val="20"/>
        </w:rPr>
      </w:pPr>
      <w:r>
        <w:rPr>
          <w:sz w:val="20"/>
        </w:rPr>
        <w:t xml:space="preserve">za každú jednotlivú trasu, ak najväčšia povolená celková </w:t>
      </w:r>
      <w:r>
        <w:rPr>
          <w:spacing w:val="-3"/>
          <w:sz w:val="20"/>
        </w:rPr>
        <w:t xml:space="preserve">hmotnosť </w:t>
      </w:r>
      <w:r>
        <w:rPr>
          <w:sz w:val="20"/>
        </w:rPr>
        <w:t>stavebného mechanizmu vrátane podvozku a</w:t>
      </w:r>
      <w:r>
        <w:rPr>
          <w:spacing w:val="2"/>
          <w:sz w:val="20"/>
        </w:rPr>
        <w:t xml:space="preserve"> </w:t>
      </w:r>
      <w:r>
        <w:rPr>
          <w:sz w:val="20"/>
        </w:rPr>
        <w:t>ťahača</w:t>
      </w:r>
    </w:p>
    <w:p w14:paraId="204121C1" w14:textId="77777777" w:rsidR="000C7B92" w:rsidRDefault="00A85A65">
      <w:pPr>
        <w:spacing w:before="100" w:line="242" w:lineRule="auto"/>
        <w:ind w:left="1089" w:right="3660" w:hanging="397"/>
        <w:jc w:val="both"/>
        <w:rPr>
          <w:sz w:val="20"/>
        </w:rPr>
      </w:pPr>
      <w:r>
        <w:rPr>
          <w:sz w:val="20"/>
        </w:rPr>
        <w:t>1a. neprekročí 60 t alebo šírku 3,1 m, alebo výšku 4,5 m a nie sú prekročené najväčšie povolené hmotnosti</w:t>
      </w:r>
    </w:p>
    <w:p w14:paraId="7DB8A5BA" w14:textId="77777777" w:rsidR="000C7B92" w:rsidRDefault="00A85A65">
      <w:pPr>
        <w:tabs>
          <w:tab w:val="left" w:leader="dot" w:pos="7341"/>
        </w:tabs>
        <w:ind w:left="1089"/>
        <w:jc w:val="both"/>
        <w:rPr>
          <w:sz w:val="20"/>
        </w:rPr>
      </w:pPr>
      <w:r>
        <w:rPr>
          <w:sz w:val="20"/>
        </w:rPr>
        <w:t>pripadajúce na nápravu</w:t>
      </w:r>
      <w:r>
        <w:rPr>
          <w:sz w:val="20"/>
        </w:rPr>
        <w:tab/>
        <w:t>100 eur</w:t>
      </w:r>
    </w:p>
    <w:p w14:paraId="2FBACEC0" w14:textId="77777777" w:rsidR="000C7B92" w:rsidRDefault="00A85A65">
      <w:pPr>
        <w:spacing w:before="102" w:line="242" w:lineRule="auto"/>
        <w:ind w:left="1089" w:right="3896" w:hanging="397"/>
        <w:jc w:val="both"/>
        <w:rPr>
          <w:sz w:val="20"/>
        </w:rPr>
      </w:pPr>
      <w:r>
        <w:rPr>
          <w:sz w:val="20"/>
        </w:rPr>
        <w:t>1b. prekročí 60 t alebo šírku 3,1 m, alebo výšku 4,5 m alebo sú prekročené najväčšie povolené hmotnosti</w:t>
      </w:r>
    </w:p>
    <w:p w14:paraId="2C9A7118" w14:textId="77777777" w:rsidR="000C7B92" w:rsidRDefault="00A85A65">
      <w:pPr>
        <w:tabs>
          <w:tab w:val="left" w:leader="dot" w:pos="7341"/>
        </w:tabs>
        <w:ind w:left="1089"/>
        <w:jc w:val="both"/>
        <w:rPr>
          <w:sz w:val="20"/>
        </w:rPr>
      </w:pPr>
      <w:r>
        <w:rPr>
          <w:sz w:val="20"/>
        </w:rPr>
        <w:t>pripadajúce na nápravu</w:t>
      </w:r>
      <w:r>
        <w:rPr>
          <w:sz w:val="20"/>
        </w:rPr>
        <w:tab/>
        <w:t>200 eur</w:t>
      </w:r>
    </w:p>
    <w:p w14:paraId="3BF17B4A" w14:textId="77777777" w:rsidR="000C7B92" w:rsidRDefault="00A85A65">
      <w:pPr>
        <w:pStyle w:val="Odsekzoznamu"/>
        <w:numPr>
          <w:ilvl w:val="1"/>
          <w:numId w:val="193"/>
        </w:numPr>
        <w:tabs>
          <w:tab w:val="left" w:pos="693"/>
        </w:tabs>
        <w:spacing w:before="102" w:line="242" w:lineRule="auto"/>
        <w:ind w:right="3246"/>
        <w:jc w:val="both"/>
        <w:rPr>
          <w:sz w:val="20"/>
        </w:rPr>
      </w:pPr>
      <w:r>
        <w:rPr>
          <w:sz w:val="20"/>
        </w:rPr>
        <w:t>za dopravu viacnásobne opakovanú po jednej alebo viacerých trasách na dobu najviac troch mesiacov</w:t>
      </w:r>
    </w:p>
    <w:p w14:paraId="3A1389FE" w14:textId="77777777" w:rsidR="000C7B92" w:rsidRDefault="00A85A65">
      <w:pPr>
        <w:tabs>
          <w:tab w:val="left" w:leader="dot" w:pos="7181"/>
        </w:tabs>
        <w:spacing w:before="100"/>
        <w:ind w:left="692"/>
        <w:jc w:val="both"/>
        <w:rPr>
          <w:sz w:val="20"/>
        </w:rPr>
      </w:pPr>
      <w:r>
        <w:rPr>
          <w:sz w:val="20"/>
        </w:rPr>
        <w:t>2a.  pri splnení podmienok podľa</w:t>
      </w:r>
      <w:r>
        <w:rPr>
          <w:spacing w:val="-36"/>
          <w:sz w:val="20"/>
        </w:rPr>
        <w:t xml:space="preserve"> </w:t>
      </w:r>
      <w:r>
        <w:rPr>
          <w:sz w:val="20"/>
        </w:rPr>
        <w:t>bodu 1a.</w:t>
      </w:r>
      <w:r>
        <w:rPr>
          <w:sz w:val="20"/>
        </w:rPr>
        <w:tab/>
        <w:t>500 eur</w:t>
      </w:r>
    </w:p>
    <w:p w14:paraId="1AA1B363" w14:textId="77777777" w:rsidR="000C7B92" w:rsidRDefault="00A85A65">
      <w:pPr>
        <w:tabs>
          <w:tab w:val="left" w:leader="dot" w:pos="6997"/>
        </w:tabs>
        <w:spacing w:before="103"/>
        <w:ind w:left="692"/>
        <w:jc w:val="both"/>
        <w:rPr>
          <w:sz w:val="20"/>
        </w:rPr>
      </w:pPr>
      <w:r>
        <w:rPr>
          <w:sz w:val="20"/>
        </w:rPr>
        <w:t>2b. pri splnení podmienok podľa</w:t>
      </w:r>
      <w:r>
        <w:rPr>
          <w:spacing w:val="20"/>
          <w:sz w:val="20"/>
        </w:rPr>
        <w:t xml:space="preserve"> </w:t>
      </w:r>
      <w:r>
        <w:rPr>
          <w:sz w:val="20"/>
        </w:rPr>
        <w:t>bodu 1b.</w:t>
      </w:r>
      <w:r>
        <w:rPr>
          <w:sz w:val="20"/>
        </w:rPr>
        <w:tab/>
        <w:t>1 000</w:t>
      </w:r>
      <w:r>
        <w:rPr>
          <w:spacing w:val="2"/>
          <w:sz w:val="20"/>
        </w:rPr>
        <w:t xml:space="preserve"> </w:t>
      </w:r>
      <w:r>
        <w:rPr>
          <w:sz w:val="20"/>
        </w:rPr>
        <w:t>eur</w:t>
      </w:r>
    </w:p>
    <w:p w14:paraId="486B95D6" w14:textId="77777777" w:rsidR="000C7B92" w:rsidRDefault="00A85A65">
      <w:pPr>
        <w:pStyle w:val="Odsekzoznamu"/>
        <w:numPr>
          <w:ilvl w:val="1"/>
          <w:numId w:val="193"/>
        </w:numPr>
        <w:tabs>
          <w:tab w:val="left" w:pos="693"/>
        </w:tabs>
        <w:spacing w:before="102" w:line="242" w:lineRule="auto"/>
        <w:ind w:right="3246"/>
        <w:jc w:val="both"/>
        <w:rPr>
          <w:sz w:val="20"/>
        </w:rPr>
      </w:pPr>
      <w:r>
        <w:rPr>
          <w:sz w:val="20"/>
        </w:rPr>
        <w:t>za dopravu viacnásobne opakovanú po jednej alebo viacerých trasách na dobu najviac šiestich mesiacov</w:t>
      </w:r>
    </w:p>
    <w:p w14:paraId="62600769" w14:textId="77777777" w:rsidR="000C7B92" w:rsidRDefault="00A85A65">
      <w:pPr>
        <w:tabs>
          <w:tab w:val="left" w:leader="dot" w:pos="7181"/>
        </w:tabs>
        <w:spacing w:before="100"/>
        <w:ind w:left="692"/>
        <w:jc w:val="both"/>
        <w:rPr>
          <w:sz w:val="20"/>
        </w:rPr>
      </w:pPr>
      <w:r>
        <w:rPr>
          <w:sz w:val="20"/>
        </w:rPr>
        <w:t>3a.  pri splnení podmienok podľa</w:t>
      </w:r>
      <w:r>
        <w:rPr>
          <w:spacing w:val="-36"/>
          <w:sz w:val="20"/>
        </w:rPr>
        <w:t xml:space="preserve"> </w:t>
      </w:r>
      <w:r>
        <w:rPr>
          <w:sz w:val="20"/>
        </w:rPr>
        <w:t>bodu 1a.</w:t>
      </w:r>
      <w:r>
        <w:rPr>
          <w:sz w:val="20"/>
        </w:rPr>
        <w:tab/>
        <w:t>1 000</w:t>
      </w:r>
      <w:r>
        <w:rPr>
          <w:spacing w:val="2"/>
          <w:sz w:val="20"/>
        </w:rPr>
        <w:t xml:space="preserve"> </w:t>
      </w:r>
      <w:r>
        <w:rPr>
          <w:sz w:val="20"/>
        </w:rPr>
        <w:t>eur</w:t>
      </w:r>
    </w:p>
    <w:p w14:paraId="19092ABA" w14:textId="77777777" w:rsidR="000C7B92" w:rsidRDefault="00A85A65">
      <w:pPr>
        <w:tabs>
          <w:tab w:val="left" w:leader="dot" w:pos="7189"/>
        </w:tabs>
        <w:spacing w:before="103"/>
        <w:ind w:left="692"/>
        <w:jc w:val="both"/>
        <w:rPr>
          <w:sz w:val="20"/>
        </w:rPr>
      </w:pPr>
      <w:r>
        <w:rPr>
          <w:sz w:val="20"/>
        </w:rPr>
        <w:t>3b. pri splnení podmienok podľa</w:t>
      </w:r>
      <w:r>
        <w:rPr>
          <w:spacing w:val="20"/>
          <w:sz w:val="20"/>
        </w:rPr>
        <w:t xml:space="preserve"> </w:t>
      </w:r>
      <w:r>
        <w:rPr>
          <w:sz w:val="20"/>
        </w:rPr>
        <w:t>bodu 1b.</w:t>
      </w:r>
      <w:r>
        <w:rPr>
          <w:sz w:val="20"/>
        </w:rPr>
        <w:tab/>
        <w:t>2 000</w:t>
      </w:r>
      <w:r>
        <w:rPr>
          <w:spacing w:val="2"/>
          <w:sz w:val="20"/>
        </w:rPr>
        <w:t xml:space="preserve"> </w:t>
      </w:r>
      <w:r>
        <w:rPr>
          <w:sz w:val="20"/>
        </w:rPr>
        <w:t>eur</w:t>
      </w:r>
    </w:p>
    <w:p w14:paraId="0FB8E469" w14:textId="77777777" w:rsidR="000C7B92" w:rsidRDefault="00A85A65">
      <w:pPr>
        <w:spacing w:before="199"/>
        <w:ind w:left="352"/>
        <w:rPr>
          <w:b/>
          <w:sz w:val="20"/>
        </w:rPr>
      </w:pPr>
      <w:r>
        <w:rPr>
          <w:b/>
          <w:sz w:val="20"/>
        </w:rPr>
        <w:t>Splnomocnenie</w:t>
      </w:r>
    </w:p>
    <w:p w14:paraId="431F4485" w14:textId="77777777" w:rsidR="000C7B92" w:rsidRDefault="00A85A65">
      <w:pPr>
        <w:pStyle w:val="Odsekzoznamu"/>
        <w:numPr>
          <w:ilvl w:val="0"/>
          <w:numId w:val="192"/>
        </w:numPr>
        <w:tabs>
          <w:tab w:val="left" w:pos="409"/>
        </w:tabs>
        <w:spacing w:before="102"/>
        <w:jc w:val="both"/>
        <w:rPr>
          <w:sz w:val="20"/>
        </w:rPr>
      </w:pPr>
      <w:r>
        <w:rPr>
          <w:sz w:val="20"/>
        </w:rPr>
        <w:t>Správny orgán zníži poplatok alebo upustí od jeho vybratia na základe vzájomnosti.</w:t>
      </w:r>
    </w:p>
    <w:p w14:paraId="21947AE2" w14:textId="77777777" w:rsidR="000C7B92" w:rsidRDefault="00A85A65">
      <w:pPr>
        <w:pStyle w:val="Odsekzoznamu"/>
        <w:numPr>
          <w:ilvl w:val="0"/>
          <w:numId w:val="192"/>
        </w:numPr>
        <w:tabs>
          <w:tab w:val="left" w:pos="409"/>
        </w:tabs>
        <w:spacing w:before="103" w:line="242" w:lineRule="auto"/>
        <w:ind w:right="123"/>
        <w:jc w:val="both"/>
        <w:rPr>
          <w:sz w:val="20"/>
        </w:rPr>
      </w:pPr>
      <w:r>
        <w:rPr>
          <w:sz w:val="20"/>
        </w:rPr>
        <w:t>Poplatok vyberaný dodatočne rozhodnutím cestného správneho orgánu za nadrozmernú dopravu sa zvýši na trojnásobok, ak sa už táto doprava čiastočne alebo celkom vykonala bez predchádzajúceho povolenia cestného správneho orgánu.</w:t>
      </w:r>
    </w:p>
    <w:p w14:paraId="583AFE67" w14:textId="77777777" w:rsidR="000C7B92" w:rsidRDefault="000C7B92">
      <w:pPr>
        <w:spacing w:line="242" w:lineRule="auto"/>
        <w:jc w:val="both"/>
        <w:rPr>
          <w:sz w:val="20"/>
        </w:rPr>
        <w:sectPr w:rsidR="000C7B92">
          <w:pgSz w:w="11910" w:h="16840"/>
          <w:pgMar w:top="1160" w:right="980" w:bottom="280" w:left="980" w:header="796" w:footer="0" w:gutter="0"/>
          <w:cols w:space="708"/>
        </w:sectPr>
      </w:pPr>
    </w:p>
    <w:p w14:paraId="6A3E8823" w14:textId="77777777" w:rsidR="000C7B92" w:rsidRDefault="000C7B92">
      <w:pPr>
        <w:pStyle w:val="Zkladntext"/>
        <w:spacing w:before="12"/>
        <w:ind w:left="0"/>
      </w:pPr>
    </w:p>
    <w:p w14:paraId="7BF994EE" w14:textId="77777777" w:rsidR="000C7B92" w:rsidRDefault="00A85A65">
      <w:pPr>
        <w:pStyle w:val="Odsekzoznamu"/>
        <w:numPr>
          <w:ilvl w:val="0"/>
          <w:numId w:val="192"/>
        </w:numPr>
        <w:tabs>
          <w:tab w:val="left" w:pos="409"/>
        </w:tabs>
        <w:spacing w:before="100" w:line="242" w:lineRule="auto"/>
        <w:ind w:right="123"/>
        <w:jc w:val="both"/>
        <w:rPr>
          <w:sz w:val="20"/>
        </w:rPr>
      </w:pPr>
      <w:r>
        <w:rPr>
          <w:sz w:val="20"/>
        </w:rPr>
        <w:t xml:space="preserve">Pri určení poplatku vyberaného dodatočne rozhodnutím cestného správneho orgánu </w:t>
      </w:r>
      <w:r>
        <w:rPr>
          <w:spacing w:val="-7"/>
          <w:sz w:val="20"/>
        </w:rPr>
        <w:t xml:space="preserve">za </w:t>
      </w:r>
      <w:r>
        <w:rPr>
          <w:sz w:val="20"/>
        </w:rPr>
        <w:t xml:space="preserve">nadmernú dopravu, ak sa už táto doprava čiastočne alebo celkom vykonala bez predchádzajúceho povolenia cestného správneho orgánu, sa čiastkové sadzby podľa písmena </w:t>
      </w:r>
      <w:r>
        <w:rPr>
          <w:spacing w:val="-7"/>
          <w:sz w:val="20"/>
        </w:rPr>
        <w:t xml:space="preserve">a) </w:t>
      </w:r>
      <w:r>
        <w:rPr>
          <w:sz w:val="20"/>
        </w:rPr>
        <w:t>bodov 2a. a 2b. posudzujú jednotlivo podľa toho, o aké percentuálne preťaženie najväčšej povolenej celkovej hmotnosti vrátane nákladu alebo nápravového zaťaženia ide</w:t>
      </w:r>
    </w:p>
    <w:p w14:paraId="30D37615" w14:textId="77777777" w:rsidR="000C7B92" w:rsidRDefault="00A85A65">
      <w:pPr>
        <w:spacing w:before="99" w:line="242" w:lineRule="auto"/>
        <w:ind w:left="805" w:right="123" w:hanging="397"/>
        <w:jc w:val="both"/>
        <w:rPr>
          <w:sz w:val="20"/>
        </w:rPr>
      </w:pPr>
      <w:r>
        <w:rPr>
          <w:sz w:val="20"/>
        </w:rPr>
        <w:t>3a. pri prekročení najväčšej povolenej celkovej hmotnosti vrátane nákladu, ak preťaženie (vyjadrené v %) je</w:t>
      </w:r>
    </w:p>
    <w:p w14:paraId="3B65D4C7" w14:textId="77777777" w:rsidR="000C7B92" w:rsidRDefault="00A85A65">
      <w:pPr>
        <w:tabs>
          <w:tab w:val="left" w:leader="dot" w:pos="3232"/>
        </w:tabs>
        <w:ind w:left="805"/>
        <w:jc w:val="both"/>
        <w:rPr>
          <w:sz w:val="20"/>
        </w:rPr>
      </w:pPr>
      <w:r>
        <w:rPr>
          <w:sz w:val="20"/>
        </w:rPr>
        <w:t>do 10</w:t>
      </w:r>
      <w:r>
        <w:rPr>
          <w:spacing w:val="2"/>
          <w:sz w:val="20"/>
        </w:rPr>
        <w:t xml:space="preserve"> </w:t>
      </w:r>
      <w:r>
        <w:rPr>
          <w:sz w:val="20"/>
        </w:rPr>
        <w:t>% vrátane</w:t>
      </w:r>
      <w:r>
        <w:rPr>
          <w:sz w:val="20"/>
        </w:rPr>
        <w:tab/>
        <w:t>päťnásobok sadzby určenej podľa písmena a) bodu 2a,</w:t>
      </w:r>
    </w:p>
    <w:p w14:paraId="4CA0A544" w14:textId="77777777" w:rsidR="000C7B92" w:rsidRDefault="00A85A65">
      <w:pPr>
        <w:tabs>
          <w:tab w:val="left" w:leader="dot" w:pos="2888"/>
        </w:tabs>
        <w:spacing w:before="3"/>
        <w:ind w:left="805"/>
        <w:jc w:val="both"/>
        <w:rPr>
          <w:sz w:val="20"/>
        </w:rPr>
      </w:pPr>
      <w:r>
        <w:rPr>
          <w:sz w:val="20"/>
        </w:rPr>
        <w:t>nad 10</w:t>
      </w:r>
      <w:r>
        <w:rPr>
          <w:spacing w:val="2"/>
          <w:sz w:val="20"/>
        </w:rPr>
        <w:t xml:space="preserve"> </w:t>
      </w:r>
      <w:r>
        <w:rPr>
          <w:sz w:val="20"/>
        </w:rPr>
        <w:t>%</w:t>
      </w:r>
      <w:r>
        <w:rPr>
          <w:sz w:val="20"/>
        </w:rPr>
        <w:tab/>
        <w:t>desaťnásobok sadzby určenej podľa písmena a) bodu 2a,</w:t>
      </w:r>
    </w:p>
    <w:p w14:paraId="49F10CC6" w14:textId="77777777" w:rsidR="000C7B92" w:rsidRDefault="00A85A65">
      <w:pPr>
        <w:spacing w:before="103" w:line="242" w:lineRule="auto"/>
        <w:ind w:left="805" w:right="123" w:hanging="397"/>
        <w:jc w:val="both"/>
        <w:rPr>
          <w:sz w:val="20"/>
        </w:rPr>
      </w:pPr>
      <w:r>
        <w:rPr>
          <w:sz w:val="20"/>
        </w:rPr>
        <w:t>3b. pri prekročení prípustnej hmotnosti na nápravu bez rozdielu, o akú nápravu ide, ak preťaženie (vyjadrené v %) je</w:t>
      </w:r>
    </w:p>
    <w:p w14:paraId="3F83F76C" w14:textId="77777777" w:rsidR="000C7B92" w:rsidRDefault="00A85A65">
      <w:pPr>
        <w:tabs>
          <w:tab w:val="left" w:leader="dot" w:pos="3232"/>
        </w:tabs>
        <w:ind w:left="805"/>
        <w:rPr>
          <w:sz w:val="20"/>
        </w:rPr>
      </w:pPr>
      <w:r>
        <w:rPr>
          <w:sz w:val="20"/>
        </w:rPr>
        <w:t>do 10</w:t>
      </w:r>
      <w:r>
        <w:rPr>
          <w:spacing w:val="2"/>
          <w:sz w:val="20"/>
        </w:rPr>
        <w:t xml:space="preserve"> </w:t>
      </w:r>
      <w:r>
        <w:rPr>
          <w:sz w:val="20"/>
        </w:rPr>
        <w:t>% vrátane</w:t>
      </w:r>
      <w:r>
        <w:rPr>
          <w:sz w:val="20"/>
        </w:rPr>
        <w:tab/>
        <w:t>päťnásobok sadzby určenej podľa písmena a) bodu 2b,</w:t>
      </w:r>
    </w:p>
    <w:p w14:paraId="44B7CEDD" w14:textId="77777777" w:rsidR="000C7B92" w:rsidRDefault="00A85A65">
      <w:pPr>
        <w:tabs>
          <w:tab w:val="left" w:leader="dot" w:pos="3208"/>
        </w:tabs>
        <w:spacing w:before="2"/>
        <w:ind w:left="805"/>
        <w:rPr>
          <w:sz w:val="20"/>
        </w:rPr>
      </w:pPr>
      <w:r>
        <w:rPr>
          <w:sz w:val="20"/>
        </w:rPr>
        <w:t>nad 10</w:t>
      </w:r>
      <w:r>
        <w:rPr>
          <w:spacing w:val="2"/>
          <w:sz w:val="20"/>
        </w:rPr>
        <w:t xml:space="preserve"> </w:t>
      </w:r>
      <w:r>
        <w:rPr>
          <w:sz w:val="20"/>
        </w:rPr>
        <w:t>%</w:t>
      </w:r>
      <w:r>
        <w:rPr>
          <w:sz w:val="20"/>
        </w:rPr>
        <w:tab/>
        <w:t>desaťnásobok sadzby určenej podľa písmena a) bodu 2b.</w:t>
      </w:r>
    </w:p>
    <w:p w14:paraId="5A87CBF3" w14:textId="77777777" w:rsidR="000C7B92" w:rsidRDefault="00A85A65">
      <w:pPr>
        <w:spacing w:before="3" w:line="242" w:lineRule="auto"/>
        <w:ind w:left="805"/>
        <w:rPr>
          <w:sz w:val="20"/>
        </w:rPr>
      </w:pPr>
      <w:r>
        <w:rPr>
          <w:sz w:val="20"/>
        </w:rPr>
        <w:t>Výsledný poplatok pri dodržaní bodov 6 a 8 časti Poznámky sa určí ako súčet čiastkových sadzieb bodov 3a. a 3b.</w:t>
      </w:r>
    </w:p>
    <w:p w14:paraId="26A8170D" w14:textId="77777777" w:rsidR="000C7B92" w:rsidRDefault="00A85A65">
      <w:pPr>
        <w:pStyle w:val="Odsekzoznamu"/>
        <w:numPr>
          <w:ilvl w:val="0"/>
          <w:numId w:val="192"/>
        </w:numPr>
        <w:tabs>
          <w:tab w:val="left" w:pos="409"/>
        </w:tabs>
        <w:spacing w:before="99" w:line="242" w:lineRule="auto"/>
        <w:ind w:right="123"/>
        <w:jc w:val="both"/>
        <w:rPr>
          <w:sz w:val="20"/>
        </w:rPr>
      </w:pPr>
      <w:r>
        <w:rPr>
          <w:sz w:val="20"/>
        </w:rPr>
        <w:t xml:space="preserve">Správny orgán môže pri nadmerných dopravách alebo nadrozmerných dopravách organizovaných tuzemskou alebo zahraničnou inštitúciou na účel humanitnej pomoci </w:t>
      </w:r>
      <w:r>
        <w:rPr>
          <w:spacing w:val="-3"/>
          <w:sz w:val="20"/>
        </w:rPr>
        <w:t xml:space="preserve">alebo </w:t>
      </w:r>
      <w:r>
        <w:rPr>
          <w:sz w:val="20"/>
        </w:rPr>
        <w:t>poskytnutia daru štátu upustiť od vybratia poplatku.</w:t>
      </w:r>
    </w:p>
    <w:p w14:paraId="1989052C" w14:textId="77777777" w:rsidR="000C7B92" w:rsidRDefault="00A85A65">
      <w:pPr>
        <w:spacing w:before="196"/>
        <w:ind w:left="352"/>
        <w:rPr>
          <w:b/>
          <w:sz w:val="20"/>
        </w:rPr>
      </w:pPr>
      <w:r>
        <w:rPr>
          <w:b/>
          <w:sz w:val="20"/>
        </w:rPr>
        <w:t>Poznámky</w:t>
      </w:r>
    </w:p>
    <w:p w14:paraId="38982C58" w14:textId="77777777" w:rsidR="000C7B92" w:rsidRDefault="00A85A65">
      <w:pPr>
        <w:pStyle w:val="Odsekzoznamu"/>
        <w:numPr>
          <w:ilvl w:val="0"/>
          <w:numId w:val="191"/>
        </w:numPr>
        <w:tabs>
          <w:tab w:val="left" w:pos="523"/>
        </w:tabs>
        <w:spacing w:before="103" w:line="242" w:lineRule="auto"/>
        <w:ind w:right="123"/>
        <w:jc w:val="both"/>
        <w:rPr>
          <w:sz w:val="20"/>
        </w:rPr>
      </w:pPr>
      <w:r>
        <w:rPr>
          <w:sz w:val="20"/>
        </w:rPr>
        <w:t xml:space="preserve">Poplatok podľa tejto položky na hraničných priechodoch vonkajších hraníc Európskej únie vyberá správca priľahlého úseku cesty vedúcej k hraničnému priechodu. Poplatok podľa </w:t>
      </w:r>
      <w:r>
        <w:rPr>
          <w:spacing w:val="-4"/>
          <w:sz w:val="20"/>
        </w:rPr>
        <w:t xml:space="preserve">tejto </w:t>
      </w:r>
      <w:r>
        <w:rPr>
          <w:sz w:val="20"/>
        </w:rPr>
        <w:t xml:space="preserve">položky vyberaný dodatočne rozhodnutím cestného správneho orgánu vyberá cestný </w:t>
      </w:r>
      <w:r>
        <w:rPr>
          <w:spacing w:val="-3"/>
          <w:sz w:val="20"/>
        </w:rPr>
        <w:t xml:space="preserve">správny </w:t>
      </w:r>
      <w:r>
        <w:rPr>
          <w:sz w:val="20"/>
        </w:rPr>
        <w:t>orgán.</w:t>
      </w:r>
    </w:p>
    <w:p w14:paraId="40EA111F" w14:textId="77777777" w:rsidR="000C7B92" w:rsidRDefault="00A85A65">
      <w:pPr>
        <w:pStyle w:val="Odsekzoznamu"/>
        <w:numPr>
          <w:ilvl w:val="0"/>
          <w:numId w:val="191"/>
        </w:numPr>
        <w:tabs>
          <w:tab w:val="left" w:pos="523"/>
        </w:tabs>
        <w:spacing w:before="99" w:line="242" w:lineRule="auto"/>
        <w:ind w:right="123"/>
        <w:jc w:val="both"/>
        <w:rPr>
          <w:sz w:val="20"/>
        </w:rPr>
      </w:pPr>
      <w:r>
        <w:rPr>
          <w:sz w:val="20"/>
        </w:rPr>
        <w:t>Poplatníkom podľa tejto položky je dopravca vykonávajúci dopravu vozidlom alebo jazdnou súpravou, ktoré prekračujú najväčšie povolené rozmery alebo najväčšie povolené hmotnosti.</w:t>
      </w:r>
    </w:p>
    <w:p w14:paraId="6E9FB457"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 xml:space="preserve">Za základ výpočtu poplatku za nadrozmernosť sa berie najväčší rozmer vozidla alebo </w:t>
      </w:r>
      <w:r>
        <w:rPr>
          <w:spacing w:val="-3"/>
          <w:sz w:val="20"/>
        </w:rPr>
        <w:t xml:space="preserve">jazdnej </w:t>
      </w:r>
      <w:r>
        <w:rPr>
          <w:sz w:val="20"/>
        </w:rPr>
        <w:t>súpravy, ktorý prekračuje prípustnú mieru v šírke alebo vo výške alebo v</w:t>
      </w:r>
      <w:r>
        <w:rPr>
          <w:spacing w:val="4"/>
          <w:sz w:val="20"/>
        </w:rPr>
        <w:t xml:space="preserve"> </w:t>
      </w:r>
      <w:r>
        <w:rPr>
          <w:sz w:val="20"/>
        </w:rPr>
        <w:t>dĺžke.</w:t>
      </w:r>
    </w:p>
    <w:p w14:paraId="7FD664E3"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Do základu dĺžky súpravy a celkovej hmotnosti súpravy sa započítavajú aj motorové vozidlá určené na tlačenie súpravy alebo aj ostatné pomocné motorové vozidlá zapojené v súprave, ktoré sú do súpravy zapojené hoci len na prekonanie krátkych náročných úsekov trasy.</w:t>
      </w:r>
    </w:p>
    <w:p w14:paraId="5EE95F42" w14:textId="77777777" w:rsidR="000C7B92" w:rsidRDefault="00A85A65">
      <w:pPr>
        <w:pStyle w:val="Odsekzoznamu"/>
        <w:numPr>
          <w:ilvl w:val="0"/>
          <w:numId w:val="191"/>
        </w:numPr>
        <w:tabs>
          <w:tab w:val="left" w:pos="523"/>
        </w:tabs>
        <w:spacing w:before="100"/>
        <w:ind w:hanging="398"/>
        <w:jc w:val="both"/>
        <w:rPr>
          <w:sz w:val="20"/>
        </w:rPr>
      </w:pPr>
      <w:r>
        <w:rPr>
          <w:sz w:val="20"/>
        </w:rPr>
        <w:t>Pri</w:t>
      </w:r>
      <w:r>
        <w:rPr>
          <w:spacing w:val="12"/>
          <w:sz w:val="20"/>
        </w:rPr>
        <w:t xml:space="preserve"> </w:t>
      </w:r>
      <w:r>
        <w:rPr>
          <w:sz w:val="20"/>
        </w:rPr>
        <w:t>doprave,</w:t>
      </w:r>
      <w:r>
        <w:rPr>
          <w:spacing w:val="12"/>
          <w:sz w:val="20"/>
        </w:rPr>
        <w:t xml:space="preserve"> </w:t>
      </w:r>
      <w:r>
        <w:rPr>
          <w:sz w:val="20"/>
        </w:rPr>
        <w:t>pri</w:t>
      </w:r>
      <w:r>
        <w:rPr>
          <w:spacing w:val="12"/>
          <w:sz w:val="20"/>
        </w:rPr>
        <w:t xml:space="preserve"> </w:t>
      </w:r>
      <w:r>
        <w:rPr>
          <w:sz w:val="20"/>
        </w:rPr>
        <w:t>ktorej</w:t>
      </w:r>
      <w:r>
        <w:rPr>
          <w:spacing w:val="12"/>
          <w:sz w:val="20"/>
        </w:rPr>
        <w:t xml:space="preserve"> </w:t>
      </w:r>
      <w:r>
        <w:rPr>
          <w:sz w:val="20"/>
        </w:rPr>
        <w:t>sú</w:t>
      </w:r>
      <w:r>
        <w:rPr>
          <w:spacing w:val="12"/>
          <w:sz w:val="20"/>
        </w:rPr>
        <w:t xml:space="preserve"> </w:t>
      </w:r>
      <w:r>
        <w:rPr>
          <w:sz w:val="20"/>
        </w:rPr>
        <w:t>prekročené</w:t>
      </w:r>
      <w:r>
        <w:rPr>
          <w:spacing w:val="12"/>
          <w:sz w:val="20"/>
        </w:rPr>
        <w:t xml:space="preserve"> </w:t>
      </w:r>
      <w:r>
        <w:rPr>
          <w:sz w:val="20"/>
        </w:rPr>
        <w:t>dva</w:t>
      </w:r>
      <w:r>
        <w:rPr>
          <w:spacing w:val="12"/>
          <w:sz w:val="20"/>
        </w:rPr>
        <w:t xml:space="preserve"> </w:t>
      </w:r>
      <w:r>
        <w:rPr>
          <w:sz w:val="20"/>
        </w:rPr>
        <w:t>alebo</w:t>
      </w:r>
      <w:r>
        <w:rPr>
          <w:spacing w:val="12"/>
          <w:sz w:val="20"/>
        </w:rPr>
        <w:t xml:space="preserve"> </w:t>
      </w:r>
      <w:r>
        <w:rPr>
          <w:sz w:val="20"/>
        </w:rPr>
        <w:t>všetky</w:t>
      </w:r>
      <w:r>
        <w:rPr>
          <w:spacing w:val="12"/>
          <w:sz w:val="20"/>
        </w:rPr>
        <w:t xml:space="preserve"> </w:t>
      </w:r>
      <w:r>
        <w:rPr>
          <w:sz w:val="20"/>
        </w:rPr>
        <w:t>tri</w:t>
      </w:r>
      <w:r>
        <w:rPr>
          <w:spacing w:val="12"/>
          <w:sz w:val="20"/>
        </w:rPr>
        <w:t xml:space="preserve"> </w:t>
      </w:r>
      <w:r>
        <w:rPr>
          <w:sz w:val="20"/>
        </w:rPr>
        <w:t>prípustné</w:t>
      </w:r>
      <w:r>
        <w:rPr>
          <w:spacing w:val="12"/>
          <w:sz w:val="20"/>
        </w:rPr>
        <w:t xml:space="preserve"> </w:t>
      </w:r>
      <w:r>
        <w:rPr>
          <w:sz w:val="20"/>
        </w:rPr>
        <w:t>celkové</w:t>
      </w:r>
      <w:r>
        <w:rPr>
          <w:spacing w:val="12"/>
          <w:sz w:val="20"/>
        </w:rPr>
        <w:t xml:space="preserve"> </w:t>
      </w:r>
      <w:r>
        <w:rPr>
          <w:sz w:val="20"/>
        </w:rPr>
        <w:t>rozmery</w:t>
      </w:r>
      <w:r>
        <w:rPr>
          <w:spacing w:val="12"/>
          <w:sz w:val="20"/>
        </w:rPr>
        <w:t xml:space="preserve"> </w:t>
      </w:r>
      <w:r>
        <w:rPr>
          <w:sz w:val="20"/>
        </w:rPr>
        <w:t>[písmeno</w:t>
      </w:r>
    </w:p>
    <w:p w14:paraId="39F85E7D" w14:textId="77777777" w:rsidR="000C7B92" w:rsidRDefault="00A85A65">
      <w:pPr>
        <w:pStyle w:val="Odsekzoznamu"/>
        <w:numPr>
          <w:ilvl w:val="1"/>
          <w:numId w:val="191"/>
        </w:numPr>
        <w:tabs>
          <w:tab w:val="left" w:pos="771"/>
        </w:tabs>
        <w:spacing w:before="3" w:line="242" w:lineRule="auto"/>
        <w:ind w:right="123" w:firstLine="0"/>
        <w:jc w:val="both"/>
        <w:rPr>
          <w:sz w:val="20"/>
        </w:rPr>
      </w:pPr>
      <w:r>
        <w:rPr>
          <w:sz w:val="20"/>
        </w:rPr>
        <w:t xml:space="preserve">bod 1], sa celková výška poplatku určí ako dvojnásobok sadzby uvedenej v písmene a) </w:t>
      </w:r>
      <w:r>
        <w:rPr>
          <w:spacing w:val="-4"/>
          <w:sz w:val="20"/>
        </w:rPr>
        <w:t xml:space="preserve">bode </w:t>
      </w:r>
      <w:r>
        <w:rPr>
          <w:sz w:val="20"/>
        </w:rPr>
        <w:t>1.</w:t>
      </w:r>
    </w:p>
    <w:p w14:paraId="084DB063" w14:textId="77777777" w:rsidR="000C7B92" w:rsidRDefault="00A85A65">
      <w:pPr>
        <w:pStyle w:val="Odsekzoznamu"/>
        <w:numPr>
          <w:ilvl w:val="0"/>
          <w:numId w:val="191"/>
        </w:numPr>
        <w:tabs>
          <w:tab w:val="left" w:pos="523"/>
        </w:tabs>
        <w:spacing w:before="99" w:line="242" w:lineRule="auto"/>
        <w:ind w:right="123"/>
        <w:jc w:val="both"/>
        <w:rPr>
          <w:sz w:val="20"/>
        </w:rPr>
      </w:pPr>
      <w:r>
        <w:rPr>
          <w:sz w:val="20"/>
        </w:rPr>
        <w:t xml:space="preserve">Prekročenie najväčšej povolenej hmotnosti sa posudzuje pri motorovom vozidle, pri </w:t>
      </w:r>
      <w:r>
        <w:rPr>
          <w:spacing w:val="-3"/>
          <w:sz w:val="20"/>
        </w:rPr>
        <w:t xml:space="preserve">jazdnej </w:t>
      </w:r>
      <w:r>
        <w:rPr>
          <w:sz w:val="20"/>
        </w:rPr>
        <w:t xml:space="preserve">súprave, ako aj pri jednotlivom vozidle v súprave okrem návesovej súpravy. Poplatok sa </w:t>
      </w:r>
      <w:r>
        <w:rPr>
          <w:spacing w:val="-3"/>
          <w:sz w:val="20"/>
        </w:rPr>
        <w:t xml:space="preserve">určí    </w:t>
      </w:r>
      <w:r>
        <w:rPr>
          <w:sz w:val="20"/>
        </w:rPr>
        <w:t>z tých hmotností, z ktorých je vyššia sadzba. Za prekročenie najväčšej povolenej celkovej hmotnosti do 3,0 % sa poplatok</w:t>
      </w:r>
      <w:r>
        <w:rPr>
          <w:spacing w:val="2"/>
          <w:sz w:val="20"/>
        </w:rPr>
        <w:t xml:space="preserve"> </w:t>
      </w:r>
      <w:r>
        <w:rPr>
          <w:sz w:val="20"/>
        </w:rPr>
        <w:t>nevyberá.</w:t>
      </w:r>
    </w:p>
    <w:p w14:paraId="27748AAD"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Pri nadmernej doprave sa hmotnosť jazdnej súpravy určí ako hmotnosť celej súpravy sčítaním hmotností jednotlivých motorových vozidiel a prípojných</w:t>
      </w:r>
      <w:r>
        <w:rPr>
          <w:spacing w:val="2"/>
          <w:sz w:val="20"/>
        </w:rPr>
        <w:t xml:space="preserve"> </w:t>
      </w:r>
      <w:r>
        <w:rPr>
          <w:sz w:val="20"/>
        </w:rPr>
        <w:t>vozidiel.</w:t>
      </w:r>
    </w:p>
    <w:p w14:paraId="3CF8D7FA"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 xml:space="preserve">Pri určení poplatku za prekročenie najväčšej povolenej hmotnosti pripadajúcej na nápravu </w:t>
      </w:r>
      <w:r>
        <w:rPr>
          <w:spacing w:val="-9"/>
          <w:sz w:val="20"/>
        </w:rPr>
        <w:t xml:space="preserve">sa </w:t>
      </w:r>
      <w:r>
        <w:rPr>
          <w:sz w:val="20"/>
        </w:rPr>
        <w:t>každá náprava posudzuje samostatne so zohľadnením dvojnáprav a trojnáprav a poplatok sa určí len za najviac prekročenú nápravu, dvojnápravu alebo trojnápravu. Za prekročenie prípustného zaťaženia nápravy do 3,0 % sa poplatok</w:t>
      </w:r>
      <w:r>
        <w:rPr>
          <w:spacing w:val="2"/>
          <w:sz w:val="20"/>
        </w:rPr>
        <w:t xml:space="preserve"> </w:t>
      </w:r>
      <w:r>
        <w:rPr>
          <w:sz w:val="20"/>
        </w:rPr>
        <w:t>nevyberá.</w:t>
      </w:r>
    </w:p>
    <w:p w14:paraId="31827673"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Pri špeciálnych prívesoch a návesoch, ktoré majú viac ako tri nápravy, sa každá náprava posudzuje  ako  jednoduchá   náprava   s prípustným   zaťažením   9,5   tony.   Dvojnápravy   a trojnápravy sa v tomto prípade</w:t>
      </w:r>
      <w:r>
        <w:rPr>
          <w:spacing w:val="4"/>
          <w:sz w:val="20"/>
        </w:rPr>
        <w:t xml:space="preserve"> </w:t>
      </w:r>
      <w:r>
        <w:rPr>
          <w:sz w:val="20"/>
        </w:rPr>
        <w:t>nezohľadňujú.</w:t>
      </w:r>
    </w:p>
    <w:p w14:paraId="7506F171" w14:textId="77777777" w:rsidR="000C7B92" w:rsidRDefault="00A85A65">
      <w:pPr>
        <w:pStyle w:val="Odsekzoznamu"/>
        <w:numPr>
          <w:ilvl w:val="0"/>
          <w:numId w:val="191"/>
        </w:numPr>
        <w:tabs>
          <w:tab w:val="left" w:pos="523"/>
        </w:tabs>
        <w:spacing w:before="99"/>
        <w:ind w:hanging="398"/>
        <w:jc w:val="both"/>
        <w:rPr>
          <w:sz w:val="20"/>
        </w:rPr>
      </w:pPr>
      <w:r>
        <w:rPr>
          <w:sz w:val="20"/>
        </w:rPr>
        <w:t>Pri doprave, pri ktorej je súčasne prekročená najväčšia povolená celková hmotnosť a</w:t>
      </w:r>
      <w:r>
        <w:rPr>
          <w:spacing w:val="4"/>
          <w:sz w:val="20"/>
        </w:rPr>
        <w:t xml:space="preserve"> </w:t>
      </w:r>
      <w:r>
        <w:rPr>
          <w:sz w:val="20"/>
        </w:rPr>
        <w:t>najväčšie</w:t>
      </w:r>
    </w:p>
    <w:p w14:paraId="266969D3" w14:textId="77777777" w:rsidR="000C7B92" w:rsidRDefault="000C7B92">
      <w:pPr>
        <w:jc w:val="both"/>
        <w:rPr>
          <w:sz w:val="20"/>
        </w:rPr>
        <w:sectPr w:rsidR="000C7B92">
          <w:pgSz w:w="11910" w:h="16840"/>
          <w:pgMar w:top="1160" w:right="980" w:bottom="280" w:left="980" w:header="796" w:footer="0" w:gutter="0"/>
          <w:cols w:space="708"/>
        </w:sectPr>
      </w:pPr>
    </w:p>
    <w:p w14:paraId="350D7B2D" w14:textId="77777777" w:rsidR="000C7B92" w:rsidRDefault="000C7B92">
      <w:pPr>
        <w:pStyle w:val="Zkladntext"/>
        <w:spacing w:before="5"/>
        <w:ind w:left="0"/>
        <w:rPr>
          <w:sz w:val="9"/>
        </w:rPr>
      </w:pPr>
    </w:p>
    <w:p w14:paraId="613B37AD" w14:textId="77777777" w:rsidR="000C7B92" w:rsidRDefault="00A85A65">
      <w:pPr>
        <w:spacing w:before="100"/>
        <w:ind w:left="522"/>
        <w:jc w:val="both"/>
        <w:rPr>
          <w:sz w:val="20"/>
        </w:rPr>
      </w:pPr>
      <w:r>
        <w:rPr>
          <w:sz w:val="20"/>
        </w:rPr>
        <w:t>povolené nápravové zaťaženie, sa poplatok určí ako súčet čiastkových sadzieb podľa písmena</w:t>
      </w:r>
    </w:p>
    <w:p w14:paraId="37D3C8E1" w14:textId="77777777" w:rsidR="000C7B92" w:rsidRDefault="00A85A65">
      <w:pPr>
        <w:pStyle w:val="Odsekzoznamu"/>
        <w:numPr>
          <w:ilvl w:val="1"/>
          <w:numId w:val="191"/>
        </w:numPr>
        <w:tabs>
          <w:tab w:val="left" w:pos="763"/>
        </w:tabs>
        <w:spacing w:before="3"/>
        <w:ind w:left="762" w:hanging="241"/>
        <w:jc w:val="both"/>
        <w:rPr>
          <w:sz w:val="20"/>
        </w:rPr>
      </w:pPr>
      <w:r>
        <w:rPr>
          <w:sz w:val="20"/>
        </w:rPr>
        <w:t>bodov 2a. a</w:t>
      </w:r>
      <w:r>
        <w:rPr>
          <w:spacing w:val="2"/>
          <w:sz w:val="20"/>
        </w:rPr>
        <w:t xml:space="preserve"> </w:t>
      </w:r>
      <w:r>
        <w:rPr>
          <w:sz w:val="20"/>
        </w:rPr>
        <w:t>2b.</w:t>
      </w:r>
    </w:p>
    <w:p w14:paraId="52CE4231" w14:textId="77777777" w:rsidR="000C7B92" w:rsidRDefault="00A85A65">
      <w:pPr>
        <w:pStyle w:val="Odsekzoznamu"/>
        <w:numPr>
          <w:ilvl w:val="0"/>
          <w:numId w:val="191"/>
        </w:numPr>
        <w:tabs>
          <w:tab w:val="left" w:pos="523"/>
        </w:tabs>
        <w:spacing w:before="103" w:line="242" w:lineRule="auto"/>
        <w:ind w:right="123"/>
        <w:jc w:val="both"/>
        <w:rPr>
          <w:sz w:val="20"/>
        </w:rPr>
      </w:pPr>
      <w:r>
        <w:rPr>
          <w:sz w:val="20"/>
        </w:rPr>
        <w:t>Ak ide o dopravu, pri ktorej sú prekročené najväčšie povolené rozmery aj najväčšia povolená hmotnosť, poplatok sa určí ako súčet sadzieb podľa písmena a) bodov 1 a</w:t>
      </w:r>
      <w:r>
        <w:rPr>
          <w:spacing w:val="2"/>
          <w:sz w:val="20"/>
        </w:rPr>
        <w:t xml:space="preserve"> </w:t>
      </w:r>
      <w:r>
        <w:rPr>
          <w:sz w:val="20"/>
        </w:rPr>
        <w:t>2.</w:t>
      </w:r>
    </w:p>
    <w:p w14:paraId="4DCE4591" w14:textId="77777777" w:rsidR="000C7B92" w:rsidRDefault="00A85A65">
      <w:pPr>
        <w:pStyle w:val="Odsekzoznamu"/>
        <w:numPr>
          <w:ilvl w:val="0"/>
          <w:numId w:val="191"/>
        </w:numPr>
        <w:tabs>
          <w:tab w:val="left" w:pos="523"/>
        </w:tabs>
        <w:spacing w:before="99" w:line="242" w:lineRule="auto"/>
        <w:ind w:right="123"/>
        <w:jc w:val="both"/>
        <w:rPr>
          <w:sz w:val="20"/>
        </w:rPr>
      </w:pPr>
      <w:r>
        <w:rPr>
          <w:sz w:val="20"/>
        </w:rPr>
        <w:t>Poplatky podľa písmena d) sa použijú, ak dopravcom je vlastník alebo užívateľ stavebného mechanizmu alebo právnická osoba, fyzická osoba oprávnená na podnikanie v doprave a ide   o dopravu mechanizmu na stavbu alebo zo stavby do miesta jeho</w:t>
      </w:r>
      <w:r>
        <w:rPr>
          <w:spacing w:val="2"/>
          <w:sz w:val="20"/>
        </w:rPr>
        <w:t xml:space="preserve"> </w:t>
      </w:r>
      <w:r>
        <w:rPr>
          <w:sz w:val="20"/>
        </w:rPr>
        <w:t>parkovania.</w:t>
      </w:r>
    </w:p>
    <w:p w14:paraId="7D4F9780"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 xml:space="preserve">Ak sa už čiastočne alebo celkom vykonala doprava podľa písmena b) alebo c) a </w:t>
      </w:r>
      <w:r>
        <w:rPr>
          <w:spacing w:val="-3"/>
          <w:sz w:val="20"/>
        </w:rPr>
        <w:t xml:space="preserve">meraním </w:t>
      </w:r>
      <w:r>
        <w:rPr>
          <w:sz w:val="20"/>
        </w:rPr>
        <w:t>celkovej hmotnosti, hmotnosti pripadajúcej na nápravu a rozmerov sa zistí, že boli porušené podmienky povolenia na zvláštne užívanie, taká doprava sa posudzuje ako doprava bez povolenia na zvláštne užívanie.</w:t>
      </w:r>
    </w:p>
    <w:p w14:paraId="717402CE" w14:textId="77777777" w:rsidR="000C7B92" w:rsidRDefault="00A85A65">
      <w:pPr>
        <w:pStyle w:val="Odsekzoznamu"/>
        <w:numPr>
          <w:ilvl w:val="0"/>
          <w:numId w:val="191"/>
        </w:numPr>
        <w:tabs>
          <w:tab w:val="left" w:pos="523"/>
        </w:tabs>
        <w:spacing w:before="100" w:line="242" w:lineRule="auto"/>
        <w:ind w:right="123"/>
        <w:jc w:val="both"/>
        <w:rPr>
          <w:sz w:val="20"/>
        </w:rPr>
      </w:pPr>
      <w:r>
        <w:rPr>
          <w:sz w:val="20"/>
        </w:rPr>
        <w:t xml:space="preserve">Ak sa už čiastočne alebo celkom vykonala doprava podľa písmena d) bez povolenia na zvláštne užívanie, dodatočne rozhodnutím cestného správneho orgánu podľa Splnomocnenia bodu 3 </w:t>
      </w:r>
      <w:r>
        <w:rPr>
          <w:spacing w:val="-7"/>
          <w:sz w:val="20"/>
        </w:rPr>
        <w:t xml:space="preserve">sa </w:t>
      </w:r>
      <w:r>
        <w:rPr>
          <w:sz w:val="20"/>
        </w:rPr>
        <w:t>posudzuje suma z čiastkových sadzieb uvedených v písmene</w:t>
      </w:r>
      <w:r>
        <w:rPr>
          <w:spacing w:val="4"/>
          <w:sz w:val="20"/>
        </w:rPr>
        <w:t xml:space="preserve"> </w:t>
      </w:r>
      <w:r>
        <w:rPr>
          <w:sz w:val="20"/>
        </w:rPr>
        <w:t>a).</w:t>
      </w:r>
    </w:p>
    <w:p w14:paraId="0A9C9C0A" w14:textId="77777777" w:rsidR="000C7B92" w:rsidRDefault="00A85A65">
      <w:pPr>
        <w:spacing w:before="196"/>
        <w:ind w:left="352"/>
        <w:rPr>
          <w:b/>
          <w:sz w:val="20"/>
        </w:rPr>
      </w:pPr>
      <w:r>
        <w:rPr>
          <w:b/>
          <w:sz w:val="20"/>
        </w:rPr>
        <w:t>Položka 80a</w:t>
      </w:r>
    </w:p>
    <w:p w14:paraId="351AE135" w14:textId="77777777" w:rsidR="000C7B92" w:rsidRDefault="00A85A65">
      <w:pPr>
        <w:pStyle w:val="Zkladntext"/>
        <w:spacing w:before="120"/>
      </w:pPr>
      <w:r>
        <w:t>Za podanie žiadosti o urýchlené vybavenie povolenia podľa položky 80</w:t>
      </w:r>
    </w:p>
    <w:p w14:paraId="633E8339" w14:textId="77777777" w:rsidR="000C7B92" w:rsidRDefault="00A85A65">
      <w:pPr>
        <w:pStyle w:val="Odsekzoznamu"/>
        <w:numPr>
          <w:ilvl w:val="0"/>
          <w:numId w:val="190"/>
        </w:numPr>
        <w:tabs>
          <w:tab w:val="left" w:pos="1657"/>
          <w:tab w:val="left" w:pos="1658"/>
          <w:tab w:val="left" w:pos="2756"/>
          <w:tab w:val="left" w:pos="3865"/>
          <w:tab w:val="left" w:pos="5224"/>
          <w:tab w:val="left" w:pos="6324"/>
          <w:tab w:val="left" w:pos="8015"/>
        </w:tabs>
        <w:spacing w:before="39" w:line="203" w:lineRule="exact"/>
        <w:ind w:hanging="1503"/>
        <w:rPr>
          <w:sz w:val="16"/>
        </w:rPr>
      </w:pPr>
      <w:r>
        <w:rPr>
          <w:sz w:val="16"/>
        </w:rPr>
        <w:t>do</w:t>
      </w:r>
      <w:r>
        <w:rPr>
          <w:sz w:val="16"/>
        </w:rPr>
        <w:tab/>
        <w:t>24</w:t>
      </w:r>
      <w:r>
        <w:rPr>
          <w:sz w:val="16"/>
        </w:rPr>
        <w:tab/>
        <w:t>hodín</w:t>
      </w:r>
      <w:r>
        <w:rPr>
          <w:sz w:val="16"/>
        </w:rPr>
        <w:tab/>
        <w:t>od</w:t>
      </w:r>
      <w:r>
        <w:rPr>
          <w:sz w:val="16"/>
        </w:rPr>
        <w:tab/>
        <w:t>doručenia</w:t>
      </w:r>
      <w:r>
        <w:rPr>
          <w:sz w:val="16"/>
        </w:rPr>
        <w:tab/>
        <w:t>žiadosti</w:t>
      </w:r>
    </w:p>
    <w:p w14:paraId="703CFACB" w14:textId="77777777" w:rsidR="000C7B92" w:rsidRDefault="00A85A65">
      <w:pPr>
        <w:pStyle w:val="Zkladntext"/>
        <w:tabs>
          <w:tab w:val="left" w:pos="9277"/>
        </w:tabs>
        <w:spacing w:line="203" w:lineRule="exact"/>
        <w:ind w:left="1657"/>
      </w:pPr>
      <w:r>
        <w:t>.....................................................................................</w:t>
      </w:r>
      <w:r>
        <w:tab/>
        <w:t>75 eur</w:t>
      </w:r>
    </w:p>
    <w:p w14:paraId="6E6E3CD2" w14:textId="77777777" w:rsidR="000C7B92" w:rsidRDefault="00A85A65">
      <w:pPr>
        <w:pStyle w:val="Odsekzoznamu"/>
        <w:numPr>
          <w:ilvl w:val="0"/>
          <w:numId w:val="190"/>
        </w:numPr>
        <w:tabs>
          <w:tab w:val="left" w:pos="1657"/>
          <w:tab w:val="left" w:pos="1658"/>
          <w:tab w:val="left" w:pos="2756"/>
          <w:tab w:val="left" w:pos="3865"/>
          <w:tab w:val="left" w:pos="5224"/>
          <w:tab w:val="left" w:pos="6324"/>
          <w:tab w:val="left" w:pos="8015"/>
        </w:tabs>
        <w:spacing w:line="203" w:lineRule="exact"/>
        <w:ind w:hanging="1503"/>
        <w:rPr>
          <w:sz w:val="16"/>
        </w:rPr>
      </w:pPr>
      <w:r>
        <w:rPr>
          <w:sz w:val="16"/>
        </w:rPr>
        <w:t>do</w:t>
      </w:r>
      <w:r>
        <w:rPr>
          <w:sz w:val="16"/>
        </w:rPr>
        <w:tab/>
        <w:t>48</w:t>
      </w:r>
      <w:r>
        <w:rPr>
          <w:sz w:val="16"/>
        </w:rPr>
        <w:tab/>
        <w:t>hodín</w:t>
      </w:r>
      <w:r>
        <w:rPr>
          <w:sz w:val="16"/>
        </w:rPr>
        <w:tab/>
        <w:t>od</w:t>
      </w:r>
      <w:r>
        <w:rPr>
          <w:sz w:val="16"/>
        </w:rPr>
        <w:tab/>
        <w:t>doručenia</w:t>
      </w:r>
      <w:r>
        <w:rPr>
          <w:sz w:val="16"/>
        </w:rPr>
        <w:tab/>
        <w:t>žiadosti</w:t>
      </w:r>
    </w:p>
    <w:p w14:paraId="162046E4" w14:textId="77777777" w:rsidR="000C7B92" w:rsidRDefault="00A85A65">
      <w:pPr>
        <w:pStyle w:val="Zkladntext"/>
        <w:tabs>
          <w:tab w:val="left" w:pos="9277"/>
        </w:tabs>
        <w:spacing w:line="203" w:lineRule="exact"/>
        <w:ind w:left="1657"/>
      </w:pPr>
      <w:r>
        <w:t>.....................................................................................</w:t>
      </w:r>
      <w:r>
        <w:tab/>
        <w:t>55 eur</w:t>
      </w:r>
    </w:p>
    <w:p w14:paraId="6F4C6361" w14:textId="77777777" w:rsidR="000C7B92" w:rsidRDefault="00A85A65">
      <w:pPr>
        <w:pStyle w:val="Nadpis3"/>
      </w:pPr>
      <w:r>
        <w:t>Poznámka</w:t>
      </w:r>
    </w:p>
    <w:p w14:paraId="608D762C" w14:textId="77777777" w:rsidR="000C7B92" w:rsidRDefault="00A85A65">
      <w:pPr>
        <w:pStyle w:val="Zkladntext"/>
        <w:spacing w:line="203" w:lineRule="exact"/>
      </w:pPr>
      <w:r>
        <w:t>Správny poplatok sa vráti, ak žiadosť nebola vybavená v určenej lehote.</w:t>
      </w:r>
    </w:p>
    <w:p w14:paraId="2DFB7297" w14:textId="77777777" w:rsidR="000C7B92" w:rsidRDefault="000C7B92">
      <w:pPr>
        <w:pStyle w:val="Zkladntext"/>
        <w:spacing w:before="5"/>
        <w:ind w:left="0"/>
        <w:rPr>
          <w:sz w:val="22"/>
        </w:rPr>
      </w:pPr>
    </w:p>
    <w:p w14:paraId="2267E752" w14:textId="77777777" w:rsidR="000C7B92" w:rsidRDefault="00A85A65">
      <w:pPr>
        <w:pStyle w:val="Nadpis1"/>
      </w:pPr>
      <w:r>
        <w:t>Položka 81</w:t>
      </w:r>
    </w:p>
    <w:p w14:paraId="0721EDD0" w14:textId="77777777" w:rsidR="000C7B92" w:rsidRDefault="00A85A65">
      <w:pPr>
        <w:pStyle w:val="Zkladntext"/>
        <w:tabs>
          <w:tab w:val="left" w:pos="9277"/>
        </w:tabs>
        <w:spacing w:before="120"/>
      </w:pPr>
      <w:r>
        <w:t>Udelenie súhlasu na odlišné technické riešenie pri navrhovaní pozemných komunikácií .......................</w:t>
      </w:r>
      <w:r>
        <w:tab/>
        <w:t>50 eur</w:t>
      </w:r>
    </w:p>
    <w:p w14:paraId="3BAD00CE" w14:textId="77777777" w:rsidR="000C7B92" w:rsidRDefault="000C7B92">
      <w:pPr>
        <w:pStyle w:val="Zkladntext"/>
        <w:spacing w:before="6"/>
        <w:ind w:left="0"/>
        <w:rPr>
          <w:sz w:val="22"/>
        </w:rPr>
      </w:pPr>
    </w:p>
    <w:p w14:paraId="7704BA2C" w14:textId="77777777" w:rsidR="000C7B92" w:rsidRDefault="00A85A65">
      <w:pPr>
        <w:pStyle w:val="Nadpis1"/>
      </w:pPr>
      <w:r>
        <w:t>Položka 82</w:t>
      </w:r>
    </w:p>
    <w:p w14:paraId="0B6713F0" w14:textId="77777777" w:rsidR="000C7B92" w:rsidRDefault="00A85A65">
      <w:pPr>
        <w:pStyle w:val="Zkladntext"/>
        <w:spacing w:before="120"/>
        <w:rPr>
          <w:sz w:val="18"/>
        </w:rPr>
      </w:pPr>
      <w:r>
        <w:t>Povolenie na zvláštne užívanie</w:t>
      </w:r>
      <w:r>
        <w:rPr>
          <w:position w:val="5"/>
          <w:sz w:val="10"/>
        </w:rPr>
        <w:t>25af</w:t>
      </w:r>
      <w:r>
        <w:rPr>
          <w:sz w:val="18"/>
        </w:rPr>
        <w:t>)</w:t>
      </w:r>
    </w:p>
    <w:p w14:paraId="0C748BAC" w14:textId="77777777" w:rsidR="000C7B92" w:rsidRDefault="00A85A65">
      <w:pPr>
        <w:pStyle w:val="Odsekzoznamu"/>
        <w:numPr>
          <w:ilvl w:val="0"/>
          <w:numId w:val="189"/>
        </w:numPr>
        <w:tabs>
          <w:tab w:val="left" w:pos="3204"/>
          <w:tab w:val="left" w:pos="3205"/>
          <w:tab w:val="left" w:pos="9178"/>
        </w:tabs>
        <w:spacing w:before="39"/>
        <w:ind w:hanging="3050"/>
        <w:rPr>
          <w:sz w:val="16"/>
        </w:rPr>
      </w:pPr>
      <w:r>
        <w:rPr>
          <w:sz w:val="16"/>
        </w:rPr>
        <w:t>diaľnic .....</w:t>
      </w:r>
      <w:r>
        <w:rPr>
          <w:sz w:val="16"/>
        </w:rPr>
        <w:tab/>
        <w:t>200 eur</w:t>
      </w:r>
    </w:p>
    <w:p w14:paraId="6E1F02C6" w14:textId="77777777" w:rsidR="000C7B92" w:rsidRDefault="00A85A65">
      <w:pPr>
        <w:pStyle w:val="Odsekzoznamu"/>
        <w:numPr>
          <w:ilvl w:val="0"/>
          <w:numId w:val="189"/>
        </w:numPr>
        <w:tabs>
          <w:tab w:val="left" w:pos="3204"/>
          <w:tab w:val="left" w:pos="3205"/>
          <w:tab w:val="left" w:pos="9178"/>
        </w:tabs>
        <w:ind w:hanging="3050"/>
        <w:rPr>
          <w:sz w:val="16"/>
        </w:rPr>
      </w:pPr>
      <w:r>
        <w:rPr>
          <w:sz w:val="16"/>
        </w:rPr>
        <w:t>ciest .....</w:t>
      </w:r>
      <w:r>
        <w:rPr>
          <w:sz w:val="16"/>
        </w:rPr>
        <w:tab/>
        <w:t>120 eur</w:t>
      </w:r>
    </w:p>
    <w:p w14:paraId="36BA5619" w14:textId="77777777" w:rsidR="000C7B92" w:rsidRDefault="00A85A65">
      <w:pPr>
        <w:pStyle w:val="Odsekzoznamu"/>
        <w:numPr>
          <w:ilvl w:val="0"/>
          <w:numId w:val="189"/>
        </w:numPr>
        <w:tabs>
          <w:tab w:val="left" w:pos="3204"/>
          <w:tab w:val="left" w:pos="3205"/>
        </w:tabs>
        <w:spacing w:line="203" w:lineRule="exact"/>
        <w:ind w:hanging="3050"/>
        <w:rPr>
          <w:sz w:val="16"/>
        </w:rPr>
      </w:pPr>
      <w:r>
        <w:rPr>
          <w:sz w:val="16"/>
        </w:rPr>
        <w:t>miestnych ciest a verejných účelových</w:t>
      </w:r>
      <w:r>
        <w:rPr>
          <w:spacing w:val="-11"/>
          <w:sz w:val="16"/>
        </w:rPr>
        <w:t xml:space="preserve"> </w:t>
      </w:r>
      <w:r>
        <w:rPr>
          <w:sz w:val="16"/>
        </w:rPr>
        <w:t>ciest</w:t>
      </w:r>
    </w:p>
    <w:p w14:paraId="2585D3C7" w14:textId="77777777" w:rsidR="000C7B92" w:rsidRDefault="00A85A65">
      <w:pPr>
        <w:pStyle w:val="Zkladntext"/>
        <w:tabs>
          <w:tab w:val="left" w:pos="9277"/>
        </w:tabs>
        <w:spacing w:line="203" w:lineRule="exact"/>
        <w:ind w:left="3204"/>
      </w:pPr>
      <w:r>
        <w:t>.....</w:t>
      </w:r>
      <w:r>
        <w:tab/>
        <w:t>80 eur</w:t>
      </w:r>
    </w:p>
    <w:p w14:paraId="1A1A32D7" w14:textId="77777777" w:rsidR="000C7B92" w:rsidRDefault="00A85A65">
      <w:pPr>
        <w:pStyle w:val="Nadpis3"/>
      </w:pPr>
      <w:r>
        <w:t>Splnomocnenie</w:t>
      </w:r>
    </w:p>
    <w:p w14:paraId="7A1D28C2" w14:textId="77777777" w:rsidR="000C7B92" w:rsidRDefault="00A85A65">
      <w:pPr>
        <w:pStyle w:val="Zkladntext"/>
        <w:spacing w:before="6" w:line="216" w:lineRule="auto"/>
        <w:ind w:right="153"/>
        <w:jc w:val="both"/>
      </w:pPr>
      <w:r>
        <w:t>Správny orgán môže v odôvodnených prípadoch znížiť poplatok podľa tejto položky o 50 % alebo o 100 %. V závislosti od rozsahu a doby užívania pozemnej komunikácie môže správny orgán zvýšiť poplatok podľa tejto položky o 50 %, o 100 % alebo o 200 %.</w:t>
      </w:r>
    </w:p>
    <w:p w14:paraId="4BB1A5B1" w14:textId="77777777" w:rsidR="000C7B92" w:rsidRDefault="000C7B92">
      <w:pPr>
        <w:pStyle w:val="Zkladntext"/>
        <w:spacing w:before="8"/>
        <w:ind w:left="0"/>
        <w:rPr>
          <w:sz w:val="22"/>
        </w:rPr>
      </w:pPr>
    </w:p>
    <w:p w14:paraId="792E6405" w14:textId="77777777" w:rsidR="000C7B92" w:rsidRDefault="00A85A65">
      <w:pPr>
        <w:pStyle w:val="Nadpis1"/>
        <w:spacing w:before="1"/>
      </w:pPr>
      <w:r>
        <w:t>Položka 83</w:t>
      </w:r>
    </w:p>
    <w:p w14:paraId="03C0032A" w14:textId="77777777" w:rsidR="000C7B92" w:rsidRDefault="00A85A65">
      <w:pPr>
        <w:pStyle w:val="Odsekzoznamu"/>
        <w:numPr>
          <w:ilvl w:val="0"/>
          <w:numId w:val="188"/>
        </w:numPr>
        <w:tabs>
          <w:tab w:val="left" w:pos="707"/>
          <w:tab w:val="left" w:pos="708"/>
          <w:tab w:val="left" w:pos="9178"/>
        </w:tabs>
        <w:spacing w:before="120"/>
        <w:rPr>
          <w:sz w:val="16"/>
        </w:rPr>
      </w:pPr>
      <w:r>
        <w:rPr>
          <w:sz w:val="16"/>
        </w:rPr>
        <w:t>Povolenie úplnej uzávierky diaľnice .....</w:t>
      </w:r>
      <w:r>
        <w:rPr>
          <w:sz w:val="16"/>
        </w:rPr>
        <w:tab/>
        <w:t>470 eur</w:t>
      </w:r>
    </w:p>
    <w:p w14:paraId="784612BC" w14:textId="77777777" w:rsidR="000C7B92" w:rsidRDefault="00A85A65">
      <w:pPr>
        <w:pStyle w:val="Odsekzoznamu"/>
        <w:numPr>
          <w:ilvl w:val="0"/>
          <w:numId w:val="188"/>
        </w:numPr>
        <w:tabs>
          <w:tab w:val="left" w:pos="707"/>
          <w:tab w:val="left" w:pos="708"/>
          <w:tab w:val="left" w:pos="9178"/>
        </w:tabs>
        <w:rPr>
          <w:sz w:val="16"/>
        </w:rPr>
      </w:pPr>
      <w:r>
        <w:rPr>
          <w:sz w:val="16"/>
        </w:rPr>
        <w:t>Povolenie čiastočnej uzávierky diaľnice .....</w:t>
      </w:r>
      <w:r>
        <w:rPr>
          <w:sz w:val="16"/>
        </w:rPr>
        <w:tab/>
        <w:t>340 eur</w:t>
      </w:r>
    </w:p>
    <w:p w14:paraId="3349A425" w14:textId="77777777" w:rsidR="000C7B92" w:rsidRDefault="00A85A65">
      <w:pPr>
        <w:pStyle w:val="Odsekzoznamu"/>
        <w:numPr>
          <w:ilvl w:val="0"/>
          <w:numId w:val="188"/>
        </w:numPr>
        <w:tabs>
          <w:tab w:val="left" w:pos="707"/>
          <w:tab w:val="left" w:pos="708"/>
          <w:tab w:val="left" w:pos="9178"/>
        </w:tabs>
        <w:spacing w:before="39"/>
        <w:rPr>
          <w:sz w:val="16"/>
        </w:rPr>
      </w:pPr>
      <w:r>
        <w:rPr>
          <w:sz w:val="16"/>
        </w:rPr>
        <w:t>Povolenie uzávierky, prípadne obchádzky ciest I. a II.</w:t>
      </w:r>
      <w:r>
        <w:rPr>
          <w:spacing w:val="2"/>
          <w:sz w:val="16"/>
        </w:rPr>
        <w:t xml:space="preserve"> </w:t>
      </w:r>
      <w:r>
        <w:rPr>
          <w:sz w:val="16"/>
        </w:rPr>
        <w:t>triedy .....</w:t>
      </w:r>
      <w:r>
        <w:rPr>
          <w:sz w:val="16"/>
        </w:rPr>
        <w:tab/>
        <w:t>170 eur</w:t>
      </w:r>
    </w:p>
    <w:p w14:paraId="2B2ADE02" w14:textId="77777777" w:rsidR="000C7B92" w:rsidRDefault="00A85A65">
      <w:pPr>
        <w:pStyle w:val="Odsekzoznamu"/>
        <w:numPr>
          <w:ilvl w:val="0"/>
          <w:numId w:val="188"/>
        </w:numPr>
        <w:tabs>
          <w:tab w:val="left" w:pos="707"/>
          <w:tab w:val="left" w:pos="708"/>
          <w:tab w:val="left" w:pos="9178"/>
        </w:tabs>
        <w:rPr>
          <w:sz w:val="16"/>
        </w:rPr>
      </w:pPr>
      <w:r>
        <w:rPr>
          <w:sz w:val="16"/>
        </w:rPr>
        <w:t>Povolenie o zmenu termínu úplnej alebo čiastočnej uzávierky</w:t>
      </w:r>
      <w:r>
        <w:rPr>
          <w:spacing w:val="2"/>
          <w:sz w:val="16"/>
        </w:rPr>
        <w:t xml:space="preserve"> </w:t>
      </w:r>
      <w:r>
        <w:rPr>
          <w:sz w:val="16"/>
        </w:rPr>
        <w:t>diaľnice .....</w:t>
      </w:r>
      <w:r>
        <w:rPr>
          <w:sz w:val="16"/>
        </w:rPr>
        <w:tab/>
        <w:t>100 eur</w:t>
      </w:r>
    </w:p>
    <w:p w14:paraId="2693BFE8" w14:textId="77777777" w:rsidR="000C7B92" w:rsidRDefault="00A85A65">
      <w:pPr>
        <w:pStyle w:val="Odsekzoznamu"/>
        <w:numPr>
          <w:ilvl w:val="0"/>
          <w:numId w:val="188"/>
        </w:numPr>
        <w:tabs>
          <w:tab w:val="left" w:pos="707"/>
          <w:tab w:val="left" w:pos="708"/>
          <w:tab w:val="left" w:pos="9277"/>
        </w:tabs>
        <w:rPr>
          <w:sz w:val="16"/>
        </w:rPr>
      </w:pPr>
      <w:r>
        <w:rPr>
          <w:sz w:val="16"/>
        </w:rPr>
        <w:t>Povolenie uzávierky, prípadne obchádzky ciest III. triedy a miestnych</w:t>
      </w:r>
      <w:r>
        <w:rPr>
          <w:spacing w:val="2"/>
          <w:sz w:val="16"/>
        </w:rPr>
        <w:t xml:space="preserve"> </w:t>
      </w:r>
      <w:r>
        <w:rPr>
          <w:sz w:val="16"/>
        </w:rPr>
        <w:t>ciest .....</w:t>
      </w:r>
      <w:r>
        <w:rPr>
          <w:sz w:val="16"/>
        </w:rPr>
        <w:tab/>
        <w:t>70 eur</w:t>
      </w:r>
    </w:p>
    <w:p w14:paraId="0D35DE35" w14:textId="77777777" w:rsidR="000C7B92" w:rsidRDefault="00A85A65">
      <w:pPr>
        <w:pStyle w:val="Odsekzoznamu"/>
        <w:numPr>
          <w:ilvl w:val="0"/>
          <w:numId w:val="188"/>
        </w:numPr>
        <w:tabs>
          <w:tab w:val="left" w:pos="707"/>
          <w:tab w:val="left" w:pos="708"/>
          <w:tab w:val="left" w:pos="9277"/>
        </w:tabs>
        <w:rPr>
          <w:sz w:val="16"/>
        </w:rPr>
      </w:pPr>
      <w:r>
        <w:rPr>
          <w:sz w:val="16"/>
        </w:rPr>
        <w:t>Povolenie o zmenu termínu uzávierky, prípadne obchádzky ciest I., II., III. triedy a miestnych</w:t>
      </w:r>
      <w:r>
        <w:rPr>
          <w:spacing w:val="4"/>
          <w:sz w:val="16"/>
        </w:rPr>
        <w:t xml:space="preserve"> </w:t>
      </w:r>
      <w:r>
        <w:rPr>
          <w:sz w:val="16"/>
        </w:rPr>
        <w:t>ciest .....</w:t>
      </w:r>
      <w:r>
        <w:rPr>
          <w:sz w:val="16"/>
        </w:rPr>
        <w:tab/>
        <w:t>40 eur</w:t>
      </w:r>
    </w:p>
    <w:p w14:paraId="669A5033" w14:textId="77777777" w:rsidR="000C7B92" w:rsidRDefault="000C7B92">
      <w:pPr>
        <w:pStyle w:val="Zkladntext"/>
        <w:spacing w:before="5"/>
        <w:ind w:left="0"/>
        <w:rPr>
          <w:sz w:val="22"/>
        </w:rPr>
      </w:pPr>
    </w:p>
    <w:p w14:paraId="4903902A" w14:textId="77777777" w:rsidR="000C7B92" w:rsidRDefault="00A85A65">
      <w:pPr>
        <w:pStyle w:val="Nadpis1"/>
      </w:pPr>
      <w:r>
        <w:t>Položka 84</w:t>
      </w:r>
    </w:p>
    <w:p w14:paraId="28BE7AB8" w14:textId="77777777" w:rsidR="000C7B92" w:rsidRDefault="00A85A65">
      <w:pPr>
        <w:pStyle w:val="Odsekzoznamu"/>
        <w:numPr>
          <w:ilvl w:val="0"/>
          <w:numId w:val="187"/>
        </w:numPr>
        <w:tabs>
          <w:tab w:val="left" w:pos="3243"/>
          <w:tab w:val="left" w:pos="3244"/>
        </w:tabs>
        <w:spacing w:before="121" w:line="203" w:lineRule="exact"/>
        <w:ind w:hanging="3089"/>
        <w:rPr>
          <w:sz w:val="16"/>
        </w:rPr>
      </w:pPr>
      <w:r>
        <w:rPr>
          <w:sz w:val="16"/>
        </w:rPr>
        <w:t>Povolenie na pripojenie miestnej cesty</w:t>
      </w:r>
      <w:r>
        <w:rPr>
          <w:spacing w:val="25"/>
          <w:sz w:val="16"/>
        </w:rPr>
        <w:t xml:space="preserve"> </w:t>
      </w:r>
      <w:r>
        <w:rPr>
          <w:sz w:val="16"/>
        </w:rPr>
        <w:t>alebo</w:t>
      </w:r>
    </w:p>
    <w:p w14:paraId="2E76A80E" w14:textId="77777777" w:rsidR="000C7B92" w:rsidRDefault="00A85A65">
      <w:pPr>
        <w:pStyle w:val="Zkladntext"/>
        <w:tabs>
          <w:tab w:val="left" w:pos="9277"/>
        </w:tabs>
        <w:spacing w:line="203" w:lineRule="exact"/>
        <w:ind w:left="3243"/>
      </w:pPr>
      <w:r>
        <w:t>účelovej cesty na cestu I., II. a III.</w:t>
      </w:r>
      <w:r>
        <w:rPr>
          <w:spacing w:val="2"/>
        </w:rPr>
        <w:t xml:space="preserve"> </w:t>
      </w:r>
      <w:r>
        <w:t>triedy .....</w:t>
      </w:r>
      <w:r>
        <w:tab/>
        <w:t>75 eur</w:t>
      </w:r>
    </w:p>
    <w:p w14:paraId="1919F84E" w14:textId="77777777" w:rsidR="000C7B92" w:rsidRDefault="00A85A65">
      <w:pPr>
        <w:pStyle w:val="Odsekzoznamu"/>
        <w:numPr>
          <w:ilvl w:val="0"/>
          <w:numId w:val="187"/>
        </w:numPr>
        <w:tabs>
          <w:tab w:val="left" w:pos="3243"/>
          <w:tab w:val="left" w:pos="3244"/>
        </w:tabs>
        <w:spacing w:line="203" w:lineRule="exact"/>
        <w:ind w:hanging="3089"/>
        <w:rPr>
          <w:sz w:val="16"/>
        </w:rPr>
      </w:pPr>
      <w:r>
        <w:rPr>
          <w:sz w:val="16"/>
        </w:rPr>
        <w:t>Povolenie na pripojenie účelovej cesty</w:t>
      </w:r>
      <w:r>
        <w:rPr>
          <w:spacing w:val="20"/>
          <w:sz w:val="16"/>
        </w:rPr>
        <w:t xml:space="preserve"> </w:t>
      </w:r>
      <w:r>
        <w:rPr>
          <w:sz w:val="16"/>
        </w:rPr>
        <w:t>na</w:t>
      </w:r>
    </w:p>
    <w:p w14:paraId="14578C4D" w14:textId="77777777" w:rsidR="000C7B92" w:rsidRDefault="00A85A65">
      <w:pPr>
        <w:pStyle w:val="Zkladntext"/>
        <w:tabs>
          <w:tab w:val="left" w:pos="9277"/>
        </w:tabs>
        <w:spacing w:line="203" w:lineRule="exact"/>
        <w:ind w:left="3243"/>
      </w:pPr>
      <w:r>
        <w:t>miestnu cestu.....</w:t>
      </w:r>
      <w:r>
        <w:tab/>
        <w:t>40 eur</w:t>
      </w:r>
    </w:p>
    <w:p w14:paraId="7DAE0FC7" w14:textId="77777777" w:rsidR="000C7B92" w:rsidRDefault="00A85A65">
      <w:pPr>
        <w:pStyle w:val="Nadpis3"/>
      </w:pPr>
      <w:r>
        <w:t>Splnomocnenie</w:t>
      </w:r>
    </w:p>
    <w:p w14:paraId="19A05323" w14:textId="77777777" w:rsidR="000C7B92" w:rsidRDefault="00A85A65">
      <w:pPr>
        <w:pStyle w:val="Zkladntext"/>
        <w:spacing w:line="203" w:lineRule="exact"/>
      </w:pPr>
      <w:r>
        <w:t>Správny orgán môže v odôvodnených prípadoch poplatok podľa tejto položky znížiť, prípadne ho odpustiť.</w:t>
      </w:r>
    </w:p>
    <w:p w14:paraId="36A21359" w14:textId="77777777" w:rsidR="000C7B92" w:rsidRDefault="000C7B92">
      <w:pPr>
        <w:spacing w:line="203" w:lineRule="exact"/>
        <w:sectPr w:rsidR="000C7B92">
          <w:pgSz w:w="11910" w:h="16840"/>
          <w:pgMar w:top="1160" w:right="980" w:bottom="280" w:left="980" w:header="796" w:footer="0" w:gutter="0"/>
          <w:cols w:space="708"/>
        </w:sectPr>
      </w:pPr>
    </w:p>
    <w:p w14:paraId="02CD0890" w14:textId="77777777" w:rsidR="000C7B92" w:rsidRDefault="000C7B92">
      <w:pPr>
        <w:pStyle w:val="Zkladntext"/>
        <w:spacing w:before="7"/>
        <w:ind w:left="0"/>
        <w:rPr>
          <w:sz w:val="8"/>
        </w:rPr>
      </w:pPr>
    </w:p>
    <w:p w14:paraId="0ECE3DE1" w14:textId="77777777" w:rsidR="000C7B92" w:rsidRDefault="00A85A65">
      <w:pPr>
        <w:pStyle w:val="Zkladntext"/>
        <w:spacing w:before="100"/>
      </w:pPr>
      <w:r>
        <w:t>V závislosti od dopravného významu dotknutej štátnej cesty môže správny orgán poplatok zvýšiť až na päťnásobok.</w:t>
      </w:r>
    </w:p>
    <w:p w14:paraId="192891BF" w14:textId="77777777" w:rsidR="000C7B92" w:rsidRDefault="00A85A65">
      <w:pPr>
        <w:pStyle w:val="Nadpis3"/>
      </w:pPr>
      <w:r>
        <w:t>Poznámky</w:t>
      </w:r>
    </w:p>
    <w:p w14:paraId="446C0EEC" w14:textId="77777777" w:rsidR="000C7B92" w:rsidRDefault="00A85A65">
      <w:pPr>
        <w:pStyle w:val="Odsekzoznamu"/>
        <w:numPr>
          <w:ilvl w:val="0"/>
          <w:numId w:val="186"/>
        </w:numPr>
        <w:tabs>
          <w:tab w:val="left" w:pos="358"/>
        </w:tabs>
        <w:spacing w:before="6" w:line="216" w:lineRule="auto"/>
        <w:ind w:right="1019" w:firstLine="0"/>
        <w:rPr>
          <w:sz w:val="16"/>
        </w:rPr>
      </w:pPr>
      <w:r>
        <w:rPr>
          <w:sz w:val="16"/>
        </w:rPr>
        <w:t xml:space="preserve">Poplatok podľa tejto položky sa nevyberie pri zaisťovaní bezpečnosti cestnej premávky alebo, ak </w:t>
      </w:r>
      <w:r>
        <w:rPr>
          <w:spacing w:val="-2"/>
          <w:sz w:val="16"/>
        </w:rPr>
        <w:t xml:space="preserve">technologické </w:t>
      </w:r>
      <w:r>
        <w:rPr>
          <w:sz w:val="16"/>
        </w:rPr>
        <w:t>postupy neumožňujú iné riešenie.</w:t>
      </w:r>
    </w:p>
    <w:p w14:paraId="008558F7" w14:textId="77777777" w:rsidR="000C7B92" w:rsidRDefault="00A85A65">
      <w:pPr>
        <w:pStyle w:val="Odsekzoznamu"/>
        <w:numPr>
          <w:ilvl w:val="0"/>
          <w:numId w:val="186"/>
        </w:numPr>
        <w:tabs>
          <w:tab w:val="left" w:pos="358"/>
        </w:tabs>
        <w:spacing w:before="0" w:line="196" w:lineRule="exact"/>
        <w:ind w:left="357" w:hanging="203"/>
        <w:rPr>
          <w:sz w:val="16"/>
        </w:rPr>
      </w:pPr>
      <w:r>
        <w:rPr>
          <w:sz w:val="16"/>
        </w:rPr>
        <w:t>Poplatok podľa tejto položky sa nevyberie ani, ak ide o povolenie podmienené vyvolanými</w:t>
      </w:r>
      <w:r>
        <w:rPr>
          <w:spacing w:val="2"/>
          <w:sz w:val="16"/>
        </w:rPr>
        <w:t xml:space="preserve"> </w:t>
      </w:r>
      <w:r>
        <w:rPr>
          <w:sz w:val="16"/>
        </w:rPr>
        <w:t>investíciami.</w:t>
      </w:r>
    </w:p>
    <w:p w14:paraId="16B2BE6B" w14:textId="77777777" w:rsidR="000C7B92" w:rsidRDefault="000C7B92">
      <w:pPr>
        <w:pStyle w:val="Zkladntext"/>
        <w:spacing w:before="5"/>
        <w:ind w:left="0"/>
        <w:rPr>
          <w:sz w:val="22"/>
        </w:rPr>
      </w:pPr>
    </w:p>
    <w:p w14:paraId="623FDBAC" w14:textId="77777777" w:rsidR="000C7B92" w:rsidRDefault="00A85A65">
      <w:pPr>
        <w:pStyle w:val="Nadpis1"/>
      </w:pPr>
      <w:r>
        <w:t>Položka 85</w:t>
      </w:r>
    </w:p>
    <w:p w14:paraId="46DB41CB" w14:textId="77777777" w:rsidR="000C7B92" w:rsidRDefault="00A85A65">
      <w:pPr>
        <w:pStyle w:val="Odsekzoznamu"/>
        <w:numPr>
          <w:ilvl w:val="0"/>
          <w:numId w:val="185"/>
        </w:numPr>
        <w:tabs>
          <w:tab w:val="left" w:pos="2270"/>
          <w:tab w:val="left" w:pos="2271"/>
        </w:tabs>
        <w:spacing w:before="121" w:line="203" w:lineRule="exact"/>
        <w:ind w:hanging="2116"/>
        <w:rPr>
          <w:sz w:val="16"/>
        </w:rPr>
      </w:pPr>
      <w:r>
        <w:rPr>
          <w:sz w:val="16"/>
        </w:rPr>
        <w:t>Povolenie</w:t>
      </w:r>
      <w:r>
        <w:rPr>
          <w:spacing w:val="25"/>
          <w:sz w:val="16"/>
        </w:rPr>
        <w:t xml:space="preserve"> </w:t>
      </w:r>
      <w:r>
        <w:rPr>
          <w:sz w:val="16"/>
        </w:rPr>
        <w:t>výnimky</w:t>
      </w:r>
      <w:r>
        <w:rPr>
          <w:spacing w:val="25"/>
          <w:sz w:val="16"/>
        </w:rPr>
        <w:t xml:space="preserve"> </w:t>
      </w:r>
      <w:r>
        <w:rPr>
          <w:sz w:val="16"/>
        </w:rPr>
        <w:t>zo</w:t>
      </w:r>
      <w:r>
        <w:rPr>
          <w:spacing w:val="25"/>
          <w:sz w:val="16"/>
        </w:rPr>
        <w:t xml:space="preserve"> </w:t>
      </w:r>
      <w:r>
        <w:rPr>
          <w:sz w:val="16"/>
        </w:rPr>
        <w:t>zákazu</w:t>
      </w:r>
      <w:r>
        <w:rPr>
          <w:spacing w:val="25"/>
          <w:sz w:val="16"/>
        </w:rPr>
        <w:t xml:space="preserve"> </w:t>
      </w:r>
      <w:r>
        <w:rPr>
          <w:sz w:val="16"/>
        </w:rPr>
        <w:t>činnosti</w:t>
      </w:r>
      <w:r>
        <w:rPr>
          <w:spacing w:val="25"/>
          <w:sz w:val="16"/>
        </w:rPr>
        <w:t xml:space="preserve"> </w:t>
      </w:r>
      <w:r>
        <w:rPr>
          <w:sz w:val="16"/>
        </w:rPr>
        <w:t>v</w:t>
      </w:r>
      <w:r>
        <w:rPr>
          <w:spacing w:val="2"/>
          <w:sz w:val="16"/>
        </w:rPr>
        <w:t xml:space="preserve"> </w:t>
      </w:r>
      <w:r>
        <w:rPr>
          <w:sz w:val="16"/>
        </w:rPr>
        <w:t>ochrannom</w:t>
      </w:r>
      <w:r>
        <w:rPr>
          <w:spacing w:val="25"/>
          <w:sz w:val="16"/>
        </w:rPr>
        <w:t xml:space="preserve"> </w:t>
      </w:r>
      <w:r>
        <w:rPr>
          <w:sz w:val="16"/>
        </w:rPr>
        <w:t>pásme</w:t>
      </w:r>
    </w:p>
    <w:p w14:paraId="6477E4E8" w14:textId="77777777" w:rsidR="000C7B92" w:rsidRDefault="00A85A65">
      <w:pPr>
        <w:pStyle w:val="Zkladntext"/>
        <w:tabs>
          <w:tab w:val="left" w:pos="9178"/>
        </w:tabs>
        <w:spacing w:line="203" w:lineRule="exact"/>
        <w:ind w:left="2270"/>
      </w:pPr>
      <w:r>
        <w:t>pozemnej komunikácie .....</w:t>
      </w:r>
      <w:r>
        <w:tab/>
        <w:t>115 eur</w:t>
      </w:r>
    </w:p>
    <w:p w14:paraId="66958227" w14:textId="77777777" w:rsidR="000C7B92" w:rsidRDefault="00A85A65">
      <w:pPr>
        <w:pStyle w:val="Odsekzoznamu"/>
        <w:numPr>
          <w:ilvl w:val="0"/>
          <w:numId w:val="185"/>
        </w:numPr>
        <w:tabs>
          <w:tab w:val="left" w:pos="2270"/>
          <w:tab w:val="left" w:pos="2271"/>
        </w:tabs>
        <w:spacing w:before="55" w:line="216" w:lineRule="auto"/>
        <w:ind w:right="153"/>
        <w:rPr>
          <w:sz w:val="16"/>
        </w:rPr>
      </w:pPr>
      <w:r>
        <w:rPr>
          <w:sz w:val="16"/>
        </w:rPr>
        <w:t xml:space="preserve">Povolenie výnimky zo zákazu činnosti v ochrannom pásme pozemnej komunikácie </w:t>
      </w:r>
      <w:r>
        <w:rPr>
          <w:spacing w:val="-8"/>
          <w:sz w:val="16"/>
        </w:rPr>
        <w:t xml:space="preserve">na </w:t>
      </w:r>
      <w:r>
        <w:rPr>
          <w:sz w:val="16"/>
        </w:rPr>
        <w:t>umiestnenie</w:t>
      </w:r>
    </w:p>
    <w:p w14:paraId="10AF0543" w14:textId="77777777" w:rsidR="000C7B92" w:rsidRDefault="00A85A65">
      <w:pPr>
        <w:pStyle w:val="Odsekzoznamu"/>
        <w:numPr>
          <w:ilvl w:val="1"/>
          <w:numId w:val="185"/>
        </w:numPr>
        <w:tabs>
          <w:tab w:val="left" w:pos="4638"/>
          <w:tab w:val="left" w:pos="4639"/>
        </w:tabs>
        <w:spacing w:before="59" w:line="216" w:lineRule="auto"/>
        <w:ind w:right="2335"/>
        <w:rPr>
          <w:sz w:val="16"/>
        </w:rPr>
      </w:pPr>
      <w:r>
        <w:rPr>
          <w:sz w:val="16"/>
        </w:rPr>
        <w:t>reklamnej stavby, na ktorej najväčšia informačná plocha je menšia</w:t>
      </w:r>
      <w:r>
        <w:rPr>
          <w:spacing w:val="19"/>
          <w:sz w:val="16"/>
        </w:rPr>
        <w:t xml:space="preserve"> </w:t>
      </w:r>
      <w:r>
        <w:rPr>
          <w:spacing w:val="-5"/>
          <w:sz w:val="16"/>
        </w:rPr>
        <w:t>ako</w:t>
      </w:r>
    </w:p>
    <w:p w14:paraId="25698ED1" w14:textId="77777777" w:rsidR="000C7B92" w:rsidRDefault="00A85A65">
      <w:pPr>
        <w:pStyle w:val="Zkladntext"/>
        <w:tabs>
          <w:tab w:val="left" w:pos="9277"/>
        </w:tabs>
        <w:spacing w:line="196" w:lineRule="exact"/>
        <w:ind w:left="4638"/>
      </w:pPr>
      <w:r>
        <w:t>3</w:t>
      </w:r>
      <w:r>
        <w:rPr>
          <w:spacing w:val="2"/>
        </w:rPr>
        <w:t xml:space="preserve"> </w:t>
      </w:r>
      <w:r>
        <w:t>m</w:t>
      </w:r>
      <w:r>
        <w:rPr>
          <w:position w:val="5"/>
          <w:sz w:val="10"/>
        </w:rPr>
        <w:t>2</w:t>
      </w:r>
      <w:r>
        <w:rPr>
          <w:spacing w:val="19"/>
          <w:position w:val="5"/>
          <w:sz w:val="10"/>
        </w:rPr>
        <w:t xml:space="preserve"> </w:t>
      </w:r>
      <w:r>
        <w:t>...........</w:t>
      </w:r>
      <w:r>
        <w:tab/>
        <w:t>30 eur</w:t>
      </w:r>
    </w:p>
    <w:p w14:paraId="5D98B999" w14:textId="77777777" w:rsidR="000C7B92" w:rsidRDefault="00A85A65">
      <w:pPr>
        <w:pStyle w:val="Odsekzoznamu"/>
        <w:numPr>
          <w:ilvl w:val="1"/>
          <w:numId w:val="185"/>
        </w:numPr>
        <w:tabs>
          <w:tab w:val="left" w:pos="4638"/>
          <w:tab w:val="left" w:pos="4639"/>
        </w:tabs>
        <w:spacing w:before="55" w:line="216" w:lineRule="auto"/>
        <w:ind w:right="2335"/>
        <w:rPr>
          <w:sz w:val="16"/>
        </w:rPr>
      </w:pPr>
      <w:r>
        <w:rPr>
          <w:sz w:val="16"/>
        </w:rPr>
        <w:t>reklamnej stavby, na ktorej najväčšia informačná plocha má veľkosť</w:t>
      </w:r>
      <w:r>
        <w:rPr>
          <w:spacing w:val="15"/>
          <w:sz w:val="16"/>
        </w:rPr>
        <w:t xml:space="preserve"> </w:t>
      </w:r>
      <w:r>
        <w:rPr>
          <w:spacing w:val="-7"/>
          <w:sz w:val="16"/>
        </w:rPr>
        <w:t>od</w:t>
      </w:r>
    </w:p>
    <w:p w14:paraId="4714FBF9" w14:textId="77777777" w:rsidR="000C7B92" w:rsidRDefault="00A85A65">
      <w:pPr>
        <w:pStyle w:val="Zkladntext"/>
        <w:tabs>
          <w:tab w:val="left" w:pos="9277"/>
        </w:tabs>
        <w:spacing w:line="196" w:lineRule="exact"/>
        <w:ind w:left="4638"/>
      </w:pPr>
      <w:r>
        <w:t>3 m</w:t>
      </w:r>
      <w:r>
        <w:rPr>
          <w:position w:val="5"/>
          <w:sz w:val="10"/>
        </w:rPr>
        <w:t xml:space="preserve">2  </w:t>
      </w:r>
      <w:r>
        <w:t>do 20</w:t>
      </w:r>
      <w:r>
        <w:rPr>
          <w:spacing w:val="-9"/>
        </w:rPr>
        <w:t xml:space="preserve"> </w:t>
      </w:r>
      <w:r>
        <w:t>m</w:t>
      </w:r>
      <w:r>
        <w:rPr>
          <w:position w:val="5"/>
          <w:sz w:val="10"/>
        </w:rPr>
        <w:t>2</w:t>
      </w:r>
      <w:r>
        <w:rPr>
          <w:spacing w:val="19"/>
          <w:position w:val="5"/>
          <w:sz w:val="10"/>
        </w:rPr>
        <w:t xml:space="preserve"> </w:t>
      </w:r>
      <w:r>
        <w:t>...........</w:t>
      </w:r>
      <w:r>
        <w:tab/>
        <w:t>60 eur</w:t>
      </w:r>
    </w:p>
    <w:p w14:paraId="0B134DB0" w14:textId="77777777" w:rsidR="000C7B92" w:rsidRDefault="00A85A65">
      <w:pPr>
        <w:pStyle w:val="Odsekzoznamu"/>
        <w:numPr>
          <w:ilvl w:val="1"/>
          <w:numId w:val="185"/>
        </w:numPr>
        <w:tabs>
          <w:tab w:val="left" w:pos="4638"/>
          <w:tab w:val="left" w:pos="4639"/>
        </w:tabs>
        <w:spacing w:before="55" w:line="216" w:lineRule="auto"/>
        <w:ind w:right="2335"/>
        <w:rPr>
          <w:sz w:val="16"/>
        </w:rPr>
      </w:pPr>
      <w:r>
        <w:rPr>
          <w:sz w:val="16"/>
        </w:rPr>
        <w:t>reklamnej stavby, na ktorej najväčšia informačná plocha je väčšia</w:t>
      </w:r>
      <w:r>
        <w:rPr>
          <w:spacing w:val="48"/>
          <w:sz w:val="16"/>
        </w:rPr>
        <w:t xml:space="preserve"> </w:t>
      </w:r>
      <w:r>
        <w:rPr>
          <w:spacing w:val="-5"/>
          <w:sz w:val="16"/>
        </w:rPr>
        <w:t>ako</w:t>
      </w:r>
    </w:p>
    <w:p w14:paraId="7E97FE53" w14:textId="77777777" w:rsidR="000C7B92" w:rsidRDefault="00A85A65">
      <w:pPr>
        <w:pStyle w:val="Zkladntext"/>
        <w:tabs>
          <w:tab w:val="left" w:pos="9178"/>
        </w:tabs>
        <w:spacing w:line="196" w:lineRule="exact"/>
        <w:ind w:left="4638"/>
      </w:pPr>
      <w:r>
        <w:t>20</w:t>
      </w:r>
      <w:r>
        <w:rPr>
          <w:spacing w:val="2"/>
        </w:rPr>
        <w:t xml:space="preserve"> </w:t>
      </w:r>
      <w:r>
        <w:t>m</w:t>
      </w:r>
      <w:r>
        <w:rPr>
          <w:position w:val="5"/>
          <w:sz w:val="10"/>
        </w:rPr>
        <w:t>2</w:t>
      </w:r>
      <w:r>
        <w:rPr>
          <w:spacing w:val="19"/>
          <w:position w:val="5"/>
          <w:sz w:val="10"/>
        </w:rPr>
        <w:t xml:space="preserve"> </w:t>
      </w:r>
      <w:r>
        <w:t>...........</w:t>
      </w:r>
      <w:r>
        <w:tab/>
        <w:t>150 eur</w:t>
      </w:r>
    </w:p>
    <w:p w14:paraId="2804A87F" w14:textId="77777777" w:rsidR="000C7B92" w:rsidRDefault="00A85A65">
      <w:pPr>
        <w:pStyle w:val="Odsekzoznamu"/>
        <w:numPr>
          <w:ilvl w:val="0"/>
          <w:numId w:val="185"/>
        </w:numPr>
        <w:tabs>
          <w:tab w:val="left" w:pos="2270"/>
          <w:tab w:val="left" w:pos="2271"/>
        </w:tabs>
        <w:spacing w:before="39" w:line="203" w:lineRule="exact"/>
        <w:ind w:hanging="2116"/>
        <w:rPr>
          <w:sz w:val="16"/>
        </w:rPr>
      </w:pPr>
      <w:r>
        <w:rPr>
          <w:sz w:val="16"/>
        </w:rPr>
        <w:t>Povolenie</w:t>
      </w:r>
      <w:r>
        <w:rPr>
          <w:spacing w:val="17"/>
          <w:sz w:val="16"/>
        </w:rPr>
        <w:t xml:space="preserve"> </w:t>
      </w:r>
      <w:r>
        <w:rPr>
          <w:sz w:val="16"/>
        </w:rPr>
        <w:t>na</w:t>
      </w:r>
      <w:r>
        <w:rPr>
          <w:spacing w:val="17"/>
          <w:sz w:val="16"/>
        </w:rPr>
        <w:t xml:space="preserve"> </w:t>
      </w:r>
      <w:r>
        <w:rPr>
          <w:sz w:val="16"/>
        </w:rPr>
        <w:t>zriadenie</w:t>
      </w:r>
      <w:r>
        <w:rPr>
          <w:spacing w:val="17"/>
          <w:sz w:val="16"/>
        </w:rPr>
        <w:t xml:space="preserve"> </w:t>
      </w:r>
      <w:r>
        <w:rPr>
          <w:sz w:val="16"/>
        </w:rPr>
        <w:t>zjazdu</w:t>
      </w:r>
      <w:r>
        <w:rPr>
          <w:spacing w:val="17"/>
          <w:sz w:val="16"/>
        </w:rPr>
        <w:t xml:space="preserve"> </w:t>
      </w:r>
      <w:r>
        <w:rPr>
          <w:sz w:val="16"/>
        </w:rPr>
        <w:t>z</w:t>
      </w:r>
      <w:r>
        <w:rPr>
          <w:spacing w:val="2"/>
          <w:sz w:val="16"/>
        </w:rPr>
        <w:t xml:space="preserve"> </w:t>
      </w:r>
      <w:r>
        <w:rPr>
          <w:sz w:val="16"/>
        </w:rPr>
        <w:t>pozemnej</w:t>
      </w:r>
      <w:r>
        <w:rPr>
          <w:spacing w:val="17"/>
          <w:sz w:val="16"/>
        </w:rPr>
        <w:t xml:space="preserve"> </w:t>
      </w:r>
      <w:r>
        <w:rPr>
          <w:sz w:val="16"/>
        </w:rPr>
        <w:t>komunikácie</w:t>
      </w:r>
      <w:r>
        <w:rPr>
          <w:spacing w:val="17"/>
          <w:sz w:val="16"/>
        </w:rPr>
        <w:t xml:space="preserve"> </w:t>
      </w:r>
      <w:r>
        <w:rPr>
          <w:sz w:val="16"/>
        </w:rPr>
        <w:t>na</w:t>
      </w:r>
      <w:r>
        <w:rPr>
          <w:spacing w:val="17"/>
          <w:sz w:val="16"/>
        </w:rPr>
        <w:t xml:space="preserve"> </w:t>
      </w:r>
      <w:r>
        <w:rPr>
          <w:sz w:val="16"/>
        </w:rPr>
        <w:t>susedné</w:t>
      </w:r>
    </w:p>
    <w:p w14:paraId="55C0CACE" w14:textId="77777777" w:rsidR="000C7B92" w:rsidRDefault="00A85A65">
      <w:pPr>
        <w:pStyle w:val="Zkladntext"/>
        <w:tabs>
          <w:tab w:val="left" w:pos="9277"/>
        </w:tabs>
        <w:spacing w:line="203" w:lineRule="exact"/>
        <w:ind w:left="2270"/>
      </w:pPr>
      <w:r>
        <w:t>nehnuteľnosti .....</w:t>
      </w:r>
      <w:r>
        <w:tab/>
        <w:t>30 eur</w:t>
      </w:r>
    </w:p>
    <w:p w14:paraId="6031234A" w14:textId="77777777" w:rsidR="000C7B92" w:rsidRDefault="00A85A65">
      <w:pPr>
        <w:pStyle w:val="Odsekzoznamu"/>
        <w:numPr>
          <w:ilvl w:val="0"/>
          <w:numId w:val="185"/>
        </w:numPr>
        <w:tabs>
          <w:tab w:val="left" w:pos="2270"/>
          <w:tab w:val="left" w:pos="2271"/>
        </w:tabs>
        <w:ind w:hanging="2116"/>
        <w:rPr>
          <w:sz w:val="16"/>
        </w:rPr>
      </w:pPr>
      <w:r>
        <w:rPr>
          <w:sz w:val="16"/>
        </w:rPr>
        <w:t>Povolenie výnimky na zriadenie úrovňového priecestia železnice s</w:t>
      </w:r>
    </w:p>
    <w:p w14:paraId="5823C1A5" w14:textId="77777777" w:rsidR="000C7B92" w:rsidRDefault="00A85A65">
      <w:pPr>
        <w:pStyle w:val="Odsekzoznamu"/>
        <w:numPr>
          <w:ilvl w:val="1"/>
          <w:numId w:val="185"/>
        </w:numPr>
        <w:tabs>
          <w:tab w:val="left" w:pos="4638"/>
          <w:tab w:val="left" w:pos="4639"/>
          <w:tab w:val="left" w:pos="9178"/>
        </w:tabs>
        <w:rPr>
          <w:sz w:val="16"/>
        </w:rPr>
      </w:pPr>
      <w:r>
        <w:rPr>
          <w:sz w:val="16"/>
        </w:rPr>
        <w:t>cestou .....</w:t>
      </w:r>
      <w:r>
        <w:rPr>
          <w:sz w:val="16"/>
        </w:rPr>
        <w:tab/>
        <w:t>115 eur</w:t>
      </w:r>
    </w:p>
    <w:p w14:paraId="6EC8C921" w14:textId="77777777" w:rsidR="000C7B92" w:rsidRDefault="00A85A65">
      <w:pPr>
        <w:pStyle w:val="Odsekzoznamu"/>
        <w:numPr>
          <w:ilvl w:val="1"/>
          <w:numId w:val="185"/>
        </w:numPr>
        <w:tabs>
          <w:tab w:val="left" w:pos="4638"/>
          <w:tab w:val="left" w:pos="4639"/>
          <w:tab w:val="left" w:pos="9277"/>
        </w:tabs>
        <w:rPr>
          <w:sz w:val="16"/>
        </w:rPr>
      </w:pPr>
      <w:r>
        <w:rPr>
          <w:sz w:val="16"/>
        </w:rPr>
        <w:t>miestnou cestou .....</w:t>
      </w:r>
      <w:r>
        <w:rPr>
          <w:sz w:val="16"/>
        </w:rPr>
        <w:tab/>
        <w:t>75 eur</w:t>
      </w:r>
    </w:p>
    <w:p w14:paraId="27D8F04D" w14:textId="77777777" w:rsidR="000C7B92" w:rsidRDefault="00A85A65">
      <w:pPr>
        <w:pStyle w:val="Nadpis3"/>
      </w:pPr>
      <w:r>
        <w:t>Splnomocnenie</w:t>
      </w:r>
    </w:p>
    <w:p w14:paraId="48877072" w14:textId="77777777" w:rsidR="000C7B92" w:rsidRDefault="00A85A65">
      <w:pPr>
        <w:pStyle w:val="Zkladntext"/>
        <w:spacing w:before="6" w:line="216" w:lineRule="auto"/>
        <w:ind w:right="549"/>
      </w:pPr>
      <w:r>
        <w:t>Správny orgán môže v odôvodnených prípadoch poplatok podľa písmena a), c) alebo d) tejto položky zvýšiť až na päťnásobok,</w:t>
      </w:r>
    </w:p>
    <w:p w14:paraId="0EF1A148" w14:textId="77777777" w:rsidR="000C7B92" w:rsidRDefault="00A85A65">
      <w:pPr>
        <w:pStyle w:val="Zkladntext"/>
        <w:spacing w:line="216" w:lineRule="auto"/>
        <w:ind w:right="207"/>
      </w:pPr>
      <w:r>
        <w:t>prípadne ho znížiť alebo odpustiť. Správny orgán môže v odôvodnených prípadoch poplatok podľa písmena b) tejto položky zvýšiť až na dvojnásobok, prípadne ho znížiť alebo odpustiť.</w:t>
      </w:r>
    </w:p>
    <w:p w14:paraId="66C4EECB" w14:textId="77777777" w:rsidR="000C7B92" w:rsidRDefault="00A85A65">
      <w:pPr>
        <w:pStyle w:val="Nadpis3"/>
        <w:spacing w:before="37"/>
      </w:pPr>
      <w:r>
        <w:t>Poznámka</w:t>
      </w:r>
    </w:p>
    <w:p w14:paraId="2C09BEF5" w14:textId="77777777" w:rsidR="000C7B92" w:rsidRDefault="00A85A65">
      <w:pPr>
        <w:pStyle w:val="Zkladntext"/>
        <w:spacing w:line="203" w:lineRule="exact"/>
      </w:pPr>
      <w:r>
        <w:t>Poznámka 1 k položke 84 tu platí obdobne.</w:t>
      </w:r>
    </w:p>
    <w:p w14:paraId="0CEF9559" w14:textId="77777777" w:rsidR="000C7B92" w:rsidRDefault="000C7B92">
      <w:pPr>
        <w:pStyle w:val="Zkladntext"/>
        <w:spacing w:before="5"/>
        <w:ind w:left="0"/>
        <w:rPr>
          <w:sz w:val="22"/>
        </w:rPr>
      </w:pPr>
    </w:p>
    <w:p w14:paraId="5E4130BA" w14:textId="77777777" w:rsidR="000C7B92" w:rsidRDefault="00A85A65">
      <w:pPr>
        <w:pStyle w:val="Nadpis1"/>
        <w:spacing w:before="1"/>
      </w:pPr>
      <w:r>
        <w:t>Položka 85a</w:t>
      </w:r>
    </w:p>
    <w:p w14:paraId="05F72EA8" w14:textId="77777777" w:rsidR="000C7B92" w:rsidRDefault="00A85A65">
      <w:pPr>
        <w:pStyle w:val="Nadpis2"/>
        <w:tabs>
          <w:tab w:val="left" w:leader="dot" w:pos="1797"/>
        </w:tabs>
        <w:spacing w:before="202" w:line="242" w:lineRule="auto"/>
        <w:ind w:right="123" w:firstLine="226"/>
      </w:pPr>
      <w:r>
        <w:t>Podanie žiadosti o udelenie oprávnenia na poskytovanie Európskej služby elektronického výberu mýta</w:t>
      </w:r>
      <w:r>
        <w:rPr>
          <w:position w:val="5"/>
          <w:sz w:val="10"/>
        </w:rPr>
        <w:t>25aaa</w:t>
      </w:r>
      <w:r>
        <w:rPr>
          <w:sz w:val="18"/>
        </w:rPr>
        <w:t>)</w:t>
      </w:r>
      <w:r>
        <w:rPr>
          <w:sz w:val="18"/>
        </w:rPr>
        <w:tab/>
      </w:r>
      <w:r>
        <w:t>10 000</w:t>
      </w:r>
      <w:r>
        <w:rPr>
          <w:spacing w:val="2"/>
        </w:rPr>
        <w:t xml:space="preserve"> </w:t>
      </w:r>
      <w:r>
        <w:t>eur.</w:t>
      </w:r>
    </w:p>
    <w:p w14:paraId="76C5A9C3" w14:textId="77777777" w:rsidR="000C7B92" w:rsidRDefault="00A85A65">
      <w:pPr>
        <w:spacing w:before="196"/>
        <w:ind w:left="352"/>
        <w:rPr>
          <w:b/>
          <w:sz w:val="20"/>
        </w:rPr>
      </w:pPr>
      <w:r>
        <w:rPr>
          <w:b/>
          <w:sz w:val="20"/>
        </w:rPr>
        <w:t>Položka 86</w:t>
      </w:r>
    </w:p>
    <w:p w14:paraId="180E89AA" w14:textId="77777777" w:rsidR="000C7B92" w:rsidRDefault="00A85A65">
      <w:pPr>
        <w:pStyle w:val="Zkladntext"/>
        <w:spacing w:before="121"/>
      </w:pPr>
      <w:r>
        <w:t>Vydanie súhlasu dráhovým správnym úradom</w:t>
      </w:r>
    </w:p>
    <w:p w14:paraId="00C400EC" w14:textId="77777777" w:rsidR="000C7B92" w:rsidRDefault="00A85A65">
      <w:pPr>
        <w:pStyle w:val="Odsekzoznamu"/>
        <w:numPr>
          <w:ilvl w:val="0"/>
          <w:numId w:val="184"/>
        </w:numPr>
        <w:tabs>
          <w:tab w:val="left" w:pos="348"/>
        </w:tabs>
        <w:ind w:hanging="193"/>
        <w:rPr>
          <w:sz w:val="16"/>
        </w:rPr>
      </w:pPr>
      <w:r>
        <w:rPr>
          <w:sz w:val="16"/>
        </w:rPr>
        <w:t>zo zákazu stavieb a činností v ochrannom pásme</w:t>
      </w:r>
      <w:r>
        <w:rPr>
          <w:spacing w:val="4"/>
          <w:sz w:val="16"/>
        </w:rPr>
        <w:t xml:space="preserve"> </w:t>
      </w:r>
      <w:r>
        <w:rPr>
          <w:sz w:val="16"/>
        </w:rPr>
        <w:t>dráhy</w:t>
      </w:r>
    </w:p>
    <w:p w14:paraId="7A64201E" w14:textId="77777777" w:rsidR="000C7B92" w:rsidRDefault="00A85A65">
      <w:pPr>
        <w:pStyle w:val="Odsekzoznamu"/>
        <w:numPr>
          <w:ilvl w:val="0"/>
          <w:numId w:val="183"/>
        </w:numPr>
        <w:tabs>
          <w:tab w:val="left" w:pos="358"/>
          <w:tab w:val="left" w:pos="8934"/>
        </w:tabs>
        <w:ind w:hanging="203"/>
        <w:rPr>
          <w:sz w:val="16"/>
        </w:rPr>
      </w:pPr>
      <w:r>
        <w:rPr>
          <w:sz w:val="16"/>
        </w:rPr>
        <w:t>fyzickej osobe .....</w:t>
      </w:r>
      <w:r>
        <w:rPr>
          <w:sz w:val="16"/>
        </w:rPr>
        <w:tab/>
        <w:t>16,50 eura</w:t>
      </w:r>
    </w:p>
    <w:p w14:paraId="6E311C8D" w14:textId="77777777" w:rsidR="000C7B92" w:rsidRDefault="00A85A65">
      <w:pPr>
        <w:pStyle w:val="Odsekzoznamu"/>
        <w:numPr>
          <w:ilvl w:val="0"/>
          <w:numId w:val="183"/>
        </w:numPr>
        <w:tabs>
          <w:tab w:val="left" w:pos="358"/>
          <w:tab w:val="left" w:pos="9277"/>
        </w:tabs>
        <w:ind w:hanging="203"/>
        <w:rPr>
          <w:sz w:val="16"/>
        </w:rPr>
      </w:pPr>
      <w:r>
        <w:rPr>
          <w:sz w:val="16"/>
        </w:rPr>
        <w:t>právnickej osobe .....</w:t>
      </w:r>
      <w:r>
        <w:rPr>
          <w:sz w:val="16"/>
        </w:rPr>
        <w:tab/>
        <w:t>33 eur</w:t>
      </w:r>
    </w:p>
    <w:p w14:paraId="6D214A20" w14:textId="77777777" w:rsidR="000C7B92" w:rsidRDefault="00A85A65">
      <w:pPr>
        <w:pStyle w:val="Odsekzoznamu"/>
        <w:numPr>
          <w:ilvl w:val="0"/>
          <w:numId w:val="184"/>
        </w:numPr>
        <w:tabs>
          <w:tab w:val="left" w:pos="453"/>
        </w:tabs>
        <w:spacing w:line="203" w:lineRule="exact"/>
        <w:ind w:left="452" w:hanging="298"/>
        <w:rPr>
          <w:sz w:val="16"/>
        </w:rPr>
      </w:pPr>
      <w:r>
        <w:rPr>
          <w:sz w:val="16"/>
        </w:rPr>
        <w:t>na umiestnenie cudzích zariadení a na skladovanie nebezpečných</w:t>
      </w:r>
      <w:r>
        <w:rPr>
          <w:spacing w:val="25"/>
          <w:sz w:val="16"/>
        </w:rPr>
        <w:t xml:space="preserve"> </w:t>
      </w:r>
      <w:r>
        <w:rPr>
          <w:sz w:val="16"/>
        </w:rPr>
        <w:t>látok</w:t>
      </w:r>
    </w:p>
    <w:p w14:paraId="3125A609" w14:textId="77777777" w:rsidR="000C7B92" w:rsidRDefault="00A85A65">
      <w:pPr>
        <w:pStyle w:val="Zkladntext"/>
        <w:tabs>
          <w:tab w:val="left" w:pos="9277"/>
        </w:tabs>
        <w:spacing w:line="203" w:lineRule="exact"/>
      </w:pPr>
      <w:r>
        <w:t>v ochrannom</w:t>
      </w:r>
      <w:r>
        <w:rPr>
          <w:spacing w:val="2"/>
        </w:rPr>
        <w:t xml:space="preserve"> </w:t>
      </w:r>
      <w:r>
        <w:t>pásme dráhy</w:t>
      </w:r>
      <w:r>
        <w:tab/>
        <w:t>33 eur</w:t>
      </w:r>
    </w:p>
    <w:p w14:paraId="0C5F7D37" w14:textId="77777777" w:rsidR="000C7B92" w:rsidRDefault="00A85A65">
      <w:pPr>
        <w:pStyle w:val="Odsekzoznamu"/>
        <w:numPr>
          <w:ilvl w:val="0"/>
          <w:numId w:val="184"/>
        </w:numPr>
        <w:tabs>
          <w:tab w:val="left" w:pos="338"/>
          <w:tab w:val="left" w:pos="9277"/>
        </w:tabs>
        <w:ind w:left="337" w:hanging="183"/>
        <w:rPr>
          <w:sz w:val="16"/>
        </w:rPr>
      </w:pPr>
      <w:r>
        <w:rPr>
          <w:sz w:val="16"/>
        </w:rPr>
        <w:t>na úrovňové križovanie železničnej dráhy s pozemnou</w:t>
      </w:r>
      <w:r>
        <w:rPr>
          <w:spacing w:val="2"/>
          <w:sz w:val="16"/>
        </w:rPr>
        <w:t xml:space="preserve"> </w:t>
      </w:r>
      <w:r>
        <w:rPr>
          <w:sz w:val="16"/>
        </w:rPr>
        <w:t>komunikáciou .....</w:t>
      </w:r>
      <w:r>
        <w:rPr>
          <w:sz w:val="16"/>
        </w:rPr>
        <w:tab/>
        <w:t>66 eur</w:t>
      </w:r>
    </w:p>
    <w:p w14:paraId="46536792" w14:textId="77777777" w:rsidR="000C7B92" w:rsidRDefault="00A85A65">
      <w:pPr>
        <w:pStyle w:val="Nadpis3"/>
        <w:spacing w:line="240" w:lineRule="auto"/>
      </w:pPr>
      <w:r>
        <w:t>Splnomocnenie</w:t>
      </w:r>
    </w:p>
    <w:p w14:paraId="08B9158C" w14:textId="77777777" w:rsidR="000C7B92" w:rsidRDefault="00A85A65">
      <w:pPr>
        <w:pStyle w:val="Zkladntext"/>
        <w:spacing w:before="38"/>
      </w:pPr>
      <w:r>
        <w:t>Dráhový správny úrad môže v odôvodnených prípadoch poplatok znížiť alebo ho odpustiť.</w:t>
      </w:r>
    </w:p>
    <w:p w14:paraId="3F7C569B" w14:textId="77777777" w:rsidR="000C7B92" w:rsidRDefault="000C7B92">
      <w:pPr>
        <w:pStyle w:val="Zkladntext"/>
        <w:spacing w:before="5"/>
        <w:ind w:left="0"/>
        <w:rPr>
          <w:sz w:val="22"/>
        </w:rPr>
      </w:pPr>
    </w:p>
    <w:p w14:paraId="20133B5F" w14:textId="77777777" w:rsidR="000C7B92" w:rsidRDefault="00A85A65">
      <w:pPr>
        <w:pStyle w:val="Nadpis1"/>
      </w:pPr>
      <w:r>
        <w:t>Položka 87</w:t>
      </w:r>
    </w:p>
    <w:p w14:paraId="1CD974CB" w14:textId="77777777" w:rsidR="000C7B92" w:rsidRDefault="00A85A65">
      <w:pPr>
        <w:pStyle w:val="Zkladntext"/>
        <w:spacing w:before="138" w:line="216" w:lineRule="auto"/>
        <w:ind w:right="1059"/>
      </w:pPr>
      <w:r>
        <w:t>Vydanie súhlasu dráhovým správnym úradom pre stavby čiastočne v obvode dráhy, ktoré neslúžia účelom dráhy,</w:t>
      </w:r>
    </w:p>
    <w:p w14:paraId="5D625BF2" w14:textId="77777777" w:rsidR="000C7B92" w:rsidRDefault="00A85A65">
      <w:pPr>
        <w:pStyle w:val="Odsekzoznamu"/>
        <w:numPr>
          <w:ilvl w:val="0"/>
          <w:numId w:val="182"/>
        </w:numPr>
        <w:tabs>
          <w:tab w:val="left" w:pos="358"/>
          <w:tab w:val="left" w:pos="9034"/>
        </w:tabs>
        <w:spacing w:before="42"/>
        <w:ind w:hanging="203"/>
        <w:rPr>
          <w:sz w:val="16"/>
        </w:rPr>
      </w:pPr>
      <w:r>
        <w:rPr>
          <w:sz w:val="16"/>
        </w:rPr>
        <w:t>fyzickej osobe .....</w:t>
      </w:r>
      <w:r>
        <w:rPr>
          <w:sz w:val="16"/>
        </w:rPr>
        <w:tab/>
        <w:t>9,50 eura</w:t>
      </w:r>
    </w:p>
    <w:p w14:paraId="216E48B4" w14:textId="77777777" w:rsidR="000C7B92" w:rsidRDefault="00A85A65">
      <w:pPr>
        <w:pStyle w:val="Odsekzoznamu"/>
        <w:numPr>
          <w:ilvl w:val="0"/>
          <w:numId w:val="182"/>
        </w:numPr>
        <w:tabs>
          <w:tab w:val="left" w:pos="358"/>
          <w:tab w:val="left" w:pos="8934"/>
        </w:tabs>
        <w:ind w:hanging="203"/>
        <w:rPr>
          <w:sz w:val="16"/>
        </w:rPr>
      </w:pPr>
      <w:r>
        <w:rPr>
          <w:sz w:val="16"/>
        </w:rPr>
        <w:t>právnickej osobe .....</w:t>
      </w:r>
      <w:r>
        <w:rPr>
          <w:sz w:val="16"/>
        </w:rPr>
        <w:tab/>
        <w:t>16,50 eura</w:t>
      </w:r>
    </w:p>
    <w:p w14:paraId="1EE7E98D" w14:textId="77777777" w:rsidR="000C7B92" w:rsidRDefault="000C7B92">
      <w:pPr>
        <w:pStyle w:val="Zkladntext"/>
        <w:spacing w:before="5"/>
        <w:ind w:left="0"/>
        <w:rPr>
          <w:sz w:val="22"/>
        </w:rPr>
      </w:pPr>
    </w:p>
    <w:p w14:paraId="41F776A0" w14:textId="77777777" w:rsidR="000C7B92" w:rsidRDefault="00A85A65">
      <w:pPr>
        <w:pStyle w:val="Nadpis1"/>
      </w:pPr>
      <w:r>
        <w:t>Položka 88</w:t>
      </w:r>
    </w:p>
    <w:p w14:paraId="4D8EBF00" w14:textId="77777777" w:rsidR="000C7B92" w:rsidRDefault="00A85A65">
      <w:pPr>
        <w:pStyle w:val="Zkladntext"/>
        <w:spacing w:before="121"/>
      </w:pPr>
      <w:r>
        <w:t>Vydanie rozhodnutia dráhovým správnym orgánom vrátane miestneho zisťovania</w:t>
      </w:r>
    </w:p>
    <w:p w14:paraId="78424BE6" w14:textId="77777777" w:rsidR="000C7B92" w:rsidRDefault="00A85A65">
      <w:pPr>
        <w:pStyle w:val="Zkladntext"/>
        <w:tabs>
          <w:tab w:val="left" w:pos="9277"/>
        </w:tabs>
        <w:spacing w:before="38"/>
      </w:pPr>
      <w:r>
        <w:t>a) o zriadení železničného</w:t>
      </w:r>
      <w:r>
        <w:rPr>
          <w:spacing w:val="2"/>
        </w:rPr>
        <w:t xml:space="preserve"> </w:t>
      </w:r>
      <w:r>
        <w:t>priecestia ............................................................................................</w:t>
      </w:r>
      <w:r>
        <w:tab/>
        <w:t>33 eur</w:t>
      </w:r>
    </w:p>
    <w:p w14:paraId="22669BC9" w14:textId="77777777" w:rsidR="000C7B92" w:rsidRDefault="000C7B92">
      <w:pPr>
        <w:sectPr w:rsidR="000C7B92">
          <w:pgSz w:w="11910" w:h="16840"/>
          <w:pgMar w:top="1160" w:right="980" w:bottom="280" w:left="980" w:header="796" w:footer="0" w:gutter="0"/>
          <w:cols w:space="708"/>
        </w:sectPr>
      </w:pPr>
    </w:p>
    <w:p w14:paraId="557330C8" w14:textId="77777777" w:rsidR="000C7B92" w:rsidRDefault="000C7B92">
      <w:pPr>
        <w:pStyle w:val="Zkladntext"/>
        <w:spacing w:before="10"/>
        <w:ind w:left="0"/>
        <w:rPr>
          <w:sz w:val="10"/>
        </w:rPr>
      </w:pPr>
    </w:p>
    <w:p w14:paraId="3F233C6D" w14:textId="77777777" w:rsidR="000C7B92" w:rsidRDefault="00A85A65">
      <w:pPr>
        <w:pStyle w:val="Zkladntext"/>
        <w:tabs>
          <w:tab w:val="left" w:pos="9283"/>
        </w:tabs>
        <w:spacing w:before="100"/>
      </w:pPr>
      <w:r>
        <w:t>b) o zrušení železničného</w:t>
      </w:r>
      <w:r>
        <w:rPr>
          <w:spacing w:val="2"/>
        </w:rPr>
        <w:t xml:space="preserve"> </w:t>
      </w:r>
      <w:r>
        <w:t>priecestia .............................................................................................</w:t>
      </w:r>
      <w:r>
        <w:tab/>
        <w:t>3 eurá</w:t>
      </w:r>
    </w:p>
    <w:p w14:paraId="45D1FE49" w14:textId="77777777" w:rsidR="000C7B92" w:rsidRDefault="000C7B92">
      <w:pPr>
        <w:pStyle w:val="Zkladntext"/>
        <w:spacing w:before="5"/>
        <w:ind w:left="0"/>
        <w:rPr>
          <w:sz w:val="22"/>
        </w:rPr>
      </w:pPr>
    </w:p>
    <w:p w14:paraId="24150472" w14:textId="77777777" w:rsidR="000C7B92" w:rsidRDefault="00A85A65">
      <w:pPr>
        <w:pStyle w:val="Nadpis1"/>
      </w:pPr>
      <w:r>
        <w:t>Položka 89</w:t>
      </w:r>
    </w:p>
    <w:p w14:paraId="55585FA8" w14:textId="77777777" w:rsidR="000C7B92" w:rsidRDefault="00A85A65">
      <w:pPr>
        <w:pStyle w:val="Odsekzoznamu"/>
        <w:numPr>
          <w:ilvl w:val="0"/>
          <w:numId w:val="181"/>
        </w:numPr>
        <w:tabs>
          <w:tab w:val="left" w:pos="2365"/>
          <w:tab w:val="left" w:pos="2366"/>
        </w:tabs>
        <w:spacing w:before="121"/>
        <w:ind w:hanging="2211"/>
        <w:rPr>
          <w:sz w:val="16"/>
        </w:rPr>
      </w:pPr>
      <w:r>
        <w:rPr>
          <w:sz w:val="16"/>
        </w:rPr>
        <w:t>Vydanie povolenia na prevádzkovanie</w:t>
      </w:r>
    </w:p>
    <w:p w14:paraId="3A5A8C7E" w14:textId="77777777" w:rsidR="000C7B92" w:rsidRDefault="00A85A65">
      <w:pPr>
        <w:pStyle w:val="Odsekzoznamu"/>
        <w:numPr>
          <w:ilvl w:val="1"/>
          <w:numId w:val="181"/>
        </w:numPr>
        <w:tabs>
          <w:tab w:val="left" w:pos="2567"/>
          <w:tab w:val="left" w:pos="9126"/>
        </w:tabs>
        <w:rPr>
          <w:sz w:val="16"/>
        </w:rPr>
      </w:pPr>
      <w:r>
        <w:rPr>
          <w:sz w:val="16"/>
        </w:rPr>
        <w:t xml:space="preserve">železničnej trate </w:t>
      </w:r>
      <w:r>
        <w:rPr>
          <w:position w:val="5"/>
          <w:sz w:val="10"/>
        </w:rPr>
        <w:t>.....</w:t>
      </w:r>
      <w:r>
        <w:rPr>
          <w:position w:val="5"/>
          <w:sz w:val="10"/>
        </w:rPr>
        <w:tab/>
      </w:r>
      <w:r>
        <w:rPr>
          <w:sz w:val="16"/>
        </w:rPr>
        <w:t>500 eur;</w:t>
      </w:r>
    </w:p>
    <w:p w14:paraId="3ECC9D28" w14:textId="77777777" w:rsidR="000C7B92" w:rsidRDefault="00A85A65">
      <w:pPr>
        <w:pStyle w:val="Odsekzoznamu"/>
        <w:numPr>
          <w:ilvl w:val="1"/>
          <w:numId w:val="181"/>
        </w:numPr>
        <w:tabs>
          <w:tab w:val="left" w:pos="2567"/>
          <w:tab w:val="left" w:pos="9126"/>
        </w:tabs>
        <w:rPr>
          <w:sz w:val="16"/>
        </w:rPr>
      </w:pPr>
      <w:r>
        <w:rPr>
          <w:sz w:val="16"/>
        </w:rPr>
        <w:t xml:space="preserve">špeciálnej dráhy, lanovej dráhy </w:t>
      </w:r>
      <w:r>
        <w:rPr>
          <w:position w:val="5"/>
          <w:sz w:val="10"/>
        </w:rPr>
        <w:t>.....</w:t>
      </w:r>
      <w:r>
        <w:rPr>
          <w:position w:val="5"/>
          <w:sz w:val="10"/>
        </w:rPr>
        <w:tab/>
      </w:r>
      <w:r>
        <w:rPr>
          <w:sz w:val="16"/>
        </w:rPr>
        <w:t>500 eur;</w:t>
      </w:r>
    </w:p>
    <w:p w14:paraId="4AB5EA23" w14:textId="77777777" w:rsidR="000C7B92" w:rsidRDefault="00A85A65">
      <w:pPr>
        <w:pStyle w:val="Odsekzoznamu"/>
        <w:numPr>
          <w:ilvl w:val="1"/>
          <w:numId w:val="181"/>
        </w:numPr>
        <w:tabs>
          <w:tab w:val="left" w:pos="2594"/>
        </w:tabs>
        <w:spacing w:line="203" w:lineRule="exact"/>
        <w:ind w:left="2593" w:hanging="229"/>
        <w:rPr>
          <w:sz w:val="16"/>
        </w:rPr>
      </w:pPr>
      <w:r>
        <w:rPr>
          <w:sz w:val="16"/>
        </w:rPr>
        <w:t>električkovej</w:t>
      </w:r>
      <w:r>
        <w:rPr>
          <w:spacing w:val="26"/>
          <w:sz w:val="16"/>
        </w:rPr>
        <w:t xml:space="preserve"> </w:t>
      </w:r>
      <w:r>
        <w:rPr>
          <w:sz w:val="16"/>
        </w:rPr>
        <w:t>dráhy,</w:t>
      </w:r>
      <w:r>
        <w:rPr>
          <w:spacing w:val="26"/>
          <w:sz w:val="16"/>
        </w:rPr>
        <w:t xml:space="preserve"> </w:t>
      </w:r>
      <w:r>
        <w:rPr>
          <w:sz w:val="16"/>
        </w:rPr>
        <w:t>trolejbusovej</w:t>
      </w:r>
      <w:r>
        <w:rPr>
          <w:spacing w:val="26"/>
          <w:sz w:val="16"/>
        </w:rPr>
        <w:t xml:space="preserve"> </w:t>
      </w:r>
      <w:r>
        <w:rPr>
          <w:sz w:val="16"/>
        </w:rPr>
        <w:t>dráhy</w:t>
      </w:r>
      <w:r>
        <w:rPr>
          <w:spacing w:val="26"/>
          <w:sz w:val="16"/>
        </w:rPr>
        <w:t xml:space="preserve"> </w:t>
      </w:r>
      <w:r>
        <w:rPr>
          <w:sz w:val="16"/>
        </w:rPr>
        <w:t>a</w:t>
      </w:r>
      <w:r>
        <w:rPr>
          <w:spacing w:val="2"/>
          <w:sz w:val="16"/>
        </w:rPr>
        <w:t xml:space="preserve"> </w:t>
      </w:r>
      <w:r>
        <w:rPr>
          <w:sz w:val="16"/>
        </w:rPr>
        <w:t>siete</w:t>
      </w:r>
      <w:r>
        <w:rPr>
          <w:spacing w:val="27"/>
          <w:sz w:val="16"/>
        </w:rPr>
        <w:t xml:space="preserve"> </w:t>
      </w:r>
      <w:r>
        <w:rPr>
          <w:sz w:val="16"/>
        </w:rPr>
        <w:t>týchto</w:t>
      </w:r>
      <w:r>
        <w:rPr>
          <w:spacing w:val="26"/>
          <w:sz w:val="16"/>
        </w:rPr>
        <w:t xml:space="preserve"> </w:t>
      </w:r>
      <w:r>
        <w:rPr>
          <w:sz w:val="16"/>
        </w:rPr>
        <w:t>dráh</w:t>
      </w:r>
    </w:p>
    <w:p w14:paraId="3FE41C0E" w14:textId="77777777" w:rsidR="000C7B92" w:rsidRDefault="00A85A65">
      <w:pPr>
        <w:tabs>
          <w:tab w:val="left" w:pos="9126"/>
        </w:tabs>
        <w:spacing w:line="203" w:lineRule="exact"/>
        <w:ind w:left="2365"/>
        <w:rPr>
          <w:sz w:val="16"/>
        </w:rPr>
      </w:pPr>
      <w:r>
        <w:rPr>
          <w:position w:val="6"/>
          <w:sz w:val="10"/>
        </w:rPr>
        <w:t>.....</w:t>
      </w:r>
      <w:r>
        <w:rPr>
          <w:position w:val="6"/>
          <w:sz w:val="10"/>
        </w:rPr>
        <w:tab/>
      </w:r>
      <w:r>
        <w:rPr>
          <w:sz w:val="16"/>
        </w:rPr>
        <w:t>500 eur;</w:t>
      </w:r>
    </w:p>
    <w:p w14:paraId="2D1508AC" w14:textId="77777777" w:rsidR="000C7B92" w:rsidRDefault="00A85A65">
      <w:pPr>
        <w:pStyle w:val="Odsekzoznamu"/>
        <w:numPr>
          <w:ilvl w:val="1"/>
          <w:numId w:val="181"/>
        </w:numPr>
        <w:tabs>
          <w:tab w:val="left" w:pos="2567"/>
          <w:tab w:val="left" w:pos="9126"/>
        </w:tabs>
        <w:rPr>
          <w:sz w:val="16"/>
        </w:rPr>
      </w:pPr>
      <w:r>
        <w:rPr>
          <w:sz w:val="16"/>
        </w:rPr>
        <w:t xml:space="preserve">vlečky </w:t>
      </w:r>
      <w:r>
        <w:rPr>
          <w:position w:val="5"/>
          <w:sz w:val="10"/>
        </w:rPr>
        <w:t>.....</w:t>
      </w:r>
      <w:r>
        <w:rPr>
          <w:position w:val="5"/>
          <w:sz w:val="10"/>
        </w:rPr>
        <w:tab/>
      </w:r>
      <w:r>
        <w:rPr>
          <w:sz w:val="16"/>
        </w:rPr>
        <w:t>200 eur;</w:t>
      </w:r>
    </w:p>
    <w:p w14:paraId="1AFA822F" w14:textId="77777777" w:rsidR="000C7B92" w:rsidRDefault="00A85A65">
      <w:pPr>
        <w:pStyle w:val="Odsekzoznamu"/>
        <w:numPr>
          <w:ilvl w:val="0"/>
          <w:numId w:val="181"/>
        </w:numPr>
        <w:tabs>
          <w:tab w:val="left" w:pos="2365"/>
          <w:tab w:val="left" w:pos="2366"/>
        </w:tabs>
        <w:spacing w:before="39"/>
        <w:ind w:hanging="2211"/>
        <w:rPr>
          <w:sz w:val="16"/>
        </w:rPr>
      </w:pPr>
      <w:r>
        <w:rPr>
          <w:sz w:val="16"/>
        </w:rPr>
        <w:t>Udelenie licencie na prevádzkovanie dopravy</w:t>
      </w:r>
    </w:p>
    <w:p w14:paraId="1760F46F" w14:textId="77777777" w:rsidR="000C7B92" w:rsidRDefault="00A85A65">
      <w:pPr>
        <w:pStyle w:val="Odsekzoznamu"/>
        <w:numPr>
          <w:ilvl w:val="1"/>
          <w:numId w:val="181"/>
        </w:numPr>
        <w:tabs>
          <w:tab w:val="left" w:pos="2567"/>
          <w:tab w:val="left" w:pos="9126"/>
        </w:tabs>
        <w:rPr>
          <w:sz w:val="16"/>
        </w:rPr>
      </w:pPr>
      <w:r>
        <w:rPr>
          <w:sz w:val="16"/>
        </w:rPr>
        <w:t xml:space="preserve">na železničných tratiach </w:t>
      </w:r>
      <w:r>
        <w:rPr>
          <w:position w:val="5"/>
          <w:sz w:val="10"/>
        </w:rPr>
        <w:t>.....</w:t>
      </w:r>
      <w:r>
        <w:rPr>
          <w:position w:val="5"/>
          <w:sz w:val="10"/>
        </w:rPr>
        <w:tab/>
      </w:r>
      <w:r>
        <w:rPr>
          <w:sz w:val="16"/>
        </w:rPr>
        <w:t>500 eur;</w:t>
      </w:r>
    </w:p>
    <w:p w14:paraId="7D8DF201" w14:textId="77777777" w:rsidR="000C7B92" w:rsidRDefault="00A85A65">
      <w:pPr>
        <w:pStyle w:val="Odsekzoznamu"/>
        <w:numPr>
          <w:ilvl w:val="1"/>
          <w:numId w:val="181"/>
        </w:numPr>
        <w:tabs>
          <w:tab w:val="left" w:pos="2567"/>
          <w:tab w:val="left" w:pos="9126"/>
        </w:tabs>
        <w:rPr>
          <w:sz w:val="16"/>
        </w:rPr>
      </w:pPr>
      <w:r>
        <w:rPr>
          <w:sz w:val="16"/>
        </w:rPr>
        <w:t xml:space="preserve">na špeciálnej dráhe, lanovej dráhe </w:t>
      </w:r>
      <w:r>
        <w:rPr>
          <w:position w:val="5"/>
          <w:sz w:val="10"/>
        </w:rPr>
        <w:t>.....</w:t>
      </w:r>
      <w:r>
        <w:rPr>
          <w:position w:val="5"/>
          <w:sz w:val="10"/>
        </w:rPr>
        <w:tab/>
      </w:r>
      <w:r>
        <w:rPr>
          <w:sz w:val="16"/>
        </w:rPr>
        <w:t>300 eur;</w:t>
      </w:r>
    </w:p>
    <w:p w14:paraId="498A0C98" w14:textId="77777777" w:rsidR="000C7B92" w:rsidRDefault="00A85A65">
      <w:pPr>
        <w:pStyle w:val="Odsekzoznamu"/>
        <w:numPr>
          <w:ilvl w:val="1"/>
          <w:numId w:val="181"/>
        </w:numPr>
        <w:tabs>
          <w:tab w:val="left" w:pos="2567"/>
          <w:tab w:val="left" w:pos="9126"/>
        </w:tabs>
        <w:rPr>
          <w:sz w:val="16"/>
        </w:rPr>
      </w:pPr>
      <w:r>
        <w:rPr>
          <w:sz w:val="16"/>
        </w:rPr>
        <w:t xml:space="preserve">na sieti električkových dráh trolejbusových dráh </w:t>
      </w:r>
      <w:r>
        <w:rPr>
          <w:position w:val="5"/>
          <w:sz w:val="10"/>
        </w:rPr>
        <w:t>.....</w:t>
      </w:r>
      <w:r>
        <w:rPr>
          <w:position w:val="5"/>
          <w:sz w:val="10"/>
        </w:rPr>
        <w:tab/>
      </w:r>
      <w:r>
        <w:rPr>
          <w:sz w:val="16"/>
        </w:rPr>
        <w:t>300 eur;</w:t>
      </w:r>
    </w:p>
    <w:p w14:paraId="5012035A" w14:textId="77777777" w:rsidR="000C7B92" w:rsidRDefault="00A85A65">
      <w:pPr>
        <w:pStyle w:val="Odsekzoznamu"/>
        <w:numPr>
          <w:ilvl w:val="1"/>
          <w:numId w:val="181"/>
        </w:numPr>
        <w:tabs>
          <w:tab w:val="left" w:pos="2578"/>
        </w:tabs>
        <w:spacing w:line="203" w:lineRule="exact"/>
        <w:ind w:left="2577" w:hanging="213"/>
        <w:rPr>
          <w:sz w:val="16"/>
        </w:rPr>
      </w:pPr>
      <w:r>
        <w:rPr>
          <w:sz w:val="16"/>
        </w:rPr>
        <w:t>na jednej linke električkovej dráhy alebo trolejbusovej</w:t>
      </w:r>
      <w:r>
        <w:rPr>
          <w:spacing w:val="18"/>
          <w:sz w:val="16"/>
        </w:rPr>
        <w:t xml:space="preserve"> </w:t>
      </w:r>
      <w:r>
        <w:rPr>
          <w:sz w:val="16"/>
        </w:rPr>
        <w:t>dráhy</w:t>
      </w:r>
    </w:p>
    <w:p w14:paraId="5E176F42" w14:textId="77777777" w:rsidR="000C7B92" w:rsidRDefault="00A85A65">
      <w:pPr>
        <w:tabs>
          <w:tab w:val="left" w:pos="9126"/>
        </w:tabs>
        <w:spacing w:line="203" w:lineRule="exact"/>
        <w:ind w:left="2365"/>
        <w:rPr>
          <w:sz w:val="16"/>
        </w:rPr>
      </w:pPr>
      <w:r>
        <w:rPr>
          <w:position w:val="6"/>
          <w:sz w:val="10"/>
        </w:rPr>
        <w:t>.....</w:t>
      </w:r>
      <w:r>
        <w:rPr>
          <w:position w:val="6"/>
          <w:sz w:val="10"/>
        </w:rPr>
        <w:tab/>
      </w:r>
      <w:r>
        <w:rPr>
          <w:sz w:val="16"/>
        </w:rPr>
        <w:t>100 eur.</w:t>
      </w:r>
    </w:p>
    <w:p w14:paraId="44140F78" w14:textId="77777777" w:rsidR="000C7B92" w:rsidRDefault="00A85A65">
      <w:pPr>
        <w:pStyle w:val="Odsekzoznamu"/>
        <w:numPr>
          <w:ilvl w:val="0"/>
          <w:numId w:val="181"/>
        </w:numPr>
        <w:tabs>
          <w:tab w:val="left" w:pos="2365"/>
          <w:tab w:val="left" w:pos="2366"/>
        </w:tabs>
        <w:spacing w:line="203" w:lineRule="exact"/>
        <w:ind w:hanging="2211"/>
        <w:rPr>
          <w:sz w:val="16"/>
        </w:rPr>
      </w:pPr>
      <w:r>
        <w:rPr>
          <w:sz w:val="16"/>
        </w:rPr>
        <w:t xml:space="preserve">Vydanie  povolenia  na  prevádzkovanie  lanovej  dráhy </w:t>
      </w:r>
      <w:r>
        <w:rPr>
          <w:spacing w:val="6"/>
          <w:sz w:val="16"/>
        </w:rPr>
        <w:t xml:space="preserve"> </w:t>
      </w:r>
      <w:r>
        <w:rPr>
          <w:sz w:val="16"/>
        </w:rPr>
        <w:t>vrátane</w:t>
      </w:r>
    </w:p>
    <w:p w14:paraId="50A235ED" w14:textId="77777777" w:rsidR="000C7B92" w:rsidRDefault="00A85A65">
      <w:pPr>
        <w:tabs>
          <w:tab w:val="left" w:pos="8835"/>
        </w:tabs>
        <w:spacing w:line="203" w:lineRule="exact"/>
        <w:ind w:left="2365"/>
        <w:rPr>
          <w:sz w:val="16"/>
        </w:rPr>
      </w:pPr>
      <w:r>
        <w:rPr>
          <w:sz w:val="16"/>
        </w:rPr>
        <w:t xml:space="preserve">licencie </w:t>
      </w:r>
      <w:r>
        <w:rPr>
          <w:position w:val="5"/>
          <w:sz w:val="10"/>
        </w:rPr>
        <w:t>.....</w:t>
      </w:r>
      <w:r>
        <w:rPr>
          <w:position w:val="5"/>
          <w:sz w:val="10"/>
        </w:rPr>
        <w:tab/>
      </w:r>
      <w:r>
        <w:rPr>
          <w:sz w:val="16"/>
        </w:rPr>
        <w:t>995,50 eura</w:t>
      </w:r>
    </w:p>
    <w:p w14:paraId="79FB9BF0" w14:textId="77777777" w:rsidR="000C7B92" w:rsidRDefault="00A85A65">
      <w:pPr>
        <w:pStyle w:val="Odsekzoznamu"/>
        <w:numPr>
          <w:ilvl w:val="0"/>
          <w:numId w:val="181"/>
        </w:numPr>
        <w:tabs>
          <w:tab w:val="left" w:pos="2365"/>
          <w:tab w:val="left" w:pos="2366"/>
        </w:tabs>
        <w:spacing w:before="55" w:line="216" w:lineRule="auto"/>
        <w:ind w:right="2588"/>
        <w:rPr>
          <w:sz w:val="16"/>
        </w:rPr>
      </w:pPr>
      <w:r>
        <w:rPr>
          <w:sz w:val="16"/>
        </w:rPr>
        <w:t>Vykonanie zmeny vo vydanom povolení na prevádzkovanie dráhy alebo udelenej licencii</w:t>
      </w:r>
    </w:p>
    <w:p w14:paraId="449A3408" w14:textId="77777777" w:rsidR="000C7B92" w:rsidRDefault="00A85A65">
      <w:pPr>
        <w:pStyle w:val="Zkladntext"/>
        <w:tabs>
          <w:tab w:val="left" w:pos="9277"/>
        </w:tabs>
        <w:spacing w:line="196" w:lineRule="exact"/>
        <w:ind w:left="2365"/>
      </w:pPr>
      <w:r>
        <w:t xml:space="preserve">na prevádzkovanie dopravy na dráhe </w:t>
      </w:r>
      <w:r>
        <w:rPr>
          <w:position w:val="5"/>
          <w:sz w:val="10"/>
        </w:rPr>
        <w:t>.....</w:t>
      </w:r>
      <w:r>
        <w:rPr>
          <w:position w:val="5"/>
          <w:sz w:val="10"/>
        </w:rPr>
        <w:tab/>
      </w:r>
      <w:r>
        <w:t>66 eur</w:t>
      </w:r>
    </w:p>
    <w:p w14:paraId="6ACAFBD5" w14:textId="77777777" w:rsidR="000C7B92" w:rsidRDefault="00A85A65">
      <w:pPr>
        <w:pStyle w:val="Odsekzoznamu"/>
        <w:numPr>
          <w:ilvl w:val="0"/>
          <w:numId w:val="181"/>
        </w:numPr>
        <w:tabs>
          <w:tab w:val="left" w:pos="2365"/>
          <w:tab w:val="left" w:pos="2366"/>
        </w:tabs>
        <w:spacing w:line="203" w:lineRule="exact"/>
        <w:ind w:hanging="2211"/>
        <w:rPr>
          <w:sz w:val="16"/>
        </w:rPr>
      </w:pPr>
      <w:r>
        <w:rPr>
          <w:sz w:val="16"/>
        </w:rPr>
        <w:t>Vydanie</w:t>
      </w:r>
      <w:r>
        <w:rPr>
          <w:spacing w:val="14"/>
          <w:sz w:val="16"/>
        </w:rPr>
        <w:t xml:space="preserve"> </w:t>
      </w:r>
      <w:r>
        <w:rPr>
          <w:sz w:val="16"/>
        </w:rPr>
        <w:t>druhého</w:t>
      </w:r>
      <w:r>
        <w:rPr>
          <w:spacing w:val="14"/>
          <w:sz w:val="16"/>
        </w:rPr>
        <w:t xml:space="preserve"> </w:t>
      </w:r>
      <w:r>
        <w:rPr>
          <w:sz w:val="16"/>
        </w:rPr>
        <w:t>a</w:t>
      </w:r>
      <w:r>
        <w:rPr>
          <w:spacing w:val="2"/>
          <w:sz w:val="16"/>
        </w:rPr>
        <w:t xml:space="preserve"> </w:t>
      </w:r>
      <w:r>
        <w:rPr>
          <w:sz w:val="16"/>
        </w:rPr>
        <w:t>ďalšieho</w:t>
      </w:r>
      <w:r>
        <w:rPr>
          <w:spacing w:val="14"/>
          <w:sz w:val="16"/>
        </w:rPr>
        <w:t xml:space="preserve"> </w:t>
      </w:r>
      <w:r>
        <w:rPr>
          <w:sz w:val="16"/>
        </w:rPr>
        <w:t>rovnopisu</w:t>
      </w:r>
      <w:r>
        <w:rPr>
          <w:spacing w:val="14"/>
          <w:sz w:val="16"/>
        </w:rPr>
        <w:t xml:space="preserve"> </w:t>
      </w:r>
      <w:r>
        <w:rPr>
          <w:sz w:val="16"/>
        </w:rPr>
        <w:t>povolenia</w:t>
      </w:r>
      <w:r>
        <w:rPr>
          <w:spacing w:val="14"/>
          <w:sz w:val="16"/>
        </w:rPr>
        <w:t xml:space="preserve"> </w:t>
      </w:r>
      <w:r>
        <w:rPr>
          <w:sz w:val="16"/>
        </w:rPr>
        <w:t>alebo</w:t>
      </w:r>
      <w:r>
        <w:rPr>
          <w:spacing w:val="14"/>
          <w:sz w:val="16"/>
        </w:rPr>
        <w:t xml:space="preserve"> </w:t>
      </w:r>
      <w:r>
        <w:rPr>
          <w:sz w:val="16"/>
        </w:rPr>
        <w:t>licencie</w:t>
      </w:r>
    </w:p>
    <w:p w14:paraId="082C0DEC" w14:textId="77777777" w:rsidR="000C7B92" w:rsidRDefault="00A85A65">
      <w:pPr>
        <w:tabs>
          <w:tab w:val="left" w:pos="9033"/>
        </w:tabs>
        <w:spacing w:line="203" w:lineRule="exact"/>
        <w:ind w:left="2365"/>
        <w:rPr>
          <w:sz w:val="16"/>
        </w:rPr>
      </w:pPr>
      <w:r>
        <w:rPr>
          <w:position w:val="6"/>
          <w:sz w:val="10"/>
        </w:rPr>
        <w:t>.....</w:t>
      </w:r>
      <w:r>
        <w:rPr>
          <w:position w:val="6"/>
          <w:sz w:val="10"/>
        </w:rPr>
        <w:tab/>
      </w:r>
      <w:r>
        <w:rPr>
          <w:sz w:val="16"/>
        </w:rPr>
        <w:t>6,50 eura</w:t>
      </w:r>
    </w:p>
    <w:p w14:paraId="1D1ECDCF" w14:textId="77777777" w:rsidR="000C7B92" w:rsidRDefault="00A85A65">
      <w:pPr>
        <w:pStyle w:val="Odsekzoznamu"/>
        <w:numPr>
          <w:ilvl w:val="0"/>
          <w:numId w:val="181"/>
        </w:numPr>
        <w:tabs>
          <w:tab w:val="left" w:pos="2365"/>
          <w:tab w:val="left" w:pos="2366"/>
        </w:tabs>
        <w:spacing w:line="203" w:lineRule="exact"/>
        <w:ind w:hanging="2211"/>
        <w:rPr>
          <w:sz w:val="16"/>
        </w:rPr>
      </w:pPr>
      <w:r>
        <w:rPr>
          <w:sz w:val="16"/>
        </w:rPr>
        <w:t>Zrušenie</w:t>
      </w:r>
      <w:r>
        <w:rPr>
          <w:spacing w:val="21"/>
          <w:sz w:val="16"/>
        </w:rPr>
        <w:t xml:space="preserve"> </w:t>
      </w:r>
      <w:r>
        <w:rPr>
          <w:sz w:val="16"/>
        </w:rPr>
        <w:t>povolenia</w:t>
      </w:r>
      <w:r>
        <w:rPr>
          <w:spacing w:val="21"/>
          <w:sz w:val="16"/>
        </w:rPr>
        <w:t xml:space="preserve"> </w:t>
      </w:r>
      <w:r>
        <w:rPr>
          <w:sz w:val="16"/>
        </w:rPr>
        <w:t>na</w:t>
      </w:r>
      <w:r>
        <w:rPr>
          <w:spacing w:val="21"/>
          <w:sz w:val="16"/>
        </w:rPr>
        <w:t xml:space="preserve"> </w:t>
      </w:r>
      <w:r>
        <w:rPr>
          <w:sz w:val="16"/>
        </w:rPr>
        <w:t>prevádzkovanie</w:t>
      </w:r>
      <w:r>
        <w:rPr>
          <w:spacing w:val="21"/>
          <w:sz w:val="16"/>
        </w:rPr>
        <w:t xml:space="preserve"> </w:t>
      </w:r>
      <w:r>
        <w:rPr>
          <w:sz w:val="16"/>
        </w:rPr>
        <w:t>dráhy</w:t>
      </w:r>
      <w:r>
        <w:rPr>
          <w:spacing w:val="21"/>
          <w:sz w:val="16"/>
        </w:rPr>
        <w:t xml:space="preserve"> </w:t>
      </w:r>
      <w:r>
        <w:rPr>
          <w:sz w:val="16"/>
        </w:rPr>
        <w:t>alebo</w:t>
      </w:r>
      <w:r>
        <w:rPr>
          <w:spacing w:val="21"/>
          <w:sz w:val="16"/>
        </w:rPr>
        <w:t xml:space="preserve"> </w:t>
      </w:r>
      <w:r>
        <w:rPr>
          <w:sz w:val="16"/>
        </w:rPr>
        <w:t>licencie</w:t>
      </w:r>
      <w:r>
        <w:rPr>
          <w:spacing w:val="21"/>
          <w:sz w:val="16"/>
        </w:rPr>
        <w:t xml:space="preserve"> </w:t>
      </w:r>
      <w:r>
        <w:rPr>
          <w:sz w:val="16"/>
        </w:rPr>
        <w:t>na</w:t>
      </w:r>
    </w:p>
    <w:p w14:paraId="41CA4515" w14:textId="77777777" w:rsidR="000C7B92" w:rsidRDefault="00A85A65">
      <w:pPr>
        <w:pStyle w:val="Zkladntext"/>
        <w:tabs>
          <w:tab w:val="left" w:pos="9277"/>
        </w:tabs>
        <w:spacing w:line="203" w:lineRule="exact"/>
        <w:ind w:left="2365"/>
      </w:pPr>
      <w:r>
        <w:t xml:space="preserve">prevádzkovanie dopravy na dráhe na žiadosť držiteľa </w:t>
      </w:r>
      <w:r>
        <w:rPr>
          <w:position w:val="5"/>
          <w:sz w:val="10"/>
        </w:rPr>
        <w:t>.....</w:t>
      </w:r>
      <w:r>
        <w:rPr>
          <w:position w:val="5"/>
          <w:sz w:val="10"/>
        </w:rPr>
        <w:tab/>
      </w:r>
      <w:r>
        <w:t>33 eur</w:t>
      </w:r>
    </w:p>
    <w:p w14:paraId="07C90A07" w14:textId="77777777" w:rsidR="000C7B92" w:rsidRDefault="00A85A65">
      <w:pPr>
        <w:pStyle w:val="Nadpis3"/>
        <w:spacing w:line="240" w:lineRule="auto"/>
      </w:pPr>
      <w:r>
        <w:t>Poznámka</w:t>
      </w:r>
    </w:p>
    <w:p w14:paraId="46926863" w14:textId="77777777" w:rsidR="000C7B92" w:rsidRDefault="00A85A65">
      <w:pPr>
        <w:pStyle w:val="Zkladntext"/>
        <w:spacing w:before="55" w:line="216" w:lineRule="auto"/>
        <w:ind w:right="549"/>
      </w:pPr>
      <w:r>
        <w:t xml:space="preserve">Povolenie na prevádzkovanie električkových dráh alebo trolejbusových dráh a licencie na prevádzkovanie dopravy </w:t>
      </w:r>
      <w:r>
        <w:rPr>
          <w:spacing w:val="-8"/>
        </w:rPr>
        <w:t xml:space="preserve">na  </w:t>
      </w:r>
      <w:r>
        <w:t>týchto dráhach vydávajú miestne príslušné vyššie územné celky.</w:t>
      </w:r>
    </w:p>
    <w:p w14:paraId="79BB807E" w14:textId="77777777" w:rsidR="000C7B92" w:rsidRDefault="000C7B92">
      <w:pPr>
        <w:pStyle w:val="Zkladntext"/>
        <w:spacing w:before="9"/>
        <w:ind w:left="0"/>
        <w:rPr>
          <w:sz w:val="22"/>
        </w:rPr>
      </w:pPr>
    </w:p>
    <w:p w14:paraId="293D5C82" w14:textId="77777777" w:rsidR="000C7B92" w:rsidRDefault="00A85A65">
      <w:pPr>
        <w:pStyle w:val="Nadpis1"/>
      </w:pPr>
      <w:r>
        <w:t>Položka 90</w:t>
      </w:r>
    </w:p>
    <w:p w14:paraId="3212AF15" w14:textId="77777777" w:rsidR="000C7B92" w:rsidRDefault="00A85A65">
      <w:pPr>
        <w:pStyle w:val="Odsekzoznamu"/>
        <w:numPr>
          <w:ilvl w:val="0"/>
          <w:numId w:val="180"/>
        </w:numPr>
        <w:tabs>
          <w:tab w:val="left" w:pos="543"/>
          <w:tab w:val="left" w:pos="544"/>
        </w:tabs>
        <w:spacing w:before="121"/>
        <w:rPr>
          <w:sz w:val="16"/>
        </w:rPr>
      </w:pPr>
      <w:r>
        <w:rPr>
          <w:sz w:val="16"/>
        </w:rPr>
        <w:t>Vydanie súhlasu na zriadenie letiska</w:t>
      </w:r>
    </w:p>
    <w:p w14:paraId="11D399E4" w14:textId="77777777" w:rsidR="000C7B92" w:rsidRDefault="00A85A65">
      <w:pPr>
        <w:pStyle w:val="Odsekzoznamu"/>
        <w:numPr>
          <w:ilvl w:val="1"/>
          <w:numId w:val="180"/>
        </w:numPr>
        <w:tabs>
          <w:tab w:val="left" w:pos="4287"/>
          <w:tab w:val="left" w:pos="4288"/>
          <w:tab w:val="left" w:pos="8926"/>
        </w:tabs>
        <w:ind w:hanging="3745"/>
        <w:rPr>
          <w:sz w:val="16"/>
        </w:rPr>
      </w:pPr>
      <w:r>
        <w:rPr>
          <w:sz w:val="16"/>
        </w:rPr>
        <w:t>verejné letisko s medzinárodnou</w:t>
      </w:r>
      <w:r>
        <w:rPr>
          <w:spacing w:val="2"/>
          <w:sz w:val="16"/>
        </w:rPr>
        <w:t xml:space="preserve"> </w:t>
      </w:r>
      <w:r>
        <w:rPr>
          <w:sz w:val="16"/>
        </w:rPr>
        <w:t>prevádzkou .....</w:t>
      </w:r>
      <w:r>
        <w:rPr>
          <w:sz w:val="16"/>
        </w:rPr>
        <w:tab/>
        <w:t>10 000</w:t>
      </w:r>
      <w:r>
        <w:rPr>
          <w:spacing w:val="2"/>
          <w:sz w:val="16"/>
        </w:rPr>
        <w:t xml:space="preserve"> </w:t>
      </w:r>
      <w:r>
        <w:rPr>
          <w:sz w:val="16"/>
        </w:rPr>
        <w:t>eur</w:t>
      </w:r>
    </w:p>
    <w:p w14:paraId="7DC36A75" w14:textId="77777777" w:rsidR="000C7B92" w:rsidRDefault="00A85A65">
      <w:pPr>
        <w:pStyle w:val="Odsekzoznamu"/>
        <w:numPr>
          <w:ilvl w:val="1"/>
          <w:numId w:val="180"/>
        </w:numPr>
        <w:tabs>
          <w:tab w:val="left" w:pos="4287"/>
          <w:tab w:val="left" w:pos="4288"/>
          <w:tab w:val="left" w:pos="9025"/>
        </w:tabs>
        <w:ind w:hanging="3745"/>
        <w:rPr>
          <w:sz w:val="16"/>
        </w:rPr>
      </w:pPr>
      <w:r>
        <w:rPr>
          <w:sz w:val="16"/>
        </w:rPr>
        <w:t>verejné letisko s vnútroštátnou</w:t>
      </w:r>
      <w:r>
        <w:rPr>
          <w:spacing w:val="2"/>
          <w:sz w:val="16"/>
        </w:rPr>
        <w:t xml:space="preserve"> </w:t>
      </w:r>
      <w:r>
        <w:rPr>
          <w:sz w:val="16"/>
        </w:rPr>
        <w:t>prevádzkou .....</w:t>
      </w:r>
      <w:r>
        <w:rPr>
          <w:sz w:val="16"/>
        </w:rPr>
        <w:tab/>
        <w:t>5 000</w:t>
      </w:r>
      <w:r>
        <w:rPr>
          <w:spacing w:val="2"/>
          <w:sz w:val="16"/>
        </w:rPr>
        <w:t xml:space="preserve"> </w:t>
      </w:r>
      <w:r>
        <w:rPr>
          <w:sz w:val="16"/>
        </w:rPr>
        <w:t>eur</w:t>
      </w:r>
    </w:p>
    <w:p w14:paraId="4CD81845" w14:textId="77777777" w:rsidR="000C7B92" w:rsidRDefault="00A85A65">
      <w:pPr>
        <w:pStyle w:val="Odsekzoznamu"/>
        <w:numPr>
          <w:ilvl w:val="1"/>
          <w:numId w:val="180"/>
        </w:numPr>
        <w:tabs>
          <w:tab w:val="left" w:pos="4287"/>
          <w:tab w:val="left" w:pos="4288"/>
          <w:tab w:val="left" w:pos="9025"/>
        </w:tabs>
        <w:spacing w:before="55" w:line="216" w:lineRule="auto"/>
        <w:ind w:right="153"/>
        <w:rPr>
          <w:sz w:val="16"/>
        </w:rPr>
      </w:pPr>
      <w:r>
        <w:rPr>
          <w:sz w:val="16"/>
        </w:rPr>
        <w:t>verejné  letisko  pre  všeobecné  letectvo  s medzinárodnou prevádzkou .....</w:t>
      </w:r>
      <w:r>
        <w:rPr>
          <w:sz w:val="16"/>
        </w:rPr>
        <w:tab/>
        <w:t>2 500</w:t>
      </w:r>
      <w:r>
        <w:rPr>
          <w:spacing w:val="3"/>
          <w:sz w:val="16"/>
        </w:rPr>
        <w:t xml:space="preserve"> </w:t>
      </w:r>
      <w:r>
        <w:rPr>
          <w:spacing w:val="-6"/>
          <w:sz w:val="16"/>
        </w:rPr>
        <w:t>eur</w:t>
      </w:r>
    </w:p>
    <w:p w14:paraId="1927DC05" w14:textId="77777777" w:rsidR="000C7B92" w:rsidRDefault="00A85A65">
      <w:pPr>
        <w:pStyle w:val="Odsekzoznamu"/>
        <w:numPr>
          <w:ilvl w:val="1"/>
          <w:numId w:val="180"/>
        </w:numPr>
        <w:tabs>
          <w:tab w:val="left" w:pos="4287"/>
          <w:tab w:val="left" w:pos="4288"/>
          <w:tab w:val="left" w:pos="9025"/>
        </w:tabs>
        <w:spacing w:before="59" w:line="216" w:lineRule="auto"/>
        <w:ind w:right="153"/>
        <w:rPr>
          <w:sz w:val="16"/>
        </w:rPr>
      </w:pPr>
      <w:r>
        <w:rPr>
          <w:sz w:val="16"/>
        </w:rPr>
        <w:t>verejné</w:t>
      </w:r>
      <w:r>
        <w:rPr>
          <w:spacing w:val="51"/>
          <w:sz w:val="16"/>
        </w:rPr>
        <w:t xml:space="preserve"> </w:t>
      </w:r>
      <w:r>
        <w:rPr>
          <w:sz w:val="16"/>
        </w:rPr>
        <w:t>letisko  pre  všeobecné   letectvo   s vnútroštátnou prevádzkou .....</w:t>
      </w:r>
      <w:r>
        <w:rPr>
          <w:sz w:val="16"/>
        </w:rPr>
        <w:tab/>
        <w:t>2 000</w:t>
      </w:r>
      <w:r>
        <w:rPr>
          <w:spacing w:val="3"/>
          <w:sz w:val="16"/>
        </w:rPr>
        <w:t xml:space="preserve"> </w:t>
      </w:r>
      <w:r>
        <w:rPr>
          <w:spacing w:val="-6"/>
          <w:sz w:val="16"/>
        </w:rPr>
        <w:t>eur</w:t>
      </w:r>
    </w:p>
    <w:p w14:paraId="29307433" w14:textId="77777777" w:rsidR="000C7B92" w:rsidRDefault="00A85A65">
      <w:pPr>
        <w:pStyle w:val="Odsekzoznamu"/>
        <w:numPr>
          <w:ilvl w:val="1"/>
          <w:numId w:val="180"/>
        </w:numPr>
        <w:tabs>
          <w:tab w:val="left" w:pos="3743"/>
          <w:tab w:val="left" w:pos="4288"/>
          <w:tab w:val="left" w:pos="8481"/>
        </w:tabs>
        <w:spacing w:before="42"/>
        <w:ind w:right="153" w:hanging="4288"/>
        <w:jc w:val="right"/>
        <w:rPr>
          <w:sz w:val="16"/>
        </w:rPr>
      </w:pPr>
      <w:r>
        <w:rPr>
          <w:sz w:val="16"/>
        </w:rPr>
        <w:t>neverejné letisko pre všeobecné letectvo .....</w:t>
      </w:r>
      <w:r>
        <w:rPr>
          <w:sz w:val="16"/>
        </w:rPr>
        <w:tab/>
        <w:t>1 000</w:t>
      </w:r>
      <w:r>
        <w:rPr>
          <w:spacing w:val="2"/>
          <w:sz w:val="16"/>
        </w:rPr>
        <w:t xml:space="preserve"> </w:t>
      </w:r>
      <w:r>
        <w:rPr>
          <w:sz w:val="16"/>
        </w:rPr>
        <w:t>eur</w:t>
      </w:r>
    </w:p>
    <w:p w14:paraId="42E68DD6" w14:textId="77777777" w:rsidR="000C7B92" w:rsidRDefault="00A85A65">
      <w:pPr>
        <w:pStyle w:val="Odsekzoznamu"/>
        <w:numPr>
          <w:ilvl w:val="0"/>
          <w:numId w:val="180"/>
        </w:numPr>
        <w:tabs>
          <w:tab w:val="left" w:pos="388"/>
          <w:tab w:val="left" w:pos="544"/>
          <w:tab w:val="left" w:pos="8870"/>
        </w:tabs>
        <w:ind w:right="153" w:hanging="544"/>
        <w:jc w:val="right"/>
        <w:rPr>
          <w:sz w:val="16"/>
        </w:rPr>
      </w:pPr>
      <w:r>
        <w:rPr>
          <w:sz w:val="16"/>
        </w:rPr>
        <w:t>Vydanie súhlasu na vykonanie podstatnej zmeny letiska .....</w:t>
      </w:r>
      <w:r>
        <w:rPr>
          <w:sz w:val="16"/>
        </w:rPr>
        <w:tab/>
        <w:t>1 000</w:t>
      </w:r>
      <w:r>
        <w:rPr>
          <w:spacing w:val="2"/>
          <w:sz w:val="16"/>
        </w:rPr>
        <w:t xml:space="preserve"> </w:t>
      </w:r>
      <w:r>
        <w:rPr>
          <w:sz w:val="16"/>
        </w:rPr>
        <w:t>eur</w:t>
      </w:r>
    </w:p>
    <w:p w14:paraId="21DC2542" w14:textId="77777777" w:rsidR="000C7B92" w:rsidRDefault="00A85A65">
      <w:pPr>
        <w:pStyle w:val="Odsekzoznamu"/>
        <w:numPr>
          <w:ilvl w:val="0"/>
          <w:numId w:val="180"/>
        </w:numPr>
        <w:tabs>
          <w:tab w:val="left" w:pos="388"/>
          <w:tab w:val="left" w:pos="544"/>
          <w:tab w:val="left" w:pos="9022"/>
        </w:tabs>
        <w:ind w:right="153" w:hanging="544"/>
        <w:jc w:val="right"/>
        <w:rPr>
          <w:sz w:val="16"/>
        </w:rPr>
      </w:pPr>
      <w:r>
        <w:rPr>
          <w:sz w:val="16"/>
        </w:rPr>
        <w:t>Vydanie súhlasu na zrušenie letiska ...</w:t>
      </w:r>
      <w:r>
        <w:rPr>
          <w:sz w:val="16"/>
        </w:rPr>
        <w:tab/>
        <w:t>700 eur</w:t>
      </w:r>
    </w:p>
    <w:p w14:paraId="158E18A4" w14:textId="77777777" w:rsidR="000C7B92" w:rsidRDefault="00A85A65">
      <w:pPr>
        <w:pStyle w:val="Odsekzoznamu"/>
        <w:numPr>
          <w:ilvl w:val="0"/>
          <w:numId w:val="180"/>
        </w:numPr>
        <w:tabs>
          <w:tab w:val="left" w:pos="388"/>
          <w:tab w:val="left" w:pos="544"/>
          <w:tab w:val="left" w:pos="8870"/>
        </w:tabs>
        <w:ind w:right="153" w:hanging="544"/>
        <w:jc w:val="right"/>
        <w:rPr>
          <w:sz w:val="16"/>
        </w:rPr>
      </w:pPr>
      <w:r>
        <w:rPr>
          <w:sz w:val="16"/>
        </w:rPr>
        <w:t>Vydanie súhlasu na zriadenie stavby na prenajatom pozemku verejného letiska .....</w:t>
      </w:r>
      <w:r>
        <w:rPr>
          <w:sz w:val="16"/>
        </w:rPr>
        <w:tab/>
        <w:t>1 000</w:t>
      </w:r>
      <w:r>
        <w:rPr>
          <w:spacing w:val="2"/>
          <w:sz w:val="16"/>
        </w:rPr>
        <w:t xml:space="preserve"> </w:t>
      </w:r>
      <w:r>
        <w:rPr>
          <w:sz w:val="16"/>
        </w:rPr>
        <w:t>eur</w:t>
      </w:r>
    </w:p>
    <w:p w14:paraId="0753FFE2" w14:textId="77777777" w:rsidR="000C7B92" w:rsidRDefault="00A85A65">
      <w:pPr>
        <w:pStyle w:val="Odsekzoznamu"/>
        <w:numPr>
          <w:ilvl w:val="0"/>
          <w:numId w:val="180"/>
        </w:numPr>
        <w:tabs>
          <w:tab w:val="left" w:pos="543"/>
          <w:tab w:val="left" w:pos="544"/>
        </w:tabs>
        <w:spacing w:before="39"/>
        <w:rPr>
          <w:sz w:val="16"/>
        </w:rPr>
      </w:pPr>
      <w:r>
        <w:rPr>
          <w:sz w:val="16"/>
        </w:rPr>
        <w:t>Vydanie licencie na vykonávanie leteckej dopravy</w:t>
      </w:r>
    </w:p>
    <w:p w14:paraId="3C8C2C56" w14:textId="77777777" w:rsidR="000C7B92" w:rsidRDefault="00A85A65">
      <w:pPr>
        <w:pStyle w:val="Odsekzoznamu"/>
        <w:numPr>
          <w:ilvl w:val="1"/>
          <w:numId w:val="180"/>
        </w:numPr>
        <w:tabs>
          <w:tab w:val="left" w:pos="4287"/>
          <w:tab w:val="left" w:pos="4288"/>
          <w:tab w:val="left" w:pos="9025"/>
        </w:tabs>
        <w:ind w:hanging="3745"/>
        <w:rPr>
          <w:sz w:val="16"/>
        </w:rPr>
      </w:pPr>
      <w:r>
        <w:rPr>
          <w:sz w:val="16"/>
        </w:rPr>
        <w:t>prvé vydanie .....</w:t>
      </w:r>
      <w:r>
        <w:rPr>
          <w:sz w:val="16"/>
        </w:rPr>
        <w:tab/>
        <w:t>3 500</w:t>
      </w:r>
      <w:r>
        <w:rPr>
          <w:spacing w:val="2"/>
          <w:sz w:val="16"/>
        </w:rPr>
        <w:t xml:space="preserve"> </w:t>
      </w:r>
      <w:r>
        <w:rPr>
          <w:sz w:val="16"/>
        </w:rPr>
        <w:t>eur</w:t>
      </w:r>
    </w:p>
    <w:p w14:paraId="688DB1A9" w14:textId="77777777" w:rsidR="000C7B92" w:rsidRDefault="00A85A65">
      <w:pPr>
        <w:pStyle w:val="Odsekzoznamu"/>
        <w:numPr>
          <w:ilvl w:val="1"/>
          <w:numId w:val="180"/>
        </w:numPr>
        <w:tabs>
          <w:tab w:val="left" w:pos="4287"/>
          <w:tab w:val="left" w:pos="4288"/>
          <w:tab w:val="left" w:pos="9178"/>
        </w:tabs>
        <w:ind w:hanging="3745"/>
        <w:rPr>
          <w:sz w:val="16"/>
        </w:rPr>
      </w:pPr>
      <w:r>
        <w:rPr>
          <w:sz w:val="16"/>
        </w:rPr>
        <w:t>predĺženie platnosti .....</w:t>
      </w:r>
      <w:r>
        <w:rPr>
          <w:sz w:val="16"/>
        </w:rPr>
        <w:tab/>
        <w:t>700 eur</w:t>
      </w:r>
    </w:p>
    <w:p w14:paraId="1EE5991B" w14:textId="77777777" w:rsidR="000C7B92" w:rsidRDefault="00A85A65">
      <w:pPr>
        <w:pStyle w:val="Odsekzoznamu"/>
        <w:numPr>
          <w:ilvl w:val="1"/>
          <w:numId w:val="180"/>
        </w:numPr>
        <w:tabs>
          <w:tab w:val="left" w:pos="4287"/>
          <w:tab w:val="left" w:pos="4288"/>
          <w:tab w:val="left" w:pos="9277"/>
        </w:tabs>
        <w:ind w:hanging="3745"/>
        <w:rPr>
          <w:sz w:val="16"/>
        </w:rPr>
      </w:pPr>
      <w:r>
        <w:rPr>
          <w:sz w:val="16"/>
        </w:rPr>
        <w:t>podstatná zmena .....</w:t>
      </w:r>
      <w:r>
        <w:rPr>
          <w:sz w:val="16"/>
        </w:rPr>
        <w:tab/>
        <w:t>60 eur</w:t>
      </w:r>
    </w:p>
    <w:p w14:paraId="692F6C2F" w14:textId="77777777" w:rsidR="000C7B92" w:rsidRDefault="00A85A65">
      <w:pPr>
        <w:pStyle w:val="Odsekzoznamu"/>
        <w:numPr>
          <w:ilvl w:val="0"/>
          <w:numId w:val="180"/>
        </w:numPr>
        <w:tabs>
          <w:tab w:val="left" w:pos="543"/>
          <w:tab w:val="left" w:pos="544"/>
        </w:tabs>
        <w:spacing w:line="203" w:lineRule="exact"/>
        <w:rPr>
          <w:sz w:val="16"/>
        </w:rPr>
      </w:pPr>
      <w:r>
        <w:rPr>
          <w:sz w:val="16"/>
        </w:rPr>
        <w:t>Akreditácia na vykonávanie odbornej prípravy alebo opakovanej odbornej</w:t>
      </w:r>
    </w:p>
    <w:p w14:paraId="5B563CEF" w14:textId="77777777" w:rsidR="000C7B92" w:rsidRDefault="00A85A65">
      <w:pPr>
        <w:pStyle w:val="Zkladntext"/>
        <w:spacing w:line="203" w:lineRule="exact"/>
        <w:ind w:left="543"/>
      </w:pPr>
      <w:r>
        <w:t>prípravy v oblasti ochrany civilného letectva pred činmi protiprávneho zasahovania</w:t>
      </w:r>
    </w:p>
    <w:p w14:paraId="166C9251" w14:textId="77777777" w:rsidR="000C7B92" w:rsidRDefault="00A85A65">
      <w:pPr>
        <w:pStyle w:val="Odsekzoznamu"/>
        <w:numPr>
          <w:ilvl w:val="1"/>
          <w:numId w:val="180"/>
        </w:numPr>
        <w:tabs>
          <w:tab w:val="left" w:pos="4287"/>
          <w:tab w:val="left" w:pos="4288"/>
          <w:tab w:val="left" w:pos="9025"/>
        </w:tabs>
        <w:ind w:hanging="3745"/>
        <w:rPr>
          <w:sz w:val="16"/>
        </w:rPr>
      </w:pPr>
      <w:r>
        <w:rPr>
          <w:sz w:val="16"/>
        </w:rPr>
        <w:t>vydanie</w:t>
      </w:r>
      <w:r>
        <w:rPr>
          <w:sz w:val="16"/>
        </w:rPr>
        <w:tab/>
        <w:t>1 000</w:t>
      </w:r>
      <w:r>
        <w:rPr>
          <w:spacing w:val="2"/>
          <w:sz w:val="16"/>
        </w:rPr>
        <w:t xml:space="preserve"> </w:t>
      </w:r>
      <w:r>
        <w:rPr>
          <w:sz w:val="16"/>
        </w:rPr>
        <w:t>eur</w:t>
      </w:r>
    </w:p>
    <w:p w14:paraId="5E35D9B5" w14:textId="77777777" w:rsidR="000C7B92" w:rsidRDefault="00A85A65">
      <w:pPr>
        <w:pStyle w:val="Odsekzoznamu"/>
        <w:numPr>
          <w:ilvl w:val="1"/>
          <w:numId w:val="180"/>
        </w:numPr>
        <w:tabs>
          <w:tab w:val="left" w:pos="4287"/>
          <w:tab w:val="left" w:pos="4288"/>
          <w:tab w:val="left" w:pos="9178"/>
        </w:tabs>
        <w:ind w:hanging="3745"/>
        <w:rPr>
          <w:sz w:val="16"/>
        </w:rPr>
      </w:pPr>
      <w:r>
        <w:rPr>
          <w:sz w:val="16"/>
        </w:rPr>
        <w:t>zmena</w:t>
      </w:r>
      <w:r>
        <w:rPr>
          <w:sz w:val="16"/>
        </w:rPr>
        <w:tab/>
        <w:t>500 eur</w:t>
      </w:r>
    </w:p>
    <w:p w14:paraId="52EDDC01" w14:textId="77777777" w:rsidR="000C7B92" w:rsidRDefault="00A85A65">
      <w:pPr>
        <w:pStyle w:val="Odsekzoznamu"/>
        <w:numPr>
          <w:ilvl w:val="0"/>
          <w:numId w:val="180"/>
        </w:numPr>
        <w:tabs>
          <w:tab w:val="left" w:pos="543"/>
          <w:tab w:val="left" w:pos="544"/>
        </w:tabs>
        <w:spacing w:before="55" w:line="216" w:lineRule="auto"/>
        <w:ind w:right="2803"/>
        <w:rPr>
          <w:sz w:val="16"/>
        </w:rPr>
      </w:pPr>
      <w:r>
        <w:rPr>
          <w:sz w:val="16"/>
        </w:rPr>
        <w:t>Povolenie alebo poverenie na poskytovanie jednotlivých druhov leteckých navigačných služieb; každý druh leteckej navigačnej služby spoplatnený</w:t>
      </w:r>
      <w:r>
        <w:rPr>
          <w:spacing w:val="-16"/>
          <w:sz w:val="16"/>
        </w:rPr>
        <w:t xml:space="preserve"> </w:t>
      </w:r>
      <w:r>
        <w:rPr>
          <w:sz w:val="16"/>
        </w:rPr>
        <w:t>samostatne</w:t>
      </w:r>
    </w:p>
    <w:p w14:paraId="0A1DF7BF" w14:textId="77777777" w:rsidR="000C7B92" w:rsidRDefault="00A85A65">
      <w:pPr>
        <w:pStyle w:val="Odsekzoznamu"/>
        <w:numPr>
          <w:ilvl w:val="1"/>
          <w:numId w:val="180"/>
        </w:numPr>
        <w:tabs>
          <w:tab w:val="left" w:pos="4287"/>
          <w:tab w:val="left" w:pos="4288"/>
          <w:tab w:val="left" w:pos="9025"/>
        </w:tabs>
        <w:spacing w:before="42"/>
        <w:ind w:hanging="3745"/>
        <w:rPr>
          <w:sz w:val="16"/>
        </w:rPr>
      </w:pPr>
      <w:r>
        <w:rPr>
          <w:sz w:val="16"/>
        </w:rPr>
        <w:t>vydanie</w:t>
      </w:r>
      <w:r>
        <w:rPr>
          <w:sz w:val="16"/>
        </w:rPr>
        <w:tab/>
        <w:t>5 000</w:t>
      </w:r>
      <w:r>
        <w:rPr>
          <w:spacing w:val="2"/>
          <w:sz w:val="16"/>
        </w:rPr>
        <w:t xml:space="preserve"> </w:t>
      </w:r>
      <w:r>
        <w:rPr>
          <w:sz w:val="16"/>
        </w:rPr>
        <w:t>eur</w:t>
      </w:r>
    </w:p>
    <w:p w14:paraId="3AB604A6" w14:textId="77777777" w:rsidR="000C7B92" w:rsidRDefault="00A85A65">
      <w:pPr>
        <w:pStyle w:val="Odsekzoznamu"/>
        <w:numPr>
          <w:ilvl w:val="1"/>
          <w:numId w:val="180"/>
        </w:numPr>
        <w:tabs>
          <w:tab w:val="left" w:pos="4287"/>
          <w:tab w:val="left" w:pos="4288"/>
          <w:tab w:val="left" w:pos="9025"/>
        </w:tabs>
        <w:ind w:hanging="3745"/>
        <w:rPr>
          <w:sz w:val="16"/>
        </w:rPr>
      </w:pPr>
      <w:r>
        <w:rPr>
          <w:sz w:val="16"/>
        </w:rPr>
        <w:t>zmena</w:t>
      </w:r>
      <w:r>
        <w:rPr>
          <w:sz w:val="16"/>
        </w:rPr>
        <w:tab/>
        <w:t>2 500</w:t>
      </w:r>
      <w:r>
        <w:rPr>
          <w:spacing w:val="2"/>
          <w:sz w:val="16"/>
        </w:rPr>
        <w:t xml:space="preserve"> </w:t>
      </w:r>
      <w:r>
        <w:rPr>
          <w:sz w:val="16"/>
        </w:rPr>
        <w:t>eur</w:t>
      </w:r>
    </w:p>
    <w:p w14:paraId="73DD18DC" w14:textId="77777777" w:rsidR="000C7B92" w:rsidRDefault="000C7B92">
      <w:pPr>
        <w:pStyle w:val="Zkladntext"/>
        <w:spacing w:before="5"/>
        <w:ind w:left="0"/>
        <w:rPr>
          <w:sz w:val="22"/>
        </w:rPr>
      </w:pPr>
    </w:p>
    <w:p w14:paraId="040FB7D9" w14:textId="77777777" w:rsidR="000C7B92" w:rsidRDefault="00A85A65">
      <w:pPr>
        <w:pStyle w:val="Nadpis1"/>
      </w:pPr>
      <w:r>
        <w:t>Položka 91</w:t>
      </w:r>
    </w:p>
    <w:p w14:paraId="6A0CA020" w14:textId="77777777" w:rsidR="000C7B92" w:rsidRDefault="00A85A65">
      <w:pPr>
        <w:pStyle w:val="Odsekzoznamu"/>
        <w:numPr>
          <w:ilvl w:val="0"/>
          <w:numId w:val="179"/>
        </w:numPr>
        <w:tabs>
          <w:tab w:val="left" w:pos="487"/>
        </w:tabs>
        <w:spacing w:before="121"/>
        <w:rPr>
          <w:sz w:val="16"/>
        </w:rPr>
      </w:pPr>
      <w:r>
        <w:rPr>
          <w:sz w:val="16"/>
        </w:rPr>
        <w:t>Vydanie rozhodnutia o povolení na prevádzkovanie</w:t>
      </w:r>
      <w:r>
        <w:rPr>
          <w:spacing w:val="2"/>
          <w:sz w:val="16"/>
        </w:rPr>
        <w:t xml:space="preserve"> </w:t>
      </w:r>
      <w:r>
        <w:rPr>
          <w:sz w:val="16"/>
        </w:rPr>
        <w:t>letiska</w:t>
      </w:r>
    </w:p>
    <w:p w14:paraId="0167D07C" w14:textId="77777777" w:rsidR="000C7B92" w:rsidRDefault="00A85A65">
      <w:pPr>
        <w:pStyle w:val="Odsekzoznamu"/>
        <w:numPr>
          <w:ilvl w:val="1"/>
          <w:numId w:val="179"/>
        </w:numPr>
        <w:tabs>
          <w:tab w:val="left" w:pos="2644"/>
          <w:tab w:val="left" w:pos="2645"/>
        </w:tabs>
        <w:spacing w:before="55" w:line="216" w:lineRule="auto"/>
        <w:ind w:right="1765"/>
        <w:rPr>
          <w:sz w:val="16"/>
        </w:rPr>
      </w:pPr>
      <w:r>
        <w:rPr>
          <w:sz w:val="16"/>
        </w:rPr>
        <w:t xml:space="preserve">verejné letisko so vzletovou a s pristávacou dráhou alebo s </w:t>
      </w:r>
      <w:r>
        <w:rPr>
          <w:spacing w:val="-3"/>
          <w:sz w:val="16"/>
        </w:rPr>
        <w:t xml:space="preserve">plochou </w:t>
      </w:r>
      <w:r>
        <w:rPr>
          <w:sz w:val="16"/>
        </w:rPr>
        <w:t>konečného priblíženia a</w:t>
      </w:r>
      <w:r>
        <w:rPr>
          <w:spacing w:val="2"/>
          <w:sz w:val="16"/>
        </w:rPr>
        <w:t xml:space="preserve"> </w:t>
      </w:r>
      <w:r>
        <w:rPr>
          <w:sz w:val="16"/>
        </w:rPr>
        <w:t>vzletu</w:t>
      </w:r>
    </w:p>
    <w:p w14:paraId="06B5C4E5" w14:textId="77777777" w:rsidR="000C7B92" w:rsidRDefault="000C7B92">
      <w:pPr>
        <w:spacing w:line="216" w:lineRule="auto"/>
        <w:rPr>
          <w:sz w:val="16"/>
        </w:rPr>
        <w:sectPr w:rsidR="000C7B92">
          <w:pgSz w:w="11910" w:h="16840"/>
          <w:pgMar w:top="1160" w:right="980" w:bottom="280" w:left="980" w:header="796" w:footer="0" w:gutter="0"/>
          <w:cols w:space="708"/>
        </w:sectPr>
      </w:pPr>
    </w:p>
    <w:p w14:paraId="064F403D" w14:textId="77777777" w:rsidR="000C7B92" w:rsidRDefault="000C7B92">
      <w:pPr>
        <w:pStyle w:val="Zkladntext"/>
        <w:spacing w:before="10"/>
        <w:ind w:left="0"/>
        <w:rPr>
          <w:sz w:val="10"/>
        </w:rPr>
      </w:pPr>
    </w:p>
    <w:p w14:paraId="2960283C" w14:textId="77777777" w:rsidR="000C7B92" w:rsidRDefault="00A85A65">
      <w:pPr>
        <w:pStyle w:val="Odsekzoznamu"/>
        <w:numPr>
          <w:ilvl w:val="2"/>
          <w:numId w:val="179"/>
        </w:numPr>
        <w:tabs>
          <w:tab w:val="left" w:pos="5141"/>
          <w:tab w:val="left" w:pos="5142"/>
        </w:tabs>
        <w:spacing w:before="100" w:line="203" w:lineRule="exact"/>
        <w:ind w:hanging="2498"/>
        <w:rPr>
          <w:sz w:val="16"/>
        </w:rPr>
      </w:pPr>
      <w:r>
        <w:rPr>
          <w:sz w:val="16"/>
        </w:rPr>
        <w:t>neprístrojovou, bez svetelného</w:t>
      </w:r>
    </w:p>
    <w:p w14:paraId="68F44D3D" w14:textId="77777777" w:rsidR="000C7B92" w:rsidRDefault="00A85A65">
      <w:pPr>
        <w:pStyle w:val="Zkladntext"/>
        <w:tabs>
          <w:tab w:val="left" w:pos="9277"/>
        </w:tabs>
        <w:spacing w:line="203" w:lineRule="exact"/>
        <w:ind w:left="5141"/>
      </w:pPr>
      <w:r>
        <w:t>zabezpečovacieho zariadenia .....</w:t>
      </w:r>
      <w:r>
        <w:tab/>
        <w:t>80 eur</w:t>
      </w:r>
    </w:p>
    <w:p w14:paraId="7F4411A2" w14:textId="77777777" w:rsidR="000C7B92" w:rsidRDefault="00A85A65">
      <w:pPr>
        <w:pStyle w:val="Odsekzoznamu"/>
        <w:numPr>
          <w:ilvl w:val="2"/>
          <w:numId w:val="179"/>
        </w:numPr>
        <w:tabs>
          <w:tab w:val="left" w:pos="5141"/>
          <w:tab w:val="left" w:pos="5142"/>
          <w:tab w:val="left" w:pos="6771"/>
          <w:tab w:val="left" w:pos="7393"/>
        </w:tabs>
        <w:spacing w:line="203" w:lineRule="exact"/>
        <w:ind w:hanging="2498"/>
        <w:rPr>
          <w:sz w:val="16"/>
        </w:rPr>
      </w:pPr>
      <w:r>
        <w:rPr>
          <w:sz w:val="16"/>
        </w:rPr>
        <w:t>neprístrojovou,</w:t>
      </w:r>
      <w:r>
        <w:rPr>
          <w:sz w:val="16"/>
        </w:rPr>
        <w:tab/>
        <w:t>so</w:t>
      </w:r>
      <w:r>
        <w:rPr>
          <w:sz w:val="16"/>
        </w:rPr>
        <w:tab/>
        <w:t>svetelným</w:t>
      </w:r>
    </w:p>
    <w:p w14:paraId="71656EBB" w14:textId="77777777" w:rsidR="000C7B92" w:rsidRDefault="00A85A65">
      <w:pPr>
        <w:pStyle w:val="Zkladntext"/>
        <w:tabs>
          <w:tab w:val="left" w:pos="9177"/>
        </w:tabs>
        <w:spacing w:line="203" w:lineRule="exact"/>
        <w:ind w:left="5141"/>
      </w:pPr>
      <w:r>
        <w:t>zabezpečovacím zariadením .....</w:t>
      </w:r>
      <w:r>
        <w:tab/>
        <w:t>140 eur</w:t>
      </w:r>
    </w:p>
    <w:p w14:paraId="5B55F7F0" w14:textId="77777777" w:rsidR="000C7B92" w:rsidRDefault="00A85A65">
      <w:pPr>
        <w:pStyle w:val="Odsekzoznamu"/>
        <w:numPr>
          <w:ilvl w:val="2"/>
          <w:numId w:val="179"/>
        </w:numPr>
        <w:tabs>
          <w:tab w:val="left" w:pos="5141"/>
          <w:tab w:val="left" w:pos="5142"/>
          <w:tab w:val="left" w:pos="9177"/>
        </w:tabs>
        <w:ind w:hanging="2498"/>
        <w:rPr>
          <w:sz w:val="16"/>
        </w:rPr>
      </w:pPr>
      <w:r>
        <w:rPr>
          <w:sz w:val="16"/>
        </w:rPr>
        <w:t>prístrojovou .....</w:t>
      </w:r>
      <w:r>
        <w:rPr>
          <w:sz w:val="16"/>
        </w:rPr>
        <w:tab/>
        <w:t>280 eur</w:t>
      </w:r>
    </w:p>
    <w:p w14:paraId="0C15A3B5" w14:textId="77777777" w:rsidR="000C7B92" w:rsidRDefault="00A85A65">
      <w:pPr>
        <w:pStyle w:val="Odsekzoznamu"/>
        <w:numPr>
          <w:ilvl w:val="2"/>
          <w:numId w:val="179"/>
        </w:numPr>
        <w:tabs>
          <w:tab w:val="left" w:pos="5141"/>
          <w:tab w:val="left" w:pos="5142"/>
        </w:tabs>
        <w:spacing w:before="56" w:line="216" w:lineRule="auto"/>
        <w:ind w:right="1765"/>
        <w:rPr>
          <w:sz w:val="16"/>
        </w:rPr>
      </w:pPr>
      <w:r>
        <w:rPr>
          <w:sz w:val="16"/>
        </w:rPr>
        <w:t>na presné priblíženie I. kategórie Medzinárodnej organizácie</w:t>
      </w:r>
      <w:r>
        <w:rPr>
          <w:spacing w:val="44"/>
          <w:sz w:val="16"/>
        </w:rPr>
        <w:t xml:space="preserve"> </w:t>
      </w:r>
      <w:r>
        <w:rPr>
          <w:sz w:val="16"/>
        </w:rPr>
        <w:t>civilného</w:t>
      </w:r>
    </w:p>
    <w:p w14:paraId="35361159" w14:textId="77777777" w:rsidR="000C7B92" w:rsidRDefault="00A85A65">
      <w:pPr>
        <w:pStyle w:val="Zkladntext"/>
        <w:tabs>
          <w:tab w:val="left" w:pos="9177"/>
        </w:tabs>
        <w:spacing w:line="196" w:lineRule="exact"/>
        <w:ind w:left="5141"/>
      </w:pPr>
      <w:r>
        <w:t>letectva .....</w:t>
      </w:r>
      <w:r>
        <w:tab/>
        <w:t>360 eur</w:t>
      </w:r>
    </w:p>
    <w:p w14:paraId="76445ED1" w14:textId="77777777" w:rsidR="000C7B92" w:rsidRDefault="00A85A65">
      <w:pPr>
        <w:pStyle w:val="Odsekzoznamu"/>
        <w:numPr>
          <w:ilvl w:val="2"/>
          <w:numId w:val="179"/>
        </w:numPr>
        <w:tabs>
          <w:tab w:val="left" w:pos="5141"/>
          <w:tab w:val="left" w:pos="5142"/>
        </w:tabs>
        <w:spacing w:before="55" w:line="216" w:lineRule="auto"/>
        <w:ind w:right="1765"/>
        <w:rPr>
          <w:sz w:val="16"/>
        </w:rPr>
      </w:pPr>
      <w:r>
        <w:rPr>
          <w:sz w:val="16"/>
        </w:rPr>
        <w:t>na presné priblíženie II. kategórie Medzinárodnej organizácie</w:t>
      </w:r>
      <w:r>
        <w:rPr>
          <w:spacing w:val="44"/>
          <w:sz w:val="16"/>
        </w:rPr>
        <w:t xml:space="preserve"> </w:t>
      </w:r>
      <w:r>
        <w:rPr>
          <w:sz w:val="16"/>
        </w:rPr>
        <w:t>civilného</w:t>
      </w:r>
    </w:p>
    <w:p w14:paraId="37F66FD0" w14:textId="77777777" w:rsidR="000C7B92" w:rsidRDefault="00A85A65">
      <w:pPr>
        <w:pStyle w:val="Zkladntext"/>
        <w:tabs>
          <w:tab w:val="left" w:pos="9177"/>
        </w:tabs>
        <w:spacing w:line="196" w:lineRule="exact"/>
        <w:ind w:left="5141"/>
      </w:pPr>
      <w:r>
        <w:t>letectva .....</w:t>
      </w:r>
      <w:r>
        <w:tab/>
        <w:t>500 eur</w:t>
      </w:r>
    </w:p>
    <w:p w14:paraId="042C4A05" w14:textId="77777777" w:rsidR="000C7B92" w:rsidRDefault="00A85A65">
      <w:pPr>
        <w:pStyle w:val="Odsekzoznamu"/>
        <w:numPr>
          <w:ilvl w:val="2"/>
          <w:numId w:val="179"/>
        </w:numPr>
        <w:tabs>
          <w:tab w:val="left" w:pos="5141"/>
          <w:tab w:val="left" w:pos="5142"/>
        </w:tabs>
        <w:spacing w:before="55" w:line="216" w:lineRule="auto"/>
        <w:ind w:right="1765"/>
        <w:rPr>
          <w:sz w:val="16"/>
        </w:rPr>
      </w:pPr>
      <w:r>
        <w:rPr>
          <w:sz w:val="16"/>
        </w:rPr>
        <w:t>na presné priblíženie III. kategórie Medzinárodnej organizácie</w:t>
      </w:r>
      <w:r>
        <w:rPr>
          <w:spacing w:val="44"/>
          <w:sz w:val="16"/>
        </w:rPr>
        <w:t xml:space="preserve"> </w:t>
      </w:r>
      <w:r>
        <w:rPr>
          <w:sz w:val="16"/>
        </w:rPr>
        <w:t>civilného</w:t>
      </w:r>
    </w:p>
    <w:p w14:paraId="322051EC" w14:textId="77777777" w:rsidR="000C7B92" w:rsidRDefault="00A85A65">
      <w:pPr>
        <w:pStyle w:val="Zkladntext"/>
        <w:tabs>
          <w:tab w:val="left" w:pos="9177"/>
        </w:tabs>
        <w:spacing w:line="196" w:lineRule="exact"/>
        <w:ind w:left="5141"/>
      </w:pPr>
      <w:r>
        <w:t>letectva .....</w:t>
      </w:r>
      <w:r>
        <w:tab/>
        <w:t>660 eur</w:t>
      </w:r>
    </w:p>
    <w:p w14:paraId="1CF395BD" w14:textId="77777777" w:rsidR="000C7B92" w:rsidRDefault="00A85A65">
      <w:pPr>
        <w:pStyle w:val="Odsekzoznamu"/>
        <w:numPr>
          <w:ilvl w:val="1"/>
          <w:numId w:val="179"/>
        </w:numPr>
        <w:tabs>
          <w:tab w:val="left" w:pos="2644"/>
          <w:tab w:val="left" w:pos="2645"/>
        </w:tabs>
        <w:spacing w:before="55" w:line="216" w:lineRule="auto"/>
        <w:ind w:right="1765"/>
        <w:rPr>
          <w:sz w:val="16"/>
        </w:rPr>
      </w:pPr>
      <w:r>
        <w:rPr>
          <w:sz w:val="16"/>
        </w:rPr>
        <w:t xml:space="preserve">neverejné letisko so vzletovou a s pristávacou dráhou alebo s </w:t>
      </w:r>
      <w:r>
        <w:rPr>
          <w:spacing w:val="-3"/>
          <w:sz w:val="16"/>
        </w:rPr>
        <w:t xml:space="preserve">plochou </w:t>
      </w:r>
      <w:r>
        <w:rPr>
          <w:sz w:val="16"/>
        </w:rPr>
        <w:t>konečného priblíženia a</w:t>
      </w:r>
      <w:r>
        <w:rPr>
          <w:spacing w:val="2"/>
          <w:sz w:val="16"/>
        </w:rPr>
        <w:t xml:space="preserve"> </w:t>
      </w:r>
      <w:r>
        <w:rPr>
          <w:sz w:val="16"/>
        </w:rPr>
        <w:t>vzletu</w:t>
      </w:r>
    </w:p>
    <w:p w14:paraId="47C446AE" w14:textId="77777777" w:rsidR="000C7B92" w:rsidRDefault="00A85A65">
      <w:pPr>
        <w:pStyle w:val="Odsekzoznamu"/>
        <w:numPr>
          <w:ilvl w:val="2"/>
          <w:numId w:val="179"/>
        </w:numPr>
        <w:tabs>
          <w:tab w:val="left" w:pos="5141"/>
          <w:tab w:val="left" w:pos="5142"/>
          <w:tab w:val="left" w:pos="6707"/>
          <w:tab w:val="left" w:pos="7351"/>
        </w:tabs>
        <w:spacing w:before="42" w:line="203" w:lineRule="exact"/>
        <w:ind w:hanging="2498"/>
        <w:rPr>
          <w:sz w:val="16"/>
        </w:rPr>
      </w:pPr>
      <w:r>
        <w:rPr>
          <w:sz w:val="16"/>
        </w:rPr>
        <w:t>neprístrojovou,</w:t>
      </w:r>
      <w:r>
        <w:rPr>
          <w:sz w:val="16"/>
        </w:rPr>
        <w:tab/>
        <w:t>bez</w:t>
      </w:r>
      <w:r>
        <w:rPr>
          <w:sz w:val="16"/>
        </w:rPr>
        <w:tab/>
        <w:t>svetelného</w:t>
      </w:r>
    </w:p>
    <w:p w14:paraId="4FD864F1" w14:textId="77777777" w:rsidR="000C7B92" w:rsidRDefault="00A85A65">
      <w:pPr>
        <w:pStyle w:val="Zkladntext"/>
        <w:tabs>
          <w:tab w:val="left" w:pos="9277"/>
        </w:tabs>
        <w:spacing w:line="203" w:lineRule="exact"/>
        <w:ind w:left="5141"/>
      </w:pPr>
      <w:r>
        <w:t>zabezpečovacieho zariadenia ...</w:t>
      </w:r>
      <w:r>
        <w:tab/>
        <w:t>80 eur</w:t>
      </w:r>
    </w:p>
    <w:p w14:paraId="3BA54253" w14:textId="77777777" w:rsidR="000C7B92" w:rsidRDefault="00A85A65">
      <w:pPr>
        <w:pStyle w:val="Odsekzoznamu"/>
        <w:numPr>
          <w:ilvl w:val="2"/>
          <w:numId w:val="179"/>
        </w:numPr>
        <w:tabs>
          <w:tab w:val="left" w:pos="5141"/>
          <w:tab w:val="left" w:pos="5142"/>
          <w:tab w:val="left" w:pos="6771"/>
          <w:tab w:val="left" w:pos="7393"/>
        </w:tabs>
        <w:spacing w:line="203" w:lineRule="exact"/>
        <w:ind w:hanging="2498"/>
        <w:rPr>
          <w:sz w:val="16"/>
        </w:rPr>
      </w:pPr>
      <w:r>
        <w:rPr>
          <w:sz w:val="16"/>
        </w:rPr>
        <w:t>neprístrojovou,</w:t>
      </w:r>
      <w:r>
        <w:rPr>
          <w:sz w:val="16"/>
        </w:rPr>
        <w:tab/>
        <w:t>so</w:t>
      </w:r>
      <w:r>
        <w:rPr>
          <w:sz w:val="16"/>
        </w:rPr>
        <w:tab/>
        <w:t>svetelným</w:t>
      </w:r>
    </w:p>
    <w:p w14:paraId="4DEE3CA6" w14:textId="77777777" w:rsidR="000C7B92" w:rsidRDefault="00A85A65">
      <w:pPr>
        <w:pStyle w:val="Zkladntext"/>
        <w:tabs>
          <w:tab w:val="left" w:pos="9177"/>
        </w:tabs>
        <w:spacing w:line="203" w:lineRule="exact"/>
        <w:ind w:left="5141"/>
      </w:pPr>
      <w:r>
        <w:t>zabezpečovacím zariadením .....</w:t>
      </w:r>
      <w:r>
        <w:tab/>
        <w:t>100 eur</w:t>
      </w:r>
    </w:p>
    <w:p w14:paraId="4799859E" w14:textId="77777777" w:rsidR="000C7B92" w:rsidRDefault="00A85A65">
      <w:pPr>
        <w:pStyle w:val="Odsekzoznamu"/>
        <w:numPr>
          <w:ilvl w:val="2"/>
          <w:numId w:val="179"/>
        </w:numPr>
        <w:tabs>
          <w:tab w:val="left" w:pos="5141"/>
          <w:tab w:val="left" w:pos="5142"/>
          <w:tab w:val="left" w:pos="9177"/>
        </w:tabs>
        <w:ind w:hanging="2498"/>
        <w:rPr>
          <w:sz w:val="16"/>
        </w:rPr>
      </w:pPr>
      <w:r>
        <w:rPr>
          <w:sz w:val="16"/>
        </w:rPr>
        <w:t>prístrojovou .....</w:t>
      </w:r>
      <w:r>
        <w:rPr>
          <w:sz w:val="16"/>
        </w:rPr>
        <w:tab/>
        <w:t>200 eur</w:t>
      </w:r>
    </w:p>
    <w:p w14:paraId="67A7EC04" w14:textId="77777777" w:rsidR="000C7B92" w:rsidRDefault="00A85A65">
      <w:pPr>
        <w:pStyle w:val="Odsekzoznamu"/>
        <w:numPr>
          <w:ilvl w:val="2"/>
          <w:numId w:val="179"/>
        </w:numPr>
        <w:tabs>
          <w:tab w:val="left" w:pos="5141"/>
          <w:tab w:val="left" w:pos="5142"/>
        </w:tabs>
        <w:spacing w:before="55" w:line="216" w:lineRule="auto"/>
        <w:ind w:right="1765"/>
        <w:rPr>
          <w:sz w:val="16"/>
        </w:rPr>
      </w:pPr>
      <w:r>
        <w:rPr>
          <w:sz w:val="16"/>
        </w:rPr>
        <w:t>na presné priblíženie I. kategórie Medzinárodnej organizácie</w:t>
      </w:r>
      <w:r>
        <w:rPr>
          <w:spacing w:val="44"/>
          <w:sz w:val="16"/>
        </w:rPr>
        <w:t xml:space="preserve"> </w:t>
      </w:r>
      <w:r>
        <w:rPr>
          <w:sz w:val="16"/>
        </w:rPr>
        <w:t>civilného</w:t>
      </w:r>
    </w:p>
    <w:p w14:paraId="30164BB1" w14:textId="77777777" w:rsidR="000C7B92" w:rsidRDefault="00A85A65">
      <w:pPr>
        <w:pStyle w:val="Zkladntext"/>
        <w:tabs>
          <w:tab w:val="left" w:pos="9177"/>
        </w:tabs>
        <w:spacing w:line="196" w:lineRule="exact"/>
        <w:ind w:left="5141"/>
      </w:pPr>
      <w:r>
        <w:t>letectva .....</w:t>
      </w:r>
      <w:r>
        <w:tab/>
        <w:t>340 eur</w:t>
      </w:r>
    </w:p>
    <w:p w14:paraId="626290E7" w14:textId="77777777" w:rsidR="000C7B92" w:rsidRDefault="00A85A65">
      <w:pPr>
        <w:pStyle w:val="Odsekzoznamu"/>
        <w:numPr>
          <w:ilvl w:val="2"/>
          <w:numId w:val="179"/>
        </w:numPr>
        <w:tabs>
          <w:tab w:val="left" w:pos="5141"/>
          <w:tab w:val="left" w:pos="5142"/>
        </w:tabs>
        <w:spacing w:before="55" w:line="216" w:lineRule="auto"/>
        <w:ind w:right="1765"/>
        <w:rPr>
          <w:sz w:val="16"/>
        </w:rPr>
      </w:pPr>
      <w:r>
        <w:rPr>
          <w:sz w:val="16"/>
        </w:rPr>
        <w:t>na presné priblíženie II. kategórie Medzinárodnej organizácie</w:t>
      </w:r>
      <w:r>
        <w:rPr>
          <w:spacing w:val="44"/>
          <w:sz w:val="16"/>
        </w:rPr>
        <w:t xml:space="preserve"> </w:t>
      </w:r>
      <w:r>
        <w:rPr>
          <w:sz w:val="16"/>
        </w:rPr>
        <w:t>civilného</w:t>
      </w:r>
    </w:p>
    <w:p w14:paraId="7A5DD252" w14:textId="77777777" w:rsidR="000C7B92" w:rsidRDefault="00A85A65">
      <w:pPr>
        <w:pStyle w:val="Zkladntext"/>
        <w:tabs>
          <w:tab w:val="left" w:pos="9177"/>
        </w:tabs>
        <w:spacing w:line="196" w:lineRule="exact"/>
        <w:ind w:left="5141"/>
      </w:pPr>
      <w:r>
        <w:t>letectva .....</w:t>
      </w:r>
      <w:r>
        <w:tab/>
        <w:t>500 eur</w:t>
      </w:r>
    </w:p>
    <w:p w14:paraId="7C5A7CE9" w14:textId="77777777" w:rsidR="000C7B92" w:rsidRDefault="00A85A65">
      <w:pPr>
        <w:pStyle w:val="Odsekzoznamu"/>
        <w:numPr>
          <w:ilvl w:val="2"/>
          <w:numId w:val="179"/>
        </w:numPr>
        <w:tabs>
          <w:tab w:val="left" w:pos="5141"/>
          <w:tab w:val="left" w:pos="5142"/>
        </w:tabs>
        <w:spacing w:before="56" w:line="216" w:lineRule="auto"/>
        <w:ind w:right="1765"/>
        <w:rPr>
          <w:sz w:val="16"/>
        </w:rPr>
      </w:pPr>
      <w:r>
        <w:rPr>
          <w:sz w:val="16"/>
        </w:rPr>
        <w:t>na presné priblíženie III. kategórie Medzinárodnej organizácie</w:t>
      </w:r>
      <w:r>
        <w:rPr>
          <w:spacing w:val="44"/>
          <w:sz w:val="16"/>
        </w:rPr>
        <w:t xml:space="preserve"> </w:t>
      </w:r>
      <w:r>
        <w:rPr>
          <w:sz w:val="16"/>
        </w:rPr>
        <w:t>civilného</w:t>
      </w:r>
    </w:p>
    <w:p w14:paraId="3676F0DA" w14:textId="77777777" w:rsidR="000C7B92" w:rsidRDefault="00A85A65">
      <w:pPr>
        <w:pStyle w:val="Zkladntext"/>
        <w:tabs>
          <w:tab w:val="left" w:pos="4036"/>
        </w:tabs>
        <w:spacing w:line="196" w:lineRule="exact"/>
        <w:ind w:left="0" w:right="153"/>
        <w:jc w:val="right"/>
      </w:pPr>
      <w:r>
        <w:t>letectva .....</w:t>
      </w:r>
      <w:r>
        <w:tab/>
        <w:t>660 eur</w:t>
      </w:r>
    </w:p>
    <w:p w14:paraId="0C02BEEE" w14:textId="77777777" w:rsidR="000C7B92" w:rsidRDefault="00A85A65">
      <w:pPr>
        <w:pStyle w:val="Odsekzoznamu"/>
        <w:numPr>
          <w:ilvl w:val="0"/>
          <w:numId w:val="179"/>
        </w:numPr>
        <w:tabs>
          <w:tab w:val="left" w:pos="487"/>
          <w:tab w:val="left" w:pos="8409"/>
        </w:tabs>
        <w:spacing w:line="203" w:lineRule="exact"/>
        <w:ind w:right="153" w:hanging="487"/>
        <w:jc w:val="right"/>
        <w:rPr>
          <w:sz w:val="16"/>
        </w:rPr>
      </w:pPr>
      <w:r>
        <w:rPr>
          <w:sz w:val="16"/>
        </w:rPr>
        <w:t>Zmena alebo doplnenie povolenia alebo predĺženie platnosti povolenia podľa písmena a) .....</w:t>
      </w:r>
      <w:r>
        <w:rPr>
          <w:sz w:val="16"/>
        </w:rPr>
        <w:tab/>
        <w:t>25 %</w:t>
      </w:r>
      <w:r>
        <w:rPr>
          <w:spacing w:val="2"/>
          <w:sz w:val="16"/>
        </w:rPr>
        <w:t xml:space="preserve"> </w:t>
      </w:r>
      <w:r>
        <w:rPr>
          <w:sz w:val="16"/>
        </w:rPr>
        <w:t>príslušnej</w:t>
      </w:r>
    </w:p>
    <w:p w14:paraId="60635ADE" w14:textId="77777777" w:rsidR="000C7B92" w:rsidRDefault="00A85A65">
      <w:pPr>
        <w:pStyle w:val="Zkladntext"/>
        <w:spacing w:line="203" w:lineRule="exact"/>
        <w:ind w:left="0" w:right="153"/>
        <w:jc w:val="right"/>
      </w:pPr>
      <w:r>
        <w:t>sadzby</w:t>
      </w:r>
    </w:p>
    <w:p w14:paraId="5EA1EF82" w14:textId="77777777" w:rsidR="000C7B92" w:rsidRDefault="00A85A65">
      <w:pPr>
        <w:pStyle w:val="Odsekzoznamu"/>
        <w:numPr>
          <w:ilvl w:val="0"/>
          <w:numId w:val="179"/>
        </w:numPr>
        <w:tabs>
          <w:tab w:val="left" w:pos="486"/>
          <w:tab w:val="left" w:pos="487"/>
        </w:tabs>
        <w:spacing w:line="203" w:lineRule="exact"/>
        <w:rPr>
          <w:sz w:val="16"/>
        </w:rPr>
      </w:pPr>
      <w:r>
        <w:rPr>
          <w:sz w:val="16"/>
        </w:rPr>
        <w:t>Vydanie rozhodnutia o súhlase na zriadenie leteckého pozemného</w:t>
      </w:r>
      <w:r>
        <w:rPr>
          <w:spacing w:val="2"/>
          <w:sz w:val="16"/>
        </w:rPr>
        <w:t xml:space="preserve"> </w:t>
      </w:r>
      <w:r>
        <w:rPr>
          <w:sz w:val="16"/>
        </w:rPr>
        <w:t>zariadenia</w:t>
      </w:r>
    </w:p>
    <w:p w14:paraId="056E278C" w14:textId="77777777" w:rsidR="000C7B92" w:rsidRDefault="00A85A65">
      <w:pPr>
        <w:pStyle w:val="Zkladntext"/>
        <w:tabs>
          <w:tab w:val="left" w:pos="9277"/>
        </w:tabs>
        <w:spacing w:line="203" w:lineRule="exact"/>
        <w:ind w:left="486"/>
      </w:pPr>
      <w:r>
        <w:t>alebo na vykonanie jeho podstatnej zmeny .....</w:t>
      </w:r>
      <w:r>
        <w:tab/>
        <w:t>80 eur</w:t>
      </w:r>
    </w:p>
    <w:p w14:paraId="6DEFC6C0" w14:textId="77777777" w:rsidR="000C7B92" w:rsidRDefault="00A85A65">
      <w:pPr>
        <w:pStyle w:val="Odsekzoznamu"/>
        <w:numPr>
          <w:ilvl w:val="0"/>
          <w:numId w:val="179"/>
        </w:numPr>
        <w:tabs>
          <w:tab w:val="left" w:pos="487"/>
          <w:tab w:val="left" w:pos="9277"/>
        </w:tabs>
        <w:rPr>
          <w:sz w:val="16"/>
        </w:rPr>
      </w:pPr>
      <w:r>
        <w:rPr>
          <w:sz w:val="16"/>
        </w:rPr>
        <w:t>Vydanie rozhodnutia o povolení na prevádzkovanie leteckého pozemného</w:t>
      </w:r>
      <w:r>
        <w:rPr>
          <w:spacing w:val="2"/>
          <w:sz w:val="16"/>
        </w:rPr>
        <w:t xml:space="preserve"> </w:t>
      </w:r>
      <w:r>
        <w:rPr>
          <w:sz w:val="16"/>
        </w:rPr>
        <w:t>zariadenia .....</w:t>
      </w:r>
      <w:r>
        <w:rPr>
          <w:sz w:val="16"/>
        </w:rPr>
        <w:tab/>
        <w:t>80 eur</w:t>
      </w:r>
    </w:p>
    <w:p w14:paraId="22A8A9FD" w14:textId="77777777" w:rsidR="000C7B92" w:rsidRDefault="00A85A65">
      <w:pPr>
        <w:pStyle w:val="Odsekzoznamu"/>
        <w:numPr>
          <w:ilvl w:val="0"/>
          <w:numId w:val="179"/>
        </w:numPr>
        <w:tabs>
          <w:tab w:val="left" w:pos="486"/>
          <w:tab w:val="left" w:pos="487"/>
        </w:tabs>
        <w:rPr>
          <w:sz w:val="16"/>
        </w:rPr>
      </w:pPr>
      <w:r>
        <w:rPr>
          <w:sz w:val="16"/>
        </w:rPr>
        <w:t>Vydanie rozhodnutia o určení ochranných</w:t>
      </w:r>
      <w:r>
        <w:rPr>
          <w:spacing w:val="2"/>
          <w:sz w:val="16"/>
        </w:rPr>
        <w:t xml:space="preserve"> </w:t>
      </w:r>
      <w:r>
        <w:rPr>
          <w:sz w:val="16"/>
        </w:rPr>
        <w:t>pásem</w:t>
      </w:r>
    </w:p>
    <w:p w14:paraId="3B8E1AAA" w14:textId="77777777" w:rsidR="000C7B92" w:rsidRDefault="00A85A65">
      <w:pPr>
        <w:pStyle w:val="Odsekzoznamu"/>
        <w:numPr>
          <w:ilvl w:val="1"/>
          <w:numId w:val="179"/>
        </w:numPr>
        <w:tabs>
          <w:tab w:val="left" w:pos="2157"/>
          <w:tab w:val="left" w:pos="2158"/>
          <w:tab w:val="left" w:pos="8691"/>
        </w:tabs>
        <w:ind w:right="153" w:hanging="2645"/>
        <w:jc w:val="right"/>
        <w:rPr>
          <w:sz w:val="16"/>
        </w:rPr>
      </w:pPr>
      <w:r>
        <w:rPr>
          <w:sz w:val="16"/>
        </w:rPr>
        <w:t>letiska .....</w:t>
      </w:r>
      <w:r>
        <w:rPr>
          <w:sz w:val="16"/>
        </w:rPr>
        <w:tab/>
        <w:t>500 eur</w:t>
      </w:r>
    </w:p>
    <w:p w14:paraId="55A1B7BC" w14:textId="77777777" w:rsidR="000C7B92" w:rsidRDefault="00A85A65">
      <w:pPr>
        <w:pStyle w:val="Odsekzoznamu"/>
        <w:numPr>
          <w:ilvl w:val="1"/>
          <w:numId w:val="179"/>
        </w:numPr>
        <w:tabs>
          <w:tab w:val="left" w:pos="2157"/>
          <w:tab w:val="left" w:pos="2158"/>
          <w:tab w:val="left" w:pos="8691"/>
        </w:tabs>
        <w:ind w:right="153" w:hanging="2645"/>
        <w:jc w:val="right"/>
        <w:rPr>
          <w:sz w:val="16"/>
        </w:rPr>
      </w:pPr>
      <w:r>
        <w:rPr>
          <w:sz w:val="16"/>
        </w:rPr>
        <w:t>vrtuľníkového letiska (heliportu) .....</w:t>
      </w:r>
      <w:r>
        <w:rPr>
          <w:sz w:val="16"/>
        </w:rPr>
        <w:tab/>
        <w:t>200 eur</w:t>
      </w:r>
    </w:p>
    <w:p w14:paraId="3812882E" w14:textId="77777777" w:rsidR="000C7B92" w:rsidRDefault="00A85A65">
      <w:pPr>
        <w:pStyle w:val="Odsekzoznamu"/>
        <w:numPr>
          <w:ilvl w:val="1"/>
          <w:numId w:val="179"/>
        </w:numPr>
        <w:tabs>
          <w:tab w:val="left" w:pos="2157"/>
          <w:tab w:val="left" w:pos="2158"/>
          <w:tab w:val="left" w:pos="8691"/>
        </w:tabs>
        <w:ind w:right="153" w:hanging="2645"/>
        <w:jc w:val="right"/>
        <w:rPr>
          <w:sz w:val="16"/>
        </w:rPr>
      </w:pPr>
      <w:r>
        <w:rPr>
          <w:sz w:val="16"/>
        </w:rPr>
        <w:t>leteckého pozemného zariadenia .....</w:t>
      </w:r>
      <w:r>
        <w:rPr>
          <w:sz w:val="16"/>
        </w:rPr>
        <w:tab/>
        <w:t>500 eur</w:t>
      </w:r>
    </w:p>
    <w:p w14:paraId="39FF213B" w14:textId="77777777" w:rsidR="000C7B92" w:rsidRDefault="00A85A65">
      <w:pPr>
        <w:pStyle w:val="Odsekzoznamu"/>
        <w:numPr>
          <w:ilvl w:val="1"/>
          <w:numId w:val="179"/>
        </w:numPr>
        <w:tabs>
          <w:tab w:val="left" w:pos="2157"/>
          <w:tab w:val="left" w:pos="2158"/>
          <w:tab w:val="left" w:pos="8790"/>
        </w:tabs>
        <w:ind w:right="153" w:hanging="2645"/>
        <w:jc w:val="right"/>
        <w:rPr>
          <w:sz w:val="16"/>
        </w:rPr>
      </w:pPr>
      <w:r>
        <w:rPr>
          <w:sz w:val="16"/>
        </w:rPr>
        <w:t>ornitologických ochranných pásiem ...</w:t>
      </w:r>
      <w:r>
        <w:rPr>
          <w:sz w:val="16"/>
        </w:rPr>
        <w:tab/>
        <w:t>80 eur</w:t>
      </w:r>
    </w:p>
    <w:p w14:paraId="0BAAAA15" w14:textId="77777777" w:rsidR="000C7B92" w:rsidRDefault="00A85A65">
      <w:pPr>
        <w:pStyle w:val="Odsekzoznamu"/>
        <w:numPr>
          <w:ilvl w:val="0"/>
          <w:numId w:val="179"/>
        </w:numPr>
        <w:tabs>
          <w:tab w:val="left" w:pos="331"/>
          <w:tab w:val="left" w:pos="487"/>
          <w:tab w:val="left" w:pos="9121"/>
        </w:tabs>
        <w:ind w:right="153" w:hanging="487"/>
        <w:jc w:val="right"/>
        <w:rPr>
          <w:sz w:val="16"/>
        </w:rPr>
      </w:pPr>
      <w:r>
        <w:rPr>
          <w:sz w:val="16"/>
        </w:rPr>
        <w:t>Vydanie rozhodnutia o prekážkovom</w:t>
      </w:r>
      <w:r>
        <w:rPr>
          <w:spacing w:val="2"/>
          <w:sz w:val="16"/>
        </w:rPr>
        <w:t xml:space="preserve"> </w:t>
      </w:r>
      <w:r>
        <w:rPr>
          <w:sz w:val="16"/>
        </w:rPr>
        <w:t>značení .....</w:t>
      </w:r>
      <w:r>
        <w:rPr>
          <w:sz w:val="16"/>
        </w:rPr>
        <w:tab/>
        <w:t>20 eur</w:t>
      </w:r>
    </w:p>
    <w:p w14:paraId="2D4B8C58" w14:textId="77777777" w:rsidR="000C7B92" w:rsidRDefault="00A85A65">
      <w:pPr>
        <w:pStyle w:val="Odsekzoznamu"/>
        <w:numPr>
          <w:ilvl w:val="0"/>
          <w:numId w:val="179"/>
        </w:numPr>
        <w:tabs>
          <w:tab w:val="left" w:pos="487"/>
        </w:tabs>
        <w:rPr>
          <w:sz w:val="16"/>
        </w:rPr>
      </w:pPr>
      <w:r>
        <w:rPr>
          <w:sz w:val="16"/>
        </w:rPr>
        <w:t>Posúdenie vhodnosti lokality navrhovanej na výstavbu spojené s miestnym</w:t>
      </w:r>
      <w:r>
        <w:rPr>
          <w:spacing w:val="2"/>
          <w:sz w:val="16"/>
        </w:rPr>
        <w:t xml:space="preserve"> </w:t>
      </w:r>
      <w:r>
        <w:rPr>
          <w:sz w:val="16"/>
        </w:rPr>
        <w:t>zisťovaním</w:t>
      </w:r>
    </w:p>
    <w:p w14:paraId="4653E5F5" w14:textId="77777777" w:rsidR="000C7B92" w:rsidRDefault="00A85A65">
      <w:pPr>
        <w:pStyle w:val="Odsekzoznamu"/>
        <w:numPr>
          <w:ilvl w:val="1"/>
          <w:numId w:val="179"/>
        </w:numPr>
        <w:tabs>
          <w:tab w:val="left" w:pos="2644"/>
          <w:tab w:val="left" w:pos="2645"/>
          <w:tab w:val="left" w:pos="9177"/>
        </w:tabs>
        <w:spacing w:before="39"/>
        <w:ind w:hanging="2159"/>
        <w:rPr>
          <w:sz w:val="16"/>
        </w:rPr>
      </w:pPr>
      <w:r>
        <w:rPr>
          <w:sz w:val="16"/>
        </w:rPr>
        <w:t>vrtuľníkového letiska (heliportu) leteckej záchrannej služby .....</w:t>
      </w:r>
      <w:r>
        <w:rPr>
          <w:sz w:val="16"/>
        </w:rPr>
        <w:tab/>
        <w:t>180 eur</w:t>
      </w:r>
    </w:p>
    <w:p w14:paraId="1BA9C79D" w14:textId="77777777" w:rsidR="000C7B92" w:rsidRDefault="00A85A65">
      <w:pPr>
        <w:pStyle w:val="Odsekzoznamu"/>
        <w:numPr>
          <w:ilvl w:val="1"/>
          <w:numId w:val="179"/>
        </w:numPr>
        <w:tabs>
          <w:tab w:val="left" w:pos="2644"/>
          <w:tab w:val="left" w:pos="2645"/>
          <w:tab w:val="left" w:pos="9177"/>
        </w:tabs>
        <w:ind w:hanging="2159"/>
        <w:rPr>
          <w:sz w:val="16"/>
        </w:rPr>
      </w:pPr>
      <w:r>
        <w:rPr>
          <w:sz w:val="16"/>
        </w:rPr>
        <w:t>vrtuľníkového letiska (heliportu) .....</w:t>
      </w:r>
      <w:r>
        <w:rPr>
          <w:sz w:val="16"/>
        </w:rPr>
        <w:tab/>
        <w:t>280 eur</w:t>
      </w:r>
    </w:p>
    <w:p w14:paraId="5B5BA32E" w14:textId="77777777" w:rsidR="000C7B92" w:rsidRDefault="00A85A65">
      <w:pPr>
        <w:pStyle w:val="Odsekzoznamu"/>
        <w:numPr>
          <w:ilvl w:val="1"/>
          <w:numId w:val="179"/>
        </w:numPr>
        <w:tabs>
          <w:tab w:val="left" w:pos="2644"/>
          <w:tab w:val="left" w:pos="2645"/>
        </w:tabs>
        <w:spacing w:line="203" w:lineRule="exact"/>
        <w:ind w:hanging="2159"/>
        <w:rPr>
          <w:sz w:val="16"/>
        </w:rPr>
      </w:pPr>
      <w:r>
        <w:rPr>
          <w:sz w:val="16"/>
        </w:rPr>
        <w:t>letiska pre letecké práce v poľnohospodárstve, lesnom</w:t>
      </w:r>
      <w:r>
        <w:rPr>
          <w:spacing w:val="-8"/>
          <w:sz w:val="16"/>
        </w:rPr>
        <w:t xml:space="preserve"> </w:t>
      </w:r>
      <w:r>
        <w:rPr>
          <w:sz w:val="16"/>
        </w:rPr>
        <w:t>a vodnom</w:t>
      </w:r>
    </w:p>
    <w:p w14:paraId="6590110C" w14:textId="77777777" w:rsidR="000C7B92" w:rsidRDefault="00A85A65">
      <w:pPr>
        <w:pStyle w:val="Zkladntext"/>
        <w:tabs>
          <w:tab w:val="left" w:pos="9177"/>
        </w:tabs>
        <w:spacing w:line="203" w:lineRule="exact"/>
        <w:ind w:left="2644"/>
      </w:pPr>
      <w:r>
        <w:t>hospodárstve .....</w:t>
      </w:r>
      <w:r>
        <w:tab/>
        <w:t>280 eur</w:t>
      </w:r>
    </w:p>
    <w:p w14:paraId="62EAE46E" w14:textId="77777777" w:rsidR="000C7B92" w:rsidRDefault="00A85A65">
      <w:pPr>
        <w:pStyle w:val="Odsekzoznamu"/>
        <w:numPr>
          <w:ilvl w:val="1"/>
          <w:numId w:val="179"/>
        </w:numPr>
        <w:tabs>
          <w:tab w:val="left" w:pos="2644"/>
          <w:tab w:val="left" w:pos="2645"/>
        </w:tabs>
        <w:spacing w:line="203" w:lineRule="exact"/>
        <w:ind w:hanging="2159"/>
        <w:rPr>
          <w:sz w:val="16"/>
        </w:rPr>
      </w:pPr>
      <w:r>
        <w:rPr>
          <w:sz w:val="16"/>
        </w:rPr>
        <w:t>letiska pre všeobecné letectvo s dĺžkou vzletovej a pristávacej dráhy</w:t>
      </w:r>
      <w:r>
        <w:rPr>
          <w:spacing w:val="20"/>
          <w:sz w:val="16"/>
        </w:rPr>
        <w:t xml:space="preserve"> </w:t>
      </w:r>
      <w:r>
        <w:rPr>
          <w:sz w:val="16"/>
        </w:rPr>
        <w:t>do</w:t>
      </w:r>
    </w:p>
    <w:p w14:paraId="684A3F74" w14:textId="77777777" w:rsidR="000C7B92" w:rsidRDefault="00A85A65">
      <w:pPr>
        <w:pStyle w:val="Zkladntext"/>
        <w:tabs>
          <w:tab w:val="left" w:pos="9177"/>
        </w:tabs>
        <w:spacing w:line="203" w:lineRule="exact"/>
        <w:ind w:left="2644"/>
      </w:pPr>
      <w:r>
        <w:t>1 200</w:t>
      </w:r>
      <w:r>
        <w:rPr>
          <w:spacing w:val="4"/>
        </w:rPr>
        <w:t xml:space="preserve"> </w:t>
      </w:r>
      <w:r>
        <w:t>m .....</w:t>
      </w:r>
      <w:r>
        <w:tab/>
        <w:t>340 eur</w:t>
      </w:r>
    </w:p>
    <w:p w14:paraId="037129C6" w14:textId="77777777" w:rsidR="000C7B92" w:rsidRDefault="00A85A65">
      <w:pPr>
        <w:pStyle w:val="Odsekzoznamu"/>
        <w:numPr>
          <w:ilvl w:val="1"/>
          <w:numId w:val="179"/>
        </w:numPr>
        <w:tabs>
          <w:tab w:val="left" w:pos="2644"/>
          <w:tab w:val="left" w:pos="2645"/>
          <w:tab w:val="left" w:pos="9177"/>
        </w:tabs>
        <w:ind w:hanging="2159"/>
        <w:rPr>
          <w:sz w:val="16"/>
        </w:rPr>
      </w:pPr>
      <w:r>
        <w:rPr>
          <w:sz w:val="16"/>
        </w:rPr>
        <w:t>iného letiska s dĺžkou vzletovej a pristávacej dráhy do 1 200</w:t>
      </w:r>
      <w:r>
        <w:rPr>
          <w:spacing w:val="8"/>
          <w:sz w:val="16"/>
        </w:rPr>
        <w:t xml:space="preserve"> </w:t>
      </w:r>
      <w:r>
        <w:rPr>
          <w:sz w:val="16"/>
        </w:rPr>
        <w:t>m .....</w:t>
      </w:r>
      <w:r>
        <w:rPr>
          <w:sz w:val="16"/>
        </w:rPr>
        <w:tab/>
        <w:t>660 eur</w:t>
      </w:r>
    </w:p>
    <w:p w14:paraId="275C423C" w14:textId="77777777" w:rsidR="000C7B92" w:rsidRDefault="00A85A65">
      <w:pPr>
        <w:pStyle w:val="Odsekzoznamu"/>
        <w:numPr>
          <w:ilvl w:val="1"/>
          <w:numId w:val="179"/>
        </w:numPr>
        <w:tabs>
          <w:tab w:val="left" w:pos="2644"/>
          <w:tab w:val="left" w:pos="2645"/>
          <w:tab w:val="left" w:pos="9025"/>
        </w:tabs>
        <w:ind w:hanging="2159"/>
        <w:rPr>
          <w:sz w:val="16"/>
        </w:rPr>
      </w:pPr>
      <w:r>
        <w:rPr>
          <w:sz w:val="16"/>
        </w:rPr>
        <w:t>letiska s dĺžkou vzletovej a pristávacej dráhy nad 1 200</w:t>
      </w:r>
      <w:r>
        <w:rPr>
          <w:spacing w:val="8"/>
          <w:sz w:val="16"/>
        </w:rPr>
        <w:t xml:space="preserve"> </w:t>
      </w:r>
      <w:r>
        <w:rPr>
          <w:sz w:val="16"/>
        </w:rPr>
        <w:t>m .....</w:t>
      </w:r>
      <w:r>
        <w:rPr>
          <w:sz w:val="16"/>
        </w:rPr>
        <w:tab/>
        <w:t>1 660</w:t>
      </w:r>
      <w:r>
        <w:rPr>
          <w:spacing w:val="2"/>
          <w:sz w:val="16"/>
        </w:rPr>
        <w:t xml:space="preserve"> </w:t>
      </w:r>
      <w:r>
        <w:rPr>
          <w:sz w:val="16"/>
        </w:rPr>
        <w:t>eur</w:t>
      </w:r>
    </w:p>
    <w:p w14:paraId="1965BF35" w14:textId="77777777" w:rsidR="000C7B92" w:rsidRDefault="00A85A65">
      <w:pPr>
        <w:pStyle w:val="Odsekzoznamu"/>
        <w:numPr>
          <w:ilvl w:val="1"/>
          <w:numId w:val="179"/>
        </w:numPr>
        <w:tabs>
          <w:tab w:val="left" w:pos="2644"/>
          <w:tab w:val="left" w:pos="2645"/>
          <w:tab w:val="left" w:pos="9277"/>
        </w:tabs>
        <w:ind w:hanging="2159"/>
        <w:rPr>
          <w:sz w:val="16"/>
        </w:rPr>
      </w:pPr>
      <w:r>
        <w:rPr>
          <w:sz w:val="16"/>
        </w:rPr>
        <w:t>leteckého pozemného zariadenia .....</w:t>
      </w:r>
      <w:r>
        <w:rPr>
          <w:sz w:val="16"/>
        </w:rPr>
        <w:tab/>
        <w:t>60 eur</w:t>
      </w:r>
    </w:p>
    <w:p w14:paraId="6F650BB3" w14:textId="77777777" w:rsidR="000C7B92" w:rsidRDefault="00A85A65">
      <w:pPr>
        <w:pStyle w:val="Odsekzoznamu"/>
        <w:numPr>
          <w:ilvl w:val="0"/>
          <w:numId w:val="179"/>
        </w:numPr>
        <w:tabs>
          <w:tab w:val="left" w:pos="487"/>
        </w:tabs>
        <w:spacing w:before="55" w:line="216" w:lineRule="auto"/>
        <w:ind w:right="1765"/>
        <w:rPr>
          <w:sz w:val="16"/>
        </w:rPr>
      </w:pPr>
      <w:r>
        <w:rPr>
          <w:sz w:val="16"/>
        </w:rPr>
        <w:t xml:space="preserve">Schválenie letiskovej prevádzkovej príručky alebo dokumentu, ktorý ju nahrádza, pre letisko </w:t>
      </w:r>
      <w:r>
        <w:rPr>
          <w:spacing w:val="-8"/>
          <w:sz w:val="16"/>
        </w:rPr>
        <w:t xml:space="preserve">so </w:t>
      </w:r>
      <w:r>
        <w:rPr>
          <w:sz w:val="16"/>
        </w:rPr>
        <w:t>vzletovou a pristávacou dráhou a plochou konečného priblíženia a</w:t>
      </w:r>
      <w:r>
        <w:rPr>
          <w:spacing w:val="6"/>
          <w:sz w:val="16"/>
        </w:rPr>
        <w:t xml:space="preserve"> </w:t>
      </w:r>
      <w:r>
        <w:rPr>
          <w:sz w:val="16"/>
        </w:rPr>
        <w:t>vzletu</w:t>
      </w:r>
    </w:p>
    <w:p w14:paraId="127EBBC1" w14:textId="77777777" w:rsidR="000C7B92" w:rsidRDefault="00A85A65">
      <w:pPr>
        <w:pStyle w:val="Odsekzoznamu"/>
        <w:numPr>
          <w:ilvl w:val="1"/>
          <w:numId w:val="179"/>
        </w:numPr>
        <w:tabs>
          <w:tab w:val="left" w:pos="2644"/>
          <w:tab w:val="left" w:pos="2645"/>
          <w:tab w:val="left" w:pos="9177"/>
        </w:tabs>
        <w:spacing w:before="42"/>
        <w:ind w:hanging="2159"/>
        <w:rPr>
          <w:sz w:val="16"/>
        </w:rPr>
      </w:pPr>
      <w:r>
        <w:rPr>
          <w:sz w:val="16"/>
        </w:rPr>
        <w:t>neprístrojovou, bez svetelného zabezpečovacieho zariadenia .....</w:t>
      </w:r>
      <w:r>
        <w:rPr>
          <w:sz w:val="16"/>
        </w:rPr>
        <w:tab/>
        <w:t>160 eur</w:t>
      </w:r>
    </w:p>
    <w:p w14:paraId="22F599FB" w14:textId="77777777" w:rsidR="000C7B92" w:rsidRDefault="00A85A65">
      <w:pPr>
        <w:pStyle w:val="Odsekzoznamu"/>
        <w:numPr>
          <w:ilvl w:val="1"/>
          <w:numId w:val="179"/>
        </w:numPr>
        <w:tabs>
          <w:tab w:val="left" w:pos="2644"/>
          <w:tab w:val="left" w:pos="2645"/>
          <w:tab w:val="left" w:pos="9177"/>
        </w:tabs>
        <w:ind w:hanging="2159"/>
        <w:rPr>
          <w:sz w:val="16"/>
        </w:rPr>
      </w:pPr>
      <w:r>
        <w:rPr>
          <w:sz w:val="16"/>
        </w:rPr>
        <w:t>neprístrojovou, so svetelným zabezpečovacím zariadením .....</w:t>
      </w:r>
      <w:r>
        <w:rPr>
          <w:sz w:val="16"/>
        </w:rPr>
        <w:tab/>
        <w:t>200 eur</w:t>
      </w:r>
    </w:p>
    <w:p w14:paraId="4320F4DF" w14:textId="77777777" w:rsidR="000C7B92" w:rsidRDefault="00A85A65">
      <w:pPr>
        <w:pStyle w:val="Odsekzoznamu"/>
        <w:numPr>
          <w:ilvl w:val="1"/>
          <w:numId w:val="179"/>
        </w:numPr>
        <w:tabs>
          <w:tab w:val="left" w:pos="2644"/>
          <w:tab w:val="left" w:pos="2645"/>
        </w:tabs>
        <w:spacing w:line="203" w:lineRule="exact"/>
        <w:ind w:hanging="2159"/>
        <w:rPr>
          <w:sz w:val="16"/>
        </w:rPr>
      </w:pPr>
      <w:r>
        <w:rPr>
          <w:sz w:val="16"/>
        </w:rPr>
        <w:t>prístrojovou na nepresné priblíženie a na presné priblíženie</w:t>
      </w:r>
      <w:r>
        <w:rPr>
          <w:spacing w:val="9"/>
          <w:sz w:val="16"/>
        </w:rPr>
        <w:t xml:space="preserve"> </w:t>
      </w:r>
      <w:r>
        <w:rPr>
          <w:sz w:val="16"/>
        </w:rPr>
        <w:t>I.</w:t>
      </w:r>
    </w:p>
    <w:p w14:paraId="625EDBD0" w14:textId="77777777" w:rsidR="000C7B92" w:rsidRDefault="00A85A65">
      <w:pPr>
        <w:pStyle w:val="Zkladntext"/>
        <w:tabs>
          <w:tab w:val="left" w:pos="9177"/>
        </w:tabs>
        <w:spacing w:line="203" w:lineRule="exact"/>
        <w:ind w:left="2644"/>
      </w:pPr>
      <w:r>
        <w:t>kategórie Medzinárodnej organizácie civilného letectva .....</w:t>
      </w:r>
      <w:r>
        <w:tab/>
        <w:t>300 eur</w:t>
      </w:r>
    </w:p>
    <w:p w14:paraId="6C239B5E" w14:textId="77777777" w:rsidR="000C7B92" w:rsidRDefault="00A85A65">
      <w:pPr>
        <w:pStyle w:val="Odsekzoznamu"/>
        <w:numPr>
          <w:ilvl w:val="1"/>
          <w:numId w:val="179"/>
        </w:numPr>
        <w:tabs>
          <w:tab w:val="left" w:pos="2644"/>
          <w:tab w:val="left" w:pos="2645"/>
        </w:tabs>
        <w:spacing w:line="203" w:lineRule="exact"/>
        <w:ind w:hanging="2159"/>
        <w:rPr>
          <w:sz w:val="16"/>
        </w:rPr>
      </w:pPr>
      <w:r>
        <w:rPr>
          <w:sz w:val="16"/>
        </w:rPr>
        <w:t>na presné priblíženie II. kategórie Medzinárodnej organizácie</w:t>
      </w:r>
      <w:r>
        <w:rPr>
          <w:spacing w:val="42"/>
          <w:sz w:val="16"/>
        </w:rPr>
        <w:t xml:space="preserve"> </w:t>
      </w:r>
      <w:r>
        <w:rPr>
          <w:sz w:val="16"/>
        </w:rPr>
        <w:t>civilného</w:t>
      </w:r>
    </w:p>
    <w:p w14:paraId="2D0C5910" w14:textId="77777777" w:rsidR="000C7B92" w:rsidRDefault="00A85A65">
      <w:pPr>
        <w:pStyle w:val="Zkladntext"/>
        <w:tabs>
          <w:tab w:val="left" w:pos="9177"/>
        </w:tabs>
        <w:spacing w:line="203" w:lineRule="exact"/>
        <w:ind w:left="2644"/>
      </w:pPr>
      <w:r>
        <w:t>letectva .....</w:t>
      </w:r>
      <w:r>
        <w:tab/>
        <w:t>400 eur</w:t>
      </w:r>
    </w:p>
    <w:p w14:paraId="4DC194A7" w14:textId="77777777" w:rsidR="000C7B92" w:rsidRDefault="00A85A65">
      <w:pPr>
        <w:pStyle w:val="Odsekzoznamu"/>
        <w:numPr>
          <w:ilvl w:val="1"/>
          <w:numId w:val="179"/>
        </w:numPr>
        <w:tabs>
          <w:tab w:val="left" w:pos="2644"/>
          <w:tab w:val="left" w:pos="2645"/>
        </w:tabs>
        <w:spacing w:line="203" w:lineRule="exact"/>
        <w:ind w:hanging="2159"/>
        <w:rPr>
          <w:sz w:val="16"/>
        </w:rPr>
      </w:pPr>
      <w:r>
        <w:rPr>
          <w:sz w:val="16"/>
        </w:rPr>
        <w:t>na</w:t>
      </w:r>
      <w:r>
        <w:rPr>
          <w:spacing w:val="20"/>
          <w:sz w:val="16"/>
        </w:rPr>
        <w:t xml:space="preserve"> </w:t>
      </w:r>
      <w:r>
        <w:rPr>
          <w:sz w:val="16"/>
        </w:rPr>
        <w:t>presné</w:t>
      </w:r>
      <w:r>
        <w:rPr>
          <w:spacing w:val="20"/>
          <w:sz w:val="16"/>
        </w:rPr>
        <w:t xml:space="preserve"> </w:t>
      </w:r>
      <w:r>
        <w:rPr>
          <w:sz w:val="16"/>
        </w:rPr>
        <w:t>priblíženie</w:t>
      </w:r>
      <w:r>
        <w:rPr>
          <w:spacing w:val="20"/>
          <w:sz w:val="16"/>
        </w:rPr>
        <w:t xml:space="preserve"> </w:t>
      </w:r>
      <w:r>
        <w:rPr>
          <w:sz w:val="16"/>
        </w:rPr>
        <w:t>III.</w:t>
      </w:r>
      <w:r>
        <w:rPr>
          <w:spacing w:val="20"/>
          <w:sz w:val="16"/>
        </w:rPr>
        <w:t xml:space="preserve"> </w:t>
      </w:r>
      <w:r>
        <w:rPr>
          <w:sz w:val="16"/>
        </w:rPr>
        <w:t>kategórie</w:t>
      </w:r>
      <w:r>
        <w:rPr>
          <w:spacing w:val="20"/>
          <w:sz w:val="16"/>
        </w:rPr>
        <w:t xml:space="preserve"> </w:t>
      </w:r>
      <w:r>
        <w:rPr>
          <w:sz w:val="16"/>
        </w:rPr>
        <w:t>Medzinárodnej</w:t>
      </w:r>
      <w:r>
        <w:rPr>
          <w:spacing w:val="20"/>
          <w:sz w:val="16"/>
        </w:rPr>
        <w:t xml:space="preserve"> </w:t>
      </w:r>
      <w:r>
        <w:rPr>
          <w:sz w:val="16"/>
        </w:rPr>
        <w:t>organizácie</w:t>
      </w:r>
    </w:p>
    <w:p w14:paraId="16709C58" w14:textId="77777777" w:rsidR="000C7B92" w:rsidRDefault="00A85A65">
      <w:pPr>
        <w:pStyle w:val="Zkladntext"/>
        <w:tabs>
          <w:tab w:val="left" w:pos="9177"/>
        </w:tabs>
        <w:spacing w:line="203" w:lineRule="exact"/>
        <w:ind w:left="2644"/>
      </w:pPr>
      <w:r>
        <w:t>civilného letectva .....</w:t>
      </w:r>
      <w:r>
        <w:tab/>
        <w:t>500 eur</w:t>
      </w:r>
    </w:p>
    <w:p w14:paraId="792A8EFE" w14:textId="77777777" w:rsidR="000C7B92" w:rsidRDefault="00A85A65">
      <w:pPr>
        <w:pStyle w:val="Odsekzoznamu"/>
        <w:numPr>
          <w:ilvl w:val="0"/>
          <w:numId w:val="178"/>
        </w:numPr>
        <w:tabs>
          <w:tab w:val="left" w:pos="486"/>
          <w:tab w:val="left" w:pos="487"/>
        </w:tabs>
        <w:rPr>
          <w:sz w:val="16"/>
        </w:rPr>
      </w:pPr>
      <w:r>
        <w:rPr>
          <w:sz w:val="16"/>
        </w:rPr>
        <w:t>Vydanie osvedčenia leteckého prevádzkovateľa</w:t>
      </w:r>
    </w:p>
    <w:p w14:paraId="70BC9ADC" w14:textId="77777777" w:rsidR="000C7B92" w:rsidRDefault="000C7B92">
      <w:pPr>
        <w:rPr>
          <w:sz w:val="16"/>
        </w:rPr>
        <w:sectPr w:rsidR="000C7B92">
          <w:pgSz w:w="11910" w:h="16840"/>
          <w:pgMar w:top="1160" w:right="980" w:bottom="280" w:left="980" w:header="796" w:footer="0" w:gutter="0"/>
          <w:cols w:space="708"/>
        </w:sectPr>
      </w:pPr>
    </w:p>
    <w:p w14:paraId="0E8DDC0A" w14:textId="77777777" w:rsidR="000C7B92" w:rsidRDefault="000C7B92">
      <w:pPr>
        <w:pStyle w:val="Zkladntext"/>
        <w:spacing w:before="10"/>
        <w:ind w:left="0"/>
        <w:rPr>
          <w:sz w:val="10"/>
        </w:rPr>
      </w:pPr>
    </w:p>
    <w:p w14:paraId="733F37AF" w14:textId="77777777" w:rsidR="000C7B92" w:rsidRDefault="00A85A65">
      <w:pPr>
        <w:pStyle w:val="Odsekzoznamu"/>
        <w:numPr>
          <w:ilvl w:val="1"/>
          <w:numId w:val="178"/>
        </w:numPr>
        <w:tabs>
          <w:tab w:val="left" w:pos="2644"/>
          <w:tab w:val="left" w:pos="2645"/>
          <w:tab w:val="left" w:pos="9025"/>
        </w:tabs>
        <w:spacing w:before="100"/>
        <w:ind w:hanging="2159"/>
        <w:rPr>
          <w:sz w:val="16"/>
        </w:rPr>
      </w:pPr>
      <w:r>
        <w:rPr>
          <w:sz w:val="16"/>
        </w:rPr>
        <w:t>prvé vydanie .....</w:t>
      </w:r>
      <w:r>
        <w:rPr>
          <w:sz w:val="16"/>
        </w:rPr>
        <w:tab/>
        <w:t>3 500</w:t>
      </w:r>
      <w:r>
        <w:rPr>
          <w:spacing w:val="2"/>
          <w:sz w:val="16"/>
        </w:rPr>
        <w:t xml:space="preserve"> </w:t>
      </w:r>
      <w:r>
        <w:rPr>
          <w:sz w:val="16"/>
        </w:rPr>
        <w:t>eur</w:t>
      </w:r>
    </w:p>
    <w:p w14:paraId="5B481C6C" w14:textId="77777777" w:rsidR="000C7B92" w:rsidRDefault="00A85A65">
      <w:pPr>
        <w:pStyle w:val="Odsekzoznamu"/>
        <w:numPr>
          <w:ilvl w:val="1"/>
          <w:numId w:val="178"/>
        </w:numPr>
        <w:tabs>
          <w:tab w:val="left" w:pos="2644"/>
          <w:tab w:val="left" w:pos="2645"/>
          <w:tab w:val="left" w:pos="9177"/>
        </w:tabs>
        <w:ind w:hanging="2159"/>
        <w:rPr>
          <w:sz w:val="16"/>
        </w:rPr>
      </w:pPr>
      <w:r>
        <w:rPr>
          <w:sz w:val="16"/>
        </w:rPr>
        <w:t>predĺženie platnosti .....</w:t>
      </w:r>
      <w:r>
        <w:rPr>
          <w:sz w:val="16"/>
        </w:rPr>
        <w:tab/>
        <w:t>360 eur</w:t>
      </w:r>
    </w:p>
    <w:p w14:paraId="78775224" w14:textId="77777777" w:rsidR="000C7B92" w:rsidRDefault="00A85A65">
      <w:pPr>
        <w:pStyle w:val="Odsekzoznamu"/>
        <w:numPr>
          <w:ilvl w:val="1"/>
          <w:numId w:val="178"/>
        </w:numPr>
        <w:tabs>
          <w:tab w:val="left" w:pos="2644"/>
          <w:tab w:val="left" w:pos="2645"/>
          <w:tab w:val="left" w:pos="9177"/>
        </w:tabs>
        <w:ind w:hanging="2159"/>
        <w:rPr>
          <w:sz w:val="16"/>
        </w:rPr>
      </w:pPr>
      <w:r>
        <w:rPr>
          <w:sz w:val="16"/>
        </w:rPr>
        <w:t>zmena alebo doplnenie .....</w:t>
      </w:r>
      <w:r>
        <w:rPr>
          <w:sz w:val="16"/>
        </w:rPr>
        <w:tab/>
        <w:t>180 eur</w:t>
      </w:r>
    </w:p>
    <w:p w14:paraId="14973966" w14:textId="77777777" w:rsidR="000C7B92" w:rsidRDefault="00A85A65">
      <w:pPr>
        <w:pStyle w:val="Odsekzoznamu"/>
        <w:numPr>
          <w:ilvl w:val="0"/>
          <w:numId w:val="177"/>
        </w:numPr>
        <w:tabs>
          <w:tab w:val="left" w:pos="486"/>
          <w:tab w:val="left" w:pos="487"/>
        </w:tabs>
        <w:rPr>
          <w:sz w:val="16"/>
        </w:rPr>
      </w:pPr>
      <w:r>
        <w:rPr>
          <w:sz w:val="16"/>
        </w:rPr>
        <w:t>Vydanie osvedčenia leteckej školy – jednopilotné lietadlo</w:t>
      </w:r>
    </w:p>
    <w:p w14:paraId="0881BD86" w14:textId="77777777" w:rsidR="000C7B92" w:rsidRDefault="00A85A65">
      <w:pPr>
        <w:pStyle w:val="Odsekzoznamu"/>
        <w:numPr>
          <w:ilvl w:val="1"/>
          <w:numId w:val="177"/>
        </w:numPr>
        <w:tabs>
          <w:tab w:val="left" w:pos="2644"/>
          <w:tab w:val="left" w:pos="2645"/>
          <w:tab w:val="left" w:pos="9177"/>
        </w:tabs>
        <w:spacing w:before="39"/>
        <w:ind w:hanging="2159"/>
        <w:rPr>
          <w:sz w:val="16"/>
        </w:rPr>
      </w:pPr>
      <w:r>
        <w:rPr>
          <w:sz w:val="16"/>
        </w:rPr>
        <w:t>prvé vydanie .....</w:t>
      </w:r>
      <w:r>
        <w:rPr>
          <w:sz w:val="16"/>
        </w:rPr>
        <w:tab/>
        <w:t>360 eur</w:t>
      </w:r>
    </w:p>
    <w:p w14:paraId="74506B62" w14:textId="77777777" w:rsidR="000C7B92" w:rsidRDefault="00A85A65">
      <w:pPr>
        <w:pStyle w:val="Odsekzoznamu"/>
        <w:numPr>
          <w:ilvl w:val="1"/>
          <w:numId w:val="177"/>
        </w:numPr>
        <w:tabs>
          <w:tab w:val="left" w:pos="2644"/>
          <w:tab w:val="left" w:pos="2645"/>
          <w:tab w:val="left" w:pos="9177"/>
        </w:tabs>
        <w:ind w:hanging="2159"/>
        <w:rPr>
          <w:sz w:val="16"/>
        </w:rPr>
      </w:pPr>
      <w:r>
        <w:rPr>
          <w:sz w:val="16"/>
        </w:rPr>
        <w:t>predĺženie platnosti .....</w:t>
      </w:r>
      <w:r>
        <w:rPr>
          <w:sz w:val="16"/>
        </w:rPr>
        <w:tab/>
        <w:t>160 eur</w:t>
      </w:r>
    </w:p>
    <w:p w14:paraId="4C348729" w14:textId="77777777" w:rsidR="000C7B92" w:rsidRDefault="00A85A65">
      <w:pPr>
        <w:pStyle w:val="Odsekzoznamu"/>
        <w:numPr>
          <w:ilvl w:val="1"/>
          <w:numId w:val="177"/>
        </w:numPr>
        <w:tabs>
          <w:tab w:val="left" w:pos="2644"/>
          <w:tab w:val="left" w:pos="2645"/>
          <w:tab w:val="left" w:pos="9177"/>
        </w:tabs>
        <w:ind w:hanging="2159"/>
        <w:rPr>
          <w:sz w:val="16"/>
        </w:rPr>
      </w:pPr>
      <w:r>
        <w:rPr>
          <w:sz w:val="16"/>
        </w:rPr>
        <w:t>zmena alebo doplnenie .....</w:t>
      </w:r>
      <w:r>
        <w:rPr>
          <w:sz w:val="16"/>
        </w:rPr>
        <w:tab/>
        <w:t>100 eur</w:t>
      </w:r>
    </w:p>
    <w:p w14:paraId="163213C7" w14:textId="77777777" w:rsidR="000C7B92" w:rsidRDefault="00A85A65">
      <w:pPr>
        <w:pStyle w:val="Odsekzoznamu"/>
        <w:numPr>
          <w:ilvl w:val="0"/>
          <w:numId w:val="177"/>
        </w:numPr>
        <w:tabs>
          <w:tab w:val="left" w:pos="487"/>
        </w:tabs>
        <w:spacing w:before="55" w:line="216" w:lineRule="auto"/>
        <w:ind w:right="1765"/>
        <w:rPr>
          <w:sz w:val="16"/>
        </w:rPr>
      </w:pPr>
      <w:r>
        <w:rPr>
          <w:sz w:val="16"/>
        </w:rPr>
        <w:t xml:space="preserve">Vydanie osvedčenia leteckej školy – viacpilotné lietadlo alebo vydanie osvedčenia leteckej školy </w:t>
      </w:r>
      <w:r>
        <w:rPr>
          <w:spacing w:val="-5"/>
          <w:sz w:val="16"/>
        </w:rPr>
        <w:t xml:space="preserve">pre </w:t>
      </w:r>
      <w:r>
        <w:rPr>
          <w:sz w:val="16"/>
        </w:rPr>
        <w:t>výcvik technika údržby lietadiel podľa časti 147</w:t>
      </w:r>
    </w:p>
    <w:p w14:paraId="1A2D71A4" w14:textId="77777777" w:rsidR="000C7B92" w:rsidRDefault="00A85A65">
      <w:pPr>
        <w:pStyle w:val="Odsekzoznamu"/>
        <w:numPr>
          <w:ilvl w:val="1"/>
          <w:numId w:val="177"/>
        </w:numPr>
        <w:tabs>
          <w:tab w:val="left" w:pos="2644"/>
          <w:tab w:val="left" w:pos="2645"/>
          <w:tab w:val="left" w:pos="9025"/>
        </w:tabs>
        <w:spacing w:before="42"/>
        <w:ind w:hanging="2159"/>
        <w:rPr>
          <w:sz w:val="16"/>
        </w:rPr>
      </w:pPr>
      <w:r>
        <w:rPr>
          <w:sz w:val="16"/>
        </w:rPr>
        <w:t>prvé vydanie .....</w:t>
      </w:r>
      <w:r>
        <w:rPr>
          <w:sz w:val="16"/>
        </w:rPr>
        <w:tab/>
        <w:t>2 000</w:t>
      </w:r>
      <w:r>
        <w:rPr>
          <w:spacing w:val="2"/>
          <w:sz w:val="16"/>
        </w:rPr>
        <w:t xml:space="preserve"> </w:t>
      </w:r>
      <w:r>
        <w:rPr>
          <w:sz w:val="16"/>
        </w:rPr>
        <w:t>eur</w:t>
      </w:r>
    </w:p>
    <w:p w14:paraId="5C6D6AD5" w14:textId="77777777" w:rsidR="000C7B92" w:rsidRDefault="00A85A65">
      <w:pPr>
        <w:pStyle w:val="Odsekzoznamu"/>
        <w:numPr>
          <w:ilvl w:val="1"/>
          <w:numId w:val="177"/>
        </w:numPr>
        <w:tabs>
          <w:tab w:val="left" w:pos="2644"/>
          <w:tab w:val="left" w:pos="2645"/>
          <w:tab w:val="left" w:pos="9177"/>
        </w:tabs>
        <w:ind w:hanging="2159"/>
        <w:rPr>
          <w:sz w:val="16"/>
        </w:rPr>
      </w:pPr>
      <w:r>
        <w:rPr>
          <w:sz w:val="16"/>
        </w:rPr>
        <w:t>predĺženie platnosti .....</w:t>
      </w:r>
      <w:r>
        <w:rPr>
          <w:sz w:val="16"/>
        </w:rPr>
        <w:tab/>
        <w:t>500 eur</w:t>
      </w:r>
    </w:p>
    <w:p w14:paraId="6CA84771" w14:textId="77777777" w:rsidR="000C7B92" w:rsidRDefault="00A85A65">
      <w:pPr>
        <w:pStyle w:val="Odsekzoznamu"/>
        <w:numPr>
          <w:ilvl w:val="1"/>
          <w:numId w:val="177"/>
        </w:numPr>
        <w:tabs>
          <w:tab w:val="left" w:pos="2644"/>
          <w:tab w:val="left" w:pos="2645"/>
          <w:tab w:val="left" w:pos="9177"/>
        </w:tabs>
        <w:ind w:hanging="2159"/>
        <w:rPr>
          <w:sz w:val="16"/>
        </w:rPr>
      </w:pPr>
      <w:r>
        <w:rPr>
          <w:sz w:val="16"/>
        </w:rPr>
        <w:t>zmena alebo doplnenie .....</w:t>
      </w:r>
      <w:r>
        <w:rPr>
          <w:sz w:val="16"/>
        </w:rPr>
        <w:tab/>
        <w:t>300 eur</w:t>
      </w:r>
    </w:p>
    <w:p w14:paraId="0EC9A0A2" w14:textId="77777777" w:rsidR="000C7B92" w:rsidRDefault="00A85A65">
      <w:pPr>
        <w:pStyle w:val="Odsekzoznamu"/>
        <w:numPr>
          <w:ilvl w:val="0"/>
          <w:numId w:val="177"/>
        </w:numPr>
        <w:tabs>
          <w:tab w:val="left" w:pos="486"/>
          <w:tab w:val="left" w:pos="487"/>
        </w:tabs>
        <w:rPr>
          <w:sz w:val="16"/>
        </w:rPr>
      </w:pPr>
      <w:r>
        <w:rPr>
          <w:sz w:val="16"/>
        </w:rPr>
        <w:t>Vydanie povolenia prevádzkovateľovi lietadla na výcvik leteckého personálu pre vlastnú potrebu</w:t>
      </w:r>
    </w:p>
    <w:p w14:paraId="68240D96" w14:textId="77777777" w:rsidR="000C7B92" w:rsidRDefault="00A85A65">
      <w:pPr>
        <w:pStyle w:val="Odsekzoznamu"/>
        <w:numPr>
          <w:ilvl w:val="1"/>
          <w:numId w:val="177"/>
        </w:numPr>
        <w:tabs>
          <w:tab w:val="left" w:pos="2644"/>
          <w:tab w:val="left" w:pos="2645"/>
          <w:tab w:val="left" w:pos="9025"/>
        </w:tabs>
        <w:ind w:hanging="2159"/>
        <w:rPr>
          <w:sz w:val="16"/>
        </w:rPr>
      </w:pPr>
      <w:r>
        <w:rPr>
          <w:sz w:val="16"/>
        </w:rPr>
        <w:t>prvé vydanie .....</w:t>
      </w:r>
      <w:r>
        <w:rPr>
          <w:sz w:val="16"/>
        </w:rPr>
        <w:tab/>
        <w:t>1 000</w:t>
      </w:r>
      <w:r>
        <w:rPr>
          <w:spacing w:val="2"/>
          <w:sz w:val="16"/>
        </w:rPr>
        <w:t xml:space="preserve"> </w:t>
      </w:r>
      <w:r>
        <w:rPr>
          <w:sz w:val="16"/>
        </w:rPr>
        <w:t>eur</w:t>
      </w:r>
    </w:p>
    <w:p w14:paraId="4A2A302C" w14:textId="77777777" w:rsidR="000C7B92" w:rsidRDefault="00A85A65">
      <w:pPr>
        <w:pStyle w:val="Odsekzoznamu"/>
        <w:numPr>
          <w:ilvl w:val="1"/>
          <w:numId w:val="177"/>
        </w:numPr>
        <w:tabs>
          <w:tab w:val="left" w:pos="2644"/>
          <w:tab w:val="left" w:pos="2645"/>
          <w:tab w:val="left" w:pos="9177"/>
        </w:tabs>
        <w:ind w:hanging="2159"/>
        <w:rPr>
          <w:sz w:val="16"/>
        </w:rPr>
      </w:pPr>
      <w:r>
        <w:rPr>
          <w:sz w:val="16"/>
        </w:rPr>
        <w:t>predĺženie platnosti .....</w:t>
      </w:r>
      <w:r>
        <w:rPr>
          <w:sz w:val="16"/>
        </w:rPr>
        <w:tab/>
        <w:t>160 eur</w:t>
      </w:r>
    </w:p>
    <w:p w14:paraId="4F86EB6A" w14:textId="77777777" w:rsidR="000C7B92" w:rsidRDefault="00A85A65">
      <w:pPr>
        <w:pStyle w:val="Odsekzoznamu"/>
        <w:numPr>
          <w:ilvl w:val="1"/>
          <w:numId w:val="177"/>
        </w:numPr>
        <w:tabs>
          <w:tab w:val="left" w:pos="2644"/>
          <w:tab w:val="left" w:pos="2645"/>
          <w:tab w:val="left" w:pos="9177"/>
        </w:tabs>
        <w:ind w:hanging="2159"/>
        <w:rPr>
          <w:sz w:val="16"/>
        </w:rPr>
      </w:pPr>
      <w:r>
        <w:rPr>
          <w:sz w:val="16"/>
        </w:rPr>
        <w:t>zmena alebo doplnenie .....</w:t>
      </w:r>
      <w:r>
        <w:rPr>
          <w:sz w:val="16"/>
        </w:rPr>
        <w:tab/>
        <w:t>100 eur</w:t>
      </w:r>
    </w:p>
    <w:p w14:paraId="06021CC6" w14:textId="77777777" w:rsidR="000C7B92" w:rsidRDefault="00A85A65">
      <w:pPr>
        <w:pStyle w:val="Odsekzoznamu"/>
        <w:numPr>
          <w:ilvl w:val="0"/>
          <w:numId w:val="177"/>
        </w:numPr>
        <w:tabs>
          <w:tab w:val="left" w:pos="487"/>
        </w:tabs>
        <w:spacing w:before="54" w:line="218" w:lineRule="auto"/>
        <w:ind w:right="1765"/>
        <w:rPr>
          <w:sz w:val="18"/>
        </w:rPr>
      </w:pPr>
      <w:r>
        <w:rPr>
          <w:sz w:val="16"/>
        </w:rPr>
        <w:t>Vydanie povolenia na vykonávanie leteckých prác a iného podnikania v civilnom letectve podľa osobitného predpisu</w:t>
      </w:r>
      <w:r>
        <w:rPr>
          <w:position w:val="5"/>
          <w:sz w:val="10"/>
        </w:rPr>
        <w:t>25aa</w:t>
      </w:r>
      <w:r>
        <w:rPr>
          <w:sz w:val="18"/>
        </w:rPr>
        <w:t>)</w:t>
      </w:r>
    </w:p>
    <w:p w14:paraId="1A16948D" w14:textId="77777777" w:rsidR="000C7B92" w:rsidRDefault="00A85A65">
      <w:pPr>
        <w:pStyle w:val="Odsekzoznamu"/>
        <w:numPr>
          <w:ilvl w:val="1"/>
          <w:numId w:val="177"/>
        </w:numPr>
        <w:tabs>
          <w:tab w:val="left" w:pos="2644"/>
          <w:tab w:val="left" w:pos="2645"/>
          <w:tab w:val="left" w:pos="9177"/>
        </w:tabs>
        <w:spacing w:before="42"/>
        <w:ind w:hanging="2159"/>
        <w:rPr>
          <w:sz w:val="16"/>
        </w:rPr>
      </w:pPr>
      <w:r>
        <w:rPr>
          <w:sz w:val="16"/>
        </w:rPr>
        <w:t>prvé vydanie .....</w:t>
      </w:r>
      <w:r>
        <w:rPr>
          <w:sz w:val="16"/>
        </w:rPr>
        <w:tab/>
        <w:t>600 eur</w:t>
      </w:r>
    </w:p>
    <w:p w14:paraId="6F4D96AC" w14:textId="77777777" w:rsidR="000C7B92" w:rsidRDefault="00A85A65">
      <w:pPr>
        <w:pStyle w:val="Odsekzoznamu"/>
        <w:numPr>
          <w:ilvl w:val="1"/>
          <w:numId w:val="177"/>
        </w:numPr>
        <w:tabs>
          <w:tab w:val="left" w:pos="2644"/>
          <w:tab w:val="left" w:pos="2645"/>
          <w:tab w:val="left" w:pos="9177"/>
        </w:tabs>
        <w:ind w:hanging="2159"/>
        <w:rPr>
          <w:sz w:val="16"/>
        </w:rPr>
      </w:pPr>
      <w:r>
        <w:rPr>
          <w:sz w:val="16"/>
        </w:rPr>
        <w:t>predĺženie platnosti .....</w:t>
      </w:r>
      <w:r>
        <w:rPr>
          <w:sz w:val="16"/>
        </w:rPr>
        <w:tab/>
        <w:t>360 eur</w:t>
      </w:r>
    </w:p>
    <w:p w14:paraId="0E9A4032" w14:textId="77777777" w:rsidR="000C7B92" w:rsidRDefault="00A85A65">
      <w:pPr>
        <w:pStyle w:val="Odsekzoznamu"/>
        <w:numPr>
          <w:ilvl w:val="1"/>
          <w:numId w:val="177"/>
        </w:numPr>
        <w:tabs>
          <w:tab w:val="left" w:pos="2644"/>
          <w:tab w:val="left" w:pos="2645"/>
          <w:tab w:val="left" w:pos="9277"/>
        </w:tabs>
        <w:ind w:hanging="2159"/>
        <w:rPr>
          <w:sz w:val="16"/>
        </w:rPr>
      </w:pPr>
      <w:r>
        <w:rPr>
          <w:sz w:val="16"/>
        </w:rPr>
        <w:t>zmena alebo doplnenie .....</w:t>
      </w:r>
      <w:r>
        <w:rPr>
          <w:sz w:val="16"/>
        </w:rPr>
        <w:tab/>
        <w:t>60 eur</w:t>
      </w:r>
    </w:p>
    <w:p w14:paraId="4E9D6D71" w14:textId="77777777" w:rsidR="000C7B92" w:rsidRDefault="00A85A65">
      <w:pPr>
        <w:pStyle w:val="Odsekzoznamu"/>
        <w:numPr>
          <w:ilvl w:val="0"/>
          <w:numId w:val="177"/>
        </w:numPr>
        <w:tabs>
          <w:tab w:val="left" w:pos="487"/>
        </w:tabs>
        <w:spacing w:line="203" w:lineRule="exact"/>
        <w:rPr>
          <w:sz w:val="16"/>
        </w:rPr>
      </w:pPr>
      <w:r>
        <w:rPr>
          <w:sz w:val="16"/>
        </w:rPr>
        <w:t>Povolenie</w:t>
      </w:r>
      <w:r>
        <w:rPr>
          <w:spacing w:val="24"/>
          <w:sz w:val="16"/>
        </w:rPr>
        <w:t xml:space="preserve"> </w:t>
      </w:r>
      <w:r>
        <w:rPr>
          <w:sz w:val="16"/>
        </w:rPr>
        <w:t>na</w:t>
      </w:r>
      <w:r>
        <w:rPr>
          <w:spacing w:val="24"/>
          <w:sz w:val="16"/>
        </w:rPr>
        <w:t xml:space="preserve"> </w:t>
      </w:r>
      <w:r>
        <w:rPr>
          <w:sz w:val="16"/>
        </w:rPr>
        <w:t>usporiadanie</w:t>
      </w:r>
      <w:r>
        <w:rPr>
          <w:spacing w:val="24"/>
          <w:sz w:val="16"/>
        </w:rPr>
        <w:t xml:space="preserve"> </w:t>
      </w:r>
      <w:r>
        <w:rPr>
          <w:sz w:val="16"/>
        </w:rPr>
        <w:t>leteckého</w:t>
      </w:r>
      <w:r>
        <w:rPr>
          <w:spacing w:val="24"/>
          <w:sz w:val="16"/>
        </w:rPr>
        <w:t xml:space="preserve"> </w:t>
      </w:r>
      <w:r>
        <w:rPr>
          <w:sz w:val="16"/>
        </w:rPr>
        <w:t>dňa,</w:t>
      </w:r>
      <w:r>
        <w:rPr>
          <w:spacing w:val="24"/>
          <w:sz w:val="16"/>
        </w:rPr>
        <w:t xml:space="preserve"> </w:t>
      </w:r>
      <w:r>
        <w:rPr>
          <w:sz w:val="16"/>
        </w:rPr>
        <w:t>leteckej</w:t>
      </w:r>
      <w:r>
        <w:rPr>
          <w:spacing w:val="24"/>
          <w:sz w:val="16"/>
        </w:rPr>
        <w:t xml:space="preserve"> </w:t>
      </w:r>
      <w:r>
        <w:rPr>
          <w:sz w:val="16"/>
        </w:rPr>
        <w:t>súťaže</w:t>
      </w:r>
      <w:r>
        <w:rPr>
          <w:spacing w:val="24"/>
          <w:sz w:val="16"/>
        </w:rPr>
        <w:t xml:space="preserve"> </w:t>
      </w:r>
      <w:r>
        <w:rPr>
          <w:sz w:val="16"/>
        </w:rPr>
        <w:t>a</w:t>
      </w:r>
      <w:r>
        <w:rPr>
          <w:spacing w:val="2"/>
          <w:sz w:val="16"/>
        </w:rPr>
        <w:t xml:space="preserve"> </w:t>
      </w:r>
      <w:r>
        <w:rPr>
          <w:sz w:val="16"/>
        </w:rPr>
        <w:t>iného</w:t>
      </w:r>
      <w:r>
        <w:rPr>
          <w:spacing w:val="24"/>
          <w:sz w:val="16"/>
        </w:rPr>
        <w:t xml:space="preserve"> </w:t>
      </w:r>
      <w:r>
        <w:rPr>
          <w:sz w:val="16"/>
        </w:rPr>
        <w:t>verejného</w:t>
      </w:r>
      <w:r>
        <w:rPr>
          <w:spacing w:val="24"/>
          <w:sz w:val="16"/>
        </w:rPr>
        <w:t xml:space="preserve"> </w:t>
      </w:r>
      <w:r>
        <w:rPr>
          <w:sz w:val="16"/>
        </w:rPr>
        <w:t>leteckého</w:t>
      </w:r>
      <w:r>
        <w:rPr>
          <w:spacing w:val="24"/>
          <w:sz w:val="16"/>
        </w:rPr>
        <w:t xml:space="preserve"> </w:t>
      </w:r>
      <w:r>
        <w:rPr>
          <w:sz w:val="16"/>
        </w:rPr>
        <w:t>podujatia</w:t>
      </w:r>
    </w:p>
    <w:p w14:paraId="087C797F" w14:textId="77777777" w:rsidR="000C7B92" w:rsidRDefault="00A85A65">
      <w:pPr>
        <w:pStyle w:val="Zkladntext"/>
        <w:tabs>
          <w:tab w:val="left" w:pos="9277"/>
        </w:tabs>
        <w:spacing w:line="203" w:lineRule="exact"/>
        <w:ind w:left="486"/>
      </w:pPr>
      <w:r>
        <w:t>.....</w:t>
      </w:r>
      <w:r>
        <w:tab/>
        <w:t>60 eur</w:t>
      </w:r>
    </w:p>
    <w:p w14:paraId="2A4DB0C4" w14:textId="77777777" w:rsidR="000C7B92" w:rsidRDefault="00A85A65">
      <w:pPr>
        <w:pStyle w:val="Odsekzoznamu"/>
        <w:numPr>
          <w:ilvl w:val="0"/>
          <w:numId w:val="177"/>
        </w:numPr>
        <w:tabs>
          <w:tab w:val="left" w:pos="487"/>
        </w:tabs>
        <w:spacing w:line="203" w:lineRule="exact"/>
        <w:rPr>
          <w:sz w:val="16"/>
        </w:rPr>
      </w:pPr>
      <w:r>
        <w:rPr>
          <w:sz w:val="16"/>
        </w:rPr>
        <w:t>Vydanie</w:t>
      </w:r>
      <w:r>
        <w:rPr>
          <w:spacing w:val="15"/>
          <w:sz w:val="16"/>
        </w:rPr>
        <w:t xml:space="preserve"> </w:t>
      </w:r>
      <w:r>
        <w:rPr>
          <w:sz w:val="16"/>
        </w:rPr>
        <w:t>súhlasu</w:t>
      </w:r>
      <w:r>
        <w:rPr>
          <w:spacing w:val="15"/>
          <w:sz w:val="16"/>
        </w:rPr>
        <w:t xml:space="preserve"> </w:t>
      </w:r>
      <w:r>
        <w:rPr>
          <w:sz w:val="16"/>
        </w:rPr>
        <w:t>na</w:t>
      </w:r>
      <w:r>
        <w:rPr>
          <w:spacing w:val="15"/>
          <w:sz w:val="16"/>
        </w:rPr>
        <w:t xml:space="preserve"> </w:t>
      </w:r>
      <w:r>
        <w:rPr>
          <w:sz w:val="16"/>
        </w:rPr>
        <w:t>vykonanie</w:t>
      </w:r>
      <w:r>
        <w:rPr>
          <w:spacing w:val="15"/>
          <w:sz w:val="16"/>
        </w:rPr>
        <w:t xml:space="preserve"> </w:t>
      </w:r>
      <w:r>
        <w:rPr>
          <w:sz w:val="16"/>
        </w:rPr>
        <w:t>iného</w:t>
      </w:r>
      <w:r>
        <w:rPr>
          <w:spacing w:val="15"/>
          <w:sz w:val="16"/>
        </w:rPr>
        <w:t xml:space="preserve"> </w:t>
      </w:r>
      <w:r>
        <w:rPr>
          <w:sz w:val="16"/>
        </w:rPr>
        <w:t>ako</w:t>
      </w:r>
      <w:r>
        <w:rPr>
          <w:spacing w:val="15"/>
          <w:sz w:val="16"/>
        </w:rPr>
        <w:t xml:space="preserve"> </w:t>
      </w:r>
      <w:r>
        <w:rPr>
          <w:sz w:val="16"/>
        </w:rPr>
        <w:t>dopravného</w:t>
      </w:r>
      <w:r>
        <w:rPr>
          <w:spacing w:val="15"/>
          <w:sz w:val="16"/>
        </w:rPr>
        <w:t xml:space="preserve"> </w:t>
      </w:r>
      <w:r>
        <w:rPr>
          <w:sz w:val="16"/>
        </w:rPr>
        <w:t>letu</w:t>
      </w:r>
      <w:r>
        <w:rPr>
          <w:spacing w:val="15"/>
          <w:sz w:val="16"/>
        </w:rPr>
        <w:t xml:space="preserve"> </w:t>
      </w:r>
      <w:r>
        <w:rPr>
          <w:sz w:val="16"/>
        </w:rPr>
        <w:t>civilného</w:t>
      </w:r>
      <w:r>
        <w:rPr>
          <w:spacing w:val="15"/>
          <w:sz w:val="16"/>
        </w:rPr>
        <w:t xml:space="preserve"> </w:t>
      </w:r>
      <w:r>
        <w:rPr>
          <w:sz w:val="16"/>
        </w:rPr>
        <w:t>lietadla</w:t>
      </w:r>
      <w:r>
        <w:rPr>
          <w:spacing w:val="15"/>
          <w:sz w:val="16"/>
        </w:rPr>
        <w:t xml:space="preserve"> </w:t>
      </w:r>
      <w:r>
        <w:rPr>
          <w:sz w:val="16"/>
        </w:rPr>
        <w:t>zahraničného</w:t>
      </w:r>
    </w:p>
    <w:p w14:paraId="01830874" w14:textId="77777777" w:rsidR="000C7B92" w:rsidRDefault="00A85A65">
      <w:pPr>
        <w:pStyle w:val="Zkladntext"/>
        <w:tabs>
          <w:tab w:val="left" w:pos="9177"/>
        </w:tabs>
        <w:spacing w:line="203" w:lineRule="exact"/>
        <w:ind w:left="486"/>
      </w:pPr>
      <w:r>
        <w:t>prevádzkovateľa vo vzťahu k územiu Slovenskej</w:t>
      </w:r>
      <w:r>
        <w:rPr>
          <w:spacing w:val="2"/>
        </w:rPr>
        <w:t xml:space="preserve"> </w:t>
      </w:r>
      <w:r>
        <w:t>republiky ...</w:t>
      </w:r>
      <w:r>
        <w:tab/>
        <w:t>200 eur</w:t>
      </w:r>
    </w:p>
    <w:p w14:paraId="1AE7F4ED" w14:textId="77777777" w:rsidR="000C7B92" w:rsidRDefault="00A85A65">
      <w:pPr>
        <w:pStyle w:val="Odsekzoznamu"/>
        <w:numPr>
          <w:ilvl w:val="0"/>
          <w:numId w:val="177"/>
        </w:numPr>
        <w:tabs>
          <w:tab w:val="left" w:pos="487"/>
        </w:tabs>
        <w:spacing w:before="55" w:line="216" w:lineRule="auto"/>
        <w:ind w:right="1765"/>
        <w:rPr>
          <w:sz w:val="16"/>
        </w:rPr>
      </w:pPr>
      <w:r>
        <w:rPr>
          <w:sz w:val="16"/>
        </w:rPr>
        <w:t xml:space="preserve">Vydanie súhlasu na prevádzku lietadla zapísaného v registri lietadiel Slovenskej republiky </w:t>
      </w:r>
      <w:r>
        <w:rPr>
          <w:spacing w:val="-4"/>
          <w:sz w:val="16"/>
        </w:rPr>
        <w:t xml:space="preserve">mimo </w:t>
      </w:r>
      <w:r>
        <w:rPr>
          <w:sz w:val="16"/>
        </w:rPr>
        <w:t>územia Slovenskej republiky, ktorá presahuje 21 dní a na prevádzku lietadla zapísaného v registri</w:t>
      </w:r>
    </w:p>
    <w:p w14:paraId="4FABF713" w14:textId="77777777" w:rsidR="000C7B92" w:rsidRDefault="00A85A65">
      <w:pPr>
        <w:pStyle w:val="Zkladntext"/>
        <w:tabs>
          <w:tab w:val="left" w:pos="9177"/>
        </w:tabs>
        <w:spacing w:line="196" w:lineRule="exact"/>
        <w:ind w:left="486"/>
      </w:pPr>
      <w:r>
        <w:t>lietadiel cudzieho štátu tuzemským prevádzkovateľom, pre každé lietadlo ...</w:t>
      </w:r>
      <w:r>
        <w:tab/>
        <w:t>200 eur</w:t>
      </w:r>
    </w:p>
    <w:p w14:paraId="1332641E" w14:textId="77777777" w:rsidR="000C7B92" w:rsidRDefault="00A85A65">
      <w:pPr>
        <w:pStyle w:val="Odsekzoznamu"/>
        <w:numPr>
          <w:ilvl w:val="0"/>
          <w:numId w:val="176"/>
        </w:numPr>
        <w:tabs>
          <w:tab w:val="left" w:pos="486"/>
          <w:tab w:val="left" w:pos="487"/>
        </w:tabs>
        <w:spacing w:line="203" w:lineRule="exact"/>
        <w:rPr>
          <w:sz w:val="16"/>
        </w:rPr>
      </w:pPr>
      <w:r>
        <w:rPr>
          <w:sz w:val="16"/>
        </w:rPr>
        <w:t>Pridelenie frekvencie v pásmach leteckých telekomunikačných služieb alebo zmena</w:t>
      </w:r>
      <w:r>
        <w:rPr>
          <w:spacing w:val="13"/>
          <w:sz w:val="16"/>
        </w:rPr>
        <w:t xml:space="preserve"> </w:t>
      </w:r>
      <w:r>
        <w:rPr>
          <w:sz w:val="16"/>
        </w:rPr>
        <w:t>pridelenej</w:t>
      </w:r>
    </w:p>
    <w:p w14:paraId="0F37845B" w14:textId="77777777" w:rsidR="000C7B92" w:rsidRDefault="00A85A65">
      <w:pPr>
        <w:pStyle w:val="Zkladntext"/>
        <w:tabs>
          <w:tab w:val="left" w:pos="9177"/>
        </w:tabs>
        <w:spacing w:line="203" w:lineRule="exact"/>
        <w:ind w:left="486"/>
      </w:pPr>
      <w:r>
        <w:t>frekvencie .....</w:t>
      </w:r>
      <w:r>
        <w:tab/>
        <w:t>200 eur</w:t>
      </w:r>
    </w:p>
    <w:p w14:paraId="5FDD4609" w14:textId="77777777" w:rsidR="000C7B92" w:rsidRDefault="00A85A65">
      <w:pPr>
        <w:pStyle w:val="Odsekzoznamu"/>
        <w:numPr>
          <w:ilvl w:val="0"/>
          <w:numId w:val="176"/>
        </w:numPr>
        <w:tabs>
          <w:tab w:val="left" w:pos="486"/>
          <w:tab w:val="left" w:pos="487"/>
        </w:tabs>
        <w:rPr>
          <w:sz w:val="16"/>
        </w:rPr>
      </w:pPr>
      <w:r>
        <w:rPr>
          <w:sz w:val="16"/>
        </w:rPr>
        <w:t>Pridelenie jedinečného identifikačného kódu pre núdzový vysielač polohy pre</w:t>
      </w:r>
    </w:p>
    <w:p w14:paraId="46D4C333" w14:textId="77777777" w:rsidR="000C7B92" w:rsidRDefault="00A85A65">
      <w:pPr>
        <w:pStyle w:val="Odsekzoznamu"/>
        <w:numPr>
          <w:ilvl w:val="1"/>
          <w:numId w:val="176"/>
        </w:numPr>
        <w:tabs>
          <w:tab w:val="left" w:pos="2644"/>
          <w:tab w:val="left" w:pos="2645"/>
          <w:tab w:val="left" w:pos="9277"/>
        </w:tabs>
        <w:ind w:hanging="2159"/>
        <w:rPr>
          <w:sz w:val="16"/>
        </w:rPr>
      </w:pPr>
      <w:r>
        <w:rPr>
          <w:sz w:val="16"/>
        </w:rPr>
        <w:t>lietadlá s maximálnou vzletovou hmotnosťou do 5</w:t>
      </w:r>
      <w:r>
        <w:rPr>
          <w:spacing w:val="4"/>
          <w:sz w:val="16"/>
        </w:rPr>
        <w:t xml:space="preserve"> </w:t>
      </w:r>
      <w:r>
        <w:rPr>
          <w:sz w:val="16"/>
        </w:rPr>
        <w:t>700</w:t>
      </w:r>
      <w:r>
        <w:rPr>
          <w:spacing w:val="2"/>
          <w:sz w:val="16"/>
        </w:rPr>
        <w:t xml:space="preserve"> </w:t>
      </w:r>
      <w:r>
        <w:rPr>
          <w:sz w:val="16"/>
        </w:rPr>
        <w:t>kg</w:t>
      </w:r>
      <w:r>
        <w:rPr>
          <w:sz w:val="16"/>
        </w:rPr>
        <w:tab/>
        <w:t>60 eur</w:t>
      </w:r>
    </w:p>
    <w:p w14:paraId="6B516600" w14:textId="77777777" w:rsidR="000C7B92" w:rsidRDefault="00A85A65">
      <w:pPr>
        <w:pStyle w:val="Odsekzoznamu"/>
        <w:numPr>
          <w:ilvl w:val="1"/>
          <w:numId w:val="176"/>
        </w:numPr>
        <w:tabs>
          <w:tab w:val="left" w:pos="2644"/>
          <w:tab w:val="left" w:pos="2645"/>
          <w:tab w:val="left" w:pos="9177"/>
        </w:tabs>
        <w:spacing w:before="39"/>
        <w:ind w:hanging="2159"/>
        <w:rPr>
          <w:sz w:val="16"/>
        </w:rPr>
      </w:pPr>
      <w:r>
        <w:rPr>
          <w:sz w:val="16"/>
        </w:rPr>
        <w:t>lietadlá s maximálnou vzletovou hmotnosťou nad 5 700</w:t>
      </w:r>
      <w:r>
        <w:rPr>
          <w:spacing w:val="6"/>
          <w:sz w:val="16"/>
        </w:rPr>
        <w:t xml:space="preserve"> </w:t>
      </w:r>
      <w:r>
        <w:rPr>
          <w:sz w:val="16"/>
        </w:rPr>
        <w:t>kg vrátane</w:t>
      </w:r>
      <w:r>
        <w:rPr>
          <w:sz w:val="16"/>
        </w:rPr>
        <w:tab/>
        <w:t>160 eur</w:t>
      </w:r>
    </w:p>
    <w:p w14:paraId="2CC2EC1D" w14:textId="77777777" w:rsidR="000C7B92" w:rsidRDefault="00A85A65">
      <w:pPr>
        <w:pStyle w:val="Odsekzoznamu"/>
        <w:numPr>
          <w:ilvl w:val="0"/>
          <w:numId w:val="176"/>
        </w:numPr>
        <w:tabs>
          <w:tab w:val="left" w:pos="486"/>
          <w:tab w:val="left" w:pos="487"/>
        </w:tabs>
        <w:rPr>
          <w:sz w:val="16"/>
        </w:rPr>
      </w:pPr>
      <w:r>
        <w:rPr>
          <w:sz w:val="16"/>
        </w:rPr>
        <w:t>Pridelenie kódu módu S</w:t>
      </w:r>
      <w:r>
        <w:rPr>
          <w:spacing w:val="2"/>
          <w:sz w:val="16"/>
        </w:rPr>
        <w:t xml:space="preserve"> </w:t>
      </w:r>
      <w:r>
        <w:rPr>
          <w:sz w:val="16"/>
        </w:rPr>
        <w:t>pre</w:t>
      </w:r>
    </w:p>
    <w:p w14:paraId="4CE8CD68" w14:textId="77777777" w:rsidR="000C7B92" w:rsidRDefault="00A85A65">
      <w:pPr>
        <w:pStyle w:val="Odsekzoznamu"/>
        <w:numPr>
          <w:ilvl w:val="1"/>
          <w:numId w:val="176"/>
        </w:numPr>
        <w:tabs>
          <w:tab w:val="left" w:pos="2157"/>
          <w:tab w:val="left" w:pos="2158"/>
          <w:tab w:val="left" w:pos="8790"/>
        </w:tabs>
        <w:ind w:right="153" w:hanging="2645"/>
        <w:jc w:val="right"/>
        <w:rPr>
          <w:sz w:val="16"/>
        </w:rPr>
      </w:pPr>
      <w:r>
        <w:rPr>
          <w:sz w:val="16"/>
        </w:rPr>
        <w:t>lietadlá s maximálnou vzletovou hmotnosťou do 5</w:t>
      </w:r>
      <w:r>
        <w:rPr>
          <w:spacing w:val="4"/>
          <w:sz w:val="16"/>
        </w:rPr>
        <w:t xml:space="preserve"> </w:t>
      </w:r>
      <w:r>
        <w:rPr>
          <w:sz w:val="16"/>
        </w:rPr>
        <w:t>700</w:t>
      </w:r>
      <w:r>
        <w:rPr>
          <w:spacing w:val="2"/>
          <w:sz w:val="16"/>
        </w:rPr>
        <w:t xml:space="preserve"> </w:t>
      </w:r>
      <w:r>
        <w:rPr>
          <w:sz w:val="16"/>
        </w:rPr>
        <w:t>kg</w:t>
      </w:r>
      <w:r>
        <w:rPr>
          <w:sz w:val="16"/>
        </w:rPr>
        <w:tab/>
        <w:t>60 eur</w:t>
      </w:r>
    </w:p>
    <w:p w14:paraId="1A1CE374" w14:textId="77777777" w:rsidR="000C7B92" w:rsidRDefault="00A85A65">
      <w:pPr>
        <w:pStyle w:val="Odsekzoznamu"/>
        <w:numPr>
          <w:ilvl w:val="1"/>
          <w:numId w:val="176"/>
        </w:numPr>
        <w:tabs>
          <w:tab w:val="left" w:pos="2157"/>
          <w:tab w:val="left" w:pos="2158"/>
          <w:tab w:val="left" w:pos="8691"/>
        </w:tabs>
        <w:ind w:right="153" w:hanging="2645"/>
        <w:jc w:val="right"/>
        <w:rPr>
          <w:sz w:val="16"/>
        </w:rPr>
      </w:pPr>
      <w:r>
        <w:rPr>
          <w:sz w:val="16"/>
        </w:rPr>
        <w:t>lietadlá s maximálnou vzletovou hmotnosťou nad 5 700</w:t>
      </w:r>
      <w:r>
        <w:rPr>
          <w:spacing w:val="6"/>
          <w:sz w:val="16"/>
        </w:rPr>
        <w:t xml:space="preserve"> </w:t>
      </w:r>
      <w:r>
        <w:rPr>
          <w:sz w:val="16"/>
        </w:rPr>
        <w:t>kg vrátane</w:t>
      </w:r>
      <w:r>
        <w:rPr>
          <w:sz w:val="16"/>
        </w:rPr>
        <w:tab/>
        <w:t>160 eur</w:t>
      </w:r>
    </w:p>
    <w:p w14:paraId="614E965B" w14:textId="77777777" w:rsidR="000C7B92" w:rsidRDefault="00A85A65">
      <w:pPr>
        <w:pStyle w:val="Odsekzoznamu"/>
        <w:numPr>
          <w:ilvl w:val="0"/>
          <w:numId w:val="176"/>
        </w:numPr>
        <w:tabs>
          <w:tab w:val="left" w:pos="487"/>
          <w:tab w:val="left" w:pos="9121"/>
        </w:tabs>
        <w:ind w:right="153" w:hanging="487"/>
        <w:jc w:val="right"/>
        <w:rPr>
          <w:sz w:val="16"/>
        </w:rPr>
      </w:pPr>
      <w:r>
        <w:rPr>
          <w:sz w:val="16"/>
        </w:rPr>
        <w:t>Súhlas s prevádzkovaním vybraného rádiového zariadenia leteckej telekomunikačnej</w:t>
      </w:r>
      <w:r>
        <w:rPr>
          <w:spacing w:val="2"/>
          <w:sz w:val="16"/>
        </w:rPr>
        <w:t xml:space="preserve"> </w:t>
      </w:r>
      <w:r>
        <w:rPr>
          <w:sz w:val="16"/>
        </w:rPr>
        <w:t>služby .....</w:t>
      </w:r>
      <w:r>
        <w:rPr>
          <w:sz w:val="16"/>
        </w:rPr>
        <w:tab/>
        <w:t>40 eur</w:t>
      </w:r>
    </w:p>
    <w:p w14:paraId="1EEB0A43" w14:textId="77777777" w:rsidR="000C7B92" w:rsidRDefault="00A85A65">
      <w:pPr>
        <w:pStyle w:val="Odsekzoznamu"/>
        <w:numPr>
          <w:ilvl w:val="0"/>
          <w:numId w:val="176"/>
        </w:numPr>
        <w:tabs>
          <w:tab w:val="left" w:pos="486"/>
          <w:tab w:val="left" w:pos="487"/>
        </w:tabs>
        <w:spacing w:before="55" w:line="216" w:lineRule="auto"/>
        <w:ind w:right="1765"/>
        <w:rPr>
          <w:sz w:val="16"/>
        </w:rPr>
      </w:pPr>
      <w:r>
        <w:rPr>
          <w:sz w:val="16"/>
        </w:rPr>
        <w:t xml:space="preserve">Vydanie duplikátu o pridelení frekvencie v pásmach leteckých telekomunikačných služieb </w:t>
      </w:r>
      <w:r>
        <w:rPr>
          <w:spacing w:val="-3"/>
          <w:sz w:val="16"/>
        </w:rPr>
        <w:t xml:space="preserve">alebo   </w:t>
      </w:r>
      <w:r>
        <w:rPr>
          <w:sz w:val="16"/>
        </w:rPr>
        <w:t>o zmene frekvencie v pásmach leteckých telekomunikačných služieb alebo o pridelení</w:t>
      </w:r>
      <w:r>
        <w:rPr>
          <w:spacing w:val="7"/>
          <w:sz w:val="16"/>
        </w:rPr>
        <w:t xml:space="preserve"> </w:t>
      </w:r>
      <w:r>
        <w:rPr>
          <w:sz w:val="16"/>
        </w:rPr>
        <w:t>jedinečného</w:t>
      </w:r>
    </w:p>
    <w:p w14:paraId="39F560B7" w14:textId="77777777" w:rsidR="000C7B92" w:rsidRDefault="00A85A65">
      <w:pPr>
        <w:pStyle w:val="Zkladntext"/>
        <w:tabs>
          <w:tab w:val="left" w:pos="9277"/>
        </w:tabs>
        <w:spacing w:line="196" w:lineRule="exact"/>
        <w:ind w:left="486"/>
      </w:pPr>
      <w:r>
        <w:t>identifikačného kódu pre núdzový vysielač polohy alebo o pridelení kódu módu</w:t>
      </w:r>
      <w:r>
        <w:rPr>
          <w:spacing w:val="2"/>
        </w:rPr>
        <w:t xml:space="preserve"> </w:t>
      </w:r>
      <w:r>
        <w:t>S</w:t>
      </w:r>
      <w:r>
        <w:rPr>
          <w:spacing w:val="2"/>
        </w:rPr>
        <w:t xml:space="preserve"> </w:t>
      </w:r>
      <w:r>
        <w:t>.....</w:t>
      </w:r>
      <w:r>
        <w:tab/>
        <w:t>40 eur</w:t>
      </w:r>
    </w:p>
    <w:p w14:paraId="158C250C" w14:textId="77777777" w:rsidR="000C7B92" w:rsidRDefault="00A85A65">
      <w:pPr>
        <w:pStyle w:val="Odsekzoznamu"/>
        <w:numPr>
          <w:ilvl w:val="0"/>
          <w:numId w:val="176"/>
        </w:numPr>
        <w:tabs>
          <w:tab w:val="left" w:pos="487"/>
        </w:tabs>
        <w:spacing w:before="55" w:line="216" w:lineRule="auto"/>
        <w:ind w:right="1765"/>
        <w:rPr>
          <w:sz w:val="16"/>
        </w:rPr>
      </w:pPr>
      <w:r>
        <w:rPr>
          <w:sz w:val="16"/>
        </w:rPr>
        <w:t xml:space="preserve">Osvedčenie poskytovateľa leteckých navigačných služieb; každý druh leteckej navigačnej </w:t>
      </w:r>
      <w:r>
        <w:rPr>
          <w:spacing w:val="-3"/>
          <w:sz w:val="16"/>
        </w:rPr>
        <w:t xml:space="preserve">služby </w:t>
      </w:r>
      <w:r>
        <w:rPr>
          <w:sz w:val="16"/>
        </w:rPr>
        <w:t>spoplatnený jednotlivo</w:t>
      </w:r>
    </w:p>
    <w:p w14:paraId="3C760BA9" w14:textId="77777777" w:rsidR="000C7B92" w:rsidRDefault="00A85A65">
      <w:pPr>
        <w:pStyle w:val="Odsekzoznamu"/>
        <w:numPr>
          <w:ilvl w:val="1"/>
          <w:numId w:val="176"/>
        </w:numPr>
        <w:tabs>
          <w:tab w:val="left" w:pos="2644"/>
          <w:tab w:val="left" w:pos="2645"/>
          <w:tab w:val="left" w:pos="9025"/>
        </w:tabs>
        <w:spacing w:before="42"/>
        <w:ind w:hanging="2159"/>
        <w:rPr>
          <w:sz w:val="16"/>
        </w:rPr>
      </w:pPr>
      <w:r>
        <w:rPr>
          <w:sz w:val="16"/>
        </w:rPr>
        <w:t>vydanie</w:t>
      </w:r>
      <w:r>
        <w:rPr>
          <w:sz w:val="16"/>
        </w:rPr>
        <w:tab/>
        <w:t>4 000</w:t>
      </w:r>
      <w:r>
        <w:rPr>
          <w:spacing w:val="2"/>
          <w:sz w:val="16"/>
        </w:rPr>
        <w:t xml:space="preserve"> </w:t>
      </w:r>
      <w:r>
        <w:rPr>
          <w:sz w:val="16"/>
        </w:rPr>
        <w:t>eur</w:t>
      </w:r>
    </w:p>
    <w:p w14:paraId="17AA251E" w14:textId="77777777" w:rsidR="000C7B92" w:rsidRDefault="00A85A65">
      <w:pPr>
        <w:pStyle w:val="Odsekzoznamu"/>
        <w:numPr>
          <w:ilvl w:val="1"/>
          <w:numId w:val="176"/>
        </w:numPr>
        <w:tabs>
          <w:tab w:val="left" w:pos="2644"/>
          <w:tab w:val="left" w:pos="2645"/>
          <w:tab w:val="left" w:pos="9177"/>
        </w:tabs>
        <w:ind w:hanging="2159"/>
        <w:rPr>
          <w:sz w:val="16"/>
        </w:rPr>
      </w:pPr>
      <w:r>
        <w:rPr>
          <w:sz w:val="16"/>
        </w:rPr>
        <w:t>zmena</w:t>
      </w:r>
      <w:r>
        <w:rPr>
          <w:sz w:val="16"/>
        </w:rPr>
        <w:tab/>
        <w:t>500 eur</w:t>
      </w:r>
    </w:p>
    <w:p w14:paraId="755EB7C0" w14:textId="77777777" w:rsidR="000C7B92" w:rsidRDefault="00A85A65">
      <w:pPr>
        <w:pStyle w:val="Odsekzoznamu"/>
        <w:numPr>
          <w:ilvl w:val="0"/>
          <w:numId w:val="176"/>
        </w:numPr>
        <w:tabs>
          <w:tab w:val="left" w:pos="487"/>
        </w:tabs>
        <w:rPr>
          <w:sz w:val="16"/>
        </w:rPr>
      </w:pPr>
      <w:r>
        <w:rPr>
          <w:sz w:val="16"/>
        </w:rPr>
        <w:t>Rozhodnutie o určení podmienok na prevádzkovanie osobitného</w:t>
      </w:r>
      <w:r>
        <w:rPr>
          <w:spacing w:val="2"/>
          <w:sz w:val="16"/>
        </w:rPr>
        <w:t xml:space="preserve"> </w:t>
      </w:r>
      <w:r>
        <w:rPr>
          <w:sz w:val="16"/>
        </w:rPr>
        <w:t>letiska</w:t>
      </w:r>
    </w:p>
    <w:p w14:paraId="4DBC485F" w14:textId="77777777" w:rsidR="000C7B92" w:rsidRDefault="00A85A65">
      <w:pPr>
        <w:pStyle w:val="Odsekzoznamu"/>
        <w:numPr>
          <w:ilvl w:val="1"/>
          <w:numId w:val="176"/>
        </w:numPr>
        <w:tabs>
          <w:tab w:val="left" w:pos="2644"/>
          <w:tab w:val="left" w:pos="2645"/>
          <w:tab w:val="left" w:pos="9177"/>
        </w:tabs>
        <w:ind w:hanging="2159"/>
        <w:rPr>
          <w:sz w:val="16"/>
        </w:rPr>
      </w:pPr>
      <w:r>
        <w:rPr>
          <w:sz w:val="16"/>
        </w:rPr>
        <w:t>vydanie</w:t>
      </w:r>
      <w:r>
        <w:rPr>
          <w:sz w:val="16"/>
        </w:rPr>
        <w:tab/>
        <w:t>250 eur</w:t>
      </w:r>
    </w:p>
    <w:p w14:paraId="4B3135A9" w14:textId="77777777" w:rsidR="000C7B92" w:rsidRDefault="00A85A65">
      <w:pPr>
        <w:pStyle w:val="Odsekzoznamu"/>
        <w:numPr>
          <w:ilvl w:val="1"/>
          <w:numId w:val="176"/>
        </w:numPr>
        <w:tabs>
          <w:tab w:val="left" w:pos="2644"/>
          <w:tab w:val="left" w:pos="2645"/>
          <w:tab w:val="left" w:pos="9177"/>
        </w:tabs>
        <w:ind w:hanging="2159"/>
        <w:rPr>
          <w:sz w:val="16"/>
        </w:rPr>
      </w:pPr>
      <w:r>
        <w:rPr>
          <w:sz w:val="16"/>
        </w:rPr>
        <w:t>zmena</w:t>
      </w:r>
      <w:r>
        <w:rPr>
          <w:sz w:val="16"/>
        </w:rPr>
        <w:tab/>
        <w:t>100 eur</w:t>
      </w:r>
    </w:p>
    <w:p w14:paraId="39E4635F" w14:textId="77777777" w:rsidR="000C7B92" w:rsidRDefault="00A85A65">
      <w:pPr>
        <w:pStyle w:val="Odsekzoznamu"/>
        <w:numPr>
          <w:ilvl w:val="0"/>
          <w:numId w:val="176"/>
        </w:numPr>
        <w:tabs>
          <w:tab w:val="left" w:pos="487"/>
        </w:tabs>
        <w:rPr>
          <w:sz w:val="16"/>
        </w:rPr>
      </w:pPr>
      <w:r>
        <w:rPr>
          <w:sz w:val="16"/>
        </w:rPr>
        <w:t>Prevádzková príručka osobitného letiska</w:t>
      </w:r>
    </w:p>
    <w:p w14:paraId="09C4F839" w14:textId="77777777" w:rsidR="000C7B92" w:rsidRDefault="00A85A65">
      <w:pPr>
        <w:pStyle w:val="Odsekzoznamu"/>
        <w:numPr>
          <w:ilvl w:val="1"/>
          <w:numId w:val="176"/>
        </w:numPr>
        <w:tabs>
          <w:tab w:val="left" w:pos="2157"/>
          <w:tab w:val="left" w:pos="2158"/>
          <w:tab w:val="left" w:pos="8691"/>
        </w:tabs>
        <w:spacing w:before="39"/>
        <w:ind w:right="153" w:hanging="2645"/>
        <w:jc w:val="right"/>
        <w:rPr>
          <w:sz w:val="16"/>
        </w:rPr>
      </w:pPr>
      <w:r>
        <w:rPr>
          <w:sz w:val="16"/>
        </w:rPr>
        <w:t>schválenie prevádzkovej príručky</w:t>
      </w:r>
      <w:r>
        <w:rPr>
          <w:sz w:val="16"/>
        </w:rPr>
        <w:tab/>
        <w:t>160 eur</w:t>
      </w:r>
    </w:p>
    <w:p w14:paraId="64736BD6" w14:textId="77777777" w:rsidR="000C7B92" w:rsidRDefault="00A85A65">
      <w:pPr>
        <w:pStyle w:val="Odsekzoznamu"/>
        <w:numPr>
          <w:ilvl w:val="1"/>
          <w:numId w:val="176"/>
        </w:numPr>
        <w:tabs>
          <w:tab w:val="left" w:pos="2157"/>
          <w:tab w:val="left" w:pos="2158"/>
          <w:tab w:val="left" w:pos="8790"/>
        </w:tabs>
        <w:ind w:right="153" w:hanging="2645"/>
        <w:jc w:val="right"/>
        <w:rPr>
          <w:sz w:val="16"/>
        </w:rPr>
      </w:pPr>
      <w:r>
        <w:rPr>
          <w:sz w:val="16"/>
        </w:rPr>
        <w:t>zmena prevádzkovej príručky</w:t>
      </w:r>
      <w:r>
        <w:rPr>
          <w:sz w:val="16"/>
        </w:rPr>
        <w:tab/>
        <w:t>40 eur</w:t>
      </w:r>
    </w:p>
    <w:p w14:paraId="3AFCD55F" w14:textId="77777777" w:rsidR="000C7B92" w:rsidRDefault="00A85A65">
      <w:pPr>
        <w:pStyle w:val="Odsekzoznamu"/>
        <w:numPr>
          <w:ilvl w:val="0"/>
          <w:numId w:val="176"/>
        </w:numPr>
        <w:tabs>
          <w:tab w:val="left" w:pos="331"/>
          <w:tab w:val="left" w:pos="487"/>
          <w:tab w:val="left" w:pos="8409"/>
        </w:tabs>
        <w:spacing w:line="203" w:lineRule="exact"/>
        <w:ind w:right="153" w:hanging="487"/>
        <w:jc w:val="right"/>
        <w:rPr>
          <w:sz w:val="16"/>
        </w:rPr>
      </w:pPr>
      <w:r>
        <w:rPr>
          <w:sz w:val="16"/>
        </w:rPr>
        <w:t>Schválenie zmeny letiskovej prevádzkovej príručky alebo dokumentu, ktorý ju nahrádza</w:t>
      </w:r>
      <w:r>
        <w:rPr>
          <w:sz w:val="16"/>
        </w:rPr>
        <w:tab/>
        <w:t>25 %</w:t>
      </w:r>
      <w:r>
        <w:rPr>
          <w:spacing w:val="2"/>
          <w:sz w:val="16"/>
        </w:rPr>
        <w:t xml:space="preserve"> </w:t>
      </w:r>
      <w:r>
        <w:rPr>
          <w:sz w:val="16"/>
        </w:rPr>
        <w:t>príslušnej</w:t>
      </w:r>
    </w:p>
    <w:p w14:paraId="1092752E" w14:textId="77777777" w:rsidR="000C7B92" w:rsidRDefault="00A85A65">
      <w:pPr>
        <w:pStyle w:val="Zkladntext"/>
        <w:spacing w:before="6" w:line="216" w:lineRule="auto"/>
        <w:ind w:left="8922" w:right="153" w:hanging="151"/>
        <w:jc w:val="right"/>
      </w:pPr>
      <w:r>
        <w:t>sadzby</w:t>
      </w:r>
      <w:r>
        <w:rPr>
          <w:spacing w:val="3"/>
        </w:rPr>
        <w:t xml:space="preserve"> </w:t>
      </w:r>
      <w:r>
        <w:rPr>
          <w:spacing w:val="-4"/>
        </w:rPr>
        <w:t>podľa</w:t>
      </w:r>
      <w:r>
        <w:t xml:space="preserve"> písmena </w:t>
      </w:r>
      <w:r>
        <w:rPr>
          <w:spacing w:val="-9"/>
        </w:rPr>
        <w:t>h)</w:t>
      </w:r>
    </w:p>
    <w:p w14:paraId="5DA62D1E" w14:textId="77777777" w:rsidR="000C7B92" w:rsidRDefault="000C7B92">
      <w:pPr>
        <w:pStyle w:val="Zkladntext"/>
        <w:spacing w:before="9"/>
        <w:ind w:left="0"/>
        <w:rPr>
          <w:sz w:val="22"/>
        </w:rPr>
      </w:pPr>
    </w:p>
    <w:p w14:paraId="4B1DB5B5" w14:textId="77777777" w:rsidR="000C7B92" w:rsidRDefault="00A85A65">
      <w:pPr>
        <w:pStyle w:val="Nadpis1"/>
      </w:pPr>
      <w:r>
        <w:t>Položka 91a</w:t>
      </w:r>
    </w:p>
    <w:p w14:paraId="4DD0CA7A" w14:textId="77777777" w:rsidR="000C7B92" w:rsidRDefault="00A85A65">
      <w:pPr>
        <w:pStyle w:val="Odsekzoznamu"/>
        <w:numPr>
          <w:ilvl w:val="0"/>
          <w:numId w:val="175"/>
        </w:numPr>
        <w:tabs>
          <w:tab w:val="left" w:pos="493"/>
        </w:tabs>
        <w:spacing w:before="136" w:line="218" w:lineRule="auto"/>
        <w:ind w:right="1954"/>
        <w:rPr>
          <w:sz w:val="16"/>
        </w:rPr>
      </w:pPr>
      <w:r>
        <w:rPr>
          <w:sz w:val="16"/>
        </w:rPr>
        <w:t>Vydanie povolenia na projektovanie, výrobu, opravy a údržbu leteckej techniky a leteckého pozemného zariadenia podľa osobitného predpisu</w:t>
      </w:r>
      <w:r>
        <w:rPr>
          <w:position w:val="5"/>
          <w:sz w:val="10"/>
        </w:rPr>
        <w:t>25ab</w:t>
      </w:r>
      <w:r>
        <w:rPr>
          <w:sz w:val="18"/>
        </w:rPr>
        <w:t>)</w:t>
      </w:r>
      <w:r>
        <w:rPr>
          <w:spacing w:val="-7"/>
          <w:sz w:val="18"/>
        </w:rPr>
        <w:t xml:space="preserve"> </w:t>
      </w:r>
      <w:r>
        <w:rPr>
          <w:sz w:val="16"/>
        </w:rPr>
        <w:t>pre</w:t>
      </w:r>
    </w:p>
    <w:p w14:paraId="5DF48F79" w14:textId="77777777" w:rsidR="000C7B92" w:rsidRDefault="00A85A65">
      <w:pPr>
        <w:pStyle w:val="Odsekzoznamu"/>
        <w:numPr>
          <w:ilvl w:val="1"/>
          <w:numId w:val="175"/>
        </w:numPr>
        <w:tabs>
          <w:tab w:val="left" w:pos="3217"/>
          <w:tab w:val="left" w:pos="3218"/>
          <w:tab w:val="left" w:pos="9178"/>
        </w:tabs>
        <w:spacing w:before="42"/>
        <w:ind w:hanging="2726"/>
        <w:rPr>
          <w:sz w:val="16"/>
        </w:rPr>
      </w:pPr>
      <w:r>
        <w:rPr>
          <w:sz w:val="16"/>
        </w:rPr>
        <w:t>spoločnosť do 10 zamestnancov .....</w:t>
      </w:r>
      <w:r>
        <w:rPr>
          <w:sz w:val="16"/>
        </w:rPr>
        <w:tab/>
        <w:t>500 eur</w:t>
      </w:r>
    </w:p>
    <w:p w14:paraId="0A30F70B" w14:textId="77777777" w:rsidR="000C7B92" w:rsidRDefault="00A85A65">
      <w:pPr>
        <w:pStyle w:val="Odsekzoznamu"/>
        <w:numPr>
          <w:ilvl w:val="1"/>
          <w:numId w:val="175"/>
        </w:numPr>
        <w:tabs>
          <w:tab w:val="left" w:pos="3217"/>
          <w:tab w:val="left" w:pos="3218"/>
          <w:tab w:val="left" w:pos="9025"/>
        </w:tabs>
        <w:ind w:hanging="2726"/>
        <w:rPr>
          <w:sz w:val="16"/>
        </w:rPr>
      </w:pPr>
      <w:r>
        <w:rPr>
          <w:sz w:val="16"/>
        </w:rPr>
        <w:t>spoločnosť od 11 do 50 zamestnancov ...</w:t>
      </w:r>
      <w:r>
        <w:rPr>
          <w:sz w:val="16"/>
        </w:rPr>
        <w:tab/>
        <w:t>1 000</w:t>
      </w:r>
      <w:r>
        <w:rPr>
          <w:spacing w:val="2"/>
          <w:sz w:val="16"/>
        </w:rPr>
        <w:t xml:space="preserve"> </w:t>
      </w:r>
      <w:r>
        <w:rPr>
          <w:sz w:val="16"/>
        </w:rPr>
        <w:t>eur</w:t>
      </w:r>
    </w:p>
    <w:p w14:paraId="13820B8F" w14:textId="77777777" w:rsidR="000C7B92" w:rsidRDefault="000C7B92">
      <w:pPr>
        <w:rPr>
          <w:sz w:val="16"/>
        </w:rPr>
        <w:sectPr w:rsidR="000C7B92">
          <w:pgSz w:w="11910" w:h="16840"/>
          <w:pgMar w:top="1160" w:right="980" w:bottom="280" w:left="980" w:header="796" w:footer="0" w:gutter="0"/>
          <w:cols w:space="708"/>
        </w:sectPr>
      </w:pPr>
    </w:p>
    <w:p w14:paraId="7F022704" w14:textId="77777777" w:rsidR="000C7B92" w:rsidRDefault="000C7B92">
      <w:pPr>
        <w:pStyle w:val="Zkladntext"/>
        <w:spacing w:before="10"/>
        <w:ind w:left="0"/>
        <w:rPr>
          <w:sz w:val="10"/>
        </w:rPr>
      </w:pPr>
    </w:p>
    <w:p w14:paraId="109FBBE4" w14:textId="77777777" w:rsidR="000C7B92" w:rsidRDefault="00A85A65">
      <w:pPr>
        <w:pStyle w:val="Odsekzoznamu"/>
        <w:numPr>
          <w:ilvl w:val="1"/>
          <w:numId w:val="175"/>
        </w:numPr>
        <w:tabs>
          <w:tab w:val="left" w:pos="3217"/>
          <w:tab w:val="left" w:pos="3218"/>
          <w:tab w:val="left" w:pos="9025"/>
        </w:tabs>
        <w:spacing w:before="100"/>
        <w:ind w:hanging="2726"/>
        <w:rPr>
          <w:sz w:val="16"/>
        </w:rPr>
      </w:pPr>
      <w:r>
        <w:rPr>
          <w:sz w:val="16"/>
        </w:rPr>
        <w:t>spoločnosť od 51 do 100 zamestnancov ...</w:t>
      </w:r>
      <w:r>
        <w:rPr>
          <w:sz w:val="16"/>
        </w:rPr>
        <w:tab/>
        <w:t>2 000</w:t>
      </w:r>
      <w:r>
        <w:rPr>
          <w:spacing w:val="2"/>
          <w:sz w:val="16"/>
        </w:rPr>
        <w:t xml:space="preserve"> </w:t>
      </w:r>
      <w:r>
        <w:rPr>
          <w:sz w:val="16"/>
        </w:rPr>
        <w:t>eur</w:t>
      </w:r>
    </w:p>
    <w:p w14:paraId="5AF7E1FC" w14:textId="77777777" w:rsidR="000C7B92" w:rsidRDefault="00A85A65">
      <w:pPr>
        <w:pStyle w:val="Odsekzoznamu"/>
        <w:numPr>
          <w:ilvl w:val="1"/>
          <w:numId w:val="175"/>
        </w:numPr>
        <w:tabs>
          <w:tab w:val="left" w:pos="3217"/>
          <w:tab w:val="left" w:pos="3218"/>
          <w:tab w:val="left" w:pos="9025"/>
        </w:tabs>
        <w:ind w:hanging="2726"/>
        <w:rPr>
          <w:sz w:val="16"/>
        </w:rPr>
      </w:pPr>
      <w:r>
        <w:rPr>
          <w:sz w:val="16"/>
        </w:rPr>
        <w:t>spoločnosť nad 100 zamestnancov ...</w:t>
      </w:r>
      <w:r>
        <w:rPr>
          <w:sz w:val="16"/>
        </w:rPr>
        <w:tab/>
        <w:t>4 000</w:t>
      </w:r>
      <w:r>
        <w:rPr>
          <w:spacing w:val="2"/>
          <w:sz w:val="16"/>
        </w:rPr>
        <w:t xml:space="preserve"> </w:t>
      </w:r>
      <w:r>
        <w:rPr>
          <w:sz w:val="16"/>
        </w:rPr>
        <w:t>eur</w:t>
      </w:r>
    </w:p>
    <w:p w14:paraId="72A55750" w14:textId="77777777" w:rsidR="000C7B92" w:rsidRDefault="00A85A65">
      <w:pPr>
        <w:pStyle w:val="Odsekzoznamu"/>
        <w:numPr>
          <w:ilvl w:val="0"/>
          <w:numId w:val="175"/>
        </w:numPr>
        <w:tabs>
          <w:tab w:val="left" w:pos="493"/>
        </w:tabs>
        <w:spacing w:line="203" w:lineRule="exact"/>
        <w:rPr>
          <w:sz w:val="16"/>
        </w:rPr>
      </w:pPr>
      <w:r>
        <w:rPr>
          <w:sz w:val="16"/>
        </w:rPr>
        <w:t>Schválenie ďalšieho miesta údržby schválenej právnickej osobe alebo fyzickej osobe na údržbu</w:t>
      </w:r>
    </w:p>
    <w:p w14:paraId="4C137EF0" w14:textId="77777777" w:rsidR="000C7B92" w:rsidRDefault="00A85A65">
      <w:pPr>
        <w:pStyle w:val="Zkladntext"/>
        <w:tabs>
          <w:tab w:val="left" w:pos="9178"/>
        </w:tabs>
        <w:spacing w:line="203" w:lineRule="exact"/>
        <w:ind w:left="492"/>
      </w:pPr>
      <w:r>
        <w:t>v</w:t>
      </w:r>
      <w:r>
        <w:rPr>
          <w:spacing w:val="2"/>
        </w:rPr>
        <w:t xml:space="preserve"> </w:t>
      </w:r>
      <w:r>
        <w:t>zahraničí .....</w:t>
      </w:r>
      <w:r>
        <w:tab/>
        <w:t>900 eur</w:t>
      </w:r>
    </w:p>
    <w:p w14:paraId="22F9A62A" w14:textId="77777777" w:rsidR="000C7B92" w:rsidRDefault="00A85A65">
      <w:pPr>
        <w:pStyle w:val="Odsekzoznamu"/>
        <w:numPr>
          <w:ilvl w:val="0"/>
          <w:numId w:val="175"/>
        </w:numPr>
        <w:tabs>
          <w:tab w:val="left" w:pos="492"/>
          <w:tab w:val="left" w:pos="493"/>
        </w:tabs>
        <w:spacing w:line="203" w:lineRule="exact"/>
        <w:rPr>
          <w:sz w:val="16"/>
        </w:rPr>
      </w:pPr>
      <w:r>
        <w:rPr>
          <w:sz w:val="16"/>
        </w:rPr>
        <w:t>Uznanie</w:t>
      </w:r>
      <w:r>
        <w:rPr>
          <w:spacing w:val="9"/>
          <w:sz w:val="16"/>
        </w:rPr>
        <w:t xml:space="preserve"> </w:t>
      </w:r>
      <w:r>
        <w:rPr>
          <w:sz w:val="16"/>
        </w:rPr>
        <w:t>spôsobilosti</w:t>
      </w:r>
      <w:r>
        <w:rPr>
          <w:spacing w:val="9"/>
          <w:sz w:val="16"/>
        </w:rPr>
        <w:t xml:space="preserve"> </w:t>
      </w:r>
      <w:r>
        <w:rPr>
          <w:sz w:val="16"/>
        </w:rPr>
        <w:t>skúšobne</w:t>
      </w:r>
      <w:r>
        <w:rPr>
          <w:spacing w:val="9"/>
          <w:sz w:val="16"/>
        </w:rPr>
        <w:t xml:space="preserve"> </w:t>
      </w:r>
      <w:r>
        <w:rPr>
          <w:sz w:val="16"/>
        </w:rPr>
        <w:t>a</w:t>
      </w:r>
      <w:r>
        <w:rPr>
          <w:spacing w:val="2"/>
          <w:sz w:val="16"/>
        </w:rPr>
        <w:t xml:space="preserve"> </w:t>
      </w:r>
      <w:r>
        <w:rPr>
          <w:sz w:val="16"/>
        </w:rPr>
        <w:t>skúšobného</w:t>
      </w:r>
      <w:r>
        <w:rPr>
          <w:spacing w:val="9"/>
          <w:sz w:val="16"/>
        </w:rPr>
        <w:t xml:space="preserve"> </w:t>
      </w:r>
      <w:r>
        <w:rPr>
          <w:sz w:val="16"/>
        </w:rPr>
        <w:t>zariadenia</w:t>
      </w:r>
      <w:r>
        <w:rPr>
          <w:spacing w:val="9"/>
          <w:sz w:val="16"/>
        </w:rPr>
        <w:t xml:space="preserve"> </w:t>
      </w:r>
      <w:r>
        <w:rPr>
          <w:sz w:val="16"/>
        </w:rPr>
        <w:t>leteckej</w:t>
      </w:r>
      <w:r>
        <w:rPr>
          <w:spacing w:val="9"/>
          <w:sz w:val="16"/>
        </w:rPr>
        <w:t xml:space="preserve"> </w:t>
      </w:r>
      <w:r>
        <w:rPr>
          <w:sz w:val="16"/>
        </w:rPr>
        <w:t>techniky</w:t>
      </w:r>
      <w:r>
        <w:rPr>
          <w:spacing w:val="9"/>
          <w:sz w:val="16"/>
        </w:rPr>
        <w:t xml:space="preserve"> </w:t>
      </w:r>
      <w:r>
        <w:rPr>
          <w:sz w:val="16"/>
        </w:rPr>
        <w:t>a</w:t>
      </w:r>
      <w:r>
        <w:rPr>
          <w:spacing w:val="2"/>
          <w:sz w:val="16"/>
        </w:rPr>
        <w:t xml:space="preserve"> </w:t>
      </w:r>
      <w:r>
        <w:rPr>
          <w:sz w:val="16"/>
        </w:rPr>
        <w:t>leteckého</w:t>
      </w:r>
    </w:p>
    <w:p w14:paraId="5E685F17" w14:textId="77777777" w:rsidR="000C7B92" w:rsidRDefault="00A85A65">
      <w:pPr>
        <w:pStyle w:val="Zkladntext"/>
        <w:tabs>
          <w:tab w:val="left" w:pos="9178"/>
        </w:tabs>
        <w:spacing w:line="203" w:lineRule="exact"/>
        <w:ind w:left="492"/>
      </w:pPr>
      <w:r>
        <w:t>pozemného zariadenia .....</w:t>
      </w:r>
      <w:r>
        <w:tab/>
        <w:t>500 eur</w:t>
      </w:r>
    </w:p>
    <w:p w14:paraId="6514DA48" w14:textId="77777777" w:rsidR="000C7B92" w:rsidRDefault="00A85A65">
      <w:pPr>
        <w:pStyle w:val="Odsekzoznamu"/>
        <w:numPr>
          <w:ilvl w:val="0"/>
          <w:numId w:val="175"/>
        </w:numPr>
        <w:tabs>
          <w:tab w:val="left" w:pos="493"/>
        </w:tabs>
        <w:spacing w:before="39" w:line="203" w:lineRule="exact"/>
        <w:rPr>
          <w:sz w:val="16"/>
        </w:rPr>
      </w:pPr>
      <w:r>
        <w:rPr>
          <w:sz w:val="16"/>
        </w:rPr>
        <w:t>Schválenie zmluvy na údržbu lietadla zapísaného v registri lietadiel Slovenskej republiky medzi</w:t>
      </w:r>
    </w:p>
    <w:p w14:paraId="6C06EFB1" w14:textId="77777777" w:rsidR="000C7B92" w:rsidRDefault="00A85A65">
      <w:pPr>
        <w:pStyle w:val="Zkladntext"/>
        <w:tabs>
          <w:tab w:val="left" w:pos="9277"/>
        </w:tabs>
        <w:spacing w:line="203" w:lineRule="exact"/>
        <w:ind w:left="492"/>
      </w:pPr>
      <w:r>
        <w:t>leteckým prevádzkovateľom a údržbovou</w:t>
      </w:r>
      <w:r>
        <w:rPr>
          <w:spacing w:val="2"/>
        </w:rPr>
        <w:t xml:space="preserve"> </w:t>
      </w:r>
      <w:r>
        <w:t>organizáciou .....</w:t>
      </w:r>
      <w:r>
        <w:tab/>
        <w:t>60 eur</w:t>
      </w:r>
    </w:p>
    <w:p w14:paraId="61265CF3" w14:textId="77777777" w:rsidR="000C7B92" w:rsidRDefault="00A85A65">
      <w:pPr>
        <w:pStyle w:val="Odsekzoznamu"/>
        <w:numPr>
          <w:ilvl w:val="0"/>
          <w:numId w:val="175"/>
        </w:numPr>
        <w:tabs>
          <w:tab w:val="left" w:pos="492"/>
          <w:tab w:val="left" w:pos="493"/>
          <w:tab w:val="left" w:pos="9025"/>
        </w:tabs>
        <w:rPr>
          <w:sz w:val="16"/>
        </w:rPr>
      </w:pPr>
      <w:r>
        <w:rPr>
          <w:sz w:val="16"/>
        </w:rPr>
        <w:t>Vydanie povolenia na riadenie zachovania letovej spôsobilosti lietadla ...</w:t>
      </w:r>
      <w:r>
        <w:rPr>
          <w:sz w:val="16"/>
        </w:rPr>
        <w:tab/>
        <w:t>2 000</w:t>
      </w:r>
      <w:r>
        <w:rPr>
          <w:spacing w:val="2"/>
          <w:sz w:val="16"/>
        </w:rPr>
        <w:t xml:space="preserve"> </w:t>
      </w:r>
      <w:r>
        <w:rPr>
          <w:sz w:val="16"/>
        </w:rPr>
        <w:t>eur</w:t>
      </w:r>
    </w:p>
    <w:p w14:paraId="17C8B5AA" w14:textId="77777777" w:rsidR="000C7B92" w:rsidRDefault="00A85A65">
      <w:pPr>
        <w:pStyle w:val="Odsekzoznamu"/>
        <w:numPr>
          <w:ilvl w:val="0"/>
          <w:numId w:val="175"/>
        </w:numPr>
        <w:tabs>
          <w:tab w:val="left" w:pos="492"/>
          <w:tab w:val="left" w:pos="493"/>
        </w:tabs>
        <w:spacing w:before="55" w:line="216" w:lineRule="auto"/>
        <w:ind w:right="1954"/>
        <w:rPr>
          <w:sz w:val="16"/>
        </w:rPr>
      </w:pPr>
      <w:r>
        <w:rPr>
          <w:sz w:val="16"/>
        </w:rPr>
        <w:t>Vydanie povolenia na  overovanie  letovej  spôsobilosti  lietadla  (vydanie  odporúčacej  správy  a vydanie osvedčenia o overení letovej</w:t>
      </w:r>
      <w:r>
        <w:rPr>
          <w:spacing w:val="4"/>
          <w:sz w:val="16"/>
        </w:rPr>
        <w:t xml:space="preserve"> </w:t>
      </w:r>
      <w:r>
        <w:rPr>
          <w:sz w:val="16"/>
        </w:rPr>
        <w:t>spôsobilosti)</w:t>
      </w:r>
    </w:p>
    <w:p w14:paraId="09EDF701" w14:textId="77777777" w:rsidR="000C7B92" w:rsidRDefault="00A85A65">
      <w:pPr>
        <w:pStyle w:val="Odsekzoznamu"/>
        <w:numPr>
          <w:ilvl w:val="1"/>
          <w:numId w:val="175"/>
        </w:numPr>
        <w:tabs>
          <w:tab w:val="left" w:pos="3217"/>
          <w:tab w:val="left" w:pos="3218"/>
        </w:tabs>
        <w:spacing w:before="42" w:line="203" w:lineRule="exact"/>
        <w:ind w:hanging="2726"/>
        <w:rPr>
          <w:sz w:val="16"/>
        </w:rPr>
      </w:pPr>
      <w:r>
        <w:rPr>
          <w:sz w:val="16"/>
        </w:rPr>
        <w:t>pre lietadlá s maximálnou vzletovou hmotnosťou</w:t>
      </w:r>
      <w:r>
        <w:rPr>
          <w:spacing w:val="4"/>
          <w:sz w:val="16"/>
        </w:rPr>
        <w:t xml:space="preserve"> </w:t>
      </w:r>
      <w:r>
        <w:rPr>
          <w:sz w:val="16"/>
        </w:rPr>
        <w:t>pod</w:t>
      </w:r>
    </w:p>
    <w:p w14:paraId="09299657" w14:textId="77777777" w:rsidR="000C7B92" w:rsidRDefault="00A85A65">
      <w:pPr>
        <w:pStyle w:val="Zkladntext"/>
        <w:tabs>
          <w:tab w:val="left" w:pos="9178"/>
        </w:tabs>
        <w:spacing w:line="203" w:lineRule="exact"/>
        <w:ind w:left="3217"/>
      </w:pPr>
      <w:r>
        <w:t>2 750 kg</w:t>
      </w:r>
      <w:r>
        <w:rPr>
          <w:spacing w:val="4"/>
        </w:rPr>
        <w:t xml:space="preserve"> </w:t>
      </w:r>
      <w:r>
        <w:t>(vrátane) ...</w:t>
      </w:r>
      <w:r>
        <w:tab/>
        <w:t>200 eur</w:t>
      </w:r>
    </w:p>
    <w:p w14:paraId="1B794B31" w14:textId="77777777" w:rsidR="000C7B92" w:rsidRDefault="00A85A65">
      <w:pPr>
        <w:pStyle w:val="Odsekzoznamu"/>
        <w:numPr>
          <w:ilvl w:val="1"/>
          <w:numId w:val="175"/>
        </w:numPr>
        <w:tabs>
          <w:tab w:val="left" w:pos="3217"/>
          <w:tab w:val="left" w:pos="3218"/>
        </w:tabs>
        <w:spacing w:line="203" w:lineRule="exact"/>
        <w:ind w:hanging="2726"/>
        <w:rPr>
          <w:sz w:val="16"/>
        </w:rPr>
      </w:pPr>
      <w:r>
        <w:rPr>
          <w:sz w:val="16"/>
        </w:rPr>
        <w:t>pre</w:t>
      </w:r>
      <w:r>
        <w:rPr>
          <w:spacing w:val="19"/>
          <w:sz w:val="16"/>
        </w:rPr>
        <w:t xml:space="preserve"> </w:t>
      </w:r>
      <w:r>
        <w:rPr>
          <w:sz w:val="16"/>
        </w:rPr>
        <w:t>lietadlá</w:t>
      </w:r>
      <w:r>
        <w:rPr>
          <w:spacing w:val="19"/>
          <w:sz w:val="16"/>
        </w:rPr>
        <w:t xml:space="preserve"> </w:t>
      </w:r>
      <w:r>
        <w:rPr>
          <w:sz w:val="16"/>
        </w:rPr>
        <w:t>s</w:t>
      </w:r>
      <w:r>
        <w:rPr>
          <w:spacing w:val="2"/>
          <w:sz w:val="16"/>
        </w:rPr>
        <w:t xml:space="preserve"> </w:t>
      </w:r>
      <w:r>
        <w:rPr>
          <w:sz w:val="16"/>
        </w:rPr>
        <w:t>maximálnou</w:t>
      </w:r>
      <w:r>
        <w:rPr>
          <w:spacing w:val="19"/>
          <w:sz w:val="16"/>
        </w:rPr>
        <w:t xml:space="preserve"> </w:t>
      </w:r>
      <w:r>
        <w:rPr>
          <w:sz w:val="16"/>
        </w:rPr>
        <w:t>vzletovou</w:t>
      </w:r>
      <w:r>
        <w:rPr>
          <w:spacing w:val="19"/>
          <w:sz w:val="16"/>
        </w:rPr>
        <w:t xml:space="preserve"> </w:t>
      </w:r>
      <w:r>
        <w:rPr>
          <w:sz w:val="16"/>
        </w:rPr>
        <w:t>hmotnosťou</w:t>
      </w:r>
      <w:r>
        <w:rPr>
          <w:spacing w:val="19"/>
          <w:sz w:val="16"/>
        </w:rPr>
        <w:t xml:space="preserve"> </w:t>
      </w:r>
      <w:r>
        <w:rPr>
          <w:sz w:val="16"/>
        </w:rPr>
        <w:t>nad</w:t>
      </w:r>
    </w:p>
    <w:p w14:paraId="17466A80" w14:textId="77777777" w:rsidR="000C7B92" w:rsidRDefault="00A85A65">
      <w:pPr>
        <w:pStyle w:val="Zkladntext"/>
        <w:tabs>
          <w:tab w:val="left" w:pos="5807"/>
        </w:tabs>
        <w:spacing w:line="203" w:lineRule="exact"/>
        <w:ind w:left="0" w:right="153"/>
        <w:jc w:val="right"/>
      </w:pPr>
      <w:r>
        <w:t>2 750</w:t>
      </w:r>
      <w:r>
        <w:rPr>
          <w:spacing w:val="4"/>
        </w:rPr>
        <w:t xml:space="preserve"> </w:t>
      </w:r>
      <w:r>
        <w:t>kg .....</w:t>
      </w:r>
      <w:r>
        <w:tab/>
        <w:t>1 000</w:t>
      </w:r>
      <w:r>
        <w:rPr>
          <w:spacing w:val="2"/>
        </w:rPr>
        <w:t xml:space="preserve"> </w:t>
      </w:r>
      <w:r>
        <w:t>eur</w:t>
      </w:r>
    </w:p>
    <w:p w14:paraId="03705FDC" w14:textId="77777777" w:rsidR="000C7B92" w:rsidRDefault="00A85A65">
      <w:pPr>
        <w:pStyle w:val="Odsekzoznamu"/>
        <w:numPr>
          <w:ilvl w:val="0"/>
          <w:numId w:val="175"/>
        </w:numPr>
        <w:tabs>
          <w:tab w:val="left" w:pos="492"/>
          <w:tab w:val="left" w:pos="493"/>
          <w:tab w:val="left" w:pos="8564"/>
        </w:tabs>
        <w:spacing w:before="55" w:line="216" w:lineRule="auto"/>
        <w:ind w:left="8150" w:right="153" w:hanging="7996"/>
        <w:jc w:val="right"/>
        <w:rPr>
          <w:sz w:val="16"/>
        </w:rPr>
      </w:pPr>
      <w:r>
        <w:rPr>
          <w:sz w:val="16"/>
        </w:rPr>
        <w:t>Zmena, predĺženie alebo rozšírenie povolenia alebo schválenia .....</w:t>
      </w:r>
      <w:r>
        <w:rPr>
          <w:sz w:val="16"/>
        </w:rPr>
        <w:tab/>
      </w:r>
      <w:r>
        <w:rPr>
          <w:sz w:val="16"/>
        </w:rPr>
        <w:tab/>
        <w:t>25</w:t>
      </w:r>
      <w:r>
        <w:rPr>
          <w:spacing w:val="-7"/>
          <w:sz w:val="16"/>
        </w:rPr>
        <w:t xml:space="preserve"> </w:t>
      </w:r>
      <w:r>
        <w:rPr>
          <w:sz w:val="16"/>
        </w:rPr>
        <w:t>%</w:t>
      </w:r>
      <w:r>
        <w:rPr>
          <w:spacing w:val="-8"/>
          <w:sz w:val="16"/>
        </w:rPr>
        <w:t xml:space="preserve"> </w:t>
      </w:r>
      <w:r>
        <w:rPr>
          <w:sz w:val="16"/>
        </w:rPr>
        <w:t>príslušnej sadzby podľa</w:t>
      </w:r>
      <w:r>
        <w:rPr>
          <w:spacing w:val="1"/>
          <w:sz w:val="16"/>
        </w:rPr>
        <w:t xml:space="preserve"> </w:t>
      </w:r>
      <w:r>
        <w:rPr>
          <w:spacing w:val="-3"/>
          <w:sz w:val="16"/>
        </w:rPr>
        <w:t>písmen</w:t>
      </w:r>
    </w:p>
    <w:p w14:paraId="091A269C" w14:textId="77777777" w:rsidR="000C7B92" w:rsidRDefault="00A85A65">
      <w:pPr>
        <w:pStyle w:val="Zkladntext"/>
        <w:spacing w:line="196" w:lineRule="exact"/>
        <w:ind w:left="0" w:right="153"/>
        <w:jc w:val="right"/>
      </w:pPr>
      <w:r>
        <w:t>a) až f)</w:t>
      </w:r>
    </w:p>
    <w:p w14:paraId="4B47DE2D" w14:textId="77777777" w:rsidR="000C7B92" w:rsidRDefault="00A85A65">
      <w:pPr>
        <w:pStyle w:val="Odsekzoznamu"/>
        <w:numPr>
          <w:ilvl w:val="0"/>
          <w:numId w:val="175"/>
        </w:numPr>
        <w:tabs>
          <w:tab w:val="left" w:pos="493"/>
        </w:tabs>
        <w:spacing w:line="203" w:lineRule="exact"/>
        <w:rPr>
          <w:sz w:val="16"/>
        </w:rPr>
      </w:pPr>
      <w:r>
        <w:rPr>
          <w:sz w:val="16"/>
        </w:rPr>
        <w:t>Osvedčovanie technickej spôsobilosti typu pohonnej jednotky, vrátane typového osvedčenia</w:t>
      </w:r>
      <w:r>
        <w:rPr>
          <w:spacing w:val="2"/>
          <w:sz w:val="16"/>
        </w:rPr>
        <w:t xml:space="preserve"> </w:t>
      </w:r>
      <w:r>
        <w:rPr>
          <w:sz w:val="16"/>
        </w:rPr>
        <w:t>pre</w:t>
      </w:r>
    </w:p>
    <w:p w14:paraId="1F234455" w14:textId="77777777" w:rsidR="000C7B92" w:rsidRDefault="00A85A65">
      <w:pPr>
        <w:pStyle w:val="Zkladntext"/>
        <w:tabs>
          <w:tab w:val="left" w:pos="9025"/>
        </w:tabs>
        <w:spacing w:line="203" w:lineRule="exact"/>
        <w:ind w:left="492"/>
      </w:pPr>
      <w:r>
        <w:t>vetrone a lietadlá s maximálnou vzletovou hmotnosťou pod 450 kg</w:t>
      </w:r>
      <w:r>
        <w:rPr>
          <w:spacing w:val="6"/>
        </w:rPr>
        <w:t xml:space="preserve"> </w:t>
      </w:r>
      <w:r>
        <w:t>(vrátane) .....</w:t>
      </w:r>
      <w:r>
        <w:tab/>
        <w:t>1 000</w:t>
      </w:r>
      <w:r>
        <w:rPr>
          <w:spacing w:val="2"/>
        </w:rPr>
        <w:t xml:space="preserve"> </w:t>
      </w:r>
      <w:r>
        <w:t>eur</w:t>
      </w:r>
    </w:p>
    <w:p w14:paraId="27013E82" w14:textId="77777777" w:rsidR="000C7B92" w:rsidRDefault="00A85A65">
      <w:pPr>
        <w:pStyle w:val="Odsekzoznamu"/>
        <w:numPr>
          <w:ilvl w:val="0"/>
          <w:numId w:val="175"/>
        </w:numPr>
        <w:tabs>
          <w:tab w:val="left" w:pos="492"/>
          <w:tab w:val="left" w:pos="493"/>
        </w:tabs>
        <w:spacing w:line="203" w:lineRule="exact"/>
        <w:rPr>
          <w:sz w:val="16"/>
        </w:rPr>
      </w:pPr>
      <w:r>
        <w:rPr>
          <w:sz w:val="16"/>
        </w:rPr>
        <w:t>Osvedčovanie modifikácie alebo zmeny pohonnej jednotky vrátane vydania dodatku k</w:t>
      </w:r>
      <w:r>
        <w:rPr>
          <w:spacing w:val="2"/>
          <w:sz w:val="16"/>
        </w:rPr>
        <w:t xml:space="preserve"> </w:t>
      </w:r>
      <w:r>
        <w:rPr>
          <w:sz w:val="16"/>
        </w:rPr>
        <w:t>typovému</w:t>
      </w:r>
    </w:p>
    <w:p w14:paraId="75C7BB98" w14:textId="77777777" w:rsidR="000C7B92" w:rsidRDefault="00A85A65">
      <w:pPr>
        <w:pStyle w:val="Zkladntext"/>
        <w:tabs>
          <w:tab w:val="left" w:pos="9178"/>
        </w:tabs>
        <w:spacing w:line="203" w:lineRule="exact"/>
        <w:ind w:left="492"/>
      </w:pPr>
      <w:r>
        <w:t>osvedčeniu pre vetrone a lietadlá s maximálnou vzletovou hmotnosťou pod 450 kg</w:t>
      </w:r>
      <w:r>
        <w:rPr>
          <w:spacing w:val="6"/>
        </w:rPr>
        <w:t xml:space="preserve"> </w:t>
      </w:r>
      <w:r>
        <w:t>(vrátane) .....</w:t>
      </w:r>
      <w:r>
        <w:tab/>
        <w:t>800 eur</w:t>
      </w:r>
    </w:p>
    <w:p w14:paraId="0A74A32B" w14:textId="77777777" w:rsidR="000C7B92" w:rsidRDefault="00A85A65">
      <w:pPr>
        <w:pStyle w:val="Odsekzoznamu"/>
        <w:numPr>
          <w:ilvl w:val="0"/>
          <w:numId w:val="175"/>
        </w:numPr>
        <w:tabs>
          <w:tab w:val="left" w:pos="492"/>
          <w:tab w:val="left" w:pos="493"/>
        </w:tabs>
        <w:spacing w:before="55" w:line="216" w:lineRule="auto"/>
        <w:ind w:right="1954"/>
        <w:rPr>
          <w:sz w:val="16"/>
        </w:rPr>
      </w:pPr>
      <w:r>
        <w:rPr>
          <w:sz w:val="16"/>
        </w:rPr>
        <w:t xml:space="preserve">Uznanie platného dokladu o typovej spôsobilosti pohonnej jednotky vydaného leteckým </w:t>
      </w:r>
      <w:r>
        <w:rPr>
          <w:spacing w:val="-3"/>
          <w:sz w:val="16"/>
        </w:rPr>
        <w:t xml:space="preserve">úradom </w:t>
      </w:r>
      <w:r>
        <w:rPr>
          <w:sz w:val="16"/>
        </w:rPr>
        <w:t>cudzieho štátu pre vetrone a lietadlá s maximálnou vzletovou hmotnosťou pod 450 kg</w:t>
      </w:r>
      <w:r>
        <w:rPr>
          <w:spacing w:val="35"/>
          <w:sz w:val="16"/>
        </w:rPr>
        <w:t xml:space="preserve"> </w:t>
      </w:r>
      <w:r>
        <w:rPr>
          <w:sz w:val="16"/>
        </w:rPr>
        <w:t>(vrátane)</w:t>
      </w:r>
    </w:p>
    <w:p w14:paraId="37A4604B" w14:textId="77777777" w:rsidR="000C7B92" w:rsidRDefault="00A85A65">
      <w:pPr>
        <w:pStyle w:val="Zkladntext"/>
        <w:tabs>
          <w:tab w:val="left" w:pos="9178"/>
        </w:tabs>
        <w:spacing w:line="196" w:lineRule="exact"/>
        <w:ind w:left="492"/>
      </w:pPr>
      <w:r>
        <w:t>.....</w:t>
      </w:r>
      <w:r>
        <w:tab/>
        <w:t>500 eur</w:t>
      </w:r>
    </w:p>
    <w:p w14:paraId="380EF583" w14:textId="77777777" w:rsidR="000C7B92" w:rsidRDefault="00A85A65">
      <w:pPr>
        <w:pStyle w:val="Odsekzoznamu"/>
        <w:numPr>
          <w:ilvl w:val="0"/>
          <w:numId w:val="175"/>
        </w:numPr>
        <w:tabs>
          <w:tab w:val="left" w:pos="493"/>
        </w:tabs>
        <w:rPr>
          <w:sz w:val="16"/>
        </w:rPr>
      </w:pPr>
      <w:r>
        <w:rPr>
          <w:sz w:val="16"/>
        </w:rPr>
        <w:t>Osvedčovanie technickej spôsobilosti vrátane vydania typového osvedčenia pre</w:t>
      </w:r>
    </w:p>
    <w:p w14:paraId="30ED7B62" w14:textId="77777777" w:rsidR="000C7B92" w:rsidRDefault="00A85A65">
      <w:pPr>
        <w:pStyle w:val="Odsekzoznamu"/>
        <w:numPr>
          <w:ilvl w:val="1"/>
          <w:numId w:val="175"/>
        </w:numPr>
        <w:tabs>
          <w:tab w:val="left" w:pos="2724"/>
          <w:tab w:val="left" w:pos="2725"/>
          <w:tab w:val="left" w:pos="8685"/>
        </w:tabs>
        <w:ind w:right="153" w:hanging="3218"/>
        <w:jc w:val="right"/>
        <w:rPr>
          <w:sz w:val="16"/>
        </w:rPr>
      </w:pPr>
      <w:r>
        <w:rPr>
          <w:sz w:val="16"/>
        </w:rPr>
        <w:t>pevné drevené alebo kompozitové vrtule ...</w:t>
      </w:r>
      <w:r>
        <w:rPr>
          <w:sz w:val="16"/>
        </w:rPr>
        <w:tab/>
        <w:t>600 eur</w:t>
      </w:r>
    </w:p>
    <w:p w14:paraId="21A31B72" w14:textId="77777777" w:rsidR="000C7B92" w:rsidRDefault="00A85A65">
      <w:pPr>
        <w:pStyle w:val="Odsekzoznamu"/>
        <w:numPr>
          <w:ilvl w:val="1"/>
          <w:numId w:val="175"/>
        </w:numPr>
        <w:tabs>
          <w:tab w:val="left" w:pos="2724"/>
          <w:tab w:val="left" w:pos="2725"/>
          <w:tab w:val="left" w:pos="8685"/>
        </w:tabs>
        <w:ind w:right="153" w:hanging="3218"/>
        <w:jc w:val="right"/>
        <w:rPr>
          <w:sz w:val="16"/>
        </w:rPr>
      </w:pPr>
      <w:r>
        <w:rPr>
          <w:sz w:val="16"/>
        </w:rPr>
        <w:t>pevné kovové vrtule .....</w:t>
      </w:r>
      <w:r>
        <w:rPr>
          <w:sz w:val="16"/>
        </w:rPr>
        <w:tab/>
        <w:t>900 eur</w:t>
      </w:r>
    </w:p>
    <w:p w14:paraId="0960AAC6" w14:textId="77777777" w:rsidR="000C7B92" w:rsidRDefault="00A85A65">
      <w:pPr>
        <w:pStyle w:val="Odsekzoznamu"/>
        <w:numPr>
          <w:ilvl w:val="1"/>
          <w:numId w:val="175"/>
        </w:numPr>
        <w:tabs>
          <w:tab w:val="left" w:pos="2724"/>
          <w:tab w:val="left" w:pos="2725"/>
          <w:tab w:val="left" w:pos="8532"/>
        </w:tabs>
        <w:spacing w:before="39"/>
        <w:ind w:right="153" w:hanging="3218"/>
        <w:jc w:val="right"/>
        <w:rPr>
          <w:sz w:val="16"/>
        </w:rPr>
      </w:pPr>
      <w:r>
        <w:rPr>
          <w:sz w:val="16"/>
        </w:rPr>
        <w:t>prestaviteľné vrtule .....</w:t>
      </w:r>
      <w:r>
        <w:rPr>
          <w:sz w:val="16"/>
        </w:rPr>
        <w:tab/>
        <w:t>1 500</w:t>
      </w:r>
      <w:r>
        <w:rPr>
          <w:spacing w:val="2"/>
          <w:sz w:val="16"/>
        </w:rPr>
        <w:t xml:space="preserve"> </w:t>
      </w:r>
      <w:r>
        <w:rPr>
          <w:sz w:val="16"/>
        </w:rPr>
        <w:t>eur</w:t>
      </w:r>
    </w:p>
    <w:p w14:paraId="5C8436E9" w14:textId="77777777" w:rsidR="000C7B92" w:rsidRDefault="00A85A65">
      <w:pPr>
        <w:pStyle w:val="Odsekzoznamu"/>
        <w:numPr>
          <w:ilvl w:val="1"/>
          <w:numId w:val="175"/>
        </w:numPr>
        <w:tabs>
          <w:tab w:val="left" w:pos="2724"/>
          <w:tab w:val="left" w:pos="2725"/>
          <w:tab w:val="left" w:pos="8532"/>
        </w:tabs>
        <w:ind w:right="153" w:hanging="3218"/>
        <w:jc w:val="right"/>
        <w:rPr>
          <w:sz w:val="16"/>
        </w:rPr>
      </w:pPr>
      <w:r>
        <w:rPr>
          <w:sz w:val="16"/>
        </w:rPr>
        <w:t>staviteľné vrtule .....</w:t>
      </w:r>
      <w:r>
        <w:rPr>
          <w:sz w:val="16"/>
        </w:rPr>
        <w:tab/>
        <w:t>2 500</w:t>
      </w:r>
      <w:r>
        <w:rPr>
          <w:spacing w:val="2"/>
          <w:sz w:val="16"/>
        </w:rPr>
        <w:t xml:space="preserve"> </w:t>
      </w:r>
      <w:r>
        <w:rPr>
          <w:sz w:val="16"/>
        </w:rPr>
        <w:t>eur</w:t>
      </w:r>
    </w:p>
    <w:p w14:paraId="573B5F56" w14:textId="77777777" w:rsidR="000C7B92" w:rsidRDefault="00A85A65">
      <w:pPr>
        <w:pStyle w:val="Odsekzoznamu"/>
        <w:numPr>
          <w:ilvl w:val="1"/>
          <w:numId w:val="175"/>
        </w:numPr>
        <w:tabs>
          <w:tab w:val="left" w:pos="3217"/>
          <w:tab w:val="left" w:pos="3218"/>
          <w:tab w:val="left" w:pos="8564"/>
        </w:tabs>
        <w:spacing w:before="55" w:line="216" w:lineRule="auto"/>
        <w:ind w:left="9251" w:right="153" w:hanging="8759"/>
        <w:jc w:val="right"/>
        <w:rPr>
          <w:sz w:val="16"/>
        </w:rPr>
      </w:pPr>
      <w:r>
        <w:rPr>
          <w:sz w:val="16"/>
        </w:rPr>
        <w:t>zmena, doplnenie alebo predĺženie osvedčenia .....</w:t>
      </w:r>
      <w:r>
        <w:rPr>
          <w:sz w:val="16"/>
        </w:rPr>
        <w:tab/>
        <w:t>25</w:t>
      </w:r>
      <w:r>
        <w:rPr>
          <w:spacing w:val="2"/>
          <w:sz w:val="16"/>
        </w:rPr>
        <w:t xml:space="preserve"> </w:t>
      </w:r>
      <w:r>
        <w:rPr>
          <w:sz w:val="16"/>
        </w:rPr>
        <w:t>% príslušnej sadzby</w:t>
      </w:r>
    </w:p>
    <w:p w14:paraId="1BC54627" w14:textId="77777777" w:rsidR="000C7B92" w:rsidRDefault="00A85A65">
      <w:pPr>
        <w:pStyle w:val="Odsekzoznamu"/>
        <w:numPr>
          <w:ilvl w:val="0"/>
          <w:numId w:val="175"/>
        </w:numPr>
        <w:tabs>
          <w:tab w:val="left" w:pos="492"/>
          <w:tab w:val="left" w:pos="493"/>
        </w:tabs>
        <w:spacing w:before="42"/>
        <w:rPr>
          <w:sz w:val="16"/>
        </w:rPr>
      </w:pPr>
      <w:r>
        <w:rPr>
          <w:sz w:val="16"/>
        </w:rPr>
        <w:t>Výstroj lietadla</w:t>
      </w:r>
    </w:p>
    <w:p w14:paraId="7A210CD2" w14:textId="77777777" w:rsidR="000C7B92" w:rsidRDefault="00A85A65">
      <w:pPr>
        <w:pStyle w:val="Odsekzoznamu"/>
        <w:numPr>
          <w:ilvl w:val="1"/>
          <w:numId w:val="175"/>
        </w:numPr>
        <w:tabs>
          <w:tab w:val="left" w:pos="3217"/>
          <w:tab w:val="left" w:pos="3218"/>
        </w:tabs>
        <w:spacing w:before="55" w:line="216" w:lineRule="auto"/>
        <w:ind w:right="1954"/>
        <w:rPr>
          <w:sz w:val="16"/>
        </w:rPr>
      </w:pPr>
      <w:r>
        <w:rPr>
          <w:sz w:val="16"/>
        </w:rPr>
        <w:t xml:space="preserve">schválenie spôsobilosti a vydanie typového osvedčenia </w:t>
      </w:r>
      <w:r>
        <w:rPr>
          <w:spacing w:val="-4"/>
          <w:sz w:val="16"/>
        </w:rPr>
        <w:t xml:space="preserve">alebo </w:t>
      </w:r>
      <w:r>
        <w:rPr>
          <w:sz w:val="16"/>
        </w:rPr>
        <w:t>súhlasu</w:t>
      </w:r>
      <w:r>
        <w:rPr>
          <w:spacing w:val="28"/>
          <w:sz w:val="16"/>
        </w:rPr>
        <w:t xml:space="preserve"> </w:t>
      </w:r>
      <w:r>
        <w:rPr>
          <w:sz w:val="16"/>
        </w:rPr>
        <w:t>s</w:t>
      </w:r>
      <w:r>
        <w:rPr>
          <w:spacing w:val="1"/>
          <w:sz w:val="16"/>
        </w:rPr>
        <w:t xml:space="preserve"> </w:t>
      </w:r>
      <w:r>
        <w:rPr>
          <w:sz w:val="16"/>
        </w:rPr>
        <w:t>použitím</w:t>
      </w:r>
      <w:r>
        <w:rPr>
          <w:spacing w:val="29"/>
          <w:sz w:val="16"/>
        </w:rPr>
        <w:t xml:space="preserve"> </w:t>
      </w:r>
      <w:r>
        <w:rPr>
          <w:sz w:val="16"/>
        </w:rPr>
        <w:t>výrobku</w:t>
      </w:r>
      <w:r>
        <w:rPr>
          <w:spacing w:val="29"/>
          <w:sz w:val="16"/>
        </w:rPr>
        <w:t xml:space="preserve"> </w:t>
      </w:r>
      <w:r>
        <w:rPr>
          <w:sz w:val="16"/>
        </w:rPr>
        <w:t>v</w:t>
      </w:r>
      <w:r>
        <w:rPr>
          <w:spacing w:val="1"/>
          <w:sz w:val="16"/>
        </w:rPr>
        <w:t xml:space="preserve"> </w:t>
      </w:r>
      <w:r>
        <w:rPr>
          <w:sz w:val="16"/>
        </w:rPr>
        <w:t>civilnom</w:t>
      </w:r>
      <w:r>
        <w:rPr>
          <w:spacing w:val="29"/>
          <w:sz w:val="16"/>
        </w:rPr>
        <w:t xml:space="preserve"> </w:t>
      </w:r>
      <w:r>
        <w:rPr>
          <w:sz w:val="16"/>
        </w:rPr>
        <w:t>letectve</w:t>
      </w:r>
      <w:r>
        <w:rPr>
          <w:spacing w:val="29"/>
          <w:sz w:val="16"/>
        </w:rPr>
        <w:t xml:space="preserve"> </w:t>
      </w:r>
      <w:r>
        <w:rPr>
          <w:sz w:val="16"/>
        </w:rPr>
        <w:t>pre</w:t>
      </w:r>
      <w:r>
        <w:rPr>
          <w:spacing w:val="29"/>
          <w:sz w:val="16"/>
        </w:rPr>
        <w:t xml:space="preserve"> </w:t>
      </w:r>
      <w:r>
        <w:rPr>
          <w:sz w:val="16"/>
        </w:rPr>
        <w:t>súčasti</w:t>
      </w:r>
    </w:p>
    <w:p w14:paraId="60F5DF81" w14:textId="77777777" w:rsidR="000C7B92" w:rsidRDefault="00A85A65">
      <w:pPr>
        <w:pStyle w:val="Zkladntext"/>
        <w:tabs>
          <w:tab w:val="left" w:pos="9277"/>
        </w:tabs>
        <w:spacing w:line="196" w:lineRule="exact"/>
        <w:ind w:left="3217"/>
      </w:pPr>
      <w:r>
        <w:t>výstroja lietadla .....</w:t>
      </w:r>
      <w:r>
        <w:tab/>
        <w:t>60 eur</w:t>
      </w:r>
    </w:p>
    <w:p w14:paraId="538C4495" w14:textId="77777777" w:rsidR="000C7B92" w:rsidRDefault="00A85A65">
      <w:pPr>
        <w:pStyle w:val="Odsekzoznamu"/>
        <w:numPr>
          <w:ilvl w:val="1"/>
          <w:numId w:val="175"/>
        </w:numPr>
        <w:tabs>
          <w:tab w:val="left" w:pos="3217"/>
          <w:tab w:val="left" w:pos="3218"/>
        </w:tabs>
        <w:spacing w:before="55" w:line="216" w:lineRule="auto"/>
        <w:ind w:right="1954"/>
        <w:rPr>
          <w:sz w:val="16"/>
        </w:rPr>
      </w:pPr>
      <w:r>
        <w:rPr>
          <w:sz w:val="16"/>
        </w:rPr>
        <w:t xml:space="preserve">schválenie spôsobilosti a vydanie typového osvedčenia </w:t>
      </w:r>
      <w:r>
        <w:rPr>
          <w:spacing w:val="-4"/>
          <w:sz w:val="16"/>
        </w:rPr>
        <w:t xml:space="preserve">alebo </w:t>
      </w:r>
      <w:r>
        <w:rPr>
          <w:sz w:val="16"/>
        </w:rPr>
        <w:t>súhlasu</w:t>
      </w:r>
      <w:r>
        <w:rPr>
          <w:spacing w:val="32"/>
          <w:sz w:val="16"/>
        </w:rPr>
        <w:t xml:space="preserve"> </w:t>
      </w:r>
      <w:r>
        <w:rPr>
          <w:sz w:val="16"/>
        </w:rPr>
        <w:t>s</w:t>
      </w:r>
      <w:r>
        <w:rPr>
          <w:spacing w:val="1"/>
          <w:sz w:val="16"/>
        </w:rPr>
        <w:t xml:space="preserve"> </w:t>
      </w:r>
      <w:r>
        <w:rPr>
          <w:sz w:val="16"/>
        </w:rPr>
        <w:t>použitím</w:t>
      </w:r>
      <w:r>
        <w:rPr>
          <w:spacing w:val="33"/>
          <w:sz w:val="16"/>
        </w:rPr>
        <w:t xml:space="preserve"> </w:t>
      </w:r>
      <w:r>
        <w:rPr>
          <w:sz w:val="16"/>
        </w:rPr>
        <w:t>výrobku</w:t>
      </w:r>
      <w:r>
        <w:rPr>
          <w:spacing w:val="32"/>
          <w:sz w:val="16"/>
        </w:rPr>
        <w:t xml:space="preserve"> </w:t>
      </w:r>
      <w:r>
        <w:rPr>
          <w:sz w:val="16"/>
        </w:rPr>
        <w:t>v</w:t>
      </w:r>
      <w:r>
        <w:rPr>
          <w:spacing w:val="1"/>
          <w:sz w:val="16"/>
        </w:rPr>
        <w:t xml:space="preserve"> </w:t>
      </w:r>
      <w:r>
        <w:rPr>
          <w:sz w:val="16"/>
        </w:rPr>
        <w:t>civilnom</w:t>
      </w:r>
      <w:r>
        <w:rPr>
          <w:spacing w:val="33"/>
          <w:sz w:val="16"/>
        </w:rPr>
        <w:t xml:space="preserve"> </w:t>
      </w:r>
      <w:r>
        <w:rPr>
          <w:sz w:val="16"/>
        </w:rPr>
        <w:t>letectve</w:t>
      </w:r>
      <w:r>
        <w:rPr>
          <w:spacing w:val="32"/>
          <w:sz w:val="16"/>
        </w:rPr>
        <w:t xml:space="preserve"> </w:t>
      </w:r>
      <w:r>
        <w:rPr>
          <w:sz w:val="16"/>
        </w:rPr>
        <w:t>na</w:t>
      </w:r>
      <w:r>
        <w:rPr>
          <w:spacing w:val="33"/>
          <w:sz w:val="16"/>
        </w:rPr>
        <w:t xml:space="preserve"> </w:t>
      </w:r>
      <w:r>
        <w:rPr>
          <w:sz w:val="16"/>
        </w:rPr>
        <w:t>základe</w:t>
      </w:r>
    </w:p>
    <w:p w14:paraId="472FF779" w14:textId="77777777" w:rsidR="000C7B92" w:rsidRDefault="00A85A65">
      <w:pPr>
        <w:pStyle w:val="Zkladntext"/>
        <w:tabs>
          <w:tab w:val="left" w:pos="9277"/>
        </w:tabs>
        <w:spacing w:line="196" w:lineRule="exact"/>
        <w:ind w:left="3217"/>
      </w:pPr>
      <w:r>
        <w:t>dokladu o spôsobilosti vydaného iným leteckým</w:t>
      </w:r>
      <w:r>
        <w:rPr>
          <w:spacing w:val="2"/>
        </w:rPr>
        <w:t xml:space="preserve"> </w:t>
      </w:r>
      <w:r>
        <w:t>úradom .....</w:t>
      </w:r>
      <w:r>
        <w:tab/>
        <w:t>60 eur</w:t>
      </w:r>
    </w:p>
    <w:p w14:paraId="1635B3A7" w14:textId="77777777" w:rsidR="000C7B92" w:rsidRDefault="00A85A65">
      <w:pPr>
        <w:pStyle w:val="Odsekzoznamu"/>
        <w:numPr>
          <w:ilvl w:val="0"/>
          <w:numId w:val="175"/>
        </w:numPr>
        <w:tabs>
          <w:tab w:val="left" w:pos="493"/>
        </w:tabs>
        <w:spacing w:line="203" w:lineRule="exact"/>
        <w:rPr>
          <w:sz w:val="16"/>
        </w:rPr>
      </w:pPr>
      <w:r>
        <w:rPr>
          <w:sz w:val="16"/>
        </w:rPr>
        <w:t>Vydanie</w:t>
      </w:r>
      <w:r>
        <w:rPr>
          <w:spacing w:val="33"/>
          <w:sz w:val="16"/>
        </w:rPr>
        <w:t xml:space="preserve"> </w:t>
      </w:r>
      <w:r>
        <w:rPr>
          <w:sz w:val="16"/>
        </w:rPr>
        <w:t>súhlasu</w:t>
      </w:r>
      <w:r>
        <w:rPr>
          <w:spacing w:val="33"/>
          <w:sz w:val="16"/>
        </w:rPr>
        <w:t xml:space="preserve"> </w:t>
      </w:r>
      <w:r>
        <w:rPr>
          <w:sz w:val="16"/>
        </w:rPr>
        <w:t>na</w:t>
      </w:r>
      <w:r>
        <w:rPr>
          <w:spacing w:val="33"/>
          <w:sz w:val="16"/>
        </w:rPr>
        <w:t xml:space="preserve"> </w:t>
      </w:r>
      <w:r>
        <w:rPr>
          <w:sz w:val="16"/>
        </w:rPr>
        <w:t>použitie</w:t>
      </w:r>
      <w:r>
        <w:rPr>
          <w:spacing w:val="33"/>
          <w:sz w:val="16"/>
        </w:rPr>
        <w:t xml:space="preserve"> </w:t>
      </w:r>
      <w:r>
        <w:rPr>
          <w:sz w:val="16"/>
        </w:rPr>
        <w:t>leteckého</w:t>
      </w:r>
      <w:r>
        <w:rPr>
          <w:spacing w:val="34"/>
          <w:sz w:val="16"/>
        </w:rPr>
        <w:t xml:space="preserve"> </w:t>
      </w:r>
      <w:r>
        <w:rPr>
          <w:sz w:val="16"/>
        </w:rPr>
        <w:t>pozemného</w:t>
      </w:r>
      <w:r>
        <w:rPr>
          <w:spacing w:val="33"/>
          <w:sz w:val="16"/>
        </w:rPr>
        <w:t xml:space="preserve"> </w:t>
      </w:r>
      <w:r>
        <w:rPr>
          <w:sz w:val="16"/>
        </w:rPr>
        <w:t>zariadenia</w:t>
      </w:r>
      <w:r>
        <w:rPr>
          <w:spacing w:val="33"/>
          <w:sz w:val="16"/>
        </w:rPr>
        <w:t xml:space="preserve"> </w:t>
      </w:r>
      <w:r>
        <w:rPr>
          <w:sz w:val="16"/>
        </w:rPr>
        <w:t>určeného</w:t>
      </w:r>
      <w:r>
        <w:rPr>
          <w:spacing w:val="33"/>
          <w:sz w:val="16"/>
        </w:rPr>
        <w:t xml:space="preserve"> </w:t>
      </w:r>
      <w:r>
        <w:rPr>
          <w:sz w:val="16"/>
        </w:rPr>
        <w:t>na</w:t>
      </w:r>
      <w:r>
        <w:rPr>
          <w:spacing w:val="33"/>
          <w:sz w:val="16"/>
        </w:rPr>
        <w:t xml:space="preserve"> </w:t>
      </w:r>
      <w:r>
        <w:rPr>
          <w:sz w:val="16"/>
        </w:rPr>
        <w:t>výcvik</w:t>
      </w:r>
      <w:r>
        <w:rPr>
          <w:spacing w:val="34"/>
          <w:sz w:val="16"/>
        </w:rPr>
        <w:t xml:space="preserve"> </w:t>
      </w:r>
      <w:r>
        <w:rPr>
          <w:sz w:val="16"/>
        </w:rPr>
        <w:t>leteckého</w:t>
      </w:r>
    </w:p>
    <w:p w14:paraId="2539C737" w14:textId="77777777" w:rsidR="000C7B92" w:rsidRDefault="00A85A65">
      <w:pPr>
        <w:pStyle w:val="Zkladntext"/>
        <w:tabs>
          <w:tab w:val="left" w:pos="8685"/>
        </w:tabs>
        <w:spacing w:line="203" w:lineRule="exact"/>
        <w:ind w:left="0" w:right="153"/>
        <w:jc w:val="right"/>
      </w:pPr>
      <w:r>
        <w:t>personálu v civilnom</w:t>
      </w:r>
      <w:r>
        <w:rPr>
          <w:spacing w:val="2"/>
        </w:rPr>
        <w:t xml:space="preserve"> </w:t>
      </w:r>
      <w:r>
        <w:t>letectve ...</w:t>
      </w:r>
      <w:r>
        <w:tab/>
        <w:t>660 eur</w:t>
      </w:r>
    </w:p>
    <w:p w14:paraId="349C4FA4" w14:textId="77777777" w:rsidR="000C7B92" w:rsidRDefault="00A85A65">
      <w:pPr>
        <w:pStyle w:val="Odsekzoznamu"/>
        <w:numPr>
          <w:ilvl w:val="1"/>
          <w:numId w:val="175"/>
        </w:numPr>
        <w:tabs>
          <w:tab w:val="left" w:pos="3217"/>
          <w:tab w:val="left" w:pos="3218"/>
          <w:tab w:val="left" w:pos="8564"/>
        </w:tabs>
        <w:spacing w:before="55" w:line="216" w:lineRule="auto"/>
        <w:ind w:left="8058" w:right="153" w:hanging="7566"/>
        <w:jc w:val="right"/>
        <w:rPr>
          <w:sz w:val="16"/>
        </w:rPr>
      </w:pPr>
      <w:r>
        <w:rPr>
          <w:sz w:val="16"/>
        </w:rPr>
        <w:t>zmena, doplnenie alebo predĺženie platnosti súhlasu .....</w:t>
      </w:r>
      <w:r>
        <w:rPr>
          <w:sz w:val="16"/>
        </w:rPr>
        <w:tab/>
      </w:r>
      <w:r>
        <w:rPr>
          <w:sz w:val="16"/>
        </w:rPr>
        <w:tab/>
        <w:t>25</w:t>
      </w:r>
      <w:r>
        <w:rPr>
          <w:spacing w:val="-7"/>
          <w:sz w:val="16"/>
        </w:rPr>
        <w:t xml:space="preserve"> </w:t>
      </w:r>
      <w:r>
        <w:rPr>
          <w:sz w:val="16"/>
        </w:rPr>
        <w:t>%</w:t>
      </w:r>
      <w:r>
        <w:rPr>
          <w:spacing w:val="-8"/>
          <w:sz w:val="16"/>
        </w:rPr>
        <w:t xml:space="preserve"> </w:t>
      </w:r>
      <w:r>
        <w:rPr>
          <w:sz w:val="16"/>
        </w:rPr>
        <w:t>príslušnej sadzby podľa</w:t>
      </w:r>
      <w:r>
        <w:rPr>
          <w:spacing w:val="3"/>
          <w:sz w:val="16"/>
        </w:rPr>
        <w:t xml:space="preserve"> </w:t>
      </w:r>
      <w:r>
        <w:rPr>
          <w:spacing w:val="-3"/>
          <w:sz w:val="16"/>
        </w:rPr>
        <w:t>písmena</w:t>
      </w:r>
    </w:p>
    <w:p w14:paraId="6BA80511" w14:textId="77777777" w:rsidR="000C7B92" w:rsidRDefault="00A85A65">
      <w:pPr>
        <w:pStyle w:val="Zkladntext"/>
        <w:spacing w:line="196" w:lineRule="exact"/>
        <w:ind w:left="0" w:right="153"/>
        <w:jc w:val="right"/>
      </w:pPr>
      <w:r>
        <w:rPr>
          <w:spacing w:val="-1"/>
        </w:rPr>
        <w:t>m)</w:t>
      </w:r>
    </w:p>
    <w:p w14:paraId="27D749C0" w14:textId="77777777" w:rsidR="000C7B92" w:rsidRDefault="000C7B92">
      <w:pPr>
        <w:pStyle w:val="Zkladntext"/>
        <w:spacing w:before="5"/>
        <w:ind w:left="0"/>
        <w:rPr>
          <w:sz w:val="22"/>
        </w:rPr>
      </w:pPr>
    </w:p>
    <w:p w14:paraId="093505DF" w14:textId="77777777" w:rsidR="000C7B92" w:rsidRDefault="00A85A65">
      <w:pPr>
        <w:pStyle w:val="Nadpis1"/>
        <w:spacing w:before="1"/>
      </w:pPr>
      <w:r>
        <w:t>Položka 91b</w:t>
      </w:r>
    </w:p>
    <w:p w14:paraId="522EFB8D" w14:textId="77777777" w:rsidR="000C7B92" w:rsidRDefault="00A85A65">
      <w:pPr>
        <w:pStyle w:val="Odsekzoznamu"/>
        <w:numPr>
          <w:ilvl w:val="0"/>
          <w:numId w:val="174"/>
        </w:numPr>
        <w:tabs>
          <w:tab w:val="left" w:pos="481"/>
        </w:tabs>
        <w:spacing w:before="120"/>
        <w:ind w:hanging="326"/>
        <w:rPr>
          <w:sz w:val="16"/>
        </w:rPr>
      </w:pPr>
      <w:r>
        <w:rPr>
          <w:sz w:val="16"/>
        </w:rPr>
        <w:t>Vydanie osvedčenia letovej spôsobilosti</w:t>
      </w:r>
      <w:r>
        <w:rPr>
          <w:position w:val="5"/>
          <w:sz w:val="10"/>
        </w:rPr>
        <w:t>25ac</w:t>
      </w:r>
      <w:r>
        <w:rPr>
          <w:sz w:val="18"/>
        </w:rPr>
        <w:t>)</w:t>
      </w:r>
      <w:r>
        <w:rPr>
          <w:spacing w:val="-7"/>
          <w:sz w:val="18"/>
        </w:rPr>
        <w:t xml:space="preserve"> </w:t>
      </w:r>
      <w:r>
        <w:rPr>
          <w:sz w:val="16"/>
        </w:rPr>
        <w:t>pre</w:t>
      </w:r>
    </w:p>
    <w:p w14:paraId="6F752B42" w14:textId="77777777" w:rsidR="000C7B92" w:rsidRDefault="00A85A65">
      <w:pPr>
        <w:pStyle w:val="Odsekzoznamu"/>
        <w:numPr>
          <w:ilvl w:val="1"/>
          <w:numId w:val="174"/>
        </w:numPr>
        <w:tabs>
          <w:tab w:val="left" w:pos="3142"/>
          <w:tab w:val="left" w:pos="3143"/>
          <w:tab w:val="left" w:pos="9277"/>
        </w:tabs>
        <w:spacing w:before="39"/>
        <w:ind w:hanging="2663"/>
        <w:rPr>
          <w:sz w:val="16"/>
        </w:rPr>
      </w:pPr>
      <w:r>
        <w:rPr>
          <w:sz w:val="16"/>
        </w:rPr>
        <w:t>balóny, vzducholode .....</w:t>
      </w:r>
      <w:r>
        <w:rPr>
          <w:sz w:val="16"/>
        </w:rPr>
        <w:tab/>
        <w:t>60 eur</w:t>
      </w:r>
    </w:p>
    <w:p w14:paraId="7D097769" w14:textId="77777777" w:rsidR="000C7B92" w:rsidRDefault="00A85A65">
      <w:pPr>
        <w:pStyle w:val="Odsekzoznamu"/>
        <w:numPr>
          <w:ilvl w:val="1"/>
          <w:numId w:val="174"/>
        </w:numPr>
        <w:tabs>
          <w:tab w:val="left" w:pos="3142"/>
          <w:tab w:val="left" w:pos="3143"/>
          <w:tab w:val="left" w:pos="9177"/>
        </w:tabs>
        <w:ind w:hanging="2663"/>
        <w:rPr>
          <w:sz w:val="16"/>
        </w:rPr>
      </w:pPr>
      <w:r>
        <w:rPr>
          <w:sz w:val="16"/>
        </w:rPr>
        <w:t>vetrone .....</w:t>
      </w:r>
      <w:r>
        <w:rPr>
          <w:sz w:val="16"/>
        </w:rPr>
        <w:tab/>
        <w:t>100 eur</w:t>
      </w:r>
    </w:p>
    <w:p w14:paraId="6F3701D6" w14:textId="77777777" w:rsidR="000C7B92" w:rsidRDefault="00A85A65">
      <w:pPr>
        <w:pStyle w:val="Odsekzoznamu"/>
        <w:numPr>
          <w:ilvl w:val="1"/>
          <w:numId w:val="174"/>
        </w:numPr>
        <w:tabs>
          <w:tab w:val="left" w:pos="3142"/>
          <w:tab w:val="left" w:pos="3143"/>
          <w:tab w:val="left" w:pos="9177"/>
        </w:tabs>
        <w:ind w:hanging="2663"/>
        <w:rPr>
          <w:sz w:val="16"/>
        </w:rPr>
      </w:pPr>
      <w:r>
        <w:rPr>
          <w:sz w:val="16"/>
        </w:rPr>
        <w:t>motorizované klzáky .....</w:t>
      </w:r>
      <w:r>
        <w:rPr>
          <w:sz w:val="16"/>
        </w:rPr>
        <w:tab/>
        <w:t>200 eur</w:t>
      </w:r>
    </w:p>
    <w:p w14:paraId="2C4E50FA"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lietadlá s maximálnou vzletovou hmotnosťou pod 450</w:t>
      </w:r>
      <w:r>
        <w:rPr>
          <w:spacing w:val="49"/>
          <w:sz w:val="16"/>
        </w:rPr>
        <w:t xml:space="preserve"> </w:t>
      </w:r>
      <w:r>
        <w:rPr>
          <w:sz w:val="16"/>
        </w:rPr>
        <w:t>kg</w:t>
      </w:r>
    </w:p>
    <w:p w14:paraId="53853F64" w14:textId="77777777" w:rsidR="000C7B92" w:rsidRDefault="00A85A65">
      <w:pPr>
        <w:pStyle w:val="Zkladntext"/>
        <w:tabs>
          <w:tab w:val="left" w:pos="9177"/>
        </w:tabs>
        <w:spacing w:line="203" w:lineRule="exact"/>
        <w:ind w:left="3142"/>
      </w:pPr>
      <w:r>
        <w:t>(vrátane) .....</w:t>
      </w:r>
      <w:r>
        <w:tab/>
        <w:t>320 eur</w:t>
      </w:r>
    </w:p>
    <w:p w14:paraId="39DDBE7D" w14:textId="77777777" w:rsidR="000C7B92" w:rsidRDefault="00A85A65">
      <w:pPr>
        <w:pStyle w:val="Odsekzoznamu"/>
        <w:numPr>
          <w:ilvl w:val="1"/>
          <w:numId w:val="174"/>
        </w:numPr>
        <w:tabs>
          <w:tab w:val="left" w:pos="3142"/>
          <w:tab w:val="left" w:pos="3143"/>
          <w:tab w:val="left" w:pos="3925"/>
          <w:tab w:val="left" w:pos="5248"/>
          <w:tab w:val="left" w:pos="6181"/>
          <w:tab w:val="left" w:pos="7335"/>
        </w:tabs>
        <w:spacing w:line="203" w:lineRule="exact"/>
        <w:ind w:hanging="2663"/>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pod</w:t>
      </w:r>
    </w:p>
    <w:p w14:paraId="0AE18F1D" w14:textId="77777777" w:rsidR="000C7B92" w:rsidRDefault="00A85A65">
      <w:pPr>
        <w:pStyle w:val="Zkladntext"/>
        <w:tabs>
          <w:tab w:val="left" w:pos="9177"/>
        </w:tabs>
        <w:spacing w:line="203" w:lineRule="exact"/>
        <w:ind w:left="3142"/>
      </w:pPr>
      <w:r>
        <w:t>2 750 kg</w:t>
      </w:r>
      <w:r>
        <w:rPr>
          <w:spacing w:val="4"/>
        </w:rPr>
        <w:t xml:space="preserve"> </w:t>
      </w:r>
      <w:r>
        <w:t>(vrátane) .....</w:t>
      </w:r>
      <w:r>
        <w:tab/>
        <w:t>500 eur</w:t>
      </w:r>
    </w:p>
    <w:p w14:paraId="0A3C0CE0" w14:textId="77777777" w:rsidR="000C7B92" w:rsidRDefault="00A85A65">
      <w:pPr>
        <w:pStyle w:val="Odsekzoznamu"/>
        <w:numPr>
          <w:ilvl w:val="1"/>
          <w:numId w:val="174"/>
        </w:numPr>
        <w:tabs>
          <w:tab w:val="left" w:pos="3142"/>
          <w:tab w:val="left" w:pos="3143"/>
          <w:tab w:val="left" w:pos="3925"/>
          <w:tab w:val="left" w:pos="5248"/>
          <w:tab w:val="left" w:pos="6181"/>
          <w:tab w:val="left" w:pos="7335"/>
        </w:tabs>
        <w:spacing w:line="203" w:lineRule="exact"/>
        <w:ind w:hanging="2663"/>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pod</w:t>
      </w:r>
    </w:p>
    <w:p w14:paraId="3CC6AFD6" w14:textId="77777777" w:rsidR="000C7B92" w:rsidRDefault="00A85A65">
      <w:pPr>
        <w:pStyle w:val="Zkladntext"/>
        <w:tabs>
          <w:tab w:val="left" w:pos="9078"/>
        </w:tabs>
        <w:spacing w:line="203" w:lineRule="exact"/>
        <w:ind w:left="3142"/>
      </w:pPr>
      <w:r>
        <w:t>5 700 kg</w:t>
      </w:r>
      <w:r>
        <w:rPr>
          <w:spacing w:val="4"/>
        </w:rPr>
        <w:t xml:space="preserve"> </w:t>
      </w:r>
      <w:r>
        <w:t>(vrátane) .....</w:t>
      </w:r>
      <w:r>
        <w:tab/>
        <w:t>1500 eur</w:t>
      </w:r>
    </w:p>
    <w:p w14:paraId="2D548301" w14:textId="77777777" w:rsidR="000C7B92" w:rsidRDefault="00A85A65">
      <w:pPr>
        <w:pStyle w:val="Odsekzoznamu"/>
        <w:numPr>
          <w:ilvl w:val="1"/>
          <w:numId w:val="174"/>
        </w:numPr>
        <w:tabs>
          <w:tab w:val="left" w:pos="3142"/>
          <w:tab w:val="left" w:pos="3143"/>
          <w:tab w:val="left" w:pos="3925"/>
          <w:tab w:val="left" w:pos="5248"/>
          <w:tab w:val="left" w:pos="6181"/>
          <w:tab w:val="left" w:pos="7335"/>
        </w:tabs>
        <w:spacing w:line="203" w:lineRule="exact"/>
        <w:ind w:hanging="2663"/>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pod</w:t>
      </w:r>
    </w:p>
    <w:p w14:paraId="1E32842C" w14:textId="77777777" w:rsidR="000C7B92" w:rsidRDefault="00A85A65">
      <w:pPr>
        <w:pStyle w:val="Zkladntext"/>
        <w:tabs>
          <w:tab w:val="left" w:pos="9025"/>
        </w:tabs>
        <w:spacing w:line="203" w:lineRule="exact"/>
        <w:ind w:left="3142"/>
      </w:pPr>
      <w:r>
        <w:t>30 000 kg</w:t>
      </w:r>
      <w:r>
        <w:rPr>
          <w:spacing w:val="4"/>
        </w:rPr>
        <w:t xml:space="preserve"> </w:t>
      </w:r>
      <w:r>
        <w:t>(vrátane) ...</w:t>
      </w:r>
      <w:r>
        <w:tab/>
        <w:t>3 500</w:t>
      </w:r>
      <w:r>
        <w:rPr>
          <w:spacing w:val="2"/>
        </w:rPr>
        <w:t xml:space="preserve"> </w:t>
      </w:r>
      <w:r>
        <w:t>eur</w:t>
      </w:r>
    </w:p>
    <w:p w14:paraId="1305586A" w14:textId="77777777" w:rsidR="000C7B92" w:rsidRDefault="00A85A65">
      <w:pPr>
        <w:pStyle w:val="Odsekzoznamu"/>
        <w:numPr>
          <w:ilvl w:val="1"/>
          <w:numId w:val="174"/>
        </w:numPr>
        <w:tabs>
          <w:tab w:val="left" w:pos="3142"/>
          <w:tab w:val="left" w:pos="3143"/>
          <w:tab w:val="left" w:pos="3922"/>
          <w:tab w:val="left" w:pos="5243"/>
          <w:tab w:val="left" w:pos="6174"/>
          <w:tab w:val="left" w:pos="7326"/>
        </w:tabs>
        <w:spacing w:line="203" w:lineRule="exact"/>
        <w:ind w:hanging="2663"/>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nad</w:t>
      </w:r>
    </w:p>
    <w:p w14:paraId="4F1D9879" w14:textId="77777777" w:rsidR="000C7B92" w:rsidRDefault="00A85A65">
      <w:pPr>
        <w:pStyle w:val="Zkladntext"/>
        <w:tabs>
          <w:tab w:val="left" w:pos="5883"/>
        </w:tabs>
        <w:spacing w:line="203" w:lineRule="exact"/>
        <w:ind w:left="0" w:right="153"/>
        <w:jc w:val="right"/>
      </w:pPr>
      <w:r>
        <w:t>30 000</w:t>
      </w:r>
      <w:r>
        <w:rPr>
          <w:spacing w:val="4"/>
        </w:rPr>
        <w:t xml:space="preserve"> </w:t>
      </w:r>
      <w:r>
        <w:t>kg .....</w:t>
      </w:r>
      <w:r>
        <w:tab/>
        <w:t>7 000</w:t>
      </w:r>
      <w:r>
        <w:rPr>
          <w:spacing w:val="2"/>
        </w:rPr>
        <w:t xml:space="preserve"> </w:t>
      </w:r>
      <w:r>
        <w:t>eur</w:t>
      </w:r>
    </w:p>
    <w:p w14:paraId="3D6F3C1D" w14:textId="77777777" w:rsidR="000C7B92" w:rsidRDefault="00A85A65">
      <w:pPr>
        <w:pStyle w:val="Odsekzoznamu"/>
        <w:numPr>
          <w:ilvl w:val="0"/>
          <w:numId w:val="174"/>
        </w:numPr>
        <w:tabs>
          <w:tab w:val="left" w:pos="481"/>
          <w:tab w:val="left" w:pos="7975"/>
        </w:tabs>
        <w:spacing w:before="55" w:line="216" w:lineRule="auto"/>
        <w:ind w:left="8454" w:right="153" w:hanging="8300"/>
        <w:jc w:val="right"/>
        <w:rPr>
          <w:sz w:val="16"/>
        </w:rPr>
      </w:pPr>
      <w:r>
        <w:rPr>
          <w:sz w:val="16"/>
        </w:rPr>
        <w:t>Zmena alebo predĺženie osvedčenia letovej spôsobilosti .....</w:t>
      </w:r>
      <w:r>
        <w:rPr>
          <w:sz w:val="16"/>
        </w:rPr>
        <w:tab/>
        <w:t>25 %</w:t>
      </w:r>
      <w:r>
        <w:rPr>
          <w:spacing w:val="3"/>
          <w:sz w:val="16"/>
        </w:rPr>
        <w:t xml:space="preserve"> </w:t>
      </w:r>
      <w:r>
        <w:rPr>
          <w:sz w:val="16"/>
        </w:rPr>
        <w:t xml:space="preserve">príslušnej </w:t>
      </w:r>
      <w:r>
        <w:rPr>
          <w:spacing w:val="-3"/>
          <w:sz w:val="16"/>
        </w:rPr>
        <w:t>sadzby</w:t>
      </w:r>
      <w:r>
        <w:rPr>
          <w:sz w:val="16"/>
        </w:rPr>
        <w:t xml:space="preserve"> podľa písmena</w:t>
      </w:r>
      <w:r>
        <w:rPr>
          <w:spacing w:val="1"/>
          <w:sz w:val="16"/>
        </w:rPr>
        <w:t xml:space="preserve"> </w:t>
      </w:r>
      <w:r>
        <w:rPr>
          <w:spacing w:val="-9"/>
          <w:sz w:val="16"/>
        </w:rPr>
        <w:t>a)</w:t>
      </w:r>
    </w:p>
    <w:p w14:paraId="6F61FC6C" w14:textId="77777777" w:rsidR="000C7B92" w:rsidRDefault="000C7B92">
      <w:pPr>
        <w:spacing w:line="216" w:lineRule="auto"/>
        <w:jc w:val="right"/>
        <w:rPr>
          <w:sz w:val="16"/>
        </w:rPr>
        <w:sectPr w:rsidR="000C7B92">
          <w:pgSz w:w="11910" w:h="16840"/>
          <w:pgMar w:top="1160" w:right="980" w:bottom="280" w:left="980" w:header="796" w:footer="0" w:gutter="0"/>
          <w:cols w:space="708"/>
        </w:sectPr>
      </w:pPr>
    </w:p>
    <w:p w14:paraId="1D1DBDE9" w14:textId="77777777" w:rsidR="000C7B92" w:rsidRDefault="000C7B92">
      <w:pPr>
        <w:pStyle w:val="Zkladntext"/>
        <w:spacing w:before="10"/>
        <w:ind w:left="0"/>
        <w:rPr>
          <w:sz w:val="10"/>
        </w:rPr>
      </w:pPr>
    </w:p>
    <w:p w14:paraId="190B6518" w14:textId="77777777" w:rsidR="000C7B92" w:rsidRDefault="00A85A65">
      <w:pPr>
        <w:pStyle w:val="Odsekzoznamu"/>
        <w:numPr>
          <w:ilvl w:val="0"/>
          <w:numId w:val="174"/>
        </w:numPr>
        <w:tabs>
          <w:tab w:val="left" w:pos="481"/>
          <w:tab w:val="left" w:pos="9025"/>
        </w:tabs>
        <w:spacing w:before="100"/>
        <w:ind w:hanging="326"/>
        <w:rPr>
          <w:sz w:val="16"/>
        </w:rPr>
      </w:pPr>
      <w:r>
        <w:rPr>
          <w:sz w:val="16"/>
        </w:rPr>
        <w:t>Vydanie typového certifikátu pre lietadlo ...</w:t>
      </w:r>
      <w:r>
        <w:rPr>
          <w:sz w:val="16"/>
        </w:rPr>
        <w:tab/>
        <w:t>3 500</w:t>
      </w:r>
      <w:r>
        <w:rPr>
          <w:spacing w:val="2"/>
          <w:sz w:val="16"/>
        </w:rPr>
        <w:t xml:space="preserve"> </w:t>
      </w:r>
      <w:r>
        <w:rPr>
          <w:sz w:val="16"/>
        </w:rPr>
        <w:t>eur</w:t>
      </w:r>
    </w:p>
    <w:p w14:paraId="65320E34"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schválenie modifikácie alebo dodatku k</w:t>
      </w:r>
      <w:r>
        <w:rPr>
          <w:spacing w:val="-22"/>
          <w:sz w:val="16"/>
        </w:rPr>
        <w:t xml:space="preserve"> </w:t>
      </w:r>
      <w:r>
        <w:rPr>
          <w:sz w:val="16"/>
        </w:rPr>
        <w:t>typovému</w:t>
      </w:r>
    </w:p>
    <w:p w14:paraId="4C57BB7A" w14:textId="77777777" w:rsidR="000C7B92" w:rsidRDefault="00A85A65">
      <w:pPr>
        <w:pStyle w:val="Zkladntext"/>
        <w:tabs>
          <w:tab w:val="left" w:pos="7975"/>
        </w:tabs>
        <w:spacing w:line="203" w:lineRule="exact"/>
        <w:ind w:left="3142"/>
      </w:pPr>
      <w:r>
        <w:t>osvedčeniu lietadla .....</w:t>
      </w:r>
      <w:r>
        <w:tab/>
        <w:t>25 % príslušnej</w:t>
      </w:r>
      <w:r>
        <w:rPr>
          <w:spacing w:val="2"/>
        </w:rPr>
        <w:t xml:space="preserve"> </w:t>
      </w:r>
      <w:r>
        <w:t>sadzby</w:t>
      </w:r>
    </w:p>
    <w:p w14:paraId="5CC02850" w14:textId="77777777" w:rsidR="000C7B92" w:rsidRDefault="00A85A65">
      <w:pPr>
        <w:pStyle w:val="Odsekzoznamu"/>
        <w:numPr>
          <w:ilvl w:val="0"/>
          <w:numId w:val="174"/>
        </w:numPr>
        <w:tabs>
          <w:tab w:val="left" w:pos="481"/>
        </w:tabs>
        <w:ind w:hanging="326"/>
        <w:rPr>
          <w:sz w:val="16"/>
        </w:rPr>
      </w:pPr>
      <w:r>
        <w:rPr>
          <w:sz w:val="16"/>
        </w:rPr>
        <w:t>Uznanie osvedčenia o typovej spôsobilosti vydaného príslušnými orgánmi cudzieho</w:t>
      </w:r>
      <w:r>
        <w:rPr>
          <w:spacing w:val="2"/>
          <w:sz w:val="16"/>
        </w:rPr>
        <w:t xml:space="preserve"> </w:t>
      </w:r>
      <w:r>
        <w:rPr>
          <w:sz w:val="16"/>
        </w:rPr>
        <w:t>štátu</w:t>
      </w:r>
    </w:p>
    <w:p w14:paraId="52D75B9B" w14:textId="77777777" w:rsidR="000C7B92" w:rsidRDefault="00A85A65">
      <w:pPr>
        <w:pStyle w:val="Odsekzoznamu"/>
        <w:numPr>
          <w:ilvl w:val="1"/>
          <w:numId w:val="174"/>
        </w:numPr>
        <w:tabs>
          <w:tab w:val="left" w:pos="3142"/>
          <w:tab w:val="left" w:pos="3143"/>
          <w:tab w:val="left" w:pos="9277"/>
        </w:tabs>
        <w:ind w:hanging="2663"/>
        <w:rPr>
          <w:sz w:val="16"/>
        </w:rPr>
      </w:pPr>
      <w:r>
        <w:rPr>
          <w:sz w:val="16"/>
        </w:rPr>
        <w:t>balóny, vzducholode .....</w:t>
      </w:r>
      <w:r>
        <w:rPr>
          <w:sz w:val="16"/>
        </w:rPr>
        <w:tab/>
        <w:t>60 eur</w:t>
      </w:r>
    </w:p>
    <w:p w14:paraId="2AE21B48" w14:textId="77777777" w:rsidR="000C7B92" w:rsidRDefault="00A85A65">
      <w:pPr>
        <w:pStyle w:val="Odsekzoznamu"/>
        <w:numPr>
          <w:ilvl w:val="1"/>
          <w:numId w:val="174"/>
        </w:numPr>
        <w:tabs>
          <w:tab w:val="left" w:pos="3142"/>
          <w:tab w:val="left" w:pos="3143"/>
          <w:tab w:val="left" w:pos="9177"/>
        </w:tabs>
        <w:spacing w:before="39"/>
        <w:ind w:hanging="2663"/>
        <w:rPr>
          <w:sz w:val="16"/>
        </w:rPr>
      </w:pPr>
      <w:r>
        <w:rPr>
          <w:sz w:val="16"/>
        </w:rPr>
        <w:t>vetrone .....</w:t>
      </w:r>
      <w:r>
        <w:rPr>
          <w:sz w:val="16"/>
        </w:rPr>
        <w:tab/>
        <w:t>100 eur</w:t>
      </w:r>
    </w:p>
    <w:p w14:paraId="3F3D680E"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motorizované klzáky a lietadlá s maximálnou</w:t>
      </w:r>
      <w:r>
        <w:rPr>
          <w:spacing w:val="27"/>
          <w:sz w:val="16"/>
        </w:rPr>
        <w:t xml:space="preserve"> </w:t>
      </w:r>
      <w:r>
        <w:rPr>
          <w:sz w:val="16"/>
        </w:rPr>
        <w:t>vzletovou</w:t>
      </w:r>
    </w:p>
    <w:p w14:paraId="31CDC531" w14:textId="77777777" w:rsidR="000C7B92" w:rsidRDefault="00A85A65">
      <w:pPr>
        <w:pStyle w:val="Zkladntext"/>
        <w:tabs>
          <w:tab w:val="left" w:pos="9177"/>
        </w:tabs>
        <w:spacing w:line="203" w:lineRule="exact"/>
        <w:ind w:left="3142"/>
      </w:pPr>
      <w:r>
        <w:t>hmotnosťou pod 450 kg</w:t>
      </w:r>
      <w:r>
        <w:rPr>
          <w:spacing w:val="2"/>
        </w:rPr>
        <w:t xml:space="preserve"> </w:t>
      </w:r>
      <w:r>
        <w:t>(vrátane) .....</w:t>
      </w:r>
      <w:r>
        <w:tab/>
        <w:t>160 eur</w:t>
      </w:r>
    </w:p>
    <w:p w14:paraId="3E12B60D" w14:textId="77777777" w:rsidR="000C7B92" w:rsidRDefault="00A85A65">
      <w:pPr>
        <w:pStyle w:val="Odsekzoznamu"/>
        <w:numPr>
          <w:ilvl w:val="0"/>
          <w:numId w:val="174"/>
        </w:numPr>
        <w:tabs>
          <w:tab w:val="left" w:pos="481"/>
          <w:tab w:val="left" w:pos="9025"/>
        </w:tabs>
        <w:spacing w:before="33"/>
        <w:ind w:hanging="326"/>
        <w:rPr>
          <w:sz w:val="16"/>
        </w:rPr>
      </w:pPr>
      <w:r>
        <w:rPr>
          <w:position w:val="1"/>
          <w:sz w:val="16"/>
        </w:rPr>
        <w:t>Osvedčovanie letovej spôsobilosti jednotlivo amatérsky stavaného lietadla</w:t>
      </w:r>
      <w:r>
        <w:rPr>
          <w:position w:val="6"/>
          <w:sz w:val="10"/>
        </w:rPr>
        <w:t>25ad</w:t>
      </w:r>
      <w:r>
        <w:rPr>
          <w:position w:val="1"/>
          <w:sz w:val="18"/>
        </w:rPr>
        <w:t>)</w:t>
      </w:r>
      <w:r>
        <w:rPr>
          <w:spacing w:val="-7"/>
          <w:position w:val="1"/>
          <w:sz w:val="18"/>
        </w:rPr>
        <w:t xml:space="preserve"> </w:t>
      </w:r>
      <w:r>
        <w:rPr>
          <w:position w:val="1"/>
          <w:sz w:val="16"/>
        </w:rPr>
        <w:t>.....</w:t>
      </w:r>
      <w:r>
        <w:rPr>
          <w:position w:val="1"/>
          <w:sz w:val="16"/>
        </w:rPr>
        <w:tab/>
      </w:r>
      <w:r>
        <w:rPr>
          <w:sz w:val="16"/>
        </w:rPr>
        <w:t>2 000</w:t>
      </w:r>
      <w:r>
        <w:rPr>
          <w:spacing w:val="2"/>
          <w:sz w:val="16"/>
        </w:rPr>
        <w:t xml:space="preserve"> </w:t>
      </w:r>
      <w:r>
        <w:rPr>
          <w:sz w:val="16"/>
        </w:rPr>
        <w:t>eur</w:t>
      </w:r>
    </w:p>
    <w:p w14:paraId="6EDEF4F9" w14:textId="77777777" w:rsidR="000C7B92" w:rsidRDefault="00A85A65">
      <w:pPr>
        <w:pStyle w:val="Odsekzoznamu"/>
        <w:numPr>
          <w:ilvl w:val="0"/>
          <w:numId w:val="174"/>
        </w:numPr>
        <w:tabs>
          <w:tab w:val="left" w:pos="480"/>
          <w:tab w:val="left" w:pos="481"/>
        </w:tabs>
        <w:spacing w:before="39"/>
        <w:ind w:hanging="326"/>
        <w:rPr>
          <w:sz w:val="16"/>
        </w:rPr>
      </w:pPr>
      <w:r>
        <w:rPr>
          <w:sz w:val="16"/>
        </w:rPr>
        <w:t>Vydanie letového povolenia</w:t>
      </w:r>
    </w:p>
    <w:p w14:paraId="7A68F601"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vetroňa, motorizovaného vetroňa, lietadla</w:t>
      </w:r>
      <w:r>
        <w:rPr>
          <w:spacing w:val="30"/>
          <w:sz w:val="16"/>
        </w:rPr>
        <w:t xml:space="preserve"> </w:t>
      </w:r>
      <w:r>
        <w:rPr>
          <w:sz w:val="16"/>
        </w:rPr>
        <w:t>s maximálnou</w:t>
      </w:r>
    </w:p>
    <w:p w14:paraId="27B286D1" w14:textId="77777777" w:rsidR="000C7B92" w:rsidRDefault="00A85A65">
      <w:pPr>
        <w:pStyle w:val="Zkladntext"/>
        <w:tabs>
          <w:tab w:val="left" w:pos="9177"/>
        </w:tabs>
        <w:spacing w:line="203" w:lineRule="exact"/>
        <w:ind w:left="3142"/>
      </w:pPr>
      <w:r>
        <w:t>vzletovou hmotnosťou pod 450 kg</w:t>
      </w:r>
      <w:r>
        <w:rPr>
          <w:spacing w:val="2"/>
        </w:rPr>
        <w:t xml:space="preserve"> </w:t>
      </w:r>
      <w:r>
        <w:t>(vrátane) .....</w:t>
      </w:r>
      <w:r>
        <w:tab/>
        <w:t>100 eur</w:t>
      </w:r>
    </w:p>
    <w:p w14:paraId="06EABC8C"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lietadla a vrtuľník s maximálnou vzletovou</w:t>
      </w:r>
      <w:r>
        <w:rPr>
          <w:spacing w:val="3"/>
          <w:sz w:val="16"/>
        </w:rPr>
        <w:t xml:space="preserve"> </w:t>
      </w:r>
      <w:r>
        <w:rPr>
          <w:sz w:val="16"/>
        </w:rPr>
        <w:t>hmotnosťou</w:t>
      </w:r>
    </w:p>
    <w:p w14:paraId="764FF84F" w14:textId="77777777" w:rsidR="000C7B92" w:rsidRDefault="00A85A65">
      <w:pPr>
        <w:pStyle w:val="Zkladntext"/>
        <w:tabs>
          <w:tab w:val="left" w:pos="9177"/>
        </w:tabs>
        <w:spacing w:line="203" w:lineRule="exact"/>
        <w:ind w:left="3142"/>
      </w:pPr>
      <w:r>
        <w:t>pod 5 700 kg</w:t>
      </w:r>
      <w:r>
        <w:rPr>
          <w:spacing w:val="4"/>
        </w:rPr>
        <w:t xml:space="preserve"> </w:t>
      </w:r>
      <w:r>
        <w:t>(vrátane) .....</w:t>
      </w:r>
      <w:r>
        <w:tab/>
        <w:t>200 eur</w:t>
      </w:r>
    </w:p>
    <w:p w14:paraId="74F5EA67"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lietadla a vrtuľník s maximálnou vzletovou</w:t>
      </w:r>
      <w:r>
        <w:rPr>
          <w:spacing w:val="3"/>
          <w:sz w:val="16"/>
        </w:rPr>
        <w:t xml:space="preserve"> </w:t>
      </w:r>
      <w:r>
        <w:rPr>
          <w:sz w:val="16"/>
        </w:rPr>
        <w:t>hmotnosťou</w:t>
      </w:r>
    </w:p>
    <w:p w14:paraId="192E6D6D" w14:textId="77777777" w:rsidR="000C7B92" w:rsidRDefault="00A85A65">
      <w:pPr>
        <w:pStyle w:val="Zkladntext"/>
        <w:tabs>
          <w:tab w:val="left" w:pos="9025"/>
        </w:tabs>
        <w:spacing w:line="203" w:lineRule="exact"/>
        <w:ind w:left="3142"/>
      </w:pPr>
      <w:r>
        <w:t>nad 5 700</w:t>
      </w:r>
      <w:r>
        <w:rPr>
          <w:spacing w:val="4"/>
        </w:rPr>
        <w:t xml:space="preserve"> </w:t>
      </w:r>
      <w:r>
        <w:t>kg ...</w:t>
      </w:r>
      <w:r>
        <w:tab/>
        <w:t>1 500</w:t>
      </w:r>
      <w:r>
        <w:rPr>
          <w:spacing w:val="2"/>
        </w:rPr>
        <w:t xml:space="preserve"> </w:t>
      </w:r>
      <w:r>
        <w:t>eur</w:t>
      </w:r>
    </w:p>
    <w:p w14:paraId="2528B9C1" w14:textId="77777777" w:rsidR="000C7B92" w:rsidRDefault="00A85A65">
      <w:pPr>
        <w:pStyle w:val="Odsekzoznamu"/>
        <w:numPr>
          <w:ilvl w:val="0"/>
          <w:numId w:val="174"/>
        </w:numPr>
        <w:tabs>
          <w:tab w:val="left" w:pos="481"/>
        </w:tabs>
        <w:spacing w:before="55" w:line="216" w:lineRule="auto"/>
        <w:ind w:right="2318"/>
        <w:rPr>
          <w:sz w:val="16"/>
        </w:rPr>
      </w:pPr>
      <w:r>
        <w:rPr>
          <w:sz w:val="16"/>
        </w:rPr>
        <w:t>Vydanie osvedčenia o overení letovej spôsobilosti bez odporúčacej správy motorovým lietadlám</w:t>
      </w:r>
    </w:p>
    <w:p w14:paraId="266ADBB6" w14:textId="77777777" w:rsidR="000C7B92" w:rsidRDefault="00A85A65">
      <w:pPr>
        <w:pStyle w:val="Odsekzoznamu"/>
        <w:numPr>
          <w:ilvl w:val="1"/>
          <w:numId w:val="174"/>
        </w:numPr>
        <w:tabs>
          <w:tab w:val="left" w:pos="3142"/>
          <w:tab w:val="left" w:pos="3143"/>
        </w:tabs>
        <w:spacing w:before="42" w:line="203" w:lineRule="exact"/>
        <w:ind w:hanging="2663"/>
        <w:rPr>
          <w:sz w:val="16"/>
        </w:rPr>
      </w:pPr>
      <w:r>
        <w:rPr>
          <w:sz w:val="16"/>
        </w:rPr>
        <w:t>s maximálnou vzletovou hmotnosťou pod</w:t>
      </w:r>
      <w:r>
        <w:rPr>
          <w:spacing w:val="12"/>
          <w:sz w:val="16"/>
        </w:rPr>
        <w:t xml:space="preserve"> </w:t>
      </w:r>
      <w:r>
        <w:rPr>
          <w:sz w:val="16"/>
        </w:rPr>
        <w:t>2 750 kg</w:t>
      </w:r>
    </w:p>
    <w:p w14:paraId="6C7B8A3D" w14:textId="77777777" w:rsidR="000C7B92" w:rsidRDefault="00A85A65">
      <w:pPr>
        <w:pStyle w:val="Zkladntext"/>
        <w:tabs>
          <w:tab w:val="left" w:pos="9177"/>
        </w:tabs>
        <w:spacing w:line="203" w:lineRule="exact"/>
        <w:ind w:left="3142"/>
      </w:pPr>
      <w:r>
        <w:t>(vrátane) .....</w:t>
      </w:r>
      <w:r>
        <w:tab/>
        <w:t>700 eur</w:t>
      </w:r>
    </w:p>
    <w:p w14:paraId="5A733E0B"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s maximálnou vzletovou hmotnosťou pod</w:t>
      </w:r>
      <w:r>
        <w:rPr>
          <w:spacing w:val="12"/>
          <w:sz w:val="16"/>
        </w:rPr>
        <w:t xml:space="preserve"> </w:t>
      </w:r>
      <w:r>
        <w:rPr>
          <w:sz w:val="16"/>
        </w:rPr>
        <w:t>5 700 kg</w:t>
      </w:r>
    </w:p>
    <w:p w14:paraId="12201DD1" w14:textId="77777777" w:rsidR="000C7B92" w:rsidRDefault="00A85A65">
      <w:pPr>
        <w:pStyle w:val="Zkladntext"/>
        <w:tabs>
          <w:tab w:val="left" w:pos="9025"/>
        </w:tabs>
        <w:spacing w:line="203" w:lineRule="exact"/>
        <w:ind w:left="3142"/>
      </w:pPr>
      <w:r>
        <w:t>(vrátane) .....</w:t>
      </w:r>
      <w:r>
        <w:tab/>
        <w:t>2 000</w:t>
      </w:r>
      <w:r>
        <w:rPr>
          <w:spacing w:val="2"/>
        </w:rPr>
        <w:t xml:space="preserve"> </w:t>
      </w:r>
      <w:r>
        <w:t>eur</w:t>
      </w:r>
    </w:p>
    <w:p w14:paraId="75248B07"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s maximálnou vzletovou hmotnosťou pod 30 000</w:t>
      </w:r>
      <w:r>
        <w:rPr>
          <w:spacing w:val="14"/>
          <w:sz w:val="16"/>
        </w:rPr>
        <w:t xml:space="preserve"> </w:t>
      </w:r>
      <w:r>
        <w:rPr>
          <w:sz w:val="16"/>
        </w:rPr>
        <w:t>kg</w:t>
      </w:r>
    </w:p>
    <w:p w14:paraId="15F67CEA" w14:textId="77777777" w:rsidR="000C7B92" w:rsidRDefault="00A85A65">
      <w:pPr>
        <w:pStyle w:val="Zkladntext"/>
        <w:tabs>
          <w:tab w:val="left" w:pos="5883"/>
        </w:tabs>
        <w:spacing w:line="203" w:lineRule="exact"/>
        <w:ind w:left="0" w:right="153"/>
        <w:jc w:val="right"/>
      </w:pPr>
      <w:r>
        <w:t>(vrátane) .....</w:t>
      </w:r>
      <w:r>
        <w:tab/>
        <w:t>4 000</w:t>
      </w:r>
      <w:r>
        <w:rPr>
          <w:spacing w:val="2"/>
        </w:rPr>
        <w:t xml:space="preserve"> </w:t>
      </w:r>
      <w:r>
        <w:t>eur</w:t>
      </w:r>
    </w:p>
    <w:p w14:paraId="2C22C9BE" w14:textId="77777777" w:rsidR="000C7B92" w:rsidRDefault="00A85A65">
      <w:pPr>
        <w:pStyle w:val="Odsekzoznamu"/>
        <w:numPr>
          <w:ilvl w:val="1"/>
          <w:numId w:val="174"/>
        </w:numPr>
        <w:tabs>
          <w:tab w:val="left" w:pos="2661"/>
          <w:tab w:val="left" w:pos="3143"/>
          <w:tab w:val="left" w:pos="8545"/>
        </w:tabs>
        <w:ind w:right="153" w:hanging="3143"/>
        <w:jc w:val="right"/>
        <w:rPr>
          <w:sz w:val="16"/>
        </w:rPr>
      </w:pPr>
      <w:r>
        <w:rPr>
          <w:sz w:val="16"/>
        </w:rPr>
        <w:t>s maximálnou vzletovou hmotnosťou nad 30 000</w:t>
      </w:r>
      <w:r>
        <w:rPr>
          <w:spacing w:val="6"/>
          <w:sz w:val="16"/>
        </w:rPr>
        <w:t xml:space="preserve"> </w:t>
      </w:r>
      <w:r>
        <w:rPr>
          <w:sz w:val="16"/>
        </w:rPr>
        <w:t>kg .....</w:t>
      </w:r>
      <w:r>
        <w:rPr>
          <w:sz w:val="16"/>
        </w:rPr>
        <w:tab/>
        <w:t>9 000</w:t>
      </w:r>
      <w:r>
        <w:rPr>
          <w:spacing w:val="2"/>
          <w:sz w:val="16"/>
        </w:rPr>
        <w:t xml:space="preserve"> </w:t>
      </w:r>
      <w:r>
        <w:rPr>
          <w:sz w:val="16"/>
        </w:rPr>
        <w:t>eur</w:t>
      </w:r>
    </w:p>
    <w:p w14:paraId="4DA2425C" w14:textId="77777777" w:rsidR="000C7B92" w:rsidRDefault="00A85A65">
      <w:pPr>
        <w:pStyle w:val="Odsekzoznamu"/>
        <w:numPr>
          <w:ilvl w:val="0"/>
          <w:numId w:val="174"/>
        </w:numPr>
        <w:tabs>
          <w:tab w:val="left" w:pos="481"/>
        </w:tabs>
        <w:spacing w:before="55" w:line="216" w:lineRule="auto"/>
        <w:ind w:right="2318"/>
        <w:rPr>
          <w:sz w:val="16"/>
        </w:rPr>
      </w:pPr>
      <w:r>
        <w:rPr>
          <w:sz w:val="16"/>
        </w:rPr>
        <w:t>Vydanie osvedčenia o overení letovej spôsobilosti na základe odporúčacej správy motorovým lietadlám</w:t>
      </w:r>
    </w:p>
    <w:p w14:paraId="64D89012" w14:textId="77777777" w:rsidR="000C7B92" w:rsidRDefault="00A85A65">
      <w:pPr>
        <w:pStyle w:val="Odsekzoznamu"/>
        <w:numPr>
          <w:ilvl w:val="1"/>
          <w:numId w:val="174"/>
        </w:numPr>
        <w:tabs>
          <w:tab w:val="left" w:pos="3142"/>
          <w:tab w:val="left" w:pos="3143"/>
        </w:tabs>
        <w:spacing w:before="42" w:line="203" w:lineRule="exact"/>
        <w:ind w:hanging="2663"/>
        <w:rPr>
          <w:sz w:val="16"/>
        </w:rPr>
      </w:pPr>
      <w:r>
        <w:rPr>
          <w:sz w:val="16"/>
        </w:rPr>
        <w:t>s maximálnou vzletovou hmotnosťou pod</w:t>
      </w:r>
      <w:r>
        <w:rPr>
          <w:spacing w:val="12"/>
          <w:sz w:val="16"/>
        </w:rPr>
        <w:t xml:space="preserve"> </w:t>
      </w:r>
      <w:r>
        <w:rPr>
          <w:sz w:val="16"/>
        </w:rPr>
        <w:t>2 750 kg</w:t>
      </w:r>
    </w:p>
    <w:p w14:paraId="631BFBC5" w14:textId="77777777" w:rsidR="000C7B92" w:rsidRDefault="00A85A65">
      <w:pPr>
        <w:pStyle w:val="Zkladntext"/>
        <w:tabs>
          <w:tab w:val="left" w:pos="9177"/>
        </w:tabs>
        <w:spacing w:line="203" w:lineRule="exact"/>
        <w:ind w:left="3142"/>
      </w:pPr>
      <w:r>
        <w:t>(vrátane) .....</w:t>
      </w:r>
      <w:r>
        <w:tab/>
        <w:t>160 eur</w:t>
      </w:r>
    </w:p>
    <w:p w14:paraId="4396B0B9"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s maximálnou vzletovou hmotnosťou pod</w:t>
      </w:r>
      <w:r>
        <w:rPr>
          <w:spacing w:val="12"/>
          <w:sz w:val="16"/>
        </w:rPr>
        <w:t xml:space="preserve"> </w:t>
      </w:r>
      <w:r>
        <w:rPr>
          <w:sz w:val="16"/>
        </w:rPr>
        <w:t>5 700 kg</w:t>
      </w:r>
    </w:p>
    <w:p w14:paraId="0706823A" w14:textId="77777777" w:rsidR="000C7B92" w:rsidRDefault="00A85A65">
      <w:pPr>
        <w:pStyle w:val="Zkladntext"/>
        <w:tabs>
          <w:tab w:val="left" w:pos="9177"/>
        </w:tabs>
        <w:spacing w:line="203" w:lineRule="exact"/>
        <w:ind w:left="3142"/>
      </w:pPr>
      <w:r>
        <w:t>(vrátane) .....</w:t>
      </w:r>
      <w:r>
        <w:tab/>
        <w:t>240 eur</w:t>
      </w:r>
    </w:p>
    <w:p w14:paraId="1FBE9675" w14:textId="77777777" w:rsidR="000C7B92" w:rsidRDefault="00A85A65">
      <w:pPr>
        <w:pStyle w:val="Odsekzoznamu"/>
        <w:numPr>
          <w:ilvl w:val="1"/>
          <w:numId w:val="174"/>
        </w:numPr>
        <w:tabs>
          <w:tab w:val="left" w:pos="3142"/>
          <w:tab w:val="left" w:pos="3143"/>
        </w:tabs>
        <w:spacing w:line="203" w:lineRule="exact"/>
        <w:ind w:hanging="2663"/>
        <w:rPr>
          <w:sz w:val="16"/>
        </w:rPr>
      </w:pPr>
      <w:r>
        <w:rPr>
          <w:sz w:val="16"/>
        </w:rPr>
        <w:t>s maximálnou vzletovou hmotnosťou pod 30 000</w:t>
      </w:r>
      <w:r>
        <w:rPr>
          <w:spacing w:val="14"/>
          <w:sz w:val="16"/>
        </w:rPr>
        <w:t xml:space="preserve"> </w:t>
      </w:r>
      <w:r>
        <w:rPr>
          <w:sz w:val="16"/>
        </w:rPr>
        <w:t>kg</w:t>
      </w:r>
    </w:p>
    <w:p w14:paraId="6D9EC07F" w14:textId="77777777" w:rsidR="000C7B92" w:rsidRDefault="00A85A65">
      <w:pPr>
        <w:pStyle w:val="Zkladntext"/>
        <w:tabs>
          <w:tab w:val="left" w:pos="5883"/>
        </w:tabs>
        <w:spacing w:line="203" w:lineRule="exact"/>
        <w:ind w:left="0" w:right="153"/>
        <w:jc w:val="right"/>
      </w:pPr>
      <w:r>
        <w:t>(vrátane) .....</w:t>
      </w:r>
      <w:r>
        <w:tab/>
        <w:t>1 000</w:t>
      </w:r>
      <w:r>
        <w:rPr>
          <w:spacing w:val="2"/>
        </w:rPr>
        <w:t xml:space="preserve"> </w:t>
      </w:r>
      <w:r>
        <w:t>eur</w:t>
      </w:r>
    </w:p>
    <w:p w14:paraId="7E4BB89A" w14:textId="77777777" w:rsidR="000C7B92" w:rsidRDefault="00A85A65">
      <w:pPr>
        <w:pStyle w:val="Odsekzoznamu"/>
        <w:numPr>
          <w:ilvl w:val="1"/>
          <w:numId w:val="174"/>
        </w:numPr>
        <w:tabs>
          <w:tab w:val="left" w:pos="2661"/>
          <w:tab w:val="left" w:pos="3143"/>
          <w:tab w:val="left" w:pos="8545"/>
        </w:tabs>
        <w:ind w:right="153" w:hanging="3143"/>
        <w:jc w:val="right"/>
        <w:rPr>
          <w:sz w:val="16"/>
        </w:rPr>
      </w:pPr>
      <w:r>
        <w:rPr>
          <w:sz w:val="16"/>
        </w:rPr>
        <w:t>s maximálnou vzletovou hmotnosťou nad 30 000</w:t>
      </w:r>
      <w:r>
        <w:rPr>
          <w:spacing w:val="6"/>
          <w:sz w:val="16"/>
        </w:rPr>
        <w:t xml:space="preserve"> </w:t>
      </w:r>
      <w:r>
        <w:rPr>
          <w:sz w:val="16"/>
        </w:rPr>
        <w:t>kg .....</w:t>
      </w:r>
      <w:r>
        <w:rPr>
          <w:sz w:val="16"/>
        </w:rPr>
        <w:tab/>
        <w:t>3 320</w:t>
      </w:r>
      <w:r>
        <w:rPr>
          <w:spacing w:val="2"/>
          <w:sz w:val="16"/>
        </w:rPr>
        <w:t xml:space="preserve"> </w:t>
      </w:r>
      <w:r>
        <w:rPr>
          <w:sz w:val="16"/>
        </w:rPr>
        <w:t>eur</w:t>
      </w:r>
    </w:p>
    <w:p w14:paraId="39F5DE83" w14:textId="77777777" w:rsidR="000C7B92" w:rsidRDefault="00A85A65">
      <w:pPr>
        <w:pStyle w:val="Odsekzoznamu"/>
        <w:numPr>
          <w:ilvl w:val="0"/>
          <w:numId w:val="173"/>
        </w:numPr>
        <w:tabs>
          <w:tab w:val="left" w:pos="480"/>
          <w:tab w:val="left" w:pos="481"/>
        </w:tabs>
        <w:spacing w:line="203" w:lineRule="exact"/>
        <w:ind w:hanging="326"/>
        <w:rPr>
          <w:sz w:val="16"/>
        </w:rPr>
      </w:pPr>
      <w:r>
        <w:rPr>
          <w:sz w:val="16"/>
        </w:rPr>
        <w:t>Vydanie</w:t>
      </w:r>
      <w:r>
        <w:rPr>
          <w:spacing w:val="20"/>
          <w:sz w:val="16"/>
        </w:rPr>
        <w:t xml:space="preserve"> </w:t>
      </w:r>
      <w:r>
        <w:rPr>
          <w:sz w:val="16"/>
        </w:rPr>
        <w:t>osvedčenia</w:t>
      </w:r>
      <w:r>
        <w:rPr>
          <w:spacing w:val="20"/>
          <w:sz w:val="16"/>
        </w:rPr>
        <w:t xml:space="preserve"> </w:t>
      </w:r>
      <w:r>
        <w:rPr>
          <w:sz w:val="16"/>
        </w:rPr>
        <w:t>o</w:t>
      </w:r>
      <w:r>
        <w:rPr>
          <w:spacing w:val="2"/>
          <w:sz w:val="16"/>
        </w:rPr>
        <w:t xml:space="preserve"> </w:t>
      </w:r>
      <w:r>
        <w:rPr>
          <w:sz w:val="16"/>
        </w:rPr>
        <w:t>overení</w:t>
      </w:r>
      <w:r>
        <w:rPr>
          <w:spacing w:val="20"/>
          <w:sz w:val="16"/>
        </w:rPr>
        <w:t xml:space="preserve"> </w:t>
      </w:r>
      <w:r>
        <w:rPr>
          <w:sz w:val="16"/>
        </w:rPr>
        <w:t>letovej</w:t>
      </w:r>
      <w:r>
        <w:rPr>
          <w:spacing w:val="20"/>
          <w:sz w:val="16"/>
        </w:rPr>
        <w:t xml:space="preserve"> </w:t>
      </w:r>
      <w:r>
        <w:rPr>
          <w:sz w:val="16"/>
        </w:rPr>
        <w:t>spôsobilosti</w:t>
      </w:r>
      <w:r>
        <w:rPr>
          <w:spacing w:val="20"/>
          <w:sz w:val="16"/>
        </w:rPr>
        <w:t xml:space="preserve"> </w:t>
      </w:r>
      <w:r>
        <w:rPr>
          <w:sz w:val="16"/>
        </w:rPr>
        <w:t>vetroňom,</w:t>
      </w:r>
      <w:r>
        <w:rPr>
          <w:spacing w:val="20"/>
          <w:sz w:val="16"/>
        </w:rPr>
        <w:t xml:space="preserve"> </w:t>
      </w:r>
      <w:r>
        <w:rPr>
          <w:sz w:val="16"/>
        </w:rPr>
        <w:t>klzákom,</w:t>
      </w:r>
      <w:r>
        <w:rPr>
          <w:spacing w:val="20"/>
          <w:sz w:val="16"/>
        </w:rPr>
        <w:t xml:space="preserve"> </w:t>
      </w:r>
      <w:r>
        <w:rPr>
          <w:sz w:val="16"/>
        </w:rPr>
        <w:t>motorizovaným</w:t>
      </w:r>
    </w:p>
    <w:p w14:paraId="28661717" w14:textId="77777777" w:rsidR="000C7B92" w:rsidRDefault="00A85A65">
      <w:pPr>
        <w:pStyle w:val="Zkladntext"/>
        <w:tabs>
          <w:tab w:val="left" w:pos="9177"/>
        </w:tabs>
        <w:spacing w:line="203" w:lineRule="exact"/>
        <w:ind w:left="480"/>
      </w:pPr>
      <w:r>
        <w:t>vetroňom na základe odporúčacej správy .....</w:t>
      </w:r>
      <w:r>
        <w:tab/>
        <w:t>200 eur</w:t>
      </w:r>
    </w:p>
    <w:p w14:paraId="6F909C7A" w14:textId="77777777" w:rsidR="000C7B92" w:rsidRDefault="00A85A65">
      <w:pPr>
        <w:pStyle w:val="Odsekzoznamu"/>
        <w:numPr>
          <w:ilvl w:val="0"/>
          <w:numId w:val="173"/>
        </w:numPr>
        <w:tabs>
          <w:tab w:val="left" w:pos="480"/>
          <w:tab w:val="left" w:pos="481"/>
        </w:tabs>
        <w:spacing w:line="203" w:lineRule="exact"/>
        <w:ind w:hanging="326"/>
        <w:rPr>
          <w:sz w:val="16"/>
        </w:rPr>
      </w:pPr>
      <w:r>
        <w:rPr>
          <w:sz w:val="16"/>
        </w:rPr>
        <w:t>Vydanie</w:t>
      </w:r>
      <w:r>
        <w:rPr>
          <w:spacing w:val="20"/>
          <w:sz w:val="16"/>
        </w:rPr>
        <w:t xml:space="preserve"> </w:t>
      </w:r>
      <w:r>
        <w:rPr>
          <w:sz w:val="16"/>
        </w:rPr>
        <w:t>osvedčenia</w:t>
      </w:r>
      <w:r>
        <w:rPr>
          <w:spacing w:val="20"/>
          <w:sz w:val="16"/>
        </w:rPr>
        <w:t xml:space="preserve"> </w:t>
      </w:r>
      <w:r>
        <w:rPr>
          <w:sz w:val="16"/>
        </w:rPr>
        <w:t>o</w:t>
      </w:r>
      <w:r>
        <w:rPr>
          <w:spacing w:val="2"/>
          <w:sz w:val="16"/>
        </w:rPr>
        <w:t xml:space="preserve"> </w:t>
      </w:r>
      <w:r>
        <w:rPr>
          <w:sz w:val="16"/>
        </w:rPr>
        <w:t>overení</w:t>
      </w:r>
      <w:r>
        <w:rPr>
          <w:spacing w:val="20"/>
          <w:sz w:val="16"/>
        </w:rPr>
        <w:t xml:space="preserve"> </w:t>
      </w:r>
      <w:r>
        <w:rPr>
          <w:sz w:val="16"/>
        </w:rPr>
        <w:t>letovej</w:t>
      </w:r>
      <w:r>
        <w:rPr>
          <w:spacing w:val="20"/>
          <w:sz w:val="16"/>
        </w:rPr>
        <w:t xml:space="preserve"> </w:t>
      </w:r>
      <w:r>
        <w:rPr>
          <w:sz w:val="16"/>
        </w:rPr>
        <w:t>spôsobilosti</w:t>
      </w:r>
      <w:r>
        <w:rPr>
          <w:spacing w:val="20"/>
          <w:sz w:val="16"/>
        </w:rPr>
        <w:t xml:space="preserve"> </w:t>
      </w:r>
      <w:r>
        <w:rPr>
          <w:sz w:val="16"/>
        </w:rPr>
        <w:t>vetroňom,</w:t>
      </w:r>
      <w:r>
        <w:rPr>
          <w:spacing w:val="20"/>
          <w:sz w:val="16"/>
        </w:rPr>
        <w:t xml:space="preserve"> </w:t>
      </w:r>
      <w:r>
        <w:rPr>
          <w:sz w:val="16"/>
        </w:rPr>
        <w:t>klzákom,</w:t>
      </w:r>
      <w:r>
        <w:rPr>
          <w:spacing w:val="20"/>
          <w:sz w:val="16"/>
        </w:rPr>
        <w:t xml:space="preserve"> </w:t>
      </w:r>
      <w:r>
        <w:rPr>
          <w:sz w:val="16"/>
        </w:rPr>
        <w:t>motorizovaným</w:t>
      </w:r>
    </w:p>
    <w:p w14:paraId="19CFED55" w14:textId="77777777" w:rsidR="000C7B92" w:rsidRDefault="00A85A65">
      <w:pPr>
        <w:pStyle w:val="Zkladntext"/>
        <w:tabs>
          <w:tab w:val="left" w:pos="9177"/>
        </w:tabs>
        <w:spacing w:line="203" w:lineRule="exact"/>
        <w:ind w:left="480"/>
      </w:pPr>
      <w:r>
        <w:t>vetroňom bez odporúčacej správy .....</w:t>
      </w:r>
      <w:r>
        <w:tab/>
        <w:t>600 eur</w:t>
      </w:r>
    </w:p>
    <w:p w14:paraId="58D096D7" w14:textId="77777777" w:rsidR="000C7B92" w:rsidRDefault="000C7B92">
      <w:pPr>
        <w:pStyle w:val="Zkladntext"/>
        <w:spacing w:before="5"/>
        <w:ind w:left="0"/>
        <w:rPr>
          <w:sz w:val="22"/>
        </w:rPr>
      </w:pPr>
    </w:p>
    <w:p w14:paraId="5537A273" w14:textId="77777777" w:rsidR="000C7B92" w:rsidRDefault="00A85A65">
      <w:pPr>
        <w:pStyle w:val="Nadpis1"/>
        <w:spacing w:before="1"/>
      </w:pPr>
      <w:r>
        <w:t>Položka 91c</w:t>
      </w:r>
    </w:p>
    <w:p w14:paraId="526008A4" w14:textId="77777777" w:rsidR="000C7B92" w:rsidRDefault="00A85A65">
      <w:pPr>
        <w:pStyle w:val="Odsekzoznamu"/>
        <w:numPr>
          <w:ilvl w:val="0"/>
          <w:numId w:val="172"/>
        </w:numPr>
        <w:tabs>
          <w:tab w:val="left" w:pos="629"/>
          <w:tab w:val="left" w:pos="631"/>
        </w:tabs>
        <w:spacing w:before="120"/>
        <w:ind w:hanging="476"/>
        <w:rPr>
          <w:sz w:val="18"/>
        </w:rPr>
      </w:pPr>
      <w:r>
        <w:rPr>
          <w:sz w:val="16"/>
        </w:rPr>
        <w:t>Schválenie programu bezpečnostnej ochrany</w:t>
      </w:r>
      <w:r>
        <w:rPr>
          <w:position w:val="5"/>
          <w:sz w:val="10"/>
        </w:rPr>
        <w:t>25ae</w:t>
      </w:r>
      <w:r>
        <w:rPr>
          <w:sz w:val="18"/>
        </w:rPr>
        <w:t>)</w:t>
      </w:r>
    </w:p>
    <w:p w14:paraId="493866E0" w14:textId="77777777" w:rsidR="000C7B92" w:rsidRDefault="00A85A65">
      <w:pPr>
        <w:pStyle w:val="Odsekzoznamu"/>
        <w:numPr>
          <w:ilvl w:val="1"/>
          <w:numId w:val="172"/>
        </w:numPr>
        <w:tabs>
          <w:tab w:val="left" w:pos="2720"/>
          <w:tab w:val="left" w:pos="2721"/>
          <w:tab w:val="left" w:pos="8547"/>
        </w:tabs>
        <w:spacing w:before="39"/>
        <w:ind w:right="153" w:hanging="3351"/>
        <w:jc w:val="right"/>
        <w:rPr>
          <w:sz w:val="16"/>
        </w:rPr>
      </w:pPr>
      <w:r>
        <w:rPr>
          <w:sz w:val="16"/>
        </w:rPr>
        <w:t>medzinárodného verejného letiska ...</w:t>
      </w:r>
      <w:r>
        <w:rPr>
          <w:sz w:val="16"/>
        </w:rPr>
        <w:tab/>
        <w:t>340 eur</w:t>
      </w:r>
    </w:p>
    <w:p w14:paraId="13CF7D6A" w14:textId="77777777" w:rsidR="000C7B92" w:rsidRDefault="00A85A65">
      <w:pPr>
        <w:pStyle w:val="Odsekzoznamu"/>
        <w:numPr>
          <w:ilvl w:val="1"/>
          <w:numId w:val="172"/>
        </w:numPr>
        <w:tabs>
          <w:tab w:val="left" w:pos="2720"/>
          <w:tab w:val="left" w:pos="2721"/>
          <w:tab w:val="left" w:pos="8547"/>
        </w:tabs>
        <w:ind w:right="153" w:hanging="3351"/>
        <w:jc w:val="right"/>
        <w:rPr>
          <w:sz w:val="16"/>
        </w:rPr>
      </w:pPr>
      <w:r>
        <w:rPr>
          <w:sz w:val="16"/>
        </w:rPr>
        <w:t>verejného letiska .....</w:t>
      </w:r>
      <w:r>
        <w:rPr>
          <w:sz w:val="16"/>
        </w:rPr>
        <w:tab/>
        <w:t>160 eur</w:t>
      </w:r>
    </w:p>
    <w:p w14:paraId="1A0AFD6A" w14:textId="77777777" w:rsidR="000C7B92" w:rsidRDefault="00A85A65">
      <w:pPr>
        <w:pStyle w:val="Odsekzoznamu"/>
        <w:numPr>
          <w:ilvl w:val="1"/>
          <w:numId w:val="172"/>
        </w:numPr>
        <w:tabs>
          <w:tab w:val="left" w:pos="2720"/>
          <w:tab w:val="left" w:pos="2721"/>
          <w:tab w:val="left" w:pos="8547"/>
        </w:tabs>
        <w:ind w:right="153" w:hanging="3351"/>
        <w:jc w:val="right"/>
        <w:rPr>
          <w:sz w:val="16"/>
        </w:rPr>
      </w:pPr>
      <w:r>
        <w:rPr>
          <w:sz w:val="16"/>
        </w:rPr>
        <w:t>leteckého prevádzkovateľa .....</w:t>
      </w:r>
      <w:r>
        <w:rPr>
          <w:sz w:val="16"/>
        </w:rPr>
        <w:tab/>
        <w:t>340 eur</w:t>
      </w:r>
    </w:p>
    <w:p w14:paraId="32A87DF0" w14:textId="77777777" w:rsidR="000C7B92" w:rsidRDefault="00A85A65">
      <w:pPr>
        <w:pStyle w:val="Odsekzoznamu"/>
        <w:numPr>
          <w:ilvl w:val="0"/>
          <w:numId w:val="172"/>
        </w:numPr>
        <w:tabs>
          <w:tab w:val="left" w:pos="474"/>
          <w:tab w:val="left" w:pos="631"/>
          <w:tab w:val="left" w:pos="9022"/>
        </w:tabs>
        <w:ind w:right="153" w:hanging="631"/>
        <w:jc w:val="right"/>
        <w:rPr>
          <w:sz w:val="16"/>
        </w:rPr>
      </w:pPr>
      <w:r>
        <w:rPr>
          <w:sz w:val="16"/>
        </w:rPr>
        <w:t>Schválenie výcvikového strediska na prepravu nebezpečného tovaru .....</w:t>
      </w:r>
      <w:r>
        <w:rPr>
          <w:sz w:val="16"/>
        </w:rPr>
        <w:tab/>
        <w:t>660 eur</w:t>
      </w:r>
    </w:p>
    <w:p w14:paraId="04F41D09" w14:textId="77777777" w:rsidR="000C7B92" w:rsidRDefault="00A85A65">
      <w:pPr>
        <w:pStyle w:val="Odsekzoznamu"/>
        <w:numPr>
          <w:ilvl w:val="0"/>
          <w:numId w:val="172"/>
        </w:numPr>
        <w:tabs>
          <w:tab w:val="left" w:pos="474"/>
          <w:tab w:val="left" w:pos="631"/>
          <w:tab w:val="left" w:pos="6527"/>
        </w:tabs>
        <w:spacing w:line="203" w:lineRule="exact"/>
        <w:ind w:right="153" w:hanging="631"/>
        <w:jc w:val="right"/>
        <w:rPr>
          <w:sz w:val="16"/>
        </w:rPr>
      </w:pPr>
      <w:r>
        <w:rPr>
          <w:sz w:val="16"/>
        </w:rPr>
        <w:t>Zmena, doplnenie alebo predĺženie platnosti povolenia .....</w:t>
      </w:r>
      <w:r>
        <w:rPr>
          <w:sz w:val="16"/>
        </w:rPr>
        <w:tab/>
        <w:t>50 % príslušnej sadzby podľa písmen</w:t>
      </w:r>
      <w:r>
        <w:rPr>
          <w:spacing w:val="2"/>
          <w:sz w:val="16"/>
        </w:rPr>
        <w:t xml:space="preserve"> </w:t>
      </w:r>
      <w:r>
        <w:rPr>
          <w:sz w:val="16"/>
        </w:rPr>
        <w:t>a)</w:t>
      </w:r>
    </w:p>
    <w:p w14:paraId="240A8244" w14:textId="77777777" w:rsidR="000C7B92" w:rsidRDefault="00A85A65">
      <w:pPr>
        <w:pStyle w:val="Zkladntext"/>
        <w:spacing w:line="203" w:lineRule="exact"/>
        <w:ind w:left="0" w:right="153"/>
        <w:jc w:val="right"/>
      </w:pPr>
      <w:r>
        <w:t>a</w:t>
      </w:r>
      <w:r>
        <w:rPr>
          <w:spacing w:val="2"/>
        </w:rPr>
        <w:t xml:space="preserve"> </w:t>
      </w:r>
      <w:r>
        <w:t>b)</w:t>
      </w:r>
    </w:p>
    <w:p w14:paraId="423433AF" w14:textId="77777777" w:rsidR="000C7B92" w:rsidRDefault="00A85A65">
      <w:pPr>
        <w:pStyle w:val="Odsekzoznamu"/>
        <w:numPr>
          <w:ilvl w:val="0"/>
          <w:numId w:val="172"/>
        </w:numPr>
        <w:tabs>
          <w:tab w:val="left" w:pos="474"/>
          <w:tab w:val="left" w:pos="631"/>
          <w:tab w:val="left" w:pos="9121"/>
        </w:tabs>
        <w:ind w:right="153" w:hanging="631"/>
        <w:jc w:val="right"/>
        <w:rPr>
          <w:sz w:val="16"/>
        </w:rPr>
      </w:pPr>
      <w:r>
        <w:rPr>
          <w:sz w:val="16"/>
        </w:rPr>
        <w:t>Žiadosť o posúdenie spoľahlivosti podľa § 34a leteckého</w:t>
      </w:r>
      <w:r>
        <w:rPr>
          <w:spacing w:val="4"/>
          <w:sz w:val="16"/>
        </w:rPr>
        <w:t xml:space="preserve"> </w:t>
      </w:r>
      <w:r>
        <w:rPr>
          <w:sz w:val="16"/>
        </w:rPr>
        <w:t>zákona .....</w:t>
      </w:r>
      <w:r>
        <w:rPr>
          <w:sz w:val="16"/>
        </w:rPr>
        <w:tab/>
        <w:t>10 eur</w:t>
      </w:r>
    </w:p>
    <w:p w14:paraId="67AF9744" w14:textId="77777777" w:rsidR="000C7B92" w:rsidRDefault="000C7B92">
      <w:pPr>
        <w:pStyle w:val="Zkladntext"/>
        <w:spacing w:before="5"/>
        <w:ind w:left="0"/>
        <w:rPr>
          <w:sz w:val="22"/>
        </w:rPr>
      </w:pPr>
    </w:p>
    <w:p w14:paraId="564AEB9C" w14:textId="77777777" w:rsidR="000C7B92" w:rsidRDefault="00A85A65">
      <w:pPr>
        <w:pStyle w:val="Nadpis1"/>
        <w:spacing w:before="1"/>
      </w:pPr>
      <w:r>
        <w:t>Položka 91d</w:t>
      </w:r>
    </w:p>
    <w:p w14:paraId="133DACB2" w14:textId="77777777" w:rsidR="000C7B92" w:rsidRDefault="00A85A65">
      <w:pPr>
        <w:pStyle w:val="Odsekzoznamu"/>
        <w:numPr>
          <w:ilvl w:val="0"/>
          <w:numId w:val="171"/>
        </w:numPr>
        <w:tabs>
          <w:tab w:val="left" w:pos="471"/>
        </w:tabs>
        <w:spacing w:before="137" w:line="216" w:lineRule="auto"/>
        <w:ind w:right="2364"/>
        <w:rPr>
          <w:sz w:val="16"/>
        </w:rPr>
      </w:pPr>
      <w:r>
        <w:rPr>
          <w:sz w:val="16"/>
        </w:rPr>
        <w:t xml:space="preserve">Vykonanie teoretickej skúšky leteckého personálu na získanie preukazu spôsobilosti </w:t>
      </w:r>
      <w:r>
        <w:rPr>
          <w:spacing w:val="-3"/>
          <w:sz w:val="16"/>
        </w:rPr>
        <w:t xml:space="preserve">alebo </w:t>
      </w:r>
      <w:r>
        <w:rPr>
          <w:sz w:val="16"/>
        </w:rPr>
        <w:t>kvalifikácie</w:t>
      </w:r>
    </w:p>
    <w:p w14:paraId="4016E728" w14:textId="77777777" w:rsidR="000C7B92" w:rsidRDefault="00A85A65">
      <w:pPr>
        <w:pStyle w:val="Odsekzoznamu"/>
        <w:numPr>
          <w:ilvl w:val="1"/>
          <w:numId w:val="171"/>
        </w:numPr>
        <w:tabs>
          <w:tab w:val="left" w:pos="2318"/>
          <w:tab w:val="left" w:pos="2319"/>
        </w:tabs>
        <w:spacing w:before="59" w:line="216" w:lineRule="auto"/>
        <w:ind w:right="2364"/>
        <w:rPr>
          <w:sz w:val="16"/>
        </w:rPr>
      </w:pPr>
      <w:r>
        <w:rPr>
          <w:sz w:val="16"/>
        </w:rPr>
        <w:t>pilot voľného balóna, pilot lietadla s maximálnou vzletovou hmotnosťou</w:t>
      </w:r>
      <w:r>
        <w:rPr>
          <w:spacing w:val="22"/>
          <w:sz w:val="16"/>
        </w:rPr>
        <w:t xml:space="preserve"> </w:t>
      </w:r>
      <w:r>
        <w:rPr>
          <w:sz w:val="16"/>
        </w:rPr>
        <w:t>pod</w:t>
      </w:r>
      <w:r>
        <w:rPr>
          <w:spacing w:val="22"/>
          <w:sz w:val="16"/>
        </w:rPr>
        <w:t xml:space="preserve"> </w:t>
      </w:r>
      <w:r>
        <w:rPr>
          <w:sz w:val="16"/>
        </w:rPr>
        <w:t>450 kg</w:t>
      </w:r>
      <w:r>
        <w:rPr>
          <w:spacing w:val="23"/>
          <w:sz w:val="16"/>
        </w:rPr>
        <w:t xml:space="preserve"> </w:t>
      </w:r>
      <w:r>
        <w:rPr>
          <w:sz w:val="16"/>
        </w:rPr>
        <w:t>(vrátane),</w:t>
      </w:r>
      <w:r>
        <w:rPr>
          <w:spacing w:val="22"/>
          <w:sz w:val="16"/>
        </w:rPr>
        <w:t xml:space="preserve"> </w:t>
      </w:r>
      <w:r>
        <w:rPr>
          <w:sz w:val="16"/>
        </w:rPr>
        <w:t>pilot</w:t>
      </w:r>
      <w:r>
        <w:rPr>
          <w:spacing w:val="22"/>
          <w:sz w:val="16"/>
        </w:rPr>
        <w:t xml:space="preserve"> </w:t>
      </w:r>
      <w:r>
        <w:rPr>
          <w:sz w:val="16"/>
        </w:rPr>
        <w:t>vetroňa,</w:t>
      </w:r>
      <w:r>
        <w:rPr>
          <w:spacing w:val="22"/>
          <w:sz w:val="16"/>
        </w:rPr>
        <w:t xml:space="preserve"> </w:t>
      </w:r>
      <w:r>
        <w:rPr>
          <w:sz w:val="16"/>
        </w:rPr>
        <w:t>operátor</w:t>
      </w:r>
      <w:r>
        <w:rPr>
          <w:spacing w:val="22"/>
          <w:sz w:val="16"/>
        </w:rPr>
        <w:t xml:space="preserve"> </w:t>
      </w:r>
      <w:r>
        <w:rPr>
          <w:sz w:val="16"/>
        </w:rPr>
        <w:t>leteckej</w:t>
      </w:r>
    </w:p>
    <w:p w14:paraId="49AEAFBD" w14:textId="77777777" w:rsidR="000C7B92" w:rsidRDefault="00A85A65">
      <w:pPr>
        <w:pStyle w:val="Zkladntext"/>
        <w:tabs>
          <w:tab w:val="left" w:pos="9277"/>
        </w:tabs>
        <w:spacing w:line="196" w:lineRule="exact"/>
        <w:ind w:left="2318"/>
      </w:pPr>
      <w:r>
        <w:t>rádiovej pozemnej stanice .....</w:t>
      </w:r>
      <w:r>
        <w:tab/>
        <w:t>20 eur</w:t>
      </w:r>
    </w:p>
    <w:p w14:paraId="4D98C711" w14:textId="77777777" w:rsidR="000C7B92" w:rsidRDefault="00A85A65">
      <w:pPr>
        <w:pStyle w:val="Odsekzoznamu"/>
        <w:numPr>
          <w:ilvl w:val="1"/>
          <w:numId w:val="171"/>
        </w:numPr>
        <w:tabs>
          <w:tab w:val="left" w:pos="2318"/>
          <w:tab w:val="left" w:pos="2319"/>
        </w:tabs>
        <w:spacing w:line="192" w:lineRule="exact"/>
        <w:rPr>
          <w:sz w:val="16"/>
        </w:rPr>
      </w:pPr>
      <w:r>
        <w:rPr>
          <w:sz w:val="16"/>
        </w:rPr>
        <w:t>súkromný</w:t>
      </w:r>
      <w:r>
        <w:rPr>
          <w:spacing w:val="15"/>
          <w:sz w:val="16"/>
        </w:rPr>
        <w:t xml:space="preserve"> </w:t>
      </w:r>
      <w:r>
        <w:rPr>
          <w:sz w:val="16"/>
        </w:rPr>
        <w:t>pilot,</w:t>
      </w:r>
      <w:r>
        <w:rPr>
          <w:spacing w:val="15"/>
          <w:sz w:val="16"/>
        </w:rPr>
        <w:t xml:space="preserve"> </w:t>
      </w:r>
      <w:r>
        <w:rPr>
          <w:sz w:val="16"/>
        </w:rPr>
        <w:t>obchodný</w:t>
      </w:r>
      <w:r>
        <w:rPr>
          <w:spacing w:val="15"/>
          <w:sz w:val="16"/>
        </w:rPr>
        <w:t xml:space="preserve"> </w:t>
      </w:r>
      <w:r>
        <w:rPr>
          <w:sz w:val="16"/>
        </w:rPr>
        <w:t>pilot,</w:t>
      </w:r>
      <w:r>
        <w:rPr>
          <w:spacing w:val="15"/>
          <w:sz w:val="16"/>
        </w:rPr>
        <w:t xml:space="preserve"> </w:t>
      </w:r>
      <w:r>
        <w:rPr>
          <w:sz w:val="16"/>
        </w:rPr>
        <w:t>dopravný</w:t>
      </w:r>
      <w:r>
        <w:rPr>
          <w:spacing w:val="15"/>
          <w:sz w:val="16"/>
        </w:rPr>
        <w:t xml:space="preserve"> </w:t>
      </w:r>
      <w:r>
        <w:rPr>
          <w:sz w:val="16"/>
        </w:rPr>
        <w:t>pilot,</w:t>
      </w:r>
      <w:r>
        <w:rPr>
          <w:spacing w:val="15"/>
          <w:sz w:val="16"/>
        </w:rPr>
        <w:t xml:space="preserve"> </w:t>
      </w:r>
      <w:r>
        <w:rPr>
          <w:sz w:val="16"/>
        </w:rPr>
        <w:t>letecký</w:t>
      </w:r>
      <w:r>
        <w:rPr>
          <w:spacing w:val="15"/>
          <w:sz w:val="16"/>
        </w:rPr>
        <w:t xml:space="preserve"> </w:t>
      </w:r>
      <w:r>
        <w:rPr>
          <w:sz w:val="16"/>
        </w:rPr>
        <w:t>navigátor,</w:t>
      </w:r>
    </w:p>
    <w:p w14:paraId="7919B61B" w14:textId="77777777" w:rsidR="000C7B92" w:rsidRDefault="000C7B92">
      <w:pPr>
        <w:spacing w:line="192" w:lineRule="exact"/>
        <w:rPr>
          <w:sz w:val="16"/>
        </w:rPr>
        <w:sectPr w:rsidR="000C7B92">
          <w:pgSz w:w="11910" w:h="16840"/>
          <w:pgMar w:top="1160" w:right="980" w:bottom="280" w:left="980" w:header="796" w:footer="0" w:gutter="0"/>
          <w:cols w:space="708"/>
        </w:sectPr>
      </w:pPr>
    </w:p>
    <w:p w14:paraId="6A6C2F54" w14:textId="77777777" w:rsidR="000C7B92" w:rsidRDefault="00A85A65">
      <w:pPr>
        <w:pStyle w:val="Zkladntext"/>
        <w:spacing w:before="18" w:line="216" w:lineRule="auto"/>
        <w:ind w:left="2318"/>
        <w:jc w:val="both"/>
      </w:pPr>
      <w:r>
        <w:t>palubný inžinier, palubný rádiotelefonista, palubný sprievodca, technik údržby lietadla, dispečer leteckej dopravy, riadiaci letovej prevádzky .....</w:t>
      </w:r>
    </w:p>
    <w:p w14:paraId="53609DBB" w14:textId="77777777" w:rsidR="000C7B92" w:rsidRDefault="00A85A65">
      <w:pPr>
        <w:pStyle w:val="Zkladntext"/>
        <w:spacing w:before="18" w:line="216" w:lineRule="auto"/>
        <w:ind w:left="167" w:right="153" w:firstLine="67"/>
        <w:jc w:val="right"/>
      </w:pPr>
      <w:r>
        <w:br w:type="column"/>
        <w:t>10 eur za</w:t>
      </w:r>
      <w:r>
        <w:rPr>
          <w:spacing w:val="3"/>
        </w:rPr>
        <w:t xml:space="preserve"> </w:t>
      </w:r>
      <w:r>
        <w:t>každý</w:t>
      </w:r>
      <w:r>
        <w:rPr>
          <w:spacing w:val="1"/>
        </w:rPr>
        <w:t xml:space="preserve"> </w:t>
      </w:r>
      <w:r>
        <w:rPr>
          <w:spacing w:val="-3"/>
        </w:rPr>
        <w:t>predmet</w:t>
      </w:r>
      <w:r>
        <w:t xml:space="preserve"> predpísanej skúšky</w:t>
      </w:r>
      <w:r>
        <w:rPr>
          <w:spacing w:val="3"/>
        </w:rPr>
        <w:t xml:space="preserve"> </w:t>
      </w:r>
      <w:r>
        <w:rPr>
          <w:spacing w:val="-4"/>
        </w:rPr>
        <w:t>podľa</w:t>
      </w:r>
    </w:p>
    <w:p w14:paraId="3C8FDE35" w14:textId="77777777" w:rsidR="000C7B92" w:rsidRDefault="00A85A65">
      <w:pPr>
        <w:pStyle w:val="Zkladntext"/>
        <w:spacing w:line="196" w:lineRule="exact"/>
        <w:ind w:left="0" w:right="153"/>
        <w:jc w:val="right"/>
      </w:pPr>
      <w:r>
        <w:t>odbornosti</w:t>
      </w:r>
    </w:p>
    <w:p w14:paraId="764C77D5" w14:textId="77777777" w:rsidR="000C7B92" w:rsidRDefault="000C7B92">
      <w:pPr>
        <w:spacing w:line="196" w:lineRule="exact"/>
        <w:jc w:val="right"/>
        <w:sectPr w:rsidR="000C7B92">
          <w:type w:val="continuous"/>
          <w:pgSz w:w="11910" w:h="16840"/>
          <w:pgMar w:top="820" w:right="980" w:bottom="280" w:left="980" w:header="708" w:footer="708" w:gutter="0"/>
          <w:cols w:num="2" w:space="708" w:equalWidth="0">
            <w:col w:w="7579" w:space="40"/>
            <w:col w:w="2331"/>
          </w:cols>
        </w:sectPr>
      </w:pPr>
    </w:p>
    <w:p w14:paraId="6E9E2BC0" w14:textId="77777777" w:rsidR="000C7B92" w:rsidRDefault="00A85A65">
      <w:pPr>
        <w:pStyle w:val="Odsekzoznamu"/>
        <w:numPr>
          <w:ilvl w:val="1"/>
          <w:numId w:val="171"/>
        </w:numPr>
        <w:tabs>
          <w:tab w:val="left" w:pos="2318"/>
          <w:tab w:val="left" w:pos="2319"/>
          <w:tab w:val="left" w:pos="7853"/>
        </w:tabs>
        <w:rPr>
          <w:sz w:val="16"/>
        </w:rPr>
      </w:pPr>
      <w:r>
        <w:rPr>
          <w:sz w:val="16"/>
        </w:rPr>
        <w:t>získanie kvalifikácie k preukazu</w:t>
      </w:r>
      <w:r>
        <w:rPr>
          <w:spacing w:val="2"/>
          <w:sz w:val="16"/>
        </w:rPr>
        <w:t xml:space="preserve"> </w:t>
      </w:r>
      <w:r>
        <w:rPr>
          <w:sz w:val="16"/>
        </w:rPr>
        <w:t>spôsobilosti .....</w:t>
      </w:r>
      <w:r>
        <w:rPr>
          <w:sz w:val="16"/>
        </w:rPr>
        <w:tab/>
      </w:r>
      <w:r>
        <w:rPr>
          <w:position w:val="-2"/>
          <w:sz w:val="16"/>
        </w:rPr>
        <w:t>10 eur za každý predmet</w:t>
      </w:r>
    </w:p>
    <w:p w14:paraId="45014AE1" w14:textId="77777777" w:rsidR="000C7B92" w:rsidRDefault="000C7B92">
      <w:pPr>
        <w:rPr>
          <w:sz w:val="16"/>
        </w:rPr>
        <w:sectPr w:rsidR="000C7B92">
          <w:type w:val="continuous"/>
          <w:pgSz w:w="11910" w:h="16840"/>
          <w:pgMar w:top="820" w:right="980" w:bottom="280" w:left="980" w:header="708" w:footer="708" w:gutter="0"/>
          <w:cols w:space="708"/>
        </w:sectPr>
      </w:pPr>
    </w:p>
    <w:p w14:paraId="5DA26364" w14:textId="77777777" w:rsidR="000C7B92" w:rsidRDefault="000C7B92">
      <w:pPr>
        <w:pStyle w:val="Zkladntext"/>
        <w:spacing w:before="7"/>
        <w:ind w:left="0"/>
        <w:rPr>
          <w:sz w:val="8"/>
        </w:rPr>
      </w:pPr>
    </w:p>
    <w:p w14:paraId="39CBE25F" w14:textId="77777777" w:rsidR="000C7B92" w:rsidRDefault="00A85A65">
      <w:pPr>
        <w:pStyle w:val="Zkladntext"/>
        <w:spacing w:before="100" w:line="203" w:lineRule="exact"/>
        <w:ind w:left="0" w:right="153"/>
        <w:jc w:val="right"/>
      </w:pPr>
      <w:r>
        <w:t>predpísanej skúšky podľa</w:t>
      </w:r>
    </w:p>
    <w:p w14:paraId="5DB837B1" w14:textId="77777777" w:rsidR="000C7B92" w:rsidRDefault="00A85A65">
      <w:pPr>
        <w:pStyle w:val="Zkladntext"/>
        <w:spacing w:line="203" w:lineRule="exact"/>
        <w:ind w:left="0" w:right="153"/>
        <w:jc w:val="right"/>
      </w:pPr>
      <w:r>
        <w:t>odbornosti</w:t>
      </w:r>
    </w:p>
    <w:p w14:paraId="7F3D71B1" w14:textId="77777777" w:rsidR="000C7B92" w:rsidRDefault="00A85A65">
      <w:pPr>
        <w:pStyle w:val="Odsekzoznamu"/>
        <w:numPr>
          <w:ilvl w:val="1"/>
          <w:numId w:val="171"/>
        </w:numPr>
        <w:tabs>
          <w:tab w:val="left" w:pos="1848"/>
          <w:tab w:val="left" w:pos="1849"/>
          <w:tab w:val="left" w:pos="8806"/>
        </w:tabs>
        <w:ind w:right="153" w:hanging="2319"/>
        <w:jc w:val="right"/>
        <w:rPr>
          <w:sz w:val="16"/>
        </w:rPr>
      </w:pPr>
      <w:r>
        <w:rPr>
          <w:sz w:val="16"/>
        </w:rPr>
        <w:t>jazyková skúška .....</w:t>
      </w:r>
      <w:r>
        <w:rPr>
          <w:sz w:val="16"/>
        </w:rPr>
        <w:tab/>
        <w:t>60 eur</w:t>
      </w:r>
    </w:p>
    <w:p w14:paraId="733F7ED2" w14:textId="77777777" w:rsidR="000C7B92" w:rsidRDefault="00A85A65">
      <w:pPr>
        <w:pStyle w:val="Odsekzoznamu"/>
        <w:numPr>
          <w:ilvl w:val="0"/>
          <w:numId w:val="171"/>
        </w:numPr>
        <w:tabs>
          <w:tab w:val="left" w:pos="471"/>
        </w:tabs>
        <w:ind w:hanging="316"/>
        <w:rPr>
          <w:sz w:val="16"/>
        </w:rPr>
      </w:pPr>
      <w:r>
        <w:rPr>
          <w:sz w:val="16"/>
        </w:rPr>
        <w:t>Vydanie preukazu spôsobilosti</w:t>
      </w:r>
    </w:p>
    <w:p w14:paraId="65F1314D" w14:textId="77777777" w:rsidR="000C7B92" w:rsidRDefault="00A85A65">
      <w:pPr>
        <w:pStyle w:val="Odsekzoznamu"/>
        <w:numPr>
          <w:ilvl w:val="1"/>
          <w:numId w:val="171"/>
        </w:numPr>
        <w:tabs>
          <w:tab w:val="left" w:pos="2318"/>
          <w:tab w:val="left" w:pos="2319"/>
          <w:tab w:val="left" w:pos="9376"/>
        </w:tabs>
        <w:rPr>
          <w:sz w:val="16"/>
        </w:rPr>
      </w:pPr>
      <w:r>
        <w:rPr>
          <w:sz w:val="16"/>
        </w:rPr>
        <w:t>prvé vydanie .....</w:t>
      </w:r>
      <w:r>
        <w:rPr>
          <w:sz w:val="16"/>
        </w:rPr>
        <w:tab/>
        <w:t>8 eur</w:t>
      </w:r>
    </w:p>
    <w:p w14:paraId="70FD5047" w14:textId="77777777" w:rsidR="000C7B92" w:rsidRDefault="00A85A65">
      <w:pPr>
        <w:pStyle w:val="Odsekzoznamu"/>
        <w:numPr>
          <w:ilvl w:val="1"/>
          <w:numId w:val="171"/>
        </w:numPr>
        <w:tabs>
          <w:tab w:val="left" w:pos="2318"/>
          <w:tab w:val="left" w:pos="2319"/>
          <w:tab w:val="left" w:pos="9277"/>
        </w:tabs>
        <w:rPr>
          <w:sz w:val="16"/>
        </w:rPr>
      </w:pPr>
      <w:r>
        <w:rPr>
          <w:sz w:val="16"/>
        </w:rPr>
        <w:t>vpísanie kvalifikácie, doložky alebo kategórie .....</w:t>
      </w:r>
      <w:r>
        <w:rPr>
          <w:sz w:val="16"/>
        </w:rPr>
        <w:tab/>
        <w:t>20 eur</w:t>
      </w:r>
    </w:p>
    <w:p w14:paraId="40FDB6EB" w14:textId="77777777" w:rsidR="000C7B92" w:rsidRDefault="00A85A65">
      <w:pPr>
        <w:pStyle w:val="Odsekzoznamu"/>
        <w:numPr>
          <w:ilvl w:val="1"/>
          <w:numId w:val="171"/>
        </w:numPr>
        <w:tabs>
          <w:tab w:val="left" w:pos="2318"/>
          <w:tab w:val="left" w:pos="2319"/>
          <w:tab w:val="left" w:pos="9376"/>
        </w:tabs>
        <w:rPr>
          <w:sz w:val="16"/>
        </w:rPr>
      </w:pPr>
      <w:r>
        <w:rPr>
          <w:sz w:val="16"/>
        </w:rPr>
        <w:t>zmena alebo predĺženie .....</w:t>
      </w:r>
      <w:r>
        <w:rPr>
          <w:sz w:val="16"/>
        </w:rPr>
        <w:tab/>
        <w:t>8 eur</w:t>
      </w:r>
    </w:p>
    <w:p w14:paraId="605F2A6A" w14:textId="77777777" w:rsidR="000C7B92" w:rsidRDefault="00A85A65">
      <w:pPr>
        <w:pStyle w:val="Odsekzoznamu"/>
        <w:numPr>
          <w:ilvl w:val="1"/>
          <w:numId w:val="171"/>
        </w:numPr>
        <w:tabs>
          <w:tab w:val="left" w:pos="2318"/>
          <w:tab w:val="left" w:pos="2319"/>
        </w:tabs>
        <w:spacing w:line="203" w:lineRule="exact"/>
        <w:rPr>
          <w:sz w:val="16"/>
        </w:rPr>
      </w:pPr>
      <w:r>
        <w:rPr>
          <w:sz w:val="16"/>
        </w:rPr>
        <w:t>vydanie preukazu spôsobilosti na základe preukazu</w:t>
      </w:r>
      <w:r>
        <w:rPr>
          <w:spacing w:val="-15"/>
          <w:sz w:val="16"/>
        </w:rPr>
        <w:t xml:space="preserve"> </w:t>
      </w:r>
      <w:r>
        <w:rPr>
          <w:sz w:val="16"/>
        </w:rPr>
        <w:t>spôsobilosti</w:t>
      </w:r>
    </w:p>
    <w:p w14:paraId="3DEB0491" w14:textId="77777777" w:rsidR="000C7B92" w:rsidRDefault="00A85A65">
      <w:pPr>
        <w:pStyle w:val="Zkladntext"/>
        <w:tabs>
          <w:tab w:val="left" w:pos="6958"/>
        </w:tabs>
        <w:spacing w:line="203" w:lineRule="exact"/>
        <w:ind w:left="0" w:right="153"/>
        <w:jc w:val="right"/>
      </w:pPr>
      <w:r>
        <w:t>vydaného iným štátom .....</w:t>
      </w:r>
      <w:r>
        <w:tab/>
        <w:t>50 eur</w:t>
      </w:r>
    </w:p>
    <w:p w14:paraId="7C1B0344" w14:textId="77777777" w:rsidR="000C7B92" w:rsidRDefault="00A85A65">
      <w:pPr>
        <w:pStyle w:val="Odsekzoznamu"/>
        <w:numPr>
          <w:ilvl w:val="1"/>
          <w:numId w:val="171"/>
        </w:numPr>
        <w:tabs>
          <w:tab w:val="left" w:pos="1848"/>
          <w:tab w:val="left" w:pos="2319"/>
          <w:tab w:val="left" w:pos="8806"/>
        </w:tabs>
        <w:ind w:right="153" w:hanging="2319"/>
        <w:jc w:val="right"/>
        <w:rPr>
          <w:sz w:val="16"/>
        </w:rPr>
      </w:pPr>
      <w:r>
        <w:rPr>
          <w:sz w:val="16"/>
        </w:rPr>
        <w:t>uznanie cudzieho preukazu spôsobilosti .....</w:t>
      </w:r>
      <w:r>
        <w:rPr>
          <w:sz w:val="16"/>
        </w:rPr>
        <w:tab/>
        <w:t>50 eur</w:t>
      </w:r>
    </w:p>
    <w:p w14:paraId="33594AAE" w14:textId="77777777" w:rsidR="000C7B92" w:rsidRDefault="00A85A65">
      <w:pPr>
        <w:pStyle w:val="Odsekzoznamu"/>
        <w:numPr>
          <w:ilvl w:val="0"/>
          <w:numId w:val="171"/>
        </w:numPr>
        <w:tabs>
          <w:tab w:val="left" w:pos="471"/>
        </w:tabs>
        <w:spacing w:before="39" w:line="203" w:lineRule="exact"/>
        <w:ind w:hanging="316"/>
        <w:rPr>
          <w:sz w:val="16"/>
        </w:rPr>
      </w:pPr>
      <w:r>
        <w:rPr>
          <w:sz w:val="16"/>
        </w:rPr>
        <w:t>Mimoriadne</w:t>
      </w:r>
      <w:r>
        <w:rPr>
          <w:spacing w:val="14"/>
          <w:sz w:val="16"/>
        </w:rPr>
        <w:t xml:space="preserve"> </w:t>
      </w:r>
      <w:r>
        <w:rPr>
          <w:sz w:val="16"/>
        </w:rPr>
        <w:t>teoretické</w:t>
      </w:r>
      <w:r>
        <w:rPr>
          <w:spacing w:val="14"/>
          <w:sz w:val="16"/>
        </w:rPr>
        <w:t xml:space="preserve"> </w:t>
      </w:r>
      <w:r>
        <w:rPr>
          <w:sz w:val="16"/>
        </w:rPr>
        <w:t>preskúšanie,</w:t>
      </w:r>
      <w:r>
        <w:rPr>
          <w:spacing w:val="14"/>
          <w:sz w:val="16"/>
        </w:rPr>
        <w:t xml:space="preserve"> </w:t>
      </w:r>
      <w:r>
        <w:rPr>
          <w:sz w:val="16"/>
        </w:rPr>
        <w:t>ktorým</w:t>
      </w:r>
      <w:r>
        <w:rPr>
          <w:spacing w:val="14"/>
          <w:sz w:val="16"/>
        </w:rPr>
        <w:t xml:space="preserve"> </w:t>
      </w:r>
      <w:r>
        <w:rPr>
          <w:sz w:val="16"/>
        </w:rPr>
        <w:t>je</w:t>
      </w:r>
      <w:r>
        <w:rPr>
          <w:spacing w:val="14"/>
          <w:sz w:val="16"/>
        </w:rPr>
        <w:t xml:space="preserve"> </w:t>
      </w:r>
      <w:r>
        <w:rPr>
          <w:sz w:val="16"/>
        </w:rPr>
        <w:t>podmienené</w:t>
      </w:r>
      <w:r>
        <w:rPr>
          <w:spacing w:val="14"/>
          <w:sz w:val="16"/>
        </w:rPr>
        <w:t xml:space="preserve"> </w:t>
      </w:r>
      <w:r>
        <w:rPr>
          <w:sz w:val="16"/>
        </w:rPr>
        <w:t>vrátenie</w:t>
      </w:r>
      <w:r>
        <w:rPr>
          <w:spacing w:val="14"/>
          <w:sz w:val="16"/>
        </w:rPr>
        <w:t xml:space="preserve"> </w:t>
      </w:r>
      <w:r>
        <w:rPr>
          <w:sz w:val="16"/>
        </w:rPr>
        <w:t>odobratého</w:t>
      </w:r>
      <w:r>
        <w:rPr>
          <w:spacing w:val="14"/>
          <w:sz w:val="16"/>
        </w:rPr>
        <w:t xml:space="preserve"> </w:t>
      </w:r>
      <w:r>
        <w:rPr>
          <w:sz w:val="16"/>
        </w:rPr>
        <w:t>preukazu</w:t>
      </w:r>
    </w:p>
    <w:p w14:paraId="0392BC2C" w14:textId="77777777" w:rsidR="000C7B92" w:rsidRDefault="00A85A65">
      <w:pPr>
        <w:pStyle w:val="Zkladntext"/>
        <w:tabs>
          <w:tab w:val="left" w:pos="9277"/>
        </w:tabs>
        <w:spacing w:line="203" w:lineRule="exact"/>
        <w:ind w:left="470"/>
      </w:pPr>
      <w:r>
        <w:t>spôsobilosti, kvalifikácie alebo oprávnenia .....</w:t>
      </w:r>
      <w:r>
        <w:tab/>
        <w:t>60 eur</w:t>
      </w:r>
    </w:p>
    <w:p w14:paraId="2F4997FC" w14:textId="77777777" w:rsidR="000C7B92" w:rsidRDefault="00A85A65">
      <w:pPr>
        <w:pStyle w:val="Odsekzoznamu"/>
        <w:numPr>
          <w:ilvl w:val="0"/>
          <w:numId w:val="171"/>
        </w:numPr>
        <w:tabs>
          <w:tab w:val="left" w:pos="471"/>
        </w:tabs>
        <w:ind w:hanging="316"/>
        <w:rPr>
          <w:sz w:val="16"/>
        </w:rPr>
      </w:pPr>
      <w:r>
        <w:rPr>
          <w:sz w:val="16"/>
        </w:rPr>
        <w:t>Praktické preskúšanie inšpektorom leteckého úradu</w:t>
      </w:r>
    </w:p>
    <w:p w14:paraId="35587AA2" w14:textId="77777777" w:rsidR="000C7B92" w:rsidRDefault="00A85A65">
      <w:pPr>
        <w:pStyle w:val="Odsekzoznamu"/>
        <w:numPr>
          <w:ilvl w:val="1"/>
          <w:numId w:val="171"/>
        </w:numPr>
        <w:tabs>
          <w:tab w:val="left" w:pos="2318"/>
          <w:tab w:val="left" w:pos="2319"/>
          <w:tab w:val="left" w:pos="9277"/>
        </w:tabs>
        <w:rPr>
          <w:sz w:val="16"/>
        </w:rPr>
      </w:pPr>
      <w:r>
        <w:rPr>
          <w:sz w:val="16"/>
        </w:rPr>
        <w:t>na jednopilotnom lietadle – pravidlá letu za viditeľnosti .....</w:t>
      </w:r>
      <w:r>
        <w:rPr>
          <w:sz w:val="16"/>
        </w:rPr>
        <w:tab/>
        <w:t>60 eur</w:t>
      </w:r>
    </w:p>
    <w:p w14:paraId="1E657BC2" w14:textId="77777777" w:rsidR="000C7B92" w:rsidRDefault="00A85A65">
      <w:pPr>
        <w:pStyle w:val="Odsekzoznamu"/>
        <w:numPr>
          <w:ilvl w:val="1"/>
          <w:numId w:val="171"/>
        </w:numPr>
        <w:tabs>
          <w:tab w:val="left" w:pos="2318"/>
          <w:tab w:val="left" w:pos="2319"/>
          <w:tab w:val="left" w:pos="9277"/>
        </w:tabs>
        <w:rPr>
          <w:sz w:val="16"/>
        </w:rPr>
      </w:pPr>
      <w:r>
        <w:rPr>
          <w:sz w:val="16"/>
        </w:rPr>
        <w:t>na jednopilotnom lietadle – pravidlá letu podľa prístrojov .....</w:t>
      </w:r>
      <w:r>
        <w:rPr>
          <w:sz w:val="16"/>
        </w:rPr>
        <w:tab/>
        <w:t>80 eur</w:t>
      </w:r>
    </w:p>
    <w:p w14:paraId="36499253" w14:textId="77777777" w:rsidR="000C7B92" w:rsidRDefault="00A85A65">
      <w:pPr>
        <w:pStyle w:val="Odsekzoznamu"/>
        <w:numPr>
          <w:ilvl w:val="1"/>
          <w:numId w:val="171"/>
        </w:numPr>
        <w:tabs>
          <w:tab w:val="left" w:pos="2318"/>
          <w:tab w:val="left" w:pos="2319"/>
          <w:tab w:val="left" w:pos="9277"/>
        </w:tabs>
        <w:rPr>
          <w:sz w:val="16"/>
        </w:rPr>
      </w:pPr>
      <w:r>
        <w:rPr>
          <w:sz w:val="16"/>
        </w:rPr>
        <w:t>na viacpilotnom lietadle – pravidlá letu za viditeľnosti .....</w:t>
      </w:r>
      <w:r>
        <w:rPr>
          <w:sz w:val="16"/>
        </w:rPr>
        <w:tab/>
        <w:t>80 eur</w:t>
      </w:r>
    </w:p>
    <w:p w14:paraId="3F7F539E" w14:textId="77777777" w:rsidR="000C7B92" w:rsidRDefault="00A85A65">
      <w:pPr>
        <w:pStyle w:val="Odsekzoznamu"/>
        <w:numPr>
          <w:ilvl w:val="1"/>
          <w:numId w:val="171"/>
        </w:numPr>
        <w:tabs>
          <w:tab w:val="left" w:pos="2318"/>
          <w:tab w:val="left" w:pos="2319"/>
          <w:tab w:val="left" w:pos="9178"/>
        </w:tabs>
        <w:rPr>
          <w:sz w:val="16"/>
        </w:rPr>
      </w:pPr>
      <w:r>
        <w:rPr>
          <w:sz w:val="16"/>
        </w:rPr>
        <w:t>na viacpilotnom lietadle – pravidlá letu podľa prístrojov .....</w:t>
      </w:r>
      <w:r>
        <w:rPr>
          <w:sz w:val="16"/>
        </w:rPr>
        <w:tab/>
        <w:t>160 eur</w:t>
      </w:r>
    </w:p>
    <w:p w14:paraId="12B7A998" w14:textId="77777777" w:rsidR="000C7B92" w:rsidRDefault="00A85A65">
      <w:pPr>
        <w:pStyle w:val="Odsekzoznamu"/>
        <w:numPr>
          <w:ilvl w:val="0"/>
          <w:numId w:val="171"/>
        </w:numPr>
        <w:tabs>
          <w:tab w:val="left" w:pos="471"/>
        </w:tabs>
        <w:ind w:hanging="316"/>
        <w:rPr>
          <w:sz w:val="16"/>
        </w:rPr>
      </w:pPr>
      <w:r>
        <w:rPr>
          <w:sz w:val="16"/>
        </w:rPr>
        <w:t>Mimoriadne praktické preskúšanie inšpektorom leteckého úradu</w:t>
      </w:r>
    </w:p>
    <w:p w14:paraId="2AF1F3DA" w14:textId="77777777" w:rsidR="000C7B92" w:rsidRDefault="00A85A65">
      <w:pPr>
        <w:pStyle w:val="Odsekzoznamu"/>
        <w:numPr>
          <w:ilvl w:val="1"/>
          <w:numId w:val="171"/>
        </w:numPr>
        <w:tabs>
          <w:tab w:val="left" w:pos="2318"/>
          <w:tab w:val="left" w:pos="2319"/>
          <w:tab w:val="left" w:pos="9178"/>
        </w:tabs>
        <w:rPr>
          <w:sz w:val="16"/>
        </w:rPr>
      </w:pPr>
      <w:r>
        <w:rPr>
          <w:sz w:val="16"/>
        </w:rPr>
        <w:t>na jednopilotnom lietadle – pravidlá letu za viditeľnosti .....</w:t>
      </w:r>
      <w:r>
        <w:rPr>
          <w:sz w:val="16"/>
        </w:rPr>
        <w:tab/>
        <w:t>120 eur</w:t>
      </w:r>
    </w:p>
    <w:p w14:paraId="1F24BE8D" w14:textId="77777777" w:rsidR="000C7B92" w:rsidRDefault="00A85A65">
      <w:pPr>
        <w:pStyle w:val="Odsekzoznamu"/>
        <w:numPr>
          <w:ilvl w:val="1"/>
          <w:numId w:val="171"/>
        </w:numPr>
        <w:tabs>
          <w:tab w:val="left" w:pos="2318"/>
          <w:tab w:val="left" w:pos="2319"/>
          <w:tab w:val="left" w:pos="9178"/>
        </w:tabs>
        <w:rPr>
          <w:sz w:val="16"/>
        </w:rPr>
      </w:pPr>
      <w:r>
        <w:rPr>
          <w:sz w:val="16"/>
        </w:rPr>
        <w:t>na jednopilotnom lietadle – pravidlá letu podľa prístrojov .....</w:t>
      </w:r>
      <w:r>
        <w:rPr>
          <w:sz w:val="16"/>
        </w:rPr>
        <w:tab/>
        <w:t>160 eur</w:t>
      </w:r>
    </w:p>
    <w:p w14:paraId="5FAEDE38" w14:textId="77777777" w:rsidR="000C7B92" w:rsidRDefault="00A85A65">
      <w:pPr>
        <w:pStyle w:val="Odsekzoznamu"/>
        <w:numPr>
          <w:ilvl w:val="1"/>
          <w:numId w:val="171"/>
        </w:numPr>
        <w:tabs>
          <w:tab w:val="left" w:pos="2318"/>
          <w:tab w:val="left" w:pos="2319"/>
          <w:tab w:val="left" w:pos="9178"/>
        </w:tabs>
        <w:rPr>
          <w:sz w:val="16"/>
        </w:rPr>
      </w:pPr>
      <w:r>
        <w:rPr>
          <w:sz w:val="16"/>
        </w:rPr>
        <w:t>na viacpilotnom lietadle – pravidlá letu za viditeľnosti .....</w:t>
      </w:r>
      <w:r>
        <w:rPr>
          <w:sz w:val="16"/>
        </w:rPr>
        <w:tab/>
        <w:t>240 eur</w:t>
      </w:r>
    </w:p>
    <w:p w14:paraId="528FF09F" w14:textId="77777777" w:rsidR="000C7B92" w:rsidRDefault="00A85A65">
      <w:pPr>
        <w:pStyle w:val="Odsekzoznamu"/>
        <w:numPr>
          <w:ilvl w:val="1"/>
          <w:numId w:val="171"/>
        </w:numPr>
        <w:tabs>
          <w:tab w:val="left" w:pos="2318"/>
          <w:tab w:val="left" w:pos="2319"/>
          <w:tab w:val="left" w:pos="9178"/>
        </w:tabs>
        <w:rPr>
          <w:sz w:val="16"/>
        </w:rPr>
      </w:pPr>
      <w:r>
        <w:rPr>
          <w:sz w:val="16"/>
        </w:rPr>
        <w:t>na viacpilotnom lietadle – pravidlá letu podľa prístrojov .....</w:t>
      </w:r>
      <w:r>
        <w:rPr>
          <w:sz w:val="16"/>
        </w:rPr>
        <w:tab/>
        <w:t>320 eur</w:t>
      </w:r>
    </w:p>
    <w:p w14:paraId="770EDB46" w14:textId="77777777" w:rsidR="000C7B92" w:rsidRDefault="000C7B92">
      <w:pPr>
        <w:pStyle w:val="Zkladntext"/>
        <w:spacing w:before="5"/>
        <w:ind w:left="0"/>
        <w:rPr>
          <w:sz w:val="22"/>
        </w:rPr>
      </w:pPr>
    </w:p>
    <w:p w14:paraId="0FFF12A1" w14:textId="77777777" w:rsidR="000C7B92" w:rsidRDefault="00A85A65">
      <w:pPr>
        <w:pStyle w:val="Nadpis1"/>
        <w:spacing w:before="1"/>
      </w:pPr>
      <w:r>
        <w:t>Položka 92</w:t>
      </w:r>
    </w:p>
    <w:p w14:paraId="477A6A41" w14:textId="77777777" w:rsidR="000C7B92" w:rsidRDefault="00A85A65">
      <w:pPr>
        <w:pStyle w:val="Odsekzoznamu"/>
        <w:numPr>
          <w:ilvl w:val="0"/>
          <w:numId w:val="170"/>
        </w:numPr>
        <w:tabs>
          <w:tab w:val="left" w:pos="1955"/>
          <w:tab w:val="left" w:pos="1956"/>
        </w:tabs>
        <w:spacing w:before="120"/>
        <w:rPr>
          <w:sz w:val="16"/>
        </w:rPr>
      </w:pPr>
      <w:r>
        <w:rPr>
          <w:sz w:val="16"/>
        </w:rPr>
        <w:t>Zápis lietadla do registra lietadiel Slovenskej republiky</w:t>
      </w:r>
    </w:p>
    <w:p w14:paraId="3E4B0931" w14:textId="77777777" w:rsidR="000C7B92" w:rsidRDefault="00A85A65">
      <w:pPr>
        <w:pStyle w:val="Odsekzoznamu"/>
        <w:numPr>
          <w:ilvl w:val="1"/>
          <w:numId w:val="170"/>
        </w:numPr>
        <w:tabs>
          <w:tab w:val="left" w:pos="4391"/>
          <w:tab w:val="left" w:pos="4392"/>
        </w:tabs>
        <w:spacing w:line="203" w:lineRule="exact"/>
        <w:rPr>
          <w:sz w:val="16"/>
        </w:rPr>
      </w:pPr>
      <w:r>
        <w:rPr>
          <w:sz w:val="16"/>
        </w:rPr>
        <w:t>s maximálnou vzletovou</w:t>
      </w:r>
      <w:r>
        <w:rPr>
          <w:spacing w:val="16"/>
          <w:sz w:val="16"/>
        </w:rPr>
        <w:t xml:space="preserve"> </w:t>
      </w:r>
      <w:r>
        <w:rPr>
          <w:sz w:val="16"/>
        </w:rPr>
        <w:t>hmotnosťou</w:t>
      </w:r>
    </w:p>
    <w:p w14:paraId="5FAC84E0" w14:textId="77777777" w:rsidR="000C7B92" w:rsidRDefault="00A85A65">
      <w:pPr>
        <w:pStyle w:val="Zkladntext"/>
        <w:tabs>
          <w:tab w:val="left" w:pos="9177"/>
        </w:tabs>
        <w:spacing w:line="203" w:lineRule="exact"/>
        <w:ind w:left="4391"/>
      </w:pPr>
      <w:r>
        <w:t>pod 2 750 kg</w:t>
      </w:r>
      <w:r>
        <w:rPr>
          <w:spacing w:val="4"/>
        </w:rPr>
        <w:t xml:space="preserve"> </w:t>
      </w:r>
      <w:r>
        <w:t>(vrátane) ...</w:t>
      </w:r>
      <w:r>
        <w:tab/>
        <w:t>100 eur</w:t>
      </w:r>
    </w:p>
    <w:p w14:paraId="78726AAD" w14:textId="77777777" w:rsidR="000C7B92" w:rsidRDefault="00A85A65">
      <w:pPr>
        <w:pStyle w:val="Odsekzoznamu"/>
        <w:numPr>
          <w:ilvl w:val="1"/>
          <w:numId w:val="170"/>
        </w:numPr>
        <w:tabs>
          <w:tab w:val="left" w:pos="4391"/>
          <w:tab w:val="left" w:pos="4392"/>
        </w:tabs>
        <w:spacing w:before="39" w:line="203" w:lineRule="exact"/>
        <w:rPr>
          <w:sz w:val="16"/>
        </w:rPr>
      </w:pPr>
      <w:r>
        <w:rPr>
          <w:sz w:val="16"/>
        </w:rPr>
        <w:t>s maximálnou vzletovou</w:t>
      </w:r>
      <w:r>
        <w:rPr>
          <w:spacing w:val="16"/>
          <w:sz w:val="16"/>
        </w:rPr>
        <w:t xml:space="preserve"> </w:t>
      </w:r>
      <w:r>
        <w:rPr>
          <w:sz w:val="16"/>
        </w:rPr>
        <w:t>hmotnosťou</w:t>
      </w:r>
    </w:p>
    <w:p w14:paraId="58735EDD" w14:textId="77777777" w:rsidR="000C7B92" w:rsidRDefault="00A85A65">
      <w:pPr>
        <w:pStyle w:val="Zkladntext"/>
        <w:tabs>
          <w:tab w:val="left" w:pos="9177"/>
        </w:tabs>
        <w:spacing w:line="203" w:lineRule="exact"/>
        <w:ind w:left="4391"/>
      </w:pPr>
      <w:r>
        <w:t>od 2 751 kg do 5 700 kg</w:t>
      </w:r>
      <w:r>
        <w:rPr>
          <w:spacing w:val="8"/>
        </w:rPr>
        <w:t xml:space="preserve"> </w:t>
      </w:r>
      <w:r>
        <w:t>(vrátane) .....</w:t>
      </w:r>
      <w:r>
        <w:tab/>
        <w:t>500 eur</w:t>
      </w:r>
    </w:p>
    <w:p w14:paraId="5D0B3367" w14:textId="77777777" w:rsidR="000C7B92" w:rsidRDefault="00A85A65">
      <w:pPr>
        <w:pStyle w:val="Odsekzoznamu"/>
        <w:numPr>
          <w:ilvl w:val="1"/>
          <w:numId w:val="170"/>
        </w:numPr>
        <w:tabs>
          <w:tab w:val="left" w:pos="4391"/>
          <w:tab w:val="left" w:pos="4392"/>
        </w:tabs>
        <w:spacing w:line="203" w:lineRule="exact"/>
        <w:rPr>
          <w:sz w:val="16"/>
        </w:rPr>
      </w:pPr>
      <w:r>
        <w:rPr>
          <w:sz w:val="16"/>
        </w:rPr>
        <w:t>s maximálnou vzletovou</w:t>
      </w:r>
      <w:r>
        <w:rPr>
          <w:spacing w:val="16"/>
          <w:sz w:val="16"/>
        </w:rPr>
        <w:t xml:space="preserve"> </w:t>
      </w:r>
      <w:r>
        <w:rPr>
          <w:sz w:val="16"/>
        </w:rPr>
        <w:t>hmotnosťou</w:t>
      </w:r>
    </w:p>
    <w:p w14:paraId="11BFDE92" w14:textId="77777777" w:rsidR="000C7B92" w:rsidRDefault="00A85A65">
      <w:pPr>
        <w:pStyle w:val="Zkladntext"/>
        <w:tabs>
          <w:tab w:val="left" w:pos="9025"/>
        </w:tabs>
        <w:spacing w:line="203" w:lineRule="exact"/>
        <w:ind w:left="4391"/>
      </w:pPr>
      <w:r>
        <w:t>nad 5 701</w:t>
      </w:r>
      <w:r>
        <w:rPr>
          <w:spacing w:val="4"/>
        </w:rPr>
        <w:t xml:space="preserve"> </w:t>
      </w:r>
      <w:r>
        <w:t>kg .....</w:t>
      </w:r>
      <w:r>
        <w:tab/>
        <w:t>1 000</w:t>
      </w:r>
      <w:r>
        <w:rPr>
          <w:spacing w:val="2"/>
        </w:rPr>
        <w:t xml:space="preserve"> </w:t>
      </w:r>
      <w:r>
        <w:t>eur</w:t>
      </w:r>
    </w:p>
    <w:p w14:paraId="08CA4CF3" w14:textId="77777777" w:rsidR="000C7B92" w:rsidRDefault="00A85A65">
      <w:pPr>
        <w:pStyle w:val="Odsekzoznamu"/>
        <w:numPr>
          <w:ilvl w:val="0"/>
          <w:numId w:val="170"/>
        </w:numPr>
        <w:tabs>
          <w:tab w:val="left" w:pos="1955"/>
          <w:tab w:val="left" w:pos="1956"/>
          <w:tab w:val="left" w:pos="9277"/>
        </w:tabs>
        <w:rPr>
          <w:sz w:val="16"/>
        </w:rPr>
      </w:pPr>
      <w:r>
        <w:rPr>
          <w:sz w:val="16"/>
        </w:rPr>
        <w:t>Výmaz lietadla z registra lietadiel Slovenskej</w:t>
      </w:r>
      <w:r>
        <w:rPr>
          <w:spacing w:val="2"/>
          <w:sz w:val="16"/>
        </w:rPr>
        <w:t xml:space="preserve"> </w:t>
      </w:r>
      <w:r>
        <w:rPr>
          <w:sz w:val="16"/>
        </w:rPr>
        <w:t>republiky .....</w:t>
      </w:r>
      <w:r>
        <w:rPr>
          <w:sz w:val="16"/>
        </w:rPr>
        <w:tab/>
        <w:t>20 eur</w:t>
      </w:r>
    </w:p>
    <w:p w14:paraId="53F6CBCF" w14:textId="77777777" w:rsidR="000C7B92" w:rsidRDefault="00A85A65">
      <w:pPr>
        <w:pStyle w:val="Odsekzoznamu"/>
        <w:numPr>
          <w:ilvl w:val="0"/>
          <w:numId w:val="170"/>
        </w:numPr>
        <w:tabs>
          <w:tab w:val="left" w:pos="1955"/>
          <w:tab w:val="left" w:pos="1956"/>
          <w:tab w:val="left" w:pos="9277"/>
        </w:tabs>
        <w:rPr>
          <w:sz w:val="16"/>
        </w:rPr>
      </w:pPr>
      <w:r>
        <w:rPr>
          <w:sz w:val="16"/>
        </w:rPr>
        <w:t>Zápis lietadla do evidencie lietajúcich športových zariadení .....</w:t>
      </w:r>
      <w:r>
        <w:rPr>
          <w:sz w:val="16"/>
        </w:rPr>
        <w:tab/>
        <w:t>60 eur</w:t>
      </w:r>
    </w:p>
    <w:p w14:paraId="3DF5B39E" w14:textId="77777777" w:rsidR="000C7B92" w:rsidRDefault="00A85A65">
      <w:pPr>
        <w:pStyle w:val="Odsekzoznamu"/>
        <w:numPr>
          <w:ilvl w:val="0"/>
          <w:numId w:val="170"/>
        </w:numPr>
        <w:tabs>
          <w:tab w:val="left" w:pos="1955"/>
          <w:tab w:val="left" w:pos="1956"/>
          <w:tab w:val="left" w:pos="9277"/>
        </w:tabs>
        <w:rPr>
          <w:sz w:val="16"/>
        </w:rPr>
      </w:pPr>
      <w:r>
        <w:rPr>
          <w:sz w:val="16"/>
        </w:rPr>
        <w:t>Výmaz lietadla z evidencie lietajúcich športových</w:t>
      </w:r>
      <w:r>
        <w:rPr>
          <w:spacing w:val="2"/>
          <w:sz w:val="16"/>
        </w:rPr>
        <w:t xml:space="preserve"> </w:t>
      </w:r>
      <w:r>
        <w:rPr>
          <w:sz w:val="16"/>
        </w:rPr>
        <w:t>zariadení .....</w:t>
      </w:r>
      <w:r>
        <w:rPr>
          <w:sz w:val="16"/>
        </w:rPr>
        <w:tab/>
        <w:t>10 eur</w:t>
      </w:r>
    </w:p>
    <w:p w14:paraId="15F89210" w14:textId="77777777" w:rsidR="000C7B92" w:rsidRDefault="00A85A65">
      <w:pPr>
        <w:pStyle w:val="Odsekzoznamu"/>
        <w:numPr>
          <w:ilvl w:val="0"/>
          <w:numId w:val="170"/>
        </w:numPr>
        <w:tabs>
          <w:tab w:val="left" w:pos="1955"/>
          <w:tab w:val="left" w:pos="1956"/>
        </w:tabs>
        <w:spacing w:line="203" w:lineRule="exact"/>
        <w:rPr>
          <w:sz w:val="16"/>
        </w:rPr>
      </w:pPr>
      <w:r>
        <w:rPr>
          <w:sz w:val="16"/>
        </w:rPr>
        <w:t>Pridelenie</w:t>
      </w:r>
      <w:r>
        <w:rPr>
          <w:spacing w:val="15"/>
          <w:sz w:val="16"/>
        </w:rPr>
        <w:t xml:space="preserve"> </w:t>
      </w:r>
      <w:r>
        <w:rPr>
          <w:sz w:val="16"/>
        </w:rPr>
        <w:t>poznávacej</w:t>
      </w:r>
      <w:r>
        <w:rPr>
          <w:spacing w:val="15"/>
          <w:sz w:val="16"/>
        </w:rPr>
        <w:t xml:space="preserve"> </w:t>
      </w:r>
      <w:r>
        <w:rPr>
          <w:sz w:val="16"/>
        </w:rPr>
        <w:t>značky</w:t>
      </w:r>
      <w:r>
        <w:rPr>
          <w:spacing w:val="15"/>
          <w:sz w:val="16"/>
        </w:rPr>
        <w:t xml:space="preserve"> </w:t>
      </w:r>
      <w:r>
        <w:rPr>
          <w:sz w:val="16"/>
        </w:rPr>
        <w:t>alebo</w:t>
      </w:r>
      <w:r>
        <w:rPr>
          <w:spacing w:val="15"/>
          <w:sz w:val="16"/>
        </w:rPr>
        <w:t xml:space="preserve"> </w:t>
      </w:r>
      <w:r>
        <w:rPr>
          <w:sz w:val="16"/>
        </w:rPr>
        <w:t>špeciálnej</w:t>
      </w:r>
      <w:r>
        <w:rPr>
          <w:spacing w:val="15"/>
          <w:sz w:val="16"/>
        </w:rPr>
        <w:t xml:space="preserve"> </w:t>
      </w:r>
      <w:r>
        <w:rPr>
          <w:sz w:val="16"/>
        </w:rPr>
        <w:t>poznávacej</w:t>
      </w:r>
      <w:r>
        <w:rPr>
          <w:spacing w:val="15"/>
          <w:sz w:val="16"/>
        </w:rPr>
        <w:t xml:space="preserve"> </w:t>
      </w:r>
      <w:r>
        <w:rPr>
          <w:sz w:val="16"/>
        </w:rPr>
        <w:t>značky</w:t>
      </w:r>
      <w:r>
        <w:rPr>
          <w:spacing w:val="15"/>
          <w:sz w:val="16"/>
        </w:rPr>
        <w:t xml:space="preserve"> </w:t>
      </w:r>
      <w:r>
        <w:rPr>
          <w:sz w:val="16"/>
        </w:rPr>
        <w:t>(za</w:t>
      </w:r>
    </w:p>
    <w:p w14:paraId="7C08253C" w14:textId="77777777" w:rsidR="000C7B92" w:rsidRDefault="00A85A65">
      <w:pPr>
        <w:pStyle w:val="Zkladntext"/>
        <w:tabs>
          <w:tab w:val="left" w:pos="7321"/>
        </w:tabs>
        <w:spacing w:line="203" w:lineRule="exact"/>
        <w:ind w:left="0" w:right="153"/>
        <w:jc w:val="right"/>
      </w:pPr>
      <w:r>
        <w:t>každú značku osobitne) .....</w:t>
      </w:r>
      <w:r>
        <w:tab/>
        <w:t>40 eur</w:t>
      </w:r>
    </w:p>
    <w:p w14:paraId="5F895C31" w14:textId="77777777" w:rsidR="000C7B92" w:rsidRDefault="00A85A65">
      <w:pPr>
        <w:pStyle w:val="Odsekzoznamu"/>
        <w:numPr>
          <w:ilvl w:val="0"/>
          <w:numId w:val="170"/>
        </w:numPr>
        <w:tabs>
          <w:tab w:val="left" w:pos="1800"/>
          <w:tab w:val="left" w:pos="1956"/>
          <w:tab w:val="left" w:pos="9121"/>
        </w:tabs>
        <w:ind w:right="153" w:hanging="1956"/>
        <w:jc w:val="right"/>
        <w:rPr>
          <w:sz w:val="16"/>
        </w:rPr>
      </w:pPr>
      <w:r>
        <w:rPr>
          <w:sz w:val="16"/>
        </w:rPr>
        <w:t>Vydanie palubného denníka alebo lietadlovej knihy .....</w:t>
      </w:r>
      <w:r>
        <w:rPr>
          <w:sz w:val="16"/>
        </w:rPr>
        <w:tab/>
        <w:t>40 eur</w:t>
      </w:r>
    </w:p>
    <w:p w14:paraId="33A2A522" w14:textId="77777777" w:rsidR="000C7B92" w:rsidRDefault="00A85A65">
      <w:pPr>
        <w:pStyle w:val="Odsekzoznamu"/>
        <w:numPr>
          <w:ilvl w:val="0"/>
          <w:numId w:val="170"/>
        </w:numPr>
        <w:tabs>
          <w:tab w:val="left" w:pos="1955"/>
          <w:tab w:val="left" w:pos="1956"/>
          <w:tab w:val="left" w:pos="7495"/>
        </w:tabs>
        <w:spacing w:before="55" w:line="216" w:lineRule="auto"/>
        <w:ind w:left="8264" w:right="153" w:hanging="8109"/>
        <w:jc w:val="right"/>
        <w:rPr>
          <w:sz w:val="16"/>
        </w:rPr>
      </w:pPr>
      <w:r>
        <w:rPr>
          <w:sz w:val="16"/>
        </w:rPr>
        <w:t>Vykonanie zmeny v dokladoch</w:t>
      </w:r>
      <w:r>
        <w:rPr>
          <w:spacing w:val="2"/>
          <w:sz w:val="16"/>
        </w:rPr>
        <w:t xml:space="preserve"> </w:t>
      </w:r>
      <w:r>
        <w:rPr>
          <w:sz w:val="16"/>
        </w:rPr>
        <w:t>lietadla .....</w:t>
      </w:r>
      <w:r>
        <w:rPr>
          <w:sz w:val="16"/>
        </w:rPr>
        <w:tab/>
        <w:t>25 % príslušnej</w:t>
      </w:r>
      <w:r>
        <w:rPr>
          <w:spacing w:val="4"/>
          <w:sz w:val="16"/>
        </w:rPr>
        <w:t xml:space="preserve"> </w:t>
      </w:r>
      <w:r>
        <w:rPr>
          <w:sz w:val="16"/>
        </w:rPr>
        <w:t>sadzby</w:t>
      </w:r>
      <w:r>
        <w:rPr>
          <w:spacing w:val="1"/>
          <w:sz w:val="16"/>
        </w:rPr>
        <w:t xml:space="preserve"> </w:t>
      </w:r>
      <w:r>
        <w:rPr>
          <w:spacing w:val="-4"/>
          <w:sz w:val="16"/>
        </w:rPr>
        <w:t>podľa</w:t>
      </w:r>
      <w:r>
        <w:rPr>
          <w:sz w:val="16"/>
        </w:rPr>
        <w:t xml:space="preserve"> písmen a), c), e) a</w:t>
      </w:r>
      <w:r>
        <w:rPr>
          <w:spacing w:val="2"/>
          <w:sz w:val="16"/>
        </w:rPr>
        <w:t xml:space="preserve"> </w:t>
      </w:r>
      <w:r>
        <w:rPr>
          <w:spacing w:val="-9"/>
          <w:sz w:val="16"/>
        </w:rPr>
        <w:t>f)</w:t>
      </w:r>
    </w:p>
    <w:p w14:paraId="01A5E152" w14:textId="77777777" w:rsidR="000C7B92" w:rsidRDefault="00A85A65">
      <w:pPr>
        <w:pStyle w:val="Odsekzoznamu"/>
        <w:numPr>
          <w:ilvl w:val="0"/>
          <w:numId w:val="170"/>
        </w:numPr>
        <w:tabs>
          <w:tab w:val="left" w:pos="1955"/>
          <w:tab w:val="left" w:pos="1956"/>
        </w:tabs>
        <w:spacing w:before="59" w:line="216" w:lineRule="auto"/>
        <w:ind w:right="2551"/>
        <w:jc w:val="both"/>
        <w:rPr>
          <w:sz w:val="16"/>
        </w:rPr>
      </w:pPr>
      <w:r>
        <w:rPr>
          <w:sz w:val="16"/>
        </w:rPr>
        <w:t xml:space="preserve">Podanie žiadosti o vydanie dokumentu, rozhodnutia, osvedčenia schválenia alebo preukazu spôsobilosti podľa položky 90 až 92 </w:t>
      </w:r>
      <w:r>
        <w:rPr>
          <w:spacing w:val="-5"/>
          <w:sz w:val="16"/>
        </w:rPr>
        <w:t xml:space="preserve">ako </w:t>
      </w:r>
      <w:r>
        <w:rPr>
          <w:sz w:val="16"/>
        </w:rPr>
        <w:t>náhrada za zničený, stratený, odcudzený alebo poškodený dokument, rozhodnutie, osvedčenie schválenie alebo</w:t>
      </w:r>
      <w:r>
        <w:rPr>
          <w:spacing w:val="10"/>
          <w:sz w:val="16"/>
        </w:rPr>
        <w:t xml:space="preserve"> </w:t>
      </w:r>
      <w:r>
        <w:rPr>
          <w:sz w:val="16"/>
        </w:rPr>
        <w:t>preukaz</w:t>
      </w:r>
    </w:p>
    <w:p w14:paraId="53C1C3B4" w14:textId="77777777" w:rsidR="000C7B92" w:rsidRDefault="00A85A65">
      <w:pPr>
        <w:pStyle w:val="Zkladntext"/>
        <w:tabs>
          <w:tab w:val="left" w:pos="9277"/>
        </w:tabs>
        <w:spacing w:line="195" w:lineRule="exact"/>
        <w:ind w:left="1956"/>
        <w:jc w:val="both"/>
      </w:pPr>
      <w:r>
        <w:t>spôsobilosti .....</w:t>
      </w:r>
      <w:r>
        <w:tab/>
        <w:t>20 eur</w:t>
      </w:r>
    </w:p>
    <w:p w14:paraId="4B7DC415" w14:textId="77777777" w:rsidR="000C7B92" w:rsidRDefault="00A85A65">
      <w:pPr>
        <w:pStyle w:val="Odsekzoznamu"/>
        <w:numPr>
          <w:ilvl w:val="0"/>
          <w:numId w:val="170"/>
        </w:numPr>
        <w:tabs>
          <w:tab w:val="left" w:pos="1955"/>
          <w:tab w:val="left" w:pos="1956"/>
        </w:tabs>
        <w:spacing w:before="55" w:line="216" w:lineRule="auto"/>
        <w:ind w:right="2551"/>
        <w:jc w:val="both"/>
        <w:rPr>
          <w:sz w:val="16"/>
        </w:rPr>
      </w:pPr>
      <w:r>
        <w:rPr>
          <w:sz w:val="16"/>
        </w:rPr>
        <w:t xml:space="preserve">Podanie žiadosti o vydanie dokumentu, rozhodnutia, osvedčenia schválenia alebo preukazu spôsobilosti podľa položky 90 až 92 </w:t>
      </w:r>
      <w:r>
        <w:rPr>
          <w:spacing w:val="-5"/>
          <w:sz w:val="16"/>
        </w:rPr>
        <w:t xml:space="preserve">ako </w:t>
      </w:r>
      <w:r>
        <w:rPr>
          <w:sz w:val="16"/>
        </w:rPr>
        <w:t>náhrada za zničený, stratený, odcudzený alebo poškodený dokument, rozhodnutie, osvedčenie schválenie alebo preukaz spôsobilosti, opakovane v priebehu dvoch po sebe</w:t>
      </w:r>
      <w:r>
        <w:rPr>
          <w:spacing w:val="16"/>
          <w:sz w:val="16"/>
        </w:rPr>
        <w:t xml:space="preserve"> </w:t>
      </w:r>
      <w:r>
        <w:rPr>
          <w:sz w:val="16"/>
        </w:rPr>
        <w:t>nasledujúcich</w:t>
      </w:r>
    </w:p>
    <w:p w14:paraId="32D829F4" w14:textId="77777777" w:rsidR="000C7B92" w:rsidRDefault="00A85A65">
      <w:pPr>
        <w:pStyle w:val="Zkladntext"/>
        <w:tabs>
          <w:tab w:val="left" w:pos="9277"/>
        </w:tabs>
        <w:spacing w:line="194" w:lineRule="exact"/>
        <w:ind w:left="1956"/>
        <w:jc w:val="both"/>
      </w:pPr>
      <w:r>
        <w:t>rokoch ....</w:t>
      </w:r>
      <w:r>
        <w:tab/>
        <w:t>35 eur</w:t>
      </w:r>
    </w:p>
    <w:p w14:paraId="29CE44B1" w14:textId="77777777" w:rsidR="000C7B92" w:rsidRDefault="00A85A65">
      <w:pPr>
        <w:pStyle w:val="Nadpis3"/>
      </w:pPr>
      <w:r>
        <w:t>Oslobodenie</w:t>
      </w:r>
    </w:p>
    <w:p w14:paraId="692E05FA" w14:textId="77777777" w:rsidR="000C7B92" w:rsidRDefault="00A85A65">
      <w:pPr>
        <w:pStyle w:val="Zkladntext"/>
        <w:spacing w:before="6" w:line="216" w:lineRule="auto"/>
        <w:ind w:right="153"/>
        <w:jc w:val="both"/>
      </w:pPr>
      <w:r>
        <w:t xml:space="preserve">Od poplatku podľa položky 90 až 92 je oslobodená osoba, ktorej sa vydáva dokument, rozhodnutie, osvedčenie </w:t>
      </w:r>
      <w:r>
        <w:rPr>
          <w:spacing w:val="-4"/>
        </w:rPr>
        <w:t xml:space="preserve">alebo </w:t>
      </w:r>
      <w:r>
        <w:t xml:space="preserve">preukaz ako náhrada pri zmene nezavinenej fyzickou osobou alebo právnickou osobou, alebo ak bola v dokumente, rozhodnutí, osvedčení alebo preukaze zistená chyba zapríčinená štátnym orgánom, ktorý dokument, rozhodnutie, osvedčenie alebo preukaz vydal.Od poplatku podľa položky 92 písm. b) je oslobodený výmaz lietadla, o ktorého vyradení   </w:t>
      </w:r>
      <w:r>
        <w:rPr>
          <w:spacing w:val="51"/>
        </w:rPr>
        <w:t xml:space="preserve"> </w:t>
      </w:r>
      <w:r>
        <w:t>z prevádzky rozhodol Letecký úrad Slovenskej</w:t>
      </w:r>
      <w:r>
        <w:rPr>
          <w:spacing w:val="2"/>
        </w:rPr>
        <w:t xml:space="preserve"> </w:t>
      </w:r>
      <w:r>
        <w:t>republiky.</w:t>
      </w:r>
    </w:p>
    <w:p w14:paraId="25A83332" w14:textId="77777777" w:rsidR="000C7B92" w:rsidRDefault="000C7B92">
      <w:pPr>
        <w:pStyle w:val="Zkladntext"/>
        <w:spacing w:before="6"/>
        <w:ind w:left="0"/>
        <w:rPr>
          <w:sz w:val="21"/>
        </w:rPr>
      </w:pPr>
    </w:p>
    <w:p w14:paraId="40C0C3CE" w14:textId="77777777" w:rsidR="000C7B92" w:rsidRDefault="00A85A65">
      <w:pPr>
        <w:pStyle w:val="Nadpis1"/>
        <w:ind w:left="125"/>
      </w:pPr>
      <w:r>
        <w:t>Položka 93</w:t>
      </w:r>
    </w:p>
    <w:p w14:paraId="3E2489FB" w14:textId="77777777" w:rsidR="000C7B92" w:rsidRDefault="00A85A65">
      <w:pPr>
        <w:pStyle w:val="Nadpis2"/>
        <w:numPr>
          <w:ilvl w:val="0"/>
          <w:numId w:val="169"/>
        </w:numPr>
        <w:tabs>
          <w:tab w:val="left" w:pos="466"/>
          <w:tab w:val="left" w:leader="dot" w:pos="8612"/>
        </w:tabs>
        <w:spacing w:before="73"/>
      </w:pPr>
      <w:r>
        <w:t>Vykonanie skúšky na získanie osvedčenia o odbornej</w:t>
      </w:r>
      <w:r>
        <w:rPr>
          <w:spacing w:val="2"/>
        </w:rPr>
        <w:t xml:space="preserve"> </w:t>
      </w:r>
      <w:r>
        <w:t>spôsobilosti dopravcu</w:t>
      </w:r>
      <w:r>
        <w:tab/>
        <w:t>150 eur</w:t>
      </w:r>
    </w:p>
    <w:p w14:paraId="1ACE3B5A" w14:textId="77777777" w:rsidR="000C7B92" w:rsidRDefault="00A85A65">
      <w:pPr>
        <w:pStyle w:val="Odsekzoznamu"/>
        <w:numPr>
          <w:ilvl w:val="0"/>
          <w:numId w:val="169"/>
        </w:numPr>
        <w:tabs>
          <w:tab w:val="left" w:pos="466"/>
          <w:tab w:val="left" w:leader="dot" w:pos="8736"/>
        </w:tabs>
        <w:spacing w:before="72"/>
        <w:rPr>
          <w:sz w:val="20"/>
        </w:rPr>
      </w:pPr>
      <w:r>
        <w:rPr>
          <w:sz w:val="20"/>
        </w:rPr>
        <w:t>Vydanie osvedčenia o odbornej</w:t>
      </w:r>
      <w:r>
        <w:rPr>
          <w:spacing w:val="2"/>
          <w:sz w:val="20"/>
        </w:rPr>
        <w:t xml:space="preserve"> </w:t>
      </w:r>
      <w:r>
        <w:rPr>
          <w:sz w:val="20"/>
        </w:rPr>
        <w:t>spôsobilosti dopravcu</w:t>
      </w:r>
      <w:r>
        <w:rPr>
          <w:sz w:val="20"/>
        </w:rPr>
        <w:tab/>
        <w:t>20 eur</w:t>
      </w:r>
    </w:p>
    <w:p w14:paraId="74C7A503" w14:textId="77777777" w:rsidR="000C7B92" w:rsidRDefault="000C7B92">
      <w:pPr>
        <w:rPr>
          <w:sz w:val="20"/>
        </w:rPr>
        <w:sectPr w:rsidR="000C7B92">
          <w:pgSz w:w="11910" w:h="16840"/>
          <w:pgMar w:top="1160" w:right="980" w:bottom="280" w:left="980" w:header="796" w:footer="0" w:gutter="0"/>
          <w:cols w:space="708"/>
        </w:sectPr>
      </w:pPr>
    </w:p>
    <w:p w14:paraId="2A126292" w14:textId="77777777" w:rsidR="000C7B92" w:rsidRDefault="000C7B92">
      <w:pPr>
        <w:pStyle w:val="Zkladntext"/>
        <w:spacing w:before="10"/>
        <w:ind w:left="0"/>
        <w:rPr>
          <w:sz w:val="15"/>
        </w:rPr>
      </w:pPr>
    </w:p>
    <w:p w14:paraId="1E5C45E5" w14:textId="77777777" w:rsidR="000C7B92" w:rsidRDefault="00A85A65">
      <w:pPr>
        <w:pStyle w:val="Odsekzoznamu"/>
        <w:numPr>
          <w:ilvl w:val="0"/>
          <w:numId w:val="169"/>
        </w:numPr>
        <w:tabs>
          <w:tab w:val="left" w:pos="466"/>
          <w:tab w:val="left" w:leader="dot" w:pos="8796"/>
        </w:tabs>
        <w:spacing w:before="100"/>
        <w:rPr>
          <w:sz w:val="20"/>
        </w:rPr>
      </w:pPr>
      <w:r>
        <w:rPr>
          <w:sz w:val="20"/>
        </w:rPr>
        <w:t>Vydanie duplikátu osvedčenia o odbornej</w:t>
      </w:r>
      <w:r>
        <w:rPr>
          <w:spacing w:val="2"/>
          <w:sz w:val="20"/>
        </w:rPr>
        <w:t xml:space="preserve"> </w:t>
      </w:r>
      <w:r>
        <w:rPr>
          <w:sz w:val="20"/>
        </w:rPr>
        <w:t>spôsobilosti dopravcu</w:t>
      </w:r>
      <w:r>
        <w:rPr>
          <w:sz w:val="20"/>
        </w:rPr>
        <w:tab/>
        <w:t>10 eur</w:t>
      </w:r>
    </w:p>
    <w:p w14:paraId="54F22746" w14:textId="77777777" w:rsidR="000C7B92" w:rsidRDefault="00A85A65">
      <w:pPr>
        <w:pStyle w:val="Odsekzoznamu"/>
        <w:numPr>
          <w:ilvl w:val="0"/>
          <w:numId w:val="169"/>
        </w:numPr>
        <w:tabs>
          <w:tab w:val="left" w:pos="466"/>
          <w:tab w:val="left" w:leader="dot" w:pos="8686"/>
        </w:tabs>
        <w:spacing w:before="73"/>
        <w:rPr>
          <w:sz w:val="20"/>
        </w:rPr>
      </w:pPr>
      <w:r>
        <w:rPr>
          <w:sz w:val="20"/>
        </w:rPr>
        <w:t>Zmena údajov v osvedčení o odbornej</w:t>
      </w:r>
      <w:r>
        <w:rPr>
          <w:spacing w:val="4"/>
          <w:sz w:val="20"/>
        </w:rPr>
        <w:t xml:space="preserve"> </w:t>
      </w:r>
      <w:r>
        <w:rPr>
          <w:sz w:val="20"/>
        </w:rPr>
        <w:t>spôsobilosti dopravcu</w:t>
      </w:r>
      <w:r>
        <w:rPr>
          <w:sz w:val="20"/>
        </w:rPr>
        <w:tab/>
        <w:t>10 eur</w:t>
      </w:r>
    </w:p>
    <w:p w14:paraId="68D99466" w14:textId="77777777" w:rsidR="000C7B92" w:rsidRDefault="00A85A65">
      <w:pPr>
        <w:pStyle w:val="Odsekzoznamu"/>
        <w:numPr>
          <w:ilvl w:val="0"/>
          <w:numId w:val="169"/>
        </w:numPr>
        <w:tabs>
          <w:tab w:val="left" w:pos="466"/>
          <w:tab w:val="left" w:leader="dot" w:pos="8625"/>
        </w:tabs>
        <w:spacing w:before="72"/>
        <w:rPr>
          <w:sz w:val="20"/>
        </w:rPr>
      </w:pPr>
      <w:r>
        <w:rPr>
          <w:sz w:val="20"/>
        </w:rPr>
        <w:t>Vykonanie skúšky bezpečnostného poradcu alebo odborníka</w:t>
      </w:r>
      <w:r>
        <w:rPr>
          <w:sz w:val="20"/>
        </w:rPr>
        <w:tab/>
        <w:t>166 eur</w:t>
      </w:r>
    </w:p>
    <w:p w14:paraId="7E1F0370" w14:textId="77777777" w:rsidR="000C7B92" w:rsidRDefault="00A85A65">
      <w:pPr>
        <w:pStyle w:val="Odsekzoznamu"/>
        <w:numPr>
          <w:ilvl w:val="0"/>
          <w:numId w:val="169"/>
        </w:numPr>
        <w:tabs>
          <w:tab w:val="left" w:pos="465"/>
          <w:tab w:val="left" w:pos="466"/>
        </w:tabs>
        <w:spacing w:before="73" w:line="254" w:lineRule="exact"/>
        <w:rPr>
          <w:sz w:val="20"/>
        </w:rPr>
      </w:pPr>
      <w:r>
        <w:rPr>
          <w:sz w:val="20"/>
        </w:rPr>
        <w:t>Vydanie osvedčenia o odbornej spôsobilosti</w:t>
      </w:r>
      <w:r>
        <w:rPr>
          <w:spacing w:val="2"/>
          <w:sz w:val="20"/>
        </w:rPr>
        <w:t xml:space="preserve"> </w:t>
      </w:r>
      <w:r>
        <w:rPr>
          <w:sz w:val="20"/>
        </w:rPr>
        <w:t>bezpečnostného</w:t>
      </w:r>
    </w:p>
    <w:p w14:paraId="06D3DF98" w14:textId="77777777" w:rsidR="000C7B92" w:rsidRDefault="00A85A65">
      <w:pPr>
        <w:tabs>
          <w:tab w:val="left" w:leader="dot" w:pos="9177"/>
        </w:tabs>
        <w:spacing w:line="254" w:lineRule="exact"/>
        <w:ind w:left="465"/>
        <w:rPr>
          <w:sz w:val="20"/>
        </w:rPr>
      </w:pPr>
      <w:r>
        <w:rPr>
          <w:sz w:val="20"/>
        </w:rPr>
        <w:t>poradcu alebo odborníka</w:t>
      </w:r>
      <w:r>
        <w:rPr>
          <w:sz w:val="20"/>
        </w:rPr>
        <w:tab/>
        <w:t>16 eur</w:t>
      </w:r>
    </w:p>
    <w:p w14:paraId="09358019" w14:textId="77777777" w:rsidR="000C7B92" w:rsidRDefault="00A85A65">
      <w:pPr>
        <w:pStyle w:val="Odsekzoznamu"/>
        <w:numPr>
          <w:ilvl w:val="0"/>
          <w:numId w:val="169"/>
        </w:numPr>
        <w:tabs>
          <w:tab w:val="left" w:pos="466"/>
          <w:tab w:val="left" w:leader="dot" w:pos="8672"/>
        </w:tabs>
        <w:spacing w:before="73"/>
        <w:rPr>
          <w:sz w:val="20"/>
        </w:rPr>
      </w:pPr>
      <w:r>
        <w:rPr>
          <w:sz w:val="20"/>
        </w:rPr>
        <w:t>Vydanie duplikátu osvedčenia o odbornej spôsobilosti podľa</w:t>
      </w:r>
      <w:r>
        <w:rPr>
          <w:spacing w:val="2"/>
          <w:sz w:val="20"/>
        </w:rPr>
        <w:t xml:space="preserve"> </w:t>
      </w:r>
      <w:r>
        <w:rPr>
          <w:sz w:val="20"/>
        </w:rPr>
        <w:t>písmena f)</w:t>
      </w:r>
      <w:r>
        <w:rPr>
          <w:sz w:val="20"/>
        </w:rPr>
        <w:tab/>
        <w:t>10 eur</w:t>
      </w:r>
    </w:p>
    <w:p w14:paraId="647FE332" w14:textId="77777777" w:rsidR="000C7B92" w:rsidRDefault="00A85A65">
      <w:pPr>
        <w:pStyle w:val="Odsekzoznamu"/>
        <w:numPr>
          <w:ilvl w:val="0"/>
          <w:numId w:val="169"/>
        </w:numPr>
        <w:tabs>
          <w:tab w:val="left" w:pos="466"/>
          <w:tab w:val="left" w:leader="dot" w:pos="8625"/>
        </w:tabs>
        <w:spacing w:before="72"/>
        <w:rPr>
          <w:sz w:val="20"/>
        </w:rPr>
      </w:pPr>
      <w:r>
        <w:rPr>
          <w:sz w:val="20"/>
        </w:rPr>
        <w:t>Vykonanie teoretickej skúšky na získanie odbornej spôsobilosti</w:t>
      </w:r>
      <w:r>
        <w:rPr>
          <w:sz w:val="20"/>
        </w:rPr>
        <w:tab/>
        <w:t>166 eur</w:t>
      </w:r>
    </w:p>
    <w:p w14:paraId="193BE423" w14:textId="77777777" w:rsidR="000C7B92" w:rsidRDefault="00A85A65">
      <w:pPr>
        <w:pStyle w:val="Odsekzoznamu"/>
        <w:numPr>
          <w:ilvl w:val="0"/>
          <w:numId w:val="169"/>
        </w:numPr>
        <w:tabs>
          <w:tab w:val="left" w:pos="465"/>
          <w:tab w:val="left" w:pos="466"/>
        </w:tabs>
        <w:spacing w:before="73" w:line="254" w:lineRule="exact"/>
        <w:rPr>
          <w:sz w:val="20"/>
        </w:rPr>
      </w:pPr>
      <w:r>
        <w:rPr>
          <w:sz w:val="20"/>
        </w:rPr>
        <w:t>Vykonanie teoretickej skúšky na získanie osobitného povolenia</w:t>
      </w:r>
    </w:p>
    <w:p w14:paraId="29ABC691" w14:textId="77777777" w:rsidR="000C7B92" w:rsidRDefault="00A85A65">
      <w:pPr>
        <w:spacing w:line="240" w:lineRule="exact"/>
        <w:ind w:left="465"/>
        <w:rPr>
          <w:sz w:val="20"/>
        </w:rPr>
      </w:pPr>
      <w:r>
        <w:rPr>
          <w:sz w:val="20"/>
        </w:rPr>
        <w:t>na plavbu pomocou radaru alebo na získanie osobitného povolenia</w:t>
      </w:r>
    </w:p>
    <w:p w14:paraId="3DED76D4" w14:textId="77777777" w:rsidR="000C7B92" w:rsidRDefault="00A85A65">
      <w:pPr>
        <w:tabs>
          <w:tab w:val="left" w:leader="dot" w:pos="9077"/>
        </w:tabs>
        <w:spacing w:line="254" w:lineRule="exact"/>
        <w:ind w:left="465"/>
        <w:rPr>
          <w:sz w:val="20"/>
        </w:rPr>
      </w:pPr>
      <w:r>
        <w:rPr>
          <w:sz w:val="20"/>
        </w:rPr>
        <w:t>na vodných cestách námorného charakteru</w:t>
      </w:r>
      <w:r>
        <w:rPr>
          <w:sz w:val="20"/>
        </w:rPr>
        <w:tab/>
        <w:t>60 eur</w:t>
      </w:r>
    </w:p>
    <w:p w14:paraId="59F467CC" w14:textId="77777777" w:rsidR="000C7B92" w:rsidRDefault="00A85A65">
      <w:pPr>
        <w:pStyle w:val="Odsekzoznamu"/>
        <w:numPr>
          <w:ilvl w:val="0"/>
          <w:numId w:val="169"/>
        </w:numPr>
        <w:tabs>
          <w:tab w:val="left" w:pos="465"/>
          <w:tab w:val="left" w:pos="466"/>
        </w:tabs>
        <w:spacing w:before="72"/>
        <w:rPr>
          <w:sz w:val="20"/>
        </w:rPr>
      </w:pPr>
      <w:r>
        <w:rPr>
          <w:sz w:val="20"/>
        </w:rPr>
        <w:t>Vykonanie praktickej skúšky alebo opravnej praktickej skúšky na získanie</w:t>
      </w:r>
    </w:p>
    <w:p w14:paraId="103EF393" w14:textId="77777777" w:rsidR="000C7B92" w:rsidRDefault="00A85A65">
      <w:pPr>
        <w:pStyle w:val="Odsekzoznamu"/>
        <w:numPr>
          <w:ilvl w:val="1"/>
          <w:numId w:val="169"/>
        </w:numPr>
        <w:tabs>
          <w:tab w:val="left" w:pos="749"/>
        </w:tabs>
        <w:spacing w:before="73" w:line="254" w:lineRule="exact"/>
        <w:rPr>
          <w:sz w:val="20"/>
        </w:rPr>
      </w:pPr>
      <w:r>
        <w:rPr>
          <w:sz w:val="20"/>
        </w:rPr>
        <w:t>odbornej spôsobilosti lodný kapitán EÚ alebo odborník</w:t>
      </w:r>
    </w:p>
    <w:p w14:paraId="5A13088C" w14:textId="77777777" w:rsidR="000C7B92" w:rsidRDefault="00A85A65">
      <w:pPr>
        <w:tabs>
          <w:tab w:val="left" w:leader="dot" w:pos="9032"/>
        </w:tabs>
        <w:spacing w:line="254" w:lineRule="exact"/>
        <w:ind w:left="749"/>
        <w:rPr>
          <w:sz w:val="20"/>
        </w:rPr>
      </w:pPr>
      <w:r>
        <w:rPr>
          <w:sz w:val="20"/>
        </w:rPr>
        <w:t>na skvapalnený zemný plyn</w:t>
      </w:r>
      <w:r>
        <w:rPr>
          <w:sz w:val="20"/>
        </w:rPr>
        <w:tab/>
        <w:t>500 eur</w:t>
      </w:r>
    </w:p>
    <w:p w14:paraId="273BBAE7" w14:textId="77777777" w:rsidR="000C7B92" w:rsidRDefault="00A85A65">
      <w:pPr>
        <w:pStyle w:val="Odsekzoznamu"/>
        <w:numPr>
          <w:ilvl w:val="1"/>
          <w:numId w:val="169"/>
        </w:numPr>
        <w:tabs>
          <w:tab w:val="left" w:pos="749"/>
          <w:tab w:val="left" w:leader="dot" w:pos="8700"/>
        </w:tabs>
        <w:spacing w:before="73"/>
        <w:rPr>
          <w:sz w:val="20"/>
        </w:rPr>
      </w:pPr>
      <w:r>
        <w:rPr>
          <w:sz w:val="20"/>
        </w:rPr>
        <w:t>odbornej spôsobilosti odborník na prepravu cestujúcich</w:t>
      </w:r>
      <w:r>
        <w:rPr>
          <w:sz w:val="20"/>
        </w:rPr>
        <w:tab/>
        <w:t>500 eur</w:t>
      </w:r>
    </w:p>
    <w:p w14:paraId="397DF3CE" w14:textId="77777777" w:rsidR="000C7B92" w:rsidRDefault="00A85A65">
      <w:pPr>
        <w:pStyle w:val="Odsekzoznamu"/>
        <w:numPr>
          <w:ilvl w:val="1"/>
          <w:numId w:val="169"/>
        </w:numPr>
        <w:tabs>
          <w:tab w:val="left" w:pos="749"/>
          <w:tab w:val="left" w:leader="dot" w:pos="8664"/>
        </w:tabs>
        <w:spacing w:before="72"/>
        <w:rPr>
          <w:sz w:val="20"/>
        </w:rPr>
      </w:pPr>
      <w:r>
        <w:rPr>
          <w:sz w:val="20"/>
        </w:rPr>
        <w:t>osobitného povolenia na plavbu pomocou radaru</w:t>
      </w:r>
      <w:r>
        <w:rPr>
          <w:sz w:val="20"/>
        </w:rPr>
        <w:tab/>
        <w:t>500 eur</w:t>
      </w:r>
    </w:p>
    <w:p w14:paraId="2FFEEF0B" w14:textId="77777777" w:rsidR="000C7B92" w:rsidRDefault="00A85A65">
      <w:pPr>
        <w:pStyle w:val="Odsekzoznamu"/>
        <w:numPr>
          <w:ilvl w:val="0"/>
          <w:numId w:val="169"/>
        </w:numPr>
        <w:tabs>
          <w:tab w:val="left" w:pos="466"/>
        </w:tabs>
        <w:spacing w:before="73"/>
        <w:rPr>
          <w:sz w:val="20"/>
        </w:rPr>
      </w:pPr>
      <w:r>
        <w:rPr>
          <w:sz w:val="20"/>
        </w:rPr>
        <w:t>Vykonanie opravnej teoretickej skúšky podľa</w:t>
      </w:r>
    </w:p>
    <w:p w14:paraId="62253E3A" w14:textId="77777777" w:rsidR="000C7B92" w:rsidRDefault="00A85A65">
      <w:pPr>
        <w:pStyle w:val="Odsekzoznamu"/>
        <w:numPr>
          <w:ilvl w:val="1"/>
          <w:numId w:val="169"/>
        </w:numPr>
        <w:tabs>
          <w:tab w:val="left" w:pos="749"/>
          <w:tab w:val="left" w:leader="dot" w:pos="8808"/>
        </w:tabs>
        <w:spacing w:before="72"/>
        <w:rPr>
          <w:sz w:val="20"/>
        </w:rPr>
      </w:pPr>
      <w:r>
        <w:rPr>
          <w:sz w:val="20"/>
        </w:rPr>
        <w:t>písmena h)</w:t>
      </w:r>
      <w:r>
        <w:rPr>
          <w:sz w:val="20"/>
        </w:rPr>
        <w:tab/>
        <w:t>83 eur</w:t>
      </w:r>
    </w:p>
    <w:p w14:paraId="49D130FA" w14:textId="77777777" w:rsidR="000C7B92" w:rsidRDefault="00A85A65">
      <w:pPr>
        <w:pStyle w:val="Odsekzoznamu"/>
        <w:numPr>
          <w:ilvl w:val="1"/>
          <w:numId w:val="169"/>
        </w:numPr>
        <w:tabs>
          <w:tab w:val="left" w:pos="749"/>
          <w:tab w:val="left" w:leader="dot" w:pos="8800"/>
        </w:tabs>
        <w:spacing w:before="73"/>
        <w:rPr>
          <w:sz w:val="20"/>
        </w:rPr>
      </w:pPr>
      <w:r>
        <w:rPr>
          <w:sz w:val="20"/>
        </w:rPr>
        <w:t>písmena i)</w:t>
      </w:r>
      <w:r>
        <w:rPr>
          <w:sz w:val="20"/>
        </w:rPr>
        <w:tab/>
        <w:t>30 eur</w:t>
      </w:r>
    </w:p>
    <w:p w14:paraId="7950D4F6" w14:textId="77777777" w:rsidR="000C7B92" w:rsidRDefault="00A85A65">
      <w:pPr>
        <w:pStyle w:val="Odsekzoznamu"/>
        <w:numPr>
          <w:ilvl w:val="0"/>
          <w:numId w:val="169"/>
        </w:numPr>
        <w:tabs>
          <w:tab w:val="left" w:pos="465"/>
          <w:tab w:val="left" w:pos="466"/>
          <w:tab w:val="left" w:leader="dot" w:pos="8753"/>
        </w:tabs>
        <w:spacing w:before="73"/>
        <w:rPr>
          <w:sz w:val="20"/>
        </w:rPr>
      </w:pPr>
      <w:r>
        <w:rPr>
          <w:sz w:val="20"/>
        </w:rPr>
        <w:t>Vykonanie skúšky odbornej spôsobilosti vodcu malého plavidla</w:t>
      </w:r>
      <w:r>
        <w:rPr>
          <w:sz w:val="20"/>
        </w:rPr>
        <w:tab/>
        <w:t>32 eur</w:t>
      </w:r>
    </w:p>
    <w:p w14:paraId="2D06E205" w14:textId="77777777" w:rsidR="000C7B92" w:rsidRDefault="00A85A65">
      <w:pPr>
        <w:pStyle w:val="Odsekzoznamu"/>
        <w:numPr>
          <w:ilvl w:val="0"/>
          <w:numId w:val="169"/>
        </w:numPr>
        <w:tabs>
          <w:tab w:val="left" w:pos="466"/>
          <w:tab w:val="left" w:leader="dot" w:pos="8677"/>
        </w:tabs>
        <w:spacing w:before="72"/>
        <w:rPr>
          <w:sz w:val="20"/>
        </w:rPr>
      </w:pPr>
      <w:r>
        <w:rPr>
          <w:sz w:val="20"/>
        </w:rPr>
        <w:t>Vykonanie opravnej skúšky podľa písmena l)</w:t>
      </w:r>
      <w:r>
        <w:rPr>
          <w:sz w:val="20"/>
        </w:rPr>
        <w:tab/>
        <w:t>16 eur</w:t>
      </w:r>
    </w:p>
    <w:p w14:paraId="7C19AF02" w14:textId="77777777" w:rsidR="000C7B92" w:rsidRDefault="00A85A65">
      <w:pPr>
        <w:pStyle w:val="Odsekzoznamu"/>
        <w:numPr>
          <w:ilvl w:val="0"/>
          <w:numId w:val="169"/>
        </w:numPr>
        <w:tabs>
          <w:tab w:val="left" w:pos="466"/>
          <w:tab w:val="left" w:leader="dot" w:pos="8669"/>
        </w:tabs>
        <w:spacing w:before="73"/>
        <w:rPr>
          <w:sz w:val="20"/>
        </w:rPr>
      </w:pPr>
      <w:r>
        <w:rPr>
          <w:sz w:val="20"/>
        </w:rPr>
        <w:t>Vydanie preukazu odbornej spôsobilosti vodcu malého plavidla</w:t>
      </w:r>
      <w:r>
        <w:rPr>
          <w:sz w:val="20"/>
        </w:rPr>
        <w:tab/>
        <w:t>10 eur</w:t>
      </w:r>
    </w:p>
    <w:p w14:paraId="005BCDBA" w14:textId="77777777" w:rsidR="000C7B92" w:rsidRDefault="00A85A65">
      <w:pPr>
        <w:pStyle w:val="Odsekzoznamu"/>
        <w:numPr>
          <w:ilvl w:val="0"/>
          <w:numId w:val="169"/>
        </w:numPr>
        <w:tabs>
          <w:tab w:val="left" w:pos="466"/>
        </w:tabs>
        <w:spacing w:before="94" w:line="216" w:lineRule="auto"/>
        <w:ind w:right="2157"/>
        <w:rPr>
          <w:sz w:val="20"/>
        </w:rPr>
      </w:pPr>
      <w:r>
        <w:rPr>
          <w:sz w:val="20"/>
        </w:rPr>
        <w:t>Vydanie preukazu odbornej spôsobilosti – lodný kapitán Európskej únie, preukazu odbornej spôsobilosti Európskej únie – odborník na skvapalnený zemný plyn, preukazu odbornej spôsobilosti Európskej únie – odborník</w:t>
      </w:r>
    </w:p>
    <w:p w14:paraId="5CEFFE8F" w14:textId="77777777" w:rsidR="000C7B92" w:rsidRDefault="00A85A65">
      <w:pPr>
        <w:spacing w:line="216" w:lineRule="auto"/>
        <w:ind w:left="465" w:right="2173"/>
        <w:rPr>
          <w:sz w:val="20"/>
        </w:rPr>
      </w:pPr>
      <w:r>
        <w:rPr>
          <w:sz w:val="20"/>
        </w:rPr>
        <w:t>na prepravu cestujúcich, preukazu odbornej spôsobilosti – lodný strojník, preukazu odbornej spôsobilosti – vnútroštátny lodný kapitán, preukazu odbornej spôsobilosti – vnútroštátny lodník, preukazu odbornej spôsobilosti – vnútroštátny pomocný lodník, preukazu vedúceho plavby  na plavebných komorách Slovenskej republiky, preukazu odbornej spôsobilosti – vodca prievoznej lode bez vlastného strojového pohonu</w:t>
      </w:r>
      <w:r>
        <w:rPr>
          <w:spacing w:val="2"/>
          <w:sz w:val="20"/>
        </w:rPr>
        <w:t xml:space="preserve"> </w:t>
      </w:r>
      <w:r>
        <w:rPr>
          <w:spacing w:val="-4"/>
          <w:sz w:val="20"/>
        </w:rPr>
        <w:t>alebo</w:t>
      </w:r>
    </w:p>
    <w:p w14:paraId="7E05914F" w14:textId="77777777" w:rsidR="000C7B92" w:rsidRDefault="00A85A65">
      <w:pPr>
        <w:tabs>
          <w:tab w:val="left" w:leader="dot" w:pos="8981"/>
        </w:tabs>
        <w:spacing w:line="242" w:lineRule="exact"/>
        <w:ind w:left="465"/>
        <w:rPr>
          <w:sz w:val="20"/>
        </w:rPr>
      </w:pPr>
      <w:r>
        <w:rPr>
          <w:sz w:val="20"/>
        </w:rPr>
        <w:t>preukazu odbornej spôsobilosti – vodca plávajúceho stroja</w:t>
      </w:r>
      <w:r>
        <w:rPr>
          <w:sz w:val="20"/>
        </w:rPr>
        <w:tab/>
        <w:t>10 eur</w:t>
      </w:r>
    </w:p>
    <w:p w14:paraId="36A4785D" w14:textId="77777777" w:rsidR="000C7B92" w:rsidRDefault="00A85A65">
      <w:pPr>
        <w:pStyle w:val="Odsekzoznamu"/>
        <w:numPr>
          <w:ilvl w:val="0"/>
          <w:numId w:val="169"/>
        </w:numPr>
        <w:tabs>
          <w:tab w:val="left" w:pos="466"/>
        </w:tabs>
        <w:spacing w:before="70" w:line="254" w:lineRule="exact"/>
        <w:rPr>
          <w:sz w:val="20"/>
        </w:rPr>
      </w:pPr>
      <w:r>
        <w:rPr>
          <w:sz w:val="20"/>
        </w:rPr>
        <w:t>Vydanie služobnej lodníckej knižky Európskej únie</w:t>
      </w:r>
    </w:p>
    <w:p w14:paraId="5EAA5A94" w14:textId="77777777" w:rsidR="000C7B92" w:rsidRDefault="00A85A65">
      <w:pPr>
        <w:tabs>
          <w:tab w:val="left" w:leader="dot" w:pos="9057"/>
        </w:tabs>
        <w:spacing w:line="254" w:lineRule="exact"/>
        <w:ind w:left="465"/>
        <w:rPr>
          <w:sz w:val="20"/>
        </w:rPr>
      </w:pPr>
      <w:r>
        <w:rPr>
          <w:sz w:val="20"/>
        </w:rPr>
        <w:t>alebo služobnej lodníckej knižky ako jediného dokladu</w:t>
      </w:r>
      <w:r>
        <w:rPr>
          <w:sz w:val="20"/>
        </w:rPr>
        <w:tab/>
        <w:t>30 eur</w:t>
      </w:r>
    </w:p>
    <w:p w14:paraId="4861D4F4" w14:textId="77777777" w:rsidR="000C7B92" w:rsidRDefault="00A85A65">
      <w:pPr>
        <w:pStyle w:val="Odsekzoznamu"/>
        <w:numPr>
          <w:ilvl w:val="0"/>
          <w:numId w:val="169"/>
        </w:numPr>
        <w:tabs>
          <w:tab w:val="left" w:pos="466"/>
          <w:tab w:val="left" w:leader="dot" w:pos="8857"/>
        </w:tabs>
        <w:spacing w:before="73"/>
        <w:rPr>
          <w:sz w:val="20"/>
        </w:rPr>
      </w:pPr>
      <w:r>
        <w:rPr>
          <w:sz w:val="20"/>
        </w:rPr>
        <w:t>Vydanie vnútroštátnej služobnej lodníckej knižky</w:t>
      </w:r>
      <w:r>
        <w:rPr>
          <w:sz w:val="20"/>
        </w:rPr>
        <w:tab/>
        <w:t>30 eur</w:t>
      </w:r>
    </w:p>
    <w:p w14:paraId="6C3371C6" w14:textId="77777777" w:rsidR="000C7B92" w:rsidRDefault="00A85A65">
      <w:pPr>
        <w:pStyle w:val="Odsekzoznamu"/>
        <w:numPr>
          <w:ilvl w:val="0"/>
          <w:numId w:val="169"/>
        </w:numPr>
        <w:tabs>
          <w:tab w:val="left" w:pos="466"/>
          <w:tab w:val="left" w:leader="dot" w:pos="8745"/>
        </w:tabs>
        <w:spacing w:before="73"/>
        <w:rPr>
          <w:sz w:val="20"/>
        </w:rPr>
      </w:pPr>
      <w:r>
        <w:rPr>
          <w:sz w:val="20"/>
        </w:rPr>
        <w:t>Vydanie poverenia na posudzovanie zdravotnej spôsobilosti</w:t>
      </w:r>
      <w:r>
        <w:rPr>
          <w:sz w:val="20"/>
        </w:rPr>
        <w:tab/>
        <w:t>10 eur</w:t>
      </w:r>
    </w:p>
    <w:p w14:paraId="0CA0B0AB" w14:textId="77777777" w:rsidR="000C7B92" w:rsidRDefault="00A85A65">
      <w:pPr>
        <w:pStyle w:val="Odsekzoznamu"/>
        <w:numPr>
          <w:ilvl w:val="0"/>
          <w:numId w:val="169"/>
        </w:numPr>
        <w:tabs>
          <w:tab w:val="left" w:pos="466"/>
          <w:tab w:val="left" w:leader="dot" w:pos="8897"/>
        </w:tabs>
        <w:spacing w:before="72"/>
        <w:rPr>
          <w:sz w:val="20"/>
        </w:rPr>
      </w:pPr>
      <w:r>
        <w:rPr>
          <w:sz w:val="20"/>
        </w:rPr>
        <w:t>Vydanie lodného denníka</w:t>
      </w:r>
      <w:r>
        <w:rPr>
          <w:sz w:val="20"/>
        </w:rPr>
        <w:tab/>
        <w:t>50 eur</w:t>
      </w:r>
    </w:p>
    <w:p w14:paraId="0BA64DCA" w14:textId="77777777" w:rsidR="000C7B92" w:rsidRDefault="00A85A65">
      <w:pPr>
        <w:pStyle w:val="Odsekzoznamu"/>
        <w:numPr>
          <w:ilvl w:val="0"/>
          <w:numId w:val="169"/>
        </w:numPr>
        <w:tabs>
          <w:tab w:val="left" w:pos="465"/>
          <w:tab w:val="left" w:pos="466"/>
          <w:tab w:val="left" w:leader="dot" w:pos="8841"/>
        </w:tabs>
        <w:spacing w:before="73"/>
        <w:rPr>
          <w:sz w:val="20"/>
        </w:rPr>
      </w:pPr>
      <w:r>
        <w:rPr>
          <w:sz w:val="20"/>
        </w:rPr>
        <w:t>Schválenie simulátora</w:t>
      </w:r>
      <w:r>
        <w:rPr>
          <w:sz w:val="20"/>
        </w:rPr>
        <w:tab/>
        <w:t>100 eur</w:t>
      </w:r>
    </w:p>
    <w:p w14:paraId="060304AB" w14:textId="77777777" w:rsidR="000C7B92" w:rsidRDefault="00A85A65">
      <w:pPr>
        <w:pStyle w:val="Odsekzoznamu"/>
        <w:numPr>
          <w:ilvl w:val="0"/>
          <w:numId w:val="169"/>
        </w:numPr>
        <w:tabs>
          <w:tab w:val="left" w:pos="466"/>
        </w:tabs>
        <w:spacing w:before="72" w:line="254" w:lineRule="exact"/>
        <w:rPr>
          <w:sz w:val="20"/>
        </w:rPr>
      </w:pPr>
      <w:r>
        <w:rPr>
          <w:sz w:val="20"/>
        </w:rPr>
        <w:t>Vydanie poverenia na vykonávanie výcvikového kurzu alebo vydanie</w:t>
      </w:r>
    </w:p>
    <w:p w14:paraId="3CD6D622" w14:textId="77777777" w:rsidR="000C7B92" w:rsidRDefault="00A85A65">
      <w:pPr>
        <w:tabs>
          <w:tab w:val="left" w:leader="dot" w:pos="8845"/>
        </w:tabs>
        <w:spacing w:line="254" w:lineRule="exact"/>
        <w:ind w:left="465"/>
        <w:rPr>
          <w:sz w:val="20"/>
        </w:rPr>
      </w:pPr>
      <w:r>
        <w:rPr>
          <w:sz w:val="20"/>
        </w:rPr>
        <w:t>poverenia na vykonávanie základného bezpečnostného výcviku</w:t>
      </w:r>
      <w:r>
        <w:rPr>
          <w:sz w:val="20"/>
        </w:rPr>
        <w:tab/>
        <w:t>150 eur</w:t>
      </w:r>
    </w:p>
    <w:p w14:paraId="18E1B12B" w14:textId="77777777" w:rsidR="000C7B92" w:rsidRDefault="00A85A65">
      <w:pPr>
        <w:spacing w:before="184"/>
        <w:ind w:left="352"/>
        <w:rPr>
          <w:b/>
          <w:sz w:val="20"/>
        </w:rPr>
      </w:pPr>
      <w:r>
        <w:rPr>
          <w:b/>
          <w:sz w:val="20"/>
        </w:rPr>
        <w:t>Oslobodenie</w:t>
      </w:r>
    </w:p>
    <w:p w14:paraId="255677CB" w14:textId="77777777" w:rsidR="000C7B92" w:rsidRDefault="00A85A65">
      <w:pPr>
        <w:spacing w:before="203" w:line="242" w:lineRule="auto"/>
        <w:ind w:left="125" w:right="123" w:firstLine="226"/>
        <w:jc w:val="both"/>
        <w:rPr>
          <w:sz w:val="20"/>
        </w:rPr>
      </w:pPr>
      <w:r>
        <w:rPr>
          <w:sz w:val="20"/>
        </w:rPr>
        <w:t>Od poplatku podľa písmen l) až n) tejto položky sú oslobodení plavební inšpektori. Od poplatku podľa písmena o) tejto položky je oslobodené vydanie preukazu odbornej spôsobilosti – lodný kapitán Európskej únie, preukazu odbornej spôsobilosti Európskej únie – odborník na skvapalnený zemný plyn a preukazu odbornej spôsobilosti Európskej únie – odborník na prepravu cestujúcich v elektronickej</w:t>
      </w:r>
      <w:r>
        <w:rPr>
          <w:spacing w:val="2"/>
          <w:sz w:val="20"/>
        </w:rPr>
        <w:t xml:space="preserve"> </w:t>
      </w:r>
      <w:r>
        <w:rPr>
          <w:sz w:val="20"/>
        </w:rPr>
        <w:t>podobe.</w:t>
      </w:r>
    </w:p>
    <w:p w14:paraId="013E70EE" w14:textId="77777777" w:rsidR="000C7B92" w:rsidRDefault="00A85A65">
      <w:pPr>
        <w:spacing w:before="195"/>
        <w:ind w:left="352"/>
        <w:rPr>
          <w:b/>
          <w:sz w:val="20"/>
        </w:rPr>
      </w:pPr>
      <w:r>
        <w:rPr>
          <w:b/>
          <w:sz w:val="20"/>
        </w:rPr>
        <w:t>Poznámka</w:t>
      </w:r>
    </w:p>
    <w:p w14:paraId="537F0731" w14:textId="77777777" w:rsidR="000C7B92" w:rsidRDefault="000C7B92">
      <w:pPr>
        <w:rPr>
          <w:sz w:val="20"/>
        </w:rPr>
        <w:sectPr w:rsidR="000C7B92">
          <w:pgSz w:w="11910" w:h="16840"/>
          <w:pgMar w:top="1160" w:right="980" w:bottom="280" w:left="980" w:header="796" w:footer="0" w:gutter="0"/>
          <w:cols w:space="708"/>
        </w:sectPr>
      </w:pPr>
    </w:p>
    <w:p w14:paraId="4B43CD80" w14:textId="77777777" w:rsidR="000C7B92" w:rsidRDefault="000C7B92">
      <w:pPr>
        <w:pStyle w:val="Zkladntext"/>
        <w:spacing w:before="5"/>
        <w:ind w:left="0"/>
        <w:rPr>
          <w:b/>
          <w:sz w:val="22"/>
        </w:rPr>
      </w:pPr>
    </w:p>
    <w:p w14:paraId="032F7F9F" w14:textId="77777777" w:rsidR="000C7B92" w:rsidRDefault="00A85A65">
      <w:pPr>
        <w:spacing w:before="100"/>
        <w:ind w:left="352"/>
        <w:rPr>
          <w:sz w:val="20"/>
        </w:rPr>
      </w:pPr>
      <w:r>
        <w:rPr>
          <w:sz w:val="20"/>
        </w:rPr>
        <w:t>Poplatky podľa tejto položky sa vzťahujú iba na vnútrozemskú plavbu.</w:t>
      </w:r>
    </w:p>
    <w:p w14:paraId="503F9B40" w14:textId="77777777" w:rsidR="000C7B92" w:rsidRDefault="00A85A65">
      <w:pPr>
        <w:spacing w:before="198"/>
        <w:ind w:left="352"/>
        <w:rPr>
          <w:b/>
          <w:sz w:val="20"/>
        </w:rPr>
      </w:pPr>
      <w:r>
        <w:rPr>
          <w:b/>
          <w:sz w:val="20"/>
        </w:rPr>
        <w:t>Položka 94</w:t>
      </w:r>
    </w:p>
    <w:p w14:paraId="3333D1B3" w14:textId="77777777" w:rsidR="000C7B92" w:rsidRDefault="000C7B92">
      <w:pPr>
        <w:pStyle w:val="Zkladntext"/>
        <w:spacing w:before="1" w:after="1"/>
        <w:ind w:left="0"/>
        <w:rPr>
          <w:b/>
          <w:sz w:val="7"/>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8"/>
        <w:gridCol w:w="1932"/>
      </w:tblGrid>
      <w:tr w:rsidR="000C7B92" w14:paraId="70B59021" w14:textId="77777777">
        <w:trPr>
          <w:trHeight w:val="252"/>
        </w:trPr>
        <w:tc>
          <w:tcPr>
            <w:tcW w:w="7748" w:type="dxa"/>
            <w:tcBorders>
              <w:right w:val="single" w:sz="8" w:space="0" w:color="000000"/>
            </w:tcBorders>
          </w:tcPr>
          <w:p w14:paraId="66009CA3" w14:textId="77777777" w:rsidR="000C7B92" w:rsidRDefault="00A85A65">
            <w:pPr>
              <w:pStyle w:val="TableParagraph"/>
              <w:ind w:left="37"/>
              <w:rPr>
                <w:sz w:val="16"/>
              </w:rPr>
            </w:pPr>
            <w:r>
              <w:rPr>
                <w:sz w:val="16"/>
              </w:rPr>
              <w:t>a) Vykonanie technickej prehliadky malého plavidla</w:t>
            </w:r>
          </w:p>
        </w:tc>
        <w:tc>
          <w:tcPr>
            <w:tcW w:w="1932" w:type="dxa"/>
            <w:tcBorders>
              <w:left w:val="single" w:sz="8" w:space="0" w:color="000000"/>
            </w:tcBorders>
          </w:tcPr>
          <w:p w14:paraId="40860689" w14:textId="77777777" w:rsidR="000C7B92" w:rsidRDefault="000C7B92">
            <w:pPr>
              <w:pStyle w:val="TableParagraph"/>
              <w:spacing w:before="0"/>
              <w:rPr>
                <w:rFonts w:ascii="Times New Roman"/>
                <w:sz w:val="16"/>
              </w:rPr>
            </w:pPr>
          </w:p>
        </w:tc>
      </w:tr>
      <w:tr w:rsidR="000C7B92" w14:paraId="2697FAF1" w14:textId="77777777">
        <w:trPr>
          <w:trHeight w:val="252"/>
        </w:trPr>
        <w:tc>
          <w:tcPr>
            <w:tcW w:w="7748" w:type="dxa"/>
            <w:tcBorders>
              <w:right w:val="single" w:sz="8" w:space="0" w:color="000000"/>
            </w:tcBorders>
          </w:tcPr>
          <w:p w14:paraId="00674471" w14:textId="77777777" w:rsidR="000C7B92" w:rsidRDefault="00A85A65">
            <w:pPr>
              <w:pStyle w:val="TableParagraph"/>
              <w:ind w:left="37"/>
              <w:rPr>
                <w:sz w:val="16"/>
              </w:rPr>
            </w:pPr>
            <w:r>
              <w:rPr>
                <w:sz w:val="16"/>
              </w:rPr>
              <w:t>1. s dĺžkou do 7 metrov</w:t>
            </w:r>
          </w:p>
        </w:tc>
        <w:tc>
          <w:tcPr>
            <w:tcW w:w="1932" w:type="dxa"/>
            <w:tcBorders>
              <w:left w:val="single" w:sz="8" w:space="0" w:color="000000"/>
            </w:tcBorders>
          </w:tcPr>
          <w:p w14:paraId="14B95FAC" w14:textId="77777777" w:rsidR="000C7B92" w:rsidRDefault="000C7B92">
            <w:pPr>
              <w:pStyle w:val="TableParagraph"/>
              <w:spacing w:before="0"/>
              <w:rPr>
                <w:rFonts w:ascii="Times New Roman"/>
                <w:sz w:val="16"/>
              </w:rPr>
            </w:pPr>
          </w:p>
        </w:tc>
      </w:tr>
      <w:tr w:rsidR="000C7B92" w14:paraId="1BB96F6F" w14:textId="77777777">
        <w:trPr>
          <w:trHeight w:val="252"/>
        </w:trPr>
        <w:tc>
          <w:tcPr>
            <w:tcW w:w="7748" w:type="dxa"/>
            <w:tcBorders>
              <w:right w:val="single" w:sz="8" w:space="0" w:color="000000"/>
            </w:tcBorders>
          </w:tcPr>
          <w:p w14:paraId="2F82ACE6" w14:textId="77777777" w:rsidR="000C7B92" w:rsidRDefault="00A85A65">
            <w:pPr>
              <w:pStyle w:val="TableParagraph"/>
              <w:ind w:left="37"/>
              <w:rPr>
                <w:sz w:val="16"/>
              </w:rPr>
            </w:pPr>
            <w:r>
              <w:rPr>
                <w:sz w:val="16"/>
              </w:rPr>
              <w:t>1.1. bez vlastného strojného pohonu</w:t>
            </w:r>
          </w:p>
        </w:tc>
        <w:tc>
          <w:tcPr>
            <w:tcW w:w="1932" w:type="dxa"/>
            <w:tcBorders>
              <w:left w:val="single" w:sz="8" w:space="0" w:color="000000"/>
            </w:tcBorders>
          </w:tcPr>
          <w:p w14:paraId="432FCC32" w14:textId="77777777" w:rsidR="000C7B92" w:rsidRDefault="00A85A65">
            <w:pPr>
              <w:pStyle w:val="TableParagraph"/>
              <w:ind w:right="21"/>
              <w:jc w:val="right"/>
              <w:rPr>
                <w:sz w:val="16"/>
              </w:rPr>
            </w:pPr>
            <w:r>
              <w:rPr>
                <w:sz w:val="16"/>
              </w:rPr>
              <w:t>8 eur</w:t>
            </w:r>
          </w:p>
        </w:tc>
      </w:tr>
      <w:tr w:rsidR="000C7B92" w14:paraId="23112B41" w14:textId="77777777">
        <w:trPr>
          <w:trHeight w:val="252"/>
        </w:trPr>
        <w:tc>
          <w:tcPr>
            <w:tcW w:w="7748" w:type="dxa"/>
            <w:tcBorders>
              <w:right w:val="single" w:sz="8" w:space="0" w:color="000000"/>
            </w:tcBorders>
          </w:tcPr>
          <w:p w14:paraId="33F4C3ED" w14:textId="77777777" w:rsidR="000C7B92" w:rsidRDefault="00A85A65">
            <w:pPr>
              <w:pStyle w:val="TableParagraph"/>
              <w:ind w:left="37"/>
              <w:rPr>
                <w:sz w:val="16"/>
              </w:rPr>
            </w:pPr>
            <w:r>
              <w:rPr>
                <w:sz w:val="16"/>
              </w:rPr>
              <w:t>1.2. s vlastným strojným pohonom</w:t>
            </w:r>
          </w:p>
        </w:tc>
        <w:tc>
          <w:tcPr>
            <w:tcW w:w="1932" w:type="dxa"/>
            <w:tcBorders>
              <w:left w:val="single" w:sz="8" w:space="0" w:color="000000"/>
            </w:tcBorders>
          </w:tcPr>
          <w:p w14:paraId="500D2354" w14:textId="77777777" w:rsidR="000C7B92" w:rsidRDefault="00A85A65">
            <w:pPr>
              <w:pStyle w:val="TableParagraph"/>
              <w:ind w:right="21"/>
              <w:jc w:val="right"/>
              <w:rPr>
                <w:sz w:val="16"/>
              </w:rPr>
            </w:pPr>
            <w:r>
              <w:rPr>
                <w:sz w:val="16"/>
              </w:rPr>
              <w:t>10 eur</w:t>
            </w:r>
          </w:p>
        </w:tc>
      </w:tr>
      <w:tr w:rsidR="000C7B92" w14:paraId="4BC362EC" w14:textId="77777777">
        <w:trPr>
          <w:trHeight w:val="252"/>
        </w:trPr>
        <w:tc>
          <w:tcPr>
            <w:tcW w:w="7748" w:type="dxa"/>
            <w:tcBorders>
              <w:right w:val="single" w:sz="8" w:space="0" w:color="000000"/>
            </w:tcBorders>
          </w:tcPr>
          <w:p w14:paraId="64B51901" w14:textId="77777777" w:rsidR="000C7B92" w:rsidRDefault="00A85A65">
            <w:pPr>
              <w:pStyle w:val="TableParagraph"/>
              <w:ind w:left="37"/>
              <w:rPr>
                <w:sz w:val="16"/>
              </w:rPr>
            </w:pPr>
            <w:r>
              <w:rPr>
                <w:sz w:val="16"/>
              </w:rPr>
              <w:t>2. s dĺžkou väčšou ako 7 metrov</w:t>
            </w:r>
          </w:p>
        </w:tc>
        <w:tc>
          <w:tcPr>
            <w:tcW w:w="1932" w:type="dxa"/>
            <w:tcBorders>
              <w:left w:val="single" w:sz="8" w:space="0" w:color="000000"/>
            </w:tcBorders>
          </w:tcPr>
          <w:p w14:paraId="128D24A4" w14:textId="77777777" w:rsidR="000C7B92" w:rsidRDefault="000C7B92">
            <w:pPr>
              <w:pStyle w:val="TableParagraph"/>
              <w:spacing w:before="0"/>
              <w:rPr>
                <w:rFonts w:ascii="Times New Roman"/>
                <w:sz w:val="16"/>
              </w:rPr>
            </w:pPr>
          </w:p>
        </w:tc>
      </w:tr>
      <w:tr w:rsidR="000C7B92" w14:paraId="7EF7D829" w14:textId="77777777">
        <w:trPr>
          <w:trHeight w:val="251"/>
        </w:trPr>
        <w:tc>
          <w:tcPr>
            <w:tcW w:w="7748" w:type="dxa"/>
            <w:tcBorders>
              <w:right w:val="single" w:sz="8" w:space="0" w:color="000000"/>
            </w:tcBorders>
          </w:tcPr>
          <w:p w14:paraId="21B6CC2E" w14:textId="77777777" w:rsidR="000C7B92" w:rsidRDefault="00A85A65">
            <w:pPr>
              <w:pStyle w:val="TableParagraph"/>
              <w:ind w:left="37"/>
              <w:rPr>
                <w:sz w:val="16"/>
              </w:rPr>
            </w:pPr>
            <w:r>
              <w:rPr>
                <w:sz w:val="16"/>
              </w:rPr>
              <w:t>2.1. bez vlastného strojného pohonu</w:t>
            </w:r>
          </w:p>
        </w:tc>
        <w:tc>
          <w:tcPr>
            <w:tcW w:w="1932" w:type="dxa"/>
            <w:tcBorders>
              <w:left w:val="single" w:sz="8" w:space="0" w:color="000000"/>
            </w:tcBorders>
          </w:tcPr>
          <w:p w14:paraId="7CC3CF62" w14:textId="77777777" w:rsidR="000C7B92" w:rsidRDefault="00A85A65">
            <w:pPr>
              <w:pStyle w:val="TableParagraph"/>
              <w:ind w:right="21"/>
              <w:jc w:val="right"/>
              <w:rPr>
                <w:sz w:val="16"/>
              </w:rPr>
            </w:pPr>
            <w:r>
              <w:rPr>
                <w:sz w:val="16"/>
              </w:rPr>
              <w:t>34 eur</w:t>
            </w:r>
          </w:p>
        </w:tc>
      </w:tr>
      <w:tr w:rsidR="000C7B92" w14:paraId="2BF46698" w14:textId="77777777">
        <w:trPr>
          <w:trHeight w:val="252"/>
        </w:trPr>
        <w:tc>
          <w:tcPr>
            <w:tcW w:w="7748" w:type="dxa"/>
            <w:tcBorders>
              <w:right w:val="single" w:sz="8" w:space="0" w:color="000000"/>
            </w:tcBorders>
          </w:tcPr>
          <w:p w14:paraId="052C9CF3" w14:textId="77777777" w:rsidR="000C7B92" w:rsidRDefault="00A85A65">
            <w:pPr>
              <w:pStyle w:val="TableParagraph"/>
              <w:ind w:left="37"/>
              <w:rPr>
                <w:sz w:val="16"/>
              </w:rPr>
            </w:pPr>
            <w:r>
              <w:rPr>
                <w:sz w:val="16"/>
              </w:rPr>
              <w:t>2.2. s vlastným strojným pohonom</w:t>
            </w:r>
          </w:p>
        </w:tc>
        <w:tc>
          <w:tcPr>
            <w:tcW w:w="1932" w:type="dxa"/>
            <w:tcBorders>
              <w:left w:val="single" w:sz="8" w:space="0" w:color="000000"/>
            </w:tcBorders>
          </w:tcPr>
          <w:p w14:paraId="1B8DDA17" w14:textId="77777777" w:rsidR="000C7B92" w:rsidRDefault="00A85A65">
            <w:pPr>
              <w:pStyle w:val="TableParagraph"/>
              <w:ind w:right="21"/>
              <w:jc w:val="right"/>
              <w:rPr>
                <w:sz w:val="16"/>
              </w:rPr>
            </w:pPr>
            <w:r>
              <w:rPr>
                <w:sz w:val="16"/>
              </w:rPr>
              <w:t>50 eur</w:t>
            </w:r>
          </w:p>
        </w:tc>
      </w:tr>
      <w:tr w:rsidR="000C7B92" w14:paraId="00DA12B6" w14:textId="77777777">
        <w:trPr>
          <w:trHeight w:val="252"/>
        </w:trPr>
        <w:tc>
          <w:tcPr>
            <w:tcW w:w="7748" w:type="dxa"/>
            <w:tcBorders>
              <w:right w:val="single" w:sz="8" w:space="0" w:color="000000"/>
            </w:tcBorders>
          </w:tcPr>
          <w:p w14:paraId="5A109E93" w14:textId="77777777" w:rsidR="000C7B92" w:rsidRDefault="00A85A65">
            <w:pPr>
              <w:pStyle w:val="TableParagraph"/>
              <w:ind w:left="37"/>
              <w:rPr>
                <w:sz w:val="16"/>
              </w:rPr>
            </w:pPr>
            <w:r>
              <w:rPr>
                <w:sz w:val="16"/>
              </w:rPr>
              <w:t>b) Vydanie lodného osvedčenia malého plavidla</w:t>
            </w:r>
          </w:p>
        </w:tc>
        <w:tc>
          <w:tcPr>
            <w:tcW w:w="1932" w:type="dxa"/>
            <w:tcBorders>
              <w:left w:val="single" w:sz="8" w:space="0" w:color="000000"/>
            </w:tcBorders>
          </w:tcPr>
          <w:p w14:paraId="4AA04093" w14:textId="77777777" w:rsidR="000C7B92" w:rsidRDefault="000C7B92">
            <w:pPr>
              <w:pStyle w:val="TableParagraph"/>
              <w:spacing w:before="0"/>
              <w:rPr>
                <w:rFonts w:ascii="Times New Roman"/>
                <w:sz w:val="16"/>
              </w:rPr>
            </w:pPr>
          </w:p>
        </w:tc>
      </w:tr>
      <w:tr w:rsidR="000C7B92" w14:paraId="12AD95F1" w14:textId="77777777">
        <w:trPr>
          <w:trHeight w:val="252"/>
        </w:trPr>
        <w:tc>
          <w:tcPr>
            <w:tcW w:w="7748" w:type="dxa"/>
            <w:tcBorders>
              <w:right w:val="single" w:sz="8" w:space="0" w:color="000000"/>
            </w:tcBorders>
          </w:tcPr>
          <w:p w14:paraId="490C7249" w14:textId="77777777" w:rsidR="000C7B92" w:rsidRDefault="00A85A65">
            <w:pPr>
              <w:pStyle w:val="TableParagraph"/>
              <w:ind w:left="37"/>
              <w:rPr>
                <w:sz w:val="16"/>
              </w:rPr>
            </w:pPr>
            <w:r>
              <w:rPr>
                <w:sz w:val="16"/>
              </w:rPr>
              <w:t>1. s dĺžkou do 7 m</w:t>
            </w:r>
          </w:p>
        </w:tc>
        <w:tc>
          <w:tcPr>
            <w:tcW w:w="1932" w:type="dxa"/>
            <w:tcBorders>
              <w:left w:val="single" w:sz="8" w:space="0" w:color="000000"/>
            </w:tcBorders>
          </w:tcPr>
          <w:p w14:paraId="7D892DC3" w14:textId="77777777" w:rsidR="000C7B92" w:rsidRDefault="000C7B92">
            <w:pPr>
              <w:pStyle w:val="TableParagraph"/>
              <w:spacing w:before="0"/>
              <w:rPr>
                <w:rFonts w:ascii="Times New Roman"/>
                <w:sz w:val="16"/>
              </w:rPr>
            </w:pPr>
          </w:p>
        </w:tc>
      </w:tr>
      <w:tr w:rsidR="000C7B92" w14:paraId="4A816240" w14:textId="77777777">
        <w:trPr>
          <w:trHeight w:val="252"/>
        </w:trPr>
        <w:tc>
          <w:tcPr>
            <w:tcW w:w="7748" w:type="dxa"/>
            <w:tcBorders>
              <w:right w:val="single" w:sz="8" w:space="0" w:color="000000"/>
            </w:tcBorders>
          </w:tcPr>
          <w:p w14:paraId="285DFB05" w14:textId="77777777" w:rsidR="000C7B92" w:rsidRDefault="00A85A65">
            <w:pPr>
              <w:pStyle w:val="TableParagraph"/>
              <w:ind w:left="37"/>
              <w:rPr>
                <w:sz w:val="16"/>
              </w:rPr>
            </w:pPr>
            <w:r>
              <w:rPr>
                <w:sz w:val="16"/>
              </w:rPr>
              <w:t>1.1. bez vlastného strojného pohonu</w:t>
            </w:r>
          </w:p>
        </w:tc>
        <w:tc>
          <w:tcPr>
            <w:tcW w:w="1932" w:type="dxa"/>
            <w:tcBorders>
              <w:left w:val="single" w:sz="8" w:space="0" w:color="000000"/>
            </w:tcBorders>
          </w:tcPr>
          <w:p w14:paraId="3873B8B2" w14:textId="77777777" w:rsidR="000C7B92" w:rsidRDefault="00A85A65">
            <w:pPr>
              <w:pStyle w:val="TableParagraph"/>
              <w:ind w:right="21"/>
              <w:jc w:val="right"/>
              <w:rPr>
                <w:sz w:val="16"/>
              </w:rPr>
            </w:pPr>
            <w:r>
              <w:rPr>
                <w:sz w:val="16"/>
              </w:rPr>
              <w:t>34 eur</w:t>
            </w:r>
          </w:p>
        </w:tc>
      </w:tr>
      <w:tr w:rsidR="000C7B92" w14:paraId="71C38641" w14:textId="77777777">
        <w:trPr>
          <w:trHeight w:val="251"/>
        </w:trPr>
        <w:tc>
          <w:tcPr>
            <w:tcW w:w="7748" w:type="dxa"/>
            <w:tcBorders>
              <w:right w:val="single" w:sz="8" w:space="0" w:color="000000"/>
            </w:tcBorders>
          </w:tcPr>
          <w:p w14:paraId="60A30611" w14:textId="77777777" w:rsidR="000C7B92" w:rsidRDefault="00A85A65">
            <w:pPr>
              <w:pStyle w:val="TableParagraph"/>
              <w:ind w:left="37"/>
              <w:rPr>
                <w:sz w:val="16"/>
              </w:rPr>
            </w:pPr>
            <w:r>
              <w:rPr>
                <w:sz w:val="16"/>
              </w:rPr>
              <w:t>1.2. s vlastným strojným pohonom</w:t>
            </w:r>
          </w:p>
        </w:tc>
        <w:tc>
          <w:tcPr>
            <w:tcW w:w="1932" w:type="dxa"/>
            <w:tcBorders>
              <w:left w:val="single" w:sz="8" w:space="0" w:color="000000"/>
            </w:tcBorders>
          </w:tcPr>
          <w:p w14:paraId="692CABB1" w14:textId="77777777" w:rsidR="000C7B92" w:rsidRDefault="00A85A65">
            <w:pPr>
              <w:pStyle w:val="TableParagraph"/>
              <w:ind w:right="21"/>
              <w:jc w:val="right"/>
              <w:rPr>
                <w:sz w:val="16"/>
              </w:rPr>
            </w:pPr>
            <w:r>
              <w:rPr>
                <w:sz w:val="16"/>
              </w:rPr>
              <w:t>70 eur</w:t>
            </w:r>
          </w:p>
        </w:tc>
      </w:tr>
      <w:tr w:rsidR="000C7B92" w14:paraId="7E537A82" w14:textId="77777777">
        <w:trPr>
          <w:trHeight w:val="252"/>
        </w:trPr>
        <w:tc>
          <w:tcPr>
            <w:tcW w:w="7748" w:type="dxa"/>
            <w:tcBorders>
              <w:right w:val="single" w:sz="8" w:space="0" w:color="000000"/>
            </w:tcBorders>
          </w:tcPr>
          <w:p w14:paraId="75026D76" w14:textId="77777777" w:rsidR="000C7B92" w:rsidRDefault="00A85A65">
            <w:pPr>
              <w:pStyle w:val="TableParagraph"/>
              <w:ind w:left="37"/>
              <w:rPr>
                <w:sz w:val="16"/>
              </w:rPr>
            </w:pPr>
            <w:r>
              <w:rPr>
                <w:sz w:val="16"/>
              </w:rPr>
              <w:t>2. s dĺžkou väčšou ako 7 m</w:t>
            </w:r>
          </w:p>
        </w:tc>
        <w:tc>
          <w:tcPr>
            <w:tcW w:w="1932" w:type="dxa"/>
            <w:tcBorders>
              <w:left w:val="single" w:sz="8" w:space="0" w:color="000000"/>
            </w:tcBorders>
          </w:tcPr>
          <w:p w14:paraId="792E3FD3" w14:textId="77777777" w:rsidR="000C7B92" w:rsidRDefault="000C7B92">
            <w:pPr>
              <w:pStyle w:val="TableParagraph"/>
              <w:spacing w:before="0"/>
              <w:rPr>
                <w:rFonts w:ascii="Times New Roman"/>
                <w:sz w:val="16"/>
              </w:rPr>
            </w:pPr>
          </w:p>
        </w:tc>
      </w:tr>
      <w:tr w:rsidR="000C7B92" w14:paraId="01D572C6" w14:textId="77777777">
        <w:trPr>
          <w:trHeight w:val="252"/>
        </w:trPr>
        <w:tc>
          <w:tcPr>
            <w:tcW w:w="7748" w:type="dxa"/>
            <w:tcBorders>
              <w:right w:val="single" w:sz="8" w:space="0" w:color="000000"/>
            </w:tcBorders>
          </w:tcPr>
          <w:p w14:paraId="638FCCFA" w14:textId="77777777" w:rsidR="000C7B92" w:rsidRDefault="00A85A65">
            <w:pPr>
              <w:pStyle w:val="TableParagraph"/>
              <w:ind w:left="37"/>
              <w:rPr>
                <w:sz w:val="16"/>
              </w:rPr>
            </w:pPr>
            <w:r>
              <w:rPr>
                <w:sz w:val="16"/>
              </w:rPr>
              <w:t>2.1. bez vlastného strojného pohonu</w:t>
            </w:r>
          </w:p>
        </w:tc>
        <w:tc>
          <w:tcPr>
            <w:tcW w:w="1932" w:type="dxa"/>
            <w:tcBorders>
              <w:left w:val="single" w:sz="8" w:space="0" w:color="000000"/>
            </w:tcBorders>
          </w:tcPr>
          <w:p w14:paraId="1EB7877C" w14:textId="77777777" w:rsidR="000C7B92" w:rsidRDefault="00A85A65">
            <w:pPr>
              <w:pStyle w:val="TableParagraph"/>
              <w:ind w:right="21"/>
              <w:jc w:val="right"/>
              <w:rPr>
                <w:sz w:val="16"/>
              </w:rPr>
            </w:pPr>
            <w:r>
              <w:rPr>
                <w:sz w:val="16"/>
              </w:rPr>
              <w:t>66 eur</w:t>
            </w:r>
          </w:p>
        </w:tc>
      </w:tr>
      <w:tr w:rsidR="000C7B92" w14:paraId="075948DA" w14:textId="77777777">
        <w:trPr>
          <w:trHeight w:val="252"/>
        </w:trPr>
        <w:tc>
          <w:tcPr>
            <w:tcW w:w="7748" w:type="dxa"/>
            <w:tcBorders>
              <w:right w:val="single" w:sz="8" w:space="0" w:color="000000"/>
            </w:tcBorders>
          </w:tcPr>
          <w:p w14:paraId="74A0B76B" w14:textId="77777777" w:rsidR="000C7B92" w:rsidRDefault="00A85A65">
            <w:pPr>
              <w:pStyle w:val="TableParagraph"/>
              <w:ind w:left="37"/>
              <w:rPr>
                <w:sz w:val="16"/>
              </w:rPr>
            </w:pPr>
            <w:r>
              <w:rPr>
                <w:sz w:val="16"/>
              </w:rPr>
              <w:t>2.2. s vlastným strojným pohonom</w:t>
            </w:r>
          </w:p>
        </w:tc>
        <w:tc>
          <w:tcPr>
            <w:tcW w:w="1932" w:type="dxa"/>
            <w:tcBorders>
              <w:left w:val="single" w:sz="8" w:space="0" w:color="000000"/>
            </w:tcBorders>
          </w:tcPr>
          <w:p w14:paraId="54A98B7E" w14:textId="77777777" w:rsidR="000C7B92" w:rsidRDefault="00A85A65">
            <w:pPr>
              <w:pStyle w:val="TableParagraph"/>
              <w:ind w:right="21"/>
              <w:jc w:val="right"/>
              <w:rPr>
                <w:sz w:val="16"/>
              </w:rPr>
            </w:pPr>
            <w:r>
              <w:rPr>
                <w:sz w:val="16"/>
              </w:rPr>
              <w:t>116 eur</w:t>
            </w:r>
          </w:p>
        </w:tc>
      </w:tr>
      <w:tr w:rsidR="000C7B92" w14:paraId="4C422BFB" w14:textId="77777777">
        <w:trPr>
          <w:trHeight w:val="443"/>
        </w:trPr>
        <w:tc>
          <w:tcPr>
            <w:tcW w:w="7748" w:type="dxa"/>
            <w:tcBorders>
              <w:right w:val="single" w:sz="8" w:space="0" w:color="000000"/>
            </w:tcBorders>
          </w:tcPr>
          <w:p w14:paraId="074C9224" w14:textId="77777777" w:rsidR="000C7B92" w:rsidRDefault="00A85A65">
            <w:pPr>
              <w:pStyle w:val="TableParagraph"/>
              <w:spacing w:line="203" w:lineRule="exact"/>
              <w:ind w:left="37"/>
              <w:rPr>
                <w:sz w:val="16"/>
              </w:rPr>
            </w:pPr>
            <w:r>
              <w:rPr>
                <w:sz w:val="16"/>
              </w:rPr>
              <w:t>c) Konanie o predĺžení platnosti lodného osvedčenia malého plavidla alebo o vykonaní zmien</w:t>
            </w:r>
          </w:p>
          <w:p w14:paraId="1F8F125F" w14:textId="77777777" w:rsidR="000C7B92" w:rsidRDefault="00A85A65">
            <w:pPr>
              <w:pStyle w:val="TableParagraph"/>
              <w:spacing w:before="0" w:line="203" w:lineRule="exact"/>
              <w:ind w:left="37"/>
              <w:rPr>
                <w:sz w:val="16"/>
              </w:rPr>
            </w:pPr>
            <w:r>
              <w:rPr>
                <w:sz w:val="16"/>
              </w:rPr>
              <w:t>v lodnom osvedčení malého plavidla alebo o vydaní duplikátu lodného osvedčenia malého plavidla</w:t>
            </w:r>
          </w:p>
        </w:tc>
        <w:tc>
          <w:tcPr>
            <w:tcW w:w="1932" w:type="dxa"/>
            <w:tcBorders>
              <w:left w:val="single" w:sz="8" w:space="0" w:color="000000"/>
            </w:tcBorders>
          </w:tcPr>
          <w:p w14:paraId="4EC08F31" w14:textId="77777777" w:rsidR="000C7B92" w:rsidRDefault="000C7B92">
            <w:pPr>
              <w:pStyle w:val="TableParagraph"/>
              <w:spacing w:before="0"/>
              <w:rPr>
                <w:rFonts w:ascii="Times New Roman"/>
                <w:sz w:val="16"/>
              </w:rPr>
            </w:pPr>
          </w:p>
        </w:tc>
      </w:tr>
      <w:tr w:rsidR="000C7B92" w14:paraId="267AC6AD" w14:textId="77777777">
        <w:trPr>
          <w:trHeight w:val="251"/>
        </w:trPr>
        <w:tc>
          <w:tcPr>
            <w:tcW w:w="7748" w:type="dxa"/>
            <w:tcBorders>
              <w:right w:val="single" w:sz="8" w:space="0" w:color="000000"/>
            </w:tcBorders>
          </w:tcPr>
          <w:p w14:paraId="219E2C94" w14:textId="77777777" w:rsidR="000C7B92" w:rsidRDefault="00A85A65">
            <w:pPr>
              <w:pStyle w:val="TableParagraph"/>
              <w:ind w:left="37"/>
              <w:rPr>
                <w:sz w:val="16"/>
              </w:rPr>
            </w:pPr>
            <w:r>
              <w:rPr>
                <w:sz w:val="16"/>
              </w:rPr>
              <w:t>1. s dĺžkou do 7 m</w:t>
            </w:r>
          </w:p>
        </w:tc>
        <w:tc>
          <w:tcPr>
            <w:tcW w:w="1932" w:type="dxa"/>
            <w:tcBorders>
              <w:left w:val="single" w:sz="8" w:space="0" w:color="000000"/>
            </w:tcBorders>
          </w:tcPr>
          <w:p w14:paraId="4C20EEED" w14:textId="77777777" w:rsidR="000C7B92" w:rsidRDefault="000C7B92">
            <w:pPr>
              <w:pStyle w:val="TableParagraph"/>
              <w:spacing w:before="0"/>
              <w:rPr>
                <w:rFonts w:ascii="Times New Roman"/>
                <w:sz w:val="16"/>
              </w:rPr>
            </w:pPr>
          </w:p>
        </w:tc>
      </w:tr>
      <w:tr w:rsidR="000C7B92" w14:paraId="33336B66" w14:textId="77777777">
        <w:trPr>
          <w:trHeight w:val="252"/>
        </w:trPr>
        <w:tc>
          <w:tcPr>
            <w:tcW w:w="7748" w:type="dxa"/>
            <w:tcBorders>
              <w:right w:val="single" w:sz="8" w:space="0" w:color="000000"/>
            </w:tcBorders>
          </w:tcPr>
          <w:p w14:paraId="4F24A6C0" w14:textId="77777777" w:rsidR="000C7B92" w:rsidRDefault="00A85A65">
            <w:pPr>
              <w:pStyle w:val="TableParagraph"/>
              <w:ind w:left="37"/>
              <w:rPr>
                <w:sz w:val="16"/>
              </w:rPr>
            </w:pPr>
            <w:r>
              <w:rPr>
                <w:sz w:val="16"/>
              </w:rPr>
              <w:t>1.1. bez vlastného strojného pohonu</w:t>
            </w:r>
          </w:p>
        </w:tc>
        <w:tc>
          <w:tcPr>
            <w:tcW w:w="1932" w:type="dxa"/>
            <w:tcBorders>
              <w:left w:val="single" w:sz="8" w:space="0" w:color="000000"/>
            </w:tcBorders>
          </w:tcPr>
          <w:p w14:paraId="4C1DEDAA" w14:textId="77777777" w:rsidR="000C7B92" w:rsidRDefault="00A85A65">
            <w:pPr>
              <w:pStyle w:val="TableParagraph"/>
              <w:ind w:right="21"/>
              <w:jc w:val="right"/>
              <w:rPr>
                <w:sz w:val="16"/>
              </w:rPr>
            </w:pPr>
            <w:r>
              <w:rPr>
                <w:sz w:val="16"/>
              </w:rPr>
              <w:t>16 eur</w:t>
            </w:r>
          </w:p>
        </w:tc>
      </w:tr>
      <w:tr w:rsidR="000C7B92" w14:paraId="7C5BDF57" w14:textId="77777777">
        <w:trPr>
          <w:trHeight w:val="252"/>
        </w:trPr>
        <w:tc>
          <w:tcPr>
            <w:tcW w:w="7748" w:type="dxa"/>
            <w:tcBorders>
              <w:right w:val="single" w:sz="8" w:space="0" w:color="000000"/>
            </w:tcBorders>
          </w:tcPr>
          <w:p w14:paraId="56ABFD52" w14:textId="77777777" w:rsidR="000C7B92" w:rsidRDefault="00A85A65">
            <w:pPr>
              <w:pStyle w:val="TableParagraph"/>
              <w:ind w:left="37"/>
              <w:rPr>
                <w:sz w:val="16"/>
              </w:rPr>
            </w:pPr>
            <w:r>
              <w:rPr>
                <w:sz w:val="16"/>
              </w:rPr>
              <w:t>1.2. s vlastným strojným pohonom</w:t>
            </w:r>
          </w:p>
        </w:tc>
        <w:tc>
          <w:tcPr>
            <w:tcW w:w="1932" w:type="dxa"/>
            <w:tcBorders>
              <w:left w:val="single" w:sz="8" w:space="0" w:color="000000"/>
            </w:tcBorders>
          </w:tcPr>
          <w:p w14:paraId="1F2227C1" w14:textId="77777777" w:rsidR="000C7B92" w:rsidRDefault="00A85A65">
            <w:pPr>
              <w:pStyle w:val="TableParagraph"/>
              <w:ind w:right="21"/>
              <w:jc w:val="right"/>
              <w:rPr>
                <w:sz w:val="16"/>
              </w:rPr>
            </w:pPr>
            <w:r>
              <w:rPr>
                <w:sz w:val="16"/>
              </w:rPr>
              <w:t>44 eur</w:t>
            </w:r>
          </w:p>
        </w:tc>
      </w:tr>
      <w:tr w:rsidR="000C7B92" w14:paraId="1A48D0AA" w14:textId="77777777">
        <w:trPr>
          <w:trHeight w:val="251"/>
        </w:trPr>
        <w:tc>
          <w:tcPr>
            <w:tcW w:w="7748" w:type="dxa"/>
            <w:tcBorders>
              <w:right w:val="single" w:sz="8" w:space="0" w:color="000000"/>
            </w:tcBorders>
          </w:tcPr>
          <w:p w14:paraId="6B9410B4" w14:textId="77777777" w:rsidR="000C7B92" w:rsidRDefault="00A85A65">
            <w:pPr>
              <w:pStyle w:val="TableParagraph"/>
              <w:ind w:left="37"/>
              <w:rPr>
                <w:sz w:val="16"/>
              </w:rPr>
            </w:pPr>
            <w:r>
              <w:rPr>
                <w:sz w:val="16"/>
              </w:rPr>
              <w:t>2. s dĺžkou väčšou ako 7 m</w:t>
            </w:r>
          </w:p>
        </w:tc>
        <w:tc>
          <w:tcPr>
            <w:tcW w:w="1932" w:type="dxa"/>
            <w:tcBorders>
              <w:left w:val="single" w:sz="8" w:space="0" w:color="000000"/>
            </w:tcBorders>
          </w:tcPr>
          <w:p w14:paraId="2A51AC39" w14:textId="77777777" w:rsidR="000C7B92" w:rsidRDefault="000C7B92">
            <w:pPr>
              <w:pStyle w:val="TableParagraph"/>
              <w:spacing w:before="0"/>
              <w:rPr>
                <w:rFonts w:ascii="Times New Roman"/>
                <w:sz w:val="16"/>
              </w:rPr>
            </w:pPr>
          </w:p>
        </w:tc>
      </w:tr>
      <w:tr w:rsidR="000C7B92" w14:paraId="3138936D" w14:textId="77777777">
        <w:trPr>
          <w:trHeight w:val="252"/>
        </w:trPr>
        <w:tc>
          <w:tcPr>
            <w:tcW w:w="7748" w:type="dxa"/>
            <w:tcBorders>
              <w:right w:val="single" w:sz="8" w:space="0" w:color="000000"/>
            </w:tcBorders>
          </w:tcPr>
          <w:p w14:paraId="7679C7F2" w14:textId="77777777" w:rsidR="000C7B92" w:rsidRDefault="00A85A65">
            <w:pPr>
              <w:pStyle w:val="TableParagraph"/>
              <w:ind w:left="37"/>
              <w:rPr>
                <w:sz w:val="16"/>
              </w:rPr>
            </w:pPr>
            <w:r>
              <w:rPr>
                <w:sz w:val="16"/>
              </w:rPr>
              <w:t>2.1. bez vlastného strojného pohonu</w:t>
            </w:r>
          </w:p>
        </w:tc>
        <w:tc>
          <w:tcPr>
            <w:tcW w:w="1932" w:type="dxa"/>
            <w:tcBorders>
              <w:left w:val="single" w:sz="8" w:space="0" w:color="000000"/>
            </w:tcBorders>
          </w:tcPr>
          <w:p w14:paraId="38F885FA" w14:textId="77777777" w:rsidR="000C7B92" w:rsidRDefault="00A85A65">
            <w:pPr>
              <w:pStyle w:val="TableParagraph"/>
              <w:ind w:right="21"/>
              <w:jc w:val="right"/>
              <w:rPr>
                <w:sz w:val="16"/>
              </w:rPr>
            </w:pPr>
            <w:r>
              <w:rPr>
                <w:sz w:val="16"/>
              </w:rPr>
              <w:t>34 eur</w:t>
            </w:r>
          </w:p>
        </w:tc>
      </w:tr>
      <w:tr w:rsidR="000C7B92" w14:paraId="423BE560" w14:textId="77777777">
        <w:trPr>
          <w:trHeight w:val="251"/>
        </w:trPr>
        <w:tc>
          <w:tcPr>
            <w:tcW w:w="7748" w:type="dxa"/>
            <w:tcBorders>
              <w:right w:val="single" w:sz="8" w:space="0" w:color="000000"/>
            </w:tcBorders>
          </w:tcPr>
          <w:p w14:paraId="627C7AA3" w14:textId="77777777" w:rsidR="000C7B92" w:rsidRDefault="00A85A65">
            <w:pPr>
              <w:pStyle w:val="TableParagraph"/>
              <w:ind w:left="37"/>
              <w:rPr>
                <w:sz w:val="16"/>
              </w:rPr>
            </w:pPr>
            <w:r>
              <w:rPr>
                <w:sz w:val="16"/>
              </w:rPr>
              <w:t>2.2. s vlastným strojným pohonom</w:t>
            </w:r>
          </w:p>
        </w:tc>
        <w:tc>
          <w:tcPr>
            <w:tcW w:w="1932" w:type="dxa"/>
            <w:tcBorders>
              <w:left w:val="single" w:sz="8" w:space="0" w:color="000000"/>
            </w:tcBorders>
          </w:tcPr>
          <w:p w14:paraId="5C79A856" w14:textId="77777777" w:rsidR="000C7B92" w:rsidRDefault="00A85A65">
            <w:pPr>
              <w:pStyle w:val="TableParagraph"/>
              <w:ind w:right="21"/>
              <w:jc w:val="right"/>
              <w:rPr>
                <w:sz w:val="16"/>
              </w:rPr>
            </w:pPr>
            <w:r>
              <w:rPr>
                <w:sz w:val="16"/>
              </w:rPr>
              <w:t>66 eur</w:t>
            </w:r>
          </w:p>
        </w:tc>
      </w:tr>
      <w:tr w:rsidR="000C7B92" w14:paraId="4D1A8467" w14:textId="77777777">
        <w:trPr>
          <w:trHeight w:val="252"/>
        </w:trPr>
        <w:tc>
          <w:tcPr>
            <w:tcW w:w="7748" w:type="dxa"/>
            <w:tcBorders>
              <w:right w:val="single" w:sz="8" w:space="0" w:color="000000"/>
            </w:tcBorders>
          </w:tcPr>
          <w:p w14:paraId="0EDB7091" w14:textId="77777777" w:rsidR="000C7B92" w:rsidRDefault="00A85A65">
            <w:pPr>
              <w:pStyle w:val="TableParagraph"/>
              <w:ind w:left="37"/>
              <w:rPr>
                <w:sz w:val="16"/>
              </w:rPr>
            </w:pPr>
            <w:r>
              <w:rPr>
                <w:sz w:val="16"/>
              </w:rPr>
              <w:t>d) Vydanie lodného osvedčenia Európskej únie (ďalej len „lodné osvedčenie“) pre plavidlá</w:t>
            </w:r>
          </w:p>
        </w:tc>
        <w:tc>
          <w:tcPr>
            <w:tcW w:w="1932" w:type="dxa"/>
            <w:tcBorders>
              <w:left w:val="single" w:sz="8" w:space="0" w:color="000000"/>
            </w:tcBorders>
          </w:tcPr>
          <w:p w14:paraId="137A123E" w14:textId="77777777" w:rsidR="000C7B92" w:rsidRDefault="000C7B92">
            <w:pPr>
              <w:pStyle w:val="TableParagraph"/>
              <w:spacing w:before="0"/>
              <w:rPr>
                <w:rFonts w:ascii="Times New Roman"/>
                <w:sz w:val="16"/>
              </w:rPr>
            </w:pPr>
          </w:p>
        </w:tc>
      </w:tr>
      <w:tr w:rsidR="000C7B92" w14:paraId="0BA2D9DF" w14:textId="77777777">
        <w:trPr>
          <w:trHeight w:val="252"/>
        </w:trPr>
        <w:tc>
          <w:tcPr>
            <w:tcW w:w="7748" w:type="dxa"/>
            <w:tcBorders>
              <w:right w:val="single" w:sz="8" w:space="0" w:color="000000"/>
            </w:tcBorders>
          </w:tcPr>
          <w:p w14:paraId="0D563FE2" w14:textId="77777777" w:rsidR="000C7B92" w:rsidRDefault="00A85A65">
            <w:pPr>
              <w:pStyle w:val="TableParagraph"/>
              <w:ind w:left="37"/>
              <w:rPr>
                <w:sz w:val="16"/>
              </w:rPr>
            </w:pPr>
            <w:r>
              <w:rPr>
                <w:sz w:val="16"/>
              </w:rPr>
              <w:t>1. bez vlastného strojného pohonu</w:t>
            </w:r>
          </w:p>
        </w:tc>
        <w:tc>
          <w:tcPr>
            <w:tcW w:w="1932" w:type="dxa"/>
            <w:tcBorders>
              <w:left w:val="single" w:sz="8" w:space="0" w:color="000000"/>
            </w:tcBorders>
          </w:tcPr>
          <w:p w14:paraId="40DD7A1F" w14:textId="77777777" w:rsidR="000C7B92" w:rsidRDefault="00A85A65">
            <w:pPr>
              <w:pStyle w:val="TableParagraph"/>
              <w:ind w:right="21"/>
              <w:jc w:val="right"/>
              <w:rPr>
                <w:sz w:val="16"/>
              </w:rPr>
            </w:pPr>
            <w:r>
              <w:rPr>
                <w:sz w:val="16"/>
              </w:rPr>
              <w:t>250 eur</w:t>
            </w:r>
          </w:p>
        </w:tc>
      </w:tr>
      <w:tr w:rsidR="000C7B92" w14:paraId="560648D5" w14:textId="77777777">
        <w:trPr>
          <w:trHeight w:val="251"/>
        </w:trPr>
        <w:tc>
          <w:tcPr>
            <w:tcW w:w="7748" w:type="dxa"/>
            <w:tcBorders>
              <w:right w:val="single" w:sz="8" w:space="0" w:color="000000"/>
            </w:tcBorders>
          </w:tcPr>
          <w:p w14:paraId="018CF4FD" w14:textId="77777777" w:rsidR="000C7B92" w:rsidRDefault="00A85A65">
            <w:pPr>
              <w:pStyle w:val="TableParagraph"/>
              <w:ind w:left="37"/>
              <w:rPr>
                <w:sz w:val="16"/>
              </w:rPr>
            </w:pPr>
            <w:r>
              <w:rPr>
                <w:sz w:val="16"/>
              </w:rPr>
              <w:t>2. s vlastným strojným pohonom</w:t>
            </w:r>
          </w:p>
        </w:tc>
        <w:tc>
          <w:tcPr>
            <w:tcW w:w="1932" w:type="dxa"/>
            <w:tcBorders>
              <w:left w:val="single" w:sz="8" w:space="0" w:color="000000"/>
            </w:tcBorders>
          </w:tcPr>
          <w:p w14:paraId="179F5180" w14:textId="77777777" w:rsidR="000C7B92" w:rsidRDefault="00A85A65">
            <w:pPr>
              <w:pStyle w:val="TableParagraph"/>
              <w:ind w:right="21"/>
              <w:jc w:val="right"/>
              <w:rPr>
                <w:sz w:val="16"/>
              </w:rPr>
            </w:pPr>
            <w:r>
              <w:rPr>
                <w:sz w:val="16"/>
              </w:rPr>
              <w:t>500 eur</w:t>
            </w:r>
          </w:p>
        </w:tc>
      </w:tr>
      <w:tr w:rsidR="000C7B92" w14:paraId="52D37423" w14:textId="77777777">
        <w:trPr>
          <w:trHeight w:val="443"/>
        </w:trPr>
        <w:tc>
          <w:tcPr>
            <w:tcW w:w="7748" w:type="dxa"/>
            <w:tcBorders>
              <w:right w:val="single" w:sz="8" w:space="0" w:color="000000"/>
            </w:tcBorders>
          </w:tcPr>
          <w:p w14:paraId="4A24F499" w14:textId="77777777" w:rsidR="000C7B92" w:rsidRDefault="00A85A65">
            <w:pPr>
              <w:pStyle w:val="TableParagraph"/>
              <w:spacing w:before="34" w:line="216" w:lineRule="auto"/>
              <w:ind w:left="37" w:right="172"/>
              <w:rPr>
                <w:sz w:val="16"/>
              </w:rPr>
            </w:pPr>
            <w:r>
              <w:rPr>
                <w:sz w:val="16"/>
              </w:rPr>
              <w:t>e) Konanie o predĺžení platnosti lodného osvedčenia alebo o vykonaní zmien v lodnom osvedčení alebo o vydaní duplikátu lodného osvedčenia pre plavidlá</w:t>
            </w:r>
          </w:p>
        </w:tc>
        <w:tc>
          <w:tcPr>
            <w:tcW w:w="1932" w:type="dxa"/>
            <w:tcBorders>
              <w:left w:val="single" w:sz="8" w:space="0" w:color="000000"/>
            </w:tcBorders>
          </w:tcPr>
          <w:p w14:paraId="06C8723E" w14:textId="77777777" w:rsidR="000C7B92" w:rsidRDefault="000C7B92">
            <w:pPr>
              <w:pStyle w:val="TableParagraph"/>
              <w:spacing w:before="0"/>
              <w:rPr>
                <w:rFonts w:ascii="Times New Roman"/>
                <w:sz w:val="16"/>
              </w:rPr>
            </w:pPr>
          </w:p>
        </w:tc>
      </w:tr>
      <w:tr w:rsidR="000C7B92" w14:paraId="6BD90472" w14:textId="77777777">
        <w:trPr>
          <w:trHeight w:val="252"/>
        </w:trPr>
        <w:tc>
          <w:tcPr>
            <w:tcW w:w="7748" w:type="dxa"/>
            <w:tcBorders>
              <w:right w:val="single" w:sz="8" w:space="0" w:color="000000"/>
            </w:tcBorders>
          </w:tcPr>
          <w:p w14:paraId="151B44B9" w14:textId="77777777" w:rsidR="000C7B92" w:rsidRDefault="00A85A65">
            <w:pPr>
              <w:pStyle w:val="TableParagraph"/>
              <w:ind w:left="37"/>
              <w:rPr>
                <w:sz w:val="16"/>
              </w:rPr>
            </w:pPr>
            <w:r>
              <w:rPr>
                <w:sz w:val="16"/>
              </w:rPr>
              <w:t>1. bez vlastného strojného pohonu</w:t>
            </w:r>
          </w:p>
        </w:tc>
        <w:tc>
          <w:tcPr>
            <w:tcW w:w="1932" w:type="dxa"/>
            <w:tcBorders>
              <w:left w:val="single" w:sz="8" w:space="0" w:color="000000"/>
            </w:tcBorders>
          </w:tcPr>
          <w:p w14:paraId="52283729" w14:textId="77777777" w:rsidR="000C7B92" w:rsidRDefault="00A85A65">
            <w:pPr>
              <w:pStyle w:val="TableParagraph"/>
              <w:ind w:right="21"/>
              <w:jc w:val="right"/>
              <w:rPr>
                <w:sz w:val="16"/>
              </w:rPr>
            </w:pPr>
            <w:r>
              <w:rPr>
                <w:sz w:val="16"/>
              </w:rPr>
              <w:t>166 eur</w:t>
            </w:r>
          </w:p>
        </w:tc>
      </w:tr>
      <w:tr w:rsidR="000C7B92" w14:paraId="721CA936" w14:textId="77777777">
        <w:trPr>
          <w:trHeight w:val="252"/>
        </w:trPr>
        <w:tc>
          <w:tcPr>
            <w:tcW w:w="7748" w:type="dxa"/>
            <w:tcBorders>
              <w:right w:val="single" w:sz="8" w:space="0" w:color="000000"/>
            </w:tcBorders>
          </w:tcPr>
          <w:p w14:paraId="7F8C8079" w14:textId="77777777" w:rsidR="000C7B92" w:rsidRDefault="00A85A65">
            <w:pPr>
              <w:pStyle w:val="TableParagraph"/>
              <w:ind w:left="37"/>
              <w:rPr>
                <w:sz w:val="16"/>
              </w:rPr>
            </w:pPr>
            <w:r>
              <w:rPr>
                <w:sz w:val="16"/>
              </w:rPr>
              <w:t>2. s vlastným strojným pohonom</w:t>
            </w:r>
          </w:p>
        </w:tc>
        <w:tc>
          <w:tcPr>
            <w:tcW w:w="1932" w:type="dxa"/>
            <w:tcBorders>
              <w:left w:val="single" w:sz="8" w:space="0" w:color="000000"/>
            </w:tcBorders>
          </w:tcPr>
          <w:p w14:paraId="4C2993EC" w14:textId="77777777" w:rsidR="000C7B92" w:rsidRDefault="00A85A65">
            <w:pPr>
              <w:pStyle w:val="TableParagraph"/>
              <w:ind w:right="21"/>
              <w:jc w:val="right"/>
              <w:rPr>
                <w:sz w:val="16"/>
              </w:rPr>
            </w:pPr>
            <w:r>
              <w:rPr>
                <w:sz w:val="16"/>
              </w:rPr>
              <w:t>330 eur</w:t>
            </w:r>
          </w:p>
        </w:tc>
      </w:tr>
      <w:tr w:rsidR="000C7B92" w14:paraId="581CA943" w14:textId="77777777">
        <w:trPr>
          <w:trHeight w:val="251"/>
        </w:trPr>
        <w:tc>
          <w:tcPr>
            <w:tcW w:w="7748" w:type="dxa"/>
            <w:tcBorders>
              <w:right w:val="single" w:sz="8" w:space="0" w:color="000000"/>
            </w:tcBorders>
          </w:tcPr>
          <w:p w14:paraId="50946CB6" w14:textId="77777777" w:rsidR="000C7B92" w:rsidRDefault="00A85A65">
            <w:pPr>
              <w:pStyle w:val="TableParagraph"/>
              <w:ind w:left="37"/>
              <w:rPr>
                <w:sz w:val="16"/>
              </w:rPr>
            </w:pPr>
            <w:r>
              <w:rPr>
                <w:sz w:val="16"/>
              </w:rPr>
              <w:t>f) Vydanie dočasného lodného osvedčenia</w:t>
            </w:r>
          </w:p>
        </w:tc>
        <w:tc>
          <w:tcPr>
            <w:tcW w:w="1932" w:type="dxa"/>
            <w:tcBorders>
              <w:left w:val="single" w:sz="8" w:space="0" w:color="000000"/>
            </w:tcBorders>
          </w:tcPr>
          <w:p w14:paraId="691B51C4" w14:textId="77777777" w:rsidR="000C7B92" w:rsidRDefault="00A85A65">
            <w:pPr>
              <w:pStyle w:val="TableParagraph"/>
              <w:ind w:right="21"/>
              <w:jc w:val="right"/>
              <w:rPr>
                <w:sz w:val="16"/>
              </w:rPr>
            </w:pPr>
            <w:r>
              <w:rPr>
                <w:sz w:val="16"/>
              </w:rPr>
              <w:t>66 eur</w:t>
            </w:r>
          </w:p>
        </w:tc>
      </w:tr>
      <w:tr w:rsidR="000C7B92" w14:paraId="5D578A88" w14:textId="77777777">
        <w:trPr>
          <w:trHeight w:val="252"/>
        </w:trPr>
        <w:tc>
          <w:tcPr>
            <w:tcW w:w="7748" w:type="dxa"/>
            <w:tcBorders>
              <w:right w:val="single" w:sz="8" w:space="0" w:color="000000"/>
            </w:tcBorders>
          </w:tcPr>
          <w:p w14:paraId="5E96601B" w14:textId="77777777" w:rsidR="000C7B92" w:rsidRDefault="00A85A65">
            <w:pPr>
              <w:pStyle w:val="TableParagraph"/>
              <w:ind w:left="37"/>
              <w:rPr>
                <w:sz w:val="16"/>
              </w:rPr>
            </w:pPr>
            <w:r>
              <w:rPr>
                <w:sz w:val="16"/>
              </w:rPr>
              <w:t>g) Predĺženie platnosti dočasného lodného osvedčenia alebo vydanie jeho duplikátu</w:t>
            </w:r>
          </w:p>
        </w:tc>
        <w:tc>
          <w:tcPr>
            <w:tcW w:w="1932" w:type="dxa"/>
            <w:tcBorders>
              <w:left w:val="single" w:sz="8" w:space="0" w:color="000000"/>
            </w:tcBorders>
          </w:tcPr>
          <w:p w14:paraId="49F1D3CF" w14:textId="77777777" w:rsidR="000C7B92" w:rsidRDefault="00A85A65">
            <w:pPr>
              <w:pStyle w:val="TableParagraph"/>
              <w:ind w:right="21"/>
              <w:jc w:val="right"/>
              <w:rPr>
                <w:sz w:val="16"/>
              </w:rPr>
            </w:pPr>
            <w:r>
              <w:rPr>
                <w:sz w:val="16"/>
              </w:rPr>
              <w:t>34 eur</w:t>
            </w:r>
          </w:p>
        </w:tc>
      </w:tr>
      <w:tr w:rsidR="000C7B92" w14:paraId="41BB75F7" w14:textId="77777777">
        <w:trPr>
          <w:trHeight w:val="251"/>
        </w:trPr>
        <w:tc>
          <w:tcPr>
            <w:tcW w:w="7748" w:type="dxa"/>
            <w:tcBorders>
              <w:right w:val="single" w:sz="8" w:space="0" w:color="000000"/>
            </w:tcBorders>
          </w:tcPr>
          <w:p w14:paraId="026A778D" w14:textId="77777777" w:rsidR="000C7B92" w:rsidRDefault="00A85A65">
            <w:pPr>
              <w:pStyle w:val="TableParagraph"/>
              <w:ind w:left="37"/>
              <w:rPr>
                <w:sz w:val="16"/>
              </w:rPr>
            </w:pPr>
            <w:r>
              <w:rPr>
                <w:sz w:val="16"/>
              </w:rPr>
              <w:t>h) Vydanie osobitného povolenia na prevádzku plavidla</w:t>
            </w:r>
          </w:p>
        </w:tc>
        <w:tc>
          <w:tcPr>
            <w:tcW w:w="1932" w:type="dxa"/>
            <w:tcBorders>
              <w:left w:val="single" w:sz="8" w:space="0" w:color="000000"/>
            </w:tcBorders>
          </w:tcPr>
          <w:p w14:paraId="4978FE2A" w14:textId="77777777" w:rsidR="000C7B92" w:rsidRDefault="00A85A65">
            <w:pPr>
              <w:pStyle w:val="TableParagraph"/>
              <w:ind w:right="21"/>
              <w:jc w:val="right"/>
              <w:rPr>
                <w:sz w:val="16"/>
              </w:rPr>
            </w:pPr>
            <w:r>
              <w:rPr>
                <w:sz w:val="16"/>
              </w:rPr>
              <w:t>50 eur</w:t>
            </w:r>
          </w:p>
        </w:tc>
      </w:tr>
      <w:tr w:rsidR="000C7B92" w14:paraId="18C744ED" w14:textId="77777777">
        <w:trPr>
          <w:trHeight w:val="252"/>
        </w:trPr>
        <w:tc>
          <w:tcPr>
            <w:tcW w:w="7748" w:type="dxa"/>
            <w:tcBorders>
              <w:right w:val="single" w:sz="8" w:space="0" w:color="000000"/>
            </w:tcBorders>
          </w:tcPr>
          <w:p w14:paraId="4FA95401" w14:textId="77777777" w:rsidR="000C7B92" w:rsidRDefault="00A85A65">
            <w:pPr>
              <w:pStyle w:val="TableParagraph"/>
              <w:ind w:left="37"/>
              <w:rPr>
                <w:sz w:val="16"/>
              </w:rPr>
            </w:pPr>
            <w:r>
              <w:rPr>
                <w:sz w:val="16"/>
              </w:rPr>
              <w:t>i) Vydanie osobitného povolenia na prepravu plavidla</w:t>
            </w:r>
          </w:p>
        </w:tc>
        <w:tc>
          <w:tcPr>
            <w:tcW w:w="1932" w:type="dxa"/>
            <w:tcBorders>
              <w:left w:val="single" w:sz="8" w:space="0" w:color="000000"/>
            </w:tcBorders>
          </w:tcPr>
          <w:p w14:paraId="2E088AF3" w14:textId="77777777" w:rsidR="000C7B92" w:rsidRDefault="00A85A65">
            <w:pPr>
              <w:pStyle w:val="TableParagraph"/>
              <w:ind w:right="21"/>
              <w:jc w:val="right"/>
              <w:rPr>
                <w:sz w:val="16"/>
              </w:rPr>
            </w:pPr>
            <w:r>
              <w:rPr>
                <w:sz w:val="16"/>
              </w:rPr>
              <w:t>50 eur</w:t>
            </w:r>
          </w:p>
        </w:tc>
      </w:tr>
      <w:tr w:rsidR="000C7B92" w14:paraId="7784E05C" w14:textId="77777777">
        <w:trPr>
          <w:trHeight w:val="443"/>
        </w:trPr>
        <w:tc>
          <w:tcPr>
            <w:tcW w:w="7748" w:type="dxa"/>
            <w:tcBorders>
              <w:right w:val="single" w:sz="8" w:space="0" w:color="000000"/>
            </w:tcBorders>
          </w:tcPr>
          <w:p w14:paraId="2FABF7DD" w14:textId="77777777" w:rsidR="000C7B92" w:rsidRDefault="00A85A65">
            <w:pPr>
              <w:pStyle w:val="TableParagraph"/>
              <w:spacing w:before="34" w:line="216" w:lineRule="auto"/>
              <w:ind w:left="37" w:right="425"/>
              <w:rPr>
                <w:sz w:val="16"/>
              </w:rPr>
            </w:pPr>
            <w:r>
              <w:rPr>
                <w:sz w:val="16"/>
              </w:rPr>
              <w:t>j) Vydanie duplikátu osobitného povolenia na prevádzku plavidla alebo duplikátu osobitného povolenia na prepravu plavidla</w:t>
            </w:r>
          </w:p>
        </w:tc>
        <w:tc>
          <w:tcPr>
            <w:tcW w:w="1932" w:type="dxa"/>
            <w:tcBorders>
              <w:left w:val="single" w:sz="8" w:space="0" w:color="000000"/>
            </w:tcBorders>
          </w:tcPr>
          <w:p w14:paraId="7350A2DD" w14:textId="77777777" w:rsidR="000C7B92" w:rsidRDefault="00A85A65">
            <w:pPr>
              <w:pStyle w:val="TableParagraph"/>
              <w:ind w:right="21"/>
              <w:jc w:val="right"/>
              <w:rPr>
                <w:sz w:val="16"/>
              </w:rPr>
            </w:pPr>
            <w:r>
              <w:rPr>
                <w:sz w:val="16"/>
              </w:rPr>
              <w:t>20 eur</w:t>
            </w:r>
          </w:p>
        </w:tc>
      </w:tr>
      <w:tr w:rsidR="000C7B92" w14:paraId="013B2684" w14:textId="77777777">
        <w:trPr>
          <w:trHeight w:val="251"/>
        </w:trPr>
        <w:tc>
          <w:tcPr>
            <w:tcW w:w="7748" w:type="dxa"/>
            <w:tcBorders>
              <w:right w:val="single" w:sz="8" w:space="0" w:color="000000"/>
            </w:tcBorders>
          </w:tcPr>
          <w:p w14:paraId="3FA00ECD" w14:textId="77777777" w:rsidR="000C7B92" w:rsidRDefault="00A85A65">
            <w:pPr>
              <w:pStyle w:val="TableParagraph"/>
              <w:ind w:left="37"/>
              <w:rPr>
                <w:sz w:val="16"/>
              </w:rPr>
            </w:pPr>
            <w:r>
              <w:rPr>
                <w:sz w:val="16"/>
              </w:rPr>
              <w:t>k) Vydanie ciachového preukazu pre plavidlá</w:t>
            </w:r>
          </w:p>
        </w:tc>
        <w:tc>
          <w:tcPr>
            <w:tcW w:w="1932" w:type="dxa"/>
            <w:tcBorders>
              <w:left w:val="single" w:sz="8" w:space="0" w:color="000000"/>
            </w:tcBorders>
          </w:tcPr>
          <w:p w14:paraId="7A649F2B" w14:textId="77777777" w:rsidR="000C7B92" w:rsidRDefault="000C7B92">
            <w:pPr>
              <w:pStyle w:val="TableParagraph"/>
              <w:spacing w:before="0"/>
              <w:rPr>
                <w:rFonts w:ascii="Times New Roman"/>
                <w:sz w:val="16"/>
              </w:rPr>
            </w:pPr>
          </w:p>
        </w:tc>
      </w:tr>
      <w:tr w:rsidR="000C7B92" w14:paraId="15935076" w14:textId="77777777">
        <w:trPr>
          <w:trHeight w:val="251"/>
        </w:trPr>
        <w:tc>
          <w:tcPr>
            <w:tcW w:w="7748" w:type="dxa"/>
            <w:tcBorders>
              <w:right w:val="single" w:sz="8" w:space="0" w:color="000000"/>
            </w:tcBorders>
          </w:tcPr>
          <w:p w14:paraId="55414D06" w14:textId="77777777" w:rsidR="000C7B92" w:rsidRDefault="00A85A65">
            <w:pPr>
              <w:pStyle w:val="TableParagraph"/>
              <w:ind w:left="37"/>
              <w:rPr>
                <w:sz w:val="16"/>
              </w:rPr>
            </w:pPr>
            <w:r>
              <w:rPr>
                <w:sz w:val="16"/>
              </w:rPr>
              <w:t>1. určené na prepravu cestujúcich alebo nákladov</w:t>
            </w:r>
          </w:p>
        </w:tc>
        <w:tc>
          <w:tcPr>
            <w:tcW w:w="1932" w:type="dxa"/>
            <w:tcBorders>
              <w:left w:val="single" w:sz="8" w:space="0" w:color="000000"/>
            </w:tcBorders>
          </w:tcPr>
          <w:p w14:paraId="4534CC6D" w14:textId="77777777" w:rsidR="000C7B92" w:rsidRDefault="00A85A65">
            <w:pPr>
              <w:pStyle w:val="TableParagraph"/>
              <w:ind w:right="21"/>
              <w:jc w:val="right"/>
              <w:rPr>
                <w:sz w:val="16"/>
              </w:rPr>
            </w:pPr>
            <w:r>
              <w:rPr>
                <w:sz w:val="16"/>
              </w:rPr>
              <w:t>166 eur</w:t>
            </w:r>
          </w:p>
        </w:tc>
      </w:tr>
      <w:tr w:rsidR="000C7B92" w14:paraId="1F463260" w14:textId="77777777">
        <w:trPr>
          <w:trHeight w:val="251"/>
        </w:trPr>
        <w:tc>
          <w:tcPr>
            <w:tcW w:w="7748" w:type="dxa"/>
            <w:tcBorders>
              <w:right w:val="single" w:sz="8" w:space="0" w:color="000000"/>
            </w:tcBorders>
          </w:tcPr>
          <w:p w14:paraId="4F8270B2" w14:textId="77777777" w:rsidR="000C7B92" w:rsidRDefault="00A85A65">
            <w:pPr>
              <w:pStyle w:val="TableParagraph"/>
              <w:ind w:left="37"/>
              <w:rPr>
                <w:sz w:val="16"/>
              </w:rPr>
            </w:pPr>
            <w:r>
              <w:rPr>
                <w:sz w:val="16"/>
              </w:rPr>
              <w:t>2. neurčené na prepravu cestujúcich alebo nákladov</w:t>
            </w:r>
          </w:p>
        </w:tc>
        <w:tc>
          <w:tcPr>
            <w:tcW w:w="1932" w:type="dxa"/>
            <w:tcBorders>
              <w:left w:val="single" w:sz="8" w:space="0" w:color="000000"/>
            </w:tcBorders>
          </w:tcPr>
          <w:p w14:paraId="5A2A2E7C" w14:textId="77777777" w:rsidR="000C7B92" w:rsidRDefault="00A85A65">
            <w:pPr>
              <w:pStyle w:val="TableParagraph"/>
              <w:ind w:right="21"/>
              <w:jc w:val="right"/>
              <w:rPr>
                <w:sz w:val="16"/>
              </w:rPr>
            </w:pPr>
            <w:r>
              <w:rPr>
                <w:sz w:val="16"/>
              </w:rPr>
              <w:t>100 eur</w:t>
            </w:r>
          </w:p>
        </w:tc>
      </w:tr>
      <w:tr w:rsidR="000C7B92" w14:paraId="1C1EB089" w14:textId="77777777">
        <w:trPr>
          <w:trHeight w:val="443"/>
        </w:trPr>
        <w:tc>
          <w:tcPr>
            <w:tcW w:w="7748" w:type="dxa"/>
            <w:tcBorders>
              <w:right w:val="single" w:sz="8" w:space="0" w:color="000000"/>
            </w:tcBorders>
          </w:tcPr>
          <w:p w14:paraId="630752DB" w14:textId="77777777" w:rsidR="000C7B92" w:rsidRDefault="00A85A65">
            <w:pPr>
              <w:pStyle w:val="TableParagraph"/>
              <w:spacing w:before="34" w:line="216" w:lineRule="auto"/>
              <w:ind w:left="37" w:right="643"/>
              <w:rPr>
                <w:sz w:val="16"/>
              </w:rPr>
            </w:pPr>
            <w:r>
              <w:rPr>
                <w:sz w:val="16"/>
              </w:rPr>
              <w:t>l) Konanie o predĺžení platnosti ciachového preukazu alebo o vykonaní zmien v ciachovom preukaze alebo o vydaní jeho duplikátu pre plavidlá</w:t>
            </w:r>
          </w:p>
        </w:tc>
        <w:tc>
          <w:tcPr>
            <w:tcW w:w="1932" w:type="dxa"/>
            <w:tcBorders>
              <w:left w:val="single" w:sz="8" w:space="0" w:color="000000"/>
            </w:tcBorders>
          </w:tcPr>
          <w:p w14:paraId="2B028E6D" w14:textId="77777777" w:rsidR="000C7B92" w:rsidRDefault="000C7B92">
            <w:pPr>
              <w:pStyle w:val="TableParagraph"/>
              <w:spacing w:before="0"/>
              <w:rPr>
                <w:rFonts w:ascii="Times New Roman"/>
                <w:sz w:val="16"/>
              </w:rPr>
            </w:pPr>
          </w:p>
        </w:tc>
      </w:tr>
      <w:tr w:rsidR="000C7B92" w14:paraId="502B2E37" w14:textId="77777777">
        <w:trPr>
          <w:trHeight w:val="252"/>
        </w:trPr>
        <w:tc>
          <w:tcPr>
            <w:tcW w:w="7748" w:type="dxa"/>
            <w:tcBorders>
              <w:right w:val="single" w:sz="8" w:space="0" w:color="000000"/>
            </w:tcBorders>
          </w:tcPr>
          <w:p w14:paraId="60672F71" w14:textId="77777777" w:rsidR="000C7B92" w:rsidRDefault="00A85A65">
            <w:pPr>
              <w:pStyle w:val="TableParagraph"/>
              <w:ind w:left="37"/>
              <w:rPr>
                <w:sz w:val="16"/>
              </w:rPr>
            </w:pPr>
            <w:r>
              <w:rPr>
                <w:sz w:val="16"/>
              </w:rPr>
              <w:t>1. určené na prepravu cestujúcich alebo nákladov</w:t>
            </w:r>
          </w:p>
        </w:tc>
        <w:tc>
          <w:tcPr>
            <w:tcW w:w="1932" w:type="dxa"/>
            <w:tcBorders>
              <w:left w:val="single" w:sz="8" w:space="0" w:color="000000"/>
            </w:tcBorders>
          </w:tcPr>
          <w:p w14:paraId="7193DA50" w14:textId="77777777" w:rsidR="000C7B92" w:rsidRDefault="00A85A65">
            <w:pPr>
              <w:pStyle w:val="TableParagraph"/>
              <w:ind w:right="21"/>
              <w:jc w:val="right"/>
              <w:rPr>
                <w:sz w:val="16"/>
              </w:rPr>
            </w:pPr>
            <w:r>
              <w:rPr>
                <w:sz w:val="16"/>
              </w:rPr>
              <w:t>56 eur</w:t>
            </w:r>
          </w:p>
        </w:tc>
      </w:tr>
      <w:tr w:rsidR="000C7B92" w14:paraId="09184EFC" w14:textId="77777777">
        <w:trPr>
          <w:trHeight w:val="251"/>
        </w:trPr>
        <w:tc>
          <w:tcPr>
            <w:tcW w:w="7748" w:type="dxa"/>
            <w:tcBorders>
              <w:right w:val="single" w:sz="8" w:space="0" w:color="000000"/>
            </w:tcBorders>
          </w:tcPr>
          <w:p w14:paraId="2398D743" w14:textId="77777777" w:rsidR="000C7B92" w:rsidRDefault="00A85A65">
            <w:pPr>
              <w:pStyle w:val="TableParagraph"/>
              <w:ind w:left="37"/>
              <w:rPr>
                <w:sz w:val="16"/>
              </w:rPr>
            </w:pPr>
            <w:r>
              <w:rPr>
                <w:sz w:val="16"/>
              </w:rPr>
              <w:t>2. neurčené na prepravu cestujúcich alebo nákladov</w:t>
            </w:r>
          </w:p>
        </w:tc>
        <w:tc>
          <w:tcPr>
            <w:tcW w:w="1932" w:type="dxa"/>
            <w:tcBorders>
              <w:left w:val="single" w:sz="8" w:space="0" w:color="000000"/>
            </w:tcBorders>
          </w:tcPr>
          <w:p w14:paraId="3986F2AB" w14:textId="77777777" w:rsidR="000C7B92" w:rsidRDefault="00A85A65">
            <w:pPr>
              <w:pStyle w:val="TableParagraph"/>
              <w:ind w:right="21"/>
              <w:jc w:val="right"/>
              <w:rPr>
                <w:sz w:val="16"/>
              </w:rPr>
            </w:pPr>
            <w:r>
              <w:rPr>
                <w:sz w:val="16"/>
              </w:rPr>
              <w:t>34 eur</w:t>
            </w:r>
          </w:p>
        </w:tc>
      </w:tr>
      <w:tr w:rsidR="000C7B92" w14:paraId="6209A6A1" w14:textId="77777777">
        <w:trPr>
          <w:trHeight w:val="251"/>
        </w:trPr>
        <w:tc>
          <w:tcPr>
            <w:tcW w:w="7748" w:type="dxa"/>
            <w:tcBorders>
              <w:right w:val="single" w:sz="8" w:space="0" w:color="000000"/>
            </w:tcBorders>
          </w:tcPr>
          <w:p w14:paraId="049ACA41" w14:textId="77777777" w:rsidR="000C7B92" w:rsidRDefault="00A85A65">
            <w:pPr>
              <w:pStyle w:val="TableParagraph"/>
              <w:ind w:left="37"/>
              <w:rPr>
                <w:sz w:val="16"/>
              </w:rPr>
            </w:pPr>
            <w:r>
              <w:rPr>
                <w:sz w:val="16"/>
              </w:rPr>
              <w:t>m) Zápis do registra plavidiel Slovenskej republiky</w:t>
            </w:r>
          </w:p>
        </w:tc>
        <w:tc>
          <w:tcPr>
            <w:tcW w:w="1932" w:type="dxa"/>
            <w:tcBorders>
              <w:left w:val="single" w:sz="8" w:space="0" w:color="000000"/>
            </w:tcBorders>
          </w:tcPr>
          <w:p w14:paraId="414DD5A3" w14:textId="77777777" w:rsidR="000C7B92" w:rsidRDefault="000C7B92">
            <w:pPr>
              <w:pStyle w:val="TableParagraph"/>
              <w:spacing w:before="0"/>
              <w:rPr>
                <w:rFonts w:ascii="Times New Roman"/>
                <w:sz w:val="16"/>
              </w:rPr>
            </w:pPr>
          </w:p>
        </w:tc>
      </w:tr>
      <w:tr w:rsidR="000C7B92" w14:paraId="38888006" w14:textId="77777777">
        <w:trPr>
          <w:trHeight w:val="251"/>
        </w:trPr>
        <w:tc>
          <w:tcPr>
            <w:tcW w:w="7748" w:type="dxa"/>
            <w:tcBorders>
              <w:right w:val="single" w:sz="8" w:space="0" w:color="000000"/>
            </w:tcBorders>
          </w:tcPr>
          <w:p w14:paraId="274A5538" w14:textId="77777777" w:rsidR="000C7B92" w:rsidRDefault="00A85A65">
            <w:pPr>
              <w:pStyle w:val="TableParagraph"/>
              <w:ind w:left="37"/>
              <w:rPr>
                <w:sz w:val="16"/>
              </w:rPr>
            </w:pPr>
            <w:r>
              <w:rPr>
                <w:sz w:val="16"/>
              </w:rPr>
              <w:t>1. malých plavidiel</w:t>
            </w:r>
          </w:p>
        </w:tc>
        <w:tc>
          <w:tcPr>
            <w:tcW w:w="1932" w:type="dxa"/>
            <w:tcBorders>
              <w:left w:val="single" w:sz="8" w:space="0" w:color="000000"/>
            </w:tcBorders>
          </w:tcPr>
          <w:p w14:paraId="69B3F9F1" w14:textId="77777777" w:rsidR="000C7B92" w:rsidRDefault="00A85A65">
            <w:pPr>
              <w:pStyle w:val="TableParagraph"/>
              <w:ind w:right="21"/>
              <w:jc w:val="right"/>
              <w:rPr>
                <w:sz w:val="16"/>
              </w:rPr>
            </w:pPr>
            <w:r>
              <w:rPr>
                <w:sz w:val="16"/>
              </w:rPr>
              <w:t>20 eur</w:t>
            </w:r>
          </w:p>
        </w:tc>
      </w:tr>
      <w:tr w:rsidR="000C7B92" w14:paraId="6C0B8EAD" w14:textId="77777777">
        <w:trPr>
          <w:trHeight w:val="251"/>
        </w:trPr>
        <w:tc>
          <w:tcPr>
            <w:tcW w:w="7748" w:type="dxa"/>
            <w:tcBorders>
              <w:right w:val="single" w:sz="8" w:space="0" w:color="000000"/>
            </w:tcBorders>
          </w:tcPr>
          <w:p w14:paraId="67A4281D" w14:textId="77777777" w:rsidR="000C7B92" w:rsidRDefault="00A85A65">
            <w:pPr>
              <w:pStyle w:val="TableParagraph"/>
              <w:ind w:left="37"/>
              <w:rPr>
                <w:sz w:val="16"/>
              </w:rPr>
            </w:pPr>
            <w:r>
              <w:rPr>
                <w:sz w:val="16"/>
              </w:rPr>
              <w:t>2. plavidiel, ktoré nie sú malými plavidlami</w:t>
            </w:r>
          </w:p>
        </w:tc>
        <w:tc>
          <w:tcPr>
            <w:tcW w:w="1932" w:type="dxa"/>
            <w:tcBorders>
              <w:left w:val="single" w:sz="8" w:space="0" w:color="000000"/>
            </w:tcBorders>
          </w:tcPr>
          <w:p w14:paraId="1FA3DABF" w14:textId="77777777" w:rsidR="000C7B92" w:rsidRDefault="00A85A65">
            <w:pPr>
              <w:pStyle w:val="TableParagraph"/>
              <w:ind w:right="21"/>
              <w:jc w:val="right"/>
              <w:rPr>
                <w:sz w:val="16"/>
              </w:rPr>
            </w:pPr>
            <w:r>
              <w:rPr>
                <w:sz w:val="16"/>
              </w:rPr>
              <w:t>40 eur</w:t>
            </w:r>
          </w:p>
        </w:tc>
      </w:tr>
      <w:tr w:rsidR="000C7B92" w14:paraId="006A665B" w14:textId="77777777">
        <w:trPr>
          <w:trHeight w:val="252"/>
        </w:trPr>
        <w:tc>
          <w:tcPr>
            <w:tcW w:w="7748" w:type="dxa"/>
            <w:tcBorders>
              <w:right w:val="single" w:sz="8" w:space="0" w:color="000000"/>
            </w:tcBorders>
          </w:tcPr>
          <w:p w14:paraId="126D7305" w14:textId="77777777" w:rsidR="000C7B92" w:rsidRDefault="00A85A65">
            <w:pPr>
              <w:pStyle w:val="TableParagraph"/>
              <w:ind w:left="37"/>
              <w:rPr>
                <w:sz w:val="16"/>
              </w:rPr>
            </w:pPr>
            <w:r>
              <w:rPr>
                <w:sz w:val="16"/>
              </w:rPr>
              <w:t>n) Výpis z registra plavidiel Slovenskej republiky</w:t>
            </w:r>
          </w:p>
        </w:tc>
        <w:tc>
          <w:tcPr>
            <w:tcW w:w="1932" w:type="dxa"/>
            <w:tcBorders>
              <w:left w:val="single" w:sz="8" w:space="0" w:color="000000"/>
            </w:tcBorders>
          </w:tcPr>
          <w:p w14:paraId="0BE23726" w14:textId="77777777" w:rsidR="000C7B92" w:rsidRDefault="00A85A65">
            <w:pPr>
              <w:pStyle w:val="TableParagraph"/>
              <w:ind w:right="21"/>
              <w:jc w:val="right"/>
              <w:rPr>
                <w:sz w:val="16"/>
              </w:rPr>
            </w:pPr>
            <w:r>
              <w:rPr>
                <w:sz w:val="16"/>
              </w:rPr>
              <w:t>10 eur</w:t>
            </w:r>
          </w:p>
        </w:tc>
      </w:tr>
      <w:tr w:rsidR="000C7B92" w14:paraId="39F6C8EF" w14:textId="77777777">
        <w:trPr>
          <w:trHeight w:val="251"/>
        </w:trPr>
        <w:tc>
          <w:tcPr>
            <w:tcW w:w="7748" w:type="dxa"/>
            <w:tcBorders>
              <w:right w:val="single" w:sz="8" w:space="0" w:color="000000"/>
            </w:tcBorders>
          </w:tcPr>
          <w:p w14:paraId="0CE5515B" w14:textId="77777777" w:rsidR="000C7B92" w:rsidRDefault="00A85A65">
            <w:pPr>
              <w:pStyle w:val="TableParagraph"/>
              <w:ind w:left="37"/>
              <w:rPr>
                <w:sz w:val="16"/>
              </w:rPr>
            </w:pPr>
            <w:r>
              <w:rPr>
                <w:sz w:val="16"/>
              </w:rPr>
              <w:t>o) Výmaz plavidla z registra plavidiel Slovenskej republiky</w:t>
            </w:r>
          </w:p>
        </w:tc>
        <w:tc>
          <w:tcPr>
            <w:tcW w:w="1932" w:type="dxa"/>
            <w:tcBorders>
              <w:left w:val="single" w:sz="8" w:space="0" w:color="000000"/>
            </w:tcBorders>
          </w:tcPr>
          <w:p w14:paraId="546ECE8D" w14:textId="77777777" w:rsidR="000C7B92" w:rsidRDefault="00A85A65">
            <w:pPr>
              <w:pStyle w:val="TableParagraph"/>
              <w:ind w:right="21"/>
              <w:jc w:val="right"/>
              <w:rPr>
                <w:sz w:val="16"/>
              </w:rPr>
            </w:pPr>
            <w:r>
              <w:rPr>
                <w:sz w:val="16"/>
              </w:rPr>
              <w:t>10 eur</w:t>
            </w:r>
          </w:p>
        </w:tc>
      </w:tr>
      <w:tr w:rsidR="000C7B92" w14:paraId="6CCF07DB" w14:textId="77777777">
        <w:trPr>
          <w:trHeight w:val="251"/>
        </w:trPr>
        <w:tc>
          <w:tcPr>
            <w:tcW w:w="7748" w:type="dxa"/>
            <w:tcBorders>
              <w:right w:val="single" w:sz="8" w:space="0" w:color="000000"/>
            </w:tcBorders>
          </w:tcPr>
          <w:p w14:paraId="4B87428E" w14:textId="77777777" w:rsidR="000C7B92" w:rsidRDefault="00A85A65">
            <w:pPr>
              <w:pStyle w:val="TableParagraph"/>
              <w:ind w:left="37"/>
              <w:rPr>
                <w:sz w:val="16"/>
              </w:rPr>
            </w:pPr>
            <w:r>
              <w:rPr>
                <w:sz w:val="16"/>
              </w:rPr>
              <w:t>p) Konanie o zápise zmeny údajov do registra plavidiel</w:t>
            </w:r>
          </w:p>
        </w:tc>
        <w:tc>
          <w:tcPr>
            <w:tcW w:w="1932" w:type="dxa"/>
            <w:tcBorders>
              <w:left w:val="single" w:sz="8" w:space="0" w:color="000000"/>
            </w:tcBorders>
          </w:tcPr>
          <w:p w14:paraId="1F11113D" w14:textId="77777777" w:rsidR="000C7B92" w:rsidRDefault="00A85A65">
            <w:pPr>
              <w:pStyle w:val="TableParagraph"/>
              <w:ind w:right="21"/>
              <w:jc w:val="right"/>
              <w:rPr>
                <w:sz w:val="16"/>
              </w:rPr>
            </w:pPr>
            <w:r>
              <w:rPr>
                <w:sz w:val="16"/>
              </w:rPr>
              <w:t>30 eur</w:t>
            </w:r>
          </w:p>
        </w:tc>
      </w:tr>
      <w:tr w:rsidR="000C7B92" w14:paraId="36050360" w14:textId="77777777">
        <w:trPr>
          <w:trHeight w:val="252"/>
        </w:trPr>
        <w:tc>
          <w:tcPr>
            <w:tcW w:w="7748" w:type="dxa"/>
            <w:tcBorders>
              <w:right w:val="single" w:sz="8" w:space="0" w:color="000000"/>
            </w:tcBorders>
          </w:tcPr>
          <w:p w14:paraId="5D6D4D53" w14:textId="77777777" w:rsidR="000C7B92" w:rsidRDefault="00A85A65">
            <w:pPr>
              <w:pStyle w:val="TableParagraph"/>
              <w:ind w:left="37"/>
              <w:rPr>
                <w:sz w:val="16"/>
              </w:rPr>
            </w:pPr>
            <w:r>
              <w:rPr>
                <w:sz w:val="16"/>
              </w:rPr>
              <w:t>q) Konanie o pridelení jedinečného kódu výrobcu</w:t>
            </w:r>
          </w:p>
        </w:tc>
        <w:tc>
          <w:tcPr>
            <w:tcW w:w="1932" w:type="dxa"/>
            <w:tcBorders>
              <w:left w:val="single" w:sz="8" w:space="0" w:color="000000"/>
            </w:tcBorders>
          </w:tcPr>
          <w:p w14:paraId="453C513A" w14:textId="77777777" w:rsidR="000C7B92" w:rsidRDefault="00A85A65">
            <w:pPr>
              <w:pStyle w:val="TableParagraph"/>
              <w:ind w:right="21"/>
              <w:jc w:val="right"/>
              <w:rPr>
                <w:sz w:val="16"/>
              </w:rPr>
            </w:pPr>
            <w:r>
              <w:rPr>
                <w:sz w:val="16"/>
              </w:rPr>
              <w:t>20 eur</w:t>
            </w:r>
          </w:p>
        </w:tc>
      </w:tr>
      <w:tr w:rsidR="000C7B92" w14:paraId="56AE8116" w14:textId="77777777">
        <w:trPr>
          <w:trHeight w:val="238"/>
        </w:trPr>
        <w:tc>
          <w:tcPr>
            <w:tcW w:w="9680" w:type="dxa"/>
            <w:gridSpan w:val="2"/>
            <w:tcBorders>
              <w:bottom w:val="nil"/>
            </w:tcBorders>
          </w:tcPr>
          <w:p w14:paraId="795F4387" w14:textId="77777777" w:rsidR="000C7B92" w:rsidRDefault="00A85A65">
            <w:pPr>
              <w:pStyle w:val="TableParagraph"/>
              <w:spacing w:before="14" w:line="204" w:lineRule="exact"/>
              <w:ind w:left="37"/>
              <w:rPr>
                <w:b/>
                <w:sz w:val="16"/>
              </w:rPr>
            </w:pPr>
            <w:r>
              <w:rPr>
                <w:b/>
                <w:sz w:val="16"/>
              </w:rPr>
              <w:t>Oslobodenie</w:t>
            </w:r>
          </w:p>
        </w:tc>
      </w:tr>
    </w:tbl>
    <w:p w14:paraId="7F9B0A52" w14:textId="77777777" w:rsidR="000C7B92" w:rsidRDefault="000C7B92">
      <w:pPr>
        <w:spacing w:line="204" w:lineRule="exact"/>
        <w:rPr>
          <w:sz w:val="16"/>
        </w:rPr>
        <w:sectPr w:rsidR="000C7B92">
          <w:pgSz w:w="11910" w:h="16840"/>
          <w:pgMar w:top="1160" w:right="980" w:bottom="280" w:left="980" w:header="796" w:footer="0" w:gutter="0"/>
          <w:cols w:space="708"/>
        </w:sectPr>
      </w:pPr>
    </w:p>
    <w:p w14:paraId="79E7EA1D" w14:textId="77777777" w:rsidR="000C7B92" w:rsidRDefault="000C7B92">
      <w:pPr>
        <w:pStyle w:val="Zkladntext"/>
        <w:spacing w:before="12"/>
        <w:ind w:left="0"/>
        <w:rPr>
          <w:b/>
          <w:sz w:val="7"/>
        </w:rPr>
      </w:pPr>
    </w:p>
    <w:p w14:paraId="510D6454" w14:textId="101408E7" w:rsidR="000C7B92" w:rsidRDefault="007E275E">
      <w:pPr>
        <w:pStyle w:val="Zkladntext"/>
        <w:spacing w:before="117" w:line="216" w:lineRule="auto"/>
        <w:ind w:left="170" w:right="880"/>
      </w:pPr>
      <w:r>
        <w:rPr>
          <w:noProof/>
          <w:lang w:eastAsia="sk-SK"/>
        </w:rPr>
        <mc:AlternateContent>
          <mc:Choice Requires="wps">
            <w:drawing>
              <wp:anchor distT="0" distB="0" distL="0" distR="0" simplePos="0" relativeHeight="487588352" behindDoc="1" locked="0" layoutInCell="1" allowOverlap="1" wp14:anchorId="7A7CE754" wp14:editId="5B6A177D">
                <wp:simplePos x="0" y="0"/>
                <wp:positionH relativeFrom="page">
                  <wp:posOffset>706755</wp:posOffset>
                </wp:positionH>
                <wp:positionV relativeFrom="paragraph">
                  <wp:posOffset>338455</wp:posOffset>
                </wp:positionV>
                <wp:extent cx="6146165" cy="546100"/>
                <wp:effectExtent l="0" t="0" r="0" b="0"/>
                <wp:wrapTopAndBottom/>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54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015742" w14:textId="77777777" w:rsidR="00A46938" w:rsidRDefault="00A46938">
                            <w:pPr>
                              <w:spacing w:before="14" w:line="222" w:lineRule="exact"/>
                              <w:ind w:left="30"/>
                              <w:rPr>
                                <w:b/>
                                <w:sz w:val="16"/>
                              </w:rPr>
                            </w:pPr>
                            <w:r>
                              <w:rPr>
                                <w:b/>
                                <w:sz w:val="16"/>
                              </w:rPr>
                              <w:t>Poznámky</w:t>
                            </w:r>
                          </w:p>
                          <w:p w14:paraId="647D48DB" w14:textId="77777777" w:rsidR="00A46938" w:rsidRDefault="00A46938">
                            <w:pPr>
                              <w:pStyle w:val="Zkladntext"/>
                              <w:numPr>
                                <w:ilvl w:val="0"/>
                                <w:numId w:val="168"/>
                              </w:numPr>
                              <w:tabs>
                                <w:tab w:val="left" w:pos="232"/>
                              </w:tabs>
                              <w:spacing w:before="7" w:line="216" w:lineRule="auto"/>
                              <w:ind w:right="145" w:firstLine="0"/>
                            </w:pPr>
                            <w:r>
                              <w:t xml:space="preserve">Za vykonanie zmien v lodnom osvedčení podľa písmen c) a e) tejto položky a za vykonanie zmien v ciachovom </w:t>
                            </w:r>
                            <w:r>
                              <w:rPr>
                                <w:spacing w:val="-3"/>
                              </w:rPr>
                              <w:t xml:space="preserve">preukaze </w:t>
                            </w:r>
                            <w:r>
                              <w:t>podľa písmena l) tejto položky z dôvodov nezavinených ich držiteľom správny orgán poplatok</w:t>
                            </w:r>
                            <w:r>
                              <w:rPr>
                                <w:spacing w:val="2"/>
                              </w:rPr>
                              <w:t xml:space="preserve"> </w:t>
                            </w:r>
                            <w:r>
                              <w:t>nevyberá.</w:t>
                            </w:r>
                          </w:p>
                          <w:p w14:paraId="3560D725" w14:textId="77777777" w:rsidR="00A46938" w:rsidRDefault="00A46938">
                            <w:pPr>
                              <w:pStyle w:val="Zkladntext"/>
                              <w:numPr>
                                <w:ilvl w:val="0"/>
                                <w:numId w:val="168"/>
                              </w:numPr>
                              <w:tabs>
                                <w:tab w:val="left" w:pos="232"/>
                              </w:tabs>
                              <w:spacing w:line="196" w:lineRule="exact"/>
                              <w:ind w:left="231"/>
                            </w:pPr>
                            <w:r>
                              <w:t>Poplatky podľa tejto položky sa vzťahujú iba na vnútrozemskú plavbu.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CE754" id="_x0000_t202" coordsize="21600,21600" o:spt="202" path="m,l,21600r21600,l21600,xe">
                <v:stroke joinstyle="miter"/>
                <v:path gradientshapeok="t" o:connecttype="rect"/>
              </v:shapetype>
              <v:shape id="Text Box 7" o:spid="_x0000_s1026" type="#_x0000_t202" style="position:absolute;left:0;text-align:left;margin-left:55.65pt;margin-top:26.65pt;width:483.95pt;height: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" filled="f">
                <v:textbox inset="0,0,0,0">
                  <w:txbxContent>
                    <w:p w14:paraId="0E015742" w14:textId="77777777" w:rsidR="00A46938" w:rsidRDefault="00A46938">
                      <w:pPr>
                        <w:spacing w:before="14" w:line="222" w:lineRule="exact"/>
                        <w:ind w:left="30"/>
                        <w:rPr>
                          <w:b/>
                          <w:sz w:val="16"/>
                        </w:rPr>
                      </w:pPr>
                      <w:r>
                        <w:rPr>
                          <w:b/>
                          <w:sz w:val="16"/>
                        </w:rPr>
                        <w:t>Poznámky</w:t>
                      </w:r>
                    </w:p>
                    <w:p w14:paraId="647D48DB" w14:textId="77777777" w:rsidR="00A46938" w:rsidRDefault="00A46938">
                      <w:pPr>
                        <w:pStyle w:val="Zkladntext"/>
                        <w:numPr>
                          <w:ilvl w:val="0"/>
                          <w:numId w:val="168"/>
                        </w:numPr>
                        <w:tabs>
                          <w:tab w:val="left" w:pos="232"/>
                        </w:tabs>
                        <w:spacing w:before="7" w:line="216" w:lineRule="auto"/>
                        <w:ind w:right="145" w:firstLine="0"/>
                      </w:pPr>
                      <w:r>
                        <w:t xml:space="preserve">Za vykonanie zmien v lodnom osvedčení podľa písmen c) a e) tejto položky a za vykonanie zmien v ciachovom </w:t>
                      </w:r>
                      <w:r>
                        <w:rPr>
                          <w:spacing w:val="-3"/>
                        </w:rPr>
                        <w:t xml:space="preserve">preukaze </w:t>
                      </w:r>
                      <w:r>
                        <w:t>podľa písmena l) tejto položky z dôvodov nezavinených ich držiteľom správny orgán poplatok</w:t>
                      </w:r>
                      <w:r>
                        <w:rPr>
                          <w:spacing w:val="2"/>
                        </w:rPr>
                        <w:t xml:space="preserve"> </w:t>
                      </w:r>
                      <w:r>
                        <w:t>nevyberá.</w:t>
                      </w:r>
                    </w:p>
                    <w:p w14:paraId="3560D725" w14:textId="77777777" w:rsidR="00A46938" w:rsidRDefault="00A46938">
                      <w:pPr>
                        <w:pStyle w:val="Zkladntext"/>
                        <w:numPr>
                          <w:ilvl w:val="0"/>
                          <w:numId w:val="168"/>
                        </w:numPr>
                        <w:tabs>
                          <w:tab w:val="left" w:pos="232"/>
                        </w:tabs>
                        <w:spacing w:line="196" w:lineRule="exact"/>
                        <w:ind w:left="231"/>
                      </w:pPr>
                      <w:r>
                        <w:t>Poplatky podľa tejto položky sa vzťahujú iba na vnútrozemskú plavbu.</w:t>
                      </w:r>
                    </w:p>
                  </w:txbxContent>
                </v:textbox>
                <w10:wrap type="topAndBottom" anchorx="page"/>
              </v:shape>
            </w:pict>
          </mc:Fallback>
        </mc:AlternateContent>
      </w:r>
      <w:r>
        <w:rPr>
          <w:noProof/>
          <w:lang w:eastAsia="sk-SK"/>
        </w:rPr>
        <mc:AlternateContent>
          <mc:Choice Requires="wps">
            <w:drawing>
              <wp:anchor distT="0" distB="0" distL="114300" distR="114300" simplePos="0" relativeHeight="15729664" behindDoc="0" locked="0" layoutInCell="1" allowOverlap="1" wp14:anchorId="24C37E0C" wp14:editId="3BDEC1E9">
                <wp:simplePos x="0" y="0"/>
                <wp:positionH relativeFrom="page">
                  <wp:posOffset>701675</wp:posOffset>
                </wp:positionH>
                <wp:positionV relativeFrom="paragraph">
                  <wp:posOffset>71120</wp:posOffset>
                </wp:positionV>
                <wp:extent cx="9525" cy="267970"/>
                <wp:effectExtent l="0" t="0" r="0" b="0"/>
                <wp:wrapNone/>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267970"/>
                        </a:xfrm>
                        <a:custGeom>
                          <a:avLst/>
                          <a:gdLst>
                            <a:gd name="T0" fmla="+- 0 1120 1105"/>
                            <a:gd name="T1" fmla="*/ T0 w 15"/>
                            <a:gd name="T2" fmla="+- 0 112 112"/>
                            <a:gd name="T3" fmla="*/ 112 h 422"/>
                            <a:gd name="T4" fmla="+- 0 1105 1105"/>
                            <a:gd name="T5" fmla="*/ T4 w 15"/>
                            <a:gd name="T6" fmla="+- 0 112 112"/>
                            <a:gd name="T7" fmla="*/ 112 h 422"/>
                            <a:gd name="T8" fmla="+- 0 1105 1105"/>
                            <a:gd name="T9" fmla="*/ T8 w 15"/>
                            <a:gd name="T10" fmla="+- 0 534 112"/>
                            <a:gd name="T11" fmla="*/ 534 h 422"/>
                            <a:gd name="T12" fmla="+- 0 1120 1105"/>
                            <a:gd name="T13" fmla="*/ T12 w 15"/>
                            <a:gd name="T14" fmla="+- 0 526 112"/>
                            <a:gd name="T15" fmla="*/ 526 h 422"/>
                            <a:gd name="T16" fmla="+- 0 1120 1105"/>
                            <a:gd name="T17" fmla="*/ T16 w 15"/>
                            <a:gd name="T18" fmla="+- 0 112 112"/>
                            <a:gd name="T19" fmla="*/ 112 h 422"/>
                          </a:gdLst>
                          <a:ahLst/>
                          <a:cxnLst>
                            <a:cxn ang="0">
                              <a:pos x="T1" y="T3"/>
                            </a:cxn>
                            <a:cxn ang="0">
                              <a:pos x="T5" y="T7"/>
                            </a:cxn>
                            <a:cxn ang="0">
                              <a:pos x="T9" y="T11"/>
                            </a:cxn>
                            <a:cxn ang="0">
                              <a:pos x="T13" y="T15"/>
                            </a:cxn>
                            <a:cxn ang="0">
                              <a:pos x="T17" y="T19"/>
                            </a:cxn>
                          </a:cxnLst>
                          <a:rect l="0" t="0" r="r" b="b"/>
                          <a:pathLst>
                            <a:path w="15" h="422">
                              <a:moveTo>
                                <a:pt x="15" y="0"/>
                              </a:moveTo>
                              <a:lnTo>
                                <a:pt x="0" y="0"/>
                              </a:lnTo>
                              <a:lnTo>
                                <a:pt x="0" y="422"/>
                              </a:lnTo>
                              <a:lnTo>
                                <a:pt x="15" y="4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775B3A69" id="Freeform 6" o:spid="_x0000_s1026" style="position:absolute;margin-left:55.25pt;margin-top:5.6pt;width:.75pt;height:21.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" path="m15,l,,,422r15,-8l15,xe" fillcolor="black" stroked="f">
                <v:path arrowok="t" o:connecttype="custom" o:connectlocs="9525,71120;0,71120;0,339090;9525,334010;9525,71120" o:connectangles="0,0,0,0,0"/>
                <w10:wrap anchorx="page"/>
              </v:shape>
            </w:pict>
          </mc:Fallback>
        </mc:AlternateContent>
      </w:r>
      <w:r>
        <w:rPr>
          <w:noProof/>
          <w:lang w:eastAsia="sk-SK"/>
        </w:rPr>
        <mc:AlternateContent>
          <mc:Choice Requires="wps">
            <w:drawing>
              <wp:anchor distT="0" distB="0" distL="114300" distR="114300" simplePos="0" relativeHeight="15730176" behindDoc="0" locked="0" layoutInCell="1" allowOverlap="1" wp14:anchorId="7AC76800" wp14:editId="518C8BD9">
                <wp:simplePos x="0" y="0"/>
                <wp:positionH relativeFrom="page">
                  <wp:posOffset>6847840</wp:posOffset>
                </wp:positionH>
                <wp:positionV relativeFrom="paragraph">
                  <wp:posOffset>71120</wp:posOffset>
                </wp:positionV>
                <wp:extent cx="9525" cy="26289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7923C0C4" id="Rectangle 5" o:spid="_x0000_s1026" style="position:absolute;margin-left:539.2pt;margin-top:5.6pt;width:.75pt;height:20.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" fillcolor="black" stroked="f">
                <w10:wrap anchorx="page"/>
              </v:rect>
            </w:pict>
          </mc:Fallback>
        </mc:AlternateContent>
      </w:r>
      <w:r w:rsidR="00A85A65">
        <w:t>Od poplatku podľa písmena o) tejto položky je oslobodený výmaz plavidla, o ktorého trvalom vyradení z prevádzky rozhodol Dopravný úrad.</w:t>
      </w:r>
    </w:p>
    <w:p w14:paraId="09CEC5DB" w14:textId="77777777" w:rsidR="000C7B92" w:rsidRDefault="000C7B92">
      <w:pPr>
        <w:pStyle w:val="Zkladntext"/>
        <w:spacing w:before="6"/>
        <w:ind w:left="0"/>
        <w:rPr>
          <w:sz w:val="11"/>
        </w:rPr>
      </w:pPr>
    </w:p>
    <w:p w14:paraId="5C892624" w14:textId="77777777" w:rsidR="000C7B92" w:rsidRDefault="00A85A65">
      <w:pPr>
        <w:pStyle w:val="Nadpis1"/>
        <w:spacing w:before="96"/>
      </w:pPr>
      <w:r>
        <w:t>Položka 95</w:t>
      </w:r>
    </w:p>
    <w:p w14:paraId="14892D24" w14:textId="77777777" w:rsidR="000C7B92" w:rsidRDefault="00A85A65">
      <w:pPr>
        <w:pStyle w:val="Odsekzoznamu"/>
        <w:numPr>
          <w:ilvl w:val="0"/>
          <w:numId w:val="167"/>
        </w:numPr>
        <w:tabs>
          <w:tab w:val="left" w:pos="348"/>
        </w:tabs>
        <w:spacing w:before="121"/>
        <w:ind w:hanging="193"/>
        <w:rPr>
          <w:sz w:val="16"/>
        </w:rPr>
      </w:pPr>
      <w:r>
        <w:rPr>
          <w:sz w:val="16"/>
        </w:rPr>
        <w:t>Vydanie povolenia státia plávajúceho zariadenia, ktoré podlieha registrácii alebo vydanie jeho duplikátu</w:t>
      </w:r>
    </w:p>
    <w:p w14:paraId="6D956D6E" w14:textId="77777777" w:rsidR="000C7B92" w:rsidRDefault="00A85A65">
      <w:pPr>
        <w:pStyle w:val="Odsekzoznamu"/>
        <w:numPr>
          <w:ilvl w:val="0"/>
          <w:numId w:val="166"/>
        </w:numPr>
        <w:tabs>
          <w:tab w:val="left" w:pos="358"/>
          <w:tab w:val="left" w:pos="9277"/>
        </w:tabs>
        <w:ind w:hanging="203"/>
        <w:rPr>
          <w:sz w:val="16"/>
        </w:rPr>
      </w:pPr>
      <w:r>
        <w:rPr>
          <w:sz w:val="16"/>
        </w:rPr>
        <w:t>s dĺžkou rovnou alebo menšou ako</w:t>
      </w:r>
      <w:r>
        <w:rPr>
          <w:spacing w:val="2"/>
          <w:sz w:val="16"/>
        </w:rPr>
        <w:t xml:space="preserve"> </w:t>
      </w:r>
      <w:r>
        <w:rPr>
          <w:sz w:val="16"/>
        </w:rPr>
        <w:t>20</w:t>
      </w:r>
      <w:r>
        <w:rPr>
          <w:spacing w:val="2"/>
          <w:sz w:val="16"/>
        </w:rPr>
        <w:t xml:space="preserve"> </w:t>
      </w:r>
      <w:r>
        <w:rPr>
          <w:sz w:val="16"/>
        </w:rPr>
        <w:t>m</w:t>
      </w:r>
      <w:r>
        <w:rPr>
          <w:sz w:val="16"/>
        </w:rPr>
        <w:tab/>
        <w:t>33 eur</w:t>
      </w:r>
    </w:p>
    <w:p w14:paraId="18940D60" w14:textId="77777777" w:rsidR="000C7B92" w:rsidRDefault="00A85A65">
      <w:pPr>
        <w:pStyle w:val="Odsekzoznamu"/>
        <w:numPr>
          <w:ilvl w:val="0"/>
          <w:numId w:val="166"/>
        </w:numPr>
        <w:tabs>
          <w:tab w:val="left" w:pos="358"/>
          <w:tab w:val="left" w:pos="9277"/>
        </w:tabs>
        <w:ind w:hanging="203"/>
        <w:rPr>
          <w:sz w:val="16"/>
        </w:rPr>
      </w:pPr>
      <w:r>
        <w:rPr>
          <w:sz w:val="16"/>
        </w:rPr>
        <w:t>s dĺžkou väčšou ako</w:t>
      </w:r>
      <w:r>
        <w:rPr>
          <w:spacing w:val="2"/>
          <w:sz w:val="16"/>
        </w:rPr>
        <w:t xml:space="preserve"> </w:t>
      </w:r>
      <w:r>
        <w:rPr>
          <w:sz w:val="16"/>
        </w:rPr>
        <w:t>20</w:t>
      </w:r>
      <w:r>
        <w:rPr>
          <w:spacing w:val="2"/>
          <w:sz w:val="16"/>
        </w:rPr>
        <w:t xml:space="preserve"> </w:t>
      </w:r>
      <w:r>
        <w:rPr>
          <w:sz w:val="16"/>
        </w:rPr>
        <w:t>m</w:t>
      </w:r>
      <w:r>
        <w:rPr>
          <w:sz w:val="16"/>
        </w:rPr>
        <w:tab/>
        <w:t>66 eur</w:t>
      </w:r>
    </w:p>
    <w:p w14:paraId="02D1CB75" w14:textId="77777777" w:rsidR="000C7B92" w:rsidRDefault="00A85A65">
      <w:pPr>
        <w:pStyle w:val="Odsekzoznamu"/>
        <w:numPr>
          <w:ilvl w:val="0"/>
          <w:numId w:val="167"/>
        </w:numPr>
        <w:tabs>
          <w:tab w:val="left" w:pos="354"/>
        </w:tabs>
        <w:spacing w:line="203" w:lineRule="exact"/>
        <w:ind w:left="353" w:hanging="199"/>
        <w:rPr>
          <w:sz w:val="16"/>
        </w:rPr>
      </w:pPr>
      <w:r>
        <w:rPr>
          <w:sz w:val="16"/>
        </w:rPr>
        <w:t>Schválenie technickej dokumentácie na individuálnu stavbu alebo rekonštrukciu malého plavidla,</w:t>
      </w:r>
    </w:p>
    <w:p w14:paraId="45770818" w14:textId="77777777" w:rsidR="000C7B92" w:rsidRDefault="00A85A65">
      <w:pPr>
        <w:pStyle w:val="Zkladntext"/>
        <w:spacing w:before="6" w:line="216" w:lineRule="auto"/>
        <w:ind w:right="1695"/>
      </w:pPr>
      <w:r>
        <w:t xml:space="preserve">ktoré podlieha registrácii a súčasne nepodlieha povinnej klasifikácii a vydanie súhlasu na </w:t>
      </w:r>
      <w:r>
        <w:rPr>
          <w:spacing w:val="-2"/>
        </w:rPr>
        <w:t xml:space="preserve">individuálnu  </w:t>
      </w:r>
      <w:r>
        <w:t>stavbu</w:t>
      </w:r>
    </w:p>
    <w:p w14:paraId="027E4A3B" w14:textId="77777777" w:rsidR="000C7B92" w:rsidRDefault="00A85A65">
      <w:pPr>
        <w:pStyle w:val="Zkladntext"/>
        <w:tabs>
          <w:tab w:val="left" w:pos="9178"/>
        </w:tabs>
        <w:spacing w:line="196" w:lineRule="exact"/>
      </w:pPr>
      <w:r>
        <w:t>alebo rekonštrukciu tohto plavidla</w:t>
      </w:r>
      <w:r>
        <w:tab/>
        <w:t>165 eur</w:t>
      </w:r>
    </w:p>
    <w:p w14:paraId="41F264D1" w14:textId="77777777" w:rsidR="000C7B92" w:rsidRDefault="00A85A65">
      <w:pPr>
        <w:pStyle w:val="Odsekzoznamu"/>
        <w:numPr>
          <w:ilvl w:val="0"/>
          <w:numId w:val="167"/>
        </w:numPr>
        <w:tabs>
          <w:tab w:val="left" w:pos="338"/>
        </w:tabs>
        <w:spacing w:line="203" w:lineRule="exact"/>
        <w:ind w:left="337" w:hanging="183"/>
        <w:rPr>
          <w:sz w:val="16"/>
        </w:rPr>
      </w:pPr>
      <w:r>
        <w:rPr>
          <w:sz w:val="16"/>
        </w:rPr>
        <w:t>Schválenie typovej dokumentácie na individuálnu stavbu malého plavidla, ktoré podlieha registrácii</w:t>
      </w:r>
    </w:p>
    <w:p w14:paraId="0B12864A" w14:textId="77777777" w:rsidR="000C7B92" w:rsidRDefault="00A85A65">
      <w:pPr>
        <w:pStyle w:val="Zkladntext"/>
        <w:tabs>
          <w:tab w:val="left" w:pos="8934"/>
        </w:tabs>
        <w:spacing w:line="203" w:lineRule="exact"/>
      </w:pPr>
      <w:r>
        <w:t>a súčasne nepodlieha povinnej klasifikácii a vydanie typového osvedčenia</w:t>
      </w:r>
      <w:r>
        <w:rPr>
          <w:spacing w:val="4"/>
        </w:rPr>
        <w:t xml:space="preserve"> </w:t>
      </w:r>
      <w:r>
        <w:t>takéhoto plavidla</w:t>
      </w:r>
      <w:r>
        <w:tab/>
        <w:t>99,50 eura</w:t>
      </w:r>
    </w:p>
    <w:p w14:paraId="60B67FA0" w14:textId="77777777" w:rsidR="000C7B92" w:rsidRDefault="00A85A65">
      <w:pPr>
        <w:pStyle w:val="Odsekzoznamu"/>
        <w:numPr>
          <w:ilvl w:val="0"/>
          <w:numId w:val="167"/>
        </w:numPr>
        <w:tabs>
          <w:tab w:val="left" w:pos="354"/>
        </w:tabs>
        <w:spacing w:line="203" w:lineRule="exact"/>
        <w:ind w:left="353" w:hanging="199"/>
        <w:rPr>
          <w:sz w:val="16"/>
        </w:rPr>
      </w:pPr>
      <w:r>
        <w:rPr>
          <w:sz w:val="16"/>
        </w:rPr>
        <w:t>Vydanie súhlasu na individuálnu stavbu malého plavidla, ktoré podlieha registrácii a súčasne</w:t>
      </w:r>
      <w:r>
        <w:rPr>
          <w:spacing w:val="2"/>
          <w:sz w:val="16"/>
        </w:rPr>
        <w:t xml:space="preserve"> </w:t>
      </w:r>
      <w:r>
        <w:rPr>
          <w:sz w:val="16"/>
        </w:rPr>
        <w:t>nepodlieha</w:t>
      </w:r>
    </w:p>
    <w:p w14:paraId="544B068C" w14:textId="77777777" w:rsidR="000C7B92" w:rsidRDefault="00A85A65">
      <w:pPr>
        <w:pStyle w:val="Zkladntext"/>
        <w:tabs>
          <w:tab w:val="left" w:pos="8934"/>
        </w:tabs>
        <w:spacing w:line="203" w:lineRule="exact"/>
      </w:pPr>
      <w:r>
        <w:t>povinnej klasifikácii podľa schválenej typovej dokumentácie</w:t>
      </w:r>
      <w:r>
        <w:tab/>
        <w:t>16,50 eura</w:t>
      </w:r>
    </w:p>
    <w:p w14:paraId="5D471880" w14:textId="77777777" w:rsidR="000C7B92" w:rsidRDefault="00A85A65">
      <w:pPr>
        <w:pStyle w:val="Odsekzoznamu"/>
        <w:numPr>
          <w:ilvl w:val="0"/>
          <w:numId w:val="167"/>
        </w:numPr>
        <w:tabs>
          <w:tab w:val="left" w:pos="338"/>
          <w:tab w:val="left" w:pos="9178"/>
        </w:tabs>
        <w:ind w:left="337" w:hanging="183"/>
        <w:rPr>
          <w:sz w:val="16"/>
        </w:rPr>
      </w:pPr>
      <w:r>
        <w:rPr>
          <w:sz w:val="16"/>
        </w:rPr>
        <w:t>Povolenie na zriadenie požičovne plavidiel</w:t>
      </w:r>
      <w:r>
        <w:rPr>
          <w:sz w:val="16"/>
        </w:rPr>
        <w:tab/>
        <w:t>130 eur</w:t>
      </w:r>
    </w:p>
    <w:p w14:paraId="0B83D912" w14:textId="77777777" w:rsidR="000C7B92" w:rsidRDefault="00A85A65">
      <w:pPr>
        <w:pStyle w:val="Odsekzoznamu"/>
        <w:numPr>
          <w:ilvl w:val="0"/>
          <w:numId w:val="167"/>
        </w:numPr>
        <w:tabs>
          <w:tab w:val="left" w:pos="306"/>
        </w:tabs>
        <w:spacing w:line="203" w:lineRule="exact"/>
        <w:ind w:left="305" w:hanging="151"/>
        <w:rPr>
          <w:sz w:val="16"/>
        </w:rPr>
      </w:pPr>
      <w:r>
        <w:rPr>
          <w:sz w:val="16"/>
        </w:rPr>
        <w:t>Vydanie súhlasu na vykonávanie činnosti na vodnej ceste alebo v jej blízkosti v</w:t>
      </w:r>
      <w:r>
        <w:rPr>
          <w:spacing w:val="4"/>
          <w:sz w:val="16"/>
        </w:rPr>
        <w:t xml:space="preserve"> </w:t>
      </w:r>
      <w:r>
        <w:rPr>
          <w:sz w:val="16"/>
        </w:rPr>
        <w:t>súvislosti</w:t>
      </w:r>
    </w:p>
    <w:p w14:paraId="5C2B3099" w14:textId="77777777" w:rsidR="000C7B92" w:rsidRDefault="00A85A65">
      <w:pPr>
        <w:pStyle w:val="Zkladntext"/>
        <w:tabs>
          <w:tab w:val="left" w:pos="9178"/>
        </w:tabs>
        <w:spacing w:line="203" w:lineRule="exact"/>
      </w:pPr>
      <w:r>
        <w:t>s bezpečnosťou a</w:t>
      </w:r>
      <w:r>
        <w:rPr>
          <w:spacing w:val="4"/>
        </w:rPr>
        <w:t xml:space="preserve"> </w:t>
      </w:r>
      <w:r>
        <w:t>plynulosťou plavby</w:t>
      </w:r>
      <w:r>
        <w:tab/>
        <w:t>116 eur</w:t>
      </w:r>
    </w:p>
    <w:p w14:paraId="7FF44C19" w14:textId="77777777" w:rsidR="000C7B92" w:rsidRDefault="00A85A65">
      <w:pPr>
        <w:pStyle w:val="Odsekzoznamu"/>
        <w:numPr>
          <w:ilvl w:val="0"/>
          <w:numId w:val="167"/>
        </w:numPr>
        <w:tabs>
          <w:tab w:val="left" w:pos="342"/>
        </w:tabs>
        <w:spacing w:line="203" w:lineRule="exact"/>
        <w:ind w:left="341" w:hanging="187"/>
        <w:rPr>
          <w:sz w:val="16"/>
        </w:rPr>
      </w:pPr>
      <w:r>
        <w:rPr>
          <w:sz w:val="16"/>
        </w:rPr>
        <w:t>Vydanie duplikátu typového osvedčenia malého plavidla, ktoré podlieha registrácii</w:t>
      </w:r>
    </w:p>
    <w:p w14:paraId="5A185836" w14:textId="77777777" w:rsidR="000C7B92" w:rsidRDefault="00A85A65">
      <w:pPr>
        <w:pStyle w:val="Zkladntext"/>
        <w:tabs>
          <w:tab w:val="left" w:pos="9277"/>
        </w:tabs>
        <w:spacing w:line="203" w:lineRule="exact"/>
      </w:pPr>
      <w:r>
        <w:t>a súčasne nepodlieha</w:t>
      </w:r>
      <w:r>
        <w:rPr>
          <w:spacing w:val="2"/>
        </w:rPr>
        <w:t xml:space="preserve"> </w:t>
      </w:r>
      <w:r>
        <w:t>povinnej klasifikácii</w:t>
      </w:r>
      <w:r>
        <w:tab/>
        <w:t>50 eur</w:t>
      </w:r>
    </w:p>
    <w:p w14:paraId="72FCF6A4" w14:textId="77777777" w:rsidR="000C7B92" w:rsidRDefault="00A85A65">
      <w:pPr>
        <w:pStyle w:val="Odsekzoznamu"/>
        <w:numPr>
          <w:ilvl w:val="0"/>
          <w:numId w:val="167"/>
        </w:numPr>
        <w:tabs>
          <w:tab w:val="left" w:pos="361"/>
          <w:tab w:val="left" w:pos="9277"/>
        </w:tabs>
        <w:ind w:left="360" w:hanging="206"/>
        <w:rPr>
          <w:sz w:val="16"/>
        </w:rPr>
      </w:pPr>
      <w:r>
        <w:rPr>
          <w:sz w:val="16"/>
        </w:rPr>
        <w:t>Vydanie súhlasu na usporiadanie verejného podujatia, za každý úkon</w:t>
      </w:r>
      <w:r>
        <w:rPr>
          <w:sz w:val="16"/>
        </w:rPr>
        <w:tab/>
        <w:t>20 eur</w:t>
      </w:r>
    </w:p>
    <w:p w14:paraId="6D8EE869" w14:textId="77777777" w:rsidR="000C7B92" w:rsidRDefault="00A85A65">
      <w:pPr>
        <w:pStyle w:val="Odsekzoznamu"/>
        <w:numPr>
          <w:ilvl w:val="0"/>
          <w:numId w:val="167"/>
        </w:numPr>
        <w:tabs>
          <w:tab w:val="left" w:pos="303"/>
        </w:tabs>
        <w:spacing w:before="39"/>
        <w:ind w:left="302" w:hanging="148"/>
        <w:rPr>
          <w:sz w:val="16"/>
        </w:rPr>
      </w:pPr>
      <w:r>
        <w:rPr>
          <w:sz w:val="16"/>
        </w:rPr>
        <w:t>Vydanie poverenia na vykonávanie školení žiadateľov o</w:t>
      </w:r>
      <w:r>
        <w:rPr>
          <w:spacing w:val="2"/>
          <w:sz w:val="16"/>
        </w:rPr>
        <w:t xml:space="preserve"> </w:t>
      </w:r>
      <w:r>
        <w:rPr>
          <w:sz w:val="16"/>
        </w:rPr>
        <w:t>osvedčenie</w:t>
      </w:r>
    </w:p>
    <w:p w14:paraId="1E7707A5" w14:textId="77777777" w:rsidR="000C7B92" w:rsidRDefault="00A85A65">
      <w:pPr>
        <w:pStyle w:val="Odsekzoznamu"/>
        <w:numPr>
          <w:ilvl w:val="0"/>
          <w:numId w:val="165"/>
        </w:numPr>
        <w:tabs>
          <w:tab w:val="left" w:pos="358"/>
          <w:tab w:val="left" w:pos="9178"/>
        </w:tabs>
        <w:ind w:hanging="203"/>
        <w:rPr>
          <w:sz w:val="16"/>
        </w:rPr>
      </w:pPr>
      <w:r>
        <w:rPr>
          <w:sz w:val="16"/>
        </w:rPr>
        <w:t>o odbornej spôsobilosti</w:t>
      </w:r>
      <w:r>
        <w:rPr>
          <w:spacing w:val="2"/>
          <w:sz w:val="16"/>
        </w:rPr>
        <w:t xml:space="preserve"> </w:t>
      </w:r>
      <w:r>
        <w:rPr>
          <w:sz w:val="16"/>
        </w:rPr>
        <w:t>bezpečnostného poradcu</w:t>
      </w:r>
      <w:r>
        <w:rPr>
          <w:sz w:val="16"/>
        </w:rPr>
        <w:tab/>
        <w:t>200 eur</w:t>
      </w:r>
    </w:p>
    <w:p w14:paraId="576D1663" w14:textId="77777777" w:rsidR="000C7B92" w:rsidRDefault="00A85A65">
      <w:pPr>
        <w:pStyle w:val="Odsekzoznamu"/>
        <w:numPr>
          <w:ilvl w:val="0"/>
          <w:numId w:val="165"/>
        </w:numPr>
        <w:tabs>
          <w:tab w:val="left" w:pos="358"/>
          <w:tab w:val="left" w:pos="9178"/>
        </w:tabs>
        <w:ind w:hanging="203"/>
        <w:rPr>
          <w:sz w:val="16"/>
        </w:rPr>
      </w:pPr>
      <w:r>
        <w:rPr>
          <w:sz w:val="16"/>
        </w:rPr>
        <w:t>o</w:t>
      </w:r>
      <w:r>
        <w:rPr>
          <w:spacing w:val="2"/>
          <w:sz w:val="16"/>
        </w:rPr>
        <w:t xml:space="preserve"> </w:t>
      </w:r>
      <w:r>
        <w:rPr>
          <w:sz w:val="16"/>
        </w:rPr>
        <w:t>osobitných znalostiach</w:t>
      </w:r>
      <w:r>
        <w:rPr>
          <w:sz w:val="16"/>
        </w:rPr>
        <w:tab/>
        <w:t>200 eur</w:t>
      </w:r>
    </w:p>
    <w:p w14:paraId="0F00BED1" w14:textId="77777777" w:rsidR="000C7B92" w:rsidRDefault="00A85A65">
      <w:pPr>
        <w:pStyle w:val="Odsekzoznamu"/>
        <w:numPr>
          <w:ilvl w:val="0"/>
          <w:numId w:val="167"/>
        </w:numPr>
        <w:tabs>
          <w:tab w:val="left" w:pos="303"/>
        </w:tabs>
        <w:ind w:left="302" w:hanging="148"/>
        <w:rPr>
          <w:sz w:val="16"/>
        </w:rPr>
      </w:pPr>
      <w:r>
        <w:rPr>
          <w:sz w:val="16"/>
        </w:rPr>
        <w:t>Vydanie poverenia na vykonávanie kvalifikačného kurzu</w:t>
      </w:r>
    </w:p>
    <w:p w14:paraId="2AA50C27" w14:textId="77777777" w:rsidR="000C7B92" w:rsidRDefault="00A85A65">
      <w:pPr>
        <w:pStyle w:val="Odsekzoznamu"/>
        <w:numPr>
          <w:ilvl w:val="0"/>
          <w:numId w:val="164"/>
        </w:numPr>
        <w:tabs>
          <w:tab w:val="left" w:pos="358"/>
          <w:tab w:val="left" w:pos="9277"/>
        </w:tabs>
        <w:ind w:hanging="203"/>
        <w:rPr>
          <w:sz w:val="16"/>
        </w:rPr>
      </w:pPr>
      <w:r>
        <w:rPr>
          <w:sz w:val="16"/>
        </w:rPr>
        <w:t>vodcu malého plavidla kategórie A</w:t>
      </w:r>
      <w:r>
        <w:rPr>
          <w:sz w:val="16"/>
        </w:rPr>
        <w:tab/>
        <w:t>80 eur</w:t>
      </w:r>
    </w:p>
    <w:p w14:paraId="18CFFECD" w14:textId="77777777" w:rsidR="000C7B92" w:rsidRDefault="00A85A65">
      <w:pPr>
        <w:pStyle w:val="Odsekzoznamu"/>
        <w:numPr>
          <w:ilvl w:val="0"/>
          <w:numId w:val="164"/>
        </w:numPr>
        <w:tabs>
          <w:tab w:val="left" w:pos="358"/>
          <w:tab w:val="left" w:pos="9277"/>
        </w:tabs>
        <w:ind w:hanging="203"/>
        <w:rPr>
          <w:sz w:val="16"/>
        </w:rPr>
      </w:pPr>
      <w:r>
        <w:rPr>
          <w:sz w:val="16"/>
        </w:rPr>
        <w:t>vodcu malého plavidla kategórie B</w:t>
      </w:r>
      <w:r>
        <w:rPr>
          <w:sz w:val="16"/>
        </w:rPr>
        <w:tab/>
        <w:t>80 eur</w:t>
      </w:r>
    </w:p>
    <w:p w14:paraId="7E6EAEA6" w14:textId="77777777" w:rsidR="000C7B92" w:rsidRDefault="00A85A65">
      <w:pPr>
        <w:pStyle w:val="Odsekzoznamu"/>
        <w:numPr>
          <w:ilvl w:val="0"/>
          <w:numId w:val="164"/>
        </w:numPr>
        <w:tabs>
          <w:tab w:val="left" w:pos="358"/>
          <w:tab w:val="left" w:pos="9277"/>
        </w:tabs>
        <w:ind w:hanging="203"/>
        <w:rPr>
          <w:sz w:val="16"/>
        </w:rPr>
      </w:pPr>
      <w:r>
        <w:rPr>
          <w:sz w:val="16"/>
        </w:rPr>
        <w:t>vodcu malého plavidla kategórie C</w:t>
      </w:r>
      <w:r>
        <w:rPr>
          <w:sz w:val="16"/>
        </w:rPr>
        <w:tab/>
        <w:t>80 eur</w:t>
      </w:r>
    </w:p>
    <w:p w14:paraId="772F0EA3" w14:textId="77777777" w:rsidR="000C7B92" w:rsidRDefault="00A85A65">
      <w:pPr>
        <w:pStyle w:val="Odsekzoznamu"/>
        <w:numPr>
          <w:ilvl w:val="0"/>
          <w:numId w:val="164"/>
        </w:numPr>
        <w:tabs>
          <w:tab w:val="left" w:pos="358"/>
          <w:tab w:val="left" w:pos="9277"/>
        </w:tabs>
        <w:ind w:hanging="203"/>
        <w:rPr>
          <w:sz w:val="16"/>
        </w:rPr>
      </w:pPr>
      <w:r>
        <w:rPr>
          <w:sz w:val="16"/>
        </w:rPr>
        <w:t>vodcu malého plavidla kategórie D</w:t>
      </w:r>
      <w:r>
        <w:rPr>
          <w:sz w:val="16"/>
        </w:rPr>
        <w:tab/>
        <w:t>80 eur</w:t>
      </w:r>
    </w:p>
    <w:p w14:paraId="635178A0" w14:textId="77777777" w:rsidR="000C7B92" w:rsidRDefault="00A85A65">
      <w:pPr>
        <w:pStyle w:val="Odsekzoznamu"/>
        <w:numPr>
          <w:ilvl w:val="0"/>
          <w:numId w:val="167"/>
        </w:numPr>
        <w:tabs>
          <w:tab w:val="left" w:pos="354"/>
          <w:tab w:val="left" w:pos="9277"/>
        </w:tabs>
        <w:ind w:left="353" w:hanging="199"/>
        <w:rPr>
          <w:sz w:val="16"/>
        </w:rPr>
      </w:pPr>
      <w:r>
        <w:rPr>
          <w:sz w:val="16"/>
        </w:rPr>
        <w:t>Podanie žiadosti o vykonanie zmien učebných osnov kvalifikačného kurzu vodcu</w:t>
      </w:r>
      <w:r>
        <w:rPr>
          <w:spacing w:val="2"/>
          <w:sz w:val="16"/>
        </w:rPr>
        <w:t xml:space="preserve"> </w:t>
      </w:r>
      <w:r>
        <w:rPr>
          <w:sz w:val="16"/>
        </w:rPr>
        <w:t>malého plavidla</w:t>
      </w:r>
      <w:r>
        <w:rPr>
          <w:sz w:val="16"/>
        </w:rPr>
        <w:tab/>
        <w:t>40 eur</w:t>
      </w:r>
    </w:p>
    <w:p w14:paraId="478D843E" w14:textId="77777777" w:rsidR="000C7B92" w:rsidRDefault="00A85A65">
      <w:pPr>
        <w:pStyle w:val="Odsekzoznamu"/>
        <w:numPr>
          <w:ilvl w:val="0"/>
          <w:numId w:val="167"/>
        </w:numPr>
        <w:tabs>
          <w:tab w:val="left" w:pos="303"/>
          <w:tab w:val="left" w:pos="9277"/>
        </w:tabs>
        <w:ind w:left="302" w:hanging="148"/>
        <w:rPr>
          <w:sz w:val="16"/>
        </w:rPr>
      </w:pPr>
      <w:r>
        <w:rPr>
          <w:sz w:val="16"/>
        </w:rPr>
        <w:t>Podanie žiadosti o vykonanie zmien školiteľov kvalifikačného kurzu vodcu</w:t>
      </w:r>
      <w:r>
        <w:rPr>
          <w:spacing w:val="2"/>
          <w:sz w:val="16"/>
        </w:rPr>
        <w:t xml:space="preserve"> </w:t>
      </w:r>
      <w:r>
        <w:rPr>
          <w:sz w:val="16"/>
        </w:rPr>
        <w:t>malého plavidla</w:t>
      </w:r>
      <w:r>
        <w:rPr>
          <w:sz w:val="16"/>
        </w:rPr>
        <w:tab/>
        <w:t>40 eur</w:t>
      </w:r>
    </w:p>
    <w:p w14:paraId="1B170A81" w14:textId="77777777" w:rsidR="000C7B92" w:rsidRDefault="00A85A65">
      <w:pPr>
        <w:pStyle w:val="Odsekzoznamu"/>
        <w:numPr>
          <w:ilvl w:val="0"/>
          <w:numId w:val="167"/>
        </w:numPr>
        <w:tabs>
          <w:tab w:val="left" w:pos="406"/>
        </w:tabs>
        <w:ind w:left="405" w:hanging="251"/>
        <w:rPr>
          <w:sz w:val="16"/>
        </w:rPr>
      </w:pPr>
      <w:r>
        <w:rPr>
          <w:sz w:val="16"/>
        </w:rPr>
        <w:t>Udelenie dopravnej licencie</w:t>
      </w:r>
    </w:p>
    <w:p w14:paraId="5DFAB161" w14:textId="77777777" w:rsidR="000C7B92" w:rsidRDefault="00A85A65">
      <w:pPr>
        <w:pStyle w:val="Odsekzoznamu"/>
        <w:numPr>
          <w:ilvl w:val="0"/>
          <w:numId w:val="163"/>
        </w:numPr>
        <w:tabs>
          <w:tab w:val="left" w:pos="358"/>
          <w:tab w:val="left" w:pos="9242"/>
        </w:tabs>
        <w:spacing w:before="56" w:line="216" w:lineRule="auto"/>
        <w:ind w:right="153" w:hanging="9279"/>
        <w:jc w:val="right"/>
        <w:rPr>
          <w:sz w:val="16"/>
        </w:rPr>
      </w:pPr>
      <w:r>
        <w:rPr>
          <w:sz w:val="16"/>
        </w:rPr>
        <w:t>na medzinárodnú verejnú vodnú dopravu na jeden kalendárny rok</w:t>
      </w:r>
      <w:r>
        <w:rPr>
          <w:sz w:val="16"/>
        </w:rPr>
        <w:tab/>
        <w:t>165,50 eura</w:t>
      </w:r>
    </w:p>
    <w:p w14:paraId="7573D11E" w14:textId="77777777" w:rsidR="000C7B92" w:rsidRDefault="00A85A65">
      <w:pPr>
        <w:pStyle w:val="Odsekzoznamu"/>
        <w:numPr>
          <w:ilvl w:val="0"/>
          <w:numId w:val="163"/>
        </w:numPr>
        <w:tabs>
          <w:tab w:val="left" w:pos="202"/>
          <w:tab w:val="left" w:pos="8779"/>
        </w:tabs>
        <w:spacing w:before="41"/>
        <w:ind w:left="357" w:right="153" w:hanging="358"/>
        <w:jc w:val="right"/>
        <w:rPr>
          <w:sz w:val="16"/>
        </w:rPr>
      </w:pPr>
      <w:r>
        <w:rPr>
          <w:sz w:val="16"/>
        </w:rPr>
        <w:t>na vnútroštátnu verejnú vodnú dopravu na jeden kalendárny rok</w:t>
      </w:r>
      <w:r>
        <w:rPr>
          <w:sz w:val="16"/>
        </w:rPr>
        <w:tab/>
        <w:t>99,50 eura</w:t>
      </w:r>
    </w:p>
    <w:p w14:paraId="772A67E7" w14:textId="77777777" w:rsidR="000C7B92" w:rsidRDefault="00A85A65">
      <w:pPr>
        <w:pStyle w:val="Odsekzoznamu"/>
        <w:numPr>
          <w:ilvl w:val="0"/>
          <w:numId w:val="167"/>
        </w:numPr>
        <w:tabs>
          <w:tab w:val="left" w:pos="205"/>
          <w:tab w:val="left" w:pos="9086"/>
        </w:tabs>
        <w:spacing w:line="203" w:lineRule="exact"/>
        <w:ind w:left="360" w:right="153" w:hanging="361"/>
        <w:jc w:val="right"/>
        <w:rPr>
          <w:sz w:val="16"/>
        </w:rPr>
      </w:pPr>
      <w:r>
        <w:rPr>
          <w:sz w:val="16"/>
        </w:rPr>
        <w:t>Udelenie dopravnej licencie na dobu neurčitú</w:t>
      </w:r>
      <w:r>
        <w:rPr>
          <w:sz w:val="16"/>
        </w:rPr>
        <w:tab/>
      </w:r>
      <w:r>
        <w:rPr>
          <w:spacing w:val="-1"/>
          <w:sz w:val="16"/>
        </w:rPr>
        <w:t>995,50</w:t>
      </w:r>
    </w:p>
    <w:p w14:paraId="30E0FA70" w14:textId="77777777" w:rsidR="000C7B92" w:rsidRDefault="00A85A65">
      <w:pPr>
        <w:pStyle w:val="Zkladntext"/>
        <w:spacing w:line="203" w:lineRule="exact"/>
        <w:ind w:left="0" w:right="153"/>
        <w:jc w:val="right"/>
      </w:pPr>
      <w:r>
        <w:t>eura</w:t>
      </w:r>
    </w:p>
    <w:p w14:paraId="41F4555B" w14:textId="77777777" w:rsidR="000C7B92" w:rsidRDefault="00A85A65">
      <w:pPr>
        <w:pStyle w:val="Odsekzoznamu"/>
        <w:numPr>
          <w:ilvl w:val="0"/>
          <w:numId w:val="167"/>
        </w:numPr>
        <w:tabs>
          <w:tab w:val="left" w:pos="345"/>
          <w:tab w:val="left" w:pos="9277"/>
        </w:tabs>
        <w:spacing w:before="39"/>
        <w:ind w:left="344" w:hanging="190"/>
        <w:rPr>
          <w:sz w:val="16"/>
        </w:rPr>
      </w:pPr>
      <w:r>
        <w:rPr>
          <w:sz w:val="16"/>
        </w:rPr>
        <w:t>Podanie žiadosti o vykonanie zmeny v dopravnej licencii udelenej podľa písmen m) a n)</w:t>
      </w:r>
      <w:r>
        <w:rPr>
          <w:spacing w:val="6"/>
          <w:sz w:val="16"/>
        </w:rPr>
        <w:t xml:space="preserve"> </w:t>
      </w:r>
      <w:r>
        <w:rPr>
          <w:sz w:val="16"/>
        </w:rPr>
        <w:t>tejto položky</w:t>
      </w:r>
      <w:r>
        <w:rPr>
          <w:sz w:val="16"/>
        </w:rPr>
        <w:tab/>
        <w:t>33 eur</w:t>
      </w:r>
    </w:p>
    <w:p w14:paraId="557B6683" w14:textId="77777777" w:rsidR="000C7B92" w:rsidRDefault="00A85A65">
      <w:pPr>
        <w:pStyle w:val="Odsekzoznamu"/>
        <w:numPr>
          <w:ilvl w:val="0"/>
          <w:numId w:val="167"/>
        </w:numPr>
        <w:tabs>
          <w:tab w:val="left" w:pos="354"/>
          <w:tab w:val="left" w:pos="9178"/>
        </w:tabs>
        <w:ind w:left="353" w:hanging="199"/>
        <w:rPr>
          <w:sz w:val="16"/>
        </w:rPr>
      </w:pPr>
      <w:r>
        <w:rPr>
          <w:sz w:val="16"/>
        </w:rPr>
        <w:t>Vydanie poverenia na vykonávanie technickej prehliadky plavidla</w:t>
      </w:r>
      <w:r>
        <w:rPr>
          <w:sz w:val="16"/>
        </w:rPr>
        <w:tab/>
        <w:t>200 eur</w:t>
      </w:r>
    </w:p>
    <w:p w14:paraId="7A18A35A" w14:textId="77777777" w:rsidR="000C7B92" w:rsidRDefault="00A85A65">
      <w:pPr>
        <w:pStyle w:val="Odsekzoznamu"/>
        <w:numPr>
          <w:ilvl w:val="0"/>
          <w:numId w:val="167"/>
        </w:numPr>
        <w:tabs>
          <w:tab w:val="left" w:pos="348"/>
          <w:tab w:val="left" w:pos="9277"/>
        </w:tabs>
        <w:ind w:hanging="193"/>
        <w:rPr>
          <w:sz w:val="16"/>
        </w:rPr>
      </w:pPr>
      <w:r>
        <w:rPr>
          <w:sz w:val="16"/>
        </w:rPr>
        <w:t>Vydanie duplikátu dopravnej licencie</w:t>
      </w:r>
      <w:r>
        <w:rPr>
          <w:sz w:val="16"/>
        </w:rPr>
        <w:tab/>
        <w:t>66 eur</w:t>
      </w:r>
    </w:p>
    <w:p w14:paraId="1E3FA5E3" w14:textId="77777777" w:rsidR="000C7B92" w:rsidRDefault="00A85A65">
      <w:pPr>
        <w:pStyle w:val="Odsekzoznamu"/>
        <w:numPr>
          <w:ilvl w:val="0"/>
          <w:numId w:val="167"/>
        </w:numPr>
        <w:tabs>
          <w:tab w:val="left" w:pos="326"/>
          <w:tab w:val="left" w:pos="9277"/>
        </w:tabs>
        <w:ind w:left="325" w:hanging="171"/>
        <w:rPr>
          <w:sz w:val="16"/>
        </w:rPr>
      </w:pPr>
      <w:r>
        <w:rPr>
          <w:sz w:val="16"/>
        </w:rPr>
        <w:t>Vydanie povolenia na medzinárodnú prepravu nebezpečného tovaru v</w:t>
      </w:r>
      <w:r>
        <w:rPr>
          <w:spacing w:val="2"/>
          <w:sz w:val="16"/>
        </w:rPr>
        <w:t xml:space="preserve"> </w:t>
      </w:r>
      <w:r>
        <w:rPr>
          <w:sz w:val="16"/>
        </w:rPr>
        <w:t>tankových plavidlách</w:t>
      </w:r>
      <w:r>
        <w:rPr>
          <w:sz w:val="16"/>
        </w:rPr>
        <w:tab/>
        <w:t>65 eur</w:t>
      </w:r>
    </w:p>
    <w:p w14:paraId="0ACBC86A" w14:textId="77777777" w:rsidR="000C7B92" w:rsidRDefault="00A85A65">
      <w:pPr>
        <w:pStyle w:val="Odsekzoznamu"/>
        <w:numPr>
          <w:ilvl w:val="0"/>
          <w:numId w:val="167"/>
        </w:numPr>
        <w:tabs>
          <w:tab w:val="left" w:pos="338"/>
        </w:tabs>
        <w:spacing w:line="203" w:lineRule="exact"/>
        <w:ind w:left="337" w:hanging="183"/>
        <w:rPr>
          <w:sz w:val="16"/>
        </w:rPr>
      </w:pPr>
      <w:r>
        <w:rPr>
          <w:sz w:val="16"/>
        </w:rPr>
        <w:t>Predĺženie platnosti povolenia na medzinárodnú prepravu nebezpečného tovaru</w:t>
      </w:r>
    </w:p>
    <w:p w14:paraId="46D440E8" w14:textId="77777777" w:rsidR="000C7B92" w:rsidRDefault="00A85A65">
      <w:pPr>
        <w:pStyle w:val="Zkladntext"/>
        <w:tabs>
          <w:tab w:val="left" w:pos="9277"/>
        </w:tabs>
        <w:spacing w:line="203" w:lineRule="exact"/>
      </w:pPr>
      <w:r>
        <w:t>v tankových plavidlách alebo vydanie</w:t>
      </w:r>
      <w:r>
        <w:rPr>
          <w:spacing w:val="2"/>
        </w:rPr>
        <w:t xml:space="preserve"> </w:t>
      </w:r>
      <w:r>
        <w:t>jeho duplikátu</w:t>
      </w:r>
      <w:r>
        <w:tab/>
        <w:t>33 eur</w:t>
      </w:r>
    </w:p>
    <w:p w14:paraId="57CAD92D" w14:textId="77777777" w:rsidR="000C7B92" w:rsidRDefault="00A85A65">
      <w:pPr>
        <w:pStyle w:val="Odsekzoznamu"/>
        <w:numPr>
          <w:ilvl w:val="0"/>
          <w:numId w:val="167"/>
        </w:numPr>
        <w:tabs>
          <w:tab w:val="left" w:pos="316"/>
          <w:tab w:val="left" w:pos="9277"/>
        </w:tabs>
        <w:ind w:left="315" w:hanging="161"/>
        <w:rPr>
          <w:sz w:val="16"/>
        </w:rPr>
      </w:pPr>
      <w:r>
        <w:rPr>
          <w:sz w:val="16"/>
        </w:rPr>
        <w:t>Vydanie osvedčenia o schválení plavidla alebo dočasného osvedčenia o</w:t>
      </w:r>
      <w:r>
        <w:rPr>
          <w:spacing w:val="4"/>
          <w:sz w:val="16"/>
        </w:rPr>
        <w:t xml:space="preserve"> </w:t>
      </w:r>
      <w:r>
        <w:rPr>
          <w:sz w:val="16"/>
        </w:rPr>
        <w:t>schválení plavidla</w:t>
      </w:r>
      <w:r>
        <w:rPr>
          <w:sz w:val="16"/>
        </w:rPr>
        <w:tab/>
        <w:t>65 eur</w:t>
      </w:r>
    </w:p>
    <w:p w14:paraId="1BFA6579" w14:textId="77777777" w:rsidR="000C7B92" w:rsidRDefault="00A85A65">
      <w:pPr>
        <w:pStyle w:val="Odsekzoznamu"/>
        <w:numPr>
          <w:ilvl w:val="0"/>
          <w:numId w:val="167"/>
        </w:numPr>
        <w:tabs>
          <w:tab w:val="left" w:pos="364"/>
          <w:tab w:val="left" w:pos="9277"/>
        </w:tabs>
        <w:ind w:left="363" w:hanging="209"/>
        <w:rPr>
          <w:sz w:val="16"/>
        </w:rPr>
      </w:pPr>
      <w:r>
        <w:rPr>
          <w:sz w:val="16"/>
        </w:rPr>
        <w:t>Predĺženie platnosti osvedčenia o schválení plavidla alebo vydanie</w:t>
      </w:r>
      <w:r>
        <w:rPr>
          <w:spacing w:val="2"/>
          <w:sz w:val="16"/>
        </w:rPr>
        <w:t xml:space="preserve"> </w:t>
      </w:r>
      <w:r>
        <w:rPr>
          <w:sz w:val="16"/>
        </w:rPr>
        <w:t>jeho duplikátu</w:t>
      </w:r>
      <w:r>
        <w:rPr>
          <w:sz w:val="16"/>
        </w:rPr>
        <w:tab/>
        <w:t>33 eur</w:t>
      </w:r>
    </w:p>
    <w:p w14:paraId="7013896D" w14:textId="77777777" w:rsidR="000C7B92" w:rsidRDefault="00A85A65">
      <w:pPr>
        <w:pStyle w:val="Odsekzoznamu"/>
        <w:numPr>
          <w:ilvl w:val="0"/>
          <w:numId w:val="167"/>
        </w:numPr>
        <w:tabs>
          <w:tab w:val="left" w:pos="338"/>
          <w:tab w:val="left" w:pos="9277"/>
        </w:tabs>
        <w:ind w:left="337" w:hanging="183"/>
        <w:rPr>
          <w:sz w:val="16"/>
        </w:rPr>
      </w:pPr>
      <w:r>
        <w:rPr>
          <w:sz w:val="16"/>
        </w:rPr>
        <w:t>Vydanie schvaľovacieho osvedčenia</w:t>
      </w:r>
      <w:r>
        <w:rPr>
          <w:sz w:val="16"/>
        </w:rPr>
        <w:tab/>
        <w:t>33 eur</w:t>
      </w:r>
    </w:p>
    <w:p w14:paraId="388C1CD3" w14:textId="77777777" w:rsidR="000C7B92" w:rsidRDefault="00A85A65">
      <w:pPr>
        <w:pStyle w:val="Odsekzoznamu"/>
        <w:numPr>
          <w:ilvl w:val="0"/>
          <w:numId w:val="167"/>
        </w:numPr>
        <w:tabs>
          <w:tab w:val="left" w:pos="380"/>
        </w:tabs>
        <w:spacing w:line="203" w:lineRule="exact"/>
        <w:ind w:left="379" w:hanging="225"/>
        <w:rPr>
          <w:sz w:val="16"/>
        </w:rPr>
      </w:pPr>
      <w:r>
        <w:rPr>
          <w:sz w:val="16"/>
        </w:rPr>
        <w:t>Vydanie povolenia na prevádzku prístaviska, prekladiska, výväziska alebo kotviska na sledovanej</w:t>
      </w:r>
    </w:p>
    <w:p w14:paraId="723A98CD" w14:textId="77777777" w:rsidR="000C7B92" w:rsidRDefault="00A85A65">
      <w:pPr>
        <w:pStyle w:val="Zkladntext"/>
        <w:tabs>
          <w:tab w:val="left" w:pos="9277"/>
        </w:tabs>
        <w:spacing w:line="203" w:lineRule="exact"/>
      </w:pPr>
      <w:r>
        <w:t>vodnej ceste</w:t>
      </w:r>
      <w:r>
        <w:tab/>
        <w:t>66 eur</w:t>
      </w:r>
    </w:p>
    <w:p w14:paraId="4D04DB9F" w14:textId="77777777" w:rsidR="000C7B92" w:rsidRDefault="00A85A65">
      <w:pPr>
        <w:pStyle w:val="Odsekzoznamu"/>
        <w:numPr>
          <w:ilvl w:val="0"/>
          <w:numId w:val="167"/>
        </w:numPr>
        <w:tabs>
          <w:tab w:val="left" w:pos="345"/>
          <w:tab w:val="left" w:pos="9277"/>
        </w:tabs>
        <w:ind w:left="344" w:hanging="190"/>
        <w:rPr>
          <w:sz w:val="16"/>
        </w:rPr>
      </w:pPr>
      <w:r>
        <w:rPr>
          <w:sz w:val="16"/>
        </w:rPr>
        <w:t>Konanie o vydaní osvedčenia o príslušnosti k plavbe</w:t>
      </w:r>
      <w:r>
        <w:rPr>
          <w:spacing w:val="6"/>
          <w:sz w:val="16"/>
        </w:rPr>
        <w:t xml:space="preserve"> </w:t>
      </w:r>
      <w:r>
        <w:rPr>
          <w:sz w:val="16"/>
        </w:rPr>
        <w:t>na Rýne</w:t>
      </w:r>
      <w:r>
        <w:rPr>
          <w:sz w:val="16"/>
        </w:rPr>
        <w:tab/>
        <w:t>30 eur</w:t>
      </w:r>
    </w:p>
    <w:p w14:paraId="4E6A3302" w14:textId="77777777" w:rsidR="000C7B92" w:rsidRDefault="00A85A65">
      <w:pPr>
        <w:pStyle w:val="Odsekzoznamu"/>
        <w:numPr>
          <w:ilvl w:val="0"/>
          <w:numId w:val="167"/>
        </w:numPr>
        <w:tabs>
          <w:tab w:val="left" w:pos="342"/>
        </w:tabs>
        <w:spacing w:line="203" w:lineRule="exact"/>
        <w:ind w:left="341" w:hanging="187"/>
        <w:rPr>
          <w:sz w:val="16"/>
        </w:rPr>
      </w:pPr>
      <w:r>
        <w:rPr>
          <w:sz w:val="16"/>
        </w:rPr>
        <w:t>Konanie o vydaní povolenia na účasť zahraničného dopravcu vo vnútroštátnej</w:t>
      </w:r>
      <w:r>
        <w:rPr>
          <w:spacing w:val="2"/>
          <w:sz w:val="16"/>
        </w:rPr>
        <w:t xml:space="preserve"> </w:t>
      </w:r>
      <w:r>
        <w:rPr>
          <w:sz w:val="16"/>
        </w:rPr>
        <w:t>vodnej</w:t>
      </w:r>
    </w:p>
    <w:p w14:paraId="5B33C22B" w14:textId="77777777" w:rsidR="000C7B92" w:rsidRDefault="00A85A65">
      <w:pPr>
        <w:pStyle w:val="Zkladntext"/>
        <w:tabs>
          <w:tab w:val="left" w:pos="9277"/>
        </w:tabs>
        <w:spacing w:line="203" w:lineRule="exact"/>
      </w:pPr>
      <w:r>
        <w:t>doprave (kabotáž) na jednu plavbu</w:t>
      </w:r>
      <w:r>
        <w:tab/>
        <w:t>50 eur</w:t>
      </w:r>
    </w:p>
    <w:p w14:paraId="6BACE1C8" w14:textId="77777777" w:rsidR="000C7B92" w:rsidRDefault="000C7B92">
      <w:pPr>
        <w:pStyle w:val="Zkladntext"/>
        <w:spacing w:before="5"/>
        <w:ind w:left="0"/>
        <w:rPr>
          <w:sz w:val="22"/>
        </w:rPr>
      </w:pPr>
    </w:p>
    <w:p w14:paraId="625EA0A7" w14:textId="77777777" w:rsidR="000C7B92" w:rsidRDefault="00A85A65">
      <w:pPr>
        <w:pStyle w:val="Nadpis1"/>
        <w:spacing w:before="1"/>
      </w:pPr>
      <w:r>
        <w:t>Položka 96</w:t>
      </w:r>
    </w:p>
    <w:p w14:paraId="63460F31" w14:textId="77777777" w:rsidR="000C7B92" w:rsidRDefault="00A85A65">
      <w:pPr>
        <w:pStyle w:val="Odsekzoznamu"/>
        <w:numPr>
          <w:ilvl w:val="0"/>
          <w:numId w:val="162"/>
        </w:numPr>
        <w:tabs>
          <w:tab w:val="left" w:pos="348"/>
          <w:tab w:val="left" w:pos="9277"/>
        </w:tabs>
        <w:spacing w:before="120"/>
        <w:ind w:hanging="193"/>
        <w:rPr>
          <w:sz w:val="16"/>
        </w:rPr>
      </w:pPr>
      <w:r>
        <w:rPr>
          <w:sz w:val="16"/>
        </w:rPr>
        <w:t>Vydanie námorníckej knižky .....</w:t>
      </w:r>
      <w:r>
        <w:rPr>
          <w:sz w:val="16"/>
        </w:rPr>
        <w:tab/>
        <w:t>30 eur</w:t>
      </w:r>
    </w:p>
    <w:p w14:paraId="11C1B38E" w14:textId="77777777" w:rsidR="000C7B92" w:rsidRDefault="00A85A65">
      <w:pPr>
        <w:pStyle w:val="Odsekzoznamu"/>
        <w:numPr>
          <w:ilvl w:val="0"/>
          <w:numId w:val="162"/>
        </w:numPr>
        <w:tabs>
          <w:tab w:val="left" w:pos="358"/>
          <w:tab w:val="left" w:pos="9178"/>
        </w:tabs>
        <w:ind w:left="357" w:hanging="203"/>
        <w:rPr>
          <w:sz w:val="16"/>
        </w:rPr>
      </w:pPr>
      <w:r>
        <w:rPr>
          <w:sz w:val="16"/>
        </w:rPr>
        <w:t>Vydanie preukazu odbornej spôsobilosti veliteľa námornej lode a</w:t>
      </w:r>
      <w:r>
        <w:rPr>
          <w:spacing w:val="23"/>
          <w:sz w:val="16"/>
        </w:rPr>
        <w:t xml:space="preserve"> </w:t>
      </w:r>
      <w:r>
        <w:rPr>
          <w:sz w:val="16"/>
        </w:rPr>
        <w:t>prvého</w:t>
      </w:r>
      <w:r>
        <w:rPr>
          <w:spacing w:val="3"/>
          <w:sz w:val="16"/>
        </w:rPr>
        <w:t xml:space="preserve"> </w:t>
      </w:r>
      <w:r>
        <w:rPr>
          <w:sz w:val="16"/>
        </w:rPr>
        <w:t>strojného</w:t>
      </w:r>
      <w:r>
        <w:rPr>
          <w:sz w:val="16"/>
        </w:rPr>
        <w:tab/>
        <w:t>140 eur</w:t>
      </w:r>
    </w:p>
    <w:p w14:paraId="4F11FF83" w14:textId="77777777" w:rsidR="000C7B92" w:rsidRDefault="000C7B92">
      <w:pPr>
        <w:rPr>
          <w:sz w:val="16"/>
        </w:rPr>
        <w:sectPr w:rsidR="000C7B92">
          <w:pgSz w:w="11910" w:h="16840"/>
          <w:pgMar w:top="1160" w:right="980" w:bottom="280" w:left="980" w:header="796" w:footer="0" w:gutter="0"/>
          <w:cols w:space="708"/>
        </w:sectPr>
      </w:pPr>
    </w:p>
    <w:p w14:paraId="008435E3" w14:textId="77777777" w:rsidR="000C7B92" w:rsidRDefault="000C7B92">
      <w:pPr>
        <w:pStyle w:val="Zkladntext"/>
        <w:spacing w:before="7"/>
        <w:ind w:left="0"/>
        <w:rPr>
          <w:sz w:val="8"/>
        </w:rPr>
      </w:pPr>
    </w:p>
    <w:p w14:paraId="6B13EB27" w14:textId="77777777" w:rsidR="000C7B92" w:rsidRDefault="00A85A65">
      <w:pPr>
        <w:pStyle w:val="Zkladntext"/>
        <w:spacing w:before="100"/>
      </w:pPr>
      <w:r>
        <w:t>dôstojníka .....</w:t>
      </w:r>
    </w:p>
    <w:p w14:paraId="76311F04" w14:textId="77777777" w:rsidR="000C7B92" w:rsidRDefault="00A85A65">
      <w:pPr>
        <w:pStyle w:val="Odsekzoznamu"/>
        <w:numPr>
          <w:ilvl w:val="0"/>
          <w:numId w:val="162"/>
        </w:numPr>
        <w:tabs>
          <w:tab w:val="left" w:pos="338"/>
          <w:tab w:val="left" w:pos="9277"/>
        </w:tabs>
        <w:ind w:left="337" w:hanging="183"/>
        <w:rPr>
          <w:sz w:val="16"/>
        </w:rPr>
      </w:pPr>
      <w:r>
        <w:rPr>
          <w:sz w:val="16"/>
        </w:rPr>
        <w:t>Vydanie preukazu odbornej spôsobilosti námorného dôstojníka .....</w:t>
      </w:r>
      <w:r>
        <w:rPr>
          <w:sz w:val="16"/>
        </w:rPr>
        <w:tab/>
        <w:t>70 eur</w:t>
      </w:r>
    </w:p>
    <w:p w14:paraId="557FDEC1" w14:textId="77777777" w:rsidR="000C7B92" w:rsidRDefault="00A85A65">
      <w:pPr>
        <w:pStyle w:val="Odsekzoznamu"/>
        <w:numPr>
          <w:ilvl w:val="0"/>
          <w:numId w:val="162"/>
        </w:numPr>
        <w:tabs>
          <w:tab w:val="left" w:pos="354"/>
          <w:tab w:val="left" w:pos="9277"/>
        </w:tabs>
        <w:ind w:left="353" w:hanging="199"/>
        <w:rPr>
          <w:sz w:val="16"/>
        </w:rPr>
      </w:pPr>
      <w:r>
        <w:rPr>
          <w:sz w:val="16"/>
        </w:rPr>
        <w:t>Vydanie potvrdenia preukazu odbornej spôsobilosti .....</w:t>
      </w:r>
      <w:r>
        <w:rPr>
          <w:sz w:val="16"/>
        </w:rPr>
        <w:tab/>
        <w:t>70 eur</w:t>
      </w:r>
    </w:p>
    <w:p w14:paraId="25916729" w14:textId="77777777" w:rsidR="000C7B92" w:rsidRDefault="00A85A65">
      <w:pPr>
        <w:pStyle w:val="Odsekzoznamu"/>
        <w:numPr>
          <w:ilvl w:val="0"/>
          <w:numId w:val="162"/>
        </w:numPr>
        <w:tabs>
          <w:tab w:val="left" w:pos="469"/>
        </w:tabs>
        <w:spacing w:line="203" w:lineRule="exact"/>
        <w:ind w:left="468" w:hanging="314"/>
        <w:rPr>
          <w:sz w:val="16"/>
        </w:rPr>
      </w:pPr>
      <w:r>
        <w:rPr>
          <w:sz w:val="16"/>
        </w:rPr>
        <w:t>Vydanie potvrdenia o uznaní preukazu odbornej spôsobilosti</w:t>
      </w:r>
      <w:r>
        <w:rPr>
          <w:spacing w:val="17"/>
          <w:sz w:val="16"/>
        </w:rPr>
        <w:t xml:space="preserve"> </w:t>
      </w:r>
      <w:r>
        <w:rPr>
          <w:sz w:val="16"/>
        </w:rPr>
        <w:t>vydaného</w:t>
      </w:r>
    </w:p>
    <w:p w14:paraId="562F4997" w14:textId="77777777" w:rsidR="000C7B92" w:rsidRDefault="00A85A65">
      <w:pPr>
        <w:pStyle w:val="Zkladntext"/>
        <w:tabs>
          <w:tab w:val="left" w:pos="9277"/>
        </w:tabs>
        <w:spacing w:line="203" w:lineRule="exact"/>
      </w:pPr>
      <w:r>
        <w:t>príslušným orgánom cudzieho štátu .....</w:t>
      </w:r>
      <w:r>
        <w:tab/>
        <w:t>70 eur</w:t>
      </w:r>
    </w:p>
    <w:p w14:paraId="6F26FA72" w14:textId="77777777" w:rsidR="000C7B92" w:rsidRDefault="00A85A65">
      <w:pPr>
        <w:pStyle w:val="Odsekzoznamu"/>
        <w:numPr>
          <w:ilvl w:val="0"/>
          <w:numId w:val="162"/>
        </w:numPr>
        <w:tabs>
          <w:tab w:val="left" w:pos="315"/>
        </w:tabs>
        <w:spacing w:line="203" w:lineRule="exact"/>
        <w:ind w:left="314" w:hanging="160"/>
        <w:rPr>
          <w:sz w:val="16"/>
        </w:rPr>
      </w:pPr>
      <w:r>
        <w:rPr>
          <w:sz w:val="16"/>
        </w:rPr>
        <w:t>Vydanie dočasného potvrdenia o uznaní preukazu odbornej spôsobilosti</w:t>
      </w:r>
      <w:r>
        <w:rPr>
          <w:spacing w:val="6"/>
          <w:sz w:val="16"/>
        </w:rPr>
        <w:t xml:space="preserve"> </w:t>
      </w:r>
      <w:r>
        <w:rPr>
          <w:sz w:val="16"/>
        </w:rPr>
        <w:t>vydaného</w:t>
      </w:r>
    </w:p>
    <w:p w14:paraId="4562EA64" w14:textId="77777777" w:rsidR="000C7B92" w:rsidRDefault="00A85A65">
      <w:pPr>
        <w:pStyle w:val="Zkladntext"/>
        <w:tabs>
          <w:tab w:val="left" w:pos="9277"/>
        </w:tabs>
        <w:spacing w:line="203" w:lineRule="exact"/>
      </w:pPr>
      <w:r>
        <w:t>príslušným orgánom cudzieho štátu .....</w:t>
      </w:r>
      <w:r>
        <w:tab/>
        <w:t>30 eur</w:t>
      </w:r>
    </w:p>
    <w:p w14:paraId="7EC6C548" w14:textId="77777777" w:rsidR="000C7B92" w:rsidRDefault="00A85A65">
      <w:pPr>
        <w:pStyle w:val="Odsekzoznamu"/>
        <w:numPr>
          <w:ilvl w:val="0"/>
          <w:numId w:val="161"/>
        </w:numPr>
        <w:tabs>
          <w:tab w:val="left" w:pos="306"/>
          <w:tab w:val="left" w:pos="9277"/>
        </w:tabs>
        <w:rPr>
          <w:sz w:val="16"/>
        </w:rPr>
      </w:pPr>
      <w:r>
        <w:rPr>
          <w:sz w:val="16"/>
        </w:rPr>
        <w:t>Vydanie preukazu spôsobilosti člena lodného mužstva .....</w:t>
      </w:r>
      <w:r>
        <w:rPr>
          <w:sz w:val="16"/>
        </w:rPr>
        <w:tab/>
        <w:t>30 eur</w:t>
      </w:r>
    </w:p>
    <w:p w14:paraId="2A8B5BE2" w14:textId="77777777" w:rsidR="000C7B92" w:rsidRDefault="00A85A65">
      <w:pPr>
        <w:pStyle w:val="Odsekzoznamu"/>
        <w:numPr>
          <w:ilvl w:val="0"/>
          <w:numId w:val="161"/>
        </w:numPr>
        <w:tabs>
          <w:tab w:val="left" w:pos="391"/>
        </w:tabs>
        <w:spacing w:line="203" w:lineRule="exact"/>
        <w:ind w:left="390" w:hanging="236"/>
        <w:rPr>
          <w:sz w:val="16"/>
        </w:rPr>
      </w:pPr>
      <w:r>
        <w:rPr>
          <w:sz w:val="16"/>
        </w:rPr>
        <w:t>Vydanie preukazu spôsobilosti po absolvovaní kurzu bezpečnostného</w:t>
      </w:r>
      <w:r>
        <w:rPr>
          <w:spacing w:val="37"/>
          <w:sz w:val="16"/>
        </w:rPr>
        <w:t xml:space="preserve"> </w:t>
      </w:r>
      <w:r>
        <w:rPr>
          <w:sz w:val="16"/>
        </w:rPr>
        <w:t>výcviku</w:t>
      </w:r>
    </w:p>
    <w:p w14:paraId="3F50C957" w14:textId="77777777" w:rsidR="000C7B92" w:rsidRDefault="00A85A65">
      <w:pPr>
        <w:pStyle w:val="Zkladntext"/>
        <w:tabs>
          <w:tab w:val="left" w:pos="9277"/>
        </w:tabs>
        <w:spacing w:line="203" w:lineRule="exact"/>
      </w:pPr>
      <w:r>
        <w:t>alebo doplnkového odborného výcviku .....</w:t>
      </w:r>
      <w:r>
        <w:tab/>
        <w:t>30 eur</w:t>
      </w:r>
    </w:p>
    <w:p w14:paraId="1948D916" w14:textId="77777777" w:rsidR="000C7B92" w:rsidRDefault="00A85A65">
      <w:pPr>
        <w:pStyle w:val="Odsekzoznamu"/>
        <w:numPr>
          <w:ilvl w:val="0"/>
          <w:numId w:val="161"/>
        </w:numPr>
        <w:tabs>
          <w:tab w:val="left" w:pos="361"/>
          <w:tab w:val="left" w:pos="9277"/>
        </w:tabs>
        <w:ind w:left="360" w:hanging="206"/>
        <w:rPr>
          <w:sz w:val="16"/>
        </w:rPr>
      </w:pPr>
      <w:r>
        <w:rPr>
          <w:sz w:val="16"/>
        </w:rPr>
        <w:t>Vydanie duplikátu dokladov uvedených v písmenách a) až</w:t>
      </w:r>
      <w:r>
        <w:rPr>
          <w:spacing w:val="2"/>
          <w:sz w:val="16"/>
        </w:rPr>
        <w:t xml:space="preserve"> </w:t>
      </w:r>
      <w:r>
        <w:rPr>
          <w:sz w:val="16"/>
        </w:rPr>
        <w:t>g) .....</w:t>
      </w:r>
      <w:r>
        <w:rPr>
          <w:sz w:val="16"/>
        </w:rPr>
        <w:tab/>
        <w:t>30 eur</w:t>
      </w:r>
    </w:p>
    <w:p w14:paraId="1ABCE99A" w14:textId="77777777" w:rsidR="000C7B92" w:rsidRDefault="00A85A65">
      <w:pPr>
        <w:pStyle w:val="Nadpis3"/>
        <w:spacing w:line="240" w:lineRule="auto"/>
      </w:pPr>
      <w:r>
        <w:t>Poznámky</w:t>
      </w:r>
    </w:p>
    <w:p w14:paraId="5C5A6CCB" w14:textId="77777777" w:rsidR="000C7B92" w:rsidRDefault="00A85A65">
      <w:pPr>
        <w:pStyle w:val="Odsekzoznamu"/>
        <w:numPr>
          <w:ilvl w:val="0"/>
          <w:numId w:val="160"/>
        </w:numPr>
        <w:tabs>
          <w:tab w:val="left" w:pos="358"/>
        </w:tabs>
        <w:ind w:hanging="203"/>
        <w:rPr>
          <w:sz w:val="16"/>
        </w:rPr>
      </w:pPr>
      <w:r>
        <w:rPr>
          <w:sz w:val="16"/>
        </w:rPr>
        <w:t>Poplatky podľa tejto položky sa vzťahujú len na námornú plavbu.</w:t>
      </w:r>
    </w:p>
    <w:p w14:paraId="140C9C43" w14:textId="77777777" w:rsidR="000C7B92" w:rsidRDefault="00A85A65">
      <w:pPr>
        <w:pStyle w:val="Odsekzoznamu"/>
        <w:numPr>
          <w:ilvl w:val="0"/>
          <w:numId w:val="160"/>
        </w:numPr>
        <w:tabs>
          <w:tab w:val="left" w:pos="358"/>
        </w:tabs>
        <w:spacing w:before="39"/>
        <w:ind w:hanging="203"/>
        <w:rPr>
          <w:sz w:val="16"/>
        </w:rPr>
      </w:pPr>
      <w:r>
        <w:rPr>
          <w:sz w:val="16"/>
        </w:rPr>
        <w:t>Za vykonanie zmien v dokladoch podľa písmen a), d), e) tejto položky z úradnej povinnosti sa poplatok</w:t>
      </w:r>
      <w:r>
        <w:rPr>
          <w:spacing w:val="4"/>
          <w:sz w:val="16"/>
        </w:rPr>
        <w:t xml:space="preserve"> </w:t>
      </w:r>
      <w:r>
        <w:rPr>
          <w:sz w:val="16"/>
        </w:rPr>
        <w:t>nevyberie.</w:t>
      </w:r>
    </w:p>
    <w:p w14:paraId="42D37B20" w14:textId="77777777" w:rsidR="000C7B92" w:rsidRDefault="000C7B92">
      <w:pPr>
        <w:pStyle w:val="Zkladntext"/>
        <w:spacing w:before="5"/>
        <w:ind w:left="0"/>
        <w:rPr>
          <w:sz w:val="22"/>
        </w:rPr>
      </w:pPr>
    </w:p>
    <w:p w14:paraId="46274AB9" w14:textId="77777777" w:rsidR="000C7B92" w:rsidRDefault="00A85A65">
      <w:pPr>
        <w:pStyle w:val="Nadpis1"/>
      </w:pPr>
      <w:r>
        <w:t>Položka 97</w:t>
      </w:r>
    </w:p>
    <w:p w14:paraId="6C6A7BB6" w14:textId="77777777" w:rsidR="000C7B92" w:rsidRDefault="00A85A65">
      <w:pPr>
        <w:pStyle w:val="Odsekzoznamu"/>
        <w:numPr>
          <w:ilvl w:val="0"/>
          <w:numId w:val="159"/>
        </w:numPr>
        <w:tabs>
          <w:tab w:val="left" w:pos="412"/>
        </w:tabs>
        <w:spacing w:before="138" w:line="216" w:lineRule="auto"/>
        <w:ind w:right="2034" w:firstLine="0"/>
        <w:rPr>
          <w:sz w:val="16"/>
        </w:rPr>
      </w:pPr>
      <w:r>
        <w:rPr>
          <w:sz w:val="16"/>
        </w:rPr>
        <w:t>Zápis námornej lode do námorného registra (registrácia námornej lode) vrátane vydania registračného listu</w:t>
      </w:r>
    </w:p>
    <w:p w14:paraId="4C18F385" w14:textId="77777777" w:rsidR="000C7B92" w:rsidRDefault="00A85A65">
      <w:pPr>
        <w:pStyle w:val="Odsekzoznamu"/>
        <w:numPr>
          <w:ilvl w:val="0"/>
          <w:numId w:val="158"/>
        </w:numPr>
        <w:tabs>
          <w:tab w:val="left" w:pos="358"/>
          <w:tab w:val="left" w:pos="9025"/>
        </w:tabs>
        <w:spacing w:before="41"/>
        <w:ind w:hanging="203"/>
        <w:rPr>
          <w:sz w:val="16"/>
        </w:rPr>
      </w:pPr>
      <w:r>
        <w:rPr>
          <w:sz w:val="16"/>
        </w:rPr>
        <w:t>nesamohybného plavidla .....</w:t>
      </w:r>
      <w:r>
        <w:rPr>
          <w:sz w:val="16"/>
        </w:rPr>
        <w:tab/>
        <w:t>1 600</w:t>
      </w:r>
      <w:r>
        <w:rPr>
          <w:spacing w:val="2"/>
          <w:sz w:val="16"/>
        </w:rPr>
        <w:t xml:space="preserve"> </w:t>
      </w:r>
      <w:r>
        <w:rPr>
          <w:sz w:val="16"/>
        </w:rPr>
        <w:t>eur</w:t>
      </w:r>
    </w:p>
    <w:p w14:paraId="74431FA3" w14:textId="77777777" w:rsidR="000C7B92" w:rsidRDefault="00A85A65">
      <w:pPr>
        <w:pStyle w:val="Odsekzoznamu"/>
        <w:numPr>
          <w:ilvl w:val="0"/>
          <w:numId w:val="158"/>
        </w:numPr>
        <w:tabs>
          <w:tab w:val="left" w:pos="358"/>
          <w:tab w:val="left" w:pos="9025"/>
        </w:tabs>
        <w:spacing w:before="39"/>
        <w:ind w:hanging="203"/>
        <w:rPr>
          <w:sz w:val="16"/>
        </w:rPr>
      </w:pPr>
      <w:r>
        <w:rPr>
          <w:sz w:val="16"/>
        </w:rPr>
        <w:t>s hrubou priestornosťou do 5 000</w:t>
      </w:r>
      <w:r>
        <w:rPr>
          <w:spacing w:val="4"/>
          <w:sz w:val="16"/>
        </w:rPr>
        <w:t xml:space="preserve"> </w:t>
      </w:r>
      <w:r>
        <w:rPr>
          <w:sz w:val="16"/>
        </w:rPr>
        <w:t>RT .....</w:t>
      </w:r>
      <w:r>
        <w:rPr>
          <w:sz w:val="16"/>
        </w:rPr>
        <w:tab/>
        <w:t>2 000</w:t>
      </w:r>
      <w:r>
        <w:rPr>
          <w:spacing w:val="2"/>
          <w:sz w:val="16"/>
        </w:rPr>
        <w:t xml:space="preserve"> </w:t>
      </w:r>
      <w:r>
        <w:rPr>
          <w:sz w:val="16"/>
        </w:rPr>
        <w:t>eur</w:t>
      </w:r>
    </w:p>
    <w:p w14:paraId="4E21A6C0" w14:textId="77777777" w:rsidR="000C7B92" w:rsidRDefault="00A85A65">
      <w:pPr>
        <w:pStyle w:val="Odsekzoznamu"/>
        <w:numPr>
          <w:ilvl w:val="0"/>
          <w:numId w:val="158"/>
        </w:numPr>
        <w:tabs>
          <w:tab w:val="left" w:pos="358"/>
          <w:tab w:val="left" w:pos="9025"/>
        </w:tabs>
        <w:ind w:hanging="203"/>
        <w:rPr>
          <w:sz w:val="16"/>
        </w:rPr>
      </w:pPr>
      <w:r>
        <w:rPr>
          <w:sz w:val="16"/>
        </w:rPr>
        <w:t>s hrubou priestornosťou od 5 001 RT do 15 000</w:t>
      </w:r>
      <w:r>
        <w:rPr>
          <w:spacing w:val="6"/>
          <w:sz w:val="16"/>
        </w:rPr>
        <w:t xml:space="preserve"> </w:t>
      </w:r>
      <w:r>
        <w:rPr>
          <w:sz w:val="16"/>
        </w:rPr>
        <w:t>RT .....</w:t>
      </w:r>
      <w:r>
        <w:rPr>
          <w:sz w:val="16"/>
        </w:rPr>
        <w:tab/>
        <w:t>3 000</w:t>
      </w:r>
      <w:r>
        <w:rPr>
          <w:spacing w:val="2"/>
          <w:sz w:val="16"/>
        </w:rPr>
        <w:t xml:space="preserve"> </w:t>
      </w:r>
      <w:r>
        <w:rPr>
          <w:sz w:val="16"/>
        </w:rPr>
        <w:t>eur</w:t>
      </w:r>
    </w:p>
    <w:p w14:paraId="7C06FB5F" w14:textId="77777777" w:rsidR="000C7B92" w:rsidRDefault="00A85A65">
      <w:pPr>
        <w:pStyle w:val="Odsekzoznamu"/>
        <w:numPr>
          <w:ilvl w:val="0"/>
          <w:numId w:val="158"/>
        </w:numPr>
        <w:tabs>
          <w:tab w:val="left" w:pos="358"/>
          <w:tab w:val="left" w:pos="9025"/>
        </w:tabs>
        <w:ind w:hanging="203"/>
        <w:rPr>
          <w:sz w:val="16"/>
        </w:rPr>
      </w:pPr>
      <w:r>
        <w:rPr>
          <w:sz w:val="16"/>
        </w:rPr>
        <w:t>s hrubou priestornosťou viac ako 15 001</w:t>
      </w:r>
      <w:r>
        <w:rPr>
          <w:spacing w:val="4"/>
          <w:sz w:val="16"/>
        </w:rPr>
        <w:t xml:space="preserve"> </w:t>
      </w:r>
      <w:r>
        <w:rPr>
          <w:sz w:val="16"/>
        </w:rPr>
        <w:t>RT .....</w:t>
      </w:r>
      <w:r>
        <w:rPr>
          <w:sz w:val="16"/>
        </w:rPr>
        <w:tab/>
        <w:t>4 000</w:t>
      </w:r>
      <w:r>
        <w:rPr>
          <w:spacing w:val="2"/>
          <w:sz w:val="16"/>
        </w:rPr>
        <w:t xml:space="preserve"> </w:t>
      </w:r>
      <w:r>
        <w:rPr>
          <w:sz w:val="16"/>
        </w:rPr>
        <w:t>eur</w:t>
      </w:r>
    </w:p>
    <w:p w14:paraId="32E673BC" w14:textId="77777777" w:rsidR="000C7B92" w:rsidRDefault="00A85A65">
      <w:pPr>
        <w:pStyle w:val="Odsekzoznamu"/>
        <w:numPr>
          <w:ilvl w:val="0"/>
          <w:numId w:val="159"/>
        </w:numPr>
        <w:tabs>
          <w:tab w:val="left" w:pos="354"/>
        </w:tabs>
        <w:spacing w:before="55" w:line="216" w:lineRule="auto"/>
        <w:ind w:right="2654" w:firstLine="0"/>
        <w:rPr>
          <w:sz w:val="16"/>
        </w:rPr>
      </w:pPr>
      <w:r>
        <w:rPr>
          <w:sz w:val="16"/>
        </w:rPr>
        <w:t xml:space="preserve">Ročný registračný poplatok alebo opakovaný zápis námornej lode do námorného </w:t>
      </w:r>
      <w:r>
        <w:rPr>
          <w:spacing w:val="-3"/>
          <w:sz w:val="16"/>
        </w:rPr>
        <w:t xml:space="preserve">registra </w:t>
      </w:r>
      <w:r>
        <w:rPr>
          <w:sz w:val="16"/>
        </w:rPr>
        <w:t>(predĺženie registrácie námornej lode)</w:t>
      </w:r>
    </w:p>
    <w:p w14:paraId="4DF2AF77" w14:textId="77777777" w:rsidR="000C7B92" w:rsidRDefault="00A85A65">
      <w:pPr>
        <w:pStyle w:val="Odsekzoznamu"/>
        <w:numPr>
          <w:ilvl w:val="0"/>
          <w:numId w:val="157"/>
        </w:numPr>
        <w:tabs>
          <w:tab w:val="left" w:pos="358"/>
          <w:tab w:val="left" w:pos="9025"/>
        </w:tabs>
        <w:spacing w:before="42"/>
        <w:ind w:hanging="203"/>
        <w:rPr>
          <w:sz w:val="16"/>
        </w:rPr>
      </w:pPr>
      <w:r>
        <w:rPr>
          <w:sz w:val="16"/>
        </w:rPr>
        <w:t>nesamohybného plavidla .....</w:t>
      </w:r>
      <w:r>
        <w:rPr>
          <w:sz w:val="16"/>
        </w:rPr>
        <w:tab/>
        <w:t>1 500</w:t>
      </w:r>
      <w:r>
        <w:rPr>
          <w:spacing w:val="2"/>
          <w:sz w:val="16"/>
        </w:rPr>
        <w:t xml:space="preserve"> </w:t>
      </w:r>
      <w:r>
        <w:rPr>
          <w:sz w:val="16"/>
        </w:rPr>
        <w:t>eur</w:t>
      </w:r>
    </w:p>
    <w:p w14:paraId="72423C99" w14:textId="77777777" w:rsidR="000C7B92" w:rsidRDefault="00A85A65">
      <w:pPr>
        <w:pStyle w:val="Odsekzoznamu"/>
        <w:numPr>
          <w:ilvl w:val="0"/>
          <w:numId w:val="157"/>
        </w:numPr>
        <w:tabs>
          <w:tab w:val="left" w:pos="358"/>
          <w:tab w:val="left" w:pos="9025"/>
        </w:tabs>
        <w:ind w:hanging="203"/>
        <w:rPr>
          <w:sz w:val="16"/>
        </w:rPr>
      </w:pPr>
      <w:r>
        <w:rPr>
          <w:sz w:val="16"/>
        </w:rPr>
        <w:t>s hrubou priestornosťou do 5 000</w:t>
      </w:r>
      <w:r>
        <w:rPr>
          <w:spacing w:val="4"/>
          <w:sz w:val="16"/>
        </w:rPr>
        <w:t xml:space="preserve"> </w:t>
      </w:r>
      <w:r>
        <w:rPr>
          <w:sz w:val="16"/>
        </w:rPr>
        <w:t>RT .....</w:t>
      </w:r>
      <w:r>
        <w:rPr>
          <w:sz w:val="16"/>
        </w:rPr>
        <w:tab/>
        <w:t>1 700</w:t>
      </w:r>
      <w:r>
        <w:rPr>
          <w:spacing w:val="2"/>
          <w:sz w:val="16"/>
        </w:rPr>
        <w:t xml:space="preserve"> </w:t>
      </w:r>
      <w:r>
        <w:rPr>
          <w:sz w:val="16"/>
        </w:rPr>
        <w:t>eur</w:t>
      </w:r>
    </w:p>
    <w:p w14:paraId="721BA7A6" w14:textId="77777777" w:rsidR="000C7B92" w:rsidRDefault="00A85A65">
      <w:pPr>
        <w:pStyle w:val="Odsekzoznamu"/>
        <w:numPr>
          <w:ilvl w:val="0"/>
          <w:numId w:val="157"/>
        </w:numPr>
        <w:tabs>
          <w:tab w:val="left" w:pos="358"/>
          <w:tab w:val="left" w:pos="9025"/>
        </w:tabs>
        <w:ind w:hanging="203"/>
        <w:rPr>
          <w:sz w:val="16"/>
        </w:rPr>
      </w:pPr>
      <w:r>
        <w:rPr>
          <w:sz w:val="16"/>
        </w:rPr>
        <w:t>s hrubou priestornosťou od 5 001 RT do 15 000</w:t>
      </w:r>
      <w:r>
        <w:rPr>
          <w:spacing w:val="6"/>
          <w:sz w:val="16"/>
        </w:rPr>
        <w:t xml:space="preserve"> </w:t>
      </w:r>
      <w:r>
        <w:rPr>
          <w:sz w:val="16"/>
        </w:rPr>
        <w:t>RT .....</w:t>
      </w:r>
      <w:r>
        <w:rPr>
          <w:sz w:val="16"/>
        </w:rPr>
        <w:tab/>
        <w:t>2 700</w:t>
      </w:r>
      <w:r>
        <w:rPr>
          <w:spacing w:val="2"/>
          <w:sz w:val="16"/>
        </w:rPr>
        <w:t xml:space="preserve"> </w:t>
      </w:r>
      <w:r>
        <w:rPr>
          <w:sz w:val="16"/>
        </w:rPr>
        <w:t>eur</w:t>
      </w:r>
    </w:p>
    <w:p w14:paraId="29FB8511" w14:textId="77777777" w:rsidR="000C7B92" w:rsidRDefault="00A85A65">
      <w:pPr>
        <w:pStyle w:val="Odsekzoznamu"/>
        <w:numPr>
          <w:ilvl w:val="0"/>
          <w:numId w:val="157"/>
        </w:numPr>
        <w:tabs>
          <w:tab w:val="left" w:pos="358"/>
          <w:tab w:val="left" w:pos="9025"/>
        </w:tabs>
        <w:ind w:hanging="203"/>
        <w:rPr>
          <w:sz w:val="16"/>
        </w:rPr>
      </w:pPr>
      <w:r>
        <w:rPr>
          <w:sz w:val="16"/>
        </w:rPr>
        <w:t>s hrubou priestornosťou viac ako 15 001</w:t>
      </w:r>
      <w:r>
        <w:rPr>
          <w:spacing w:val="4"/>
          <w:sz w:val="16"/>
        </w:rPr>
        <w:t xml:space="preserve"> </w:t>
      </w:r>
      <w:r>
        <w:rPr>
          <w:sz w:val="16"/>
        </w:rPr>
        <w:t>RT .....</w:t>
      </w:r>
      <w:r>
        <w:rPr>
          <w:sz w:val="16"/>
        </w:rPr>
        <w:tab/>
        <w:t>3 700</w:t>
      </w:r>
      <w:r>
        <w:rPr>
          <w:spacing w:val="2"/>
          <w:sz w:val="16"/>
        </w:rPr>
        <w:t xml:space="preserve"> </w:t>
      </w:r>
      <w:r>
        <w:rPr>
          <w:sz w:val="16"/>
        </w:rPr>
        <w:t>eur</w:t>
      </w:r>
    </w:p>
    <w:p w14:paraId="312C9719" w14:textId="77777777" w:rsidR="000C7B92" w:rsidRDefault="00A85A65">
      <w:pPr>
        <w:pStyle w:val="Odsekzoznamu"/>
        <w:numPr>
          <w:ilvl w:val="0"/>
          <w:numId w:val="159"/>
        </w:numPr>
        <w:tabs>
          <w:tab w:val="left" w:pos="338"/>
        </w:tabs>
        <w:ind w:left="337" w:hanging="183"/>
        <w:rPr>
          <w:sz w:val="16"/>
        </w:rPr>
      </w:pPr>
      <w:r>
        <w:rPr>
          <w:sz w:val="16"/>
        </w:rPr>
        <w:t>Ročný poplatok za členstvo v Medzinárodnej námornej organizácii</w:t>
      </w:r>
      <w:r>
        <w:rPr>
          <w:spacing w:val="2"/>
          <w:sz w:val="16"/>
        </w:rPr>
        <w:t xml:space="preserve"> </w:t>
      </w:r>
      <w:r>
        <w:rPr>
          <w:sz w:val="16"/>
        </w:rPr>
        <w:t>(IMO)</w:t>
      </w:r>
    </w:p>
    <w:p w14:paraId="16AD5D38" w14:textId="77777777" w:rsidR="000C7B92" w:rsidRDefault="00A85A65">
      <w:pPr>
        <w:pStyle w:val="Odsekzoznamu"/>
        <w:numPr>
          <w:ilvl w:val="0"/>
          <w:numId w:val="156"/>
        </w:numPr>
        <w:tabs>
          <w:tab w:val="left" w:pos="358"/>
          <w:tab w:val="left" w:pos="9178"/>
        </w:tabs>
        <w:ind w:hanging="203"/>
        <w:rPr>
          <w:sz w:val="16"/>
        </w:rPr>
      </w:pPr>
      <w:r>
        <w:rPr>
          <w:sz w:val="16"/>
        </w:rPr>
        <w:t>nesamohybného plavidla .....</w:t>
      </w:r>
      <w:r>
        <w:rPr>
          <w:sz w:val="16"/>
        </w:rPr>
        <w:tab/>
        <w:t>300 eur</w:t>
      </w:r>
    </w:p>
    <w:p w14:paraId="13DDFD98" w14:textId="77777777" w:rsidR="000C7B92" w:rsidRDefault="00A85A65">
      <w:pPr>
        <w:pStyle w:val="Odsekzoznamu"/>
        <w:numPr>
          <w:ilvl w:val="0"/>
          <w:numId w:val="156"/>
        </w:numPr>
        <w:tabs>
          <w:tab w:val="left" w:pos="358"/>
          <w:tab w:val="left" w:pos="9178"/>
        </w:tabs>
        <w:ind w:hanging="203"/>
        <w:rPr>
          <w:sz w:val="16"/>
        </w:rPr>
      </w:pPr>
      <w:r>
        <w:rPr>
          <w:sz w:val="16"/>
        </w:rPr>
        <w:t>s hrubou priestornosťou do 5 000</w:t>
      </w:r>
      <w:r>
        <w:rPr>
          <w:spacing w:val="4"/>
          <w:sz w:val="16"/>
        </w:rPr>
        <w:t xml:space="preserve"> </w:t>
      </w:r>
      <w:r>
        <w:rPr>
          <w:sz w:val="16"/>
        </w:rPr>
        <w:t>RT .....</w:t>
      </w:r>
      <w:r>
        <w:rPr>
          <w:sz w:val="16"/>
        </w:rPr>
        <w:tab/>
        <w:t>350 eur</w:t>
      </w:r>
    </w:p>
    <w:p w14:paraId="4656784D" w14:textId="77777777" w:rsidR="000C7B92" w:rsidRDefault="00A85A65">
      <w:pPr>
        <w:pStyle w:val="Odsekzoznamu"/>
        <w:numPr>
          <w:ilvl w:val="0"/>
          <w:numId w:val="156"/>
        </w:numPr>
        <w:tabs>
          <w:tab w:val="left" w:pos="358"/>
          <w:tab w:val="left" w:pos="9178"/>
        </w:tabs>
        <w:ind w:hanging="203"/>
        <w:rPr>
          <w:sz w:val="16"/>
        </w:rPr>
      </w:pPr>
      <w:r>
        <w:rPr>
          <w:sz w:val="16"/>
        </w:rPr>
        <w:t>s hrubou priestornosťou od 5 001 RT do 15 000</w:t>
      </w:r>
      <w:r>
        <w:rPr>
          <w:spacing w:val="6"/>
          <w:sz w:val="16"/>
        </w:rPr>
        <w:t xml:space="preserve"> </w:t>
      </w:r>
      <w:r>
        <w:rPr>
          <w:sz w:val="16"/>
        </w:rPr>
        <w:t>RT .....</w:t>
      </w:r>
      <w:r>
        <w:rPr>
          <w:sz w:val="16"/>
        </w:rPr>
        <w:tab/>
        <w:t>400 eur</w:t>
      </w:r>
    </w:p>
    <w:p w14:paraId="7E51F1C5" w14:textId="77777777" w:rsidR="000C7B92" w:rsidRDefault="00A85A65">
      <w:pPr>
        <w:pStyle w:val="Odsekzoznamu"/>
        <w:numPr>
          <w:ilvl w:val="0"/>
          <w:numId w:val="156"/>
        </w:numPr>
        <w:tabs>
          <w:tab w:val="left" w:pos="358"/>
          <w:tab w:val="left" w:pos="9178"/>
        </w:tabs>
        <w:ind w:hanging="203"/>
        <w:rPr>
          <w:sz w:val="16"/>
        </w:rPr>
      </w:pPr>
      <w:r>
        <w:rPr>
          <w:sz w:val="16"/>
        </w:rPr>
        <w:t>s hrubou priestornosťou viac ako 15 001</w:t>
      </w:r>
      <w:r>
        <w:rPr>
          <w:spacing w:val="4"/>
          <w:sz w:val="16"/>
        </w:rPr>
        <w:t xml:space="preserve"> </w:t>
      </w:r>
      <w:r>
        <w:rPr>
          <w:sz w:val="16"/>
        </w:rPr>
        <w:t>RT .....</w:t>
      </w:r>
      <w:r>
        <w:rPr>
          <w:sz w:val="16"/>
        </w:rPr>
        <w:tab/>
        <w:t>500 eur</w:t>
      </w:r>
    </w:p>
    <w:p w14:paraId="28B4FD91" w14:textId="77777777" w:rsidR="000C7B92" w:rsidRDefault="00A85A65">
      <w:pPr>
        <w:pStyle w:val="Odsekzoznamu"/>
        <w:numPr>
          <w:ilvl w:val="0"/>
          <w:numId w:val="159"/>
        </w:numPr>
        <w:tabs>
          <w:tab w:val="left" w:pos="354"/>
          <w:tab w:val="left" w:pos="9178"/>
        </w:tabs>
        <w:ind w:left="353" w:hanging="199"/>
        <w:rPr>
          <w:sz w:val="16"/>
        </w:rPr>
      </w:pPr>
      <w:r>
        <w:rPr>
          <w:sz w:val="16"/>
        </w:rPr>
        <w:t>Výmaz nesamohybného plavidla z námorného</w:t>
      </w:r>
      <w:r>
        <w:rPr>
          <w:spacing w:val="2"/>
          <w:sz w:val="16"/>
        </w:rPr>
        <w:t xml:space="preserve"> </w:t>
      </w:r>
      <w:r>
        <w:rPr>
          <w:sz w:val="16"/>
        </w:rPr>
        <w:t>registra .....</w:t>
      </w:r>
      <w:r>
        <w:rPr>
          <w:sz w:val="16"/>
        </w:rPr>
        <w:tab/>
        <w:t>500 eur</w:t>
      </w:r>
    </w:p>
    <w:p w14:paraId="427065D6" w14:textId="77777777" w:rsidR="000C7B92" w:rsidRDefault="00A85A65">
      <w:pPr>
        <w:pStyle w:val="Odsekzoznamu"/>
        <w:numPr>
          <w:ilvl w:val="0"/>
          <w:numId w:val="159"/>
        </w:numPr>
        <w:tabs>
          <w:tab w:val="left" w:pos="338"/>
          <w:tab w:val="left" w:pos="9178"/>
        </w:tabs>
        <w:spacing w:before="39"/>
        <w:ind w:left="337" w:hanging="183"/>
        <w:rPr>
          <w:sz w:val="16"/>
        </w:rPr>
      </w:pPr>
      <w:r>
        <w:rPr>
          <w:sz w:val="16"/>
        </w:rPr>
        <w:t>Výmaz námornej lode z námorného</w:t>
      </w:r>
      <w:r>
        <w:rPr>
          <w:spacing w:val="2"/>
          <w:sz w:val="16"/>
        </w:rPr>
        <w:t xml:space="preserve"> </w:t>
      </w:r>
      <w:r>
        <w:rPr>
          <w:sz w:val="16"/>
        </w:rPr>
        <w:t>registra .....</w:t>
      </w:r>
      <w:r>
        <w:rPr>
          <w:sz w:val="16"/>
        </w:rPr>
        <w:tab/>
        <w:t>500 eur</w:t>
      </w:r>
    </w:p>
    <w:p w14:paraId="6CFFAB7D" w14:textId="77777777" w:rsidR="000C7B92" w:rsidRDefault="00A85A65">
      <w:pPr>
        <w:pStyle w:val="Odsekzoznamu"/>
        <w:numPr>
          <w:ilvl w:val="0"/>
          <w:numId w:val="159"/>
        </w:numPr>
        <w:tabs>
          <w:tab w:val="left" w:pos="306"/>
          <w:tab w:val="left" w:pos="9178"/>
        </w:tabs>
        <w:ind w:left="305" w:hanging="151"/>
        <w:rPr>
          <w:sz w:val="16"/>
        </w:rPr>
      </w:pPr>
      <w:r>
        <w:rPr>
          <w:sz w:val="16"/>
        </w:rPr>
        <w:t>Zmena mena námornej lode .....</w:t>
      </w:r>
      <w:r>
        <w:rPr>
          <w:sz w:val="16"/>
        </w:rPr>
        <w:tab/>
        <w:t>500 eur</w:t>
      </w:r>
    </w:p>
    <w:p w14:paraId="2762D811" w14:textId="77777777" w:rsidR="000C7B92" w:rsidRDefault="00A85A65">
      <w:pPr>
        <w:pStyle w:val="Odsekzoznamu"/>
        <w:numPr>
          <w:ilvl w:val="0"/>
          <w:numId w:val="159"/>
        </w:numPr>
        <w:tabs>
          <w:tab w:val="left" w:pos="342"/>
          <w:tab w:val="left" w:pos="9178"/>
        </w:tabs>
        <w:ind w:left="341" w:hanging="187"/>
        <w:rPr>
          <w:sz w:val="16"/>
        </w:rPr>
      </w:pPr>
      <w:r>
        <w:rPr>
          <w:sz w:val="16"/>
        </w:rPr>
        <w:t>Zmena vlastníka námornej lode .....</w:t>
      </w:r>
      <w:r>
        <w:rPr>
          <w:sz w:val="16"/>
        </w:rPr>
        <w:tab/>
        <w:t>500 eur</w:t>
      </w:r>
    </w:p>
    <w:p w14:paraId="1607CF2F" w14:textId="77777777" w:rsidR="000C7B92" w:rsidRDefault="00A85A65">
      <w:pPr>
        <w:pStyle w:val="Odsekzoznamu"/>
        <w:numPr>
          <w:ilvl w:val="0"/>
          <w:numId w:val="159"/>
        </w:numPr>
        <w:tabs>
          <w:tab w:val="left" w:pos="361"/>
          <w:tab w:val="left" w:pos="9178"/>
        </w:tabs>
        <w:ind w:left="360" w:hanging="206"/>
        <w:rPr>
          <w:sz w:val="16"/>
        </w:rPr>
      </w:pPr>
      <w:r>
        <w:rPr>
          <w:sz w:val="16"/>
        </w:rPr>
        <w:t>Zápis záložného práva námornej lode zapísanej v námornom</w:t>
      </w:r>
      <w:r>
        <w:rPr>
          <w:spacing w:val="2"/>
          <w:sz w:val="16"/>
        </w:rPr>
        <w:t xml:space="preserve"> </w:t>
      </w:r>
      <w:r>
        <w:rPr>
          <w:sz w:val="16"/>
        </w:rPr>
        <w:t>registri .....</w:t>
      </w:r>
      <w:r>
        <w:rPr>
          <w:sz w:val="16"/>
        </w:rPr>
        <w:tab/>
        <w:t>350 eur</w:t>
      </w:r>
    </w:p>
    <w:p w14:paraId="44A3EABB" w14:textId="77777777" w:rsidR="000C7B92" w:rsidRDefault="00A85A65">
      <w:pPr>
        <w:pStyle w:val="Odsekzoznamu"/>
        <w:numPr>
          <w:ilvl w:val="0"/>
          <w:numId w:val="159"/>
        </w:numPr>
        <w:tabs>
          <w:tab w:val="left" w:pos="303"/>
          <w:tab w:val="left" w:pos="9178"/>
        </w:tabs>
        <w:ind w:left="302" w:hanging="148"/>
        <w:rPr>
          <w:sz w:val="16"/>
        </w:rPr>
      </w:pPr>
      <w:r>
        <w:rPr>
          <w:sz w:val="16"/>
        </w:rPr>
        <w:t>Výmaz záložného práva námornej lode zapísanej v námornom</w:t>
      </w:r>
      <w:r>
        <w:rPr>
          <w:spacing w:val="2"/>
          <w:sz w:val="16"/>
        </w:rPr>
        <w:t xml:space="preserve"> </w:t>
      </w:r>
      <w:r>
        <w:rPr>
          <w:sz w:val="16"/>
        </w:rPr>
        <w:t>registri ......</w:t>
      </w:r>
      <w:r>
        <w:rPr>
          <w:sz w:val="16"/>
        </w:rPr>
        <w:tab/>
        <w:t>350 eur</w:t>
      </w:r>
    </w:p>
    <w:p w14:paraId="5F70EBA9" w14:textId="77777777" w:rsidR="000C7B92" w:rsidRDefault="00A85A65">
      <w:pPr>
        <w:pStyle w:val="Odsekzoznamu"/>
        <w:numPr>
          <w:ilvl w:val="0"/>
          <w:numId w:val="159"/>
        </w:numPr>
        <w:tabs>
          <w:tab w:val="left" w:pos="303"/>
          <w:tab w:val="left" w:pos="9178"/>
        </w:tabs>
        <w:ind w:left="302" w:hanging="148"/>
        <w:rPr>
          <w:sz w:val="16"/>
        </w:rPr>
      </w:pPr>
      <w:r>
        <w:rPr>
          <w:sz w:val="16"/>
        </w:rPr>
        <w:t>Iný zápis v námornom</w:t>
      </w:r>
      <w:r>
        <w:rPr>
          <w:spacing w:val="2"/>
          <w:sz w:val="16"/>
        </w:rPr>
        <w:t xml:space="preserve"> </w:t>
      </w:r>
      <w:r>
        <w:rPr>
          <w:sz w:val="16"/>
        </w:rPr>
        <w:t>registri .....</w:t>
      </w:r>
      <w:r>
        <w:rPr>
          <w:sz w:val="16"/>
        </w:rPr>
        <w:tab/>
        <w:t>250 eur</w:t>
      </w:r>
    </w:p>
    <w:p w14:paraId="0A0DA989" w14:textId="77777777" w:rsidR="000C7B92" w:rsidRDefault="00A85A65">
      <w:pPr>
        <w:pStyle w:val="Odsekzoznamu"/>
        <w:numPr>
          <w:ilvl w:val="0"/>
          <w:numId w:val="159"/>
        </w:numPr>
        <w:tabs>
          <w:tab w:val="left" w:pos="354"/>
          <w:tab w:val="left" w:pos="9025"/>
        </w:tabs>
        <w:ind w:left="353" w:hanging="199"/>
        <w:rPr>
          <w:sz w:val="16"/>
        </w:rPr>
      </w:pPr>
      <w:r>
        <w:rPr>
          <w:sz w:val="16"/>
        </w:rPr>
        <w:t>Kontrolná prehliadka námornej lode .....</w:t>
      </w:r>
      <w:r>
        <w:rPr>
          <w:sz w:val="16"/>
        </w:rPr>
        <w:tab/>
        <w:t>1 500</w:t>
      </w:r>
      <w:r>
        <w:rPr>
          <w:spacing w:val="2"/>
          <w:sz w:val="16"/>
        </w:rPr>
        <w:t xml:space="preserve"> </w:t>
      </w:r>
      <w:r>
        <w:rPr>
          <w:sz w:val="16"/>
        </w:rPr>
        <w:t>eur</w:t>
      </w:r>
    </w:p>
    <w:p w14:paraId="492D98E7" w14:textId="77777777" w:rsidR="000C7B92" w:rsidRDefault="00A85A65">
      <w:pPr>
        <w:pStyle w:val="Odsekzoznamu"/>
        <w:numPr>
          <w:ilvl w:val="0"/>
          <w:numId w:val="159"/>
        </w:numPr>
        <w:tabs>
          <w:tab w:val="left" w:pos="303"/>
        </w:tabs>
        <w:spacing w:line="203" w:lineRule="exact"/>
        <w:ind w:left="302" w:hanging="148"/>
        <w:rPr>
          <w:sz w:val="16"/>
        </w:rPr>
      </w:pPr>
      <w:r>
        <w:rPr>
          <w:sz w:val="16"/>
        </w:rPr>
        <w:t>Dočasný zápis rozostavanej námornej lode do námorného registra (dočasná registrácia)</w:t>
      </w:r>
    </w:p>
    <w:p w14:paraId="754FAF3B" w14:textId="77777777" w:rsidR="000C7B92" w:rsidRDefault="00A85A65">
      <w:pPr>
        <w:pStyle w:val="Zkladntext"/>
        <w:tabs>
          <w:tab w:val="left" w:pos="9178"/>
        </w:tabs>
        <w:spacing w:line="203" w:lineRule="exact"/>
      </w:pPr>
      <w:r>
        <w:t>vrátane vydania registračného listu .....</w:t>
      </w:r>
      <w:r>
        <w:tab/>
        <w:t>130 eur</w:t>
      </w:r>
    </w:p>
    <w:p w14:paraId="0D02580F" w14:textId="77777777" w:rsidR="000C7B92" w:rsidRDefault="00A85A65">
      <w:pPr>
        <w:pStyle w:val="Odsekzoznamu"/>
        <w:numPr>
          <w:ilvl w:val="0"/>
          <w:numId w:val="159"/>
        </w:numPr>
        <w:tabs>
          <w:tab w:val="left" w:pos="406"/>
          <w:tab w:val="left" w:pos="9178"/>
        </w:tabs>
        <w:ind w:left="405" w:hanging="251"/>
        <w:rPr>
          <w:sz w:val="16"/>
        </w:rPr>
      </w:pPr>
      <w:r>
        <w:rPr>
          <w:sz w:val="16"/>
        </w:rPr>
        <w:t>Zápis a výmaz záložného práva rozostavanej námornej</w:t>
      </w:r>
      <w:r>
        <w:rPr>
          <w:spacing w:val="2"/>
          <w:sz w:val="16"/>
        </w:rPr>
        <w:t xml:space="preserve"> </w:t>
      </w:r>
      <w:r>
        <w:rPr>
          <w:sz w:val="16"/>
        </w:rPr>
        <w:t>lode .....</w:t>
      </w:r>
      <w:r>
        <w:rPr>
          <w:sz w:val="16"/>
        </w:rPr>
        <w:tab/>
        <w:t>130 eur</w:t>
      </w:r>
    </w:p>
    <w:p w14:paraId="2DF8E109" w14:textId="77777777" w:rsidR="000C7B92" w:rsidRDefault="00A85A65">
      <w:pPr>
        <w:pStyle w:val="Odsekzoznamu"/>
        <w:numPr>
          <w:ilvl w:val="0"/>
          <w:numId w:val="159"/>
        </w:numPr>
        <w:tabs>
          <w:tab w:val="left" w:pos="361"/>
        </w:tabs>
        <w:spacing w:line="192" w:lineRule="exact"/>
        <w:ind w:left="360" w:hanging="206"/>
        <w:rPr>
          <w:sz w:val="16"/>
        </w:rPr>
      </w:pPr>
      <w:r>
        <w:rPr>
          <w:sz w:val="16"/>
        </w:rPr>
        <w:t>Zápis námornej lode podľa písmena a), ročný registračný poplatok alebo opakovaný zápis</w:t>
      </w:r>
    </w:p>
    <w:p w14:paraId="3FDDE8D7" w14:textId="77777777" w:rsidR="000C7B92" w:rsidRDefault="000C7B92">
      <w:pPr>
        <w:spacing w:line="192" w:lineRule="exact"/>
        <w:rPr>
          <w:sz w:val="16"/>
        </w:rPr>
        <w:sectPr w:rsidR="000C7B92">
          <w:pgSz w:w="11910" w:h="16840"/>
          <w:pgMar w:top="1160" w:right="980" w:bottom="280" w:left="980" w:header="796" w:footer="0" w:gutter="0"/>
          <w:cols w:space="708"/>
        </w:sectPr>
      </w:pPr>
    </w:p>
    <w:p w14:paraId="3F3A6064" w14:textId="77777777" w:rsidR="000C7B92" w:rsidRDefault="00A85A65">
      <w:pPr>
        <w:pStyle w:val="Zkladntext"/>
        <w:spacing w:before="17" w:line="216" w:lineRule="auto"/>
        <w:ind w:right="25"/>
      </w:pPr>
      <w:r>
        <w:t>podľa písmena b) a ročný poplatok za členstvo v Medzinárodnej námornej organizácii (IMO) podľa písmena c) pre tankové a špeciálne námorné lode .....</w:t>
      </w:r>
    </w:p>
    <w:p w14:paraId="3D909F77" w14:textId="77777777" w:rsidR="000C7B92" w:rsidRDefault="00A85A65">
      <w:pPr>
        <w:pStyle w:val="Zkladntext"/>
        <w:spacing w:line="203" w:lineRule="exact"/>
        <w:ind w:left="0" w:right="153"/>
        <w:jc w:val="right"/>
      </w:pPr>
      <w:r>
        <w:br w:type="column"/>
        <w:t>150 % z</w:t>
      </w:r>
      <w:r>
        <w:rPr>
          <w:spacing w:val="4"/>
        </w:rPr>
        <w:t xml:space="preserve"> </w:t>
      </w:r>
      <w:r>
        <w:t>príslušnej</w:t>
      </w:r>
    </w:p>
    <w:p w14:paraId="7042687A" w14:textId="77777777" w:rsidR="000C7B92" w:rsidRDefault="00A85A65">
      <w:pPr>
        <w:pStyle w:val="Zkladntext"/>
        <w:spacing w:line="203" w:lineRule="exact"/>
        <w:ind w:left="0" w:right="153"/>
        <w:jc w:val="right"/>
      </w:pPr>
      <w:r>
        <w:t>sadzby</w:t>
      </w:r>
    </w:p>
    <w:p w14:paraId="3EAEFEC4"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7311" w:space="870"/>
            <w:col w:w="1769"/>
          </w:cols>
        </w:sectPr>
      </w:pPr>
    </w:p>
    <w:p w14:paraId="5A707526" w14:textId="77777777" w:rsidR="000C7B92" w:rsidRDefault="00A85A65">
      <w:pPr>
        <w:pStyle w:val="Odsekzoznamu"/>
        <w:numPr>
          <w:ilvl w:val="0"/>
          <w:numId w:val="159"/>
        </w:numPr>
        <w:tabs>
          <w:tab w:val="left" w:pos="345"/>
          <w:tab w:val="left" w:pos="9277"/>
        </w:tabs>
        <w:ind w:left="344" w:hanging="190"/>
        <w:rPr>
          <w:sz w:val="16"/>
        </w:rPr>
      </w:pPr>
      <w:r>
        <w:rPr>
          <w:sz w:val="16"/>
        </w:rPr>
        <w:t>Vydanie preukazu odbornej spôsobilosti veliteľa námorného rekreačného plavidla .....</w:t>
      </w:r>
      <w:r>
        <w:rPr>
          <w:sz w:val="16"/>
        </w:rPr>
        <w:tab/>
        <w:t>40 eur</w:t>
      </w:r>
    </w:p>
    <w:p w14:paraId="274B2BBE" w14:textId="77777777" w:rsidR="000C7B92" w:rsidRDefault="00A85A65">
      <w:pPr>
        <w:pStyle w:val="Odsekzoznamu"/>
        <w:numPr>
          <w:ilvl w:val="0"/>
          <w:numId w:val="159"/>
        </w:numPr>
        <w:tabs>
          <w:tab w:val="left" w:pos="354"/>
          <w:tab w:val="left" w:pos="9277"/>
        </w:tabs>
        <w:ind w:left="353" w:hanging="199"/>
        <w:rPr>
          <w:sz w:val="16"/>
        </w:rPr>
      </w:pPr>
      <w:r>
        <w:rPr>
          <w:sz w:val="16"/>
        </w:rPr>
        <w:t>Vydanie medzinárodného osvedčenia pre námorné rekreačné plavidlo .....</w:t>
      </w:r>
      <w:r>
        <w:rPr>
          <w:sz w:val="16"/>
        </w:rPr>
        <w:tab/>
        <w:t>40 eur</w:t>
      </w:r>
    </w:p>
    <w:p w14:paraId="09D9D1F2" w14:textId="77777777" w:rsidR="000C7B92" w:rsidRDefault="00A85A65">
      <w:pPr>
        <w:pStyle w:val="Odsekzoznamu"/>
        <w:numPr>
          <w:ilvl w:val="0"/>
          <w:numId w:val="155"/>
        </w:numPr>
        <w:tabs>
          <w:tab w:val="left" w:pos="326"/>
        </w:tabs>
        <w:spacing w:line="203" w:lineRule="exact"/>
        <w:ind w:hanging="171"/>
        <w:rPr>
          <w:sz w:val="16"/>
        </w:rPr>
      </w:pPr>
      <w:r>
        <w:rPr>
          <w:sz w:val="16"/>
        </w:rPr>
        <w:t>Zápis námorného rekreačného plavidla s celkovou dĺžkou do 12 metrov do registra</w:t>
      </w:r>
      <w:r>
        <w:rPr>
          <w:spacing w:val="2"/>
          <w:sz w:val="16"/>
        </w:rPr>
        <w:t xml:space="preserve"> </w:t>
      </w:r>
      <w:r>
        <w:rPr>
          <w:sz w:val="16"/>
        </w:rPr>
        <w:t>námorných</w:t>
      </w:r>
    </w:p>
    <w:p w14:paraId="0457F40E" w14:textId="77777777" w:rsidR="000C7B92" w:rsidRDefault="00A85A65">
      <w:pPr>
        <w:pStyle w:val="Zkladntext"/>
        <w:tabs>
          <w:tab w:val="left" w:pos="9178"/>
        </w:tabs>
        <w:spacing w:line="203" w:lineRule="exact"/>
      </w:pPr>
      <w:r>
        <w:t>rekreačných plavidiel vrátane vydania registračného listu .....</w:t>
      </w:r>
      <w:r>
        <w:tab/>
        <w:t>140 eur</w:t>
      </w:r>
    </w:p>
    <w:p w14:paraId="3D3A66F9" w14:textId="77777777" w:rsidR="000C7B92" w:rsidRDefault="00A85A65">
      <w:pPr>
        <w:pStyle w:val="Odsekzoznamu"/>
        <w:numPr>
          <w:ilvl w:val="0"/>
          <w:numId w:val="155"/>
        </w:numPr>
        <w:tabs>
          <w:tab w:val="left" w:pos="415"/>
        </w:tabs>
        <w:spacing w:before="56" w:line="216" w:lineRule="auto"/>
        <w:ind w:left="155" w:right="2034" w:firstLine="0"/>
        <w:rPr>
          <w:sz w:val="16"/>
        </w:rPr>
      </w:pPr>
      <w:r>
        <w:rPr>
          <w:sz w:val="16"/>
        </w:rPr>
        <w:t>Zápis námorného rekreačného plavidla s celkovou dĺžkou 12 metrov a viac do registra námorných</w:t>
      </w:r>
    </w:p>
    <w:p w14:paraId="048D268B" w14:textId="77777777" w:rsidR="000C7B92" w:rsidRDefault="00A85A65">
      <w:pPr>
        <w:pStyle w:val="Zkladntext"/>
        <w:tabs>
          <w:tab w:val="left" w:pos="9178"/>
        </w:tabs>
        <w:spacing w:line="196" w:lineRule="exact"/>
      </w:pPr>
      <w:r>
        <w:t>rekreačných plavidiel vrátane vydania registračného listu .....</w:t>
      </w:r>
      <w:r>
        <w:tab/>
        <w:t>350 eur</w:t>
      </w:r>
    </w:p>
    <w:p w14:paraId="360C4BEF" w14:textId="77777777" w:rsidR="000C7B92" w:rsidRDefault="00A85A65">
      <w:pPr>
        <w:pStyle w:val="Odsekzoznamu"/>
        <w:numPr>
          <w:ilvl w:val="0"/>
          <w:numId w:val="155"/>
        </w:numPr>
        <w:tabs>
          <w:tab w:val="left" w:pos="316"/>
          <w:tab w:val="left" w:pos="9277"/>
        </w:tabs>
        <w:ind w:left="315" w:hanging="161"/>
        <w:rPr>
          <w:sz w:val="16"/>
        </w:rPr>
      </w:pPr>
      <w:r>
        <w:rPr>
          <w:sz w:val="16"/>
        </w:rPr>
        <w:t>vydanie preukazu odbornej spôsobilosti člena posádky námornej jachty .....</w:t>
      </w:r>
      <w:r>
        <w:rPr>
          <w:sz w:val="16"/>
        </w:rPr>
        <w:tab/>
        <w:t>50 eur</w:t>
      </w:r>
    </w:p>
    <w:p w14:paraId="10C9D476" w14:textId="77777777" w:rsidR="000C7B92" w:rsidRDefault="00A85A65">
      <w:pPr>
        <w:pStyle w:val="Odsekzoznamu"/>
        <w:numPr>
          <w:ilvl w:val="0"/>
          <w:numId w:val="155"/>
        </w:numPr>
        <w:tabs>
          <w:tab w:val="left" w:pos="364"/>
          <w:tab w:val="left" w:pos="9178"/>
        </w:tabs>
        <w:ind w:left="363" w:hanging="209"/>
        <w:rPr>
          <w:sz w:val="16"/>
        </w:rPr>
      </w:pPr>
      <w:r>
        <w:rPr>
          <w:sz w:val="16"/>
        </w:rPr>
        <w:t>vykonanie zmien v registri námorných jácht vrátane vydania registračného</w:t>
      </w:r>
      <w:r>
        <w:rPr>
          <w:spacing w:val="2"/>
          <w:sz w:val="16"/>
        </w:rPr>
        <w:t xml:space="preserve"> </w:t>
      </w:r>
      <w:r>
        <w:rPr>
          <w:sz w:val="16"/>
        </w:rPr>
        <w:t>listu .....</w:t>
      </w:r>
      <w:r>
        <w:rPr>
          <w:sz w:val="16"/>
        </w:rPr>
        <w:tab/>
        <w:t>200 eur</w:t>
      </w:r>
    </w:p>
    <w:p w14:paraId="29E87508" w14:textId="77777777" w:rsidR="000C7B92" w:rsidRDefault="00A85A65">
      <w:pPr>
        <w:pStyle w:val="Odsekzoznamu"/>
        <w:numPr>
          <w:ilvl w:val="0"/>
          <w:numId w:val="155"/>
        </w:numPr>
        <w:tabs>
          <w:tab w:val="left" w:pos="338"/>
          <w:tab w:val="left" w:pos="9025"/>
        </w:tabs>
        <w:ind w:left="337" w:hanging="183"/>
        <w:rPr>
          <w:sz w:val="16"/>
        </w:rPr>
      </w:pPr>
      <w:r>
        <w:rPr>
          <w:sz w:val="16"/>
        </w:rPr>
        <w:t>Zápis námornej jachty do námorného registra vrátane vydania registračného listu .....</w:t>
      </w:r>
      <w:r>
        <w:rPr>
          <w:sz w:val="16"/>
        </w:rPr>
        <w:tab/>
        <w:t>1 000</w:t>
      </w:r>
      <w:r>
        <w:rPr>
          <w:spacing w:val="2"/>
          <w:sz w:val="16"/>
        </w:rPr>
        <w:t xml:space="preserve"> </w:t>
      </w:r>
      <w:r>
        <w:rPr>
          <w:sz w:val="16"/>
        </w:rPr>
        <w:t>eur</w:t>
      </w:r>
    </w:p>
    <w:p w14:paraId="55DE764B" w14:textId="77777777" w:rsidR="000C7B92" w:rsidRDefault="00A85A65">
      <w:pPr>
        <w:pStyle w:val="Odsekzoznamu"/>
        <w:numPr>
          <w:ilvl w:val="0"/>
          <w:numId w:val="155"/>
        </w:numPr>
        <w:tabs>
          <w:tab w:val="left" w:pos="457"/>
        </w:tabs>
        <w:spacing w:line="188" w:lineRule="exact"/>
        <w:ind w:left="456" w:hanging="302"/>
        <w:rPr>
          <w:sz w:val="16"/>
        </w:rPr>
      </w:pPr>
      <w:r>
        <w:rPr>
          <w:sz w:val="16"/>
        </w:rPr>
        <w:t>Vykonanie</w:t>
      </w:r>
      <w:r>
        <w:rPr>
          <w:spacing w:val="25"/>
          <w:sz w:val="16"/>
        </w:rPr>
        <w:t xml:space="preserve"> </w:t>
      </w:r>
      <w:r>
        <w:rPr>
          <w:sz w:val="16"/>
        </w:rPr>
        <w:t>zmien</w:t>
      </w:r>
      <w:r>
        <w:rPr>
          <w:spacing w:val="25"/>
          <w:sz w:val="16"/>
        </w:rPr>
        <w:t xml:space="preserve"> </w:t>
      </w:r>
      <w:r>
        <w:rPr>
          <w:sz w:val="16"/>
        </w:rPr>
        <w:t>v</w:t>
      </w:r>
      <w:r>
        <w:rPr>
          <w:spacing w:val="2"/>
          <w:sz w:val="16"/>
        </w:rPr>
        <w:t xml:space="preserve"> </w:t>
      </w:r>
      <w:r>
        <w:rPr>
          <w:sz w:val="16"/>
        </w:rPr>
        <w:t>registri</w:t>
      </w:r>
      <w:r>
        <w:rPr>
          <w:spacing w:val="25"/>
          <w:sz w:val="16"/>
        </w:rPr>
        <w:t xml:space="preserve"> </w:t>
      </w:r>
      <w:r>
        <w:rPr>
          <w:sz w:val="16"/>
        </w:rPr>
        <w:t>námorných</w:t>
      </w:r>
      <w:r>
        <w:rPr>
          <w:spacing w:val="25"/>
          <w:sz w:val="16"/>
        </w:rPr>
        <w:t xml:space="preserve"> </w:t>
      </w:r>
      <w:r>
        <w:rPr>
          <w:sz w:val="16"/>
        </w:rPr>
        <w:t>rekreačných</w:t>
      </w:r>
      <w:r>
        <w:rPr>
          <w:spacing w:val="26"/>
          <w:sz w:val="16"/>
        </w:rPr>
        <w:t xml:space="preserve"> </w:t>
      </w:r>
      <w:r>
        <w:rPr>
          <w:sz w:val="16"/>
        </w:rPr>
        <w:t>plavidiel</w:t>
      </w:r>
      <w:r>
        <w:rPr>
          <w:spacing w:val="25"/>
          <w:sz w:val="16"/>
        </w:rPr>
        <w:t xml:space="preserve"> </w:t>
      </w:r>
      <w:r>
        <w:rPr>
          <w:sz w:val="16"/>
        </w:rPr>
        <w:t>alebo</w:t>
      </w:r>
      <w:r>
        <w:rPr>
          <w:spacing w:val="25"/>
          <w:sz w:val="16"/>
        </w:rPr>
        <w:t xml:space="preserve"> </w:t>
      </w:r>
      <w:r>
        <w:rPr>
          <w:sz w:val="16"/>
        </w:rPr>
        <w:t>v</w:t>
      </w:r>
      <w:r>
        <w:rPr>
          <w:spacing w:val="2"/>
          <w:sz w:val="16"/>
        </w:rPr>
        <w:t xml:space="preserve"> </w:t>
      </w:r>
      <w:r>
        <w:rPr>
          <w:sz w:val="16"/>
        </w:rPr>
        <w:t>preukaze</w:t>
      </w:r>
      <w:r>
        <w:rPr>
          <w:spacing w:val="25"/>
          <w:sz w:val="16"/>
        </w:rPr>
        <w:t xml:space="preserve"> </w:t>
      </w:r>
      <w:r>
        <w:rPr>
          <w:sz w:val="16"/>
        </w:rPr>
        <w:t>odbornej</w:t>
      </w:r>
    </w:p>
    <w:p w14:paraId="526CF289" w14:textId="77777777" w:rsidR="000C7B92" w:rsidRDefault="00A85A65">
      <w:pPr>
        <w:pStyle w:val="Zkladntext"/>
        <w:tabs>
          <w:tab w:val="left" w:pos="9277"/>
        </w:tabs>
        <w:spacing w:line="218" w:lineRule="exact"/>
      </w:pPr>
      <w:r>
        <w:t>spôsobilosti</w:t>
      </w:r>
      <w:r>
        <w:tab/>
      </w:r>
      <w:r>
        <w:rPr>
          <w:position w:val="3"/>
        </w:rPr>
        <w:t>30 eur</w:t>
      </w:r>
    </w:p>
    <w:p w14:paraId="38A16310" w14:textId="77777777" w:rsidR="000C7B92" w:rsidRDefault="000C7B92">
      <w:pPr>
        <w:spacing w:line="218" w:lineRule="exact"/>
        <w:sectPr w:rsidR="000C7B92">
          <w:type w:val="continuous"/>
          <w:pgSz w:w="11910" w:h="16840"/>
          <w:pgMar w:top="820" w:right="980" w:bottom="280" w:left="980" w:header="708" w:footer="708" w:gutter="0"/>
          <w:cols w:space="708"/>
        </w:sectPr>
      </w:pPr>
    </w:p>
    <w:p w14:paraId="226228DE" w14:textId="77777777" w:rsidR="000C7B92" w:rsidRDefault="000C7B92">
      <w:pPr>
        <w:pStyle w:val="Zkladntext"/>
        <w:spacing w:before="7"/>
        <w:ind w:left="0"/>
        <w:rPr>
          <w:sz w:val="8"/>
        </w:rPr>
      </w:pPr>
    </w:p>
    <w:p w14:paraId="2AC68E23" w14:textId="77777777" w:rsidR="000C7B92" w:rsidRDefault="00A85A65">
      <w:pPr>
        <w:pStyle w:val="Zkladntext"/>
        <w:spacing w:before="100"/>
      </w:pPr>
      <w:r>
        <w:t>veliteľa námorného rekreačného plavidla .....</w:t>
      </w:r>
    </w:p>
    <w:p w14:paraId="1E47A51E" w14:textId="77777777" w:rsidR="000C7B92" w:rsidRDefault="00A85A65">
      <w:pPr>
        <w:pStyle w:val="Odsekzoznamu"/>
        <w:numPr>
          <w:ilvl w:val="0"/>
          <w:numId w:val="155"/>
        </w:numPr>
        <w:tabs>
          <w:tab w:val="left" w:pos="345"/>
          <w:tab w:val="left" w:pos="9277"/>
        </w:tabs>
        <w:ind w:left="344" w:hanging="190"/>
        <w:rPr>
          <w:sz w:val="16"/>
        </w:rPr>
      </w:pPr>
      <w:r>
        <w:rPr>
          <w:sz w:val="16"/>
        </w:rPr>
        <w:t>Výmaz námorného rekreačného plavidla z registra námorných rekreačných</w:t>
      </w:r>
      <w:r>
        <w:rPr>
          <w:spacing w:val="2"/>
          <w:sz w:val="16"/>
        </w:rPr>
        <w:t xml:space="preserve"> </w:t>
      </w:r>
      <w:r>
        <w:rPr>
          <w:sz w:val="16"/>
        </w:rPr>
        <w:t>plavidiel .....</w:t>
      </w:r>
      <w:r>
        <w:rPr>
          <w:sz w:val="16"/>
        </w:rPr>
        <w:tab/>
        <w:t>40 eur</w:t>
      </w:r>
    </w:p>
    <w:p w14:paraId="3D961F8E" w14:textId="77777777" w:rsidR="000C7B92" w:rsidRDefault="00A85A65">
      <w:pPr>
        <w:pStyle w:val="Odsekzoznamu"/>
        <w:numPr>
          <w:ilvl w:val="0"/>
          <w:numId w:val="155"/>
        </w:numPr>
        <w:tabs>
          <w:tab w:val="left" w:pos="342"/>
          <w:tab w:val="left" w:pos="9178"/>
        </w:tabs>
        <w:ind w:left="341" w:hanging="187"/>
        <w:rPr>
          <w:sz w:val="16"/>
        </w:rPr>
      </w:pPr>
      <w:r>
        <w:rPr>
          <w:sz w:val="16"/>
        </w:rPr>
        <w:t>Výmaz námornej jachty z námorného</w:t>
      </w:r>
      <w:r>
        <w:rPr>
          <w:spacing w:val="2"/>
          <w:sz w:val="16"/>
        </w:rPr>
        <w:t xml:space="preserve"> </w:t>
      </w:r>
      <w:r>
        <w:rPr>
          <w:sz w:val="16"/>
        </w:rPr>
        <w:t>registra .....</w:t>
      </w:r>
      <w:r>
        <w:rPr>
          <w:sz w:val="16"/>
        </w:rPr>
        <w:tab/>
        <w:t>500 eur</w:t>
      </w:r>
    </w:p>
    <w:p w14:paraId="43455225" w14:textId="77777777" w:rsidR="000C7B92" w:rsidRDefault="00A85A65">
      <w:pPr>
        <w:pStyle w:val="Odsekzoznamu"/>
        <w:numPr>
          <w:ilvl w:val="0"/>
          <w:numId w:val="155"/>
        </w:numPr>
        <w:tabs>
          <w:tab w:val="left" w:pos="332"/>
          <w:tab w:val="left" w:pos="9277"/>
        </w:tabs>
        <w:ind w:left="331" w:hanging="177"/>
        <w:rPr>
          <w:sz w:val="16"/>
        </w:rPr>
      </w:pPr>
      <w:r>
        <w:rPr>
          <w:sz w:val="16"/>
        </w:rPr>
        <w:t>Vydanie duplikátu dokladov uvedených v písmenách o) až</w:t>
      </w:r>
      <w:r>
        <w:rPr>
          <w:spacing w:val="2"/>
          <w:sz w:val="16"/>
        </w:rPr>
        <w:t xml:space="preserve"> </w:t>
      </w:r>
      <w:r>
        <w:rPr>
          <w:sz w:val="16"/>
        </w:rPr>
        <w:t>t) .....</w:t>
      </w:r>
      <w:r>
        <w:rPr>
          <w:sz w:val="16"/>
        </w:rPr>
        <w:tab/>
        <w:t>30 eur</w:t>
      </w:r>
    </w:p>
    <w:p w14:paraId="556D1AD3" w14:textId="77777777" w:rsidR="000C7B92" w:rsidRDefault="00A85A65">
      <w:pPr>
        <w:pStyle w:val="Nadpis3"/>
        <w:spacing w:line="240" w:lineRule="auto"/>
      </w:pPr>
      <w:r>
        <w:t>Poznámky</w:t>
      </w:r>
    </w:p>
    <w:p w14:paraId="55AAF222" w14:textId="77777777" w:rsidR="000C7B92" w:rsidRDefault="00A85A65">
      <w:pPr>
        <w:pStyle w:val="Zkladntext"/>
        <w:spacing w:before="38"/>
      </w:pPr>
      <w:r>
        <w:t>Poplatky podľa tejto položky sa vzťahujú len na námornú plavbu.</w:t>
      </w:r>
    </w:p>
    <w:p w14:paraId="1A17E842" w14:textId="77777777" w:rsidR="000C7B92" w:rsidRDefault="000C7B92">
      <w:pPr>
        <w:pStyle w:val="Zkladntext"/>
        <w:spacing w:before="5"/>
        <w:ind w:left="0"/>
        <w:rPr>
          <w:sz w:val="22"/>
        </w:rPr>
      </w:pPr>
    </w:p>
    <w:p w14:paraId="2235E0A7" w14:textId="77777777" w:rsidR="000C7B92" w:rsidRDefault="00A85A65">
      <w:pPr>
        <w:pStyle w:val="Nadpis1"/>
      </w:pPr>
      <w:r>
        <w:t>Položka 98</w:t>
      </w:r>
    </w:p>
    <w:p w14:paraId="07F834BF" w14:textId="77777777" w:rsidR="000C7B92" w:rsidRDefault="00A85A65">
      <w:pPr>
        <w:pStyle w:val="Zkladntext"/>
        <w:tabs>
          <w:tab w:val="left" w:pos="8951"/>
        </w:tabs>
        <w:spacing w:before="221"/>
        <w:ind w:left="382"/>
      </w:pPr>
      <w:r>
        <w:t>a) Vydanie dočasného registračného listu ............................................................</w:t>
      </w:r>
      <w:r>
        <w:tab/>
        <w:t>140 eur</w:t>
      </w:r>
    </w:p>
    <w:p w14:paraId="580C4134" w14:textId="77777777" w:rsidR="000C7B92" w:rsidRDefault="00A85A65">
      <w:pPr>
        <w:pStyle w:val="Zkladntext"/>
        <w:tabs>
          <w:tab w:val="left" w:pos="8951"/>
        </w:tabs>
        <w:spacing w:before="38"/>
        <w:ind w:left="382"/>
      </w:pPr>
      <w:r>
        <w:t>b) Vydanie lodnej listiny inej ako registračný list .............................................</w:t>
      </w:r>
      <w:r>
        <w:tab/>
        <w:t>250 eur</w:t>
      </w:r>
    </w:p>
    <w:p w14:paraId="692E3C1C" w14:textId="77777777" w:rsidR="000C7B92" w:rsidRDefault="00A85A65">
      <w:pPr>
        <w:pStyle w:val="Zkladntext"/>
        <w:tabs>
          <w:tab w:val="left" w:pos="8951"/>
        </w:tabs>
        <w:spacing w:before="38"/>
        <w:ind w:left="382"/>
      </w:pPr>
      <w:r>
        <w:t>c) Vydanie lodnej listiny inej ako registračný list pre rozostavanú námornú loď .........</w:t>
      </w:r>
      <w:r>
        <w:tab/>
        <w:t>140 eur</w:t>
      </w:r>
    </w:p>
    <w:p w14:paraId="2DC4DE4E" w14:textId="77777777" w:rsidR="000C7B92" w:rsidRDefault="00A85A65">
      <w:pPr>
        <w:pStyle w:val="Zkladntext"/>
        <w:tabs>
          <w:tab w:val="left" w:pos="8951"/>
        </w:tabs>
        <w:spacing w:before="38"/>
        <w:ind w:left="382"/>
      </w:pPr>
      <w:r>
        <w:t>d) Vydanie duplikátu akejkoľvek lodnej listiny ..................................................................</w:t>
      </w:r>
      <w:r>
        <w:tab/>
        <w:t>140 eur</w:t>
      </w:r>
    </w:p>
    <w:p w14:paraId="749131E5" w14:textId="77777777" w:rsidR="000C7B92" w:rsidRDefault="00A85A65">
      <w:pPr>
        <w:pStyle w:val="Nadpis3"/>
        <w:ind w:left="382"/>
      </w:pPr>
      <w:r>
        <w:t>Poznámky</w:t>
      </w:r>
    </w:p>
    <w:p w14:paraId="01341D0D" w14:textId="77777777" w:rsidR="000C7B92" w:rsidRDefault="00A85A65">
      <w:pPr>
        <w:pStyle w:val="Zkladntext"/>
        <w:spacing w:line="203" w:lineRule="exact"/>
        <w:ind w:left="382"/>
      </w:pPr>
      <w:r>
        <w:t>Poplatky podľa tejto položky sa vzťahujú len na námornú plavbu.</w:t>
      </w:r>
    </w:p>
    <w:p w14:paraId="474B1CC4" w14:textId="77777777" w:rsidR="000C7B92" w:rsidRDefault="000C7B92">
      <w:pPr>
        <w:pStyle w:val="Zkladntext"/>
        <w:spacing w:before="7"/>
        <w:ind w:left="0"/>
        <w:rPr>
          <w:sz w:val="20"/>
        </w:rPr>
      </w:pPr>
    </w:p>
    <w:p w14:paraId="279B6904" w14:textId="77777777" w:rsidR="000C7B92" w:rsidRDefault="00A85A65">
      <w:pPr>
        <w:pStyle w:val="Nadpis1"/>
        <w:numPr>
          <w:ilvl w:val="1"/>
          <w:numId w:val="327"/>
        </w:numPr>
        <w:tabs>
          <w:tab w:val="left" w:pos="4911"/>
        </w:tabs>
        <w:spacing w:line="244" w:lineRule="auto"/>
        <w:ind w:left="3302" w:right="3300" w:firstLine="1168"/>
        <w:jc w:val="left"/>
      </w:pPr>
      <w:r>
        <w:t>ČASŤ ELEKTRONICKÉ</w:t>
      </w:r>
      <w:r>
        <w:rPr>
          <w:spacing w:val="-13"/>
        </w:rPr>
        <w:t xml:space="preserve"> </w:t>
      </w:r>
      <w:r>
        <w:t>KOMUNIKÁCIE</w:t>
      </w:r>
    </w:p>
    <w:p w14:paraId="10188D48" w14:textId="77777777" w:rsidR="000C7B92" w:rsidRDefault="00A85A65">
      <w:pPr>
        <w:spacing w:before="167"/>
        <w:ind w:left="352"/>
        <w:rPr>
          <w:b/>
          <w:sz w:val="20"/>
        </w:rPr>
      </w:pPr>
      <w:r>
        <w:rPr>
          <w:b/>
          <w:sz w:val="20"/>
        </w:rPr>
        <w:t>Položka 99</w:t>
      </w:r>
    </w:p>
    <w:p w14:paraId="18F0B9EE" w14:textId="77777777" w:rsidR="000C7B92" w:rsidRDefault="000C7B92">
      <w:pPr>
        <w:pStyle w:val="Zkladntext"/>
        <w:spacing w:before="10"/>
        <w:ind w:left="0"/>
        <w:rPr>
          <w:b/>
          <w:sz w:val="24"/>
        </w:rPr>
      </w:pPr>
    </w:p>
    <w:p w14:paraId="6619B0D5" w14:textId="77777777" w:rsidR="000C7B92" w:rsidRDefault="00A85A65">
      <w:pPr>
        <w:pStyle w:val="Zkladntext"/>
        <w:rPr>
          <w:sz w:val="18"/>
        </w:rPr>
      </w:pPr>
      <w:r>
        <w:t>Podanie návrhu na rozhodnutie sporu</w:t>
      </w:r>
      <w:r>
        <w:rPr>
          <w:position w:val="5"/>
          <w:sz w:val="10"/>
        </w:rPr>
        <w:t>26</w:t>
      </w:r>
      <w:r>
        <w:rPr>
          <w:sz w:val="18"/>
        </w:rPr>
        <w:t>)</w:t>
      </w:r>
    </w:p>
    <w:p w14:paraId="02A1BF43" w14:textId="77777777" w:rsidR="000C7B92" w:rsidRDefault="00A85A65">
      <w:pPr>
        <w:pStyle w:val="Odsekzoznamu"/>
        <w:numPr>
          <w:ilvl w:val="0"/>
          <w:numId w:val="154"/>
        </w:numPr>
        <w:tabs>
          <w:tab w:val="left" w:pos="348"/>
        </w:tabs>
        <w:spacing w:before="39" w:line="203" w:lineRule="exact"/>
        <w:ind w:hanging="193"/>
        <w:rPr>
          <w:sz w:val="16"/>
        </w:rPr>
      </w:pPr>
      <w:r>
        <w:rPr>
          <w:sz w:val="16"/>
        </w:rPr>
        <w:t>o prístupe alebo prepojení, o prístupe k existujúcej fyzickej</w:t>
      </w:r>
      <w:r>
        <w:rPr>
          <w:spacing w:val="6"/>
          <w:sz w:val="16"/>
        </w:rPr>
        <w:t xml:space="preserve"> </w:t>
      </w:r>
      <w:r>
        <w:rPr>
          <w:sz w:val="16"/>
        </w:rPr>
        <w:t>infraštruktúre</w:t>
      </w:r>
    </w:p>
    <w:p w14:paraId="123325B0" w14:textId="77777777" w:rsidR="000C7B92" w:rsidRDefault="00A85A65">
      <w:pPr>
        <w:pStyle w:val="Zkladntext"/>
        <w:tabs>
          <w:tab w:val="left" w:pos="8683"/>
        </w:tabs>
        <w:spacing w:line="203" w:lineRule="exact"/>
      </w:pPr>
      <w:r>
        <w:t>a o</w:t>
      </w:r>
      <w:r>
        <w:rPr>
          <w:spacing w:val="4"/>
        </w:rPr>
        <w:t xml:space="preserve"> </w:t>
      </w:r>
      <w:r>
        <w:t>koordinácii výstavby</w:t>
      </w:r>
      <w:r>
        <w:tab/>
        <w:t>1 659,50</w:t>
      </w:r>
      <w:r>
        <w:rPr>
          <w:spacing w:val="2"/>
        </w:rPr>
        <w:t xml:space="preserve"> </w:t>
      </w:r>
      <w:r>
        <w:t>eura</w:t>
      </w:r>
    </w:p>
    <w:p w14:paraId="4F399B31" w14:textId="77777777" w:rsidR="000C7B92" w:rsidRDefault="00A85A65">
      <w:pPr>
        <w:pStyle w:val="Odsekzoznamu"/>
        <w:numPr>
          <w:ilvl w:val="0"/>
          <w:numId w:val="154"/>
        </w:numPr>
        <w:tabs>
          <w:tab w:val="left" w:pos="354"/>
        </w:tabs>
        <w:spacing w:line="203" w:lineRule="exact"/>
        <w:ind w:left="353" w:hanging="199"/>
        <w:rPr>
          <w:sz w:val="16"/>
        </w:rPr>
      </w:pPr>
      <w:r>
        <w:rPr>
          <w:sz w:val="16"/>
        </w:rPr>
        <w:t>o spoločnom umiestnení a používaní zariadení, o poskytovaní</w:t>
      </w:r>
      <w:r>
        <w:rPr>
          <w:spacing w:val="6"/>
          <w:sz w:val="16"/>
        </w:rPr>
        <w:t xml:space="preserve"> </w:t>
      </w:r>
      <w:r>
        <w:rPr>
          <w:sz w:val="16"/>
        </w:rPr>
        <w:t>informácií</w:t>
      </w:r>
    </w:p>
    <w:p w14:paraId="700397DD" w14:textId="77777777" w:rsidR="000C7B92" w:rsidRDefault="00A85A65">
      <w:pPr>
        <w:pStyle w:val="Zkladntext"/>
        <w:spacing w:line="192" w:lineRule="exact"/>
      </w:pPr>
      <w:r>
        <w:t>o dostupnosti fyzickej infraštruktúry, o poskytovaní informácií o plánovaných stavbách</w:t>
      </w:r>
    </w:p>
    <w:p w14:paraId="54E5FD28" w14:textId="77777777" w:rsidR="000C7B92" w:rsidRDefault="00A85A65">
      <w:pPr>
        <w:pStyle w:val="Zkladntext"/>
        <w:tabs>
          <w:tab w:val="left" w:pos="8835"/>
        </w:tabs>
        <w:spacing w:line="203" w:lineRule="exact"/>
      </w:pPr>
      <w:r>
        <w:t>a o prístupe k fyzickej infraštruktúre</w:t>
      </w:r>
      <w:r>
        <w:rPr>
          <w:spacing w:val="6"/>
        </w:rPr>
        <w:t xml:space="preserve"> </w:t>
      </w:r>
      <w:r>
        <w:t>v</w:t>
      </w:r>
      <w:r>
        <w:rPr>
          <w:spacing w:val="2"/>
        </w:rPr>
        <w:t xml:space="preserve"> </w:t>
      </w:r>
      <w:r>
        <w:t>budove</w:t>
      </w:r>
      <w:r>
        <w:tab/>
        <w:t>829,50 eura</w:t>
      </w:r>
    </w:p>
    <w:p w14:paraId="162DDBBF" w14:textId="77777777" w:rsidR="000C7B92" w:rsidRDefault="00A85A65">
      <w:pPr>
        <w:pStyle w:val="Odsekzoznamu"/>
        <w:numPr>
          <w:ilvl w:val="0"/>
          <w:numId w:val="154"/>
        </w:numPr>
        <w:tabs>
          <w:tab w:val="left" w:pos="338"/>
          <w:tab w:val="left" w:pos="8835"/>
        </w:tabs>
        <w:ind w:left="337" w:hanging="183"/>
        <w:rPr>
          <w:sz w:val="16"/>
        </w:rPr>
      </w:pPr>
      <w:r>
        <w:rPr>
          <w:sz w:val="16"/>
        </w:rPr>
        <w:t>okrem sporov podľa písm. a) a</w:t>
      </w:r>
      <w:r>
        <w:rPr>
          <w:spacing w:val="2"/>
          <w:sz w:val="16"/>
        </w:rPr>
        <w:t xml:space="preserve"> </w:t>
      </w:r>
      <w:r>
        <w:rPr>
          <w:sz w:val="16"/>
        </w:rPr>
        <w:t>b)</w:t>
      </w:r>
      <w:r>
        <w:rPr>
          <w:sz w:val="16"/>
        </w:rPr>
        <w:tab/>
        <w:t>331,50 eura</w:t>
      </w:r>
    </w:p>
    <w:p w14:paraId="7853FDA8" w14:textId="77777777" w:rsidR="000C7B92" w:rsidRDefault="000C7B92">
      <w:pPr>
        <w:pStyle w:val="Zkladntext"/>
        <w:spacing w:before="5"/>
        <w:ind w:left="0"/>
        <w:rPr>
          <w:sz w:val="22"/>
        </w:rPr>
      </w:pPr>
    </w:p>
    <w:p w14:paraId="49371CFA" w14:textId="77777777" w:rsidR="000C7B92" w:rsidRDefault="00A85A65">
      <w:pPr>
        <w:pStyle w:val="Nadpis1"/>
      </w:pPr>
      <w:r>
        <w:t>Položka 100</w:t>
      </w:r>
    </w:p>
    <w:p w14:paraId="625F81E7" w14:textId="77777777" w:rsidR="000C7B92" w:rsidRDefault="00A85A65">
      <w:pPr>
        <w:pStyle w:val="Odsekzoznamu"/>
        <w:numPr>
          <w:ilvl w:val="0"/>
          <w:numId w:val="153"/>
        </w:numPr>
        <w:tabs>
          <w:tab w:val="left" w:pos="348"/>
          <w:tab w:val="left" w:pos="8934"/>
        </w:tabs>
        <w:spacing w:before="117"/>
        <w:ind w:hanging="193"/>
        <w:rPr>
          <w:sz w:val="16"/>
        </w:rPr>
      </w:pPr>
      <w:r>
        <w:rPr>
          <w:position w:val="1"/>
          <w:sz w:val="16"/>
        </w:rPr>
        <w:t>vydanie rozhodnutia o</w:t>
      </w:r>
      <w:r>
        <w:rPr>
          <w:spacing w:val="2"/>
          <w:position w:val="1"/>
          <w:sz w:val="16"/>
        </w:rPr>
        <w:t xml:space="preserve"> </w:t>
      </w:r>
      <w:r>
        <w:rPr>
          <w:position w:val="1"/>
          <w:sz w:val="16"/>
        </w:rPr>
        <w:t>pridelení čísla</w:t>
      </w:r>
      <w:r>
        <w:rPr>
          <w:position w:val="6"/>
          <w:sz w:val="10"/>
        </w:rPr>
        <w:t>27</w:t>
      </w:r>
      <w:r>
        <w:rPr>
          <w:position w:val="1"/>
          <w:sz w:val="18"/>
        </w:rPr>
        <w:t>)</w:t>
      </w:r>
      <w:r>
        <w:rPr>
          <w:position w:val="6"/>
          <w:sz w:val="10"/>
        </w:rPr>
        <w:t>.....</w:t>
      </w:r>
      <w:r>
        <w:rPr>
          <w:position w:val="6"/>
          <w:sz w:val="10"/>
        </w:rPr>
        <w:tab/>
      </w:r>
      <w:r>
        <w:rPr>
          <w:sz w:val="16"/>
        </w:rPr>
        <w:t>49,50 eura</w:t>
      </w:r>
    </w:p>
    <w:p w14:paraId="05076804" w14:textId="77777777" w:rsidR="000C7B92" w:rsidRDefault="00A85A65">
      <w:pPr>
        <w:pStyle w:val="Odsekzoznamu"/>
        <w:numPr>
          <w:ilvl w:val="0"/>
          <w:numId w:val="153"/>
        </w:numPr>
        <w:tabs>
          <w:tab w:val="left" w:pos="446"/>
        </w:tabs>
        <w:spacing w:line="201" w:lineRule="exact"/>
        <w:ind w:left="445" w:hanging="291"/>
        <w:rPr>
          <w:sz w:val="16"/>
        </w:rPr>
      </w:pPr>
      <w:r>
        <w:rPr>
          <w:sz w:val="16"/>
        </w:rPr>
        <w:t>žiadosť o vykonanie zmeny vo vydanom</w:t>
      </w:r>
      <w:r>
        <w:rPr>
          <w:spacing w:val="44"/>
          <w:sz w:val="16"/>
        </w:rPr>
        <w:t xml:space="preserve"> </w:t>
      </w:r>
      <w:r>
        <w:rPr>
          <w:sz w:val="16"/>
        </w:rPr>
        <w:t>rozhodnutí</w:t>
      </w:r>
    </w:p>
    <w:p w14:paraId="082E26EA" w14:textId="77777777" w:rsidR="000C7B92" w:rsidRDefault="00A85A65">
      <w:pPr>
        <w:tabs>
          <w:tab w:val="left" w:pos="8934"/>
        </w:tabs>
        <w:spacing w:line="232" w:lineRule="exact"/>
        <w:ind w:left="155"/>
        <w:rPr>
          <w:sz w:val="16"/>
        </w:rPr>
      </w:pPr>
      <w:r>
        <w:rPr>
          <w:position w:val="1"/>
          <w:sz w:val="16"/>
        </w:rPr>
        <w:t>o</w:t>
      </w:r>
      <w:r>
        <w:rPr>
          <w:spacing w:val="2"/>
          <w:position w:val="1"/>
          <w:sz w:val="16"/>
        </w:rPr>
        <w:t xml:space="preserve"> </w:t>
      </w:r>
      <w:r>
        <w:rPr>
          <w:position w:val="1"/>
          <w:sz w:val="16"/>
        </w:rPr>
        <w:t>pridelení čísla</w:t>
      </w:r>
      <w:r>
        <w:rPr>
          <w:position w:val="6"/>
          <w:sz w:val="10"/>
        </w:rPr>
        <w:t>27a</w:t>
      </w:r>
      <w:r>
        <w:rPr>
          <w:position w:val="1"/>
          <w:sz w:val="18"/>
        </w:rPr>
        <w:t>)</w:t>
      </w:r>
      <w:r>
        <w:rPr>
          <w:position w:val="6"/>
          <w:sz w:val="10"/>
        </w:rPr>
        <w:t>.....</w:t>
      </w:r>
      <w:r>
        <w:rPr>
          <w:position w:val="6"/>
          <w:sz w:val="10"/>
        </w:rPr>
        <w:tab/>
      </w:r>
      <w:r>
        <w:rPr>
          <w:sz w:val="16"/>
        </w:rPr>
        <w:t>16,50 eura</w:t>
      </w:r>
    </w:p>
    <w:p w14:paraId="6D97A118" w14:textId="77777777" w:rsidR="000C7B92" w:rsidRDefault="00A85A65">
      <w:pPr>
        <w:pStyle w:val="Nadpis3"/>
      </w:pPr>
      <w:r>
        <w:t>Poznámka</w:t>
      </w:r>
    </w:p>
    <w:p w14:paraId="6D0BF77F" w14:textId="77777777" w:rsidR="000C7B92" w:rsidRDefault="00A85A65">
      <w:pPr>
        <w:pStyle w:val="Zkladntext"/>
        <w:spacing w:before="6" w:line="216" w:lineRule="auto"/>
        <w:ind w:right="626"/>
      </w:pPr>
      <w:r>
        <w:t>Poplatok podľa tejto položky sa nevyberie, ak správny orgán prideľuje čísla pre tiesňové volania, hlásenie porúch, hovory s ohlasovňou medzimestských a medzinárodných hovorov, hovory s telefónnou stanicou určenou na podávanie</w:t>
      </w:r>
    </w:p>
    <w:p w14:paraId="7F22C4FC" w14:textId="77777777" w:rsidR="000C7B92" w:rsidRDefault="00A85A65">
      <w:pPr>
        <w:pStyle w:val="Zkladntext"/>
        <w:spacing w:line="216" w:lineRule="auto"/>
        <w:ind w:right="549"/>
      </w:pPr>
      <w:r>
        <w:t>telegramov telefonicky a informácie (hlásky), ktoré informujú volajúceho účastníka o zmenách účastníckych telefónnych čísel.</w:t>
      </w:r>
    </w:p>
    <w:p w14:paraId="73EBEF81" w14:textId="77777777" w:rsidR="000C7B92" w:rsidRDefault="000C7B92">
      <w:pPr>
        <w:pStyle w:val="Zkladntext"/>
        <w:spacing w:before="7"/>
        <w:ind w:left="0"/>
        <w:rPr>
          <w:sz w:val="22"/>
        </w:rPr>
      </w:pPr>
    </w:p>
    <w:p w14:paraId="3D5020B9" w14:textId="77777777" w:rsidR="000C7B92" w:rsidRDefault="00A85A65">
      <w:pPr>
        <w:pStyle w:val="Nadpis1"/>
      </w:pPr>
      <w:r>
        <w:t>Položka 101</w:t>
      </w:r>
    </w:p>
    <w:p w14:paraId="46043299" w14:textId="77777777" w:rsidR="000C7B92" w:rsidRDefault="00A85A65">
      <w:pPr>
        <w:pStyle w:val="Odsekzoznamu"/>
        <w:numPr>
          <w:ilvl w:val="0"/>
          <w:numId w:val="152"/>
        </w:numPr>
        <w:tabs>
          <w:tab w:val="left" w:pos="348"/>
        </w:tabs>
        <w:spacing w:before="121" w:line="201" w:lineRule="exact"/>
        <w:ind w:hanging="193"/>
        <w:rPr>
          <w:sz w:val="16"/>
        </w:rPr>
      </w:pPr>
      <w:r>
        <w:rPr>
          <w:sz w:val="16"/>
        </w:rPr>
        <w:t>podanie žiadosti o povolenie na prevádzkovanie rádiových zariadení alebo podanie</w:t>
      </w:r>
      <w:r>
        <w:rPr>
          <w:spacing w:val="2"/>
          <w:sz w:val="16"/>
        </w:rPr>
        <w:t xml:space="preserve"> </w:t>
      </w:r>
      <w:r>
        <w:rPr>
          <w:sz w:val="16"/>
        </w:rPr>
        <w:t>žiadosti</w:t>
      </w:r>
    </w:p>
    <w:p w14:paraId="2A15E5CF" w14:textId="77777777" w:rsidR="000C7B92" w:rsidRDefault="00A85A65">
      <w:pPr>
        <w:pStyle w:val="Zkladntext"/>
        <w:tabs>
          <w:tab w:val="left" w:pos="9034"/>
        </w:tabs>
        <w:spacing w:line="232" w:lineRule="exact"/>
      </w:pPr>
      <w:r>
        <w:rPr>
          <w:position w:val="1"/>
        </w:rPr>
        <w:t>o</w:t>
      </w:r>
      <w:r>
        <w:rPr>
          <w:spacing w:val="2"/>
          <w:position w:val="1"/>
        </w:rPr>
        <w:t xml:space="preserve"> </w:t>
      </w:r>
      <w:r>
        <w:rPr>
          <w:position w:val="1"/>
        </w:rPr>
        <w:t>pridelenie frekvencií</w:t>
      </w:r>
      <w:r>
        <w:rPr>
          <w:position w:val="6"/>
          <w:sz w:val="10"/>
        </w:rPr>
        <w:t>27b</w:t>
      </w:r>
      <w:r>
        <w:rPr>
          <w:position w:val="1"/>
          <w:sz w:val="18"/>
        </w:rPr>
        <w:t>)</w:t>
      </w:r>
      <w:r>
        <w:rPr>
          <w:position w:val="1"/>
          <w:sz w:val="18"/>
        </w:rPr>
        <w:tab/>
      </w:r>
      <w:r>
        <w:t>6,50 eura</w:t>
      </w:r>
    </w:p>
    <w:p w14:paraId="251E01F4" w14:textId="77777777" w:rsidR="000C7B92" w:rsidRDefault="00A85A65">
      <w:pPr>
        <w:pStyle w:val="Odsekzoznamu"/>
        <w:numPr>
          <w:ilvl w:val="0"/>
          <w:numId w:val="152"/>
        </w:numPr>
        <w:tabs>
          <w:tab w:val="left" w:pos="354"/>
        </w:tabs>
        <w:spacing w:line="201" w:lineRule="exact"/>
        <w:ind w:left="353" w:hanging="199"/>
        <w:rPr>
          <w:sz w:val="16"/>
        </w:rPr>
      </w:pPr>
      <w:r>
        <w:rPr>
          <w:sz w:val="16"/>
        </w:rPr>
        <w:t>predĺženie doby platnosti individuálneho, prevádzkového, typového, osobitného povolenia</w:t>
      </w:r>
    </w:p>
    <w:p w14:paraId="0B3DB99F" w14:textId="77777777" w:rsidR="000C7B92" w:rsidRDefault="00A85A65">
      <w:pPr>
        <w:pStyle w:val="Zkladntext"/>
        <w:tabs>
          <w:tab w:val="left" w:pos="9034"/>
        </w:tabs>
        <w:spacing w:line="232" w:lineRule="exact"/>
      </w:pPr>
      <w:r>
        <w:rPr>
          <w:position w:val="1"/>
        </w:rPr>
        <w:t>na prevádzkovanie rádiových zariadení</w:t>
      </w:r>
      <w:r>
        <w:rPr>
          <w:position w:val="6"/>
          <w:sz w:val="10"/>
        </w:rPr>
        <w:t>27c</w:t>
      </w:r>
      <w:r>
        <w:rPr>
          <w:position w:val="1"/>
          <w:sz w:val="18"/>
        </w:rPr>
        <w:t>)</w:t>
      </w:r>
      <w:r>
        <w:rPr>
          <w:position w:val="1"/>
          <w:sz w:val="18"/>
        </w:rPr>
        <w:tab/>
      </w:r>
      <w:r>
        <w:t>6,50 eura</w:t>
      </w:r>
    </w:p>
    <w:p w14:paraId="5A06C348" w14:textId="77777777" w:rsidR="000C7B92" w:rsidRDefault="00A85A65">
      <w:pPr>
        <w:pStyle w:val="Odsekzoznamu"/>
        <w:numPr>
          <w:ilvl w:val="0"/>
          <w:numId w:val="152"/>
        </w:numPr>
        <w:tabs>
          <w:tab w:val="left" w:pos="400"/>
        </w:tabs>
        <w:spacing w:line="230" w:lineRule="exact"/>
        <w:ind w:left="399" w:hanging="245"/>
        <w:rPr>
          <w:sz w:val="16"/>
        </w:rPr>
      </w:pPr>
      <w:r>
        <w:rPr>
          <w:sz w:val="16"/>
        </w:rPr>
        <w:t>vydanie amatérskeho povolenia na prevádzkovanie rádiových zariadení</w:t>
      </w:r>
      <w:r>
        <w:rPr>
          <w:position w:val="5"/>
          <w:sz w:val="10"/>
        </w:rPr>
        <w:t>27d</w:t>
      </w:r>
      <w:r>
        <w:rPr>
          <w:sz w:val="18"/>
        </w:rPr>
        <w:t>)</w:t>
      </w:r>
      <w:r>
        <w:rPr>
          <w:spacing w:val="29"/>
          <w:sz w:val="18"/>
        </w:rPr>
        <w:t xml:space="preserve"> </w:t>
      </w:r>
      <w:r>
        <w:rPr>
          <w:sz w:val="16"/>
        </w:rPr>
        <w:t>alebo predĺženie doby jeho</w:t>
      </w:r>
    </w:p>
    <w:p w14:paraId="507E75AD" w14:textId="77777777" w:rsidR="000C7B92" w:rsidRDefault="00A85A65">
      <w:pPr>
        <w:pStyle w:val="Zkladntext"/>
        <w:tabs>
          <w:tab w:val="left" w:pos="9283"/>
        </w:tabs>
        <w:spacing w:line="203" w:lineRule="exact"/>
      </w:pPr>
      <w:r>
        <w:t>platnosti</w:t>
      </w:r>
      <w:r>
        <w:tab/>
        <w:t>3 eurá</w:t>
      </w:r>
    </w:p>
    <w:p w14:paraId="1E75437E" w14:textId="77777777" w:rsidR="000C7B92" w:rsidRDefault="00A85A65">
      <w:pPr>
        <w:pStyle w:val="Odsekzoznamu"/>
        <w:numPr>
          <w:ilvl w:val="0"/>
          <w:numId w:val="152"/>
        </w:numPr>
        <w:tabs>
          <w:tab w:val="left" w:pos="354"/>
          <w:tab w:val="left" w:pos="9283"/>
        </w:tabs>
        <w:ind w:left="353" w:hanging="199"/>
        <w:rPr>
          <w:sz w:val="16"/>
        </w:rPr>
      </w:pPr>
      <w:r>
        <w:rPr>
          <w:sz w:val="16"/>
        </w:rPr>
        <w:t>podanie žiadosti o zmenu povolenia vydanom podľa</w:t>
      </w:r>
      <w:r>
        <w:rPr>
          <w:spacing w:val="2"/>
          <w:sz w:val="16"/>
        </w:rPr>
        <w:t xml:space="preserve"> </w:t>
      </w:r>
      <w:r>
        <w:rPr>
          <w:sz w:val="16"/>
        </w:rPr>
        <w:t>tejto položky</w:t>
      </w:r>
      <w:r>
        <w:rPr>
          <w:sz w:val="16"/>
        </w:rPr>
        <w:tab/>
        <w:t>3 eurá</w:t>
      </w:r>
    </w:p>
    <w:p w14:paraId="13AB03DB" w14:textId="77777777" w:rsidR="000C7B92" w:rsidRDefault="000C7B92">
      <w:pPr>
        <w:pStyle w:val="Zkladntext"/>
        <w:spacing w:before="3"/>
        <w:ind w:left="0"/>
        <w:rPr>
          <w:sz w:val="15"/>
        </w:rPr>
      </w:pPr>
    </w:p>
    <w:p w14:paraId="22BF9C30" w14:textId="77777777" w:rsidR="000C7B92" w:rsidRDefault="000C7B92">
      <w:pPr>
        <w:rPr>
          <w:sz w:val="15"/>
        </w:rPr>
        <w:sectPr w:rsidR="000C7B92">
          <w:pgSz w:w="11910" w:h="16840"/>
          <w:pgMar w:top="1160" w:right="980" w:bottom="280" w:left="980" w:header="796" w:footer="0" w:gutter="0"/>
          <w:cols w:space="708"/>
        </w:sectPr>
      </w:pPr>
    </w:p>
    <w:p w14:paraId="2BD796AF" w14:textId="77777777" w:rsidR="000C7B92" w:rsidRDefault="00A85A65">
      <w:pPr>
        <w:pStyle w:val="Nadpis1"/>
        <w:spacing w:before="96"/>
      </w:pPr>
      <w:r>
        <w:t>Položka 102</w:t>
      </w:r>
    </w:p>
    <w:p w14:paraId="08BC88BA" w14:textId="77777777" w:rsidR="000C7B92" w:rsidRDefault="00A85A65">
      <w:pPr>
        <w:pStyle w:val="Odsekzoznamu"/>
        <w:numPr>
          <w:ilvl w:val="0"/>
          <w:numId w:val="151"/>
        </w:numPr>
        <w:tabs>
          <w:tab w:val="left" w:pos="348"/>
        </w:tabs>
        <w:spacing w:before="121" w:line="203" w:lineRule="exact"/>
        <w:ind w:hanging="193"/>
        <w:rPr>
          <w:sz w:val="16"/>
        </w:rPr>
      </w:pPr>
      <w:r>
        <w:rPr>
          <w:sz w:val="16"/>
        </w:rPr>
        <w:t>vydanie nového osvedčenia o osobitnej odbornej spôsobilosti bez</w:t>
      </w:r>
      <w:r>
        <w:rPr>
          <w:spacing w:val="2"/>
          <w:sz w:val="16"/>
        </w:rPr>
        <w:t xml:space="preserve"> </w:t>
      </w:r>
      <w:r>
        <w:rPr>
          <w:sz w:val="16"/>
        </w:rPr>
        <w:t>overenia</w:t>
      </w:r>
    </w:p>
    <w:p w14:paraId="43D5F02E" w14:textId="77777777" w:rsidR="000C7B92" w:rsidRDefault="00A85A65">
      <w:pPr>
        <w:pStyle w:val="Zkladntext"/>
        <w:spacing w:line="203" w:lineRule="exact"/>
      </w:pPr>
      <w:r>
        <w:t>osobitnej odbornej spôsobilosti skúškou...................................................................................................</w:t>
      </w:r>
    </w:p>
    <w:p w14:paraId="016BFFCA" w14:textId="77777777" w:rsidR="000C7B92" w:rsidRDefault="00A85A65">
      <w:pPr>
        <w:pStyle w:val="Odsekzoznamu"/>
        <w:numPr>
          <w:ilvl w:val="0"/>
          <w:numId w:val="151"/>
        </w:numPr>
        <w:tabs>
          <w:tab w:val="left" w:pos="354"/>
        </w:tabs>
        <w:spacing w:line="203" w:lineRule="exact"/>
        <w:ind w:left="353" w:hanging="199"/>
        <w:rPr>
          <w:sz w:val="16"/>
        </w:rPr>
      </w:pPr>
      <w:r>
        <w:rPr>
          <w:sz w:val="16"/>
        </w:rPr>
        <w:t>vykonanie skúšky osobitnej odbornej spôsobilosti v mimoriadnom termíne</w:t>
      </w:r>
      <w:r>
        <w:rPr>
          <w:spacing w:val="2"/>
          <w:sz w:val="16"/>
        </w:rPr>
        <w:t xml:space="preserve"> </w:t>
      </w:r>
      <w:r>
        <w:rPr>
          <w:sz w:val="16"/>
        </w:rPr>
        <w:t>pre</w:t>
      </w:r>
    </w:p>
    <w:p w14:paraId="27408B27" w14:textId="77777777" w:rsidR="000C7B92" w:rsidRDefault="00A85A65">
      <w:pPr>
        <w:pStyle w:val="Zkladntext"/>
        <w:spacing w:line="203" w:lineRule="exact"/>
      </w:pPr>
      <w:r>
        <w:t>jedného žiadateľa.....................................................................................................................................</w:t>
      </w:r>
    </w:p>
    <w:p w14:paraId="7227156F" w14:textId="77777777" w:rsidR="000C7B92" w:rsidRDefault="00A85A65">
      <w:pPr>
        <w:pStyle w:val="Zkladntext"/>
        <w:ind w:left="0"/>
        <w:rPr>
          <w:sz w:val="22"/>
        </w:rPr>
      </w:pPr>
      <w:r>
        <w:br w:type="column"/>
      </w:r>
    </w:p>
    <w:p w14:paraId="606E267D" w14:textId="77777777" w:rsidR="000C7B92" w:rsidRDefault="000C7B92">
      <w:pPr>
        <w:pStyle w:val="Zkladntext"/>
        <w:ind w:left="0"/>
      </w:pPr>
    </w:p>
    <w:p w14:paraId="7CC785DD" w14:textId="77777777" w:rsidR="000C7B92" w:rsidRDefault="00A85A65">
      <w:pPr>
        <w:pStyle w:val="Zkladntext"/>
        <w:spacing w:line="203" w:lineRule="exact"/>
      </w:pPr>
      <w:r>
        <w:t>6,50</w:t>
      </w:r>
    </w:p>
    <w:p w14:paraId="0D67642D" w14:textId="77777777" w:rsidR="000C7B92" w:rsidRDefault="00A85A65">
      <w:pPr>
        <w:pStyle w:val="Zkladntext"/>
        <w:spacing w:line="203" w:lineRule="exact"/>
      </w:pPr>
      <w:r>
        <w:t>eura</w:t>
      </w:r>
    </w:p>
    <w:p w14:paraId="527AD39C" w14:textId="77777777" w:rsidR="000C7B92" w:rsidRDefault="00A85A65">
      <w:pPr>
        <w:pStyle w:val="Zkladntext"/>
        <w:spacing w:before="38" w:line="203" w:lineRule="exact"/>
      </w:pPr>
      <w:r>
        <w:t>100</w:t>
      </w:r>
    </w:p>
    <w:p w14:paraId="4D14E987" w14:textId="77777777" w:rsidR="000C7B92" w:rsidRDefault="00A85A65">
      <w:pPr>
        <w:pStyle w:val="Zkladntext"/>
        <w:spacing w:line="203" w:lineRule="exact"/>
      </w:pPr>
      <w:r>
        <w:t>eur</w:t>
      </w:r>
    </w:p>
    <w:p w14:paraId="364FC26D" w14:textId="77777777" w:rsidR="000C7B92" w:rsidRDefault="000C7B92">
      <w:pPr>
        <w:spacing w:line="203" w:lineRule="exact"/>
        <w:sectPr w:rsidR="000C7B92">
          <w:type w:val="continuous"/>
          <w:pgSz w:w="11910" w:h="16840"/>
          <w:pgMar w:top="820" w:right="980" w:bottom="280" w:left="980" w:header="708" w:footer="708" w:gutter="0"/>
          <w:cols w:num="2" w:space="708" w:equalWidth="0">
            <w:col w:w="8404" w:space="736"/>
            <w:col w:w="810"/>
          </w:cols>
        </w:sectPr>
      </w:pPr>
    </w:p>
    <w:p w14:paraId="2CE29608" w14:textId="77777777" w:rsidR="000C7B92" w:rsidRDefault="000C7B92">
      <w:pPr>
        <w:pStyle w:val="Zkladntext"/>
        <w:spacing w:before="2"/>
        <w:ind w:left="0"/>
        <w:rPr>
          <w:sz w:val="15"/>
        </w:rPr>
      </w:pPr>
    </w:p>
    <w:p w14:paraId="0BA280DC" w14:textId="77777777" w:rsidR="000C7B92" w:rsidRDefault="00A85A65">
      <w:pPr>
        <w:pStyle w:val="Nadpis1"/>
        <w:spacing w:before="97"/>
      </w:pPr>
      <w:r>
        <w:t>Položka 103</w:t>
      </w:r>
    </w:p>
    <w:p w14:paraId="74362420" w14:textId="77777777" w:rsidR="000C7B92" w:rsidRDefault="000C7B92">
      <w:pPr>
        <w:sectPr w:rsidR="000C7B92">
          <w:type w:val="continuous"/>
          <w:pgSz w:w="11910" w:h="16840"/>
          <w:pgMar w:top="820" w:right="980" w:bottom="280" w:left="980" w:header="708" w:footer="708" w:gutter="0"/>
          <w:cols w:space="708"/>
        </w:sectPr>
      </w:pPr>
    </w:p>
    <w:p w14:paraId="5C14E645" w14:textId="77777777" w:rsidR="000C7B92" w:rsidRDefault="000C7B92">
      <w:pPr>
        <w:pStyle w:val="Zkladntext"/>
        <w:spacing w:before="10"/>
        <w:ind w:left="0"/>
        <w:rPr>
          <w:b/>
        </w:rPr>
      </w:pPr>
    </w:p>
    <w:p w14:paraId="28D2CEA4" w14:textId="77777777" w:rsidR="000C7B92" w:rsidRDefault="00A85A65">
      <w:pPr>
        <w:pStyle w:val="Odsekzoznamu"/>
        <w:numPr>
          <w:ilvl w:val="0"/>
          <w:numId w:val="150"/>
        </w:numPr>
        <w:tabs>
          <w:tab w:val="left" w:pos="348"/>
        </w:tabs>
        <w:spacing w:before="100" w:line="201" w:lineRule="exact"/>
        <w:ind w:hanging="193"/>
        <w:rPr>
          <w:sz w:val="16"/>
        </w:rPr>
      </w:pPr>
      <w:r>
        <w:rPr>
          <w:sz w:val="16"/>
        </w:rPr>
        <w:t>vydanie osvedčenia o osobitnej odbornej spôsobilosti operátora amatérskych</w:t>
      </w:r>
      <w:r>
        <w:rPr>
          <w:spacing w:val="2"/>
          <w:sz w:val="16"/>
        </w:rPr>
        <w:t xml:space="preserve"> </w:t>
      </w:r>
      <w:r>
        <w:rPr>
          <w:sz w:val="16"/>
        </w:rPr>
        <w:t>staníc,</w:t>
      </w:r>
    </w:p>
    <w:p w14:paraId="3A4E40CC" w14:textId="77777777" w:rsidR="000C7B92" w:rsidRDefault="00A85A65">
      <w:pPr>
        <w:pStyle w:val="Zkladntext"/>
        <w:tabs>
          <w:tab w:val="left" w:pos="9277"/>
        </w:tabs>
        <w:spacing w:line="232" w:lineRule="exact"/>
      </w:pPr>
      <w:r>
        <w:rPr>
          <w:position w:val="1"/>
        </w:rPr>
        <w:t>rádiotelefonistu leteckej pohyblivej služby alebo plavebnej pohyblivej služby</w:t>
      </w:r>
      <w:r>
        <w:rPr>
          <w:position w:val="6"/>
          <w:sz w:val="10"/>
        </w:rPr>
        <w:t>27e</w:t>
      </w:r>
      <w:r>
        <w:rPr>
          <w:position w:val="1"/>
          <w:sz w:val="18"/>
        </w:rPr>
        <w:t>)</w:t>
      </w:r>
      <w:r>
        <w:rPr>
          <w:position w:val="1"/>
        </w:rPr>
        <w:t>...............................</w:t>
      </w:r>
      <w:r>
        <w:rPr>
          <w:position w:val="1"/>
        </w:rPr>
        <w:tab/>
      </w:r>
      <w:r>
        <w:t>20 eur</w:t>
      </w:r>
    </w:p>
    <w:p w14:paraId="67189611" w14:textId="77777777" w:rsidR="000C7B92" w:rsidRDefault="00A85A65">
      <w:pPr>
        <w:pStyle w:val="Odsekzoznamu"/>
        <w:numPr>
          <w:ilvl w:val="0"/>
          <w:numId w:val="150"/>
        </w:numPr>
        <w:tabs>
          <w:tab w:val="left" w:pos="354"/>
          <w:tab w:val="left" w:pos="9277"/>
        </w:tabs>
        <w:spacing w:before="34"/>
        <w:ind w:left="353" w:hanging="199"/>
        <w:rPr>
          <w:sz w:val="16"/>
        </w:rPr>
      </w:pPr>
      <w:r>
        <w:rPr>
          <w:position w:val="1"/>
          <w:sz w:val="16"/>
        </w:rPr>
        <w:t>vydanie osvedčenia o osobitnej odbornej spôsobilosti pre ostatné</w:t>
      </w:r>
      <w:r>
        <w:rPr>
          <w:spacing w:val="2"/>
          <w:position w:val="1"/>
          <w:sz w:val="16"/>
        </w:rPr>
        <w:t xml:space="preserve"> </w:t>
      </w:r>
      <w:r>
        <w:rPr>
          <w:position w:val="1"/>
          <w:sz w:val="16"/>
        </w:rPr>
        <w:t>druhy osvedčení</w:t>
      </w:r>
      <w:r>
        <w:rPr>
          <w:position w:val="6"/>
          <w:sz w:val="10"/>
        </w:rPr>
        <w:t>27e</w:t>
      </w:r>
      <w:r>
        <w:rPr>
          <w:position w:val="1"/>
          <w:sz w:val="18"/>
        </w:rPr>
        <w:t>)</w:t>
      </w:r>
      <w:r>
        <w:rPr>
          <w:position w:val="1"/>
          <w:sz w:val="16"/>
        </w:rPr>
        <w:t>...............</w:t>
      </w:r>
      <w:r>
        <w:rPr>
          <w:position w:val="1"/>
          <w:sz w:val="16"/>
        </w:rPr>
        <w:tab/>
      </w:r>
      <w:r>
        <w:rPr>
          <w:sz w:val="16"/>
        </w:rPr>
        <w:t>30 eur</w:t>
      </w:r>
    </w:p>
    <w:p w14:paraId="354200B7" w14:textId="77777777" w:rsidR="000C7B92" w:rsidRDefault="00A85A65">
      <w:pPr>
        <w:pStyle w:val="Zkladntext"/>
        <w:tabs>
          <w:tab w:val="left" w:pos="9128"/>
        </w:tabs>
        <w:spacing w:before="38"/>
        <w:ind w:left="0" w:right="153"/>
        <w:jc w:val="right"/>
      </w:pPr>
      <w:r>
        <w:t>c) opravná skúška pri overení podľa písmena a)..................................................................................</w:t>
      </w:r>
      <w:r>
        <w:tab/>
        <w:t>3 eurá</w:t>
      </w:r>
    </w:p>
    <w:p w14:paraId="40222D98" w14:textId="77777777" w:rsidR="000C7B92" w:rsidRDefault="00A85A65">
      <w:pPr>
        <w:pStyle w:val="Zkladntext"/>
        <w:tabs>
          <w:tab w:val="left" w:pos="9284"/>
        </w:tabs>
        <w:spacing w:before="38" w:line="203" w:lineRule="exact"/>
        <w:ind w:left="0" w:right="153"/>
        <w:jc w:val="right"/>
      </w:pPr>
      <w:r>
        <w:t>d) opravná skúška pri overení podľa písmena b)..................................................................................</w:t>
      </w:r>
      <w:r>
        <w:tab/>
        <w:t>6,50</w:t>
      </w:r>
    </w:p>
    <w:p w14:paraId="7A3BF423" w14:textId="77777777" w:rsidR="000C7B92" w:rsidRDefault="00A85A65">
      <w:pPr>
        <w:pStyle w:val="Zkladntext"/>
        <w:spacing w:line="203" w:lineRule="exact"/>
        <w:ind w:left="0" w:right="153"/>
        <w:jc w:val="right"/>
      </w:pPr>
      <w:r>
        <w:t>eura</w:t>
      </w:r>
    </w:p>
    <w:p w14:paraId="6911CD56" w14:textId="77777777" w:rsidR="000C7B92" w:rsidRDefault="000C7B92">
      <w:pPr>
        <w:pStyle w:val="Zkladntext"/>
        <w:spacing w:before="6"/>
        <w:ind w:left="0"/>
        <w:rPr>
          <w:sz w:val="22"/>
        </w:rPr>
      </w:pPr>
    </w:p>
    <w:p w14:paraId="6AFF485D" w14:textId="77777777" w:rsidR="000C7B92" w:rsidRDefault="00A85A65">
      <w:pPr>
        <w:pStyle w:val="Nadpis1"/>
      </w:pPr>
      <w:r>
        <w:t>Položka 104</w:t>
      </w:r>
    </w:p>
    <w:p w14:paraId="5E87F5BE" w14:textId="77777777" w:rsidR="000C7B92" w:rsidRDefault="00A85A65">
      <w:pPr>
        <w:pStyle w:val="Zkladntext"/>
        <w:tabs>
          <w:tab w:val="left" w:pos="8207"/>
        </w:tabs>
        <w:spacing w:before="120"/>
      </w:pPr>
      <w:r>
        <w:t>Vydanie potvrdenia o splnení</w:t>
      </w:r>
      <w:r>
        <w:rPr>
          <w:spacing w:val="2"/>
        </w:rPr>
        <w:t xml:space="preserve"> </w:t>
      </w:r>
      <w:r>
        <w:t>oznamovacej povinnosti</w:t>
      </w:r>
      <w:r>
        <w:rPr>
          <w:position w:val="5"/>
          <w:sz w:val="10"/>
        </w:rPr>
        <w:t>27f</w:t>
      </w:r>
      <w:r>
        <w:rPr>
          <w:sz w:val="18"/>
        </w:rPr>
        <w:t>)</w:t>
      </w:r>
      <w:r>
        <w:t>........................................................</w:t>
      </w:r>
      <w:r>
        <w:tab/>
      </w:r>
      <w:r>
        <w:rPr>
          <w:position w:val="2"/>
        </w:rPr>
        <w:t>16,50 eura</w:t>
      </w:r>
    </w:p>
    <w:p w14:paraId="20EB71D6" w14:textId="77777777" w:rsidR="000C7B92" w:rsidRDefault="000C7B92">
      <w:pPr>
        <w:pStyle w:val="Zkladntext"/>
        <w:spacing w:before="7"/>
        <w:ind w:left="0"/>
        <w:rPr>
          <w:sz w:val="20"/>
        </w:rPr>
      </w:pPr>
    </w:p>
    <w:p w14:paraId="037AE33B" w14:textId="77777777" w:rsidR="000C7B92" w:rsidRDefault="00A85A65">
      <w:pPr>
        <w:pStyle w:val="Nadpis1"/>
        <w:numPr>
          <w:ilvl w:val="1"/>
          <w:numId w:val="327"/>
        </w:numPr>
        <w:tabs>
          <w:tab w:val="left" w:pos="4951"/>
        </w:tabs>
        <w:spacing w:before="1"/>
        <w:ind w:left="4950" w:hanging="521"/>
        <w:jc w:val="left"/>
      </w:pPr>
      <w:r>
        <w:t>ČASŤ</w:t>
      </w:r>
    </w:p>
    <w:p w14:paraId="1C6C02A9" w14:textId="77777777" w:rsidR="000C7B92" w:rsidRDefault="00A85A65">
      <w:pPr>
        <w:spacing w:before="4"/>
        <w:ind w:left="2701"/>
        <w:rPr>
          <w:b/>
          <w:sz w:val="20"/>
        </w:rPr>
      </w:pPr>
      <w:r>
        <w:rPr>
          <w:b/>
          <w:sz w:val="20"/>
        </w:rPr>
        <w:t>FINANČNÁ SPRÁVA A OBCHODNÁ ČINNOSŤ</w:t>
      </w:r>
    </w:p>
    <w:p w14:paraId="76AED805" w14:textId="77777777" w:rsidR="000C7B92" w:rsidRDefault="00A85A65">
      <w:pPr>
        <w:spacing w:before="174"/>
        <w:ind w:left="352"/>
        <w:rPr>
          <w:b/>
          <w:sz w:val="20"/>
        </w:rPr>
      </w:pPr>
      <w:r>
        <w:rPr>
          <w:b/>
          <w:sz w:val="20"/>
        </w:rPr>
        <w:t>Položka 133</w:t>
      </w:r>
    </w:p>
    <w:p w14:paraId="2CA234B9" w14:textId="77777777" w:rsidR="000C7B92" w:rsidRDefault="000C7B92">
      <w:pPr>
        <w:pStyle w:val="Zkladntext"/>
        <w:spacing w:before="10"/>
        <w:ind w:left="0"/>
        <w:rPr>
          <w:b/>
          <w:sz w:val="24"/>
        </w:rPr>
      </w:pPr>
    </w:p>
    <w:p w14:paraId="65CD6F40" w14:textId="77777777" w:rsidR="000C7B92" w:rsidRDefault="00A85A65">
      <w:pPr>
        <w:pStyle w:val="Zkladntext"/>
      </w:pPr>
      <w:r>
        <w:t>Žiadosť</w:t>
      </w:r>
    </w:p>
    <w:p w14:paraId="1531E67C" w14:textId="77777777" w:rsidR="000C7B92" w:rsidRDefault="00A85A65">
      <w:pPr>
        <w:pStyle w:val="Odsekzoznamu"/>
        <w:numPr>
          <w:ilvl w:val="0"/>
          <w:numId w:val="149"/>
        </w:numPr>
        <w:tabs>
          <w:tab w:val="left" w:pos="348"/>
          <w:tab w:val="left" w:pos="8835"/>
        </w:tabs>
        <w:spacing w:before="34"/>
        <w:ind w:hanging="193"/>
        <w:rPr>
          <w:sz w:val="16"/>
        </w:rPr>
      </w:pPr>
      <w:r>
        <w:rPr>
          <w:position w:val="1"/>
          <w:sz w:val="16"/>
        </w:rPr>
        <w:t>o udelenie povolenia na zriadenie doplnkovej dôchodkovej</w:t>
      </w:r>
      <w:r>
        <w:rPr>
          <w:spacing w:val="2"/>
          <w:position w:val="1"/>
          <w:sz w:val="16"/>
        </w:rPr>
        <w:t xml:space="preserve"> </w:t>
      </w:r>
      <w:r>
        <w:rPr>
          <w:position w:val="1"/>
          <w:sz w:val="16"/>
        </w:rPr>
        <w:t>poisťovne</w:t>
      </w:r>
      <w:r>
        <w:rPr>
          <w:position w:val="6"/>
          <w:sz w:val="10"/>
        </w:rPr>
        <w:t>32</w:t>
      </w:r>
      <w:r>
        <w:rPr>
          <w:position w:val="1"/>
          <w:sz w:val="18"/>
        </w:rPr>
        <w:t>)</w:t>
      </w:r>
      <w:r>
        <w:rPr>
          <w:spacing w:val="-7"/>
          <w:position w:val="1"/>
          <w:sz w:val="18"/>
        </w:rPr>
        <w:t xml:space="preserve"> </w:t>
      </w:r>
      <w:r>
        <w:rPr>
          <w:position w:val="1"/>
          <w:sz w:val="16"/>
        </w:rPr>
        <w:t>.....</w:t>
      </w:r>
      <w:r>
        <w:rPr>
          <w:position w:val="1"/>
          <w:sz w:val="16"/>
        </w:rPr>
        <w:tab/>
      </w:r>
      <w:r>
        <w:rPr>
          <w:sz w:val="16"/>
        </w:rPr>
        <w:t>165,50 eura</w:t>
      </w:r>
    </w:p>
    <w:p w14:paraId="3663DCAB" w14:textId="77777777" w:rsidR="000C7B92" w:rsidRDefault="00A85A65">
      <w:pPr>
        <w:pStyle w:val="Odsekzoznamu"/>
        <w:numPr>
          <w:ilvl w:val="0"/>
          <w:numId w:val="149"/>
        </w:numPr>
        <w:tabs>
          <w:tab w:val="left" w:pos="354"/>
          <w:tab w:val="left" w:pos="9277"/>
        </w:tabs>
        <w:ind w:left="353" w:hanging="199"/>
        <w:rPr>
          <w:sz w:val="16"/>
        </w:rPr>
      </w:pPr>
      <w:r>
        <w:rPr>
          <w:sz w:val="16"/>
        </w:rPr>
        <w:t>o schválenie štatútu doplnkovej dôchodkovej</w:t>
      </w:r>
      <w:r>
        <w:rPr>
          <w:spacing w:val="2"/>
          <w:sz w:val="16"/>
        </w:rPr>
        <w:t xml:space="preserve"> </w:t>
      </w:r>
      <w:r>
        <w:rPr>
          <w:sz w:val="16"/>
        </w:rPr>
        <w:t>poisťovne .....</w:t>
      </w:r>
      <w:r>
        <w:rPr>
          <w:sz w:val="16"/>
        </w:rPr>
        <w:tab/>
        <w:t>33 eur</w:t>
      </w:r>
    </w:p>
    <w:p w14:paraId="301559C0" w14:textId="77777777" w:rsidR="000C7B92" w:rsidRDefault="00A85A65">
      <w:pPr>
        <w:pStyle w:val="Odsekzoznamu"/>
        <w:numPr>
          <w:ilvl w:val="0"/>
          <w:numId w:val="149"/>
        </w:numPr>
        <w:tabs>
          <w:tab w:val="left" w:pos="338"/>
          <w:tab w:val="left" w:pos="9277"/>
        </w:tabs>
        <w:ind w:left="337" w:hanging="183"/>
        <w:rPr>
          <w:sz w:val="16"/>
        </w:rPr>
      </w:pPr>
      <w:r>
        <w:rPr>
          <w:sz w:val="16"/>
        </w:rPr>
        <w:t>o schválenie dávkového plánu doplnkovej dôchodkovej</w:t>
      </w:r>
      <w:r>
        <w:rPr>
          <w:spacing w:val="2"/>
          <w:sz w:val="16"/>
        </w:rPr>
        <w:t xml:space="preserve"> </w:t>
      </w:r>
      <w:r>
        <w:rPr>
          <w:sz w:val="16"/>
        </w:rPr>
        <w:t>poisťovne .....</w:t>
      </w:r>
      <w:r>
        <w:rPr>
          <w:sz w:val="16"/>
        </w:rPr>
        <w:tab/>
        <w:t>33 eur</w:t>
      </w:r>
    </w:p>
    <w:p w14:paraId="3E20D51F" w14:textId="77777777" w:rsidR="000C7B92" w:rsidRDefault="00A85A65">
      <w:pPr>
        <w:pStyle w:val="Odsekzoznamu"/>
        <w:numPr>
          <w:ilvl w:val="0"/>
          <w:numId w:val="149"/>
        </w:numPr>
        <w:tabs>
          <w:tab w:val="left" w:pos="435"/>
        </w:tabs>
        <w:spacing w:before="39" w:line="203" w:lineRule="exact"/>
        <w:ind w:left="434" w:hanging="280"/>
        <w:rPr>
          <w:sz w:val="16"/>
        </w:rPr>
      </w:pPr>
      <w:r>
        <w:rPr>
          <w:sz w:val="16"/>
        </w:rPr>
        <w:t>o</w:t>
      </w:r>
      <w:r>
        <w:rPr>
          <w:spacing w:val="2"/>
          <w:sz w:val="16"/>
        </w:rPr>
        <w:t xml:space="preserve"> </w:t>
      </w:r>
      <w:r>
        <w:rPr>
          <w:sz w:val="16"/>
        </w:rPr>
        <w:t>schválenie</w:t>
      </w:r>
      <w:r>
        <w:rPr>
          <w:spacing w:val="29"/>
          <w:sz w:val="16"/>
        </w:rPr>
        <w:t xml:space="preserve"> </w:t>
      </w:r>
      <w:r>
        <w:rPr>
          <w:sz w:val="16"/>
        </w:rPr>
        <w:t>zmeny</w:t>
      </w:r>
      <w:r>
        <w:rPr>
          <w:spacing w:val="29"/>
          <w:sz w:val="16"/>
        </w:rPr>
        <w:t xml:space="preserve"> </w:t>
      </w:r>
      <w:r>
        <w:rPr>
          <w:sz w:val="16"/>
        </w:rPr>
        <w:t>alebo</w:t>
      </w:r>
      <w:r>
        <w:rPr>
          <w:spacing w:val="29"/>
          <w:sz w:val="16"/>
        </w:rPr>
        <w:t xml:space="preserve"> </w:t>
      </w:r>
      <w:r>
        <w:rPr>
          <w:sz w:val="16"/>
        </w:rPr>
        <w:t>doplnku</w:t>
      </w:r>
      <w:r>
        <w:rPr>
          <w:spacing w:val="29"/>
          <w:sz w:val="16"/>
        </w:rPr>
        <w:t xml:space="preserve"> </w:t>
      </w:r>
      <w:r>
        <w:rPr>
          <w:sz w:val="16"/>
        </w:rPr>
        <w:t>štatútu</w:t>
      </w:r>
      <w:r>
        <w:rPr>
          <w:spacing w:val="30"/>
          <w:sz w:val="16"/>
        </w:rPr>
        <w:t xml:space="preserve"> </w:t>
      </w:r>
      <w:r>
        <w:rPr>
          <w:sz w:val="16"/>
        </w:rPr>
        <w:t>a</w:t>
      </w:r>
      <w:r>
        <w:rPr>
          <w:spacing w:val="2"/>
          <w:sz w:val="16"/>
        </w:rPr>
        <w:t xml:space="preserve"> </w:t>
      </w:r>
      <w:r>
        <w:rPr>
          <w:sz w:val="16"/>
        </w:rPr>
        <w:t>schválenie</w:t>
      </w:r>
      <w:r>
        <w:rPr>
          <w:spacing w:val="29"/>
          <w:sz w:val="16"/>
        </w:rPr>
        <w:t xml:space="preserve"> </w:t>
      </w:r>
      <w:r>
        <w:rPr>
          <w:sz w:val="16"/>
        </w:rPr>
        <w:t>zmeny</w:t>
      </w:r>
      <w:r>
        <w:rPr>
          <w:spacing w:val="29"/>
          <w:sz w:val="16"/>
        </w:rPr>
        <w:t xml:space="preserve"> </w:t>
      </w:r>
      <w:r>
        <w:rPr>
          <w:sz w:val="16"/>
        </w:rPr>
        <w:t>alebo</w:t>
      </w:r>
      <w:r>
        <w:rPr>
          <w:spacing w:val="29"/>
          <w:sz w:val="16"/>
        </w:rPr>
        <w:t xml:space="preserve"> </w:t>
      </w:r>
      <w:r>
        <w:rPr>
          <w:sz w:val="16"/>
        </w:rPr>
        <w:t>doplnku</w:t>
      </w:r>
      <w:r>
        <w:rPr>
          <w:spacing w:val="29"/>
          <w:sz w:val="16"/>
        </w:rPr>
        <w:t xml:space="preserve"> </w:t>
      </w:r>
      <w:r>
        <w:rPr>
          <w:sz w:val="16"/>
        </w:rPr>
        <w:t>dávkového</w:t>
      </w:r>
      <w:r>
        <w:rPr>
          <w:spacing w:val="30"/>
          <w:sz w:val="16"/>
        </w:rPr>
        <w:t xml:space="preserve"> </w:t>
      </w:r>
      <w:r>
        <w:rPr>
          <w:sz w:val="16"/>
        </w:rPr>
        <w:t>plánu</w:t>
      </w:r>
    </w:p>
    <w:p w14:paraId="0C9CCCD9" w14:textId="77777777" w:rsidR="000C7B92" w:rsidRDefault="00A85A65">
      <w:pPr>
        <w:pStyle w:val="Zkladntext"/>
        <w:tabs>
          <w:tab w:val="left" w:pos="8934"/>
        </w:tabs>
        <w:spacing w:line="203" w:lineRule="exact"/>
      </w:pPr>
      <w:r>
        <w:t>doplnkovej dôchodkovej poisťovne .....</w:t>
      </w:r>
      <w:r>
        <w:tab/>
        <w:t>16,50 eura</w:t>
      </w:r>
    </w:p>
    <w:p w14:paraId="766B585A" w14:textId="77777777" w:rsidR="000C7B92" w:rsidRDefault="00A85A65">
      <w:pPr>
        <w:pStyle w:val="Odsekzoznamu"/>
        <w:numPr>
          <w:ilvl w:val="0"/>
          <w:numId w:val="149"/>
        </w:numPr>
        <w:tabs>
          <w:tab w:val="left" w:pos="338"/>
          <w:tab w:val="left" w:pos="9277"/>
        </w:tabs>
        <w:ind w:left="337" w:hanging="183"/>
        <w:rPr>
          <w:sz w:val="16"/>
        </w:rPr>
      </w:pPr>
      <w:r>
        <w:rPr>
          <w:sz w:val="16"/>
        </w:rPr>
        <w:t>o udelenie povolenia na zlúčenie, splynutie alebo na rozdelenie doplnkových dôchodkových</w:t>
      </w:r>
      <w:r>
        <w:rPr>
          <w:spacing w:val="2"/>
          <w:sz w:val="16"/>
        </w:rPr>
        <w:t xml:space="preserve"> </w:t>
      </w:r>
      <w:r>
        <w:rPr>
          <w:sz w:val="16"/>
        </w:rPr>
        <w:t>poisťovní .....</w:t>
      </w:r>
      <w:r>
        <w:rPr>
          <w:sz w:val="16"/>
        </w:rPr>
        <w:tab/>
        <w:t>66 eur</w:t>
      </w:r>
    </w:p>
    <w:p w14:paraId="0F296564" w14:textId="77777777" w:rsidR="000C7B92" w:rsidRDefault="000C7B92">
      <w:pPr>
        <w:pStyle w:val="Zkladntext"/>
        <w:spacing w:before="5"/>
        <w:ind w:left="0"/>
        <w:rPr>
          <w:sz w:val="22"/>
        </w:rPr>
      </w:pPr>
    </w:p>
    <w:p w14:paraId="422367FF" w14:textId="77777777" w:rsidR="000C7B92" w:rsidRDefault="00A85A65">
      <w:pPr>
        <w:pStyle w:val="Nadpis1"/>
      </w:pPr>
      <w:r>
        <w:t>Položka 134</w:t>
      </w:r>
    </w:p>
    <w:p w14:paraId="63598417" w14:textId="77777777" w:rsidR="000C7B92" w:rsidRDefault="00A85A65">
      <w:pPr>
        <w:pStyle w:val="Zkladntext"/>
        <w:spacing w:before="121"/>
      </w:pPr>
      <w:r>
        <w:t>Podanie žiadosti o vyjadrenie k udeleniu devízového povolenia na investovanie v zahraničí</w:t>
      </w:r>
    </w:p>
    <w:p w14:paraId="7C2D5A1E" w14:textId="77777777" w:rsidR="000C7B92" w:rsidRDefault="00A85A65">
      <w:pPr>
        <w:pStyle w:val="Odsekzoznamu"/>
        <w:numPr>
          <w:ilvl w:val="0"/>
          <w:numId w:val="148"/>
        </w:numPr>
        <w:tabs>
          <w:tab w:val="left" w:pos="348"/>
          <w:tab w:val="left" w:pos="8934"/>
        </w:tabs>
        <w:ind w:hanging="193"/>
        <w:rPr>
          <w:sz w:val="16"/>
        </w:rPr>
      </w:pPr>
      <w:r>
        <w:rPr>
          <w:sz w:val="16"/>
        </w:rPr>
        <w:t>fyzická osoba .....</w:t>
      </w:r>
      <w:r>
        <w:rPr>
          <w:sz w:val="16"/>
        </w:rPr>
        <w:tab/>
        <w:t>16,50 eura</w:t>
      </w:r>
    </w:p>
    <w:p w14:paraId="72E72316" w14:textId="77777777" w:rsidR="000C7B92" w:rsidRDefault="00A85A65">
      <w:pPr>
        <w:pStyle w:val="Odsekzoznamu"/>
        <w:numPr>
          <w:ilvl w:val="0"/>
          <w:numId w:val="148"/>
        </w:numPr>
        <w:tabs>
          <w:tab w:val="left" w:pos="354"/>
          <w:tab w:val="left" w:pos="9277"/>
        </w:tabs>
        <w:ind w:left="353" w:hanging="199"/>
        <w:rPr>
          <w:sz w:val="16"/>
        </w:rPr>
      </w:pPr>
      <w:r>
        <w:rPr>
          <w:sz w:val="16"/>
        </w:rPr>
        <w:t>právnická osoba .....</w:t>
      </w:r>
      <w:r>
        <w:rPr>
          <w:sz w:val="16"/>
        </w:rPr>
        <w:tab/>
        <w:t>33 eur</w:t>
      </w:r>
    </w:p>
    <w:p w14:paraId="2839FC4E" w14:textId="77777777" w:rsidR="000C7B92" w:rsidRDefault="000C7B92">
      <w:pPr>
        <w:pStyle w:val="Zkladntext"/>
        <w:spacing w:before="5"/>
        <w:ind w:left="0"/>
        <w:rPr>
          <w:sz w:val="22"/>
        </w:rPr>
      </w:pPr>
    </w:p>
    <w:p w14:paraId="5390F2CF" w14:textId="77777777" w:rsidR="000C7B92" w:rsidRDefault="00A85A65">
      <w:pPr>
        <w:pStyle w:val="Nadpis1"/>
      </w:pPr>
      <w:r>
        <w:t>Položka 138</w:t>
      </w:r>
    </w:p>
    <w:p w14:paraId="7ABFCB0F" w14:textId="77777777" w:rsidR="000C7B92" w:rsidRDefault="00A85A65">
      <w:pPr>
        <w:pStyle w:val="Zkladntext"/>
        <w:spacing w:before="138" w:line="216" w:lineRule="auto"/>
        <w:ind w:right="1059"/>
      </w:pPr>
      <w:r>
        <w:t>Poskytnutie štátnej záruky Ministerstvom financií Slovenskej republiky za bankový úver vystavením záručnej listiny</w:t>
      </w:r>
    </w:p>
    <w:p w14:paraId="2ADDF2D1" w14:textId="77777777" w:rsidR="000C7B92" w:rsidRDefault="00A85A65">
      <w:pPr>
        <w:pStyle w:val="Zkladntext"/>
        <w:spacing w:line="196" w:lineRule="exact"/>
      </w:pPr>
      <w:r>
        <w:t>alebo podpísaním zmluvy o záruke, z celkovej istiny úveru</w:t>
      </w:r>
    </w:p>
    <w:p w14:paraId="1FB8F2DA" w14:textId="77777777" w:rsidR="000C7B92" w:rsidRDefault="00A85A65">
      <w:pPr>
        <w:pStyle w:val="Zkladntext"/>
        <w:tabs>
          <w:tab w:val="left" w:pos="9025"/>
        </w:tabs>
        <w:spacing w:before="38"/>
      </w:pPr>
      <w:r>
        <w:t>a) do 3 319 391,50</w:t>
      </w:r>
      <w:r>
        <w:rPr>
          <w:spacing w:val="4"/>
        </w:rPr>
        <w:t xml:space="preserve"> </w:t>
      </w:r>
      <w:r>
        <w:t>eura .....</w:t>
      </w:r>
      <w:r>
        <w:tab/>
        <w:t>3 319</w:t>
      </w:r>
      <w:r>
        <w:rPr>
          <w:spacing w:val="2"/>
        </w:rPr>
        <w:t xml:space="preserve"> </w:t>
      </w:r>
      <w:r>
        <w:t>eur</w:t>
      </w:r>
    </w:p>
    <w:p w14:paraId="15494E25" w14:textId="77777777" w:rsidR="000C7B92" w:rsidRDefault="00A85A65">
      <w:pPr>
        <w:pStyle w:val="Zkladntext"/>
        <w:tabs>
          <w:tab w:val="left" w:pos="8583"/>
        </w:tabs>
        <w:spacing w:before="38"/>
      </w:pPr>
      <w:r>
        <w:t>b) do 33 193 918,50</w:t>
      </w:r>
      <w:r>
        <w:rPr>
          <w:spacing w:val="4"/>
        </w:rPr>
        <w:t xml:space="preserve"> </w:t>
      </w:r>
      <w:r>
        <w:t>eura .....</w:t>
      </w:r>
      <w:r>
        <w:tab/>
        <w:t>33 193,50</w:t>
      </w:r>
      <w:r>
        <w:rPr>
          <w:spacing w:val="2"/>
        </w:rPr>
        <w:t xml:space="preserve"> </w:t>
      </w:r>
      <w:r>
        <w:t>eura</w:t>
      </w:r>
    </w:p>
    <w:p w14:paraId="384796B7" w14:textId="77777777" w:rsidR="000C7B92" w:rsidRDefault="00A85A65">
      <w:pPr>
        <w:pStyle w:val="Zkladntext"/>
        <w:tabs>
          <w:tab w:val="left" w:pos="8484"/>
        </w:tabs>
        <w:spacing w:before="38"/>
      </w:pPr>
      <w:r>
        <w:t>c) nad 33 193 918,50</w:t>
      </w:r>
      <w:r>
        <w:rPr>
          <w:spacing w:val="4"/>
        </w:rPr>
        <w:t xml:space="preserve"> </w:t>
      </w:r>
      <w:r>
        <w:t>eura .....</w:t>
      </w:r>
      <w:r>
        <w:tab/>
        <w:t>165 969,50</w:t>
      </w:r>
      <w:r>
        <w:rPr>
          <w:spacing w:val="2"/>
        </w:rPr>
        <w:t xml:space="preserve"> </w:t>
      </w:r>
      <w:r>
        <w:t>eura</w:t>
      </w:r>
    </w:p>
    <w:p w14:paraId="2D6DC9F1" w14:textId="77777777" w:rsidR="000C7B92" w:rsidRDefault="000C7B92">
      <w:pPr>
        <w:pStyle w:val="Zkladntext"/>
        <w:spacing w:before="5"/>
        <w:ind w:left="0"/>
        <w:rPr>
          <w:sz w:val="22"/>
        </w:rPr>
      </w:pPr>
    </w:p>
    <w:p w14:paraId="67E8E5C2" w14:textId="77777777" w:rsidR="000C7B92" w:rsidRDefault="00A85A65">
      <w:pPr>
        <w:pStyle w:val="Nadpis1"/>
      </w:pPr>
      <w:r>
        <w:t>Položka 140</w:t>
      </w:r>
    </w:p>
    <w:p w14:paraId="6CC3410E" w14:textId="77777777" w:rsidR="000C7B92" w:rsidRDefault="00A85A65">
      <w:pPr>
        <w:pStyle w:val="Nadpis2"/>
        <w:numPr>
          <w:ilvl w:val="0"/>
          <w:numId w:val="147"/>
        </w:numPr>
        <w:tabs>
          <w:tab w:val="left" w:pos="409"/>
        </w:tabs>
        <w:spacing w:before="88"/>
      </w:pPr>
      <w:r>
        <w:t>Udelenie individuálnej licencie na prevádzkovanie týchto hazardných hier:</w:t>
      </w:r>
    </w:p>
    <w:p w14:paraId="19A3A069" w14:textId="77777777" w:rsidR="000C7B92" w:rsidRDefault="00A85A65">
      <w:pPr>
        <w:pStyle w:val="Odsekzoznamu"/>
        <w:numPr>
          <w:ilvl w:val="1"/>
          <w:numId w:val="147"/>
        </w:numPr>
        <w:tabs>
          <w:tab w:val="left" w:pos="805"/>
          <w:tab w:val="left" w:pos="806"/>
          <w:tab w:val="left" w:leader="dot" w:pos="8349"/>
        </w:tabs>
        <w:spacing w:before="73"/>
        <w:ind w:hanging="398"/>
        <w:rPr>
          <w:sz w:val="20"/>
        </w:rPr>
      </w:pPr>
      <w:r>
        <w:rPr>
          <w:sz w:val="20"/>
        </w:rPr>
        <w:t>štátnej lotérie</w:t>
      </w:r>
      <w:r>
        <w:rPr>
          <w:sz w:val="20"/>
        </w:rPr>
        <w:tab/>
        <w:t>1 000</w:t>
      </w:r>
      <w:r>
        <w:rPr>
          <w:spacing w:val="2"/>
          <w:sz w:val="20"/>
        </w:rPr>
        <w:t xml:space="preserve"> </w:t>
      </w:r>
      <w:r>
        <w:rPr>
          <w:sz w:val="20"/>
        </w:rPr>
        <w:t>eur,</w:t>
      </w:r>
    </w:p>
    <w:p w14:paraId="354DAC65" w14:textId="77777777" w:rsidR="000C7B92" w:rsidRDefault="00A85A65">
      <w:pPr>
        <w:pStyle w:val="Odsekzoznamu"/>
        <w:numPr>
          <w:ilvl w:val="1"/>
          <w:numId w:val="147"/>
        </w:numPr>
        <w:tabs>
          <w:tab w:val="left" w:pos="805"/>
          <w:tab w:val="left" w:pos="806"/>
          <w:tab w:val="left" w:leader="dot" w:pos="8625"/>
        </w:tabs>
        <w:spacing w:before="72"/>
        <w:ind w:hanging="398"/>
        <w:rPr>
          <w:sz w:val="20"/>
        </w:rPr>
      </w:pPr>
      <w:r>
        <w:rPr>
          <w:sz w:val="20"/>
        </w:rPr>
        <w:t>okamžitých lotérií</w:t>
      </w:r>
      <w:r>
        <w:rPr>
          <w:sz w:val="20"/>
        </w:rPr>
        <w:tab/>
        <w:t>500 eur,</w:t>
      </w:r>
    </w:p>
    <w:p w14:paraId="7FDB66C5" w14:textId="77777777" w:rsidR="000C7B92" w:rsidRDefault="00A85A65">
      <w:pPr>
        <w:pStyle w:val="Odsekzoznamu"/>
        <w:numPr>
          <w:ilvl w:val="1"/>
          <w:numId w:val="147"/>
        </w:numPr>
        <w:tabs>
          <w:tab w:val="left" w:pos="805"/>
          <w:tab w:val="left" w:pos="806"/>
          <w:tab w:val="left" w:leader="dot" w:pos="8341"/>
        </w:tabs>
        <w:spacing w:before="73"/>
        <w:ind w:hanging="398"/>
        <w:rPr>
          <w:sz w:val="20"/>
        </w:rPr>
      </w:pPr>
      <w:r>
        <w:rPr>
          <w:sz w:val="20"/>
        </w:rPr>
        <w:t>charitatívnych lotérií</w:t>
      </w:r>
      <w:r>
        <w:rPr>
          <w:sz w:val="20"/>
        </w:rPr>
        <w:tab/>
        <w:t>1 000</w:t>
      </w:r>
      <w:r>
        <w:rPr>
          <w:spacing w:val="2"/>
          <w:sz w:val="20"/>
        </w:rPr>
        <w:t xml:space="preserve"> </w:t>
      </w:r>
      <w:r>
        <w:rPr>
          <w:sz w:val="20"/>
        </w:rPr>
        <w:t>eur,</w:t>
      </w:r>
    </w:p>
    <w:p w14:paraId="1F0289BB" w14:textId="77777777" w:rsidR="000C7B92" w:rsidRDefault="00A85A65">
      <w:pPr>
        <w:pStyle w:val="Odsekzoznamu"/>
        <w:numPr>
          <w:ilvl w:val="1"/>
          <w:numId w:val="147"/>
        </w:numPr>
        <w:tabs>
          <w:tab w:val="left" w:pos="805"/>
          <w:tab w:val="left" w:pos="806"/>
          <w:tab w:val="left" w:leader="dot" w:pos="8269"/>
        </w:tabs>
        <w:spacing w:before="72"/>
        <w:ind w:hanging="398"/>
        <w:rPr>
          <w:sz w:val="20"/>
        </w:rPr>
      </w:pPr>
      <w:r>
        <w:rPr>
          <w:sz w:val="20"/>
        </w:rPr>
        <w:t>žrebových peňažných lotérií alebo žrebových peňažno-vecných lotérií</w:t>
      </w:r>
      <w:r>
        <w:rPr>
          <w:sz w:val="20"/>
        </w:rPr>
        <w:tab/>
        <w:t>700 eur,</w:t>
      </w:r>
    </w:p>
    <w:p w14:paraId="3F6A8FA5" w14:textId="77777777" w:rsidR="000C7B92" w:rsidRDefault="00A85A65">
      <w:pPr>
        <w:pStyle w:val="Odsekzoznamu"/>
        <w:numPr>
          <w:ilvl w:val="1"/>
          <w:numId w:val="147"/>
        </w:numPr>
        <w:tabs>
          <w:tab w:val="left" w:pos="805"/>
          <w:tab w:val="left" w:pos="806"/>
          <w:tab w:val="left" w:leader="dot" w:pos="8433"/>
        </w:tabs>
        <w:spacing w:before="73"/>
        <w:ind w:hanging="398"/>
        <w:rPr>
          <w:sz w:val="20"/>
        </w:rPr>
      </w:pPr>
      <w:r>
        <w:rPr>
          <w:sz w:val="20"/>
        </w:rPr>
        <w:t>stávkových hier okrem kurzových stávok</w:t>
      </w:r>
      <w:r>
        <w:rPr>
          <w:sz w:val="20"/>
        </w:rPr>
        <w:tab/>
        <w:t>1 000</w:t>
      </w:r>
      <w:r>
        <w:rPr>
          <w:spacing w:val="2"/>
          <w:sz w:val="20"/>
        </w:rPr>
        <w:t xml:space="preserve"> </w:t>
      </w:r>
      <w:r>
        <w:rPr>
          <w:sz w:val="20"/>
        </w:rPr>
        <w:t>eur,</w:t>
      </w:r>
    </w:p>
    <w:p w14:paraId="76157612" w14:textId="77777777" w:rsidR="000C7B92" w:rsidRDefault="00A85A65">
      <w:pPr>
        <w:pStyle w:val="Odsekzoznamu"/>
        <w:numPr>
          <w:ilvl w:val="1"/>
          <w:numId w:val="147"/>
        </w:numPr>
        <w:tabs>
          <w:tab w:val="left" w:pos="805"/>
          <w:tab w:val="left" w:pos="806"/>
          <w:tab w:val="left" w:leader="dot" w:pos="8445"/>
        </w:tabs>
        <w:spacing w:before="73"/>
        <w:ind w:hanging="398"/>
        <w:rPr>
          <w:sz w:val="20"/>
        </w:rPr>
      </w:pPr>
      <w:r>
        <w:rPr>
          <w:sz w:val="20"/>
        </w:rPr>
        <w:t>binga vrátane špeciálneho binga</w:t>
      </w:r>
      <w:r>
        <w:rPr>
          <w:sz w:val="20"/>
        </w:rPr>
        <w:tab/>
        <w:t>4 000</w:t>
      </w:r>
      <w:r>
        <w:rPr>
          <w:spacing w:val="2"/>
          <w:sz w:val="20"/>
        </w:rPr>
        <w:t xml:space="preserve"> </w:t>
      </w:r>
      <w:r>
        <w:rPr>
          <w:sz w:val="20"/>
        </w:rPr>
        <w:t>eur,</w:t>
      </w:r>
    </w:p>
    <w:p w14:paraId="305F752B" w14:textId="77777777" w:rsidR="000C7B92" w:rsidRDefault="00A85A65">
      <w:pPr>
        <w:pStyle w:val="Odsekzoznamu"/>
        <w:numPr>
          <w:ilvl w:val="1"/>
          <w:numId w:val="147"/>
        </w:numPr>
        <w:tabs>
          <w:tab w:val="left" w:pos="805"/>
          <w:tab w:val="left" w:pos="806"/>
          <w:tab w:val="left" w:leader="dot" w:pos="8352"/>
        </w:tabs>
        <w:spacing w:before="72"/>
        <w:ind w:hanging="398"/>
        <w:rPr>
          <w:sz w:val="20"/>
        </w:rPr>
      </w:pPr>
      <w:r>
        <w:rPr>
          <w:sz w:val="20"/>
        </w:rPr>
        <w:t>hazardných hier na výherných prístrojoch v</w:t>
      </w:r>
      <w:r>
        <w:rPr>
          <w:spacing w:val="2"/>
          <w:sz w:val="20"/>
        </w:rPr>
        <w:t xml:space="preserve"> </w:t>
      </w:r>
      <w:r>
        <w:rPr>
          <w:sz w:val="20"/>
        </w:rPr>
        <w:t>herni</w:t>
      </w:r>
      <w:r>
        <w:rPr>
          <w:sz w:val="20"/>
        </w:rPr>
        <w:tab/>
        <w:t>50 000</w:t>
      </w:r>
      <w:r>
        <w:rPr>
          <w:spacing w:val="2"/>
          <w:sz w:val="20"/>
        </w:rPr>
        <w:t xml:space="preserve"> </w:t>
      </w:r>
      <w:r>
        <w:rPr>
          <w:sz w:val="20"/>
        </w:rPr>
        <w:t>eur,</w:t>
      </w:r>
    </w:p>
    <w:p w14:paraId="591ECA5C" w14:textId="77777777" w:rsidR="000C7B92" w:rsidRDefault="00A85A65">
      <w:pPr>
        <w:pStyle w:val="Odsekzoznamu"/>
        <w:numPr>
          <w:ilvl w:val="1"/>
          <w:numId w:val="147"/>
        </w:numPr>
        <w:tabs>
          <w:tab w:val="left" w:pos="805"/>
          <w:tab w:val="left" w:pos="806"/>
          <w:tab w:val="left" w:leader="dot" w:pos="8340"/>
        </w:tabs>
        <w:spacing w:before="73"/>
        <w:ind w:hanging="398"/>
        <w:rPr>
          <w:sz w:val="20"/>
        </w:rPr>
      </w:pPr>
      <w:r>
        <w:rPr>
          <w:sz w:val="20"/>
        </w:rPr>
        <w:t>hazardných hier na termináloch videohier v</w:t>
      </w:r>
      <w:r>
        <w:rPr>
          <w:spacing w:val="2"/>
          <w:sz w:val="20"/>
        </w:rPr>
        <w:t xml:space="preserve"> </w:t>
      </w:r>
      <w:r>
        <w:rPr>
          <w:sz w:val="20"/>
        </w:rPr>
        <w:t>herni</w:t>
      </w:r>
      <w:r>
        <w:rPr>
          <w:sz w:val="20"/>
        </w:rPr>
        <w:tab/>
        <w:t>50 000</w:t>
      </w:r>
      <w:r>
        <w:rPr>
          <w:spacing w:val="2"/>
          <w:sz w:val="20"/>
        </w:rPr>
        <w:t xml:space="preserve"> </w:t>
      </w:r>
      <w:r>
        <w:rPr>
          <w:sz w:val="20"/>
        </w:rPr>
        <w:t>eur,</w:t>
      </w:r>
    </w:p>
    <w:p w14:paraId="0D46202A" w14:textId="77777777" w:rsidR="000C7B92" w:rsidRDefault="00A85A65">
      <w:pPr>
        <w:pStyle w:val="Odsekzoznamu"/>
        <w:numPr>
          <w:ilvl w:val="1"/>
          <w:numId w:val="147"/>
        </w:numPr>
        <w:tabs>
          <w:tab w:val="left" w:pos="805"/>
          <w:tab w:val="left" w:pos="806"/>
        </w:tabs>
        <w:spacing w:before="72" w:line="254" w:lineRule="exact"/>
        <w:ind w:hanging="398"/>
        <w:rPr>
          <w:sz w:val="20"/>
        </w:rPr>
      </w:pPr>
      <w:r>
        <w:rPr>
          <w:sz w:val="20"/>
        </w:rPr>
        <w:t>hazardných hier na technických zariadeniach</w:t>
      </w:r>
    </w:p>
    <w:p w14:paraId="564C9E95" w14:textId="77777777" w:rsidR="000C7B92" w:rsidRDefault="00A85A65">
      <w:pPr>
        <w:tabs>
          <w:tab w:val="left" w:leader="dot" w:pos="8248"/>
        </w:tabs>
        <w:spacing w:line="254" w:lineRule="exact"/>
        <w:ind w:left="805"/>
        <w:rPr>
          <w:sz w:val="20"/>
        </w:rPr>
      </w:pPr>
      <w:r>
        <w:rPr>
          <w:sz w:val="20"/>
        </w:rPr>
        <w:t>obsluhovaných priamo hráčmi v</w:t>
      </w:r>
      <w:r>
        <w:rPr>
          <w:spacing w:val="2"/>
          <w:sz w:val="20"/>
        </w:rPr>
        <w:t xml:space="preserve"> </w:t>
      </w:r>
      <w:r>
        <w:rPr>
          <w:sz w:val="20"/>
        </w:rPr>
        <w:t>herni</w:t>
      </w:r>
      <w:r>
        <w:rPr>
          <w:sz w:val="20"/>
        </w:rPr>
        <w:tab/>
        <w:t>50 000</w:t>
      </w:r>
      <w:r>
        <w:rPr>
          <w:spacing w:val="2"/>
          <w:sz w:val="20"/>
        </w:rPr>
        <w:t xml:space="preserve"> </w:t>
      </w:r>
      <w:r>
        <w:rPr>
          <w:sz w:val="20"/>
        </w:rPr>
        <w:t>eur,</w:t>
      </w:r>
    </w:p>
    <w:p w14:paraId="546CA43A" w14:textId="77777777" w:rsidR="000C7B92" w:rsidRDefault="00A85A65">
      <w:pPr>
        <w:pStyle w:val="Odsekzoznamu"/>
        <w:numPr>
          <w:ilvl w:val="1"/>
          <w:numId w:val="147"/>
        </w:numPr>
        <w:tabs>
          <w:tab w:val="left" w:pos="806"/>
        </w:tabs>
        <w:spacing w:before="73" w:line="254" w:lineRule="exact"/>
        <w:ind w:hanging="398"/>
        <w:rPr>
          <w:sz w:val="20"/>
        </w:rPr>
      </w:pPr>
      <w:r>
        <w:rPr>
          <w:sz w:val="20"/>
        </w:rPr>
        <w:t>hazardných hier na iných technických zariadeniach</w:t>
      </w:r>
    </w:p>
    <w:p w14:paraId="66E526B3" w14:textId="77777777" w:rsidR="000C7B92" w:rsidRDefault="00A85A65">
      <w:pPr>
        <w:tabs>
          <w:tab w:val="left" w:leader="dot" w:pos="8212"/>
        </w:tabs>
        <w:spacing w:line="254" w:lineRule="exact"/>
        <w:ind w:left="805"/>
        <w:rPr>
          <w:sz w:val="20"/>
        </w:rPr>
      </w:pPr>
      <w:r>
        <w:rPr>
          <w:sz w:val="20"/>
        </w:rPr>
        <w:t>v</w:t>
      </w:r>
      <w:r>
        <w:rPr>
          <w:spacing w:val="2"/>
          <w:sz w:val="20"/>
        </w:rPr>
        <w:t xml:space="preserve"> </w:t>
      </w:r>
      <w:r>
        <w:rPr>
          <w:sz w:val="20"/>
        </w:rPr>
        <w:t>herni</w:t>
      </w:r>
      <w:r>
        <w:rPr>
          <w:sz w:val="20"/>
        </w:rPr>
        <w:tab/>
        <w:t>50 000</w:t>
      </w:r>
      <w:r>
        <w:rPr>
          <w:spacing w:val="2"/>
          <w:sz w:val="20"/>
        </w:rPr>
        <w:t xml:space="preserve"> </w:t>
      </w:r>
      <w:r>
        <w:rPr>
          <w:sz w:val="20"/>
        </w:rPr>
        <w:t>eur,</w:t>
      </w:r>
    </w:p>
    <w:p w14:paraId="000A94DF" w14:textId="77777777" w:rsidR="000C7B92" w:rsidRDefault="000C7B92">
      <w:pPr>
        <w:spacing w:line="254" w:lineRule="exact"/>
        <w:rPr>
          <w:sz w:val="20"/>
        </w:rPr>
        <w:sectPr w:rsidR="000C7B92">
          <w:pgSz w:w="11910" w:h="16840"/>
          <w:pgMar w:top="1160" w:right="980" w:bottom="280" w:left="980" w:header="796" w:footer="0" w:gutter="0"/>
          <w:cols w:space="708"/>
        </w:sectPr>
      </w:pPr>
    </w:p>
    <w:p w14:paraId="30FDDB72" w14:textId="77777777" w:rsidR="000C7B92" w:rsidRDefault="000C7B92">
      <w:pPr>
        <w:pStyle w:val="Zkladntext"/>
        <w:spacing w:before="10"/>
        <w:ind w:left="0"/>
        <w:rPr>
          <w:sz w:val="15"/>
        </w:rPr>
      </w:pPr>
    </w:p>
    <w:p w14:paraId="15D8733E" w14:textId="77777777" w:rsidR="000C7B92" w:rsidRDefault="00A85A65">
      <w:pPr>
        <w:pStyle w:val="Odsekzoznamu"/>
        <w:numPr>
          <w:ilvl w:val="1"/>
          <w:numId w:val="147"/>
        </w:numPr>
        <w:tabs>
          <w:tab w:val="left" w:pos="806"/>
          <w:tab w:val="left" w:leader="dot" w:pos="8194"/>
        </w:tabs>
        <w:spacing w:before="100"/>
        <w:ind w:hanging="398"/>
        <w:rPr>
          <w:sz w:val="20"/>
        </w:rPr>
      </w:pPr>
      <w:r>
        <w:rPr>
          <w:sz w:val="20"/>
        </w:rPr>
        <w:t>kurzových stávok v herni</w:t>
      </w:r>
      <w:r>
        <w:rPr>
          <w:spacing w:val="2"/>
          <w:sz w:val="20"/>
        </w:rPr>
        <w:t xml:space="preserve"> </w:t>
      </w:r>
      <w:r>
        <w:rPr>
          <w:sz w:val="20"/>
        </w:rPr>
        <w:t>a</w:t>
      </w:r>
      <w:r>
        <w:rPr>
          <w:spacing w:val="2"/>
          <w:sz w:val="20"/>
        </w:rPr>
        <w:t xml:space="preserve"> </w:t>
      </w:r>
      <w:r>
        <w:rPr>
          <w:sz w:val="20"/>
        </w:rPr>
        <w:t>prevádzkach</w:t>
      </w:r>
      <w:r>
        <w:rPr>
          <w:sz w:val="20"/>
        </w:rPr>
        <w:tab/>
        <w:t>100 000</w:t>
      </w:r>
      <w:r>
        <w:rPr>
          <w:spacing w:val="2"/>
          <w:sz w:val="20"/>
        </w:rPr>
        <w:t xml:space="preserve"> </w:t>
      </w:r>
      <w:r>
        <w:rPr>
          <w:sz w:val="20"/>
        </w:rPr>
        <w:t>eur,</w:t>
      </w:r>
    </w:p>
    <w:p w14:paraId="2BC9D5EF" w14:textId="77777777" w:rsidR="000C7B92" w:rsidRDefault="00A85A65">
      <w:pPr>
        <w:pStyle w:val="Odsekzoznamu"/>
        <w:numPr>
          <w:ilvl w:val="1"/>
          <w:numId w:val="147"/>
        </w:numPr>
        <w:tabs>
          <w:tab w:val="left" w:pos="806"/>
          <w:tab w:val="left" w:leader="dot" w:pos="8204"/>
        </w:tabs>
        <w:spacing w:before="73"/>
        <w:ind w:hanging="398"/>
        <w:rPr>
          <w:sz w:val="20"/>
        </w:rPr>
      </w:pPr>
      <w:r>
        <w:rPr>
          <w:sz w:val="20"/>
        </w:rPr>
        <w:t>hazardných hier v</w:t>
      </w:r>
      <w:r>
        <w:rPr>
          <w:spacing w:val="2"/>
          <w:sz w:val="20"/>
        </w:rPr>
        <w:t xml:space="preserve"> </w:t>
      </w:r>
      <w:r>
        <w:rPr>
          <w:sz w:val="20"/>
        </w:rPr>
        <w:t>kasíne</w:t>
      </w:r>
      <w:r>
        <w:rPr>
          <w:sz w:val="20"/>
        </w:rPr>
        <w:tab/>
        <w:t>250 000</w:t>
      </w:r>
      <w:r>
        <w:rPr>
          <w:spacing w:val="2"/>
          <w:sz w:val="20"/>
        </w:rPr>
        <w:t xml:space="preserve"> </w:t>
      </w:r>
      <w:r>
        <w:rPr>
          <w:sz w:val="20"/>
        </w:rPr>
        <w:t>eur,</w:t>
      </w:r>
    </w:p>
    <w:p w14:paraId="79210571" w14:textId="77777777" w:rsidR="000C7B92" w:rsidRDefault="00A85A65">
      <w:pPr>
        <w:pStyle w:val="Odsekzoznamu"/>
        <w:numPr>
          <w:ilvl w:val="1"/>
          <w:numId w:val="147"/>
        </w:numPr>
        <w:tabs>
          <w:tab w:val="left" w:pos="806"/>
        </w:tabs>
        <w:spacing w:before="94" w:line="216" w:lineRule="auto"/>
        <w:ind w:right="2713"/>
        <w:rPr>
          <w:sz w:val="20"/>
        </w:rPr>
      </w:pPr>
      <w:r>
        <w:rPr>
          <w:sz w:val="20"/>
        </w:rPr>
        <w:t>hazardných hier na výherných prístrojoch, termináloch videohier, na technických zariadeniach obsluhovaných priamo hráčmi, iných technických zariadeniach v herni a internetových</w:t>
      </w:r>
      <w:r>
        <w:rPr>
          <w:spacing w:val="4"/>
          <w:sz w:val="20"/>
        </w:rPr>
        <w:t xml:space="preserve"> </w:t>
      </w:r>
      <w:r>
        <w:rPr>
          <w:sz w:val="20"/>
        </w:rPr>
        <w:t>hier</w:t>
      </w:r>
    </w:p>
    <w:p w14:paraId="02DAB52B" w14:textId="77777777" w:rsidR="000C7B92" w:rsidRDefault="00A85A65">
      <w:pPr>
        <w:tabs>
          <w:tab w:val="left" w:leader="dot" w:pos="8024"/>
        </w:tabs>
        <w:spacing w:line="244" w:lineRule="exact"/>
        <w:ind w:left="805"/>
        <w:rPr>
          <w:sz w:val="20"/>
        </w:rPr>
      </w:pPr>
      <w:r>
        <w:rPr>
          <w:sz w:val="20"/>
        </w:rPr>
        <w:t>v</w:t>
      </w:r>
      <w:r>
        <w:rPr>
          <w:spacing w:val="2"/>
          <w:sz w:val="20"/>
        </w:rPr>
        <w:t xml:space="preserve"> </w:t>
      </w:r>
      <w:r>
        <w:rPr>
          <w:sz w:val="20"/>
        </w:rPr>
        <w:t>internetovom kasíne</w:t>
      </w:r>
      <w:r>
        <w:rPr>
          <w:sz w:val="20"/>
        </w:rPr>
        <w:tab/>
        <w:t>2 000 000</w:t>
      </w:r>
      <w:r>
        <w:rPr>
          <w:spacing w:val="4"/>
          <w:sz w:val="20"/>
        </w:rPr>
        <w:t xml:space="preserve"> </w:t>
      </w:r>
      <w:r>
        <w:rPr>
          <w:sz w:val="20"/>
        </w:rPr>
        <w:t>eur,</w:t>
      </w:r>
    </w:p>
    <w:p w14:paraId="1B64E281" w14:textId="77777777" w:rsidR="000C7B92" w:rsidRDefault="00A85A65">
      <w:pPr>
        <w:pStyle w:val="Odsekzoznamu"/>
        <w:numPr>
          <w:ilvl w:val="1"/>
          <w:numId w:val="147"/>
        </w:numPr>
        <w:tabs>
          <w:tab w:val="left" w:pos="806"/>
          <w:tab w:val="left" w:leader="dot" w:pos="8041"/>
        </w:tabs>
        <w:spacing w:before="72"/>
        <w:ind w:hanging="398"/>
        <w:rPr>
          <w:sz w:val="20"/>
        </w:rPr>
      </w:pPr>
      <w:r>
        <w:rPr>
          <w:sz w:val="20"/>
        </w:rPr>
        <w:t>hazardných hier v kasíne a internetových hier v</w:t>
      </w:r>
      <w:r>
        <w:rPr>
          <w:spacing w:val="6"/>
          <w:sz w:val="20"/>
        </w:rPr>
        <w:t xml:space="preserve"> </w:t>
      </w:r>
      <w:r>
        <w:rPr>
          <w:sz w:val="20"/>
        </w:rPr>
        <w:t>internetovom kasíne</w:t>
      </w:r>
      <w:r>
        <w:rPr>
          <w:sz w:val="20"/>
        </w:rPr>
        <w:tab/>
        <w:t>3 000 000</w:t>
      </w:r>
      <w:r>
        <w:rPr>
          <w:spacing w:val="4"/>
          <w:sz w:val="20"/>
        </w:rPr>
        <w:t xml:space="preserve"> </w:t>
      </w:r>
      <w:r>
        <w:rPr>
          <w:sz w:val="20"/>
        </w:rPr>
        <w:t>eur,</w:t>
      </w:r>
    </w:p>
    <w:p w14:paraId="085224F8" w14:textId="77777777" w:rsidR="000C7B92" w:rsidRDefault="00A85A65">
      <w:pPr>
        <w:pStyle w:val="Odsekzoznamu"/>
        <w:numPr>
          <w:ilvl w:val="1"/>
          <w:numId w:val="147"/>
        </w:numPr>
        <w:tabs>
          <w:tab w:val="left" w:pos="806"/>
          <w:tab w:val="left" w:leader="dot" w:pos="8012"/>
        </w:tabs>
        <w:spacing w:before="73"/>
        <w:ind w:hanging="398"/>
        <w:rPr>
          <w:sz w:val="20"/>
        </w:rPr>
      </w:pPr>
      <w:r>
        <w:rPr>
          <w:sz w:val="20"/>
        </w:rPr>
        <w:t>internetových hier v</w:t>
      </w:r>
      <w:r>
        <w:rPr>
          <w:spacing w:val="2"/>
          <w:sz w:val="20"/>
        </w:rPr>
        <w:t xml:space="preserve"> </w:t>
      </w:r>
      <w:r>
        <w:rPr>
          <w:sz w:val="20"/>
        </w:rPr>
        <w:t>internetovom kasíne</w:t>
      </w:r>
      <w:r>
        <w:rPr>
          <w:sz w:val="20"/>
        </w:rPr>
        <w:tab/>
        <w:t>3 000 000</w:t>
      </w:r>
      <w:r>
        <w:rPr>
          <w:spacing w:val="4"/>
          <w:sz w:val="20"/>
        </w:rPr>
        <w:t xml:space="preserve"> </w:t>
      </w:r>
      <w:r>
        <w:rPr>
          <w:sz w:val="20"/>
        </w:rPr>
        <w:t>eur,</w:t>
      </w:r>
    </w:p>
    <w:p w14:paraId="5260E7C1" w14:textId="77777777" w:rsidR="000C7B92" w:rsidRDefault="00A85A65">
      <w:pPr>
        <w:pStyle w:val="Odsekzoznamu"/>
        <w:numPr>
          <w:ilvl w:val="1"/>
          <w:numId w:val="147"/>
        </w:numPr>
        <w:tabs>
          <w:tab w:val="left" w:pos="806"/>
          <w:tab w:val="left" w:leader="dot" w:pos="8028"/>
        </w:tabs>
        <w:spacing w:before="73"/>
        <w:ind w:hanging="398"/>
        <w:rPr>
          <w:sz w:val="20"/>
        </w:rPr>
      </w:pPr>
      <w:r>
        <w:rPr>
          <w:sz w:val="20"/>
        </w:rPr>
        <w:t>kurzových stávok v herni, v prevádzkach a v</w:t>
      </w:r>
      <w:r>
        <w:rPr>
          <w:spacing w:val="8"/>
          <w:sz w:val="20"/>
        </w:rPr>
        <w:t xml:space="preserve"> </w:t>
      </w:r>
      <w:r>
        <w:rPr>
          <w:sz w:val="20"/>
        </w:rPr>
        <w:t>internetovej herni</w:t>
      </w:r>
      <w:r>
        <w:rPr>
          <w:sz w:val="20"/>
        </w:rPr>
        <w:tab/>
        <w:t>3 000 000</w:t>
      </w:r>
      <w:r>
        <w:rPr>
          <w:spacing w:val="4"/>
          <w:sz w:val="20"/>
        </w:rPr>
        <w:t xml:space="preserve"> </w:t>
      </w:r>
      <w:r>
        <w:rPr>
          <w:sz w:val="20"/>
        </w:rPr>
        <w:t>eur,</w:t>
      </w:r>
    </w:p>
    <w:p w14:paraId="6AA7B0A6" w14:textId="77777777" w:rsidR="000C7B92" w:rsidRDefault="00A85A65">
      <w:pPr>
        <w:pStyle w:val="Odsekzoznamu"/>
        <w:numPr>
          <w:ilvl w:val="1"/>
          <w:numId w:val="147"/>
        </w:numPr>
        <w:tabs>
          <w:tab w:val="left" w:pos="806"/>
          <w:tab w:val="left" w:leader="dot" w:pos="8060"/>
        </w:tabs>
        <w:spacing w:before="72"/>
        <w:ind w:hanging="398"/>
        <w:rPr>
          <w:sz w:val="20"/>
        </w:rPr>
      </w:pPr>
      <w:r>
        <w:rPr>
          <w:sz w:val="20"/>
        </w:rPr>
        <w:t>kurzových stávok v</w:t>
      </w:r>
      <w:r>
        <w:rPr>
          <w:spacing w:val="2"/>
          <w:sz w:val="20"/>
        </w:rPr>
        <w:t xml:space="preserve"> </w:t>
      </w:r>
      <w:r>
        <w:rPr>
          <w:sz w:val="20"/>
        </w:rPr>
        <w:t>internetovej herni</w:t>
      </w:r>
      <w:r>
        <w:rPr>
          <w:sz w:val="20"/>
        </w:rPr>
        <w:tab/>
        <w:t>3 000 000</w:t>
      </w:r>
      <w:r>
        <w:rPr>
          <w:spacing w:val="4"/>
          <w:sz w:val="20"/>
        </w:rPr>
        <w:t xml:space="preserve"> </w:t>
      </w:r>
      <w:r>
        <w:rPr>
          <w:sz w:val="20"/>
        </w:rPr>
        <w:t>eur,</w:t>
      </w:r>
    </w:p>
    <w:p w14:paraId="3E30D2D5" w14:textId="77777777" w:rsidR="000C7B92" w:rsidRDefault="00A85A65">
      <w:pPr>
        <w:pStyle w:val="Odsekzoznamu"/>
        <w:numPr>
          <w:ilvl w:val="1"/>
          <w:numId w:val="147"/>
        </w:numPr>
        <w:tabs>
          <w:tab w:val="left" w:pos="806"/>
          <w:tab w:val="left" w:leader="dot" w:pos="8308"/>
        </w:tabs>
        <w:spacing w:before="73"/>
        <w:ind w:hanging="398"/>
        <w:rPr>
          <w:sz w:val="20"/>
        </w:rPr>
      </w:pPr>
      <w:r>
        <w:rPr>
          <w:sz w:val="20"/>
        </w:rPr>
        <w:t>hazardných hier neuvedených v prvom bode až</w:t>
      </w:r>
      <w:r>
        <w:rPr>
          <w:spacing w:val="2"/>
          <w:sz w:val="20"/>
        </w:rPr>
        <w:t xml:space="preserve"> </w:t>
      </w:r>
      <w:r>
        <w:rPr>
          <w:sz w:val="20"/>
        </w:rPr>
        <w:t>sedemnástom bode</w:t>
      </w:r>
      <w:r>
        <w:rPr>
          <w:sz w:val="20"/>
        </w:rPr>
        <w:tab/>
        <w:t>50 000</w:t>
      </w:r>
      <w:r>
        <w:rPr>
          <w:spacing w:val="2"/>
          <w:sz w:val="20"/>
        </w:rPr>
        <w:t xml:space="preserve"> </w:t>
      </w:r>
      <w:r>
        <w:rPr>
          <w:sz w:val="20"/>
        </w:rPr>
        <w:t>eur,</w:t>
      </w:r>
    </w:p>
    <w:p w14:paraId="7214F8E3" w14:textId="77777777" w:rsidR="000C7B92" w:rsidRDefault="00A85A65">
      <w:pPr>
        <w:pStyle w:val="Odsekzoznamu"/>
        <w:numPr>
          <w:ilvl w:val="1"/>
          <w:numId w:val="147"/>
        </w:numPr>
        <w:tabs>
          <w:tab w:val="left" w:pos="806"/>
        </w:tabs>
        <w:spacing w:before="94" w:line="216" w:lineRule="auto"/>
        <w:ind w:right="3117"/>
        <w:rPr>
          <w:sz w:val="20"/>
        </w:rPr>
      </w:pPr>
      <w:r>
        <w:rPr>
          <w:sz w:val="20"/>
        </w:rPr>
        <w:t xml:space="preserve">hazardných hier v kasíne a internetových hier v </w:t>
      </w:r>
      <w:r>
        <w:rPr>
          <w:spacing w:val="-2"/>
          <w:sz w:val="20"/>
        </w:rPr>
        <w:t xml:space="preserve">internetovom </w:t>
      </w:r>
      <w:r>
        <w:rPr>
          <w:sz w:val="20"/>
        </w:rPr>
        <w:t>kasíne a na prevádzkovanie kurzových stávok v herni,</w:t>
      </w:r>
      <w:r>
        <w:rPr>
          <w:spacing w:val="4"/>
          <w:sz w:val="20"/>
        </w:rPr>
        <w:t xml:space="preserve"> </w:t>
      </w:r>
      <w:r>
        <w:rPr>
          <w:sz w:val="20"/>
        </w:rPr>
        <w:t>v</w:t>
      </w:r>
    </w:p>
    <w:p w14:paraId="299D0F8E" w14:textId="77777777" w:rsidR="000C7B92" w:rsidRDefault="00A85A65">
      <w:pPr>
        <w:tabs>
          <w:tab w:val="left" w:leader="dot" w:pos="8093"/>
        </w:tabs>
        <w:spacing w:line="231" w:lineRule="exact"/>
        <w:ind w:left="872"/>
        <w:rPr>
          <w:sz w:val="20"/>
        </w:rPr>
      </w:pPr>
      <w:r>
        <w:rPr>
          <w:sz w:val="20"/>
        </w:rPr>
        <w:t>prevádzkach a v</w:t>
      </w:r>
      <w:r>
        <w:rPr>
          <w:spacing w:val="4"/>
          <w:sz w:val="20"/>
        </w:rPr>
        <w:t xml:space="preserve"> </w:t>
      </w:r>
      <w:r>
        <w:rPr>
          <w:sz w:val="20"/>
        </w:rPr>
        <w:t>internetovej herni</w:t>
      </w:r>
      <w:r>
        <w:rPr>
          <w:sz w:val="20"/>
        </w:rPr>
        <w:tab/>
        <w:t>5 000 000</w:t>
      </w:r>
      <w:r>
        <w:rPr>
          <w:spacing w:val="4"/>
          <w:sz w:val="20"/>
        </w:rPr>
        <w:t xml:space="preserve"> </w:t>
      </w:r>
      <w:r>
        <w:rPr>
          <w:sz w:val="20"/>
        </w:rPr>
        <w:t>eur;</w:t>
      </w:r>
    </w:p>
    <w:p w14:paraId="096A946E" w14:textId="77777777" w:rsidR="000C7B92" w:rsidRDefault="00A85A65">
      <w:pPr>
        <w:spacing w:before="7" w:line="216"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2"/>
          <w:sz w:val="20"/>
        </w:rPr>
        <w:t xml:space="preserve"> </w:t>
      </w:r>
      <w:r>
        <w:rPr>
          <w:sz w:val="20"/>
        </w:rPr>
        <w:t>obmedzená,</w:t>
      </w:r>
    </w:p>
    <w:p w14:paraId="58CCEB45" w14:textId="77777777" w:rsidR="000C7B92" w:rsidRDefault="00A85A65">
      <w:pPr>
        <w:pStyle w:val="Odsekzoznamu"/>
        <w:numPr>
          <w:ilvl w:val="1"/>
          <w:numId w:val="147"/>
        </w:numPr>
        <w:tabs>
          <w:tab w:val="left" w:pos="806"/>
        </w:tabs>
        <w:spacing w:before="77" w:line="254" w:lineRule="exact"/>
        <w:ind w:hanging="398"/>
        <w:rPr>
          <w:sz w:val="20"/>
        </w:rPr>
      </w:pPr>
      <w:r>
        <w:rPr>
          <w:sz w:val="20"/>
        </w:rPr>
        <w:t>internetových hier v internetovom kasíne a kurzových</w:t>
      </w:r>
      <w:r>
        <w:rPr>
          <w:spacing w:val="4"/>
          <w:sz w:val="20"/>
        </w:rPr>
        <w:t xml:space="preserve"> </w:t>
      </w:r>
      <w:r>
        <w:rPr>
          <w:sz w:val="20"/>
        </w:rPr>
        <w:t>stávok</w:t>
      </w:r>
    </w:p>
    <w:p w14:paraId="486A8F75" w14:textId="77777777" w:rsidR="000C7B92" w:rsidRDefault="00A85A65">
      <w:pPr>
        <w:tabs>
          <w:tab w:val="left" w:leader="dot" w:pos="8020"/>
        </w:tabs>
        <w:spacing w:line="240" w:lineRule="exact"/>
        <w:ind w:left="805"/>
        <w:rPr>
          <w:sz w:val="20"/>
        </w:rPr>
      </w:pPr>
      <w:r>
        <w:rPr>
          <w:sz w:val="20"/>
        </w:rPr>
        <w:t>v</w:t>
      </w:r>
      <w:r>
        <w:rPr>
          <w:spacing w:val="2"/>
          <w:sz w:val="20"/>
        </w:rPr>
        <w:t xml:space="preserve"> </w:t>
      </w:r>
      <w:r>
        <w:rPr>
          <w:sz w:val="20"/>
        </w:rPr>
        <w:t>internetovej herni</w:t>
      </w:r>
      <w:r>
        <w:rPr>
          <w:sz w:val="20"/>
        </w:rPr>
        <w:tab/>
        <w:t>5 000 000</w:t>
      </w:r>
      <w:r>
        <w:rPr>
          <w:spacing w:val="4"/>
          <w:sz w:val="20"/>
        </w:rPr>
        <w:t xml:space="preserve"> </w:t>
      </w:r>
      <w:r>
        <w:rPr>
          <w:sz w:val="20"/>
        </w:rPr>
        <w:t>eur;</w:t>
      </w:r>
    </w:p>
    <w:p w14:paraId="3B0E49BB" w14:textId="77777777" w:rsidR="000C7B92" w:rsidRDefault="00A85A65">
      <w:pPr>
        <w:spacing w:before="8" w:line="216"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2"/>
          <w:sz w:val="20"/>
        </w:rPr>
        <w:t xml:space="preserve"> </w:t>
      </w:r>
      <w:r>
        <w:rPr>
          <w:sz w:val="20"/>
        </w:rPr>
        <w:t>obmedzená,</w:t>
      </w:r>
    </w:p>
    <w:p w14:paraId="2E2F56B0" w14:textId="77777777" w:rsidR="000C7B92" w:rsidRDefault="00A85A65">
      <w:pPr>
        <w:pStyle w:val="Odsekzoznamu"/>
        <w:numPr>
          <w:ilvl w:val="1"/>
          <w:numId w:val="147"/>
        </w:numPr>
        <w:tabs>
          <w:tab w:val="left" w:pos="806"/>
        </w:tabs>
        <w:spacing w:before="98" w:line="216" w:lineRule="auto"/>
        <w:ind w:right="3117"/>
        <w:rPr>
          <w:sz w:val="20"/>
        </w:rPr>
      </w:pPr>
      <w:r>
        <w:rPr>
          <w:sz w:val="20"/>
        </w:rPr>
        <w:t xml:space="preserve">hazardných hier v kasíne a internetových hier v </w:t>
      </w:r>
      <w:r>
        <w:rPr>
          <w:spacing w:val="-2"/>
          <w:sz w:val="20"/>
        </w:rPr>
        <w:t xml:space="preserve">internetovom </w:t>
      </w:r>
      <w:r>
        <w:rPr>
          <w:sz w:val="20"/>
        </w:rPr>
        <w:t>kasíne a na prevádzkovanie kurzových</w:t>
      </w:r>
      <w:r>
        <w:rPr>
          <w:spacing w:val="2"/>
          <w:sz w:val="20"/>
        </w:rPr>
        <w:t xml:space="preserve"> </w:t>
      </w:r>
      <w:r>
        <w:rPr>
          <w:sz w:val="20"/>
        </w:rPr>
        <w:t>stávok</w:t>
      </w:r>
    </w:p>
    <w:p w14:paraId="691D69EA" w14:textId="77777777" w:rsidR="000C7B92" w:rsidRDefault="00A85A65">
      <w:pPr>
        <w:tabs>
          <w:tab w:val="left" w:leader="dot" w:pos="7956"/>
        </w:tabs>
        <w:spacing w:line="231" w:lineRule="exact"/>
        <w:ind w:left="805"/>
        <w:rPr>
          <w:sz w:val="20"/>
        </w:rPr>
      </w:pPr>
      <w:r>
        <w:rPr>
          <w:sz w:val="20"/>
        </w:rPr>
        <w:t>v</w:t>
      </w:r>
      <w:r>
        <w:rPr>
          <w:spacing w:val="2"/>
          <w:sz w:val="20"/>
        </w:rPr>
        <w:t xml:space="preserve"> </w:t>
      </w:r>
      <w:r>
        <w:rPr>
          <w:sz w:val="20"/>
        </w:rPr>
        <w:t>internetovej herni</w:t>
      </w:r>
      <w:r>
        <w:rPr>
          <w:sz w:val="20"/>
        </w:rPr>
        <w:tab/>
        <w:t>5 000 000</w:t>
      </w:r>
      <w:r>
        <w:rPr>
          <w:spacing w:val="4"/>
          <w:sz w:val="20"/>
        </w:rPr>
        <w:t xml:space="preserve"> </w:t>
      </w:r>
      <w:r>
        <w:rPr>
          <w:sz w:val="20"/>
        </w:rPr>
        <w:t>eur;</w:t>
      </w:r>
    </w:p>
    <w:p w14:paraId="287516E4" w14:textId="77777777" w:rsidR="000C7B92" w:rsidRDefault="00A85A65">
      <w:pPr>
        <w:spacing w:before="7" w:line="216"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2"/>
          <w:sz w:val="20"/>
        </w:rPr>
        <w:t xml:space="preserve"> </w:t>
      </w:r>
      <w:r>
        <w:rPr>
          <w:sz w:val="20"/>
        </w:rPr>
        <w:t>obmedzená</w:t>
      </w:r>
    </w:p>
    <w:p w14:paraId="2EFBFD59" w14:textId="77777777" w:rsidR="000C7B92" w:rsidRDefault="00A85A65">
      <w:pPr>
        <w:pStyle w:val="Odsekzoznamu"/>
        <w:numPr>
          <w:ilvl w:val="1"/>
          <w:numId w:val="147"/>
        </w:numPr>
        <w:tabs>
          <w:tab w:val="left" w:pos="806"/>
        </w:tabs>
        <w:spacing w:before="98" w:line="216" w:lineRule="auto"/>
        <w:ind w:right="3063"/>
        <w:rPr>
          <w:sz w:val="20"/>
        </w:rPr>
      </w:pPr>
      <w:r>
        <w:rPr>
          <w:sz w:val="20"/>
        </w:rPr>
        <w:t>internetových hier v internetovom kasíne a na prevádzkovanie kurzových stávok v herni, v</w:t>
      </w:r>
      <w:r>
        <w:rPr>
          <w:spacing w:val="4"/>
          <w:sz w:val="20"/>
        </w:rPr>
        <w:t xml:space="preserve"> </w:t>
      </w:r>
      <w:r>
        <w:rPr>
          <w:sz w:val="20"/>
        </w:rPr>
        <w:t>prevádzkach</w:t>
      </w:r>
    </w:p>
    <w:p w14:paraId="143314FA" w14:textId="77777777" w:rsidR="000C7B92" w:rsidRDefault="00A85A65">
      <w:pPr>
        <w:tabs>
          <w:tab w:val="left" w:leader="dot" w:pos="8074"/>
        </w:tabs>
        <w:spacing w:line="231" w:lineRule="exact"/>
        <w:ind w:left="805"/>
        <w:rPr>
          <w:sz w:val="20"/>
        </w:rPr>
      </w:pPr>
      <w:r>
        <w:rPr>
          <w:sz w:val="20"/>
        </w:rPr>
        <w:t>a v</w:t>
      </w:r>
      <w:r>
        <w:rPr>
          <w:spacing w:val="4"/>
          <w:sz w:val="20"/>
        </w:rPr>
        <w:t xml:space="preserve"> </w:t>
      </w:r>
      <w:r>
        <w:rPr>
          <w:sz w:val="20"/>
        </w:rPr>
        <w:t>internetovej herni</w:t>
      </w:r>
      <w:r>
        <w:rPr>
          <w:sz w:val="20"/>
        </w:rPr>
        <w:tab/>
        <w:t>5 000 000</w:t>
      </w:r>
      <w:r>
        <w:rPr>
          <w:spacing w:val="4"/>
          <w:sz w:val="20"/>
        </w:rPr>
        <w:t xml:space="preserve"> </w:t>
      </w:r>
      <w:r>
        <w:rPr>
          <w:sz w:val="20"/>
        </w:rPr>
        <w:t>eur;</w:t>
      </w:r>
    </w:p>
    <w:p w14:paraId="06B885E7" w14:textId="77777777" w:rsidR="000C7B92" w:rsidRDefault="00A85A65">
      <w:pPr>
        <w:spacing w:before="8" w:line="216"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2"/>
          <w:sz w:val="20"/>
        </w:rPr>
        <w:t xml:space="preserve"> </w:t>
      </w:r>
      <w:r>
        <w:rPr>
          <w:sz w:val="20"/>
        </w:rPr>
        <w:t>obmedzená,</w:t>
      </w:r>
    </w:p>
    <w:p w14:paraId="6FF5A28A" w14:textId="77777777" w:rsidR="000C7B92" w:rsidRDefault="00A85A65">
      <w:pPr>
        <w:pStyle w:val="Odsekzoznamu"/>
        <w:numPr>
          <w:ilvl w:val="0"/>
          <w:numId w:val="147"/>
        </w:numPr>
        <w:tabs>
          <w:tab w:val="left" w:pos="409"/>
        </w:tabs>
        <w:spacing w:before="98" w:line="216" w:lineRule="auto"/>
        <w:ind w:right="3317"/>
        <w:rPr>
          <w:sz w:val="20"/>
        </w:rPr>
      </w:pPr>
      <w:r>
        <w:rPr>
          <w:sz w:val="20"/>
        </w:rPr>
        <w:t>oznámenie právnickej osoby alebo prevádzkovateľa o zámere prevádzkovať žrebovú vecnú lotériu, tombolu alebo kartovú</w:t>
      </w:r>
      <w:r>
        <w:rPr>
          <w:spacing w:val="1"/>
          <w:sz w:val="20"/>
        </w:rPr>
        <w:t xml:space="preserve"> </w:t>
      </w:r>
      <w:r>
        <w:rPr>
          <w:spacing w:val="-6"/>
          <w:sz w:val="20"/>
        </w:rPr>
        <w:t>hru</w:t>
      </w:r>
    </w:p>
    <w:p w14:paraId="3D698E1B" w14:textId="77777777" w:rsidR="000C7B92" w:rsidRDefault="00A85A65">
      <w:pPr>
        <w:tabs>
          <w:tab w:val="left" w:leader="dot" w:pos="8657"/>
        </w:tabs>
        <w:spacing w:line="245" w:lineRule="exact"/>
        <w:ind w:left="408"/>
        <w:rPr>
          <w:sz w:val="20"/>
        </w:rPr>
      </w:pPr>
      <w:r>
        <w:rPr>
          <w:sz w:val="20"/>
        </w:rPr>
        <w:t>mimo kasína alebo o zámere pokračovať</w:t>
      </w:r>
      <w:r>
        <w:rPr>
          <w:spacing w:val="2"/>
          <w:sz w:val="20"/>
        </w:rPr>
        <w:t xml:space="preserve"> </w:t>
      </w:r>
      <w:r>
        <w:rPr>
          <w:sz w:val="20"/>
        </w:rPr>
        <w:t>v</w:t>
      </w:r>
      <w:r>
        <w:rPr>
          <w:spacing w:val="2"/>
          <w:sz w:val="20"/>
        </w:rPr>
        <w:t xml:space="preserve"> </w:t>
      </w:r>
      <w:r>
        <w:rPr>
          <w:sz w:val="20"/>
        </w:rPr>
        <w:t>prevádzkovaní</w:t>
      </w:r>
      <w:r>
        <w:rPr>
          <w:sz w:val="20"/>
        </w:rPr>
        <w:tab/>
        <w:t>500 eur,</w:t>
      </w:r>
    </w:p>
    <w:p w14:paraId="157D72F5" w14:textId="77777777" w:rsidR="000C7B92" w:rsidRDefault="00A85A65">
      <w:pPr>
        <w:pStyle w:val="Odsekzoznamu"/>
        <w:numPr>
          <w:ilvl w:val="0"/>
          <w:numId w:val="147"/>
        </w:numPr>
        <w:tabs>
          <w:tab w:val="left" w:pos="409"/>
        </w:tabs>
        <w:spacing w:before="94" w:line="216" w:lineRule="auto"/>
        <w:ind w:right="4169"/>
        <w:rPr>
          <w:sz w:val="20"/>
        </w:rPr>
      </w:pPr>
      <w:r>
        <w:rPr>
          <w:sz w:val="20"/>
        </w:rPr>
        <w:t>zmena licencie na základe oznámenia alebo požiadania prevádzkovateľa hazardnej hry pri</w:t>
      </w:r>
    </w:p>
    <w:p w14:paraId="08AFEFFB" w14:textId="77777777" w:rsidR="000C7B92" w:rsidRDefault="00A85A65">
      <w:pPr>
        <w:pStyle w:val="Odsekzoznamu"/>
        <w:numPr>
          <w:ilvl w:val="1"/>
          <w:numId w:val="147"/>
        </w:numPr>
        <w:tabs>
          <w:tab w:val="left" w:pos="693"/>
          <w:tab w:val="left" w:leader="dot" w:pos="8518"/>
        </w:tabs>
        <w:spacing w:before="77"/>
        <w:ind w:left="692" w:hanging="285"/>
        <w:rPr>
          <w:sz w:val="20"/>
        </w:rPr>
      </w:pPr>
      <w:r>
        <w:rPr>
          <w:sz w:val="20"/>
        </w:rPr>
        <w:t>hazardných hrách uvedených v písmene a) prvom až</w:t>
      </w:r>
      <w:r>
        <w:rPr>
          <w:spacing w:val="2"/>
          <w:sz w:val="20"/>
        </w:rPr>
        <w:t xml:space="preserve"> </w:t>
      </w:r>
      <w:r>
        <w:rPr>
          <w:sz w:val="20"/>
        </w:rPr>
        <w:t>štvrtom bode</w:t>
      </w:r>
      <w:r>
        <w:rPr>
          <w:sz w:val="20"/>
        </w:rPr>
        <w:tab/>
        <w:t>500 eur,</w:t>
      </w:r>
    </w:p>
    <w:p w14:paraId="609634E4" w14:textId="77777777" w:rsidR="000C7B92" w:rsidRDefault="00A85A65">
      <w:pPr>
        <w:pStyle w:val="Odsekzoznamu"/>
        <w:numPr>
          <w:ilvl w:val="1"/>
          <w:numId w:val="147"/>
        </w:numPr>
        <w:tabs>
          <w:tab w:val="left" w:pos="693"/>
          <w:tab w:val="right" w:leader="dot" w:pos="9819"/>
        </w:tabs>
        <w:spacing w:before="73" w:line="254" w:lineRule="exact"/>
        <w:ind w:left="692" w:hanging="285"/>
        <w:rPr>
          <w:sz w:val="20"/>
        </w:rPr>
      </w:pPr>
      <w:r>
        <w:rPr>
          <w:sz w:val="20"/>
        </w:rPr>
        <w:t xml:space="preserve">hazardných hrách uvedených v písmene a) piatom až dvadsiatom </w:t>
      </w:r>
      <w:r>
        <w:rPr>
          <w:spacing w:val="2"/>
          <w:sz w:val="20"/>
        </w:rPr>
        <w:t xml:space="preserve"> </w:t>
      </w:r>
      <w:r>
        <w:rPr>
          <w:sz w:val="20"/>
        </w:rPr>
        <w:t>druhom</w:t>
      </w:r>
      <w:r>
        <w:rPr>
          <w:spacing w:val="8"/>
          <w:sz w:val="20"/>
        </w:rPr>
        <w:t xml:space="preserve"> </w:t>
      </w:r>
      <w:r>
        <w:rPr>
          <w:sz w:val="20"/>
        </w:rPr>
        <w:t>bode</w:t>
      </w:r>
      <w:r>
        <w:rPr>
          <w:sz w:val="20"/>
        </w:rPr>
        <w:tab/>
        <w:t>1</w:t>
      </w:r>
      <w:r>
        <w:rPr>
          <w:spacing w:val="2"/>
          <w:sz w:val="20"/>
        </w:rPr>
        <w:t xml:space="preserve"> </w:t>
      </w:r>
      <w:r>
        <w:rPr>
          <w:sz w:val="20"/>
        </w:rPr>
        <w:t>000</w:t>
      </w:r>
    </w:p>
    <w:p w14:paraId="7D77FE51" w14:textId="77777777" w:rsidR="000C7B92" w:rsidRDefault="00A85A65">
      <w:pPr>
        <w:pStyle w:val="Nadpis2"/>
        <w:spacing w:before="0" w:line="254" w:lineRule="exact"/>
        <w:ind w:left="692"/>
      </w:pPr>
      <w:bookmarkStart w:id="1" w:name="_TOC_250001"/>
      <w:bookmarkEnd w:id="1"/>
      <w:r>
        <w:t>eur,</w:t>
      </w:r>
    </w:p>
    <w:p w14:paraId="7F64746A" w14:textId="77777777" w:rsidR="000C7B92" w:rsidRDefault="00A85A65">
      <w:pPr>
        <w:pStyle w:val="Odsekzoznamu"/>
        <w:numPr>
          <w:ilvl w:val="0"/>
          <w:numId w:val="147"/>
        </w:numPr>
        <w:tabs>
          <w:tab w:val="left" w:pos="409"/>
        </w:tabs>
        <w:spacing w:before="73" w:line="254" w:lineRule="exact"/>
        <w:rPr>
          <w:sz w:val="20"/>
        </w:rPr>
      </w:pPr>
      <w:r>
        <w:rPr>
          <w:sz w:val="20"/>
        </w:rPr>
        <w:t>oznámenie prevádzkovateľa žrebovej vecnej lotérie, tomboly</w:t>
      </w:r>
    </w:p>
    <w:p w14:paraId="4BD3049D" w14:textId="77777777" w:rsidR="000C7B92" w:rsidRDefault="00A85A65">
      <w:pPr>
        <w:spacing w:line="240" w:lineRule="exact"/>
        <w:ind w:left="408"/>
        <w:rPr>
          <w:sz w:val="20"/>
        </w:rPr>
      </w:pPr>
      <w:r>
        <w:rPr>
          <w:sz w:val="20"/>
        </w:rPr>
        <w:t>alebo kartovej hry mimo kasína o zmenách v údajoch alebo dokladoch,</w:t>
      </w:r>
    </w:p>
    <w:p w14:paraId="7964C97B" w14:textId="77777777" w:rsidR="000C7B92" w:rsidRDefault="00A85A65">
      <w:pPr>
        <w:tabs>
          <w:tab w:val="left" w:leader="dot" w:pos="8740"/>
        </w:tabs>
        <w:spacing w:before="7" w:line="216" w:lineRule="auto"/>
        <w:ind w:left="408" w:right="497"/>
        <w:rPr>
          <w:sz w:val="20"/>
        </w:rPr>
      </w:pPr>
      <w:r>
        <w:rPr>
          <w:sz w:val="20"/>
        </w:rPr>
        <w:t>na základe ktorých bola právnická osoba zapísaná do evidencie prevádzkovateľov hazardných hier na základe všeobecnej licencie</w:t>
      </w:r>
      <w:r>
        <w:rPr>
          <w:sz w:val="20"/>
        </w:rPr>
        <w:tab/>
        <w:t>50</w:t>
      </w:r>
      <w:r>
        <w:rPr>
          <w:spacing w:val="3"/>
          <w:sz w:val="20"/>
        </w:rPr>
        <w:t xml:space="preserve"> </w:t>
      </w:r>
      <w:r>
        <w:rPr>
          <w:spacing w:val="-5"/>
          <w:sz w:val="20"/>
        </w:rPr>
        <w:t>eur,</w:t>
      </w:r>
    </w:p>
    <w:p w14:paraId="2A927AB5" w14:textId="77777777" w:rsidR="000C7B92" w:rsidRDefault="00A85A65">
      <w:pPr>
        <w:pStyle w:val="Odsekzoznamu"/>
        <w:numPr>
          <w:ilvl w:val="0"/>
          <w:numId w:val="147"/>
        </w:numPr>
        <w:tabs>
          <w:tab w:val="left" w:pos="409"/>
          <w:tab w:val="left" w:leader="dot" w:pos="8659"/>
        </w:tabs>
        <w:spacing w:before="78"/>
        <w:rPr>
          <w:sz w:val="20"/>
        </w:rPr>
      </w:pPr>
      <w:r>
        <w:rPr>
          <w:sz w:val="20"/>
        </w:rPr>
        <w:t>vydanie vyjadrenia k umiestneniu technických zariadení, za</w:t>
      </w:r>
      <w:r>
        <w:rPr>
          <w:spacing w:val="2"/>
          <w:sz w:val="20"/>
        </w:rPr>
        <w:t xml:space="preserve"> </w:t>
      </w:r>
      <w:r>
        <w:rPr>
          <w:sz w:val="20"/>
        </w:rPr>
        <w:t>každé vyjadrenie</w:t>
      </w:r>
      <w:r>
        <w:rPr>
          <w:sz w:val="20"/>
        </w:rPr>
        <w:tab/>
        <w:t>100 eur.</w:t>
      </w:r>
    </w:p>
    <w:p w14:paraId="507A3184" w14:textId="77777777" w:rsidR="000C7B92" w:rsidRDefault="00A85A65">
      <w:pPr>
        <w:spacing w:before="183"/>
        <w:ind w:left="352"/>
        <w:rPr>
          <w:b/>
          <w:sz w:val="20"/>
        </w:rPr>
      </w:pPr>
      <w:r>
        <w:rPr>
          <w:b/>
          <w:sz w:val="20"/>
        </w:rPr>
        <w:t>Položka 141</w:t>
      </w:r>
    </w:p>
    <w:p w14:paraId="7ACA84E5" w14:textId="77777777" w:rsidR="000C7B92" w:rsidRDefault="00A85A65">
      <w:pPr>
        <w:spacing w:before="203"/>
        <w:ind w:left="352"/>
        <w:rPr>
          <w:sz w:val="20"/>
        </w:rPr>
      </w:pPr>
      <w:r>
        <w:rPr>
          <w:sz w:val="20"/>
        </w:rPr>
        <w:t>Vydanie poverenia na odborné posudzovanie podľa zákona č. 30/2019 Z. z.</w:t>
      </w:r>
    </w:p>
    <w:p w14:paraId="46592D44" w14:textId="77777777" w:rsidR="000C7B92" w:rsidRDefault="00A85A65">
      <w:pPr>
        <w:tabs>
          <w:tab w:val="left" w:leader="dot" w:pos="8310"/>
        </w:tabs>
        <w:spacing w:before="2"/>
        <w:ind w:left="192"/>
        <w:rPr>
          <w:sz w:val="20"/>
        </w:rPr>
      </w:pPr>
      <w:r>
        <w:rPr>
          <w:sz w:val="20"/>
        </w:rPr>
        <w:t>o hazardných hrách a o zmene a doplnení</w:t>
      </w:r>
      <w:r>
        <w:rPr>
          <w:spacing w:val="8"/>
          <w:sz w:val="20"/>
        </w:rPr>
        <w:t xml:space="preserve"> </w:t>
      </w:r>
      <w:r>
        <w:rPr>
          <w:sz w:val="20"/>
        </w:rPr>
        <w:t>niektorých zákonov</w:t>
      </w:r>
      <w:r>
        <w:rPr>
          <w:sz w:val="20"/>
        </w:rPr>
        <w:tab/>
        <w:t>2 000</w:t>
      </w:r>
      <w:r>
        <w:rPr>
          <w:spacing w:val="2"/>
          <w:sz w:val="20"/>
        </w:rPr>
        <w:t xml:space="preserve"> </w:t>
      </w:r>
      <w:r>
        <w:rPr>
          <w:sz w:val="20"/>
        </w:rPr>
        <w:t>eur.</w:t>
      </w:r>
    </w:p>
    <w:p w14:paraId="662A6F14" w14:textId="77777777" w:rsidR="000C7B92" w:rsidRDefault="000C7B92">
      <w:pPr>
        <w:rPr>
          <w:sz w:val="20"/>
        </w:rPr>
        <w:sectPr w:rsidR="000C7B92">
          <w:pgSz w:w="11910" w:h="16840"/>
          <w:pgMar w:top="1160" w:right="980" w:bottom="280" w:left="980" w:header="796" w:footer="0" w:gutter="0"/>
          <w:cols w:space="708"/>
        </w:sectPr>
      </w:pPr>
    </w:p>
    <w:p w14:paraId="04F44941" w14:textId="77777777" w:rsidR="000C7B92" w:rsidRDefault="000C7B92">
      <w:pPr>
        <w:pStyle w:val="Zkladntext"/>
        <w:spacing w:before="5"/>
        <w:ind w:left="0"/>
        <w:rPr>
          <w:sz w:val="24"/>
        </w:rPr>
      </w:pPr>
    </w:p>
    <w:p w14:paraId="2AAB072D" w14:textId="77777777" w:rsidR="000C7B92" w:rsidRDefault="00A85A65">
      <w:pPr>
        <w:spacing w:before="96"/>
        <w:ind w:left="352"/>
        <w:rPr>
          <w:b/>
          <w:sz w:val="20"/>
        </w:rPr>
      </w:pPr>
      <w:r>
        <w:rPr>
          <w:b/>
          <w:sz w:val="20"/>
        </w:rPr>
        <w:t>Položka 142</w:t>
      </w:r>
    </w:p>
    <w:p w14:paraId="7E3F048A" w14:textId="77777777" w:rsidR="000C7B92" w:rsidRDefault="00A85A65">
      <w:pPr>
        <w:pStyle w:val="Odsekzoznamu"/>
        <w:numPr>
          <w:ilvl w:val="0"/>
          <w:numId w:val="146"/>
        </w:numPr>
        <w:tabs>
          <w:tab w:val="left" w:pos="348"/>
          <w:tab w:val="left" w:pos="9034"/>
        </w:tabs>
        <w:spacing w:before="121"/>
        <w:ind w:hanging="193"/>
        <w:rPr>
          <w:sz w:val="16"/>
        </w:rPr>
      </w:pPr>
      <w:r>
        <w:rPr>
          <w:sz w:val="16"/>
        </w:rPr>
        <w:t>Vydanie osvedčenia o zápise samostatne hospodáriaceho roľníka do</w:t>
      </w:r>
      <w:r>
        <w:rPr>
          <w:spacing w:val="2"/>
          <w:sz w:val="16"/>
        </w:rPr>
        <w:t xml:space="preserve"> </w:t>
      </w:r>
      <w:r>
        <w:rPr>
          <w:sz w:val="16"/>
        </w:rPr>
        <w:t>evidencie .....................................</w:t>
      </w:r>
      <w:r>
        <w:rPr>
          <w:sz w:val="16"/>
        </w:rPr>
        <w:tab/>
        <w:t>6,50 eura</w:t>
      </w:r>
    </w:p>
    <w:p w14:paraId="529E0F01" w14:textId="77777777" w:rsidR="000C7B92" w:rsidRDefault="00A85A65">
      <w:pPr>
        <w:pStyle w:val="Odsekzoznamu"/>
        <w:numPr>
          <w:ilvl w:val="0"/>
          <w:numId w:val="146"/>
        </w:numPr>
        <w:tabs>
          <w:tab w:val="left" w:pos="354"/>
          <w:tab w:val="left" w:pos="9034"/>
        </w:tabs>
        <w:ind w:left="353" w:hanging="199"/>
        <w:rPr>
          <w:sz w:val="16"/>
        </w:rPr>
      </w:pPr>
      <w:r>
        <w:rPr>
          <w:sz w:val="16"/>
        </w:rPr>
        <w:t>Za zmenu priezviska alebo trvalého pobytu v osvedčení o zápise samostatne</w:t>
      </w:r>
      <w:r>
        <w:rPr>
          <w:spacing w:val="4"/>
          <w:sz w:val="16"/>
        </w:rPr>
        <w:t xml:space="preserve"> </w:t>
      </w:r>
      <w:r>
        <w:rPr>
          <w:sz w:val="16"/>
        </w:rPr>
        <w:t>hospodáriaceho roľníka</w:t>
      </w:r>
      <w:r>
        <w:rPr>
          <w:sz w:val="16"/>
        </w:rPr>
        <w:tab/>
        <w:t>1,50 eura</w:t>
      </w:r>
    </w:p>
    <w:p w14:paraId="14B2705C" w14:textId="77777777" w:rsidR="000C7B92" w:rsidRDefault="000C7B92">
      <w:pPr>
        <w:pStyle w:val="Zkladntext"/>
        <w:spacing w:before="5"/>
        <w:ind w:left="0"/>
        <w:rPr>
          <w:sz w:val="22"/>
        </w:rPr>
      </w:pPr>
    </w:p>
    <w:p w14:paraId="1C8D287B" w14:textId="77777777" w:rsidR="000C7B92" w:rsidRDefault="00A85A65">
      <w:pPr>
        <w:pStyle w:val="Nadpis1"/>
      </w:pPr>
      <w:r>
        <w:t>Položka 143</w:t>
      </w:r>
    </w:p>
    <w:p w14:paraId="6E56ACDB" w14:textId="77777777" w:rsidR="000C7B92" w:rsidRDefault="00A85A65">
      <w:pPr>
        <w:pStyle w:val="Odsekzoznamu"/>
        <w:numPr>
          <w:ilvl w:val="0"/>
          <w:numId w:val="145"/>
        </w:numPr>
        <w:tabs>
          <w:tab w:val="left" w:pos="348"/>
        </w:tabs>
        <w:spacing w:before="138" w:line="216" w:lineRule="auto"/>
        <w:ind w:right="3754" w:firstLine="0"/>
        <w:rPr>
          <w:sz w:val="16"/>
        </w:rPr>
      </w:pPr>
      <w:r>
        <w:rPr>
          <w:sz w:val="16"/>
        </w:rPr>
        <w:t>Vydanie rozhodnutia o delegovaní miestnej príslušnosti na správu dane, vydanie rozhodnutia o predĺžení lehoty, vydanie rozhodnutia o odpustení zmeškanej lehoty,</w:t>
      </w:r>
    </w:p>
    <w:p w14:paraId="0E3233EA" w14:textId="77777777" w:rsidR="000C7B92" w:rsidRDefault="00A85A65">
      <w:pPr>
        <w:pStyle w:val="Zkladntext"/>
        <w:spacing w:line="216" w:lineRule="auto"/>
        <w:ind w:right="3909"/>
      </w:pPr>
      <w:r>
        <w:t xml:space="preserve">vydanie rozhodnutia o povolení odkladu platenia dane alebo platenia </w:t>
      </w:r>
      <w:r>
        <w:rPr>
          <w:spacing w:val="-3"/>
        </w:rPr>
        <w:t xml:space="preserve">dane    </w:t>
      </w:r>
      <w:r>
        <w:t>v</w:t>
      </w:r>
      <w:r>
        <w:rPr>
          <w:spacing w:val="2"/>
        </w:rPr>
        <w:t xml:space="preserve"> </w:t>
      </w:r>
      <w:r>
        <w:t>splátkach,</w:t>
      </w:r>
    </w:p>
    <w:p w14:paraId="36FE5048" w14:textId="77777777" w:rsidR="000C7B92" w:rsidRDefault="00A85A65">
      <w:pPr>
        <w:pStyle w:val="Zkladntext"/>
        <w:spacing w:line="216" w:lineRule="auto"/>
        <w:ind w:right="3658"/>
      </w:pPr>
      <w:r>
        <w:t>vydanie rozhodnutia o povolení úľavy na dani alebo odpustení daňového nedoplatku na dani</w:t>
      </w:r>
    </w:p>
    <w:p w14:paraId="555A9D71" w14:textId="77777777" w:rsidR="000C7B92" w:rsidRDefault="00A85A65">
      <w:pPr>
        <w:pStyle w:val="Zkladntext"/>
        <w:spacing w:line="183" w:lineRule="exact"/>
      </w:pPr>
      <w:r>
        <w:t>v daňovom konaní na základe žiadosti daňového subjektu podľa osobitného</w:t>
      </w:r>
    </w:p>
    <w:p w14:paraId="1056D63D" w14:textId="77777777" w:rsidR="000C7B92" w:rsidRDefault="00A85A65">
      <w:pPr>
        <w:pStyle w:val="Zkladntext"/>
        <w:tabs>
          <w:tab w:val="left" w:pos="9033"/>
        </w:tabs>
        <w:spacing w:line="232" w:lineRule="exact"/>
      </w:pPr>
      <w:r>
        <w:rPr>
          <w:position w:val="1"/>
        </w:rPr>
        <w:t>predpisu</w:t>
      </w:r>
      <w:r>
        <w:rPr>
          <w:position w:val="6"/>
          <w:sz w:val="10"/>
        </w:rPr>
        <w:t>32a</w:t>
      </w:r>
      <w:r>
        <w:rPr>
          <w:position w:val="1"/>
          <w:sz w:val="18"/>
        </w:rPr>
        <w:t>)</w:t>
      </w:r>
      <w:r>
        <w:rPr>
          <w:spacing w:val="-7"/>
          <w:position w:val="1"/>
          <w:sz w:val="18"/>
        </w:rPr>
        <w:t xml:space="preserve"> </w:t>
      </w:r>
      <w:r>
        <w:rPr>
          <w:position w:val="1"/>
        </w:rPr>
        <w:t>.........................</w:t>
      </w:r>
      <w:r>
        <w:rPr>
          <w:position w:val="1"/>
        </w:rPr>
        <w:tab/>
      </w:r>
      <w:r>
        <w:t>9,50 eura</w:t>
      </w:r>
    </w:p>
    <w:p w14:paraId="6E65A1FF" w14:textId="77777777" w:rsidR="000C7B92" w:rsidRDefault="00A85A65">
      <w:pPr>
        <w:pStyle w:val="Odsekzoznamu"/>
        <w:numPr>
          <w:ilvl w:val="0"/>
          <w:numId w:val="145"/>
        </w:numPr>
        <w:tabs>
          <w:tab w:val="left" w:pos="422"/>
        </w:tabs>
        <w:spacing w:before="35" w:line="228" w:lineRule="exact"/>
        <w:ind w:left="422" w:hanging="267"/>
        <w:rPr>
          <w:sz w:val="16"/>
        </w:rPr>
      </w:pPr>
      <w:r>
        <w:rPr>
          <w:sz w:val="16"/>
        </w:rPr>
        <w:t>Vydanie</w:t>
      </w:r>
      <w:r>
        <w:rPr>
          <w:spacing w:val="16"/>
          <w:sz w:val="16"/>
        </w:rPr>
        <w:t xml:space="preserve"> </w:t>
      </w:r>
      <w:r>
        <w:rPr>
          <w:sz w:val="16"/>
        </w:rPr>
        <w:t>potvrdenia</w:t>
      </w:r>
      <w:r>
        <w:rPr>
          <w:spacing w:val="16"/>
          <w:sz w:val="16"/>
        </w:rPr>
        <w:t xml:space="preserve"> </w:t>
      </w:r>
      <w:r>
        <w:rPr>
          <w:sz w:val="16"/>
        </w:rPr>
        <w:t>obcou</w:t>
      </w:r>
      <w:r>
        <w:rPr>
          <w:position w:val="5"/>
          <w:sz w:val="10"/>
        </w:rPr>
        <w:t>32a</w:t>
      </w:r>
      <w:r>
        <w:rPr>
          <w:sz w:val="18"/>
        </w:rPr>
        <w:t>)</w:t>
      </w:r>
      <w:r>
        <w:rPr>
          <w:spacing w:val="4"/>
          <w:sz w:val="18"/>
        </w:rPr>
        <w:t xml:space="preserve"> </w:t>
      </w:r>
      <w:r>
        <w:rPr>
          <w:sz w:val="16"/>
        </w:rPr>
        <w:t>alebo</w:t>
      </w:r>
      <w:r>
        <w:rPr>
          <w:spacing w:val="16"/>
          <w:sz w:val="16"/>
        </w:rPr>
        <w:t xml:space="preserve"> </w:t>
      </w:r>
      <w:r>
        <w:rPr>
          <w:sz w:val="16"/>
        </w:rPr>
        <w:t>orgánom</w:t>
      </w:r>
      <w:r>
        <w:rPr>
          <w:spacing w:val="16"/>
          <w:sz w:val="16"/>
        </w:rPr>
        <w:t xml:space="preserve"> </w:t>
      </w:r>
      <w:r>
        <w:rPr>
          <w:sz w:val="16"/>
        </w:rPr>
        <w:t>finančnej</w:t>
      </w:r>
      <w:r>
        <w:rPr>
          <w:spacing w:val="16"/>
          <w:sz w:val="16"/>
        </w:rPr>
        <w:t xml:space="preserve"> </w:t>
      </w:r>
      <w:r>
        <w:rPr>
          <w:sz w:val="16"/>
        </w:rPr>
        <w:t>správy</w:t>
      </w:r>
      <w:r>
        <w:rPr>
          <w:spacing w:val="16"/>
          <w:sz w:val="16"/>
        </w:rPr>
        <w:t xml:space="preserve"> </w:t>
      </w:r>
      <w:r>
        <w:rPr>
          <w:sz w:val="16"/>
        </w:rPr>
        <w:t>podľa</w:t>
      </w:r>
    </w:p>
    <w:p w14:paraId="4C04AA8C" w14:textId="77777777" w:rsidR="000C7B92" w:rsidRDefault="00A85A65">
      <w:pPr>
        <w:pStyle w:val="Zkladntext"/>
        <w:tabs>
          <w:tab w:val="left" w:pos="9283"/>
        </w:tabs>
        <w:spacing w:line="232" w:lineRule="exact"/>
      </w:pPr>
      <w:r>
        <w:rPr>
          <w:position w:val="1"/>
        </w:rPr>
        <w:t>osobitného predpisu</w:t>
      </w:r>
      <w:r>
        <w:rPr>
          <w:position w:val="6"/>
          <w:sz w:val="10"/>
        </w:rPr>
        <w:t>32aa</w:t>
      </w:r>
      <w:r>
        <w:rPr>
          <w:position w:val="1"/>
          <w:sz w:val="18"/>
        </w:rPr>
        <w:t>)</w:t>
      </w:r>
      <w:r>
        <w:rPr>
          <w:spacing w:val="-7"/>
          <w:position w:val="1"/>
          <w:sz w:val="18"/>
        </w:rPr>
        <w:t xml:space="preserve"> </w:t>
      </w:r>
      <w:r>
        <w:rPr>
          <w:position w:val="1"/>
        </w:rPr>
        <w:t>..................</w:t>
      </w:r>
      <w:r>
        <w:rPr>
          <w:position w:val="1"/>
        </w:rPr>
        <w:tab/>
      </w:r>
      <w:r>
        <w:t>3 eurá</w:t>
      </w:r>
    </w:p>
    <w:p w14:paraId="6A0FA0E3" w14:textId="77777777" w:rsidR="000C7B92" w:rsidRDefault="00A85A65">
      <w:pPr>
        <w:pStyle w:val="Odsekzoznamu"/>
        <w:numPr>
          <w:ilvl w:val="0"/>
          <w:numId w:val="145"/>
        </w:numPr>
        <w:tabs>
          <w:tab w:val="left" w:pos="432"/>
        </w:tabs>
        <w:spacing w:line="203" w:lineRule="exact"/>
        <w:ind w:left="431" w:hanging="277"/>
        <w:rPr>
          <w:sz w:val="16"/>
        </w:rPr>
      </w:pPr>
      <w:r>
        <w:rPr>
          <w:sz w:val="16"/>
        </w:rPr>
        <w:t>Doplnenie údajov na predtlačenom tlačive, ktoré predloží</w:t>
      </w:r>
      <w:r>
        <w:rPr>
          <w:spacing w:val="32"/>
          <w:sz w:val="16"/>
        </w:rPr>
        <w:t xml:space="preserve"> </w:t>
      </w:r>
      <w:r>
        <w:rPr>
          <w:sz w:val="16"/>
        </w:rPr>
        <w:t>žiadateľ</w:t>
      </w:r>
    </w:p>
    <w:p w14:paraId="749C111C" w14:textId="77777777" w:rsidR="000C7B92" w:rsidRDefault="00A85A65">
      <w:pPr>
        <w:pStyle w:val="Zkladntext"/>
        <w:tabs>
          <w:tab w:val="left" w:pos="9033"/>
        </w:tabs>
        <w:spacing w:line="203" w:lineRule="exact"/>
      </w:pPr>
      <w:r>
        <w:t>.........................................................</w:t>
      </w:r>
      <w:r>
        <w:tab/>
        <w:t>1,50 eura</w:t>
      </w:r>
    </w:p>
    <w:p w14:paraId="2249478D" w14:textId="77777777" w:rsidR="000C7B92" w:rsidRDefault="00A85A65">
      <w:pPr>
        <w:pStyle w:val="Nadpis3"/>
      </w:pPr>
      <w:r>
        <w:t>Oslobodenie</w:t>
      </w:r>
    </w:p>
    <w:p w14:paraId="704AA0BF" w14:textId="77777777" w:rsidR="000C7B92" w:rsidRDefault="00A85A65">
      <w:pPr>
        <w:pStyle w:val="Odsekzoznamu"/>
        <w:numPr>
          <w:ilvl w:val="0"/>
          <w:numId w:val="144"/>
        </w:numPr>
        <w:tabs>
          <w:tab w:val="left" w:pos="424"/>
        </w:tabs>
        <w:spacing w:before="6" w:line="216" w:lineRule="auto"/>
        <w:ind w:right="1270" w:firstLine="0"/>
        <w:rPr>
          <w:sz w:val="16"/>
        </w:rPr>
      </w:pPr>
      <w:r>
        <w:rPr>
          <w:sz w:val="16"/>
        </w:rPr>
        <w:t>Od poplatku podľa tejto položky je oslobodené vydanie potvrdenia o daňovej rezidencii a vydanie potvrdenia</w:t>
      </w:r>
    </w:p>
    <w:p w14:paraId="7A05A5E3" w14:textId="77777777" w:rsidR="000C7B92" w:rsidRDefault="00A85A65">
      <w:pPr>
        <w:pStyle w:val="Zkladntext"/>
        <w:spacing w:line="216" w:lineRule="auto"/>
        <w:ind w:right="1059"/>
      </w:pPr>
      <w:r>
        <w:t>o zaplatení dane na území Slovenskej republiky pre nerezidentné osoby na účely aplikácie medzinárodných zmlúv,</w:t>
      </w:r>
    </w:p>
    <w:p w14:paraId="45B9E1E3" w14:textId="77777777" w:rsidR="000C7B92" w:rsidRDefault="00A85A65">
      <w:pPr>
        <w:pStyle w:val="Zkladntext"/>
        <w:spacing w:line="185" w:lineRule="exact"/>
      </w:pPr>
      <w:r>
        <w:t>ktorými je Slovenská republika viazaná.</w:t>
      </w:r>
    </w:p>
    <w:p w14:paraId="071B9504" w14:textId="77777777" w:rsidR="000C7B92" w:rsidRDefault="00A85A65">
      <w:pPr>
        <w:pStyle w:val="Odsekzoznamu"/>
        <w:numPr>
          <w:ilvl w:val="0"/>
          <w:numId w:val="144"/>
        </w:numPr>
        <w:tabs>
          <w:tab w:val="left" w:pos="358"/>
        </w:tabs>
        <w:spacing w:before="5" w:line="216" w:lineRule="auto"/>
        <w:ind w:right="1270" w:firstLine="0"/>
        <w:rPr>
          <w:sz w:val="16"/>
        </w:rPr>
      </w:pPr>
      <w:r>
        <w:rPr>
          <w:sz w:val="16"/>
        </w:rPr>
        <w:t xml:space="preserve">Od poplatku podľa tejto položky je oslobodené potvrdenie o registrácii podľa výnosu Ministerstva financií Slovenskej republiky č. 63/161/1995 o náležitostiach žiadosti o vydanie povolenia na nákup </w:t>
      </w:r>
      <w:r>
        <w:rPr>
          <w:spacing w:val="-4"/>
          <w:sz w:val="16"/>
        </w:rPr>
        <w:t xml:space="preserve">liehu </w:t>
      </w:r>
      <w:r>
        <w:rPr>
          <w:sz w:val="16"/>
        </w:rPr>
        <w:t>oslobodeného</w:t>
      </w:r>
    </w:p>
    <w:p w14:paraId="48305BDF" w14:textId="77777777" w:rsidR="000C7B92" w:rsidRDefault="00A85A65">
      <w:pPr>
        <w:pStyle w:val="Zkladntext"/>
        <w:spacing w:line="195" w:lineRule="exact"/>
      </w:pPr>
      <w:r>
        <w:t>od spotrebnej dane z liehu.</w:t>
      </w:r>
    </w:p>
    <w:p w14:paraId="0241544E" w14:textId="77777777" w:rsidR="000C7B92" w:rsidRDefault="00A85A65">
      <w:pPr>
        <w:pStyle w:val="Nadpis3"/>
      </w:pPr>
      <w:r>
        <w:t>Poznámka</w:t>
      </w:r>
    </w:p>
    <w:p w14:paraId="1F4BE318" w14:textId="77777777" w:rsidR="000C7B92" w:rsidRDefault="00A85A65">
      <w:pPr>
        <w:pStyle w:val="Zkladntext"/>
        <w:spacing w:before="6" w:line="216" w:lineRule="auto"/>
        <w:ind w:right="2015"/>
      </w:pPr>
      <w:r>
        <w:t>Poplatok podľa položky 143 písmena b) sa nevyberie, ak sa potvrdenie vydáva na účely prepustenia zo štátneho zväzku Slovenskej republiky.</w:t>
      </w:r>
    </w:p>
    <w:p w14:paraId="3D53D062" w14:textId="77777777" w:rsidR="000C7B92" w:rsidRDefault="000C7B92">
      <w:pPr>
        <w:pStyle w:val="Zkladntext"/>
        <w:spacing w:before="7"/>
        <w:ind w:left="0"/>
        <w:rPr>
          <w:sz w:val="15"/>
        </w:rPr>
      </w:pPr>
    </w:p>
    <w:p w14:paraId="536E2714" w14:textId="77777777" w:rsidR="000C7B92" w:rsidRDefault="000C7B92">
      <w:pPr>
        <w:rPr>
          <w:sz w:val="15"/>
        </w:rPr>
        <w:sectPr w:rsidR="000C7B92">
          <w:pgSz w:w="11910" w:h="16840"/>
          <w:pgMar w:top="1160" w:right="980" w:bottom="280" w:left="980" w:header="796" w:footer="0" w:gutter="0"/>
          <w:cols w:space="708"/>
        </w:sectPr>
      </w:pPr>
    </w:p>
    <w:p w14:paraId="43DDFE2F" w14:textId="77777777" w:rsidR="000C7B92" w:rsidRDefault="00A85A65">
      <w:pPr>
        <w:pStyle w:val="Nadpis1"/>
        <w:spacing w:before="96"/>
      </w:pPr>
      <w:r>
        <w:t>Položka 144</w:t>
      </w:r>
    </w:p>
    <w:p w14:paraId="366D3BB3" w14:textId="77777777" w:rsidR="000C7B92" w:rsidRDefault="00A85A65">
      <w:pPr>
        <w:pStyle w:val="Odsekzoznamu"/>
        <w:numPr>
          <w:ilvl w:val="0"/>
          <w:numId w:val="143"/>
        </w:numPr>
        <w:tabs>
          <w:tab w:val="left" w:pos="348"/>
        </w:tabs>
        <w:spacing w:before="121" w:line="203" w:lineRule="exact"/>
        <w:ind w:hanging="193"/>
        <w:rPr>
          <w:sz w:val="16"/>
        </w:rPr>
      </w:pPr>
      <w:r>
        <w:rPr>
          <w:sz w:val="16"/>
        </w:rPr>
        <w:t>Zápis prideleného daňového kódu registračnej pokladnice do náhradnej knihy pokladnice</w:t>
      </w:r>
    </w:p>
    <w:p w14:paraId="179807B7" w14:textId="77777777" w:rsidR="000C7B92" w:rsidRDefault="00A85A65">
      <w:pPr>
        <w:pStyle w:val="Zkladntext"/>
        <w:spacing w:line="203" w:lineRule="exact"/>
      </w:pPr>
      <w:r>
        <w:t>v prípade straty, zničenia, poškodenia alebo odcudzenia ..................................................................</w:t>
      </w:r>
    </w:p>
    <w:p w14:paraId="3E6CA81C" w14:textId="77777777" w:rsidR="000C7B92" w:rsidRDefault="00A85A65">
      <w:pPr>
        <w:pStyle w:val="Zkladntext"/>
        <w:ind w:left="0"/>
        <w:rPr>
          <w:sz w:val="22"/>
        </w:rPr>
      </w:pPr>
      <w:r>
        <w:br w:type="column"/>
      </w:r>
    </w:p>
    <w:p w14:paraId="697A0F97" w14:textId="77777777" w:rsidR="000C7B92" w:rsidRDefault="000C7B92">
      <w:pPr>
        <w:pStyle w:val="Zkladntext"/>
        <w:ind w:left="0"/>
      </w:pPr>
    </w:p>
    <w:p w14:paraId="0AB4F065" w14:textId="77777777" w:rsidR="000C7B92" w:rsidRDefault="00A85A65">
      <w:pPr>
        <w:pStyle w:val="Zkladntext"/>
        <w:spacing w:before="1" w:line="203" w:lineRule="exact"/>
        <w:ind w:left="161"/>
      </w:pPr>
      <w:r>
        <w:t>9,50</w:t>
      </w:r>
    </w:p>
    <w:p w14:paraId="5A7712AE" w14:textId="77777777" w:rsidR="000C7B92" w:rsidRDefault="00A85A65">
      <w:pPr>
        <w:pStyle w:val="Zkladntext"/>
        <w:spacing w:line="203" w:lineRule="exact"/>
      </w:pPr>
      <w:r>
        <w:t>eura</w:t>
      </w:r>
    </w:p>
    <w:p w14:paraId="25147BB3" w14:textId="77777777" w:rsidR="000C7B92" w:rsidRDefault="000C7B92">
      <w:pPr>
        <w:spacing w:line="203" w:lineRule="exact"/>
        <w:sectPr w:rsidR="000C7B92">
          <w:type w:val="continuous"/>
          <w:pgSz w:w="11910" w:h="16840"/>
          <w:pgMar w:top="820" w:right="980" w:bottom="280" w:left="980" w:header="708" w:footer="708" w:gutter="0"/>
          <w:cols w:num="2" w:space="708" w:equalWidth="0">
            <w:col w:w="8000" w:space="1279"/>
            <w:col w:w="671"/>
          </w:cols>
        </w:sectPr>
      </w:pPr>
    </w:p>
    <w:p w14:paraId="1DDA3761" w14:textId="77777777" w:rsidR="000C7B92" w:rsidRDefault="00A85A65">
      <w:pPr>
        <w:pStyle w:val="Odsekzoznamu"/>
        <w:numPr>
          <w:ilvl w:val="0"/>
          <w:numId w:val="143"/>
        </w:numPr>
        <w:tabs>
          <w:tab w:val="left" w:pos="199"/>
          <w:tab w:val="left" w:pos="9284"/>
        </w:tabs>
        <w:spacing w:line="203" w:lineRule="exact"/>
        <w:ind w:left="353" w:right="153" w:hanging="354"/>
        <w:jc w:val="right"/>
        <w:rPr>
          <w:sz w:val="16"/>
        </w:rPr>
      </w:pPr>
      <w:r>
        <w:rPr>
          <w:sz w:val="16"/>
        </w:rPr>
        <w:t>Žiadosť o písomný súhlas správcu dane s výmazom z</w:t>
      </w:r>
      <w:r>
        <w:rPr>
          <w:spacing w:val="6"/>
          <w:sz w:val="16"/>
        </w:rPr>
        <w:t xml:space="preserve"> </w:t>
      </w:r>
      <w:r>
        <w:rPr>
          <w:sz w:val="16"/>
        </w:rPr>
        <w:t>obchodného registra...........................</w:t>
      </w:r>
      <w:r>
        <w:rPr>
          <w:sz w:val="16"/>
        </w:rPr>
        <w:tab/>
        <w:t>9,50</w:t>
      </w:r>
    </w:p>
    <w:p w14:paraId="578B444D" w14:textId="77777777" w:rsidR="000C7B92" w:rsidRDefault="00A85A65">
      <w:pPr>
        <w:pStyle w:val="Zkladntext"/>
        <w:spacing w:line="203" w:lineRule="exact"/>
        <w:ind w:left="0" w:right="153"/>
        <w:jc w:val="right"/>
      </w:pPr>
      <w:r>
        <w:t>eura</w:t>
      </w:r>
    </w:p>
    <w:p w14:paraId="14C8236E" w14:textId="77777777" w:rsidR="000C7B92" w:rsidRDefault="00A85A65">
      <w:pPr>
        <w:pStyle w:val="Odsekzoznamu"/>
        <w:numPr>
          <w:ilvl w:val="0"/>
          <w:numId w:val="143"/>
        </w:numPr>
        <w:tabs>
          <w:tab w:val="left" w:pos="183"/>
          <w:tab w:val="left" w:pos="9185"/>
        </w:tabs>
        <w:spacing w:line="216" w:lineRule="exact"/>
        <w:ind w:left="337" w:right="153" w:hanging="338"/>
        <w:jc w:val="right"/>
        <w:rPr>
          <w:sz w:val="16"/>
        </w:rPr>
      </w:pPr>
      <w:r>
        <w:rPr>
          <w:sz w:val="16"/>
        </w:rPr>
        <w:t>Povolenie úľavy zo sankcie alebo odpustenie sankcie podľa osobitného predpisu</w:t>
      </w:r>
      <w:r>
        <w:rPr>
          <w:position w:val="5"/>
          <w:sz w:val="10"/>
        </w:rPr>
        <w:t>32a</w:t>
      </w:r>
      <w:r>
        <w:rPr>
          <w:sz w:val="18"/>
        </w:rPr>
        <w:t>)</w:t>
      </w:r>
      <w:r>
        <w:rPr>
          <w:sz w:val="16"/>
        </w:rPr>
        <w:t>....................</w:t>
      </w:r>
      <w:r>
        <w:rPr>
          <w:sz w:val="16"/>
        </w:rPr>
        <w:tab/>
      </w:r>
      <w:r>
        <w:rPr>
          <w:position w:val="2"/>
          <w:sz w:val="16"/>
        </w:rPr>
        <w:t>16,50</w:t>
      </w:r>
    </w:p>
    <w:p w14:paraId="5D03E430" w14:textId="77777777" w:rsidR="000C7B92" w:rsidRDefault="00A85A65">
      <w:pPr>
        <w:pStyle w:val="Zkladntext"/>
        <w:spacing w:line="190" w:lineRule="exact"/>
        <w:ind w:left="0" w:right="153"/>
        <w:jc w:val="right"/>
      </w:pPr>
      <w:r>
        <w:t>eura</w:t>
      </w:r>
    </w:p>
    <w:p w14:paraId="7955EC3C" w14:textId="77777777" w:rsidR="000C7B92" w:rsidRDefault="000C7B92">
      <w:pPr>
        <w:spacing w:line="190" w:lineRule="exact"/>
        <w:jc w:val="right"/>
        <w:sectPr w:rsidR="000C7B92">
          <w:type w:val="continuous"/>
          <w:pgSz w:w="11910" w:h="16840"/>
          <w:pgMar w:top="820" w:right="980" w:bottom="280" w:left="980" w:header="708" w:footer="708" w:gutter="0"/>
          <w:cols w:space="708"/>
        </w:sectPr>
      </w:pPr>
    </w:p>
    <w:p w14:paraId="7054C217" w14:textId="77777777" w:rsidR="000C7B92" w:rsidRDefault="00A85A65">
      <w:pPr>
        <w:pStyle w:val="Odsekzoznamu"/>
        <w:numPr>
          <w:ilvl w:val="0"/>
          <w:numId w:val="143"/>
        </w:numPr>
        <w:tabs>
          <w:tab w:val="left" w:pos="354"/>
        </w:tabs>
        <w:spacing w:line="203" w:lineRule="exact"/>
        <w:ind w:left="353" w:hanging="199"/>
        <w:rPr>
          <w:sz w:val="16"/>
        </w:rPr>
      </w:pPr>
      <w:r>
        <w:rPr>
          <w:sz w:val="16"/>
        </w:rPr>
        <w:t>Vydanie osvedčenia o registrácii ako náhrady za stratené, zničené,</w:t>
      </w:r>
      <w:r>
        <w:rPr>
          <w:spacing w:val="2"/>
          <w:sz w:val="16"/>
        </w:rPr>
        <w:t xml:space="preserve"> </w:t>
      </w:r>
      <w:r>
        <w:rPr>
          <w:sz w:val="16"/>
        </w:rPr>
        <w:t>poškodené</w:t>
      </w:r>
    </w:p>
    <w:p w14:paraId="7EA6D5C7" w14:textId="77777777" w:rsidR="000C7B92" w:rsidRDefault="00A85A65">
      <w:pPr>
        <w:pStyle w:val="Zkladntext"/>
        <w:spacing w:line="203" w:lineRule="exact"/>
      </w:pPr>
      <w:r>
        <w:t>alebo odcudzené osvedčenie ..................................................................................................................</w:t>
      </w:r>
    </w:p>
    <w:p w14:paraId="61642302" w14:textId="77777777" w:rsidR="000C7B92" w:rsidRDefault="00A85A65">
      <w:pPr>
        <w:pStyle w:val="Zkladntext"/>
        <w:spacing w:before="38" w:line="203" w:lineRule="exact"/>
        <w:ind w:left="161"/>
      </w:pPr>
      <w:r>
        <w:br w:type="column"/>
        <w:t>6,50</w:t>
      </w:r>
    </w:p>
    <w:p w14:paraId="599FFD55" w14:textId="77777777" w:rsidR="000C7B92" w:rsidRDefault="00A85A65">
      <w:pPr>
        <w:pStyle w:val="Zkladntext"/>
        <w:spacing w:line="203" w:lineRule="exact"/>
      </w:pPr>
      <w:r>
        <w:t>eura</w:t>
      </w:r>
    </w:p>
    <w:p w14:paraId="69C69E83" w14:textId="77777777" w:rsidR="000C7B92" w:rsidRDefault="000C7B92">
      <w:pPr>
        <w:spacing w:line="203" w:lineRule="exact"/>
        <w:sectPr w:rsidR="000C7B92">
          <w:type w:val="continuous"/>
          <w:pgSz w:w="11910" w:h="16840"/>
          <w:pgMar w:top="820" w:right="980" w:bottom="280" w:left="980" w:header="708" w:footer="708" w:gutter="0"/>
          <w:cols w:num="2" w:space="708" w:equalWidth="0">
            <w:col w:w="8270" w:space="1009"/>
            <w:col w:w="671"/>
          </w:cols>
        </w:sectPr>
      </w:pPr>
    </w:p>
    <w:p w14:paraId="03BBF25E" w14:textId="77777777" w:rsidR="000C7B92" w:rsidRDefault="00A85A65">
      <w:pPr>
        <w:pStyle w:val="Odsekzoznamu"/>
        <w:numPr>
          <w:ilvl w:val="0"/>
          <w:numId w:val="143"/>
        </w:numPr>
        <w:tabs>
          <w:tab w:val="left" w:pos="338"/>
          <w:tab w:val="left" w:pos="9440"/>
        </w:tabs>
        <w:spacing w:before="80" w:line="187" w:lineRule="auto"/>
        <w:ind w:left="9434" w:right="153" w:hanging="9279"/>
        <w:jc w:val="right"/>
        <w:rPr>
          <w:sz w:val="16"/>
        </w:rPr>
      </w:pPr>
      <w:r>
        <w:rPr>
          <w:sz w:val="16"/>
        </w:rPr>
        <w:t>Udelenie súhlasu s nakladaním s predmetom záložného</w:t>
      </w:r>
      <w:r>
        <w:rPr>
          <w:spacing w:val="4"/>
          <w:sz w:val="16"/>
        </w:rPr>
        <w:t xml:space="preserve"> </w:t>
      </w:r>
      <w:r>
        <w:rPr>
          <w:sz w:val="16"/>
        </w:rPr>
        <w:t>práva</w:t>
      </w:r>
      <w:r>
        <w:rPr>
          <w:position w:val="5"/>
          <w:sz w:val="10"/>
        </w:rPr>
        <w:t>32a</w:t>
      </w:r>
      <w:r>
        <w:rPr>
          <w:sz w:val="18"/>
        </w:rPr>
        <w:t>)</w:t>
      </w:r>
      <w:r>
        <w:rPr>
          <w:spacing w:val="-7"/>
          <w:sz w:val="18"/>
        </w:rPr>
        <w:t xml:space="preserve"> </w:t>
      </w:r>
      <w:r>
        <w:rPr>
          <w:sz w:val="16"/>
        </w:rPr>
        <w:t>..........................</w:t>
      </w:r>
      <w:r>
        <w:rPr>
          <w:sz w:val="16"/>
        </w:rPr>
        <w:tab/>
      </w:r>
      <w:r>
        <w:rPr>
          <w:sz w:val="16"/>
        </w:rPr>
        <w:tab/>
      </w:r>
      <w:r>
        <w:rPr>
          <w:spacing w:val="-5"/>
          <w:position w:val="2"/>
          <w:sz w:val="16"/>
        </w:rPr>
        <w:t>9,50</w:t>
      </w:r>
      <w:r>
        <w:rPr>
          <w:spacing w:val="-5"/>
          <w:sz w:val="16"/>
        </w:rPr>
        <w:t xml:space="preserve"> </w:t>
      </w:r>
      <w:r>
        <w:rPr>
          <w:sz w:val="16"/>
        </w:rPr>
        <w:t>eura</w:t>
      </w:r>
    </w:p>
    <w:p w14:paraId="5C4DAD67" w14:textId="77777777" w:rsidR="000C7B92" w:rsidRDefault="00A85A65">
      <w:pPr>
        <w:pStyle w:val="Zkladntext"/>
        <w:tabs>
          <w:tab w:val="left" w:pos="9284"/>
        </w:tabs>
        <w:spacing w:before="47" w:line="216" w:lineRule="exact"/>
        <w:ind w:left="0" w:right="153"/>
        <w:jc w:val="right"/>
      </w:pPr>
      <w:r>
        <w:t>f) Žiadosť o prerušenie daňového</w:t>
      </w:r>
      <w:r>
        <w:rPr>
          <w:spacing w:val="2"/>
        </w:rPr>
        <w:t xml:space="preserve"> </w:t>
      </w:r>
      <w:r>
        <w:t>konania</w:t>
      </w:r>
      <w:r>
        <w:rPr>
          <w:position w:val="5"/>
          <w:sz w:val="10"/>
        </w:rPr>
        <w:t>32a</w:t>
      </w:r>
      <w:r>
        <w:rPr>
          <w:sz w:val="18"/>
        </w:rPr>
        <w:t>)</w:t>
      </w:r>
      <w:r>
        <w:rPr>
          <w:spacing w:val="-7"/>
          <w:sz w:val="18"/>
        </w:rPr>
        <w:t xml:space="preserve"> </w:t>
      </w:r>
      <w:r>
        <w:t>.......................................................................................</w:t>
      </w:r>
      <w:r>
        <w:tab/>
      </w:r>
      <w:r>
        <w:rPr>
          <w:position w:val="2"/>
        </w:rPr>
        <w:t>9,50</w:t>
      </w:r>
    </w:p>
    <w:p w14:paraId="2B023D88" w14:textId="77777777" w:rsidR="000C7B92" w:rsidRDefault="00A85A65">
      <w:pPr>
        <w:pStyle w:val="Zkladntext"/>
        <w:spacing w:line="190" w:lineRule="exact"/>
        <w:ind w:left="0" w:right="153"/>
        <w:jc w:val="right"/>
      </w:pPr>
      <w:r>
        <w:t>eura</w:t>
      </w:r>
    </w:p>
    <w:p w14:paraId="0FFF6094" w14:textId="77777777" w:rsidR="000C7B92" w:rsidRDefault="000C7B92">
      <w:pPr>
        <w:pStyle w:val="Zkladntext"/>
        <w:spacing w:before="3"/>
        <w:ind w:left="0"/>
        <w:rPr>
          <w:sz w:val="15"/>
        </w:rPr>
      </w:pPr>
    </w:p>
    <w:p w14:paraId="5328BCE5" w14:textId="77777777" w:rsidR="000C7B92" w:rsidRDefault="000C7B92">
      <w:pPr>
        <w:rPr>
          <w:sz w:val="15"/>
        </w:rPr>
        <w:sectPr w:rsidR="000C7B92">
          <w:type w:val="continuous"/>
          <w:pgSz w:w="11910" w:h="16840"/>
          <w:pgMar w:top="820" w:right="980" w:bottom="280" w:left="980" w:header="708" w:footer="708" w:gutter="0"/>
          <w:cols w:space="708"/>
        </w:sectPr>
      </w:pPr>
    </w:p>
    <w:p w14:paraId="5CE380B2" w14:textId="77777777" w:rsidR="000C7B92" w:rsidRDefault="00A85A65">
      <w:pPr>
        <w:pStyle w:val="Nadpis1"/>
        <w:spacing w:before="96"/>
      </w:pPr>
      <w:r>
        <w:t>Položka 146</w:t>
      </w:r>
    </w:p>
    <w:p w14:paraId="1ECD0EE6" w14:textId="77777777" w:rsidR="000C7B92" w:rsidRDefault="00A85A65">
      <w:pPr>
        <w:pStyle w:val="Zkladntext"/>
        <w:spacing w:before="138" w:line="216" w:lineRule="auto"/>
        <w:ind w:right="320"/>
      </w:pPr>
      <w:r>
        <w:t>Vydanie povolenia Ministerstvom financií Slovenskej republiky na predaj tovaru spotrebného charakteru bez dane z pridanej hodnoty fyzickým osobám v tranzitnom priestore letísk</w:t>
      </w:r>
    </w:p>
    <w:p w14:paraId="3BC1460D" w14:textId="77777777" w:rsidR="000C7B92" w:rsidRDefault="00A85A65">
      <w:pPr>
        <w:pStyle w:val="Zkladntext"/>
        <w:spacing w:line="185" w:lineRule="exact"/>
      </w:pPr>
      <w:r>
        <w:t>a prístavov, na palubách lietadiel zahraničných liniek slovenských leteckých spoločností</w:t>
      </w:r>
    </w:p>
    <w:p w14:paraId="00A938EB" w14:textId="77777777" w:rsidR="000C7B92" w:rsidRDefault="00A85A65">
      <w:pPr>
        <w:pStyle w:val="Zkladntext"/>
        <w:spacing w:line="203" w:lineRule="exact"/>
      </w:pPr>
      <w:r>
        <w:t>a na palubách lodí zahraničných liniek slovenských plavebných spoločností ...............................</w:t>
      </w:r>
    </w:p>
    <w:p w14:paraId="76F93AD4" w14:textId="77777777" w:rsidR="000C7B92" w:rsidRDefault="00A85A65">
      <w:pPr>
        <w:pStyle w:val="Zkladntext"/>
        <w:ind w:left="0"/>
        <w:rPr>
          <w:sz w:val="22"/>
        </w:rPr>
      </w:pPr>
      <w:r>
        <w:br w:type="column"/>
      </w:r>
    </w:p>
    <w:p w14:paraId="5252BE58" w14:textId="77777777" w:rsidR="000C7B92" w:rsidRDefault="000C7B92">
      <w:pPr>
        <w:pStyle w:val="Zkladntext"/>
        <w:ind w:left="0"/>
        <w:rPr>
          <w:sz w:val="22"/>
        </w:rPr>
      </w:pPr>
    </w:p>
    <w:p w14:paraId="4B5D0791" w14:textId="77777777" w:rsidR="000C7B92" w:rsidRDefault="000C7B92">
      <w:pPr>
        <w:pStyle w:val="Zkladntext"/>
        <w:spacing w:before="10"/>
        <w:ind w:left="0"/>
        <w:rPr>
          <w:sz w:val="22"/>
        </w:rPr>
      </w:pPr>
    </w:p>
    <w:p w14:paraId="4AF81819" w14:textId="77777777" w:rsidR="000C7B92" w:rsidRDefault="00A85A65">
      <w:pPr>
        <w:pStyle w:val="Zkladntext"/>
        <w:spacing w:line="203" w:lineRule="exact"/>
      </w:pPr>
      <w:r>
        <w:t>16,50</w:t>
      </w:r>
    </w:p>
    <w:p w14:paraId="2AC1496E" w14:textId="77777777" w:rsidR="000C7B92" w:rsidRDefault="00A85A65">
      <w:pPr>
        <w:pStyle w:val="Zkladntext"/>
        <w:spacing w:line="203" w:lineRule="exact"/>
        <w:ind w:left="248"/>
      </w:pPr>
      <w:r>
        <w:t>eura</w:t>
      </w:r>
    </w:p>
    <w:p w14:paraId="542ACC57" w14:textId="77777777" w:rsidR="000C7B92" w:rsidRDefault="000C7B92">
      <w:pPr>
        <w:spacing w:line="203" w:lineRule="exact"/>
        <w:sectPr w:rsidR="000C7B92">
          <w:type w:val="continuous"/>
          <w:pgSz w:w="11910" w:h="16840"/>
          <w:pgMar w:top="820" w:right="980" w:bottom="280" w:left="980" w:header="708" w:footer="708" w:gutter="0"/>
          <w:cols w:num="2" w:space="708" w:equalWidth="0">
            <w:col w:w="7756" w:space="1429"/>
            <w:col w:w="765"/>
          </w:cols>
        </w:sectPr>
      </w:pPr>
    </w:p>
    <w:p w14:paraId="08EDF51C" w14:textId="77777777" w:rsidR="000C7B92" w:rsidRDefault="000C7B92">
      <w:pPr>
        <w:pStyle w:val="Zkladntext"/>
        <w:spacing w:before="3"/>
        <w:ind w:left="0"/>
        <w:rPr>
          <w:sz w:val="15"/>
        </w:rPr>
      </w:pPr>
    </w:p>
    <w:p w14:paraId="2BE0DBEF" w14:textId="77777777" w:rsidR="000C7B92" w:rsidRDefault="00A85A65">
      <w:pPr>
        <w:pStyle w:val="Nadpis1"/>
        <w:spacing w:before="96"/>
      </w:pPr>
      <w:r>
        <w:t>Položka 147a</w:t>
      </w:r>
    </w:p>
    <w:p w14:paraId="6C623278" w14:textId="77777777" w:rsidR="000C7B92" w:rsidRDefault="00A85A65">
      <w:pPr>
        <w:pStyle w:val="Zkladntext"/>
        <w:tabs>
          <w:tab w:val="left" w:pos="7632"/>
        </w:tabs>
        <w:spacing w:before="120"/>
      </w:pPr>
      <w:r>
        <w:t>Udelenie povolenia na vznik a činnosť komoditnej</w:t>
      </w:r>
      <w:r>
        <w:rPr>
          <w:spacing w:val="2"/>
        </w:rPr>
        <w:t xml:space="preserve"> </w:t>
      </w:r>
      <w:r>
        <w:t>burzy ...................................</w:t>
      </w:r>
      <w:r>
        <w:tab/>
        <w:t>663,50 eura.</w:t>
      </w:r>
    </w:p>
    <w:p w14:paraId="0E370CD9" w14:textId="77777777" w:rsidR="000C7B92" w:rsidRDefault="000C7B92">
      <w:pPr>
        <w:pStyle w:val="Zkladntext"/>
        <w:spacing w:before="6"/>
        <w:ind w:left="0"/>
        <w:rPr>
          <w:sz w:val="22"/>
        </w:rPr>
      </w:pPr>
    </w:p>
    <w:p w14:paraId="70F49FFE" w14:textId="77777777" w:rsidR="000C7B92" w:rsidRDefault="00A85A65">
      <w:pPr>
        <w:pStyle w:val="Nadpis1"/>
      </w:pPr>
      <w:r>
        <w:t>Položka 148</w:t>
      </w:r>
    </w:p>
    <w:p w14:paraId="73AAD832" w14:textId="77777777" w:rsidR="000C7B92" w:rsidRDefault="00A85A65">
      <w:pPr>
        <w:pStyle w:val="Odsekzoznamu"/>
        <w:numPr>
          <w:ilvl w:val="0"/>
          <w:numId w:val="142"/>
        </w:numPr>
        <w:tabs>
          <w:tab w:val="left" w:pos="348"/>
        </w:tabs>
        <w:spacing w:before="120"/>
        <w:ind w:hanging="193"/>
        <w:rPr>
          <w:sz w:val="16"/>
        </w:rPr>
      </w:pPr>
      <w:r>
        <w:rPr>
          <w:sz w:val="16"/>
        </w:rPr>
        <w:t>Vydanie osvedčenia o živnostenskom</w:t>
      </w:r>
      <w:r>
        <w:rPr>
          <w:spacing w:val="2"/>
          <w:sz w:val="16"/>
        </w:rPr>
        <w:t xml:space="preserve"> </w:t>
      </w:r>
      <w:r>
        <w:rPr>
          <w:sz w:val="16"/>
        </w:rPr>
        <w:t>oprávnení</w:t>
      </w:r>
    </w:p>
    <w:p w14:paraId="7C34D8FE" w14:textId="77777777" w:rsidR="000C7B92" w:rsidRDefault="00A85A65">
      <w:pPr>
        <w:pStyle w:val="Odsekzoznamu"/>
        <w:numPr>
          <w:ilvl w:val="0"/>
          <w:numId w:val="141"/>
        </w:numPr>
        <w:tabs>
          <w:tab w:val="left" w:pos="358"/>
          <w:tab w:val="left" w:pos="9376"/>
        </w:tabs>
        <w:spacing w:before="39"/>
        <w:ind w:hanging="203"/>
        <w:rPr>
          <w:sz w:val="16"/>
        </w:rPr>
      </w:pPr>
      <w:r>
        <w:rPr>
          <w:sz w:val="16"/>
        </w:rPr>
        <w:t>na každú voľnú živnosť .....</w:t>
      </w:r>
      <w:r>
        <w:rPr>
          <w:sz w:val="16"/>
        </w:rPr>
        <w:tab/>
        <w:t>5 eur</w:t>
      </w:r>
    </w:p>
    <w:p w14:paraId="12757898" w14:textId="77777777" w:rsidR="000C7B92" w:rsidRDefault="000C7B92">
      <w:pPr>
        <w:rPr>
          <w:sz w:val="16"/>
        </w:rPr>
        <w:sectPr w:rsidR="000C7B92">
          <w:type w:val="continuous"/>
          <w:pgSz w:w="11910" w:h="16840"/>
          <w:pgMar w:top="820" w:right="980" w:bottom="280" w:left="980" w:header="708" w:footer="708" w:gutter="0"/>
          <w:cols w:space="708"/>
        </w:sectPr>
      </w:pPr>
    </w:p>
    <w:p w14:paraId="3FA01D7C" w14:textId="77777777" w:rsidR="000C7B92" w:rsidRDefault="000C7B92">
      <w:pPr>
        <w:pStyle w:val="Zkladntext"/>
        <w:spacing w:before="10"/>
        <w:ind w:left="0"/>
        <w:rPr>
          <w:sz w:val="10"/>
        </w:rPr>
      </w:pPr>
    </w:p>
    <w:p w14:paraId="7C97F5B6" w14:textId="77777777" w:rsidR="000C7B92" w:rsidRDefault="00A85A65">
      <w:pPr>
        <w:pStyle w:val="Odsekzoznamu"/>
        <w:numPr>
          <w:ilvl w:val="0"/>
          <w:numId w:val="141"/>
        </w:numPr>
        <w:tabs>
          <w:tab w:val="left" w:pos="358"/>
          <w:tab w:val="left" w:pos="9277"/>
        </w:tabs>
        <w:spacing w:before="100"/>
        <w:ind w:hanging="203"/>
        <w:rPr>
          <w:sz w:val="16"/>
        </w:rPr>
      </w:pPr>
      <w:r>
        <w:rPr>
          <w:sz w:val="16"/>
        </w:rPr>
        <w:t>na každú remeselnú živnosť alebo každú viazanú živnosť .....</w:t>
      </w:r>
      <w:r>
        <w:rPr>
          <w:sz w:val="16"/>
        </w:rPr>
        <w:tab/>
        <w:t>15 eur</w:t>
      </w:r>
    </w:p>
    <w:p w14:paraId="6CBA34E2" w14:textId="77777777" w:rsidR="000C7B92" w:rsidRDefault="00A85A65">
      <w:pPr>
        <w:pStyle w:val="Odsekzoznamu"/>
        <w:numPr>
          <w:ilvl w:val="0"/>
          <w:numId w:val="142"/>
        </w:numPr>
        <w:tabs>
          <w:tab w:val="left" w:pos="354"/>
          <w:tab w:val="left" w:pos="9283"/>
        </w:tabs>
        <w:ind w:left="353" w:hanging="199"/>
        <w:rPr>
          <w:sz w:val="16"/>
        </w:rPr>
      </w:pPr>
      <w:r>
        <w:rPr>
          <w:sz w:val="16"/>
        </w:rPr>
        <w:t>Výpis z verejnej časti živnostenského registra za jedného</w:t>
      </w:r>
      <w:r>
        <w:rPr>
          <w:spacing w:val="2"/>
          <w:sz w:val="16"/>
        </w:rPr>
        <w:t xml:space="preserve"> </w:t>
      </w:r>
      <w:r>
        <w:rPr>
          <w:sz w:val="16"/>
        </w:rPr>
        <w:t>podnikateľa .....</w:t>
      </w:r>
      <w:r>
        <w:rPr>
          <w:sz w:val="16"/>
        </w:rPr>
        <w:tab/>
        <w:t>3 eurá</w:t>
      </w:r>
    </w:p>
    <w:p w14:paraId="3E8BC65A" w14:textId="77777777" w:rsidR="000C7B92" w:rsidRDefault="00A85A65">
      <w:pPr>
        <w:pStyle w:val="Odsekzoznamu"/>
        <w:numPr>
          <w:ilvl w:val="0"/>
          <w:numId w:val="142"/>
        </w:numPr>
        <w:tabs>
          <w:tab w:val="left" w:pos="338"/>
          <w:tab w:val="left" w:pos="9283"/>
        </w:tabs>
        <w:ind w:left="337" w:hanging="183"/>
        <w:rPr>
          <w:sz w:val="16"/>
        </w:rPr>
      </w:pPr>
      <w:r>
        <w:rPr>
          <w:sz w:val="16"/>
        </w:rPr>
        <w:t>Vydanie prehľadu údajov zapísaných v živnostenskom</w:t>
      </w:r>
      <w:r>
        <w:rPr>
          <w:spacing w:val="2"/>
          <w:sz w:val="16"/>
        </w:rPr>
        <w:t xml:space="preserve"> </w:t>
      </w:r>
      <w:r>
        <w:rPr>
          <w:sz w:val="16"/>
        </w:rPr>
        <w:t>registri .....</w:t>
      </w:r>
      <w:r>
        <w:rPr>
          <w:sz w:val="16"/>
        </w:rPr>
        <w:tab/>
        <w:t>3 eurá</w:t>
      </w:r>
    </w:p>
    <w:p w14:paraId="1345351A" w14:textId="77777777" w:rsidR="000C7B92" w:rsidRDefault="00A85A65">
      <w:pPr>
        <w:pStyle w:val="Odsekzoznamu"/>
        <w:numPr>
          <w:ilvl w:val="0"/>
          <w:numId w:val="142"/>
        </w:numPr>
        <w:tabs>
          <w:tab w:val="left" w:pos="354"/>
        </w:tabs>
        <w:spacing w:line="203" w:lineRule="exact"/>
        <w:ind w:left="353" w:hanging="199"/>
        <w:rPr>
          <w:sz w:val="16"/>
        </w:rPr>
      </w:pPr>
      <w:r>
        <w:rPr>
          <w:sz w:val="16"/>
        </w:rPr>
        <w:t>Vydanie náhradného osvedčenia o živnostenskom oprávnení náhradou za</w:t>
      </w:r>
      <w:r>
        <w:rPr>
          <w:spacing w:val="2"/>
          <w:sz w:val="16"/>
        </w:rPr>
        <w:t xml:space="preserve"> </w:t>
      </w:r>
      <w:r>
        <w:rPr>
          <w:sz w:val="16"/>
        </w:rPr>
        <w:t>stratené,</w:t>
      </w:r>
    </w:p>
    <w:p w14:paraId="6112E815" w14:textId="77777777" w:rsidR="000C7B92" w:rsidRDefault="00A85A65">
      <w:pPr>
        <w:pStyle w:val="Zkladntext"/>
        <w:tabs>
          <w:tab w:val="left" w:pos="9376"/>
        </w:tabs>
        <w:spacing w:line="203" w:lineRule="exact"/>
      </w:pPr>
      <w:r>
        <w:t>zničené, poškodené alebo odcudzené osvedčenie o živnostenskom</w:t>
      </w:r>
      <w:r>
        <w:rPr>
          <w:spacing w:val="2"/>
        </w:rPr>
        <w:t xml:space="preserve"> </w:t>
      </w:r>
      <w:r>
        <w:t>oprávnení .....</w:t>
      </w:r>
      <w:r>
        <w:tab/>
        <w:t>6 eur</w:t>
      </w:r>
    </w:p>
    <w:p w14:paraId="2D5E4BF7" w14:textId="77777777" w:rsidR="000C7B92" w:rsidRDefault="00A85A65">
      <w:pPr>
        <w:pStyle w:val="Odsekzoznamu"/>
        <w:numPr>
          <w:ilvl w:val="0"/>
          <w:numId w:val="142"/>
        </w:numPr>
        <w:tabs>
          <w:tab w:val="left" w:pos="338"/>
          <w:tab w:val="left" w:pos="9376"/>
        </w:tabs>
        <w:spacing w:before="39"/>
        <w:ind w:left="337" w:hanging="183"/>
        <w:rPr>
          <w:sz w:val="16"/>
        </w:rPr>
      </w:pPr>
      <w:r>
        <w:rPr>
          <w:sz w:val="16"/>
        </w:rPr>
        <w:t>Vydanie povolenia na vykonávanie funkcie zodpovedného zástupcu vo viac ako jednej prevádzkarni .....</w:t>
      </w:r>
      <w:r>
        <w:rPr>
          <w:sz w:val="16"/>
        </w:rPr>
        <w:tab/>
        <w:t>6 eur</w:t>
      </w:r>
    </w:p>
    <w:p w14:paraId="15951082" w14:textId="77777777" w:rsidR="000C7B92" w:rsidRDefault="00A85A65">
      <w:pPr>
        <w:pStyle w:val="Odsekzoznamu"/>
        <w:numPr>
          <w:ilvl w:val="0"/>
          <w:numId w:val="142"/>
        </w:numPr>
        <w:tabs>
          <w:tab w:val="left" w:pos="306"/>
          <w:tab w:val="left" w:pos="9283"/>
        </w:tabs>
        <w:ind w:left="305" w:hanging="151"/>
        <w:rPr>
          <w:sz w:val="16"/>
        </w:rPr>
      </w:pPr>
      <w:r>
        <w:rPr>
          <w:sz w:val="16"/>
        </w:rPr>
        <w:t>Za vykonanie zmien v osvedčení o živnostenskom</w:t>
      </w:r>
      <w:r>
        <w:rPr>
          <w:spacing w:val="4"/>
          <w:sz w:val="16"/>
        </w:rPr>
        <w:t xml:space="preserve"> </w:t>
      </w:r>
      <w:r>
        <w:rPr>
          <w:sz w:val="16"/>
        </w:rPr>
        <w:t>oprávnení .....</w:t>
      </w:r>
      <w:r>
        <w:rPr>
          <w:sz w:val="16"/>
        </w:rPr>
        <w:tab/>
        <w:t>3 eurá</w:t>
      </w:r>
    </w:p>
    <w:p w14:paraId="12A71389" w14:textId="77777777" w:rsidR="000C7B92" w:rsidRDefault="00A85A65">
      <w:pPr>
        <w:pStyle w:val="Odsekzoznamu"/>
        <w:numPr>
          <w:ilvl w:val="0"/>
          <w:numId w:val="142"/>
        </w:numPr>
        <w:tabs>
          <w:tab w:val="left" w:pos="342"/>
          <w:tab w:val="left" w:leader="dot" w:pos="9283"/>
        </w:tabs>
        <w:ind w:left="341" w:hanging="187"/>
        <w:rPr>
          <w:sz w:val="16"/>
        </w:rPr>
      </w:pPr>
      <w:r>
        <w:rPr>
          <w:sz w:val="16"/>
        </w:rPr>
        <w:t>Oznámenie o pozastavení prevádzkovania živnosti alebo o zmene doby pozastavenia</w:t>
      </w:r>
      <w:r>
        <w:rPr>
          <w:spacing w:val="4"/>
          <w:sz w:val="16"/>
        </w:rPr>
        <w:t xml:space="preserve"> </w:t>
      </w:r>
      <w:r>
        <w:rPr>
          <w:sz w:val="16"/>
        </w:rPr>
        <w:t>prevádzkovania živnosti</w:t>
      </w:r>
      <w:r>
        <w:rPr>
          <w:sz w:val="16"/>
        </w:rPr>
        <w:tab/>
        <w:t>4 eurá</w:t>
      </w:r>
    </w:p>
    <w:p w14:paraId="2EA52D1C" w14:textId="77777777" w:rsidR="000C7B92" w:rsidRDefault="00A85A65">
      <w:pPr>
        <w:pStyle w:val="Odsekzoznamu"/>
        <w:numPr>
          <w:ilvl w:val="0"/>
          <w:numId w:val="142"/>
        </w:numPr>
        <w:tabs>
          <w:tab w:val="left" w:pos="388"/>
        </w:tabs>
        <w:spacing w:line="230" w:lineRule="exact"/>
        <w:ind w:left="387" w:hanging="233"/>
        <w:rPr>
          <w:sz w:val="18"/>
        </w:rPr>
      </w:pPr>
      <w:r>
        <w:rPr>
          <w:sz w:val="16"/>
        </w:rPr>
        <w:t>Vydanie</w:t>
      </w:r>
      <w:r>
        <w:rPr>
          <w:spacing w:val="27"/>
          <w:sz w:val="16"/>
        </w:rPr>
        <w:t xml:space="preserve"> </w:t>
      </w:r>
      <w:r>
        <w:rPr>
          <w:sz w:val="16"/>
        </w:rPr>
        <w:t>osvedčenia</w:t>
      </w:r>
      <w:r>
        <w:rPr>
          <w:spacing w:val="27"/>
          <w:sz w:val="16"/>
        </w:rPr>
        <w:t xml:space="preserve"> </w:t>
      </w:r>
      <w:r>
        <w:rPr>
          <w:sz w:val="16"/>
        </w:rPr>
        <w:t>o</w:t>
      </w:r>
      <w:r>
        <w:rPr>
          <w:spacing w:val="2"/>
          <w:sz w:val="16"/>
        </w:rPr>
        <w:t xml:space="preserve"> </w:t>
      </w:r>
      <w:r>
        <w:rPr>
          <w:sz w:val="16"/>
        </w:rPr>
        <w:t>vykonaní</w:t>
      </w:r>
      <w:r>
        <w:rPr>
          <w:spacing w:val="27"/>
          <w:sz w:val="16"/>
        </w:rPr>
        <w:t xml:space="preserve"> </w:t>
      </w:r>
      <w:r>
        <w:rPr>
          <w:sz w:val="16"/>
        </w:rPr>
        <w:t>kvalifikačnej</w:t>
      </w:r>
      <w:r>
        <w:rPr>
          <w:spacing w:val="27"/>
          <w:sz w:val="16"/>
        </w:rPr>
        <w:t xml:space="preserve"> </w:t>
      </w:r>
      <w:r>
        <w:rPr>
          <w:sz w:val="16"/>
        </w:rPr>
        <w:t>skúšky</w:t>
      </w:r>
      <w:r>
        <w:rPr>
          <w:spacing w:val="28"/>
          <w:sz w:val="16"/>
        </w:rPr>
        <w:t xml:space="preserve"> </w:t>
      </w:r>
      <w:r>
        <w:rPr>
          <w:sz w:val="16"/>
        </w:rPr>
        <w:t>pred</w:t>
      </w:r>
      <w:r>
        <w:rPr>
          <w:spacing w:val="27"/>
          <w:sz w:val="16"/>
        </w:rPr>
        <w:t xml:space="preserve"> </w:t>
      </w:r>
      <w:r>
        <w:rPr>
          <w:sz w:val="16"/>
        </w:rPr>
        <w:t>skúšobnou</w:t>
      </w:r>
      <w:r>
        <w:rPr>
          <w:spacing w:val="27"/>
          <w:sz w:val="16"/>
        </w:rPr>
        <w:t xml:space="preserve"> </w:t>
      </w:r>
      <w:r>
        <w:rPr>
          <w:sz w:val="16"/>
        </w:rPr>
        <w:t>komisiou</w:t>
      </w:r>
      <w:r>
        <w:rPr>
          <w:spacing w:val="27"/>
          <w:sz w:val="16"/>
        </w:rPr>
        <w:t xml:space="preserve"> </w:t>
      </w:r>
      <w:r>
        <w:rPr>
          <w:sz w:val="16"/>
        </w:rPr>
        <w:t>podľa</w:t>
      </w:r>
      <w:r>
        <w:rPr>
          <w:spacing w:val="27"/>
          <w:sz w:val="16"/>
        </w:rPr>
        <w:t xml:space="preserve"> </w:t>
      </w:r>
      <w:r>
        <w:rPr>
          <w:sz w:val="16"/>
        </w:rPr>
        <w:t>osobitného</w:t>
      </w:r>
      <w:r>
        <w:rPr>
          <w:spacing w:val="28"/>
          <w:sz w:val="16"/>
        </w:rPr>
        <w:t xml:space="preserve"> </w:t>
      </w:r>
      <w:r>
        <w:rPr>
          <w:sz w:val="16"/>
        </w:rPr>
        <w:t>predpisu</w:t>
      </w:r>
      <w:r>
        <w:rPr>
          <w:position w:val="5"/>
          <w:sz w:val="10"/>
        </w:rPr>
        <w:t>33</w:t>
      </w:r>
      <w:r>
        <w:rPr>
          <w:sz w:val="18"/>
        </w:rPr>
        <w:t>)</w:t>
      </w:r>
    </w:p>
    <w:p w14:paraId="11C069CF" w14:textId="77777777" w:rsidR="000C7B92" w:rsidRDefault="00A85A65">
      <w:pPr>
        <w:pStyle w:val="Zkladntext"/>
        <w:tabs>
          <w:tab w:val="left" w:pos="9376"/>
        </w:tabs>
        <w:spacing w:line="203" w:lineRule="exact"/>
      </w:pPr>
      <w:r>
        <w:t>.....</w:t>
      </w:r>
      <w:r>
        <w:tab/>
        <w:t>6 eur</w:t>
      </w:r>
    </w:p>
    <w:p w14:paraId="1DA7ED7D" w14:textId="77777777" w:rsidR="000C7B92" w:rsidRDefault="00A85A65">
      <w:pPr>
        <w:pStyle w:val="Odsekzoznamu"/>
        <w:numPr>
          <w:ilvl w:val="0"/>
          <w:numId w:val="142"/>
        </w:numPr>
        <w:tabs>
          <w:tab w:val="left" w:pos="303"/>
          <w:tab w:val="left" w:pos="9376"/>
        </w:tabs>
        <w:spacing w:before="34"/>
        <w:ind w:left="302" w:hanging="148"/>
        <w:rPr>
          <w:sz w:val="16"/>
        </w:rPr>
      </w:pPr>
      <w:r>
        <w:rPr>
          <w:position w:val="1"/>
          <w:sz w:val="16"/>
        </w:rPr>
        <w:t>Vydanie dokladu o povahe a dĺžke</w:t>
      </w:r>
      <w:r>
        <w:rPr>
          <w:spacing w:val="4"/>
          <w:position w:val="1"/>
          <w:sz w:val="16"/>
        </w:rPr>
        <w:t xml:space="preserve"> </w:t>
      </w:r>
      <w:r>
        <w:rPr>
          <w:position w:val="1"/>
          <w:sz w:val="16"/>
        </w:rPr>
        <w:t>praxe</w:t>
      </w:r>
      <w:r>
        <w:rPr>
          <w:position w:val="6"/>
          <w:sz w:val="10"/>
        </w:rPr>
        <w:t>33a</w:t>
      </w:r>
      <w:r>
        <w:rPr>
          <w:position w:val="1"/>
          <w:sz w:val="18"/>
        </w:rPr>
        <w:t>)</w:t>
      </w:r>
      <w:r>
        <w:rPr>
          <w:spacing w:val="-7"/>
          <w:position w:val="1"/>
          <w:sz w:val="18"/>
        </w:rPr>
        <w:t xml:space="preserve"> </w:t>
      </w:r>
      <w:r>
        <w:rPr>
          <w:position w:val="1"/>
          <w:sz w:val="16"/>
        </w:rPr>
        <w:t>.....</w:t>
      </w:r>
      <w:r>
        <w:rPr>
          <w:position w:val="1"/>
          <w:sz w:val="16"/>
        </w:rPr>
        <w:tab/>
      </w:r>
      <w:r>
        <w:rPr>
          <w:sz w:val="16"/>
        </w:rPr>
        <w:t>6 eur</w:t>
      </w:r>
    </w:p>
    <w:p w14:paraId="4E4E8C3B" w14:textId="77777777" w:rsidR="000C7B92" w:rsidRDefault="00A85A65">
      <w:pPr>
        <w:pStyle w:val="Odsekzoznamu"/>
        <w:numPr>
          <w:ilvl w:val="0"/>
          <w:numId w:val="142"/>
        </w:numPr>
        <w:tabs>
          <w:tab w:val="left" w:pos="303"/>
          <w:tab w:val="left" w:pos="9277"/>
        </w:tabs>
        <w:ind w:left="302" w:hanging="148"/>
        <w:rPr>
          <w:sz w:val="16"/>
        </w:rPr>
      </w:pPr>
      <w:r>
        <w:rPr>
          <w:sz w:val="16"/>
        </w:rPr>
        <w:t>Vydanie rozhodnutia o uznaní odbornej</w:t>
      </w:r>
      <w:r>
        <w:rPr>
          <w:spacing w:val="2"/>
          <w:sz w:val="16"/>
        </w:rPr>
        <w:t xml:space="preserve"> </w:t>
      </w:r>
      <w:r>
        <w:rPr>
          <w:sz w:val="16"/>
        </w:rPr>
        <w:t>praxe .....</w:t>
      </w:r>
      <w:r>
        <w:rPr>
          <w:sz w:val="16"/>
        </w:rPr>
        <w:tab/>
        <w:t>20 eur</w:t>
      </w:r>
    </w:p>
    <w:p w14:paraId="366699A3" w14:textId="77777777" w:rsidR="000C7B92" w:rsidRDefault="00A85A65">
      <w:pPr>
        <w:pStyle w:val="Odsekzoznamu"/>
        <w:numPr>
          <w:ilvl w:val="0"/>
          <w:numId w:val="142"/>
        </w:numPr>
        <w:tabs>
          <w:tab w:val="left" w:pos="354"/>
        </w:tabs>
        <w:spacing w:line="192" w:lineRule="exact"/>
        <w:ind w:left="353" w:hanging="199"/>
        <w:rPr>
          <w:sz w:val="16"/>
        </w:rPr>
      </w:pPr>
      <w:r>
        <w:rPr>
          <w:sz w:val="16"/>
        </w:rPr>
        <w:t>Vydanie rozhodnutia o uznaní odbornej kvalifikácie občana členského štátu Európskej únie alebo</w:t>
      </w:r>
      <w:r>
        <w:rPr>
          <w:spacing w:val="2"/>
          <w:sz w:val="16"/>
        </w:rPr>
        <w:t xml:space="preserve"> </w:t>
      </w:r>
      <w:r>
        <w:rPr>
          <w:sz w:val="16"/>
        </w:rPr>
        <w:t>štátu,</w:t>
      </w:r>
    </w:p>
    <w:p w14:paraId="1920D2C4" w14:textId="77777777" w:rsidR="000C7B92" w:rsidRDefault="000C7B92">
      <w:pPr>
        <w:spacing w:line="192" w:lineRule="exact"/>
        <w:rPr>
          <w:sz w:val="16"/>
        </w:rPr>
        <w:sectPr w:rsidR="000C7B92">
          <w:pgSz w:w="11910" w:h="16840"/>
          <w:pgMar w:top="1160" w:right="980" w:bottom="280" w:left="980" w:header="796" w:footer="0" w:gutter="0"/>
          <w:cols w:space="708"/>
        </w:sectPr>
      </w:pPr>
    </w:p>
    <w:p w14:paraId="1B4266CC" w14:textId="77777777" w:rsidR="000C7B92" w:rsidRDefault="00A85A65">
      <w:pPr>
        <w:pStyle w:val="Zkladntext"/>
        <w:spacing w:before="17" w:line="216" w:lineRule="auto"/>
        <w:ind w:right="25"/>
      </w:pPr>
      <w:r>
        <w:t>ktorý je zmluvnou stranou dohody o Európskom hospodárskom priestore, a Švajčiarskej konfederácie na účely prevádzkovania živnosti v Slovenskej republike .....</w:t>
      </w:r>
    </w:p>
    <w:p w14:paraId="5D6E5F6C" w14:textId="77777777" w:rsidR="000C7B92" w:rsidRDefault="00A85A65">
      <w:pPr>
        <w:spacing w:line="203" w:lineRule="exact"/>
        <w:ind w:left="155"/>
        <w:rPr>
          <w:sz w:val="16"/>
        </w:rPr>
      </w:pPr>
      <w:r>
        <w:br w:type="column"/>
      </w:r>
      <w:r>
        <w:rPr>
          <w:sz w:val="16"/>
        </w:rPr>
        <w:t>100</w:t>
      </w:r>
    </w:p>
    <w:p w14:paraId="6E4F9EBA" w14:textId="77777777" w:rsidR="000C7B92" w:rsidRDefault="00A85A65">
      <w:pPr>
        <w:pStyle w:val="Zkladntext"/>
        <w:spacing w:line="203" w:lineRule="exact"/>
        <w:ind w:left="190"/>
      </w:pPr>
      <w:r>
        <w:t>eur</w:t>
      </w:r>
    </w:p>
    <w:p w14:paraId="7F89465E" w14:textId="77777777" w:rsidR="000C7B92" w:rsidRDefault="000C7B92">
      <w:pPr>
        <w:spacing w:line="203" w:lineRule="exact"/>
        <w:sectPr w:rsidR="000C7B92">
          <w:type w:val="continuous"/>
          <w:pgSz w:w="11910" w:h="16840"/>
          <w:pgMar w:top="820" w:right="980" w:bottom="280" w:left="980" w:header="708" w:footer="708" w:gutter="0"/>
          <w:cols w:num="2" w:space="708" w:equalWidth="0">
            <w:col w:w="8869" w:space="467"/>
            <w:col w:w="614"/>
          </w:cols>
        </w:sectPr>
      </w:pPr>
    </w:p>
    <w:p w14:paraId="505D8DA4" w14:textId="77777777" w:rsidR="000C7B92" w:rsidRDefault="00A85A65">
      <w:pPr>
        <w:pStyle w:val="Odsekzoznamu"/>
        <w:numPr>
          <w:ilvl w:val="0"/>
          <w:numId w:val="140"/>
        </w:numPr>
        <w:tabs>
          <w:tab w:val="left" w:pos="303"/>
          <w:tab w:val="left" w:pos="9283"/>
        </w:tabs>
        <w:rPr>
          <w:sz w:val="16"/>
        </w:rPr>
      </w:pPr>
      <w:r>
        <w:rPr>
          <w:sz w:val="16"/>
        </w:rPr>
        <w:t>Vydanie potvrdenia o tom, že v živnostenskom registri nie je</w:t>
      </w:r>
      <w:r>
        <w:rPr>
          <w:spacing w:val="4"/>
          <w:sz w:val="16"/>
        </w:rPr>
        <w:t xml:space="preserve"> </w:t>
      </w:r>
      <w:r>
        <w:rPr>
          <w:sz w:val="16"/>
        </w:rPr>
        <w:t>zápis .....</w:t>
      </w:r>
      <w:r>
        <w:rPr>
          <w:sz w:val="16"/>
        </w:rPr>
        <w:tab/>
        <w:t>3 eurá</w:t>
      </w:r>
    </w:p>
    <w:p w14:paraId="300FB268" w14:textId="77777777" w:rsidR="000C7B92" w:rsidRDefault="00A85A65">
      <w:pPr>
        <w:pStyle w:val="Odsekzoznamu"/>
        <w:numPr>
          <w:ilvl w:val="0"/>
          <w:numId w:val="140"/>
        </w:numPr>
        <w:tabs>
          <w:tab w:val="left" w:pos="406"/>
          <w:tab w:val="left" w:pos="9376"/>
        </w:tabs>
        <w:ind w:left="405" w:hanging="251"/>
        <w:rPr>
          <w:sz w:val="16"/>
        </w:rPr>
      </w:pPr>
      <w:r>
        <w:rPr>
          <w:sz w:val="16"/>
        </w:rPr>
        <w:t>Za prevod listinných dokumentov do elektronickej podoby za každých začatých 15 strán .....</w:t>
      </w:r>
      <w:r>
        <w:rPr>
          <w:sz w:val="16"/>
        </w:rPr>
        <w:tab/>
        <w:t>5 eur</w:t>
      </w:r>
    </w:p>
    <w:p w14:paraId="653C13D9" w14:textId="77777777" w:rsidR="000C7B92" w:rsidRDefault="00A85A65">
      <w:pPr>
        <w:pStyle w:val="Odsekzoznamu"/>
        <w:numPr>
          <w:ilvl w:val="0"/>
          <w:numId w:val="140"/>
        </w:numPr>
        <w:tabs>
          <w:tab w:val="left" w:pos="361"/>
        </w:tabs>
        <w:spacing w:line="201" w:lineRule="exact"/>
        <w:ind w:left="360" w:hanging="206"/>
        <w:rPr>
          <w:sz w:val="16"/>
        </w:rPr>
      </w:pPr>
      <w:r>
        <w:rPr>
          <w:sz w:val="16"/>
        </w:rPr>
        <w:t>Vydanie dokladu o tom, že poskytovanie služieb na základe živnostenského</w:t>
      </w:r>
      <w:r>
        <w:rPr>
          <w:spacing w:val="2"/>
          <w:sz w:val="16"/>
        </w:rPr>
        <w:t xml:space="preserve"> </w:t>
      </w:r>
      <w:r>
        <w:rPr>
          <w:sz w:val="16"/>
        </w:rPr>
        <w:t>oprávnenia</w:t>
      </w:r>
    </w:p>
    <w:p w14:paraId="4CD26464" w14:textId="77777777" w:rsidR="000C7B92" w:rsidRDefault="00A85A65">
      <w:pPr>
        <w:pStyle w:val="Zkladntext"/>
        <w:tabs>
          <w:tab w:val="left" w:pos="9283"/>
        </w:tabs>
        <w:spacing w:line="232" w:lineRule="exact"/>
      </w:pPr>
      <w:r>
        <w:rPr>
          <w:position w:val="1"/>
        </w:rPr>
        <w:t>nie je obmedzené alebo zakázané</w:t>
      </w:r>
      <w:r>
        <w:rPr>
          <w:position w:val="6"/>
          <w:sz w:val="10"/>
        </w:rPr>
        <w:t>33b</w:t>
      </w:r>
      <w:r>
        <w:rPr>
          <w:position w:val="1"/>
          <w:sz w:val="18"/>
        </w:rPr>
        <w:t>)</w:t>
      </w:r>
      <w:r>
        <w:rPr>
          <w:spacing w:val="-7"/>
          <w:position w:val="1"/>
          <w:sz w:val="18"/>
        </w:rPr>
        <w:t xml:space="preserve"> </w:t>
      </w:r>
      <w:r>
        <w:rPr>
          <w:position w:val="1"/>
        </w:rPr>
        <w:t>...</w:t>
      </w:r>
      <w:r>
        <w:rPr>
          <w:position w:val="1"/>
        </w:rPr>
        <w:tab/>
      </w:r>
      <w:r>
        <w:t>3 eurá</w:t>
      </w:r>
    </w:p>
    <w:p w14:paraId="3E623422" w14:textId="77777777" w:rsidR="000C7B92" w:rsidRDefault="000C7B92">
      <w:pPr>
        <w:pStyle w:val="Zkladntext"/>
        <w:spacing w:before="9"/>
        <w:ind w:left="0"/>
        <w:rPr>
          <w:sz w:val="21"/>
        </w:rPr>
      </w:pPr>
    </w:p>
    <w:p w14:paraId="5876D417" w14:textId="77777777" w:rsidR="000C7B92" w:rsidRDefault="00A85A65">
      <w:pPr>
        <w:ind w:left="125"/>
        <w:rPr>
          <w:sz w:val="18"/>
        </w:rPr>
      </w:pPr>
      <w:r>
        <w:rPr>
          <w:sz w:val="18"/>
        </w:rPr>
        <w:t>Poznámky</w:t>
      </w:r>
    </w:p>
    <w:p w14:paraId="61B36B18" w14:textId="77777777" w:rsidR="000C7B92" w:rsidRDefault="00A85A65">
      <w:pPr>
        <w:pStyle w:val="Odsekzoznamu"/>
        <w:numPr>
          <w:ilvl w:val="0"/>
          <w:numId w:val="139"/>
        </w:numPr>
        <w:tabs>
          <w:tab w:val="left" w:pos="409"/>
        </w:tabs>
        <w:spacing w:before="95" w:line="216" w:lineRule="auto"/>
        <w:ind w:right="123"/>
        <w:jc w:val="both"/>
        <w:rPr>
          <w:sz w:val="20"/>
        </w:rPr>
      </w:pPr>
      <w:r>
        <w:rPr>
          <w:sz w:val="20"/>
        </w:rPr>
        <w:t>Na poplatok podľa písmena f) nemá vplyv počet osvedčení o živnostenskom oprávnení, na ktorých sa zmena vyznačí, ani počet súčasne vyznačených zmien.</w:t>
      </w:r>
    </w:p>
    <w:p w14:paraId="3B205169" w14:textId="77777777" w:rsidR="000C7B92" w:rsidRDefault="00A85A65">
      <w:pPr>
        <w:pStyle w:val="Odsekzoznamu"/>
        <w:numPr>
          <w:ilvl w:val="0"/>
          <w:numId w:val="139"/>
        </w:numPr>
        <w:tabs>
          <w:tab w:val="left" w:pos="409"/>
        </w:tabs>
        <w:spacing w:before="99" w:line="216" w:lineRule="auto"/>
        <w:ind w:right="123"/>
        <w:jc w:val="both"/>
        <w:rPr>
          <w:sz w:val="20"/>
        </w:rPr>
      </w:pPr>
      <w:r>
        <w:rPr>
          <w:sz w:val="20"/>
        </w:rPr>
        <w:t>Za zmenu adresy bydliska, miesta podnikania alebo sídla vyznačenú v dôsledku premenovania názvov obcí a ulíc alebo zmenu dokladov o živnostenskom oprávnení a údajov v nich uvedených vyplývajúcu z právnych zmien podmienok živnostenského podnikania sa poplatok</w:t>
      </w:r>
      <w:r>
        <w:rPr>
          <w:spacing w:val="2"/>
          <w:sz w:val="20"/>
        </w:rPr>
        <w:t xml:space="preserve"> </w:t>
      </w:r>
      <w:r>
        <w:rPr>
          <w:sz w:val="20"/>
        </w:rPr>
        <w:t>nevyberie.</w:t>
      </w:r>
    </w:p>
    <w:p w14:paraId="61DFECE1" w14:textId="77777777" w:rsidR="000C7B92" w:rsidRDefault="00A85A65">
      <w:pPr>
        <w:pStyle w:val="Odsekzoznamu"/>
        <w:numPr>
          <w:ilvl w:val="0"/>
          <w:numId w:val="139"/>
        </w:numPr>
        <w:tabs>
          <w:tab w:val="left" w:pos="409"/>
        </w:tabs>
        <w:spacing w:before="98" w:line="216" w:lineRule="auto"/>
        <w:ind w:right="123"/>
        <w:jc w:val="both"/>
        <w:rPr>
          <w:sz w:val="18"/>
        </w:rPr>
      </w:pPr>
      <w:r>
        <w:rPr>
          <w:sz w:val="20"/>
        </w:rPr>
        <w:t xml:space="preserve">Poplatok podľa písmena a) bodu 1 písm. b), c), f), l) a n) sa nevyberie, ak sa úkony vykonávajú na základe podania predloženého elektronickými prostriedkami a podpísaného </w:t>
      </w:r>
      <w:r>
        <w:rPr>
          <w:spacing w:val="-2"/>
          <w:sz w:val="20"/>
        </w:rPr>
        <w:t xml:space="preserve">elektronickým </w:t>
      </w:r>
      <w:r>
        <w:rPr>
          <w:sz w:val="20"/>
        </w:rPr>
        <w:t>podpisom podľa osobitného zákona.</w:t>
      </w:r>
      <w:r>
        <w:rPr>
          <w:position w:val="5"/>
          <w:sz w:val="10"/>
        </w:rPr>
        <w:t>4</w:t>
      </w:r>
      <w:r>
        <w:rPr>
          <w:sz w:val="18"/>
        </w:rPr>
        <w:t>)</w:t>
      </w:r>
    </w:p>
    <w:p w14:paraId="668F555E" w14:textId="77777777" w:rsidR="000C7B92" w:rsidRDefault="00A85A65">
      <w:pPr>
        <w:spacing w:before="188"/>
        <w:ind w:left="352"/>
        <w:rPr>
          <w:b/>
          <w:sz w:val="20"/>
        </w:rPr>
      </w:pPr>
      <w:r>
        <w:rPr>
          <w:b/>
          <w:sz w:val="20"/>
        </w:rPr>
        <w:t>Položka 149</w:t>
      </w:r>
    </w:p>
    <w:p w14:paraId="23CAEAFD" w14:textId="77777777" w:rsidR="000C7B92" w:rsidRDefault="00A85A65">
      <w:pPr>
        <w:pStyle w:val="Odsekzoznamu"/>
        <w:numPr>
          <w:ilvl w:val="0"/>
          <w:numId w:val="138"/>
        </w:numPr>
        <w:tabs>
          <w:tab w:val="left" w:pos="2228"/>
          <w:tab w:val="left" w:pos="2229"/>
        </w:tabs>
        <w:spacing w:before="120"/>
        <w:rPr>
          <w:sz w:val="16"/>
        </w:rPr>
      </w:pPr>
      <w:r>
        <w:rPr>
          <w:sz w:val="16"/>
        </w:rPr>
        <w:t>Podanie žiadosti o udelenie licencie na</w:t>
      </w:r>
      <w:r>
        <w:rPr>
          <w:spacing w:val="2"/>
          <w:sz w:val="16"/>
        </w:rPr>
        <w:t xml:space="preserve"> </w:t>
      </w:r>
      <w:r>
        <w:rPr>
          <w:sz w:val="16"/>
        </w:rPr>
        <w:t>prevádzku</w:t>
      </w:r>
    </w:p>
    <w:p w14:paraId="3AA5BEB5" w14:textId="77777777" w:rsidR="000C7B92" w:rsidRDefault="00A85A65">
      <w:pPr>
        <w:pStyle w:val="Odsekzoznamu"/>
        <w:numPr>
          <w:ilvl w:val="1"/>
          <w:numId w:val="138"/>
        </w:numPr>
        <w:tabs>
          <w:tab w:val="left" w:pos="4579"/>
          <w:tab w:val="left" w:pos="4580"/>
          <w:tab w:val="left" w:pos="8934"/>
        </w:tabs>
        <w:rPr>
          <w:sz w:val="16"/>
        </w:rPr>
      </w:pPr>
      <w:r>
        <w:rPr>
          <w:sz w:val="16"/>
        </w:rPr>
        <w:t>strážnej služby .....</w:t>
      </w:r>
      <w:r>
        <w:rPr>
          <w:sz w:val="16"/>
        </w:rPr>
        <w:tab/>
        <w:t>82,50 eura</w:t>
      </w:r>
    </w:p>
    <w:p w14:paraId="0391F495" w14:textId="77777777" w:rsidR="000C7B92" w:rsidRDefault="00A85A65">
      <w:pPr>
        <w:pStyle w:val="Odsekzoznamu"/>
        <w:numPr>
          <w:ilvl w:val="1"/>
          <w:numId w:val="138"/>
        </w:numPr>
        <w:tabs>
          <w:tab w:val="left" w:pos="4579"/>
          <w:tab w:val="left" w:pos="4580"/>
          <w:tab w:val="left" w:pos="8934"/>
        </w:tabs>
        <w:spacing w:before="39"/>
        <w:rPr>
          <w:sz w:val="16"/>
        </w:rPr>
      </w:pPr>
      <w:r>
        <w:rPr>
          <w:sz w:val="16"/>
        </w:rPr>
        <w:t>detektívnej služby .....</w:t>
      </w:r>
      <w:r>
        <w:rPr>
          <w:sz w:val="16"/>
        </w:rPr>
        <w:tab/>
        <w:t>99,50 eura</w:t>
      </w:r>
    </w:p>
    <w:p w14:paraId="1160AEE8" w14:textId="77777777" w:rsidR="000C7B92" w:rsidRDefault="00A85A65">
      <w:pPr>
        <w:pStyle w:val="Odsekzoznamu"/>
        <w:numPr>
          <w:ilvl w:val="1"/>
          <w:numId w:val="138"/>
        </w:numPr>
        <w:tabs>
          <w:tab w:val="left" w:pos="4579"/>
          <w:tab w:val="left" w:pos="4580"/>
          <w:tab w:val="left" w:pos="9177"/>
        </w:tabs>
        <w:rPr>
          <w:sz w:val="16"/>
        </w:rPr>
      </w:pPr>
      <w:r>
        <w:rPr>
          <w:sz w:val="16"/>
        </w:rPr>
        <w:t>odbornej prípravy a</w:t>
      </w:r>
      <w:r>
        <w:rPr>
          <w:spacing w:val="2"/>
          <w:sz w:val="16"/>
        </w:rPr>
        <w:t xml:space="preserve"> </w:t>
      </w:r>
      <w:r>
        <w:rPr>
          <w:sz w:val="16"/>
        </w:rPr>
        <w:t>poradenstva .....</w:t>
      </w:r>
      <w:r>
        <w:rPr>
          <w:sz w:val="16"/>
        </w:rPr>
        <w:tab/>
        <w:t>116 eur</w:t>
      </w:r>
    </w:p>
    <w:p w14:paraId="4522A54A" w14:textId="77777777" w:rsidR="000C7B92" w:rsidRDefault="00A85A65">
      <w:pPr>
        <w:pStyle w:val="Odsekzoznamu"/>
        <w:numPr>
          <w:ilvl w:val="1"/>
          <w:numId w:val="138"/>
        </w:numPr>
        <w:tabs>
          <w:tab w:val="left" w:pos="4579"/>
          <w:tab w:val="left" w:pos="4580"/>
          <w:tab w:val="left" w:pos="9277"/>
        </w:tabs>
        <w:rPr>
          <w:sz w:val="16"/>
        </w:rPr>
      </w:pPr>
      <w:r>
        <w:rPr>
          <w:sz w:val="16"/>
        </w:rPr>
        <w:t>vlastnej ochrany .....</w:t>
      </w:r>
      <w:r>
        <w:rPr>
          <w:sz w:val="16"/>
        </w:rPr>
        <w:tab/>
        <w:t>66 eur</w:t>
      </w:r>
    </w:p>
    <w:p w14:paraId="5D2BEBC3" w14:textId="77777777" w:rsidR="000C7B92" w:rsidRDefault="00A85A65">
      <w:pPr>
        <w:pStyle w:val="Odsekzoznamu"/>
        <w:numPr>
          <w:ilvl w:val="1"/>
          <w:numId w:val="138"/>
        </w:numPr>
        <w:tabs>
          <w:tab w:val="left" w:pos="4579"/>
          <w:tab w:val="left" w:pos="4580"/>
          <w:tab w:val="left" w:pos="9277"/>
        </w:tabs>
        <w:rPr>
          <w:sz w:val="16"/>
        </w:rPr>
      </w:pPr>
      <w:r>
        <w:rPr>
          <w:sz w:val="16"/>
        </w:rPr>
        <w:t>technickej služby .....</w:t>
      </w:r>
      <w:r>
        <w:rPr>
          <w:sz w:val="16"/>
        </w:rPr>
        <w:tab/>
        <w:t>66 eur</w:t>
      </w:r>
    </w:p>
    <w:p w14:paraId="7900768C" w14:textId="77777777" w:rsidR="000C7B92" w:rsidRDefault="00A85A65">
      <w:pPr>
        <w:pStyle w:val="Odsekzoznamu"/>
        <w:numPr>
          <w:ilvl w:val="1"/>
          <w:numId w:val="138"/>
        </w:numPr>
        <w:tabs>
          <w:tab w:val="left" w:pos="4579"/>
          <w:tab w:val="left" w:pos="4580"/>
          <w:tab w:val="left" w:pos="6448"/>
        </w:tabs>
        <w:spacing w:before="55" w:line="216" w:lineRule="auto"/>
        <w:ind w:right="2508"/>
        <w:rPr>
          <w:sz w:val="16"/>
        </w:rPr>
      </w:pPr>
      <w:r>
        <w:rPr>
          <w:sz w:val="16"/>
        </w:rPr>
        <w:t>profesionálnej</w:t>
      </w:r>
      <w:r>
        <w:rPr>
          <w:sz w:val="16"/>
        </w:rPr>
        <w:tab/>
      </w:r>
      <w:r>
        <w:rPr>
          <w:spacing w:val="-2"/>
          <w:sz w:val="16"/>
        </w:rPr>
        <w:t xml:space="preserve">cezhraničnej </w:t>
      </w:r>
      <w:r>
        <w:rPr>
          <w:sz w:val="16"/>
        </w:rPr>
        <w:t>prepravy eurovej hotovosti</w:t>
      </w:r>
      <w:r>
        <w:rPr>
          <w:spacing w:val="26"/>
          <w:sz w:val="16"/>
        </w:rPr>
        <w:t xml:space="preserve"> </w:t>
      </w:r>
      <w:r>
        <w:rPr>
          <w:spacing w:val="-3"/>
          <w:sz w:val="16"/>
        </w:rPr>
        <w:t>cestnou</w:t>
      </w:r>
    </w:p>
    <w:p w14:paraId="21D0C97B" w14:textId="77777777" w:rsidR="000C7B92" w:rsidRDefault="00A85A65">
      <w:pPr>
        <w:pStyle w:val="Zkladntext"/>
        <w:tabs>
          <w:tab w:val="left" w:pos="9177"/>
        </w:tabs>
        <w:spacing w:line="196" w:lineRule="exact"/>
        <w:ind w:left="4579"/>
      </w:pPr>
      <w:r>
        <w:t>dopravou .....</w:t>
      </w:r>
      <w:r>
        <w:tab/>
        <w:t>150 eur</w:t>
      </w:r>
    </w:p>
    <w:p w14:paraId="61CE2775" w14:textId="77777777" w:rsidR="000C7B92" w:rsidRDefault="00A85A65">
      <w:pPr>
        <w:pStyle w:val="Odsekzoznamu"/>
        <w:numPr>
          <w:ilvl w:val="0"/>
          <w:numId w:val="138"/>
        </w:numPr>
        <w:tabs>
          <w:tab w:val="left" w:pos="2228"/>
          <w:tab w:val="left" w:pos="2229"/>
          <w:tab w:val="left" w:pos="9277"/>
        </w:tabs>
        <w:rPr>
          <w:sz w:val="16"/>
        </w:rPr>
      </w:pPr>
      <w:r>
        <w:rPr>
          <w:sz w:val="16"/>
        </w:rPr>
        <w:t>Podanie žiadosti o vykonanie kvalifikačnej</w:t>
      </w:r>
      <w:r>
        <w:rPr>
          <w:spacing w:val="2"/>
          <w:sz w:val="16"/>
        </w:rPr>
        <w:t xml:space="preserve"> </w:t>
      </w:r>
      <w:r>
        <w:rPr>
          <w:sz w:val="16"/>
        </w:rPr>
        <w:t>skúšky .....</w:t>
      </w:r>
      <w:r>
        <w:rPr>
          <w:sz w:val="16"/>
        </w:rPr>
        <w:tab/>
        <w:t>66 eur</w:t>
      </w:r>
    </w:p>
    <w:p w14:paraId="3CCCA10D" w14:textId="77777777" w:rsidR="000C7B92" w:rsidRDefault="00A85A65">
      <w:pPr>
        <w:pStyle w:val="Odsekzoznamu"/>
        <w:numPr>
          <w:ilvl w:val="0"/>
          <w:numId w:val="138"/>
        </w:numPr>
        <w:tabs>
          <w:tab w:val="left" w:pos="2228"/>
          <w:tab w:val="left" w:pos="2229"/>
        </w:tabs>
        <w:rPr>
          <w:sz w:val="16"/>
        </w:rPr>
      </w:pPr>
      <w:r>
        <w:rPr>
          <w:sz w:val="16"/>
        </w:rPr>
        <w:t>Podanie prihlášky na vykonanie skúšky odbornej spôsobilosti za každú prihlásenú osobu</w:t>
      </w:r>
    </w:p>
    <w:p w14:paraId="114B38A2" w14:textId="77777777" w:rsidR="000C7B92" w:rsidRDefault="00A85A65">
      <w:pPr>
        <w:pStyle w:val="Odsekzoznamu"/>
        <w:numPr>
          <w:ilvl w:val="0"/>
          <w:numId w:val="137"/>
        </w:numPr>
        <w:tabs>
          <w:tab w:val="left" w:pos="2351"/>
          <w:tab w:val="left" w:pos="2352"/>
          <w:tab w:val="left" w:pos="6706"/>
        </w:tabs>
        <w:ind w:right="153" w:hanging="4580"/>
        <w:jc w:val="right"/>
        <w:rPr>
          <w:sz w:val="16"/>
        </w:rPr>
      </w:pPr>
      <w:r>
        <w:rPr>
          <w:sz w:val="16"/>
        </w:rPr>
        <w:t>skúška typu S</w:t>
      </w:r>
      <w:r>
        <w:rPr>
          <w:spacing w:val="2"/>
          <w:sz w:val="16"/>
        </w:rPr>
        <w:t xml:space="preserve"> </w:t>
      </w:r>
      <w:r>
        <w:rPr>
          <w:sz w:val="16"/>
        </w:rPr>
        <w:t>.....</w:t>
      </w:r>
      <w:r>
        <w:rPr>
          <w:sz w:val="16"/>
        </w:rPr>
        <w:tab/>
        <w:t>16,50 eura</w:t>
      </w:r>
    </w:p>
    <w:p w14:paraId="0DC84837" w14:textId="77777777" w:rsidR="000C7B92" w:rsidRDefault="00A85A65">
      <w:pPr>
        <w:pStyle w:val="Odsekzoznamu"/>
        <w:numPr>
          <w:ilvl w:val="0"/>
          <w:numId w:val="137"/>
        </w:numPr>
        <w:tabs>
          <w:tab w:val="left" w:pos="2351"/>
          <w:tab w:val="left" w:pos="2352"/>
          <w:tab w:val="left" w:pos="6706"/>
        </w:tabs>
        <w:ind w:right="153" w:hanging="4580"/>
        <w:jc w:val="right"/>
        <w:rPr>
          <w:sz w:val="16"/>
        </w:rPr>
      </w:pPr>
      <w:r>
        <w:rPr>
          <w:sz w:val="16"/>
        </w:rPr>
        <w:t>skúška typu P .....</w:t>
      </w:r>
      <w:r>
        <w:rPr>
          <w:sz w:val="16"/>
        </w:rPr>
        <w:tab/>
        <w:t>49,50 eura</w:t>
      </w:r>
    </w:p>
    <w:p w14:paraId="578723A5" w14:textId="77777777" w:rsidR="000C7B92" w:rsidRDefault="00A85A65">
      <w:pPr>
        <w:pStyle w:val="Odsekzoznamu"/>
        <w:numPr>
          <w:ilvl w:val="0"/>
          <w:numId w:val="137"/>
        </w:numPr>
        <w:tabs>
          <w:tab w:val="left" w:pos="2351"/>
          <w:tab w:val="left" w:pos="2352"/>
          <w:tab w:val="left" w:pos="7048"/>
        </w:tabs>
        <w:ind w:right="153" w:hanging="4580"/>
        <w:jc w:val="right"/>
        <w:rPr>
          <w:sz w:val="16"/>
        </w:rPr>
      </w:pPr>
      <w:r>
        <w:rPr>
          <w:sz w:val="16"/>
        </w:rPr>
        <w:t>skúška typu CIT .....</w:t>
      </w:r>
      <w:r>
        <w:rPr>
          <w:sz w:val="16"/>
        </w:rPr>
        <w:tab/>
        <w:t>50 eur</w:t>
      </w:r>
    </w:p>
    <w:p w14:paraId="766F5D96" w14:textId="77777777" w:rsidR="000C7B92" w:rsidRDefault="00A85A65">
      <w:pPr>
        <w:pStyle w:val="Odsekzoznamu"/>
        <w:numPr>
          <w:ilvl w:val="0"/>
          <w:numId w:val="138"/>
        </w:numPr>
        <w:tabs>
          <w:tab w:val="left" w:pos="2073"/>
          <w:tab w:val="left" w:pos="2229"/>
          <w:tab w:val="left" w:pos="8680"/>
        </w:tabs>
        <w:ind w:right="153" w:hanging="2229"/>
        <w:jc w:val="right"/>
        <w:rPr>
          <w:sz w:val="16"/>
        </w:rPr>
      </w:pPr>
      <w:r>
        <w:rPr>
          <w:sz w:val="16"/>
        </w:rPr>
        <w:t>Podanie žiadosti o udelenie</w:t>
      </w:r>
      <w:r>
        <w:rPr>
          <w:spacing w:val="2"/>
          <w:sz w:val="16"/>
        </w:rPr>
        <w:t xml:space="preserve"> </w:t>
      </w:r>
      <w:r>
        <w:rPr>
          <w:sz w:val="16"/>
        </w:rPr>
        <w:t>akreditácie ....</w:t>
      </w:r>
      <w:r>
        <w:rPr>
          <w:sz w:val="16"/>
        </w:rPr>
        <w:tab/>
        <w:t>165,50 eura</w:t>
      </w:r>
    </w:p>
    <w:p w14:paraId="29662BDE" w14:textId="77777777" w:rsidR="000C7B92" w:rsidRDefault="00A85A65">
      <w:pPr>
        <w:pStyle w:val="Odsekzoznamu"/>
        <w:numPr>
          <w:ilvl w:val="0"/>
          <w:numId w:val="138"/>
        </w:numPr>
        <w:tabs>
          <w:tab w:val="left" w:pos="2228"/>
          <w:tab w:val="left" w:pos="2229"/>
          <w:tab w:val="left" w:pos="3053"/>
          <w:tab w:val="left" w:pos="3859"/>
          <w:tab w:val="left" w:pos="4808"/>
          <w:tab w:val="left" w:pos="5425"/>
          <w:tab w:val="left" w:pos="6215"/>
          <w:tab w:val="left" w:pos="6621"/>
        </w:tabs>
        <w:spacing w:before="56" w:line="216" w:lineRule="auto"/>
        <w:ind w:right="2508"/>
        <w:rPr>
          <w:sz w:val="16"/>
        </w:rPr>
      </w:pPr>
      <w:r>
        <w:rPr>
          <w:sz w:val="16"/>
        </w:rPr>
        <w:t>Podanie</w:t>
      </w:r>
      <w:r>
        <w:rPr>
          <w:sz w:val="16"/>
        </w:rPr>
        <w:tab/>
        <w:t>žiadosti</w:t>
      </w:r>
      <w:r>
        <w:rPr>
          <w:sz w:val="16"/>
        </w:rPr>
        <w:tab/>
        <w:t>o</w:t>
      </w:r>
      <w:r>
        <w:rPr>
          <w:spacing w:val="2"/>
          <w:sz w:val="16"/>
        </w:rPr>
        <w:t xml:space="preserve"> </w:t>
      </w:r>
      <w:r>
        <w:rPr>
          <w:sz w:val="16"/>
        </w:rPr>
        <w:t>vydanie</w:t>
      </w:r>
      <w:r>
        <w:rPr>
          <w:sz w:val="16"/>
        </w:rPr>
        <w:tab/>
        <w:t>novej</w:t>
      </w:r>
      <w:r>
        <w:rPr>
          <w:sz w:val="16"/>
        </w:rPr>
        <w:tab/>
        <w:t>licencie</w:t>
      </w:r>
      <w:r>
        <w:rPr>
          <w:sz w:val="16"/>
        </w:rPr>
        <w:tab/>
        <w:t>na</w:t>
      </w:r>
      <w:r>
        <w:rPr>
          <w:sz w:val="16"/>
        </w:rPr>
        <w:tab/>
      </w:r>
      <w:r>
        <w:rPr>
          <w:spacing w:val="-1"/>
          <w:sz w:val="16"/>
        </w:rPr>
        <w:t xml:space="preserve">prevádzku </w:t>
      </w:r>
      <w:r>
        <w:rPr>
          <w:sz w:val="16"/>
        </w:rPr>
        <w:t>bezpečnostnej služby,</w:t>
      </w:r>
    </w:p>
    <w:p w14:paraId="4FADBE89" w14:textId="77777777" w:rsidR="000C7B92" w:rsidRDefault="00A85A65">
      <w:pPr>
        <w:pStyle w:val="Zkladntext"/>
        <w:tabs>
          <w:tab w:val="left" w:pos="9277"/>
        </w:tabs>
        <w:spacing w:line="196" w:lineRule="exact"/>
        <w:ind w:left="2228"/>
      </w:pPr>
      <w:r>
        <w:t>vlastnej ochrany alebo technickej služby .....................</w:t>
      </w:r>
      <w:r>
        <w:tab/>
        <w:t>20 eur</w:t>
      </w:r>
    </w:p>
    <w:p w14:paraId="57737445" w14:textId="77777777" w:rsidR="000C7B92" w:rsidRDefault="00A85A65">
      <w:pPr>
        <w:pStyle w:val="Odsekzoznamu"/>
        <w:numPr>
          <w:ilvl w:val="0"/>
          <w:numId w:val="138"/>
        </w:numPr>
        <w:tabs>
          <w:tab w:val="left" w:pos="2228"/>
          <w:tab w:val="left" w:pos="2229"/>
          <w:tab w:val="left" w:pos="9177"/>
        </w:tabs>
        <w:rPr>
          <w:sz w:val="16"/>
        </w:rPr>
      </w:pPr>
      <w:r>
        <w:rPr>
          <w:sz w:val="16"/>
        </w:rPr>
        <w:t>Uznanie odbornej spôsobilosti .................</w:t>
      </w:r>
      <w:r>
        <w:rPr>
          <w:sz w:val="16"/>
        </w:rPr>
        <w:tab/>
        <w:t>100 eur</w:t>
      </w:r>
    </w:p>
    <w:p w14:paraId="0340677E" w14:textId="77777777" w:rsidR="000C7B92" w:rsidRDefault="00A85A65">
      <w:pPr>
        <w:pStyle w:val="Odsekzoznamu"/>
        <w:numPr>
          <w:ilvl w:val="0"/>
          <w:numId w:val="138"/>
        </w:numPr>
        <w:tabs>
          <w:tab w:val="left" w:pos="2228"/>
          <w:tab w:val="left" w:pos="2229"/>
        </w:tabs>
        <w:spacing w:before="55" w:line="216" w:lineRule="auto"/>
        <w:ind w:right="2508"/>
        <w:rPr>
          <w:sz w:val="16"/>
        </w:rPr>
      </w:pPr>
      <w:r>
        <w:rPr>
          <w:sz w:val="16"/>
        </w:rPr>
        <w:t xml:space="preserve">Podanie žiadosti o preverenie spoľahlivosti osoby, ktorá má </w:t>
      </w:r>
      <w:r>
        <w:rPr>
          <w:spacing w:val="-5"/>
          <w:sz w:val="16"/>
        </w:rPr>
        <w:t xml:space="preserve">byť </w:t>
      </w:r>
      <w:r>
        <w:rPr>
          <w:sz w:val="16"/>
        </w:rPr>
        <w:t>poverená výkonom</w:t>
      </w:r>
    </w:p>
    <w:p w14:paraId="58CEF9E1" w14:textId="77777777" w:rsidR="000C7B92" w:rsidRDefault="00A85A65">
      <w:pPr>
        <w:pStyle w:val="Zkladntext"/>
        <w:spacing w:line="185" w:lineRule="exact"/>
        <w:ind w:left="2228"/>
      </w:pPr>
      <w:r>
        <w:t>fyzickej ochrany na objekte osobitnej dôležitosti, za každú osobu</w:t>
      </w:r>
    </w:p>
    <w:p w14:paraId="175513EB" w14:textId="77777777" w:rsidR="000C7B92" w:rsidRDefault="00A85A65">
      <w:pPr>
        <w:pStyle w:val="Zkladntext"/>
        <w:tabs>
          <w:tab w:val="left" w:pos="9283"/>
        </w:tabs>
        <w:spacing w:line="203" w:lineRule="exact"/>
        <w:ind w:left="2228"/>
      </w:pPr>
      <w:r>
        <w:t>.....</w:t>
      </w:r>
      <w:r>
        <w:tab/>
        <w:t>3 eurá</w:t>
      </w:r>
    </w:p>
    <w:p w14:paraId="35E9ED6C" w14:textId="77777777" w:rsidR="000C7B92" w:rsidRDefault="00A85A65">
      <w:pPr>
        <w:pStyle w:val="Odsekzoznamu"/>
        <w:numPr>
          <w:ilvl w:val="0"/>
          <w:numId w:val="138"/>
        </w:numPr>
        <w:tabs>
          <w:tab w:val="left" w:pos="2228"/>
          <w:tab w:val="left" w:pos="2229"/>
        </w:tabs>
        <w:spacing w:before="55" w:line="216" w:lineRule="auto"/>
        <w:ind w:right="2508"/>
        <w:rPr>
          <w:sz w:val="16"/>
        </w:rPr>
      </w:pPr>
      <w:r>
        <w:rPr>
          <w:sz w:val="16"/>
        </w:rPr>
        <w:t xml:space="preserve">Podanie žiadosti o vydanie preukazu odbornej spôsobilosti </w:t>
      </w:r>
      <w:r>
        <w:rPr>
          <w:spacing w:val="-4"/>
          <w:sz w:val="16"/>
        </w:rPr>
        <w:t xml:space="preserve">bez </w:t>
      </w:r>
      <w:r>
        <w:rPr>
          <w:sz w:val="16"/>
        </w:rPr>
        <w:t>vykonania skúšky</w:t>
      </w:r>
    </w:p>
    <w:p w14:paraId="6A4613E9" w14:textId="77777777" w:rsidR="000C7B92" w:rsidRDefault="00A85A65">
      <w:pPr>
        <w:pStyle w:val="Zkladntext"/>
        <w:spacing w:line="185" w:lineRule="exact"/>
        <w:ind w:left="2228"/>
      </w:pPr>
      <w:r>
        <w:t>a odbornej prípravy podľa § 19 ods. 3 a 4 zákona o súkromnej</w:t>
      </w:r>
    </w:p>
    <w:p w14:paraId="1D76BD05" w14:textId="77777777" w:rsidR="000C7B92" w:rsidRDefault="00A85A65">
      <w:pPr>
        <w:pStyle w:val="Zkladntext"/>
        <w:tabs>
          <w:tab w:val="left" w:pos="9277"/>
        </w:tabs>
        <w:spacing w:line="203" w:lineRule="exact"/>
        <w:ind w:left="2228"/>
      </w:pPr>
      <w:r>
        <w:t>bezpečnosti .....</w:t>
      </w:r>
      <w:r>
        <w:tab/>
        <w:t>50 eur</w:t>
      </w:r>
    </w:p>
    <w:p w14:paraId="6F3E2774" w14:textId="77777777" w:rsidR="000C7B92" w:rsidRDefault="000C7B92">
      <w:pPr>
        <w:spacing w:line="203" w:lineRule="exact"/>
        <w:sectPr w:rsidR="000C7B92">
          <w:type w:val="continuous"/>
          <w:pgSz w:w="11910" w:h="16840"/>
          <w:pgMar w:top="820" w:right="980" w:bottom="280" w:left="980" w:header="708" w:footer="708" w:gutter="0"/>
          <w:cols w:space="708"/>
        </w:sectPr>
      </w:pPr>
    </w:p>
    <w:p w14:paraId="3E7C87A6" w14:textId="77777777" w:rsidR="000C7B92" w:rsidRDefault="000C7B92">
      <w:pPr>
        <w:pStyle w:val="Zkladntext"/>
        <w:spacing w:before="10"/>
        <w:ind w:left="0"/>
        <w:rPr>
          <w:sz w:val="10"/>
        </w:rPr>
      </w:pPr>
    </w:p>
    <w:p w14:paraId="4A6CC48B" w14:textId="77777777" w:rsidR="000C7B92" w:rsidRDefault="00A85A65">
      <w:pPr>
        <w:pStyle w:val="Odsekzoznamu"/>
        <w:numPr>
          <w:ilvl w:val="0"/>
          <w:numId w:val="138"/>
        </w:numPr>
        <w:tabs>
          <w:tab w:val="left" w:pos="2228"/>
          <w:tab w:val="left" w:pos="2229"/>
        </w:tabs>
        <w:spacing w:before="100" w:line="203" w:lineRule="exact"/>
        <w:rPr>
          <w:sz w:val="16"/>
        </w:rPr>
      </w:pPr>
      <w:r>
        <w:rPr>
          <w:sz w:val="16"/>
        </w:rPr>
        <w:t>Vydanie licencie na prevádzkovanie bezpečnostnej služby,</w:t>
      </w:r>
      <w:r>
        <w:rPr>
          <w:spacing w:val="24"/>
          <w:sz w:val="16"/>
        </w:rPr>
        <w:t xml:space="preserve"> </w:t>
      </w:r>
      <w:r>
        <w:rPr>
          <w:sz w:val="16"/>
        </w:rPr>
        <w:t>vlastnej</w:t>
      </w:r>
    </w:p>
    <w:p w14:paraId="49BCEF26" w14:textId="77777777" w:rsidR="000C7B92" w:rsidRDefault="00A85A65">
      <w:pPr>
        <w:pStyle w:val="Zkladntext"/>
        <w:tabs>
          <w:tab w:val="left" w:pos="9277"/>
        </w:tabs>
        <w:spacing w:line="203" w:lineRule="exact"/>
        <w:ind w:left="2228"/>
      </w:pPr>
      <w:r>
        <w:t>ochrany alebo technickej služby .....</w:t>
      </w:r>
      <w:r>
        <w:tab/>
        <w:t>33 eur</w:t>
      </w:r>
    </w:p>
    <w:p w14:paraId="702F58CC" w14:textId="77777777" w:rsidR="000C7B92" w:rsidRDefault="00A85A65">
      <w:pPr>
        <w:pStyle w:val="Odsekzoznamu"/>
        <w:numPr>
          <w:ilvl w:val="0"/>
          <w:numId w:val="138"/>
        </w:numPr>
        <w:tabs>
          <w:tab w:val="left" w:pos="2228"/>
          <w:tab w:val="left" w:pos="2229"/>
          <w:tab w:val="left" w:pos="9277"/>
        </w:tabs>
        <w:rPr>
          <w:sz w:val="16"/>
        </w:rPr>
      </w:pPr>
      <w:r>
        <w:rPr>
          <w:sz w:val="16"/>
        </w:rPr>
        <w:t>Vydanie osvedčenia o vykonaní kvalifikačnej skúšky</w:t>
      </w:r>
      <w:r>
        <w:rPr>
          <w:spacing w:val="2"/>
          <w:sz w:val="16"/>
        </w:rPr>
        <w:t xml:space="preserve"> </w:t>
      </w:r>
      <w:r>
        <w:rPr>
          <w:sz w:val="16"/>
        </w:rPr>
        <w:t>..... .....</w:t>
      </w:r>
      <w:r>
        <w:rPr>
          <w:sz w:val="16"/>
        </w:rPr>
        <w:tab/>
        <w:t>33 eur</w:t>
      </w:r>
    </w:p>
    <w:p w14:paraId="636E7BB3" w14:textId="77777777" w:rsidR="000C7B92" w:rsidRDefault="00A85A65">
      <w:pPr>
        <w:pStyle w:val="Odsekzoznamu"/>
        <w:numPr>
          <w:ilvl w:val="0"/>
          <w:numId w:val="138"/>
        </w:numPr>
        <w:tabs>
          <w:tab w:val="left" w:pos="2228"/>
          <w:tab w:val="left" w:pos="2229"/>
          <w:tab w:val="left" w:pos="8934"/>
        </w:tabs>
        <w:rPr>
          <w:sz w:val="16"/>
        </w:rPr>
      </w:pPr>
      <w:r>
        <w:rPr>
          <w:sz w:val="16"/>
        </w:rPr>
        <w:t>Vydanie preukazu odbornej spôsobilosti .....</w:t>
      </w:r>
      <w:r>
        <w:rPr>
          <w:sz w:val="16"/>
        </w:rPr>
        <w:tab/>
        <w:t>16,50 eura</w:t>
      </w:r>
    </w:p>
    <w:p w14:paraId="208C69F5" w14:textId="77777777" w:rsidR="000C7B92" w:rsidRDefault="00A85A65">
      <w:pPr>
        <w:pStyle w:val="Odsekzoznamu"/>
        <w:numPr>
          <w:ilvl w:val="0"/>
          <w:numId w:val="138"/>
        </w:numPr>
        <w:tabs>
          <w:tab w:val="left" w:pos="2228"/>
          <w:tab w:val="left" w:pos="2229"/>
          <w:tab w:val="left" w:pos="9277"/>
        </w:tabs>
        <w:rPr>
          <w:sz w:val="16"/>
        </w:rPr>
      </w:pPr>
      <w:r>
        <w:rPr>
          <w:sz w:val="16"/>
        </w:rPr>
        <w:t>Vydanie rozhodnutia o udelení</w:t>
      </w:r>
      <w:r>
        <w:rPr>
          <w:spacing w:val="2"/>
          <w:sz w:val="16"/>
        </w:rPr>
        <w:t xml:space="preserve"> </w:t>
      </w:r>
      <w:r>
        <w:rPr>
          <w:sz w:val="16"/>
        </w:rPr>
        <w:t>akreditácie .....</w:t>
      </w:r>
      <w:r>
        <w:rPr>
          <w:sz w:val="16"/>
        </w:rPr>
        <w:tab/>
        <w:t>33 eur</w:t>
      </w:r>
    </w:p>
    <w:p w14:paraId="45C98D02" w14:textId="77777777" w:rsidR="000C7B92" w:rsidRDefault="00A85A65">
      <w:pPr>
        <w:pStyle w:val="Odsekzoznamu"/>
        <w:numPr>
          <w:ilvl w:val="0"/>
          <w:numId w:val="138"/>
        </w:numPr>
        <w:tabs>
          <w:tab w:val="left" w:pos="2228"/>
          <w:tab w:val="left" w:pos="2229"/>
          <w:tab w:val="left" w:pos="8934"/>
        </w:tabs>
        <w:spacing w:before="39"/>
        <w:rPr>
          <w:sz w:val="16"/>
        </w:rPr>
      </w:pPr>
      <w:r>
        <w:rPr>
          <w:sz w:val="16"/>
        </w:rPr>
        <w:t>Vydanie rozhodnutia o zmene rozhodnutia o udelení</w:t>
      </w:r>
      <w:r>
        <w:rPr>
          <w:spacing w:val="4"/>
          <w:sz w:val="16"/>
        </w:rPr>
        <w:t xml:space="preserve"> </w:t>
      </w:r>
      <w:r>
        <w:rPr>
          <w:sz w:val="16"/>
        </w:rPr>
        <w:t>licencie .....</w:t>
      </w:r>
      <w:r>
        <w:rPr>
          <w:sz w:val="16"/>
        </w:rPr>
        <w:tab/>
        <w:t>16,50 eura</w:t>
      </w:r>
    </w:p>
    <w:p w14:paraId="6033579F" w14:textId="77777777" w:rsidR="000C7B92" w:rsidRDefault="00A85A65">
      <w:pPr>
        <w:pStyle w:val="Odsekzoznamu"/>
        <w:numPr>
          <w:ilvl w:val="0"/>
          <w:numId w:val="138"/>
        </w:numPr>
        <w:tabs>
          <w:tab w:val="left" w:pos="2228"/>
          <w:tab w:val="left" w:pos="2229"/>
        </w:tabs>
        <w:spacing w:line="203" w:lineRule="exact"/>
        <w:rPr>
          <w:sz w:val="16"/>
        </w:rPr>
      </w:pPr>
      <w:r>
        <w:rPr>
          <w:sz w:val="16"/>
        </w:rPr>
        <w:t>Vydanie rozhodnutia o zmene rozhodnutia o udelení</w:t>
      </w:r>
      <w:r>
        <w:rPr>
          <w:spacing w:val="5"/>
          <w:sz w:val="16"/>
        </w:rPr>
        <w:t xml:space="preserve"> </w:t>
      </w:r>
      <w:r>
        <w:rPr>
          <w:sz w:val="16"/>
        </w:rPr>
        <w:t>akreditácie</w:t>
      </w:r>
    </w:p>
    <w:p w14:paraId="2CB55D0F" w14:textId="77777777" w:rsidR="000C7B92" w:rsidRDefault="00A85A65">
      <w:pPr>
        <w:pStyle w:val="Zkladntext"/>
        <w:tabs>
          <w:tab w:val="left" w:pos="9277"/>
        </w:tabs>
        <w:spacing w:line="203" w:lineRule="exact"/>
        <w:ind w:left="2228"/>
      </w:pPr>
      <w:r>
        <w:t>.....</w:t>
      </w:r>
      <w:r>
        <w:tab/>
        <w:t>66 eur</w:t>
      </w:r>
    </w:p>
    <w:p w14:paraId="44BFCA50" w14:textId="77777777" w:rsidR="000C7B92" w:rsidRDefault="00A85A65">
      <w:pPr>
        <w:pStyle w:val="Odsekzoznamu"/>
        <w:numPr>
          <w:ilvl w:val="0"/>
          <w:numId w:val="138"/>
        </w:numPr>
        <w:tabs>
          <w:tab w:val="left" w:pos="2228"/>
          <w:tab w:val="left" w:pos="2229"/>
        </w:tabs>
        <w:spacing w:line="203" w:lineRule="exact"/>
        <w:rPr>
          <w:sz w:val="16"/>
        </w:rPr>
      </w:pPr>
      <w:r>
        <w:rPr>
          <w:sz w:val="16"/>
        </w:rPr>
        <w:t>Vydanie</w:t>
      </w:r>
      <w:r>
        <w:rPr>
          <w:spacing w:val="27"/>
          <w:sz w:val="16"/>
        </w:rPr>
        <w:t xml:space="preserve"> </w:t>
      </w:r>
      <w:r>
        <w:rPr>
          <w:sz w:val="16"/>
        </w:rPr>
        <w:t>výpisu</w:t>
      </w:r>
      <w:r>
        <w:rPr>
          <w:spacing w:val="27"/>
          <w:sz w:val="16"/>
        </w:rPr>
        <w:t xml:space="preserve"> </w:t>
      </w:r>
      <w:r>
        <w:rPr>
          <w:sz w:val="16"/>
        </w:rPr>
        <w:t>z</w:t>
      </w:r>
      <w:r>
        <w:rPr>
          <w:spacing w:val="2"/>
          <w:sz w:val="16"/>
        </w:rPr>
        <w:t xml:space="preserve"> </w:t>
      </w:r>
      <w:r>
        <w:rPr>
          <w:sz w:val="16"/>
        </w:rPr>
        <w:t>evidencie</w:t>
      </w:r>
      <w:r>
        <w:rPr>
          <w:spacing w:val="27"/>
          <w:sz w:val="16"/>
        </w:rPr>
        <w:t xml:space="preserve"> </w:t>
      </w:r>
      <w:r>
        <w:rPr>
          <w:sz w:val="16"/>
        </w:rPr>
        <w:t>informačného</w:t>
      </w:r>
      <w:r>
        <w:rPr>
          <w:spacing w:val="27"/>
          <w:sz w:val="16"/>
        </w:rPr>
        <w:t xml:space="preserve"> </w:t>
      </w:r>
      <w:r>
        <w:rPr>
          <w:sz w:val="16"/>
        </w:rPr>
        <w:t>systému</w:t>
      </w:r>
      <w:r>
        <w:rPr>
          <w:spacing w:val="28"/>
          <w:sz w:val="16"/>
        </w:rPr>
        <w:t xml:space="preserve"> </w:t>
      </w:r>
      <w:r>
        <w:rPr>
          <w:sz w:val="16"/>
        </w:rPr>
        <w:t>súkromnej</w:t>
      </w:r>
    </w:p>
    <w:p w14:paraId="0CC12BF1" w14:textId="77777777" w:rsidR="000C7B92" w:rsidRDefault="00A85A65">
      <w:pPr>
        <w:pStyle w:val="Zkladntext"/>
        <w:tabs>
          <w:tab w:val="left" w:pos="8934"/>
        </w:tabs>
        <w:spacing w:line="203" w:lineRule="exact"/>
        <w:ind w:left="2228"/>
      </w:pPr>
      <w:r>
        <w:t>bezpečnosti .....</w:t>
      </w:r>
      <w:r>
        <w:tab/>
        <w:t>16,50 eura</w:t>
      </w:r>
    </w:p>
    <w:p w14:paraId="69BF7DF6" w14:textId="77777777" w:rsidR="000C7B92" w:rsidRDefault="00A85A65">
      <w:pPr>
        <w:pStyle w:val="Nadpis3"/>
      </w:pPr>
      <w:r>
        <w:t>Oslobodenie</w:t>
      </w:r>
    </w:p>
    <w:p w14:paraId="72503628" w14:textId="77777777" w:rsidR="000C7B92" w:rsidRDefault="00A85A65">
      <w:pPr>
        <w:pStyle w:val="Zkladntext"/>
        <w:spacing w:before="6" w:line="216" w:lineRule="auto"/>
        <w:ind w:right="898"/>
      </w:pPr>
      <w:r>
        <w:t>Od poplatku podľa písmen b) a j) tejto položky sú oslobodení príslušníci Vojenskej polície, príslušníci ozbrojených bezpečnostných zborov Slovenskej republiky a príslušníci ozbrojených zborov Slovenskej republiky.</w:t>
      </w:r>
    </w:p>
    <w:p w14:paraId="0A3A9D09" w14:textId="77777777" w:rsidR="000C7B92" w:rsidRDefault="00A85A65">
      <w:pPr>
        <w:pStyle w:val="Nadpis3"/>
        <w:spacing w:before="38"/>
      </w:pPr>
      <w:r>
        <w:t>Poznámky</w:t>
      </w:r>
    </w:p>
    <w:p w14:paraId="05A72988" w14:textId="77777777" w:rsidR="000C7B92" w:rsidRDefault="00A85A65">
      <w:pPr>
        <w:pStyle w:val="Odsekzoznamu"/>
        <w:numPr>
          <w:ilvl w:val="0"/>
          <w:numId w:val="136"/>
        </w:numPr>
        <w:tabs>
          <w:tab w:val="left" w:pos="358"/>
        </w:tabs>
        <w:spacing w:before="6" w:line="216" w:lineRule="auto"/>
        <w:ind w:right="376" w:firstLine="0"/>
        <w:rPr>
          <w:sz w:val="16"/>
        </w:rPr>
      </w:pPr>
      <w:r>
        <w:rPr>
          <w:sz w:val="16"/>
        </w:rPr>
        <w:t xml:space="preserve">Správny orgán zvýši poplatok podľa písmena k) do výšky dvojnásobku uvedenej sadzby, ak je preukaz odbornej spôsobilosti vydaný pri druhej strate alebo krádeži. Pri každej ďalšej strate alebo krádeži preukazu odbornej </w:t>
      </w:r>
      <w:r>
        <w:rPr>
          <w:spacing w:val="-2"/>
          <w:sz w:val="16"/>
        </w:rPr>
        <w:t xml:space="preserve">spôsobilosti </w:t>
      </w:r>
      <w:r>
        <w:rPr>
          <w:sz w:val="16"/>
        </w:rPr>
        <w:t>sa poplatok zvýši na dvojnásobok predchádzajúceho poplatku.</w:t>
      </w:r>
    </w:p>
    <w:p w14:paraId="78F0EFEA" w14:textId="77777777" w:rsidR="000C7B92" w:rsidRDefault="00A85A65">
      <w:pPr>
        <w:pStyle w:val="Odsekzoznamu"/>
        <w:numPr>
          <w:ilvl w:val="0"/>
          <w:numId w:val="136"/>
        </w:numPr>
        <w:tabs>
          <w:tab w:val="left" w:pos="358"/>
        </w:tabs>
        <w:spacing w:before="0" w:line="216" w:lineRule="auto"/>
        <w:ind w:right="1551" w:firstLine="0"/>
        <w:rPr>
          <w:sz w:val="16"/>
        </w:rPr>
      </w:pPr>
      <w:r>
        <w:rPr>
          <w:sz w:val="16"/>
        </w:rPr>
        <w:t xml:space="preserve">Správny orgán správny poplatok podľa písmena m) nevyberie, ak zmena rozhodnutia o udelení </w:t>
      </w:r>
      <w:r>
        <w:rPr>
          <w:spacing w:val="-3"/>
          <w:sz w:val="16"/>
        </w:rPr>
        <w:t xml:space="preserve">licencie </w:t>
      </w:r>
      <w:r>
        <w:rPr>
          <w:sz w:val="16"/>
        </w:rPr>
        <w:t>je vykonaná na podnet správneho orgánu.</w:t>
      </w:r>
    </w:p>
    <w:p w14:paraId="4E30D5F9" w14:textId="77777777" w:rsidR="000C7B92" w:rsidRDefault="00A85A65">
      <w:pPr>
        <w:pStyle w:val="Odsekzoznamu"/>
        <w:numPr>
          <w:ilvl w:val="0"/>
          <w:numId w:val="136"/>
        </w:numPr>
        <w:tabs>
          <w:tab w:val="left" w:pos="358"/>
        </w:tabs>
        <w:spacing w:before="0" w:line="216" w:lineRule="auto"/>
        <w:ind w:right="1318" w:firstLine="0"/>
        <w:rPr>
          <w:sz w:val="16"/>
        </w:rPr>
      </w:pPr>
      <w:r>
        <w:rPr>
          <w:sz w:val="16"/>
        </w:rPr>
        <w:t>Správny orgán správny poplatok podľa písmena n) nevyberie, ak zmena rozhodnutia o udelení akreditácie je vykonaná na podnet správneho orgánu.</w:t>
      </w:r>
    </w:p>
    <w:p w14:paraId="428D95F0" w14:textId="77777777" w:rsidR="000C7B92" w:rsidRDefault="000C7B92">
      <w:pPr>
        <w:pStyle w:val="Zkladntext"/>
        <w:spacing w:before="7"/>
        <w:ind w:left="0"/>
        <w:rPr>
          <w:sz w:val="22"/>
        </w:rPr>
      </w:pPr>
    </w:p>
    <w:p w14:paraId="4CBDE1EB" w14:textId="77777777" w:rsidR="000C7B92" w:rsidRDefault="00A85A65">
      <w:pPr>
        <w:pStyle w:val="Nadpis1"/>
      </w:pPr>
      <w:r>
        <w:t>Položka 149a</w:t>
      </w:r>
    </w:p>
    <w:p w14:paraId="2B90C405" w14:textId="77777777" w:rsidR="000C7B92" w:rsidRDefault="000C7B92">
      <w:pPr>
        <w:pStyle w:val="Zkladntext"/>
        <w:spacing w:before="4"/>
        <w:ind w:left="0"/>
        <w:rPr>
          <w:b/>
          <w:sz w:val="36"/>
        </w:rPr>
      </w:pPr>
    </w:p>
    <w:p w14:paraId="6BBCD0E0" w14:textId="77777777" w:rsidR="000C7B92" w:rsidRDefault="00A85A65">
      <w:pPr>
        <w:pStyle w:val="Zkladntext"/>
      </w:pPr>
      <w:r>
        <w:t>Zverejnenie údajov v Obchodnom vestníku, ak ide o</w:t>
      </w:r>
    </w:p>
    <w:p w14:paraId="45A61224" w14:textId="77777777" w:rsidR="000C7B92" w:rsidRDefault="00A85A65">
      <w:pPr>
        <w:pStyle w:val="Odsekzoznamu"/>
        <w:numPr>
          <w:ilvl w:val="0"/>
          <w:numId w:val="135"/>
        </w:numPr>
        <w:tabs>
          <w:tab w:val="left" w:pos="919"/>
          <w:tab w:val="left" w:pos="920"/>
        </w:tabs>
        <w:spacing w:before="116"/>
        <w:rPr>
          <w:sz w:val="16"/>
        </w:rPr>
      </w:pPr>
      <w:r>
        <w:rPr>
          <w:sz w:val="16"/>
        </w:rPr>
        <w:t>údaje podľa Obchodného zákonníka, zákona č. 566/2001 Z. z. o cenných</w:t>
      </w:r>
      <w:r>
        <w:rPr>
          <w:spacing w:val="8"/>
          <w:sz w:val="16"/>
        </w:rPr>
        <w:t xml:space="preserve"> </w:t>
      </w:r>
      <w:r>
        <w:rPr>
          <w:sz w:val="16"/>
        </w:rPr>
        <w:t>papieroch</w:t>
      </w:r>
    </w:p>
    <w:p w14:paraId="0F12D728" w14:textId="77777777" w:rsidR="000C7B92" w:rsidRDefault="00A85A65">
      <w:pPr>
        <w:pStyle w:val="Zkladntext"/>
        <w:spacing w:before="56" w:line="302" w:lineRule="auto"/>
        <w:ind w:left="919" w:right="1583"/>
      </w:pPr>
      <w:r>
        <w:t>a investičných službách a o zmene a doplnení niektorých zákonov (zákon o cenných papieroch) v znení neskorších predpisov, § 15c ods. 2 zákona č. 111/1990 Zb. o štátnom podniku v znení</w:t>
      </w:r>
    </w:p>
    <w:p w14:paraId="60D4D878" w14:textId="77777777" w:rsidR="000C7B92" w:rsidRDefault="00A85A65">
      <w:pPr>
        <w:pStyle w:val="Zkladntext"/>
        <w:spacing w:before="1"/>
        <w:ind w:left="919"/>
      </w:pPr>
      <w:r>
        <w:t>neskorších predpisov a podľa § 3 ods. 5 zákona č. 530/1990 Zb. o dlhopisoch v znení neskorších</w:t>
      </w:r>
    </w:p>
    <w:p w14:paraId="6081639C" w14:textId="77777777" w:rsidR="000C7B92" w:rsidRDefault="00A85A65">
      <w:pPr>
        <w:pStyle w:val="Zkladntext"/>
        <w:tabs>
          <w:tab w:val="left" w:pos="9225"/>
        </w:tabs>
        <w:spacing w:before="56"/>
        <w:ind w:left="919"/>
      </w:pPr>
      <w:r>
        <w:t>predpisov .....</w:t>
      </w:r>
      <w:r>
        <w:tab/>
        <w:t>20 eur,</w:t>
      </w:r>
    </w:p>
    <w:p w14:paraId="5ED746B7" w14:textId="77777777" w:rsidR="000C7B92" w:rsidRDefault="00A85A65">
      <w:pPr>
        <w:pStyle w:val="Odsekzoznamu"/>
        <w:numPr>
          <w:ilvl w:val="0"/>
          <w:numId w:val="135"/>
        </w:numPr>
        <w:tabs>
          <w:tab w:val="left" w:pos="919"/>
          <w:tab w:val="left" w:pos="920"/>
        </w:tabs>
        <w:spacing w:before="117"/>
        <w:rPr>
          <w:sz w:val="16"/>
        </w:rPr>
      </w:pPr>
      <w:r>
        <w:rPr>
          <w:sz w:val="16"/>
        </w:rPr>
        <w:t>účtovné závierky, výročné správy a správy o</w:t>
      </w:r>
      <w:r>
        <w:rPr>
          <w:spacing w:val="4"/>
          <w:sz w:val="16"/>
        </w:rPr>
        <w:t xml:space="preserve"> </w:t>
      </w:r>
      <w:r>
        <w:rPr>
          <w:sz w:val="16"/>
        </w:rPr>
        <w:t>hospodárení</w:t>
      </w:r>
    </w:p>
    <w:p w14:paraId="03C0BBAB" w14:textId="77777777" w:rsidR="000C7B92" w:rsidRDefault="00A85A65">
      <w:pPr>
        <w:pStyle w:val="Odsekzoznamu"/>
        <w:numPr>
          <w:ilvl w:val="1"/>
          <w:numId w:val="135"/>
        </w:numPr>
        <w:tabs>
          <w:tab w:val="left" w:pos="2802"/>
          <w:tab w:val="left" w:pos="2803"/>
        </w:tabs>
        <w:spacing w:before="116" w:line="302" w:lineRule="auto"/>
        <w:ind w:right="1184"/>
        <w:rPr>
          <w:sz w:val="16"/>
        </w:rPr>
      </w:pPr>
      <w:r>
        <w:rPr>
          <w:sz w:val="16"/>
        </w:rPr>
        <w:t>súvahu a výkaz  ziskov  a strát  z riadnej  individuálnej  účtovnej  závierky  a mimoriadnej</w:t>
      </w:r>
      <w:r>
        <w:rPr>
          <w:spacing w:val="2"/>
          <w:sz w:val="16"/>
        </w:rPr>
        <w:t xml:space="preserve"> </w:t>
      </w:r>
      <w:r>
        <w:rPr>
          <w:sz w:val="16"/>
        </w:rPr>
        <w:t>individuálnej</w:t>
      </w:r>
    </w:p>
    <w:p w14:paraId="13EC32CA" w14:textId="77777777" w:rsidR="000C7B92" w:rsidRDefault="00A85A65">
      <w:pPr>
        <w:pStyle w:val="Zkladntext"/>
        <w:spacing w:before="1" w:line="302" w:lineRule="auto"/>
        <w:ind w:left="2802" w:right="1275"/>
      </w:pPr>
      <w:r>
        <w:t>účtovnej závierky vrátane informácie, aký názor správa audítora obsahuje</w:t>
      </w:r>
      <w:r>
        <w:rPr>
          <w:spacing w:val="51"/>
        </w:rPr>
        <w:t xml:space="preserve"> </w:t>
      </w:r>
      <w:r>
        <w:t>a skutočnosti, ktoré chcel</w:t>
      </w:r>
      <w:r>
        <w:rPr>
          <w:spacing w:val="2"/>
        </w:rPr>
        <w:t xml:space="preserve"> </w:t>
      </w:r>
      <w:r>
        <w:t>audítor</w:t>
      </w:r>
    </w:p>
    <w:p w14:paraId="6765348A" w14:textId="77777777" w:rsidR="000C7B92" w:rsidRDefault="00A85A65">
      <w:pPr>
        <w:pStyle w:val="Zkladntext"/>
        <w:spacing w:before="1" w:line="302" w:lineRule="auto"/>
        <w:ind w:left="2802" w:right="1059"/>
      </w:pPr>
      <w:r>
        <w:t>zdôrazniť a ktoré nemali vplyv na vyjadrenie jeho názoru podľa § 21 ods. 2 zákona č. 431/2002 Z. z.</w:t>
      </w:r>
    </w:p>
    <w:p w14:paraId="309D8513" w14:textId="77777777" w:rsidR="000C7B92" w:rsidRDefault="00A85A65">
      <w:pPr>
        <w:pStyle w:val="Zkladntext"/>
        <w:spacing w:line="302" w:lineRule="auto"/>
        <w:ind w:left="2802" w:right="1352"/>
      </w:pPr>
      <w:r>
        <w:t xml:space="preserve">o účtovníctve v znení neskorších predpisov, súvahu a výkaz ziskov a </w:t>
      </w:r>
      <w:r>
        <w:rPr>
          <w:spacing w:val="-4"/>
        </w:rPr>
        <w:t xml:space="preserve">strát    </w:t>
      </w:r>
      <w:r>
        <w:t>z riadnej</w:t>
      </w:r>
      <w:r>
        <w:rPr>
          <w:spacing w:val="2"/>
        </w:rPr>
        <w:t xml:space="preserve"> </w:t>
      </w:r>
      <w:r>
        <w:t>konsolidovanej</w:t>
      </w:r>
    </w:p>
    <w:p w14:paraId="2606F5CE" w14:textId="77777777" w:rsidR="000C7B92" w:rsidRDefault="00A85A65">
      <w:pPr>
        <w:pStyle w:val="Zkladntext"/>
        <w:spacing w:before="1" w:line="302" w:lineRule="auto"/>
        <w:ind w:left="2802" w:right="549"/>
      </w:pPr>
      <w:r>
        <w:t>účtovnej závierky a mimoriadnej konsolidovanej účtovnej závierky vrátane informácie, aký názor</w:t>
      </w:r>
    </w:p>
    <w:p w14:paraId="7410B9BF" w14:textId="77777777" w:rsidR="000C7B92" w:rsidRDefault="00A85A65">
      <w:pPr>
        <w:pStyle w:val="Zkladntext"/>
        <w:spacing w:before="1" w:line="302" w:lineRule="auto"/>
        <w:ind w:left="2802" w:right="1275"/>
      </w:pPr>
      <w:r>
        <w:t>správa  audítora  obsahuje  a skutočnosti,  ktoré  chcel  audítor  zdôrazniť</w:t>
      </w:r>
      <w:r>
        <w:rPr>
          <w:spacing w:val="51"/>
        </w:rPr>
        <w:t xml:space="preserve"> </w:t>
      </w:r>
      <w:r>
        <w:t>a ktoré nemali vplyv na</w:t>
      </w:r>
      <w:r>
        <w:rPr>
          <w:spacing w:val="2"/>
        </w:rPr>
        <w:t xml:space="preserve"> </w:t>
      </w:r>
      <w:r>
        <w:t>vyjadrenie</w:t>
      </w:r>
    </w:p>
    <w:p w14:paraId="40B2D364" w14:textId="77777777" w:rsidR="000C7B92" w:rsidRDefault="00A85A65">
      <w:pPr>
        <w:pStyle w:val="Zkladntext"/>
        <w:spacing w:before="1"/>
        <w:ind w:left="2802"/>
      </w:pPr>
      <w:r>
        <w:t>jeho názoru podľa § 21 ods. 4 zákona č. 431/2002 Z. z. o účtovníctve</w:t>
      </w:r>
    </w:p>
    <w:p w14:paraId="276478AC" w14:textId="77777777" w:rsidR="000C7B92" w:rsidRDefault="00A85A65">
      <w:pPr>
        <w:pStyle w:val="Zkladntext"/>
        <w:tabs>
          <w:tab w:val="left" w:pos="8883"/>
        </w:tabs>
        <w:spacing w:before="56"/>
        <w:ind w:left="2802"/>
      </w:pPr>
      <w:r>
        <w:t>v znení neskorších</w:t>
      </w:r>
      <w:r>
        <w:rPr>
          <w:spacing w:val="2"/>
        </w:rPr>
        <w:t xml:space="preserve"> </w:t>
      </w:r>
      <w:r>
        <w:t>predpisov .....</w:t>
      </w:r>
      <w:r>
        <w:tab/>
        <w:t>99,50 eura,</w:t>
      </w:r>
    </w:p>
    <w:p w14:paraId="5476340D" w14:textId="77777777" w:rsidR="000C7B92" w:rsidRDefault="00A85A65">
      <w:pPr>
        <w:pStyle w:val="Odsekzoznamu"/>
        <w:numPr>
          <w:ilvl w:val="1"/>
          <w:numId w:val="135"/>
        </w:numPr>
        <w:tabs>
          <w:tab w:val="left" w:pos="2802"/>
          <w:tab w:val="left" w:pos="2803"/>
        </w:tabs>
        <w:spacing w:before="116" w:line="302" w:lineRule="auto"/>
        <w:ind w:right="1184"/>
        <w:rPr>
          <w:sz w:val="16"/>
        </w:rPr>
      </w:pPr>
      <w:r>
        <w:rPr>
          <w:sz w:val="16"/>
        </w:rPr>
        <w:t xml:space="preserve">výročnú správu Exportno-importnej banky Slovenskej republiky podľa § </w:t>
      </w:r>
      <w:r>
        <w:rPr>
          <w:spacing w:val="-6"/>
          <w:sz w:val="16"/>
        </w:rPr>
        <w:t xml:space="preserve">34 </w:t>
      </w:r>
      <w:r>
        <w:rPr>
          <w:sz w:val="16"/>
        </w:rPr>
        <w:t>ods. 2 zákona č. 80/1997 Z.</w:t>
      </w:r>
      <w:r>
        <w:rPr>
          <w:spacing w:val="6"/>
          <w:sz w:val="16"/>
        </w:rPr>
        <w:t xml:space="preserve"> </w:t>
      </w:r>
      <w:r>
        <w:rPr>
          <w:sz w:val="16"/>
        </w:rPr>
        <w:t>z.</w:t>
      </w:r>
    </w:p>
    <w:p w14:paraId="55B7C132" w14:textId="77777777" w:rsidR="000C7B92" w:rsidRDefault="00A85A65">
      <w:pPr>
        <w:pStyle w:val="Odsekzoznamu"/>
        <w:numPr>
          <w:ilvl w:val="2"/>
          <w:numId w:val="135"/>
        </w:numPr>
        <w:tabs>
          <w:tab w:val="left" w:pos="2999"/>
          <w:tab w:val="left" w:pos="4749"/>
          <w:tab w:val="left" w:pos="5440"/>
          <w:tab w:val="left" w:pos="6480"/>
          <w:tab w:val="left" w:pos="7434"/>
          <w:tab w:val="left" w:pos="8201"/>
        </w:tabs>
        <w:spacing w:before="1"/>
        <w:ind w:hanging="144"/>
        <w:rPr>
          <w:sz w:val="16"/>
        </w:rPr>
      </w:pPr>
      <w:r>
        <w:rPr>
          <w:sz w:val="16"/>
        </w:rPr>
        <w:t>Exportno-importnej</w:t>
      </w:r>
      <w:r>
        <w:rPr>
          <w:sz w:val="16"/>
        </w:rPr>
        <w:tab/>
        <w:t>banke</w:t>
      </w:r>
      <w:r>
        <w:rPr>
          <w:sz w:val="16"/>
        </w:rPr>
        <w:tab/>
        <w:t>Slovenskej</w:t>
      </w:r>
      <w:r>
        <w:rPr>
          <w:sz w:val="16"/>
        </w:rPr>
        <w:tab/>
        <w:t>republiky</w:t>
      </w:r>
      <w:r>
        <w:rPr>
          <w:sz w:val="16"/>
        </w:rPr>
        <w:tab/>
        <w:t>v</w:t>
      </w:r>
      <w:r>
        <w:rPr>
          <w:spacing w:val="2"/>
          <w:sz w:val="16"/>
        </w:rPr>
        <w:t xml:space="preserve"> </w:t>
      </w:r>
      <w:r>
        <w:rPr>
          <w:sz w:val="16"/>
        </w:rPr>
        <w:t>znení</w:t>
      </w:r>
      <w:r>
        <w:rPr>
          <w:sz w:val="16"/>
        </w:rPr>
        <w:tab/>
        <w:t>zákona</w:t>
      </w:r>
    </w:p>
    <w:p w14:paraId="057B7947" w14:textId="77777777" w:rsidR="000C7B92" w:rsidRDefault="00A85A65">
      <w:pPr>
        <w:pStyle w:val="Zkladntext"/>
        <w:tabs>
          <w:tab w:val="left" w:pos="8883"/>
        </w:tabs>
        <w:spacing w:before="56"/>
        <w:ind w:left="2802"/>
      </w:pPr>
      <w:r>
        <w:t>č. 567/2008 Z.</w:t>
      </w:r>
      <w:r>
        <w:rPr>
          <w:spacing w:val="4"/>
        </w:rPr>
        <w:t xml:space="preserve"> </w:t>
      </w:r>
      <w:r>
        <w:t>z.</w:t>
      </w:r>
      <w:r>
        <w:rPr>
          <w:spacing w:val="2"/>
        </w:rPr>
        <w:t xml:space="preserve"> </w:t>
      </w:r>
      <w:r>
        <w:t>.....</w:t>
      </w:r>
      <w:r>
        <w:tab/>
        <w:t>16,50 eura,</w:t>
      </w:r>
    </w:p>
    <w:p w14:paraId="6CE851A9" w14:textId="77777777" w:rsidR="000C7B92" w:rsidRDefault="00A85A65">
      <w:pPr>
        <w:pStyle w:val="Odsekzoznamu"/>
        <w:numPr>
          <w:ilvl w:val="1"/>
          <w:numId w:val="135"/>
        </w:numPr>
        <w:tabs>
          <w:tab w:val="left" w:pos="2802"/>
          <w:tab w:val="left" w:pos="2803"/>
        </w:tabs>
        <w:spacing w:before="116" w:line="302" w:lineRule="auto"/>
        <w:ind w:right="1184"/>
        <w:rPr>
          <w:sz w:val="16"/>
        </w:rPr>
      </w:pPr>
      <w:r>
        <w:rPr>
          <w:sz w:val="16"/>
        </w:rPr>
        <w:t>účtovnú závierku podľa § 19 ods. 12 zákona č. 532/2010 Z. z. o Rozhlase   a televízii</w:t>
      </w:r>
      <w:r>
        <w:rPr>
          <w:spacing w:val="2"/>
          <w:sz w:val="16"/>
        </w:rPr>
        <w:t xml:space="preserve"> </w:t>
      </w:r>
      <w:r>
        <w:rPr>
          <w:sz w:val="16"/>
        </w:rPr>
        <w:t>Slovenska</w:t>
      </w:r>
    </w:p>
    <w:p w14:paraId="2791BB6E" w14:textId="77777777" w:rsidR="000C7B92" w:rsidRDefault="00A85A65">
      <w:pPr>
        <w:pStyle w:val="Zkladntext"/>
        <w:spacing w:before="1" w:line="302" w:lineRule="auto"/>
        <w:ind w:left="2802" w:right="1275"/>
      </w:pPr>
      <w:r>
        <w:t xml:space="preserve">a o zmene a doplnení niektorých zákonov, účtovnú  závierku  podľa  § </w:t>
      </w:r>
      <w:r>
        <w:rPr>
          <w:spacing w:val="-12"/>
        </w:rPr>
        <w:t xml:space="preserve">5  </w:t>
      </w:r>
      <w:r>
        <w:t>ods. 10 zákona č. 385/2008 Z.</w:t>
      </w:r>
      <w:r>
        <w:rPr>
          <w:spacing w:val="6"/>
        </w:rPr>
        <w:t xml:space="preserve"> </w:t>
      </w:r>
      <w:r>
        <w:t>z.</w:t>
      </w:r>
    </w:p>
    <w:p w14:paraId="1CD02854" w14:textId="77777777" w:rsidR="000C7B92" w:rsidRDefault="00A85A65">
      <w:pPr>
        <w:pStyle w:val="Odsekzoznamu"/>
        <w:numPr>
          <w:ilvl w:val="2"/>
          <w:numId w:val="135"/>
        </w:numPr>
        <w:tabs>
          <w:tab w:val="left" w:pos="2999"/>
          <w:tab w:val="left" w:pos="9225"/>
        </w:tabs>
        <w:spacing w:before="0" w:line="215" w:lineRule="exact"/>
        <w:ind w:hanging="144"/>
        <w:rPr>
          <w:sz w:val="16"/>
        </w:rPr>
      </w:pPr>
      <w:r>
        <w:rPr>
          <w:sz w:val="16"/>
        </w:rPr>
        <w:t>Tlačovej  agentúre  Slovenskej  republiky  a o zmene</w:t>
      </w:r>
      <w:r>
        <w:rPr>
          <w:spacing w:val="10"/>
          <w:sz w:val="16"/>
        </w:rPr>
        <w:t xml:space="preserve"> </w:t>
      </w:r>
      <w:r>
        <w:rPr>
          <w:sz w:val="16"/>
        </w:rPr>
        <w:t>niektorých</w:t>
      </w:r>
      <w:r>
        <w:rPr>
          <w:spacing w:val="42"/>
          <w:sz w:val="16"/>
        </w:rPr>
        <w:t xml:space="preserve"> </w:t>
      </w:r>
      <w:r>
        <w:rPr>
          <w:sz w:val="16"/>
        </w:rPr>
        <w:t>zákonov,</w:t>
      </w:r>
      <w:r>
        <w:rPr>
          <w:sz w:val="16"/>
        </w:rPr>
        <w:tab/>
      </w:r>
      <w:r>
        <w:rPr>
          <w:position w:val="3"/>
          <w:sz w:val="16"/>
        </w:rPr>
        <w:t>10 eur,</w:t>
      </w:r>
    </w:p>
    <w:p w14:paraId="78A7EF49" w14:textId="77777777" w:rsidR="000C7B92" w:rsidRDefault="000C7B92">
      <w:pPr>
        <w:spacing w:line="215" w:lineRule="exact"/>
        <w:rPr>
          <w:sz w:val="16"/>
        </w:rPr>
        <w:sectPr w:rsidR="000C7B92">
          <w:pgSz w:w="11910" w:h="16840"/>
          <w:pgMar w:top="1160" w:right="980" w:bottom="280" w:left="980" w:header="796" w:footer="0" w:gutter="0"/>
          <w:cols w:space="708"/>
        </w:sectPr>
      </w:pPr>
    </w:p>
    <w:p w14:paraId="5D93BC61" w14:textId="77777777" w:rsidR="000C7B92" w:rsidRDefault="000C7B92">
      <w:pPr>
        <w:pStyle w:val="Zkladntext"/>
        <w:spacing w:before="6"/>
        <w:ind w:left="0"/>
        <w:rPr>
          <w:sz w:val="11"/>
        </w:rPr>
      </w:pPr>
    </w:p>
    <w:p w14:paraId="07AEAEA2" w14:textId="77777777" w:rsidR="000C7B92" w:rsidRDefault="00A85A65">
      <w:pPr>
        <w:pStyle w:val="Zkladntext"/>
        <w:spacing w:before="100"/>
        <w:ind w:left="2802"/>
      </w:pPr>
      <w:r>
        <w:t>účtovnú závierku podľa</w:t>
      </w:r>
    </w:p>
    <w:p w14:paraId="536E24B6" w14:textId="77777777" w:rsidR="000C7B92" w:rsidRDefault="00A85A65">
      <w:pPr>
        <w:pStyle w:val="Zkladntext"/>
        <w:spacing w:before="56" w:line="302" w:lineRule="auto"/>
        <w:ind w:left="2802" w:right="1275"/>
      </w:pPr>
      <w:r>
        <w:t xml:space="preserve">§ 23 ods. 6 zákona  č. 516/2008  Z. z. o Audiovizuálnom  fonde  a o </w:t>
      </w:r>
      <w:r>
        <w:rPr>
          <w:spacing w:val="-3"/>
        </w:rPr>
        <w:t xml:space="preserve">zmene </w:t>
      </w:r>
      <w:r>
        <w:t>a doplnení niektorých</w:t>
      </w:r>
      <w:r>
        <w:rPr>
          <w:spacing w:val="2"/>
        </w:rPr>
        <w:t xml:space="preserve"> </w:t>
      </w:r>
      <w:r>
        <w:t>zákonov,</w:t>
      </w:r>
    </w:p>
    <w:p w14:paraId="43834C3C" w14:textId="77777777" w:rsidR="000C7B92" w:rsidRDefault="00A85A65">
      <w:pPr>
        <w:pStyle w:val="Zkladntext"/>
        <w:spacing w:before="1" w:line="302" w:lineRule="auto"/>
        <w:ind w:left="2802" w:right="1059"/>
      </w:pPr>
      <w:r>
        <w:t>účtovnú závierku podľa § 30 ods. 4 zákona č. 90/2008 Z. z. o európskom zoskupení územnej spolupráce</w:t>
      </w:r>
    </w:p>
    <w:p w14:paraId="1F1065C7" w14:textId="77777777" w:rsidR="000C7B92" w:rsidRDefault="00A85A65">
      <w:pPr>
        <w:pStyle w:val="Zkladntext"/>
        <w:tabs>
          <w:tab w:val="left" w:pos="3992"/>
          <w:tab w:val="left" w:pos="4771"/>
          <w:tab w:val="left" w:pos="5972"/>
          <w:tab w:val="left" w:pos="7260"/>
          <w:tab w:val="left" w:pos="8202"/>
        </w:tabs>
        <w:spacing w:before="1" w:line="302" w:lineRule="auto"/>
        <w:ind w:left="2802" w:right="1184"/>
      </w:pPr>
      <w:r>
        <w:t>a</w:t>
      </w:r>
      <w:r>
        <w:rPr>
          <w:spacing w:val="2"/>
        </w:rPr>
        <w:t xml:space="preserve"> </w:t>
      </w:r>
      <w:r>
        <w:t>o</w:t>
      </w:r>
      <w:r>
        <w:rPr>
          <w:spacing w:val="2"/>
        </w:rPr>
        <w:t xml:space="preserve"> </w:t>
      </w:r>
      <w:r>
        <w:t>doplnení</w:t>
      </w:r>
      <w:r>
        <w:tab/>
        <w:t>zákona</w:t>
      </w:r>
      <w:r>
        <w:tab/>
        <w:t>č.</w:t>
      </w:r>
      <w:r>
        <w:rPr>
          <w:spacing w:val="2"/>
        </w:rPr>
        <w:t xml:space="preserve"> </w:t>
      </w:r>
      <w:r>
        <w:t>540/2001</w:t>
      </w:r>
      <w:r>
        <w:tab/>
        <w:t>Z. z.</w:t>
      </w:r>
      <w:r>
        <w:rPr>
          <w:spacing w:val="4"/>
        </w:rPr>
        <w:t xml:space="preserve"> </w:t>
      </w:r>
      <w:r>
        <w:t>o</w:t>
      </w:r>
      <w:r>
        <w:rPr>
          <w:spacing w:val="2"/>
        </w:rPr>
        <w:t xml:space="preserve"> </w:t>
      </w:r>
      <w:r>
        <w:t>štátnej</w:t>
      </w:r>
      <w:r>
        <w:tab/>
        <w:t>štatistike</w:t>
      </w:r>
      <w:r>
        <w:tab/>
        <w:t xml:space="preserve">v </w:t>
      </w:r>
      <w:r>
        <w:rPr>
          <w:spacing w:val="-4"/>
        </w:rPr>
        <w:t xml:space="preserve">znení </w:t>
      </w:r>
      <w:r>
        <w:t>neskorších predpisov a</w:t>
      </w:r>
      <w:r>
        <w:rPr>
          <w:spacing w:val="2"/>
        </w:rPr>
        <w:t xml:space="preserve"> </w:t>
      </w:r>
      <w:r>
        <w:t>výsledok</w:t>
      </w:r>
    </w:p>
    <w:p w14:paraId="531D3DD0" w14:textId="77777777" w:rsidR="000C7B92" w:rsidRDefault="00A85A65">
      <w:pPr>
        <w:pStyle w:val="Zkladntext"/>
        <w:spacing w:before="1" w:line="302" w:lineRule="auto"/>
        <w:ind w:left="2802" w:right="1184"/>
      </w:pPr>
      <w:r>
        <w:t>hospodárenia</w:t>
      </w:r>
      <w:r>
        <w:rPr>
          <w:spacing w:val="51"/>
        </w:rPr>
        <w:t xml:space="preserve"> </w:t>
      </w:r>
      <w:r>
        <w:t>podľa   § 36   ods. 5   zákona   č. 513/2009   Z. z. o dráhach a o zmene a doplnení niektorých zákonov</w:t>
      </w:r>
      <w:r>
        <w:rPr>
          <w:spacing w:val="6"/>
        </w:rPr>
        <w:t xml:space="preserve"> </w:t>
      </w:r>
      <w:r>
        <w:t>.....</w:t>
      </w:r>
    </w:p>
    <w:p w14:paraId="23D92915" w14:textId="77777777" w:rsidR="000C7B92" w:rsidRDefault="00A85A65">
      <w:pPr>
        <w:pStyle w:val="Odsekzoznamu"/>
        <w:numPr>
          <w:ilvl w:val="1"/>
          <w:numId w:val="135"/>
        </w:numPr>
        <w:tabs>
          <w:tab w:val="left" w:pos="2802"/>
          <w:tab w:val="left" w:pos="2803"/>
        </w:tabs>
        <w:spacing w:before="61" w:line="302" w:lineRule="auto"/>
        <w:ind w:right="1184"/>
        <w:rPr>
          <w:sz w:val="16"/>
        </w:rPr>
      </w:pPr>
      <w:r>
        <w:rPr>
          <w:sz w:val="16"/>
        </w:rPr>
        <w:t>účtovnú</w:t>
      </w:r>
      <w:r>
        <w:rPr>
          <w:spacing w:val="51"/>
          <w:sz w:val="16"/>
        </w:rPr>
        <w:t xml:space="preserve"> </w:t>
      </w:r>
      <w:r>
        <w:rPr>
          <w:sz w:val="16"/>
        </w:rPr>
        <w:t xml:space="preserve">závierku  neinvestičných   fondov   podľa   § 24   ods. 3   </w:t>
      </w:r>
      <w:r>
        <w:rPr>
          <w:spacing w:val="-3"/>
          <w:sz w:val="16"/>
        </w:rPr>
        <w:t xml:space="preserve">zákona   </w:t>
      </w:r>
      <w:r>
        <w:rPr>
          <w:sz w:val="16"/>
        </w:rPr>
        <w:t>č. 147/1997 Z. z. o neinvestičných</w:t>
      </w:r>
      <w:r>
        <w:rPr>
          <w:spacing w:val="8"/>
          <w:sz w:val="16"/>
        </w:rPr>
        <w:t xml:space="preserve"> </w:t>
      </w:r>
      <w:r>
        <w:rPr>
          <w:sz w:val="16"/>
        </w:rPr>
        <w:t>fondoch</w:t>
      </w:r>
    </w:p>
    <w:p w14:paraId="5D09E045" w14:textId="77777777" w:rsidR="000C7B92" w:rsidRDefault="00A85A65">
      <w:pPr>
        <w:pStyle w:val="Zkladntext"/>
        <w:spacing w:before="1"/>
        <w:ind w:left="2802"/>
      </w:pPr>
      <w:r>
        <w:t>a o doplnení zákona Národnej rady Slovenskej republiky č. 207/1996</w:t>
      </w:r>
    </w:p>
    <w:p w14:paraId="5EEDA882" w14:textId="77777777" w:rsidR="000C7B92" w:rsidRDefault="00A85A65">
      <w:pPr>
        <w:pStyle w:val="Zkladntext"/>
        <w:spacing w:before="56"/>
        <w:ind w:left="2802"/>
      </w:pPr>
      <w:r>
        <w:t>Z. z. a účtovnú závierku neziskových</w:t>
      </w:r>
    </w:p>
    <w:p w14:paraId="5E665D37" w14:textId="77777777" w:rsidR="000C7B92" w:rsidRDefault="00A85A65">
      <w:pPr>
        <w:pStyle w:val="Zkladntext"/>
        <w:spacing w:before="56" w:line="302" w:lineRule="auto"/>
        <w:ind w:left="2802" w:right="1059"/>
      </w:pPr>
      <w:r>
        <w:t>organizácií poskytujúcich všeobecne prospešné služby podľa § 33 ods. 4 zákona č. 213/1997 Z. z.</w:t>
      </w:r>
    </w:p>
    <w:p w14:paraId="1812E697" w14:textId="77777777" w:rsidR="000C7B92" w:rsidRDefault="00A85A65">
      <w:pPr>
        <w:pStyle w:val="Zkladntext"/>
        <w:spacing w:before="1"/>
        <w:ind w:left="2855"/>
      </w:pPr>
      <w:r>
        <w:t>o neziskových organizáciách poskytujúcich všeobecne prospešné služby</w:t>
      </w:r>
    </w:p>
    <w:p w14:paraId="28250001" w14:textId="77777777" w:rsidR="000C7B92" w:rsidRDefault="00A85A65">
      <w:pPr>
        <w:pStyle w:val="Zkladntext"/>
        <w:tabs>
          <w:tab w:val="left" w:pos="9225"/>
        </w:tabs>
        <w:spacing w:before="56"/>
        <w:ind w:left="2802"/>
      </w:pPr>
      <w:r>
        <w:t>.....</w:t>
      </w:r>
      <w:r>
        <w:tab/>
        <w:t>10 eur,</w:t>
      </w:r>
    </w:p>
    <w:p w14:paraId="2E7DF557" w14:textId="77777777" w:rsidR="000C7B92" w:rsidRDefault="00A85A65">
      <w:pPr>
        <w:pStyle w:val="Odsekzoznamu"/>
        <w:numPr>
          <w:ilvl w:val="1"/>
          <w:numId w:val="135"/>
        </w:numPr>
        <w:tabs>
          <w:tab w:val="left" w:pos="2802"/>
          <w:tab w:val="left" w:pos="2803"/>
        </w:tabs>
        <w:spacing w:before="116" w:line="302" w:lineRule="auto"/>
        <w:ind w:right="1184"/>
        <w:rPr>
          <w:sz w:val="16"/>
        </w:rPr>
      </w:pPr>
      <w:r>
        <w:rPr>
          <w:sz w:val="16"/>
        </w:rPr>
        <w:t xml:space="preserve">webové sídlo, na ktorom je zverejnená účtovná závierka podľa § 21 ods. </w:t>
      </w:r>
      <w:r>
        <w:rPr>
          <w:spacing w:val="-17"/>
          <w:sz w:val="16"/>
        </w:rPr>
        <w:t>5</w:t>
      </w:r>
      <w:r>
        <w:rPr>
          <w:spacing w:val="17"/>
          <w:sz w:val="16"/>
        </w:rPr>
        <w:t xml:space="preserve"> </w:t>
      </w:r>
      <w:r>
        <w:rPr>
          <w:sz w:val="16"/>
        </w:rPr>
        <w:t>zákona č. 431/2002 Z.</w:t>
      </w:r>
      <w:r>
        <w:rPr>
          <w:spacing w:val="4"/>
          <w:sz w:val="16"/>
        </w:rPr>
        <w:t xml:space="preserve"> </w:t>
      </w:r>
      <w:r>
        <w:rPr>
          <w:sz w:val="16"/>
        </w:rPr>
        <w:t>z.</w:t>
      </w:r>
    </w:p>
    <w:p w14:paraId="3139CF51" w14:textId="77777777" w:rsidR="000C7B92" w:rsidRDefault="00A85A65">
      <w:pPr>
        <w:pStyle w:val="Zkladntext"/>
        <w:tabs>
          <w:tab w:val="left" w:pos="9225"/>
        </w:tabs>
        <w:spacing w:before="1"/>
        <w:ind w:left="2802"/>
      </w:pPr>
      <w:r>
        <w:t>o účtovníctve v znení neskorších</w:t>
      </w:r>
      <w:r>
        <w:rPr>
          <w:spacing w:val="4"/>
        </w:rPr>
        <w:t xml:space="preserve"> </w:t>
      </w:r>
      <w:r>
        <w:t>predpisov .....</w:t>
      </w:r>
      <w:r>
        <w:tab/>
        <w:t>10 eur,</w:t>
      </w:r>
    </w:p>
    <w:p w14:paraId="11D31F8F" w14:textId="77777777" w:rsidR="000C7B92" w:rsidRDefault="00A85A65">
      <w:pPr>
        <w:pStyle w:val="Odsekzoznamu"/>
        <w:numPr>
          <w:ilvl w:val="0"/>
          <w:numId w:val="135"/>
        </w:numPr>
        <w:tabs>
          <w:tab w:val="left" w:pos="919"/>
          <w:tab w:val="left" w:pos="920"/>
        </w:tabs>
        <w:spacing w:before="116"/>
        <w:jc w:val="both"/>
        <w:rPr>
          <w:sz w:val="16"/>
        </w:rPr>
      </w:pPr>
      <w:r>
        <w:rPr>
          <w:sz w:val="16"/>
        </w:rPr>
        <w:t>špecifikáciu použitia prijatého podielu zaplatenej dane z príjmov fyzických osôb a právnických</w:t>
      </w:r>
      <w:r>
        <w:rPr>
          <w:spacing w:val="4"/>
          <w:sz w:val="16"/>
        </w:rPr>
        <w:t xml:space="preserve"> </w:t>
      </w:r>
      <w:r>
        <w:rPr>
          <w:sz w:val="16"/>
        </w:rPr>
        <w:t>osôb</w:t>
      </w:r>
    </w:p>
    <w:p w14:paraId="6B6E6F36" w14:textId="77777777" w:rsidR="000C7B92" w:rsidRDefault="00A85A65">
      <w:pPr>
        <w:pStyle w:val="Zkladntext"/>
        <w:tabs>
          <w:tab w:val="left" w:pos="8982"/>
        </w:tabs>
        <w:spacing w:before="56"/>
        <w:ind w:left="919"/>
        <w:jc w:val="both"/>
      </w:pPr>
      <w:r>
        <w:t>podľa § 50 ods. 13 zákona č. 595/2003 Z. z. o dani z príjmov v znení neskorších</w:t>
      </w:r>
      <w:r>
        <w:rPr>
          <w:spacing w:val="16"/>
        </w:rPr>
        <w:t xml:space="preserve"> </w:t>
      </w:r>
      <w:r>
        <w:t>predpisov .....</w:t>
      </w:r>
      <w:r>
        <w:tab/>
        <w:t>3,50 eura,</w:t>
      </w:r>
    </w:p>
    <w:p w14:paraId="06AD68A7" w14:textId="77777777" w:rsidR="000C7B92" w:rsidRDefault="00A85A65">
      <w:pPr>
        <w:pStyle w:val="Odsekzoznamu"/>
        <w:numPr>
          <w:ilvl w:val="0"/>
          <w:numId w:val="135"/>
        </w:numPr>
        <w:tabs>
          <w:tab w:val="left" w:pos="919"/>
          <w:tab w:val="left" w:pos="920"/>
        </w:tabs>
        <w:spacing w:before="116" w:line="302" w:lineRule="auto"/>
        <w:ind w:right="1184"/>
        <w:jc w:val="both"/>
        <w:rPr>
          <w:sz w:val="16"/>
        </w:rPr>
      </w:pPr>
      <w:r>
        <w:rPr>
          <w:sz w:val="16"/>
        </w:rPr>
        <w:t>údaje zriaďovateľov stálych rozhodcovských súdov podľa zákona č. 244/2002 Z. z. o rozhodcovskom konaní v znení  neskorších  predpisov  a údaje  zriaďovateľov  mediačných  centier  podľa  zákona</w:t>
      </w:r>
      <w:r>
        <w:rPr>
          <w:spacing w:val="51"/>
          <w:sz w:val="16"/>
        </w:rPr>
        <w:t xml:space="preserve"> </w:t>
      </w:r>
      <w:r>
        <w:rPr>
          <w:sz w:val="16"/>
        </w:rPr>
        <w:t>č. 420/2004 Z.</w:t>
      </w:r>
      <w:r>
        <w:rPr>
          <w:spacing w:val="4"/>
          <w:sz w:val="16"/>
        </w:rPr>
        <w:t xml:space="preserve"> </w:t>
      </w:r>
      <w:r>
        <w:rPr>
          <w:sz w:val="16"/>
        </w:rPr>
        <w:t>z.</w:t>
      </w:r>
    </w:p>
    <w:p w14:paraId="45946FDC" w14:textId="77777777" w:rsidR="000C7B92" w:rsidRDefault="00A85A65">
      <w:pPr>
        <w:pStyle w:val="Zkladntext"/>
        <w:spacing w:before="1"/>
        <w:ind w:left="972"/>
        <w:jc w:val="both"/>
      </w:pPr>
      <w:r>
        <w:t>o mediácii a o doplnení niektorých zákonov v znení neskorších predpisov</w:t>
      </w:r>
    </w:p>
    <w:p w14:paraId="6A9436AB" w14:textId="77777777" w:rsidR="000C7B92" w:rsidRDefault="00A85A65">
      <w:pPr>
        <w:pStyle w:val="Odsekzoznamu"/>
        <w:numPr>
          <w:ilvl w:val="1"/>
          <w:numId w:val="135"/>
        </w:numPr>
        <w:tabs>
          <w:tab w:val="left" w:pos="2802"/>
          <w:tab w:val="left" w:pos="2803"/>
        </w:tabs>
        <w:spacing w:before="116"/>
        <w:ind w:hanging="1884"/>
        <w:rPr>
          <w:sz w:val="16"/>
        </w:rPr>
      </w:pPr>
      <w:r>
        <w:rPr>
          <w:sz w:val="16"/>
        </w:rPr>
        <w:t>údaje o zriadení stáleho rozhodcovského súdu alebo mediačného</w:t>
      </w:r>
      <w:r>
        <w:rPr>
          <w:spacing w:val="32"/>
          <w:sz w:val="16"/>
        </w:rPr>
        <w:t xml:space="preserve"> </w:t>
      </w:r>
      <w:r>
        <w:rPr>
          <w:sz w:val="16"/>
        </w:rPr>
        <w:t>centra</w:t>
      </w:r>
    </w:p>
    <w:p w14:paraId="53021F9A" w14:textId="77777777" w:rsidR="000C7B92" w:rsidRDefault="00A85A65">
      <w:pPr>
        <w:pStyle w:val="Zkladntext"/>
        <w:tabs>
          <w:tab w:val="left" w:pos="9225"/>
        </w:tabs>
        <w:spacing w:before="56"/>
        <w:ind w:left="2802"/>
      </w:pPr>
      <w:r>
        <w:t>a ich</w:t>
      </w:r>
      <w:r>
        <w:rPr>
          <w:spacing w:val="2"/>
        </w:rPr>
        <w:t xml:space="preserve"> </w:t>
      </w:r>
      <w:r>
        <w:t>pobočiek .....</w:t>
      </w:r>
      <w:r>
        <w:tab/>
        <w:t>20 eur,</w:t>
      </w:r>
    </w:p>
    <w:p w14:paraId="13833CDA" w14:textId="77777777" w:rsidR="000C7B92" w:rsidRDefault="00A85A65">
      <w:pPr>
        <w:pStyle w:val="Odsekzoznamu"/>
        <w:numPr>
          <w:ilvl w:val="1"/>
          <w:numId w:val="135"/>
        </w:numPr>
        <w:tabs>
          <w:tab w:val="left" w:pos="2802"/>
          <w:tab w:val="left" w:pos="2803"/>
        </w:tabs>
        <w:spacing w:before="117"/>
        <w:ind w:hanging="1884"/>
        <w:rPr>
          <w:sz w:val="16"/>
        </w:rPr>
      </w:pPr>
      <w:r>
        <w:rPr>
          <w:sz w:val="16"/>
        </w:rPr>
        <w:t>prílohy</w:t>
      </w:r>
      <w:r>
        <w:rPr>
          <w:spacing w:val="31"/>
          <w:sz w:val="16"/>
        </w:rPr>
        <w:t xml:space="preserve"> </w:t>
      </w:r>
      <w:r>
        <w:rPr>
          <w:sz w:val="16"/>
        </w:rPr>
        <w:t>k</w:t>
      </w:r>
      <w:r>
        <w:rPr>
          <w:spacing w:val="2"/>
          <w:sz w:val="16"/>
        </w:rPr>
        <w:t xml:space="preserve"> </w:t>
      </w:r>
      <w:r>
        <w:rPr>
          <w:sz w:val="16"/>
        </w:rPr>
        <w:t>údajom</w:t>
      </w:r>
      <w:r>
        <w:rPr>
          <w:spacing w:val="31"/>
          <w:sz w:val="16"/>
        </w:rPr>
        <w:t xml:space="preserve"> </w:t>
      </w:r>
      <w:r>
        <w:rPr>
          <w:sz w:val="16"/>
        </w:rPr>
        <w:t>týkajúcim</w:t>
      </w:r>
      <w:r>
        <w:rPr>
          <w:spacing w:val="31"/>
          <w:sz w:val="16"/>
        </w:rPr>
        <w:t xml:space="preserve"> </w:t>
      </w:r>
      <w:r>
        <w:rPr>
          <w:sz w:val="16"/>
        </w:rPr>
        <w:t>sa</w:t>
      </w:r>
      <w:r>
        <w:rPr>
          <w:spacing w:val="31"/>
          <w:sz w:val="16"/>
        </w:rPr>
        <w:t xml:space="preserve"> </w:t>
      </w:r>
      <w:r>
        <w:rPr>
          <w:sz w:val="16"/>
        </w:rPr>
        <w:t>rozhodcovského</w:t>
      </w:r>
      <w:r>
        <w:rPr>
          <w:spacing w:val="32"/>
          <w:sz w:val="16"/>
        </w:rPr>
        <w:t xml:space="preserve"> </w:t>
      </w:r>
      <w:r>
        <w:rPr>
          <w:sz w:val="16"/>
        </w:rPr>
        <w:t>súdu,</w:t>
      </w:r>
      <w:r>
        <w:rPr>
          <w:spacing w:val="31"/>
          <w:sz w:val="16"/>
        </w:rPr>
        <w:t xml:space="preserve"> </w:t>
      </w:r>
      <w:r>
        <w:rPr>
          <w:sz w:val="16"/>
        </w:rPr>
        <w:t>mediačného</w:t>
      </w:r>
      <w:r>
        <w:rPr>
          <w:spacing w:val="31"/>
          <w:sz w:val="16"/>
        </w:rPr>
        <w:t xml:space="preserve"> </w:t>
      </w:r>
      <w:r>
        <w:rPr>
          <w:sz w:val="16"/>
        </w:rPr>
        <w:t>centra</w:t>
      </w:r>
    </w:p>
    <w:p w14:paraId="2CC22BDF" w14:textId="77777777" w:rsidR="000C7B92" w:rsidRDefault="00A85A65">
      <w:pPr>
        <w:pStyle w:val="Zkladntext"/>
        <w:tabs>
          <w:tab w:val="left" w:pos="9126"/>
        </w:tabs>
        <w:spacing w:before="56"/>
        <w:ind w:left="2802"/>
      </w:pPr>
      <w:r>
        <w:t>alebo ich pobočiek .....</w:t>
      </w:r>
      <w:r>
        <w:tab/>
        <w:t>166 eur,</w:t>
      </w:r>
    </w:p>
    <w:p w14:paraId="3019D817" w14:textId="77777777" w:rsidR="000C7B92" w:rsidRDefault="00A85A65">
      <w:pPr>
        <w:pStyle w:val="Odsekzoznamu"/>
        <w:numPr>
          <w:ilvl w:val="1"/>
          <w:numId w:val="135"/>
        </w:numPr>
        <w:tabs>
          <w:tab w:val="left" w:pos="2802"/>
          <w:tab w:val="left" w:pos="2803"/>
          <w:tab w:val="left" w:pos="9225"/>
        </w:tabs>
        <w:spacing w:before="116"/>
        <w:ind w:hanging="1884"/>
        <w:rPr>
          <w:sz w:val="16"/>
        </w:rPr>
      </w:pPr>
      <w:r>
        <w:rPr>
          <w:sz w:val="16"/>
        </w:rPr>
        <w:t>zmeny v údajoch podľa prvého</w:t>
      </w:r>
      <w:r>
        <w:rPr>
          <w:spacing w:val="2"/>
          <w:sz w:val="16"/>
        </w:rPr>
        <w:t xml:space="preserve"> </w:t>
      </w:r>
      <w:r>
        <w:rPr>
          <w:sz w:val="16"/>
        </w:rPr>
        <w:t>bodu .....</w:t>
      </w:r>
      <w:r>
        <w:rPr>
          <w:sz w:val="16"/>
        </w:rPr>
        <w:tab/>
        <w:t>10 eur,</w:t>
      </w:r>
    </w:p>
    <w:p w14:paraId="6A83A82B" w14:textId="77777777" w:rsidR="000C7B92" w:rsidRDefault="00A85A65">
      <w:pPr>
        <w:pStyle w:val="Odsekzoznamu"/>
        <w:numPr>
          <w:ilvl w:val="1"/>
          <w:numId w:val="135"/>
        </w:numPr>
        <w:tabs>
          <w:tab w:val="left" w:pos="2802"/>
          <w:tab w:val="left" w:pos="2803"/>
          <w:tab w:val="left" w:pos="8883"/>
        </w:tabs>
        <w:spacing w:before="116"/>
        <w:ind w:hanging="1884"/>
        <w:rPr>
          <w:sz w:val="16"/>
        </w:rPr>
      </w:pPr>
      <w:r>
        <w:rPr>
          <w:sz w:val="16"/>
        </w:rPr>
        <w:t>zmeny v údajoch podľa druhého</w:t>
      </w:r>
      <w:r>
        <w:rPr>
          <w:spacing w:val="2"/>
          <w:sz w:val="16"/>
        </w:rPr>
        <w:t xml:space="preserve"> </w:t>
      </w:r>
      <w:r>
        <w:rPr>
          <w:sz w:val="16"/>
        </w:rPr>
        <w:t>bodu .....</w:t>
      </w:r>
      <w:r>
        <w:rPr>
          <w:sz w:val="16"/>
        </w:rPr>
        <w:tab/>
        <w:t>16,50 eura,</w:t>
      </w:r>
    </w:p>
    <w:p w14:paraId="57D77434" w14:textId="77777777" w:rsidR="000C7B92" w:rsidRDefault="00A85A65">
      <w:pPr>
        <w:pStyle w:val="Odsekzoznamu"/>
        <w:numPr>
          <w:ilvl w:val="0"/>
          <w:numId w:val="135"/>
        </w:numPr>
        <w:tabs>
          <w:tab w:val="left" w:pos="919"/>
          <w:tab w:val="left" w:pos="920"/>
        </w:tabs>
        <w:spacing w:before="116"/>
        <w:jc w:val="both"/>
        <w:rPr>
          <w:sz w:val="16"/>
        </w:rPr>
      </w:pPr>
      <w:r>
        <w:rPr>
          <w:sz w:val="16"/>
        </w:rPr>
        <w:t>výrok audítora k ročnej účtovnej závierke nadácie podľa zákona č. 34/2002 Z. z. o</w:t>
      </w:r>
      <w:r>
        <w:rPr>
          <w:spacing w:val="10"/>
          <w:sz w:val="16"/>
        </w:rPr>
        <w:t xml:space="preserve"> </w:t>
      </w:r>
      <w:r>
        <w:rPr>
          <w:sz w:val="16"/>
        </w:rPr>
        <w:t>nadáciách</w:t>
      </w:r>
    </w:p>
    <w:p w14:paraId="7F91CF05" w14:textId="77777777" w:rsidR="000C7B92" w:rsidRDefault="00A85A65">
      <w:pPr>
        <w:pStyle w:val="Zkladntext"/>
        <w:tabs>
          <w:tab w:val="left" w:pos="8982"/>
        </w:tabs>
        <w:spacing w:before="56"/>
        <w:ind w:left="919"/>
        <w:jc w:val="both"/>
      </w:pPr>
      <w:r>
        <w:t>a o zmene Občianskeho zákonníka v znení neskorších</w:t>
      </w:r>
      <w:r>
        <w:rPr>
          <w:spacing w:val="6"/>
        </w:rPr>
        <w:t xml:space="preserve"> </w:t>
      </w:r>
      <w:r>
        <w:t>predpisov .....</w:t>
      </w:r>
      <w:r>
        <w:tab/>
        <w:t>3,50 eura,</w:t>
      </w:r>
    </w:p>
    <w:p w14:paraId="17BFF4BF" w14:textId="77777777" w:rsidR="000C7B92" w:rsidRDefault="00A85A65">
      <w:pPr>
        <w:pStyle w:val="Odsekzoznamu"/>
        <w:numPr>
          <w:ilvl w:val="0"/>
          <w:numId w:val="135"/>
        </w:numPr>
        <w:tabs>
          <w:tab w:val="left" w:pos="919"/>
          <w:tab w:val="left" w:pos="920"/>
        </w:tabs>
        <w:spacing w:before="116"/>
        <w:jc w:val="both"/>
        <w:rPr>
          <w:sz w:val="16"/>
        </w:rPr>
      </w:pPr>
      <w:r>
        <w:rPr>
          <w:sz w:val="16"/>
        </w:rPr>
        <w:t>rozhodnutia orgánov verejnej moci, ak ich zasiela osoba iná ako tá, ktorá rozhodnutie vydala</w:t>
      </w:r>
    </w:p>
    <w:p w14:paraId="3A1CF5AA" w14:textId="77777777" w:rsidR="000C7B92" w:rsidRDefault="00A85A65">
      <w:pPr>
        <w:pStyle w:val="Zkladntext"/>
        <w:tabs>
          <w:tab w:val="left" w:pos="8883"/>
        </w:tabs>
        <w:spacing w:before="56"/>
        <w:ind w:left="919"/>
        <w:jc w:val="both"/>
      </w:pPr>
      <w:r>
        <w:t>a ak táto osoba nie je oslobodená od poplatkovej</w:t>
      </w:r>
      <w:r>
        <w:rPr>
          <w:spacing w:val="2"/>
        </w:rPr>
        <w:t xml:space="preserve"> </w:t>
      </w:r>
      <w:r>
        <w:t>povinnosti .....</w:t>
      </w:r>
      <w:r>
        <w:tab/>
        <w:t>66,50 eura,</w:t>
      </w:r>
    </w:p>
    <w:p w14:paraId="04095008" w14:textId="77777777" w:rsidR="000C7B92" w:rsidRDefault="00A85A65">
      <w:pPr>
        <w:pStyle w:val="Odsekzoznamu"/>
        <w:numPr>
          <w:ilvl w:val="0"/>
          <w:numId w:val="135"/>
        </w:numPr>
        <w:tabs>
          <w:tab w:val="left" w:pos="919"/>
          <w:tab w:val="left" w:pos="920"/>
          <w:tab w:val="left" w:pos="9225"/>
        </w:tabs>
        <w:spacing w:before="116"/>
        <w:rPr>
          <w:sz w:val="16"/>
        </w:rPr>
      </w:pPr>
      <w:r>
        <w:rPr>
          <w:sz w:val="16"/>
        </w:rPr>
        <w:t>iné údaje .....</w:t>
      </w:r>
      <w:r>
        <w:rPr>
          <w:sz w:val="16"/>
        </w:rPr>
        <w:tab/>
        <w:t>20 eur,</w:t>
      </w:r>
    </w:p>
    <w:p w14:paraId="744FEB24" w14:textId="77777777" w:rsidR="000C7B92" w:rsidRDefault="00A85A65">
      <w:pPr>
        <w:pStyle w:val="Odsekzoznamu"/>
        <w:numPr>
          <w:ilvl w:val="0"/>
          <w:numId w:val="135"/>
        </w:numPr>
        <w:tabs>
          <w:tab w:val="left" w:pos="919"/>
          <w:tab w:val="left" w:pos="920"/>
        </w:tabs>
        <w:spacing w:before="116"/>
        <w:rPr>
          <w:sz w:val="16"/>
        </w:rPr>
      </w:pPr>
      <w:r>
        <w:rPr>
          <w:sz w:val="16"/>
        </w:rPr>
        <w:t>oprava zverejnených údajov podľa § 8 ods. 2 zákona č. 200/2011 Z. z. o Obchodnom</w:t>
      </w:r>
      <w:r>
        <w:rPr>
          <w:spacing w:val="12"/>
          <w:sz w:val="16"/>
        </w:rPr>
        <w:t xml:space="preserve"> </w:t>
      </w:r>
      <w:r>
        <w:rPr>
          <w:sz w:val="16"/>
        </w:rPr>
        <w:t>vestníku</w:t>
      </w:r>
    </w:p>
    <w:p w14:paraId="38FCB2AC" w14:textId="77777777" w:rsidR="000C7B92" w:rsidRDefault="00A85A65">
      <w:pPr>
        <w:pStyle w:val="Zkladntext"/>
        <w:tabs>
          <w:tab w:val="left" w:pos="8982"/>
        </w:tabs>
        <w:spacing w:before="56"/>
        <w:ind w:left="919"/>
      </w:pPr>
      <w:r>
        <w:t>a o zmene a doplnení niektorých</w:t>
      </w:r>
      <w:r>
        <w:rPr>
          <w:spacing w:val="6"/>
        </w:rPr>
        <w:t xml:space="preserve"> </w:t>
      </w:r>
      <w:r>
        <w:t>zákonov .....</w:t>
      </w:r>
      <w:r>
        <w:tab/>
        <w:t>3,50 eura.</w:t>
      </w:r>
    </w:p>
    <w:p w14:paraId="515F4E38" w14:textId="77777777" w:rsidR="000C7B92" w:rsidRDefault="00A85A65">
      <w:pPr>
        <w:pStyle w:val="Nadpis3"/>
        <w:spacing w:before="113" w:line="240" w:lineRule="auto"/>
        <w:rPr>
          <w:b w:val="0"/>
        </w:rPr>
      </w:pPr>
      <w:r>
        <w:t>Oslobodenie</w:t>
      </w:r>
      <w:r>
        <w:rPr>
          <w:b w:val="0"/>
        </w:rPr>
        <w:t>:</w:t>
      </w:r>
    </w:p>
    <w:p w14:paraId="50489D19" w14:textId="77777777" w:rsidR="000C7B92" w:rsidRDefault="00A85A65">
      <w:pPr>
        <w:pStyle w:val="Zkladntext"/>
        <w:spacing w:before="56" w:line="300" w:lineRule="auto"/>
        <w:ind w:right="861"/>
      </w:pPr>
      <w:r>
        <w:t>Od poplatku podľa tejto položky sú oslobodené údaje zverejňované v Obchodnom vestníku registrovými úradmi,</w:t>
      </w:r>
      <w:r>
        <w:rPr>
          <w:position w:val="5"/>
          <w:sz w:val="10"/>
        </w:rPr>
        <w:t>36</w:t>
      </w:r>
      <w:r>
        <w:rPr>
          <w:sz w:val="18"/>
        </w:rPr>
        <w:t xml:space="preserve">) </w:t>
      </w:r>
      <w:r>
        <w:t>konkurznými správcami, súdnymi exekútormi, dražobníkmi, Národnou bankou Slovenska a údaje zverejňované podľa § 218a ods. 6, § 218o ods. 1 písm. a) a § 220gb Obchodného zákonníka.</w:t>
      </w:r>
    </w:p>
    <w:p w14:paraId="0CBFB15C" w14:textId="77777777" w:rsidR="000C7B92" w:rsidRDefault="00A85A65">
      <w:pPr>
        <w:pStyle w:val="Nadpis3"/>
        <w:spacing w:before="59" w:line="240" w:lineRule="auto"/>
      </w:pPr>
      <w:r>
        <w:t>Poznámka</w:t>
      </w:r>
    </w:p>
    <w:p w14:paraId="3103D1C4" w14:textId="77777777" w:rsidR="000C7B92" w:rsidRDefault="00A85A65">
      <w:pPr>
        <w:pStyle w:val="Zkladntext"/>
        <w:spacing w:before="56"/>
      </w:pPr>
      <w:r>
        <w:t>Sadzba poplatku podľa tejto položky sa neznižuje podľa § 6 ods. 2.</w:t>
      </w:r>
    </w:p>
    <w:p w14:paraId="7A9320A5" w14:textId="77777777" w:rsidR="000C7B92" w:rsidRDefault="000C7B92">
      <w:pPr>
        <w:pStyle w:val="Zkladntext"/>
        <w:spacing w:before="12"/>
        <w:ind w:left="0"/>
        <w:rPr>
          <w:sz w:val="26"/>
        </w:rPr>
      </w:pPr>
    </w:p>
    <w:p w14:paraId="79584EFA" w14:textId="77777777" w:rsidR="000C7B92" w:rsidRDefault="00A85A65">
      <w:pPr>
        <w:pStyle w:val="Zkladntext"/>
        <w:spacing w:before="1"/>
      </w:pPr>
      <w:r>
        <w:t>Položka 149b</w:t>
      </w:r>
    </w:p>
    <w:p w14:paraId="4BDAC288" w14:textId="77777777" w:rsidR="000C7B92" w:rsidRDefault="00A85A65">
      <w:pPr>
        <w:pStyle w:val="Odsekzoznamu"/>
        <w:numPr>
          <w:ilvl w:val="0"/>
          <w:numId w:val="134"/>
        </w:numPr>
        <w:tabs>
          <w:tab w:val="left" w:pos="634"/>
          <w:tab w:val="left" w:pos="635"/>
        </w:tabs>
        <w:rPr>
          <w:sz w:val="16"/>
        </w:rPr>
      </w:pPr>
      <w:r>
        <w:rPr>
          <w:sz w:val="16"/>
        </w:rPr>
        <w:t>Vyhotovenie fotokópie dokumentu uloženého v registri účtovných závierok,</w:t>
      </w:r>
      <w:r>
        <w:rPr>
          <w:position w:val="5"/>
          <w:sz w:val="10"/>
        </w:rPr>
        <w:t>36aa</w:t>
      </w:r>
      <w:r>
        <w:rPr>
          <w:sz w:val="18"/>
        </w:rPr>
        <w:t xml:space="preserve">) </w:t>
      </w:r>
      <w:r>
        <w:rPr>
          <w:sz w:val="16"/>
        </w:rPr>
        <w:t>za</w:t>
      </w:r>
      <w:r>
        <w:rPr>
          <w:spacing w:val="-5"/>
          <w:sz w:val="16"/>
        </w:rPr>
        <w:t xml:space="preserve"> </w:t>
      </w:r>
      <w:r>
        <w:rPr>
          <w:sz w:val="16"/>
        </w:rPr>
        <w:t>každú,</w:t>
      </w:r>
    </w:p>
    <w:p w14:paraId="2265C309" w14:textId="77777777" w:rsidR="000C7B92" w:rsidRDefault="00A85A65">
      <w:pPr>
        <w:pStyle w:val="Zkladntext"/>
        <w:tabs>
          <w:tab w:val="left" w:pos="8982"/>
        </w:tabs>
        <w:spacing w:before="38"/>
        <w:ind w:left="634"/>
      </w:pPr>
      <w:r>
        <w:t>aj začatú stranu...........</w:t>
      </w:r>
      <w:r>
        <w:tab/>
        <w:t>0,33 eura,</w:t>
      </w:r>
    </w:p>
    <w:p w14:paraId="34F7EBC3" w14:textId="77777777" w:rsidR="000C7B92" w:rsidRDefault="000C7B92">
      <w:pPr>
        <w:sectPr w:rsidR="000C7B92">
          <w:pgSz w:w="11910" w:h="16840"/>
          <w:pgMar w:top="1160" w:right="980" w:bottom="280" w:left="980" w:header="796" w:footer="0" w:gutter="0"/>
          <w:cols w:space="708"/>
        </w:sectPr>
      </w:pPr>
    </w:p>
    <w:p w14:paraId="261C7A39" w14:textId="77777777" w:rsidR="000C7B92" w:rsidRDefault="000C7B92">
      <w:pPr>
        <w:pStyle w:val="Zkladntext"/>
        <w:spacing w:before="10"/>
        <w:ind w:left="0"/>
        <w:rPr>
          <w:sz w:val="10"/>
        </w:rPr>
      </w:pPr>
    </w:p>
    <w:p w14:paraId="2D89A324" w14:textId="77777777" w:rsidR="000C7B92" w:rsidRDefault="00A85A65">
      <w:pPr>
        <w:pStyle w:val="Zkladntext"/>
        <w:tabs>
          <w:tab w:val="left" w:pos="9034"/>
        </w:tabs>
        <w:spacing w:before="100"/>
        <w:ind w:left="634"/>
      </w:pPr>
      <w:r>
        <w:t>najmenej.........</w:t>
      </w:r>
      <w:r>
        <w:tab/>
        <w:t>1,50 eura</w:t>
      </w:r>
    </w:p>
    <w:p w14:paraId="14446C08" w14:textId="77777777" w:rsidR="000C7B92" w:rsidRDefault="00A85A65">
      <w:pPr>
        <w:pStyle w:val="Odsekzoznamu"/>
        <w:numPr>
          <w:ilvl w:val="0"/>
          <w:numId w:val="134"/>
        </w:numPr>
        <w:tabs>
          <w:tab w:val="left" w:pos="634"/>
          <w:tab w:val="left" w:pos="635"/>
        </w:tabs>
        <w:spacing w:line="203" w:lineRule="exact"/>
        <w:rPr>
          <w:sz w:val="16"/>
        </w:rPr>
      </w:pPr>
      <w:r>
        <w:rPr>
          <w:sz w:val="16"/>
        </w:rPr>
        <w:t>Zaslanie elektronickej formy dokumentu uloženého v registri účtovných</w:t>
      </w:r>
      <w:r>
        <w:rPr>
          <w:spacing w:val="2"/>
          <w:sz w:val="16"/>
        </w:rPr>
        <w:t xml:space="preserve"> </w:t>
      </w:r>
      <w:r>
        <w:rPr>
          <w:sz w:val="16"/>
        </w:rPr>
        <w:t>závierok</w:t>
      </w:r>
    </w:p>
    <w:p w14:paraId="1FF11B1E" w14:textId="77777777" w:rsidR="000C7B92" w:rsidRDefault="00A85A65">
      <w:pPr>
        <w:pStyle w:val="Zkladntext"/>
        <w:tabs>
          <w:tab w:val="left" w:pos="9034"/>
        </w:tabs>
        <w:spacing w:line="203" w:lineRule="exact"/>
        <w:ind w:left="634"/>
      </w:pPr>
      <w:r>
        <w:t>elektronickými prostriedkami...........</w:t>
      </w:r>
      <w:r>
        <w:tab/>
        <w:t>0,33 eura</w:t>
      </w:r>
    </w:p>
    <w:p w14:paraId="7FAA07D0" w14:textId="77777777" w:rsidR="000C7B92" w:rsidRDefault="00A85A65">
      <w:pPr>
        <w:pStyle w:val="Odsekzoznamu"/>
        <w:numPr>
          <w:ilvl w:val="0"/>
          <w:numId w:val="134"/>
        </w:numPr>
        <w:tabs>
          <w:tab w:val="left" w:pos="634"/>
          <w:tab w:val="left" w:pos="635"/>
          <w:tab w:val="left" w:pos="9283"/>
        </w:tabs>
        <w:rPr>
          <w:sz w:val="16"/>
        </w:rPr>
      </w:pPr>
      <w:r>
        <w:rPr>
          <w:sz w:val="16"/>
        </w:rPr>
        <w:t>Vydanie potvrdenia o tom, že určitý dokument nie je uložený v registri</w:t>
      </w:r>
      <w:r>
        <w:rPr>
          <w:spacing w:val="4"/>
          <w:sz w:val="16"/>
        </w:rPr>
        <w:t xml:space="preserve"> </w:t>
      </w:r>
      <w:r>
        <w:rPr>
          <w:sz w:val="16"/>
        </w:rPr>
        <w:t>účtovných závierok...................</w:t>
      </w:r>
      <w:r>
        <w:rPr>
          <w:sz w:val="16"/>
        </w:rPr>
        <w:tab/>
        <w:t>3 eurá</w:t>
      </w:r>
    </w:p>
    <w:p w14:paraId="38FAC66D" w14:textId="77777777" w:rsidR="000C7B92" w:rsidRDefault="00A85A65">
      <w:pPr>
        <w:pStyle w:val="Odsekzoznamu"/>
        <w:numPr>
          <w:ilvl w:val="0"/>
          <w:numId w:val="134"/>
        </w:numPr>
        <w:tabs>
          <w:tab w:val="left" w:pos="634"/>
          <w:tab w:val="left" w:pos="635"/>
        </w:tabs>
        <w:spacing w:line="203" w:lineRule="exact"/>
        <w:rPr>
          <w:sz w:val="16"/>
        </w:rPr>
      </w:pPr>
      <w:r>
        <w:rPr>
          <w:sz w:val="16"/>
        </w:rPr>
        <w:t>Zaslanie potvrdenia o tom, že určitý dokument nie je uložený v registri účtovných</w:t>
      </w:r>
      <w:r>
        <w:rPr>
          <w:spacing w:val="4"/>
          <w:sz w:val="16"/>
        </w:rPr>
        <w:t xml:space="preserve"> </w:t>
      </w:r>
      <w:r>
        <w:rPr>
          <w:sz w:val="16"/>
        </w:rPr>
        <w:t>závierok</w:t>
      </w:r>
    </w:p>
    <w:p w14:paraId="079B13DA" w14:textId="77777777" w:rsidR="000C7B92" w:rsidRDefault="00A85A65">
      <w:pPr>
        <w:pStyle w:val="Zkladntext"/>
        <w:tabs>
          <w:tab w:val="left" w:pos="8982"/>
        </w:tabs>
        <w:spacing w:line="203" w:lineRule="exact"/>
        <w:ind w:left="634"/>
      </w:pPr>
      <w:r>
        <w:t>elektronickými prostriedkami...........</w:t>
      </w:r>
      <w:r>
        <w:tab/>
        <w:t>0,33 eura.</w:t>
      </w:r>
    </w:p>
    <w:p w14:paraId="635533E9" w14:textId="77777777" w:rsidR="000C7B92" w:rsidRDefault="000C7B92">
      <w:pPr>
        <w:pStyle w:val="Zkladntext"/>
        <w:spacing w:before="5"/>
        <w:ind w:left="0"/>
        <w:rPr>
          <w:sz w:val="22"/>
        </w:rPr>
      </w:pPr>
    </w:p>
    <w:p w14:paraId="56B567CE" w14:textId="77777777" w:rsidR="000C7B92" w:rsidRDefault="00A85A65">
      <w:pPr>
        <w:pStyle w:val="Nadpis1"/>
        <w:spacing w:before="1"/>
      </w:pPr>
      <w:r>
        <w:t>Položka 150</w:t>
      </w:r>
    </w:p>
    <w:p w14:paraId="085C34D6" w14:textId="77777777" w:rsidR="000C7B92" w:rsidRDefault="00A85A65">
      <w:pPr>
        <w:pStyle w:val="Odsekzoznamu"/>
        <w:numPr>
          <w:ilvl w:val="0"/>
          <w:numId w:val="133"/>
        </w:numPr>
        <w:tabs>
          <w:tab w:val="left" w:pos="535"/>
          <w:tab w:val="left" w:pos="536"/>
        </w:tabs>
        <w:spacing w:before="120"/>
        <w:ind w:hanging="381"/>
        <w:rPr>
          <w:sz w:val="16"/>
        </w:rPr>
      </w:pPr>
      <w:r>
        <w:rPr>
          <w:sz w:val="16"/>
        </w:rPr>
        <w:t>Vydanie povolenia na prevádzkovanie zdravotníckeho zariadenia</w:t>
      </w:r>
    </w:p>
    <w:p w14:paraId="5463B7E7" w14:textId="77777777" w:rsidR="000C7B92" w:rsidRDefault="00A85A65">
      <w:pPr>
        <w:pStyle w:val="Odsekzoznamu"/>
        <w:numPr>
          <w:ilvl w:val="1"/>
          <w:numId w:val="133"/>
        </w:numPr>
        <w:tabs>
          <w:tab w:val="left" w:pos="3075"/>
          <w:tab w:val="left" w:pos="3076"/>
        </w:tabs>
        <w:rPr>
          <w:sz w:val="16"/>
        </w:rPr>
      </w:pPr>
      <w:r>
        <w:rPr>
          <w:sz w:val="16"/>
        </w:rPr>
        <w:t>samosprávnym krajom pre</w:t>
      </w:r>
    </w:p>
    <w:p w14:paraId="109301AC" w14:textId="77777777" w:rsidR="000C7B92" w:rsidRDefault="00A85A65">
      <w:pPr>
        <w:pStyle w:val="Odsekzoznamu"/>
        <w:numPr>
          <w:ilvl w:val="2"/>
          <w:numId w:val="133"/>
        </w:numPr>
        <w:tabs>
          <w:tab w:val="left" w:pos="352"/>
          <w:tab w:val="left" w:pos="6201"/>
        </w:tabs>
        <w:spacing w:before="39"/>
        <w:ind w:right="153" w:hanging="3428"/>
        <w:jc w:val="right"/>
        <w:rPr>
          <w:sz w:val="16"/>
        </w:rPr>
      </w:pPr>
      <w:r>
        <w:rPr>
          <w:sz w:val="16"/>
        </w:rPr>
        <w:t>fyzickú osobu .....</w:t>
      </w:r>
      <w:r>
        <w:rPr>
          <w:sz w:val="16"/>
        </w:rPr>
        <w:tab/>
        <w:t>80 eur</w:t>
      </w:r>
    </w:p>
    <w:p w14:paraId="72B3D469" w14:textId="77777777" w:rsidR="000C7B92" w:rsidRDefault="00A85A65">
      <w:pPr>
        <w:pStyle w:val="Odsekzoznamu"/>
        <w:numPr>
          <w:ilvl w:val="2"/>
          <w:numId w:val="133"/>
        </w:numPr>
        <w:tabs>
          <w:tab w:val="left" w:pos="352"/>
          <w:tab w:val="left" w:pos="6102"/>
        </w:tabs>
        <w:ind w:right="153" w:hanging="3428"/>
        <w:jc w:val="right"/>
        <w:rPr>
          <w:sz w:val="16"/>
        </w:rPr>
      </w:pPr>
      <w:r>
        <w:rPr>
          <w:sz w:val="16"/>
        </w:rPr>
        <w:t>právnickú osobu .....</w:t>
      </w:r>
      <w:r>
        <w:rPr>
          <w:sz w:val="16"/>
        </w:rPr>
        <w:tab/>
        <w:t>500 eur</w:t>
      </w:r>
    </w:p>
    <w:p w14:paraId="77E8B16F" w14:textId="77777777" w:rsidR="000C7B92" w:rsidRDefault="00A85A65">
      <w:pPr>
        <w:pStyle w:val="Odsekzoznamu"/>
        <w:numPr>
          <w:ilvl w:val="1"/>
          <w:numId w:val="133"/>
        </w:numPr>
        <w:tabs>
          <w:tab w:val="left" w:pos="2540"/>
          <w:tab w:val="left" w:pos="3076"/>
          <w:tab w:val="left" w:pos="8300"/>
        </w:tabs>
        <w:ind w:right="153" w:hanging="3076"/>
        <w:jc w:val="right"/>
        <w:rPr>
          <w:sz w:val="16"/>
        </w:rPr>
      </w:pPr>
      <w:r>
        <w:rPr>
          <w:sz w:val="16"/>
        </w:rPr>
        <w:t>Ministerstvom zdravotníctva Slovenskej republiky .....</w:t>
      </w:r>
      <w:r>
        <w:rPr>
          <w:sz w:val="16"/>
        </w:rPr>
        <w:tab/>
        <w:t>497,50 eura</w:t>
      </w:r>
    </w:p>
    <w:p w14:paraId="34EBE1BE" w14:textId="77777777" w:rsidR="000C7B92" w:rsidRDefault="00A85A65">
      <w:pPr>
        <w:pStyle w:val="Odsekzoznamu"/>
        <w:numPr>
          <w:ilvl w:val="0"/>
          <w:numId w:val="133"/>
        </w:numPr>
        <w:tabs>
          <w:tab w:val="left" w:pos="535"/>
          <w:tab w:val="left" w:pos="536"/>
        </w:tabs>
        <w:ind w:hanging="381"/>
        <w:rPr>
          <w:sz w:val="16"/>
        </w:rPr>
      </w:pPr>
      <w:r>
        <w:rPr>
          <w:sz w:val="16"/>
        </w:rPr>
        <w:t>Zmena povolenia na prevádzkovanie zdravotníckeho zariadenia vydaného</w:t>
      </w:r>
    </w:p>
    <w:p w14:paraId="583FF796" w14:textId="77777777" w:rsidR="000C7B92" w:rsidRDefault="00A85A65">
      <w:pPr>
        <w:pStyle w:val="Odsekzoznamu"/>
        <w:numPr>
          <w:ilvl w:val="1"/>
          <w:numId w:val="133"/>
        </w:numPr>
        <w:tabs>
          <w:tab w:val="left" w:pos="2540"/>
          <w:tab w:val="left" w:pos="2541"/>
          <w:tab w:val="left" w:pos="8742"/>
        </w:tabs>
        <w:ind w:right="153" w:hanging="3076"/>
        <w:jc w:val="right"/>
        <w:rPr>
          <w:sz w:val="16"/>
        </w:rPr>
      </w:pPr>
      <w:r>
        <w:rPr>
          <w:sz w:val="16"/>
        </w:rPr>
        <w:t>samosprávnym krajom .....</w:t>
      </w:r>
      <w:r>
        <w:rPr>
          <w:sz w:val="16"/>
        </w:rPr>
        <w:tab/>
        <w:t>50 eur</w:t>
      </w:r>
    </w:p>
    <w:p w14:paraId="290A0CDC" w14:textId="77777777" w:rsidR="000C7B92" w:rsidRDefault="00A85A65">
      <w:pPr>
        <w:pStyle w:val="Odsekzoznamu"/>
        <w:numPr>
          <w:ilvl w:val="1"/>
          <w:numId w:val="133"/>
        </w:numPr>
        <w:tabs>
          <w:tab w:val="left" w:pos="2540"/>
          <w:tab w:val="left" w:pos="2541"/>
          <w:tab w:val="left" w:pos="8300"/>
        </w:tabs>
        <w:ind w:right="153" w:hanging="3076"/>
        <w:jc w:val="right"/>
        <w:rPr>
          <w:sz w:val="16"/>
        </w:rPr>
      </w:pPr>
      <w:r>
        <w:rPr>
          <w:sz w:val="16"/>
        </w:rPr>
        <w:t>Ministerstvom zdravotníctva Slovenskej republiky .....</w:t>
      </w:r>
      <w:r>
        <w:rPr>
          <w:sz w:val="16"/>
        </w:rPr>
        <w:tab/>
        <w:t>165,50 eura</w:t>
      </w:r>
    </w:p>
    <w:p w14:paraId="019C25D3" w14:textId="77777777" w:rsidR="000C7B92" w:rsidRDefault="00A85A65">
      <w:pPr>
        <w:pStyle w:val="Odsekzoznamu"/>
        <w:numPr>
          <w:ilvl w:val="0"/>
          <w:numId w:val="133"/>
        </w:numPr>
        <w:tabs>
          <w:tab w:val="left" w:pos="379"/>
          <w:tab w:val="left" w:pos="536"/>
          <w:tab w:val="left" w:pos="9121"/>
        </w:tabs>
        <w:ind w:right="153" w:hanging="536"/>
        <w:jc w:val="right"/>
        <w:rPr>
          <w:sz w:val="16"/>
        </w:rPr>
      </w:pPr>
      <w:r>
        <w:rPr>
          <w:sz w:val="16"/>
        </w:rPr>
        <w:t>Vyhotovenie duplikátu povolení uvedených v písmenách a) a</w:t>
      </w:r>
      <w:r>
        <w:rPr>
          <w:spacing w:val="4"/>
          <w:sz w:val="16"/>
        </w:rPr>
        <w:t xml:space="preserve"> </w:t>
      </w:r>
      <w:r>
        <w:rPr>
          <w:sz w:val="16"/>
        </w:rPr>
        <w:t>b) .....</w:t>
      </w:r>
      <w:r>
        <w:rPr>
          <w:sz w:val="16"/>
        </w:rPr>
        <w:tab/>
        <w:t>10 eur</w:t>
      </w:r>
    </w:p>
    <w:p w14:paraId="5E63B138" w14:textId="77777777" w:rsidR="000C7B92" w:rsidRDefault="00A85A65">
      <w:pPr>
        <w:pStyle w:val="Odsekzoznamu"/>
        <w:numPr>
          <w:ilvl w:val="0"/>
          <w:numId w:val="133"/>
        </w:numPr>
        <w:tabs>
          <w:tab w:val="left" w:pos="535"/>
          <w:tab w:val="left" w:pos="536"/>
        </w:tabs>
        <w:spacing w:before="55" w:line="216" w:lineRule="auto"/>
        <w:ind w:right="153"/>
        <w:rPr>
          <w:sz w:val="16"/>
        </w:rPr>
      </w:pPr>
      <w:r>
        <w:rPr>
          <w:sz w:val="16"/>
        </w:rPr>
        <w:t>Vydanie povolenia na zaobchádzanie alebo manipuláciu s humánnymi alebo veterinárnymi liečivami a na zaobchádzanie</w:t>
      </w:r>
    </w:p>
    <w:p w14:paraId="31929992" w14:textId="77777777" w:rsidR="000C7B92" w:rsidRDefault="00A85A65">
      <w:pPr>
        <w:pStyle w:val="Zkladntext"/>
        <w:spacing w:line="196" w:lineRule="exact"/>
        <w:ind w:left="535"/>
      </w:pPr>
      <w:r>
        <w:t>alebo manipuláciu so zdravotníckymi pomôckami alebo potrebami podľa osobitného predpisu pre</w:t>
      </w:r>
    </w:p>
    <w:p w14:paraId="601A4E61" w14:textId="77777777" w:rsidR="000C7B92" w:rsidRDefault="00A85A65">
      <w:pPr>
        <w:pStyle w:val="Odsekzoznamu"/>
        <w:numPr>
          <w:ilvl w:val="1"/>
          <w:numId w:val="133"/>
        </w:numPr>
        <w:tabs>
          <w:tab w:val="left" w:pos="3075"/>
          <w:tab w:val="left" w:pos="3076"/>
          <w:tab w:val="left" w:pos="9177"/>
        </w:tabs>
        <w:rPr>
          <w:sz w:val="16"/>
        </w:rPr>
      </w:pPr>
      <w:r>
        <w:rPr>
          <w:sz w:val="16"/>
        </w:rPr>
        <w:t>fyzickú osobu .....</w:t>
      </w:r>
      <w:r>
        <w:rPr>
          <w:sz w:val="16"/>
        </w:rPr>
        <w:tab/>
        <w:t>100 eur</w:t>
      </w:r>
    </w:p>
    <w:p w14:paraId="6C3DBEFF" w14:textId="77777777" w:rsidR="000C7B92" w:rsidRDefault="00A85A65">
      <w:pPr>
        <w:pStyle w:val="Odsekzoznamu"/>
        <w:numPr>
          <w:ilvl w:val="1"/>
          <w:numId w:val="133"/>
        </w:numPr>
        <w:tabs>
          <w:tab w:val="left" w:pos="3075"/>
          <w:tab w:val="left" w:pos="3076"/>
          <w:tab w:val="left" w:pos="9177"/>
        </w:tabs>
        <w:rPr>
          <w:sz w:val="16"/>
        </w:rPr>
      </w:pPr>
      <w:r>
        <w:rPr>
          <w:sz w:val="16"/>
        </w:rPr>
        <w:t>právnickú osobu .....</w:t>
      </w:r>
      <w:r>
        <w:rPr>
          <w:sz w:val="16"/>
        </w:rPr>
        <w:tab/>
        <w:t>250 eur</w:t>
      </w:r>
    </w:p>
    <w:p w14:paraId="17D51BB9" w14:textId="77777777" w:rsidR="000C7B92" w:rsidRDefault="00A85A65">
      <w:pPr>
        <w:pStyle w:val="Odsekzoznamu"/>
        <w:numPr>
          <w:ilvl w:val="0"/>
          <w:numId w:val="133"/>
        </w:numPr>
        <w:tabs>
          <w:tab w:val="left" w:pos="535"/>
          <w:tab w:val="left" w:pos="536"/>
        </w:tabs>
        <w:ind w:hanging="381"/>
        <w:rPr>
          <w:sz w:val="16"/>
        </w:rPr>
      </w:pPr>
      <w:r>
        <w:rPr>
          <w:sz w:val="16"/>
        </w:rPr>
        <w:t>Zmena povolenia na zaobchádzanie alebo manipuláciu s humánnymi alebo veterinárnymi liečivami</w:t>
      </w:r>
      <w:r>
        <w:rPr>
          <w:spacing w:val="2"/>
          <w:sz w:val="16"/>
        </w:rPr>
        <w:t xml:space="preserve"> </w:t>
      </w:r>
      <w:r>
        <w:rPr>
          <w:sz w:val="16"/>
        </w:rPr>
        <w:t>pre</w:t>
      </w:r>
    </w:p>
    <w:p w14:paraId="65954F03" w14:textId="77777777" w:rsidR="000C7B92" w:rsidRDefault="00A85A65">
      <w:pPr>
        <w:pStyle w:val="Odsekzoznamu"/>
        <w:numPr>
          <w:ilvl w:val="1"/>
          <w:numId w:val="133"/>
        </w:numPr>
        <w:tabs>
          <w:tab w:val="left" w:pos="3075"/>
          <w:tab w:val="left" w:pos="3076"/>
          <w:tab w:val="left" w:pos="9277"/>
        </w:tabs>
        <w:spacing w:before="39"/>
        <w:rPr>
          <w:sz w:val="16"/>
        </w:rPr>
      </w:pPr>
      <w:r>
        <w:rPr>
          <w:sz w:val="16"/>
        </w:rPr>
        <w:t>fyzickú osobu .....</w:t>
      </w:r>
      <w:r>
        <w:rPr>
          <w:sz w:val="16"/>
        </w:rPr>
        <w:tab/>
        <w:t>20 eur</w:t>
      </w:r>
    </w:p>
    <w:p w14:paraId="2C0518E2" w14:textId="77777777" w:rsidR="000C7B92" w:rsidRDefault="00A85A65">
      <w:pPr>
        <w:pStyle w:val="Odsekzoznamu"/>
        <w:numPr>
          <w:ilvl w:val="1"/>
          <w:numId w:val="133"/>
        </w:numPr>
        <w:tabs>
          <w:tab w:val="left" w:pos="3075"/>
          <w:tab w:val="left" w:pos="3076"/>
          <w:tab w:val="left" w:pos="9277"/>
        </w:tabs>
        <w:rPr>
          <w:sz w:val="16"/>
        </w:rPr>
      </w:pPr>
      <w:r>
        <w:rPr>
          <w:sz w:val="16"/>
        </w:rPr>
        <w:t>právnickú osobu .....</w:t>
      </w:r>
      <w:r>
        <w:rPr>
          <w:sz w:val="16"/>
        </w:rPr>
        <w:tab/>
        <w:t>30 eur</w:t>
      </w:r>
    </w:p>
    <w:p w14:paraId="5A985411" w14:textId="77777777" w:rsidR="000C7B92" w:rsidRDefault="00A85A65">
      <w:pPr>
        <w:pStyle w:val="Odsekzoznamu"/>
        <w:numPr>
          <w:ilvl w:val="0"/>
          <w:numId w:val="133"/>
        </w:numPr>
        <w:tabs>
          <w:tab w:val="left" w:pos="535"/>
          <w:tab w:val="left" w:pos="536"/>
          <w:tab w:val="left" w:pos="9277"/>
        </w:tabs>
        <w:spacing w:before="57" w:line="213" w:lineRule="auto"/>
        <w:ind w:right="153"/>
        <w:rPr>
          <w:sz w:val="16"/>
        </w:rPr>
      </w:pPr>
      <w:r>
        <w:rPr>
          <w:sz w:val="16"/>
        </w:rPr>
        <w:t>Vydanie záväzného stanoviska alebo rozhodnutia orgánu  štátnej  správy  na  úseku  verejného</w:t>
      </w:r>
      <w:r>
        <w:rPr>
          <w:position w:val="1"/>
          <w:sz w:val="16"/>
        </w:rPr>
        <w:t xml:space="preserve"> zdravotníctva</w:t>
      </w:r>
      <w:r>
        <w:rPr>
          <w:position w:val="6"/>
          <w:sz w:val="10"/>
        </w:rPr>
        <w:t>36a</w:t>
      </w:r>
      <w:r>
        <w:rPr>
          <w:position w:val="1"/>
          <w:sz w:val="18"/>
        </w:rPr>
        <w:t>)</w:t>
      </w:r>
      <w:r>
        <w:rPr>
          <w:position w:val="1"/>
          <w:sz w:val="16"/>
        </w:rPr>
        <w:t>okrem rozhodnutia alebo záväzného stanoviska podľa písmena ae) .....</w:t>
      </w:r>
      <w:r>
        <w:rPr>
          <w:position w:val="1"/>
          <w:sz w:val="16"/>
        </w:rPr>
        <w:tab/>
      </w:r>
      <w:r>
        <w:rPr>
          <w:sz w:val="16"/>
        </w:rPr>
        <w:t xml:space="preserve">50 </w:t>
      </w:r>
      <w:r>
        <w:rPr>
          <w:spacing w:val="-6"/>
          <w:sz w:val="16"/>
        </w:rPr>
        <w:t>eur</w:t>
      </w:r>
    </w:p>
    <w:p w14:paraId="20DDF256" w14:textId="77777777" w:rsidR="000C7B92" w:rsidRDefault="00A85A65">
      <w:pPr>
        <w:pStyle w:val="Odsekzoznamu"/>
        <w:numPr>
          <w:ilvl w:val="0"/>
          <w:numId w:val="133"/>
        </w:numPr>
        <w:tabs>
          <w:tab w:val="left" w:pos="535"/>
          <w:tab w:val="left" w:pos="536"/>
          <w:tab w:val="left" w:pos="9277"/>
        </w:tabs>
        <w:spacing w:before="43"/>
        <w:ind w:hanging="381"/>
        <w:rPr>
          <w:sz w:val="16"/>
        </w:rPr>
      </w:pPr>
      <w:r>
        <w:rPr>
          <w:sz w:val="16"/>
        </w:rPr>
        <w:t>Vyhotovenie duplikátu záväzného stanoviska alebo rozhodnutia podľa písmena f) .....</w:t>
      </w:r>
      <w:r>
        <w:rPr>
          <w:sz w:val="16"/>
        </w:rPr>
        <w:tab/>
        <w:t>10 eur</w:t>
      </w:r>
    </w:p>
    <w:p w14:paraId="7DA67EC4" w14:textId="77777777" w:rsidR="000C7B92" w:rsidRDefault="00A85A65">
      <w:pPr>
        <w:pStyle w:val="Odsekzoznamu"/>
        <w:numPr>
          <w:ilvl w:val="0"/>
          <w:numId w:val="133"/>
        </w:numPr>
        <w:tabs>
          <w:tab w:val="left" w:pos="535"/>
          <w:tab w:val="left" w:pos="536"/>
          <w:tab w:val="left" w:pos="9277"/>
        </w:tabs>
        <w:spacing w:before="33"/>
        <w:ind w:hanging="381"/>
        <w:rPr>
          <w:sz w:val="16"/>
        </w:rPr>
      </w:pPr>
      <w:r>
        <w:rPr>
          <w:position w:val="1"/>
          <w:sz w:val="16"/>
        </w:rPr>
        <w:t>vykonanie skúšky odbornej spôsobilosti alebo vykonanie opakovanej skúšky</w:t>
      </w:r>
      <w:r>
        <w:rPr>
          <w:position w:val="6"/>
          <w:sz w:val="10"/>
        </w:rPr>
        <w:t>36b</w:t>
      </w:r>
      <w:r>
        <w:rPr>
          <w:position w:val="1"/>
          <w:sz w:val="18"/>
        </w:rPr>
        <w:t>)</w:t>
      </w:r>
      <w:r>
        <w:rPr>
          <w:position w:val="1"/>
          <w:sz w:val="18"/>
        </w:rPr>
        <w:tab/>
      </w:r>
      <w:r>
        <w:rPr>
          <w:sz w:val="16"/>
        </w:rPr>
        <w:t>30 eur</w:t>
      </w:r>
    </w:p>
    <w:p w14:paraId="775A27E0" w14:textId="77777777" w:rsidR="000C7B92" w:rsidRDefault="00A85A65">
      <w:pPr>
        <w:pStyle w:val="Odsekzoznamu"/>
        <w:numPr>
          <w:ilvl w:val="0"/>
          <w:numId w:val="133"/>
        </w:numPr>
        <w:tabs>
          <w:tab w:val="left" w:pos="535"/>
          <w:tab w:val="left" w:pos="536"/>
          <w:tab w:val="left" w:pos="9277"/>
        </w:tabs>
        <w:spacing w:before="34"/>
        <w:ind w:hanging="381"/>
        <w:rPr>
          <w:sz w:val="16"/>
        </w:rPr>
      </w:pPr>
      <w:r>
        <w:rPr>
          <w:position w:val="1"/>
          <w:sz w:val="16"/>
        </w:rPr>
        <w:t>Vydanie osvedčenia o</w:t>
      </w:r>
      <w:r>
        <w:rPr>
          <w:spacing w:val="2"/>
          <w:position w:val="1"/>
          <w:sz w:val="16"/>
        </w:rPr>
        <w:t xml:space="preserve"> </w:t>
      </w:r>
      <w:r>
        <w:rPr>
          <w:position w:val="1"/>
          <w:sz w:val="16"/>
        </w:rPr>
        <w:t>odbornej spôsobilosti</w:t>
      </w:r>
      <w:r>
        <w:rPr>
          <w:position w:val="6"/>
          <w:sz w:val="10"/>
        </w:rPr>
        <w:t>36b</w:t>
      </w:r>
      <w:r>
        <w:rPr>
          <w:position w:val="1"/>
          <w:sz w:val="18"/>
        </w:rPr>
        <w:t>)</w:t>
      </w:r>
      <w:r>
        <w:rPr>
          <w:position w:val="1"/>
          <w:sz w:val="16"/>
        </w:rPr>
        <w:t>.....</w:t>
      </w:r>
      <w:r>
        <w:rPr>
          <w:position w:val="1"/>
          <w:sz w:val="16"/>
        </w:rPr>
        <w:tab/>
      </w:r>
      <w:r>
        <w:rPr>
          <w:sz w:val="16"/>
        </w:rPr>
        <w:t>20 eur</w:t>
      </w:r>
    </w:p>
    <w:p w14:paraId="58B8B42F" w14:textId="77777777" w:rsidR="000C7B92" w:rsidRDefault="00A85A65">
      <w:pPr>
        <w:pStyle w:val="Odsekzoznamu"/>
        <w:numPr>
          <w:ilvl w:val="0"/>
          <w:numId w:val="133"/>
        </w:numPr>
        <w:tabs>
          <w:tab w:val="left" w:pos="535"/>
          <w:tab w:val="left" w:pos="536"/>
          <w:tab w:val="left" w:pos="9277"/>
        </w:tabs>
        <w:ind w:hanging="381"/>
        <w:rPr>
          <w:sz w:val="16"/>
        </w:rPr>
      </w:pPr>
      <w:r>
        <w:rPr>
          <w:sz w:val="16"/>
        </w:rPr>
        <w:t>Vydanie duplikátu osvedčenia podľa písmena i) .....</w:t>
      </w:r>
      <w:r>
        <w:rPr>
          <w:sz w:val="16"/>
        </w:rPr>
        <w:tab/>
        <w:t>10 eur</w:t>
      </w:r>
    </w:p>
    <w:p w14:paraId="40E559FF" w14:textId="77777777" w:rsidR="000C7B92" w:rsidRDefault="00A85A65">
      <w:pPr>
        <w:pStyle w:val="Odsekzoznamu"/>
        <w:numPr>
          <w:ilvl w:val="0"/>
          <w:numId w:val="133"/>
        </w:numPr>
        <w:tabs>
          <w:tab w:val="left" w:pos="535"/>
          <w:tab w:val="left" w:pos="536"/>
          <w:tab w:val="left" w:pos="9277"/>
        </w:tabs>
        <w:ind w:hanging="381"/>
        <w:rPr>
          <w:sz w:val="16"/>
        </w:rPr>
      </w:pPr>
      <w:r>
        <w:rPr>
          <w:sz w:val="16"/>
        </w:rPr>
        <w:t>Vydanie dokladu osobných dávok z centrálneho registra osobných dávok za</w:t>
      </w:r>
      <w:r>
        <w:rPr>
          <w:spacing w:val="2"/>
          <w:sz w:val="16"/>
        </w:rPr>
        <w:t xml:space="preserve"> </w:t>
      </w:r>
      <w:r>
        <w:rPr>
          <w:sz w:val="16"/>
        </w:rPr>
        <w:t>pracovníka .....</w:t>
      </w:r>
      <w:r>
        <w:rPr>
          <w:sz w:val="16"/>
        </w:rPr>
        <w:tab/>
        <w:t>10 eur</w:t>
      </w:r>
    </w:p>
    <w:p w14:paraId="39BA6D32" w14:textId="77777777" w:rsidR="000C7B92" w:rsidRDefault="00A85A65">
      <w:pPr>
        <w:pStyle w:val="Odsekzoznamu"/>
        <w:numPr>
          <w:ilvl w:val="0"/>
          <w:numId w:val="133"/>
        </w:numPr>
        <w:tabs>
          <w:tab w:val="left" w:pos="535"/>
          <w:tab w:val="left" w:pos="536"/>
        </w:tabs>
        <w:spacing w:before="39" w:line="201" w:lineRule="exact"/>
        <w:ind w:hanging="381"/>
        <w:rPr>
          <w:sz w:val="16"/>
        </w:rPr>
      </w:pPr>
      <w:r>
        <w:rPr>
          <w:sz w:val="16"/>
        </w:rPr>
        <w:t>Vydanie oprávnenia na odstraňovanie azbestu alebo materiálov obsahujúcich azbest</w:t>
      </w:r>
      <w:r>
        <w:rPr>
          <w:spacing w:val="15"/>
          <w:sz w:val="16"/>
        </w:rPr>
        <w:t xml:space="preserve"> </w:t>
      </w:r>
      <w:r>
        <w:rPr>
          <w:sz w:val="16"/>
        </w:rPr>
        <w:t>zo</w:t>
      </w:r>
    </w:p>
    <w:p w14:paraId="3FFBDDAC" w14:textId="77777777" w:rsidR="000C7B92" w:rsidRDefault="00A85A65">
      <w:pPr>
        <w:pStyle w:val="Zkladntext"/>
        <w:tabs>
          <w:tab w:val="left" w:pos="9177"/>
        </w:tabs>
        <w:spacing w:line="232" w:lineRule="exact"/>
        <w:ind w:left="535"/>
      </w:pPr>
      <w:r>
        <w:rPr>
          <w:position w:val="1"/>
        </w:rPr>
        <w:t>stavieb</w:t>
      </w:r>
      <w:r>
        <w:rPr>
          <w:position w:val="6"/>
          <w:sz w:val="10"/>
        </w:rPr>
        <w:t>36ba</w:t>
      </w:r>
      <w:r>
        <w:rPr>
          <w:position w:val="1"/>
          <w:sz w:val="18"/>
        </w:rPr>
        <w:t>)</w:t>
      </w:r>
      <w:r>
        <w:rPr>
          <w:position w:val="1"/>
        </w:rPr>
        <w:t>.....</w:t>
      </w:r>
      <w:r>
        <w:rPr>
          <w:position w:val="1"/>
        </w:rPr>
        <w:tab/>
      </w:r>
      <w:r>
        <w:t>500 eur</w:t>
      </w:r>
    </w:p>
    <w:p w14:paraId="3C73E667" w14:textId="77777777" w:rsidR="000C7B92" w:rsidRDefault="00A85A65">
      <w:pPr>
        <w:pStyle w:val="Odsekzoznamu"/>
        <w:numPr>
          <w:ilvl w:val="0"/>
          <w:numId w:val="133"/>
        </w:numPr>
        <w:tabs>
          <w:tab w:val="left" w:pos="536"/>
          <w:tab w:val="left" w:pos="9177"/>
        </w:tabs>
        <w:ind w:hanging="381"/>
        <w:rPr>
          <w:sz w:val="16"/>
        </w:rPr>
      </w:pPr>
      <w:r>
        <w:rPr>
          <w:sz w:val="16"/>
        </w:rPr>
        <w:t>Zmena oprávnenia podľa písmena l) .....</w:t>
      </w:r>
      <w:r>
        <w:rPr>
          <w:sz w:val="16"/>
        </w:rPr>
        <w:tab/>
        <w:t>100 eur</w:t>
      </w:r>
    </w:p>
    <w:p w14:paraId="455ACBDE" w14:textId="77777777" w:rsidR="000C7B92" w:rsidRDefault="00A85A65">
      <w:pPr>
        <w:pStyle w:val="Odsekzoznamu"/>
        <w:numPr>
          <w:ilvl w:val="0"/>
          <w:numId w:val="133"/>
        </w:numPr>
        <w:tabs>
          <w:tab w:val="left" w:pos="535"/>
          <w:tab w:val="left" w:pos="536"/>
          <w:tab w:val="left" w:pos="9277"/>
        </w:tabs>
        <w:ind w:hanging="381"/>
        <w:rPr>
          <w:sz w:val="16"/>
        </w:rPr>
      </w:pPr>
      <w:r>
        <w:rPr>
          <w:sz w:val="16"/>
        </w:rPr>
        <w:t>Vydanie duplikátu oprávnenia podľa písmen l) a</w:t>
      </w:r>
      <w:r>
        <w:rPr>
          <w:spacing w:val="2"/>
          <w:sz w:val="16"/>
        </w:rPr>
        <w:t xml:space="preserve"> </w:t>
      </w:r>
      <w:r>
        <w:rPr>
          <w:sz w:val="16"/>
        </w:rPr>
        <w:t>m) .....</w:t>
      </w:r>
      <w:r>
        <w:rPr>
          <w:sz w:val="16"/>
        </w:rPr>
        <w:tab/>
        <w:t>20 eur</w:t>
      </w:r>
    </w:p>
    <w:p w14:paraId="474BE44E" w14:textId="77777777" w:rsidR="000C7B92" w:rsidRDefault="00A85A65">
      <w:pPr>
        <w:pStyle w:val="Odsekzoznamu"/>
        <w:numPr>
          <w:ilvl w:val="0"/>
          <w:numId w:val="133"/>
        </w:numPr>
        <w:tabs>
          <w:tab w:val="left" w:pos="535"/>
          <w:tab w:val="left" w:pos="536"/>
          <w:tab w:val="left" w:pos="9177"/>
        </w:tabs>
        <w:spacing w:before="34"/>
        <w:ind w:hanging="381"/>
        <w:rPr>
          <w:sz w:val="16"/>
        </w:rPr>
      </w:pPr>
      <w:r>
        <w:rPr>
          <w:position w:val="1"/>
          <w:sz w:val="16"/>
        </w:rPr>
        <w:t>Vydanie oprávnenia na výkon pracovnej zdravotnej služby</w:t>
      </w:r>
      <w:r>
        <w:rPr>
          <w:position w:val="6"/>
          <w:sz w:val="10"/>
        </w:rPr>
        <w:t>36bb</w:t>
      </w:r>
      <w:r>
        <w:rPr>
          <w:position w:val="1"/>
          <w:sz w:val="18"/>
        </w:rPr>
        <w:t>)</w:t>
      </w:r>
      <w:r>
        <w:rPr>
          <w:position w:val="1"/>
          <w:sz w:val="16"/>
        </w:rPr>
        <w:t>.....</w:t>
      </w:r>
      <w:r>
        <w:rPr>
          <w:position w:val="1"/>
          <w:sz w:val="16"/>
        </w:rPr>
        <w:tab/>
      </w:r>
      <w:r>
        <w:rPr>
          <w:sz w:val="16"/>
        </w:rPr>
        <w:t>500 eur</w:t>
      </w:r>
    </w:p>
    <w:p w14:paraId="45826A50" w14:textId="77777777" w:rsidR="000C7B92" w:rsidRDefault="00A85A65">
      <w:pPr>
        <w:pStyle w:val="Odsekzoznamu"/>
        <w:numPr>
          <w:ilvl w:val="0"/>
          <w:numId w:val="133"/>
        </w:numPr>
        <w:tabs>
          <w:tab w:val="left" w:pos="535"/>
          <w:tab w:val="left" w:pos="536"/>
          <w:tab w:val="left" w:pos="9177"/>
        </w:tabs>
        <w:ind w:hanging="381"/>
        <w:rPr>
          <w:sz w:val="16"/>
        </w:rPr>
      </w:pPr>
      <w:r>
        <w:rPr>
          <w:sz w:val="16"/>
        </w:rPr>
        <w:t>Zmena oprávnenia podľa písmena o) .....</w:t>
      </w:r>
      <w:r>
        <w:rPr>
          <w:sz w:val="16"/>
        </w:rPr>
        <w:tab/>
        <w:t>100 eur</w:t>
      </w:r>
    </w:p>
    <w:p w14:paraId="37356112" w14:textId="77777777" w:rsidR="000C7B92" w:rsidRDefault="00A85A65">
      <w:pPr>
        <w:pStyle w:val="Odsekzoznamu"/>
        <w:numPr>
          <w:ilvl w:val="0"/>
          <w:numId w:val="133"/>
        </w:numPr>
        <w:tabs>
          <w:tab w:val="left" w:pos="535"/>
          <w:tab w:val="left" w:pos="536"/>
          <w:tab w:val="left" w:pos="9277"/>
        </w:tabs>
        <w:ind w:hanging="381"/>
        <w:rPr>
          <w:sz w:val="16"/>
        </w:rPr>
      </w:pPr>
      <w:r>
        <w:rPr>
          <w:sz w:val="16"/>
        </w:rPr>
        <w:t>Vydanie duplikátu oprávnenia podľa písmen o) a</w:t>
      </w:r>
      <w:r>
        <w:rPr>
          <w:spacing w:val="2"/>
          <w:sz w:val="16"/>
        </w:rPr>
        <w:t xml:space="preserve"> </w:t>
      </w:r>
      <w:r>
        <w:rPr>
          <w:sz w:val="16"/>
        </w:rPr>
        <w:t>p) .....</w:t>
      </w:r>
      <w:r>
        <w:rPr>
          <w:sz w:val="16"/>
        </w:rPr>
        <w:tab/>
        <w:t>20 eur</w:t>
      </w:r>
    </w:p>
    <w:p w14:paraId="15D9B97F" w14:textId="77777777" w:rsidR="000C7B92" w:rsidRDefault="00A85A65">
      <w:pPr>
        <w:pStyle w:val="Odsekzoznamu"/>
        <w:numPr>
          <w:ilvl w:val="0"/>
          <w:numId w:val="133"/>
        </w:numPr>
        <w:tabs>
          <w:tab w:val="left" w:pos="535"/>
          <w:tab w:val="left" w:pos="536"/>
          <w:tab w:val="left" w:pos="9177"/>
        </w:tabs>
        <w:spacing w:before="34"/>
        <w:ind w:hanging="381"/>
        <w:rPr>
          <w:sz w:val="16"/>
        </w:rPr>
      </w:pPr>
      <w:r>
        <w:rPr>
          <w:position w:val="1"/>
          <w:sz w:val="16"/>
        </w:rPr>
        <w:t>Vydanie povolenia na zaobchádzanie s vysoko rizikovými biologickými agensmi</w:t>
      </w:r>
      <w:r>
        <w:rPr>
          <w:spacing w:val="2"/>
          <w:position w:val="1"/>
          <w:sz w:val="16"/>
        </w:rPr>
        <w:t xml:space="preserve"> </w:t>
      </w:r>
      <w:r>
        <w:rPr>
          <w:position w:val="1"/>
          <w:sz w:val="16"/>
        </w:rPr>
        <w:t>a</w:t>
      </w:r>
      <w:r>
        <w:rPr>
          <w:spacing w:val="2"/>
          <w:position w:val="1"/>
          <w:sz w:val="16"/>
        </w:rPr>
        <w:t xml:space="preserve"> </w:t>
      </w:r>
      <w:r>
        <w:rPr>
          <w:position w:val="1"/>
          <w:sz w:val="16"/>
        </w:rPr>
        <w:t>toxínmi</w:t>
      </w:r>
      <w:r>
        <w:rPr>
          <w:position w:val="6"/>
          <w:sz w:val="10"/>
        </w:rPr>
        <w:t>36bc</w:t>
      </w:r>
      <w:r>
        <w:rPr>
          <w:position w:val="1"/>
          <w:sz w:val="18"/>
        </w:rPr>
        <w:t>)</w:t>
      </w:r>
      <w:r>
        <w:rPr>
          <w:position w:val="1"/>
          <w:sz w:val="16"/>
        </w:rPr>
        <w:t>.....</w:t>
      </w:r>
      <w:r>
        <w:rPr>
          <w:position w:val="1"/>
          <w:sz w:val="16"/>
        </w:rPr>
        <w:tab/>
      </w:r>
      <w:r>
        <w:rPr>
          <w:sz w:val="16"/>
        </w:rPr>
        <w:t>500 eur</w:t>
      </w:r>
    </w:p>
    <w:p w14:paraId="5CADFB53" w14:textId="77777777" w:rsidR="000C7B92" w:rsidRDefault="00A85A65">
      <w:pPr>
        <w:pStyle w:val="Odsekzoznamu"/>
        <w:numPr>
          <w:ilvl w:val="0"/>
          <w:numId w:val="133"/>
        </w:numPr>
        <w:tabs>
          <w:tab w:val="left" w:pos="535"/>
          <w:tab w:val="left" w:pos="536"/>
        </w:tabs>
        <w:ind w:hanging="381"/>
        <w:rPr>
          <w:sz w:val="16"/>
        </w:rPr>
      </w:pPr>
      <w:r>
        <w:rPr>
          <w:sz w:val="16"/>
        </w:rPr>
        <w:t>Vydanie povolenia na</w:t>
      </w:r>
    </w:p>
    <w:p w14:paraId="198F9637" w14:textId="77777777" w:rsidR="000C7B92" w:rsidRDefault="00A85A65">
      <w:pPr>
        <w:pStyle w:val="Odsekzoznamu"/>
        <w:numPr>
          <w:ilvl w:val="1"/>
          <w:numId w:val="133"/>
        </w:numPr>
        <w:tabs>
          <w:tab w:val="left" w:pos="3075"/>
          <w:tab w:val="left" w:pos="3076"/>
        </w:tabs>
        <w:spacing w:line="203" w:lineRule="exact"/>
        <w:rPr>
          <w:sz w:val="16"/>
        </w:rPr>
      </w:pPr>
      <w:r>
        <w:rPr>
          <w:sz w:val="16"/>
        </w:rPr>
        <w:t>prevádzku jadrového zariadenia a etapy vyraďovania</w:t>
      </w:r>
      <w:r>
        <w:rPr>
          <w:spacing w:val="43"/>
          <w:sz w:val="16"/>
        </w:rPr>
        <w:t xml:space="preserve"> </w:t>
      </w:r>
      <w:r>
        <w:rPr>
          <w:sz w:val="16"/>
        </w:rPr>
        <w:t>jadrového</w:t>
      </w:r>
    </w:p>
    <w:p w14:paraId="34828782" w14:textId="77777777" w:rsidR="000C7B92" w:rsidRDefault="00A85A65">
      <w:pPr>
        <w:pStyle w:val="Zkladntext"/>
        <w:tabs>
          <w:tab w:val="left" w:pos="9078"/>
        </w:tabs>
        <w:spacing w:line="203" w:lineRule="exact"/>
        <w:ind w:left="3075"/>
      </w:pPr>
      <w:r>
        <w:t>zariadenia z prevádzky z hľadiska radiačnej</w:t>
      </w:r>
      <w:r>
        <w:rPr>
          <w:spacing w:val="4"/>
        </w:rPr>
        <w:t xml:space="preserve"> </w:t>
      </w:r>
      <w:r>
        <w:t>ochrany .....</w:t>
      </w:r>
      <w:r>
        <w:tab/>
        <w:t>1000 eur</w:t>
      </w:r>
    </w:p>
    <w:p w14:paraId="0E9563AA" w14:textId="77777777" w:rsidR="000C7B92" w:rsidRDefault="00A85A65">
      <w:pPr>
        <w:pStyle w:val="Odsekzoznamu"/>
        <w:numPr>
          <w:ilvl w:val="1"/>
          <w:numId w:val="133"/>
        </w:numPr>
        <w:tabs>
          <w:tab w:val="left" w:pos="3075"/>
          <w:tab w:val="left" w:pos="3076"/>
        </w:tabs>
        <w:spacing w:line="203" w:lineRule="exact"/>
        <w:rPr>
          <w:sz w:val="16"/>
        </w:rPr>
      </w:pPr>
      <w:r>
        <w:rPr>
          <w:sz w:val="16"/>
        </w:rPr>
        <w:t>odber, skladovanie a manipuláciu s čerstvým jadrovým</w:t>
      </w:r>
      <w:r>
        <w:rPr>
          <w:spacing w:val="-15"/>
          <w:sz w:val="16"/>
        </w:rPr>
        <w:t xml:space="preserve"> </w:t>
      </w:r>
      <w:r>
        <w:rPr>
          <w:sz w:val="16"/>
        </w:rPr>
        <w:t>palivom</w:t>
      </w:r>
    </w:p>
    <w:p w14:paraId="141D37A5" w14:textId="77777777" w:rsidR="000C7B92" w:rsidRDefault="00A85A65">
      <w:pPr>
        <w:pStyle w:val="Zkladntext"/>
        <w:tabs>
          <w:tab w:val="left" w:pos="9078"/>
        </w:tabs>
        <w:spacing w:line="203" w:lineRule="exact"/>
        <w:ind w:left="3075"/>
      </w:pPr>
      <w:r>
        <w:t>z hľadiska radiačnej</w:t>
      </w:r>
      <w:r>
        <w:rPr>
          <w:spacing w:val="2"/>
        </w:rPr>
        <w:t xml:space="preserve"> </w:t>
      </w:r>
      <w:r>
        <w:t>ochrany .....</w:t>
      </w:r>
      <w:r>
        <w:tab/>
        <w:t>1000 eur</w:t>
      </w:r>
    </w:p>
    <w:p w14:paraId="3FEC61F9" w14:textId="77777777" w:rsidR="000C7B92" w:rsidRDefault="00A85A65">
      <w:pPr>
        <w:pStyle w:val="Odsekzoznamu"/>
        <w:numPr>
          <w:ilvl w:val="1"/>
          <w:numId w:val="133"/>
        </w:numPr>
        <w:tabs>
          <w:tab w:val="left" w:pos="3075"/>
          <w:tab w:val="left" w:pos="3076"/>
        </w:tabs>
        <w:spacing w:before="55" w:line="216" w:lineRule="auto"/>
        <w:ind w:right="1705"/>
        <w:jc w:val="both"/>
        <w:rPr>
          <w:sz w:val="16"/>
        </w:rPr>
      </w:pPr>
      <w:r>
        <w:rPr>
          <w:sz w:val="16"/>
        </w:rPr>
        <w:t xml:space="preserve">nakladanie   s vyhoretým    jadrovým    palivom    a nakladanie    s rádioaktívnym odpadom vrátane zberu, triedenia, </w:t>
      </w:r>
      <w:r>
        <w:rPr>
          <w:spacing w:val="-2"/>
          <w:sz w:val="16"/>
        </w:rPr>
        <w:t xml:space="preserve">skladovania, </w:t>
      </w:r>
      <w:r>
        <w:rPr>
          <w:sz w:val="16"/>
        </w:rPr>
        <w:t>spracovania, úpravy na uloženie a ukladania</w:t>
      </w:r>
      <w:r>
        <w:rPr>
          <w:spacing w:val="2"/>
          <w:sz w:val="16"/>
        </w:rPr>
        <w:t xml:space="preserve"> </w:t>
      </w:r>
      <w:r>
        <w:rPr>
          <w:sz w:val="16"/>
        </w:rPr>
        <w:t>rádioaktívneho</w:t>
      </w:r>
    </w:p>
    <w:p w14:paraId="6A776DAA" w14:textId="77777777" w:rsidR="000C7B92" w:rsidRDefault="00A85A65">
      <w:pPr>
        <w:pStyle w:val="Zkladntext"/>
        <w:tabs>
          <w:tab w:val="left" w:pos="9078"/>
        </w:tabs>
        <w:spacing w:line="195" w:lineRule="exact"/>
        <w:ind w:left="3075"/>
        <w:jc w:val="both"/>
      </w:pPr>
      <w:r>
        <w:t>odpadu z hľadiska radiačnej</w:t>
      </w:r>
      <w:r>
        <w:rPr>
          <w:spacing w:val="2"/>
        </w:rPr>
        <w:t xml:space="preserve"> </w:t>
      </w:r>
      <w:r>
        <w:t>ochrany .....</w:t>
      </w:r>
      <w:r>
        <w:tab/>
        <w:t>1000 eur</w:t>
      </w:r>
    </w:p>
    <w:p w14:paraId="02B6F54B" w14:textId="77777777" w:rsidR="000C7B92" w:rsidRDefault="00A85A65">
      <w:pPr>
        <w:pStyle w:val="Odsekzoznamu"/>
        <w:numPr>
          <w:ilvl w:val="1"/>
          <w:numId w:val="133"/>
        </w:numPr>
        <w:tabs>
          <w:tab w:val="left" w:pos="3075"/>
          <w:tab w:val="left" w:pos="3076"/>
        </w:tabs>
        <w:spacing w:before="55" w:line="216" w:lineRule="auto"/>
        <w:ind w:right="1705"/>
        <w:jc w:val="both"/>
        <w:rPr>
          <w:sz w:val="16"/>
        </w:rPr>
      </w:pPr>
      <w:r>
        <w:rPr>
          <w:sz w:val="16"/>
        </w:rPr>
        <w:t xml:space="preserve">prepravu rádioaktívnej látky alebo štiepnej látky, rádioaktívneho žiariča,  rádioaktívneho  odpadu,  vyhoretého  jadrového  </w:t>
      </w:r>
      <w:r>
        <w:rPr>
          <w:spacing w:val="-3"/>
          <w:sz w:val="16"/>
        </w:rPr>
        <w:t xml:space="preserve">paliva   </w:t>
      </w:r>
      <w:r>
        <w:rPr>
          <w:sz w:val="16"/>
        </w:rPr>
        <w:t>a rádioaktívne kontaminovaných predmetov,</w:t>
      </w:r>
      <w:r>
        <w:rPr>
          <w:spacing w:val="2"/>
          <w:sz w:val="16"/>
        </w:rPr>
        <w:t xml:space="preserve"> </w:t>
      </w:r>
      <w:r>
        <w:rPr>
          <w:sz w:val="16"/>
        </w:rPr>
        <w:t>ktoré</w:t>
      </w:r>
    </w:p>
    <w:p w14:paraId="3FECEC41" w14:textId="77777777" w:rsidR="000C7B92" w:rsidRDefault="00A85A65">
      <w:pPr>
        <w:pStyle w:val="Zkladntext"/>
        <w:spacing w:line="184" w:lineRule="exact"/>
        <w:ind w:left="3075"/>
        <w:jc w:val="both"/>
      </w:pPr>
      <w:r>
        <w:t>pre ich aktivitu nemožno uvoľniť spod administratívnej kontroly,</w:t>
      </w:r>
    </w:p>
    <w:p w14:paraId="7F304152" w14:textId="77777777" w:rsidR="000C7B92" w:rsidRDefault="00A85A65">
      <w:pPr>
        <w:pStyle w:val="Zkladntext"/>
        <w:tabs>
          <w:tab w:val="left" w:pos="9078"/>
        </w:tabs>
        <w:spacing w:line="203" w:lineRule="exact"/>
        <w:ind w:left="3075"/>
        <w:jc w:val="both"/>
      </w:pPr>
      <w:r>
        <w:t>v areáli jadrového zariadenia, z hľadiska radiačnej</w:t>
      </w:r>
      <w:r>
        <w:rPr>
          <w:spacing w:val="4"/>
        </w:rPr>
        <w:t xml:space="preserve"> </w:t>
      </w:r>
      <w:r>
        <w:t>ochrany .....</w:t>
      </w:r>
      <w:r>
        <w:tab/>
        <w:t>1000 eur</w:t>
      </w:r>
    </w:p>
    <w:p w14:paraId="7946D11C" w14:textId="77777777" w:rsidR="000C7B92" w:rsidRDefault="00A85A65">
      <w:pPr>
        <w:pStyle w:val="Odsekzoznamu"/>
        <w:numPr>
          <w:ilvl w:val="1"/>
          <w:numId w:val="133"/>
        </w:numPr>
        <w:tabs>
          <w:tab w:val="left" w:pos="3075"/>
          <w:tab w:val="left" w:pos="3076"/>
        </w:tabs>
        <w:spacing w:before="55" w:line="216" w:lineRule="auto"/>
        <w:ind w:right="1705"/>
        <w:jc w:val="both"/>
        <w:rPr>
          <w:sz w:val="16"/>
        </w:rPr>
      </w:pPr>
      <w:r>
        <w:rPr>
          <w:sz w:val="16"/>
        </w:rPr>
        <w:t xml:space="preserve">uvoľňovanie rádioaktívnych látok a </w:t>
      </w:r>
      <w:r>
        <w:rPr>
          <w:spacing w:val="-2"/>
          <w:sz w:val="16"/>
        </w:rPr>
        <w:t xml:space="preserve">rádioaktívne </w:t>
      </w:r>
      <w:r>
        <w:rPr>
          <w:sz w:val="16"/>
        </w:rPr>
        <w:t xml:space="preserve">kontaminovaných predmetov, ktoré vznikli alebo sa používali </w:t>
      </w:r>
      <w:r>
        <w:rPr>
          <w:spacing w:val="-5"/>
          <w:sz w:val="16"/>
        </w:rPr>
        <w:t xml:space="preserve">pri </w:t>
      </w:r>
      <w:r>
        <w:rPr>
          <w:sz w:val="16"/>
        </w:rPr>
        <w:t>činnosti vedúcej k ožiareniu vykonávanej na základe</w:t>
      </w:r>
      <w:r>
        <w:rPr>
          <w:spacing w:val="-4"/>
          <w:sz w:val="16"/>
        </w:rPr>
        <w:t xml:space="preserve"> </w:t>
      </w:r>
      <w:r>
        <w:rPr>
          <w:sz w:val="16"/>
        </w:rPr>
        <w:t>povolenia</w:t>
      </w:r>
    </w:p>
    <w:p w14:paraId="2CD115C9" w14:textId="77777777" w:rsidR="000C7B92" w:rsidRDefault="00A85A65">
      <w:pPr>
        <w:pStyle w:val="Zkladntext"/>
        <w:tabs>
          <w:tab w:val="left" w:pos="9078"/>
        </w:tabs>
        <w:spacing w:line="195" w:lineRule="exact"/>
        <w:ind w:left="3075"/>
        <w:jc w:val="both"/>
      </w:pPr>
      <w:r>
        <w:t>v jadrovom zariadení, spod administratívnej</w:t>
      </w:r>
      <w:r>
        <w:rPr>
          <w:spacing w:val="2"/>
        </w:rPr>
        <w:t xml:space="preserve"> </w:t>
      </w:r>
      <w:r>
        <w:t>kontroly .....</w:t>
      </w:r>
      <w:r>
        <w:tab/>
        <w:t>1000 eur</w:t>
      </w:r>
    </w:p>
    <w:p w14:paraId="6C3D882C" w14:textId="77777777" w:rsidR="000C7B92" w:rsidRDefault="00A85A65">
      <w:pPr>
        <w:pStyle w:val="Odsekzoznamu"/>
        <w:numPr>
          <w:ilvl w:val="1"/>
          <w:numId w:val="133"/>
        </w:numPr>
        <w:tabs>
          <w:tab w:val="left" w:pos="3075"/>
          <w:tab w:val="left" w:pos="3076"/>
        </w:tabs>
        <w:spacing w:line="203" w:lineRule="exact"/>
        <w:jc w:val="both"/>
        <w:rPr>
          <w:sz w:val="16"/>
        </w:rPr>
      </w:pPr>
      <w:r>
        <w:rPr>
          <w:sz w:val="16"/>
        </w:rPr>
        <w:t>prepravu zásielok rádioaktívneho materiálu, ktoré</w:t>
      </w:r>
      <w:r>
        <w:rPr>
          <w:spacing w:val="1"/>
          <w:sz w:val="16"/>
        </w:rPr>
        <w:t xml:space="preserve"> </w:t>
      </w:r>
      <w:r>
        <w:rPr>
          <w:sz w:val="16"/>
        </w:rPr>
        <w:t>obsahujú</w:t>
      </w:r>
    </w:p>
    <w:p w14:paraId="0F9DFD1E" w14:textId="77777777" w:rsidR="000C7B92" w:rsidRDefault="00A85A65">
      <w:pPr>
        <w:pStyle w:val="Zkladntext"/>
        <w:tabs>
          <w:tab w:val="left" w:pos="9078"/>
        </w:tabs>
        <w:spacing w:line="203" w:lineRule="exact"/>
        <w:ind w:left="3075"/>
        <w:jc w:val="both"/>
      </w:pPr>
      <w:r>
        <w:t>jadrový materiál .....</w:t>
      </w:r>
      <w:r>
        <w:tab/>
        <w:t>1000 eur</w:t>
      </w:r>
    </w:p>
    <w:p w14:paraId="3B042890" w14:textId="77777777" w:rsidR="000C7B92" w:rsidRDefault="000C7B92">
      <w:pPr>
        <w:spacing w:line="203" w:lineRule="exact"/>
        <w:jc w:val="both"/>
        <w:sectPr w:rsidR="000C7B92">
          <w:pgSz w:w="11910" w:h="16840"/>
          <w:pgMar w:top="1160" w:right="980" w:bottom="280" w:left="980" w:header="796" w:footer="0" w:gutter="0"/>
          <w:cols w:space="708"/>
        </w:sectPr>
      </w:pPr>
    </w:p>
    <w:p w14:paraId="2994ECCA" w14:textId="77777777" w:rsidR="000C7B92" w:rsidRDefault="000C7B92">
      <w:pPr>
        <w:pStyle w:val="Zkladntext"/>
        <w:spacing w:before="10"/>
        <w:ind w:left="0"/>
        <w:rPr>
          <w:sz w:val="10"/>
        </w:rPr>
      </w:pPr>
    </w:p>
    <w:p w14:paraId="514CB801" w14:textId="77777777" w:rsidR="000C7B92" w:rsidRDefault="00A85A65">
      <w:pPr>
        <w:pStyle w:val="Odsekzoznamu"/>
        <w:numPr>
          <w:ilvl w:val="1"/>
          <w:numId w:val="133"/>
        </w:numPr>
        <w:tabs>
          <w:tab w:val="left" w:pos="3075"/>
          <w:tab w:val="left" w:pos="3076"/>
          <w:tab w:val="left" w:pos="9277"/>
        </w:tabs>
        <w:spacing w:before="100"/>
        <w:rPr>
          <w:sz w:val="16"/>
        </w:rPr>
      </w:pPr>
      <w:r>
        <w:rPr>
          <w:sz w:val="16"/>
        </w:rPr>
        <w:t>prepravu zásielok rádioaktívneho materiálu, za jedno UN číslo .....</w:t>
      </w:r>
      <w:r>
        <w:rPr>
          <w:sz w:val="16"/>
        </w:rPr>
        <w:tab/>
        <w:t>50 eur</w:t>
      </w:r>
    </w:p>
    <w:p w14:paraId="073BE82A" w14:textId="77777777" w:rsidR="000C7B92" w:rsidRDefault="00A85A65">
      <w:pPr>
        <w:pStyle w:val="Odsekzoznamu"/>
        <w:numPr>
          <w:ilvl w:val="1"/>
          <w:numId w:val="133"/>
        </w:numPr>
        <w:tabs>
          <w:tab w:val="left" w:pos="3075"/>
          <w:tab w:val="left" w:pos="3076"/>
        </w:tabs>
        <w:spacing w:line="203" w:lineRule="exact"/>
        <w:rPr>
          <w:sz w:val="16"/>
        </w:rPr>
      </w:pPr>
      <w:r>
        <w:rPr>
          <w:sz w:val="16"/>
        </w:rPr>
        <w:t>výrobu zdroja ionizujúceho žiarenia alebo výrobu</w:t>
      </w:r>
      <w:r>
        <w:rPr>
          <w:spacing w:val="42"/>
          <w:sz w:val="16"/>
        </w:rPr>
        <w:t xml:space="preserve"> </w:t>
      </w:r>
      <w:r>
        <w:rPr>
          <w:sz w:val="16"/>
        </w:rPr>
        <w:t>ionizačných</w:t>
      </w:r>
    </w:p>
    <w:p w14:paraId="20465905" w14:textId="77777777" w:rsidR="000C7B92" w:rsidRDefault="00A85A65">
      <w:pPr>
        <w:pStyle w:val="Zkladntext"/>
        <w:tabs>
          <w:tab w:val="left" w:pos="9277"/>
        </w:tabs>
        <w:spacing w:line="203" w:lineRule="exact"/>
        <w:ind w:left="3075"/>
      </w:pPr>
      <w:r>
        <w:t>hlásičov požiaru .....</w:t>
      </w:r>
      <w:r>
        <w:tab/>
        <w:t>50 eur</w:t>
      </w:r>
    </w:p>
    <w:p w14:paraId="45D1CC6A" w14:textId="77777777" w:rsidR="000C7B92" w:rsidRDefault="00A85A65">
      <w:pPr>
        <w:pStyle w:val="Odsekzoznamu"/>
        <w:numPr>
          <w:ilvl w:val="1"/>
          <w:numId w:val="133"/>
        </w:numPr>
        <w:tabs>
          <w:tab w:val="left" w:pos="3075"/>
          <w:tab w:val="left" w:pos="3076"/>
        </w:tabs>
        <w:spacing w:line="203" w:lineRule="exact"/>
        <w:rPr>
          <w:sz w:val="16"/>
        </w:rPr>
      </w:pPr>
      <w:r>
        <w:rPr>
          <w:sz w:val="16"/>
        </w:rPr>
        <w:t>nakladanie s opustenými žiaričmi, rádioaktívnym</w:t>
      </w:r>
      <w:r>
        <w:rPr>
          <w:spacing w:val="48"/>
          <w:sz w:val="16"/>
        </w:rPr>
        <w:t xml:space="preserve"> </w:t>
      </w:r>
      <w:r>
        <w:rPr>
          <w:sz w:val="16"/>
        </w:rPr>
        <w:t>materiálom</w:t>
      </w:r>
    </w:p>
    <w:p w14:paraId="1C9BCFCF" w14:textId="77777777" w:rsidR="000C7B92" w:rsidRDefault="00A85A65">
      <w:pPr>
        <w:pStyle w:val="Zkladntext"/>
        <w:tabs>
          <w:tab w:val="left" w:pos="9277"/>
        </w:tabs>
        <w:spacing w:line="203" w:lineRule="exact"/>
        <w:ind w:left="3075"/>
      </w:pPr>
      <w:r>
        <w:t>neznámeho pôvodu a zachyteným rádioaktívnym</w:t>
      </w:r>
      <w:r>
        <w:rPr>
          <w:spacing w:val="2"/>
        </w:rPr>
        <w:t xml:space="preserve"> </w:t>
      </w:r>
      <w:r>
        <w:t>materiálom .....</w:t>
      </w:r>
      <w:r>
        <w:tab/>
        <w:t>50 eur</w:t>
      </w:r>
    </w:p>
    <w:p w14:paraId="207FEEC0" w14:textId="77777777" w:rsidR="000C7B92" w:rsidRDefault="00A85A65">
      <w:pPr>
        <w:pStyle w:val="Odsekzoznamu"/>
        <w:numPr>
          <w:ilvl w:val="1"/>
          <w:numId w:val="133"/>
        </w:numPr>
        <w:tabs>
          <w:tab w:val="left" w:pos="3075"/>
          <w:tab w:val="left" w:pos="3076"/>
          <w:tab w:val="left" w:pos="9277"/>
        </w:tabs>
        <w:rPr>
          <w:sz w:val="16"/>
        </w:rPr>
      </w:pPr>
      <w:r>
        <w:rPr>
          <w:sz w:val="16"/>
        </w:rPr>
        <w:t>nakladanie s rádioaktívnymi</w:t>
      </w:r>
      <w:r>
        <w:rPr>
          <w:spacing w:val="2"/>
          <w:sz w:val="16"/>
        </w:rPr>
        <w:t xml:space="preserve"> </w:t>
      </w:r>
      <w:r>
        <w:rPr>
          <w:sz w:val="16"/>
        </w:rPr>
        <w:t>rezíduami .....</w:t>
      </w:r>
      <w:r>
        <w:rPr>
          <w:sz w:val="16"/>
        </w:rPr>
        <w:tab/>
        <w:t>50 eur</w:t>
      </w:r>
    </w:p>
    <w:p w14:paraId="66F6F837" w14:textId="77777777" w:rsidR="000C7B92" w:rsidRDefault="00A85A65">
      <w:pPr>
        <w:pStyle w:val="Odsekzoznamu"/>
        <w:numPr>
          <w:ilvl w:val="1"/>
          <w:numId w:val="133"/>
        </w:numPr>
        <w:tabs>
          <w:tab w:val="left" w:pos="3075"/>
          <w:tab w:val="left" w:pos="3076"/>
          <w:tab w:val="left" w:pos="4117"/>
          <w:tab w:val="left" w:pos="5419"/>
          <w:tab w:val="left" w:pos="6052"/>
          <w:tab w:val="left" w:pos="7438"/>
          <w:tab w:val="left" w:pos="8048"/>
        </w:tabs>
        <w:spacing w:before="56" w:line="216" w:lineRule="auto"/>
        <w:ind w:right="1705"/>
        <w:rPr>
          <w:sz w:val="16"/>
        </w:rPr>
      </w:pPr>
      <w:r>
        <w:rPr>
          <w:sz w:val="16"/>
        </w:rPr>
        <w:t>pridávanie</w:t>
      </w:r>
      <w:r>
        <w:rPr>
          <w:sz w:val="16"/>
        </w:rPr>
        <w:tab/>
        <w:t>rádionuklidov</w:t>
      </w:r>
      <w:r>
        <w:rPr>
          <w:sz w:val="16"/>
        </w:rPr>
        <w:tab/>
        <w:t>alebo</w:t>
      </w:r>
      <w:r>
        <w:rPr>
          <w:sz w:val="16"/>
        </w:rPr>
        <w:tab/>
        <w:t>rádioaktívnych</w:t>
      </w:r>
      <w:r>
        <w:rPr>
          <w:sz w:val="16"/>
        </w:rPr>
        <w:tab/>
        <w:t>látok</w:t>
      </w:r>
      <w:r>
        <w:rPr>
          <w:sz w:val="16"/>
        </w:rPr>
        <w:tab/>
      </w:r>
      <w:r>
        <w:rPr>
          <w:spacing w:val="-9"/>
          <w:sz w:val="16"/>
        </w:rPr>
        <w:t xml:space="preserve">do </w:t>
      </w:r>
      <w:r>
        <w:rPr>
          <w:sz w:val="16"/>
        </w:rPr>
        <w:t>spotrebných výrobkov a predmetov, do liekov a</w:t>
      </w:r>
      <w:r>
        <w:rPr>
          <w:spacing w:val="-17"/>
          <w:sz w:val="16"/>
        </w:rPr>
        <w:t xml:space="preserve"> </w:t>
      </w:r>
      <w:r>
        <w:rPr>
          <w:sz w:val="16"/>
        </w:rPr>
        <w:t>zdravotníckych</w:t>
      </w:r>
    </w:p>
    <w:p w14:paraId="2B9D463A" w14:textId="77777777" w:rsidR="000C7B92" w:rsidRDefault="00A85A65">
      <w:pPr>
        <w:pStyle w:val="Zkladntext"/>
        <w:tabs>
          <w:tab w:val="left" w:pos="9277"/>
        </w:tabs>
        <w:spacing w:line="196" w:lineRule="exact"/>
        <w:ind w:left="3075"/>
      </w:pPr>
      <w:r>
        <w:t>pomôcok, dovoz a vývoz takých</w:t>
      </w:r>
      <w:r>
        <w:rPr>
          <w:spacing w:val="2"/>
        </w:rPr>
        <w:t xml:space="preserve"> </w:t>
      </w:r>
      <w:r>
        <w:t>výrobkov .....</w:t>
      </w:r>
      <w:r>
        <w:tab/>
        <w:t>50 eur</w:t>
      </w:r>
    </w:p>
    <w:p w14:paraId="4B9BD64B" w14:textId="77777777" w:rsidR="000C7B92" w:rsidRDefault="00A85A65">
      <w:pPr>
        <w:pStyle w:val="Odsekzoznamu"/>
        <w:numPr>
          <w:ilvl w:val="1"/>
          <w:numId w:val="133"/>
        </w:numPr>
        <w:tabs>
          <w:tab w:val="left" w:pos="3075"/>
          <w:tab w:val="left" w:pos="3076"/>
        </w:tabs>
        <w:spacing w:before="55" w:line="216" w:lineRule="auto"/>
        <w:ind w:right="1705"/>
        <w:rPr>
          <w:sz w:val="16"/>
        </w:rPr>
      </w:pPr>
      <w:r>
        <w:rPr>
          <w:sz w:val="16"/>
        </w:rPr>
        <w:t xml:space="preserve">vykonávanie skúšok zdrojov ionizujúceho žiarenia podľa  § </w:t>
      </w:r>
      <w:r>
        <w:rPr>
          <w:spacing w:val="-7"/>
          <w:sz w:val="16"/>
        </w:rPr>
        <w:t xml:space="preserve">28  </w:t>
      </w:r>
      <w:r>
        <w:rPr>
          <w:sz w:val="16"/>
        </w:rPr>
        <w:t>ods. 2 písm. f), vykonávanie inštalácie, údržby a opráv</w:t>
      </w:r>
      <w:r>
        <w:rPr>
          <w:spacing w:val="-20"/>
          <w:sz w:val="16"/>
        </w:rPr>
        <w:t xml:space="preserve"> </w:t>
      </w:r>
      <w:r>
        <w:rPr>
          <w:sz w:val="16"/>
        </w:rPr>
        <w:t>zdrojov</w:t>
      </w:r>
    </w:p>
    <w:p w14:paraId="3478D011" w14:textId="77777777" w:rsidR="000C7B92" w:rsidRDefault="00A85A65">
      <w:pPr>
        <w:pStyle w:val="Zkladntext"/>
        <w:tabs>
          <w:tab w:val="left" w:pos="9277"/>
        </w:tabs>
        <w:spacing w:line="196" w:lineRule="exact"/>
        <w:ind w:left="3075"/>
      </w:pPr>
      <w:r>
        <w:t>ionizujúceho žiarenia .....</w:t>
      </w:r>
      <w:r>
        <w:tab/>
        <w:t>50 eur</w:t>
      </w:r>
    </w:p>
    <w:p w14:paraId="19D2E755" w14:textId="77777777" w:rsidR="000C7B92" w:rsidRDefault="00A85A65">
      <w:pPr>
        <w:pStyle w:val="Odsekzoznamu"/>
        <w:numPr>
          <w:ilvl w:val="1"/>
          <w:numId w:val="133"/>
        </w:numPr>
        <w:tabs>
          <w:tab w:val="left" w:pos="3075"/>
          <w:tab w:val="left" w:pos="3076"/>
        </w:tabs>
        <w:spacing w:before="55" w:line="216" w:lineRule="auto"/>
        <w:ind w:right="1705"/>
        <w:jc w:val="both"/>
        <w:rPr>
          <w:sz w:val="16"/>
        </w:rPr>
      </w:pPr>
      <w:r>
        <w:rPr>
          <w:sz w:val="16"/>
        </w:rPr>
        <w:t>zber, zhromažďovanie, skladovanie a úpravu rádioaktívnych žiaričov vrátane ionizačných hlásičov požiaru na likvidáciu, prevádzkovanie pracoviska určeného na zhromažďovanie</w:t>
      </w:r>
    </w:p>
    <w:p w14:paraId="4B016279" w14:textId="77777777" w:rsidR="000C7B92" w:rsidRDefault="00A85A65">
      <w:pPr>
        <w:pStyle w:val="Zkladntext"/>
        <w:spacing w:line="184" w:lineRule="exact"/>
        <w:ind w:left="3075"/>
        <w:jc w:val="both"/>
      </w:pPr>
      <w:r>
        <w:t>alebo skladovanie rádioaktívnych žiaričov vrátane prepravy</w:t>
      </w:r>
    </w:p>
    <w:p w14:paraId="0F2B9773" w14:textId="77777777" w:rsidR="000C7B92" w:rsidRDefault="00A85A65">
      <w:pPr>
        <w:pStyle w:val="Zkladntext"/>
        <w:tabs>
          <w:tab w:val="left" w:pos="9277"/>
        </w:tabs>
        <w:spacing w:line="203" w:lineRule="exact"/>
        <w:ind w:left="3075"/>
        <w:jc w:val="both"/>
      </w:pPr>
      <w:r>
        <w:t>v rámci</w:t>
      </w:r>
      <w:r>
        <w:rPr>
          <w:spacing w:val="2"/>
        </w:rPr>
        <w:t xml:space="preserve"> </w:t>
      </w:r>
      <w:r>
        <w:t>pracoviska .....</w:t>
      </w:r>
      <w:r>
        <w:tab/>
        <w:t>50 eur</w:t>
      </w:r>
    </w:p>
    <w:p w14:paraId="165DC1F0" w14:textId="77777777" w:rsidR="000C7B92" w:rsidRDefault="00A85A65">
      <w:pPr>
        <w:pStyle w:val="Odsekzoznamu"/>
        <w:numPr>
          <w:ilvl w:val="1"/>
          <w:numId w:val="133"/>
        </w:numPr>
        <w:tabs>
          <w:tab w:val="left" w:pos="3075"/>
          <w:tab w:val="left" w:pos="3076"/>
        </w:tabs>
        <w:spacing w:line="203" w:lineRule="exact"/>
        <w:jc w:val="both"/>
        <w:rPr>
          <w:sz w:val="16"/>
        </w:rPr>
      </w:pPr>
      <w:r>
        <w:rPr>
          <w:sz w:val="16"/>
        </w:rPr>
        <w:t>používanie</w:t>
      </w:r>
      <w:r>
        <w:rPr>
          <w:spacing w:val="30"/>
          <w:sz w:val="16"/>
        </w:rPr>
        <w:t xml:space="preserve"> </w:t>
      </w:r>
      <w:r>
        <w:rPr>
          <w:sz w:val="16"/>
        </w:rPr>
        <w:t>zdroja</w:t>
      </w:r>
      <w:r>
        <w:rPr>
          <w:spacing w:val="30"/>
          <w:sz w:val="16"/>
        </w:rPr>
        <w:t xml:space="preserve"> </w:t>
      </w:r>
      <w:r>
        <w:rPr>
          <w:sz w:val="16"/>
        </w:rPr>
        <w:t>ionizujúceho</w:t>
      </w:r>
      <w:r>
        <w:rPr>
          <w:spacing w:val="30"/>
          <w:sz w:val="16"/>
        </w:rPr>
        <w:t xml:space="preserve"> </w:t>
      </w:r>
      <w:r>
        <w:rPr>
          <w:sz w:val="16"/>
        </w:rPr>
        <w:t>žiarenia</w:t>
      </w:r>
      <w:r>
        <w:rPr>
          <w:spacing w:val="30"/>
          <w:sz w:val="16"/>
        </w:rPr>
        <w:t xml:space="preserve"> </w:t>
      </w:r>
      <w:r>
        <w:rPr>
          <w:sz w:val="16"/>
        </w:rPr>
        <w:t>na</w:t>
      </w:r>
      <w:r>
        <w:rPr>
          <w:spacing w:val="31"/>
          <w:sz w:val="16"/>
        </w:rPr>
        <w:t xml:space="preserve"> </w:t>
      </w:r>
      <w:r>
        <w:rPr>
          <w:sz w:val="16"/>
        </w:rPr>
        <w:t>nelekárske</w:t>
      </w:r>
      <w:r>
        <w:rPr>
          <w:spacing w:val="30"/>
          <w:sz w:val="16"/>
        </w:rPr>
        <w:t xml:space="preserve"> </w:t>
      </w:r>
      <w:r>
        <w:rPr>
          <w:sz w:val="16"/>
        </w:rPr>
        <w:t>ožiarenie</w:t>
      </w:r>
    </w:p>
    <w:p w14:paraId="25E5DFA4" w14:textId="77777777" w:rsidR="000C7B92" w:rsidRDefault="00A85A65">
      <w:pPr>
        <w:pStyle w:val="Zkladntext"/>
        <w:tabs>
          <w:tab w:val="left" w:pos="9277"/>
        </w:tabs>
        <w:spacing w:line="203" w:lineRule="exact"/>
        <w:ind w:left="3075"/>
        <w:jc w:val="both"/>
      </w:pPr>
      <w:r>
        <w:t>mimo zdravotníckeho zariadenia .....</w:t>
      </w:r>
      <w:r>
        <w:tab/>
        <w:t>50 eur</w:t>
      </w:r>
    </w:p>
    <w:p w14:paraId="7EC16D0B" w14:textId="77777777" w:rsidR="000C7B92" w:rsidRDefault="00A85A65">
      <w:pPr>
        <w:pStyle w:val="Odsekzoznamu"/>
        <w:numPr>
          <w:ilvl w:val="1"/>
          <w:numId w:val="133"/>
        </w:numPr>
        <w:tabs>
          <w:tab w:val="left" w:pos="3075"/>
          <w:tab w:val="left" w:pos="3076"/>
        </w:tabs>
        <w:spacing w:line="203" w:lineRule="exact"/>
        <w:jc w:val="both"/>
        <w:rPr>
          <w:sz w:val="16"/>
        </w:rPr>
      </w:pPr>
      <w:r>
        <w:rPr>
          <w:sz w:val="16"/>
        </w:rPr>
        <w:t>monitorovanie</w:t>
      </w:r>
      <w:r>
        <w:rPr>
          <w:spacing w:val="32"/>
          <w:sz w:val="16"/>
        </w:rPr>
        <w:t xml:space="preserve"> </w:t>
      </w:r>
      <w:r>
        <w:rPr>
          <w:sz w:val="16"/>
        </w:rPr>
        <w:t>ionizujúceho</w:t>
      </w:r>
      <w:r>
        <w:rPr>
          <w:spacing w:val="32"/>
          <w:sz w:val="16"/>
        </w:rPr>
        <w:t xml:space="preserve"> </w:t>
      </w:r>
      <w:r>
        <w:rPr>
          <w:sz w:val="16"/>
        </w:rPr>
        <w:t>žiarenia</w:t>
      </w:r>
      <w:r>
        <w:rPr>
          <w:spacing w:val="32"/>
          <w:sz w:val="16"/>
        </w:rPr>
        <w:t xml:space="preserve"> </w:t>
      </w:r>
      <w:r>
        <w:rPr>
          <w:sz w:val="16"/>
        </w:rPr>
        <w:t>na</w:t>
      </w:r>
      <w:r>
        <w:rPr>
          <w:spacing w:val="32"/>
          <w:sz w:val="16"/>
        </w:rPr>
        <w:t xml:space="preserve"> </w:t>
      </w:r>
      <w:r>
        <w:rPr>
          <w:sz w:val="16"/>
        </w:rPr>
        <w:t>pracovisku</w:t>
      </w:r>
      <w:r>
        <w:rPr>
          <w:spacing w:val="33"/>
          <w:sz w:val="16"/>
        </w:rPr>
        <w:t xml:space="preserve"> </w:t>
      </w:r>
      <w:r>
        <w:rPr>
          <w:sz w:val="16"/>
        </w:rPr>
        <w:t>alebo</w:t>
      </w:r>
      <w:r>
        <w:rPr>
          <w:spacing w:val="32"/>
          <w:sz w:val="16"/>
        </w:rPr>
        <w:t xml:space="preserve"> </w:t>
      </w:r>
      <w:r>
        <w:rPr>
          <w:sz w:val="16"/>
        </w:rPr>
        <w:t>v</w:t>
      </w:r>
      <w:r>
        <w:rPr>
          <w:spacing w:val="2"/>
          <w:sz w:val="16"/>
        </w:rPr>
        <w:t xml:space="preserve"> </w:t>
      </w:r>
      <w:r>
        <w:rPr>
          <w:sz w:val="16"/>
        </w:rPr>
        <w:t>jeho</w:t>
      </w:r>
    </w:p>
    <w:p w14:paraId="5D81305C" w14:textId="77777777" w:rsidR="000C7B92" w:rsidRDefault="00A85A65">
      <w:pPr>
        <w:pStyle w:val="Zkladntext"/>
        <w:tabs>
          <w:tab w:val="left" w:pos="9277"/>
        </w:tabs>
        <w:spacing w:line="203" w:lineRule="exact"/>
        <w:ind w:left="3075"/>
      </w:pPr>
      <w:r>
        <w:t>okolí na hodnotenie ožiarenia osôb ....</w:t>
      </w:r>
      <w:r>
        <w:tab/>
        <w:t>50 eur</w:t>
      </w:r>
    </w:p>
    <w:p w14:paraId="402932E2" w14:textId="6DF43771" w:rsidR="000C7B92" w:rsidRDefault="007E275E">
      <w:pPr>
        <w:pStyle w:val="Zkladntext"/>
        <w:spacing w:before="38" w:line="203" w:lineRule="exact"/>
        <w:ind w:left="3075"/>
      </w:pPr>
      <w:r>
        <w:rPr>
          <w:noProof/>
          <w:lang w:eastAsia="sk-SK"/>
        </w:rPr>
        <mc:AlternateContent>
          <mc:Choice Requires="wps">
            <w:drawing>
              <wp:anchor distT="0" distB="0" distL="114300" distR="114300" simplePos="0" relativeHeight="15730688" behindDoc="0" locked="0" layoutInCell="1" allowOverlap="1" wp14:anchorId="4EEDB971" wp14:editId="0B5C45F3">
                <wp:simplePos x="0" y="0"/>
                <wp:positionH relativeFrom="page">
                  <wp:posOffset>962025</wp:posOffset>
                </wp:positionH>
                <wp:positionV relativeFrom="paragraph">
                  <wp:posOffset>85090</wp:posOffset>
                </wp:positionV>
                <wp:extent cx="158750" cy="13843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847D" w14:textId="77777777" w:rsidR="00A46938" w:rsidRDefault="00A46938">
                            <w:pPr>
                              <w:pStyle w:val="Zkladntext"/>
                              <w:ind w:left="0"/>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DB971" id="Text Box 4" o:spid="_x0000_s1027" type="#_x0000_t202" style="position:absolute;left:0;text-align:left;margin-left:75.75pt;margin-top:6.7pt;width:12.5pt;height:10.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nTsA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" filled="f" stroked="f">
                <v:textbox inset="0,0,0,0">
                  <w:txbxContent>
                    <w:p w14:paraId="7BC7847D" w14:textId="77777777" w:rsidR="00A46938" w:rsidRDefault="00A46938">
                      <w:pPr>
                        <w:pStyle w:val="Zkladntext"/>
                        <w:ind w:left="0"/>
                      </w:pPr>
                      <w:r>
                        <w:t>16.</w:t>
                      </w:r>
                    </w:p>
                  </w:txbxContent>
                </v:textbox>
                <w10:wrap anchorx="page"/>
              </v:shape>
            </w:pict>
          </mc:Fallback>
        </mc:AlternateContent>
      </w:r>
      <w:r w:rsidR="00A85A65">
        <w:t>prevádzku urýchľovača častíc určeného na účel výskumu</w:t>
      </w:r>
    </w:p>
    <w:p w14:paraId="0791CC71" w14:textId="77777777" w:rsidR="000C7B92" w:rsidRDefault="00A85A65">
      <w:pPr>
        <w:pStyle w:val="Zkladntext"/>
        <w:tabs>
          <w:tab w:val="left" w:pos="9277"/>
        </w:tabs>
        <w:spacing w:line="203" w:lineRule="exact"/>
        <w:ind w:left="3075"/>
      </w:pPr>
      <w:r>
        <w:t>a vývoja, na technický účel alebo na výrobu</w:t>
      </w:r>
      <w:r>
        <w:rPr>
          <w:spacing w:val="2"/>
        </w:rPr>
        <w:t xml:space="preserve"> </w:t>
      </w:r>
      <w:r>
        <w:t>rádionuklidov ....</w:t>
      </w:r>
      <w:r>
        <w:tab/>
        <w:t>50 eur</w:t>
      </w:r>
    </w:p>
    <w:p w14:paraId="7F5CB156" w14:textId="77777777" w:rsidR="000C7B92" w:rsidRDefault="00A85A65">
      <w:pPr>
        <w:pStyle w:val="Odsekzoznamu"/>
        <w:numPr>
          <w:ilvl w:val="0"/>
          <w:numId w:val="132"/>
        </w:numPr>
        <w:tabs>
          <w:tab w:val="left" w:pos="3075"/>
          <w:tab w:val="left" w:pos="3076"/>
        </w:tabs>
        <w:spacing w:line="203" w:lineRule="exact"/>
        <w:rPr>
          <w:sz w:val="16"/>
        </w:rPr>
      </w:pPr>
      <w:r>
        <w:rPr>
          <w:sz w:val="16"/>
        </w:rPr>
        <w:t>prevádzku generátora žiarenia alebo zariadenia, ktorého</w:t>
      </w:r>
      <w:r>
        <w:rPr>
          <w:spacing w:val="6"/>
          <w:sz w:val="16"/>
        </w:rPr>
        <w:t xml:space="preserve"> </w:t>
      </w:r>
      <w:r>
        <w:rPr>
          <w:sz w:val="16"/>
        </w:rPr>
        <w:t>súčasťou</w:t>
      </w:r>
    </w:p>
    <w:p w14:paraId="220C297A" w14:textId="77777777" w:rsidR="000C7B92" w:rsidRDefault="00A85A65">
      <w:pPr>
        <w:pStyle w:val="Zkladntext"/>
        <w:tabs>
          <w:tab w:val="left" w:pos="9277"/>
        </w:tabs>
        <w:spacing w:line="203" w:lineRule="exact"/>
        <w:ind w:left="3075"/>
      </w:pPr>
      <w:r>
        <w:t>je generátor žiarenia ....</w:t>
      </w:r>
      <w:r>
        <w:tab/>
        <w:t>50 eur</w:t>
      </w:r>
    </w:p>
    <w:p w14:paraId="47A00343" w14:textId="77777777" w:rsidR="000C7B92" w:rsidRDefault="00A85A65">
      <w:pPr>
        <w:pStyle w:val="Odsekzoznamu"/>
        <w:numPr>
          <w:ilvl w:val="0"/>
          <w:numId w:val="132"/>
        </w:numPr>
        <w:tabs>
          <w:tab w:val="left" w:pos="3075"/>
          <w:tab w:val="left" w:pos="3076"/>
        </w:tabs>
        <w:spacing w:line="203" w:lineRule="exact"/>
        <w:rPr>
          <w:sz w:val="16"/>
        </w:rPr>
      </w:pPr>
      <w:r>
        <w:rPr>
          <w:sz w:val="16"/>
        </w:rPr>
        <w:t>odber, skladovanie a používanie uzavretého žiariča</w:t>
      </w:r>
      <w:r>
        <w:rPr>
          <w:spacing w:val="13"/>
          <w:sz w:val="16"/>
        </w:rPr>
        <w:t xml:space="preserve"> </w:t>
      </w:r>
      <w:r>
        <w:rPr>
          <w:sz w:val="16"/>
        </w:rPr>
        <w:t>alebo</w:t>
      </w:r>
    </w:p>
    <w:p w14:paraId="60AA084A" w14:textId="77777777" w:rsidR="000C7B92" w:rsidRDefault="00A85A65">
      <w:pPr>
        <w:pStyle w:val="Zkladntext"/>
        <w:tabs>
          <w:tab w:val="left" w:pos="9277"/>
        </w:tabs>
        <w:spacing w:line="203" w:lineRule="exact"/>
        <w:ind w:left="3075"/>
      </w:pPr>
      <w:r>
        <w:t>zariadenia, ktoré obsahuje uzavretý žiarič ....</w:t>
      </w:r>
      <w:r>
        <w:tab/>
        <w:t>50 eur</w:t>
      </w:r>
    </w:p>
    <w:p w14:paraId="760CEEBF" w14:textId="77777777" w:rsidR="000C7B92" w:rsidRDefault="00A85A65">
      <w:pPr>
        <w:pStyle w:val="Odsekzoznamu"/>
        <w:numPr>
          <w:ilvl w:val="0"/>
          <w:numId w:val="132"/>
        </w:numPr>
        <w:tabs>
          <w:tab w:val="left" w:pos="3075"/>
          <w:tab w:val="left" w:pos="3076"/>
        </w:tabs>
        <w:spacing w:before="56" w:line="216" w:lineRule="auto"/>
        <w:ind w:right="1705"/>
        <w:jc w:val="both"/>
        <w:rPr>
          <w:sz w:val="16"/>
        </w:rPr>
      </w:pPr>
      <w:r>
        <w:rPr>
          <w:sz w:val="16"/>
        </w:rPr>
        <w:t xml:space="preserve">odber, skladovanie a používanie vysokoaktívneho žiariča </w:t>
      </w:r>
      <w:r>
        <w:rPr>
          <w:spacing w:val="-3"/>
          <w:sz w:val="16"/>
        </w:rPr>
        <w:t xml:space="preserve">alebo </w:t>
      </w:r>
      <w:r>
        <w:rPr>
          <w:sz w:val="16"/>
        </w:rPr>
        <w:t xml:space="preserve">zariadenia, ktoré obsahuje vysokoaktívny žiarič alebo </w:t>
      </w:r>
      <w:r>
        <w:rPr>
          <w:spacing w:val="-3"/>
          <w:sz w:val="16"/>
        </w:rPr>
        <w:t xml:space="preserve">odber, </w:t>
      </w:r>
      <w:r>
        <w:rPr>
          <w:sz w:val="16"/>
        </w:rPr>
        <w:t>skladovanie a používanie uzavretého žiariča</w:t>
      </w:r>
      <w:r>
        <w:rPr>
          <w:spacing w:val="2"/>
          <w:sz w:val="16"/>
        </w:rPr>
        <w:t xml:space="preserve"> </w:t>
      </w:r>
      <w:r>
        <w:rPr>
          <w:sz w:val="16"/>
        </w:rPr>
        <w:t>na</w:t>
      </w:r>
    </w:p>
    <w:p w14:paraId="69301CDB" w14:textId="77777777" w:rsidR="000C7B92" w:rsidRDefault="00A85A65">
      <w:pPr>
        <w:pStyle w:val="Zkladntext"/>
        <w:tabs>
          <w:tab w:val="left" w:pos="6201"/>
        </w:tabs>
        <w:spacing w:line="195" w:lineRule="exact"/>
        <w:ind w:left="0" w:right="153"/>
        <w:jc w:val="right"/>
      </w:pPr>
      <w:r>
        <w:t>nedeštruktívne testovanie materiálu ...</w:t>
      </w:r>
      <w:r>
        <w:tab/>
        <w:t>50 eur</w:t>
      </w:r>
    </w:p>
    <w:p w14:paraId="75CFE6FB" w14:textId="77777777" w:rsidR="000C7B92" w:rsidRDefault="00A85A65">
      <w:pPr>
        <w:pStyle w:val="Odsekzoznamu"/>
        <w:numPr>
          <w:ilvl w:val="0"/>
          <w:numId w:val="132"/>
        </w:numPr>
        <w:tabs>
          <w:tab w:val="left" w:pos="2540"/>
          <w:tab w:val="left" w:pos="3076"/>
          <w:tab w:val="left" w:pos="8742"/>
        </w:tabs>
        <w:ind w:right="153" w:hanging="3076"/>
        <w:jc w:val="right"/>
        <w:rPr>
          <w:sz w:val="16"/>
        </w:rPr>
      </w:pPr>
      <w:r>
        <w:rPr>
          <w:sz w:val="16"/>
        </w:rPr>
        <w:t>odber, skladovanie a používanie otvoreného</w:t>
      </w:r>
      <w:r>
        <w:rPr>
          <w:spacing w:val="2"/>
          <w:sz w:val="16"/>
        </w:rPr>
        <w:t xml:space="preserve"> </w:t>
      </w:r>
      <w:r>
        <w:rPr>
          <w:sz w:val="16"/>
        </w:rPr>
        <w:t>žiariča ...</w:t>
      </w:r>
      <w:r>
        <w:rPr>
          <w:sz w:val="16"/>
        </w:rPr>
        <w:tab/>
        <w:t>50 eur</w:t>
      </w:r>
    </w:p>
    <w:p w14:paraId="43DD1AD4" w14:textId="77777777" w:rsidR="000C7B92" w:rsidRDefault="00A85A65">
      <w:pPr>
        <w:pStyle w:val="Odsekzoznamu"/>
        <w:numPr>
          <w:ilvl w:val="0"/>
          <w:numId w:val="132"/>
        </w:numPr>
        <w:tabs>
          <w:tab w:val="left" w:pos="3075"/>
          <w:tab w:val="left" w:pos="3076"/>
        </w:tabs>
        <w:spacing w:before="55" w:line="216" w:lineRule="auto"/>
        <w:ind w:right="1705"/>
        <w:jc w:val="both"/>
        <w:rPr>
          <w:sz w:val="16"/>
        </w:rPr>
      </w:pPr>
      <w:r>
        <w:rPr>
          <w:sz w:val="16"/>
        </w:rPr>
        <w:t xml:space="preserve">odber, skladovanie a používanie uzavretého žiariča určeného </w:t>
      </w:r>
      <w:r>
        <w:rPr>
          <w:spacing w:val="-7"/>
          <w:sz w:val="16"/>
        </w:rPr>
        <w:t xml:space="preserve">na </w:t>
      </w:r>
      <w:r>
        <w:rPr>
          <w:sz w:val="16"/>
        </w:rPr>
        <w:t xml:space="preserve">ožarovanie potravín, predmetov bežného používania a </w:t>
      </w:r>
      <w:r>
        <w:rPr>
          <w:spacing w:val="-3"/>
          <w:sz w:val="16"/>
        </w:rPr>
        <w:t xml:space="preserve">iných </w:t>
      </w:r>
      <w:r>
        <w:rPr>
          <w:sz w:val="16"/>
        </w:rPr>
        <w:t>materiálov a surovín alebo na prevádzku</w:t>
      </w:r>
      <w:r>
        <w:rPr>
          <w:spacing w:val="2"/>
          <w:sz w:val="16"/>
        </w:rPr>
        <w:t xml:space="preserve"> </w:t>
      </w:r>
      <w:r>
        <w:rPr>
          <w:sz w:val="16"/>
        </w:rPr>
        <w:t>iného</w:t>
      </w:r>
    </w:p>
    <w:p w14:paraId="145B035F" w14:textId="77777777" w:rsidR="000C7B92" w:rsidRDefault="00A85A65">
      <w:pPr>
        <w:pStyle w:val="Zkladntext"/>
        <w:spacing w:line="184" w:lineRule="exact"/>
        <w:ind w:left="3075"/>
        <w:jc w:val="both"/>
      </w:pPr>
      <w:r>
        <w:t>stacionárneho ožarovača určeného na použitie v priemysle alebo</w:t>
      </w:r>
    </w:p>
    <w:p w14:paraId="029D0A83" w14:textId="77777777" w:rsidR="000C7B92" w:rsidRDefault="00A85A65">
      <w:pPr>
        <w:pStyle w:val="Zkladntext"/>
        <w:tabs>
          <w:tab w:val="left" w:pos="9277"/>
        </w:tabs>
        <w:spacing w:line="203" w:lineRule="exact"/>
        <w:ind w:left="3075"/>
        <w:jc w:val="both"/>
      </w:pPr>
      <w:r>
        <w:t>na vedeckovýskumný účel ...</w:t>
      </w:r>
      <w:r>
        <w:tab/>
        <w:t>50 eur</w:t>
      </w:r>
    </w:p>
    <w:p w14:paraId="5DA90381" w14:textId="77777777" w:rsidR="000C7B92" w:rsidRDefault="00A85A65">
      <w:pPr>
        <w:pStyle w:val="Odsekzoznamu"/>
        <w:numPr>
          <w:ilvl w:val="0"/>
          <w:numId w:val="132"/>
        </w:numPr>
        <w:tabs>
          <w:tab w:val="left" w:pos="3075"/>
          <w:tab w:val="left" w:pos="3076"/>
        </w:tabs>
        <w:spacing w:line="203" w:lineRule="exact"/>
        <w:jc w:val="both"/>
        <w:rPr>
          <w:sz w:val="16"/>
        </w:rPr>
      </w:pPr>
      <w:r>
        <w:rPr>
          <w:sz w:val="16"/>
        </w:rPr>
        <w:t>používanie</w:t>
      </w:r>
      <w:r>
        <w:rPr>
          <w:spacing w:val="13"/>
          <w:sz w:val="16"/>
        </w:rPr>
        <w:t xml:space="preserve"> </w:t>
      </w:r>
      <w:r>
        <w:rPr>
          <w:sz w:val="16"/>
        </w:rPr>
        <w:t>zdroja</w:t>
      </w:r>
      <w:r>
        <w:rPr>
          <w:spacing w:val="13"/>
          <w:sz w:val="16"/>
        </w:rPr>
        <w:t xml:space="preserve"> </w:t>
      </w:r>
      <w:r>
        <w:rPr>
          <w:sz w:val="16"/>
        </w:rPr>
        <w:t>ionizujúceho</w:t>
      </w:r>
      <w:r>
        <w:rPr>
          <w:spacing w:val="13"/>
          <w:sz w:val="16"/>
        </w:rPr>
        <w:t xml:space="preserve"> </w:t>
      </w:r>
      <w:r>
        <w:rPr>
          <w:sz w:val="16"/>
        </w:rPr>
        <w:t>žiarenia</w:t>
      </w:r>
      <w:r>
        <w:rPr>
          <w:spacing w:val="13"/>
          <w:sz w:val="16"/>
        </w:rPr>
        <w:t xml:space="preserve"> </w:t>
      </w:r>
      <w:r>
        <w:rPr>
          <w:sz w:val="16"/>
        </w:rPr>
        <w:t>na</w:t>
      </w:r>
      <w:r>
        <w:rPr>
          <w:spacing w:val="13"/>
          <w:sz w:val="16"/>
        </w:rPr>
        <w:t xml:space="preserve"> </w:t>
      </w:r>
      <w:r>
        <w:rPr>
          <w:sz w:val="16"/>
        </w:rPr>
        <w:t>dočasnom</w:t>
      </w:r>
      <w:r>
        <w:rPr>
          <w:spacing w:val="13"/>
          <w:sz w:val="16"/>
        </w:rPr>
        <w:t xml:space="preserve"> </w:t>
      </w:r>
      <w:r>
        <w:rPr>
          <w:sz w:val="16"/>
        </w:rPr>
        <w:t>pracovisku</w:t>
      </w:r>
    </w:p>
    <w:p w14:paraId="37F84362" w14:textId="77777777" w:rsidR="000C7B92" w:rsidRDefault="00A85A65">
      <w:pPr>
        <w:pStyle w:val="Zkladntext"/>
        <w:tabs>
          <w:tab w:val="left" w:pos="9277"/>
        </w:tabs>
        <w:spacing w:line="203" w:lineRule="exact"/>
        <w:ind w:left="3075"/>
        <w:jc w:val="both"/>
      </w:pPr>
      <w:r>
        <w:t>...</w:t>
      </w:r>
      <w:r>
        <w:tab/>
        <w:t>50 eur</w:t>
      </w:r>
    </w:p>
    <w:p w14:paraId="4A3DD713" w14:textId="77777777" w:rsidR="000C7B92" w:rsidRDefault="00A85A65">
      <w:pPr>
        <w:pStyle w:val="Odsekzoznamu"/>
        <w:numPr>
          <w:ilvl w:val="0"/>
          <w:numId w:val="132"/>
        </w:numPr>
        <w:tabs>
          <w:tab w:val="left" w:pos="3075"/>
          <w:tab w:val="left" w:pos="3076"/>
        </w:tabs>
        <w:spacing w:before="55" w:line="216" w:lineRule="auto"/>
        <w:ind w:right="1705"/>
        <w:jc w:val="both"/>
        <w:rPr>
          <w:sz w:val="16"/>
        </w:rPr>
      </w:pPr>
      <w:r>
        <w:rPr>
          <w:sz w:val="16"/>
        </w:rPr>
        <w:t xml:space="preserve">odber, skladovanie a používanie otvoreného žiariča na </w:t>
      </w:r>
      <w:r>
        <w:rPr>
          <w:spacing w:val="-3"/>
          <w:sz w:val="16"/>
        </w:rPr>
        <w:t xml:space="preserve">účely </w:t>
      </w:r>
      <w:r>
        <w:rPr>
          <w:sz w:val="16"/>
        </w:rPr>
        <w:t>diagnostiky,</w:t>
      </w:r>
      <w:r>
        <w:rPr>
          <w:spacing w:val="25"/>
          <w:sz w:val="16"/>
        </w:rPr>
        <w:t xml:space="preserve"> </w:t>
      </w:r>
      <w:r>
        <w:rPr>
          <w:sz w:val="16"/>
        </w:rPr>
        <w:t>liečby</w:t>
      </w:r>
      <w:r>
        <w:rPr>
          <w:spacing w:val="25"/>
          <w:sz w:val="16"/>
        </w:rPr>
        <w:t xml:space="preserve"> </w:t>
      </w:r>
      <w:r>
        <w:rPr>
          <w:sz w:val="16"/>
        </w:rPr>
        <w:t>alebo</w:t>
      </w:r>
      <w:r>
        <w:rPr>
          <w:spacing w:val="25"/>
          <w:sz w:val="16"/>
        </w:rPr>
        <w:t xml:space="preserve"> </w:t>
      </w:r>
      <w:r>
        <w:rPr>
          <w:sz w:val="16"/>
        </w:rPr>
        <w:t>výskumu</w:t>
      </w:r>
      <w:r>
        <w:rPr>
          <w:spacing w:val="25"/>
          <w:sz w:val="16"/>
        </w:rPr>
        <w:t xml:space="preserve"> </w:t>
      </w:r>
      <w:r>
        <w:rPr>
          <w:sz w:val="16"/>
        </w:rPr>
        <w:t>na</w:t>
      </w:r>
      <w:r>
        <w:rPr>
          <w:spacing w:val="25"/>
          <w:sz w:val="16"/>
        </w:rPr>
        <w:t xml:space="preserve"> </w:t>
      </w:r>
      <w:r>
        <w:rPr>
          <w:sz w:val="16"/>
        </w:rPr>
        <w:t>zvieratách</w:t>
      </w:r>
      <w:r>
        <w:rPr>
          <w:spacing w:val="26"/>
          <w:sz w:val="16"/>
        </w:rPr>
        <w:t xml:space="preserve"> </w:t>
      </w:r>
      <w:r>
        <w:rPr>
          <w:sz w:val="16"/>
        </w:rPr>
        <w:t>vo</w:t>
      </w:r>
      <w:r>
        <w:rPr>
          <w:spacing w:val="25"/>
          <w:sz w:val="16"/>
        </w:rPr>
        <w:t xml:space="preserve"> </w:t>
      </w:r>
      <w:r>
        <w:rPr>
          <w:spacing w:val="-2"/>
          <w:sz w:val="16"/>
        </w:rPr>
        <w:t>veterinárnej</w:t>
      </w:r>
    </w:p>
    <w:p w14:paraId="4170D0E3" w14:textId="77777777" w:rsidR="000C7B92" w:rsidRDefault="00A85A65">
      <w:pPr>
        <w:pStyle w:val="Zkladntext"/>
        <w:tabs>
          <w:tab w:val="left" w:pos="9277"/>
        </w:tabs>
        <w:spacing w:line="196" w:lineRule="exact"/>
        <w:ind w:left="3075"/>
        <w:jc w:val="both"/>
      </w:pPr>
      <w:r>
        <w:t>medicíne ...</w:t>
      </w:r>
      <w:r>
        <w:tab/>
        <w:t>50 eur</w:t>
      </w:r>
    </w:p>
    <w:p w14:paraId="200A7E44" w14:textId="77777777" w:rsidR="000C7B92" w:rsidRDefault="00A85A65">
      <w:pPr>
        <w:pStyle w:val="Odsekzoznamu"/>
        <w:numPr>
          <w:ilvl w:val="0"/>
          <w:numId w:val="132"/>
        </w:numPr>
        <w:tabs>
          <w:tab w:val="left" w:pos="3075"/>
          <w:tab w:val="left" w:pos="3076"/>
        </w:tabs>
        <w:spacing w:line="203" w:lineRule="exact"/>
        <w:jc w:val="both"/>
        <w:rPr>
          <w:sz w:val="16"/>
        </w:rPr>
      </w:pPr>
      <w:r>
        <w:rPr>
          <w:sz w:val="16"/>
        </w:rPr>
        <w:t>používanie</w:t>
      </w:r>
      <w:r>
        <w:rPr>
          <w:spacing w:val="9"/>
          <w:sz w:val="16"/>
        </w:rPr>
        <w:t xml:space="preserve"> </w:t>
      </w:r>
      <w:r>
        <w:rPr>
          <w:sz w:val="16"/>
        </w:rPr>
        <w:t>zdroja</w:t>
      </w:r>
      <w:r>
        <w:rPr>
          <w:spacing w:val="9"/>
          <w:sz w:val="16"/>
        </w:rPr>
        <w:t xml:space="preserve"> </w:t>
      </w:r>
      <w:r>
        <w:rPr>
          <w:sz w:val="16"/>
        </w:rPr>
        <w:t>ionizujúceho</w:t>
      </w:r>
      <w:r>
        <w:rPr>
          <w:spacing w:val="9"/>
          <w:sz w:val="16"/>
        </w:rPr>
        <w:t xml:space="preserve"> </w:t>
      </w:r>
      <w:r>
        <w:rPr>
          <w:sz w:val="16"/>
        </w:rPr>
        <w:t>žiarenia</w:t>
      </w:r>
      <w:r>
        <w:rPr>
          <w:spacing w:val="9"/>
          <w:sz w:val="16"/>
        </w:rPr>
        <w:t xml:space="preserve"> </w:t>
      </w:r>
      <w:r>
        <w:rPr>
          <w:sz w:val="16"/>
        </w:rPr>
        <w:t>na</w:t>
      </w:r>
      <w:r>
        <w:rPr>
          <w:spacing w:val="9"/>
          <w:sz w:val="16"/>
        </w:rPr>
        <w:t xml:space="preserve"> </w:t>
      </w:r>
      <w:r>
        <w:rPr>
          <w:sz w:val="16"/>
        </w:rPr>
        <w:t>vykonávanie</w:t>
      </w:r>
    </w:p>
    <w:p w14:paraId="4D9ABC76" w14:textId="77777777" w:rsidR="000C7B92" w:rsidRDefault="00A85A65">
      <w:pPr>
        <w:pStyle w:val="Zkladntext"/>
        <w:tabs>
          <w:tab w:val="left" w:pos="9277"/>
        </w:tabs>
        <w:spacing w:line="203" w:lineRule="exact"/>
        <w:ind w:left="3075"/>
        <w:jc w:val="both"/>
      </w:pPr>
      <w:r>
        <w:t>lekárskeho ožiarenia ...</w:t>
      </w:r>
      <w:r>
        <w:tab/>
        <w:t>50 eur</w:t>
      </w:r>
    </w:p>
    <w:p w14:paraId="443CD8D4" w14:textId="77777777" w:rsidR="000C7B92" w:rsidRDefault="00A85A65">
      <w:pPr>
        <w:pStyle w:val="Odsekzoznamu"/>
        <w:numPr>
          <w:ilvl w:val="0"/>
          <w:numId w:val="132"/>
        </w:numPr>
        <w:tabs>
          <w:tab w:val="left" w:pos="3075"/>
          <w:tab w:val="left" w:pos="3076"/>
        </w:tabs>
        <w:spacing w:before="55" w:line="216" w:lineRule="auto"/>
        <w:ind w:right="1705"/>
        <w:jc w:val="both"/>
        <w:rPr>
          <w:sz w:val="16"/>
        </w:rPr>
      </w:pPr>
      <w:r>
        <w:rPr>
          <w:sz w:val="16"/>
        </w:rPr>
        <w:t xml:space="preserve">uvoľňovanie rádioaktívnych látok a </w:t>
      </w:r>
      <w:r>
        <w:rPr>
          <w:spacing w:val="-2"/>
          <w:sz w:val="16"/>
        </w:rPr>
        <w:t xml:space="preserve">rádioaktívne </w:t>
      </w:r>
      <w:r>
        <w:rPr>
          <w:sz w:val="16"/>
        </w:rPr>
        <w:t>kontaminovaných</w:t>
      </w:r>
      <w:r>
        <w:rPr>
          <w:spacing w:val="17"/>
          <w:sz w:val="16"/>
        </w:rPr>
        <w:t xml:space="preserve"> </w:t>
      </w:r>
      <w:r>
        <w:rPr>
          <w:sz w:val="16"/>
        </w:rPr>
        <w:t>predmetov,</w:t>
      </w:r>
      <w:r>
        <w:rPr>
          <w:spacing w:val="17"/>
          <w:sz w:val="16"/>
        </w:rPr>
        <w:t xml:space="preserve"> </w:t>
      </w:r>
      <w:r>
        <w:rPr>
          <w:sz w:val="16"/>
        </w:rPr>
        <w:t>ktoré</w:t>
      </w:r>
      <w:r>
        <w:rPr>
          <w:spacing w:val="17"/>
          <w:sz w:val="16"/>
        </w:rPr>
        <w:t xml:space="preserve"> </w:t>
      </w:r>
      <w:r>
        <w:rPr>
          <w:sz w:val="16"/>
        </w:rPr>
        <w:t>vznikli</w:t>
      </w:r>
      <w:r>
        <w:rPr>
          <w:spacing w:val="17"/>
          <w:sz w:val="16"/>
        </w:rPr>
        <w:t xml:space="preserve"> </w:t>
      </w:r>
      <w:r>
        <w:rPr>
          <w:sz w:val="16"/>
        </w:rPr>
        <w:t>alebo</w:t>
      </w:r>
      <w:r>
        <w:rPr>
          <w:spacing w:val="17"/>
          <w:sz w:val="16"/>
        </w:rPr>
        <w:t xml:space="preserve"> </w:t>
      </w:r>
      <w:r>
        <w:rPr>
          <w:sz w:val="16"/>
        </w:rPr>
        <w:t>sa</w:t>
      </w:r>
      <w:r>
        <w:rPr>
          <w:spacing w:val="17"/>
          <w:sz w:val="16"/>
        </w:rPr>
        <w:t xml:space="preserve"> </w:t>
      </w:r>
      <w:r>
        <w:rPr>
          <w:sz w:val="16"/>
        </w:rPr>
        <w:t>používali</w:t>
      </w:r>
      <w:r>
        <w:rPr>
          <w:spacing w:val="17"/>
          <w:sz w:val="16"/>
        </w:rPr>
        <w:t xml:space="preserve"> </w:t>
      </w:r>
      <w:r>
        <w:rPr>
          <w:spacing w:val="-5"/>
          <w:sz w:val="16"/>
        </w:rPr>
        <w:t>pri</w:t>
      </w:r>
    </w:p>
    <w:p w14:paraId="6D570E4F" w14:textId="77777777" w:rsidR="000C7B92" w:rsidRDefault="00A85A65">
      <w:pPr>
        <w:pStyle w:val="Zkladntext"/>
        <w:tabs>
          <w:tab w:val="left" w:pos="9277"/>
        </w:tabs>
        <w:spacing w:line="196" w:lineRule="exact"/>
        <w:ind w:left="3075"/>
        <w:jc w:val="both"/>
      </w:pPr>
      <w:r>
        <w:t>činnosti vedúcej k ožiareniu spod administratívnej</w:t>
      </w:r>
      <w:r>
        <w:rPr>
          <w:spacing w:val="2"/>
        </w:rPr>
        <w:t xml:space="preserve"> </w:t>
      </w:r>
      <w:r>
        <w:t>kontroly ...</w:t>
      </w:r>
      <w:r>
        <w:tab/>
        <w:t>50 eur</w:t>
      </w:r>
    </w:p>
    <w:p w14:paraId="3FCCEFF9" w14:textId="77777777" w:rsidR="000C7B92" w:rsidRDefault="00A85A65">
      <w:pPr>
        <w:pStyle w:val="Odsekzoznamu"/>
        <w:numPr>
          <w:ilvl w:val="0"/>
          <w:numId w:val="132"/>
        </w:numPr>
        <w:tabs>
          <w:tab w:val="left" w:pos="3075"/>
          <w:tab w:val="left" w:pos="3076"/>
        </w:tabs>
        <w:spacing w:before="56" w:line="216" w:lineRule="auto"/>
        <w:ind w:right="1705"/>
        <w:jc w:val="both"/>
        <w:rPr>
          <w:sz w:val="16"/>
        </w:rPr>
      </w:pPr>
      <w:r>
        <w:rPr>
          <w:sz w:val="16"/>
        </w:rPr>
        <w:t xml:space="preserve">zmiešavanie       rádioaktívneho       materiálu        </w:t>
      </w:r>
      <w:r>
        <w:rPr>
          <w:spacing w:val="-2"/>
          <w:sz w:val="16"/>
        </w:rPr>
        <w:t xml:space="preserve">uvoľňovaného </w:t>
      </w:r>
      <w:r>
        <w:rPr>
          <w:sz w:val="16"/>
        </w:rPr>
        <w:t>z pracoviska, kde sa nakladá s materiálom so zvýšeným obsahom prírodných rádionuklidov s nerádioaktívnym materiálom</w:t>
      </w:r>
      <w:r>
        <w:rPr>
          <w:spacing w:val="2"/>
          <w:sz w:val="16"/>
        </w:rPr>
        <w:t xml:space="preserve"> </w:t>
      </w:r>
      <w:r>
        <w:rPr>
          <w:sz w:val="16"/>
        </w:rPr>
        <w:t>na</w:t>
      </w:r>
    </w:p>
    <w:p w14:paraId="341F064A" w14:textId="77777777" w:rsidR="000C7B92" w:rsidRDefault="00A85A65">
      <w:pPr>
        <w:pStyle w:val="Zkladntext"/>
        <w:tabs>
          <w:tab w:val="left" w:pos="9277"/>
        </w:tabs>
        <w:spacing w:line="195" w:lineRule="exact"/>
        <w:ind w:left="3075"/>
        <w:jc w:val="both"/>
      </w:pPr>
      <w:r>
        <w:t>opätovné použitie alebo recykláciu ...</w:t>
      </w:r>
      <w:r>
        <w:tab/>
        <w:t>50 eur</w:t>
      </w:r>
    </w:p>
    <w:p w14:paraId="25410EC4" w14:textId="77777777" w:rsidR="000C7B92" w:rsidRDefault="00A85A65">
      <w:pPr>
        <w:pStyle w:val="Odsekzoznamu"/>
        <w:numPr>
          <w:ilvl w:val="0"/>
          <w:numId w:val="132"/>
        </w:numPr>
        <w:tabs>
          <w:tab w:val="left" w:pos="3075"/>
          <w:tab w:val="left" w:pos="3076"/>
        </w:tabs>
        <w:spacing w:before="55" w:line="216" w:lineRule="auto"/>
        <w:ind w:right="1705"/>
        <w:jc w:val="both"/>
        <w:rPr>
          <w:sz w:val="16"/>
        </w:rPr>
      </w:pPr>
      <w:r>
        <w:rPr>
          <w:sz w:val="16"/>
        </w:rPr>
        <w:t xml:space="preserve">nakladanie   s produktmi    banskej    činnosti,    ktoré    </w:t>
      </w:r>
      <w:r>
        <w:rPr>
          <w:spacing w:val="-3"/>
          <w:sz w:val="16"/>
        </w:rPr>
        <w:t xml:space="preserve">vznikli   </w:t>
      </w:r>
      <w:r>
        <w:rPr>
          <w:sz w:val="16"/>
        </w:rPr>
        <w:t>v</w:t>
      </w:r>
      <w:r>
        <w:rPr>
          <w:spacing w:val="2"/>
          <w:sz w:val="16"/>
        </w:rPr>
        <w:t xml:space="preserve"> </w:t>
      </w:r>
      <w:r>
        <w:rPr>
          <w:sz w:val="16"/>
        </w:rPr>
        <w:t>súvislosti</w:t>
      </w:r>
      <w:r>
        <w:rPr>
          <w:spacing w:val="38"/>
          <w:sz w:val="16"/>
        </w:rPr>
        <w:t xml:space="preserve"> </w:t>
      </w:r>
      <w:r>
        <w:rPr>
          <w:sz w:val="16"/>
        </w:rPr>
        <w:t>so</w:t>
      </w:r>
      <w:r>
        <w:rPr>
          <w:spacing w:val="37"/>
          <w:sz w:val="16"/>
        </w:rPr>
        <w:t xml:space="preserve"> </w:t>
      </w:r>
      <w:r>
        <w:rPr>
          <w:sz w:val="16"/>
        </w:rPr>
        <w:t>získavaním</w:t>
      </w:r>
      <w:r>
        <w:rPr>
          <w:spacing w:val="38"/>
          <w:sz w:val="16"/>
        </w:rPr>
        <w:t xml:space="preserve"> </w:t>
      </w:r>
      <w:r>
        <w:rPr>
          <w:sz w:val="16"/>
        </w:rPr>
        <w:t>rádioaktívneho</w:t>
      </w:r>
      <w:r>
        <w:rPr>
          <w:spacing w:val="38"/>
          <w:sz w:val="16"/>
        </w:rPr>
        <w:t xml:space="preserve"> </w:t>
      </w:r>
      <w:r>
        <w:rPr>
          <w:sz w:val="16"/>
        </w:rPr>
        <w:t>nerastu</w:t>
      </w:r>
      <w:r>
        <w:rPr>
          <w:spacing w:val="38"/>
          <w:sz w:val="16"/>
        </w:rPr>
        <w:t xml:space="preserve"> </w:t>
      </w:r>
      <w:r>
        <w:rPr>
          <w:sz w:val="16"/>
        </w:rPr>
        <w:t>a</w:t>
      </w:r>
      <w:r>
        <w:rPr>
          <w:spacing w:val="2"/>
          <w:sz w:val="16"/>
        </w:rPr>
        <w:t xml:space="preserve"> </w:t>
      </w:r>
      <w:r>
        <w:rPr>
          <w:sz w:val="16"/>
        </w:rPr>
        <w:t>sú</w:t>
      </w:r>
      <w:r>
        <w:rPr>
          <w:spacing w:val="38"/>
          <w:sz w:val="16"/>
        </w:rPr>
        <w:t xml:space="preserve"> </w:t>
      </w:r>
      <w:r>
        <w:rPr>
          <w:spacing w:val="-3"/>
          <w:sz w:val="16"/>
        </w:rPr>
        <w:t>uložené</w:t>
      </w:r>
    </w:p>
    <w:p w14:paraId="4BE02C6D" w14:textId="77777777" w:rsidR="000C7B92" w:rsidRDefault="00A85A65">
      <w:pPr>
        <w:pStyle w:val="Zkladntext"/>
        <w:tabs>
          <w:tab w:val="left" w:pos="9277"/>
        </w:tabs>
        <w:spacing w:line="196" w:lineRule="exact"/>
        <w:ind w:left="3075"/>
        <w:jc w:val="both"/>
      </w:pPr>
      <w:r>
        <w:t>na odvaloch a</w:t>
      </w:r>
      <w:r>
        <w:rPr>
          <w:spacing w:val="2"/>
        </w:rPr>
        <w:t xml:space="preserve"> </w:t>
      </w:r>
      <w:r>
        <w:t>odkaliskách ...</w:t>
      </w:r>
      <w:r>
        <w:tab/>
        <w:t>50 eur</w:t>
      </w:r>
    </w:p>
    <w:p w14:paraId="7215266A" w14:textId="77777777" w:rsidR="000C7B92" w:rsidRDefault="00A85A65">
      <w:pPr>
        <w:pStyle w:val="Odsekzoznamu"/>
        <w:numPr>
          <w:ilvl w:val="0"/>
          <w:numId w:val="132"/>
        </w:numPr>
        <w:tabs>
          <w:tab w:val="left" w:pos="3075"/>
          <w:tab w:val="left" w:pos="3076"/>
        </w:tabs>
        <w:spacing w:before="55" w:line="216" w:lineRule="auto"/>
        <w:ind w:right="1705"/>
        <w:jc w:val="both"/>
        <w:rPr>
          <w:sz w:val="16"/>
        </w:rPr>
      </w:pPr>
      <w:r>
        <w:rPr>
          <w:sz w:val="16"/>
        </w:rPr>
        <w:t xml:space="preserve">distribúciu, predaj a prenájom zdroja ionizujúceho žiarenia, </w:t>
      </w:r>
      <w:r>
        <w:rPr>
          <w:spacing w:val="-6"/>
          <w:sz w:val="16"/>
        </w:rPr>
        <w:t xml:space="preserve">na </w:t>
      </w:r>
      <w:r>
        <w:rPr>
          <w:sz w:val="16"/>
        </w:rPr>
        <w:t>používanie</w:t>
      </w:r>
      <w:r>
        <w:rPr>
          <w:spacing w:val="28"/>
          <w:sz w:val="16"/>
        </w:rPr>
        <w:t xml:space="preserve"> </w:t>
      </w:r>
      <w:r>
        <w:rPr>
          <w:sz w:val="16"/>
        </w:rPr>
        <w:t>ktorého</w:t>
      </w:r>
      <w:r>
        <w:rPr>
          <w:spacing w:val="28"/>
          <w:sz w:val="16"/>
        </w:rPr>
        <w:t xml:space="preserve"> </w:t>
      </w:r>
      <w:r>
        <w:rPr>
          <w:sz w:val="16"/>
        </w:rPr>
        <w:t>je</w:t>
      </w:r>
      <w:r>
        <w:rPr>
          <w:spacing w:val="29"/>
          <w:sz w:val="16"/>
        </w:rPr>
        <w:t xml:space="preserve"> </w:t>
      </w:r>
      <w:r>
        <w:rPr>
          <w:sz w:val="16"/>
        </w:rPr>
        <w:t>potrebné</w:t>
      </w:r>
      <w:r>
        <w:rPr>
          <w:spacing w:val="28"/>
          <w:sz w:val="16"/>
        </w:rPr>
        <w:t xml:space="preserve"> </w:t>
      </w:r>
      <w:r>
        <w:rPr>
          <w:sz w:val="16"/>
        </w:rPr>
        <w:t>oznámenie,</w:t>
      </w:r>
      <w:r>
        <w:rPr>
          <w:spacing w:val="29"/>
          <w:sz w:val="16"/>
        </w:rPr>
        <w:t xml:space="preserve"> </w:t>
      </w:r>
      <w:r>
        <w:rPr>
          <w:sz w:val="16"/>
        </w:rPr>
        <w:t>registrácia</w:t>
      </w:r>
      <w:r>
        <w:rPr>
          <w:spacing w:val="28"/>
          <w:sz w:val="16"/>
        </w:rPr>
        <w:t xml:space="preserve"> </w:t>
      </w:r>
      <w:r>
        <w:rPr>
          <w:spacing w:val="-3"/>
          <w:sz w:val="16"/>
        </w:rPr>
        <w:t>alebo</w:t>
      </w:r>
    </w:p>
    <w:p w14:paraId="306FA207" w14:textId="77777777" w:rsidR="000C7B92" w:rsidRDefault="00A85A65">
      <w:pPr>
        <w:pStyle w:val="Zkladntext"/>
        <w:tabs>
          <w:tab w:val="left" w:pos="6201"/>
        </w:tabs>
        <w:spacing w:line="196" w:lineRule="exact"/>
        <w:ind w:left="0" w:right="153"/>
        <w:jc w:val="right"/>
      </w:pPr>
      <w:r>
        <w:t>povolenie ...</w:t>
      </w:r>
      <w:r>
        <w:tab/>
        <w:t>50 eur</w:t>
      </w:r>
    </w:p>
    <w:p w14:paraId="45A7A136" w14:textId="77777777" w:rsidR="000C7B92" w:rsidRDefault="00A85A65">
      <w:pPr>
        <w:pStyle w:val="Odsekzoznamu"/>
        <w:numPr>
          <w:ilvl w:val="0"/>
          <w:numId w:val="132"/>
        </w:numPr>
        <w:tabs>
          <w:tab w:val="left" w:pos="2540"/>
          <w:tab w:val="left" w:pos="3076"/>
          <w:tab w:val="left" w:pos="8742"/>
        </w:tabs>
        <w:ind w:right="153" w:hanging="3076"/>
        <w:jc w:val="right"/>
        <w:rPr>
          <w:sz w:val="16"/>
        </w:rPr>
      </w:pPr>
      <w:r>
        <w:rPr>
          <w:sz w:val="16"/>
        </w:rPr>
        <w:t>dovoz zdroja ionizujúceho žiarenia z tretích</w:t>
      </w:r>
      <w:r>
        <w:rPr>
          <w:spacing w:val="2"/>
          <w:sz w:val="16"/>
        </w:rPr>
        <w:t xml:space="preserve"> </w:t>
      </w:r>
      <w:r>
        <w:rPr>
          <w:sz w:val="16"/>
        </w:rPr>
        <w:t>krajín ...</w:t>
      </w:r>
      <w:r>
        <w:rPr>
          <w:sz w:val="16"/>
        </w:rPr>
        <w:tab/>
        <w:t>50 eur</w:t>
      </w:r>
    </w:p>
    <w:p w14:paraId="4AE07713" w14:textId="77777777" w:rsidR="000C7B92" w:rsidRDefault="00A85A65">
      <w:pPr>
        <w:pStyle w:val="Odsekzoznamu"/>
        <w:numPr>
          <w:ilvl w:val="0"/>
          <w:numId w:val="132"/>
        </w:numPr>
        <w:tabs>
          <w:tab w:val="left" w:pos="2540"/>
          <w:tab w:val="left" w:pos="3076"/>
          <w:tab w:val="left" w:pos="8742"/>
        </w:tabs>
        <w:ind w:right="153" w:hanging="3076"/>
        <w:jc w:val="right"/>
        <w:rPr>
          <w:sz w:val="16"/>
        </w:rPr>
      </w:pPr>
      <w:r>
        <w:rPr>
          <w:sz w:val="16"/>
        </w:rPr>
        <w:t>poskytovanie služby dôležitej z hľadiska radiačnej</w:t>
      </w:r>
      <w:r>
        <w:rPr>
          <w:spacing w:val="2"/>
          <w:sz w:val="16"/>
        </w:rPr>
        <w:t xml:space="preserve"> </w:t>
      </w:r>
      <w:r>
        <w:rPr>
          <w:sz w:val="16"/>
        </w:rPr>
        <w:t>ochrany ...</w:t>
      </w:r>
      <w:r>
        <w:rPr>
          <w:sz w:val="16"/>
        </w:rPr>
        <w:tab/>
        <w:t>50 eur</w:t>
      </w:r>
    </w:p>
    <w:p w14:paraId="2044E14E" w14:textId="77777777" w:rsidR="000C7B92" w:rsidRDefault="00A85A65">
      <w:pPr>
        <w:pStyle w:val="Odsekzoznamu"/>
        <w:numPr>
          <w:ilvl w:val="0"/>
          <w:numId w:val="133"/>
        </w:numPr>
        <w:tabs>
          <w:tab w:val="left" w:pos="535"/>
          <w:tab w:val="left" w:pos="536"/>
        </w:tabs>
        <w:ind w:hanging="381"/>
        <w:rPr>
          <w:sz w:val="16"/>
        </w:rPr>
      </w:pPr>
      <w:r>
        <w:rPr>
          <w:sz w:val="16"/>
        </w:rPr>
        <w:t>Zmena povolenia</w:t>
      </w:r>
    </w:p>
    <w:p w14:paraId="0D84392B" w14:textId="77777777" w:rsidR="000C7B92" w:rsidRDefault="00A85A65">
      <w:pPr>
        <w:pStyle w:val="Odsekzoznamu"/>
        <w:numPr>
          <w:ilvl w:val="1"/>
          <w:numId w:val="133"/>
        </w:numPr>
        <w:tabs>
          <w:tab w:val="left" w:pos="3075"/>
          <w:tab w:val="left" w:pos="3076"/>
          <w:tab w:val="left" w:pos="9078"/>
        </w:tabs>
        <w:rPr>
          <w:sz w:val="16"/>
        </w:rPr>
      </w:pPr>
      <w:r>
        <w:rPr>
          <w:sz w:val="16"/>
        </w:rPr>
        <w:t>podľa písmena s) prvého bodu až šiesteho bodu .....</w:t>
      </w:r>
      <w:r>
        <w:rPr>
          <w:sz w:val="16"/>
        </w:rPr>
        <w:tab/>
        <w:t>1000 eur</w:t>
      </w:r>
    </w:p>
    <w:p w14:paraId="2491D335" w14:textId="77777777" w:rsidR="000C7B92" w:rsidRDefault="00A85A65">
      <w:pPr>
        <w:pStyle w:val="Odsekzoznamu"/>
        <w:numPr>
          <w:ilvl w:val="1"/>
          <w:numId w:val="133"/>
        </w:numPr>
        <w:tabs>
          <w:tab w:val="left" w:pos="3075"/>
          <w:tab w:val="left" w:pos="3076"/>
          <w:tab w:val="left" w:pos="9277"/>
        </w:tabs>
        <w:rPr>
          <w:sz w:val="16"/>
        </w:rPr>
      </w:pPr>
      <w:r>
        <w:rPr>
          <w:sz w:val="16"/>
        </w:rPr>
        <w:t>podľa písmena s) siedmeho bodu až tridsiateho bodu .....</w:t>
      </w:r>
      <w:r>
        <w:rPr>
          <w:sz w:val="16"/>
        </w:rPr>
        <w:tab/>
        <w:t>50 eur</w:t>
      </w:r>
    </w:p>
    <w:p w14:paraId="09604EA8" w14:textId="77777777" w:rsidR="000C7B92" w:rsidRDefault="00A85A65">
      <w:pPr>
        <w:pStyle w:val="Odsekzoznamu"/>
        <w:numPr>
          <w:ilvl w:val="0"/>
          <w:numId w:val="133"/>
        </w:numPr>
        <w:tabs>
          <w:tab w:val="left" w:pos="535"/>
          <w:tab w:val="left" w:pos="536"/>
        </w:tabs>
        <w:ind w:hanging="381"/>
        <w:rPr>
          <w:sz w:val="16"/>
        </w:rPr>
      </w:pPr>
      <w:r>
        <w:rPr>
          <w:sz w:val="16"/>
        </w:rPr>
        <w:t>Vydanie rozhodnutia o</w:t>
      </w:r>
      <w:r>
        <w:rPr>
          <w:spacing w:val="2"/>
          <w:sz w:val="16"/>
        </w:rPr>
        <w:t xml:space="preserve"> </w:t>
      </w:r>
      <w:r>
        <w:rPr>
          <w:sz w:val="16"/>
        </w:rPr>
        <w:t>registrácii</w:t>
      </w:r>
    </w:p>
    <w:p w14:paraId="4EB63190" w14:textId="77777777" w:rsidR="000C7B92" w:rsidRDefault="00A85A65">
      <w:pPr>
        <w:pStyle w:val="Odsekzoznamu"/>
        <w:numPr>
          <w:ilvl w:val="1"/>
          <w:numId w:val="133"/>
        </w:numPr>
        <w:tabs>
          <w:tab w:val="left" w:pos="3075"/>
          <w:tab w:val="left" w:pos="3076"/>
          <w:tab w:val="left" w:pos="9277"/>
        </w:tabs>
        <w:rPr>
          <w:sz w:val="16"/>
        </w:rPr>
      </w:pPr>
      <w:r>
        <w:rPr>
          <w:sz w:val="16"/>
        </w:rPr>
        <w:t>činnosti vedúcej k ožiareniu alebo jeho</w:t>
      </w:r>
      <w:r>
        <w:rPr>
          <w:spacing w:val="2"/>
          <w:sz w:val="16"/>
        </w:rPr>
        <w:t xml:space="preserve"> </w:t>
      </w:r>
      <w:r>
        <w:rPr>
          <w:sz w:val="16"/>
        </w:rPr>
        <w:t>zmena ...</w:t>
      </w:r>
      <w:r>
        <w:rPr>
          <w:sz w:val="16"/>
        </w:rPr>
        <w:tab/>
        <w:t>30 eur</w:t>
      </w:r>
    </w:p>
    <w:p w14:paraId="3E98336F" w14:textId="77777777" w:rsidR="000C7B92" w:rsidRDefault="00A85A65">
      <w:pPr>
        <w:pStyle w:val="Odsekzoznamu"/>
        <w:numPr>
          <w:ilvl w:val="1"/>
          <w:numId w:val="133"/>
        </w:numPr>
        <w:tabs>
          <w:tab w:val="left" w:pos="3075"/>
          <w:tab w:val="left" w:pos="3076"/>
          <w:tab w:val="left" w:pos="9277"/>
        </w:tabs>
        <w:spacing w:before="39"/>
        <w:rPr>
          <w:sz w:val="16"/>
        </w:rPr>
      </w:pPr>
      <w:r>
        <w:rPr>
          <w:sz w:val="16"/>
        </w:rPr>
        <w:t>služby dôležitej z hľadiska radiačnej ochrany alebo jeho</w:t>
      </w:r>
      <w:r>
        <w:rPr>
          <w:spacing w:val="2"/>
          <w:sz w:val="16"/>
        </w:rPr>
        <w:t xml:space="preserve"> </w:t>
      </w:r>
      <w:r>
        <w:rPr>
          <w:sz w:val="16"/>
        </w:rPr>
        <w:t>zmena ...</w:t>
      </w:r>
      <w:r>
        <w:rPr>
          <w:sz w:val="16"/>
        </w:rPr>
        <w:tab/>
        <w:t>30 eur</w:t>
      </w:r>
    </w:p>
    <w:p w14:paraId="6FFA0628" w14:textId="77777777" w:rsidR="000C7B92" w:rsidRDefault="000C7B92">
      <w:pPr>
        <w:rPr>
          <w:sz w:val="16"/>
        </w:rPr>
        <w:sectPr w:rsidR="000C7B92">
          <w:pgSz w:w="11910" w:h="16840"/>
          <w:pgMar w:top="1160" w:right="980" w:bottom="280" w:left="980" w:header="796" w:footer="0" w:gutter="0"/>
          <w:cols w:space="708"/>
        </w:sectPr>
      </w:pPr>
    </w:p>
    <w:p w14:paraId="65CB2EC1" w14:textId="77777777" w:rsidR="000C7B92" w:rsidRDefault="000C7B92">
      <w:pPr>
        <w:pStyle w:val="Zkladntext"/>
        <w:spacing w:before="3"/>
        <w:ind w:left="0"/>
        <w:rPr>
          <w:sz w:val="18"/>
        </w:rPr>
      </w:pPr>
    </w:p>
    <w:tbl>
      <w:tblPr>
        <w:tblStyle w:val="TableNormal"/>
        <w:tblW w:w="0" w:type="auto"/>
        <w:tblInd w:w="112" w:type="dxa"/>
        <w:tblLayout w:type="fixed"/>
        <w:tblLook w:val="01E0" w:firstRow="1" w:lastRow="1" w:firstColumn="1" w:lastColumn="1" w:noHBand="0" w:noVBand="0"/>
      </w:tblPr>
      <w:tblGrid>
        <w:gridCol w:w="326"/>
        <w:gridCol w:w="2560"/>
        <w:gridCol w:w="5207"/>
        <w:gridCol w:w="1639"/>
      </w:tblGrid>
      <w:tr w:rsidR="000C7B92" w14:paraId="23240C36" w14:textId="77777777">
        <w:trPr>
          <w:trHeight w:val="234"/>
        </w:trPr>
        <w:tc>
          <w:tcPr>
            <w:tcW w:w="326" w:type="dxa"/>
          </w:tcPr>
          <w:p w14:paraId="3ECD96A1" w14:textId="77777777" w:rsidR="000C7B92" w:rsidRDefault="00A85A65">
            <w:pPr>
              <w:pStyle w:val="TableParagraph"/>
              <w:spacing w:before="0"/>
              <w:ind w:left="50"/>
              <w:rPr>
                <w:sz w:val="16"/>
              </w:rPr>
            </w:pPr>
            <w:r>
              <w:rPr>
                <w:sz w:val="16"/>
              </w:rPr>
              <w:t>v)</w:t>
            </w:r>
          </w:p>
        </w:tc>
        <w:tc>
          <w:tcPr>
            <w:tcW w:w="2560" w:type="dxa"/>
          </w:tcPr>
          <w:p w14:paraId="70186345" w14:textId="77777777" w:rsidR="000C7B92" w:rsidRDefault="00A85A65">
            <w:pPr>
              <w:pStyle w:val="TableParagraph"/>
              <w:spacing w:before="0"/>
              <w:ind w:left="103"/>
              <w:rPr>
                <w:sz w:val="16"/>
              </w:rPr>
            </w:pPr>
            <w:r>
              <w:rPr>
                <w:sz w:val="16"/>
              </w:rPr>
              <w:t>Vydanie rozhodnutia ...</w:t>
            </w:r>
          </w:p>
        </w:tc>
        <w:tc>
          <w:tcPr>
            <w:tcW w:w="5207" w:type="dxa"/>
          </w:tcPr>
          <w:p w14:paraId="72A54486" w14:textId="77777777" w:rsidR="000C7B92" w:rsidRDefault="000C7B92">
            <w:pPr>
              <w:pStyle w:val="TableParagraph"/>
              <w:spacing w:before="0"/>
              <w:rPr>
                <w:rFonts w:ascii="Times New Roman"/>
                <w:sz w:val="16"/>
              </w:rPr>
            </w:pPr>
          </w:p>
        </w:tc>
        <w:tc>
          <w:tcPr>
            <w:tcW w:w="1639" w:type="dxa"/>
          </w:tcPr>
          <w:p w14:paraId="4942CFA0" w14:textId="77777777" w:rsidR="000C7B92" w:rsidRDefault="00A85A65">
            <w:pPr>
              <w:pStyle w:val="TableParagraph"/>
              <w:spacing w:before="0"/>
              <w:ind w:right="46"/>
              <w:jc w:val="right"/>
              <w:rPr>
                <w:sz w:val="16"/>
              </w:rPr>
            </w:pPr>
            <w:r>
              <w:rPr>
                <w:sz w:val="16"/>
              </w:rPr>
              <w:t>50 eur</w:t>
            </w:r>
          </w:p>
        </w:tc>
      </w:tr>
      <w:tr w:rsidR="000C7B92" w14:paraId="19AC1720" w14:textId="77777777">
        <w:trPr>
          <w:trHeight w:val="252"/>
        </w:trPr>
        <w:tc>
          <w:tcPr>
            <w:tcW w:w="326" w:type="dxa"/>
          </w:tcPr>
          <w:p w14:paraId="38F53A5A" w14:textId="77777777" w:rsidR="000C7B92" w:rsidRDefault="00A85A65">
            <w:pPr>
              <w:pStyle w:val="TableParagraph"/>
              <w:ind w:left="50"/>
              <w:rPr>
                <w:sz w:val="16"/>
              </w:rPr>
            </w:pPr>
            <w:r>
              <w:rPr>
                <w:sz w:val="16"/>
              </w:rPr>
              <w:t>w)</w:t>
            </w:r>
          </w:p>
        </w:tc>
        <w:tc>
          <w:tcPr>
            <w:tcW w:w="2560" w:type="dxa"/>
          </w:tcPr>
          <w:p w14:paraId="32CC5428" w14:textId="77777777" w:rsidR="000C7B92" w:rsidRDefault="00A85A65">
            <w:pPr>
              <w:pStyle w:val="TableParagraph"/>
              <w:ind w:left="103"/>
              <w:rPr>
                <w:sz w:val="16"/>
              </w:rPr>
            </w:pPr>
            <w:r>
              <w:rPr>
                <w:sz w:val="16"/>
              </w:rPr>
              <w:t>Vydanie záväzného stanoviska</w:t>
            </w:r>
          </w:p>
        </w:tc>
        <w:tc>
          <w:tcPr>
            <w:tcW w:w="5207" w:type="dxa"/>
          </w:tcPr>
          <w:p w14:paraId="63C5449E" w14:textId="77777777" w:rsidR="000C7B92" w:rsidRDefault="000C7B92">
            <w:pPr>
              <w:pStyle w:val="TableParagraph"/>
              <w:spacing w:before="0"/>
              <w:rPr>
                <w:rFonts w:ascii="Times New Roman"/>
                <w:sz w:val="16"/>
              </w:rPr>
            </w:pPr>
          </w:p>
        </w:tc>
        <w:tc>
          <w:tcPr>
            <w:tcW w:w="1639" w:type="dxa"/>
          </w:tcPr>
          <w:p w14:paraId="21E6432F" w14:textId="77777777" w:rsidR="000C7B92" w:rsidRDefault="000C7B92">
            <w:pPr>
              <w:pStyle w:val="TableParagraph"/>
              <w:spacing w:before="0"/>
              <w:rPr>
                <w:rFonts w:ascii="Times New Roman"/>
                <w:sz w:val="16"/>
              </w:rPr>
            </w:pPr>
          </w:p>
        </w:tc>
      </w:tr>
      <w:tr w:rsidR="000C7B92" w14:paraId="4148A54D" w14:textId="77777777">
        <w:trPr>
          <w:trHeight w:val="234"/>
        </w:trPr>
        <w:tc>
          <w:tcPr>
            <w:tcW w:w="326" w:type="dxa"/>
          </w:tcPr>
          <w:p w14:paraId="79FFF12D" w14:textId="77777777" w:rsidR="000C7B92" w:rsidRDefault="000C7B92">
            <w:pPr>
              <w:pStyle w:val="TableParagraph"/>
              <w:spacing w:before="0"/>
              <w:rPr>
                <w:rFonts w:ascii="Times New Roman"/>
                <w:sz w:val="16"/>
              </w:rPr>
            </w:pPr>
          </w:p>
        </w:tc>
        <w:tc>
          <w:tcPr>
            <w:tcW w:w="2560" w:type="dxa"/>
          </w:tcPr>
          <w:p w14:paraId="6AD44148" w14:textId="77777777" w:rsidR="000C7B92" w:rsidRDefault="00A85A65">
            <w:pPr>
              <w:pStyle w:val="TableParagraph"/>
              <w:spacing w:line="197" w:lineRule="exact"/>
              <w:ind w:left="103"/>
              <w:rPr>
                <w:sz w:val="16"/>
              </w:rPr>
            </w:pPr>
            <w:r>
              <w:rPr>
                <w:sz w:val="16"/>
              </w:rPr>
              <w:t>1.</w:t>
            </w:r>
          </w:p>
        </w:tc>
        <w:tc>
          <w:tcPr>
            <w:tcW w:w="5207" w:type="dxa"/>
          </w:tcPr>
          <w:p w14:paraId="6BD963C2" w14:textId="77777777" w:rsidR="000C7B92" w:rsidRDefault="00A85A65">
            <w:pPr>
              <w:pStyle w:val="TableParagraph"/>
              <w:spacing w:line="197" w:lineRule="exact"/>
              <w:ind w:left="83"/>
              <w:rPr>
                <w:sz w:val="16"/>
              </w:rPr>
            </w:pPr>
            <w:r>
              <w:rPr>
                <w:sz w:val="16"/>
              </w:rPr>
              <w:t>pre jadrové zariadenia z hľadiska radiačnej ochrany ...</w:t>
            </w:r>
          </w:p>
        </w:tc>
        <w:tc>
          <w:tcPr>
            <w:tcW w:w="1639" w:type="dxa"/>
          </w:tcPr>
          <w:p w14:paraId="0DD50C61" w14:textId="77777777" w:rsidR="000C7B92" w:rsidRDefault="00A85A65">
            <w:pPr>
              <w:pStyle w:val="TableParagraph"/>
              <w:spacing w:line="197" w:lineRule="exact"/>
              <w:ind w:right="46"/>
              <w:jc w:val="right"/>
              <w:rPr>
                <w:sz w:val="16"/>
              </w:rPr>
            </w:pPr>
            <w:r>
              <w:rPr>
                <w:sz w:val="16"/>
              </w:rPr>
              <w:t>1000 eur</w:t>
            </w:r>
          </w:p>
        </w:tc>
      </w:tr>
    </w:tbl>
    <w:p w14:paraId="1AFA606E" w14:textId="77777777" w:rsidR="000C7B92" w:rsidRDefault="00A85A65">
      <w:pPr>
        <w:pStyle w:val="Odsekzoznamu"/>
        <w:numPr>
          <w:ilvl w:val="0"/>
          <w:numId w:val="131"/>
        </w:numPr>
        <w:tabs>
          <w:tab w:val="left" w:pos="3075"/>
          <w:tab w:val="left" w:pos="3076"/>
        </w:tabs>
        <w:spacing w:before="35" w:line="203" w:lineRule="exact"/>
        <w:rPr>
          <w:sz w:val="16"/>
        </w:rPr>
      </w:pPr>
      <w:r>
        <w:rPr>
          <w:sz w:val="16"/>
        </w:rPr>
        <w:t>k optimalizačnej štúdii k uvoľňovaniu jadrových</w:t>
      </w:r>
      <w:r>
        <w:rPr>
          <w:spacing w:val="26"/>
          <w:sz w:val="16"/>
        </w:rPr>
        <w:t xml:space="preserve"> </w:t>
      </w:r>
      <w:r>
        <w:rPr>
          <w:sz w:val="16"/>
        </w:rPr>
        <w:t>materiálov</w:t>
      </w:r>
    </w:p>
    <w:p w14:paraId="12520D31" w14:textId="77777777" w:rsidR="000C7B92" w:rsidRDefault="00A85A65">
      <w:pPr>
        <w:pStyle w:val="Zkladntext"/>
        <w:tabs>
          <w:tab w:val="left" w:pos="9078"/>
        </w:tabs>
        <w:spacing w:line="203" w:lineRule="exact"/>
        <w:ind w:left="3075"/>
      </w:pPr>
      <w:r>
        <w:t>z jadrového</w:t>
      </w:r>
      <w:r>
        <w:rPr>
          <w:spacing w:val="2"/>
        </w:rPr>
        <w:t xml:space="preserve"> </w:t>
      </w:r>
      <w:r>
        <w:t>zariadenia ...</w:t>
      </w:r>
      <w:r>
        <w:tab/>
        <w:t>1000 eur</w:t>
      </w:r>
    </w:p>
    <w:p w14:paraId="70D0D13D" w14:textId="77777777" w:rsidR="000C7B92" w:rsidRDefault="00A85A65">
      <w:pPr>
        <w:pStyle w:val="Odsekzoznamu"/>
        <w:numPr>
          <w:ilvl w:val="0"/>
          <w:numId w:val="131"/>
        </w:numPr>
        <w:tabs>
          <w:tab w:val="left" w:pos="3075"/>
          <w:tab w:val="left" w:pos="3076"/>
        </w:tabs>
        <w:spacing w:line="203" w:lineRule="exact"/>
        <w:rPr>
          <w:sz w:val="16"/>
        </w:rPr>
      </w:pPr>
      <w:r>
        <w:rPr>
          <w:sz w:val="16"/>
        </w:rPr>
        <w:t>k optimalizačnej štúdii k uvoľňovaniu rádioaktívnych</w:t>
      </w:r>
      <w:r>
        <w:rPr>
          <w:spacing w:val="-21"/>
          <w:sz w:val="16"/>
        </w:rPr>
        <w:t xml:space="preserve"> </w:t>
      </w:r>
      <w:r>
        <w:rPr>
          <w:sz w:val="16"/>
        </w:rPr>
        <w:t>materiálov</w:t>
      </w:r>
    </w:p>
    <w:p w14:paraId="15F7F318" w14:textId="77777777" w:rsidR="000C7B92" w:rsidRDefault="00A85A65">
      <w:pPr>
        <w:pStyle w:val="Zkladntext"/>
        <w:tabs>
          <w:tab w:val="left" w:pos="9277"/>
        </w:tabs>
        <w:spacing w:line="203" w:lineRule="exact"/>
        <w:ind w:left="3075"/>
      </w:pPr>
      <w:r>
        <w:t>spod administratívnej kontroly ...</w:t>
      </w:r>
      <w:r>
        <w:tab/>
        <w:t>50 eur</w:t>
      </w:r>
    </w:p>
    <w:p w14:paraId="6435A2C7" w14:textId="77777777" w:rsidR="000C7B92" w:rsidRDefault="00A85A65">
      <w:pPr>
        <w:pStyle w:val="Odsekzoznamu"/>
        <w:numPr>
          <w:ilvl w:val="0"/>
          <w:numId w:val="131"/>
        </w:numPr>
        <w:tabs>
          <w:tab w:val="left" w:pos="3075"/>
          <w:tab w:val="left" w:pos="3076"/>
        </w:tabs>
        <w:spacing w:before="55" w:line="216" w:lineRule="auto"/>
        <w:ind w:right="1705"/>
        <w:rPr>
          <w:sz w:val="16"/>
        </w:rPr>
      </w:pPr>
      <w:r>
        <w:rPr>
          <w:sz w:val="16"/>
        </w:rPr>
        <w:t>k projektu</w:t>
      </w:r>
      <w:r>
        <w:rPr>
          <w:spacing w:val="51"/>
          <w:sz w:val="16"/>
        </w:rPr>
        <w:t xml:space="preserve"> </w:t>
      </w:r>
      <w:r>
        <w:rPr>
          <w:sz w:val="16"/>
        </w:rPr>
        <w:t xml:space="preserve">dobývania  ložiska   rádioaktívneho   nerastu,   </w:t>
      </w:r>
      <w:r>
        <w:rPr>
          <w:spacing w:val="-3"/>
          <w:sz w:val="16"/>
        </w:rPr>
        <w:t xml:space="preserve">ťažby </w:t>
      </w:r>
      <w:r>
        <w:rPr>
          <w:sz w:val="16"/>
        </w:rPr>
        <w:t>a</w:t>
      </w:r>
      <w:r>
        <w:rPr>
          <w:spacing w:val="3"/>
          <w:sz w:val="16"/>
        </w:rPr>
        <w:t xml:space="preserve"> </w:t>
      </w:r>
      <w:r>
        <w:rPr>
          <w:sz w:val="16"/>
        </w:rPr>
        <w:t>spracovania</w:t>
      </w:r>
      <w:r>
        <w:rPr>
          <w:spacing w:val="30"/>
          <w:sz w:val="16"/>
        </w:rPr>
        <w:t xml:space="preserve"> </w:t>
      </w:r>
      <w:r>
        <w:rPr>
          <w:sz w:val="16"/>
        </w:rPr>
        <w:t>materiálov,</w:t>
      </w:r>
      <w:r>
        <w:rPr>
          <w:spacing w:val="31"/>
          <w:sz w:val="16"/>
        </w:rPr>
        <w:t xml:space="preserve"> </w:t>
      </w:r>
      <w:r>
        <w:rPr>
          <w:sz w:val="16"/>
        </w:rPr>
        <w:t>ktoré</w:t>
      </w:r>
      <w:r>
        <w:rPr>
          <w:spacing w:val="31"/>
          <w:sz w:val="16"/>
        </w:rPr>
        <w:t xml:space="preserve"> </w:t>
      </w:r>
      <w:r>
        <w:rPr>
          <w:sz w:val="16"/>
        </w:rPr>
        <w:t>obsahujú</w:t>
      </w:r>
      <w:r>
        <w:rPr>
          <w:spacing w:val="31"/>
          <w:sz w:val="16"/>
        </w:rPr>
        <w:t xml:space="preserve"> </w:t>
      </w:r>
      <w:r>
        <w:rPr>
          <w:sz w:val="16"/>
        </w:rPr>
        <w:t>prírodné</w:t>
      </w:r>
      <w:r>
        <w:rPr>
          <w:spacing w:val="31"/>
          <w:sz w:val="16"/>
        </w:rPr>
        <w:t xml:space="preserve"> </w:t>
      </w:r>
      <w:r>
        <w:rPr>
          <w:spacing w:val="-2"/>
          <w:sz w:val="16"/>
        </w:rPr>
        <w:t>rádionuklidy</w:t>
      </w:r>
    </w:p>
    <w:p w14:paraId="78B29BEF" w14:textId="77777777" w:rsidR="000C7B92" w:rsidRDefault="00A85A65">
      <w:pPr>
        <w:pStyle w:val="Zkladntext"/>
        <w:tabs>
          <w:tab w:val="left" w:pos="9277"/>
        </w:tabs>
        <w:spacing w:line="196" w:lineRule="exact"/>
        <w:ind w:left="3075"/>
      </w:pPr>
      <w:r>
        <w:t>...</w:t>
      </w:r>
      <w:r>
        <w:tab/>
        <w:t>50 eur</w:t>
      </w:r>
    </w:p>
    <w:p w14:paraId="77151263" w14:textId="77777777" w:rsidR="000C7B92" w:rsidRDefault="00A85A65">
      <w:pPr>
        <w:pStyle w:val="Odsekzoznamu"/>
        <w:numPr>
          <w:ilvl w:val="0"/>
          <w:numId w:val="131"/>
        </w:numPr>
        <w:tabs>
          <w:tab w:val="left" w:pos="3075"/>
          <w:tab w:val="left" w:pos="3076"/>
        </w:tabs>
        <w:spacing w:line="203" w:lineRule="exact"/>
        <w:rPr>
          <w:sz w:val="16"/>
        </w:rPr>
      </w:pPr>
      <w:r>
        <w:rPr>
          <w:sz w:val="16"/>
        </w:rPr>
        <w:t>k optimalizačnej štúdii k uvoľňovaniu rádioaktívnych</w:t>
      </w:r>
      <w:r>
        <w:rPr>
          <w:spacing w:val="-21"/>
          <w:sz w:val="16"/>
        </w:rPr>
        <w:t xml:space="preserve"> </w:t>
      </w:r>
      <w:r>
        <w:rPr>
          <w:sz w:val="16"/>
        </w:rPr>
        <w:t>materiálov</w:t>
      </w:r>
    </w:p>
    <w:p w14:paraId="7E6F55D3" w14:textId="77777777" w:rsidR="000C7B92" w:rsidRDefault="00A85A65">
      <w:pPr>
        <w:pStyle w:val="Zkladntext"/>
        <w:tabs>
          <w:tab w:val="left" w:pos="6201"/>
        </w:tabs>
        <w:spacing w:line="203" w:lineRule="exact"/>
        <w:ind w:left="0" w:right="153"/>
        <w:jc w:val="right"/>
      </w:pPr>
      <w:r>
        <w:t>z</w:t>
      </w:r>
      <w:r>
        <w:rPr>
          <w:spacing w:val="2"/>
        </w:rPr>
        <w:t xml:space="preserve"> </w:t>
      </w:r>
      <w:r>
        <w:t>pracoviska ...</w:t>
      </w:r>
      <w:r>
        <w:tab/>
        <w:t>50 eur</w:t>
      </w:r>
    </w:p>
    <w:p w14:paraId="103C7538" w14:textId="77777777" w:rsidR="000C7B92" w:rsidRDefault="00A85A65">
      <w:pPr>
        <w:pStyle w:val="Odsekzoznamu"/>
        <w:numPr>
          <w:ilvl w:val="0"/>
          <w:numId w:val="131"/>
        </w:numPr>
        <w:tabs>
          <w:tab w:val="left" w:pos="2540"/>
          <w:tab w:val="left" w:pos="3076"/>
          <w:tab w:val="left" w:pos="8742"/>
        </w:tabs>
        <w:ind w:right="153" w:hanging="3076"/>
        <w:jc w:val="right"/>
        <w:rPr>
          <w:sz w:val="16"/>
        </w:rPr>
      </w:pPr>
      <w:r>
        <w:rPr>
          <w:sz w:val="16"/>
        </w:rPr>
        <w:t>k projektu skúšky technologického</w:t>
      </w:r>
      <w:r>
        <w:rPr>
          <w:spacing w:val="2"/>
          <w:sz w:val="16"/>
        </w:rPr>
        <w:t xml:space="preserve"> </w:t>
      </w:r>
      <w:r>
        <w:rPr>
          <w:sz w:val="16"/>
        </w:rPr>
        <w:t>zariadenia ...</w:t>
      </w:r>
      <w:r>
        <w:rPr>
          <w:sz w:val="16"/>
        </w:rPr>
        <w:tab/>
        <w:t>50 eur</w:t>
      </w:r>
    </w:p>
    <w:p w14:paraId="7A6998AB" w14:textId="77777777" w:rsidR="000C7B92" w:rsidRDefault="00A85A65">
      <w:pPr>
        <w:pStyle w:val="Odsekzoznamu"/>
        <w:numPr>
          <w:ilvl w:val="0"/>
          <w:numId w:val="130"/>
        </w:numPr>
        <w:tabs>
          <w:tab w:val="left" w:pos="535"/>
          <w:tab w:val="left" w:pos="536"/>
        </w:tabs>
        <w:spacing w:line="203" w:lineRule="exact"/>
        <w:ind w:hanging="381"/>
        <w:rPr>
          <w:sz w:val="16"/>
        </w:rPr>
      </w:pPr>
      <w:r>
        <w:rPr>
          <w:sz w:val="16"/>
        </w:rPr>
        <w:t>Vykonanie skúšky odbornej spôsobilosti v oblasti radiačnej ochrany a vykonanie</w:t>
      </w:r>
      <w:r>
        <w:rPr>
          <w:spacing w:val="8"/>
          <w:sz w:val="16"/>
        </w:rPr>
        <w:t xml:space="preserve"> </w:t>
      </w:r>
      <w:r>
        <w:rPr>
          <w:sz w:val="16"/>
        </w:rPr>
        <w:t>opakovanej</w:t>
      </w:r>
    </w:p>
    <w:p w14:paraId="4012C238" w14:textId="77777777" w:rsidR="000C7B92" w:rsidRDefault="00A85A65">
      <w:pPr>
        <w:pStyle w:val="Zkladntext"/>
        <w:tabs>
          <w:tab w:val="left" w:pos="9277"/>
        </w:tabs>
        <w:spacing w:line="203" w:lineRule="exact"/>
        <w:ind w:left="535"/>
      </w:pPr>
      <w:r>
        <w:t>skúšky ...</w:t>
      </w:r>
      <w:r>
        <w:tab/>
        <w:t>30 eur</w:t>
      </w:r>
    </w:p>
    <w:p w14:paraId="2AB1BFFA" w14:textId="77777777" w:rsidR="000C7B92" w:rsidRDefault="00A85A65">
      <w:pPr>
        <w:pStyle w:val="Odsekzoznamu"/>
        <w:numPr>
          <w:ilvl w:val="0"/>
          <w:numId w:val="130"/>
        </w:numPr>
        <w:tabs>
          <w:tab w:val="left" w:pos="535"/>
          <w:tab w:val="left" w:pos="536"/>
        </w:tabs>
        <w:spacing w:line="203" w:lineRule="exact"/>
        <w:ind w:hanging="381"/>
        <w:rPr>
          <w:sz w:val="16"/>
        </w:rPr>
      </w:pPr>
      <w:r>
        <w:rPr>
          <w:sz w:val="16"/>
        </w:rPr>
        <w:t>Vydanie</w:t>
      </w:r>
      <w:r>
        <w:rPr>
          <w:spacing w:val="35"/>
          <w:sz w:val="16"/>
        </w:rPr>
        <w:t xml:space="preserve"> </w:t>
      </w:r>
      <w:r>
        <w:rPr>
          <w:sz w:val="16"/>
        </w:rPr>
        <w:t>osvedčenia</w:t>
      </w:r>
      <w:r>
        <w:rPr>
          <w:spacing w:val="35"/>
          <w:sz w:val="16"/>
        </w:rPr>
        <w:t xml:space="preserve"> </w:t>
      </w:r>
      <w:r>
        <w:rPr>
          <w:sz w:val="16"/>
        </w:rPr>
        <w:t>o</w:t>
      </w:r>
      <w:r>
        <w:rPr>
          <w:spacing w:val="2"/>
          <w:sz w:val="16"/>
        </w:rPr>
        <w:t xml:space="preserve"> </w:t>
      </w:r>
      <w:r>
        <w:rPr>
          <w:sz w:val="16"/>
        </w:rPr>
        <w:t>odbornej</w:t>
      </w:r>
      <w:r>
        <w:rPr>
          <w:spacing w:val="35"/>
          <w:sz w:val="16"/>
        </w:rPr>
        <w:t xml:space="preserve"> </w:t>
      </w:r>
      <w:r>
        <w:rPr>
          <w:sz w:val="16"/>
        </w:rPr>
        <w:t>spôsobilosti</w:t>
      </w:r>
      <w:r>
        <w:rPr>
          <w:spacing w:val="35"/>
          <w:sz w:val="16"/>
        </w:rPr>
        <w:t xml:space="preserve"> </w:t>
      </w:r>
      <w:r>
        <w:rPr>
          <w:sz w:val="16"/>
        </w:rPr>
        <w:t>v</w:t>
      </w:r>
      <w:r>
        <w:rPr>
          <w:spacing w:val="2"/>
          <w:sz w:val="16"/>
        </w:rPr>
        <w:t xml:space="preserve"> </w:t>
      </w:r>
      <w:r>
        <w:rPr>
          <w:sz w:val="16"/>
        </w:rPr>
        <w:t>oblasti</w:t>
      </w:r>
      <w:r>
        <w:rPr>
          <w:spacing w:val="36"/>
          <w:sz w:val="16"/>
        </w:rPr>
        <w:t xml:space="preserve"> </w:t>
      </w:r>
      <w:r>
        <w:rPr>
          <w:sz w:val="16"/>
        </w:rPr>
        <w:t>radiačnej</w:t>
      </w:r>
      <w:r>
        <w:rPr>
          <w:spacing w:val="35"/>
          <w:sz w:val="16"/>
        </w:rPr>
        <w:t xml:space="preserve"> </w:t>
      </w:r>
      <w:r>
        <w:rPr>
          <w:sz w:val="16"/>
        </w:rPr>
        <w:t>ochrany,</w:t>
      </w:r>
      <w:r>
        <w:rPr>
          <w:spacing w:val="35"/>
          <w:sz w:val="16"/>
        </w:rPr>
        <w:t xml:space="preserve"> </w:t>
      </w:r>
      <w:r>
        <w:rPr>
          <w:sz w:val="16"/>
        </w:rPr>
        <w:t>uznanie</w:t>
      </w:r>
      <w:r>
        <w:rPr>
          <w:spacing w:val="35"/>
          <w:sz w:val="16"/>
        </w:rPr>
        <w:t xml:space="preserve"> </w:t>
      </w:r>
      <w:r>
        <w:rPr>
          <w:sz w:val="16"/>
        </w:rPr>
        <w:t>odbornej</w:t>
      </w:r>
    </w:p>
    <w:p w14:paraId="001EA74D" w14:textId="77777777" w:rsidR="000C7B92" w:rsidRDefault="00A85A65">
      <w:pPr>
        <w:pStyle w:val="Zkladntext"/>
        <w:tabs>
          <w:tab w:val="left" w:pos="9277"/>
        </w:tabs>
        <w:spacing w:line="203" w:lineRule="exact"/>
        <w:ind w:left="535"/>
      </w:pPr>
      <w:r>
        <w:t>spôsobilosti ...</w:t>
      </w:r>
      <w:r>
        <w:tab/>
        <w:t>20 eur</w:t>
      </w:r>
    </w:p>
    <w:p w14:paraId="3304E168" w14:textId="77777777" w:rsidR="000C7B92" w:rsidRDefault="00A85A65">
      <w:pPr>
        <w:pStyle w:val="Odsekzoznamu"/>
        <w:numPr>
          <w:ilvl w:val="0"/>
          <w:numId w:val="130"/>
        </w:numPr>
        <w:tabs>
          <w:tab w:val="left" w:pos="535"/>
          <w:tab w:val="left" w:pos="536"/>
          <w:tab w:val="left" w:pos="9277"/>
        </w:tabs>
        <w:spacing w:line="283" w:lineRule="auto"/>
        <w:ind w:left="155" w:right="153" w:firstLine="0"/>
        <w:rPr>
          <w:sz w:val="16"/>
        </w:rPr>
      </w:pPr>
      <w:r>
        <w:rPr>
          <w:sz w:val="16"/>
        </w:rPr>
        <w:t>Vydanie certifikátu experta na radiačnú ochranu ...</w:t>
      </w:r>
      <w:r>
        <w:rPr>
          <w:sz w:val="16"/>
        </w:rPr>
        <w:tab/>
        <w:t xml:space="preserve">50 </w:t>
      </w:r>
      <w:r>
        <w:rPr>
          <w:spacing w:val="-6"/>
          <w:sz w:val="16"/>
        </w:rPr>
        <w:t xml:space="preserve">eur </w:t>
      </w:r>
      <w:r>
        <w:rPr>
          <w:sz w:val="16"/>
        </w:rPr>
        <w:t>aa) Vydanie</w:t>
      </w:r>
      <w:r>
        <w:rPr>
          <w:spacing w:val="-8"/>
          <w:sz w:val="16"/>
        </w:rPr>
        <w:t xml:space="preserve"> </w:t>
      </w:r>
      <w:r>
        <w:rPr>
          <w:sz w:val="16"/>
        </w:rPr>
        <w:t>duplikátu</w:t>
      </w:r>
    </w:p>
    <w:p w14:paraId="5D48219B" w14:textId="77777777" w:rsidR="000C7B92" w:rsidRDefault="00A85A65">
      <w:pPr>
        <w:pStyle w:val="Odsekzoznamu"/>
        <w:numPr>
          <w:ilvl w:val="1"/>
          <w:numId w:val="130"/>
        </w:numPr>
        <w:tabs>
          <w:tab w:val="left" w:pos="3075"/>
          <w:tab w:val="left" w:pos="3076"/>
          <w:tab w:val="left" w:pos="9277"/>
        </w:tabs>
        <w:spacing w:before="0" w:line="213" w:lineRule="exact"/>
        <w:rPr>
          <w:sz w:val="16"/>
        </w:rPr>
      </w:pPr>
      <w:r>
        <w:rPr>
          <w:sz w:val="16"/>
        </w:rPr>
        <w:t>povolenia podľa písmena s) ...</w:t>
      </w:r>
      <w:r>
        <w:rPr>
          <w:sz w:val="16"/>
        </w:rPr>
        <w:tab/>
        <w:t>10 eur</w:t>
      </w:r>
    </w:p>
    <w:p w14:paraId="333E22D5" w14:textId="77777777" w:rsidR="000C7B92" w:rsidRDefault="00A85A65">
      <w:pPr>
        <w:pStyle w:val="Odsekzoznamu"/>
        <w:numPr>
          <w:ilvl w:val="1"/>
          <w:numId w:val="130"/>
        </w:numPr>
        <w:tabs>
          <w:tab w:val="left" w:pos="3075"/>
          <w:tab w:val="left" w:pos="3076"/>
          <w:tab w:val="left" w:pos="9277"/>
        </w:tabs>
        <w:rPr>
          <w:sz w:val="16"/>
        </w:rPr>
      </w:pPr>
      <w:r>
        <w:rPr>
          <w:sz w:val="16"/>
        </w:rPr>
        <w:t>rozhodnutia podľa písmena u) a písmena</w:t>
      </w:r>
      <w:r>
        <w:rPr>
          <w:spacing w:val="2"/>
          <w:sz w:val="16"/>
        </w:rPr>
        <w:t xml:space="preserve"> </w:t>
      </w:r>
      <w:r>
        <w:rPr>
          <w:sz w:val="16"/>
        </w:rPr>
        <w:t>v) ...</w:t>
      </w:r>
      <w:r>
        <w:rPr>
          <w:sz w:val="16"/>
        </w:rPr>
        <w:tab/>
        <w:t>10 eur</w:t>
      </w:r>
    </w:p>
    <w:p w14:paraId="71CB11F4" w14:textId="77777777" w:rsidR="000C7B92" w:rsidRDefault="00A85A65">
      <w:pPr>
        <w:pStyle w:val="Odsekzoznamu"/>
        <w:numPr>
          <w:ilvl w:val="1"/>
          <w:numId w:val="130"/>
        </w:numPr>
        <w:tabs>
          <w:tab w:val="left" w:pos="3075"/>
          <w:tab w:val="left" w:pos="3076"/>
          <w:tab w:val="left" w:pos="9277"/>
        </w:tabs>
        <w:rPr>
          <w:sz w:val="16"/>
        </w:rPr>
      </w:pPr>
      <w:r>
        <w:rPr>
          <w:sz w:val="16"/>
        </w:rPr>
        <w:t>záväzného stanoviska podľa písmena w) ...</w:t>
      </w:r>
      <w:r>
        <w:rPr>
          <w:sz w:val="16"/>
        </w:rPr>
        <w:tab/>
        <w:t>10 eur</w:t>
      </w:r>
    </w:p>
    <w:p w14:paraId="167CAFE9" w14:textId="77777777" w:rsidR="000C7B92" w:rsidRDefault="00A85A65">
      <w:pPr>
        <w:pStyle w:val="Odsekzoznamu"/>
        <w:numPr>
          <w:ilvl w:val="1"/>
          <w:numId w:val="130"/>
        </w:numPr>
        <w:tabs>
          <w:tab w:val="left" w:pos="3075"/>
          <w:tab w:val="left" w:pos="3076"/>
          <w:tab w:val="left" w:pos="9277"/>
        </w:tabs>
        <w:rPr>
          <w:sz w:val="16"/>
        </w:rPr>
      </w:pPr>
      <w:r>
        <w:rPr>
          <w:sz w:val="16"/>
        </w:rPr>
        <w:t>osvedčenia o odbornej spôsobilosti podľa písmena</w:t>
      </w:r>
      <w:r>
        <w:rPr>
          <w:spacing w:val="2"/>
          <w:sz w:val="16"/>
        </w:rPr>
        <w:t xml:space="preserve"> </w:t>
      </w:r>
      <w:r>
        <w:rPr>
          <w:sz w:val="16"/>
        </w:rPr>
        <w:t>y) ...</w:t>
      </w:r>
      <w:r>
        <w:rPr>
          <w:sz w:val="16"/>
        </w:rPr>
        <w:tab/>
        <w:t>10 eur</w:t>
      </w:r>
    </w:p>
    <w:p w14:paraId="48753145" w14:textId="77777777" w:rsidR="000C7B92" w:rsidRDefault="00A85A65">
      <w:pPr>
        <w:pStyle w:val="Odsekzoznamu"/>
        <w:numPr>
          <w:ilvl w:val="1"/>
          <w:numId w:val="130"/>
        </w:numPr>
        <w:tabs>
          <w:tab w:val="left" w:pos="3075"/>
          <w:tab w:val="left" w:pos="3076"/>
          <w:tab w:val="left" w:pos="9277"/>
        </w:tabs>
        <w:spacing w:before="2" w:line="250" w:lineRule="atLeast"/>
        <w:ind w:left="155" w:right="153" w:firstLine="379"/>
        <w:rPr>
          <w:sz w:val="16"/>
        </w:rPr>
      </w:pPr>
      <w:r>
        <w:rPr>
          <w:sz w:val="16"/>
        </w:rPr>
        <w:t>certifikátu experta podľa písmena z) ...</w:t>
      </w:r>
      <w:r>
        <w:rPr>
          <w:sz w:val="16"/>
        </w:rPr>
        <w:tab/>
        <w:t xml:space="preserve">10 </w:t>
      </w:r>
      <w:r>
        <w:rPr>
          <w:spacing w:val="-6"/>
          <w:sz w:val="16"/>
        </w:rPr>
        <w:t xml:space="preserve">eur </w:t>
      </w:r>
      <w:r>
        <w:rPr>
          <w:sz w:val="16"/>
        </w:rPr>
        <w:t>ab) oznámenie o zložení a označovaní výživových doplnkov alebo nových potravín, ktoré</w:t>
      </w:r>
      <w:r>
        <w:rPr>
          <w:spacing w:val="50"/>
          <w:sz w:val="16"/>
        </w:rPr>
        <w:t xml:space="preserve"> </w:t>
      </w:r>
      <w:r>
        <w:rPr>
          <w:sz w:val="16"/>
        </w:rPr>
        <w:t>sa</w:t>
      </w:r>
    </w:p>
    <w:p w14:paraId="52F003AD" w14:textId="77777777" w:rsidR="000C7B92" w:rsidRDefault="00A85A65">
      <w:pPr>
        <w:pStyle w:val="Zkladntext"/>
        <w:tabs>
          <w:tab w:val="left" w:pos="9277"/>
        </w:tabs>
        <w:spacing w:line="194" w:lineRule="exact"/>
        <w:ind w:left="535"/>
      </w:pPr>
      <w:r>
        <w:t>umiestňujú na trh ....................</w:t>
      </w:r>
      <w:r>
        <w:tab/>
        <w:t>30 eur</w:t>
      </w:r>
    </w:p>
    <w:p w14:paraId="5CC9D4FE" w14:textId="77777777" w:rsidR="000C7B92" w:rsidRDefault="00A85A65">
      <w:pPr>
        <w:pStyle w:val="Zkladntext"/>
        <w:spacing w:before="39" w:line="201" w:lineRule="exact"/>
      </w:pPr>
      <w:r>
        <w:t>ac) Vydanie osvedčenia Ministerstva zdravotníctva Slovenskej republiky o akreditácii študijného</w:t>
      </w:r>
    </w:p>
    <w:p w14:paraId="45FD099C" w14:textId="77777777" w:rsidR="000C7B92" w:rsidRDefault="00A85A65">
      <w:pPr>
        <w:pStyle w:val="Zkladntext"/>
        <w:tabs>
          <w:tab w:val="left" w:pos="9277"/>
        </w:tabs>
        <w:spacing w:line="232" w:lineRule="exact"/>
        <w:ind w:left="535"/>
      </w:pPr>
      <w:r>
        <w:rPr>
          <w:position w:val="1"/>
        </w:rPr>
        <w:t>programu sústavného vzdelávania</w:t>
      </w:r>
      <w:r>
        <w:rPr>
          <w:position w:val="6"/>
          <w:sz w:val="10"/>
        </w:rPr>
        <w:t>36bd</w:t>
      </w:r>
      <w:r>
        <w:rPr>
          <w:position w:val="1"/>
          <w:sz w:val="18"/>
        </w:rPr>
        <w:t>)</w:t>
      </w:r>
      <w:r>
        <w:rPr>
          <w:position w:val="1"/>
        </w:rPr>
        <w:t>.....</w:t>
      </w:r>
      <w:r>
        <w:rPr>
          <w:position w:val="1"/>
        </w:rPr>
        <w:tab/>
      </w:r>
      <w:r>
        <w:t>70 eur</w:t>
      </w:r>
    </w:p>
    <w:p w14:paraId="176690BF" w14:textId="77777777" w:rsidR="000C7B92" w:rsidRDefault="00A85A65">
      <w:pPr>
        <w:pStyle w:val="Zkladntext"/>
        <w:spacing w:before="38" w:line="201" w:lineRule="exact"/>
      </w:pPr>
      <w:r>
        <w:t>ad) Vydanie osvedčenia Ministerstva zdravotníctva Slovenskej republiky o akreditácii kurzu prvej</w:t>
      </w:r>
    </w:p>
    <w:p w14:paraId="54CBB884" w14:textId="77777777" w:rsidR="000C7B92" w:rsidRDefault="00A85A65">
      <w:pPr>
        <w:tabs>
          <w:tab w:val="left" w:pos="9177"/>
        </w:tabs>
        <w:spacing w:line="232" w:lineRule="exact"/>
        <w:ind w:left="535"/>
        <w:rPr>
          <w:sz w:val="16"/>
        </w:rPr>
      </w:pPr>
      <w:r>
        <w:rPr>
          <w:position w:val="1"/>
          <w:sz w:val="16"/>
        </w:rPr>
        <w:t>pomoci</w:t>
      </w:r>
      <w:r>
        <w:rPr>
          <w:position w:val="6"/>
          <w:sz w:val="10"/>
        </w:rPr>
        <w:t>36bd</w:t>
      </w:r>
      <w:r>
        <w:rPr>
          <w:position w:val="1"/>
          <w:sz w:val="18"/>
        </w:rPr>
        <w:t>)</w:t>
      </w:r>
      <w:r>
        <w:rPr>
          <w:spacing w:val="-7"/>
          <w:position w:val="1"/>
          <w:sz w:val="18"/>
        </w:rPr>
        <w:t xml:space="preserve"> </w:t>
      </w:r>
      <w:r>
        <w:rPr>
          <w:position w:val="1"/>
          <w:sz w:val="16"/>
        </w:rPr>
        <w:t>.....</w:t>
      </w:r>
      <w:r>
        <w:rPr>
          <w:position w:val="1"/>
          <w:sz w:val="16"/>
        </w:rPr>
        <w:tab/>
      </w:r>
      <w:r>
        <w:rPr>
          <w:sz w:val="16"/>
        </w:rPr>
        <w:t>100 eur</w:t>
      </w:r>
    </w:p>
    <w:p w14:paraId="26728495" w14:textId="77777777" w:rsidR="000C7B92" w:rsidRDefault="00A85A65">
      <w:pPr>
        <w:pStyle w:val="Zkladntext"/>
        <w:spacing w:before="38" w:line="201" w:lineRule="exact"/>
      </w:pPr>
      <w:r>
        <w:t>ae) Vydanie osvedčenia Ministerstva zdravotníctva Slovenskej republiky o akreditácii kurzu</w:t>
      </w:r>
    </w:p>
    <w:p w14:paraId="12551FCC" w14:textId="77777777" w:rsidR="000C7B92" w:rsidRDefault="00A85A65">
      <w:pPr>
        <w:pStyle w:val="Zkladntext"/>
        <w:tabs>
          <w:tab w:val="left" w:pos="9177"/>
        </w:tabs>
        <w:spacing w:line="232" w:lineRule="exact"/>
        <w:ind w:left="535"/>
      </w:pPr>
      <w:r>
        <w:rPr>
          <w:position w:val="1"/>
        </w:rPr>
        <w:t>inštruktora prvej pomoci</w:t>
      </w:r>
      <w:r>
        <w:rPr>
          <w:position w:val="6"/>
          <w:sz w:val="10"/>
        </w:rPr>
        <w:t>36bd</w:t>
      </w:r>
      <w:r>
        <w:rPr>
          <w:position w:val="1"/>
          <w:sz w:val="18"/>
        </w:rPr>
        <w:t>)</w:t>
      </w:r>
      <w:r>
        <w:rPr>
          <w:spacing w:val="-7"/>
          <w:position w:val="1"/>
          <w:sz w:val="18"/>
        </w:rPr>
        <w:t xml:space="preserve"> </w:t>
      </w:r>
      <w:r>
        <w:rPr>
          <w:position w:val="1"/>
        </w:rPr>
        <w:t>.....</w:t>
      </w:r>
      <w:r>
        <w:rPr>
          <w:position w:val="1"/>
        </w:rPr>
        <w:tab/>
      </w:r>
      <w:r>
        <w:t>100 eur</w:t>
      </w:r>
    </w:p>
    <w:p w14:paraId="66B19C84" w14:textId="77777777" w:rsidR="000C7B92" w:rsidRDefault="00A85A65">
      <w:pPr>
        <w:pStyle w:val="Zkladntext"/>
        <w:spacing w:before="38" w:line="201" w:lineRule="exact"/>
      </w:pPr>
      <w:r>
        <w:t>af) Zmena osvedčenia Ministerstva zdravotníctva Slovenskej republiky o akreditácii kurzu prvej</w:t>
      </w:r>
    </w:p>
    <w:p w14:paraId="46CE51C3" w14:textId="77777777" w:rsidR="000C7B92" w:rsidRDefault="00A85A65">
      <w:pPr>
        <w:tabs>
          <w:tab w:val="left" w:pos="9277"/>
        </w:tabs>
        <w:spacing w:line="232" w:lineRule="exact"/>
        <w:ind w:left="535"/>
        <w:rPr>
          <w:sz w:val="16"/>
        </w:rPr>
      </w:pPr>
      <w:r>
        <w:rPr>
          <w:position w:val="1"/>
          <w:sz w:val="16"/>
        </w:rPr>
        <w:t>pomoci</w:t>
      </w:r>
      <w:r>
        <w:rPr>
          <w:position w:val="6"/>
          <w:sz w:val="10"/>
        </w:rPr>
        <w:t>36bd</w:t>
      </w:r>
      <w:r>
        <w:rPr>
          <w:position w:val="1"/>
          <w:sz w:val="18"/>
        </w:rPr>
        <w:t>)</w:t>
      </w:r>
      <w:r>
        <w:rPr>
          <w:position w:val="1"/>
          <w:sz w:val="16"/>
        </w:rPr>
        <w:t>.....</w:t>
      </w:r>
      <w:r>
        <w:rPr>
          <w:position w:val="1"/>
          <w:sz w:val="16"/>
        </w:rPr>
        <w:tab/>
      </w:r>
      <w:r>
        <w:rPr>
          <w:sz w:val="16"/>
        </w:rPr>
        <w:t>50 eur</w:t>
      </w:r>
    </w:p>
    <w:p w14:paraId="74238F90" w14:textId="77777777" w:rsidR="000C7B92" w:rsidRDefault="00A85A65">
      <w:pPr>
        <w:pStyle w:val="Zkladntext"/>
        <w:spacing w:before="38" w:line="201" w:lineRule="exact"/>
      </w:pPr>
      <w:r>
        <w:t>ag) Zmena osvedčenia Ministerstva zdravotníctva Slovenskej republiky o akreditácii kurzu inštruktora</w:t>
      </w:r>
    </w:p>
    <w:p w14:paraId="13476C78" w14:textId="77777777" w:rsidR="000C7B92" w:rsidRDefault="00A85A65">
      <w:pPr>
        <w:pStyle w:val="Zkladntext"/>
        <w:tabs>
          <w:tab w:val="left" w:pos="8742"/>
        </w:tabs>
        <w:spacing w:line="232" w:lineRule="exact"/>
        <w:ind w:left="0" w:right="153"/>
        <w:jc w:val="right"/>
      </w:pPr>
      <w:r>
        <w:rPr>
          <w:position w:val="1"/>
        </w:rPr>
        <w:t>prvej pomoci</w:t>
      </w:r>
      <w:r>
        <w:rPr>
          <w:position w:val="6"/>
          <w:sz w:val="10"/>
        </w:rPr>
        <w:t>36bd</w:t>
      </w:r>
      <w:r>
        <w:rPr>
          <w:position w:val="1"/>
          <w:sz w:val="18"/>
        </w:rPr>
        <w:t>)</w:t>
      </w:r>
      <w:r>
        <w:rPr>
          <w:position w:val="1"/>
        </w:rPr>
        <w:t>.....</w:t>
      </w:r>
      <w:r>
        <w:rPr>
          <w:position w:val="1"/>
        </w:rPr>
        <w:tab/>
      </w:r>
      <w:r>
        <w:t>50 eur</w:t>
      </w:r>
    </w:p>
    <w:p w14:paraId="3618F376" w14:textId="77777777" w:rsidR="000C7B92" w:rsidRDefault="00A85A65">
      <w:pPr>
        <w:pStyle w:val="Zkladntext"/>
        <w:tabs>
          <w:tab w:val="left" w:pos="9022"/>
        </w:tabs>
        <w:spacing w:before="38"/>
        <w:ind w:left="0" w:right="153"/>
        <w:jc w:val="right"/>
      </w:pPr>
      <w:r>
        <w:t>ah)   Oznámenie sprostredkovania nákupu alebo predaja humánnych</w:t>
      </w:r>
      <w:r>
        <w:rPr>
          <w:spacing w:val="-21"/>
        </w:rPr>
        <w:t xml:space="preserve"> </w:t>
      </w:r>
      <w:r>
        <w:t>liekov .....</w:t>
      </w:r>
      <w:r>
        <w:tab/>
        <w:t>100 eur</w:t>
      </w:r>
    </w:p>
    <w:p w14:paraId="7640D4B9" w14:textId="77777777" w:rsidR="000C7B92" w:rsidRDefault="00A85A65">
      <w:pPr>
        <w:pStyle w:val="Zkladntext"/>
        <w:tabs>
          <w:tab w:val="left" w:pos="9177"/>
        </w:tabs>
        <w:spacing w:before="2" w:line="250" w:lineRule="atLeast"/>
        <w:ind w:right="153"/>
      </w:pPr>
      <w:r>
        <w:t>ai)    Oznámenie výroby, dovozu alebo distribúcie účinnej</w:t>
      </w:r>
      <w:r>
        <w:rPr>
          <w:spacing w:val="-14"/>
        </w:rPr>
        <w:t xml:space="preserve"> </w:t>
      </w:r>
      <w:r>
        <w:t>látky .....</w:t>
      </w:r>
      <w:r>
        <w:tab/>
        <w:t xml:space="preserve">100 </w:t>
      </w:r>
      <w:r>
        <w:rPr>
          <w:spacing w:val="-6"/>
        </w:rPr>
        <w:t xml:space="preserve">eur </w:t>
      </w:r>
      <w:r>
        <w:t>aj)</w:t>
      </w:r>
      <w:r>
        <w:rPr>
          <w:spacing w:val="7"/>
        </w:rPr>
        <w:t xml:space="preserve"> </w:t>
      </w:r>
      <w:r>
        <w:t>Vydanie posudku o splnení podmienok v oblasti zaobchádzania s omamnými a psychotropnými</w:t>
      </w:r>
    </w:p>
    <w:p w14:paraId="302DBBC3" w14:textId="77777777" w:rsidR="000C7B92" w:rsidRDefault="00A85A65">
      <w:pPr>
        <w:pStyle w:val="Zkladntext"/>
        <w:spacing w:line="183" w:lineRule="exact"/>
        <w:ind w:left="535"/>
      </w:pPr>
      <w:r>
        <w:t>látkami pri</w:t>
      </w:r>
    </w:p>
    <w:p w14:paraId="6588F9BC" w14:textId="77777777" w:rsidR="000C7B92" w:rsidRDefault="00A85A65">
      <w:pPr>
        <w:pStyle w:val="Zkladntext"/>
        <w:spacing w:line="192" w:lineRule="exact"/>
        <w:ind w:left="535"/>
      </w:pPr>
      <w:r>
        <w:t>poskytovaní odborných veterinárnych činností podľa § 36d zákona č. 139/1998 Z. z. o omamných</w:t>
      </w:r>
    </w:p>
    <w:p w14:paraId="52E18F97" w14:textId="77777777" w:rsidR="000C7B92" w:rsidRDefault="00A85A65">
      <w:pPr>
        <w:pStyle w:val="Zkladntext"/>
        <w:tabs>
          <w:tab w:val="left" w:pos="9277"/>
        </w:tabs>
        <w:spacing w:line="203" w:lineRule="exact"/>
        <w:ind w:left="535"/>
      </w:pPr>
      <w:r>
        <w:t>látkach, psychotropných látkach a prípravkoch v znení zákona č. 362/2011 Z.</w:t>
      </w:r>
      <w:r>
        <w:rPr>
          <w:spacing w:val="8"/>
        </w:rPr>
        <w:t xml:space="preserve"> </w:t>
      </w:r>
      <w:r>
        <w:t>z.</w:t>
      </w:r>
      <w:r>
        <w:rPr>
          <w:spacing w:val="2"/>
        </w:rPr>
        <w:t xml:space="preserve"> </w:t>
      </w:r>
      <w:r>
        <w:t>...........</w:t>
      </w:r>
      <w:r>
        <w:tab/>
        <w:t>30 eur</w:t>
      </w:r>
    </w:p>
    <w:p w14:paraId="324E7C15" w14:textId="77777777" w:rsidR="000C7B92" w:rsidRDefault="000C7B92">
      <w:pPr>
        <w:pStyle w:val="Zkladntext"/>
        <w:ind w:left="0"/>
        <w:rPr>
          <w:sz w:val="20"/>
        </w:rPr>
      </w:pPr>
    </w:p>
    <w:p w14:paraId="07FAFE82" w14:textId="77777777" w:rsidR="000C7B92" w:rsidRDefault="000C7B92">
      <w:pPr>
        <w:pStyle w:val="Zkladntext"/>
        <w:spacing w:before="8" w:after="1"/>
        <w:ind w:left="0"/>
        <w:rPr>
          <w:sz w:val="17"/>
        </w:rPr>
      </w:pPr>
    </w:p>
    <w:tbl>
      <w:tblPr>
        <w:tblStyle w:val="TableNormal"/>
        <w:tblW w:w="0" w:type="auto"/>
        <w:tblInd w:w="112" w:type="dxa"/>
        <w:tblLayout w:type="fixed"/>
        <w:tblLook w:val="01E0" w:firstRow="1" w:lastRow="1" w:firstColumn="1" w:lastColumn="1" w:noHBand="0" w:noVBand="0"/>
      </w:tblPr>
      <w:tblGrid>
        <w:gridCol w:w="1929"/>
        <w:gridCol w:w="6624"/>
        <w:gridCol w:w="1179"/>
      </w:tblGrid>
      <w:tr w:rsidR="000C7B92" w14:paraId="163468D5" w14:textId="77777777">
        <w:trPr>
          <w:trHeight w:val="350"/>
        </w:trPr>
        <w:tc>
          <w:tcPr>
            <w:tcW w:w="1929" w:type="dxa"/>
          </w:tcPr>
          <w:p w14:paraId="430282A4" w14:textId="77777777" w:rsidR="000C7B92" w:rsidRDefault="00A85A65">
            <w:pPr>
              <w:pStyle w:val="TableParagraph"/>
              <w:spacing w:before="0" w:line="288" w:lineRule="exact"/>
              <w:ind w:left="246"/>
              <w:rPr>
                <w:b/>
                <w:sz w:val="20"/>
              </w:rPr>
            </w:pPr>
            <w:r>
              <w:rPr>
                <w:b/>
                <w:sz w:val="20"/>
              </w:rPr>
              <w:t>Položka 150a</w:t>
            </w:r>
          </w:p>
        </w:tc>
        <w:tc>
          <w:tcPr>
            <w:tcW w:w="6624" w:type="dxa"/>
          </w:tcPr>
          <w:p w14:paraId="525A9702" w14:textId="77777777" w:rsidR="000C7B92" w:rsidRDefault="000C7B92">
            <w:pPr>
              <w:pStyle w:val="TableParagraph"/>
              <w:spacing w:before="0"/>
              <w:rPr>
                <w:rFonts w:ascii="Times New Roman"/>
                <w:sz w:val="16"/>
              </w:rPr>
            </w:pPr>
          </w:p>
        </w:tc>
        <w:tc>
          <w:tcPr>
            <w:tcW w:w="1179" w:type="dxa"/>
            <w:vMerge w:val="restart"/>
          </w:tcPr>
          <w:p w14:paraId="786001DD" w14:textId="77777777" w:rsidR="000C7B92" w:rsidRDefault="000C7B92">
            <w:pPr>
              <w:pStyle w:val="TableParagraph"/>
              <w:spacing w:before="0"/>
              <w:rPr>
                <w:rFonts w:ascii="Times New Roman"/>
                <w:sz w:val="16"/>
              </w:rPr>
            </w:pPr>
          </w:p>
        </w:tc>
      </w:tr>
      <w:tr w:rsidR="000C7B92" w14:paraId="59295004" w14:textId="77777777">
        <w:trPr>
          <w:trHeight w:val="292"/>
        </w:trPr>
        <w:tc>
          <w:tcPr>
            <w:tcW w:w="1929" w:type="dxa"/>
          </w:tcPr>
          <w:p w14:paraId="73A67C6E" w14:textId="77777777" w:rsidR="000C7B92" w:rsidRDefault="00A85A65">
            <w:pPr>
              <w:pStyle w:val="TableParagraph"/>
              <w:spacing w:before="58"/>
              <w:ind w:left="50"/>
              <w:rPr>
                <w:sz w:val="16"/>
              </w:rPr>
            </w:pPr>
            <w:r>
              <w:rPr>
                <w:sz w:val="16"/>
              </w:rPr>
              <w:t>a)</w:t>
            </w:r>
          </w:p>
        </w:tc>
        <w:tc>
          <w:tcPr>
            <w:tcW w:w="6624" w:type="dxa"/>
          </w:tcPr>
          <w:p w14:paraId="55008BFC" w14:textId="77777777" w:rsidR="000C7B92" w:rsidRDefault="00A85A65">
            <w:pPr>
              <w:pStyle w:val="TableParagraph"/>
              <w:spacing w:before="58"/>
              <w:ind w:left="294"/>
              <w:rPr>
                <w:sz w:val="16"/>
              </w:rPr>
            </w:pPr>
            <w:r>
              <w:rPr>
                <w:sz w:val="16"/>
              </w:rPr>
              <w:t>Vydanie povolenia na činnosť agentúry podporovaného zamestnávania pre</w:t>
            </w:r>
          </w:p>
        </w:tc>
        <w:tc>
          <w:tcPr>
            <w:tcW w:w="1179" w:type="dxa"/>
            <w:vMerge/>
            <w:tcBorders>
              <w:top w:val="nil"/>
            </w:tcBorders>
          </w:tcPr>
          <w:p w14:paraId="11071E7D" w14:textId="77777777" w:rsidR="000C7B92" w:rsidRDefault="000C7B92">
            <w:pPr>
              <w:rPr>
                <w:sz w:val="2"/>
                <w:szCs w:val="2"/>
              </w:rPr>
            </w:pPr>
          </w:p>
        </w:tc>
      </w:tr>
      <w:tr w:rsidR="000C7B92" w14:paraId="3343420A" w14:textId="77777777">
        <w:trPr>
          <w:trHeight w:val="251"/>
        </w:trPr>
        <w:tc>
          <w:tcPr>
            <w:tcW w:w="1929" w:type="dxa"/>
          </w:tcPr>
          <w:p w14:paraId="20EF828C" w14:textId="77777777" w:rsidR="000C7B92" w:rsidRDefault="000C7B92">
            <w:pPr>
              <w:pStyle w:val="TableParagraph"/>
              <w:spacing w:before="0"/>
              <w:rPr>
                <w:rFonts w:ascii="Times New Roman"/>
                <w:sz w:val="16"/>
              </w:rPr>
            </w:pPr>
          </w:p>
        </w:tc>
        <w:tc>
          <w:tcPr>
            <w:tcW w:w="6624" w:type="dxa"/>
          </w:tcPr>
          <w:p w14:paraId="1F6FE737" w14:textId="77777777" w:rsidR="000C7B92" w:rsidRDefault="00A85A65">
            <w:pPr>
              <w:pStyle w:val="TableParagraph"/>
              <w:tabs>
                <w:tab w:val="left" w:pos="2790"/>
              </w:tabs>
              <w:ind w:left="294"/>
              <w:rPr>
                <w:sz w:val="16"/>
              </w:rPr>
            </w:pPr>
            <w:r>
              <w:rPr>
                <w:sz w:val="16"/>
              </w:rPr>
              <w:t>1.</w:t>
            </w:r>
            <w:r>
              <w:rPr>
                <w:sz w:val="16"/>
              </w:rPr>
              <w:tab/>
              <w:t>fyzickú osobu .....</w:t>
            </w:r>
          </w:p>
        </w:tc>
        <w:tc>
          <w:tcPr>
            <w:tcW w:w="1179" w:type="dxa"/>
          </w:tcPr>
          <w:p w14:paraId="2305DEDB" w14:textId="77777777" w:rsidR="000C7B92" w:rsidRDefault="00A85A65">
            <w:pPr>
              <w:pStyle w:val="TableParagraph"/>
              <w:ind w:right="46"/>
              <w:jc w:val="right"/>
              <w:rPr>
                <w:sz w:val="16"/>
              </w:rPr>
            </w:pPr>
            <w:r>
              <w:rPr>
                <w:sz w:val="16"/>
              </w:rPr>
              <w:t>50 eur</w:t>
            </w:r>
          </w:p>
        </w:tc>
      </w:tr>
      <w:tr w:rsidR="000C7B92" w14:paraId="30FD5654" w14:textId="77777777">
        <w:trPr>
          <w:trHeight w:val="252"/>
        </w:trPr>
        <w:tc>
          <w:tcPr>
            <w:tcW w:w="1929" w:type="dxa"/>
          </w:tcPr>
          <w:p w14:paraId="3649423D" w14:textId="77777777" w:rsidR="000C7B92" w:rsidRDefault="000C7B92">
            <w:pPr>
              <w:pStyle w:val="TableParagraph"/>
              <w:spacing w:before="0"/>
              <w:rPr>
                <w:rFonts w:ascii="Times New Roman"/>
                <w:sz w:val="16"/>
              </w:rPr>
            </w:pPr>
          </w:p>
        </w:tc>
        <w:tc>
          <w:tcPr>
            <w:tcW w:w="6624" w:type="dxa"/>
          </w:tcPr>
          <w:p w14:paraId="337EF860" w14:textId="77777777" w:rsidR="000C7B92" w:rsidRDefault="00A85A65">
            <w:pPr>
              <w:pStyle w:val="TableParagraph"/>
              <w:tabs>
                <w:tab w:val="left" w:pos="2790"/>
              </w:tabs>
              <w:ind w:left="294"/>
              <w:rPr>
                <w:sz w:val="16"/>
              </w:rPr>
            </w:pPr>
            <w:r>
              <w:rPr>
                <w:sz w:val="16"/>
              </w:rPr>
              <w:t>2.</w:t>
            </w:r>
            <w:r>
              <w:rPr>
                <w:sz w:val="16"/>
              </w:rPr>
              <w:tab/>
              <w:t>právnickú osobu .....</w:t>
            </w:r>
          </w:p>
        </w:tc>
        <w:tc>
          <w:tcPr>
            <w:tcW w:w="1179" w:type="dxa"/>
          </w:tcPr>
          <w:p w14:paraId="290B4907" w14:textId="77777777" w:rsidR="000C7B92" w:rsidRDefault="00A85A65">
            <w:pPr>
              <w:pStyle w:val="TableParagraph"/>
              <w:ind w:right="46"/>
              <w:jc w:val="right"/>
              <w:rPr>
                <w:sz w:val="16"/>
              </w:rPr>
            </w:pPr>
            <w:r>
              <w:rPr>
                <w:sz w:val="16"/>
              </w:rPr>
              <w:t>100 eur</w:t>
            </w:r>
          </w:p>
        </w:tc>
      </w:tr>
      <w:tr w:rsidR="000C7B92" w14:paraId="1C211806" w14:textId="77777777">
        <w:trPr>
          <w:trHeight w:val="251"/>
        </w:trPr>
        <w:tc>
          <w:tcPr>
            <w:tcW w:w="1929" w:type="dxa"/>
          </w:tcPr>
          <w:p w14:paraId="01E5A49E" w14:textId="77777777" w:rsidR="000C7B92" w:rsidRDefault="00A85A65">
            <w:pPr>
              <w:pStyle w:val="TableParagraph"/>
              <w:ind w:left="50"/>
              <w:rPr>
                <w:sz w:val="16"/>
              </w:rPr>
            </w:pPr>
            <w:r>
              <w:rPr>
                <w:sz w:val="16"/>
              </w:rPr>
              <w:t>b)</w:t>
            </w:r>
          </w:p>
        </w:tc>
        <w:tc>
          <w:tcPr>
            <w:tcW w:w="6624" w:type="dxa"/>
          </w:tcPr>
          <w:p w14:paraId="61E8FB8B" w14:textId="77777777" w:rsidR="000C7B92" w:rsidRDefault="00A85A65">
            <w:pPr>
              <w:pStyle w:val="TableParagraph"/>
              <w:ind w:left="294"/>
              <w:rPr>
                <w:sz w:val="16"/>
              </w:rPr>
            </w:pPr>
            <w:r>
              <w:rPr>
                <w:sz w:val="16"/>
              </w:rPr>
              <w:t>Zmena povolenia na činnosť agentúry podporovaného zamestnávania pre</w:t>
            </w:r>
          </w:p>
        </w:tc>
        <w:tc>
          <w:tcPr>
            <w:tcW w:w="1179" w:type="dxa"/>
          </w:tcPr>
          <w:p w14:paraId="4206DB8A" w14:textId="77777777" w:rsidR="000C7B92" w:rsidRDefault="000C7B92">
            <w:pPr>
              <w:pStyle w:val="TableParagraph"/>
              <w:spacing w:before="0"/>
              <w:rPr>
                <w:rFonts w:ascii="Times New Roman"/>
                <w:sz w:val="16"/>
              </w:rPr>
            </w:pPr>
          </w:p>
        </w:tc>
      </w:tr>
      <w:tr w:rsidR="000C7B92" w14:paraId="78020625" w14:textId="77777777">
        <w:trPr>
          <w:trHeight w:val="251"/>
        </w:trPr>
        <w:tc>
          <w:tcPr>
            <w:tcW w:w="1929" w:type="dxa"/>
          </w:tcPr>
          <w:p w14:paraId="3CA35E52" w14:textId="77777777" w:rsidR="000C7B92" w:rsidRDefault="000C7B92">
            <w:pPr>
              <w:pStyle w:val="TableParagraph"/>
              <w:spacing w:before="0"/>
              <w:rPr>
                <w:rFonts w:ascii="Times New Roman"/>
                <w:sz w:val="16"/>
              </w:rPr>
            </w:pPr>
          </w:p>
        </w:tc>
        <w:tc>
          <w:tcPr>
            <w:tcW w:w="6624" w:type="dxa"/>
          </w:tcPr>
          <w:p w14:paraId="626635D8" w14:textId="77777777" w:rsidR="000C7B92" w:rsidRDefault="00A85A65">
            <w:pPr>
              <w:pStyle w:val="TableParagraph"/>
              <w:tabs>
                <w:tab w:val="left" w:pos="2790"/>
              </w:tabs>
              <w:ind w:left="294"/>
              <w:rPr>
                <w:sz w:val="16"/>
              </w:rPr>
            </w:pPr>
            <w:r>
              <w:rPr>
                <w:sz w:val="16"/>
              </w:rPr>
              <w:t>1.</w:t>
            </w:r>
            <w:r>
              <w:rPr>
                <w:sz w:val="16"/>
              </w:rPr>
              <w:tab/>
              <w:t>fyzickú osobu .....</w:t>
            </w:r>
          </w:p>
        </w:tc>
        <w:tc>
          <w:tcPr>
            <w:tcW w:w="1179" w:type="dxa"/>
          </w:tcPr>
          <w:p w14:paraId="062C994E" w14:textId="77777777" w:rsidR="000C7B92" w:rsidRDefault="00A85A65">
            <w:pPr>
              <w:pStyle w:val="TableParagraph"/>
              <w:ind w:right="46"/>
              <w:jc w:val="right"/>
              <w:rPr>
                <w:sz w:val="16"/>
              </w:rPr>
            </w:pPr>
            <w:r>
              <w:rPr>
                <w:sz w:val="16"/>
              </w:rPr>
              <w:t>25 eur</w:t>
            </w:r>
          </w:p>
        </w:tc>
      </w:tr>
      <w:tr w:rsidR="000C7B92" w14:paraId="02E1EBA9" w14:textId="77777777">
        <w:trPr>
          <w:trHeight w:val="234"/>
        </w:trPr>
        <w:tc>
          <w:tcPr>
            <w:tcW w:w="1929" w:type="dxa"/>
          </w:tcPr>
          <w:p w14:paraId="00B2BE38" w14:textId="77777777" w:rsidR="000C7B92" w:rsidRDefault="000C7B92">
            <w:pPr>
              <w:pStyle w:val="TableParagraph"/>
              <w:spacing w:before="0"/>
              <w:rPr>
                <w:rFonts w:ascii="Times New Roman"/>
                <w:sz w:val="16"/>
              </w:rPr>
            </w:pPr>
          </w:p>
        </w:tc>
        <w:tc>
          <w:tcPr>
            <w:tcW w:w="6624" w:type="dxa"/>
          </w:tcPr>
          <w:p w14:paraId="643818B9" w14:textId="77777777" w:rsidR="000C7B92" w:rsidRDefault="00A85A65">
            <w:pPr>
              <w:pStyle w:val="TableParagraph"/>
              <w:tabs>
                <w:tab w:val="left" w:pos="2790"/>
              </w:tabs>
              <w:spacing w:line="197" w:lineRule="exact"/>
              <w:ind w:left="294"/>
              <w:rPr>
                <w:sz w:val="16"/>
              </w:rPr>
            </w:pPr>
            <w:r>
              <w:rPr>
                <w:sz w:val="16"/>
              </w:rPr>
              <w:t>2.</w:t>
            </w:r>
            <w:r>
              <w:rPr>
                <w:sz w:val="16"/>
              </w:rPr>
              <w:tab/>
              <w:t>právnickú osobu .....</w:t>
            </w:r>
          </w:p>
        </w:tc>
        <w:tc>
          <w:tcPr>
            <w:tcW w:w="1179" w:type="dxa"/>
          </w:tcPr>
          <w:p w14:paraId="57195BC1" w14:textId="77777777" w:rsidR="000C7B92" w:rsidRDefault="00A85A65">
            <w:pPr>
              <w:pStyle w:val="TableParagraph"/>
              <w:spacing w:line="197" w:lineRule="exact"/>
              <w:ind w:right="46"/>
              <w:jc w:val="right"/>
              <w:rPr>
                <w:sz w:val="16"/>
              </w:rPr>
            </w:pPr>
            <w:r>
              <w:rPr>
                <w:sz w:val="16"/>
              </w:rPr>
              <w:t>50 eur</w:t>
            </w:r>
          </w:p>
        </w:tc>
      </w:tr>
    </w:tbl>
    <w:p w14:paraId="301A5F21" w14:textId="77777777" w:rsidR="000C7B92" w:rsidRDefault="00A85A65">
      <w:pPr>
        <w:pStyle w:val="Zkladntext"/>
        <w:tabs>
          <w:tab w:val="left" w:pos="2329"/>
          <w:tab w:val="left" w:pos="3529"/>
          <w:tab w:val="left" w:pos="4546"/>
          <w:tab w:val="left" w:pos="5538"/>
          <w:tab w:val="left" w:pos="5989"/>
          <w:tab w:val="left" w:pos="6818"/>
        </w:tabs>
        <w:spacing w:before="35" w:line="203" w:lineRule="exact"/>
      </w:pPr>
      <w:r>
        <w:t>c)</w:t>
      </w:r>
      <w:r>
        <w:tab/>
        <w:t>Vyhotovenie</w:t>
      </w:r>
      <w:r>
        <w:tab/>
        <w:t>duplikátu</w:t>
      </w:r>
      <w:r>
        <w:tab/>
        <w:t>povolenia</w:t>
      </w:r>
      <w:r>
        <w:tab/>
        <w:t>na</w:t>
      </w:r>
      <w:r>
        <w:tab/>
        <w:t>činnosť</w:t>
      </w:r>
      <w:r>
        <w:tab/>
        <w:t>agentúry</w:t>
      </w:r>
    </w:p>
    <w:p w14:paraId="7EC03952" w14:textId="77777777" w:rsidR="000C7B92" w:rsidRDefault="00A85A65">
      <w:pPr>
        <w:pStyle w:val="Zkladntext"/>
        <w:tabs>
          <w:tab w:val="left" w:pos="9376"/>
        </w:tabs>
        <w:spacing w:line="203" w:lineRule="exact"/>
        <w:ind w:left="2329"/>
      </w:pPr>
      <w:r>
        <w:t>podporovaného zamestnávania</w:t>
      </w:r>
      <w:r>
        <w:tab/>
        <w:t>5 eur</w:t>
      </w:r>
    </w:p>
    <w:p w14:paraId="2F6408CF" w14:textId="77777777" w:rsidR="000C7B92" w:rsidRDefault="00A85A65">
      <w:pPr>
        <w:pStyle w:val="Nadpis3"/>
        <w:spacing w:before="34"/>
      </w:pPr>
      <w:r>
        <w:t>Poznámka</w:t>
      </w:r>
    </w:p>
    <w:p w14:paraId="2BB2B728" w14:textId="77777777" w:rsidR="000C7B92" w:rsidRDefault="00A85A65">
      <w:pPr>
        <w:pStyle w:val="Zkladntext"/>
        <w:spacing w:line="192" w:lineRule="exact"/>
      </w:pPr>
      <w:r>
        <w:t>Správny orgán odpustí poplatok podľa písmen a) až c) fyzickej osobe, ktorá je držiteľom preukazu fyzickej osoby</w:t>
      </w:r>
    </w:p>
    <w:p w14:paraId="022937BA" w14:textId="77777777" w:rsidR="000C7B92" w:rsidRDefault="00A85A65">
      <w:pPr>
        <w:pStyle w:val="Zkladntext"/>
        <w:spacing w:before="7" w:line="216" w:lineRule="auto"/>
        <w:ind w:right="680"/>
      </w:pPr>
      <w:r>
        <w:t>s ťažkým zdravotným postihnutím alebo preukazu fyzickej osoby s ťažkým zdravotným postihnutím so sprievodcom, ak uvedenú činnosť bude vykonávať ako osoba samostatne zárobkovo činná a nebude zamestnancom.</w:t>
      </w:r>
    </w:p>
    <w:p w14:paraId="024B84E9" w14:textId="77777777" w:rsidR="000C7B92" w:rsidRDefault="000C7B92">
      <w:pPr>
        <w:pStyle w:val="Zkladntext"/>
        <w:spacing w:before="7"/>
        <w:ind w:left="0"/>
        <w:rPr>
          <w:sz w:val="21"/>
        </w:rPr>
      </w:pPr>
    </w:p>
    <w:p w14:paraId="263683D0" w14:textId="77777777" w:rsidR="000C7B92" w:rsidRDefault="00A85A65">
      <w:pPr>
        <w:pStyle w:val="Nadpis1"/>
        <w:ind w:left="125"/>
      </w:pPr>
      <w:r>
        <w:t>Položka 150b</w:t>
      </w:r>
    </w:p>
    <w:p w14:paraId="146B90A3" w14:textId="77777777" w:rsidR="000C7B92" w:rsidRDefault="000C7B92">
      <w:pPr>
        <w:sectPr w:rsidR="000C7B92">
          <w:pgSz w:w="11910" w:h="16840"/>
          <w:pgMar w:top="1160" w:right="980" w:bottom="280" w:left="980" w:header="796" w:footer="0" w:gutter="0"/>
          <w:cols w:space="708"/>
        </w:sectPr>
      </w:pPr>
    </w:p>
    <w:p w14:paraId="7D987362" w14:textId="77777777" w:rsidR="000C7B92" w:rsidRDefault="000C7B92">
      <w:pPr>
        <w:pStyle w:val="Zkladntext"/>
        <w:spacing w:before="10"/>
        <w:ind w:left="0"/>
        <w:rPr>
          <w:b/>
        </w:rPr>
      </w:pPr>
    </w:p>
    <w:p w14:paraId="5C8F8351" w14:textId="77777777" w:rsidR="000C7B92" w:rsidRDefault="00A85A65">
      <w:pPr>
        <w:pStyle w:val="Odsekzoznamu"/>
        <w:numPr>
          <w:ilvl w:val="0"/>
          <w:numId w:val="129"/>
        </w:numPr>
        <w:tabs>
          <w:tab w:val="left" w:pos="778"/>
          <w:tab w:val="left" w:pos="779"/>
        </w:tabs>
        <w:spacing w:before="100"/>
        <w:rPr>
          <w:sz w:val="16"/>
        </w:rPr>
      </w:pPr>
      <w:r>
        <w:rPr>
          <w:sz w:val="16"/>
        </w:rPr>
        <w:t>Vydanie povolenia na činnosť agentúry dočasného zamestnávania pre</w:t>
      </w:r>
    </w:p>
    <w:p w14:paraId="08AD9910" w14:textId="77777777" w:rsidR="000C7B92" w:rsidRDefault="00A85A65">
      <w:pPr>
        <w:pStyle w:val="Odsekzoznamu"/>
        <w:numPr>
          <w:ilvl w:val="1"/>
          <w:numId w:val="129"/>
        </w:numPr>
        <w:tabs>
          <w:tab w:val="left" w:pos="4244"/>
          <w:tab w:val="left" w:pos="4245"/>
          <w:tab w:val="left" w:pos="9178"/>
        </w:tabs>
        <w:spacing w:before="39"/>
        <w:ind w:hanging="3467"/>
        <w:rPr>
          <w:sz w:val="16"/>
        </w:rPr>
      </w:pPr>
      <w:r>
        <w:rPr>
          <w:sz w:val="16"/>
        </w:rPr>
        <w:t>fyzickú osobu .....</w:t>
      </w:r>
      <w:r>
        <w:rPr>
          <w:sz w:val="16"/>
        </w:rPr>
        <w:tab/>
        <w:t>500 eur</w:t>
      </w:r>
    </w:p>
    <w:p w14:paraId="06D5BE1A" w14:textId="77777777" w:rsidR="000C7B92" w:rsidRDefault="00A85A65">
      <w:pPr>
        <w:pStyle w:val="Odsekzoznamu"/>
        <w:numPr>
          <w:ilvl w:val="1"/>
          <w:numId w:val="129"/>
        </w:numPr>
        <w:tabs>
          <w:tab w:val="left" w:pos="4244"/>
          <w:tab w:val="left" w:pos="4245"/>
          <w:tab w:val="left" w:pos="9078"/>
        </w:tabs>
        <w:ind w:hanging="3467"/>
        <w:rPr>
          <w:sz w:val="16"/>
        </w:rPr>
      </w:pPr>
      <w:r>
        <w:rPr>
          <w:sz w:val="16"/>
        </w:rPr>
        <w:t>právnickú osobu .....</w:t>
      </w:r>
      <w:r>
        <w:rPr>
          <w:sz w:val="16"/>
        </w:rPr>
        <w:tab/>
        <w:t>1000 eur</w:t>
      </w:r>
    </w:p>
    <w:p w14:paraId="50EAA344" w14:textId="77777777" w:rsidR="000C7B92" w:rsidRDefault="00A85A65">
      <w:pPr>
        <w:pStyle w:val="Odsekzoznamu"/>
        <w:numPr>
          <w:ilvl w:val="0"/>
          <w:numId w:val="129"/>
        </w:numPr>
        <w:tabs>
          <w:tab w:val="left" w:pos="778"/>
          <w:tab w:val="left" w:pos="779"/>
        </w:tabs>
        <w:rPr>
          <w:sz w:val="16"/>
        </w:rPr>
      </w:pPr>
      <w:r>
        <w:rPr>
          <w:sz w:val="16"/>
        </w:rPr>
        <w:t>Zmena povolenia na činnosť agentúry dočasného zamestnávania</w:t>
      </w:r>
      <w:r>
        <w:rPr>
          <w:spacing w:val="2"/>
          <w:sz w:val="16"/>
        </w:rPr>
        <w:t xml:space="preserve"> </w:t>
      </w:r>
      <w:r>
        <w:rPr>
          <w:sz w:val="16"/>
        </w:rPr>
        <w:t>pre</w:t>
      </w:r>
    </w:p>
    <w:p w14:paraId="54864DE8" w14:textId="77777777" w:rsidR="000C7B92" w:rsidRDefault="00A85A65">
      <w:pPr>
        <w:pStyle w:val="Odsekzoznamu"/>
        <w:numPr>
          <w:ilvl w:val="1"/>
          <w:numId w:val="129"/>
        </w:numPr>
        <w:tabs>
          <w:tab w:val="left" w:pos="3465"/>
          <w:tab w:val="left" w:pos="3466"/>
          <w:tab w:val="left" w:pos="8399"/>
        </w:tabs>
        <w:ind w:right="153" w:hanging="4245"/>
        <w:jc w:val="right"/>
        <w:rPr>
          <w:sz w:val="16"/>
        </w:rPr>
      </w:pPr>
      <w:r>
        <w:rPr>
          <w:sz w:val="16"/>
        </w:rPr>
        <w:t>fyzickú osobu .....</w:t>
      </w:r>
      <w:r>
        <w:rPr>
          <w:sz w:val="16"/>
        </w:rPr>
        <w:tab/>
        <w:t>250 eur</w:t>
      </w:r>
    </w:p>
    <w:p w14:paraId="3F678DD4" w14:textId="77777777" w:rsidR="000C7B92" w:rsidRDefault="00A85A65">
      <w:pPr>
        <w:pStyle w:val="Odsekzoznamu"/>
        <w:numPr>
          <w:ilvl w:val="1"/>
          <w:numId w:val="129"/>
        </w:numPr>
        <w:tabs>
          <w:tab w:val="left" w:pos="3465"/>
          <w:tab w:val="left" w:pos="3466"/>
          <w:tab w:val="left" w:pos="8399"/>
        </w:tabs>
        <w:ind w:right="153" w:hanging="4245"/>
        <w:jc w:val="right"/>
        <w:rPr>
          <w:sz w:val="16"/>
        </w:rPr>
      </w:pPr>
      <w:r>
        <w:rPr>
          <w:sz w:val="16"/>
        </w:rPr>
        <w:t>právnickú osobu .....</w:t>
      </w:r>
      <w:r>
        <w:rPr>
          <w:sz w:val="16"/>
        </w:rPr>
        <w:tab/>
        <w:t>500 eur</w:t>
      </w:r>
    </w:p>
    <w:p w14:paraId="02B8E1F9" w14:textId="77777777" w:rsidR="000C7B92" w:rsidRDefault="00A85A65">
      <w:pPr>
        <w:pStyle w:val="Odsekzoznamu"/>
        <w:numPr>
          <w:ilvl w:val="0"/>
          <w:numId w:val="129"/>
        </w:numPr>
        <w:tabs>
          <w:tab w:val="left" w:pos="623"/>
          <w:tab w:val="left" w:pos="779"/>
          <w:tab w:val="left" w:pos="9220"/>
        </w:tabs>
        <w:ind w:right="153" w:hanging="779"/>
        <w:jc w:val="right"/>
        <w:rPr>
          <w:sz w:val="16"/>
        </w:rPr>
      </w:pPr>
      <w:r>
        <w:rPr>
          <w:sz w:val="16"/>
        </w:rPr>
        <w:t>Vyhotovenie duplikátu povolenia na činnosť agentúry</w:t>
      </w:r>
      <w:r>
        <w:rPr>
          <w:spacing w:val="4"/>
          <w:sz w:val="16"/>
        </w:rPr>
        <w:t xml:space="preserve"> </w:t>
      </w:r>
      <w:r>
        <w:rPr>
          <w:sz w:val="16"/>
        </w:rPr>
        <w:t>dočasného</w:t>
      </w:r>
      <w:r>
        <w:rPr>
          <w:spacing w:val="2"/>
          <w:sz w:val="16"/>
        </w:rPr>
        <w:t xml:space="preserve"> </w:t>
      </w:r>
      <w:r>
        <w:rPr>
          <w:sz w:val="16"/>
        </w:rPr>
        <w:t>zamestnávania</w:t>
      </w:r>
      <w:r>
        <w:rPr>
          <w:sz w:val="16"/>
        </w:rPr>
        <w:tab/>
        <w:t>5 eur</w:t>
      </w:r>
    </w:p>
    <w:p w14:paraId="09C1CCC6" w14:textId="77777777" w:rsidR="000C7B92" w:rsidRDefault="000C7B92">
      <w:pPr>
        <w:pStyle w:val="Zkladntext"/>
        <w:spacing w:before="5"/>
        <w:ind w:left="0"/>
        <w:rPr>
          <w:sz w:val="22"/>
        </w:rPr>
      </w:pPr>
    </w:p>
    <w:p w14:paraId="6AD98E10" w14:textId="77777777" w:rsidR="000C7B92" w:rsidRDefault="00A85A65">
      <w:pPr>
        <w:pStyle w:val="Nadpis1"/>
      </w:pPr>
      <w:r>
        <w:t>Položka 151</w:t>
      </w:r>
    </w:p>
    <w:p w14:paraId="372BED3F" w14:textId="77777777" w:rsidR="000C7B92" w:rsidRDefault="00A85A65">
      <w:pPr>
        <w:pStyle w:val="Odsekzoznamu"/>
        <w:numPr>
          <w:ilvl w:val="0"/>
          <w:numId w:val="128"/>
        </w:numPr>
        <w:tabs>
          <w:tab w:val="left" w:pos="520"/>
          <w:tab w:val="left" w:pos="521"/>
        </w:tabs>
        <w:spacing w:before="138" w:line="216" w:lineRule="auto"/>
        <w:ind w:right="2850"/>
        <w:rPr>
          <w:sz w:val="16"/>
        </w:rPr>
      </w:pPr>
      <w:r>
        <w:rPr>
          <w:sz w:val="16"/>
        </w:rPr>
        <w:t xml:space="preserve">Vydanie povolenia na zaobchádzanie s omamnými látkami, psychotropnými </w:t>
      </w:r>
      <w:r>
        <w:rPr>
          <w:spacing w:val="-3"/>
          <w:sz w:val="16"/>
        </w:rPr>
        <w:t xml:space="preserve">látkami </w:t>
      </w:r>
      <w:r>
        <w:rPr>
          <w:sz w:val="16"/>
        </w:rPr>
        <w:t>a prípravkami a určenými látkami kategórie 1 a registrácia</w:t>
      </w:r>
      <w:r>
        <w:rPr>
          <w:spacing w:val="6"/>
          <w:sz w:val="16"/>
        </w:rPr>
        <w:t xml:space="preserve"> </w:t>
      </w:r>
      <w:r>
        <w:rPr>
          <w:sz w:val="16"/>
        </w:rPr>
        <w:t>prevádzkovateľov</w:t>
      </w:r>
    </w:p>
    <w:p w14:paraId="2B3954BE" w14:textId="77777777" w:rsidR="000C7B92" w:rsidRDefault="00A85A65">
      <w:pPr>
        <w:pStyle w:val="Zkladntext"/>
        <w:tabs>
          <w:tab w:val="left" w:pos="8756"/>
        </w:tabs>
        <w:spacing w:line="196" w:lineRule="exact"/>
        <w:ind w:left="0" w:right="153"/>
        <w:jc w:val="right"/>
      </w:pPr>
      <w:r>
        <w:t>zaobchádzajúcich s určenými látkami kategórie 2 a</w:t>
      </w:r>
      <w:r>
        <w:rPr>
          <w:spacing w:val="4"/>
        </w:rPr>
        <w:t xml:space="preserve"> </w:t>
      </w:r>
      <w:r>
        <w:t>3 .....</w:t>
      </w:r>
      <w:r>
        <w:tab/>
        <w:t>33 eur</w:t>
      </w:r>
    </w:p>
    <w:p w14:paraId="5174C21B" w14:textId="77777777" w:rsidR="000C7B92" w:rsidRDefault="00A85A65">
      <w:pPr>
        <w:pStyle w:val="Odsekzoznamu"/>
        <w:numPr>
          <w:ilvl w:val="0"/>
          <w:numId w:val="128"/>
        </w:numPr>
        <w:tabs>
          <w:tab w:val="left" w:pos="520"/>
          <w:tab w:val="left" w:pos="521"/>
          <w:tab w:val="left" w:pos="9341"/>
        </w:tabs>
        <w:spacing w:before="55" w:line="216" w:lineRule="auto"/>
        <w:ind w:left="9434" w:right="153" w:hanging="9279"/>
        <w:jc w:val="right"/>
        <w:rPr>
          <w:sz w:val="16"/>
        </w:rPr>
      </w:pPr>
      <w:r>
        <w:rPr>
          <w:sz w:val="16"/>
        </w:rPr>
        <w:t>Zmena povolenia alebo registrácie vydaného podľa písmena a) .....</w:t>
      </w:r>
      <w:r>
        <w:rPr>
          <w:sz w:val="16"/>
        </w:rPr>
        <w:tab/>
        <w:t>16,50 eura</w:t>
      </w:r>
    </w:p>
    <w:p w14:paraId="074771C9" w14:textId="77777777" w:rsidR="000C7B92" w:rsidRDefault="00A85A65">
      <w:pPr>
        <w:pStyle w:val="Odsekzoznamu"/>
        <w:numPr>
          <w:ilvl w:val="0"/>
          <w:numId w:val="128"/>
        </w:numPr>
        <w:tabs>
          <w:tab w:val="left" w:pos="520"/>
          <w:tab w:val="left" w:pos="521"/>
        </w:tabs>
        <w:spacing w:before="59" w:line="218" w:lineRule="auto"/>
        <w:ind w:right="1054"/>
        <w:rPr>
          <w:sz w:val="16"/>
        </w:rPr>
      </w:pPr>
      <w:r>
        <w:rPr>
          <w:sz w:val="16"/>
        </w:rPr>
        <w:t>Uznanie prírodnej liečivej vody alebo prírodnej minerálnej vody</w:t>
      </w:r>
      <w:r>
        <w:rPr>
          <w:position w:val="5"/>
          <w:sz w:val="10"/>
        </w:rPr>
        <w:t>36be</w:t>
      </w:r>
      <w:r>
        <w:rPr>
          <w:sz w:val="18"/>
        </w:rPr>
        <w:t>)</w:t>
      </w:r>
      <w:r>
        <w:rPr>
          <w:sz w:val="16"/>
        </w:rPr>
        <w:t>alebo klimatických podmienok vhodných na liečenie</w:t>
      </w:r>
      <w:r>
        <w:rPr>
          <w:position w:val="5"/>
          <w:sz w:val="10"/>
        </w:rPr>
        <w:t>36bf</w:t>
      </w:r>
      <w:r>
        <w:rPr>
          <w:sz w:val="18"/>
        </w:rPr>
        <w:t>)</w:t>
      </w:r>
      <w:r>
        <w:rPr>
          <w:sz w:val="16"/>
        </w:rPr>
        <w:t>Štátnou kúpeľnou komisiou</w:t>
      </w:r>
    </w:p>
    <w:p w14:paraId="5AE4D5AE" w14:textId="77777777" w:rsidR="000C7B92" w:rsidRDefault="00A85A65">
      <w:pPr>
        <w:pStyle w:val="Zkladntext"/>
        <w:tabs>
          <w:tab w:val="left" w:pos="9177"/>
        </w:tabs>
        <w:spacing w:line="197" w:lineRule="exact"/>
        <w:ind w:left="520"/>
      </w:pPr>
      <w:r>
        <w:t>Ministerstva zdravotníctva Slovenskej republiky (ďalej len „Štátna kúpeľná komisia“) .....</w:t>
      </w:r>
      <w:r>
        <w:tab/>
        <w:t>500 eur</w:t>
      </w:r>
    </w:p>
    <w:p w14:paraId="17E64DC1" w14:textId="77777777" w:rsidR="000C7B92" w:rsidRDefault="00A85A65">
      <w:pPr>
        <w:pStyle w:val="Odsekzoznamu"/>
        <w:numPr>
          <w:ilvl w:val="0"/>
          <w:numId w:val="128"/>
        </w:numPr>
        <w:tabs>
          <w:tab w:val="left" w:pos="520"/>
          <w:tab w:val="left" w:pos="521"/>
        </w:tabs>
        <w:spacing w:before="58" w:line="216" w:lineRule="auto"/>
        <w:ind w:right="1054"/>
        <w:rPr>
          <w:sz w:val="16"/>
        </w:rPr>
      </w:pPr>
      <w:r>
        <w:rPr>
          <w:sz w:val="16"/>
        </w:rPr>
        <w:t>Zrušenie uznania prírodnej liečivej vody alebo prírodnej minerálnej vody</w:t>
      </w:r>
      <w:r>
        <w:rPr>
          <w:position w:val="5"/>
          <w:sz w:val="10"/>
        </w:rPr>
        <w:t>36bg</w:t>
      </w:r>
      <w:r>
        <w:rPr>
          <w:sz w:val="18"/>
        </w:rPr>
        <w:t>)</w:t>
      </w:r>
      <w:r>
        <w:rPr>
          <w:sz w:val="16"/>
        </w:rPr>
        <w:t>alebo klimatických podmienok vhodných na liečenie Štátnou kúpeľnou komisiou,</w:t>
      </w:r>
    </w:p>
    <w:p w14:paraId="79419AE9" w14:textId="77777777" w:rsidR="000C7B92" w:rsidRDefault="00A85A65">
      <w:pPr>
        <w:pStyle w:val="Zkladntext"/>
        <w:tabs>
          <w:tab w:val="left" w:pos="9177"/>
        </w:tabs>
        <w:spacing w:line="224" w:lineRule="exact"/>
        <w:ind w:left="520"/>
      </w:pPr>
      <w:r>
        <w:rPr>
          <w:position w:val="1"/>
        </w:rPr>
        <w:t>ak držiteľ požiada o</w:t>
      </w:r>
      <w:r>
        <w:rPr>
          <w:spacing w:val="2"/>
          <w:position w:val="1"/>
        </w:rPr>
        <w:t xml:space="preserve"> </w:t>
      </w:r>
      <w:r>
        <w:rPr>
          <w:position w:val="1"/>
        </w:rPr>
        <w:t>jeho zrušenie</w:t>
      </w:r>
      <w:r>
        <w:rPr>
          <w:position w:val="6"/>
          <w:sz w:val="10"/>
        </w:rPr>
        <w:t>36bh</w:t>
      </w:r>
      <w:r>
        <w:rPr>
          <w:position w:val="1"/>
          <w:sz w:val="18"/>
        </w:rPr>
        <w:t>)</w:t>
      </w:r>
      <w:r>
        <w:rPr>
          <w:position w:val="1"/>
        </w:rPr>
        <w:t>.....</w:t>
      </w:r>
      <w:r>
        <w:rPr>
          <w:position w:val="1"/>
        </w:rPr>
        <w:tab/>
      </w:r>
      <w:r>
        <w:t>250 eur</w:t>
      </w:r>
    </w:p>
    <w:p w14:paraId="64E0C684" w14:textId="77777777" w:rsidR="000C7B92" w:rsidRDefault="00A85A65">
      <w:pPr>
        <w:pStyle w:val="Odsekzoznamu"/>
        <w:numPr>
          <w:ilvl w:val="0"/>
          <w:numId w:val="128"/>
        </w:numPr>
        <w:tabs>
          <w:tab w:val="left" w:pos="520"/>
          <w:tab w:val="left" w:pos="521"/>
        </w:tabs>
        <w:spacing w:line="201" w:lineRule="exact"/>
        <w:ind w:hanging="366"/>
        <w:rPr>
          <w:sz w:val="16"/>
        </w:rPr>
      </w:pPr>
      <w:r>
        <w:rPr>
          <w:sz w:val="16"/>
        </w:rPr>
        <w:t>Vydanie povolenia Štátnej kúpeľnej komisie využívať prírodný liečivý zdroj</w:t>
      </w:r>
    </w:p>
    <w:p w14:paraId="1E2CA91F" w14:textId="77777777" w:rsidR="000C7B92" w:rsidRDefault="00A85A65">
      <w:pPr>
        <w:pStyle w:val="Zkladntext"/>
        <w:tabs>
          <w:tab w:val="left" w:pos="9177"/>
        </w:tabs>
        <w:spacing w:line="232" w:lineRule="exact"/>
        <w:ind w:left="520"/>
      </w:pPr>
      <w:r>
        <w:rPr>
          <w:position w:val="1"/>
        </w:rPr>
        <w:t>alebo prírodný minerálny zdroj</w:t>
      </w:r>
      <w:r>
        <w:rPr>
          <w:position w:val="6"/>
          <w:sz w:val="10"/>
        </w:rPr>
        <w:t>36bi</w:t>
      </w:r>
      <w:r>
        <w:rPr>
          <w:position w:val="1"/>
          <w:sz w:val="18"/>
        </w:rPr>
        <w:t>)</w:t>
      </w:r>
      <w:r>
        <w:rPr>
          <w:position w:val="1"/>
        </w:rPr>
        <w:t>.....</w:t>
      </w:r>
      <w:r>
        <w:rPr>
          <w:position w:val="1"/>
        </w:rPr>
        <w:tab/>
      </w:r>
      <w:r>
        <w:t>500 eur</w:t>
      </w:r>
    </w:p>
    <w:p w14:paraId="3260C4B5" w14:textId="77777777" w:rsidR="000C7B92" w:rsidRDefault="00A85A65">
      <w:pPr>
        <w:pStyle w:val="Odsekzoznamu"/>
        <w:numPr>
          <w:ilvl w:val="0"/>
          <w:numId w:val="128"/>
        </w:numPr>
        <w:tabs>
          <w:tab w:val="left" w:pos="520"/>
          <w:tab w:val="left" w:pos="521"/>
        </w:tabs>
        <w:spacing w:line="201" w:lineRule="exact"/>
        <w:ind w:hanging="366"/>
        <w:rPr>
          <w:sz w:val="16"/>
        </w:rPr>
      </w:pPr>
      <w:r>
        <w:rPr>
          <w:sz w:val="16"/>
        </w:rPr>
        <w:t>Vydanie nového povolenia využívať prírodný liečivý zdroj alebo prírodný minerálny</w:t>
      </w:r>
    </w:p>
    <w:p w14:paraId="4567214E" w14:textId="77777777" w:rsidR="000C7B92" w:rsidRDefault="00A85A65">
      <w:pPr>
        <w:pStyle w:val="Zkladntext"/>
        <w:tabs>
          <w:tab w:val="left" w:pos="9177"/>
        </w:tabs>
        <w:spacing w:line="232" w:lineRule="exact"/>
        <w:ind w:left="520"/>
      </w:pPr>
      <w:r>
        <w:rPr>
          <w:position w:val="1"/>
        </w:rPr>
        <w:t>zdroj pred uplynutím 15. roku odo dňa platnosti povolenia</w:t>
      </w:r>
      <w:r>
        <w:rPr>
          <w:position w:val="6"/>
          <w:sz w:val="10"/>
        </w:rPr>
        <w:t>36bj</w:t>
      </w:r>
      <w:r>
        <w:rPr>
          <w:position w:val="1"/>
          <w:sz w:val="18"/>
        </w:rPr>
        <w:t>)</w:t>
      </w:r>
      <w:r>
        <w:rPr>
          <w:position w:val="1"/>
        </w:rPr>
        <w:t>.....</w:t>
      </w:r>
      <w:r>
        <w:rPr>
          <w:position w:val="1"/>
        </w:rPr>
        <w:tab/>
      </w:r>
      <w:r>
        <w:t>250 eur</w:t>
      </w:r>
    </w:p>
    <w:p w14:paraId="2075871A" w14:textId="77777777" w:rsidR="000C7B92" w:rsidRDefault="00A85A65">
      <w:pPr>
        <w:pStyle w:val="Odsekzoznamu"/>
        <w:numPr>
          <w:ilvl w:val="0"/>
          <w:numId w:val="128"/>
        </w:numPr>
        <w:tabs>
          <w:tab w:val="left" w:pos="520"/>
          <w:tab w:val="left" w:pos="521"/>
          <w:tab w:val="left" w:pos="9177"/>
        </w:tabs>
        <w:spacing w:before="34"/>
        <w:ind w:hanging="366"/>
        <w:rPr>
          <w:sz w:val="16"/>
        </w:rPr>
      </w:pPr>
      <w:r>
        <w:rPr>
          <w:position w:val="1"/>
          <w:sz w:val="16"/>
        </w:rPr>
        <w:t>Vydanie povolenia podľa písmena e) obsahujúceho i povolenie podľa</w:t>
      </w:r>
      <w:r>
        <w:rPr>
          <w:spacing w:val="2"/>
          <w:position w:val="1"/>
          <w:sz w:val="16"/>
        </w:rPr>
        <w:t xml:space="preserve"> </w:t>
      </w:r>
      <w:r>
        <w:rPr>
          <w:position w:val="1"/>
          <w:sz w:val="16"/>
        </w:rPr>
        <w:t>písmena k</w:t>
      </w:r>
      <w:r>
        <w:rPr>
          <w:position w:val="6"/>
          <w:sz w:val="10"/>
        </w:rPr>
        <w:t>36bk</w:t>
      </w:r>
      <w:r>
        <w:rPr>
          <w:position w:val="1"/>
          <w:sz w:val="18"/>
        </w:rPr>
        <w:t>)</w:t>
      </w:r>
      <w:r>
        <w:rPr>
          <w:position w:val="1"/>
          <w:sz w:val="16"/>
        </w:rPr>
        <w:t>.....</w:t>
      </w:r>
      <w:r>
        <w:rPr>
          <w:position w:val="1"/>
          <w:sz w:val="16"/>
        </w:rPr>
        <w:tab/>
      </w:r>
      <w:r>
        <w:rPr>
          <w:sz w:val="16"/>
        </w:rPr>
        <w:t>650 eur</w:t>
      </w:r>
    </w:p>
    <w:p w14:paraId="57CCBB26" w14:textId="77777777" w:rsidR="000C7B92" w:rsidRDefault="00A85A65">
      <w:pPr>
        <w:pStyle w:val="Odsekzoznamu"/>
        <w:numPr>
          <w:ilvl w:val="0"/>
          <w:numId w:val="128"/>
        </w:numPr>
        <w:tabs>
          <w:tab w:val="left" w:pos="520"/>
          <w:tab w:val="left" w:pos="521"/>
          <w:tab w:val="left" w:pos="9177"/>
        </w:tabs>
        <w:spacing w:before="34"/>
        <w:ind w:hanging="366"/>
        <w:rPr>
          <w:sz w:val="16"/>
        </w:rPr>
      </w:pPr>
      <w:r>
        <w:rPr>
          <w:position w:val="1"/>
          <w:sz w:val="16"/>
        </w:rPr>
        <w:t>Zmena povolenia podľa písmena e),</w:t>
      </w:r>
      <w:r>
        <w:rPr>
          <w:position w:val="6"/>
          <w:sz w:val="10"/>
        </w:rPr>
        <w:t>36bl</w:t>
      </w:r>
      <w:r>
        <w:rPr>
          <w:position w:val="1"/>
          <w:sz w:val="18"/>
        </w:rPr>
        <w:t xml:space="preserve">) </w:t>
      </w:r>
      <w:r>
        <w:rPr>
          <w:position w:val="1"/>
          <w:sz w:val="16"/>
        </w:rPr>
        <w:t>ak držiteľ požiada o jeho</w:t>
      </w:r>
      <w:r>
        <w:rPr>
          <w:spacing w:val="-5"/>
          <w:position w:val="1"/>
          <w:sz w:val="16"/>
        </w:rPr>
        <w:t xml:space="preserve"> </w:t>
      </w:r>
      <w:r>
        <w:rPr>
          <w:position w:val="1"/>
          <w:sz w:val="16"/>
        </w:rPr>
        <w:t>zmenu .....</w:t>
      </w:r>
      <w:r>
        <w:rPr>
          <w:position w:val="1"/>
          <w:sz w:val="16"/>
        </w:rPr>
        <w:tab/>
      </w:r>
      <w:r>
        <w:rPr>
          <w:sz w:val="16"/>
        </w:rPr>
        <w:t>200 eur</w:t>
      </w:r>
    </w:p>
    <w:p w14:paraId="64347E50" w14:textId="77777777" w:rsidR="000C7B92" w:rsidRDefault="00A85A65">
      <w:pPr>
        <w:pStyle w:val="Odsekzoznamu"/>
        <w:numPr>
          <w:ilvl w:val="0"/>
          <w:numId w:val="128"/>
        </w:numPr>
        <w:tabs>
          <w:tab w:val="left" w:pos="520"/>
          <w:tab w:val="left" w:pos="521"/>
          <w:tab w:val="left" w:pos="9277"/>
        </w:tabs>
        <w:spacing w:before="33"/>
        <w:ind w:hanging="366"/>
        <w:rPr>
          <w:sz w:val="16"/>
        </w:rPr>
      </w:pPr>
      <w:r>
        <w:rPr>
          <w:position w:val="1"/>
          <w:sz w:val="16"/>
        </w:rPr>
        <w:t>Vyznačenie zmeny údajov v povolení podľa</w:t>
      </w:r>
      <w:r>
        <w:rPr>
          <w:spacing w:val="2"/>
          <w:position w:val="1"/>
          <w:sz w:val="16"/>
        </w:rPr>
        <w:t xml:space="preserve"> </w:t>
      </w:r>
      <w:r>
        <w:rPr>
          <w:position w:val="1"/>
          <w:sz w:val="16"/>
        </w:rPr>
        <w:t>písmena e)</w:t>
      </w:r>
      <w:r>
        <w:rPr>
          <w:position w:val="6"/>
          <w:sz w:val="10"/>
        </w:rPr>
        <w:t>36bm</w:t>
      </w:r>
      <w:r>
        <w:rPr>
          <w:position w:val="1"/>
          <w:sz w:val="18"/>
        </w:rPr>
        <w:t>)</w:t>
      </w:r>
      <w:r>
        <w:rPr>
          <w:position w:val="1"/>
          <w:sz w:val="16"/>
        </w:rPr>
        <w:t>.....</w:t>
      </w:r>
      <w:r>
        <w:rPr>
          <w:position w:val="1"/>
          <w:sz w:val="16"/>
        </w:rPr>
        <w:tab/>
      </w:r>
      <w:r>
        <w:rPr>
          <w:sz w:val="16"/>
        </w:rPr>
        <w:t>50 eur</w:t>
      </w:r>
    </w:p>
    <w:p w14:paraId="4CDEB747" w14:textId="77777777" w:rsidR="000C7B92" w:rsidRDefault="00A85A65">
      <w:pPr>
        <w:pStyle w:val="Odsekzoznamu"/>
        <w:numPr>
          <w:ilvl w:val="0"/>
          <w:numId w:val="128"/>
        </w:numPr>
        <w:tabs>
          <w:tab w:val="left" w:pos="520"/>
          <w:tab w:val="left" w:pos="521"/>
          <w:tab w:val="left" w:pos="9177"/>
        </w:tabs>
        <w:spacing w:before="34"/>
        <w:ind w:hanging="366"/>
        <w:rPr>
          <w:sz w:val="16"/>
        </w:rPr>
      </w:pPr>
      <w:r>
        <w:rPr>
          <w:position w:val="1"/>
          <w:sz w:val="16"/>
        </w:rPr>
        <w:t>Zrušenie povolenia podľa písmena e), ak držiteľ požiada o</w:t>
      </w:r>
      <w:r>
        <w:rPr>
          <w:spacing w:val="2"/>
          <w:position w:val="1"/>
          <w:sz w:val="16"/>
        </w:rPr>
        <w:t xml:space="preserve"> </w:t>
      </w:r>
      <w:r>
        <w:rPr>
          <w:position w:val="1"/>
          <w:sz w:val="16"/>
        </w:rPr>
        <w:t>jeho zrušenie</w:t>
      </w:r>
      <w:r>
        <w:rPr>
          <w:position w:val="6"/>
          <w:sz w:val="10"/>
        </w:rPr>
        <w:t>36bn</w:t>
      </w:r>
      <w:r>
        <w:rPr>
          <w:position w:val="1"/>
          <w:sz w:val="18"/>
        </w:rPr>
        <w:t>)</w:t>
      </w:r>
      <w:r>
        <w:rPr>
          <w:position w:val="1"/>
          <w:sz w:val="16"/>
        </w:rPr>
        <w:t>.....</w:t>
      </w:r>
      <w:r>
        <w:rPr>
          <w:position w:val="1"/>
          <w:sz w:val="16"/>
        </w:rPr>
        <w:tab/>
      </w:r>
      <w:r>
        <w:rPr>
          <w:sz w:val="16"/>
        </w:rPr>
        <w:t>250 eur</w:t>
      </w:r>
    </w:p>
    <w:p w14:paraId="1729EE12" w14:textId="77777777" w:rsidR="000C7B92" w:rsidRDefault="00A85A65">
      <w:pPr>
        <w:pStyle w:val="Odsekzoznamu"/>
        <w:numPr>
          <w:ilvl w:val="0"/>
          <w:numId w:val="128"/>
        </w:numPr>
        <w:tabs>
          <w:tab w:val="left" w:pos="520"/>
          <w:tab w:val="left" w:pos="521"/>
        </w:tabs>
        <w:spacing w:line="201" w:lineRule="exact"/>
        <w:ind w:hanging="366"/>
        <w:rPr>
          <w:sz w:val="16"/>
        </w:rPr>
      </w:pPr>
      <w:r>
        <w:rPr>
          <w:sz w:val="16"/>
        </w:rPr>
        <w:t>Vydanie povolenia Štátnej kúpeľnej komisie na úpravu prírodnej liečivej vody</w:t>
      </w:r>
    </w:p>
    <w:p w14:paraId="3E9EE2C2" w14:textId="77777777" w:rsidR="000C7B92" w:rsidRDefault="00A85A65">
      <w:pPr>
        <w:pStyle w:val="Zkladntext"/>
        <w:tabs>
          <w:tab w:val="left" w:pos="9177"/>
        </w:tabs>
        <w:spacing w:line="232" w:lineRule="exact"/>
        <w:ind w:left="520"/>
      </w:pPr>
      <w:r>
        <w:rPr>
          <w:position w:val="1"/>
        </w:rPr>
        <w:t>alebo prírodnej minerálnej vody</w:t>
      </w:r>
      <w:r>
        <w:rPr>
          <w:position w:val="6"/>
          <w:sz w:val="10"/>
        </w:rPr>
        <w:t>36bo</w:t>
      </w:r>
      <w:r>
        <w:rPr>
          <w:position w:val="1"/>
          <w:sz w:val="18"/>
        </w:rPr>
        <w:t>)</w:t>
      </w:r>
      <w:r>
        <w:rPr>
          <w:position w:val="1"/>
        </w:rPr>
        <w:t>.....</w:t>
      </w:r>
      <w:r>
        <w:rPr>
          <w:position w:val="1"/>
        </w:rPr>
        <w:tab/>
      </w:r>
      <w:r>
        <w:t>300 eur</w:t>
      </w:r>
    </w:p>
    <w:p w14:paraId="706E0B7C" w14:textId="77777777" w:rsidR="000C7B92" w:rsidRDefault="00A85A65">
      <w:pPr>
        <w:pStyle w:val="Odsekzoznamu"/>
        <w:numPr>
          <w:ilvl w:val="0"/>
          <w:numId w:val="128"/>
        </w:numPr>
        <w:tabs>
          <w:tab w:val="left" w:pos="520"/>
          <w:tab w:val="left" w:pos="521"/>
        </w:tabs>
        <w:spacing w:line="201" w:lineRule="exact"/>
        <w:ind w:hanging="366"/>
        <w:rPr>
          <w:sz w:val="16"/>
        </w:rPr>
      </w:pPr>
      <w:r>
        <w:rPr>
          <w:sz w:val="16"/>
        </w:rPr>
        <w:t>Vydanie povolenia Štátnej kúpeľnej komisie na prevádzkovanie prírodných liečebných</w:t>
      </w:r>
    </w:p>
    <w:p w14:paraId="48BB7A2D" w14:textId="77777777" w:rsidR="000C7B92" w:rsidRDefault="00A85A65">
      <w:pPr>
        <w:pStyle w:val="Zkladntext"/>
        <w:tabs>
          <w:tab w:val="left" w:pos="8505"/>
        </w:tabs>
        <w:spacing w:line="232" w:lineRule="exact"/>
        <w:ind w:left="0" w:right="153"/>
        <w:jc w:val="right"/>
      </w:pPr>
      <w:r>
        <w:rPr>
          <w:position w:val="1"/>
        </w:rPr>
        <w:t>kúpeľov alebo kúpeľnej liečebne</w:t>
      </w:r>
      <w:r>
        <w:rPr>
          <w:position w:val="6"/>
          <w:sz w:val="10"/>
        </w:rPr>
        <w:t>36bp</w:t>
      </w:r>
      <w:r>
        <w:rPr>
          <w:position w:val="1"/>
          <w:sz w:val="18"/>
        </w:rPr>
        <w:t>)</w:t>
      </w:r>
      <w:r>
        <w:rPr>
          <w:position w:val="1"/>
        </w:rPr>
        <w:t>.....</w:t>
      </w:r>
      <w:r>
        <w:rPr>
          <w:position w:val="1"/>
        </w:rPr>
        <w:tab/>
      </w:r>
      <w:r>
        <w:t>1 000</w:t>
      </w:r>
      <w:r>
        <w:rPr>
          <w:spacing w:val="2"/>
        </w:rPr>
        <w:t xml:space="preserve"> </w:t>
      </w:r>
      <w:r>
        <w:t>eur</w:t>
      </w:r>
    </w:p>
    <w:p w14:paraId="5B4ADA00" w14:textId="77777777" w:rsidR="000C7B92" w:rsidRDefault="00A85A65">
      <w:pPr>
        <w:pStyle w:val="Odsekzoznamu"/>
        <w:numPr>
          <w:ilvl w:val="0"/>
          <w:numId w:val="128"/>
        </w:numPr>
        <w:tabs>
          <w:tab w:val="left" w:pos="365"/>
          <w:tab w:val="left" w:pos="9022"/>
        </w:tabs>
        <w:spacing w:before="34"/>
        <w:ind w:right="153" w:hanging="521"/>
        <w:jc w:val="right"/>
        <w:rPr>
          <w:sz w:val="16"/>
        </w:rPr>
      </w:pPr>
      <w:r>
        <w:rPr>
          <w:position w:val="1"/>
          <w:sz w:val="16"/>
        </w:rPr>
        <w:t>Zrušenie povolenia podľa písmena l),</w:t>
      </w:r>
      <w:r>
        <w:rPr>
          <w:position w:val="6"/>
          <w:sz w:val="10"/>
        </w:rPr>
        <w:t>36bq</w:t>
      </w:r>
      <w:r>
        <w:rPr>
          <w:position w:val="1"/>
          <w:sz w:val="18"/>
        </w:rPr>
        <w:t xml:space="preserve">) </w:t>
      </w:r>
      <w:r>
        <w:rPr>
          <w:position w:val="1"/>
          <w:sz w:val="16"/>
        </w:rPr>
        <w:t>ak držiteľ požiada o jeho</w:t>
      </w:r>
      <w:r>
        <w:rPr>
          <w:spacing w:val="-5"/>
          <w:position w:val="1"/>
          <w:sz w:val="16"/>
        </w:rPr>
        <w:t xml:space="preserve"> </w:t>
      </w:r>
      <w:r>
        <w:rPr>
          <w:position w:val="1"/>
          <w:sz w:val="16"/>
        </w:rPr>
        <w:t>zrušenie .....</w:t>
      </w:r>
      <w:r>
        <w:rPr>
          <w:position w:val="1"/>
          <w:sz w:val="16"/>
        </w:rPr>
        <w:tab/>
      </w:r>
      <w:r>
        <w:rPr>
          <w:sz w:val="16"/>
        </w:rPr>
        <w:t>500 eur</w:t>
      </w:r>
    </w:p>
    <w:p w14:paraId="619A210B" w14:textId="77777777" w:rsidR="000C7B92" w:rsidRDefault="00A85A65">
      <w:pPr>
        <w:pStyle w:val="Odsekzoznamu"/>
        <w:numPr>
          <w:ilvl w:val="0"/>
          <w:numId w:val="128"/>
        </w:numPr>
        <w:tabs>
          <w:tab w:val="left" w:pos="364"/>
          <w:tab w:val="left" w:pos="365"/>
          <w:tab w:val="left" w:pos="9022"/>
        </w:tabs>
        <w:spacing w:before="34"/>
        <w:ind w:right="153" w:hanging="521"/>
        <w:jc w:val="right"/>
        <w:rPr>
          <w:sz w:val="16"/>
        </w:rPr>
      </w:pPr>
      <w:r>
        <w:rPr>
          <w:position w:val="1"/>
          <w:sz w:val="16"/>
        </w:rPr>
        <w:t>Vydanie poverenia Štátnej kúpeľnej komisie na výkon činnosti balneotechnika</w:t>
      </w:r>
      <w:r>
        <w:rPr>
          <w:position w:val="6"/>
          <w:sz w:val="10"/>
        </w:rPr>
        <w:t>36br</w:t>
      </w:r>
      <w:r>
        <w:rPr>
          <w:position w:val="1"/>
          <w:sz w:val="18"/>
        </w:rPr>
        <w:t>)</w:t>
      </w:r>
      <w:r>
        <w:rPr>
          <w:position w:val="1"/>
          <w:sz w:val="16"/>
        </w:rPr>
        <w:t>.....</w:t>
      </w:r>
      <w:r>
        <w:rPr>
          <w:position w:val="1"/>
          <w:sz w:val="16"/>
        </w:rPr>
        <w:tab/>
      </w:r>
      <w:r>
        <w:rPr>
          <w:sz w:val="16"/>
        </w:rPr>
        <w:t>100 eur</w:t>
      </w:r>
    </w:p>
    <w:p w14:paraId="70F2842D" w14:textId="77777777" w:rsidR="000C7B92" w:rsidRDefault="000C7B92">
      <w:pPr>
        <w:pStyle w:val="Zkladntext"/>
        <w:spacing w:before="3"/>
        <w:ind w:left="0"/>
        <w:rPr>
          <w:sz w:val="21"/>
        </w:rPr>
      </w:pPr>
    </w:p>
    <w:p w14:paraId="22C5A2BE" w14:textId="77777777" w:rsidR="000C7B92" w:rsidRDefault="00A85A65">
      <w:pPr>
        <w:pStyle w:val="Nadpis1"/>
        <w:spacing w:before="1"/>
        <w:ind w:left="125"/>
      </w:pPr>
      <w:r>
        <w:t>Položka 152</w:t>
      </w:r>
    </w:p>
    <w:p w14:paraId="1301182F" w14:textId="77777777" w:rsidR="000C7B92" w:rsidRDefault="00A85A65">
      <w:pPr>
        <w:pStyle w:val="Nadpis2"/>
        <w:numPr>
          <w:ilvl w:val="0"/>
          <w:numId w:val="127"/>
        </w:numPr>
        <w:tabs>
          <w:tab w:val="left" w:pos="522"/>
          <w:tab w:val="left" w:pos="523"/>
        </w:tabs>
        <w:spacing w:before="72"/>
        <w:ind w:hanging="398"/>
      </w:pPr>
      <w:r>
        <w:t>Vydanie rozhodnutia o registrácii humánneho</w:t>
      </w:r>
      <w:r>
        <w:rPr>
          <w:spacing w:val="2"/>
        </w:rPr>
        <w:t xml:space="preserve"> </w:t>
      </w:r>
      <w:r>
        <w:t>lieku</w:t>
      </w:r>
    </w:p>
    <w:p w14:paraId="2C098FA7" w14:textId="77777777" w:rsidR="000C7B92" w:rsidRDefault="00A85A65">
      <w:pPr>
        <w:pStyle w:val="Odsekzoznamu"/>
        <w:numPr>
          <w:ilvl w:val="1"/>
          <w:numId w:val="127"/>
        </w:numPr>
        <w:tabs>
          <w:tab w:val="left" w:pos="806"/>
        </w:tabs>
        <w:spacing w:before="73"/>
        <w:rPr>
          <w:sz w:val="18"/>
        </w:rPr>
      </w:pPr>
      <w:r>
        <w:rPr>
          <w:sz w:val="20"/>
        </w:rPr>
        <w:t>Vydanie rozhodnutia o registrácii humánneho</w:t>
      </w:r>
      <w:r>
        <w:rPr>
          <w:spacing w:val="2"/>
          <w:sz w:val="20"/>
        </w:rPr>
        <w:t xml:space="preserve"> </w:t>
      </w:r>
      <w:r>
        <w:rPr>
          <w:sz w:val="20"/>
        </w:rPr>
        <w:t>lieku</w:t>
      </w:r>
      <w:r>
        <w:rPr>
          <w:position w:val="5"/>
          <w:sz w:val="10"/>
        </w:rPr>
        <w:t>36c</w:t>
      </w:r>
      <w:r>
        <w:rPr>
          <w:sz w:val="18"/>
        </w:rPr>
        <w:t>)</w:t>
      </w:r>
    </w:p>
    <w:p w14:paraId="05D8C593" w14:textId="77777777" w:rsidR="000C7B92" w:rsidRDefault="00A85A65">
      <w:pPr>
        <w:pStyle w:val="Odsekzoznamu"/>
        <w:numPr>
          <w:ilvl w:val="2"/>
          <w:numId w:val="127"/>
        </w:numPr>
        <w:tabs>
          <w:tab w:val="left" w:pos="1373"/>
          <w:tab w:val="left" w:leader="dot" w:pos="8240"/>
        </w:tabs>
        <w:spacing w:before="94" w:line="216" w:lineRule="auto"/>
        <w:ind w:right="747"/>
        <w:rPr>
          <w:sz w:val="20"/>
        </w:rPr>
      </w:pPr>
      <w:r>
        <w:rPr>
          <w:sz w:val="20"/>
        </w:rPr>
        <w:t>Vydanie rozhodnutia o samostatnej registrácii humánneho lieku podloženej úplnými experimentálnymi údajmi – nové liečivo</w:t>
      </w:r>
      <w:r>
        <w:rPr>
          <w:position w:val="5"/>
          <w:sz w:val="10"/>
        </w:rPr>
        <w:t>36ca</w:t>
      </w:r>
      <w:r>
        <w:rPr>
          <w:sz w:val="18"/>
        </w:rPr>
        <w:t>)</w:t>
      </w:r>
      <w:r>
        <w:rPr>
          <w:sz w:val="18"/>
        </w:rPr>
        <w:tab/>
      </w:r>
      <w:r>
        <w:rPr>
          <w:sz w:val="20"/>
        </w:rPr>
        <w:t>9 600</w:t>
      </w:r>
      <w:r>
        <w:rPr>
          <w:spacing w:val="3"/>
          <w:sz w:val="20"/>
        </w:rPr>
        <w:t xml:space="preserve"> </w:t>
      </w:r>
      <w:r>
        <w:rPr>
          <w:spacing w:val="-6"/>
          <w:sz w:val="20"/>
        </w:rPr>
        <w:t>eur</w:t>
      </w:r>
    </w:p>
    <w:p w14:paraId="68204BF3" w14:textId="77777777" w:rsidR="000C7B92" w:rsidRDefault="00A85A65">
      <w:pPr>
        <w:pStyle w:val="Odsekzoznamu"/>
        <w:numPr>
          <w:ilvl w:val="2"/>
          <w:numId w:val="127"/>
        </w:numPr>
        <w:tabs>
          <w:tab w:val="left" w:pos="1373"/>
          <w:tab w:val="left" w:leader="dot" w:pos="8232"/>
        </w:tabs>
        <w:spacing w:before="99" w:line="216" w:lineRule="auto"/>
        <w:ind w:right="755"/>
        <w:rPr>
          <w:sz w:val="20"/>
        </w:rPr>
      </w:pPr>
      <w:r>
        <w:rPr>
          <w:sz w:val="20"/>
        </w:rPr>
        <w:t>Vydanie rozhodnutia o samostatnej registrácii humánneho lieku podloženej úplnými experimentálnymi údajmi – známe liečivo</w:t>
      </w:r>
      <w:r>
        <w:rPr>
          <w:position w:val="5"/>
          <w:sz w:val="10"/>
        </w:rPr>
        <w:t>36ca</w:t>
      </w:r>
      <w:r>
        <w:rPr>
          <w:sz w:val="18"/>
        </w:rPr>
        <w:t>)</w:t>
      </w:r>
      <w:r>
        <w:rPr>
          <w:sz w:val="18"/>
        </w:rPr>
        <w:tab/>
      </w:r>
      <w:r>
        <w:rPr>
          <w:sz w:val="20"/>
        </w:rPr>
        <w:t>8 000</w:t>
      </w:r>
      <w:r>
        <w:rPr>
          <w:spacing w:val="3"/>
          <w:sz w:val="20"/>
        </w:rPr>
        <w:t xml:space="preserve"> </w:t>
      </w:r>
      <w:r>
        <w:rPr>
          <w:spacing w:val="-6"/>
          <w:sz w:val="20"/>
        </w:rPr>
        <w:t>eur</w:t>
      </w:r>
    </w:p>
    <w:p w14:paraId="3A0EA848" w14:textId="77777777" w:rsidR="000C7B92" w:rsidRDefault="00A85A65">
      <w:pPr>
        <w:pStyle w:val="Odsekzoznamu"/>
        <w:numPr>
          <w:ilvl w:val="2"/>
          <w:numId w:val="127"/>
        </w:numPr>
        <w:tabs>
          <w:tab w:val="left" w:pos="1373"/>
          <w:tab w:val="left" w:leader="dot" w:pos="8280"/>
          <w:tab w:val="left" w:pos="8573"/>
          <w:tab w:val="left" w:pos="9051"/>
        </w:tabs>
        <w:spacing w:before="98" w:line="216" w:lineRule="auto"/>
        <w:ind w:right="123"/>
        <w:rPr>
          <w:sz w:val="20"/>
        </w:rPr>
      </w:pPr>
      <w:r>
        <w:rPr>
          <w:sz w:val="20"/>
        </w:rPr>
        <w:t>Vydanie    rozhodnutia    o registrácii    humánneho    lieku</w:t>
      </w:r>
      <w:r>
        <w:rPr>
          <w:spacing w:val="59"/>
          <w:sz w:val="20"/>
        </w:rPr>
        <w:t xml:space="preserve"> </w:t>
      </w:r>
      <w:r>
        <w:rPr>
          <w:sz w:val="20"/>
        </w:rPr>
        <w:t>s</w:t>
      </w:r>
      <w:r>
        <w:rPr>
          <w:spacing w:val="2"/>
          <w:sz w:val="20"/>
        </w:rPr>
        <w:t xml:space="preserve"> </w:t>
      </w:r>
      <w:r>
        <w:rPr>
          <w:sz w:val="20"/>
        </w:rPr>
        <w:t>odkazom</w:t>
      </w:r>
      <w:r>
        <w:rPr>
          <w:sz w:val="20"/>
        </w:rPr>
        <w:tab/>
        <w:t>na</w:t>
      </w:r>
      <w:r>
        <w:rPr>
          <w:sz w:val="20"/>
        </w:rPr>
        <w:tab/>
      </w:r>
      <w:r>
        <w:rPr>
          <w:spacing w:val="-3"/>
          <w:sz w:val="20"/>
        </w:rPr>
        <w:t xml:space="preserve">vedecké </w:t>
      </w:r>
      <w:r>
        <w:rPr>
          <w:sz w:val="20"/>
        </w:rPr>
        <w:t>práce</w:t>
      </w:r>
      <w:r>
        <w:rPr>
          <w:position w:val="5"/>
          <w:sz w:val="10"/>
        </w:rPr>
        <w:t>36cb</w:t>
      </w:r>
      <w:r>
        <w:rPr>
          <w:sz w:val="18"/>
        </w:rPr>
        <w:t>)</w:t>
      </w:r>
      <w:r>
        <w:rPr>
          <w:sz w:val="18"/>
        </w:rPr>
        <w:tab/>
      </w:r>
      <w:r>
        <w:rPr>
          <w:sz w:val="20"/>
        </w:rPr>
        <w:t>6 400</w:t>
      </w:r>
      <w:r>
        <w:rPr>
          <w:spacing w:val="2"/>
          <w:sz w:val="20"/>
        </w:rPr>
        <w:t xml:space="preserve"> </w:t>
      </w:r>
      <w:r>
        <w:rPr>
          <w:sz w:val="20"/>
        </w:rPr>
        <w:t>eur</w:t>
      </w:r>
    </w:p>
    <w:p w14:paraId="5F5AA76C" w14:textId="77777777" w:rsidR="000C7B92" w:rsidRDefault="00A85A65">
      <w:pPr>
        <w:pStyle w:val="Odsekzoznamu"/>
        <w:numPr>
          <w:ilvl w:val="2"/>
          <w:numId w:val="127"/>
        </w:numPr>
        <w:tabs>
          <w:tab w:val="left" w:pos="1373"/>
          <w:tab w:val="left" w:leader="dot" w:pos="8249"/>
        </w:tabs>
        <w:spacing w:before="77"/>
        <w:ind w:hanging="568"/>
        <w:rPr>
          <w:sz w:val="20"/>
        </w:rPr>
      </w:pPr>
      <w:r>
        <w:rPr>
          <w:sz w:val="20"/>
        </w:rPr>
        <w:t>Vydanie rozhodnutia o registrácii generického</w:t>
      </w:r>
      <w:r>
        <w:rPr>
          <w:spacing w:val="2"/>
          <w:sz w:val="20"/>
        </w:rPr>
        <w:t xml:space="preserve"> </w:t>
      </w:r>
      <w:r>
        <w:rPr>
          <w:sz w:val="20"/>
        </w:rPr>
        <w:t>humánneho lieku</w:t>
      </w:r>
      <w:r>
        <w:rPr>
          <w:position w:val="5"/>
          <w:sz w:val="10"/>
        </w:rPr>
        <w:t>36cc</w:t>
      </w:r>
      <w:r>
        <w:rPr>
          <w:sz w:val="18"/>
        </w:rPr>
        <w:t>)</w:t>
      </w:r>
      <w:r>
        <w:rPr>
          <w:sz w:val="18"/>
        </w:rPr>
        <w:tab/>
      </w:r>
      <w:r>
        <w:rPr>
          <w:sz w:val="20"/>
        </w:rPr>
        <w:t>8 000</w:t>
      </w:r>
      <w:r>
        <w:rPr>
          <w:spacing w:val="2"/>
          <w:sz w:val="20"/>
        </w:rPr>
        <w:t xml:space="preserve"> </w:t>
      </w:r>
      <w:r>
        <w:rPr>
          <w:sz w:val="20"/>
        </w:rPr>
        <w:t>eur</w:t>
      </w:r>
    </w:p>
    <w:p w14:paraId="33D5CF33" w14:textId="77777777" w:rsidR="000C7B92" w:rsidRDefault="00A85A65">
      <w:pPr>
        <w:pStyle w:val="Odsekzoznamu"/>
        <w:numPr>
          <w:ilvl w:val="2"/>
          <w:numId w:val="127"/>
        </w:numPr>
        <w:tabs>
          <w:tab w:val="left" w:pos="1373"/>
          <w:tab w:val="left" w:leader="dot" w:pos="8267"/>
        </w:tabs>
        <w:spacing w:before="73"/>
        <w:ind w:hanging="568"/>
        <w:rPr>
          <w:sz w:val="20"/>
        </w:rPr>
      </w:pPr>
      <w:r>
        <w:rPr>
          <w:sz w:val="20"/>
        </w:rPr>
        <w:t>Vydanie rozhodnutia o registrácii hybridného</w:t>
      </w:r>
      <w:r>
        <w:rPr>
          <w:spacing w:val="2"/>
          <w:sz w:val="20"/>
        </w:rPr>
        <w:t xml:space="preserve"> </w:t>
      </w:r>
      <w:r>
        <w:rPr>
          <w:sz w:val="20"/>
        </w:rPr>
        <w:t>humánneho lieku</w:t>
      </w:r>
      <w:r>
        <w:rPr>
          <w:position w:val="5"/>
          <w:sz w:val="10"/>
        </w:rPr>
        <w:t>36cd</w:t>
      </w:r>
      <w:r>
        <w:rPr>
          <w:sz w:val="18"/>
        </w:rPr>
        <w:t>)</w:t>
      </w:r>
      <w:r>
        <w:rPr>
          <w:sz w:val="18"/>
        </w:rPr>
        <w:tab/>
      </w:r>
      <w:r>
        <w:rPr>
          <w:sz w:val="20"/>
        </w:rPr>
        <w:t>8 500</w:t>
      </w:r>
      <w:r>
        <w:rPr>
          <w:spacing w:val="2"/>
          <w:sz w:val="20"/>
        </w:rPr>
        <w:t xml:space="preserve"> </w:t>
      </w:r>
      <w:r>
        <w:rPr>
          <w:sz w:val="20"/>
        </w:rPr>
        <w:t>eur</w:t>
      </w:r>
    </w:p>
    <w:p w14:paraId="2C7A9FC2" w14:textId="77777777" w:rsidR="000C7B92" w:rsidRDefault="00A85A65">
      <w:pPr>
        <w:pStyle w:val="Odsekzoznamu"/>
        <w:numPr>
          <w:ilvl w:val="2"/>
          <w:numId w:val="127"/>
        </w:numPr>
        <w:tabs>
          <w:tab w:val="left" w:pos="1373"/>
        </w:tabs>
        <w:spacing w:before="94" w:line="216" w:lineRule="auto"/>
        <w:ind w:right="123"/>
        <w:jc w:val="both"/>
        <w:rPr>
          <w:sz w:val="20"/>
        </w:rPr>
      </w:pPr>
      <w:r>
        <w:rPr>
          <w:sz w:val="20"/>
        </w:rPr>
        <w:t>Vydanie  rozhodnutia  o registrácii  humánneho  lieku  s novou  kombináciou  liečiv</w:t>
      </w:r>
      <w:r>
        <w:rPr>
          <w:position w:val="5"/>
          <w:sz w:val="10"/>
        </w:rPr>
        <w:t>36ce</w:t>
      </w:r>
      <w:r>
        <w:rPr>
          <w:sz w:val="18"/>
        </w:rPr>
        <w:t xml:space="preserve">) </w:t>
      </w:r>
      <w:r>
        <w:rPr>
          <w:sz w:val="20"/>
        </w:rPr>
        <w:t>8 000</w:t>
      </w:r>
      <w:r>
        <w:rPr>
          <w:spacing w:val="-24"/>
          <w:sz w:val="20"/>
        </w:rPr>
        <w:t xml:space="preserve"> </w:t>
      </w:r>
      <w:r>
        <w:rPr>
          <w:sz w:val="20"/>
        </w:rPr>
        <w:t>eur</w:t>
      </w:r>
    </w:p>
    <w:p w14:paraId="774FB335" w14:textId="77777777" w:rsidR="000C7B92" w:rsidRDefault="00A85A65">
      <w:pPr>
        <w:pStyle w:val="Odsekzoznamu"/>
        <w:numPr>
          <w:ilvl w:val="2"/>
          <w:numId w:val="127"/>
        </w:numPr>
        <w:tabs>
          <w:tab w:val="left" w:pos="1373"/>
        </w:tabs>
        <w:spacing w:before="99" w:line="216" w:lineRule="auto"/>
        <w:ind w:right="123"/>
        <w:jc w:val="both"/>
        <w:rPr>
          <w:sz w:val="20"/>
        </w:rPr>
      </w:pPr>
      <w:r>
        <w:rPr>
          <w:sz w:val="20"/>
        </w:rPr>
        <w:t xml:space="preserve">Vydanie  rozhodnutia  o registrácii  humánneho  lieku  so  súhlasom  </w:t>
      </w:r>
      <w:r>
        <w:rPr>
          <w:spacing w:val="-3"/>
          <w:sz w:val="20"/>
        </w:rPr>
        <w:t xml:space="preserve">iného  </w:t>
      </w:r>
      <w:r>
        <w:rPr>
          <w:sz w:val="20"/>
        </w:rPr>
        <w:t>držiteľa</w:t>
      </w:r>
      <w:r>
        <w:rPr>
          <w:position w:val="5"/>
          <w:sz w:val="10"/>
        </w:rPr>
        <w:t>36cf</w:t>
      </w:r>
      <w:r>
        <w:rPr>
          <w:sz w:val="18"/>
        </w:rPr>
        <w:t xml:space="preserve">) </w:t>
      </w:r>
      <w:r>
        <w:rPr>
          <w:sz w:val="20"/>
        </w:rPr>
        <w:t>3 000</w:t>
      </w:r>
      <w:r>
        <w:rPr>
          <w:spacing w:val="-24"/>
          <w:sz w:val="20"/>
        </w:rPr>
        <w:t xml:space="preserve"> </w:t>
      </w:r>
      <w:r>
        <w:rPr>
          <w:sz w:val="20"/>
        </w:rPr>
        <w:t>eur</w:t>
      </w:r>
    </w:p>
    <w:p w14:paraId="479B015F"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homeopatického lieku – samostatná registrácia podložená  úplnými  experimentálnymi  údajmi  alebo  odkazom   na   </w:t>
      </w:r>
      <w:r>
        <w:rPr>
          <w:spacing w:val="-3"/>
          <w:sz w:val="20"/>
        </w:rPr>
        <w:t xml:space="preserve">vedecké </w:t>
      </w:r>
      <w:r>
        <w:rPr>
          <w:sz w:val="20"/>
        </w:rPr>
        <w:t>práce</w:t>
      </w:r>
      <w:r>
        <w:rPr>
          <w:position w:val="5"/>
          <w:sz w:val="10"/>
        </w:rPr>
        <w:t>36cg</w:t>
      </w:r>
      <w:r>
        <w:rPr>
          <w:sz w:val="18"/>
        </w:rPr>
        <w:t xml:space="preserve">) </w:t>
      </w:r>
      <w:r>
        <w:rPr>
          <w:sz w:val="20"/>
        </w:rPr>
        <w:t>8 000</w:t>
      </w:r>
      <w:r>
        <w:rPr>
          <w:spacing w:val="-24"/>
          <w:sz w:val="20"/>
        </w:rPr>
        <w:t xml:space="preserve"> </w:t>
      </w:r>
      <w:r>
        <w:rPr>
          <w:sz w:val="20"/>
        </w:rPr>
        <w:t>eur</w:t>
      </w:r>
    </w:p>
    <w:p w14:paraId="209082F0" w14:textId="77777777" w:rsidR="000C7B92" w:rsidRDefault="000C7B92">
      <w:pPr>
        <w:spacing w:line="216" w:lineRule="auto"/>
        <w:jc w:val="both"/>
        <w:rPr>
          <w:sz w:val="20"/>
        </w:rPr>
        <w:sectPr w:rsidR="000C7B92">
          <w:pgSz w:w="11910" w:h="16840"/>
          <w:pgMar w:top="1160" w:right="980" w:bottom="280" w:left="980" w:header="796" w:footer="0" w:gutter="0"/>
          <w:cols w:space="708"/>
        </w:sectPr>
      </w:pPr>
    </w:p>
    <w:p w14:paraId="62FBFA77" w14:textId="77777777" w:rsidR="000C7B92" w:rsidRDefault="000C7B92">
      <w:pPr>
        <w:pStyle w:val="Zkladntext"/>
        <w:spacing w:before="10"/>
        <w:ind w:left="0"/>
        <w:rPr>
          <w:sz w:val="15"/>
        </w:rPr>
      </w:pPr>
    </w:p>
    <w:p w14:paraId="77C499CB" w14:textId="77777777" w:rsidR="000C7B92" w:rsidRDefault="00A85A65">
      <w:pPr>
        <w:pStyle w:val="Odsekzoznamu"/>
        <w:numPr>
          <w:ilvl w:val="2"/>
          <w:numId w:val="127"/>
        </w:numPr>
        <w:tabs>
          <w:tab w:val="left" w:pos="1373"/>
          <w:tab w:val="left" w:pos="2501"/>
          <w:tab w:val="left" w:leader="dot" w:pos="2964"/>
          <w:tab w:val="left" w:pos="4030"/>
          <w:tab w:val="left" w:pos="5521"/>
          <w:tab w:val="left" w:pos="7466"/>
          <w:tab w:val="left" w:pos="8295"/>
        </w:tabs>
        <w:spacing w:before="122" w:line="216" w:lineRule="auto"/>
        <w:ind w:right="123"/>
        <w:rPr>
          <w:sz w:val="20"/>
        </w:rPr>
      </w:pPr>
      <w:r>
        <w:rPr>
          <w:sz w:val="20"/>
        </w:rPr>
        <w:t>Vydanie</w:t>
      </w:r>
      <w:r>
        <w:rPr>
          <w:sz w:val="20"/>
        </w:rPr>
        <w:tab/>
        <w:t>rozhodnutia</w:t>
      </w:r>
      <w:r>
        <w:rPr>
          <w:sz w:val="20"/>
        </w:rPr>
        <w:tab/>
        <w:t>o</w:t>
      </w:r>
      <w:r>
        <w:rPr>
          <w:spacing w:val="2"/>
          <w:sz w:val="20"/>
        </w:rPr>
        <w:t xml:space="preserve"> </w:t>
      </w:r>
      <w:r>
        <w:rPr>
          <w:sz w:val="20"/>
        </w:rPr>
        <w:t>registrácii</w:t>
      </w:r>
      <w:r>
        <w:rPr>
          <w:sz w:val="20"/>
        </w:rPr>
        <w:tab/>
        <w:t>homeopatického</w:t>
      </w:r>
      <w:r>
        <w:rPr>
          <w:sz w:val="20"/>
        </w:rPr>
        <w:tab/>
        <w:t>lieku</w:t>
      </w:r>
      <w:r>
        <w:rPr>
          <w:sz w:val="20"/>
        </w:rPr>
        <w:tab/>
      </w:r>
      <w:r>
        <w:rPr>
          <w:spacing w:val="-2"/>
          <w:sz w:val="20"/>
        </w:rPr>
        <w:t xml:space="preserve">zjednodušeným </w:t>
      </w:r>
      <w:r>
        <w:rPr>
          <w:sz w:val="20"/>
        </w:rPr>
        <w:t>postupom</w:t>
      </w:r>
      <w:r>
        <w:rPr>
          <w:position w:val="5"/>
          <w:sz w:val="10"/>
        </w:rPr>
        <w:t>36ch</w:t>
      </w:r>
      <w:r>
        <w:rPr>
          <w:sz w:val="18"/>
        </w:rPr>
        <w:t>)</w:t>
      </w:r>
      <w:r>
        <w:rPr>
          <w:sz w:val="18"/>
        </w:rPr>
        <w:tab/>
      </w:r>
      <w:r>
        <w:rPr>
          <w:sz w:val="20"/>
        </w:rPr>
        <w:t>6 400</w:t>
      </w:r>
      <w:r>
        <w:rPr>
          <w:spacing w:val="2"/>
          <w:sz w:val="20"/>
        </w:rPr>
        <w:t xml:space="preserve"> </w:t>
      </w:r>
      <w:r>
        <w:rPr>
          <w:sz w:val="20"/>
        </w:rPr>
        <w:t>eur</w:t>
      </w:r>
    </w:p>
    <w:p w14:paraId="4C4CF688" w14:textId="77777777" w:rsidR="000C7B92" w:rsidRDefault="00A85A65">
      <w:pPr>
        <w:pStyle w:val="Odsekzoznamu"/>
        <w:numPr>
          <w:ilvl w:val="2"/>
          <w:numId w:val="127"/>
        </w:numPr>
        <w:tabs>
          <w:tab w:val="left" w:pos="1373"/>
          <w:tab w:val="left" w:leader="dot" w:pos="8035"/>
        </w:tabs>
        <w:spacing w:before="77"/>
        <w:ind w:hanging="568"/>
        <w:rPr>
          <w:sz w:val="20"/>
        </w:rPr>
      </w:pPr>
      <w:r>
        <w:rPr>
          <w:sz w:val="20"/>
        </w:rPr>
        <w:t>Vydanie rozhodnutia o registrácii tradičného</w:t>
      </w:r>
      <w:r>
        <w:rPr>
          <w:spacing w:val="2"/>
          <w:sz w:val="20"/>
        </w:rPr>
        <w:t xml:space="preserve"> </w:t>
      </w:r>
      <w:r>
        <w:rPr>
          <w:sz w:val="20"/>
        </w:rPr>
        <w:t>rastlinného lieku</w:t>
      </w:r>
      <w:r>
        <w:rPr>
          <w:position w:val="5"/>
          <w:sz w:val="10"/>
        </w:rPr>
        <w:t>36ci</w:t>
      </w:r>
      <w:r>
        <w:rPr>
          <w:sz w:val="18"/>
        </w:rPr>
        <w:t>)</w:t>
      </w:r>
      <w:r>
        <w:rPr>
          <w:sz w:val="18"/>
        </w:rPr>
        <w:tab/>
      </w:r>
      <w:r>
        <w:rPr>
          <w:sz w:val="20"/>
        </w:rPr>
        <w:t>6 400</w:t>
      </w:r>
      <w:r>
        <w:rPr>
          <w:spacing w:val="2"/>
          <w:sz w:val="20"/>
        </w:rPr>
        <w:t xml:space="preserve"> </w:t>
      </w:r>
      <w:r>
        <w:rPr>
          <w:sz w:val="20"/>
        </w:rPr>
        <w:t>eur</w:t>
      </w:r>
    </w:p>
    <w:p w14:paraId="3F9AADED" w14:textId="77777777" w:rsidR="000C7B92" w:rsidRDefault="00A85A65">
      <w:pPr>
        <w:pStyle w:val="Odsekzoznamu"/>
        <w:numPr>
          <w:ilvl w:val="2"/>
          <w:numId w:val="127"/>
        </w:numPr>
        <w:tabs>
          <w:tab w:val="left" w:pos="1373"/>
          <w:tab w:val="left" w:leader="dot" w:pos="8767"/>
        </w:tabs>
        <w:spacing w:before="72"/>
        <w:ind w:hanging="568"/>
        <w:rPr>
          <w:sz w:val="20"/>
        </w:rPr>
      </w:pPr>
      <w:r>
        <w:rPr>
          <w:sz w:val="20"/>
        </w:rPr>
        <w:t>Vydanie rozhodnutia o registrácii ďalšej sily alebo liekovej</w:t>
      </w:r>
      <w:r>
        <w:rPr>
          <w:spacing w:val="2"/>
          <w:sz w:val="20"/>
        </w:rPr>
        <w:t xml:space="preserve"> </w:t>
      </w:r>
      <w:r>
        <w:rPr>
          <w:sz w:val="20"/>
        </w:rPr>
        <w:t>formy lieku</w:t>
      </w:r>
      <w:r>
        <w:rPr>
          <w:position w:val="5"/>
          <w:sz w:val="10"/>
        </w:rPr>
        <w:t>36cj</w:t>
      </w:r>
      <w:r>
        <w:rPr>
          <w:sz w:val="18"/>
        </w:rPr>
        <w:t>)</w:t>
      </w:r>
      <w:r>
        <w:rPr>
          <w:sz w:val="18"/>
        </w:rPr>
        <w:tab/>
      </w:r>
      <w:r>
        <w:rPr>
          <w:sz w:val="20"/>
        </w:rPr>
        <w:t>2 000</w:t>
      </w:r>
      <w:r>
        <w:rPr>
          <w:spacing w:val="2"/>
          <w:sz w:val="20"/>
        </w:rPr>
        <w:t xml:space="preserve"> </w:t>
      </w:r>
      <w:r>
        <w:rPr>
          <w:sz w:val="20"/>
        </w:rPr>
        <w:t>eur</w:t>
      </w:r>
    </w:p>
    <w:p w14:paraId="2C0F33DE" w14:textId="77777777" w:rsidR="000C7B92" w:rsidRDefault="00A85A65">
      <w:pPr>
        <w:pStyle w:val="Odsekzoznamu"/>
        <w:numPr>
          <w:ilvl w:val="1"/>
          <w:numId w:val="127"/>
        </w:numPr>
        <w:tabs>
          <w:tab w:val="left" w:pos="806"/>
        </w:tabs>
        <w:spacing w:before="94" w:line="216" w:lineRule="auto"/>
        <w:ind w:right="123"/>
        <w:rPr>
          <w:sz w:val="20"/>
        </w:rPr>
      </w:pPr>
      <w:r>
        <w:rPr>
          <w:sz w:val="20"/>
        </w:rPr>
        <w:t xml:space="preserve">Vydanie rozhodnutia o registrácii humánneho lieku decentralizovaným postupom </w:t>
      </w:r>
      <w:r>
        <w:rPr>
          <w:spacing w:val="-3"/>
          <w:sz w:val="20"/>
        </w:rPr>
        <w:t xml:space="preserve">alebo </w:t>
      </w:r>
      <w:r>
        <w:rPr>
          <w:sz w:val="20"/>
        </w:rPr>
        <w:t>postupom vzájomného uznania,</w:t>
      </w:r>
      <w:r>
        <w:rPr>
          <w:position w:val="5"/>
          <w:sz w:val="10"/>
        </w:rPr>
        <w:t>36ck</w:t>
      </w:r>
      <w:r>
        <w:rPr>
          <w:sz w:val="18"/>
        </w:rPr>
        <w:t xml:space="preserve">) </w:t>
      </w:r>
      <w:r>
        <w:rPr>
          <w:sz w:val="20"/>
        </w:rPr>
        <w:t>ak Slovenská republika nie je referenčný členský</w:t>
      </w:r>
      <w:r>
        <w:rPr>
          <w:spacing w:val="6"/>
          <w:sz w:val="20"/>
        </w:rPr>
        <w:t xml:space="preserve"> </w:t>
      </w:r>
      <w:r>
        <w:rPr>
          <w:sz w:val="20"/>
        </w:rPr>
        <w:t>štát</w:t>
      </w:r>
    </w:p>
    <w:p w14:paraId="5E458C29" w14:textId="77777777" w:rsidR="000C7B92" w:rsidRDefault="00A85A65">
      <w:pPr>
        <w:pStyle w:val="Odsekzoznamu"/>
        <w:numPr>
          <w:ilvl w:val="2"/>
          <w:numId w:val="127"/>
        </w:numPr>
        <w:tabs>
          <w:tab w:val="left" w:pos="1373"/>
        </w:tabs>
        <w:spacing w:before="99" w:line="216" w:lineRule="auto"/>
        <w:ind w:right="123"/>
        <w:jc w:val="both"/>
        <w:rPr>
          <w:sz w:val="20"/>
        </w:rPr>
      </w:pPr>
      <w:r>
        <w:rPr>
          <w:sz w:val="20"/>
        </w:rPr>
        <w:t xml:space="preserve">Vydanie rozhodnutia o samostatnej registrácii humánneho lieku decentralizovaným postupom alebo postupom vzájomného uznania, ak Slovenská republika nie </w:t>
      </w:r>
      <w:r>
        <w:rPr>
          <w:spacing w:val="-6"/>
          <w:sz w:val="20"/>
        </w:rPr>
        <w:t xml:space="preserve">je </w:t>
      </w:r>
      <w:r>
        <w:rPr>
          <w:sz w:val="20"/>
        </w:rPr>
        <w:t xml:space="preserve">referenčný členský štát, podloženej úplnými experimentálnymi údajmi – </w:t>
      </w:r>
      <w:r>
        <w:rPr>
          <w:spacing w:val="-4"/>
          <w:sz w:val="20"/>
        </w:rPr>
        <w:t xml:space="preserve">nové </w:t>
      </w:r>
      <w:r>
        <w:rPr>
          <w:sz w:val="20"/>
        </w:rPr>
        <w:t>liečivo</w:t>
      </w:r>
      <w:r>
        <w:rPr>
          <w:position w:val="5"/>
          <w:sz w:val="10"/>
        </w:rPr>
        <w:t>36ca</w:t>
      </w:r>
      <w:r>
        <w:rPr>
          <w:sz w:val="18"/>
        </w:rPr>
        <w:t xml:space="preserve">) </w:t>
      </w:r>
      <w:r>
        <w:rPr>
          <w:sz w:val="20"/>
        </w:rPr>
        <w:t>6 000</w:t>
      </w:r>
      <w:r>
        <w:rPr>
          <w:spacing w:val="-24"/>
          <w:sz w:val="20"/>
        </w:rPr>
        <w:t xml:space="preserve"> </w:t>
      </w:r>
      <w:r>
        <w:rPr>
          <w:sz w:val="20"/>
        </w:rPr>
        <w:t>eur</w:t>
      </w:r>
    </w:p>
    <w:p w14:paraId="2D1EE9CC"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samostatnej registrácii humánneho lieku decentralizovaným postupom alebo postupom vzájomného uznania, ak Slovenská republika nie </w:t>
      </w:r>
      <w:r>
        <w:rPr>
          <w:spacing w:val="-6"/>
          <w:sz w:val="20"/>
        </w:rPr>
        <w:t xml:space="preserve">je </w:t>
      </w:r>
      <w:r>
        <w:rPr>
          <w:sz w:val="20"/>
        </w:rPr>
        <w:t xml:space="preserve">referenčný členský štát, podloženej úplnými experimentálnymi údajmi – </w:t>
      </w:r>
      <w:r>
        <w:rPr>
          <w:spacing w:val="-3"/>
          <w:sz w:val="20"/>
        </w:rPr>
        <w:t xml:space="preserve">známe </w:t>
      </w:r>
      <w:r>
        <w:rPr>
          <w:sz w:val="20"/>
        </w:rPr>
        <w:t>liečivo</w:t>
      </w:r>
      <w:r>
        <w:rPr>
          <w:position w:val="5"/>
          <w:sz w:val="10"/>
        </w:rPr>
        <w:t>36ca</w:t>
      </w:r>
      <w:r>
        <w:rPr>
          <w:sz w:val="18"/>
        </w:rPr>
        <w:t xml:space="preserve">) </w:t>
      </w:r>
      <w:r>
        <w:rPr>
          <w:sz w:val="20"/>
        </w:rPr>
        <w:t>5 000</w:t>
      </w:r>
      <w:r>
        <w:rPr>
          <w:spacing w:val="-24"/>
          <w:sz w:val="20"/>
        </w:rPr>
        <w:t xml:space="preserve"> </w:t>
      </w:r>
      <w:r>
        <w:rPr>
          <w:sz w:val="20"/>
        </w:rPr>
        <w:t>eur</w:t>
      </w:r>
    </w:p>
    <w:p w14:paraId="15FBF5FA" w14:textId="77777777" w:rsidR="000C7B92" w:rsidRDefault="00A85A65">
      <w:pPr>
        <w:pStyle w:val="Odsekzoznamu"/>
        <w:numPr>
          <w:ilvl w:val="2"/>
          <w:numId w:val="127"/>
        </w:numPr>
        <w:tabs>
          <w:tab w:val="left" w:pos="1373"/>
        </w:tabs>
        <w:spacing w:before="97" w:line="216" w:lineRule="auto"/>
        <w:ind w:right="123"/>
        <w:jc w:val="both"/>
        <w:rPr>
          <w:sz w:val="20"/>
        </w:rPr>
      </w:pPr>
      <w:r>
        <w:rPr>
          <w:sz w:val="20"/>
        </w:rPr>
        <w:t>Vydanie rozhodnutia o registrácii humánneho lieku decentralizovaným postupom alebo postupom vzájomného uznania, ak Slovenská republika nie je referenčný členský štát, s odkazom na vedecké práce</w:t>
      </w:r>
      <w:r>
        <w:rPr>
          <w:position w:val="5"/>
          <w:sz w:val="10"/>
        </w:rPr>
        <w:t>36cb</w:t>
      </w:r>
      <w:r>
        <w:rPr>
          <w:sz w:val="18"/>
        </w:rPr>
        <w:t xml:space="preserve">) </w:t>
      </w:r>
      <w:r>
        <w:rPr>
          <w:sz w:val="20"/>
        </w:rPr>
        <w:t>4 000</w:t>
      </w:r>
      <w:r>
        <w:rPr>
          <w:spacing w:val="-22"/>
          <w:sz w:val="20"/>
        </w:rPr>
        <w:t xml:space="preserve"> </w:t>
      </w:r>
      <w:r>
        <w:rPr>
          <w:sz w:val="20"/>
        </w:rPr>
        <w:t>eur</w:t>
      </w:r>
    </w:p>
    <w:p w14:paraId="7E183A81"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generického humánneho lieku decentralizovaným postupom alebo postupom vzájomného uznania, ak Slovenská republika nie </w:t>
      </w:r>
      <w:r>
        <w:rPr>
          <w:spacing w:val="-6"/>
          <w:sz w:val="20"/>
        </w:rPr>
        <w:t xml:space="preserve">je </w:t>
      </w:r>
      <w:r>
        <w:rPr>
          <w:sz w:val="20"/>
        </w:rPr>
        <w:t>referenčný členský štát</w:t>
      </w:r>
      <w:r>
        <w:rPr>
          <w:position w:val="5"/>
          <w:sz w:val="10"/>
        </w:rPr>
        <w:t>36cc</w:t>
      </w:r>
      <w:r>
        <w:rPr>
          <w:sz w:val="18"/>
        </w:rPr>
        <w:t xml:space="preserve">) </w:t>
      </w:r>
      <w:r>
        <w:rPr>
          <w:sz w:val="20"/>
        </w:rPr>
        <w:t>5 000</w:t>
      </w:r>
      <w:r>
        <w:rPr>
          <w:spacing w:val="-24"/>
          <w:sz w:val="20"/>
        </w:rPr>
        <w:t xml:space="preserve"> </w:t>
      </w:r>
      <w:r>
        <w:rPr>
          <w:sz w:val="20"/>
        </w:rPr>
        <w:t>eur</w:t>
      </w:r>
    </w:p>
    <w:p w14:paraId="02895A08"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hybridného humánneho lieku decentralizovaným postupom alebo postupom vzájomného uznania, ak Slovenská republika nie </w:t>
      </w:r>
      <w:r>
        <w:rPr>
          <w:spacing w:val="-6"/>
          <w:sz w:val="20"/>
        </w:rPr>
        <w:t xml:space="preserve">je </w:t>
      </w:r>
      <w:r>
        <w:rPr>
          <w:sz w:val="20"/>
        </w:rPr>
        <w:t>referenčný členský štát</w:t>
      </w:r>
      <w:r>
        <w:rPr>
          <w:position w:val="5"/>
          <w:sz w:val="10"/>
        </w:rPr>
        <w:t>36cd</w:t>
      </w:r>
      <w:r>
        <w:rPr>
          <w:sz w:val="18"/>
        </w:rPr>
        <w:t xml:space="preserve">) </w:t>
      </w:r>
      <w:r>
        <w:rPr>
          <w:sz w:val="20"/>
        </w:rPr>
        <w:t>5 500</w:t>
      </w:r>
      <w:r>
        <w:rPr>
          <w:spacing w:val="-24"/>
          <w:sz w:val="20"/>
        </w:rPr>
        <w:t xml:space="preserve"> </w:t>
      </w:r>
      <w:r>
        <w:rPr>
          <w:sz w:val="20"/>
        </w:rPr>
        <w:t>eur</w:t>
      </w:r>
    </w:p>
    <w:p w14:paraId="6A4F9F6C"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humánneho lieku decentralizovaným postupom alebo postupom vzájomného uznania, ak Slovenská republika nie je referenčný členský štát, s novou kombináciou liečiv</w:t>
      </w:r>
      <w:r>
        <w:rPr>
          <w:position w:val="5"/>
          <w:sz w:val="10"/>
        </w:rPr>
        <w:t>36ce</w:t>
      </w:r>
      <w:r>
        <w:rPr>
          <w:sz w:val="18"/>
        </w:rPr>
        <w:t xml:space="preserve">) </w:t>
      </w:r>
      <w:r>
        <w:rPr>
          <w:sz w:val="20"/>
        </w:rPr>
        <w:t>5 000</w:t>
      </w:r>
      <w:r>
        <w:rPr>
          <w:spacing w:val="-22"/>
          <w:sz w:val="20"/>
        </w:rPr>
        <w:t xml:space="preserve"> </w:t>
      </w:r>
      <w:r>
        <w:rPr>
          <w:sz w:val="20"/>
        </w:rPr>
        <w:t>eur</w:t>
      </w:r>
    </w:p>
    <w:p w14:paraId="0BA3ED1F"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humánneho lieku decentralizovaným postupom alebo postupom vzájomného uznania, ak Slovenská republika nie je referenčný členský štát, so súhlasom iného držiteľa</w:t>
      </w:r>
      <w:r>
        <w:rPr>
          <w:position w:val="5"/>
          <w:sz w:val="10"/>
        </w:rPr>
        <w:t>36cf</w:t>
      </w:r>
      <w:r>
        <w:rPr>
          <w:sz w:val="18"/>
        </w:rPr>
        <w:t xml:space="preserve">) </w:t>
      </w:r>
      <w:r>
        <w:rPr>
          <w:sz w:val="20"/>
        </w:rPr>
        <w:t>2 000</w:t>
      </w:r>
      <w:r>
        <w:rPr>
          <w:spacing w:val="-24"/>
          <w:sz w:val="20"/>
        </w:rPr>
        <w:t xml:space="preserve"> </w:t>
      </w:r>
      <w:r>
        <w:rPr>
          <w:sz w:val="20"/>
        </w:rPr>
        <w:t>eur</w:t>
      </w:r>
    </w:p>
    <w:p w14:paraId="2ACC848C"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homeopatického lieku decentralizovaným postupom alebo postupom vzájomného uznania, ak Slovenská republika nie je referenčný členský štát – samostatná registrácia podložená úplnými experimentálnymi údajmi alebo odkazom na vedecké práce</w:t>
      </w:r>
      <w:r>
        <w:rPr>
          <w:position w:val="5"/>
          <w:sz w:val="10"/>
        </w:rPr>
        <w:t>36cg</w:t>
      </w:r>
      <w:r>
        <w:rPr>
          <w:sz w:val="18"/>
        </w:rPr>
        <w:t xml:space="preserve">) </w:t>
      </w:r>
      <w:r>
        <w:rPr>
          <w:sz w:val="20"/>
        </w:rPr>
        <w:t>5 000</w:t>
      </w:r>
      <w:r>
        <w:rPr>
          <w:spacing w:val="-24"/>
          <w:sz w:val="20"/>
        </w:rPr>
        <w:t xml:space="preserve"> </w:t>
      </w:r>
      <w:r>
        <w:rPr>
          <w:sz w:val="20"/>
        </w:rPr>
        <w:t>eur</w:t>
      </w:r>
    </w:p>
    <w:p w14:paraId="0305B0E0" w14:textId="77777777" w:rsidR="000C7B92" w:rsidRDefault="00A85A65">
      <w:pPr>
        <w:pStyle w:val="Odsekzoznamu"/>
        <w:numPr>
          <w:ilvl w:val="2"/>
          <w:numId w:val="127"/>
        </w:numPr>
        <w:tabs>
          <w:tab w:val="left" w:pos="1373"/>
        </w:tabs>
        <w:spacing w:before="97" w:line="216" w:lineRule="auto"/>
        <w:ind w:right="123"/>
        <w:jc w:val="both"/>
        <w:rPr>
          <w:sz w:val="20"/>
        </w:rPr>
      </w:pPr>
      <w:r>
        <w:rPr>
          <w:sz w:val="20"/>
        </w:rPr>
        <w:t>Vydanie rozhodnutia o registrácii homeopatického lieku decentralizovaným postupom alebo postupom vzájomného uznania, ak Slovenská republika nie je referenčný členský štát, zjednodušeným postupom</w:t>
      </w:r>
      <w:r>
        <w:rPr>
          <w:position w:val="5"/>
          <w:sz w:val="10"/>
        </w:rPr>
        <w:t>36ch</w:t>
      </w:r>
      <w:r>
        <w:rPr>
          <w:sz w:val="18"/>
        </w:rPr>
        <w:t xml:space="preserve">) </w:t>
      </w:r>
      <w:r>
        <w:rPr>
          <w:sz w:val="20"/>
        </w:rPr>
        <w:t>4 000</w:t>
      </w:r>
      <w:r>
        <w:rPr>
          <w:spacing w:val="-18"/>
          <w:sz w:val="20"/>
        </w:rPr>
        <w:t xml:space="preserve"> </w:t>
      </w:r>
      <w:r>
        <w:rPr>
          <w:sz w:val="20"/>
        </w:rPr>
        <w:t>eur</w:t>
      </w:r>
    </w:p>
    <w:p w14:paraId="0C5F35D4"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tradičného rastlinného lieku decentralizovaným postupom alebo postupom vzájomného uznania, ak Slovenská republika nie </w:t>
      </w:r>
      <w:r>
        <w:rPr>
          <w:spacing w:val="-6"/>
          <w:sz w:val="20"/>
        </w:rPr>
        <w:t xml:space="preserve">je </w:t>
      </w:r>
      <w:r>
        <w:rPr>
          <w:sz w:val="20"/>
        </w:rPr>
        <w:t>referenčný členský štát</w:t>
      </w:r>
      <w:r>
        <w:rPr>
          <w:position w:val="5"/>
          <w:sz w:val="10"/>
        </w:rPr>
        <w:t>36ci</w:t>
      </w:r>
      <w:r>
        <w:rPr>
          <w:sz w:val="18"/>
        </w:rPr>
        <w:t xml:space="preserve">) </w:t>
      </w:r>
      <w:r>
        <w:rPr>
          <w:sz w:val="20"/>
        </w:rPr>
        <w:t>4 000</w:t>
      </w:r>
      <w:r>
        <w:rPr>
          <w:spacing w:val="-18"/>
          <w:sz w:val="20"/>
        </w:rPr>
        <w:t xml:space="preserve"> </w:t>
      </w:r>
      <w:r>
        <w:rPr>
          <w:sz w:val="20"/>
        </w:rPr>
        <w:t>eur</w:t>
      </w:r>
    </w:p>
    <w:p w14:paraId="3BA0BF30"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ďalšej sily alebo liekovej formy </w:t>
      </w:r>
      <w:r>
        <w:rPr>
          <w:spacing w:val="-4"/>
          <w:sz w:val="20"/>
        </w:rPr>
        <w:t xml:space="preserve">lieku </w:t>
      </w:r>
      <w:r>
        <w:rPr>
          <w:sz w:val="20"/>
        </w:rPr>
        <w:t>decentralizovaným postupom alebo postupom vzájomného uznania, ak Slovenská republika nie je referenčný členský štát</w:t>
      </w:r>
      <w:r>
        <w:rPr>
          <w:position w:val="5"/>
          <w:sz w:val="10"/>
        </w:rPr>
        <w:t>36cj</w:t>
      </w:r>
      <w:r>
        <w:rPr>
          <w:sz w:val="18"/>
        </w:rPr>
        <w:t xml:space="preserve">) </w:t>
      </w:r>
      <w:r>
        <w:rPr>
          <w:sz w:val="20"/>
        </w:rPr>
        <w:t>2 000</w:t>
      </w:r>
      <w:r>
        <w:rPr>
          <w:spacing w:val="-18"/>
          <w:sz w:val="20"/>
        </w:rPr>
        <w:t xml:space="preserve"> </w:t>
      </w:r>
      <w:r>
        <w:rPr>
          <w:sz w:val="20"/>
        </w:rPr>
        <w:t>eur</w:t>
      </w:r>
    </w:p>
    <w:p w14:paraId="20D3759D" w14:textId="77777777" w:rsidR="000C7B92" w:rsidRDefault="00A85A65">
      <w:pPr>
        <w:pStyle w:val="Odsekzoznamu"/>
        <w:numPr>
          <w:ilvl w:val="1"/>
          <w:numId w:val="127"/>
        </w:numPr>
        <w:tabs>
          <w:tab w:val="left" w:pos="806"/>
        </w:tabs>
        <w:spacing w:before="98" w:line="216" w:lineRule="auto"/>
        <w:ind w:right="123"/>
        <w:jc w:val="both"/>
        <w:rPr>
          <w:sz w:val="20"/>
        </w:rPr>
      </w:pPr>
      <w:r>
        <w:rPr>
          <w:sz w:val="20"/>
        </w:rPr>
        <w:t xml:space="preserve">Vydanie rozhodnutia o registrácii humánneho lieku decentralizovaným postupom </w:t>
      </w:r>
      <w:r>
        <w:rPr>
          <w:spacing w:val="-3"/>
          <w:sz w:val="20"/>
        </w:rPr>
        <w:t xml:space="preserve">alebo </w:t>
      </w:r>
      <w:r>
        <w:rPr>
          <w:sz w:val="20"/>
        </w:rPr>
        <w:t>postupom vzájomného uznania,</w:t>
      </w:r>
      <w:r>
        <w:rPr>
          <w:position w:val="5"/>
          <w:sz w:val="10"/>
        </w:rPr>
        <w:t>36ck</w:t>
      </w:r>
      <w:r>
        <w:rPr>
          <w:sz w:val="18"/>
        </w:rPr>
        <w:t xml:space="preserve">) </w:t>
      </w:r>
      <w:r>
        <w:rPr>
          <w:sz w:val="20"/>
        </w:rPr>
        <w:t>ak Slovenská republika je referenčný členský</w:t>
      </w:r>
      <w:r>
        <w:rPr>
          <w:spacing w:val="6"/>
          <w:sz w:val="20"/>
        </w:rPr>
        <w:t xml:space="preserve"> </w:t>
      </w:r>
      <w:r>
        <w:rPr>
          <w:sz w:val="20"/>
        </w:rPr>
        <w:t>štát</w:t>
      </w:r>
    </w:p>
    <w:p w14:paraId="6B53C2C7" w14:textId="77777777" w:rsidR="000C7B92" w:rsidRDefault="00A85A65">
      <w:pPr>
        <w:pStyle w:val="Odsekzoznamu"/>
        <w:numPr>
          <w:ilvl w:val="2"/>
          <w:numId w:val="127"/>
        </w:numPr>
        <w:tabs>
          <w:tab w:val="left" w:pos="1373"/>
        </w:tabs>
        <w:spacing w:before="99" w:line="216" w:lineRule="auto"/>
        <w:ind w:right="123"/>
        <w:jc w:val="both"/>
        <w:rPr>
          <w:sz w:val="18"/>
        </w:rPr>
      </w:pPr>
      <w:r>
        <w:rPr>
          <w:sz w:val="20"/>
        </w:rPr>
        <w:t>Vydanie rozhodnutia o samostatnej registrácii humánneho lieku decentralizovaným postupom alebo postupom vzájomného uznania, ak Slovenská republika je referenčný členský štát, podloženej úplnými experimentálnymi údajmi – nové</w:t>
      </w:r>
      <w:r>
        <w:rPr>
          <w:spacing w:val="25"/>
          <w:sz w:val="20"/>
        </w:rPr>
        <w:t xml:space="preserve"> </w:t>
      </w:r>
      <w:r>
        <w:rPr>
          <w:spacing w:val="-2"/>
          <w:sz w:val="20"/>
        </w:rPr>
        <w:t>liečivo</w:t>
      </w:r>
      <w:r>
        <w:rPr>
          <w:spacing w:val="-2"/>
          <w:position w:val="5"/>
          <w:sz w:val="10"/>
        </w:rPr>
        <w:t>36ca</w:t>
      </w:r>
      <w:r>
        <w:rPr>
          <w:spacing w:val="-2"/>
          <w:sz w:val="18"/>
        </w:rPr>
        <w:t>)</w:t>
      </w:r>
    </w:p>
    <w:p w14:paraId="076435B9" w14:textId="77777777" w:rsidR="000C7B92" w:rsidRDefault="00A85A65">
      <w:pPr>
        <w:spacing w:line="244" w:lineRule="exact"/>
        <w:ind w:left="1372"/>
        <w:jc w:val="both"/>
        <w:rPr>
          <w:sz w:val="20"/>
        </w:rPr>
      </w:pPr>
      <w:r>
        <w:rPr>
          <w:sz w:val="20"/>
        </w:rPr>
        <w:t>.....11 000 eur</w:t>
      </w:r>
    </w:p>
    <w:p w14:paraId="2A6D9D33" w14:textId="77777777" w:rsidR="000C7B92" w:rsidRDefault="00A85A65">
      <w:pPr>
        <w:pStyle w:val="Odsekzoznamu"/>
        <w:numPr>
          <w:ilvl w:val="2"/>
          <w:numId w:val="127"/>
        </w:numPr>
        <w:tabs>
          <w:tab w:val="left" w:pos="1373"/>
        </w:tabs>
        <w:spacing w:before="94" w:line="216" w:lineRule="auto"/>
        <w:ind w:right="123"/>
        <w:jc w:val="both"/>
        <w:rPr>
          <w:sz w:val="18"/>
        </w:rPr>
      </w:pPr>
      <w:r>
        <w:rPr>
          <w:sz w:val="20"/>
        </w:rPr>
        <w:t>Vydanie rozhodnutia o samostatnej registrácii humánneho lieku decentralizovaným postupom alebo postupom vzájomného uznania, ak Slovenská republika je referenčný členský</w:t>
      </w:r>
      <w:r>
        <w:rPr>
          <w:spacing w:val="44"/>
          <w:sz w:val="20"/>
        </w:rPr>
        <w:t xml:space="preserve"> </w:t>
      </w:r>
      <w:r>
        <w:rPr>
          <w:sz w:val="20"/>
        </w:rPr>
        <w:t>štát,</w:t>
      </w:r>
      <w:r>
        <w:rPr>
          <w:spacing w:val="44"/>
          <w:sz w:val="20"/>
        </w:rPr>
        <w:t xml:space="preserve"> </w:t>
      </w:r>
      <w:r>
        <w:rPr>
          <w:sz w:val="20"/>
        </w:rPr>
        <w:t>podloženej</w:t>
      </w:r>
      <w:r>
        <w:rPr>
          <w:spacing w:val="44"/>
          <w:sz w:val="20"/>
        </w:rPr>
        <w:t xml:space="preserve"> </w:t>
      </w:r>
      <w:r>
        <w:rPr>
          <w:sz w:val="20"/>
        </w:rPr>
        <w:t>úplnými</w:t>
      </w:r>
      <w:r>
        <w:rPr>
          <w:spacing w:val="44"/>
          <w:sz w:val="20"/>
        </w:rPr>
        <w:t xml:space="preserve"> </w:t>
      </w:r>
      <w:r>
        <w:rPr>
          <w:sz w:val="20"/>
        </w:rPr>
        <w:t>experimentálnymi</w:t>
      </w:r>
      <w:r>
        <w:rPr>
          <w:spacing w:val="45"/>
          <w:sz w:val="20"/>
        </w:rPr>
        <w:t xml:space="preserve"> </w:t>
      </w:r>
      <w:r>
        <w:rPr>
          <w:sz w:val="20"/>
        </w:rPr>
        <w:t>údajmi</w:t>
      </w:r>
      <w:r>
        <w:rPr>
          <w:spacing w:val="44"/>
          <w:sz w:val="20"/>
        </w:rPr>
        <w:t xml:space="preserve"> </w:t>
      </w:r>
      <w:r>
        <w:rPr>
          <w:sz w:val="20"/>
        </w:rPr>
        <w:t>–</w:t>
      </w:r>
      <w:r>
        <w:rPr>
          <w:spacing w:val="44"/>
          <w:sz w:val="20"/>
        </w:rPr>
        <w:t xml:space="preserve"> </w:t>
      </w:r>
      <w:r>
        <w:rPr>
          <w:sz w:val="20"/>
        </w:rPr>
        <w:t>známe</w:t>
      </w:r>
      <w:r>
        <w:rPr>
          <w:spacing w:val="44"/>
          <w:sz w:val="20"/>
        </w:rPr>
        <w:t xml:space="preserve"> </w:t>
      </w:r>
      <w:r>
        <w:rPr>
          <w:spacing w:val="-2"/>
          <w:sz w:val="20"/>
        </w:rPr>
        <w:t>liečivo</w:t>
      </w:r>
      <w:r>
        <w:rPr>
          <w:spacing w:val="-2"/>
          <w:position w:val="5"/>
          <w:sz w:val="10"/>
        </w:rPr>
        <w:t>36ca</w:t>
      </w:r>
      <w:r>
        <w:rPr>
          <w:spacing w:val="-2"/>
          <w:sz w:val="18"/>
        </w:rPr>
        <w:t>)</w:t>
      </w:r>
    </w:p>
    <w:p w14:paraId="4A3480B3" w14:textId="77777777" w:rsidR="000C7B92" w:rsidRDefault="00A85A65">
      <w:pPr>
        <w:spacing w:line="244" w:lineRule="exact"/>
        <w:ind w:left="1372"/>
        <w:jc w:val="both"/>
        <w:rPr>
          <w:sz w:val="20"/>
        </w:rPr>
      </w:pPr>
      <w:r>
        <w:rPr>
          <w:sz w:val="20"/>
        </w:rPr>
        <w:t>.....9 000 eur</w:t>
      </w:r>
    </w:p>
    <w:p w14:paraId="5B3A1E54" w14:textId="77777777" w:rsidR="000C7B92" w:rsidRDefault="000C7B92">
      <w:pPr>
        <w:spacing w:line="244" w:lineRule="exact"/>
        <w:jc w:val="both"/>
        <w:rPr>
          <w:sz w:val="20"/>
        </w:rPr>
        <w:sectPr w:rsidR="000C7B92">
          <w:pgSz w:w="11910" w:h="16840"/>
          <w:pgMar w:top="1160" w:right="980" w:bottom="280" w:left="980" w:header="796" w:footer="0" w:gutter="0"/>
          <w:cols w:space="708"/>
        </w:sectPr>
      </w:pPr>
    </w:p>
    <w:p w14:paraId="5FAA6B68" w14:textId="77777777" w:rsidR="000C7B92" w:rsidRDefault="000C7B92">
      <w:pPr>
        <w:pStyle w:val="Zkladntext"/>
        <w:spacing w:before="10"/>
        <w:ind w:left="0"/>
        <w:rPr>
          <w:sz w:val="15"/>
        </w:rPr>
      </w:pPr>
    </w:p>
    <w:p w14:paraId="27E76E64" w14:textId="77777777" w:rsidR="000C7B92" w:rsidRDefault="00A85A65">
      <w:pPr>
        <w:pStyle w:val="Odsekzoznamu"/>
        <w:numPr>
          <w:ilvl w:val="2"/>
          <w:numId w:val="127"/>
        </w:numPr>
        <w:tabs>
          <w:tab w:val="left" w:pos="1373"/>
        </w:tabs>
        <w:spacing w:before="122" w:line="216" w:lineRule="auto"/>
        <w:ind w:right="123"/>
        <w:jc w:val="both"/>
        <w:rPr>
          <w:sz w:val="20"/>
        </w:rPr>
      </w:pPr>
      <w:r>
        <w:rPr>
          <w:sz w:val="20"/>
        </w:rPr>
        <w:t>Vydanie rozhodnutia o registrácii humánneho lieku decentralizovaným postupom alebo postupom vzájomného uznania, ak Slovenská republika je referenčný členský štát, s odkazom na vedecké práce</w:t>
      </w:r>
      <w:r>
        <w:rPr>
          <w:position w:val="5"/>
          <w:sz w:val="10"/>
        </w:rPr>
        <w:t>36cb</w:t>
      </w:r>
      <w:r>
        <w:rPr>
          <w:sz w:val="18"/>
        </w:rPr>
        <w:t xml:space="preserve">) </w:t>
      </w:r>
      <w:r>
        <w:rPr>
          <w:sz w:val="20"/>
        </w:rPr>
        <w:t>7 200</w:t>
      </w:r>
      <w:r>
        <w:rPr>
          <w:spacing w:val="-16"/>
          <w:sz w:val="20"/>
        </w:rPr>
        <w:t xml:space="preserve"> </w:t>
      </w:r>
      <w:r>
        <w:rPr>
          <w:sz w:val="20"/>
        </w:rPr>
        <w:t>eur</w:t>
      </w:r>
    </w:p>
    <w:p w14:paraId="7482C499"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generického humánneho lieku decentralizovaným postupom alebo postupom vzájomného uznania, ak Slovenská republika je referenčný členský štát</w:t>
      </w:r>
      <w:r>
        <w:rPr>
          <w:position w:val="5"/>
          <w:sz w:val="10"/>
        </w:rPr>
        <w:t>36cc</w:t>
      </w:r>
      <w:r>
        <w:rPr>
          <w:sz w:val="18"/>
        </w:rPr>
        <w:t xml:space="preserve">) </w:t>
      </w:r>
      <w:r>
        <w:rPr>
          <w:sz w:val="20"/>
        </w:rPr>
        <w:t>9 000</w:t>
      </w:r>
      <w:r>
        <w:rPr>
          <w:spacing w:val="-18"/>
          <w:sz w:val="20"/>
        </w:rPr>
        <w:t xml:space="preserve"> </w:t>
      </w:r>
      <w:r>
        <w:rPr>
          <w:sz w:val="20"/>
        </w:rPr>
        <w:t>eur</w:t>
      </w:r>
    </w:p>
    <w:p w14:paraId="57BD0C5B"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hybridného humánneho lieku decentralizovaným postupom alebo postupom vzájomného uznania, ak Slovenská republika je referenčný členský štát</w:t>
      </w:r>
      <w:r>
        <w:rPr>
          <w:position w:val="5"/>
          <w:sz w:val="10"/>
        </w:rPr>
        <w:t>36cd</w:t>
      </w:r>
      <w:r>
        <w:rPr>
          <w:sz w:val="18"/>
        </w:rPr>
        <w:t xml:space="preserve">) </w:t>
      </w:r>
      <w:r>
        <w:rPr>
          <w:sz w:val="20"/>
        </w:rPr>
        <w:t>9 600</w:t>
      </w:r>
      <w:r>
        <w:rPr>
          <w:spacing w:val="-18"/>
          <w:sz w:val="20"/>
        </w:rPr>
        <w:t xml:space="preserve"> </w:t>
      </w:r>
      <w:r>
        <w:rPr>
          <w:sz w:val="20"/>
        </w:rPr>
        <w:t>eur</w:t>
      </w:r>
    </w:p>
    <w:p w14:paraId="0A8FD2C2"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humánneho lieku decentralizovaným postupom alebo postupom vzájomného uznania, ak Slovenská republika je referenčný členský štát, s novou kombináciou liečiv</w:t>
      </w:r>
      <w:r>
        <w:rPr>
          <w:position w:val="5"/>
          <w:sz w:val="10"/>
        </w:rPr>
        <w:t>36ce</w:t>
      </w:r>
      <w:r>
        <w:rPr>
          <w:sz w:val="18"/>
        </w:rPr>
        <w:t xml:space="preserve">) </w:t>
      </w:r>
      <w:r>
        <w:rPr>
          <w:sz w:val="20"/>
        </w:rPr>
        <w:t>9 000</w:t>
      </w:r>
      <w:r>
        <w:rPr>
          <w:spacing w:val="-16"/>
          <w:sz w:val="20"/>
        </w:rPr>
        <w:t xml:space="preserve"> </w:t>
      </w:r>
      <w:r>
        <w:rPr>
          <w:sz w:val="20"/>
        </w:rPr>
        <w:t>eur</w:t>
      </w:r>
    </w:p>
    <w:p w14:paraId="4A950BD5"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humánneho lieku decentralizovaným postupom alebo postupom vzájomného uznania, ak Slovenská republika je referenčný členský štát, so súhlasom iného držiteľa</w:t>
      </w:r>
      <w:r>
        <w:rPr>
          <w:position w:val="5"/>
          <w:sz w:val="10"/>
        </w:rPr>
        <w:t>36cf</w:t>
      </w:r>
      <w:r>
        <w:rPr>
          <w:sz w:val="18"/>
        </w:rPr>
        <w:t xml:space="preserve">) </w:t>
      </w:r>
      <w:r>
        <w:rPr>
          <w:sz w:val="20"/>
        </w:rPr>
        <w:t>3 500</w:t>
      </w:r>
      <w:r>
        <w:rPr>
          <w:spacing w:val="-18"/>
          <w:sz w:val="20"/>
        </w:rPr>
        <w:t xml:space="preserve"> </w:t>
      </w:r>
      <w:r>
        <w:rPr>
          <w:sz w:val="20"/>
        </w:rPr>
        <w:t>eur</w:t>
      </w:r>
    </w:p>
    <w:p w14:paraId="52F3BC6D"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homeopatického lieku decentralizovaným postupom alebo postupom vzájomného uznania, ak Slovenská republika je referenčný členský štát – samostatná registrácia podložená úplnými experimentálnymi údajmi </w:t>
      </w:r>
      <w:r>
        <w:rPr>
          <w:spacing w:val="-3"/>
          <w:sz w:val="20"/>
        </w:rPr>
        <w:t xml:space="preserve">alebo </w:t>
      </w:r>
      <w:r>
        <w:rPr>
          <w:sz w:val="20"/>
        </w:rPr>
        <w:t>odkazom na vedecké práce</w:t>
      </w:r>
      <w:r>
        <w:rPr>
          <w:position w:val="5"/>
          <w:sz w:val="10"/>
        </w:rPr>
        <w:t>36cg</w:t>
      </w:r>
      <w:r>
        <w:rPr>
          <w:sz w:val="18"/>
        </w:rPr>
        <w:t xml:space="preserve">) </w:t>
      </w:r>
      <w:r>
        <w:rPr>
          <w:sz w:val="20"/>
        </w:rPr>
        <w:t>9 000</w:t>
      </w:r>
      <w:r>
        <w:rPr>
          <w:spacing w:val="-18"/>
          <w:sz w:val="20"/>
        </w:rPr>
        <w:t xml:space="preserve"> </w:t>
      </w:r>
      <w:r>
        <w:rPr>
          <w:sz w:val="20"/>
        </w:rPr>
        <w:t>eur</w:t>
      </w:r>
    </w:p>
    <w:p w14:paraId="6B907777" w14:textId="77777777" w:rsidR="000C7B92" w:rsidRDefault="00A85A65">
      <w:pPr>
        <w:pStyle w:val="Odsekzoznamu"/>
        <w:numPr>
          <w:ilvl w:val="2"/>
          <w:numId w:val="127"/>
        </w:numPr>
        <w:tabs>
          <w:tab w:val="left" w:pos="1373"/>
        </w:tabs>
        <w:spacing w:before="97" w:line="216" w:lineRule="auto"/>
        <w:ind w:right="123"/>
        <w:jc w:val="both"/>
        <w:rPr>
          <w:sz w:val="20"/>
        </w:rPr>
      </w:pPr>
      <w:r>
        <w:rPr>
          <w:sz w:val="20"/>
        </w:rPr>
        <w:t>Vydanie rozhodnutia o registrácii homeopatického lieku decentralizovaným postupom alebo postupom vzájomného uznania, ak Slovenská republika je referenčný členský štát, zjednodušeným postupom 7 500</w:t>
      </w:r>
      <w:r>
        <w:rPr>
          <w:spacing w:val="2"/>
          <w:sz w:val="20"/>
        </w:rPr>
        <w:t xml:space="preserve"> </w:t>
      </w:r>
      <w:r>
        <w:rPr>
          <w:sz w:val="20"/>
        </w:rPr>
        <w:t>eur</w:t>
      </w:r>
    </w:p>
    <w:p w14:paraId="2043F037"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Vydanie rozhodnutia o registrácii tradičného rastlinného lieku decentralizovaným postupom alebo postupom vzájomného uznania, ak Slovenská republika je referenčný členský štát</w:t>
      </w:r>
      <w:r>
        <w:rPr>
          <w:position w:val="5"/>
          <w:sz w:val="10"/>
        </w:rPr>
        <w:t>36ci</w:t>
      </w:r>
      <w:r>
        <w:rPr>
          <w:sz w:val="18"/>
        </w:rPr>
        <w:t xml:space="preserve">) </w:t>
      </w:r>
      <w:r>
        <w:rPr>
          <w:sz w:val="20"/>
        </w:rPr>
        <w:t>7 500</w:t>
      </w:r>
      <w:r>
        <w:rPr>
          <w:spacing w:val="-18"/>
          <w:sz w:val="20"/>
        </w:rPr>
        <w:t xml:space="preserve"> </w:t>
      </w:r>
      <w:r>
        <w:rPr>
          <w:sz w:val="20"/>
        </w:rPr>
        <w:t>eur</w:t>
      </w:r>
    </w:p>
    <w:p w14:paraId="69633BAE" w14:textId="77777777" w:rsidR="000C7B92" w:rsidRDefault="00A85A65">
      <w:pPr>
        <w:pStyle w:val="Odsekzoznamu"/>
        <w:numPr>
          <w:ilvl w:val="2"/>
          <w:numId w:val="127"/>
        </w:numPr>
        <w:tabs>
          <w:tab w:val="left" w:pos="1373"/>
        </w:tabs>
        <w:spacing w:before="98" w:line="216" w:lineRule="auto"/>
        <w:ind w:right="123"/>
        <w:jc w:val="both"/>
        <w:rPr>
          <w:sz w:val="20"/>
        </w:rPr>
      </w:pPr>
      <w:r>
        <w:rPr>
          <w:sz w:val="20"/>
        </w:rPr>
        <w:t xml:space="preserve">Vydanie rozhodnutia o registrácii ďalšej sily alebo liekovej formy </w:t>
      </w:r>
      <w:r>
        <w:rPr>
          <w:spacing w:val="-4"/>
          <w:sz w:val="20"/>
        </w:rPr>
        <w:t xml:space="preserve">lieku </w:t>
      </w:r>
      <w:r>
        <w:rPr>
          <w:sz w:val="20"/>
        </w:rPr>
        <w:t>decentralizovaným postupom alebo postupom vzájomného uznania, ak Slovenská republika je referenčný členský štát</w:t>
      </w:r>
      <w:r>
        <w:rPr>
          <w:position w:val="5"/>
          <w:sz w:val="10"/>
        </w:rPr>
        <w:t>36cj</w:t>
      </w:r>
      <w:r>
        <w:rPr>
          <w:sz w:val="18"/>
        </w:rPr>
        <w:t xml:space="preserve">) </w:t>
      </w:r>
      <w:r>
        <w:rPr>
          <w:sz w:val="20"/>
        </w:rPr>
        <w:t>2 000</w:t>
      </w:r>
      <w:r>
        <w:rPr>
          <w:spacing w:val="-18"/>
          <w:sz w:val="20"/>
        </w:rPr>
        <w:t xml:space="preserve"> </w:t>
      </w:r>
      <w:r>
        <w:rPr>
          <w:sz w:val="20"/>
        </w:rPr>
        <w:t>eur</w:t>
      </w:r>
    </w:p>
    <w:p w14:paraId="1EF569EA" w14:textId="77777777" w:rsidR="000C7B92" w:rsidRDefault="00A85A65">
      <w:pPr>
        <w:pStyle w:val="Odsekzoznamu"/>
        <w:numPr>
          <w:ilvl w:val="0"/>
          <w:numId w:val="127"/>
        </w:numPr>
        <w:tabs>
          <w:tab w:val="left" w:pos="523"/>
        </w:tabs>
        <w:spacing w:before="98" w:line="216" w:lineRule="auto"/>
        <w:ind w:right="123"/>
        <w:jc w:val="both"/>
        <w:rPr>
          <w:sz w:val="18"/>
        </w:rPr>
      </w:pPr>
      <w:r>
        <w:rPr>
          <w:sz w:val="20"/>
        </w:rPr>
        <w:t>Vydanie rozhodnutia o predĺžení platnosti registrácie humánneho lieku, homeopatického  lieku, tradičného rastlinného lieku</w:t>
      </w:r>
      <w:r>
        <w:rPr>
          <w:position w:val="5"/>
          <w:sz w:val="10"/>
        </w:rPr>
        <w:t>36cl</w:t>
      </w:r>
      <w:r>
        <w:rPr>
          <w:sz w:val="18"/>
        </w:rPr>
        <w:t>)</w:t>
      </w:r>
    </w:p>
    <w:p w14:paraId="47ECF878" w14:textId="77777777" w:rsidR="000C7B92" w:rsidRDefault="00A85A65">
      <w:pPr>
        <w:pStyle w:val="Odsekzoznamu"/>
        <w:numPr>
          <w:ilvl w:val="1"/>
          <w:numId w:val="127"/>
        </w:numPr>
        <w:tabs>
          <w:tab w:val="left" w:pos="806"/>
        </w:tabs>
        <w:spacing w:before="77"/>
        <w:jc w:val="both"/>
        <w:rPr>
          <w:sz w:val="20"/>
        </w:rPr>
      </w:pPr>
      <w:r>
        <w:rPr>
          <w:sz w:val="20"/>
        </w:rPr>
        <w:t>Vydanie rozhodnutia o predĺžení platnosti registrácie humánneho lieku 5 000</w:t>
      </w:r>
      <w:r>
        <w:rPr>
          <w:spacing w:val="4"/>
          <w:sz w:val="20"/>
        </w:rPr>
        <w:t xml:space="preserve"> </w:t>
      </w:r>
      <w:r>
        <w:rPr>
          <w:sz w:val="20"/>
        </w:rPr>
        <w:t>eur</w:t>
      </w:r>
    </w:p>
    <w:p w14:paraId="6904F1DA" w14:textId="77777777" w:rsidR="000C7B92" w:rsidRDefault="00A85A65">
      <w:pPr>
        <w:pStyle w:val="Odsekzoznamu"/>
        <w:numPr>
          <w:ilvl w:val="1"/>
          <w:numId w:val="127"/>
        </w:numPr>
        <w:tabs>
          <w:tab w:val="left" w:pos="806"/>
        </w:tabs>
        <w:spacing w:before="94" w:line="216" w:lineRule="auto"/>
        <w:ind w:right="123"/>
        <w:jc w:val="both"/>
        <w:rPr>
          <w:sz w:val="20"/>
        </w:rPr>
      </w:pPr>
      <w:r>
        <w:rPr>
          <w:sz w:val="20"/>
        </w:rPr>
        <w:t>Vydanie rozhodnutia o predĺžení registrácie humánneho lieku registrovaného decentralizovaným postupom alebo postupom vzájomného uznania, ak Slovenská republika nie je referenčný členský štát 4 000</w:t>
      </w:r>
      <w:r>
        <w:rPr>
          <w:spacing w:val="2"/>
          <w:sz w:val="20"/>
        </w:rPr>
        <w:t xml:space="preserve"> </w:t>
      </w:r>
      <w:r>
        <w:rPr>
          <w:sz w:val="20"/>
        </w:rPr>
        <w:t>eur</w:t>
      </w:r>
    </w:p>
    <w:p w14:paraId="7DBF255D" w14:textId="77777777" w:rsidR="000C7B92" w:rsidRDefault="00A85A65">
      <w:pPr>
        <w:pStyle w:val="Odsekzoznamu"/>
        <w:numPr>
          <w:ilvl w:val="1"/>
          <w:numId w:val="127"/>
        </w:numPr>
        <w:tabs>
          <w:tab w:val="left" w:pos="806"/>
        </w:tabs>
        <w:spacing w:before="98" w:line="216" w:lineRule="auto"/>
        <w:ind w:right="123"/>
        <w:jc w:val="both"/>
        <w:rPr>
          <w:sz w:val="20"/>
        </w:rPr>
      </w:pPr>
      <w:r>
        <w:rPr>
          <w:sz w:val="20"/>
        </w:rPr>
        <w:t>Vydanie rozhodnutia o predĺžení platnosti registrácie humánneho lieku registrovaného decentralizovaným postupom alebo postupom vzájomného uznania, ak Slovenská republika je referenčný členský štát 5 000</w:t>
      </w:r>
      <w:r>
        <w:rPr>
          <w:spacing w:val="2"/>
          <w:sz w:val="20"/>
        </w:rPr>
        <w:t xml:space="preserve"> </w:t>
      </w:r>
      <w:r>
        <w:rPr>
          <w:sz w:val="20"/>
        </w:rPr>
        <w:t>eur</w:t>
      </w:r>
    </w:p>
    <w:p w14:paraId="29095394" w14:textId="77777777" w:rsidR="000C7B92" w:rsidRDefault="00A85A65">
      <w:pPr>
        <w:pStyle w:val="Odsekzoznamu"/>
        <w:numPr>
          <w:ilvl w:val="0"/>
          <w:numId w:val="127"/>
        </w:numPr>
        <w:tabs>
          <w:tab w:val="left" w:pos="523"/>
        </w:tabs>
        <w:spacing w:before="77"/>
        <w:ind w:hanging="398"/>
        <w:jc w:val="both"/>
        <w:rPr>
          <w:sz w:val="18"/>
        </w:rPr>
      </w:pPr>
      <w:r>
        <w:rPr>
          <w:sz w:val="20"/>
        </w:rPr>
        <w:t>Zmena registrácie humánneho lieku, homeopatického lieku, tradičného rastlinného lieku</w:t>
      </w:r>
      <w:r>
        <w:rPr>
          <w:position w:val="5"/>
          <w:sz w:val="10"/>
        </w:rPr>
        <w:t>36cm</w:t>
      </w:r>
      <w:r>
        <w:rPr>
          <w:sz w:val="18"/>
        </w:rPr>
        <w:t>)</w:t>
      </w:r>
    </w:p>
    <w:p w14:paraId="65D812BB" w14:textId="77777777" w:rsidR="000C7B92" w:rsidRDefault="00A85A65">
      <w:pPr>
        <w:pStyle w:val="Odsekzoznamu"/>
        <w:numPr>
          <w:ilvl w:val="1"/>
          <w:numId w:val="127"/>
        </w:numPr>
        <w:tabs>
          <w:tab w:val="left" w:pos="806"/>
        </w:tabs>
        <w:spacing w:before="73"/>
        <w:jc w:val="both"/>
        <w:rPr>
          <w:sz w:val="20"/>
        </w:rPr>
      </w:pPr>
      <w:r>
        <w:rPr>
          <w:sz w:val="20"/>
        </w:rPr>
        <w:t>Typ I</w:t>
      </w:r>
    </w:p>
    <w:p w14:paraId="2D537217" w14:textId="77777777" w:rsidR="000C7B92" w:rsidRDefault="00A85A65">
      <w:pPr>
        <w:pStyle w:val="Odsekzoznamu"/>
        <w:numPr>
          <w:ilvl w:val="2"/>
          <w:numId w:val="127"/>
        </w:numPr>
        <w:tabs>
          <w:tab w:val="left" w:pos="1260"/>
        </w:tabs>
        <w:spacing w:before="72" w:line="254" w:lineRule="exact"/>
        <w:ind w:left="1259" w:hanging="455"/>
        <w:jc w:val="both"/>
        <w:rPr>
          <w:sz w:val="20"/>
        </w:rPr>
      </w:pPr>
      <w:r>
        <w:rPr>
          <w:sz w:val="20"/>
        </w:rPr>
        <w:t>Potvrdenie</w:t>
      </w:r>
      <w:r>
        <w:rPr>
          <w:spacing w:val="11"/>
          <w:sz w:val="20"/>
        </w:rPr>
        <w:t xml:space="preserve"> </w:t>
      </w:r>
      <w:r>
        <w:rPr>
          <w:sz w:val="20"/>
        </w:rPr>
        <w:t>platnosti</w:t>
      </w:r>
      <w:r>
        <w:rPr>
          <w:spacing w:val="11"/>
          <w:sz w:val="20"/>
        </w:rPr>
        <w:t xml:space="preserve"> </w:t>
      </w:r>
      <w:r>
        <w:rPr>
          <w:sz w:val="20"/>
        </w:rPr>
        <w:t>oznámenia</w:t>
      </w:r>
      <w:r>
        <w:rPr>
          <w:spacing w:val="11"/>
          <w:sz w:val="20"/>
        </w:rPr>
        <w:t xml:space="preserve"> </w:t>
      </w:r>
      <w:r>
        <w:rPr>
          <w:sz w:val="20"/>
        </w:rPr>
        <w:t>o</w:t>
      </w:r>
      <w:r>
        <w:rPr>
          <w:spacing w:val="2"/>
          <w:sz w:val="20"/>
        </w:rPr>
        <w:t xml:space="preserve"> </w:t>
      </w:r>
      <w:r>
        <w:rPr>
          <w:sz w:val="20"/>
        </w:rPr>
        <w:t>zmene</w:t>
      </w:r>
      <w:r>
        <w:rPr>
          <w:spacing w:val="11"/>
          <w:sz w:val="20"/>
        </w:rPr>
        <w:t xml:space="preserve"> </w:t>
      </w:r>
      <w:r>
        <w:rPr>
          <w:sz w:val="20"/>
        </w:rPr>
        <w:t>typu</w:t>
      </w:r>
      <w:r>
        <w:rPr>
          <w:spacing w:val="11"/>
          <w:sz w:val="20"/>
        </w:rPr>
        <w:t xml:space="preserve"> </w:t>
      </w:r>
      <w:r>
        <w:rPr>
          <w:sz w:val="20"/>
        </w:rPr>
        <w:t>IA</w:t>
      </w:r>
      <w:r>
        <w:rPr>
          <w:spacing w:val="11"/>
          <w:sz w:val="20"/>
        </w:rPr>
        <w:t xml:space="preserve"> </w:t>
      </w:r>
      <w:r>
        <w:rPr>
          <w:sz w:val="20"/>
        </w:rPr>
        <w:t>alebo</w:t>
      </w:r>
      <w:r>
        <w:rPr>
          <w:spacing w:val="11"/>
          <w:sz w:val="20"/>
        </w:rPr>
        <w:t xml:space="preserve"> </w:t>
      </w:r>
      <w:r>
        <w:rPr>
          <w:sz w:val="20"/>
        </w:rPr>
        <w:t>IB</w:t>
      </w:r>
      <w:r>
        <w:rPr>
          <w:spacing w:val="11"/>
          <w:sz w:val="20"/>
        </w:rPr>
        <w:t xml:space="preserve"> </w:t>
      </w:r>
      <w:r>
        <w:rPr>
          <w:sz w:val="20"/>
        </w:rPr>
        <w:t>registrácie</w:t>
      </w:r>
      <w:r>
        <w:rPr>
          <w:spacing w:val="11"/>
          <w:sz w:val="20"/>
        </w:rPr>
        <w:t xml:space="preserve"> </w:t>
      </w:r>
      <w:r>
        <w:rPr>
          <w:sz w:val="20"/>
        </w:rPr>
        <w:t>humánneho</w:t>
      </w:r>
      <w:r>
        <w:rPr>
          <w:spacing w:val="11"/>
          <w:sz w:val="20"/>
        </w:rPr>
        <w:t xml:space="preserve"> </w:t>
      </w:r>
      <w:r>
        <w:rPr>
          <w:sz w:val="20"/>
        </w:rPr>
        <w:t>lieku</w:t>
      </w:r>
    </w:p>
    <w:p w14:paraId="754CB43E" w14:textId="77777777" w:rsidR="000C7B92" w:rsidRDefault="00A85A65">
      <w:pPr>
        <w:spacing w:line="254" w:lineRule="exact"/>
        <w:ind w:left="1259"/>
        <w:jc w:val="both"/>
        <w:rPr>
          <w:sz w:val="20"/>
        </w:rPr>
      </w:pPr>
      <w:r>
        <w:rPr>
          <w:sz w:val="20"/>
        </w:rPr>
        <w:t>.....200 eur</w:t>
      </w:r>
    </w:p>
    <w:p w14:paraId="1AABB133" w14:textId="77777777" w:rsidR="000C7B92" w:rsidRDefault="00A85A65">
      <w:pPr>
        <w:pStyle w:val="Odsekzoznamu"/>
        <w:numPr>
          <w:ilvl w:val="2"/>
          <w:numId w:val="127"/>
        </w:numPr>
        <w:tabs>
          <w:tab w:val="left" w:pos="1260"/>
        </w:tabs>
        <w:spacing w:before="94" w:line="216" w:lineRule="auto"/>
        <w:ind w:left="1259" w:right="123" w:hanging="454"/>
        <w:jc w:val="both"/>
        <w:rPr>
          <w:sz w:val="20"/>
        </w:rPr>
      </w:pPr>
      <w:r>
        <w:rPr>
          <w:sz w:val="20"/>
        </w:rPr>
        <w:t xml:space="preserve">Potvrdenie platnosti oznámenia o zmene typu IA alebo IB registrácie humánneho </w:t>
      </w:r>
      <w:r>
        <w:rPr>
          <w:spacing w:val="-3"/>
          <w:sz w:val="20"/>
        </w:rPr>
        <w:t xml:space="preserve">lieku </w:t>
      </w:r>
      <w:r>
        <w:rPr>
          <w:sz w:val="20"/>
        </w:rPr>
        <w:t xml:space="preserve">registrovaného decentralizovanou procedúrou alebo procedúrou vzájomného </w:t>
      </w:r>
      <w:r>
        <w:rPr>
          <w:spacing w:val="-3"/>
          <w:sz w:val="20"/>
        </w:rPr>
        <w:t xml:space="preserve">uznania, </w:t>
      </w:r>
      <w:r>
        <w:rPr>
          <w:sz w:val="20"/>
        </w:rPr>
        <w:t>ak Slovenská republika nie je referenčný členský štát 200 eur</w:t>
      </w:r>
    </w:p>
    <w:p w14:paraId="47B9C2F9" w14:textId="77777777" w:rsidR="000C7B92" w:rsidRDefault="00A85A65">
      <w:pPr>
        <w:pStyle w:val="Odsekzoznamu"/>
        <w:numPr>
          <w:ilvl w:val="2"/>
          <w:numId w:val="127"/>
        </w:numPr>
        <w:tabs>
          <w:tab w:val="left" w:pos="1260"/>
        </w:tabs>
        <w:spacing w:before="98" w:line="216" w:lineRule="auto"/>
        <w:ind w:left="1259" w:right="123" w:hanging="454"/>
        <w:jc w:val="both"/>
        <w:rPr>
          <w:sz w:val="20"/>
        </w:rPr>
      </w:pPr>
      <w:r>
        <w:rPr>
          <w:sz w:val="20"/>
        </w:rPr>
        <w:t xml:space="preserve">Potvrdenie platnosti oznámenia o zmene typu IA alebo IB registrácie humánneho </w:t>
      </w:r>
      <w:r>
        <w:rPr>
          <w:spacing w:val="-3"/>
          <w:sz w:val="20"/>
        </w:rPr>
        <w:t xml:space="preserve">lieku </w:t>
      </w:r>
      <w:r>
        <w:rPr>
          <w:sz w:val="20"/>
        </w:rPr>
        <w:t xml:space="preserve">registrovaného decentralizovanou procedúrou alebo procedúrou vzájomného </w:t>
      </w:r>
      <w:r>
        <w:rPr>
          <w:spacing w:val="-3"/>
          <w:sz w:val="20"/>
        </w:rPr>
        <w:t xml:space="preserve">uznania, </w:t>
      </w:r>
      <w:r>
        <w:rPr>
          <w:sz w:val="20"/>
        </w:rPr>
        <w:t>ak Slovenská republika je referenčný členský štát 200 eur</w:t>
      </w:r>
    </w:p>
    <w:p w14:paraId="3C79B54E" w14:textId="77777777" w:rsidR="000C7B92" w:rsidRDefault="00A85A65">
      <w:pPr>
        <w:pStyle w:val="Odsekzoznamu"/>
        <w:numPr>
          <w:ilvl w:val="1"/>
          <w:numId w:val="127"/>
        </w:numPr>
        <w:tabs>
          <w:tab w:val="left" w:pos="806"/>
        </w:tabs>
        <w:spacing w:before="77"/>
        <w:jc w:val="both"/>
        <w:rPr>
          <w:sz w:val="20"/>
        </w:rPr>
      </w:pPr>
      <w:r>
        <w:rPr>
          <w:sz w:val="20"/>
        </w:rPr>
        <w:t>Typ II</w:t>
      </w:r>
    </w:p>
    <w:p w14:paraId="242D4BED" w14:textId="77777777" w:rsidR="000C7B92" w:rsidRDefault="00A85A65">
      <w:pPr>
        <w:pStyle w:val="Odsekzoznamu"/>
        <w:numPr>
          <w:ilvl w:val="2"/>
          <w:numId w:val="127"/>
        </w:numPr>
        <w:tabs>
          <w:tab w:val="left" w:pos="1260"/>
        </w:tabs>
        <w:spacing w:before="72"/>
        <w:ind w:left="1259" w:hanging="455"/>
        <w:jc w:val="both"/>
        <w:rPr>
          <w:sz w:val="20"/>
        </w:rPr>
      </w:pPr>
      <w:r>
        <w:rPr>
          <w:sz w:val="20"/>
        </w:rPr>
        <w:t>Vydanie rozhodnutia o zmene typu II registrácie humánneho lieku 4 000</w:t>
      </w:r>
      <w:r>
        <w:rPr>
          <w:spacing w:val="4"/>
          <w:sz w:val="20"/>
        </w:rPr>
        <w:t xml:space="preserve"> </w:t>
      </w:r>
      <w:r>
        <w:rPr>
          <w:sz w:val="20"/>
        </w:rPr>
        <w:t>eur</w:t>
      </w:r>
    </w:p>
    <w:p w14:paraId="78C68DB9" w14:textId="77777777" w:rsidR="000C7B92" w:rsidRDefault="00A85A65">
      <w:pPr>
        <w:pStyle w:val="Odsekzoznamu"/>
        <w:numPr>
          <w:ilvl w:val="2"/>
          <w:numId w:val="127"/>
        </w:numPr>
        <w:tabs>
          <w:tab w:val="left" w:pos="1260"/>
        </w:tabs>
        <w:spacing w:before="73"/>
        <w:ind w:left="1259" w:hanging="455"/>
        <w:jc w:val="both"/>
        <w:rPr>
          <w:sz w:val="20"/>
        </w:rPr>
      </w:pPr>
      <w:r>
        <w:rPr>
          <w:sz w:val="20"/>
        </w:rPr>
        <w:t>Vydanie</w:t>
      </w:r>
      <w:r>
        <w:rPr>
          <w:spacing w:val="37"/>
          <w:sz w:val="20"/>
        </w:rPr>
        <w:t xml:space="preserve"> </w:t>
      </w:r>
      <w:r>
        <w:rPr>
          <w:sz w:val="20"/>
        </w:rPr>
        <w:t>rozhodnutia</w:t>
      </w:r>
      <w:r>
        <w:rPr>
          <w:spacing w:val="37"/>
          <w:sz w:val="20"/>
        </w:rPr>
        <w:t xml:space="preserve"> </w:t>
      </w:r>
      <w:r>
        <w:rPr>
          <w:sz w:val="20"/>
        </w:rPr>
        <w:t>o</w:t>
      </w:r>
      <w:r>
        <w:rPr>
          <w:spacing w:val="2"/>
          <w:sz w:val="20"/>
        </w:rPr>
        <w:t xml:space="preserve"> </w:t>
      </w:r>
      <w:r>
        <w:rPr>
          <w:sz w:val="20"/>
        </w:rPr>
        <w:t>zmene</w:t>
      </w:r>
      <w:r>
        <w:rPr>
          <w:spacing w:val="37"/>
          <w:sz w:val="20"/>
        </w:rPr>
        <w:t xml:space="preserve"> </w:t>
      </w:r>
      <w:r>
        <w:rPr>
          <w:sz w:val="20"/>
        </w:rPr>
        <w:t>typu</w:t>
      </w:r>
      <w:r>
        <w:rPr>
          <w:spacing w:val="37"/>
          <w:sz w:val="20"/>
        </w:rPr>
        <w:t xml:space="preserve"> </w:t>
      </w:r>
      <w:r>
        <w:rPr>
          <w:sz w:val="20"/>
        </w:rPr>
        <w:t>II</w:t>
      </w:r>
      <w:r>
        <w:rPr>
          <w:spacing w:val="37"/>
          <w:sz w:val="20"/>
        </w:rPr>
        <w:t xml:space="preserve"> </w:t>
      </w:r>
      <w:r>
        <w:rPr>
          <w:sz w:val="20"/>
        </w:rPr>
        <w:t>registrácie</w:t>
      </w:r>
      <w:r>
        <w:rPr>
          <w:spacing w:val="37"/>
          <w:sz w:val="20"/>
        </w:rPr>
        <w:t xml:space="preserve"> </w:t>
      </w:r>
      <w:r>
        <w:rPr>
          <w:sz w:val="20"/>
        </w:rPr>
        <w:t>humánneho</w:t>
      </w:r>
      <w:r>
        <w:rPr>
          <w:spacing w:val="37"/>
          <w:sz w:val="20"/>
        </w:rPr>
        <w:t xml:space="preserve"> </w:t>
      </w:r>
      <w:r>
        <w:rPr>
          <w:sz w:val="20"/>
        </w:rPr>
        <w:t>lieku</w:t>
      </w:r>
      <w:r>
        <w:rPr>
          <w:spacing w:val="37"/>
          <w:sz w:val="20"/>
        </w:rPr>
        <w:t xml:space="preserve"> </w:t>
      </w:r>
      <w:r>
        <w:rPr>
          <w:sz w:val="20"/>
        </w:rPr>
        <w:t>pre</w:t>
      </w:r>
      <w:r>
        <w:rPr>
          <w:spacing w:val="37"/>
          <w:sz w:val="20"/>
        </w:rPr>
        <w:t xml:space="preserve"> </w:t>
      </w:r>
      <w:r>
        <w:rPr>
          <w:sz w:val="20"/>
        </w:rPr>
        <w:t>každú</w:t>
      </w:r>
      <w:r>
        <w:rPr>
          <w:spacing w:val="37"/>
          <w:sz w:val="20"/>
        </w:rPr>
        <w:t xml:space="preserve"> </w:t>
      </w:r>
      <w:r>
        <w:rPr>
          <w:sz w:val="20"/>
        </w:rPr>
        <w:t>ďalšiu</w:t>
      </w:r>
    </w:p>
    <w:p w14:paraId="7437EF1C" w14:textId="77777777" w:rsidR="000C7B92" w:rsidRDefault="000C7B92">
      <w:pPr>
        <w:jc w:val="both"/>
        <w:rPr>
          <w:sz w:val="20"/>
        </w:rPr>
        <w:sectPr w:rsidR="000C7B92">
          <w:pgSz w:w="11910" w:h="16840"/>
          <w:pgMar w:top="1160" w:right="980" w:bottom="280" w:left="980" w:header="796" w:footer="0" w:gutter="0"/>
          <w:cols w:space="708"/>
        </w:sectPr>
      </w:pPr>
    </w:p>
    <w:p w14:paraId="20DCFD95" w14:textId="77777777" w:rsidR="000C7B92" w:rsidRDefault="000C7B92">
      <w:pPr>
        <w:pStyle w:val="Zkladntext"/>
        <w:spacing w:before="4"/>
        <w:ind w:left="0"/>
        <w:rPr>
          <w:sz w:val="8"/>
        </w:rPr>
      </w:pPr>
    </w:p>
    <w:p w14:paraId="58F91312" w14:textId="77777777" w:rsidR="000C7B92" w:rsidRDefault="00A85A65">
      <w:pPr>
        <w:spacing w:before="100"/>
        <w:ind w:left="1259"/>
        <w:jc w:val="both"/>
        <w:rPr>
          <w:sz w:val="20"/>
        </w:rPr>
      </w:pPr>
      <w:r>
        <w:rPr>
          <w:sz w:val="20"/>
        </w:rPr>
        <w:t>silu 200 eur</w:t>
      </w:r>
    </w:p>
    <w:p w14:paraId="665D807D" w14:textId="77777777" w:rsidR="000C7B92" w:rsidRDefault="00A85A65">
      <w:pPr>
        <w:pStyle w:val="Odsekzoznamu"/>
        <w:numPr>
          <w:ilvl w:val="2"/>
          <w:numId w:val="127"/>
        </w:numPr>
        <w:tabs>
          <w:tab w:val="left" w:pos="1260"/>
        </w:tabs>
        <w:spacing w:before="94" w:line="216" w:lineRule="auto"/>
        <w:ind w:left="1259" w:right="123" w:hanging="454"/>
        <w:jc w:val="both"/>
        <w:rPr>
          <w:sz w:val="20"/>
        </w:rPr>
      </w:pPr>
      <w:r>
        <w:rPr>
          <w:sz w:val="20"/>
        </w:rPr>
        <w:t>Vydanie rozhodnutia o zmene typu II registrácie humánneho lieku registrovaného decentralizovanou procedúrou alebo procedúrou vzájomného uznania, ak Slovenská republika nie je referenčný členský štát 3 200</w:t>
      </w:r>
      <w:r>
        <w:rPr>
          <w:spacing w:val="2"/>
          <w:sz w:val="20"/>
        </w:rPr>
        <w:t xml:space="preserve"> </w:t>
      </w:r>
      <w:r>
        <w:rPr>
          <w:sz w:val="20"/>
        </w:rPr>
        <w:t>eur</w:t>
      </w:r>
    </w:p>
    <w:p w14:paraId="2C172B48" w14:textId="77777777" w:rsidR="000C7B92" w:rsidRDefault="00A85A65">
      <w:pPr>
        <w:pStyle w:val="Odsekzoznamu"/>
        <w:numPr>
          <w:ilvl w:val="2"/>
          <w:numId w:val="127"/>
        </w:numPr>
        <w:tabs>
          <w:tab w:val="left" w:pos="1260"/>
        </w:tabs>
        <w:spacing w:before="98" w:line="216" w:lineRule="auto"/>
        <w:ind w:left="1259" w:right="123" w:hanging="454"/>
        <w:jc w:val="both"/>
        <w:rPr>
          <w:sz w:val="20"/>
        </w:rPr>
      </w:pPr>
      <w:r>
        <w:rPr>
          <w:sz w:val="20"/>
        </w:rPr>
        <w:t>Vydanie rozhodnutia o zmene typu II registrácie humánneho lieku registrovaného decentralizovanou procedúrou alebo procedúrou vzájomného uznania, ak Slovenská republika nie je referenčný členský štát, pre každú ďalšiu silu 200 eur</w:t>
      </w:r>
    </w:p>
    <w:p w14:paraId="0FE423E7" w14:textId="77777777" w:rsidR="000C7B92" w:rsidRDefault="00A85A65">
      <w:pPr>
        <w:pStyle w:val="Odsekzoznamu"/>
        <w:numPr>
          <w:ilvl w:val="2"/>
          <w:numId w:val="127"/>
        </w:numPr>
        <w:tabs>
          <w:tab w:val="left" w:pos="1260"/>
        </w:tabs>
        <w:spacing w:before="98" w:line="216" w:lineRule="auto"/>
        <w:ind w:left="1259" w:right="123" w:hanging="454"/>
        <w:jc w:val="both"/>
        <w:rPr>
          <w:sz w:val="20"/>
        </w:rPr>
      </w:pPr>
      <w:r>
        <w:rPr>
          <w:sz w:val="20"/>
        </w:rPr>
        <w:t>Vydanie rozhodnutia o zmene typu II registrácie humánneho lieku registrovaného decentralizovanou procedúrou alebo procedúrou vzájomného uznania, ak Slovenská republika je referenčný členský štát 5 000</w:t>
      </w:r>
      <w:r>
        <w:rPr>
          <w:spacing w:val="2"/>
          <w:sz w:val="20"/>
        </w:rPr>
        <w:t xml:space="preserve"> </w:t>
      </w:r>
      <w:r>
        <w:rPr>
          <w:sz w:val="20"/>
        </w:rPr>
        <w:t>eur</w:t>
      </w:r>
    </w:p>
    <w:p w14:paraId="3E4217FB" w14:textId="77777777" w:rsidR="000C7B92" w:rsidRDefault="00A85A65">
      <w:pPr>
        <w:pStyle w:val="Odsekzoznamu"/>
        <w:numPr>
          <w:ilvl w:val="2"/>
          <w:numId w:val="127"/>
        </w:numPr>
        <w:tabs>
          <w:tab w:val="left" w:pos="1260"/>
        </w:tabs>
        <w:spacing w:before="98" w:line="216" w:lineRule="auto"/>
        <w:ind w:left="1259" w:right="123" w:hanging="454"/>
        <w:jc w:val="both"/>
        <w:rPr>
          <w:sz w:val="20"/>
        </w:rPr>
      </w:pPr>
      <w:r>
        <w:rPr>
          <w:sz w:val="20"/>
        </w:rPr>
        <w:t>Vydanie rozhodnutia o zmene typu II registrácie humánneho lieku registrovaného decentralizovanou procedúrou alebo procedúrou vzájomného uznania, ak Slovenská republika je referenčný členský štát, pre každú ďalšiu silu 200 eur</w:t>
      </w:r>
    </w:p>
    <w:p w14:paraId="089EC178" w14:textId="77777777" w:rsidR="000C7B92" w:rsidRDefault="00A85A65">
      <w:pPr>
        <w:pStyle w:val="Odsekzoznamu"/>
        <w:numPr>
          <w:ilvl w:val="0"/>
          <w:numId w:val="127"/>
        </w:numPr>
        <w:tabs>
          <w:tab w:val="left" w:pos="522"/>
          <w:tab w:val="left" w:pos="523"/>
          <w:tab w:val="left" w:leader="dot" w:pos="7108"/>
        </w:tabs>
        <w:spacing w:before="76"/>
        <w:ind w:hanging="398"/>
        <w:rPr>
          <w:sz w:val="20"/>
        </w:rPr>
      </w:pPr>
      <w:r>
        <w:rPr>
          <w:sz w:val="20"/>
        </w:rPr>
        <w:t>Vydanie rozhodnutia o prevode registrácie</w:t>
      </w:r>
      <w:r>
        <w:rPr>
          <w:spacing w:val="2"/>
          <w:sz w:val="20"/>
        </w:rPr>
        <w:t xml:space="preserve"> </w:t>
      </w:r>
      <w:r>
        <w:rPr>
          <w:sz w:val="20"/>
        </w:rPr>
        <w:t>humánneho lieku</w:t>
      </w:r>
      <w:r>
        <w:rPr>
          <w:position w:val="5"/>
          <w:sz w:val="10"/>
        </w:rPr>
        <w:t>36cn</w:t>
      </w:r>
      <w:r>
        <w:rPr>
          <w:sz w:val="18"/>
        </w:rPr>
        <w:t>)</w:t>
      </w:r>
      <w:r>
        <w:rPr>
          <w:sz w:val="18"/>
        </w:rPr>
        <w:tab/>
      </w:r>
      <w:r>
        <w:rPr>
          <w:sz w:val="20"/>
        </w:rPr>
        <w:t>500 eur</w:t>
      </w:r>
    </w:p>
    <w:p w14:paraId="4D70BE6F" w14:textId="77777777" w:rsidR="000C7B92" w:rsidRDefault="00A85A65">
      <w:pPr>
        <w:pStyle w:val="Odsekzoznamu"/>
        <w:numPr>
          <w:ilvl w:val="0"/>
          <w:numId w:val="127"/>
        </w:numPr>
        <w:tabs>
          <w:tab w:val="left" w:pos="522"/>
          <w:tab w:val="left" w:pos="523"/>
          <w:tab w:val="left" w:leader="dot" w:pos="8714"/>
        </w:tabs>
        <w:spacing w:before="73"/>
        <w:ind w:hanging="398"/>
        <w:rPr>
          <w:sz w:val="20"/>
        </w:rPr>
      </w:pPr>
      <w:r>
        <w:rPr>
          <w:sz w:val="20"/>
        </w:rPr>
        <w:t>Vydanie rozhodnutia o povolení klinického skúšania</w:t>
      </w:r>
      <w:r>
        <w:rPr>
          <w:spacing w:val="2"/>
          <w:sz w:val="20"/>
        </w:rPr>
        <w:t xml:space="preserve"> </w:t>
      </w:r>
      <w:r>
        <w:rPr>
          <w:sz w:val="20"/>
        </w:rPr>
        <w:t>zdravotníckej pomôcky</w:t>
      </w:r>
      <w:r>
        <w:rPr>
          <w:position w:val="5"/>
          <w:sz w:val="10"/>
        </w:rPr>
        <w:t>36maa</w:t>
      </w:r>
      <w:r>
        <w:rPr>
          <w:sz w:val="20"/>
        </w:rPr>
        <w:t>)</w:t>
      </w:r>
      <w:r>
        <w:rPr>
          <w:sz w:val="20"/>
        </w:rPr>
        <w:tab/>
        <w:t>300 eur</w:t>
      </w:r>
    </w:p>
    <w:p w14:paraId="794677BF" w14:textId="77777777" w:rsidR="000C7B92" w:rsidRDefault="00A85A65">
      <w:pPr>
        <w:pStyle w:val="Odsekzoznamu"/>
        <w:numPr>
          <w:ilvl w:val="0"/>
          <w:numId w:val="127"/>
        </w:numPr>
        <w:tabs>
          <w:tab w:val="left" w:pos="522"/>
          <w:tab w:val="left" w:pos="523"/>
          <w:tab w:val="left" w:leader="dot" w:pos="6039"/>
        </w:tabs>
        <w:spacing w:before="73"/>
        <w:ind w:hanging="398"/>
        <w:rPr>
          <w:sz w:val="20"/>
        </w:rPr>
      </w:pPr>
      <w:r>
        <w:rPr>
          <w:sz w:val="20"/>
        </w:rPr>
        <w:t>Rozhodovanie o žiadosti o úradné určenie</w:t>
      </w:r>
      <w:r>
        <w:rPr>
          <w:spacing w:val="4"/>
          <w:sz w:val="20"/>
        </w:rPr>
        <w:t xml:space="preserve"> </w:t>
      </w:r>
      <w:r>
        <w:rPr>
          <w:sz w:val="20"/>
        </w:rPr>
        <w:t>ceny lieku</w:t>
      </w:r>
      <w:r>
        <w:rPr>
          <w:sz w:val="20"/>
        </w:rPr>
        <w:tab/>
        <w:t>200 eur</w:t>
      </w:r>
    </w:p>
    <w:p w14:paraId="1F6CC8E9" w14:textId="77777777" w:rsidR="000C7B92" w:rsidRDefault="00A85A65">
      <w:pPr>
        <w:pStyle w:val="Odsekzoznamu"/>
        <w:numPr>
          <w:ilvl w:val="0"/>
          <w:numId w:val="127"/>
        </w:numPr>
        <w:tabs>
          <w:tab w:val="left" w:pos="522"/>
          <w:tab w:val="left" w:pos="523"/>
          <w:tab w:val="left" w:leader="dot" w:pos="6915"/>
        </w:tabs>
        <w:spacing w:before="72"/>
        <w:ind w:hanging="398"/>
        <w:rPr>
          <w:sz w:val="20"/>
        </w:rPr>
      </w:pPr>
      <w:r>
        <w:rPr>
          <w:sz w:val="20"/>
        </w:rPr>
        <w:t>Rozhodovanie o žiadosti o zvýšenie úradne určenej</w:t>
      </w:r>
      <w:r>
        <w:rPr>
          <w:spacing w:val="4"/>
          <w:sz w:val="20"/>
        </w:rPr>
        <w:t xml:space="preserve"> </w:t>
      </w:r>
      <w:r>
        <w:rPr>
          <w:sz w:val="20"/>
        </w:rPr>
        <w:t>ceny lieku</w:t>
      </w:r>
      <w:r>
        <w:rPr>
          <w:sz w:val="20"/>
        </w:rPr>
        <w:tab/>
        <w:t>200 eur</w:t>
      </w:r>
    </w:p>
    <w:p w14:paraId="2B644320" w14:textId="77777777" w:rsidR="000C7B92" w:rsidRDefault="00A85A65">
      <w:pPr>
        <w:pStyle w:val="Odsekzoznamu"/>
        <w:numPr>
          <w:ilvl w:val="0"/>
          <w:numId w:val="127"/>
        </w:numPr>
        <w:tabs>
          <w:tab w:val="left" w:pos="523"/>
        </w:tabs>
        <w:spacing w:before="94" w:line="216" w:lineRule="auto"/>
        <w:ind w:right="123"/>
        <w:jc w:val="both"/>
        <w:rPr>
          <w:sz w:val="20"/>
        </w:rPr>
      </w:pPr>
      <w:r>
        <w:rPr>
          <w:sz w:val="20"/>
        </w:rPr>
        <w:t xml:space="preserve">Rozhodovanie o žiadosti o zaradenie lieku do zoznamu kategorizovaných liekov a </w:t>
      </w:r>
      <w:r>
        <w:rPr>
          <w:spacing w:val="-3"/>
          <w:sz w:val="20"/>
        </w:rPr>
        <w:t xml:space="preserve">úradné </w:t>
      </w:r>
      <w:r>
        <w:rPr>
          <w:sz w:val="20"/>
        </w:rPr>
        <w:t>určenie ceny lieku (liek, ktorý svojou charakteristikou nepatrí do žiadnej referenčnej skupiny zaradenej v zozname kategorizovaných liekov) 5 100</w:t>
      </w:r>
      <w:r>
        <w:rPr>
          <w:spacing w:val="4"/>
          <w:sz w:val="20"/>
        </w:rPr>
        <w:t xml:space="preserve"> </w:t>
      </w:r>
      <w:r>
        <w:rPr>
          <w:sz w:val="20"/>
        </w:rPr>
        <w:t>eur</w:t>
      </w:r>
    </w:p>
    <w:p w14:paraId="406FEA1B" w14:textId="77777777" w:rsidR="000C7B92" w:rsidRDefault="00A85A65">
      <w:pPr>
        <w:pStyle w:val="Odsekzoznamu"/>
        <w:numPr>
          <w:ilvl w:val="0"/>
          <w:numId w:val="127"/>
        </w:numPr>
        <w:tabs>
          <w:tab w:val="left" w:pos="523"/>
        </w:tabs>
        <w:spacing w:before="98" w:line="216" w:lineRule="auto"/>
        <w:ind w:right="123"/>
        <w:jc w:val="both"/>
        <w:rPr>
          <w:sz w:val="20"/>
        </w:rPr>
      </w:pPr>
      <w:r>
        <w:rPr>
          <w:sz w:val="20"/>
        </w:rPr>
        <w:t xml:space="preserve">Rozhodovanie o žiadosti o zaradenie lieku do zoznamu kategorizovaných liekov a </w:t>
      </w:r>
      <w:r>
        <w:rPr>
          <w:spacing w:val="-3"/>
          <w:sz w:val="20"/>
        </w:rPr>
        <w:t xml:space="preserve">úradné </w:t>
      </w:r>
      <w:r>
        <w:rPr>
          <w:sz w:val="20"/>
        </w:rPr>
        <w:t>určenie ceny lieku (liek, ktorý svojou charakteristikou patrí do niektorej referenčnej skupiny zaradenej v zozname kategorizovaných liekov) 600</w:t>
      </w:r>
      <w:r>
        <w:rPr>
          <w:spacing w:val="2"/>
          <w:sz w:val="20"/>
        </w:rPr>
        <w:t xml:space="preserve"> </w:t>
      </w:r>
      <w:r>
        <w:rPr>
          <w:sz w:val="20"/>
        </w:rPr>
        <w:t>eur</w:t>
      </w:r>
    </w:p>
    <w:p w14:paraId="2074F297" w14:textId="77777777" w:rsidR="000C7B92" w:rsidRDefault="00A85A65">
      <w:pPr>
        <w:pStyle w:val="Odsekzoznamu"/>
        <w:numPr>
          <w:ilvl w:val="0"/>
          <w:numId w:val="127"/>
        </w:numPr>
        <w:tabs>
          <w:tab w:val="left" w:pos="523"/>
        </w:tabs>
        <w:spacing w:before="98" w:line="216" w:lineRule="auto"/>
        <w:ind w:right="123"/>
        <w:jc w:val="both"/>
        <w:rPr>
          <w:sz w:val="20"/>
        </w:rPr>
      </w:pPr>
      <w:r>
        <w:rPr>
          <w:sz w:val="20"/>
        </w:rPr>
        <w:t>Rozhodovanie o žiadosti o podmienené zaradenie lieku do zoznamu kategorizovaných liekov    a úradné určenie ceny lieku 6 100</w:t>
      </w:r>
      <w:r>
        <w:rPr>
          <w:spacing w:val="4"/>
          <w:sz w:val="20"/>
        </w:rPr>
        <w:t xml:space="preserve"> </w:t>
      </w:r>
      <w:r>
        <w:rPr>
          <w:sz w:val="20"/>
        </w:rPr>
        <w:t>eur</w:t>
      </w:r>
    </w:p>
    <w:p w14:paraId="418B4A18" w14:textId="77777777" w:rsidR="000C7B92" w:rsidRDefault="00A85A65">
      <w:pPr>
        <w:pStyle w:val="Odsekzoznamu"/>
        <w:numPr>
          <w:ilvl w:val="0"/>
          <w:numId w:val="127"/>
        </w:numPr>
        <w:tabs>
          <w:tab w:val="left" w:pos="523"/>
        </w:tabs>
        <w:spacing w:before="99" w:line="216" w:lineRule="auto"/>
        <w:ind w:right="123"/>
        <w:jc w:val="both"/>
        <w:rPr>
          <w:sz w:val="20"/>
        </w:rPr>
      </w:pPr>
      <w:r>
        <w:rPr>
          <w:sz w:val="20"/>
        </w:rPr>
        <w:t>Rozhodovanie o žiadosti o zaradenie zdravotníckej pomôcky do zoznamu kategorizovaných zdravotníckych pomôcok a úradné určenie ceny zdravotníckej pomôcky 1 300</w:t>
      </w:r>
      <w:r>
        <w:rPr>
          <w:spacing w:val="4"/>
          <w:sz w:val="20"/>
        </w:rPr>
        <w:t xml:space="preserve"> </w:t>
      </w:r>
      <w:r>
        <w:rPr>
          <w:sz w:val="20"/>
        </w:rPr>
        <w:t>eur</w:t>
      </w:r>
    </w:p>
    <w:p w14:paraId="17A66040" w14:textId="77777777" w:rsidR="000C7B92" w:rsidRDefault="00A85A65">
      <w:pPr>
        <w:pStyle w:val="Odsekzoznamu"/>
        <w:numPr>
          <w:ilvl w:val="0"/>
          <w:numId w:val="127"/>
        </w:numPr>
        <w:tabs>
          <w:tab w:val="left" w:pos="523"/>
        </w:tabs>
        <w:spacing w:before="99" w:line="216" w:lineRule="auto"/>
        <w:ind w:right="123"/>
        <w:jc w:val="both"/>
        <w:rPr>
          <w:sz w:val="20"/>
        </w:rPr>
      </w:pPr>
      <w:r>
        <w:rPr>
          <w:sz w:val="20"/>
        </w:rPr>
        <w:t>Rozhodovanie o žiadosti o zaradenie zdravotníckej pomôcky do zoznamu kategorizovaných špeciálnych zdravotníckych materiálov a úradné určenie ceny zdravotníckej pomôcky 1</w:t>
      </w:r>
      <w:r>
        <w:rPr>
          <w:spacing w:val="22"/>
          <w:sz w:val="20"/>
        </w:rPr>
        <w:t xml:space="preserve"> </w:t>
      </w:r>
      <w:r>
        <w:rPr>
          <w:spacing w:val="-5"/>
          <w:sz w:val="20"/>
        </w:rPr>
        <w:t>300</w:t>
      </w:r>
    </w:p>
    <w:p w14:paraId="64C72F72" w14:textId="77777777" w:rsidR="000C7B92" w:rsidRDefault="00A85A65">
      <w:pPr>
        <w:pStyle w:val="Nadpis2"/>
        <w:spacing w:before="0" w:line="245" w:lineRule="exact"/>
        <w:ind w:left="522"/>
      </w:pPr>
      <w:bookmarkStart w:id="2" w:name="_TOC_250000"/>
      <w:bookmarkEnd w:id="2"/>
      <w:r>
        <w:t>eur</w:t>
      </w:r>
    </w:p>
    <w:p w14:paraId="48740B18" w14:textId="77777777" w:rsidR="000C7B92" w:rsidRDefault="00A85A65">
      <w:pPr>
        <w:pStyle w:val="Odsekzoznamu"/>
        <w:numPr>
          <w:ilvl w:val="0"/>
          <w:numId w:val="127"/>
        </w:numPr>
        <w:tabs>
          <w:tab w:val="left" w:pos="523"/>
          <w:tab w:val="left" w:leader="dot" w:pos="7252"/>
        </w:tabs>
        <w:spacing w:before="94" w:line="216" w:lineRule="auto"/>
        <w:ind w:right="123"/>
        <w:rPr>
          <w:sz w:val="20"/>
        </w:rPr>
      </w:pPr>
      <w:r>
        <w:rPr>
          <w:sz w:val="20"/>
        </w:rPr>
        <w:t>Rozhodovanie o žiadosti o zaradenie dietetickej potraviny do zoznamu kategorizovaných dietetických potravín a úradné určenie ceny</w:t>
      </w:r>
      <w:r>
        <w:rPr>
          <w:spacing w:val="2"/>
          <w:sz w:val="20"/>
        </w:rPr>
        <w:t xml:space="preserve"> </w:t>
      </w:r>
      <w:r>
        <w:rPr>
          <w:sz w:val="20"/>
        </w:rPr>
        <w:t>dietetickej potraviny</w:t>
      </w:r>
      <w:r>
        <w:rPr>
          <w:sz w:val="20"/>
        </w:rPr>
        <w:tab/>
        <w:t>1 300</w:t>
      </w:r>
      <w:r>
        <w:rPr>
          <w:spacing w:val="2"/>
          <w:sz w:val="20"/>
        </w:rPr>
        <w:t xml:space="preserve"> </w:t>
      </w:r>
      <w:r>
        <w:rPr>
          <w:sz w:val="20"/>
        </w:rPr>
        <w:t>eur</w:t>
      </w:r>
    </w:p>
    <w:p w14:paraId="26DA7A07" w14:textId="77777777" w:rsidR="000C7B92" w:rsidRDefault="00A85A65">
      <w:pPr>
        <w:pStyle w:val="Odsekzoznamu"/>
        <w:numPr>
          <w:ilvl w:val="0"/>
          <w:numId w:val="127"/>
        </w:numPr>
        <w:tabs>
          <w:tab w:val="left" w:pos="522"/>
          <w:tab w:val="left" w:pos="523"/>
          <w:tab w:val="left" w:leader="dot" w:pos="3226"/>
        </w:tabs>
        <w:spacing w:before="98" w:line="216" w:lineRule="auto"/>
        <w:ind w:right="123"/>
        <w:rPr>
          <w:sz w:val="20"/>
        </w:rPr>
      </w:pPr>
      <w:r>
        <w:rPr>
          <w:sz w:val="20"/>
        </w:rPr>
        <w:t>Rozhodovanie o žiadosti o zvýšenie úradne určenej ceny lieku zaradeného v zozname kategorizovaných liekov</w:t>
      </w:r>
      <w:r>
        <w:rPr>
          <w:sz w:val="20"/>
        </w:rPr>
        <w:tab/>
        <w:t>600 eur</w:t>
      </w:r>
    </w:p>
    <w:p w14:paraId="26881E02" w14:textId="77777777" w:rsidR="000C7B92" w:rsidRDefault="00A85A65">
      <w:pPr>
        <w:pStyle w:val="Odsekzoznamu"/>
        <w:numPr>
          <w:ilvl w:val="0"/>
          <w:numId w:val="127"/>
        </w:numPr>
        <w:tabs>
          <w:tab w:val="left" w:pos="522"/>
          <w:tab w:val="left" w:pos="523"/>
          <w:tab w:val="left" w:leader="dot" w:pos="6160"/>
        </w:tabs>
        <w:spacing w:before="99" w:line="216" w:lineRule="auto"/>
        <w:ind w:right="123"/>
        <w:rPr>
          <w:sz w:val="20"/>
        </w:rPr>
      </w:pPr>
      <w:r>
        <w:rPr>
          <w:sz w:val="20"/>
        </w:rPr>
        <w:t>Rozhodovanie o žiadosti o zvýšenie  úradne  určenej  ceny  zdravotníckej  pomôcky  zaradenej v zozname kategorizovaných</w:t>
      </w:r>
      <w:r>
        <w:rPr>
          <w:spacing w:val="2"/>
          <w:sz w:val="20"/>
        </w:rPr>
        <w:t xml:space="preserve"> </w:t>
      </w:r>
      <w:r>
        <w:rPr>
          <w:sz w:val="20"/>
        </w:rPr>
        <w:t>zdravotníckych pomôcok</w:t>
      </w:r>
      <w:r>
        <w:rPr>
          <w:sz w:val="20"/>
        </w:rPr>
        <w:tab/>
        <w:t>300 eur</w:t>
      </w:r>
    </w:p>
    <w:p w14:paraId="4EF406CC" w14:textId="77777777" w:rsidR="000C7B92" w:rsidRDefault="00A85A65">
      <w:pPr>
        <w:pStyle w:val="Odsekzoznamu"/>
        <w:numPr>
          <w:ilvl w:val="0"/>
          <w:numId w:val="127"/>
        </w:numPr>
        <w:tabs>
          <w:tab w:val="left" w:pos="522"/>
          <w:tab w:val="left" w:pos="523"/>
          <w:tab w:val="left" w:leader="dot" w:pos="7520"/>
        </w:tabs>
        <w:spacing w:before="99" w:line="216" w:lineRule="auto"/>
        <w:ind w:right="123"/>
        <w:rPr>
          <w:sz w:val="20"/>
        </w:rPr>
      </w:pPr>
      <w:r>
        <w:rPr>
          <w:sz w:val="20"/>
        </w:rPr>
        <w:t>Rozhodovanie o žiadosti o zvýšenie  úradne  určenej  ceny  zdravotníckej  pomôcky  zaradenej v zozname kategorizovaných špeciálnych</w:t>
      </w:r>
      <w:r>
        <w:rPr>
          <w:spacing w:val="2"/>
          <w:sz w:val="20"/>
        </w:rPr>
        <w:t xml:space="preserve"> </w:t>
      </w:r>
      <w:r>
        <w:rPr>
          <w:sz w:val="20"/>
        </w:rPr>
        <w:t>zdravotníckych materiálov</w:t>
      </w:r>
      <w:r>
        <w:rPr>
          <w:sz w:val="20"/>
        </w:rPr>
        <w:tab/>
        <w:t>300 eur</w:t>
      </w:r>
    </w:p>
    <w:p w14:paraId="02B5924F" w14:textId="77777777" w:rsidR="000C7B92" w:rsidRDefault="00A85A65">
      <w:pPr>
        <w:pStyle w:val="Odsekzoznamu"/>
        <w:numPr>
          <w:ilvl w:val="0"/>
          <w:numId w:val="127"/>
        </w:numPr>
        <w:tabs>
          <w:tab w:val="left" w:pos="522"/>
          <w:tab w:val="left" w:pos="523"/>
          <w:tab w:val="left" w:leader="dot" w:pos="5792"/>
        </w:tabs>
        <w:spacing w:before="98" w:line="216" w:lineRule="auto"/>
        <w:ind w:right="123"/>
        <w:rPr>
          <w:sz w:val="20"/>
        </w:rPr>
      </w:pPr>
      <w:r>
        <w:rPr>
          <w:sz w:val="20"/>
        </w:rPr>
        <w:t>Rozhodovanie  o žiadosti  o zvýšení  úradne  určenej  ceny  dietetickej  potraviny  zaradenej     v zozname kategorizovaných</w:t>
      </w:r>
      <w:r>
        <w:rPr>
          <w:spacing w:val="2"/>
          <w:sz w:val="20"/>
        </w:rPr>
        <w:t xml:space="preserve"> </w:t>
      </w:r>
      <w:r>
        <w:rPr>
          <w:sz w:val="20"/>
        </w:rPr>
        <w:t>dietetických potravín</w:t>
      </w:r>
      <w:r>
        <w:rPr>
          <w:sz w:val="20"/>
        </w:rPr>
        <w:tab/>
        <w:t>300 eur</w:t>
      </w:r>
    </w:p>
    <w:p w14:paraId="0ABA9E25" w14:textId="77777777" w:rsidR="000C7B92" w:rsidRDefault="00A85A65">
      <w:pPr>
        <w:pStyle w:val="Odsekzoznamu"/>
        <w:numPr>
          <w:ilvl w:val="0"/>
          <w:numId w:val="127"/>
        </w:numPr>
        <w:tabs>
          <w:tab w:val="left" w:pos="522"/>
          <w:tab w:val="left" w:pos="523"/>
          <w:tab w:val="left" w:leader="dot" w:pos="7579"/>
        </w:tabs>
        <w:spacing w:before="78"/>
        <w:ind w:hanging="398"/>
        <w:rPr>
          <w:sz w:val="20"/>
        </w:rPr>
      </w:pPr>
      <w:r>
        <w:rPr>
          <w:sz w:val="20"/>
        </w:rPr>
        <w:t>Rozhodovanie o žiadosti o zmenu charakteristík</w:t>
      </w:r>
      <w:r>
        <w:rPr>
          <w:spacing w:val="4"/>
          <w:sz w:val="20"/>
        </w:rPr>
        <w:t xml:space="preserve"> </w:t>
      </w:r>
      <w:r>
        <w:rPr>
          <w:sz w:val="20"/>
        </w:rPr>
        <w:t>referenčnej skupiny</w:t>
      </w:r>
      <w:r>
        <w:rPr>
          <w:sz w:val="20"/>
        </w:rPr>
        <w:tab/>
        <w:t>1 600</w:t>
      </w:r>
      <w:r>
        <w:rPr>
          <w:spacing w:val="2"/>
          <w:sz w:val="20"/>
        </w:rPr>
        <w:t xml:space="preserve"> </w:t>
      </w:r>
      <w:r>
        <w:rPr>
          <w:sz w:val="20"/>
        </w:rPr>
        <w:t>eur</w:t>
      </w:r>
    </w:p>
    <w:p w14:paraId="3451A2D3" w14:textId="77777777" w:rsidR="000C7B92" w:rsidRDefault="00A85A65">
      <w:pPr>
        <w:pStyle w:val="Odsekzoznamu"/>
        <w:numPr>
          <w:ilvl w:val="0"/>
          <w:numId w:val="127"/>
        </w:numPr>
        <w:tabs>
          <w:tab w:val="left" w:pos="522"/>
          <w:tab w:val="left" w:pos="523"/>
          <w:tab w:val="left" w:leader="dot" w:pos="5238"/>
        </w:tabs>
        <w:spacing w:before="94" w:line="216" w:lineRule="auto"/>
        <w:ind w:right="1991"/>
        <w:rPr>
          <w:sz w:val="20"/>
        </w:rPr>
      </w:pPr>
      <w:r>
        <w:rPr>
          <w:sz w:val="20"/>
        </w:rPr>
        <w:t>Rozhodovanie o žiadosti o zmenu charakteristík podskupiny zdravotníckych pomôcok</w:t>
      </w:r>
      <w:r>
        <w:rPr>
          <w:sz w:val="20"/>
        </w:rPr>
        <w:tab/>
        <w:t>600 eur</w:t>
      </w:r>
    </w:p>
    <w:p w14:paraId="3AE037A9" w14:textId="77777777" w:rsidR="000C7B92" w:rsidRDefault="00A85A65">
      <w:pPr>
        <w:pStyle w:val="Odsekzoznamu"/>
        <w:numPr>
          <w:ilvl w:val="0"/>
          <w:numId w:val="127"/>
        </w:numPr>
        <w:tabs>
          <w:tab w:val="left" w:pos="522"/>
          <w:tab w:val="left" w:pos="523"/>
          <w:tab w:val="left" w:leader="dot" w:pos="1930"/>
        </w:tabs>
        <w:spacing w:before="98" w:line="216" w:lineRule="auto"/>
        <w:ind w:right="123"/>
        <w:rPr>
          <w:sz w:val="20"/>
        </w:rPr>
      </w:pPr>
      <w:r>
        <w:rPr>
          <w:sz w:val="20"/>
        </w:rPr>
        <w:t>Rozhodovanie o žiadosti o zmenu charakteristík podskupiny špeciálnych zdravotníckych materiálov</w:t>
      </w:r>
      <w:r>
        <w:rPr>
          <w:sz w:val="20"/>
        </w:rPr>
        <w:tab/>
        <w:t>600 eur</w:t>
      </w:r>
    </w:p>
    <w:p w14:paraId="46C40FC5" w14:textId="77777777" w:rsidR="000C7B92" w:rsidRDefault="00A85A65">
      <w:pPr>
        <w:pStyle w:val="Odsekzoznamu"/>
        <w:numPr>
          <w:ilvl w:val="0"/>
          <w:numId w:val="127"/>
        </w:numPr>
        <w:tabs>
          <w:tab w:val="left" w:pos="522"/>
          <w:tab w:val="left" w:pos="523"/>
          <w:tab w:val="left" w:leader="dot" w:pos="3446"/>
        </w:tabs>
        <w:spacing w:before="99" w:line="216" w:lineRule="auto"/>
        <w:ind w:right="2295"/>
        <w:rPr>
          <w:sz w:val="20"/>
        </w:rPr>
      </w:pPr>
      <w:r>
        <w:rPr>
          <w:sz w:val="20"/>
        </w:rPr>
        <w:t xml:space="preserve">Rozhodovanie o žiadosti o zmenu charakteristík podskupiny </w:t>
      </w:r>
      <w:r>
        <w:rPr>
          <w:spacing w:val="-2"/>
          <w:sz w:val="20"/>
        </w:rPr>
        <w:t xml:space="preserve">dietetických </w:t>
      </w:r>
      <w:r>
        <w:rPr>
          <w:sz w:val="20"/>
        </w:rPr>
        <w:t>potravín</w:t>
      </w:r>
      <w:r>
        <w:rPr>
          <w:sz w:val="20"/>
        </w:rPr>
        <w:tab/>
        <w:t>600 eur</w:t>
      </w:r>
    </w:p>
    <w:p w14:paraId="6A9DD1BB" w14:textId="77777777" w:rsidR="000C7B92" w:rsidRDefault="00A85A65">
      <w:pPr>
        <w:pStyle w:val="Odsekzoznamu"/>
        <w:numPr>
          <w:ilvl w:val="0"/>
          <w:numId w:val="127"/>
        </w:numPr>
        <w:tabs>
          <w:tab w:val="left" w:pos="522"/>
          <w:tab w:val="left" w:pos="523"/>
          <w:tab w:val="left" w:leader="dot" w:pos="8531"/>
        </w:tabs>
        <w:spacing w:before="77"/>
        <w:ind w:hanging="398"/>
        <w:rPr>
          <w:sz w:val="20"/>
        </w:rPr>
      </w:pPr>
      <w:r>
        <w:rPr>
          <w:sz w:val="20"/>
        </w:rPr>
        <w:t>Rozhodovanie o žiadosti o vyradení lieku zo zoznamu</w:t>
      </w:r>
      <w:r>
        <w:rPr>
          <w:spacing w:val="4"/>
          <w:sz w:val="20"/>
        </w:rPr>
        <w:t xml:space="preserve"> </w:t>
      </w:r>
      <w:r>
        <w:rPr>
          <w:sz w:val="20"/>
        </w:rPr>
        <w:t>kategorizovaných liekov.</w:t>
      </w:r>
      <w:r>
        <w:rPr>
          <w:sz w:val="20"/>
        </w:rPr>
        <w:tab/>
        <w:t>600 eur</w:t>
      </w:r>
    </w:p>
    <w:p w14:paraId="4383D29E" w14:textId="77777777" w:rsidR="000C7B92" w:rsidRDefault="00A85A65">
      <w:pPr>
        <w:pStyle w:val="Odsekzoznamu"/>
        <w:numPr>
          <w:ilvl w:val="0"/>
          <w:numId w:val="127"/>
        </w:numPr>
        <w:tabs>
          <w:tab w:val="left" w:pos="523"/>
        </w:tabs>
        <w:spacing w:before="73"/>
        <w:ind w:hanging="398"/>
        <w:rPr>
          <w:sz w:val="20"/>
        </w:rPr>
      </w:pPr>
      <w:r>
        <w:rPr>
          <w:sz w:val="20"/>
        </w:rPr>
        <w:t>Rozhodovanie</w:t>
      </w:r>
      <w:r>
        <w:rPr>
          <w:spacing w:val="23"/>
          <w:sz w:val="20"/>
        </w:rPr>
        <w:t xml:space="preserve"> </w:t>
      </w:r>
      <w:r>
        <w:rPr>
          <w:sz w:val="20"/>
        </w:rPr>
        <w:t>o</w:t>
      </w:r>
      <w:r>
        <w:rPr>
          <w:spacing w:val="2"/>
          <w:sz w:val="20"/>
        </w:rPr>
        <w:t xml:space="preserve"> </w:t>
      </w:r>
      <w:r>
        <w:rPr>
          <w:sz w:val="20"/>
        </w:rPr>
        <w:t>žiadosti</w:t>
      </w:r>
      <w:r>
        <w:rPr>
          <w:spacing w:val="23"/>
          <w:sz w:val="20"/>
        </w:rPr>
        <w:t xml:space="preserve"> </w:t>
      </w:r>
      <w:r>
        <w:rPr>
          <w:sz w:val="20"/>
        </w:rPr>
        <w:t>o</w:t>
      </w:r>
      <w:r>
        <w:rPr>
          <w:spacing w:val="2"/>
          <w:sz w:val="20"/>
        </w:rPr>
        <w:t xml:space="preserve"> </w:t>
      </w:r>
      <w:r>
        <w:rPr>
          <w:sz w:val="20"/>
        </w:rPr>
        <w:t>vyradení</w:t>
      </w:r>
      <w:r>
        <w:rPr>
          <w:spacing w:val="23"/>
          <w:sz w:val="20"/>
        </w:rPr>
        <w:t xml:space="preserve"> </w:t>
      </w:r>
      <w:r>
        <w:rPr>
          <w:sz w:val="20"/>
        </w:rPr>
        <w:t>zdravotníckej</w:t>
      </w:r>
      <w:r>
        <w:rPr>
          <w:spacing w:val="23"/>
          <w:sz w:val="20"/>
        </w:rPr>
        <w:t xml:space="preserve"> </w:t>
      </w:r>
      <w:r>
        <w:rPr>
          <w:sz w:val="20"/>
        </w:rPr>
        <w:t>pomôcky</w:t>
      </w:r>
      <w:r>
        <w:rPr>
          <w:spacing w:val="23"/>
          <w:sz w:val="20"/>
        </w:rPr>
        <w:t xml:space="preserve"> </w:t>
      </w:r>
      <w:r>
        <w:rPr>
          <w:sz w:val="20"/>
        </w:rPr>
        <w:t>zo</w:t>
      </w:r>
      <w:r>
        <w:rPr>
          <w:spacing w:val="23"/>
          <w:sz w:val="20"/>
        </w:rPr>
        <w:t xml:space="preserve"> </w:t>
      </w:r>
      <w:r>
        <w:rPr>
          <w:sz w:val="20"/>
        </w:rPr>
        <w:t>zoznamu</w:t>
      </w:r>
      <w:r>
        <w:rPr>
          <w:spacing w:val="23"/>
          <w:sz w:val="20"/>
        </w:rPr>
        <w:t xml:space="preserve"> </w:t>
      </w:r>
      <w:r>
        <w:rPr>
          <w:sz w:val="20"/>
        </w:rPr>
        <w:t>kategorizovaných</w:t>
      </w:r>
    </w:p>
    <w:p w14:paraId="3333CF84" w14:textId="77777777" w:rsidR="000C7B92" w:rsidRDefault="000C7B92">
      <w:pPr>
        <w:rPr>
          <w:sz w:val="20"/>
        </w:rPr>
        <w:sectPr w:rsidR="000C7B92">
          <w:pgSz w:w="11910" w:h="16840"/>
          <w:pgMar w:top="1160" w:right="980" w:bottom="280" w:left="980" w:header="796" w:footer="0" w:gutter="0"/>
          <w:cols w:space="708"/>
        </w:sectPr>
      </w:pPr>
    </w:p>
    <w:p w14:paraId="65ACC5CE" w14:textId="77777777" w:rsidR="000C7B92" w:rsidRDefault="00A85A65">
      <w:pPr>
        <w:tabs>
          <w:tab w:val="left" w:leader="dot" w:pos="3390"/>
        </w:tabs>
        <w:spacing w:before="211"/>
        <w:ind w:left="522"/>
        <w:rPr>
          <w:sz w:val="20"/>
        </w:rPr>
      </w:pPr>
      <w:r>
        <w:rPr>
          <w:sz w:val="20"/>
        </w:rPr>
        <w:t>zdravotníckych pomôcok.</w:t>
      </w:r>
      <w:r>
        <w:rPr>
          <w:sz w:val="20"/>
        </w:rPr>
        <w:tab/>
        <w:t>600 eur</w:t>
      </w:r>
    </w:p>
    <w:p w14:paraId="302D5B49" w14:textId="77777777" w:rsidR="000C7B92" w:rsidRDefault="00A85A65">
      <w:pPr>
        <w:pStyle w:val="Odsekzoznamu"/>
        <w:numPr>
          <w:ilvl w:val="0"/>
          <w:numId w:val="127"/>
        </w:numPr>
        <w:tabs>
          <w:tab w:val="left" w:pos="522"/>
          <w:tab w:val="left" w:pos="523"/>
          <w:tab w:val="left" w:leader="dot" w:pos="4750"/>
        </w:tabs>
        <w:spacing w:before="94" w:line="216" w:lineRule="auto"/>
        <w:ind w:right="123"/>
        <w:rPr>
          <w:sz w:val="20"/>
        </w:rPr>
      </w:pPr>
      <w:r>
        <w:rPr>
          <w:sz w:val="20"/>
        </w:rPr>
        <w:t>Rozhodovanie o žiadosti o vyradení zdravotníckej pomôcky zo zoznamu kategorizovaných špeciálnych zdravotníckych materiálov.</w:t>
      </w:r>
      <w:r>
        <w:rPr>
          <w:sz w:val="20"/>
        </w:rPr>
        <w:tab/>
        <w:t>600 eur</w:t>
      </w:r>
    </w:p>
    <w:p w14:paraId="5713C520" w14:textId="77777777" w:rsidR="000C7B92" w:rsidRDefault="00A85A65">
      <w:pPr>
        <w:pStyle w:val="Odsekzoznamu"/>
        <w:numPr>
          <w:ilvl w:val="0"/>
          <w:numId w:val="127"/>
        </w:numPr>
        <w:tabs>
          <w:tab w:val="left" w:pos="522"/>
          <w:tab w:val="left" w:pos="523"/>
          <w:tab w:val="left" w:leader="dot" w:pos="2958"/>
        </w:tabs>
        <w:spacing w:before="98" w:line="216" w:lineRule="auto"/>
        <w:ind w:right="123"/>
        <w:rPr>
          <w:sz w:val="20"/>
        </w:rPr>
      </w:pPr>
      <w:r>
        <w:rPr>
          <w:sz w:val="20"/>
        </w:rPr>
        <w:t>Rozhodovanie o žiadosti o vyradení dietetickej potraviny zo zoznamu kategorizovaných dietetických potravín.</w:t>
      </w:r>
      <w:r>
        <w:rPr>
          <w:sz w:val="20"/>
        </w:rPr>
        <w:tab/>
        <w:t>600 eur</w:t>
      </w:r>
    </w:p>
    <w:p w14:paraId="2C7E5303" w14:textId="77777777" w:rsidR="000C7B92" w:rsidRDefault="00A85A65">
      <w:pPr>
        <w:pStyle w:val="Odsekzoznamu"/>
        <w:numPr>
          <w:ilvl w:val="0"/>
          <w:numId w:val="127"/>
        </w:numPr>
        <w:tabs>
          <w:tab w:val="left" w:pos="522"/>
          <w:tab w:val="left" w:pos="523"/>
          <w:tab w:val="left" w:leader="dot" w:pos="2236"/>
        </w:tabs>
        <w:spacing w:before="99" w:line="216" w:lineRule="auto"/>
        <w:ind w:right="123"/>
        <w:rPr>
          <w:sz w:val="20"/>
        </w:rPr>
      </w:pPr>
      <w:r>
        <w:rPr>
          <w:sz w:val="20"/>
        </w:rPr>
        <w:t>Vydanie rozhodnutia o registrácii distribútora zdravotníckej pomôcky podľa osobitného predpisu</w:t>
      </w:r>
      <w:r>
        <w:rPr>
          <w:position w:val="5"/>
          <w:sz w:val="10"/>
        </w:rPr>
        <w:t>36mh</w:t>
      </w:r>
      <w:r>
        <w:rPr>
          <w:sz w:val="18"/>
        </w:rPr>
        <w:t>)</w:t>
      </w:r>
      <w:r>
        <w:rPr>
          <w:sz w:val="18"/>
        </w:rPr>
        <w:tab/>
      </w:r>
      <w:r>
        <w:rPr>
          <w:sz w:val="20"/>
        </w:rPr>
        <w:t>500 eur</w:t>
      </w:r>
    </w:p>
    <w:p w14:paraId="054373A2" w14:textId="77777777" w:rsidR="000C7B92" w:rsidRDefault="00A85A65">
      <w:pPr>
        <w:tabs>
          <w:tab w:val="left" w:leader="dot" w:pos="7622"/>
        </w:tabs>
        <w:spacing w:before="77"/>
        <w:ind w:left="125"/>
        <w:rPr>
          <w:sz w:val="20"/>
        </w:rPr>
      </w:pPr>
      <w:r>
        <w:rPr>
          <w:sz w:val="20"/>
        </w:rPr>
        <w:t>aa)  Konanie o povolenie klinického skúšania</w:t>
      </w:r>
      <w:r>
        <w:rPr>
          <w:spacing w:val="-22"/>
          <w:sz w:val="20"/>
        </w:rPr>
        <w:t xml:space="preserve"> </w:t>
      </w:r>
      <w:r>
        <w:rPr>
          <w:sz w:val="20"/>
        </w:rPr>
        <w:t>zdravotníckej pomôcky</w:t>
      </w:r>
      <w:r>
        <w:rPr>
          <w:position w:val="5"/>
          <w:sz w:val="10"/>
        </w:rPr>
        <w:t>36mi</w:t>
      </w:r>
      <w:r>
        <w:rPr>
          <w:sz w:val="18"/>
        </w:rPr>
        <w:t>)</w:t>
      </w:r>
      <w:r>
        <w:rPr>
          <w:sz w:val="18"/>
        </w:rPr>
        <w:tab/>
      </w:r>
      <w:r>
        <w:rPr>
          <w:sz w:val="20"/>
        </w:rPr>
        <w:t>500 eur</w:t>
      </w:r>
    </w:p>
    <w:p w14:paraId="07B7C3A7" w14:textId="77777777" w:rsidR="000C7B92" w:rsidRDefault="00A85A65">
      <w:pPr>
        <w:spacing w:before="73"/>
        <w:ind w:left="125"/>
        <w:rPr>
          <w:sz w:val="20"/>
        </w:rPr>
      </w:pPr>
      <w:r>
        <w:rPr>
          <w:sz w:val="20"/>
        </w:rPr>
        <w:t>ab) Posúdenie oznámenia</w:t>
      </w:r>
    </w:p>
    <w:p w14:paraId="2FD9A12E" w14:textId="77777777" w:rsidR="000C7B92" w:rsidRDefault="00A85A65">
      <w:pPr>
        <w:pStyle w:val="Odsekzoznamu"/>
        <w:numPr>
          <w:ilvl w:val="1"/>
          <w:numId w:val="127"/>
        </w:numPr>
        <w:tabs>
          <w:tab w:val="left" w:pos="806"/>
          <w:tab w:val="left" w:leader="dot" w:pos="7671"/>
        </w:tabs>
        <w:spacing w:before="73"/>
        <w:rPr>
          <w:sz w:val="20"/>
        </w:rPr>
      </w:pPr>
      <w:r>
        <w:rPr>
          <w:sz w:val="20"/>
        </w:rPr>
        <w:t>podstatnej zmeny klinického skúšania zdravotníckej pomôcky</w:t>
      </w:r>
      <w:r>
        <w:rPr>
          <w:position w:val="5"/>
          <w:sz w:val="10"/>
        </w:rPr>
        <w:t>36mj</w:t>
      </w:r>
      <w:r>
        <w:rPr>
          <w:sz w:val="18"/>
        </w:rPr>
        <w:t>)</w:t>
      </w:r>
      <w:r>
        <w:rPr>
          <w:sz w:val="18"/>
        </w:rPr>
        <w:tab/>
      </w:r>
      <w:r>
        <w:rPr>
          <w:sz w:val="20"/>
        </w:rPr>
        <w:t>500 eur</w:t>
      </w:r>
    </w:p>
    <w:p w14:paraId="4B092E70" w14:textId="77777777" w:rsidR="000C7B92" w:rsidRDefault="00A85A65">
      <w:pPr>
        <w:pStyle w:val="Odsekzoznamu"/>
        <w:numPr>
          <w:ilvl w:val="1"/>
          <w:numId w:val="127"/>
        </w:numPr>
        <w:tabs>
          <w:tab w:val="left" w:pos="806"/>
          <w:tab w:val="left" w:leader="dot" w:pos="7568"/>
        </w:tabs>
        <w:spacing w:before="72"/>
        <w:rPr>
          <w:sz w:val="20"/>
        </w:rPr>
      </w:pPr>
      <w:r>
        <w:rPr>
          <w:sz w:val="20"/>
        </w:rPr>
        <w:t>o klinickom skúšaní zdravotníckej pomôcky s</w:t>
      </w:r>
      <w:r>
        <w:rPr>
          <w:spacing w:val="4"/>
          <w:sz w:val="20"/>
        </w:rPr>
        <w:t xml:space="preserve"> </w:t>
      </w:r>
      <w:r>
        <w:rPr>
          <w:sz w:val="20"/>
        </w:rPr>
        <w:t>označením CE</w:t>
      </w:r>
      <w:r>
        <w:rPr>
          <w:position w:val="5"/>
          <w:sz w:val="10"/>
        </w:rPr>
        <w:t>36mk</w:t>
      </w:r>
      <w:r>
        <w:rPr>
          <w:sz w:val="18"/>
        </w:rPr>
        <w:t>)</w:t>
      </w:r>
      <w:r>
        <w:rPr>
          <w:sz w:val="18"/>
        </w:rPr>
        <w:tab/>
      </w:r>
      <w:r>
        <w:rPr>
          <w:sz w:val="20"/>
        </w:rPr>
        <w:t>500 eur</w:t>
      </w:r>
    </w:p>
    <w:p w14:paraId="3A475887" w14:textId="77777777" w:rsidR="000C7B92" w:rsidRDefault="00A85A65">
      <w:pPr>
        <w:tabs>
          <w:tab w:val="left" w:leader="dot" w:pos="2858"/>
        </w:tabs>
        <w:spacing w:before="94" w:line="216" w:lineRule="auto"/>
        <w:ind w:left="522" w:right="549" w:hanging="397"/>
        <w:rPr>
          <w:sz w:val="20"/>
        </w:rPr>
      </w:pPr>
      <w:r>
        <w:rPr>
          <w:sz w:val="20"/>
        </w:rPr>
        <w:t>ac) Vydanie certifikátu o voľnom predaji zdravotníckej pomôcky a diagnostickej zdravotníckej pomôcky in vitro.</w:t>
      </w:r>
      <w:r>
        <w:rPr>
          <w:sz w:val="20"/>
        </w:rPr>
        <w:tab/>
        <w:t>300 eur</w:t>
      </w:r>
    </w:p>
    <w:p w14:paraId="5E1C04B7" w14:textId="77777777" w:rsidR="000C7B92" w:rsidRDefault="00A85A65">
      <w:pPr>
        <w:spacing w:before="77"/>
        <w:ind w:left="125"/>
        <w:rPr>
          <w:sz w:val="20"/>
        </w:rPr>
      </w:pPr>
      <w:r>
        <w:rPr>
          <w:sz w:val="20"/>
        </w:rPr>
        <w:t>ad) Klinické skúšanie humánneho lieku</w:t>
      </w:r>
    </w:p>
    <w:p w14:paraId="73EDB9DE" w14:textId="77777777" w:rsidR="000C7B92" w:rsidRDefault="00A85A65">
      <w:pPr>
        <w:pStyle w:val="Odsekzoznamu"/>
        <w:numPr>
          <w:ilvl w:val="0"/>
          <w:numId w:val="126"/>
        </w:numPr>
        <w:tabs>
          <w:tab w:val="left" w:pos="920"/>
        </w:tabs>
        <w:spacing w:before="94" w:line="216" w:lineRule="auto"/>
        <w:ind w:right="123"/>
        <w:jc w:val="both"/>
        <w:rPr>
          <w:sz w:val="20"/>
        </w:rPr>
      </w:pPr>
      <w:r>
        <w:rPr>
          <w:sz w:val="20"/>
        </w:rPr>
        <w:t>Konanie o povolení klinického skúšania lieku</w:t>
      </w:r>
      <w:r>
        <w:rPr>
          <w:position w:val="5"/>
          <w:sz w:val="10"/>
        </w:rPr>
        <w:t>36ma</w:t>
      </w:r>
      <w:r>
        <w:rPr>
          <w:sz w:val="18"/>
        </w:rPr>
        <w:t xml:space="preserve">) </w:t>
      </w:r>
      <w:r>
        <w:rPr>
          <w:sz w:val="20"/>
        </w:rPr>
        <w:t>okrem nízkointervenčného klinického skúšania</w:t>
      </w:r>
      <w:r>
        <w:rPr>
          <w:position w:val="5"/>
          <w:sz w:val="10"/>
        </w:rPr>
        <w:t>36mb</w:t>
      </w:r>
      <w:r>
        <w:rPr>
          <w:sz w:val="18"/>
        </w:rPr>
        <w:t>)</w:t>
      </w:r>
      <w:r>
        <w:rPr>
          <w:sz w:val="20"/>
        </w:rPr>
        <w:t>, ak je Slovenská republika spravodajským členským štátom</w:t>
      </w:r>
      <w:r>
        <w:rPr>
          <w:position w:val="5"/>
          <w:sz w:val="10"/>
        </w:rPr>
        <w:t>36mc</w:t>
      </w:r>
      <w:r>
        <w:rPr>
          <w:sz w:val="18"/>
        </w:rPr>
        <w:t xml:space="preserve">) </w:t>
      </w:r>
      <w:r>
        <w:rPr>
          <w:sz w:val="20"/>
        </w:rPr>
        <w:t>a klinické skúšanie</w:t>
      </w:r>
    </w:p>
    <w:p w14:paraId="02006E3E" w14:textId="77777777" w:rsidR="000C7B92" w:rsidRDefault="00A85A65">
      <w:pPr>
        <w:pStyle w:val="Odsekzoznamu"/>
        <w:numPr>
          <w:ilvl w:val="1"/>
          <w:numId w:val="126"/>
        </w:numPr>
        <w:tabs>
          <w:tab w:val="left" w:pos="1373"/>
        </w:tabs>
        <w:spacing w:before="77" w:line="254" w:lineRule="exact"/>
        <w:jc w:val="both"/>
        <w:rPr>
          <w:sz w:val="18"/>
        </w:rPr>
      </w:pPr>
      <w:r>
        <w:rPr>
          <w:sz w:val="20"/>
        </w:rPr>
        <w:t>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6591E5E9" w14:textId="77777777" w:rsidR="000C7B92" w:rsidRDefault="00A85A65">
      <w:pPr>
        <w:spacing w:line="254" w:lineRule="exact"/>
        <w:ind w:left="1372"/>
        <w:jc w:val="both"/>
        <w:rPr>
          <w:sz w:val="20"/>
        </w:rPr>
      </w:pPr>
      <w:r>
        <w:rPr>
          <w:sz w:val="20"/>
        </w:rPr>
        <w:t>............................................................................................................ 6 100 eur</w:t>
      </w:r>
    </w:p>
    <w:p w14:paraId="292E0DFD" w14:textId="77777777" w:rsidR="000C7B92" w:rsidRDefault="00A85A65">
      <w:pPr>
        <w:pStyle w:val="Odsekzoznamu"/>
        <w:numPr>
          <w:ilvl w:val="1"/>
          <w:numId w:val="126"/>
        </w:numPr>
        <w:tabs>
          <w:tab w:val="left" w:pos="1373"/>
        </w:tabs>
        <w:spacing w:before="73" w:line="254" w:lineRule="exact"/>
        <w:jc w:val="both"/>
        <w:rPr>
          <w:sz w:val="18"/>
        </w:rPr>
      </w:pPr>
      <w:r>
        <w:rPr>
          <w:sz w:val="20"/>
        </w:rPr>
        <w:t>zahŕňa</w:t>
      </w:r>
      <w:r>
        <w:rPr>
          <w:spacing w:val="17"/>
          <w:sz w:val="20"/>
        </w:rPr>
        <w:t xml:space="preserve"> </w:t>
      </w:r>
      <w:r>
        <w:rPr>
          <w:sz w:val="20"/>
        </w:rPr>
        <w:t>lieky</w:t>
      </w:r>
      <w:r>
        <w:rPr>
          <w:spacing w:val="17"/>
          <w:sz w:val="20"/>
        </w:rPr>
        <w:t xml:space="preserve"> </w:t>
      </w:r>
      <w:r>
        <w:rPr>
          <w:sz w:val="20"/>
        </w:rPr>
        <w:t>na</w:t>
      </w:r>
      <w:r>
        <w:rPr>
          <w:spacing w:val="17"/>
          <w:sz w:val="20"/>
        </w:rPr>
        <w:t xml:space="preserve"> </w:t>
      </w:r>
      <w:r>
        <w:rPr>
          <w:sz w:val="20"/>
        </w:rPr>
        <w:t>inovatívnu</w:t>
      </w:r>
      <w:r>
        <w:rPr>
          <w:spacing w:val="17"/>
          <w:sz w:val="20"/>
        </w:rPr>
        <w:t xml:space="preserve"> </w:t>
      </w:r>
      <w:r>
        <w:rPr>
          <w:sz w:val="20"/>
        </w:rPr>
        <w:t>liečbu</w:t>
      </w:r>
      <w:r>
        <w:rPr>
          <w:spacing w:val="17"/>
          <w:sz w:val="20"/>
        </w:rPr>
        <w:t xml:space="preserve"> </w:t>
      </w:r>
      <w:r>
        <w:rPr>
          <w:sz w:val="20"/>
        </w:rPr>
        <w:t>alebo</w:t>
      </w:r>
      <w:r>
        <w:rPr>
          <w:spacing w:val="17"/>
          <w:sz w:val="20"/>
        </w:rPr>
        <w:t xml:space="preserve"> </w:t>
      </w:r>
      <w:r>
        <w:rPr>
          <w:sz w:val="20"/>
        </w:rPr>
        <w:t>lieky</w:t>
      </w:r>
      <w:r>
        <w:rPr>
          <w:spacing w:val="17"/>
          <w:sz w:val="20"/>
        </w:rPr>
        <w:t xml:space="preserve"> </w:t>
      </w:r>
      <w:r>
        <w:rPr>
          <w:sz w:val="20"/>
        </w:rPr>
        <w:t>uvedené</w:t>
      </w:r>
      <w:r>
        <w:rPr>
          <w:spacing w:val="17"/>
          <w:sz w:val="20"/>
        </w:rPr>
        <w:t xml:space="preserve"> </w:t>
      </w:r>
      <w:r>
        <w:rPr>
          <w:sz w:val="20"/>
        </w:rPr>
        <w:t>v</w:t>
      </w:r>
      <w:r>
        <w:rPr>
          <w:spacing w:val="2"/>
          <w:sz w:val="20"/>
        </w:rPr>
        <w:t xml:space="preserve"> </w:t>
      </w:r>
      <w:r>
        <w:rPr>
          <w:sz w:val="20"/>
        </w:rPr>
        <w:t>osobitnom</w:t>
      </w:r>
      <w:r>
        <w:rPr>
          <w:spacing w:val="17"/>
          <w:sz w:val="20"/>
        </w:rPr>
        <w:t xml:space="preserve"> </w:t>
      </w:r>
      <w:r>
        <w:rPr>
          <w:sz w:val="20"/>
        </w:rPr>
        <w:t>predpise</w:t>
      </w:r>
      <w:r>
        <w:rPr>
          <w:position w:val="5"/>
          <w:sz w:val="10"/>
        </w:rPr>
        <w:t>36md</w:t>
      </w:r>
      <w:r>
        <w:rPr>
          <w:sz w:val="18"/>
        </w:rPr>
        <w:t>)</w:t>
      </w:r>
    </w:p>
    <w:p w14:paraId="66DB746E" w14:textId="77777777" w:rsidR="000C7B92" w:rsidRDefault="00A85A65">
      <w:pPr>
        <w:spacing w:line="254" w:lineRule="exact"/>
        <w:ind w:left="1372"/>
        <w:jc w:val="both"/>
        <w:rPr>
          <w:sz w:val="20"/>
        </w:rPr>
      </w:pPr>
      <w:r>
        <w:rPr>
          <w:sz w:val="20"/>
        </w:rPr>
        <w:t>............................................................................................................ 9 100 eur</w:t>
      </w:r>
    </w:p>
    <w:p w14:paraId="0C0E91C8" w14:textId="77777777" w:rsidR="000C7B92" w:rsidRDefault="00A85A65">
      <w:pPr>
        <w:pStyle w:val="Odsekzoznamu"/>
        <w:numPr>
          <w:ilvl w:val="0"/>
          <w:numId w:val="126"/>
        </w:numPr>
        <w:tabs>
          <w:tab w:val="left" w:pos="920"/>
        </w:tabs>
        <w:spacing w:before="94" w:line="216" w:lineRule="auto"/>
        <w:ind w:right="123"/>
        <w:jc w:val="both"/>
        <w:rPr>
          <w:sz w:val="20"/>
        </w:rPr>
      </w:pPr>
      <w:r>
        <w:rPr>
          <w:sz w:val="20"/>
        </w:rPr>
        <w:t>Konanie o povolení klinického skúšania lieku</w:t>
      </w:r>
      <w:r>
        <w:rPr>
          <w:position w:val="5"/>
          <w:sz w:val="10"/>
        </w:rPr>
        <w:t>36ma</w:t>
      </w:r>
      <w:r>
        <w:rPr>
          <w:sz w:val="18"/>
        </w:rPr>
        <w:t xml:space="preserve">) </w:t>
      </w:r>
      <w:r>
        <w:rPr>
          <w:sz w:val="20"/>
        </w:rPr>
        <w:t>okrem nízkointervenčného klinického skúšania,</w:t>
      </w:r>
      <w:r>
        <w:rPr>
          <w:position w:val="5"/>
          <w:sz w:val="10"/>
        </w:rPr>
        <w:t>36mb</w:t>
      </w:r>
      <w:r>
        <w:rPr>
          <w:sz w:val="18"/>
        </w:rPr>
        <w:t xml:space="preserve">) </w:t>
      </w:r>
      <w:r>
        <w:rPr>
          <w:sz w:val="20"/>
        </w:rPr>
        <w:t>ak Slovenská republika nie je spravodajským členským štátom a klinické skúšanie</w:t>
      </w:r>
    </w:p>
    <w:p w14:paraId="25FB55C3" w14:textId="77777777" w:rsidR="000C7B92" w:rsidRDefault="00A85A65">
      <w:pPr>
        <w:pStyle w:val="Odsekzoznamu"/>
        <w:numPr>
          <w:ilvl w:val="1"/>
          <w:numId w:val="126"/>
        </w:numPr>
        <w:tabs>
          <w:tab w:val="left" w:pos="1373"/>
        </w:tabs>
        <w:spacing w:before="76" w:line="254" w:lineRule="exact"/>
        <w:jc w:val="both"/>
        <w:rPr>
          <w:sz w:val="18"/>
        </w:rPr>
      </w:pPr>
      <w:r>
        <w:rPr>
          <w:sz w:val="20"/>
        </w:rPr>
        <w:t>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3615E4D8" w14:textId="77777777" w:rsidR="000C7B92" w:rsidRDefault="00A85A65">
      <w:pPr>
        <w:spacing w:line="254" w:lineRule="exact"/>
        <w:ind w:left="1372"/>
        <w:jc w:val="both"/>
        <w:rPr>
          <w:sz w:val="20"/>
        </w:rPr>
      </w:pPr>
      <w:r>
        <w:rPr>
          <w:sz w:val="20"/>
        </w:rPr>
        <w:t>............................................................................................................ 3 500 eur</w:t>
      </w:r>
    </w:p>
    <w:p w14:paraId="00F9057E" w14:textId="77777777" w:rsidR="000C7B92" w:rsidRDefault="00A85A65">
      <w:pPr>
        <w:pStyle w:val="Odsekzoznamu"/>
        <w:numPr>
          <w:ilvl w:val="1"/>
          <w:numId w:val="126"/>
        </w:numPr>
        <w:tabs>
          <w:tab w:val="left" w:pos="1373"/>
          <w:tab w:val="left" w:leader="dot" w:pos="8234"/>
        </w:tabs>
        <w:spacing w:before="94" w:line="216" w:lineRule="auto"/>
        <w:ind w:right="123"/>
        <w:jc w:val="both"/>
        <w:rPr>
          <w:sz w:val="20"/>
        </w:rPr>
      </w:pPr>
      <w:r>
        <w:rPr>
          <w:sz w:val="20"/>
        </w:rPr>
        <w:t>zahŕňa skúšané lieky na inovatívnu liečbu alebo lieky uvedené v osobitnom predpise</w:t>
      </w:r>
      <w:r>
        <w:rPr>
          <w:position w:val="5"/>
          <w:sz w:val="10"/>
        </w:rPr>
        <w:t>36mb</w:t>
      </w:r>
      <w:r>
        <w:rPr>
          <w:sz w:val="18"/>
        </w:rPr>
        <w:t>)</w:t>
      </w:r>
      <w:r>
        <w:rPr>
          <w:sz w:val="18"/>
        </w:rPr>
        <w:tab/>
      </w:r>
      <w:r>
        <w:rPr>
          <w:sz w:val="20"/>
        </w:rPr>
        <w:t>5 250</w:t>
      </w:r>
      <w:r>
        <w:rPr>
          <w:spacing w:val="2"/>
          <w:sz w:val="20"/>
        </w:rPr>
        <w:t xml:space="preserve"> </w:t>
      </w:r>
      <w:r>
        <w:rPr>
          <w:sz w:val="20"/>
        </w:rPr>
        <w:t>eur</w:t>
      </w:r>
    </w:p>
    <w:p w14:paraId="6C547023" w14:textId="77777777" w:rsidR="000C7B92" w:rsidRDefault="00A85A65">
      <w:pPr>
        <w:pStyle w:val="Odsekzoznamu"/>
        <w:numPr>
          <w:ilvl w:val="0"/>
          <w:numId w:val="126"/>
        </w:numPr>
        <w:tabs>
          <w:tab w:val="left" w:pos="920"/>
        </w:tabs>
        <w:spacing w:before="99" w:line="216" w:lineRule="auto"/>
        <w:ind w:right="123"/>
        <w:jc w:val="both"/>
        <w:rPr>
          <w:sz w:val="20"/>
        </w:rPr>
      </w:pPr>
      <w:r>
        <w:rPr>
          <w:sz w:val="20"/>
        </w:rPr>
        <w:t>Konanie o povolení podstatnej zmeny klinického skúšania</w:t>
      </w:r>
      <w:r>
        <w:rPr>
          <w:position w:val="5"/>
          <w:sz w:val="10"/>
        </w:rPr>
        <w:t>36me</w:t>
      </w:r>
      <w:r>
        <w:rPr>
          <w:sz w:val="18"/>
        </w:rPr>
        <w:t xml:space="preserve">) </w:t>
      </w:r>
      <w:r>
        <w:rPr>
          <w:sz w:val="20"/>
        </w:rPr>
        <w:t>okrem nízkointervenčného klinického  skúšania,</w:t>
      </w:r>
      <w:r>
        <w:rPr>
          <w:position w:val="5"/>
          <w:sz w:val="10"/>
        </w:rPr>
        <w:t>36mb</w:t>
      </w:r>
      <w:r>
        <w:rPr>
          <w:sz w:val="18"/>
        </w:rPr>
        <w:t xml:space="preserve">)  </w:t>
      </w:r>
      <w:r>
        <w:rPr>
          <w:sz w:val="20"/>
        </w:rPr>
        <w:t xml:space="preserve">ak  Slovenská  republika  je  spravodajským  členským  </w:t>
      </w:r>
      <w:r>
        <w:rPr>
          <w:spacing w:val="-3"/>
          <w:sz w:val="20"/>
        </w:rPr>
        <w:t xml:space="preserve">štátom  </w:t>
      </w:r>
      <w:r>
        <w:rPr>
          <w:sz w:val="20"/>
        </w:rPr>
        <w:t>a klinické</w:t>
      </w:r>
      <w:r>
        <w:rPr>
          <w:spacing w:val="2"/>
          <w:sz w:val="20"/>
        </w:rPr>
        <w:t xml:space="preserve"> </w:t>
      </w:r>
      <w:r>
        <w:rPr>
          <w:sz w:val="20"/>
        </w:rPr>
        <w:t>skúšanie</w:t>
      </w:r>
    </w:p>
    <w:p w14:paraId="7E5EE5D9" w14:textId="77777777" w:rsidR="000C7B92" w:rsidRDefault="00A85A65">
      <w:pPr>
        <w:pStyle w:val="Odsekzoznamu"/>
        <w:numPr>
          <w:ilvl w:val="1"/>
          <w:numId w:val="126"/>
        </w:numPr>
        <w:tabs>
          <w:tab w:val="left" w:pos="1373"/>
        </w:tabs>
        <w:spacing w:before="77" w:line="254" w:lineRule="exact"/>
        <w:jc w:val="both"/>
        <w:rPr>
          <w:sz w:val="18"/>
        </w:rPr>
      </w:pPr>
      <w:r>
        <w:rPr>
          <w:sz w:val="20"/>
        </w:rPr>
        <w:t>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19A4BA3C" w14:textId="77777777" w:rsidR="000C7B92" w:rsidRDefault="00A85A65">
      <w:pPr>
        <w:spacing w:line="254" w:lineRule="exact"/>
        <w:ind w:left="1372"/>
        <w:jc w:val="both"/>
        <w:rPr>
          <w:sz w:val="20"/>
        </w:rPr>
      </w:pPr>
      <w:r>
        <w:rPr>
          <w:sz w:val="20"/>
        </w:rPr>
        <w:t>............................................................................................................ 3 050 eur</w:t>
      </w:r>
    </w:p>
    <w:p w14:paraId="5F8941C6" w14:textId="77777777" w:rsidR="000C7B92" w:rsidRDefault="00A85A65">
      <w:pPr>
        <w:pStyle w:val="Odsekzoznamu"/>
        <w:numPr>
          <w:ilvl w:val="1"/>
          <w:numId w:val="126"/>
        </w:numPr>
        <w:tabs>
          <w:tab w:val="left" w:pos="1373"/>
        </w:tabs>
        <w:spacing w:before="72" w:line="254" w:lineRule="exact"/>
        <w:jc w:val="both"/>
        <w:rPr>
          <w:sz w:val="18"/>
        </w:rPr>
      </w:pPr>
      <w:r>
        <w:rPr>
          <w:sz w:val="20"/>
        </w:rPr>
        <w:t>zahŕňa</w:t>
      </w:r>
      <w:r>
        <w:rPr>
          <w:spacing w:val="17"/>
          <w:sz w:val="20"/>
        </w:rPr>
        <w:t xml:space="preserve"> </w:t>
      </w:r>
      <w:r>
        <w:rPr>
          <w:sz w:val="20"/>
        </w:rPr>
        <w:t>lieky</w:t>
      </w:r>
      <w:r>
        <w:rPr>
          <w:spacing w:val="17"/>
          <w:sz w:val="20"/>
        </w:rPr>
        <w:t xml:space="preserve"> </w:t>
      </w:r>
      <w:r>
        <w:rPr>
          <w:sz w:val="20"/>
        </w:rPr>
        <w:t>na</w:t>
      </w:r>
      <w:r>
        <w:rPr>
          <w:spacing w:val="17"/>
          <w:sz w:val="20"/>
        </w:rPr>
        <w:t xml:space="preserve"> </w:t>
      </w:r>
      <w:r>
        <w:rPr>
          <w:sz w:val="20"/>
        </w:rPr>
        <w:t>inovatívnu</w:t>
      </w:r>
      <w:r>
        <w:rPr>
          <w:spacing w:val="17"/>
          <w:sz w:val="20"/>
        </w:rPr>
        <w:t xml:space="preserve"> </w:t>
      </w:r>
      <w:r>
        <w:rPr>
          <w:sz w:val="20"/>
        </w:rPr>
        <w:t>liečbu</w:t>
      </w:r>
      <w:r>
        <w:rPr>
          <w:spacing w:val="17"/>
          <w:sz w:val="20"/>
        </w:rPr>
        <w:t xml:space="preserve"> </w:t>
      </w:r>
      <w:r>
        <w:rPr>
          <w:sz w:val="20"/>
        </w:rPr>
        <w:t>alebo</w:t>
      </w:r>
      <w:r>
        <w:rPr>
          <w:spacing w:val="17"/>
          <w:sz w:val="20"/>
        </w:rPr>
        <w:t xml:space="preserve"> </w:t>
      </w:r>
      <w:r>
        <w:rPr>
          <w:sz w:val="20"/>
        </w:rPr>
        <w:t>lieky</w:t>
      </w:r>
      <w:r>
        <w:rPr>
          <w:spacing w:val="17"/>
          <w:sz w:val="20"/>
        </w:rPr>
        <w:t xml:space="preserve"> </w:t>
      </w:r>
      <w:r>
        <w:rPr>
          <w:sz w:val="20"/>
        </w:rPr>
        <w:t>uvedené</w:t>
      </w:r>
      <w:r>
        <w:rPr>
          <w:spacing w:val="17"/>
          <w:sz w:val="20"/>
        </w:rPr>
        <w:t xml:space="preserve"> </w:t>
      </w:r>
      <w:r>
        <w:rPr>
          <w:sz w:val="20"/>
        </w:rPr>
        <w:t>v</w:t>
      </w:r>
      <w:r>
        <w:rPr>
          <w:spacing w:val="2"/>
          <w:sz w:val="20"/>
        </w:rPr>
        <w:t xml:space="preserve"> </w:t>
      </w:r>
      <w:r>
        <w:rPr>
          <w:sz w:val="20"/>
        </w:rPr>
        <w:t>osobitnom</w:t>
      </w:r>
      <w:r>
        <w:rPr>
          <w:spacing w:val="17"/>
          <w:sz w:val="20"/>
        </w:rPr>
        <w:t xml:space="preserve"> </w:t>
      </w:r>
      <w:r>
        <w:rPr>
          <w:sz w:val="20"/>
        </w:rPr>
        <w:t>predpise</w:t>
      </w:r>
      <w:r>
        <w:rPr>
          <w:position w:val="5"/>
          <w:sz w:val="10"/>
        </w:rPr>
        <w:t>36md</w:t>
      </w:r>
      <w:r>
        <w:rPr>
          <w:sz w:val="18"/>
        </w:rPr>
        <w:t>)</w:t>
      </w:r>
    </w:p>
    <w:p w14:paraId="2FAD28B0" w14:textId="77777777" w:rsidR="000C7B92" w:rsidRDefault="00A85A65">
      <w:pPr>
        <w:spacing w:line="254" w:lineRule="exact"/>
        <w:ind w:left="1372"/>
        <w:jc w:val="both"/>
        <w:rPr>
          <w:sz w:val="20"/>
        </w:rPr>
      </w:pPr>
      <w:r>
        <w:rPr>
          <w:sz w:val="20"/>
        </w:rPr>
        <w:t>............................................................................................................ 4 600 eur</w:t>
      </w:r>
    </w:p>
    <w:p w14:paraId="20FEC706" w14:textId="77777777" w:rsidR="000C7B92" w:rsidRDefault="00A85A65">
      <w:pPr>
        <w:pStyle w:val="Odsekzoznamu"/>
        <w:numPr>
          <w:ilvl w:val="0"/>
          <w:numId w:val="126"/>
        </w:numPr>
        <w:tabs>
          <w:tab w:val="left" w:pos="920"/>
        </w:tabs>
        <w:spacing w:before="94" w:line="216" w:lineRule="auto"/>
        <w:ind w:right="123"/>
        <w:jc w:val="both"/>
        <w:rPr>
          <w:sz w:val="20"/>
        </w:rPr>
      </w:pPr>
      <w:r>
        <w:rPr>
          <w:sz w:val="20"/>
        </w:rPr>
        <w:t>Konanie o povolení podstatnej zmeny klinického skúšania</w:t>
      </w:r>
      <w:r>
        <w:rPr>
          <w:position w:val="5"/>
          <w:sz w:val="10"/>
        </w:rPr>
        <w:t>36me</w:t>
      </w:r>
      <w:r>
        <w:rPr>
          <w:sz w:val="18"/>
        </w:rPr>
        <w:t xml:space="preserve">) </w:t>
      </w:r>
      <w:r>
        <w:rPr>
          <w:sz w:val="20"/>
        </w:rPr>
        <w:t>okrem nízkointervenčného klinického skúšania,</w:t>
      </w:r>
      <w:r>
        <w:rPr>
          <w:position w:val="5"/>
          <w:sz w:val="10"/>
        </w:rPr>
        <w:t>36mb</w:t>
      </w:r>
      <w:r>
        <w:rPr>
          <w:sz w:val="18"/>
        </w:rPr>
        <w:t xml:space="preserve">)  </w:t>
      </w:r>
      <w:r>
        <w:rPr>
          <w:sz w:val="20"/>
        </w:rPr>
        <w:t>ak Slovenská republika nie je spravodajským členským štátom   a klinické</w:t>
      </w:r>
      <w:r>
        <w:rPr>
          <w:spacing w:val="2"/>
          <w:sz w:val="20"/>
        </w:rPr>
        <w:t xml:space="preserve"> </w:t>
      </w:r>
      <w:r>
        <w:rPr>
          <w:sz w:val="20"/>
        </w:rPr>
        <w:t>skúšanie</w:t>
      </w:r>
    </w:p>
    <w:p w14:paraId="6925F7E9" w14:textId="77777777" w:rsidR="000C7B92" w:rsidRDefault="00A85A65">
      <w:pPr>
        <w:pStyle w:val="Odsekzoznamu"/>
        <w:numPr>
          <w:ilvl w:val="1"/>
          <w:numId w:val="126"/>
        </w:numPr>
        <w:tabs>
          <w:tab w:val="left" w:pos="1373"/>
        </w:tabs>
        <w:spacing w:before="77" w:line="254" w:lineRule="exact"/>
        <w:jc w:val="both"/>
        <w:rPr>
          <w:sz w:val="18"/>
        </w:rPr>
      </w:pPr>
      <w:r>
        <w:rPr>
          <w:sz w:val="20"/>
        </w:rPr>
        <w:t>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70A49177" w14:textId="77777777" w:rsidR="000C7B92" w:rsidRDefault="00A85A65">
      <w:pPr>
        <w:spacing w:line="254" w:lineRule="exact"/>
        <w:ind w:left="1372"/>
        <w:jc w:val="both"/>
        <w:rPr>
          <w:sz w:val="20"/>
        </w:rPr>
      </w:pPr>
      <w:r>
        <w:rPr>
          <w:sz w:val="20"/>
        </w:rPr>
        <w:t>............................................................................................................1 750 eur</w:t>
      </w:r>
    </w:p>
    <w:p w14:paraId="746D6AAD" w14:textId="77777777" w:rsidR="000C7B92" w:rsidRDefault="00A85A65">
      <w:pPr>
        <w:pStyle w:val="Odsekzoznamu"/>
        <w:numPr>
          <w:ilvl w:val="1"/>
          <w:numId w:val="126"/>
        </w:numPr>
        <w:tabs>
          <w:tab w:val="left" w:pos="1373"/>
          <w:tab w:val="left" w:leader="dot" w:pos="8234"/>
        </w:tabs>
        <w:spacing w:before="94" w:line="216" w:lineRule="auto"/>
        <w:ind w:right="123"/>
        <w:jc w:val="both"/>
        <w:rPr>
          <w:sz w:val="20"/>
        </w:rPr>
      </w:pPr>
      <w:r>
        <w:rPr>
          <w:sz w:val="20"/>
        </w:rPr>
        <w:t>zahŕňa skúšané lieky na inovatívnu liečbu alebo lieky uvedené v osobitnom predpise</w:t>
      </w:r>
      <w:r>
        <w:rPr>
          <w:position w:val="5"/>
          <w:sz w:val="10"/>
        </w:rPr>
        <w:t>36md</w:t>
      </w:r>
      <w:r>
        <w:rPr>
          <w:sz w:val="18"/>
        </w:rPr>
        <w:t>)</w:t>
      </w:r>
      <w:r>
        <w:rPr>
          <w:sz w:val="18"/>
        </w:rPr>
        <w:tab/>
      </w:r>
      <w:r>
        <w:rPr>
          <w:sz w:val="20"/>
        </w:rPr>
        <w:t>2 650</w:t>
      </w:r>
      <w:r>
        <w:rPr>
          <w:spacing w:val="2"/>
          <w:sz w:val="20"/>
        </w:rPr>
        <w:t xml:space="preserve"> </w:t>
      </w:r>
      <w:r>
        <w:rPr>
          <w:sz w:val="20"/>
        </w:rPr>
        <w:t>eur</w:t>
      </w:r>
    </w:p>
    <w:p w14:paraId="24A27725" w14:textId="77777777" w:rsidR="000C7B92" w:rsidRDefault="00A85A65">
      <w:pPr>
        <w:pStyle w:val="Odsekzoznamu"/>
        <w:numPr>
          <w:ilvl w:val="0"/>
          <w:numId w:val="126"/>
        </w:numPr>
        <w:tabs>
          <w:tab w:val="left" w:pos="920"/>
        </w:tabs>
        <w:spacing w:before="98" w:line="216" w:lineRule="auto"/>
        <w:ind w:right="123"/>
        <w:jc w:val="both"/>
        <w:rPr>
          <w:sz w:val="20"/>
        </w:rPr>
      </w:pPr>
      <w:r>
        <w:rPr>
          <w:sz w:val="20"/>
        </w:rPr>
        <w:t>Konanie o povolení  pridania  Slovenskej  republiky  do  klinického  skúšania  povoleného v iných členských štátoch,</w:t>
      </w:r>
      <w:r>
        <w:rPr>
          <w:position w:val="5"/>
          <w:sz w:val="10"/>
        </w:rPr>
        <w:t>36mf</w:t>
      </w:r>
      <w:r>
        <w:rPr>
          <w:sz w:val="18"/>
        </w:rPr>
        <w:t>)</w:t>
      </w:r>
      <w:r>
        <w:rPr>
          <w:spacing w:val="8"/>
          <w:sz w:val="18"/>
        </w:rPr>
        <w:t xml:space="preserve"> </w:t>
      </w:r>
      <w:r>
        <w:rPr>
          <w:sz w:val="20"/>
        </w:rPr>
        <w:t>ak</w:t>
      </w:r>
    </w:p>
    <w:p w14:paraId="07C18982" w14:textId="77777777" w:rsidR="000C7B92" w:rsidRDefault="00A85A65">
      <w:pPr>
        <w:pStyle w:val="Odsekzoznamu"/>
        <w:numPr>
          <w:ilvl w:val="1"/>
          <w:numId w:val="126"/>
        </w:numPr>
        <w:tabs>
          <w:tab w:val="left" w:pos="1373"/>
          <w:tab w:val="left" w:pos="2704"/>
          <w:tab w:val="left" w:pos="3965"/>
          <w:tab w:val="left" w:pos="5165"/>
          <w:tab w:val="left" w:pos="6718"/>
          <w:tab w:val="left" w:pos="8653"/>
        </w:tabs>
        <w:spacing w:before="99" w:line="216" w:lineRule="auto"/>
        <w:ind w:right="123"/>
        <w:rPr>
          <w:sz w:val="18"/>
        </w:rPr>
      </w:pPr>
      <w:r>
        <w:rPr>
          <w:sz w:val="20"/>
        </w:rPr>
        <w:t>ide o nízkointervenčné klinické skúšanie,</w:t>
      </w:r>
      <w:r>
        <w:rPr>
          <w:position w:val="5"/>
          <w:sz w:val="10"/>
        </w:rPr>
        <w:t>36mb</w:t>
      </w:r>
      <w:r>
        <w:rPr>
          <w:sz w:val="18"/>
        </w:rPr>
        <w:t xml:space="preserve">) </w:t>
      </w:r>
      <w:r>
        <w:rPr>
          <w:sz w:val="20"/>
        </w:rPr>
        <w:t>ktoré nezahŕňa lieky na inovatívnu liečbu</w:t>
      </w:r>
      <w:r>
        <w:rPr>
          <w:sz w:val="20"/>
        </w:rPr>
        <w:tab/>
        <w:t>alebo</w:t>
      </w:r>
      <w:r>
        <w:rPr>
          <w:sz w:val="20"/>
        </w:rPr>
        <w:tab/>
        <w:t>lieky</w:t>
      </w:r>
      <w:r>
        <w:rPr>
          <w:sz w:val="20"/>
        </w:rPr>
        <w:tab/>
        <w:t>uvedené</w:t>
      </w:r>
      <w:r>
        <w:rPr>
          <w:sz w:val="20"/>
        </w:rPr>
        <w:tab/>
        <w:t>v</w:t>
      </w:r>
      <w:r>
        <w:rPr>
          <w:spacing w:val="2"/>
          <w:sz w:val="20"/>
        </w:rPr>
        <w:t xml:space="preserve"> </w:t>
      </w:r>
      <w:r>
        <w:rPr>
          <w:sz w:val="20"/>
        </w:rPr>
        <w:t>osobitnom</w:t>
      </w:r>
      <w:r>
        <w:rPr>
          <w:sz w:val="20"/>
        </w:rPr>
        <w:tab/>
      </w:r>
      <w:r>
        <w:rPr>
          <w:spacing w:val="-2"/>
          <w:sz w:val="20"/>
        </w:rPr>
        <w:t>predpise</w:t>
      </w:r>
      <w:r>
        <w:rPr>
          <w:spacing w:val="-2"/>
          <w:position w:val="5"/>
          <w:sz w:val="10"/>
        </w:rPr>
        <w:t>36md</w:t>
      </w:r>
      <w:r>
        <w:rPr>
          <w:spacing w:val="-2"/>
          <w:sz w:val="18"/>
        </w:rPr>
        <w:t>)</w:t>
      </w:r>
    </w:p>
    <w:p w14:paraId="26C4E325" w14:textId="77777777" w:rsidR="000C7B92" w:rsidRDefault="00A85A65">
      <w:pPr>
        <w:spacing w:line="245" w:lineRule="exact"/>
        <w:ind w:left="1372"/>
        <w:rPr>
          <w:sz w:val="20"/>
        </w:rPr>
      </w:pPr>
      <w:r>
        <w:rPr>
          <w:sz w:val="20"/>
        </w:rPr>
        <w:t>.......................................................................................................... 2 800 eur</w:t>
      </w:r>
    </w:p>
    <w:p w14:paraId="6A4ACEA4" w14:textId="77777777" w:rsidR="000C7B92" w:rsidRDefault="00A85A65">
      <w:pPr>
        <w:pStyle w:val="Odsekzoznamu"/>
        <w:numPr>
          <w:ilvl w:val="1"/>
          <w:numId w:val="126"/>
        </w:numPr>
        <w:tabs>
          <w:tab w:val="left" w:pos="1373"/>
          <w:tab w:val="left" w:pos="2225"/>
          <w:tab w:val="left" w:pos="3018"/>
          <w:tab w:val="left" w:pos="4164"/>
          <w:tab w:val="left" w:pos="5691"/>
          <w:tab w:val="left" w:pos="7195"/>
        </w:tabs>
        <w:spacing w:before="94" w:line="216" w:lineRule="auto"/>
        <w:ind w:right="123"/>
        <w:rPr>
          <w:sz w:val="20"/>
        </w:rPr>
      </w:pPr>
      <w:r>
        <w:rPr>
          <w:sz w:val="20"/>
        </w:rPr>
        <w:t>ide o nízkointervenčné klinické skúšanie,</w:t>
      </w:r>
      <w:r>
        <w:rPr>
          <w:position w:val="5"/>
          <w:sz w:val="10"/>
        </w:rPr>
        <w:t>36mb</w:t>
      </w:r>
      <w:r>
        <w:rPr>
          <w:sz w:val="18"/>
        </w:rPr>
        <w:t xml:space="preserve">) </w:t>
      </w:r>
      <w:r>
        <w:rPr>
          <w:sz w:val="20"/>
        </w:rPr>
        <w:t>ktoré zahŕňa lieky na inovatívnu liečbu alebo</w:t>
      </w:r>
      <w:r>
        <w:rPr>
          <w:sz w:val="20"/>
        </w:rPr>
        <w:tab/>
        <w:t>lieky</w:t>
      </w:r>
      <w:r>
        <w:rPr>
          <w:sz w:val="20"/>
        </w:rPr>
        <w:tab/>
        <w:t>uvedené</w:t>
      </w:r>
      <w:r>
        <w:rPr>
          <w:sz w:val="20"/>
        </w:rPr>
        <w:tab/>
        <w:t>v</w:t>
      </w:r>
      <w:r>
        <w:rPr>
          <w:spacing w:val="2"/>
          <w:sz w:val="20"/>
        </w:rPr>
        <w:t xml:space="preserve"> </w:t>
      </w:r>
      <w:r>
        <w:rPr>
          <w:sz w:val="20"/>
        </w:rPr>
        <w:t>osobitnom</w:t>
      </w:r>
      <w:r>
        <w:rPr>
          <w:sz w:val="20"/>
        </w:rPr>
        <w:tab/>
        <w:t>predpise</w:t>
      </w:r>
      <w:r>
        <w:rPr>
          <w:position w:val="5"/>
          <w:sz w:val="10"/>
        </w:rPr>
        <w:t>36md</w:t>
      </w:r>
      <w:r>
        <w:rPr>
          <w:sz w:val="18"/>
        </w:rPr>
        <w:t>)</w:t>
      </w:r>
      <w:r>
        <w:rPr>
          <w:sz w:val="18"/>
        </w:rPr>
        <w:tab/>
      </w:r>
      <w:r>
        <w:rPr>
          <w:spacing w:val="-1"/>
          <w:sz w:val="20"/>
        </w:rPr>
        <w:t>.........................................</w:t>
      </w:r>
    </w:p>
    <w:p w14:paraId="52E65F5D" w14:textId="77777777" w:rsidR="000C7B92" w:rsidRDefault="000C7B92">
      <w:pPr>
        <w:spacing w:line="216" w:lineRule="auto"/>
        <w:rPr>
          <w:sz w:val="20"/>
        </w:rPr>
        <w:sectPr w:rsidR="000C7B92">
          <w:pgSz w:w="11910" w:h="16840"/>
          <w:pgMar w:top="1160" w:right="980" w:bottom="280" w:left="980" w:header="796" w:footer="0" w:gutter="0"/>
          <w:cols w:space="708"/>
        </w:sectPr>
      </w:pPr>
    </w:p>
    <w:p w14:paraId="6AE5614D" w14:textId="77777777" w:rsidR="000C7B92" w:rsidRDefault="000C7B92">
      <w:pPr>
        <w:pStyle w:val="Zkladntext"/>
        <w:spacing w:before="4"/>
        <w:ind w:left="0"/>
        <w:rPr>
          <w:sz w:val="8"/>
        </w:rPr>
      </w:pPr>
    </w:p>
    <w:p w14:paraId="7CD2C419" w14:textId="77777777" w:rsidR="000C7B92" w:rsidRDefault="00A85A65">
      <w:pPr>
        <w:spacing w:before="100"/>
        <w:ind w:left="1372"/>
        <w:rPr>
          <w:sz w:val="20"/>
        </w:rPr>
      </w:pPr>
      <w:r>
        <w:rPr>
          <w:sz w:val="20"/>
        </w:rPr>
        <w:t>............................................................................................................. 4 200 eur</w:t>
      </w:r>
    </w:p>
    <w:p w14:paraId="3CBA0079" w14:textId="77777777" w:rsidR="000C7B92" w:rsidRDefault="00A85A65">
      <w:pPr>
        <w:pStyle w:val="Odsekzoznamu"/>
        <w:numPr>
          <w:ilvl w:val="1"/>
          <w:numId w:val="126"/>
        </w:numPr>
        <w:tabs>
          <w:tab w:val="left" w:pos="1373"/>
          <w:tab w:val="left" w:pos="2186"/>
          <w:tab w:val="left" w:pos="2927"/>
          <w:tab w:val="left" w:pos="3609"/>
          <w:tab w:val="left" w:pos="4643"/>
          <w:tab w:val="left" w:pos="6059"/>
          <w:tab w:val="left" w:pos="7451"/>
        </w:tabs>
        <w:spacing w:before="94" w:line="216" w:lineRule="auto"/>
        <w:ind w:right="123"/>
        <w:rPr>
          <w:sz w:val="20"/>
        </w:rPr>
      </w:pPr>
      <w:r>
        <w:rPr>
          <w:sz w:val="20"/>
        </w:rPr>
        <w:t>nejde o nízkointervenčné klinické skúšanie,</w:t>
      </w:r>
      <w:r>
        <w:rPr>
          <w:position w:val="5"/>
          <w:sz w:val="10"/>
        </w:rPr>
        <w:t>36mb</w:t>
      </w:r>
      <w:r>
        <w:rPr>
          <w:sz w:val="18"/>
        </w:rPr>
        <w:t xml:space="preserve">) </w:t>
      </w:r>
      <w:r>
        <w:rPr>
          <w:sz w:val="20"/>
        </w:rPr>
        <w:t>ktoré nezahŕňa lieky na inovatívnu liečbu</w:t>
      </w:r>
      <w:r>
        <w:rPr>
          <w:sz w:val="20"/>
        </w:rPr>
        <w:tab/>
        <w:t>alebo</w:t>
      </w:r>
      <w:r>
        <w:rPr>
          <w:sz w:val="20"/>
        </w:rPr>
        <w:tab/>
        <w:t>lieky</w:t>
      </w:r>
      <w:r>
        <w:rPr>
          <w:sz w:val="20"/>
        </w:rPr>
        <w:tab/>
        <w:t>uvedené</w:t>
      </w:r>
      <w:r>
        <w:rPr>
          <w:sz w:val="20"/>
        </w:rPr>
        <w:tab/>
        <w:t>v</w:t>
      </w:r>
      <w:r>
        <w:rPr>
          <w:spacing w:val="2"/>
          <w:sz w:val="20"/>
        </w:rPr>
        <w:t xml:space="preserve"> </w:t>
      </w:r>
      <w:r>
        <w:rPr>
          <w:sz w:val="20"/>
        </w:rPr>
        <w:t>osobitnom</w:t>
      </w:r>
      <w:r>
        <w:rPr>
          <w:sz w:val="20"/>
        </w:rPr>
        <w:tab/>
        <w:t>predpise</w:t>
      </w:r>
      <w:r>
        <w:rPr>
          <w:position w:val="5"/>
          <w:sz w:val="10"/>
        </w:rPr>
        <w:t>36md</w:t>
      </w:r>
      <w:r>
        <w:rPr>
          <w:sz w:val="18"/>
        </w:rPr>
        <w:t>)</w:t>
      </w:r>
      <w:r>
        <w:rPr>
          <w:sz w:val="18"/>
        </w:rPr>
        <w:tab/>
      </w:r>
      <w:r>
        <w:rPr>
          <w:spacing w:val="-1"/>
          <w:sz w:val="20"/>
        </w:rPr>
        <w:t>.....................................</w:t>
      </w:r>
    </w:p>
    <w:p w14:paraId="46B0F281" w14:textId="77777777" w:rsidR="000C7B92" w:rsidRDefault="00A85A65">
      <w:pPr>
        <w:spacing w:line="245" w:lineRule="exact"/>
        <w:ind w:left="1372"/>
        <w:rPr>
          <w:sz w:val="20"/>
        </w:rPr>
      </w:pPr>
      <w:r>
        <w:rPr>
          <w:sz w:val="20"/>
        </w:rPr>
        <w:t>............................................................................................................. 3 500 eur</w:t>
      </w:r>
    </w:p>
    <w:p w14:paraId="0D5422D2" w14:textId="77777777" w:rsidR="000C7B92" w:rsidRDefault="00A85A65">
      <w:pPr>
        <w:pStyle w:val="Odsekzoznamu"/>
        <w:numPr>
          <w:ilvl w:val="1"/>
          <w:numId w:val="126"/>
        </w:numPr>
        <w:tabs>
          <w:tab w:val="left" w:pos="1373"/>
          <w:tab w:val="left" w:pos="2704"/>
          <w:tab w:val="left" w:pos="3965"/>
          <w:tab w:val="left" w:pos="5165"/>
          <w:tab w:val="left" w:pos="6718"/>
          <w:tab w:val="left" w:pos="8653"/>
        </w:tabs>
        <w:spacing w:before="94" w:line="216" w:lineRule="auto"/>
        <w:ind w:right="123"/>
        <w:rPr>
          <w:sz w:val="18"/>
        </w:rPr>
      </w:pPr>
      <w:r>
        <w:rPr>
          <w:sz w:val="20"/>
        </w:rPr>
        <w:t>nejde o nízkointervenčné klinické skúšanie,</w:t>
      </w:r>
      <w:r>
        <w:rPr>
          <w:position w:val="5"/>
          <w:sz w:val="10"/>
        </w:rPr>
        <w:t>36mb</w:t>
      </w:r>
      <w:r>
        <w:rPr>
          <w:sz w:val="18"/>
        </w:rPr>
        <w:t xml:space="preserve">) </w:t>
      </w:r>
      <w:r>
        <w:rPr>
          <w:sz w:val="20"/>
        </w:rPr>
        <w:t>ktoré zahŕňa lieky na inovatívnu liečbu</w:t>
      </w:r>
      <w:r>
        <w:rPr>
          <w:sz w:val="20"/>
        </w:rPr>
        <w:tab/>
        <w:t>alebo</w:t>
      </w:r>
      <w:r>
        <w:rPr>
          <w:sz w:val="20"/>
        </w:rPr>
        <w:tab/>
        <w:t>lieky</w:t>
      </w:r>
      <w:r>
        <w:rPr>
          <w:sz w:val="20"/>
        </w:rPr>
        <w:tab/>
        <w:t>uvedené</w:t>
      </w:r>
      <w:r>
        <w:rPr>
          <w:sz w:val="20"/>
        </w:rPr>
        <w:tab/>
        <w:t>v</w:t>
      </w:r>
      <w:r>
        <w:rPr>
          <w:spacing w:val="2"/>
          <w:sz w:val="20"/>
        </w:rPr>
        <w:t xml:space="preserve"> </w:t>
      </w:r>
      <w:r>
        <w:rPr>
          <w:sz w:val="20"/>
        </w:rPr>
        <w:t>osobitnom</w:t>
      </w:r>
      <w:r>
        <w:rPr>
          <w:sz w:val="20"/>
        </w:rPr>
        <w:tab/>
      </w:r>
      <w:r>
        <w:rPr>
          <w:spacing w:val="-2"/>
          <w:sz w:val="20"/>
        </w:rPr>
        <w:t>predpise</w:t>
      </w:r>
      <w:r>
        <w:rPr>
          <w:spacing w:val="-2"/>
          <w:position w:val="5"/>
          <w:sz w:val="10"/>
        </w:rPr>
        <w:t>36md</w:t>
      </w:r>
      <w:r>
        <w:rPr>
          <w:spacing w:val="-2"/>
          <w:sz w:val="18"/>
        </w:rPr>
        <w:t>)</w:t>
      </w:r>
    </w:p>
    <w:p w14:paraId="6FC8919A" w14:textId="77777777" w:rsidR="000C7B92" w:rsidRDefault="00A85A65">
      <w:pPr>
        <w:spacing w:line="245" w:lineRule="exact"/>
        <w:ind w:left="1372"/>
        <w:rPr>
          <w:sz w:val="20"/>
        </w:rPr>
      </w:pPr>
      <w:r>
        <w:rPr>
          <w:sz w:val="20"/>
        </w:rPr>
        <w:t>............................................................................................................. 5 250 eur</w:t>
      </w:r>
    </w:p>
    <w:p w14:paraId="7C86AD70" w14:textId="77777777" w:rsidR="000C7B92" w:rsidRDefault="00A85A65">
      <w:pPr>
        <w:pStyle w:val="Odsekzoznamu"/>
        <w:numPr>
          <w:ilvl w:val="0"/>
          <w:numId w:val="126"/>
        </w:numPr>
        <w:tabs>
          <w:tab w:val="left" w:pos="918"/>
          <w:tab w:val="left" w:pos="920"/>
        </w:tabs>
        <w:spacing w:before="72"/>
        <w:ind w:hanging="398"/>
        <w:rPr>
          <w:sz w:val="20"/>
        </w:rPr>
      </w:pPr>
      <w:r>
        <w:rPr>
          <w:sz w:val="20"/>
        </w:rPr>
        <w:t>Konanie o povolení nízkointervenčného klinického skúšania,</w:t>
      </w:r>
      <w:r>
        <w:rPr>
          <w:position w:val="5"/>
          <w:sz w:val="10"/>
        </w:rPr>
        <w:t>36mb</w:t>
      </w:r>
      <w:r>
        <w:rPr>
          <w:sz w:val="18"/>
        </w:rPr>
        <w:t>)</w:t>
      </w:r>
      <w:r>
        <w:rPr>
          <w:spacing w:val="8"/>
          <w:sz w:val="18"/>
        </w:rPr>
        <w:t xml:space="preserve"> </w:t>
      </w:r>
      <w:r>
        <w:rPr>
          <w:sz w:val="20"/>
        </w:rPr>
        <w:t>ak</w:t>
      </w:r>
    </w:p>
    <w:p w14:paraId="55B8A27D" w14:textId="77777777" w:rsidR="000C7B92" w:rsidRDefault="00A85A65">
      <w:pPr>
        <w:pStyle w:val="Odsekzoznamu"/>
        <w:numPr>
          <w:ilvl w:val="1"/>
          <w:numId w:val="126"/>
        </w:numPr>
        <w:tabs>
          <w:tab w:val="left" w:pos="1373"/>
        </w:tabs>
        <w:spacing w:before="94" w:line="216" w:lineRule="auto"/>
        <w:ind w:right="123"/>
        <w:jc w:val="both"/>
        <w:rPr>
          <w:sz w:val="18"/>
        </w:rPr>
      </w:pPr>
      <w:r>
        <w:rPr>
          <w:sz w:val="20"/>
        </w:rPr>
        <w:t>Slovenská republika je spravodajským členským štátom a klinické skúšanie nezahŕňa lieky na inovatívnu liečbu alebo lieky uvedené v osobitnom</w:t>
      </w:r>
      <w:r>
        <w:rPr>
          <w:spacing w:val="13"/>
          <w:sz w:val="20"/>
        </w:rPr>
        <w:t xml:space="preserve"> </w:t>
      </w:r>
      <w:r>
        <w:rPr>
          <w:spacing w:val="-2"/>
          <w:sz w:val="20"/>
        </w:rPr>
        <w:t>predpise</w:t>
      </w:r>
      <w:r>
        <w:rPr>
          <w:spacing w:val="-2"/>
          <w:position w:val="5"/>
          <w:sz w:val="10"/>
        </w:rPr>
        <w:t>36md</w:t>
      </w:r>
      <w:r>
        <w:rPr>
          <w:spacing w:val="-2"/>
          <w:sz w:val="18"/>
        </w:rPr>
        <w:t>)</w:t>
      </w:r>
    </w:p>
    <w:p w14:paraId="273E788B" w14:textId="77777777" w:rsidR="000C7B92" w:rsidRDefault="00A85A65">
      <w:pPr>
        <w:spacing w:line="245" w:lineRule="exact"/>
        <w:ind w:left="1372"/>
        <w:jc w:val="both"/>
        <w:rPr>
          <w:sz w:val="20"/>
        </w:rPr>
      </w:pPr>
      <w:r>
        <w:rPr>
          <w:sz w:val="20"/>
        </w:rPr>
        <w:t>...................................................................................................... 4 900 eur</w:t>
      </w:r>
    </w:p>
    <w:p w14:paraId="22A32BE3" w14:textId="77777777" w:rsidR="000C7B92" w:rsidRDefault="00A85A65">
      <w:pPr>
        <w:pStyle w:val="Odsekzoznamu"/>
        <w:numPr>
          <w:ilvl w:val="1"/>
          <w:numId w:val="126"/>
        </w:numPr>
        <w:tabs>
          <w:tab w:val="left" w:pos="1373"/>
        </w:tabs>
        <w:spacing w:before="94" w:line="216" w:lineRule="auto"/>
        <w:ind w:right="123"/>
        <w:jc w:val="both"/>
        <w:rPr>
          <w:sz w:val="18"/>
        </w:rPr>
      </w:pPr>
      <w:r>
        <w:rPr>
          <w:sz w:val="20"/>
        </w:rPr>
        <w:t>Slovenská republika je spravodajským členským štátom a klinické skúšanie zahŕňa lieky na inovatívnu liečbu alebo lieky uvedené v osobitnom</w:t>
      </w:r>
      <w:r>
        <w:rPr>
          <w:spacing w:val="13"/>
          <w:sz w:val="20"/>
        </w:rPr>
        <w:t xml:space="preserve"> </w:t>
      </w:r>
      <w:r>
        <w:rPr>
          <w:spacing w:val="-2"/>
          <w:sz w:val="20"/>
        </w:rPr>
        <w:t>predpise</w:t>
      </w:r>
      <w:r>
        <w:rPr>
          <w:spacing w:val="-2"/>
          <w:position w:val="5"/>
          <w:sz w:val="10"/>
        </w:rPr>
        <w:t>36md</w:t>
      </w:r>
      <w:r>
        <w:rPr>
          <w:spacing w:val="-2"/>
          <w:sz w:val="18"/>
        </w:rPr>
        <w:t>)</w:t>
      </w:r>
    </w:p>
    <w:p w14:paraId="68D77090" w14:textId="77777777" w:rsidR="000C7B92" w:rsidRDefault="00A85A65">
      <w:pPr>
        <w:spacing w:line="245" w:lineRule="exact"/>
        <w:ind w:left="1372"/>
        <w:jc w:val="both"/>
        <w:rPr>
          <w:sz w:val="20"/>
        </w:rPr>
      </w:pPr>
      <w:r>
        <w:rPr>
          <w:sz w:val="20"/>
        </w:rPr>
        <w:t>..................................................................................................... 7 300 eur</w:t>
      </w:r>
    </w:p>
    <w:p w14:paraId="2C0640FF" w14:textId="77777777" w:rsidR="000C7B92" w:rsidRDefault="00A85A65">
      <w:pPr>
        <w:pStyle w:val="Odsekzoznamu"/>
        <w:numPr>
          <w:ilvl w:val="1"/>
          <w:numId w:val="126"/>
        </w:numPr>
        <w:tabs>
          <w:tab w:val="left" w:pos="1373"/>
        </w:tabs>
        <w:spacing w:before="94" w:line="216" w:lineRule="auto"/>
        <w:ind w:right="123"/>
        <w:jc w:val="both"/>
        <w:rPr>
          <w:sz w:val="18"/>
        </w:rPr>
      </w:pPr>
      <w:r>
        <w:rPr>
          <w:sz w:val="20"/>
        </w:rPr>
        <w:t>Slovenská republika nie je spravodajským členským štátom a klinické skúšanie 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06F833B5" w14:textId="77777777" w:rsidR="000C7B92" w:rsidRDefault="00A85A65">
      <w:pPr>
        <w:spacing w:line="245" w:lineRule="exact"/>
        <w:ind w:left="1372"/>
        <w:jc w:val="both"/>
        <w:rPr>
          <w:sz w:val="20"/>
        </w:rPr>
      </w:pPr>
      <w:r>
        <w:rPr>
          <w:sz w:val="20"/>
        </w:rPr>
        <w:t>...................................................................................................... 4 900 eur</w:t>
      </w:r>
    </w:p>
    <w:p w14:paraId="7AE45BA6" w14:textId="77777777" w:rsidR="000C7B92" w:rsidRDefault="00A85A65">
      <w:pPr>
        <w:pStyle w:val="Odsekzoznamu"/>
        <w:numPr>
          <w:ilvl w:val="1"/>
          <w:numId w:val="126"/>
        </w:numPr>
        <w:tabs>
          <w:tab w:val="left" w:pos="1373"/>
          <w:tab w:val="left" w:leader="dot" w:pos="8170"/>
        </w:tabs>
        <w:spacing w:before="94" w:line="216" w:lineRule="auto"/>
        <w:ind w:right="123"/>
        <w:jc w:val="both"/>
        <w:rPr>
          <w:sz w:val="20"/>
        </w:rPr>
      </w:pPr>
      <w:r>
        <w:rPr>
          <w:sz w:val="20"/>
        </w:rPr>
        <w:t>Slovenská republika nie je spravodajským členským štátom a klinické skúšanie zahŕňa skúšané lieky na inovatívnu liečbu alebo lieky uvedené v osobitnom predpise</w:t>
      </w:r>
      <w:r>
        <w:rPr>
          <w:position w:val="5"/>
          <w:sz w:val="10"/>
        </w:rPr>
        <w:t>36md</w:t>
      </w:r>
      <w:r>
        <w:rPr>
          <w:sz w:val="18"/>
        </w:rPr>
        <w:t>)</w:t>
      </w:r>
      <w:r>
        <w:rPr>
          <w:sz w:val="18"/>
        </w:rPr>
        <w:tab/>
      </w:r>
      <w:r>
        <w:rPr>
          <w:sz w:val="20"/>
        </w:rPr>
        <w:t>4 200</w:t>
      </w:r>
      <w:r>
        <w:rPr>
          <w:spacing w:val="2"/>
          <w:sz w:val="20"/>
        </w:rPr>
        <w:t xml:space="preserve"> </w:t>
      </w:r>
      <w:r>
        <w:rPr>
          <w:sz w:val="20"/>
        </w:rPr>
        <w:t>eur</w:t>
      </w:r>
    </w:p>
    <w:p w14:paraId="259CF8A6" w14:textId="77777777" w:rsidR="000C7B92" w:rsidRDefault="00A85A65">
      <w:pPr>
        <w:pStyle w:val="Odsekzoznamu"/>
        <w:numPr>
          <w:ilvl w:val="0"/>
          <w:numId w:val="126"/>
        </w:numPr>
        <w:tabs>
          <w:tab w:val="left" w:pos="920"/>
        </w:tabs>
        <w:spacing w:before="98" w:line="216" w:lineRule="auto"/>
        <w:ind w:right="123"/>
        <w:jc w:val="both"/>
        <w:rPr>
          <w:sz w:val="20"/>
        </w:rPr>
      </w:pPr>
      <w:r>
        <w:rPr>
          <w:sz w:val="20"/>
        </w:rPr>
        <w:t>Konanie o povolení klinického skúšania bez zdravotnej indikácie, resp. prvé podanie človeku, ak je Slovenská republika spravodajským členským štátom a klinické</w:t>
      </w:r>
      <w:r>
        <w:rPr>
          <w:spacing w:val="2"/>
          <w:sz w:val="20"/>
        </w:rPr>
        <w:t xml:space="preserve"> </w:t>
      </w:r>
      <w:r>
        <w:rPr>
          <w:sz w:val="20"/>
        </w:rPr>
        <w:t>skúšanie</w:t>
      </w:r>
    </w:p>
    <w:p w14:paraId="11FBD033" w14:textId="77777777" w:rsidR="000C7B92" w:rsidRDefault="00A85A65">
      <w:pPr>
        <w:pStyle w:val="Odsekzoznamu"/>
        <w:numPr>
          <w:ilvl w:val="1"/>
          <w:numId w:val="126"/>
        </w:numPr>
        <w:tabs>
          <w:tab w:val="left" w:pos="1373"/>
        </w:tabs>
        <w:spacing w:before="78" w:line="254" w:lineRule="exact"/>
        <w:jc w:val="both"/>
        <w:rPr>
          <w:sz w:val="18"/>
        </w:rPr>
      </w:pPr>
      <w:r>
        <w:rPr>
          <w:sz w:val="20"/>
        </w:rPr>
        <w:t>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046EEA7B" w14:textId="77777777" w:rsidR="000C7B92" w:rsidRDefault="00A85A65">
      <w:pPr>
        <w:spacing w:line="254" w:lineRule="exact"/>
        <w:ind w:left="1372"/>
        <w:jc w:val="both"/>
        <w:rPr>
          <w:sz w:val="20"/>
        </w:rPr>
      </w:pPr>
      <w:r>
        <w:rPr>
          <w:sz w:val="20"/>
        </w:rPr>
        <w:t>.............................................................................................................7 300 eur</w:t>
      </w:r>
    </w:p>
    <w:p w14:paraId="2E261BC5" w14:textId="77777777" w:rsidR="000C7B92" w:rsidRDefault="00A85A65">
      <w:pPr>
        <w:pStyle w:val="Odsekzoznamu"/>
        <w:numPr>
          <w:ilvl w:val="1"/>
          <w:numId w:val="126"/>
        </w:numPr>
        <w:tabs>
          <w:tab w:val="left" w:pos="1373"/>
        </w:tabs>
        <w:spacing w:before="72" w:line="254" w:lineRule="exact"/>
        <w:jc w:val="both"/>
        <w:rPr>
          <w:sz w:val="18"/>
        </w:rPr>
      </w:pPr>
      <w:r>
        <w:rPr>
          <w:sz w:val="20"/>
        </w:rPr>
        <w:t>zahŕňa</w:t>
      </w:r>
      <w:r>
        <w:rPr>
          <w:spacing w:val="17"/>
          <w:sz w:val="20"/>
        </w:rPr>
        <w:t xml:space="preserve"> </w:t>
      </w:r>
      <w:r>
        <w:rPr>
          <w:sz w:val="20"/>
        </w:rPr>
        <w:t>lieky</w:t>
      </w:r>
      <w:r>
        <w:rPr>
          <w:spacing w:val="17"/>
          <w:sz w:val="20"/>
        </w:rPr>
        <w:t xml:space="preserve"> </w:t>
      </w:r>
      <w:r>
        <w:rPr>
          <w:sz w:val="20"/>
        </w:rPr>
        <w:t>na</w:t>
      </w:r>
      <w:r>
        <w:rPr>
          <w:spacing w:val="17"/>
          <w:sz w:val="20"/>
        </w:rPr>
        <w:t xml:space="preserve"> </w:t>
      </w:r>
      <w:r>
        <w:rPr>
          <w:sz w:val="20"/>
        </w:rPr>
        <w:t>inovatívnu</w:t>
      </w:r>
      <w:r>
        <w:rPr>
          <w:spacing w:val="17"/>
          <w:sz w:val="20"/>
        </w:rPr>
        <w:t xml:space="preserve"> </w:t>
      </w:r>
      <w:r>
        <w:rPr>
          <w:sz w:val="20"/>
        </w:rPr>
        <w:t>liečbu</w:t>
      </w:r>
      <w:r>
        <w:rPr>
          <w:spacing w:val="17"/>
          <w:sz w:val="20"/>
        </w:rPr>
        <w:t xml:space="preserve"> </w:t>
      </w:r>
      <w:r>
        <w:rPr>
          <w:sz w:val="20"/>
        </w:rPr>
        <w:t>alebo</w:t>
      </w:r>
      <w:r>
        <w:rPr>
          <w:spacing w:val="17"/>
          <w:sz w:val="20"/>
        </w:rPr>
        <w:t xml:space="preserve"> </w:t>
      </w:r>
      <w:r>
        <w:rPr>
          <w:sz w:val="20"/>
        </w:rPr>
        <w:t>lieky</w:t>
      </w:r>
      <w:r>
        <w:rPr>
          <w:spacing w:val="17"/>
          <w:sz w:val="20"/>
        </w:rPr>
        <w:t xml:space="preserve"> </w:t>
      </w:r>
      <w:r>
        <w:rPr>
          <w:sz w:val="20"/>
        </w:rPr>
        <w:t>uvedené</w:t>
      </w:r>
      <w:r>
        <w:rPr>
          <w:spacing w:val="17"/>
          <w:sz w:val="20"/>
        </w:rPr>
        <w:t xml:space="preserve"> </w:t>
      </w:r>
      <w:r>
        <w:rPr>
          <w:sz w:val="20"/>
        </w:rPr>
        <w:t>v</w:t>
      </w:r>
      <w:r>
        <w:rPr>
          <w:spacing w:val="2"/>
          <w:sz w:val="20"/>
        </w:rPr>
        <w:t xml:space="preserve"> </w:t>
      </w:r>
      <w:r>
        <w:rPr>
          <w:sz w:val="20"/>
        </w:rPr>
        <w:t>osobitnom</w:t>
      </w:r>
      <w:r>
        <w:rPr>
          <w:spacing w:val="17"/>
          <w:sz w:val="20"/>
        </w:rPr>
        <w:t xml:space="preserve"> </w:t>
      </w:r>
      <w:r>
        <w:rPr>
          <w:sz w:val="20"/>
        </w:rPr>
        <w:t>predpise</w:t>
      </w:r>
      <w:r>
        <w:rPr>
          <w:position w:val="5"/>
          <w:sz w:val="10"/>
        </w:rPr>
        <w:t>36md</w:t>
      </w:r>
      <w:r>
        <w:rPr>
          <w:sz w:val="18"/>
        </w:rPr>
        <w:t>)</w:t>
      </w:r>
    </w:p>
    <w:p w14:paraId="0704190E" w14:textId="77777777" w:rsidR="000C7B92" w:rsidRDefault="00A85A65">
      <w:pPr>
        <w:spacing w:line="254" w:lineRule="exact"/>
        <w:ind w:left="1372"/>
        <w:jc w:val="both"/>
        <w:rPr>
          <w:sz w:val="20"/>
        </w:rPr>
      </w:pPr>
      <w:r>
        <w:rPr>
          <w:sz w:val="20"/>
        </w:rPr>
        <w:t>............................................................................................................11 000 eur</w:t>
      </w:r>
    </w:p>
    <w:p w14:paraId="4341E250" w14:textId="77777777" w:rsidR="000C7B92" w:rsidRDefault="00A85A65">
      <w:pPr>
        <w:pStyle w:val="Odsekzoznamu"/>
        <w:numPr>
          <w:ilvl w:val="0"/>
          <w:numId w:val="126"/>
        </w:numPr>
        <w:tabs>
          <w:tab w:val="left" w:pos="920"/>
        </w:tabs>
        <w:spacing w:before="94" w:line="216" w:lineRule="auto"/>
        <w:ind w:right="123"/>
        <w:jc w:val="both"/>
        <w:rPr>
          <w:sz w:val="20"/>
        </w:rPr>
      </w:pPr>
      <w:r>
        <w:rPr>
          <w:sz w:val="20"/>
        </w:rPr>
        <w:t xml:space="preserve">Konanie o povolení klinického skúšania bez zdravotnej indikácie, resp. prvé podanie človeku, ak nie je Slovenská republika spravodajským členským štátom a </w:t>
      </w:r>
      <w:r>
        <w:rPr>
          <w:spacing w:val="-3"/>
          <w:sz w:val="20"/>
        </w:rPr>
        <w:t xml:space="preserve">klinické </w:t>
      </w:r>
      <w:r>
        <w:rPr>
          <w:sz w:val="20"/>
        </w:rPr>
        <w:t>skúšanie</w:t>
      </w:r>
    </w:p>
    <w:p w14:paraId="5193E1B1" w14:textId="77777777" w:rsidR="000C7B92" w:rsidRDefault="00A85A65">
      <w:pPr>
        <w:pStyle w:val="Odsekzoznamu"/>
        <w:numPr>
          <w:ilvl w:val="1"/>
          <w:numId w:val="126"/>
        </w:numPr>
        <w:tabs>
          <w:tab w:val="left" w:pos="1373"/>
        </w:tabs>
        <w:spacing w:before="77" w:line="254" w:lineRule="exact"/>
        <w:jc w:val="both"/>
        <w:rPr>
          <w:sz w:val="18"/>
        </w:rPr>
      </w:pPr>
      <w:r>
        <w:rPr>
          <w:sz w:val="20"/>
        </w:rPr>
        <w:t>nezahŕňa lieky na inovatívnu liečbu alebo lieky uvedené v osobitnom</w:t>
      </w:r>
      <w:r>
        <w:rPr>
          <w:spacing w:val="-24"/>
          <w:sz w:val="20"/>
        </w:rPr>
        <w:t xml:space="preserve"> </w:t>
      </w:r>
      <w:r>
        <w:rPr>
          <w:sz w:val="20"/>
        </w:rPr>
        <w:t>predpise</w:t>
      </w:r>
      <w:r>
        <w:rPr>
          <w:position w:val="5"/>
          <w:sz w:val="10"/>
        </w:rPr>
        <w:t>36md</w:t>
      </w:r>
      <w:r>
        <w:rPr>
          <w:sz w:val="18"/>
        </w:rPr>
        <w:t>)</w:t>
      </w:r>
    </w:p>
    <w:p w14:paraId="314619D8" w14:textId="77777777" w:rsidR="000C7B92" w:rsidRDefault="00A85A65">
      <w:pPr>
        <w:spacing w:line="254" w:lineRule="exact"/>
        <w:ind w:left="1372"/>
        <w:jc w:val="both"/>
        <w:rPr>
          <w:sz w:val="20"/>
        </w:rPr>
      </w:pPr>
      <w:r>
        <w:rPr>
          <w:sz w:val="20"/>
        </w:rPr>
        <w:t>............................................................................................................4 200 eur</w:t>
      </w:r>
    </w:p>
    <w:p w14:paraId="695A4570" w14:textId="77777777" w:rsidR="000C7B92" w:rsidRDefault="00A85A65">
      <w:pPr>
        <w:pStyle w:val="Odsekzoznamu"/>
        <w:numPr>
          <w:ilvl w:val="1"/>
          <w:numId w:val="126"/>
        </w:numPr>
        <w:tabs>
          <w:tab w:val="left" w:pos="1373"/>
        </w:tabs>
        <w:spacing w:before="72" w:line="254" w:lineRule="exact"/>
        <w:jc w:val="both"/>
        <w:rPr>
          <w:sz w:val="18"/>
        </w:rPr>
      </w:pPr>
      <w:r>
        <w:rPr>
          <w:sz w:val="20"/>
        </w:rPr>
        <w:t>zahŕňa</w:t>
      </w:r>
      <w:r>
        <w:rPr>
          <w:spacing w:val="17"/>
          <w:sz w:val="20"/>
        </w:rPr>
        <w:t xml:space="preserve"> </w:t>
      </w:r>
      <w:r>
        <w:rPr>
          <w:sz w:val="20"/>
        </w:rPr>
        <w:t>lieky</w:t>
      </w:r>
      <w:r>
        <w:rPr>
          <w:spacing w:val="17"/>
          <w:sz w:val="20"/>
        </w:rPr>
        <w:t xml:space="preserve"> </w:t>
      </w:r>
      <w:r>
        <w:rPr>
          <w:sz w:val="20"/>
        </w:rPr>
        <w:t>na</w:t>
      </w:r>
      <w:r>
        <w:rPr>
          <w:spacing w:val="17"/>
          <w:sz w:val="20"/>
        </w:rPr>
        <w:t xml:space="preserve"> </w:t>
      </w:r>
      <w:r>
        <w:rPr>
          <w:sz w:val="20"/>
        </w:rPr>
        <w:t>inovatívnu</w:t>
      </w:r>
      <w:r>
        <w:rPr>
          <w:spacing w:val="17"/>
          <w:sz w:val="20"/>
        </w:rPr>
        <w:t xml:space="preserve"> </w:t>
      </w:r>
      <w:r>
        <w:rPr>
          <w:sz w:val="20"/>
        </w:rPr>
        <w:t>liečbu</w:t>
      </w:r>
      <w:r>
        <w:rPr>
          <w:spacing w:val="17"/>
          <w:sz w:val="20"/>
        </w:rPr>
        <w:t xml:space="preserve"> </w:t>
      </w:r>
      <w:r>
        <w:rPr>
          <w:sz w:val="20"/>
        </w:rPr>
        <w:t>alebo</w:t>
      </w:r>
      <w:r>
        <w:rPr>
          <w:spacing w:val="17"/>
          <w:sz w:val="20"/>
        </w:rPr>
        <w:t xml:space="preserve"> </w:t>
      </w:r>
      <w:r>
        <w:rPr>
          <w:sz w:val="20"/>
        </w:rPr>
        <w:t>lieky</w:t>
      </w:r>
      <w:r>
        <w:rPr>
          <w:spacing w:val="17"/>
          <w:sz w:val="20"/>
        </w:rPr>
        <w:t xml:space="preserve"> </w:t>
      </w:r>
      <w:r>
        <w:rPr>
          <w:sz w:val="20"/>
        </w:rPr>
        <w:t>uvedené</w:t>
      </w:r>
      <w:r>
        <w:rPr>
          <w:spacing w:val="17"/>
          <w:sz w:val="20"/>
        </w:rPr>
        <w:t xml:space="preserve"> </w:t>
      </w:r>
      <w:r>
        <w:rPr>
          <w:sz w:val="20"/>
        </w:rPr>
        <w:t>v</w:t>
      </w:r>
      <w:r>
        <w:rPr>
          <w:spacing w:val="2"/>
          <w:sz w:val="20"/>
        </w:rPr>
        <w:t xml:space="preserve"> </w:t>
      </w:r>
      <w:r>
        <w:rPr>
          <w:sz w:val="20"/>
        </w:rPr>
        <w:t>osobitnom</w:t>
      </w:r>
      <w:r>
        <w:rPr>
          <w:spacing w:val="17"/>
          <w:sz w:val="20"/>
        </w:rPr>
        <w:t xml:space="preserve"> </w:t>
      </w:r>
      <w:r>
        <w:rPr>
          <w:sz w:val="20"/>
        </w:rPr>
        <w:t>predpise</w:t>
      </w:r>
      <w:r>
        <w:rPr>
          <w:position w:val="5"/>
          <w:sz w:val="10"/>
        </w:rPr>
        <w:t>36md</w:t>
      </w:r>
      <w:r>
        <w:rPr>
          <w:sz w:val="18"/>
        </w:rPr>
        <w:t>)</w:t>
      </w:r>
    </w:p>
    <w:p w14:paraId="4726CEF3" w14:textId="77777777" w:rsidR="000C7B92" w:rsidRDefault="00A85A65">
      <w:pPr>
        <w:spacing w:line="254" w:lineRule="exact"/>
        <w:ind w:left="1372"/>
        <w:jc w:val="both"/>
        <w:rPr>
          <w:sz w:val="20"/>
        </w:rPr>
      </w:pPr>
      <w:r>
        <w:rPr>
          <w:sz w:val="20"/>
        </w:rPr>
        <w:t>............................................................................................................6 300 eur</w:t>
      </w:r>
    </w:p>
    <w:p w14:paraId="36DE2462" w14:textId="77777777" w:rsidR="000C7B92" w:rsidRDefault="00A85A65">
      <w:pPr>
        <w:pStyle w:val="Odsekzoznamu"/>
        <w:numPr>
          <w:ilvl w:val="0"/>
          <w:numId w:val="126"/>
        </w:numPr>
        <w:tabs>
          <w:tab w:val="left" w:pos="920"/>
        </w:tabs>
        <w:spacing w:before="94" w:line="216" w:lineRule="auto"/>
        <w:ind w:right="123"/>
        <w:jc w:val="both"/>
        <w:rPr>
          <w:sz w:val="20"/>
        </w:rPr>
      </w:pPr>
      <w:r>
        <w:rPr>
          <w:sz w:val="20"/>
        </w:rPr>
        <w:t xml:space="preserve">Konanie o povolení podstatnej zmeny nízkointervenčného klinického skúšania, </w:t>
      </w:r>
      <w:r>
        <w:rPr>
          <w:spacing w:val="-6"/>
          <w:sz w:val="20"/>
        </w:rPr>
        <w:t xml:space="preserve">ak </w:t>
      </w:r>
      <w:r>
        <w:rPr>
          <w:sz w:val="20"/>
        </w:rPr>
        <w:t>Slovenská republika je spravodajským členským štátom a klinické</w:t>
      </w:r>
      <w:r>
        <w:rPr>
          <w:spacing w:val="2"/>
          <w:sz w:val="20"/>
        </w:rPr>
        <w:t xml:space="preserve"> </w:t>
      </w:r>
      <w:r>
        <w:rPr>
          <w:sz w:val="20"/>
        </w:rPr>
        <w:t>skúšanie</w:t>
      </w:r>
    </w:p>
    <w:p w14:paraId="032690DB" w14:textId="77777777" w:rsidR="000C7B92" w:rsidRDefault="00A85A65">
      <w:pPr>
        <w:pStyle w:val="Odsekzoznamu"/>
        <w:numPr>
          <w:ilvl w:val="1"/>
          <w:numId w:val="126"/>
        </w:numPr>
        <w:tabs>
          <w:tab w:val="left" w:pos="1373"/>
          <w:tab w:val="left" w:leader="dot" w:pos="8362"/>
        </w:tabs>
        <w:spacing w:before="99" w:line="216" w:lineRule="auto"/>
        <w:ind w:right="123"/>
        <w:jc w:val="both"/>
        <w:rPr>
          <w:sz w:val="20"/>
        </w:rPr>
      </w:pPr>
      <w:r>
        <w:rPr>
          <w:sz w:val="20"/>
        </w:rPr>
        <w:t>nezahŕňa skúšané lieky na inovatívnu liečbu alebo lieky uvedené v osobitnom predpise</w:t>
      </w:r>
      <w:r>
        <w:rPr>
          <w:position w:val="5"/>
          <w:sz w:val="10"/>
        </w:rPr>
        <w:t>36md</w:t>
      </w:r>
      <w:r>
        <w:rPr>
          <w:sz w:val="18"/>
        </w:rPr>
        <w:t>)</w:t>
      </w:r>
      <w:r>
        <w:rPr>
          <w:sz w:val="18"/>
        </w:rPr>
        <w:tab/>
      </w:r>
      <w:r>
        <w:rPr>
          <w:sz w:val="20"/>
        </w:rPr>
        <w:t>2 450</w:t>
      </w:r>
      <w:r>
        <w:rPr>
          <w:spacing w:val="2"/>
          <w:sz w:val="20"/>
        </w:rPr>
        <w:t xml:space="preserve"> </w:t>
      </w:r>
      <w:r>
        <w:rPr>
          <w:sz w:val="20"/>
        </w:rPr>
        <w:t>eur</w:t>
      </w:r>
    </w:p>
    <w:p w14:paraId="798FDF72" w14:textId="77777777" w:rsidR="000C7B92" w:rsidRDefault="00A85A65">
      <w:pPr>
        <w:pStyle w:val="Odsekzoznamu"/>
        <w:numPr>
          <w:ilvl w:val="1"/>
          <w:numId w:val="126"/>
        </w:numPr>
        <w:tabs>
          <w:tab w:val="left" w:pos="1373"/>
        </w:tabs>
        <w:spacing w:before="77" w:line="254" w:lineRule="exact"/>
        <w:jc w:val="both"/>
        <w:rPr>
          <w:sz w:val="18"/>
        </w:rPr>
      </w:pPr>
      <w:r>
        <w:rPr>
          <w:sz w:val="20"/>
        </w:rPr>
        <w:t>zahŕňa</w:t>
      </w:r>
      <w:r>
        <w:rPr>
          <w:spacing w:val="17"/>
          <w:sz w:val="20"/>
        </w:rPr>
        <w:t xml:space="preserve"> </w:t>
      </w:r>
      <w:r>
        <w:rPr>
          <w:sz w:val="20"/>
        </w:rPr>
        <w:t>lieky</w:t>
      </w:r>
      <w:r>
        <w:rPr>
          <w:spacing w:val="17"/>
          <w:sz w:val="20"/>
        </w:rPr>
        <w:t xml:space="preserve"> </w:t>
      </w:r>
      <w:r>
        <w:rPr>
          <w:sz w:val="20"/>
        </w:rPr>
        <w:t>na</w:t>
      </w:r>
      <w:r>
        <w:rPr>
          <w:spacing w:val="17"/>
          <w:sz w:val="20"/>
        </w:rPr>
        <w:t xml:space="preserve"> </w:t>
      </w:r>
      <w:r>
        <w:rPr>
          <w:sz w:val="20"/>
        </w:rPr>
        <w:t>inovatívnu</w:t>
      </w:r>
      <w:r>
        <w:rPr>
          <w:spacing w:val="17"/>
          <w:sz w:val="20"/>
        </w:rPr>
        <w:t xml:space="preserve"> </w:t>
      </w:r>
      <w:r>
        <w:rPr>
          <w:sz w:val="20"/>
        </w:rPr>
        <w:t>liečbu</w:t>
      </w:r>
      <w:r>
        <w:rPr>
          <w:spacing w:val="17"/>
          <w:sz w:val="20"/>
        </w:rPr>
        <w:t xml:space="preserve"> </w:t>
      </w:r>
      <w:r>
        <w:rPr>
          <w:sz w:val="20"/>
        </w:rPr>
        <w:t>alebo</w:t>
      </w:r>
      <w:r>
        <w:rPr>
          <w:spacing w:val="17"/>
          <w:sz w:val="20"/>
        </w:rPr>
        <w:t xml:space="preserve"> </w:t>
      </w:r>
      <w:r>
        <w:rPr>
          <w:sz w:val="20"/>
        </w:rPr>
        <w:t>lieky</w:t>
      </w:r>
      <w:r>
        <w:rPr>
          <w:spacing w:val="17"/>
          <w:sz w:val="20"/>
        </w:rPr>
        <w:t xml:space="preserve"> </w:t>
      </w:r>
      <w:r>
        <w:rPr>
          <w:sz w:val="20"/>
        </w:rPr>
        <w:t>uvedené</w:t>
      </w:r>
      <w:r>
        <w:rPr>
          <w:spacing w:val="17"/>
          <w:sz w:val="20"/>
        </w:rPr>
        <w:t xml:space="preserve"> </w:t>
      </w:r>
      <w:r>
        <w:rPr>
          <w:sz w:val="20"/>
        </w:rPr>
        <w:t>v</w:t>
      </w:r>
      <w:r>
        <w:rPr>
          <w:spacing w:val="2"/>
          <w:sz w:val="20"/>
        </w:rPr>
        <w:t xml:space="preserve"> </w:t>
      </w:r>
      <w:r>
        <w:rPr>
          <w:sz w:val="20"/>
        </w:rPr>
        <w:t>osobitnom</w:t>
      </w:r>
      <w:r>
        <w:rPr>
          <w:spacing w:val="17"/>
          <w:sz w:val="20"/>
        </w:rPr>
        <w:t xml:space="preserve"> </w:t>
      </w:r>
      <w:r>
        <w:rPr>
          <w:sz w:val="20"/>
        </w:rPr>
        <w:t>predpise</w:t>
      </w:r>
      <w:r>
        <w:rPr>
          <w:position w:val="5"/>
          <w:sz w:val="10"/>
        </w:rPr>
        <w:t>36md</w:t>
      </w:r>
      <w:r>
        <w:rPr>
          <w:sz w:val="18"/>
        </w:rPr>
        <w:t>)</w:t>
      </w:r>
    </w:p>
    <w:p w14:paraId="1F7C19F8" w14:textId="77777777" w:rsidR="000C7B92" w:rsidRDefault="00A85A65">
      <w:pPr>
        <w:spacing w:line="254" w:lineRule="exact"/>
        <w:ind w:left="1372"/>
        <w:jc w:val="both"/>
        <w:rPr>
          <w:sz w:val="20"/>
        </w:rPr>
      </w:pPr>
      <w:r>
        <w:rPr>
          <w:sz w:val="20"/>
        </w:rPr>
        <w:t>............................................................................................................3 650 eur</w:t>
      </w:r>
    </w:p>
    <w:p w14:paraId="76FD0BBE" w14:textId="77777777" w:rsidR="000C7B92" w:rsidRDefault="00A85A65">
      <w:pPr>
        <w:pStyle w:val="Odsekzoznamu"/>
        <w:numPr>
          <w:ilvl w:val="0"/>
          <w:numId w:val="126"/>
        </w:numPr>
        <w:tabs>
          <w:tab w:val="left" w:pos="920"/>
        </w:tabs>
        <w:spacing w:before="94" w:line="216" w:lineRule="auto"/>
        <w:ind w:right="123"/>
        <w:jc w:val="both"/>
        <w:rPr>
          <w:sz w:val="20"/>
        </w:rPr>
      </w:pPr>
      <w:r>
        <w:rPr>
          <w:sz w:val="20"/>
        </w:rPr>
        <w:t>Konanie o povolení podstatnej zmeny nízkointervenčného klinického skúšania,</w:t>
      </w:r>
      <w:r>
        <w:rPr>
          <w:position w:val="5"/>
          <w:sz w:val="10"/>
        </w:rPr>
        <w:t>36mb</w:t>
      </w:r>
      <w:r>
        <w:rPr>
          <w:sz w:val="18"/>
        </w:rPr>
        <w:t xml:space="preserve">) </w:t>
      </w:r>
      <w:r>
        <w:rPr>
          <w:sz w:val="20"/>
        </w:rPr>
        <w:t>ak Slovenská republika nie je spravodajským členským štátom a klinické</w:t>
      </w:r>
      <w:r>
        <w:rPr>
          <w:spacing w:val="2"/>
          <w:sz w:val="20"/>
        </w:rPr>
        <w:t xml:space="preserve"> </w:t>
      </w:r>
      <w:r>
        <w:rPr>
          <w:sz w:val="20"/>
        </w:rPr>
        <w:t>skúšanie</w:t>
      </w:r>
    </w:p>
    <w:p w14:paraId="64B87141" w14:textId="77777777" w:rsidR="000C7B92" w:rsidRDefault="00A85A65">
      <w:pPr>
        <w:pStyle w:val="Odsekzoznamu"/>
        <w:numPr>
          <w:ilvl w:val="1"/>
          <w:numId w:val="126"/>
        </w:numPr>
        <w:tabs>
          <w:tab w:val="left" w:pos="1486"/>
        </w:tabs>
        <w:spacing w:before="78" w:line="254" w:lineRule="exact"/>
        <w:ind w:left="1485" w:hanging="567"/>
        <w:jc w:val="both"/>
        <w:rPr>
          <w:sz w:val="18"/>
        </w:rPr>
      </w:pPr>
      <w:r>
        <w:rPr>
          <w:sz w:val="20"/>
        </w:rPr>
        <w:t>nezahŕňa</w:t>
      </w:r>
      <w:r>
        <w:rPr>
          <w:spacing w:val="42"/>
          <w:sz w:val="20"/>
        </w:rPr>
        <w:t xml:space="preserve"> </w:t>
      </w:r>
      <w:r>
        <w:rPr>
          <w:sz w:val="20"/>
        </w:rPr>
        <w:t>lieky</w:t>
      </w:r>
      <w:r>
        <w:rPr>
          <w:spacing w:val="42"/>
          <w:sz w:val="20"/>
        </w:rPr>
        <w:t xml:space="preserve"> </w:t>
      </w:r>
      <w:r>
        <w:rPr>
          <w:sz w:val="20"/>
        </w:rPr>
        <w:t>na</w:t>
      </w:r>
      <w:r>
        <w:rPr>
          <w:spacing w:val="42"/>
          <w:sz w:val="20"/>
        </w:rPr>
        <w:t xml:space="preserve"> </w:t>
      </w:r>
      <w:r>
        <w:rPr>
          <w:sz w:val="20"/>
        </w:rPr>
        <w:t>inovatívnu</w:t>
      </w:r>
      <w:r>
        <w:rPr>
          <w:spacing w:val="42"/>
          <w:sz w:val="20"/>
        </w:rPr>
        <w:t xml:space="preserve"> </w:t>
      </w:r>
      <w:r>
        <w:rPr>
          <w:sz w:val="20"/>
        </w:rPr>
        <w:t>liečbu</w:t>
      </w:r>
      <w:r>
        <w:rPr>
          <w:spacing w:val="42"/>
          <w:sz w:val="20"/>
        </w:rPr>
        <w:t xml:space="preserve"> </w:t>
      </w:r>
      <w:r>
        <w:rPr>
          <w:sz w:val="20"/>
        </w:rPr>
        <w:t>alebo</w:t>
      </w:r>
      <w:r>
        <w:rPr>
          <w:spacing w:val="42"/>
          <w:sz w:val="20"/>
        </w:rPr>
        <w:t xml:space="preserve"> </w:t>
      </w:r>
      <w:r>
        <w:rPr>
          <w:sz w:val="20"/>
        </w:rPr>
        <w:t>lieky</w:t>
      </w:r>
      <w:r>
        <w:rPr>
          <w:spacing w:val="42"/>
          <w:sz w:val="20"/>
        </w:rPr>
        <w:t xml:space="preserve"> </w:t>
      </w:r>
      <w:r>
        <w:rPr>
          <w:sz w:val="20"/>
        </w:rPr>
        <w:t>uvedené</w:t>
      </w:r>
      <w:r>
        <w:rPr>
          <w:spacing w:val="42"/>
          <w:sz w:val="20"/>
        </w:rPr>
        <w:t xml:space="preserve"> </w:t>
      </w:r>
      <w:r>
        <w:rPr>
          <w:sz w:val="20"/>
        </w:rPr>
        <w:t>v</w:t>
      </w:r>
      <w:r>
        <w:rPr>
          <w:spacing w:val="2"/>
          <w:sz w:val="20"/>
        </w:rPr>
        <w:t xml:space="preserve"> </w:t>
      </w:r>
      <w:r>
        <w:rPr>
          <w:sz w:val="20"/>
        </w:rPr>
        <w:t>osobitnom</w:t>
      </w:r>
      <w:r>
        <w:rPr>
          <w:spacing w:val="42"/>
          <w:sz w:val="20"/>
        </w:rPr>
        <w:t xml:space="preserve"> </w:t>
      </w:r>
      <w:r>
        <w:rPr>
          <w:sz w:val="20"/>
        </w:rPr>
        <w:t>predpise</w:t>
      </w:r>
      <w:r>
        <w:rPr>
          <w:position w:val="5"/>
          <w:sz w:val="10"/>
        </w:rPr>
        <w:t>36md</w:t>
      </w:r>
      <w:r>
        <w:rPr>
          <w:sz w:val="18"/>
        </w:rPr>
        <w:t>)</w:t>
      </w:r>
    </w:p>
    <w:p w14:paraId="12DDC6EC" w14:textId="77777777" w:rsidR="000C7B92" w:rsidRDefault="00A85A65">
      <w:pPr>
        <w:spacing w:line="254" w:lineRule="exact"/>
        <w:ind w:left="1485"/>
        <w:jc w:val="both"/>
        <w:rPr>
          <w:sz w:val="20"/>
        </w:rPr>
      </w:pPr>
      <w:r>
        <w:rPr>
          <w:sz w:val="20"/>
        </w:rPr>
        <w:t>........................................................................................................1 400 eur</w:t>
      </w:r>
    </w:p>
    <w:p w14:paraId="61250C52" w14:textId="77777777" w:rsidR="000C7B92" w:rsidRDefault="00A85A65">
      <w:pPr>
        <w:pStyle w:val="Odsekzoznamu"/>
        <w:numPr>
          <w:ilvl w:val="1"/>
          <w:numId w:val="126"/>
        </w:numPr>
        <w:tabs>
          <w:tab w:val="left" w:pos="1486"/>
        </w:tabs>
        <w:spacing w:before="72" w:line="254" w:lineRule="exact"/>
        <w:ind w:left="1485" w:hanging="567"/>
        <w:jc w:val="both"/>
        <w:rPr>
          <w:sz w:val="18"/>
        </w:rPr>
      </w:pPr>
      <w:r>
        <w:rPr>
          <w:sz w:val="20"/>
        </w:rPr>
        <w:t>zahŕňa lieky na inovatívnu liečbu alebo lieky uvedené v osobitnom</w:t>
      </w:r>
      <w:r>
        <w:rPr>
          <w:spacing w:val="38"/>
          <w:sz w:val="20"/>
        </w:rPr>
        <w:t xml:space="preserve"> </w:t>
      </w:r>
      <w:r>
        <w:rPr>
          <w:sz w:val="20"/>
        </w:rPr>
        <w:t>predpise</w:t>
      </w:r>
      <w:r>
        <w:rPr>
          <w:position w:val="5"/>
          <w:sz w:val="10"/>
        </w:rPr>
        <w:t>36md</w:t>
      </w:r>
      <w:r>
        <w:rPr>
          <w:sz w:val="18"/>
        </w:rPr>
        <w:t>)</w:t>
      </w:r>
    </w:p>
    <w:p w14:paraId="655695A8" w14:textId="77777777" w:rsidR="000C7B92" w:rsidRDefault="00A85A65">
      <w:pPr>
        <w:spacing w:line="254" w:lineRule="exact"/>
        <w:ind w:left="1485"/>
        <w:jc w:val="both"/>
        <w:rPr>
          <w:sz w:val="20"/>
        </w:rPr>
      </w:pPr>
      <w:r>
        <w:rPr>
          <w:sz w:val="20"/>
        </w:rPr>
        <w:t>.......................................................................................................2 100 eur</w:t>
      </w:r>
    </w:p>
    <w:p w14:paraId="45B82F23" w14:textId="77777777" w:rsidR="000C7B92" w:rsidRDefault="00A85A65">
      <w:pPr>
        <w:pStyle w:val="Odsekzoznamu"/>
        <w:numPr>
          <w:ilvl w:val="0"/>
          <w:numId w:val="126"/>
        </w:numPr>
        <w:tabs>
          <w:tab w:val="left" w:pos="920"/>
        </w:tabs>
        <w:spacing w:before="73" w:line="254" w:lineRule="exact"/>
        <w:ind w:hanging="398"/>
        <w:jc w:val="both"/>
        <w:rPr>
          <w:sz w:val="20"/>
        </w:rPr>
      </w:pPr>
      <w:r>
        <w:rPr>
          <w:sz w:val="20"/>
        </w:rPr>
        <w:t>Výkon inšpekcie správnej klinickej praxe</w:t>
      </w:r>
      <w:r>
        <w:rPr>
          <w:position w:val="5"/>
          <w:sz w:val="10"/>
        </w:rPr>
        <w:t>36mg</w:t>
      </w:r>
      <w:r>
        <w:rPr>
          <w:sz w:val="18"/>
        </w:rPr>
        <w:t xml:space="preserve">) </w:t>
      </w:r>
      <w:r>
        <w:rPr>
          <w:sz w:val="20"/>
        </w:rPr>
        <w:t>a vyhotovenie správy z</w:t>
      </w:r>
      <w:r>
        <w:rPr>
          <w:spacing w:val="-36"/>
          <w:sz w:val="20"/>
        </w:rPr>
        <w:t xml:space="preserve"> </w:t>
      </w:r>
      <w:r>
        <w:rPr>
          <w:sz w:val="20"/>
        </w:rPr>
        <w:t>inšpekcie</w:t>
      </w:r>
    </w:p>
    <w:p w14:paraId="45F53B24" w14:textId="77777777" w:rsidR="000C7B92" w:rsidRDefault="00A85A65">
      <w:pPr>
        <w:spacing w:line="254" w:lineRule="exact"/>
        <w:ind w:left="919"/>
        <w:jc w:val="both"/>
        <w:rPr>
          <w:sz w:val="20"/>
        </w:rPr>
      </w:pPr>
      <w:r>
        <w:rPr>
          <w:sz w:val="20"/>
        </w:rPr>
        <w:t>......................................................................................................................1 200 eur</w:t>
      </w:r>
    </w:p>
    <w:p w14:paraId="6BEA9D5B" w14:textId="77777777" w:rsidR="000C7B92" w:rsidRDefault="00A85A65">
      <w:pPr>
        <w:spacing w:before="183"/>
        <w:ind w:left="352"/>
        <w:rPr>
          <w:b/>
          <w:sz w:val="20"/>
        </w:rPr>
      </w:pPr>
      <w:r>
        <w:rPr>
          <w:b/>
          <w:sz w:val="20"/>
        </w:rPr>
        <w:t>Oslobodenie</w:t>
      </w:r>
    </w:p>
    <w:p w14:paraId="22A39EA0" w14:textId="77777777" w:rsidR="000C7B92" w:rsidRDefault="00A85A65">
      <w:pPr>
        <w:spacing w:before="203"/>
        <w:ind w:left="352"/>
        <w:rPr>
          <w:sz w:val="20"/>
        </w:rPr>
      </w:pPr>
      <w:r>
        <w:rPr>
          <w:sz w:val="20"/>
        </w:rPr>
        <w:t>Od poplatkov podľa písmen s) až v) je účastník konania oslobodený, ak predmetom žiadosti je</w:t>
      </w:r>
    </w:p>
    <w:p w14:paraId="7A092F9F" w14:textId="77777777" w:rsidR="000C7B92" w:rsidRDefault="000C7B92">
      <w:pPr>
        <w:rPr>
          <w:sz w:val="20"/>
        </w:rPr>
        <w:sectPr w:rsidR="000C7B92">
          <w:pgSz w:w="11910" w:h="16840"/>
          <w:pgMar w:top="1160" w:right="980" w:bottom="280" w:left="980" w:header="796" w:footer="0" w:gutter="0"/>
          <w:cols w:space="708"/>
        </w:sectPr>
      </w:pPr>
    </w:p>
    <w:p w14:paraId="4D74DC40" w14:textId="77777777" w:rsidR="000C7B92" w:rsidRDefault="000C7B92">
      <w:pPr>
        <w:pStyle w:val="Zkladntext"/>
        <w:spacing w:before="12"/>
        <w:ind w:left="0"/>
      </w:pPr>
    </w:p>
    <w:p w14:paraId="173255E6" w14:textId="77777777" w:rsidR="000C7B92" w:rsidRDefault="00A85A65">
      <w:pPr>
        <w:pStyle w:val="Odsekzoznamu"/>
        <w:numPr>
          <w:ilvl w:val="0"/>
          <w:numId w:val="125"/>
        </w:numPr>
        <w:tabs>
          <w:tab w:val="left" w:pos="409"/>
        </w:tabs>
        <w:spacing w:before="100"/>
        <w:rPr>
          <w:sz w:val="20"/>
        </w:rPr>
      </w:pPr>
      <w:r>
        <w:rPr>
          <w:sz w:val="20"/>
        </w:rPr>
        <w:t>zníženie maximálnej výšky úhrady zdravotnej poisťovne za štandardnú dávku liečiva,</w:t>
      </w:r>
    </w:p>
    <w:p w14:paraId="01161972" w14:textId="77777777" w:rsidR="000C7B92" w:rsidRDefault="00A85A65">
      <w:pPr>
        <w:pStyle w:val="Odsekzoznamu"/>
        <w:numPr>
          <w:ilvl w:val="0"/>
          <w:numId w:val="125"/>
        </w:numPr>
        <w:tabs>
          <w:tab w:val="left" w:pos="409"/>
        </w:tabs>
        <w:spacing w:before="102" w:line="242" w:lineRule="auto"/>
        <w:ind w:right="549"/>
        <w:rPr>
          <w:sz w:val="20"/>
        </w:rPr>
      </w:pPr>
      <w:r>
        <w:rPr>
          <w:sz w:val="20"/>
        </w:rPr>
        <w:t>zníženie maximálnej výšky úhrady zdravotnej poisťovne za zdravotnícku pomôcku zaradenú v podskupine zdravotníckych</w:t>
      </w:r>
      <w:r>
        <w:rPr>
          <w:spacing w:val="2"/>
          <w:sz w:val="20"/>
        </w:rPr>
        <w:t xml:space="preserve"> </w:t>
      </w:r>
      <w:r>
        <w:rPr>
          <w:sz w:val="20"/>
        </w:rPr>
        <w:t>pomôcok,</w:t>
      </w:r>
    </w:p>
    <w:p w14:paraId="47DAE96E" w14:textId="77777777" w:rsidR="000C7B92" w:rsidRDefault="00A85A65">
      <w:pPr>
        <w:pStyle w:val="Odsekzoznamu"/>
        <w:numPr>
          <w:ilvl w:val="0"/>
          <w:numId w:val="125"/>
        </w:numPr>
        <w:tabs>
          <w:tab w:val="left" w:pos="409"/>
        </w:tabs>
        <w:spacing w:before="100" w:line="242" w:lineRule="auto"/>
        <w:ind w:right="549"/>
        <w:rPr>
          <w:sz w:val="20"/>
        </w:rPr>
      </w:pPr>
      <w:r>
        <w:rPr>
          <w:sz w:val="20"/>
        </w:rPr>
        <w:t>zníženie maximálnej výšky úhrady zdravotnej poisťovne za zdravotnícku pomôcku zaradenú v podskupine špeciálnych zdravotníckych</w:t>
      </w:r>
      <w:r>
        <w:rPr>
          <w:spacing w:val="2"/>
          <w:sz w:val="20"/>
        </w:rPr>
        <w:t xml:space="preserve"> </w:t>
      </w:r>
      <w:r>
        <w:rPr>
          <w:sz w:val="20"/>
        </w:rPr>
        <w:t>materiálov,</w:t>
      </w:r>
    </w:p>
    <w:p w14:paraId="3439F196" w14:textId="77777777" w:rsidR="000C7B92" w:rsidRDefault="00A85A65">
      <w:pPr>
        <w:pStyle w:val="Odsekzoznamu"/>
        <w:numPr>
          <w:ilvl w:val="0"/>
          <w:numId w:val="125"/>
        </w:numPr>
        <w:tabs>
          <w:tab w:val="left" w:pos="409"/>
        </w:tabs>
        <w:spacing w:before="100" w:line="242" w:lineRule="auto"/>
        <w:ind w:right="123"/>
        <w:rPr>
          <w:sz w:val="20"/>
        </w:rPr>
      </w:pPr>
      <w:r>
        <w:rPr>
          <w:sz w:val="20"/>
        </w:rPr>
        <w:t xml:space="preserve">zníženie maximálnej výšky úhrady zdravotnej poisťovne za jednotku referenčnej </w:t>
      </w:r>
      <w:r>
        <w:rPr>
          <w:spacing w:val="-3"/>
          <w:sz w:val="20"/>
        </w:rPr>
        <w:t xml:space="preserve">dávky </w:t>
      </w:r>
      <w:r>
        <w:rPr>
          <w:sz w:val="20"/>
        </w:rPr>
        <w:t>dietetickej potraviny,</w:t>
      </w:r>
    </w:p>
    <w:p w14:paraId="2DF5D784" w14:textId="77777777" w:rsidR="000C7B92" w:rsidRDefault="00A85A65">
      <w:pPr>
        <w:pStyle w:val="Odsekzoznamu"/>
        <w:numPr>
          <w:ilvl w:val="0"/>
          <w:numId w:val="125"/>
        </w:numPr>
        <w:tabs>
          <w:tab w:val="left" w:pos="409"/>
        </w:tabs>
        <w:spacing w:before="100"/>
        <w:rPr>
          <w:sz w:val="20"/>
        </w:rPr>
      </w:pPr>
      <w:r>
        <w:rPr>
          <w:sz w:val="20"/>
        </w:rPr>
        <w:t>zúženie preskripčného obmedzenia,</w:t>
      </w:r>
    </w:p>
    <w:p w14:paraId="4B59BC7E" w14:textId="77777777" w:rsidR="000C7B92" w:rsidRDefault="00A85A65">
      <w:pPr>
        <w:pStyle w:val="Odsekzoznamu"/>
        <w:numPr>
          <w:ilvl w:val="0"/>
          <w:numId w:val="125"/>
        </w:numPr>
        <w:tabs>
          <w:tab w:val="left" w:pos="409"/>
        </w:tabs>
        <w:spacing w:before="103"/>
        <w:rPr>
          <w:sz w:val="20"/>
        </w:rPr>
      </w:pPr>
      <w:r>
        <w:rPr>
          <w:sz w:val="20"/>
        </w:rPr>
        <w:t>zúženie indikačného obmedzenia,</w:t>
      </w:r>
    </w:p>
    <w:p w14:paraId="4CA109EF" w14:textId="77777777" w:rsidR="000C7B92" w:rsidRDefault="00A85A65">
      <w:pPr>
        <w:pStyle w:val="Odsekzoznamu"/>
        <w:numPr>
          <w:ilvl w:val="0"/>
          <w:numId w:val="125"/>
        </w:numPr>
        <w:tabs>
          <w:tab w:val="left" w:pos="409"/>
        </w:tabs>
        <w:spacing w:before="102"/>
        <w:rPr>
          <w:sz w:val="20"/>
        </w:rPr>
      </w:pPr>
      <w:r>
        <w:rPr>
          <w:sz w:val="20"/>
        </w:rPr>
        <w:t>zníženie množstvového limitu alebo</w:t>
      </w:r>
    </w:p>
    <w:p w14:paraId="5906FFB2" w14:textId="77777777" w:rsidR="000C7B92" w:rsidRDefault="00A85A65">
      <w:pPr>
        <w:pStyle w:val="Odsekzoznamu"/>
        <w:numPr>
          <w:ilvl w:val="0"/>
          <w:numId w:val="125"/>
        </w:numPr>
        <w:tabs>
          <w:tab w:val="left" w:pos="409"/>
        </w:tabs>
        <w:spacing w:before="103"/>
        <w:rPr>
          <w:sz w:val="20"/>
        </w:rPr>
      </w:pPr>
      <w:r>
        <w:rPr>
          <w:sz w:val="20"/>
        </w:rPr>
        <w:t>zníženie finančného limitu.</w:t>
      </w:r>
    </w:p>
    <w:p w14:paraId="7C8C42C0" w14:textId="77777777" w:rsidR="000C7B92" w:rsidRDefault="00A85A65">
      <w:pPr>
        <w:spacing w:before="198"/>
        <w:ind w:left="352"/>
        <w:rPr>
          <w:b/>
          <w:sz w:val="20"/>
        </w:rPr>
      </w:pPr>
      <w:r>
        <w:rPr>
          <w:b/>
          <w:sz w:val="20"/>
        </w:rPr>
        <w:t>Poznámky</w:t>
      </w:r>
    </w:p>
    <w:p w14:paraId="2BE9BFF4" w14:textId="77777777" w:rsidR="000C7B92" w:rsidRDefault="00A85A65">
      <w:pPr>
        <w:pStyle w:val="Odsekzoznamu"/>
        <w:numPr>
          <w:ilvl w:val="0"/>
          <w:numId w:val="124"/>
        </w:numPr>
        <w:tabs>
          <w:tab w:val="left" w:pos="409"/>
        </w:tabs>
        <w:spacing w:before="103"/>
        <w:rPr>
          <w:sz w:val="20"/>
        </w:rPr>
      </w:pPr>
      <w:r>
        <w:rPr>
          <w:sz w:val="20"/>
        </w:rPr>
        <w:t>Zmena v registrácii podmienená nariadením Európskej komisie sa</w:t>
      </w:r>
      <w:r>
        <w:rPr>
          <w:spacing w:val="2"/>
          <w:sz w:val="20"/>
        </w:rPr>
        <w:t xml:space="preserve"> </w:t>
      </w:r>
      <w:r>
        <w:rPr>
          <w:sz w:val="20"/>
        </w:rPr>
        <w:t>nespoplatňuje.</w:t>
      </w:r>
    </w:p>
    <w:p w14:paraId="4175C563" w14:textId="77777777" w:rsidR="000C7B92" w:rsidRDefault="00A85A65">
      <w:pPr>
        <w:pStyle w:val="Odsekzoznamu"/>
        <w:numPr>
          <w:ilvl w:val="0"/>
          <w:numId w:val="124"/>
        </w:numPr>
        <w:tabs>
          <w:tab w:val="left" w:pos="409"/>
        </w:tabs>
        <w:spacing w:before="103" w:line="242" w:lineRule="auto"/>
        <w:ind w:right="123"/>
        <w:rPr>
          <w:sz w:val="20"/>
        </w:rPr>
      </w:pPr>
      <w:r>
        <w:rPr>
          <w:sz w:val="20"/>
        </w:rPr>
        <w:t xml:space="preserve">Poplatok podľa písmena g) až z) musí byť uhradený najneskôr do siedmich dní odo </w:t>
      </w:r>
      <w:r>
        <w:rPr>
          <w:spacing w:val="-6"/>
          <w:sz w:val="20"/>
        </w:rPr>
        <w:t xml:space="preserve">dňa </w:t>
      </w:r>
      <w:r>
        <w:rPr>
          <w:sz w:val="20"/>
        </w:rPr>
        <w:t>doručenia žiadosti, inak sa konanie zastaví.</w:t>
      </w:r>
    </w:p>
    <w:p w14:paraId="5E224752" w14:textId="77777777" w:rsidR="000C7B92" w:rsidRDefault="00A85A65">
      <w:pPr>
        <w:pStyle w:val="Odsekzoznamu"/>
        <w:numPr>
          <w:ilvl w:val="0"/>
          <w:numId w:val="124"/>
        </w:numPr>
        <w:tabs>
          <w:tab w:val="left" w:pos="409"/>
        </w:tabs>
        <w:spacing w:before="99"/>
        <w:rPr>
          <w:sz w:val="20"/>
        </w:rPr>
      </w:pPr>
      <w:r>
        <w:rPr>
          <w:sz w:val="20"/>
        </w:rPr>
        <w:t>Ak konanie podľa písmen g) až z) bolo zastavené, uhradené poplatky sa nevracajú.</w:t>
      </w:r>
    </w:p>
    <w:p w14:paraId="64170541" w14:textId="77777777" w:rsidR="000C7B92" w:rsidRDefault="00A85A65">
      <w:pPr>
        <w:pStyle w:val="Odsekzoznamu"/>
        <w:numPr>
          <w:ilvl w:val="0"/>
          <w:numId w:val="124"/>
        </w:numPr>
        <w:tabs>
          <w:tab w:val="left" w:pos="409"/>
        </w:tabs>
        <w:spacing w:before="103"/>
        <w:rPr>
          <w:sz w:val="20"/>
        </w:rPr>
      </w:pPr>
      <w:r>
        <w:rPr>
          <w:sz w:val="20"/>
        </w:rPr>
        <w:t>Poplatok podľa písmena i) sa zníži o</w:t>
      </w:r>
    </w:p>
    <w:p w14:paraId="6231811A" w14:textId="77777777" w:rsidR="000C7B92" w:rsidRDefault="00A85A65">
      <w:pPr>
        <w:pStyle w:val="Odsekzoznamu"/>
        <w:numPr>
          <w:ilvl w:val="1"/>
          <w:numId w:val="124"/>
        </w:numPr>
        <w:tabs>
          <w:tab w:val="left" w:pos="693"/>
        </w:tabs>
        <w:spacing w:before="103" w:line="242" w:lineRule="auto"/>
        <w:ind w:right="123"/>
        <w:jc w:val="both"/>
        <w:rPr>
          <w:sz w:val="20"/>
        </w:rPr>
      </w:pPr>
      <w:r>
        <w:rPr>
          <w:sz w:val="20"/>
        </w:rPr>
        <w:t xml:space="preserve">40 %, ak je navrhovaná celková suma úhrad za liek alebo za spoločne posudzované lieky </w:t>
      </w:r>
      <w:r>
        <w:rPr>
          <w:spacing w:val="-7"/>
          <w:sz w:val="20"/>
        </w:rPr>
        <w:t xml:space="preserve">do </w:t>
      </w:r>
      <w:r>
        <w:rPr>
          <w:sz w:val="20"/>
        </w:rPr>
        <w:t>400 000 eur za 24 po sebe nasledujúcich mesiacov od nadobudnutia vykonateľnosti rozhodnutia o zaradení lieku do zoznamu kategorizovaných</w:t>
      </w:r>
      <w:r>
        <w:rPr>
          <w:spacing w:val="2"/>
          <w:sz w:val="20"/>
        </w:rPr>
        <w:t xml:space="preserve"> </w:t>
      </w:r>
      <w:r>
        <w:rPr>
          <w:sz w:val="20"/>
        </w:rPr>
        <w:t>liekov,</w:t>
      </w:r>
    </w:p>
    <w:p w14:paraId="2032B144" w14:textId="77777777" w:rsidR="000C7B92" w:rsidRDefault="00A85A65">
      <w:pPr>
        <w:pStyle w:val="Odsekzoznamu"/>
        <w:numPr>
          <w:ilvl w:val="1"/>
          <w:numId w:val="124"/>
        </w:numPr>
        <w:tabs>
          <w:tab w:val="left" w:pos="693"/>
        </w:tabs>
        <w:spacing w:before="99" w:line="242" w:lineRule="auto"/>
        <w:ind w:right="123"/>
        <w:jc w:val="both"/>
        <w:rPr>
          <w:sz w:val="20"/>
        </w:rPr>
      </w:pPr>
      <w:r>
        <w:rPr>
          <w:sz w:val="20"/>
        </w:rPr>
        <w:t xml:space="preserve">25 %, ak je navrhovaná celková suma úhrad za liek alebo za spoločne posudzované lieky viac ako 400 000 eur, ale menej ako 1 000 000 eur za 24 po sebe nasledujúcich mesiacov </w:t>
      </w:r>
      <w:r>
        <w:rPr>
          <w:spacing w:val="-6"/>
          <w:sz w:val="20"/>
        </w:rPr>
        <w:t xml:space="preserve">od </w:t>
      </w:r>
      <w:r>
        <w:rPr>
          <w:sz w:val="20"/>
        </w:rPr>
        <w:t>nadobudnutia vykonateľnosti rozhodnutia o zaradení lieku do zoznamu kategorizovaných liekov.</w:t>
      </w:r>
    </w:p>
    <w:p w14:paraId="53C749FB" w14:textId="77777777" w:rsidR="000C7B92" w:rsidRDefault="00A85A65">
      <w:pPr>
        <w:pStyle w:val="Odsekzoznamu"/>
        <w:numPr>
          <w:ilvl w:val="0"/>
          <w:numId w:val="124"/>
        </w:numPr>
        <w:tabs>
          <w:tab w:val="left" w:pos="409"/>
        </w:tabs>
        <w:spacing w:before="100"/>
        <w:jc w:val="both"/>
        <w:rPr>
          <w:sz w:val="20"/>
        </w:rPr>
      </w:pPr>
      <w:r>
        <w:rPr>
          <w:sz w:val="20"/>
        </w:rPr>
        <w:t>Poplatok podľa písmena k) sa zníži o</w:t>
      </w:r>
    </w:p>
    <w:p w14:paraId="1F6DF894" w14:textId="77777777" w:rsidR="000C7B92" w:rsidRDefault="00A85A65">
      <w:pPr>
        <w:pStyle w:val="Odsekzoznamu"/>
        <w:numPr>
          <w:ilvl w:val="1"/>
          <w:numId w:val="124"/>
        </w:numPr>
        <w:tabs>
          <w:tab w:val="left" w:pos="693"/>
        </w:tabs>
        <w:spacing w:before="103" w:line="242" w:lineRule="auto"/>
        <w:ind w:right="123"/>
        <w:jc w:val="both"/>
        <w:rPr>
          <w:sz w:val="20"/>
        </w:rPr>
      </w:pPr>
      <w:r>
        <w:rPr>
          <w:sz w:val="20"/>
        </w:rPr>
        <w:t xml:space="preserve">40 %, ak je navrhovaná celková suma úhrad za liek alebo za spoločne posudzované </w:t>
      </w:r>
      <w:r>
        <w:rPr>
          <w:spacing w:val="-3"/>
          <w:sz w:val="20"/>
        </w:rPr>
        <w:t xml:space="preserve">lieky </w:t>
      </w:r>
      <w:r>
        <w:rPr>
          <w:sz w:val="20"/>
        </w:rPr>
        <w:t>najviac 400 000 eur za 24 po sebe nasledujúcich mesiacov od nadobudnutia vykonateľnosti rozhodnutia o podmieneného zaradenia lieku do zoznamu kategorizovaných</w:t>
      </w:r>
      <w:r>
        <w:rPr>
          <w:spacing w:val="2"/>
          <w:sz w:val="20"/>
        </w:rPr>
        <w:t xml:space="preserve"> </w:t>
      </w:r>
      <w:r>
        <w:rPr>
          <w:sz w:val="20"/>
        </w:rPr>
        <w:t>liekov,</w:t>
      </w:r>
    </w:p>
    <w:p w14:paraId="58E609CD" w14:textId="77777777" w:rsidR="000C7B92" w:rsidRDefault="00A85A65">
      <w:pPr>
        <w:pStyle w:val="Odsekzoznamu"/>
        <w:numPr>
          <w:ilvl w:val="1"/>
          <w:numId w:val="124"/>
        </w:numPr>
        <w:tabs>
          <w:tab w:val="left" w:pos="693"/>
        </w:tabs>
        <w:spacing w:before="99" w:line="242" w:lineRule="auto"/>
        <w:ind w:right="123"/>
        <w:jc w:val="both"/>
        <w:rPr>
          <w:sz w:val="20"/>
        </w:rPr>
      </w:pPr>
      <w:r>
        <w:rPr>
          <w:sz w:val="20"/>
        </w:rPr>
        <w:t xml:space="preserve">25 %, ak je navrhovaná celková suma úhrad za liek alebo za spoločne posudzované lieky viac ako 400 000 eur, ale menej ako 1 000 000 eur za 24 po sebe nasledujúcich mesiacov </w:t>
      </w:r>
      <w:r>
        <w:rPr>
          <w:spacing w:val="-6"/>
          <w:sz w:val="20"/>
        </w:rPr>
        <w:t xml:space="preserve">od </w:t>
      </w:r>
      <w:r>
        <w:rPr>
          <w:sz w:val="20"/>
        </w:rPr>
        <w:t>nadobudnutia vykonateľnosti rozhodnutia o podmienenom zaradení lieku do zoznamu kategorizovaných liekov.</w:t>
      </w:r>
    </w:p>
    <w:p w14:paraId="0C12D49E" w14:textId="77777777" w:rsidR="000C7B92" w:rsidRDefault="00A85A65">
      <w:pPr>
        <w:pStyle w:val="Odsekzoznamu"/>
        <w:numPr>
          <w:ilvl w:val="0"/>
          <w:numId w:val="124"/>
        </w:numPr>
        <w:tabs>
          <w:tab w:val="left" w:pos="409"/>
        </w:tabs>
        <w:spacing w:before="100"/>
        <w:jc w:val="both"/>
        <w:rPr>
          <w:sz w:val="20"/>
        </w:rPr>
      </w:pPr>
      <w:r>
        <w:rPr>
          <w:sz w:val="20"/>
        </w:rPr>
        <w:t>Poplatok podľa písmen l) až n) sa zníži o</w:t>
      </w:r>
    </w:p>
    <w:p w14:paraId="49736E64" w14:textId="77777777" w:rsidR="000C7B92" w:rsidRDefault="00A85A65">
      <w:pPr>
        <w:pStyle w:val="Odsekzoznamu"/>
        <w:numPr>
          <w:ilvl w:val="1"/>
          <w:numId w:val="124"/>
        </w:numPr>
        <w:tabs>
          <w:tab w:val="left" w:pos="693"/>
        </w:tabs>
        <w:spacing w:before="103" w:line="242" w:lineRule="auto"/>
        <w:ind w:right="123"/>
        <w:jc w:val="both"/>
        <w:rPr>
          <w:sz w:val="20"/>
        </w:rPr>
      </w:pPr>
      <w:r>
        <w:rPr>
          <w:sz w:val="20"/>
        </w:rPr>
        <w:t xml:space="preserve">75 %, ak je navrhovaná celková suma úhrad za zdravotnícku pomôcku alebo dietetickú potravinu najviac 2 000 eur za 24 po sebe nasledujúcich mesiacov od </w:t>
      </w:r>
      <w:r>
        <w:rPr>
          <w:spacing w:val="-2"/>
          <w:sz w:val="20"/>
        </w:rPr>
        <w:t xml:space="preserve">nadobudnutia </w:t>
      </w:r>
      <w:r>
        <w:rPr>
          <w:sz w:val="20"/>
        </w:rPr>
        <w:t>vykonateľnosti rozhodnutia o zaradení zdravotníckej pomôcky do zoznamu kategorizovaných zdravotníckych pomôcok alebo rozhodnutia o zaradení dietetickej potraviny do zoznamu kategorizovaných dietetických potravín,</w:t>
      </w:r>
    </w:p>
    <w:p w14:paraId="6C5EC69F" w14:textId="77777777" w:rsidR="000C7B92" w:rsidRDefault="00A85A65">
      <w:pPr>
        <w:pStyle w:val="Odsekzoznamu"/>
        <w:numPr>
          <w:ilvl w:val="1"/>
          <w:numId w:val="124"/>
        </w:numPr>
        <w:tabs>
          <w:tab w:val="left" w:pos="693"/>
        </w:tabs>
        <w:spacing w:before="99" w:line="242" w:lineRule="auto"/>
        <w:ind w:right="123"/>
        <w:jc w:val="both"/>
        <w:rPr>
          <w:sz w:val="20"/>
        </w:rPr>
      </w:pPr>
      <w:r>
        <w:rPr>
          <w:sz w:val="20"/>
        </w:rPr>
        <w:t xml:space="preserve">50 %, ak je navrhovaná celková suma úhrad za zdravotnícku pomôcku alebo dietetickú potravinu viac ako 2 000 eur, ale menej ako 100 000 eur za 24 po sebe </w:t>
      </w:r>
      <w:r>
        <w:rPr>
          <w:spacing w:val="-2"/>
          <w:sz w:val="20"/>
        </w:rPr>
        <w:t xml:space="preserve">nasledujúcich </w:t>
      </w:r>
      <w:r>
        <w:rPr>
          <w:sz w:val="20"/>
        </w:rPr>
        <w:t xml:space="preserve">mesiacov od nadobudnutia vykonateľnosti rozhodnutia o zaradení zdravotníckej pomôcky </w:t>
      </w:r>
      <w:r>
        <w:rPr>
          <w:spacing w:val="-9"/>
          <w:sz w:val="20"/>
        </w:rPr>
        <w:t xml:space="preserve">do </w:t>
      </w:r>
      <w:r>
        <w:rPr>
          <w:sz w:val="20"/>
        </w:rPr>
        <w:t>zoznamu kategorizovaných zdravotníckych pomôcok alebo rozhodnutia o zaradení dietetickej potraviny do zoznamu kategorizovaných dietetických potravín.</w:t>
      </w:r>
    </w:p>
    <w:p w14:paraId="0AF6A8DE" w14:textId="77777777" w:rsidR="000C7B92" w:rsidRDefault="00A85A65">
      <w:pPr>
        <w:pStyle w:val="Odsekzoznamu"/>
        <w:numPr>
          <w:ilvl w:val="0"/>
          <w:numId w:val="124"/>
        </w:numPr>
        <w:tabs>
          <w:tab w:val="left" w:pos="409"/>
        </w:tabs>
        <w:spacing w:before="100"/>
        <w:jc w:val="both"/>
        <w:rPr>
          <w:sz w:val="20"/>
        </w:rPr>
      </w:pPr>
      <w:r>
        <w:rPr>
          <w:sz w:val="20"/>
        </w:rPr>
        <w:t>Poplatok podľa písmena w) sa zníži o</w:t>
      </w:r>
    </w:p>
    <w:p w14:paraId="33B8FDBA" w14:textId="77777777" w:rsidR="000C7B92" w:rsidRDefault="000C7B92">
      <w:pPr>
        <w:jc w:val="both"/>
        <w:rPr>
          <w:sz w:val="20"/>
        </w:rPr>
        <w:sectPr w:rsidR="000C7B92">
          <w:pgSz w:w="11910" w:h="16840"/>
          <w:pgMar w:top="1160" w:right="980" w:bottom="280" w:left="980" w:header="796" w:footer="0" w:gutter="0"/>
          <w:cols w:space="708"/>
        </w:sectPr>
      </w:pPr>
    </w:p>
    <w:p w14:paraId="5AEAA16F" w14:textId="77777777" w:rsidR="000C7B92" w:rsidRDefault="000C7B92">
      <w:pPr>
        <w:pStyle w:val="Zkladntext"/>
        <w:spacing w:before="12"/>
        <w:ind w:left="0"/>
      </w:pPr>
    </w:p>
    <w:p w14:paraId="7640097F" w14:textId="77777777" w:rsidR="000C7B92" w:rsidRDefault="00A85A65">
      <w:pPr>
        <w:pStyle w:val="Odsekzoznamu"/>
        <w:numPr>
          <w:ilvl w:val="1"/>
          <w:numId w:val="124"/>
        </w:numPr>
        <w:tabs>
          <w:tab w:val="left" w:pos="693"/>
        </w:tabs>
        <w:spacing w:before="100" w:line="242" w:lineRule="auto"/>
        <w:ind w:right="123"/>
        <w:jc w:val="both"/>
        <w:rPr>
          <w:sz w:val="20"/>
        </w:rPr>
      </w:pPr>
      <w:r>
        <w:rPr>
          <w:sz w:val="20"/>
        </w:rPr>
        <w:t xml:space="preserve">100 %, ak je reálna celková suma úhrad za liek alebo za spoločne posudzované lieky </w:t>
      </w:r>
      <w:r>
        <w:rPr>
          <w:spacing w:val="-3"/>
          <w:sz w:val="20"/>
        </w:rPr>
        <w:t xml:space="preserve">najviac </w:t>
      </w:r>
      <w:r>
        <w:rPr>
          <w:sz w:val="20"/>
        </w:rPr>
        <w:t>10 000 eur za 12 kalendárnych mesiacov predchádzajúcich dňu podania</w:t>
      </w:r>
      <w:r>
        <w:rPr>
          <w:spacing w:val="2"/>
          <w:sz w:val="20"/>
        </w:rPr>
        <w:t xml:space="preserve"> </w:t>
      </w:r>
      <w:r>
        <w:rPr>
          <w:sz w:val="20"/>
        </w:rPr>
        <w:t>žiadosti,</w:t>
      </w:r>
    </w:p>
    <w:p w14:paraId="11B935BD" w14:textId="77777777" w:rsidR="000C7B92" w:rsidRDefault="00A85A65">
      <w:pPr>
        <w:pStyle w:val="Odsekzoznamu"/>
        <w:numPr>
          <w:ilvl w:val="1"/>
          <w:numId w:val="124"/>
        </w:numPr>
        <w:tabs>
          <w:tab w:val="left" w:pos="693"/>
        </w:tabs>
        <w:spacing w:before="100" w:line="242" w:lineRule="auto"/>
        <w:ind w:right="123"/>
        <w:jc w:val="both"/>
        <w:rPr>
          <w:sz w:val="20"/>
        </w:rPr>
      </w:pPr>
      <w:r>
        <w:rPr>
          <w:sz w:val="20"/>
        </w:rPr>
        <w:t>50 %, ak je reálna celková suma úhrad za liek alebo za spoločne posudzované lieky viac ako 10 000 eur, ale menej ako 50 000 eur za 12 kalendárnych mesiacov predchádzajúcich dňu podania žiadosti.</w:t>
      </w:r>
    </w:p>
    <w:p w14:paraId="094F5D05" w14:textId="77777777" w:rsidR="000C7B92" w:rsidRDefault="00A85A65">
      <w:pPr>
        <w:pStyle w:val="Odsekzoznamu"/>
        <w:numPr>
          <w:ilvl w:val="0"/>
          <w:numId w:val="124"/>
        </w:numPr>
        <w:tabs>
          <w:tab w:val="left" w:pos="409"/>
        </w:tabs>
        <w:spacing w:before="99"/>
        <w:jc w:val="both"/>
        <w:rPr>
          <w:sz w:val="20"/>
        </w:rPr>
      </w:pPr>
      <w:r>
        <w:rPr>
          <w:sz w:val="20"/>
        </w:rPr>
        <w:t>Poplatok podľa písmen x) až z) sa zníži o</w:t>
      </w:r>
    </w:p>
    <w:p w14:paraId="44B035A0" w14:textId="77777777" w:rsidR="000C7B92" w:rsidRDefault="00A85A65">
      <w:pPr>
        <w:pStyle w:val="Odsekzoznamu"/>
        <w:numPr>
          <w:ilvl w:val="1"/>
          <w:numId w:val="124"/>
        </w:numPr>
        <w:tabs>
          <w:tab w:val="left" w:pos="693"/>
        </w:tabs>
        <w:spacing w:before="103" w:line="242" w:lineRule="auto"/>
        <w:ind w:right="123"/>
        <w:jc w:val="both"/>
        <w:rPr>
          <w:sz w:val="20"/>
        </w:rPr>
      </w:pPr>
      <w:r>
        <w:rPr>
          <w:sz w:val="20"/>
        </w:rPr>
        <w:t>100 %, ak je reálna celková suma úhrad za zdravotnícku pomôcku alebo dietetickú potravinu najviac 1 000 eur za 12 kalendárnych mesiacov predchádzajúcich dňu podania žiadosti,</w:t>
      </w:r>
    </w:p>
    <w:p w14:paraId="3706066E" w14:textId="77777777" w:rsidR="000C7B92" w:rsidRDefault="00A85A65">
      <w:pPr>
        <w:pStyle w:val="Odsekzoznamu"/>
        <w:numPr>
          <w:ilvl w:val="1"/>
          <w:numId w:val="124"/>
        </w:numPr>
        <w:tabs>
          <w:tab w:val="left" w:pos="693"/>
        </w:tabs>
        <w:spacing w:before="100" w:line="242" w:lineRule="auto"/>
        <w:ind w:right="123"/>
        <w:jc w:val="both"/>
        <w:rPr>
          <w:sz w:val="20"/>
        </w:rPr>
      </w:pPr>
      <w:r>
        <w:rPr>
          <w:sz w:val="20"/>
        </w:rPr>
        <w:t>50 %, ak je reálna celková suma úhrad za zdravotnícku pomôcku alebo dietetickú potravinu viac ako 1 000 eur, ale menej ako 50 000 eur za 12 kalendárnych mesiacov predchádzajúcich dňu podania žiadosti.</w:t>
      </w:r>
    </w:p>
    <w:p w14:paraId="7D31727D" w14:textId="77777777" w:rsidR="000C7B92" w:rsidRDefault="00A85A65">
      <w:pPr>
        <w:pStyle w:val="Odsekzoznamu"/>
        <w:numPr>
          <w:ilvl w:val="0"/>
          <w:numId w:val="124"/>
        </w:numPr>
        <w:tabs>
          <w:tab w:val="left" w:pos="409"/>
        </w:tabs>
        <w:spacing w:before="100"/>
        <w:jc w:val="both"/>
        <w:rPr>
          <w:sz w:val="20"/>
        </w:rPr>
      </w:pPr>
      <w:r>
        <w:rPr>
          <w:sz w:val="20"/>
        </w:rPr>
        <w:t>Ak</w:t>
      </w:r>
      <w:r>
        <w:rPr>
          <w:spacing w:val="22"/>
          <w:sz w:val="20"/>
        </w:rPr>
        <w:t xml:space="preserve"> </w:t>
      </w:r>
      <w:r>
        <w:rPr>
          <w:sz w:val="20"/>
        </w:rPr>
        <w:t>suma</w:t>
      </w:r>
      <w:r>
        <w:rPr>
          <w:spacing w:val="22"/>
          <w:sz w:val="20"/>
        </w:rPr>
        <w:t xml:space="preserve"> </w:t>
      </w:r>
      <w:r>
        <w:rPr>
          <w:sz w:val="20"/>
        </w:rPr>
        <w:t>úhrad</w:t>
      </w:r>
      <w:r>
        <w:rPr>
          <w:spacing w:val="22"/>
          <w:sz w:val="20"/>
        </w:rPr>
        <w:t xml:space="preserve"> </w:t>
      </w:r>
      <w:r>
        <w:rPr>
          <w:sz w:val="20"/>
        </w:rPr>
        <w:t>zdravotných</w:t>
      </w:r>
      <w:r>
        <w:rPr>
          <w:spacing w:val="22"/>
          <w:sz w:val="20"/>
        </w:rPr>
        <w:t xml:space="preserve"> </w:t>
      </w:r>
      <w:r>
        <w:rPr>
          <w:sz w:val="20"/>
        </w:rPr>
        <w:t>poisťovní</w:t>
      </w:r>
      <w:r>
        <w:rPr>
          <w:spacing w:val="22"/>
          <w:sz w:val="20"/>
        </w:rPr>
        <w:t xml:space="preserve"> </w:t>
      </w:r>
      <w:r>
        <w:rPr>
          <w:sz w:val="20"/>
        </w:rPr>
        <w:t>za</w:t>
      </w:r>
      <w:r>
        <w:rPr>
          <w:spacing w:val="22"/>
          <w:sz w:val="20"/>
        </w:rPr>
        <w:t xml:space="preserve"> </w:t>
      </w:r>
      <w:r>
        <w:rPr>
          <w:sz w:val="20"/>
        </w:rPr>
        <w:t>liek,</w:t>
      </w:r>
      <w:r>
        <w:rPr>
          <w:spacing w:val="22"/>
          <w:sz w:val="20"/>
        </w:rPr>
        <w:t xml:space="preserve"> </w:t>
      </w:r>
      <w:r>
        <w:rPr>
          <w:sz w:val="20"/>
        </w:rPr>
        <w:t>dietetickú</w:t>
      </w:r>
      <w:r>
        <w:rPr>
          <w:spacing w:val="22"/>
          <w:sz w:val="20"/>
        </w:rPr>
        <w:t xml:space="preserve"> </w:t>
      </w:r>
      <w:r>
        <w:rPr>
          <w:sz w:val="20"/>
        </w:rPr>
        <w:t>potravinu,</w:t>
      </w:r>
      <w:r>
        <w:rPr>
          <w:spacing w:val="22"/>
          <w:sz w:val="20"/>
        </w:rPr>
        <w:t xml:space="preserve"> </w:t>
      </w:r>
      <w:r>
        <w:rPr>
          <w:sz w:val="20"/>
        </w:rPr>
        <w:t>zdravotnícku</w:t>
      </w:r>
      <w:r>
        <w:rPr>
          <w:spacing w:val="22"/>
          <w:sz w:val="20"/>
        </w:rPr>
        <w:t xml:space="preserve"> </w:t>
      </w:r>
      <w:r>
        <w:rPr>
          <w:sz w:val="20"/>
        </w:rPr>
        <w:t>pomôcku</w:t>
      </w:r>
      <w:r>
        <w:rPr>
          <w:spacing w:val="22"/>
          <w:sz w:val="20"/>
        </w:rPr>
        <w:t xml:space="preserve"> </w:t>
      </w:r>
      <w:r>
        <w:rPr>
          <w:sz w:val="20"/>
        </w:rPr>
        <w:t>za</w:t>
      </w:r>
    </w:p>
    <w:p w14:paraId="6D021F04" w14:textId="77777777" w:rsidR="000C7B92" w:rsidRDefault="00A85A65">
      <w:pPr>
        <w:spacing w:before="2" w:line="242" w:lineRule="auto"/>
        <w:ind w:left="408" w:right="123"/>
        <w:jc w:val="both"/>
        <w:rPr>
          <w:sz w:val="20"/>
        </w:rPr>
      </w:pPr>
      <w:r>
        <w:rPr>
          <w:sz w:val="20"/>
        </w:rPr>
        <w:t>24 mesiacov odo dňa nadobudnutia vykonateľnosti rozhodnutia o zaradení lieku alebo podmienenom zaradení lieku do zoznamu kategorizovaných liekov, zaradení zdravotníckej pomôcky do zoznamu kategorizovaných zdravotníckych pomôcok alebo do zoznamu špeciálnych zdravotníckych materiálov alebo zaradení dietetickej potraviny do zoznamu kategorizovaných dietetických potravín bola vyššia ako celková suma úhrad za liek, zdravotnícku pomôcku alebo dietetickú potravinu navrhnutá v žiadosti, osoba, ktorá podávala žiadosť, je povinná na základe výzvy (§ 8) Ministerstva zdravotníctva Slovenskej republiky uhradiť rozdiel medzi poplatkom uvedeným v položkách i), k) až n) a uhradeným poplatkom.</w:t>
      </w:r>
    </w:p>
    <w:p w14:paraId="056CD52B" w14:textId="77777777" w:rsidR="000C7B92" w:rsidRDefault="00A85A65">
      <w:pPr>
        <w:spacing w:line="272" w:lineRule="exact"/>
        <w:ind w:left="125"/>
        <w:jc w:val="both"/>
        <w:rPr>
          <w:b/>
          <w:sz w:val="20"/>
        </w:rPr>
      </w:pPr>
      <w:r>
        <w:rPr>
          <w:b/>
          <w:sz w:val="20"/>
        </w:rPr>
        <w:t>Položka 152a</w:t>
      </w:r>
    </w:p>
    <w:p w14:paraId="3B3A77B6" w14:textId="77777777" w:rsidR="000C7B92" w:rsidRDefault="00A85A65">
      <w:pPr>
        <w:pStyle w:val="Odsekzoznamu"/>
        <w:numPr>
          <w:ilvl w:val="0"/>
          <w:numId w:val="123"/>
        </w:numPr>
        <w:tabs>
          <w:tab w:val="left" w:pos="409"/>
        </w:tabs>
        <w:spacing w:before="73"/>
        <w:jc w:val="both"/>
        <w:rPr>
          <w:sz w:val="18"/>
        </w:rPr>
      </w:pPr>
      <w:r>
        <w:rPr>
          <w:sz w:val="20"/>
        </w:rPr>
        <w:t>Vydanie rozhodnutia o vnútroštátnej registrácii veterinárneho</w:t>
      </w:r>
      <w:r>
        <w:rPr>
          <w:spacing w:val="2"/>
          <w:sz w:val="20"/>
        </w:rPr>
        <w:t xml:space="preserve"> </w:t>
      </w:r>
      <w:r>
        <w:rPr>
          <w:sz w:val="20"/>
        </w:rPr>
        <w:t>lieku</w:t>
      </w:r>
      <w:r>
        <w:rPr>
          <w:position w:val="5"/>
          <w:sz w:val="10"/>
        </w:rPr>
        <w:t>36ml</w:t>
      </w:r>
      <w:r>
        <w:rPr>
          <w:sz w:val="18"/>
        </w:rPr>
        <w:t>)</w:t>
      </w:r>
    </w:p>
    <w:p w14:paraId="4D0F5795" w14:textId="77777777" w:rsidR="000C7B92" w:rsidRDefault="00A85A65">
      <w:pPr>
        <w:pStyle w:val="Odsekzoznamu"/>
        <w:numPr>
          <w:ilvl w:val="1"/>
          <w:numId w:val="123"/>
        </w:numPr>
        <w:tabs>
          <w:tab w:val="left" w:pos="805"/>
          <w:tab w:val="left" w:pos="806"/>
          <w:tab w:val="left" w:leader="dot" w:pos="7387"/>
        </w:tabs>
        <w:spacing w:before="94" w:line="216" w:lineRule="auto"/>
        <w:ind w:right="123"/>
        <w:rPr>
          <w:sz w:val="20"/>
        </w:rPr>
      </w:pPr>
      <w:r>
        <w:rPr>
          <w:sz w:val="20"/>
        </w:rPr>
        <w:t>Vydanie rozhodnutia o samostatnej registrácii veterinárneho lieku podloženej úplnými experimentálnymi údajmi</w:t>
      </w:r>
      <w:r>
        <w:rPr>
          <w:position w:val="5"/>
          <w:sz w:val="10"/>
        </w:rPr>
        <w:t>36mm</w:t>
      </w:r>
      <w:r>
        <w:rPr>
          <w:sz w:val="18"/>
        </w:rPr>
        <w:t>)</w:t>
      </w:r>
      <w:r>
        <w:rPr>
          <w:sz w:val="18"/>
        </w:rPr>
        <w:tab/>
      </w:r>
      <w:r>
        <w:rPr>
          <w:sz w:val="20"/>
        </w:rPr>
        <w:t>3 800</w:t>
      </w:r>
      <w:r>
        <w:rPr>
          <w:spacing w:val="2"/>
          <w:sz w:val="20"/>
        </w:rPr>
        <w:t xml:space="preserve"> </w:t>
      </w:r>
      <w:r>
        <w:rPr>
          <w:sz w:val="20"/>
        </w:rPr>
        <w:t>eur</w:t>
      </w:r>
    </w:p>
    <w:p w14:paraId="609FE07E" w14:textId="77777777" w:rsidR="000C7B92" w:rsidRDefault="00A85A65">
      <w:pPr>
        <w:pStyle w:val="Odsekzoznamu"/>
        <w:numPr>
          <w:ilvl w:val="1"/>
          <w:numId w:val="123"/>
        </w:numPr>
        <w:tabs>
          <w:tab w:val="left" w:pos="805"/>
          <w:tab w:val="left" w:pos="806"/>
          <w:tab w:val="left" w:leader="dot" w:pos="8275"/>
        </w:tabs>
        <w:spacing w:before="98" w:line="216" w:lineRule="auto"/>
        <w:ind w:right="123"/>
        <w:rPr>
          <w:sz w:val="20"/>
        </w:rPr>
      </w:pPr>
      <w:r>
        <w:rPr>
          <w:sz w:val="20"/>
        </w:rPr>
        <w:t>Vydanie rozhodnutia o registrácii veterinárneho lieku s odkazom na  bibliografické  údaje</w:t>
      </w:r>
      <w:r>
        <w:rPr>
          <w:position w:val="5"/>
          <w:sz w:val="10"/>
        </w:rPr>
        <w:t>36mn</w:t>
      </w:r>
      <w:r>
        <w:rPr>
          <w:sz w:val="18"/>
        </w:rPr>
        <w:t>)</w:t>
      </w:r>
      <w:r>
        <w:rPr>
          <w:sz w:val="18"/>
        </w:rPr>
        <w:tab/>
      </w:r>
      <w:r>
        <w:rPr>
          <w:sz w:val="20"/>
        </w:rPr>
        <w:t>3 700</w:t>
      </w:r>
      <w:r>
        <w:rPr>
          <w:spacing w:val="2"/>
          <w:sz w:val="20"/>
        </w:rPr>
        <w:t xml:space="preserve"> </w:t>
      </w:r>
      <w:r>
        <w:rPr>
          <w:sz w:val="20"/>
        </w:rPr>
        <w:t>eur</w:t>
      </w:r>
    </w:p>
    <w:p w14:paraId="70743B28" w14:textId="77777777" w:rsidR="000C7B92" w:rsidRDefault="00A85A65">
      <w:pPr>
        <w:pStyle w:val="Odsekzoznamu"/>
        <w:numPr>
          <w:ilvl w:val="1"/>
          <w:numId w:val="123"/>
        </w:numPr>
        <w:tabs>
          <w:tab w:val="left" w:pos="805"/>
          <w:tab w:val="left" w:pos="806"/>
          <w:tab w:val="left" w:leader="dot" w:pos="7960"/>
        </w:tabs>
        <w:spacing w:before="78"/>
        <w:ind w:hanging="398"/>
        <w:rPr>
          <w:sz w:val="20"/>
        </w:rPr>
      </w:pPr>
      <w:r>
        <w:rPr>
          <w:sz w:val="20"/>
        </w:rPr>
        <w:t>Vydanie rozhodnutia o registrácii generického</w:t>
      </w:r>
      <w:r>
        <w:rPr>
          <w:spacing w:val="2"/>
          <w:sz w:val="20"/>
        </w:rPr>
        <w:t xml:space="preserve"> </w:t>
      </w:r>
      <w:r>
        <w:rPr>
          <w:sz w:val="20"/>
        </w:rPr>
        <w:t>veterinárneho lieku</w:t>
      </w:r>
      <w:r>
        <w:rPr>
          <w:position w:val="5"/>
          <w:sz w:val="10"/>
        </w:rPr>
        <w:t>36mo</w:t>
      </w:r>
      <w:r>
        <w:rPr>
          <w:sz w:val="18"/>
        </w:rPr>
        <w:t>)</w:t>
      </w:r>
      <w:r>
        <w:rPr>
          <w:sz w:val="18"/>
        </w:rPr>
        <w:tab/>
      </w:r>
      <w:r>
        <w:rPr>
          <w:sz w:val="20"/>
        </w:rPr>
        <w:t>2 800</w:t>
      </w:r>
      <w:r>
        <w:rPr>
          <w:spacing w:val="2"/>
          <w:sz w:val="20"/>
        </w:rPr>
        <w:t xml:space="preserve"> </w:t>
      </w:r>
      <w:r>
        <w:rPr>
          <w:sz w:val="20"/>
        </w:rPr>
        <w:t>eur</w:t>
      </w:r>
    </w:p>
    <w:p w14:paraId="360E5143" w14:textId="77777777" w:rsidR="000C7B92" w:rsidRDefault="00A85A65">
      <w:pPr>
        <w:pStyle w:val="Odsekzoznamu"/>
        <w:numPr>
          <w:ilvl w:val="1"/>
          <w:numId w:val="123"/>
        </w:numPr>
        <w:tabs>
          <w:tab w:val="left" w:pos="805"/>
          <w:tab w:val="left" w:pos="806"/>
        </w:tabs>
        <w:spacing w:before="72" w:line="254" w:lineRule="exact"/>
        <w:ind w:hanging="398"/>
        <w:rPr>
          <w:sz w:val="18"/>
        </w:rPr>
      </w:pPr>
      <w:r>
        <w:rPr>
          <w:sz w:val="20"/>
        </w:rPr>
        <w:t>Vydanie rozhodnutia o registrácii veterinárneho lieku s odkazom na informovaný</w:t>
      </w:r>
      <w:r>
        <w:rPr>
          <w:spacing w:val="60"/>
          <w:sz w:val="20"/>
        </w:rPr>
        <w:t xml:space="preserve"> </w:t>
      </w:r>
      <w:r>
        <w:rPr>
          <w:sz w:val="20"/>
        </w:rPr>
        <w:t>súhlas</w:t>
      </w:r>
      <w:r>
        <w:rPr>
          <w:position w:val="5"/>
          <w:sz w:val="10"/>
        </w:rPr>
        <w:t>36mp</w:t>
      </w:r>
      <w:r>
        <w:rPr>
          <w:sz w:val="18"/>
        </w:rPr>
        <w:t>)</w:t>
      </w:r>
    </w:p>
    <w:p w14:paraId="5E504830" w14:textId="77777777" w:rsidR="000C7B92" w:rsidRDefault="00A85A65">
      <w:pPr>
        <w:spacing w:line="254" w:lineRule="exact"/>
        <w:ind w:left="805"/>
        <w:rPr>
          <w:sz w:val="20"/>
        </w:rPr>
      </w:pPr>
      <w:r>
        <w:rPr>
          <w:sz w:val="20"/>
        </w:rPr>
        <w:t>.....................................................................................................2 400 eur</w:t>
      </w:r>
    </w:p>
    <w:p w14:paraId="48EE32E7" w14:textId="77777777" w:rsidR="000C7B92" w:rsidRDefault="00A85A65">
      <w:pPr>
        <w:pStyle w:val="Odsekzoznamu"/>
        <w:numPr>
          <w:ilvl w:val="1"/>
          <w:numId w:val="123"/>
        </w:numPr>
        <w:tabs>
          <w:tab w:val="left" w:pos="805"/>
          <w:tab w:val="left" w:pos="806"/>
        </w:tabs>
        <w:spacing w:before="73" w:line="254" w:lineRule="exact"/>
        <w:ind w:hanging="398"/>
        <w:rPr>
          <w:sz w:val="18"/>
        </w:rPr>
      </w:pPr>
      <w:r>
        <w:rPr>
          <w:sz w:val="20"/>
        </w:rPr>
        <w:t>Vydanie</w:t>
      </w:r>
      <w:r>
        <w:rPr>
          <w:spacing w:val="19"/>
          <w:sz w:val="20"/>
        </w:rPr>
        <w:t xml:space="preserve"> </w:t>
      </w:r>
      <w:r>
        <w:rPr>
          <w:sz w:val="20"/>
        </w:rPr>
        <w:t>rozhodnutia</w:t>
      </w:r>
      <w:r>
        <w:rPr>
          <w:spacing w:val="19"/>
          <w:sz w:val="20"/>
        </w:rPr>
        <w:t xml:space="preserve"> </w:t>
      </w:r>
      <w:r>
        <w:rPr>
          <w:sz w:val="20"/>
        </w:rPr>
        <w:t>o</w:t>
      </w:r>
      <w:r>
        <w:rPr>
          <w:spacing w:val="2"/>
          <w:sz w:val="20"/>
        </w:rPr>
        <w:t xml:space="preserve"> </w:t>
      </w:r>
      <w:r>
        <w:rPr>
          <w:sz w:val="20"/>
        </w:rPr>
        <w:t>registrácii</w:t>
      </w:r>
      <w:r>
        <w:rPr>
          <w:spacing w:val="19"/>
          <w:sz w:val="20"/>
        </w:rPr>
        <w:t xml:space="preserve"> </w:t>
      </w:r>
      <w:r>
        <w:rPr>
          <w:sz w:val="20"/>
        </w:rPr>
        <w:t>hybridného</w:t>
      </w:r>
      <w:r>
        <w:rPr>
          <w:spacing w:val="19"/>
          <w:sz w:val="20"/>
        </w:rPr>
        <w:t xml:space="preserve"> </w:t>
      </w:r>
      <w:r>
        <w:rPr>
          <w:sz w:val="20"/>
        </w:rPr>
        <w:t>a</w:t>
      </w:r>
      <w:r>
        <w:rPr>
          <w:spacing w:val="2"/>
          <w:sz w:val="20"/>
        </w:rPr>
        <w:t xml:space="preserve"> </w:t>
      </w:r>
      <w:r>
        <w:rPr>
          <w:sz w:val="20"/>
        </w:rPr>
        <w:t>kombinovaného</w:t>
      </w:r>
      <w:r>
        <w:rPr>
          <w:spacing w:val="19"/>
          <w:sz w:val="20"/>
        </w:rPr>
        <w:t xml:space="preserve"> </w:t>
      </w:r>
      <w:r>
        <w:rPr>
          <w:sz w:val="20"/>
        </w:rPr>
        <w:t>veterinárneho</w:t>
      </w:r>
      <w:r>
        <w:rPr>
          <w:spacing w:val="19"/>
          <w:sz w:val="20"/>
        </w:rPr>
        <w:t xml:space="preserve"> </w:t>
      </w:r>
      <w:r>
        <w:rPr>
          <w:sz w:val="20"/>
        </w:rPr>
        <w:t>lieku</w:t>
      </w:r>
      <w:r>
        <w:rPr>
          <w:position w:val="5"/>
          <w:sz w:val="10"/>
        </w:rPr>
        <w:t>36mq</w:t>
      </w:r>
      <w:r>
        <w:rPr>
          <w:sz w:val="18"/>
        </w:rPr>
        <w:t>)</w:t>
      </w:r>
    </w:p>
    <w:p w14:paraId="75239D1C" w14:textId="77777777" w:rsidR="000C7B92" w:rsidRDefault="00A85A65">
      <w:pPr>
        <w:spacing w:line="254" w:lineRule="exact"/>
        <w:ind w:left="805"/>
        <w:rPr>
          <w:sz w:val="20"/>
        </w:rPr>
      </w:pPr>
      <w:r>
        <w:rPr>
          <w:sz w:val="20"/>
        </w:rPr>
        <w:t>...................................................................................................... 3 600 eur</w:t>
      </w:r>
    </w:p>
    <w:p w14:paraId="724F292A" w14:textId="77777777" w:rsidR="000C7B92" w:rsidRDefault="00A85A65">
      <w:pPr>
        <w:pStyle w:val="Odsekzoznamu"/>
        <w:numPr>
          <w:ilvl w:val="1"/>
          <w:numId w:val="123"/>
        </w:numPr>
        <w:tabs>
          <w:tab w:val="left" w:pos="805"/>
          <w:tab w:val="left" w:pos="806"/>
        </w:tabs>
        <w:spacing w:before="73" w:line="254" w:lineRule="exact"/>
        <w:ind w:hanging="398"/>
        <w:rPr>
          <w:sz w:val="18"/>
        </w:rPr>
      </w:pPr>
      <w:r>
        <w:rPr>
          <w:sz w:val="20"/>
        </w:rPr>
        <w:t>Vydanie rozhodnutia o registrácii veterinárneho lieku s novou kombináciou</w:t>
      </w:r>
      <w:r>
        <w:rPr>
          <w:spacing w:val="6"/>
          <w:sz w:val="20"/>
        </w:rPr>
        <w:t xml:space="preserve"> </w:t>
      </w:r>
      <w:r>
        <w:rPr>
          <w:sz w:val="20"/>
        </w:rPr>
        <w:t>liečiv</w:t>
      </w:r>
      <w:r>
        <w:rPr>
          <w:position w:val="5"/>
          <w:sz w:val="10"/>
        </w:rPr>
        <w:t>36mr</w:t>
      </w:r>
      <w:r>
        <w:rPr>
          <w:sz w:val="18"/>
        </w:rPr>
        <w:t>)</w:t>
      </w:r>
    </w:p>
    <w:p w14:paraId="61EB22F9" w14:textId="77777777" w:rsidR="000C7B92" w:rsidRDefault="00A85A65">
      <w:pPr>
        <w:spacing w:line="254" w:lineRule="exact"/>
        <w:ind w:left="805"/>
        <w:rPr>
          <w:sz w:val="20"/>
        </w:rPr>
      </w:pPr>
      <w:r>
        <w:rPr>
          <w:sz w:val="20"/>
        </w:rPr>
        <w:t>...................................................................................................... 3 800 eur</w:t>
      </w:r>
    </w:p>
    <w:p w14:paraId="14A987E5" w14:textId="77777777" w:rsidR="000C7B92" w:rsidRDefault="00A85A65">
      <w:pPr>
        <w:pStyle w:val="Odsekzoznamu"/>
        <w:numPr>
          <w:ilvl w:val="1"/>
          <w:numId w:val="123"/>
        </w:numPr>
        <w:tabs>
          <w:tab w:val="left" w:pos="805"/>
          <w:tab w:val="left" w:pos="806"/>
          <w:tab w:val="left" w:leader="dot" w:pos="6585"/>
        </w:tabs>
        <w:spacing w:before="94" w:line="216" w:lineRule="auto"/>
        <w:ind w:right="123"/>
        <w:rPr>
          <w:sz w:val="20"/>
        </w:rPr>
      </w:pPr>
      <w:r>
        <w:rPr>
          <w:sz w:val="20"/>
        </w:rPr>
        <w:t xml:space="preserve">Vydanie rozhodnutia o registrácii homeopatického veterinárneho lieku </w:t>
      </w:r>
      <w:r>
        <w:rPr>
          <w:spacing w:val="-2"/>
          <w:sz w:val="20"/>
        </w:rPr>
        <w:t xml:space="preserve">zjednodušeným </w:t>
      </w:r>
      <w:r>
        <w:rPr>
          <w:sz w:val="20"/>
        </w:rPr>
        <w:t>postupom</w:t>
      </w:r>
      <w:r>
        <w:rPr>
          <w:position w:val="5"/>
          <w:sz w:val="10"/>
        </w:rPr>
        <w:t>36ms</w:t>
      </w:r>
      <w:r>
        <w:rPr>
          <w:sz w:val="18"/>
        </w:rPr>
        <w:t>)</w:t>
      </w:r>
      <w:r>
        <w:rPr>
          <w:sz w:val="18"/>
        </w:rPr>
        <w:tab/>
      </w:r>
      <w:r>
        <w:rPr>
          <w:sz w:val="20"/>
        </w:rPr>
        <w:t>1 200</w:t>
      </w:r>
      <w:r>
        <w:rPr>
          <w:spacing w:val="2"/>
          <w:sz w:val="20"/>
        </w:rPr>
        <w:t xml:space="preserve"> </w:t>
      </w:r>
      <w:r>
        <w:rPr>
          <w:sz w:val="20"/>
        </w:rPr>
        <w:t>eur</w:t>
      </w:r>
    </w:p>
    <w:p w14:paraId="46CF2313" w14:textId="77777777" w:rsidR="000C7B92" w:rsidRDefault="00A85A65">
      <w:pPr>
        <w:pStyle w:val="Odsekzoznamu"/>
        <w:numPr>
          <w:ilvl w:val="1"/>
          <w:numId w:val="123"/>
        </w:numPr>
        <w:tabs>
          <w:tab w:val="left" w:pos="805"/>
          <w:tab w:val="left" w:pos="806"/>
          <w:tab w:val="left" w:leader="dot" w:pos="8255"/>
        </w:tabs>
        <w:spacing w:before="98" w:line="216" w:lineRule="auto"/>
        <w:ind w:right="123"/>
        <w:rPr>
          <w:sz w:val="20"/>
        </w:rPr>
      </w:pPr>
      <w:r>
        <w:rPr>
          <w:sz w:val="20"/>
        </w:rPr>
        <w:t xml:space="preserve">Vydanie    rozhodnutia    o registrácii     tradičného     rastlinného     </w:t>
      </w:r>
      <w:r>
        <w:rPr>
          <w:spacing w:val="-2"/>
          <w:sz w:val="20"/>
        </w:rPr>
        <w:t xml:space="preserve">veterinárneho   </w:t>
      </w:r>
      <w:r>
        <w:rPr>
          <w:sz w:val="20"/>
        </w:rPr>
        <w:t>lieku</w:t>
      </w:r>
      <w:r>
        <w:rPr>
          <w:position w:val="5"/>
          <w:sz w:val="10"/>
        </w:rPr>
        <w:t>36mt</w:t>
      </w:r>
      <w:r>
        <w:rPr>
          <w:sz w:val="18"/>
        </w:rPr>
        <w:t>)</w:t>
      </w:r>
      <w:r>
        <w:rPr>
          <w:sz w:val="18"/>
        </w:rPr>
        <w:tab/>
      </w:r>
      <w:r>
        <w:rPr>
          <w:sz w:val="20"/>
        </w:rPr>
        <w:t>1 200</w:t>
      </w:r>
      <w:r>
        <w:rPr>
          <w:spacing w:val="2"/>
          <w:sz w:val="20"/>
        </w:rPr>
        <w:t xml:space="preserve"> </w:t>
      </w:r>
      <w:r>
        <w:rPr>
          <w:sz w:val="20"/>
        </w:rPr>
        <w:t>eur</w:t>
      </w:r>
    </w:p>
    <w:p w14:paraId="1381634D" w14:textId="77777777" w:rsidR="000C7B92" w:rsidRDefault="00A85A65">
      <w:pPr>
        <w:pStyle w:val="Odsekzoznamu"/>
        <w:numPr>
          <w:ilvl w:val="1"/>
          <w:numId w:val="123"/>
        </w:numPr>
        <w:tabs>
          <w:tab w:val="left" w:pos="805"/>
          <w:tab w:val="left" w:pos="806"/>
          <w:tab w:val="left" w:pos="1798"/>
          <w:tab w:val="left" w:pos="3191"/>
          <w:tab w:val="left" w:pos="4547"/>
          <w:tab w:val="left" w:pos="6108"/>
          <w:tab w:val="left" w:pos="6801"/>
          <w:tab w:val="left" w:pos="7326"/>
          <w:tab w:val="left" w:pos="8719"/>
        </w:tabs>
        <w:spacing w:before="78" w:line="254" w:lineRule="exact"/>
        <w:ind w:hanging="398"/>
        <w:rPr>
          <w:sz w:val="18"/>
        </w:rPr>
      </w:pPr>
      <w:r>
        <w:rPr>
          <w:sz w:val="20"/>
        </w:rPr>
        <w:t>Vydanie</w:t>
      </w:r>
      <w:r>
        <w:rPr>
          <w:sz w:val="20"/>
        </w:rPr>
        <w:tab/>
        <w:t>rozhodnutia</w:t>
      </w:r>
      <w:r>
        <w:rPr>
          <w:sz w:val="20"/>
        </w:rPr>
        <w:tab/>
        <w:t>o</w:t>
      </w:r>
      <w:r>
        <w:rPr>
          <w:spacing w:val="2"/>
          <w:sz w:val="20"/>
        </w:rPr>
        <w:t xml:space="preserve"> </w:t>
      </w:r>
      <w:r>
        <w:rPr>
          <w:sz w:val="20"/>
        </w:rPr>
        <w:t>registrácii</w:t>
      </w:r>
      <w:r>
        <w:rPr>
          <w:sz w:val="20"/>
        </w:rPr>
        <w:tab/>
        <w:t>veterinárneho</w:t>
      </w:r>
      <w:r>
        <w:rPr>
          <w:sz w:val="20"/>
        </w:rPr>
        <w:tab/>
        <w:t>lieku</w:t>
      </w:r>
      <w:r>
        <w:rPr>
          <w:sz w:val="20"/>
        </w:rPr>
        <w:tab/>
        <w:t>pre</w:t>
      </w:r>
      <w:r>
        <w:rPr>
          <w:sz w:val="20"/>
        </w:rPr>
        <w:tab/>
        <w:t>spoločenské</w:t>
      </w:r>
      <w:r>
        <w:rPr>
          <w:sz w:val="20"/>
        </w:rPr>
        <w:tab/>
        <w:t>zvieratá</w:t>
      </w:r>
      <w:r>
        <w:rPr>
          <w:position w:val="5"/>
          <w:sz w:val="10"/>
        </w:rPr>
        <w:t>36mu</w:t>
      </w:r>
      <w:r>
        <w:rPr>
          <w:sz w:val="18"/>
        </w:rPr>
        <w:t>)</w:t>
      </w:r>
    </w:p>
    <w:p w14:paraId="65CB3AD1" w14:textId="77777777" w:rsidR="000C7B92" w:rsidRDefault="00A85A65">
      <w:pPr>
        <w:spacing w:line="254" w:lineRule="exact"/>
        <w:ind w:left="805"/>
        <w:rPr>
          <w:sz w:val="20"/>
        </w:rPr>
      </w:pPr>
      <w:r>
        <w:rPr>
          <w:sz w:val="20"/>
        </w:rPr>
        <w:t>.......................................................................................................................1 500 eur</w:t>
      </w:r>
    </w:p>
    <w:p w14:paraId="409C4675" w14:textId="77777777" w:rsidR="000C7B92" w:rsidRDefault="00A85A65">
      <w:pPr>
        <w:pStyle w:val="Odsekzoznamu"/>
        <w:numPr>
          <w:ilvl w:val="1"/>
          <w:numId w:val="123"/>
        </w:numPr>
        <w:tabs>
          <w:tab w:val="left" w:pos="806"/>
          <w:tab w:val="left" w:leader="dot" w:pos="8337"/>
        </w:tabs>
        <w:spacing w:before="94" w:line="216" w:lineRule="auto"/>
        <w:ind w:right="123"/>
        <w:rPr>
          <w:sz w:val="20"/>
        </w:rPr>
      </w:pPr>
      <w:r>
        <w:rPr>
          <w:sz w:val="20"/>
        </w:rPr>
        <w:t>Vydanie     rozhodnutia     o registrácii     veterinárneho      lieku      na      obmedzený trh</w:t>
      </w:r>
      <w:r>
        <w:rPr>
          <w:position w:val="5"/>
          <w:sz w:val="10"/>
        </w:rPr>
        <w:t>36mv</w:t>
      </w:r>
      <w:r>
        <w:rPr>
          <w:sz w:val="18"/>
        </w:rPr>
        <w:t>)</w:t>
      </w:r>
      <w:r>
        <w:rPr>
          <w:sz w:val="18"/>
        </w:rPr>
        <w:tab/>
      </w:r>
      <w:r>
        <w:rPr>
          <w:sz w:val="20"/>
        </w:rPr>
        <w:t>1 300</w:t>
      </w:r>
      <w:r>
        <w:rPr>
          <w:spacing w:val="2"/>
          <w:sz w:val="20"/>
        </w:rPr>
        <w:t xml:space="preserve"> </w:t>
      </w:r>
      <w:r>
        <w:rPr>
          <w:sz w:val="20"/>
        </w:rPr>
        <w:t>eur</w:t>
      </w:r>
    </w:p>
    <w:p w14:paraId="4647CAE0" w14:textId="77777777" w:rsidR="000C7B92" w:rsidRDefault="00A85A65">
      <w:pPr>
        <w:pStyle w:val="Odsekzoznamu"/>
        <w:numPr>
          <w:ilvl w:val="1"/>
          <w:numId w:val="123"/>
        </w:numPr>
        <w:tabs>
          <w:tab w:val="left" w:pos="806"/>
          <w:tab w:val="left" w:pos="2017"/>
          <w:tab w:val="left" w:leader="dot" w:pos="8319"/>
        </w:tabs>
        <w:spacing w:before="98" w:line="216" w:lineRule="auto"/>
        <w:ind w:right="123"/>
        <w:rPr>
          <w:sz w:val="20"/>
        </w:rPr>
      </w:pPr>
      <w:r>
        <w:rPr>
          <w:sz w:val="20"/>
        </w:rPr>
        <w:t>Vydanie</w:t>
      </w:r>
      <w:r>
        <w:rPr>
          <w:sz w:val="20"/>
        </w:rPr>
        <w:tab/>
        <w:t>rozhodnutia  o registrácii  veterinárneho  lieku   za   výnimočných   okolností</w:t>
      </w:r>
      <w:r>
        <w:rPr>
          <w:position w:val="5"/>
          <w:sz w:val="10"/>
        </w:rPr>
        <w:t>36mw</w:t>
      </w:r>
      <w:r>
        <w:rPr>
          <w:sz w:val="18"/>
        </w:rPr>
        <w:t>)</w:t>
      </w:r>
      <w:r>
        <w:rPr>
          <w:sz w:val="18"/>
        </w:rPr>
        <w:tab/>
      </w:r>
      <w:r>
        <w:rPr>
          <w:sz w:val="20"/>
        </w:rPr>
        <w:t>1 300</w:t>
      </w:r>
      <w:r>
        <w:rPr>
          <w:spacing w:val="2"/>
          <w:sz w:val="20"/>
        </w:rPr>
        <w:t xml:space="preserve"> </w:t>
      </w:r>
      <w:r>
        <w:rPr>
          <w:sz w:val="20"/>
        </w:rPr>
        <w:t>eur</w:t>
      </w:r>
    </w:p>
    <w:p w14:paraId="4B3EBB15" w14:textId="77777777" w:rsidR="000C7B92" w:rsidRDefault="00A85A65">
      <w:pPr>
        <w:pStyle w:val="Odsekzoznamu"/>
        <w:numPr>
          <w:ilvl w:val="1"/>
          <w:numId w:val="123"/>
        </w:numPr>
        <w:tabs>
          <w:tab w:val="left" w:pos="806"/>
          <w:tab w:val="left" w:leader="dot" w:pos="8044"/>
        </w:tabs>
        <w:spacing w:before="77"/>
        <w:ind w:hanging="398"/>
        <w:rPr>
          <w:sz w:val="20"/>
        </w:rPr>
      </w:pPr>
      <w:r>
        <w:rPr>
          <w:sz w:val="20"/>
        </w:rPr>
        <w:t>Vydanie rozhodnutia o predĺžení registrácie</w:t>
      </w:r>
      <w:r>
        <w:rPr>
          <w:spacing w:val="2"/>
          <w:sz w:val="20"/>
        </w:rPr>
        <w:t xml:space="preserve"> </w:t>
      </w:r>
      <w:r>
        <w:rPr>
          <w:sz w:val="20"/>
        </w:rPr>
        <w:t>veterinárneho lieku</w:t>
      </w:r>
      <w:r>
        <w:rPr>
          <w:position w:val="5"/>
          <w:sz w:val="10"/>
        </w:rPr>
        <w:t>36mx</w:t>
      </w:r>
      <w:r>
        <w:rPr>
          <w:sz w:val="18"/>
        </w:rPr>
        <w:t>)</w:t>
      </w:r>
      <w:r>
        <w:rPr>
          <w:sz w:val="18"/>
        </w:rPr>
        <w:tab/>
      </w:r>
      <w:r>
        <w:rPr>
          <w:sz w:val="20"/>
        </w:rPr>
        <w:t>1 200</w:t>
      </w:r>
      <w:r>
        <w:rPr>
          <w:spacing w:val="2"/>
          <w:sz w:val="20"/>
        </w:rPr>
        <w:t xml:space="preserve"> </w:t>
      </w:r>
      <w:r>
        <w:rPr>
          <w:sz w:val="20"/>
        </w:rPr>
        <w:t>eur</w:t>
      </w:r>
    </w:p>
    <w:p w14:paraId="409BE7F3" w14:textId="77777777" w:rsidR="000C7B92" w:rsidRDefault="00A85A65">
      <w:pPr>
        <w:pStyle w:val="Odsekzoznamu"/>
        <w:numPr>
          <w:ilvl w:val="1"/>
          <w:numId w:val="123"/>
        </w:numPr>
        <w:tabs>
          <w:tab w:val="left" w:pos="806"/>
          <w:tab w:val="left" w:leader="dot" w:pos="8403"/>
          <w:tab w:val="left" w:pos="8727"/>
        </w:tabs>
        <w:spacing w:before="94" w:line="216" w:lineRule="auto"/>
        <w:ind w:right="123"/>
        <w:rPr>
          <w:sz w:val="20"/>
        </w:rPr>
      </w:pPr>
      <w:r>
        <w:rPr>
          <w:sz w:val="20"/>
        </w:rPr>
        <w:t xml:space="preserve">Vydanie    rozhodnutia    o predĺžení    registrácie    veterinárneho  </w:t>
      </w:r>
      <w:r>
        <w:rPr>
          <w:spacing w:val="61"/>
          <w:sz w:val="20"/>
        </w:rPr>
        <w:t xml:space="preserve"> </w:t>
      </w:r>
      <w:r>
        <w:rPr>
          <w:sz w:val="20"/>
        </w:rPr>
        <w:t xml:space="preserve">lieku  </w:t>
      </w:r>
      <w:r>
        <w:rPr>
          <w:spacing w:val="63"/>
          <w:sz w:val="20"/>
        </w:rPr>
        <w:t xml:space="preserve"> </w:t>
      </w:r>
      <w:r>
        <w:rPr>
          <w:sz w:val="20"/>
        </w:rPr>
        <w:t>na</w:t>
      </w:r>
      <w:r>
        <w:rPr>
          <w:sz w:val="20"/>
        </w:rPr>
        <w:tab/>
      </w:r>
      <w:r>
        <w:rPr>
          <w:spacing w:val="-1"/>
          <w:sz w:val="20"/>
        </w:rPr>
        <w:t xml:space="preserve">obmedzený </w:t>
      </w:r>
      <w:r>
        <w:rPr>
          <w:sz w:val="20"/>
        </w:rPr>
        <w:t>trh</w:t>
      </w:r>
      <w:r>
        <w:rPr>
          <w:position w:val="5"/>
          <w:sz w:val="10"/>
        </w:rPr>
        <w:t>36my</w:t>
      </w:r>
      <w:r>
        <w:rPr>
          <w:sz w:val="18"/>
        </w:rPr>
        <w:t>)</w:t>
      </w:r>
      <w:r>
        <w:rPr>
          <w:sz w:val="18"/>
        </w:rPr>
        <w:tab/>
      </w:r>
      <w:r>
        <w:rPr>
          <w:sz w:val="20"/>
        </w:rPr>
        <w:t>700 eur</w:t>
      </w:r>
    </w:p>
    <w:p w14:paraId="381E2E85" w14:textId="77777777" w:rsidR="000C7B92" w:rsidRDefault="00A85A65">
      <w:pPr>
        <w:pStyle w:val="Odsekzoznamu"/>
        <w:numPr>
          <w:ilvl w:val="1"/>
          <w:numId w:val="123"/>
        </w:numPr>
        <w:tabs>
          <w:tab w:val="left" w:pos="806"/>
          <w:tab w:val="left" w:pos="1822"/>
          <w:tab w:val="left" w:pos="3239"/>
          <w:tab w:val="left" w:pos="4543"/>
          <w:tab w:val="left" w:pos="5788"/>
          <w:tab w:val="left" w:pos="7373"/>
          <w:tab w:val="left" w:pos="8090"/>
          <w:tab w:val="left" w:pos="8535"/>
        </w:tabs>
        <w:spacing w:before="78"/>
        <w:ind w:hanging="398"/>
        <w:rPr>
          <w:sz w:val="20"/>
        </w:rPr>
      </w:pPr>
      <w:r>
        <w:rPr>
          <w:sz w:val="20"/>
        </w:rPr>
        <w:t>Vydanie</w:t>
      </w:r>
      <w:r>
        <w:rPr>
          <w:sz w:val="20"/>
        </w:rPr>
        <w:tab/>
        <w:t>rozhodnutia</w:t>
      </w:r>
      <w:r>
        <w:rPr>
          <w:sz w:val="20"/>
        </w:rPr>
        <w:tab/>
        <w:t>o</w:t>
      </w:r>
      <w:r>
        <w:rPr>
          <w:spacing w:val="2"/>
          <w:sz w:val="20"/>
        </w:rPr>
        <w:t xml:space="preserve"> </w:t>
      </w:r>
      <w:r>
        <w:rPr>
          <w:sz w:val="20"/>
        </w:rPr>
        <w:t>predĺžení</w:t>
      </w:r>
      <w:r>
        <w:rPr>
          <w:sz w:val="20"/>
        </w:rPr>
        <w:tab/>
        <w:t>registrácie</w:t>
      </w:r>
      <w:r>
        <w:rPr>
          <w:sz w:val="20"/>
        </w:rPr>
        <w:tab/>
        <w:t>veterinárneho</w:t>
      </w:r>
      <w:r>
        <w:rPr>
          <w:sz w:val="20"/>
        </w:rPr>
        <w:tab/>
        <w:t>lieku</w:t>
      </w:r>
      <w:r>
        <w:rPr>
          <w:sz w:val="20"/>
        </w:rPr>
        <w:tab/>
        <w:t>za</w:t>
      </w:r>
      <w:r>
        <w:rPr>
          <w:sz w:val="20"/>
        </w:rPr>
        <w:tab/>
        <w:t>výnimočných</w:t>
      </w:r>
    </w:p>
    <w:p w14:paraId="78EB649A" w14:textId="77777777" w:rsidR="000C7B92" w:rsidRDefault="000C7B92">
      <w:pPr>
        <w:rPr>
          <w:sz w:val="20"/>
        </w:rPr>
        <w:sectPr w:rsidR="000C7B92">
          <w:pgSz w:w="11910" w:h="16840"/>
          <w:pgMar w:top="1160" w:right="980" w:bottom="280" w:left="980" w:header="796" w:footer="0" w:gutter="0"/>
          <w:cols w:space="708"/>
        </w:sectPr>
      </w:pPr>
    </w:p>
    <w:p w14:paraId="797F624D" w14:textId="77777777" w:rsidR="000C7B92" w:rsidRDefault="000C7B92">
      <w:pPr>
        <w:pStyle w:val="Zkladntext"/>
        <w:spacing w:before="4"/>
        <w:ind w:left="0"/>
        <w:rPr>
          <w:sz w:val="8"/>
        </w:rPr>
      </w:pPr>
    </w:p>
    <w:p w14:paraId="26EB15A4" w14:textId="77777777" w:rsidR="000C7B92" w:rsidRDefault="00A85A65">
      <w:pPr>
        <w:tabs>
          <w:tab w:val="left" w:leader="dot" w:pos="8417"/>
        </w:tabs>
        <w:spacing w:before="100"/>
        <w:ind w:left="805"/>
        <w:jc w:val="both"/>
        <w:rPr>
          <w:sz w:val="20"/>
        </w:rPr>
      </w:pPr>
      <w:r>
        <w:rPr>
          <w:sz w:val="20"/>
        </w:rPr>
        <w:t>okolností</w:t>
      </w:r>
      <w:r>
        <w:rPr>
          <w:position w:val="5"/>
          <w:sz w:val="10"/>
        </w:rPr>
        <w:t>36mz</w:t>
      </w:r>
      <w:r>
        <w:rPr>
          <w:sz w:val="18"/>
        </w:rPr>
        <w:t>)</w:t>
      </w:r>
      <w:r>
        <w:rPr>
          <w:sz w:val="18"/>
        </w:rPr>
        <w:tab/>
      </w:r>
      <w:r>
        <w:rPr>
          <w:sz w:val="20"/>
        </w:rPr>
        <w:t>400 eur</w:t>
      </w:r>
    </w:p>
    <w:p w14:paraId="23A9FD30" w14:textId="77777777" w:rsidR="000C7B92" w:rsidRDefault="00A85A65">
      <w:pPr>
        <w:pStyle w:val="Nadpis2"/>
        <w:numPr>
          <w:ilvl w:val="0"/>
          <w:numId w:val="123"/>
        </w:numPr>
        <w:tabs>
          <w:tab w:val="left" w:pos="409"/>
        </w:tabs>
        <w:spacing w:before="94" w:line="216" w:lineRule="auto"/>
        <w:ind w:right="123"/>
        <w:jc w:val="both"/>
      </w:pPr>
      <w:r>
        <w:t>Vydanie rozhodnutia o registrácii veterinárneho lieku decentralizovaným postupom</w:t>
      </w:r>
      <w:r>
        <w:rPr>
          <w:position w:val="5"/>
          <w:sz w:val="10"/>
        </w:rPr>
        <w:t>36maa</w:t>
      </w:r>
      <w:r>
        <w:rPr>
          <w:sz w:val="18"/>
        </w:rPr>
        <w:t xml:space="preserve">) </w:t>
      </w:r>
      <w:r>
        <w:t>alebo postupom vzájomného uznania,</w:t>
      </w:r>
      <w:r>
        <w:rPr>
          <w:position w:val="5"/>
          <w:sz w:val="10"/>
        </w:rPr>
        <w:t>36mab</w:t>
      </w:r>
      <w:r>
        <w:rPr>
          <w:sz w:val="18"/>
        </w:rPr>
        <w:t xml:space="preserve">) </w:t>
      </w:r>
      <w:r>
        <w:t>ak Slovenská republika nie je referenčný členský</w:t>
      </w:r>
      <w:r>
        <w:rPr>
          <w:spacing w:val="6"/>
        </w:rPr>
        <w:t xml:space="preserve"> </w:t>
      </w:r>
      <w:r>
        <w:t>štát</w:t>
      </w:r>
    </w:p>
    <w:p w14:paraId="4B62CE4A" w14:textId="77777777" w:rsidR="000C7B92" w:rsidRDefault="00A85A65">
      <w:pPr>
        <w:pStyle w:val="Odsekzoznamu"/>
        <w:numPr>
          <w:ilvl w:val="1"/>
          <w:numId w:val="123"/>
        </w:numPr>
        <w:tabs>
          <w:tab w:val="left" w:pos="693"/>
          <w:tab w:val="left" w:leader="dot" w:pos="7950"/>
        </w:tabs>
        <w:spacing w:before="98" w:line="216" w:lineRule="auto"/>
        <w:ind w:left="692" w:right="123" w:hanging="284"/>
        <w:jc w:val="both"/>
        <w:rPr>
          <w:sz w:val="20"/>
        </w:rPr>
      </w:pPr>
      <w:r>
        <w:rPr>
          <w:sz w:val="20"/>
        </w:rPr>
        <w:t xml:space="preserve">Vydanie rozhodnutia o samostatnej registrácii veterinárneho lieku decentralizovaným postupom alebo postupom vzájomného uznania, ak Slovenská republika nie je referenčný členský          </w:t>
      </w:r>
      <w:r>
        <w:rPr>
          <w:spacing w:val="64"/>
          <w:sz w:val="20"/>
        </w:rPr>
        <w:t xml:space="preserve"> </w:t>
      </w:r>
      <w:r>
        <w:rPr>
          <w:sz w:val="20"/>
        </w:rPr>
        <w:t xml:space="preserve">štát,           </w:t>
      </w:r>
      <w:r>
        <w:rPr>
          <w:spacing w:val="64"/>
          <w:sz w:val="20"/>
        </w:rPr>
        <w:t xml:space="preserve"> </w:t>
      </w:r>
      <w:r>
        <w:rPr>
          <w:sz w:val="20"/>
        </w:rPr>
        <w:t xml:space="preserve">podloženej           </w:t>
      </w:r>
      <w:r>
        <w:rPr>
          <w:spacing w:val="64"/>
          <w:sz w:val="20"/>
        </w:rPr>
        <w:t xml:space="preserve"> </w:t>
      </w:r>
      <w:r>
        <w:rPr>
          <w:sz w:val="20"/>
        </w:rPr>
        <w:t xml:space="preserve">úplnými           </w:t>
      </w:r>
      <w:r>
        <w:rPr>
          <w:spacing w:val="64"/>
          <w:sz w:val="20"/>
        </w:rPr>
        <w:t xml:space="preserve"> </w:t>
      </w:r>
      <w:r>
        <w:rPr>
          <w:sz w:val="20"/>
        </w:rPr>
        <w:t>experimentálnymi údajmi</w:t>
      </w:r>
      <w:r>
        <w:rPr>
          <w:position w:val="5"/>
          <w:sz w:val="10"/>
        </w:rPr>
        <w:t>36mm</w:t>
      </w:r>
      <w:r>
        <w:rPr>
          <w:sz w:val="18"/>
        </w:rPr>
        <w:t>)</w:t>
      </w:r>
      <w:r>
        <w:rPr>
          <w:sz w:val="18"/>
        </w:rPr>
        <w:tab/>
      </w:r>
      <w:r>
        <w:rPr>
          <w:sz w:val="20"/>
        </w:rPr>
        <w:t>2 400</w:t>
      </w:r>
      <w:r>
        <w:rPr>
          <w:spacing w:val="2"/>
          <w:sz w:val="20"/>
        </w:rPr>
        <w:t xml:space="preserve"> </w:t>
      </w:r>
      <w:r>
        <w:rPr>
          <w:sz w:val="20"/>
        </w:rPr>
        <w:t>eur</w:t>
      </w:r>
    </w:p>
    <w:p w14:paraId="2890BB09" w14:textId="77777777" w:rsidR="000C7B92" w:rsidRDefault="00A85A65">
      <w:pPr>
        <w:pStyle w:val="Odsekzoznamu"/>
        <w:numPr>
          <w:ilvl w:val="1"/>
          <w:numId w:val="123"/>
        </w:numPr>
        <w:tabs>
          <w:tab w:val="left" w:pos="693"/>
          <w:tab w:val="left" w:leader="dot" w:pos="6856"/>
        </w:tabs>
        <w:spacing w:before="98" w:line="216" w:lineRule="auto"/>
        <w:ind w:left="692" w:right="123" w:hanging="284"/>
        <w:jc w:val="both"/>
        <w:rPr>
          <w:sz w:val="20"/>
        </w:rPr>
      </w:pPr>
      <w:r>
        <w:rPr>
          <w:sz w:val="20"/>
        </w:rPr>
        <w:t>Vydanie rozhodnutia o registrácii veterinárneho lieku decentralizovaným postupom alebo postupom vzájomného  uznania,  ak  Slovenská  republika  nie  je  referenčný  členský  štát, s odkazom na</w:t>
      </w:r>
      <w:r>
        <w:rPr>
          <w:spacing w:val="2"/>
          <w:sz w:val="20"/>
        </w:rPr>
        <w:t xml:space="preserve"> </w:t>
      </w:r>
      <w:r>
        <w:rPr>
          <w:sz w:val="20"/>
        </w:rPr>
        <w:t>bibliografické údaje</w:t>
      </w:r>
      <w:r>
        <w:rPr>
          <w:position w:val="5"/>
          <w:sz w:val="10"/>
        </w:rPr>
        <w:t>36mn</w:t>
      </w:r>
      <w:r>
        <w:rPr>
          <w:sz w:val="18"/>
        </w:rPr>
        <w:t>)</w:t>
      </w:r>
      <w:r>
        <w:rPr>
          <w:sz w:val="18"/>
        </w:rPr>
        <w:tab/>
      </w:r>
      <w:r>
        <w:rPr>
          <w:sz w:val="20"/>
        </w:rPr>
        <w:t>2 100</w:t>
      </w:r>
      <w:r>
        <w:rPr>
          <w:spacing w:val="2"/>
          <w:sz w:val="20"/>
        </w:rPr>
        <w:t xml:space="preserve"> </w:t>
      </w:r>
      <w:r>
        <w:rPr>
          <w:sz w:val="20"/>
        </w:rPr>
        <w:t>eur</w:t>
      </w:r>
    </w:p>
    <w:p w14:paraId="53640D0E" w14:textId="77777777" w:rsidR="000C7B92" w:rsidRDefault="00A85A65">
      <w:pPr>
        <w:pStyle w:val="Odsekzoznamu"/>
        <w:numPr>
          <w:ilvl w:val="1"/>
          <w:numId w:val="123"/>
        </w:numPr>
        <w:tabs>
          <w:tab w:val="left" w:pos="693"/>
          <w:tab w:val="left" w:leader="dot" w:pos="5392"/>
        </w:tabs>
        <w:spacing w:before="98" w:line="216" w:lineRule="auto"/>
        <w:ind w:left="692" w:right="123" w:hanging="284"/>
        <w:jc w:val="both"/>
        <w:rPr>
          <w:sz w:val="20"/>
        </w:rPr>
      </w:pPr>
      <w:r>
        <w:rPr>
          <w:sz w:val="20"/>
        </w:rPr>
        <w:t>Vydanie rozhodnutia o registrácii generického veterinárneho lieku decentralizovaným postupom alebo postupom vzájomného uznania, ak Slovenská republika nie je referenčný členský štát</w:t>
      </w:r>
      <w:r>
        <w:rPr>
          <w:position w:val="5"/>
          <w:sz w:val="10"/>
        </w:rPr>
        <w:t>36mo</w:t>
      </w:r>
      <w:r>
        <w:rPr>
          <w:sz w:val="18"/>
        </w:rPr>
        <w:t>)</w:t>
      </w:r>
      <w:r>
        <w:rPr>
          <w:sz w:val="18"/>
        </w:rPr>
        <w:tab/>
      </w:r>
      <w:r>
        <w:rPr>
          <w:sz w:val="20"/>
        </w:rPr>
        <w:t>1 900</w:t>
      </w:r>
      <w:r>
        <w:rPr>
          <w:spacing w:val="2"/>
          <w:sz w:val="20"/>
        </w:rPr>
        <w:t xml:space="preserve"> </w:t>
      </w:r>
      <w:r>
        <w:rPr>
          <w:sz w:val="20"/>
        </w:rPr>
        <w:t>eur</w:t>
      </w:r>
    </w:p>
    <w:p w14:paraId="4055A22F" w14:textId="77777777" w:rsidR="000C7B92" w:rsidRDefault="00A85A65">
      <w:pPr>
        <w:pStyle w:val="Odsekzoznamu"/>
        <w:numPr>
          <w:ilvl w:val="1"/>
          <w:numId w:val="123"/>
        </w:numPr>
        <w:tabs>
          <w:tab w:val="left" w:pos="693"/>
          <w:tab w:val="left" w:leader="dot" w:pos="7074"/>
        </w:tabs>
        <w:spacing w:before="98" w:line="216" w:lineRule="auto"/>
        <w:ind w:left="692" w:right="123" w:hanging="284"/>
        <w:jc w:val="both"/>
        <w:rPr>
          <w:sz w:val="20"/>
        </w:rPr>
      </w:pPr>
      <w:r>
        <w:rPr>
          <w:sz w:val="20"/>
        </w:rPr>
        <w:t>Vydanie rozhodnutia o registrácii hybridného a kombinovaného veterinárneho lieku decentralizovaným postupom alebo postupom vzájomného uznania, ak Slovenská republika nie je referenčný členský štát</w:t>
      </w:r>
      <w:r>
        <w:rPr>
          <w:position w:val="5"/>
          <w:sz w:val="10"/>
        </w:rPr>
        <w:t>36mq</w:t>
      </w:r>
      <w:r>
        <w:rPr>
          <w:sz w:val="18"/>
        </w:rPr>
        <w:t>)</w:t>
      </w:r>
      <w:r>
        <w:rPr>
          <w:sz w:val="18"/>
        </w:rPr>
        <w:tab/>
      </w:r>
      <w:r>
        <w:rPr>
          <w:sz w:val="20"/>
        </w:rPr>
        <w:t>2 300</w:t>
      </w:r>
      <w:r>
        <w:rPr>
          <w:spacing w:val="2"/>
          <w:sz w:val="20"/>
        </w:rPr>
        <w:t xml:space="preserve"> </w:t>
      </w:r>
      <w:r>
        <w:rPr>
          <w:sz w:val="20"/>
        </w:rPr>
        <w:t>eur</w:t>
      </w:r>
    </w:p>
    <w:p w14:paraId="303BC595" w14:textId="77777777" w:rsidR="000C7B92" w:rsidRDefault="00A85A65">
      <w:pPr>
        <w:pStyle w:val="Odsekzoznamu"/>
        <w:numPr>
          <w:ilvl w:val="1"/>
          <w:numId w:val="123"/>
        </w:numPr>
        <w:tabs>
          <w:tab w:val="left" w:pos="693"/>
          <w:tab w:val="left" w:leader="dot" w:pos="6606"/>
        </w:tabs>
        <w:spacing w:before="98" w:line="216" w:lineRule="auto"/>
        <w:ind w:left="692" w:right="123" w:hanging="284"/>
        <w:jc w:val="both"/>
        <w:rPr>
          <w:sz w:val="20"/>
        </w:rPr>
      </w:pPr>
      <w:r>
        <w:rPr>
          <w:sz w:val="20"/>
        </w:rPr>
        <w:t>Vydanie rozhodnutia o registrácii veterinárneho lieku decentralizovaným postupom alebo postupom vzájomného  uznania,  ak  Slovenská  republika  nie  je  referenčný  členský  štát, s novou</w:t>
      </w:r>
      <w:r>
        <w:rPr>
          <w:spacing w:val="2"/>
          <w:sz w:val="20"/>
        </w:rPr>
        <w:t xml:space="preserve"> </w:t>
      </w:r>
      <w:r>
        <w:rPr>
          <w:sz w:val="20"/>
        </w:rPr>
        <w:t>kombináciou liečiv</w:t>
      </w:r>
      <w:r>
        <w:rPr>
          <w:position w:val="5"/>
          <w:sz w:val="10"/>
        </w:rPr>
        <w:t>36mr</w:t>
      </w:r>
      <w:r>
        <w:rPr>
          <w:sz w:val="18"/>
        </w:rPr>
        <w:t>)</w:t>
      </w:r>
      <w:r>
        <w:rPr>
          <w:sz w:val="18"/>
        </w:rPr>
        <w:tab/>
      </w:r>
      <w:r>
        <w:rPr>
          <w:sz w:val="20"/>
        </w:rPr>
        <w:t>2 300</w:t>
      </w:r>
      <w:r>
        <w:rPr>
          <w:spacing w:val="2"/>
          <w:sz w:val="20"/>
        </w:rPr>
        <w:t xml:space="preserve"> </w:t>
      </w:r>
      <w:r>
        <w:rPr>
          <w:sz w:val="20"/>
        </w:rPr>
        <w:t>eur</w:t>
      </w:r>
    </w:p>
    <w:p w14:paraId="0017BD2D" w14:textId="77777777" w:rsidR="000C7B92" w:rsidRDefault="00A85A65">
      <w:pPr>
        <w:pStyle w:val="Odsekzoznamu"/>
        <w:numPr>
          <w:ilvl w:val="1"/>
          <w:numId w:val="123"/>
        </w:numPr>
        <w:tabs>
          <w:tab w:val="left" w:pos="693"/>
          <w:tab w:val="left" w:leader="dot" w:pos="6680"/>
        </w:tabs>
        <w:spacing w:before="98" w:line="216" w:lineRule="auto"/>
        <w:ind w:left="692" w:right="123" w:hanging="284"/>
        <w:jc w:val="both"/>
        <w:rPr>
          <w:sz w:val="20"/>
        </w:rPr>
      </w:pPr>
      <w:r>
        <w:rPr>
          <w:sz w:val="20"/>
        </w:rPr>
        <w:t>Vydanie rozhodnutia o registrácii veterinárneho lieku decentralizovaným postupom alebo postupom vzájomného  uznania,  ak  Slovenská  republika  nie  je  referenčný  členský  štát, s odkazom na</w:t>
      </w:r>
      <w:r>
        <w:rPr>
          <w:spacing w:val="2"/>
          <w:sz w:val="20"/>
        </w:rPr>
        <w:t xml:space="preserve"> </w:t>
      </w:r>
      <w:r>
        <w:rPr>
          <w:sz w:val="20"/>
        </w:rPr>
        <w:t>informovaný súhlas</w:t>
      </w:r>
      <w:r>
        <w:rPr>
          <w:position w:val="5"/>
          <w:sz w:val="10"/>
        </w:rPr>
        <w:t>36mp</w:t>
      </w:r>
      <w:r>
        <w:rPr>
          <w:sz w:val="18"/>
        </w:rPr>
        <w:t>)</w:t>
      </w:r>
      <w:r>
        <w:rPr>
          <w:sz w:val="18"/>
        </w:rPr>
        <w:tab/>
      </w:r>
      <w:r>
        <w:rPr>
          <w:sz w:val="20"/>
        </w:rPr>
        <w:t>1 300</w:t>
      </w:r>
      <w:r>
        <w:rPr>
          <w:spacing w:val="2"/>
          <w:sz w:val="20"/>
        </w:rPr>
        <w:t xml:space="preserve"> </w:t>
      </w:r>
      <w:r>
        <w:rPr>
          <w:sz w:val="20"/>
        </w:rPr>
        <w:t>eur</w:t>
      </w:r>
    </w:p>
    <w:p w14:paraId="29C104DF" w14:textId="77777777" w:rsidR="000C7B92" w:rsidRDefault="00A85A65">
      <w:pPr>
        <w:pStyle w:val="Odsekzoznamu"/>
        <w:numPr>
          <w:ilvl w:val="1"/>
          <w:numId w:val="123"/>
        </w:numPr>
        <w:tabs>
          <w:tab w:val="left" w:pos="693"/>
          <w:tab w:val="left" w:pos="3138"/>
          <w:tab w:val="left" w:pos="5284"/>
          <w:tab w:val="left" w:pos="8519"/>
        </w:tabs>
        <w:spacing w:before="98" w:line="216" w:lineRule="auto"/>
        <w:ind w:left="692" w:right="123" w:hanging="284"/>
        <w:jc w:val="both"/>
        <w:rPr>
          <w:sz w:val="18"/>
        </w:rPr>
      </w:pPr>
      <w:r>
        <w:rPr>
          <w:sz w:val="20"/>
        </w:rPr>
        <w:t>Vydanie rozhodnutia o registrácii homeopatického veterinárneho lieku decentralizovaným postupom alebo postupom vzájomného uznania, ak Slovenská republika nie je referenčný členský</w:t>
      </w:r>
      <w:r>
        <w:rPr>
          <w:sz w:val="20"/>
        </w:rPr>
        <w:tab/>
        <w:t>štát,</w:t>
      </w:r>
      <w:r>
        <w:rPr>
          <w:sz w:val="20"/>
        </w:rPr>
        <w:tab/>
        <w:t>zjednodušeným</w:t>
      </w:r>
      <w:r>
        <w:rPr>
          <w:sz w:val="20"/>
        </w:rPr>
        <w:tab/>
      </w:r>
      <w:r>
        <w:rPr>
          <w:spacing w:val="-2"/>
          <w:sz w:val="20"/>
        </w:rPr>
        <w:t>postupom</w:t>
      </w:r>
      <w:r>
        <w:rPr>
          <w:spacing w:val="-2"/>
          <w:position w:val="5"/>
          <w:sz w:val="10"/>
        </w:rPr>
        <w:t>36ms</w:t>
      </w:r>
      <w:r>
        <w:rPr>
          <w:spacing w:val="-2"/>
          <w:sz w:val="18"/>
        </w:rPr>
        <w:t>)</w:t>
      </w:r>
    </w:p>
    <w:p w14:paraId="6CE4A837" w14:textId="77777777" w:rsidR="000C7B92" w:rsidRDefault="00A85A65">
      <w:pPr>
        <w:spacing w:line="244" w:lineRule="exact"/>
        <w:ind w:left="692"/>
        <w:jc w:val="both"/>
        <w:rPr>
          <w:sz w:val="20"/>
        </w:rPr>
      </w:pPr>
      <w:r>
        <w:rPr>
          <w:sz w:val="20"/>
        </w:rPr>
        <w:t>..................................................................................................................... 1 000 eur</w:t>
      </w:r>
    </w:p>
    <w:p w14:paraId="1B163F38" w14:textId="77777777" w:rsidR="000C7B92" w:rsidRDefault="00A85A65">
      <w:pPr>
        <w:pStyle w:val="Odsekzoznamu"/>
        <w:numPr>
          <w:ilvl w:val="1"/>
          <w:numId w:val="123"/>
        </w:numPr>
        <w:tabs>
          <w:tab w:val="left" w:pos="693"/>
          <w:tab w:val="left" w:leader="dot" w:pos="7120"/>
        </w:tabs>
        <w:spacing w:before="94" w:line="216" w:lineRule="auto"/>
        <w:ind w:left="692" w:right="123" w:hanging="284"/>
        <w:jc w:val="both"/>
        <w:rPr>
          <w:sz w:val="20"/>
        </w:rPr>
      </w:pPr>
      <w:r>
        <w:rPr>
          <w:sz w:val="20"/>
        </w:rPr>
        <w:t>Vydanie rozhodnutia o predĺžení registrácie veterinárneho lieku decentralizovaným  postupom alebo postupom vzájomného uznania, ak Slovenská republika nie je referenčný členský štát</w:t>
      </w:r>
      <w:r>
        <w:rPr>
          <w:position w:val="5"/>
          <w:sz w:val="10"/>
        </w:rPr>
        <w:t>36mx</w:t>
      </w:r>
      <w:r>
        <w:rPr>
          <w:sz w:val="18"/>
        </w:rPr>
        <w:t>)</w:t>
      </w:r>
      <w:r>
        <w:rPr>
          <w:sz w:val="18"/>
        </w:rPr>
        <w:tab/>
      </w:r>
      <w:r>
        <w:rPr>
          <w:sz w:val="20"/>
        </w:rPr>
        <w:t>1 200</w:t>
      </w:r>
      <w:r>
        <w:rPr>
          <w:spacing w:val="2"/>
          <w:sz w:val="20"/>
        </w:rPr>
        <w:t xml:space="preserve"> </w:t>
      </w:r>
      <w:r>
        <w:rPr>
          <w:sz w:val="20"/>
        </w:rPr>
        <w:t>eur</w:t>
      </w:r>
    </w:p>
    <w:p w14:paraId="3F83F6EC" w14:textId="77777777" w:rsidR="000C7B92" w:rsidRDefault="00A85A65">
      <w:pPr>
        <w:pStyle w:val="Odsekzoznamu"/>
        <w:numPr>
          <w:ilvl w:val="0"/>
          <w:numId w:val="123"/>
        </w:numPr>
        <w:tabs>
          <w:tab w:val="left" w:pos="409"/>
        </w:tabs>
        <w:spacing w:before="98" w:line="216" w:lineRule="auto"/>
        <w:ind w:right="123"/>
        <w:jc w:val="both"/>
        <w:rPr>
          <w:sz w:val="20"/>
        </w:rPr>
      </w:pPr>
      <w:r>
        <w:rPr>
          <w:sz w:val="20"/>
        </w:rPr>
        <w:t xml:space="preserve">Vydanie rozhodnutia o registrácii veterinárneho lieku decentralizovaným postupom </w:t>
      </w:r>
      <w:r>
        <w:rPr>
          <w:spacing w:val="-3"/>
          <w:sz w:val="20"/>
        </w:rPr>
        <w:t xml:space="preserve">alebo </w:t>
      </w:r>
      <w:r>
        <w:rPr>
          <w:sz w:val="20"/>
        </w:rPr>
        <w:t>postupom vzájomného uznania, ak Slovenská republika je referenčný členský štát</w:t>
      </w:r>
    </w:p>
    <w:p w14:paraId="44A4A2B0" w14:textId="77777777" w:rsidR="000C7B92" w:rsidRDefault="00A85A65">
      <w:pPr>
        <w:pStyle w:val="Odsekzoznamu"/>
        <w:numPr>
          <w:ilvl w:val="1"/>
          <w:numId w:val="123"/>
        </w:numPr>
        <w:tabs>
          <w:tab w:val="left" w:pos="693"/>
          <w:tab w:val="left" w:leader="dot" w:pos="8270"/>
        </w:tabs>
        <w:spacing w:before="99" w:line="216" w:lineRule="auto"/>
        <w:ind w:left="692" w:right="123" w:hanging="284"/>
        <w:jc w:val="both"/>
        <w:rPr>
          <w:sz w:val="20"/>
        </w:rPr>
      </w:pPr>
      <w:r>
        <w:rPr>
          <w:sz w:val="20"/>
        </w:rPr>
        <w:t xml:space="preserve">Vydanie rozhodnutia o samostatnej registrácii veterinárneho lieku decentralizovaným postupom alebo postupom vzájomného uznania, ak Slovenská republika je referenčný členský          </w:t>
      </w:r>
      <w:r>
        <w:rPr>
          <w:spacing w:val="64"/>
          <w:sz w:val="20"/>
        </w:rPr>
        <w:t xml:space="preserve"> </w:t>
      </w:r>
      <w:r>
        <w:rPr>
          <w:sz w:val="20"/>
        </w:rPr>
        <w:t xml:space="preserve">štát,           </w:t>
      </w:r>
      <w:r>
        <w:rPr>
          <w:spacing w:val="64"/>
          <w:sz w:val="20"/>
        </w:rPr>
        <w:t xml:space="preserve"> </w:t>
      </w:r>
      <w:r>
        <w:rPr>
          <w:sz w:val="20"/>
        </w:rPr>
        <w:t xml:space="preserve">podloženej           </w:t>
      </w:r>
      <w:r>
        <w:rPr>
          <w:spacing w:val="64"/>
          <w:sz w:val="20"/>
        </w:rPr>
        <w:t xml:space="preserve"> </w:t>
      </w:r>
      <w:r>
        <w:rPr>
          <w:sz w:val="20"/>
        </w:rPr>
        <w:t xml:space="preserve">úplnými           </w:t>
      </w:r>
      <w:r>
        <w:rPr>
          <w:spacing w:val="64"/>
          <w:sz w:val="20"/>
        </w:rPr>
        <w:t xml:space="preserve"> </w:t>
      </w:r>
      <w:r>
        <w:rPr>
          <w:sz w:val="20"/>
        </w:rPr>
        <w:t>experimentálnymi údajmi</w:t>
      </w:r>
      <w:r>
        <w:rPr>
          <w:position w:val="5"/>
          <w:sz w:val="10"/>
        </w:rPr>
        <w:t>36mm</w:t>
      </w:r>
      <w:r>
        <w:rPr>
          <w:sz w:val="18"/>
        </w:rPr>
        <w:t>)</w:t>
      </w:r>
      <w:r>
        <w:rPr>
          <w:sz w:val="18"/>
        </w:rPr>
        <w:tab/>
      </w:r>
      <w:r>
        <w:rPr>
          <w:sz w:val="20"/>
        </w:rPr>
        <w:t>5 500</w:t>
      </w:r>
      <w:r>
        <w:rPr>
          <w:spacing w:val="2"/>
          <w:sz w:val="20"/>
        </w:rPr>
        <w:t xml:space="preserve"> </w:t>
      </w:r>
      <w:r>
        <w:rPr>
          <w:sz w:val="20"/>
        </w:rPr>
        <w:t>eur</w:t>
      </w:r>
    </w:p>
    <w:p w14:paraId="7B020370" w14:textId="77777777" w:rsidR="000C7B92" w:rsidRDefault="00A85A65">
      <w:pPr>
        <w:pStyle w:val="Odsekzoznamu"/>
        <w:numPr>
          <w:ilvl w:val="1"/>
          <w:numId w:val="123"/>
        </w:numPr>
        <w:tabs>
          <w:tab w:val="left" w:pos="693"/>
          <w:tab w:val="left" w:leader="dot" w:pos="7560"/>
        </w:tabs>
        <w:spacing w:before="97" w:line="216" w:lineRule="auto"/>
        <w:ind w:left="692" w:right="123" w:hanging="284"/>
        <w:jc w:val="both"/>
        <w:rPr>
          <w:sz w:val="20"/>
        </w:rPr>
      </w:pPr>
      <w:r>
        <w:rPr>
          <w:sz w:val="20"/>
        </w:rPr>
        <w:t xml:space="preserve">Vydanie rozhodnutia o registrácii veterinárneho lieku decentralizovaným postupom alebo postupom  vzájomného  uznania,  ak  Slovenská  republika  je  referenčný  členský  </w:t>
      </w:r>
      <w:r>
        <w:rPr>
          <w:spacing w:val="-3"/>
          <w:sz w:val="20"/>
        </w:rPr>
        <w:t xml:space="preserve">štát,       </w:t>
      </w:r>
      <w:r>
        <w:rPr>
          <w:sz w:val="20"/>
        </w:rPr>
        <w:t>s odkazom na</w:t>
      </w:r>
      <w:r>
        <w:rPr>
          <w:spacing w:val="2"/>
          <w:sz w:val="20"/>
        </w:rPr>
        <w:t xml:space="preserve"> </w:t>
      </w:r>
      <w:r>
        <w:rPr>
          <w:sz w:val="20"/>
        </w:rPr>
        <w:t>bibliografické údaje</w:t>
      </w:r>
      <w:r>
        <w:rPr>
          <w:position w:val="5"/>
          <w:sz w:val="10"/>
        </w:rPr>
        <w:t>36mn</w:t>
      </w:r>
      <w:r>
        <w:rPr>
          <w:sz w:val="18"/>
        </w:rPr>
        <w:t>)</w:t>
      </w:r>
      <w:r>
        <w:rPr>
          <w:sz w:val="18"/>
        </w:rPr>
        <w:tab/>
      </w:r>
      <w:r>
        <w:rPr>
          <w:sz w:val="20"/>
        </w:rPr>
        <w:t>5 000</w:t>
      </w:r>
      <w:r>
        <w:rPr>
          <w:spacing w:val="2"/>
          <w:sz w:val="20"/>
        </w:rPr>
        <w:t xml:space="preserve"> </w:t>
      </w:r>
      <w:r>
        <w:rPr>
          <w:sz w:val="20"/>
        </w:rPr>
        <w:t>eur</w:t>
      </w:r>
    </w:p>
    <w:p w14:paraId="174AE729" w14:textId="77777777" w:rsidR="000C7B92" w:rsidRDefault="00A85A65">
      <w:pPr>
        <w:pStyle w:val="Odsekzoznamu"/>
        <w:numPr>
          <w:ilvl w:val="1"/>
          <w:numId w:val="123"/>
        </w:numPr>
        <w:tabs>
          <w:tab w:val="left" w:pos="693"/>
          <w:tab w:val="left" w:leader="dot" w:pos="5712"/>
        </w:tabs>
        <w:spacing w:before="98" w:line="216" w:lineRule="auto"/>
        <w:ind w:left="692" w:right="123" w:hanging="284"/>
        <w:jc w:val="both"/>
        <w:rPr>
          <w:sz w:val="20"/>
        </w:rPr>
      </w:pPr>
      <w:r>
        <w:rPr>
          <w:sz w:val="20"/>
        </w:rPr>
        <w:t>Vydanie rozhodnutia o registrácii generického veterinárneho lieku decentralizovaným postupom alebo postupom vzájomného uznania, ak Slovenská republika je referenčný členský štát</w:t>
      </w:r>
      <w:r>
        <w:rPr>
          <w:position w:val="5"/>
          <w:sz w:val="10"/>
        </w:rPr>
        <w:t>36mo</w:t>
      </w:r>
      <w:r>
        <w:rPr>
          <w:sz w:val="18"/>
        </w:rPr>
        <w:t>)</w:t>
      </w:r>
      <w:r>
        <w:rPr>
          <w:sz w:val="18"/>
        </w:rPr>
        <w:tab/>
      </w:r>
      <w:r>
        <w:rPr>
          <w:sz w:val="20"/>
        </w:rPr>
        <w:t>4 800</w:t>
      </w:r>
      <w:r>
        <w:rPr>
          <w:spacing w:val="2"/>
          <w:sz w:val="20"/>
        </w:rPr>
        <w:t xml:space="preserve"> </w:t>
      </w:r>
      <w:r>
        <w:rPr>
          <w:sz w:val="20"/>
        </w:rPr>
        <w:t>eur</w:t>
      </w:r>
    </w:p>
    <w:p w14:paraId="2F92D2F5" w14:textId="77777777" w:rsidR="000C7B92" w:rsidRDefault="00A85A65">
      <w:pPr>
        <w:pStyle w:val="Odsekzoznamu"/>
        <w:numPr>
          <w:ilvl w:val="1"/>
          <w:numId w:val="123"/>
        </w:numPr>
        <w:tabs>
          <w:tab w:val="left" w:pos="693"/>
          <w:tab w:val="left" w:leader="dot" w:pos="7098"/>
        </w:tabs>
        <w:spacing w:before="98" w:line="216" w:lineRule="auto"/>
        <w:ind w:left="692" w:right="123" w:hanging="284"/>
        <w:jc w:val="both"/>
        <w:rPr>
          <w:sz w:val="20"/>
        </w:rPr>
      </w:pPr>
      <w:r>
        <w:rPr>
          <w:sz w:val="20"/>
        </w:rPr>
        <w:t>Vydanie rozhodnutia o registrácii hybridného a kombinovaného veterinárneho lieku decentralizovaným postupom alebo postupom vzájomného uznania, ak Slovenská republika je referenčný členský štát</w:t>
      </w:r>
      <w:r>
        <w:rPr>
          <w:position w:val="5"/>
          <w:sz w:val="10"/>
        </w:rPr>
        <w:t>36mq</w:t>
      </w:r>
      <w:r>
        <w:rPr>
          <w:sz w:val="18"/>
        </w:rPr>
        <w:t>)</w:t>
      </w:r>
      <w:r>
        <w:rPr>
          <w:sz w:val="18"/>
        </w:rPr>
        <w:tab/>
      </w:r>
      <w:r>
        <w:rPr>
          <w:sz w:val="20"/>
        </w:rPr>
        <w:t>5 400</w:t>
      </w:r>
      <w:r>
        <w:rPr>
          <w:spacing w:val="2"/>
          <w:sz w:val="20"/>
        </w:rPr>
        <w:t xml:space="preserve"> </w:t>
      </w:r>
      <w:r>
        <w:rPr>
          <w:sz w:val="20"/>
        </w:rPr>
        <w:t>eur</w:t>
      </w:r>
    </w:p>
    <w:p w14:paraId="2EB3CA49" w14:textId="77777777" w:rsidR="000C7B92" w:rsidRDefault="00A85A65">
      <w:pPr>
        <w:pStyle w:val="Odsekzoznamu"/>
        <w:numPr>
          <w:ilvl w:val="1"/>
          <w:numId w:val="123"/>
        </w:numPr>
        <w:tabs>
          <w:tab w:val="left" w:pos="693"/>
          <w:tab w:val="left" w:leader="dot" w:pos="6736"/>
        </w:tabs>
        <w:spacing w:before="98" w:line="216" w:lineRule="auto"/>
        <w:ind w:left="692" w:right="123" w:hanging="284"/>
        <w:jc w:val="both"/>
        <w:rPr>
          <w:sz w:val="20"/>
        </w:rPr>
      </w:pPr>
      <w:r>
        <w:rPr>
          <w:sz w:val="20"/>
        </w:rPr>
        <w:t>Vydanie rozhodnutia o registrácii veterinárneho lieku decentralizovaným postupom alebo postupom vzájomného uznania, ak Slovenská republika je referenčný členský štát, s novou kombináciou liečiv</w:t>
      </w:r>
      <w:r>
        <w:rPr>
          <w:position w:val="5"/>
          <w:sz w:val="10"/>
        </w:rPr>
        <w:t>36mr</w:t>
      </w:r>
      <w:r>
        <w:rPr>
          <w:sz w:val="18"/>
        </w:rPr>
        <w:t>)</w:t>
      </w:r>
      <w:r>
        <w:rPr>
          <w:sz w:val="18"/>
        </w:rPr>
        <w:tab/>
      </w:r>
      <w:r>
        <w:rPr>
          <w:sz w:val="20"/>
        </w:rPr>
        <w:t>5 300</w:t>
      </w:r>
      <w:r>
        <w:rPr>
          <w:spacing w:val="2"/>
          <w:sz w:val="20"/>
        </w:rPr>
        <w:t xml:space="preserve"> </w:t>
      </w:r>
      <w:r>
        <w:rPr>
          <w:sz w:val="20"/>
        </w:rPr>
        <w:t>eur</w:t>
      </w:r>
    </w:p>
    <w:p w14:paraId="42641EB9" w14:textId="77777777" w:rsidR="000C7B92" w:rsidRDefault="00A85A65">
      <w:pPr>
        <w:pStyle w:val="Odsekzoznamu"/>
        <w:numPr>
          <w:ilvl w:val="1"/>
          <w:numId w:val="123"/>
        </w:numPr>
        <w:tabs>
          <w:tab w:val="left" w:pos="693"/>
          <w:tab w:val="left" w:leader="dot" w:pos="7640"/>
        </w:tabs>
        <w:spacing w:before="98" w:line="216" w:lineRule="auto"/>
        <w:ind w:left="692" w:right="123" w:hanging="284"/>
        <w:jc w:val="both"/>
        <w:rPr>
          <w:sz w:val="20"/>
        </w:rPr>
      </w:pPr>
      <w:r>
        <w:rPr>
          <w:sz w:val="20"/>
        </w:rPr>
        <w:t xml:space="preserve">Vydanie rozhodnutia o registrácii veterinárneho lieku decentralizovaným postupom alebo postupom  vzájomného  uznania,  ak  Slovenská  republika  je  referenčný  členský  </w:t>
      </w:r>
      <w:r>
        <w:rPr>
          <w:spacing w:val="-3"/>
          <w:sz w:val="20"/>
        </w:rPr>
        <w:t xml:space="preserve">štát,       </w:t>
      </w:r>
      <w:r>
        <w:rPr>
          <w:sz w:val="20"/>
        </w:rPr>
        <w:t>s odkazom na</w:t>
      </w:r>
      <w:r>
        <w:rPr>
          <w:spacing w:val="2"/>
          <w:sz w:val="20"/>
        </w:rPr>
        <w:t xml:space="preserve"> </w:t>
      </w:r>
      <w:r>
        <w:rPr>
          <w:sz w:val="20"/>
        </w:rPr>
        <w:t>informovaný súhlas</w:t>
      </w:r>
      <w:r>
        <w:rPr>
          <w:position w:val="5"/>
          <w:sz w:val="10"/>
        </w:rPr>
        <w:t>36mp</w:t>
      </w:r>
      <w:r>
        <w:rPr>
          <w:sz w:val="18"/>
        </w:rPr>
        <w:t>)</w:t>
      </w:r>
      <w:r>
        <w:rPr>
          <w:sz w:val="18"/>
        </w:rPr>
        <w:tab/>
      </w:r>
      <w:r>
        <w:rPr>
          <w:sz w:val="20"/>
        </w:rPr>
        <w:t>3 800</w:t>
      </w:r>
      <w:r>
        <w:rPr>
          <w:spacing w:val="2"/>
          <w:sz w:val="20"/>
        </w:rPr>
        <w:t xml:space="preserve"> </w:t>
      </w:r>
      <w:r>
        <w:rPr>
          <w:sz w:val="20"/>
        </w:rPr>
        <w:t>eur</w:t>
      </w:r>
    </w:p>
    <w:p w14:paraId="15FB6EA2" w14:textId="77777777" w:rsidR="000C7B92" w:rsidRDefault="00A85A65">
      <w:pPr>
        <w:pStyle w:val="Odsekzoznamu"/>
        <w:numPr>
          <w:ilvl w:val="1"/>
          <w:numId w:val="123"/>
        </w:numPr>
        <w:tabs>
          <w:tab w:val="left" w:pos="693"/>
        </w:tabs>
        <w:spacing w:before="98" w:line="216" w:lineRule="auto"/>
        <w:ind w:left="692" w:right="123" w:hanging="284"/>
        <w:jc w:val="both"/>
        <w:rPr>
          <w:sz w:val="20"/>
        </w:rPr>
      </w:pPr>
      <w:r>
        <w:rPr>
          <w:sz w:val="20"/>
        </w:rPr>
        <w:t>Vydanie rozhodnutia o registrácii homeopatického veterinárneho lieku decentralizovaným postupom</w:t>
      </w:r>
      <w:r>
        <w:rPr>
          <w:spacing w:val="15"/>
          <w:sz w:val="20"/>
        </w:rPr>
        <w:t xml:space="preserve"> </w:t>
      </w:r>
      <w:r>
        <w:rPr>
          <w:sz w:val="20"/>
        </w:rPr>
        <w:t>alebo</w:t>
      </w:r>
      <w:r>
        <w:rPr>
          <w:spacing w:val="15"/>
          <w:sz w:val="20"/>
        </w:rPr>
        <w:t xml:space="preserve"> </w:t>
      </w:r>
      <w:r>
        <w:rPr>
          <w:sz w:val="20"/>
        </w:rPr>
        <w:t>postupom</w:t>
      </w:r>
      <w:r>
        <w:rPr>
          <w:spacing w:val="15"/>
          <w:sz w:val="20"/>
        </w:rPr>
        <w:t xml:space="preserve"> </w:t>
      </w:r>
      <w:r>
        <w:rPr>
          <w:sz w:val="20"/>
        </w:rPr>
        <w:t>vzájomného</w:t>
      </w:r>
      <w:r>
        <w:rPr>
          <w:spacing w:val="15"/>
          <w:sz w:val="20"/>
        </w:rPr>
        <w:t xml:space="preserve"> </w:t>
      </w:r>
      <w:r>
        <w:rPr>
          <w:sz w:val="20"/>
        </w:rPr>
        <w:t>uznania,</w:t>
      </w:r>
      <w:r>
        <w:rPr>
          <w:spacing w:val="15"/>
          <w:sz w:val="20"/>
        </w:rPr>
        <w:t xml:space="preserve"> </w:t>
      </w:r>
      <w:r>
        <w:rPr>
          <w:sz w:val="20"/>
        </w:rPr>
        <w:t>ak</w:t>
      </w:r>
      <w:r>
        <w:rPr>
          <w:spacing w:val="15"/>
          <w:sz w:val="20"/>
        </w:rPr>
        <w:t xml:space="preserve"> </w:t>
      </w:r>
      <w:r>
        <w:rPr>
          <w:sz w:val="20"/>
        </w:rPr>
        <w:t>Slovenská</w:t>
      </w:r>
      <w:r>
        <w:rPr>
          <w:spacing w:val="15"/>
          <w:sz w:val="20"/>
        </w:rPr>
        <w:t xml:space="preserve"> </w:t>
      </w:r>
      <w:r>
        <w:rPr>
          <w:sz w:val="20"/>
        </w:rPr>
        <w:t>republika</w:t>
      </w:r>
      <w:r>
        <w:rPr>
          <w:spacing w:val="15"/>
          <w:sz w:val="20"/>
        </w:rPr>
        <w:t xml:space="preserve"> </w:t>
      </w:r>
      <w:r>
        <w:rPr>
          <w:sz w:val="20"/>
        </w:rPr>
        <w:t>je</w:t>
      </w:r>
      <w:r>
        <w:rPr>
          <w:spacing w:val="15"/>
          <w:sz w:val="20"/>
        </w:rPr>
        <w:t xml:space="preserve"> </w:t>
      </w:r>
      <w:r>
        <w:rPr>
          <w:sz w:val="20"/>
        </w:rPr>
        <w:t>referenčný</w:t>
      </w:r>
    </w:p>
    <w:p w14:paraId="69D00501" w14:textId="77777777" w:rsidR="000C7B92" w:rsidRDefault="000C7B92">
      <w:pPr>
        <w:spacing w:line="216" w:lineRule="auto"/>
        <w:jc w:val="both"/>
        <w:rPr>
          <w:sz w:val="20"/>
        </w:rPr>
        <w:sectPr w:rsidR="000C7B92">
          <w:pgSz w:w="11910" w:h="16840"/>
          <w:pgMar w:top="1160" w:right="980" w:bottom="280" w:left="980" w:header="796" w:footer="0" w:gutter="0"/>
          <w:cols w:space="708"/>
        </w:sectPr>
      </w:pPr>
    </w:p>
    <w:p w14:paraId="6C5CF47E" w14:textId="77777777" w:rsidR="000C7B92" w:rsidRDefault="000C7B92">
      <w:pPr>
        <w:pStyle w:val="Zkladntext"/>
        <w:spacing w:before="4"/>
        <w:ind w:left="0"/>
        <w:rPr>
          <w:sz w:val="8"/>
        </w:rPr>
      </w:pPr>
    </w:p>
    <w:p w14:paraId="451C6CA6" w14:textId="77777777" w:rsidR="000C7B92" w:rsidRDefault="00A85A65">
      <w:pPr>
        <w:tabs>
          <w:tab w:val="left" w:leader="dot" w:pos="5648"/>
        </w:tabs>
        <w:spacing w:before="100"/>
        <w:ind w:left="692"/>
        <w:jc w:val="both"/>
        <w:rPr>
          <w:sz w:val="20"/>
        </w:rPr>
      </w:pPr>
      <w:r>
        <w:rPr>
          <w:sz w:val="20"/>
        </w:rPr>
        <w:t>členský štát, zjednodušeným postupom</w:t>
      </w:r>
      <w:r>
        <w:rPr>
          <w:position w:val="5"/>
          <w:sz w:val="10"/>
        </w:rPr>
        <w:t>36ms</w:t>
      </w:r>
      <w:r>
        <w:rPr>
          <w:sz w:val="18"/>
        </w:rPr>
        <w:t>)</w:t>
      </w:r>
      <w:r>
        <w:rPr>
          <w:sz w:val="18"/>
        </w:rPr>
        <w:tab/>
      </w:r>
      <w:r>
        <w:rPr>
          <w:sz w:val="20"/>
        </w:rPr>
        <w:t>2 000</w:t>
      </w:r>
      <w:r>
        <w:rPr>
          <w:spacing w:val="2"/>
          <w:sz w:val="20"/>
        </w:rPr>
        <w:t xml:space="preserve"> </w:t>
      </w:r>
      <w:r>
        <w:rPr>
          <w:sz w:val="20"/>
        </w:rPr>
        <w:t>eur</w:t>
      </w:r>
    </w:p>
    <w:p w14:paraId="6E810547" w14:textId="77777777" w:rsidR="000C7B92" w:rsidRDefault="00A85A65">
      <w:pPr>
        <w:pStyle w:val="Odsekzoznamu"/>
        <w:numPr>
          <w:ilvl w:val="1"/>
          <w:numId w:val="123"/>
        </w:numPr>
        <w:tabs>
          <w:tab w:val="left" w:pos="693"/>
          <w:tab w:val="left" w:leader="dot" w:pos="6868"/>
        </w:tabs>
        <w:spacing w:before="94" w:line="216" w:lineRule="auto"/>
        <w:ind w:left="692" w:right="123" w:hanging="284"/>
        <w:jc w:val="both"/>
        <w:rPr>
          <w:sz w:val="20"/>
        </w:rPr>
      </w:pPr>
      <w:r>
        <w:rPr>
          <w:sz w:val="20"/>
        </w:rPr>
        <w:t xml:space="preserve">Vydanie rozhodnutia o predĺžení registrácie veterinárneho lieku, ak Slovenská republika </w:t>
      </w:r>
      <w:r>
        <w:rPr>
          <w:spacing w:val="-7"/>
          <w:sz w:val="20"/>
        </w:rPr>
        <w:t xml:space="preserve">je </w:t>
      </w:r>
      <w:r>
        <w:rPr>
          <w:sz w:val="20"/>
        </w:rPr>
        <w:t>referenčný členský štát</w:t>
      </w:r>
      <w:r>
        <w:rPr>
          <w:position w:val="5"/>
          <w:sz w:val="10"/>
        </w:rPr>
        <w:t>36mx</w:t>
      </w:r>
      <w:r>
        <w:rPr>
          <w:sz w:val="18"/>
        </w:rPr>
        <w:t>)</w:t>
      </w:r>
      <w:r>
        <w:rPr>
          <w:sz w:val="18"/>
        </w:rPr>
        <w:tab/>
      </w:r>
      <w:r>
        <w:rPr>
          <w:sz w:val="20"/>
        </w:rPr>
        <w:t>1 500</w:t>
      </w:r>
      <w:r>
        <w:rPr>
          <w:spacing w:val="2"/>
          <w:sz w:val="20"/>
        </w:rPr>
        <w:t xml:space="preserve"> </w:t>
      </w:r>
      <w:r>
        <w:rPr>
          <w:sz w:val="20"/>
        </w:rPr>
        <w:t>eur</w:t>
      </w:r>
    </w:p>
    <w:p w14:paraId="66B460FD" w14:textId="77777777" w:rsidR="000C7B92" w:rsidRDefault="00A85A65">
      <w:pPr>
        <w:pStyle w:val="Odsekzoznamu"/>
        <w:numPr>
          <w:ilvl w:val="0"/>
          <w:numId w:val="123"/>
        </w:numPr>
        <w:tabs>
          <w:tab w:val="left" w:pos="409"/>
        </w:tabs>
        <w:spacing w:before="77"/>
        <w:jc w:val="both"/>
        <w:rPr>
          <w:sz w:val="18"/>
        </w:rPr>
      </w:pPr>
      <w:r>
        <w:rPr>
          <w:sz w:val="20"/>
        </w:rPr>
        <w:t>Žiadosti o zmenu registrácie vyžadujúcej</w:t>
      </w:r>
      <w:r>
        <w:rPr>
          <w:spacing w:val="2"/>
          <w:sz w:val="20"/>
        </w:rPr>
        <w:t xml:space="preserve"> </w:t>
      </w:r>
      <w:r>
        <w:rPr>
          <w:sz w:val="20"/>
        </w:rPr>
        <w:t>posúdenie</w:t>
      </w:r>
      <w:r>
        <w:rPr>
          <w:position w:val="5"/>
          <w:sz w:val="10"/>
        </w:rPr>
        <w:t>36mac</w:t>
      </w:r>
      <w:r>
        <w:rPr>
          <w:sz w:val="18"/>
        </w:rPr>
        <w:t>)</w:t>
      </w:r>
    </w:p>
    <w:p w14:paraId="30F9AED7" w14:textId="77777777" w:rsidR="000C7B92" w:rsidRDefault="00A85A65">
      <w:pPr>
        <w:pStyle w:val="Odsekzoznamu"/>
        <w:numPr>
          <w:ilvl w:val="1"/>
          <w:numId w:val="123"/>
        </w:numPr>
        <w:tabs>
          <w:tab w:val="left" w:pos="693"/>
          <w:tab w:val="left" w:leader="dot" w:pos="7012"/>
        </w:tabs>
        <w:spacing w:before="94" w:line="216" w:lineRule="auto"/>
        <w:ind w:left="692" w:right="123" w:hanging="284"/>
        <w:jc w:val="both"/>
        <w:rPr>
          <w:sz w:val="20"/>
        </w:rPr>
      </w:pPr>
      <w:r>
        <w:rPr>
          <w:sz w:val="20"/>
        </w:rPr>
        <w:t>Vydanie rozhodnutia o zmene vnútroštátnej registrácie veterinárneho lieku vyžadujúcej posúdenie</w:t>
      </w:r>
      <w:r>
        <w:rPr>
          <w:position w:val="5"/>
          <w:sz w:val="10"/>
        </w:rPr>
        <w:t>36mad</w:t>
      </w:r>
      <w:r>
        <w:rPr>
          <w:sz w:val="18"/>
        </w:rPr>
        <w:t>)</w:t>
      </w:r>
      <w:r>
        <w:rPr>
          <w:sz w:val="18"/>
        </w:rPr>
        <w:tab/>
      </w:r>
      <w:r>
        <w:rPr>
          <w:sz w:val="20"/>
        </w:rPr>
        <w:t>2 000</w:t>
      </w:r>
      <w:r>
        <w:rPr>
          <w:spacing w:val="2"/>
          <w:sz w:val="20"/>
        </w:rPr>
        <w:t xml:space="preserve"> </w:t>
      </w:r>
      <w:r>
        <w:rPr>
          <w:sz w:val="20"/>
        </w:rPr>
        <w:t>eur</w:t>
      </w:r>
    </w:p>
    <w:p w14:paraId="75B53B47" w14:textId="77777777" w:rsidR="000C7B92" w:rsidRDefault="00A85A65">
      <w:pPr>
        <w:pStyle w:val="Odsekzoznamu"/>
        <w:numPr>
          <w:ilvl w:val="1"/>
          <w:numId w:val="123"/>
        </w:numPr>
        <w:tabs>
          <w:tab w:val="left" w:pos="693"/>
        </w:tabs>
        <w:spacing w:before="99" w:line="216" w:lineRule="auto"/>
        <w:ind w:left="692" w:right="123" w:hanging="284"/>
        <w:jc w:val="both"/>
        <w:rPr>
          <w:sz w:val="20"/>
        </w:rPr>
      </w:pPr>
      <w:r>
        <w:rPr>
          <w:sz w:val="20"/>
        </w:rPr>
        <w:t>Vydanie rozhodnutia o zmene registrácie veterinárneho lieku registrovaného decentralizovanou procedúrou alebo procedúrou vzájomného uznania, ak Slovenská republika nie je referenčný členský štát, ktorá vyžaduje posúdenie</w:t>
      </w:r>
      <w:r>
        <w:rPr>
          <w:position w:val="5"/>
          <w:sz w:val="10"/>
        </w:rPr>
        <w:t>36mad</w:t>
      </w:r>
      <w:r>
        <w:rPr>
          <w:sz w:val="18"/>
        </w:rPr>
        <w:t xml:space="preserve">) </w:t>
      </w:r>
      <w:r>
        <w:rPr>
          <w:sz w:val="20"/>
        </w:rPr>
        <w:t>1 000</w:t>
      </w:r>
      <w:r>
        <w:rPr>
          <w:spacing w:val="-5"/>
          <w:sz w:val="20"/>
        </w:rPr>
        <w:t xml:space="preserve"> </w:t>
      </w:r>
      <w:r>
        <w:rPr>
          <w:sz w:val="20"/>
        </w:rPr>
        <w:t>eur</w:t>
      </w:r>
    </w:p>
    <w:p w14:paraId="44B01671" w14:textId="77777777" w:rsidR="000C7B92" w:rsidRDefault="00A85A65">
      <w:pPr>
        <w:pStyle w:val="Odsekzoznamu"/>
        <w:numPr>
          <w:ilvl w:val="1"/>
          <w:numId w:val="123"/>
        </w:numPr>
        <w:tabs>
          <w:tab w:val="left" w:pos="693"/>
        </w:tabs>
        <w:spacing w:before="98" w:line="216" w:lineRule="auto"/>
        <w:ind w:left="692" w:right="123" w:hanging="284"/>
        <w:jc w:val="both"/>
        <w:rPr>
          <w:sz w:val="18"/>
        </w:rPr>
      </w:pPr>
      <w:r>
        <w:rPr>
          <w:sz w:val="20"/>
        </w:rPr>
        <w:t>Vydanie rozhodnutia o zmene registrácie veterinárneho lieku registrovaného decentralizovanou procedúrou alebo procedúrou vzájomného uznania, ak Slovenská republika je referenčný členský štát, ktorá vyžaduje</w:t>
      </w:r>
      <w:r>
        <w:rPr>
          <w:spacing w:val="45"/>
          <w:sz w:val="20"/>
        </w:rPr>
        <w:t xml:space="preserve"> </w:t>
      </w:r>
      <w:r>
        <w:rPr>
          <w:sz w:val="20"/>
        </w:rPr>
        <w:t>posúdenie</w:t>
      </w:r>
      <w:r>
        <w:rPr>
          <w:position w:val="5"/>
          <w:sz w:val="10"/>
        </w:rPr>
        <w:t>36mad</w:t>
      </w:r>
      <w:r>
        <w:rPr>
          <w:sz w:val="18"/>
        </w:rPr>
        <w:t>)</w:t>
      </w:r>
    </w:p>
    <w:p w14:paraId="3259CC70" w14:textId="77777777" w:rsidR="000C7B92" w:rsidRDefault="00A85A65">
      <w:pPr>
        <w:spacing w:line="244" w:lineRule="exact"/>
        <w:ind w:left="692"/>
        <w:jc w:val="both"/>
        <w:rPr>
          <w:sz w:val="20"/>
        </w:rPr>
      </w:pPr>
      <w:r>
        <w:rPr>
          <w:sz w:val="20"/>
        </w:rPr>
        <w:t>....................................................................................................................... 2 500 eur</w:t>
      </w:r>
    </w:p>
    <w:p w14:paraId="3A04A0EE" w14:textId="77777777" w:rsidR="000C7B92" w:rsidRDefault="00A85A65">
      <w:pPr>
        <w:pStyle w:val="Odsekzoznamu"/>
        <w:numPr>
          <w:ilvl w:val="1"/>
          <w:numId w:val="123"/>
        </w:numPr>
        <w:tabs>
          <w:tab w:val="left" w:pos="693"/>
          <w:tab w:val="left" w:leader="dot" w:pos="8390"/>
        </w:tabs>
        <w:spacing w:before="94" w:line="216" w:lineRule="auto"/>
        <w:ind w:left="692" w:right="123" w:hanging="284"/>
        <w:jc w:val="both"/>
        <w:rPr>
          <w:sz w:val="20"/>
        </w:rPr>
      </w:pPr>
      <w:r>
        <w:rPr>
          <w:sz w:val="20"/>
        </w:rPr>
        <w:t xml:space="preserve">Vydanie   rozhodnutia   o prevode   registrácie   veterinárneho   lieku   na   </w:t>
      </w:r>
      <w:r>
        <w:rPr>
          <w:spacing w:val="-3"/>
          <w:sz w:val="20"/>
        </w:rPr>
        <w:t xml:space="preserve">iného </w:t>
      </w:r>
      <w:r>
        <w:rPr>
          <w:spacing w:val="58"/>
          <w:sz w:val="20"/>
        </w:rPr>
        <w:t xml:space="preserve"> </w:t>
      </w:r>
      <w:r>
        <w:rPr>
          <w:sz w:val="20"/>
        </w:rPr>
        <w:t>držiteľa</w:t>
      </w:r>
      <w:r>
        <w:rPr>
          <w:position w:val="5"/>
          <w:sz w:val="10"/>
        </w:rPr>
        <w:t>36mae</w:t>
      </w:r>
      <w:r>
        <w:rPr>
          <w:sz w:val="18"/>
        </w:rPr>
        <w:t>)</w:t>
      </w:r>
      <w:r>
        <w:rPr>
          <w:sz w:val="18"/>
        </w:rPr>
        <w:tab/>
      </w:r>
      <w:r>
        <w:rPr>
          <w:sz w:val="20"/>
        </w:rPr>
        <w:t>200 eur</w:t>
      </w:r>
    </w:p>
    <w:p w14:paraId="5E9EA5CC" w14:textId="77777777" w:rsidR="000C7B92" w:rsidRDefault="00A85A65">
      <w:pPr>
        <w:pStyle w:val="Odsekzoznamu"/>
        <w:numPr>
          <w:ilvl w:val="1"/>
          <w:numId w:val="123"/>
        </w:numPr>
        <w:tabs>
          <w:tab w:val="left" w:pos="693"/>
          <w:tab w:val="left" w:leader="dot" w:pos="8472"/>
        </w:tabs>
        <w:spacing w:before="77"/>
        <w:ind w:left="692" w:hanging="285"/>
        <w:jc w:val="both"/>
        <w:rPr>
          <w:sz w:val="20"/>
        </w:rPr>
      </w:pPr>
      <w:r>
        <w:rPr>
          <w:sz w:val="20"/>
        </w:rPr>
        <w:t>Vydanie rozhodnutia o pozastavení registrácie</w:t>
      </w:r>
      <w:r>
        <w:rPr>
          <w:spacing w:val="2"/>
          <w:sz w:val="20"/>
        </w:rPr>
        <w:t xml:space="preserve"> </w:t>
      </w:r>
      <w:r>
        <w:rPr>
          <w:sz w:val="20"/>
        </w:rPr>
        <w:t>veterinárneho lieku</w:t>
      </w:r>
      <w:r>
        <w:rPr>
          <w:position w:val="5"/>
          <w:sz w:val="10"/>
        </w:rPr>
        <w:t>36maf</w:t>
      </w:r>
      <w:r>
        <w:rPr>
          <w:sz w:val="18"/>
        </w:rPr>
        <w:t>)</w:t>
      </w:r>
      <w:r>
        <w:rPr>
          <w:sz w:val="18"/>
        </w:rPr>
        <w:tab/>
      </w:r>
      <w:r>
        <w:rPr>
          <w:sz w:val="20"/>
        </w:rPr>
        <w:t>200 eur</w:t>
      </w:r>
    </w:p>
    <w:p w14:paraId="074B6D10" w14:textId="77777777" w:rsidR="000C7B92" w:rsidRDefault="00A85A65">
      <w:pPr>
        <w:pStyle w:val="Odsekzoznamu"/>
        <w:numPr>
          <w:ilvl w:val="0"/>
          <w:numId w:val="123"/>
        </w:numPr>
        <w:tabs>
          <w:tab w:val="left" w:pos="409"/>
        </w:tabs>
        <w:spacing w:before="73"/>
        <w:jc w:val="both"/>
        <w:rPr>
          <w:sz w:val="18"/>
        </w:rPr>
      </w:pPr>
      <w:r>
        <w:rPr>
          <w:sz w:val="20"/>
        </w:rPr>
        <w:t>Žiadosť o povolenie klinického</w:t>
      </w:r>
      <w:r>
        <w:rPr>
          <w:spacing w:val="2"/>
          <w:sz w:val="20"/>
        </w:rPr>
        <w:t xml:space="preserve"> </w:t>
      </w:r>
      <w:r>
        <w:rPr>
          <w:sz w:val="20"/>
        </w:rPr>
        <w:t>skúšania</w:t>
      </w:r>
      <w:r>
        <w:rPr>
          <w:position w:val="5"/>
          <w:sz w:val="10"/>
        </w:rPr>
        <w:t>36mag</w:t>
      </w:r>
      <w:r>
        <w:rPr>
          <w:sz w:val="18"/>
        </w:rPr>
        <w:t>)</w:t>
      </w:r>
    </w:p>
    <w:p w14:paraId="73A3AC24" w14:textId="77777777" w:rsidR="000C7B92" w:rsidRDefault="00A85A65">
      <w:pPr>
        <w:pStyle w:val="Odsekzoznamu"/>
        <w:numPr>
          <w:ilvl w:val="1"/>
          <w:numId w:val="123"/>
        </w:numPr>
        <w:tabs>
          <w:tab w:val="left" w:pos="693"/>
          <w:tab w:val="left" w:leader="dot" w:pos="8204"/>
        </w:tabs>
        <w:spacing w:before="72"/>
        <w:ind w:left="692" w:hanging="285"/>
        <w:jc w:val="both"/>
        <w:rPr>
          <w:sz w:val="20"/>
        </w:rPr>
      </w:pPr>
      <w:r>
        <w:rPr>
          <w:sz w:val="20"/>
        </w:rPr>
        <w:t>Vydanie povolenia na klinické skúšanie veterinárnych liekov</w:t>
      </w:r>
      <w:r>
        <w:rPr>
          <w:position w:val="5"/>
          <w:sz w:val="10"/>
        </w:rPr>
        <w:t>36mah</w:t>
      </w:r>
      <w:r>
        <w:rPr>
          <w:sz w:val="18"/>
        </w:rPr>
        <w:t>)</w:t>
      </w:r>
      <w:r>
        <w:rPr>
          <w:sz w:val="18"/>
        </w:rPr>
        <w:tab/>
      </w:r>
      <w:r>
        <w:rPr>
          <w:sz w:val="20"/>
        </w:rPr>
        <w:t>350 eur</w:t>
      </w:r>
    </w:p>
    <w:p w14:paraId="690FDD28" w14:textId="77777777" w:rsidR="000C7B92" w:rsidRDefault="00A85A65">
      <w:pPr>
        <w:pStyle w:val="Odsekzoznamu"/>
        <w:numPr>
          <w:ilvl w:val="1"/>
          <w:numId w:val="123"/>
        </w:numPr>
        <w:tabs>
          <w:tab w:val="left" w:pos="693"/>
          <w:tab w:val="left" w:leader="dot" w:pos="7260"/>
        </w:tabs>
        <w:spacing w:before="94" w:line="216" w:lineRule="auto"/>
        <w:ind w:left="692" w:right="123" w:hanging="284"/>
        <w:jc w:val="both"/>
        <w:rPr>
          <w:sz w:val="20"/>
        </w:rPr>
      </w:pPr>
      <w:r>
        <w:rPr>
          <w:sz w:val="20"/>
        </w:rPr>
        <w:t>Vydanie povolenia na zmenu klinického skúšania veterinárnych liekov na základe predošlého povolenia</w:t>
      </w:r>
      <w:r>
        <w:rPr>
          <w:position w:val="5"/>
          <w:sz w:val="10"/>
        </w:rPr>
        <w:t>36mah</w:t>
      </w:r>
      <w:r>
        <w:rPr>
          <w:sz w:val="18"/>
        </w:rPr>
        <w:t>)</w:t>
      </w:r>
      <w:r>
        <w:rPr>
          <w:sz w:val="18"/>
        </w:rPr>
        <w:tab/>
      </w:r>
      <w:r>
        <w:rPr>
          <w:sz w:val="20"/>
        </w:rPr>
        <w:t>150 eur</w:t>
      </w:r>
    </w:p>
    <w:p w14:paraId="20A43FF1" w14:textId="77777777" w:rsidR="000C7B92" w:rsidRDefault="00A85A65">
      <w:pPr>
        <w:pStyle w:val="Odsekzoznamu"/>
        <w:numPr>
          <w:ilvl w:val="0"/>
          <w:numId w:val="123"/>
        </w:numPr>
        <w:tabs>
          <w:tab w:val="left" w:pos="409"/>
        </w:tabs>
        <w:spacing w:before="78"/>
        <w:jc w:val="both"/>
        <w:rPr>
          <w:sz w:val="18"/>
        </w:rPr>
      </w:pPr>
      <w:r>
        <w:rPr>
          <w:sz w:val="20"/>
        </w:rPr>
        <w:t>Žiadosť o povolenie na dovoz a používanie neregistrovaného veterinárneho</w:t>
      </w:r>
      <w:r>
        <w:rPr>
          <w:spacing w:val="4"/>
          <w:sz w:val="20"/>
        </w:rPr>
        <w:t xml:space="preserve"> </w:t>
      </w:r>
      <w:r>
        <w:rPr>
          <w:sz w:val="20"/>
        </w:rPr>
        <w:t>lieku</w:t>
      </w:r>
      <w:r>
        <w:rPr>
          <w:position w:val="5"/>
          <w:sz w:val="10"/>
        </w:rPr>
        <w:t>36mai</w:t>
      </w:r>
      <w:r>
        <w:rPr>
          <w:sz w:val="18"/>
        </w:rPr>
        <w:t>)</w:t>
      </w:r>
    </w:p>
    <w:p w14:paraId="5835D66B" w14:textId="77777777" w:rsidR="000C7B92" w:rsidRDefault="00A85A65">
      <w:pPr>
        <w:pStyle w:val="Odsekzoznamu"/>
        <w:numPr>
          <w:ilvl w:val="1"/>
          <w:numId w:val="123"/>
        </w:numPr>
        <w:tabs>
          <w:tab w:val="left" w:pos="693"/>
        </w:tabs>
        <w:spacing w:before="72"/>
        <w:ind w:left="692" w:hanging="285"/>
        <w:jc w:val="both"/>
        <w:rPr>
          <w:sz w:val="20"/>
        </w:rPr>
      </w:pPr>
      <w:r>
        <w:rPr>
          <w:sz w:val="20"/>
        </w:rPr>
        <w:t>Vydanie povolenia na veterinárny liek registrovaný v inom členskom štáte</w:t>
      </w:r>
      <w:r>
        <w:rPr>
          <w:position w:val="5"/>
          <w:sz w:val="10"/>
        </w:rPr>
        <w:t>36maj</w:t>
      </w:r>
      <w:r>
        <w:rPr>
          <w:sz w:val="18"/>
        </w:rPr>
        <w:t xml:space="preserve">) </w:t>
      </w:r>
      <w:r>
        <w:rPr>
          <w:sz w:val="20"/>
        </w:rPr>
        <w:t>50</w:t>
      </w:r>
      <w:r>
        <w:rPr>
          <w:spacing w:val="-24"/>
          <w:sz w:val="20"/>
        </w:rPr>
        <w:t xml:space="preserve"> </w:t>
      </w:r>
      <w:r>
        <w:rPr>
          <w:sz w:val="20"/>
        </w:rPr>
        <w:t>eur</w:t>
      </w:r>
    </w:p>
    <w:p w14:paraId="246FA6DB" w14:textId="77777777" w:rsidR="000C7B92" w:rsidRDefault="00A85A65">
      <w:pPr>
        <w:pStyle w:val="Odsekzoznamu"/>
        <w:numPr>
          <w:ilvl w:val="1"/>
          <w:numId w:val="123"/>
        </w:numPr>
        <w:tabs>
          <w:tab w:val="left" w:pos="693"/>
          <w:tab w:val="left" w:leader="dot" w:pos="6968"/>
        </w:tabs>
        <w:spacing w:before="94" w:line="216" w:lineRule="auto"/>
        <w:ind w:left="692" w:right="123" w:hanging="284"/>
        <w:jc w:val="both"/>
        <w:rPr>
          <w:sz w:val="20"/>
        </w:rPr>
      </w:pPr>
      <w:r>
        <w:rPr>
          <w:sz w:val="20"/>
        </w:rPr>
        <w:t xml:space="preserve">Vydanie povolenia na imunologický veterinárny liek, ktorý nie je registrovaný v </w:t>
      </w:r>
      <w:r>
        <w:rPr>
          <w:spacing w:val="-4"/>
          <w:sz w:val="20"/>
        </w:rPr>
        <w:t xml:space="preserve">inom </w:t>
      </w:r>
      <w:r>
        <w:rPr>
          <w:sz w:val="20"/>
        </w:rPr>
        <w:t>členskom štáte</w:t>
      </w:r>
      <w:r>
        <w:rPr>
          <w:position w:val="5"/>
          <w:sz w:val="10"/>
        </w:rPr>
        <w:t>36mak</w:t>
      </w:r>
      <w:r>
        <w:rPr>
          <w:sz w:val="18"/>
        </w:rPr>
        <w:t>)</w:t>
      </w:r>
      <w:r>
        <w:rPr>
          <w:sz w:val="18"/>
        </w:rPr>
        <w:tab/>
      </w:r>
      <w:r>
        <w:rPr>
          <w:sz w:val="20"/>
        </w:rPr>
        <w:t>100 eur</w:t>
      </w:r>
    </w:p>
    <w:p w14:paraId="6A60ED2F" w14:textId="77777777" w:rsidR="000C7B92" w:rsidRDefault="00A85A65">
      <w:pPr>
        <w:pStyle w:val="Odsekzoznamu"/>
        <w:numPr>
          <w:ilvl w:val="1"/>
          <w:numId w:val="123"/>
        </w:numPr>
        <w:tabs>
          <w:tab w:val="left" w:pos="693"/>
        </w:tabs>
        <w:spacing w:before="99" w:line="216" w:lineRule="auto"/>
        <w:ind w:left="692" w:right="123" w:hanging="284"/>
        <w:jc w:val="both"/>
        <w:rPr>
          <w:sz w:val="20"/>
        </w:rPr>
      </w:pPr>
      <w:r>
        <w:rPr>
          <w:sz w:val="20"/>
        </w:rPr>
        <w:t>Vydanie povolenia  na  imunologický  veterinárny  liek  –  veterinárna  autogénna  vakcína</w:t>
      </w:r>
      <w:r>
        <w:rPr>
          <w:position w:val="5"/>
          <w:sz w:val="10"/>
        </w:rPr>
        <w:t>36mal</w:t>
      </w:r>
      <w:r>
        <w:rPr>
          <w:sz w:val="18"/>
        </w:rPr>
        <w:t xml:space="preserve">) </w:t>
      </w:r>
      <w:r>
        <w:rPr>
          <w:sz w:val="20"/>
        </w:rPr>
        <w:t>100</w:t>
      </w:r>
      <w:r>
        <w:rPr>
          <w:spacing w:val="-32"/>
          <w:sz w:val="20"/>
        </w:rPr>
        <w:t xml:space="preserve"> </w:t>
      </w:r>
      <w:r>
        <w:rPr>
          <w:sz w:val="20"/>
        </w:rPr>
        <w:t>eur</w:t>
      </w:r>
    </w:p>
    <w:p w14:paraId="237804CF" w14:textId="77777777" w:rsidR="000C7B92" w:rsidRDefault="00A85A65">
      <w:pPr>
        <w:pStyle w:val="Odsekzoznamu"/>
        <w:numPr>
          <w:ilvl w:val="1"/>
          <w:numId w:val="123"/>
        </w:numPr>
        <w:tabs>
          <w:tab w:val="left" w:pos="693"/>
          <w:tab w:val="left" w:leader="dot" w:pos="8550"/>
        </w:tabs>
        <w:spacing w:before="77"/>
        <w:ind w:left="692" w:hanging="285"/>
        <w:jc w:val="both"/>
        <w:rPr>
          <w:sz w:val="20"/>
        </w:rPr>
      </w:pPr>
      <w:r>
        <w:rPr>
          <w:sz w:val="20"/>
        </w:rPr>
        <w:t>Vydanie povolenia na veterinárny liek určený na výskum a</w:t>
      </w:r>
      <w:r>
        <w:rPr>
          <w:spacing w:val="2"/>
          <w:sz w:val="20"/>
        </w:rPr>
        <w:t xml:space="preserve"> </w:t>
      </w:r>
      <w:r>
        <w:rPr>
          <w:sz w:val="20"/>
        </w:rPr>
        <w:t>vývoj</w:t>
      </w:r>
      <w:r>
        <w:rPr>
          <w:position w:val="5"/>
          <w:sz w:val="10"/>
        </w:rPr>
        <w:t>36mam</w:t>
      </w:r>
      <w:r>
        <w:rPr>
          <w:sz w:val="18"/>
        </w:rPr>
        <w:t>)</w:t>
      </w:r>
      <w:r>
        <w:rPr>
          <w:sz w:val="18"/>
        </w:rPr>
        <w:tab/>
      </w:r>
      <w:r>
        <w:rPr>
          <w:sz w:val="20"/>
        </w:rPr>
        <w:t>30 eur</w:t>
      </w:r>
    </w:p>
    <w:p w14:paraId="4E5D3FC8" w14:textId="77777777" w:rsidR="000C7B92" w:rsidRDefault="00A85A65">
      <w:pPr>
        <w:pStyle w:val="Odsekzoznamu"/>
        <w:numPr>
          <w:ilvl w:val="1"/>
          <w:numId w:val="123"/>
        </w:numPr>
        <w:tabs>
          <w:tab w:val="left" w:pos="693"/>
          <w:tab w:val="left" w:leader="dot" w:pos="8832"/>
        </w:tabs>
        <w:spacing w:before="94" w:line="216" w:lineRule="auto"/>
        <w:ind w:left="692" w:right="123" w:hanging="284"/>
        <w:jc w:val="both"/>
        <w:rPr>
          <w:sz w:val="20"/>
        </w:rPr>
      </w:pPr>
      <w:r>
        <w:rPr>
          <w:sz w:val="20"/>
        </w:rPr>
        <w:t>Vydanie povolenia na zmenu dovozu  a používania  neregistrovaného  veterinárneho  lieku</w:t>
      </w:r>
      <w:r>
        <w:rPr>
          <w:position w:val="5"/>
          <w:sz w:val="10"/>
        </w:rPr>
        <w:t>36mai</w:t>
      </w:r>
      <w:r>
        <w:rPr>
          <w:sz w:val="18"/>
        </w:rPr>
        <w:t>)</w:t>
      </w:r>
      <w:r>
        <w:rPr>
          <w:sz w:val="18"/>
        </w:rPr>
        <w:tab/>
      </w:r>
      <w:r>
        <w:rPr>
          <w:sz w:val="20"/>
        </w:rPr>
        <w:t>30 eur</w:t>
      </w:r>
    </w:p>
    <w:p w14:paraId="6A64B98A" w14:textId="77777777" w:rsidR="000C7B92" w:rsidRDefault="00A85A65">
      <w:pPr>
        <w:pStyle w:val="Odsekzoznamu"/>
        <w:numPr>
          <w:ilvl w:val="0"/>
          <w:numId w:val="123"/>
        </w:numPr>
        <w:tabs>
          <w:tab w:val="left" w:pos="409"/>
        </w:tabs>
        <w:spacing w:before="77"/>
        <w:jc w:val="both"/>
        <w:rPr>
          <w:sz w:val="20"/>
        </w:rPr>
      </w:pPr>
      <w:r>
        <w:rPr>
          <w:sz w:val="20"/>
        </w:rPr>
        <w:t>Žiadosť o povolenie na súbežný obchod registrovaného veterinárneho</w:t>
      </w:r>
      <w:r>
        <w:rPr>
          <w:spacing w:val="2"/>
          <w:sz w:val="20"/>
        </w:rPr>
        <w:t xml:space="preserve"> </w:t>
      </w:r>
      <w:r>
        <w:rPr>
          <w:sz w:val="20"/>
        </w:rPr>
        <w:t>lieku</w:t>
      </w:r>
    </w:p>
    <w:p w14:paraId="352ED3D3" w14:textId="77777777" w:rsidR="000C7B92" w:rsidRDefault="00A85A65">
      <w:pPr>
        <w:pStyle w:val="Odsekzoznamu"/>
        <w:numPr>
          <w:ilvl w:val="1"/>
          <w:numId w:val="123"/>
        </w:numPr>
        <w:tabs>
          <w:tab w:val="left" w:pos="693"/>
          <w:tab w:val="left" w:leader="dot" w:pos="8376"/>
        </w:tabs>
        <w:spacing w:before="73"/>
        <w:ind w:left="692" w:hanging="285"/>
        <w:jc w:val="both"/>
        <w:rPr>
          <w:sz w:val="20"/>
        </w:rPr>
      </w:pPr>
      <w:r>
        <w:rPr>
          <w:sz w:val="20"/>
        </w:rPr>
        <w:t>Vydanie povolenia na súbežný obchod veterinárneho lieku</w:t>
      </w:r>
      <w:r>
        <w:rPr>
          <w:position w:val="5"/>
          <w:sz w:val="10"/>
        </w:rPr>
        <w:t>36man</w:t>
      </w:r>
      <w:r>
        <w:rPr>
          <w:sz w:val="18"/>
        </w:rPr>
        <w:t>)</w:t>
      </w:r>
      <w:r>
        <w:rPr>
          <w:sz w:val="18"/>
        </w:rPr>
        <w:tab/>
      </w:r>
      <w:r>
        <w:rPr>
          <w:sz w:val="20"/>
        </w:rPr>
        <w:t>180 eur</w:t>
      </w:r>
    </w:p>
    <w:p w14:paraId="608126AF" w14:textId="77777777" w:rsidR="000C7B92" w:rsidRDefault="00A85A65">
      <w:pPr>
        <w:pStyle w:val="Odsekzoznamu"/>
        <w:numPr>
          <w:ilvl w:val="1"/>
          <w:numId w:val="123"/>
        </w:numPr>
        <w:tabs>
          <w:tab w:val="left" w:pos="693"/>
          <w:tab w:val="left" w:leader="dot" w:pos="7530"/>
        </w:tabs>
        <w:spacing w:before="94" w:line="216" w:lineRule="auto"/>
        <w:ind w:left="692" w:right="123" w:hanging="284"/>
        <w:jc w:val="both"/>
        <w:rPr>
          <w:sz w:val="20"/>
        </w:rPr>
      </w:pPr>
      <w:r>
        <w:rPr>
          <w:sz w:val="20"/>
        </w:rPr>
        <w:t xml:space="preserve">Vydanie povolenia na udelenie výnimky na dovoz malého množstva veterinárneho </w:t>
      </w:r>
      <w:r>
        <w:rPr>
          <w:spacing w:val="-4"/>
          <w:sz w:val="20"/>
        </w:rPr>
        <w:t xml:space="preserve">lieku         </w:t>
      </w:r>
      <w:r>
        <w:rPr>
          <w:sz w:val="20"/>
        </w:rPr>
        <w:t xml:space="preserve">v inom jazyku alebo úpravu vonkajšieho obalu, vnútorného obalu a písomnej informácie </w:t>
      </w:r>
      <w:r>
        <w:rPr>
          <w:spacing w:val="-4"/>
          <w:sz w:val="20"/>
        </w:rPr>
        <w:t xml:space="preserve">pre </w:t>
      </w:r>
      <w:r>
        <w:rPr>
          <w:sz w:val="20"/>
        </w:rPr>
        <w:t>používateľov</w:t>
      </w:r>
      <w:r>
        <w:rPr>
          <w:position w:val="5"/>
          <w:sz w:val="10"/>
        </w:rPr>
        <w:t>36mao</w:t>
      </w:r>
      <w:r>
        <w:rPr>
          <w:sz w:val="18"/>
        </w:rPr>
        <w:t>)</w:t>
      </w:r>
      <w:r>
        <w:rPr>
          <w:sz w:val="18"/>
        </w:rPr>
        <w:tab/>
      </w:r>
      <w:r>
        <w:rPr>
          <w:sz w:val="20"/>
        </w:rPr>
        <w:t>100 eur</w:t>
      </w:r>
    </w:p>
    <w:p w14:paraId="55B5EA07" w14:textId="77777777" w:rsidR="000C7B92" w:rsidRDefault="00A85A65">
      <w:pPr>
        <w:pStyle w:val="Odsekzoznamu"/>
        <w:numPr>
          <w:ilvl w:val="1"/>
          <w:numId w:val="123"/>
        </w:numPr>
        <w:tabs>
          <w:tab w:val="left" w:pos="693"/>
          <w:tab w:val="left" w:leader="dot" w:pos="7904"/>
        </w:tabs>
        <w:spacing w:before="98" w:line="216" w:lineRule="auto"/>
        <w:ind w:left="692" w:right="123" w:hanging="284"/>
        <w:jc w:val="both"/>
        <w:rPr>
          <w:sz w:val="20"/>
        </w:rPr>
      </w:pPr>
      <w:r>
        <w:rPr>
          <w:sz w:val="20"/>
        </w:rPr>
        <w:t xml:space="preserve">Vydanie povolenia na dopredaj veterinárneho lieku po zrušení registrácie </w:t>
      </w:r>
      <w:r>
        <w:rPr>
          <w:spacing w:val="-2"/>
          <w:sz w:val="20"/>
        </w:rPr>
        <w:t xml:space="preserve">veterinárneho </w:t>
      </w:r>
      <w:r>
        <w:rPr>
          <w:sz w:val="20"/>
        </w:rPr>
        <w:t>lieku</w:t>
      </w:r>
      <w:r>
        <w:rPr>
          <w:position w:val="5"/>
          <w:sz w:val="10"/>
        </w:rPr>
        <w:t>36map</w:t>
      </w:r>
      <w:r>
        <w:rPr>
          <w:sz w:val="18"/>
        </w:rPr>
        <w:t>)</w:t>
      </w:r>
      <w:r>
        <w:rPr>
          <w:sz w:val="18"/>
        </w:rPr>
        <w:tab/>
      </w:r>
      <w:r>
        <w:rPr>
          <w:sz w:val="20"/>
        </w:rPr>
        <w:t>100 eur</w:t>
      </w:r>
    </w:p>
    <w:p w14:paraId="3EE0024F" w14:textId="77777777" w:rsidR="000C7B92" w:rsidRDefault="00A85A65">
      <w:pPr>
        <w:pStyle w:val="Odsekzoznamu"/>
        <w:numPr>
          <w:ilvl w:val="1"/>
          <w:numId w:val="123"/>
        </w:numPr>
        <w:tabs>
          <w:tab w:val="left" w:pos="693"/>
          <w:tab w:val="left" w:leader="dot" w:pos="7754"/>
        </w:tabs>
        <w:spacing w:before="99" w:line="216" w:lineRule="auto"/>
        <w:ind w:left="692" w:right="123" w:hanging="284"/>
        <w:jc w:val="both"/>
        <w:rPr>
          <w:sz w:val="20"/>
        </w:rPr>
      </w:pPr>
      <w:r>
        <w:rPr>
          <w:sz w:val="20"/>
        </w:rPr>
        <w:t>Vydanie povolenia na udelenie výnimky na dopredaj veterinárneho lieku bez zrušenia registrácie (za každú silu a liekovú formu zvlášť) vrátane povolenia preznačenia vonkajších   a</w:t>
      </w:r>
      <w:r>
        <w:rPr>
          <w:spacing w:val="2"/>
          <w:sz w:val="20"/>
        </w:rPr>
        <w:t xml:space="preserve"> </w:t>
      </w:r>
      <w:r>
        <w:rPr>
          <w:sz w:val="20"/>
        </w:rPr>
        <w:t>vnútorných obalov</w:t>
      </w:r>
      <w:r>
        <w:rPr>
          <w:position w:val="5"/>
          <w:sz w:val="10"/>
        </w:rPr>
        <w:t>36map</w:t>
      </w:r>
      <w:r>
        <w:rPr>
          <w:sz w:val="18"/>
        </w:rPr>
        <w:t>)</w:t>
      </w:r>
      <w:r>
        <w:rPr>
          <w:sz w:val="18"/>
        </w:rPr>
        <w:tab/>
      </w:r>
      <w:r>
        <w:rPr>
          <w:sz w:val="20"/>
        </w:rPr>
        <w:t>50 eur</w:t>
      </w:r>
    </w:p>
    <w:p w14:paraId="32C55C87" w14:textId="77777777" w:rsidR="000C7B92" w:rsidRDefault="00A85A65">
      <w:pPr>
        <w:pStyle w:val="Odsekzoznamu"/>
        <w:numPr>
          <w:ilvl w:val="1"/>
          <w:numId w:val="123"/>
        </w:numPr>
        <w:tabs>
          <w:tab w:val="left" w:pos="693"/>
          <w:tab w:val="left" w:leader="dot" w:pos="7564"/>
        </w:tabs>
        <w:spacing w:before="98" w:line="216" w:lineRule="auto"/>
        <w:ind w:left="692" w:right="123" w:hanging="284"/>
        <w:jc w:val="both"/>
        <w:rPr>
          <w:sz w:val="20"/>
        </w:rPr>
      </w:pPr>
      <w:r>
        <w:rPr>
          <w:sz w:val="20"/>
        </w:rPr>
        <w:t>Vydanie certifikátu</w:t>
      </w:r>
      <w:r>
        <w:rPr>
          <w:position w:val="5"/>
          <w:sz w:val="10"/>
        </w:rPr>
        <w:t>36maq</w:t>
      </w:r>
      <w:r>
        <w:rPr>
          <w:sz w:val="18"/>
        </w:rPr>
        <w:t xml:space="preserve">) </w:t>
      </w:r>
      <w:r>
        <w:rPr>
          <w:sz w:val="20"/>
        </w:rPr>
        <w:t>na žiadosť výrobcu alebo vývozcu veterinárnych liekov alebo orgánov dovážajúcej tretej krajiny.</w:t>
      </w:r>
      <w:r>
        <w:rPr>
          <w:sz w:val="20"/>
        </w:rPr>
        <w:tab/>
        <w:t>30 eur</w:t>
      </w:r>
    </w:p>
    <w:p w14:paraId="587B79FD" w14:textId="77777777" w:rsidR="000C7B92" w:rsidRDefault="00A85A65">
      <w:pPr>
        <w:pStyle w:val="Odsekzoznamu"/>
        <w:numPr>
          <w:ilvl w:val="0"/>
          <w:numId w:val="123"/>
        </w:numPr>
        <w:tabs>
          <w:tab w:val="left" w:pos="409"/>
        </w:tabs>
        <w:spacing w:before="98" w:line="216" w:lineRule="auto"/>
        <w:ind w:right="123"/>
        <w:jc w:val="both"/>
        <w:rPr>
          <w:sz w:val="20"/>
        </w:rPr>
      </w:pPr>
      <w:r>
        <w:rPr>
          <w:sz w:val="20"/>
        </w:rPr>
        <w:t>Žiadosť o schválenie veterinárneho prípravku a oznámenie uvádzania veterinárnej technickej pomôcky</w:t>
      </w:r>
    </w:p>
    <w:p w14:paraId="1403BBAD" w14:textId="77777777" w:rsidR="000C7B92" w:rsidRDefault="00A85A65">
      <w:pPr>
        <w:pStyle w:val="Odsekzoznamu"/>
        <w:numPr>
          <w:ilvl w:val="1"/>
          <w:numId w:val="123"/>
        </w:numPr>
        <w:tabs>
          <w:tab w:val="left" w:pos="693"/>
          <w:tab w:val="left" w:leader="dot" w:pos="8300"/>
        </w:tabs>
        <w:spacing w:before="78"/>
        <w:ind w:left="692" w:hanging="285"/>
        <w:jc w:val="both"/>
        <w:rPr>
          <w:sz w:val="20"/>
        </w:rPr>
      </w:pPr>
      <w:r>
        <w:rPr>
          <w:sz w:val="20"/>
        </w:rPr>
        <w:t>Vydanie rozhodnutia o schválení</w:t>
      </w:r>
      <w:r>
        <w:rPr>
          <w:spacing w:val="2"/>
          <w:sz w:val="20"/>
        </w:rPr>
        <w:t xml:space="preserve"> </w:t>
      </w:r>
      <w:r>
        <w:rPr>
          <w:sz w:val="20"/>
        </w:rPr>
        <w:t>veterinárneho prípravku</w:t>
      </w:r>
      <w:r>
        <w:rPr>
          <w:position w:val="5"/>
          <w:sz w:val="10"/>
        </w:rPr>
        <w:t>36mar</w:t>
      </w:r>
      <w:r>
        <w:rPr>
          <w:sz w:val="18"/>
        </w:rPr>
        <w:t>)</w:t>
      </w:r>
      <w:r>
        <w:rPr>
          <w:sz w:val="18"/>
        </w:rPr>
        <w:tab/>
      </w:r>
      <w:r>
        <w:rPr>
          <w:sz w:val="20"/>
        </w:rPr>
        <w:t>200 eur</w:t>
      </w:r>
    </w:p>
    <w:p w14:paraId="6E438A60" w14:textId="77777777" w:rsidR="000C7B92" w:rsidRDefault="00A85A65">
      <w:pPr>
        <w:pStyle w:val="Odsekzoznamu"/>
        <w:numPr>
          <w:ilvl w:val="1"/>
          <w:numId w:val="123"/>
        </w:numPr>
        <w:tabs>
          <w:tab w:val="left" w:pos="693"/>
          <w:tab w:val="left" w:leader="dot" w:pos="7990"/>
        </w:tabs>
        <w:spacing w:before="94" w:line="216" w:lineRule="auto"/>
        <w:ind w:left="692" w:right="123" w:hanging="284"/>
        <w:jc w:val="both"/>
        <w:rPr>
          <w:sz w:val="20"/>
        </w:rPr>
      </w:pPr>
      <w:r>
        <w:rPr>
          <w:sz w:val="20"/>
        </w:rPr>
        <w:t xml:space="preserve">Vydanie rozhodnutia o predĺžení platnosti rozhodnutia o schválení </w:t>
      </w:r>
      <w:r>
        <w:rPr>
          <w:spacing w:val="-2"/>
          <w:sz w:val="20"/>
        </w:rPr>
        <w:t xml:space="preserve">veterinárneho </w:t>
      </w:r>
      <w:r>
        <w:rPr>
          <w:sz w:val="20"/>
        </w:rPr>
        <w:t>prípravku</w:t>
      </w:r>
      <w:r>
        <w:rPr>
          <w:position w:val="5"/>
          <w:sz w:val="10"/>
        </w:rPr>
        <w:t>36mas</w:t>
      </w:r>
      <w:r>
        <w:rPr>
          <w:sz w:val="18"/>
        </w:rPr>
        <w:t>)</w:t>
      </w:r>
      <w:r>
        <w:rPr>
          <w:sz w:val="18"/>
        </w:rPr>
        <w:tab/>
      </w:r>
      <w:r>
        <w:rPr>
          <w:sz w:val="20"/>
        </w:rPr>
        <w:t>150 eur</w:t>
      </w:r>
    </w:p>
    <w:p w14:paraId="30207D5C" w14:textId="77777777" w:rsidR="000C7B92" w:rsidRDefault="00A85A65">
      <w:pPr>
        <w:pStyle w:val="Odsekzoznamu"/>
        <w:numPr>
          <w:ilvl w:val="1"/>
          <w:numId w:val="123"/>
        </w:numPr>
        <w:tabs>
          <w:tab w:val="left" w:pos="693"/>
          <w:tab w:val="left" w:leader="dot" w:pos="8708"/>
        </w:tabs>
        <w:spacing w:before="98" w:line="216" w:lineRule="auto"/>
        <w:ind w:left="692" w:right="123" w:hanging="284"/>
        <w:jc w:val="both"/>
        <w:rPr>
          <w:sz w:val="20"/>
        </w:rPr>
      </w:pPr>
      <w:r>
        <w:rPr>
          <w:sz w:val="20"/>
        </w:rPr>
        <w:t>Vydanie  rozhodnutia  o schválení  zmeny  údajov  a skutočností  uvedených  v rozhodnutí   o schválení</w:t>
      </w:r>
      <w:r>
        <w:rPr>
          <w:spacing w:val="2"/>
          <w:sz w:val="20"/>
        </w:rPr>
        <w:t xml:space="preserve"> </w:t>
      </w:r>
      <w:r>
        <w:rPr>
          <w:sz w:val="20"/>
        </w:rPr>
        <w:t>veterinárneho prípravku</w:t>
      </w:r>
      <w:r>
        <w:rPr>
          <w:position w:val="5"/>
          <w:sz w:val="10"/>
        </w:rPr>
        <w:t>36mas</w:t>
      </w:r>
      <w:r>
        <w:rPr>
          <w:sz w:val="18"/>
        </w:rPr>
        <w:t>)</w:t>
      </w:r>
      <w:r>
        <w:rPr>
          <w:sz w:val="18"/>
        </w:rPr>
        <w:tab/>
      </w:r>
      <w:r>
        <w:rPr>
          <w:sz w:val="20"/>
        </w:rPr>
        <w:t>100 eur</w:t>
      </w:r>
    </w:p>
    <w:p w14:paraId="69760F41" w14:textId="77777777" w:rsidR="000C7B92" w:rsidRDefault="000C7B92">
      <w:pPr>
        <w:spacing w:line="216" w:lineRule="auto"/>
        <w:jc w:val="both"/>
        <w:rPr>
          <w:sz w:val="20"/>
        </w:rPr>
        <w:sectPr w:rsidR="000C7B92">
          <w:pgSz w:w="11910" w:h="16840"/>
          <w:pgMar w:top="1160" w:right="980" w:bottom="280" w:left="980" w:header="796" w:footer="0" w:gutter="0"/>
          <w:cols w:space="708"/>
        </w:sectPr>
      </w:pPr>
    </w:p>
    <w:p w14:paraId="713432D6" w14:textId="77777777" w:rsidR="000C7B92" w:rsidRDefault="000C7B92">
      <w:pPr>
        <w:pStyle w:val="Zkladntext"/>
        <w:spacing w:before="10"/>
        <w:ind w:left="0"/>
        <w:rPr>
          <w:sz w:val="15"/>
        </w:rPr>
      </w:pPr>
    </w:p>
    <w:p w14:paraId="7A8F301A" w14:textId="77777777" w:rsidR="000C7B92" w:rsidRDefault="00A85A65">
      <w:pPr>
        <w:pStyle w:val="Odsekzoznamu"/>
        <w:numPr>
          <w:ilvl w:val="1"/>
          <w:numId w:val="123"/>
        </w:numPr>
        <w:tabs>
          <w:tab w:val="left" w:pos="693"/>
          <w:tab w:val="left" w:leader="dot" w:pos="8656"/>
        </w:tabs>
        <w:spacing w:before="100"/>
        <w:ind w:left="692" w:hanging="285"/>
        <w:rPr>
          <w:sz w:val="20"/>
        </w:rPr>
      </w:pPr>
      <w:r>
        <w:rPr>
          <w:sz w:val="20"/>
        </w:rPr>
        <w:t>Oznámenie uvádzania veterinárnej technickej pomôcky na trh</w:t>
      </w:r>
      <w:r>
        <w:rPr>
          <w:position w:val="5"/>
          <w:sz w:val="10"/>
        </w:rPr>
        <w:t>36mat</w:t>
      </w:r>
      <w:r>
        <w:rPr>
          <w:sz w:val="18"/>
        </w:rPr>
        <w:t>)</w:t>
      </w:r>
      <w:r>
        <w:rPr>
          <w:sz w:val="18"/>
        </w:rPr>
        <w:tab/>
      </w:r>
      <w:r>
        <w:rPr>
          <w:sz w:val="20"/>
        </w:rPr>
        <w:t>100 eur</w:t>
      </w:r>
    </w:p>
    <w:p w14:paraId="62355918" w14:textId="77777777" w:rsidR="000C7B92" w:rsidRDefault="00A85A65">
      <w:pPr>
        <w:pStyle w:val="Odsekzoznamu"/>
        <w:numPr>
          <w:ilvl w:val="0"/>
          <w:numId w:val="123"/>
        </w:numPr>
        <w:tabs>
          <w:tab w:val="left" w:pos="409"/>
        </w:tabs>
        <w:spacing w:before="94" w:line="216" w:lineRule="auto"/>
        <w:ind w:right="123"/>
        <w:rPr>
          <w:sz w:val="18"/>
        </w:rPr>
      </w:pPr>
      <w:r>
        <w:rPr>
          <w:sz w:val="20"/>
        </w:rPr>
        <w:t>Žiadosť o povolenie na klinické hodnotenie veterinárneho prípravku a veterinárnej technickej pomôcky</w:t>
      </w:r>
      <w:r>
        <w:rPr>
          <w:position w:val="5"/>
          <w:sz w:val="10"/>
        </w:rPr>
        <w:t>36mau</w:t>
      </w:r>
      <w:r>
        <w:rPr>
          <w:sz w:val="18"/>
        </w:rPr>
        <w:t>)</w:t>
      </w:r>
    </w:p>
    <w:p w14:paraId="33A7CD1B" w14:textId="77777777" w:rsidR="000C7B92" w:rsidRDefault="00A85A65">
      <w:pPr>
        <w:pStyle w:val="Odsekzoznamu"/>
        <w:numPr>
          <w:ilvl w:val="1"/>
          <w:numId w:val="123"/>
        </w:numPr>
        <w:tabs>
          <w:tab w:val="left" w:pos="693"/>
          <w:tab w:val="left" w:leader="dot" w:pos="9447"/>
        </w:tabs>
        <w:spacing w:before="99" w:line="216" w:lineRule="auto"/>
        <w:ind w:left="692" w:right="123" w:hanging="284"/>
        <w:rPr>
          <w:sz w:val="20"/>
        </w:rPr>
      </w:pPr>
      <w:r>
        <w:rPr>
          <w:sz w:val="20"/>
        </w:rPr>
        <w:t>Vydanie povolenia na klinické skúšanie veterinárneho prípravku a veterinárnej technickej pomôcky</w:t>
      </w:r>
      <w:r>
        <w:rPr>
          <w:sz w:val="20"/>
        </w:rPr>
        <w:tab/>
      </w:r>
      <w:r>
        <w:rPr>
          <w:spacing w:val="-6"/>
          <w:sz w:val="20"/>
        </w:rPr>
        <w:t>150</w:t>
      </w:r>
    </w:p>
    <w:p w14:paraId="4774410D" w14:textId="77777777" w:rsidR="000C7B92" w:rsidRDefault="00A85A65">
      <w:pPr>
        <w:spacing w:line="245" w:lineRule="exact"/>
        <w:ind w:left="692"/>
        <w:rPr>
          <w:sz w:val="20"/>
        </w:rPr>
      </w:pPr>
      <w:r>
        <w:rPr>
          <w:sz w:val="20"/>
        </w:rPr>
        <w:t>eur</w:t>
      </w:r>
    </w:p>
    <w:p w14:paraId="51F06B0F" w14:textId="77777777" w:rsidR="000C7B92" w:rsidRDefault="00A85A65">
      <w:pPr>
        <w:pStyle w:val="Odsekzoznamu"/>
        <w:numPr>
          <w:ilvl w:val="1"/>
          <w:numId w:val="123"/>
        </w:numPr>
        <w:tabs>
          <w:tab w:val="left" w:pos="693"/>
          <w:tab w:val="left" w:leader="dot" w:pos="8412"/>
        </w:tabs>
        <w:spacing w:before="94" w:line="216" w:lineRule="auto"/>
        <w:ind w:left="692" w:right="123" w:hanging="284"/>
        <w:rPr>
          <w:sz w:val="20"/>
        </w:rPr>
      </w:pPr>
      <w:r>
        <w:rPr>
          <w:sz w:val="20"/>
        </w:rPr>
        <w:t xml:space="preserve">Vydanie povolenia na zmenu klinického skúšania veterinárneho prípravku a </w:t>
      </w:r>
      <w:r>
        <w:rPr>
          <w:spacing w:val="-2"/>
          <w:sz w:val="20"/>
        </w:rPr>
        <w:t xml:space="preserve">veterinárnej </w:t>
      </w:r>
      <w:r>
        <w:rPr>
          <w:sz w:val="20"/>
        </w:rPr>
        <w:t>technickej                                                                                                                 pomôcky.</w:t>
      </w:r>
      <w:r>
        <w:rPr>
          <w:sz w:val="20"/>
        </w:rPr>
        <w:tab/>
        <w:t>100 eur</w:t>
      </w:r>
    </w:p>
    <w:p w14:paraId="0F480867" w14:textId="77777777" w:rsidR="000C7B92" w:rsidRDefault="00A85A65">
      <w:pPr>
        <w:pStyle w:val="Odsekzoznamu"/>
        <w:numPr>
          <w:ilvl w:val="0"/>
          <w:numId w:val="123"/>
        </w:numPr>
        <w:tabs>
          <w:tab w:val="left" w:pos="409"/>
        </w:tabs>
        <w:spacing w:before="76"/>
        <w:rPr>
          <w:sz w:val="18"/>
        </w:rPr>
      </w:pPr>
      <w:r>
        <w:rPr>
          <w:sz w:val="20"/>
        </w:rPr>
        <w:t>Žiadosť o povolenie výroby veterinárneho</w:t>
      </w:r>
      <w:r>
        <w:rPr>
          <w:spacing w:val="2"/>
          <w:sz w:val="20"/>
        </w:rPr>
        <w:t xml:space="preserve"> </w:t>
      </w:r>
      <w:r>
        <w:rPr>
          <w:sz w:val="20"/>
        </w:rPr>
        <w:t>prípravku</w:t>
      </w:r>
      <w:r>
        <w:rPr>
          <w:position w:val="5"/>
          <w:sz w:val="10"/>
        </w:rPr>
        <w:t>36mav</w:t>
      </w:r>
      <w:r>
        <w:rPr>
          <w:sz w:val="18"/>
        </w:rPr>
        <w:t>)</w:t>
      </w:r>
    </w:p>
    <w:p w14:paraId="597704C0" w14:textId="77777777" w:rsidR="000C7B92" w:rsidRDefault="00A85A65">
      <w:pPr>
        <w:pStyle w:val="Odsekzoznamu"/>
        <w:numPr>
          <w:ilvl w:val="1"/>
          <w:numId w:val="123"/>
        </w:numPr>
        <w:tabs>
          <w:tab w:val="left" w:pos="693"/>
          <w:tab w:val="left" w:pos="1694"/>
          <w:tab w:val="left" w:leader="dot" w:pos="8236"/>
          <w:tab w:val="left" w:pos="8968"/>
        </w:tabs>
        <w:spacing w:before="94" w:line="216" w:lineRule="auto"/>
        <w:ind w:left="692" w:right="123" w:hanging="284"/>
        <w:rPr>
          <w:sz w:val="20"/>
        </w:rPr>
      </w:pPr>
      <w:r>
        <w:rPr>
          <w:sz w:val="20"/>
        </w:rPr>
        <w:t>Vydanie</w:t>
      </w:r>
      <w:r>
        <w:rPr>
          <w:sz w:val="20"/>
        </w:rPr>
        <w:tab/>
        <w:t>povolenia    na    základe    žiadosti    výrobcu</w:t>
      </w:r>
      <w:r>
        <w:rPr>
          <w:spacing w:val="2"/>
          <w:sz w:val="20"/>
        </w:rPr>
        <w:t xml:space="preserve"> </w:t>
      </w:r>
      <w:r>
        <w:rPr>
          <w:sz w:val="20"/>
        </w:rPr>
        <w:t xml:space="preserve">veterinárnych  </w:t>
      </w:r>
      <w:r>
        <w:rPr>
          <w:spacing w:val="26"/>
          <w:sz w:val="20"/>
        </w:rPr>
        <w:t xml:space="preserve"> </w:t>
      </w:r>
      <w:r>
        <w:rPr>
          <w:sz w:val="20"/>
        </w:rPr>
        <w:t>prípravku</w:t>
      </w:r>
      <w:r>
        <w:rPr>
          <w:sz w:val="20"/>
        </w:rPr>
        <w:tab/>
        <w:t xml:space="preserve">o </w:t>
      </w:r>
      <w:r>
        <w:rPr>
          <w:spacing w:val="-3"/>
          <w:sz w:val="20"/>
        </w:rPr>
        <w:t xml:space="preserve">výrobu </w:t>
      </w:r>
      <w:r>
        <w:rPr>
          <w:sz w:val="20"/>
        </w:rPr>
        <w:t>veterinárnych liekov</w:t>
      </w:r>
      <w:r>
        <w:rPr>
          <w:sz w:val="20"/>
        </w:rPr>
        <w:tab/>
        <w:t>30 eur</w:t>
      </w:r>
    </w:p>
    <w:p w14:paraId="45FE0F78" w14:textId="77777777" w:rsidR="000C7B92" w:rsidRDefault="00A85A65">
      <w:pPr>
        <w:pStyle w:val="Odsekzoznamu"/>
        <w:numPr>
          <w:ilvl w:val="1"/>
          <w:numId w:val="123"/>
        </w:numPr>
        <w:tabs>
          <w:tab w:val="left" w:pos="693"/>
          <w:tab w:val="left" w:leader="dot" w:pos="7172"/>
        </w:tabs>
        <w:spacing w:before="99" w:line="216" w:lineRule="auto"/>
        <w:ind w:left="692" w:right="123" w:hanging="284"/>
        <w:rPr>
          <w:sz w:val="20"/>
        </w:rPr>
      </w:pPr>
      <w:r>
        <w:rPr>
          <w:sz w:val="20"/>
        </w:rPr>
        <w:t>Vydanie povolenia na základe žiadosti výrobcu veterinárneho prípravku o zmenu povolenia výroby veterinárneho prípravku</w:t>
      </w:r>
      <w:r>
        <w:rPr>
          <w:sz w:val="20"/>
        </w:rPr>
        <w:tab/>
        <w:t>30 eur</w:t>
      </w:r>
    </w:p>
    <w:p w14:paraId="3EA440A4" w14:textId="77777777" w:rsidR="000C7B92" w:rsidRDefault="00A85A65">
      <w:pPr>
        <w:spacing w:before="188"/>
        <w:ind w:left="352"/>
        <w:rPr>
          <w:b/>
          <w:sz w:val="20"/>
        </w:rPr>
      </w:pPr>
      <w:r>
        <w:rPr>
          <w:b/>
          <w:sz w:val="20"/>
        </w:rPr>
        <w:t>Poznámka</w:t>
      </w:r>
    </w:p>
    <w:p w14:paraId="3E50A972" w14:textId="77777777" w:rsidR="000C7B92" w:rsidRDefault="00A85A65">
      <w:pPr>
        <w:spacing w:before="203" w:line="242" w:lineRule="auto"/>
        <w:ind w:left="125" w:firstLine="226"/>
        <w:rPr>
          <w:sz w:val="20"/>
        </w:rPr>
      </w:pPr>
      <w:r>
        <w:rPr>
          <w:sz w:val="20"/>
        </w:rPr>
        <w:t>Poplatok pre žiadosti uvedené v písmenách a) až j) musí byť uhradený najneskôr do 21 dní odo dňa doručenia žiadosti, inak sa konanie zastaví.</w:t>
      </w:r>
    </w:p>
    <w:p w14:paraId="37815A66" w14:textId="77777777" w:rsidR="000C7B92" w:rsidRDefault="00A85A65">
      <w:pPr>
        <w:spacing w:before="196"/>
        <w:ind w:left="352"/>
        <w:rPr>
          <w:b/>
          <w:sz w:val="20"/>
        </w:rPr>
      </w:pPr>
      <w:r>
        <w:rPr>
          <w:b/>
          <w:sz w:val="20"/>
        </w:rPr>
        <w:t>Oslobodenie</w:t>
      </w:r>
    </w:p>
    <w:p w14:paraId="7875C8AD" w14:textId="77777777" w:rsidR="000C7B92" w:rsidRDefault="00A85A65">
      <w:pPr>
        <w:spacing w:before="202" w:line="261" w:lineRule="exact"/>
        <w:ind w:left="352"/>
        <w:jc w:val="both"/>
        <w:rPr>
          <w:sz w:val="20"/>
        </w:rPr>
      </w:pPr>
      <w:r>
        <w:rPr>
          <w:sz w:val="20"/>
        </w:rPr>
        <w:t>Žiadosť o zrušenie registrácie veterinárneho lieku bez ďalších požiadaviek sa nespoplatňuje.</w:t>
      </w:r>
    </w:p>
    <w:p w14:paraId="59A09BF1" w14:textId="77777777" w:rsidR="000C7B92" w:rsidRDefault="00A85A65">
      <w:pPr>
        <w:spacing w:line="261" w:lineRule="exact"/>
        <w:ind w:left="125"/>
        <w:jc w:val="both"/>
        <w:rPr>
          <w:sz w:val="20"/>
        </w:rPr>
      </w:pPr>
      <w:r>
        <w:rPr>
          <w:sz w:val="20"/>
        </w:rPr>
        <w:t>Položka 152b</w:t>
      </w:r>
    </w:p>
    <w:p w14:paraId="018B5993" w14:textId="77777777" w:rsidR="000C7B92" w:rsidRDefault="00A85A65">
      <w:pPr>
        <w:pStyle w:val="Odsekzoznamu"/>
        <w:numPr>
          <w:ilvl w:val="0"/>
          <w:numId w:val="122"/>
        </w:numPr>
        <w:tabs>
          <w:tab w:val="left" w:pos="409"/>
          <w:tab w:val="left" w:leader="dot" w:pos="8820"/>
        </w:tabs>
        <w:spacing w:before="94" w:line="216" w:lineRule="auto"/>
        <w:ind w:right="123"/>
        <w:jc w:val="both"/>
        <w:rPr>
          <w:sz w:val="20"/>
        </w:rPr>
      </w:pPr>
      <w:r>
        <w:rPr>
          <w:sz w:val="20"/>
        </w:rPr>
        <w:t xml:space="preserve">Rozhodovanie o žiadosti o podmienenom zaradení nemocnice do siete kategorizovaných nemocníc, o žiadosti o podmienenom zvýšení úrovne nemocnice zaradenej do </w:t>
      </w:r>
      <w:r>
        <w:rPr>
          <w:spacing w:val="-3"/>
          <w:sz w:val="20"/>
        </w:rPr>
        <w:t xml:space="preserve">siete </w:t>
      </w:r>
      <w:r>
        <w:rPr>
          <w:sz w:val="20"/>
        </w:rPr>
        <w:t>kategorizovaných nemocníc a o žiadosti o podmienenom poskytovaní doplnkového medicínskeho programu</w:t>
      </w:r>
      <w:r>
        <w:rPr>
          <w:position w:val="5"/>
          <w:sz w:val="10"/>
        </w:rPr>
        <w:t>36maw</w:t>
      </w:r>
      <w:r>
        <w:rPr>
          <w:sz w:val="18"/>
        </w:rPr>
        <w:t>)</w:t>
      </w:r>
      <w:r>
        <w:rPr>
          <w:sz w:val="18"/>
        </w:rPr>
        <w:tab/>
      </w:r>
      <w:r>
        <w:rPr>
          <w:sz w:val="20"/>
        </w:rPr>
        <w:t>400 eur</w:t>
      </w:r>
    </w:p>
    <w:p w14:paraId="59F81AE4" w14:textId="77777777" w:rsidR="000C7B92" w:rsidRDefault="00A85A65">
      <w:pPr>
        <w:pStyle w:val="Odsekzoznamu"/>
        <w:numPr>
          <w:ilvl w:val="0"/>
          <w:numId w:val="122"/>
        </w:numPr>
        <w:tabs>
          <w:tab w:val="left" w:pos="409"/>
          <w:tab w:val="left" w:leader="dot" w:pos="7461"/>
        </w:tabs>
        <w:spacing w:before="98" w:line="216" w:lineRule="auto"/>
        <w:ind w:right="123"/>
        <w:jc w:val="both"/>
        <w:rPr>
          <w:sz w:val="20"/>
        </w:rPr>
      </w:pPr>
      <w:r>
        <w:rPr>
          <w:sz w:val="20"/>
        </w:rPr>
        <w:t xml:space="preserve">Rozhodovanie o žiadosti o zmene údajov o mieste prevádzkovania nemocnice, o žiadosti o </w:t>
      </w:r>
      <w:r>
        <w:rPr>
          <w:spacing w:val="-3"/>
          <w:sz w:val="20"/>
        </w:rPr>
        <w:t xml:space="preserve">počte </w:t>
      </w:r>
      <w:r>
        <w:rPr>
          <w:sz w:val="20"/>
        </w:rPr>
        <w:t>lôžok a o žiadosti o rozdelení povinných medicínskych programov medzi hlavnou nemocnicou   a</w:t>
      </w:r>
      <w:r>
        <w:rPr>
          <w:spacing w:val="2"/>
          <w:sz w:val="20"/>
        </w:rPr>
        <w:t xml:space="preserve"> </w:t>
      </w:r>
      <w:r>
        <w:rPr>
          <w:sz w:val="20"/>
        </w:rPr>
        <w:t>partnerskou nemocnicou</w:t>
      </w:r>
      <w:r>
        <w:rPr>
          <w:position w:val="5"/>
          <w:sz w:val="10"/>
        </w:rPr>
        <w:t>36max</w:t>
      </w:r>
      <w:r>
        <w:rPr>
          <w:sz w:val="18"/>
        </w:rPr>
        <w:t>)</w:t>
      </w:r>
      <w:r>
        <w:rPr>
          <w:sz w:val="18"/>
        </w:rPr>
        <w:tab/>
      </w:r>
      <w:r>
        <w:rPr>
          <w:sz w:val="20"/>
        </w:rPr>
        <w:t>100 eur</w:t>
      </w:r>
    </w:p>
    <w:p w14:paraId="1E2C8967" w14:textId="77777777" w:rsidR="000C7B92" w:rsidRDefault="00A85A65">
      <w:pPr>
        <w:pStyle w:val="Odsekzoznamu"/>
        <w:numPr>
          <w:ilvl w:val="0"/>
          <w:numId w:val="122"/>
        </w:numPr>
        <w:tabs>
          <w:tab w:val="left" w:pos="409"/>
          <w:tab w:val="left" w:leader="dot" w:pos="6976"/>
        </w:tabs>
        <w:spacing w:before="98" w:line="216" w:lineRule="auto"/>
        <w:ind w:right="123"/>
        <w:jc w:val="both"/>
        <w:rPr>
          <w:sz w:val="20"/>
        </w:rPr>
      </w:pPr>
      <w:r>
        <w:rPr>
          <w:sz w:val="20"/>
        </w:rPr>
        <w:t>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r>
        <w:rPr>
          <w:position w:val="5"/>
          <w:sz w:val="10"/>
        </w:rPr>
        <w:t>36may</w:t>
      </w:r>
      <w:r>
        <w:rPr>
          <w:sz w:val="18"/>
        </w:rPr>
        <w:t>)</w:t>
      </w:r>
      <w:r>
        <w:rPr>
          <w:sz w:val="18"/>
        </w:rPr>
        <w:tab/>
      </w:r>
      <w:r>
        <w:rPr>
          <w:sz w:val="20"/>
        </w:rPr>
        <w:t>200 eur</w:t>
      </w:r>
    </w:p>
    <w:p w14:paraId="2D9FFAED" w14:textId="77777777" w:rsidR="000C7B92" w:rsidRDefault="00A85A65">
      <w:pPr>
        <w:spacing w:before="191"/>
        <w:ind w:left="352"/>
        <w:rPr>
          <w:sz w:val="20"/>
        </w:rPr>
      </w:pPr>
      <w:r>
        <w:rPr>
          <w:sz w:val="20"/>
        </w:rPr>
        <w:t>Poznámka</w:t>
      </w:r>
    </w:p>
    <w:p w14:paraId="6D6A2D03" w14:textId="77777777" w:rsidR="000C7B92" w:rsidRDefault="00A85A65">
      <w:pPr>
        <w:spacing w:before="202" w:line="242" w:lineRule="auto"/>
        <w:ind w:left="125" w:firstLine="226"/>
        <w:rPr>
          <w:sz w:val="20"/>
        </w:rPr>
      </w:pPr>
      <w:r>
        <w:rPr>
          <w:sz w:val="20"/>
        </w:rPr>
        <w:t>Poplatok podľa písmen a) až c) musí byť uhradený do siedmich dní odo dňa doručenia žiadosti, inak sa konanie zastaví.</w:t>
      </w:r>
    </w:p>
    <w:p w14:paraId="1D4DC0E8" w14:textId="77777777" w:rsidR="000C7B92" w:rsidRDefault="00A85A65">
      <w:pPr>
        <w:spacing w:before="196"/>
        <w:ind w:left="352"/>
        <w:rPr>
          <w:b/>
          <w:sz w:val="20"/>
        </w:rPr>
      </w:pPr>
      <w:r>
        <w:rPr>
          <w:b/>
          <w:sz w:val="20"/>
        </w:rPr>
        <w:t>Položka 153</w:t>
      </w:r>
    </w:p>
    <w:p w14:paraId="4AEE3EA6" w14:textId="77777777" w:rsidR="000C7B92" w:rsidRDefault="000C7B92">
      <w:pPr>
        <w:rPr>
          <w:sz w:val="20"/>
        </w:rPr>
        <w:sectPr w:rsidR="000C7B92">
          <w:pgSz w:w="11910" w:h="16840"/>
          <w:pgMar w:top="1160" w:right="980" w:bottom="280" w:left="980" w:header="796" w:footer="0" w:gutter="0"/>
          <w:cols w:space="708"/>
        </w:sectPr>
      </w:pPr>
    </w:p>
    <w:p w14:paraId="30E65340" w14:textId="77777777" w:rsidR="000C7B92" w:rsidRDefault="00A85A65">
      <w:pPr>
        <w:pStyle w:val="Odsekzoznamu"/>
        <w:numPr>
          <w:ilvl w:val="0"/>
          <w:numId w:val="121"/>
        </w:numPr>
        <w:tabs>
          <w:tab w:val="left" w:pos="348"/>
        </w:tabs>
        <w:spacing w:before="121" w:line="203" w:lineRule="exact"/>
        <w:ind w:hanging="193"/>
        <w:rPr>
          <w:sz w:val="16"/>
        </w:rPr>
      </w:pPr>
      <w:r>
        <w:rPr>
          <w:sz w:val="16"/>
        </w:rPr>
        <w:t>Žiadosť o zvláštne označovanie obalov nebezpečných chemických</w:t>
      </w:r>
      <w:r>
        <w:rPr>
          <w:spacing w:val="2"/>
          <w:sz w:val="16"/>
        </w:rPr>
        <w:t xml:space="preserve"> </w:t>
      </w:r>
      <w:r>
        <w:rPr>
          <w:sz w:val="16"/>
        </w:rPr>
        <w:t>látok</w:t>
      </w:r>
    </w:p>
    <w:p w14:paraId="0F149C23" w14:textId="77777777" w:rsidR="000C7B92" w:rsidRDefault="00A85A65">
      <w:pPr>
        <w:pStyle w:val="Zkladntext"/>
        <w:spacing w:line="230" w:lineRule="exact"/>
      </w:pPr>
      <w:r>
        <w:t>a nebezpečných chemických prípravkov</w:t>
      </w:r>
      <w:r>
        <w:rPr>
          <w:position w:val="5"/>
          <w:sz w:val="10"/>
        </w:rPr>
        <w:t>36r</w:t>
      </w:r>
      <w:r>
        <w:rPr>
          <w:sz w:val="18"/>
        </w:rPr>
        <w:t>)</w:t>
      </w:r>
      <w:r>
        <w:t>..........................................................................</w:t>
      </w:r>
    </w:p>
    <w:p w14:paraId="24B6B50C" w14:textId="77777777" w:rsidR="000C7B92" w:rsidRDefault="00A85A65">
      <w:pPr>
        <w:pStyle w:val="Odsekzoznamu"/>
        <w:numPr>
          <w:ilvl w:val="0"/>
          <w:numId w:val="121"/>
        </w:numPr>
        <w:tabs>
          <w:tab w:val="left" w:pos="354"/>
        </w:tabs>
        <w:spacing w:before="39" w:line="203" w:lineRule="exact"/>
        <w:ind w:left="353" w:hanging="199"/>
        <w:rPr>
          <w:sz w:val="16"/>
        </w:rPr>
      </w:pPr>
      <w:r>
        <w:rPr>
          <w:sz w:val="16"/>
        </w:rPr>
        <w:t>Žiadosť o podanie výnimky z uvádzania detergentov alebo</w:t>
      </w:r>
      <w:r>
        <w:rPr>
          <w:spacing w:val="4"/>
          <w:sz w:val="16"/>
        </w:rPr>
        <w:t xml:space="preserve"> </w:t>
      </w:r>
      <w:r>
        <w:rPr>
          <w:sz w:val="16"/>
        </w:rPr>
        <w:t>povrchovo</w:t>
      </w:r>
    </w:p>
    <w:p w14:paraId="104C4808" w14:textId="77777777" w:rsidR="000C7B92" w:rsidRDefault="00A85A65">
      <w:pPr>
        <w:pStyle w:val="Zkladntext"/>
        <w:spacing w:line="230" w:lineRule="exact"/>
      </w:pPr>
      <w:r>
        <w:t>aktívnych látok pre detergenty na trh</w:t>
      </w:r>
      <w:r>
        <w:rPr>
          <w:position w:val="5"/>
          <w:sz w:val="10"/>
        </w:rPr>
        <w:t>36t</w:t>
      </w:r>
      <w:r>
        <w:rPr>
          <w:sz w:val="18"/>
        </w:rPr>
        <w:t>)</w:t>
      </w:r>
      <w:r>
        <w:t>...............................................................................</w:t>
      </w:r>
    </w:p>
    <w:p w14:paraId="597416FF" w14:textId="77777777" w:rsidR="000C7B92" w:rsidRDefault="00A85A65">
      <w:pPr>
        <w:pStyle w:val="Zkladntext"/>
        <w:spacing w:before="148" w:line="203" w:lineRule="exact"/>
        <w:ind w:left="0" w:right="153"/>
        <w:jc w:val="right"/>
      </w:pPr>
      <w:r>
        <w:br w:type="column"/>
        <w:t>165,50</w:t>
      </w:r>
    </w:p>
    <w:p w14:paraId="55A32866" w14:textId="77777777" w:rsidR="000C7B92" w:rsidRDefault="00A85A65">
      <w:pPr>
        <w:pStyle w:val="Zkladntext"/>
        <w:spacing w:line="203" w:lineRule="exact"/>
        <w:ind w:left="0" w:right="153"/>
        <w:jc w:val="right"/>
      </w:pPr>
      <w:r>
        <w:t>eura</w:t>
      </w:r>
    </w:p>
    <w:p w14:paraId="6F51C33E" w14:textId="77777777" w:rsidR="000C7B92" w:rsidRDefault="00A85A65">
      <w:pPr>
        <w:pStyle w:val="Zkladntext"/>
        <w:spacing w:before="65" w:line="203" w:lineRule="exact"/>
        <w:ind w:left="0" w:right="153"/>
        <w:jc w:val="right"/>
      </w:pPr>
      <w:r>
        <w:t>165,50</w:t>
      </w:r>
    </w:p>
    <w:p w14:paraId="2EBC1AD5" w14:textId="77777777" w:rsidR="000C7B92" w:rsidRDefault="00A85A65">
      <w:pPr>
        <w:pStyle w:val="Zkladntext"/>
        <w:spacing w:line="203" w:lineRule="exact"/>
        <w:ind w:left="0" w:right="153"/>
        <w:jc w:val="right"/>
      </w:pPr>
      <w:r>
        <w:t>eura</w:t>
      </w:r>
    </w:p>
    <w:p w14:paraId="015E3A38"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7375" w:space="1712"/>
            <w:col w:w="863"/>
          </w:cols>
        </w:sectPr>
      </w:pPr>
    </w:p>
    <w:p w14:paraId="16EC2BD8" w14:textId="77777777" w:rsidR="000C7B92" w:rsidRDefault="000C7B92">
      <w:pPr>
        <w:pStyle w:val="Zkladntext"/>
        <w:spacing w:before="3"/>
        <w:ind w:left="0"/>
        <w:rPr>
          <w:sz w:val="15"/>
        </w:rPr>
      </w:pPr>
    </w:p>
    <w:p w14:paraId="7D5ACB78" w14:textId="77777777" w:rsidR="000C7B92" w:rsidRDefault="00A85A65">
      <w:pPr>
        <w:pStyle w:val="Nadpis1"/>
        <w:spacing w:before="96"/>
      </w:pPr>
      <w:r>
        <w:t>Položka 153a</w:t>
      </w:r>
    </w:p>
    <w:p w14:paraId="1F3CA34F" w14:textId="77777777" w:rsidR="000C7B92" w:rsidRDefault="00A85A65">
      <w:pPr>
        <w:pStyle w:val="Odsekzoznamu"/>
        <w:numPr>
          <w:ilvl w:val="0"/>
          <w:numId w:val="120"/>
        </w:numPr>
        <w:tabs>
          <w:tab w:val="left" w:pos="646"/>
          <w:tab w:val="left" w:pos="647"/>
          <w:tab w:val="left" w:pos="9025"/>
        </w:tabs>
        <w:spacing w:before="120"/>
        <w:ind w:hanging="492"/>
        <w:rPr>
          <w:sz w:val="16"/>
        </w:rPr>
      </w:pPr>
      <w:r>
        <w:rPr>
          <w:sz w:val="16"/>
        </w:rPr>
        <w:t>Schválenie účinnej látky</w:t>
      </w:r>
      <w:r>
        <w:rPr>
          <w:sz w:val="16"/>
        </w:rPr>
        <w:tab/>
        <w:t>2 000</w:t>
      </w:r>
      <w:r>
        <w:rPr>
          <w:spacing w:val="2"/>
          <w:sz w:val="16"/>
        </w:rPr>
        <w:t xml:space="preserve"> </w:t>
      </w:r>
      <w:r>
        <w:rPr>
          <w:sz w:val="16"/>
        </w:rPr>
        <w:t>eur</w:t>
      </w:r>
    </w:p>
    <w:p w14:paraId="7451CE5C" w14:textId="77777777" w:rsidR="000C7B92" w:rsidRDefault="00A85A65">
      <w:pPr>
        <w:pStyle w:val="Odsekzoznamu"/>
        <w:numPr>
          <w:ilvl w:val="0"/>
          <w:numId w:val="120"/>
        </w:numPr>
        <w:tabs>
          <w:tab w:val="left" w:pos="646"/>
          <w:tab w:val="left" w:pos="647"/>
          <w:tab w:val="left" w:pos="9025"/>
        </w:tabs>
        <w:spacing w:before="39"/>
        <w:ind w:hanging="492"/>
        <w:rPr>
          <w:sz w:val="16"/>
        </w:rPr>
      </w:pPr>
      <w:r>
        <w:rPr>
          <w:sz w:val="16"/>
        </w:rPr>
        <w:t>Obnovenie schválenia účinnej látky</w:t>
      </w:r>
      <w:r>
        <w:rPr>
          <w:sz w:val="16"/>
        </w:rPr>
        <w:tab/>
        <w:t>1 000</w:t>
      </w:r>
      <w:r>
        <w:rPr>
          <w:spacing w:val="2"/>
          <w:sz w:val="16"/>
        </w:rPr>
        <w:t xml:space="preserve"> </w:t>
      </w:r>
      <w:r>
        <w:rPr>
          <w:sz w:val="16"/>
        </w:rPr>
        <w:t>eur</w:t>
      </w:r>
    </w:p>
    <w:p w14:paraId="01669643" w14:textId="77777777" w:rsidR="000C7B92" w:rsidRDefault="00A85A65">
      <w:pPr>
        <w:pStyle w:val="Odsekzoznamu"/>
        <w:numPr>
          <w:ilvl w:val="0"/>
          <w:numId w:val="120"/>
        </w:numPr>
        <w:tabs>
          <w:tab w:val="left" w:pos="646"/>
          <w:tab w:val="left" w:pos="647"/>
          <w:tab w:val="left" w:pos="9177"/>
        </w:tabs>
        <w:ind w:hanging="492"/>
        <w:rPr>
          <w:sz w:val="16"/>
        </w:rPr>
      </w:pPr>
      <w:r>
        <w:rPr>
          <w:sz w:val="16"/>
        </w:rPr>
        <w:t>Vnútroštátna autorizácia biocídneho výrobku</w:t>
      </w:r>
      <w:r>
        <w:rPr>
          <w:sz w:val="16"/>
        </w:rPr>
        <w:tab/>
        <w:t>750 eur</w:t>
      </w:r>
    </w:p>
    <w:p w14:paraId="579F3F1C" w14:textId="77777777" w:rsidR="000C7B92" w:rsidRDefault="00A85A65">
      <w:pPr>
        <w:pStyle w:val="Odsekzoznamu"/>
        <w:numPr>
          <w:ilvl w:val="0"/>
          <w:numId w:val="120"/>
        </w:numPr>
        <w:tabs>
          <w:tab w:val="left" w:pos="646"/>
          <w:tab w:val="left" w:pos="647"/>
          <w:tab w:val="left" w:pos="9025"/>
        </w:tabs>
        <w:ind w:hanging="492"/>
        <w:rPr>
          <w:sz w:val="16"/>
        </w:rPr>
      </w:pPr>
      <w:r>
        <w:rPr>
          <w:sz w:val="16"/>
        </w:rPr>
        <w:t>Autorizácia Únie</w:t>
      </w:r>
      <w:r>
        <w:rPr>
          <w:sz w:val="16"/>
        </w:rPr>
        <w:tab/>
        <w:t>1 000</w:t>
      </w:r>
      <w:r>
        <w:rPr>
          <w:spacing w:val="2"/>
          <w:sz w:val="16"/>
        </w:rPr>
        <w:t xml:space="preserve"> </w:t>
      </w:r>
      <w:r>
        <w:rPr>
          <w:sz w:val="16"/>
        </w:rPr>
        <w:t>eur</w:t>
      </w:r>
    </w:p>
    <w:p w14:paraId="13450CE9" w14:textId="77777777" w:rsidR="000C7B92" w:rsidRDefault="00A85A65">
      <w:pPr>
        <w:pStyle w:val="Odsekzoznamu"/>
        <w:numPr>
          <w:ilvl w:val="0"/>
          <w:numId w:val="120"/>
        </w:numPr>
        <w:tabs>
          <w:tab w:val="left" w:pos="646"/>
          <w:tab w:val="left" w:pos="647"/>
          <w:tab w:val="left" w:pos="9025"/>
        </w:tabs>
        <w:ind w:hanging="492"/>
        <w:rPr>
          <w:sz w:val="16"/>
        </w:rPr>
      </w:pPr>
      <w:r>
        <w:rPr>
          <w:sz w:val="16"/>
        </w:rPr>
        <w:t>Vnútroštátna autorizácia skupiny biocídnych výrobkov</w:t>
      </w:r>
      <w:r>
        <w:rPr>
          <w:sz w:val="16"/>
        </w:rPr>
        <w:tab/>
        <w:t>1 250</w:t>
      </w:r>
      <w:r>
        <w:rPr>
          <w:spacing w:val="2"/>
          <w:sz w:val="16"/>
        </w:rPr>
        <w:t xml:space="preserve"> </w:t>
      </w:r>
      <w:r>
        <w:rPr>
          <w:sz w:val="16"/>
        </w:rPr>
        <w:t>eur</w:t>
      </w:r>
    </w:p>
    <w:p w14:paraId="5B0D0FA0" w14:textId="77777777" w:rsidR="000C7B92" w:rsidRDefault="000C7B92">
      <w:pPr>
        <w:rPr>
          <w:sz w:val="16"/>
        </w:rPr>
        <w:sectPr w:rsidR="000C7B92">
          <w:type w:val="continuous"/>
          <w:pgSz w:w="11910" w:h="16840"/>
          <w:pgMar w:top="820" w:right="980" w:bottom="280" w:left="980" w:header="708" w:footer="708" w:gutter="0"/>
          <w:cols w:space="708"/>
        </w:sectPr>
      </w:pPr>
    </w:p>
    <w:p w14:paraId="1F1D43D2" w14:textId="77777777" w:rsidR="000C7B92" w:rsidRDefault="000C7B92">
      <w:pPr>
        <w:pStyle w:val="Zkladntext"/>
        <w:spacing w:before="10"/>
        <w:ind w:left="0"/>
        <w:rPr>
          <w:sz w:val="10"/>
        </w:rPr>
      </w:pPr>
    </w:p>
    <w:p w14:paraId="40BF88D6" w14:textId="77777777" w:rsidR="000C7B92" w:rsidRDefault="00A85A65">
      <w:pPr>
        <w:pStyle w:val="Odsekzoznamu"/>
        <w:numPr>
          <w:ilvl w:val="0"/>
          <w:numId w:val="120"/>
        </w:numPr>
        <w:tabs>
          <w:tab w:val="left" w:pos="646"/>
          <w:tab w:val="left" w:pos="647"/>
          <w:tab w:val="left" w:pos="9025"/>
        </w:tabs>
        <w:spacing w:before="100"/>
        <w:ind w:hanging="492"/>
        <w:rPr>
          <w:sz w:val="16"/>
        </w:rPr>
      </w:pPr>
      <w:r>
        <w:rPr>
          <w:sz w:val="16"/>
        </w:rPr>
        <w:t>Autorizácia Únie pre skupinu biocídnych výrobkov</w:t>
      </w:r>
      <w:r>
        <w:rPr>
          <w:sz w:val="16"/>
        </w:rPr>
        <w:tab/>
        <w:t>1 500</w:t>
      </w:r>
      <w:r>
        <w:rPr>
          <w:spacing w:val="2"/>
          <w:sz w:val="16"/>
        </w:rPr>
        <w:t xml:space="preserve"> </w:t>
      </w:r>
      <w:r>
        <w:rPr>
          <w:sz w:val="16"/>
        </w:rPr>
        <w:t>eur</w:t>
      </w:r>
    </w:p>
    <w:p w14:paraId="0EF14067" w14:textId="77777777" w:rsidR="000C7B92" w:rsidRDefault="00A85A65">
      <w:pPr>
        <w:pStyle w:val="Odsekzoznamu"/>
        <w:numPr>
          <w:ilvl w:val="0"/>
          <w:numId w:val="120"/>
        </w:numPr>
        <w:tabs>
          <w:tab w:val="left" w:pos="646"/>
          <w:tab w:val="left" w:pos="647"/>
        </w:tabs>
        <w:spacing w:line="203" w:lineRule="exact"/>
        <w:ind w:hanging="492"/>
        <w:rPr>
          <w:sz w:val="16"/>
        </w:rPr>
      </w:pPr>
      <w:r>
        <w:rPr>
          <w:sz w:val="16"/>
        </w:rPr>
        <w:t>Postupné vzájomné uznanie biocídneho výrobku</w:t>
      </w:r>
    </w:p>
    <w:p w14:paraId="58406DE8" w14:textId="77777777" w:rsidR="000C7B92" w:rsidRDefault="00A85A65">
      <w:pPr>
        <w:pStyle w:val="Zkladntext"/>
        <w:tabs>
          <w:tab w:val="left" w:pos="9177"/>
        </w:tabs>
        <w:spacing w:line="203" w:lineRule="exact"/>
        <w:ind w:left="646"/>
      </w:pPr>
      <w:r>
        <w:t>alebo paralelné vzájomné uznanie biocídneho výrobku</w:t>
      </w:r>
      <w:r>
        <w:tab/>
        <w:t>500 eur</w:t>
      </w:r>
    </w:p>
    <w:p w14:paraId="3AC549DA" w14:textId="77777777" w:rsidR="000C7B92" w:rsidRDefault="00A85A65">
      <w:pPr>
        <w:pStyle w:val="Odsekzoznamu"/>
        <w:numPr>
          <w:ilvl w:val="0"/>
          <w:numId w:val="120"/>
        </w:numPr>
        <w:tabs>
          <w:tab w:val="left" w:pos="646"/>
          <w:tab w:val="left" w:pos="647"/>
        </w:tabs>
        <w:spacing w:line="203" w:lineRule="exact"/>
        <w:ind w:hanging="492"/>
        <w:rPr>
          <w:sz w:val="16"/>
        </w:rPr>
      </w:pPr>
      <w:r>
        <w:rPr>
          <w:sz w:val="16"/>
        </w:rPr>
        <w:t>Postupné vzájomné uznanie skupiny biocídnych výrobkov alebo</w:t>
      </w:r>
    </w:p>
    <w:p w14:paraId="3DAF119A" w14:textId="77777777" w:rsidR="000C7B92" w:rsidRDefault="00A85A65">
      <w:pPr>
        <w:pStyle w:val="Zkladntext"/>
        <w:tabs>
          <w:tab w:val="left" w:pos="9177"/>
        </w:tabs>
        <w:spacing w:line="203" w:lineRule="exact"/>
        <w:ind w:left="646"/>
      </w:pPr>
      <w:r>
        <w:t>paralelné vzájomné uznanie skupiny biocídnych výrobkov</w:t>
      </w:r>
      <w:r>
        <w:tab/>
        <w:t>750 eur</w:t>
      </w:r>
    </w:p>
    <w:p w14:paraId="00431FE2" w14:textId="77777777" w:rsidR="000C7B92" w:rsidRDefault="00A85A65">
      <w:pPr>
        <w:pStyle w:val="Odsekzoznamu"/>
        <w:numPr>
          <w:ilvl w:val="0"/>
          <w:numId w:val="120"/>
        </w:numPr>
        <w:tabs>
          <w:tab w:val="left" w:pos="646"/>
          <w:tab w:val="left" w:pos="647"/>
        </w:tabs>
        <w:spacing w:line="203" w:lineRule="exact"/>
        <w:ind w:hanging="492"/>
        <w:rPr>
          <w:sz w:val="16"/>
        </w:rPr>
      </w:pPr>
      <w:r>
        <w:rPr>
          <w:sz w:val="16"/>
        </w:rPr>
        <w:t>Obnovenie vnútroštátnej autorizácie skupiny biocídnych výrobkov podľa</w:t>
      </w:r>
    </w:p>
    <w:p w14:paraId="2A2AD9E6" w14:textId="77777777" w:rsidR="000C7B92" w:rsidRDefault="00A85A65">
      <w:pPr>
        <w:pStyle w:val="Zkladntext"/>
        <w:tabs>
          <w:tab w:val="left" w:pos="9177"/>
        </w:tabs>
        <w:spacing w:line="203" w:lineRule="exact"/>
        <w:ind w:left="646"/>
      </w:pPr>
      <w:r>
        <w:t>osobitného predpisu alebo obnovenie autorizácie Únie pre skupinu biocídnych výrobkov</w:t>
      </w:r>
      <w:r>
        <w:tab/>
        <w:t>500 eur</w:t>
      </w:r>
    </w:p>
    <w:p w14:paraId="48F61A42" w14:textId="77777777" w:rsidR="000C7B92" w:rsidRDefault="00A85A65">
      <w:pPr>
        <w:pStyle w:val="Odsekzoznamu"/>
        <w:numPr>
          <w:ilvl w:val="0"/>
          <w:numId w:val="120"/>
        </w:numPr>
        <w:tabs>
          <w:tab w:val="left" w:pos="646"/>
          <w:tab w:val="left" w:pos="647"/>
          <w:tab w:val="left" w:pos="9025"/>
        </w:tabs>
        <w:spacing w:before="39"/>
        <w:ind w:hanging="492"/>
        <w:rPr>
          <w:sz w:val="16"/>
        </w:rPr>
      </w:pPr>
      <w:r>
        <w:rPr>
          <w:sz w:val="16"/>
        </w:rPr>
        <w:t>Zmena a doplnenie autorizácie na žiadosť</w:t>
      </w:r>
      <w:r>
        <w:rPr>
          <w:spacing w:val="2"/>
          <w:sz w:val="16"/>
        </w:rPr>
        <w:t xml:space="preserve"> </w:t>
      </w:r>
      <w:r>
        <w:rPr>
          <w:sz w:val="16"/>
        </w:rPr>
        <w:t>držiteľa autorizácie</w:t>
      </w:r>
      <w:r>
        <w:rPr>
          <w:sz w:val="16"/>
        </w:rPr>
        <w:tab/>
        <w:t>1 000</w:t>
      </w:r>
      <w:r>
        <w:rPr>
          <w:spacing w:val="2"/>
          <w:sz w:val="16"/>
        </w:rPr>
        <w:t xml:space="preserve"> </w:t>
      </w:r>
      <w:r>
        <w:rPr>
          <w:sz w:val="16"/>
        </w:rPr>
        <w:t>eur</w:t>
      </w:r>
    </w:p>
    <w:p w14:paraId="245A25B4" w14:textId="77777777" w:rsidR="000C7B92" w:rsidRDefault="00A85A65">
      <w:pPr>
        <w:pStyle w:val="Odsekzoznamu"/>
        <w:numPr>
          <w:ilvl w:val="0"/>
          <w:numId w:val="120"/>
        </w:numPr>
        <w:tabs>
          <w:tab w:val="left" w:pos="646"/>
          <w:tab w:val="left" w:pos="647"/>
        </w:tabs>
        <w:spacing w:line="203" w:lineRule="exact"/>
        <w:ind w:hanging="492"/>
        <w:rPr>
          <w:sz w:val="16"/>
        </w:rPr>
      </w:pPr>
      <w:r>
        <w:rPr>
          <w:sz w:val="16"/>
        </w:rPr>
        <w:t>Zapísanie biocídneho výrobku do registra biocídnych výrobkov</w:t>
      </w:r>
    </w:p>
    <w:p w14:paraId="3165280F" w14:textId="77777777" w:rsidR="000C7B92" w:rsidRDefault="00A85A65">
      <w:pPr>
        <w:pStyle w:val="Zkladntext"/>
        <w:tabs>
          <w:tab w:val="left" w:pos="9177"/>
        </w:tabs>
        <w:spacing w:line="203" w:lineRule="exact"/>
        <w:ind w:left="646"/>
      </w:pPr>
      <w:r>
        <w:t>sprístupnených na trhu v</w:t>
      </w:r>
      <w:r>
        <w:rPr>
          <w:spacing w:val="2"/>
        </w:rPr>
        <w:t xml:space="preserve"> </w:t>
      </w:r>
      <w:r>
        <w:t>Slovenskej republike</w:t>
      </w:r>
      <w:r>
        <w:tab/>
        <w:t>300 eur</w:t>
      </w:r>
    </w:p>
    <w:p w14:paraId="10BE8DBC" w14:textId="77777777" w:rsidR="000C7B92" w:rsidRDefault="00A85A65">
      <w:pPr>
        <w:pStyle w:val="Odsekzoznamu"/>
        <w:numPr>
          <w:ilvl w:val="0"/>
          <w:numId w:val="120"/>
        </w:numPr>
        <w:tabs>
          <w:tab w:val="left" w:pos="646"/>
          <w:tab w:val="left" w:pos="647"/>
        </w:tabs>
        <w:spacing w:line="203" w:lineRule="exact"/>
        <w:ind w:hanging="492"/>
        <w:rPr>
          <w:sz w:val="16"/>
        </w:rPr>
      </w:pPr>
      <w:r>
        <w:rPr>
          <w:sz w:val="16"/>
        </w:rPr>
        <w:t>Zmena rozhodnutia Centra pre chemické látky a prípravky o zapísaní biocídneho</w:t>
      </w:r>
      <w:r>
        <w:rPr>
          <w:spacing w:val="4"/>
          <w:sz w:val="16"/>
        </w:rPr>
        <w:t xml:space="preserve"> </w:t>
      </w:r>
      <w:r>
        <w:rPr>
          <w:sz w:val="16"/>
        </w:rPr>
        <w:t>výrobku</w:t>
      </w:r>
    </w:p>
    <w:p w14:paraId="7950274E" w14:textId="77777777" w:rsidR="000C7B92" w:rsidRDefault="00A85A65">
      <w:pPr>
        <w:pStyle w:val="Zkladntext"/>
        <w:tabs>
          <w:tab w:val="left" w:pos="9177"/>
        </w:tabs>
        <w:spacing w:line="203" w:lineRule="exact"/>
        <w:ind w:left="646"/>
      </w:pPr>
      <w:r>
        <w:t>do registra biocídnych výrobkov sprístupnených na trhu v</w:t>
      </w:r>
      <w:r>
        <w:rPr>
          <w:spacing w:val="2"/>
        </w:rPr>
        <w:t xml:space="preserve"> </w:t>
      </w:r>
      <w:r>
        <w:t>Slovenskej republike</w:t>
      </w:r>
      <w:r>
        <w:tab/>
        <w:t>150 eur</w:t>
      </w:r>
    </w:p>
    <w:p w14:paraId="1300DC84" w14:textId="77777777" w:rsidR="000C7B92" w:rsidRDefault="00A85A65">
      <w:pPr>
        <w:pStyle w:val="Odsekzoznamu"/>
        <w:numPr>
          <w:ilvl w:val="0"/>
          <w:numId w:val="120"/>
        </w:numPr>
        <w:tabs>
          <w:tab w:val="left" w:pos="646"/>
          <w:tab w:val="left" w:pos="647"/>
        </w:tabs>
        <w:spacing w:line="203" w:lineRule="exact"/>
        <w:ind w:hanging="492"/>
        <w:rPr>
          <w:sz w:val="16"/>
        </w:rPr>
      </w:pPr>
      <w:r>
        <w:rPr>
          <w:sz w:val="16"/>
        </w:rPr>
        <w:t>Výmaz biocídneho výrobku z registra biocídnych výrobkov sprístupnených na</w:t>
      </w:r>
      <w:r>
        <w:rPr>
          <w:spacing w:val="2"/>
          <w:sz w:val="16"/>
        </w:rPr>
        <w:t xml:space="preserve"> </w:t>
      </w:r>
      <w:r>
        <w:rPr>
          <w:sz w:val="16"/>
        </w:rPr>
        <w:t>trhu</w:t>
      </w:r>
    </w:p>
    <w:p w14:paraId="23186D20" w14:textId="77777777" w:rsidR="000C7B92" w:rsidRDefault="00A85A65">
      <w:pPr>
        <w:pStyle w:val="Zkladntext"/>
        <w:tabs>
          <w:tab w:val="left" w:pos="9177"/>
        </w:tabs>
        <w:spacing w:line="203" w:lineRule="exact"/>
        <w:ind w:left="646"/>
      </w:pPr>
      <w:r>
        <w:t>v Slovenskej republike na vlastnú žiadosť právnickej osoby alebo fyzickej</w:t>
      </w:r>
      <w:r>
        <w:rPr>
          <w:spacing w:val="2"/>
        </w:rPr>
        <w:t xml:space="preserve"> </w:t>
      </w:r>
      <w:r>
        <w:t>osoby podnikateľa</w:t>
      </w:r>
      <w:r>
        <w:tab/>
        <w:t>100 eur</w:t>
      </w:r>
    </w:p>
    <w:p w14:paraId="7B1F2ECD" w14:textId="77777777" w:rsidR="000C7B92" w:rsidRDefault="000C7B92">
      <w:pPr>
        <w:pStyle w:val="Zkladntext"/>
        <w:spacing w:before="2"/>
        <w:ind w:left="0"/>
        <w:rPr>
          <w:sz w:val="15"/>
        </w:rPr>
      </w:pPr>
    </w:p>
    <w:p w14:paraId="765367EE" w14:textId="77777777" w:rsidR="000C7B92" w:rsidRDefault="000C7B92">
      <w:pPr>
        <w:rPr>
          <w:sz w:val="15"/>
        </w:rPr>
        <w:sectPr w:rsidR="000C7B92">
          <w:pgSz w:w="11910" w:h="16840"/>
          <w:pgMar w:top="1160" w:right="980" w:bottom="280" w:left="980" w:header="796" w:footer="0" w:gutter="0"/>
          <w:cols w:space="708"/>
        </w:sectPr>
      </w:pPr>
    </w:p>
    <w:p w14:paraId="78C7003B" w14:textId="77777777" w:rsidR="000C7B92" w:rsidRDefault="00A85A65">
      <w:pPr>
        <w:pStyle w:val="Nadpis1"/>
        <w:spacing w:before="97"/>
      </w:pPr>
      <w:r>
        <w:t>Položka 154</w:t>
      </w:r>
    </w:p>
    <w:p w14:paraId="0560D17F" w14:textId="77777777" w:rsidR="000C7B92" w:rsidRDefault="00A85A65">
      <w:pPr>
        <w:pStyle w:val="Odsekzoznamu"/>
        <w:numPr>
          <w:ilvl w:val="0"/>
          <w:numId w:val="119"/>
        </w:numPr>
        <w:tabs>
          <w:tab w:val="left" w:pos="348"/>
        </w:tabs>
        <w:spacing w:before="137" w:line="216" w:lineRule="auto"/>
        <w:ind w:right="1231" w:firstLine="0"/>
        <w:rPr>
          <w:sz w:val="16"/>
        </w:rPr>
      </w:pPr>
      <w:r>
        <w:rPr>
          <w:sz w:val="16"/>
        </w:rPr>
        <w:t>Udelenie licencie na obchodovanie s určenými výrobkami, z hodnoty určených výrobkov</w:t>
      </w:r>
      <w:r>
        <w:rPr>
          <w:spacing w:val="2"/>
          <w:sz w:val="16"/>
        </w:rPr>
        <w:t xml:space="preserve"> </w:t>
      </w:r>
      <w:r>
        <w:rPr>
          <w:sz w:val="16"/>
        </w:rPr>
        <w:t>.....</w:t>
      </w:r>
    </w:p>
    <w:p w14:paraId="6E51A490" w14:textId="77777777" w:rsidR="000C7B92" w:rsidRDefault="00A85A65">
      <w:pPr>
        <w:pStyle w:val="Odsekzoznamu"/>
        <w:numPr>
          <w:ilvl w:val="0"/>
          <w:numId w:val="119"/>
        </w:numPr>
        <w:tabs>
          <w:tab w:val="left" w:pos="354"/>
        </w:tabs>
        <w:spacing w:before="42" w:line="192" w:lineRule="exact"/>
        <w:ind w:left="353" w:hanging="199"/>
        <w:rPr>
          <w:sz w:val="16"/>
        </w:rPr>
      </w:pPr>
      <w:r>
        <w:rPr>
          <w:sz w:val="16"/>
        </w:rPr>
        <w:t>Vydanie potvrdenia na vyhlásení o konečnom použití určených</w:t>
      </w:r>
      <w:r>
        <w:rPr>
          <w:spacing w:val="2"/>
          <w:sz w:val="16"/>
        </w:rPr>
        <w:t xml:space="preserve"> </w:t>
      </w:r>
      <w:r>
        <w:rPr>
          <w:sz w:val="16"/>
        </w:rPr>
        <w:t>výrobkov,</w:t>
      </w:r>
    </w:p>
    <w:p w14:paraId="4D2327B1" w14:textId="77777777" w:rsidR="000C7B92" w:rsidRDefault="00A85A65">
      <w:pPr>
        <w:pStyle w:val="Zkladntext"/>
        <w:ind w:left="0"/>
        <w:rPr>
          <w:sz w:val="22"/>
        </w:rPr>
      </w:pPr>
      <w:r>
        <w:br w:type="column"/>
      </w:r>
    </w:p>
    <w:p w14:paraId="58B6830C" w14:textId="77777777" w:rsidR="000C7B92" w:rsidRDefault="000C7B92">
      <w:pPr>
        <w:pStyle w:val="Zkladntext"/>
        <w:spacing w:before="1"/>
        <w:ind w:left="0"/>
      </w:pPr>
    </w:p>
    <w:p w14:paraId="6CCE43B7" w14:textId="77777777" w:rsidR="000C7B92" w:rsidRDefault="00A85A65">
      <w:pPr>
        <w:pStyle w:val="Zkladntext"/>
        <w:spacing w:line="203" w:lineRule="exact"/>
        <w:ind w:left="0" w:right="153"/>
        <w:jc w:val="right"/>
      </w:pPr>
      <w:r>
        <w:t>0,1</w:t>
      </w:r>
      <w:r>
        <w:rPr>
          <w:spacing w:val="2"/>
        </w:rPr>
        <w:t xml:space="preserve"> </w:t>
      </w:r>
      <w:r>
        <w:t>%,</w:t>
      </w:r>
    </w:p>
    <w:p w14:paraId="4008B3F3" w14:textId="77777777" w:rsidR="000C7B92" w:rsidRDefault="00A85A65">
      <w:pPr>
        <w:pStyle w:val="Zkladntext"/>
        <w:spacing w:line="203" w:lineRule="exact"/>
        <w:ind w:left="0" w:right="153"/>
        <w:jc w:val="right"/>
      </w:pPr>
      <w:r>
        <w:t>najmenej 33 eur</w:t>
      </w:r>
    </w:p>
    <w:p w14:paraId="28EC3D7B"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6105" w:space="2249"/>
            <w:col w:w="1596"/>
          </w:cols>
        </w:sectPr>
      </w:pPr>
    </w:p>
    <w:p w14:paraId="09FF671C" w14:textId="77777777" w:rsidR="000C7B92" w:rsidRDefault="00A85A65">
      <w:pPr>
        <w:pStyle w:val="Zkladntext"/>
        <w:tabs>
          <w:tab w:val="left" w:pos="9277"/>
        </w:tabs>
      </w:pPr>
      <w:r>
        <w:t>dovozného certifikátu položiek s dvojakým</w:t>
      </w:r>
      <w:r>
        <w:rPr>
          <w:spacing w:val="2"/>
        </w:rPr>
        <w:t xml:space="preserve"> </w:t>
      </w:r>
      <w:r>
        <w:t>použitím .....</w:t>
      </w:r>
      <w:r>
        <w:tab/>
        <w:t>18 eur</w:t>
      </w:r>
    </w:p>
    <w:p w14:paraId="26236554" w14:textId="77777777" w:rsidR="000C7B92" w:rsidRDefault="00A85A65">
      <w:pPr>
        <w:pStyle w:val="Odsekzoznamu"/>
        <w:numPr>
          <w:ilvl w:val="0"/>
          <w:numId w:val="119"/>
        </w:numPr>
        <w:tabs>
          <w:tab w:val="left" w:pos="338"/>
          <w:tab w:val="left" w:pos="8683"/>
        </w:tabs>
        <w:ind w:left="337" w:hanging="183"/>
        <w:rPr>
          <w:sz w:val="16"/>
        </w:rPr>
      </w:pPr>
      <w:r>
        <w:rPr>
          <w:sz w:val="16"/>
        </w:rPr>
        <w:t>Vydanie povolenia na obchodovanie s výrobkami obranného</w:t>
      </w:r>
      <w:r>
        <w:rPr>
          <w:spacing w:val="2"/>
          <w:sz w:val="16"/>
        </w:rPr>
        <w:t xml:space="preserve"> </w:t>
      </w:r>
      <w:r>
        <w:rPr>
          <w:sz w:val="16"/>
        </w:rPr>
        <w:t>priemyslu .....</w:t>
      </w:r>
      <w:r>
        <w:rPr>
          <w:sz w:val="16"/>
        </w:rPr>
        <w:tab/>
        <w:t>1 659,50</w:t>
      </w:r>
      <w:r>
        <w:rPr>
          <w:spacing w:val="2"/>
          <w:sz w:val="16"/>
        </w:rPr>
        <w:t xml:space="preserve"> </w:t>
      </w:r>
      <w:r>
        <w:rPr>
          <w:sz w:val="16"/>
        </w:rPr>
        <w:t>eura</w:t>
      </w:r>
    </w:p>
    <w:p w14:paraId="36F31E49" w14:textId="77777777" w:rsidR="000C7B92" w:rsidRDefault="000C7B92">
      <w:pPr>
        <w:rPr>
          <w:sz w:val="16"/>
        </w:rPr>
        <w:sectPr w:rsidR="000C7B92">
          <w:type w:val="continuous"/>
          <w:pgSz w:w="11910" w:h="16840"/>
          <w:pgMar w:top="820" w:right="980" w:bottom="280" w:left="980" w:header="708" w:footer="708" w:gutter="0"/>
          <w:cols w:space="708"/>
        </w:sectPr>
      </w:pPr>
    </w:p>
    <w:p w14:paraId="27DD9709" w14:textId="77777777" w:rsidR="000C7B92" w:rsidRDefault="00A85A65">
      <w:pPr>
        <w:pStyle w:val="Odsekzoznamu"/>
        <w:numPr>
          <w:ilvl w:val="0"/>
          <w:numId w:val="119"/>
        </w:numPr>
        <w:tabs>
          <w:tab w:val="left" w:pos="354"/>
        </w:tabs>
        <w:spacing w:line="203" w:lineRule="exact"/>
        <w:ind w:left="353" w:hanging="199"/>
        <w:rPr>
          <w:sz w:val="16"/>
        </w:rPr>
      </w:pPr>
      <w:r>
        <w:rPr>
          <w:sz w:val="16"/>
        </w:rPr>
        <w:t>vydanie licencie na dovoz výrobkov obranného priemyslu alebo licencie</w:t>
      </w:r>
    </w:p>
    <w:p w14:paraId="7AF7F6CD" w14:textId="77777777" w:rsidR="000C7B92" w:rsidRDefault="00A85A65">
      <w:pPr>
        <w:pStyle w:val="Zkladntext"/>
        <w:spacing w:line="203" w:lineRule="exact"/>
      </w:pPr>
      <w:r>
        <w:t>na vývoz výrobkov obranného priemyslu z hodnoty tovaru povolenej v licencii .....</w:t>
      </w:r>
    </w:p>
    <w:p w14:paraId="15C42211" w14:textId="77777777" w:rsidR="000C7B92" w:rsidRDefault="00A85A65">
      <w:pPr>
        <w:pStyle w:val="Odsekzoznamu"/>
        <w:numPr>
          <w:ilvl w:val="0"/>
          <w:numId w:val="119"/>
        </w:numPr>
        <w:tabs>
          <w:tab w:val="left" w:pos="338"/>
        </w:tabs>
        <w:spacing w:before="56" w:line="216" w:lineRule="auto"/>
        <w:ind w:right="38" w:firstLine="0"/>
        <w:rPr>
          <w:sz w:val="16"/>
        </w:rPr>
      </w:pPr>
      <w:r>
        <w:rPr>
          <w:sz w:val="16"/>
        </w:rPr>
        <w:t xml:space="preserve">Vydanie licencie na dovoz a vývoz vojenského materiálu, zbraní, streliva a </w:t>
      </w:r>
      <w:r>
        <w:rPr>
          <w:spacing w:val="-3"/>
          <w:sz w:val="16"/>
        </w:rPr>
        <w:t xml:space="preserve">výbušnín </w:t>
      </w:r>
      <w:r>
        <w:rPr>
          <w:sz w:val="16"/>
        </w:rPr>
        <w:t>zrýchleným obežníkovým spôsobom, z hodnoty tovaru udelenej v licencii</w:t>
      </w:r>
      <w:r>
        <w:rPr>
          <w:spacing w:val="4"/>
          <w:sz w:val="16"/>
        </w:rPr>
        <w:t xml:space="preserve"> </w:t>
      </w:r>
      <w:r>
        <w:rPr>
          <w:sz w:val="16"/>
        </w:rPr>
        <w:t>.....</w:t>
      </w:r>
    </w:p>
    <w:p w14:paraId="205BA8F0" w14:textId="77777777" w:rsidR="000C7B92" w:rsidRDefault="00A85A65">
      <w:pPr>
        <w:pStyle w:val="Odsekzoznamu"/>
        <w:numPr>
          <w:ilvl w:val="0"/>
          <w:numId w:val="119"/>
        </w:numPr>
        <w:tabs>
          <w:tab w:val="left" w:pos="306"/>
        </w:tabs>
        <w:spacing w:before="41" w:line="192" w:lineRule="exact"/>
        <w:ind w:left="305" w:hanging="151"/>
        <w:rPr>
          <w:sz w:val="16"/>
        </w:rPr>
      </w:pPr>
      <w:r>
        <w:rPr>
          <w:sz w:val="16"/>
        </w:rPr>
        <w:t>Vydanie dovozného, vývozného alebo tranzitného povolenia na omamné látky,</w:t>
      </w:r>
    </w:p>
    <w:p w14:paraId="776CD2F4" w14:textId="77777777" w:rsidR="000C7B92" w:rsidRDefault="00A85A65">
      <w:pPr>
        <w:pStyle w:val="Zkladntext"/>
        <w:spacing w:before="38" w:line="203" w:lineRule="exact"/>
        <w:ind w:left="0" w:right="153"/>
        <w:jc w:val="right"/>
      </w:pPr>
      <w:r>
        <w:br w:type="column"/>
        <w:t>0,1</w:t>
      </w:r>
      <w:r>
        <w:rPr>
          <w:spacing w:val="2"/>
        </w:rPr>
        <w:t xml:space="preserve"> </w:t>
      </w:r>
      <w:r>
        <w:t>%</w:t>
      </w:r>
    </w:p>
    <w:p w14:paraId="24E5DDB1" w14:textId="77777777" w:rsidR="000C7B92" w:rsidRDefault="00A85A65">
      <w:pPr>
        <w:pStyle w:val="Zkladntext"/>
        <w:spacing w:line="203" w:lineRule="exact"/>
        <w:ind w:left="0" w:right="153"/>
        <w:jc w:val="right"/>
      </w:pPr>
      <w:r>
        <w:t>najmenej 33 eur</w:t>
      </w:r>
    </w:p>
    <w:p w14:paraId="21769D4E" w14:textId="77777777" w:rsidR="000C7B92" w:rsidRDefault="00A85A65">
      <w:pPr>
        <w:pStyle w:val="Zkladntext"/>
        <w:spacing w:before="39" w:line="203" w:lineRule="exact"/>
        <w:ind w:left="0" w:right="153"/>
        <w:jc w:val="right"/>
      </w:pPr>
      <w:r>
        <w:t>0,5</w:t>
      </w:r>
      <w:r>
        <w:rPr>
          <w:spacing w:val="2"/>
        </w:rPr>
        <w:t xml:space="preserve"> </w:t>
      </w:r>
      <w:r>
        <w:t>%</w:t>
      </w:r>
    </w:p>
    <w:p w14:paraId="5E7D702F" w14:textId="77777777" w:rsidR="000C7B92" w:rsidRDefault="00A85A65">
      <w:pPr>
        <w:pStyle w:val="Zkladntext"/>
        <w:spacing w:line="203" w:lineRule="exact"/>
        <w:ind w:left="0" w:right="153"/>
        <w:jc w:val="right"/>
      </w:pPr>
      <w:r>
        <w:t>najmenej 99,50 eura</w:t>
      </w:r>
    </w:p>
    <w:p w14:paraId="0D45936B"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6907" w:space="1104"/>
            <w:col w:w="1939"/>
          </w:cols>
        </w:sectPr>
      </w:pPr>
    </w:p>
    <w:p w14:paraId="41352944" w14:textId="77777777" w:rsidR="000C7B92" w:rsidRDefault="00A85A65">
      <w:pPr>
        <w:pStyle w:val="Zkladntext"/>
        <w:tabs>
          <w:tab w:val="left" w:pos="9277"/>
        </w:tabs>
      </w:pPr>
      <w:r>
        <w:t>psychotropné látky a prípravky s obsahom omamných látok alebo psychotropných</w:t>
      </w:r>
      <w:r>
        <w:rPr>
          <w:spacing w:val="4"/>
        </w:rPr>
        <w:t xml:space="preserve"> </w:t>
      </w:r>
      <w:r>
        <w:t>látok .....</w:t>
      </w:r>
      <w:r>
        <w:tab/>
        <w:t>33 eur</w:t>
      </w:r>
    </w:p>
    <w:p w14:paraId="2F7CF4CA" w14:textId="77777777" w:rsidR="000C7B92" w:rsidRDefault="00A85A65">
      <w:pPr>
        <w:pStyle w:val="Odsekzoznamu"/>
        <w:numPr>
          <w:ilvl w:val="0"/>
          <w:numId w:val="119"/>
        </w:numPr>
        <w:tabs>
          <w:tab w:val="left" w:pos="342"/>
          <w:tab w:val="left" w:pos="9277"/>
        </w:tabs>
        <w:spacing w:before="39"/>
        <w:ind w:left="341" w:hanging="187"/>
        <w:rPr>
          <w:sz w:val="16"/>
        </w:rPr>
      </w:pPr>
      <w:r>
        <w:rPr>
          <w:sz w:val="16"/>
        </w:rPr>
        <w:t>Vydanie povolenia na vývoz určených látok alebo povolenia na dovoz určených látok .....</w:t>
      </w:r>
      <w:r>
        <w:rPr>
          <w:sz w:val="16"/>
        </w:rPr>
        <w:tab/>
        <w:t>33 eur</w:t>
      </w:r>
    </w:p>
    <w:p w14:paraId="67C7B01D" w14:textId="77777777" w:rsidR="000C7B92" w:rsidRDefault="00A85A65">
      <w:pPr>
        <w:pStyle w:val="Odsekzoznamu"/>
        <w:numPr>
          <w:ilvl w:val="0"/>
          <w:numId w:val="119"/>
        </w:numPr>
        <w:tabs>
          <w:tab w:val="left" w:pos="361"/>
        </w:tabs>
        <w:spacing w:line="201" w:lineRule="exact"/>
        <w:ind w:left="360" w:hanging="206"/>
        <w:rPr>
          <w:sz w:val="16"/>
        </w:rPr>
      </w:pPr>
      <w:r>
        <w:rPr>
          <w:sz w:val="16"/>
        </w:rPr>
        <w:t>Vydanie licencie na dovoz alebo vývoz vybraných chemických látok</w:t>
      </w:r>
    </w:p>
    <w:p w14:paraId="72BC345B" w14:textId="77777777" w:rsidR="000C7B92" w:rsidRDefault="00A85A65">
      <w:pPr>
        <w:pStyle w:val="Zkladntext"/>
        <w:tabs>
          <w:tab w:val="left" w:pos="9277"/>
        </w:tabs>
        <w:spacing w:line="232" w:lineRule="exact"/>
      </w:pPr>
      <w:r>
        <w:rPr>
          <w:position w:val="1"/>
        </w:rPr>
        <w:t>a prípravkov podľa osobitného</w:t>
      </w:r>
      <w:r>
        <w:rPr>
          <w:spacing w:val="2"/>
          <w:position w:val="1"/>
        </w:rPr>
        <w:t xml:space="preserve"> </w:t>
      </w:r>
      <w:r>
        <w:rPr>
          <w:position w:val="1"/>
        </w:rPr>
        <w:t>predpisu</w:t>
      </w:r>
      <w:r>
        <w:rPr>
          <w:position w:val="6"/>
          <w:sz w:val="10"/>
        </w:rPr>
        <w:t>36n</w:t>
      </w:r>
      <w:r>
        <w:rPr>
          <w:position w:val="1"/>
          <w:sz w:val="18"/>
        </w:rPr>
        <w:t>)</w:t>
      </w:r>
      <w:r>
        <w:rPr>
          <w:spacing w:val="-7"/>
          <w:position w:val="1"/>
          <w:sz w:val="18"/>
        </w:rPr>
        <w:t xml:space="preserve"> </w:t>
      </w:r>
      <w:r>
        <w:rPr>
          <w:position w:val="1"/>
        </w:rPr>
        <w:t>.....</w:t>
      </w:r>
      <w:r>
        <w:rPr>
          <w:position w:val="1"/>
        </w:rPr>
        <w:tab/>
      </w:r>
      <w:r>
        <w:t>33 eur</w:t>
      </w:r>
    </w:p>
    <w:p w14:paraId="39316F82" w14:textId="77777777" w:rsidR="000C7B92" w:rsidRDefault="00A85A65">
      <w:pPr>
        <w:pStyle w:val="Odsekzoznamu"/>
        <w:numPr>
          <w:ilvl w:val="0"/>
          <w:numId w:val="119"/>
        </w:numPr>
        <w:tabs>
          <w:tab w:val="left" w:pos="303"/>
          <w:tab w:val="left" w:pos="9277"/>
        </w:tabs>
        <w:ind w:left="302" w:hanging="148"/>
        <w:rPr>
          <w:sz w:val="16"/>
        </w:rPr>
      </w:pPr>
      <w:r>
        <w:rPr>
          <w:sz w:val="16"/>
        </w:rPr>
        <w:t>Vydanie povolenia na transfer určených výrobkov .....</w:t>
      </w:r>
      <w:r>
        <w:rPr>
          <w:sz w:val="16"/>
        </w:rPr>
        <w:tab/>
        <w:t>40 eur</w:t>
      </w:r>
    </w:p>
    <w:p w14:paraId="388FB029" w14:textId="77777777" w:rsidR="000C7B92" w:rsidRDefault="00A85A65">
      <w:pPr>
        <w:pStyle w:val="Odsekzoznamu"/>
        <w:numPr>
          <w:ilvl w:val="0"/>
          <w:numId w:val="119"/>
        </w:numPr>
        <w:tabs>
          <w:tab w:val="left" w:pos="303"/>
          <w:tab w:val="left" w:pos="9277"/>
        </w:tabs>
        <w:ind w:left="302" w:hanging="148"/>
        <w:rPr>
          <w:sz w:val="16"/>
        </w:rPr>
      </w:pPr>
      <w:r>
        <w:rPr>
          <w:sz w:val="16"/>
        </w:rPr>
        <w:t>Vydanie duplikátu podľa písmen a), b) a d) až</w:t>
      </w:r>
      <w:r>
        <w:rPr>
          <w:spacing w:val="2"/>
          <w:sz w:val="16"/>
        </w:rPr>
        <w:t xml:space="preserve"> </w:t>
      </w:r>
      <w:r>
        <w:rPr>
          <w:sz w:val="16"/>
        </w:rPr>
        <w:t>i) .....</w:t>
      </w:r>
      <w:r>
        <w:rPr>
          <w:sz w:val="16"/>
        </w:rPr>
        <w:tab/>
        <w:t>18 eur</w:t>
      </w:r>
    </w:p>
    <w:p w14:paraId="7B65D7E1" w14:textId="77777777" w:rsidR="000C7B92" w:rsidRDefault="00A85A65">
      <w:pPr>
        <w:pStyle w:val="Odsekzoznamu"/>
        <w:numPr>
          <w:ilvl w:val="0"/>
          <w:numId w:val="119"/>
        </w:numPr>
        <w:tabs>
          <w:tab w:val="left" w:pos="354"/>
          <w:tab w:val="left" w:pos="9277"/>
        </w:tabs>
        <w:ind w:left="353" w:hanging="199"/>
        <w:rPr>
          <w:sz w:val="16"/>
        </w:rPr>
      </w:pPr>
      <w:r>
        <w:rPr>
          <w:sz w:val="16"/>
        </w:rPr>
        <w:t>vydanie globálnej transferovej licencie .....</w:t>
      </w:r>
      <w:r>
        <w:rPr>
          <w:sz w:val="16"/>
        </w:rPr>
        <w:tab/>
        <w:t>33 eur</w:t>
      </w:r>
    </w:p>
    <w:p w14:paraId="0D17BB6B" w14:textId="77777777" w:rsidR="000C7B92" w:rsidRDefault="00A85A65">
      <w:pPr>
        <w:pStyle w:val="Odsekzoznamu"/>
        <w:numPr>
          <w:ilvl w:val="0"/>
          <w:numId w:val="119"/>
        </w:numPr>
        <w:tabs>
          <w:tab w:val="left" w:pos="303"/>
          <w:tab w:val="left" w:pos="9291"/>
        </w:tabs>
        <w:spacing w:line="203" w:lineRule="exact"/>
        <w:ind w:left="302" w:hanging="148"/>
        <w:rPr>
          <w:sz w:val="16"/>
        </w:rPr>
      </w:pPr>
      <w:r>
        <w:rPr>
          <w:sz w:val="16"/>
        </w:rPr>
        <w:t>vydanie individuálnej transferovej licencie .....</w:t>
      </w:r>
      <w:r>
        <w:rPr>
          <w:sz w:val="16"/>
        </w:rPr>
        <w:tab/>
        <w:t>0,1</w:t>
      </w:r>
      <w:r>
        <w:rPr>
          <w:spacing w:val="2"/>
          <w:sz w:val="16"/>
        </w:rPr>
        <w:t xml:space="preserve"> </w:t>
      </w:r>
      <w:r>
        <w:rPr>
          <w:sz w:val="16"/>
        </w:rPr>
        <w:t>%,</w:t>
      </w:r>
    </w:p>
    <w:p w14:paraId="627DA1E7" w14:textId="77777777" w:rsidR="000C7B92" w:rsidRDefault="00A85A65">
      <w:pPr>
        <w:pStyle w:val="Zkladntext"/>
        <w:spacing w:line="203" w:lineRule="exact"/>
        <w:ind w:left="8509"/>
      </w:pPr>
      <w:r>
        <w:t>najmenej 33 eur</w:t>
      </w:r>
    </w:p>
    <w:p w14:paraId="08B9174D" w14:textId="77777777" w:rsidR="000C7B92" w:rsidRDefault="00A85A65">
      <w:pPr>
        <w:pStyle w:val="Odsekzoznamu"/>
        <w:numPr>
          <w:ilvl w:val="0"/>
          <w:numId w:val="119"/>
        </w:numPr>
        <w:tabs>
          <w:tab w:val="left" w:pos="406"/>
          <w:tab w:val="left" w:pos="9277"/>
        </w:tabs>
        <w:ind w:left="405" w:hanging="251"/>
        <w:rPr>
          <w:sz w:val="16"/>
        </w:rPr>
      </w:pPr>
      <w:r>
        <w:rPr>
          <w:sz w:val="16"/>
        </w:rPr>
        <w:t>vydanie všeobecnej transferovej licencie .....</w:t>
      </w:r>
      <w:r>
        <w:rPr>
          <w:sz w:val="16"/>
        </w:rPr>
        <w:tab/>
        <w:t>33 eur</w:t>
      </w:r>
    </w:p>
    <w:p w14:paraId="3FBFAC88" w14:textId="77777777" w:rsidR="000C7B92" w:rsidRDefault="00A85A65">
      <w:pPr>
        <w:pStyle w:val="Odsekzoznamu"/>
        <w:numPr>
          <w:ilvl w:val="0"/>
          <w:numId w:val="119"/>
        </w:numPr>
        <w:tabs>
          <w:tab w:val="left" w:pos="361"/>
          <w:tab w:val="left" w:pos="9178"/>
        </w:tabs>
        <w:ind w:left="360" w:hanging="206"/>
        <w:rPr>
          <w:sz w:val="16"/>
        </w:rPr>
      </w:pPr>
      <w:r>
        <w:rPr>
          <w:sz w:val="16"/>
        </w:rPr>
        <w:t>vydanie certifikátu príjemcu výrobkov obranného priemyslu .....</w:t>
      </w:r>
      <w:r>
        <w:rPr>
          <w:sz w:val="16"/>
        </w:rPr>
        <w:tab/>
        <w:t>333 eur</w:t>
      </w:r>
    </w:p>
    <w:p w14:paraId="374AA2CA" w14:textId="77777777" w:rsidR="000C7B92" w:rsidRDefault="00A85A65">
      <w:pPr>
        <w:pStyle w:val="Odsekzoznamu"/>
        <w:numPr>
          <w:ilvl w:val="0"/>
          <w:numId w:val="119"/>
        </w:numPr>
        <w:tabs>
          <w:tab w:val="left" w:pos="345"/>
        </w:tabs>
        <w:spacing w:line="203" w:lineRule="exact"/>
        <w:ind w:left="344" w:hanging="190"/>
        <w:rPr>
          <w:sz w:val="16"/>
        </w:rPr>
      </w:pPr>
      <w:r>
        <w:rPr>
          <w:sz w:val="16"/>
        </w:rPr>
        <w:t>vydanie osvedčenia o zápise do registra zberateľov</w:t>
      </w:r>
      <w:r>
        <w:rPr>
          <w:spacing w:val="2"/>
          <w:sz w:val="16"/>
        </w:rPr>
        <w:t xml:space="preserve"> </w:t>
      </w:r>
      <w:r>
        <w:rPr>
          <w:sz w:val="16"/>
        </w:rPr>
        <w:t>znehodnotených</w:t>
      </w:r>
    </w:p>
    <w:p w14:paraId="455400DD" w14:textId="77777777" w:rsidR="000C7B92" w:rsidRDefault="00A85A65">
      <w:pPr>
        <w:pStyle w:val="Zkladntext"/>
        <w:tabs>
          <w:tab w:val="left" w:pos="9277"/>
        </w:tabs>
        <w:spacing w:line="203" w:lineRule="exact"/>
      </w:pPr>
      <w:r>
        <w:t>výrobkov obranného priemyslu .....</w:t>
      </w:r>
      <w:r>
        <w:tab/>
        <w:t>33 eur</w:t>
      </w:r>
    </w:p>
    <w:p w14:paraId="42B20430" w14:textId="77777777" w:rsidR="000C7B92" w:rsidRDefault="00A85A65">
      <w:pPr>
        <w:pStyle w:val="Odsekzoznamu"/>
        <w:numPr>
          <w:ilvl w:val="0"/>
          <w:numId w:val="119"/>
        </w:numPr>
        <w:tabs>
          <w:tab w:val="left" w:pos="354"/>
        </w:tabs>
        <w:spacing w:before="55" w:line="216" w:lineRule="auto"/>
        <w:ind w:right="3234" w:firstLine="0"/>
        <w:rPr>
          <w:sz w:val="16"/>
        </w:rPr>
      </w:pPr>
      <w:r>
        <w:rPr>
          <w:sz w:val="16"/>
        </w:rPr>
        <w:t>vydanie duplikátu povolenia na obchodovanie s výrobkami obranného priemyslu, vydanie duplikátu licencie na dovoz výrobkov obranného priemyslu alebo licencie na vývoz výrobkov obranného priemyslu, vydanie duplikátu globálnej transferovej licencie, vydanie duplikátu individuálnej transferovej licencie, vydanie duplikátu všeobecnej transferovej licencie, vydanie duplikátu certifikátu príjemcu výrobkov obranného priemyslu, vydanie duplikátu osvedčenia o zápise do registra</w:t>
      </w:r>
      <w:r>
        <w:rPr>
          <w:spacing w:val="2"/>
          <w:sz w:val="16"/>
        </w:rPr>
        <w:t xml:space="preserve"> </w:t>
      </w:r>
      <w:r>
        <w:rPr>
          <w:sz w:val="16"/>
        </w:rPr>
        <w:t>zberateľov</w:t>
      </w:r>
    </w:p>
    <w:p w14:paraId="4257807A" w14:textId="77777777" w:rsidR="000C7B92" w:rsidRDefault="00A85A65">
      <w:pPr>
        <w:pStyle w:val="Zkladntext"/>
        <w:tabs>
          <w:tab w:val="left" w:pos="9277"/>
        </w:tabs>
        <w:spacing w:line="194" w:lineRule="exact"/>
      </w:pPr>
      <w:r>
        <w:t>znehodnotených výrobkov obranného priemyslu podľa písmen c), d), k) až o) .....</w:t>
      </w:r>
      <w:r>
        <w:tab/>
        <w:t>66 eur</w:t>
      </w:r>
    </w:p>
    <w:p w14:paraId="31E89666" w14:textId="77777777" w:rsidR="000C7B92" w:rsidRDefault="00A85A65">
      <w:pPr>
        <w:pStyle w:val="Odsekzoznamu"/>
        <w:numPr>
          <w:ilvl w:val="0"/>
          <w:numId w:val="119"/>
        </w:numPr>
        <w:tabs>
          <w:tab w:val="left" w:pos="348"/>
        </w:tabs>
        <w:spacing w:before="56" w:line="216" w:lineRule="auto"/>
        <w:ind w:right="3019" w:firstLine="0"/>
        <w:rPr>
          <w:sz w:val="16"/>
        </w:rPr>
      </w:pPr>
      <w:r>
        <w:rPr>
          <w:sz w:val="16"/>
        </w:rPr>
        <w:t>vydanie rozhodnutia o predĺžení platnosti licencie na dovoz výrobkov obranného priemyslu alebo licencie na vývoz výrobkov obranného priemyslu, vydanie rozhodnutia o predĺžení platnosti globálnej transferovej licencie, vydanie rozhodnutia o predĺžení platnosti individuálnej transferovej licencie, vydanie rozhodnutia o predĺžení</w:t>
      </w:r>
      <w:r>
        <w:rPr>
          <w:spacing w:val="2"/>
          <w:sz w:val="16"/>
        </w:rPr>
        <w:t xml:space="preserve"> </w:t>
      </w:r>
      <w:r>
        <w:rPr>
          <w:sz w:val="16"/>
        </w:rPr>
        <w:t>platnosti</w:t>
      </w:r>
    </w:p>
    <w:p w14:paraId="42DE84DF" w14:textId="77777777" w:rsidR="000C7B92" w:rsidRDefault="00A85A65">
      <w:pPr>
        <w:pStyle w:val="Zkladntext"/>
        <w:tabs>
          <w:tab w:val="left" w:pos="9277"/>
        </w:tabs>
        <w:spacing w:line="195" w:lineRule="exact"/>
      </w:pPr>
      <w:r>
        <w:t>všeobecnej transferovej licencie podľa písmen d) a k) až</w:t>
      </w:r>
      <w:r>
        <w:rPr>
          <w:spacing w:val="2"/>
        </w:rPr>
        <w:t xml:space="preserve"> </w:t>
      </w:r>
      <w:r>
        <w:t>m) .....</w:t>
      </w:r>
      <w:r>
        <w:tab/>
        <w:t>33 eur</w:t>
      </w:r>
    </w:p>
    <w:p w14:paraId="6D9C333B" w14:textId="77777777" w:rsidR="000C7B92" w:rsidRDefault="00A85A65">
      <w:pPr>
        <w:pStyle w:val="Odsekzoznamu"/>
        <w:numPr>
          <w:ilvl w:val="0"/>
          <w:numId w:val="119"/>
        </w:numPr>
        <w:tabs>
          <w:tab w:val="left" w:pos="326"/>
        </w:tabs>
        <w:spacing w:line="203" w:lineRule="exact"/>
        <w:ind w:left="325" w:hanging="171"/>
        <w:rPr>
          <w:sz w:val="16"/>
        </w:rPr>
      </w:pPr>
      <w:r>
        <w:rPr>
          <w:sz w:val="16"/>
        </w:rPr>
        <w:t>Zmena údaja (okrem údaja týkajúceho sa hodnoty) na povolení, licencii, dovoznom</w:t>
      </w:r>
    </w:p>
    <w:p w14:paraId="1C663E92" w14:textId="77777777" w:rsidR="000C7B92" w:rsidRDefault="00A85A65">
      <w:pPr>
        <w:pStyle w:val="Zkladntext"/>
        <w:tabs>
          <w:tab w:val="left" w:pos="9277"/>
        </w:tabs>
        <w:spacing w:line="203" w:lineRule="exact"/>
      </w:pPr>
      <w:r>
        <w:t>certifikáte, vyhlásení konečného užívateľa podľa písmen a) až i) .....</w:t>
      </w:r>
      <w:r>
        <w:tab/>
        <w:t>18 eur</w:t>
      </w:r>
    </w:p>
    <w:p w14:paraId="197B1C51" w14:textId="77777777" w:rsidR="000C7B92" w:rsidRDefault="00A85A65">
      <w:pPr>
        <w:pStyle w:val="Odsekzoznamu"/>
        <w:numPr>
          <w:ilvl w:val="0"/>
          <w:numId w:val="119"/>
        </w:numPr>
        <w:tabs>
          <w:tab w:val="left" w:pos="338"/>
          <w:tab w:val="left" w:pos="8267"/>
        </w:tabs>
        <w:spacing w:before="55" w:line="216" w:lineRule="auto"/>
        <w:ind w:left="8509" w:right="153" w:hanging="8354"/>
        <w:jc w:val="right"/>
        <w:rPr>
          <w:sz w:val="16"/>
        </w:rPr>
      </w:pPr>
      <w:r>
        <w:rPr>
          <w:sz w:val="16"/>
        </w:rPr>
        <w:t>Zmena údaja týkajúceho sa hodnoty .....</w:t>
      </w:r>
      <w:r>
        <w:rPr>
          <w:sz w:val="16"/>
        </w:rPr>
        <w:tab/>
        <w:t>rozdiel medzi 0,1</w:t>
      </w:r>
      <w:r>
        <w:rPr>
          <w:spacing w:val="2"/>
          <w:sz w:val="16"/>
        </w:rPr>
        <w:t xml:space="preserve"> </w:t>
      </w:r>
      <w:r>
        <w:rPr>
          <w:spacing w:val="-18"/>
          <w:sz w:val="16"/>
        </w:rPr>
        <w:t>%</w:t>
      </w:r>
      <w:r>
        <w:rPr>
          <w:sz w:val="16"/>
        </w:rPr>
        <w:t xml:space="preserve"> z</w:t>
      </w:r>
      <w:r>
        <w:rPr>
          <w:spacing w:val="2"/>
          <w:sz w:val="16"/>
        </w:rPr>
        <w:t xml:space="preserve"> </w:t>
      </w:r>
      <w:r>
        <w:rPr>
          <w:sz w:val="16"/>
        </w:rPr>
        <w:t>novej hodnoty a</w:t>
      </w:r>
      <w:r>
        <w:rPr>
          <w:spacing w:val="2"/>
          <w:sz w:val="16"/>
        </w:rPr>
        <w:t xml:space="preserve"> </w:t>
      </w:r>
      <w:r>
        <w:rPr>
          <w:sz w:val="16"/>
        </w:rPr>
        <w:t xml:space="preserve">pôvodným poplatkom, najmenej 18 </w:t>
      </w:r>
      <w:r>
        <w:rPr>
          <w:spacing w:val="-6"/>
          <w:sz w:val="16"/>
        </w:rPr>
        <w:t>eur</w:t>
      </w:r>
    </w:p>
    <w:p w14:paraId="22FA0886" w14:textId="77777777" w:rsidR="000C7B92" w:rsidRDefault="00A85A65">
      <w:pPr>
        <w:pStyle w:val="Odsekzoznamu"/>
        <w:numPr>
          <w:ilvl w:val="0"/>
          <w:numId w:val="119"/>
        </w:numPr>
        <w:tabs>
          <w:tab w:val="left" w:pos="160"/>
          <w:tab w:val="left" w:pos="9121"/>
        </w:tabs>
        <w:spacing w:before="40"/>
        <w:ind w:left="315" w:right="153" w:hanging="316"/>
        <w:jc w:val="right"/>
        <w:rPr>
          <w:sz w:val="16"/>
        </w:rPr>
      </w:pPr>
      <w:r>
        <w:rPr>
          <w:sz w:val="16"/>
        </w:rPr>
        <w:t>Vydanie predbežného súhlasu na rokovanie so zahraničným partnerom .....</w:t>
      </w:r>
      <w:r>
        <w:rPr>
          <w:sz w:val="16"/>
        </w:rPr>
        <w:tab/>
        <w:t>18 eur</w:t>
      </w:r>
    </w:p>
    <w:p w14:paraId="6D25BFE3" w14:textId="77777777" w:rsidR="000C7B92" w:rsidRDefault="00A85A65">
      <w:pPr>
        <w:pStyle w:val="Nadpis3"/>
        <w:spacing w:line="240" w:lineRule="auto"/>
      </w:pPr>
      <w:r>
        <w:t>Splnomocnenie</w:t>
      </w:r>
    </w:p>
    <w:p w14:paraId="5C3F650B" w14:textId="77777777" w:rsidR="000C7B92" w:rsidRDefault="00A85A65">
      <w:pPr>
        <w:pStyle w:val="Zkladntext"/>
        <w:spacing w:before="55" w:line="216" w:lineRule="auto"/>
        <w:ind w:right="3131"/>
      </w:pPr>
      <w:r>
        <w:t>V prípade podlimitných dodávok môže správny orgán znížiť určenú sadzbu poplatku. Poplatky možno zaplatiť aj bez písomnej výzvy správneho orgánu.</w:t>
      </w:r>
    </w:p>
    <w:p w14:paraId="07144153" w14:textId="77777777" w:rsidR="000C7B92" w:rsidRDefault="00A85A65">
      <w:pPr>
        <w:pStyle w:val="Nadpis3"/>
        <w:spacing w:before="39" w:line="240" w:lineRule="auto"/>
      </w:pPr>
      <w:r>
        <w:t>Poznámka</w:t>
      </w:r>
    </w:p>
    <w:p w14:paraId="2F1AB6F7" w14:textId="77777777" w:rsidR="000C7B92" w:rsidRDefault="000C7B92">
      <w:pPr>
        <w:sectPr w:rsidR="000C7B92">
          <w:type w:val="continuous"/>
          <w:pgSz w:w="11910" w:h="16840"/>
          <w:pgMar w:top="820" w:right="980" w:bottom="280" w:left="980" w:header="708" w:footer="708" w:gutter="0"/>
          <w:cols w:space="708"/>
        </w:sectPr>
      </w:pPr>
    </w:p>
    <w:p w14:paraId="2EE9E2D8" w14:textId="77777777" w:rsidR="000C7B92" w:rsidRDefault="000C7B92">
      <w:pPr>
        <w:pStyle w:val="Zkladntext"/>
        <w:spacing w:before="12"/>
        <w:ind w:left="0"/>
        <w:rPr>
          <w:b/>
          <w:sz w:val="9"/>
        </w:rPr>
      </w:pPr>
    </w:p>
    <w:p w14:paraId="5DB04C63" w14:textId="77777777" w:rsidR="000C7B92" w:rsidRDefault="00A85A65">
      <w:pPr>
        <w:pStyle w:val="Zkladntext"/>
        <w:spacing w:before="101" w:line="203" w:lineRule="exact"/>
      </w:pPr>
      <w:r>
        <w:t>Správny orgán nevyberie poplatok podľa tejto položky, ak ide o dovoz vzoriek výbušnín</w:t>
      </w:r>
    </w:p>
    <w:p w14:paraId="4F6F5C96" w14:textId="77777777" w:rsidR="000C7B92" w:rsidRDefault="00A85A65">
      <w:pPr>
        <w:pStyle w:val="Zkladntext"/>
        <w:spacing w:line="203" w:lineRule="exact"/>
      </w:pPr>
      <w:r>
        <w:t>a výbušných predmetov určených na vykonanie ich certifikácie a klasifikácie notifikovanou osobou.</w:t>
      </w:r>
    </w:p>
    <w:p w14:paraId="7E3FD289" w14:textId="77777777" w:rsidR="000C7B92" w:rsidRDefault="000C7B92">
      <w:pPr>
        <w:pStyle w:val="Zkladntext"/>
        <w:spacing w:before="6"/>
        <w:ind w:left="0"/>
        <w:rPr>
          <w:sz w:val="20"/>
        </w:rPr>
      </w:pPr>
    </w:p>
    <w:p w14:paraId="717CCF1F" w14:textId="77777777" w:rsidR="000C7B92" w:rsidRDefault="00A85A65">
      <w:pPr>
        <w:pStyle w:val="Nadpis1"/>
        <w:numPr>
          <w:ilvl w:val="0"/>
          <w:numId w:val="118"/>
        </w:numPr>
        <w:tabs>
          <w:tab w:val="left" w:pos="4837"/>
        </w:tabs>
        <w:spacing w:line="244" w:lineRule="auto"/>
        <w:ind w:right="3764" w:firstLine="778"/>
      </w:pPr>
      <w:r>
        <w:t>ČASŤ ŽIVOTNÉ</w:t>
      </w:r>
      <w:r>
        <w:rPr>
          <w:spacing w:val="-13"/>
        </w:rPr>
        <w:t xml:space="preserve"> </w:t>
      </w:r>
      <w:r>
        <w:t>PROSTREDIE</w:t>
      </w:r>
    </w:p>
    <w:p w14:paraId="5C22D41E" w14:textId="77777777" w:rsidR="000C7B92" w:rsidRDefault="00A85A65">
      <w:pPr>
        <w:spacing w:before="167"/>
        <w:ind w:left="352"/>
        <w:rPr>
          <w:b/>
          <w:sz w:val="20"/>
        </w:rPr>
      </w:pPr>
      <w:r>
        <w:rPr>
          <w:b/>
          <w:sz w:val="20"/>
        </w:rPr>
        <w:t>Položka 160</w:t>
      </w:r>
    </w:p>
    <w:p w14:paraId="3F30667A" w14:textId="77777777" w:rsidR="000C7B92" w:rsidRDefault="000C7B92">
      <w:pPr>
        <w:pStyle w:val="Zkladntext"/>
        <w:spacing w:before="11"/>
        <w:ind w:left="0"/>
        <w:rPr>
          <w:b/>
          <w:sz w:val="25"/>
        </w:rPr>
      </w:pPr>
    </w:p>
    <w:p w14:paraId="3ED83F85" w14:textId="77777777" w:rsidR="000C7B92" w:rsidRDefault="00A85A65">
      <w:pPr>
        <w:pStyle w:val="Zkladntext"/>
        <w:spacing w:line="218" w:lineRule="auto"/>
        <w:ind w:right="4878"/>
        <w:rPr>
          <w:sz w:val="18"/>
        </w:rPr>
      </w:pPr>
      <w:r>
        <w:t>Podanie žiadosti o vydanie, zmenu alebo zrušenie súhlasu podľa osobitného zákona</w:t>
      </w:r>
      <w:r>
        <w:rPr>
          <w:position w:val="5"/>
          <w:sz w:val="10"/>
        </w:rPr>
        <w:t>36p</w:t>
      </w:r>
      <w:r>
        <w:rPr>
          <w:sz w:val="18"/>
        </w:rPr>
        <w:t>)</w:t>
      </w:r>
    </w:p>
    <w:p w14:paraId="0909AC0F" w14:textId="77777777" w:rsidR="000C7B92" w:rsidRDefault="00A85A65">
      <w:pPr>
        <w:pStyle w:val="Odsekzoznamu"/>
        <w:numPr>
          <w:ilvl w:val="0"/>
          <w:numId w:val="117"/>
        </w:numPr>
        <w:tabs>
          <w:tab w:val="left" w:pos="358"/>
          <w:tab w:val="left" w:pos="9277"/>
        </w:tabs>
        <w:spacing w:before="42"/>
        <w:ind w:hanging="203"/>
        <w:rPr>
          <w:sz w:val="16"/>
        </w:rPr>
      </w:pPr>
      <w:r>
        <w:rPr>
          <w:sz w:val="16"/>
        </w:rPr>
        <w:t>fyzická osoba .....</w:t>
      </w:r>
      <w:r>
        <w:rPr>
          <w:sz w:val="16"/>
        </w:rPr>
        <w:tab/>
        <w:t>10 eur</w:t>
      </w:r>
    </w:p>
    <w:p w14:paraId="531A6DA6" w14:textId="77777777" w:rsidR="000C7B92" w:rsidRDefault="00A85A65">
      <w:pPr>
        <w:pStyle w:val="Odsekzoznamu"/>
        <w:numPr>
          <w:ilvl w:val="0"/>
          <w:numId w:val="117"/>
        </w:numPr>
        <w:tabs>
          <w:tab w:val="left" w:pos="470"/>
        </w:tabs>
        <w:spacing w:before="56" w:line="216" w:lineRule="auto"/>
        <w:ind w:left="155" w:right="4837" w:firstLine="0"/>
        <w:rPr>
          <w:sz w:val="16"/>
        </w:rPr>
      </w:pPr>
      <w:r>
        <w:rPr>
          <w:sz w:val="16"/>
        </w:rPr>
        <w:t xml:space="preserve">Právnická osoba alebo fyzická osoba oprávnená </w:t>
      </w:r>
      <w:r>
        <w:rPr>
          <w:spacing w:val="-9"/>
          <w:sz w:val="16"/>
        </w:rPr>
        <w:t xml:space="preserve">na </w:t>
      </w:r>
      <w:r>
        <w:rPr>
          <w:sz w:val="16"/>
        </w:rPr>
        <w:t>podnikanie,</w:t>
      </w:r>
    </w:p>
    <w:p w14:paraId="37ED6DF8" w14:textId="77777777" w:rsidR="000C7B92" w:rsidRDefault="00A85A65">
      <w:pPr>
        <w:pStyle w:val="Zkladntext"/>
        <w:tabs>
          <w:tab w:val="left" w:pos="9178"/>
        </w:tabs>
        <w:spacing w:line="196" w:lineRule="exact"/>
      </w:pPr>
      <w:r>
        <w:t>ktorej predmet činnosti súvisí s podanou</w:t>
      </w:r>
      <w:r>
        <w:rPr>
          <w:spacing w:val="2"/>
        </w:rPr>
        <w:t xml:space="preserve"> </w:t>
      </w:r>
      <w:r>
        <w:t>žiadosťou .....</w:t>
      </w:r>
      <w:r>
        <w:tab/>
        <w:t>100 eur</w:t>
      </w:r>
    </w:p>
    <w:p w14:paraId="2AA095D1" w14:textId="77777777" w:rsidR="000C7B92" w:rsidRDefault="00A85A65">
      <w:pPr>
        <w:pStyle w:val="Nadpis3"/>
        <w:spacing w:before="34" w:line="240" w:lineRule="auto"/>
      </w:pPr>
      <w:r>
        <w:t>Oslobodenie</w:t>
      </w:r>
    </w:p>
    <w:p w14:paraId="6DA03AC8" w14:textId="77777777" w:rsidR="000C7B92" w:rsidRDefault="00A85A65">
      <w:pPr>
        <w:pStyle w:val="Odsekzoznamu"/>
        <w:numPr>
          <w:ilvl w:val="0"/>
          <w:numId w:val="116"/>
        </w:numPr>
        <w:tabs>
          <w:tab w:val="left" w:pos="358"/>
        </w:tabs>
        <w:spacing w:before="39"/>
        <w:ind w:hanging="203"/>
        <w:rPr>
          <w:sz w:val="16"/>
        </w:rPr>
      </w:pPr>
      <w:r>
        <w:rPr>
          <w:sz w:val="16"/>
        </w:rPr>
        <w:t>Od poplatku podľa tejto položky sú oslobodené múzeá s prírodovedným zameraním a verejné vysoké</w:t>
      </w:r>
      <w:r>
        <w:rPr>
          <w:spacing w:val="4"/>
          <w:sz w:val="16"/>
        </w:rPr>
        <w:t xml:space="preserve"> </w:t>
      </w:r>
      <w:r>
        <w:rPr>
          <w:sz w:val="16"/>
        </w:rPr>
        <w:t>školy.</w:t>
      </w:r>
    </w:p>
    <w:p w14:paraId="36FBEBEA" w14:textId="77777777" w:rsidR="000C7B92" w:rsidRDefault="00A85A65">
      <w:pPr>
        <w:pStyle w:val="Odsekzoznamu"/>
        <w:numPr>
          <w:ilvl w:val="0"/>
          <w:numId w:val="116"/>
        </w:numPr>
        <w:tabs>
          <w:tab w:val="left" w:pos="358"/>
        </w:tabs>
        <w:spacing w:line="203" w:lineRule="exact"/>
        <w:ind w:hanging="203"/>
        <w:rPr>
          <w:sz w:val="16"/>
        </w:rPr>
      </w:pPr>
      <w:r>
        <w:rPr>
          <w:sz w:val="16"/>
        </w:rPr>
        <w:t>Od poplatku za podanie žiadosti na vydanie súhlasu na prieskum a výskum osobitne chránených častí</w:t>
      </w:r>
      <w:r>
        <w:rPr>
          <w:spacing w:val="2"/>
          <w:sz w:val="16"/>
        </w:rPr>
        <w:t xml:space="preserve"> </w:t>
      </w:r>
      <w:r>
        <w:rPr>
          <w:sz w:val="16"/>
        </w:rPr>
        <w:t>prírody</w:t>
      </w:r>
    </w:p>
    <w:p w14:paraId="79964127" w14:textId="77777777" w:rsidR="000C7B92" w:rsidRDefault="00A85A65">
      <w:pPr>
        <w:pStyle w:val="Zkladntext"/>
        <w:spacing w:before="6" w:line="216" w:lineRule="auto"/>
        <w:ind w:right="568"/>
      </w:pPr>
      <w:r>
        <w:t>a krajiny a od poplatku za podanie žiadosti na činnosť súvisiacu s vykonávaním výskumu a prieskumu sú oslobodení žiaci a študenti stredných škôl a vysokých škôl so sídlom na území Slovenskej republiky po predložení oznámenia obsahujúceho ich meno, priezvisko a rodné číslo alebo dátum narodenia, ak vykonávajú výskum a prieskum osobitne chránených častí prírody a krajiny v záujme ochrany prírody a krajiny.</w:t>
      </w:r>
    </w:p>
    <w:p w14:paraId="144E6A82" w14:textId="77777777" w:rsidR="000C7B92" w:rsidRDefault="00A85A65">
      <w:pPr>
        <w:pStyle w:val="Odsekzoznamu"/>
        <w:numPr>
          <w:ilvl w:val="0"/>
          <w:numId w:val="116"/>
        </w:numPr>
        <w:tabs>
          <w:tab w:val="left" w:pos="358"/>
        </w:tabs>
        <w:spacing w:before="56" w:line="218" w:lineRule="auto"/>
        <w:ind w:left="155" w:right="700" w:firstLine="0"/>
        <w:rPr>
          <w:sz w:val="18"/>
        </w:rPr>
      </w:pPr>
      <w:r>
        <w:rPr>
          <w:sz w:val="16"/>
        </w:rPr>
        <w:t xml:space="preserve">Od poplatku podľa tejto položky sú oslobodení žiadatelia, ak nimi podaná žiadosť súvisí s odstraňovaním </w:t>
      </w:r>
      <w:r>
        <w:rPr>
          <w:spacing w:val="-3"/>
          <w:sz w:val="16"/>
        </w:rPr>
        <w:t xml:space="preserve">stromov </w:t>
      </w:r>
      <w:r>
        <w:rPr>
          <w:sz w:val="16"/>
        </w:rPr>
        <w:t>a krov v ochranných pásmach podľa osobitných</w:t>
      </w:r>
      <w:r>
        <w:rPr>
          <w:spacing w:val="4"/>
          <w:sz w:val="16"/>
        </w:rPr>
        <w:t xml:space="preserve"> </w:t>
      </w:r>
      <w:r>
        <w:rPr>
          <w:sz w:val="16"/>
        </w:rPr>
        <w:t>predpisov.</w:t>
      </w:r>
      <w:r>
        <w:rPr>
          <w:position w:val="5"/>
          <w:sz w:val="10"/>
        </w:rPr>
        <w:t>37</w:t>
      </w:r>
      <w:r>
        <w:rPr>
          <w:sz w:val="18"/>
        </w:rPr>
        <w:t>)</w:t>
      </w:r>
    </w:p>
    <w:p w14:paraId="1F58C217" w14:textId="77777777" w:rsidR="000C7B92" w:rsidRDefault="000C7B92">
      <w:pPr>
        <w:pStyle w:val="Zkladntext"/>
        <w:spacing w:before="9"/>
        <w:ind w:left="0"/>
        <w:rPr>
          <w:sz w:val="22"/>
        </w:rPr>
      </w:pPr>
    </w:p>
    <w:p w14:paraId="2B1A9D0F" w14:textId="77777777" w:rsidR="000C7B92" w:rsidRDefault="00A85A65">
      <w:pPr>
        <w:pStyle w:val="Nadpis1"/>
      </w:pPr>
      <w:r>
        <w:t>Položka 161</w:t>
      </w:r>
    </w:p>
    <w:p w14:paraId="370824D6" w14:textId="77777777" w:rsidR="000C7B92" w:rsidRDefault="00A85A65">
      <w:pPr>
        <w:pStyle w:val="Zkladntext"/>
        <w:spacing w:before="136" w:line="218" w:lineRule="auto"/>
        <w:ind w:right="4285"/>
        <w:rPr>
          <w:sz w:val="18"/>
        </w:rPr>
      </w:pPr>
      <w:r>
        <w:t>Podanie žiadosti o povolenie, zmenu alebo zrušenie výnimky zo zákazov ustanovených osobitným zákonom</w:t>
      </w:r>
      <w:r>
        <w:rPr>
          <w:position w:val="5"/>
          <w:sz w:val="10"/>
        </w:rPr>
        <w:t>36p</w:t>
      </w:r>
      <w:r>
        <w:rPr>
          <w:sz w:val="18"/>
        </w:rPr>
        <w:t>)</w:t>
      </w:r>
    </w:p>
    <w:p w14:paraId="4E79FE28" w14:textId="77777777" w:rsidR="000C7B92" w:rsidRDefault="00A85A65">
      <w:pPr>
        <w:pStyle w:val="Odsekzoznamu"/>
        <w:numPr>
          <w:ilvl w:val="0"/>
          <w:numId w:val="115"/>
        </w:numPr>
        <w:tabs>
          <w:tab w:val="left" w:pos="358"/>
          <w:tab w:val="left" w:pos="9277"/>
        </w:tabs>
        <w:spacing w:before="42"/>
        <w:ind w:hanging="203"/>
        <w:rPr>
          <w:sz w:val="16"/>
        </w:rPr>
      </w:pPr>
      <w:r>
        <w:rPr>
          <w:sz w:val="16"/>
        </w:rPr>
        <w:t>fyzická osoba .....</w:t>
      </w:r>
      <w:r>
        <w:rPr>
          <w:sz w:val="16"/>
        </w:rPr>
        <w:tab/>
        <w:t>10 eur</w:t>
      </w:r>
    </w:p>
    <w:p w14:paraId="39182B42" w14:textId="77777777" w:rsidR="000C7B92" w:rsidRDefault="00A85A65">
      <w:pPr>
        <w:pStyle w:val="Odsekzoznamu"/>
        <w:numPr>
          <w:ilvl w:val="0"/>
          <w:numId w:val="115"/>
        </w:numPr>
        <w:tabs>
          <w:tab w:val="left" w:pos="474"/>
        </w:tabs>
        <w:spacing w:before="56" w:line="216" w:lineRule="auto"/>
        <w:ind w:left="155" w:right="4811" w:firstLine="0"/>
        <w:rPr>
          <w:sz w:val="16"/>
        </w:rPr>
      </w:pPr>
      <w:r>
        <w:rPr>
          <w:sz w:val="16"/>
        </w:rPr>
        <w:t xml:space="preserve">právnická osoba alebo fyzická osoba oprávnená </w:t>
      </w:r>
      <w:r>
        <w:rPr>
          <w:spacing w:val="-7"/>
          <w:sz w:val="16"/>
        </w:rPr>
        <w:t xml:space="preserve">na </w:t>
      </w:r>
      <w:r>
        <w:rPr>
          <w:sz w:val="16"/>
        </w:rPr>
        <w:t>podnikanie,</w:t>
      </w:r>
    </w:p>
    <w:p w14:paraId="6F405DF0" w14:textId="77777777" w:rsidR="000C7B92" w:rsidRDefault="00A85A65">
      <w:pPr>
        <w:pStyle w:val="Zkladntext"/>
        <w:tabs>
          <w:tab w:val="left" w:pos="9178"/>
        </w:tabs>
        <w:spacing w:line="196" w:lineRule="exact"/>
      </w:pPr>
      <w:r>
        <w:t>ktorej predmet činnosti súvisí s podanou</w:t>
      </w:r>
      <w:r>
        <w:rPr>
          <w:spacing w:val="2"/>
        </w:rPr>
        <w:t xml:space="preserve"> </w:t>
      </w:r>
      <w:r>
        <w:t>žiadosťou .....</w:t>
      </w:r>
      <w:r>
        <w:tab/>
        <w:t>100 eur</w:t>
      </w:r>
    </w:p>
    <w:p w14:paraId="1360ADA9" w14:textId="77777777" w:rsidR="000C7B92" w:rsidRDefault="00A85A65">
      <w:pPr>
        <w:pStyle w:val="Nadpis3"/>
        <w:spacing w:before="34" w:line="240" w:lineRule="auto"/>
      </w:pPr>
      <w:r>
        <w:t>Oslobodenie</w:t>
      </w:r>
    </w:p>
    <w:p w14:paraId="7EF2EE67" w14:textId="77777777" w:rsidR="000C7B92" w:rsidRDefault="00A85A65">
      <w:pPr>
        <w:pStyle w:val="Odsekzoznamu"/>
        <w:numPr>
          <w:ilvl w:val="0"/>
          <w:numId w:val="114"/>
        </w:numPr>
        <w:tabs>
          <w:tab w:val="left" w:pos="358"/>
        </w:tabs>
        <w:spacing w:before="56" w:line="216" w:lineRule="auto"/>
        <w:ind w:right="672" w:firstLine="0"/>
        <w:rPr>
          <w:sz w:val="16"/>
        </w:rPr>
      </w:pPr>
      <w:r>
        <w:rPr>
          <w:sz w:val="16"/>
        </w:rPr>
        <w:t xml:space="preserve">Od poplatku podľa tejto položky sú oslobodení žiaci a študenti stredných škôl a vysokých škôl so sídlom na </w:t>
      </w:r>
      <w:r>
        <w:rPr>
          <w:spacing w:val="-4"/>
          <w:sz w:val="16"/>
        </w:rPr>
        <w:t xml:space="preserve">území </w:t>
      </w:r>
      <w:r>
        <w:rPr>
          <w:sz w:val="16"/>
        </w:rPr>
        <w:t>Slovenskej republiky po predložení oznámenia, ktoré obsahuje ich meno, priezvisko a rodné číslo alebo dátum narodenia, ak vykonávajú výskumno-vývojovú činnosť, verejné vysoké školy a múzeá s prírodovedným</w:t>
      </w:r>
      <w:r>
        <w:rPr>
          <w:spacing w:val="4"/>
          <w:sz w:val="16"/>
        </w:rPr>
        <w:t xml:space="preserve"> </w:t>
      </w:r>
      <w:r>
        <w:rPr>
          <w:sz w:val="16"/>
        </w:rPr>
        <w:t>zameraním.</w:t>
      </w:r>
    </w:p>
    <w:p w14:paraId="48B0E698" w14:textId="77777777" w:rsidR="000C7B92" w:rsidRDefault="00A85A65">
      <w:pPr>
        <w:pStyle w:val="Odsekzoznamu"/>
        <w:numPr>
          <w:ilvl w:val="0"/>
          <w:numId w:val="114"/>
        </w:numPr>
        <w:tabs>
          <w:tab w:val="left" w:pos="358"/>
        </w:tabs>
        <w:spacing w:before="56" w:line="218" w:lineRule="auto"/>
        <w:ind w:right="700" w:firstLine="0"/>
        <w:rPr>
          <w:sz w:val="18"/>
        </w:rPr>
      </w:pPr>
      <w:r>
        <w:rPr>
          <w:sz w:val="16"/>
        </w:rPr>
        <w:t xml:space="preserve">Od poplatku podľa tejto položky sú oslobodení žiadatelia, ak nimi podaná žiadosť súvisí s odstraňovaním </w:t>
      </w:r>
      <w:r>
        <w:rPr>
          <w:spacing w:val="-3"/>
          <w:sz w:val="16"/>
        </w:rPr>
        <w:t xml:space="preserve">stromov </w:t>
      </w:r>
      <w:r>
        <w:rPr>
          <w:sz w:val="16"/>
        </w:rPr>
        <w:t>a krov v ochranných pásmach podľa osobitných</w:t>
      </w:r>
      <w:r>
        <w:rPr>
          <w:spacing w:val="4"/>
          <w:sz w:val="16"/>
        </w:rPr>
        <w:t xml:space="preserve"> </w:t>
      </w:r>
      <w:r>
        <w:rPr>
          <w:sz w:val="16"/>
        </w:rPr>
        <w:t>predpisov.</w:t>
      </w:r>
      <w:r>
        <w:rPr>
          <w:position w:val="5"/>
          <w:sz w:val="10"/>
        </w:rPr>
        <w:t>37</w:t>
      </w:r>
      <w:r>
        <w:rPr>
          <w:sz w:val="18"/>
        </w:rPr>
        <w:t>)</w:t>
      </w:r>
    </w:p>
    <w:p w14:paraId="458B34C1" w14:textId="77777777" w:rsidR="000C7B92" w:rsidRDefault="00A85A65">
      <w:pPr>
        <w:pStyle w:val="Odsekzoznamu"/>
        <w:numPr>
          <w:ilvl w:val="0"/>
          <w:numId w:val="114"/>
        </w:numPr>
        <w:tabs>
          <w:tab w:val="left" w:pos="358"/>
        </w:tabs>
        <w:spacing w:before="60" w:line="216" w:lineRule="auto"/>
        <w:ind w:right="914" w:firstLine="0"/>
        <w:rPr>
          <w:sz w:val="16"/>
        </w:rPr>
      </w:pPr>
      <w:r>
        <w:rPr>
          <w:sz w:val="16"/>
        </w:rPr>
        <w:t>Od poplatku podľa tejto položky sú oslobodení žiadatelia, ak nimi podaná žiadosť súvisí s povolením výnimky na odchyt alebo usmrtenie chránených druhov živočíchov v prípadoch, ak je ohrozené zdravie alebo život</w:t>
      </w:r>
      <w:r>
        <w:rPr>
          <w:spacing w:val="9"/>
          <w:sz w:val="16"/>
        </w:rPr>
        <w:t xml:space="preserve"> </w:t>
      </w:r>
      <w:r>
        <w:rPr>
          <w:spacing w:val="-3"/>
          <w:sz w:val="16"/>
        </w:rPr>
        <w:t>človeka,</w:t>
      </w:r>
    </w:p>
    <w:p w14:paraId="08739A4C" w14:textId="77777777" w:rsidR="000C7B92" w:rsidRDefault="00A85A65">
      <w:pPr>
        <w:pStyle w:val="Zkladntext"/>
        <w:spacing w:line="196" w:lineRule="exact"/>
      </w:pPr>
      <w:r>
        <w:t>ak vznikli preukázateľné škody na majetku alebo ak vznikli preukázateľné škody na chránených druhoch živočíchov.</w:t>
      </w:r>
    </w:p>
    <w:p w14:paraId="55F30257" w14:textId="77777777" w:rsidR="000C7B92" w:rsidRDefault="000C7B92">
      <w:pPr>
        <w:pStyle w:val="Zkladntext"/>
        <w:spacing w:before="5"/>
        <w:ind w:left="0"/>
        <w:rPr>
          <w:sz w:val="22"/>
        </w:rPr>
      </w:pPr>
    </w:p>
    <w:p w14:paraId="66ADAE4D" w14:textId="77777777" w:rsidR="000C7B92" w:rsidRDefault="00A85A65">
      <w:pPr>
        <w:pStyle w:val="Nadpis1"/>
      </w:pPr>
      <w:r>
        <w:t>Položka 161a</w:t>
      </w:r>
    </w:p>
    <w:p w14:paraId="3004B2FD" w14:textId="77777777" w:rsidR="000C7B92" w:rsidRDefault="00A85A65">
      <w:pPr>
        <w:pStyle w:val="Zkladntext"/>
        <w:spacing w:before="121" w:line="201" w:lineRule="exact"/>
      </w:pPr>
      <w:r>
        <w:t>Podanie žiadosti na vydanie povolenia na dovoz, vývoz</w:t>
      </w:r>
    </w:p>
    <w:p w14:paraId="3F5366C8" w14:textId="77777777" w:rsidR="000C7B92" w:rsidRDefault="00A85A65">
      <w:pPr>
        <w:pStyle w:val="Zkladntext"/>
        <w:tabs>
          <w:tab w:val="left" w:pos="9226"/>
        </w:tabs>
        <w:spacing w:line="232" w:lineRule="exact"/>
      </w:pPr>
      <w:r>
        <w:rPr>
          <w:position w:val="1"/>
        </w:rPr>
        <w:t>alebo potvrdenia na opätovný vývoz exemplárov</w:t>
      </w:r>
      <w:r>
        <w:rPr>
          <w:position w:val="6"/>
          <w:sz w:val="10"/>
        </w:rPr>
        <w:t>37a</w:t>
      </w:r>
      <w:r>
        <w:rPr>
          <w:position w:val="1"/>
          <w:sz w:val="18"/>
        </w:rPr>
        <w:t>)</w:t>
      </w:r>
      <w:r>
        <w:rPr>
          <w:spacing w:val="-7"/>
          <w:position w:val="1"/>
          <w:sz w:val="18"/>
        </w:rPr>
        <w:t xml:space="preserve"> </w:t>
      </w:r>
      <w:r>
        <w:rPr>
          <w:position w:val="1"/>
        </w:rPr>
        <w:t>.....</w:t>
      </w:r>
      <w:r>
        <w:rPr>
          <w:position w:val="1"/>
        </w:rPr>
        <w:tab/>
      </w:r>
      <w:r>
        <w:t>15 eur.</w:t>
      </w:r>
    </w:p>
    <w:p w14:paraId="7D9ADC72" w14:textId="77777777" w:rsidR="000C7B92" w:rsidRDefault="00A85A65">
      <w:pPr>
        <w:pStyle w:val="Nadpis3"/>
        <w:spacing w:before="34"/>
      </w:pPr>
      <w:r>
        <w:t>Oslobodenie</w:t>
      </w:r>
    </w:p>
    <w:p w14:paraId="390800CB" w14:textId="77777777" w:rsidR="000C7B92" w:rsidRDefault="00A85A65">
      <w:pPr>
        <w:pStyle w:val="Zkladntext"/>
        <w:spacing w:before="7" w:line="216" w:lineRule="auto"/>
        <w:ind w:right="1295"/>
      </w:pPr>
      <w:r>
        <w:t>Od poplatku podľa tejto položky sú oslobodené múzeá s prírodovedným zameraním, zoologické záhrady, ktorých zriaďovateľom je štát, vyšší územný celok alebo obec a Štátna ochrana prírody Slovenskej republiky.</w:t>
      </w:r>
    </w:p>
    <w:p w14:paraId="03133D7F" w14:textId="77777777" w:rsidR="000C7B92" w:rsidRDefault="000C7B92">
      <w:pPr>
        <w:pStyle w:val="Zkladntext"/>
        <w:spacing w:before="8"/>
        <w:ind w:left="0"/>
        <w:rPr>
          <w:sz w:val="22"/>
        </w:rPr>
      </w:pPr>
    </w:p>
    <w:p w14:paraId="142AEB22" w14:textId="77777777" w:rsidR="000C7B92" w:rsidRDefault="00A85A65">
      <w:pPr>
        <w:pStyle w:val="Nadpis1"/>
        <w:spacing w:before="1"/>
      </w:pPr>
      <w:r>
        <w:t>Položka 161b</w:t>
      </w:r>
    </w:p>
    <w:p w14:paraId="4D8B4175" w14:textId="77777777" w:rsidR="000C7B92" w:rsidRDefault="00A85A65">
      <w:pPr>
        <w:pStyle w:val="Zkladntext"/>
        <w:spacing w:before="136" w:line="218" w:lineRule="auto"/>
        <w:ind w:right="2258"/>
        <w:rPr>
          <w:sz w:val="18"/>
        </w:rPr>
      </w:pPr>
      <w:r>
        <w:t>Podanie žiadosti o udelenie výnimky zo zákazu komerčných činností podľa osobitných predpisov alebo vydanie súhlasu na premiestnenie živých exemplárov podľa osobitných predpisov</w:t>
      </w:r>
      <w:r>
        <w:rPr>
          <w:position w:val="5"/>
          <w:sz w:val="10"/>
        </w:rPr>
        <w:t>37a</w:t>
      </w:r>
      <w:r>
        <w:rPr>
          <w:sz w:val="18"/>
        </w:rPr>
        <w:t>)</w:t>
      </w:r>
    </w:p>
    <w:p w14:paraId="725B08A2" w14:textId="77777777" w:rsidR="000C7B92" w:rsidRDefault="00A85A65">
      <w:pPr>
        <w:pStyle w:val="Odsekzoznamu"/>
        <w:numPr>
          <w:ilvl w:val="0"/>
          <w:numId w:val="113"/>
        </w:numPr>
        <w:tabs>
          <w:tab w:val="left" w:pos="2968"/>
          <w:tab w:val="left" w:pos="2969"/>
          <w:tab w:val="left" w:pos="9376"/>
        </w:tabs>
        <w:spacing w:before="59" w:line="216" w:lineRule="auto"/>
        <w:ind w:right="153" w:hanging="8191"/>
        <w:jc w:val="right"/>
        <w:rPr>
          <w:sz w:val="16"/>
        </w:rPr>
      </w:pPr>
      <w:r>
        <w:rPr>
          <w:sz w:val="16"/>
        </w:rPr>
        <w:t>pre 1 až 20 exemplárov .....</w:t>
      </w:r>
      <w:r>
        <w:rPr>
          <w:sz w:val="16"/>
        </w:rPr>
        <w:tab/>
      </w:r>
      <w:r>
        <w:rPr>
          <w:sz w:val="16"/>
        </w:rPr>
        <w:tab/>
        <w:t xml:space="preserve">6 </w:t>
      </w:r>
      <w:r>
        <w:rPr>
          <w:spacing w:val="-6"/>
          <w:sz w:val="16"/>
        </w:rPr>
        <w:t>eur</w:t>
      </w:r>
      <w:r>
        <w:rPr>
          <w:sz w:val="16"/>
        </w:rPr>
        <w:t xml:space="preserve"> za každý</w:t>
      </w:r>
      <w:r>
        <w:rPr>
          <w:spacing w:val="6"/>
          <w:sz w:val="16"/>
        </w:rPr>
        <w:t xml:space="preserve"> </w:t>
      </w:r>
      <w:r>
        <w:rPr>
          <w:spacing w:val="-3"/>
          <w:sz w:val="16"/>
        </w:rPr>
        <w:t>exemplár</w:t>
      </w:r>
    </w:p>
    <w:p w14:paraId="2967149B" w14:textId="77777777" w:rsidR="000C7B92" w:rsidRDefault="00A85A65">
      <w:pPr>
        <w:pStyle w:val="Odsekzoznamu"/>
        <w:numPr>
          <w:ilvl w:val="0"/>
          <w:numId w:val="113"/>
        </w:numPr>
        <w:tabs>
          <w:tab w:val="left" w:pos="2813"/>
          <w:tab w:val="left" w:pos="2814"/>
          <w:tab w:val="left" w:pos="9022"/>
        </w:tabs>
        <w:spacing w:before="42"/>
        <w:ind w:left="2969" w:right="153" w:hanging="2969"/>
        <w:jc w:val="right"/>
        <w:rPr>
          <w:sz w:val="16"/>
        </w:rPr>
      </w:pPr>
      <w:r>
        <w:rPr>
          <w:sz w:val="16"/>
        </w:rPr>
        <w:t>pre 21 až 100 exemplárov .....</w:t>
      </w:r>
      <w:r>
        <w:rPr>
          <w:sz w:val="16"/>
        </w:rPr>
        <w:tab/>
        <w:t>130 eur</w:t>
      </w:r>
    </w:p>
    <w:p w14:paraId="728E4B8F" w14:textId="77777777" w:rsidR="000C7B92" w:rsidRDefault="00A85A65">
      <w:pPr>
        <w:pStyle w:val="Odsekzoznamu"/>
        <w:numPr>
          <w:ilvl w:val="0"/>
          <w:numId w:val="113"/>
        </w:numPr>
        <w:tabs>
          <w:tab w:val="left" w:pos="2813"/>
          <w:tab w:val="left" w:pos="2814"/>
          <w:tab w:val="left" w:pos="9022"/>
        </w:tabs>
        <w:ind w:left="2969" w:right="153" w:hanging="2969"/>
        <w:jc w:val="right"/>
        <w:rPr>
          <w:sz w:val="16"/>
        </w:rPr>
      </w:pPr>
      <w:r>
        <w:rPr>
          <w:sz w:val="16"/>
        </w:rPr>
        <w:t>pre viac ako 100 exemplárov .....</w:t>
      </w:r>
      <w:r>
        <w:rPr>
          <w:sz w:val="16"/>
        </w:rPr>
        <w:tab/>
        <w:t>300 eur</w:t>
      </w:r>
    </w:p>
    <w:p w14:paraId="57F59134" w14:textId="77777777" w:rsidR="000C7B92" w:rsidRDefault="000C7B92">
      <w:pPr>
        <w:jc w:val="right"/>
        <w:rPr>
          <w:sz w:val="16"/>
        </w:rPr>
        <w:sectPr w:rsidR="000C7B92">
          <w:pgSz w:w="11910" w:h="16840"/>
          <w:pgMar w:top="1160" w:right="980" w:bottom="280" w:left="980" w:header="796" w:footer="0" w:gutter="0"/>
          <w:cols w:space="708"/>
        </w:sectPr>
      </w:pPr>
    </w:p>
    <w:p w14:paraId="02D0533B" w14:textId="77777777" w:rsidR="000C7B92" w:rsidRDefault="00A85A65">
      <w:pPr>
        <w:pStyle w:val="Odsekzoznamu"/>
        <w:numPr>
          <w:ilvl w:val="0"/>
          <w:numId w:val="113"/>
        </w:numPr>
        <w:tabs>
          <w:tab w:val="left" w:pos="2968"/>
          <w:tab w:val="left" w:pos="2969"/>
          <w:tab w:val="left" w:pos="4640"/>
          <w:tab w:val="left" w:pos="5761"/>
        </w:tabs>
        <w:spacing w:before="55" w:line="216" w:lineRule="auto"/>
        <w:ind w:left="2969" w:right="38"/>
        <w:jc w:val="both"/>
        <w:rPr>
          <w:sz w:val="16"/>
        </w:rPr>
      </w:pPr>
      <w:r>
        <w:rPr>
          <w:sz w:val="16"/>
        </w:rPr>
        <w:t>pre exemplár s uvedením jednotiek používaných</w:t>
      </w:r>
      <w:r>
        <w:rPr>
          <w:sz w:val="16"/>
        </w:rPr>
        <w:tab/>
        <w:t>podľa</w:t>
      </w:r>
      <w:r>
        <w:rPr>
          <w:sz w:val="16"/>
        </w:rPr>
        <w:tab/>
      </w:r>
      <w:r>
        <w:rPr>
          <w:spacing w:val="-1"/>
          <w:sz w:val="16"/>
        </w:rPr>
        <w:t xml:space="preserve">osobitného </w:t>
      </w:r>
      <w:r>
        <w:rPr>
          <w:sz w:val="16"/>
        </w:rPr>
        <w:t>predpisu</w:t>
      </w:r>
      <w:r>
        <w:rPr>
          <w:position w:val="5"/>
          <w:sz w:val="10"/>
        </w:rPr>
        <w:t>37aa</w:t>
      </w:r>
      <w:r>
        <w:rPr>
          <w:sz w:val="18"/>
        </w:rPr>
        <w:t>)</w:t>
      </w:r>
      <w:r>
        <w:rPr>
          <w:sz w:val="16"/>
        </w:rPr>
        <w:t>.........</w:t>
      </w:r>
    </w:p>
    <w:p w14:paraId="0D15C206" w14:textId="77777777" w:rsidR="000C7B92" w:rsidRDefault="00A85A65">
      <w:pPr>
        <w:pStyle w:val="Zkladntext"/>
        <w:spacing w:before="38"/>
      </w:pPr>
      <w:r>
        <w:br w:type="column"/>
        <w:t>6 eur</w:t>
      </w:r>
    </w:p>
    <w:p w14:paraId="16C10D84" w14:textId="77777777" w:rsidR="000C7B92" w:rsidRDefault="000C7B92">
      <w:pPr>
        <w:sectPr w:rsidR="000C7B92">
          <w:type w:val="continuous"/>
          <w:pgSz w:w="11910" w:h="16840"/>
          <w:pgMar w:top="820" w:right="980" w:bottom="280" w:left="980" w:header="708" w:footer="708" w:gutter="0"/>
          <w:cols w:num="2" w:space="708" w:equalWidth="0">
            <w:col w:w="6656" w:space="2565"/>
            <w:col w:w="729"/>
          </w:cols>
        </w:sectPr>
      </w:pPr>
    </w:p>
    <w:p w14:paraId="0730474E" w14:textId="77777777" w:rsidR="000C7B92" w:rsidRDefault="000C7B92">
      <w:pPr>
        <w:pStyle w:val="Zkladntext"/>
        <w:spacing w:before="10"/>
        <w:ind w:left="0"/>
        <w:rPr>
          <w:sz w:val="10"/>
        </w:rPr>
      </w:pPr>
    </w:p>
    <w:p w14:paraId="622C3511" w14:textId="77777777" w:rsidR="000C7B92" w:rsidRDefault="00A85A65">
      <w:pPr>
        <w:pStyle w:val="Nadpis3"/>
        <w:spacing w:before="97"/>
      </w:pPr>
      <w:r>
        <w:t>Oslobodenie</w:t>
      </w:r>
    </w:p>
    <w:p w14:paraId="54FCB86F" w14:textId="77777777" w:rsidR="000C7B92" w:rsidRDefault="00A85A65">
      <w:pPr>
        <w:pStyle w:val="Zkladntext"/>
        <w:spacing w:before="6" w:line="216" w:lineRule="auto"/>
        <w:ind w:right="1007"/>
      </w:pPr>
      <w:r>
        <w:t>Od poplatku podľa tejto položky sú oslobodené múzeá s prírodovedným zameraním, zoologické záhrady, ktorých zriaďovateľom je štát, vyšší územný celok alebo obec a Štátna ochrana prírody Slovenskej republiky.</w:t>
      </w:r>
    </w:p>
    <w:p w14:paraId="7E3C6804" w14:textId="77777777" w:rsidR="000C7B92" w:rsidRDefault="000C7B92">
      <w:pPr>
        <w:pStyle w:val="Zkladntext"/>
        <w:spacing w:before="9"/>
        <w:ind w:left="0"/>
        <w:rPr>
          <w:sz w:val="22"/>
        </w:rPr>
      </w:pPr>
    </w:p>
    <w:p w14:paraId="6E6F5EA8" w14:textId="77777777" w:rsidR="000C7B92" w:rsidRDefault="00A85A65">
      <w:pPr>
        <w:pStyle w:val="Nadpis1"/>
      </w:pPr>
      <w:r>
        <w:t>Položka 161c</w:t>
      </w:r>
    </w:p>
    <w:p w14:paraId="418F40F4" w14:textId="77777777" w:rsidR="000C7B92" w:rsidRDefault="00A85A65">
      <w:pPr>
        <w:pStyle w:val="Odsekzoznamu"/>
        <w:numPr>
          <w:ilvl w:val="0"/>
          <w:numId w:val="112"/>
        </w:numPr>
        <w:tabs>
          <w:tab w:val="left" w:pos="348"/>
          <w:tab w:val="left" w:pos="9178"/>
        </w:tabs>
        <w:spacing w:before="117"/>
        <w:ind w:hanging="193"/>
        <w:rPr>
          <w:sz w:val="16"/>
        </w:rPr>
      </w:pPr>
      <w:r>
        <w:rPr>
          <w:position w:val="1"/>
          <w:sz w:val="16"/>
        </w:rPr>
        <w:t>Žiadosť o vydanie súhlasu na prvé použitie zariadenia na genetické</w:t>
      </w:r>
      <w:r>
        <w:rPr>
          <w:spacing w:val="2"/>
          <w:position w:val="1"/>
          <w:sz w:val="16"/>
        </w:rPr>
        <w:t xml:space="preserve"> </w:t>
      </w:r>
      <w:r>
        <w:rPr>
          <w:position w:val="1"/>
          <w:sz w:val="16"/>
        </w:rPr>
        <w:t>technológie</w:t>
      </w:r>
      <w:r>
        <w:rPr>
          <w:position w:val="6"/>
          <w:sz w:val="10"/>
        </w:rPr>
        <w:t>37b</w:t>
      </w:r>
      <w:r>
        <w:rPr>
          <w:position w:val="1"/>
          <w:sz w:val="18"/>
        </w:rPr>
        <w:t>)</w:t>
      </w:r>
      <w:r>
        <w:rPr>
          <w:spacing w:val="-7"/>
          <w:position w:val="1"/>
          <w:sz w:val="18"/>
        </w:rPr>
        <w:t xml:space="preserve"> </w:t>
      </w:r>
      <w:r>
        <w:rPr>
          <w:position w:val="1"/>
          <w:sz w:val="16"/>
        </w:rPr>
        <w:t>.....</w:t>
      </w:r>
      <w:r>
        <w:rPr>
          <w:position w:val="1"/>
          <w:sz w:val="16"/>
        </w:rPr>
        <w:tab/>
      </w:r>
      <w:r>
        <w:rPr>
          <w:sz w:val="16"/>
        </w:rPr>
        <w:t>796 eur</w:t>
      </w:r>
    </w:p>
    <w:p w14:paraId="2FBB961A" w14:textId="77777777" w:rsidR="000C7B92" w:rsidRDefault="00A85A65">
      <w:pPr>
        <w:pStyle w:val="Odsekzoznamu"/>
        <w:numPr>
          <w:ilvl w:val="0"/>
          <w:numId w:val="112"/>
        </w:numPr>
        <w:tabs>
          <w:tab w:val="left" w:pos="484"/>
        </w:tabs>
        <w:spacing w:line="201" w:lineRule="exact"/>
        <w:ind w:left="483" w:hanging="329"/>
        <w:rPr>
          <w:sz w:val="16"/>
        </w:rPr>
      </w:pPr>
      <w:r>
        <w:rPr>
          <w:sz w:val="16"/>
        </w:rPr>
        <w:t>Žiadosť</w:t>
      </w:r>
      <w:r>
        <w:rPr>
          <w:spacing w:val="26"/>
          <w:sz w:val="16"/>
        </w:rPr>
        <w:t xml:space="preserve"> </w:t>
      </w:r>
      <w:r>
        <w:rPr>
          <w:sz w:val="16"/>
        </w:rPr>
        <w:t>o</w:t>
      </w:r>
      <w:r>
        <w:rPr>
          <w:spacing w:val="2"/>
          <w:sz w:val="16"/>
        </w:rPr>
        <w:t xml:space="preserve"> </w:t>
      </w:r>
      <w:r>
        <w:rPr>
          <w:sz w:val="16"/>
        </w:rPr>
        <w:t>vydanie</w:t>
      </w:r>
      <w:r>
        <w:rPr>
          <w:spacing w:val="26"/>
          <w:sz w:val="16"/>
        </w:rPr>
        <w:t xml:space="preserve"> </w:t>
      </w:r>
      <w:r>
        <w:rPr>
          <w:sz w:val="16"/>
        </w:rPr>
        <w:t>súhlasu</w:t>
      </w:r>
      <w:r>
        <w:rPr>
          <w:spacing w:val="26"/>
          <w:sz w:val="16"/>
        </w:rPr>
        <w:t xml:space="preserve"> </w:t>
      </w:r>
      <w:r>
        <w:rPr>
          <w:sz w:val="16"/>
        </w:rPr>
        <w:t>na</w:t>
      </w:r>
      <w:r>
        <w:rPr>
          <w:spacing w:val="26"/>
          <w:sz w:val="16"/>
        </w:rPr>
        <w:t xml:space="preserve"> </w:t>
      </w:r>
      <w:r>
        <w:rPr>
          <w:sz w:val="16"/>
        </w:rPr>
        <w:t>používanie</w:t>
      </w:r>
      <w:r>
        <w:rPr>
          <w:spacing w:val="27"/>
          <w:sz w:val="16"/>
        </w:rPr>
        <w:t xml:space="preserve"> </w:t>
      </w:r>
      <w:r>
        <w:rPr>
          <w:sz w:val="16"/>
        </w:rPr>
        <w:t>genetických</w:t>
      </w:r>
      <w:r>
        <w:rPr>
          <w:spacing w:val="26"/>
          <w:sz w:val="16"/>
        </w:rPr>
        <w:t xml:space="preserve"> </w:t>
      </w:r>
      <w:r>
        <w:rPr>
          <w:sz w:val="16"/>
        </w:rPr>
        <w:t>technológií</w:t>
      </w:r>
      <w:r>
        <w:rPr>
          <w:spacing w:val="26"/>
          <w:sz w:val="16"/>
        </w:rPr>
        <w:t xml:space="preserve"> </w:t>
      </w:r>
      <w:r>
        <w:rPr>
          <w:sz w:val="16"/>
        </w:rPr>
        <w:t>v</w:t>
      </w:r>
      <w:r>
        <w:rPr>
          <w:spacing w:val="2"/>
          <w:sz w:val="16"/>
        </w:rPr>
        <w:t xml:space="preserve"> </w:t>
      </w:r>
      <w:r>
        <w:rPr>
          <w:sz w:val="16"/>
        </w:rPr>
        <w:t>uzavretých</w:t>
      </w:r>
    </w:p>
    <w:p w14:paraId="4A7A2588" w14:textId="77777777" w:rsidR="000C7B92" w:rsidRDefault="00A85A65">
      <w:pPr>
        <w:pStyle w:val="Zkladntext"/>
        <w:tabs>
          <w:tab w:val="left" w:pos="9277"/>
        </w:tabs>
        <w:spacing w:line="232" w:lineRule="exact"/>
      </w:pPr>
      <w:r>
        <w:rPr>
          <w:position w:val="1"/>
        </w:rPr>
        <w:t>priestoroch</w:t>
      </w:r>
      <w:r>
        <w:rPr>
          <w:position w:val="6"/>
          <w:sz w:val="10"/>
        </w:rPr>
        <w:t>37b</w:t>
      </w:r>
      <w:r>
        <w:rPr>
          <w:position w:val="1"/>
          <w:sz w:val="18"/>
        </w:rPr>
        <w:t>)</w:t>
      </w:r>
      <w:r>
        <w:rPr>
          <w:spacing w:val="-7"/>
          <w:position w:val="1"/>
          <w:sz w:val="18"/>
        </w:rPr>
        <w:t xml:space="preserve"> </w:t>
      </w:r>
      <w:r>
        <w:rPr>
          <w:position w:val="1"/>
        </w:rPr>
        <w:t>.....</w:t>
      </w:r>
      <w:r>
        <w:rPr>
          <w:position w:val="1"/>
        </w:rPr>
        <w:tab/>
      </w:r>
      <w:r>
        <w:t>79 eur</w:t>
      </w:r>
    </w:p>
    <w:p w14:paraId="4AFEB430" w14:textId="77777777" w:rsidR="000C7B92" w:rsidRDefault="00A85A65">
      <w:pPr>
        <w:pStyle w:val="Odsekzoznamu"/>
        <w:numPr>
          <w:ilvl w:val="0"/>
          <w:numId w:val="112"/>
        </w:numPr>
        <w:tabs>
          <w:tab w:val="left" w:pos="338"/>
          <w:tab w:val="left" w:pos="9277"/>
        </w:tabs>
        <w:spacing w:before="34"/>
        <w:ind w:left="337" w:hanging="183"/>
        <w:rPr>
          <w:sz w:val="16"/>
        </w:rPr>
      </w:pPr>
      <w:r>
        <w:rPr>
          <w:position w:val="1"/>
          <w:sz w:val="16"/>
        </w:rPr>
        <w:t>Žiadosť o vydanie súhlasu na zmenu zatriedenia činností do nižšej rizikovej</w:t>
      </w:r>
      <w:r>
        <w:rPr>
          <w:spacing w:val="2"/>
          <w:position w:val="1"/>
          <w:sz w:val="16"/>
        </w:rPr>
        <w:t xml:space="preserve"> </w:t>
      </w:r>
      <w:r>
        <w:rPr>
          <w:position w:val="1"/>
          <w:sz w:val="16"/>
        </w:rPr>
        <w:t>triedy</w:t>
      </w:r>
      <w:r>
        <w:rPr>
          <w:position w:val="6"/>
          <w:sz w:val="10"/>
        </w:rPr>
        <w:t>37b</w:t>
      </w:r>
      <w:r>
        <w:rPr>
          <w:position w:val="1"/>
          <w:sz w:val="18"/>
        </w:rPr>
        <w:t>)</w:t>
      </w:r>
      <w:r>
        <w:rPr>
          <w:spacing w:val="-7"/>
          <w:position w:val="1"/>
          <w:sz w:val="18"/>
        </w:rPr>
        <w:t xml:space="preserve"> </w:t>
      </w:r>
      <w:r>
        <w:rPr>
          <w:position w:val="1"/>
          <w:sz w:val="16"/>
        </w:rPr>
        <w:t>.....</w:t>
      </w:r>
      <w:r>
        <w:rPr>
          <w:position w:val="1"/>
          <w:sz w:val="16"/>
        </w:rPr>
        <w:tab/>
      </w:r>
      <w:r>
        <w:rPr>
          <w:sz w:val="16"/>
        </w:rPr>
        <w:t>79 eur</w:t>
      </w:r>
    </w:p>
    <w:p w14:paraId="285370DA" w14:textId="77777777" w:rsidR="000C7B92" w:rsidRDefault="00A85A65">
      <w:pPr>
        <w:pStyle w:val="Odsekzoznamu"/>
        <w:numPr>
          <w:ilvl w:val="0"/>
          <w:numId w:val="112"/>
        </w:numPr>
        <w:tabs>
          <w:tab w:val="left" w:pos="354"/>
        </w:tabs>
        <w:spacing w:line="201" w:lineRule="exact"/>
        <w:ind w:left="353" w:hanging="199"/>
        <w:rPr>
          <w:sz w:val="16"/>
        </w:rPr>
      </w:pPr>
      <w:r>
        <w:rPr>
          <w:sz w:val="16"/>
        </w:rPr>
        <w:t>Žiadosť o vydanie súhlasu na pokračovanie v činnostiach, ktoré boli</w:t>
      </w:r>
      <w:r>
        <w:rPr>
          <w:spacing w:val="4"/>
          <w:sz w:val="16"/>
        </w:rPr>
        <w:t xml:space="preserve"> </w:t>
      </w:r>
      <w:r>
        <w:rPr>
          <w:sz w:val="16"/>
        </w:rPr>
        <w:t>pozastavené</w:t>
      </w:r>
    </w:p>
    <w:p w14:paraId="241D25C0" w14:textId="77777777" w:rsidR="000C7B92" w:rsidRDefault="00A85A65">
      <w:pPr>
        <w:pStyle w:val="Zkladntext"/>
        <w:tabs>
          <w:tab w:val="left" w:pos="9178"/>
        </w:tabs>
        <w:spacing w:line="232" w:lineRule="exact"/>
      </w:pPr>
      <w:r>
        <w:rPr>
          <w:position w:val="1"/>
        </w:rPr>
        <w:t>pri vykonávaní inšpekcie zariadenia</w:t>
      </w:r>
      <w:r>
        <w:rPr>
          <w:position w:val="6"/>
          <w:sz w:val="10"/>
        </w:rPr>
        <w:t>37b</w:t>
      </w:r>
      <w:r>
        <w:rPr>
          <w:position w:val="1"/>
          <w:sz w:val="18"/>
        </w:rPr>
        <w:t>)</w:t>
      </w:r>
      <w:r>
        <w:rPr>
          <w:spacing w:val="-7"/>
          <w:position w:val="1"/>
          <w:sz w:val="18"/>
        </w:rPr>
        <w:t xml:space="preserve"> </w:t>
      </w:r>
      <w:r>
        <w:rPr>
          <w:position w:val="1"/>
        </w:rPr>
        <w:t>.....</w:t>
      </w:r>
      <w:r>
        <w:rPr>
          <w:position w:val="1"/>
        </w:rPr>
        <w:tab/>
      </w:r>
      <w:r>
        <w:t>398 eur</w:t>
      </w:r>
    </w:p>
    <w:p w14:paraId="0D3E0654" w14:textId="77777777" w:rsidR="000C7B92" w:rsidRDefault="00A85A65">
      <w:pPr>
        <w:pStyle w:val="Odsekzoznamu"/>
        <w:numPr>
          <w:ilvl w:val="0"/>
          <w:numId w:val="112"/>
        </w:numPr>
        <w:tabs>
          <w:tab w:val="left" w:pos="338"/>
        </w:tabs>
        <w:spacing w:line="201" w:lineRule="exact"/>
        <w:ind w:left="337" w:hanging="183"/>
        <w:rPr>
          <w:sz w:val="16"/>
        </w:rPr>
      </w:pPr>
      <w:r>
        <w:rPr>
          <w:sz w:val="16"/>
        </w:rPr>
        <w:t>Žiadosť o vydanie súhlasu na zavedenie geneticky modifikovaných</w:t>
      </w:r>
      <w:r>
        <w:rPr>
          <w:spacing w:val="2"/>
          <w:sz w:val="16"/>
        </w:rPr>
        <w:t xml:space="preserve"> </w:t>
      </w:r>
      <w:r>
        <w:rPr>
          <w:sz w:val="16"/>
        </w:rPr>
        <w:t>organizmov,</w:t>
      </w:r>
    </w:p>
    <w:p w14:paraId="1F85743F" w14:textId="77777777" w:rsidR="000C7B92" w:rsidRDefault="00A85A65">
      <w:pPr>
        <w:pStyle w:val="Zkladntext"/>
        <w:tabs>
          <w:tab w:val="left" w:pos="9025"/>
        </w:tabs>
        <w:spacing w:line="232" w:lineRule="exact"/>
      </w:pPr>
      <w:r>
        <w:rPr>
          <w:position w:val="1"/>
        </w:rPr>
        <w:t>okrem vyšších rastlín, do životného prostredia</w:t>
      </w:r>
      <w:r>
        <w:rPr>
          <w:position w:val="6"/>
          <w:sz w:val="10"/>
        </w:rPr>
        <w:t>37c</w:t>
      </w:r>
      <w:r>
        <w:rPr>
          <w:position w:val="1"/>
          <w:sz w:val="18"/>
        </w:rPr>
        <w:t>)</w:t>
      </w:r>
      <w:r>
        <w:rPr>
          <w:spacing w:val="-7"/>
          <w:position w:val="1"/>
          <w:sz w:val="18"/>
        </w:rPr>
        <w:t xml:space="preserve"> </w:t>
      </w:r>
      <w:r>
        <w:rPr>
          <w:position w:val="1"/>
        </w:rPr>
        <w:t>.....</w:t>
      </w:r>
      <w:r>
        <w:rPr>
          <w:position w:val="1"/>
        </w:rPr>
        <w:tab/>
      </w:r>
      <w:r>
        <w:t>1 194</w:t>
      </w:r>
      <w:r>
        <w:rPr>
          <w:spacing w:val="2"/>
        </w:rPr>
        <w:t xml:space="preserve"> </w:t>
      </w:r>
      <w:r>
        <w:t>eur</w:t>
      </w:r>
    </w:p>
    <w:p w14:paraId="5DC96369" w14:textId="77777777" w:rsidR="000C7B92" w:rsidRDefault="00A85A65">
      <w:pPr>
        <w:pStyle w:val="Odsekzoznamu"/>
        <w:numPr>
          <w:ilvl w:val="0"/>
          <w:numId w:val="112"/>
        </w:numPr>
        <w:tabs>
          <w:tab w:val="left" w:pos="306"/>
        </w:tabs>
        <w:spacing w:line="201" w:lineRule="exact"/>
        <w:ind w:left="305" w:hanging="151"/>
        <w:rPr>
          <w:sz w:val="16"/>
        </w:rPr>
      </w:pPr>
      <w:r>
        <w:rPr>
          <w:sz w:val="16"/>
        </w:rPr>
        <w:t>Žiadosť o vydanie súhlasu na zavedenie geneticky</w:t>
      </w:r>
      <w:r>
        <w:rPr>
          <w:spacing w:val="2"/>
          <w:sz w:val="16"/>
        </w:rPr>
        <w:t xml:space="preserve"> </w:t>
      </w:r>
      <w:r>
        <w:rPr>
          <w:sz w:val="16"/>
        </w:rPr>
        <w:t>modifikovaných</w:t>
      </w:r>
    </w:p>
    <w:p w14:paraId="11F79AC6" w14:textId="77777777" w:rsidR="000C7B92" w:rsidRDefault="00A85A65">
      <w:pPr>
        <w:pStyle w:val="Zkladntext"/>
        <w:tabs>
          <w:tab w:val="left" w:pos="9025"/>
        </w:tabs>
        <w:spacing w:line="232" w:lineRule="exact"/>
      </w:pPr>
      <w:r>
        <w:rPr>
          <w:position w:val="1"/>
        </w:rPr>
        <w:t>vyšších rastlín do životného prostredia</w:t>
      </w:r>
      <w:r>
        <w:rPr>
          <w:position w:val="6"/>
          <w:sz w:val="10"/>
        </w:rPr>
        <w:t>37c</w:t>
      </w:r>
      <w:r>
        <w:rPr>
          <w:position w:val="1"/>
          <w:sz w:val="18"/>
        </w:rPr>
        <w:t>)</w:t>
      </w:r>
      <w:r>
        <w:rPr>
          <w:spacing w:val="-7"/>
          <w:position w:val="1"/>
          <w:sz w:val="18"/>
        </w:rPr>
        <w:t xml:space="preserve"> </w:t>
      </w:r>
      <w:r>
        <w:rPr>
          <w:position w:val="1"/>
        </w:rPr>
        <w:t>.....</w:t>
      </w:r>
      <w:r>
        <w:rPr>
          <w:position w:val="1"/>
        </w:rPr>
        <w:tab/>
      </w:r>
      <w:r>
        <w:t>1 194</w:t>
      </w:r>
      <w:r>
        <w:rPr>
          <w:spacing w:val="2"/>
        </w:rPr>
        <w:t xml:space="preserve"> </w:t>
      </w:r>
      <w:r>
        <w:t>eur</w:t>
      </w:r>
    </w:p>
    <w:p w14:paraId="62F9596C" w14:textId="77777777" w:rsidR="000C7B92" w:rsidRDefault="00A85A65">
      <w:pPr>
        <w:pStyle w:val="Odsekzoznamu"/>
        <w:numPr>
          <w:ilvl w:val="0"/>
          <w:numId w:val="112"/>
        </w:numPr>
        <w:tabs>
          <w:tab w:val="left" w:pos="342"/>
        </w:tabs>
        <w:spacing w:before="55" w:line="216" w:lineRule="auto"/>
        <w:ind w:left="155" w:right="2453" w:firstLine="0"/>
        <w:rPr>
          <w:sz w:val="16"/>
        </w:rPr>
      </w:pPr>
      <w:r>
        <w:rPr>
          <w:sz w:val="16"/>
        </w:rPr>
        <w:t>Žiadosť o vydanie súhlasu na zmenu zavádzania geneticky modifikovaného organizmu, viacerých</w:t>
      </w:r>
      <w:r>
        <w:rPr>
          <w:spacing w:val="15"/>
          <w:sz w:val="16"/>
        </w:rPr>
        <w:t xml:space="preserve"> </w:t>
      </w:r>
      <w:r>
        <w:rPr>
          <w:sz w:val="16"/>
        </w:rPr>
        <w:t>geneticky</w:t>
      </w:r>
      <w:r>
        <w:rPr>
          <w:spacing w:val="16"/>
          <w:sz w:val="16"/>
        </w:rPr>
        <w:t xml:space="preserve"> </w:t>
      </w:r>
      <w:r>
        <w:rPr>
          <w:sz w:val="16"/>
        </w:rPr>
        <w:t>modifikovaných</w:t>
      </w:r>
      <w:r>
        <w:rPr>
          <w:spacing w:val="15"/>
          <w:sz w:val="16"/>
        </w:rPr>
        <w:t xml:space="preserve"> </w:t>
      </w:r>
      <w:r>
        <w:rPr>
          <w:sz w:val="16"/>
        </w:rPr>
        <w:t>organizmov</w:t>
      </w:r>
      <w:r>
        <w:rPr>
          <w:spacing w:val="16"/>
          <w:sz w:val="16"/>
        </w:rPr>
        <w:t xml:space="preserve"> </w:t>
      </w:r>
      <w:r>
        <w:rPr>
          <w:sz w:val="16"/>
        </w:rPr>
        <w:t>a</w:t>
      </w:r>
      <w:r>
        <w:rPr>
          <w:spacing w:val="1"/>
          <w:sz w:val="16"/>
        </w:rPr>
        <w:t xml:space="preserve"> </w:t>
      </w:r>
      <w:r>
        <w:rPr>
          <w:sz w:val="16"/>
        </w:rPr>
        <w:t>kombinácie</w:t>
      </w:r>
      <w:r>
        <w:rPr>
          <w:spacing w:val="16"/>
          <w:sz w:val="16"/>
        </w:rPr>
        <w:t xml:space="preserve"> </w:t>
      </w:r>
      <w:r>
        <w:rPr>
          <w:sz w:val="16"/>
        </w:rPr>
        <w:t>geneticky</w:t>
      </w:r>
      <w:r>
        <w:rPr>
          <w:spacing w:val="15"/>
          <w:sz w:val="16"/>
        </w:rPr>
        <w:t xml:space="preserve"> </w:t>
      </w:r>
      <w:r>
        <w:rPr>
          <w:sz w:val="16"/>
        </w:rPr>
        <w:t>modifikovaných</w:t>
      </w:r>
    </w:p>
    <w:p w14:paraId="12E8669E" w14:textId="77777777" w:rsidR="000C7B92" w:rsidRDefault="00A85A65">
      <w:pPr>
        <w:pStyle w:val="Zkladntext"/>
        <w:tabs>
          <w:tab w:val="left" w:pos="9178"/>
        </w:tabs>
        <w:spacing w:line="223" w:lineRule="exact"/>
      </w:pPr>
      <w:r>
        <w:rPr>
          <w:position w:val="1"/>
        </w:rPr>
        <w:t>organizmov</w:t>
      </w:r>
      <w:r>
        <w:rPr>
          <w:position w:val="6"/>
          <w:sz w:val="10"/>
        </w:rPr>
        <w:t>37c</w:t>
      </w:r>
      <w:r>
        <w:rPr>
          <w:position w:val="1"/>
          <w:sz w:val="18"/>
        </w:rPr>
        <w:t>)</w:t>
      </w:r>
      <w:r>
        <w:rPr>
          <w:spacing w:val="-7"/>
          <w:position w:val="1"/>
          <w:sz w:val="18"/>
        </w:rPr>
        <w:t xml:space="preserve"> </w:t>
      </w:r>
      <w:r>
        <w:rPr>
          <w:position w:val="1"/>
        </w:rPr>
        <w:t>.....</w:t>
      </w:r>
      <w:r>
        <w:rPr>
          <w:position w:val="1"/>
        </w:rPr>
        <w:tab/>
      </w:r>
      <w:r>
        <w:t>199 eur</w:t>
      </w:r>
    </w:p>
    <w:p w14:paraId="78B581D4" w14:textId="77777777" w:rsidR="000C7B92" w:rsidRDefault="00A85A65">
      <w:pPr>
        <w:pStyle w:val="Odsekzoznamu"/>
        <w:numPr>
          <w:ilvl w:val="0"/>
          <w:numId w:val="112"/>
        </w:numPr>
        <w:tabs>
          <w:tab w:val="left" w:pos="361"/>
        </w:tabs>
        <w:spacing w:line="201" w:lineRule="exact"/>
        <w:ind w:left="360" w:hanging="206"/>
        <w:rPr>
          <w:sz w:val="16"/>
        </w:rPr>
      </w:pPr>
      <w:r>
        <w:rPr>
          <w:sz w:val="16"/>
        </w:rPr>
        <w:t>Žiadosť o vydanie súhlasu na dovoz geneticky modifikovaných organizmov</w:t>
      </w:r>
      <w:r>
        <w:rPr>
          <w:spacing w:val="2"/>
          <w:sz w:val="16"/>
        </w:rPr>
        <w:t xml:space="preserve"> </w:t>
      </w:r>
      <w:r>
        <w:rPr>
          <w:sz w:val="16"/>
        </w:rPr>
        <w:t>určených</w:t>
      </w:r>
    </w:p>
    <w:p w14:paraId="66429853" w14:textId="77777777" w:rsidR="000C7B92" w:rsidRDefault="00A85A65">
      <w:pPr>
        <w:pStyle w:val="Zkladntext"/>
        <w:tabs>
          <w:tab w:val="left" w:pos="9025"/>
        </w:tabs>
        <w:spacing w:line="232" w:lineRule="exact"/>
      </w:pPr>
      <w:r>
        <w:rPr>
          <w:position w:val="1"/>
        </w:rPr>
        <w:t>na zavedenie do životného prostredia</w:t>
      </w:r>
      <w:r>
        <w:rPr>
          <w:position w:val="6"/>
          <w:sz w:val="10"/>
        </w:rPr>
        <w:t>37c</w:t>
      </w:r>
      <w:r>
        <w:rPr>
          <w:position w:val="1"/>
          <w:sz w:val="18"/>
        </w:rPr>
        <w:t>)</w:t>
      </w:r>
      <w:r>
        <w:rPr>
          <w:spacing w:val="-7"/>
          <w:position w:val="1"/>
          <w:sz w:val="18"/>
        </w:rPr>
        <w:t xml:space="preserve"> </w:t>
      </w:r>
      <w:r>
        <w:rPr>
          <w:position w:val="1"/>
        </w:rPr>
        <w:t>.....</w:t>
      </w:r>
      <w:r>
        <w:rPr>
          <w:position w:val="1"/>
        </w:rPr>
        <w:tab/>
      </w:r>
      <w:r>
        <w:t>1 194</w:t>
      </w:r>
      <w:r>
        <w:rPr>
          <w:spacing w:val="2"/>
        </w:rPr>
        <w:t xml:space="preserve"> </w:t>
      </w:r>
      <w:r>
        <w:t>eur</w:t>
      </w:r>
    </w:p>
    <w:p w14:paraId="23DAA12A" w14:textId="77777777" w:rsidR="000C7B92" w:rsidRDefault="00A85A65">
      <w:pPr>
        <w:pStyle w:val="Odsekzoznamu"/>
        <w:numPr>
          <w:ilvl w:val="0"/>
          <w:numId w:val="112"/>
        </w:numPr>
        <w:tabs>
          <w:tab w:val="left" w:pos="309"/>
        </w:tabs>
        <w:spacing w:line="201" w:lineRule="exact"/>
        <w:ind w:left="308" w:hanging="154"/>
        <w:rPr>
          <w:sz w:val="16"/>
        </w:rPr>
      </w:pPr>
      <w:r>
        <w:rPr>
          <w:sz w:val="16"/>
        </w:rPr>
        <w:t>Žiadosť o vydanie súhlasu na uvedenie výrobku z geneticky modifikovaných organizmov</w:t>
      </w:r>
      <w:r>
        <w:rPr>
          <w:spacing w:val="49"/>
          <w:sz w:val="16"/>
        </w:rPr>
        <w:t xml:space="preserve"> </w:t>
      </w:r>
      <w:r>
        <w:rPr>
          <w:sz w:val="16"/>
        </w:rPr>
        <w:t>na</w:t>
      </w:r>
    </w:p>
    <w:p w14:paraId="15658926" w14:textId="77777777" w:rsidR="000C7B92" w:rsidRDefault="00A85A65">
      <w:pPr>
        <w:tabs>
          <w:tab w:val="left" w:pos="9025"/>
        </w:tabs>
        <w:spacing w:line="232" w:lineRule="exact"/>
        <w:ind w:left="155"/>
        <w:rPr>
          <w:sz w:val="16"/>
        </w:rPr>
      </w:pPr>
      <w:r>
        <w:rPr>
          <w:position w:val="1"/>
          <w:sz w:val="16"/>
        </w:rPr>
        <w:t>trh</w:t>
      </w:r>
      <w:r>
        <w:rPr>
          <w:position w:val="6"/>
          <w:sz w:val="10"/>
        </w:rPr>
        <w:t>37d</w:t>
      </w:r>
      <w:r>
        <w:rPr>
          <w:position w:val="1"/>
          <w:sz w:val="18"/>
        </w:rPr>
        <w:t>)</w:t>
      </w:r>
      <w:r>
        <w:rPr>
          <w:spacing w:val="-7"/>
          <w:position w:val="1"/>
          <w:sz w:val="18"/>
        </w:rPr>
        <w:t xml:space="preserve"> </w:t>
      </w:r>
      <w:r>
        <w:rPr>
          <w:position w:val="1"/>
          <w:sz w:val="16"/>
        </w:rPr>
        <w:t>......</w:t>
      </w:r>
      <w:r>
        <w:rPr>
          <w:position w:val="1"/>
          <w:sz w:val="16"/>
        </w:rPr>
        <w:tab/>
      </w:r>
      <w:r>
        <w:rPr>
          <w:sz w:val="16"/>
        </w:rPr>
        <w:t>1 194</w:t>
      </w:r>
      <w:r>
        <w:rPr>
          <w:spacing w:val="2"/>
          <w:sz w:val="16"/>
        </w:rPr>
        <w:t xml:space="preserve"> </w:t>
      </w:r>
      <w:r>
        <w:rPr>
          <w:sz w:val="16"/>
        </w:rPr>
        <w:t>eur</w:t>
      </w:r>
    </w:p>
    <w:p w14:paraId="734B35D1" w14:textId="77777777" w:rsidR="000C7B92" w:rsidRDefault="00A85A65">
      <w:pPr>
        <w:pStyle w:val="Odsekzoznamu"/>
        <w:numPr>
          <w:ilvl w:val="0"/>
          <w:numId w:val="112"/>
        </w:numPr>
        <w:tabs>
          <w:tab w:val="left" w:pos="303"/>
        </w:tabs>
        <w:spacing w:line="201" w:lineRule="exact"/>
        <w:ind w:left="302" w:hanging="148"/>
        <w:rPr>
          <w:sz w:val="16"/>
        </w:rPr>
      </w:pPr>
      <w:r>
        <w:rPr>
          <w:sz w:val="16"/>
        </w:rPr>
        <w:t>Žiadosť o vydanie súhlasu na opakované uvedenie rovnakého výrobku na</w:t>
      </w:r>
      <w:r>
        <w:rPr>
          <w:spacing w:val="2"/>
          <w:sz w:val="16"/>
        </w:rPr>
        <w:t xml:space="preserve"> </w:t>
      </w:r>
      <w:r>
        <w:rPr>
          <w:sz w:val="16"/>
        </w:rPr>
        <w:t>trh,</w:t>
      </w:r>
    </w:p>
    <w:p w14:paraId="275C89EA" w14:textId="77777777" w:rsidR="000C7B92" w:rsidRDefault="00A85A65">
      <w:pPr>
        <w:pStyle w:val="Zkladntext"/>
        <w:tabs>
          <w:tab w:val="left" w:pos="9178"/>
        </w:tabs>
        <w:spacing w:line="232" w:lineRule="exact"/>
      </w:pPr>
      <w:r>
        <w:rPr>
          <w:position w:val="1"/>
        </w:rPr>
        <w:t>ak sa má používať na iný účel</w:t>
      </w:r>
      <w:r>
        <w:rPr>
          <w:position w:val="6"/>
          <w:sz w:val="10"/>
        </w:rPr>
        <w:t>37d</w:t>
      </w:r>
      <w:r>
        <w:rPr>
          <w:position w:val="1"/>
          <w:sz w:val="18"/>
        </w:rPr>
        <w:t>)</w:t>
      </w:r>
      <w:r>
        <w:rPr>
          <w:spacing w:val="-7"/>
          <w:position w:val="1"/>
          <w:sz w:val="18"/>
        </w:rPr>
        <w:t xml:space="preserve"> </w:t>
      </w:r>
      <w:r>
        <w:rPr>
          <w:position w:val="1"/>
        </w:rPr>
        <w:t>.....</w:t>
      </w:r>
      <w:r>
        <w:rPr>
          <w:position w:val="1"/>
        </w:rPr>
        <w:tab/>
      </w:r>
      <w:r>
        <w:t>398 eur</w:t>
      </w:r>
    </w:p>
    <w:p w14:paraId="24239A92" w14:textId="77777777" w:rsidR="000C7B92" w:rsidRDefault="00A85A65">
      <w:pPr>
        <w:pStyle w:val="Odsekzoznamu"/>
        <w:numPr>
          <w:ilvl w:val="0"/>
          <w:numId w:val="112"/>
        </w:numPr>
        <w:tabs>
          <w:tab w:val="left" w:pos="354"/>
          <w:tab w:val="left" w:pos="9178"/>
        </w:tabs>
        <w:spacing w:before="34"/>
        <w:ind w:left="353" w:hanging="199"/>
        <w:rPr>
          <w:sz w:val="16"/>
        </w:rPr>
      </w:pPr>
      <w:r>
        <w:rPr>
          <w:position w:val="1"/>
          <w:sz w:val="16"/>
        </w:rPr>
        <w:t>Žiadosť o vydanie súhlasu na podstatnú zmenu výrobku uvedeného na</w:t>
      </w:r>
      <w:r>
        <w:rPr>
          <w:spacing w:val="2"/>
          <w:position w:val="1"/>
          <w:sz w:val="16"/>
        </w:rPr>
        <w:t xml:space="preserve"> </w:t>
      </w:r>
      <w:r>
        <w:rPr>
          <w:position w:val="1"/>
          <w:sz w:val="16"/>
        </w:rPr>
        <w:t>trh</w:t>
      </w:r>
      <w:r>
        <w:rPr>
          <w:position w:val="6"/>
          <w:sz w:val="10"/>
        </w:rPr>
        <w:t>37d</w:t>
      </w:r>
      <w:r>
        <w:rPr>
          <w:position w:val="1"/>
          <w:sz w:val="18"/>
        </w:rPr>
        <w:t>)</w:t>
      </w:r>
      <w:r>
        <w:rPr>
          <w:spacing w:val="-7"/>
          <w:position w:val="1"/>
          <w:sz w:val="18"/>
        </w:rPr>
        <w:t xml:space="preserve"> </w:t>
      </w:r>
      <w:r>
        <w:rPr>
          <w:position w:val="1"/>
          <w:sz w:val="16"/>
        </w:rPr>
        <w:t>.....</w:t>
      </w:r>
      <w:r>
        <w:rPr>
          <w:position w:val="1"/>
          <w:sz w:val="16"/>
        </w:rPr>
        <w:tab/>
      </w:r>
      <w:r>
        <w:rPr>
          <w:sz w:val="16"/>
        </w:rPr>
        <w:t>398 eur</w:t>
      </w:r>
    </w:p>
    <w:p w14:paraId="04ED8E3D" w14:textId="77777777" w:rsidR="000C7B92" w:rsidRDefault="00A85A65">
      <w:pPr>
        <w:pStyle w:val="Odsekzoznamu"/>
        <w:numPr>
          <w:ilvl w:val="0"/>
          <w:numId w:val="112"/>
        </w:numPr>
        <w:tabs>
          <w:tab w:val="left" w:pos="303"/>
          <w:tab w:val="left" w:pos="9025"/>
        </w:tabs>
        <w:spacing w:before="34"/>
        <w:ind w:left="302" w:hanging="148"/>
        <w:rPr>
          <w:sz w:val="16"/>
        </w:rPr>
      </w:pPr>
      <w:r>
        <w:rPr>
          <w:position w:val="1"/>
          <w:sz w:val="16"/>
        </w:rPr>
        <w:t>Žiadosť o vydanie súhlasu na dovoz výrobku, ktorý má byť prvý uvedený na</w:t>
      </w:r>
      <w:r>
        <w:rPr>
          <w:spacing w:val="2"/>
          <w:position w:val="1"/>
          <w:sz w:val="16"/>
        </w:rPr>
        <w:t xml:space="preserve"> </w:t>
      </w:r>
      <w:r>
        <w:rPr>
          <w:position w:val="1"/>
          <w:sz w:val="16"/>
        </w:rPr>
        <w:t>trh</w:t>
      </w:r>
      <w:r>
        <w:rPr>
          <w:position w:val="6"/>
          <w:sz w:val="10"/>
        </w:rPr>
        <w:t>37d</w:t>
      </w:r>
      <w:r>
        <w:rPr>
          <w:position w:val="1"/>
          <w:sz w:val="18"/>
        </w:rPr>
        <w:t>)</w:t>
      </w:r>
      <w:r>
        <w:rPr>
          <w:spacing w:val="-7"/>
          <w:position w:val="1"/>
          <w:sz w:val="18"/>
        </w:rPr>
        <w:t xml:space="preserve"> </w:t>
      </w:r>
      <w:r>
        <w:rPr>
          <w:position w:val="1"/>
          <w:sz w:val="16"/>
        </w:rPr>
        <w:t>.....</w:t>
      </w:r>
      <w:r>
        <w:rPr>
          <w:position w:val="1"/>
          <w:sz w:val="16"/>
        </w:rPr>
        <w:tab/>
      </w:r>
      <w:r>
        <w:rPr>
          <w:sz w:val="16"/>
        </w:rPr>
        <w:t>1 194</w:t>
      </w:r>
      <w:r>
        <w:rPr>
          <w:spacing w:val="2"/>
          <w:sz w:val="16"/>
        </w:rPr>
        <w:t xml:space="preserve"> </w:t>
      </w:r>
      <w:r>
        <w:rPr>
          <w:sz w:val="16"/>
        </w:rPr>
        <w:t>eur</w:t>
      </w:r>
    </w:p>
    <w:p w14:paraId="28765A4E" w14:textId="77777777" w:rsidR="000C7B92" w:rsidRDefault="00A85A65">
      <w:pPr>
        <w:pStyle w:val="Odsekzoznamu"/>
        <w:numPr>
          <w:ilvl w:val="0"/>
          <w:numId w:val="112"/>
        </w:numPr>
        <w:tabs>
          <w:tab w:val="left" w:pos="406"/>
          <w:tab w:val="left" w:pos="9178"/>
        </w:tabs>
        <w:spacing w:before="34"/>
        <w:ind w:left="405" w:hanging="251"/>
        <w:rPr>
          <w:sz w:val="16"/>
        </w:rPr>
      </w:pPr>
      <w:r>
        <w:rPr>
          <w:position w:val="1"/>
          <w:sz w:val="16"/>
        </w:rPr>
        <w:t>Žiadosť o zmenu alebo zrušenie rozhodnutia o</w:t>
      </w:r>
      <w:r>
        <w:rPr>
          <w:spacing w:val="4"/>
          <w:position w:val="1"/>
          <w:sz w:val="16"/>
        </w:rPr>
        <w:t xml:space="preserve"> </w:t>
      </w:r>
      <w:r>
        <w:rPr>
          <w:position w:val="1"/>
          <w:sz w:val="16"/>
        </w:rPr>
        <w:t>súhlase</w:t>
      </w:r>
      <w:r>
        <w:rPr>
          <w:position w:val="6"/>
          <w:sz w:val="10"/>
        </w:rPr>
        <w:t>37e</w:t>
      </w:r>
      <w:r>
        <w:rPr>
          <w:position w:val="1"/>
          <w:sz w:val="18"/>
        </w:rPr>
        <w:t>)</w:t>
      </w:r>
      <w:r>
        <w:rPr>
          <w:spacing w:val="-7"/>
          <w:position w:val="1"/>
          <w:sz w:val="18"/>
        </w:rPr>
        <w:t xml:space="preserve"> </w:t>
      </w:r>
      <w:r>
        <w:rPr>
          <w:position w:val="1"/>
          <w:sz w:val="16"/>
        </w:rPr>
        <w:t>.....</w:t>
      </w:r>
      <w:r>
        <w:rPr>
          <w:position w:val="1"/>
          <w:sz w:val="16"/>
        </w:rPr>
        <w:tab/>
      </w:r>
      <w:r>
        <w:rPr>
          <w:sz w:val="16"/>
        </w:rPr>
        <w:t>119 eur</w:t>
      </w:r>
    </w:p>
    <w:p w14:paraId="5F733940" w14:textId="77777777" w:rsidR="000C7B92" w:rsidRDefault="00A85A65">
      <w:pPr>
        <w:pStyle w:val="Odsekzoznamu"/>
        <w:numPr>
          <w:ilvl w:val="0"/>
          <w:numId w:val="112"/>
        </w:numPr>
        <w:tabs>
          <w:tab w:val="left" w:pos="361"/>
          <w:tab w:val="left" w:pos="9178"/>
        </w:tabs>
        <w:spacing w:before="34"/>
        <w:ind w:left="360" w:hanging="206"/>
        <w:rPr>
          <w:sz w:val="16"/>
        </w:rPr>
      </w:pPr>
      <w:r>
        <w:rPr>
          <w:position w:val="1"/>
          <w:sz w:val="16"/>
        </w:rPr>
        <w:t>Žiadosť o predĺženie platnosti rozhodnutia o súhlase s uvedením na</w:t>
      </w:r>
      <w:r>
        <w:rPr>
          <w:spacing w:val="6"/>
          <w:position w:val="1"/>
          <w:sz w:val="16"/>
        </w:rPr>
        <w:t xml:space="preserve"> </w:t>
      </w:r>
      <w:r>
        <w:rPr>
          <w:position w:val="1"/>
          <w:sz w:val="16"/>
        </w:rPr>
        <w:t>trh</w:t>
      </w:r>
      <w:r>
        <w:rPr>
          <w:position w:val="6"/>
          <w:sz w:val="10"/>
        </w:rPr>
        <w:t>37f</w:t>
      </w:r>
      <w:r>
        <w:rPr>
          <w:position w:val="1"/>
          <w:sz w:val="18"/>
        </w:rPr>
        <w:t>)</w:t>
      </w:r>
      <w:r>
        <w:rPr>
          <w:spacing w:val="-7"/>
          <w:position w:val="1"/>
          <w:sz w:val="18"/>
        </w:rPr>
        <w:t xml:space="preserve"> </w:t>
      </w:r>
      <w:r>
        <w:rPr>
          <w:position w:val="1"/>
          <w:sz w:val="16"/>
        </w:rPr>
        <w:t>.....</w:t>
      </w:r>
      <w:r>
        <w:rPr>
          <w:position w:val="1"/>
          <w:sz w:val="16"/>
        </w:rPr>
        <w:tab/>
      </w:r>
      <w:r>
        <w:rPr>
          <w:sz w:val="16"/>
        </w:rPr>
        <w:t>199 eur</w:t>
      </w:r>
    </w:p>
    <w:p w14:paraId="62684110" w14:textId="77777777" w:rsidR="000C7B92" w:rsidRDefault="00A85A65">
      <w:pPr>
        <w:pStyle w:val="Nadpis3"/>
        <w:spacing w:before="34" w:line="240" w:lineRule="auto"/>
      </w:pPr>
      <w:r>
        <w:t>Splnomocnenie</w:t>
      </w:r>
    </w:p>
    <w:p w14:paraId="5494E378" w14:textId="77777777" w:rsidR="000C7B92" w:rsidRDefault="00A85A65">
      <w:pPr>
        <w:pStyle w:val="Zkladntext"/>
        <w:spacing w:before="39"/>
      </w:pPr>
      <w:r>
        <w:t>Správny orgán zníži poplatok o 50 %, ak ide o opakované žiadosti podľa písmena e) alebo f) tejto položky.</w:t>
      </w:r>
    </w:p>
    <w:p w14:paraId="6EE75892" w14:textId="77777777" w:rsidR="000C7B92" w:rsidRDefault="000C7B92">
      <w:pPr>
        <w:pStyle w:val="Zkladntext"/>
        <w:spacing w:before="2"/>
        <w:ind w:left="0"/>
        <w:rPr>
          <w:sz w:val="15"/>
        </w:rPr>
      </w:pPr>
    </w:p>
    <w:p w14:paraId="3C3DBB0C" w14:textId="77777777" w:rsidR="000C7B92" w:rsidRDefault="000C7B92">
      <w:pPr>
        <w:rPr>
          <w:sz w:val="15"/>
        </w:rPr>
        <w:sectPr w:rsidR="000C7B92">
          <w:pgSz w:w="11910" w:h="16840"/>
          <w:pgMar w:top="1160" w:right="980" w:bottom="280" w:left="980" w:header="796" w:footer="0" w:gutter="0"/>
          <w:cols w:space="708"/>
        </w:sectPr>
      </w:pPr>
    </w:p>
    <w:p w14:paraId="273D8551" w14:textId="77777777" w:rsidR="000C7B92" w:rsidRDefault="00A85A65">
      <w:pPr>
        <w:pStyle w:val="Nadpis1"/>
        <w:spacing w:before="96"/>
      </w:pPr>
      <w:r>
        <w:t>Položka 161d</w:t>
      </w:r>
    </w:p>
    <w:p w14:paraId="7E30329D" w14:textId="77777777" w:rsidR="000C7B92" w:rsidRDefault="00A85A65">
      <w:pPr>
        <w:pStyle w:val="Zkladntext"/>
        <w:spacing w:before="121" w:line="203" w:lineRule="exact"/>
      </w:pPr>
      <w:r>
        <w:t>Udelenie licencie na spracovanie, balenie alebo opätovné balenie kaviáru určeného na vývoz,</w:t>
      </w:r>
    </w:p>
    <w:p w14:paraId="1A12A819" w14:textId="77777777" w:rsidR="000C7B92" w:rsidRDefault="00A85A65">
      <w:pPr>
        <w:pStyle w:val="Zkladntext"/>
        <w:spacing w:line="230" w:lineRule="exact"/>
      </w:pPr>
      <w:r>
        <w:t>opätovný vývoz alebo obchod v rámci Európskej únie</w:t>
      </w:r>
      <w:r>
        <w:rPr>
          <w:position w:val="5"/>
          <w:sz w:val="10"/>
        </w:rPr>
        <w:t>37g</w:t>
      </w:r>
      <w:r>
        <w:rPr>
          <w:sz w:val="18"/>
        </w:rPr>
        <w:t xml:space="preserve">) </w:t>
      </w:r>
      <w:r>
        <w:t>......................................................................</w:t>
      </w:r>
    </w:p>
    <w:p w14:paraId="58C792AF" w14:textId="77777777" w:rsidR="000C7B92" w:rsidRDefault="00A85A65">
      <w:pPr>
        <w:pStyle w:val="Zkladntext"/>
        <w:ind w:left="0"/>
        <w:rPr>
          <w:sz w:val="22"/>
        </w:rPr>
      </w:pPr>
      <w:r>
        <w:br w:type="column"/>
      </w:r>
    </w:p>
    <w:p w14:paraId="7B5327FA" w14:textId="77777777" w:rsidR="000C7B92" w:rsidRDefault="000C7B92">
      <w:pPr>
        <w:pStyle w:val="Zkladntext"/>
        <w:spacing w:before="1"/>
        <w:ind w:left="0"/>
        <w:rPr>
          <w:sz w:val="18"/>
        </w:rPr>
      </w:pPr>
    </w:p>
    <w:p w14:paraId="40318AF2" w14:textId="77777777" w:rsidR="000C7B92" w:rsidRDefault="00A85A65">
      <w:pPr>
        <w:pStyle w:val="Zkladntext"/>
        <w:spacing w:line="203" w:lineRule="exact"/>
      </w:pPr>
      <w:r>
        <w:t>150</w:t>
      </w:r>
    </w:p>
    <w:p w14:paraId="47AC39C2" w14:textId="77777777" w:rsidR="000C7B92" w:rsidRDefault="00A85A65">
      <w:pPr>
        <w:pStyle w:val="Zkladntext"/>
        <w:spacing w:line="203" w:lineRule="exact"/>
        <w:ind w:left="190"/>
      </w:pPr>
      <w:r>
        <w:t>eur</w:t>
      </w:r>
    </w:p>
    <w:p w14:paraId="3530AB22" w14:textId="77777777" w:rsidR="000C7B92" w:rsidRDefault="000C7B92">
      <w:pPr>
        <w:spacing w:line="203" w:lineRule="exact"/>
        <w:sectPr w:rsidR="000C7B92">
          <w:type w:val="continuous"/>
          <w:pgSz w:w="11910" w:h="16840"/>
          <w:pgMar w:top="820" w:right="980" w:bottom="280" w:left="980" w:header="708" w:footer="708" w:gutter="0"/>
          <w:cols w:num="2" w:space="708" w:equalWidth="0">
            <w:col w:w="8200" w:space="1137"/>
            <w:col w:w="613"/>
          </w:cols>
        </w:sectPr>
      </w:pPr>
    </w:p>
    <w:p w14:paraId="27220128" w14:textId="77777777" w:rsidR="000C7B92" w:rsidRDefault="000C7B92">
      <w:pPr>
        <w:pStyle w:val="Zkladntext"/>
        <w:spacing w:before="3"/>
        <w:ind w:left="0"/>
        <w:rPr>
          <w:sz w:val="15"/>
        </w:rPr>
      </w:pPr>
    </w:p>
    <w:p w14:paraId="5E933226" w14:textId="77777777" w:rsidR="000C7B92" w:rsidRDefault="00A85A65">
      <w:pPr>
        <w:pStyle w:val="Nadpis1"/>
        <w:spacing w:before="96"/>
      </w:pPr>
      <w:r>
        <w:t>Položka 161e</w:t>
      </w:r>
    </w:p>
    <w:p w14:paraId="4FF7B4BE" w14:textId="77777777" w:rsidR="000C7B92" w:rsidRDefault="00A85A65">
      <w:pPr>
        <w:pStyle w:val="Zkladntext"/>
        <w:tabs>
          <w:tab w:val="left" w:pos="9178"/>
        </w:tabs>
        <w:spacing w:before="117"/>
      </w:pPr>
      <w:r>
        <w:rPr>
          <w:position w:val="1"/>
        </w:rPr>
        <w:t>Udelenie licencie na výrobu alebo distribúciu krúžkov</w:t>
      </w:r>
      <w:r>
        <w:rPr>
          <w:position w:val="6"/>
          <w:sz w:val="10"/>
        </w:rPr>
        <w:t>37h</w:t>
      </w:r>
      <w:r>
        <w:rPr>
          <w:position w:val="1"/>
          <w:sz w:val="18"/>
        </w:rPr>
        <w:t xml:space="preserve">) </w:t>
      </w:r>
      <w:r>
        <w:rPr>
          <w:position w:val="1"/>
        </w:rPr>
        <w:t>na účely nezameniteľného označenia</w:t>
      </w:r>
      <w:r>
        <w:rPr>
          <w:spacing w:val="-7"/>
          <w:position w:val="1"/>
        </w:rPr>
        <w:t xml:space="preserve"> </w:t>
      </w:r>
      <w:r>
        <w:rPr>
          <w:position w:val="1"/>
        </w:rPr>
        <w:t>vtákov .....</w:t>
      </w:r>
      <w:r>
        <w:rPr>
          <w:position w:val="1"/>
        </w:rPr>
        <w:tab/>
      </w:r>
      <w:r>
        <w:t>100 eur</w:t>
      </w:r>
    </w:p>
    <w:p w14:paraId="6CDDCE2A" w14:textId="77777777" w:rsidR="000C7B92" w:rsidRDefault="000C7B92">
      <w:pPr>
        <w:pStyle w:val="Zkladntext"/>
        <w:spacing w:before="5"/>
        <w:ind w:left="0"/>
        <w:rPr>
          <w:sz w:val="22"/>
        </w:rPr>
      </w:pPr>
    </w:p>
    <w:p w14:paraId="143B05BD" w14:textId="77777777" w:rsidR="000C7B92" w:rsidRDefault="00A85A65">
      <w:pPr>
        <w:pStyle w:val="Nadpis1"/>
      </w:pPr>
      <w:r>
        <w:t>Položka 161f</w:t>
      </w:r>
    </w:p>
    <w:p w14:paraId="3757ED77" w14:textId="77777777" w:rsidR="000C7B92" w:rsidRDefault="00A85A65">
      <w:pPr>
        <w:pStyle w:val="Zkladntext"/>
        <w:tabs>
          <w:tab w:val="left" w:pos="9178"/>
        </w:tabs>
        <w:spacing w:before="116"/>
      </w:pPr>
      <w:r>
        <w:rPr>
          <w:position w:val="1"/>
        </w:rPr>
        <w:t>Vydanie rozhodnutia o povolení činnosti podľa osobitného predpisu</w:t>
      </w:r>
      <w:r>
        <w:rPr>
          <w:position w:val="6"/>
          <w:sz w:val="10"/>
        </w:rPr>
        <w:t>37i</w:t>
      </w:r>
      <w:r>
        <w:rPr>
          <w:position w:val="1"/>
          <w:sz w:val="18"/>
        </w:rPr>
        <w:t xml:space="preserve">) </w:t>
      </w:r>
      <w:r>
        <w:rPr>
          <w:position w:val="1"/>
        </w:rPr>
        <w:t>z dôvodov podľa</w:t>
      </w:r>
      <w:r>
        <w:rPr>
          <w:spacing w:val="-3"/>
          <w:position w:val="1"/>
        </w:rPr>
        <w:t xml:space="preserve"> </w:t>
      </w:r>
      <w:r>
        <w:rPr>
          <w:position w:val="1"/>
        </w:rPr>
        <w:t>osobitného predpisu</w:t>
      </w:r>
      <w:r>
        <w:rPr>
          <w:position w:val="6"/>
          <w:sz w:val="10"/>
        </w:rPr>
        <w:t>37j</w:t>
      </w:r>
      <w:r>
        <w:rPr>
          <w:position w:val="1"/>
          <w:sz w:val="18"/>
        </w:rPr>
        <w:t>)</w:t>
      </w:r>
      <w:r>
        <w:rPr>
          <w:position w:val="1"/>
          <w:sz w:val="18"/>
        </w:rPr>
        <w:tab/>
      </w:r>
      <w:r>
        <w:t>100 eur</w:t>
      </w:r>
    </w:p>
    <w:p w14:paraId="433DC4D9" w14:textId="77777777" w:rsidR="000C7B92" w:rsidRDefault="000C7B92">
      <w:pPr>
        <w:pStyle w:val="Zkladntext"/>
        <w:spacing w:before="8"/>
        <w:ind w:left="0"/>
        <w:rPr>
          <w:sz w:val="21"/>
        </w:rPr>
      </w:pPr>
    </w:p>
    <w:p w14:paraId="33B591C6" w14:textId="77777777" w:rsidR="000C7B92" w:rsidRDefault="00A85A65">
      <w:pPr>
        <w:pStyle w:val="Nadpis2"/>
        <w:spacing w:before="0"/>
      </w:pPr>
      <w:r>
        <w:t>Položka 161g</w:t>
      </w:r>
    </w:p>
    <w:p w14:paraId="57A623B5" w14:textId="77777777" w:rsidR="000C7B92" w:rsidRDefault="00A85A65">
      <w:pPr>
        <w:spacing w:before="188" w:line="242" w:lineRule="auto"/>
        <w:ind w:left="125" w:firstLine="226"/>
        <w:rPr>
          <w:sz w:val="20"/>
        </w:rPr>
      </w:pPr>
      <w:r>
        <w:rPr>
          <w:sz w:val="20"/>
        </w:rPr>
        <w:t>Podanie žiadosti o vydanie osvedčenia o odbornej spôsobilosti na vyhotovovanie dokumentácie podľa osobitného predpisu</w:t>
      </w:r>
      <w:r>
        <w:rPr>
          <w:position w:val="5"/>
          <w:sz w:val="10"/>
        </w:rPr>
        <w:t>37k</w:t>
      </w:r>
      <w:r>
        <w:rPr>
          <w:sz w:val="18"/>
        </w:rPr>
        <w:t xml:space="preserve">) </w:t>
      </w:r>
      <w:r>
        <w:rPr>
          <w:sz w:val="20"/>
        </w:rPr>
        <w:t>100 eur</w:t>
      </w:r>
    </w:p>
    <w:p w14:paraId="1BB4BB3C" w14:textId="77777777" w:rsidR="000C7B92" w:rsidRDefault="00A85A65">
      <w:pPr>
        <w:spacing w:before="195"/>
        <w:ind w:left="352"/>
        <w:rPr>
          <w:b/>
          <w:sz w:val="20"/>
        </w:rPr>
      </w:pPr>
      <w:r>
        <w:rPr>
          <w:b/>
          <w:sz w:val="20"/>
        </w:rPr>
        <w:t>Položka 162</w:t>
      </w:r>
    </w:p>
    <w:p w14:paraId="7F7FB686" w14:textId="77777777" w:rsidR="000C7B92" w:rsidRDefault="00A85A65">
      <w:pPr>
        <w:pStyle w:val="Odsekzoznamu"/>
        <w:numPr>
          <w:ilvl w:val="0"/>
          <w:numId w:val="111"/>
        </w:numPr>
        <w:tabs>
          <w:tab w:val="left" w:pos="348"/>
        </w:tabs>
        <w:spacing w:before="121" w:line="192" w:lineRule="exact"/>
        <w:ind w:hanging="193"/>
        <w:rPr>
          <w:sz w:val="16"/>
        </w:rPr>
      </w:pPr>
      <w:r>
        <w:rPr>
          <w:sz w:val="16"/>
        </w:rPr>
        <w:t>Vydanie rozhodnutia o udelení súhlasu na prevádzkovanie zariadenia na zneškodňovanie</w:t>
      </w:r>
      <w:r>
        <w:rPr>
          <w:spacing w:val="2"/>
          <w:sz w:val="16"/>
        </w:rPr>
        <w:t xml:space="preserve"> </w:t>
      </w:r>
      <w:r>
        <w:rPr>
          <w:sz w:val="16"/>
        </w:rPr>
        <w:t>odpadov</w:t>
      </w:r>
      <w:r>
        <w:rPr>
          <w:position w:val="5"/>
          <w:sz w:val="10"/>
        </w:rPr>
        <w:t>38</w:t>
      </w:r>
      <w:r>
        <w:rPr>
          <w:sz w:val="16"/>
        </w:rPr>
        <w:t>)</w:t>
      </w:r>
    </w:p>
    <w:p w14:paraId="618A28B1" w14:textId="77777777" w:rsidR="000C7B92" w:rsidRDefault="000C7B92">
      <w:pPr>
        <w:spacing w:line="192" w:lineRule="exact"/>
        <w:rPr>
          <w:sz w:val="16"/>
        </w:rPr>
        <w:sectPr w:rsidR="000C7B92">
          <w:type w:val="continuous"/>
          <w:pgSz w:w="11910" w:h="16840"/>
          <w:pgMar w:top="820" w:right="980" w:bottom="280" w:left="980" w:header="708" w:footer="708" w:gutter="0"/>
          <w:cols w:space="708"/>
        </w:sectPr>
      </w:pPr>
    </w:p>
    <w:p w14:paraId="0C47EB71" w14:textId="77777777" w:rsidR="000C7B92" w:rsidRDefault="00A85A65">
      <w:pPr>
        <w:pStyle w:val="Zkladntext"/>
        <w:spacing w:before="17" w:line="216" w:lineRule="auto"/>
        <w:ind w:right="1994"/>
      </w:pPr>
      <w:r>
        <w:t>okrem spaľovní odpadov, zariadení na spoluspalovanie odpadov a vodných stavieb, v ktorých sa zneškodňujú osobitné druhv kvapalných odpadov</w:t>
      </w:r>
    </w:p>
    <w:p w14:paraId="3E1FF90F" w14:textId="77777777" w:rsidR="000C7B92" w:rsidRDefault="00A85A65">
      <w:pPr>
        <w:pStyle w:val="Odsekzoznamu"/>
        <w:numPr>
          <w:ilvl w:val="0"/>
          <w:numId w:val="111"/>
        </w:numPr>
        <w:tabs>
          <w:tab w:val="left" w:pos="354"/>
        </w:tabs>
        <w:spacing w:before="59" w:line="216" w:lineRule="auto"/>
        <w:ind w:left="155" w:right="38" w:firstLine="0"/>
        <w:rPr>
          <w:sz w:val="16"/>
        </w:rPr>
      </w:pPr>
      <w:r>
        <w:rPr>
          <w:sz w:val="16"/>
        </w:rPr>
        <w:t>Vydanie rozhodnutia o udelení súhlasu na zneškodňovanie odpadov,</w:t>
      </w:r>
      <w:r>
        <w:rPr>
          <w:position w:val="5"/>
          <w:sz w:val="10"/>
        </w:rPr>
        <w:t>38</w:t>
      </w:r>
      <w:r>
        <w:rPr>
          <w:sz w:val="16"/>
        </w:rPr>
        <w:t xml:space="preserve">) na ktoré nebol daný súhlas podľa písmena a) a zhodnocovanie odpadov, na ktoré nebol vydaný súhlas podľa písmena </w:t>
      </w:r>
      <w:r>
        <w:rPr>
          <w:spacing w:val="-6"/>
          <w:sz w:val="16"/>
        </w:rPr>
        <w:t xml:space="preserve">c), </w:t>
      </w:r>
      <w:r>
        <w:rPr>
          <w:sz w:val="16"/>
        </w:rPr>
        <w:t>okrem zneškodňovania alebo zhodnocovania odpadov v spaľovniach odpadov, v zariadeniach na spoluspaľovanie odpadov a vo vodných stavbách, v ktoiých sa</w:t>
      </w:r>
      <w:r>
        <w:rPr>
          <w:spacing w:val="4"/>
          <w:sz w:val="16"/>
        </w:rPr>
        <w:t xml:space="preserve"> </w:t>
      </w:r>
      <w:r>
        <w:rPr>
          <w:sz w:val="16"/>
        </w:rPr>
        <w:t>zneškodňujú</w:t>
      </w:r>
    </w:p>
    <w:p w14:paraId="6BA29854" w14:textId="77777777" w:rsidR="000C7B92" w:rsidRDefault="00A85A65">
      <w:pPr>
        <w:pStyle w:val="Zkladntext"/>
        <w:spacing w:line="195" w:lineRule="exact"/>
      </w:pPr>
      <w:r>
        <w:t>alebo zhodnocujú osobitné druhy kvapalných odpadov</w:t>
      </w:r>
    </w:p>
    <w:p w14:paraId="57BAAD39" w14:textId="77777777" w:rsidR="000C7B92" w:rsidRDefault="00A85A65">
      <w:pPr>
        <w:spacing w:line="203" w:lineRule="exact"/>
        <w:ind w:left="219"/>
        <w:rPr>
          <w:sz w:val="16"/>
        </w:rPr>
      </w:pPr>
      <w:r>
        <w:br w:type="column"/>
      </w:r>
      <w:r>
        <w:rPr>
          <w:sz w:val="16"/>
        </w:rPr>
        <w:t>11</w:t>
      </w:r>
    </w:p>
    <w:p w14:paraId="2F945453" w14:textId="77777777" w:rsidR="000C7B92" w:rsidRDefault="00A85A65">
      <w:pPr>
        <w:pStyle w:val="Zkladntext"/>
        <w:spacing w:line="203" w:lineRule="exact"/>
      </w:pPr>
      <w:r>
        <w:t>eur</w:t>
      </w:r>
    </w:p>
    <w:p w14:paraId="6873CE37" w14:textId="77777777" w:rsidR="000C7B92" w:rsidRDefault="000C7B92">
      <w:pPr>
        <w:pStyle w:val="Zkladntext"/>
        <w:ind w:left="0"/>
        <w:rPr>
          <w:sz w:val="22"/>
        </w:rPr>
      </w:pPr>
    </w:p>
    <w:p w14:paraId="3DBAFA8F" w14:textId="77777777" w:rsidR="000C7B92" w:rsidRDefault="000C7B92">
      <w:pPr>
        <w:pStyle w:val="Zkladntext"/>
        <w:spacing w:before="12"/>
        <w:ind w:left="0"/>
        <w:rPr>
          <w:sz w:val="23"/>
        </w:rPr>
      </w:pPr>
    </w:p>
    <w:p w14:paraId="492B0CFA" w14:textId="77777777" w:rsidR="000C7B92" w:rsidRDefault="00A85A65">
      <w:pPr>
        <w:pStyle w:val="Zkladntext"/>
        <w:spacing w:before="1" w:line="203" w:lineRule="exact"/>
        <w:ind w:left="219"/>
      </w:pPr>
      <w:r>
        <w:t>11</w:t>
      </w:r>
    </w:p>
    <w:p w14:paraId="139DA22C" w14:textId="77777777" w:rsidR="000C7B92" w:rsidRDefault="00A85A65">
      <w:pPr>
        <w:pStyle w:val="Zkladntext"/>
        <w:spacing w:line="203" w:lineRule="exact"/>
      </w:pPr>
      <w:r>
        <w:t>eur</w:t>
      </w:r>
    </w:p>
    <w:p w14:paraId="2163332D" w14:textId="77777777" w:rsidR="000C7B92" w:rsidRDefault="000C7B92">
      <w:pPr>
        <w:spacing w:line="203" w:lineRule="exact"/>
        <w:sectPr w:rsidR="000C7B92">
          <w:type w:val="continuous"/>
          <w:pgSz w:w="11910" w:h="16840"/>
          <w:pgMar w:top="820" w:right="980" w:bottom="280" w:left="980" w:header="708" w:footer="708" w:gutter="0"/>
          <w:cols w:num="2" w:space="708" w:equalWidth="0">
            <w:col w:w="7993" w:space="1378"/>
            <w:col w:w="579"/>
          </w:cols>
        </w:sectPr>
      </w:pPr>
    </w:p>
    <w:p w14:paraId="75AEF9DF" w14:textId="77777777" w:rsidR="000C7B92" w:rsidRDefault="00A85A65">
      <w:pPr>
        <w:pStyle w:val="Odsekzoznamu"/>
        <w:numPr>
          <w:ilvl w:val="0"/>
          <w:numId w:val="111"/>
        </w:numPr>
        <w:tabs>
          <w:tab w:val="left" w:pos="338"/>
          <w:tab w:val="right" w:pos="9789"/>
        </w:tabs>
        <w:ind w:left="337" w:hanging="183"/>
        <w:rPr>
          <w:sz w:val="16"/>
        </w:rPr>
      </w:pPr>
      <w:r>
        <w:rPr>
          <w:sz w:val="16"/>
        </w:rPr>
        <w:t>Vydanie rozhodnutia o udelení súhlasu na prevádzkovanie zariadenia</w:t>
      </w:r>
      <w:r>
        <w:rPr>
          <w:spacing w:val="2"/>
          <w:sz w:val="16"/>
        </w:rPr>
        <w:t xml:space="preserve"> </w:t>
      </w:r>
      <w:r>
        <w:rPr>
          <w:sz w:val="16"/>
        </w:rPr>
        <w:t>na zhodnocovanie</w:t>
      </w:r>
      <w:r>
        <w:rPr>
          <w:sz w:val="16"/>
        </w:rPr>
        <w:tab/>
        <w:t>11</w:t>
      </w:r>
    </w:p>
    <w:p w14:paraId="54B4C683" w14:textId="77777777" w:rsidR="000C7B92" w:rsidRDefault="000C7B92">
      <w:pPr>
        <w:rPr>
          <w:sz w:val="16"/>
        </w:rPr>
        <w:sectPr w:rsidR="000C7B92">
          <w:type w:val="continuous"/>
          <w:pgSz w:w="11910" w:h="16840"/>
          <w:pgMar w:top="820" w:right="980" w:bottom="280" w:left="980" w:header="708" w:footer="708" w:gutter="0"/>
          <w:cols w:space="708"/>
        </w:sectPr>
      </w:pPr>
    </w:p>
    <w:p w14:paraId="36307C03" w14:textId="77777777" w:rsidR="000C7B92" w:rsidRDefault="000C7B92">
      <w:pPr>
        <w:pStyle w:val="Zkladntext"/>
        <w:ind w:left="0"/>
      </w:pPr>
    </w:p>
    <w:p w14:paraId="7D12528E" w14:textId="77777777" w:rsidR="000C7B92" w:rsidRDefault="00A85A65">
      <w:pPr>
        <w:pStyle w:val="Zkladntext"/>
        <w:spacing w:line="203" w:lineRule="exact"/>
      </w:pPr>
      <w:r>
        <w:t>odpadov</w:t>
      </w:r>
      <w:r>
        <w:rPr>
          <w:position w:val="5"/>
          <w:sz w:val="10"/>
        </w:rPr>
        <w:t>38</w:t>
      </w:r>
      <w:r>
        <w:t>) okrem spaľovní odpadov, zariadení na spoluspaľovanie odpadov, vodných stavieb,</w:t>
      </w:r>
    </w:p>
    <w:p w14:paraId="42F61F20" w14:textId="77777777" w:rsidR="000C7B92" w:rsidRDefault="00A85A65">
      <w:pPr>
        <w:pStyle w:val="Zkladntext"/>
        <w:spacing w:before="6" w:line="216" w:lineRule="auto"/>
        <w:ind w:right="1743"/>
      </w:pPr>
      <w:r>
        <w:t>v ktorých sa zhodnocujú osobitné druhy kvapalných odpadov, zariadení na zhodnocovanie biologicky rozložiteľného komunálneho odpadu zo zelene, ak jeho ročná kapacita neprevyšuje 100 ton a zariadení</w:t>
      </w:r>
    </w:p>
    <w:p w14:paraId="7714ED1B" w14:textId="77777777" w:rsidR="000C7B92" w:rsidRDefault="00A85A65">
      <w:pPr>
        <w:pStyle w:val="Zkladntext"/>
        <w:tabs>
          <w:tab w:val="left" w:pos="9526"/>
        </w:tabs>
        <w:spacing w:line="196" w:lineRule="exact"/>
      </w:pPr>
      <w:r>
        <w:t>na zmenšovanie objemu komunálnych odpadov, ak jeho ročná kapacita neprevyšuje 50 ton</w:t>
      </w:r>
      <w:r>
        <w:tab/>
        <w:t>eur</w:t>
      </w:r>
    </w:p>
    <w:p w14:paraId="78D926E2" w14:textId="77777777" w:rsidR="000C7B92" w:rsidRDefault="000C7B92">
      <w:pPr>
        <w:spacing w:line="196" w:lineRule="exact"/>
        <w:sectPr w:rsidR="000C7B92">
          <w:pgSz w:w="11910" w:h="16840"/>
          <w:pgMar w:top="1160" w:right="980" w:bottom="280" w:left="980" w:header="796" w:footer="0" w:gutter="0"/>
          <w:cols w:space="708"/>
        </w:sectPr>
      </w:pPr>
    </w:p>
    <w:p w14:paraId="3DB59287" w14:textId="77777777" w:rsidR="000C7B92" w:rsidRDefault="00A85A65">
      <w:pPr>
        <w:pStyle w:val="Odsekzoznamu"/>
        <w:numPr>
          <w:ilvl w:val="0"/>
          <w:numId w:val="111"/>
        </w:numPr>
        <w:tabs>
          <w:tab w:val="left" w:pos="354"/>
        </w:tabs>
        <w:spacing w:line="230" w:lineRule="exact"/>
        <w:ind w:left="353" w:hanging="199"/>
        <w:rPr>
          <w:sz w:val="18"/>
        </w:rPr>
      </w:pPr>
      <w:r>
        <w:rPr>
          <w:sz w:val="16"/>
        </w:rPr>
        <w:t>Vydanie rozhodnutia o udelení súhlasu na prevádzkovanie zariadenia na zber</w:t>
      </w:r>
      <w:r>
        <w:rPr>
          <w:spacing w:val="2"/>
          <w:sz w:val="16"/>
        </w:rPr>
        <w:t xml:space="preserve"> </w:t>
      </w:r>
      <w:r>
        <w:rPr>
          <w:sz w:val="16"/>
        </w:rPr>
        <w:t>odpadov,</w:t>
      </w:r>
      <w:r>
        <w:rPr>
          <w:position w:val="5"/>
          <w:sz w:val="10"/>
        </w:rPr>
        <w:t>38</w:t>
      </w:r>
      <w:r>
        <w:rPr>
          <w:sz w:val="18"/>
        </w:rPr>
        <w:t>)</w:t>
      </w:r>
    </w:p>
    <w:p w14:paraId="79C32A91" w14:textId="77777777" w:rsidR="000C7B92" w:rsidRDefault="00A85A65">
      <w:pPr>
        <w:pStyle w:val="Zkladntext"/>
        <w:spacing w:line="230" w:lineRule="exact"/>
        <w:rPr>
          <w:sz w:val="18"/>
        </w:rPr>
      </w:pPr>
      <w:r>
        <w:t>ak ide o zariadenia, na prevádzkovanie ktorého nebol daný súhlas podľa písmen a) a c) alebo zberného dvora</w:t>
      </w:r>
      <w:r>
        <w:rPr>
          <w:position w:val="5"/>
          <w:sz w:val="10"/>
        </w:rPr>
        <w:t>38</w:t>
      </w:r>
      <w:r>
        <w:rPr>
          <w:sz w:val="18"/>
        </w:rPr>
        <w:t>)</w:t>
      </w:r>
    </w:p>
    <w:p w14:paraId="4F450199" w14:textId="77777777" w:rsidR="000C7B92" w:rsidRDefault="00A85A65">
      <w:pPr>
        <w:pStyle w:val="Odsekzoznamu"/>
        <w:numPr>
          <w:ilvl w:val="0"/>
          <w:numId w:val="111"/>
        </w:numPr>
        <w:tabs>
          <w:tab w:val="left" w:pos="338"/>
        </w:tabs>
        <w:spacing w:before="39" w:line="203" w:lineRule="exact"/>
        <w:ind w:left="337" w:hanging="183"/>
        <w:rPr>
          <w:sz w:val="16"/>
        </w:rPr>
      </w:pPr>
      <w:r>
        <w:rPr>
          <w:sz w:val="16"/>
        </w:rPr>
        <w:t>Vydanie rozhodnutia o udelení súhlasu na vydanie prevádzkového poriadku</w:t>
      </w:r>
      <w:r>
        <w:rPr>
          <w:spacing w:val="2"/>
          <w:sz w:val="16"/>
        </w:rPr>
        <w:t xml:space="preserve"> </w:t>
      </w:r>
      <w:r>
        <w:rPr>
          <w:sz w:val="16"/>
        </w:rPr>
        <w:t>zariadenia</w:t>
      </w:r>
    </w:p>
    <w:p w14:paraId="255B2D6A" w14:textId="77777777" w:rsidR="000C7B92" w:rsidRDefault="00A85A65">
      <w:pPr>
        <w:pStyle w:val="Zkladntext"/>
        <w:spacing w:before="6" w:line="216" w:lineRule="auto"/>
        <w:ind w:right="1438"/>
      </w:pPr>
      <w:r>
        <w:t>na zneškodňovanie odpadov, zariadenia na zhodnocovanie odpadov a vydanie prevádzkového poriadku mobilného zariadenia na zhodnocovanie alebo zneškodňovanie odpadov</w:t>
      </w:r>
      <w:r>
        <w:rPr>
          <w:position w:val="5"/>
          <w:sz w:val="10"/>
        </w:rPr>
        <w:t>38</w:t>
      </w:r>
      <w:r>
        <w:t>)</w:t>
      </w:r>
    </w:p>
    <w:p w14:paraId="35EA0563" w14:textId="77777777" w:rsidR="000C7B92" w:rsidRDefault="00A85A65">
      <w:pPr>
        <w:spacing w:before="92" w:line="203" w:lineRule="exact"/>
        <w:ind w:left="219"/>
        <w:rPr>
          <w:sz w:val="16"/>
        </w:rPr>
      </w:pPr>
      <w:r>
        <w:br w:type="column"/>
      </w:r>
      <w:r>
        <w:rPr>
          <w:sz w:val="16"/>
        </w:rPr>
        <w:t>11</w:t>
      </w:r>
    </w:p>
    <w:p w14:paraId="6DDD848C" w14:textId="77777777" w:rsidR="000C7B92" w:rsidRDefault="00A85A65">
      <w:pPr>
        <w:pStyle w:val="Zkladntext"/>
        <w:spacing w:line="203" w:lineRule="exact"/>
      </w:pPr>
      <w:r>
        <w:t>eur</w:t>
      </w:r>
    </w:p>
    <w:p w14:paraId="6632EA0A" w14:textId="77777777" w:rsidR="000C7B92" w:rsidRDefault="000C7B92">
      <w:pPr>
        <w:pStyle w:val="Zkladntext"/>
        <w:spacing w:before="3"/>
        <w:ind w:left="0"/>
        <w:rPr>
          <w:sz w:val="17"/>
        </w:rPr>
      </w:pPr>
    </w:p>
    <w:p w14:paraId="4A497326" w14:textId="77777777" w:rsidR="000C7B92" w:rsidRDefault="00A85A65">
      <w:pPr>
        <w:pStyle w:val="Zkladntext"/>
        <w:spacing w:line="203" w:lineRule="exact"/>
        <w:ind w:left="219"/>
      </w:pPr>
      <w:r>
        <w:t>11</w:t>
      </w:r>
    </w:p>
    <w:p w14:paraId="7ED359C2" w14:textId="77777777" w:rsidR="000C7B92" w:rsidRDefault="00A85A65">
      <w:pPr>
        <w:pStyle w:val="Zkladntext"/>
        <w:spacing w:line="203" w:lineRule="exact"/>
      </w:pPr>
      <w:r>
        <w:t>eur</w:t>
      </w:r>
    </w:p>
    <w:p w14:paraId="0D276955" w14:textId="77777777" w:rsidR="000C7B92" w:rsidRDefault="000C7B92">
      <w:pPr>
        <w:spacing w:line="203" w:lineRule="exact"/>
        <w:sectPr w:rsidR="000C7B92">
          <w:type w:val="continuous"/>
          <w:pgSz w:w="11910" w:h="16840"/>
          <w:pgMar w:top="820" w:right="980" w:bottom="280" w:left="980" w:header="708" w:footer="708" w:gutter="0"/>
          <w:cols w:num="2" w:space="708" w:equalWidth="0">
            <w:col w:w="8881" w:space="491"/>
            <w:col w:w="578"/>
          </w:cols>
        </w:sectPr>
      </w:pPr>
    </w:p>
    <w:p w14:paraId="3C008D1D" w14:textId="77777777" w:rsidR="000C7B92" w:rsidRDefault="00A85A65">
      <w:pPr>
        <w:pStyle w:val="Odsekzoznamu"/>
        <w:numPr>
          <w:ilvl w:val="0"/>
          <w:numId w:val="111"/>
        </w:numPr>
        <w:tabs>
          <w:tab w:val="left" w:pos="306"/>
          <w:tab w:val="right" w:pos="9789"/>
        </w:tabs>
        <w:spacing w:line="203" w:lineRule="exact"/>
        <w:ind w:left="305" w:hanging="151"/>
        <w:rPr>
          <w:sz w:val="16"/>
        </w:rPr>
      </w:pPr>
      <w:r>
        <w:rPr>
          <w:sz w:val="16"/>
        </w:rPr>
        <w:t>Vydanie rozhodnutia o udelení súhlasu na prevádzkovanie zariadenia na</w:t>
      </w:r>
      <w:r>
        <w:rPr>
          <w:spacing w:val="2"/>
          <w:sz w:val="16"/>
        </w:rPr>
        <w:t xml:space="preserve"> </w:t>
      </w:r>
      <w:r>
        <w:rPr>
          <w:sz w:val="16"/>
        </w:rPr>
        <w:t>recykláciu lodí</w:t>
      </w:r>
      <w:r>
        <w:rPr>
          <w:sz w:val="16"/>
        </w:rPr>
        <w:tab/>
        <w:t>50</w:t>
      </w:r>
    </w:p>
    <w:p w14:paraId="7C3263F4" w14:textId="77777777" w:rsidR="000C7B92" w:rsidRDefault="00A85A65">
      <w:pPr>
        <w:pStyle w:val="Zkladntext"/>
        <w:spacing w:line="203" w:lineRule="exact"/>
        <w:ind w:left="9526"/>
      </w:pPr>
      <w:r>
        <w:t>eur</w:t>
      </w:r>
    </w:p>
    <w:p w14:paraId="3431805A" w14:textId="77777777" w:rsidR="000C7B92" w:rsidRDefault="00A85A65">
      <w:pPr>
        <w:pStyle w:val="Odsekzoznamu"/>
        <w:numPr>
          <w:ilvl w:val="0"/>
          <w:numId w:val="111"/>
        </w:numPr>
        <w:tabs>
          <w:tab w:val="left" w:pos="342"/>
          <w:tab w:val="right" w:pos="9789"/>
        </w:tabs>
        <w:spacing w:line="203" w:lineRule="exact"/>
        <w:ind w:left="341" w:hanging="187"/>
        <w:rPr>
          <w:sz w:val="16"/>
        </w:rPr>
      </w:pPr>
      <w:r>
        <w:rPr>
          <w:sz w:val="16"/>
        </w:rPr>
        <w:t>Vydanie rozhodnutia o udelení súhlasu na schválenie plánu na</w:t>
      </w:r>
      <w:r>
        <w:rPr>
          <w:spacing w:val="2"/>
          <w:sz w:val="16"/>
        </w:rPr>
        <w:t xml:space="preserve"> </w:t>
      </w:r>
      <w:r>
        <w:rPr>
          <w:sz w:val="16"/>
        </w:rPr>
        <w:t>recykláciu lode</w:t>
      </w:r>
      <w:r>
        <w:rPr>
          <w:sz w:val="16"/>
        </w:rPr>
        <w:tab/>
        <w:t>20</w:t>
      </w:r>
    </w:p>
    <w:p w14:paraId="6A15C825" w14:textId="77777777" w:rsidR="000C7B92" w:rsidRDefault="00A85A65">
      <w:pPr>
        <w:pStyle w:val="Zkladntext"/>
        <w:spacing w:line="203" w:lineRule="exact"/>
        <w:ind w:left="9526"/>
      </w:pPr>
      <w:r>
        <w:t>eur</w:t>
      </w:r>
    </w:p>
    <w:p w14:paraId="60AC3045" w14:textId="77777777" w:rsidR="000C7B92" w:rsidRDefault="000C7B92">
      <w:pPr>
        <w:spacing w:line="203" w:lineRule="exact"/>
        <w:sectPr w:rsidR="000C7B92">
          <w:type w:val="continuous"/>
          <w:pgSz w:w="11910" w:h="16840"/>
          <w:pgMar w:top="820" w:right="980" w:bottom="280" w:left="980" w:header="708" w:footer="708" w:gutter="0"/>
          <w:cols w:space="708"/>
        </w:sectPr>
      </w:pPr>
    </w:p>
    <w:p w14:paraId="48C4B86F" w14:textId="77777777" w:rsidR="000C7B92" w:rsidRDefault="00A85A65">
      <w:pPr>
        <w:pStyle w:val="Odsekzoznamu"/>
        <w:numPr>
          <w:ilvl w:val="0"/>
          <w:numId w:val="111"/>
        </w:numPr>
        <w:tabs>
          <w:tab w:val="left" w:pos="361"/>
        </w:tabs>
        <w:spacing w:before="56" w:line="216" w:lineRule="auto"/>
        <w:ind w:left="155" w:right="140" w:firstLine="0"/>
        <w:rPr>
          <w:sz w:val="16"/>
        </w:rPr>
      </w:pPr>
      <w:r>
        <w:rPr>
          <w:sz w:val="16"/>
        </w:rPr>
        <w:t>Vydanie rozhodnutia o udelení súhlasu na zhodnocovanie odpadov alebo zneškodňovanie odpadov mobilným zariadením;</w:t>
      </w:r>
      <w:r>
        <w:rPr>
          <w:position w:val="5"/>
          <w:sz w:val="10"/>
        </w:rPr>
        <w:t>38</w:t>
      </w:r>
      <w:r>
        <w:rPr>
          <w:sz w:val="16"/>
        </w:rPr>
        <w:t>) v tom prípade sa ustanovenia písmen a) až c)</w:t>
      </w:r>
      <w:r>
        <w:rPr>
          <w:spacing w:val="2"/>
          <w:sz w:val="16"/>
        </w:rPr>
        <w:t xml:space="preserve"> </w:t>
      </w:r>
      <w:r>
        <w:rPr>
          <w:sz w:val="16"/>
        </w:rPr>
        <w:t>nepoužijú</w:t>
      </w:r>
    </w:p>
    <w:p w14:paraId="3DE44D58" w14:textId="77777777" w:rsidR="000C7B92" w:rsidRDefault="00A85A65">
      <w:pPr>
        <w:pStyle w:val="Odsekzoznamu"/>
        <w:numPr>
          <w:ilvl w:val="0"/>
          <w:numId w:val="111"/>
        </w:numPr>
        <w:tabs>
          <w:tab w:val="left" w:pos="303"/>
        </w:tabs>
        <w:spacing w:before="41" w:line="203" w:lineRule="exact"/>
        <w:ind w:left="302" w:hanging="148"/>
        <w:rPr>
          <w:sz w:val="16"/>
        </w:rPr>
      </w:pPr>
      <w:r>
        <w:rPr>
          <w:sz w:val="16"/>
        </w:rPr>
        <w:t>Vydanie rozhodnutia o udelení súhlasu na zhromažďovanie odpadov držiteľom</w:t>
      </w:r>
      <w:r>
        <w:rPr>
          <w:spacing w:val="2"/>
          <w:sz w:val="16"/>
        </w:rPr>
        <w:t xml:space="preserve"> </w:t>
      </w:r>
      <w:r>
        <w:rPr>
          <w:sz w:val="16"/>
        </w:rPr>
        <w:t>odpadu</w:t>
      </w:r>
    </w:p>
    <w:p w14:paraId="7A780CB2" w14:textId="77777777" w:rsidR="000C7B92" w:rsidRDefault="00A85A65">
      <w:pPr>
        <w:pStyle w:val="Zkladntext"/>
        <w:spacing w:before="7" w:line="216" w:lineRule="auto"/>
        <w:ind w:right="21"/>
      </w:pPr>
      <w:r>
        <w:t>bez predchádzajúceho triedenia,</w:t>
      </w:r>
      <w:r>
        <w:rPr>
          <w:position w:val="5"/>
          <w:sz w:val="10"/>
        </w:rPr>
        <w:t>38</w:t>
      </w:r>
      <w:r>
        <w:t>) ak vzhľadom na následný spôsob ich zhodnocovania alebo zneškodňovania nie je triedenie a oddelené zhromažďovanie možné alebo účelné</w:t>
      </w:r>
    </w:p>
    <w:p w14:paraId="6A8BFFCC" w14:textId="77777777" w:rsidR="000C7B92" w:rsidRDefault="00A85A65">
      <w:pPr>
        <w:pStyle w:val="Odsekzoznamu"/>
        <w:numPr>
          <w:ilvl w:val="0"/>
          <w:numId w:val="111"/>
        </w:numPr>
        <w:tabs>
          <w:tab w:val="left" w:pos="303"/>
        </w:tabs>
        <w:spacing w:before="59" w:line="216" w:lineRule="auto"/>
        <w:ind w:left="155" w:right="579" w:firstLine="0"/>
        <w:rPr>
          <w:sz w:val="16"/>
        </w:rPr>
      </w:pPr>
      <w:r>
        <w:rPr>
          <w:sz w:val="16"/>
        </w:rPr>
        <w:t xml:space="preserve">Vydanie rozhodnutia o udelení súhlasu na uzavretie skládky odpadov alebo jej </w:t>
      </w:r>
      <w:r>
        <w:rPr>
          <w:spacing w:val="-3"/>
          <w:sz w:val="16"/>
        </w:rPr>
        <w:t xml:space="preserve">časti, </w:t>
      </w:r>
      <w:r>
        <w:rPr>
          <w:sz w:val="16"/>
        </w:rPr>
        <w:t>vykonanie jej rekultivácie a jej následné</w:t>
      </w:r>
      <w:r>
        <w:rPr>
          <w:spacing w:val="2"/>
          <w:sz w:val="16"/>
        </w:rPr>
        <w:t xml:space="preserve"> </w:t>
      </w:r>
      <w:r>
        <w:rPr>
          <w:sz w:val="16"/>
        </w:rPr>
        <w:t>monitorovanie</w:t>
      </w:r>
      <w:r>
        <w:rPr>
          <w:position w:val="5"/>
          <w:sz w:val="10"/>
        </w:rPr>
        <w:t>38</w:t>
      </w:r>
      <w:r>
        <w:rPr>
          <w:sz w:val="16"/>
        </w:rPr>
        <w:t>)</w:t>
      </w:r>
    </w:p>
    <w:p w14:paraId="17E12E1F" w14:textId="77777777" w:rsidR="000C7B92" w:rsidRDefault="00A85A65">
      <w:pPr>
        <w:spacing w:before="39" w:line="203" w:lineRule="exact"/>
        <w:ind w:left="219"/>
        <w:rPr>
          <w:sz w:val="16"/>
        </w:rPr>
      </w:pPr>
      <w:r>
        <w:br w:type="column"/>
      </w:r>
      <w:r>
        <w:rPr>
          <w:sz w:val="16"/>
        </w:rPr>
        <w:t>11</w:t>
      </w:r>
    </w:p>
    <w:p w14:paraId="34B31C27" w14:textId="77777777" w:rsidR="000C7B92" w:rsidRDefault="00A85A65">
      <w:pPr>
        <w:pStyle w:val="Zkladntext"/>
        <w:spacing w:line="203" w:lineRule="exact"/>
      </w:pPr>
      <w:r>
        <w:t>eur</w:t>
      </w:r>
    </w:p>
    <w:p w14:paraId="564BC32E" w14:textId="77777777" w:rsidR="000C7B92" w:rsidRDefault="000C7B92">
      <w:pPr>
        <w:pStyle w:val="Zkladntext"/>
        <w:spacing w:before="2"/>
        <w:ind w:left="0"/>
        <w:rPr>
          <w:sz w:val="17"/>
        </w:rPr>
      </w:pPr>
    </w:p>
    <w:p w14:paraId="338BB2B3" w14:textId="77777777" w:rsidR="000C7B92" w:rsidRDefault="00A85A65">
      <w:pPr>
        <w:pStyle w:val="Zkladntext"/>
        <w:spacing w:line="203" w:lineRule="exact"/>
        <w:ind w:left="219"/>
      </w:pPr>
      <w:r>
        <w:t>11</w:t>
      </w:r>
    </w:p>
    <w:p w14:paraId="11534197" w14:textId="77777777" w:rsidR="000C7B92" w:rsidRDefault="00A85A65">
      <w:pPr>
        <w:pStyle w:val="Zkladntext"/>
        <w:spacing w:line="203" w:lineRule="exact"/>
      </w:pPr>
      <w:r>
        <w:t>eur</w:t>
      </w:r>
    </w:p>
    <w:p w14:paraId="4207F90D" w14:textId="77777777" w:rsidR="000C7B92" w:rsidRDefault="00A85A65">
      <w:pPr>
        <w:pStyle w:val="Zkladntext"/>
        <w:spacing w:before="38" w:line="203" w:lineRule="exact"/>
        <w:ind w:left="219"/>
      </w:pPr>
      <w:r>
        <w:t>11</w:t>
      </w:r>
    </w:p>
    <w:p w14:paraId="46EA2E3B" w14:textId="77777777" w:rsidR="000C7B92" w:rsidRDefault="00A85A65">
      <w:pPr>
        <w:pStyle w:val="Zkladntext"/>
        <w:spacing w:line="203" w:lineRule="exact"/>
      </w:pPr>
      <w:r>
        <w:t>eur</w:t>
      </w:r>
    </w:p>
    <w:p w14:paraId="20FC645A" w14:textId="77777777" w:rsidR="000C7B92" w:rsidRDefault="000C7B92">
      <w:pPr>
        <w:spacing w:line="203" w:lineRule="exact"/>
        <w:sectPr w:rsidR="000C7B92">
          <w:type w:val="continuous"/>
          <w:pgSz w:w="11910" w:h="16840"/>
          <w:pgMar w:top="820" w:right="980" w:bottom="280" w:left="980" w:header="708" w:footer="708" w:gutter="0"/>
          <w:cols w:num="2" w:space="708" w:equalWidth="0">
            <w:col w:w="7498" w:space="1874"/>
            <w:col w:w="578"/>
          </w:cols>
        </w:sectPr>
      </w:pPr>
    </w:p>
    <w:sdt>
      <w:sdtPr>
        <w:id w:val="-807012251"/>
        <w:docPartObj>
          <w:docPartGallery w:val="Table of Contents"/>
          <w:docPartUnique/>
        </w:docPartObj>
      </w:sdtPr>
      <w:sdtContent>
        <w:p w14:paraId="0DA29F26" w14:textId="77777777" w:rsidR="000C7B92" w:rsidRDefault="00A85A65">
          <w:pPr>
            <w:pStyle w:val="Obsah1"/>
            <w:numPr>
              <w:ilvl w:val="0"/>
              <w:numId w:val="111"/>
            </w:numPr>
            <w:tabs>
              <w:tab w:val="left" w:pos="354"/>
              <w:tab w:val="right" w:pos="9789"/>
            </w:tabs>
            <w:ind w:left="353" w:hanging="199"/>
          </w:pPr>
          <w:r>
            <w:t>Vydanie rozhodnutia o udelení súhlasu na využívanie odpadov na</w:t>
          </w:r>
          <w:r>
            <w:rPr>
              <w:spacing w:val="2"/>
            </w:rPr>
            <w:t xml:space="preserve"> </w:t>
          </w:r>
          <w:r>
            <w:t>spätné zasypávanie</w:t>
          </w:r>
          <w:r>
            <w:tab/>
            <w:t>11</w:t>
          </w:r>
        </w:p>
        <w:p w14:paraId="32C02F1A" w14:textId="77777777" w:rsidR="000C7B92" w:rsidRDefault="00A46938">
          <w:pPr>
            <w:pStyle w:val="Obsah2"/>
          </w:pPr>
          <w:hyperlink w:anchor="_TOC_250001" w:history="1">
            <w:r w:rsidR="00A85A65">
              <w:t>eur</w:t>
            </w:r>
          </w:hyperlink>
        </w:p>
        <w:p w14:paraId="11DBB810" w14:textId="77777777" w:rsidR="000C7B92" w:rsidRDefault="00A85A65">
          <w:pPr>
            <w:pStyle w:val="Obsah1"/>
            <w:numPr>
              <w:ilvl w:val="0"/>
              <w:numId w:val="111"/>
            </w:numPr>
            <w:tabs>
              <w:tab w:val="left" w:pos="303"/>
              <w:tab w:val="right" w:pos="9789"/>
            </w:tabs>
            <w:spacing w:before="39"/>
            <w:ind w:left="302" w:hanging="148"/>
          </w:pPr>
          <w:r>
            <w:t>Vydanie rozhodnutia o udelení súhlasu</w:t>
          </w:r>
          <w:r>
            <w:rPr>
              <w:spacing w:val="2"/>
            </w:rPr>
            <w:t xml:space="preserve"> </w:t>
          </w:r>
          <w:r>
            <w:t>na dekontamináciu</w:t>
          </w:r>
          <w:r>
            <w:rPr>
              <w:position w:val="5"/>
              <w:sz w:val="10"/>
            </w:rPr>
            <w:t>38</w:t>
          </w:r>
          <w:r>
            <w:t>)</w:t>
          </w:r>
          <w:r>
            <w:tab/>
            <w:t>11</w:t>
          </w:r>
        </w:p>
        <w:p w14:paraId="3530F975" w14:textId="77777777" w:rsidR="000C7B92" w:rsidRDefault="00A46938">
          <w:pPr>
            <w:pStyle w:val="Obsah2"/>
          </w:pPr>
          <w:hyperlink w:anchor="_TOC_250000" w:history="1">
            <w:r w:rsidR="00A85A65">
              <w:t>eur</w:t>
            </w:r>
          </w:hyperlink>
        </w:p>
      </w:sdtContent>
    </w:sdt>
    <w:p w14:paraId="32DEC776" w14:textId="77777777" w:rsidR="000C7B92" w:rsidRDefault="000C7B92">
      <w:pPr>
        <w:sectPr w:rsidR="000C7B92">
          <w:type w:val="continuous"/>
          <w:pgSz w:w="11910" w:h="16840"/>
          <w:pgMar w:top="820" w:right="980" w:bottom="280" w:left="980" w:header="708" w:footer="708" w:gutter="0"/>
          <w:cols w:space="708"/>
        </w:sectPr>
      </w:pPr>
    </w:p>
    <w:p w14:paraId="2796B80F" w14:textId="77777777" w:rsidR="000C7B92" w:rsidRDefault="00A85A65">
      <w:pPr>
        <w:pStyle w:val="Odsekzoznamu"/>
        <w:numPr>
          <w:ilvl w:val="0"/>
          <w:numId w:val="111"/>
        </w:numPr>
        <w:tabs>
          <w:tab w:val="left" w:pos="406"/>
        </w:tabs>
        <w:spacing w:before="55" w:line="216" w:lineRule="auto"/>
        <w:ind w:left="155" w:right="38" w:firstLine="0"/>
        <w:rPr>
          <w:sz w:val="16"/>
        </w:rPr>
      </w:pPr>
      <w:r>
        <w:rPr>
          <w:sz w:val="16"/>
        </w:rPr>
        <w:t>Vydanie rozhodnutia o udelení súhlasu na zneškodňovanie použitých polychlórovaných bifenylov alebo zariadení obsahujúcich polychlórované bifenyly, ak nie je súčasťou</w:t>
      </w:r>
    </w:p>
    <w:p w14:paraId="5C1FE825" w14:textId="77777777" w:rsidR="000C7B92" w:rsidRDefault="00A85A65">
      <w:pPr>
        <w:pStyle w:val="Zkladntext"/>
        <w:spacing w:line="196" w:lineRule="exact"/>
      </w:pPr>
      <w:r>
        <w:t>žiadosti podľa písmen a), b) alebo f)</w:t>
      </w:r>
      <w:r>
        <w:rPr>
          <w:position w:val="5"/>
          <w:sz w:val="10"/>
        </w:rPr>
        <w:t>38</w:t>
      </w:r>
      <w:r>
        <w:t>)</w:t>
      </w:r>
    </w:p>
    <w:p w14:paraId="4F19C555" w14:textId="77777777" w:rsidR="000C7B92" w:rsidRDefault="00A85A65">
      <w:pPr>
        <w:spacing w:before="230" w:line="203" w:lineRule="exact"/>
        <w:ind w:left="219"/>
        <w:rPr>
          <w:sz w:val="16"/>
        </w:rPr>
      </w:pPr>
      <w:r>
        <w:br w:type="column"/>
      </w:r>
      <w:r>
        <w:rPr>
          <w:sz w:val="16"/>
        </w:rPr>
        <w:t>11</w:t>
      </w:r>
    </w:p>
    <w:p w14:paraId="2AB42B51" w14:textId="77777777" w:rsidR="000C7B92" w:rsidRDefault="00A85A65">
      <w:pPr>
        <w:pStyle w:val="Zkladntext"/>
        <w:spacing w:line="203" w:lineRule="exact"/>
      </w:pPr>
      <w:r>
        <w:t>eur</w:t>
      </w:r>
    </w:p>
    <w:p w14:paraId="5CEE894E" w14:textId="77777777" w:rsidR="000C7B92" w:rsidRDefault="000C7B92">
      <w:pPr>
        <w:spacing w:line="203" w:lineRule="exact"/>
        <w:sectPr w:rsidR="000C7B92">
          <w:type w:val="continuous"/>
          <w:pgSz w:w="11910" w:h="16840"/>
          <w:pgMar w:top="820" w:right="980" w:bottom="280" w:left="980" w:header="708" w:footer="708" w:gutter="0"/>
          <w:cols w:num="2" w:space="708" w:equalWidth="0">
            <w:col w:w="7296" w:space="2076"/>
            <w:col w:w="578"/>
          </w:cols>
        </w:sectPr>
      </w:pPr>
    </w:p>
    <w:p w14:paraId="46166F18" w14:textId="77777777" w:rsidR="000C7B92" w:rsidRDefault="00A85A65">
      <w:pPr>
        <w:pStyle w:val="Odsekzoznamu"/>
        <w:numPr>
          <w:ilvl w:val="0"/>
          <w:numId w:val="111"/>
        </w:numPr>
        <w:tabs>
          <w:tab w:val="left" w:pos="361"/>
          <w:tab w:val="right" w:pos="9789"/>
        </w:tabs>
        <w:spacing w:line="203" w:lineRule="exact"/>
        <w:ind w:left="360" w:hanging="206"/>
        <w:rPr>
          <w:sz w:val="16"/>
        </w:rPr>
      </w:pPr>
      <w:r>
        <w:rPr>
          <w:sz w:val="16"/>
        </w:rPr>
        <w:t>Vydanie rozhodnutia o udelení súhlasu na zneškodňovanie odpadov z výroby</w:t>
      </w:r>
      <w:r>
        <w:rPr>
          <w:spacing w:val="4"/>
          <w:sz w:val="16"/>
        </w:rPr>
        <w:t xml:space="preserve"> </w:t>
      </w:r>
      <w:r>
        <w:rPr>
          <w:sz w:val="16"/>
        </w:rPr>
        <w:t>oxidu titaničitého</w:t>
      </w:r>
      <w:r>
        <w:rPr>
          <w:position w:val="5"/>
          <w:sz w:val="10"/>
        </w:rPr>
        <w:t>38</w:t>
      </w:r>
      <w:r>
        <w:rPr>
          <w:sz w:val="16"/>
        </w:rPr>
        <w:t>)</w:t>
      </w:r>
      <w:r>
        <w:rPr>
          <w:sz w:val="16"/>
        </w:rPr>
        <w:tab/>
        <w:t>11</w:t>
      </w:r>
    </w:p>
    <w:p w14:paraId="65B0CBED" w14:textId="77777777" w:rsidR="000C7B92" w:rsidRDefault="00A85A65">
      <w:pPr>
        <w:pStyle w:val="Zkladntext"/>
        <w:spacing w:line="203" w:lineRule="exact"/>
        <w:ind w:left="9526"/>
      </w:pPr>
      <w:r>
        <w:t>eur</w:t>
      </w:r>
    </w:p>
    <w:p w14:paraId="4A8C25A1" w14:textId="77777777" w:rsidR="000C7B92" w:rsidRDefault="000C7B92">
      <w:pPr>
        <w:spacing w:line="203" w:lineRule="exact"/>
        <w:sectPr w:rsidR="000C7B92">
          <w:type w:val="continuous"/>
          <w:pgSz w:w="11910" w:h="16840"/>
          <w:pgMar w:top="820" w:right="980" w:bottom="280" w:left="980" w:header="708" w:footer="708" w:gutter="0"/>
          <w:cols w:space="708"/>
        </w:sectPr>
      </w:pPr>
    </w:p>
    <w:p w14:paraId="7D8C65DB" w14:textId="77777777" w:rsidR="000C7B92" w:rsidRDefault="00A85A65">
      <w:pPr>
        <w:pStyle w:val="Odsekzoznamu"/>
        <w:numPr>
          <w:ilvl w:val="0"/>
          <w:numId w:val="111"/>
        </w:numPr>
        <w:tabs>
          <w:tab w:val="left" w:pos="345"/>
        </w:tabs>
        <w:spacing w:before="55" w:line="216" w:lineRule="auto"/>
        <w:ind w:left="155" w:right="626" w:firstLine="0"/>
        <w:rPr>
          <w:sz w:val="16"/>
        </w:rPr>
      </w:pPr>
      <w:r>
        <w:rPr>
          <w:sz w:val="16"/>
        </w:rPr>
        <w:t xml:space="preserve">Vydanie rozhodnutia o udelení súhlasu na </w:t>
      </w:r>
      <w:r>
        <w:rPr>
          <w:spacing w:val="-2"/>
          <w:sz w:val="16"/>
        </w:rPr>
        <w:t xml:space="preserve">odovzdávanie </w:t>
      </w:r>
      <w:r>
        <w:rPr>
          <w:sz w:val="16"/>
        </w:rPr>
        <w:t>odpadov vhodných na využitie v</w:t>
      </w:r>
      <w:r>
        <w:rPr>
          <w:spacing w:val="2"/>
          <w:sz w:val="16"/>
        </w:rPr>
        <w:t xml:space="preserve"> </w:t>
      </w:r>
      <w:r>
        <w:rPr>
          <w:sz w:val="16"/>
        </w:rPr>
        <w:t>domácnosti</w:t>
      </w:r>
      <w:r>
        <w:rPr>
          <w:position w:val="5"/>
          <w:sz w:val="10"/>
        </w:rPr>
        <w:t>38</w:t>
      </w:r>
      <w:r>
        <w:rPr>
          <w:sz w:val="16"/>
        </w:rPr>
        <w:t>)</w:t>
      </w:r>
    </w:p>
    <w:p w14:paraId="0E2C70A2" w14:textId="77777777" w:rsidR="000C7B92" w:rsidRDefault="00A85A65">
      <w:pPr>
        <w:pStyle w:val="Odsekzoznamu"/>
        <w:numPr>
          <w:ilvl w:val="0"/>
          <w:numId w:val="111"/>
        </w:numPr>
        <w:tabs>
          <w:tab w:val="left" w:pos="354"/>
        </w:tabs>
        <w:spacing w:before="59" w:line="216" w:lineRule="auto"/>
        <w:ind w:left="155" w:right="38" w:firstLine="0"/>
        <w:rPr>
          <w:sz w:val="16"/>
        </w:rPr>
      </w:pPr>
      <w:r>
        <w:rPr>
          <w:sz w:val="16"/>
        </w:rPr>
        <w:t xml:space="preserve">Vydanie rozhodnutia o udelení súhlasu na to, že látka alebo </w:t>
      </w:r>
      <w:r>
        <w:rPr>
          <w:spacing w:val="-6"/>
          <w:sz w:val="16"/>
        </w:rPr>
        <w:t xml:space="preserve">vec </w:t>
      </w:r>
      <w:r>
        <w:rPr>
          <w:sz w:val="16"/>
        </w:rPr>
        <w:t>sa považuje za vedľajší produkt a nie za</w:t>
      </w:r>
      <w:r>
        <w:rPr>
          <w:spacing w:val="2"/>
          <w:sz w:val="16"/>
        </w:rPr>
        <w:t xml:space="preserve"> </w:t>
      </w:r>
      <w:r>
        <w:rPr>
          <w:sz w:val="16"/>
        </w:rPr>
        <w:t>odpad</w:t>
      </w:r>
      <w:r>
        <w:rPr>
          <w:position w:val="5"/>
          <w:sz w:val="10"/>
        </w:rPr>
        <w:t>38</w:t>
      </w:r>
      <w:r>
        <w:rPr>
          <w:sz w:val="16"/>
        </w:rPr>
        <w:t>)</w:t>
      </w:r>
    </w:p>
    <w:p w14:paraId="59E9A3E2" w14:textId="77777777" w:rsidR="000C7B92" w:rsidRDefault="00A85A65">
      <w:pPr>
        <w:spacing w:before="38" w:line="203" w:lineRule="exact"/>
        <w:ind w:left="219"/>
        <w:rPr>
          <w:sz w:val="16"/>
        </w:rPr>
      </w:pPr>
      <w:r>
        <w:br w:type="column"/>
      </w:r>
      <w:r>
        <w:rPr>
          <w:sz w:val="16"/>
        </w:rPr>
        <w:t>11</w:t>
      </w:r>
    </w:p>
    <w:p w14:paraId="7340F54F" w14:textId="77777777" w:rsidR="000C7B92" w:rsidRDefault="00A85A65">
      <w:pPr>
        <w:pStyle w:val="Zkladntext"/>
        <w:spacing w:line="203" w:lineRule="exact"/>
      </w:pPr>
      <w:r>
        <w:t>eur</w:t>
      </w:r>
    </w:p>
    <w:p w14:paraId="1E0FBA3B" w14:textId="77777777" w:rsidR="000C7B92" w:rsidRDefault="00A85A65">
      <w:pPr>
        <w:pStyle w:val="Zkladntext"/>
        <w:spacing w:before="38" w:line="203" w:lineRule="exact"/>
        <w:ind w:left="219"/>
      </w:pPr>
      <w:r>
        <w:t>11</w:t>
      </w:r>
    </w:p>
    <w:p w14:paraId="5C683DE0" w14:textId="77777777" w:rsidR="000C7B92" w:rsidRDefault="00A85A65">
      <w:pPr>
        <w:pStyle w:val="Zkladntext"/>
        <w:spacing w:line="203" w:lineRule="exact"/>
      </w:pPr>
      <w:r>
        <w:t>eur</w:t>
      </w:r>
    </w:p>
    <w:p w14:paraId="261AAF6A" w14:textId="77777777" w:rsidR="000C7B92" w:rsidRDefault="000C7B92">
      <w:pPr>
        <w:spacing w:line="203" w:lineRule="exact"/>
        <w:sectPr w:rsidR="000C7B92">
          <w:type w:val="continuous"/>
          <w:pgSz w:w="11910" w:h="16840"/>
          <w:pgMar w:top="820" w:right="980" w:bottom="280" w:left="980" w:header="708" w:footer="708" w:gutter="0"/>
          <w:cols w:num="2" w:space="708" w:equalWidth="0">
            <w:col w:w="5395" w:space="3977"/>
            <w:col w:w="578"/>
          </w:cols>
        </w:sectPr>
      </w:pPr>
    </w:p>
    <w:p w14:paraId="68C844B4" w14:textId="77777777" w:rsidR="000C7B92" w:rsidRDefault="00A85A65">
      <w:pPr>
        <w:pStyle w:val="Odsekzoznamu"/>
        <w:numPr>
          <w:ilvl w:val="0"/>
          <w:numId w:val="110"/>
        </w:numPr>
        <w:tabs>
          <w:tab w:val="left" w:pos="326"/>
          <w:tab w:val="right" w:pos="9789"/>
        </w:tabs>
        <w:spacing w:line="203" w:lineRule="exact"/>
        <w:ind w:hanging="171"/>
        <w:rPr>
          <w:sz w:val="16"/>
        </w:rPr>
      </w:pPr>
      <w:r>
        <w:rPr>
          <w:sz w:val="16"/>
        </w:rPr>
        <w:t>Vydanie rozhodnutia o udelení súhlasu na vykonávanie prípravy na</w:t>
      </w:r>
      <w:r>
        <w:rPr>
          <w:spacing w:val="2"/>
          <w:sz w:val="16"/>
        </w:rPr>
        <w:t xml:space="preserve"> </w:t>
      </w:r>
      <w:r>
        <w:rPr>
          <w:sz w:val="16"/>
        </w:rPr>
        <w:t>opätovné použitie</w:t>
      </w:r>
      <w:r>
        <w:rPr>
          <w:position w:val="5"/>
          <w:sz w:val="10"/>
        </w:rPr>
        <w:t>38</w:t>
      </w:r>
      <w:r>
        <w:rPr>
          <w:sz w:val="16"/>
        </w:rPr>
        <w:t>)</w:t>
      </w:r>
      <w:r>
        <w:rPr>
          <w:sz w:val="16"/>
        </w:rPr>
        <w:tab/>
        <w:t>11</w:t>
      </w:r>
    </w:p>
    <w:p w14:paraId="6600AD5E" w14:textId="77777777" w:rsidR="000C7B92" w:rsidRDefault="00A85A65">
      <w:pPr>
        <w:pStyle w:val="Zkladntext"/>
        <w:spacing w:line="203" w:lineRule="exact"/>
        <w:ind w:left="9526"/>
      </w:pPr>
      <w:r>
        <w:t>eur</w:t>
      </w:r>
    </w:p>
    <w:p w14:paraId="4307D247" w14:textId="77777777" w:rsidR="000C7B92" w:rsidRDefault="000C7B92">
      <w:pPr>
        <w:spacing w:line="203" w:lineRule="exact"/>
        <w:sectPr w:rsidR="000C7B92">
          <w:type w:val="continuous"/>
          <w:pgSz w:w="11910" w:h="16840"/>
          <w:pgMar w:top="820" w:right="980" w:bottom="280" w:left="980" w:header="708" w:footer="708" w:gutter="0"/>
          <w:cols w:space="708"/>
        </w:sectPr>
      </w:pPr>
    </w:p>
    <w:p w14:paraId="1E1AD38C" w14:textId="77777777" w:rsidR="000C7B92" w:rsidRDefault="00A85A65">
      <w:pPr>
        <w:pStyle w:val="Odsekzoznamu"/>
        <w:numPr>
          <w:ilvl w:val="0"/>
          <w:numId w:val="110"/>
        </w:numPr>
        <w:tabs>
          <w:tab w:val="left" w:pos="338"/>
        </w:tabs>
        <w:spacing w:before="55" w:line="216" w:lineRule="auto"/>
        <w:ind w:left="155" w:right="38" w:firstLine="0"/>
        <w:rPr>
          <w:sz w:val="16"/>
        </w:rPr>
      </w:pPr>
      <w:r>
        <w:rPr>
          <w:sz w:val="16"/>
        </w:rPr>
        <w:t xml:space="preserve">Vydanie rozhodnutia o udelení súhlasu na prevádzkovanie úložiska dočasného uskladnenia odpadovej </w:t>
      </w:r>
      <w:r>
        <w:rPr>
          <w:spacing w:val="-3"/>
          <w:sz w:val="16"/>
        </w:rPr>
        <w:t xml:space="preserve">ortuti, </w:t>
      </w:r>
      <w:r>
        <w:rPr>
          <w:sz w:val="16"/>
        </w:rPr>
        <w:t>na uzavretie úložiska dočasného uskladnenia odpadovej ortuti alebo jeho časti, a</w:t>
      </w:r>
      <w:r>
        <w:rPr>
          <w:spacing w:val="2"/>
          <w:sz w:val="16"/>
        </w:rPr>
        <w:t xml:space="preserve"> </w:t>
      </w:r>
      <w:r>
        <w:rPr>
          <w:sz w:val="16"/>
        </w:rPr>
        <w:t>jeho</w:t>
      </w:r>
    </w:p>
    <w:p w14:paraId="06326EF7" w14:textId="77777777" w:rsidR="000C7B92" w:rsidRDefault="00A85A65">
      <w:pPr>
        <w:pStyle w:val="Zkladntext"/>
        <w:spacing w:line="185" w:lineRule="exact"/>
      </w:pPr>
      <w:r>
        <w:t>následné monitorovanie, na prevádzkovanie úložiska trvalého uskladnenia odpadovej ortuti, na</w:t>
      </w:r>
    </w:p>
    <w:p w14:paraId="57D7A9AF" w14:textId="77777777" w:rsidR="000C7B92" w:rsidRDefault="00A85A65">
      <w:pPr>
        <w:pStyle w:val="Zkladntext"/>
        <w:spacing w:line="203" w:lineRule="exact"/>
      </w:pPr>
      <w:r>
        <w:t>uzavretie úložiska trvalého uskladnenia odpadovej ortuti alebo jeho časti, a jeho následné monitorovanie</w:t>
      </w:r>
      <w:r>
        <w:rPr>
          <w:position w:val="5"/>
          <w:sz w:val="10"/>
        </w:rPr>
        <w:t>38</w:t>
      </w:r>
      <w:r>
        <w:t>)</w:t>
      </w:r>
    </w:p>
    <w:p w14:paraId="07958202" w14:textId="77777777" w:rsidR="000C7B92" w:rsidRDefault="00A85A65">
      <w:pPr>
        <w:pStyle w:val="Zkladntext"/>
        <w:spacing w:before="7"/>
        <w:ind w:left="0"/>
        <w:rPr>
          <w:sz w:val="31"/>
        </w:rPr>
      </w:pPr>
      <w:r>
        <w:br w:type="column"/>
      </w:r>
    </w:p>
    <w:p w14:paraId="0DA93BA1" w14:textId="77777777" w:rsidR="000C7B92" w:rsidRDefault="00A85A65">
      <w:pPr>
        <w:pStyle w:val="Zkladntext"/>
        <w:spacing w:before="1" w:line="203" w:lineRule="exact"/>
        <w:ind w:left="219"/>
      </w:pPr>
      <w:r>
        <w:t>11</w:t>
      </w:r>
    </w:p>
    <w:p w14:paraId="30614C1B" w14:textId="77777777" w:rsidR="000C7B92" w:rsidRDefault="00A85A65">
      <w:pPr>
        <w:pStyle w:val="Zkladntext"/>
        <w:spacing w:line="203" w:lineRule="exact"/>
      </w:pPr>
      <w:r>
        <w:t>eur</w:t>
      </w:r>
    </w:p>
    <w:p w14:paraId="1FB17FA0" w14:textId="77777777" w:rsidR="000C7B92" w:rsidRDefault="000C7B92">
      <w:pPr>
        <w:spacing w:line="203" w:lineRule="exact"/>
        <w:sectPr w:rsidR="000C7B92">
          <w:type w:val="continuous"/>
          <w:pgSz w:w="11910" w:h="16840"/>
          <w:pgMar w:top="820" w:right="980" w:bottom="280" w:left="980" w:header="708" w:footer="708" w:gutter="0"/>
          <w:cols w:num="2" w:space="708" w:equalWidth="0">
            <w:col w:w="8937" w:space="434"/>
            <w:col w:w="579"/>
          </w:cols>
        </w:sectPr>
      </w:pPr>
    </w:p>
    <w:p w14:paraId="7779F277" w14:textId="77777777" w:rsidR="000C7B92" w:rsidRDefault="00A85A65">
      <w:pPr>
        <w:pStyle w:val="Odsekzoznamu"/>
        <w:numPr>
          <w:ilvl w:val="0"/>
          <w:numId w:val="109"/>
        </w:numPr>
        <w:tabs>
          <w:tab w:val="left" w:pos="364"/>
          <w:tab w:val="right" w:pos="9789"/>
        </w:tabs>
        <w:spacing w:line="203" w:lineRule="exact"/>
        <w:ind w:hanging="209"/>
        <w:rPr>
          <w:sz w:val="16"/>
        </w:rPr>
      </w:pPr>
      <w:r>
        <w:rPr>
          <w:sz w:val="16"/>
        </w:rPr>
        <w:t>Vydanie rozhodnutia o udelení autorizácie, predĺženie autorizácie alebo</w:t>
      </w:r>
      <w:r>
        <w:rPr>
          <w:spacing w:val="2"/>
          <w:sz w:val="16"/>
        </w:rPr>
        <w:t xml:space="preserve"> </w:t>
      </w:r>
      <w:r>
        <w:rPr>
          <w:sz w:val="16"/>
        </w:rPr>
        <w:t>jej zmeny</w:t>
      </w:r>
      <w:r>
        <w:rPr>
          <w:position w:val="5"/>
          <w:sz w:val="10"/>
        </w:rPr>
        <w:t>38</w:t>
      </w:r>
      <w:r>
        <w:rPr>
          <w:sz w:val="16"/>
        </w:rPr>
        <w:t>)</w:t>
      </w:r>
      <w:r>
        <w:rPr>
          <w:sz w:val="16"/>
        </w:rPr>
        <w:tab/>
        <w:t>20</w:t>
      </w:r>
    </w:p>
    <w:p w14:paraId="1C57BB2A" w14:textId="77777777" w:rsidR="000C7B92" w:rsidRDefault="00A85A65">
      <w:pPr>
        <w:pStyle w:val="Zkladntext"/>
        <w:spacing w:line="203" w:lineRule="exact"/>
        <w:ind w:left="9526"/>
      </w:pPr>
      <w:r>
        <w:t>eur</w:t>
      </w:r>
    </w:p>
    <w:p w14:paraId="6CB3FE84" w14:textId="77777777" w:rsidR="000C7B92" w:rsidRDefault="00A85A65">
      <w:pPr>
        <w:pStyle w:val="Odsekzoznamu"/>
        <w:numPr>
          <w:ilvl w:val="0"/>
          <w:numId w:val="109"/>
        </w:numPr>
        <w:tabs>
          <w:tab w:val="left" w:pos="338"/>
          <w:tab w:val="right" w:pos="9789"/>
        </w:tabs>
        <w:spacing w:line="203" w:lineRule="exact"/>
        <w:ind w:left="337" w:hanging="183"/>
        <w:rPr>
          <w:sz w:val="16"/>
        </w:rPr>
      </w:pPr>
      <w:r>
        <w:rPr>
          <w:sz w:val="16"/>
        </w:rPr>
        <w:t>Vydanie rozhodnutia o udelení povolenia na cezhraničný</w:t>
      </w:r>
      <w:r>
        <w:rPr>
          <w:spacing w:val="2"/>
          <w:sz w:val="16"/>
        </w:rPr>
        <w:t xml:space="preserve"> </w:t>
      </w:r>
      <w:r>
        <w:rPr>
          <w:sz w:val="16"/>
        </w:rPr>
        <w:t>pohyb odpadov</w:t>
      </w:r>
      <w:r>
        <w:rPr>
          <w:position w:val="5"/>
          <w:sz w:val="10"/>
        </w:rPr>
        <w:t>38</w:t>
      </w:r>
      <w:r>
        <w:rPr>
          <w:sz w:val="16"/>
        </w:rPr>
        <w:t>)</w:t>
      </w:r>
      <w:r>
        <w:rPr>
          <w:sz w:val="16"/>
        </w:rPr>
        <w:tab/>
        <w:t>50</w:t>
      </w:r>
    </w:p>
    <w:p w14:paraId="5037FA00" w14:textId="77777777" w:rsidR="000C7B92" w:rsidRDefault="00A85A65">
      <w:pPr>
        <w:pStyle w:val="Zkladntext"/>
        <w:spacing w:line="203" w:lineRule="exact"/>
        <w:ind w:left="9526"/>
      </w:pPr>
      <w:r>
        <w:t>eur</w:t>
      </w:r>
    </w:p>
    <w:p w14:paraId="0E7EA925" w14:textId="77777777" w:rsidR="000C7B92" w:rsidRDefault="000C7B92">
      <w:pPr>
        <w:spacing w:line="203" w:lineRule="exact"/>
        <w:sectPr w:rsidR="000C7B92">
          <w:type w:val="continuous"/>
          <w:pgSz w:w="11910" w:h="16840"/>
          <w:pgMar w:top="820" w:right="980" w:bottom="280" w:left="980" w:header="708" w:footer="708" w:gutter="0"/>
          <w:cols w:space="708"/>
        </w:sectPr>
      </w:pPr>
    </w:p>
    <w:p w14:paraId="2C2BAD6F" w14:textId="77777777" w:rsidR="000C7B92" w:rsidRDefault="00A85A65">
      <w:pPr>
        <w:pStyle w:val="Odsekzoznamu"/>
        <w:numPr>
          <w:ilvl w:val="0"/>
          <w:numId w:val="108"/>
        </w:numPr>
        <w:tabs>
          <w:tab w:val="left" w:pos="345"/>
        </w:tabs>
        <w:spacing w:before="55" w:line="216" w:lineRule="auto"/>
        <w:ind w:right="38" w:firstLine="0"/>
        <w:rPr>
          <w:sz w:val="16"/>
        </w:rPr>
      </w:pPr>
      <w:r>
        <w:rPr>
          <w:sz w:val="16"/>
        </w:rPr>
        <w:t xml:space="preserve">Vydanie rozhodnutia o zaradení odpadu, ak držiteľ odpadu </w:t>
      </w:r>
      <w:r>
        <w:rPr>
          <w:spacing w:val="-3"/>
          <w:sz w:val="16"/>
        </w:rPr>
        <w:t xml:space="preserve">nemôže </w:t>
      </w:r>
      <w:r>
        <w:rPr>
          <w:sz w:val="16"/>
        </w:rPr>
        <w:t>odpad jednoznačne zaradiť podľa Katalógu odpadov</w:t>
      </w:r>
      <w:r>
        <w:rPr>
          <w:position w:val="5"/>
          <w:sz w:val="10"/>
        </w:rPr>
        <w:t>38</w:t>
      </w:r>
      <w:r>
        <w:rPr>
          <w:sz w:val="16"/>
        </w:rPr>
        <w:t>)</w:t>
      </w:r>
    </w:p>
    <w:p w14:paraId="22A94F9F" w14:textId="77777777" w:rsidR="000C7B92" w:rsidRDefault="00A85A65">
      <w:pPr>
        <w:spacing w:before="38" w:line="203" w:lineRule="exact"/>
        <w:ind w:left="219"/>
        <w:rPr>
          <w:sz w:val="16"/>
        </w:rPr>
      </w:pPr>
      <w:r>
        <w:br w:type="column"/>
      </w:r>
      <w:r>
        <w:rPr>
          <w:sz w:val="16"/>
        </w:rPr>
        <w:t>11</w:t>
      </w:r>
    </w:p>
    <w:p w14:paraId="54604780" w14:textId="77777777" w:rsidR="000C7B92" w:rsidRDefault="00A85A65">
      <w:pPr>
        <w:pStyle w:val="Zkladntext"/>
        <w:spacing w:line="203" w:lineRule="exact"/>
      </w:pPr>
      <w:r>
        <w:t>eur</w:t>
      </w:r>
    </w:p>
    <w:p w14:paraId="0CA3D0F2" w14:textId="77777777" w:rsidR="000C7B92" w:rsidRDefault="000C7B92">
      <w:pPr>
        <w:spacing w:line="203" w:lineRule="exact"/>
        <w:sectPr w:rsidR="000C7B92">
          <w:type w:val="continuous"/>
          <w:pgSz w:w="11910" w:h="16840"/>
          <w:pgMar w:top="820" w:right="980" w:bottom="280" w:left="980" w:header="708" w:footer="708" w:gutter="0"/>
          <w:cols w:num="2" w:space="708" w:equalWidth="0">
            <w:col w:w="5625" w:space="3746"/>
            <w:col w:w="579"/>
          </w:cols>
        </w:sectPr>
      </w:pPr>
    </w:p>
    <w:p w14:paraId="0393866B" w14:textId="77777777" w:rsidR="000C7B92" w:rsidRDefault="00A85A65">
      <w:pPr>
        <w:pStyle w:val="Odsekzoznamu"/>
        <w:numPr>
          <w:ilvl w:val="0"/>
          <w:numId w:val="108"/>
        </w:numPr>
        <w:tabs>
          <w:tab w:val="left" w:pos="342"/>
          <w:tab w:val="left" w:pos="9690"/>
        </w:tabs>
        <w:spacing w:line="203" w:lineRule="exact"/>
        <w:ind w:left="341" w:hanging="187"/>
        <w:rPr>
          <w:sz w:val="16"/>
        </w:rPr>
      </w:pPr>
      <w:r>
        <w:rPr>
          <w:sz w:val="16"/>
        </w:rPr>
        <w:t>Vydanie rozhodnutia o zmene udelených súhlasov podľa písmen a) až t) a aj)</w:t>
      </w:r>
      <w:r>
        <w:rPr>
          <w:spacing w:val="4"/>
          <w:sz w:val="16"/>
        </w:rPr>
        <w:t xml:space="preserve"> </w:t>
      </w:r>
      <w:r>
        <w:rPr>
          <w:sz w:val="16"/>
        </w:rPr>
        <w:t>až am)</w:t>
      </w:r>
      <w:r>
        <w:rPr>
          <w:sz w:val="16"/>
        </w:rPr>
        <w:tab/>
        <w:t>4</w:t>
      </w:r>
    </w:p>
    <w:p w14:paraId="4D987AAE" w14:textId="77777777" w:rsidR="000C7B92" w:rsidRDefault="00A85A65">
      <w:pPr>
        <w:pStyle w:val="Zkladntext"/>
        <w:spacing w:line="203" w:lineRule="exact"/>
        <w:ind w:left="9434"/>
      </w:pPr>
      <w:r>
        <w:t>eurá</w:t>
      </w:r>
    </w:p>
    <w:p w14:paraId="6DA74DCF" w14:textId="77777777" w:rsidR="000C7B92" w:rsidRDefault="00A85A65">
      <w:pPr>
        <w:pStyle w:val="Zkladntext"/>
        <w:tabs>
          <w:tab w:val="left" w:pos="9590"/>
        </w:tabs>
        <w:spacing w:before="38" w:line="203" w:lineRule="exact"/>
      </w:pPr>
      <w:r>
        <w:t>aa) Vydanie rozhodnutia či zariadenie je alebo nie je elektrozariadením</w:t>
      </w:r>
      <w:r>
        <w:rPr>
          <w:position w:val="5"/>
          <w:sz w:val="10"/>
        </w:rPr>
        <w:t>38</w:t>
      </w:r>
      <w:r>
        <w:t>)</w:t>
      </w:r>
      <w:r>
        <w:tab/>
        <w:t>30</w:t>
      </w:r>
    </w:p>
    <w:p w14:paraId="4660EDEB" w14:textId="77777777" w:rsidR="000C7B92" w:rsidRDefault="00A85A65">
      <w:pPr>
        <w:pStyle w:val="Zkladntext"/>
        <w:spacing w:line="203" w:lineRule="exact"/>
        <w:ind w:left="9526"/>
      </w:pPr>
      <w:r>
        <w:t>eur</w:t>
      </w:r>
    </w:p>
    <w:p w14:paraId="0F94239F" w14:textId="77777777" w:rsidR="000C7B92" w:rsidRDefault="000C7B92">
      <w:pPr>
        <w:spacing w:line="203" w:lineRule="exact"/>
        <w:sectPr w:rsidR="000C7B92">
          <w:type w:val="continuous"/>
          <w:pgSz w:w="11910" w:h="16840"/>
          <w:pgMar w:top="820" w:right="980" w:bottom="280" w:left="980" w:header="708" w:footer="708" w:gutter="0"/>
          <w:cols w:space="708"/>
        </w:sectPr>
      </w:pPr>
    </w:p>
    <w:p w14:paraId="412736AC" w14:textId="77777777" w:rsidR="000C7B92" w:rsidRDefault="00A85A65">
      <w:pPr>
        <w:pStyle w:val="Zkladntext"/>
        <w:spacing w:before="55" w:line="216" w:lineRule="auto"/>
        <w:ind w:right="679"/>
      </w:pPr>
      <w:r>
        <w:t>ab) Vydanie súhlasu na inštaláciu automatizovaných meracích systémov emisií a automatizovaných meracích systémov kvality ovzdušia a na ich prevádzku, na ich zmeny a na prevádzku po vykonaných zmenách</w:t>
      </w:r>
      <w:r>
        <w:rPr>
          <w:position w:val="5"/>
          <w:sz w:val="10"/>
        </w:rPr>
        <w:t>38a</w:t>
      </w:r>
      <w:r>
        <w:t>)</w:t>
      </w:r>
    </w:p>
    <w:p w14:paraId="186928E6" w14:textId="77777777" w:rsidR="000C7B92" w:rsidRDefault="00A85A65">
      <w:pPr>
        <w:pStyle w:val="Zkladntext"/>
        <w:spacing w:before="59" w:line="216" w:lineRule="auto"/>
        <w:ind w:right="25"/>
      </w:pPr>
      <w:r>
        <w:t>ac) Vydanie súhlasu na zmeny používaných palív a surovín, na zmeny technologických zariadení stacionárnych zdrojov a na zmeny ich užívania a na prevádzku stacionárnych</w:t>
      </w:r>
    </w:p>
    <w:p w14:paraId="1552ACD0" w14:textId="77777777" w:rsidR="000C7B92" w:rsidRDefault="00A85A65">
      <w:pPr>
        <w:pStyle w:val="Zkladntext"/>
        <w:spacing w:before="3"/>
        <w:ind w:left="0"/>
        <w:rPr>
          <w:sz w:val="17"/>
        </w:rPr>
      </w:pPr>
      <w:r>
        <w:br w:type="column"/>
      </w:r>
    </w:p>
    <w:p w14:paraId="1FBC7650" w14:textId="77777777" w:rsidR="000C7B92" w:rsidRDefault="00A85A65">
      <w:pPr>
        <w:pStyle w:val="Zkladntext"/>
        <w:spacing w:line="203" w:lineRule="exact"/>
        <w:ind w:left="219"/>
      </w:pPr>
      <w:r>
        <w:t>10</w:t>
      </w:r>
    </w:p>
    <w:p w14:paraId="1C13B13C" w14:textId="77777777" w:rsidR="000C7B92" w:rsidRDefault="00A85A65">
      <w:pPr>
        <w:pStyle w:val="Zkladntext"/>
        <w:spacing w:line="203" w:lineRule="exact"/>
      </w:pPr>
      <w:r>
        <w:t>eur</w:t>
      </w:r>
    </w:p>
    <w:p w14:paraId="3A82F9ED" w14:textId="77777777" w:rsidR="000C7B92" w:rsidRDefault="000C7B92">
      <w:pPr>
        <w:spacing w:line="203" w:lineRule="exact"/>
        <w:sectPr w:rsidR="000C7B92">
          <w:type w:val="continuous"/>
          <w:pgSz w:w="11910" w:h="16840"/>
          <w:pgMar w:top="820" w:right="980" w:bottom="280" w:left="980" w:header="708" w:footer="708" w:gutter="0"/>
          <w:cols w:num="2" w:space="708" w:equalWidth="0">
            <w:col w:w="7042" w:space="2330"/>
            <w:col w:w="578"/>
          </w:cols>
        </w:sectPr>
      </w:pPr>
    </w:p>
    <w:p w14:paraId="4DBADC9A" w14:textId="77777777" w:rsidR="000C7B92" w:rsidRDefault="00A85A65">
      <w:pPr>
        <w:pStyle w:val="Zkladntext"/>
        <w:tabs>
          <w:tab w:val="left" w:pos="9376"/>
        </w:tabs>
        <w:spacing w:line="196" w:lineRule="exact"/>
      </w:pPr>
      <w:r>
        <w:t>zdrojov po vykonaných zmenách</w:t>
      </w:r>
      <w:r>
        <w:rPr>
          <w:position w:val="5"/>
          <w:sz w:val="10"/>
        </w:rPr>
        <w:t>38b</w:t>
      </w:r>
      <w:r>
        <w:t>)</w:t>
      </w:r>
      <w:r>
        <w:tab/>
        <w:t>5 eur</w:t>
      </w:r>
    </w:p>
    <w:p w14:paraId="14ADE22E" w14:textId="77777777" w:rsidR="000C7B92" w:rsidRDefault="000C7B92">
      <w:pPr>
        <w:spacing w:line="196" w:lineRule="exact"/>
        <w:sectPr w:rsidR="000C7B92">
          <w:type w:val="continuous"/>
          <w:pgSz w:w="11910" w:h="16840"/>
          <w:pgMar w:top="820" w:right="980" w:bottom="280" w:left="980" w:header="708" w:footer="708" w:gutter="0"/>
          <w:cols w:space="708"/>
        </w:sectPr>
      </w:pPr>
    </w:p>
    <w:p w14:paraId="6DCAB734" w14:textId="77777777" w:rsidR="000C7B92" w:rsidRDefault="00A85A65">
      <w:pPr>
        <w:pStyle w:val="Zkladntext"/>
        <w:spacing w:before="55" w:line="216" w:lineRule="auto"/>
        <w:ind w:right="1551"/>
      </w:pPr>
      <w:r>
        <w:t>ad) Vydanie súhlasu na vydanie súboru technicko-prevádzkových parametrov a technicko-organizačných opatrení a na jeho zmeny</w:t>
      </w:r>
      <w:r>
        <w:rPr>
          <w:position w:val="5"/>
          <w:sz w:val="10"/>
        </w:rPr>
        <w:t>38c</w:t>
      </w:r>
      <w:r>
        <w:t>)</w:t>
      </w:r>
    </w:p>
    <w:p w14:paraId="14E34473" w14:textId="77777777" w:rsidR="000C7B92" w:rsidRDefault="00A85A65">
      <w:pPr>
        <w:pStyle w:val="Zkladntext"/>
        <w:spacing w:before="59" w:line="216" w:lineRule="auto"/>
        <w:ind w:right="1327"/>
      </w:pPr>
      <w:r>
        <w:t>ae) Vydanie súhlasu na prevádzku výskumno-vývojových technologických celkov patriacich do kategórie veľkých zdrojov alebo stredných zdrojov</w:t>
      </w:r>
      <w:r>
        <w:rPr>
          <w:position w:val="5"/>
          <w:sz w:val="10"/>
        </w:rPr>
        <w:t>38d</w:t>
      </w:r>
      <w:r>
        <w:t>)</w:t>
      </w:r>
    </w:p>
    <w:p w14:paraId="6DC59B4F" w14:textId="77777777" w:rsidR="000C7B92" w:rsidRDefault="00A85A65">
      <w:pPr>
        <w:pStyle w:val="Zkladntext"/>
        <w:spacing w:before="59" w:line="216" w:lineRule="auto"/>
        <w:ind w:right="21"/>
      </w:pPr>
      <w:r>
        <w:t>af) Vydanie súhlasu na inštaláciu technologických celkov patriacich do kategórie veľkých zdrojov, stredných zdrojov alebo malých zdrojov, na ich zmeny a na ich prevádzku,</w:t>
      </w:r>
    </w:p>
    <w:p w14:paraId="50E413FE" w14:textId="77777777" w:rsidR="000C7B92" w:rsidRDefault="00A85A65">
      <w:pPr>
        <w:pStyle w:val="Zkladntext"/>
        <w:spacing w:line="196" w:lineRule="exact"/>
      </w:pPr>
      <w:r>
        <w:t>ak ich povoľovanie nepodlieha stavebnému konaniu</w:t>
      </w:r>
      <w:r>
        <w:rPr>
          <w:position w:val="5"/>
          <w:sz w:val="10"/>
        </w:rPr>
        <w:t>38e</w:t>
      </w:r>
      <w:r>
        <w:t>)</w:t>
      </w:r>
    </w:p>
    <w:p w14:paraId="58DFDF7F" w14:textId="77777777" w:rsidR="000C7B92" w:rsidRDefault="00A85A65">
      <w:pPr>
        <w:pStyle w:val="Zkladntext"/>
        <w:spacing w:before="55" w:line="216" w:lineRule="auto"/>
        <w:ind w:right="1477"/>
      </w:pPr>
      <w:r>
        <w:t>ag) Vydanie súhlasu na technický výpočet údajov o dodržaní emisných limitov, technických požiadaviek a podmienok prevádzkovania, určenie výnimiek</w:t>
      </w:r>
    </w:p>
    <w:p w14:paraId="1F8DFE61" w14:textId="77777777" w:rsidR="000C7B92" w:rsidRDefault="00A85A65">
      <w:pPr>
        <w:pStyle w:val="Zkladntext"/>
        <w:spacing w:line="196" w:lineRule="exact"/>
      </w:pPr>
      <w:r>
        <w:t>alebo osobitných podmienok a osobitných lehôt zisťovania množstiev vypúšťaných</w:t>
      </w:r>
    </w:p>
    <w:p w14:paraId="256490A7" w14:textId="77777777" w:rsidR="000C7B92" w:rsidRDefault="00A85A65">
      <w:pPr>
        <w:spacing w:before="38" w:line="203" w:lineRule="exact"/>
        <w:ind w:left="219"/>
        <w:rPr>
          <w:sz w:val="16"/>
        </w:rPr>
      </w:pPr>
      <w:r>
        <w:br w:type="column"/>
      </w:r>
      <w:r>
        <w:rPr>
          <w:sz w:val="16"/>
        </w:rPr>
        <w:t>10</w:t>
      </w:r>
    </w:p>
    <w:p w14:paraId="1E0E201A" w14:textId="77777777" w:rsidR="000C7B92" w:rsidRDefault="00A85A65">
      <w:pPr>
        <w:pStyle w:val="Zkladntext"/>
        <w:spacing w:line="203" w:lineRule="exact"/>
      </w:pPr>
      <w:r>
        <w:t>eur</w:t>
      </w:r>
    </w:p>
    <w:p w14:paraId="1EF23939" w14:textId="77777777" w:rsidR="000C7B92" w:rsidRDefault="00A85A65">
      <w:pPr>
        <w:pStyle w:val="Zkladntext"/>
        <w:spacing w:before="38" w:line="203" w:lineRule="exact"/>
        <w:ind w:left="219"/>
      </w:pPr>
      <w:r>
        <w:t>10</w:t>
      </w:r>
    </w:p>
    <w:p w14:paraId="4D8A06E3" w14:textId="77777777" w:rsidR="000C7B92" w:rsidRDefault="00A85A65">
      <w:pPr>
        <w:pStyle w:val="Zkladntext"/>
        <w:spacing w:line="203" w:lineRule="exact"/>
      </w:pPr>
      <w:r>
        <w:t>eur</w:t>
      </w:r>
    </w:p>
    <w:p w14:paraId="433721BC" w14:textId="77777777" w:rsidR="000C7B92" w:rsidRDefault="000C7B92">
      <w:pPr>
        <w:pStyle w:val="Zkladntext"/>
        <w:spacing w:before="2"/>
        <w:ind w:left="0"/>
        <w:rPr>
          <w:sz w:val="17"/>
        </w:rPr>
      </w:pPr>
    </w:p>
    <w:p w14:paraId="3515F906" w14:textId="77777777" w:rsidR="000C7B92" w:rsidRDefault="00A85A65">
      <w:pPr>
        <w:pStyle w:val="Zkladntext"/>
        <w:spacing w:before="1" w:line="203" w:lineRule="exact"/>
        <w:ind w:left="219"/>
      </w:pPr>
      <w:r>
        <w:t>10</w:t>
      </w:r>
    </w:p>
    <w:p w14:paraId="26FF18D9" w14:textId="77777777" w:rsidR="000C7B92" w:rsidRDefault="00A85A65">
      <w:pPr>
        <w:pStyle w:val="Zkladntext"/>
        <w:spacing w:line="203" w:lineRule="exact"/>
      </w:pPr>
      <w:r>
        <w:t>eur</w:t>
      </w:r>
    </w:p>
    <w:p w14:paraId="2369031E" w14:textId="77777777" w:rsidR="000C7B92" w:rsidRDefault="000C7B92">
      <w:pPr>
        <w:pStyle w:val="Zkladntext"/>
        <w:spacing w:before="12"/>
        <w:ind w:left="0"/>
        <w:rPr>
          <w:sz w:val="14"/>
        </w:rPr>
      </w:pPr>
    </w:p>
    <w:p w14:paraId="0EA957EA" w14:textId="77777777" w:rsidR="000C7B92" w:rsidRDefault="00A85A65">
      <w:pPr>
        <w:pStyle w:val="Zkladntext"/>
        <w:spacing w:before="1" w:line="203" w:lineRule="exact"/>
        <w:ind w:left="219"/>
      </w:pPr>
      <w:r>
        <w:t>10</w:t>
      </w:r>
    </w:p>
    <w:p w14:paraId="119E6076" w14:textId="77777777" w:rsidR="000C7B92" w:rsidRDefault="00A85A65">
      <w:pPr>
        <w:pStyle w:val="Zkladntext"/>
        <w:spacing w:line="203" w:lineRule="exact"/>
      </w:pPr>
      <w:r>
        <w:t>eur</w:t>
      </w:r>
    </w:p>
    <w:p w14:paraId="03E7480B" w14:textId="77777777" w:rsidR="000C7B92" w:rsidRDefault="000C7B92">
      <w:pPr>
        <w:spacing w:line="203" w:lineRule="exact"/>
        <w:sectPr w:rsidR="000C7B92">
          <w:type w:val="continuous"/>
          <w:pgSz w:w="11910" w:h="16840"/>
          <w:pgMar w:top="820" w:right="980" w:bottom="280" w:left="980" w:header="708" w:footer="708" w:gutter="0"/>
          <w:cols w:num="2" w:space="708" w:equalWidth="0">
            <w:col w:w="7806" w:space="1566"/>
            <w:col w:w="578"/>
          </w:cols>
        </w:sectPr>
      </w:pPr>
    </w:p>
    <w:p w14:paraId="5AC371CF" w14:textId="77777777" w:rsidR="000C7B92" w:rsidRDefault="000C7B92">
      <w:pPr>
        <w:pStyle w:val="Zkladntext"/>
        <w:spacing w:before="7"/>
        <w:ind w:left="0"/>
        <w:rPr>
          <w:sz w:val="8"/>
        </w:rPr>
      </w:pPr>
    </w:p>
    <w:p w14:paraId="16F20BA9" w14:textId="77777777" w:rsidR="000C7B92" w:rsidRDefault="000C7B92">
      <w:pPr>
        <w:rPr>
          <w:sz w:val="8"/>
        </w:rPr>
        <w:sectPr w:rsidR="000C7B92">
          <w:pgSz w:w="11910" w:h="16840"/>
          <w:pgMar w:top="1160" w:right="980" w:bottom="280" w:left="980" w:header="796" w:footer="0" w:gutter="0"/>
          <w:cols w:space="708"/>
        </w:sectPr>
      </w:pPr>
    </w:p>
    <w:p w14:paraId="5EB616BA" w14:textId="77777777" w:rsidR="000C7B92" w:rsidRDefault="00A85A65">
      <w:pPr>
        <w:pStyle w:val="Zkladntext"/>
        <w:spacing w:before="100" w:line="203" w:lineRule="exact"/>
      </w:pPr>
      <w:r>
        <w:t>znečisťujúcich látok a údajov o dodržaní určených emisných limitov, technických požiadaviek</w:t>
      </w:r>
    </w:p>
    <w:p w14:paraId="0A92D097" w14:textId="77777777" w:rsidR="000C7B92" w:rsidRDefault="00A85A65">
      <w:pPr>
        <w:pStyle w:val="Zkladntext"/>
        <w:spacing w:before="6" w:line="216" w:lineRule="auto"/>
        <w:ind w:right="25"/>
      </w:pPr>
      <w:r>
        <w:t>a podmienok prevádzkovania stacionárnych zdrojov a monitorovania úrovne znečistenia ovzdušia a na predĺženie lehoty alebo na upustenie od oprávnených meraní</w:t>
      </w:r>
      <w:r>
        <w:rPr>
          <w:position w:val="5"/>
          <w:sz w:val="10"/>
        </w:rPr>
        <w:t>38f</w:t>
      </w:r>
      <w:r>
        <w:t>)</w:t>
      </w:r>
    </w:p>
    <w:p w14:paraId="3D58DD5D" w14:textId="77777777" w:rsidR="000C7B92" w:rsidRDefault="00A85A65">
      <w:pPr>
        <w:pStyle w:val="Zkladntext"/>
        <w:spacing w:before="59" w:line="216" w:lineRule="auto"/>
        <w:ind w:right="1894"/>
      </w:pPr>
      <w:r>
        <w:t>ah) Vydanie rozhodnutia na povolenie ďalšej prevádzky spaľovne odpadov alebo zariadenia na spoluspaľovanie odpadov</w:t>
      </w:r>
      <w:r>
        <w:rPr>
          <w:position w:val="5"/>
          <w:sz w:val="10"/>
        </w:rPr>
        <w:t>38g</w:t>
      </w:r>
      <w:r>
        <w:t>)</w:t>
      </w:r>
    </w:p>
    <w:p w14:paraId="15310E95" w14:textId="77777777" w:rsidR="000C7B92" w:rsidRDefault="00A85A65">
      <w:pPr>
        <w:pStyle w:val="Zkladntext"/>
        <w:spacing w:before="57" w:line="218" w:lineRule="auto"/>
        <w:ind w:right="1164"/>
        <w:rPr>
          <w:sz w:val="18"/>
        </w:rPr>
      </w:pPr>
      <w:r>
        <w:t>ai) Vydanie rozhodnutia o zmene podmienok a požiadaviek určených na prevádzku a monitorovanie stacionárneho zdroja znečisťovania ovzdušia</w:t>
      </w:r>
      <w:r>
        <w:rPr>
          <w:position w:val="5"/>
          <w:sz w:val="10"/>
        </w:rPr>
        <w:t>38h</w:t>
      </w:r>
      <w:r>
        <w:rPr>
          <w:sz w:val="18"/>
        </w:rPr>
        <w:t>)</w:t>
      </w:r>
    </w:p>
    <w:p w14:paraId="16091CC9" w14:textId="77777777" w:rsidR="000C7B92" w:rsidRDefault="00A85A65">
      <w:pPr>
        <w:pStyle w:val="Zkladntext"/>
        <w:ind w:left="0"/>
        <w:rPr>
          <w:sz w:val="22"/>
        </w:rPr>
      </w:pPr>
      <w:r>
        <w:br w:type="column"/>
      </w:r>
    </w:p>
    <w:p w14:paraId="76A1F666" w14:textId="77777777" w:rsidR="000C7B92" w:rsidRDefault="000C7B92">
      <w:pPr>
        <w:pStyle w:val="Zkladntext"/>
        <w:ind w:left="0"/>
        <w:rPr>
          <w:sz w:val="22"/>
        </w:rPr>
      </w:pPr>
    </w:p>
    <w:p w14:paraId="3E76ADC7" w14:textId="77777777" w:rsidR="000C7B92" w:rsidRDefault="00A85A65">
      <w:pPr>
        <w:pStyle w:val="Zkladntext"/>
        <w:spacing w:before="148" w:line="203" w:lineRule="exact"/>
        <w:ind w:left="219"/>
      </w:pPr>
      <w:r>
        <w:t>30</w:t>
      </w:r>
    </w:p>
    <w:p w14:paraId="69F5758B" w14:textId="77777777" w:rsidR="000C7B92" w:rsidRDefault="00A85A65">
      <w:pPr>
        <w:pStyle w:val="Zkladntext"/>
        <w:spacing w:line="203" w:lineRule="exact"/>
      </w:pPr>
      <w:r>
        <w:t>eur</w:t>
      </w:r>
    </w:p>
    <w:p w14:paraId="08AB55ED" w14:textId="77777777" w:rsidR="000C7B92" w:rsidRDefault="00A85A65">
      <w:pPr>
        <w:pStyle w:val="Zkladntext"/>
        <w:spacing w:before="65" w:line="203" w:lineRule="exact"/>
        <w:ind w:left="219"/>
      </w:pPr>
      <w:r>
        <w:t>10</w:t>
      </w:r>
    </w:p>
    <w:p w14:paraId="300C2550" w14:textId="77777777" w:rsidR="000C7B92" w:rsidRDefault="00A85A65">
      <w:pPr>
        <w:pStyle w:val="Zkladntext"/>
        <w:spacing w:line="203" w:lineRule="exact"/>
      </w:pPr>
      <w:r>
        <w:t>eur</w:t>
      </w:r>
    </w:p>
    <w:p w14:paraId="5D003B16" w14:textId="77777777" w:rsidR="000C7B92" w:rsidRDefault="000C7B92">
      <w:pPr>
        <w:spacing w:line="203" w:lineRule="exact"/>
        <w:sectPr w:rsidR="000C7B92">
          <w:type w:val="continuous"/>
          <w:pgSz w:w="11910" w:h="16840"/>
          <w:pgMar w:top="820" w:right="980" w:bottom="280" w:left="980" w:header="708" w:footer="708" w:gutter="0"/>
          <w:cols w:num="2" w:space="708" w:equalWidth="0">
            <w:col w:w="7810" w:space="1562"/>
            <w:col w:w="578"/>
          </w:cols>
        </w:sectPr>
      </w:pPr>
    </w:p>
    <w:p w14:paraId="6CE7B0B4" w14:textId="77777777" w:rsidR="000C7B92" w:rsidRDefault="00A85A65">
      <w:pPr>
        <w:pStyle w:val="Zkladntext"/>
        <w:tabs>
          <w:tab w:val="right" w:pos="9789"/>
        </w:tabs>
        <w:spacing w:before="38" w:line="203" w:lineRule="exact"/>
      </w:pPr>
      <w:r>
        <w:t>aj) Vydanie rozhodnutia o udelení súhlasu na prevádzkovanie prekládkovej stanice</w:t>
      </w:r>
      <w:r>
        <w:rPr>
          <w:spacing w:val="2"/>
        </w:rPr>
        <w:t xml:space="preserve"> </w:t>
      </w:r>
      <w:r>
        <w:t>komunálneho odpadu</w:t>
      </w:r>
      <w:r>
        <w:tab/>
        <w:t>11</w:t>
      </w:r>
    </w:p>
    <w:p w14:paraId="0F72D0F2" w14:textId="77777777" w:rsidR="000C7B92" w:rsidRDefault="00A85A65">
      <w:pPr>
        <w:pStyle w:val="Zkladntext"/>
        <w:spacing w:line="203" w:lineRule="exact"/>
        <w:ind w:left="9526"/>
      </w:pPr>
      <w:r>
        <w:t>eur</w:t>
      </w:r>
    </w:p>
    <w:p w14:paraId="42C68897" w14:textId="77777777" w:rsidR="000C7B92" w:rsidRDefault="00A85A65">
      <w:pPr>
        <w:pStyle w:val="Zkladntext"/>
        <w:tabs>
          <w:tab w:val="right" w:pos="9789"/>
        </w:tabs>
        <w:spacing w:before="38" w:line="203" w:lineRule="exact"/>
      </w:pPr>
      <w:r>
        <w:t>ak) Vydanie rozhodnutia o udelení súhlasu na skladovanie výkopovej zeminy pre</w:t>
      </w:r>
      <w:r>
        <w:rPr>
          <w:spacing w:val="2"/>
        </w:rPr>
        <w:t xml:space="preserve"> </w:t>
      </w:r>
      <w:r>
        <w:t>pôvodcu odpadov</w:t>
      </w:r>
      <w:r>
        <w:tab/>
        <w:t>11</w:t>
      </w:r>
    </w:p>
    <w:p w14:paraId="5572D6EE" w14:textId="77777777" w:rsidR="000C7B92" w:rsidRDefault="00A85A65">
      <w:pPr>
        <w:pStyle w:val="Zkladntext"/>
        <w:spacing w:line="203" w:lineRule="exact"/>
        <w:ind w:left="9526"/>
      </w:pPr>
      <w:r>
        <w:t>eur</w:t>
      </w:r>
    </w:p>
    <w:p w14:paraId="31AC4CA4" w14:textId="77777777" w:rsidR="000C7B92" w:rsidRDefault="000C7B92">
      <w:pPr>
        <w:pStyle w:val="Zkladntext"/>
        <w:spacing w:before="5"/>
        <w:ind w:left="0"/>
        <w:rPr>
          <w:sz w:val="22"/>
        </w:rPr>
      </w:pPr>
    </w:p>
    <w:p w14:paraId="3A0503CC" w14:textId="77777777" w:rsidR="000C7B92" w:rsidRDefault="00A85A65">
      <w:pPr>
        <w:pStyle w:val="Nadpis1"/>
      </w:pPr>
      <w:r>
        <w:t>Položka 163</w:t>
      </w:r>
    </w:p>
    <w:p w14:paraId="6D6F893D" w14:textId="77777777" w:rsidR="000C7B92" w:rsidRDefault="00A85A65">
      <w:pPr>
        <w:pStyle w:val="Zkladntext"/>
        <w:tabs>
          <w:tab w:val="left" w:pos="9277"/>
        </w:tabs>
        <w:spacing w:before="117"/>
      </w:pPr>
      <w:r>
        <w:rPr>
          <w:position w:val="1"/>
        </w:rPr>
        <w:t>a) Vydanie rozhodnutia o určení prieskumného</w:t>
      </w:r>
      <w:r>
        <w:rPr>
          <w:spacing w:val="2"/>
          <w:position w:val="1"/>
        </w:rPr>
        <w:t xml:space="preserve"> </w:t>
      </w:r>
      <w:r>
        <w:rPr>
          <w:position w:val="1"/>
        </w:rPr>
        <w:t>územia</w:t>
      </w:r>
      <w:r>
        <w:rPr>
          <w:position w:val="6"/>
          <w:sz w:val="10"/>
        </w:rPr>
        <w:t>39</w:t>
      </w:r>
      <w:r>
        <w:rPr>
          <w:position w:val="1"/>
          <w:sz w:val="18"/>
        </w:rPr>
        <w:t>)</w:t>
      </w:r>
      <w:r>
        <w:rPr>
          <w:spacing w:val="-7"/>
          <w:position w:val="1"/>
          <w:sz w:val="18"/>
        </w:rPr>
        <w:t xml:space="preserve"> </w:t>
      </w:r>
      <w:r>
        <w:rPr>
          <w:position w:val="1"/>
        </w:rPr>
        <w:t>........................................................</w:t>
      </w:r>
      <w:r>
        <w:rPr>
          <w:position w:val="1"/>
        </w:rPr>
        <w:tab/>
      </w:r>
      <w:r>
        <w:t>35 eur</w:t>
      </w:r>
    </w:p>
    <w:p w14:paraId="6AF0EB15" w14:textId="77777777" w:rsidR="000C7B92" w:rsidRDefault="00A85A65">
      <w:pPr>
        <w:pStyle w:val="Zkladntext"/>
        <w:tabs>
          <w:tab w:val="left" w:pos="9277"/>
        </w:tabs>
        <w:spacing w:before="38"/>
      </w:pPr>
      <w:r>
        <w:t>b) Vydanie rozhodnutia o zmene prieskumného</w:t>
      </w:r>
      <w:r>
        <w:rPr>
          <w:spacing w:val="2"/>
        </w:rPr>
        <w:t xml:space="preserve"> </w:t>
      </w:r>
      <w:r>
        <w:t>územia ............................................................</w:t>
      </w:r>
      <w:r>
        <w:tab/>
        <w:t>30 eur</w:t>
      </w:r>
    </w:p>
    <w:p w14:paraId="377783A2" w14:textId="77777777" w:rsidR="000C7B92" w:rsidRDefault="00A85A65">
      <w:pPr>
        <w:pStyle w:val="Zkladntext"/>
        <w:spacing w:before="55" w:line="216" w:lineRule="auto"/>
        <w:ind w:right="3208"/>
      </w:pPr>
      <w:r>
        <w:t>c) Vykonanie zmeny v rozhodnutí podľa písmena b) tejto položky týkajúcej sa zmeny obchodného mena, sídla (trvalého pobytu), zmeny rodného čísla alebo zmeny</w:t>
      </w:r>
    </w:p>
    <w:p w14:paraId="7F01B331" w14:textId="77777777" w:rsidR="000C7B92" w:rsidRDefault="00A85A65">
      <w:pPr>
        <w:pStyle w:val="Zkladntext"/>
        <w:tabs>
          <w:tab w:val="left" w:pos="9376"/>
        </w:tabs>
        <w:spacing w:line="196" w:lineRule="exact"/>
      </w:pPr>
      <w:r>
        <w:t>identifikačného čísla organizácie ...................................................................................................</w:t>
      </w:r>
      <w:r>
        <w:tab/>
        <w:t>5 eur</w:t>
      </w:r>
    </w:p>
    <w:p w14:paraId="7F445ABB" w14:textId="77777777" w:rsidR="000C7B92" w:rsidRDefault="00A85A65">
      <w:pPr>
        <w:pStyle w:val="Zkladntext"/>
        <w:tabs>
          <w:tab w:val="left" w:pos="9277"/>
        </w:tabs>
        <w:spacing w:before="38"/>
      </w:pPr>
      <w:r>
        <w:t>d) Vydanie rozhodnutia o zrušení prieskumného</w:t>
      </w:r>
      <w:r>
        <w:rPr>
          <w:spacing w:val="2"/>
        </w:rPr>
        <w:t xml:space="preserve"> </w:t>
      </w:r>
      <w:r>
        <w:t>územia ...........................................................</w:t>
      </w:r>
      <w:r>
        <w:tab/>
        <w:t>10 eur</w:t>
      </w:r>
    </w:p>
    <w:p w14:paraId="7C59A28E" w14:textId="77777777" w:rsidR="000C7B92" w:rsidRDefault="00A85A65">
      <w:pPr>
        <w:pStyle w:val="Odsekzoznamu"/>
        <w:numPr>
          <w:ilvl w:val="0"/>
          <w:numId w:val="107"/>
        </w:numPr>
        <w:tabs>
          <w:tab w:val="left" w:pos="338"/>
          <w:tab w:val="left" w:pos="9277"/>
        </w:tabs>
        <w:rPr>
          <w:sz w:val="16"/>
        </w:rPr>
      </w:pPr>
      <w:r>
        <w:rPr>
          <w:sz w:val="16"/>
        </w:rPr>
        <w:t>Predĺženie platnosti rozhodnutia o určení prieskumného</w:t>
      </w:r>
      <w:r>
        <w:rPr>
          <w:spacing w:val="2"/>
          <w:sz w:val="16"/>
        </w:rPr>
        <w:t xml:space="preserve"> </w:t>
      </w:r>
      <w:r>
        <w:rPr>
          <w:sz w:val="16"/>
        </w:rPr>
        <w:t>územia .......................................</w:t>
      </w:r>
      <w:r>
        <w:rPr>
          <w:sz w:val="16"/>
        </w:rPr>
        <w:tab/>
        <w:t>35 eur</w:t>
      </w:r>
    </w:p>
    <w:p w14:paraId="15BE0DB6" w14:textId="77777777" w:rsidR="000C7B92" w:rsidRDefault="00A85A65">
      <w:pPr>
        <w:pStyle w:val="Odsekzoznamu"/>
        <w:numPr>
          <w:ilvl w:val="0"/>
          <w:numId w:val="107"/>
        </w:numPr>
        <w:tabs>
          <w:tab w:val="left" w:pos="306"/>
          <w:tab w:val="left" w:pos="9376"/>
        </w:tabs>
        <w:ind w:left="305" w:hanging="151"/>
        <w:rPr>
          <w:sz w:val="16"/>
        </w:rPr>
      </w:pPr>
      <w:r>
        <w:rPr>
          <w:sz w:val="16"/>
        </w:rPr>
        <w:t>Vydanie výpisu z evidencie prieskumných území, za každú aj začatú</w:t>
      </w:r>
      <w:r>
        <w:rPr>
          <w:spacing w:val="2"/>
          <w:sz w:val="16"/>
        </w:rPr>
        <w:t xml:space="preserve"> </w:t>
      </w:r>
      <w:r>
        <w:rPr>
          <w:sz w:val="16"/>
        </w:rPr>
        <w:t>stranu .......................</w:t>
      </w:r>
      <w:r>
        <w:rPr>
          <w:sz w:val="16"/>
        </w:rPr>
        <w:tab/>
        <w:t>5 eur</w:t>
      </w:r>
    </w:p>
    <w:p w14:paraId="3720B6CA" w14:textId="77777777" w:rsidR="000C7B92" w:rsidRDefault="00A85A65">
      <w:pPr>
        <w:pStyle w:val="Odsekzoznamu"/>
        <w:numPr>
          <w:ilvl w:val="0"/>
          <w:numId w:val="107"/>
        </w:numPr>
        <w:tabs>
          <w:tab w:val="left" w:pos="342"/>
        </w:tabs>
        <w:spacing w:line="203" w:lineRule="exact"/>
        <w:ind w:left="341" w:hanging="187"/>
        <w:rPr>
          <w:sz w:val="16"/>
        </w:rPr>
      </w:pPr>
      <w:r>
        <w:rPr>
          <w:sz w:val="16"/>
        </w:rPr>
        <w:t>Žiadosť o vydanie súhlasu so zmluvným prevodom prieskumného územia a</w:t>
      </w:r>
      <w:r>
        <w:rPr>
          <w:spacing w:val="4"/>
          <w:sz w:val="16"/>
        </w:rPr>
        <w:t xml:space="preserve"> </w:t>
      </w:r>
      <w:r>
        <w:rPr>
          <w:sz w:val="16"/>
        </w:rPr>
        <w:t>vykonanie</w:t>
      </w:r>
    </w:p>
    <w:p w14:paraId="7D113BA5" w14:textId="77777777" w:rsidR="000C7B92" w:rsidRDefault="00A85A65">
      <w:pPr>
        <w:pStyle w:val="Zkladntext"/>
        <w:tabs>
          <w:tab w:val="left" w:pos="9277"/>
        </w:tabs>
        <w:spacing w:line="203" w:lineRule="exact"/>
      </w:pPr>
      <w:r>
        <w:t>potrebnej zmeny v evidencii prieskumných</w:t>
      </w:r>
      <w:r>
        <w:rPr>
          <w:spacing w:val="2"/>
        </w:rPr>
        <w:t xml:space="preserve"> </w:t>
      </w:r>
      <w:r>
        <w:t>území ........................................................................</w:t>
      </w:r>
      <w:r>
        <w:tab/>
        <w:t>20 eur</w:t>
      </w:r>
    </w:p>
    <w:p w14:paraId="192A2819" w14:textId="77777777" w:rsidR="000C7B92" w:rsidRDefault="00A85A65">
      <w:pPr>
        <w:pStyle w:val="Nadpis3"/>
      </w:pPr>
      <w:r>
        <w:t>Poznámka</w:t>
      </w:r>
    </w:p>
    <w:p w14:paraId="01510401" w14:textId="77777777" w:rsidR="000C7B92" w:rsidRDefault="00A85A65">
      <w:pPr>
        <w:pStyle w:val="Zkladntext"/>
        <w:spacing w:line="203" w:lineRule="exact"/>
      </w:pPr>
      <w:r>
        <w:t>Poplatok podľa tejto položky zahŕňa aj miestne zisťovanie a zapísanie do evidencie prieskumných území.</w:t>
      </w:r>
    </w:p>
    <w:p w14:paraId="1C134154" w14:textId="77777777" w:rsidR="000C7B92" w:rsidRDefault="000C7B92">
      <w:pPr>
        <w:pStyle w:val="Zkladntext"/>
        <w:spacing w:before="5"/>
        <w:ind w:left="0"/>
        <w:rPr>
          <w:sz w:val="22"/>
        </w:rPr>
      </w:pPr>
    </w:p>
    <w:p w14:paraId="29BDF861" w14:textId="77777777" w:rsidR="000C7B92" w:rsidRDefault="00A85A65">
      <w:pPr>
        <w:pStyle w:val="Nadpis1"/>
      </w:pPr>
      <w:r>
        <w:t>Položka 164</w:t>
      </w:r>
    </w:p>
    <w:p w14:paraId="77EE5D71" w14:textId="77777777" w:rsidR="000C7B92" w:rsidRDefault="00A85A65">
      <w:pPr>
        <w:pStyle w:val="Zkladntext"/>
        <w:spacing w:before="121" w:line="203" w:lineRule="exact"/>
      </w:pPr>
      <w:r>
        <w:t>a) Podanie prihlášky na skúšku odbornej spôsobilosti na projektovanie, vykonávanie</w:t>
      </w:r>
    </w:p>
    <w:p w14:paraId="0E83A317" w14:textId="77777777" w:rsidR="000C7B92" w:rsidRDefault="00A85A65">
      <w:pPr>
        <w:pStyle w:val="Zkladntext"/>
        <w:tabs>
          <w:tab w:val="left" w:pos="9277"/>
        </w:tabs>
        <w:spacing w:line="203" w:lineRule="exact"/>
      </w:pPr>
      <w:r>
        <w:t>a vyhodnocovanie geologických</w:t>
      </w:r>
      <w:r>
        <w:rPr>
          <w:spacing w:val="2"/>
        </w:rPr>
        <w:t xml:space="preserve"> </w:t>
      </w:r>
      <w:r>
        <w:t>prác ........................................................................................</w:t>
      </w:r>
      <w:r>
        <w:tab/>
        <w:t>33 eur</w:t>
      </w:r>
    </w:p>
    <w:p w14:paraId="6B145BEE" w14:textId="77777777" w:rsidR="000C7B92" w:rsidRDefault="00A85A65">
      <w:pPr>
        <w:pStyle w:val="Zkladntext"/>
        <w:spacing w:before="38" w:line="203" w:lineRule="exact"/>
      </w:pPr>
      <w:r>
        <w:t>c) Vydanie duplikátu preukazu odbornej spôsobilosti na projektovanie, vykonávanie</w:t>
      </w:r>
    </w:p>
    <w:p w14:paraId="0717AA9B" w14:textId="77777777" w:rsidR="000C7B92" w:rsidRDefault="00A85A65">
      <w:pPr>
        <w:pStyle w:val="Zkladntext"/>
        <w:tabs>
          <w:tab w:val="left" w:pos="9277"/>
        </w:tabs>
        <w:spacing w:line="203" w:lineRule="exact"/>
      </w:pPr>
      <w:r>
        <w:t>a vyhodnocovanie geologických</w:t>
      </w:r>
      <w:r>
        <w:rPr>
          <w:spacing w:val="2"/>
        </w:rPr>
        <w:t xml:space="preserve"> </w:t>
      </w:r>
      <w:r>
        <w:t>prác ........................................................................................</w:t>
      </w:r>
      <w:r>
        <w:tab/>
        <w:t>10 eur</w:t>
      </w:r>
    </w:p>
    <w:p w14:paraId="31F8BA93" w14:textId="77777777" w:rsidR="000C7B92" w:rsidRDefault="00A85A65">
      <w:pPr>
        <w:pStyle w:val="Nadpis3"/>
      </w:pPr>
      <w:r>
        <w:t>Poznámka</w:t>
      </w:r>
    </w:p>
    <w:p w14:paraId="2E1A7112" w14:textId="77777777" w:rsidR="000C7B92" w:rsidRDefault="00A85A65">
      <w:pPr>
        <w:pStyle w:val="Zkladntext"/>
        <w:spacing w:before="6" w:line="216" w:lineRule="auto"/>
        <w:ind w:right="3058"/>
      </w:pPr>
      <w:r>
        <w:t>Poplatok podľa písmena a) zahŕňa aj vydanie preukazu na projektovanie, vykonávanie a vyhodnocovanie geologických prác.</w:t>
      </w:r>
    </w:p>
    <w:p w14:paraId="477086F2" w14:textId="77777777" w:rsidR="000C7B92" w:rsidRDefault="000C7B92">
      <w:pPr>
        <w:pStyle w:val="Zkladntext"/>
        <w:spacing w:before="9"/>
        <w:ind w:left="0"/>
        <w:rPr>
          <w:sz w:val="22"/>
        </w:rPr>
      </w:pPr>
    </w:p>
    <w:p w14:paraId="42F5CFB9" w14:textId="77777777" w:rsidR="000C7B92" w:rsidRDefault="00A85A65">
      <w:pPr>
        <w:pStyle w:val="Nadpis1"/>
      </w:pPr>
      <w:r>
        <w:t>Položka 165</w:t>
      </w:r>
    </w:p>
    <w:p w14:paraId="6B2ED5EE" w14:textId="77777777" w:rsidR="000C7B92" w:rsidRDefault="00A85A65">
      <w:pPr>
        <w:pStyle w:val="Odsekzoznamu"/>
        <w:numPr>
          <w:ilvl w:val="0"/>
          <w:numId w:val="106"/>
        </w:numPr>
        <w:tabs>
          <w:tab w:val="left" w:pos="2064"/>
          <w:tab w:val="left" w:pos="2065"/>
          <w:tab w:val="left" w:pos="4460"/>
          <w:tab w:val="left" w:pos="7221"/>
        </w:tabs>
        <w:spacing w:before="121" w:line="203" w:lineRule="exact"/>
        <w:rPr>
          <w:sz w:val="16"/>
        </w:rPr>
      </w:pPr>
      <w:r>
        <w:rPr>
          <w:sz w:val="16"/>
        </w:rPr>
        <w:t>Vydanie</w:t>
      </w:r>
      <w:r>
        <w:rPr>
          <w:sz w:val="16"/>
        </w:rPr>
        <w:tab/>
        <w:t>geologického</w:t>
      </w:r>
      <w:r>
        <w:rPr>
          <w:sz w:val="16"/>
        </w:rPr>
        <w:tab/>
        <w:t>oprávnenia</w:t>
      </w:r>
    </w:p>
    <w:p w14:paraId="7ED1F09C" w14:textId="77777777" w:rsidR="000C7B92" w:rsidRDefault="00A85A65">
      <w:pPr>
        <w:pStyle w:val="Zkladntext"/>
        <w:tabs>
          <w:tab w:val="left" w:pos="9277"/>
        </w:tabs>
        <w:spacing w:line="203" w:lineRule="exact"/>
      </w:pPr>
      <w:r>
        <w:t>...............................................................................................................</w:t>
      </w:r>
      <w:r>
        <w:tab/>
        <w:t>50 eur</w:t>
      </w:r>
    </w:p>
    <w:p w14:paraId="57089944" w14:textId="77777777" w:rsidR="000C7B92" w:rsidRDefault="00A85A65">
      <w:pPr>
        <w:pStyle w:val="Odsekzoznamu"/>
        <w:numPr>
          <w:ilvl w:val="0"/>
          <w:numId w:val="106"/>
        </w:numPr>
        <w:tabs>
          <w:tab w:val="left" w:pos="354"/>
        </w:tabs>
        <w:spacing w:line="203" w:lineRule="exact"/>
        <w:ind w:left="353" w:hanging="199"/>
        <w:rPr>
          <w:sz w:val="16"/>
        </w:rPr>
      </w:pPr>
      <w:r>
        <w:rPr>
          <w:sz w:val="16"/>
        </w:rPr>
        <w:t>Vykonanie zmeny v rozhodnutí podľa písmena a) týkajúcej sa zmeny obchodného mena,</w:t>
      </w:r>
      <w:r>
        <w:rPr>
          <w:spacing w:val="2"/>
          <w:sz w:val="16"/>
        </w:rPr>
        <w:t xml:space="preserve"> </w:t>
      </w:r>
      <w:r>
        <w:rPr>
          <w:sz w:val="16"/>
        </w:rPr>
        <w:t>sídla</w:t>
      </w:r>
    </w:p>
    <w:p w14:paraId="7FECA4A2" w14:textId="77777777" w:rsidR="000C7B92" w:rsidRDefault="00A85A65">
      <w:pPr>
        <w:pStyle w:val="Zkladntext"/>
        <w:tabs>
          <w:tab w:val="left" w:pos="9376"/>
        </w:tabs>
        <w:spacing w:line="203" w:lineRule="exact"/>
      </w:pPr>
      <w:r>
        <w:t>(trvalého pobytu), zmeny rodného čísla alebo zmeny identifikačného čísla organizácie .......................</w:t>
      </w:r>
      <w:r>
        <w:tab/>
        <w:t>5 eur</w:t>
      </w:r>
    </w:p>
    <w:p w14:paraId="3474E060" w14:textId="77777777" w:rsidR="000C7B92" w:rsidRDefault="00A85A65">
      <w:pPr>
        <w:pStyle w:val="Odsekzoznamu"/>
        <w:numPr>
          <w:ilvl w:val="0"/>
          <w:numId w:val="106"/>
        </w:numPr>
        <w:tabs>
          <w:tab w:val="left" w:pos="338"/>
          <w:tab w:val="left" w:pos="9376"/>
        </w:tabs>
        <w:ind w:left="337" w:hanging="183"/>
        <w:rPr>
          <w:sz w:val="16"/>
        </w:rPr>
      </w:pPr>
      <w:r>
        <w:rPr>
          <w:sz w:val="16"/>
        </w:rPr>
        <w:t>Vydanie výpisu z evidencie povolení na vykonávanie geologických prác, za každú aj</w:t>
      </w:r>
      <w:r>
        <w:rPr>
          <w:spacing w:val="2"/>
          <w:sz w:val="16"/>
        </w:rPr>
        <w:t xml:space="preserve"> </w:t>
      </w:r>
      <w:r>
        <w:rPr>
          <w:sz w:val="16"/>
        </w:rPr>
        <w:t>začatú stranu</w:t>
      </w:r>
      <w:r>
        <w:rPr>
          <w:sz w:val="16"/>
        </w:rPr>
        <w:tab/>
        <w:t>5 eur</w:t>
      </w:r>
    </w:p>
    <w:p w14:paraId="02D090BB" w14:textId="77777777" w:rsidR="000C7B92" w:rsidRDefault="00A85A65">
      <w:pPr>
        <w:pStyle w:val="Odsekzoznamu"/>
        <w:numPr>
          <w:ilvl w:val="0"/>
          <w:numId w:val="106"/>
        </w:numPr>
        <w:tabs>
          <w:tab w:val="left" w:pos="572"/>
          <w:tab w:val="left" w:pos="573"/>
          <w:tab w:val="left" w:pos="1469"/>
          <w:tab w:val="left" w:pos="2503"/>
          <w:tab w:val="left" w:pos="3720"/>
          <w:tab w:val="left" w:pos="4779"/>
          <w:tab w:val="left" w:pos="5247"/>
          <w:tab w:val="left" w:pos="6487"/>
          <w:tab w:val="left" w:pos="7745"/>
        </w:tabs>
        <w:spacing w:line="203" w:lineRule="exact"/>
        <w:ind w:left="572" w:hanging="418"/>
        <w:rPr>
          <w:sz w:val="16"/>
        </w:rPr>
      </w:pPr>
      <w:r>
        <w:rPr>
          <w:sz w:val="16"/>
        </w:rPr>
        <w:t>Vydanie</w:t>
      </w:r>
      <w:r>
        <w:rPr>
          <w:sz w:val="16"/>
        </w:rPr>
        <w:tab/>
        <w:t>duplikátu</w:t>
      </w:r>
      <w:r>
        <w:rPr>
          <w:sz w:val="16"/>
        </w:rPr>
        <w:tab/>
        <w:t>rozhodnutia</w:t>
      </w:r>
      <w:r>
        <w:rPr>
          <w:sz w:val="16"/>
        </w:rPr>
        <w:tab/>
        <w:t>o</w:t>
      </w:r>
      <w:r>
        <w:rPr>
          <w:spacing w:val="2"/>
          <w:sz w:val="16"/>
        </w:rPr>
        <w:t xml:space="preserve"> </w:t>
      </w:r>
      <w:r>
        <w:rPr>
          <w:sz w:val="16"/>
        </w:rPr>
        <w:t>povolení</w:t>
      </w:r>
      <w:r>
        <w:rPr>
          <w:sz w:val="16"/>
        </w:rPr>
        <w:tab/>
        <w:t>na</w:t>
      </w:r>
      <w:r>
        <w:rPr>
          <w:sz w:val="16"/>
        </w:rPr>
        <w:tab/>
        <w:t>vykonávanie</w:t>
      </w:r>
      <w:r>
        <w:rPr>
          <w:sz w:val="16"/>
        </w:rPr>
        <w:tab/>
        <w:t>geologických</w:t>
      </w:r>
      <w:r>
        <w:rPr>
          <w:sz w:val="16"/>
        </w:rPr>
        <w:tab/>
        <w:t>prác</w:t>
      </w:r>
    </w:p>
    <w:p w14:paraId="164CFED9" w14:textId="77777777" w:rsidR="000C7B92" w:rsidRDefault="00A85A65">
      <w:pPr>
        <w:pStyle w:val="Zkladntext"/>
        <w:tabs>
          <w:tab w:val="left" w:pos="9277"/>
        </w:tabs>
        <w:spacing w:line="203" w:lineRule="exact"/>
      </w:pPr>
      <w:r>
        <w:t>....................................</w:t>
      </w:r>
      <w:r>
        <w:tab/>
        <w:t>20 eur</w:t>
      </w:r>
    </w:p>
    <w:p w14:paraId="22D9850E" w14:textId="77777777" w:rsidR="000C7B92" w:rsidRDefault="00A85A65">
      <w:pPr>
        <w:pStyle w:val="Odsekzoznamu"/>
        <w:numPr>
          <w:ilvl w:val="0"/>
          <w:numId w:val="106"/>
        </w:numPr>
        <w:tabs>
          <w:tab w:val="left" w:pos="579"/>
          <w:tab w:val="left" w:pos="580"/>
          <w:tab w:val="left" w:pos="1500"/>
          <w:tab w:val="left" w:pos="2741"/>
          <w:tab w:val="left" w:pos="3676"/>
          <w:tab w:val="left" w:pos="4709"/>
          <w:tab w:val="left" w:pos="5200"/>
          <w:tab w:val="left" w:pos="6463"/>
          <w:tab w:val="left" w:pos="7745"/>
        </w:tabs>
        <w:spacing w:line="203" w:lineRule="exact"/>
        <w:ind w:left="580" w:hanging="425"/>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povolenia</w:t>
      </w:r>
      <w:r>
        <w:rPr>
          <w:sz w:val="16"/>
        </w:rPr>
        <w:tab/>
        <w:t>na</w:t>
      </w:r>
      <w:r>
        <w:rPr>
          <w:sz w:val="16"/>
        </w:rPr>
        <w:tab/>
        <w:t>vykonávanie</w:t>
      </w:r>
      <w:r>
        <w:rPr>
          <w:sz w:val="16"/>
        </w:rPr>
        <w:tab/>
        <w:t>geologických</w:t>
      </w:r>
      <w:r>
        <w:rPr>
          <w:sz w:val="16"/>
        </w:rPr>
        <w:tab/>
        <w:t>prác</w:t>
      </w:r>
    </w:p>
    <w:p w14:paraId="0DD239BD" w14:textId="77777777" w:rsidR="000C7B92" w:rsidRDefault="00A85A65">
      <w:pPr>
        <w:pStyle w:val="Zkladntext"/>
        <w:tabs>
          <w:tab w:val="left" w:pos="9277"/>
        </w:tabs>
        <w:spacing w:line="203" w:lineRule="exact"/>
      </w:pPr>
      <w:r>
        <w:t>......................................</w:t>
      </w:r>
      <w:r>
        <w:tab/>
        <w:t>26 eur</w:t>
      </w:r>
    </w:p>
    <w:p w14:paraId="54FDBE5B" w14:textId="77777777" w:rsidR="000C7B92" w:rsidRDefault="00A85A65">
      <w:pPr>
        <w:pStyle w:val="Odsekzoznamu"/>
        <w:numPr>
          <w:ilvl w:val="0"/>
          <w:numId w:val="106"/>
        </w:numPr>
        <w:tabs>
          <w:tab w:val="left" w:pos="306"/>
          <w:tab w:val="left" w:pos="9277"/>
        </w:tabs>
        <w:spacing w:before="34"/>
        <w:ind w:left="305" w:hanging="151"/>
        <w:rPr>
          <w:sz w:val="16"/>
        </w:rPr>
      </w:pPr>
      <w:r>
        <w:rPr>
          <w:position w:val="1"/>
          <w:sz w:val="16"/>
        </w:rPr>
        <w:t>Žiadosť o vydanie rozhodnutia o rozsahu, spôsobe a čase trvania geologických</w:t>
      </w:r>
      <w:r>
        <w:rPr>
          <w:spacing w:val="6"/>
          <w:position w:val="1"/>
          <w:sz w:val="16"/>
        </w:rPr>
        <w:t xml:space="preserve"> </w:t>
      </w:r>
      <w:r>
        <w:rPr>
          <w:position w:val="1"/>
          <w:sz w:val="16"/>
        </w:rPr>
        <w:t>prác</w:t>
      </w:r>
      <w:r>
        <w:rPr>
          <w:position w:val="6"/>
          <w:sz w:val="10"/>
        </w:rPr>
        <w:t>39a</w:t>
      </w:r>
      <w:r>
        <w:rPr>
          <w:position w:val="1"/>
          <w:sz w:val="18"/>
        </w:rPr>
        <w:t>)</w:t>
      </w:r>
      <w:r>
        <w:rPr>
          <w:spacing w:val="-7"/>
          <w:position w:val="1"/>
          <w:sz w:val="18"/>
        </w:rPr>
        <w:t xml:space="preserve"> </w:t>
      </w:r>
      <w:r>
        <w:rPr>
          <w:position w:val="1"/>
          <w:sz w:val="16"/>
        </w:rPr>
        <w:t>..............</w:t>
      </w:r>
      <w:r>
        <w:rPr>
          <w:position w:val="1"/>
          <w:sz w:val="16"/>
        </w:rPr>
        <w:tab/>
      </w:r>
      <w:r>
        <w:rPr>
          <w:sz w:val="16"/>
        </w:rPr>
        <w:t>24 eur</w:t>
      </w:r>
    </w:p>
    <w:p w14:paraId="257C99D4" w14:textId="77777777" w:rsidR="000C7B92" w:rsidRDefault="00A85A65">
      <w:pPr>
        <w:pStyle w:val="Odsekzoznamu"/>
        <w:numPr>
          <w:ilvl w:val="0"/>
          <w:numId w:val="106"/>
        </w:numPr>
        <w:tabs>
          <w:tab w:val="left" w:pos="342"/>
          <w:tab w:val="left" w:pos="9277"/>
        </w:tabs>
        <w:spacing w:before="34"/>
        <w:ind w:left="341" w:hanging="187"/>
        <w:rPr>
          <w:sz w:val="16"/>
        </w:rPr>
      </w:pPr>
      <w:r>
        <w:rPr>
          <w:position w:val="1"/>
          <w:sz w:val="16"/>
        </w:rPr>
        <w:t>Žiadosť o vydanie rozhodnutia o užívaní nehnuteľností na vykonávanie geologických</w:t>
      </w:r>
      <w:r>
        <w:rPr>
          <w:spacing w:val="4"/>
          <w:position w:val="1"/>
          <w:sz w:val="16"/>
        </w:rPr>
        <w:t xml:space="preserve"> </w:t>
      </w:r>
      <w:r>
        <w:rPr>
          <w:position w:val="1"/>
          <w:sz w:val="16"/>
        </w:rPr>
        <w:t>prác</w:t>
      </w:r>
      <w:r>
        <w:rPr>
          <w:position w:val="6"/>
          <w:sz w:val="10"/>
        </w:rPr>
        <w:t>39b</w:t>
      </w:r>
      <w:r>
        <w:rPr>
          <w:position w:val="1"/>
          <w:sz w:val="18"/>
        </w:rPr>
        <w:t>)</w:t>
      </w:r>
      <w:r>
        <w:rPr>
          <w:spacing w:val="-7"/>
          <w:position w:val="1"/>
          <w:sz w:val="18"/>
        </w:rPr>
        <w:t xml:space="preserve"> </w:t>
      </w:r>
      <w:r>
        <w:rPr>
          <w:position w:val="1"/>
          <w:sz w:val="16"/>
        </w:rPr>
        <w:t>.....</w:t>
      </w:r>
      <w:r>
        <w:rPr>
          <w:position w:val="1"/>
          <w:sz w:val="16"/>
        </w:rPr>
        <w:tab/>
      </w:r>
      <w:r>
        <w:rPr>
          <w:sz w:val="16"/>
        </w:rPr>
        <w:t>24 eur</w:t>
      </w:r>
    </w:p>
    <w:p w14:paraId="38261BA7" w14:textId="77777777" w:rsidR="000C7B92" w:rsidRDefault="00A85A65">
      <w:pPr>
        <w:pStyle w:val="Nadpis3"/>
      </w:pPr>
      <w:r>
        <w:t>Poznámka</w:t>
      </w:r>
    </w:p>
    <w:p w14:paraId="28FFB401" w14:textId="77777777" w:rsidR="000C7B92" w:rsidRDefault="00A85A65">
      <w:pPr>
        <w:pStyle w:val="Zkladntext"/>
        <w:spacing w:before="6" w:line="216" w:lineRule="auto"/>
        <w:ind w:right="2581"/>
      </w:pPr>
      <w:r>
        <w:t>Poplatok podľa tejto položky zahŕňa aj miestne zisťovanie a zapísanie do evidencie vydaných povolení na vykonávanie geologických prác.</w:t>
      </w:r>
    </w:p>
    <w:p w14:paraId="74A95823" w14:textId="77777777" w:rsidR="000C7B92" w:rsidRDefault="000C7B92">
      <w:pPr>
        <w:pStyle w:val="Zkladntext"/>
        <w:spacing w:before="6"/>
        <w:ind w:left="0"/>
        <w:rPr>
          <w:sz w:val="15"/>
        </w:rPr>
      </w:pPr>
    </w:p>
    <w:p w14:paraId="1FA72563" w14:textId="77777777" w:rsidR="000C7B92" w:rsidRDefault="000C7B92">
      <w:pPr>
        <w:rPr>
          <w:sz w:val="15"/>
        </w:rPr>
        <w:sectPr w:rsidR="000C7B92">
          <w:type w:val="continuous"/>
          <w:pgSz w:w="11910" w:h="16840"/>
          <w:pgMar w:top="820" w:right="980" w:bottom="280" w:left="980" w:header="708" w:footer="708" w:gutter="0"/>
          <w:cols w:space="708"/>
        </w:sectPr>
      </w:pPr>
    </w:p>
    <w:p w14:paraId="6A520561" w14:textId="77777777" w:rsidR="000C7B92" w:rsidRDefault="00A85A65">
      <w:pPr>
        <w:pStyle w:val="Nadpis1"/>
        <w:spacing w:before="97"/>
      </w:pPr>
      <w:r>
        <w:t>Položka 167</w:t>
      </w:r>
    </w:p>
    <w:p w14:paraId="67A53FD7" w14:textId="77777777" w:rsidR="000C7B92" w:rsidRDefault="00A85A65">
      <w:pPr>
        <w:pStyle w:val="Zkladntext"/>
        <w:spacing w:before="120" w:line="203" w:lineRule="exact"/>
      </w:pPr>
      <w:r>
        <w:t>Vydanie rozhodnutia pri pochybnostiach o tom, či niektorý nerast je vyhradeným</w:t>
      </w:r>
    </w:p>
    <w:p w14:paraId="498F00A2" w14:textId="77777777" w:rsidR="000C7B92" w:rsidRDefault="00A85A65">
      <w:pPr>
        <w:pStyle w:val="Zkladntext"/>
        <w:spacing w:line="203" w:lineRule="exact"/>
      </w:pPr>
      <w:r>
        <w:t>alebo nevyhradeným nerastom ................................................................................................................</w:t>
      </w:r>
    </w:p>
    <w:p w14:paraId="0E18256A" w14:textId="77777777" w:rsidR="000C7B92" w:rsidRDefault="00A85A65">
      <w:pPr>
        <w:pStyle w:val="Zkladntext"/>
        <w:ind w:left="0"/>
        <w:rPr>
          <w:sz w:val="22"/>
        </w:rPr>
      </w:pPr>
      <w:r>
        <w:br w:type="column"/>
      </w:r>
    </w:p>
    <w:p w14:paraId="4F600FD3" w14:textId="77777777" w:rsidR="000C7B92" w:rsidRDefault="000C7B92">
      <w:pPr>
        <w:pStyle w:val="Zkladntext"/>
        <w:spacing w:before="1"/>
        <w:ind w:left="0"/>
      </w:pPr>
    </w:p>
    <w:p w14:paraId="334BF3F6" w14:textId="77777777" w:rsidR="000C7B92" w:rsidRDefault="00A85A65">
      <w:pPr>
        <w:pStyle w:val="Zkladntext"/>
        <w:spacing w:line="203" w:lineRule="exact"/>
        <w:ind w:left="219"/>
      </w:pPr>
      <w:r>
        <w:t>20</w:t>
      </w:r>
    </w:p>
    <w:p w14:paraId="03DAE3D6" w14:textId="77777777" w:rsidR="000C7B92" w:rsidRDefault="00A85A65">
      <w:pPr>
        <w:pStyle w:val="Zkladntext"/>
        <w:spacing w:line="203" w:lineRule="exact"/>
      </w:pPr>
      <w:r>
        <w:t>eur</w:t>
      </w:r>
    </w:p>
    <w:p w14:paraId="7F633672" w14:textId="77777777" w:rsidR="000C7B92" w:rsidRDefault="000C7B92">
      <w:pPr>
        <w:spacing w:line="203" w:lineRule="exact"/>
        <w:sectPr w:rsidR="000C7B92">
          <w:type w:val="continuous"/>
          <w:pgSz w:w="11910" w:h="16840"/>
          <w:pgMar w:top="820" w:right="980" w:bottom="280" w:left="980" w:header="708" w:footer="708" w:gutter="0"/>
          <w:cols w:num="2" w:space="708" w:equalWidth="0">
            <w:col w:w="8385" w:space="987"/>
            <w:col w:w="578"/>
          </w:cols>
        </w:sectPr>
      </w:pPr>
    </w:p>
    <w:p w14:paraId="1C2CABFA" w14:textId="77777777" w:rsidR="000C7B92" w:rsidRDefault="000C7B92">
      <w:pPr>
        <w:pStyle w:val="Zkladntext"/>
        <w:spacing w:before="3"/>
        <w:ind w:left="0"/>
        <w:rPr>
          <w:sz w:val="15"/>
        </w:rPr>
      </w:pPr>
    </w:p>
    <w:p w14:paraId="78CE5355" w14:textId="77777777" w:rsidR="000C7B92" w:rsidRDefault="00A85A65">
      <w:pPr>
        <w:pStyle w:val="Nadpis1"/>
        <w:spacing w:before="96"/>
      </w:pPr>
      <w:r>
        <w:t>Položka 168</w:t>
      </w:r>
    </w:p>
    <w:p w14:paraId="1E5FE8F4" w14:textId="77777777" w:rsidR="000C7B92" w:rsidRDefault="00A85A65">
      <w:pPr>
        <w:pStyle w:val="Odsekzoznamu"/>
        <w:numPr>
          <w:ilvl w:val="0"/>
          <w:numId w:val="105"/>
        </w:numPr>
        <w:tabs>
          <w:tab w:val="left" w:pos="348"/>
          <w:tab w:val="left" w:pos="9277"/>
        </w:tabs>
        <w:spacing w:before="121"/>
        <w:ind w:hanging="193"/>
        <w:rPr>
          <w:sz w:val="16"/>
        </w:rPr>
      </w:pPr>
      <w:r>
        <w:rPr>
          <w:sz w:val="16"/>
        </w:rPr>
        <w:t>Vydanie rozhodnutia o schválení výpočtu zásob výhradného</w:t>
      </w:r>
      <w:r>
        <w:rPr>
          <w:spacing w:val="2"/>
          <w:sz w:val="16"/>
        </w:rPr>
        <w:t xml:space="preserve"> </w:t>
      </w:r>
      <w:r>
        <w:rPr>
          <w:sz w:val="16"/>
        </w:rPr>
        <w:t>ložiska ......</w:t>
      </w:r>
      <w:r>
        <w:rPr>
          <w:sz w:val="16"/>
        </w:rPr>
        <w:tab/>
        <w:t>35 eur</w:t>
      </w:r>
    </w:p>
    <w:p w14:paraId="6078A2E5" w14:textId="77777777" w:rsidR="000C7B92" w:rsidRDefault="000C7B92">
      <w:pPr>
        <w:rPr>
          <w:sz w:val="16"/>
        </w:rPr>
        <w:sectPr w:rsidR="000C7B92">
          <w:type w:val="continuous"/>
          <w:pgSz w:w="11910" w:h="16840"/>
          <w:pgMar w:top="820" w:right="980" w:bottom="280" w:left="980" w:header="708" w:footer="708" w:gutter="0"/>
          <w:cols w:space="708"/>
        </w:sectPr>
      </w:pPr>
    </w:p>
    <w:p w14:paraId="0F0E0542" w14:textId="77777777" w:rsidR="000C7B92" w:rsidRDefault="000C7B92">
      <w:pPr>
        <w:pStyle w:val="Zkladntext"/>
        <w:spacing w:before="10"/>
        <w:ind w:left="0"/>
        <w:rPr>
          <w:sz w:val="10"/>
        </w:rPr>
      </w:pPr>
    </w:p>
    <w:p w14:paraId="27EC7531" w14:textId="77777777" w:rsidR="000C7B92" w:rsidRDefault="00A85A65">
      <w:pPr>
        <w:pStyle w:val="Odsekzoznamu"/>
        <w:numPr>
          <w:ilvl w:val="0"/>
          <w:numId w:val="105"/>
        </w:numPr>
        <w:tabs>
          <w:tab w:val="left" w:pos="354"/>
          <w:tab w:val="left" w:pos="9277"/>
        </w:tabs>
        <w:spacing w:before="100"/>
        <w:ind w:left="353" w:hanging="199"/>
        <w:rPr>
          <w:sz w:val="16"/>
        </w:rPr>
      </w:pPr>
      <w:r>
        <w:rPr>
          <w:sz w:val="16"/>
        </w:rPr>
        <w:t>Vydanie rozhodnutia o odpise zásob výhradných</w:t>
      </w:r>
      <w:r>
        <w:rPr>
          <w:spacing w:val="2"/>
          <w:sz w:val="16"/>
        </w:rPr>
        <w:t xml:space="preserve"> </w:t>
      </w:r>
      <w:r>
        <w:rPr>
          <w:sz w:val="16"/>
        </w:rPr>
        <w:t>ložísk ......</w:t>
      </w:r>
      <w:r>
        <w:rPr>
          <w:sz w:val="16"/>
        </w:rPr>
        <w:tab/>
        <w:t>35 eur</w:t>
      </w:r>
    </w:p>
    <w:p w14:paraId="3558A5D4" w14:textId="77777777" w:rsidR="000C7B92" w:rsidRDefault="00A85A65">
      <w:pPr>
        <w:pStyle w:val="Odsekzoznamu"/>
        <w:numPr>
          <w:ilvl w:val="0"/>
          <w:numId w:val="105"/>
        </w:numPr>
        <w:tabs>
          <w:tab w:val="left" w:pos="398"/>
        </w:tabs>
        <w:spacing w:line="203" w:lineRule="exact"/>
        <w:ind w:left="397" w:hanging="243"/>
        <w:rPr>
          <w:sz w:val="16"/>
        </w:rPr>
      </w:pPr>
      <w:r>
        <w:rPr>
          <w:sz w:val="16"/>
        </w:rPr>
        <w:t>Vydanie rozhodnutia o schválení záverečnej správy s výpočtom množstiev</w:t>
      </w:r>
    </w:p>
    <w:p w14:paraId="24DE855E" w14:textId="77777777" w:rsidR="000C7B92" w:rsidRDefault="00A85A65">
      <w:pPr>
        <w:pStyle w:val="Zkladntext"/>
        <w:tabs>
          <w:tab w:val="left" w:pos="9277"/>
        </w:tabs>
        <w:spacing w:line="203" w:lineRule="exact"/>
      </w:pPr>
      <w:r>
        <w:t>podzemnej vody......</w:t>
      </w:r>
      <w:r>
        <w:tab/>
        <w:t>35 eur</w:t>
      </w:r>
    </w:p>
    <w:p w14:paraId="07AF2857" w14:textId="77777777" w:rsidR="000C7B92" w:rsidRDefault="00A85A65">
      <w:pPr>
        <w:pStyle w:val="Odsekzoznamu"/>
        <w:numPr>
          <w:ilvl w:val="0"/>
          <w:numId w:val="105"/>
        </w:numPr>
        <w:tabs>
          <w:tab w:val="left" w:pos="412"/>
        </w:tabs>
        <w:spacing w:line="203" w:lineRule="exact"/>
        <w:ind w:left="411" w:hanging="257"/>
        <w:rPr>
          <w:sz w:val="16"/>
        </w:rPr>
      </w:pPr>
      <w:r>
        <w:rPr>
          <w:sz w:val="16"/>
        </w:rPr>
        <w:t>Vydanie rozhodnutia o schválení záverečnej správy s výpočtom</w:t>
      </w:r>
      <w:r>
        <w:rPr>
          <w:spacing w:val="40"/>
          <w:sz w:val="16"/>
        </w:rPr>
        <w:t xml:space="preserve"> </w:t>
      </w:r>
      <w:r>
        <w:rPr>
          <w:sz w:val="16"/>
        </w:rPr>
        <w:t>množstiev</w:t>
      </w:r>
    </w:p>
    <w:p w14:paraId="65AB4621" w14:textId="77777777" w:rsidR="000C7B92" w:rsidRDefault="00A85A65">
      <w:pPr>
        <w:pStyle w:val="Zkladntext"/>
        <w:tabs>
          <w:tab w:val="left" w:pos="9277"/>
        </w:tabs>
        <w:spacing w:line="203" w:lineRule="exact"/>
      </w:pPr>
      <w:r>
        <w:t>geotermálnej energie.............</w:t>
      </w:r>
      <w:r>
        <w:tab/>
        <w:t>35 eur</w:t>
      </w:r>
    </w:p>
    <w:p w14:paraId="76AE467D" w14:textId="77777777" w:rsidR="000C7B92" w:rsidRDefault="00A85A65">
      <w:pPr>
        <w:pStyle w:val="Odsekzoznamu"/>
        <w:numPr>
          <w:ilvl w:val="0"/>
          <w:numId w:val="105"/>
        </w:numPr>
        <w:tabs>
          <w:tab w:val="left" w:pos="453"/>
        </w:tabs>
        <w:spacing w:line="203" w:lineRule="exact"/>
        <w:ind w:left="452" w:hanging="298"/>
        <w:rPr>
          <w:sz w:val="16"/>
        </w:rPr>
      </w:pPr>
      <w:r>
        <w:rPr>
          <w:sz w:val="16"/>
        </w:rPr>
        <w:t>Vydanie</w:t>
      </w:r>
      <w:r>
        <w:rPr>
          <w:spacing w:val="12"/>
          <w:sz w:val="16"/>
        </w:rPr>
        <w:t xml:space="preserve"> </w:t>
      </w:r>
      <w:r>
        <w:rPr>
          <w:sz w:val="16"/>
        </w:rPr>
        <w:t>rozhodnutia</w:t>
      </w:r>
      <w:r>
        <w:rPr>
          <w:spacing w:val="12"/>
          <w:sz w:val="16"/>
        </w:rPr>
        <w:t xml:space="preserve"> </w:t>
      </w:r>
      <w:r>
        <w:rPr>
          <w:sz w:val="16"/>
        </w:rPr>
        <w:t>o</w:t>
      </w:r>
      <w:r>
        <w:rPr>
          <w:spacing w:val="2"/>
          <w:sz w:val="16"/>
        </w:rPr>
        <w:t xml:space="preserve"> </w:t>
      </w:r>
      <w:r>
        <w:rPr>
          <w:sz w:val="16"/>
        </w:rPr>
        <w:t>schválení</w:t>
      </w:r>
      <w:r>
        <w:rPr>
          <w:spacing w:val="12"/>
          <w:sz w:val="16"/>
        </w:rPr>
        <w:t xml:space="preserve"> </w:t>
      </w:r>
      <w:r>
        <w:rPr>
          <w:sz w:val="16"/>
        </w:rPr>
        <w:t>záverečnej</w:t>
      </w:r>
      <w:r>
        <w:rPr>
          <w:spacing w:val="12"/>
          <w:sz w:val="16"/>
        </w:rPr>
        <w:t xml:space="preserve"> </w:t>
      </w:r>
      <w:r>
        <w:rPr>
          <w:sz w:val="16"/>
        </w:rPr>
        <w:t>správy</w:t>
      </w:r>
      <w:r>
        <w:rPr>
          <w:spacing w:val="12"/>
          <w:sz w:val="16"/>
        </w:rPr>
        <w:t xml:space="preserve"> </w:t>
      </w:r>
      <w:r>
        <w:rPr>
          <w:sz w:val="16"/>
        </w:rPr>
        <w:t>s</w:t>
      </w:r>
      <w:r>
        <w:rPr>
          <w:spacing w:val="2"/>
          <w:sz w:val="16"/>
        </w:rPr>
        <w:t xml:space="preserve"> </w:t>
      </w:r>
      <w:r>
        <w:rPr>
          <w:sz w:val="16"/>
        </w:rPr>
        <w:t>analýzou</w:t>
      </w:r>
      <w:r>
        <w:rPr>
          <w:spacing w:val="12"/>
          <w:sz w:val="16"/>
        </w:rPr>
        <w:t xml:space="preserve"> </w:t>
      </w:r>
      <w:r>
        <w:rPr>
          <w:sz w:val="16"/>
        </w:rPr>
        <w:t>rizika</w:t>
      </w:r>
    </w:p>
    <w:p w14:paraId="16D315D6" w14:textId="77777777" w:rsidR="000C7B92" w:rsidRDefault="00A85A65">
      <w:pPr>
        <w:pStyle w:val="Zkladntext"/>
        <w:tabs>
          <w:tab w:val="left" w:pos="9277"/>
        </w:tabs>
        <w:spacing w:line="203" w:lineRule="exact"/>
      </w:pPr>
      <w:r>
        <w:t>znečisteného územia......</w:t>
      </w:r>
      <w:r>
        <w:tab/>
        <w:t>35 eur</w:t>
      </w:r>
    </w:p>
    <w:p w14:paraId="3AF95FED" w14:textId="77777777" w:rsidR="000C7B92" w:rsidRDefault="00A85A65">
      <w:pPr>
        <w:pStyle w:val="Odsekzoznamu"/>
        <w:numPr>
          <w:ilvl w:val="0"/>
          <w:numId w:val="105"/>
        </w:numPr>
        <w:tabs>
          <w:tab w:val="left" w:pos="399"/>
        </w:tabs>
        <w:spacing w:before="56" w:line="216" w:lineRule="auto"/>
        <w:ind w:left="155" w:right="3445" w:firstLine="0"/>
        <w:rPr>
          <w:sz w:val="16"/>
        </w:rPr>
      </w:pPr>
      <w:r>
        <w:rPr>
          <w:sz w:val="16"/>
        </w:rPr>
        <w:t xml:space="preserve">Vydanie rozhodnutia o schválení záverečnej správy s výpočtom </w:t>
      </w:r>
      <w:r>
        <w:rPr>
          <w:spacing w:val="-3"/>
          <w:sz w:val="16"/>
        </w:rPr>
        <w:t xml:space="preserve">objemu </w:t>
      </w:r>
      <w:r>
        <w:rPr>
          <w:sz w:val="16"/>
        </w:rPr>
        <w:t>prírodnej horninovej štruktúry</w:t>
      </w:r>
    </w:p>
    <w:p w14:paraId="0BE1CEE2" w14:textId="77777777" w:rsidR="000C7B92" w:rsidRDefault="00A85A65">
      <w:pPr>
        <w:pStyle w:val="Zkladntext"/>
        <w:tabs>
          <w:tab w:val="left" w:pos="9277"/>
        </w:tabs>
        <w:spacing w:line="223" w:lineRule="exact"/>
      </w:pPr>
      <w:r>
        <w:rPr>
          <w:position w:val="1"/>
        </w:rPr>
        <w:t>a podzemného priestoru na účely trvalého ukladania oxidu</w:t>
      </w:r>
      <w:r>
        <w:rPr>
          <w:spacing w:val="2"/>
          <w:position w:val="1"/>
        </w:rPr>
        <w:t xml:space="preserve"> </w:t>
      </w:r>
      <w:r>
        <w:rPr>
          <w:position w:val="1"/>
        </w:rPr>
        <w:t>uhličitého</w:t>
      </w:r>
      <w:r>
        <w:rPr>
          <w:position w:val="6"/>
          <w:sz w:val="10"/>
        </w:rPr>
        <w:t>39ba</w:t>
      </w:r>
      <w:r>
        <w:rPr>
          <w:position w:val="1"/>
          <w:sz w:val="18"/>
        </w:rPr>
        <w:t>)</w:t>
      </w:r>
      <w:r>
        <w:rPr>
          <w:spacing w:val="-7"/>
          <w:position w:val="1"/>
          <w:sz w:val="18"/>
        </w:rPr>
        <w:t xml:space="preserve"> </w:t>
      </w:r>
      <w:r>
        <w:rPr>
          <w:position w:val="1"/>
        </w:rPr>
        <w:t>......</w:t>
      </w:r>
      <w:r>
        <w:rPr>
          <w:position w:val="1"/>
        </w:rPr>
        <w:tab/>
      </w:r>
      <w:r>
        <w:t>35 eur</w:t>
      </w:r>
    </w:p>
    <w:p w14:paraId="70CA6806" w14:textId="77777777" w:rsidR="000C7B92" w:rsidRDefault="00A85A65">
      <w:pPr>
        <w:pStyle w:val="Nadpis3"/>
        <w:spacing w:before="34"/>
      </w:pPr>
      <w:r>
        <w:t>Splnomocnenie</w:t>
      </w:r>
    </w:p>
    <w:p w14:paraId="2005A9AA" w14:textId="77777777" w:rsidR="000C7B92" w:rsidRDefault="00A85A65">
      <w:pPr>
        <w:pStyle w:val="Zkladntext"/>
        <w:spacing w:before="7" w:line="216" w:lineRule="auto"/>
        <w:ind w:right="2293"/>
      </w:pPr>
      <w:r>
        <w:t>Správny orgán môže znížiť poplatok podľa písmena a) tejto položky až o 50 % príslušnej sadzby, ak ide o jednoduché výpočty zásob výhradných ložísk.</w:t>
      </w:r>
    </w:p>
    <w:p w14:paraId="144A9F6D" w14:textId="77777777" w:rsidR="000C7B92" w:rsidRDefault="00A85A65">
      <w:pPr>
        <w:pStyle w:val="Nadpis3"/>
        <w:spacing w:before="38"/>
      </w:pPr>
      <w:r>
        <w:t>Oslobodenie</w:t>
      </w:r>
    </w:p>
    <w:p w14:paraId="0DD2C2B6" w14:textId="77777777" w:rsidR="000C7B92" w:rsidRDefault="00A85A65">
      <w:pPr>
        <w:pStyle w:val="Zkladntext"/>
        <w:spacing w:before="6" w:line="216" w:lineRule="auto"/>
        <w:ind w:right="1608"/>
      </w:pPr>
      <w:r>
        <w:t>Od poplatku podľa písmena a) je oslobodené vydanie rozhodnutia o schválení výpočtu zásob výhradného ložiska, ak bola geologická úloha financovaná zo štátneho rozpočtu.</w:t>
      </w:r>
    </w:p>
    <w:p w14:paraId="698476BD" w14:textId="77777777" w:rsidR="000C7B92" w:rsidRDefault="000C7B92">
      <w:pPr>
        <w:pStyle w:val="Zkladntext"/>
        <w:spacing w:before="9"/>
        <w:ind w:left="0"/>
        <w:rPr>
          <w:sz w:val="22"/>
        </w:rPr>
      </w:pPr>
    </w:p>
    <w:p w14:paraId="19CC1A76" w14:textId="77777777" w:rsidR="000C7B92" w:rsidRDefault="00A85A65">
      <w:pPr>
        <w:pStyle w:val="Nadpis1"/>
      </w:pPr>
      <w:r>
        <w:t>Položka 169</w:t>
      </w:r>
    </w:p>
    <w:p w14:paraId="461FE6A0" w14:textId="77777777" w:rsidR="000C7B92" w:rsidRDefault="00A85A65">
      <w:pPr>
        <w:pStyle w:val="Zkladntext"/>
        <w:tabs>
          <w:tab w:val="left" w:pos="2067"/>
          <w:tab w:val="left" w:pos="4204"/>
          <w:tab w:val="left" w:pos="6515"/>
        </w:tabs>
        <w:spacing w:before="121" w:line="203" w:lineRule="exact"/>
      </w:pPr>
      <w:r>
        <w:t>Vydanie</w:t>
      </w:r>
      <w:r>
        <w:tab/>
        <w:t>osvedčenia</w:t>
      </w:r>
      <w:r>
        <w:tab/>
        <w:t>o</w:t>
      </w:r>
      <w:r>
        <w:rPr>
          <w:spacing w:val="2"/>
        </w:rPr>
        <w:t xml:space="preserve"> </w:t>
      </w:r>
      <w:r>
        <w:t>výhradnom</w:t>
      </w:r>
      <w:r>
        <w:tab/>
        <w:t>ložisku 20</w:t>
      </w:r>
      <w:r>
        <w:rPr>
          <w:spacing w:val="8"/>
        </w:rPr>
        <w:t xml:space="preserve"> </w:t>
      </w:r>
      <w:r>
        <w:t>eur</w:t>
      </w:r>
    </w:p>
    <w:p w14:paraId="50DF6616" w14:textId="77777777" w:rsidR="000C7B92" w:rsidRDefault="00A85A65">
      <w:pPr>
        <w:pStyle w:val="Zkladntext"/>
        <w:spacing w:line="203" w:lineRule="exact"/>
      </w:pPr>
      <w:r>
        <w:t>....................................................................................</w:t>
      </w:r>
    </w:p>
    <w:p w14:paraId="255C2B4B" w14:textId="77777777" w:rsidR="000C7B92" w:rsidRDefault="00A85A65">
      <w:pPr>
        <w:pStyle w:val="Nadpis3"/>
      </w:pPr>
      <w:r>
        <w:t>Oslobodenie</w:t>
      </w:r>
    </w:p>
    <w:p w14:paraId="5BF592CB" w14:textId="77777777" w:rsidR="000C7B92" w:rsidRDefault="00A85A65">
      <w:pPr>
        <w:pStyle w:val="Zkladntext"/>
        <w:spacing w:before="6" w:line="216" w:lineRule="auto"/>
        <w:ind w:right="2898"/>
      </w:pPr>
      <w:r>
        <w:t>Od poplatku podľa tejto položky je oslobodené vydanie osvedčenia o výhradnom ložisku, ak bola geologická úloha financovaná zo štátneho rozpočtu.</w:t>
      </w:r>
    </w:p>
    <w:p w14:paraId="770D5893" w14:textId="77777777" w:rsidR="000C7B92" w:rsidRDefault="000C7B92">
      <w:pPr>
        <w:pStyle w:val="Zkladntext"/>
        <w:spacing w:before="9"/>
        <w:ind w:left="0"/>
        <w:rPr>
          <w:sz w:val="22"/>
        </w:rPr>
      </w:pPr>
    </w:p>
    <w:p w14:paraId="560BEFA5" w14:textId="77777777" w:rsidR="000C7B92" w:rsidRDefault="00A85A65">
      <w:pPr>
        <w:pStyle w:val="Nadpis1"/>
      </w:pPr>
      <w:r>
        <w:t>Položka 170</w:t>
      </w:r>
    </w:p>
    <w:p w14:paraId="22F56AAE" w14:textId="77777777" w:rsidR="000C7B92" w:rsidRDefault="00A85A65">
      <w:pPr>
        <w:pStyle w:val="Odsekzoznamu"/>
        <w:numPr>
          <w:ilvl w:val="0"/>
          <w:numId w:val="104"/>
        </w:numPr>
        <w:tabs>
          <w:tab w:val="left" w:pos="348"/>
        </w:tabs>
        <w:spacing w:before="138" w:line="216" w:lineRule="auto"/>
        <w:ind w:right="3269" w:firstLine="0"/>
        <w:rPr>
          <w:sz w:val="16"/>
        </w:rPr>
      </w:pPr>
      <w:r>
        <w:rPr>
          <w:sz w:val="16"/>
        </w:rPr>
        <w:t>Žiadosť o vydanie osvedčenia oprávneného posudzovateľa na vykonávanie posudkovej činnosti v oblasti ochrany ovzdušia, osvedčenia o odbornej spôsobilosti osoby</w:t>
      </w:r>
    </w:p>
    <w:p w14:paraId="3C0A519B" w14:textId="77777777" w:rsidR="000C7B92" w:rsidRDefault="00A85A65">
      <w:pPr>
        <w:pStyle w:val="Zkladntext"/>
        <w:spacing w:line="216" w:lineRule="auto"/>
        <w:ind w:right="3558"/>
      </w:pPr>
      <w:r>
        <w:t xml:space="preserve">oprávnenej vydávať odborné posudky vo veciach ochrany ozónovej vrstvy </w:t>
      </w:r>
      <w:r>
        <w:rPr>
          <w:spacing w:val="-4"/>
        </w:rPr>
        <w:t xml:space="preserve">Zeme       </w:t>
      </w:r>
      <w:r>
        <w:t>a</w:t>
      </w:r>
      <w:r>
        <w:rPr>
          <w:spacing w:val="2"/>
        </w:rPr>
        <w:t xml:space="preserve"> </w:t>
      </w:r>
      <w:r>
        <w:t>osvedčenia</w:t>
      </w:r>
    </w:p>
    <w:p w14:paraId="72E96A37" w14:textId="77777777" w:rsidR="000C7B92" w:rsidRDefault="00A85A65">
      <w:pPr>
        <w:pStyle w:val="Zkladntext"/>
        <w:spacing w:line="185" w:lineRule="exact"/>
      </w:pPr>
      <w:r>
        <w:t>zodpovednej osoby za vykonávanie oprávnených meraní, kalibrácií, skúšok</w:t>
      </w:r>
    </w:p>
    <w:p w14:paraId="7F9CC80C" w14:textId="77777777" w:rsidR="000C7B92" w:rsidRDefault="00A85A65">
      <w:pPr>
        <w:pStyle w:val="Zkladntext"/>
        <w:tabs>
          <w:tab w:val="left" w:pos="9178"/>
        </w:tabs>
        <w:spacing w:line="203" w:lineRule="exact"/>
      </w:pPr>
      <w:r>
        <w:t>a inšpekcií</w:t>
      </w:r>
      <w:r>
        <w:rPr>
          <w:spacing w:val="2"/>
        </w:rPr>
        <w:t xml:space="preserve"> </w:t>
      </w:r>
      <w:r>
        <w:t>zhody ......</w:t>
      </w:r>
      <w:r>
        <w:tab/>
        <w:t>100 eur</w:t>
      </w:r>
    </w:p>
    <w:p w14:paraId="3CB36F2B" w14:textId="77777777" w:rsidR="000C7B92" w:rsidRDefault="00A85A65">
      <w:pPr>
        <w:pStyle w:val="Odsekzoznamu"/>
        <w:numPr>
          <w:ilvl w:val="0"/>
          <w:numId w:val="104"/>
        </w:numPr>
        <w:tabs>
          <w:tab w:val="left" w:pos="354"/>
          <w:tab w:val="left" w:pos="9277"/>
        </w:tabs>
        <w:spacing w:before="37"/>
        <w:ind w:left="353" w:hanging="199"/>
        <w:rPr>
          <w:sz w:val="16"/>
        </w:rPr>
      </w:pPr>
      <w:r>
        <w:rPr>
          <w:sz w:val="16"/>
        </w:rPr>
        <w:t>Žiadosť o predĺženie platnosti osvedčenia podľa písmena a) tejto</w:t>
      </w:r>
      <w:r>
        <w:rPr>
          <w:spacing w:val="2"/>
          <w:sz w:val="16"/>
        </w:rPr>
        <w:t xml:space="preserve"> </w:t>
      </w:r>
      <w:r>
        <w:rPr>
          <w:sz w:val="16"/>
        </w:rPr>
        <w:t>položky ......</w:t>
      </w:r>
      <w:r>
        <w:rPr>
          <w:sz w:val="16"/>
        </w:rPr>
        <w:tab/>
        <w:t>35 eur</w:t>
      </w:r>
    </w:p>
    <w:p w14:paraId="4ABC935F" w14:textId="77777777" w:rsidR="000C7B92" w:rsidRDefault="00A85A65">
      <w:pPr>
        <w:pStyle w:val="Odsekzoznamu"/>
        <w:numPr>
          <w:ilvl w:val="0"/>
          <w:numId w:val="104"/>
        </w:numPr>
        <w:tabs>
          <w:tab w:val="left" w:pos="367"/>
        </w:tabs>
        <w:spacing w:line="203" w:lineRule="exact"/>
        <w:ind w:left="366" w:hanging="212"/>
        <w:rPr>
          <w:sz w:val="16"/>
        </w:rPr>
      </w:pPr>
      <w:r>
        <w:rPr>
          <w:sz w:val="16"/>
        </w:rPr>
        <w:t>Zmena</w:t>
      </w:r>
      <w:r>
        <w:rPr>
          <w:spacing w:val="28"/>
          <w:sz w:val="16"/>
        </w:rPr>
        <w:t xml:space="preserve"> </w:t>
      </w:r>
      <w:r>
        <w:rPr>
          <w:sz w:val="16"/>
        </w:rPr>
        <w:t>priezviska,</w:t>
      </w:r>
      <w:r>
        <w:rPr>
          <w:spacing w:val="28"/>
          <w:sz w:val="16"/>
        </w:rPr>
        <w:t xml:space="preserve"> </w:t>
      </w:r>
      <w:r>
        <w:rPr>
          <w:sz w:val="16"/>
        </w:rPr>
        <w:t>zníženie</w:t>
      </w:r>
      <w:r>
        <w:rPr>
          <w:spacing w:val="28"/>
          <w:sz w:val="16"/>
        </w:rPr>
        <w:t xml:space="preserve"> </w:t>
      </w:r>
      <w:r>
        <w:rPr>
          <w:sz w:val="16"/>
        </w:rPr>
        <w:t>rozsahu</w:t>
      </w:r>
      <w:r>
        <w:rPr>
          <w:spacing w:val="28"/>
          <w:sz w:val="16"/>
        </w:rPr>
        <w:t xml:space="preserve"> </w:t>
      </w:r>
      <w:r>
        <w:rPr>
          <w:sz w:val="16"/>
        </w:rPr>
        <w:t>alebo</w:t>
      </w:r>
      <w:r>
        <w:rPr>
          <w:spacing w:val="29"/>
          <w:sz w:val="16"/>
        </w:rPr>
        <w:t xml:space="preserve"> </w:t>
      </w:r>
      <w:r>
        <w:rPr>
          <w:sz w:val="16"/>
        </w:rPr>
        <w:t>skrátenie</w:t>
      </w:r>
      <w:r>
        <w:rPr>
          <w:spacing w:val="28"/>
          <w:sz w:val="16"/>
        </w:rPr>
        <w:t xml:space="preserve"> </w:t>
      </w:r>
      <w:r>
        <w:rPr>
          <w:sz w:val="16"/>
        </w:rPr>
        <w:t>času</w:t>
      </w:r>
      <w:r>
        <w:rPr>
          <w:spacing w:val="28"/>
          <w:sz w:val="16"/>
        </w:rPr>
        <w:t xml:space="preserve"> </w:t>
      </w:r>
      <w:r>
        <w:rPr>
          <w:sz w:val="16"/>
        </w:rPr>
        <w:t>platnosti</w:t>
      </w:r>
      <w:r>
        <w:rPr>
          <w:spacing w:val="28"/>
          <w:sz w:val="16"/>
        </w:rPr>
        <w:t xml:space="preserve"> </w:t>
      </w:r>
      <w:r>
        <w:rPr>
          <w:sz w:val="16"/>
        </w:rPr>
        <w:t>osvedčenia</w:t>
      </w:r>
    </w:p>
    <w:p w14:paraId="3F6E79AE" w14:textId="77777777" w:rsidR="000C7B92" w:rsidRDefault="00A85A65">
      <w:pPr>
        <w:pStyle w:val="Zkladntext"/>
        <w:tabs>
          <w:tab w:val="left" w:pos="9376"/>
        </w:tabs>
        <w:spacing w:line="203" w:lineRule="exact"/>
      </w:pPr>
      <w:r>
        <w:t>......</w:t>
      </w:r>
      <w:r>
        <w:tab/>
        <w:t>5 eur</w:t>
      </w:r>
    </w:p>
    <w:p w14:paraId="0C3EDDB5" w14:textId="77777777" w:rsidR="000C7B92" w:rsidRDefault="00A85A65">
      <w:pPr>
        <w:pStyle w:val="Odsekzoznamu"/>
        <w:numPr>
          <w:ilvl w:val="0"/>
          <w:numId w:val="104"/>
        </w:numPr>
        <w:tabs>
          <w:tab w:val="left" w:pos="374"/>
        </w:tabs>
        <w:spacing w:line="203" w:lineRule="exact"/>
        <w:ind w:left="373" w:hanging="219"/>
        <w:rPr>
          <w:sz w:val="16"/>
        </w:rPr>
      </w:pPr>
      <w:r>
        <w:rPr>
          <w:sz w:val="16"/>
        </w:rPr>
        <w:t>Žiadosť</w:t>
      </w:r>
      <w:r>
        <w:rPr>
          <w:spacing w:val="20"/>
          <w:sz w:val="16"/>
        </w:rPr>
        <w:t xml:space="preserve"> </w:t>
      </w:r>
      <w:r>
        <w:rPr>
          <w:sz w:val="16"/>
        </w:rPr>
        <w:t>o</w:t>
      </w:r>
      <w:r>
        <w:rPr>
          <w:spacing w:val="2"/>
          <w:sz w:val="16"/>
        </w:rPr>
        <w:t xml:space="preserve"> </w:t>
      </w:r>
      <w:r>
        <w:rPr>
          <w:sz w:val="16"/>
        </w:rPr>
        <w:t>povolenie</w:t>
      </w:r>
      <w:r>
        <w:rPr>
          <w:spacing w:val="20"/>
          <w:sz w:val="16"/>
        </w:rPr>
        <w:t xml:space="preserve"> </w:t>
      </w:r>
      <w:r>
        <w:rPr>
          <w:sz w:val="16"/>
        </w:rPr>
        <w:t>na</w:t>
      </w:r>
      <w:r>
        <w:rPr>
          <w:spacing w:val="20"/>
          <w:sz w:val="16"/>
        </w:rPr>
        <w:t xml:space="preserve"> </w:t>
      </w:r>
      <w:r>
        <w:rPr>
          <w:sz w:val="16"/>
        </w:rPr>
        <w:t>jednotlivé</w:t>
      </w:r>
      <w:r>
        <w:rPr>
          <w:spacing w:val="20"/>
          <w:sz w:val="16"/>
        </w:rPr>
        <w:t xml:space="preserve"> </w:t>
      </w:r>
      <w:r>
        <w:rPr>
          <w:sz w:val="16"/>
        </w:rPr>
        <w:t>oprávnené</w:t>
      </w:r>
      <w:r>
        <w:rPr>
          <w:spacing w:val="20"/>
          <w:sz w:val="16"/>
        </w:rPr>
        <w:t xml:space="preserve"> </w:t>
      </w:r>
      <w:r>
        <w:rPr>
          <w:sz w:val="16"/>
        </w:rPr>
        <w:t>meranie,</w:t>
      </w:r>
      <w:r>
        <w:rPr>
          <w:spacing w:val="20"/>
          <w:sz w:val="16"/>
        </w:rPr>
        <w:t xml:space="preserve"> </w:t>
      </w:r>
      <w:r>
        <w:rPr>
          <w:sz w:val="16"/>
        </w:rPr>
        <w:t>kalibráciu,</w:t>
      </w:r>
      <w:r>
        <w:rPr>
          <w:spacing w:val="20"/>
          <w:sz w:val="16"/>
        </w:rPr>
        <w:t xml:space="preserve"> </w:t>
      </w:r>
      <w:r>
        <w:rPr>
          <w:sz w:val="16"/>
        </w:rPr>
        <w:t>skúšku</w:t>
      </w:r>
      <w:r>
        <w:rPr>
          <w:spacing w:val="20"/>
          <w:sz w:val="16"/>
        </w:rPr>
        <w:t xml:space="preserve"> </w:t>
      </w:r>
      <w:r>
        <w:rPr>
          <w:sz w:val="16"/>
        </w:rPr>
        <w:t>alebo</w:t>
      </w:r>
    </w:p>
    <w:p w14:paraId="62CC25E5" w14:textId="77777777" w:rsidR="000C7B92" w:rsidRDefault="00A85A65">
      <w:pPr>
        <w:pStyle w:val="Zkladntext"/>
        <w:tabs>
          <w:tab w:val="left" w:pos="9277"/>
        </w:tabs>
        <w:spacing w:line="203" w:lineRule="exact"/>
      </w:pPr>
      <w:r>
        <w:t>inšpekciu zhody ......</w:t>
      </w:r>
      <w:r>
        <w:tab/>
        <w:t>20 eur</w:t>
      </w:r>
    </w:p>
    <w:p w14:paraId="4CD6A46C" w14:textId="77777777" w:rsidR="000C7B92" w:rsidRDefault="00A85A65">
      <w:pPr>
        <w:pStyle w:val="Odsekzoznamu"/>
        <w:numPr>
          <w:ilvl w:val="0"/>
          <w:numId w:val="104"/>
        </w:numPr>
        <w:tabs>
          <w:tab w:val="left" w:pos="370"/>
        </w:tabs>
        <w:spacing w:before="55" w:line="216" w:lineRule="auto"/>
        <w:ind w:right="3269" w:firstLine="0"/>
        <w:rPr>
          <w:sz w:val="16"/>
        </w:rPr>
      </w:pPr>
      <w:r>
        <w:rPr>
          <w:sz w:val="16"/>
        </w:rPr>
        <w:t>Žiadosť o povolenie vydania odborného posudku vo veciach ochrany ovzdušia alebo vo veciach</w:t>
      </w:r>
    </w:p>
    <w:p w14:paraId="616EA218" w14:textId="77777777" w:rsidR="000C7B92" w:rsidRDefault="00A85A65">
      <w:pPr>
        <w:pStyle w:val="Zkladntext"/>
        <w:tabs>
          <w:tab w:val="left" w:pos="9277"/>
        </w:tabs>
        <w:spacing w:line="196" w:lineRule="exact"/>
      </w:pPr>
      <w:r>
        <w:t>ochrany ozónovej vrstvy Zeme vo výnimočnom prípade ......</w:t>
      </w:r>
      <w:r>
        <w:tab/>
        <w:t>10 eur</w:t>
      </w:r>
    </w:p>
    <w:p w14:paraId="6C4D4AE8" w14:textId="77777777" w:rsidR="000C7B92" w:rsidRDefault="00A85A65">
      <w:pPr>
        <w:pStyle w:val="Nadpis3"/>
      </w:pPr>
      <w:r>
        <w:t>Poznámky</w:t>
      </w:r>
    </w:p>
    <w:p w14:paraId="6C3F9E77" w14:textId="77777777" w:rsidR="000C7B92" w:rsidRDefault="00A85A65">
      <w:pPr>
        <w:pStyle w:val="Zkladntext"/>
        <w:spacing w:line="203" w:lineRule="exact"/>
      </w:pPr>
      <w:r>
        <w:t>Odňatie, pozastavenie platnosti a zánik osvedčenia sa nespoplatňujú.</w:t>
      </w:r>
    </w:p>
    <w:p w14:paraId="5FAF228E" w14:textId="77777777" w:rsidR="000C7B92" w:rsidRDefault="00A85A65">
      <w:pPr>
        <w:pStyle w:val="Nadpis3"/>
      </w:pPr>
      <w:r>
        <w:t>Splnomocnenie</w:t>
      </w:r>
    </w:p>
    <w:p w14:paraId="5CCD8E01" w14:textId="77777777" w:rsidR="000C7B92" w:rsidRDefault="00A85A65">
      <w:pPr>
        <w:pStyle w:val="Odsekzoznamu"/>
        <w:numPr>
          <w:ilvl w:val="0"/>
          <w:numId w:val="103"/>
        </w:numPr>
        <w:tabs>
          <w:tab w:val="left" w:pos="358"/>
        </w:tabs>
        <w:spacing w:before="0" w:line="192" w:lineRule="exact"/>
        <w:ind w:hanging="203"/>
        <w:rPr>
          <w:sz w:val="16"/>
        </w:rPr>
      </w:pPr>
      <w:r>
        <w:rPr>
          <w:sz w:val="16"/>
        </w:rPr>
        <w:t>Správny orgán zníži poplatok podľa písmena a) tejto položky až o 50 %, ak ide o rozšírenie rozsahu</w:t>
      </w:r>
      <w:r>
        <w:rPr>
          <w:spacing w:val="6"/>
          <w:sz w:val="16"/>
        </w:rPr>
        <w:t xml:space="preserve"> </w:t>
      </w:r>
      <w:r>
        <w:rPr>
          <w:sz w:val="16"/>
        </w:rPr>
        <w:t>osvedčenia.</w:t>
      </w:r>
    </w:p>
    <w:p w14:paraId="54CDB632" w14:textId="77777777" w:rsidR="000C7B92" w:rsidRDefault="00A85A65">
      <w:pPr>
        <w:pStyle w:val="Odsekzoznamu"/>
        <w:numPr>
          <w:ilvl w:val="0"/>
          <w:numId w:val="103"/>
        </w:numPr>
        <w:tabs>
          <w:tab w:val="left" w:pos="358"/>
        </w:tabs>
        <w:spacing w:before="4" w:line="218" w:lineRule="auto"/>
        <w:ind w:left="155" w:right="1223" w:firstLine="0"/>
        <w:rPr>
          <w:sz w:val="18"/>
        </w:rPr>
      </w:pPr>
      <w:r>
        <w:rPr>
          <w:sz w:val="16"/>
        </w:rPr>
        <w:t>Správny orgán môže odpustiť poplatok podľa písmen a) a b) tejto položky, ak ide o osvedčenie oprávneného posudzovateľa, ktorý je odborným konzultantom podľa osobitného predpisu.</w:t>
      </w:r>
      <w:r>
        <w:rPr>
          <w:position w:val="5"/>
          <w:sz w:val="10"/>
        </w:rPr>
        <w:t>39bb</w:t>
      </w:r>
      <w:r>
        <w:rPr>
          <w:sz w:val="18"/>
        </w:rPr>
        <w:t>)</w:t>
      </w:r>
    </w:p>
    <w:p w14:paraId="72D38356" w14:textId="77777777" w:rsidR="000C7B92" w:rsidRDefault="000C7B92">
      <w:pPr>
        <w:pStyle w:val="Zkladntext"/>
        <w:spacing w:before="9"/>
        <w:ind w:left="0"/>
        <w:rPr>
          <w:sz w:val="22"/>
        </w:rPr>
      </w:pPr>
    </w:p>
    <w:p w14:paraId="37627F04" w14:textId="77777777" w:rsidR="000C7B92" w:rsidRDefault="00A85A65">
      <w:pPr>
        <w:pStyle w:val="Nadpis1"/>
      </w:pPr>
      <w:r>
        <w:t>Položka 170a</w:t>
      </w:r>
    </w:p>
    <w:p w14:paraId="58AF9132" w14:textId="77777777" w:rsidR="000C7B92" w:rsidRDefault="00A85A65">
      <w:pPr>
        <w:pStyle w:val="Nadpis2"/>
        <w:spacing w:before="203"/>
        <w:ind w:left="352"/>
      </w:pPr>
      <w:r>
        <w:t>Žiadosť o povolenie</w:t>
      </w:r>
    </w:p>
    <w:p w14:paraId="626215B6" w14:textId="77777777" w:rsidR="000C7B92" w:rsidRDefault="00A85A65">
      <w:pPr>
        <w:pStyle w:val="Odsekzoznamu"/>
        <w:numPr>
          <w:ilvl w:val="0"/>
          <w:numId w:val="102"/>
        </w:numPr>
        <w:tabs>
          <w:tab w:val="left" w:pos="409"/>
          <w:tab w:val="left" w:leader="dot" w:pos="8944"/>
        </w:tabs>
        <w:spacing w:before="103" w:line="331" w:lineRule="auto"/>
        <w:ind w:right="358"/>
        <w:rPr>
          <w:sz w:val="20"/>
        </w:rPr>
      </w:pPr>
      <w:r>
        <w:rPr>
          <w:sz w:val="20"/>
        </w:rPr>
        <w:t>dočasného vjazdu cestných motorových vozidiel potrebnej pre vjazd do nízkoemisnej zóny pri 1.</w:t>
      </w:r>
      <w:r>
        <w:rPr>
          <w:spacing w:val="31"/>
          <w:sz w:val="20"/>
        </w:rPr>
        <w:t xml:space="preserve"> </w:t>
      </w:r>
      <w:r>
        <w:rPr>
          <w:sz w:val="20"/>
        </w:rPr>
        <w:t>fyzickej osobe</w:t>
      </w:r>
      <w:r>
        <w:rPr>
          <w:sz w:val="20"/>
        </w:rPr>
        <w:tab/>
        <w:t xml:space="preserve">10 </w:t>
      </w:r>
      <w:r>
        <w:rPr>
          <w:spacing w:val="-6"/>
          <w:sz w:val="20"/>
        </w:rPr>
        <w:t>eur</w:t>
      </w:r>
    </w:p>
    <w:p w14:paraId="67E7CC31" w14:textId="77777777" w:rsidR="000C7B92" w:rsidRDefault="00A85A65">
      <w:pPr>
        <w:tabs>
          <w:tab w:val="left" w:leader="dot" w:pos="8696"/>
        </w:tabs>
        <w:spacing w:before="1"/>
        <w:ind w:left="408"/>
        <w:rPr>
          <w:sz w:val="20"/>
        </w:rPr>
      </w:pPr>
      <w:r>
        <w:rPr>
          <w:sz w:val="20"/>
        </w:rPr>
        <w:t>2.  právnickej osobe alebo fyzickej osobe</w:t>
      </w:r>
      <w:r>
        <w:rPr>
          <w:spacing w:val="-33"/>
          <w:sz w:val="20"/>
        </w:rPr>
        <w:t xml:space="preserve"> </w:t>
      </w:r>
      <w:r>
        <w:rPr>
          <w:sz w:val="20"/>
        </w:rPr>
        <w:t>– podnikateľa</w:t>
      </w:r>
      <w:r>
        <w:rPr>
          <w:sz w:val="20"/>
        </w:rPr>
        <w:tab/>
        <w:t>50 eur</w:t>
      </w:r>
    </w:p>
    <w:p w14:paraId="42917547" w14:textId="77777777" w:rsidR="000C7B92" w:rsidRDefault="00A85A65">
      <w:pPr>
        <w:pStyle w:val="Odsekzoznamu"/>
        <w:numPr>
          <w:ilvl w:val="0"/>
          <w:numId w:val="102"/>
        </w:numPr>
        <w:tabs>
          <w:tab w:val="left" w:pos="409"/>
        </w:tabs>
        <w:spacing w:before="103"/>
        <w:rPr>
          <w:sz w:val="20"/>
        </w:rPr>
      </w:pPr>
      <w:r>
        <w:rPr>
          <w:sz w:val="20"/>
        </w:rPr>
        <w:t>trvalého vjazdu cestných motorových vozidiel potrebnej pre vjazd do nízkoemisnej zóny pri</w:t>
      </w:r>
    </w:p>
    <w:p w14:paraId="614CF9D6" w14:textId="77777777" w:rsidR="000C7B92" w:rsidRDefault="00A85A65">
      <w:pPr>
        <w:pStyle w:val="Odsekzoznamu"/>
        <w:numPr>
          <w:ilvl w:val="1"/>
          <w:numId w:val="102"/>
        </w:numPr>
        <w:tabs>
          <w:tab w:val="left" w:pos="693"/>
          <w:tab w:val="left" w:leader="dot" w:pos="8944"/>
        </w:tabs>
        <w:spacing w:before="103"/>
        <w:ind w:hanging="285"/>
        <w:rPr>
          <w:sz w:val="20"/>
        </w:rPr>
      </w:pPr>
      <w:r>
        <w:rPr>
          <w:sz w:val="20"/>
        </w:rPr>
        <w:t>fyzickej osobe</w:t>
      </w:r>
      <w:r>
        <w:rPr>
          <w:sz w:val="20"/>
        </w:rPr>
        <w:tab/>
        <w:t>20 eur</w:t>
      </w:r>
    </w:p>
    <w:p w14:paraId="611966CC" w14:textId="77777777" w:rsidR="000C7B92" w:rsidRDefault="00A85A65">
      <w:pPr>
        <w:pStyle w:val="Odsekzoznamu"/>
        <w:numPr>
          <w:ilvl w:val="1"/>
          <w:numId w:val="102"/>
        </w:numPr>
        <w:tabs>
          <w:tab w:val="left" w:pos="693"/>
          <w:tab w:val="left" w:leader="dot" w:pos="8568"/>
        </w:tabs>
        <w:spacing w:before="102"/>
        <w:ind w:hanging="285"/>
        <w:rPr>
          <w:sz w:val="20"/>
        </w:rPr>
      </w:pPr>
      <w:r>
        <w:rPr>
          <w:sz w:val="20"/>
        </w:rPr>
        <w:t>právnickej osobe alebo fyzickej osobe – podnikateľa</w:t>
      </w:r>
      <w:r>
        <w:rPr>
          <w:sz w:val="20"/>
        </w:rPr>
        <w:tab/>
        <w:t>100 eur</w:t>
      </w:r>
    </w:p>
    <w:p w14:paraId="26899B12" w14:textId="77777777" w:rsidR="000C7B92" w:rsidRDefault="00A85A65">
      <w:pPr>
        <w:spacing w:before="203"/>
        <w:ind w:left="352"/>
        <w:rPr>
          <w:sz w:val="20"/>
        </w:rPr>
      </w:pPr>
      <w:r>
        <w:rPr>
          <w:sz w:val="20"/>
        </w:rPr>
        <w:t>Oslobodenie</w:t>
      </w:r>
    </w:p>
    <w:p w14:paraId="080EB7CA" w14:textId="77777777" w:rsidR="000C7B92" w:rsidRDefault="000C7B92">
      <w:pPr>
        <w:rPr>
          <w:sz w:val="20"/>
        </w:rPr>
        <w:sectPr w:rsidR="000C7B92">
          <w:pgSz w:w="11910" w:h="16840"/>
          <w:pgMar w:top="1160" w:right="980" w:bottom="280" w:left="980" w:header="796" w:footer="0" w:gutter="0"/>
          <w:cols w:space="708"/>
        </w:sectPr>
      </w:pPr>
    </w:p>
    <w:p w14:paraId="37AD8757" w14:textId="77777777" w:rsidR="000C7B92" w:rsidRDefault="000C7B92">
      <w:pPr>
        <w:pStyle w:val="Zkladntext"/>
        <w:spacing w:before="5"/>
        <w:ind w:left="0"/>
        <w:rPr>
          <w:sz w:val="9"/>
        </w:rPr>
      </w:pPr>
    </w:p>
    <w:p w14:paraId="172DEEF9" w14:textId="77777777" w:rsidR="000C7B92" w:rsidRDefault="00A85A65">
      <w:pPr>
        <w:spacing w:before="100" w:line="242" w:lineRule="auto"/>
        <w:ind w:left="125" w:right="123"/>
        <w:jc w:val="both"/>
        <w:rPr>
          <w:sz w:val="20"/>
        </w:rPr>
      </w:pPr>
      <w:r>
        <w:rPr>
          <w:sz w:val="20"/>
        </w:rPr>
        <w:t>Správny orgán môže od poplatku podľa tejto položky oslobodiť fyzickú osobu s ťažkým zdravotným postihnutím, poberateľa starobného dôchodku, poberateľa predčasného starobného dôchodku alebo invalidného dôchodku.</w:t>
      </w:r>
    </w:p>
    <w:p w14:paraId="58357C2E" w14:textId="77777777" w:rsidR="000C7B92" w:rsidRDefault="00A85A65">
      <w:pPr>
        <w:spacing w:before="196"/>
        <w:ind w:left="352"/>
        <w:rPr>
          <w:b/>
          <w:sz w:val="20"/>
        </w:rPr>
      </w:pPr>
      <w:r>
        <w:rPr>
          <w:b/>
          <w:sz w:val="20"/>
        </w:rPr>
        <w:t>Položka 171</w:t>
      </w:r>
    </w:p>
    <w:p w14:paraId="16E9D39E" w14:textId="77777777" w:rsidR="000C7B92" w:rsidRDefault="00A85A65">
      <w:pPr>
        <w:pStyle w:val="Odsekzoznamu"/>
        <w:numPr>
          <w:ilvl w:val="0"/>
          <w:numId w:val="101"/>
        </w:numPr>
        <w:tabs>
          <w:tab w:val="left" w:pos="450"/>
        </w:tabs>
        <w:spacing w:before="121" w:line="201" w:lineRule="exact"/>
        <w:rPr>
          <w:sz w:val="16"/>
        </w:rPr>
      </w:pPr>
      <w:r>
        <w:rPr>
          <w:sz w:val="16"/>
        </w:rPr>
        <w:t>Vydanie osvedčenia o odbornej spôsobilosti na</w:t>
      </w:r>
      <w:r>
        <w:rPr>
          <w:spacing w:val="48"/>
          <w:sz w:val="16"/>
        </w:rPr>
        <w:t xml:space="preserve"> </w:t>
      </w:r>
      <w:r>
        <w:rPr>
          <w:sz w:val="16"/>
        </w:rPr>
        <w:t>vydávanie</w:t>
      </w:r>
    </w:p>
    <w:p w14:paraId="23682540" w14:textId="77777777" w:rsidR="000C7B92" w:rsidRDefault="00A85A65">
      <w:pPr>
        <w:pStyle w:val="Zkladntext"/>
        <w:tabs>
          <w:tab w:val="left" w:pos="9178"/>
        </w:tabs>
        <w:spacing w:line="232" w:lineRule="exact"/>
      </w:pPr>
      <w:r>
        <w:rPr>
          <w:position w:val="1"/>
        </w:rPr>
        <w:t>odborných posudkov</w:t>
      </w:r>
      <w:r>
        <w:rPr>
          <w:position w:val="6"/>
          <w:sz w:val="10"/>
        </w:rPr>
        <w:t>38</w:t>
      </w:r>
      <w:r>
        <w:rPr>
          <w:position w:val="1"/>
          <w:sz w:val="18"/>
        </w:rPr>
        <w:t>)</w:t>
      </w:r>
      <w:r>
        <w:rPr>
          <w:spacing w:val="-7"/>
          <w:position w:val="1"/>
          <w:sz w:val="18"/>
        </w:rPr>
        <w:t xml:space="preserve"> </w:t>
      </w:r>
      <w:r>
        <w:rPr>
          <w:position w:val="1"/>
        </w:rPr>
        <w:t>.....</w:t>
      </w:r>
      <w:r>
        <w:rPr>
          <w:position w:val="1"/>
        </w:rPr>
        <w:tab/>
      </w:r>
      <w:r>
        <w:t>119 eur</w:t>
      </w:r>
    </w:p>
    <w:p w14:paraId="6D69BB59" w14:textId="77777777" w:rsidR="000C7B92" w:rsidRDefault="00A85A65">
      <w:pPr>
        <w:pStyle w:val="Odsekzoznamu"/>
        <w:numPr>
          <w:ilvl w:val="0"/>
          <w:numId w:val="101"/>
        </w:numPr>
        <w:tabs>
          <w:tab w:val="left" w:pos="365"/>
        </w:tabs>
        <w:spacing w:line="203" w:lineRule="exact"/>
        <w:ind w:left="364" w:hanging="210"/>
        <w:rPr>
          <w:sz w:val="16"/>
        </w:rPr>
      </w:pPr>
      <w:r>
        <w:rPr>
          <w:sz w:val="16"/>
        </w:rPr>
        <w:t>Žiadosť o predĺženie platnosti osvedčenia uvedenej v písmene</w:t>
      </w:r>
      <w:r>
        <w:rPr>
          <w:spacing w:val="12"/>
          <w:sz w:val="16"/>
        </w:rPr>
        <w:t xml:space="preserve"> </w:t>
      </w:r>
      <w:r>
        <w:rPr>
          <w:sz w:val="16"/>
        </w:rPr>
        <w:t>a)</w:t>
      </w:r>
    </w:p>
    <w:p w14:paraId="0C4540E4" w14:textId="77777777" w:rsidR="000C7B92" w:rsidRDefault="00A85A65">
      <w:pPr>
        <w:pStyle w:val="Zkladntext"/>
        <w:tabs>
          <w:tab w:val="left" w:pos="9277"/>
        </w:tabs>
        <w:spacing w:line="203" w:lineRule="exact"/>
      </w:pPr>
      <w:r>
        <w:t>.....</w:t>
      </w:r>
      <w:r>
        <w:tab/>
        <w:t>59 eur</w:t>
      </w:r>
    </w:p>
    <w:p w14:paraId="57D73289" w14:textId="77777777" w:rsidR="000C7B92" w:rsidRDefault="00A85A65">
      <w:pPr>
        <w:pStyle w:val="Odsekzoznamu"/>
        <w:numPr>
          <w:ilvl w:val="0"/>
          <w:numId w:val="101"/>
        </w:numPr>
        <w:tabs>
          <w:tab w:val="left" w:pos="338"/>
          <w:tab w:val="left" w:pos="9283"/>
        </w:tabs>
        <w:ind w:left="337" w:hanging="183"/>
        <w:rPr>
          <w:sz w:val="16"/>
        </w:rPr>
      </w:pPr>
      <w:r>
        <w:rPr>
          <w:sz w:val="16"/>
        </w:rPr>
        <w:t>Zmena údajov v osvedčení uvedených v písmene a) a</w:t>
      </w:r>
      <w:r>
        <w:rPr>
          <w:spacing w:val="6"/>
          <w:sz w:val="16"/>
        </w:rPr>
        <w:t xml:space="preserve"> </w:t>
      </w:r>
      <w:r>
        <w:rPr>
          <w:sz w:val="16"/>
        </w:rPr>
        <w:t>e) .....</w:t>
      </w:r>
      <w:r>
        <w:rPr>
          <w:sz w:val="16"/>
        </w:rPr>
        <w:tab/>
        <w:t>4 eurá</w:t>
      </w:r>
    </w:p>
    <w:p w14:paraId="75BA8516" w14:textId="77777777" w:rsidR="000C7B92" w:rsidRDefault="00A85A65">
      <w:pPr>
        <w:pStyle w:val="Odsekzoznamu"/>
        <w:numPr>
          <w:ilvl w:val="0"/>
          <w:numId w:val="101"/>
        </w:numPr>
        <w:tabs>
          <w:tab w:val="left" w:pos="470"/>
        </w:tabs>
        <w:spacing w:before="55" w:line="216" w:lineRule="auto"/>
        <w:ind w:left="155" w:right="4526" w:firstLine="0"/>
        <w:rPr>
          <w:sz w:val="16"/>
        </w:rPr>
      </w:pPr>
      <w:r>
        <w:rPr>
          <w:sz w:val="16"/>
        </w:rPr>
        <w:t>Vydanie jednorázového povolenia na vydanie odborného posudku pre osobu,</w:t>
      </w:r>
    </w:p>
    <w:p w14:paraId="0F909C99" w14:textId="77777777" w:rsidR="000C7B92" w:rsidRDefault="00A85A65">
      <w:pPr>
        <w:pStyle w:val="Zkladntext"/>
        <w:tabs>
          <w:tab w:val="left" w:pos="9277"/>
        </w:tabs>
        <w:spacing w:line="223" w:lineRule="exact"/>
      </w:pPr>
      <w:r>
        <w:rPr>
          <w:position w:val="1"/>
        </w:rPr>
        <w:t>ktorá nie je oprávnenou osobou</w:t>
      </w:r>
      <w:r>
        <w:rPr>
          <w:position w:val="6"/>
          <w:sz w:val="10"/>
        </w:rPr>
        <w:t>38</w:t>
      </w:r>
      <w:r>
        <w:rPr>
          <w:position w:val="1"/>
          <w:sz w:val="18"/>
        </w:rPr>
        <w:t>)</w:t>
      </w:r>
      <w:r>
        <w:rPr>
          <w:spacing w:val="-7"/>
          <w:position w:val="1"/>
          <w:sz w:val="18"/>
        </w:rPr>
        <w:t xml:space="preserve"> </w:t>
      </w:r>
      <w:r>
        <w:rPr>
          <w:position w:val="1"/>
        </w:rPr>
        <w:t>.....</w:t>
      </w:r>
      <w:r>
        <w:rPr>
          <w:position w:val="1"/>
        </w:rPr>
        <w:tab/>
      </w:r>
      <w:r>
        <w:t>20 eur</w:t>
      </w:r>
    </w:p>
    <w:p w14:paraId="39D459F2" w14:textId="77777777" w:rsidR="000C7B92" w:rsidRDefault="00A85A65">
      <w:pPr>
        <w:pStyle w:val="Odsekzoznamu"/>
        <w:numPr>
          <w:ilvl w:val="0"/>
          <w:numId w:val="101"/>
        </w:numPr>
        <w:tabs>
          <w:tab w:val="left" w:pos="338"/>
          <w:tab w:val="left" w:pos="9178"/>
        </w:tabs>
        <w:spacing w:before="34"/>
        <w:ind w:left="337" w:hanging="183"/>
        <w:rPr>
          <w:sz w:val="16"/>
        </w:rPr>
      </w:pPr>
      <w:r>
        <w:rPr>
          <w:position w:val="1"/>
          <w:sz w:val="16"/>
        </w:rPr>
        <w:t>Vydanie osvedčenia o odbornej spôsobilosti na</w:t>
      </w:r>
      <w:r>
        <w:rPr>
          <w:spacing w:val="2"/>
          <w:position w:val="1"/>
          <w:sz w:val="16"/>
        </w:rPr>
        <w:t xml:space="preserve"> </w:t>
      </w:r>
      <w:r>
        <w:rPr>
          <w:position w:val="1"/>
          <w:sz w:val="16"/>
        </w:rPr>
        <w:t>autorizáciu</w:t>
      </w:r>
      <w:r>
        <w:rPr>
          <w:position w:val="6"/>
          <w:sz w:val="10"/>
        </w:rPr>
        <w:t>38</w:t>
      </w:r>
      <w:r>
        <w:rPr>
          <w:position w:val="1"/>
          <w:sz w:val="18"/>
        </w:rPr>
        <w:t>)</w:t>
      </w:r>
      <w:r>
        <w:rPr>
          <w:spacing w:val="-7"/>
          <w:position w:val="1"/>
          <w:sz w:val="18"/>
        </w:rPr>
        <w:t xml:space="preserve"> </w:t>
      </w:r>
      <w:r>
        <w:rPr>
          <w:position w:val="1"/>
          <w:sz w:val="16"/>
        </w:rPr>
        <w:t>.....</w:t>
      </w:r>
      <w:r>
        <w:rPr>
          <w:position w:val="1"/>
          <w:sz w:val="16"/>
        </w:rPr>
        <w:tab/>
      </w:r>
      <w:r>
        <w:rPr>
          <w:sz w:val="16"/>
        </w:rPr>
        <w:t>119 eur</w:t>
      </w:r>
    </w:p>
    <w:p w14:paraId="228B73E1" w14:textId="77777777" w:rsidR="000C7B92" w:rsidRDefault="00A85A65">
      <w:pPr>
        <w:pStyle w:val="Odsekzoznamu"/>
        <w:numPr>
          <w:ilvl w:val="0"/>
          <w:numId w:val="101"/>
        </w:numPr>
        <w:tabs>
          <w:tab w:val="left" w:pos="445"/>
        </w:tabs>
        <w:spacing w:line="201" w:lineRule="exact"/>
        <w:ind w:left="444" w:hanging="290"/>
        <w:rPr>
          <w:sz w:val="16"/>
        </w:rPr>
      </w:pPr>
      <w:r>
        <w:rPr>
          <w:sz w:val="16"/>
        </w:rPr>
        <w:t>Žiadosť o vykonanie skúšky o odbornej spôsobilosti</w:t>
      </w:r>
      <w:r>
        <w:rPr>
          <w:spacing w:val="31"/>
          <w:sz w:val="16"/>
        </w:rPr>
        <w:t xml:space="preserve"> </w:t>
      </w:r>
      <w:r>
        <w:rPr>
          <w:sz w:val="16"/>
        </w:rPr>
        <w:t>na</w:t>
      </w:r>
    </w:p>
    <w:p w14:paraId="5AE945D8" w14:textId="77777777" w:rsidR="000C7B92" w:rsidRDefault="00A85A65">
      <w:pPr>
        <w:pStyle w:val="Zkladntext"/>
        <w:tabs>
          <w:tab w:val="left" w:pos="9277"/>
        </w:tabs>
        <w:spacing w:line="232" w:lineRule="exact"/>
      </w:pPr>
      <w:r>
        <w:rPr>
          <w:position w:val="1"/>
        </w:rPr>
        <w:t>autorizáciu</w:t>
      </w:r>
      <w:r>
        <w:rPr>
          <w:position w:val="6"/>
          <w:sz w:val="10"/>
        </w:rPr>
        <w:t>39c</w:t>
      </w:r>
      <w:r>
        <w:rPr>
          <w:position w:val="1"/>
          <w:sz w:val="18"/>
        </w:rPr>
        <w:t xml:space="preserve">) </w:t>
      </w:r>
      <w:r>
        <w:rPr>
          <w:position w:val="1"/>
        </w:rPr>
        <w:t>a žiadosť o opakovanie</w:t>
      </w:r>
      <w:r>
        <w:rPr>
          <w:spacing w:val="-3"/>
          <w:position w:val="1"/>
        </w:rPr>
        <w:t xml:space="preserve"> </w:t>
      </w:r>
      <w:r>
        <w:rPr>
          <w:position w:val="1"/>
        </w:rPr>
        <w:t>skúšky .....</w:t>
      </w:r>
      <w:r>
        <w:rPr>
          <w:position w:val="1"/>
        </w:rPr>
        <w:tab/>
      </w:r>
      <w:r>
        <w:t>20 eur</w:t>
      </w:r>
    </w:p>
    <w:p w14:paraId="422957C5" w14:textId="77777777" w:rsidR="000C7B92" w:rsidRDefault="00A85A65">
      <w:pPr>
        <w:pStyle w:val="Odsekzoznamu"/>
        <w:numPr>
          <w:ilvl w:val="0"/>
          <w:numId w:val="101"/>
        </w:numPr>
        <w:tabs>
          <w:tab w:val="left" w:pos="475"/>
        </w:tabs>
        <w:spacing w:before="55" w:line="216" w:lineRule="auto"/>
        <w:ind w:left="155" w:right="4526" w:firstLine="0"/>
        <w:rPr>
          <w:sz w:val="16"/>
        </w:rPr>
      </w:pPr>
      <w:r>
        <w:rPr>
          <w:sz w:val="16"/>
        </w:rPr>
        <w:t xml:space="preserve">Žiadosť o vykonanie skúšky o odbornej spôsobilosti </w:t>
      </w:r>
      <w:r>
        <w:rPr>
          <w:spacing w:val="-7"/>
          <w:sz w:val="16"/>
        </w:rPr>
        <w:t xml:space="preserve">na </w:t>
      </w:r>
      <w:r>
        <w:rPr>
          <w:sz w:val="16"/>
        </w:rPr>
        <w:t>vydávanie odborných posudkov</w:t>
      </w:r>
      <w:r>
        <w:rPr>
          <w:position w:val="5"/>
          <w:sz w:val="10"/>
        </w:rPr>
        <w:t>38</w:t>
      </w:r>
      <w:r>
        <w:rPr>
          <w:sz w:val="16"/>
        </w:rPr>
        <w:t>)</w:t>
      </w:r>
    </w:p>
    <w:p w14:paraId="4718F469" w14:textId="77777777" w:rsidR="000C7B92" w:rsidRDefault="00A85A65">
      <w:pPr>
        <w:pStyle w:val="Zkladntext"/>
        <w:tabs>
          <w:tab w:val="left" w:pos="9277"/>
        </w:tabs>
        <w:spacing w:line="196" w:lineRule="exact"/>
      </w:pPr>
      <w:r>
        <w:t>a žiadosť o</w:t>
      </w:r>
      <w:r>
        <w:rPr>
          <w:spacing w:val="4"/>
        </w:rPr>
        <w:t xml:space="preserve"> </w:t>
      </w:r>
      <w:r>
        <w:t>opakovanie skúšky</w:t>
      </w:r>
      <w:r>
        <w:tab/>
        <w:t>20 eur</w:t>
      </w:r>
    </w:p>
    <w:p w14:paraId="236543CD" w14:textId="77777777" w:rsidR="000C7B92" w:rsidRDefault="00A85A65">
      <w:pPr>
        <w:pStyle w:val="Nadpis3"/>
        <w:spacing w:line="240" w:lineRule="auto"/>
      </w:pPr>
      <w:r>
        <w:t>Splnomocnenie</w:t>
      </w:r>
    </w:p>
    <w:p w14:paraId="7EE6D946" w14:textId="77777777" w:rsidR="000C7B92" w:rsidRDefault="00A85A65">
      <w:pPr>
        <w:pStyle w:val="Odsekzoznamu"/>
        <w:numPr>
          <w:ilvl w:val="0"/>
          <w:numId w:val="100"/>
        </w:numPr>
        <w:tabs>
          <w:tab w:val="left" w:pos="358"/>
        </w:tabs>
        <w:ind w:hanging="203"/>
        <w:rPr>
          <w:sz w:val="16"/>
        </w:rPr>
      </w:pPr>
      <w:r>
        <w:rPr>
          <w:sz w:val="16"/>
        </w:rPr>
        <w:t>Správny orgán zníži poplatok podľa písmena a) alebo e) tejto položky o 50 %, ak ide o rozšírenie rozsahu</w:t>
      </w:r>
      <w:r>
        <w:rPr>
          <w:spacing w:val="6"/>
          <w:sz w:val="16"/>
        </w:rPr>
        <w:t xml:space="preserve"> </w:t>
      </w:r>
      <w:r>
        <w:rPr>
          <w:sz w:val="16"/>
        </w:rPr>
        <w:t>osvedčenia.</w:t>
      </w:r>
    </w:p>
    <w:p w14:paraId="792A4F68" w14:textId="77777777" w:rsidR="000C7B92" w:rsidRDefault="00A85A65">
      <w:pPr>
        <w:pStyle w:val="Odsekzoznamu"/>
        <w:numPr>
          <w:ilvl w:val="0"/>
          <w:numId w:val="100"/>
        </w:numPr>
        <w:tabs>
          <w:tab w:val="left" w:pos="358"/>
        </w:tabs>
        <w:spacing w:before="56" w:line="216" w:lineRule="auto"/>
        <w:ind w:left="155" w:right="363" w:firstLine="0"/>
        <w:rPr>
          <w:sz w:val="16"/>
        </w:rPr>
      </w:pPr>
      <w:r>
        <w:rPr>
          <w:sz w:val="16"/>
        </w:rPr>
        <w:t>Správny orgán môže znížiť poplatok podľa písm. a) alebo e) tejto položky až na 9,50 eura, ak sa na vydanie osvedčenia nevyžaduje vykonanie skúšky pred skúšobnou komisiou zriadenou ministrom životného prostredia.</w:t>
      </w:r>
    </w:p>
    <w:p w14:paraId="67354815" w14:textId="77777777" w:rsidR="000C7B92" w:rsidRDefault="000C7B92">
      <w:pPr>
        <w:pStyle w:val="Zkladntext"/>
        <w:spacing w:before="6"/>
        <w:ind w:left="0"/>
        <w:rPr>
          <w:sz w:val="15"/>
        </w:rPr>
      </w:pPr>
    </w:p>
    <w:p w14:paraId="021B3EDA" w14:textId="77777777" w:rsidR="000C7B92" w:rsidRDefault="000C7B92">
      <w:pPr>
        <w:rPr>
          <w:sz w:val="15"/>
        </w:rPr>
        <w:sectPr w:rsidR="000C7B92">
          <w:pgSz w:w="11910" w:h="16840"/>
          <w:pgMar w:top="1160" w:right="980" w:bottom="280" w:left="980" w:header="796" w:footer="0" w:gutter="0"/>
          <w:cols w:space="708"/>
        </w:sectPr>
      </w:pPr>
    </w:p>
    <w:p w14:paraId="6A46CFEA" w14:textId="77777777" w:rsidR="000C7B92" w:rsidRDefault="00A85A65">
      <w:pPr>
        <w:pStyle w:val="Nadpis1"/>
        <w:spacing w:before="96"/>
      </w:pPr>
      <w:r>
        <w:t>Položka 171a</w:t>
      </w:r>
    </w:p>
    <w:p w14:paraId="39A32FFC" w14:textId="77777777" w:rsidR="000C7B92" w:rsidRDefault="00A85A65">
      <w:pPr>
        <w:pStyle w:val="Odsekzoznamu"/>
        <w:numPr>
          <w:ilvl w:val="0"/>
          <w:numId w:val="99"/>
        </w:numPr>
        <w:tabs>
          <w:tab w:val="left" w:pos="461"/>
        </w:tabs>
        <w:spacing w:before="121" w:line="230" w:lineRule="exact"/>
        <w:ind w:hanging="306"/>
        <w:rPr>
          <w:sz w:val="18"/>
        </w:rPr>
      </w:pPr>
      <w:r>
        <w:rPr>
          <w:sz w:val="16"/>
        </w:rPr>
        <w:t>Vydanie integrovaného povolenia pre novú</w:t>
      </w:r>
      <w:r>
        <w:rPr>
          <w:spacing w:val="50"/>
          <w:sz w:val="16"/>
        </w:rPr>
        <w:t xml:space="preserve"> </w:t>
      </w:r>
      <w:r>
        <w:rPr>
          <w:sz w:val="16"/>
        </w:rPr>
        <w:t>prevádzku</w:t>
      </w:r>
      <w:r>
        <w:rPr>
          <w:position w:val="5"/>
          <w:sz w:val="10"/>
        </w:rPr>
        <w:t>39cb</w:t>
      </w:r>
      <w:r>
        <w:rPr>
          <w:sz w:val="18"/>
        </w:rPr>
        <w:t>)</w:t>
      </w:r>
    </w:p>
    <w:p w14:paraId="44749736" w14:textId="77777777" w:rsidR="000C7B92" w:rsidRDefault="00A85A65">
      <w:pPr>
        <w:pStyle w:val="Zkladntext"/>
        <w:spacing w:line="203" w:lineRule="exact"/>
      </w:pPr>
      <w:r>
        <w:t>.................................</w:t>
      </w:r>
    </w:p>
    <w:p w14:paraId="47D9C317" w14:textId="77777777" w:rsidR="000C7B92" w:rsidRDefault="00A85A65">
      <w:pPr>
        <w:pStyle w:val="Odsekzoznamu"/>
        <w:numPr>
          <w:ilvl w:val="0"/>
          <w:numId w:val="99"/>
        </w:numPr>
        <w:tabs>
          <w:tab w:val="left" w:pos="494"/>
        </w:tabs>
        <w:spacing w:before="53" w:line="218" w:lineRule="auto"/>
        <w:ind w:left="155" w:right="2575" w:firstLine="0"/>
        <w:rPr>
          <w:sz w:val="16"/>
        </w:rPr>
      </w:pPr>
      <w:r>
        <w:rPr>
          <w:sz w:val="16"/>
        </w:rPr>
        <w:t xml:space="preserve">Vydanie   integrovaného   povolenia   pre   podstatnú   </w:t>
      </w:r>
      <w:r>
        <w:rPr>
          <w:spacing w:val="-4"/>
          <w:sz w:val="16"/>
        </w:rPr>
        <w:t xml:space="preserve">zmenu   </w:t>
      </w:r>
      <w:r>
        <w:rPr>
          <w:sz w:val="16"/>
        </w:rPr>
        <w:t xml:space="preserve">v prevádzke </w:t>
      </w:r>
      <w:r>
        <w:rPr>
          <w:position w:val="5"/>
          <w:sz w:val="10"/>
        </w:rPr>
        <w:t>39cc</w:t>
      </w:r>
      <w:r>
        <w:rPr>
          <w:sz w:val="18"/>
        </w:rPr>
        <w:t>)</w:t>
      </w:r>
      <w:r>
        <w:rPr>
          <w:spacing w:val="-5"/>
          <w:sz w:val="18"/>
        </w:rPr>
        <w:t xml:space="preserve"> </w:t>
      </w:r>
      <w:r>
        <w:rPr>
          <w:sz w:val="16"/>
        </w:rPr>
        <w:t>............</w:t>
      </w:r>
    </w:p>
    <w:p w14:paraId="081E2658" w14:textId="77777777" w:rsidR="000C7B92" w:rsidRDefault="00A85A65">
      <w:pPr>
        <w:pStyle w:val="Nadpis3"/>
        <w:spacing w:before="39"/>
      </w:pPr>
      <w:r>
        <w:t>Splnomocnenie</w:t>
      </w:r>
    </w:p>
    <w:p w14:paraId="07B1C168" w14:textId="77777777" w:rsidR="000C7B92" w:rsidRDefault="00A85A65">
      <w:pPr>
        <w:pStyle w:val="Zkladntext"/>
        <w:spacing w:before="6" w:line="216" w:lineRule="auto"/>
        <w:ind w:right="62"/>
      </w:pPr>
      <w:r>
        <w:t>Správny orgán môže znížiť poplatok podľa písmena b) tejto položky až o 50 % v závislosti od rozsahu a náročnosti posudzovania prevádzky alebo zmeny v nej.</w:t>
      </w:r>
    </w:p>
    <w:p w14:paraId="4955788A" w14:textId="77777777" w:rsidR="000C7B92" w:rsidRDefault="000C7B92">
      <w:pPr>
        <w:pStyle w:val="Zkladntext"/>
        <w:spacing w:before="9"/>
        <w:ind w:left="0"/>
        <w:rPr>
          <w:sz w:val="22"/>
        </w:rPr>
      </w:pPr>
    </w:p>
    <w:p w14:paraId="6EFE2417" w14:textId="77777777" w:rsidR="000C7B92" w:rsidRDefault="00A85A65">
      <w:pPr>
        <w:pStyle w:val="Nadpis1"/>
      </w:pPr>
      <w:r>
        <w:t>Položka 171b</w:t>
      </w:r>
    </w:p>
    <w:p w14:paraId="26BB7E05" w14:textId="77777777" w:rsidR="000C7B92" w:rsidRDefault="00A85A65">
      <w:pPr>
        <w:pStyle w:val="Zkladntext"/>
        <w:spacing w:before="121" w:line="203" w:lineRule="exact"/>
      </w:pPr>
      <w:r>
        <w:t>Vydanie osvedčenia o odbornej spôsobilosti na úseku integrovanej prevencie</w:t>
      </w:r>
    </w:p>
    <w:p w14:paraId="01DE3C71" w14:textId="77777777" w:rsidR="000C7B92" w:rsidRDefault="00A85A65">
      <w:pPr>
        <w:pStyle w:val="Zkladntext"/>
        <w:spacing w:line="230" w:lineRule="exact"/>
      </w:pPr>
      <w:r>
        <w:t>a kontroly znečisťovania životného prostredia</w:t>
      </w:r>
      <w:r>
        <w:rPr>
          <w:position w:val="5"/>
          <w:sz w:val="10"/>
        </w:rPr>
        <w:t>39cd</w:t>
      </w:r>
      <w:r>
        <w:rPr>
          <w:sz w:val="18"/>
        </w:rPr>
        <w:t xml:space="preserve">) </w:t>
      </w:r>
      <w:r>
        <w:t>..............................................................................</w:t>
      </w:r>
    </w:p>
    <w:p w14:paraId="45C17E7C" w14:textId="77777777" w:rsidR="000C7B92" w:rsidRDefault="00A85A65">
      <w:pPr>
        <w:pStyle w:val="Zkladntext"/>
        <w:ind w:left="0"/>
        <w:rPr>
          <w:sz w:val="22"/>
        </w:rPr>
      </w:pPr>
      <w:r>
        <w:br w:type="column"/>
      </w:r>
    </w:p>
    <w:p w14:paraId="2B1E472C" w14:textId="77777777" w:rsidR="000C7B92" w:rsidRDefault="000C7B92">
      <w:pPr>
        <w:pStyle w:val="Zkladntext"/>
        <w:ind w:left="0"/>
      </w:pPr>
    </w:p>
    <w:p w14:paraId="439D3196" w14:textId="77777777" w:rsidR="000C7B92" w:rsidRDefault="00A85A65">
      <w:pPr>
        <w:pStyle w:val="Zkladntext"/>
        <w:spacing w:before="1"/>
        <w:ind w:left="0" w:right="153"/>
        <w:jc w:val="right"/>
      </w:pPr>
      <w:r>
        <w:t>1 400</w:t>
      </w:r>
      <w:r>
        <w:rPr>
          <w:spacing w:val="2"/>
        </w:rPr>
        <w:t xml:space="preserve"> </w:t>
      </w:r>
      <w:r>
        <w:t>eur</w:t>
      </w:r>
    </w:p>
    <w:p w14:paraId="00840FBA" w14:textId="77777777" w:rsidR="000C7B92" w:rsidRDefault="000C7B92">
      <w:pPr>
        <w:pStyle w:val="Zkladntext"/>
        <w:spacing w:before="3"/>
        <w:ind w:left="0"/>
        <w:rPr>
          <w:sz w:val="19"/>
        </w:rPr>
      </w:pPr>
    </w:p>
    <w:p w14:paraId="655C09F1" w14:textId="77777777" w:rsidR="000C7B92" w:rsidRDefault="00A85A65">
      <w:pPr>
        <w:pStyle w:val="Zkladntext"/>
        <w:ind w:left="0" w:right="153"/>
        <w:jc w:val="right"/>
      </w:pPr>
      <w:r>
        <w:t>500 eur</w:t>
      </w:r>
    </w:p>
    <w:p w14:paraId="16F6454F" w14:textId="77777777" w:rsidR="000C7B92" w:rsidRDefault="000C7B92">
      <w:pPr>
        <w:pStyle w:val="Zkladntext"/>
        <w:ind w:left="0"/>
        <w:rPr>
          <w:sz w:val="22"/>
        </w:rPr>
      </w:pPr>
    </w:p>
    <w:p w14:paraId="00CDB614" w14:textId="77777777" w:rsidR="000C7B92" w:rsidRDefault="000C7B92">
      <w:pPr>
        <w:pStyle w:val="Zkladntext"/>
        <w:ind w:left="0"/>
        <w:rPr>
          <w:sz w:val="22"/>
        </w:rPr>
      </w:pPr>
    </w:p>
    <w:p w14:paraId="6ECED097" w14:textId="77777777" w:rsidR="000C7B92" w:rsidRDefault="000C7B92">
      <w:pPr>
        <w:pStyle w:val="Zkladntext"/>
        <w:ind w:left="0"/>
        <w:rPr>
          <w:sz w:val="22"/>
        </w:rPr>
      </w:pPr>
    </w:p>
    <w:p w14:paraId="0F251AF5" w14:textId="77777777" w:rsidR="000C7B92" w:rsidRDefault="000C7B92">
      <w:pPr>
        <w:pStyle w:val="Zkladntext"/>
        <w:ind w:left="0"/>
        <w:rPr>
          <w:sz w:val="22"/>
        </w:rPr>
      </w:pPr>
    </w:p>
    <w:p w14:paraId="1D87EFD0" w14:textId="77777777" w:rsidR="000C7B92" w:rsidRDefault="000C7B92">
      <w:pPr>
        <w:pStyle w:val="Zkladntext"/>
        <w:spacing w:before="6"/>
        <w:ind w:left="0"/>
        <w:rPr>
          <w:sz w:val="32"/>
        </w:rPr>
      </w:pPr>
    </w:p>
    <w:p w14:paraId="0307CAFE" w14:textId="77777777" w:rsidR="000C7B92" w:rsidRDefault="00A85A65">
      <w:pPr>
        <w:pStyle w:val="Zkladntext"/>
        <w:spacing w:line="203" w:lineRule="exact"/>
        <w:ind w:left="621"/>
      </w:pPr>
      <w:r>
        <w:t>100</w:t>
      </w:r>
    </w:p>
    <w:p w14:paraId="5D03303D" w14:textId="77777777" w:rsidR="000C7B92" w:rsidRDefault="00A85A65">
      <w:pPr>
        <w:pStyle w:val="Zkladntext"/>
        <w:spacing w:line="203" w:lineRule="exact"/>
        <w:ind w:left="656"/>
      </w:pPr>
      <w:r>
        <w:t>eur</w:t>
      </w:r>
    </w:p>
    <w:p w14:paraId="5E5E7651" w14:textId="77777777" w:rsidR="000C7B92" w:rsidRDefault="000C7B92">
      <w:pPr>
        <w:spacing w:line="203" w:lineRule="exact"/>
        <w:sectPr w:rsidR="000C7B92">
          <w:type w:val="continuous"/>
          <w:pgSz w:w="11910" w:h="16840"/>
          <w:pgMar w:top="820" w:right="980" w:bottom="280" w:left="980" w:header="708" w:footer="708" w:gutter="0"/>
          <w:cols w:num="2" w:space="708" w:equalWidth="0">
            <w:col w:w="8074" w:space="796"/>
            <w:col w:w="1080"/>
          </w:cols>
        </w:sectPr>
      </w:pPr>
    </w:p>
    <w:p w14:paraId="68EDF051" w14:textId="77777777" w:rsidR="000C7B92" w:rsidRDefault="000C7B92">
      <w:pPr>
        <w:pStyle w:val="Zkladntext"/>
        <w:spacing w:before="3"/>
        <w:ind w:left="0"/>
        <w:rPr>
          <w:sz w:val="15"/>
        </w:rPr>
      </w:pPr>
    </w:p>
    <w:p w14:paraId="0B294D0A" w14:textId="77777777" w:rsidR="000C7B92" w:rsidRDefault="000C7B92">
      <w:pPr>
        <w:rPr>
          <w:sz w:val="15"/>
        </w:rPr>
        <w:sectPr w:rsidR="000C7B92">
          <w:type w:val="continuous"/>
          <w:pgSz w:w="11910" w:h="16840"/>
          <w:pgMar w:top="820" w:right="980" w:bottom="280" w:left="980" w:header="708" w:footer="708" w:gutter="0"/>
          <w:cols w:space="708"/>
        </w:sectPr>
      </w:pPr>
    </w:p>
    <w:p w14:paraId="4A7D248A" w14:textId="77777777" w:rsidR="000C7B92" w:rsidRDefault="00A85A65">
      <w:pPr>
        <w:pStyle w:val="Nadpis1"/>
        <w:spacing w:before="96"/>
      </w:pPr>
      <w:r>
        <w:t>Položka 171c</w:t>
      </w:r>
    </w:p>
    <w:p w14:paraId="3DEFACE8" w14:textId="77777777" w:rsidR="000C7B92" w:rsidRDefault="00A85A65">
      <w:pPr>
        <w:pStyle w:val="Zkladntext"/>
        <w:spacing w:before="138" w:line="216" w:lineRule="auto"/>
        <w:ind w:right="38"/>
      </w:pPr>
      <w:r>
        <w:t>a) Vydanie osvedčenia o odbornej spôsobilosti „špecialista na prevenciu závažných priemyselných</w:t>
      </w:r>
      <w:r>
        <w:rPr>
          <w:spacing w:val="-13"/>
        </w:rPr>
        <w:t xml:space="preserve"> </w:t>
      </w:r>
      <w:r>
        <w:t>havárií“.................................................................................................................</w:t>
      </w:r>
    </w:p>
    <w:p w14:paraId="2EC913E7" w14:textId="77777777" w:rsidR="000C7B92" w:rsidRDefault="00A85A65">
      <w:pPr>
        <w:pStyle w:val="Zkladntext"/>
        <w:ind w:left="0"/>
        <w:rPr>
          <w:sz w:val="22"/>
        </w:rPr>
      </w:pPr>
      <w:r>
        <w:br w:type="column"/>
      </w:r>
    </w:p>
    <w:p w14:paraId="730D53AA" w14:textId="77777777" w:rsidR="000C7B92" w:rsidRDefault="000C7B92">
      <w:pPr>
        <w:pStyle w:val="Zkladntext"/>
        <w:ind w:left="0"/>
      </w:pPr>
    </w:p>
    <w:p w14:paraId="614F9D49" w14:textId="77777777" w:rsidR="000C7B92" w:rsidRDefault="00A85A65">
      <w:pPr>
        <w:pStyle w:val="Zkladntext"/>
        <w:spacing w:line="203" w:lineRule="exact"/>
        <w:ind w:left="219"/>
      </w:pPr>
      <w:r>
        <w:t>99</w:t>
      </w:r>
    </w:p>
    <w:p w14:paraId="4651F587" w14:textId="77777777" w:rsidR="000C7B92" w:rsidRDefault="00A85A65">
      <w:pPr>
        <w:pStyle w:val="Zkladntext"/>
        <w:spacing w:line="203" w:lineRule="exact"/>
      </w:pPr>
      <w:r>
        <w:t>eur</w:t>
      </w:r>
    </w:p>
    <w:p w14:paraId="5145071F" w14:textId="77777777" w:rsidR="000C7B92" w:rsidRDefault="000C7B92">
      <w:pPr>
        <w:spacing w:line="203" w:lineRule="exact"/>
        <w:sectPr w:rsidR="000C7B92">
          <w:type w:val="continuous"/>
          <w:pgSz w:w="11910" w:h="16840"/>
          <w:pgMar w:top="820" w:right="980" w:bottom="280" w:left="980" w:header="708" w:footer="708" w:gutter="0"/>
          <w:cols w:num="2" w:space="708" w:equalWidth="0">
            <w:col w:w="7770" w:space="1601"/>
            <w:col w:w="579"/>
          </w:cols>
        </w:sectPr>
      </w:pPr>
    </w:p>
    <w:p w14:paraId="602F0A40" w14:textId="77777777" w:rsidR="000C7B92" w:rsidRDefault="00A85A65">
      <w:pPr>
        <w:pStyle w:val="Zkladntext"/>
        <w:tabs>
          <w:tab w:val="right" w:pos="9789"/>
        </w:tabs>
        <w:spacing w:before="38" w:line="203" w:lineRule="exact"/>
      </w:pPr>
      <w:r>
        <w:t>b) Predĺženie platnosti osvedčenia podľa písmena a) ................................................................</w:t>
      </w:r>
      <w:r>
        <w:tab/>
        <w:t>40</w:t>
      </w:r>
    </w:p>
    <w:p w14:paraId="07A918DD" w14:textId="77777777" w:rsidR="000C7B92" w:rsidRDefault="00A85A65">
      <w:pPr>
        <w:pStyle w:val="Zkladntext"/>
        <w:spacing w:line="203" w:lineRule="exact"/>
        <w:ind w:left="9526"/>
      </w:pPr>
      <w:r>
        <w:t>eur</w:t>
      </w:r>
    </w:p>
    <w:p w14:paraId="7D2B8111" w14:textId="77777777" w:rsidR="000C7B92" w:rsidRDefault="000C7B92">
      <w:pPr>
        <w:pStyle w:val="Zkladntext"/>
        <w:spacing w:before="5"/>
        <w:ind w:left="0"/>
        <w:rPr>
          <w:sz w:val="22"/>
        </w:rPr>
      </w:pPr>
    </w:p>
    <w:p w14:paraId="09035E84" w14:textId="77777777" w:rsidR="000C7B92" w:rsidRDefault="00A85A65">
      <w:pPr>
        <w:pStyle w:val="Nadpis1"/>
        <w:spacing w:before="1"/>
      </w:pPr>
      <w:r>
        <w:t>Položka 171d</w:t>
      </w:r>
    </w:p>
    <w:p w14:paraId="614DB2CF" w14:textId="77777777" w:rsidR="000C7B92" w:rsidRDefault="00A85A65">
      <w:pPr>
        <w:pStyle w:val="Zkladntext"/>
        <w:tabs>
          <w:tab w:val="left" w:pos="8487"/>
        </w:tabs>
        <w:spacing w:before="120"/>
      </w:pPr>
      <w:r>
        <w:t>a) Vydanie oprávnenia na vykonávanie odbornej prípravy podľa osobitného predpisu</w:t>
      </w:r>
      <w:r>
        <w:rPr>
          <w:position w:val="5"/>
          <w:sz w:val="10"/>
        </w:rPr>
        <w:t>39d</w:t>
      </w:r>
      <w:r>
        <w:rPr>
          <w:sz w:val="18"/>
        </w:rPr>
        <w:t>)</w:t>
      </w:r>
      <w:r>
        <w:t>............</w:t>
      </w:r>
      <w:r>
        <w:tab/>
      </w:r>
      <w:r>
        <w:rPr>
          <w:position w:val="2"/>
        </w:rPr>
        <w:t>99 eur</w:t>
      </w:r>
    </w:p>
    <w:p w14:paraId="7CD1ACA0" w14:textId="77777777" w:rsidR="000C7B92" w:rsidRDefault="00A85A65">
      <w:pPr>
        <w:pStyle w:val="Zkladntext"/>
        <w:tabs>
          <w:tab w:val="left" w:pos="8487"/>
        </w:tabs>
        <w:spacing w:before="39"/>
      </w:pPr>
      <w:r>
        <w:t>b) Predĺženie platnosti oprávnenia podľa písmena a) ..............................................................</w:t>
      </w:r>
      <w:r>
        <w:tab/>
        <w:t>40 eur</w:t>
      </w:r>
    </w:p>
    <w:p w14:paraId="12D878E1" w14:textId="77777777" w:rsidR="000C7B92" w:rsidRDefault="000C7B92">
      <w:pPr>
        <w:pStyle w:val="Zkladntext"/>
        <w:ind w:left="0"/>
        <w:rPr>
          <w:sz w:val="22"/>
        </w:rPr>
      </w:pPr>
    </w:p>
    <w:p w14:paraId="15A201DE" w14:textId="77777777" w:rsidR="000C7B92" w:rsidRDefault="000C7B92">
      <w:pPr>
        <w:pStyle w:val="Zkladntext"/>
        <w:spacing w:before="4"/>
        <w:ind w:left="0"/>
        <w:rPr>
          <w:sz w:val="18"/>
        </w:rPr>
      </w:pPr>
    </w:p>
    <w:p w14:paraId="032E68FC" w14:textId="77777777" w:rsidR="000C7B92" w:rsidRDefault="00A85A65">
      <w:pPr>
        <w:pStyle w:val="Nadpis1"/>
      </w:pPr>
      <w:r>
        <w:t>Položka 171e</w:t>
      </w:r>
    </w:p>
    <w:p w14:paraId="267E3C07" w14:textId="77777777" w:rsidR="000C7B92" w:rsidRDefault="00A85A65">
      <w:pPr>
        <w:pStyle w:val="Odsekzoznamu"/>
        <w:numPr>
          <w:ilvl w:val="0"/>
          <w:numId w:val="98"/>
        </w:numPr>
        <w:tabs>
          <w:tab w:val="left" w:pos="348"/>
          <w:tab w:val="left" w:pos="9178"/>
        </w:tabs>
        <w:spacing w:before="117"/>
        <w:ind w:hanging="193"/>
        <w:rPr>
          <w:sz w:val="16"/>
        </w:rPr>
      </w:pPr>
      <w:r>
        <w:rPr>
          <w:position w:val="1"/>
          <w:sz w:val="16"/>
        </w:rPr>
        <w:t>Vydanie rozhodnutia o autorizácii na výkon činností podľa osobitného</w:t>
      </w:r>
      <w:r>
        <w:rPr>
          <w:spacing w:val="2"/>
          <w:position w:val="1"/>
          <w:sz w:val="16"/>
        </w:rPr>
        <w:t xml:space="preserve"> </w:t>
      </w:r>
      <w:r>
        <w:rPr>
          <w:position w:val="1"/>
          <w:sz w:val="16"/>
        </w:rPr>
        <w:t>predpisu</w:t>
      </w:r>
      <w:r>
        <w:rPr>
          <w:position w:val="6"/>
          <w:sz w:val="10"/>
        </w:rPr>
        <w:t>39e</w:t>
      </w:r>
      <w:r>
        <w:rPr>
          <w:position w:val="1"/>
          <w:sz w:val="18"/>
        </w:rPr>
        <w:t>)</w:t>
      </w:r>
      <w:r>
        <w:rPr>
          <w:spacing w:val="-7"/>
          <w:position w:val="1"/>
          <w:sz w:val="18"/>
        </w:rPr>
        <w:t xml:space="preserve"> </w:t>
      </w:r>
      <w:r>
        <w:rPr>
          <w:position w:val="1"/>
          <w:sz w:val="16"/>
        </w:rPr>
        <w:t>............................</w:t>
      </w:r>
      <w:r>
        <w:rPr>
          <w:position w:val="1"/>
          <w:sz w:val="16"/>
        </w:rPr>
        <w:tab/>
      </w:r>
      <w:r>
        <w:rPr>
          <w:sz w:val="16"/>
        </w:rPr>
        <w:t>398 eur</w:t>
      </w:r>
    </w:p>
    <w:p w14:paraId="53D1A007" w14:textId="77777777" w:rsidR="000C7B92" w:rsidRDefault="00A85A65">
      <w:pPr>
        <w:pStyle w:val="Zkladntext"/>
        <w:tabs>
          <w:tab w:val="left" w:pos="9277"/>
        </w:tabs>
        <w:spacing w:before="38"/>
      </w:pPr>
      <w:r>
        <w:t>b) Predĺženie platnosti rozhodnutia o autorizácii podľa písmena</w:t>
      </w:r>
      <w:r>
        <w:rPr>
          <w:spacing w:val="2"/>
        </w:rPr>
        <w:t xml:space="preserve"> </w:t>
      </w:r>
      <w:r>
        <w:t>a) ............................................................</w:t>
      </w:r>
      <w:r>
        <w:tab/>
        <w:t>79 eur</w:t>
      </w:r>
    </w:p>
    <w:p w14:paraId="2BF501F6" w14:textId="77777777" w:rsidR="000C7B92" w:rsidRDefault="000C7B92">
      <w:pPr>
        <w:pStyle w:val="Zkladntext"/>
        <w:spacing w:before="5"/>
        <w:ind w:left="0"/>
        <w:rPr>
          <w:sz w:val="22"/>
        </w:rPr>
      </w:pPr>
    </w:p>
    <w:p w14:paraId="715916E7" w14:textId="77777777" w:rsidR="000C7B92" w:rsidRDefault="00A85A65">
      <w:pPr>
        <w:pStyle w:val="Nadpis1"/>
      </w:pPr>
      <w:r>
        <w:t>Položka 171f</w:t>
      </w:r>
    </w:p>
    <w:p w14:paraId="01D08246" w14:textId="77777777" w:rsidR="000C7B92" w:rsidRDefault="00A85A65">
      <w:pPr>
        <w:pStyle w:val="Zkladntext"/>
        <w:tabs>
          <w:tab w:val="left" w:pos="9178"/>
        </w:tabs>
        <w:spacing w:before="117"/>
      </w:pPr>
      <w:r>
        <w:rPr>
          <w:position w:val="1"/>
        </w:rPr>
        <w:t>a) Vydanie súhlasu k</w:t>
      </w:r>
      <w:r>
        <w:rPr>
          <w:spacing w:val="2"/>
          <w:position w:val="1"/>
        </w:rPr>
        <w:t xml:space="preserve"> </w:t>
      </w:r>
      <w:r>
        <w:rPr>
          <w:position w:val="1"/>
        </w:rPr>
        <w:t>bezpečnostnej správe</w:t>
      </w:r>
      <w:r>
        <w:rPr>
          <w:position w:val="6"/>
          <w:sz w:val="10"/>
        </w:rPr>
        <w:t>39f</w:t>
      </w:r>
      <w:r>
        <w:rPr>
          <w:position w:val="1"/>
          <w:sz w:val="18"/>
        </w:rPr>
        <w:t>)</w:t>
      </w:r>
      <w:r>
        <w:rPr>
          <w:position w:val="1"/>
        </w:rPr>
        <w:t>...........................................................</w:t>
      </w:r>
      <w:r>
        <w:rPr>
          <w:position w:val="1"/>
        </w:rPr>
        <w:tab/>
      </w:r>
      <w:r>
        <w:t>398 eur</w:t>
      </w:r>
    </w:p>
    <w:p w14:paraId="37226FB4" w14:textId="77777777" w:rsidR="000C7B92" w:rsidRDefault="000C7B92">
      <w:pPr>
        <w:sectPr w:rsidR="000C7B92">
          <w:type w:val="continuous"/>
          <w:pgSz w:w="11910" w:h="16840"/>
          <w:pgMar w:top="820" w:right="980" w:bottom="280" w:left="980" w:header="708" w:footer="708" w:gutter="0"/>
          <w:cols w:space="708"/>
        </w:sectPr>
      </w:pPr>
    </w:p>
    <w:p w14:paraId="3F240FAE" w14:textId="77777777" w:rsidR="000C7B92" w:rsidRDefault="000C7B92">
      <w:pPr>
        <w:pStyle w:val="Zkladntext"/>
        <w:spacing w:before="10"/>
        <w:ind w:left="0"/>
        <w:rPr>
          <w:sz w:val="10"/>
        </w:rPr>
      </w:pPr>
    </w:p>
    <w:p w14:paraId="657A5509" w14:textId="77777777" w:rsidR="000C7B92" w:rsidRDefault="00A85A65">
      <w:pPr>
        <w:pStyle w:val="Odsekzoznamu"/>
        <w:numPr>
          <w:ilvl w:val="0"/>
          <w:numId w:val="98"/>
        </w:numPr>
        <w:tabs>
          <w:tab w:val="left" w:pos="354"/>
          <w:tab w:val="left" w:pos="9178"/>
        </w:tabs>
        <w:spacing w:before="100"/>
        <w:ind w:left="353" w:hanging="199"/>
        <w:rPr>
          <w:sz w:val="16"/>
        </w:rPr>
      </w:pPr>
      <w:r>
        <w:rPr>
          <w:sz w:val="16"/>
        </w:rPr>
        <w:t>Vydanie súhlasu k aktualizácii bezpečnostnej</w:t>
      </w:r>
      <w:r>
        <w:rPr>
          <w:spacing w:val="2"/>
          <w:sz w:val="16"/>
        </w:rPr>
        <w:t xml:space="preserve"> </w:t>
      </w:r>
      <w:r>
        <w:rPr>
          <w:sz w:val="16"/>
        </w:rPr>
        <w:t>správy ..............................................</w:t>
      </w:r>
      <w:r>
        <w:rPr>
          <w:sz w:val="16"/>
        </w:rPr>
        <w:tab/>
        <w:t>119 eur</w:t>
      </w:r>
    </w:p>
    <w:p w14:paraId="211D1768" w14:textId="77777777" w:rsidR="000C7B92" w:rsidRDefault="000C7B92">
      <w:pPr>
        <w:pStyle w:val="Zkladntext"/>
        <w:spacing w:before="5"/>
        <w:ind w:left="0"/>
        <w:rPr>
          <w:sz w:val="22"/>
        </w:rPr>
      </w:pPr>
    </w:p>
    <w:p w14:paraId="7417C227" w14:textId="77777777" w:rsidR="000C7B92" w:rsidRDefault="00A85A65">
      <w:pPr>
        <w:pStyle w:val="Nadpis1"/>
      </w:pPr>
      <w:r>
        <w:t>Položka 171l</w:t>
      </w:r>
    </w:p>
    <w:p w14:paraId="4E80360C" w14:textId="77777777" w:rsidR="000C7B92" w:rsidRDefault="00A85A65">
      <w:pPr>
        <w:pStyle w:val="Odsekzoznamu"/>
        <w:numPr>
          <w:ilvl w:val="0"/>
          <w:numId w:val="97"/>
        </w:numPr>
        <w:tabs>
          <w:tab w:val="left" w:pos="348"/>
        </w:tabs>
        <w:spacing w:before="121" w:line="201" w:lineRule="exact"/>
        <w:ind w:hanging="193"/>
        <w:rPr>
          <w:sz w:val="16"/>
        </w:rPr>
      </w:pPr>
      <w:r>
        <w:rPr>
          <w:sz w:val="16"/>
        </w:rPr>
        <w:t>Podanie žiadosti o zapísanie do zoznamu odborne spôsobilých</w:t>
      </w:r>
      <w:r>
        <w:rPr>
          <w:spacing w:val="2"/>
          <w:sz w:val="16"/>
        </w:rPr>
        <w:t xml:space="preserve"> </w:t>
      </w:r>
      <w:r>
        <w:rPr>
          <w:sz w:val="16"/>
        </w:rPr>
        <w:t>osôb</w:t>
      </w:r>
    </w:p>
    <w:p w14:paraId="27A64925" w14:textId="77777777" w:rsidR="000C7B92" w:rsidRDefault="00A85A65">
      <w:pPr>
        <w:pStyle w:val="Zkladntext"/>
        <w:tabs>
          <w:tab w:val="left" w:pos="9178"/>
        </w:tabs>
        <w:spacing w:line="232" w:lineRule="exact"/>
      </w:pPr>
      <w:r>
        <w:rPr>
          <w:position w:val="1"/>
        </w:rPr>
        <w:t>na posudzovanie vplyvov na životné prostredie</w:t>
      </w:r>
      <w:r>
        <w:rPr>
          <w:position w:val="6"/>
          <w:sz w:val="10"/>
        </w:rPr>
        <w:t>39l</w:t>
      </w:r>
      <w:r>
        <w:rPr>
          <w:position w:val="1"/>
          <w:sz w:val="18"/>
        </w:rPr>
        <w:t>)</w:t>
      </w:r>
      <w:r>
        <w:rPr>
          <w:position w:val="1"/>
          <w:sz w:val="18"/>
        </w:rPr>
        <w:tab/>
      </w:r>
      <w:r>
        <w:t>109 eur</w:t>
      </w:r>
    </w:p>
    <w:p w14:paraId="3150E1AA" w14:textId="77777777" w:rsidR="000C7B92" w:rsidRDefault="00A85A65">
      <w:pPr>
        <w:pStyle w:val="Odsekzoznamu"/>
        <w:numPr>
          <w:ilvl w:val="0"/>
          <w:numId w:val="97"/>
        </w:numPr>
        <w:tabs>
          <w:tab w:val="left" w:pos="354"/>
          <w:tab w:val="left" w:pos="9277"/>
        </w:tabs>
        <w:spacing w:before="34"/>
        <w:ind w:left="353" w:hanging="199"/>
        <w:rPr>
          <w:sz w:val="16"/>
        </w:rPr>
      </w:pPr>
      <w:r>
        <w:rPr>
          <w:position w:val="1"/>
          <w:sz w:val="16"/>
        </w:rPr>
        <w:t>Zapísanie do zoznamu pre každý z odborov činností</w:t>
      </w:r>
      <w:r>
        <w:rPr>
          <w:position w:val="6"/>
          <w:sz w:val="10"/>
        </w:rPr>
        <w:t>39l</w:t>
      </w:r>
      <w:r>
        <w:rPr>
          <w:position w:val="1"/>
          <w:sz w:val="18"/>
        </w:rPr>
        <w:t xml:space="preserve">) </w:t>
      </w:r>
      <w:r>
        <w:rPr>
          <w:position w:val="1"/>
          <w:sz w:val="16"/>
        </w:rPr>
        <w:t>alebo</w:t>
      </w:r>
      <w:r>
        <w:rPr>
          <w:spacing w:val="-5"/>
          <w:position w:val="1"/>
          <w:sz w:val="16"/>
        </w:rPr>
        <w:t xml:space="preserve"> </w:t>
      </w:r>
      <w:r>
        <w:rPr>
          <w:position w:val="1"/>
          <w:sz w:val="16"/>
        </w:rPr>
        <w:t>oblastí činností</w:t>
      </w:r>
      <w:r>
        <w:rPr>
          <w:position w:val="6"/>
          <w:sz w:val="10"/>
        </w:rPr>
        <w:t>39l</w:t>
      </w:r>
      <w:r>
        <w:rPr>
          <w:position w:val="1"/>
          <w:sz w:val="18"/>
        </w:rPr>
        <w:t>)</w:t>
      </w:r>
      <w:r>
        <w:rPr>
          <w:position w:val="1"/>
          <w:sz w:val="16"/>
        </w:rPr>
        <w:t>...........</w:t>
      </w:r>
      <w:r>
        <w:rPr>
          <w:position w:val="1"/>
          <w:sz w:val="16"/>
        </w:rPr>
        <w:tab/>
      </w:r>
      <w:r>
        <w:rPr>
          <w:sz w:val="16"/>
        </w:rPr>
        <w:t>36 eur</w:t>
      </w:r>
    </w:p>
    <w:p w14:paraId="06EE0CB4" w14:textId="77777777" w:rsidR="000C7B92" w:rsidRDefault="000C7B92">
      <w:pPr>
        <w:pStyle w:val="Zkladntext"/>
        <w:spacing w:before="5"/>
        <w:ind w:left="0"/>
        <w:rPr>
          <w:sz w:val="22"/>
        </w:rPr>
      </w:pPr>
    </w:p>
    <w:p w14:paraId="756A15FA" w14:textId="77777777" w:rsidR="000C7B92" w:rsidRDefault="00A85A65">
      <w:pPr>
        <w:pStyle w:val="Nadpis1"/>
      </w:pPr>
      <w:r>
        <w:t>Položka 171 m</w:t>
      </w:r>
    </w:p>
    <w:p w14:paraId="01DA07B1" w14:textId="77777777" w:rsidR="000C7B92" w:rsidRDefault="00A85A65">
      <w:pPr>
        <w:pStyle w:val="Zkladntext"/>
        <w:tabs>
          <w:tab w:val="left" w:pos="6841"/>
        </w:tabs>
        <w:spacing w:before="121"/>
      </w:pPr>
      <w:r>
        <w:t>Podanie žiadosti o</w:t>
      </w:r>
      <w:r>
        <w:rPr>
          <w:spacing w:val="2"/>
        </w:rPr>
        <w:t xml:space="preserve"> </w:t>
      </w:r>
      <w:r>
        <w:t>konzultáciu</w:t>
      </w:r>
      <w:r>
        <w:rPr>
          <w:position w:val="5"/>
          <w:sz w:val="10"/>
        </w:rPr>
        <w:t>39m</w:t>
      </w:r>
      <w:r>
        <w:rPr>
          <w:sz w:val="18"/>
        </w:rPr>
        <w:t>)</w:t>
      </w:r>
      <w:r>
        <w:t>..............................</w:t>
      </w:r>
      <w:r>
        <w:tab/>
      </w:r>
      <w:r>
        <w:rPr>
          <w:position w:val="2"/>
        </w:rPr>
        <w:t>35 eur</w:t>
      </w:r>
    </w:p>
    <w:p w14:paraId="2465CC1F" w14:textId="77777777" w:rsidR="000C7B92" w:rsidRDefault="000C7B92">
      <w:pPr>
        <w:pStyle w:val="Zkladntext"/>
        <w:spacing w:before="5"/>
        <w:ind w:left="0"/>
        <w:rPr>
          <w:sz w:val="22"/>
        </w:rPr>
      </w:pPr>
    </w:p>
    <w:p w14:paraId="70548B4A" w14:textId="77777777" w:rsidR="000C7B92" w:rsidRDefault="00A85A65">
      <w:pPr>
        <w:pStyle w:val="Nadpis1"/>
        <w:spacing w:before="1"/>
      </w:pPr>
      <w:r>
        <w:t>Položka 171n</w:t>
      </w:r>
    </w:p>
    <w:p w14:paraId="76709868" w14:textId="77777777" w:rsidR="000C7B92" w:rsidRDefault="00A85A65">
      <w:pPr>
        <w:pStyle w:val="Zkladntext"/>
        <w:tabs>
          <w:tab w:val="left" w:pos="7538"/>
        </w:tabs>
        <w:spacing w:before="120"/>
      </w:pPr>
      <w:r>
        <w:t>Podanie žiadosti o schválenie návrhu</w:t>
      </w:r>
      <w:r>
        <w:rPr>
          <w:spacing w:val="2"/>
        </w:rPr>
        <w:t xml:space="preserve"> </w:t>
      </w:r>
      <w:r>
        <w:t>nápravných opatrení</w:t>
      </w:r>
      <w:r>
        <w:rPr>
          <w:position w:val="5"/>
          <w:sz w:val="10"/>
        </w:rPr>
        <w:t>39n</w:t>
      </w:r>
      <w:r>
        <w:rPr>
          <w:sz w:val="18"/>
        </w:rPr>
        <w:t>)</w:t>
      </w:r>
      <w:r>
        <w:t>...............</w:t>
      </w:r>
      <w:r>
        <w:tab/>
      </w:r>
      <w:r>
        <w:rPr>
          <w:position w:val="2"/>
        </w:rPr>
        <w:t>35 eur</w:t>
      </w:r>
    </w:p>
    <w:p w14:paraId="5893B7CE" w14:textId="77777777" w:rsidR="000C7B92" w:rsidRDefault="000C7B92">
      <w:pPr>
        <w:pStyle w:val="Zkladntext"/>
        <w:spacing w:before="6"/>
        <w:ind w:left="0"/>
        <w:rPr>
          <w:sz w:val="22"/>
        </w:rPr>
      </w:pPr>
    </w:p>
    <w:p w14:paraId="35FF3493" w14:textId="77777777" w:rsidR="000C7B92" w:rsidRDefault="00A85A65">
      <w:pPr>
        <w:pStyle w:val="Nadpis1"/>
      </w:pPr>
      <w:r>
        <w:t>Položka 171o</w:t>
      </w:r>
    </w:p>
    <w:p w14:paraId="1A90C3F8" w14:textId="77777777" w:rsidR="000C7B92" w:rsidRDefault="00A85A65">
      <w:pPr>
        <w:pStyle w:val="Zkladntext"/>
        <w:tabs>
          <w:tab w:val="left" w:pos="7530"/>
        </w:tabs>
        <w:spacing w:before="121"/>
      </w:pPr>
      <w:r>
        <w:t>Podanie žiadosti o vydanie rozhodnutia o</w:t>
      </w:r>
      <w:r>
        <w:rPr>
          <w:spacing w:val="4"/>
        </w:rPr>
        <w:t xml:space="preserve"> </w:t>
      </w:r>
      <w:r>
        <w:t>znášaní nákladov</w:t>
      </w:r>
      <w:r>
        <w:rPr>
          <w:position w:val="5"/>
          <w:sz w:val="10"/>
        </w:rPr>
        <w:t>39o</w:t>
      </w:r>
      <w:r>
        <w:rPr>
          <w:sz w:val="18"/>
        </w:rPr>
        <w:t>)</w:t>
      </w:r>
      <w:r>
        <w:t>..............</w:t>
      </w:r>
      <w:r>
        <w:tab/>
      </w:r>
      <w:r>
        <w:rPr>
          <w:position w:val="2"/>
        </w:rPr>
        <w:t>35 eur</w:t>
      </w:r>
    </w:p>
    <w:p w14:paraId="3EBACF65" w14:textId="77777777" w:rsidR="000C7B92" w:rsidRDefault="000C7B92">
      <w:pPr>
        <w:pStyle w:val="Zkladntext"/>
        <w:spacing w:before="3"/>
        <w:ind w:left="0"/>
        <w:rPr>
          <w:sz w:val="15"/>
        </w:rPr>
      </w:pPr>
    </w:p>
    <w:p w14:paraId="1FB3286A" w14:textId="77777777" w:rsidR="000C7B92" w:rsidRDefault="000C7B92">
      <w:pPr>
        <w:rPr>
          <w:sz w:val="15"/>
        </w:rPr>
        <w:sectPr w:rsidR="000C7B92">
          <w:pgSz w:w="11910" w:h="16840"/>
          <w:pgMar w:top="1160" w:right="980" w:bottom="280" w:left="980" w:header="796" w:footer="0" w:gutter="0"/>
          <w:cols w:space="708"/>
        </w:sectPr>
      </w:pPr>
    </w:p>
    <w:p w14:paraId="3722325D" w14:textId="77777777" w:rsidR="000C7B92" w:rsidRDefault="00A85A65">
      <w:pPr>
        <w:pStyle w:val="Nadpis1"/>
        <w:spacing w:before="96"/>
      </w:pPr>
      <w:r>
        <w:t>Položka 171p</w:t>
      </w:r>
    </w:p>
    <w:p w14:paraId="35F2FB0B" w14:textId="77777777" w:rsidR="000C7B92" w:rsidRDefault="00A85A65">
      <w:pPr>
        <w:pStyle w:val="Odsekzoznamu"/>
        <w:numPr>
          <w:ilvl w:val="0"/>
          <w:numId w:val="96"/>
        </w:numPr>
        <w:tabs>
          <w:tab w:val="left" w:pos="508"/>
          <w:tab w:val="left" w:pos="509"/>
        </w:tabs>
        <w:spacing w:before="138" w:line="216" w:lineRule="auto"/>
        <w:ind w:right="38"/>
        <w:rPr>
          <w:sz w:val="16"/>
        </w:rPr>
      </w:pPr>
      <w:r>
        <w:rPr>
          <w:sz w:val="16"/>
        </w:rPr>
        <w:t>Podanie žiadosti o schválenie plánu prác na odstránenie environmentálnej záťaže, schválenie zmeny plánu prác na odstránenie environmentálnej záťaže, alebo schválenie aktualizácie plánu prác na odstránenie environmentálnej záťaže</w:t>
      </w:r>
      <w:r>
        <w:rPr>
          <w:position w:val="5"/>
          <w:sz w:val="10"/>
        </w:rPr>
        <w:t>39oa</w:t>
      </w:r>
      <w:r>
        <w:rPr>
          <w:sz w:val="18"/>
        </w:rPr>
        <w:t>)</w:t>
      </w:r>
      <w:r>
        <w:rPr>
          <w:spacing w:val="-7"/>
          <w:sz w:val="18"/>
        </w:rPr>
        <w:t xml:space="preserve"> </w:t>
      </w:r>
      <w:r>
        <w:rPr>
          <w:sz w:val="16"/>
        </w:rPr>
        <w:t>.....</w:t>
      </w:r>
    </w:p>
    <w:p w14:paraId="4595A5FE" w14:textId="77777777" w:rsidR="000C7B92" w:rsidRDefault="00A85A65">
      <w:pPr>
        <w:pStyle w:val="Zkladntext"/>
        <w:ind w:left="0"/>
        <w:rPr>
          <w:sz w:val="22"/>
        </w:rPr>
      </w:pPr>
      <w:r>
        <w:br w:type="column"/>
      </w:r>
    </w:p>
    <w:p w14:paraId="190DE8AD" w14:textId="77777777" w:rsidR="000C7B92" w:rsidRDefault="000C7B92">
      <w:pPr>
        <w:pStyle w:val="Zkladntext"/>
        <w:spacing w:before="5"/>
        <w:ind w:left="0"/>
        <w:rPr>
          <w:sz w:val="32"/>
        </w:rPr>
      </w:pPr>
    </w:p>
    <w:p w14:paraId="45A401CD" w14:textId="77777777" w:rsidR="000C7B92" w:rsidRDefault="00A85A65">
      <w:pPr>
        <w:pStyle w:val="Zkladntext"/>
        <w:spacing w:before="1" w:line="203" w:lineRule="exact"/>
        <w:ind w:left="219"/>
      </w:pPr>
      <w:r>
        <w:t>33</w:t>
      </w:r>
    </w:p>
    <w:p w14:paraId="3FE5DDDB" w14:textId="77777777" w:rsidR="000C7B92" w:rsidRDefault="00A85A65">
      <w:pPr>
        <w:pStyle w:val="Zkladntext"/>
        <w:spacing w:line="203" w:lineRule="exact"/>
      </w:pPr>
      <w:r>
        <w:t>eur</w:t>
      </w:r>
    </w:p>
    <w:p w14:paraId="707CDFDD" w14:textId="77777777" w:rsidR="000C7B92" w:rsidRDefault="000C7B92">
      <w:pPr>
        <w:spacing w:line="203" w:lineRule="exact"/>
        <w:sectPr w:rsidR="000C7B92">
          <w:type w:val="continuous"/>
          <w:pgSz w:w="11910" w:h="16840"/>
          <w:pgMar w:top="820" w:right="980" w:bottom="280" w:left="980" w:header="708" w:footer="708" w:gutter="0"/>
          <w:cols w:num="2" w:space="708" w:equalWidth="0">
            <w:col w:w="7375" w:space="1997"/>
            <w:col w:w="578"/>
          </w:cols>
        </w:sectPr>
      </w:pPr>
    </w:p>
    <w:p w14:paraId="01A5222A" w14:textId="77777777" w:rsidR="000C7B92" w:rsidRDefault="00A85A65">
      <w:pPr>
        <w:pStyle w:val="Odsekzoznamu"/>
        <w:numPr>
          <w:ilvl w:val="0"/>
          <w:numId w:val="96"/>
        </w:numPr>
        <w:tabs>
          <w:tab w:val="left" w:pos="508"/>
          <w:tab w:val="left" w:pos="509"/>
          <w:tab w:val="right" w:pos="9789"/>
        </w:tabs>
        <w:spacing w:line="216" w:lineRule="exact"/>
        <w:rPr>
          <w:sz w:val="16"/>
        </w:rPr>
      </w:pPr>
      <w:r>
        <w:rPr>
          <w:sz w:val="16"/>
        </w:rPr>
        <w:t>Podanie žiadosti o ukončenie realizácie plánu prác na odstránenie environmentálnej</w:t>
      </w:r>
      <w:r>
        <w:rPr>
          <w:spacing w:val="2"/>
          <w:sz w:val="16"/>
        </w:rPr>
        <w:t xml:space="preserve"> </w:t>
      </w:r>
      <w:r>
        <w:rPr>
          <w:sz w:val="16"/>
        </w:rPr>
        <w:t>záťaže</w:t>
      </w:r>
      <w:r>
        <w:rPr>
          <w:position w:val="5"/>
          <w:sz w:val="10"/>
        </w:rPr>
        <w:t>39ob</w:t>
      </w:r>
      <w:r>
        <w:rPr>
          <w:sz w:val="18"/>
        </w:rPr>
        <w:t>)</w:t>
      </w:r>
      <w:r>
        <w:rPr>
          <w:spacing w:val="-7"/>
          <w:sz w:val="18"/>
        </w:rPr>
        <w:t xml:space="preserve"> </w:t>
      </w:r>
      <w:r>
        <w:rPr>
          <w:sz w:val="16"/>
        </w:rPr>
        <w:t>........</w:t>
      </w:r>
      <w:r>
        <w:rPr>
          <w:sz w:val="16"/>
        </w:rPr>
        <w:tab/>
      </w:r>
      <w:r>
        <w:rPr>
          <w:position w:val="2"/>
          <w:sz w:val="16"/>
        </w:rPr>
        <w:t>33</w:t>
      </w:r>
    </w:p>
    <w:p w14:paraId="371C68EB" w14:textId="77777777" w:rsidR="000C7B92" w:rsidRDefault="00A85A65">
      <w:pPr>
        <w:pStyle w:val="Zkladntext"/>
        <w:spacing w:line="190" w:lineRule="exact"/>
        <w:ind w:left="9526"/>
      </w:pPr>
      <w:r>
        <w:t>eur</w:t>
      </w:r>
    </w:p>
    <w:p w14:paraId="57F1DA09" w14:textId="77777777" w:rsidR="000C7B92" w:rsidRDefault="000C7B92">
      <w:pPr>
        <w:pStyle w:val="Zkladntext"/>
        <w:spacing w:before="6"/>
        <w:ind w:left="0"/>
        <w:rPr>
          <w:sz w:val="20"/>
        </w:rPr>
      </w:pPr>
    </w:p>
    <w:p w14:paraId="74466854" w14:textId="77777777" w:rsidR="000C7B92" w:rsidRDefault="00A85A65">
      <w:pPr>
        <w:pStyle w:val="Nadpis1"/>
        <w:numPr>
          <w:ilvl w:val="0"/>
          <w:numId w:val="118"/>
        </w:numPr>
        <w:tabs>
          <w:tab w:val="left" w:pos="4877"/>
        </w:tabs>
        <w:spacing w:before="1"/>
        <w:ind w:left="4876" w:hanging="373"/>
      </w:pPr>
      <w:r>
        <w:t>ČASŤ</w:t>
      </w:r>
    </w:p>
    <w:p w14:paraId="4C1D4F48" w14:textId="77777777" w:rsidR="000C7B92" w:rsidRDefault="00A85A65">
      <w:pPr>
        <w:spacing w:before="4"/>
        <w:ind w:left="1535"/>
        <w:rPr>
          <w:b/>
          <w:sz w:val="20"/>
        </w:rPr>
      </w:pPr>
      <w:r>
        <w:rPr>
          <w:b/>
          <w:sz w:val="20"/>
        </w:rPr>
        <w:t>BANSKÁ ČINNOSŤ, VÝBUŠNINY, VÝBUŠNÉ PREDMETY A MUNÍCIA</w:t>
      </w:r>
    </w:p>
    <w:p w14:paraId="1B77653C" w14:textId="77777777" w:rsidR="000C7B92" w:rsidRDefault="00A85A65">
      <w:pPr>
        <w:spacing w:before="174"/>
        <w:ind w:left="352"/>
        <w:rPr>
          <w:b/>
          <w:sz w:val="20"/>
        </w:rPr>
      </w:pPr>
      <w:r>
        <w:rPr>
          <w:b/>
          <w:sz w:val="20"/>
        </w:rPr>
        <w:t>Položka 172</w:t>
      </w:r>
    </w:p>
    <w:p w14:paraId="4E736DBC" w14:textId="77777777" w:rsidR="000C7B92" w:rsidRDefault="000C7B92">
      <w:pPr>
        <w:pStyle w:val="Zkladntext"/>
        <w:spacing w:before="10"/>
        <w:ind w:left="0"/>
        <w:rPr>
          <w:b/>
          <w:sz w:val="24"/>
        </w:rPr>
      </w:pPr>
    </w:p>
    <w:p w14:paraId="3D45B551" w14:textId="77777777" w:rsidR="000C7B92" w:rsidRDefault="00A85A65">
      <w:pPr>
        <w:pStyle w:val="Zkladntext"/>
      </w:pPr>
      <w:r>
        <w:t>Vydanie rozhodnutia o</w:t>
      </w:r>
    </w:p>
    <w:p w14:paraId="3649AD1B" w14:textId="77777777" w:rsidR="000C7B92" w:rsidRDefault="00A85A65">
      <w:pPr>
        <w:pStyle w:val="Odsekzoznamu"/>
        <w:numPr>
          <w:ilvl w:val="0"/>
          <w:numId w:val="95"/>
        </w:numPr>
        <w:tabs>
          <w:tab w:val="left" w:pos="348"/>
          <w:tab w:val="left" w:pos="8934"/>
        </w:tabs>
        <w:ind w:hanging="193"/>
        <w:rPr>
          <w:sz w:val="16"/>
        </w:rPr>
      </w:pPr>
      <w:r>
        <w:rPr>
          <w:sz w:val="16"/>
        </w:rPr>
        <w:t>určení alebo zmene chráneného ložiskového územia .....</w:t>
      </w:r>
      <w:r>
        <w:rPr>
          <w:sz w:val="16"/>
        </w:rPr>
        <w:tab/>
        <w:t>16,50 eura</w:t>
      </w:r>
    </w:p>
    <w:p w14:paraId="4382C5FE" w14:textId="77777777" w:rsidR="000C7B92" w:rsidRDefault="00A85A65">
      <w:pPr>
        <w:pStyle w:val="Odsekzoznamu"/>
        <w:numPr>
          <w:ilvl w:val="0"/>
          <w:numId w:val="95"/>
        </w:numPr>
        <w:tabs>
          <w:tab w:val="left" w:pos="354"/>
          <w:tab w:val="left" w:pos="8934"/>
        </w:tabs>
        <w:spacing w:before="39"/>
        <w:ind w:left="353" w:hanging="199"/>
        <w:rPr>
          <w:sz w:val="16"/>
        </w:rPr>
      </w:pPr>
      <w:r>
        <w:rPr>
          <w:sz w:val="16"/>
        </w:rPr>
        <w:t>zrušení chráneného ložiskového územia .....</w:t>
      </w:r>
      <w:r>
        <w:rPr>
          <w:sz w:val="16"/>
        </w:rPr>
        <w:tab/>
        <w:t>16,50 eura</w:t>
      </w:r>
    </w:p>
    <w:p w14:paraId="0AF26B4E" w14:textId="77777777" w:rsidR="000C7B92" w:rsidRDefault="00A85A65">
      <w:pPr>
        <w:pStyle w:val="Odsekzoznamu"/>
        <w:numPr>
          <w:ilvl w:val="0"/>
          <w:numId w:val="95"/>
        </w:numPr>
        <w:tabs>
          <w:tab w:val="left" w:pos="454"/>
        </w:tabs>
        <w:spacing w:before="55" w:line="216" w:lineRule="auto"/>
        <w:ind w:left="155" w:right="4632" w:firstLine="0"/>
        <w:rPr>
          <w:sz w:val="16"/>
        </w:rPr>
      </w:pPr>
      <w:r>
        <w:rPr>
          <w:sz w:val="16"/>
        </w:rPr>
        <w:t>vydanie osvedčenia o vhodnosti prírodných horninových štruktúr a podzemných</w:t>
      </w:r>
      <w:r>
        <w:rPr>
          <w:spacing w:val="2"/>
          <w:sz w:val="16"/>
        </w:rPr>
        <w:t xml:space="preserve"> </w:t>
      </w:r>
      <w:r>
        <w:rPr>
          <w:sz w:val="16"/>
        </w:rPr>
        <w:t>priestorov,</w:t>
      </w:r>
    </w:p>
    <w:p w14:paraId="110B547F" w14:textId="77777777" w:rsidR="000C7B92" w:rsidRDefault="00A85A65">
      <w:pPr>
        <w:pStyle w:val="Zkladntext"/>
        <w:tabs>
          <w:tab w:val="left" w:pos="9025"/>
        </w:tabs>
        <w:spacing w:line="196" w:lineRule="exact"/>
      </w:pPr>
      <w:r>
        <w:t>ktoré vznikli dobývaním na uskladňovanie plynov a</w:t>
      </w:r>
      <w:r>
        <w:rPr>
          <w:spacing w:val="2"/>
        </w:rPr>
        <w:t xml:space="preserve"> </w:t>
      </w:r>
      <w:r>
        <w:t>kvapalín .....</w:t>
      </w:r>
      <w:r>
        <w:tab/>
        <w:t>1 000</w:t>
      </w:r>
      <w:r>
        <w:rPr>
          <w:spacing w:val="2"/>
        </w:rPr>
        <w:t xml:space="preserve"> </w:t>
      </w:r>
      <w:r>
        <w:t>eur</w:t>
      </w:r>
    </w:p>
    <w:p w14:paraId="7AB558B6" w14:textId="77777777" w:rsidR="000C7B92" w:rsidRDefault="00A85A65">
      <w:pPr>
        <w:pStyle w:val="Nadpis3"/>
      </w:pPr>
      <w:r>
        <w:t>Oslobodenie</w:t>
      </w:r>
    </w:p>
    <w:p w14:paraId="1A193063" w14:textId="77777777" w:rsidR="000C7B92" w:rsidRDefault="00A85A65">
      <w:pPr>
        <w:pStyle w:val="Zkladntext"/>
        <w:spacing w:before="6" w:line="216" w:lineRule="auto"/>
        <w:ind w:right="1205"/>
      </w:pPr>
      <w:r>
        <w:t>Od poplatku podľa tejto položky je oslobodené vydanie rozhodnutia, ak výhradné ložisko je výsledkom geologickej úlohy financovanej zo štátneho rozpočtu a vzťahuje sa na neho § 10 ods. 2 zákona č. 44/1988 Zb. o ochrane a využití nerastného bohatstva (banský zákon) v znení neskorších predpisov.</w:t>
      </w:r>
    </w:p>
    <w:p w14:paraId="5361F997" w14:textId="77777777" w:rsidR="000C7B92" w:rsidRDefault="000C7B92">
      <w:pPr>
        <w:pStyle w:val="Zkladntext"/>
        <w:spacing w:before="8"/>
        <w:ind w:left="0"/>
        <w:rPr>
          <w:sz w:val="22"/>
        </w:rPr>
      </w:pPr>
    </w:p>
    <w:p w14:paraId="70B0F576" w14:textId="77777777" w:rsidR="000C7B92" w:rsidRDefault="00A85A65">
      <w:pPr>
        <w:pStyle w:val="Nadpis1"/>
      </w:pPr>
      <w:r>
        <w:t>Položka 172a</w:t>
      </w:r>
    </w:p>
    <w:p w14:paraId="4FC5A761" w14:textId="77777777" w:rsidR="000C7B92" w:rsidRDefault="000C7B92">
      <w:pPr>
        <w:pStyle w:val="Zkladntext"/>
        <w:ind w:left="0"/>
        <w:rPr>
          <w:b/>
          <w:sz w:val="36"/>
        </w:rPr>
      </w:pPr>
    </w:p>
    <w:p w14:paraId="6CB30349" w14:textId="77777777" w:rsidR="000C7B92" w:rsidRDefault="00A85A65">
      <w:pPr>
        <w:pStyle w:val="Zkladntext"/>
        <w:tabs>
          <w:tab w:val="left" w:pos="9277"/>
        </w:tabs>
      </w:pPr>
      <w:r>
        <w:rPr>
          <w:position w:val="1"/>
        </w:rPr>
        <w:t>Vydanie rozhodnutia o zaradení odkaliska do zodpovedajúcej</w:t>
      </w:r>
      <w:r>
        <w:rPr>
          <w:spacing w:val="2"/>
          <w:position w:val="1"/>
        </w:rPr>
        <w:t xml:space="preserve"> </w:t>
      </w:r>
      <w:r>
        <w:rPr>
          <w:position w:val="1"/>
        </w:rPr>
        <w:t>kategórie</w:t>
      </w:r>
      <w:r>
        <w:rPr>
          <w:position w:val="6"/>
          <w:sz w:val="10"/>
        </w:rPr>
        <w:t>39n</w:t>
      </w:r>
      <w:r>
        <w:rPr>
          <w:position w:val="1"/>
          <w:sz w:val="18"/>
        </w:rPr>
        <w:t>)</w:t>
      </w:r>
      <w:r>
        <w:rPr>
          <w:spacing w:val="-7"/>
          <w:position w:val="1"/>
          <w:sz w:val="18"/>
        </w:rPr>
        <w:t xml:space="preserve"> </w:t>
      </w:r>
      <w:r>
        <w:rPr>
          <w:position w:val="1"/>
        </w:rPr>
        <w:t>..........................</w:t>
      </w:r>
      <w:r>
        <w:rPr>
          <w:position w:val="1"/>
        </w:rPr>
        <w:tab/>
      </w:r>
      <w:r>
        <w:t>15 eur</w:t>
      </w:r>
    </w:p>
    <w:p w14:paraId="2A91F990" w14:textId="77777777" w:rsidR="000C7B92" w:rsidRDefault="000C7B92">
      <w:pPr>
        <w:pStyle w:val="Zkladntext"/>
        <w:spacing w:before="4"/>
        <w:ind w:left="0"/>
        <w:rPr>
          <w:sz w:val="25"/>
        </w:rPr>
      </w:pPr>
    </w:p>
    <w:p w14:paraId="3D1FCE79" w14:textId="77777777" w:rsidR="000C7B92" w:rsidRDefault="00A85A65">
      <w:pPr>
        <w:pStyle w:val="Nadpis1"/>
        <w:spacing w:before="1"/>
      </w:pPr>
      <w:r>
        <w:t>Položka 172b</w:t>
      </w:r>
    </w:p>
    <w:p w14:paraId="0840C48A" w14:textId="77777777" w:rsidR="000C7B92" w:rsidRDefault="000C7B92">
      <w:pPr>
        <w:pStyle w:val="Zkladntext"/>
        <w:ind w:left="0"/>
        <w:rPr>
          <w:b/>
          <w:sz w:val="36"/>
        </w:rPr>
      </w:pPr>
    </w:p>
    <w:p w14:paraId="37C087AC" w14:textId="77777777" w:rsidR="000C7B92" w:rsidRDefault="00A85A65">
      <w:pPr>
        <w:pStyle w:val="Zkladntext"/>
        <w:tabs>
          <w:tab w:val="left" w:pos="9277"/>
        </w:tabs>
      </w:pPr>
      <w:r>
        <w:rPr>
          <w:position w:val="1"/>
        </w:rPr>
        <w:t>Vydanie rozhodnutia o povolení zriadenia, užívania, zmeny a uzavretia</w:t>
      </w:r>
      <w:r>
        <w:rPr>
          <w:spacing w:val="4"/>
          <w:position w:val="1"/>
        </w:rPr>
        <w:t xml:space="preserve"> </w:t>
      </w:r>
      <w:r>
        <w:rPr>
          <w:position w:val="1"/>
        </w:rPr>
        <w:t>odkaliska</w:t>
      </w:r>
      <w:r>
        <w:rPr>
          <w:position w:val="6"/>
          <w:sz w:val="10"/>
        </w:rPr>
        <w:t>39n</w:t>
      </w:r>
      <w:r>
        <w:rPr>
          <w:position w:val="1"/>
          <w:sz w:val="18"/>
        </w:rPr>
        <w:t>)</w:t>
      </w:r>
      <w:r>
        <w:rPr>
          <w:spacing w:val="-7"/>
          <w:position w:val="1"/>
          <w:sz w:val="18"/>
        </w:rPr>
        <w:t xml:space="preserve"> </w:t>
      </w:r>
      <w:r>
        <w:rPr>
          <w:position w:val="1"/>
        </w:rPr>
        <w:t>..........................</w:t>
      </w:r>
      <w:r>
        <w:rPr>
          <w:position w:val="1"/>
        </w:rPr>
        <w:tab/>
      </w:r>
      <w:r>
        <w:t>35 eur</w:t>
      </w:r>
    </w:p>
    <w:p w14:paraId="7021AB65" w14:textId="77777777" w:rsidR="000C7B92" w:rsidRDefault="000C7B92">
      <w:pPr>
        <w:pStyle w:val="Zkladntext"/>
        <w:spacing w:before="4"/>
        <w:ind w:left="0"/>
        <w:rPr>
          <w:sz w:val="25"/>
        </w:rPr>
      </w:pPr>
    </w:p>
    <w:p w14:paraId="56B940B2" w14:textId="77777777" w:rsidR="000C7B92" w:rsidRDefault="00A85A65">
      <w:pPr>
        <w:pStyle w:val="Nadpis1"/>
      </w:pPr>
      <w:r>
        <w:t>Položka 172c</w:t>
      </w:r>
    </w:p>
    <w:p w14:paraId="1BF3C203" w14:textId="77777777" w:rsidR="000C7B92" w:rsidRDefault="000C7B92">
      <w:pPr>
        <w:sectPr w:rsidR="000C7B92">
          <w:type w:val="continuous"/>
          <w:pgSz w:w="11910" w:h="16840"/>
          <w:pgMar w:top="820" w:right="980" w:bottom="280" w:left="980" w:header="708" w:footer="708" w:gutter="0"/>
          <w:cols w:space="708"/>
        </w:sectPr>
      </w:pPr>
    </w:p>
    <w:p w14:paraId="71669C4B" w14:textId="77777777" w:rsidR="000C7B92" w:rsidRDefault="000C7B92">
      <w:pPr>
        <w:pStyle w:val="Zkladntext"/>
        <w:spacing w:before="5"/>
        <w:ind w:left="0"/>
        <w:rPr>
          <w:b/>
          <w:sz w:val="19"/>
        </w:rPr>
      </w:pPr>
    </w:p>
    <w:p w14:paraId="0886D3B9" w14:textId="77777777" w:rsidR="000C7B92" w:rsidRDefault="00A85A65">
      <w:pPr>
        <w:pStyle w:val="Zkladntext"/>
        <w:tabs>
          <w:tab w:val="left" w:pos="9277"/>
        </w:tabs>
        <w:spacing w:before="96"/>
      </w:pPr>
      <w:r>
        <w:rPr>
          <w:position w:val="1"/>
        </w:rPr>
        <w:t>Vydanie súhlasu s</w:t>
      </w:r>
      <w:r>
        <w:rPr>
          <w:spacing w:val="2"/>
          <w:position w:val="1"/>
        </w:rPr>
        <w:t xml:space="preserve"> </w:t>
      </w:r>
      <w:r>
        <w:rPr>
          <w:position w:val="1"/>
        </w:rPr>
        <w:t>uzavretím odkaliska</w:t>
      </w:r>
      <w:r>
        <w:rPr>
          <w:position w:val="6"/>
          <w:sz w:val="10"/>
        </w:rPr>
        <w:t>39n</w:t>
      </w:r>
      <w:r>
        <w:rPr>
          <w:position w:val="1"/>
          <w:sz w:val="18"/>
        </w:rPr>
        <w:t>)</w:t>
      </w:r>
      <w:r>
        <w:rPr>
          <w:position w:val="1"/>
        </w:rPr>
        <w:t>..........................</w:t>
      </w:r>
      <w:r>
        <w:rPr>
          <w:position w:val="1"/>
        </w:rPr>
        <w:tab/>
      </w:r>
      <w:r>
        <w:t>15 eur</w:t>
      </w:r>
    </w:p>
    <w:p w14:paraId="37751808" w14:textId="77777777" w:rsidR="000C7B92" w:rsidRDefault="000C7B92">
      <w:pPr>
        <w:pStyle w:val="Zkladntext"/>
        <w:spacing w:before="4"/>
        <w:ind w:left="0"/>
        <w:rPr>
          <w:sz w:val="25"/>
        </w:rPr>
      </w:pPr>
    </w:p>
    <w:p w14:paraId="2227AABF" w14:textId="77777777" w:rsidR="000C7B92" w:rsidRDefault="00A85A65">
      <w:pPr>
        <w:pStyle w:val="Nadpis1"/>
        <w:spacing w:before="1"/>
      </w:pPr>
      <w:r>
        <w:t>Položka 172d</w:t>
      </w:r>
    </w:p>
    <w:p w14:paraId="66CE31EF" w14:textId="77777777" w:rsidR="000C7B92" w:rsidRDefault="000C7B92">
      <w:pPr>
        <w:pStyle w:val="Zkladntext"/>
        <w:ind w:left="0"/>
        <w:rPr>
          <w:b/>
          <w:sz w:val="36"/>
        </w:rPr>
      </w:pPr>
    </w:p>
    <w:p w14:paraId="0F5E81C8" w14:textId="77777777" w:rsidR="000C7B92" w:rsidRDefault="00A85A65">
      <w:pPr>
        <w:pStyle w:val="Zkladntext"/>
        <w:tabs>
          <w:tab w:val="left" w:pos="9277"/>
        </w:tabs>
      </w:pPr>
      <w:r>
        <w:rPr>
          <w:position w:val="1"/>
        </w:rPr>
        <w:t>Vydanie súhlasu s čerpaním prostriedkov z účelovej finančnej</w:t>
      </w:r>
      <w:r>
        <w:rPr>
          <w:spacing w:val="4"/>
          <w:position w:val="1"/>
        </w:rPr>
        <w:t xml:space="preserve"> </w:t>
      </w:r>
      <w:r>
        <w:rPr>
          <w:position w:val="1"/>
        </w:rPr>
        <w:t>rezervy</w:t>
      </w:r>
      <w:r>
        <w:rPr>
          <w:position w:val="6"/>
          <w:sz w:val="10"/>
        </w:rPr>
        <w:t>39n</w:t>
      </w:r>
      <w:r>
        <w:rPr>
          <w:position w:val="1"/>
          <w:sz w:val="18"/>
        </w:rPr>
        <w:t>)</w:t>
      </w:r>
      <w:r>
        <w:rPr>
          <w:spacing w:val="-7"/>
          <w:position w:val="1"/>
          <w:sz w:val="18"/>
        </w:rPr>
        <w:t xml:space="preserve"> </w:t>
      </w:r>
      <w:r>
        <w:rPr>
          <w:position w:val="1"/>
        </w:rPr>
        <w:t>.........................</w:t>
      </w:r>
      <w:r>
        <w:rPr>
          <w:position w:val="1"/>
        </w:rPr>
        <w:tab/>
      </w:r>
      <w:r>
        <w:t>35 eur</w:t>
      </w:r>
    </w:p>
    <w:p w14:paraId="37A594F9" w14:textId="77777777" w:rsidR="000C7B92" w:rsidRDefault="000C7B92">
      <w:pPr>
        <w:pStyle w:val="Zkladntext"/>
        <w:spacing w:before="1"/>
        <w:ind w:left="0"/>
        <w:rPr>
          <w:sz w:val="18"/>
        </w:rPr>
      </w:pPr>
    </w:p>
    <w:p w14:paraId="6650DA97" w14:textId="77777777" w:rsidR="000C7B92" w:rsidRDefault="000C7B92">
      <w:pPr>
        <w:rPr>
          <w:sz w:val="18"/>
        </w:rPr>
        <w:sectPr w:rsidR="000C7B92">
          <w:pgSz w:w="11910" w:h="16840"/>
          <w:pgMar w:top="1160" w:right="980" w:bottom="280" w:left="980" w:header="796" w:footer="0" w:gutter="0"/>
          <w:cols w:space="708"/>
        </w:sectPr>
      </w:pPr>
    </w:p>
    <w:p w14:paraId="46DEAD4B" w14:textId="77777777" w:rsidR="000C7B92" w:rsidRDefault="00A85A65">
      <w:pPr>
        <w:pStyle w:val="Nadpis1"/>
        <w:spacing w:before="97"/>
      </w:pPr>
      <w:r>
        <w:t>Položka 172e</w:t>
      </w:r>
    </w:p>
    <w:p w14:paraId="67AAF94D" w14:textId="77777777" w:rsidR="000C7B92" w:rsidRDefault="00A85A65">
      <w:pPr>
        <w:pStyle w:val="Zkladntext"/>
        <w:spacing w:before="120" w:line="203" w:lineRule="exact"/>
      </w:pPr>
      <w:r>
        <w:t>Vydanie osvedčenia o vhodnosti prírodných horninových štruktúr a podzemných priestorov,</w:t>
      </w:r>
    </w:p>
    <w:p w14:paraId="252ADDC2" w14:textId="77777777" w:rsidR="000C7B92" w:rsidRDefault="00A85A65">
      <w:pPr>
        <w:pStyle w:val="Zkladntext"/>
        <w:spacing w:line="203" w:lineRule="exact"/>
      </w:pPr>
      <w:r>
        <w:t>ktoré vznikli dobývaním, na uskladňovanie plynov a kvapalín ....................................................................</w:t>
      </w:r>
    </w:p>
    <w:p w14:paraId="788A2CB2" w14:textId="77777777" w:rsidR="000C7B92" w:rsidRDefault="00A85A65">
      <w:pPr>
        <w:pStyle w:val="Zkladntext"/>
        <w:ind w:left="0"/>
        <w:rPr>
          <w:sz w:val="22"/>
        </w:rPr>
      </w:pPr>
      <w:r>
        <w:br w:type="column"/>
      </w:r>
    </w:p>
    <w:p w14:paraId="67E1A4F8" w14:textId="77777777" w:rsidR="000C7B92" w:rsidRDefault="000C7B92">
      <w:pPr>
        <w:pStyle w:val="Zkladntext"/>
        <w:spacing w:before="1"/>
        <w:ind w:left="0"/>
      </w:pPr>
    </w:p>
    <w:p w14:paraId="5682A51E" w14:textId="77777777" w:rsidR="000C7B92" w:rsidRDefault="00A85A65">
      <w:pPr>
        <w:pStyle w:val="Zkladntext"/>
        <w:spacing w:line="203" w:lineRule="exact"/>
        <w:ind w:left="0" w:right="153"/>
        <w:jc w:val="right"/>
      </w:pPr>
      <w:r>
        <w:t>2</w:t>
      </w:r>
      <w:r>
        <w:rPr>
          <w:spacing w:val="2"/>
        </w:rPr>
        <w:t xml:space="preserve"> </w:t>
      </w:r>
      <w:r>
        <w:t>000</w:t>
      </w:r>
    </w:p>
    <w:p w14:paraId="6D0566BB" w14:textId="77777777" w:rsidR="000C7B92" w:rsidRDefault="00A85A65">
      <w:pPr>
        <w:pStyle w:val="Zkladntext"/>
        <w:spacing w:line="203" w:lineRule="exact"/>
        <w:ind w:left="0" w:right="153"/>
        <w:jc w:val="right"/>
      </w:pPr>
      <w:r>
        <w:rPr>
          <w:spacing w:val="-1"/>
        </w:rPr>
        <w:t>eur</w:t>
      </w:r>
    </w:p>
    <w:p w14:paraId="03431749"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8518" w:space="666"/>
            <w:col w:w="766"/>
          </w:cols>
        </w:sectPr>
      </w:pPr>
    </w:p>
    <w:p w14:paraId="3FE10F08" w14:textId="77777777" w:rsidR="000C7B92" w:rsidRDefault="000C7B92">
      <w:pPr>
        <w:pStyle w:val="Zkladntext"/>
        <w:spacing w:before="3"/>
        <w:ind w:left="0"/>
        <w:rPr>
          <w:sz w:val="15"/>
        </w:rPr>
      </w:pPr>
    </w:p>
    <w:p w14:paraId="380A72A3" w14:textId="77777777" w:rsidR="000C7B92" w:rsidRDefault="00A85A65">
      <w:pPr>
        <w:pStyle w:val="Nadpis1"/>
        <w:spacing w:before="96"/>
      </w:pPr>
      <w:r>
        <w:t>Položka 173</w:t>
      </w:r>
    </w:p>
    <w:p w14:paraId="03DCA1B3" w14:textId="77777777" w:rsidR="000C7B92" w:rsidRDefault="00A85A65">
      <w:pPr>
        <w:pStyle w:val="Odsekzoznamu"/>
        <w:numPr>
          <w:ilvl w:val="0"/>
          <w:numId w:val="94"/>
        </w:numPr>
        <w:tabs>
          <w:tab w:val="left" w:pos="348"/>
        </w:tabs>
        <w:spacing w:before="121"/>
        <w:ind w:hanging="193"/>
        <w:rPr>
          <w:sz w:val="16"/>
        </w:rPr>
      </w:pPr>
      <w:r>
        <w:rPr>
          <w:sz w:val="16"/>
        </w:rPr>
        <w:t>Vydanie rozhodnutia o</w:t>
      </w:r>
    </w:p>
    <w:p w14:paraId="4233F245" w14:textId="77777777" w:rsidR="000C7B92" w:rsidRDefault="00A85A65">
      <w:pPr>
        <w:pStyle w:val="Odsekzoznamu"/>
        <w:numPr>
          <w:ilvl w:val="0"/>
          <w:numId w:val="93"/>
        </w:numPr>
        <w:tabs>
          <w:tab w:val="left" w:pos="1968"/>
          <w:tab w:val="left" w:pos="1969"/>
          <w:tab w:val="left" w:pos="4130"/>
          <w:tab w:val="left" w:pos="6753"/>
        </w:tabs>
        <w:spacing w:line="203" w:lineRule="exact"/>
        <w:rPr>
          <w:sz w:val="16"/>
        </w:rPr>
      </w:pPr>
      <w:r>
        <w:rPr>
          <w:sz w:val="16"/>
        </w:rPr>
        <w:t>určení</w:t>
      </w:r>
      <w:r>
        <w:rPr>
          <w:sz w:val="16"/>
        </w:rPr>
        <w:tab/>
        <w:t>dobývacieho</w:t>
      </w:r>
      <w:r>
        <w:rPr>
          <w:sz w:val="16"/>
        </w:rPr>
        <w:tab/>
        <w:t>priestoru</w:t>
      </w:r>
    </w:p>
    <w:p w14:paraId="5DE21B47" w14:textId="77777777" w:rsidR="000C7B92" w:rsidRDefault="00A85A65">
      <w:pPr>
        <w:pStyle w:val="Zkladntext"/>
        <w:tabs>
          <w:tab w:val="left" w:pos="9277"/>
        </w:tabs>
        <w:spacing w:line="203" w:lineRule="exact"/>
      </w:pPr>
      <w:r>
        <w:t>..............................................................................................................</w:t>
      </w:r>
      <w:r>
        <w:tab/>
        <w:t>33 eur</w:t>
      </w:r>
    </w:p>
    <w:p w14:paraId="463D674E" w14:textId="77777777" w:rsidR="000C7B92" w:rsidRDefault="00A85A65">
      <w:pPr>
        <w:pStyle w:val="Odsekzoznamu"/>
        <w:numPr>
          <w:ilvl w:val="0"/>
          <w:numId w:val="93"/>
        </w:numPr>
        <w:tabs>
          <w:tab w:val="left" w:pos="1968"/>
          <w:tab w:val="left" w:pos="1969"/>
          <w:tab w:val="left" w:pos="4130"/>
          <w:tab w:val="left" w:pos="6753"/>
        </w:tabs>
        <w:spacing w:line="203" w:lineRule="exact"/>
        <w:rPr>
          <w:sz w:val="16"/>
        </w:rPr>
      </w:pPr>
      <w:r>
        <w:rPr>
          <w:sz w:val="16"/>
        </w:rPr>
        <w:t>zmene</w:t>
      </w:r>
      <w:r>
        <w:rPr>
          <w:sz w:val="16"/>
        </w:rPr>
        <w:tab/>
        <w:t>dobývacieho</w:t>
      </w:r>
      <w:r>
        <w:rPr>
          <w:sz w:val="16"/>
        </w:rPr>
        <w:tab/>
        <w:t>priestoru</w:t>
      </w:r>
    </w:p>
    <w:p w14:paraId="3CB1067C" w14:textId="77777777" w:rsidR="000C7B92" w:rsidRDefault="00A85A65">
      <w:pPr>
        <w:pStyle w:val="Zkladntext"/>
        <w:tabs>
          <w:tab w:val="left" w:pos="9277"/>
        </w:tabs>
        <w:spacing w:line="203" w:lineRule="exact"/>
      </w:pPr>
      <w:r>
        <w:t>.............................................................................................................</w:t>
      </w:r>
      <w:r>
        <w:tab/>
        <w:t>33 eur</w:t>
      </w:r>
    </w:p>
    <w:p w14:paraId="6E529325" w14:textId="77777777" w:rsidR="000C7B92" w:rsidRDefault="00A85A65">
      <w:pPr>
        <w:pStyle w:val="Odsekzoznamu"/>
        <w:numPr>
          <w:ilvl w:val="0"/>
          <w:numId w:val="93"/>
        </w:numPr>
        <w:tabs>
          <w:tab w:val="left" w:pos="1943"/>
          <w:tab w:val="left" w:pos="1944"/>
          <w:tab w:val="left" w:pos="4156"/>
          <w:tab w:val="left" w:pos="6753"/>
        </w:tabs>
        <w:spacing w:line="203" w:lineRule="exact"/>
        <w:ind w:left="1943" w:hanging="1789"/>
        <w:rPr>
          <w:sz w:val="16"/>
        </w:rPr>
      </w:pPr>
      <w:r>
        <w:rPr>
          <w:sz w:val="16"/>
        </w:rPr>
        <w:t>zrušení</w:t>
      </w:r>
      <w:r>
        <w:rPr>
          <w:sz w:val="16"/>
        </w:rPr>
        <w:tab/>
        <w:t>dobývacieho</w:t>
      </w:r>
      <w:r>
        <w:rPr>
          <w:sz w:val="16"/>
        </w:rPr>
        <w:tab/>
        <w:t>priestoru</w:t>
      </w:r>
    </w:p>
    <w:p w14:paraId="70E3D2F2" w14:textId="77777777" w:rsidR="000C7B92" w:rsidRDefault="00A85A65">
      <w:pPr>
        <w:pStyle w:val="Zkladntext"/>
        <w:tabs>
          <w:tab w:val="left" w:pos="9277"/>
        </w:tabs>
        <w:spacing w:line="203" w:lineRule="exact"/>
      </w:pPr>
      <w:r>
        <w:t>............................................................................................................</w:t>
      </w:r>
      <w:r>
        <w:tab/>
        <w:t>33 eur</w:t>
      </w:r>
    </w:p>
    <w:p w14:paraId="6F208C51" w14:textId="77777777" w:rsidR="000C7B92" w:rsidRDefault="00A85A65">
      <w:pPr>
        <w:pStyle w:val="Odsekzoznamu"/>
        <w:numPr>
          <w:ilvl w:val="0"/>
          <w:numId w:val="94"/>
        </w:numPr>
        <w:tabs>
          <w:tab w:val="left" w:pos="810"/>
          <w:tab w:val="left" w:pos="811"/>
          <w:tab w:val="left" w:pos="1936"/>
          <w:tab w:val="left" w:pos="3011"/>
          <w:tab w:val="left" w:pos="3718"/>
          <w:tab w:val="left" w:pos="4645"/>
          <w:tab w:val="left" w:pos="5595"/>
          <w:tab w:val="left" w:pos="7022"/>
        </w:tabs>
        <w:spacing w:line="203" w:lineRule="exact"/>
        <w:ind w:left="811" w:hanging="656"/>
        <w:rPr>
          <w:sz w:val="16"/>
        </w:rPr>
      </w:pPr>
      <w:r>
        <w:rPr>
          <w:sz w:val="16"/>
        </w:rPr>
        <w:t>Podanie</w:t>
      </w:r>
      <w:r>
        <w:rPr>
          <w:sz w:val="16"/>
        </w:rPr>
        <w:tab/>
        <w:t>návrhu</w:t>
      </w:r>
      <w:r>
        <w:rPr>
          <w:sz w:val="16"/>
        </w:rPr>
        <w:tab/>
        <w:t>na</w:t>
      </w:r>
      <w:r>
        <w:rPr>
          <w:sz w:val="16"/>
        </w:rPr>
        <w:tab/>
        <w:t>odpis</w:t>
      </w:r>
      <w:r>
        <w:rPr>
          <w:sz w:val="16"/>
        </w:rPr>
        <w:tab/>
        <w:t>zásob</w:t>
      </w:r>
      <w:r>
        <w:rPr>
          <w:sz w:val="16"/>
        </w:rPr>
        <w:tab/>
        <w:t>výhradných</w:t>
      </w:r>
      <w:r>
        <w:rPr>
          <w:sz w:val="16"/>
        </w:rPr>
        <w:tab/>
        <w:t>ložísk</w:t>
      </w:r>
    </w:p>
    <w:p w14:paraId="4EB3E9C0" w14:textId="77777777" w:rsidR="000C7B92" w:rsidRDefault="00A85A65">
      <w:pPr>
        <w:pStyle w:val="Zkladntext"/>
        <w:tabs>
          <w:tab w:val="left" w:pos="8934"/>
        </w:tabs>
        <w:spacing w:line="203" w:lineRule="exact"/>
      </w:pPr>
      <w:r>
        <w:t>.........................................................................</w:t>
      </w:r>
      <w:r>
        <w:tab/>
        <w:t>16,50 eura</w:t>
      </w:r>
    </w:p>
    <w:p w14:paraId="671B3AFF" w14:textId="77777777" w:rsidR="000C7B92" w:rsidRDefault="00A85A65">
      <w:pPr>
        <w:pStyle w:val="Nadpis3"/>
      </w:pPr>
      <w:r>
        <w:t>Splnomocnenie</w:t>
      </w:r>
    </w:p>
    <w:p w14:paraId="1AB33715" w14:textId="77777777" w:rsidR="000C7B92" w:rsidRDefault="00A85A65">
      <w:pPr>
        <w:pStyle w:val="Zkladntext"/>
        <w:spacing w:line="192" w:lineRule="exact"/>
      </w:pPr>
      <w:r>
        <w:t>Správny orgán môže v odôvodnených prípadoch, najmä ak sa zmena dobývacieho priestoru určuje</w:t>
      </w:r>
    </w:p>
    <w:p w14:paraId="6854F06D" w14:textId="77777777" w:rsidR="000C7B92" w:rsidRDefault="00A85A65">
      <w:pPr>
        <w:pStyle w:val="Zkladntext"/>
        <w:spacing w:line="203" w:lineRule="exact"/>
      </w:pPr>
      <w:r>
        <w:t>z hľadiska ochrany verejných záujmov, znížiť poplatok podľa písmena a) bodu 2. až na štvrtinu sadzby.</w:t>
      </w:r>
    </w:p>
    <w:p w14:paraId="1D987099" w14:textId="77777777" w:rsidR="000C7B92" w:rsidRDefault="000C7B92">
      <w:pPr>
        <w:pStyle w:val="Zkladntext"/>
        <w:spacing w:before="2"/>
        <w:ind w:left="0"/>
        <w:rPr>
          <w:sz w:val="15"/>
        </w:rPr>
      </w:pPr>
    </w:p>
    <w:p w14:paraId="7C245FBE" w14:textId="77777777" w:rsidR="000C7B92" w:rsidRDefault="000C7B92">
      <w:pPr>
        <w:rPr>
          <w:sz w:val="15"/>
        </w:rPr>
        <w:sectPr w:rsidR="000C7B92">
          <w:type w:val="continuous"/>
          <w:pgSz w:w="11910" w:h="16840"/>
          <w:pgMar w:top="820" w:right="980" w:bottom="280" w:left="980" w:header="708" w:footer="708" w:gutter="0"/>
          <w:cols w:space="708"/>
        </w:sectPr>
      </w:pPr>
    </w:p>
    <w:p w14:paraId="1A79E4C7" w14:textId="77777777" w:rsidR="000C7B92" w:rsidRDefault="00A85A65">
      <w:pPr>
        <w:pStyle w:val="Nadpis1"/>
        <w:spacing w:before="97"/>
      </w:pPr>
      <w:r>
        <w:t>Položka 174</w:t>
      </w:r>
    </w:p>
    <w:p w14:paraId="514A575F" w14:textId="77777777" w:rsidR="000C7B92" w:rsidRDefault="00A85A65">
      <w:pPr>
        <w:pStyle w:val="Zkladntext"/>
        <w:spacing w:before="120" w:line="203" w:lineRule="exact"/>
      </w:pPr>
      <w:r>
        <w:t>Vydanie predchádzajúceho súhlasu na zmluvný prevod dobývacieho priestoru na inú organizáciu</w:t>
      </w:r>
    </w:p>
    <w:p w14:paraId="2C06B061" w14:textId="77777777" w:rsidR="000C7B92" w:rsidRDefault="00A85A65">
      <w:pPr>
        <w:pStyle w:val="Zkladntext"/>
        <w:spacing w:line="203" w:lineRule="exact"/>
      </w:pPr>
      <w:r>
        <w:t>a vykonanie potrebnej zmeny v evidencii dobývacích priestorov ...........................................................................</w:t>
      </w:r>
    </w:p>
    <w:p w14:paraId="17A93D0D" w14:textId="77777777" w:rsidR="000C7B92" w:rsidRDefault="00A85A65">
      <w:pPr>
        <w:pStyle w:val="Zkladntext"/>
        <w:ind w:left="0"/>
        <w:rPr>
          <w:sz w:val="22"/>
        </w:rPr>
      </w:pPr>
      <w:r>
        <w:br w:type="column"/>
      </w:r>
    </w:p>
    <w:p w14:paraId="5297DDF5" w14:textId="77777777" w:rsidR="000C7B92" w:rsidRDefault="000C7B92">
      <w:pPr>
        <w:pStyle w:val="Zkladntext"/>
        <w:spacing w:before="1"/>
        <w:ind w:left="0"/>
      </w:pPr>
    </w:p>
    <w:p w14:paraId="272AEFB9" w14:textId="77777777" w:rsidR="000C7B92" w:rsidRDefault="00A85A65">
      <w:pPr>
        <w:pStyle w:val="Zkladntext"/>
        <w:spacing w:line="203" w:lineRule="exact"/>
      </w:pPr>
      <w:r>
        <w:t>33</w:t>
      </w:r>
    </w:p>
    <w:p w14:paraId="353B5F61" w14:textId="77777777" w:rsidR="000C7B92" w:rsidRDefault="00A85A65">
      <w:pPr>
        <w:pStyle w:val="Zkladntext"/>
        <w:spacing w:line="203" w:lineRule="exact"/>
      </w:pPr>
      <w:r>
        <w:t>eur</w:t>
      </w:r>
    </w:p>
    <w:p w14:paraId="41C6D78B" w14:textId="77777777" w:rsidR="000C7B92" w:rsidRDefault="000C7B92">
      <w:pPr>
        <w:spacing w:line="203" w:lineRule="exact"/>
        <w:sectPr w:rsidR="000C7B92">
          <w:type w:val="continuous"/>
          <w:pgSz w:w="11910" w:h="16840"/>
          <w:pgMar w:top="820" w:right="980" w:bottom="280" w:left="980" w:header="708" w:footer="708" w:gutter="0"/>
          <w:cols w:num="2" w:space="708" w:equalWidth="0">
            <w:col w:w="8991" w:space="145"/>
            <w:col w:w="814"/>
          </w:cols>
        </w:sectPr>
      </w:pPr>
    </w:p>
    <w:p w14:paraId="0447B808" w14:textId="77777777" w:rsidR="000C7B92" w:rsidRDefault="000C7B92">
      <w:pPr>
        <w:pStyle w:val="Zkladntext"/>
        <w:spacing w:before="3"/>
        <w:ind w:left="0"/>
        <w:rPr>
          <w:sz w:val="15"/>
        </w:rPr>
      </w:pPr>
    </w:p>
    <w:p w14:paraId="4E6BB7CA" w14:textId="77777777" w:rsidR="000C7B92" w:rsidRDefault="00A85A65">
      <w:pPr>
        <w:pStyle w:val="Nadpis1"/>
        <w:spacing w:before="96"/>
      </w:pPr>
      <w:r>
        <w:t>Položka 175</w:t>
      </w:r>
    </w:p>
    <w:p w14:paraId="157692A8" w14:textId="77777777" w:rsidR="000C7B92" w:rsidRDefault="00A85A65">
      <w:pPr>
        <w:pStyle w:val="Odsekzoznamu"/>
        <w:numPr>
          <w:ilvl w:val="0"/>
          <w:numId w:val="92"/>
        </w:numPr>
        <w:tabs>
          <w:tab w:val="left" w:pos="372"/>
        </w:tabs>
        <w:spacing w:before="121" w:line="203" w:lineRule="exact"/>
        <w:ind w:hanging="217"/>
        <w:rPr>
          <w:sz w:val="16"/>
        </w:rPr>
      </w:pPr>
      <w:r>
        <w:rPr>
          <w:sz w:val="16"/>
        </w:rPr>
        <w:t>Vydanie</w:t>
      </w:r>
      <w:r>
        <w:rPr>
          <w:spacing w:val="23"/>
          <w:sz w:val="16"/>
        </w:rPr>
        <w:t xml:space="preserve"> </w:t>
      </w:r>
      <w:r>
        <w:rPr>
          <w:sz w:val="16"/>
        </w:rPr>
        <w:t>rozhodnutia</w:t>
      </w:r>
      <w:r>
        <w:rPr>
          <w:spacing w:val="23"/>
          <w:sz w:val="16"/>
        </w:rPr>
        <w:t xml:space="preserve"> </w:t>
      </w:r>
      <w:r>
        <w:rPr>
          <w:sz w:val="16"/>
        </w:rPr>
        <w:t>o</w:t>
      </w:r>
      <w:r>
        <w:rPr>
          <w:spacing w:val="2"/>
          <w:sz w:val="16"/>
        </w:rPr>
        <w:t xml:space="preserve"> </w:t>
      </w:r>
      <w:r>
        <w:rPr>
          <w:sz w:val="16"/>
        </w:rPr>
        <w:t>povolení</w:t>
      </w:r>
      <w:r>
        <w:rPr>
          <w:spacing w:val="23"/>
          <w:sz w:val="16"/>
        </w:rPr>
        <w:t xml:space="preserve"> </w:t>
      </w:r>
      <w:r>
        <w:rPr>
          <w:sz w:val="16"/>
        </w:rPr>
        <w:t>banskej</w:t>
      </w:r>
      <w:r>
        <w:rPr>
          <w:spacing w:val="23"/>
          <w:sz w:val="16"/>
        </w:rPr>
        <w:t xml:space="preserve"> </w:t>
      </w:r>
      <w:r>
        <w:rPr>
          <w:sz w:val="16"/>
        </w:rPr>
        <w:t>činnosti</w:t>
      </w:r>
      <w:r>
        <w:rPr>
          <w:spacing w:val="23"/>
          <w:sz w:val="16"/>
        </w:rPr>
        <w:t xml:space="preserve"> </w:t>
      </w:r>
      <w:r>
        <w:rPr>
          <w:sz w:val="16"/>
        </w:rPr>
        <w:t>v</w:t>
      </w:r>
      <w:r>
        <w:rPr>
          <w:spacing w:val="2"/>
          <w:sz w:val="16"/>
        </w:rPr>
        <w:t xml:space="preserve"> </w:t>
      </w:r>
      <w:r>
        <w:rPr>
          <w:sz w:val="16"/>
        </w:rPr>
        <w:t>podzemí</w:t>
      </w:r>
    </w:p>
    <w:p w14:paraId="00E4FB72" w14:textId="77777777" w:rsidR="000C7B92" w:rsidRDefault="00A85A65">
      <w:pPr>
        <w:pStyle w:val="Zkladntext"/>
        <w:tabs>
          <w:tab w:val="left" w:pos="9277"/>
        </w:tabs>
        <w:spacing w:line="203" w:lineRule="exact"/>
      </w:pPr>
      <w:r>
        <w:t>a na</w:t>
      </w:r>
      <w:r>
        <w:rPr>
          <w:spacing w:val="2"/>
        </w:rPr>
        <w:t xml:space="preserve"> </w:t>
      </w:r>
      <w:r>
        <w:t>povrchu .....</w:t>
      </w:r>
      <w:r>
        <w:tab/>
        <w:t>33 eur</w:t>
      </w:r>
    </w:p>
    <w:p w14:paraId="6B8EF1AB" w14:textId="77777777" w:rsidR="000C7B92" w:rsidRDefault="00A85A65">
      <w:pPr>
        <w:pStyle w:val="Odsekzoznamu"/>
        <w:numPr>
          <w:ilvl w:val="0"/>
          <w:numId w:val="92"/>
        </w:numPr>
        <w:tabs>
          <w:tab w:val="left" w:pos="373"/>
        </w:tabs>
        <w:spacing w:line="203" w:lineRule="exact"/>
        <w:ind w:left="372" w:hanging="218"/>
        <w:rPr>
          <w:sz w:val="16"/>
        </w:rPr>
      </w:pPr>
      <w:r>
        <w:rPr>
          <w:sz w:val="16"/>
        </w:rPr>
        <w:t>Zmena</w:t>
      </w:r>
      <w:r>
        <w:rPr>
          <w:spacing w:val="18"/>
          <w:sz w:val="16"/>
        </w:rPr>
        <w:t xml:space="preserve"> </w:t>
      </w:r>
      <w:r>
        <w:rPr>
          <w:sz w:val="16"/>
        </w:rPr>
        <w:t>rozhodnutia</w:t>
      </w:r>
      <w:r>
        <w:rPr>
          <w:spacing w:val="18"/>
          <w:sz w:val="16"/>
        </w:rPr>
        <w:t xml:space="preserve"> </w:t>
      </w:r>
      <w:r>
        <w:rPr>
          <w:sz w:val="16"/>
        </w:rPr>
        <w:t>a</w:t>
      </w:r>
      <w:r>
        <w:rPr>
          <w:spacing w:val="2"/>
          <w:sz w:val="16"/>
        </w:rPr>
        <w:t xml:space="preserve"> </w:t>
      </w:r>
      <w:r>
        <w:rPr>
          <w:sz w:val="16"/>
        </w:rPr>
        <w:t>vydanie</w:t>
      </w:r>
      <w:r>
        <w:rPr>
          <w:spacing w:val="18"/>
          <w:sz w:val="16"/>
        </w:rPr>
        <w:t xml:space="preserve"> </w:t>
      </w:r>
      <w:r>
        <w:rPr>
          <w:sz w:val="16"/>
        </w:rPr>
        <w:t>rozhodnutia</w:t>
      </w:r>
      <w:r>
        <w:rPr>
          <w:spacing w:val="18"/>
          <w:sz w:val="16"/>
        </w:rPr>
        <w:t xml:space="preserve"> </w:t>
      </w:r>
      <w:r>
        <w:rPr>
          <w:sz w:val="16"/>
        </w:rPr>
        <w:t>o</w:t>
      </w:r>
      <w:r>
        <w:rPr>
          <w:spacing w:val="2"/>
          <w:sz w:val="16"/>
        </w:rPr>
        <w:t xml:space="preserve"> </w:t>
      </w:r>
      <w:r>
        <w:rPr>
          <w:sz w:val="16"/>
        </w:rPr>
        <w:t>predĺžení</w:t>
      </w:r>
      <w:r>
        <w:rPr>
          <w:spacing w:val="18"/>
          <w:sz w:val="16"/>
        </w:rPr>
        <w:t xml:space="preserve"> </w:t>
      </w:r>
      <w:r>
        <w:rPr>
          <w:sz w:val="16"/>
        </w:rPr>
        <w:t>doby</w:t>
      </w:r>
    </w:p>
    <w:p w14:paraId="65DA223C" w14:textId="77777777" w:rsidR="000C7B92" w:rsidRDefault="00A85A65">
      <w:pPr>
        <w:pStyle w:val="Zkladntext"/>
        <w:tabs>
          <w:tab w:val="left" w:pos="9277"/>
        </w:tabs>
        <w:spacing w:line="203" w:lineRule="exact"/>
      </w:pPr>
      <w:r>
        <w:t>platnosti rozhodnutia podľa písmena a) .....</w:t>
      </w:r>
      <w:r>
        <w:tab/>
        <w:t>33 eur</w:t>
      </w:r>
    </w:p>
    <w:p w14:paraId="7C603993" w14:textId="77777777" w:rsidR="000C7B92" w:rsidRDefault="00A85A65">
      <w:pPr>
        <w:pStyle w:val="Odsekzoznamu"/>
        <w:numPr>
          <w:ilvl w:val="0"/>
          <w:numId w:val="92"/>
        </w:numPr>
        <w:tabs>
          <w:tab w:val="left" w:pos="338"/>
          <w:tab w:val="left" w:pos="9277"/>
        </w:tabs>
        <w:ind w:left="337" w:hanging="183"/>
        <w:rPr>
          <w:sz w:val="16"/>
        </w:rPr>
      </w:pPr>
      <w:r>
        <w:rPr>
          <w:sz w:val="16"/>
        </w:rPr>
        <w:t>Vydanie banského oprávnenia .....</w:t>
      </w:r>
      <w:r>
        <w:rPr>
          <w:sz w:val="16"/>
        </w:rPr>
        <w:tab/>
        <w:t>66 eur</w:t>
      </w:r>
    </w:p>
    <w:p w14:paraId="128DBE2E" w14:textId="77777777" w:rsidR="000C7B92" w:rsidRDefault="00A85A65">
      <w:pPr>
        <w:pStyle w:val="Odsekzoznamu"/>
        <w:numPr>
          <w:ilvl w:val="0"/>
          <w:numId w:val="92"/>
        </w:numPr>
        <w:tabs>
          <w:tab w:val="left" w:pos="429"/>
        </w:tabs>
        <w:spacing w:before="55" w:line="216" w:lineRule="auto"/>
        <w:ind w:left="155" w:right="4816" w:firstLine="0"/>
        <w:rPr>
          <w:sz w:val="16"/>
        </w:rPr>
      </w:pPr>
      <w:r>
        <w:rPr>
          <w:sz w:val="16"/>
        </w:rPr>
        <w:t>Vydanie náhradného banského oprávnenia za stratené, zničené, poškodené</w:t>
      </w:r>
    </w:p>
    <w:p w14:paraId="62C5B543" w14:textId="77777777" w:rsidR="000C7B92" w:rsidRDefault="00A85A65">
      <w:pPr>
        <w:pStyle w:val="Zkladntext"/>
        <w:tabs>
          <w:tab w:val="left" w:pos="9034"/>
        </w:tabs>
        <w:spacing w:line="196" w:lineRule="exact"/>
      </w:pPr>
      <w:r>
        <w:t>alebo odcudzené banské oprávnenie .....</w:t>
      </w:r>
      <w:r>
        <w:tab/>
        <w:t>6,50 eura</w:t>
      </w:r>
    </w:p>
    <w:p w14:paraId="55C7C147" w14:textId="77777777" w:rsidR="000C7B92" w:rsidRDefault="00A85A65">
      <w:pPr>
        <w:pStyle w:val="Odsekzoznamu"/>
        <w:numPr>
          <w:ilvl w:val="0"/>
          <w:numId w:val="92"/>
        </w:numPr>
        <w:tabs>
          <w:tab w:val="left" w:pos="338"/>
          <w:tab w:val="left" w:pos="9283"/>
        </w:tabs>
        <w:ind w:left="337" w:hanging="183"/>
        <w:rPr>
          <w:sz w:val="16"/>
        </w:rPr>
      </w:pPr>
      <w:r>
        <w:rPr>
          <w:sz w:val="16"/>
        </w:rPr>
        <w:t>Vydanie výpisu z banského</w:t>
      </w:r>
      <w:r>
        <w:rPr>
          <w:spacing w:val="2"/>
          <w:sz w:val="16"/>
        </w:rPr>
        <w:t xml:space="preserve"> </w:t>
      </w:r>
      <w:r>
        <w:rPr>
          <w:sz w:val="16"/>
        </w:rPr>
        <w:t>registra .....</w:t>
      </w:r>
      <w:r>
        <w:rPr>
          <w:sz w:val="16"/>
        </w:rPr>
        <w:tab/>
        <w:t>3 eurá</w:t>
      </w:r>
    </w:p>
    <w:p w14:paraId="6B4E96E2" w14:textId="77777777" w:rsidR="000C7B92" w:rsidRDefault="00A85A65">
      <w:pPr>
        <w:pStyle w:val="Odsekzoznamu"/>
        <w:numPr>
          <w:ilvl w:val="0"/>
          <w:numId w:val="92"/>
        </w:numPr>
        <w:tabs>
          <w:tab w:val="left" w:pos="306"/>
          <w:tab w:val="left" w:pos="9283"/>
        </w:tabs>
        <w:ind w:left="305" w:hanging="151"/>
        <w:rPr>
          <w:sz w:val="16"/>
        </w:rPr>
      </w:pPr>
      <w:r>
        <w:rPr>
          <w:sz w:val="16"/>
        </w:rPr>
        <w:t>Vykonanie zmeny údajov v banskom</w:t>
      </w:r>
      <w:r>
        <w:rPr>
          <w:spacing w:val="2"/>
          <w:sz w:val="16"/>
        </w:rPr>
        <w:t xml:space="preserve"> </w:t>
      </w:r>
      <w:r>
        <w:rPr>
          <w:sz w:val="16"/>
        </w:rPr>
        <w:t>registri .....</w:t>
      </w:r>
      <w:r>
        <w:rPr>
          <w:sz w:val="16"/>
        </w:rPr>
        <w:tab/>
        <w:t>3 eurá</w:t>
      </w:r>
    </w:p>
    <w:p w14:paraId="40FF50FD" w14:textId="77777777" w:rsidR="000C7B92" w:rsidRDefault="00A85A65">
      <w:pPr>
        <w:pStyle w:val="Nadpis3"/>
      </w:pPr>
      <w:r>
        <w:t>Splnomocnenie</w:t>
      </w:r>
    </w:p>
    <w:p w14:paraId="1DD2E18A" w14:textId="77777777" w:rsidR="000C7B92" w:rsidRDefault="00A85A65">
      <w:pPr>
        <w:pStyle w:val="Zkladntext"/>
        <w:spacing w:line="192" w:lineRule="exact"/>
      </w:pPr>
      <w:r>
        <w:t>Správny orgán môže v jednoduchých prípadoch za vydanie rozhodnutia o povolení vyhľadávania</w:t>
      </w:r>
    </w:p>
    <w:p w14:paraId="3E2326A0" w14:textId="77777777" w:rsidR="000C7B92" w:rsidRDefault="00A85A65">
      <w:pPr>
        <w:pStyle w:val="Zkladntext"/>
        <w:spacing w:before="6" w:line="216" w:lineRule="auto"/>
        <w:ind w:right="1890"/>
      </w:pPr>
      <w:r>
        <w:t>a prieskumu výhradných ložísk banskými dielami vrátane zabezpečenia a likvidácie týchto banských diel znížiť poplatok podľa písmena a) prvého bodu tejto položky až o 50 % príslušnej sadzby.</w:t>
      </w:r>
    </w:p>
    <w:p w14:paraId="658DAA81" w14:textId="77777777" w:rsidR="000C7B92" w:rsidRDefault="000C7B92">
      <w:pPr>
        <w:pStyle w:val="Zkladntext"/>
        <w:spacing w:before="9"/>
        <w:ind w:left="0"/>
        <w:rPr>
          <w:sz w:val="22"/>
        </w:rPr>
      </w:pPr>
    </w:p>
    <w:p w14:paraId="06D303AA" w14:textId="77777777" w:rsidR="000C7B92" w:rsidRDefault="00A85A65">
      <w:pPr>
        <w:pStyle w:val="Nadpis1"/>
      </w:pPr>
      <w:r>
        <w:t>Položka 176</w:t>
      </w:r>
    </w:p>
    <w:p w14:paraId="68403A57" w14:textId="77777777" w:rsidR="000C7B92" w:rsidRDefault="00A85A65">
      <w:pPr>
        <w:pStyle w:val="Odsekzoznamu"/>
        <w:numPr>
          <w:ilvl w:val="0"/>
          <w:numId w:val="91"/>
        </w:numPr>
        <w:tabs>
          <w:tab w:val="left" w:pos="527"/>
          <w:tab w:val="left" w:pos="529"/>
        </w:tabs>
        <w:spacing w:before="138" w:line="216" w:lineRule="auto"/>
        <w:ind w:right="4150"/>
        <w:rPr>
          <w:sz w:val="16"/>
        </w:rPr>
      </w:pPr>
      <w:r>
        <w:rPr>
          <w:sz w:val="16"/>
        </w:rPr>
        <w:t>Vydanie povolenia na dobývanie ložiska nevyhradeného nerastu alebo povolenia na zabezpečenie, prípadne likvidáciu banských</w:t>
      </w:r>
      <w:r>
        <w:rPr>
          <w:spacing w:val="2"/>
          <w:sz w:val="16"/>
        </w:rPr>
        <w:t xml:space="preserve"> </w:t>
      </w:r>
      <w:r>
        <w:rPr>
          <w:spacing w:val="-5"/>
          <w:sz w:val="16"/>
        </w:rPr>
        <w:t>diel</w:t>
      </w:r>
    </w:p>
    <w:p w14:paraId="030B148B" w14:textId="77777777" w:rsidR="000C7B92" w:rsidRDefault="00A85A65">
      <w:pPr>
        <w:pStyle w:val="Zkladntext"/>
        <w:tabs>
          <w:tab w:val="left" w:pos="8749"/>
        </w:tabs>
        <w:spacing w:line="196" w:lineRule="exact"/>
        <w:ind w:left="0" w:right="153"/>
        <w:jc w:val="right"/>
      </w:pPr>
      <w:r>
        <w:t>a lomov na takomto ložisku podzemným alebo povrchovým</w:t>
      </w:r>
      <w:r>
        <w:rPr>
          <w:spacing w:val="2"/>
        </w:rPr>
        <w:t xml:space="preserve"> </w:t>
      </w:r>
      <w:r>
        <w:t>spôsobom .....</w:t>
      </w:r>
      <w:r>
        <w:tab/>
        <w:t>33 eur</w:t>
      </w:r>
    </w:p>
    <w:p w14:paraId="5B1FD26A" w14:textId="77777777" w:rsidR="000C7B92" w:rsidRDefault="00A85A65">
      <w:pPr>
        <w:pStyle w:val="Odsekzoznamu"/>
        <w:numPr>
          <w:ilvl w:val="0"/>
          <w:numId w:val="91"/>
        </w:numPr>
        <w:tabs>
          <w:tab w:val="left" w:pos="372"/>
          <w:tab w:val="left" w:pos="373"/>
          <w:tab w:val="left" w:pos="9121"/>
        </w:tabs>
        <w:ind w:right="153" w:hanging="529"/>
        <w:jc w:val="right"/>
        <w:rPr>
          <w:sz w:val="16"/>
        </w:rPr>
      </w:pPr>
      <w:r>
        <w:rPr>
          <w:sz w:val="16"/>
        </w:rPr>
        <w:t>Zmena povolenia a vydanie rozhodnutia o predĺžení platnosti doby povolenia podľa písmena</w:t>
      </w:r>
      <w:r>
        <w:rPr>
          <w:spacing w:val="4"/>
          <w:sz w:val="16"/>
        </w:rPr>
        <w:t xml:space="preserve"> </w:t>
      </w:r>
      <w:r>
        <w:rPr>
          <w:sz w:val="16"/>
        </w:rPr>
        <w:t>a) ........</w:t>
      </w:r>
      <w:r>
        <w:rPr>
          <w:sz w:val="16"/>
        </w:rPr>
        <w:tab/>
        <w:t>33 eur</w:t>
      </w:r>
    </w:p>
    <w:p w14:paraId="6ED81602" w14:textId="77777777" w:rsidR="000C7B92" w:rsidRDefault="000C7B92">
      <w:pPr>
        <w:pStyle w:val="Zkladntext"/>
        <w:spacing w:before="5"/>
        <w:ind w:left="0"/>
        <w:rPr>
          <w:sz w:val="22"/>
        </w:rPr>
      </w:pPr>
    </w:p>
    <w:p w14:paraId="72D131FA" w14:textId="77777777" w:rsidR="000C7B92" w:rsidRDefault="00A85A65">
      <w:pPr>
        <w:pStyle w:val="Nadpis1"/>
      </w:pPr>
      <w:r>
        <w:t>Položka 177</w:t>
      </w:r>
    </w:p>
    <w:p w14:paraId="5E772959" w14:textId="77777777" w:rsidR="000C7B92" w:rsidRDefault="00A85A65">
      <w:pPr>
        <w:pStyle w:val="Odsekzoznamu"/>
        <w:numPr>
          <w:ilvl w:val="0"/>
          <w:numId w:val="90"/>
        </w:numPr>
        <w:tabs>
          <w:tab w:val="left" w:pos="348"/>
        </w:tabs>
        <w:spacing w:before="138" w:line="216" w:lineRule="auto"/>
        <w:ind w:right="3145" w:firstLine="0"/>
        <w:rPr>
          <w:sz w:val="16"/>
        </w:rPr>
      </w:pPr>
      <w:r>
        <w:rPr>
          <w:sz w:val="16"/>
        </w:rPr>
        <w:t>Vydanie súhlasu na výrobu a spracovanie výbušnín vrátane výbušných predmetov alebo munície, alebo vykonávanie výskumu, vývoja alebo pokusnej výroby výbušnín,</w:t>
      </w:r>
    </w:p>
    <w:p w14:paraId="1C7A19F8" w14:textId="77777777" w:rsidR="000C7B92" w:rsidRDefault="00A85A65">
      <w:pPr>
        <w:pStyle w:val="Zkladntext"/>
        <w:tabs>
          <w:tab w:val="left" w:pos="8784"/>
        </w:tabs>
        <w:spacing w:line="196" w:lineRule="exact"/>
      </w:pPr>
      <w:r>
        <w:t>výbušných predmetov alebo munície.....</w:t>
      </w:r>
      <w:r>
        <w:tab/>
        <w:t>165,50 eura,</w:t>
      </w:r>
    </w:p>
    <w:p w14:paraId="13430262" w14:textId="77777777" w:rsidR="000C7B92" w:rsidRDefault="000C7B92">
      <w:pPr>
        <w:spacing w:line="196" w:lineRule="exact"/>
        <w:sectPr w:rsidR="000C7B92">
          <w:type w:val="continuous"/>
          <w:pgSz w:w="11910" w:h="16840"/>
          <w:pgMar w:top="820" w:right="980" w:bottom="280" w:left="980" w:header="708" w:footer="708" w:gutter="0"/>
          <w:cols w:space="708"/>
        </w:sectPr>
      </w:pPr>
    </w:p>
    <w:p w14:paraId="0CBF216D" w14:textId="77777777" w:rsidR="000C7B92" w:rsidRDefault="000C7B92">
      <w:pPr>
        <w:pStyle w:val="Zkladntext"/>
        <w:spacing w:before="10"/>
        <w:ind w:left="0"/>
        <w:rPr>
          <w:sz w:val="10"/>
        </w:rPr>
      </w:pPr>
    </w:p>
    <w:p w14:paraId="1B721270" w14:textId="77777777" w:rsidR="000C7B92" w:rsidRDefault="00A85A65">
      <w:pPr>
        <w:pStyle w:val="Odsekzoznamu"/>
        <w:numPr>
          <w:ilvl w:val="0"/>
          <w:numId w:val="90"/>
        </w:numPr>
        <w:tabs>
          <w:tab w:val="left" w:pos="354"/>
          <w:tab w:val="left" w:pos="9226"/>
        </w:tabs>
        <w:spacing w:before="100"/>
        <w:ind w:left="353" w:hanging="199"/>
        <w:rPr>
          <w:sz w:val="16"/>
        </w:rPr>
      </w:pPr>
      <w:r>
        <w:rPr>
          <w:sz w:val="16"/>
        </w:rPr>
        <w:t>zmena v súhlase podľa písmena</w:t>
      </w:r>
      <w:r>
        <w:rPr>
          <w:spacing w:val="2"/>
          <w:sz w:val="16"/>
        </w:rPr>
        <w:t xml:space="preserve"> </w:t>
      </w:r>
      <w:r>
        <w:rPr>
          <w:sz w:val="16"/>
        </w:rPr>
        <w:t>a) .....</w:t>
      </w:r>
      <w:r>
        <w:rPr>
          <w:sz w:val="16"/>
        </w:rPr>
        <w:tab/>
        <w:t>33 eur,</w:t>
      </w:r>
    </w:p>
    <w:p w14:paraId="023A233D" w14:textId="77777777" w:rsidR="000C7B92" w:rsidRDefault="00A85A65">
      <w:pPr>
        <w:pStyle w:val="Odsekzoznamu"/>
        <w:numPr>
          <w:ilvl w:val="0"/>
          <w:numId w:val="90"/>
        </w:numPr>
        <w:tabs>
          <w:tab w:val="left" w:pos="338"/>
          <w:tab w:val="left" w:pos="8835"/>
        </w:tabs>
        <w:ind w:left="337" w:hanging="183"/>
        <w:rPr>
          <w:sz w:val="16"/>
        </w:rPr>
      </w:pPr>
      <w:r>
        <w:rPr>
          <w:sz w:val="16"/>
        </w:rPr>
        <w:t>vydanie povolenia na používanie výbušniny v</w:t>
      </w:r>
      <w:r>
        <w:rPr>
          <w:spacing w:val="2"/>
          <w:sz w:val="16"/>
        </w:rPr>
        <w:t xml:space="preserve"> </w:t>
      </w:r>
      <w:r>
        <w:rPr>
          <w:sz w:val="16"/>
        </w:rPr>
        <w:t>podzemí .....</w:t>
      </w:r>
      <w:r>
        <w:rPr>
          <w:sz w:val="16"/>
        </w:rPr>
        <w:tab/>
        <w:t>165,50 eura</w:t>
      </w:r>
    </w:p>
    <w:p w14:paraId="0B6698C1" w14:textId="77777777" w:rsidR="000C7B92" w:rsidRDefault="00A85A65">
      <w:pPr>
        <w:pStyle w:val="Odsekzoznamu"/>
        <w:numPr>
          <w:ilvl w:val="0"/>
          <w:numId w:val="90"/>
        </w:numPr>
        <w:tabs>
          <w:tab w:val="left" w:pos="354"/>
          <w:tab w:val="left" w:pos="9277"/>
        </w:tabs>
        <w:ind w:left="353" w:hanging="199"/>
        <w:rPr>
          <w:sz w:val="16"/>
        </w:rPr>
      </w:pPr>
      <w:r>
        <w:rPr>
          <w:sz w:val="16"/>
        </w:rPr>
        <w:t>vydanie povolenia na vyhľadávanie munície .....</w:t>
      </w:r>
      <w:r>
        <w:rPr>
          <w:sz w:val="16"/>
        </w:rPr>
        <w:tab/>
        <w:t>33 eur</w:t>
      </w:r>
    </w:p>
    <w:p w14:paraId="79FEE36D" w14:textId="77777777" w:rsidR="000C7B92" w:rsidRDefault="00A85A65">
      <w:pPr>
        <w:pStyle w:val="Odsekzoznamu"/>
        <w:numPr>
          <w:ilvl w:val="0"/>
          <w:numId w:val="90"/>
        </w:numPr>
        <w:tabs>
          <w:tab w:val="left" w:pos="338"/>
          <w:tab w:val="left" w:pos="9277"/>
        </w:tabs>
        <w:ind w:left="337" w:hanging="183"/>
        <w:rPr>
          <w:sz w:val="16"/>
        </w:rPr>
      </w:pPr>
      <w:r>
        <w:rPr>
          <w:sz w:val="16"/>
        </w:rPr>
        <w:t>predĺženie platnosti povolenia podľa písmena d) .....</w:t>
      </w:r>
      <w:r>
        <w:rPr>
          <w:sz w:val="16"/>
        </w:rPr>
        <w:tab/>
        <w:t>16 eur</w:t>
      </w:r>
    </w:p>
    <w:p w14:paraId="4267D016" w14:textId="77777777" w:rsidR="000C7B92" w:rsidRDefault="000C7B92">
      <w:pPr>
        <w:pStyle w:val="Zkladntext"/>
        <w:spacing w:before="5"/>
        <w:ind w:left="0"/>
        <w:rPr>
          <w:sz w:val="22"/>
        </w:rPr>
      </w:pPr>
    </w:p>
    <w:p w14:paraId="23A6C485" w14:textId="77777777" w:rsidR="000C7B92" w:rsidRDefault="00A85A65">
      <w:pPr>
        <w:pStyle w:val="Nadpis1"/>
        <w:spacing w:before="1"/>
      </w:pPr>
      <w:r>
        <w:t>Položka 178</w:t>
      </w:r>
    </w:p>
    <w:p w14:paraId="4FCDE4B4" w14:textId="77777777" w:rsidR="000C7B92" w:rsidRDefault="00A85A65">
      <w:pPr>
        <w:pStyle w:val="Zkladntext"/>
        <w:tabs>
          <w:tab w:val="left" w:pos="1747"/>
          <w:tab w:val="left" w:pos="3451"/>
          <w:tab w:val="left" w:pos="4614"/>
          <w:tab w:val="left" w:pos="6021"/>
        </w:tabs>
        <w:spacing w:before="120" w:line="203" w:lineRule="exact"/>
      </w:pPr>
      <w:r>
        <w:t>Vydanie</w:t>
      </w:r>
      <w:r>
        <w:tab/>
        <w:t>povolenia</w:t>
      </w:r>
      <w:r>
        <w:tab/>
        <w:t>na</w:t>
      </w:r>
      <w:r>
        <w:tab/>
        <w:t>odber</w:t>
      </w:r>
      <w:r>
        <w:tab/>
        <w:t>výbušnín 3</w:t>
      </w:r>
      <w:r>
        <w:rPr>
          <w:spacing w:val="8"/>
        </w:rPr>
        <w:t xml:space="preserve"> </w:t>
      </w:r>
      <w:r>
        <w:t>eurá</w:t>
      </w:r>
    </w:p>
    <w:p w14:paraId="28CBA4AF" w14:textId="77777777" w:rsidR="000C7B92" w:rsidRDefault="00A85A65">
      <w:pPr>
        <w:pStyle w:val="Zkladntext"/>
        <w:spacing w:line="203" w:lineRule="exact"/>
      </w:pPr>
      <w:r>
        <w:t>.............................................................................</w:t>
      </w:r>
    </w:p>
    <w:p w14:paraId="27799881" w14:textId="77777777" w:rsidR="000C7B92" w:rsidRDefault="00A85A65">
      <w:pPr>
        <w:pStyle w:val="Nadpis3"/>
      </w:pPr>
      <w:r>
        <w:t>Splnomocnenie</w:t>
      </w:r>
    </w:p>
    <w:p w14:paraId="7EDC58E9" w14:textId="77777777" w:rsidR="000C7B92" w:rsidRDefault="00A85A65">
      <w:pPr>
        <w:pStyle w:val="Zkladntext"/>
        <w:spacing w:before="6" w:line="216" w:lineRule="auto"/>
        <w:ind w:right="2744"/>
      </w:pPr>
      <w:r>
        <w:t>Správny orgán môže zvýšiť poplatok podľa tejto položky až na päťnásobok určenej sadzby, ak ide o vydanie povolenia na dlhšie časové obdobie.</w:t>
      </w:r>
    </w:p>
    <w:p w14:paraId="664BF0DB" w14:textId="77777777" w:rsidR="000C7B92" w:rsidRDefault="000C7B92">
      <w:pPr>
        <w:pStyle w:val="Zkladntext"/>
        <w:spacing w:before="9"/>
        <w:ind w:left="0"/>
        <w:rPr>
          <w:sz w:val="22"/>
        </w:rPr>
      </w:pPr>
    </w:p>
    <w:p w14:paraId="0A63F879" w14:textId="77777777" w:rsidR="000C7B92" w:rsidRDefault="00A85A65">
      <w:pPr>
        <w:pStyle w:val="Nadpis1"/>
      </w:pPr>
      <w:r>
        <w:t>Položka 180</w:t>
      </w:r>
    </w:p>
    <w:p w14:paraId="383FF78D" w14:textId="77777777" w:rsidR="000C7B92" w:rsidRDefault="00A85A65">
      <w:pPr>
        <w:pStyle w:val="Zkladntext"/>
        <w:spacing w:before="121"/>
      </w:pPr>
      <w:r>
        <w:t>Vydanie povolenia na</w:t>
      </w:r>
    </w:p>
    <w:p w14:paraId="09089B8A" w14:textId="77777777" w:rsidR="000C7B92" w:rsidRDefault="00A85A65">
      <w:pPr>
        <w:pStyle w:val="Zkladntext"/>
        <w:tabs>
          <w:tab w:val="left" w:pos="9277"/>
        </w:tabs>
        <w:spacing w:before="38"/>
      </w:pPr>
      <w:r>
        <w:t>a) trhacie práce malého rozsahu alebo ohňostrojné práce ..................................</w:t>
      </w:r>
      <w:r>
        <w:tab/>
        <w:t>10 eur</w:t>
      </w:r>
    </w:p>
    <w:p w14:paraId="2A43C344" w14:textId="77777777" w:rsidR="000C7B92" w:rsidRDefault="00A85A65">
      <w:pPr>
        <w:pStyle w:val="Zkladntext"/>
        <w:tabs>
          <w:tab w:val="left" w:pos="8934"/>
        </w:tabs>
        <w:spacing w:before="38"/>
      </w:pPr>
      <w:r>
        <w:t>b) trhacie práce veľkého rozsahu .........................................................................</w:t>
      </w:r>
      <w:r>
        <w:tab/>
        <w:t>16,50 eura</w:t>
      </w:r>
    </w:p>
    <w:p w14:paraId="04A6E225" w14:textId="77777777" w:rsidR="000C7B92" w:rsidRDefault="00A85A65">
      <w:pPr>
        <w:pStyle w:val="Zkladntext"/>
        <w:tabs>
          <w:tab w:val="left" w:pos="9277"/>
        </w:tabs>
        <w:spacing w:before="38"/>
      </w:pPr>
      <w:r>
        <w:t>c) dva a viac odstrelov podľa písmena</w:t>
      </w:r>
      <w:r>
        <w:rPr>
          <w:spacing w:val="2"/>
        </w:rPr>
        <w:t xml:space="preserve"> </w:t>
      </w:r>
      <w:r>
        <w:t>b) .............................................................</w:t>
      </w:r>
      <w:r>
        <w:tab/>
        <w:t>33 eur</w:t>
      </w:r>
    </w:p>
    <w:p w14:paraId="113E6223" w14:textId="77777777" w:rsidR="000C7B92" w:rsidRDefault="00A85A65">
      <w:pPr>
        <w:pStyle w:val="Nadpis3"/>
      </w:pPr>
      <w:r>
        <w:t>Splnomocnenie</w:t>
      </w:r>
    </w:p>
    <w:p w14:paraId="21479123" w14:textId="77777777" w:rsidR="000C7B92" w:rsidRDefault="00A85A65">
      <w:pPr>
        <w:pStyle w:val="Zkladntext"/>
        <w:spacing w:before="6" w:line="216" w:lineRule="auto"/>
        <w:ind w:right="3170"/>
      </w:pPr>
      <w:r>
        <w:t>Pri predĺžení časovej platnosti rozhodnutia podľa písmen a) až c) správny orgán zníži správny poplatok o 50 %.</w:t>
      </w:r>
    </w:p>
    <w:p w14:paraId="5197BCF0" w14:textId="77777777" w:rsidR="000C7B92" w:rsidRDefault="000C7B92">
      <w:pPr>
        <w:pStyle w:val="Zkladntext"/>
        <w:spacing w:before="9"/>
        <w:ind w:left="0"/>
        <w:rPr>
          <w:sz w:val="22"/>
        </w:rPr>
      </w:pPr>
    </w:p>
    <w:p w14:paraId="45381921" w14:textId="77777777" w:rsidR="000C7B92" w:rsidRDefault="00A85A65">
      <w:pPr>
        <w:pStyle w:val="Nadpis1"/>
      </w:pPr>
      <w:r>
        <w:t>Položka 181</w:t>
      </w:r>
    </w:p>
    <w:p w14:paraId="1428EDF1" w14:textId="77777777" w:rsidR="000C7B92" w:rsidRDefault="00A85A65">
      <w:pPr>
        <w:pStyle w:val="Odsekzoznamu"/>
        <w:numPr>
          <w:ilvl w:val="0"/>
          <w:numId w:val="89"/>
        </w:numPr>
        <w:tabs>
          <w:tab w:val="left" w:pos="348"/>
        </w:tabs>
        <w:spacing w:before="121" w:line="203" w:lineRule="exact"/>
        <w:ind w:hanging="193"/>
        <w:rPr>
          <w:sz w:val="16"/>
        </w:rPr>
      </w:pPr>
      <w:r>
        <w:rPr>
          <w:sz w:val="16"/>
        </w:rPr>
        <w:t>Vydanie poverenia na výučbu strelmajstrov, technických vedúcich odstrelov</w:t>
      </w:r>
    </w:p>
    <w:p w14:paraId="013D000F" w14:textId="77777777" w:rsidR="000C7B92" w:rsidRDefault="00A85A65">
      <w:pPr>
        <w:pStyle w:val="Zkladntext"/>
        <w:spacing w:before="6" w:line="216" w:lineRule="auto"/>
        <w:ind w:right="2971"/>
      </w:pPr>
      <w:r>
        <w:t>alebo odpaľovačov ohňostrojov, pyrotechnikov a predavačov pyrotechnických výrobkov, odbornú spôsobilosť zamestnancov na práce s výbušninami, výbušnými</w:t>
      </w:r>
      <w:r>
        <w:rPr>
          <w:spacing w:val="2"/>
        </w:rPr>
        <w:t xml:space="preserve"> </w:t>
      </w:r>
      <w:r>
        <w:t>predmetmi</w:t>
      </w:r>
    </w:p>
    <w:p w14:paraId="1C37FA32" w14:textId="77777777" w:rsidR="000C7B92" w:rsidRDefault="00A85A65">
      <w:pPr>
        <w:pStyle w:val="Zkladntext"/>
        <w:spacing w:line="216" w:lineRule="auto"/>
        <w:ind w:right="2456"/>
      </w:pPr>
      <w:r>
        <w:t>a muníciou, na priame organizovanie a riadenie prác s výbušninami a výbušnými predmetmi, na priame organizovanie a riadenie prác s výbušninami, výbušnými predmetmi a muníciou</w:t>
      </w:r>
    </w:p>
    <w:p w14:paraId="2A86133A" w14:textId="77777777" w:rsidR="000C7B92" w:rsidRDefault="00A85A65">
      <w:pPr>
        <w:pStyle w:val="Zkladntext"/>
        <w:tabs>
          <w:tab w:val="left" w:pos="9277"/>
        </w:tabs>
        <w:spacing w:line="196" w:lineRule="exact"/>
      </w:pPr>
      <w:r>
        <w:t>vrátane miestneho zisťovania a schvaľovanie učebných osnov a</w:t>
      </w:r>
      <w:r>
        <w:rPr>
          <w:spacing w:val="4"/>
        </w:rPr>
        <w:t xml:space="preserve"> </w:t>
      </w:r>
      <w:r>
        <w:t>testov ............................</w:t>
      </w:r>
      <w:r>
        <w:tab/>
        <w:t>33 eur</w:t>
      </w:r>
    </w:p>
    <w:p w14:paraId="749C6CD9" w14:textId="77777777" w:rsidR="000C7B92" w:rsidRDefault="00A85A65">
      <w:pPr>
        <w:pStyle w:val="Odsekzoznamu"/>
        <w:numPr>
          <w:ilvl w:val="0"/>
          <w:numId w:val="89"/>
        </w:numPr>
        <w:tabs>
          <w:tab w:val="left" w:pos="354"/>
          <w:tab w:val="left" w:pos="9440"/>
        </w:tabs>
        <w:spacing w:before="37" w:line="203" w:lineRule="exact"/>
        <w:ind w:left="353" w:hanging="199"/>
        <w:rPr>
          <w:sz w:val="16"/>
        </w:rPr>
      </w:pPr>
      <w:r>
        <w:rPr>
          <w:sz w:val="16"/>
        </w:rPr>
        <w:t>Zmena povolenia podľa písmena a) ......................</w:t>
      </w:r>
      <w:r>
        <w:rPr>
          <w:sz w:val="16"/>
        </w:rPr>
        <w:tab/>
        <w:t>6,50</w:t>
      </w:r>
    </w:p>
    <w:p w14:paraId="3008C20C" w14:textId="77777777" w:rsidR="000C7B92" w:rsidRDefault="00A85A65">
      <w:pPr>
        <w:pStyle w:val="Zkladntext"/>
        <w:spacing w:line="203" w:lineRule="exact"/>
        <w:ind w:left="9434"/>
      </w:pPr>
      <w:r>
        <w:t>eura</w:t>
      </w:r>
    </w:p>
    <w:p w14:paraId="5B09164E" w14:textId="77777777" w:rsidR="000C7B92" w:rsidRDefault="000C7B92">
      <w:pPr>
        <w:pStyle w:val="Zkladntext"/>
        <w:spacing w:before="5"/>
        <w:ind w:left="0"/>
        <w:rPr>
          <w:sz w:val="22"/>
        </w:rPr>
      </w:pPr>
    </w:p>
    <w:p w14:paraId="06A9A746" w14:textId="77777777" w:rsidR="000C7B92" w:rsidRDefault="00A85A65">
      <w:pPr>
        <w:pStyle w:val="Nadpis1"/>
        <w:spacing w:before="1"/>
      </w:pPr>
      <w:r>
        <w:t>Položka 182</w:t>
      </w:r>
    </w:p>
    <w:p w14:paraId="3582E25A" w14:textId="77777777" w:rsidR="000C7B92" w:rsidRDefault="00A85A65">
      <w:pPr>
        <w:pStyle w:val="Zkladntext"/>
        <w:tabs>
          <w:tab w:val="left" w:pos="1136"/>
          <w:tab w:val="left" w:pos="2436"/>
          <w:tab w:val="left" w:pos="3809"/>
          <w:tab w:val="left" w:pos="4668"/>
          <w:tab w:val="left" w:pos="5553"/>
        </w:tabs>
        <w:spacing w:before="120" w:line="203" w:lineRule="exact"/>
      </w:pPr>
      <w:r>
        <w:t>Vydanie</w:t>
      </w:r>
      <w:r>
        <w:tab/>
        <w:t>rozhodnutia</w:t>
      </w:r>
      <w:r>
        <w:tab/>
        <w:t>o</w:t>
      </w:r>
      <w:r>
        <w:rPr>
          <w:spacing w:val="2"/>
        </w:rPr>
        <w:t xml:space="preserve"> </w:t>
      </w:r>
      <w:r>
        <w:t>umiestnení</w:t>
      </w:r>
      <w:r>
        <w:tab/>
        <w:t>stavby</w:t>
      </w:r>
      <w:r>
        <w:tab/>
        <w:t>skladu</w:t>
      </w:r>
      <w:r>
        <w:tab/>
        <w:t>výbušnín</w:t>
      </w:r>
    </w:p>
    <w:p w14:paraId="793259D4" w14:textId="77777777" w:rsidR="000C7B92" w:rsidRDefault="00A85A65">
      <w:pPr>
        <w:pStyle w:val="Zkladntext"/>
        <w:tabs>
          <w:tab w:val="left" w:pos="8934"/>
        </w:tabs>
        <w:spacing w:line="203" w:lineRule="exact"/>
      </w:pPr>
      <w:r>
        <w:t>.............................................</w:t>
      </w:r>
      <w:r>
        <w:tab/>
        <w:t>19,50 eura</w:t>
      </w:r>
    </w:p>
    <w:p w14:paraId="1BAD10A1" w14:textId="77777777" w:rsidR="000C7B92" w:rsidRDefault="00A85A65">
      <w:pPr>
        <w:pStyle w:val="Nadpis3"/>
      </w:pPr>
      <w:r>
        <w:t>Poznámka</w:t>
      </w:r>
    </w:p>
    <w:p w14:paraId="5963B8A5" w14:textId="77777777" w:rsidR="000C7B92" w:rsidRDefault="00A85A65">
      <w:pPr>
        <w:pStyle w:val="Zkladntext"/>
        <w:spacing w:before="6" w:line="216" w:lineRule="auto"/>
        <w:ind w:right="2248"/>
      </w:pPr>
      <w:r>
        <w:t>Poplatok podľa tejto položky sa nevyberie, ak je územné konanie zlúčené so stavebným konaním a vydáva sa jedno rozhodnutie.</w:t>
      </w:r>
    </w:p>
    <w:p w14:paraId="61AF68B5" w14:textId="77777777" w:rsidR="000C7B92" w:rsidRDefault="000C7B92">
      <w:pPr>
        <w:pStyle w:val="Zkladntext"/>
        <w:spacing w:before="9"/>
        <w:ind w:left="0"/>
        <w:rPr>
          <w:sz w:val="22"/>
        </w:rPr>
      </w:pPr>
    </w:p>
    <w:p w14:paraId="2150CEA2" w14:textId="77777777" w:rsidR="000C7B92" w:rsidRDefault="00A85A65">
      <w:pPr>
        <w:pStyle w:val="Nadpis1"/>
      </w:pPr>
      <w:r>
        <w:t>Položka 183</w:t>
      </w:r>
    </w:p>
    <w:p w14:paraId="3413DF64" w14:textId="77777777" w:rsidR="000C7B92" w:rsidRDefault="00A85A65">
      <w:pPr>
        <w:pStyle w:val="Zkladntext"/>
        <w:spacing w:before="121"/>
      </w:pPr>
      <w:r>
        <w:t>Vydanie povolenia na</w:t>
      </w:r>
    </w:p>
    <w:p w14:paraId="796DBE31" w14:textId="77777777" w:rsidR="000C7B92" w:rsidRDefault="00A85A65">
      <w:pPr>
        <w:pStyle w:val="Zkladntext"/>
        <w:tabs>
          <w:tab w:val="left" w:pos="8934"/>
        </w:tabs>
        <w:spacing w:before="38"/>
      </w:pPr>
      <w:r>
        <w:t>a) stavbu skladu výbušnín .............................................................................</w:t>
      </w:r>
      <w:r>
        <w:tab/>
        <w:t>99,50 eura</w:t>
      </w:r>
    </w:p>
    <w:p w14:paraId="022646DB" w14:textId="77777777" w:rsidR="000C7B92" w:rsidRDefault="00A85A65">
      <w:pPr>
        <w:pStyle w:val="Zkladntext"/>
        <w:tabs>
          <w:tab w:val="left" w:pos="8934"/>
        </w:tabs>
        <w:spacing w:before="38"/>
      </w:pPr>
      <w:r>
        <w:t>b) zrušenie alebo odstránenie skladu výbušnín ............................................</w:t>
      </w:r>
      <w:r>
        <w:tab/>
        <w:t>49,50 eura</w:t>
      </w:r>
    </w:p>
    <w:p w14:paraId="1178E626" w14:textId="77777777" w:rsidR="000C7B92" w:rsidRDefault="000C7B92">
      <w:pPr>
        <w:pStyle w:val="Zkladntext"/>
        <w:spacing w:before="5"/>
        <w:ind w:left="0"/>
        <w:rPr>
          <w:sz w:val="22"/>
        </w:rPr>
      </w:pPr>
    </w:p>
    <w:p w14:paraId="66220830" w14:textId="77777777" w:rsidR="000C7B92" w:rsidRDefault="00A85A65">
      <w:pPr>
        <w:pStyle w:val="Nadpis1"/>
      </w:pPr>
      <w:r>
        <w:t>Položka 184</w:t>
      </w:r>
    </w:p>
    <w:p w14:paraId="42A0F5C0" w14:textId="77777777" w:rsidR="000C7B92" w:rsidRDefault="00A85A65">
      <w:pPr>
        <w:pStyle w:val="Zkladntext"/>
        <w:tabs>
          <w:tab w:val="left" w:pos="8453"/>
        </w:tabs>
        <w:spacing w:before="121"/>
      </w:pPr>
      <w:r>
        <w:t>Vydanie povolenia na užívanie stavby skladu výbušnín .................................................................</w:t>
      </w:r>
      <w:r>
        <w:tab/>
        <w:t>49,50 eura</w:t>
      </w:r>
    </w:p>
    <w:p w14:paraId="34009833" w14:textId="77777777" w:rsidR="000C7B92" w:rsidRDefault="000C7B92">
      <w:pPr>
        <w:pStyle w:val="Zkladntext"/>
        <w:spacing w:before="5"/>
        <w:ind w:left="0"/>
        <w:rPr>
          <w:sz w:val="22"/>
        </w:rPr>
      </w:pPr>
    </w:p>
    <w:p w14:paraId="15DBA104" w14:textId="77777777" w:rsidR="000C7B92" w:rsidRDefault="00A85A65">
      <w:pPr>
        <w:pStyle w:val="Nadpis1"/>
      </w:pPr>
      <w:r>
        <w:t>Položka 185</w:t>
      </w:r>
    </w:p>
    <w:p w14:paraId="25BCCAAE" w14:textId="77777777" w:rsidR="000C7B92" w:rsidRDefault="00A85A65">
      <w:pPr>
        <w:pStyle w:val="Zkladntext"/>
        <w:tabs>
          <w:tab w:val="left" w:pos="1050"/>
          <w:tab w:val="left" w:pos="2058"/>
          <w:tab w:val="left" w:pos="2524"/>
          <w:tab w:val="left" w:pos="3355"/>
          <w:tab w:val="left" w:pos="3995"/>
          <w:tab w:val="left" w:pos="4676"/>
          <w:tab w:val="left" w:pos="5507"/>
        </w:tabs>
        <w:spacing w:before="121" w:line="203" w:lineRule="exact"/>
      </w:pPr>
      <w:r>
        <w:t>Vydanie</w:t>
      </w:r>
      <w:r>
        <w:tab/>
        <w:t>povolenia</w:t>
      </w:r>
      <w:r>
        <w:tab/>
        <w:t>na</w:t>
      </w:r>
      <w:r>
        <w:tab/>
        <w:t>banské</w:t>
      </w:r>
      <w:r>
        <w:tab/>
        <w:t>diela</w:t>
      </w:r>
      <w:r>
        <w:tab/>
        <w:t>alebo</w:t>
      </w:r>
      <w:r>
        <w:tab/>
        <w:t>banské</w:t>
      </w:r>
      <w:r>
        <w:tab/>
        <w:t>stavby 49,50</w:t>
      </w:r>
      <w:r>
        <w:rPr>
          <w:spacing w:val="8"/>
        </w:rPr>
        <w:t xml:space="preserve"> </w:t>
      </w:r>
      <w:r>
        <w:t>eura</w:t>
      </w:r>
    </w:p>
    <w:p w14:paraId="56B83FD7" w14:textId="77777777" w:rsidR="000C7B92" w:rsidRDefault="00A85A65">
      <w:pPr>
        <w:pStyle w:val="Zkladntext"/>
        <w:spacing w:line="203" w:lineRule="exact"/>
      </w:pPr>
      <w:r>
        <w:t>..............................................</w:t>
      </w:r>
    </w:p>
    <w:p w14:paraId="7575F1A5" w14:textId="77777777" w:rsidR="000C7B92" w:rsidRDefault="00A85A65">
      <w:pPr>
        <w:pStyle w:val="Nadpis3"/>
      </w:pPr>
      <w:r>
        <w:t>Poznámka</w:t>
      </w:r>
    </w:p>
    <w:p w14:paraId="48C43F47" w14:textId="77777777" w:rsidR="000C7B92" w:rsidRDefault="00A85A65">
      <w:pPr>
        <w:pStyle w:val="Zkladntext"/>
        <w:spacing w:before="6" w:line="216" w:lineRule="auto"/>
        <w:ind w:right="2527"/>
      </w:pPr>
      <w:r>
        <w:t>Poplatok podľa tejto položky sa nevyberie, ak banské diela alebo banské stavby boli povolené v rámci povoľovania banskej činnosti podľa položky 175.</w:t>
      </w:r>
    </w:p>
    <w:p w14:paraId="2BBC55D8" w14:textId="77777777" w:rsidR="000C7B92" w:rsidRDefault="000C7B92">
      <w:pPr>
        <w:pStyle w:val="Zkladntext"/>
        <w:spacing w:before="9"/>
        <w:ind w:left="0"/>
        <w:rPr>
          <w:sz w:val="22"/>
        </w:rPr>
      </w:pPr>
    </w:p>
    <w:p w14:paraId="73360B25" w14:textId="77777777" w:rsidR="000C7B92" w:rsidRDefault="00A85A65">
      <w:pPr>
        <w:pStyle w:val="Nadpis1"/>
      </w:pPr>
      <w:r>
        <w:t>Položka 186</w:t>
      </w:r>
    </w:p>
    <w:p w14:paraId="7B5675CF" w14:textId="77777777" w:rsidR="000C7B92" w:rsidRDefault="00A85A65">
      <w:pPr>
        <w:pStyle w:val="Odsekzoznamu"/>
        <w:numPr>
          <w:ilvl w:val="0"/>
          <w:numId w:val="88"/>
        </w:numPr>
        <w:tabs>
          <w:tab w:val="left" w:pos="348"/>
          <w:tab w:val="left" w:pos="9341"/>
        </w:tabs>
        <w:spacing w:before="121"/>
        <w:ind w:hanging="193"/>
        <w:rPr>
          <w:sz w:val="16"/>
        </w:rPr>
      </w:pPr>
      <w:r>
        <w:rPr>
          <w:sz w:val="16"/>
        </w:rPr>
        <w:t>Vykonanie skúšky na získanie osvedčenia o</w:t>
      </w:r>
      <w:r>
        <w:rPr>
          <w:spacing w:val="2"/>
          <w:sz w:val="16"/>
        </w:rPr>
        <w:t xml:space="preserve"> </w:t>
      </w:r>
      <w:r>
        <w:rPr>
          <w:sz w:val="16"/>
        </w:rPr>
        <w:t>odbornej spôsobilosti</w:t>
      </w:r>
      <w:r>
        <w:rPr>
          <w:sz w:val="16"/>
        </w:rPr>
        <w:tab/>
        <w:t>16,50</w:t>
      </w:r>
    </w:p>
    <w:p w14:paraId="3EF291A4" w14:textId="77777777" w:rsidR="000C7B92" w:rsidRDefault="000C7B92">
      <w:pPr>
        <w:rPr>
          <w:sz w:val="16"/>
        </w:rPr>
        <w:sectPr w:rsidR="000C7B92">
          <w:pgSz w:w="11910" w:h="16840"/>
          <w:pgMar w:top="1160" w:right="980" w:bottom="280" w:left="980" w:header="796" w:footer="0" w:gutter="0"/>
          <w:cols w:space="708"/>
        </w:sectPr>
      </w:pPr>
    </w:p>
    <w:p w14:paraId="7ACA1BC3" w14:textId="77777777" w:rsidR="000C7B92" w:rsidRDefault="000C7B92">
      <w:pPr>
        <w:pStyle w:val="Zkladntext"/>
        <w:spacing w:before="7"/>
        <w:ind w:left="0"/>
        <w:rPr>
          <w:sz w:val="8"/>
        </w:rPr>
      </w:pPr>
    </w:p>
    <w:p w14:paraId="36980A37" w14:textId="77777777" w:rsidR="000C7B92" w:rsidRDefault="00A85A65">
      <w:pPr>
        <w:pStyle w:val="Zkladntext"/>
        <w:tabs>
          <w:tab w:val="left" w:pos="9434"/>
        </w:tabs>
        <w:spacing w:before="100"/>
      </w:pPr>
      <w:r>
        <w:t>podľa banských predpisov ..................................................................................................</w:t>
      </w:r>
      <w:r>
        <w:tab/>
        <w:t>eura</w:t>
      </w:r>
    </w:p>
    <w:p w14:paraId="01CCBBEC" w14:textId="77777777" w:rsidR="000C7B92" w:rsidRDefault="00A85A65">
      <w:pPr>
        <w:pStyle w:val="Odsekzoznamu"/>
        <w:numPr>
          <w:ilvl w:val="0"/>
          <w:numId w:val="88"/>
        </w:numPr>
        <w:tabs>
          <w:tab w:val="left" w:pos="354"/>
        </w:tabs>
        <w:spacing w:line="192" w:lineRule="exact"/>
        <w:ind w:left="353" w:hanging="199"/>
        <w:rPr>
          <w:sz w:val="16"/>
        </w:rPr>
      </w:pPr>
      <w:r>
        <w:rPr>
          <w:sz w:val="16"/>
        </w:rPr>
        <w:t>Vydanie osvedčenia, overenia alebo oprávnenia o spôsobilosti na</w:t>
      </w:r>
      <w:r>
        <w:rPr>
          <w:spacing w:val="2"/>
          <w:sz w:val="16"/>
        </w:rPr>
        <w:t xml:space="preserve"> </w:t>
      </w:r>
      <w:r>
        <w:rPr>
          <w:sz w:val="16"/>
        </w:rPr>
        <w:t>vykonávanie</w:t>
      </w:r>
    </w:p>
    <w:p w14:paraId="2651FB57" w14:textId="77777777" w:rsidR="000C7B92" w:rsidRDefault="000C7B92">
      <w:pPr>
        <w:spacing w:line="192" w:lineRule="exact"/>
        <w:rPr>
          <w:sz w:val="16"/>
        </w:rPr>
        <w:sectPr w:rsidR="000C7B92">
          <w:pgSz w:w="11910" w:h="16840"/>
          <w:pgMar w:top="1160" w:right="980" w:bottom="280" w:left="980" w:header="796" w:footer="0" w:gutter="0"/>
          <w:cols w:space="708"/>
        </w:sectPr>
      </w:pPr>
    </w:p>
    <w:p w14:paraId="322411B3" w14:textId="77777777" w:rsidR="000C7B92" w:rsidRDefault="00A85A65">
      <w:pPr>
        <w:pStyle w:val="Zkladntext"/>
        <w:spacing w:line="203" w:lineRule="exact"/>
      </w:pPr>
      <w:r>
        <w:t>odbornej činnosti osobou podľa banských predpisov alebo potvrdenia</w:t>
      </w:r>
    </w:p>
    <w:p w14:paraId="2CC7C962" w14:textId="77777777" w:rsidR="000C7B92" w:rsidRDefault="00A85A65">
      <w:pPr>
        <w:pStyle w:val="Zkladntext"/>
        <w:spacing w:line="203" w:lineRule="exact"/>
      </w:pPr>
      <w:r>
        <w:t>o úspešnom zložení skúšky podľa písmena a) ...................................................................</w:t>
      </w:r>
    </w:p>
    <w:p w14:paraId="078587C7" w14:textId="77777777" w:rsidR="000C7B92" w:rsidRDefault="00A85A65">
      <w:pPr>
        <w:pStyle w:val="Odsekzoznamu"/>
        <w:numPr>
          <w:ilvl w:val="0"/>
          <w:numId w:val="88"/>
        </w:numPr>
        <w:tabs>
          <w:tab w:val="left" w:pos="338"/>
        </w:tabs>
        <w:spacing w:line="192" w:lineRule="exact"/>
        <w:ind w:left="337" w:hanging="183"/>
        <w:rPr>
          <w:sz w:val="16"/>
        </w:rPr>
      </w:pPr>
      <w:r>
        <w:rPr>
          <w:sz w:val="16"/>
        </w:rPr>
        <w:t>Predĺženie platnosti osvedčenia, overenia alebo oprávnenia vydaného</w:t>
      </w:r>
    </w:p>
    <w:p w14:paraId="28B6823C" w14:textId="77777777" w:rsidR="000C7B92" w:rsidRDefault="00A85A65">
      <w:pPr>
        <w:pStyle w:val="Zkladntext"/>
        <w:spacing w:line="203" w:lineRule="exact"/>
      </w:pPr>
      <w:r>
        <w:br w:type="column"/>
        <w:t>16,50</w:t>
      </w:r>
    </w:p>
    <w:p w14:paraId="7CAF0053" w14:textId="77777777" w:rsidR="000C7B92" w:rsidRDefault="00A85A65">
      <w:pPr>
        <w:pStyle w:val="Zkladntext"/>
        <w:spacing w:line="203" w:lineRule="exact"/>
        <w:ind w:left="248"/>
      </w:pPr>
      <w:r>
        <w:t>eura</w:t>
      </w:r>
    </w:p>
    <w:p w14:paraId="60AC69C2" w14:textId="77777777" w:rsidR="000C7B92" w:rsidRDefault="000C7B92">
      <w:pPr>
        <w:spacing w:line="203" w:lineRule="exact"/>
        <w:sectPr w:rsidR="000C7B92">
          <w:type w:val="continuous"/>
          <w:pgSz w:w="11910" w:h="16840"/>
          <w:pgMar w:top="820" w:right="980" w:bottom="280" w:left="980" w:header="708" w:footer="708" w:gutter="0"/>
          <w:cols w:num="2" w:space="708" w:equalWidth="0">
            <w:col w:w="7200" w:space="1986"/>
            <w:col w:w="764"/>
          </w:cols>
        </w:sectPr>
      </w:pPr>
    </w:p>
    <w:p w14:paraId="5162302F" w14:textId="77777777" w:rsidR="000C7B92" w:rsidRDefault="00A85A65">
      <w:pPr>
        <w:pStyle w:val="Zkladntext"/>
        <w:tabs>
          <w:tab w:val="left" w:pos="9277"/>
        </w:tabs>
      </w:pPr>
      <w:r>
        <w:t>podľa písmena b) vrátane opakovaného preskúšania ........................................................</w:t>
      </w:r>
      <w:r>
        <w:tab/>
        <w:t>13 eur</w:t>
      </w:r>
    </w:p>
    <w:p w14:paraId="3EDF6CD1" w14:textId="77777777" w:rsidR="000C7B92" w:rsidRDefault="000C7B92">
      <w:pPr>
        <w:pStyle w:val="Zkladntext"/>
        <w:spacing w:before="3"/>
        <w:ind w:left="0"/>
        <w:rPr>
          <w:sz w:val="15"/>
        </w:rPr>
      </w:pPr>
    </w:p>
    <w:p w14:paraId="1C5E5D6D" w14:textId="77777777" w:rsidR="000C7B92" w:rsidRDefault="000C7B92">
      <w:pPr>
        <w:rPr>
          <w:sz w:val="15"/>
        </w:rPr>
        <w:sectPr w:rsidR="000C7B92">
          <w:type w:val="continuous"/>
          <w:pgSz w:w="11910" w:h="16840"/>
          <w:pgMar w:top="820" w:right="980" w:bottom="280" w:left="980" w:header="708" w:footer="708" w:gutter="0"/>
          <w:cols w:space="708"/>
        </w:sectPr>
      </w:pPr>
    </w:p>
    <w:p w14:paraId="6B32EDB8" w14:textId="77777777" w:rsidR="000C7B92" w:rsidRDefault="00A85A65">
      <w:pPr>
        <w:pStyle w:val="Nadpis1"/>
        <w:spacing w:before="96"/>
      </w:pPr>
      <w:r>
        <w:t>Položka 187</w:t>
      </w:r>
    </w:p>
    <w:p w14:paraId="1BD6A4DB" w14:textId="77777777" w:rsidR="000C7B92" w:rsidRDefault="00A85A65">
      <w:pPr>
        <w:pStyle w:val="Odsekzoznamu"/>
        <w:numPr>
          <w:ilvl w:val="0"/>
          <w:numId w:val="87"/>
        </w:numPr>
        <w:tabs>
          <w:tab w:val="left" w:pos="348"/>
        </w:tabs>
        <w:spacing w:before="121" w:line="203" w:lineRule="exact"/>
        <w:ind w:hanging="193"/>
        <w:rPr>
          <w:sz w:val="16"/>
        </w:rPr>
      </w:pPr>
      <w:r>
        <w:rPr>
          <w:sz w:val="16"/>
        </w:rPr>
        <w:t>Vydanie oprávnenia na vypracovanie odborných posudkov</w:t>
      </w:r>
    </w:p>
    <w:p w14:paraId="147F2686" w14:textId="77777777" w:rsidR="000C7B92" w:rsidRDefault="00A85A65">
      <w:pPr>
        <w:pStyle w:val="Zkladntext"/>
        <w:spacing w:line="192" w:lineRule="exact"/>
      </w:pPr>
      <w:r>
        <w:t>a na vykonávanie prehliadok a skúšok a pod. vybraných banských strojov,</w:t>
      </w:r>
    </w:p>
    <w:p w14:paraId="6CF5A8A9" w14:textId="77777777" w:rsidR="000C7B92" w:rsidRDefault="00A85A65">
      <w:pPr>
        <w:pStyle w:val="Zkladntext"/>
        <w:spacing w:line="203" w:lineRule="exact"/>
      </w:pPr>
      <w:r>
        <w:t>zariadení, prístrojov a pomôcok a vyhradených technických zariadení .................................</w:t>
      </w:r>
    </w:p>
    <w:p w14:paraId="27544E43" w14:textId="77777777" w:rsidR="000C7B92" w:rsidRDefault="00A85A65">
      <w:pPr>
        <w:pStyle w:val="Odsekzoznamu"/>
        <w:numPr>
          <w:ilvl w:val="0"/>
          <w:numId w:val="87"/>
        </w:numPr>
        <w:tabs>
          <w:tab w:val="left" w:pos="354"/>
        </w:tabs>
        <w:spacing w:line="192" w:lineRule="exact"/>
        <w:ind w:left="353" w:hanging="199"/>
        <w:rPr>
          <w:sz w:val="16"/>
        </w:rPr>
      </w:pPr>
      <w:r>
        <w:rPr>
          <w:sz w:val="16"/>
        </w:rPr>
        <w:t>Vydanie oprávnenia na projektovanie, výrobu, montáž, opravy, rekonštrukciu, revízie,</w:t>
      </w:r>
    </w:p>
    <w:p w14:paraId="684B2559" w14:textId="77777777" w:rsidR="000C7B92" w:rsidRDefault="00A85A65">
      <w:pPr>
        <w:pStyle w:val="Zkladntext"/>
        <w:ind w:left="0"/>
        <w:rPr>
          <w:sz w:val="22"/>
        </w:rPr>
      </w:pPr>
      <w:r>
        <w:br w:type="column"/>
      </w:r>
    </w:p>
    <w:p w14:paraId="25E4AC56" w14:textId="77777777" w:rsidR="000C7B92" w:rsidRDefault="000C7B92">
      <w:pPr>
        <w:pStyle w:val="Zkladntext"/>
        <w:spacing w:before="5"/>
        <w:ind w:left="0"/>
        <w:rPr>
          <w:sz w:val="30"/>
        </w:rPr>
      </w:pPr>
    </w:p>
    <w:p w14:paraId="50B43363" w14:textId="77777777" w:rsidR="000C7B92" w:rsidRDefault="00A85A65">
      <w:pPr>
        <w:pStyle w:val="Zkladntext"/>
        <w:spacing w:line="203" w:lineRule="exact"/>
      </w:pPr>
      <w:r>
        <w:t>49,50</w:t>
      </w:r>
    </w:p>
    <w:p w14:paraId="2C243622" w14:textId="77777777" w:rsidR="000C7B92" w:rsidRDefault="00A85A65">
      <w:pPr>
        <w:pStyle w:val="Zkladntext"/>
        <w:spacing w:line="203" w:lineRule="exact"/>
        <w:ind w:left="248"/>
      </w:pPr>
      <w:r>
        <w:t>eura</w:t>
      </w:r>
    </w:p>
    <w:p w14:paraId="043D6FAD" w14:textId="77777777" w:rsidR="000C7B92" w:rsidRDefault="000C7B92">
      <w:pPr>
        <w:spacing w:line="203" w:lineRule="exact"/>
        <w:sectPr w:rsidR="000C7B92">
          <w:type w:val="continuous"/>
          <w:pgSz w:w="11910" w:h="16840"/>
          <w:pgMar w:top="820" w:right="980" w:bottom="280" w:left="980" w:header="708" w:footer="708" w:gutter="0"/>
          <w:cols w:num="2" w:space="708" w:equalWidth="0">
            <w:col w:w="7359" w:space="1827"/>
            <w:col w:w="764"/>
          </w:cols>
        </w:sectPr>
      </w:pPr>
    </w:p>
    <w:p w14:paraId="43F1F19A" w14:textId="77777777" w:rsidR="000C7B92" w:rsidRDefault="00A85A65">
      <w:pPr>
        <w:pStyle w:val="Zkladntext"/>
        <w:tabs>
          <w:tab w:val="left" w:pos="9277"/>
        </w:tabs>
      </w:pPr>
      <w:r>
        <w:t>skúšky a pod. vyhradených technických zariadení podľa banských</w:t>
      </w:r>
      <w:r>
        <w:rPr>
          <w:spacing w:val="2"/>
        </w:rPr>
        <w:t xml:space="preserve"> </w:t>
      </w:r>
      <w:r>
        <w:t>predpisov ......................</w:t>
      </w:r>
      <w:r>
        <w:tab/>
        <w:t>33 eur</w:t>
      </w:r>
    </w:p>
    <w:p w14:paraId="33CE6BCD" w14:textId="77777777" w:rsidR="000C7B92" w:rsidRDefault="000C7B92">
      <w:pPr>
        <w:pStyle w:val="Zkladntext"/>
        <w:spacing w:before="2"/>
        <w:ind w:left="0"/>
        <w:rPr>
          <w:sz w:val="15"/>
        </w:rPr>
      </w:pPr>
    </w:p>
    <w:p w14:paraId="110A5C8F" w14:textId="77777777" w:rsidR="000C7B92" w:rsidRDefault="000C7B92">
      <w:pPr>
        <w:rPr>
          <w:sz w:val="15"/>
        </w:rPr>
        <w:sectPr w:rsidR="000C7B92">
          <w:type w:val="continuous"/>
          <w:pgSz w:w="11910" w:h="16840"/>
          <w:pgMar w:top="820" w:right="980" w:bottom="280" w:left="980" w:header="708" w:footer="708" w:gutter="0"/>
          <w:cols w:space="708"/>
        </w:sectPr>
      </w:pPr>
    </w:p>
    <w:p w14:paraId="558D9F8E" w14:textId="77777777" w:rsidR="000C7B92" w:rsidRDefault="00A85A65">
      <w:pPr>
        <w:pStyle w:val="Nadpis1"/>
        <w:spacing w:before="97"/>
      </w:pPr>
      <w:r>
        <w:t>Položka 188</w:t>
      </w:r>
    </w:p>
    <w:p w14:paraId="352F00F9" w14:textId="77777777" w:rsidR="000C7B92" w:rsidRDefault="00A85A65">
      <w:pPr>
        <w:pStyle w:val="Zkladntext"/>
        <w:spacing w:before="120" w:line="203" w:lineRule="exact"/>
      </w:pPr>
      <w:r>
        <w:t>Vydanie potvrdenia (súhlasu) na odovzdanie vyhradených technických zariadení</w:t>
      </w:r>
    </w:p>
    <w:p w14:paraId="674529FF" w14:textId="77777777" w:rsidR="000C7B92" w:rsidRDefault="00A85A65">
      <w:pPr>
        <w:pStyle w:val="Zkladntext"/>
        <w:spacing w:line="203" w:lineRule="exact"/>
      </w:pPr>
      <w:r>
        <w:t>odberateľovi podľa osobitných predpisov ....................................................................................</w:t>
      </w:r>
    </w:p>
    <w:p w14:paraId="6368F7CC" w14:textId="77777777" w:rsidR="000C7B92" w:rsidRDefault="00A85A65">
      <w:pPr>
        <w:pStyle w:val="Zkladntext"/>
        <w:ind w:left="0"/>
        <w:rPr>
          <w:sz w:val="22"/>
        </w:rPr>
      </w:pPr>
      <w:r>
        <w:br w:type="column"/>
      </w:r>
    </w:p>
    <w:p w14:paraId="4CF736FC" w14:textId="77777777" w:rsidR="000C7B92" w:rsidRDefault="000C7B92">
      <w:pPr>
        <w:pStyle w:val="Zkladntext"/>
        <w:spacing w:before="1"/>
        <w:ind w:left="0"/>
      </w:pPr>
    </w:p>
    <w:p w14:paraId="43052E46" w14:textId="77777777" w:rsidR="000C7B92" w:rsidRDefault="00A85A65">
      <w:pPr>
        <w:pStyle w:val="Zkladntext"/>
        <w:spacing w:line="203" w:lineRule="exact"/>
      </w:pPr>
      <w:r>
        <w:t>16,50</w:t>
      </w:r>
    </w:p>
    <w:p w14:paraId="38CD0D45" w14:textId="77777777" w:rsidR="000C7B92" w:rsidRDefault="00A85A65">
      <w:pPr>
        <w:pStyle w:val="Zkladntext"/>
        <w:spacing w:line="203" w:lineRule="exact"/>
        <w:ind w:left="248"/>
      </w:pPr>
      <w:r>
        <w:t>eura</w:t>
      </w:r>
    </w:p>
    <w:p w14:paraId="2D82E1BD" w14:textId="77777777" w:rsidR="000C7B92" w:rsidRDefault="000C7B92">
      <w:pPr>
        <w:spacing w:line="203" w:lineRule="exact"/>
        <w:sectPr w:rsidR="000C7B92">
          <w:type w:val="continuous"/>
          <w:pgSz w:w="11910" w:h="16840"/>
          <w:pgMar w:top="820" w:right="980" w:bottom="280" w:left="980" w:header="708" w:footer="708" w:gutter="0"/>
          <w:cols w:num="2" w:space="708" w:equalWidth="0">
            <w:col w:w="7684" w:space="1502"/>
            <w:col w:w="764"/>
          </w:cols>
        </w:sectPr>
      </w:pPr>
    </w:p>
    <w:p w14:paraId="111AE90E" w14:textId="77777777" w:rsidR="000C7B92" w:rsidRDefault="000C7B92">
      <w:pPr>
        <w:pStyle w:val="Zkladntext"/>
        <w:spacing w:before="3"/>
        <w:ind w:left="0"/>
        <w:rPr>
          <w:sz w:val="15"/>
        </w:rPr>
      </w:pPr>
    </w:p>
    <w:p w14:paraId="506B65F2" w14:textId="77777777" w:rsidR="000C7B92" w:rsidRDefault="00A85A65">
      <w:pPr>
        <w:pStyle w:val="Nadpis1"/>
        <w:spacing w:before="96"/>
      </w:pPr>
      <w:r>
        <w:t>Položka 189</w:t>
      </w:r>
    </w:p>
    <w:p w14:paraId="4332E708" w14:textId="77777777" w:rsidR="000C7B92" w:rsidRDefault="00A85A65">
      <w:pPr>
        <w:pStyle w:val="Zkladntext"/>
        <w:spacing w:before="121"/>
      </w:pPr>
      <w:r>
        <w:t>Vydanie odborného vyjadrenia (stanoviska) podľa osobitných predpisov okrem miestneho zisťovania</w:t>
      </w:r>
    </w:p>
    <w:p w14:paraId="12D5E9E3" w14:textId="77777777" w:rsidR="000C7B92" w:rsidRDefault="00A85A65">
      <w:pPr>
        <w:pStyle w:val="Zkladntext"/>
        <w:tabs>
          <w:tab w:val="left" w:pos="8920"/>
        </w:tabs>
        <w:spacing w:before="38"/>
      </w:pPr>
      <w:r>
        <w:t>a) k dokumentácii ťažobného zariadenia plávajúceho</w:t>
      </w:r>
      <w:r>
        <w:rPr>
          <w:spacing w:val="2"/>
        </w:rPr>
        <w:t xml:space="preserve"> </w:t>
      </w:r>
      <w:r>
        <w:t>stroja ........................................................................</w:t>
      </w:r>
      <w:r>
        <w:tab/>
        <w:t>9,50 eura</w:t>
      </w:r>
    </w:p>
    <w:p w14:paraId="337A63FC" w14:textId="77777777" w:rsidR="000C7B92" w:rsidRDefault="00A85A65">
      <w:pPr>
        <w:pStyle w:val="Odsekzoznamu"/>
        <w:numPr>
          <w:ilvl w:val="0"/>
          <w:numId w:val="86"/>
        </w:numPr>
        <w:tabs>
          <w:tab w:val="left" w:pos="354"/>
          <w:tab w:val="left" w:leader="dot" w:pos="8920"/>
        </w:tabs>
        <w:rPr>
          <w:sz w:val="16"/>
        </w:rPr>
      </w:pPr>
      <w:r>
        <w:rPr>
          <w:sz w:val="16"/>
        </w:rPr>
        <w:t>k projektovej</w:t>
      </w:r>
      <w:r>
        <w:rPr>
          <w:spacing w:val="2"/>
          <w:sz w:val="16"/>
        </w:rPr>
        <w:t xml:space="preserve"> </w:t>
      </w:r>
      <w:r>
        <w:rPr>
          <w:sz w:val="16"/>
        </w:rPr>
        <w:t>dokumentácii stavieb</w:t>
      </w:r>
      <w:r>
        <w:rPr>
          <w:sz w:val="16"/>
        </w:rPr>
        <w:tab/>
        <w:t>9,50 eura</w:t>
      </w:r>
    </w:p>
    <w:p w14:paraId="795A8F10" w14:textId="77777777" w:rsidR="000C7B92" w:rsidRDefault="00A85A65">
      <w:pPr>
        <w:pStyle w:val="Odsekzoznamu"/>
        <w:numPr>
          <w:ilvl w:val="0"/>
          <w:numId w:val="86"/>
        </w:numPr>
        <w:tabs>
          <w:tab w:val="left" w:pos="338"/>
          <w:tab w:val="left" w:leader="dot" w:pos="8920"/>
        </w:tabs>
        <w:ind w:left="337" w:hanging="183"/>
        <w:rPr>
          <w:sz w:val="16"/>
        </w:rPr>
      </w:pPr>
      <w:r>
        <w:rPr>
          <w:sz w:val="16"/>
        </w:rPr>
        <w:t>k stavbe,</w:t>
      </w:r>
      <w:r>
        <w:rPr>
          <w:spacing w:val="2"/>
          <w:sz w:val="16"/>
        </w:rPr>
        <w:t xml:space="preserve"> </w:t>
      </w:r>
      <w:r>
        <w:rPr>
          <w:sz w:val="16"/>
        </w:rPr>
        <w:t>k</w:t>
      </w:r>
      <w:r>
        <w:rPr>
          <w:spacing w:val="2"/>
          <w:sz w:val="16"/>
        </w:rPr>
        <w:t xml:space="preserve"> </w:t>
      </w:r>
      <w:r>
        <w:rPr>
          <w:sz w:val="16"/>
        </w:rPr>
        <w:t>zariadeniu</w:t>
      </w:r>
      <w:r>
        <w:rPr>
          <w:sz w:val="16"/>
        </w:rPr>
        <w:tab/>
        <w:t>9,50 eura</w:t>
      </w:r>
    </w:p>
    <w:p w14:paraId="222F54D2" w14:textId="77777777" w:rsidR="000C7B92" w:rsidRDefault="000C7B92">
      <w:pPr>
        <w:pStyle w:val="Zkladntext"/>
        <w:spacing w:before="5"/>
        <w:ind w:left="0"/>
        <w:rPr>
          <w:sz w:val="22"/>
        </w:rPr>
      </w:pPr>
    </w:p>
    <w:p w14:paraId="0CD5C772" w14:textId="77777777" w:rsidR="000C7B92" w:rsidRDefault="00A85A65">
      <w:pPr>
        <w:pStyle w:val="Nadpis1"/>
      </w:pPr>
      <w:r>
        <w:t>Položka 190</w:t>
      </w:r>
    </w:p>
    <w:p w14:paraId="00511B03" w14:textId="77777777" w:rsidR="000C7B92" w:rsidRDefault="00A85A65">
      <w:pPr>
        <w:pStyle w:val="Odsekzoznamu"/>
        <w:numPr>
          <w:ilvl w:val="0"/>
          <w:numId w:val="85"/>
        </w:numPr>
        <w:tabs>
          <w:tab w:val="left" w:pos="348"/>
        </w:tabs>
        <w:spacing w:before="121" w:line="203" w:lineRule="exact"/>
        <w:ind w:hanging="193"/>
        <w:rPr>
          <w:sz w:val="16"/>
        </w:rPr>
      </w:pPr>
      <w:r>
        <w:rPr>
          <w:sz w:val="16"/>
        </w:rPr>
        <w:t>Zariadenie overovacej prevádzky vybraného banského zariadenia podľa banských predpisov</w:t>
      </w:r>
    </w:p>
    <w:p w14:paraId="4285F737" w14:textId="77777777" w:rsidR="000C7B92" w:rsidRDefault="00A85A65">
      <w:pPr>
        <w:pStyle w:val="Zkladntext"/>
        <w:tabs>
          <w:tab w:val="left" w:pos="9277"/>
        </w:tabs>
        <w:spacing w:line="203" w:lineRule="exact"/>
      </w:pPr>
      <w:r>
        <w:t>okrem miestneho zisťovania vrátane posúdenia výsledku overovacej prevádzky............</w:t>
      </w:r>
      <w:r>
        <w:tab/>
        <w:t>13 eur</w:t>
      </w:r>
    </w:p>
    <w:p w14:paraId="2869CA81" w14:textId="77777777" w:rsidR="000C7B92" w:rsidRDefault="00A85A65">
      <w:pPr>
        <w:pStyle w:val="Odsekzoznamu"/>
        <w:numPr>
          <w:ilvl w:val="0"/>
          <w:numId w:val="85"/>
        </w:numPr>
        <w:tabs>
          <w:tab w:val="left" w:pos="354"/>
        </w:tabs>
        <w:spacing w:line="203" w:lineRule="exact"/>
        <w:ind w:left="353" w:hanging="199"/>
        <w:rPr>
          <w:sz w:val="16"/>
        </w:rPr>
      </w:pPr>
      <w:r>
        <w:rPr>
          <w:sz w:val="16"/>
        </w:rPr>
        <w:t>Vydanie povolenia na používanie vybraného banského zariadenia podľa banských predpisov</w:t>
      </w:r>
    </w:p>
    <w:p w14:paraId="7D8A90B3" w14:textId="77777777" w:rsidR="000C7B92" w:rsidRDefault="00A85A65">
      <w:pPr>
        <w:pStyle w:val="Zkladntext"/>
        <w:tabs>
          <w:tab w:val="left" w:pos="8934"/>
        </w:tabs>
        <w:spacing w:line="203" w:lineRule="exact"/>
      </w:pPr>
      <w:r>
        <w:t>okrem miestneho zisťovania...........</w:t>
      </w:r>
      <w:r>
        <w:tab/>
        <w:t>16,50 eura</w:t>
      </w:r>
    </w:p>
    <w:p w14:paraId="47DE1B10" w14:textId="77777777" w:rsidR="000C7B92" w:rsidRDefault="00A85A65">
      <w:pPr>
        <w:pStyle w:val="Odsekzoznamu"/>
        <w:numPr>
          <w:ilvl w:val="0"/>
          <w:numId w:val="85"/>
        </w:numPr>
        <w:tabs>
          <w:tab w:val="left" w:pos="338"/>
          <w:tab w:val="left" w:pos="9034"/>
        </w:tabs>
        <w:ind w:left="337" w:hanging="183"/>
        <w:rPr>
          <w:sz w:val="16"/>
        </w:rPr>
      </w:pPr>
      <w:r>
        <w:rPr>
          <w:sz w:val="16"/>
        </w:rPr>
        <w:t>Povolenie zmeny na vybranom banskom zariadení..........</w:t>
      </w:r>
      <w:r>
        <w:rPr>
          <w:sz w:val="16"/>
        </w:rPr>
        <w:tab/>
        <w:t>9,50 eura</w:t>
      </w:r>
    </w:p>
    <w:p w14:paraId="2EC10E5A" w14:textId="77777777" w:rsidR="000C7B92" w:rsidRDefault="00A85A65">
      <w:pPr>
        <w:pStyle w:val="Odsekzoznamu"/>
        <w:numPr>
          <w:ilvl w:val="0"/>
          <w:numId w:val="85"/>
        </w:numPr>
        <w:tabs>
          <w:tab w:val="left" w:pos="354"/>
          <w:tab w:val="left" w:pos="8934"/>
        </w:tabs>
        <w:ind w:left="353" w:hanging="199"/>
        <w:rPr>
          <w:sz w:val="16"/>
        </w:rPr>
      </w:pPr>
      <w:r>
        <w:rPr>
          <w:sz w:val="16"/>
        </w:rPr>
        <w:t>určenie podmienok na používanie vybraného banského stroja, zariadenia, prístroja alebo pomôcky.....</w:t>
      </w:r>
      <w:r>
        <w:rPr>
          <w:sz w:val="16"/>
        </w:rPr>
        <w:tab/>
        <w:t>16,50 eura</w:t>
      </w:r>
    </w:p>
    <w:p w14:paraId="3F506EDC" w14:textId="77777777" w:rsidR="000C7B92" w:rsidRDefault="00A85A65">
      <w:pPr>
        <w:pStyle w:val="Odsekzoznamu"/>
        <w:numPr>
          <w:ilvl w:val="0"/>
          <w:numId w:val="85"/>
        </w:numPr>
        <w:tabs>
          <w:tab w:val="left" w:pos="338"/>
          <w:tab w:val="left" w:pos="8934"/>
        </w:tabs>
        <w:ind w:left="337" w:hanging="183"/>
        <w:rPr>
          <w:sz w:val="16"/>
        </w:rPr>
      </w:pPr>
      <w:r>
        <w:rPr>
          <w:sz w:val="16"/>
        </w:rPr>
        <w:t>Schválenie typu dopravníkových pásov a plastických hmôt na ich použitie</w:t>
      </w:r>
      <w:r>
        <w:rPr>
          <w:spacing w:val="2"/>
          <w:sz w:val="16"/>
        </w:rPr>
        <w:t xml:space="preserve"> </w:t>
      </w:r>
      <w:r>
        <w:rPr>
          <w:sz w:val="16"/>
        </w:rPr>
        <w:t>v</w:t>
      </w:r>
      <w:r>
        <w:rPr>
          <w:spacing w:val="2"/>
          <w:sz w:val="16"/>
        </w:rPr>
        <w:t xml:space="preserve"> </w:t>
      </w:r>
      <w:r>
        <w:rPr>
          <w:sz w:val="16"/>
        </w:rPr>
        <w:t>podzemí............</w:t>
      </w:r>
      <w:r>
        <w:rPr>
          <w:sz w:val="16"/>
        </w:rPr>
        <w:tab/>
        <w:t>99,50 eura</w:t>
      </w:r>
    </w:p>
    <w:p w14:paraId="0BB9B170" w14:textId="77777777" w:rsidR="000C7B92" w:rsidRDefault="00A85A65">
      <w:pPr>
        <w:pStyle w:val="Odsekzoznamu"/>
        <w:numPr>
          <w:ilvl w:val="0"/>
          <w:numId w:val="85"/>
        </w:numPr>
        <w:tabs>
          <w:tab w:val="left" w:pos="306"/>
        </w:tabs>
        <w:spacing w:line="203" w:lineRule="exact"/>
        <w:ind w:left="305" w:hanging="151"/>
        <w:rPr>
          <w:sz w:val="16"/>
        </w:rPr>
      </w:pPr>
      <w:r>
        <w:rPr>
          <w:sz w:val="16"/>
        </w:rPr>
        <w:t>povolenie používať vybrané zariadenia, prístroje a pomôcky pri manipulácii s výbušninami,</w:t>
      </w:r>
      <w:r>
        <w:rPr>
          <w:spacing w:val="4"/>
          <w:sz w:val="16"/>
        </w:rPr>
        <w:t xml:space="preserve"> </w:t>
      </w:r>
      <w:r>
        <w:rPr>
          <w:sz w:val="16"/>
        </w:rPr>
        <w:t>výbušnými</w:t>
      </w:r>
    </w:p>
    <w:p w14:paraId="6DD8BC0C" w14:textId="77777777" w:rsidR="000C7B92" w:rsidRDefault="00A85A65">
      <w:pPr>
        <w:pStyle w:val="Zkladntext"/>
        <w:tabs>
          <w:tab w:val="left" w:pos="9277"/>
        </w:tabs>
        <w:spacing w:line="203" w:lineRule="exact"/>
      </w:pPr>
      <w:r>
        <w:t>predmetmi a muníciou, ktoré nie sú určenými výrobkami v rámci jedného</w:t>
      </w:r>
      <w:r>
        <w:rPr>
          <w:spacing w:val="4"/>
        </w:rPr>
        <w:t xml:space="preserve"> </w:t>
      </w:r>
      <w:r>
        <w:t>technologického procesu.........</w:t>
      </w:r>
      <w:r>
        <w:tab/>
        <w:t>33 eur</w:t>
      </w:r>
    </w:p>
    <w:p w14:paraId="2EB31890" w14:textId="77777777" w:rsidR="000C7B92" w:rsidRDefault="00A85A65">
      <w:pPr>
        <w:pStyle w:val="Odsekzoznamu"/>
        <w:numPr>
          <w:ilvl w:val="0"/>
          <w:numId w:val="85"/>
        </w:numPr>
        <w:tabs>
          <w:tab w:val="left" w:pos="342"/>
          <w:tab w:val="left" w:pos="9277"/>
        </w:tabs>
        <w:ind w:left="341" w:hanging="187"/>
        <w:rPr>
          <w:sz w:val="16"/>
        </w:rPr>
      </w:pPr>
      <w:r>
        <w:rPr>
          <w:sz w:val="16"/>
        </w:rPr>
        <w:t>nariadenie overovacej prevádzky vybraného zariadenia podľa písmena f).............</w:t>
      </w:r>
      <w:r>
        <w:rPr>
          <w:sz w:val="16"/>
        </w:rPr>
        <w:tab/>
        <w:t>16 eur</w:t>
      </w:r>
    </w:p>
    <w:p w14:paraId="27C21E10" w14:textId="77777777" w:rsidR="000C7B92" w:rsidRDefault="00A85A65">
      <w:pPr>
        <w:pStyle w:val="Odsekzoznamu"/>
        <w:numPr>
          <w:ilvl w:val="0"/>
          <w:numId w:val="85"/>
        </w:numPr>
        <w:tabs>
          <w:tab w:val="left" w:pos="361"/>
          <w:tab w:val="left" w:pos="9277"/>
        </w:tabs>
        <w:ind w:left="360" w:hanging="206"/>
        <w:rPr>
          <w:sz w:val="16"/>
        </w:rPr>
      </w:pPr>
      <w:r>
        <w:rPr>
          <w:sz w:val="16"/>
        </w:rPr>
        <w:t>povolenie zmeny na vybranom zariadení podľa písmena f)...........</w:t>
      </w:r>
      <w:r>
        <w:rPr>
          <w:sz w:val="16"/>
        </w:rPr>
        <w:tab/>
        <w:t>10 eur</w:t>
      </w:r>
    </w:p>
    <w:p w14:paraId="5D0805CE" w14:textId="77777777" w:rsidR="000C7B92" w:rsidRDefault="000C7B92">
      <w:pPr>
        <w:pStyle w:val="Zkladntext"/>
        <w:spacing w:before="3"/>
        <w:ind w:left="0"/>
        <w:rPr>
          <w:sz w:val="15"/>
        </w:rPr>
      </w:pPr>
    </w:p>
    <w:p w14:paraId="17D3A04E" w14:textId="77777777" w:rsidR="000C7B92" w:rsidRDefault="000C7B92">
      <w:pPr>
        <w:rPr>
          <w:sz w:val="15"/>
        </w:rPr>
        <w:sectPr w:rsidR="000C7B92">
          <w:type w:val="continuous"/>
          <w:pgSz w:w="11910" w:h="16840"/>
          <w:pgMar w:top="820" w:right="980" w:bottom="280" w:left="980" w:header="708" w:footer="708" w:gutter="0"/>
          <w:cols w:space="708"/>
        </w:sectPr>
      </w:pPr>
    </w:p>
    <w:p w14:paraId="2CB99C77" w14:textId="77777777" w:rsidR="000C7B92" w:rsidRDefault="00A85A65">
      <w:pPr>
        <w:pStyle w:val="Nadpis1"/>
        <w:spacing w:before="96"/>
      </w:pPr>
      <w:r>
        <w:t>Položka 191</w:t>
      </w:r>
    </w:p>
    <w:p w14:paraId="67B449AF" w14:textId="77777777" w:rsidR="000C7B92" w:rsidRDefault="00A85A65">
      <w:pPr>
        <w:pStyle w:val="Zkladntext"/>
        <w:spacing w:before="138" w:line="216" w:lineRule="auto"/>
        <w:ind w:right="590"/>
      </w:pPr>
      <w:r>
        <w:t>Poverenie skúšobne (odborného pracoviska) na vykonávanie skúšok, prípadne na posudzovanie alebo schvaľovanie zariadení podľa osobitných predpisov pri banskej činnosti alebo činnosti</w:t>
      </w:r>
    </w:p>
    <w:p w14:paraId="0A7BB138" w14:textId="77777777" w:rsidR="000C7B92" w:rsidRDefault="00A85A65">
      <w:pPr>
        <w:pStyle w:val="Zkladntext"/>
        <w:spacing w:line="196" w:lineRule="exact"/>
      </w:pPr>
      <w:r>
        <w:t>vykonávanej banským spôsobom okrem miestneho zisťovania ..............................................................</w:t>
      </w:r>
    </w:p>
    <w:p w14:paraId="464A615F" w14:textId="77777777" w:rsidR="000C7B92" w:rsidRDefault="00A85A65">
      <w:pPr>
        <w:pStyle w:val="Zkladntext"/>
        <w:ind w:left="0"/>
        <w:rPr>
          <w:sz w:val="22"/>
        </w:rPr>
      </w:pPr>
      <w:r>
        <w:br w:type="column"/>
      </w:r>
    </w:p>
    <w:p w14:paraId="2E8663E9" w14:textId="77777777" w:rsidR="000C7B92" w:rsidRDefault="000C7B92">
      <w:pPr>
        <w:pStyle w:val="Zkladntext"/>
        <w:spacing w:before="5"/>
        <w:ind w:left="0"/>
        <w:rPr>
          <w:sz w:val="30"/>
        </w:rPr>
      </w:pPr>
    </w:p>
    <w:p w14:paraId="74B3B8C9" w14:textId="77777777" w:rsidR="000C7B92" w:rsidRDefault="00A85A65">
      <w:pPr>
        <w:pStyle w:val="Zkladntext"/>
        <w:spacing w:before="1" w:line="203" w:lineRule="exact"/>
        <w:ind w:left="161"/>
      </w:pPr>
      <w:r>
        <w:t>9,50</w:t>
      </w:r>
    </w:p>
    <w:p w14:paraId="2DC4DA60" w14:textId="77777777" w:rsidR="000C7B92" w:rsidRDefault="00A85A65">
      <w:pPr>
        <w:pStyle w:val="Zkladntext"/>
        <w:spacing w:line="203" w:lineRule="exact"/>
      </w:pPr>
      <w:r>
        <w:t>eura</w:t>
      </w:r>
    </w:p>
    <w:p w14:paraId="73FA6951" w14:textId="77777777" w:rsidR="000C7B92" w:rsidRDefault="000C7B92">
      <w:pPr>
        <w:spacing w:line="203" w:lineRule="exact"/>
        <w:sectPr w:rsidR="000C7B92">
          <w:type w:val="continuous"/>
          <w:pgSz w:w="11910" w:h="16840"/>
          <w:pgMar w:top="820" w:right="980" w:bottom="280" w:left="980" w:header="708" w:footer="708" w:gutter="0"/>
          <w:cols w:num="2" w:space="708" w:equalWidth="0">
            <w:col w:w="8231" w:space="1048"/>
            <w:col w:w="671"/>
          </w:cols>
        </w:sectPr>
      </w:pPr>
    </w:p>
    <w:p w14:paraId="68A73D76" w14:textId="77777777" w:rsidR="000C7B92" w:rsidRDefault="000C7B92">
      <w:pPr>
        <w:pStyle w:val="Zkladntext"/>
        <w:spacing w:before="2"/>
        <w:ind w:left="0"/>
        <w:rPr>
          <w:sz w:val="15"/>
        </w:rPr>
      </w:pPr>
    </w:p>
    <w:p w14:paraId="72EDCD94" w14:textId="77777777" w:rsidR="000C7B92" w:rsidRDefault="00A85A65">
      <w:pPr>
        <w:pStyle w:val="Nadpis1"/>
        <w:spacing w:before="96"/>
      </w:pPr>
      <w:r>
        <w:t>Položka 192</w:t>
      </w:r>
    </w:p>
    <w:p w14:paraId="27F48E51" w14:textId="77777777" w:rsidR="000C7B92" w:rsidRDefault="00A85A65">
      <w:pPr>
        <w:pStyle w:val="Zkladntext"/>
        <w:spacing w:before="121" w:line="203" w:lineRule="exact"/>
      </w:pPr>
      <w:r>
        <w:t>Vydanie povolenia na zvislú dopravu osôb v hlbinných baniach alebo na podstatné zmeny</w:t>
      </w:r>
    </w:p>
    <w:p w14:paraId="6C049476" w14:textId="77777777" w:rsidR="000C7B92" w:rsidRDefault="00A85A65">
      <w:pPr>
        <w:pStyle w:val="Zkladntext"/>
        <w:tabs>
          <w:tab w:val="left" w:pos="8934"/>
        </w:tabs>
        <w:spacing w:line="203" w:lineRule="exact"/>
      </w:pPr>
      <w:r>
        <w:t>na ťažnom zariadení na zvislú dopravu osôb vrátane miestneho zisťovania .......................................</w:t>
      </w:r>
      <w:r>
        <w:tab/>
        <w:t>16,50 eura</w:t>
      </w:r>
    </w:p>
    <w:p w14:paraId="06C0674F" w14:textId="77777777" w:rsidR="000C7B92" w:rsidRDefault="000C7B92">
      <w:pPr>
        <w:pStyle w:val="Zkladntext"/>
        <w:spacing w:before="5"/>
        <w:ind w:left="0"/>
        <w:rPr>
          <w:sz w:val="22"/>
        </w:rPr>
      </w:pPr>
    </w:p>
    <w:p w14:paraId="1E47FFAB" w14:textId="77777777" w:rsidR="000C7B92" w:rsidRDefault="00A85A65">
      <w:pPr>
        <w:pStyle w:val="Nadpis1"/>
      </w:pPr>
      <w:r>
        <w:t>Položka 193</w:t>
      </w:r>
    </w:p>
    <w:p w14:paraId="4B27FEEA" w14:textId="77777777" w:rsidR="000C7B92" w:rsidRDefault="00A85A65">
      <w:pPr>
        <w:pStyle w:val="Odsekzoznamu"/>
        <w:numPr>
          <w:ilvl w:val="0"/>
          <w:numId w:val="84"/>
        </w:numPr>
        <w:tabs>
          <w:tab w:val="left" w:pos="348"/>
          <w:tab w:val="left" w:pos="8934"/>
        </w:tabs>
        <w:spacing w:before="121"/>
        <w:ind w:hanging="193"/>
        <w:rPr>
          <w:sz w:val="16"/>
        </w:rPr>
      </w:pPr>
      <w:r>
        <w:rPr>
          <w:sz w:val="16"/>
        </w:rPr>
        <w:t>Povolenie výnimky z banských predpisov okrem miestneho</w:t>
      </w:r>
      <w:r>
        <w:rPr>
          <w:spacing w:val="2"/>
          <w:sz w:val="16"/>
        </w:rPr>
        <w:t xml:space="preserve"> </w:t>
      </w:r>
      <w:r>
        <w:rPr>
          <w:sz w:val="16"/>
        </w:rPr>
        <w:t>zisťovania .............................</w:t>
      </w:r>
      <w:r>
        <w:rPr>
          <w:sz w:val="16"/>
        </w:rPr>
        <w:tab/>
        <w:t>16,50 eura</w:t>
      </w:r>
    </w:p>
    <w:p w14:paraId="586B2EE6" w14:textId="77777777" w:rsidR="000C7B92" w:rsidRDefault="00A85A65">
      <w:pPr>
        <w:pStyle w:val="Odsekzoznamu"/>
        <w:numPr>
          <w:ilvl w:val="0"/>
          <w:numId w:val="84"/>
        </w:numPr>
        <w:tabs>
          <w:tab w:val="left" w:pos="354"/>
          <w:tab w:val="left" w:pos="9277"/>
        </w:tabs>
        <w:ind w:left="353" w:hanging="199"/>
        <w:rPr>
          <w:sz w:val="16"/>
        </w:rPr>
      </w:pPr>
      <w:r>
        <w:rPr>
          <w:sz w:val="16"/>
        </w:rPr>
        <w:t>Povolenie výnimky z praxe alebo zo vzdelania, ktoré sú určené v</w:t>
      </w:r>
      <w:r>
        <w:rPr>
          <w:spacing w:val="4"/>
          <w:sz w:val="16"/>
        </w:rPr>
        <w:t xml:space="preserve"> </w:t>
      </w:r>
      <w:r>
        <w:rPr>
          <w:sz w:val="16"/>
        </w:rPr>
        <w:t>banských predpisoch...</w:t>
      </w:r>
      <w:r>
        <w:rPr>
          <w:sz w:val="16"/>
        </w:rPr>
        <w:tab/>
        <w:t>33 eur</w:t>
      </w:r>
    </w:p>
    <w:p w14:paraId="22F309DE" w14:textId="77777777" w:rsidR="000C7B92" w:rsidRDefault="00A85A65">
      <w:pPr>
        <w:pStyle w:val="Odsekzoznamu"/>
        <w:numPr>
          <w:ilvl w:val="0"/>
          <w:numId w:val="84"/>
        </w:numPr>
        <w:tabs>
          <w:tab w:val="left" w:pos="338"/>
          <w:tab w:val="left" w:pos="8934"/>
        </w:tabs>
        <w:ind w:left="337" w:hanging="183"/>
        <w:rPr>
          <w:sz w:val="16"/>
        </w:rPr>
      </w:pPr>
      <w:r>
        <w:rPr>
          <w:sz w:val="16"/>
        </w:rPr>
        <w:t>Povolenie výnimky zo záväzných technických noriem okrem miestneho zisťovania .........</w:t>
      </w:r>
      <w:r>
        <w:rPr>
          <w:sz w:val="16"/>
        </w:rPr>
        <w:tab/>
        <w:t>16,50 eura</w:t>
      </w:r>
    </w:p>
    <w:p w14:paraId="60CE5B18" w14:textId="77777777" w:rsidR="000C7B92" w:rsidRDefault="000C7B92">
      <w:pPr>
        <w:pStyle w:val="Zkladntext"/>
        <w:spacing w:before="3"/>
        <w:ind w:left="0"/>
        <w:rPr>
          <w:sz w:val="15"/>
        </w:rPr>
      </w:pPr>
    </w:p>
    <w:p w14:paraId="67899290" w14:textId="77777777" w:rsidR="000C7B92" w:rsidRDefault="000C7B92">
      <w:pPr>
        <w:rPr>
          <w:sz w:val="15"/>
        </w:rPr>
        <w:sectPr w:rsidR="000C7B92">
          <w:type w:val="continuous"/>
          <w:pgSz w:w="11910" w:h="16840"/>
          <w:pgMar w:top="820" w:right="980" w:bottom="280" w:left="980" w:header="708" w:footer="708" w:gutter="0"/>
          <w:cols w:space="708"/>
        </w:sectPr>
      </w:pPr>
    </w:p>
    <w:p w14:paraId="23C89F44" w14:textId="77777777" w:rsidR="000C7B92" w:rsidRDefault="00A85A65">
      <w:pPr>
        <w:pStyle w:val="Nadpis1"/>
        <w:spacing w:before="96"/>
      </w:pPr>
      <w:r>
        <w:t>Položka 194</w:t>
      </w:r>
    </w:p>
    <w:p w14:paraId="6292BE54" w14:textId="77777777" w:rsidR="000C7B92" w:rsidRDefault="00A85A65">
      <w:pPr>
        <w:pStyle w:val="Zkladntext"/>
        <w:spacing w:before="121" w:line="203" w:lineRule="exact"/>
      </w:pPr>
      <w:r>
        <w:t>Vydanie predchádzajúceho súhlasného stanoviska, schválenia, potvrdenia, povolenia, zaradenia</w:t>
      </w:r>
    </w:p>
    <w:p w14:paraId="329C996C" w14:textId="77777777" w:rsidR="000C7B92" w:rsidRDefault="00A85A65">
      <w:pPr>
        <w:pStyle w:val="Zkladntext"/>
        <w:spacing w:line="203" w:lineRule="exact"/>
      </w:pPr>
      <w:r>
        <w:t>alebo zrušenia uvedených v banských predpisoch ......................................................................................</w:t>
      </w:r>
    </w:p>
    <w:p w14:paraId="3CB69635" w14:textId="77777777" w:rsidR="000C7B92" w:rsidRDefault="00A85A65">
      <w:pPr>
        <w:pStyle w:val="Zkladntext"/>
        <w:ind w:left="0"/>
        <w:rPr>
          <w:sz w:val="22"/>
        </w:rPr>
      </w:pPr>
      <w:r>
        <w:br w:type="column"/>
      </w:r>
    </w:p>
    <w:p w14:paraId="43AD3E27" w14:textId="77777777" w:rsidR="000C7B92" w:rsidRDefault="000C7B92">
      <w:pPr>
        <w:pStyle w:val="Zkladntext"/>
        <w:ind w:left="0"/>
      </w:pPr>
    </w:p>
    <w:p w14:paraId="68364245" w14:textId="77777777" w:rsidR="000C7B92" w:rsidRDefault="00A85A65">
      <w:pPr>
        <w:pStyle w:val="Zkladntext"/>
        <w:spacing w:before="1" w:line="203" w:lineRule="exact"/>
        <w:ind w:left="161"/>
      </w:pPr>
      <w:r>
        <w:t>9,50</w:t>
      </w:r>
    </w:p>
    <w:p w14:paraId="049944AF" w14:textId="77777777" w:rsidR="000C7B92" w:rsidRDefault="00A85A65">
      <w:pPr>
        <w:pStyle w:val="Zkladntext"/>
        <w:spacing w:line="203" w:lineRule="exact"/>
      </w:pPr>
      <w:r>
        <w:t>eura</w:t>
      </w:r>
    </w:p>
    <w:p w14:paraId="06ECAB78" w14:textId="77777777" w:rsidR="000C7B92" w:rsidRDefault="000C7B92">
      <w:pPr>
        <w:spacing w:line="203" w:lineRule="exact"/>
        <w:sectPr w:rsidR="000C7B92">
          <w:type w:val="continuous"/>
          <w:pgSz w:w="11910" w:h="16840"/>
          <w:pgMar w:top="820" w:right="980" w:bottom="280" w:left="980" w:header="708" w:footer="708" w:gutter="0"/>
          <w:cols w:num="2" w:space="708" w:equalWidth="0">
            <w:col w:w="8528" w:space="751"/>
            <w:col w:w="671"/>
          </w:cols>
        </w:sectPr>
      </w:pPr>
    </w:p>
    <w:p w14:paraId="407ACF6B" w14:textId="77777777" w:rsidR="000C7B92" w:rsidRDefault="000C7B92">
      <w:pPr>
        <w:pStyle w:val="Zkladntext"/>
        <w:spacing w:before="5"/>
        <w:ind w:left="0"/>
        <w:rPr>
          <w:sz w:val="24"/>
        </w:rPr>
      </w:pPr>
    </w:p>
    <w:p w14:paraId="427417E2" w14:textId="77777777" w:rsidR="000C7B92" w:rsidRDefault="000C7B92">
      <w:pPr>
        <w:rPr>
          <w:sz w:val="24"/>
        </w:rPr>
        <w:sectPr w:rsidR="000C7B92">
          <w:pgSz w:w="11910" w:h="16840"/>
          <w:pgMar w:top="1160" w:right="980" w:bottom="280" w:left="980" w:header="796" w:footer="0" w:gutter="0"/>
          <w:cols w:space="708"/>
        </w:sectPr>
      </w:pPr>
    </w:p>
    <w:p w14:paraId="7AC51509" w14:textId="77777777" w:rsidR="000C7B92" w:rsidRDefault="00A85A65">
      <w:pPr>
        <w:pStyle w:val="Nadpis1"/>
        <w:spacing w:before="96"/>
      </w:pPr>
      <w:r>
        <w:t>Položka 194a</w:t>
      </w:r>
    </w:p>
    <w:p w14:paraId="75C4F599" w14:textId="77777777" w:rsidR="000C7B92" w:rsidRDefault="00A85A65">
      <w:pPr>
        <w:pStyle w:val="Zkladntext"/>
        <w:spacing w:before="121" w:line="203" w:lineRule="exact"/>
      </w:pPr>
      <w:r>
        <w:t>Vydanie povolenia výnimky niektorých ustanovení zákona o nakladaní s odpadom</w:t>
      </w:r>
    </w:p>
    <w:p w14:paraId="200EEE30" w14:textId="77777777" w:rsidR="000C7B92" w:rsidRDefault="00A85A65">
      <w:pPr>
        <w:pStyle w:val="Zkladntext"/>
        <w:spacing w:line="230" w:lineRule="exact"/>
      </w:pPr>
      <w:r>
        <w:t>z ťažobného priemyslu</w:t>
      </w:r>
      <w:r>
        <w:rPr>
          <w:position w:val="5"/>
          <w:sz w:val="10"/>
        </w:rPr>
        <w:t>39n</w:t>
      </w:r>
      <w:r>
        <w:rPr>
          <w:sz w:val="18"/>
        </w:rPr>
        <w:t xml:space="preserve">) </w:t>
      </w:r>
      <w:r>
        <w:t>.................................................................................................................</w:t>
      </w:r>
    </w:p>
    <w:p w14:paraId="77D467CC" w14:textId="77777777" w:rsidR="000C7B92" w:rsidRDefault="00A85A65">
      <w:pPr>
        <w:pStyle w:val="Zkladntext"/>
        <w:ind w:left="0"/>
        <w:rPr>
          <w:sz w:val="22"/>
        </w:rPr>
      </w:pPr>
      <w:r>
        <w:br w:type="column"/>
      </w:r>
    </w:p>
    <w:p w14:paraId="2A9EFE70" w14:textId="77777777" w:rsidR="000C7B92" w:rsidRDefault="000C7B92">
      <w:pPr>
        <w:pStyle w:val="Zkladntext"/>
        <w:spacing w:before="1"/>
        <w:ind w:left="0"/>
        <w:rPr>
          <w:sz w:val="18"/>
        </w:rPr>
      </w:pPr>
    </w:p>
    <w:p w14:paraId="3093D5F2" w14:textId="77777777" w:rsidR="000C7B92" w:rsidRDefault="00A85A65">
      <w:pPr>
        <w:pStyle w:val="Zkladntext"/>
        <w:spacing w:line="203" w:lineRule="exact"/>
        <w:ind w:left="219"/>
      </w:pPr>
      <w:r>
        <w:t>35</w:t>
      </w:r>
    </w:p>
    <w:p w14:paraId="328374CA" w14:textId="77777777" w:rsidR="000C7B92" w:rsidRDefault="00A85A65">
      <w:pPr>
        <w:pStyle w:val="Zkladntext"/>
        <w:spacing w:line="203" w:lineRule="exact"/>
      </w:pPr>
      <w:r>
        <w:t>eur</w:t>
      </w:r>
    </w:p>
    <w:p w14:paraId="782434FB" w14:textId="77777777" w:rsidR="000C7B92" w:rsidRDefault="000C7B92">
      <w:pPr>
        <w:spacing w:line="203" w:lineRule="exact"/>
        <w:sectPr w:rsidR="000C7B92">
          <w:type w:val="continuous"/>
          <w:pgSz w:w="11910" w:h="16840"/>
          <w:pgMar w:top="820" w:right="980" w:bottom="280" w:left="980" w:header="708" w:footer="708" w:gutter="0"/>
          <w:cols w:num="2" w:space="708" w:equalWidth="0">
            <w:col w:w="8039" w:space="1333"/>
            <w:col w:w="578"/>
          </w:cols>
        </w:sectPr>
      </w:pPr>
    </w:p>
    <w:p w14:paraId="20118BF4" w14:textId="77777777" w:rsidR="000C7B92" w:rsidRDefault="000C7B92">
      <w:pPr>
        <w:pStyle w:val="Zkladntext"/>
        <w:spacing w:before="2"/>
        <w:ind w:left="0"/>
        <w:rPr>
          <w:sz w:val="15"/>
        </w:rPr>
      </w:pPr>
    </w:p>
    <w:p w14:paraId="5C32D266" w14:textId="77777777" w:rsidR="000C7B92" w:rsidRDefault="00A85A65">
      <w:pPr>
        <w:pStyle w:val="Nadpis1"/>
        <w:spacing w:before="97"/>
      </w:pPr>
      <w:r>
        <w:t>Položka 194b</w:t>
      </w:r>
    </w:p>
    <w:p w14:paraId="24BE8D31" w14:textId="77777777" w:rsidR="000C7B92" w:rsidRDefault="00A85A65">
      <w:pPr>
        <w:pStyle w:val="Zkladntext"/>
        <w:tabs>
          <w:tab w:val="left" w:pos="8591"/>
        </w:tabs>
        <w:spacing w:before="120"/>
      </w:pPr>
      <w:r>
        <w:t>Vydanie rozhodnutia o schválení plánu nakladania s ťažobným</w:t>
      </w:r>
      <w:r>
        <w:rPr>
          <w:spacing w:val="4"/>
        </w:rPr>
        <w:t xml:space="preserve"> </w:t>
      </w:r>
      <w:r>
        <w:t>odpadom</w:t>
      </w:r>
      <w:r>
        <w:rPr>
          <w:position w:val="5"/>
          <w:sz w:val="10"/>
        </w:rPr>
        <w:t>39n</w:t>
      </w:r>
      <w:r>
        <w:rPr>
          <w:sz w:val="18"/>
        </w:rPr>
        <w:t>)</w:t>
      </w:r>
      <w:r>
        <w:rPr>
          <w:spacing w:val="-7"/>
          <w:sz w:val="18"/>
        </w:rPr>
        <w:t xml:space="preserve"> </w:t>
      </w:r>
      <w:r>
        <w:t>.................................</w:t>
      </w:r>
      <w:r>
        <w:tab/>
      </w:r>
      <w:r>
        <w:rPr>
          <w:position w:val="2"/>
        </w:rPr>
        <w:t>15 eur</w:t>
      </w:r>
    </w:p>
    <w:p w14:paraId="3D3B4720" w14:textId="77777777" w:rsidR="000C7B92" w:rsidRDefault="000C7B92">
      <w:pPr>
        <w:pStyle w:val="Zkladntext"/>
        <w:spacing w:before="6"/>
        <w:ind w:left="0"/>
        <w:rPr>
          <w:sz w:val="22"/>
        </w:rPr>
      </w:pPr>
    </w:p>
    <w:p w14:paraId="2624648D" w14:textId="77777777" w:rsidR="000C7B92" w:rsidRDefault="00A85A65">
      <w:pPr>
        <w:pStyle w:val="Nadpis1"/>
      </w:pPr>
      <w:r>
        <w:t>Položka 194c</w:t>
      </w:r>
    </w:p>
    <w:p w14:paraId="5D324B77" w14:textId="77777777" w:rsidR="000C7B92" w:rsidRDefault="00A85A65">
      <w:pPr>
        <w:pStyle w:val="Zkladntext"/>
        <w:tabs>
          <w:tab w:val="left" w:pos="8601"/>
        </w:tabs>
        <w:spacing w:before="121"/>
      </w:pPr>
      <w:r>
        <w:t>Vydanie rozhodnutia o povolení zriadenia, užívania, zmeny a uzavretia</w:t>
      </w:r>
      <w:r>
        <w:rPr>
          <w:spacing w:val="4"/>
        </w:rPr>
        <w:t xml:space="preserve"> </w:t>
      </w:r>
      <w:r>
        <w:t>odvalu</w:t>
      </w:r>
      <w:r>
        <w:rPr>
          <w:position w:val="5"/>
          <w:sz w:val="10"/>
        </w:rPr>
        <w:t>39n</w:t>
      </w:r>
      <w:r>
        <w:rPr>
          <w:sz w:val="18"/>
        </w:rPr>
        <w:t>)</w:t>
      </w:r>
      <w:r>
        <w:rPr>
          <w:spacing w:val="-7"/>
          <w:sz w:val="18"/>
        </w:rPr>
        <w:t xml:space="preserve"> </w:t>
      </w:r>
      <w:r>
        <w:t>..........................</w:t>
      </w:r>
      <w:r>
        <w:tab/>
      </w:r>
      <w:r>
        <w:rPr>
          <w:position w:val="2"/>
        </w:rPr>
        <w:t>35 eur</w:t>
      </w:r>
    </w:p>
    <w:p w14:paraId="6D85F0B1" w14:textId="77777777" w:rsidR="000C7B92" w:rsidRDefault="000C7B92">
      <w:pPr>
        <w:pStyle w:val="Zkladntext"/>
        <w:spacing w:before="5"/>
        <w:ind w:left="0"/>
        <w:rPr>
          <w:sz w:val="22"/>
        </w:rPr>
      </w:pPr>
    </w:p>
    <w:p w14:paraId="466F95AF" w14:textId="77777777" w:rsidR="000C7B92" w:rsidRDefault="00A85A65">
      <w:pPr>
        <w:pStyle w:val="Nadpis1"/>
      </w:pPr>
      <w:r>
        <w:t>Položka 194d</w:t>
      </w:r>
    </w:p>
    <w:p w14:paraId="41CE3D41" w14:textId="77777777" w:rsidR="000C7B92" w:rsidRDefault="00A85A65">
      <w:pPr>
        <w:pStyle w:val="Zkladntext"/>
        <w:tabs>
          <w:tab w:val="left" w:pos="8696"/>
        </w:tabs>
        <w:spacing w:before="121"/>
      </w:pPr>
      <w:r>
        <w:t>Vydanie súhlasu s uzavretím</w:t>
      </w:r>
      <w:r>
        <w:rPr>
          <w:spacing w:val="2"/>
        </w:rPr>
        <w:t xml:space="preserve"> </w:t>
      </w:r>
      <w:r>
        <w:t>odvalu</w:t>
      </w:r>
      <w:r>
        <w:rPr>
          <w:position w:val="5"/>
          <w:sz w:val="10"/>
        </w:rPr>
        <w:t>39n</w:t>
      </w:r>
      <w:r>
        <w:rPr>
          <w:sz w:val="18"/>
        </w:rPr>
        <w:t>)</w:t>
      </w:r>
      <w:r>
        <w:rPr>
          <w:spacing w:val="-7"/>
          <w:sz w:val="18"/>
        </w:rPr>
        <w:t xml:space="preserve"> </w:t>
      </w:r>
      <w:r>
        <w:t>.............................................................................................</w:t>
      </w:r>
      <w:r>
        <w:tab/>
      </w:r>
      <w:r>
        <w:rPr>
          <w:position w:val="2"/>
        </w:rPr>
        <w:t>15 eur</w:t>
      </w:r>
    </w:p>
    <w:p w14:paraId="2010C8EC" w14:textId="77777777" w:rsidR="000C7B92" w:rsidRDefault="000C7B92">
      <w:pPr>
        <w:pStyle w:val="Zkladntext"/>
        <w:spacing w:before="6"/>
        <w:ind w:left="0"/>
        <w:rPr>
          <w:sz w:val="22"/>
        </w:rPr>
      </w:pPr>
    </w:p>
    <w:p w14:paraId="3EF8C533" w14:textId="77777777" w:rsidR="000C7B92" w:rsidRDefault="00A85A65">
      <w:pPr>
        <w:pStyle w:val="Nadpis1"/>
      </w:pPr>
      <w:r>
        <w:t>Položka 194e</w:t>
      </w:r>
    </w:p>
    <w:p w14:paraId="68B20998" w14:textId="77777777" w:rsidR="000C7B92" w:rsidRDefault="00A85A65">
      <w:pPr>
        <w:pStyle w:val="Zkladntext"/>
        <w:tabs>
          <w:tab w:val="left" w:pos="8639"/>
        </w:tabs>
        <w:spacing w:before="120"/>
      </w:pPr>
      <w:r>
        <w:t>Vydanie súhlasu s čerpaním prostriedkov z účelovej finančnej</w:t>
      </w:r>
      <w:r>
        <w:rPr>
          <w:spacing w:val="4"/>
        </w:rPr>
        <w:t xml:space="preserve"> </w:t>
      </w:r>
      <w:r>
        <w:t>rezervy</w:t>
      </w:r>
      <w:r>
        <w:rPr>
          <w:position w:val="5"/>
          <w:sz w:val="10"/>
        </w:rPr>
        <w:t>39n</w:t>
      </w:r>
      <w:r>
        <w:rPr>
          <w:sz w:val="18"/>
        </w:rPr>
        <w:t>)</w:t>
      </w:r>
      <w:r>
        <w:rPr>
          <w:spacing w:val="-7"/>
          <w:sz w:val="18"/>
        </w:rPr>
        <w:t xml:space="preserve"> </w:t>
      </w:r>
      <w:r>
        <w:t>........................................</w:t>
      </w:r>
      <w:r>
        <w:tab/>
      </w:r>
      <w:r>
        <w:rPr>
          <w:position w:val="2"/>
        </w:rPr>
        <w:t>35 eur</w:t>
      </w:r>
    </w:p>
    <w:p w14:paraId="112704C8" w14:textId="77777777" w:rsidR="000C7B92" w:rsidRDefault="000C7B92">
      <w:pPr>
        <w:pStyle w:val="Zkladntext"/>
        <w:spacing w:before="6"/>
        <w:ind w:left="0"/>
        <w:rPr>
          <w:sz w:val="22"/>
        </w:rPr>
      </w:pPr>
    </w:p>
    <w:p w14:paraId="20EF2A1A" w14:textId="77777777" w:rsidR="000C7B92" w:rsidRDefault="00A85A65">
      <w:pPr>
        <w:pStyle w:val="Nadpis1"/>
      </w:pPr>
      <w:r>
        <w:t>Položka 194f</w:t>
      </w:r>
    </w:p>
    <w:p w14:paraId="122ED8D4" w14:textId="77777777" w:rsidR="000C7B92" w:rsidRDefault="00A85A65">
      <w:pPr>
        <w:pStyle w:val="Zkladntext"/>
        <w:tabs>
          <w:tab w:val="left" w:pos="8619"/>
        </w:tabs>
        <w:spacing w:before="121"/>
      </w:pPr>
      <w:r>
        <w:t>Vydanie rozhodnutia o zaradení odvalu do zodpovedajúcej</w:t>
      </w:r>
      <w:r>
        <w:rPr>
          <w:spacing w:val="2"/>
        </w:rPr>
        <w:t xml:space="preserve"> </w:t>
      </w:r>
      <w:r>
        <w:t>kategórie</w:t>
      </w:r>
      <w:r>
        <w:rPr>
          <w:position w:val="5"/>
          <w:sz w:val="10"/>
        </w:rPr>
        <w:t>39n</w:t>
      </w:r>
      <w:r>
        <w:rPr>
          <w:sz w:val="18"/>
        </w:rPr>
        <w:t>)</w:t>
      </w:r>
      <w:r>
        <w:rPr>
          <w:spacing w:val="-7"/>
          <w:sz w:val="18"/>
        </w:rPr>
        <w:t xml:space="preserve"> </w:t>
      </w:r>
      <w:r>
        <w:t>..........................................</w:t>
      </w:r>
      <w:r>
        <w:tab/>
      </w:r>
      <w:r>
        <w:rPr>
          <w:position w:val="2"/>
        </w:rPr>
        <w:t>15 eur</w:t>
      </w:r>
    </w:p>
    <w:p w14:paraId="2A40E507" w14:textId="77777777" w:rsidR="000C7B92" w:rsidRDefault="000C7B92">
      <w:pPr>
        <w:pStyle w:val="Zkladntext"/>
        <w:spacing w:before="3"/>
        <w:ind w:left="0"/>
        <w:rPr>
          <w:sz w:val="15"/>
        </w:rPr>
      </w:pPr>
    </w:p>
    <w:p w14:paraId="169F173C" w14:textId="77777777" w:rsidR="000C7B92" w:rsidRDefault="000C7B92">
      <w:pPr>
        <w:rPr>
          <w:sz w:val="15"/>
        </w:rPr>
        <w:sectPr w:rsidR="000C7B92">
          <w:type w:val="continuous"/>
          <w:pgSz w:w="11910" w:h="16840"/>
          <w:pgMar w:top="820" w:right="980" w:bottom="280" w:left="980" w:header="708" w:footer="708" w:gutter="0"/>
          <w:cols w:space="708"/>
        </w:sectPr>
      </w:pPr>
    </w:p>
    <w:p w14:paraId="704B1C88" w14:textId="77777777" w:rsidR="000C7B92" w:rsidRDefault="00A85A65">
      <w:pPr>
        <w:pStyle w:val="Nadpis1"/>
        <w:spacing w:before="96"/>
      </w:pPr>
      <w:r>
        <w:t>Položka 194g</w:t>
      </w:r>
    </w:p>
    <w:p w14:paraId="0C926F0B" w14:textId="77777777" w:rsidR="000C7B92" w:rsidRDefault="00A85A65">
      <w:pPr>
        <w:pStyle w:val="Zkladntext"/>
        <w:spacing w:before="121" w:line="203" w:lineRule="exact"/>
      </w:pPr>
      <w:r>
        <w:t>Vydanie rozhodnutia o povolení na trvalé ukladanie oxidu uhličitého do</w:t>
      </w:r>
    </w:p>
    <w:p w14:paraId="68BAA02E" w14:textId="77777777" w:rsidR="000C7B92" w:rsidRDefault="00A85A65">
      <w:pPr>
        <w:pStyle w:val="Zkladntext"/>
        <w:spacing w:line="230" w:lineRule="exact"/>
      </w:pPr>
      <w:r>
        <w:t>geologického prostredia</w:t>
      </w:r>
      <w:r>
        <w:rPr>
          <w:position w:val="5"/>
          <w:sz w:val="10"/>
        </w:rPr>
        <w:t>39p</w:t>
      </w:r>
      <w:r>
        <w:rPr>
          <w:sz w:val="18"/>
        </w:rPr>
        <w:t xml:space="preserve">) </w:t>
      </w:r>
      <w:r>
        <w:t>..................................................................................................................</w:t>
      </w:r>
    </w:p>
    <w:p w14:paraId="5AA004D6" w14:textId="77777777" w:rsidR="000C7B92" w:rsidRDefault="00A85A65">
      <w:pPr>
        <w:pStyle w:val="Zkladntext"/>
        <w:ind w:left="0"/>
        <w:rPr>
          <w:sz w:val="22"/>
        </w:rPr>
      </w:pPr>
      <w:r>
        <w:br w:type="column"/>
      </w:r>
    </w:p>
    <w:p w14:paraId="47E676CF" w14:textId="77777777" w:rsidR="000C7B92" w:rsidRDefault="000C7B92">
      <w:pPr>
        <w:pStyle w:val="Zkladntext"/>
        <w:spacing w:before="1"/>
        <w:ind w:left="0"/>
        <w:rPr>
          <w:sz w:val="18"/>
        </w:rPr>
      </w:pPr>
    </w:p>
    <w:p w14:paraId="6F68C0B5" w14:textId="77777777" w:rsidR="000C7B92" w:rsidRDefault="00A85A65">
      <w:pPr>
        <w:pStyle w:val="Zkladntext"/>
        <w:spacing w:line="203" w:lineRule="exact"/>
        <w:ind w:left="219"/>
      </w:pPr>
      <w:r>
        <w:t>35</w:t>
      </w:r>
    </w:p>
    <w:p w14:paraId="20B5D3F8" w14:textId="77777777" w:rsidR="000C7B92" w:rsidRDefault="00A85A65">
      <w:pPr>
        <w:pStyle w:val="Zkladntext"/>
        <w:spacing w:line="203" w:lineRule="exact"/>
      </w:pPr>
      <w:r>
        <w:t>eur</w:t>
      </w:r>
    </w:p>
    <w:p w14:paraId="7A91A071" w14:textId="77777777" w:rsidR="000C7B92" w:rsidRDefault="000C7B92">
      <w:pPr>
        <w:spacing w:line="203" w:lineRule="exact"/>
        <w:sectPr w:rsidR="000C7B92">
          <w:type w:val="continuous"/>
          <w:pgSz w:w="11910" w:h="16840"/>
          <w:pgMar w:top="820" w:right="980" w:bottom="280" w:left="980" w:header="708" w:footer="708" w:gutter="0"/>
          <w:cols w:num="2" w:space="708" w:equalWidth="0">
            <w:col w:w="8164" w:space="1208"/>
            <w:col w:w="578"/>
          </w:cols>
        </w:sectPr>
      </w:pPr>
    </w:p>
    <w:p w14:paraId="3FC4F69A" w14:textId="77777777" w:rsidR="000C7B92" w:rsidRDefault="000C7B92">
      <w:pPr>
        <w:pStyle w:val="Zkladntext"/>
        <w:spacing w:before="3"/>
        <w:ind w:left="0"/>
        <w:rPr>
          <w:sz w:val="15"/>
        </w:rPr>
      </w:pPr>
    </w:p>
    <w:p w14:paraId="02354CFD" w14:textId="77777777" w:rsidR="000C7B92" w:rsidRDefault="00A85A65">
      <w:pPr>
        <w:pStyle w:val="Nadpis1"/>
        <w:spacing w:before="96"/>
      </w:pPr>
      <w:r>
        <w:t>Položka 194h</w:t>
      </w:r>
    </w:p>
    <w:p w14:paraId="51D72D9F" w14:textId="77777777" w:rsidR="000C7B92" w:rsidRDefault="00A85A65">
      <w:pPr>
        <w:pStyle w:val="Zkladntext"/>
        <w:spacing w:before="121" w:line="201" w:lineRule="exact"/>
      </w:pPr>
      <w:r>
        <w:t>Vydanie rozhodnutia o schválení plánu monitorovania na účely trvalého</w:t>
      </w:r>
    </w:p>
    <w:p w14:paraId="46FE10F1" w14:textId="77777777" w:rsidR="000C7B92" w:rsidRDefault="00A85A65">
      <w:pPr>
        <w:pStyle w:val="Zkladntext"/>
        <w:tabs>
          <w:tab w:val="left" w:pos="9277"/>
        </w:tabs>
        <w:spacing w:line="232" w:lineRule="exact"/>
      </w:pPr>
      <w:r>
        <w:rPr>
          <w:position w:val="1"/>
        </w:rPr>
        <w:t>ukladania oxidu uhličitého do geologického prostredia</w:t>
      </w:r>
      <w:r>
        <w:rPr>
          <w:position w:val="6"/>
          <w:sz w:val="10"/>
        </w:rPr>
        <w:t>39q</w:t>
      </w:r>
      <w:r>
        <w:rPr>
          <w:position w:val="1"/>
          <w:sz w:val="18"/>
        </w:rPr>
        <w:t>)</w:t>
      </w:r>
      <w:r>
        <w:rPr>
          <w:spacing w:val="-7"/>
          <w:position w:val="1"/>
          <w:sz w:val="18"/>
        </w:rPr>
        <w:t xml:space="preserve"> </w:t>
      </w:r>
      <w:r>
        <w:rPr>
          <w:position w:val="1"/>
        </w:rPr>
        <w:t>..........................................</w:t>
      </w:r>
      <w:r>
        <w:rPr>
          <w:position w:val="1"/>
        </w:rPr>
        <w:tab/>
      </w:r>
      <w:r>
        <w:t>15 eur</w:t>
      </w:r>
    </w:p>
    <w:p w14:paraId="1BDCD8C7" w14:textId="77777777" w:rsidR="000C7B92" w:rsidRDefault="000C7B92">
      <w:pPr>
        <w:pStyle w:val="Zkladntext"/>
        <w:spacing w:before="2"/>
        <w:ind w:left="0"/>
        <w:rPr>
          <w:sz w:val="15"/>
        </w:rPr>
      </w:pPr>
    </w:p>
    <w:p w14:paraId="0274FB00" w14:textId="77777777" w:rsidR="000C7B92" w:rsidRDefault="000C7B92">
      <w:pPr>
        <w:rPr>
          <w:sz w:val="15"/>
        </w:rPr>
        <w:sectPr w:rsidR="000C7B92">
          <w:type w:val="continuous"/>
          <w:pgSz w:w="11910" w:h="16840"/>
          <w:pgMar w:top="820" w:right="980" w:bottom="280" w:left="980" w:header="708" w:footer="708" w:gutter="0"/>
          <w:cols w:space="708"/>
        </w:sectPr>
      </w:pPr>
    </w:p>
    <w:p w14:paraId="5CCDE506" w14:textId="77777777" w:rsidR="000C7B92" w:rsidRDefault="00A85A65">
      <w:pPr>
        <w:pStyle w:val="Nadpis1"/>
        <w:spacing w:before="96"/>
      </w:pPr>
      <w:r>
        <w:t>Položka 194i</w:t>
      </w:r>
    </w:p>
    <w:p w14:paraId="61D7EF98" w14:textId="77777777" w:rsidR="000C7B92" w:rsidRDefault="00A85A65">
      <w:pPr>
        <w:pStyle w:val="Zkladntext"/>
        <w:spacing w:before="136" w:line="218" w:lineRule="auto"/>
        <w:ind w:right="38"/>
      </w:pPr>
      <w:r>
        <w:t>Vydanie rozhodnutia o schválení aktualizovaného plánu monitorovania na účely trvalého ukladania oxidu uhličitého do geologického prostredia</w:t>
      </w:r>
      <w:r>
        <w:rPr>
          <w:position w:val="5"/>
          <w:sz w:val="10"/>
        </w:rPr>
        <w:t>39r</w:t>
      </w:r>
      <w:r>
        <w:rPr>
          <w:sz w:val="18"/>
        </w:rPr>
        <w:t>)</w:t>
      </w:r>
      <w:r>
        <w:rPr>
          <w:spacing w:val="-23"/>
          <w:sz w:val="18"/>
        </w:rPr>
        <w:t xml:space="preserve"> </w:t>
      </w:r>
      <w:r>
        <w:t>................................................................</w:t>
      </w:r>
    </w:p>
    <w:p w14:paraId="340F97F3" w14:textId="77777777" w:rsidR="000C7B92" w:rsidRDefault="00A85A65">
      <w:pPr>
        <w:pStyle w:val="Zkladntext"/>
        <w:ind w:left="0"/>
        <w:rPr>
          <w:sz w:val="22"/>
        </w:rPr>
      </w:pPr>
      <w:r>
        <w:br w:type="column"/>
      </w:r>
    </w:p>
    <w:p w14:paraId="5545172C" w14:textId="77777777" w:rsidR="000C7B92" w:rsidRDefault="000C7B92">
      <w:pPr>
        <w:pStyle w:val="Zkladntext"/>
        <w:spacing w:before="1"/>
        <w:ind w:left="0"/>
        <w:rPr>
          <w:sz w:val="18"/>
        </w:rPr>
      </w:pPr>
    </w:p>
    <w:p w14:paraId="5696E147" w14:textId="77777777" w:rsidR="000C7B92" w:rsidRDefault="00A85A65">
      <w:pPr>
        <w:pStyle w:val="Zkladntext"/>
        <w:spacing w:line="203" w:lineRule="exact"/>
        <w:ind w:left="219"/>
      </w:pPr>
      <w:r>
        <w:t>15</w:t>
      </w:r>
    </w:p>
    <w:p w14:paraId="754D4904" w14:textId="77777777" w:rsidR="000C7B92" w:rsidRDefault="00A85A65">
      <w:pPr>
        <w:pStyle w:val="Zkladntext"/>
        <w:spacing w:line="203" w:lineRule="exact"/>
      </w:pPr>
      <w:r>
        <w:t>eur</w:t>
      </w:r>
    </w:p>
    <w:p w14:paraId="30F711B2" w14:textId="77777777" w:rsidR="000C7B92" w:rsidRDefault="000C7B92">
      <w:pPr>
        <w:spacing w:line="203" w:lineRule="exact"/>
        <w:sectPr w:rsidR="000C7B92">
          <w:type w:val="continuous"/>
          <w:pgSz w:w="11910" w:h="16840"/>
          <w:pgMar w:top="820" w:right="980" w:bottom="280" w:left="980" w:header="708" w:footer="708" w:gutter="0"/>
          <w:cols w:num="2" w:space="708" w:equalWidth="0">
            <w:col w:w="7983" w:space="1389"/>
            <w:col w:w="578"/>
          </w:cols>
        </w:sectPr>
      </w:pPr>
    </w:p>
    <w:p w14:paraId="116E9B3B" w14:textId="77777777" w:rsidR="000C7B92" w:rsidRDefault="000C7B92">
      <w:pPr>
        <w:pStyle w:val="Zkladntext"/>
        <w:spacing w:before="3"/>
        <w:ind w:left="0"/>
        <w:rPr>
          <w:sz w:val="15"/>
        </w:rPr>
      </w:pPr>
    </w:p>
    <w:p w14:paraId="5B45D76F" w14:textId="77777777" w:rsidR="000C7B92" w:rsidRDefault="00A85A65">
      <w:pPr>
        <w:pStyle w:val="Nadpis1"/>
        <w:spacing w:before="96"/>
      </w:pPr>
      <w:r>
        <w:t>Položka 194j</w:t>
      </w:r>
    </w:p>
    <w:p w14:paraId="2166B596" w14:textId="77777777" w:rsidR="000C7B92" w:rsidRDefault="00A85A65">
      <w:pPr>
        <w:pStyle w:val="Zkladntext"/>
        <w:tabs>
          <w:tab w:val="left" w:pos="8790"/>
        </w:tabs>
        <w:spacing w:before="121"/>
      </w:pPr>
      <w:r>
        <w:t>Vydanie rozhodnutia o schválení plánu nápravných</w:t>
      </w:r>
      <w:r>
        <w:rPr>
          <w:spacing w:val="2"/>
        </w:rPr>
        <w:t xml:space="preserve"> </w:t>
      </w:r>
      <w:r>
        <w:t>opatrení</w:t>
      </w:r>
      <w:r>
        <w:rPr>
          <w:position w:val="5"/>
          <w:sz w:val="10"/>
        </w:rPr>
        <w:t>39s</w:t>
      </w:r>
      <w:r>
        <w:rPr>
          <w:sz w:val="18"/>
        </w:rPr>
        <w:t>)</w:t>
      </w:r>
      <w:r>
        <w:rPr>
          <w:spacing w:val="-7"/>
          <w:sz w:val="18"/>
        </w:rPr>
        <w:t xml:space="preserve"> </w:t>
      </w:r>
      <w:r>
        <w:t>...........................................................</w:t>
      </w:r>
      <w:r>
        <w:tab/>
      </w:r>
      <w:r>
        <w:rPr>
          <w:position w:val="2"/>
        </w:rPr>
        <w:t>15 eur</w:t>
      </w:r>
    </w:p>
    <w:p w14:paraId="7C51036C" w14:textId="77777777" w:rsidR="000C7B92" w:rsidRDefault="000C7B92">
      <w:pPr>
        <w:pStyle w:val="Zkladntext"/>
        <w:spacing w:before="3"/>
        <w:ind w:left="0"/>
        <w:rPr>
          <w:sz w:val="15"/>
        </w:rPr>
      </w:pPr>
    </w:p>
    <w:p w14:paraId="4AFD2E76" w14:textId="77777777" w:rsidR="000C7B92" w:rsidRDefault="000C7B92">
      <w:pPr>
        <w:rPr>
          <w:sz w:val="15"/>
        </w:rPr>
        <w:sectPr w:rsidR="000C7B92">
          <w:type w:val="continuous"/>
          <w:pgSz w:w="11910" w:h="16840"/>
          <w:pgMar w:top="820" w:right="980" w:bottom="280" w:left="980" w:header="708" w:footer="708" w:gutter="0"/>
          <w:cols w:space="708"/>
        </w:sectPr>
      </w:pPr>
    </w:p>
    <w:p w14:paraId="6DEC31D1" w14:textId="77777777" w:rsidR="000C7B92" w:rsidRDefault="00A85A65">
      <w:pPr>
        <w:pStyle w:val="Nadpis1"/>
        <w:spacing w:before="96"/>
      </w:pPr>
      <w:r>
        <w:t>Položka 194k</w:t>
      </w:r>
    </w:p>
    <w:p w14:paraId="19400DAC" w14:textId="77777777" w:rsidR="000C7B92" w:rsidRDefault="00A85A65">
      <w:pPr>
        <w:pStyle w:val="Zkladntext"/>
        <w:spacing w:before="121" w:line="203" w:lineRule="exact"/>
      </w:pPr>
      <w:r>
        <w:t>Vydanie rozhodnutia o zrušení povolenia na trvalé ukladanie oxidu uhličitého</w:t>
      </w:r>
    </w:p>
    <w:p w14:paraId="495944F1" w14:textId="77777777" w:rsidR="000C7B92" w:rsidRDefault="00A85A65">
      <w:pPr>
        <w:pStyle w:val="Zkladntext"/>
        <w:spacing w:line="230" w:lineRule="exact"/>
      </w:pPr>
      <w:r>
        <w:t>do geologického prostredia</w:t>
      </w:r>
      <w:r>
        <w:rPr>
          <w:position w:val="5"/>
          <w:sz w:val="10"/>
        </w:rPr>
        <w:t>39t</w:t>
      </w:r>
      <w:r>
        <w:rPr>
          <w:sz w:val="18"/>
        </w:rPr>
        <w:t>)</w:t>
      </w:r>
      <w:r>
        <w:t>...............................................................................................................</w:t>
      </w:r>
    </w:p>
    <w:p w14:paraId="00B6BA01" w14:textId="77777777" w:rsidR="000C7B92" w:rsidRDefault="00A85A65">
      <w:pPr>
        <w:pStyle w:val="Zkladntext"/>
        <w:ind w:left="0"/>
        <w:rPr>
          <w:sz w:val="22"/>
        </w:rPr>
      </w:pPr>
      <w:r>
        <w:br w:type="column"/>
      </w:r>
    </w:p>
    <w:p w14:paraId="7D0A73C7" w14:textId="77777777" w:rsidR="000C7B92" w:rsidRDefault="000C7B92">
      <w:pPr>
        <w:pStyle w:val="Zkladntext"/>
        <w:ind w:left="0"/>
      </w:pPr>
    </w:p>
    <w:p w14:paraId="15089B13" w14:textId="77777777" w:rsidR="000C7B92" w:rsidRDefault="00A85A65">
      <w:pPr>
        <w:pStyle w:val="Zkladntext"/>
        <w:spacing w:before="1" w:line="203" w:lineRule="exact"/>
      </w:pPr>
      <w:r>
        <w:t>15</w:t>
      </w:r>
    </w:p>
    <w:p w14:paraId="0631D7A3" w14:textId="77777777" w:rsidR="000C7B92" w:rsidRDefault="00A85A65">
      <w:pPr>
        <w:pStyle w:val="Zkladntext"/>
        <w:spacing w:line="203" w:lineRule="exact"/>
      </w:pPr>
      <w:r>
        <w:t>eur</w:t>
      </w:r>
    </w:p>
    <w:p w14:paraId="412A3060" w14:textId="77777777" w:rsidR="000C7B92" w:rsidRDefault="000C7B92">
      <w:pPr>
        <w:spacing w:line="203" w:lineRule="exact"/>
        <w:sectPr w:rsidR="000C7B92">
          <w:type w:val="continuous"/>
          <w:pgSz w:w="11910" w:h="16840"/>
          <w:pgMar w:top="820" w:right="980" w:bottom="280" w:left="980" w:header="708" w:footer="708" w:gutter="0"/>
          <w:cols w:num="2" w:space="708" w:equalWidth="0">
            <w:col w:w="8175" w:space="1014"/>
            <w:col w:w="761"/>
          </w:cols>
        </w:sectPr>
      </w:pPr>
    </w:p>
    <w:p w14:paraId="0A8EBA81" w14:textId="77777777" w:rsidR="000C7B92" w:rsidRDefault="000C7B92">
      <w:pPr>
        <w:pStyle w:val="Zkladntext"/>
        <w:spacing w:before="3"/>
        <w:ind w:left="0"/>
        <w:rPr>
          <w:sz w:val="15"/>
        </w:rPr>
      </w:pPr>
    </w:p>
    <w:p w14:paraId="2095A25C" w14:textId="77777777" w:rsidR="000C7B92" w:rsidRDefault="00A85A65">
      <w:pPr>
        <w:pStyle w:val="Nadpis1"/>
        <w:spacing w:before="96"/>
      </w:pPr>
      <w:r>
        <w:t>Položka 194l</w:t>
      </w:r>
    </w:p>
    <w:p w14:paraId="27825F71" w14:textId="77777777" w:rsidR="000C7B92" w:rsidRDefault="00A85A65">
      <w:pPr>
        <w:pStyle w:val="Zkladntext"/>
        <w:tabs>
          <w:tab w:val="left" w:pos="8731"/>
        </w:tabs>
        <w:spacing w:before="121"/>
      </w:pPr>
      <w:r>
        <w:t>Vydanie rozhodnutia o schválení plánu pre etapu po uzavretí</w:t>
      </w:r>
      <w:r>
        <w:rPr>
          <w:spacing w:val="2"/>
        </w:rPr>
        <w:t xml:space="preserve"> </w:t>
      </w:r>
      <w:r>
        <w:t>úložiska</w:t>
      </w:r>
      <w:r>
        <w:rPr>
          <w:position w:val="5"/>
          <w:sz w:val="10"/>
        </w:rPr>
        <w:t>39u</w:t>
      </w:r>
      <w:r>
        <w:rPr>
          <w:sz w:val="18"/>
        </w:rPr>
        <w:t>)</w:t>
      </w:r>
      <w:r>
        <w:rPr>
          <w:spacing w:val="-7"/>
          <w:sz w:val="18"/>
        </w:rPr>
        <w:t xml:space="preserve"> </w:t>
      </w:r>
      <w:r>
        <w:t>..........................................</w:t>
      </w:r>
      <w:r>
        <w:tab/>
      </w:r>
      <w:r>
        <w:rPr>
          <w:position w:val="2"/>
        </w:rPr>
        <w:t>15 eur</w:t>
      </w:r>
    </w:p>
    <w:p w14:paraId="4F94387C" w14:textId="77777777" w:rsidR="000C7B92" w:rsidRDefault="000C7B92">
      <w:pPr>
        <w:pStyle w:val="Zkladntext"/>
        <w:spacing w:before="5"/>
        <w:ind w:left="0"/>
        <w:rPr>
          <w:sz w:val="22"/>
        </w:rPr>
      </w:pPr>
    </w:p>
    <w:p w14:paraId="0447BD00" w14:textId="77777777" w:rsidR="000C7B92" w:rsidRDefault="00A85A65">
      <w:pPr>
        <w:pStyle w:val="Nadpis1"/>
      </w:pPr>
      <w:r>
        <w:t>Položka 194m</w:t>
      </w:r>
    </w:p>
    <w:p w14:paraId="4F2A5535" w14:textId="77777777" w:rsidR="000C7B92" w:rsidRDefault="00A85A65">
      <w:pPr>
        <w:pStyle w:val="Zkladntext"/>
        <w:tabs>
          <w:tab w:val="left" w:pos="8834"/>
        </w:tabs>
        <w:spacing w:before="121"/>
      </w:pPr>
      <w:r>
        <w:t>Vydanie súhlasu k prístupu k prepravnej sieti a</w:t>
      </w:r>
      <w:r>
        <w:rPr>
          <w:spacing w:val="6"/>
        </w:rPr>
        <w:t xml:space="preserve"> </w:t>
      </w:r>
      <w:r>
        <w:t>úložisku</w:t>
      </w:r>
      <w:r>
        <w:rPr>
          <w:position w:val="5"/>
          <w:sz w:val="10"/>
        </w:rPr>
        <w:t>39v</w:t>
      </w:r>
      <w:r>
        <w:rPr>
          <w:sz w:val="18"/>
        </w:rPr>
        <w:t>)</w:t>
      </w:r>
      <w:r>
        <w:rPr>
          <w:spacing w:val="-7"/>
          <w:sz w:val="18"/>
        </w:rPr>
        <w:t xml:space="preserve"> </w:t>
      </w:r>
      <w:r>
        <w:t>..................................................................</w:t>
      </w:r>
      <w:r>
        <w:tab/>
      </w:r>
      <w:r>
        <w:rPr>
          <w:position w:val="2"/>
        </w:rPr>
        <w:t>35 eur</w:t>
      </w:r>
    </w:p>
    <w:p w14:paraId="2613B28A" w14:textId="77777777" w:rsidR="000C7B92" w:rsidRDefault="000C7B92">
      <w:pPr>
        <w:sectPr w:rsidR="000C7B92">
          <w:type w:val="continuous"/>
          <w:pgSz w:w="11910" w:h="16840"/>
          <w:pgMar w:top="820" w:right="980" w:bottom="280" w:left="980" w:header="708" w:footer="708" w:gutter="0"/>
          <w:cols w:space="708"/>
        </w:sectPr>
      </w:pPr>
    </w:p>
    <w:p w14:paraId="5CB51B44" w14:textId="77777777" w:rsidR="000C7B92" w:rsidRDefault="000C7B92">
      <w:pPr>
        <w:pStyle w:val="Zkladntext"/>
        <w:spacing w:before="6"/>
        <w:ind w:left="0"/>
        <w:rPr>
          <w:sz w:val="22"/>
        </w:rPr>
      </w:pPr>
    </w:p>
    <w:p w14:paraId="2AE3F651" w14:textId="77777777" w:rsidR="000C7B92" w:rsidRDefault="000C7B92">
      <w:pPr>
        <w:sectPr w:rsidR="000C7B92">
          <w:pgSz w:w="11910" w:h="16840"/>
          <w:pgMar w:top="1160" w:right="980" w:bottom="280" w:left="980" w:header="796" w:footer="0" w:gutter="0"/>
          <w:cols w:space="708"/>
        </w:sectPr>
      </w:pPr>
    </w:p>
    <w:p w14:paraId="066D4983" w14:textId="77777777" w:rsidR="000C7B92" w:rsidRDefault="000C7B92">
      <w:pPr>
        <w:pStyle w:val="Zkladntext"/>
        <w:ind w:left="0"/>
        <w:rPr>
          <w:sz w:val="28"/>
        </w:rPr>
      </w:pPr>
    </w:p>
    <w:p w14:paraId="29A9D007" w14:textId="77777777" w:rsidR="000C7B92" w:rsidRDefault="000C7B92">
      <w:pPr>
        <w:pStyle w:val="Zkladntext"/>
        <w:spacing w:before="2"/>
        <w:ind w:left="0"/>
        <w:rPr>
          <w:sz w:val="36"/>
        </w:rPr>
      </w:pPr>
    </w:p>
    <w:p w14:paraId="729E612D" w14:textId="77777777" w:rsidR="000C7B92" w:rsidRDefault="00A85A65">
      <w:pPr>
        <w:pStyle w:val="Nadpis1"/>
        <w:spacing w:before="1"/>
      </w:pPr>
      <w:r>
        <w:t>Položka 202</w:t>
      </w:r>
    </w:p>
    <w:p w14:paraId="4102E3DF" w14:textId="77777777" w:rsidR="000C7B92" w:rsidRDefault="00A85A65">
      <w:pPr>
        <w:spacing w:before="96"/>
        <w:ind w:left="2383"/>
        <w:rPr>
          <w:b/>
          <w:sz w:val="20"/>
        </w:rPr>
      </w:pPr>
      <w:r>
        <w:br w:type="column"/>
      </w:r>
      <w:r>
        <w:rPr>
          <w:b/>
          <w:sz w:val="20"/>
        </w:rPr>
        <w:t>XIII. ČASŤ</w:t>
      </w:r>
    </w:p>
    <w:p w14:paraId="26ECCAD7" w14:textId="77777777" w:rsidR="000C7B92" w:rsidRDefault="00A85A65">
      <w:pPr>
        <w:spacing w:before="5"/>
        <w:ind w:left="352"/>
        <w:rPr>
          <w:b/>
          <w:sz w:val="20"/>
        </w:rPr>
      </w:pPr>
      <w:r>
        <w:rPr>
          <w:b/>
          <w:sz w:val="20"/>
        </w:rPr>
        <w:t>BEZPEČNOSŤ PRÁCE A TECHNICKÉ ZARIADENIA</w:t>
      </w:r>
    </w:p>
    <w:p w14:paraId="652E5200" w14:textId="77777777" w:rsidR="000C7B92" w:rsidRDefault="000C7B92">
      <w:pPr>
        <w:rPr>
          <w:sz w:val="20"/>
        </w:rPr>
        <w:sectPr w:rsidR="000C7B92">
          <w:type w:val="continuous"/>
          <w:pgSz w:w="11910" w:h="16840"/>
          <w:pgMar w:top="820" w:right="980" w:bottom="280" w:left="980" w:header="708" w:footer="708" w:gutter="0"/>
          <w:cols w:num="2" w:space="708" w:equalWidth="0">
            <w:col w:w="1665" w:space="376"/>
            <w:col w:w="7909"/>
          </w:cols>
        </w:sectPr>
      </w:pPr>
    </w:p>
    <w:p w14:paraId="3D0CB72C" w14:textId="77777777" w:rsidR="000C7B92" w:rsidRDefault="000C7B92">
      <w:pPr>
        <w:pStyle w:val="Zkladntext"/>
        <w:spacing w:before="12"/>
        <w:ind w:left="0"/>
        <w:rPr>
          <w:b/>
          <w:sz w:val="17"/>
        </w:rPr>
      </w:pPr>
    </w:p>
    <w:p w14:paraId="2BDBDF6A" w14:textId="77777777" w:rsidR="000C7B92" w:rsidRDefault="000C7B92">
      <w:pPr>
        <w:rPr>
          <w:sz w:val="17"/>
        </w:rPr>
        <w:sectPr w:rsidR="000C7B92">
          <w:type w:val="continuous"/>
          <w:pgSz w:w="11910" w:h="16840"/>
          <w:pgMar w:top="820" w:right="980" w:bottom="280" w:left="980" w:header="708" w:footer="708" w:gutter="0"/>
          <w:cols w:space="708"/>
        </w:sectPr>
      </w:pPr>
    </w:p>
    <w:p w14:paraId="2D16A37A" w14:textId="77777777" w:rsidR="000C7B92" w:rsidRDefault="00A85A65">
      <w:pPr>
        <w:pStyle w:val="Odsekzoznamu"/>
        <w:numPr>
          <w:ilvl w:val="0"/>
          <w:numId w:val="83"/>
        </w:numPr>
        <w:tabs>
          <w:tab w:val="left" w:pos="351"/>
        </w:tabs>
        <w:spacing w:before="116" w:line="218" w:lineRule="auto"/>
        <w:ind w:right="38" w:firstLine="0"/>
        <w:rPr>
          <w:sz w:val="18"/>
        </w:rPr>
      </w:pPr>
      <w:r>
        <w:rPr>
          <w:sz w:val="16"/>
        </w:rPr>
        <w:t>Vydanie oprávnenia na overovanie plnenia požiadaviek bezpečnosti technických zariadení</w:t>
      </w:r>
      <w:r>
        <w:rPr>
          <w:position w:val="5"/>
          <w:sz w:val="10"/>
        </w:rPr>
        <w:t>42</w:t>
      </w:r>
      <w:r>
        <w:rPr>
          <w:sz w:val="18"/>
        </w:rPr>
        <w:t>)</w:t>
      </w:r>
    </w:p>
    <w:p w14:paraId="588A3B1D" w14:textId="77777777" w:rsidR="000C7B92" w:rsidRDefault="00A85A65">
      <w:pPr>
        <w:pStyle w:val="Zkladntext"/>
        <w:spacing w:before="100"/>
      </w:pPr>
      <w:r>
        <w:br w:type="column"/>
        <w:t>995,50 eura</w:t>
      </w:r>
    </w:p>
    <w:p w14:paraId="4A0A9F6D" w14:textId="77777777" w:rsidR="000C7B92" w:rsidRDefault="000C7B92">
      <w:pPr>
        <w:sectPr w:rsidR="000C7B92">
          <w:type w:val="continuous"/>
          <w:pgSz w:w="11910" w:h="16840"/>
          <w:pgMar w:top="820" w:right="980" w:bottom="280" w:left="980" w:header="708" w:footer="708" w:gutter="0"/>
          <w:cols w:num="2" w:space="708" w:equalWidth="0">
            <w:col w:w="6644" w:space="2036"/>
            <w:col w:w="1270"/>
          </w:cols>
        </w:sectPr>
      </w:pPr>
    </w:p>
    <w:p w14:paraId="1492F4EA" w14:textId="77777777" w:rsidR="000C7B92" w:rsidRDefault="00A85A65">
      <w:pPr>
        <w:pStyle w:val="Odsekzoznamu"/>
        <w:numPr>
          <w:ilvl w:val="0"/>
          <w:numId w:val="83"/>
        </w:numPr>
        <w:tabs>
          <w:tab w:val="left" w:pos="354"/>
          <w:tab w:val="left" w:pos="8934"/>
        </w:tabs>
        <w:spacing w:before="42"/>
        <w:ind w:left="353" w:hanging="199"/>
        <w:rPr>
          <w:sz w:val="16"/>
        </w:rPr>
      </w:pPr>
      <w:r>
        <w:rPr>
          <w:sz w:val="16"/>
        </w:rPr>
        <w:t>Vydanie oprávnenia na vykonávanie bezpečnostnotechnickej služby</w:t>
      </w:r>
      <w:r>
        <w:rPr>
          <w:position w:val="5"/>
          <w:sz w:val="10"/>
        </w:rPr>
        <w:t>42</w:t>
      </w:r>
      <w:r>
        <w:rPr>
          <w:sz w:val="18"/>
        </w:rPr>
        <w:t>)</w:t>
      </w:r>
      <w:r>
        <w:rPr>
          <w:sz w:val="18"/>
        </w:rPr>
        <w:tab/>
      </w:r>
      <w:r>
        <w:rPr>
          <w:position w:val="2"/>
          <w:sz w:val="16"/>
        </w:rPr>
        <w:t>82,50 eura</w:t>
      </w:r>
    </w:p>
    <w:p w14:paraId="64CA6017" w14:textId="77777777" w:rsidR="000C7B92" w:rsidRDefault="00A85A65">
      <w:pPr>
        <w:pStyle w:val="Odsekzoznamu"/>
        <w:numPr>
          <w:ilvl w:val="0"/>
          <w:numId w:val="83"/>
        </w:numPr>
        <w:tabs>
          <w:tab w:val="left" w:pos="338"/>
          <w:tab w:val="left" w:pos="8934"/>
        </w:tabs>
        <w:ind w:left="337" w:hanging="183"/>
        <w:rPr>
          <w:sz w:val="16"/>
        </w:rPr>
      </w:pPr>
      <w:r>
        <w:rPr>
          <w:sz w:val="16"/>
        </w:rPr>
        <w:t>Vydanie oprávnenia na výchovu a vzdelávanie v oblasti</w:t>
      </w:r>
      <w:r>
        <w:rPr>
          <w:spacing w:val="4"/>
          <w:sz w:val="16"/>
        </w:rPr>
        <w:t xml:space="preserve"> </w:t>
      </w:r>
      <w:r>
        <w:rPr>
          <w:sz w:val="16"/>
        </w:rPr>
        <w:t>ochrany práce</w:t>
      </w:r>
      <w:r>
        <w:rPr>
          <w:position w:val="5"/>
          <w:sz w:val="10"/>
        </w:rPr>
        <w:t>42</w:t>
      </w:r>
      <w:r>
        <w:rPr>
          <w:sz w:val="18"/>
        </w:rPr>
        <w:t>)</w:t>
      </w:r>
      <w:r>
        <w:rPr>
          <w:sz w:val="18"/>
        </w:rPr>
        <w:tab/>
      </w:r>
      <w:r>
        <w:rPr>
          <w:position w:val="2"/>
          <w:sz w:val="16"/>
        </w:rPr>
        <w:t>82,50 eura</w:t>
      </w:r>
    </w:p>
    <w:p w14:paraId="42D53D34" w14:textId="77777777" w:rsidR="000C7B92" w:rsidRDefault="00A85A65">
      <w:pPr>
        <w:pStyle w:val="Odsekzoznamu"/>
        <w:numPr>
          <w:ilvl w:val="0"/>
          <w:numId w:val="83"/>
        </w:numPr>
        <w:tabs>
          <w:tab w:val="left" w:pos="354"/>
          <w:tab w:val="left" w:pos="9277"/>
        </w:tabs>
        <w:spacing w:before="39"/>
        <w:ind w:left="353" w:hanging="199"/>
        <w:rPr>
          <w:sz w:val="16"/>
        </w:rPr>
      </w:pPr>
      <w:r>
        <w:rPr>
          <w:sz w:val="16"/>
        </w:rPr>
        <w:t>Vydanie osvedčenia autorizovaného bezpečnostného technika</w:t>
      </w:r>
      <w:r>
        <w:rPr>
          <w:position w:val="5"/>
          <w:sz w:val="10"/>
        </w:rPr>
        <w:t>42</w:t>
      </w:r>
      <w:r>
        <w:rPr>
          <w:sz w:val="18"/>
        </w:rPr>
        <w:t>)</w:t>
      </w:r>
      <w:r>
        <w:rPr>
          <w:sz w:val="18"/>
        </w:rPr>
        <w:tab/>
      </w:r>
      <w:r>
        <w:rPr>
          <w:position w:val="2"/>
          <w:sz w:val="16"/>
        </w:rPr>
        <w:t>33 eur</w:t>
      </w:r>
    </w:p>
    <w:p w14:paraId="0999CE7C" w14:textId="77777777" w:rsidR="000C7B92" w:rsidRDefault="000C7B92">
      <w:pPr>
        <w:rPr>
          <w:sz w:val="16"/>
        </w:rPr>
        <w:sectPr w:rsidR="000C7B92">
          <w:type w:val="continuous"/>
          <w:pgSz w:w="11910" w:h="16840"/>
          <w:pgMar w:top="820" w:right="980" w:bottom="280" w:left="980" w:header="708" w:footer="708" w:gutter="0"/>
          <w:cols w:space="708"/>
        </w:sectPr>
      </w:pPr>
    </w:p>
    <w:p w14:paraId="6C930F4F" w14:textId="77777777" w:rsidR="000C7B92" w:rsidRDefault="00A85A65">
      <w:pPr>
        <w:pStyle w:val="Odsekzoznamu"/>
        <w:numPr>
          <w:ilvl w:val="0"/>
          <w:numId w:val="83"/>
        </w:numPr>
        <w:tabs>
          <w:tab w:val="left" w:pos="397"/>
        </w:tabs>
        <w:spacing w:before="54" w:line="218" w:lineRule="auto"/>
        <w:ind w:right="38" w:firstLine="0"/>
        <w:rPr>
          <w:sz w:val="18"/>
        </w:rPr>
      </w:pPr>
      <w:r>
        <w:rPr>
          <w:sz w:val="16"/>
        </w:rPr>
        <w:t>Vydanie preukazu a osvedčenia na vykonávanie činnosti podľa osobitného predpisu</w:t>
      </w:r>
      <w:r>
        <w:rPr>
          <w:position w:val="5"/>
          <w:sz w:val="10"/>
        </w:rPr>
        <w:t>42a</w:t>
      </w:r>
      <w:r>
        <w:rPr>
          <w:sz w:val="18"/>
        </w:rPr>
        <w:t>)</w:t>
      </w:r>
    </w:p>
    <w:p w14:paraId="60BF469A" w14:textId="77777777" w:rsidR="000C7B92" w:rsidRDefault="00A85A65">
      <w:pPr>
        <w:pStyle w:val="Odsekzoznamu"/>
        <w:numPr>
          <w:ilvl w:val="0"/>
          <w:numId w:val="83"/>
        </w:numPr>
        <w:tabs>
          <w:tab w:val="left" w:pos="342"/>
        </w:tabs>
        <w:spacing w:before="57" w:line="218" w:lineRule="auto"/>
        <w:ind w:right="38" w:firstLine="0"/>
        <w:rPr>
          <w:sz w:val="18"/>
        </w:rPr>
      </w:pPr>
      <w:r>
        <w:rPr>
          <w:sz w:val="16"/>
        </w:rPr>
        <w:t>Vydanie povolenia na výkon ľahkých prác fyzickou osobou podľa osobitného predpisu</w:t>
      </w:r>
      <w:r>
        <w:rPr>
          <w:position w:val="5"/>
          <w:sz w:val="10"/>
        </w:rPr>
        <w:t>42a</w:t>
      </w:r>
      <w:r>
        <w:rPr>
          <w:sz w:val="18"/>
        </w:rPr>
        <w:t>)</w:t>
      </w:r>
    </w:p>
    <w:p w14:paraId="25047A5B" w14:textId="77777777" w:rsidR="000C7B92" w:rsidRDefault="00A85A65">
      <w:pPr>
        <w:pStyle w:val="Odsekzoznamu"/>
        <w:numPr>
          <w:ilvl w:val="0"/>
          <w:numId w:val="83"/>
        </w:numPr>
        <w:tabs>
          <w:tab w:val="left" w:pos="383"/>
        </w:tabs>
        <w:spacing w:before="59" w:line="216" w:lineRule="auto"/>
        <w:ind w:right="38" w:firstLine="0"/>
        <w:rPr>
          <w:sz w:val="16"/>
        </w:rPr>
      </w:pPr>
      <w:r>
        <w:rPr>
          <w:sz w:val="16"/>
        </w:rPr>
        <w:t xml:space="preserve">Vydanie rozhodnutia o uznaní odbornej spôsobilosti fyzickej osoby, ktorá </w:t>
      </w:r>
      <w:r>
        <w:rPr>
          <w:spacing w:val="-8"/>
          <w:sz w:val="16"/>
        </w:rPr>
        <w:t xml:space="preserve">je </w:t>
      </w:r>
      <w:r>
        <w:rPr>
          <w:sz w:val="16"/>
        </w:rPr>
        <w:t>občanom členského</w:t>
      </w:r>
    </w:p>
    <w:p w14:paraId="37D6CAED" w14:textId="77777777" w:rsidR="000C7B92" w:rsidRDefault="00A85A65">
      <w:pPr>
        <w:pStyle w:val="Zkladntext"/>
        <w:spacing w:line="222" w:lineRule="exact"/>
      </w:pPr>
      <w:r>
        <w:t>štátu Európskej únie</w:t>
      </w:r>
      <w:r>
        <w:rPr>
          <w:position w:val="5"/>
          <w:sz w:val="10"/>
        </w:rPr>
        <w:t>42b</w:t>
      </w:r>
      <w:r>
        <w:rPr>
          <w:sz w:val="18"/>
        </w:rPr>
        <w:t xml:space="preserve">) </w:t>
      </w:r>
      <w:r>
        <w:t>.....</w:t>
      </w:r>
    </w:p>
    <w:p w14:paraId="4633C615" w14:textId="77777777" w:rsidR="000C7B92" w:rsidRDefault="00A85A65">
      <w:pPr>
        <w:pStyle w:val="Zkladntext"/>
        <w:spacing w:before="38"/>
        <w:ind w:left="0" w:right="153"/>
        <w:jc w:val="right"/>
      </w:pPr>
      <w:r>
        <w:br w:type="column"/>
        <w:t>5 eur</w:t>
      </w:r>
    </w:p>
    <w:p w14:paraId="4B42E141" w14:textId="77777777" w:rsidR="000C7B92" w:rsidRDefault="000C7B92">
      <w:pPr>
        <w:pStyle w:val="Zkladntext"/>
        <w:spacing w:before="3"/>
        <w:ind w:left="0"/>
        <w:rPr>
          <w:sz w:val="19"/>
        </w:rPr>
      </w:pPr>
    </w:p>
    <w:p w14:paraId="5FC85B58" w14:textId="77777777" w:rsidR="000C7B92" w:rsidRDefault="00A85A65">
      <w:pPr>
        <w:pStyle w:val="Zkladntext"/>
        <w:ind w:left="0" w:right="153"/>
        <w:jc w:val="right"/>
      </w:pPr>
      <w:r>
        <w:t>20 eur</w:t>
      </w:r>
    </w:p>
    <w:p w14:paraId="24652BEB" w14:textId="77777777" w:rsidR="000C7B92" w:rsidRDefault="000C7B92">
      <w:pPr>
        <w:pStyle w:val="Zkladntext"/>
        <w:spacing w:before="3"/>
        <w:ind w:left="0"/>
        <w:rPr>
          <w:sz w:val="19"/>
        </w:rPr>
      </w:pPr>
    </w:p>
    <w:p w14:paraId="58528DE4" w14:textId="77777777" w:rsidR="000C7B92" w:rsidRDefault="00A85A65">
      <w:pPr>
        <w:pStyle w:val="Zkladntext"/>
        <w:spacing w:before="1"/>
        <w:ind w:left="0" w:right="153"/>
        <w:jc w:val="right"/>
      </w:pPr>
      <w:r>
        <w:t>16,50 eur</w:t>
      </w:r>
    </w:p>
    <w:p w14:paraId="721A5484" w14:textId="77777777" w:rsidR="000C7B92" w:rsidRDefault="000C7B92">
      <w:pPr>
        <w:jc w:val="right"/>
        <w:sectPr w:rsidR="000C7B92">
          <w:type w:val="continuous"/>
          <w:pgSz w:w="11910" w:h="16840"/>
          <w:pgMar w:top="820" w:right="980" w:bottom="280" w:left="980" w:header="708" w:footer="708" w:gutter="0"/>
          <w:cols w:num="2" w:space="708" w:equalWidth="0">
            <w:col w:w="6644" w:space="2228"/>
            <w:col w:w="1078"/>
          </w:cols>
        </w:sectPr>
      </w:pPr>
    </w:p>
    <w:p w14:paraId="77295358" w14:textId="77777777" w:rsidR="000C7B92" w:rsidRDefault="00A85A65">
      <w:pPr>
        <w:pStyle w:val="Odsekzoznamu"/>
        <w:numPr>
          <w:ilvl w:val="0"/>
          <w:numId w:val="83"/>
        </w:numPr>
        <w:tabs>
          <w:tab w:val="left" w:pos="361"/>
          <w:tab w:val="left" w:pos="9277"/>
        </w:tabs>
        <w:spacing w:before="39"/>
        <w:ind w:left="360" w:hanging="206"/>
        <w:rPr>
          <w:sz w:val="16"/>
        </w:rPr>
      </w:pPr>
      <w:r>
        <w:rPr>
          <w:sz w:val="16"/>
        </w:rPr>
        <w:t>Rozšírenie oprávnenia podľa písmena c) .....</w:t>
      </w:r>
      <w:r>
        <w:rPr>
          <w:sz w:val="16"/>
        </w:rPr>
        <w:tab/>
        <w:t>33 eur</w:t>
      </w:r>
    </w:p>
    <w:p w14:paraId="076F5FDE" w14:textId="77777777" w:rsidR="000C7B92" w:rsidRDefault="000C7B92">
      <w:pPr>
        <w:rPr>
          <w:sz w:val="16"/>
        </w:rPr>
        <w:sectPr w:rsidR="000C7B92">
          <w:type w:val="continuous"/>
          <w:pgSz w:w="11910" w:h="16840"/>
          <w:pgMar w:top="820" w:right="980" w:bottom="280" w:left="980" w:header="708" w:footer="708" w:gutter="0"/>
          <w:cols w:space="708"/>
        </w:sectPr>
      </w:pPr>
    </w:p>
    <w:p w14:paraId="56BD75BA" w14:textId="77777777" w:rsidR="000C7B92" w:rsidRDefault="00A85A65">
      <w:pPr>
        <w:pStyle w:val="Odsekzoznamu"/>
        <w:numPr>
          <w:ilvl w:val="0"/>
          <w:numId w:val="83"/>
        </w:numPr>
        <w:tabs>
          <w:tab w:val="left" w:pos="306"/>
        </w:tabs>
        <w:spacing w:line="203" w:lineRule="exact"/>
        <w:ind w:left="305" w:hanging="151"/>
        <w:rPr>
          <w:sz w:val="16"/>
        </w:rPr>
      </w:pPr>
      <w:r>
        <w:rPr>
          <w:sz w:val="16"/>
        </w:rPr>
        <w:t>Vydanie duplikátu oprávnenia, osvedčenia alebo preukazu podľa písmen a) až</w:t>
      </w:r>
      <w:r>
        <w:rPr>
          <w:spacing w:val="20"/>
          <w:sz w:val="16"/>
        </w:rPr>
        <w:t xml:space="preserve"> </w:t>
      </w:r>
      <w:r>
        <w:rPr>
          <w:sz w:val="16"/>
        </w:rPr>
        <w:t>e)</w:t>
      </w:r>
    </w:p>
    <w:p w14:paraId="3D5A559C" w14:textId="77777777" w:rsidR="000C7B92" w:rsidRDefault="00A85A65">
      <w:pPr>
        <w:pStyle w:val="Zkladntext"/>
        <w:spacing w:line="203" w:lineRule="exact"/>
      </w:pPr>
      <w:r>
        <w:t>.....</w:t>
      </w:r>
    </w:p>
    <w:p w14:paraId="4D9310DF" w14:textId="77777777" w:rsidR="000C7B92" w:rsidRDefault="00A85A65">
      <w:pPr>
        <w:pStyle w:val="Odsekzoznamu"/>
        <w:numPr>
          <w:ilvl w:val="0"/>
          <w:numId w:val="83"/>
        </w:numPr>
        <w:tabs>
          <w:tab w:val="left" w:pos="318"/>
        </w:tabs>
        <w:spacing w:line="230" w:lineRule="exact"/>
        <w:ind w:left="317" w:hanging="163"/>
        <w:rPr>
          <w:sz w:val="18"/>
        </w:rPr>
      </w:pPr>
      <w:r>
        <w:rPr>
          <w:sz w:val="16"/>
        </w:rPr>
        <w:t>Vydanie</w:t>
      </w:r>
      <w:r>
        <w:rPr>
          <w:spacing w:val="14"/>
          <w:sz w:val="16"/>
        </w:rPr>
        <w:t xml:space="preserve"> </w:t>
      </w:r>
      <w:r>
        <w:rPr>
          <w:sz w:val="16"/>
        </w:rPr>
        <w:t>nového</w:t>
      </w:r>
      <w:r>
        <w:rPr>
          <w:spacing w:val="14"/>
          <w:sz w:val="16"/>
        </w:rPr>
        <w:t xml:space="preserve"> </w:t>
      </w:r>
      <w:r>
        <w:rPr>
          <w:sz w:val="16"/>
        </w:rPr>
        <w:t>oprávnenia</w:t>
      </w:r>
      <w:r>
        <w:rPr>
          <w:spacing w:val="14"/>
          <w:sz w:val="16"/>
        </w:rPr>
        <w:t xml:space="preserve"> </w:t>
      </w:r>
      <w:r>
        <w:rPr>
          <w:sz w:val="16"/>
        </w:rPr>
        <w:t>podľa</w:t>
      </w:r>
      <w:r>
        <w:rPr>
          <w:spacing w:val="14"/>
          <w:sz w:val="16"/>
        </w:rPr>
        <w:t xml:space="preserve"> </w:t>
      </w:r>
      <w:r>
        <w:rPr>
          <w:sz w:val="16"/>
        </w:rPr>
        <w:t>písmen</w:t>
      </w:r>
      <w:r>
        <w:rPr>
          <w:spacing w:val="14"/>
          <w:sz w:val="16"/>
        </w:rPr>
        <w:t xml:space="preserve"> </w:t>
      </w:r>
      <w:r>
        <w:rPr>
          <w:sz w:val="16"/>
        </w:rPr>
        <w:t>a)</w:t>
      </w:r>
      <w:r>
        <w:rPr>
          <w:spacing w:val="14"/>
          <w:sz w:val="16"/>
        </w:rPr>
        <w:t xml:space="preserve"> </w:t>
      </w:r>
      <w:r>
        <w:rPr>
          <w:sz w:val="16"/>
        </w:rPr>
        <w:t>až</w:t>
      </w:r>
      <w:r>
        <w:rPr>
          <w:spacing w:val="14"/>
          <w:sz w:val="16"/>
        </w:rPr>
        <w:t xml:space="preserve"> </w:t>
      </w:r>
      <w:r>
        <w:rPr>
          <w:sz w:val="16"/>
        </w:rPr>
        <w:t>c)</w:t>
      </w:r>
      <w:r>
        <w:rPr>
          <w:spacing w:val="14"/>
          <w:sz w:val="16"/>
        </w:rPr>
        <w:t xml:space="preserve"> </w:t>
      </w:r>
      <w:r>
        <w:rPr>
          <w:sz w:val="16"/>
        </w:rPr>
        <w:t>s</w:t>
      </w:r>
      <w:r>
        <w:rPr>
          <w:spacing w:val="2"/>
          <w:sz w:val="16"/>
        </w:rPr>
        <w:t xml:space="preserve"> </w:t>
      </w:r>
      <w:r>
        <w:rPr>
          <w:sz w:val="16"/>
        </w:rPr>
        <w:t>aktualizovanými</w:t>
      </w:r>
      <w:r>
        <w:rPr>
          <w:spacing w:val="14"/>
          <w:sz w:val="16"/>
        </w:rPr>
        <w:t xml:space="preserve"> </w:t>
      </w:r>
      <w:r>
        <w:rPr>
          <w:sz w:val="16"/>
        </w:rPr>
        <w:t>údajmi</w:t>
      </w:r>
      <w:r>
        <w:rPr>
          <w:position w:val="5"/>
          <w:sz w:val="10"/>
        </w:rPr>
        <w:t>42c</w:t>
      </w:r>
      <w:r>
        <w:rPr>
          <w:sz w:val="18"/>
        </w:rPr>
        <w:t>)</w:t>
      </w:r>
    </w:p>
    <w:p w14:paraId="1DFB14A1" w14:textId="77777777" w:rsidR="000C7B92" w:rsidRDefault="00A85A65">
      <w:pPr>
        <w:pStyle w:val="Zkladntext"/>
        <w:spacing w:line="203" w:lineRule="exact"/>
      </w:pPr>
      <w:r>
        <w:t>.....</w:t>
      </w:r>
    </w:p>
    <w:p w14:paraId="44532141" w14:textId="77777777" w:rsidR="000C7B92" w:rsidRDefault="00A85A65">
      <w:pPr>
        <w:pStyle w:val="Nadpis3"/>
        <w:spacing w:line="212" w:lineRule="exact"/>
      </w:pPr>
      <w:r>
        <w:t>Poznámka</w:t>
      </w:r>
    </w:p>
    <w:p w14:paraId="442FA05E" w14:textId="77777777" w:rsidR="000C7B92" w:rsidRDefault="00A85A65">
      <w:pPr>
        <w:pStyle w:val="Zkladntext"/>
        <w:spacing w:before="38"/>
        <w:ind w:left="254"/>
      </w:pPr>
      <w:r>
        <w:br w:type="column"/>
        <w:t>5 eur</w:t>
      </w:r>
    </w:p>
    <w:p w14:paraId="7228033F" w14:textId="77777777" w:rsidR="000C7B92" w:rsidRDefault="000C7B92">
      <w:pPr>
        <w:pStyle w:val="Zkladntext"/>
        <w:spacing w:before="2"/>
        <w:ind w:left="0"/>
        <w:rPr>
          <w:sz w:val="17"/>
        </w:rPr>
      </w:pPr>
    </w:p>
    <w:p w14:paraId="04118492" w14:textId="77777777" w:rsidR="000C7B92" w:rsidRDefault="00A85A65">
      <w:pPr>
        <w:pStyle w:val="Zkladntext"/>
        <w:spacing w:before="1"/>
      </w:pPr>
      <w:r>
        <w:t>10 eur</w:t>
      </w:r>
    </w:p>
    <w:p w14:paraId="2F17921B" w14:textId="77777777" w:rsidR="000C7B92" w:rsidRDefault="000C7B92">
      <w:pPr>
        <w:sectPr w:rsidR="000C7B92">
          <w:type w:val="continuous"/>
          <w:pgSz w:w="11910" w:h="16840"/>
          <w:pgMar w:top="820" w:right="980" w:bottom="280" w:left="980" w:header="708" w:footer="708" w:gutter="0"/>
          <w:cols w:num="2" w:space="708" w:equalWidth="0">
            <w:col w:w="6644" w:space="2478"/>
            <w:col w:w="828"/>
          </w:cols>
        </w:sectPr>
      </w:pPr>
    </w:p>
    <w:p w14:paraId="364CF112" w14:textId="77777777" w:rsidR="000C7B92" w:rsidRDefault="00A85A65">
      <w:pPr>
        <w:pStyle w:val="Zkladntext"/>
        <w:spacing w:before="17" w:line="216" w:lineRule="auto"/>
      </w:pPr>
      <w:r>
        <w:t>Pri zmene adresy trvalého pobytu alebo sídla v dôsledku premenovania názvov obcí a ulíc sa poplatok podľa písmena j) nevyberie.</w:t>
      </w:r>
    </w:p>
    <w:p w14:paraId="40C92285" w14:textId="77777777" w:rsidR="000C7B92" w:rsidRDefault="000C7B92">
      <w:pPr>
        <w:pStyle w:val="Zkladntext"/>
        <w:spacing w:before="6"/>
        <w:ind w:left="0"/>
        <w:rPr>
          <w:sz w:val="15"/>
        </w:rPr>
      </w:pPr>
    </w:p>
    <w:p w14:paraId="7F3E2021" w14:textId="77777777" w:rsidR="000C7B92" w:rsidRDefault="000C7B92">
      <w:pPr>
        <w:rPr>
          <w:sz w:val="15"/>
        </w:rPr>
        <w:sectPr w:rsidR="000C7B92">
          <w:type w:val="continuous"/>
          <w:pgSz w:w="11910" w:h="16840"/>
          <w:pgMar w:top="820" w:right="980" w:bottom="280" w:left="980" w:header="708" w:footer="708" w:gutter="0"/>
          <w:cols w:space="708"/>
        </w:sectPr>
      </w:pPr>
    </w:p>
    <w:p w14:paraId="0D638DB3" w14:textId="77777777" w:rsidR="000C7B92" w:rsidRDefault="00A85A65">
      <w:pPr>
        <w:pStyle w:val="Nadpis1"/>
        <w:spacing w:before="96"/>
      </w:pPr>
      <w:r>
        <w:t>Položka 203</w:t>
      </w:r>
    </w:p>
    <w:p w14:paraId="3F3FBB4F" w14:textId="77777777" w:rsidR="000C7B92" w:rsidRDefault="00A85A65">
      <w:pPr>
        <w:pStyle w:val="Odsekzoznamu"/>
        <w:numPr>
          <w:ilvl w:val="0"/>
          <w:numId w:val="82"/>
        </w:numPr>
        <w:tabs>
          <w:tab w:val="left" w:pos="461"/>
        </w:tabs>
        <w:spacing w:before="138" w:line="216" w:lineRule="auto"/>
        <w:ind w:right="38" w:firstLine="0"/>
        <w:rPr>
          <w:sz w:val="16"/>
        </w:rPr>
      </w:pPr>
      <w:r>
        <w:rPr>
          <w:sz w:val="16"/>
        </w:rPr>
        <w:t xml:space="preserve">Preskúmanie odbornej spôsobilosti podnikateľa a vydanie oprávnenia </w:t>
      </w:r>
      <w:r>
        <w:rPr>
          <w:spacing w:val="-4"/>
          <w:sz w:val="16"/>
        </w:rPr>
        <w:t xml:space="preserve">podľa </w:t>
      </w:r>
      <w:r>
        <w:rPr>
          <w:sz w:val="16"/>
        </w:rPr>
        <w:t>osobitných predpisov</w:t>
      </w:r>
    </w:p>
    <w:p w14:paraId="0B0190C8" w14:textId="77777777" w:rsidR="000C7B92" w:rsidRDefault="00A85A65">
      <w:pPr>
        <w:pStyle w:val="Zkladntext"/>
        <w:spacing w:line="216" w:lineRule="auto"/>
      </w:pPr>
      <w:r>
        <w:t>na výkon určených činností v oblasti určených technických zariadení na dráhach, za každú aj začatú</w:t>
      </w:r>
    </w:p>
    <w:p w14:paraId="561BFC48" w14:textId="77777777" w:rsidR="000C7B92" w:rsidRDefault="00A85A65">
      <w:pPr>
        <w:pStyle w:val="Zkladntext"/>
        <w:spacing w:line="196" w:lineRule="exact"/>
      </w:pPr>
      <w:r>
        <w:t>hodinu pracovného času</w:t>
      </w:r>
    </w:p>
    <w:p w14:paraId="0AAA35C5" w14:textId="77777777" w:rsidR="000C7B92" w:rsidRDefault="00A85A65">
      <w:pPr>
        <w:pStyle w:val="Odsekzoznamu"/>
        <w:numPr>
          <w:ilvl w:val="0"/>
          <w:numId w:val="82"/>
        </w:numPr>
        <w:tabs>
          <w:tab w:val="left" w:pos="392"/>
        </w:tabs>
        <w:spacing w:before="54" w:line="216" w:lineRule="auto"/>
        <w:ind w:right="38" w:firstLine="0"/>
        <w:rPr>
          <w:sz w:val="16"/>
        </w:rPr>
      </w:pPr>
      <w:r>
        <w:rPr>
          <w:sz w:val="16"/>
        </w:rPr>
        <w:t>Schválenie určeného technického zariadenia na prevádzku pred prvým uvedením určeného technického</w:t>
      </w:r>
    </w:p>
    <w:p w14:paraId="3EDD715A" w14:textId="77777777" w:rsidR="000C7B92" w:rsidRDefault="00A85A65">
      <w:pPr>
        <w:pStyle w:val="Zkladntext"/>
        <w:spacing w:line="174" w:lineRule="exact"/>
      </w:pPr>
      <w:r>
        <w:t>zariadenia do prevádzky vrátane miestneho zisťovania, za každú aj začatú hodinu</w:t>
      </w:r>
    </w:p>
    <w:p w14:paraId="505258AB" w14:textId="77777777" w:rsidR="000C7B92" w:rsidRDefault="00A85A65">
      <w:pPr>
        <w:pStyle w:val="Zkladntext"/>
        <w:ind w:left="0"/>
        <w:rPr>
          <w:sz w:val="22"/>
        </w:rPr>
      </w:pPr>
      <w:r>
        <w:br w:type="column"/>
      </w:r>
    </w:p>
    <w:p w14:paraId="02208333" w14:textId="77777777" w:rsidR="000C7B92" w:rsidRDefault="000C7B92">
      <w:pPr>
        <w:pStyle w:val="Zkladntext"/>
        <w:ind w:left="0"/>
        <w:rPr>
          <w:sz w:val="22"/>
        </w:rPr>
      </w:pPr>
    </w:p>
    <w:p w14:paraId="3455DE4C" w14:textId="77777777" w:rsidR="000C7B92" w:rsidRDefault="000C7B92">
      <w:pPr>
        <w:pStyle w:val="Zkladntext"/>
        <w:ind w:left="0"/>
        <w:rPr>
          <w:sz w:val="22"/>
        </w:rPr>
      </w:pPr>
    </w:p>
    <w:p w14:paraId="5D3DC7E0" w14:textId="77777777" w:rsidR="000C7B92" w:rsidRDefault="000C7B92">
      <w:pPr>
        <w:pStyle w:val="Zkladntext"/>
        <w:spacing w:before="2"/>
        <w:ind w:left="0"/>
        <w:rPr>
          <w:sz w:val="15"/>
        </w:rPr>
      </w:pPr>
    </w:p>
    <w:p w14:paraId="2629CB0C" w14:textId="77777777" w:rsidR="000C7B92" w:rsidRDefault="00A85A65">
      <w:pPr>
        <w:pStyle w:val="Zkladntext"/>
        <w:spacing w:line="203" w:lineRule="exact"/>
        <w:ind w:left="0" w:right="153"/>
        <w:jc w:val="right"/>
      </w:pPr>
      <w:r>
        <w:t>13 eur,</w:t>
      </w:r>
    </w:p>
    <w:p w14:paraId="2C5F49B4" w14:textId="77777777" w:rsidR="000C7B92" w:rsidRDefault="00A85A65">
      <w:pPr>
        <w:pStyle w:val="Zkladntext"/>
        <w:spacing w:line="203" w:lineRule="exact"/>
        <w:ind w:left="0" w:right="153"/>
        <w:jc w:val="right"/>
      </w:pPr>
      <w:r>
        <w:t>najviac 995,50 eura</w:t>
      </w:r>
    </w:p>
    <w:p w14:paraId="5E9B36A9"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7082" w:space="993"/>
            <w:col w:w="1875"/>
          </w:cols>
        </w:sectPr>
      </w:pPr>
    </w:p>
    <w:p w14:paraId="038CDB0C" w14:textId="77777777" w:rsidR="000C7B92" w:rsidRDefault="00A85A65">
      <w:pPr>
        <w:pStyle w:val="Zkladntext"/>
        <w:tabs>
          <w:tab w:val="left" w:pos="9226"/>
        </w:tabs>
      </w:pPr>
      <w:r>
        <w:t>pracovného času</w:t>
      </w:r>
      <w:r>
        <w:tab/>
        <w:t>13 eur,</w:t>
      </w:r>
    </w:p>
    <w:p w14:paraId="4DBC132E" w14:textId="77777777" w:rsidR="000C7B92" w:rsidRDefault="00A85A65">
      <w:pPr>
        <w:pStyle w:val="Zkladntext"/>
        <w:spacing w:before="39"/>
      </w:pPr>
      <w:r>
        <w:t>ak ide o</w:t>
      </w:r>
    </w:p>
    <w:p w14:paraId="4338B1EA" w14:textId="77777777" w:rsidR="000C7B92" w:rsidRDefault="00A85A65">
      <w:pPr>
        <w:pStyle w:val="Odsekzoznamu"/>
        <w:numPr>
          <w:ilvl w:val="0"/>
          <w:numId w:val="81"/>
        </w:numPr>
        <w:tabs>
          <w:tab w:val="left" w:pos="358"/>
          <w:tab w:val="left" w:pos="8230"/>
        </w:tabs>
        <w:ind w:hanging="203"/>
        <w:rPr>
          <w:sz w:val="16"/>
        </w:rPr>
      </w:pPr>
      <w:r>
        <w:rPr>
          <w:sz w:val="16"/>
        </w:rPr>
        <w:t>elektrické a</w:t>
      </w:r>
      <w:r>
        <w:rPr>
          <w:spacing w:val="2"/>
          <w:sz w:val="16"/>
        </w:rPr>
        <w:t xml:space="preserve"> </w:t>
      </w:r>
      <w:r>
        <w:rPr>
          <w:sz w:val="16"/>
        </w:rPr>
        <w:t>zabezpečovacie zariadenia</w:t>
      </w:r>
      <w:r>
        <w:rPr>
          <w:sz w:val="16"/>
        </w:rPr>
        <w:tab/>
        <w:t>najviac 995,50 eura</w:t>
      </w:r>
    </w:p>
    <w:p w14:paraId="710E2E8E" w14:textId="77777777" w:rsidR="000C7B92" w:rsidRDefault="00A85A65">
      <w:pPr>
        <w:pStyle w:val="Odsekzoznamu"/>
        <w:numPr>
          <w:ilvl w:val="0"/>
          <w:numId w:val="81"/>
        </w:numPr>
        <w:tabs>
          <w:tab w:val="left" w:pos="358"/>
          <w:tab w:val="left" w:pos="8230"/>
        </w:tabs>
        <w:ind w:hanging="203"/>
        <w:rPr>
          <w:sz w:val="16"/>
        </w:rPr>
      </w:pPr>
      <w:r>
        <w:rPr>
          <w:sz w:val="16"/>
        </w:rPr>
        <w:t>zdvíhacie a</w:t>
      </w:r>
      <w:r>
        <w:rPr>
          <w:spacing w:val="2"/>
          <w:sz w:val="16"/>
        </w:rPr>
        <w:t xml:space="preserve"> </w:t>
      </w:r>
      <w:r>
        <w:rPr>
          <w:sz w:val="16"/>
        </w:rPr>
        <w:t>dopravné zariadenia</w:t>
      </w:r>
      <w:r>
        <w:rPr>
          <w:sz w:val="16"/>
        </w:rPr>
        <w:tab/>
        <w:t>najviac 265,50 eura</w:t>
      </w:r>
    </w:p>
    <w:p w14:paraId="481CE18A" w14:textId="77777777" w:rsidR="000C7B92" w:rsidRDefault="00A85A65">
      <w:pPr>
        <w:pStyle w:val="Odsekzoznamu"/>
        <w:numPr>
          <w:ilvl w:val="0"/>
          <w:numId w:val="81"/>
        </w:numPr>
        <w:tabs>
          <w:tab w:val="left" w:pos="358"/>
          <w:tab w:val="left" w:pos="7979"/>
        </w:tabs>
        <w:ind w:hanging="203"/>
        <w:rPr>
          <w:sz w:val="16"/>
        </w:rPr>
      </w:pPr>
      <w:r>
        <w:rPr>
          <w:sz w:val="16"/>
        </w:rPr>
        <w:t>osobné lanové dráhy</w:t>
      </w:r>
      <w:r>
        <w:rPr>
          <w:sz w:val="16"/>
        </w:rPr>
        <w:tab/>
        <w:t>najviac 16 596,50</w:t>
      </w:r>
      <w:r>
        <w:rPr>
          <w:spacing w:val="2"/>
          <w:sz w:val="16"/>
        </w:rPr>
        <w:t xml:space="preserve"> </w:t>
      </w:r>
      <w:r>
        <w:rPr>
          <w:sz w:val="16"/>
        </w:rPr>
        <w:t>eura</w:t>
      </w:r>
    </w:p>
    <w:p w14:paraId="170550F7" w14:textId="77777777" w:rsidR="000C7B92" w:rsidRDefault="00A85A65">
      <w:pPr>
        <w:pStyle w:val="Odsekzoznamu"/>
        <w:numPr>
          <w:ilvl w:val="0"/>
          <w:numId w:val="81"/>
        </w:numPr>
        <w:tabs>
          <w:tab w:val="left" w:pos="358"/>
          <w:tab w:val="left" w:pos="8230"/>
        </w:tabs>
        <w:ind w:hanging="203"/>
        <w:rPr>
          <w:sz w:val="16"/>
        </w:rPr>
      </w:pPr>
      <w:r>
        <w:rPr>
          <w:sz w:val="16"/>
        </w:rPr>
        <w:t>tlakové zariadenia</w:t>
      </w:r>
      <w:r>
        <w:rPr>
          <w:sz w:val="16"/>
        </w:rPr>
        <w:tab/>
        <w:t>najviac 265,50 eura</w:t>
      </w:r>
    </w:p>
    <w:p w14:paraId="41FFC170" w14:textId="77777777" w:rsidR="000C7B92" w:rsidRDefault="00A85A65">
      <w:pPr>
        <w:pStyle w:val="Odsekzoznamu"/>
        <w:numPr>
          <w:ilvl w:val="0"/>
          <w:numId w:val="81"/>
        </w:numPr>
        <w:tabs>
          <w:tab w:val="left" w:pos="358"/>
          <w:tab w:val="left" w:pos="8230"/>
        </w:tabs>
        <w:ind w:hanging="203"/>
        <w:rPr>
          <w:sz w:val="16"/>
        </w:rPr>
      </w:pPr>
      <w:r>
        <w:rPr>
          <w:sz w:val="16"/>
        </w:rPr>
        <w:t>plynové zariadenia</w:t>
      </w:r>
      <w:r>
        <w:rPr>
          <w:sz w:val="16"/>
        </w:rPr>
        <w:tab/>
        <w:t>najviac 265,50 eura</w:t>
      </w:r>
    </w:p>
    <w:p w14:paraId="0BACB7E3" w14:textId="77777777" w:rsidR="000C7B92" w:rsidRDefault="00A85A65">
      <w:pPr>
        <w:pStyle w:val="Odsekzoznamu"/>
        <w:numPr>
          <w:ilvl w:val="0"/>
          <w:numId w:val="82"/>
        </w:numPr>
        <w:tabs>
          <w:tab w:val="left" w:pos="338"/>
        </w:tabs>
        <w:spacing w:line="203" w:lineRule="exact"/>
        <w:ind w:left="337" w:hanging="183"/>
        <w:rPr>
          <w:sz w:val="16"/>
        </w:rPr>
      </w:pPr>
      <w:r>
        <w:rPr>
          <w:sz w:val="16"/>
        </w:rPr>
        <w:t>Schválenie určeného technického zariadenia v prevádzke na ďalšiu</w:t>
      </w:r>
      <w:r>
        <w:rPr>
          <w:spacing w:val="2"/>
          <w:sz w:val="16"/>
        </w:rPr>
        <w:t xml:space="preserve"> </w:t>
      </w:r>
      <w:r>
        <w:rPr>
          <w:sz w:val="16"/>
        </w:rPr>
        <w:t>prevádzku</w:t>
      </w:r>
    </w:p>
    <w:p w14:paraId="7C173CE7" w14:textId="77777777" w:rsidR="000C7B92" w:rsidRDefault="00A85A65">
      <w:pPr>
        <w:pStyle w:val="Zkladntext"/>
        <w:tabs>
          <w:tab w:val="left" w:pos="9226"/>
        </w:tabs>
        <w:spacing w:line="203" w:lineRule="exact"/>
      </w:pPr>
      <w:r>
        <w:t>vrátane miestneho zisťovania, za každú aj začatú hodinu pracovného času</w:t>
      </w:r>
      <w:r>
        <w:tab/>
        <w:t>13 eur,</w:t>
      </w:r>
    </w:p>
    <w:p w14:paraId="22886806" w14:textId="77777777" w:rsidR="000C7B92" w:rsidRDefault="00A85A65">
      <w:pPr>
        <w:pStyle w:val="Zkladntext"/>
        <w:spacing w:before="38"/>
      </w:pPr>
      <w:r>
        <w:t>ak ide o</w:t>
      </w:r>
    </w:p>
    <w:p w14:paraId="660B7CA1" w14:textId="77777777" w:rsidR="000C7B92" w:rsidRDefault="00A85A65">
      <w:pPr>
        <w:pStyle w:val="Odsekzoznamu"/>
        <w:numPr>
          <w:ilvl w:val="0"/>
          <w:numId w:val="80"/>
        </w:numPr>
        <w:tabs>
          <w:tab w:val="left" w:pos="358"/>
          <w:tab w:val="left" w:pos="8230"/>
        </w:tabs>
        <w:ind w:hanging="203"/>
        <w:rPr>
          <w:sz w:val="16"/>
        </w:rPr>
      </w:pPr>
      <w:r>
        <w:rPr>
          <w:sz w:val="16"/>
        </w:rPr>
        <w:t>elektrické a</w:t>
      </w:r>
      <w:r>
        <w:rPr>
          <w:spacing w:val="2"/>
          <w:sz w:val="16"/>
        </w:rPr>
        <w:t xml:space="preserve"> </w:t>
      </w:r>
      <w:r>
        <w:rPr>
          <w:sz w:val="16"/>
        </w:rPr>
        <w:t>zabezpečovacie zariadenia</w:t>
      </w:r>
      <w:r>
        <w:rPr>
          <w:sz w:val="16"/>
        </w:rPr>
        <w:tab/>
        <w:t>najviac 663,50 eura</w:t>
      </w:r>
    </w:p>
    <w:p w14:paraId="61B90D25" w14:textId="77777777" w:rsidR="000C7B92" w:rsidRDefault="00A85A65">
      <w:pPr>
        <w:pStyle w:val="Odsekzoznamu"/>
        <w:numPr>
          <w:ilvl w:val="0"/>
          <w:numId w:val="80"/>
        </w:numPr>
        <w:tabs>
          <w:tab w:val="left" w:pos="358"/>
          <w:tab w:val="left" w:pos="8330"/>
        </w:tabs>
        <w:ind w:hanging="203"/>
        <w:rPr>
          <w:sz w:val="16"/>
        </w:rPr>
      </w:pPr>
      <w:r>
        <w:rPr>
          <w:sz w:val="16"/>
        </w:rPr>
        <w:t>zdvíhacie a</w:t>
      </w:r>
      <w:r>
        <w:rPr>
          <w:spacing w:val="2"/>
          <w:sz w:val="16"/>
        </w:rPr>
        <w:t xml:space="preserve"> </w:t>
      </w:r>
      <w:r>
        <w:rPr>
          <w:sz w:val="16"/>
        </w:rPr>
        <w:t>dopravné zariadenia</w:t>
      </w:r>
      <w:r>
        <w:rPr>
          <w:sz w:val="16"/>
        </w:rPr>
        <w:tab/>
        <w:t>najviac 82,50 eura</w:t>
      </w:r>
    </w:p>
    <w:p w14:paraId="133A2A6C" w14:textId="77777777" w:rsidR="000C7B92" w:rsidRDefault="00A85A65">
      <w:pPr>
        <w:pStyle w:val="Odsekzoznamu"/>
        <w:numPr>
          <w:ilvl w:val="0"/>
          <w:numId w:val="80"/>
        </w:numPr>
        <w:tabs>
          <w:tab w:val="left" w:pos="358"/>
          <w:tab w:val="left" w:pos="8230"/>
        </w:tabs>
        <w:ind w:hanging="203"/>
        <w:rPr>
          <w:sz w:val="16"/>
        </w:rPr>
      </w:pPr>
      <w:r>
        <w:rPr>
          <w:sz w:val="16"/>
        </w:rPr>
        <w:t>osobné lanové dráhy</w:t>
      </w:r>
      <w:r>
        <w:rPr>
          <w:sz w:val="16"/>
        </w:rPr>
        <w:tab/>
        <w:t>najviac 331,50 eura</w:t>
      </w:r>
    </w:p>
    <w:p w14:paraId="397A2CE1" w14:textId="77777777" w:rsidR="000C7B92" w:rsidRDefault="00A85A65">
      <w:pPr>
        <w:pStyle w:val="Odsekzoznamu"/>
        <w:numPr>
          <w:ilvl w:val="0"/>
          <w:numId w:val="80"/>
        </w:numPr>
        <w:tabs>
          <w:tab w:val="left" w:pos="358"/>
          <w:tab w:val="left" w:pos="8230"/>
        </w:tabs>
        <w:ind w:hanging="203"/>
        <w:rPr>
          <w:sz w:val="16"/>
        </w:rPr>
      </w:pPr>
      <w:r>
        <w:rPr>
          <w:sz w:val="16"/>
        </w:rPr>
        <w:t>tlakové zariadenia</w:t>
      </w:r>
      <w:r>
        <w:rPr>
          <w:sz w:val="16"/>
        </w:rPr>
        <w:tab/>
        <w:t>najviac 215,50 eura</w:t>
      </w:r>
    </w:p>
    <w:p w14:paraId="1F187DB2" w14:textId="77777777" w:rsidR="000C7B92" w:rsidRDefault="00A85A65">
      <w:pPr>
        <w:pStyle w:val="Odsekzoznamu"/>
        <w:numPr>
          <w:ilvl w:val="0"/>
          <w:numId w:val="80"/>
        </w:numPr>
        <w:tabs>
          <w:tab w:val="left" w:pos="358"/>
          <w:tab w:val="left" w:pos="8230"/>
        </w:tabs>
        <w:spacing w:before="39"/>
        <w:ind w:hanging="203"/>
        <w:rPr>
          <w:sz w:val="16"/>
        </w:rPr>
      </w:pPr>
      <w:r>
        <w:rPr>
          <w:sz w:val="16"/>
        </w:rPr>
        <w:t>plynové zariadenia</w:t>
      </w:r>
      <w:r>
        <w:rPr>
          <w:sz w:val="16"/>
        </w:rPr>
        <w:tab/>
        <w:t>najviac 165,50 eura</w:t>
      </w:r>
    </w:p>
    <w:p w14:paraId="099AD3DC" w14:textId="77777777" w:rsidR="000C7B92" w:rsidRDefault="00A85A65">
      <w:pPr>
        <w:pStyle w:val="Odsekzoznamu"/>
        <w:numPr>
          <w:ilvl w:val="0"/>
          <w:numId w:val="82"/>
        </w:numPr>
        <w:tabs>
          <w:tab w:val="left" w:pos="354"/>
        </w:tabs>
        <w:spacing w:line="203" w:lineRule="exact"/>
        <w:ind w:left="353" w:hanging="199"/>
        <w:rPr>
          <w:sz w:val="16"/>
        </w:rPr>
      </w:pPr>
      <w:r>
        <w:rPr>
          <w:sz w:val="16"/>
        </w:rPr>
        <w:t>Prehliadky a skúšky kontajnerov ISO a výmenných nadstavieb po ich</w:t>
      </w:r>
      <w:r>
        <w:rPr>
          <w:spacing w:val="4"/>
          <w:sz w:val="16"/>
        </w:rPr>
        <w:t xml:space="preserve"> </w:t>
      </w:r>
      <w:r>
        <w:rPr>
          <w:sz w:val="16"/>
        </w:rPr>
        <w:t>oprave</w:t>
      </w:r>
    </w:p>
    <w:p w14:paraId="13BE4942" w14:textId="77777777" w:rsidR="000C7B92" w:rsidRDefault="00A85A65">
      <w:pPr>
        <w:pStyle w:val="Zkladntext"/>
        <w:tabs>
          <w:tab w:val="left" w:pos="8934"/>
        </w:tabs>
        <w:spacing w:line="203" w:lineRule="exact"/>
      </w:pPr>
      <w:r>
        <w:t>alebo rekonštrukcii, za každý kus</w:t>
      </w:r>
      <w:r>
        <w:tab/>
        <w:t>39,50 eura</w:t>
      </w:r>
    </w:p>
    <w:p w14:paraId="060D3482" w14:textId="77777777" w:rsidR="000C7B92" w:rsidRDefault="00A85A65">
      <w:pPr>
        <w:pStyle w:val="Odsekzoznamu"/>
        <w:numPr>
          <w:ilvl w:val="0"/>
          <w:numId w:val="82"/>
        </w:numPr>
        <w:tabs>
          <w:tab w:val="left" w:pos="338"/>
        </w:tabs>
        <w:ind w:left="337" w:hanging="183"/>
        <w:rPr>
          <w:sz w:val="16"/>
        </w:rPr>
      </w:pPr>
      <w:r>
        <w:rPr>
          <w:sz w:val="16"/>
        </w:rPr>
        <w:t>Vydanie dokladu o odbornej spôsobilosti na</w:t>
      </w:r>
      <w:r>
        <w:rPr>
          <w:spacing w:val="2"/>
          <w:sz w:val="16"/>
        </w:rPr>
        <w:t xml:space="preserve"> </w:t>
      </w:r>
      <w:r>
        <w:rPr>
          <w:sz w:val="16"/>
        </w:rPr>
        <w:t>vykonávanie</w:t>
      </w:r>
    </w:p>
    <w:p w14:paraId="43A4164D" w14:textId="77777777" w:rsidR="000C7B92" w:rsidRDefault="00A85A65">
      <w:pPr>
        <w:pStyle w:val="Odsekzoznamu"/>
        <w:numPr>
          <w:ilvl w:val="0"/>
          <w:numId w:val="79"/>
        </w:numPr>
        <w:tabs>
          <w:tab w:val="left" w:pos="358"/>
          <w:tab w:val="left" w:pos="9277"/>
        </w:tabs>
        <w:ind w:hanging="203"/>
        <w:rPr>
          <w:sz w:val="16"/>
        </w:rPr>
      </w:pPr>
      <w:r>
        <w:rPr>
          <w:sz w:val="16"/>
        </w:rPr>
        <w:t>revízie, prehliadky a skúšky určeného</w:t>
      </w:r>
      <w:r>
        <w:rPr>
          <w:spacing w:val="2"/>
          <w:sz w:val="16"/>
        </w:rPr>
        <w:t xml:space="preserve"> </w:t>
      </w:r>
      <w:r>
        <w:rPr>
          <w:sz w:val="16"/>
        </w:rPr>
        <w:t>technického zariadenia</w:t>
      </w:r>
      <w:r>
        <w:rPr>
          <w:sz w:val="16"/>
        </w:rPr>
        <w:tab/>
        <w:t>33 eur</w:t>
      </w:r>
    </w:p>
    <w:p w14:paraId="08F84EDC" w14:textId="77777777" w:rsidR="000C7B92" w:rsidRDefault="00A85A65">
      <w:pPr>
        <w:pStyle w:val="Odsekzoznamu"/>
        <w:numPr>
          <w:ilvl w:val="0"/>
          <w:numId w:val="79"/>
        </w:numPr>
        <w:tabs>
          <w:tab w:val="left" w:pos="444"/>
        </w:tabs>
        <w:spacing w:line="203" w:lineRule="exact"/>
        <w:ind w:left="443" w:hanging="289"/>
        <w:rPr>
          <w:sz w:val="16"/>
        </w:rPr>
      </w:pPr>
      <w:r>
        <w:rPr>
          <w:sz w:val="16"/>
        </w:rPr>
        <w:t>obsluhy</w:t>
      </w:r>
      <w:r>
        <w:rPr>
          <w:spacing w:val="34"/>
          <w:sz w:val="16"/>
        </w:rPr>
        <w:t xml:space="preserve"> </w:t>
      </w:r>
      <w:r>
        <w:rPr>
          <w:sz w:val="16"/>
        </w:rPr>
        <w:t>určeného</w:t>
      </w:r>
      <w:r>
        <w:rPr>
          <w:spacing w:val="34"/>
          <w:sz w:val="16"/>
        </w:rPr>
        <w:t xml:space="preserve"> </w:t>
      </w:r>
      <w:r>
        <w:rPr>
          <w:sz w:val="16"/>
        </w:rPr>
        <w:t>technického</w:t>
      </w:r>
      <w:r>
        <w:rPr>
          <w:spacing w:val="34"/>
          <w:sz w:val="16"/>
        </w:rPr>
        <w:t xml:space="preserve"> </w:t>
      </w:r>
      <w:r>
        <w:rPr>
          <w:sz w:val="16"/>
        </w:rPr>
        <w:t>zariadenia</w:t>
      </w:r>
      <w:r>
        <w:rPr>
          <w:spacing w:val="34"/>
          <w:sz w:val="16"/>
        </w:rPr>
        <w:t xml:space="preserve"> </w:t>
      </w:r>
      <w:r>
        <w:rPr>
          <w:sz w:val="16"/>
        </w:rPr>
        <w:t>a</w:t>
      </w:r>
      <w:r>
        <w:rPr>
          <w:spacing w:val="2"/>
          <w:sz w:val="16"/>
        </w:rPr>
        <w:t xml:space="preserve"> </w:t>
      </w:r>
      <w:r>
        <w:rPr>
          <w:sz w:val="16"/>
        </w:rPr>
        <w:t>na</w:t>
      </w:r>
      <w:r>
        <w:rPr>
          <w:spacing w:val="35"/>
          <w:sz w:val="16"/>
        </w:rPr>
        <w:t xml:space="preserve"> </w:t>
      </w:r>
      <w:r>
        <w:rPr>
          <w:sz w:val="16"/>
        </w:rPr>
        <w:t>prácu</w:t>
      </w:r>
      <w:r>
        <w:rPr>
          <w:spacing w:val="34"/>
          <w:sz w:val="16"/>
        </w:rPr>
        <w:t xml:space="preserve"> </w:t>
      </w:r>
      <w:r>
        <w:rPr>
          <w:sz w:val="16"/>
        </w:rPr>
        <w:t>s</w:t>
      </w:r>
      <w:r>
        <w:rPr>
          <w:spacing w:val="2"/>
          <w:sz w:val="16"/>
        </w:rPr>
        <w:t xml:space="preserve"> </w:t>
      </w:r>
      <w:r>
        <w:rPr>
          <w:sz w:val="16"/>
        </w:rPr>
        <w:t>určeným</w:t>
      </w:r>
      <w:r>
        <w:rPr>
          <w:spacing w:val="34"/>
          <w:sz w:val="16"/>
        </w:rPr>
        <w:t xml:space="preserve"> </w:t>
      </w:r>
      <w:r>
        <w:rPr>
          <w:sz w:val="16"/>
        </w:rPr>
        <w:t>technickým</w:t>
      </w:r>
    </w:p>
    <w:p w14:paraId="38F5FAF4" w14:textId="77777777" w:rsidR="000C7B92" w:rsidRDefault="00A85A65">
      <w:pPr>
        <w:pStyle w:val="Zkladntext"/>
        <w:tabs>
          <w:tab w:val="left" w:pos="8934"/>
        </w:tabs>
        <w:spacing w:line="203" w:lineRule="exact"/>
      </w:pPr>
      <w:r>
        <w:t>zariadením</w:t>
      </w:r>
      <w:r>
        <w:tab/>
        <w:t>16,50 eura</w:t>
      </w:r>
    </w:p>
    <w:p w14:paraId="4FA942D9" w14:textId="77777777" w:rsidR="000C7B92" w:rsidRDefault="00A85A65">
      <w:pPr>
        <w:pStyle w:val="Nadpis3"/>
      </w:pPr>
      <w:r>
        <w:t>Poznámky</w:t>
      </w:r>
    </w:p>
    <w:p w14:paraId="2B76615D" w14:textId="77777777" w:rsidR="000C7B92" w:rsidRDefault="00A85A65">
      <w:pPr>
        <w:pStyle w:val="Odsekzoznamu"/>
        <w:numPr>
          <w:ilvl w:val="0"/>
          <w:numId w:val="78"/>
        </w:numPr>
        <w:tabs>
          <w:tab w:val="left" w:pos="358"/>
        </w:tabs>
        <w:spacing w:before="0" w:line="203" w:lineRule="exact"/>
        <w:ind w:hanging="203"/>
        <w:jc w:val="left"/>
        <w:rPr>
          <w:sz w:val="16"/>
        </w:rPr>
      </w:pPr>
      <w:r>
        <w:rPr>
          <w:sz w:val="16"/>
        </w:rPr>
        <w:t>Poplatok podľa tejto položky vyberá Štátny dráhový úrad.</w:t>
      </w:r>
    </w:p>
    <w:p w14:paraId="77820127" w14:textId="77777777" w:rsidR="000C7B92" w:rsidRDefault="000C7B92">
      <w:pPr>
        <w:spacing w:line="203" w:lineRule="exact"/>
        <w:rPr>
          <w:sz w:val="16"/>
        </w:rPr>
        <w:sectPr w:rsidR="000C7B92">
          <w:type w:val="continuous"/>
          <w:pgSz w:w="11910" w:h="16840"/>
          <w:pgMar w:top="820" w:right="980" w:bottom="280" w:left="980" w:header="708" w:footer="708" w:gutter="0"/>
          <w:cols w:space="708"/>
        </w:sectPr>
      </w:pPr>
    </w:p>
    <w:p w14:paraId="5173233D" w14:textId="77777777" w:rsidR="000C7B92" w:rsidRDefault="000C7B92">
      <w:pPr>
        <w:pStyle w:val="Zkladntext"/>
        <w:spacing w:before="7"/>
        <w:ind w:left="0"/>
        <w:rPr>
          <w:sz w:val="8"/>
        </w:rPr>
      </w:pPr>
    </w:p>
    <w:p w14:paraId="491BAE8E" w14:textId="77777777" w:rsidR="000C7B92" w:rsidRDefault="00A85A65">
      <w:pPr>
        <w:pStyle w:val="Odsekzoznamu"/>
        <w:numPr>
          <w:ilvl w:val="0"/>
          <w:numId w:val="78"/>
        </w:numPr>
        <w:tabs>
          <w:tab w:val="left" w:pos="358"/>
        </w:tabs>
        <w:spacing w:before="100"/>
        <w:ind w:hanging="203"/>
        <w:jc w:val="left"/>
        <w:rPr>
          <w:sz w:val="16"/>
        </w:rPr>
      </w:pPr>
      <w:r>
        <w:rPr>
          <w:sz w:val="16"/>
        </w:rPr>
        <w:t>Poplatok podľa písmen a) až c) tejto položky sa vyberá až po vykonaní úkonu.</w:t>
      </w:r>
    </w:p>
    <w:p w14:paraId="46045DCB" w14:textId="77777777" w:rsidR="000C7B92" w:rsidRDefault="000C7B92">
      <w:pPr>
        <w:pStyle w:val="Zkladntext"/>
        <w:spacing w:before="5"/>
        <w:ind w:left="0"/>
        <w:rPr>
          <w:sz w:val="22"/>
        </w:rPr>
      </w:pPr>
    </w:p>
    <w:p w14:paraId="308F1747" w14:textId="77777777" w:rsidR="000C7B92" w:rsidRDefault="00A85A65">
      <w:pPr>
        <w:pStyle w:val="Nadpis1"/>
      </w:pPr>
      <w:r>
        <w:t>Položka 204</w:t>
      </w:r>
    </w:p>
    <w:p w14:paraId="7C7CD329" w14:textId="77777777" w:rsidR="000C7B92" w:rsidRDefault="00A85A65">
      <w:pPr>
        <w:pStyle w:val="Zkladntext"/>
        <w:spacing w:before="138" w:line="216" w:lineRule="auto"/>
        <w:ind w:right="2929"/>
      </w:pPr>
      <w:r>
        <w:t xml:space="preserve">Vydanie odborného vyjadrenia (osvedčenia) podľa osobitných predpisov na </w:t>
      </w:r>
      <w:r>
        <w:rPr>
          <w:spacing w:val="-3"/>
        </w:rPr>
        <w:t xml:space="preserve">dovoz </w:t>
      </w:r>
      <w:r>
        <w:t>určených</w:t>
      </w:r>
    </w:p>
    <w:p w14:paraId="5BBDB9F6" w14:textId="77777777" w:rsidR="000C7B92" w:rsidRDefault="00A85A65">
      <w:pPr>
        <w:pStyle w:val="Zkladntext"/>
        <w:tabs>
          <w:tab w:val="left" w:pos="9034"/>
        </w:tabs>
        <w:spacing w:line="196" w:lineRule="exact"/>
      </w:pPr>
      <w:r>
        <w:t>technických zariadení, za každú aj začatú hodinu pracovného času</w:t>
      </w:r>
      <w:r>
        <w:tab/>
        <w:t>9,50 eura</w:t>
      </w:r>
    </w:p>
    <w:p w14:paraId="18940C21" w14:textId="77777777" w:rsidR="000C7B92" w:rsidRDefault="00A85A65">
      <w:pPr>
        <w:pStyle w:val="Nadpis3"/>
      </w:pPr>
      <w:r>
        <w:t>Splnomocnenie</w:t>
      </w:r>
    </w:p>
    <w:p w14:paraId="02A207D6" w14:textId="77777777" w:rsidR="000C7B92" w:rsidRDefault="00A85A65">
      <w:pPr>
        <w:pStyle w:val="Zkladntext"/>
        <w:spacing w:line="203" w:lineRule="exact"/>
      </w:pPr>
      <w:r>
        <w:t>Správny orgán môže v odôvodnených prípadoch poplatok podľa tejto položky znížiť.</w:t>
      </w:r>
    </w:p>
    <w:p w14:paraId="1D1358E9" w14:textId="77777777" w:rsidR="000C7B92" w:rsidRDefault="000C7B92">
      <w:pPr>
        <w:pStyle w:val="Zkladntext"/>
        <w:spacing w:before="3"/>
        <w:ind w:left="0"/>
        <w:rPr>
          <w:sz w:val="15"/>
        </w:rPr>
      </w:pPr>
    </w:p>
    <w:p w14:paraId="0A46B705" w14:textId="77777777" w:rsidR="000C7B92" w:rsidRDefault="000C7B92">
      <w:pPr>
        <w:rPr>
          <w:sz w:val="15"/>
        </w:rPr>
        <w:sectPr w:rsidR="000C7B92">
          <w:pgSz w:w="11910" w:h="16840"/>
          <w:pgMar w:top="1160" w:right="980" w:bottom="280" w:left="980" w:header="796" w:footer="0" w:gutter="0"/>
          <w:cols w:space="708"/>
        </w:sectPr>
      </w:pPr>
    </w:p>
    <w:p w14:paraId="55E7F329" w14:textId="77777777" w:rsidR="000C7B92" w:rsidRDefault="00A85A65">
      <w:pPr>
        <w:pStyle w:val="Nadpis1"/>
        <w:spacing w:before="96"/>
      </w:pPr>
      <w:r>
        <w:t>Položka 205</w:t>
      </w:r>
    </w:p>
    <w:p w14:paraId="3E685C83" w14:textId="77777777" w:rsidR="000C7B92" w:rsidRDefault="00A85A65">
      <w:pPr>
        <w:pStyle w:val="Zkladntext"/>
        <w:spacing w:before="120" w:line="203" w:lineRule="exact"/>
      </w:pPr>
      <w:r>
        <w:t>Vydanie dokladu o posúdení dokumentácie určených technických zariadení,</w:t>
      </w:r>
    </w:p>
    <w:p w14:paraId="44B1E7A7" w14:textId="77777777" w:rsidR="000C7B92" w:rsidRDefault="00A85A65">
      <w:pPr>
        <w:pStyle w:val="Zkladntext"/>
        <w:tabs>
          <w:tab w:val="left" w:pos="923"/>
          <w:tab w:val="left" w:pos="1999"/>
          <w:tab w:val="left" w:pos="2739"/>
          <w:tab w:val="left" w:pos="3853"/>
          <w:tab w:val="left" w:pos="5009"/>
          <w:tab w:val="left" w:pos="6510"/>
        </w:tabs>
        <w:spacing w:line="192" w:lineRule="exact"/>
      </w:pPr>
      <w:r>
        <w:t>za</w:t>
      </w:r>
      <w:r>
        <w:tab/>
        <w:t>každú</w:t>
      </w:r>
      <w:r>
        <w:tab/>
        <w:t>aj</w:t>
      </w:r>
      <w:r>
        <w:tab/>
        <w:t>začatú</w:t>
      </w:r>
      <w:r>
        <w:tab/>
        <w:t>hodinu</w:t>
      </w:r>
      <w:r>
        <w:tab/>
        <w:t>pracovného</w:t>
      </w:r>
      <w:r>
        <w:tab/>
        <w:t>času</w:t>
      </w:r>
    </w:p>
    <w:p w14:paraId="7810D83E" w14:textId="77777777" w:rsidR="000C7B92" w:rsidRDefault="00A85A65">
      <w:pPr>
        <w:pStyle w:val="Zkladntext"/>
        <w:spacing w:line="203" w:lineRule="exact"/>
      </w:pPr>
      <w:r>
        <w:t>.......................................................................................</w:t>
      </w:r>
    </w:p>
    <w:p w14:paraId="3944B5EA" w14:textId="77777777" w:rsidR="000C7B92" w:rsidRDefault="00A85A65">
      <w:pPr>
        <w:pStyle w:val="Nadpis3"/>
        <w:spacing w:line="212" w:lineRule="exact"/>
      </w:pPr>
      <w:r>
        <w:t>Oslobodenie</w:t>
      </w:r>
    </w:p>
    <w:p w14:paraId="1C03A15C" w14:textId="77777777" w:rsidR="000C7B92" w:rsidRDefault="00A85A65">
      <w:pPr>
        <w:pStyle w:val="Zkladntext"/>
        <w:ind w:left="0"/>
        <w:rPr>
          <w:b/>
          <w:sz w:val="22"/>
        </w:rPr>
      </w:pPr>
      <w:r>
        <w:br w:type="column"/>
      </w:r>
    </w:p>
    <w:p w14:paraId="5252079C" w14:textId="77777777" w:rsidR="000C7B92" w:rsidRDefault="00A85A65">
      <w:pPr>
        <w:pStyle w:val="Zkladntext"/>
        <w:spacing w:before="187" w:line="203" w:lineRule="exact"/>
        <w:ind w:left="0" w:right="153"/>
        <w:jc w:val="right"/>
      </w:pPr>
      <w:r>
        <w:t>9,50 eura</w:t>
      </w:r>
    </w:p>
    <w:p w14:paraId="2FFAC690" w14:textId="77777777" w:rsidR="000C7B92" w:rsidRDefault="00A85A65">
      <w:pPr>
        <w:pStyle w:val="Zkladntext"/>
        <w:spacing w:line="203" w:lineRule="exact"/>
        <w:ind w:left="0" w:right="153"/>
        <w:jc w:val="right"/>
      </w:pPr>
      <w:r>
        <w:t>najviac 829,50 eura</w:t>
      </w:r>
    </w:p>
    <w:p w14:paraId="42A04274"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6919" w:space="1156"/>
            <w:col w:w="1875"/>
          </w:cols>
        </w:sectPr>
      </w:pPr>
    </w:p>
    <w:p w14:paraId="19222234" w14:textId="77777777" w:rsidR="000C7B92" w:rsidRDefault="00A85A65">
      <w:pPr>
        <w:pStyle w:val="Zkladntext"/>
        <w:spacing w:before="16" w:line="218" w:lineRule="auto"/>
        <w:ind w:right="790"/>
        <w:rPr>
          <w:sz w:val="18"/>
        </w:rPr>
      </w:pPr>
      <w:r>
        <w:t>Od poplatku podľa tejto položky sú oslobodené zariadenia sociálnych služieb a právnické osoby a fyzické osoby, ktoré vykonávajú sociálnu prevenciu alebo poskytujú sociálne poradenstvo alebo sociálne služby za podmienok ustanovených osobitným zákonom</w:t>
      </w:r>
      <w:r>
        <w:rPr>
          <w:position w:val="5"/>
          <w:sz w:val="10"/>
        </w:rPr>
        <w:t>11</w:t>
      </w:r>
      <w:r>
        <w:rPr>
          <w:sz w:val="18"/>
        </w:rPr>
        <w:t xml:space="preserve">) </w:t>
      </w:r>
      <w:r>
        <w:t>a nevykonávajú sociálnu prevenciu na účely dosiahnutia zisku, fyzické osoby a právnické osoby založené na poskytovanie zdravotnej starostlivosti.</w:t>
      </w:r>
      <w:r>
        <w:rPr>
          <w:position w:val="5"/>
          <w:sz w:val="10"/>
        </w:rPr>
        <w:t>12</w:t>
      </w:r>
      <w:r>
        <w:rPr>
          <w:sz w:val="18"/>
        </w:rPr>
        <w:t>)</w:t>
      </w:r>
    </w:p>
    <w:p w14:paraId="4D86D1FF" w14:textId="77777777" w:rsidR="000C7B92" w:rsidRDefault="00A85A65">
      <w:pPr>
        <w:pStyle w:val="Nadpis3"/>
        <w:spacing w:before="36"/>
      </w:pPr>
      <w:r>
        <w:t>Splnomocnenie</w:t>
      </w:r>
    </w:p>
    <w:p w14:paraId="48330AD0" w14:textId="77777777" w:rsidR="000C7B92" w:rsidRDefault="00A85A65">
      <w:pPr>
        <w:pStyle w:val="Zkladntext"/>
        <w:spacing w:line="203" w:lineRule="exact"/>
      </w:pPr>
      <w:r>
        <w:t>Správny orgán môže v odôvodnených prípadoch poplatok podľa tejto položky znížiť.</w:t>
      </w:r>
    </w:p>
    <w:p w14:paraId="6932ABF8" w14:textId="77777777" w:rsidR="000C7B92" w:rsidRDefault="00A85A65">
      <w:pPr>
        <w:pStyle w:val="Nadpis3"/>
      </w:pPr>
      <w:r>
        <w:t>Poznámka</w:t>
      </w:r>
    </w:p>
    <w:p w14:paraId="57FC4433" w14:textId="77777777" w:rsidR="000C7B92" w:rsidRDefault="00A85A65">
      <w:pPr>
        <w:pStyle w:val="Zkladntext"/>
        <w:spacing w:line="203" w:lineRule="exact"/>
      </w:pPr>
      <w:r>
        <w:t>Poplatok podľa tejto položky sa vyberá až po vykonaní úkonu.</w:t>
      </w:r>
    </w:p>
    <w:p w14:paraId="03D14314" w14:textId="77777777" w:rsidR="000C7B92" w:rsidRDefault="000C7B92">
      <w:pPr>
        <w:pStyle w:val="Zkladntext"/>
        <w:spacing w:before="5"/>
        <w:ind w:left="0"/>
        <w:rPr>
          <w:sz w:val="22"/>
        </w:rPr>
      </w:pPr>
    </w:p>
    <w:p w14:paraId="0E0714FC" w14:textId="77777777" w:rsidR="000C7B92" w:rsidRDefault="00A85A65">
      <w:pPr>
        <w:pStyle w:val="Nadpis1"/>
      </w:pPr>
      <w:r>
        <w:t>Položka 206</w:t>
      </w:r>
    </w:p>
    <w:p w14:paraId="40BCBC4C" w14:textId="77777777" w:rsidR="000C7B92" w:rsidRDefault="00A85A65">
      <w:pPr>
        <w:pStyle w:val="Odsekzoznamu"/>
        <w:numPr>
          <w:ilvl w:val="0"/>
          <w:numId w:val="77"/>
        </w:numPr>
        <w:tabs>
          <w:tab w:val="left" w:pos="348"/>
          <w:tab w:val="right" w:pos="9789"/>
        </w:tabs>
        <w:spacing w:before="121" w:line="216" w:lineRule="exact"/>
        <w:ind w:hanging="193"/>
        <w:rPr>
          <w:sz w:val="16"/>
        </w:rPr>
      </w:pPr>
      <w:r>
        <w:rPr>
          <w:sz w:val="16"/>
        </w:rPr>
        <w:t>Udelenie povolenia na dočasnú výnimku z povinnosti zabezpečiť prístup do</w:t>
      </w:r>
      <w:r>
        <w:rPr>
          <w:spacing w:val="2"/>
          <w:sz w:val="16"/>
        </w:rPr>
        <w:t xml:space="preserve"> </w:t>
      </w:r>
      <w:r>
        <w:rPr>
          <w:sz w:val="16"/>
        </w:rPr>
        <w:t>siete</w:t>
      </w:r>
      <w:r>
        <w:rPr>
          <w:position w:val="5"/>
          <w:sz w:val="10"/>
        </w:rPr>
        <w:t>46a</w:t>
      </w:r>
      <w:r>
        <w:rPr>
          <w:sz w:val="18"/>
        </w:rPr>
        <w:t>)</w:t>
      </w:r>
      <w:r>
        <w:rPr>
          <w:spacing w:val="-7"/>
          <w:sz w:val="18"/>
        </w:rPr>
        <w:t xml:space="preserve"> </w:t>
      </w:r>
      <w:r>
        <w:rPr>
          <w:sz w:val="16"/>
        </w:rPr>
        <w:t>..................</w:t>
      </w:r>
      <w:r>
        <w:rPr>
          <w:sz w:val="16"/>
        </w:rPr>
        <w:tab/>
      </w:r>
      <w:r>
        <w:rPr>
          <w:position w:val="2"/>
          <w:sz w:val="16"/>
        </w:rPr>
        <w:t>3</w:t>
      </w:r>
      <w:r>
        <w:rPr>
          <w:spacing w:val="2"/>
          <w:position w:val="2"/>
          <w:sz w:val="16"/>
        </w:rPr>
        <w:t xml:space="preserve"> </w:t>
      </w:r>
      <w:r>
        <w:rPr>
          <w:position w:val="2"/>
          <w:sz w:val="16"/>
        </w:rPr>
        <w:t>319</w:t>
      </w:r>
    </w:p>
    <w:p w14:paraId="239084A8" w14:textId="77777777" w:rsidR="000C7B92" w:rsidRDefault="00A85A65">
      <w:pPr>
        <w:pStyle w:val="Zkladntext"/>
        <w:spacing w:line="190" w:lineRule="exact"/>
        <w:ind w:left="9526"/>
      </w:pPr>
      <w:r>
        <w:t>eur</w:t>
      </w:r>
    </w:p>
    <w:p w14:paraId="7A3DDAB9" w14:textId="77777777" w:rsidR="000C7B92" w:rsidRDefault="000C7B92">
      <w:pPr>
        <w:spacing w:line="190" w:lineRule="exact"/>
        <w:sectPr w:rsidR="000C7B92">
          <w:type w:val="continuous"/>
          <w:pgSz w:w="11910" w:h="16840"/>
          <w:pgMar w:top="820" w:right="980" w:bottom="280" w:left="980" w:header="708" w:footer="708" w:gutter="0"/>
          <w:cols w:space="708"/>
        </w:sectPr>
      </w:pPr>
    </w:p>
    <w:p w14:paraId="31FCE62A" w14:textId="77777777" w:rsidR="000C7B92" w:rsidRDefault="00A85A65">
      <w:pPr>
        <w:pStyle w:val="Odsekzoznamu"/>
        <w:numPr>
          <w:ilvl w:val="0"/>
          <w:numId w:val="77"/>
        </w:numPr>
        <w:tabs>
          <w:tab w:val="left" w:pos="354"/>
        </w:tabs>
        <w:spacing w:before="55" w:line="216" w:lineRule="auto"/>
        <w:ind w:left="155" w:right="1016" w:firstLine="0"/>
        <w:rPr>
          <w:sz w:val="16"/>
        </w:rPr>
      </w:pPr>
      <w:r>
        <w:rPr>
          <w:sz w:val="16"/>
        </w:rPr>
        <w:t>Udelenie výnimky z povinnosti zabezpečiť prístup tretích strán do siete a do zásobníka a výnimku z regulácie pre nové významné plynárenské zariadenia alebo</w:t>
      </w:r>
      <w:r>
        <w:rPr>
          <w:spacing w:val="4"/>
          <w:sz w:val="16"/>
        </w:rPr>
        <w:t xml:space="preserve"> </w:t>
      </w:r>
      <w:r>
        <w:rPr>
          <w:sz w:val="16"/>
        </w:rPr>
        <w:t>pre</w:t>
      </w:r>
    </w:p>
    <w:p w14:paraId="4E16B5F2" w14:textId="77777777" w:rsidR="000C7B92" w:rsidRDefault="00A85A65">
      <w:pPr>
        <w:pStyle w:val="Zkladntext"/>
        <w:spacing w:line="223" w:lineRule="exact"/>
      </w:pPr>
      <w:r>
        <w:t>zrekonštruované zariadenia</w:t>
      </w:r>
      <w:r>
        <w:rPr>
          <w:position w:val="5"/>
          <w:sz w:val="10"/>
        </w:rPr>
        <w:t>46b</w:t>
      </w:r>
      <w:r>
        <w:rPr>
          <w:sz w:val="18"/>
        </w:rPr>
        <w:t xml:space="preserve">) </w:t>
      </w:r>
      <w:r>
        <w:t>...........................................................................................................</w:t>
      </w:r>
    </w:p>
    <w:p w14:paraId="584ED2D7" w14:textId="77777777" w:rsidR="000C7B92" w:rsidRDefault="00A85A65">
      <w:pPr>
        <w:pStyle w:val="Zkladntext"/>
        <w:spacing w:before="3"/>
        <w:ind w:left="0"/>
        <w:rPr>
          <w:sz w:val="19"/>
        </w:rPr>
      </w:pPr>
      <w:r>
        <w:br w:type="column"/>
      </w:r>
    </w:p>
    <w:p w14:paraId="62FB5859" w14:textId="77777777" w:rsidR="000C7B92" w:rsidRDefault="00A85A65">
      <w:pPr>
        <w:pStyle w:val="Zkladntext"/>
        <w:spacing w:line="203" w:lineRule="exact"/>
        <w:ind w:left="0" w:right="153"/>
        <w:jc w:val="right"/>
      </w:pPr>
      <w:r>
        <w:t>3</w:t>
      </w:r>
      <w:r>
        <w:rPr>
          <w:spacing w:val="2"/>
        </w:rPr>
        <w:t xml:space="preserve"> </w:t>
      </w:r>
      <w:r>
        <w:t>319</w:t>
      </w:r>
    </w:p>
    <w:p w14:paraId="5F792ACB" w14:textId="77777777" w:rsidR="000C7B92" w:rsidRDefault="00A85A65">
      <w:pPr>
        <w:pStyle w:val="Zkladntext"/>
        <w:spacing w:line="203" w:lineRule="exact"/>
        <w:ind w:left="0" w:right="153"/>
        <w:jc w:val="right"/>
      </w:pPr>
      <w:r>
        <w:rPr>
          <w:spacing w:val="-1"/>
        </w:rPr>
        <w:t>eur</w:t>
      </w:r>
    </w:p>
    <w:p w14:paraId="466B8D21" w14:textId="77777777" w:rsidR="000C7B92" w:rsidRDefault="000C7B92">
      <w:pPr>
        <w:spacing w:line="203" w:lineRule="exact"/>
        <w:jc w:val="right"/>
        <w:sectPr w:rsidR="000C7B92">
          <w:type w:val="continuous"/>
          <w:pgSz w:w="11910" w:h="16840"/>
          <w:pgMar w:top="820" w:right="980" w:bottom="280" w:left="980" w:header="708" w:footer="708" w:gutter="0"/>
          <w:cols w:num="2" w:space="708" w:equalWidth="0">
            <w:col w:w="8129" w:space="1055"/>
            <w:col w:w="766"/>
          </w:cols>
        </w:sectPr>
      </w:pPr>
    </w:p>
    <w:p w14:paraId="27120D99" w14:textId="77777777" w:rsidR="000C7B92" w:rsidRDefault="000C7B92">
      <w:pPr>
        <w:pStyle w:val="Zkladntext"/>
        <w:spacing w:before="3"/>
        <w:ind w:left="0"/>
        <w:rPr>
          <w:sz w:val="15"/>
        </w:rPr>
      </w:pPr>
    </w:p>
    <w:p w14:paraId="7AA05B8E" w14:textId="77777777" w:rsidR="000C7B92" w:rsidRDefault="00A85A65">
      <w:pPr>
        <w:pStyle w:val="Nadpis1"/>
        <w:spacing w:before="96"/>
      </w:pPr>
      <w:r>
        <w:t>Položka 207</w:t>
      </w:r>
    </w:p>
    <w:p w14:paraId="74E54088" w14:textId="77777777" w:rsidR="000C7B92" w:rsidRDefault="000C7B92">
      <w:pPr>
        <w:pStyle w:val="Zkladntext"/>
        <w:spacing w:before="4"/>
        <w:ind w:left="0"/>
        <w:rPr>
          <w:b/>
          <w:sz w:val="8"/>
        </w:rPr>
      </w:pPr>
    </w:p>
    <w:tbl>
      <w:tblPr>
        <w:tblStyle w:val="TableNormal"/>
        <w:tblW w:w="0" w:type="auto"/>
        <w:tblInd w:w="112" w:type="dxa"/>
        <w:tblLayout w:type="fixed"/>
        <w:tblLook w:val="01E0" w:firstRow="1" w:lastRow="1" w:firstColumn="1" w:lastColumn="1" w:noHBand="0" w:noVBand="0"/>
      </w:tblPr>
      <w:tblGrid>
        <w:gridCol w:w="8528"/>
        <w:gridCol w:w="1206"/>
      </w:tblGrid>
      <w:tr w:rsidR="000C7B92" w14:paraId="48009D51" w14:textId="77777777">
        <w:trPr>
          <w:trHeight w:val="486"/>
        </w:trPr>
        <w:tc>
          <w:tcPr>
            <w:tcW w:w="8528" w:type="dxa"/>
          </w:tcPr>
          <w:p w14:paraId="19E99B9E" w14:textId="77777777" w:rsidR="000C7B92" w:rsidRDefault="00A85A65">
            <w:pPr>
              <w:pStyle w:val="TableParagraph"/>
              <w:numPr>
                <w:ilvl w:val="0"/>
                <w:numId w:val="76"/>
              </w:numPr>
              <w:tabs>
                <w:tab w:val="left" w:pos="370"/>
                <w:tab w:val="left" w:pos="371"/>
              </w:tabs>
              <w:spacing w:before="0"/>
              <w:rPr>
                <w:sz w:val="16"/>
              </w:rPr>
            </w:pPr>
            <w:r>
              <w:rPr>
                <w:sz w:val="16"/>
              </w:rPr>
              <w:t>Vydanie povolenia fyzickej osobe alebo právnickej osobe na podnikanie v tepelnej</w:t>
            </w:r>
            <w:r>
              <w:rPr>
                <w:spacing w:val="2"/>
                <w:sz w:val="16"/>
              </w:rPr>
              <w:t xml:space="preserve"> </w:t>
            </w:r>
            <w:r>
              <w:rPr>
                <w:sz w:val="16"/>
              </w:rPr>
              <w:t>energetike</w:t>
            </w:r>
          </w:p>
          <w:p w14:paraId="3203B9C4" w14:textId="77777777" w:rsidR="000C7B92" w:rsidRDefault="00A85A65">
            <w:pPr>
              <w:pStyle w:val="TableParagraph"/>
              <w:numPr>
                <w:ilvl w:val="1"/>
                <w:numId w:val="76"/>
              </w:numPr>
              <w:tabs>
                <w:tab w:val="left" w:pos="1649"/>
                <w:tab w:val="left" w:pos="1650"/>
              </w:tabs>
              <w:spacing w:before="38"/>
              <w:ind w:hanging="1280"/>
              <w:rPr>
                <w:sz w:val="16"/>
              </w:rPr>
            </w:pPr>
            <w:r>
              <w:rPr>
                <w:sz w:val="16"/>
              </w:rPr>
              <w:t>na výrobu tepla</w:t>
            </w:r>
          </w:p>
        </w:tc>
        <w:tc>
          <w:tcPr>
            <w:tcW w:w="1206" w:type="dxa"/>
          </w:tcPr>
          <w:p w14:paraId="53FA64FA" w14:textId="77777777" w:rsidR="000C7B92" w:rsidRDefault="000C7B92">
            <w:pPr>
              <w:pStyle w:val="TableParagraph"/>
              <w:spacing w:before="0"/>
              <w:rPr>
                <w:rFonts w:ascii="Times New Roman"/>
                <w:sz w:val="16"/>
              </w:rPr>
            </w:pPr>
          </w:p>
        </w:tc>
      </w:tr>
      <w:tr w:rsidR="000C7B92" w14:paraId="1EE8C708" w14:textId="77777777">
        <w:trPr>
          <w:trHeight w:val="251"/>
        </w:trPr>
        <w:tc>
          <w:tcPr>
            <w:tcW w:w="8528" w:type="dxa"/>
          </w:tcPr>
          <w:p w14:paraId="5AA005BD" w14:textId="77777777" w:rsidR="000C7B92" w:rsidRDefault="00A85A65">
            <w:pPr>
              <w:pStyle w:val="TableParagraph"/>
              <w:tabs>
                <w:tab w:val="left" w:pos="4757"/>
              </w:tabs>
              <w:ind w:left="1649"/>
              <w:rPr>
                <w:sz w:val="16"/>
              </w:rPr>
            </w:pPr>
            <w:r>
              <w:rPr>
                <w:sz w:val="16"/>
              </w:rPr>
              <w:t>a)</w:t>
            </w:r>
            <w:r>
              <w:rPr>
                <w:sz w:val="16"/>
              </w:rPr>
              <w:tab/>
              <w:t>do 5 MW .....</w:t>
            </w:r>
          </w:p>
        </w:tc>
        <w:tc>
          <w:tcPr>
            <w:tcW w:w="1206" w:type="dxa"/>
          </w:tcPr>
          <w:p w14:paraId="48091148" w14:textId="77777777" w:rsidR="000C7B92" w:rsidRDefault="00A85A65">
            <w:pPr>
              <w:pStyle w:val="TableParagraph"/>
              <w:ind w:right="48"/>
              <w:jc w:val="right"/>
              <w:rPr>
                <w:sz w:val="16"/>
              </w:rPr>
            </w:pPr>
            <w:r>
              <w:rPr>
                <w:sz w:val="16"/>
              </w:rPr>
              <w:t>450 eur</w:t>
            </w:r>
          </w:p>
        </w:tc>
      </w:tr>
      <w:tr w:rsidR="000C7B92" w14:paraId="5387DD9D" w14:textId="77777777">
        <w:trPr>
          <w:trHeight w:val="251"/>
        </w:trPr>
        <w:tc>
          <w:tcPr>
            <w:tcW w:w="8528" w:type="dxa"/>
          </w:tcPr>
          <w:p w14:paraId="63284982" w14:textId="77777777" w:rsidR="000C7B92" w:rsidRDefault="00A85A65">
            <w:pPr>
              <w:pStyle w:val="TableParagraph"/>
              <w:tabs>
                <w:tab w:val="left" w:pos="4757"/>
              </w:tabs>
              <w:ind w:left="1649"/>
              <w:rPr>
                <w:sz w:val="16"/>
              </w:rPr>
            </w:pPr>
            <w:r>
              <w:rPr>
                <w:sz w:val="16"/>
              </w:rPr>
              <w:t>b)</w:t>
            </w:r>
            <w:r>
              <w:rPr>
                <w:sz w:val="16"/>
              </w:rPr>
              <w:tab/>
              <w:t>nad 5 MW .....</w:t>
            </w:r>
          </w:p>
        </w:tc>
        <w:tc>
          <w:tcPr>
            <w:tcW w:w="1206" w:type="dxa"/>
          </w:tcPr>
          <w:p w14:paraId="1B98E4A2" w14:textId="77777777" w:rsidR="000C7B92" w:rsidRDefault="00A85A65">
            <w:pPr>
              <w:pStyle w:val="TableParagraph"/>
              <w:ind w:right="48"/>
              <w:jc w:val="right"/>
              <w:rPr>
                <w:sz w:val="16"/>
              </w:rPr>
            </w:pPr>
            <w:r>
              <w:rPr>
                <w:sz w:val="16"/>
              </w:rPr>
              <w:t>2 000 eur</w:t>
            </w:r>
          </w:p>
        </w:tc>
      </w:tr>
      <w:tr w:rsidR="000C7B92" w14:paraId="3111CC9B" w14:textId="77777777">
        <w:trPr>
          <w:trHeight w:val="252"/>
        </w:trPr>
        <w:tc>
          <w:tcPr>
            <w:tcW w:w="8528" w:type="dxa"/>
          </w:tcPr>
          <w:p w14:paraId="1E4DA3CF" w14:textId="77777777" w:rsidR="000C7B92" w:rsidRDefault="00A85A65">
            <w:pPr>
              <w:pStyle w:val="TableParagraph"/>
              <w:tabs>
                <w:tab w:val="left" w:pos="1649"/>
              </w:tabs>
              <w:ind w:left="370"/>
              <w:rPr>
                <w:sz w:val="16"/>
              </w:rPr>
            </w:pPr>
            <w:r>
              <w:rPr>
                <w:sz w:val="16"/>
              </w:rPr>
              <w:t>2.</w:t>
            </w:r>
            <w:r>
              <w:rPr>
                <w:sz w:val="16"/>
              </w:rPr>
              <w:tab/>
              <w:t>na rozvod tepla</w:t>
            </w:r>
          </w:p>
        </w:tc>
        <w:tc>
          <w:tcPr>
            <w:tcW w:w="1206" w:type="dxa"/>
          </w:tcPr>
          <w:p w14:paraId="2391F286" w14:textId="77777777" w:rsidR="000C7B92" w:rsidRDefault="000C7B92">
            <w:pPr>
              <w:pStyle w:val="TableParagraph"/>
              <w:spacing w:before="0"/>
              <w:rPr>
                <w:rFonts w:ascii="Times New Roman"/>
                <w:sz w:val="16"/>
              </w:rPr>
            </w:pPr>
          </w:p>
        </w:tc>
      </w:tr>
      <w:tr w:rsidR="000C7B92" w14:paraId="61E78DF5" w14:textId="77777777">
        <w:trPr>
          <w:trHeight w:val="252"/>
        </w:trPr>
        <w:tc>
          <w:tcPr>
            <w:tcW w:w="8528" w:type="dxa"/>
          </w:tcPr>
          <w:p w14:paraId="12E32C8E" w14:textId="77777777" w:rsidR="000C7B92" w:rsidRDefault="00A85A65">
            <w:pPr>
              <w:pStyle w:val="TableParagraph"/>
              <w:tabs>
                <w:tab w:val="left" w:pos="4757"/>
              </w:tabs>
              <w:ind w:left="1649"/>
              <w:rPr>
                <w:sz w:val="16"/>
              </w:rPr>
            </w:pPr>
            <w:r>
              <w:rPr>
                <w:sz w:val="16"/>
              </w:rPr>
              <w:t>a)</w:t>
            </w:r>
            <w:r>
              <w:rPr>
                <w:sz w:val="16"/>
              </w:rPr>
              <w:tab/>
              <w:t>do 50 odberných miest .....</w:t>
            </w:r>
          </w:p>
        </w:tc>
        <w:tc>
          <w:tcPr>
            <w:tcW w:w="1206" w:type="dxa"/>
          </w:tcPr>
          <w:p w14:paraId="3030F9AF" w14:textId="77777777" w:rsidR="000C7B92" w:rsidRDefault="00A85A65">
            <w:pPr>
              <w:pStyle w:val="TableParagraph"/>
              <w:ind w:right="48"/>
              <w:jc w:val="right"/>
              <w:rPr>
                <w:sz w:val="16"/>
              </w:rPr>
            </w:pPr>
            <w:r>
              <w:rPr>
                <w:sz w:val="16"/>
              </w:rPr>
              <w:t>2 000 eur</w:t>
            </w:r>
          </w:p>
        </w:tc>
      </w:tr>
      <w:tr w:rsidR="000C7B92" w14:paraId="7DB2E4AC" w14:textId="77777777">
        <w:trPr>
          <w:trHeight w:val="252"/>
        </w:trPr>
        <w:tc>
          <w:tcPr>
            <w:tcW w:w="8528" w:type="dxa"/>
          </w:tcPr>
          <w:p w14:paraId="0B3DD29D" w14:textId="77777777" w:rsidR="000C7B92" w:rsidRDefault="00A85A65">
            <w:pPr>
              <w:pStyle w:val="TableParagraph"/>
              <w:tabs>
                <w:tab w:val="left" w:pos="4757"/>
              </w:tabs>
              <w:ind w:left="1649"/>
              <w:rPr>
                <w:sz w:val="16"/>
              </w:rPr>
            </w:pPr>
            <w:r>
              <w:rPr>
                <w:sz w:val="16"/>
              </w:rPr>
              <w:t>b)</w:t>
            </w:r>
            <w:r>
              <w:rPr>
                <w:sz w:val="16"/>
              </w:rPr>
              <w:tab/>
              <w:t>nad 50 do 100 odberných miest .....</w:t>
            </w:r>
          </w:p>
        </w:tc>
        <w:tc>
          <w:tcPr>
            <w:tcW w:w="1206" w:type="dxa"/>
          </w:tcPr>
          <w:p w14:paraId="5DC58602" w14:textId="77777777" w:rsidR="000C7B92" w:rsidRDefault="00A85A65">
            <w:pPr>
              <w:pStyle w:val="TableParagraph"/>
              <w:ind w:right="48"/>
              <w:jc w:val="right"/>
              <w:rPr>
                <w:sz w:val="16"/>
              </w:rPr>
            </w:pPr>
            <w:r>
              <w:rPr>
                <w:sz w:val="16"/>
              </w:rPr>
              <w:t>4 500 eur</w:t>
            </w:r>
          </w:p>
        </w:tc>
      </w:tr>
      <w:tr w:rsidR="000C7B92" w14:paraId="4559E5E6" w14:textId="77777777">
        <w:trPr>
          <w:trHeight w:val="251"/>
        </w:trPr>
        <w:tc>
          <w:tcPr>
            <w:tcW w:w="8528" w:type="dxa"/>
          </w:tcPr>
          <w:p w14:paraId="52FB948B" w14:textId="77777777" w:rsidR="000C7B92" w:rsidRDefault="00A85A65">
            <w:pPr>
              <w:pStyle w:val="TableParagraph"/>
              <w:tabs>
                <w:tab w:val="left" w:pos="4757"/>
              </w:tabs>
              <w:ind w:left="1649"/>
              <w:rPr>
                <w:sz w:val="16"/>
              </w:rPr>
            </w:pPr>
            <w:r>
              <w:rPr>
                <w:sz w:val="16"/>
              </w:rPr>
              <w:t>c)</w:t>
            </w:r>
            <w:r>
              <w:rPr>
                <w:sz w:val="16"/>
              </w:rPr>
              <w:tab/>
              <w:t>nad 100 odberných miest .....</w:t>
            </w:r>
          </w:p>
        </w:tc>
        <w:tc>
          <w:tcPr>
            <w:tcW w:w="1206" w:type="dxa"/>
          </w:tcPr>
          <w:p w14:paraId="187E6E4B" w14:textId="77777777" w:rsidR="000C7B92" w:rsidRDefault="00A85A65">
            <w:pPr>
              <w:pStyle w:val="TableParagraph"/>
              <w:ind w:right="48"/>
              <w:jc w:val="right"/>
              <w:rPr>
                <w:sz w:val="16"/>
              </w:rPr>
            </w:pPr>
            <w:r>
              <w:rPr>
                <w:sz w:val="16"/>
              </w:rPr>
              <w:t>8 000 eur</w:t>
            </w:r>
          </w:p>
        </w:tc>
      </w:tr>
      <w:tr w:rsidR="000C7B92" w14:paraId="1F62D2FC" w14:textId="77777777">
        <w:trPr>
          <w:trHeight w:val="443"/>
        </w:trPr>
        <w:tc>
          <w:tcPr>
            <w:tcW w:w="8528" w:type="dxa"/>
          </w:tcPr>
          <w:p w14:paraId="24D57A4E" w14:textId="77777777" w:rsidR="000C7B92" w:rsidRDefault="00A85A65">
            <w:pPr>
              <w:pStyle w:val="TableParagraph"/>
              <w:spacing w:before="34" w:line="216" w:lineRule="auto"/>
              <w:ind w:left="370" w:right="1331" w:hanging="321"/>
              <w:rPr>
                <w:sz w:val="16"/>
              </w:rPr>
            </w:pPr>
            <w:r>
              <w:rPr>
                <w:sz w:val="16"/>
              </w:rPr>
              <w:t>II. Vykonanie zmeny povolenia a zrušenie povolenia fyzickej osobe alebo právnickej osobe na podnikanie v tepelnej energetike</w:t>
            </w:r>
          </w:p>
        </w:tc>
        <w:tc>
          <w:tcPr>
            <w:tcW w:w="1206" w:type="dxa"/>
          </w:tcPr>
          <w:p w14:paraId="2CC1BC55" w14:textId="77777777" w:rsidR="000C7B92" w:rsidRDefault="000C7B92">
            <w:pPr>
              <w:pStyle w:val="TableParagraph"/>
              <w:spacing w:before="0"/>
              <w:rPr>
                <w:rFonts w:ascii="Times New Roman"/>
                <w:sz w:val="16"/>
              </w:rPr>
            </w:pPr>
          </w:p>
        </w:tc>
      </w:tr>
      <w:tr w:rsidR="000C7B92" w14:paraId="7D499E9C" w14:textId="77777777">
        <w:trPr>
          <w:trHeight w:val="252"/>
        </w:trPr>
        <w:tc>
          <w:tcPr>
            <w:tcW w:w="8528" w:type="dxa"/>
          </w:tcPr>
          <w:p w14:paraId="2D44D9AD" w14:textId="77777777" w:rsidR="000C7B92" w:rsidRDefault="00A85A65">
            <w:pPr>
              <w:pStyle w:val="TableParagraph"/>
              <w:tabs>
                <w:tab w:val="left" w:pos="1649"/>
              </w:tabs>
              <w:ind w:left="370"/>
              <w:rPr>
                <w:sz w:val="16"/>
              </w:rPr>
            </w:pPr>
            <w:r>
              <w:rPr>
                <w:sz w:val="16"/>
              </w:rPr>
              <w:t>1.</w:t>
            </w:r>
            <w:r>
              <w:rPr>
                <w:sz w:val="16"/>
              </w:rPr>
              <w:tab/>
              <w:t>Žiadosť o zrušenie povolenia na podnikanie v tepelnej energetike</w:t>
            </w:r>
            <w:r>
              <w:rPr>
                <w:spacing w:val="4"/>
                <w:sz w:val="16"/>
              </w:rPr>
              <w:t xml:space="preserve"> </w:t>
            </w:r>
            <w:r>
              <w:rPr>
                <w:sz w:val="16"/>
              </w:rPr>
              <w:t>.....</w:t>
            </w:r>
          </w:p>
        </w:tc>
        <w:tc>
          <w:tcPr>
            <w:tcW w:w="1206" w:type="dxa"/>
          </w:tcPr>
          <w:p w14:paraId="455F8A4E" w14:textId="77777777" w:rsidR="000C7B92" w:rsidRDefault="00A85A65">
            <w:pPr>
              <w:pStyle w:val="TableParagraph"/>
              <w:ind w:right="48"/>
              <w:jc w:val="right"/>
              <w:rPr>
                <w:sz w:val="16"/>
              </w:rPr>
            </w:pPr>
            <w:r>
              <w:rPr>
                <w:sz w:val="16"/>
              </w:rPr>
              <w:t>200 eur</w:t>
            </w:r>
          </w:p>
        </w:tc>
      </w:tr>
      <w:tr w:rsidR="000C7B92" w14:paraId="0745EBA7" w14:textId="77777777">
        <w:trPr>
          <w:trHeight w:val="234"/>
        </w:trPr>
        <w:tc>
          <w:tcPr>
            <w:tcW w:w="8528" w:type="dxa"/>
          </w:tcPr>
          <w:p w14:paraId="0C56C36E" w14:textId="77777777" w:rsidR="000C7B92" w:rsidRDefault="00A85A65">
            <w:pPr>
              <w:pStyle w:val="TableParagraph"/>
              <w:tabs>
                <w:tab w:val="left" w:pos="1649"/>
              </w:tabs>
              <w:spacing w:line="197" w:lineRule="exact"/>
              <w:ind w:left="370"/>
              <w:rPr>
                <w:sz w:val="16"/>
              </w:rPr>
            </w:pPr>
            <w:r>
              <w:rPr>
                <w:sz w:val="16"/>
              </w:rPr>
              <w:t>2.</w:t>
            </w:r>
            <w:r>
              <w:rPr>
                <w:sz w:val="16"/>
              </w:rPr>
              <w:tab/>
              <w:t>Zmena zodpovedného zástupcu a zmena osvedčenia o odbornej</w:t>
            </w:r>
            <w:r>
              <w:rPr>
                <w:spacing w:val="7"/>
                <w:sz w:val="16"/>
              </w:rPr>
              <w:t xml:space="preserve"> </w:t>
            </w:r>
            <w:r>
              <w:rPr>
                <w:sz w:val="16"/>
              </w:rPr>
              <w:t>spôsobilosti</w:t>
            </w:r>
          </w:p>
        </w:tc>
        <w:tc>
          <w:tcPr>
            <w:tcW w:w="1206" w:type="dxa"/>
          </w:tcPr>
          <w:p w14:paraId="77941711" w14:textId="77777777" w:rsidR="000C7B92" w:rsidRDefault="000C7B92">
            <w:pPr>
              <w:pStyle w:val="TableParagraph"/>
              <w:spacing w:before="0"/>
              <w:rPr>
                <w:rFonts w:ascii="Times New Roman"/>
                <w:sz w:val="16"/>
              </w:rPr>
            </w:pPr>
          </w:p>
        </w:tc>
      </w:tr>
    </w:tbl>
    <w:p w14:paraId="206E1E8A" w14:textId="77777777" w:rsidR="000C7B92" w:rsidRDefault="00A85A65">
      <w:pPr>
        <w:pStyle w:val="Zkladntext"/>
        <w:spacing w:line="177" w:lineRule="exact"/>
        <w:ind w:left="1754"/>
      </w:pPr>
      <w:r>
        <w:t>zodpovedného</w:t>
      </w:r>
    </w:p>
    <w:p w14:paraId="3B9668CD" w14:textId="77777777" w:rsidR="000C7B92" w:rsidRDefault="00A85A65">
      <w:pPr>
        <w:pStyle w:val="Zkladntext"/>
        <w:tabs>
          <w:tab w:val="left" w:pos="9277"/>
        </w:tabs>
        <w:spacing w:line="203" w:lineRule="exact"/>
        <w:ind w:left="1754"/>
      </w:pPr>
      <w:r>
        <w:t>zástupcu držiteľa povolenia na podnikanie v tepelnej</w:t>
      </w:r>
      <w:r>
        <w:rPr>
          <w:spacing w:val="2"/>
        </w:rPr>
        <w:t xml:space="preserve"> </w:t>
      </w:r>
      <w:r>
        <w:t>energetike .....</w:t>
      </w:r>
      <w:r>
        <w:tab/>
        <w:t>50 eur</w:t>
      </w:r>
    </w:p>
    <w:p w14:paraId="143F640E" w14:textId="77777777" w:rsidR="000C7B92" w:rsidRDefault="00A85A65">
      <w:pPr>
        <w:pStyle w:val="Odsekzoznamu"/>
        <w:numPr>
          <w:ilvl w:val="0"/>
          <w:numId w:val="78"/>
        </w:numPr>
        <w:tabs>
          <w:tab w:val="left" w:pos="1754"/>
          <w:tab w:val="left" w:pos="1755"/>
        </w:tabs>
        <w:spacing w:line="203" w:lineRule="exact"/>
        <w:ind w:left="1754" w:hanging="1279"/>
        <w:jc w:val="left"/>
        <w:rPr>
          <w:sz w:val="16"/>
        </w:rPr>
      </w:pPr>
      <w:r>
        <w:rPr>
          <w:sz w:val="16"/>
        </w:rPr>
        <w:t>Zmena štatutárneho orgánu držiteľa povolenia na podnikanie v tepelnej</w:t>
      </w:r>
      <w:r>
        <w:rPr>
          <w:spacing w:val="34"/>
          <w:sz w:val="16"/>
        </w:rPr>
        <w:t xml:space="preserve"> </w:t>
      </w:r>
      <w:r>
        <w:rPr>
          <w:sz w:val="16"/>
        </w:rPr>
        <w:t>energetike</w:t>
      </w:r>
    </w:p>
    <w:p w14:paraId="5EEE2FEC" w14:textId="77777777" w:rsidR="000C7B92" w:rsidRDefault="00A85A65">
      <w:pPr>
        <w:pStyle w:val="Zkladntext"/>
        <w:tabs>
          <w:tab w:val="left" w:pos="9277"/>
        </w:tabs>
        <w:spacing w:line="203" w:lineRule="exact"/>
        <w:ind w:left="1754"/>
      </w:pPr>
      <w:r>
        <w:t>.....</w:t>
      </w:r>
      <w:r>
        <w:tab/>
        <w:t>50 eur</w:t>
      </w:r>
    </w:p>
    <w:p w14:paraId="72B14B78" w14:textId="77777777" w:rsidR="000C7B92" w:rsidRDefault="00A85A65">
      <w:pPr>
        <w:pStyle w:val="Odsekzoznamu"/>
        <w:numPr>
          <w:ilvl w:val="0"/>
          <w:numId w:val="78"/>
        </w:numPr>
        <w:tabs>
          <w:tab w:val="left" w:pos="1754"/>
          <w:tab w:val="left" w:pos="1755"/>
        </w:tabs>
        <w:spacing w:line="203" w:lineRule="exact"/>
        <w:ind w:left="1754" w:hanging="1279"/>
        <w:jc w:val="left"/>
        <w:rPr>
          <w:sz w:val="16"/>
        </w:rPr>
      </w:pPr>
      <w:r>
        <w:rPr>
          <w:sz w:val="16"/>
        </w:rPr>
        <w:t>Zmena mena a priezviska a miesta trvalého pobytu alebo obchodného</w:t>
      </w:r>
      <w:r>
        <w:rPr>
          <w:spacing w:val="4"/>
          <w:sz w:val="16"/>
        </w:rPr>
        <w:t xml:space="preserve"> </w:t>
      </w:r>
      <w:r>
        <w:rPr>
          <w:sz w:val="16"/>
        </w:rPr>
        <w:t>mena</w:t>
      </w:r>
    </w:p>
    <w:p w14:paraId="16A93986" w14:textId="77777777" w:rsidR="000C7B92" w:rsidRDefault="00A85A65">
      <w:pPr>
        <w:pStyle w:val="Zkladntext"/>
        <w:tabs>
          <w:tab w:val="left" w:pos="7522"/>
        </w:tabs>
        <w:spacing w:line="203" w:lineRule="exact"/>
        <w:ind w:left="0" w:right="153"/>
        <w:jc w:val="right"/>
      </w:pPr>
      <w:r>
        <w:t>a sídla držiteľa povolenia na podnikanie v tepelnej</w:t>
      </w:r>
      <w:r>
        <w:rPr>
          <w:spacing w:val="4"/>
        </w:rPr>
        <w:t xml:space="preserve"> </w:t>
      </w:r>
      <w:r>
        <w:t>energetike .....</w:t>
      </w:r>
      <w:r>
        <w:tab/>
        <w:t>50 eur</w:t>
      </w:r>
    </w:p>
    <w:p w14:paraId="75109820" w14:textId="77777777" w:rsidR="000C7B92" w:rsidRDefault="00A85A65">
      <w:pPr>
        <w:pStyle w:val="Odsekzoznamu"/>
        <w:numPr>
          <w:ilvl w:val="0"/>
          <w:numId w:val="78"/>
        </w:numPr>
        <w:tabs>
          <w:tab w:val="left" w:pos="1278"/>
          <w:tab w:val="left" w:pos="1279"/>
          <w:tab w:val="left" w:pos="8701"/>
        </w:tabs>
        <w:ind w:left="1754" w:right="153" w:hanging="1755"/>
        <w:rPr>
          <w:sz w:val="16"/>
        </w:rPr>
      </w:pPr>
      <w:r>
        <w:rPr>
          <w:sz w:val="16"/>
        </w:rPr>
        <w:t>Zmena povolenia na podnikanie v tepelnej</w:t>
      </w:r>
      <w:r>
        <w:rPr>
          <w:spacing w:val="2"/>
          <w:sz w:val="16"/>
        </w:rPr>
        <w:t xml:space="preserve"> </w:t>
      </w:r>
      <w:r>
        <w:rPr>
          <w:sz w:val="16"/>
        </w:rPr>
        <w:t>energetike .....</w:t>
      </w:r>
      <w:r>
        <w:rPr>
          <w:sz w:val="16"/>
        </w:rPr>
        <w:tab/>
        <w:t>200 eur</w:t>
      </w:r>
    </w:p>
    <w:p w14:paraId="18A90AA6" w14:textId="77777777" w:rsidR="000C7B92" w:rsidRDefault="000C7B92">
      <w:pPr>
        <w:pStyle w:val="Zkladntext"/>
        <w:spacing w:before="5"/>
        <w:ind w:left="0"/>
        <w:rPr>
          <w:sz w:val="22"/>
        </w:rPr>
      </w:pPr>
    </w:p>
    <w:p w14:paraId="280A4212" w14:textId="77777777" w:rsidR="000C7B92" w:rsidRDefault="00A85A65">
      <w:pPr>
        <w:pStyle w:val="Nadpis1"/>
      </w:pPr>
      <w:r>
        <w:t>Položka 208</w:t>
      </w:r>
    </w:p>
    <w:p w14:paraId="2C95761F" w14:textId="77777777" w:rsidR="000C7B92" w:rsidRDefault="00A85A65">
      <w:pPr>
        <w:pStyle w:val="Odsekzoznamu"/>
        <w:numPr>
          <w:ilvl w:val="0"/>
          <w:numId w:val="75"/>
        </w:numPr>
        <w:tabs>
          <w:tab w:val="left" w:pos="508"/>
          <w:tab w:val="left" w:pos="509"/>
        </w:tabs>
        <w:spacing w:before="121" w:after="38"/>
        <w:ind w:hanging="354"/>
        <w:rPr>
          <w:sz w:val="16"/>
        </w:rPr>
      </w:pPr>
      <w:r>
        <w:rPr>
          <w:sz w:val="16"/>
        </w:rPr>
        <w:t>Vydanie povolenia fyzickej osobe alebo právnickej osobe na podnikanie v</w:t>
      </w:r>
      <w:r>
        <w:rPr>
          <w:spacing w:val="2"/>
          <w:sz w:val="16"/>
        </w:rPr>
        <w:t xml:space="preserve"> </w:t>
      </w:r>
      <w:r>
        <w:rPr>
          <w:sz w:val="16"/>
        </w:rPr>
        <w:t>energetike</w:t>
      </w:r>
    </w:p>
    <w:tbl>
      <w:tblPr>
        <w:tblStyle w:val="TableNormal"/>
        <w:tblW w:w="0" w:type="auto"/>
        <w:tblInd w:w="465" w:type="dxa"/>
        <w:tblLayout w:type="fixed"/>
        <w:tblLook w:val="01E0" w:firstRow="1" w:lastRow="1" w:firstColumn="1" w:lastColumn="1" w:noHBand="0" w:noVBand="0"/>
      </w:tblPr>
      <w:tblGrid>
        <w:gridCol w:w="3686"/>
        <w:gridCol w:w="3666"/>
        <w:gridCol w:w="2029"/>
      </w:tblGrid>
      <w:tr w:rsidR="000C7B92" w14:paraId="0857A780" w14:textId="77777777">
        <w:trPr>
          <w:trHeight w:val="234"/>
        </w:trPr>
        <w:tc>
          <w:tcPr>
            <w:tcW w:w="3686" w:type="dxa"/>
          </w:tcPr>
          <w:p w14:paraId="7CE144F8" w14:textId="77777777" w:rsidR="000C7B92" w:rsidRDefault="00A85A65">
            <w:pPr>
              <w:pStyle w:val="TableParagraph"/>
              <w:tabs>
                <w:tab w:val="left" w:pos="1308"/>
              </w:tabs>
              <w:spacing w:before="0"/>
              <w:ind w:left="50"/>
              <w:rPr>
                <w:sz w:val="16"/>
              </w:rPr>
            </w:pPr>
            <w:r>
              <w:rPr>
                <w:sz w:val="16"/>
              </w:rPr>
              <w:t>1.</w:t>
            </w:r>
            <w:r>
              <w:rPr>
                <w:sz w:val="16"/>
              </w:rPr>
              <w:tab/>
              <w:t>na výrobu elektriny</w:t>
            </w:r>
          </w:p>
        </w:tc>
        <w:tc>
          <w:tcPr>
            <w:tcW w:w="5695" w:type="dxa"/>
            <w:gridSpan w:val="2"/>
          </w:tcPr>
          <w:p w14:paraId="691FE9C2" w14:textId="77777777" w:rsidR="000C7B92" w:rsidRDefault="000C7B92">
            <w:pPr>
              <w:pStyle w:val="TableParagraph"/>
              <w:spacing w:before="0"/>
              <w:rPr>
                <w:rFonts w:ascii="Times New Roman"/>
                <w:sz w:val="16"/>
              </w:rPr>
            </w:pPr>
          </w:p>
        </w:tc>
      </w:tr>
      <w:tr w:rsidR="000C7B92" w14:paraId="3FE28E0D" w14:textId="77777777">
        <w:trPr>
          <w:trHeight w:val="251"/>
        </w:trPr>
        <w:tc>
          <w:tcPr>
            <w:tcW w:w="3686" w:type="dxa"/>
          </w:tcPr>
          <w:p w14:paraId="25C17BD2" w14:textId="77777777" w:rsidR="000C7B92" w:rsidRDefault="00A85A65">
            <w:pPr>
              <w:pStyle w:val="TableParagraph"/>
              <w:ind w:left="1283" w:right="2209"/>
              <w:jc w:val="center"/>
              <w:rPr>
                <w:sz w:val="16"/>
              </w:rPr>
            </w:pPr>
            <w:r>
              <w:rPr>
                <w:sz w:val="16"/>
              </w:rPr>
              <w:t>a)</w:t>
            </w:r>
          </w:p>
        </w:tc>
        <w:tc>
          <w:tcPr>
            <w:tcW w:w="3666" w:type="dxa"/>
          </w:tcPr>
          <w:p w14:paraId="0AB7E21D" w14:textId="77777777" w:rsidR="000C7B92" w:rsidRDefault="00A85A65">
            <w:pPr>
              <w:pStyle w:val="TableParagraph"/>
              <w:ind w:left="853"/>
              <w:rPr>
                <w:sz w:val="16"/>
              </w:rPr>
            </w:pPr>
            <w:r>
              <w:rPr>
                <w:sz w:val="16"/>
              </w:rPr>
              <w:t>nad 1 do 5 MW .....</w:t>
            </w:r>
          </w:p>
        </w:tc>
        <w:tc>
          <w:tcPr>
            <w:tcW w:w="2029" w:type="dxa"/>
          </w:tcPr>
          <w:p w14:paraId="4B6A1633" w14:textId="77777777" w:rsidR="000C7B92" w:rsidRDefault="00A85A65">
            <w:pPr>
              <w:pStyle w:val="TableParagraph"/>
              <w:ind w:right="48"/>
              <w:jc w:val="right"/>
              <w:rPr>
                <w:sz w:val="16"/>
              </w:rPr>
            </w:pPr>
            <w:r>
              <w:rPr>
                <w:sz w:val="16"/>
              </w:rPr>
              <w:t>200 eur</w:t>
            </w:r>
          </w:p>
        </w:tc>
      </w:tr>
      <w:tr w:rsidR="000C7B92" w14:paraId="0F4F1479" w14:textId="77777777">
        <w:trPr>
          <w:trHeight w:val="251"/>
        </w:trPr>
        <w:tc>
          <w:tcPr>
            <w:tcW w:w="3686" w:type="dxa"/>
          </w:tcPr>
          <w:p w14:paraId="7170554C" w14:textId="77777777" w:rsidR="000C7B92" w:rsidRDefault="00A85A65">
            <w:pPr>
              <w:pStyle w:val="TableParagraph"/>
              <w:ind w:left="1288" w:right="2209"/>
              <w:jc w:val="center"/>
              <w:rPr>
                <w:sz w:val="16"/>
              </w:rPr>
            </w:pPr>
            <w:r>
              <w:rPr>
                <w:sz w:val="16"/>
              </w:rPr>
              <w:t>b)</w:t>
            </w:r>
          </w:p>
        </w:tc>
        <w:tc>
          <w:tcPr>
            <w:tcW w:w="3666" w:type="dxa"/>
          </w:tcPr>
          <w:p w14:paraId="7D8536DF" w14:textId="77777777" w:rsidR="000C7B92" w:rsidRDefault="00A85A65">
            <w:pPr>
              <w:pStyle w:val="TableParagraph"/>
              <w:ind w:left="853"/>
              <w:rPr>
                <w:sz w:val="16"/>
              </w:rPr>
            </w:pPr>
            <w:r>
              <w:rPr>
                <w:sz w:val="16"/>
              </w:rPr>
              <w:t>nad 5 do 50 MW .....</w:t>
            </w:r>
          </w:p>
        </w:tc>
        <w:tc>
          <w:tcPr>
            <w:tcW w:w="2029" w:type="dxa"/>
          </w:tcPr>
          <w:p w14:paraId="7A97095C" w14:textId="77777777" w:rsidR="000C7B92" w:rsidRDefault="00A85A65">
            <w:pPr>
              <w:pStyle w:val="TableParagraph"/>
              <w:ind w:right="48"/>
              <w:jc w:val="right"/>
              <w:rPr>
                <w:sz w:val="16"/>
              </w:rPr>
            </w:pPr>
            <w:r>
              <w:rPr>
                <w:sz w:val="16"/>
              </w:rPr>
              <w:t>2 000 eur</w:t>
            </w:r>
          </w:p>
        </w:tc>
      </w:tr>
      <w:tr w:rsidR="000C7B92" w14:paraId="1B0F8E4F" w14:textId="77777777">
        <w:trPr>
          <w:trHeight w:val="234"/>
        </w:trPr>
        <w:tc>
          <w:tcPr>
            <w:tcW w:w="3686" w:type="dxa"/>
          </w:tcPr>
          <w:p w14:paraId="67D117C8" w14:textId="77777777" w:rsidR="000C7B92" w:rsidRDefault="00A85A65">
            <w:pPr>
              <w:pStyle w:val="TableParagraph"/>
              <w:spacing w:line="197" w:lineRule="exact"/>
              <w:ind w:left="1272" w:right="2209"/>
              <w:jc w:val="center"/>
              <w:rPr>
                <w:sz w:val="16"/>
              </w:rPr>
            </w:pPr>
            <w:r>
              <w:rPr>
                <w:sz w:val="16"/>
              </w:rPr>
              <w:t>c)</w:t>
            </w:r>
          </w:p>
        </w:tc>
        <w:tc>
          <w:tcPr>
            <w:tcW w:w="3666" w:type="dxa"/>
          </w:tcPr>
          <w:p w14:paraId="5B8A4BD7" w14:textId="77777777" w:rsidR="000C7B92" w:rsidRDefault="00A85A65">
            <w:pPr>
              <w:pStyle w:val="TableParagraph"/>
              <w:spacing w:line="197" w:lineRule="exact"/>
              <w:ind w:left="853"/>
              <w:rPr>
                <w:sz w:val="16"/>
              </w:rPr>
            </w:pPr>
            <w:r>
              <w:rPr>
                <w:sz w:val="16"/>
              </w:rPr>
              <w:t>nad 50 MW .....</w:t>
            </w:r>
          </w:p>
        </w:tc>
        <w:tc>
          <w:tcPr>
            <w:tcW w:w="2029" w:type="dxa"/>
          </w:tcPr>
          <w:p w14:paraId="638C5E6E" w14:textId="77777777" w:rsidR="000C7B92" w:rsidRDefault="00A85A65">
            <w:pPr>
              <w:pStyle w:val="TableParagraph"/>
              <w:spacing w:line="197" w:lineRule="exact"/>
              <w:ind w:right="48"/>
              <w:jc w:val="right"/>
              <w:rPr>
                <w:sz w:val="16"/>
              </w:rPr>
            </w:pPr>
            <w:r>
              <w:rPr>
                <w:sz w:val="16"/>
              </w:rPr>
              <w:t>3 500 eur</w:t>
            </w:r>
          </w:p>
        </w:tc>
      </w:tr>
    </w:tbl>
    <w:p w14:paraId="3ED33934" w14:textId="77777777" w:rsidR="000C7B92" w:rsidRDefault="000C7B92">
      <w:pPr>
        <w:spacing w:line="197" w:lineRule="exact"/>
        <w:jc w:val="right"/>
        <w:rPr>
          <w:sz w:val="16"/>
        </w:rPr>
        <w:sectPr w:rsidR="000C7B92">
          <w:type w:val="continuous"/>
          <w:pgSz w:w="11910" w:h="16840"/>
          <w:pgMar w:top="820" w:right="980" w:bottom="280" w:left="980" w:header="708" w:footer="708" w:gutter="0"/>
          <w:cols w:space="708"/>
        </w:sectPr>
      </w:pPr>
    </w:p>
    <w:p w14:paraId="484644D3" w14:textId="77777777" w:rsidR="000C7B92" w:rsidRDefault="000C7B92">
      <w:pPr>
        <w:pStyle w:val="Zkladntext"/>
        <w:spacing w:before="3"/>
        <w:ind w:left="0"/>
        <w:rPr>
          <w:sz w:val="18"/>
        </w:rPr>
      </w:pPr>
    </w:p>
    <w:tbl>
      <w:tblPr>
        <w:tblStyle w:val="TableNormal"/>
        <w:tblW w:w="0" w:type="auto"/>
        <w:tblInd w:w="465" w:type="dxa"/>
        <w:tblLayout w:type="fixed"/>
        <w:tblLook w:val="01E0" w:firstRow="1" w:lastRow="1" w:firstColumn="1" w:lastColumn="1" w:noHBand="0" w:noVBand="0"/>
      </w:tblPr>
      <w:tblGrid>
        <w:gridCol w:w="754"/>
        <w:gridCol w:w="2813"/>
        <w:gridCol w:w="3620"/>
        <w:gridCol w:w="2194"/>
      </w:tblGrid>
      <w:tr w:rsidR="000C7B92" w14:paraId="5373157D" w14:textId="77777777">
        <w:trPr>
          <w:trHeight w:val="234"/>
        </w:trPr>
        <w:tc>
          <w:tcPr>
            <w:tcW w:w="754" w:type="dxa"/>
          </w:tcPr>
          <w:p w14:paraId="4ACB30B0" w14:textId="77777777" w:rsidR="000C7B92" w:rsidRDefault="00A85A65">
            <w:pPr>
              <w:pStyle w:val="TableParagraph"/>
              <w:spacing w:before="0"/>
              <w:ind w:left="50"/>
              <w:rPr>
                <w:sz w:val="16"/>
              </w:rPr>
            </w:pPr>
            <w:r>
              <w:rPr>
                <w:sz w:val="16"/>
              </w:rPr>
              <w:t>2.</w:t>
            </w:r>
          </w:p>
        </w:tc>
        <w:tc>
          <w:tcPr>
            <w:tcW w:w="2813" w:type="dxa"/>
          </w:tcPr>
          <w:p w14:paraId="7017A833" w14:textId="77777777" w:rsidR="000C7B92" w:rsidRDefault="00A85A65">
            <w:pPr>
              <w:pStyle w:val="TableParagraph"/>
              <w:spacing w:before="0"/>
              <w:ind w:left="554"/>
              <w:rPr>
                <w:sz w:val="16"/>
              </w:rPr>
            </w:pPr>
            <w:r>
              <w:rPr>
                <w:sz w:val="16"/>
              </w:rPr>
              <w:t>na výrobu plynu</w:t>
            </w:r>
          </w:p>
        </w:tc>
        <w:tc>
          <w:tcPr>
            <w:tcW w:w="5814" w:type="dxa"/>
            <w:gridSpan w:val="2"/>
          </w:tcPr>
          <w:p w14:paraId="569CABAE" w14:textId="77777777" w:rsidR="000C7B92" w:rsidRDefault="000C7B92">
            <w:pPr>
              <w:pStyle w:val="TableParagraph"/>
              <w:spacing w:before="0"/>
              <w:rPr>
                <w:rFonts w:ascii="Times New Roman"/>
                <w:sz w:val="16"/>
              </w:rPr>
            </w:pPr>
          </w:p>
        </w:tc>
      </w:tr>
      <w:tr w:rsidR="000C7B92" w14:paraId="3D9A6378" w14:textId="77777777">
        <w:trPr>
          <w:trHeight w:val="252"/>
        </w:trPr>
        <w:tc>
          <w:tcPr>
            <w:tcW w:w="754" w:type="dxa"/>
          </w:tcPr>
          <w:p w14:paraId="010C501B" w14:textId="77777777" w:rsidR="000C7B92" w:rsidRDefault="000C7B92">
            <w:pPr>
              <w:pStyle w:val="TableParagraph"/>
              <w:spacing w:before="0"/>
              <w:rPr>
                <w:rFonts w:ascii="Times New Roman"/>
                <w:sz w:val="16"/>
              </w:rPr>
            </w:pPr>
          </w:p>
        </w:tc>
        <w:tc>
          <w:tcPr>
            <w:tcW w:w="2813" w:type="dxa"/>
          </w:tcPr>
          <w:p w14:paraId="5069BA4E" w14:textId="77777777" w:rsidR="000C7B92" w:rsidRDefault="00A85A65">
            <w:pPr>
              <w:pStyle w:val="TableParagraph"/>
              <w:ind w:left="554"/>
              <w:rPr>
                <w:sz w:val="16"/>
              </w:rPr>
            </w:pPr>
            <w:r>
              <w:rPr>
                <w:sz w:val="16"/>
              </w:rPr>
              <w:t>a)</w:t>
            </w:r>
          </w:p>
        </w:tc>
        <w:tc>
          <w:tcPr>
            <w:tcW w:w="3620" w:type="dxa"/>
          </w:tcPr>
          <w:p w14:paraId="031D1968" w14:textId="77777777" w:rsidR="000C7B92" w:rsidRDefault="00A85A65">
            <w:pPr>
              <w:pStyle w:val="TableParagraph"/>
              <w:ind w:left="972"/>
              <w:rPr>
                <w:sz w:val="16"/>
              </w:rPr>
            </w:pPr>
            <w:r>
              <w:rPr>
                <w:sz w:val="16"/>
              </w:rPr>
              <w:t>do 34 TJ/r .....</w:t>
            </w:r>
          </w:p>
        </w:tc>
        <w:tc>
          <w:tcPr>
            <w:tcW w:w="2194" w:type="dxa"/>
          </w:tcPr>
          <w:p w14:paraId="0E646C46" w14:textId="77777777" w:rsidR="000C7B92" w:rsidRDefault="00A85A65">
            <w:pPr>
              <w:pStyle w:val="TableParagraph"/>
              <w:ind w:right="48"/>
              <w:jc w:val="right"/>
              <w:rPr>
                <w:sz w:val="16"/>
              </w:rPr>
            </w:pPr>
            <w:r>
              <w:rPr>
                <w:sz w:val="16"/>
              </w:rPr>
              <w:t>450 eur</w:t>
            </w:r>
          </w:p>
        </w:tc>
      </w:tr>
      <w:tr w:rsidR="000C7B92" w14:paraId="0B8A7FDC" w14:textId="77777777">
        <w:trPr>
          <w:trHeight w:val="234"/>
        </w:trPr>
        <w:tc>
          <w:tcPr>
            <w:tcW w:w="754" w:type="dxa"/>
          </w:tcPr>
          <w:p w14:paraId="66E6B940" w14:textId="77777777" w:rsidR="000C7B92" w:rsidRDefault="000C7B92">
            <w:pPr>
              <w:pStyle w:val="TableParagraph"/>
              <w:spacing w:before="0"/>
              <w:rPr>
                <w:rFonts w:ascii="Times New Roman"/>
                <w:sz w:val="16"/>
              </w:rPr>
            </w:pPr>
          </w:p>
        </w:tc>
        <w:tc>
          <w:tcPr>
            <w:tcW w:w="2813" w:type="dxa"/>
          </w:tcPr>
          <w:p w14:paraId="3C5DB11B" w14:textId="77777777" w:rsidR="000C7B92" w:rsidRDefault="00A85A65">
            <w:pPr>
              <w:pStyle w:val="TableParagraph"/>
              <w:spacing w:line="197" w:lineRule="exact"/>
              <w:ind w:left="554"/>
              <w:rPr>
                <w:sz w:val="16"/>
              </w:rPr>
            </w:pPr>
            <w:r>
              <w:rPr>
                <w:sz w:val="16"/>
              </w:rPr>
              <w:t>b)</w:t>
            </w:r>
          </w:p>
        </w:tc>
        <w:tc>
          <w:tcPr>
            <w:tcW w:w="3620" w:type="dxa"/>
          </w:tcPr>
          <w:p w14:paraId="71601F04" w14:textId="77777777" w:rsidR="000C7B92" w:rsidRDefault="00A85A65">
            <w:pPr>
              <w:pStyle w:val="TableParagraph"/>
              <w:spacing w:line="197" w:lineRule="exact"/>
              <w:ind w:left="972"/>
              <w:rPr>
                <w:sz w:val="16"/>
              </w:rPr>
            </w:pPr>
            <w:r>
              <w:rPr>
                <w:sz w:val="16"/>
              </w:rPr>
              <w:t>nad 34 TJ/r .....</w:t>
            </w:r>
          </w:p>
        </w:tc>
        <w:tc>
          <w:tcPr>
            <w:tcW w:w="2194" w:type="dxa"/>
          </w:tcPr>
          <w:p w14:paraId="0F92BDDD" w14:textId="77777777" w:rsidR="000C7B92" w:rsidRDefault="00A85A65">
            <w:pPr>
              <w:pStyle w:val="TableParagraph"/>
              <w:spacing w:line="197" w:lineRule="exact"/>
              <w:ind w:right="48"/>
              <w:jc w:val="right"/>
              <w:rPr>
                <w:sz w:val="16"/>
              </w:rPr>
            </w:pPr>
            <w:r>
              <w:rPr>
                <w:sz w:val="16"/>
              </w:rPr>
              <w:t>2 000 eur</w:t>
            </w:r>
          </w:p>
        </w:tc>
      </w:tr>
    </w:tbl>
    <w:p w14:paraId="5B57D3B7" w14:textId="77777777" w:rsidR="000C7B92" w:rsidRDefault="00A85A65">
      <w:pPr>
        <w:pStyle w:val="Odsekzoznamu"/>
        <w:numPr>
          <w:ilvl w:val="0"/>
          <w:numId w:val="74"/>
        </w:numPr>
        <w:tabs>
          <w:tab w:val="left" w:pos="1766"/>
          <w:tab w:val="left" w:pos="1767"/>
        </w:tabs>
        <w:spacing w:before="52" w:line="216" w:lineRule="auto"/>
        <w:ind w:right="2291"/>
        <w:rPr>
          <w:sz w:val="16"/>
        </w:rPr>
      </w:pPr>
      <w:r>
        <w:rPr>
          <w:sz w:val="16"/>
        </w:rPr>
        <w:t>na distribúciu elektriny, distribúciu plynu alebo prevádzkovanie zariadenia na rozvod skvapalneného plynného uhľovodíka</w:t>
      </w:r>
    </w:p>
    <w:p w14:paraId="5362078B" w14:textId="77777777" w:rsidR="000C7B92" w:rsidRDefault="00A85A65">
      <w:pPr>
        <w:pStyle w:val="Odsekzoznamu"/>
        <w:numPr>
          <w:ilvl w:val="1"/>
          <w:numId w:val="74"/>
        </w:numPr>
        <w:tabs>
          <w:tab w:val="left" w:pos="4998"/>
          <w:tab w:val="left" w:pos="4999"/>
          <w:tab w:val="left" w:pos="9025"/>
        </w:tabs>
        <w:spacing w:before="42"/>
        <w:ind w:hanging="3233"/>
        <w:rPr>
          <w:sz w:val="16"/>
        </w:rPr>
      </w:pPr>
      <w:r>
        <w:rPr>
          <w:sz w:val="16"/>
        </w:rPr>
        <w:t>do 50 odberných zariadení a</w:t>
      </w:r>
      <w:r>
        <w:rPr>
          <w:spacing w:val="2"/>
          <w:sz w:val="16"/>
        </w:rPr>
        <w:t xml:space="preserve"> </w:t>
      </w:r>
      <w:r>
        <w:rPr>
          <w:sz w:val="16"/>
        </w:rPr>
        <w:t>miest .....</w:t>
      </w:r>
      <w:r>
        <w:rPr>
          <w:sz w:val="16"/>
        </w:rPr>
        <w:tab/>
        <w:t>2 000</w:t>
      </w:r>
      <w:r>
        <w:rPr>
          <w:spacing w:val="2"/>
          <w:sz w:val="16"/>
        </w:rPr>
        <w:t xml:space="preserve"> </w:t>
      </w:r>
      <w:r>
        <w:rPr>
          <w:sz w:val="16"/>
        </w:rPr>
        <w:t>eur</w:t>
      </w:r>
    </w:p>
    <w:p w14:paraId="72C84732" w14:textId="77777777" w:rsidR="000C7B92" w:rsidRDefault="00A85A65">
      <w:pPr>
        <w:pStyle w:val="Odsekzoznamu"/>
        <w:numPr>
          <w:ilvl w:val="1"/>
          <w:numId w:val="74"/>
        </w:numPr>
        <w:tabs>
          <w:tab w:val="left" w:pos="4998"/>
          <w:tab w:val="left" w:pos="4999"/>
        </w:tabs>
        <w:spacing w:line="203" w:lineRule="exact"/>
        <w:ind w:hanging="3233"/>
        <w:rPr>
          <w:sz w:val="16"/>
        </w:rPr>
      </w:pPr>
      <w:r>
        <w:rPr>
          <w:sz w:val="16"/>
        </w:rPr>
        <w:t>nad 50 do 100 odberných</w:t>
      </w:r>
      <w:r>
        <w:rPr>
          <w:spacing w:val="45"/>
          <w:sz w:val="16"/>
        </w:rPr>
        <w:t xml:space="preserve"> </w:t>
      </w:r>
      <w:r>
        <w:rPr>
          <w:sz w:val="16"/>
        </w:rPr>
        <w:t>zariadení</w:t>
      </w:r>
    </w:p>
    <w:p w14:paraId="086031FE" w14:textId="77777777" w:rsidR="000C7B92" w:rsidRDefault="00A85A65">
      <w:pPr>
        <w:pStyle w:val="Zkladntext"/>
        <w:tabs>
          <w:tab w:val="left" w:pos="4027"/>
        </w:tabs>
        <w:spacing w:line="203" w:lineRule="exact"/>
        <w:ind w:left="0" w:right="153"/>
        <w:jc w:val="right"/>
      </w:pPr>
      <w:r>
        <w:t>a</w:t>
      </w:r>
      <w:r>
        <w:rPr>
          <w:spacing w:val="2"/>
        </w:rPr>
        <w:t xml:space="preserve"> </w:t>
      </w:r>
      <w:r>
        <w:t>miest .....</w:t>
      </w:r>
      <w:r>
        <w:tab/>
        <w:t>4 500</w:t>
      </w:r>
      <w:r>
        <w:rPr>
          <w:spacing w:val="2"/>
        </w:rPr>
        <w:t xml:space="preserve"> </w:t>
      </w:r>
      <w:r>
        <w:t>eur</w:t>
      </w:r>
    </w:p>
    <w:p w14:paraId="6D6A953E" w14:textId="77777777" w:rsidR="000C7B92" w:rsidRDefault="00A85A65">
      <w:pPr>
        <w:pStyle w:val="Odsekzoznamu"/>
        <w:numPr>
          <w:ilvl w:val="1"/>
          <w:numId w:val="74"/>
        </w:numPr>
        <w:tabs>
          <w:tab w:val="left" w:pos="3231"/>
          <w:tab w:val="left" w:pos="4999"/>
          <w:tab w:val="left" w:pos="7258"/>
        </w:tabs>
        <w:ind w:right="153" w:hanging="4999"/>
        <w:jc w:val="right"/>
        <w:rPr>
          <w:sz w:val="16"/>
        </w:rPr>
      </w:pPr>
      <w:r>
        <w:rPr>
          <w:sz w:val="16"/>
        </w:rPr>
        <w:t>nad 100 odberných zariadení a</w:t>
      </w:r>
      <w:r>
        <w:rPr>
          <w:spacing w:val="2"/>
          <w:sz w:val="16"/>
        </w:rPr>
        <w:t xml:space="preserve"> </w:t>
      </w:r>
      <w:r>
        <w:rPr>
          <w:sz w:val="16"/>
        </w:rPr>
        <w:t>miest .....</w:t>
      </w:r>
      <w:r>
        <w:rPr>
          <w:sz w:val="16"/>
        </w:rPr>
        <w:tab/>
        <w:t>8 000</w:t>
      </w:r>
      <w:r>
        <w:rPr>
          <w:spacing w:val="2"/>
          <w:sz w:val="16"/>
        </w:rPr>
        <w:t xml:space="preserve"> </w:t>
      </w:r>
      <w:r>
        <w:rPr>
          <w:sz w:val="16"/>
        </w:rPr>
        <w:t>eur</w:t>
      </w:r>
    </w:p>
    <w:p w14:paraId="2CEC5FAA" w14:textId="77777777" w:rsidR="000C7B92" w:rsidRDefault="00A85A65">
      <w:pPr>
        <w:pStyle w:val="Odsekzoznamu"/>
        <w:numPr>
          <w:ilvl w:val="0"/>
          <w:numId w:val="74"/>
        </w:numPr>
        <w:tabs>
          <w:tab w:val="left" w:pos="1258"/>
          <w:tab w:val="left" w:pos="1259"/>
          <w:tab w:val="left" w:pos="8417"/>
        </w:tabs>
        <w:ind w:right="153" w:hanging="1767"/>
        <w:jc w:val="right"/>
        <w:rPr>
          <w:sz w:val="16"/>
        </w:rPr>
      </w:pPr>
      <w:r>
        <w:rPr>
          <w:sz w:val="16"/>
        </w:rPr>
        <w:t>na prenos elektriny alebo prepravu plynu .....</w:t>
      </w:r>
      <w:r>
        <w:rPr>
          <w:sz w:val="16"/>
        </w:rPr>
        <w:tab/>
        <w:t>20 000</w:t>
      </w:r>
      <w:r>
        <w:rPr>
          <w:spacing w:val="2"/>
          <w:sz w:val="16"/>
        </w:rPr>
        <w:t xml:space="preserve"> </w:t>
      </w:r>
      <w:r>
        <w:rPr>
          <w:sz w:val="16"/>
        </w:rPr>
        <w:t>eur</w:t>
      </w:r>
    </w:p>
    <w:p w14:paraId="031EC538" w14:textId="77777777" w:rsidR="000C7B92" w:rsidRDefault="00A85A65">
      <w:pPr>
        <w:pStyle w:val="Odsekzoznamu"/>
        <w:numPr>
          <w:ilvl w:val="0"/>
          <w:numId w:val="74"/>
        </w:numPr>
        <w:tabs>
          <w:tab w:val="left" w:pos="1258"/>
          <w:tab w:val="left" w:pos="1259"/>
          <w:tab w:val="left" w:pos="8517"/>
        </w:tabs>
        <w:ind w:right="153" w:hanging="1767"/>
        <w:jc w:val="right"/>
        <w:rPr>
          <w:sz w:val="16"/>
        </w:rPr>
      </w:pPr>
      <w:r>
        <w:rPr>
          <w:sz w:val="16"/>
        </w:rPr>
        <w:t>na uskladňovanie plynu .....</w:t>
      </w:r>
      <w:r>
        <w:rPr>
          <w:sz w:val="16"/>
        </w:rPr>
        <w:tab/>
        <w:t>4 500</w:t>
      </w:r>
      <w:r>
        <w:rPr>
          <w:spacing w:val="2"/>
          <w:sz w:val="16"/>
        </w:rPr>
        <w:t xml:space="preserve"> </w:t>
      </w:r>
      <w:r>
        <w:rPr>
          <w:sz w:val="16"/>
        </w:rPr>
        <w:t>eur</w:t>
      </w:r>
    </w:p>
    <w:p w14:paraId="4E809B42" w14:textId="77777777" w:rsidR="000C7B92" w:rsidRDefault="00A85A65">
      <w:pPr>
        <w:pStyle w:val="Odsekzoznamu"/>
        <w:numPr>
          <w:ilvl w:val="0"/>
          <w:numId w:val="74"/>
        </w:numPr>
        <w:tabs>
          <w:tab w:val="left" w:pos="1766"/>
          <w:tab w:val="left" w:pos="1767"/>
        </w:tabs>
        <w:spacing w:line="203" w:lineRule="exact"/>
        <w:rPr>
          <w:sz w:val="16"/>
        </w:rPr>
      </w:pPr>
      <w:r>
        <w:rPr>
          <w:sz w:val="16"/>
        </w:rPr>
        <w:t>na prevádzkovanie potrubí na prepravu pohonných látok a na</w:t>
      </w:r>
      <w:r>
        <w:rPr>
          <w:spacing w:val="50"/>
          <w:sz w:val="16"/>
        </w:rPr>
        <w:t xml:space="preserve"> </w:t>
      </w:r>
      <w:r>
        <w:rPr>
          <w:sz w:val="16"/>
        </w:rPr>
        <w:t>prevádzkovanie</w:t>
      </w:r>
    </w:p>
    <w:p w14:paraId="36D1095F" w14:textId="77777777" w:rsidR="000C7B92" w:rsidRDefault="00A85A65">
      <w:pPr>
        <w:pStyle w:val="Zkladntext"/>
        <w:tabs>
          <w:tab w:val="left" w:pos="7258"/>
        </w:tabs>
        <w:spacing w:line="203" w:lineRule="exact"/>
        <w:ind w:left="0" w:right="153"/>
        <w:jc w:val="right"/>
      </w:pPr>
      <w:r>
        <w:t>potrubí na prepravu ropy .....</w:t>
      </w:r>
      <w:r>
        <w:tab/>
        <w:t>8 000</w:t>
      </w:r>
      <w:r>
        <w:rPr>
          <w:spacing w:val="2"/>
        </w:rPr>
        <w:t xml:space="preserve"> </w:t>
      </w:r>
      <w:r>
        <w:t>eur</w:t>
      </w:r>
    </w:p>
    <w:p w14:paraId="0C615C8E" w14:textId="77777777" w:rsidR="000C7B92" w:rsidRDefault="00A85A65">
      <w:pPr>
        <w:pStyle w:val="Odsekzoznamu"/>
        <w:numPr>
          <w:ilvl w:val="0"/>
          <w:numId w:val="74"/>
        </w:numPr>
        <w:tabs>
          <w:tab w:val="left" w:pos="1258"/>
          <w:tab w:val="left" w:pos="1259"/>
          <w:tab w:val="left" w:pos="8669"/>
        </w:tabs>
        <w:ind w:right="153" w:hanging="1767"/>
        <w:jc w:val="right"/>
        <w:rPr>
          <w:sz w:val="16"/>
        </w:rPr>
      </w:pPr>
      <w:r>
        <w:rPr>
          <w:sz w:val="16"/>
        </w:rPr>
        <w:t>na prevádzkovanie zariadenia na plnenie tlakových nádob .....</w:t>
      </w:r>
      <w:r>
        <w:rPr>
          <w:sz w:val="16"/>
        </w:rPr>
        <w:tab/>
        <w:t>450 eur</w:t>
      </w:r>
    </w:p>
    <w:p w14:paraId="0E285B4D" w14:textId="77777777" w:rsidR="000C7B92" w:rsidRDefault="00A85A65">
      <w:pPr>
        <w:pStyle w:val="Odsekzoznamu"/>
        <w:numPr>
          <w:ilvl w:val="0"/>
          <w:numId w:val="74"/>
        </w:numPr>
        <w:tabs>
          <w:tab w:val="left" w:pos="1258"/>
          <w:tab w:val="left" w:pos="1259"/>
          <w:tab w:val="left" w:pos="8517"/>
        </w:tabs>
        <w:ind w:right="153" w:hanging="1767"/>
        <w:jc w:val="right"/>
        <w:rPr>
          <w:sz w:val="16"/>
        </w:rPr>
      </w:pPr>
      <w:r>
        <w:rPr>
          <w:sz w:val="16"/>
        </w:rPr>
        <w:t>na dodávku elektriny alebo dodávku plynu .....</w:t>
      </w:r>
      <w:r>
        <w:rPr>
          <w:sz w:val="16"/>
        </w:rPr>
        <w:tab/>
        <w:t>2 000</w:t>
      </w:r>
      <w:r>
        <w:rPr>
          <w:spacing w:val="2"/>
          <w:sz w:val="16"/>
        </w:rPr>
        <w:t xml:space="preserve"> </w:t>
      </w:r>
      <w:r>
        <w:rPr>
          <w:sz w:val="16"/>
        </w:rPr>
        <w:t>eur</w:t>
      </w:r>
    </w:p>
    <w:p w14:paraId="3D4356CA" w14:textId="77777777" w:rsidR="000C7B92" w:rsidRDefault="00A85A65">
      <w:pPr>
        <w:pStyle w:val="Odsekzoznamu"/>
        <w:numPr>
          <w:ilvl w:val="0"/>
          <w:numId w:val="75"/>
        </w:numPr>
        <w:tabs>
          <w:tab w:val="left" w:pos="509"/>
        </w:tabs>
        <w:ind w:hanging="354"/>
        <w:rPr>
          <w:sz w:val="16"/>
        </w:rPr>
      </w:pPr>
      <w:r>
        <w:rPr>
          <w:sz w:val="16"/>
        </w:rPr>
        <w:t>Vykonanie zmeny povolenia a odňatie povolenia fyzickej osobe alebo právnickej osobe na podnikanie v</w:t>
      </w:r>
      <w:r>
        <w:rPr>
          <w:spacing w:val="4"/>
          <w:sz w:val="16"/>
        </w:rPr>
        <w:t xml:space="preserve"> </w:t>
      </w:r>
      <w:r>
        <w:rPr>
          <w:sz w:val="16"/>
        </w:rPr>
        <w:t>energetike</w:t>
      </w:r>
    </w:p>
    <w:p w14:paraId="5B65579A" w14:textId="77777777" w:rsidR="000C7B92" w:rsidRDefault="00A85A65">
      <w:pPr>
        <w:pStyle w:val="Odsekzoznamu"/>
        <w:numPr>
          <w:ilvl w:val="1"/>
          <w:numId w:val="75"/>
        </w:numPr>
        <w:tabs>
          <w:tab w:val="left" w:pos="1766"/>
          <w:tab w:val="left" w:pos="1767"/>
          <w:tab w:val="left" w:pos="9178"/>
        </w:tabs>
        <w:rPr>
          <w:sz w:val="16"/>
        </w:rPr>
      </w:pPr>
      <w:r>
        <w:rPr>
          <w:sz w:val="16"/>
        </w:rPr>
        <w:t>Žiadosť o zrušenie povolenia na podnikanie v</w:t>
      </w:r>
      <w:r>
        <w:rPr>
          <w:spacing w:val="4"/>
          <w:sz w:val="16"/>
        </w:rPr>
        <w:t xml:space="preserve"> </w:t>
      </w:r>
      <w:r>
        <w:rPr>
          <w:sz w:val="16"/>
        </w:rPr>
        <w:t>energetike .....</w:t>
      </w:r>
      <w:r>
        <w:rPr>
          <w:sz w:val="16"/>
        </w:rPr>
        <w:tab/>
        <w:t>200 eur</w:t>
      </w:r>
    </w:p>
    <w:p w14:paraId="59DE8F14" w14:textId="77777777" w:rsidR="000C7B92" w:rsidRDefault="00A85A65">
      <w:pPr>
        <w:pStyle w:val="Odsekzoznamu"/>
        <w:numPr>
          <w:ilvl w:val="1"/>
          <w:numId w:val="75"/>
        </w:numPr>
        <w:tabs>
          <w:tab w:val="left" w:pos="1766"/>
          <w:tab w:val="left" w:pos="1767"/>
        </w:tabs>
        <w:spacing w:line="203" w:lineRule="exact"/>
        <w:rPr>
          <w:sz w:val="16"/>
        </w:rPr>
      </w:pPr>
      <w:r>
        <w:rPr>
          <w:sz w:val="16"/>
        </w:rPr>
        <w:t>Zmena zodpovedného zástupcu a zmena osvedčenia o odbornej</w:t>
      </w:r>
      <w:r>
        <w:rPr>
          <w:spacing w:val="4"/>
          <w:sz w:val="16"/>
        </w:rPr>
        <w:t xml:space="preserve"> </w:t>
      </w:r>
      <w:r>
        <w:rPr>
          <w:sz w:val="16"/>
        </w:rPr>
        <w:t>spôsobilosti</w:t>
      </w:r>
    </w:p>
    <w:p w14:paraId="4A23CDD4" w14:textId="77777777" w:rsidR="000C7B92" w:rsidRDefault="00A85A65">
      <w:pPr>
        <w:pStyle w:val="Zkladntext"/>
        <w:tabs>
          <w:tab w:val="left" w:pos="9277"/>
        </w:tabs>
        <w:spacing w:line="203" w:lineRule="exact"/>
        <w:ind w:left="1766"/>
      </w:pPr>
      <w:r>
        <w:t>zodpovedného zástupcu držiteľa povolenia na podnikanie v</w:t>
      </w:r>
      <w:r>
        <w:rPr>
          <w:spacing w:val="2"/>
        </w:rPr>
        <w:t xml:space="preserve"> </w:t>
      </w:r>
      <w:r>
        <w:t>energetike .....</w:t>
      </w:r>
      <w:r>
        <w:tab/>
        <w:t>50 eur</w:t>
      </w:r>
    </w:p>
    <w:p w14:paraId="5A9C1681" w14:textId="77777777" w:rsidR="000C7B92" w:rsidRDefault="00A85A65">
      <w:pPr>
        <w:pStyle w:val="Odsekzoznamu"/>
        <w:numPr>
          <w:ilvl w:val="1"/>
          <w:numId w:val="75"/>
        </w:numPr>
        <w:tabs>
          <w:tab w:val="left" w:pos="1766"/>
          <w:tab w:val="left" w:pos="1767"/>
        </w:tabs>
        <w:spacing w:line="203" w:lineRule="exact"/>
        <w:rPr>
          <w:sz w:val="16"/>
        </w:rPr>
      </w:pPr>
      <w:r>
        <w:rPr>
          <w:sz w:val="16"/>
        </w:rPr>
        <w:t>Zmena</w:t>
      </w:r>
      <w:r>
        <w:rPr>
          <w:spacing w:val="19"/>
          <w:sz w:val="16"/>
        </w:rPr>
        <w:t xml:space="preserve"> </w:t>
      </w:r>
      <w:r>
        <w:rPr>
          <w:sz w:val="16"/>
        </w:rPr>
        <w:t>mena</w:t>
      </w:r>
      <w:r>
        <w:rPr>
          <w:spacing w:val="19"/>
          <w:sz w:val="16"/>
        </w:rPr>
        <w:t xml:space="preserve"> </w:t>
      </w:r>
      <w:r>
        <w:rPr>
          <w:sz w:val="16"/>
        </w:rPr>
        <w:t>a</w:t>
      </w:r>
      <w:r>
        <w:rPr>
          <w:spacing w:val="2"/>
          <w:sz w:val="16"/>
        </w:rPr>
        <w:t xml:space="preserve"> </w:t>
      </w:r>
      <w:r>
        <w:rPr>
          <w:sz w:val="16"/>
        </w:rPr>
        <w:t>priezviska,</w:t>
      </w:r>
      <w:r>
        <w:rPr>
          <w:spacing w:val="19"/>
          <w:sz w:val="16"/>
        </w:rPr>
        <w:t xml:space="preserve"> </w:t>
      </w:r>
      <w:r>
        <w:rPr>
          <w:sz w:val="16"/>
        </w:rPr>
        <w:t>adresy,</w:t>
      </w:r>
      <w:r>
        <w:rPr>
          <w:spacing w:val="19"/>
          <w:sz w:val="16"/>
        </w:rPr>
        <w:t xml:space="preserve"> </w:t>
      </w:r>
      <w:r>
        <w:rPr>
          <w:sz w:val="16"/>
        </w:rPr>
        <w:t>obchodného</w:t>
      </w:r>
      <w:r>
        <w:rPr>
          <w:spacing w:val="19"/>
          <w:sz w:val="16"/>
        </w:rPr>
        <w:t xml:space="preserve"> </w:t>
      </w:r>
      <w:r>
        <w:rPr>
          <w:sz w:val="16"/>
        </w:rPr>
        <w:t>mena</w:t>
      </w:r>
      <w:r>
        <w:rPr>
          <w:spacing w:val="19"/>
          <w:sz w:val="16"/>
        </w:rPr>
        <w:t xml:space="preserve"> </w:t>
      </w:r>
      <w:r>
        <w:rPr>
          <w:sz w:val="16"/>
        </w:rPr>
        <w:t>a</w:t>
      </w:r>
      <w:r>
        <w:rPr>
          <w:spacing w:val="2"/>
          <w:sz w:val="16"/>
        </w:rPr>
        <w:t xml:space="preserve"> </w:t>
      </w:r>
      <w:r>
        <w:rPr>
          <w:sz w:val="16"/>
        </w:rPr>
        <w:t>sídla</w:t>
      </w:r>
      <w:r>
        <w:rPr>
          <w:spacing w:val="19"/>
          <w:sz w:val="16"/>
        </w:rPr>
        <w:t xml:space="preserve"> </w:t>
      </w:r>
      <w:r>
        <w:rPr>
          <w:sz w:val="16"/>
        </w:rPr>
        <w:t>držiteľa</w:t>
      </w:r>
      <w:r>
        <w:rPr>
          <w:spacing w:val="19"/>
          <w:sz w:val="16"/>
        </w:rPr>
        <w:t xml:space="preserve"> </w:t>
      </w:r>
      <w:r>
        <w:rPr>
          <w:sz w:val="16"/>
        </w:rPr>
        <w:t>povolenia</w:t>
      </w:r>
      <w:r>
        <w:rPr>
          <w:spacing w:val="19"/>
          <w:sz w:val="16"/>
        </w:rPr>
        <w:t xml:space="preserve"> </w:t>
      </w:r>
      <w:r>
        <w:rPr>
          <w:sz w:val="16"/>
        </w:rPr>
        <w:t>na</w:t>
      </w:r>
    </w:p>
    <w:p w14:paraId="3118408F" w14:textId="77777777" w:rsidR="000C7B92" w:rsidRDefault="00A85A65">
      <w:pPr>
        <w:pStyle w:val="Zkladntext"/>
        <w:tabs>
          <w:tab w:val="left" w:pos="7510"/>
        </w:tabs>
        <w:spacing w:line="203" w:lineRule="exact"/>
        <w:ind w:left="0" w:right="153"/>
        <w:jc w:val="right"/>
      </w:pPr>
      <w:r>
        <w:t>podnikanie v</w:t>
      </w:r>
      <w:r>
        <w:rPr>
          <w:spacing w:val="2"/>
        </w:rPr>
        <w:t xml:space="preserve"> </w:t>
      </w:r>
      <w:r>
        <w:t>energetike .....</w:t>
      </w:r>
      <w:r>
        <w:tab/>
        <w:t>50 eur</w:t>
      </w:r>
    </w:p>
    <w:p w14:paraId="0A7184CB" w14:textId="77777777" w:rsidR="000C7B92" w:rsidRDefault="00A85A65">
      <w:pPr>
        <w:pStyle w:val="Odsekzoznamu"/>
        <w:numPr>
          <w:ilvl w:val="1"/>
          <w:numId w:val="75"/>
        </w:numPr>
        <w:tabs>
          <w:tab w:val="left" w:pos="1258"/>
          <w:tab w:val="left" w:pos="1767"/>
          <w:tab w:val="left" w:pos="8669"/>
        </w:tabs>
        <w:ind w:right="153" w:hanging="1767"/>
        <w:jc w:val="right"/>
        <w:rPr>
          <w:sz w:val="16"/>
        </w:rPr>
      </w:pPr>
      <w:r>
        <w:rPr>
          <w:sz w:val="16"/>
        </w:rPr>
        <w:t>Zmena povolenia na podnikanie v</w:t>
      </w:r>
      <w:r>
        <w:rPr>
          <w:spacing w:val="2"/>
          <w:sz w:val="16"/>
        </w:rPr>
        <w:t xml:space="preserve"> </w:t>
      </w:r>
      <w:r>
        <w:rPr>
          <w:sz w:val="16"/>
        </w:rPr>
        <w:t>energetike .....</w:t>
      </w:r>
      <w:r>
        <w:rPr>
          <w:sz w:val="16"/>
        </w:rPr>
        <w:tab/>
        <w:t>200 eur</w:t>
      </w:r>
    </w:p>
    <w:p w14:paraId="4000273A" w14:textId="77777777" w:rsidR="000C7B92" w:rsidRDefault="00A85A65">
      <w:pPr>
        <w:pStyle w:val="Odsekzoznamu"/>
        <w:numPr>
          <w:ilvl w:val="0"/>
          <w:numId w:val="75"/>
        </w:numPr>
        <w:tabs>
          <w:tab w:val="left" w:pos="509"/>
        </w:tabs>
        <w:spacing w:before="39"/>
        <w:ind w:hanging="354"/>
        <w:rPr>
          <w:sz w:val="16"/>
        </w:rPr>
      </w:pPr>
      <w:r>
        <w:rPr>
          <w:sz w:val="16"/>
        </w:rPr>
        <w:t>Vydanie potvrdenia o splnení oznamovacej povinnosti fyzickej osobe alebo právnickej</w:t>
      </w:r>
      <w:r>
        <w:rPr>
          <w:spacing w:val="2"/>
          <w:sz w:val="16"/>
        </w:rPr>
        <w:t xml:space="preserve"> </w:t>
      </w:r>
      <w:r>
        <w:rPr>
          <w:sz w:val="16"/>
        </w:rPr>
        <w:t>osobe</w:t>
      </w:r>
    </w:p>
    <w:p w14:paraId="60EDC0D9" w14:textId="77777777" w:rsidR="000C7B92" w:rsidRDefault="00A85A65">
      <w:pPr>
        <w:pStyle w:val="Odsekzoznamu"/>
        <w:numPr>
          <w:ilvl w:val="1"/>
          <w:numId w:val="75"/>
        </w:numPr>
        <w:tabs>
          <w:tab w:val="left" w:pos="1766"/>
          <w:tab w:val="left" w:pos="1767"/>
        </w:tabs>
        <w:spacing w:line="203" w:lineRule="exact"/>
        <w:rPr>
          <w:sz w:val="16"/>
        </w:rPr>
      </w:pPr>
      <w:r>
        <w:rPr>
          <w:sz w:val="16"/>
        </w:rPr>
        <w:t>na výrobu a dodávku elektriny zariadeniami na výrobu</w:t>
      </w:r>
      <w:r>
        <w:rPr>
          <w:spacing w:val="2"/>
          <w:sz w:val="16"/>
        </w:rPr>
        <w:t xml:space="preserve"> </w:t>
      </w:r>
      <w:r>
        <w:rPr>
          <w:sz w:val="16"/>
        </w:rPr>
        <w:t>elektriny</w:t>
      </w:r>
    </w:p>
    <w:p w14:paraId="1C0C2A70" w14:textId="77777777" w:rsidR="000C7B92" w:rsidRDefault="00A85A65">
      <w:pPr>
        <w:pStyle w:val="Zkladntext"/>
        <w:tabs>
          <w:tab w:val="left" w:pos="9178"/>
        </w:tabs>
        <w:spacing w:line="203" w:lineRule="exact"/>
        <w:ind w:left="1766"/>
      </w:pPr>
      <w:r>
        <w:t>s celkovým inštalovaným výkonom do 1 MW</w:t>
      </w:r>
      <w:r>
        <w:rPr>
          <w:spacing w:val="2"/>
        </w:rPr>
        <w:t xml:space="preserve"> </w:t>
      </w:r>
      <w:r>
        <w:t>vrátane .....</w:t>
      </w:r>
      <w:r>
        <w:tab/>
        <w:t>100 eur</w:t>
      </w:r>
    </w:p>
    <w:p w14:paraId="19C4C9DB" w14:textId="77777777" w:rsidR="000C7B92" w:rsidRDefault="00A85A65">
      <w:pPr>
        <w:pStyle w:val="Odsekzoznamu"/>
        <w:numPr>
          <w:ilvl w:val="1"/>
          <w:numId w:val="75"/>
        </w:numPr>
        <w:tabs>
          <w:tab w:val="left" w:pos="1766"/>
          <w:tab w:val="left" w:pos="1767"/>
          <w:tab w:val="left" w:pos="9178"/>
        </w:tabs>
        <w:rPr>
          <w:sz w:val="16"/>
        </w:rPr>
      </w:pPr>
      <w:r>
        <w:rPr>
          <w:sz w:val="16"/>
        </w:rPr>
        <w:t>na výrobu a dodávku plynu z</w:t>
      </w:r>
      <w:r>
        <w:rPr>
          <w:spacing w:val="4"/>
          <w:sz w:val="16"/>
        </w:rPr>
        <w:t xml:space="preserve"> </w:t>
      </w:r>
      <w:r>
        <w:rPr>
          <w:sz w:val="16"/>
        </w:rPr>
        <w:t>biomasy .....</w:t>
      </w:r>
      <w:r>
        <w:rPr>
          <w:sz w:val="16"/>
        </w:rPr>
        <w:tab/>
        <w:t>100 eur</w:t>
      </w:r>
    </w:p>
    <w:p w14:paraId="2D808EC2" w14:textId="77777777" w:rsidR="000C7B92" w:rsidRDefault="00A85A65">
      <w:pPr>
        <w:pStyle w:val="Odsekzoznamu"/>
        <w:numPr>
          <w:ilvl w:val="1"/>
          <w:numId w:val="75"/>
        </w:numPr>
        <w:tabs>
          <w:tab w:val="left" w:pos="1766"/>
          <w:tab w:val="left" w:pos="1767"/>
          <w:tab w:val="left" w:pos="9178"/>
        </w:tabs>
        <w:rPr>
          <w:sz w:val="16"/>
        </w:rPr>
      </w:pPr>
      <w:r>
        <w:rPr>
          <w:sz w:val="16"/>
        </w:rPr>
        <w:t>na výrobu a dodávku plynu z</w:t>
      </w:r>
      <w:r>
        <w:rPr>
          <w:spacing w:val="4"/>
          <w:sz w:val="16"/>
        </w:rPr>
        <w:t xml:space="preserve"> </w:t>
      </w:r>
      <w:r>
        <w:rPr>
          <w:sz w:val="16"/>
        </w:rPr>
        <w:t>bioplynu .....</w:t>
      </w:r>
      <w:r>
        <w:rPr>
          <w:sz w:val="16"/>
        </w:rPr>
        <w:tab/>
        <w:t>100 eur</w:t>
      </w:r>
    </w:p>
    <w:p w14:paraId="37F164CB" w14:textId="77777777" w:rsidR="000C7B92" w:rsidRDefault="00A85A65">
      <w:pPr>
        <w:pStyle w:val="Odsekzoznamu"/>
        <w:numPr>
          <w:ilvl w:val="1"/>
          <w:numId w:val="75"/>
        </w:numPr>
        <w:tabs>
          <w:tab w:val="left" w:pos="1766"/>
          <w:tab w:val="left" w:pos="1767"/>
          <w:tab w:val="left" w:pos="9178"/>
        </w:tabs>
        <w:rPr>
          <w:sz w:val="16"/>
        </w:rPr>
      </w:pPr>
      <w:r>
        <w:rPr>
          <w:sz w:val="16"/>
        </w:rPr>
        <w:t>na predaj stlačeného zemného plynu určeného na pohon motorových vozidiel .....</w:t>
      </w:r>
      <w:r>
        <w:rPr>
          <w:sz w:val="16"/>
        </w:rPr>
        <w:tab/>
        <w:t>100 eur</w:t>
      </w:r>
    </w:p>
    <w:p w14:paraId="42B4A20D" w14:textId="77777777" w:rsidR="000C7B92" w:rsidRDefault="00A85A65">
      <w:pPr>
        <w:pStyle w:val="Odsekzoznamu"/>
        <w:numPr>
          <w:ilvl w:val="1"/>
          <w:numId w:val="75"/>
        </w:numPr>
        <w:tabs>
          <w:tab w:val="left" w:pos="1766"/>
          <w:tab w:val="left" w:pos="1767"/>
          <w:tab w:val="left" w:pos="9178"/>
        </w:tabs>
        <w:rPr>
          <w:sz w:val="16"/>
        </w:rPr>
      </w:pPr>
      <w:r>
        <w:rPr>
          <w:sz w:val="16"/>
        </w:rPr>
        <w:t>na prepravu vyťaženej ropy z miesta ťažby do miesta</w:t>
      </w:r>
      <w:r>
        <w:rPr>
          <w:spacing w:val="2"/>
          <w:sz w:val="16"/>
        </w:rPr>
        <w:t xml:space="preserve"> </w:t>
      </w:r>
      <w:r>
        <w:rPr>
          <w:sz w:val="16"/>
        </w:rPr>
        <w:t>spracovania .....</w:t>
      </w:r>
      <w:r>
        <w:rPr>
          <w:sz w:val="16"/>
        </w:rPr>
        <w:tab/>
        <w:t>100 eur</w:t>
      </w:r>
    </w:p>
    <w:p w14:paraId="26B9B28D" w14:textId="77777777" w:rsidR="000C7B92" w:rsidRDefault="00A85A65">
      <w:pPr>
        <w:pStyle w:val="Odsekzoznamu"/>
        <w:numPr>
          <w:ilvl w:val="1"/>
          <w:numId w:val="75"/>
        </w:numPr>
        <w:tabs>
          <w:tab w:val="left" w:pos="1766"/>
          <w:tab w:val="left" w:pos="1767"/>
          <w:tab w:val="left" w:pos="9178"/>
        </w:tabs>
        <w:rPr>
          <w:sz w:val="16"/>
        </w:rPr>
      </w:pPr>
      <w:r>
        <w:rPr>
          <w:sz w:val="16"/>
        </w:rPr>
        <w:t>na predaj skvapalneného plynného uhľovodíka v tlakových</w:t>
      </w:r>
      <w:r>
        <w:rPr>
          <w:spacing w:val="2"/>
          <w:sz w:val="16"/>
        </w:rPr>
        <w:t xml:space="preserve"> </w:t>
      </w:r>
      <w:r>
        <w:rPr>
          <w:sz w:val="16"/>
        </w:rPr>
        <w:t>nádobách .....</w:t>
      </w:r>
      <w:r>
        <w:rPr>
          <w:sz w:val="16"/>
        </w:rPr>
        <w:tab/>
        <w:t>100 eur</w:t>
      </w:r>
    </w:p>
    <w:p w14:paraId="3D039F4B" w14:textId="77777777" w:rsidR="000C7B92" w:rsidRDefault="00A85A65">
      <w:pPr>
        <w:pStyle w:val="Odsekzoznamu"/>
        <w:numPr>
          <w:ilvl w:val="1"/>
          <w:numId w:val="75"/>
        </w:numPr>
        <w:tabs>
          <w:tab w:val="left" w:pos="1766"/>
          <w:tab w:val="left" w:pos="1767"/>
        </w:tabs>
        <w:spacing w:before="55" w:line="216" w:lineRule="auto"/>
        <w:ind w:right="1607"/>
        <w:rPr>
          <w:sz w:val="16"/>
        </w:rPr>
      </w:pPr>
      <w:r>
        <w:rPr>
          <w:sz w:val="16"/>
        </w:rPr>
        <w:t>na predaj skvapalneného plynného uhľovodíka určeného na pohon motorových vozidiel</w:t>
      </w:r>
    </w:p>
    <w:p w14:paraId="4F02D271" w14:textId="77777777" w:rsidR="000C7B92" w:rsidRDefault="00A85A65">
      <w:pPr>
        <w:pStyle w:val="Zkladntext"/>
        <w:spacing w:line="216" w:lineRule="auto"/>
        <w:ind w:left="1766" w:right="1695"/>
      </w:pPr>
      <w:r>
        <w:t>vrátane plnenia nádrže motorového vozidla skvapalneným plynným uhľovodíkom určeným</w:t>
      </w:r>
    </w:p>
    <w:p w14:paraId="3A501CDB" w14:textId="77777777" w:rsidR="000C7B92" w:rsidRDefault="00A85A65">
      <w:pPr>
        <w:pStyle w:val="Zkladntext"/>
        <w:tabs>
          <w:tab w:val="left" w:pos="9178"/>
        </w:tabs>
        <w:spacing w:line="196" w:lineRule="exact"/>
        <w:ind w:left="1766"/>
      </w:pPr>
      <w:r>
        <w:t>na pohon motorových vozidiel okrem plnenia tlakových nádob ............................</w:t>
      </w:r>
      <w:r>
        <w:tab/>
        <w:t>100 eur</w:t>
      </w:r>
    </w:p>
    <w:p w14:paraId="2E6FD54D" w14:textId="77777777" w:rsidR="000C7B92" w:rsidRDefault="00A85A65">
      <w:pPr>
        <w:pStyle w:val="Odsekzoznamu"/>
        <w:numPr>
          <w:ilvl w:val="1"/>
          <w:numId w:val="75"/>
        </w:numPr>
        <w:tabs>
          <w:tab w:val="left" w:pos="1766"/>
          <w:tab w:val="left" w:pos="1767"/>
          <w:tab w:val="left" w:pos="9178"/>
        </w:tabs>
        <w:spacing w:before="37"/>
        <w:rPr>
          <w:sz w:val="16"/>
        </w:rPr>
      </w:pPr>
      <w:r>
        <w:rPr>
          <w:sz w:val="16"/>
        </w:rPr>
        <w:t>na prepravu skvapalneného plynného uhľovodíka v tlakových</w:t>
      </w:r>
      <w:r>
        <w:rPr>
          <w:spacing w:val="2"/>
          <w:sz w:val="16"/>
        </w:rPr>
        <w:t xml:space="preserve"> </w:t>
      </w:r>
      <w:r>
        <w:rPr>
          <w:sz w:val="16"/>
        </w:rPr>
        <w:t>nádobách .....</w:t>
      </w:r>
      <w:r>
        <w:rPr>
          <w:sz w:val="16"/>
        </w:rPr>
        <w:tab/>
        <w:t>100 eur</w:t>
      </w:r>
    </w:p>
    <w:p w14:paraId="1356B95A" w14:textId="77777777" w:rsidR="000C7B92" w:rsidRDefault="00A85A65">
      <w:pPr>
        <w:pStyle w:val="Odsekzoznamu"/>
        <w:numPr>
          <w:ilvl w:val="0"/>
          <w:numId w:val="75"/>
        </w:numPr>
        <w:tabs>
          <w:tab w:val="left" w:pos="509"/>
        </w:tabs>
        <w:spacing w:line="203" w:lineRule="exact"/>
        <w:ind w:hanging="354"/>
        <w:rPr>
          <w:sz w:val="16"/>
        </w:rPr>
      </w:pPr>
      <w:r>
        <w:rPr>
          <w:sz w:val="16"/>
        </w:rPr>
        <w:t>Vydanie rozhodnutia o udelení certifikácie prevádzkovateľa prenosovej</w:t>
      </w:r>
      <w:r>
        <w:rPr>
          <w:spacing w:val="2"/>
          <w:sz w:val="16"/>
        </w:rPr>
        <w:t xml:space="preserve"> </w:t>
      </w:r>
      <w:r>
        <w:rPr>
          <w:sz w:val="16"/>
        </w:rPr>
        <w:t>sústavy</w:t>
      </w:r>
    </w:p>
    <w:p w14:paraId="01116506" w14:textId="77777777" w:rsidR="000C7B92" w:rsidRDefault="00A85A65">
      <w:pPr>
        <w:pStyle w:val="Zkladntext"/>
        <w:tabs>
          <w:tab w:val="left" w:pos="8926"/>
        </w:tabs>
        <w:spacing w:line="203" w:lineRule="exact"/>
        <w:ind w:left="508"/>
      </w:pPr>
      <w:r>
        <w:t>a prevádzkovateľa prepravnej</w:t>
      </w:r>
      <w:r>
        <w:rPr>
          <w:spacing w:val="2"/>
        </w:rPr>
        <w:t xml:space="preserve"> </w:t>
      </w:r>
      <w:r>
        <w:t>siete .....</w:t>
      </w:r>
      <w:r>
        <w:tab/>
        <w:t>30 000</w:t>
      </w:r>
      <w:r>
        <w:rPr>
          <w:spacing w:val="2"/>
        </w:rPr>
        <w:t xml:space="preserve"> </w:t>
      </w:r>
      <w:r>
        <w:t>eur</w:t>
      </w:r>
    </w:p>
    <w:p w14:paraId="135D5AEB" w14:textId="77777777" w:rsidR="000C7B92" w:rsidRDefault="00A85A65">
      <w:pPr>
        <w:pStyle w:val="Odsekzoznamu"/>
        <w:numPr>
          <w:ilvl w:val="0"/>
          <w:numId w:val="75"/>
        </w:numPr>
        <w:tabs>
          <w:tab w:val="left" w:pos="509"/>
        </w:tabs>
        <w:ind w:hanging="354"/>
        <w:rPr>
          <w:sz w:val="16"/>
        </w:rPr>
      </w:pPr>
      <w:r>
        <w:rPr>
          <w:sz w:val="16"/>
        </w:rPr>
        <w:t>Vydanie rozhodnutia o udelení predchádzajúceho</w:t>
      </w:r>
      <w:r>
        <w:rPr>
          <w:spacing w:val="2"/>
          <w:sz w:val="16"/>
        </w:rPr>
        <w:t xml:space="preserve"> </w:t>
      </w:r>
      <w:r>
        <w:rPr>
          <w:sz w:val="16"/>
        </w:rPr>
        <w:t>súhlasu</w:t>
      </w:r>
    </w:p>
    <w:p w14:paraId="7F75A4A3" w14:textId="77777777" w:rsidR="000C7B92" w:rsidRDefault="00A85A65">
      <w:pPr>
        <w:pStyle w:val="Odsekzoznamu"/>
        <w:numPr>
          <w:ilvl w:val="1"/>
          <w:numId w:val="75"/>
        </w:numPr>
        <w:tabs>
          <w:tab w:val="left" w:pos="1766"/>
          <w:tab w:val="left" w:pos="1767"/>
        </w:tabs>
        <w:spacing w:line="203" w:lineRule="exact"/>
        <w:rPr>
          <w:sz w:val="16"/>
        </w:rPr>
      </w:pPr>
      <w:r>
        <w:rPr>
          <w:sz w:val="16"/>
        </w:rPr>
        <w:t>vydanie predchádzajúceho súhlasu s vymenovaním alebo s</w:t>
      </w:r>
      <w:r>
        <w:rPr>
          <w:spacing w:val="4"/>
          <w:sz w:val="16"/>
        </w:rPr>
        <w:t xml:space="preserve"> </w:t>
      </w:r>
      <w:r>
        <w:rPr>
          <w:sz w:val="16"/>
        </w:rPr>
        <w:t>ustanovením</w:t>
      </w:r>
    </w:p>
    <w:p w14:paraId="5F3A008E" w14:textId="77777777" w:rsidR="000C7B92" w:rsidRDefault="00A85A65">
      <w:pPr>
        <w:pStyle w:val="Zkladntext"/>
        <w:spacing w:before="7" w:line="216" w:lineRule="auto"/>
        <w:ind w:left="1766" w:right="1059"/>
      </w:pPr>
      <w:r>
        <w:t>a odvolaním osoby zodpovednej za zabezpečenie programu súladu prevádzkovateľa prepravnej siete,</w:t>
      </w:r>
    </w:p>
    <w:p w14:paraId="4F342911" w14:textId="77777777" w:rsidR="000C7B92" w:rsidRDefault="00A85A65">
      <w:pPr>
        <w:pStyle w:val="Zkladntext"/>
        <w:tabs>
          <w:tab w:val="left" w:pos="9178"/>
        </w:tabs>
        <w:spacing w:line="196" w:lineRule="exact"/>
        <w:ind w:left="1766"/>
      </w:pPr>
      <w:r>
        <w:t>prevádzkovateľa distribučnej siete alebo prevádzkovateľa distribučnej sústavy .....</w:t>
      </w:r>
      <w:r>
        <w:tab/>
        <w:t>200 eur</w:t>
      </w:r>
    </w:p>
    <w:p w14:paraId="1F185715" w14:textId="77777777" w:rsidR="000C7B92" w:rsidRDefault="00A85A65">
      <w:pPr>
        <w:pStyle w:val="Odsekzoznamu"/>
        <w:numPr>
          <w:ilvl w:val="1"/>
          <w:numId w:val="75"/>
        </w:numPr>
        <w:tabs>
          <w:tab w:val="left" w:pos="1766"/>
          <w:tab w:val="left" w:pos="1767"/>
        </w:tabs>
        <w:spacing w:before="55" w:line="216" w:lineRule="auto"/>
        <w:ind w:right="1607"/>
        <w:rPr>
          <w:sz w:val="16"/>
        </w:rPr>
      </w:pPr>
      <w:r>
        <w:rPr>
          <w:sz w:val="16"/>
        </w:rPr>
        <w:t>vydanie predchádzajúceho súhlasu s vymenovaním alebo s voľbou a odvolaním štatutárneho orgánu</w:t>
      </w:r>
    </w:p>
    <w:p w14:paraId="03D1754F" w14:textId="77777777" w:rsidR="000C7B92" w:rsidRDefault="00A85A65">
      <w:pPr>
        <w:pStyle w:val="Zkladntext"/>
        <w:tabs>
          <w:tab w:val="left" w:pos="9178"/>
        </w:tabs>
        <w:spacing w:line="196" w:lineRule="exact"/>
        <w:ind w:left="1766"/>
      </w:pPr>
      <w:r>
        <w:t>alebo člena štatutárneho orgánu prevádzkovateľa prepravnej siete .....</w:t>
      </w:r>
      <w:r>
        <w:tab/>
        <w:t>100 eur</w:t>
      </w:r>
    </w:p>
    <w:p w14:paraId="158DFF6A" w14:textId="77777777" w:rsidR="000C7B92" w:rsidRDefault="000C7B92">
      <w:pPr>
        <w:pStyle w:val="Zkladntext"/>
        <w:spacing w:before="5"/>
        <w:ind w:left="0"/>
        <w:rPr>
          <w:sz w:val="22"/>
        </w:rPr>
      </w:pPr>
    </w:p>
    <w:p w14:paraId="038C4354" w14:textId="77777777" w:rsidR="000C7B92" w:rsidRDefault="00A85A65">
      <w:pPr>
        <w:pStyle w:val="Nadpis1"/>
      </w:pPr>
      <w:r>
        <w:t>Položka 209</w:t>
      </w:r>
    </w:p>
    <w:p w14:paraId="36FF9B5F" w14:textId="77777777" w:rsidR="000C7B92" w:rsidRDefault="00A85A65">
      <w:pPr>
        <w:pStyle w:val="Odsekzoznamu"/>
        <w:numPr>
          <w:ilvl w:val="0"/>
          <w:numId w:val="73"/>
        </w:numPr>
        <w:tabs>
          <w:tab w:val="left" w:pos="1616"/>
          <w:tab w:val="left" w:pos="1617"/>
        </w:tabs>
        <w:spacing w:before="121" w:line="203" w:lineRule="exact"/>
        <w:rPr>
          <w:sz w:val="16"/>
        </w:rPr>
      </w:pPr>
      <w:r>
        <w:rPr>
          <w:sz w:val="16"/>
        </w:rPr>
        <w:t>Vydanie rozhodnutia o osvedčení o súlade pripravovanej výstavby sústavy tepelných</w:t>
      </w:r>
      <w:r>
        <w:rPr>
          <w:spacing w:val="4"/>
          <w:sz w:val="16"/>
        </w:rPr>
        <w:t xml:space="preserve"> </w:t>
      </w:r>
      <w:r>
        <w:rPr>
          <w:sz w:val="16"/>
        </w:rPr>
        <w:t>zariadení</w:t>
      </w:r>
    </w:p>
    <w:p w14:paraId="06F86BA6" w14:textId="77777777" w:rsidR="000C7B92" w:rsidRDefault="00A85A65">
      <w:pPr>
        <w:pStyle w:val="Zkladntext"/>
        <w:spacing w:before="8" w:line="216" w:lineRule="auto"/>
        <w:ind w:left="1616"/>
      </w:pPr>
      <w:r>
        <w:t>alebo jej časti s dlhodobou koncepciou Energetickej politiky Slovenskej republiky</w:t>
      </w:r>
      <w:r>
        <w:rPr>
          <w:position w:val="5"/>
          <w:sz w:val="10"/>
        </w:rPr>
        <w:t>46f</w:t>
      </w:r>
      <w:r>
        <w:rPr>
          <w:sz w:val="18"/>
        </w:rPr>
        <w:t xml:space="preserve">) </w:t>
      </w:r>
      <w:r>
        <w:t>s inštalovaným výkonom</w:t>
      </w:r>
    </w:p>
    <w:p w14:paraId="03467482" w14:textId="77777777" w:rsidR="000C7B92" w:rsidRDefault="00A85A65">
      <w:pPr>
        <w:pStyle w:val="Odsekzoznamu"/>
        <w:numPr>
          <w:ilvl w:val="1"/>
          <w:numId w:val="73"/>
        </w:numPr>
        <w:tabs>
          <w:tab w:val="left" w:pos="4026"/>
          <w:tab w:val="left" w:pos="4027"/>
          <w:tab w:val="left" w:pos="9025"/>
        </w:tabs>
        <w:spacing w:before="43"/>
        <w:ind w:hanging="2411"/>
        <w:rPr>
          <w:sz w:val="16"/>
        </w:rPr>
      </w:pPr>
      <w:r>
        <w:rPr>
          <w:sz w:val="16"/>
        </w:rPr>
        <w:t>do 20 MW vrátane .....</w:t>
      </w:r>
      <w:r>
        <w:rPr>
          <w:sz w:val="16"/>
        </w:rPr>
        <w:tab/>
        <w:t>1 000</w:t>
      </w:r>
      <w:r>
        <w:rPr>
          <w:spacing w:val="2"/>
          <w:sz w:val="16"/>
        </w:rPr>
        <w:t xml:space="preserve"> </w:t>
      </w:r>
      <w:r>
        <w:rPr>
          <w:sz w:val="16"/>
        </w:rPr>
        <w:t>eur</w:t>
      </w:r>
    </w:p>
    <w:p w14:paraId="40F0515B" w14:textId="77777777" w:rsidR="000C7B92" w:rsidRDefault="00A85A65">
      <w:pPr>
        <w:pStyle w:val="Odsekzoznamu"/>
        <w:numPr>
          <w:ilvl w:val="1"/>
          <w:numId w:val="73"/>
        </w:numPr>
        <w:tabs>
          <w:tab w:val="left" w:pos="4026"/>
          <w:tab w:val="left" w:pos="4027"/>
        </w:tabs>
        <w:spacing w:line="203" w:lineRule="exact"/>
        <w:ind w:hanging="2411"/>
        <w:rPr>
          <w:sz w:val="16"/>
        </w:rPr>
      </w:pPr>
      <w:r>
        <w:rPr>
          <w:sz w:val="16"/>
        </w:rPr>
        <w:t>nad</w:t>
      </w:r>
      <w:r>
        <w:rPr>
          <w:spacing w:val="32"/>
          <w:sz w:val="16"/>
        </w:rPr>
        <w:t xml:space="preserve"> </w:t>
      </w:r>
      <w:r>
        <w:rPr>
          <w:sz w:val="16"/>
        </w:rPr>
        <w:t>20</w:t>
      </w:r>
      <w:r>
        <w:rPr>
          <w:spacing w:val="32"/>
          <w:sz w:val="16"/>
        </w:rPr>
        <w:t xml:space="preserve"> </w:t>
      </w:r>
      <w:r>
        <w:rPr>
          <w:sz w:val="16"/>
        </w:rPr>
        <w:t>MW</w:t>
      </w:r>
      <w:r>
        <w:rPr>
          <w:spacing w:val="32"/>
          <w:sz w:val="16"/>
        </w:rPr>
        <w:t xml:space="preserve"> </w:t>
      </w:r>
      <w:r>
        <w:rPr>
          <w:sz w:val="16"/>
        </w:rPr>
        <w:t>za</w:t>
      </w:r>
      <w:r>
        <w:rPr>
          <w:spacing w:val="32"/>
          <w:sz w:val="16"/>
        </w:rPr>
        <w:t xml:space="preserve"> </w:t>
      </w:r>
      <w:r>
        <w:rPr>
          <w:sz w:val="16"/>
        </w:rPr>
        <w:t>každých</w:t>
      </w:r>
      <w:r>
        <w:rPr>
          <w:spacing w:val="33"/>
          <w:sz w:val="16"/>
        </w:rPr>
        <w:t xml:space="preserve"> </w:t>
      </w:r>
      <w:r>
        <w:rPr>
          <w:sz w:val="16"/>
        </w:rPr>
        <w:t>aj</w:t>
      </w:r>
      <w:r>
        <w:rPr>
          <w:spacing w:val="32"/>
          <w:sz w:val="16"/>
        </w:rPr>
        <w:t xml:space="preserve"> </w:t>
      </w:r>
      <w:r>
        <w:rPr>
          <w:sz w:val="16"/>
        </w:rPr>
        <w:t>začatých</w:t>
      </w:r>
      <w:r>
        <w:rPr>
          <w:spacing w:val="32"/>
          <w:sz w:val="16"/>
        </w:rPr>
        <w:t xml:space="preserve"> </w:t>
      </w:r>
      <w:r>
        <w:rPr>
          <w:sz w:val="16"/>
        </w:rPr>
        <w:t>10</w:t>
      </w:r>
    </w:p>
    <w:p w14:paraId="5E6DD764" w14:textId="77777777" w:rsidR="000C7B92" w:rsidRDefault="00A85A65">
      <w:pPr>
        <w:pStyle w:val="Zkladntext"/>
        <w:tabs>
          <w:tab w:val="left" w:pos="9025"/>
        </w:tabs>
        <w:spacing w:line="203" w:lineRule="exact"/>
        <w:ind w:left="4026"/>
      </w:pPr>
      <w:r>
        <w:t>MW .....</w:t>
      </w:r>
      <w:r>
        <w:tab/>
        <w:t>1 000</w:t>
      </w:r>
      <w:r>
        <w:rPr>
          <w:spacing w:val="2"/>
        </w:rPr>
        <w:t xml:space="preserve"> </w:t>
      </w:r>
      <w:r>
        <w:t>eur</w:t>
      </w:r>
    </w:p>
    <w:p w14:paraId="36ED052D" w14:textId="77777777" w:rsidR="000C7B92" w:rsidRDefault="00A85A65">
      <w:pPr>
        <w:pStyle w:val="Odsekzoznamu"/>
        <w:numPr>
          <w:ilvl w:val="0"/>
          <w:numId w:val="73"/>
        </w:numPr>
        <w:tabs>
          <w:tab w:val="left" w:pos="1616"/>
          <w:tab w:val="left" w:pos="1617"/>
        </w:tabs>
        <w:rPr>
          <w:sz w:val="18"/>
        </w:rPr>
      </w:pPr>
      <w:r>
        <w:rPr>
          <w:sz w:val="16"/>
        </w:rPr>
        <w:t>Vydanie rozhodnutia o osvedčení na výstavbu energetického</w:t>
      </w:r>
      <w:r>
        <w:rPr>
          <w:spacing w:val="2"/>
          <w:sz w:val="16"/>
        </w:rPr>
        <w:t xml:space="preserve"> </w:t>
      </w:r>
      <w:r>
        <w:rPr>
          <w:sz w:val="16"/>
        </w:rPr>
        <w:t>zariadenia</w:t>
      </w:r>
      <w:r>
        <w:rPr>
          <w:position w:val="5"/>
          <w:sz w:val="10"/>
        </w:rPr>
        <w:t>46g</w:t>
      </w:r>
      <w:r>
        <w:rPr>
          <w:sz w:val="18"/>
        </w:rPr>
        <w:t>)</w:t>
      </w:r>
    </w:p>
    <w:p w14:paraId="3DEC4DC3" w14:textId="77777777" w:rsidR="000C7B92" w:rsidRDefault="00A85A65">
      <w:pPr>
        <w:pStyle w:val="Odsekzoznamu"/>
        <w:numPr>
          <w:ilvl w:val="1"/>
          <w:numId w:val="73"/>
        </w:numPr>
        <w:tabs>
          <w:tab w:val="left" w:pos="4026"/>
          <w:tab w:val="left" w:pos="4027"/>
          <w:tab w:val="left" w:pos="9025"/>
        </w:tabs>
        <w:ind w:hanging="2411"/>
        <w:rPr>
          <w:sz w:val="16"/>
        </w:rPr>
      </w:pPr>
      <w:r>
        <w:rPr>
          <w:sz w:val="16"/>
        </w:rPr>
        <w:t>bez inštalovaného výkonu .....</w:t>
      </w:r>
      <w:r>
        <w:rPr>
          <w:sz w:val="16"/>
        </w:rPr>
        <w:tab/>
        <w:t>1 000</w:t>
      </w:r>
      <w:r>
        <w:rPr>
          <w:spacing w:val="2"/>
          <w:sz w:val="16"/>
        </w:rPr>
        <w:t xml:space="preserve"> </w:t>
      </w:r>
      <w:r>
        <w:rPr>
          <w:sz w:val="16"/>
        </w:rPr>
        <w:t>eur</w:t>
      </w:r>
    </w:p>
    <w:p w14:paraId="2D701772" w14:textId="77777777" w:rsidR="000C7B92" w:rsidRDefault="00A85A65">
      <w:pPr>
        <w:pStyle w:val="Odsekzoznamu"/>
        <w:numPr>
          <w:ilvl w:val="1"/>
          <w:numId w:val="73"/>
        </w:numPr>
        <w:tabs>
          <w:tab w:val="left" w:pos="4026"/>
          <w:tab w:val="left" w:pos="4027"/>
        </w:tabs>
        <w:spacing w:before="39" w:line="203" w:lineRule="exact"/>
        <w:ind w:hanging="2411"/>
        <w:rPr>
          <w:sz w:val="16"/>
        </w:rPr>
      </w:pPr>
      <w:r>
        <w:rPr>
          <w:sz w:val="16"/>
        </w:rPr>
        <w:t>s inštalovaným výkonom za každých</w:t>
      </w:r>
      <w:r>
        <w:rPr>
          <w:spacing w:val="17"/>
          <w:sz w:val="16"/>
        </w:rPr>
        <w:t xml:space="preserve"> </w:t>
      </w:r>
      <w:r>
        <w:rPr>
          <w:sz w:val="16"/>
        </w:rPr>
        <w:t>aj</w:t>
      </w:r>
    </w:p>
    <w:p w14:paraId="40402F94" w14:textId="77777777" w:rsidR="000C7B92" w:rsidRDefault="00A85A65">
      <w:pPr>
        <w:pStyle w:val="Zkladntext"/>
        <w:tabs>
          <w:tab w:val="left" w:pos="8974"/>
        </w:tabs>
        <w:spacing w:line="203" w:lineRule="exact"/>
        <w:ind w:left="4026"/>
      </w:pPr>
      <w:r>
        <w:t>začatých 10 MW .....</w:t>
      </w:r>
      <w:r>
        <w:tab/>
        <w:t>1 000</w:t>
      </w:r>
      <w:r>
        <w:rPr>
          <w:spacing w:val="2"/>
        </w:rPr>
        <w:t xml:space="preserve"> </w:t>
      </w:r>
      <w:r>
        <w:t>eur.</w:t>
      </w:r>
    </w:p>
    <w:p w14:paraId="796E1F52" w14:textId="77777777" w:rsidR="000C7B92" w:rsidRDefault="00A85A65">
      <w:pPr>
        <w:pStyle w:val="Nadpis3"/>
        <w:spacing w:before="34"/>
      </w:pPr>
      <w:r>
        <w:t>Poznámka:</w:t>
      </w:r>
    </w:p>
    <w:p w14:paraId="10B495D6" w14:textId="77777777" w:rsidR="000C7B92" w:rsidRDefault="00A85A65">
      <w:pPr>
        <w:pStyle w:val="Zkladntext"/>
        <w:spacing w:before="7" w:line="216" w:lineRule="auto"/>
        <w:ind w:right="927"/>
      </w:pPr>
      <w:r>
        <w:t>Pri kombinovanej výrobe elektriny a tepla je výška správneho poplatku určená na základe hodnoty inštalovaného elektrického výkonu zariadenia.</w:t>
      </w:r>
    </w:p>
    <w:p w14:paraId="7AE4EEC2" w14:textId="77777777" w:rsidR="000C7B92" w:rsidRDefault="000C7B92">
      <w:pPr>
        <w:spacing w:line="216" w:lineRule="auto"/>
        <w:sectPr w:rsidR="000C7B92">
          <w:pgSz w:w="11910" w:h="16840"/>
          <w:pgMar w:top="1160" w:right="980" w:bottom="280" w:left="980" w:header="796" w:footer="0" w:gutter="0"/>
          <w:cols w:space="708"/>
        </w:sectPr>
      </w:pPr>
    </w:p>
    <w:p w14:paraId="3BA87546" w14:textId="77777777" w:rsidR="000C7B92" w:rsidRDefault="000C7B92">
      <w:pPr>
        <w:pStyle w:val="Zkladntext"/>
        <w:spacing w:before="6"/>
        <w:ind w:left="0"/>
        <w:rPr>
          <w:sz w:val="22"/>
        </w:rPr>
      </w:pPr>
    </w:p>
    <w:p w14:paraId="48A7CE61" w14:textId="77777777" w:rsidR="000C7B92" w:rsidRDefault="00A85A65">
      <w:pPr>
        <w:pStyle w:val="Nadpis1"/>
        <w:numPr>
          <w:ilvl w:val="0"/>
          <w:numId w:val="72"/>
        </w:numPr>
        <w:tabs>
          <w:tab w:val="left" w:pos="4949"/>
        </w:tabs>
        <w:spacing w:before="96" w:line="244" w:lineRule="auto"/>
        <w:ind w:right="3770" w:firstLine="660"/>
        <w:jc w:val="left"/>
      </w:pPr>
      <w:r>
        <w:t>ČASŤ HOSPODÁRSKA</w:t>
      </w:r>
      <w:r>
        <w:rPr>
          <w:spacing w:val="2"/>
        </w:rPr>
        <w:t xml:space="preserve"> </w:t>
      </w:r>
      <w:r>
        <w:rPr>
          <w:spacing w:val="-4"/>
        </w:rPr>
        <w:t>SÚŤAŽ</w:t>
      </w:r>
    </w:p>
    <w:p w14:paraId="68A531CF" w14:textId="77777777" w:rsidR="000C7B92" w:rsidRDefault="00A85A65">
      <w:pPr>
        <w:spacing w:before="167"/>
        <w:ind w:left="352"/>
        <w:rPr>
          <w:b/>
          <w:sz w:val="20"/>
        </w:rPr>
      </w:pPr>
      <w:r>
        <w:rPr>
          <w:b/>
          <w:sz w:val="20"/>
        </w:rPr>
        <w:t>Položka 212</w:t>
      </w:r>
    </w:p>
    <w:p w14:paraId="2474B27C" w14:textId="77777777" w:rsidR="000C7B92" w:rsidRDefault="000C7B92">
      <w:pPr>
        <w:pStyle w:val="Zkladntext"/>
        <w:spacing w:before="13"/>
        <w:ind w:left="0"/>
        <w:rPr>
          <w:b/>
          <w:sz w:val="17"/>
        </w:rPr>
      </w:pPr>
    </w:p>
    <w:p w14:paraId="2BF0022F" w14:textId="77777777" w:rsidR="000C7B92" w:rsidRDefault="00A85A65">
      <w:pPr>
        <w:pStyle w:val="Zkladntext"/>
        <w:tabs>
          <w:tab w:val="left" w:leader="dot" w:pos="8133"/>
        </w:tabs>
        <w:spacing w:before="100"/>
      </w:pPr>
      <w:r>
        <w:t>Oznámenie koncentrácie.</w:t>
      </w:r>
      <w:r>
        <w:tab/>
        <w:t>5 000</w:t>
      </w:r>
      <w:r>
        <w:rPr>
          <w:spacing w:val="2"/>
        </w:rPr>
        <w:t xml:space="preserve"> </w:t>
      </w:r>
      <w:r>
        <w:t>eur.</w:t>
      </w:r>
    </w:p>
    <w:p w14:paraId="31909553" w14:textId="77777777" w:rsidR="000C7B92" w:rsidRDefault="00A85A65">
      <w:pPr>
        <w:pStyle w:val="Nadpis3"/>
      </w:pPr>
      <w:r>
        <w:t>Poznámka</w:t>
      </w:r>
    </w:p>
    <w:p w14:paraId="12BD593D" w14:textId="77777777" w:rsidR="000C7B92" w:rsidRDefault="00A85A65">
      <w:pPr>
        <w:pStyle w:val="Zkladntext"/>
        <w:spacing w:before="6" w:line="216" w:lineRule="auto"/>
        <w:ind w:right="1653"/>
      </w:pPr>
      <w:r>
        <w:t>Poplatok podľa tejto položky sa vráti vo výške 50 % poplatku, ak sa správne konanie zastavilo z dôvodu, že dôvod na konanie nebol daný.</w:t>
      </w:r>
    </w:p>
    <w:p w14:paraId="05152299" w14:textId="77777777" w:rsidR="000C7B92" w:rsidRDefault="000C7B92">
      <w:pPr>
        <w:pStyle w:val="Zkladntext"/>
        <w:spacing w:before="8"/>
        <w:ind w:left="0"/>
        <w:rPr>
          <w:sz w:val="13"/>
        </w:rPr>
      </w:pPr>
    </w:p>
    <w:p w14:paraId="16DD0C38" w14:textId="77777777" w:rsidR="000C7B92" w:rsidRDefault="00A85A65">
      <w:pPr>
        <w:pStyle w:val="Nadpis1"/>
        <w:numPr>
          <w:ilvl w:val="0"/>
          <w:numId w:val="72"/>
        </w:numPr>
        <w:tabs>
          <w:tab w:val="left" w:pos="4909"/>
        </w:tabs>
        <w:spacing w:before="96" w:line="244" w:lineRule="auto"/>
        <w:ind w:left="4122" w:right="4120" w:firstLine="350"/>
        <w:jc w:val="left"/>
      </w:pPr>
      <w:r>
        <w:t>ČASŤ PUNCOVNÍCTVO</w:t>
      </w:r>
    </w:p>
    <w:p w14:paraId="392A8282" w14:textId="77777777" w:rsidR="000C7B92" w:rsidRDefault="00A85A65">
      <w:pPr>
        <w:spacing w:before="166"/>
        <w:ind w:left="352"/>
        <w:rPr>
          <w:b/>
          <w:sz w:val="20"/>
        </w:rPr>
      </w:pPr>
      <w:r>
        <w:rPr>
          <w:b/>
          <w:sz w:val="20"/>
        </w:rPr>
        <w:t>Položka 213</w:t>
      </w:r>
    </w:p>
    <w:p w14:paraId="2EDD779D" w14:textId="77777777" w:rsidR="000C7B92" w:rsidRDefault="000C7B92">
      <w:pPr>
        <w:pStyle w:val="Zkladntext"/>
        <w:spacing w:before="13"/>
        <w:ind w:left="0"/>
        <w:rPr>
          <w:b/>
          <w:sz w:val="17"/>
        </w:rPr>
      </w:pPr>
    </w:p>
    <w:p w14:paraId="01429955" w14:textId="77777777" w:rsidR="000C7B92" w:rsidRDefault="00A85A65">
      <w:pPr>
        <w:pStyle w:val="Odsekzoznamu"/>
        <w:numPr>
          <w:ilvl w:val="0"/>
          <w:numId w:val="71"/>
        </w:numPr>
        <w:tabs>
          <w:tab w:val="left" w:pos="348"/>
        </w:tabs>
        <w:spacing w:before="100" w:line="203" w:lineRule="exact"/>
        <w:ind w:hanging="193"/>
        <w:rPr>
          <w:sz w:val="16"/>
        </w:rPr>
      </w:pPr>
      <w:r>
        <w:rPr>
          <w:sz w:val="16"/>
        </w:rPr>
        <w:t>Vydanie rozhodnutia o pridelení alebo uznaní zodpovednostnej</w:t>
      </w:r>
      <w:r>
        <w:rPr>
          <w:spacing w:val="2"/>
          <w:sz w:val="16"/>
        </w:rPr>
        <w:t xml:space="preserve"> </w:t>
      </w:r>
      <w:r>
        <w:rPr>
          <w:sz w:val="16"/>
        </w:rPr>
        <w:t>značky</w:t>
      </w:r>
    </w:p>
    <w:p w14:paraId="7300F671" w14:textId="77777777" w:rsidR="000C7B92" w:rsidRDefault="00A85A65">
      <w:pPr>
        <w:pStyle w:val="Zkladntext"/>
        <w:tabs>
          <w:tab w:val="left" w:pos="9277"/>
        </w:tabs>
        <w:spacing w:line="203" w:lineRule="exact"/>
      </w:pPr>
      <w:r>
        <w:t>na tovar z</w:t>
      </w:r>
      <w:r>
        <w:rPr>
          <w:spacing w:val="2"/>
        </w:rPr>
        <w:t xml:space="preserve"> </w:t>
      </w:r>
      <w:r>
        <w:t>drahých kovov.....</w:t>
      </w:r>
      <w:r>
        <w:tab/>
        <w:t>12 eur</w:t>
      </w:r>
    </w:p>
    <w:p w14:paraId="06FB3F79" w14:textId="77777777" w:rsidR="000C7B92" w:rsidRDefault="00A85A65">
      <w:pPr>
        <w:pStyle w:val="Odsekzoznamu"/>
        <w:numPr>
          <w:ilvl w:val="0"/>
          <w:numId w:val="71"/>
        </w:numPr>
        <w:tabs>
          <w:tab w:val="left" w:pos="354"/>
        </w:tabs>
        <w:spacing w:line="203" w:lineRule="exact"/>
        <w:ind w:left="353" w:hanging="199"/>
        <w:rPr>
          <w:sz w:val="16"/>
        </w:rPr>
      </w:pPr>
      <w:r>
        <w:rPr>
          <w:sz w:val="16"/>
        </w:rPr>
        <w:t>Vydanie rozhodnutia o zrušení pridelenej výrobnej značky a zodpovednostnej</w:t>
      </w:r>
      <w:r>
        <w:rPr>
          <w:spacing w:val="4"/>
          <w:sz w:val="16"/>
        </w:rPr>
        <w:t xml:space="preserve"> </w:t>
      </w:r>
      <w:r>
        <w:rPr>
          <w:sz w:val="16"/>
        </w:rPr>
        <w:t>značky</w:t>
      </w:r>
    </w:p>
    <w:p w14:paraId="6FBEABB1" w14:textId="77777777" w:rsidR="000C7B92" w:rsidRDefault="00A85A65">
      <w:pPr>
        <w:pStyle w:val="Zkladntext"/>
        <w:tabs>
          <w:tab w:val="left" w:pos="9283"/>
        </w:tabs>
        <w:spacing w:line="203" w:lineRule="exact"/>
      </w:pPr>
      <w:r>
        <w:t>na tovar z drahých</w:t>
      </w:r>
      <w:r>
        <w:rPr>
          <w:spacing w:val="2"/>
        </w:rPr>
        <w:t xml:space="preserve"> </w:t>
      </w:r>
      <w:r>
        <w:t>kovov .........</w:t>
      </w:r>
      <w:r>
        <w:tab/>
        <w:t>2 eurá</w:t>
      </w:r>
    </w:p>
    <w:p w14:paraId="00CDA1FC" w14:textId="77777777" w:rsidR="000C7B92" w:rsidRDefault="00A85A65">
      <w:pPr>
        <w:pStyle w:val="Odsekzoznamu"/>
        <w:numPr>
          <w:ilvl w:val="0"/>
          <w:numId w:val="71"/>
        </w:numPr>
        <w:tabs>
          <w:tab w:val="left" w:pos="385"/>
        </w:tabs>
        <w:spacing w:line="203" w:lineRule="exact"/>
        <w:ind w:left="384" w:hanging="230"/>
        <w:rPr>
          <w:sz w:val="16"/>
        </w:rPr>
      </w:pPr>
      <w:r>
        <w:rPr>
          <w:sz w:val="16"/>
        </w:rPr>
        <w:t>Vydanie osvedčenia o zápise klenotníckej zliatiny do zoznamu registrovaných</w:t>
      </w:r>
      <w:r>
        <w:rPr>
          <w:spacing w:val="13"/>
          <w:sz w:val="16"/>
        </w:rPr>
        <w:t xml:space="preserve"> </w:t>
      </w:r>
      <w:r>
        <w:rPr>
          <w:sz w:val="16"/>
        </w:rPr>
        <w:t>zliatin</w:t>
      </w:r>
    </w:p>
    <w:p w14:paraId="6BCBFD9C" w14:textId="77777777" w:rsidR="000C7B92" w:rsidRDefault="00A85A65">
      <w:pPr>
        <w:pStyle w:val="Zkladntext"/>
        <w:tabs>
          <w:tab w:val="left" w:pos="9277"/>
        </w:tabs>
        <w:spacing w:line="203" w:lineRule="exact"/>
      </w:pPr>
      <w:r>
        <w:t>.................</w:t>
      </w:r>
      <w:r>
        <w:tab/>
        <w:t>30 eur</w:t>
      </w:r>
    </w:p>
    <w:p w14:paraId="0BCD4B4D" w14:textId="77777777" w:rsidR="000C7B92" w:rsidRDefault="00A85A65">
      <w:pPr>
        <w:pStyle w:val="Nadpis3"/>
      </w:pPr>
      <w:r>
        <w:t>Poznámka</w:t>
      </w:r>
    </w:p>
    <w:p w14:paraId="5DCE9121" w14:textId="77777777" w:rsidR="000C7B92" w:rsidRDefault="00A85A65">
      <w:pPr>
        <w:pStyle w:val="Zkladntext"/>
        <w:spacing w:line="203" w:lineRule="exact"/>
      </w:pPr>
      <w:r>
        <w:t>Podľa tejto položky poplatky vyberá Puncový úrad Slovenskej republiky.</w:t>
      </w:r>
    </w:p>
    <w:p w14:paraId="58A275C1" w14:textId="77777777" w:rsidR="000C7B92" w:rsidRDefault="000C7B92">
      <w:pPr>
        <w:pStyle w:val="Zkladntext"/>
        <w:spacing w:before="7"/>
        <w:ind w:left="0"/>
        <w:rPr>
          <w:sz w:val="20"/>
        </w:rPr>
      </w:pPr>
    </w:p>
    <w:p w14:paraId="6B8C53FD" w14:textId="77777777" w:rsidR="000C7B92" w:rsidRDefault="00A85A65">
      <w:pPr>
        <w:pStyle w:val="Nadpis1"/>
        <w:numPr>
          <w:ilvl w:val="0"/>
          <w:numId w:val="72"/>
        </w:numPr>
        <w:tabs>
          <w:tab w:val="left" w:pos="4949"/>
        </w:tabs>
        <w:spacing w:line="244" w:lineRule="auto"/>
        <w:ind w:left="3810" w:right="3808" w:firstLine="622"/>
        <w:jc w:val="left"/>
      </w:pPr>
      <w:r>
        <w:t>ČASŤ PRIEMYSELNÉ</w:t>
      </w:r>
      <w:r>
        <w:rPr>
          <w:spacing w:val="2"/>
        </w:rPr>
        <w:t xml:space="preserve"> </w:t>
      </w:r>
      <w:r>
        <w:rPr>
          <w:spacing w:val="-4"/>
        </w:rPr>
        <w:t>PRÁVA</w:t>
      </w:r>
    </w:p>
    <w:p w14:paraId="017EF9D0" w14:textId="77777777" w:rsidR="000C7B92" w:rsidRDefault="00A85A65">
      <w:pPr>
        <w:spacing w:before="167"/>
        <w:ind w:left="352"/>
        <w:rPr>
          <w:b/>
          <w:sz w:val="20"/>
        </w:rPr>
      </w:pPr>
      <w:r>
        <w:rPr>
          <w:b/>
          <w:sz w:val="20"/>
        </w:rPr>
        <w:t>Položka 214</w:t>
      </w:r>
    </w:p>
    <w:p w14:paraId="7F425F6C" w14:textId="77777777" w:rsidR="000C7B92" w:rsidRDefault="000C7B92">
      <w:pPr>
        <w:pStyle w:val="Zkladntext"/>
        <w:spacing w:before="10"/>
        <w:ind w:left="0"/>
        <w:rPr>
          <w:b/>
          <w:sz w:val="24"/>
        </w:rPr>
      </w:pPr>
    </w:p>
    <w:p w14:paraId="3053C1A6" w14:textId="77777777" w:rsidR="000C7B92" w:rsidRDefault="00A85A65">
      <w:pPr>
        <w:pStyle w:val="Odsekzoznamu"/>
        <w:numPr>
          <w:ilvl w:val="0"/>
          <w:numId w:val="70"/>
        </w:numPr>
        <w:tabs>
          <w:tab w:val="left" w:pos="348"/>
        </w:tabs>
        <w:spacing w:before="0" w:line="203" w:lineRule="exact"/>
        <w:ind w:hanging="193"/>
        <w:rPr>
          <w:sz w:val="16"/>
        </w:rPr>
      </w:pPr>
      <w:r>
        <w:rPr>
          <w:sz w:val="16"/>
        </w:rPr>
        <w:t>Vydanie druhopisu, výpisu z registrov zo spisov alebo úradných listín uvedených v tejto</w:t>
      </w:r>
      <w:r>
        <w:rPr>
          <w:spacing w:val="4"/>
          <w:sz w:val="16"/>
        </w:rPr>
        <w:t xml:space="preserve"> </w:t>
      </w:r>
      <w:r>
        <w:rPr>
          <w:sz w:val="16"/>
        </w:rPr>
        <w:t>časti</w:t>
      </w:r>
    </w:p>
    <w:p w14:paraId="1838D5A6" w14:textId="77777777" w:rsidR="000C7B92" w:rsidRDefault="00A85A65">
      <w:pPr>
        <w:pStyle w:val="Zkladntext"/>
        <w:tabs>
          <w:tab w:val="left" w:pos="9283"/>
        </w:tabs>
        <w:spacing w:line="203" w:lineRule="exact"/>
      </w:pPr>
      <w:r>
        <w:t>sadzobníka, za každú aj začatú stranu......................................................................................</w:t>
      </w:r>
      <w:r>
        <w:tab/>
        <w:t>4 eurá</w:t>
      </w:r>
    </w:p>
    <w:p w14:paraId="5768FAB3" w14:textId="77777777" w:rsidR="000C7B92" w:rsidRDefault="00A85A65">
      <w:pPr>
        <w:pStyle w:val="Odsekzoznamu"/>
        <w:numPr>
          <w:ilvl w:val="0"/>
          <w:numId w:val="70"/>
        </w:numPr>
        <w:tabs>
          <w:tab w:val="left" w:pos="354"/>
        </w:tabs>
        <w:spacing w:line="203" w:lineRule="exact"/>
        <w:ind w:left="353" w:hanging="199"/>
        <w:rPr>
          <w:sz w:val="16"/>
        </w:rPr>
      </w:pPr>
      <w:r>
        <w:rPr>
          <w:sz w:val="16"/>
        </w:rPr>
        <w:t>Žiadosť na vykonanie odbornej skúšky alebo skúšky spôsobilosti</w:t>
      </w:r>
    </w:p>
    <w:p w14:paraId="7166841C" w14:textId="77777777" w:rsidR="000C7B92" w:rsidRDefault="00A85A65">
      <w:pPr>
        <w:pStyle w:val="Zkladntext"/>
        <w:tabs>
          <w:tab w:val="left" w:pos="9277"/>
        </w:tabs>
        <w:spacing w:line="203" w:lineRule="exact"/>
      </w:pPr>
      <w:r>
        <w:t>na výkon povolania patentového zástupcu................................................................................</w:t>
      </w:r>
      <w:r>
        <w:tab/>
        <w:t>50 eur</w:t>
      </w:r>
    </w:p>
    <w:p w14:paraId="04E71345" w14:textId="77777777" w:rsidR="000C7B92" w:rsidRDefault="000C7B92">
      <w:pPr>
        <w:pStyle w:val="Zkladntext"/>
        <w:spacing w:before="5"/>
        <w:ind w:left="0"/>
        <w:rPr>
          <w:sz w:val="22"/>
        </w:rPr>
      </w:pPr>
    </w:p>
    <w:p w14:paraId="2FDB0387" w14:textId="77777777" w:rsidR="000C7B92" w:rsidRDefault="00A85A65">
      <w:pPr>
        <w:pStyle w:val="Nadpis1"/>
        <w:spacing w:before="1"/>
      </w:pPr>
      <w:r>
        <w:t>Položka 215</w:t>
      </w:r>
    </w:p>
    <w:p w14:paraId="00231422" w14:textId="77777777" w:rsidR="000C7B92" w:rsidRDefault="00A85A65">
      <w:pPr>
        <w:pStyle w:val="Zkladntext"/>
        <w:spacing w:before="120"/>
      </w:pPr>
      <w:r>
        <w:t>Podanie žiadosti v konaniach podľa tejto časti sadzobníka o</w:t>
      </w:r>
    </w:p>
    <w:p w14:paraId="5CC817C5" w14:textId="77777777" w:rsidR="000C7B92" w:rsidRDefault="00A85A65">
      <w:pPr>
        <w:pStyle w:val="Zkladntext"/>
        <w:tabs>
          <w:tab w:val="left" w:pos="9277"/>
        </w:tabs>
        <w:spacing w:before="38"/>
      </w:pPr>
      <w:r>
        <w:t>a) pokračovanie v</w:t>
      </w:r>
      <w:r>
        <w:rPr>
          <w:spacing w:val="2"/>
        </w:rPr>
        <w:t xml:space="preserve"> </w:t>
      </w:r>
      <w:r>
        <w:t>konaní.......................................................................................................</w:t>
      </w:r>
      <w:r>
        <w:tab/>
        <w:t>66 eur</w:t>
      </w:r>
    </w:p>
    <w:p w14:paraId="0344BBFC" w14:textId="77777777" w:rsidR="000C7B92" w:rsidRDefault="00A85A65">
      <w:pPr>
        <w:pStyle w:val="Zkladntext"/>
        <w:tabs>
          <w:tab w:val="left" w:pos="9178"/>
        </w:tabs>
        <w:spacing w:before="38"/>
      </w:pPr>
      <w:r>
        <w:t>b) uvedenie do predošlého stavu...........................................................................................</w:t>
      </w:r>
      <w:r>
        <w:tab/>
        <w:t>166 eur</w:t>
      </w:r>
    </w:p>
    <w:p w14:paraId="7EEC651F" w14:textId="77777777" w:rsidR="000C7B92" w:rsidRDefault="00A85A65">
      <w:pPr>
        <w:pStyle w:val="Zkladntext"/>
        <w:tabs>
          <w:tab w:val="left" w:pos="9277"/>
        </w:tabs>
        <w:spacing w:before="39"/>
      </w:pPr>
      <w:r>
        <w:t>c) druhé a každé ďalšie</w:t>
      </w:r>
      <w:r>
        <w:rPr>
          <w:spacing w:val="2"/>
        </w:rPr>
        <w:t xml:space="preserve"> </w:t>
      </w:r>
      <w:r>
        <w:t>predĺženie lehoty.............................................................................</w:t>
      </w:r>
      <w:r>
        <w:tab/>
        <w:t>20 eur</w:t>
      </w:r>
    </w:p>
    <w:p w14:paraId="4DF04768" w14:textId="77777777" w:rsidR="000C7B92" w:rsidRDefault="00A85A65">
      <w:pPr>
        <w:pStyle w:val="Zkladntext"/>
        <w:tabs>
          <w:tab w:val="left" w:pos="9277"/>
        </w:tabs>
        <w:spacing w:before="38"/>
      </w:pPr>
      <w:r>
        <w:t>d) vydanie osvedčenia o práve prednosti, za</w:t>
      </w:r>
      <w:r>
        <w:rPr>
          <w:spacing w:val="2"/>
        </w:rPr>
        <w:t xml:space="preserve"> </w:t>
      </w:r>
      <w:r>
        <w:t>každé osvedčenie...........................................</w:t>
      </w:r>
      <w:r>
        <w:tab/>
        <w:t>20 eur</w:t>
      </w:r>
    </w:p>
    <w:p w14:paraId="15F035FA" w14:textId="77777777" w:rsidR="000C7B92" w:rsidRDefault="000C7B92">
      <w:pPr>
        <w:pStyle w:val="Zkladntext"/>
        <w:spacing w:before="6"/>
        <w:ind w:left="0"/>
        <w:rPr>
          <w:sz w:val="20"/>
        </w:rPr>
      </w:pPr>
    </w:p>
    <w:p w14:paraId="3B537F74" w14:textId="77777777" w:rsidR="000C7B92" w:rsidRDefault="00A85A65">
      <w:pPr>
        <w:pStyle w:val="Nadpis1"/>
        <w:ind w:left="123" w:right="123"/>
        <w:jc w:val="center"/>
      </w:pPr>
      <w:r>
        <w:t>PATENTY</w:t>
      </w:r>
    </w:p>
    <w:p w14:paraId="0D4D517F" w14:textId="77777777" w:rsidR="000C7B92" w:rsidRDefault="000C7B92">
      <w:pPr>
        <w:pStyle w:val="Zkladntext"/>
        <w:spacing w:before="12"/>
        <w:ind w:left="0"/>
        <w:rPr>
          <w:b/>
          <w:sz w:val="22"/>
        </w:rPr>
      </w:pPr>
    </w:p>
    <w:p w14:paraId="6A3C2C22" w14:textId="77777777" w:rsidR="000C7B92" w:rsidRDefault="00A85A65">
      <w:pPr>
        <w:pStyle w:val="Nadpis3"/>
        <w:spacing w:before="0" w:line="240" w:lineRule="auto"/>
      </w:pPr>
      <w:r>
        <w:t>Položka 216</w:t>
      </w:r>
    </w:p>
    <w:p w14:paraId="2175FAA2" w14:textId="77777777" w:rsidR="000C7B92" w:rsidRDefault="00A85A65">
      <w:pPr>
        <w:pStyle w:val="Odsekzoznamu"/>
        <w:numPr>
          <w:ilvl w:val="0"/>
          <w:numId w:val="69"/>
        </w:numPr>
        <w:tabs>
          <w:tab w:val="left" w:pos="348"/>
        </w:tabs>
        <w:ind w:hanging="193"/>
        <w:rPr>
          <w:sz w:val="16"/>
        </w:rPr>
      </w:pPr>
      <w:r>
        <w:rPr>
          <w:sz w:val="16"/>
        </w:rPr>
        <w:t>Podanie patentovej prihlášky</w:t>
      </w:r>
    </w:p>
    <w:p w14:paraId="461CCA01" w14:textId="77777777" w:rsidR="000C7B92" w:rsidRDefault="00A85A65">
      <w:pPr>
        <w:pStyle w:val="Odsekzoznamu"/>
        <w:numPr>
          <w:ilvl w:val="1"/>
          <w:numId w:val="69"/>
        </w:numPr>
        <w:tabs>
          <w:tab w:val="left" w:pos="842"/>
          <w:tab w:val="left" w:pos="9277"/>
        </w:tabs>
        <w:rPr>
          <w:sz w:val="16"/>
        </w:rPr>
      </w:pPr>
      <w:r>
        <w:rPr>
          <w:sz w:val="16"/>
        </w:rPr>
        <w:t>Pôvodcom alebo spolupôvodcami</w:t>
      </w:r>
      <w:r>
        <w:rPr>
          <w:sz w:val="16"/>
        </w:rPr>
        <w:tab/>
        <w:t>30 eur</w:t>
      </w:r>
    </w:p>
    <w:p w14:paraId="597E6832" w14:textId="77777777" w:rsidR="000C7B92" w:rsidRDefault="00A85A65">
      <w:pPr>
        <w:pStyle w:val="Odsekzoznamu"/>
        <w:numPr>
          <w:ilvl w:val="1"/>
          <w:numId w:val="69"/>
        </w:numPr>
        <w:tabs>
          <w:tab w:val="left" w:pos="842"/>
        </w:tabs>
        <w:spacing w:line="203" w:lineRule="exact"/>
        <w:rPr>
          <w:sz w:val="16"/>
        </w:rPr>
      </w:pPr>
      <w:r>
        <w:rPr>
          <w:sz w:val="16"/>
        </w:rPr>
        <w:t>iným prihlasovateľom ako pôvodcom alebo prihlasovateľmi, ktorí nie sú zhodní so</w:t>
      </w:r>
    </w:p>
    <w:p w14:paraId="61702C37" w14:textId="77777777" w:rsidR="000C7B92" w:rsidRDefault="00A85A65">
      <w:pPr>
        <w:pStyle w:val="Zkladntext"/>
        <w:tabs>
          <w:tab w:val="left" w:pos="9277"/>
        </w:tabs>
        <w:spacing w:line="203" w:lineRule="exact"/>
        <w:ind w:left="640"/>
      </w:pPr>
      <w:r>
        <w:t>spolupôvodcami</w:t>
      </w:r>
      <w:r>
        <w:tab/>
        <w:t>60 eur</w:t>
      </w:r>
    </w:p>
    <w:p w14:paraId="275D22F5" w14:textId="77777777" w:rsidR="000C7B92" w:rsidRDefault="00A85A65">
      <w:pPr>
        <w:pStyle w:val="Odsekzoznamu"/>
        <w:numPr>
          <w:ilvl w:val="0"/>
          <w:numId w:val="69"/>
        </w:numPr>
        <w:tabs>
          <w:tab w:val="left" w:pos="354"/>
        </w:tabs>
        <w:ind w:left="353" w:hanging="199"/>
        <w:rPr>
          <w:sz w:val="16"/>
        </w:rPr>
      </w:pPr>
      <w:r>
        <w:rPr>
          <w:sz w:val="16"/>
        </w:rPr>
        <w:t>Podanie žiadosti o</w:t>
      </w:r>
    </w:p>
    <w:p w14:paraId="3B12D6D6" w14:textId="77777777" w:rsidR="000C7B92" w:rsidRDefault="00A85A65">
      <w:pPr>
        <w:pStyle w:val="Odsekzoznamu"/>
        <w:numPr>
          <w:ilvl w:val="1"/>
          <w:numId w:val="69"/>
        </w:numPr>
        <w:tabs>
          <w:tab w:val="left" w:pos="842"/>
          <w:tab w:val="left" w:pos="9277"/>
        </w:tabs>
        <w:rPr>
          <w:sz w:val="16"/>
        </w:rPr>
      </w:pPr>
      <w:r>
        <w:rPr>
          <w:sz w:val="16"/>
        </w:rPr>
        <w:t>dodatočné priznanie práva prednosti</w:t>
      </w:r>
      <w:r>
        <w:rPr>
          <w:sz w:val="16"/>
        </w:rPr>
        <w:tab/>
        <w:t>66 eur</w:t>
      </w:r>
    </w:p>
    <w:p w14:paraId="5CC8B4AB" w14:textId="77777777" w:rsidR="000C7B92" w:rsidRDefault="00A85A65">
      <w:pPr>
        <w:pStyle w:val="Odsekzoznamu"/>
        <w:numPr>
          <w:ilvl w:val="1"/>
          <w:numId w:val="69"/>
        </w:numPr>
        <w:tabs>
          <w:tab w:val="left" w:pos="842"/>
          <w:tab w:val="left" w:pos="9277"/>
        </w:tabs>
        <w:rPr>
          <w:sz w:val="16"/>
        </w:rPr>
      </w:pPr>
      <w:r>
        <w:rPr>
          <w:sz w:val="16"/>
        </w:rPr>
        <w:t>dodatočné uznanie prioritného dokladu</w:t>
      </w:r>
      <w:r>
        <w:rPr>
          <w:sz w:val="16"/>
        </w:rPr>
        <w:tab/>
        <w:t>66 eur</w:t>
      </w:r>
    </w:p>
    <w:p w14:paraId="1AC7F7AA" w14:textId="77777777" w:rsidR="000C7B92" w:rsidRDefault="00A85A65">
      <w:pPr>
        <w:pStyle w:val="Odsekzoznamu"/>
        <w:numPr>
          <w:ilvl w:val="1"/>
          <w:numId w:val="69"/>
        </w:numPr>
        <w:tabs>
          <w:tab w:val="left" w:pos="842"/>
          <w:tab w:val="left" w:pos="9277"/>
        </w:tabs>
        <w:rPr>
          <w:sz w:val="16"/>
        </w:rPr>
      </w:pPr>
      <w:r>
        <w:rPr>
          <w:sz w:val="16"/>
        </w:rPr>
        <w:t>zverejnenie patentovej prihlášky pred lehotou ustanovenou zákonom</w:t>
      </w:r>
      <w:r>
        <w:rPr>
          <w:sz w:val="16"/>
        </w:rPr>
        <w:tab/>
        <w:t>20 eur</w:t>
      </w:r>
    </w:p>
    <w:p w14:paraId="0474EBAF" w14:textId="77777777" w:rsidR="000C7B92" w:rsidRDefault="00A85A65">
      <w:pPr>
        <w:pStyle w:val="Odsekzoznamu"/>
        <w:numPr>
          <w:ilvl w:val="1"/>
          <w:numId w:val="69"/>
        </w:numPr>
        <w:tabs>
          <w:tab w:val="left" w:pos="842"/>
        </w:tabs>
        <w:spacing w:line="203" w:lineRule="exact"/>
        <w:rPr>
          <w:sz w:val="16"/>
        </w:rPr>
      </w:pPr>
      <w:r>
        <w:rPr>
          <w:sz w:val="16"/>
        </w:rPr>
        <w:t>zápis prevodu alebo prechodu práv z patentovej prihlášky na iného prihlasovateľa</w:t>
      </w:r>
      <w:r>
        <w:rPr>
          <w:spacing w:val="2"/>
          <w:sz w:val="16"/>
        </w:rPr>
        <w:t xml:space="preserve"> </w:t>
      </w:r>
      <w:r>
        <w:rPr>
          <w:sz w:val="16"/>
        </w:rPr>
        <w:t>alebo</w:t>
      </w:r>
    </w:p>
    <w:p w14:paraId="14825186" w14:textId="77777777" w:rsidR="000C7B92" w:rsidRDefault="00A85A65">
      <w:pPr>
        <w:pStyle w:val="Zkladntext"/>
        <w:tabs>
          <w:tab w:val="left" w:pos="9277"/>
        </w:tabs>
        <w:spacing w:line="203" w:lineRule="exact"/>
        <w:ind w:left="640"/>
      </w:pPr>
      <w:r>
        <w:t>prevodu alebo prechodu patentu na iného majiteľa do registra</w:t>
      </w:r>
      <w:r>
        <w:tab/>
        <w:t>30 eur</w:t>
      </w:r>
    </w:p>
    <w:p w14:paraId="667E36F4" w14:textId="77777777" w:rsidR="000C7B92" w:rsidRDefault="00A85A65">
      <w:pPr>
        <w:pStyle w:val="Odsekzoznamu"/>
        <w:numPr>
          <w:ilvl w:val="1"/>
          <w:numId w:val="69"/>
        </w:numPr>
        <w:tabs>
          <w:tab w:val="left" w:pos="842"/>
          <w:tab w:val="left" w:pos="9277"/>
        </w:tabs>
        <w:rPr>
          <w:sz w:val="16"/>
        </w:rPr>
      </w:pPr>
      <w:r>
        <w:rPr>
          <w:sz w:val="16"/>
        </w:rPr>
        <w:t>zápis ďalšieho pôvodcu, prihlasovateľa alebo majiteľa do registra alebo vymazanie pôvodcu,</w:t>
      </w:r>
      <w:r>
        <w:rPr>
          <w:sz w:val="16"/>
        </w:rPr>
        <w:tab/>
        <w:t>20 eur</w:t>
      </w:r>
    </w:p>
    <w:p w14:paraId="130F0E1A" w14:textId="77777777" w:rsidR="000C7B92" w:rsidRDefault="000C7B92">
      <w:pPr>
        <w:rPr>
          <w:sz w:val="16"/>
        </w:rPr>
        <w:sectPr w:rsidR="000C7B92">
          <w:pgSz w:w="11910" w:h="16840"/>
          <w:pgMar w:top="1160" w:right="980" w:bottom="280" w:left="980" w:header="796" w:footer="0" w:gutter="0"/>
          <w:cols w:space="708"/>
        </w:sectPr>
      </w:pPr>
    </w:p>
    <w:p w14:paraId="439CBEA8" w14:textId="77777777" w:rsidR="000C7B92" w:rsidRDefault="000C7B92">
      <w:pPr>
        <w:pStyle w:val="Zkladntext"/>
        <w:spacing w:before="7"/>
        <w:ind w:left="0"/>
        <w:rPr>
          <w:sz w:val="8"/>
        </w:rPr>
      </w:pPr>
    </w:p>
    <w:p w14:paraId="6F4B0A3F" w14:textId="77777777" w:rsidR="000C7B92" w:rsidRDefault="00A85A65">
      <w:pPr>
        <w:pStyle w:val="Zkladntext"/>
        <w:spacing w:before="100"/>
        <w:ind w:left="640"/>
      </w:pPr>
      <w:r>
        <w:t>prihlasovateľa alebo majiteľa z registra</w:t>
      </w:r>
    </w:p>
    <w:p w14:paraId="2CD4FD36" w14:textId="77777777" w:rsidR="000C7B92" w:rsidRDefault="00A85A65">
      <w:pPr>
        <w:pStyle w:val="Odsekzoznamu"/>
        <w:numPr>
          <w:ilvl w:val="1"/>
          <w:numId w:val="69"/>
        </w:numPr>
        <w:tabs>
          <w:tab w:val="left" w:pos="842"/>
        </w:tabs>
        <w:spacing w:line="203" w:lineRule="exact"/>
        <w:rPr>
          <w:sz w:val="16"/>
        </w:rPr>
      </w:pPr>
      <w:r>
        <w:rPr>
          <w:sz w:val="16"/>
        </w:rPr>
        <w:t>zápis licenčnej zmluvy alebo zápis jej ukončenia do registra, za každú patentovú prihlášku</w:t>
      </w:r>
    </w:p>
    <w:p w14:paraId="0202D0DF" w14:textId="77777777" w:rsidR="000C7B92" w:rsidRDefault="00A85A65">
      <w:pPr>
        <w:pStyle w:val="Zkladntext"/>
        <w:tabs>
          <w:tab w:val="left" w:pos="9277"/>
        </w:tabs>
        <w:spacing w:line="203" w:lineRule="exact"/>
        <w:ind w:left="640"/>
      </w:pPr>
      <w:r>
        <w:t>alebo patent</w:t>
      </w:r>
      <w:r>
        <w:tab/>
        <w:t>20 eur</w:t>
      </w:r>
    </w:p>
    <w:p w14:paraId="41139CBB" w14:textId="77777777" w:rsidR="000C7B92" w:rsidRDefault="00A85A65">
      <w:pPr>
        <w:pStyle w:val="Odsekzoznamu"/>
        <w:numPr>
          <w:ilvl w:val="1"/>
          <w:numId w:val="69"/>
        </w:numPr>
        <w:tabs>
          <w:tab w:val="left" w:pos="842"/>
          <w:tab w:val="left" w:pos="9277"/>
        </w:tabs>
        <w:rPr>
          <w:sz w:val="16"/>
        </w:rPr>
      </w:pPr>
      <w:r>
        <w:rPr>
          <w:sz w:val="16"/>
        </w:rPr>
        <w:t>zápis nútenej licencie, alebo zápis jej zrušenia do registra</w:t>
      </w:r>
      <w:r>
        <w:rPr>
          <w:sz w:val="16"/>
        </w:rPr>
        <w:tab/>
        <w:t>20 eur</w:t>
      </w:r>
    </w:p>
    <w:p w14:paraId="287081BD" w14:textId="77777777" w:rsidR="000C7B92" w:rsidRDefault="00A85A65">
      <w:pPr>
        <w:pStyle w:val="Odsekzoznamu"/>
        <w:numPr>
          <w:ilvl w:val="1"/>
          <w:numId w:val="69"/>
        </w:numPr>
        <w:tabs>
          <w:tab w:val="left" w:pos="842"/>
        </w:tabs>
        <w:spacing w:line="203" w:lineRule="exact"/>
        <w:rPr>
          <w:sz w:val="16"/>
        </w:rPr>
      </w:pPr>
      <w:r>
        <w:rPr>
          <w:sz w:val="16"/>
        </w:rPr>
        <w:t>zápis záložného práva do registra alebo jeho výmaz z registra, za každú patentovú</w:t>
      </w:r>
      <w:r>
        <w:rPr>
          <w:spacing w:val="2"/>
          <w:sz w:val="16"/>
        </w:rPr>
        <w:t xml:space="preserve"> </w:t>
      </w:r>
      <w:r>
        <w:rPr>
          <w:sz w:val="16"/>
        </w:rPr>
        <w:t>prihlášku</w:t>
      </w:r>
    </w:p>
    <w:p w14:paraId="7F2DE4EE" w14:textId="77777777" w:rsidR="000C7B92" w:rsidRDefault="00A85A65">
      <w:pPr>
        <w:pStyle w:val="Zkladntext"/>
        <w:tabs>
          <w:tab w:val="left" w:pos="9277"/>
        </w:tabs>
        <w:spacing w:line="203" w:lineRule="exact"/>
        <w:ind w:left="640"/>
      </w:pPr>
      <w:r>
        <w:t>alebo patent</w:t>
      </w:r>
      <w:r>
        <w:tab/>
        <w:t>20 eur</w:t>
      </w:r>
    </w:p>
    <w:p w14:paraId="1EB48449" w14:textId="77777777" w:rsidR="000C7B92" w:rsidRDefault="00A85A65">
      <w:pPr>
        <w:pStyle w:val="Odsekzoznamu"/>
        <w:numPr>
          <w:ilvl w:val="1"/>
          <w:numId w:val="69"/>
        </w:numPr>
        <w:tabs>
          <w:tab w:val="left" w:pos="842"/>
        </w:tabs>
        <w:spacing w:line="203" w:lineRule="exact"/>
        <w:rPr>
          <w:sz w:val="16"/>
        </w:rPr>
      </w:pPr>
      <w:r>
        <w:rPr>
          <w:sz w:val="16"/>
        </w:rPr>
        <w:t>zápis súdneho sporu alebo zápis jeho ukončenia do registra, za každú patentovú prihlášku</w:t>
      </w:r>
    </w:p>
    <w:p w14:paraId="0E43A7E2" w14:textId="77777777" w:rsidR="000C7B92" w:rsidRDefault="00A85A65">
      <w:pPr>
        <w:pStyle w:val="Zkladntext"/>
        <w:tabs>
          <w:tab w:val="left" w:pos="9277"/>
        </w:tabs>
        <w:spacing w:line="203" w:lineRule="exact"/>
        <w:ind w:left="640"/>
      </w:pPr>
      <w:r>
        <w:t>alebo patent</w:t>
      </w:r>
      <w:r>
        <w:tab/>
        <w:t>20 eur</w:t>
      </w:r>
    </w:p>
    <w:p w14:paraId="548C47E4" w14:textId="77777777" w:rsidR="000C7B92" w:rsidRDefault="00A85A65">
      <w:pPr>
        <w:pStyle w:val="Odsekzoznamu"/>
        <w:numPr>
          <w:ilvl w:val="1"/>
          <w:numId w:val="69"/>
        </w:numPr>
        <w:tabs>
          <w:tab w:val="left" w:pos="941"/>
        </w:tabs>
        <w:spacing w:line="203" w:lineRule="exact"/>
        <w:ind w:left="940" w:hanging="301"/>
        <w:rPr>
          <w:sz w:val="16"/>
        </w:rPr>
      </w:pPr>
      <w:r>
        <w:rPr>
          <w:sz w:val="16"/>
        </w:rPr>
        <w:t>zápis exekúcie alebo zápis jej ukončenia do registra, za každú patentovú prihlášku alebo</w:t>
      </w:r>
    </w:p>
    <w:p w14:paraId="24AED7E9" w14:textId="77777777" w:rsidR="000C7B92" w:rsidRDefault="00A85A65">
      <w:pPr>
        <w:pStyle w:val="Zkladntext"/>
        <w:tabs>
          <w:tab w:val="left" w:pos="9277"/>
        </w:tabs>
        <w:spacing w:line="203" w:lineRule="exact"/>
        <w:ind w:left="640"/>
      </w:pPr>
      <w:r>
        <w:t>patent</w:t>
      </w:r>
      <w:r>
        <w:tab/>
        <w:t>20 eur</w:t>
      </w:r>
    </w:p>
    <w:p w14:paraId="629DD691" w14:textId="77777777" w:rsidR="000C7B92" w:rsidRDefault="00A85A65">
      <w:pPr>
        <w:pStyle w:val="Odsekzoznamu"/>
        <w:numPr>
          <w:ilvl w:val="0"/>
          <w:numId w:val="69"/>
        </w:numPr>
        <w:tabs>
          <w:tab w:val="left" w:pos="338"/>
        </w:tabs>
        <w:ind w:left="337" w:hanging="183"/>
        <w:rPr>
          <w:sz w:val="16"/>
        </w:rPr>
      </w:pPr>
      <w:r>
        <w:rPr>
          <w:sz w:val="16"/>
        </w:rPr>
        <w:t>Podanie žiadosti o vykonanie úplného prieskumu patentovej</w:t>
      </w:r>
      <w:r>
        <w:rPr>
          <w:spacing w:val="2"/>
          <w:sz w:val="16"/>
        </w:rPr>
        <w:t xml:space="preserve"> </w:t>
      </w:r>
      <w:r>
        <w:rPr>
          <w:sz w:val="16"/>
        </w:rPr>
        <w:t>prihlášky</w:t>
      </w:r>
    </w:p>
    <w:p w14:paraId="5C3D591B" w14:textId="77777777" w:rsidR="000C7B92" w:rsidRDefault="00A85A65">
      <w:pPr>
        <w:pStyle w:val="Odsekzoznamu"/>
        <w:numPr>
          <w:ilvl w:val="1"/>
          <w:numId w:val="69"/>
        </w:numPr>
        <w:tabs>
          <w:tab w:val="left" w:pos="842"/>
          <w:tab w:val="left" w:pos="9178"/>
        </w:tabs>
        <w:rPr>
          <w:sz w:val="16"/>
        </w:rPr>
      </w:pPr>
      <w:r>
        <w:rPr>
          <w:sz w:val="16"/>
        </w:rPr>
        <w:t>do 10 uplatnených patentových nárokov</w:t>
      </w:r>
      <w:r>
        <w:rPr>
          <w:sz w:val="16"/>
        </w:rPr>
        <w:tab/>
        <w:t>116 eur</w:t>
      </w:r>
    </w:p>
    <w:p w14:paraId="3890583F" w14:textId="77777777" w:rsidR="000C7B92" w:rsidRDefault="00A85A65">
      <w:pPr>
        <w:pStyle w:val="Odsekzoznamu"/>
        <w:numPr>
          <w:ilvl w:val="1"/>
          <w:numId w:val="69"/>
        </w:numPr>
        <w:tabs>
          <w:tab w:val="left" w:pos="842"/>
          <w:tab w:val="left" w:pos="9277"/>
        </w:tabs>
        <w:spacing w:before="39"/>
        <w:rPr>
          <w:sz w:val="16"/>
        </w:rPr>
      </w:pPr>
      <w:r>
        <w:rPr>
          <w:sz w:val="16"/>
        </w:rPr>
        <w:t>za každý ďalší uplatnený nárok</w:t>
      </w:r>
      <w:r>
        <w:rPr>
          <w:sz w:val="16"/>
        </w:rPr>
        <w:tab/>
        <w:t>20 eur</w:t>
      </w:r>
    </w:p>
    <w:p w14:paraId="149630E5" w14:textId="77777777" w:rsidR="000C7B92" w:rsidRDefault="00A85A65">
      <w:pPr>
        <w:pStyle w:val="Odsekzoznamu"/>
        <w:numPr>
          <w:ilvl w:val="0"/>
          <w:numId w:val="69"/>
        </w:numPr>
        <w:tabs>
          <w:tab w:val="left" w:pos="354"/>
        </w:tabs>
        <w:ind w:left="353" w:hanging="199"/>
        <w:rPr>
          <w:sz w:val="16"/>
        </w:rPr>
      </w:pPr>
      <w:r>
        <w:rPr>
          <w:sz w:val="16"/>
        </w:rPr>
        <w:t>Vydanie patentovej listiny</w:t>
      </w:r>
    </w:p>
    <w:p w14:paraId="60DE8A05" w14:textId="77777777" w:rsidR="000C7B92" w:rsidRDefault="00A85A65">
      <w:pPr>
        <w:pStyle w:val="Odsekzoznamu"/>
        <w:numPr>
          <w:ilvl w:val="1"/>
          <w:numId w:val="69"/>
        </w:numPr>
        <w:tabs>
          <w:tab w:val="left" w:pos="202"/>
          <w:tab w:val="left" w:pos="8637"/>
        </w:tabs>
        <w:ind w:right="153" w:hanging="842"/>
        <w:jc w:val="right"/>
        <w:rPr>
          <w:sz w:val="16"/>
        </w:rPr>
      </w:pPr>
      <w:r>
        <w:rPr>
          <w:sz w:val="16"/>
        </w:rPr>
        <w:t>v rozsahu do 10 strán napísaných strojom</w:t>
      </w:r>
      <w:r>
        <w:rPr>
          <w:spacing w:val="2"/>
          <w:sz w:val="16"/>
        </w:rPr>
        <w:t xml:space="preserve"> </w:t>
      </w:r>
      <w:r>
        <w:rPr>
          <w:sz w:val="16"/>
        </w:rPr>
        <w:t>alebo výkresov</w:t>
      </w:r>
      <w:r>
        <w:rPr>
          <w:sz w:val="16"/>
        </w:rPr>
        <w:tab/>
        <w:t>66 eur</w:t>
      </w:r>
    </w:p>
    <w:p w14:paraId="5461D0EF" w14:textId="77777777" w:rsidR="000C7B92" w:rsidRDefault="00A85A65">
      <w:pPr>
        <w:pStyle w:val="Odsekzoznamu"/>
        <w:numPr>
          <w:ilvl w:val="1"/>
          <w:numId w:val="69"/>
        </w:numPr>
        <w:tabs>
          <w:tab w:val="left" w:pos="202"/>
          <w:tab w:val="left" w:pos="8637"/>
        </w:tabs>
        <w:ind w:right="153" w:hanging="842"/>
        <w:jc w:val="right"/>
        <w:rPr>
          <w:sz w:val="16"/>
        </w:rPr>
      </w:pPr>
      <w:r>
        <w:rPr>
          <w:sz w:val="16"/>
        </w:rPr>
        <w:t>za každú ďalšiu stranu napísanú strojom alebo výkres</w:t>
      </w:r>
      <w:r>
        <w:rPr>
          <w:sz w:val="16"/>
        </w:rPr>
        <w:tab/>
        <w:t>10 eur</w:t>
      </w:r>
    </w:p>
    <w:p w14:paraId="479948F9" w14:textId="77777777" w:rsidR="000C7B92" w:rsidRDefault="00A85A65">
      <w:pPr>
        <w:pStyle w:val="Odsekzoznamu"/>
        <w:numPr>
          <w:ilvl w:val="0"/>
          <w:numId w:val="69"/>
        </w:numPr>
        <w:tabs>
          <w:tab w:val="left" w:pos="183"/>
          <w:tab w:val="left" w:pos="9022"/>
        </w:tabs>
        <w:ind w:left="337" w:right="153" w:hanging="338"/>
        <w:jc w:val="right"/>
        <w:rPr>
          <w:sz w:val="16"/>
        </w:rPr>
      </w:pPr>
      <w:r>
        <w:rPr>
          <w:sz w:val="16"/>
        </w:rPr>
        <w:t>Podanie žiadosti o udelenie dodatkového</w:t>
      </w:r>
      <w:r>
        <w:rPr>
          <w:spacing w:val="2"/>
          <w:sz w:val="16"/>
        </w:rPr>
        <w:t xml:space="preserve"> </w:t>
      </w:r>
      <w:r>
        <w:rPr>
          <w:sz w:val="16"/>
        </w:rPr>
        <w:t>ochranného osvedčenia</w:t>
      </w:r>
      <w:r>
        <w:rPr>
          <w:sz w:val="16"/>
        </w:rPr>
        <w:tab/>
        <w:t>166 eur</w:t>
      </w:r>
    </w:p>
    <w:p w14:paraId="5E9164BA" w14:textId="77777777" w:rsidR="000C7B92" w:rsidRDefault="00A85A65">
      <w:pPr>
        <w:pStyle w:val="Odsekzoznamu"/>
        <w:numPr>
          <w:ilvl w:val="0"/>
          <w:numId w:val="69"/>
        </w:numPr>
        <w:tabs>
          <w:tab w:val="left" w:pos="151"/>
          <w:tab w:val="left" w:pos="9022"/>
        </w:tabs>
        <w:spacing w:before="34"/>
        <w:ind w:left="305" w:right="153" w:hanging="306"/>
        <w:jc w:val="right"/>
        <w:rPr>
          <w:sz w:val="16"/>
        </w:rPr>
      </w:pPr>
      <w:r>
        <w:rPr>
          <w:position w:val="1"/>
          <w:sz w:val="16"/>
        </w:rPr>
        <w:t>Predĺženie doby platnosti dodatkového ochranného osvedčenia podľa osobitného predpisu</w:t>
      </w:r>
      <w:r>
        <w:rPr>
          <w:position w:val="6"/>
          <w:sz w:val="10"/>
        </w:rPr>
        <w:t>47</w:t>
      </w:r>
      <w:r>
        <w:rPr>
          <w:position w:val="1"/>
          <w:sz w:val="18"/>
        </w:rPr>
        <w:t>)</w:t>
      </w:r>
      <w:r>
        <w:rPr>
          <w:position w:val="1"/>
          <w:sz w:val="18"/>
        </w:rPr>
        <w:tab/>
      </w:r>
      <w:r>
        <w:rPr>
          <w:sz w:val="16"/>
        </w:rPr>
        <w:t>100 eur</w:t>
      </w:r>
    </w:p>
    <w:p w14:paraId="0AD21F78" w14:textId="77777777" w:rsidR="000C7B92" w:rsidRDefault="00A85A65">
      <w:pPr>
        <w:pStyle w:val="Odsekzoznamu"/>
        <w:numPr>
          <w:ilvl w:val="0"/>
          <w:numId w:val="69"/>
        </w:numPr>
        <w:tabs>
          <w:tab w:val="left" w:pos="186"/>
          <w:tab w:val="left" w:pos="9121"/>
        </w:tabs>
        <w:ind w:left="341" w:right="153" w:hanging="342"/>
        <w:jc w:val="right"/>
        <w:rPr>
          <w:sz w:val="16"/>
        </w:rPr>
      </w:pPr>
      <w:r>
        <w:rPr>
          <w:sz w:val="16"/>
        </w:rPr>
        <w:t>Podanie návrhu na zmenu doby platnosti dodatkovéhoochranného osvedčenia</w:t>
      </w:r>
      <w:r>
        <w:rPr>
          <w:sz w:val="16"/>
        </w:rPr>
        <w:tab/>
        <w:t>50 eur</w:t>
      </w:r>
    </w:p>
    <w:p w14:paraId="3A0E07A6" w14:textId="77777777" w:rsidR="000C7B92" w:rsidRDefault="00A85A65">
      <w:pPr>
        <w:pStyle w:val="Odsekzoznamu"/>
        <w:numPr>
          <w:ilvl w:val="0"/>
          <w:numId w:val="69"/>
        </w:numPr>
        <w:tabs>
          <w:tab w:val="left" w:pos="205"/>
          <w:tab w:val="left" w:pos="9022"/>
        </w:tabs>
        <w:ind w:left="360" w:right="153" w:hanging="361"/>
        <w:jc w:val="right"/>
        <w:rPr>
          <w:sz w:val="16"/>
        </w:rPr>
      </w:pPr>
      <w:r>
        <w:rPr>
          <w:sz w:val="16"/>
        </w:rPr>
        <w:t>Podanie žiadosti o vykonanie rešerše v</w:t>
      </w:r>
      <w:r>
        <w:rPr>
          <w:spacing w:val="4"/>
          <w:sz w:val="16"/>
        </w:rPr>
        <w:t xml:space="preserve"> </w:t>
      </w:r>
      <w:r>
        <w:rPr>
          <w:sz w:val="16"/>
        </w:rPr>
        <w:t>prioritnej lehote</w:t>
      </w:r>
      <w:r>
        <w:rPr>
          <w:sz w:val="16"/>
        </w:rPr>
        <w:tab/>
        <w:t>116 eur</w:t>
      </w:r>
    </w:p>
    <w:p w14:paraId="474848F7" w14:textId="77777777" w:rsidR="000C7B92" w:rsidRDefault="000C7B92">
      <w:pPr>
        <w:pStyle w:val="Zkladntext"/>
        <w:spacing w:before="5"/>
        <w:ind w:left="0"/>
        <w:rPr>
          <w:sz w:val="22"/>
        </w:rPr>
      </w:pPr>
    </w:p>
    <w:p w14:paraId="3B240785" w14:textId="77777777" w:rsidR="000C7B92" w:rsidRDefault="00A85A65">
      <w:pPr>
        <w:pStyle w:val="Nadpis1"/>
      </w:pPr>
      <w:r>
        <w:t>Oslobodenie</w:t>
      </w:r>
    </w:p>
    <w:p w14:paraId="70414059" w14:textId="77777777" w:rsidR="000C7B92" w:rsidRDefault="00A85A65">
      <w:pPr>
        <w:pStyle w:val="Nadpis2"/>
        <w:spacing w:before="203" w:line="242" w:lineRule="auto"/>
        <w:ind w:right="184" w:firstLine="226"/>
      </w:pPr>
      <w:r>
        <w:t>Od poplatku podľa písmena b) štvrtého bodu tejto položky sú oslobodené žiadosti podľa zákona č. 92/1991 Zb. o podmienkach prevodu majetku štátu na iné osoby v znení neskorších</w:t>
      </w:r>
      <w:r>
        <w:rPr>
          <w:spacing w:val="6"/>
        </w:rPr>
        <w:t xml:space="preserve"> </w:t>
      </w:r>
      <w:r>
        <w:t>predpisov.</w:t>
      </w:r>
    </w:p>
    <w:p w14:paraId="124E77AB" w14:textId="77777777" w:rsidR="000C7B92" w:rsidRDefault="00A85A65">
      <w:pPr>
        <w:spacing w:before="196"/>
        <w:ind w:left="352"/>
        <w:rPr>
          <w:b/>
          <w:sz w:val="20"/>
        </w:rPr>
      </w:pPr>
      <w:r>
        <w:rPr>
          <w:b/>
          <w:sz w:val="20"/>
        </w:rPr>
        <w:t>Poznámky</w:t>
      </w:r>
    </w:p>
    <w:p w14:paraId="67518CCC" w14:textId="77777777" w:rsidR="000C7B92" w:rsidRDefault="00A85A65">
      <w:pPr>
        <w:pStyle w:val="Odsekzoznamu"/>
        <w:numPr>
          <w:ilvl w:val="0"/>
          <w:numId w:val="68"/>
        </w:numPr>
        <w:tabs>
          <w:tab w:val="left" w:pos="409"/>
        </w:tabs>
        <w:spacing w:before="109" w:line="216" w:lineRule="auto"/>
        <w:ind w:right="123"/>
        <w:jc w:val="both"/>
        <w:rPr>
          <w:sz w:val="20"/>
        </w:rPr>
      </w:pPr>
      <w:r>
        <w:rPr>
          <w:sz w:val="20"/>
        </w:rPr>
        <w:t xml:space="preserve">Úrad vyberie poplatok podľa písmena c) tejto položky vo výške polovice príslušnej sadzby, ak     v konaní o patentovej prihláške bola predložená správa o rešerši medzinárodného typu, ktorú vykonal úrad ako pobočka Vyšehradského patentového inštitútu podľa medzinárodnej </w:t>
      </w:r>
      <w:r>
        <w:rPr>
          <w:spacing w:val="-2"/>
          <w:sz w:val="20"/>
        </w:rPr>
        <w:t>zmluvy,</w:t>
      </w:r>
      <w:r>
        <w:rPr>
          <w:spacing w:val="-2"/>
          <w:position w:val="5"/>
          <w:sz w:val="10"/>
        </w:rPr>
        <w:t>48</w:t>
      </w:r>
      <w:r>
        <w:rPr>
          <w:spacing w:val="-2"/>
          <w:sz w:val="18"/>
        </w:rPr>
        <w:t xml:space="preserve">) </w:t>
      </w:r>
      <w:r>
        <w:rPr>
          <w:sz w:val="20"/>
        </w:rPr>
        <w:t>alebo bola vykonaná rešerš v prioritnej</w:t>
      </w:r>
      <w:r>
        <w:rPr>
          <w:spacing w:val="2"/>
          <w:sz w:val="20"/>
        </w:rPr>
        <w:t xml:space="preserve"> </w:t>
      </w:r>
      <w:r>
        <w:rPr>
          <w:sz w:val="20"/>
        </w:rPr>
        <w:t>lehote.</w:t>
      </w:r>
    </w:p>
    <w:p w14:paraId="3E93585C" w14:textId="77777777" w:rsidR="000C7B92" w:rsidRDefault="00A85A65">
      <w:pPr>
        <w:pStyle w:val="Odsekzoznamu"/>
        <w:numPr>
          <w:ilvl w:val="0"/>
          <w:numId w:val="68"/>
        </w:numPr>
        <w:tabs>
          <w:tab w:val="left" w:pos="409"/>
        </w:tabs>
        <w:spacing w:before="97" w:line="216" w:lineRule="auto"/>
        <w:ind w:right="123"/>
        <w:jc w:val="both"/>
        <w:rPr>
          <w:sz w:val="20"/>
        </w:rPr>
      </w:pPr>
      <w:r>
        <w:rPr>
          <w:sz w:val="20"/>
        </w:rPr>
        <w:t>Poplatok podľa písmena d) tejto položky je splatný do dvoch mesiacov odo dňa doručenia výzvy úradu.</w:t>
      </w:r>
    </w:p>
    <w:p w14:paraId="35B18AA1" w14:textId="77777777" w:rsidR="000C7B92" w:rsidRDefault="00A85A65">
      <w:pPr>
        <w:spacing w:before="188"/>
        <w:ind w:left="352"/>
        <w:rPr>
          <w:b/>
          <w:sz w:val="20"/>
        </w:rPr>
      </w:pPr>
      <w:r>
        <w:rPr>
          <w:b/>
          <w:sz w:val="20"/>
        </w:rPr>
        <w:t>Položka 216a</w:t>
      </w:r>
    </w:p>
    <w:p w14:paraId="772007B8" w14:textId="77777777" w:rsidR="000C7B92" w:rsidRDefault="00A85A65">
      <w:pPr>
        <w:pStyle w:val="Odsekzoznamu"/>
        <w:numPr>
          <w:ilvl w:val="0"/>
          <w:numId w:val="67"/>
        </w:numPr>
        <w:tabs>
          <w:tab w:val="left" w:pos="348"/>
        </w:tabs>
        <w:spacing w:before="138" w:line="216" w:lineRule="auto"/>
        <w:ind w:right="2408" w:firstLine="0"/>
        <w:rPr>
          <w:sz w:val="16"/>
        </w:rPr>
      </w:pPr>
      <w:r>
        <w:rPr>
          <w:sz w:val="16"/>
        </w:rPr>
        <w:t>Zmena európskej patentovej prihlášky na národnú patentovú prihlášku, národnú prihlášku úžitkového vzoru alebo národnú prihlášku osvedčenia o užitočnosti podľa čl. 135 ods.</w:t>
      </w:r>
      <w:r>
        <w:rPr>
          <w:spacing w:val="4"/>
          <w:sz w:val="16"/>
        </w:rPr>
        <w:t xml:space="preserve"> </w:t>
      </w:r>
      <w:r>
        <w:rPr>
          <w:sz w:val="16"/>
        </w:rPr>
        <w:t>2</w:t>
      </w:r>
    </w:p>
    <w:p w14:paraId="22D517C1" w14:textId="77777777" w:rsidR="000C7B92" w:rsidRDefault="00A85A65">
      <w:pPr>
        <w:pStyle w:val="Zkladntext"/>
        <w:tabs>
          <w:tab w:val="left" w:pos="9277"/>
        </w:tabs>
        <w:spacing w:line="196" w:lineRule="exact"/>
      </w:pPr>
      <w:r>
        <w:t>a čl. 140 Európskeho patentového dohovoru, za</w:t>
      </w:r>
      <w:r>
        <w:rPr>
          <w:spacing w:val="2"/>
        </w:rPr>
        <w:t xml:space="preserve"> </w:t>
      </w:r>
      <w:r>
        <w:t>každý štát.........</w:t>
      </w:r>
      <w:r>
        <w:tab/>
        <w:t>20 eur</w:t>
      </w:r>
    </w:p>
    <w:p w14:paraId="63FD0EF8" w14:textId="77777777" w:rsidR="000C7B92" w:rsidRDefault="00A85A65">
      <w:pPr>
        <w:pStyle w:val="Odsekzoznamu"/>
        <w:numPr>
          <w:ilvl w:val="0"/>
          <w:numId w:val="67"/>
        </w:numPr>
        <w:tabs>
          <w:tab w:val="left" w:pos="354"/>
        </w:tabs>
        <w:spacing w:line="203" w:lineRule="exact"/>
        <w:ind w:left="353" w:hanging="199"/>
        <w:rPr>
          <w:sz w:val="16"/>
        </w:rPr>
      </w:pPr>
      <w:r>
        <w:rPr>
          <w:sz w:val="16"/>
        </w:rPr>
        <w:t>Zverejnenie alebo sprístupnenie prekladu patentových nárokov alebo opraveného prekladu patentových</w:t>
      </w:r>
    </w:p>
    <w:p w14:paraId="7E342159" w14:textId="77777777" w:rsidR="000C7B92" w:rsidRDefault="00A85A65">
      <w:pPr>
        <w:pStyle w:val="Zkladntext"/>
        <w:tabs>
          <w:tab w:val="left" w:pos="9277"/>
        </w:tabs>
        <w:spacing w:line="203" w:lineRule="exact"/>
      </w:pPr>
      <w:r>
        <w:t>nárokov verejnosti a oznámenie vo Vestníku Úradu priemyselného vlastníctva</w:t>
      </w:r>
      <w:r>
        <w:rPr>
          <w:spacing w:val="2"/>
        </w:rPr>
        <w:t xml:space="preserve"> </w:t>
      </w:r>
      <w:r>
        <w:t>Slovenskej republiky...</w:t>
      </w:r>
      <w:r>
        <w:tab/>
        <w:t>10 eur</w:t>
      </w:r>
    </w:p>
    <w:p w14:paraId="30F04AB2" w14:textId="77777777" w:rsidR="000C7B92" w:rsidRDefault="000C7B92">
      <w:pPr>
        <w:spacing w:line="203" w:lineRule="exact"/>
        <w:sectPr w:rsidR="000C7B92">
          <w:pgSz w:w="11910" w:h="16840"/>
          <w:pgMar w:top="1160" w:right="980" w:bottom="280" w:left="980" w:header="796" w:footer="0" w:gutter="0"/>
          <w:cols w:space="708"/>
        </w:sectPr>
      </w:pPr>
    </w:p>
    <w:p w14:paraId="0D6E4FC8" w14:textId="77777777" w:rsidR="000C7B92" w:rsidRDefault="00A85A65">
      <w:pPr>
        <w:pStyle w:val="Odsekzoznamu"/>
        <w:numPr>
          <w:ilvl w:val="0"/>
          <w:numId w:val="67"/>
        </w:numPr>
        <w:tabs>
          <w:tab w:val="left" w:pos="338"/>
        </w:tabs>
        <w:spacing w:before="55" w:line="216" w:lineRule="auto"/>
        <w:ind w:right="38" w:firstLine="0"/>
        <w:rPr>
          <w:sz w:val="16"/>
        </w:rPr>
      </w:pPr>
      <w:r>
        <w:rPr>
          <w:sz w:val="16"/>
        </w:rPr>
        <w:t xml:space="preserve">Zverejnenie a sprístupnenie prekladu alebo opraveného prekladu, alebo prekladu zmeneného </w:t>
      </w:r>
      <w:r>
        <w:rPr>
          <w:spacing w:val="-3"/>
          <w:sz w:val="16"/>
        </w:rPr>
        <w:t xml:space="preserve">znenia </w:t>
      </w:r>
      <w:r>
        <w:rPr>
          <w:sz w:val="16"/>
        </w:rPr>
        <w:t>európskeho patentu...</w:t>
      </w:r>
    </w:p>
    <w:p w14:paraId="5BF75936" w14:textId="77777777" w:rsidR="000C7B92" w:rsidRDefault="00A85A65">
      <w:pPr>
        <w:spacing w:before="38" w:line="203" w:lineRule="exact"/>
        <w:ind w:left="155"/>
        <w:rPr>
          <w:sz w:val="16"/>
        </w:rPr>
      </w:pPr>
      <w:r>
        <w:br w:type="column"/>
      </w:r>
      <w:r>
        <w:rPr>
          <w:sz w:val="16"/>
        </w:rPr>
        <w:t>116</w:t>
      </w:r>
    </w:p>
    <w:p w14:paraId="3B26573E" w14:textId="77777777" w:rsidR="000C7B92" w:rsidRDefault="00A85A65">
      <w:pPr>
        <w:pStyle w:val="Zkladntext"/>
        <w:spacing w:line="203" w:lineRule="exact"/>
        <w:ind w:left="190"/>
      </w:pPr>
      <w:r>
        <w:t>eur</w:t>
      </w:r>
    </w:p>
    <w:p w14:paraId="48EDAB35" w14:textId="77777777" w:rsidR="000C7B92" w:rsidRDefault="000C7B92">
      <w:pPr>
        <w:spacing w:line="203" w:lineRule="exact"/>
        <w:sectPr w:rsidR="000C7B92">
          <w:type w:val="continuous"/>
          <w:pgSz w:w="11910" w:h="16840"/>
          <w:pgMar w:top="820" w:right="980" w:bottom="280" w:left="980" w:header="708" w:footer="708" w:gutter="0"/>
          <w:cols w:num="2" w:space="708" w:equalWidth="0">
            <w:col w:w="8236" w:space="1100"/>
            <w:col w:w="614"/>
          </w:cols>
        </w:sectPr>
      </w:pPr>
    </w:p>
    <w:p w14:paraId="60CDE73E" w14:textId="77777777" w:rsidR="000C7B92" w:rsidRDefault="00A85A65">
      <w:pPr>
        <w:pStyle w:val="Zkladntext"/>
        <w:tabs>
          <w:tab w:val="right" w:pos="9789"/>
        </w:tabs>
        <w:spacing w:before="38" w:line="203" w:lineRule="exact"/>
      </w:pPr>
      <w:r>
        <w:t>d) Zverejnenie a sprístupnenie predloženého prekladu európskeho patentového spisu v</w:t>
      </w:r>
      <w:r>
        <w:rPr>
          <w:spacing w:val="4"/>
        </w:rPr>
        <w:t xml:space="preserve"> </w:t>
      </w:r>
      <w:r>
        <w:t>dodatočnej lehote...</w:t>
      </w:r>
      <w:r>
        <w:tab/>
        <w:t>232</w:t>
      </w:r>
    </w:p>
    <w:p w14:paraId="562D314E" w14:textId="77777777" w:rsidR="000C7B92" w:rsidRDefault="00A85A65">
      <w:pPr>
        <w:pStyle w:val="Zkladntext"/>
        <w:spacing w:line="203" w:lineRule="exact"/>
        <w:ind w:left="9526"/>
      </w:pPr>
      <w:r>
        <w:t>eur</w:t>
      </w:r>
    </w:p>
    <w:p w14:paraId="1EC959E0" w14:textId="77777777" w:rsidR="000C7B92" w:rsidRDefault="000C7B92">
      <w:pPr>
        <w:pStyle w:val="Zkladntext"/>
        <w:spacing w:before="11"/>
        <w:ind w:left="0"/>
        <w:rPr>
          <w:sz w:val="23"/>
        </w:rPr>
      </w:pPr>
    </w:p>
    <w:p w14:paraId="2D89A65D" w14:textId="77777777" w:rsidR="000C7B92" w:rsidRDefault="00A85A65">
      <w:pPr>
        <w:pStyle w:val="Nadpis3"/>
        <w:spacing w:before="0"/>
      </w:pPr>
      <w:r>
        <w:t>Položka 217</w:t>
      </w:r>
    </w:p>
    <w:p w14:paraId="14C01C46" w14:textId="77777777" w:rsidR="000C7B92" w:rsidRDefault="00A85A65">
      <w:pPr>
        <w:pStyle w:val="Odsekzoznamu"/>
        <w:numPr>
          <w:ilvl w:val="0"/>
          <w:numId w:val="66"/>
        </w:numPr>
        <w:tabs>
          <w:tab w:val="left" w:pos="348"/>
          <w:tab w:val="left" w:pos="9178"/>
        </w:tabs>
        <w:spacing w:before="0" w:line="203" w:lineRule="exact"/>
        <w:ind w:hanging="193"/>
        <w:rPr>
          <w:sz w:val="16"/>
        </w:rPr>
      </w:pPr>
      <w:r>
        <w:rPr>
          <w:sz w:val="16"/>
        </w:rPr>
        <w:t>Podanie žiadosti o</w:t>
      </w:r>
      <w:r>
        <w:rPr>
          <w:spacing w:val="2"/>
          <w:sz w:val="16"/>
        </w:rPr>
        <w:t xml:space="preserve"> </w:t>
      </w:r>
      <w:r>
        <w:rPr>
          <w:sz w:val="16"/>
        </w:rPr>
        <w:t>určenie</w:t>
      </w:r>
      <w:r>
        <w:rPr>
          <w:sz w:val="16"/>
        </w:rPr>
        <w:tab/>
        <w:t>166 eur</w:t>
      </w:r>
    </w:p>
    <w:p w14:paraId="29095EC8" w14:textId="77777777" w:rsidR="000C7B92" w:rsidRDefault="00A85A65">
      <w:pPr>
        <w:pStyle w:val="Odsekzoznamu"/>
        <w:numPr>
          <w:ilvl w:val="0"/>
          <w:numId w:val="66"/>
        </w:numPr>
        <w:tabs>
          <w:tab w:val="left" w:pos="354"/>
          <w:tab w:val="left" w:pos="9178"/>
        </w:tabs>
        <w:ind w:left="353" w:hanging="199"/>
        <w:rPr>
          <w:sz w:val="16"/>
        </w:rPr>
      </w:pPr>
      <w:r>
        <w:rPr>
          <w:sz w:val="16"/>
        </w:rPr>
        <w:t>Podanie návrhu na zrušenie patentu</w:t>
      </w:r>
      <w:r>
        <w:rPr>
          <w:sz w:val="16"/>
        </w:rPr>
        <w:tab/>
        <w:t>200 eur</w:t>
      </w:r>
    </w:p>
    <w:p w14:paraId="6785DEB8" w14:textId="77777777" w:rsidR="000C7B92" w:rsidRDefault="00A85A65">
      <w:pPr>
        <w:pStyle w:val="Odsekzoznamu"/>
        <w:numPr>
          <w:ilvl w:val="0"/>
          <w:numId w:val="66"/>
        </w:numPr>
        <w:tabs>
          <w:tab w:val="left" w:pos="338"/>
          <w:tab w:val="left" w:pos="9178"/>
        </w:tabs>
        <w:ind w:left="337" w:hanging="183"/>
        <w:rPr>
          <w:sz w:val="16"/>
        </w:rPr>
      </w:pPr>
      <w:r>
        <w:rPr>
          <w:sz w:val="16"/>
        </w:rPr>
        <w:t>Podanie návrhu na zrušenie európskeho patentu</w:t>
      </w:r>
      <w:r>
        <w:rPr>
          <w:sz w:val="16"/>
        </w:rPr>
        <w:tab/>
        <w:t>200 eur</w:t>
      </w:r>
    </w:p>
    <w:p w14:paraId="15BE1E4D" w14:textId="77777777" w:rsidR="000C7B92" w:rsidRDefault="00A85A65">
      <w:pPr>
        <w:pStyle w:val="Odsekzoznamu"/>
        <w:numPr>
          <w:ilvl w:val="0"/>
          <w:numId w:val="66"/>
        </w:numPr>
        <w:tabs>
          <w:tab w:val="left" w:pos="354"/>
          <w:tab w:val="left" w:pos="9178"/>
        </w:tabs>
        <w:ind w:left="353" w:hanging="199"/>
        <w:rPr>
          <w:sz w:val="16"/>
        </w:rPr>
      </w:pPr>
      <w:r>
        <w:rPr>
          <w:sz w:val="16"/>
        </w:rPr>
        <w:t>Podanie návrhu na zrušenie alebo zmenu dodatkového ochranného osvedčenia</w:t>
      </w:r>
      <w:r>
        <w:rPr>
          <w:sz w:val="16"/>
        </w:rPr>
        <w:tab/>
        <w:t>200 eur</w:t>
      </w:r>
    </w:p>
    <w:p w14:paraId="399D2134" w14:textId="77777777" w:rsidR="000C7B92" w:rsidRDefault="000C7B92">
      <w:pPr>
        <w:pStyle w:val="Zkladntext"/>
        <w:spacing w:before="5"/>
        <w:ind w:left="0"/>
        <w:rPr>
          <w:sz w:val="22"/>
        </w:rPr>
      </w:pPr>
    </w:p>
    <w:p w14:paraId="5C0F8854" w14:textId="77777777" w:rsidR="000C7B92" w:rsidRDefault="00A85A65">
      <w:pPr>
        <w:pStyle w:val="Nadpis1"/>
        <w:spacing w:before="1"/>
      </w:pPr>
      <w:r>
        <w:t>Položka 220</w:t>
      </w:r>
    </w:p>
    <w:p w14:paraId="5AEDE072" w14:textId="77777777" w:rsidR="000C7B92" w:rsidRDefault="00A85A65">
      <w:pPr>
        <w:pStyle w:val="Odsekzoznamu"/>
        <w:numPr>
          <w:ilvl w:val="0"/>
          <w:numId w:val="65"/>
        </w:numPr>
        <w:tabs>
          <w:tab w:val="left" w:pos="499"/>
          <w:tab w:val="left" w:pos="500"/>
        </w:tabs>
        <w:spacing w:before="120" w:line="203" w:lineRule="exact"/>
        <w:ind w:hanging="345"/>
        <w:rPr>
          <w:sz w:val="16"/>
        </w:rPr>
      </w:pPr>
      <w:r>
        <w:rPr>
          <w:sz w:val="16"/>
        </w:rPr>
        <w:t>Za úkony úradu spojené s podaním medzinárodnej prihlášky podľa</w:t>
      </w:r>
      <w:r>
        <w:rPr>
          <w:spacing w:val="37"/>
          <w:sz w:val="16"/>
        </w:rPr>
        <w:t xml:space="preserve"> </w:t>
      </w:r>
      <w:r>
        <w:rPr>
          <w:sz w:val="16"/>
        </w:rPr>
        <w:t>Zmluvy</w:t>
      </w:r>
    </w:p>
    <w:p w14:paraId="72C85EC3" w14:textId="77777777" w:rsidR="000C7B92" w:rsidRDefault="00A85A65">
      <w:pPr>
        <w:pStyle w:val="Zkladntext"/>
        <w:tabs>
          <w:tab w:val="left" w:pos="8777"/>
        </w:tabs>
        <w:spacing w:line="203" w:lineRule="exact"/>
        <w:ind w:left="0" w:right="153"/>
        <w:jc w:val="right"/>
      </w:pPr>
      <w:r>
        <w:t>o patentovej</w:t>
      </w:r>
      <w:r>
        <w:rPr>
          <w:spacing w:val="2"/>
        </w:rPr>
        <w:t xml:space="preserve"> </w:t>
      </w:r>
      <w:r>
        <w:t>spolupráci .....</w:t>
      </w:r>
      <w:r>
        <w:tab/>
        <w:t>66 eur</w:t>
      </w:r>
    </w:p>
    <w:p w14:paraId="0BE84785" w14:textId="77777777" w:rsidR="000C7B92" w:rsidRDefault="00A85A65">
      <w:pPr>
        <w:pStyle w:val="Odsekzoznamu"/>
        <w:numPr>
          <w:ilvl w:val="0"/>
          <w:numId w:val="65"/>
        </w:numPr>
        <w:tabs>
          <w:tab w:val="left" w:pos="500"/>
          <w:tab w:val="left" w:pos="9022"/>
        </w:tabs>
        <w:ind w:right="153" w:hanging="500"/>
        <w:jc w:val="right"/>
        <w:rPr>
          <w:sz w:val="16"/>
        </w:rPr>
      </w:pPr>
      <w:r>
        <w:rPr>
          <w:sz w:val="16"/>
        </w:rPr>
        <w:t>Za úkony úradu spojené s oneskoreným predložením</w:t>
      </w:r>
      <w:r>
        <w:rPr>
          <w:spacing w:val="2"/>
          <w:sz w:val="16"/>
        </w:rPr>
        <w:t xml:space="preserve"> </w:t>
      </w:r>
      <w:r>
        <w:rPr>
          <w:sz w:val="16"/>
        </w:rPr>
        <w:t>prekladu .....</w:t>
      </w:r>
      <w:r>
        <w:rPr>
          <w:sz w:val="16"/>
        </w:rPr>
        <w:tab/>
        <w:t>130 eur</w:t>
      </w:r>
    </w:p>
    <w:p w14:paraId="690C6359" w14:textId="77777777" w:rsidR="000C7B92" w:rsidRDefault="000C7B92">
      <w:pPr>
        <w:jc w:val="right"/>
        <w:rPr>
          <w:sz w:val="16"/>
        </w:rPr>
        <w:sectPr w:rsidR="000C7B92">
          <w:type w:val="continuous"/>
          <w:pgSz w:w="11910" w:h="16840"/>
          <w:pgMar w:top="820" w:right="980" w:bottom="280" w:left="980" w:header="708" w:footer="708" w:gutter="0"/>
          <w:cols w:space="708"/>
        </w:sectPr>
      </w:pPr>
    </w:p>
    <w:p w14:paraId="1B4C49B7" w14:textId="77777777" w:rsidR="000C7B92" w:rsidRDefault="00A85A65">
      <w:pPr>
        <w:pStyle w:val="Odsekzoznamu"/>
        <w:numPr>
          <w:ilvl w:val="0"/>
          <w:numId w:val="65"/>
        </w:numPr>
        <w:tabs>
          <w:tab w:val="left" w:pos="499"/>
          <w:tab w:val="left" w:pos="500"/>
        </w:tabs>
        <w:spacing w:before="56" w:line="216" w:lineRule="auto"/>
        <w:ind w:right="38"/>
        <w:rPr>
          <w:sz w:val="16"/>
        </w:rPr>
      </w:pPr>
      <w:r>
        <w:rPr>
          <w:sz w:val="16"/>
        </w:rPr>
        <w:t>Za úkony úradu spojené s oneskorenou platbou poplatku za medzinárodné podanie a medzinárodnú rešerš</w:t>
      </w:r>
      <w:r>
        <w:rPr>
          <w:spacing w:val="2"/>
          <w:sz w:val="16"/>
        </w:rPr>
        <w:t xml:space="preserve"> </w:t>
      </w:r>
      <w:r>
        <w:rPr>
          <w:sz w:val="16"/>
        </w:rPr>
        <w:t>.....</w:t>
      </w:r>
    </w:p>
    <w:p w14:paraId="58B4B909" w14:textId="77777777" w:rsidR="000C7B92" w:rsidRDefault="00A85A65">
      <w:pPr>
        <w:pStyle w:val="Zkladntext"/>
        <w:spacing w:before="56" w:line="216" w:lineRule="auto"/>
        <w:ind w:right="153" w:firstLine="180"/>
        <w:jc w:val="right"/>
      </w:pPr>
      <w:r>
        <w:br w:type="column"/>
        <w:t>50</w:t>
      </w:r>
      <w:r>
        <w:rPr>
          <w:spacing w:val="5"/>
        </w:rPr>
        <w:t xml:space="preserve"> </w:t>
      </w:r>
      <w:r>
        <w:t>%</w:t>
      </w:r>
      <w:r>
        <w:rPr>
          <w:spacing w:val="4"/>
        </w:rPr>
        <w:t xml:space="preserve"> </w:t>
      </w:r>
      <w:r>
        <w:rPr>
          <w:spacing w:val="-3"/>
        </w:rPr>
        <w:t>poplatku</w:t>
      </w:r>
      <w:r>
        <w:t xml:space="preserve"> za</w:t>
      </w:r>
      <w:r>
        <w:rPr>
          <w:spacing w:val="6"/>
        </w:rPr>
        <w:t xml:space="preserve"> </w:t>
      </w:r>
      <w:r>
        <w:rPr>
          <w:spacing w:val="-2"/>
        </w:rPr>
        <w:t>medzinárodné</w:t>
      </w:r>
    </w:p>
    <w:p w14:paraId="282B7A05" w14:textId="77777777" w:rsidR="000C7B92" w:rsidRDefault="00A85A65">
      <w:pPr>
        <w:pStyle w:val="Zkladntext"/>
        <w:spacing w:line="196" w:lineRule="exact"/>
        <w:ind w:left="0" w:right="153"/>
        <w:jc w:val="right"/>
      </w:pPr>
      <w:r>
        <w:t>podanie</w:t>
      </w:r>
    </w:p>
    <w:p w14:paraId="26F4CCF0" w14:textId="77777777" w:rsidR="000C7B92" w:rsidRDefault="000C7B92">
      <w:pPr>
        <w:spacing w:line="196" w:lineRule="exact"/>
        <w:jc w:val="right"/>
        <w:sectPr w:rsidR="000C7B92">
          <w:type w:val="continuous"/>
          <w:pgSz w:w="11910" w:h="16840"/>
          <w:pgMar w:top="820" w:right="980" w:bottom="280" w:left="980" w:header="708" w:footer="708" w:gutter="0"/>
          <w:cols w:num="2" w:space="708" w:equalWidth="0">
            <w:col w:w="6822" w:space="1488"/>
            <w:col w:w="1640"/>
          </w:cols>
        </w:sectPr>
      </w:pPr>
    </w:p>
    <w:p w14:paraId="1866D2BB" w14:textId="77777777" w:rsidR="000C7B92" w:rsidRDefault="000C7B92">
      <w:pPr>
        <w:pStyle w:val="Zkladntext"/>
        <w:spacing w:before="10"/>
        <w:ind w:left="0"/>
        <w:rPr>
          <w:sz w:val="10"/>
        </w:rPr>
      </w:pPr>
    </w:p>
    <w:p w14:paraId="3BAF049C" w14:textId="77777777" w:rsidR="000C7B92" w:rsidRDefault="00A85A65">
      <w:pPr>
        <w:pStyle w:val="Odsekzoznamu"/>
        <w:numPr>
          <w:ilvl w:val="0"/>
          <w:numId w:val="65"/>
        </w:numPr>
        <w:tabs>
          <w:tab w:val="left" w:pos="500"/>
        </w:tabs>
        <w:spacing w:before="100" w:line="203" w:lineRule="exact"/>
        <w:ind w:hanging="345"/>
        <w:rPr>
          <w:sz w:val="16"/>
        </w:rPr>
      </w:pPr>
      <w:r>
        <w:rPr>
          <w:sz w:val="16"/>
        </w:rPr>
        <w:t>Za odoslanie archívnej a rešeršnej kópie do Medzinárodného úradu, ak úrad</w:t>
      </w:r>
      <w:r>
        <w:rPr>
          <w:spacing w:val="22"/>
          <w:sz w:val="16"/>
        </w:rPr>
        <w:t xml:space="preserve"> </w:t>
      </w:r>
      <w:r>
        <w:rPr>
          <w:sz w:val="16"/>
        </w:rPr>
        <w:t>nie</w:t>
      </w:r>
    </w:p>
    <w:p w14:paraId="4450A2BF" w14:textId="77777777" w:rsidR="000C7B92" w:rsidRDefault="00A85A65">
      <w:pPr>
        <w:pStyle w:val="Zkladntext"/>
        <w:tabs>
          <w:tab w:val="left" w:pos="8777"/>
        </w:tabs>
        <w:spacing w:line="203" w:lineRule="exact"/>
        <w:ind w:left="0" w:right="153"/>
        <w:jc w:val="right"/>
      </w:pPr>
      <w:r>
        <w:t>je príslušným prijímacím úradom .....</w:t>
      </w:r>
      <w:r>
        <w:tab/>
        <w:t>30 eur</w:t>
      </w:r>
    </w:p>
    <w:p w14:paraId="64805D90" w14:textId="77777777" w:rsidR="000C7B92" w:rsidRDefault="00A85A65">
      <w:pPr>
        <w:pStyle w:val="Odsekzoznamu"/>
        <w:numPr>
          <w:ilvl w:val="0"/>
          <w:numId w:val="65"/>
        </w:numPr>
        <w:tabs>
          <w:tab w:val="left" w:pos="343"/>
          <w:tab w:val="left" w:pos="500"/>
          <w:tab w:val="left" w:pos="9022"/>
        </w:tabs>
        <w:ind w:right="153" w:hanging="500"/>
        <w:jc w:val="right"/>
        <w:rPr>
          <w:sz w:val="16"/>
        </w:rPr>
      </w:pPr>
      <w:r>
        <w:rPr>
          <w:sz w:val="16"/>
        </w:rPr>
        <w:t>Za obnovenie práva na prioritu .....</w:t>
      </w:r>
      <w:r>
        <w:rPr>
          <w:sz w:val="16"/>
        </w:rPr>
        <w:tab/>
        <w:t>166 eur</w:t>
      </w:r>
    </w:p>
    <w:p w14:paraId="2B9257E6" w14:textId="77777777" w:rsidR="000C7B92" w:rsidRDefault="000C7B92">
      <w:pPr>
        <w:pStyle w:val="Zkladntext"/>
        <w:spacing w:before="7"/>
        <w:ind w:left="0"/>
        <w:rPr>
          <w:sz w:val="20"/>
        </w:rPr>
      </w:pPr>
    </w:p>
    <w:p w14:paraId="2842CC54" w14:textId="77777777" w:rsidR="000C7B92" w:rsidRDefault="00A85A65">
      <w:pPr>
        <w:pStyle w:val="Nadpis1"/>
        <w:ind w:left="123" w:right="123"/>
        <w:jc w:val="center"/>
      </w:pPr>
      <w:r>
        <w:t>ÚŽITKOVÉ VZORY</w:t>
      </w:r>
    </w:p>
    <w:p w14:paraId="25A567B7" w14:textId="77777777" w:rsidR="000C7B92" w:rsidRDefault="00A85A65">
      <w:pPr>
        <w:spacing w:before="173"/>
        <w:ind w:left="352"/>
        <w:rPr>
          <w:b/>
          <w:sz w:val="20"/>
        </w:rPr>
      </w:pPr>
      <w:r>
        <w:rPr>
          <w:b/>
          <w:sz w:val="20"/>
        </w:rPr>
        <w:t>Položka 221</w:t>
      </w:r>
    </w:p>
    <w:p w14:paraId="5588AFF8" w14:textId="77777777" w:rsidR="000C7B92" w:rsidRDefault="000C7B92">
      <w:pPr>
        <w:pStyle w:val="Zkladntext"/>
        <w:spacing w:before="11"/>
        <w:ind w:left="0"/>
        <w:rPr>
          <w:b/>
          <w:sz w:val="24"/>
        </w:rPr>
      </w:pPr>
    </w:p>
    <w:p w14:paraId="77D3AAC9" w14:textId="77777777" w:rsidR="000C7B92" w:rsidRDefault="00A85A65">
      <w:pPr>
        <w:pStyle w:val="Odsekzoznamu"/>
        <w:numPr>
          <w:ilvl w:val="0"/>
          <w:numId w:val="64"/>
        </w:numPr>
        <w:tabs>
          <w:tab w:val="left" w:pos="348"/>
        </w:tabs>
        <w:spacing w:before="0"/>
        <w:ind w:hanging="193"/>
        <w:rPr>
          <w:sz w:val="16"/>
        </w:rPr>
      </w:pPr>
      <w:r>
        <w:rPr>
          <w:sz w:val="16"/>
        </w:rPr>
        <w:t>Podanie prihlášky úžitkového vzoru</w:t>
      </w:r>
    </w:p>
    <w:p w14:paraId="0E4BDE3A" w14:textId="77777777" w:rsidR="000C7B92" w:rsidRDefault="00A85A65">
      <w:pPr>
        <w:pStyle w:val="Odsekzoznamu"/>
        <w:numPr>
          <w:ilvl w:val="1"/>
          <w:numId w:val="64"/>
        </w:numPr>
        <w:tabs>
          <w:tab w:val="left" w:pos="842"/>
          <w:tab w:val="left" w:pos="9277"/>
        </w:tabs>
        <w:rPr>
          <w:sz w:val="16"/>
        </w:rPr>
      </w:pPr>
      <w:r>
        <w:rPr>
          <w:sz w:val="16"/>
        </w:rPr>
        <w:t>pôvodcom alebo spolupôvodcami</w:t>
      </w:r>
      <w:r>
        <w:rPr>
          <w:sz w:val="16"/>
        </w:rPr>
        <w:tab/>
        <w:t>34 eur</w:t>
      </w:r>
    </w:p>
    <w:p w14:paraId="0F991EA1" w14:textId="77777777" w:rsidR="000C7B92" w:rsidRDefault="00A85A65">
      <w:pPr>
        <w:pStyle w:val="Odsekzoznamu"/>
        <w:numPr>
          <w:ilvl w:val="1"/>
          <w:numId w:val="64"/>
        </w:numPr>
        <w:tabs>
          <w:tab w:val="left" w:pos="842"/>
        </w:tabs>
        <w:spacing w:line="203" w:lineRule="exact"/>
        <w:rPr>
          <w:sz w:val="16"/>
        </w:rPr>
      </w:pPr>
      <w:r>
        <w:rPr>
          <w:sz w:val="16"/>
        </w:rPr>
        <w:t>iným prihlasovateľom ako pôvodcom alebo prihlasovateľmi, ktorí nie sú zhodní so</w:t>
      </w:r>
    </w:p>
    <w:p w14:paraId="0038CBE0" w14:textId="77777777" w:rsidR="000C7B92" w:rsidRDefault="00A85A65">
      <w:pPr>
        <w:pStyle w:val="Zkladntext"/>
        <w:tabs>
          <w:tab w:val="left" w:pos="9277"/>
        </w:tabs>
        <w:spacing w:line="203" w:lineRule="exact"/>
        <w:ind w:left="640"/>
      </w:pPr>
      <w:r>
        <w:t>spolupôvodcami</w:t>
      </w:r>
      <w:r>
        <w:tab/>
        <w:t>68 eur</w:t>
      </w:r>
    </w:p>
    <w:p w14:paraId="1DF20B7F" w14:textId="77777777" w:rsidR="000C7B92" w:rsidRDefault="00A85A65">
      <w:pPr>
        <w:pStyle w:val="Odsekzoznamu"/>
        <w:numPr>
          <w:ilvl w:val="0"/>
          <w:numId w:val="64"/>
        </w:numPr>
        <w:tabs>
          <w:tab w:val="left" w:pos="354"/>
        </w:tabs>
        <w:ind w:left="353" w:hanging="199"/>
        <w:rPr>
          <w:sz w:val="16"/>
        </w:rPr>
      </w:pPr>
      <w:r>
        <w:rPr>
          <w:sz w:val="16"/>
        </w:rPr>
        <w:t>Podanie žiadosti o</w:t>
      </w:r>
    </w:p>
    <w:p w14:paraId="69AFC6AD" w14:textId="77777777" w:rsidR="000C7B92" w:rsidRDefault="00A85A65">
      <w:pPr>
        <w:pStyle w:val="Odsekzoznamu"/>
        <w:numPr>
          <w:ilvl w:val="1"/>
          <w:numId w:val="64"/>
        </w:numPr>
        <w:tabs>
          <w:tab w:val="left" w:pos="842"/>
          <w:tab w:val="left" w:pos="9277"/>
        </w:tabs>
        <w:rPr>
          <w:sz w:val="16"/>
        </w:rPr>
      </w:pPr>
      <w:r>
        <w:rPr>
          <w:sz w:val="16"/>
        </w:rPr>
        <w:t>odklad zverejnenia prihlášky</w:t>
      </w:r>
      <w:r>
        <w:rPr>
          <w:sz w:val="16"/>
        </w:rPr>
        <w:tab/>
        <w:t>20 eur</w:t>
      </w:r>
    </w:p>
    <w:p w14:paraId="1765C446" w14:textId="77777777" w:rsidR="000C7B92" w:rsidRDefault="00A85A65">
      <w:pPr>
        <w:pStyle w:val="Odsekzoznamu"/>
        <w:numPr>
          <w:ilvl w:val="1"/>
          <w:numId w:val="64"/>
        </w:numPr>
        <w:tabs>
          <w:tab w:val="left" w:pos="842"/>
        </w:tabs>
        <w:spacing w:before="56" w:line="216" w:lineRule="auto"/>
        <w:ind w:left="640" w:right="1729" w:firstLine="0"/>
        <w:rPr>
          <w:sz w:val="16"/>
        </w:rPr>
      </w:pPr>
      <w:r>
        <w:rPr>
          <w:sz w:val="16"/>
        </w:rPr>
        <w:t xml:space="preserve">zápis prevodu alebo prechodu práv z prihlášky úžitkového vzoru na iného prihlasovateľa </w:t>
      </w:r>
      <w:r>
        <w:rPr>
          <w:spacing w:val="-4"/>
          <w:sz w:val="16"/>
        </w:rPr>
        <w:t xml:space="preserve">alebo </w:t>
      </w:r>
      <w:r>
        <w:rPr>
          <w:sz w:val="16"/>
        </w:rPr>
        <w:t>prevodu alebo</w:t>
      </w:r>
    </w:p>
    <w:p w14:paraId="36277AB6" w14:textId="77777777" w:rsidR="000C7B92" w:rsidRDefault="00A85A65">
      <w:pPr>
        <w:pStyle w:val="Zkladntext"/>
        <w:tabs>
          <w:tab w:val="left" w:pos="9277"/>
        </w:tabs>
        <w:spacing w:line="196" w:lineRule="exact"/>
        <w:ind w:left="640"/>
      </w:pPr>
      <w:r>
        <w:t>prechodu úžitkového vzoru na iného majiteľa</w:t>
      </w:r>
      <w:r>
        <w:tab/>
        <w:t>30 eur</w:t>
      </w:r>
    </w:p>
    <w:p w14:paraId="239B6452" w14:textId="77777777" w:rsidR="000C7B92" w:rsidRDefault="00A85A65">
      <w:pPr>
        <w:pStyle w:val="Odsekzoznamu"/>
        <w:numPr>
          <w:ilvl w:val="1"/>
          <w:numId w:val="64"/>
        </w:numPr>
        <w:tabs>
          <w:tab w:val="left" w:pos="842"/>
        </w:tabs>
        <w:spacing w:line="203" w:lineRule="exact"/>
        <w:rPr>
          <w:sz w:val="16"/>
        </w:rPr>
      </w:pPr>
      <w:r>
        <w:rPr>
          <w:sz w:val="16"/>
        </w:rPr>
        <w:t>zápis ďalšieho pôvodcu, prihlasovateľa alebo majiteľa do registra alebo odstránenie pôvodcu,</w:t>
      </w:r>
    </w:p>
    <w:p w14:paraId="1B646D37" w14:textId="77777777" w:rsidR="000C7B92" w:rsidRDefault="00A85A65">
      <w:pPr>
        <w:pStyle w:val="Zkladntext"/>
        <w:tabs>
          <w:tab w:val="left" w:pos="9277"/>
        </w:tabs>
        <w:spacing w:line="203" w:lineRule="exact"/>
        <w:ind w:left="640"/>
      </w:pPr>
      <w:r>
        <w:t>prihlasovateľa alebo majiteľa z</w:t>
      </w:r>
      <w:r>
        <w:rPr>
          <w:spacing w:val="2"/>
        </w:rPr>
        <w:t xml:space="preserve"> </w:t>
      </w:r>
      <w:r>
        <w:t>registra</w:t>
      </w:r>
      <w:r>
        <w:tab/>
        <w:t>20 eur</w:t>
      </w:r>
    </w:p>
    <w:p w14:paraId="76BE9F22" w14:textId="77777777" w:rsidR="000C7B92" w:rsidRDefault="00A85A65">
      <w:pPr>
        <w:pStyle w:val="Odsekzoznamu"/>
        <w:numPr>
          <w:ilvl w:val="1"/>
          <w:numId w:val="64"/>
        </w:numPr>
        <w:tabs>
          <w:tab w:val="left" w:pos="842"/>
        </w:tabs>
        <w:spacing w:line="203" w:lineRule="exact"/>
        <w:rPr>
          <w:sz w:val="16"/>
        </w:rPr>
      </w:pPr>
      <w:r>
        <w:rPr>
          <w:sz w:val="16"/>
        </w:rPr>
        <w:t>zápis licenčnej zmluvy alebo zápis jej ukončenia do registra, za každú prihlášku úžitkového</w:t>
      </w:r>
    </w:p>
    <w:p w14:paraId="09EBD87C" w14:textId="77777777" w:rsidR="000C7B92" w:rsidRDefault="00A85A65">
      <w:pPr>
        <w:pStyle w:val="Zkladntext"/>
        <w:tabs>
          <w:tab w:val="left" w:pos="9277"/>
        </w:tabs>
        <w:spacing w:line="203" w:lineRule="exact"/>
        <w:ind w:left="640"/>
      </w:pPr>
      <w:r>
        <w:t>vzoru alebo úžitkový vzor</w:t>
      </w:r>
      <w:r>
        <w:tab/>
        <w:t>20 eur</w:t>
      </w:r>
    </w:p>
    <w:p w14:paraId="37DCCDB6" w14:textId="77777777" w:rsidR="000C7B92" w:rsidRDefault="00A85A65">
      <w:pPr>
        <w:pStyle w:val="Odsekzoznamu"/>
        <w:numPr>
          <w:ilvl w:val="1"/>
          <w:numId w:val="64"/>
        </w:numPr>
        <w:tabs>
          <w:tab w:val="left" w:pos="842"/>
        </w:tabs>
        <w:spacing w:line="203" w:lineRule="exact"/>
        <w:rPr>
          <w:sz w:val="16"/>
        </w:rPr>
      </w:pPr>
      <w:r>
        <w:rPr>
          <w:sz w:val="16"/>
        </w:rPr>
        <w:t>zápis nútenej licencie alebo zápis jej zrušenia do registra, za každú prihlášku úžitkového vzoru</w:t>
      </w:r>
    </w:p>
    <w:p w14:paraId="2CCC8F97" w14:textId="77777777" w:rsidR="000C7B92" w:rsidRDefault="00A85A65">
      <w:pPr>
        <w:pStyle w:val="Zkladntext"/>
        <w:tabs>
          <w:tab w:val="left" w:pos="9277"/>
        </w:tabs>
        <w:spacing w:line="203" w:lineRule="exact"/>
        <w:ind w:left="640"/>
      </w:pPr>
      <w:r>
        <w:t>alebo úžitkový vzor</w:t>
      </w:r>
      <w:r>
        <w:tab/>
        <w:t>20 eur</w:t>
      </w:r>
    </w:p>
    <w:p w14:paraId="3EAD70D8" w14:textId="77777777" w:rsidR="000C7B92" w:rsidRDefault="00A85A65">
      <w:pPr>
        <w:pStyle w:val="Odsekzoznamu"/>
        <w:numPr>
          <w:ilvl w:val="1"/>
          <w:numId w:val="64"/>
        </w:numPr>
        <w:tabs>
          <w:tab w:val="left" w:pos="842"/>
        </w:tabs>
        <w:spacing w:line="203" w:lineRule="exact"/>
        <w:rPr>
          <w:sz w:val="16"/>
        </w:rPr>
      </w:pPr>
      <w:r>
        <w:rPr>
          <w:sz w:val="16"/>
        </w:rPr>
        <w:t>zápis záložného práva do registra alebo jeho výmaz z registra, za každú prihlášku</w:t>
      </w:r>
      <w:r>
        <w:rPr>
          <w:spacing w:val="2"/>
          <w:sz w:val="16"/>
        </w:rPr>
        <w:t xml:space="preserve"> </w:t>
      </w:r>
      <w:r>
        <w:rPr>
          <w:sz w:val="16"/>
        </w:rPr>
        <w:t>úžitkového</w:t>
      </w:r>
    </w:p>
    <w:p w14:paraId="1ECED1E8" w14:textId="77777777" w:rsidR="000C7B92" w:rsidRDefault="00A85A65">
      <w:pPr>
        <w:pStyle w:val="Zkladntext"/>
        <w:tabs>
          <w:tab w:val="left" w:pos="9277"/>
        </w:tabs>
        <w:spacing w:line="203" w:lineRule="exact"/>
        <w:ind w:left="640"/>
      </w:pPr>
      <w:r>
        <w:t>vzoru alebo úžitkový vzor</w:t>
      </w:r>
      <w:r>
        <w:tab/>
        <w:t>20 eur</w:t>
      </w:r>
    </w:p>
    <w:p w14:paraId="7F577709" w14:textId="77777777" w:rsidR="000C7B92" w:rsidRDefault="00A85A65">
      <w:pPr>
        <w:pStyle w:val="Odsekzoznamu"/>
        <w:numPr>
          <w:ilvl w:val="1"/>
          <w:numId w:val="64"/>
        </w:numPr>
        <w:tabs>
          <w:tab w:val="left" w:pos="842"/>
        </w:tabs>
        <w:spacing w:line="203" w:lineRule="exact"/>
        <w:rPr>
          <w:sz w:val="16"/>
        </w:rPr>
      </w:pPr>
      <w:r>
        <w:rPr>
          <w:sz w:val="16"/>
        </w:rPr>
        <w:t>zápis súdneho sporu alebo zápis jeho ukončenia do registra, za každú prihlášku úžitkového</w:t>
      </w:r>
    </w:p>
    <w:p w14:paraId="597E9897" w14:textId="77777777" w:rsidR="000C7B92" w:rsidRDefault="00A85A65">
      <w:pPr>
        <w:pStyle w:val="Zkladntext"/>
        <w:tabs>
          <w:tab w:val="left" w:pos="9277"/>
        </w:tabs>
        <w:spacing w:line="203" w:lineRule="exact"/>
        <w:ind w:left="640"/>
      </w:pPr>
      <w:r>
        <w:t>vzoru alebo úžitkový vzor</w:t>
      </w:r>
      <w:r>
        <w:tab/>
        <w:t>20 eur</w:t>
      </w:r>
    </w:p>
    <w:p w14:paraId="68B0D0AA" w14:textId="77777777" w:rsidR="000C7B92" w:rsidRDefault="00A85A65">
      <w:pPr>
        <w:pStyle w:val="Odsekzoznamu"/>
        <w:numPr>
          <w:ilvl w:val="1"/>
          <w:numId w:val="64"/>
        </w:numPr>
        <w:tabs>
          <w:tab w:val="left" w:pos="842"/>
        </w:tabs>
        <w:spacing w:line="203" w:lineRule="exact"/>
        <w:rPr>
          <w:sz w:val="16"/>
        </w:rPr>
      </w:pPr>
      <w:r>
        <w:rPr>
          <w:sz w:val="16"/>
        </w:rPr>
        <w:t>zápis exekúcie alebo zápis jej ukončenia do registra, za každú prihlášku úžitkového vzoru alebo</w:t>
      </w:r>
    </w:p>
    <w:p w14:paraId="6241F49B" w14:textId="77777777" w:rsidR="000C7B92" w:rsidRDefault="00A85A65">
      <w:pPr>
        <w:pStyle w:val="Zkladntext"/>
        <w:tabs>
          <w:tab w:val="left" w:pos="9277"/>
        </w:tabs>
        <w:spacing w:line="203" w:lineRule="exact"/>
        <w:ind w:left="640"/>
      </w:pPr>
      <w:r>
        <w:t>úžitkový vzor</w:t>
      </w:r>
      <w:r>
        <w:tab/>
        <w:t>20 eur</w:t>
      </w:r>
    </w:p>
    <w:p w14:paraId="1751B8E6" w14:textId="77777777" w:rsidR="000C7B92" w:rsidRDefault="000C7B92">
      <w:pPr>
        <w:pStyle w:val="Zkladntext"/>
        <w:spacing w:before="5"/>
        <w:ind w:left="0"/>
        <w:rPr>
          <w:sz w:val="22"/>
        </w:rPr>
      </w:pPr>
    </w:p>
    <w:p w14:paraId="352F1A2F" w14:textId="77777777" w:rsidR="000C7B92" w:rsidRDefault="00A85A65">
      <w:pPr>
        <w:pStyle w:val="Nadpis1"/>
      </w:pPr>
      <w:r>
        <w:t>Oslobodenie</w:t>
      </w:r>
    </w:p>
    <w:p w14:paraId="6B0C539D" w14:textId="77777777" w:rsidR="000C7B92" w:rsidRDefault="00A85A65">
      <w:pPr>
        <w:pStyle w:val="Nadpis2"/>
        <w:spacing w:before="3" w:line="242" w:lineRule="auto"/>
        <w:ind w:right="424"/>
      </w:pPr>
      <w:r>
        <w:t>Od poplatku podľa písmena b) druhého bodu tejto položky sú oslobodené žiadosti podľa zákona    č. 92/1991</w:t>
      </w:r>
      <w:r>
        <w:rPr>
          <w:spacing w:val="2"/>
        </w:rPr>
        <w:t xml:space="preserve"> </w:t>
      </w:r>
      <w:r>
        <w:t>Zb.</w:t>
      </w:r>
    </w:p>
    <w:p w14:paraId="52F0A65F" w14:textId="77777777" w:rsidR="000C7B92" w:rsidRDefault="00A85A65">
      <w:pPr>
        <w:ind w:left="125"/>
        <w:rPr>
          <w:sz w:val="20"/>
        </w:rPr>
      </w:pPr>
      <w:r>
        <w:rPr>
          <w:sz w:val="20"/>
        </w:rPr>
        <w:t>v znení neskorších predpisov.</w:t>
      </w:r>
    </w:p>
    <w:p w14:paraId="752B598F" w14:textId="77777777" w:rsidR="000C7B92" w:rsidRDefault="00A85A65">
      <w:pPr>
        <w:pStyle w:val="Nadpis3"/>
        <w:spacing w:before="117" w:line="240" w:lineRule="auto"/>
      </w:pPr>
      <w:r>
        <w:t>Položka 222</w:t>
      </w:r>
    </w:p>
    <w:p w14:paraId="1B17B4FE" w14:textId="77777777" w:rsidR="000C7B92" w:rsidRDefault="00A85A65">
      <w:pPr>
        <w:pStyle w:val="Odsekzoznamu"/>
        <w:numPr>
          <w:ilvl w:val="0"/>
          <w:numId w:val="63"/>
        </w:numPr>
        <w:tabs>
          <w:tab w:val="left" w:pos="348"/>
          <w:tab w:val="left" w:pos="9178"/>
        </w:tabs>
        <w:ind w:hanging="193"/>
        <w:rPr>
          <w:sz w:val="16"/>
        </w:rPr>
      </w:pPr>
      <w:r>
        <w:rPr>
          <w:sz w:val="16"/>
        </w:rPr>
        <w:t>Podanie žiadosti o</w:t>
      </w:r>
      <w:r>
        <w:rPr>
          <w:spacing w:val="2"/>
          <w:sz w:val="16"/>
        </w:rPr>
        <w:t xml:space="preserve"> </w:t>
      </w:r>
      <w:r>
        <w:rPr>
          <w:sz w:val="16"/>
        </w:rPr>
        <w:t>určenie</w:t>
      </w:r>
      <w:r>
        <w:rPr>
          <w:sz w:val="16"/>
        </w:rPr>
        <w:tab/>
        <w:t>166 eur</w:t>
      </w:r>
    </w:p>
    <w:p w14:paraId="7787396E" w14:textId="77777777" w:rsidR="000C7B92" w:rsidRDefault="00A85A65">
      <w:pPr>
        <w:pStyle w:val="Odsekzoznamu"/>
        <w:numPr>
          <w:ilvl w:val="0"/>
          <w:numId w:val="63"/>
        </w:numPr>
        <w:tabs>
          <w:tab w:val="left" w:pos="354"/>
          <w:tab w:val="left" w:pos="9277"/>
        </w:tabs>
        <w:ind w:left="353" w:hanging="199"/>
        <w:rPr>
          <w:sz w:val="16"/>
        </w:rPr>
      </w:pPr>
      <w:r>
        <w:rPr>
          <w:sz w:val="16"/>
        </w:rPr>
        <w:t>Podanie námietok proti zápisu úžitkového vzoru do registra</w:t>
      </w:r>
      <w:r>
        <w:rPr>
          <w:sz w:val="16"/>
        </w:rPr>
        <w:tab/>
        <w:t>40 eur</w:t>
      </w:r>
    </w:p>
    <w:p w14:paraId="19B323E7" w14:textId="77777777" w:rsidR="000C7B92" w:rsidRDefault="00A85A65">
      <w:pPr>
        <w:pStyle w:val="Odsekzoznamu"/>
        <w:numPr>
          <w:ilvl w:val="0"/>
          <w:numId w:val="63"/>
        </w:numPr>
        <w:tabs>
          <w:tab w:val="left" w:pos="338"/>
          <w:tab w:val="left" w:pos="9277"/>
        </w:tabs>
        <w:ind w:left="337" w:hanging="183"/>
        <w:rPr>
          <w:sz w:val="16"/>
        </w:rPr>
      </w:pPr>
      <w:r>
        <w:rPr>
          <w:sz w:val="16"/>
        </w:rPr>
        <w:t>Podanie návrhu na výmaz úžitkového vzoru z registra</w:t>
      </w:r>
      <w:r>
        <w:rPr>
          <w:spacing w:val="2"/>
          <w:sz w:val="16"/>
        </w:rPr>
        <w:t xml:space="preserve"> </w:t>
      </w:r>
      <w:r>
        <w:rPr>
          <w:sz w:val="16"/>
        </w:rPr>
        <w:t>úžitkových vzorov</w:t>
      </w:r>
      <w:r>
        <w:rPr>
          <w:sz w:val="16"/>
        </w:rPr>
        <w:tab/>
        <w:t>80 eur</w:t>
      </w:r>
    </w:p>
    <w:p w14:paraId="087520F9" w14:textId="77777777" w:rsidR="000C7B92" w:rsidRDefault="000C7B92">
      <w:pPr>
        <w:pStyle w:val="Zkladntext"/>
        <w:spacing w:before="11"/>
        <w:ind w:left="0"/>
        <w:rPr>
          <w:sz w:val="23"/>
        </w:rPr>
      </w:pPr>
    </w:p>
    <w:p w14:paraId="107EB1F3" w14:textId="77777777" w:rsidR="000C7B92" w:rsidRDefault="00A85A65">
      <w:pPr>
        <w:pStyle w:val="Nadpis3"/>
        <w:spacing w:before="0"/>
      </w:pPr>
      <w:r>
        <w:t>Položka 223</w:t>
      </w:r>
    </w:p>
    <w:p w14:paraId="677D614F" w14:textId="77777777" w:rsidR="000C7B92" w:rsidRDefault="00A85A65">
      <w:pPr>
        <w:pStyle w:val="Zkladntext"/>
        <w:spacing w:line="203" w:lineRule="exact"/>
      </w:pPr>
      <w:r>
        <w:t>Predĺženie platnosti úžitkového vzoru</w:t>
      </w:r>
    </w:p>
    <w:p w14:paraId="500B1014" w14:textId="77777777" w:rsidR="000C7B92" w:rsidRDefault="00A85A65">
      <w:pPr>
        <w:pStyle w:val="Odsekzoznamu"/>
        <w:numPr>
          <w:ilvl w:val="0"/>
          <w:numId w:val="62"/>
        </w:numPr>
        <w:tabs>
          <w:tab w:val="left" w:pos="358"/>
          <w:tab w:val="left" w:pos="9178"/>
        </w:tabs>
        <w:ind w:hanging="203"/>
        <w:rPr>
          <w:sz w:val="16"/>
        </w:rPr>
      </w:pPr>
      <w:r>
        <w:rPr>
          <w:sz w:val="16"/>
        </w:rPr>
        <w:t>po prvý raz o</w:t>
      </w:r>
      <w:r>
        <w:rPr>
          <w:spacing w:val="2"/>
          <w:sz w:val="16"/>
        </w:rPr>
        <w:t xml:space="preserve"> </w:t>
      </w:r>
      <w:r>
        <w:rPr>
          <w:sz w:val="16"/>
        </w:rPr>
        <w:t>tri roky</w:t>
      </w:r>
      <w:r>
        <w:rPr>
          <w:sz w:val="16"/>
        </w:rPr>
        <w:tab/>
        <w:t>150 eur</w:t>
      </w:r>
    </w:p>
    <w:p w14:paraId="5374BD2F" w14:textId="77777777" w:rsidR="000C7B92" w:rsidRDefault="00A85A65">
      <w:pPr>
        <w:pStyle w:val="Odsekzoznamu"/>
        <w:numPr>
          <w:ilvl w:val="0"/>
          <w:numId w:val="62"/>
        </w:numPr>
        <w:tabs>
          <w:tab w:val="left" w:pos="358"/>
        </w:tabs>
        <w:spacing w:line="203" w:lineRule="exact"/>
        <w:ind w:hanging="203"/>
        <w:rPr>
          <w:sz w:val="16"/>
        </w:rPr>
      </w:pPr>
      <w:r>
        <w:rPr>
          <w:sz w:val="16"/>
        </w:rPr>
        <w:t>po prvý raz o tri roky v dodatočnej lehote do šiestich mesiacov od skončenia platnosti</w:t>
      </w:r>
      <w:r>
        <w:rPr>
          <w:spacing w:val="4"/>
          <w:sz w:val="16"/>
        </w:rPr>
        <w:t xml:space="preserve"> </w:t>
      </w:r>
      <w:r>
        <w:rPr>
          <w:sz w:val="16"/>
        </w:rPr>
        <w:t>úžitkového</w:t>
      </w:r>
    </w:p>
    <w:p w14:paraId="408A9FD2" w14:textId="77777777" w:rsidR="000C7B92" w:rsidRDefault="00A85A65">
      <w:pPr>
        <w:pStyle w:val="Zkladntext"/>
        <w:tabs>
          <w:tab w:val="left" w:pos="9178"/>
        </w:tabs>
        <w:spacing w:line="203" w:lineRule="exact"/>
      </w:pPr>
      <w:r>
        <w:t>vzoru</w:t>
      </w:r>
      <w:r>
        <w:tab/>
        <w:t>300 eur</w:t>
      </w:r>
    </w:p>
    <w:p w14:paraId="21221CC6" w14:textId="77777777" w:rsidR="000C7B92" w:rsidRDefault="00A85A65">
      <w:pPr>
        <w:pStyle w:val="Odsekzoznamu"/>
        <w:numPr>
          <w:ilvl w:val="0"/>
          <w:numId w:val="62"/>
        </w:numPr>
        <w:tabs>
          <w:tab w:val="left" w:pos="358"/>
          <w:tab w:val="left" w:pos="9178"/>
        </w:tabs>
        <w:spacing w:before="39"/>
        <w:ind w:hanging="203"/>
        <w:rPr>
          <w:sz w:val="16"/>
        </w:rPr>
      </w:pPr>
      <w:r>
        <w:rPr>
          <w:sz w:val="16"/>
        </w:rPr>
        <w:t>po druhý raz o</w:t>
      </w:r>
      <w:r>
        <w:rPr>
          <w:spacing w:val="2"/>
          <w:sz w:val="16"/>
        </w:rPr>
        <w:t xml:space="preserve"> </w:t>
      </w:r>
      <w:r>
        <w:rPr>
          <w:sz w:val="16"/>
        </w:rPr>
        <w:t>tri roky</w:t>
      </w:r>
      <w:r>
        <w:rPr>
          <w:sz w:val="16"/>
        </w:rPr>
        <w:tab/>
        <w:t>300 eur</w:t>
      </w:r>
    </w:p>
    <w:p w14:paraId="34B69778" w14:textId="77777777" w:rsidR="000C7B92" w:rsidRDefault="00A85A65">
      <w:pPr>
        <w:pStyle w:val="Odsekzoznamu"/>
        <w:numPr>
          <w:ilvl w:val="0"/>
          <w:numId w:val="62"/>
        </w:numPr>
        <w:tabs>
          <w:tab w:val="left" w:pos="358"/>
          <w:tab w:val="left" w:pos="9126"/>
        </w:tabs>
        <w:ind w:hanging="203"/>
        <w:rPr>
          <w:sz w:val="16"/>
        </w:rPr>
      </w:pPr>
      <w:r>
        <w:rPr>
          <w:sz w:val="16"/>
        </w:rPr>
        <w:t>po druhý raz o tri roky v dodatočnej lehote šiestich mesiacov od skončenia platnosti</w:t>
      </w:r>
      <w:r>
        <w:rPr>
          <w:spacing w:val="4"/>
          <w:sz w:val="16"/>
        </w:rPr>
        <w:t xml:space="preserve"> </w:t>
      </w:r>
      <w:r>
        <w:rPr>
          <w:sz w:val="16"/>
        </w:rPr>
        <w:t>úžitkového vzoru</w:t>
      </w:r>
      <w:r>
        <w:rPr>
          <w:sz w:val="16"/>
        </w:rPr>
        <w:tab/>
        <w:t>600 eur.</w:t>
      </w:r>
    </w:p>
    <w:p w14:paraId="5BDDB1A1" w14:textId="77777777" w:rsidR="000C7B92" w:rsidRDefault="000C7B92">
      <w:pPr>
        <w:pStyle w:val="Zkladntext"/>
        <w:spacing w:before="5"/>
        <w:ind w:left="0"/>
        <w:rPr>
          <w:sz w:val="22"/>
        </w:rPr>
      </w:pPr>
    </w:p>
    <w:p w14:paraId="62F461ED" w14:textId="77777777" w:rsidR="000C7B92" w:rsidRDefault="00A85A65">
      <w:pPr>
        <w:pStyle w:val="Nadpis1"/>
      </w:pPr>
      <w:r>
        <w:t>Poznámka</w:t>
      </w:r>
    </w:p>
    <w:p w14:paraId="545DA547" w14:textId="77777777" w:rsidR="000C7B92" w:rsidRDefault="00A85A65">
      <w:pPr>
        <w:pStyle w:val="Nadpis2"/>
        <w:spacing w:before="202" w:line="242" w:lineRule="auto"/>
        <w:ind w:right="123" w:firstLine="226"/>
        <w:jc w:val="both"/>
      </w:pPr>
      <w:r>
        <w:t xml:space="preserve">Ak dôjde k zápisu úžitkového vzoru do registra úžitkových vzorov po uplynutí doby </w:t>
      </w:r>
      <w:r>
        <w:rPr>
          <w:spacing w:val="-3"/>
        </w:rPr>
        <w:t xml:space="preserve">jeho </w:t>
      </w:r>
      <w:r>
        <w:t xml:space="preserve">platnosti, poplatok za predĺženie je splatný bez žiadosti majiteľa úžitkového vzoru do </w:t>
      </w:r>
      <w:r>
        <w:rPr>
          <w:spacing w:val="-4"/>
        </w:rPr>
        <w:t xml:space="preserve">dvoch </w:t>
      </w:r>
      <w:r>
        <w:t>mesiacov od vydania osvedčenia na základe písomnej výzvy.</w:t>
      </w:r>
    </w:p>
    <w:p w14:paraId="279A6904" w14:textId="77777777" w:rsidR="000C7B92" w:rsidRDefault="00A85A65">
      <w:pPr>
        <w:spacing w:line="262" w:lineRule="exact"/>
        <w:ind w:left="123" w:right="123"/>
        <w:jc w:val="center"/>
        <w:rPr>
          <w:b/>
          <w:sz w:val="20"/>
        </w:rPr>
      </w:pPr>
      <w:r>
        <w:rPr>
          <w:b/>
          <w:sz w:val="20"/>
        </w:rPr>
        <w:t>DIZAJNY</w:t>
      </w:r>
    </w:p>
    <w:p w14:paraId="69BB7838" w14:textId="77777777" w:rsidR="000C7B92" w:rsidRDefault="00A85A65">
      <w:pPr>
        <w:spacing w:before="174"/>
        <w:ind w:left="352"/>
        <w:rPr>
          <w:b/>
          <w:sz w:val="20"/>
        </w:rPr>
      </w:pPr>
      <w:r>
        <w:rPr>
          <w:b/>
          <w:sz w:val="20"/>
        </w:rPr>
        <w:t>Položka 224</w:t>
      </w:r>
    </w:p>
    <w:p w14:paraId="57FFFE45" w14:textId="77777777" w:rsidR="000C7B92" w:rsidRDefault="000C7B92">
      <w:pPr>
        <w:pStyle w:val="Zkladntext"/>
        <w:spacing w:before="10"/>
        <w:ind w:left="0"/>
        <w:rPr>
          <w:b/>
          <w:sz w:val="24"/>
        </w:rPr>
      </w:pPr>
    </w:p>
    <w:p w14:paraId="12CA758F" w14:textId="77777777" w:rsidR="000C7B92" w:rsidRDefault="00A85A65">
      <w:pPr>
        <w:pStyle w:val="Odsekzoznamu"/>
        <w:numPr>
          <w:ilvl w:val="0"/>
          <w:numId w:val="61"/>
        </w:numPr>
        <w:tabs>
          <w:tab w:val="left" w:pos="348"/>
        </w:tabs>
        <w:spacing w:before="0"/>
        <w:ind w:hanging="193"/>
        <w:rPr>
          <w:sz w:val="16"/>
        </w:rPr>
      </w:pPr>
      <w:r>
        <w:rPr>
          <w:sz w:val="16"/>
        </w:rPr>
        <w:t>Podanie jednoduchej prihlášky dizajnu</w:t>
      </w:r>
    </w:p>
    <w:p w14:paraId="7C0CB647" w14:textId="77777777" w:rsidR="000C7B92" w:rsidRDefault="000C7B92">
      <w:pPr>
        <w:rPr>
          <w:sz w:val="16"/>
        </w:rPr>
        <w:sectPr w:rsidR="000C7B92">
          <w:pgSz w:w="11910" w:h="16840"/>
          <w:pgMar w:top="1160" w:right="980" w:bottom="280" w:left="980" w:header="796" w:footer="0" w:gutter="0"/>
          <w:cols w:space="708"/>
        </w:sectPr>
      </w:pPr>
    </w:p>
    <w:p w14:paraId="0EB9BF00" w14:textId="77777777" w:rsidR="000C7B92" w:rsidRDefault="000C7B92">
      <w:pPr>
        <w:pStyle w:val="Zkladntext"/>
        <w:spacing w:before="10"/>
        <w:ind w:left="0"/>
        <w:rPr>
          <w:sz w:val="10"/>
        </w:rPr>
      </w:pPr>
    </w:p>
    <w:p w14:paraId="06E12A8F" w14:textId="77777777" w:rsidR="000C7B92" w:rsidRDefault="00A85A65">
      <w:pPr>
        <w:pStyle w:val="Odsekzoznamu"/>
        <w:numPr>
          <w:ilvl w:val="0"/>
          <w:numId w:val="60"/>
        </w:numPr>
        <w:tabs>
          <w:tab w:val="left" w:pos="358"/>
          <w:tab w:val="left" w:pos="9277"/>
        </w:tabs>
        <w:spacing w:before="100"/>
        <w:ind w:hanging="203"/>
        <w:rPr>
          <w:sz w:val="16"/>
        </w:rPr>
      </w:pPr>
      <w:r>
        <w:rPr>
          <w:sz w:val="16"/>
        </w:rPr>
        <w:t>pôvodcom alebo spolupôvodcami .....</w:t>
      </w:r>
      <w:r>
        <w:rPr>
          <w:sz w:val="16"/>
        </w:rPr>
        <w:tab/>
        <w:t>20 eur</w:t>
      </w:r>
    </w:p>
    <w:p w14:paraId="072A7556" w14:textId="77777777" w:rsidR="000C7B92" w:rsidRDefault="00A85A65">
      <w:pPr>
        <w:pStyle w:val="Odsekzoznamu"/>
        <w:numPr>
          <w:ilvl w:val="0"/>
          <w:numId w:val="60"/>
        </w:numPr>
        <w:tabs>
          <w:tab w:val="left" w:pos="376"/>
        </w:tabs>
        <w:spacing w:line="203" w:lineRule="exact"/>
        <w:ind w:left="375" w:hanging="221"/>
        <w:rPr>
          <w:sz w:val="16"/>
        </w:rPr>
      </w:pPr>
      <w:r>
        <w:rPr>
          <w:sz w:val="16"/>
        </w:rPr>
        <w:t>iným</w:t>
      </w:r>
      <w:r>
        <w:rPr>
          <w:spacing w:val="18"/>
          <w:sz w:val="16"/>
        </w:rPr>
        <w:t xml:space="preserve"> </w:t>
      </w:r>
      <w:r>
        <w:rPr>
          <w:sz w:val="16"/>
        </w:rPr>
        <w:t>prihlasovateľom</w:t>
      </w:r>
      <w:r>
        <w:rPr>
          <w:spacing w:val="18"/>
          <w:sz w:val="16"/>
        </w:rPr>
        <w:t xml:space="preserve"> </w:t>
      </w:r>
      <w:r>
        <w:rPr>
          <w:sz w:val="16"/>
        </w:rPr>
        <w:t>ako</w:t>
      </w:r>
      <w:r>
        <w:rPr>
          <w:spacing w:val="18"/>
          <w:sz w:val="16"/>
        </w:rPr>
        <w:t xml:space="preserve"> </w:t>
      </w:r>
      <w:r>
        <w:rPr>
          <w:sz w:val="16"/>
        </w:rPr>
        <w:t>pôvodcom</w:t>
      </w:r>
      <w:r>
        <w:rPr>
          <w:spacing w:val="18"/>
          <w:sz w:val="16"/>
        </w:rPr>
        <w:t xml:space="preserve"> </w:t>
      </w:r>
      <w:r>
        <w:rPr>
          <w:sz w:val="16"/>
        </w:rPr>
        <w:t>alebo</w:t>
      </w:r>
      <w:r>
        <w:rPr>
          <w:spacing w:val="18"/>
          <w:sz w:val="16"/>
        </w:rPr>
        <w:t xml:space="preserve"> </w:t>
      </w:r>
      <w:r>
        <w:rPr>
          <w:sz w:val="16"/>
        </w:rPr>
        <w:t>prihlasovateľmi,</w:t>
      </w:r>
      <w:r>
        <w:rPr>
          <w:spacing w:val="18"/>
          <w:sz w:val="16"/>
        </w:rPr>
        <w:t xml:space="preserve"> </w:t>
      </w:r>
      <w:r>
        <w:rPr>
          <w:sz w:val="16"/>
        </w:rPr>
        <w:t>ktorí</w:t>
      </w:r>
      <w:r>
        <w:rPr>
          <w:spacing w:val="18"/>
          <w:sz w:val="16"/>
        </w:rPr>
        <w:t xml:space="preserve"> </w:t>
      </w:r>
      <w:r>
        <w:rPr>
          <w:sz w:val="16"/>
        </w:rPr>
        <w:t>nie</w:t>
      </w:r>
      <w:r>
        <w:rPr>
          <w:spacing w:val="18"/>
          <w:sz w:val="16"/>
        </w:rPr>
        <w:t xml:space="preserve"> </w:t>
      </w:r>
      <w:r>
        <w:rPr>
          <w:sz w:val="16"/>
        </w:rPr>
        <w:t>sú</w:t>
      </w:r>
      <w:r>
        <w:rPr>
          <w:spacing w:val="18"/>
          <w:sz w:val="16"/>
        </w:rPr>
        <w:t xml:space="preserve"> </w:t>
      </w:r>
      <w:r>
        <w:rPr>
          <w:sz w:val="16"/>
        </w:rPr>
        <w:t>zhodní</w:t>
      </w:r>
    </w:p>
    <w:p w14:paraId="02E41F5D" w14:textId="77777777" w:rsidR="000C7B92" w:rsidRDefault="00A85A65">
      <w:pPr>
        <w:pStyle w:val="Zkladntext"/>
        <w:tabs>
          <w:tab w:val="left" w:pos="9277"/>
        </w:tabs>
        <w:spacing w:line="203" w:lineRule="exact"/>
      </w:pPr>
      <w:r>
        <w:t>so spolupôvodcami .....</w:t>
      </w:r>
      <w:r>
        <w:tab/>
        <w:t>40 eur</w:t>
      </w:r>
    </w:p>
    <w:p w14:paraId="0493F254" w14:textId="77777777" w:rsidR="000C7B92" w:rsidRDefault="00A85A65">
      <w:pPr>
        <w:pStyle w:val="Odsekzoznamu"/>
        <w:numPr>
          <w:ilvl w:val="0"/>
          <w:numId w:val="61"/>
        </w:numPr>
        <w:tabs>
          <w:tab w:val="left" w:pos="354"/>
        </w:tabs>
        <w:ind w:left="353" w:hanging="199"/>
        <w:rPr>
          <w:sz w:val="16"/>
        </w:rPr>
      </w:pPr>
      <w:r>
        <w:rPr>
          <w:sz w:val="16"/>
        </w:rPr>
        <w:t>Podanie hromadnej prihlášky dizajnu</w:t>
      </w:r>
    </w:p>
    <w:p w14:paraId="3AC43531" w14:textId="77777777" w:rsidR="000C7B92" w:rsidRDefault="00A85A65">
      <w:pPr>
        <w:pStyle w:val="Odsekzoznamu"/>
        <w:numPr>
          <w:ilvl w:val="0"/>
          <w:numId w:val="59"/>
        </w:numPr>
        <w:tabs>
          <w:tab w:val="left" w:pos="358"/>
          <w:tab w:val="left" w:pos="9277"/>
        </w:tabs>
        <w:ind w:hanging="203"/>
        <w:rPr>
          <w:sz w:val="16"/>
        </w:rPr>
      </w:pPr>
      <w:r>
        <w:rPr>
          <w:sz w:val="16"/>
        </w:rPr>
        <w:t>pôvodcom alebo spolupôvodcami .....</w:t>
      </w:r>
      <w:r>
        <w:rPr>
          <w:sz w:val="16"/>
        </w:rPr>
        <w:tab/>
        <w:t>20 eur</w:t>
      </w:r>
    </w:p>
    <w:p w14:paraId="14397DDF" w14:textId="77777777" w:rsidR="000C7B92" w:rsidRDefault="00A85A65">
      <w:pPr>
        <w:pStyle w:val="Odsekzoznamu"/>
        <w:numPr>
          <w:ilvl w:val="0"/>
          <w:numId w:val="59"/>
        </w:numPr>
        <w:tabs>
          <w:tab w:val="left" w:pos="376"/>
        </w:tabs>
        <w:spacing w:before="39" w:line="203" w:lineRule="exact"/>
        <w:ind w:left="375" w:hanging="221"/>
        <w:rPr>
          <w:sz w:val="16"/>
        </w:rPr>
      </w:pPr>
      <w:r>
        <w:rPr>
          <w:sz w:val="16"/>
        </w:rPr>
        <w:t>iným</w:t>
      </w:r>
      <w:r>
        <w:rPr>
          <w:spacing w:val="18"/>
          <w:sz w:val="16"/>
        </w:rPr>
        <w:t xml:space="preserve"> </w:t>
      </w:r>
      <w:r>
        <w:rPr>
          <w:sz w:val="16"/>
        </w:rPr>
        <w:t>prihlasovateľom</w:t>
      </w:r>
      <w:r>
        <w:rPr>
          <w:spacing w:val="18"/>
          <w:sz w:val="16"/>
        </w:rPr>
        <w:t xml:space="preserve"> </w:t>
      </w:r>
      <w:r>
        <w:rPr>
          <w:sz w:val="16"/>
        </w:rPr>
        <w:t>ako</w:t>
      </w:r>
      <w:r>
        <w:rPr>
          <w:spacing w:val="18"/>
          <w:sz w:val="16"/>
        </w:rPr>
        <w:t xml:space="preserve"> </w:t>
      </w:r>
      <w:r>
        <w:rPr>
          <w:sz w:val="16"/>
        </w:rPr>
        <w:t>pôvodcom</w:t>
      </w:r>
      <w:r>
        <w:rPr>
          <w:spacing w:val="18"/>
          <w:sz w:val="16"/>
        </w:rPr>
        <w:t xml:space="preserve"> </w:t>
      </w:r>
      <w:r>
        <w:rPr>
          <w:sz w:val="16"/>
        </w:rPr>
        <w:t>alebo</w:t>
      </w:r>
      <w:r>
        <w:rPr>
          <w:spacing w:val="18"/>
          <w:sz w:val="16"/>
        </w:rPr>
        <w:t xml:space="preserve"> </w:t>
      </w:r>
      <w:r>
        <w:rPr>
          <w:sz w:val="16"/>
        </w:rPr>
        <w:t>prihlasovateľmi,</w:t>
      </w:r>
      <w:r>
        <w:rPr>
          <w:spacing w:val="18"/>
          <w:sz w:val="16"/>
        </w:rPr>
        <w:t xml:space="preserve"> </w:t>
      </w:r>
      <w:r>
        <w:rPr>
          <w:sz w:val="16"/>
        </w:rPr>
        <w:t>ktorí</w:t>
      </w:r>
      <w:r>
        <w:rPr>
          <w:spacing w:val="18"/>
          <w:sz w:val="16"/>
        </w:rPr>
        <w:t xml:space="preserve"> </w:t>
      </w:r>
      <w:r>
        <w:rPr>
          <w:sz w:val="16"/>
        </w:rPr>
        <w:t>nie</w:t>
      </w:r>
      <w:r>
        <w:rPr>
          <w:spacing w:val="18"/>
          <w:sz w:val="16"/>
        </w:rPr>
        <w:t xml:space="preserve"> </w:t>
      </w:r>
      <w:r>
        <w:rPr>
          <w:sz w:val="16"/>
        </w:rPr>
        <w:t>sú</w:t>
      </w:r>
      <w:r>
        <w:rPr>
          <w:spacing w:val="18"/>
          <w:sz w:val="16"/>
        </w:rPr>
        <w:t xml:space="preserve"> </w:t>
      </w:r>
      <w:r>
        <w:rPr>
          <w:sz w:val="16"/>
        </w:rPr>
        <w:t>zhodní</w:t>
      </w:r>
    </w:p>
    <w:p w14:paraId="7C9E9FD6" w14:textId="77777777" w:rsidR="000C7B92" w:rsidRDefault="00A85A65">
      <w:pPr>
        <w:pStyle w:val="Zkladntext"/>
        <w:tabs>
          <w:tab w:val="left" w:pos="9277"/>
        </w:tabs>
        <w:spacing w:line="203" w:lineRule="exact"/>
      </w:pPr>
      <w:r>
        <w:t>so spolupôvodcami .....</w:t>
      </w:r>
      <w:r>
        <w:tab/>
        <w:t>40 eur</w:t>
      </w:r>
    </w:p>
    <w:p w14:paraId="6C66CE0C" w14:textId="77777777" w:rsidR="000C7B92" w:rsidRDefault="00A85A65">
      <w:pPr>
        <w:pStyle w:val="Odsekzoznamu"/>
        <w:numPr>
          <w:ilvl w:val="0"/>
          <w:numId w:val="59"/>
        </w:numPr>
        <w:tabs>
          <w:tab w:val="left" w:pos="439"/>
        </w:tabs>
        <w:spacing w:line="203" w:lineRule="exact"/>
        <w:ind w:left="438" w:hanging="284"/>
        <w:rPr>
          <w:sz w:val="16"/>
        </w:rPr>
      </w:pPr>
      <w:r>
        <w:rPr>
          <w:sz w:val="16"/>
        </w:rPr>
        <w:t>za</w:t>
      </w:r>
      <w:r>
        <w:rPr>
          <w:spacing w:val="29"/>
          <w:sz w:val="16"/>
        </w:rPr>
        <w:t xml:space="preserve"> </w:t>
      </w:r>
      <w:r>
        <w:rPr>
          <w:sz w:val="16"/>
        </w:rPr>
        <w:t>každý</w:t>
      </w:r>
      <w:r>
        <w:rPr>
          <w:spacing w:val="29"/>
          <w:sz w:val="16"/>
        </w:rPr>
        <w:t xml:space="preserve"> </w:t>
      </w:r>
      <w:r>
        <w:rPr>
          <w:sz w:val="16"/>
        </w:rPr>
        <w:t>ďalší</w:t>
      </w:r>
      <w:r>
        <w:rPr>
          <w:spacing w:val="29"/>
          <w:sz w:val="16"/>
        </w:rPr>
        <w:t xml:space="preserve"> </w:t>
      </w:r>
      <w:r>
        <w:rPr>
          <w:sz w:val="16"/>
        </w:rPr>
        <w:t>dizajn</w:t>
      </w:r>
      <w:r>
        <w:rPr>
          <w:spacing w:val="29"/>
          <w:sz w:val="16"/>
        </w:rPr>
        <w:t xml:space="preserve"> </w:t>
      </w:r>
      <w:r>
        <w:rPr>
          <w:sz w:val="16"/>
        </w:rPr>
        <w:t>v</w:t>
      </w:r>
      <w:r>
        <w:rPr>
          <w:spacing w:val="2"/>
          <w:sz w:val="16"/>
        </w:rPr>
        <w:t xml:space="preserve"> </w:t>
      </w:r>
      <w:r>
        <w:rPr>
          <w:sz w:val="16"/>
        </w:rPr>
        <w:t>hromadnej</w:t>
      </w:r>
      <w:r>
        <w:rPr>
          <w:spacing w:val="30"/>
          <w:sz w:val="16"/>
        </w:rPr>
        <w:t xml:space="preserve"> </w:t>
      </w:r>
      <w:r>
        <w:rPr>
          <w:sz w:val="16"/>
        </w:rPr>
        <w:t>prihláške</w:t>
      </w:r>
      <w:r>
        <w:rPr>
          <w:spacing w:val="29"/>
          <w:sz w:val="16"/>
        </w:rPr>
        <w:t xml:space="preserve"> </w:t>
      </w:r>
      <w:r>
        <w:rPr>
          <w:sz w:val="16"/>
        </w:rPr>
        <w:t>prihlásený</w:t>
      </w:r>
      <w:r>
        <w:rPr>
          <w:spacing w:val="29"/>
          <w:sz w:val="16"/>
        </w:rPr>
        <w:t xml:space="preserve"> </w:t>
      </w:r>
      <w:r>
        <w:rPr>
          <w:sz w:val="16"/>
        </w:rPr>
        <w:t>pôvodcom</w:t>
      </w:r>
      <w:r>
        <w:rPr>
          <w:spacing w:val="29"/>
          <w:sz w:val="16"/>
        </w:rPr>
        <w:t xml:space="preserve"> </w:t>
      </w:r>
      <w:r>
        <w:rPr>
          <w:sz w:val="16"/>
        </w:rPr>
        <w:t>alebo</w:t>
      </w:r>
    </w:p>
    <w:p w14:paraId="3EFBA58F" w14:textId="77777777" w:rsidR="000C7B92" w:rsidRDefault="00A85A65">
      <w:pPr>
        <w:pStyle w:val="Zkladntext"/>
        <w:tabs>
          <w:tab w:val="left" w:pos="9277"/>
        </w:tabs>
        <w:spacing w:line="203" w:lineRule="exact"/>
      </w:pPr>
      <w:r>
        <w:t>spolupôvodcami .....</w:t>
      </w:r>
      <w:r>
        <w:tab/>
        <w:t>10 eur</w:t>
      </w:r>
    </w:p>
    <w:p w14:paraId="570B3AE3" w14:textId="77777777" w:rsidR="000C7B92" w:rsidRDefault="00A85A65">
      <w:pPr>
        <w:pStyle w:val="Odsekzoznamu"/>
        <w:numPr>
          <w:ilvl w:val="0"/>
          <w:numId w:val="59"/>
        </w:numPr>
        <w:tabs>
          <w:tab w:val="left" w:pos="390"/>
        </w:tabs>
        <w:spacing w:line="203" w:lineRule="exact"/>
        <w:ind w:left="389" w:hanging="235"/>
        <w:rPr>
          <w:sz w:val="16"/>
        </w:rPr>
      </w:pPr>
      <w:r>
        <w:rPr>
          <w:sz w:val="16"/>
        </w:rPr>
        <w:t>za</w:t>
      </w:r>
      <w:r>
        <w:rPr>
          <w:spacing w:val="32"/>
          <w:sz w:val="16"/>
        </w:rPr>
        <w:t xml:space="preserve"> </w:t>
      </w:r>
      <w:r>
        <w:rPr>
          <w:sz w:val="16"/>
        </w:rPr>
        <w:t>každý</w:t>
      </w:r>
      <w:r>
        <w:rPr>
          <w:spacing w:val="32"/>
          <w:sz w:val="16"/>
        </w:rPr>
        <w:t xml:space="preserve"> </w:t>
      </w:r>
      <w:r>
        <w:rPr>
          <w:sz w:val="16"/>
        </w:rPr>
        <w:t>ďalší</w:t>
      </w:r>
      <w:r>
        <w:rPr>
          <w:spacing w:val="32"/>
          <w:sz w:val="16"/>
        </w:rPr>
        <w:t xml:space="preserve"> </w:t>
      </w:r>
      <w:r>
        <w:rPr>
          <w:sz w:val="16"/>
        </w:rPr>
        <w:t>dizajn</w:t>
      </w:r>
      <w:r>
        <w:rPr>
          <w:spacing w:val="32"/>
          <w:sz w:val="16"/>
        </w:rPr>
        <w:t xml:space="preserve"> </w:t>
      </w:r>
      <w:r>
        <w:rPr>
          <w:sz w:val="16"/>
        </w:rPr>
        <w:t>v</w:t>
      </w:r>
      <w:r>
        <w:rPr>
          <w:spacing w:val="2"/>
          <w:sz w:val="16"/>
        </w:rPr>
        <w:t xml:space="preserve"> </w:t>
      </w:r>
      <w:r>
        <w:rPr>
          <w:sz w:val="16"/>
        </w:rPr>
        <w:t>hromadnej</w:t>
      </w:r>
      <w:r>
        <w:rPr>
          <w:spacing w:val="33"/>
          <w:sz w:val="16"/>
        </w:rPr>
        <w:t xml:space="preserve"> </w:t>
      </w:r>
      <w:r>
        <w:rPr>
          <w:sz w:val="16"/>
        </w:rPr>
        <w:t>prihláške</w:t>
      </w:r>
      <w:r>
        <w:rPr>
          <w:spacing w:val="32"/>
          <w:sz w:val="16"/>
        </w:rPr>
        <w:t xml:space="preserve"> </w:t>
      </w:r>
      <w:r>
        <w:rPr>
          <w:sz w:val="16"/>
        </w:rPr>
        <w:t>prihlásený</w:t>
      </w:r>
      <w:r>
        <w:rPr>
          <w:spacing w:val="32"/>
          <w:sz w:val="16"/>
        </w:rPr>
        <w:t xml:space="preserve"> </w:t>
      </w:r>
      <w:r>
        <w:rPr>
          <w:sz w:val="16"/>
        </w:rPr>
        <w:t>iným</w:t>
      </w:r>
      <w:r>
        <w:rPr>
          <w:spacing w:val="32"/>
          <w:sz w:val="16"/>
        </w:rPr>
        <w:t xml:space="preserve"> </w:t>
      </w:r>
      <w:r>
        <w:rPr>
          <w:sz w:val="16"/>
        </w:rPr>
        <w:t>prihlasovateľom</w:t>
      </w:r>
    </w:p>
    <w:p w14:paraId="64DEEB6E" w14:textId="77777777" w:rsidR="000C7B92" w:rsidRDefault="00A85A65">
      <w:pPr>
        <w:pStyle w:val="Zkladntext"/>
        <w:tabs>
          <w:tab w:val="left" w:pos="9277"/>
        </w:tabs>
        <w:spacing w:line="203" w:lineRule="exact"/>
      </w:pPr>
      <w:r>
        <w:t>ako pôvodcom alebo prihlasovateľmi, ktorí nie sú zhodní so spolupôvodcami .....</w:t>
      </w:r>
      <w:r>
        <w:tab/>
        <w:t>20 eur</w:t>
      </w:r>
    </w:p>
    <w:p w14:paraId="56FADA6A" w14:textId="77777777" w:rsidR="000C7B92" w:rsidRDefault="00A85A65">
      <w:pPr>
        <w:pStyle w:val="Odsekzoznamu"/>
        <w:numPr>
          <w:ilvl w:val="0"/>
          <w:numId w:val="61"/>
        </w:numPr>
        <w:tabs>
          <w:tab w:val="left" w:pos="338"/>
        </w:tabs>
        <w:ind w:left="337" w:hanging="183"/>
        <w:rPr>
          <w:sz w:val="16"/>
        </w:rPr>
      </w:pPr>
      <w:r>
        <w:rPr>
          <w:sz w:val="16"/>
        </w:rPr>
        <w:t>Podanie žiadosti o</w:t>
      </w:r>
    </w:p>
    <w:p w14:paraId="7099ED38" w14:textId="77777777" w:rsidR="000C7B92" w:rsidRDefault="00A85A65">
      <w:pPr>
        <w:pStyle w:val="Odsekzoznamu"/>
        <w:numPr>
          <w:ilvl w:val="0"/>
          <w:numId w:val="58"/>
        </w:numPr>
        <w:tabs>
          <w:tab w:val="left" w:pos="358"/>
          <w:tab w:val="left" w:pos="9277"/>
        </w:tabs>
        <w:ind w:hanging="203"/>
        <w:rPr>
          <w:sz w:val="16"/>
        </w:rPr>
      </w:pPr>
      <w:r>
        <w:rPr>
          <w:sz w:val="16"/>
        </w:rPr>
        <w:t>odklad zverejnenia dizajnu .....</w:t>
      </w:r>
      <w:r>
        <w:rPr>
          <w:sz w:val="16"/>
        </w:rPr>
        <w:tab/>
        <w:t>20 eur</w:t>
      </w:r>
    </w:p>
    <w:p w14:paraId="5C2E7FF1" w14:textId="77777777" w:rsidR="000C7B92" w:rsidRDefault="00A85A65">
      <w:pPr>
        <w:pStyle w:val="Odsekzoznamu"/>
        <w:numPr>
          <w:ilvl w:val="0"/>
          <w:numId w:val="58"/>
        </w:numPr>
        <w:tabs>
          <w:tab w:val="left" w:pos="375"/>
        </w:tabs>
        <w:spacing w:line="203" w:lineRule="exact"/>
        <w:ind w:left="374" w:hanging="220"/>
        <w:rPr>
          <w:sz w:val="16"/>
        </w:rPr>
      </w:pPr>
      <w:r>
        <w:rPr>
          <w:sz w:val="16"/>
        </w:rPr>
        <w:t>zápis</w:t>
      </w:r>
      <w:r>
        <w:rPr>
          <w:spacing w:val="17"/>
          <w:sz w:val="16"/>
        </w:rPr>
        <w:t xml:space="preserve"> </w:t>
      </w:r>
      <w:r>
        <w:rPr>
          <w:sz w:val="16"/>
        </w:rPr>
        <w:t>prevodu</w:t>
      </w:r>
      <w:r>
        <w:rPr>
          <w:spacing w:val="17"/>
          <w:sz w:val="16"/>
        </w:rPr>
        <w:t xml:space="preserve"> </w:t>
      </w:r>
      <w:r>
        <w:rPr>
          <w:sz w:val="16"/>
        </w:rPr>
        <w:t>alebo</w:t>
      </w:r>
      <w:r>
        <w:rPr>
          <w:spacing w:val="17"/>
          <w:sz w:val="16"/>
        </w:rPr>
        <w:t xml:space="preserve"> </w:t>
      </w:r>
      <w:r>
        <w:rPr>
          <w:sz w:val="16"/>
        </w:rPr>
        <w:t>prechodu</w:t>
      </w:r>
      <w:r>
        <w:rPr>
          <w:spacing w:val="17"/>
          <w:sz w:val="16"/>
        </w:rPr>
        <w:t xml:space="preserve"> </w:t>
      </w:r>
      <w:r>
        <w:rPr>
          <w:sz w:val="16"/>
        </w:rPr>
        <w:t>práv</w:t>
      </w:r>
      <w:r>
        <w:rPr>
          <w:spacing w:val="17"/>
          <w:sz w:val="16"/>
        </w:rPr>
        <w:t xml:space="preserve"> </w:t>
      </w:r>
      <w:r>
        <w:rPr>
          <w:sz w:val="16"/>
        </w:rPr>
        <w:t>z</w:t>
      </w:r>
      <w:r>
        <w:rPr>
          <w:spacing w:val="2"/>
          <w:sz w:val="16"/>
        </w:rPr>
        <w:t xml:space="preserve"> </w:t>
      </w:r>
      <w:r>
        <w:rPr>
          <w:sz w:val="16"/>
        </w:rPr>
        <w:t>prihlášky</w:t>
      </w:r>
      <w:r>
        <w:rPr>
          <w:spacing w:val="17"/>
          <w:sz w:val="16"/>
        </w:rPr>
        <w:t xml:space="preserve"> </w:t>
      </w:r>
      <w:r>
        <w:rPr>
          <w:sz w:val="16"/>
        </w:rPr>
        <w:t>dizajnu</w:t>
      </w:r>
      <w:r>
        <w:rPr>
          <w:spacing w:val="17"/>
          <w:sz w:val="16"/>
        </w:rPr>
        <w:t xml:space="preserve"> </w:t>
      </w:r>
      <w:r>
        <w:rPr>
          <w:sz w:val="16"/>
        </w:rPr>
        <w:t>na</w:t>
      </w:r>
      <w:r>
        <w:rPr>
          <w:spacing w:val="17"/>
          <w:sz w:val="16"/>
        </w:rPr>
        <w:t xml:space="preserve"> </w:t>
      </w:r>
      <w:r>
        <w:rPr>
          <w:sz w:val="16"/>
        </w:rPr>
        <w:t>iného</w:t>
      </w:r>
      <w:r>
        <w:rPr>
          <w:spacing w:val="17"/>
          <w:sz w:val="16"/>
        </w:rPr>
        <w:t xml:space="preserve"> </w:t>
      </w:r>
      <w:r>
        <w:rPr>
          <w:sz w:val="16"/>
        </w:rPr>
        <w:t>prihlasovateľa</w:t>
      </w:r>
    </w:p>
    <w:p w14:paraId="7EEF3177" w14:textId="77777777" w:rsidR="000C7B92" w:rsidRDefault="00A85A65">
      <w:pPr>
        <w:pStyle w:val="Zkladntext"/>
        <w:tabs>
          <w:tab w:val="left" w:pos="9277"/>
        </w:tabs>
        <w:spacing w:line="203" w:lineRule="exact"/>
      </w:pPr>
      <w:r>
        <w:t>alebo prevodu alebo prechodu zapísaného dizajnu na iného majiteľa .....</w:t>
      </w:r>
      <w:r>
        <w:tab/>
        <w:t>30 eur</w:t>
      </w:r>
    </w:p>
    <w:p w14:paraId="3949982B" w14:textId="77777777" w:rsidR="000C7B92" w:rsidRDefault="00A85A65">
      <w:pPr>
        <w:pStyle w:val="Odsekzoznamu"/>
        <w:numPr>
          <w:ilvl w:val="0"/>
          <w:numId w:val="58"/>
        </w:numPr>
        <w:tabs>
          <w:tab w:val="left" w:pos="451"/>
        </w:tabs>
        <w:spacing w:line="203" w:lineRule="exact"/>
        <w:ind w:left="450" w:hanging="296"/>
        <w:rPr>
          <w:sz w:val="16"/>
        </w:rPr>
      </w:pPr>
      <w:r>
        <w:rPr>
          <w:sz w:val="16"/>
        </w:rPr>
        <w:t>zápis ďalšieho pôvodcu, prihlasovateľa alebo majiteľa do registra</w:t>
      </w:r>
      <w:r>
        <w:rPr>
          <w:spacing w:val="30"/>
          <w:sz w:val="16"/>
        </w:rPr>
        <w:t xml:space="preserve"> </w:t>
      </w:r>
      <w:r>
        <w:rPr>
          <w:sz w:val="16"/>
        </w:rPr>
        <w:t>alebo</w:t>
      </w:r>
    </w:p>
    <w:p w14:paraId="575F7FDD" w14:textId="77777777" w:rsidR="000C7B92" w:rsidRDefault="00A85A65">
      <w:pPr>
        <w:pStyle w:val="Zkladntext"/>
        <w:tabs>
          <w:tab w:val="left" w:pos="9277"/>
        </w:tabs>
        <w:spacing w:line="203" w:lineRule="exact"/>
      </w:pPr>
      <w:r>
        <w:t>odstránenie pôvodcu, prihlasovateľa alebo majiteľa z</w:t>
      </w:r>
      <w:r>
        <w:rPr>
          <w:spacing w:val="2"/>
        </w:rPr>
        <w:t xml:space="preserve"> </w:t>
      </w:r>
      <w:r>
        <w:t>registra .....</w:t>
      </w:r>
      <w:r>
        <w:tab/>
        <w:t>20 eur</w:t>
      </w:r>
    </w:p>
    <w:p w14:paraId="05B91DC0" w14:textId="77777777" w:rsidR="000C7B92" w:rsidRDefault="00A85A65">
      <w:pPr>
        <w:pStyle w:val="Odsekzoznamu"/>
        <w:numPr>
          <w:ilvl w:val="0"/>
          <w:numId w:val="58"/>
        </w:numPr>
        <w:tabs>
          <w:tab w:val="left" w:pos="374"/>
        </w:tabs>
        <w:spacing w:line="203" w:lineRule="exact"/>
        <w:ind w:left="373" w:hanging="219"/>
        <w:rPr>
          <w:sz w:val="16"/>
        </w:rPr>
      </w:pPr>
      <w:r>
        <w:rPr>
          <w:sz w:val="16"/>
        </w:rPr>
        <w:t>zápis</w:t>
      </w:r>
      <w:r>
        <w:rPr>
          <w:spacing w:val="16"/>
          <w:sz w:val="16"/>
        </w:rPr>
        <w:t xml:space="preserve"> </w:t>
      </w:r>
      <w:r>
        <w:rPr>
          <w:sz w:val="16"/>
        </w:rPr>
        <w:t>licenčnej</w:t>
      </w:r>
      <w:r>
        <w:rPr>
          <w:spacing w:val="16"/>
          <w:sz w:val="16"/>
        </w:rPr>
        <w:t xml:space="preserve"> </w:t>
      </w:r>
      <w:r>
        <w:rPr>
          <w:sz w:val="16"/>
        </w:rPr>
        <w:t>zmluvy</w:t>
      </w:r>
      <w:r>
        <w:rPr>
          <w:spacing w:val="16"/>
          <w:sz w:val="16"/>
        </w:rPr>
        <w:t xml:space="preserve"> </w:t>
      </w:r>
      <w:r>
        <w:rPr>
          <w:sz w:val="16"/>
        </w:rPr>
        <w:t>alebo</w:t>
      </w:r>
      <w:r>
        <w:rPr>
          <w:spacing w:val="16"/>
          <w:sz w:val="16"/>
        </w:rPr>
        <w:t xml:space="preserve"> </w:t>
      </w:r>
      <w:r>
        <w:rPr>
          <w:sz w:val="16"/>
        </w:rPr>
        <w:t>zápis</w:t>
      </w:r>
      <w:r>
        <w:rPr>
          <w:spacing w:val="16"/>
          <w:sz w:val="16"/>
        </w:rPr>
        <w:t xml:space="preserve"> </w:t>
      </w:r>
      <w:r>
        <w:rPr>
          <w:sz w:val="16"/>
        </w:rPr>
        <w:t>jej</w:t>
      </w:r>
      <w:r>
        <w:rPr>
          <w:spacing w:val="16"/>
          <w:sz w:val="16"/>
        </w:rPr>
        <w:t xml:space="preserve"> </w:t>
      </w:r>
      <w:r>
        <w:rPr>
          <w:sz w:val="16"/>
        </w:rPr>
        <w:t>ukončenia</w:t>
      </w:r>
      <w:r>
        <w:rPr>
          <w:spacing w:val="16"/>
          <w:sz w:val="16"/>
        </w:rPr>
        <w:t xml:space="preserve"> </w:t>
      </w:r>
      <w:r>
        <w:rPr>
          <w:sz w:val="16"/>
        </w:rPr>
        <w:t>do</w:t>
      </w:r>
      <w:r>
        <w:rPr>
          <w:spacing w:val="16"/>
          <w:sz w:val="16"/>
        </w:rPr>
        <w:t xml:space="preserve"> </w:t>
      </w:r>
      <w:r>
        <w:rPr>
          <w:sz w:val="16"/>
        </w:rPr>
        <w:t>registra</w:t>
      </w:r>
      <w:r>
        <w:rPr>
          <w:spacing w:val="16"/>
          <w:sz w:val="16"/>
        </w:rPr>
        <w:t xml:space="preserve"> </w:t>
      </w:r>
      <w:r>
        <w:rPr>
          <w:sz w:val="16"/>
        </w:rPr>
        <w:t>dizajnov,</w:t>
      </w:r>
      <w:r>
        <w:rPr>
          <w:spacing w:val="16"/>
          <w:sz w:val="16"/>
        </w:rPr>
        <w:t xml:space="preserve"> </w:t>
      </w:r>
      <w:r>
        <w:rPr>
          <w:sz w:val="16"/>
        </w:rPr>
        <w:t>za</w:t>
      </w:r>
      <w:r>
        <w:rPr>
          <w:spacing w:val="16"/>
          <w:sz w:val="16"/>
        </w:rPr>
        <w:t xml:space="preserve"> </w:t>
      </w:r>
      <w:r>
        <w:rPr>
          <w:sz w:val="16"/>
        </w:rPr>
        <w:t>každú</w:t>
      </w:r>
    </w:p>
    <w:p w14:paraId="29B707C6" w14:textId="77777777" w:rsidR="000C7B92" w:rsidRDefault="00A85A65">
      <w:pPr>
        <w:pStyle w:val="Zkladntext"/>
        <w:tabs>
          <w:tab w:val="left" w:pos="9277"/>
        </w:tabs>
        <w:spacing w:line="203" w:lineRule="exact"/>
      </w:pPr>
      <w:r>
        <w:t>prihlášku dizajnu alebo zapísaný dizajn .....</w:t>
      </w:r>
      <w:r>
        <w:tab/>
        <w:t>20 eur</w:t>
      </w:r>
    </w:p>
    <w:p w14:paraId="6DB1F32B" w14:textId="77777777" w:rsidR="000C7B92" w:rsidRDefault="00A85A65">
      <w:pPr>
        <w:pStyle w:val="Odsekzoznamu"/>
        <w:numPr>
          <w:ilvl w:val="0"/>
          <w:numId w:val="58"/>
        </w:numPr>
        <w:tabs>
          <w:tab w:val="left" w:pos="429"/>
        </w:tabs>
        <w:spacing w:line="203" w:lineRule="exact"/>
        <w:ind w:left="428" w:hanging="274"/>
        <w:rPr>
          <w:sz w:val="16"/>
        </w:rPr>
      </w:pPr>
      <w:r>
        <w:rPr>
          <w:sz w:val="16"/>
        </w:rPr>
        <w:t>zápis</w:t>
      </w:r>
      <w:r>
        <w:rPr>
          <w:spacing w:val="19"/>
          <w:sz w:val="16"/>
        </w:rPr>
        <w:t xml:space="preserve"> </w:t>
      </w:r>
      <w:r>
        <w:rPr>
          <w:sz w:val="16"/>
        </w:rPr>
        <w:t>záložného</w:t>
      </w:r>
      <w:r>
        <w:rPr>
          <w:spacing w:val="19"/>
          <w:sz w:val="16"/>
        </w:rPr>
        <w:t xml:space="preserve"> </w:t>
      </w:r>
      <w:r>
        <w:rPr>
          <w:sz w:val="16"/>
        </w:rPr>
        <w:t>práva</w:t>
      </w:r>
      <w:r>
        <w:rPr>
          <w:spacing w:val="19"/>
          <w:sz w:val="16"/>
        </w:rPr>
        <w:t xml:space="preserve"> </w:t>
      </w:r>
      <w:r>
        <w:rPr>
          <w:sz w:val="16"/>
        </w:rPr>
        <w:t>do</w:t>
      </w:r>
      <w:r>
        <w:rPr>
          <w:spacing w:val="19"/>
          <w:sz w:val="16"/>
        </w:rPr>
        <w:t xml:space="preserve"> </w:t>
      </w:r>
      <w:r>
        <w:rPr>
          <w:sz w:val="16"/>
        </w:rPr>
        <w:t>registra</w:t>
      </w:r>
      <w:r>
        <w:rPr>
          <w:spacing w:val="19"/>
          <w:sz w:val="16"/>
        </w:rPr>
        <w:t xml:space="preserve"> </w:t>
      </w:r>
      <w:r>
        <w:rPr>
          <w:sz w:val="16"/>
        </w:rPr>
        <w:t>alebo</w:t>
      </w:r>
      <w:r>
        <w:rPr>
          <w:spacing w:val="19"/>
          <w:sz w:val="16"/>
        </w:rPr>
        <w:t xml:space="preserve"> </w:t>
      </w:r>
      <w:r>
        <w:rPr>
          <w:sz w:val="16"/>
        </w:rPr>
        <w:t>jeho</w:t>
      </w:r>
      <w:r>
        <w:rPr>
          <w:spacing w:val="19"/>
          <w:sz w:val="16"/>
        </w:rPr>
        <w:t xml:space="preserve"> </w:t>
      </w:r>
      <w:r>
        <w:rPr>
          <w:sz w:val="16"/>
        </w:rPr>
        <w:t>výmaz</w:t>
      </w:r>
      <w:r>
        <w:rPr>
          <w:spacing w:val="19"/>
          <w:sz w:val="16"/>
        </w:rPr>
        <w:t xml:space="preserve"> </w:t>
      </w:r>
      <w:r>
        <w:rPr>
          <w:sz w:val="16"/>
        </w:rPr>
        <w:t>z</w:t>
      </w:r>
      <w:r>
        <w:rPr>
          <w:spacing w:val="2"/>
          <w:sz w:val="16"/>
        </w:rPr>
        <w:t xml:space="preserve"> </w:t>
      </w:r>
      <w:r>
        <w:rPr>
          <w:sz w:val="16"/>
        </w:rPr>
        <w:t>registra,</w:t>
      </w:r>
      <w:r>
        <w:rPr>
          <w:spacing w:val="19"/>
          <w:sz w:val="16"/>
        </w:rPr>
        <w:t xml:space="preserve"> </w:t>
      </w:r>
      <w:r>
        <w:rPr>
          <w:sz w:val="16"/>
        </w:rPr>
        <w:t>za</w:t>
      </w:r>
      <w:r>
        <w:rPr>
          <w:spacing w:val="19"/>
          <w:sz w:val="16"/>
        </w:rPr>
        <w:t xml:space="preserve"> </w:t>
      </w:r>
      <w:r>
        <w:rPr>
          <w:sz w:val="16"/>
        </w:rPr>
        <w:t>každú</w:t>
      </w:r>
    </w:p>
    <w:p w14:paraId="5ECABA52" w14:textId="77777777" w:rsidR="000C7B92" w:rsidRDefault="00A85A65">
      <w:pPr>
        <w:pStyle w:val="Zkladntext"/>
        <w:tabs>
          <w:tab w:val="left" w:pos="9277"/>
        </w:tabs>
        <w:spacing w:line="203" w:lineRule="exact"/>
      </w:pPr>
      <w:r>
        <w:t>prihlášku dizajnu alebo zapísaný dizajn .....</w:t>
      </w:r>
      <w:r>
        <w:tab/>
        <w:t>20 eur</w:t>
      </w:r>
    </w:p>
    <w:p w14:paraId="225AC5D1" w14:textId="77777777" w:rsidR="000C7B92" w:rsidRDefault="00A85A65">
      <w:pPr>
        <w:pStyle w:val="Odsekzoznamu"/>
        <w:numPr>
          <w:ilvl w:val="0"/>
          <w:numId w:val="58"/>
        </w:numPr>
        <w:tabs>
          <w:tab w:val="left" w:pos="371"/>
        </w:tabs>
        <w:spacing w:line="203" w:lineRule="exact"/>
        <w:ind w:left="370" w:hanging="216"/>
        <w:rPr>
          <w:sz w:val="16"/>
        </w:rPr>
      </w:pPr>
      <w:r>
        <w:rPr>
          <w:sz w:val="16"/>
        </w:rPr>
        <w:t>zápis</w:t>
      </w:r>
      <w:r>
        <w:rPr>
          <w:spacing w:val="13"/>
          <w:sz w:val="16"/>
        </w:rPr>
        <w:t xml:space="preserve"> </w:t>
      </w:r>
      <w:r>
        <w:rPr>
          <w:sz w:val="16"/>
        </w:rPr>
        <w:t>súdneho</w:t>
      </w:r>
      <w:r>
        <w:rPr>
          <w:spacing w:val="13"/>
          <w:sz w:val="16"/>
        </w:rPr>
        <w:t xml:space="preserve"> </w:t>
      </w:r>
      <w:r>
        <w:rPr>
          <w:sz w:val="16"/>
        </w:rPr>
        <w:t>sporu</w:t>
      </w:r>
      <w:r>
        <w:rPr>
          <w:spacing w:val="13"/>
          <w:sz w:val="16"/>
        </w:rPr>
        <w:t xml:space="preserve"> </w:t>
      </w:r>
      <w:r>
        <w:rPr>
          <w:sz w:val="16"/>
        </w:rPr>
        <w:t>alebo</w:t>
      </w:r>
      <w:r>
        <w:rPr>
          <w:spacing w:val="13"/>
          <w:sz w:val="16"/>
        </w:rPr>
        <w:t xml:space="preserve"> </w:t>
      </w:r>
      <w:r>
        <w:rPr>
          <w:sz w:val="16"/>
        </w:rPr>
        <w:t>zápis</w:t>
      </w:r>
      <w:r>
        <w:rPr>
          <w:spacing w:val="13"/>
          <w:sz w:val="16"/>
        </w:rPr>
        <w:t xml:space="preserve"> </w:t>
      </w:r>
      <w:r>
        <w:rPr>
          <w:sz w:val="16"/>
        </w:rPr>
        <w:t>jeho</w:t>
      </w:r>
      <w:r>
        <w:rPr>
          <w:spacing w:val="13"/>
          <w:sz w:val="16"/>
        </w:rPr>
        <w:t xml:space="preserve"> </w:t>
      </w:r>
      <w:r>
        <w:rPr>
          <w:sz w:val="16"/>
        </w:rPr>
        <w:t>ukončenia</w:t>
      </w:r>
      <w:r>
        <w:rPr>
          <w:spacing w:val="13"/>
          <w:sz w:val="16"/>
        </w:rPr>
        <w:t xml:space="preserve"> </w:t>
      </w:r>
      <w:r>
        <w:rPr>
          <w:sz w:val="16"/>
        </w:rPr>
        <w:t>do</w:t>
      </w:r>
      <w:r>
        <w:rPr>
          <w:spacing w:val="13"/>
          <w:sz w:val="16"/>
        </w:rPr>
        <w:t xml:space="preserve"> </w:t>
      </w:r>
      <w:r>
        <w:rPr>
          <w:sz w:val="16"/>
        </w:rPr>
        <w:t>registra</w:t>
      </w:r>
      <w:r>
        <w:rPr>
          <w:spacing w:val="13"/>
          <w:sz w:val="16"/>
        </w:rPr>
        <w:t xml:space="preserve"> </w:t>
      </w:r>
      <w:r>
        <w:rPr>
          <w:sz w:val="16"/>
        </w:rPr>
        <w:t>dizajnov,</w:t>
      </w:r>
      <w:r>
        <w:rPr>
          <w:spacing w:val="13"/>
          <w:sz w:val="16"/>
        </w:rPr>
        <w:t xml:space="preserve"> </w:t>
      </w:r>
      <w:r>
        <w:rPr>
          <w:sz w:val="16"/>
        </w:rPr>
        <w:t>za</w:t>
      </w:r>
      <w:r>
        <w:rPr>
          <w:spacing w:val="13"/>
          <w:sz w:val="16"/>
        </w:rPr>
        <w:t xml:space="preserve"> </w:t>
      </w:r>
      <w:r>
        <w:rPr>
          <w:sz w:val="16"/>
        </w:rPr>
        <w:t>každú</w:t>
      </w:r>
    </w:p>
    <w:p w14:paraId="0F63973B" w14:textId="77777777" w:rsidR="000C7B92" w:rsidRDefault="00A85A65">
      <w:pPr>
        <w:pStyle w:val="Zkladntext"/>
        <w:tabs>
          <w:tab w:val="left" w:pos="9277"/>
        </w:tabs>
        <w:spacing w:line="203" w:lineRule="exact"/>
      </w:pPr>
      <w:r>
        <w:t>prihlášku dizajnu alebo zapísaný dizajn .....</w:t>
      </w:r>
      <w:r>
        <w:tab/>
        <w:t>20 eur</w:t>
      </w:r>
    </w:p>
    <w:p w14:paraId="7AAD5DAA" w14:textId="77777777" w:rsidR="000C7B92" w:rsidRDefault="00A85A65">
      <w:pPr>
        <w:pStyle w:val="Odsekzoznamu"/>
        <w:numPr>
          <w:ilvl w:val="0"/>
          <w:numId w:val="58"/>
        </w:numPr>
        <w:tabs>
          <w:tab w:val="left" w:pos="363"/>
        </w:tabs>
        <w:spacing w:line="203" w:lineRule="exact"/>
        <w:ind w:left="362" w:hanging="208"/>
        <w:rPr>
          <w:sz w:val="16"/>
        </w:rPr>
      </w:pPr>
      <w:r>
        <w:rPr>
          <w:sz w:val="16"/>
        </w:rPr>
        <w:t>zápis exekúcie alebo zápis jej ukončenia do registra, za každú prihlášku</w:t>
      </w:r>
      <w:r>
        <w:rPr>
          <w:spacing w:val="3"/>
          <w:sz w:val="16"/>
        </w:rPr>
        <w:t xml:space="preserve"> </w:t>
      </w:r>
      <w:r>
        <w:rPr>
          <w:sz w:val="16"/>
        </w:rPr>
        <w:t>dizajnu</w:t>
      </w:r>
    </w:p>
    <w:p w14:paraId="67EF3B8A" w14:textId="77777777" w:rsidR="000C7B92" w:rsidRDefault="00A85A65">
      <w:pPr>
        <w:pStyle w:val="Zkladntext"/>
        <w:tabs>
          <w:tab w:val="left" w:pos="9277"/>
        </w:tabs>
        <w:spacing w:line="203" w:lineRule="exact"/>
      </w:pPr>
      <w:r>
        <w:t>alebo zapísaný dizajn .....</w:t>
      </w:r>
      <w:r>
        <w:tab/>
        <w:t>20 eur</w:t>
      </w:r>
    </w:p>
    <w:p w14:paraId="5FCC15D7" w14:textId="77777777" w:rsidR="000C7B92" w:rsidRDefault="00A85A65">
      <w:pPr>
        <w:pStyle w:val="Nadpis3"/>
        <w:spacing w:before="95"/>
      </w:pPr>
      <w:r>
        <w:t>Oslobodenie</w:t>
      </w:r>
    </w:p>
    <w:p w14:paraId="336ECAD9" w14:textId="77777777" w:rsidR="000C7B92" w:rsidRDefault="00A85A65">
      <w:pPr>
        <w:pStyle w:val="Zkladntext"/>
        <w:spacing w:before="6" w:line="216" w:lineRule="auto"/>
        <w:ind w:right="1077"/>
      </w:pPr>
      <w:r>
        <w:t>Od poplatku podľa písmena b) druhého bodu tejto položky sú oslobodené žiadosti podľa zákona č. 92/1991 Zb. v znení neskorších predpisov.</w:t>
      </w:r>
    </w:p>
    <w:p w14:paraId="3C68B655" w14:textId="77777777" w:rsidR="000C7B92" w:rsidRDefault="000C7B92">
      <w:pPr>
        <w:pStyle w:val="Zkladntext"/>
        <w:spacing w:before="1"/>
        <w:ind w:left="0"/>
        <w:rPr>
          <w:sz w:val="24"/>
        </w:rPr>
      </w:pPr>
    </w:p>
    <w:p w14:paraId="1827AA02" w14:textId="77777777" w:rsidR="000C7B92" w:rsidRDefault="00A85A65">
      <w:pPr>
        <w:pStyle w:val="Nadpis3"/>
        <w:spacing w:before="1"/>
      </w:pPr>
      <w:r>
        <w:t>Položka 225</w:t>
      </w:r>
    </w:p>
    <w:p w14:paraId="44B1BB02" w14:textId="77777777" w:rsidR="000C7B92" w:rsidRDefault="00A85A65">
      <w:pPr>
        <w:pStyle w:val="Zkladntext"/>
        <w:spacing w:line="203" w:lineRule="exact"/>
      </w:pPr>
      <w:r>
        <w:t>Podanie návrhu na výmaz</w:t>
      </w:r>
    </w:p>
    <w:p w14:paraId="716022FA" w14:textId="77777777" w:rsidR="000C7B92" w:rsidRDefault="00A85A65">
      <w:pPr>
        <w:pStyle w:val="Odsekzoznamu"/>
        <w:numPr>
          <w:ilvl w:val="0"/>
          <w:numId w:val="57"/>
        </w:numPr>
        <w:tabs>
          <w:tab w:val="left" w:pos="358"/>
          <w:tab w:val="left" w:pos="9178"/>
        </w:tabs>
        <w:ind w:hanging="203"/>
        <w:rPr>
          <w:sz w:val="16"/>
        </w:rPr>
      </w:pPr>
      <w:r>
        <w:rPr>
          <w:sz w:val="16"/>
        </w:rPr>
        <w:t>zapísaného dizajnu z</w:t>
      </w:r>
      <w:r>
        <w:rPr>
          <w:spacing w:val="2"/>
          <w:sz w:val="16"/>
        </w:rPr>
        <w:t xml:space="preserve"> </w:t>
      </w:r>
      <w:r>
        <w:rPr>
          <w:sz w:val="16"/>
        </w:rPr>
        <w:t>registra dizajnov</w:t>
      </w:r>
      <w:r>
        <w:rPr>
          <w:sz w:val="16"/>
        </w:rPr>
        <w:tab/>
        <w:t>100 eur</w:t>
      </w:r>
    </w:p>
    <w:p w14:paraId="102AB634" w14:textId="77777777" w:rsidR="000C7B92" w:rsidRDefault="00A85A65">
      <w:pPr>
        <w:pStyle w:val="Odsekzoznamu"/>
        <w:numPr>
          <w:ilvl w:val="0"/>
          <w:numId w:val="57"/>
        </w:numPr>
        <w:tabs>
          <w:tab w:val="left" w:pos="358"/>
          <w:tab w:val="left" w:pos="9277"/>
        </w:tabs>
        <w:ind w:hanging="203"/>
        <w:rPr>
          <w:sz w:val="16"/>
        </w:rPr>
      </w:pPr>
      <w:r>
        <w:rPr>
          <w:sz w:val="16"/>
        </w:rPr>
        <w:t>za každý ďalší dizajn obsiahnutý v</w:t>
      </w:r>
      <w:r>
        <w:rPr>
          <w:spacing w:val="2"/>
          <w:sz w:val="16"/>
        </w:rPr>
        <w:t xml:space="preserve"> </w:t>
      </w:r>
      <w:r>
        <w:rPr>
          <w:sz w:val="16"/>
        </w:rPr>
        <w:t>zapísanom dizajne</w:t>
      </w:r>
      <w:r>
        <w:rPr>
          <w:sz w:val="16"/>
        </w:rPr>
        <w:tab/>
        <w:t>20 eur</w:t>
      </w:r>
    </w:p>
    <w:p w14:paraId="519C9339" w14:textId="77777777" w:rsidR="000C7B92" w:rsidRDefault="000C7B92">
      <w:pPr>
        <w:pStyle w:val="Zkladntext"/>
        <w:spacing w:before="5"/>
        <w:ind w:left="0"/>
        <w:rPr>
          <w:sz w:val="22"/>
        </w:rPr>
      </w:pPr>
    </w:p>
    <w:p w14:paraId="7EC8E398" w14:textId="77777777" w:rsidR="000C7B92" w:rsidRDefault="00A85A65">
      <w:pPr>
        <w:pStyle w:val="Nadpis1"/>
      </w:pPr>
      <w:r>
        <w:t>Položka 226</w:t>
      </w:r>
    </w:p>
    <w:p w14:paraId="7BD04204" w14:textId="77777777" w:rsidR="000C7B92" w:rsidRDefault="00A85A65">
      <w:pPr>
        <w:pStyle w:val="Zkladntext"/>
        <w:spacing w:before="121"/>
      </w:pPr>
      <w:r>
        <w:t>Predĺženie platnosti zápisu dizajnu</w:t>
      </w:r>
    </w:p>
    <w:p w14:paraId="7F8180C5" w14:textId="77777777" w:rsidR="000C7B92" w:rsidRDefault="00A85A65">
      <w:pPr>
        <w:pStyle w:val="Odsekzoznamu"/>
        <w:numPr>
          <w:ilvl w:val="0"/>
          <w:numId w:val="56"/>
        </w:numPr>
        <w:tabs>
          <w:tab w:val="left" w:pos="358"/>
          <w:tab w:val="left" w:pos="9178"/>
        </w:tabs>
        <w:ind w:hanging="203"/>
        <w:rPr>
          <w:sz w:val="16"/>
        </w:rPr>
      </w:pPr>
      <w:r>
        <w:rPr>
          <w:sz w:val="16"/>
        </w:rPr>
        <w:t>po prvý raz o</w:t>
      </w:r>
      <w:r>
        <w:rPr>
          <w:spacing w:val="2"/>
          <w:sz w:val="16"/>
        </w:rPr>
        <w:t xml:space="preserve"> </w:t>
      </w:r>
      <w:r>
        <w:rPr>
          <w:sz w:val="16"/>
        </w:rPr>
        <w:t>päť rokov</w:t>
      </w:r>
      <w:r>
        <w:rPr>
          <w:sz w:val="16"/>
        </w:rPr>
        <w:tab/>
        <w:t>100 eur</w:t>
      </w:r>
    </w:p>
    <w:p w14:paraId="2636065F" w14:textId="77777777" w:rsidR="000C7B92" w:rsidRDefault="00A85A65">
      <w:pPr>
        <w:pStyle w:val="Odsekzoznamu"/>
        <w:numPr>
          <w:ilvl w:val="0"/>
          <w:numId w:val="56"/>
        </w:numPr>
        <w:tabs>
          <w:tab w:val="left" w:pos="358"/>
          <w:tab w:val="left" w:pos="9178"/>
        </w:tabs>
        <w:ind w:hanging="203"/>
        <w:rPr>
          <w:sz w:val="16"/>
        </w:rPr>
      </w:pPr>
      <w:r>
        <w:rPr>
          <w:sz w:val="16"/>
        </w:rPr>
        <w:t>po druhý raz o</w:t>
      </w:r>
      <w:r>
        <w:rPr>
          <w:spacing w:val="2"/>
          <w:sz w:val="16"/>
        </w:rPr>
        <w:t xml:space="preserve"> </w:t>
      </w:r>
      <w:r>
        <w:rPr>
          <w:sz w:val="16"/>
        </w:rPr>
        <w:t>päť rokov</w:t>
      </w:r>
      <w:r>
        <w:rPr>
          <w:sz w:val="16"/>
        </w:rPr>
        <w:tab/>
        <w:t>200 eur</w:t>
      </w:r>
    </w:p>
    <w:p w14:paraId="019F2748" w14:textId="77777777" w:rsidR="000C7B92" w:rsidRDefault="00A85A65">
      <w:pPr>
        <w:pStyle w:val="Odsekzoznamu"/>
        <w:numPr>
          <w:ilvl w:val="0"/>
          <w:numId w:val="56"/>
        </w:numPr>
        <w:tabs>
          <w:tab w:val="left" w:pos="358"/>
          <w:tab w:val="left" w:pos="9178"/>
        </w:tabs>
        <w:ind w:hanging="203"/>
        <w:rPr>
          <w:sz w:val="16"/>
        </w:rPr>
      </w:pPr>
      <w:r>
        <w:rPr>
          <w:sz w:val="16"/>
        </w:rPr>
        <w:t>po tretí raz o</w:t>
      </w:r>
      <w:r>
        <w:rPr>
          <w:spacing w:val="2"/>
          <w:sz w:val="16"/>
        </w:rPr>
        <w:t xml:space="preserve"> </w:t>
      </w:r>
      <w:r>
        <w:rPr>
          <w:sz w:val="16"/>
        </w:rPr>
        <w:t>päť rokov</w:t>
      </w:r>
      <w:r>
        <w:rPr>
          <w:sz w:val="16"/>
        </w:rPr>
        <w:tab/>
        <w:t>300 eur</w:t>
      </w:r>
    </w:p>
    <w:p w14:paraId="51B2B48B" w14:textId="77777777" w:rsidR="000C7B92" w:rsidRDefault="00A85A65">
      <w:pPr>
        <w:pStyle w:val="Odsekzoznamu"/>
        <w:numPr>
          <w:ilvl w:val="0"/>
          <w:numId w:val="56"/>
        </w:numPr>
        <w:tabs>
          <w:tab w:val="left" w:pos="358"/>
          <w:tab w:val="left" w:pos="9178"/>
        </w:tabs>
        <w:ind w:hanging="203"/>
        <w:rPr>
          <w:sz w:val="16"/>
        </w:rPr>
      </w:pPr>
      <w:r>
        <w:rPr>
          <w:sz w:val="16"/>
        </w:rPr>
        <w:t>po štvrtý raz o</w:t>
      </w:r>
      <w:r>
        <w:rPr>
          <w:spacing w:val="2"/>
          <w:sz w:val="16"/>
        </w:rPr>
        <w:t xml:space="preserve"> </w:t>
      </w:r>
      <w:r>
        <w:rPr>
          <w:sz w:val="16"/>
        </w:rPr>
        <w:t>päť rokov</w:t>
      </w:r>
      <w:r>
        <w:rPr>
          <w:sz w:val="16"/>
        </w:rPr>
        <w:tab/>
        <w:t>400 eur</w:t>
      </w:r>
    </w:p>
    <w:p w14:paraId="4FC52BF6" w14:textId="77777777" w:rsidR="000C7B92" w:rsidRDefault="00A85A65">
      <w:pPr>
        <w:pStyle w:val="Nadpis3"/>
      </w:pPr>
      <w:r>
        <w:t>Poznámka</w:t>
      </w:r>
    </w:p>
    <w:p w14:paraId="5A345E26" w14:textId="77777777" w:rsidR="000C7B92" w:rsidRDefault="00A85A65">
      <w:pPr>
        <w:pStyle w:val="Zkladntext"/>
        <w:spacing w:before="6" w:line="216" w:lineRule="auto"/>
        <w:ind w:right="549"/>
      </w:pPr>
      <w:r>
        <w:t>Ak dôjde k zápisu dizajnu do registra dizajnov po uplynutí doby jeho platnosti, poplatok za predĺženie je splatný bez žiadosti majiteľa zapísaného dizajnu do dvoch mesiacov od vydania osvedčenia na základe písomnej výzvy.</w:t>
      </w:r>
    </w:p>
    <w:p w14:paraId="260CB338" w14:textId="77777777" w:rsidR="000C7B92" w:rsidRDefault="00A85A65">
      <w:pPr>
        <w:pStyle w:val="Nadpis3"/>
        <w:spacing w:before="39"/>
      </w:pPr>
      <w:r>
        <w:t>Splnomocnenie</w:t>
      </w:r>
    </w:p>
    <w:p w14:paraId="504435E6" w14:textId="77777777" w:rsidR="000C7B92" w:rsidRDefault="00A85A65">
      <w:pPr>
        <w:pStyle w:val="Zkladntext"/>
        <w:spacing w:before="6" w:line="216" w:lineRule="auto"/>
        <w:ind w:right="108"/>
      </w:pPr>
      <w:r>
        <w:t>Správny orgán zvýši poplatok podľa tejto položky na dvojnásobok, ak žiadosť o predĺženie platnosti zapísaného dizajnu nebola podaná v poslednom roku platnosti zapísaného dizajnu.</w:t>
      </w:r>
    </w:p>
    <w:p w14:paraId="63D48820" w14:textId="77777777" w:rsidR="000C7B92" w:rsidRDefault="000C7B92">
      <w:pPr>
        <w:pStyle w:val="Zkladntext"/>
        <w:spacing w:before="10"/>
        <w:ind w:left="0"/>
        <w:rPr>
          <w:sz w:val="20"/>
        </w:rPr>
      </w:pPr>
    </w:p>
    <w:p w14:paraId="6B773014" w14:textId="77777777" w:rsidR="000C7B92" w:rsidRDefault="00A85A65">
      <w:pPr>
        <w:pStyle w:val="Nadpis1"/>
        <w:ind w:left="123" w:right="123"/>
        <w:jc w:val="center"/>
      </w:pPr>
      <w:r>
        <w:t>TOPOGRAFIE POLOVODIČOVÝCH VÝROBKOV</w:t>
      </w:r>
    </w:p>
    <w:p w14:paraId="567C6427" w14:textId="77777777" w:rsidR="000C7B92" w:rsidRDefault="00A85A65">
      <w:pPr>
        <w:spacing w:before="174"/>
        <w:ind w:left="352"/>
        <w:rPr>
          <w:b/>
          <w:sz w:val="20"/>
        </w:rPr>
      </w:pPr>
      <w:r>
        <w:rPr>
          <w:b/>
          <w:sz w:val="20"/>
        </w:rPr>
        <w:t>Položka 227</w:t>
      </w:r>
    </w:p>
    <w:p w14:paraId="7D1B13CA" w14:textId="77777777" w:rsidR="000C7B92" w:rsidRDefault="000C7B92">
      <w:pPr>
        <w:pStyle w:val="Zkladntext"/>
        <w:spacing w:before="10"/>
        <w:ind w:left="0"/>
        <w:rPr>
          <w:b/>
          <w:sz w:val="24"/>
        </w:rPr>
      </w:pPr>
    </w:p>
    <w:p w14:paraId="12D3349B" w14:textId="77777777" w:rsidR="000C7B92" w:rsidRDefault="00A85A65">
      <w:pPr>
        <w:pStyle w:val="Odsekzoznamu"/>
        <w:numPr>
          <w:ilvl w:val="0"/>
          <w:numId w:val="55"/>
        </w:numPr>
        <w:tabs>
          <w:tab w:val="left" w:pos="348"/>
          <w:tab w:val="left" w:pos="9178"/>
        </w:tabs>
        <w:spacing w:before="0"/>
        <w:ind w:hanging="193"/>
        <w:rPr>
          <w:sz w:val="16"/>
        </w:rPr>
      </w:pPr>
      <w:r>
        <w:rPr>
          <w:sz w:val="16"/>
        </w:rPr>
        <w:t>Podanie prihlášky topografie polovodičových výrobkov .....</w:t>
      </w:r>
      <w:r>
        <w:rPr>
          <w:sz w:val="16"/>
        </w:rPr>
        <w:tab/>
        <w:t>100 eur</w:t>
      </w:r>
    </w:p>
    <w:p w14:paraId="4B95DA7A" w14:textId="77777777" w:rsidR="000C7B92" w:rsidRDefault="00A85A65">
      <w:pPr>
        <w:pStyle w:val="Odsekzoznamu"/>
        <w:numPr>
          <w:ilvl w:val="0"/>
          <w:numId w:val="55"/>
        </w:numPr>
        <w:tabs>
          <w:tab w:val="left" w:pos="354"/>
        </w:tabs>
        <w:ind w:left="353" w:hanging="199"/>
        <w:rPr>
          <w:sz w:val="16"/>
        </w:rPr>
      </w:pPr>
      <w:r>
        <w:rPr>
          <w:sz w:val="16"/>
        </w:rPr>
        <w:t>Podanie žiadosti o</w:t>
      </w:r>
    </w:p>
    <w:p w14:paraId="4EEB4EB0" w14:textId="77777777" w:rsidR="000C7B92" w:rsidRDefault="00A85A65">
      <w:pPr>
        <w:pStyle w:val="Odsekzoznamu"/>
        <w:numPr>
          <w:ilvl w:val="0"/>
          <w:numId w:val="54"/>
        </w:numPr>
        <w:tabs>
          <w:tab w:val="left" w:pos="361"/>
        </w:tabs>
        <w:spacing w:before="56" w:line="216" w:lineRule="auto"/>
        <w:ind w:right="2892" w:firstLine="0"/>
        <w:rPr>
          <w:sz w:val="16"/>
        </w:rPr>
      </w:pPr>
      <w:r>
        <w:rPr>
          <w:sz w:val="16"/>
        </w:rPr>
        <w:t xml:space="preserve">zápis prevodu alebo prechodu prihlášky topografie polovodičových výrobkov na </w:t>
      </w:r>
      <w:r>
        <w:rPr>
          <w:spacing w:val="-3"/>
          <w:sz w:val="16"/>
        </w:rPr>
        <w:t xml:space="preserve">iného </w:t>
      </w:r>
      <w:r>
        <w:rPr>
          <w:sz w:val="16"/>
        </w:rPr>
        <w:t>prihlasovateľa</w:t>
      </w:r>
      <w:r>
        <w:rPr>
          <w:spacing w:val="26"/>
          <w:sz w:val="16"/>
        </w:rPr>
        <w:t xml:space="preserve"> </w:t>
      </w:r>
      <w:r>
        <w:rPr>
          <w:sz w:val="16"/>
        </w:rPr>
        <w:t>alebo</w:t>
      </w:r>
      <w:r>
        <w:rPr>
          <w:spacing w:val="27"/>
          <w:sz w:val="16"/>
        </w:rPr>
        <w:t xml:space="preserve"> </w:t>
      </w:r>
      <w:r>
        <w:rPr>
          <w:sz w:val="16"/>
        </w:rPr>
        <w:t>prevodu</w:t>
      </w:r>
      <w:r>
        <w:rPr>
          <w:spacing w:val="27"/>
          <w:sz w:val="16"/>
        </w:rPr>
        <w:t xml:space="preserve"> </w:t>
      </w:r>
      <w:r>
        <w:rPr>
          <w:sz w:val="16"/>
        </w:rPr>
        <w:t>alebo</w:t>
      </w:r>
      <w:r>
        <w:rPr>
          <w:spacing w:val="26"/>
          <w:sz w:val="16"/>
        </w:rPr>
        <w:t xml:space="preserve"> </w:t>
      </w:r>
      <w:r>
        <w:rPr>
          <w:sz w:val="16"/>
        </w:rPr>
        <w:t>prechodu</w:t>
      </w:r>
      <w:r>
        <w:rPr>
          <w:spacing w:val="27"/>
          <w:sz w:val="16"/>
        </w:rPr>
        <w:t xml:space="preserve"> </w:t>
      </w:r>
      <w:r>
        <w:rPr>
          <w:sz w:val="16"/>
        </w:rPr>
        <w:t>zapísanej</w:t>
      </w:r>
      <w:r>
        <w:rPr>
          <w:spacing w:val="27"/>
          <w:sz w:val="16"/>
        </w:rPr>
        <w:t xml:space="preserve"> </w:t>
      </w:r>
      <w:r>
        <w:rPr>
          <w:sz w:val="16"/>
        </w:rPr>
        <w:t>topografie</w:t>
      </w:r>
      <w:r>
        <w:rPr>
          <w:spacing w:val="26"/>
          <w:sz w:val="16"/>
        </w:rPr>
        <w:t xml:space="preserve"> </w:t>
      </w:r>
      <w:r>
        <w:rPr>
          <w:sz w:val="16"/>
        </w:rPr>
        <w:t>polovodičových</w:t>
      </w:r>
    </w:p>
    <w:p w14:paraId="3436A402" w14:textId="77777777" w:rsidR="000C7B92" w:rsidRDefault="00A85A65">
      <w:pPr>
        <w:pStyle w:val="Zkladntext"/>
        <w:tabs>
          <w:tab w:val="left" w:pos="9277"/>
        </w:tabs>
        <w:spacing w:line="196" w:lineRule="exact"/>
      </w:pPr>
      <w:r>
        <w:t>výrobkov na iného majiteľa .....</w:t>
      </w:r>
      <w:r>
        <w:tab/>
        <w:t>30 eur</w:t>
      </w:r>
    </w:p>
    <w:p w14:paraId="2F3EB40C" w14:textId="77777777" w:rsidR="000C7B92" w:rsidRDefault="00A85A65">
      <w:pPr>
        <w:pStyle w:val="Odsekzoznamu"/>
        <w:numPr>
          <w:ilvl w:val="0"/>
          <w:numId w:val="54"/>
        </w:numPr>
        <w:tabs>
          <w:tab w:val="left" w:pos="358"/>
          <w:tab w:val="left" w:pos="9277"/>
        </w:tabs>
        <w:ind w:left="357" w:hanging="203"/>
        <w:rPr>
          <w:sz w:val="16"/>
        </w:rPr>
      </w:pPr>
      <w:r>
        <w:rPr>
          <w:sz w:val="16"/>
        </w:rPr>
        <w:t>zápis ďalšieho pôvodcu do registra alebo odstránenie pôvodcu z</w:t>
      </w:r>
      <w:r>
        <w:rPr>
          <w:spacing w:val="2"/>
          <w:sz w:val="16"/>
        </w:rPr>
        <w:t xml:space="preserve"> </w:t>
      </w:r>
      <w:r>
        <w:rPr>
          <w:sz w:val="16"/>
        </w:rPr>
        <w:t>registra .....</w:t>
      </w:r>
      <w:r>
        <w:rPr>
          <w:sz w:val="16"/>
        </w:rPr>
        <w:tab/>
        <w:t>20 eur</w:t>
      </w:r>
    </w:p>
    <w:p w14:paraId="138E099A" w14:textId="77777777" w:rsidR="000C7B92" w:rsidRDefault="00A85A65">
      <w:pPr>
        <w:pStyle w:val="Odsekzoznamu"/>
        <w:numPr>
          <w:ilvl w:val="0"/>
          <w:numId w:val="54"/>
        </w:numPr>
        <w:tabs>
          <w:tab w:val="left" w:pos="361"/>
        </w:tabs>
        <w:spacing w:line="203" w:lineRule="exact"/>
        <w:ind w:left="360" w:hanging="206"/>
        <w:rPr>
          <w:sz w:val="16"/>
        </w:rPr>
      </w:pPr>
      <w:r>
        <w:rPr>
          <w:sz w:val="16"/>
        </w:rPr>
        <w:t>zápis licenčnej zmluvy alebo zápis jej ukončenia do registra topografií</w:t>
      </w:r>
      <w:r>
        <w:rPr>
          <w:spacing w:val="30"/>
          <w:sz w:val="16"/>
        </w:rPr>
        <w:t xml:space="preserve"> </w:t>
      </w:r>
      <w:r>
        <w:rPr>
          <w:sz w:val="16"/>
        </w:rPr>
        <w:t>polovodičových</w:t>
      </w:r>
    </w:p>
    <w:p w14:paraId="4B13193C" w14:textId="77777777" w:rsidR="000C7B92" w:rsidRDefault="00A85A65">
      <w:pPr>
        <w:pStyle w:val="Zkladntext"/>
        <w:tabs>
          <w:tab w:val="left" w:pos="9277"/>
        </w:tabs>
        <w:spacing w:line="203" w:lineRule="exact"/>
      </w:pPr>
      <w:r>
        <w:t>výrobkov, za každú topografiu polovodičových výrobkov .....</w:t>
      </w:r>
      <w:r>
        <w:tab/>
        <w:t>20 eur</w:t>
      </w:r>
    </w:p>
    <w:p w14:paraId="36BBE6CB" w14:textId="77777777" w:rsidR="000C7B92" w:rsidRDefault="000C7B92">
      <w:pPr>
        <w:spacing w:line="203" w:lineRule="exact"/>
        <w:sectPr w:rsidR="000C7B92">
          <w:pgSz w:w="11910" w:h="16840"/>
          <w:pgMar w:top="1160" w:right="980" w:bottom="280" w:left="980" w:header="796" w:footer="0" w:gutter="0"/>
          <w:cols w:space="708"/>
        </w:sectPr>
      </w:pPr>
    </w:p>
    <w:p w14:paraId="6191C4F9" w14:textId="77777777" w:rsidR="000C7B92" w:rsidRDefault="000C7B92">
      <w:pPr>
        <w:pStyle w:val="Zkladntext"/>
        <w:spacing w:before="10"/>
        <w:ind w:left="0"/>
        <w:rPr>
          <w:sz w:val="10"/>
        </w:rPr>
      </w:pPr>
    </w:p>
    <w:p w14:paraId="303E6C62" w14:textId="77777777" w:rsidR="000C7B92" w:rsidRDefault="00A85A65">
      <w:pPr>
        <w:pStyle w:val="Odsekzoznamu"/>
        <w:numPr>
          <w:ilvl w:val="0"/>
          <w:numId w:val="54"/>
        </w:numPr>
        <w:tabs>
          <w:tab w:val="left" w:pos="358"/>
          <w:tab w:val="left" w:pos="9277"/>
        </w:tabs>
        <w:spacing w:before="100"/>
        <w:ind w:left="357" w:hanging="203"/>
        <w:rPr>
          <w:sz w:val="16"/>
        </w:rPr>
      </w:pPr>
      <w:r>
        <w:rPr>
          <w:sz w:val="16"/>
        </w:rPr>
        <w:t>zápis nútenej licencie alebo zápis jej zrušenia do registra .....</w:t>
      </w:r>
      <w:r>
        <w:rPr>
          <w:sz w:val="16"/>
        </w:rPr>
        <w:tab/>
        <w:t>20 eur</w:t>
      </w:r>
    </w:p>
    <w:p w14:paraId="65D0C2F7" w14:textId="77777777" w:rsidR="000C7B92" w:rsidRDefault="00A85A65">
      <w:pPr>
        <w:pStyle w:val="Odsekzoznamu"/>
        <w:numPr>
          <w:ilvl w:val="0"/>
          <w:numId w:val="54"/>
        </w:numPr>
        <w:tabs>
          <w:tab w:val="left" w:pos="358"/>
          <w:tab w:val="left" w:pos="9277"/>
        </w:tabs>
        <w:ind w:left="357" w:hanging="203"/>
        <w:rPr>
          <w:sz w:val="16"/>
        </w:rPr>
      </w:pPr>
      <w:r>
        <w:rPr>
          <w:sz w:val="16"/>
        </w:rPr>
        <w:t>zápis záložného práva do registra alebo jeho výmaz z</w:t>
      </w:r>
      <w:r>
        <w:rPr>
          <w:spacing w:val="2"/>
          <w:sz w:val="16"/>
        </w:rPr>
        <w:t xml:space="preserve"> </w:t>
      </w:r>
      <w:r>
        <w:rPr>
          <w:sz w:val="16"/>
        </w:rPr>
        <w:t>registra .....</w:t>
      </w:r>
      <w:r>
        <w:rPr>
          <w:sz w:val="16"/>
        </w:rPr>
        <w:tab/>
        <w:t>20 eur</w:t>
      </w:r>
    </w:p>
    <w:p w14:paraId="14D475FE" w14:textId="77777777" w:rsidR="000C7B92" w:rsidRDefault="00A85A65">
      <w:pPr>
        <w:pStyle w:val="Odsekzoznamu"/>
        <w:numPr>
          <w:ilvl w:val="0"/>
          <w:numId w:val="54"/>
        </w:numPr>
        <w:tabs>
          <w:tab w:val="left" w:pos="358"/>
          <w:tab w:val="left" w:pos="9277"/>
        </w:tabs>
        <w:ind w:left="357" w:hanging="203"/>
        <w:rPr>
          <w:sz w:val="16"/>
        </w:rPr>
      </w:pPr>
      <w:r>
        <w:rPr>
          <w:sz w:val="16"/>
        </w:rPr>
        <w:t>zápis súdneho sporu alebo jeho ukončenia do registra .....</w:t>
      </w:r>
      <w:r>
        <w:rPr>
          <w:sz w:val="16"/>
        </w:rPr>
        <w:tab/>
        <w:t>20 eur</w:t>
      </w:r>
    </w:p>
    <w:p w14:paraId="35BF5935" w14:textId="77777777" w:rsidR="000C7B92" w:rsidRDefault="00A85A65">
      <w:pPr>
        <w:pStyle w:val="Odsekzoznamu"/>
        <w:numPr>
          <w:ilvl w:val="0"/>
          <w:numId w:val="54"/>
        </w:numPr>
        <w:tabs>
          <w:tab w:val="left" w:pos="377"/>
        </w:tabs>
        <w:spacing w:line="203" w:lineRule="exact"/>
        <w:ind w:left="376" w:hanging="222"/>
        <w:rPr>
          <w:sz w:val="16"/>
        </w:rPr>
      </w:pPr>
      <w:r>
        <w:rPr>
          <w:sz w:val="16"/>
        </w:rPr>
        <w:t>zápis</w:t>
      </w:r>
      <w:r>
        <w:rPr>
          <w:spacing w:val="19"/>
          <w:sz w:val="16"/>
        </w:rPr>
        <w:t xml:space="preserve"> </w:t>
      </w:r>
      <w:r>
        <w:rPr>
          <w:sz w:val="16"/>
        </w:rPr>
        <w:t>exekúcie</w:t>
      </w:r>
      <w:r>
        <w:rPr>
          <w:spacing w:val="19"/>
          <w:sz w:val="16"/>
        </w:rPr>
        <w:t xml:space="preserve"> </w:t>
      </w:r>
      <w:r>
        <w:rPr>
          <w:sz w:val="16"/>
        </w:rPr>
        <w:t>alebo</w:t>
      </w:r>
      <w:r>
        <w:rPr>
          <w:spacing w:val="19"/>
          <w:sz w:val="16"/>
        </w:rPr>
        <w:t xml:space="preserve"> </w:t>
      </w:r>
      <w:r>
        <w:rPr>
          <w:sz w:val="16"/>
        </w:rPr>
        <w:t>zápis</w:t>
      </w:r>
      <w:r>
        <w:rPr>
          <w:spacing w:val="19"/>
          <w:sz w:val="16"/>
        </w:rPr>
        <w:t xml:space="preserve"> </w:t>
      </w:r>
      <w:r>
        <w:rPr>
          <w:sz w:val="16"/>
        </w:rPr>
        <w:t>jej</w:t>
      </w:r>
      <w:r>
        <w:rPr>
          <w:spacing w:val="19"/>
          <w:sz w:val="16"/>
        </w:rPr>
        <w:t xml:space="preserve"> </w:t>
      </w:r>
      <w:r>
        <w:rPr>
          <w:sz w:val="16"/>
        </w:rPr>
        <w:t>ukončenia</w:t>
      </w:r>
      <w:r>
        <w:rPr>
          <w:spacing w:val="19"/>
          <w:sz w:val="16"/>
        </w:rPr>
        <w:t xml:space="preserve"> </w:t>
      </w:r>
      <w:r>
        <w:rPr>
          <w:sz w:val="16"/>
        </w:rPr>
        <w:t>do</w:t>
      </w:r>
      <w:r>
        <w:rPr>
          <w:spacing w:val="19"/>
          <w:sz w:val="16"/>
        </w:rPr>
        <w:t xml:space="preserve"> </w:t>
      </w:r>
      <w:r>
        <w:rPr>
          <w:sz w:val="16"/>
        </w:rPr>
        <w:t>registra,</w:t>
      </w:r>
      <w:r>
        <w:rPr>
          <w:spacing w:val="19"/>
          <w:sz w:val="16"/>
        </w:rPr>
        <w:t xml:space="preserve"> </w:t>
      </w:r>
      <w:r>
        <w:rPr>
          <w:sz w:val="16"/>
        </w:rPr>
        <w:t>za</w:t>
      </w:r>
      <w:r>
        <w:rPr>
          <w:spacing w:val="19"/>
          <w:sz w:val="16"/>
        </w:rPr>
        <w:t xml:space="preserve"> </w:t>
      </w:r>
      <w:r>
        <w:rPr>
          <w:sz w:val="16"/>
        </w:rPr>
        <w:t>každú</w:t>
      </w:r>
      <w:r>
        <w:rPr>
          <w:spacing w:val="19"/>
          <w:sz w:val="16"/>
        </w:rPr>
        <w:t xml:space="preserve"> </w:t>
      </w:r>
      <w:r>
        <w:rPr>
          <w:sz w:val="16"/>
        </w:rPr>
        <w:t>prihlášku</w:t>
      </w:r>
      <w:r>
        <w:rPr>
          <w:spacing w:val="19"/>
          <w:sz w:val="16"/>
        </w:rPr>
        <w:t xml:space="preserve"> </w:t>
      </w:r>
      <w:r>
        <w:rPr>
          <w:sz w:val="16"/>
        </w:rPr>
        <w:t>topografie</w:t>
      </w:r>
    </w:p>
    <w:p w14:paraId="08CE081F" w14:textId="77777777" w:rsidR="000C7B92" w:rsidRDefault="00A85A65">
      <w:pPr>
        <w:pStyle w:val="Zkladntext"/>
        <w:tabs>
          <w:tab w:val="left" w:pos="9277"/>
        </w:tabs>
        <w:spacing w:line="203" w:lineRule="exact"/>
      </w:pPr>
      <w:r>
        <w:t>polovodičových výrobkov alebo topografiu polovodičových výrobkov .....</w:t>
      </w:r>
      <w:r>
        <w:tab/>
        <w:t>20 eur</w:t>
      </w:r>
    </w:p>
    <w:p w14:paraId="631A33C6" w14:textId="77777777" w:rsidR="000C7B92" w:rsidRDefault="00A85A65">
      <w:pPr>
        <w:pStyle w:val="Nadpis3"/>
        <w:spacing w:before="95"/>
      </w:pPr>
      <w:r>
        <w:t>Oslobodenie</w:t>
      </w:r>
    </w:p>
    <w:p w14:paraId="7F411AB4" w14:textId="77777777" w:rsidR="000C7B92" w:rsidRDefault="00A85A65">
      <w:pPr>
        <w:pStyle w:val="Zkladntext"/>
        <w:spacing w:before="6" w:line="216" w:lineRule="auto"/>
        <w:ind w:right="1208"/>
      </w:pPr>
      <w:r>
        <w:t>Od poplatku podľa písmena b) prvého bodu tejto položky sú oslobodené žiadosti podľa zákona č. 92/1991 Zb. v znení neskorších predpisov.</w:t>
      </w:r>
    </w:p>
    <w:p w14:paraId="7FAA5B2E" w14:textId="77777777" w:rsidR="000C7B92" w:rsidRDefault="000C7B92">
      <w:pPr>
        <w:pStyle w:val="Zkladntext"/>
        <w:spacing w:before="9"/>
        <w:ind w:left="0"/>
        <w:rPr>
          <w:sz w:val="22"/>
        </w:rPr>
      </w:pPr>
    </w:p>
    <w:p w14:paraId="4578F437" w14:textId="77777777" w:rsidR="000C7B92" w:rsidRDefault="00A85A65">
      <w:pPr>
        <w:pStyle w:val="Nadpis1"/>
      </w:pPr>
      <w:r>
        <w:t>Položka 228</w:t>
      </w:r>
    </w:p>
    <w:p w14:paraId="4C3DA93D" w14:textId="77777777" w:rsidR="000C7B92" w:rsidRDefault="00A85A65">
      <w:pPr>
        <w:pStyle w:val="Zkladntext"/>
        <w:tabs>
          <w:tab w:val="left" w:pos="7664"/>
        </w:tabs>
        <w:spacing w:before="121"/>
      </w:pPr>
      <w:r>
        <w:t>Návrh na výmaz topografie z registra topografií polovodičových</w:t>
      </w:r>
      <w:r>
        <w:rPr>
          <w:spacing w:val="2"/>
        </w:rPr>
        <w:t xml:space="preserve"> </w:t>
      </w:r>
      <w:r>
        <w:t>výrobkov .....</w:t>
      </w:r>
      <w:r>
        <w:tab/>
        <w:t>133 eur</w:t>
      </w:r>
    </w:p>
    <w:p w14:paraId="74925908" w14:textId="77777777" w:rsidR="000C7B92" w:rsidRDefault="000C7B92">
      <w:pPr>
        <w:pStyle w:val="Zkladntext"/>
        <w:spacing w:before="7"/>
        <w:ind w:left="0"/>
        <w:rPr>
          <w:sz w:val="20"/>
        </w:rPr>
      </w:pPr>
    </w:p>
    <w:p w14:paraId="2D6E79E0" w14:textId="77777777" w:rsidR="000C7B92" w:rsidRDefault="00A85A65">
      <w:pPr>
        <w:pStyle w:val="Nadpis1"/>
        <w:ind w:left="123" w:right="123"/>
        <w:jc w:val="center"/>
      </w:pPr>
      <w:r>
        <w:t>OCHRANNÉ ZNÁMKY</w:t>
      </w:r>
    </w:p>
    <w:p w14:paraId="0246447F" w14:textId="77777777" w:rsidR="000C7B92" w:rsidRDefault="00A85A65">
      <w:pPr>
        <w:spacing w:before="173"/>
        <w:ind w:left="352"/>
        <w:rPr>
          <w:b/>
          <w:sz w:val="20"/>
        </w:rPr>
      </w:pPr>
      <w:r>
        <w:rPr>
          <w:b/>
          <w:sz w:val="20"/>
        </w:rPr>
        <w:t>Položka 229</w:t>
      </w:r>
    </w:p>
    <w:p w14:paraId="5CBE5F80" w14:textId="77777777" w:rsidR="000C7B92" w:rsidRDefault="000C7B92">
      <w:pPr>
        <w:pStyle w:val="Zkladntext"/>
        <w:spacing w:before="11"/>
        <w:ind w:left="0"/>
        <w:rPr>
          <w:b/>
          <w:sz w:val="24"/>
        </w:rPr>
      </w:pPr>
    </w:p>
    <w:p w14:paraId="0E62A785" w14:textId="77777777" w:rsidR="000C7B92" w:rsidRDefault="00A85A65">
      <w:pPr>
        <w:pStyle w:val="Odsekzoznamu"/>
        <w:numPr>
          <w:ilvl w:val="0"/>
          <w:numId w:val="53"/>
        </w:numPr>
        <w:tabs>
          <w:tab w:val="left" w:pos="348"/>
        </w:tabs>
        <w:spacing w:before="0"/>
        <w:ind w:hanging="193"/>
        <w:rPr>
          <w:sz w:val="16"/>
        </w:rPr>
      </w:pPr>
      <w:r>
        <w:rPr>
          <w:sz w:val="16"/>
        </w:rPr>
        <w:t>Podanie prihlášky alebo rozdelenej prihlášky</w:t>
      </w:r>
    </w:p>
    <w:p w14:paraId="79C140A7" w14:textId="77777777" w:rsidR="000C7B92" w:rsidRDefault="00A85A65">
      <w:pPr>
        <w:pStyle w:val="Odsekzoznamu"/>
        <w:numPr>
          <w:ilvl w:val="1"/>
          <w:numId w:val="53"/>
        </w:numPr>
        <w:tabs>
          <w:tab w:val="left" w:pos="842"/>
          <w:tab w:val="left" w:pos="9177"/>
        </w:tabs>
        <w:rPr>
          <w:sz w:val="16"/>
        </w:rPr>
      </w:pPr>
      <w:r>
        <w:rPr>
          <w:sz w:val="16"/>
        </w:rPr>
        <w:t>individuálnej ochrannej známky do troch tried tovarov alebo služieb</w:t>
      </w:r>
      <w:r>
        <w:rPr>
          <w:sz w:val="16"/>
        </w:rPr>
        <w:tab/>
        <w:t>166 eur</w:t>
      </w:r>
    </w:p>
    <w:p w14:paraId="05DA2E5F" w14:textId="77777777" w:rsidR="000C7B92" w:rsidRDefault="00A85A65">
      <w:pPr>
        <w:pStyle w:val="Odsekzoznamu"/>
        <w:numPr>
          <w:ilvl w:val="1"/>
          <w:numId w:val="53"/>
        </w:numPr>
        <w:tabs>
          <w:tab w:val="left" w:pos="842"/>
          <w:tab w:val="left" w:pos="9177"/>
        </w:tabs>
        <w:rPr>
          <w:sz w:val="16"/>
        </w:rPr>
      </w:pPr>
      <w:r>
        <w:rPr>
          <w:sz w:val="16"/>
        </w:rPr>
        <w:t>kolektívnej ochrannej známky do troch tried tovarov alebo služieb</w:t>
      </w:r>
      <w:r>
        <w:rPr>
          <w:sz w:val="16"/>
        </w:rPr>
        <w:tab/>
        <w:t>332 eur</w:t>
      </w:r>
    </w:p>
    <w:p w14:paraId="1E31B4FA" w14:textId="77777777" w:rsidR="000C7B92" w:rsidRDefault="00A85A65">
      <w:pPr>
        <w:pStyle w:val="Odsekzoznamu"/>
        <w:numPr>
          <w:ilvl w:val="1"/>
          <w:numId w:val="53"/>
        </w:numPr>
        <w:tabs>
          <w:tab w:val="left" w:pos="842"/>
          <w:tab w:val="left" w:pos="9277"/>
        </w:tabs>
        <w:rPr>
          <w:sz w:val="16"/>
        </w:rPr>
      </w:pPr>
      <w:r>
        <w:rPr>
          <w:sz w:val="16"/>
        </w:rPr>
        <w:t>individuálnej alebo kolektívnej ochrannej známky, za každú triedu tovarov nad tri triedy</w:t>
      </w:r>
      <w:r>
        <w:rPr>
          <w:sz w:val="16"/>
        </w:rPr>
        <w:tab/>
        <w:t>20 eur</w:t>
      </w:r>
    </w:p>
    <w:p w14:paraId="73F892B7" w14:textId="77777777" w:rsidR="000C7B92" w:rsidRDefault="00A85A65">
      <w:pPr>
        <w:pStyle w:val="Odsekzoznamu"/>
        <w:numPr>
          <w:ilvl w:val="0"/>
          <w:numId w:val="53"/>
        </w:numPr>
        <w:tabs>
          <w:tab w:val="left" w:pos="354"/>
        </w:tabs>
        <w:ind w:left="353" w:hanging="199"/>
        <w:rPr>
          <w:sz w:val="16"/>
        </w:rPr>
      </w:pPr>
      <w:r>
        <w:rPr>
          <w:sz w:val="16"/>
        </w:rPr>
        <w:t>Podanie žiadosti o</w:t>
      </w:r>
    </w:p>
    <w:p w14:paraId="222163A7" w14:textId="77777777" w:rsidR="000C7B92" w:rsidRDefault="00A85A65">
      <w:pPr>
        <w:pStyle w:val="Odsekzoznamu"/>
        <w:numPr>
          <w:ilvl w:val="1"/>
          <w:numId w:val="53"/>
        </w:numPr>
        <w:tabs>
          <w:tab w:val="left" w:pos="842"/>
        </w:tabs>
        <w:spacing w:line="203" w:lineRule="exact"/>
        <w:rPr>
          <w:sz w:val="16"/>
        </w:rPr>
      </w:pPr>
      <w:r>
        <w:rPr>
          <w:sz w:val="16"/>
        </w:rPr>
        <w:t>zápis prevodu alebo prechodu práv z prihlášky ochrannej známky na</w:t>
      </w:r>
      <w:r>
        <w:rPr>
          <w:spacing w:val="2"/>
          <w:sz w:val="16"/>
        </w:rPr>
        <w:t xml:space="preserve"> </w:t>
      </w:r>
      <w:r>
        <w:rPr>
          <w:sz w:val="16"/>
        </w:rPr>
        <w:t>iného</w:t>
      </w:r>
    </w:p>
    <w:p w14:paraId="75F8CA2B" w14:textId="77777777" w:rsidR="000C7B92" w:rsidRDefault="00A85A65">
      <w:pPr>
        <w:pStyle w:val="Zkladntext"/>
        <w:tabs>
          <w:tab w:val="left" w:pos="9277"/>
        </w:tabs>
        <w:spacing w:line="203" w:lineRule="exact"/>
        <w:ind w:left="640"/>
      </w:pPr>
      <w:r>
        <w:t>prihlasovateľa alebo prevodu alebo prechodu ochrannej známky na iného majiteľa</w:t>
      </w:r>
      <w:r>
        <w:tab/>
        <w:t>30 eur</w:t>
      </w:r>
    </w:p>
    <w:p w14:paraId="6470BEEB" w14:textId="77777777" w:rsidR="000C7B92" w:rsidRDefault="00A85A65">
      <w:pPr>
        <w:pStyle w:val="Odsekzoznamu"/>
        <w:numPr>
          <w:ilvl w:val="1"/>
          <w:numId w:val="53"/>
        </w:numPr>
        <w:tabs>
          <w:tab w:val="left" w:pos="842"/>
        </w:tabs>
        <w:spacing w:line="203" w:lineRule="exact"/>
        <w:rPr>
          <w:sz w:val="16"/>
        </w:rPr>
      </w:pPr>
      <w:r>
        <w:rPr>
          <w:sz w:val="16"/>
        </w:rPr>
        <w:t>zápis licenčnej zmluvy alebo zápis jej ukončenia do registra ochranných známok, za</w:t>
      </w:r>
    </w:p>
    <w:p w14:paraId="54591B68" w14:textId="77777777" w:rsidR="000C7B92" w:rsidRDefault="00A85A65">
      <w:pPr>
        <w:pStyle w:val="Zkladntext"/>
        <w:tabs>
          <w:tab w:val="left" w:pos="9277"/>
        </w:tabs>
        <w:spacing w:line="203" w:lineRule="exact"/>
        <w:ind w:left="640"/>
      </w:pPr>
      <w:r>
        <w:t>každú prihlášku ochrannej známky alebo ochrannú známku</w:t>
      </w:r>
      <w:r>
        <w:tab/>
        <w:t>20 eur</w:t>
      </w:r>
    </w:p>
    <w:p w14:paraId="797D3D0B" w14:textId="77777777" w:rsidR="000C7B92" w:rsidRDefault="00A85A65">
      <w:pPr>
        <w:pStyle w:val="Odsekzoznamu"/>
        <w:numPr>
          <w:ilvl w:val="1"/>
          <w:numId w:val="53"/>
        </w:numPr>
        <w:tabs>
          <w:tab w:val="left" w:pos="842"/>
        </w:tabs>
        <w:spacing w:before="39" w:line="203" w:lineRule="exact"/>
        <w:rPr>
          <w:sz w:val="16"/>
        </w:rPr>
      </w:pPr>
      <w:r>
        <w:rPr>
          <w:sz w:val="16"/>
        </w:rPr>
        <w:t>zápis zúženia zoznamu tovarov alebo služieb ochrannej známky, zmenu licenčnej zmluvy</w:t>
      </w:r>
    </w:p>
    <w:p w14:paraId="549BCE26" w14:textId="77777777" w:rsidR="000C7B92" w:rsidRDefault="00A85A65">
      <w:pPr>
        <w:pStyle w:val="Zkladntext"/>
        <w:tabs>
          <w:tab w:val="left" w:pos="9277"/>
        </w:tabs>
        <w:spacing w:line="203" w:lineRule="exact"/>
        <w:ind w:left="640"/>
      </w:pPr>
      <w:r>
        <w:t>alebo zmluvy o používaní kolektívnej ochrannej známky, úpravu v</w:t>
      </w:r>
      <w:r>
        <w:rPr>
          <w:spacing w:val="4"/>
        </w:rPr>
        <w:t xml:space="preserve"> </w:t>
      </w:r>
      <w:r>
        <w:t>ochrannej známke</w:t>
      </w:r>
      <w:r>
        <w:tab/>
        <w:t>20 eur</w:t>
      </w:r>
    </w:p>
    <w:p w14:paraId="78406B15" w14:textId="77777777" w:rsidR="000C7B92" w:rsidRDefault="00A85A65">
      <w:pPr>
        <w:pStyle w:val="Odsekzoznamu"/>
        <w:numPr>
          <w:ilvl w:val="1"/>
          <w:numId w:val="53"/>
        </w:numPr>
        <w:tabs>
          <w:tab w:val="left" w:pos="842"/>
        </w:tabs>
        <w:spacing w:line="203" w:lineRule="exact"/>
        <w:rPr>
          <w:sz w:val="16"/>
        </w:rPr>
      </w:pPr>
      <w:r>
        <w:rPr>
          <w:sz w:val="16"/>
        </w:rPr>
        <w:t>zápis záložného práva do registra alebo jeho výmaz z registra, za každú</w:t>
      </w:r>
      <w:r>
        <w:rPr>
          <w:spacing w:val="2"/>
          <w:sz w:val="16"/>
        </w:rPr>
        <w:t xml:space="preserve"> </w:t>
      </w:r>
      <w:r>
        <w:rPr>
          <w:sz w:val="16"/>
        </w:rPr>
        <w:t>prihlášku</w:t>
      </w:r>
    </w:p>
    <w:p w14:paraId="5A58F851" w14:textId="77777777" w:rsidR="000C7B92" w:rsidRDefault="00A85A65">
      <w:pPr>
        <w:pStyle w:val="Zkladntext"/>
        <w:tabs>
          <w:tab w:val="left" w:pos="9277"/>
        </w:tabs>
        <w:spacing w:line="203" w:lineRule="exact"/>
        <w:ind w:left="640"/>
      </w:pPr>
      <w:r>
        <w:t>ochrannej známky alebo ochrannú známku</w:t>
      </w:r>
      <w:r>
        <w:tab/>
        <w:t>20 eur</w:t>
      </w:r>
    </w:p>
    <w:p w14:paraId="223B26A6" w14:textId="77777777" w:rsidR="000C7B92" w:rsidRDefault="00A85A65">
      <w:pPr>
        <w:pStyle w:val="Odsekzoznamu"/>
        <w:numPr>
          <w:ilvl w:val="1"/>
          <w:numId w:val="53"/>
        </w:numPr>
        <w:tabs>
          <w:tab w:val="left" w:pos="842"/>
        </w:tabs>
        <w:spacing w:line="203" w:lineRule="exact"/>
        <w:rPr>
          <w:sz w:val="16"/>
        </w:rPr>
      </w:pPr>
      <w:r>
        <w:rPr>
          <w:sz w:val="16"/>
        </w:rPr>
        <w:t>zápis exekúcie alebo zápis jej ukončenia do registra, za každú prihlášku ochrannej</w:t>
      </w:r>
    </w:p>
    <w:p w14:paraId="5246855F" w14:textId="77777777" w:rsidR="000C7B92" w:rsidRDefault="00A85A65">
      <w:pPr>
        <w:pStyle w:val="Zkladntext"/>
        <w:tabs>
          <w:tab w:val="left" w:pos="9277"/>
        </w:tabs>
        <w:spacing w:line="203" w:lineRule="exact"/>
        <w:ind w:left="640"/>
      </w:pPr>
      <w:r>
        <w:t>známky alebo ochrannú známku</w:t>
      </w:r>
      <w:r>
        <w:tab/>
        <w:t>20 eur</w:t>
      </w:r>
    </w:p>
    <w:p w14:paraId="767769E5" w14:textId="77777777" w:rsidR="000C7B92" w:rsidRDefault="000C7B92">
      <w:pPr>
        <w:pStyle w:val="Zkladntext"/>
        <w:spacing w:before="5"/>
        <w:ind w:left="0"/>
        <w:rPr>
          <w:sz w:val="22"/>
        </w:rPr>
      </w:pPr>
    </w:p>
    <w:p w14:paraId="5E2674F8" w14:textId="77777777" w:rsidR="000C7B92" w:rsidRDefault="00A85A65">
      <w:pPr>
        <w:pStyle w:val="Nadpis1"/>
      </w:pPr>
      <w:r>
        <w:t>Oslobodenie</w:t>
      </w:r>
    </w:p>
    <w:p w14:paraId="046234D3" w14:textId="77777777" w:rsidR="000C7B92" w:rsidRDefault="00A85A65">
      <w:pPr>
        <w:pStyle w:val="Nadpis2"/>
        <w:spacing w:before="3" w:line="242" w:lineRule="auto"/>
        <w:ind w:right="549"/>
      </w:pPr>
      <w:r>
        <w:t>Od poplatku podľa písmena b) prvého bodu tejto položky sú oslobodené žiadosti podľa zákona      č. 92/1991</w:t>
      </w:r>
      <w:r>
        <w:rPr>
          <w:spacing w:val="2"/>
        </w:rPr>
        <w:t xml:space="preserve"> </w:t>
      </w:r>
      <w:r>
        <w:t>Zb.</w:t>
      </w:r>
    </w:p>
    <w:p w14:paraId="46913740" w14:textId="77777777" w:rsidR="000C7B92" w:rsidRDefault="00A85A65">
      <w:pPr>
        <w:ind w:left="125"/>
        <w:rPr>
          <w:sz w:val="20"/>
        </w:rPr>
      </w:pPr>
      <w:r>
        <w:rPr>
          <w:sz w:val="20"/>
        </w:rPr>
        <w:t>v znení neskorších predpisov.</w:t>
      </w:r>
    </w:p>
    <w:p w14:paraId="4C017FB8" w14:textId="77777777" w:rsidR="000C7B92" w:rsidRDefault="00A85A65">
      <w:pPr>
        <w:pStyle w:val="Nadpis3"/>
        <w:spacing w:before="117"/>
      </w:pPr>
      <w:r>
        <w:t>Položka 230</w:t>
      </w:r>
    </w:p>
    <w:p w14:paraId="708D9E24" w14:textId="77777777" w:rsidR="000C7B92" w:rsidRDefault="00A85A65">
      <w:pPr>
        <w:pStyle w:val="Odsekzoznamu"/>
        <w:numPr>
          <w:ilvl w:val="0"/>
          <w:numId w:val="52"/>
        </w:numPr>
        <w:tabs>
          <w:tab w:val="left" w:pos="348"/>
          <w:tab w:val="left" w:pos="9178"/>
        </w:tabs>
        <w:spacing w:before="0" w:line="203" w:lineRule="exact"/>
        <w:ind w:hanging="193"/>
        <w:rPr>
          <w:sz w:val="16"/>
        </w:rPr>
      </w:pPr>
      <w:r>
        <w:rPr>
          <w:sz w:val="16"/>
        </w:rPr>
        <w:t>Návrh na zrušenie ochrannej známky alebo návrh na vyhlásenie ochrannej známky za neplatnú</w:t>
      </w:r>
      <w:r>
        <w:rPr>
          <w:sz w:val="16"/>
        </w:rPr>
        <w:tab/>
        <w:t>100 eur</w:t>
      </w:r>
    </w:p>
    <w:p w14:paraId="03F8C54A" w14:textId="77777777" w:rsidR="000C7B92" w:rsidRDefault="00A85A65">
      <w:pPr>
        <w:pStyle w:val="Odsekzoznamu"/>
        <w:numPr>
          <w:ilvl w:val="0"/>
          <w:numId w:val="52"/>
        </w:numPr>
        <w:tabs>
          <w:tab w:val="left" w:pos="354"/>
          <w:tab w:val="left" w:pos="9277"/>
        </w:tabs>
        <w:ind w:left="353" w:hanging="199"/>
        <w:rPr>
          <w:sz w:val="16"/>
        </w:rPr>
      </w:pPr>
      <w:r>
        <w:rPr>
          <w:sz w:val="16"/>
        </w:rPr>
        <w:t>Podanie námietok proti zápisu označenia do registra ochranných známok</w:t>
      </w:r>
      <w:r>
        <w:rPr>
          <w:sz w:val="16"/>
        </w:rPr>
        <w:tab/>
        <w:t>50 eur</w:t>
      </w:r>
    </w:p>
    <w:p w14:paraId="79B5653F" w14:textId="77777777" w:rsidR="000C7B92" w:rsidRDefault="000C7B92">
      <w:pPr>
        <w:pStyle w:val="Zkladntext"/>
        <w:spacing w:before="5"/>
        <w:ind w:left="0"/>
        <w:rPr>
          <w:sz w:val="22"/>
        </w:rPr>
      </w:pPr>
    </w:p>
    <w:p w14:paraId="3EFA1906" w14:textId="77777777" w:rsidR="000C7B92" w:rsidRDefault="00A85A65">
      <w:pPr>
        <w:pStyle w:val="Nadpis1"/>
      </w:pPr>
      <w:r>
        <w:t>Položka 231</w:t>
      </w:r>
    </w:p>
    <w:p w14:paraId="1B9ECDD4" w14:textId="77777777" w:rsidR="000C7B92" w:rsidRDefault="00A85A65">
      <w:pPr>
        <w:pStyle w:val="Zkladntext"/>
        <w:spacing w:before="121"/>
      </w:pPr>
      <w:r>
        <w:t>Obnova zápisu</w:t>
      </w:r>
    </w:p>
    <w:p w14:paraId="364AFEE8" w14:textId="77777777" w:rsidR="000C7B92" w:rsidRDefault="00A85A65">
      <w:pPr>
        <w:pStyle w:val="Odsekzoznamu"/>
        <w:numPr>
          <w:ilvl w:val="0"/>
          <w:numId w:val="51"/>
        </w:numPr>
        <w:tabs>
          <w:tab w:val="left" w:pos="356"/>
        </w:tabs>
        <w:spacing w:line="203" w:lineRule="exact"/>
        <w:rPr>
          <w:sz w:val="16"/>
        </w:rPr>
      </w:pPr>
      <w:r>
        <w:rPr>
          <w:sz w:val="16"/>
        </w:rPr>
        <w:t>individuálnej ochrannej známky do troch tried tovarov alebo</w:t>
      </w:r>
      <w:r>
        <w:rPr>
          <w:spacing w:val="12"/>
          <w:sz w:val="16"/>
        </w:rPr>
        <w:t xml:space="preserve"> </w:t>
      </w:r>
      <w:r>
        <w:rPr>
          <w:sz w:val="16"/>
        </w:rPr>
        <w:t>služieb</w:t>
      </w:r>
    </w:p>
    <w:p w14:paraId="7621C94B" w14:textId="77777777" w:rsidR="000C7B92" w:rsidRDefault="00A85A65">
      <w:pPr>
        <w:pStyle w:val="Zkladntext"/>
        <w:tabs>
          <w:tab w:val="left" w:pos="9178"/>
        </w:tabs>
        <w:spacing w:line="203" w:lineRule="exact"/>
      </w:pPr>
      <w:r>
        <w:t>.....</w:t>
      </w:r>
      <w:r>
        <w:tab/>
        <w:t>133 eur</w:t>
      </w:r>
    </w:p>
    <w:p w14:paraId="0934393C" w14:textId="77777777" w:rsidR="000C7B92" w:rsidRDefault="00A85A65">
      <w:pPr>
        <w:pStyle w:val="Odsekzoznamu"/>
        <w:numPr>
          <w:ilvl w:val="0"/>
          <w:numId w:val="51"/>
        </w:numPr>
        <w:tabs>
          <w:tab w:val="left" w:pos="381"/>
        </w:tabs>
        <w:spacing w:line="203" w:lineRule="exact"/>
        <w:ind w:left="380" w:hanging="226"/>
        <w:rPr>
          <w:sz w:val="16"/>
        </w:rPr>
      </w:pPr>
      <w:r>
        <w:rPr>
          <w:sz w:val="16"/>
        </w:rPr>
        <w:t>kolektívnej</w:t>
      </w:r>
      <w:r>
        <w:rPr>
          <w:spacing w:val="26"/>
          <w:sz w:val="16"/>
        </w:rPr>
        <w:t xml:space="preserve"> </w:t>
      </w:r>
      <w:r>
        <w:rPr>
          <w:sz w:val="16"/>
        </w:rPr>
        <w:t>ochrannej</w:t>
      </w:r>
      <w:r>
        <w:rPr>
          <w:spacing w:val="26"/>
          <w:sz w:val="16"/>
        </w:rPr>
        <w:t xml:space="preserve"> </w:t>
      </w:r>
      <w:r>
        <w:rPr>
          <w:sz w:val="16"/>
        </w:rPr>
        <w:t>známky</w:t>
      </w:r>
      <w:r>
        <w:rPr>
          <w:spacing w:val="26"/>
          <w:sz w:val="16"/>
        </w:rPr>
        <w:t xml:space="preserve"> </w:t>
      </w:r>
      <w:r>
        <w:rPr>
          <w:sz w:val="16"/>
        </w:rPr>
        <w:t>do</w:t>
      </w:r>
      <w:r>
        <w:rPr>
          <w:spacing w:val="26"/>
          <w:sz w:val="16"/>
        </w:rPr>
        <w:t xml:space="preserve"> </w:t>
      </w:r>
      <w:r>
        <w:rPr>
          <w:sz w:val="16"/>
        </w:rPr>
        <w:t>troch</w:t>
      </w:r>
      <w:r>
        <w:rPr>
          <w:spacing w:val="27"/>
          <w:sz w:val="16"/>
        </w:rPr>
        <w:t xml:space="preserve"> </w:t>
      </w:r>
      <w:r>
        <w:rPr>
          <w:sz w:val="16"/>
        </w:rPr>
        <w:t>tried</w:t>
      </w:r>
      <w:r>
        <w:rPr>
          <w:spacing w:val="26"/>
          <w:sz w:val="16"/>
        </w:rPr>
        <w:t xml:space="preserve"> </w:t>
      </w:r>
      <w:r>
        <w:rPr>
          <w:sz w:val="16"/>
        </w:rPr>
        <w:t>tovarov</w:t>
      </w:r>
      <w:r>
        <w:rPr>
          <w:spacing w:val="26"/>
          <w:sz w:val="16"/>
        </w:rPr>
        <w:t xml:space="preserve"> </w:t>
      </w:r>
      <w:r>
        <w:rPr>
          <w:sz w:val="16"/>
        </w:rPr>
        <w:t>alebo</w:t>
      </w:r>
      <w:r>
        <w:rPr>
          <w:spacing w:val="26"/>
          <w:sz w:val="16"/>
        </w:rPr>
        <w:t xml:space="preserve"> </w:t>
      </w:r>
      <w:r>
        <w:rPr>
          <w:sz w:val="16"/>
        </w:rPr>
        <w:t>služieb</w:t>
      </w:r>
    </w:p>
    <w:p w14:paraId="3384775B" w14:textId="77777777" w:rsidR="000C7B92" w:rsidRDefault="00A85A65">
      <w:pPr>
        <w:pStyle w:val="Zkladntext"/>
        <w:tabs>
          <w:tab w:val="left" w:pos="9178"/>
        </w:tabs>
        <w:spacing w:line="203" w:lineRule="exact"/>
      </w:pPr>
      <w:r>
        <w:t>.....</w:t>
      </w:r>
      <w:r>
        <w:tab/>
        <w:t>266 eur</w:t>
      </w:r>
    </w:p>
    <w:p w14:paraId="7BE3BF9D" w14:textId="77777777" w:rsidR="000C7B92" w:rsidRDefault="00A85A65">
      <w:pPr>
        <w:pStyle w:val="Odsekzoznamu"/>
        <w:numPr>
          <w:ilvl w:val="0"/>
          <w:numId w:val="51"/>
        </w:numPr>
        <w:tabs>
          <w:tab w:val="left" w:pos="348"/>
        </w:tabs>
        <w:spacing w:before="55" w:line="216" w:lineRule="auto"/>
        <w:ind w:left="155" w:right="4207" w:firstLine="0"/>
        <w:rPr>
          <w:sz w:val="16"/>
        </w:rPr>
      </w:pPr>
      <w:r>
        <w:rPr>
          <w:sz w:val="16"/>
        </w:rPr>
        <w:t>individuálnej ochrannej známky do troch tried tovarov alebo služieb podanej po uplynutí ochrannej doby,</w:t>
      </w:r>
    </w:p>
    <w:p w14:paraId="6B3AD6E7" w14:textId="77777777" w:rsidR="000C7B92" w:rsidRDefault="00A85A65">
      <w:pPr>
        <w:pStyle w:val="Zkladntext"/>
        <w:tabs>
          <w:tab w:val="left" w:pos="9178"/>
        </w:tabs>
        <w:spacing w:line="196" w:lineRule="exact"/>
      </w:pPr>
      <w:r>
        <w:t>najneskôr však do šiestich mesiacov od tohto dátumu .....</w:t>
      </w:r>
      <w:r>
        <w:tab/>
        <w:t>266 eur</w:t>
      </w:r>
    </w:p>
    <w:p w14:paraId="4B535946" w14:textId="77777777" w:rsidR="000C7B92" w:rsidRDefault="00A85A65">
      <w:pPr>
        <w:pStyle w:val="Odsekzoznamu"/>
        <w:numPr>
          <w:ilvl w:val="0"/>
          <w:numId w:val="51"/>
        </w:numPr>
        <w:tabs>
          <w:tab w:val="left" w:pos="381"/>
        </w:tabs>
        <w:spacing w:before="55" w:line="216" w:lineRule="auto"/>
        <w:ind w:left="155" w:right="4207" w:firstLine="0"/>
        <w:rPr>
          <w:sz w:val="16"/>
        </w:rPr>
      </w:pPr>
      <w:r>
        <w:rPr>
          <w:sz w:val="16"/>
        </w:rPr>
        <w:t>kolektívnej ochrannej známky do troch tried tovarov alebo služieb podanej po uplynutí ochrannej doby,</w:t>
      </w:r>
    </w:p>
    <w:p w14:paraId="5794A7EC" w14:textId="77777777" w:rsidR="000C7B92" w:rsidRDefault="00A85A65">
      <w:pPr>
        <w:pStyle w:val="Zkladntext"/>
        <w:tabs>
          <w:tab w:val="left" w:pos="9178"/>
        </w:tabs>
        <w:spacing w:line="196" w:lineRule="exact"/>
      </w:pPr>
      <w:r>
        <w:t>najneskôr však do šiestich mesiacov od tohto dátumu .....</w:t>
      </w:r>
      <w:r>
        <w:tab/>
        <w:t>531 eur</w:t>
      </w:r>
    </w:p>
    <w:p w14:paraId="7CFAEC3C" w14:textId="77777777" w:rsidR="000C7B92" w:rsidRDefault="00A85A65">
      <w:pPr>
        <w:pStyle w:val="Odsekzoznamu"/>
        <w:numPr>
          <w:ilvl w:val="0"/>
          <w:numId w:val="51"/>
        </w:numPr>
        <w:tabs>
          <w:tab w:val="left" w:pos="369"/>
        </w:tabs>
        <w:spacing w:before="39" w:line="203" w:lineRule="exact"/>
        <w:ind w:left="368" w:hanging="214"/>
        <w:rPr>
          <w:sz w:val="16"/>
        </w:rPr>
      </w:pPr>
      <w:r>
        <w:rPr>
          <w:sz w:val="16"/>
        </w:rPr>
        <w:t>individuálnej</w:t>
      </w:r>
      <w:r>
        <w:rPr>
          <w:spacing w:val="30"/>
          <w:sz w:val="16"/>
        </w:rPr>
        <w:t xml:space="preserve"> </w:t>
      </w:r>
      <w:r>
        <w:rPr>
          <w:sz w:val="16"/>
        </w:rPr>
        <w:t>alebo</w:t>
      </w:r>
      <w:r>
        <w:rPr>
          <w:spacing w:val="30"/>
          <w:sz w:val="16"/>
        </w:rPr>
        <w:t xml:space="preserve"> </w:t>
      </w:r>
      <w:r>
        <w:rPr>
          <w:sz w:val="16"/>
        </w:rPr>
        <w:t>kolektívnej</w:t>
      </w:r>
      <w:r>
        <w:rPr>
          <w:spacing w:val="30"/>
          <w:sz w:val="16"/>
        </w:rPr>
        <w:t xml:space="preserve"> </w:t>
      </w:r>
      <w:r>
        <w:rPr>
          <w:sz w:val="16"/>
        </w:rPr>
        <w:t>ochrannej</w:t>
      </w:r>
      <w:r>
        <w:rPr>
          <w:spacing w:val="30"/>
          <w:sz w:val="16"/>
        </w:rPr>
        <w:t xml:space="preserve"> </w:t>
      </w:r>
      <w:r>
        <w:rPr>
          <w:sz w:val="16"/>
        </w:rPr>
        <w:t>známky</w:t>
      </w:r>
      <w:r>
        <w:rPr>
          <w:spacing w:val="31"/>
          <w:sz w:val="16"/>
        </w:rPr>
        <w:t xml:space="preserve"> </w:t>
      </w:r>
      <w:r>
        <w:rPr>
          <w:sz w:val="16"/>
        </w:rPr>
        <w:t>za</w:t>
      </w:r>
      <w:r>
        <w:rPr>
          <w:spacing w:val="30"/>
          <w:sz w:val="16"/>
        </w:rPr>
        <w:t xml:space="preserve"> </w:t>
      </w:r>
      <w:r>
        <w:rPr>
          <w:sz w:val="16"/>
        </w:rPr>
        <w:t>každú</w:t>
      </w:r>
      <w:r>
        <w:rPr>
          <w:spacing w:val="30"/>
          <w:sz w:val="16"/>
        </w:rPr>
        <w:t xml:space="preserve"> </w:t>
      </w:r>
      <w:r>
        <w:rPr>
          <w:sz w:val="16"/>
        </w:rPr>
        <w:t>triedu</w:t>
      </w:r>
    </w:p>
    <w:p w14:paraId="4145C264" w14:textId="77777777" w:rsidR="000C7B92" w:rsidRDefault="00A85A65">
      <w:pPr>
        <w:pStyle w:val="Zkladntext"/>
        <w:tabs>
          <w:tab w:val="left" w:pos="9277"/>
        </w:tabs>
        <w:spacing w:line="203" w:lineRule="exact"/>
      </w:pPr>
      <w:r>
        <w:t>tovarov alebo služieb nad tri triedy .....</w:t>
      </w:r>
      <w:r>
        <w:tab/>
        <w:t>20 eur</w:t>
      </w:r>
    </w:p>
    <w:p w14:paraId="2C3F5544" w14:textId="77777777" w:rsidR="000C7B92" w:rsidRDefault="00A85A65">
      <w:pPr>
        <w:pStyle w:val="Nadpis3"/>
        <w:spacing w:before="34"/>
      </w:pPr>
      <w:r>
        <w:t>Poznámka</w:t>
      </w:r>
    </w:p>
    <w:p w14:paraId="14B6CA80" w14:textId="77777777" w:rsidR="000C7B92" w:rsidRDefault="00A85A65">
      <w:pPr>
        <w:pStyle w:val="Zkladntext"/>
        <w:spacing w:before="7" w:line="216" w:lineRule="auto"/>
      </w:pPr>
      <w:r>
        <w:t>Ak dôjde k zápisu ochrannej známky do registra ochranných známok po uplynutí jej ochrannej doby, poplatok za obnovu zápisu je splatný bez žiadosti majiteľa ochrannej známky do dvoch mesiacov od vydania osvedčenia na základe písomnej výzvy.</w:t>
      </w:r>
    </w:p>
    <w:p w14:paraId="43835E33" w14:textId="77777777" w:rsidR="000C7B92" w:rsidRDefault="000C7B92">
      <w:pPr>
        <w:spacing w:line="216" w:lineRule="auto"/>
        <w:sectPr w:rsidR="000C7B92">
          <w:pgSz w:w="11910" w:h="16840"/>
          <w:pgMar w:top="1160" w:right="980" w:bottom="280" w:left="980" w:header="796" w:footer="0" w:gutter="0"/>
          <w:cols w:space="708"/>
        </w:sectPr>
      </w:pPr>
    </w:p>
    <w:p w14:paraId="21C1B23B" w14:textId="77777777" w:rsidR="000C7B92" w:rsidRDefault="000C7B92">
      <w:pPr>
        <w:pStyle w:val="Zkladntext"/>
        <w:spacing w:before="5"/>
        <w:ind w:left="0"/>
        <w:rPr>
          <w:sz w:val="24"/>
        </w:rPr>
      </w:pPr>
    </w:p>
    <w:p w14:paraId="1EDF43E6" w14:textId="77777777" w:rsidR="000C7B92" w:rsidRDefault="00A85A65">
      <w:pPr>
        <w:pStyle w:val="Nadpis1"/>
        <w:spacing w:before="96"/>
      </w:pPr>
      <w:r>
        <w:t>Položka 232</w:t>
      </w:r>
    </w:p>
    <w:p w14:paraId="763C8673" w14:textId="77777777" w:rsidR="000C7B92" w:rsidRDefault="00A85A65">
      <w:pPr>
        <w:pStyle w:val="Zkladntext"/>
        <w:spacing w:before="121"/>
      </w:pPr>
      <w:r>
        <w:t>Podanie žiadosti o</w:t>
      </w:r>
    </w:p>
    <w:p w14:paraId="0AFED6F4" w14:textId="77777777" w:rsidR="000C7B92" w:rsidRDefault="00A85A65">
      <w:pPr>
        <w:pStyle w:val="Odsekzoznamu"/>
        <w:numPr>
          <w:ilvl w:val="0"/>
          <w:numId w:val="50"/>
        </w:numPr>
        <w:tabs>
          <w:tab w:val="left" w:pos="348"/>
          <w:tab w:val="left" w:pos="9178"/>
        </w:tabs>
        <w:ind w:hanging="193"/>
        <w:rPr>
          <w:sz w:val="16"/>
        </w:rPr>
      </w:pPr>
      <w:r>
        <w:rPr>
          <w:sz w:val="16"/>
        </w:rPr>
        <w:t>medzinárodný zápis ochrannej známky .....</w:t>
      </w:r>
      <w:r>
        <w:rPr>
          <w:sz w:val="16"/>
        </w:rPr>
        <w:tab/>
        <w:t>100 eur</w:t>
      </w:r>
    </w:p>
    <w:p w14:paraId="6D88F4C7" w14:textId="77777777" w:rsidR="000C7B92" w:rsidRDefault="00A85A65">
      <w:pPr>
        <w:pStyle w:val="Odsekzoznamu"/>
        <w:numPr>
          <w:ilvl w:val="0"/>
          <w:numId w:val="50"/>
        </w:numPr>
        <w:tabs>
          <w:tab w:val="left" w:pos="354"/>
          <w:tab w:val="left" w:pos="9277"/>
        </w:tabs>
        <w:ind w:left="353" w:hanging="199"/>
        <w:rPr>
          <w:sz w:val="16"/>
        </w:rPr>
      </w:pPr>
      <w:r>
        <w:rPr>
          <w:sz w:val="16"/>
        </w:rPr>
        <w:t>obnovu medzinárodného zápisu ochrannej známky .....</w:t>
      </w:r>
      <w:r>
        <w:rPr>
          <w:sz w:val="16"/>
        </w:rPr>
        <w:tab/>
        <w:t>66 eur</w:t>
      </w:r>
    </w:p>
    <w:p w14:paraId="3A236197" w14:textId="77777777" w:rsidR="000C7B92" w:rsidRDefault="00A85A65">
      <w:pPr>
        <w:pStyle w:val="Odsekzoznamu"/>
        <w:numPr>
          <w:ilvl w:val="0"/>
          <w:numId w:val="50"/>
        </w:numPr>
        <w:tabs>
          <w:tab w:val="left" w:pos="338"/>
          <w:tab w:val="left" w:pos="9277"/>
        </w:tabs>
        <w:ind w:left="337" w:hanging="183"/>
        <w:rPr>
          <w:sz w:val="16"/>
        </w:rPr>
      </w:pPr>
      <w:r>
        <w:rPr>
          <w:sz w:val="16"/>
        </w:rPr>
        <w:t>vyznačenie krajín nasledujúce po medzinárodnom zápise ochrannej známky .....</w:t>
      </w:r>
      <w:r>
        <w:rPr>
          <w:sz w:val="16"/>
        </w:rPr>
        <w:tab/>
        <w:t>40 eur</w:t>
      </w:r>
    </w:p>
    <w:p w14:paraId="7A63BBE3" w14:textId="77777777" w:rsidR="000C7B92" w:rsidRDefault="00A85A65">
      <w:pPr>
        <w:pStyle w:val="Odsekzoznamu"/>
        <w:numPr>
          <w:ilvl w:val="0"/>
          <w:numId w:val="50"/>
        </w:numPr>
        <w:tabs>
          <w:tab w:val="left" w:pos="371"/>
          <w:tab w:val="left" w:pos="9277"/>
        </w:tabs>
        <w:spacing w:before="55" w:line="216" w:lineRule="auto"/>
        <w:ind w:left="155" w:right="153" w:firstLine="0"/>
        <w:rPr>
          <w:sz w:val="16"/>
        </w:rPr>
      </w:pPr>
      <w:r>
        <w:rPr>
          <w:sz w:val="16"/>
        </w:rPr>
        <w:t>zápis zmeny v medzinárodnom registri, ktorou je zmena majiteľa  medzinárodnej  ochrannej  známky  a zúženie zoznamu tovarov a</w:t>
      </w:r>
      <w:r>
        <w:rPr>
          <w:spacing w:val="2"/>
          <w:sz w:val="16"/>
        </w:rPr>
        <w:t xml:space="preserve"> </w:t>
      </w:r>
      <w:r>
        <w:rPr>
          <w:sz w:val="16"/>
        </w:rPr>
        <w:t>služieb .....</w:t>
      </w:r>
      <w:r>
        <w:rPr>
          <w:sz w:val="16"/>
        </w:rPr>
        <w:tab/>
        <w:t xml:space="preserve">20 </w:t>
      </w:r>
      <w:r>
        <w:rPr>
          <w:spacing w:val="-6"/>
          <w:sz w:val="16"/>
        </w:rPr>
        <w:t>eur</w:t>
      </w:r>
    </w:p>
    <w:p w14:paraId="5F2BF218" w14:textId="77777777" w:rsidR="000C7B92" w:rsidRDefault="00A85A65">
      <w:pPr>
        <w:pStyle w:val="Odsekzoznamu"/>
        <w:numPr>
          <w:ilvl w:val="0"/>
          <w:numId w:val="50"/>
        </w:numPr>
        <w:tabs>
          <w:tab w:val="left" w:pos="338"/>
          <w:tab w:val="left" w:pos="9277"/>
        </w:tabs>
        <w:spacing w:before="42"/>
        <w:ind w:left="337" w:hanging="183"/>
        <w:rPr>
          <w:sz w:val="16"/>
        </w:rPr>
      </w:pPr>
      <w:r>
        <w:rPr>
          <w:sz w:val="16"/>
        </w:rPr>
        <w:t>zápis licencie pre medzinárodnú ochrannú známku .....</w:t>
      </w:r>
      <w:r>
        <w:rPr>
          <w:sz w:val="16"/>
        </w:rPr>
        <w:tab/>
        <w:t>20 eur</w:t>
      </w:r>
    </w:p>
    <w:p w14:paraId="33F35BA9" w14:textId="77777777" w:rsidR="000C7B92" w:rsidRDefault="000C7B92">
      <w:pPr>
        <w:pStyle w:val="Zkladntext"/>
        <w:spacing w:before="6"/>
        <w:ind w:left="0"/>
        <w:rPr>
          <w:sz w:val="20"/>
        </w:rPr>
      </w:pPr>
    </w:p>
    <w:p w14:paraId="1A102D2D" w14:textId="77777777" w:rsidR="000C7B92" w:rsidRDefault="00A85A65">
      <w:pPr>
        <w:pStyle w:val="Nadpis1"/>
        <w:spacing w:before="1"/>
        <w:ind w:left="123" w:right="123"/>
        <w:jc w:val="center"/>
      </w:pPr>
      <w:r>
        <w:t>OZNAČENIE PÔVODU VÝROBKOV A ZEMEPISNÉ OZNAČENIE VÝROBKOV</w:t>
      </w:r>
    </w:p>
    <w:p w14:paraId="79A1D576" w14:textId="77777777" w:rsidR="000C7B92" w:rsidRDefault="000C7B92">
      <w:pPr>
        <w:pStyle w:val="Zkladntext"/>
        <w:spacing w:before="11"/>
        <w:ind w:left="0"/>
        <w:rPr>
          <w:b/>
          <w:sz w:val="22"/>
        </w:rPr>
      </w:pPr>
    </w:p>
    <w:p w14:paraId="5086FFF6" w14:textId="77777777" w:rsidR="000C7B92" w:rsidRDefault="00A85A65">
      <w:pPr>
        <w:pStyle w:val="Nadpis3"/>
        <w:spacing w:before="0"/>
      </w:pPr>
      <w:r>
        <w:t>Položka 233</w:t>
      </w:r>
    </w:p>
    <w:p w14:paraId="66165004" w14:textId="77777777" w:rsidR="000C7B92" w:rsidRDefault="00A85A65">
      <w:pPr>
        <w:pStyle w:val="Zkladntext"/>
        <w:tabs>
          <w:tab w:val="left" w:pos="9277"/>
        </w:tabs>
        <w:spacing w:line="203" w:lineRule="exact"/>
      </w:pPr>
      <w:r>
        <w:t>Podanie prihlášky označenia pôvodu výrobku alebo zemepisného označenia výrobku</w:t>
      </w:r>
      <w:r>
        <w:tab/>
        <w:t>50 eur</w:t>
      </w:r>
    </w:p>
    <w:p w14:paraId="01088685" w14:textId="77777777" w:rsidR="000C7B92" w:rsidRDefault="000C7B92">
      <w:pPr>
        <w:pStyle w:val="Zkladntext"/>
        <w:spacing w:before="13"/>
        <w:ind w:left="0"/>
      </w:pPr>
    </w:p>
    <w:p w14:paraId="3F1D405B" w14:textId="77777777" w:rsidR="000C7B92" w:rsidRDefault="00A85A65">
      <w:pPr>
        <w:pStyle w:val="Nadpis3"/>
        <w:spacing w:before="0"/>
      </w:pPr>
      <w:r>
        <w:t>Položka 234</w:t>
      </w:r>
    </w:p>
    <w:p w14:paraId="603ACB0F" w14:textId="77777777" w:rsidR="000C7B92" w:rsidRDefault="00A85A65">
      <w:pPr>
        <w:pStyle w:val="Zkladntext"/>
        <w:tabs>
          <w:tab w:val="left" w:pos="9178"/>
        </w:tabs>
        <w:spacing w:line="203" w:lineRule="exact"/>
      </w:pPr>
      <w:r>
        <w:t>Návrh na zrušenie označenia pôvodu výrobku alebo zemepisného označenia výrobku</w:t>
      </w:r>
      <w:r>
        <w:tab/>
        <w:t>100 eur</w:t>
      </w:r>
    </w:p>
    <w:p w14:paraId="4A8CE83F" w14:textId="77777777" w:rsidR="000C7B92" w:rsidRDefault="000C7B92">
      <w:pPr>
        <w:pStyle w:val="Zkladntext"/>
        <w:spacing w:before="13"/>
        <w:ind w:left="0"/>
      </w:pPr>
    </w:p>
    <w:p w14:paraId="1AB6A503" w14:textId="77777777" w:rsidR="000C7B92" w:rsidRDefault="00A85A65">
      <w:pPr>
        <w:pStyle w:val="Nadpis3"/>
        <w:spacing w:before="0"/>
      </w:pPr>
      <w:r>
        <w:t>Položka 235</w:t>
      </w:r>
    </w:p>
    <w:p w14:paraId="6BE51BAF" w14:textId="77777777" w:rsidR="000C7B92" w:rsidRDefault="00A85A65">
      <w:pPr>
        <w:pStyle w:val="Odsekzoznamu"/>
        <w:numPr>
          <w:ilvl w:val="0"/>
          <w:numId w:val="49"/>
        </w:numPr>
        <w:tabs>
          <w:tab w:val="left" w:pos="348"/>
        </w:tabs>
        <w:spacing w:before="0" w:line="192" w:lineRule="exact"/>
        <w:ind w:hanging="193"/>
        <w:rPr>
          <w:sz w:val="16"/>
        </w:rPr>
      </w:pPr>
      <w:r>
        <w:rPr>
          <w:sz w:val="16"/>
        </w:rPr>
        <w:t>Podanie žiadosti o medzinárodný zápis označenia pôvodu výrobku alebo</w:t>
      </w:r>
      <w:r>
        <w:rPr>
          <w:spacing w:val="2"/>
          <w:sz w:val="16"/>
        </w:rPr>
        <w:t xml:space="preserve"> </w:t>
      </w:r>
      <w:r>
        <w:rPr>
          <w:sz w:val="16"/>
        </w:rPr>
        <w:t>zemepisného</w:t>
      </w:r>
    </w:p>
    <w:p w14:paraId="4F64003C" w14:textId="77777777" w:rsidR="000C7B92" w:rsidRDefault="00A85A65">
      <w:pPr>
        <w:pStyle w:val="Zkladntext"/>
        <w:tabs>
          <w:tab w:val="left" w:pos="9277"/>
        </w:tabs>
        <w:spacing w:line="203" w:lineRule="exact"/>
      </w:pPr>
      <w:r>
        <w:t>označenia výrobku</w:t>
      </w:r>
      <w:r>
        <w:tab/>
        <w:t>30 eur</w:t>
      </w:r>
    </w:p>
    <w:p w14:paraId="4A69DAC8" w14:textId="77777777" w:rsidR="000C7B92" w:rsidRDefault="00A85A65">
      <w:pPr>
        <w:pStyle w:val="Odsekzoznamu"/>
        <w:numPr>
          <w:ilvl w:val="0"/>
          <w:numId w:val="49"/>
        </w:numPr>
        <w:tabs>
          <w:tab w:val="left" w:pos="354"/>
          <w:tab w:val="left" w:pos="9277"/>
        </w:tabs>
        <w:ind w:left="353" w:hanging="199"/>
        <w:rPr>
          <w:sz w:val="16"/>
        </w:rPr>
      </w:pPr>
      <w:r>
        <w:rPr>
          <w:sz w:val="16"/>
        </w:rPr>
        <w:t>Zápis zmeny v medzinárodnom registri</w:t>
      </w:r>
      <w:r>
        <w:rPr>
          <w:spacing w:val="2"/>
          <w:sz w:val="16"/>
        </w:rPr>
        <w:t xml:space="preserve"> </w:t>
      </w:r>
      <w:r>
        <w:rPr>
          <w:sz w:val="16"/>
        </w:rPr>
        <w:t>označení pôvodu</w:t>
      </w:r>
      <w:r>
        <w:rPr>
          <w:sz w:val="16"/>
        </w:rPr>
        <w:tab/>
        <w:t>20 eur</w:t>
      </w:r>
    </w:p>
    <w:p w14:paraId="59FB1474" w14:textId="77777777" w:rsidR="000C7B92" w:rsidRDefault="00A85A65">
      <w:pPr>
        <w:pStyle w:val="Odsekzoznamu"/>
        <w:numPr>
          <w:ilvl w:val="0"/>
          <w:numId w:val="49"/>
        </w:numPr>
        <w:tabs>
          <w:tab w:val="left" w:pos="338"/>
        </w:tabs>
        <w:spacing w:line="203" w:lineRule="exact"/>
        <w:ind w:left="337" w:hanging="183"/>
        <w:rPr>
          <w:sz w:val="16"/>
        </w:rPr>
      </w:pPr>
      <w:r>
        <w:rPr>
          <w:sz w:val="16"/>
        </w:rPr>
        <w:t>Podanie žiadosti o zápis označenia pôvodu výrobku alebo zemepisného označenia výrobku</w:t>
      </w:r>
      <w:r>
        <w:rPr>
          <w:spacing w:val="2"/>
          <w:sz w:val="16"/>
        </w:rPr>
        <w:t xml:space="preserve"> </w:t>
      </w:r>
      <w:r>
        <w:rPr>
          <w:sz w:val="16"/>
        </w:rPr>
        <w:t>do</w:t>
      </w:r>
    </w:p>
    <w:p w14:paraId="104C9244" w14:textId="77777777" w:rsidR="000C7B92" w:rsidRDefault="00A85A65">
      <w:pPr>
        <w:pStyle w:val="Zkladntext"/>
        <w:tabs>
          <w:tab w:val="left" w:pos="9277"/>
        </w:tabs>
        <w:spacing w:line="203" w:lineRule="exact"/>
      </w:pPr>
      <w:r>
        <w:t>registra Európskej komisie</w:t>
      </w:r>
      <w:r>
        <w:tab/>
        <w:t>50 eur</w:t>
      </w:r>
    </w:p>
    <w:p w14:paraId="6493F24C" w14:textId="77777777" w:rsidR="000C7B92" w:rsidRDefault="00A85A65">
      <w:pPr>
        <w:pStyle w:val="Odsekzoznamu"/>
        <w:numPr>
          <w:ilvl w:val="0"/>
          <w:numId w:val="49"/>
        </w:numPr>
        <w:tabs>
          <w:tab w:val="left" w:pos="354"/>
        </w:tabs>
        <w:spacing w:line="203" w:lineRule="exact"/>
        <w:ind w:left="353" w:hanging="199"/>
        <w:rPr>
          <w:sz w:val="16"/>
        </w:rPr>
      </w:pPr>
      <w:r>
        <w:rPr>
          <w:sz w:val="16"/>
        </w:rPr>
        <w:t>Podanie námietok proti žiadosti o zápis označenia pôvodu výrobku alebo</w:t>
      </w:r>
      <w:r>
        <w:rPr>
          <w:spacing w:val="2"/>
          <w:sz w:val="16"/>
        </w:rPr>
        <w:t xml:space="preserve"> </w:t>
      </w:r>
      <w:r>
        <w:rPr>
          <w:sz w:val="16"/>
        </w:rPr>
        <w:t>zemepisného</w:t>
      </w:r>
    </w:p>
    <w:p w14:paraId="1AC34546" w14:textId="77777777" w:rsidR="000C7B92" w:rsidRDefault="00A85A65">
      <w:pPr>
        <w:pStyle w:val="Zkladntext"/>
        <w:tabs>
          <w:tab w:val="left" w:pos="9178"/>
        </w:tabs>
        <w:spacing w:line="203" w:lineRule="exact"/>
      </w:pPr>
      <w:r>
        <w:t>označenia výrobku do registra Európskej komisie</w:t>
      </w:r>
      <w:r>
        <w:tab/>
        <w:t>100 eur</w:t>
      </w:r>
    </w:p>
    <w:p w14:paraId="504544FA" w14:textId="77777777" w:rsidR="000C7B92" w:rsidRDefault="000C7B92">
      <w:pPr>
        <w:pStyle w:val="Zkladntext"/>
        <w:spacing w:before="7"/>
        <w:ind w:left="0"/>
        <w:rPr>
          <w:sz w:val="20"/>
        </w:rPr>
      </w:pPr>
    </w:p>
    <w:p w14:paraId="0C740DA7" w14:textId="77777777" w:rsidR="000C7B92" w:rsidRDefault="00A85A65">
      <w:pPr>
        <w:pStyle w:val="Nadpis1"/>
        <w:numPr>
          <w:ilvl w:val="0"/>
          <w:numId w:val="72"/>
        </w:numPr>
        <w:tabs>
          <w:tab w:val="left" w:pos="4989"/>
        </w:tabs>
        <w:ind w:left="4988" w:hanging="597"/>
        <w:jc w:val="left"/>
      </w:pPr>
      <w:r>
        <w:t>ČASŤ</w:t>
      </w:r>
    </w:p>
    <w:p w14:paraId="5B3C898C" w14:textId="77777777" w:rsidR="000C7B92" w:rsidRDefault="00A85A65">
      <w:pPr>
        <w:spacing w:before="5"/>
        <w:ind w:left="2859"/>
        <w:rPr>
          <w:b/>
          <w:sz w:val="20"/>
        </w:rPr>
      </w:pPr>
      <w:r>
        <w:rPr>
          <w:b/>
          <w:sz w:val="20"/>
        </w:rPr>
        <w:t>METROLÓGIA A POSUDZOVANIE ZHODY</w:t>
      </w:r>
    </w:p>
    <w:p w14:paraId="3C759D72" w14:textId="77777777" w:rsidR="000C7B92" w:rsidRDefault="00A85A65">
      <w:pPr>
        <w:spacing w:before="173"/>
        <w:ind w:left="352"/>
        <w:rPr>
          <w:b/>
          <w:sz w:val="20"/>
        </w:rPr>
      </w:pPr>
      <w:r>
        <w:rPr>
          <w:b/>
          <w:sz w:val="20"/>
        </w:rPr>
        <w:t>Položka 236</w:t>
      </w:r>
    </w:p>
    <w:p w14:paraId="0725F33D" w14:textId="77777777" w:rsidR="000C7B92" w:rsidRDefault="000C7B92">
      <w:pPr>
        <w:pStyle w:val="Zkladntext"/>
        <w:spacing w:before="11"/>
        <w:ind w:left="0"/>
        <w:rPr>
          <w:b/>
          <w:sz w:val="24"/>
        </w:rPr>
      </w:pPr>
    </w:p>
    <w:p w14:paraId="55F10FF3" w14:textId="77777777" w:rsidR="000C7B92" w:rsidRDefault="00A85A65">
      <w:pPr>
        <w:pStyle w:val="Zkladntext"/>
        <w:spacing w:line="201" w:lineRule="exact"/>
      </w:pPr>
      <w:r>
        <w:t>Prihláška na registráciu opravára alebo montážnika určených meradiel alebo prevádzkovateľa</w:t>
      </w:r>
    </w:p>
    <w:p w14:paraId="1BFDBE3D" w14:textId="77777777" w:rsidR="000C7B92" w:rsidRDefault="00A85A65">
      <w:pPr>
        <w:pStyle w:val="Zkladntext"/>
        <w:tabs>
          <w:tab w:val="left" w:pos="9277"/>
        </w:tabs>
        <w:spacing w:line="232" w:lineRule="exact"/>
      </w:pPr>
      <w:r>
        <w:rPr>
          <w:position w:val="1"/>
        </w:rPr>
        <w:t>baliarne alebo dovozcu spotrebiteľských balení označených značkou „e“ podľa osobitného predpisu</w:t>
      </w:r>
      <w:r>
        <w:rPr>
          <w:position w:val="6"/>
          <w:sz w:val="10"/>
        </w:rPr>
        <w:t>47aa</w:t>
      </w:r>
      <w:r>
        <w:rPr>
          <w:position w:val="1"/>
          <w:sz w:val="18"/>
        </w:rPr>
        <w:t>)</w:t>
      </w:r>
      <w:r>
        <w:rPr>
          <w:spacing w:val="-7"/>
          <w:position w:val="1"/>
          <w:sz w:val="18"/>
        </w:rPr>
        <w:t xml:space="preserve"> </w:t>
      </w:r>
      <w:r>
        <w:rPr>
          <w:position w:val="1"/>
        </w:rPr>
        <w:t>.......</w:t>
      </w:r>
      <w:r>
        <w:rPr>
          <w:position w:val="1"/>
        </w:rPr>
        <w:tab/>
      </w:r>
      <w:r>
        <w:t>33 eur</w:t>
      </w:r>
    </w:p>
    <w:p w14:paraId="7077DF48" w14:textId="77777777" w:rsidR="000C7B92" w:rsidRDefault="000C7B92">
      <w:pPr>
        <w:pStyle w:val="Zkladntext"/>
        <w:spacing w:before="5"/>
        <w:ind w:left="0"/>
        <w:rPr>
          <w:sz w:val="22"/>
        </w:rPr>
      </w:pPr>
    </w:p>
    <w:p w14:paraId="41BDC50B" w14:textId="77777777" w:rsidR="000C7B92" w:rsidRDefault="00A85A65">
      <w:pPr>
        <w:pStyle w:val="Nadpis1"/>
      </w:pPr>
      <w:r>
        <w:t>Položka 237</w:t>
      </w:r>
    </w:p>
    <w:p w14:paraId="283D0273" w14:textId="77777777" w:rsidR="000C7B92" w:rsidRDefault="00A85A65">
      <w:pPr>
        <w:pStyle w:val="Nadpis2"/>
        <w:numPr>
          <w:ilvl w:val="0"/>
          <w:numId w:val="48"/>
        </w:numPr>
        <w:tabs>
          <w:tab w:val="left" w:pos="409"/>
          <w:tab w:val="left" w:leader="dot" w:pos="6300"/>
        </w:tabs>
        <w:spacing w:before="103" w:line="242" w:lineRule="auto"/>
        <w:ind w:right="123"/>
      </w:pPr>
      <w:r>
        <w:t>Rozhodnutie o autorizácii podľa osobitného predpisu,</w:t>
      </w:r>
      <w:r>
        <w:rPr>
          <w:position w:val="5"/>
          <w:sz w:val="10"/>
        </w:rPr>
        <w:t>47ab</w:t>
      </w:r>
      <w:r>
        <w:rPr>
          <w:sz w:val="18"/>
        </w:rPr>
        <w:t xml:space="preserve">) </w:t>
      </w:r>
      <w:r>
        <w:t>ak prílohu k žiadosti tvoria dokumenty podľa osobitného predpisu</w:t>
      </w:r>
      <w:r>
        <w:rPr>
          <w:position w:val="5"/>
          <w:sz w:val="10"/>
        </w:rPr>
        <w:t>47ac</w:t>
      </w:r>
      <w:r>
        <w:rPr>
          <w:sz w:val="18"/>
        </w:rPr>
        <w:t>)</w:t>
      </w:r>
      <w:r>
        <w:rPr>
          <w:sz w:val="18"/>
        </w:rPr>
        <w:tab/>
      </w:r>
      <w:r>
        <w:t>1 000</w:t>
      </w:r>
      <w:r>
        <w:rPr>
          <w:spacing w:val="2"/>
        </w:rPr>
        <w:t xml:space="preserve"> </w:t>
      </w:r>
      <w:r>
        <w:t>eur,</w:t>
      </w:r>
    </w:p>
    <w:p w14:paraId="4793CC3F" w14:textId="77777777" w:rsidR="000C7B92" w:rsidRDefault="00A85A65">
      <w:pPr>
        <w:pStyle w:val="Odsekzoznamu"/>
        <w:numPr>
          <w:ilvl w:val="0"/>
          <w:numId w:val="48"/>
        </w:numPr>
        <w:tabs>
          <w:tab w:val="left" w:pos="409"/>
        </w:tabs>
        <w:spacing w:before="100" w:line="242" w:lineRule="auto"/>
        <w:ind w:right="123"/>
        <w:rPr>
          <w:sz w:val="20"/>
        </w:rPr>
      </w:pPr>
      <w:r>
        <w:rPr>
          <w:sz w:val="20"/>
        </w:rPr>
        <w:t>Rozhodnutie o autorizácii podľa osobitného predpisu,</w:t>
      </w:r>
      <w:r>
        <w:rPr>
          <w:position w:val="5"/>
          <w:sz w:val="10"/>
        </w:rPr>
        <w:t>47ab</w:t>
      </w:r>
      <w:r>
        <w:rPr>
          <w:sz w:val="18"/>
        </w:rPr>
        <w:t xml:space="preserve">) </w:t>
      </w:r>
      <w:r>
        <w:rPr>
          <w:sz w:val="20"/>
        </w:rPr>
        <w:t>ak prílohu k žiadosti tvoria aspoň pre jeden technický predpis z oblasti posudzovania</w:t>
      </w:r>
      <w:r>
        <w:rPr>
          <w:spacing w:val="2"/>
          <w:sz w:val="20"/>
        </w:rPr>
        <w:t xml:space="preserve"> </w:t>
      </w:r>
      <w:r>
        <w:rPr>
          <w:sz w:val="20"/>
        </w:rPr>
        <w:t>zhody,</w:t>
      </w:r>
    </w:p>
    <w:p w14:paraId="0C0F57E5" w14:textId="77777777" w:rsidR="000C7B92" w:rsidRDefault="00A85A65">
      <w:pPr>
        <w:tabs>
          <w:tab w:val="left" w:leader="dot" w:pos="6768"/>
        </w:tabs>
        <w:spacing w:line="242" w:lineRule="auto"/>
        <w:ind w:left="408" w:right="549"/>
        <w:rPr>
          <w:sz w:val="20"/>
        </w:rPr>
      </w:pPr>
      <w:r>
        <w:rPr>
          <w:sz w:val="20"/>
        </w:rPr>
        <w:t>pre určený výrobok</w:t>
      </w:r>
      <w:r>
        <w:rPr>
          <w:position w:val="5"/>
          <w:sz w:val="10"/>
        </w:rPr>
        <w:t>47ad</w:t>
      </w:r>
      <w:r>
        <w:rPr>
          <w:sz w:val="18"/>
        </w:rPr>
        <w:t xml:space="preserve">) </w:t>
      </w:r>
      <w:r>
        <w:rPr>
          <w:sz w:val="20"/>
        </w:rPr>
        <w:t>alebo pre postup posudzovania zhody</w:t>
      </w:r>
      <w:r>
        <w:rPr>
          <w:position w:val="5"/>
          <w:sz w:val="10"/>
        </w:rPr>
        <w:t>47ae</w:t>
      </w:r>
      <w:r>
        <w:rPr>
          <w:sz w:val="18"/>
        </w:rPr>
        <w:t xml:space="preserve">) </w:t>
      </w:r>
      <w:r>
        <w:rPr>
          <w:sz w:val="20"/>
        </w:rPr>
        <w:t xml:space="preserve">výlučne dokumenty </w:t>
      </w:r>
      <w:r>
        <w:rPr>
          <w:spacing w:val="-3"/>
          <w:sz w:val="20"/>
        </w:rPr>
        <w:t xml:space="preserve">podľa </w:t>
      </w:r>
      <w:r>
        <w:rPr>
          <w:sz w:val="20"/>
        </w:rPr>
        <w:t>osobitného predpisu</w:t>
      </w:r>
      <w:r>
        <w:rPr>
          <w:position w:val="5"/>
          <w:sz w:val="10"/>
        </w:rPr>
        <w:t>47af</w:t>
      </w:r>
      <w:r>
        <w:rPr>
          <w:sz w:val="18"/>
        </w:rPr>
        <w:t>)</w:t>
      </w:r>
      <w:r>
        <w:rPr>
          <w:sz w:val="18"/>
        </w:rPr>
        <w:tab/>
      </w:r>
      <w:r>
        <w:rPr>
          <w:sz w:val="20"/>
        </w:rPr>
        <w:t>5 000</w:t>
      </w:r>
      <w:r>
        <w:rPr>
          <w:spacing w:val="2"/>
          <w:sz w:val="20"/>
        </w:rPr>
        <w:t xml:space="preserve"> </w:t>
      </w:r>
      <w:r>
        <w:rPr>
          <w:sz w:val="20"/>
        </w:rPr>
        <w:t>eur,</w:t>
      </w:r>
    </w:p>
    <w:p w14:paraId="43AB98D9" w14:textId="77777777" w:rsidR="000C7B92" w:rsidRDefault="00A85A65">
      <w:pPr>
        <w:pStyle w:val="Odsekzoznamu"/>
        <w:numPr>
          <w:ilvl w:val="0"/>
          <w:numId w:val="48"/>
        </w:numPr>
        <w:tabs>
          <w:tab w:val="left" w:pos="409"/>
        </w:tabs>
        <w:spacing w:before="99"/>
        <w:rPr>
          <w:sz w:val="18"/>
        </w:rPr>
      </w:pPr>
      <w:r>
        <w:rPr>
          <w:sz w:val="20"/>
        </w:rPr>
        <w:t>Rozhodnutie</w:t>
      </w:r>
      <w:r>
        <w:rPr>
          <w:spacing w:val="30"/>
          <w:sz w:val="20"/>
        </w:rPr>
        <w:t xml:space="preserve"> </w:t>
      </w:r>
      <w:r>
        <w:rPr>
          <w:sz w:val="20"/>
        </w:rPr>
        <w:t>o</w:t>
      </w:r>
      <w:r>
        <w:rPr>
          <w:spacing w:val="2"/>
          <w:sz w:val="20"/>
        </w:rPr>
        <w:t xml:space="preserve"> </w:t>
      </w:r>
      <w:r>
        <w:rPr>
          <w:sz w:val="20"/>
        </w:rPr>
        <w:t>autorizácii,</w:t>
      </w:r>
      <w:r>
        <w:rPr>
          <w:spacing w:val="30"/>
          <w:sz w:val="20"/>
        </w:rPr>
        <w:t xml:space="preserve"> </w:t>
      </w:r>
      <w:r>
        <w:rPr>
          <w:sz w:val="20"/>
        </w:rPr>
        <w:t>ktorým</w:t>
      </w:r>
      <w:r>
        <w:rPr>
          <w:spacing w:val="30"/>
          <w:sz w:val="20"/>
        </w:rPr>
        <w:t xml:space="preserve"> </w:t>
      </w:r>
      <w:r>
        <w:rPr>
          <w:sz w:val="20"/>
        </w:rPr>
        <w:t>sa</w:t>
      </w:r>
      <w:r>
        <w:rPr>
          <w:spacing w:val="30"/>
          <w:sz w:val="20"/>
        </w:rPr>
        <w:t xml:space="preserve"> </w:t>
      </w:r>
      <w:r>
        <w:rPr>
          <w:sz w:val="20"/>
        </w:rPr>
        <w:t>predlžuje</w:t>
      </w:r>
      <w:r>
        <w:rPr>
          <w:spacing w:val="30"/>
          <w:sz w:val="20"/>
        </w:rPr>
        <w:t xml:space="preserve"> </w:t>
      </w:r>
      <w:r>
        <w:rPr>
          <w:sz w:val="20"/>
        </w:rPr>
        <w:t>autorizácia</w:t>
      </w:r>
      <w:r>
        <w:rPr>
          <w:spacing w:val="30"/>
          <w:sz w:val="20"/>
        </w:rPr>
        <w:t xml:space="preserve"> </w:t>
      </w:r>
      <w:r>
        <w:rPr>
          <w:sz w:val="20"/>
        </w:rPr>
        <w:t>podľa</w:t>
      </w:r>
      <w:r>
        <w:rPr>
          <w:spacing w:val="30"/>
          <w:sz w:val="20"/>
        </w:rPr>
        <w:t xml:space="preserve"> </w:t>
      </w:r>
      <w:r>
        <w:rPr>
          <w:sz w:val="20"/>
        </w:rPr>
        <w:t>osobitného</w:t>
      </w:r>
      <w:r>
        <w:rPr>
          <w:spacing w:val="30"/>
          <w:sz w:val="20"/>
        </w:rPr>
        <w:t xml:space="preserve"> </w:t>
      </w:r>
      <w:r>
        <w:rPr>
          <w:sz w:val="20"/>
        </w:rPr>
        <w:t>predpisu</w:t>
      </w:r>
      <w:r>
        <w:rPr>
          <w:position w:val="5"/>
          <w:sz w:val="10"/>
        </w:rPr>
        <w:t>47ag</w:t>
      </w:r>
      <w:r>
        <w:rPr>
          <w:sz w:val="18"/>
        </w:rPr>
        <w:t>)</w:t>
      </w:r>
    </w:p>
    <w:p w14:paraId="2913A090" w14:textId="77777777" w:rsidR="000C7B92" w:rsidRDefault="00A85A65">
      <w:pPr>
        <w:spacing w:before="3"/>
        <w:ind w:left="408"/>
        <w:rPr>
          <w:sz w:val="20"/>
        </w:rPr>
      </w:pPr>
      <w:r>
        <w:rPr>
          <w:sz w:val="20"/>
        </w:rPr>
        <w:t>.............................................................................................................. 330 eur,</w:t>
      </w:r>
    </w:p>
    <w:p w14:paraId="71038515" w14:textId="77777777" w:rsidR="000C7B92" w:rsidRDefault="00A85A65">
      <w:pPr>
        <w:pStyle w:val="Odsekzoznamu"/>
        <w:numPr>
          <w:ilvl w:val="0"/>
          <w:numId w:val="48"/>
        </w:numPr>
        <w:tabs>
          <w:tab w:val="left" w:pos="409"/>
        </w:tabs>
        <w:spacing w:before="102"/>
        <w:rPr>
          <w:sz w:val="18"/>
        </w:rPr>
      </w:pPr>
      <w:r>
        <w:rPr>
          <w:sz w:val="20"/>
        </w:rPr>
        <w:t>Rozhodnutie o autorizácii, ktorým sa zmení autorizácia podľa osobitného</w:t>
      </w:r>
      <w:r>
        <w:rPr>
          <w:spacing w:val="34"/>
          <w:sz w:val="20"/>
        </w:rPr>
        <w:t xml:space="preserve"> </w:t>
      </w:r>
      <w:r>
        <w:rPr>
          <w:sz w:val="20"/>
        </w:rPr>
        <w:t>predpisu</w:t>
      </w:r>
      <w:r>
        <w:rPr>
          <w:position w:val="5"/>
          <w:sz w:val="10"/>
        </w:rPr>
        <w:t>47ah</w:t>
      </w:r>
      <w:r>
        <w:rPr>
          <w:sz w:val="18"/>
        </w:rPr>
        <w:t>)</w:t>
      </w:r>
    </w:p>
    <w:p w14:paraId="2F156F7D" w14:textId="77777777" w:rsidR="000C7B92" w:rsidRDefault="00A85A65">
      <w:pPr>
        <w:spacing w:before="3"/>
        <w:ind w:left="408"/>
        <w:rPr>
          <w:sz w:val="20"/>
        </w:rPr>
      </w:pPr>
      <w:r>
        <w:rPr>
          <w:sz w:val="20"/>
        </w:rPr>
        <w:t>..................................................................................................................... 33 eur,</w:t>
      </w:r>
    </w:p>
    <w:p w14:paraId="6462E7CC" w14:textId="77777777" w:rsidR="000C7B92" w:rsidRDefault="00A85A65">
      <w:pPr>
        <w:pStyle w:val="Odsekzoznamu"/>
        <w:numPr>
          <w:ilvl w:val="0"/>
          <w:numId w:val="48"/>
        </w:numPr>
        <w:tabs>
          <w:tab w:val="left" w:pos="409"/>
          <w:tab w:val="left" w:pos="1837"/>
          <w:tab w:val="left" w:pos="3304"/>
          <w:tab w:val="left" w:pos="4201"/>
          <w:tab w:val="left" w:pos="4622"/>
          <w:tab w:val="left" w:pos="5402"/>
          <w:tab w:val="left" w:pos="6683"/>
          <w:tab w:val="left" w:pos="7420"/>
          <w:tab w:val="left" w:pos="8689"/>
        </w:tabs>
        <w:spacing w:before="103"/>
        <w:rPr>
          <w:sz w:val="18"/>
        </w:rPr>
      </w:pPr>
      <w:r>
        <w:rPr>
          <w:sz w:val="20"/>
        </w:rPr>
        <w:t>Rozhodnutie</w:t>
      </w:r>
      <w:r>
        <w:rPr>
          <w:sz w:val="20"/>
        </w:rPr>
        <w:tab/>
        <w:t>o</w:t>
      </w:r>
      <w:r>
        <w:rPr>
          <w:spacing w:val="2"/>
          <w:sz w:val="20"/>
        </w:rPr>
        <w:t xml:space="preserve"> </w:t>
      </w:r>
      <w:r>
        <w:rPr>
          <w:sz w:val="20"/>
        </w:rPr>
        <w:t>autorizácii,</w:t>
      </w:r>
      <w:r>
        <w:rPr>
          <w:sz w:val="20"/>
        </w:rPr>
        <w:tab/>
        <w:t>ktorým</w:t>
      </w:r>
      <w:r>
        <w:rPr>
          <w:sz w:val="20"/>
        </w:rPr>
        <w:tab/>
        <w:t>sa</w:t>
      </w:r>
      <w:r>
        <w:rPr>
          <w:sz w:val="20"/>
        </w:rPr>
        <w:tab/>
        <w:t>zmení</w:t>
      </w:r>
      <w:r>
        <w:rPr>
          <w:sz w:val="20"/>
        </w:rPr>
        <w:tab/>
        <w:t>autorizácia</w:t>
      </w:r>
      <w:r>
        <w:rPr>
          <w:sz w:val="20"/>
        </w:rPr>
        <w:tab/>
        <w:t>podľa</w:t>
      </w:r>
      <w:r>
        <w:rPr>
          <w:sz w:val="20"/>
        </w:rPr>
        <w:tab/>
        <w:t>osobitného</w:t>
      </w:r>
      <w:r>
        <w:rPr>
          <w:sz w:val="20"/>
        </w:rPr>
        <w:tab/>
        <w:t>predpisu</w:t>
      </w:r>
      <w:r>
        <w:rPr>
          <w:position w:val="5"/>
          <w:sz w:val="10"/>
        </w:rPr>
        <w:t>47ai</w:t>
      </w:r>
      <w:r>
        <w:rPr>
          <w:sz w:val="18"/>
        </w:rPr>
        <w:t>)</w:t>
      </w:r>
    </w:p>
    <w:p w14:paraId="416371B3" w14:textId="77777777" w:rsidR="000C7B92" w:rsidRDefault="00A85A65">
      <w:pPr>
        <w:spacing w:before="2"/>
        <w:ind w:left="408"/>
        <w:rPr>
          <w:sz w:val="20"/>
        </w:rPr>
      </w:pPr>
      <w:r>
        <w:rPr>
          <w:sz w:val="20"/>
        </w:rPr>
        <w:t>.................................................................................................................... 330 eur,</w:t>
      </w:r>
    </w:p>
    <w:p w14:paraId="1F0DABC8" w14:textId="77777777" w:rsidR="000C7B92" w:rsidRDefault="00A85A65">
      <w:pPr>
        <w:pStyle w:val="Odsekzoznamu"/>
        <w:numPr>
          <w:ilvl w:val="0"/>
          <w:numId w:val="48"/>
        </w:numPr>
        <w:tabs>
          <w:tab w:val="left" w:pos="409"/>
          <w:tab w:val="left" w:pos="2548"/>
          <w:tab w:val="left" w:pos="4862"/>
          <w:tab w:val="left" w:pos="6509"/>
          <w:tab w:val="left" w:pos="8689"/>
        </w:tabs>
        <w:spacing w:before="103"/>
        <w:rPr>
          <w:sz w:val="18"/>
        </w:rPr>
      </w:pPr>
      <w:r>
        <w:rPr>
          <w:sz w:val="20"/>
        </w:rPr>
        <w:t>Potvrdenie</w:t>
      </w:r>
      <w:r>
        <w:rPr>
          <w:sz w:val="20"/>
        </w:rPr>
        <w:tab/>
        <w:t>o</w:t>
      </w:r>
      <w:r>
        <w:rPr>
          <w:spacing w:val="2"/>
          <w:sz w:val="20"/>
        </w:rPr>
        <w:t xml:space="preserve"> </w:t>
      </w:r>
      <w:r>
        <w:rPr>
          <w:sz w:val="20"/>
        </w:rPr>
        <w:t>autorizácii</w:t>
      </w:r>
      <w:r>
        <w:rPr>
          <w:sz w:val="20"/>
        </w:rPr>
        <w:tab/>
        <w:t>podľa</w:t>
      </w:r>
      <w:r>
        <w:rPr>
          <w:sz w:val="20"/>
        </w:rPr>
        <w:tab/>
        <w:t>osobitného</w:t>
      </w:r>
      <w:r>
        <w:rPr>
          <w:sz w:val="20"/>
        </w:rPr>
        <w:tab/>
        <w:t>predpisu</w:t>
      </w:r>
      <w:r>
        <w:rPr>
          <w:position w:val="5"/>
          <w:sz w:val="10"/>
        </w:rPr>
        <w:t>47aj</w:t>
      </w:r>
      <w:r>
        <w:rPr>
          <w:sz w:val="18"/>
        </w:rPr>
        <w:t>)</w:t>
      </w:r>
    </w:p>
    <w:p w14:paraId="6A83E3A2" w14:textId="77777777" w:rsidR="000C7B92" w:rsidRDefault="00A85A65">
      <w:pPr>
        <w:spacing w:before="2"/>
        <w:ind w:left="408"/>
        <w:rPr>
          <w:sz w:val="20"/>
        </w:rPr>
      </w:pPr>
      <w:r>
        <w:rPr>
          <w:sz w:val="20"/>
        </w:rPr>
        <w:t>...................................................................................................................................................</w:t>
      </w:r>
    </w:p>
    <w:p w14:paraId="60C09EBB" w14:textId="77777777" w:rsidR="000C7B92" w:rsidRDefault="00A85A65">
      <w:pPr>
        <w:spacing w:before="3"/>
        <w:ind w:left="408"/>
        <w:rPr>
          <w:sz w:val="20"/>
        </w:rPr>
      </w:pPr>
      <w:r>
        <w:rPr>
          <w:sz w:val="20"/>
        </w:rPr>
        <w:t>....................... 5 eur.</w:t>
      </w:r>
    </w:p>
    <w:p w14:paraId="589666D1" w14:textId="77777777" w:rsidR="000C7B92" w:rsidRDefault="00A85A65">
      <w:pPr>
        <w:spacing w:before="199"/>
        <w:ind w:left="352"/>
        <w:rPr>
          <w:b/>
          <w:sz w:val="20"/>
        </w:rPr>
      </w:pPr>
      <w:r>
        <w:rPr>
          <w:b/>
          <w:sz w:val="20"/>
        </w:rPr>
        <w:t>Poznámka</w:t>
      </w:r>
    </w:p>
    <w:p w14:paraId="1CF33592" w14:textId="77777777" w:rsidR="000C7B92" w:rsidRDefault="000C7B92">
      <w:pPr>
        <w:rPr>
          <w:sz w:val="20"/>
        </w:rPr>
        <w:sectPr w:rsidR="000C7B92">
          <w:pgSz w:w="11910" w:h="16840"/>
          <w:pgMar w:top="1160" w:right="980" w:bottom="280" w:left="980" w:header="796" w:footer="0" w:gutter="0"/>
          <w:cols w:space="708"/>
        </w:sectPr>
      </w:pPr>
    </w:p>
    <w:p w14:paraId="395AED1E" w14:textId="77777777" w:rsidR="000C7B92" w:rsidRDefault="000C7B92">
      <w:pPr>
        <w:pStyle w:val="Zkladntext"/>
        <w:spacing w:before="9"/>
        <w:ind w:left="0"/>
        <w:rPr>
          <w:b/>
          <w:sz w:val="8"/>
        </w:rPr>
      </w:pPr>
    </w:p>
    <w:p w14:paraId="704771E2" w14:textId="77777777" w:rsidR="000C7B92" w:rsidRDefault="00A85A65">
      <w:pPr>
        <w:spacing w:before="100"/>
        <w:ind w:left="125"/>
        <w:rPr>
          <w:sz w:val="20"/>
        </w:rPr>
      </w:pPr>
      <w:r>
        <w:rPr>
          <w:sz w:val="20"/>
        </w:rPr>
        <w:t>Sadzba poplatku podľa tejto položky sa neznižuje podľa § 6 ods. 2.</w:t>
      </w:r>
    </w:p>
    <w:p w14:paraId="7FE8F112" w14:textId="77777777" w:rsidR="000C7B92" w:rsidRDefault="00A85A65">
      <w:pPr>
        <w:spacing w:before="199"/>
        <w:ind w:left="352"/>
        <w:rPr>
          <w:b/>
          <w:sz w:val="20"/>
        </w:rPr>
      </w:pPr>
      <w:r>
        <w:rPr>
          <w:b/>
          <w:sz w:val="20"/>
        </w:rPr>
        <w:t>Položka 238</w:t>
      </w:r>
    </w:p>
    <w:p w14:paraId="2675370D" w14:textId="77777777" w:rsidR="000C7B92" w:rsidRDefault="00A85A65">
      <w:pPr>
        <w:pStyle w:val="Odsekzoznamu"/>
        <w:numPr>
          <w:ilvl w:val="0"/>
          <w:numId w:val="47"/>
        </w:numPr>
        <w:tabs>
          <w:tab w:val="left" w:pos="409"/>
          <w:tab w:val="left" w:leader="dot" w:pos="7842"/>
        </w:tabs>
        <w:spacing w:before="102" w:line="242" w:lineRule="auto"/>
        <w:ind w:right="123"/>
        <w:rPr>
          <w:sz w:val="20"/>
        </w:rPr>
      </w:pPr>
      <w:r>
        <w:rPr>
          <w:sz w:val="20"/>
        </w:rPr>
        <w:t>Žiadosť o autorizáciu na výkon overovania určeného meradla alebo na výkon úradného merania podľa osobitného predpisu</w:t>
      </w:r>
      <w:r>
        <w:rPr>
          <w:position w:val="5"/>
          <w:sz w:val="10"/>
        </w:rPr>
        <w:t>47aa</w:t>
      </w:r>
      <w:r>
        <w:rPr>
          <w:sz w:val="18"/>
        </w:rPr>
        <w:t>)</w:t>
      </w:r>
      <w:r>
        <w:rPr>
          <w:sz w:val="18"/>
        </w:rPr>
        <w:tab/>
      </w:r>
      <w:r>
        <w:rPr>
          <w:sz w:val="20"/>
        </w:rPr>
        <w:t>330 eur</w:t>
      </w:r>
    </w:p>
    <w:p w14:paraId="79CDBCC5" w14:textId="77777777" w:rsidR="000C7B92" w:rsidRDefault="00A85A65">
      <w:pPr>
        <w:pStyle w:val="Odsekzoznamu"/>
        <w:numPr>
          <w:ilvl w:val="0"/>
          <w:numId w:val="47"/>
        </w:numPr>
        <w:tabs>
          <w:tab w:val="left" w:pos="409"/>
          <w:tab w:val="left" w:leader="dot" w:pos="7814"/>
        </w:tabs>
        <w:spacing w:before="100" w:line="242" w:lineRule="auto"/>
        <w:ind w:right="123"/>
        <w:rPr>
          <w:sz w:val="20"/>
        </w:rPr>
      </w:pPr>
      <w:r>
        <w:rPr>
          <w:sz w:val="20"/>
        </w:rPr>
        <w:t>Žiadosť o zmenu autorizácie na výkon overovania určeného meradla alebo na výkon úradného merania podľa osobitného predpisu</w:t>
      </w:r>
      <w:r>
        <w:rPr>
          <w:position w:val="5"/>
          <w:sz w:val="10"/>
        </w:rPr>
        <w:t>47aa</w:t>
      </w:r>
      <w:r>
        <w:rPr>
          <w:sz w:val="18"/>
        </w:rPr>
        <w:t>)</w:t>
      </w:r>
      <w:r>
        <w:rPr>
          <w:sz w:val="18"/>
        </w:rPr>
        <w:tab/>
      </w:r>
      <w:r>
        <w:rPr>
          <w:sz w:val="20"/>
        </w:rPr>
        <w:t>33 eur</w:t>
      </w:r>
    </w:p>
    <w:p w14:paraId="64CFC39B" w14:textId="77777777" w:rsidR="000C7B92" w:rsidRDefault="00A85A65">
      <w:pPr>
        <w:pStyle w:val="Odsekzoznamu"/>
        <w:numPr>
          <w:ilvl w:val="0"/>
          <w:numId w:val="47"/>
        </w:numPr>
        <w:tabs>
          <w:tab w:val="left" w:pos="409"/>
          <w:tab w:val="left" w:leader="dot" w:pos="8502"/>
        </w:tabs>
        <w:spacing w:before="100" w:line="242" w:lineRule="auto"/>
        <w:ind w:right="123"/>
        <w:rPr>
          <w:sz w:val="20"/>
        </w:rPr>
      </w:pPr>
      <w:r>
        <w:rPr>
          <w:sz w:val="20"/>
        </w:rPr>
        <w:t>Žiadosť o predĺženie autorizácie na výkon overovania určeného meradla alebo na výkon úradného merania podľa osobitného predpisu</w:t>
      </w:r>
      <w:r>
        <w:rPr>
          <w:position w:val="5"/>
          <w:sz w:val="10"/>
        </w:rPr>
        <w:t>47aa</w:t>
      </w:r>
      <w:r>
        <w:rPr>
          <w:sz w:val="18"/>
        </w:rPr>
        <w:t>)</w:t>
      </w:r>
      <w:r>
        <w:rPr>
          <w:sz w:val="18"/>
        </w:rPr>
        <w:tab/>
      </w:r>
      <w:r>
        <w:rPr>
          <w:sz w:val="20"/>
        </w:rPr>
        <w:t>165 eur.</w:t>
      </w:r>
    </w:p>
    <w:p w14:paraId="118FFCD5" w14:textId="77777777" w:rsidR="000C7B92" w:rsidRDefault="00A85A65">
      <w:pPr>
        <w:spacing w:before="196"/>
        <w:ind w:left="352"/>
        <w:rPr>
          <w:b/>
          <w:sz w:val="20"/>
        </w:rPr>
      </w:pPr>
      <w:r>
        <w:rPr>
          <w:b/>
          <w:sz w:val="20"/>
        </w:rPr>
        <w:t>Položka 239</w:t>
      </w:r>
    </w:p>
    <w:p w14:paraId="5BE343F4" w14:textId="77777777" w:rsidR="000C7B92" w:rsidRDefault="00A85A65">
      <w:pPr>
        <w:pStyle w:val="Zkladntext"/>
        <w:spacing w:before="121"/>
      </w:pPr>
      <w:r>
        <w:t>Žiadosť o vydanie rozhodnutia o</w:t>
      </w:r>
    </w:p>
    <w:p w14:paraId="38B2D9E8" w14:textId="77777777" w:rsidR="000C7B92" w:rsidRDefault="00A85A65">
      <w:pPr>
        <w:pStyle w:val="Odsekzoznamu"/>
        <w:numPr>
          <w:ilvl w:val="0"/>
          <w:numId w:val="46"/>
        </w:numPr>
        <w:tabs>
          <w:tab w:val="left" w:pos="348"/>
        </w:tabs>
        <w:spacing w:line="201" w:lineRule="exact"/>
        <w:ind w:hanging="193"/>
        <w:rPr>
          <w:sz w:val="16"/>
        </w:rPr>
      </w:pPr>
      <w:r>
        <w:rPr>
          <w:sz w:val="16"/>
        </w:rPr>
        <w:t>tom, že určené meradlo nepodlieha schváleniu typu, za každý typ meradla</w:t>
      </w:r>
    </w:p>
    <w:p w14:paraId="405E7332" w14:textId="77777777" w:rsidR="000C7B92" w:rsidRDefault="00A85A65">
      <w:pPr>
        <w:pStyle w:val="Zkladntext"/>
        <w:tabs>
          <w:tab w:val="left" w:pos="9226"/>
        </w:tabs>
        <w:spacing w:line="232" w:lineRule="exact"/>
      </w:pPr>
      <w:r>
        <w:rPr>
          <w:position w:val="1"/>
        </w:rPr>
        <w:t>podľa osobitného predpisu</w:t>
      </w:r>
      <w:r>
        <w:rPr>
          <w:position w:val="6"/>
          <w:sz w:val="10"/>
        </w:rPr>
        <w:t>47aa</w:t>
      </w:r>
      <w:r>
        <w:rPr>
          <w:position w:val="1"/>
          <w:sz w:val="18"/>
        </w:rPr>
        <w:t>)</w:t>
      </w:r>
      <w:r>
        <w:rPr>
          <w:spacing w:val="-7"/>
          <w:position w:val="1"/>
          <w:sz w:val="18"/>
        </w:rPr>
        <w:t xml:space="preserve"> </w:t>
      </w:r>
      <w:r>
        <w:rPr>
          <w:position w:val="1"/>
        </w:rPr>
        <w:t>......................</w:t>
      </w:r>
      <w:r>
        <w:rPr>
          <w:position w:val="1"/>
        </w:rPr>
        <w:tab/>
      </w:r>
      <w:r>
        <w:t>33 eur,</w:t>
      </w:r>
    </w:p>
    <w:p w14:paraId="02761DCF" w14:textId="77777777" w:rsidR="000C7B92" w:rsidRDefault="00A85A65">
      <w:pPr>
        <w:pStyle w:val="Odsekzoznamu"/>
        <w:numPr>
          <w:ilvl w:val="0"/>
          <w:numId w:val="46"/>
        </w:numPr>
        <w:tabs>
          <w:tab w:val="left" w:pos="354"/>
        </w:tabs>
        <w:spacing w:line="201" w:lineRule="exact"/>
        <w:ind w:left="353" w:hanging="199"/>
        <w:rPr>
          <w:sz w:val="16"/>
        </w:rPr>
      </w:pPr>
      <w:r>
        <w:rPr>
          <w:sz w:val="16"/>
        </w:rPr>
        <w:t>schválení typu meradla alebo zmeny rozhodnutia o schválení typu</w:t>
      </w:r>
      <w:r>
        <w:rPr>
          <w:spacing w:val="2"/>
          <w:sz w:val="16"/>
        </w:rPr>
        <w:t xml:space="preserve"> </w:t>
      </w:r>
      <w:r>
        <w:rPr>
          <w:sz w:val="16"/>
        </w:rPr>
        <w:t>meradla</w:t>
      </w:r>
    </w:p>
    <w:p w14:paraId="08623D1C" w14:textId="77777777" w:rsidR="000C7B92" w:rsidRDefault="00A85A65">
      <w:pPr>
        <w:pStyle w:val="Zkladntext"/>
        <w:tabs>
          <w:tab w:val="left" w:pos="8976"/>
        </w:tabs>
        <w:spacing w:line="232" w:lineRule="exact"/>
      </w:pPr>
      <w:r>
        <w:rPr>
          <w:position w:val="1"/>
        </w:rPr>
        <w:t>podľa osobitného predpisu</w:t>
      </w:r>
      <w:r>
        <w:rPr>
          <w:position w:val="6"/>
          <w:sz w:val="10"/>
        </w:rPr>
        <w:t>47aa</w:t>
      </w:r>
      <w:r>
        <w:rPr>
          <w:position w:val="1"/>
          <w:sz w:val="18"/>
        </w:rPr>
        <w:t>)</w:t>
      </w:r>
      <w:r>
        <w:rPr>
          <w:spacing w:val="-7"/>
          <w:position w:val="1"/>
          <w:sz w:val="18"/>
        </w:rPr>
        <w:t xml:space="preserve"> </w:t>
      </w:r>
      <w:r>
        <w:rPr>
          <w:position w:val="1"/>
        </w:rPr>
        <w:t>..................</w:t>
      </w:r>
      <w:r>
        <w:rPr>
          <w:position w:val="1"/>
        </w:rPr>
        <w:tab/>
      </w:r>
      <w:r>
        <w:t>16,50 eur.</w:t>
      </w:r>
    </w:p>
    <w:p w14:paraId="3BCF0369" w14:textId="77777777" w:rsidR="000C7B92" w:rsidRDefault="00A85A65">
      <w:pPr>
        <w:pStyle w:val="Nadpis3"/>
      </w:pPr>
      <w:r>
        <w:t>Poznámka</w:t>
      </w:r>
    </w:p>
    <w:p w14:paraId="0FC2B25F" w14:textId="77777777" w:rsidR="000C7B92" w:rsidRDefault="00A85A65">
      <w:pPr>
        <w:pStyle w:val="Zkladntext"/>
        <w:spacing w:line="203" w:lineRule="exact"/>
      </w:pPr>
      <w:r>
        <w:t>Poplatok podľa tejto položky vyberá Slovenský metrologický ústav.</w:t>
      </w:r>
    </w:p>
    <w:p w14:paraId="3B41ABE5" w14:textId="77777777" w:rsidR="000C7B92" w:rsidRDefault="000C7B92">
      <w:pPr>
        <w:pStyle w:val="Zkladntext"/>
        <w:spacing w:before="6"/>
        <w:ind w:left="0"/>
        <w:rPr>
          <w:sz w:val="20"/>
        </w:rPr>
      </w:pPr>
    </w:p>
    <w:p w14:paraId="616C51AC" w14:textId="77777777" w:rsidR="000C7B92" w:rsidRDefault="00A85A65">
      <w:pPr>
        <w:pStyle w:val="Nadpis1"/>
        <w:numPr>
          <w:ilvl w:val="0"/>
          <w:numId w:val="72"/>
        </w:numPr>
        <w:tabs>
          <w:tab w:val="left" w:pos="5029"/>
        </w:tabs>
        <w:spacing w:line="244" w:lineRule="auto"/>
        <w:ind w:left="3638" w:right="3636" w:firstLine="714"/>
        <w:jc w:val="left"/>
      </w:pPr>
      <w:r>
        <w:t>ČASŤ KONZULÁRNE</w:t>
      </w:r>
      <w:r>
        <w:rPr>
          <w:spacing w:val="4"/>
        </w:rPr>
        <w:t xml:space="preserve"> </w:t>
      </w:r>
      <w:r>
        <w:rPr>
          <w:spacing w:val="-3"/>
        </w:rPr>
        <w:t>POPLATKY</w:t>
      </w:r>
    </w:p>
    <w:p w14:paraId="13861964" w14:textId="77777777" w:rsidR="000C7B92" w:rsidRDefault="00A85A65">
      <w:pPr>
        <w:pStyle w:val="Nadpis2"/>
        <w:spacing w:before="171"/>
        <w:ind w:left="352"/>
      </w:pPr>
      <w:r>
        <w:t>SPLNOMOCNENIE K XVIII. ČASTI</w:t>
      </w:r>
    </w:p>
    <w:p w14:paraId="1A88C601" w14:textId="77777777" w:rsidR="000C7B92" w:rsidRDefault="00A85A65">
      <w:pPr>
        <w:pStyle w:val="Odsekzoznamu"/>
        <w:numPr>
          <w:ilvl w:val="0"/>
          <w:numId w:val="45"/>
        </w:numPr>
        <w:tabs>
          <w:tab w:val="left" w:pos="409"/>
        </w:tabs>
        <w:spacing w:before="109" w:line="216" w:lineRule="auto"/>
        <w:ind w:right="123"/>
        <w:jc w:val="both"/>
        <w:rPr>
          <w:sz w:val="20"/>
        </w:rPr>
      </w:pPr>
      <w:r>
        <w:rPr>
          <w:sz w:val="20"/>
        </w:rPr>
        <w:t xml:space="preserve">Ministerstvo zahraničných vecí a európskych záležitostí Slovenskej republiky a zastupiteľský úrad Slovenskej republiky môžu v odôvodnených prípadoch a z dôvodov </w:t>
      </w:r>
      <w:r>
        <w:rPr>
          <w:spacing w:val="-2"/>
          <w:sz w:val="20"/>
        </w:rPr>
        <w:t xml:space="preserve">všeobecného, </w:t>
      </w:r>
      <w:r>
        <w:rPr>
          <w:sz w:val="20"/>
        </w:rPr>
        <w:t>politického alebo humanitného záujmu poplatok znížiť alebo upustiť od jeho vybratia.</w:t>
      </w:r>
    </w:p>
    <w:p w14:paraId="0C20E271" w14:textId="77777777" w:rsidR="000C7B92" w:rsidRDefault="00A85A65">
      <w:pPr>
        <w:pStyle w:val="Odsekzoznamu"/>
        <w:numPr>
          <w:ilvl w:val="0"/>
          <w:numId w:val="45"/>
        </w:numPr>
        <w:tabs>
          <w:tab w:val="left" w:pos="409"/>
        </w:tabs>
        <w:spacing w:before="98" w:line="216" w:lineRule="auto"/>
        <w:ind w:right="123"/>
        <w:jc w:val="both"/>
        <w:rPr>
          <w:sz w:val="20"/>
        </w:rPr>
      </w:pPr>
      <w:r>
        <w:rPr>
          <w:sz w:val="20"/>
        </w:rPr>
        <w:t xml:space="preserve">Zastupiteľský úrad Slovenskej republiky môže vybrať popri poplatku aj náhradu skutočných výdavkov spojených s vykonaním úkonu; v odôvodnených prípadoch paušálnou sumou </w:t>
      </w:r>
      <w:r>
        <w:rPr>
          <w:spacing w:val="-3"/>
          <w:sz w:val="20"/>
        </w:rPr>
        <w:t xml:space="preserve">podľa </w:t>
      </w:r>
      <w:r>
        <w:rPr>
          <w:sz w:val="20"/>
        </w:rPr>
        <w:t>určenia Ministerstva zahraničných vecí a európskych záležitostí Slovenskej</w:t>
      </w:r>
      <w:r>
        <w:rPr>
          <w:spacing w:val="2"/>
          <w:sz w:val="20"/>
        </w:rPr>
        <w:t xml:space="preserve"> </w:t>
      </w:r>
      <w:r>
        <w:rPr>
          <w:sz w:val="20"/>
        </w:rPr>
        <w:t>republiky.</w:t>
      </w:r>
    </w:p>
    <w:p w14:paraId="649BC6DD" w14:textId="77777777" w:rsidR="000C7B92" w:rsidRDefault="00A85A65">
      <w:pPr>
        <w:pStyle w:val="Odsekzoznamu"/>
        <w:numPr>
          <w:ilvl w:val="0"/>
          <w:numId w:val="45"/>
        </w:numPr>
        <w:tabs>
          <w:tab w:val="left" w:pos="409"/>
        </w:tabs>
        <w:spacing w:before="98" w:line="216" w:lineRule="auto"/>
        <w:ind w:right="123"/>
        <w:jc w:val="both"/>
        <w:rPr>
          <w:sz w:val="20"/>
        </w:rPr>
      </w:pPr>
      <w:r>
        <w:rPr>
          <w:sz w:val="20"/>
        </w:rPr>
        <w:t>Výška poplatku môže byť zmenená alebo môže byť upustené od jeho vybratia, ak tak  ustanovuje medzinárodná zmluva, ktorou je Slovenská republika viazaná.</w:t>
      </w:r>
    </w:p>
    <w:p w14:paraId="472906DE" w14:textId="77777777" w:rsidR="000C7B92" w:rsidRDefault="00A85A65">
      <w:pPr>
        <w:spacing w:before="188"/>
        <w:ind w:left="352"/>
        <w:rPr>
          <w:b/>
          <w:sz w:val="20"/>
        </w:rPr>
      </w:pPr>
      <w:r>
        <w:rPr>
          <w:b/>
          <w:sz w:val="20"/>
        </w:rPr>
        <w:t>Položka 240</w:t>
      </w:r>
    </w:p>
    <w:p w14:paraId="0BF952C9" w14:textId="77777777" w:rsidR="000C7B92" w:rsidRDefault="000C7B92">
      <w:pPr>
        <w:pStyle w:val="Zkladntext"/>
        <w:spacing w:before="5"/>
        <w:ind w:left="0"/>
        <w:rPr>
          <w:b/>
          <w:sz w:val="36"/>
        </w:rPr>
      </w:pPr>
    </w:p>
    <w:p w14:paraId="76E99E37" w14:textId="77777777" w:rsidR="000C7B92" w:rsidRDefault="00A85A65">
      <w:pPr>
        <w:pStyle w:val="Odsekzoznamu"/>
        <w:numPr>
          <w:ilvl w:val="0"/>
          <w:numId w:val="44"/>
        </w:numPr>
        <w:tabs>
          <w:tab w:val="left" w:pos="460"/>
        </w:tabs>
        <w:spacing w:before="0" w:line="295" w:lineRule="auto"/>
        <w:ind w:right="4047" w:firstLine="0"/>
        <w:rPr>
          <w:sz w:val="18"/>
        </w:rPr>
      </w:pPr>
      <w:r>
        <w:rPr>
          <w:sz w:val="16"/>
        </w:rPr>
        <w:t>Žiadosť o udelenie schengenského víza</w:t>
      </w:r>
      <w:r>
        <w:rPr>
          <w:position w:val="5"/>
          <w:sz w:val="10"/>
        </w:rPr>
        <w:t>16b</w:t>
      </w:r>
      <w:r>
        <w:rPr>
          <w:sz w:val="18"/>
        </w:rPr>
        <w:t xml:space="preserve">) </w:t>
      </w:r>
      <w:r>
        <w:rPr>
          <w:sz w:val="16"/>
        </w:rPr>
        <w:t>– sadzbu poplatku ustanovuje osobitný predpis,</w:t>
      </w:r>
      <w:r>
        <w:rPr>
          <w:position w:val="5"/>
          <w:sz w:val="10"/>
        </w:rPr>
        <w:t>16b</w:t>
      </w:r>
      <w:r>
        <w:rPr>
          <w:sz w:val="18"/>
        </w:rPr>
        <w:t>)</w:t>
      </w:r>
    </w:p>
    <w:p w14:paraId="7B67A2D5" w14:textId="77777777" w:rsidR="000C7B92" w:rsidRDefault="00A85A65">
      <w:pPr>
        <w:pStyle w:val="Odsekzoznamu"/>
        <w:numPr>
          <w:ilvl w:val="0"/>
          <w:numId w:val="44"/>
        </w:numPr>
        <w:tabs>
          <w:tab w:val="left" w:pos="412"/>
        </w:tabs>
        <w:spacing w:before="62"/>
        <w:ind w:left="411" w:hanging="257"/>
        <w:rPr>
          <w:sz w:val="16"/>
        </w:rPr>
      </w:pPr>
      <w:r>
        <w:rPr>
          <w:sz w:val="16"/>
        </w:rPr>
        <w:t>Žiadosť o udelenie národného víza, ak je to potrebné na</w:t>
      </w:r>
      <w:r>
        <w:rPr>
          <w:spacing w:val="4"/>
          <w:sz w:val="16"/>
        </w:rPr>
        <w:t xml:space="preserve"> </w:t>
      </w:r>
      <w:r>
        <w:rPr>
          <w:sz w:val="16"/>
        </w:rPr>
        <w:t>plnenie</w:t>
      </w:r>
    </w:p>
    <w:p w14:paraId="51DEB326" w14:textId="77777777" w:rsidR="000C7B92" w:rsidRDefault="00A85A65">
      <w:pPr>
        <w:pStyle w:val="Zkladntext"/>
        <w:tabs>
          <w:tab w:val="left" w:pos="9226"/>
        </w:tabs>
        <w:spacing w:before="56"/>
      </w:pPr>
      <w:r>
        <w:t>záväzkov Slovenskej republiky vyplývajúcich z</w:t>
      </w:r>
      <w:r>
        <w:rPr>
          <w:spacing w:val="2"/>
        </w:rPr>
        <w:t xml:space="preserve"> </w:t>
      </w:r>
      <w:r>
        <w:t>medzinárodných zmlúv</w:t>
      </w:r>
      <w:r>
        <w:tab/>
        <w:t>35 eur,</w:t>
      </w:r>
    </w:p>
    <w:p w14:paraId="678B96B0" w14:textId="77777777" w:rsidR="000C7B92" w:rsidRDefault="00A85A65">
      <w:pPr>
        <w:pStyle w:val="Odsekzoznamu"/>
        <w:numPr>
          <w:ilvl w:val="0"/>
          <w:numId w:val="44"/>
        </w:numPr>
        <w:tabs>
          <w:tab w:val="left" w:pos="402"/>
        </w:tabs>
        <w:spacing w:before="116"/>
        <w:ind w:left="401" w:hanging="247"/>
        <w:rPr>
          <w:sz w:val="16"/>
        </w:rPr>
      </w:pPr>
      <w:r>
        <w:rPr>
          <w:sz w:val="16"/>
        </w:rPr>
        <w:t>Žiadosť</w:t>
      </w:r>
      <w:r>
        <w:rPr>
          <w:spacing w:val="12"/>
          <w:sz w:val="16"/>
        </w:rPr>
        <w:t xml:space="preserve"> </w:t>
      </w:r>
      <w:r>
        <w:rPr>
          <w:sz w:val="16"/>
        </w:rPr>
        <w:t>o</w:t>
      </w:r>
      <w:r>
        <w:rPr>
          <w:spacing w:val="2"/>
          <w:sz w:val="16"/>
        </w:rPr>
        <w:t xml:space="preserve"> </w:t>
      </w:r>
      <w:r>
        <w:rPr>
          <w:sz w:val="16"/>
        </w:rPr>
        <w:t>udelenie</w:t>
      </w:r>
      <w:r>
        <w:rPr>
          <w:spacing w:val="12"/>
          <w:sz w:val="16"/>
        </w:rPr>
        <w:t xml:space="preserve"> </w:t>
      </w:r>
      <w:r>
        <w:rPr>
          <w:sz w:val="16"/>
        </w:rPr>
        <w:t>národného</w:t>
      </w:r>
      <w:r>
        <w:rPr>
          <w:spacing w:val="12"/>
          <w:sz w:val="16"/>
        </w:rPr>
        <w:t xml:space="preserve"> </w:t>
      </w:r>
      <w:r>
        <w:rPr>
          <w:sz w:val="16"/>
        </w:rPr>
        <w:t>víza,</w:t>
      </w:r>
      <w:r>
        <w:rPr>
          <w:spacing w:val="12"/>
          <w:sz w:val="16"/>
        </w:rPr>
        <w:t xml:space="preserve"> </w:t>
      </w:r>
      <w:r>
        <w:rPr>
          <w:sz w:val="16"/>
        </w:rPr>
        <w:t>ak</w:t>
      </w:r>
      <w:r>
        <w:rPr>
          <w:spacing w:val="12"/>
          <w:sz w:val="16"/>
        </w:rPr>
        <w:t xml:space="preserve"> </w:t>
      </w:r>
      <w:r>
        <w:rPr>
          <w:sz w:val="16"/>
        </w:rPr>
        <w:t>je</w:t>
      </w:r>
      <w:r>
        <w:rPr>
          <w:spacing w:val="12"/>
          <w:sz w:val="16"/>
        </w:rPr>
        <w:t xml:space="preserve"> </w:t>
      </w:r>
      <w:r>
        <w:rPr>
          <w:sz w:val="16"/>
        </w:rPr>
        <w:t>to</w:t>
      </w:r>
      <w:r>
        <w:rPr>
          <w:spacing w:val="12"/>
          <w:sz w:val="16"/>
        </w:rPr>
        <w:t xml:space="preserve"> </w:t>
      </w:r>
      <w:r>
        <w:rPr>
          <w:sz w:val="16"/>
        </w:rPr>
        <w:t>v</w:t>
      </w:r>
      <w:r>
        <w:rPr>
          <w:spacing w:val="2"/>
          <w:sz w:val="16"/>
        </w:rPr>
        <w:t xml:space="preserve"> </w:t>
      </w:r>
      <w:r>
        <w:rPr>
          <w:sz w:val="16"/>
        </w:rPr>
        <w:t>záujme</w:t>
      </w:r>
      <w:r>
        <w:rPr>
          <w:spacing w:val="12"/>
          <w:sz w:val="16"/>
        </w:rPr>
        <w:t xml:space="preserve"> </w:t>
      </w:r>
      <w:r>
        <w:rPr>
          <w:sz w:val="16"/>
        </w:rPr>
        <w:t>Slovenskej</w:t>
      </w:r>
    </w:p>
    <w:p w14:paraId="7120CEA1" w14:textId="77777777" w:rsidR="000C7B92" w:rsidRDefault="00A85A65">
      <w:pPr>
        <w:pStyle w:val="Zkladntext"/>
        <w:tabs>
          <w:tab w:val="left" w:pos="9226"/>
        </w:tabs>
        <w:spacing w:before="56"/>
      </w:pPr>
      <w:r>
        <w:t>republiky</w:t>
      </w:r>
      <w:r>
        <w:tab/>
        <w:t>35 eur,</w:t>
      </w:r>
    </w:p>
    <w:p w14:paraId="12A3D786" w14:textId="77777777" w:rsidR="000C7B92" w:rsidRDefault="00A85A65">
      <w:pPr>
        <w:pStyle w:val="Odsekzoznamu"/>
        <w:numPr>
          <w:ilvl w:val="0"/>
          <w:numId w:val="44"/>
        </w:numPr>
        <w:tabs>
          <w:tab w:val="left" w:pos="412"/>
        </w:tabs>
        <w:spacing w:before="116" w:line="302" w:lineRule="auto"/>
        <w:ind w:right="4047" w:firstLine="0"/>
        <w:rPr>
          <w:sz w:val="16"/>
        </w:rPr>
      </w:pPr>
      <w:r>
        <w:rPr>
          <w:sz w:val="16"/>
        </w:rPr>
        <w:t>Žiadosť o udelenie národného  víza,  ak  je  to  potrebné  v súvislosti  s udelením povolenia na pobyt v Slovenskej republike okrem</w:t>
      </w:r>
      <w:r>
        <w:rPr>
          <w:spacing w:val="31"/>
          <w:sz w:val="16"/>
        </w:rPr>
        <w:t xml:space="preserve"> </w:t>
      </w:r>
      <w:r>
        <w:rPr>
          <w:spacing w:val="-3"/>
          <w:sz w:val="16"/>
        </w:rPr>
        <w:t>prípadu</w:t>
      </w:r>
    </w:p>
    <w:p w14:paraId="328FEBD9" w14:textId="77777777" w:rsidR="000C7B92" w:rsidRDefault="00A85A65">
      <w:pPr>
        <w:pStyle w:val="Zkladntext"/>
        <w:tabs>
          <w:tab w:val="left" w:pos="9226"/>
        </w:tabs>
        <w:spacing w:before="1"/>
      </w:pPr>
      <w:r>
        <w:t>podľa písmena e)</w:t>
      </w:r>
      <w:r>
        <w:tab/>
        <w:t>60 eur,</w:t>
      </w:r>
    </w:p>
    <w:p w14:paraId="5657B833" w14:textId="77777777" w:rsidR="000C7B92" w:rsidRDefault="00A85A65">
      <w:pPr>
        <w:pStyle w:val="Odsekzoznamu"/>
        <w:numPr>
          <w:ilvl w:val="0"/>
          <w:numId w:val="44"/>
        </w:numPr>
        <w:tabs>
          <w:tab w:val="left" w:pos="398"/>
        </w:tabs>
        <w:spacing w:before="116"/>
        <w:ind w:left="397" w:hanging="243"/>
        <w:rPr>
          <w:sz w:val="16"/>
        </w:rPr>
      </w:pPr>
      <w:r>
        <w:rPr>
          <w:sz w:val="16"/>
        </w:rPr>
        <w:t>Žiadosť</w:t>
      </w:r>
      <w:r>
        <w:rPr>
          <w:spacing w:val="8"/>
          <w:sz w:val="16"/>
        </w:rPr>
        <w:t xml:space="preserve"> </w:t>
      </w:r>
      <w:r>
        <w:rPr>
          <w:sz w:val="16"/>
        </w:rPr>
        <w:t>o</w:t>
      </w:r>
      <w:r>
        <w:rPr>
          <w:spacing w:val="2"/>
          <w:sz w:val="16"/>
        </w:rPr>
        <w:t xml:space="preserve"> </w:t>
      </w:r>
      <w:r>
        <w:rPr>
          <w:sz w:val="16"/>
        </w:rPr>
        <w:t>udelenie</w:t>
      </w:r>
      <w:r>
        <w:rPr>
          <w:spacing w:val="8"/>
          <w:sz w:val="16"/>
        </w:rPr>
        <w:t xml:space="preserve"> </w:t>
      </w:r>
      <w:r>
        <w:rPr>
          <w:sz w:val="16"/>
        </w:rPr>
        <w:t>národného</w:t>
      </w:r>
      <w:r>
        <w:rPr>
          <w:spacing w:val="8"/>
          <w:sz w:val="16"/>
        </w:rPr>
        <w:t xml:space="preserve"> </w:t>
      </w:r>
      <w:r>
        <w:rPr>
          <w:sz w:val="16"/>
        </w:rPr>
        <w:t>víza,</w:t>
      </w:r>
      <w:r>
        <w:rPr>
          <w:spacing w:val="8"/>
          <w:sz w:val="16"/>
        </w:rPr>
        <w:t xml:space="preserve"> </w:t>
      </w:r>
      <w:r>
        <w:rPr>
          <w:sz w:val="16"/>
        </w:rPr>
        <w:t>ak</w:t>
      </w:r>
      <w:r>
        <w:rPr>
          <w:spacing w:val="8"/>
          <w:sz w:val="16"/>
        </w:rPr>
        <w:t xml:space="preserve"> </w:t>
      </w:r>
      <w:r>
        <w:rPr>
          <w:sz w:val="16"/>
        </w:rPr>
        <w:t>je</w:t>
      </w:r>
      <w:r>
        <w:rPr>
          <w:spacing w:val="8"/>
          <w:sz w:val="16"/>
        </w:rPr>
        <w:t xml:space="preserve"> </w:t>
      </w:r>
      <w:r>
        <w:rPr>
          <w:sz w:val="16"/>
        </w:rPr>
        <w:t>to</w:t>
      </w:r>
      <w:r>
        <w:rPr>
          <w:spacing w:val="8"/>
          <w:sz w:val="16"/>
        </w:rPr>
        <w:t xml:space="preserve"> </w:t>
      </w:r>
      <w:r>
        <w:rPr>
          <w:sz w:val="16"/>
        </w:rPr>
        <w:t>potrebné</w:t>
      </w:r>
      <w:r>
        <w:rPr>
          <w:spacing w:val="8"/>
          <w:sz w:val="16"/>
        </w:rPr>
        <w:t xml:space="preserve"> </w:t>
      </w:r>
      <w:r>
        <w:rPr>
          <w:sz w:val="16"/>
        </w:rPr>
        <w:t>v</w:t>
      </w:r>
      <w:r>
        <w:rPr>
          <w:spacing w:val="2"/>
          <w:sz w:val="16"/>
        </w:rPr>
        <w:t xml:space="preserve"> </w:t>
      </w:r>
      <w:r>
        <w:rPr>
          <w:sz w:val="16"/>
        </w:rPr>
        <w:t>súvislosti</w:t>
      </w:r>
    </w:p>
    <w:p w14:paraId="7E426A98" w14:textId="77777777" w:rsidR="000C7B92" w:rsidRDefault="00A85A65">
      <w:pPr>
        <w:pStyle w:val="Zkladntext"/>
        <w:tabs>
          <w:tab w:val="left" w:pos="9226"/>
        </w:tabs>
        <w:spacing w:before="56"/>
      </w:pPr>
      <w:r>
        <w:t>s prevzatím udeleného povolenia na pobyt v</w:t>
      </w:r>
      <w:r>
        <w:rPr>
          <w:spacing w:val="4"/>
        </w:rPr>
        <w:t xml:space="preserve"> </w:t>
      </w:r>
      <w:r>
        <w:t>Slovenskej republike</w:t>
      </w:r>
      <w:r>
        <w:tab/>
        <w:t>10 eur,</w:t>
      </w:r>
    </w:p>
    <w:p w14:paraId="550042E7" w14:textId="77777777" w:rsidR="000C7B92" w:rsidRDefault="00A85A65">
      <w:pPr>
        <w:pStyle w:val="Odsekzoznamu"/>
        <w:numPr>
          <w:ilvl w:val="0"/>
          <w:numId w:val="44"/>
        </w:numPr>
        <w:tabs>
          <w:tab w:val="left" w:pos="337"/>
        </w:tabs>
        <w:spacing w:before="117" w:line="302" w:lineRule="auto"/>
        <w:ind w:right="4047" w:firstLine="0"/>
        <w:rPr>
          <w:sz w:val="16"/>
        </w:rPr>
      </w:pPr>
      <w:r>
        <w:rPr>
          <w:sz w:val="16"/>
        </w:rPr>
        <w:t>Podanie odvolania proti rozhodnutiu, ktorým bola žiadosť o udelenie schengenského</w:t>
      </w:r>
      <w:r>
        <w:rPr>
          <w:spacing w:val="38"/>
          <w:sz w:val="16"/>
        </w:rPr>
        <w:t xml:space="preserve"> </w:t>
      </w:r>
      <w:r>
        <w:rPr>
          <w:sz w:val="16"/>
        </w:rPr>
        <w:t>víza</w:t>
      </w:r>
      <w:r>
        <w:rPr>
          <w:spacing w:val="38"/>
          <w:sz w:val="16"/>
        </w:rPr>
        <w:t xml:space="preserve"> </w:t>
      </w:r>
      <w:r>
        <w:rPr>
          <w:sz w:val="16"/>
        </w:rPr>
        <w:t>zamietnutá,</w:t>
      </w:r>
      <w:r>
        <w:rPr>
          <w:spacing w:val="39"/>
          <w:sz w:val="16"/>
        </w:rPr>
        <w:t xml:space="preserve"> </w:t>
      </w:r>
      <w:r>
        <w:rPr>
          <w:sz w:val="16"/>
        </w:rPr>
        <w:t>alebo</w:t>
      </w:r>
      <w:r>
        <w:rPr>
          <w:spacing w:val="38"/>
          <w:sz w:val="16"/>
        </w:rPr>
        <w:t xml:space="preserve"> </w:t>
      </w:r>
      <w:r>
        <w:rPr>
          <w:sz w:val="16"/>
        </w:rPr>
        <w:t>proti</w:t>
      </w:r>
      <w:r>
        <w:rPr>
          <w:spacing w:val="39"/>
          <w:sz w:val="16"/>
        </w:rPr>
        <w:t xml:space="preserve"> </w:t>
      </w:r>
      <w:r>
        <w:rPr>
          <w:sz w:val="16"/>
        </w:rPr>
        <w:t>rozhodnutiu,</w:t>
      </w:r>
      <w:r>
        <w:rPr>
          <w:spacing w:val="38"/>
          <w:sz w:val="16"/>
        </w:rPr>
        <w:t xml:space="preserve"> </w:t>
      </w:r>
      <w:r>
        <w:rPr>
          <w:sz w:val="16"/>
        </w:rPr>
        <w:t>ktorým</w:t>
      </w:r>
      <w:r>
        <w:rPr>
          <w:spacing w:val="39"/>
          <w:sz w:val="16"/>
        </w:rPr>
        <w:t xml:space="preserve"> </w:t>
      </w:r>
      <w:r>
        <w:rPr>
          <w:spacing w:val="-3"/>
          <w:sz w:val="16"/>
        </w:rPr>
        <w:t>bolo</w:t>
      </w:r>
    </w:p>
    <w:p w14:paraId="06137129" w14:textId="77777777" w:rsidR="000C7B92" w:rsidRDefault="00A85A65">
      <w:pPr>
        <w:pStyle w:val="Zkladntext"/>
        <w:tabs>
          <w:tab w:val="left" w:pos="9226"/>
        </w:tabs>
      </w:pPr>
      <w:r>
        <w:t>udelené schengenské vízum zrušené alebo odvolané</w:t>
      </w:r>
      <w:r>
        <w:tab/>
        <w:t>80 eur.</w:t>
      </w:r>
    </w:p>
    <w:p w14:paraId="32E8F22F" w14:textId="77777777" w:rsidR="000C7B92" w:rsidRDefault="00A85A65">
      <w:pPr>
        <w:pStyle w:val="Nadpis3"/>
        <w:spacing w:before="113" w:line="240" w:lineRule="auto"/>
        <w:rPr>
          <w:b w:val="0"/>
        </w:rPr>
      </w:pPr>
      <w:r>
        <w:t>Oslobodenie</w:t>
      </w:r>
      <w:r>
        <w:rPr>
          <w:b w:val="0"/>
        </w:rPr>
        <w:t>:</w:t>
      </w:r>
    </w:p>
    <w:p w14:paraId="2D9FC912" w14:textId="77777777" w:rsidR="000C7B92" w:rsidRDefault="00A85A65">
      <w:pPr>
        <w:pStyle w:val="Odsekzoznamu"/>
        <w:numPr>
          <w:ilvl w:val="0"/>
          <w:numId w:val="43"/>
        </w:numPr>
        <w:tabs>
          <w:tab w:val="left" w:pos="358"/>
        </w:tabs>
        <w:spacing w:before="116"/>
        <w:ind w:hanging="203"/>
        <w:rPr>
          <w:sz w:val="18"/>
        </w:rPr>
      </w:pPr>
      <w:r>
        <w:rPr>
          <w:sz w:val="16"/>
        </w:rPr>
        <w:t>Od poplatku podľa písmena a) sú oslobodené osoby podľa osobitného predpisu.</w:t>
      </w:r>
      <w:r>
        <w:rPr>
          <w:position w:val="5"/>
          <w:sz w:val="10"/>
        </w:rPr>
        <w:t>16b</w:t>
      </w:r>
      <w:r>
        <w:rPr>
          <w:sz w:val="18"/>
        </w:rPr>
        <w:t>)</w:t>
      </w:r>
    </w:p>
    <w:p w14:paraId="65F182C4" w14:textId="77777777" w:rsidR="000C7B92" w:rsidRDefault="000C7B92">
      <w:pPr>
        <w:rPr>
          <w:sz w:val="18"/>
        </w:rPr>
        <w:sectPr w:rsidR="000C7B92">
          <w:pgSz w:w="11910" w:h="16840"/>
          <w:pgMar w:top="1160" w:right="980" w:bottom="280" w:left="980" w:header="796" w:footer="0" w:gutter="0"/>
          <w:cols w:space="708"/>
        </w:sectPr>
      </w:pPr>
    </w:p>
    <w:p w14:paraId="7D328120" w14:textId="77777777" w:rsidR="000C7B92" w:rsidRDefault="000C7B92">
      <w:pPr>
        <w:pStyle w:val="Zkladntext"/>
        <w:spacing w:before="9"/>
        <w:ind w:left="0"/>
        <w:rPr>
          <w:sz w:val="13"/>
        </w:rPr>
      </w:pPr>
    </w:p>
    <w:p w14:paraId="1590A65C" w14:textId="77777777" w:rsidR="000C7B92" w:rsidRDefault="00A85A65">
      <w:pPr>
        <w:pStyle w:val="Odsekzoznamu"/>
        <w:numPr>
          <w:ilvl w:val="0"/>
          <w:numId w:val="43"/>
        </w:numPr>
        <w:tabs>
          <w:tab w:val="left" w:pos="358"/>
        </w:tabs>
        <w:spacing w:before="100"/>
        <w:ind w:hanging="203"/>
        <w:rPr>
          <w:sz w:val="18"/>
        </w:rPr>
      </w:pPr>
      <w:r>
        <w:rPr>
          <w:sz w:val="16"/>
        </w:rPr>
        <w:t>Od poplatku podľa tejto položky sú oslobodení rodinní príslušníci občanov Európskeho hospodárskeho priestoru.</w:t>
      </w:r>
      <w:r>
        <w:rPr>
          <w:position w:val="5"/>
          <w:sz w:val="10"/>
        </w:rPr>
        <w:t>16c</w:t>
      </w:r>
      <w:r>
        <w:rPr>
          <w:sz w:val="18"/>
        </w:rPr>
        <w:t>)</w:t>
      </w:r>
    </w:p>
    <w:p w14:paraId="694AC31A" w14:textId="77777777" w:rsidR="000C7B92" w:rsidRDefault="00A85A65">
      <w:pPr>
        <w:pStyle w:val="Odsekzoznamu"/>
        <w:numPr>
          <w:ilvl w:val="0"/>
          <w:numId w:val="43"/>
        </w:numPr>
        <w:tabs>
          <w:tab w:val="left" w:pos="378"/>
        </w:tabs>
        <w:spacing w:before="117" w:line="302" w:lineRule="auto"/>
        <w:ind w:left="155" w:right="153" w:firstLine="0"/>
        <w:rPr>
          <w:sz w:val="16"/>
        </w:rPr>
      </w:pPr>
      <w:r>
        <w:rPr>
          <w:sz w:val="16"/>
        </w:rPr>
        <w:t>Od poplatku podľa tejto položky sú oslobodení rodinní príslušníci občanov Slovenskej republiky v rozsahu rodinných príslušníkov občanov Európskeho hospodárskeho priestoru podľa druhého bodu.</w:t>
      </w:r>
    </w:p>
    <w:p w14:paraId="742BB8AC" w14:textId="77777777" w:rsidR="000C7B92" w:rsidRDefault="00A85A65">
      <w:pPr>
        <w:pStyle w:val="Odsekzoznamu"/>
        <w:numPr>
          <w:ilvl w:val="0"/>
          <w:numId w:val="43"/>
        </w:numPr>
        <w:tabs>
          <w:tab w:val="left" w:pos="386"/>
        </w:tabs>
        <w:spacing w:before="60" w:line="302" w:lineRule="auto"/>
        <w:ind w:left="155" w:right="153" w:firstLine="0"/>
        <w:rPr>
          <w:sz w:val="16"/>
        </w:rPr>
      </w:pPr>
      <w:r>
        <w:rPr>
          <w:sz w:val="16"/>
        </w:rPr>
        <w:t>Od poplatku podľa písmena f) sú oslobodené osoby, ktoré podávajú odvolanie proti rozhodnutiu útvaru Policajného zboru, a rodinní príslušníci azylanta a cudzinca, ktorému sa poskytla doplnková</w:t>
      </w:r>
      <w:r>
        <w:rPr>
          <w:spacing w:val="4"/>
          <w:sz w:val="16"/>
        </w:rPr>
        <w:t xml:space="preserve"> </w:t>
      </w:r>
      <w:r>
        <w:rPr>
          <w:sz w:val="16"/>
        </w:rPr>
        <w:t>ochrana.</w:t>
      </w:r>
    </w:p>
    <w:p w14:paraId="4C58A4D5" w14:textId="77777777" w:rsidR="000C7B92" w:rsidRDefault="00A85A65">
      <w:pPr>
        <w:pStyle w:val="Nadpis3"/>
        <w:spacing w:before="58" w:line="240" w:lineRule="auto"/>
        <w:rPr>
          <w:b w:val="0"/>
        </w:rPr>
      </w:pPr>
      <w:r>
        <w:t>Splnomocnenie</w:t>
      </w:r>
      <w:r>
        <w:rPr>
          <w:b w:val="0"/>
        </w:rPr>
        <w:t>:</w:t>
      </w:r>
    </w:p>
    <w:p w14:paraId="7FB84D13" w14:textId="77777777" w:rsidR="000C7B92" w:rsidRDefault="00A85A65">
      <w:pPr>
        <w:pStyle w:val="Odsekzoznamu"/>
        <w:numPr>
          <w:ilvl w:val="0"/>
          <w:numId w:val="42"/>
        </w:numPr>
        <w:tabs>
          <w:tab w:val="left" w:pos="358"/>
        </w:tabs>
        <w:spacing w:before="116"/>
        <w:ind w:hanging="203"/>
        <w:jc w:val="both"/>
        <w:rPr>
          <w:sz w:val="18"/>
        </w:rPr>
      </w:pPr>
      <w:r>
        <w:rPr>
          <w:sz w:val="16"/>
        </w:rPr>
        <w:t>Správny orgán môže oslobodiť od poplatku aj ďalšie osoby podľa osobitného predpisu.</w:t>
      </w:r>
      <w:r>
        <w:rPr>
          <w:position w:val="5"/>
          <w:sz w:val="10"/>
        </w:rPr>
        <w:t>16b</w:t>
      </w:r>
      <w:r>
        <w:rPr>
          <w:sz w:val="18"/>
        </w:rPr>
        <w:t>)</w:t>
      </w:r>
    </w:p>
    <w:p w14:paraId="5C71DFF7" w14:textId="77777777" w:rsidR="000C7B92" w:rsidRDefault="00A85A65">
      <w:pPr>
        <w:pStyle w:val="Odsekzoznamu"/>
        <w:numPr>
          <w:ilvl w:val="0"/>
          <w:numId w:val="42"/>
        </w:numPr>
        <w:tabs>
          <w:tab w:val="left" w:pos="364"/>
        </w:tabs>
        <w:spacing w:before="117" w:line="302" w:lineRule="auto"/>
        <w:ind w:left="155" w:right="153" w:firstLine="0"/>
        <w:jc w:val="both"/>
        <w:rPr>
          <w:sz w:val="16"/>
        </w:rPr>
      </w:pPr>
      <w:r>
        <w:rPr>
          <w:sz w:val="16"/>
        </w:rPr>
        <w:t xml:space="preserve">Správny orgán môže v jednotlivých prípadoch poplatok znížiť alebo od neho upustiť z dôvodu podpory kultúrnych </w:t>
      </w:r>
      <w:r>
        <w:rPr>
          <w:spacing w:val="-4"/>
          <w:sz w:val="16"/>
        </w:rPr>
        <w:t xml:space="preserve">alebo </w:t>
      </w:r>
      <w:r>
        <w:rPr>
          <w:sz w:val="16"/>
        </w:rPr>
        <w:t>športových záujmov, ako aj záujmov v oblasti zahraničnej politiky, politiky rozvoja a ostatných oblastí zásadného</w:t>
      </w:r>
      <w:r>
        <w:rPr>
          <w:spacing w:val="51"/>
          <w:sz w:val="16"/>
        </w:rPr>
        <w:t xml:space="preserve"> </w:t>
      </w:r>
      <w:r>
        <w:rPr>
          <w:sz w:val="16"/>
        </w:rPr>
        <w:t>verejného záujmu alebo z humanitárnych</w:t>
      </w:r>
      <w:r>
        <w:rPr>
          <w:spacing w:val="2"/>
          <w:sz w:val="16"/>
        </w:rPr>
        <w:t xml:space="preserve"> </w:t>
      </w:r>
      <w:r>
        <w:rPr>
          <w:sz w:val="16"/>
        </w:rPr>
        <w:t>dôvodov.</w:t>
      </w:r>
    </w:p>
    <w:p w14:paraId="17A9EF8F" w14:textId="77777777" w:rsidR="000C7B92" w:rsidRDefault="00A85A65">
      <w:pPr>
        <w:pStyle w:val="Odsekzoznamu"/>
        <w:numPr>
          <w:ilvl w:val="0"/>
          <w:numId w:val="42"/>
        </w:numPr>
        <w:tabs>
          <w:tab w:val="left" w:pos="358"/>
        </w:tabs>
        <w:spacing w:before="61"/>
        <w:ind w:hanging="203"/>
        <w:jc w:val="both"/>
        <w:rPr>
          <w:sz w:val="18"/>
        </w:rPr>
      </w:pPr>
      <w:r>
        <w:rPr>
          <w:sz w:val="16"/>
        </w:rPr>
        <w:t>Správny orgán vráti poplatok z dôvodov uvedených v osobitnom</w:t>
      </w:r>
      <w:r>
        <w:rPr>
          <w:spacing w:val="4"/>
          <w:sz w:val="16"/>
        </w:rPr>
        <w:t xml:space="preserve"> </w:t>
      </w:r>
      <w:r>
        <w:rPr>
          <w:sz w:val="16"/>
        </w:rPr>
        <w:t>predpise.</w:t>
      </w:r>
      <w:r>
        <w:rPr>
          <w:position w:val="5"/>
          <w:sz w:val="10"/>
        </w:rPr>
        <w:t>16b</w:t>
      </w:r>
      <w:r>
        <w:rPr>
          <w:sz w:val="18"/>
        </w:rPr>
        <w:t>)</w:t>
      </w:r>
    </w:p>
    <w:p w14:paraId="6D57F8D8" w14:textId="77777777" w:rsidR="000C7B92" w:rsidRDefault="00A85A65">
      <w:pPr>
        <w:pStyle w:val="Odsekzoznamu"/>
        <w:numPr>
          <w:ilvl w:val="0"/>
          <w:numId w:val="42"/>
        </w:numPr>
        <w:tabs>
          <w:tab w:val="left" w:pos="358"/>
        </w:tabs>
        <w:spacing w:before="117"/>
        <w:ind w:hanging="203"/>
        <w:jc w:val="both"/>
        <w:rPr>
          <w:sz w:val="16"/>
        </w:rPr>
      </w:pPr>
      <w:r>
        <w:rPr>
          <w:sz w:val="16"/>
        </w:rPr>
        <w:t>Správny orgán vráti poplatok podľa písmena f), ak sa odvolaniu vyhovie.</w:t>
      </w:r>
    </w:p>
    <w:p w14:paraId="62F263A3" w14:textId="77777777" w:rsidR="000C7B92" w:rsidRDefault="00A85A65">
      <w:pPr>
        <w:pStyle w:val="Odsekzoznamu"/>
        <w:numPr>
          <w:ilvl w:val="0"/>
          <w:numId w:val="42"/>
        </w:numPr>
        <w:tabs>
          <w:tab w:val="left" w:pos="377"/>
        </w:tabs>
        <w:spacing w:before="116" w:line="302" w:lineRule="auto"/>
        <w:ind w:left="155" w:right="153" w:firstLine="0"/>
        <w:jc w:val="both"/>
        <w:rPr>
          <w:sz w:val="18"/>
        </w:rPr>
      </w:pPr>
      <w:r>
        <w:rPr>
          <w:sz w:val="16"/>
        </w:rPr>
        <w:t>Poplatok podľa písmena a) tejto položky je možno platiť aj prostredníctvom externého poskytovateľa služieb určeného podľa osobitného predpisu.</w:t>
      </w:r>
      <w:r>
        <w:rPr>
          <w:position w:val="5"/>
          <w:sz w:val="10"/>
        </w:rPr>
        <w:t>16b</w:t>
      </w:r>
      <w:r>
        <w:rPr>
          <w:sz w:val="18"/>
        </w:rPr>
        <w:t>)</w:t>
      </w:r>
    </w:p>
    <w:p w14:paraId="07E55715" w14:textId="77777777" w:rsidR="000C7B92" w:rsidRDefault="000C7B92">
      <w:pPr>
        <w:pStyle w:val="Zkladntext"/>
        <w:spacing w:before="9"/>
        <w:ind w:left="0"/>
        <w:rPr>
          <w:sz w:val="20"/>
        </w:rPr>
      </w:pPr>
    </w:p>
    <w:p w14:paraId="044A8591" w14:textId="77777777" w:rsidR="000C7B92" w:rsidRDefault="00A85A65">
      <w:pPr>
        <w:pStyle w:val="Nadpis1"/>
      </w:pPr>
      <w:r>
        <w:t>Položka 241</w:t>
      </w:r>
    </w:p>
    <w:p w14:paraId="39F2C359" w14:textId="77777777" w:rsidR="000C7B92" w:rsidRDefault="000C7B92">
      <w:pPr>
        <w:pStyle w:val="Zkladntext"/>
        <w:spacing w:before="10"/>
        <w:ind w:left="0"/>
        <w:rPr>
          <w:b/>
          <w:sz w:val="24"/>
        </w:rPr>
      </w:pPr>
    </w:p>
    <w:p w14:paraId="313D0599" w14:textId="77777777" w:rsidR="000C7B92" w:rsidRDefault="00A85A65">
      <w:pPr>
        <w:pStyle w:val="Zkladntext"/>
        <w:tabs>
          <w:tab w:val="left" w:pos="8165"/>
        </w:tabs>
        <w:spacing w:before="1"/>
      </w:pPr>
      <w:r>
        <w:t>Potvrdenie alebo písomné oznámenie o pobyte každej osoby v ňom</w:t>
      </w:r>
      <w:r>
        <w:rPr>
          <w:spacing w:val="4"/>
        </w:rPr>
        <w:t xml:space="preserve"> </w:t>
      </w:r>
      <w:r>
        <w:t>uvádzanej ...............</w:t>
      </w:r>
      <w:r>
        <w:tab/>
        <w:t>10 eur</w:t>
      </w:r>
    </w:p>
    <w:p w14:paraId="0D0C9760" w14:textId="77777777" w:rsidR="000C7B92" w:rsidRDefault="000C7B92">
      <w:pPr>
        <w:pStyle w:val="Zkladntext"/>
        <w:spacing w:before="5"/>
        <w:ind w:left="0"/>
        <w:rPr>
          <w:sz w:val="22"/>
        </w:rPr>
      </w:pPr>
    </w:p>
    <w:p w14:paraId="3717FAB8" w14:textId="77777777" w:rsidR="000C7B92" w:rsidRDefault="00A85A65">
      <w:pPr>
        <w:pStyle w:val="Nadpis1"/>
      </w:pPr>
      <w:r>
        <w:t>Položka 242</w:t>
      </w:r>
    </w:p>
    <w:p w14:paraId="2DFA2B34" w14:textId="77777777" w:rsidR="000C7B92" w:rsidRDefault="00A85A65">
      <w:pPr>
        <w:pStyle w:val="Odsekzoznamu"/>
        <w:numPr>
          <w:ilvl w:val="0"/>
          <w:numId w:val="41"/>
        </w:numPr>
        <w:tabs>
          <w:tab w:val="left" w:pos="550"/>
          <w:tab w:val="left" w:pos="551"/>
        </w:tabs>
        <w:spacing w:before="121"/>
        <w:ind w:hanging="396"/>
        <w:rPr>
          <w:sz w:val="16"/>
        </w:rPr>
      </w:pPr>
      <w:r>
        <w:rPr>
          <w:sz w:val="16"/>
        </w:rPr>
        <w:t>Žiadosť o udelenie prechodného pobytu na</w:t>
      </w:r>
      <w:r>
        <w:rPr>
          <w:spacing w:val="2"/>
          <w:sz w:val="16"/>
        </w:rPr>
        <w:t xml:space="preserve"> </w:t>
      </w:r>
      <w:r>
        <w:rPr>
          <w:sz w:val="16"/>
        </w:rPr>
        <w:t>účel</w:t>
      </w:r>
    </w:p>
    <w:p w14:paraId="715832DE" w14:textId="77777777" w:rsidR="000C7B92" w:rsidRDefault="00A85A65">
      <w:pPr>
        <w:pStyle w:val="Odsekzoznamu"/>
        <w:numPr>
          <w:ilvl w:val="1"/>
          <w:numId w:val="41"/>
        </w:numPr>
        <w:tabs>
          <w:tab w:val="left" w:pos="752"/>
          <w:tab w:val="left" w:pos="9177"/>
        </w:tabs>
        <w:rPr>
          <w:sz w:val="16"/>
        </w:rPr>
      </w:pPr>
      <w:r>
        <w:rPr>
          <w:sz w:val="16"/>
        </w:rPr>
        <w:t>podnikania alebo podľa § 30 ods. 1 písm. a) zákona č. 404/2011</w:t>
      </w:r>
      <w:r>
        <w:rPr>
          <w:spacing w:val="6"/>
          <w:sz w:val="16"/>
        </w:rPr>
        <w:t xml:space="preserve"> </w:t>
      </w:r>
      <w:r>
        <w:rPr>
          <w:sz w:val="16"/>
        </w:rPr>
        <w:t>Z.</w:t>
      </w:r>
      <w:r>
        <w:rPr>
          <w:spacing w:val="2"/>
          <w:sz w:val="16"/>
        </w:rPr>
        <w:t xml:space="preserve"> </w:t>
      </w:r>
      <w:r>
        <w:rPr>
          <w:sz w:val="16"/>
        </w:rPr>
        <w:t>z.</w:t>
      </w:r>
      <w:r>
        <w:rPr>
          <w:sz w:val="16"/>
        </w:rPr>
        <w:tab/>
        <w:t>240 eur</w:t>
      </w:r>
    </w:p>
    <w:p w14:paraId="5FA46BB4" w14:textId="77777777" w:rsidR="000C7B92" w:rsidRDefault="00A85A65">
      <w:pPr>
        <w:pStyle w:val="Odsekzoznamu"/>
        <w:numPr>
          <w:ilvl w:val="1"/>
          <w:numId w:val="41"/>
        </w:numPr>
        <w:tabs>
          <w:tab w:val="left" w:pos="752"/>
          <w:tab w:val="left" w:pos="9177"/>
        </w:tabs>
        <w:rPr>
          <w:sz w:val="16"/>
        </w:rPr>
      </w:pPr>
      <w:r>
        <w:rPr>
          <w:sz w:val="16"/>
        </w:rPr>
        <w:t>zamestnania alebo podľa § 30 ods. 1 písm. b) zákona č. 404/2011</w:t>
      </w:r>
      <w:r>
        <w:rPr>
          <w:spacing w:val="6"/>
          <w:sz w:val="16"/>
        </w:rPr>
        <w:t xml:space="preserve"> </w:t>
      </w:r>
      <w:r>
        <w:rPr>
          <w:sz w:val="16"/>
        </w:rPr>
        <w:t>Z.</w:t>
      </w:r>
      <w:r>
        <w:rPr>
          <w:spacing w:val="2"/>
          <w:sz w:val="16"/>
        </w:rPr>
        <w:t xml:space="preserve"> </w:t>
      </w:r>
      <w:r>
        <w:rPr>
          <w:sz w:val="16"/>
        </w:rPr>
        <w:t>z.</w:t>
      </w:r>
      <w:r>
        <w:rPr>
          <w:sz w:val="16"/>
        </w:rPr>
        <w:tab/>
        <w:t>170 eur</w:t>
      </w:r>
    </w:p>
    <w:p w14:paraId="41C4B860" w14:textId="77777777" w:rsidR="000C7B92" w:rsidRDefault="00A85A65">
      <w:pPr>
        <w:pStyle w:val="Odsekzoznamu"/>
        <w:numPr>
          <w:ilvl w:val="1"/>
          <w:numId w:val="41"/>
        </w:numPr>
        <w:tabs>
          <w:tab w:val="left" w:pos="752"/>
          <w:tab w:val="left" w:pos="9277"/>
        </w:tabs>
        <w:rPr>
          <w:sz w:val="16"/>
        </w:rPr>
      </w:pPr>
      <w:r>
        <w:rPr>
          <w:sz w:val="16"/>
        </w:rPr>
        <w:t>sezónneho zamestnania</w:t>
      </w:r>
      <w:r>
        <w:rPr>
          <w:sz w:val="16"/>
        </w:rPr>
        <w:tab/>
        <w:t>35 eur</w:t>
      </w:r>
    </w:p>
    <w:p w14:paraId="32E20880" w14:textId="77777777" w:rsidR="000C7B92" w:rsidRDefault="00A85A65">
      <w:pPr>
        <w:pStyle w:val="Odsekzoznamu"/>
        <w:numPr>
          <w:ilvl w:val="1"/>
          <w:numId w:val="41"/>
        </w:numPr>
        <w:tabs>
          <w:tab w:val="left" w:pos="752"/>
        </w:tabs>
        <w:spacing w:line="203" w:lineRule="exact"/>
        <w:rPr>
          <w:sz w:val="16"/>
        </w:rPr>
      </w:pPr>
      <w:r>
        <w:rPr>
          <w:sz w:val="16"/>
        </w:rPr>
        <w:t>osobitnej činnosti podľa § 25 ods. 1 písm. a), b), c), d), g), h) alebo písm. i) zákona č. 404/2011 Z.</w:t>
      </w:r>
      <w:r>
        <w:rPr>
          <w:spacing w:val="8"/>
          <w:sz w:val="16"/>
        </w:rPr>
        <w:t xml:space="preserve"> </w:t>
      </w:r>
      <w:r>
        <w:rPr>
          <w:sz w:val="16"/>
        </w:rPr>
        <w:t>z.</w:t>
      </w:r>
    </w:p>
    <w:p w14:paraId="246CF73C" w14:textId="77777777" w:rsidR="000C7B92" w:rsidRDefault="00A85A65">
      <w:pPr>
        <w:pStyle w:val="Zkladntext"/>
        <w:tabs>
          <w:tab w:val="left" w:pos="9177"/>
        </w:tabs>
        <w:spacing w:line="203" w:lineRule="exact"/>
        <w:ind w:left="603"/>
      </w:pPr>
      <w:r>
        <w:t>alebo podľa § 30 ods. 1 písm. d) zákona č. 404/2011</w:t>
      </w:r>
      <w:r>
        <w:rPr>
          <w:spacing w:val="6"/>
        </w:rPr>
        <w:t xml:space="preserve"> </w:t>
      </w:r>
      <w:r>
        <w:t>Z.</w:t>
      </w:r>
      <w:r>
        <w:rPr>
          <w:spacing w:val="2"/>
        </w:rPr>
        <w:t xml:space="preserve"> </w:t>
      </w:r>
      <w:r>
        <w:t>z.</w:t>
      </w:r>
      <w:r>
        <w:tab/>
        <w:t>100 eur</w:t>
      </w:r>
    </w:p>
    <w:p w14:paraId="03557F62" w14:textId="77777777" w:rsidR="000C7B92" w:rsidRDefault="00A85A65">
      <w:pPr>
        <w:pStyle w:val="Odsekzoznamu"/>
        <w:numPr>
          <w:ilvl w:val="1"/>
          <w:numId w:val="41"/>
        </w:numPr>
        <w:tabs>
          <w:tab w:val="left" w:pos="752"/>
          <w:tab w:val="left" w:pos="8627"/>
        </w:tabs>
        <w:ind w:right="153" w:hanging="752"/>
        <w:jc w:val="right"/>
        <w:rPr>
          <w:sz w:val="16"/>
        </w:rPr>
      </w:pPr>
      <w:r>
        <w:rPr>
          <w:sz w:val="16"/>
        </w:rPr>
        <w:t>zlúčenia rodiny alebo podľa § 30 ods. 1 písm. e) zákona č. 404/2011</w:t>
      </w:r>
      <w:r>
        <w:rPr>
          <w:spacing w:val="6"/>
          <w:sz w:val="16"/>
        </w:rPr>
        <w:t xml:space="preserve"> </w:t>
      </w:r>
      <w:r>
        <w:rPr>
          <w:sz w:val="16"/>
        </w:rPr>
        <w:t>Z.</w:t>
      </w:r>
      <w:r>
        <w:rPr>
          <w:spacing w:val="2"/>
          <w:sz w:val="16"/>
        </w:rPr>
        <w:t xml:space="preserve"> </w:t>
      </w:r>
      <w:r>
        <w:rPr>
          <w:sz w:val="16"/>
        </w:rPr>
        <w:t>z.</w:t>
      </w:r>
      <w:r>
        <w:rPr>
          <w:sz w:val="16"/>
        </w:rPr>
        <w:tab/>
        <w:t>135 eur</w:t>
      </w:r>
    </w:p>
    <w:p w14:paraId="02048A21" w14:textId="77777777" w:rsidR="000C7B92" w:rsidRDefault="00A85A65">
      <w:pPr>
        <w:pStyle w:val="Odsekzoznamu"/>
        <w:numPr>
          <w:ilvl w:val="1"/>
          <w:numId w:val="41"/>
        </w:numPr>
        <w:tabs>
          <w:tab w:val="left" w:pos="752"/>
          <w:tab w:val="left" w:pos="8727"/>
        </w:tabs>
        <w:ind w:right="153" w:hanging="752"/>
        <w:jc w:val="right"/>
        <w:rPr>
          <w:sz w:val="16"/>
        </w:rPr>
      </w:pPr>
      <w:r>
        <w:rPr>
          <w:sz w:val="16"/>
        </w:rPr>
        <w:t>plnenia služobných povinností civilnými zložkami ozbrojených síl</w:t>
      </w:r>
      <w:r>
        <w:rPr>
          <w:sz w:val="16"/>
        </w:rPr>
        <w:tab/>
        <w:t>70 eur</w:t>
      </w:r>
    </w:p>
    <w:p w14:paraId="0333B7F5" w14:textId="77777777" w:rsidR="000C7B92" w:rsidRDefault="00A85A65">
      <w:pPr>
        <w:pStyle w:val="Odsekzoznamu"/>
        <w:numPr>
          <w:ilvl w:val="0"/>
          <w:numId w:val="41"/>
        </w:numPr>
        <w:tabs>
          <w:tab w:val="left" w:pos="394"/>
          <w:tab w:val="left" w:pos="551"/>
          <w:tab w:val="left" w:pos="9022"/>
        </w:tabs>
        <w:ind w:right="153" w:hanging="551"/>
        <w:jc w:val="right"/>
        <w:rPr>
          <w:sz w:val="16"/>
        </w:rPr>
      </w:pPr>
      <w:r>
        <w:rPr>
          <w:sz w:val="16"/>
        </w:rPr>
        <w:t>Žiadosť o vydanie modrej karty</w:t>
      </w:r>
      <w:r>
        <w:rPr>
          <w:spacing w:val="2"/>
          <w:sz w:val="16"/>
        </w:rPr>
        <w:t xml:space="preserve"> </w:t>
      </w:r>
      <w:r>
        <w:rPr>
          <w:sz w:val="16"/>
        </w:rPr>
        <w:t>Európskej únie</w:t>
      </w:r>
      <w:r>
        <w:rPr>
          <w:sz w:val="16"/>
        </w:rPr>
        <w:tab/>
        <w:t>170 eur</w:t>
      </w:r>
    </w:p>
    <w:p w14:paraId="7224ECAC" w14:textId="77777777" w:rsidR="000C7B92" w:rsidRDefault="00A85A65">
      <w:pPr>
        <w:pStyle w:val="Odsekzoznamu"/>
        <w:numPr>
          <w:ilvl w:val="0"/>
          <w:numId w:val="41"/>
        </w:numPr>
        <w:tabs>
          <w:tab w:val="left" w:pos="394"/>
          <w:tab w:val="left" w:pos="551"/>
          <w:tab w:val="left" w:pos="9022"/>
        </w:tabs>
        <w:ind w:right="153" w:hanging="551"/>
        <w:jc w:val="right"/>
        <w:rPr>
          <w:sz w:val="16"/>
        </w:rPr>
      </w:pPr>
      <w:r>
        <w:rPr>
          <w:sz w:val="16"/>
        </w:rPr>
        <w:t>Žiadosť o udelenie trvalého pobytu na</w:t>
      </w:r>
      <w:r>
        <w:rPr>
          <w:spacing w:val="2"/>
          <w:sz w:val="16"/>
        </w:rPr>
        <w:t xml:space="preserve"> </w:t>
      </w:r>
      <w:r>
        <w:rPr>
          <w:sz w:val="16"/>
        </w:rPr>
        <w:t>päť rokov</w:t>
      </w:r>
      <w:r>
        <w:rPr>
          <w:sz w:val="16"/>
        </w:rPr>
        <w:tab/>
        <w:t>170 eur</w:t>
      </w:r>
    </w:p>
    <w:p w14:paraId="0D987BF1" w14:textId="77777777" w:rsidR="000C7B92" w:rsidRDefault="000C7B92">
      <w:pPr>
        <w:pStyle w:val="Zkladntext"/>
        <w:spacing w:before="4"/>
        <w:ind w:left="0"/>
        <w:rPr>
          <w:sz w:val="31"/>
        </w:rPr>
      </w:pPr>
    </w:p>
    <w:p w14:paraId="2DD78952" w14:textId="77777777" w:rsidR="000C7B92" w:rsidRDefault="00A85A65">
      <w:pPr>
        <w:pStyle w:val="Nadpis3"/>
        <w:spacing w:before="0" w:line="240" w:lineRule="auto"/>
      </w:pPr>
      <w:r>
        <w:t>Oslobodenie</w:t>
      </w:r>
    </w:p>
    <w:p w14:paraId="40BBCE2E" w14:textId="77777777" w:rsidR="000C7B92" w:rsidRDefault="00A85A65">
      <w:pPr>
        <w:pStyle w:val="Odsekzoznamu"/>
        <w:numPr>
          <w:ilvl w:val="0"/>
          <w:numId w:val="40"/>
        </w:numPr>
        <w:tabs>
          <w:tab w:val="left" w:pos="392"/>
        </w:tabs>
        <w:spacing w:before="55" w:line="216" w:lineRule="auto"/>
        <w:ind w:right="153" w:firstLine="0"/>
        <w:jc w:val="both"/>
        <w:rPr>
          <w:sz w:val="16"/>
        </w:rPr>
      </w:pPr>
      <w:r>
        <w:rPr>
          <w:sz w:val="16"/>
        </w:rPr>
        <w:t>Od poplatku podľa písmena a) tejto položky sú oslobodené osoby, ktoré žiadajú zlúčenie rodiny s azylantom alebo         s cudzincom, ktorému bola poskytnutá doplnková</w:t>
      </w:r>
      <w:r>
        <w:rPr>
          <w:spacing w:val="2"/>
          <w:sz w:val="16"/>
        </w:rPr>
        <w:t xml:space="preserve"> </w:t>
      </w:r>
      <w:r>
        <w:rPr>
          <w:sz w:val="16"/>
        </w:rPr>
        <w:t>ochrana.</w:t>
      </w:r>
    </w:p>
    <w:p w14:paraId="7FE187CF" w14:textId="77777777" w:rsidR="000C7B92" w:rsidRDefault="00A85A65">
      <w:pPr>
        <w:pStyle w:val="Odsekzoznamu"/>
        <w:numPr>
          <w:ilvl w:val="0"/>
          <w:numId w:val="40"/>
        </w:numPr>
        <w:tabs>
          <w:tab w:val="left" w:pos="358"/>
        </w:tabs>
        <w:spacing w:before="42"/>
        <w:ind w:left="357" w:hanging="203"/>
        <w:jc w:val="both"/>
        <w:rPr>
          <w:sz w:val="16"/>
        </w:rPr>
      </w:pPr>
      <w:r>
        <w:rPr>
          <w:sz w:val="16"/>
        </w:rPr>
        <w:t>Od poplatkov podľa písmen a) a c) tejto položky sú oslobodené osoby mladšie ako 18</w:t>
      </w:r>
      <w:r>
        <w:rPr>
          <w:spacing w:val="2"/>
          <w:sz w:val="16"/>
        </w:rPr>
        <w:t xml:space="preserve"> </w:t>
      </w:r>
      <w:r>
        <w:rPr>
          <w:sz w:val="16"/>
        </w:rPr>
        <w:t>rokov.</w:t>
      </w:r>
    </w:p>
    <w:p w14:paraId="0A240CE2" w14:textId="77777777" w:rsidR="000C7B92" w:rsidRDefault="00A85A65">
      <w:pPr>
        <w:pStyle w:val="Odsekzoznamu"/>
        <w:numPr>
          <w:ilvl w:val="0"/>
          <w:numId w:val="40"/>
        </w:numPr>
        <w:tabs>
          <w:tab w:val="left" w:pos="403"/>
        </w:tabs>
        <w:spacing w:before="55" w:line="216" w:lineRule="auto"/>
        <w:ind w:right="153" w:firstLine="0"/>
        <w:jc w:val="both"/>
        <w:rPr>
          <w:sz w:val="16"/>
        </w:rPr>
      </w:pPr>
      <w:r>
        <w:rPr>
          <w:sz w:val="16"/>
        </w:rPr>
        <w:t>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w:t>
      </w:r>
    </w:p>
    <w:p w14:paraId="240EF72C" w14:textId="77777777" w:rsidR="000C7B92" w:rsidRDefault="00A85A65">
      <w:pPr>
        <w:pStyle w:val="Odsekzoznamu"/>
        <w:numPr>
          <w:ilvl w:val="0"/>
          <w:numId w:val="40"/>
        </w:numPr>
        <w:tabs>
          <w:tab w:val="left" w:pos="365"/>
        </w:tabs>
        <w:spacing w:before="58" w:line="216" w:lineRule="auto"/>
        <w:ind w:right="153" w:firstLine="0"/>
        <w:jc w:val="both"/>
        <w:rPr>
          <w:sz w:val="16"/>
        </w:rPr>
      </w:pPr>
      <w:r>
        <w:rPr>
          <w:sz w:val="16"/>
        </w:rPr>
        <w:t>Od poplatku podľa písmena c) tejto položky sú oslobodené osoby, ktoré požiadali o udelenie trvalého pobytu podľa § 43 ods. 1 písm. a) zákona č. 404/2011 Z.</w:t>
      </w:r>
      <w:r>
        <w:rPr>
          <w:spacing w:val="6"/>
          <w:sz w:val="16"/>
        </w:rPr>
        <w:t xml:space="preserve"> </w:t>
      </w:r>
      <w:r>
        <w:rPr>
          <w:sz w:val="16"/>
        </w:rPr>
        <w:t>z.</w:t>
      </w:r>
    </w:p>
    <w:p w14:paraId="6D2D07E2" w14:textId="77777777" w:rsidR="000C7B92" w:rsidRDefault="000C7B92">
      <w:pPr>
        <w:pStyle w:val="Zkladntext"/>
        <w:spacing w:before="9"/>
        <w:ind w:left="0"/>
        <w:rPr>
          <w:sz w:val="22"/>
        </w:rPr>
      </w:pPr>
    </w:p>
    <w:p w14:paraId="73944C14" w14:textId="77777777" w:rsidR="000C7B92" w:rsidRDefault="00A85A65">
      <w:pPr>
        <w:pStyle w:val="Nadpis1"/>
      </w:pPr>
      <w:r>
        <w:t>Položka 243</w:t>
      </w:r>
    </w:p>
    <w:p w14:paraId="1B379986" w14:textId="77777777" w:rsidR="000C7B92" w:rsidRDefault="00A85A65">
      <w:pPr>
        <w:pStyle w:val="Odsekzoznamu"/>
        <w:numPr>
          <w:ilvl w:val="0"/>
          <w:numId w:val="39"/>
        </w:numPr>
        <w:tabs>
          <w:tab w:val="left" w:pos="348"/>
          <w:tab w:val="left" w:pos="9277"/>
        </w:tabs>
        <w:spacing w:before="121"/>
        <w:ind w:hanging="193"/>
        <w:rPr>
          <w:sz w:val="16"/>
        </w:rPr>
      </w:pPr>
      <w:r>
        <w:rPr>
          <w:sz w:val="16"/>
        </w:rPr>
        <w:t>Vydanie cestovného pasu osobe staršej ako 16 rokov .....</w:t>
      </w:r>
      <w:r>
        <w:rPr>
          <w:sz w:val="16"/>
        </w:rPr>
        <w:tab/>
        <w:t>40 eur</w:t>
      </w:r>
    </w:p>
    <w:p w14:paraId="3F095FB4" w14:textId="77777777" w:rsidR="000C7B92" w:rsidRDefault="00A85A65">
      <w:pPr>
        <w:pStyle w:val="Odsekzoznamu"/>
        <w:numPr>
          <w:ilvl w:val="0"/>
          <w:numId w:val="39"/>
        </w:numPr>
        <w:tabs>
          <w:tab w:val="left" w:pos="354"/>
          <w:tab w:val="left" w:pos="9277"/>
        </w:tabs>
        <w:ind w:left="353" w:hanging="199"/>
        <w:rPr>
          <w:sz w:val="16"/>
        </w:rPr>
      </w:pPr>
      <w:r>
        <w:rPr>
          <w:sz w:val="16"/>
        </w:rPr>
        <w:t>Vydanie cestovného pasu osobe od 6 do 16 rokov .....</w:t>
      </w:r>
      <w:r>
        <w:rPr>
          <w:sz w:val="16"/>
        </w:rPr>
        <w:tab/>
        <w:t>15 eur</w:t>
      </w:r>
    </w:p>
    <w:p w14:paraId="65A954CE" w14:textId="77777777" w:rsidR="000C7B92" w:rsidRDefault="00A85A65">
      <w:pPr>
        <w:pStyle w:val="Odsekzoznamu"/>
        <w:numPr>
          <w:ilvl w:val="0"/>
          <w:numId w:val="39"/>
        </w:numPr>
        <w:tabs>
          <w:tab w:val="left" w:pos="338"/>
          <w:tab w:val="left" w:pos="9277"/>
        </w:tabs>
        <w:ind w:left="337" w:hanging="183"/>
        <w:rPr>
          <w:sz w:val="16"/>
        </w:rPr>
      </w:pPr>
      <w:r>
        <w:rPr>
          <w:sz w:val="16"/>
        </w:rPr>
        <w:t>Vydanie cestovného pasu osobe mladšej ako 6 rokov .....</w:t>
      </w:r>
      <w:r>
        <w:rPr>
          <w:sz w:val="16"/>
        </w:rPr>
        <w:tab/>
        <w:t>10 eur</w:t>
      </w:r>
    </w:p>
    <w:p w14:paraId="2C274990" w14:textId="77777777" w:rsidR="000C7B92" w:rsidRDefault="000C7B92">
      <w:pPr>
        <w:rPr>
          <w:sz w:val="16"/>
        </w:rPr>
        <w:sectPr w:rsidR="000C7B92">
          <w:pgSz w:w="11910" w:h="16840"/>
          <w:pgMar w:top="1160" w:right="980" w:bottom="280" w:left="980" w:header="796" w:footer="0" w:gutter="0"/>
          <w:cols w:space="708"/>
        </w:sectPr>
      </w:pPr>
    </w:p>
    <w:p w14:paraId="7A3DF446" w14:textId="77777777" w:rsidR="000C7B92" w:rsidRDefault="00A85A65">
      <w:pPr>
        <w:pStyle w:val="Odsekzoznamu"/>
        <w:numPr>
          <w:ilvl w:val="0"/>
          <w:numId w:val="39"/>
        </w:numPr>
        <w:tabs>
          <w:tab w:val="left" w:pos="361"/>
        </w:tabs>
        <w:spacing w:before="55" w:line="216" w:lineRule="auto"/>
        <w:ind w:left="155" w:right="38" w:firstLine="0"/>
        <w:rPr>
          <w:sz w:val="16"/>
        </w:rPr>
      </w:pPr>
      <w:r>
        <w:rPr>
          <w:sz w:val="16"/>
        </w:rPr>
        <w:t>Vydanie cestovného pasu s platnosťou na 1 rok osobe staršej ako 16 rokov .....</w:t>
      </w:r>
    </w:p>
    <w:p w14:paraId="35D10EE7" w14:textId="77777777" w:rsidR="000C7B92" w:rsidRDefault="00A85A65">
      <w:pPr>
        <w:pStyle w:val="Odsekzoznamu"/>
        <w:numPr>
          <w:ilvl w:val="0"/>
          <w:numId w:val="39"/>
        </w:numPr>
        <w:tabs>
          <w:tab w:val="left" w:pos="419"/>
        </w:tabs>
        <w:spacing w:before="59" w:line="216" w:lineRule="auto"/>
        <w:ind w:left="155" w:right="38" w:firstLine="0"/>
        <w:rPr>
          <w:sz w:val="16"/>
        </w:rPr>
      </w:pPr>
      <w:r>
        <w:rPr>
          <w:sz w:val="16"/>
        </w:rPr>
        <w:t xml:space="preserve">Vydanie cestovného pasu s platnosťou na 1 rok </w:t>
      </w:r>
      <w:r>
        <w:rPr>
          <w:spacing w:val="-3"/>
          <w:sz w:val="16"/>
        </w:rPr>
        <w:t xml:space="preserve">osobe </w:t>
      </w:r>
      <w:r>
        <w:rPr>
          <w:sz w:val="16"/>
        </w:rPr>
        <w:t>mladšej ako 16 rokov .....</w:t>
      </w:r>
    </w:p>
    <w:p w14:paraId="303575EE" w14:textId="77777777" w:rsidR="000C7B92" w:rsidRDefault="00A85A65">
      <w:pPr>
        <w:pStyle w:val="Zkladntext"/>
        <w:spacing w:before="38"/>
      </w:pPr>
      <w:r>
        <w:br w:type="column"/>
        <w:t>30 eur</w:t>
      </w:r>
    </w:p>
    <w:p w14:paraId="0DFA0647" w14:textId="77777777" w:rsidR="000C7B92" w:rsidRDefault="000C7B92">
      <w:pPr>
        <w:pStyle w:val="Zkladntext"/>
        <w:spacing w:before="3"/>
        <w:ind w:left="0"/>
        <w:rPr>
          <w:sz w:val="17"/>
        </w:rPr>
      </w:pPr>
    </w:p>
    <w:p w14:paraId="4BCF8AF6" w14:textId="77777777" w:rsidR="000C7B92" w:rsidRDefault="00A85A65">
      <w:pPr>
        <w:pStyle w:val="Zkladntext"/>
      </w:pPr>
      <w:r>
        <w:t>10 eur</w:t>
      </w:r>
    </w:p>
    <w:p w14:paraId="7412EFE8" w14:textId="77777777" w:rsidR="000C7B92" w:rsidRDefault="000C7B92">
      <w:pPr>
        <w:sectPr w:rsidR="000C7B92">
          <w:type w:val="continuous"/>
          <w:pgSz w:w="11910" w:h="16840"/>
          <w:pgMar w:top="820" w:right="980" w:bottom="280" w:left="980" w:header="708" w:footer="708" w:gutter="0"/>
          <w:cols w:num="2" w:space="708" w:equalWidth="0">
            <w:col w:w="5241" w:space="3881"/>
            <w:col w:w="828"/>
          </w:cols>
        </w:sectPr>
      </w:pPr>
    </w:p>
    <w:p w14:paraId="158A90BE" w14:textId="77777777" w:rsidR="000C7B92" w:rsidRDefault="00A85A65">
      <w:pPr>
        <w:pStyle w:val="Odsekzoznamu"/>
        <w:numPr>
          <w:ilvl w:val="0"/>
          <w:numId w:val="39"/>
        </w:numPr>
        <w:tabs>
          <w:tab w:val="left" w:pos="306"/>
          <w:tab w:val="left" w:pos="9277"/>
        </w:tabs>
        <w:spacing w:before="42"/>
        <w:ind w:left="305" w:hanging="151"/>
        <w:rPr>
          <w:sz w:val="16"/>
        </w:rPr>
      </w:pPr>
      <w:r>
        <w:rPr>
          <w:sz w:val="16"/>
        </w:rPr>
        <w:t>Žiadosť o vydanie náhradného cestovného</w:t>
      </w:r>
      <w:r>
        <w:rPr>
          <w:spacing w:val="2"/>
          <w:sz w:val="16"/>
        </w:rPr>
        <w:t xml:space="preserve"> </w:t>
      </w:r>
      <w:r>
        <w:rPr>
          <w:sz w:val="16"/>
        </w:rPr>
        <w:t>dokladu .....</w:t>
      </w:r>
      <w:r>
        <w:rPr>
          <w:sz w:val="16"/>
        </w:rPr>
        <w:tab/>
        <w:t>10 eur</w:t>
      </w:r>
    </w:p>
    <w:p w14:paraId="7FDF8D6E" w14:textId="77777777" w:rsidR="000C7B92" w:rsidRDefault="00A85A65">
      <w:pPr>
        <w:pStyle w:val="Odsekzoznamu"/>
        <w:numPr>
          <w:ilvl w:val="0"/>
          <w:numId w:val="39"/>
        </w:numPr>
        <w:tabs>
          <w:tab w:val="left" w:pos="517"/>
          <w:tab w:val="left" w:pos="518"/>
          <w:tab w:val="left" w:pos="1321"/>
          <w:tab w:val="left" w:pos="2290"/>
          <w:tab w:val="left" w:pos="3468"/>
          <w:tab w:val="left" w:pos="4563"/>
          <w:tab w:val="left" w:pos="9277"/>
        </w:tabs>
        <w:ind w:left="517" w:hanging="363"/>
        <w:rPr>
          <w:sz w:val="16"/>
        </w:rPr>
      </w:pPr>
      <w:r>
        <w:rPr>
          <w:sz w:val="16"/>
        </w:rPr>
        <w:t>Žiadosť</w:t>
      </w:r>
      <w:r>
        <w:rPr>
          <w:sz w:val="16"/>
        </w:rPr>
        <w:tab/>
        <w:t>o</w:t>
      </w:r>
      <w:r>
        <w:rPr>
          <w:spacing w:val="2"/>
          <w:sz w:val="16"/>
        </w:rPr>
        <w:t xml:space="preserve"> </w:t>
      </w:r>
      <w:r>
        <w:rPr>
          <w:sz w:val="16"/>
        </w:rPr>
        <w:t>vydanie</w:t>
      </w:r>
      <w:r>
        <w:rPr>
          <w:sz w:val="16"/>
        </w:rPr>
        <w:tab/>
        <w:t>náhradného</w:t>
      </w:r>
      <w:r>
        <w:rPr>
          <w:sz w:val="16"/>
        </w:rPr>
        <w:tab/>
        <w:t>cestovného</w:t>
      </w:r>
      <w:r>
        <w:rPr>
          <w:sz w:val="16"/>
        </w:rPr>
        <w:tab/>
        <w:t>dokladu</w:t>
      </w:r>
      <w:r>
        <w:rPr>
          <w:sz w:val="16"/>
        </w:rPr>
        <w:tab/>
        <w:t>20 eur</w:t>
      </w:r>
    </w:p>
    <w:p w14:paraId="3E41AEF2" w14:textId="77777777" w:rsidR="000C7B92" w:rsidRDefault="000C7B92">
      <w:pPr>
        <w:rPr>
          <w:sz w:val="16"/>
        </w:rPr>
        <w:sectPr w:rsidR="000C7B92">
          <w:type w:val="continuous"/>
          <w:pgSz w:w="11910" w:h="16840"/>
          <w:pgMar w:top="820" w:right="980" w:bottom="280" w:left="980" w:header="708" w:footer="708" w:gutter="0"/>
          <w:cols w:space="708"/>
        </w:sectPr>
      </w:pPr>
    </w:p>
    <w:p w14:paraId="78E148A9" w14:textId="77777777" w:rsidR="000C7B92" w:rsidRDefault="000C7B92">
      <w:pPr>
        <w:pStyle w:val="Zkladntext"/>
        <w:spacing w:before="7"/>
        <w:ind w:left="0"/>
        <w:rPr>
          <w:sz w:val="8"/>
        </w:rPr>
      </w:pPr>
    </w:p>
    <w:p w14:paraId="75AD77EC" w14:textId="77777777" w:rsidR="000C7B92" w:rsidRDefault="00A85A65">
      <w:pPr>
        <w:pStyle w:val="Zkladntext"/>
        <w:spacing w:before="100" w:line="203" w:lineRule="exact"/>
      </w:pPr>
      <w:r>
        <w:t>opakovane v priebehu šiestich po sebe nasledujúcich mesiacov</w:t>
      </w:r>
    </w:p>
    <w:p w14:paraId="1ADE94BE" w14:textId="77777777" w:rsidR="000C7B92" w:rsidRDefault="00A85A65">
      <w:pPr>
        <w:pStyle w:val="Zkladntext"/>
        <w:spacing w:line="203" w:lineRule="exact"/>
      </w:pPr>
      <w:r>
        <w:t>.....</w:t>
      </w:r>
    </w:p>
    <w:p w14:paraId="67FD082D" w14:textId="77777777" w:rsidR="000C7B92" w:rsidRDefault="00A85A65">
      <w:pPr>
        <w:pStyle w:val="Odsekzoznamu"/>
        <w:numPr>
          <w:ilvl w:val="0"/>
          <w:numId w:val="39"/>
        </w:numPr>
        <w:tabs>
          <w:tab w:val="left" w:pos="361"/>
          <w:tab w:val="left" w:pos="9376"/>
        </w:tabs>
        <w:ind w:left="360" w:hanging="206"/>
        <w:rPr>
          <w:sz w:val="16"/>
        </w:rPr>
      </w:pPr>
      <w:r>
        <w:rPr>
          <w:sz w:val="16"/>
        </w:rPr>
        <w:t>Predĺženie platnosti cestovného dokladu cudzinca .....</w:t>
      </w:r>
      <w:r>
        <w:rPr>
          <w:sz w:val="16"/>
        </w:rPr>
        <w:tab/>
        <w:t>5 eur</w:t>
      </w:r>
    </w:p>
    <w:p w14:paraId="712F874D" w14:textId="77777777" w:rsidR="000C7B92" w:rsidRDefault="00A85A65">
      <w:pPr>
        <w:pStyle w:val="Nadpis3"/>
      </w:pPr>
      <w:r>
        <w:t>Splnomocnenie</w:t>
      </w:r>
    </w:p>
    <w:p w14:paraId="476696D3" w14:textId="77777777" w:rsidR="000C7B92" w:rsidRDefault="00A85A65">
      <w:pPr>
        <w:pStyle w:val="Odsekzoznamu"/>
        <w:numPr>
          <w:ilvl w:val="0"/>
          <w:numId w:val="38"/>
        </w:numPr>
        <w:tabs>
          <w:tab w:val="left" w:pos="368"/>
        </w:tabs>
        <w:spacing w:before="6" w:line="216" w:lineRule="auto"/>
        <w:ind w:right="153" w:firstLine="0"/>
        <w:jc w:val="both"/>
        <w:rPr>
          <w:sz w:val="16"/>
        </w:rPr>
      </w:pPr>
      <w:r>
        <w:rPr>
          <w:sz w:val="16"/>
        </w:rPr>
        <w:t xml:space="preserve">Správny orgán vyberie poplatok podľa tejto položky vo výške dvojnásobku príslušnej sadzby pri prvej strate, odcudzení alebo poškodení cestovného dokladu v dobe jeho platnosti, vo výške päťnásobku príslušnej sadzby pri druhej strate, odcudzení alebo poškodení cestovného dokladu v dobe jeho platnosti opakovane v priebehu dvoch po sebe nasledujúcich rokov a vo výške desaťnásobku príslušnej sadzby pri tretej strate, odcudzení alebo poškodení cestovného dokladu v dobe jeho platnosti opakovane v priebehu dvoch po sebe nasledujúcich rokov; zvýšený správny poplatok sa nevyberie, ak by ku dňu podania žiadosti uplynula doba platnosti strateného alebo odcudzeného cestovného dokladu podľa § 22 písm. </w:t>
      </w:r>
      <w:r>
        <w:rPr>
          <w:spacing w:val="-6"/>
          <w:sz w:val="16"/>
        </w:rPr>
        <w:t xml:space="preserve">a) </w:t>
      </w:r>
      <w:r>
        <w:rPr>
          <w:sz w:val="16"/>
        </w:rPr>
        <w:t>zákona č. 647/2007 Z. z. o cestovných dokladoch a o zmene a doplnení niektorých zákonov. Správny orgán zvýšený správny poplatok za odcudzenie cestovného dokladu nevyberie, ak sa cestovného dokladu zmocnila násilím iná osoba       a táto skutočnosť bola ohlásená príslušnému policajnému orgánu v krajine, kde sa udalosť</w:t>
      </w:r>
      <w:r>
        <w:rPr>
          <w:spacing w:val="4"/>
          <w:sz w:val="16"/>
        </w:rPr>
        <w:t xml:space="preserve"> </w:t>
      </w:r>
      <w:r>
        <w:rPr>
          <w:sz w:val="16"/>
        </w:rPr>
        <w:t>stala.</w:t>
      </w:r>
    </w:p>
    <w:p w14:paraId="45B4EE40" w14:textId="77777777" w:rsidR="000C7B92" w:rsidRDefault="00A85A65">
      <w:pPr>
        <w:pStyle w:val="Odsekzoznamu"/>
        <w:numPr>
          <w:ilvl w:val="0"/>
          <w:numId w:val="38"/>
        </w:numPr>
        <w:tabs>
          <w:tab w:val="left" w:pos="360"/>
        </w:tabs>
        <w:spacing w:before="0" w:line="216" w:lineRule="auto"/>
        <w:ind w:right="153" w:firstLine="0"/>
        <w:jc w:val="both"/>
        <w:rPr>
          <w:sz w:val="16"/>
        </w:rPr>
      </w:pPr>
      <w:r>
        <w:rPr>
          <w:sz w:val="16"/>
        </w:rPr>
        <w:t xml:space="preserve">Správny orgán vyberie poplatok podľa tejto položky vo výške polovice príslušnej sadzby, ak vydáva nový cestovný </w:t>
      </w:r>
      <w:r>
        <w:rPr>
          <w:spacing w:val="-3"/>
          <w:sz w:val="16"/>
        </w:rPr>
        <w:t xml:space="preserve">doklad </w:t>
      </w:r>
      <w:r>
        <w:rPr>
          <w:sz w:val="16"/>
        </w:rPr>
        <w:t>ako náhradu za platný cestovný doklad pri zápise údaja o ťažkom zdravotnom</w:t>
      </w:r>
      <w:r>
        <w:rPr>
          <w:spacing w:val="2"/>
          <w:sz w:val="16"/>
        </w:rPr>
        <w:t xml:space="preserve"> </w:t>
      </w:r>
      <w:r>
        <w:rPr>
          <w:sz w:val="16"/>
        </w:rPr>
        <w:t>postihnutí.</w:t>
      </w:r>
    </w:p>
    <w:p w14:paraId="4924DFAC" w14:textId="77777777" w:rsidR="000C7B92" w:rsidRDefault="00A85A65">
      <w:pPr>
        <w:pStyle w:val="Nadpis3"/>
        <w:spacing w:before="34"/>
      </w:pPr>
      <w:r>
        <w:t>Oslobodenie</w:t>
      </w:r>
    </w:p>
    <w:p w14:paraId="26A59BD5" w14:textId="77777777" w:rsidR="000C7B92" w:rsidRDefault="00A85A65">
      <w:pPr>
        <w:pStyle w:val="Odsekzoznamu"/>
        <w:numPr>
          <w:ilvl w:val="0"/>
          <w:numId w:val="37"/>
        </w:numPr>
        <w:tabs>
          <w:tab w:val="left" w:pos="358"/>
        </w:tabs>
        <w:spacing w:before="6" w:line="216" w:lineRule="auto"/>
        <w:ind w:right="153" w:firstLine="0"/>
        <w:jc w:val="both"/>
        <w:rPr>
          <w:sz w:val="16"/>
        </w:rPr>
      </w:pPr>
      <w:r>
        <w:rPr>
          <w:sz w:val="16"/>
        </w:rPr>
        <w:t xml:space="preserve">Od poplatku podľa písmen a) až d) tejto položky sú oslobodené osoby, ktorým sa vydáva cestovný doklad ako náhrada </w:t>
      </w:r>
      <w:r>
        <w:rPr>
          <w:spacing w:val="-8"/>
          <w:sz w:val="16"/>
        </w:rPr>
        <w:t xml:space="preserve">za </w:t>
      </w:r>
      <w:r>
        <w:rPr>
          <w:sz w:val="16"/>
        </w:rPr>
        <w:t>platný cestovný doklad pri zmene nezavinenej občanom, alebo ak bola v cestovnom doklade zistená chyba zapríčinená výrobcom cestovného dokladu alebo chyba zapríčinená orgánom, ktorý cestovný doklad vydal.</w:t>
      </w:r>
    </w:p>
    <w:p w14:paraId="3A5805C2" w14:textId="77777777" w:rsidR="000C7B92" w:rsidRDefault="00A85A65">
      <w:pPr>
        <w:pStyle w:val="Odsekzoznamu"/>
        <w:numPr>
          <w:ilvl w:val="0"/>
          <w:numId w:val="37"/>
        </w:numPr>
        <w:tabs>
          <w:tab w:val="left" w:pos="385"/>
        </w:tabs>
        <w:spacing w:before="0" w:line="216" w:lineRule="auto"/>
        <w:ind w:right="153" w:firstLine="0"/>
        <w:jc w:val="both"/>
        <w:rPr>
          <w:sz w:val="16"/>
        </w:rPr>
      </w:pPr>
      <w:r>
        <w:rPr>
          <w:sz w:val="16"/>
        </w:rPr>
        <w:t xml:space="preserve">Od poplatku podľa písmen a) až d) tejto položky sú oslobodené osoby, ktorým sa vydáva nový cestovný doklad </w:t>
      </w:r>
      <w:r>
        <w:rPr>
          <w:spacing w:val="-6"/>
          <w:sz w:val="16"/>
        </w:rPr>
        <w:t xml:space="preserve">ako </w:t>
      </w:r>
      <w:r>
        <w:rPr>
          <w:sz w:val="16"/>
        </w:rPr>
        <w:t>náhrada za platný cestovný doklad pri obmedzení spôsobilosti na právne úkony alebo pozbavení spôsobilosti na právne úkony.</w:t>
      </w:r>
    </w:p>
    <w:p w14:paraId="5DE1B2F9" w14:textId="77777777" w:rsidR="000C7B92" w:rsidRDefault="000C7B92">
      <w:pPr>
        <w:pStyle w:val="Zkladntext"/>
        <w:spacing w:before="7"/>
        <w:ind w:left="0"/>
        <w:rPr>
          <w:sz w:val="22"/>
        </w:rPr>
      </w:pPr>
    </w:p>
    <w:p w14:paraId="369BEFF2" w14:textId="77777777" w:rsidR="000C7B92" w:rsidRDefault="00A85A65">
      <w:pPr>
        <w:pStyle w:val="Nadpis1"/>
      </w:pPr>
      <w:r>
        <w:t>Položka 244</w:t>
      </w:r>
    </w:p>
    <w:p w14:paraId="1750E990" w14:textId="77777777" w:rsidR="000C7B92" w:rsidRDefault="00A85A65">
      <w:pPr>
        <w:pStyle w:val="Zkladntext"/>
        <w:tabs>
          <w:tab w:val="left" w:pos="7847"/>
        </w:tabs>
        <w:spacing w:before="121"/>
      </w:pPr>
      <w:r>
        <w:t>Vystavenie sprievodného listu na prepravu telesných pozostatkov zosnulého ....</w:t>
      </w:r>
      <w:r>
        <w:tab/>
        <w:t>10 eur</w:t>
      </w:r>
    </w:p>
    <w:p w14:paraId="161CFA34" w14:textId="77777777" w:rsidR="000C7B92" w:rsidRDefault="000C7B92">
      <w:pPr>
        <w:pStyle w:val="Zkladntext"/>
        <w:spacing w:before="5"/>
        <w:ind w:left="0"/>
        <w:rPr>
          <w:sz w:val="22"/>
        </w:rPr>
      </w:pPr>
    </w:p>
    <w:p w14:paraId="70B75BE7" w14:textId="77777777" w:rsidR="000C7B92" w:rsidRDefault="00A85A65">
      <w:pPr>
        <w:pStyle w:val="Nadpis1"/>
      </w:pPr>
      <w:r>
        <w:t>Položka 245</w:t>
      </w:r>
    </w:p>
    <w:p w14:paraId="454DA3E7" w14:textId="77777777" w:rsidR="000C7B92" w:rsidRDefault="00A85A65">
      <w:pPr>
        <w:pStyle w:val="Odsekzoznamu"/>
        <w:numPr>
          <w:ilvl w:val="0"/>
          <w:numId w:val="36"/>
        </w:numPr>
        <w:tabs>
          <w:tab w:val="left" w:pos="652"/>
          <w:tab w:val="left" w:pos="653"/>
          <w:tab w:val="left" w:pos="1648"/>
          <w:tab w:val="left" w:pos="2746"/>
          <w:tab w:val="left" w:pos="3953"/>
          <w:tab w:val="left" w:pos="5095"/>
          <w:tab w:val="left" w:pos="6280"/>
        </w:tabs>
        <w:spacing w:before="138" w:line="216" w:lineRule="auto"/>
        <w:ind w:right="2260" w:firstLine="0"/>
        <w:rPr>
          <w:sz w:val="16"/>
        </w:rPr>
      </w:pPr>
      <w:r>
        <w:rPr>
          <w:sz w:val="16"/>
        </w:rPr>
        <w:t>Konanie</w:t>
      </w:r>
      <w:r>
        <w:rPr>
          <w:sz w:val="16"/>
        </w:rPr>
        <w:tab/>
        <w:t>o</w:t>
      </w:r>
      <w:r>
        <w:rPr>
          <w:spacing w:val="2"/>
          <w:sz w:val="16"/>
        </w:rPr>
        <w:t xml:space="preserve"> </w:t>
      </w:r>
      <w:r>
        <w:rPr>
          <w:sz w:val="16"/>
        </w:rPr>
        <w:t>vydanie</w:t>
      </w:r>
      <w:r>
        <w:rPr>
          <w:sz w:val="16"/>
        </w:rPr>
        <w:tab/>
        <w:t>osvedčenia</w:t>
      </w:r>
      <w:r>
        <w:rPr>
          <w:sz w:val="16"/>
        </w:rPr>
        <w:tab/>
        <w:t>o</w:t>
      </w:r>
      <w:r>
        <w:rPr>
          <w:spacing w:val="2"/>
          <w:sz w:val="16"/>
        </w:rPr>
        <w:t xml:space="preserve"> </w:t>
      </w:r>
      <w:r>
        <w:rPr>
          <w:sz w:val="16"/>
        </w:rPr>
        <w:t>štátnom</w:t>
      </w:r>
      <w:r>
        <w:rPr>
          <w:sz w:val="16"/>
        </w:rPr>
        <w:tab/>
        <w:t>občianstve</w:t>
      </w:r>
      <w:r>
        <w:rPr>
          <w:sz w:val="16"/>
        </w:rPr>
        <w:tab/>
        <w:t xml:space="preserve">Slovenskej 10 </w:t>
      </w:r>
      <w:r>
        <w:rPr>
          <w:spacing w:val="-6"/>
          <w:sz w:val="16"/>
        </w:rPr>
        <w:t xml:space="preserve">eur </w:t>
      </w:r>
      <w:r>
        <w:rPr>
          <w:sz w:val="16"/>
        </w:rPr>
        <w:t>republiky........................................................................</w:t>
      </w:r>
    </w:p>
    <w:p w14:paraId="4E95BFD7" w14:textId="77777777" w:rsidR="000C7B92" w:rsidRDefault="00A85A65">
      <w:pPr>
        <w:pStyle w:val="Odsekzoznamu"/>
        <w:numPr>
          <w:ilvl w:val="0"/>
          <w:numId w:val="36"/>
        </w:numPr>
        <w:tabs>
          <w:tab w:val="left" w:pos="660"/>
          <w:tab w:val="left" w:pos="661"/>
          <w:tab w:val="left" w:pos="1659"/>
          <w:tab w:val="left" w:pos="2758"/>
          <w:tab w:val="left" w:pos="3949"/>
          <w:tab w:val="left" w:pos="5093"/>
          <w:tab w:val="left" w:pos="6280"/>
        </w:tabs>
        <w:spacing w:before="59" w:line="216" w:lineRule="auto"/>
        <w:ind w:right="2260" w:firstLine="0"/>
        <w:rPr>
          <w:sz w:val="16"/>
        </w:rPr>
      </w:pPr>
      <w:r>
        <w:rPr>
          <w:sz w:val="16"/>
        </w:rPr>
        <w:t>Konanie</w:t>
      </w:r>
      <w:r>
        <w:rPr>
          <w:sz w:val="16"/>
        </w:rPr>
        <w:tab/>
        <w:t>o</w:t>
      </w:r>
      <w:r>
        <w:rPr>
          <w:spacing w:val="2"/>
          <w:sz w:val="16"/>
        </w:rPr>
        <w:t xml:space="preserve"> </w:t>
      </w:r>
      <w:r>
        <w:rPr>
          <w:sz w:val="16"/>
        </w:rPr>
        <w:t>vydanie</w:t>
      </w:r>
      <w:r>
        <w:rPr>
          <w:sz w:val="16"/>
        </w:rPr>
        <w:tab/>
        <w:t>potvrdenia</w:t>
      </w:r>
      <w:r>
        <w:rPr>
          <w:sz w:val="16"/>
        </w:rPr>
        <w:tab/>
        <w:t>o</w:t>
      </w:r>
      <w:r>
        <w:rPr>
          <w:spacing w:val="2"/>
          <w:sz w:val="16"/>
        </w:rPr>
        <w:t xml:space="preserve"> </w:t>
      </w:r>
      <w:r>
        <w:rPr>
          <w:sz w:val="16"/>
        </w:rPr>
        <w:t>štátnom</w:t>
      </w:r>
      <w:r>
        <w:rPr>
          <w:sz w:val="16"/>
        </w:rPr>
        <w:tab/>
        <w:t>občianstve</w:t>
      </w:r>
      <w:r>
        <w:rPr>
          <w:sz w:val="16"/>
        </w:rPr>
        <w:tab/>
        <w:t xml:space="preserve">Slovenskej 10 </w:t>
      </w:r>
      <w:r>
        <w:rPr>
          <w:spacing w:val="-6"/>
          <w:sz w:val="16"/>
        </w:rPr>
        <w:t xml:space="preserve">eur </w:t>
      </w:r>
      <w:r>
        <w:rPr>
          <w:sz w:val="16"/>
        </w:rPr>
        <w:t>republiky........................................................................</w:t>
      </w:r>
    </w:p>
    <w:p w14:paraId="61ED7CA9" w14:textId="77777777" w:rsidR="000C7B92" w:rsidRDefault="00A85A65">
      <w:pPr>
        <w:pStyle w:val="Nadpis3"/>
        <w:spacing w:before="38"/>
      </w:pPr>
      <w:r>
        <w:t>Poznámka</w:t>
      </w:r>
    </w:p>
    <w:p w14:paraId="6ED44C43" w14:textId="77777777" w:rsidR="000C7B92" w:rsidRDefault="00A85A65">
      <w:pPr>
        <w:pStyle w:val="Zkladntext"/>
        <w:spacing w:before="7" w:line="216" w:lineRule="auto"/>
        <w:ind w:right="1275"/>
      </w:pPr>
      <w:r>
        <w:t>Ak žiadateľ požaduje vydanie viacerých osvedčení o štátnom občianstve Slovenskej republiky alebo potvrdení o štátnom občianstve Slovenskej republiky, poplatok sa vyrubuje za každý takýto vydaný originál.</w:t>
      </w:r>
    </w:p>
    <w:p w14:paraId="617EA39E" w14:textId="77777777" w:rsidR="000C7B92" w:rsidRDefault="000C7B92">
      <w:pPr>
        <w:pStyle w:val="Zkladntext"/>
        <w:spacing w:before="8"/>
        <w:ind w:left="0"/>
        <w:rPr>
          <w:sz w:val="22"/>
        </w:rPr>
      </w:pPr>
    </w:p>
    <w:p w14:paraId="5257D936" w14:textId="77777777" w:rsidR="000C7B92" w:rsidRDefault="00A85A65">
      <w:pPr>
        <w:pStyle w:val="Nadpis1"/>
        <w:spacing w:before="1"/>
      </w:pPr>
      <w:r>
        <w:t>Položka 246</w:t>
      </w:r>
    </w:p>
    <w:p w14:paraId="0F34CD47" w14:textId="77777777" w:rsidR="000C7B92" w:rsidRDefault="00A85A65">
      <w:pPr>
        <w:pStyle w:val="Odsekzoznamu"/>
        <w:numPr>
          <w:ilvl w:val="0"/>
          <w:numId w:val="35"/>
        </w:numPr>
        <w:tabs>
          <w:tab w:val="left" w:pos="348"/>
          <w:tab w:val="left" w:pos="9178"/>
        </w:tabs>
        <w:spacing w:before="120"/>
        <w:ind w:hanging="193"/>
        <w:rPr>
          <w:sz w:val="16"/>
        </w:rPr>
      </w:pPr>
      <w:r>
        <w:rPr>
          <w:sz w:val="16"/>
        </w:rPr>
        <w:t>Prepustenie zo štátneho zväzku Slovenskej republiky osoby nad 18 rokov ........................</w:t>
      </w:r>
      <w:r>
        <w:rPr>
          <w:sz w:val="16"/>
        </w:rPr>
        <w:tab/>
        <w:t>700 eur</w:t>
      </w:r>
    </w:p>
    <w:p w14:paraId="77B3DC67" w14:textId="77777777" w:rsidR="000C7B92" w:rsidRDefault="00A85A65">
      <w:pPr>
        <w:pStyle w:val="Odsekzoznamu"/>
        <w:numPr>
          <w:ilvl w:val="0"/>
          <w:numId w:val="35"/>
        </w:numPr>
        <w:tabs>
          <w:tab w:val="left" w:pos="354"/>
        </w:tabs>
        <w:ind w:left="353" w:hanging="199"/>
        <w:rPr>
          <w:sz w:val="16"/>
        </w:rPr>
      </w:pPr>
      <w:r>
        <w:rPr>
          <w:sz w:val="16"/>
        </w:rPr>
        <w:t>Prepustenie zo štátneho zväzku Slovenskej republiky dieťaťa</w:t>
      </w:r>
    </w:p>
    <w:p w14:paraId="4A1B63CA" w14:textId="77777777" w:rsidR="000C7B92" w:rsidRDefault="00A85A65">
      <w:pPr>
        <w:pStyle w:val="Zkladntext"/>
        <w:tabs>
          <w:tab w:val="left" w:pos="9178"/>
        </w:tabs>
        <w:spacing w:before="38"/>
      </w:pPr>
      <w:r>
        <w:t>1. do 15 rokov ....................................................................................................................................</w:t>
      </w:r>
      <w:r>
        <w:tab/>
        <w:t>200 eur</w:t>
      </w:r>
    </w:p>
    <w:p w14:paraId="17D00657" w14:textId="77777777" w:rsidR="000C7B92" w:rsidRDefault="00A85A65">
      <w:pPr>
        <w:pStyle w:val="Zkladntext"/>
        <w:tabs>
          <w:tab w:val="left" w:pos="9178"/>
        </w:tabs>
        <w:spacing w:before="38"/>
      </w:pPr>
      <w:r>
        <w:t>2. od 15 rokov do 18 rokov ..............................................................................................................</w:t>
      </w:r>
      <w:r>
        <w:tab/>
        <w:t>350 eur</w:t>
      </w:r>
    </w:p>
    <w:p w14:paraId="228FF5CC" w14:textId="77777777" w:rsidR="000C7B92" w:rsidRDefault="00A85A65">
      <w:pPr>
        <w:pStyle w:val="Odsekzoznamu"/>
        <w:numPr>
          <w:ilvl w:val="0"/>
          <w:numId w:val="35"/>
        </w:numPr>
        <w:tabs>
          <w:tab w:val="left" w:pos="338"/>
        </w:tabs>
        <w:spacing w:before="39" w:line="203" w:lineRule="exact"/>
        <w:ind w:left="337" w:hanging="183"/>
        <w:rPr>
          <w:sz w:val="16"/>
        </w:rPr>
      </w:pPr>
      <w:r>
        <w:rPr>
          <w:sz w:val="16"/>
        </w:rPr>
        <w:t>Prepustenie zo štátneho zväzku Slovenskej republiky v súvislosti s udelením</w:t>
      </w:r>
      <w:r>
        <w:rPr>
          <w:spacing w:val="4"/>
          <w:sz w:val="16"/>
        </w:rPr>
        <w:t xml:space="preserve"> </w:t>
      </w:r>
      <w:r>
        <w:rPr>
          <w:sz w:val="16"/>
        </w:rPr>
        <w:t>štátneho</w:t>
      </w:r>
    </w:p>
    <w:p w14:paraId="07D563D0" w14:textId="77777777" w:rsidR="000C7B92" w:rsidRDefault="00A85A65">
      <w:pPr>
        <w:pStyle w:val="Zkladntext"/>
        <w:tabs>
          <w:tab w:val="left" w:pos="9277"/>
        </w:tabs>
        <w:spacing w:line="203" w:lineRule="exact"/>
      </w:pPr>
      <w:r>
        <w:t>občianstva Českej republiky .............................................................................................................</w:t>
      </w:r>
      <w:r>
        <w:tab/>
        <w:t>20 eur</w:t>
      </w:r>
    </w:p>
    <w:p w14:paraId="2062C7BB" w14:textId="77777777" w:rsidR="000C7B92" w:rsidRDefault="00A85A65">
      <w:pPr>
        <w:pStyle w:val="Nadpis3"/>
        <w:spacing w:before="34"/>
      </w:pPr>
      <w:r>
        <w:t>Oslobodenie</w:t>
      </w:r>
    </w:p>
    <w:p w14:paraId="08950802" w14:textId="77777777" w:rsidR="000C7B92" w:rsidRDefault="00A85A65">
      <w:pPr>
        <w:pStyle w:val="Zkladntext"/>
        <w:spacing w:line="203" w:lineRule="exact"/>
      </w:pPr>
      <w:r>
        <w:t>Od poplatku podľa písmen a) a c) tejto položky sú oslobodené osoby nad 65 rokov veku a invalidní dôchodcovia.</w:t>
      </w:r>
    </w:p>
    <w:p w14:paraId="5860FB9C" w14:textId="77777777" w:rsidR="000C7B92" w:rsidRDefault="00A85A65">
      <w:pPr>
        <w:pStyle w:val="Nadpis3"/>
      </w:pPr>
      <w:r>
        <w:t>Poznámka</w:t>
      </w:r>
    </w:p>
    <w:p w14:paraId="1BA16312" w14:textId="77777777" w:rsidR="000C7B92" w:rsidRDefault="00A85A65">
      <w:pPr>
        <w:pStyle w:val="Zkladntext"/>
        <w:spacing w:line="203" w:lineRule="exact"/>
      </w:pPr>
      <w:r>
        <w:t>Poplatok podľa tejto položky sa vráti, ak sa prepusteniu zo štátneho zväzku Slovenskej republiky nevyhovelo.</w:t>
      </w:r>
    </w:p>
    <w:p w14:paraId="19626363" w14:textId="77777777" w:rsidR="000C7B92" w:rsidRDefault="000C7B92">
      <w:pPr>
        <w:pStyle w:val="Zkladntext"/>
        <w:spacing w:before="5"/>
        <w:ind w:left="0"/>
        <w:rPr>
          <w:sz w:val="22"/>
        </w:rPr>
      </w:pPr>
    </w:p>
    <w:p w14:paraId="6E8B8921" w14:textId="77777777" w:rsidR="000C7B92" w:rsidRDefault="00A85A65">
      <w:pPr>
        <w:pStyle w:val="Nadpis1"/>
        <w:spacing w:before="1"/>
      </w:pPr>
      <w:r>
        <w:t>Položka 247</w:t>
      </w:r>
    </w:p>
    <w:p w14:paraId="7A18B1B8" w14:textId="77777777" w:rsidR="000C7B92" w:rsidRDefault="00A85A65">
      <w:pPr>
        <w:pStyle w:val="Odsekzoznamu"/>
        <w:numPr>
          <w:ilvl w:val="0"/>
          <w:numId w:val="34"/>
        </w:numPr>
        <w:tabs>
          <w:tab w:val="left" w:pos="368"/>
        </w:tabs>
        <w:spacing w:before="120" w:line="203" w:lineRule="exact"/>
        <w:ind w:hanging="213"/>
        <w:rPr>
          <w:sz w:val="16"/>
        </w:rPr>
      </w:pPr>
      <w:r>
        <w:rPr>
          <w:sz w:val="16"/>
        </w:rPr>
        <w:t>Udelenie</w:t>
      </w:r>
      <w:r>
        <w:rPr>
          <w:spacing w:val="19"/>
          <w:sz w:val="16"/>
        </w:rPr>
        <w:t xml:space="preserve"> </w:t>
      </w:r>
      <w:r>
        <w:rPr>
          <w:sz w:val="16"/>
        </w:rPr>
        <w:t>štátneho</w:t>
      </w:r>
      <w:r>
        <w:rPr>
          <w:spacing w:val="19"/>
          <w:sz w:val="16"/>
        </w:rPr>
        <w:t xml:space="preserve"> </w:t>
      </w:r>
      <w:r>
        <w:rPr>
          <w:sz w:val="16"/>
        </w:rPr>
        <w:t>občianstva</w:t>
      </w:r>
      <w:r>
        <w:rPr>
          <w:spacing w:val="19"/>
          <w:sz w:val="16"/>
        </w:rPr>
        <w:t xml:space="preserve"> </w:t>
      </w:r>
      <w:r>
        <w:rPr>
          <w:sz w:val="16"/>
        </w:rPr>
        <w:t>Slovenskej</w:t>
      </w:r>
      <w:r>
        <w:rPr>
          <w:spacing w:val="19"/>
          <w:sz w:val="16"/>
        </w:rPr>
        <w:t xml:space="preserve"> </w:t>
      </w:r>
      <w:r>
        <w:rPr>
          <w:sz w:val="16"/>
        </w:rPr>
        <w:t>republiky</w:t>
      </w:r>
      <w:r>
        <w:rPr>
          <w:spacing w:val="19"/>
          <w:sz w:val="16"/>
        </w:rPr>
        <w:t xml:space="preserve"> </w:t>
      </w:r>
      <w:r>
        <w:rPr>
          <w:sz w:val="16"/>
        </w:rPr>
        <w:t>osobe</w:t>
      </w:r>
      <w:r>
        <w:rPr>
          <w:spacing w:val="19"/>
          <w:sz w:val="16"/>
        </w:rPr>
        <w:t xml:space="preserve"> </w:t>
      </w:r>
      <w:r>
        <w:rPr>
          <w:sz w:val="16"/>
        </w:rPr>
        <w:t>nad</w:t>
      </w:r>
    </w:p>
    <w:p w14:paraId="2066CE11" w14:textId="77777777" w:rsidR="000C7B92" w:rsidRDefault="00A85A65">
      <w:pPr>
        <w:pStyle w:val="Zkladntext"/>
        <w:tabs>
          <w:tab w:val="left" w:pos="9178"/>
        </w:tabs>
        <w:spacing w:line="203" w:lineRule="exact"/>
      </w:pPr>
      <w:r>
        <w:t>18 rokov</w:t>
      </w:r>
      <w:r>
        <w:tab/>
        <w:t>700 eur</w:t>
      </w:r>
    </w:p>
    <w:p w14:paraId="22FC1D25" w14:textId="77777777" w:rsidR="000C7B92" w:rsidRDefault="00A85A65">
      <w:pPr>
        <w:pStyle w:val="Odsekzoznamu"/>
        <w:numPr>
          <w:ilvl w:val="0"/>
          <w:numId w:val="34"/>
        </w:numPr>
        <w:tabs>
          <w:tab w:val="left" w:pos="354"/>
        </w:tabs>
        <w:ind w:left="353" w:hanging="199"/>
        <w:rPr>
          <w:sz w:val="16"/>
        </w:rPr>
      </w:pPr>
      <w:r>
        <w:rPr>
          <w:sz w:val="16"/>
        </w:rPr>
        <w:t>Udelenie štátneho občianstva Slovenskej republiky dieťaťu</w:t>
      </w:r>
    </w:p>
    <w:p w14:paraId="3CF6EC68" w14:textId="77777777" w:rsidR="000C7B92" w:rsidRDefault="00A85A65">
      <w:pPr>
        <w:pStyle w:val="Odsekzoznamu"/>
        <w:numPr>
          <w:ilvl w:val="0"/>
          <w:numId w:val="33"/>
        </w:numPr>
        <w:tabs>
          <w:tab w:val="left" w:pos="358"/>
          <w:tab w:val="left" w:pos="9178"/>
        </w:tabs>
        <w:ind w:hanging="203"/>
        <w:rPr>
          <w:sz w:val="16"/>
        </w:rPr>
      </w:pPr>
      <w:r>
        <w:rPr>
          <w:sz w:val="16"/>
        </w:rPr>
        <w:t>do 15 rokov</w:t>
      </w:r>
      <w:r>
        <w:rPr>
          <w:sz w:val="16"/>
        </w:rPr>
        <w:tab/>
        <w:t>100 eur</w:t>
      </w:r>
    </w:p>
    <w:p w14:paraId="67D8350F" w14:textId="77777777" w:rsidR="000C7B92" w:rsidRDefault="00A85A65">
      <w:pPr>
        <w:pStyle w:val="Odsekzoznamu"/>
        <w:numPr>
          <w:ilvl w:val="0"/>
          <w:numId w:val="33"/>
        </w:numPr>
        <w:tabs>
          <w:tab w:val="left" w:pos="358"/>
          <w:tab w:val="left" w:pos="9178"/>
        </w:tabs>
        <w:spacing w:before="39"/>
        <w:ind w:hanging="203"/>
        <w:rPr>
          <w:sz w:val="16"/>
        </w:rPr>
      </w:pPr>
      <w:r>
        <w:rPr>
          <w:sz w:val="16"/>
        </w:rPr>
        <w:t>od 15 rokov do 18 rokov</w:t>
      </w:r>
      <w:r>
        <w:rPr>
          <w:sz w:val="16"/>
        </w:rPr>
        <w:tab/>
        <w:t>150 eur</w:t>
      </w:r>
    </w:p>
    <w:p w14:paraId="6C787423" w14:textId="77777777" w:rsidR="000C7B92" w:rsidRDefault="00A85A65">
      <w:pPr>
        <w:pStyle w:val="Odsekzoznamu"/>
        <w:numPr>
          <w:ilvl w:val="0"/>
          <w:numId w:val="34"/>
        </w:numPr>
        <w:tabs>
          <w:tab w:val="left" w:pos="388"/>
        </w:tabs>
        <w:spacing w:before="55" w:line="216" w:lineRule="auto"/>
        <w:ind w:left="155" w:right="4640" w:firstLine="0"/>
        <w:rPr>
          <w:sz w:val="16"/>
        </w:rPr>
      </w:pPr>
      <w:r>
        <w:rPr>
          <w:sz w:val="16"/>
        </w:rPr>
        <w:t xml:space="preserve">Udelenie štátneho občianstva Slovenskej republiky </w:t>
      </w:r>
      <w:r>
        <w:rPr>
          <w:spacing w:val="-3"/>
          <w:sz w:val="16"/>
        </w:rPr>
        <w:t xml:space="preserve">bývalým </w:t>
      </w:r>
      <w:r>
        <w:rPr>
          <w:sz w:val="16"/>
        </w:rPr>
        <w:t>slovenským alebo československým</w:t>
      </w:r>
    </w:p>
    <w:p w14:paraId="640C4DEF" w14:textId="77777777" w:rsidR="000C7B92" w:rsidRDefault="00A85A65">
      <w:pPr>
        <w:pStyle w:val="Zkladntext"/>
        <w:tabs>
          <w:tab w:val="left" w:pos="9277"/>
        </w:tabs>
        <w:spacing w:line="196" w:lineRule="exact"/>
      </w:pPr>
      <w:r>
        <w:t>štátnym občanom a reoptantom v zmysle</w:t>
      </w:r>
      <w:r>
        <w:rPr>
          <w:spacing w:val="4"/>
        </w:rPr>
        <w:t xml:space="preserve"> </w:t>
      </w:r>
      <w:r>
        <w:t>medzinárodného práva</w:t>
      </w:r>
      <w:r>
        <w:tab/>
        <w:t>20 eur</w:t>
      </w:r>
    </w:p>
    <w:p w14:paraId="4716C754" w14:textId="77777777" w:rsidR="000C7B92" w:rsidRDefault="00A85A65">
      <w:pPr>
        <w:pStyle w:val="Odsekzoznamu"/>
        <w:numPr>
          <w:ilvl w:val="0"/>
          <w:numId w:val="34"/>
        </w:numPr>
        <w:tabs>
          <w:tab w:val="left" w:pos="402"/>
        </w:tabs>
        <w:spacing w:before="55" w:line="216" w:lineRule="auto"/>
        <w:ind w:left="155" w:right="4640" w:firstLine="0"/>
        <w:rPr>
          <w:sz w:val="16"/>
        </w:rPr>
      </w:pPr>
      <w:r>
        <w:rPr>
          <w:sz w:val="16"/>
        </w:rPr>
        <w:t xml:space="preserve">Udelenie štátneho občianstva Slovenskej republiky </w:t>
      </w:r>
      <w:r>
        <w:rPr>
          <w:spacing w:val="-3"/>
          <w:sz w:val="16"/>
        </w:rPr>
        <w:t xml:space="preserve">štátnym </w:t>
      </w:r>
      <w:r>
        <w:rPr>
          <w:sz w:val="16"/>
        </w:rPr>
        <w:t>občanom Českej republiky</w:t>
      </w:r>
    </w:p>
    <w:p w14:paraId="4FE9C4DF" w14:textId="77777777" w:rsidR="000C7B92" w:rsidRDefault="00A85A65">
      <w:pPr>
        <w:pStyle w:val="Zkladntext"/>
        <w:tabs>
          <w:tab w:val="left" w:pos="9277"/>
        </w:tabs>
        <w:spacing w:line="196" w:lineRule="exact"/>
      </w:pPr>
      <w:r>
        <w:t>narodeným po 1.</w:t>
      </w:r>
      <w:r>
        <w:rPr>
          <w:spacing w:val="2"/>
        </w:rPr>
        <w:t xml:space="preserve"> </w:t>
      </w:r>
      <w:r>
        <w:t>1.</w:t>
      </w:r>
      <w:r>
        <w:rPr>
          <w:spacing w:val="2"/>
        </w:rPr>
        <w:t xml:space="preserve"> </w:t>
      </w:r>
      <w:r>
        <w:t>1993</w:t>
      </w:r>
      <w:r>
        <w:tab/>
        <w:t>20 eur</w:t>
      </w:r>
    </w:p>
    <w:p w14:paraId="5632734E" w14:textId="77777777" w:rsidR="000C7B92" w:rsidRDefault="00A85A65">
      <w:pPr>
        <w:pStyle w:val="Odsekzoznamu"/>
        <w:numPr>
          <w:ilvl w:val="0"/>
          <w:numId w:val="34"/>
        </w:numPr>
        <w:tabs>
          <w:tab w:val="left" w:pos="413"/>
        </w:tabs>
        <w:spacing w:line="188" w:lineRule="exact"/>
        <w:ind w:left="412" w:hanging="258"/>
        <w:rPr>
          <w:sz w:val="16"/>
        </w:rPr>
      </w:pPr>
      <w:r>
        <w:rPr>
          <w:sz w:val="16"/>
        </w:rPr>
        <w:t>Udelenie</w:t>
      </w:r>
      <w:r>
        <w:rPr>
          <w:spacing w:val="23"/>
          <w:sz w:val="16"/>
        </w:rPr>
        <w:t xml:space="preserve"> </w:t>
      </w:r>
      <w:r>
        <w:rPr>
          <w:sz w:val="16"/>
        </w:rPr>
        <w:t>štátneho</w:t>
      </w:r>
      <w:r>
        <w:rPr>
          <w:spacing w:val="23"/>
          <w:sz w:val="16"/>
        </w:rPr>
        <w:t xml:space="preserve"> </w:t>
      </w:r>
      <w:r>
        <w:rPr>
          <w:sz w:val="16"/>
        </w:rPr>
        <w:t>občianstva</w:t>
      </w:r>
      <w:r>
        <w:rPr>
          <w:spacing w:val="23"/>
          <w:sz w:val="16"/>
        </w:rPr>
        <w:t xml:space="preserve"> </w:t>
      </w:r>
      <w:r>
        <w:rPr>
          <w:sz w:val="16"/>
        </w:rPr>
        <w:t>Slovenskej</w:t>
      </w:r>
      <w:r>
        <w:rPr>
          <w:spacing w:val="23"/>
          <w:sz w:val="16"/>
        </w:rPr>
        <w:t xml:space="preserve"> </w:t>
      </w:r>
      <w:r>
        <w:rPr>
          <w:sz w:val="16"/>
        </w:rPr>
        <w:t>republiky</w:t>
      </w:r>
      <w:r>
        <w:rPr>
          <w:spacing w:val="23"/>
          <w:sz w:val="16"/>
        </w:rPr>
        <w:t xml:space="preserve"> </w:t>
      </w:r>
      <w:r>
        <w:rPr>
          <w:sz w:val="16"/>
        </w:rPr>
        <w:t>osobe,</w:t>
      </w:r>
    </w:p>
    <w:p w14:paraId="687E5E6F" w14:textId="77777777" w:rsidR="000C7B92" w:rsidRDefault="00A85A65">
      <w:pPr>
        <w:pStyle w:val="Zkladntext"/>
        <w:tabs>
          <w:tab w:val="left" w:pos="9277"/>
        </w:tabs>
        <w:spacing w:line="218" w:lineRule="exact"/>
      </w:pPr>
      <w:r>
        <w:t>ktorej aspoň jeden z</w:t>
      </w:r>
      <w:r>
        <w:rPr>
          <w:spacing w:val="2"/>
        </w:rPr>
        <w:t xml:space="preserve"> </w:t>
      </w:r>
      <w:r>
        <w:t>rodičov</w:t>
      </w:r>
      <w:r>
        <w:tab/>
      </w:r>
      <w:r>
        <w:rPr>
          <w:position w:val="3"/>
        </w:rPr>
        <w:t>20 eur</w:t>
      </w:r>
    </w:p>
    <w:p w14:paraId="52F9C621" w14:textId="77777777" w:rsidR="000C7B92" w:rsidRDefault="000C7B92">
      <w:pPr>
        <w:spacing w:line="218" w:lineRule="exact"/>
        <w:sectPr w:rsidR="000C7B92">
          <w:pgSz w:w="11910" w:h="16840"/>
          <w:pgMar w:top="1160" w:right="980" w:bottom="280" w:left="980" w:header="796" w:footer="0" w:gutter="0"/>
          <w:cols w:space="708"/>
        </w:sectPr>
      </w:pPr>
    </w:p>
    <w:p w14:paraId="5332B8DA" w14:textId="77777777" w:rsidR="000C7B92" w:rsidRDefault="000C7B92">
      <w:pPr>
        <w:pStyle w:val="Zkladntext"/>
        <w:spacing w:before="7"/>
        <w:ind w:left="0"/>
        <w:rPr>
          <w:sz w:val="8"/>
        </w:rPr>
      </w:pPr>
    </w:p>
    <w:p w14:paraId="5BEA6D5E" w14:textId="77777777" w:rsidR="000C7B92" w:rsidRDefault="00A85A65">
      <w:pPr>
        <w:pStyle w:val="Zkladntext"/>
        <w:spacing w:before="100"/>
      </w:pPr>
      <w:r>
        <w:t>alebo prarodičov bol československým štátnym občanom</w:t>
      </w:r>
    </w:p>
    <w:p w14:paraId="4B7297BF" w14:textId="77777777" w:rsidR="000C7B92" w:rsidRDefault="00A85A65">
      <w:pPr>
        <w:pStyle w:val="Odsekzoznamu"/>
        <w:numPr>
          <w:ilvl w:val="0"/>
          <w:numId w:val="34"/>
        </w:numPr>
        <w:tabs>
          <w:tab w:val="left" w:pos="308"/>
        </w:tabs>
        <w:spacing w:before="55" w:line="216" w:lineRule="auto"/>
        <w:ind w:left="155" w:right="4640" w:firstLine="0"/>
        <w:rPr>
          <w:sz w:val="16"/>
        </w:rPr>
      </w:pPr>
      <w:r>
        <w:rPr>
          <w:sz w:val="16"/>
        </w:rPr>
        <w:t>Udelenie štátneho občianstva Slovenskej republiky osobe, ktorá má</w:t>
      </w:r>
      <w:r>
        <w:rPr>
          <w:spacing w:val="36"/>
          <w:sz w:val="16"/>
        </w:rPr>
        <w:t xml:space="preserve"> </w:t>
      </w:r>
      <w:r>
        <w:rPr>
          <w:sz w:val="16"/>
        </w:rPr>
        <w:t>vydané</w:t>
      </w:r>
      <w:r>
        <w:rPr>
          <w:spacing w:val="36"/>
          <w:sz w:val="16"/>
        </w:rPr>
        <w:t xml:space="preserve"> </w:t>
      </w:r>
      <w:r>
        <w:rPr>
          <w:sz w:val="16"/>
        </w:rPr>
        <w:t>platné</w:t>
      </w:r>
      <w:r>
        <w:rPr>
          <w:spacing w:val="36"/>
          <w:sz w:val="16"/>
        </w:rPr>
        <w:t xml:space="preserve"> </w:t>
      </w:r>
      <w:r>
        <w:rPr>
          <w:sz w:val="16"/>
        </w:rPr>
        <w:t>osvedčenie</w:t>
      </w:r>
      <w:r>
        <w:rPr>
          <w:spacing w:val="36"/>
          <w:sz w:val="16"/>
        </w:rPr>
        <w:t xml:space="preserve"> </w:t>
      </w:r>
      <w:r>
        <w:rPr>
          <w:sz w:val="16"/>
        </w:rPr>
        <w:t>preukazujúce</w:t>
      </w:r>
      <w:r>
        <w:rPr>
          <w:spacing w:val="36"/>
          <w:sz w:val="16"/>
        </w:rPr>
        <w:t xml:space="preserve"> </w:t>
      </w:r>
      <w:r>
        <w:rPr>
          <w:sz w:val="16"/>
        </w:rPr>
        <w:t>postavenie</w:t>
      </w:r>
      <w:r>
        <w:rPr>
          <w:spacing w:val="36"/>
          <w:sz w:val="16"/>
        </w:rPr>
        <w:t xml:space="preserve"> </w:t>
      </w:r>
      <w:r>
        <w:rPr>
          <w:spacing w:val="-3"/>
          <w:sz w:val="16"/>
        </w:rPr>
        <w:t>Slováka</w:t>
      </w:r>
    </w:p>
    <w:p w14:paraId="06346A1C" w14:textId="77777777" w:rsidR="000C7B92" w:rsidRDefault="00A85A65">
      <w:pPr>
        <w:pStyle w:val="Zkladntext"/>
        <w:tabs>
          <w:tab w:val="left" w:pos="9178"/>
        </w:tabs>
        <w:spacing w:line="196" w:lineRule="exact"/>
      </w:pPr>
      <w:r>
        <w:t>žijúceho v</w:t>
      </w:r>
      <w:r>
        <w:rPr>
          <w:spacing w:val="2"/>
        </w:rPr>
        <w:t xml:space="preserve"> </w:t>
      </w:r>
      <w:r>
        <w:t>zahraničí</w:t>
      </w:r>
      <w:r>
        <w:tab/>
        <w:t>400 eur</w:t>
      </w:r>
    </w:p>
    <w:p w14:paraId="23D760FB" w14:textId="77777777" w:rsidR="000C7B92" w:rsidRDefault="00A85A65">
      <w:pPr>
        <w:pStyle w:val="Nadpis3"/>
      </w:pPr>
      <w:r>
        <w:t>Oslobodenie</w:t>
      </w:r>
    </w:p>
    <w:p w14:paraId="18B0487D" w14:textId="77777777" w:rsidR="000C7B92" w:rsidRDefault="00A85A65">
      <w:pPr>
        <w:pStyle w:val="Zkladntext"/>
        <w:spacing w:before="6" w:line="216" w:lineRule="auto"/>
        <w:ind w:right="1151"/>
      </w:pPr>
      <w:r>
        <w:t>Od poplatkov podľa tejto položky sú oslobodení cudzinci, ktorým sa udelil azyl, presídlenci z Ukrajiny z oblasti Černobyľu, cudzinci nad 65 rokov veku, invalidní dôchodcovia, osoby s ťažkým zdravotným postihnutím</w:t>
      </w:r>
    </w:p>
    <w:p w14:paraId="3DD9ABF1" w14:textId="77777777" w:rsidR="000C7B92" w:rsidRDefault="00A85A65">
      <w:pPr>
        <w:pStyle w:val="Zkladntext"/>
        <w:spacing w:line="196" w:lineRule="exact"/>
      </w:pPr>
      <w:r>
        <w:t>a cudzinci, ktorí stratili štátne občianstvo Slovenskej republiky po 1. januári 1993.</w:t>
      </w:r>
    </w:p>
    <w:p w14:paraId="62A60FCB" w14:textId="77777777" w:rsidR="000C7B92" w:rsidRDefault="00A85A65">
      <w:pPr>
        <w:pStyle w:val="Nadpis3"/>
      </w:pPr>
      <w:r>
        <w:t>Splnomocnenie</w:t>
      </w:r>
    </w:p>
    <w:p w14:paraId="17B8D762" w14:textId="77777777" w:rsidR="000C7B92" w:rsidRDefault="00A85A65">
      <w:pPr>
        <w:pStyle w:val="Zkladntext"/>
        <w:spacing w:before="6" w:line="216" w:lineRule="auto"/>
        <w:ind w:right="549"/>
      </w:pPr>
      <w:r>
        <w:t>Ministerstvo zahraničných vecí a európskych záležitostí Slovenskej republiky alebo zastupiteľský úrad Slovenskej republiky môže poplatok podľa tejto položky znížiť alebo upustiť od jeho vybratia u osoby,</w:t>
      </w:r>
      <w:r>
        <w:rPr>
          <w:spacing w:val="2"/>
        </w:rPr>
        <w:t xml:space="preserve"> </w:t>
      </w:r>
      <w:r>
        <w:t>ktorá</w:t>
      </w:r>
    </w:p>
    <w:p w14:paraId="292B8F03" w14:textId="77777777" w:rsidR="000C7B92" w:rsidRDefault="00A85A65">
      <w:pPr>
        <w:pStyle w:val="Odsekzoznamu"/>
        <w:numPr>
          <w:ilvl w:val="0"/>
          <w:numId w:val="32"/>
        </w:numPr>
        <w:tabs>
          <w:tab w:val="left" w:pos="348"/>
        </w:tabs>
        <w:spacing w:before="42"/>
        <w:ind w:hanging="193"/>
        <w:jc w:val="both"/>
        <w:rPr>
          <w:sz w:val="16"/>
        </w:rPr>
      </w:pPr>
      <w:r>
        <w:rPr>
          <w:sz w:val="16"/>
        </w:rPr>
        <w:t>je osobou bez štátnej príslušnosti, alebo</w:t>
      </w:r>
    </w:p>
    <w:p w14:paraId="071A39B7" w14:textId="77777777" w:rsidR="000C7B92" w:rsidRDefault="00A85A65">
      <w:pPr>
        <w:pStyle w:val="Odsekzoznamu"/>
        <w:numPr>
          <w:ilvl w:val="0"/>
          <w:numId w:val="32"/>
        </w:numPr>
        <w:tabs>
          <w:tab w:val="left" w:pos="381"/>
        </w:tabs>
        <w:spacing w:before="55" w:line="216" w:lineRule="auto"/>
        <w:ind w:left="155" w:right="153" w:firstLine="0"/>
        <w:jc w:val="both"/>
        <w:rPr>
          <w:sz w:val="16"/>
        </w:rPr>
      </w:pPr>
      <w:r>
        <w:rPr>
          <w:sz w:val="16"/>
        </w:rPr>
        <w:t xml:space="preserve">má vydané platné osvedčenie preukazujúce postavenie Slováka žijúceho v zahraničí, z osobitného dôvodu, ktorým </w:t>
      </w:r>
      <w:r>
        <w:rPr>
          <w:spacing w:val="-6"/>
          <w:sz w:val="16"/>
        </w:rPr>
        <w:t xml:space="preserve">je </w:t>
      </w:r>
      <w:r>
        <w:rPr>
          <w:sz w:val="16"/>
        </w:rPr>
        <w:t xml:space="preserve">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Ministerstvo zahraničných vecí a európskych záležitostí Slovenskej republiky alebo zastupiteľský </w:t>
      </w:r>
      <w:r>
        <w:rPr>
          <w:spacing w:val="-4"/>
          <w:sz w:val="16"/>
        </w:rPr>
        <w:t xml:space="preserve">úrad </w:t>
      </w:r>
      <w:r>
        <w:rPr>
          <w:sz w:val="16"/>
        </w:rPr>
        <w:t>Slovenskej republiky posúdi túto skutočnosť po predchádzajúcom stanovisku Úradu pre Slovákov žijúcich v</w:t>
      </w:r>
      <w:r>
        <w:rPr>
          <w:spacing w:val="2"/>
          <w:sz w:val="16"/>
        </w:rPr>
        <w:t xml:space="preserve"> </w:t>
      </w:r>
      <w:r>
        <w:rPr>
          <w:sz w:val="16"/>
        </w:rPr>
        <w:t>zahraničí.</w:t>
      </w:r>
    </w:p>
    <w:p w14:paraId="1424C9DF" w14:textId="77777777" w:rsidR="000C7B92" w:rsidRDefault="00A85A65">
      <w:pPr>
        <w:pStyle w:val="Nadpis3"/>
        <w:spacing w:before="37"/>
      </w:pPr>
      <w:r>
        <w:t>Poznámka</w:t>
      </w:r>
    </w:p>
    <w:p w14:paraId="62611FD0" w14:textId="77777777" w:rsidR="000C7B92" w:rsidRDefault="00A85A65">
      <w:pPr>
        <w:pStyle w:val="Zkladntext"/>
        <w:spacing w:line="203" w:lineRule="exact"/>
      </w:pPr>
      <w:r>
        <w:t>Poplatok podľa tejto položky sa vyberie až po vykonaní úkonu.</w:t>
      </w:r>
    </w:p>
    <w:p w14:paraId="430E6A6B" w14:textId="77777777" w:rsidR="000C7B92" w:rsidRDefault="000C7B92">
      <w:pPr>
        <w:pStyle w:val="Zkladntext"/>
        <w:spacing w:before="5"/>
        <w:ind w:left="0"/>
        <w:rPr>
          <w:sz w:val="22"/>
        </w:rPr>
      </w:pPr>
    </w:p>
    <w:p w14:paraId="1B156E61" w14:textId="77777777" w:rsidR="000C7B92" w:rsidRDefault="00A85A65">
      <w:pPr>
        <w:pStyle w:val="Nadpis1"/>
      </w:pPr>
      <w:r>
        <w:t>Položka 248</w:t>
      </w:r>
    </w:p>
    <w:p w14:paraId="20383B1C" w14:textId="77777777" w:rsidR="000C7B92" w:rsidRDefault="00A85A65">
      <w:pPr>
        <w:pStyle w:val="Zkladntext"/>
        <w:spacing w:before="121"/>
      </w:pPr>
      <w:r>
        <w:t>Zmena</w:t>
      </w:r>
    </w:p>
    <w:p w14:paraId="284059AB" w14:textId="77777777" w:rsidR="000C7B92" w:rsidRDefault="00A85A65">
      <w:pPr>
        <w:pStyle w:val="Odsekzoznamu"/>
        <w:numPr>
          <w:ilvl w:val="0"/>
          <w:numId w:val="31"/>
        </w:numPr>
        <w:tabs>
          <w:tab w:val="left" w:pos="348"/>
          <w:tab w:val="left" w:pos="9277"/>
        </w:tabs>
        <w:ind w:hanging="193"/>
        <w:rPr>
          <w:sz w:val="16"/>
        </w:rPr>
      </w:pPr>
      <w:r>
        <w:rPr>
          <w:sz w:val="16"/>
        </w:rPr>
        <w:t>hanlivého alebo neosobného mena alebo hanlivého priezviska</w:t>
      </w:r>
      <w:r>
        <w:rPr>
          <w:sz w:val="16"/>
        </w:rPr>
        <w:tab/>
        <w:t>10 eur</w:t>
      </w:r>
    </w:p>
    <w:p w14:paraId="47BCCD50" w14:textId="77777777" w:rsidR="000C7B92" w:rsidRDefault="00A85A65">
      <w:pPr>
        <w:pStyle w:val="Odsekzoznamu"/>
        <w:numPr>
          <w:ilvl w:val="0"/>
          <w:numId w:val="31"/>
        </w:numPr>
        <w:tabs>
          <w:tab w:val="left" w:pos="354"/>
          <w:tab w:val="left" w:pos="9277"/>
        </w:tabs>
        <w:ind w:left="353" w:hanging="199"/>
        <w:rPr>
          <w:sz w:val="16"/>
        </w:rPr>
      </w:pPr>
      <w:r>
        <w:rPr>
          <w:sz w:val="16"/>
        </w:rPr>
        <w:t>priezviska maloletých detí</w:t>
      </w:r>
      <w:r>
        <w:rPr>
          <w:sz w:val="16"/>
        </w:rPr>
        <w:tab/>
        <w:t>35 eur</w:t>
      </w:r>
    </w:p>
    <w:p w14:paraId="311D47E3" w14:textId="77777777" w:rsidR="000C7B92" w:rsidRDefault="00A85A65">
      <w:pPr>
        <w:pStyle w:val="Odsekzoznamu"/>
        <w:numPr>
          <w:ilvl w:val="0"/>
          <w:numId w:val="31"/>
        </w:numPr>
        <w:tabs>
          <w:tab w:val="left" w:pos="338"/>
          <w:tab w:val="left" w:pos="9178"/>
        </w:tabs>
        <w:ind w:left="337" w:hanging="183"/>
        <w:rPr>
          <w:sz w:val="16"/>
        </w:rPr>
      </w:pPr>
      <w:r>
        <w:rPr>
          <w:sz w:val="16"/>
        </w:rPr>
        <w:t>mena alebo priezviska v</w:t>
      </w:r>
      <w:r>
        <w:rPr>
          <w:spacing w:val="2"/>
          <w:sz w:val="16"/>
        </w:rPr>
        <w:t xml:space="preserve"> </w:t>
      </w:r>
      <w:r>
        <w:rPr>
          <w:sz w:val="16"/>
        </w:rPr>
        <w:t>ostatných prípadoch</w:t>
      </w:r>
      <w:r>
        <w:rPr>
          <w:sz w:val="16"/>
        </w:rPr>
        <w:tab/>
        <w:t>200 eur</w:t>
      </w:r>
    </w:p>
    <w:p w14:paraId="4B5B906D" w14:textId="77777777" w:rsidR="000C7B92" w:rsidRDefault="00A85A65">
      <w:pPr>
        <w:pStyle w:val="Nadpis3"/>
      </w:pPr>
      <w:r>
        <w:t>Oslobodenie</w:t>
      </w:r>
    </w:p>
    <w:p w14:paraId="12C091F2" w14:textId="77777777" w:rsidR="000C7B92" w:rsidRDefault="00A85A65">
      <w:pPr>
        <w:pStyle w:val="Odsekzoznamu"/>
        <w:numPr>
          <w:ilvl w:val="0"/>
          <w:numId w:val="30"/>
        </w:numPr>
        <w:tabs>
          <w:tab w:val="left" w:pos="365"/>
        </w:tabs>
        <w:spacing w:before="6" w:line="216" w:lineRule="auto"/>
        <w:ind w:right="153" w:firstLine="0"/>
        <w:rPr>
          <w:sz w:val="16"/>
        </w:rPr>
      </w:pPr>
      <w:r>
        <w:rPr>
          <w:sz w:val="16"/>
        </w:rPr>
        <w:t xml:space="preserve">Od poplatku podľa tejto položky je oslobodená zmena mena alebo priezviska podľa § 7 ods. 1 a 2 zákona Národnej </w:t>
      </w:r>
      <w:r>
        <w:rPr>
          <w:spacing w:val="-4"/>
          <w:sz w:val="16"/>
        </w:rPr>
        <w:t xml:space="preserve">rady </w:t>
      </w:r>
      <w:r>
        <w:rPr>
          <w:sz w:val="16"/>
        </w:rPr>
        <w:t>Slovenskej republiky č. 300/1993 Z. z. o mene a priezvisku v znení neskorších</w:t>
      </w:r>
      <w:r>
        <w:rPr>
          <w:spacing w:val="12"/>
          <w:sz w:val="16"/>
        </w:rPr>
        <w:t xml:space="preserve"> </w:t>
      </w:r>
      <w:r>
        <w:rPr>
          <w:sz w:val="16"/>
        </w:rPr>
        <w:t>predpisov.</w:t>
      </w:r>
    </w:p>
    <w:p w14:paraId="00ABBD6C" w14:textId="77777777" w:rsidR="000C7B92" w:rsidRDefault="00A85A65">
      <w:pPr>
        <w:pStyle w:val="Odsekzoznamu"/>
        <w:numPr>
          <w:ilvl w:val="0"/>
          <w:numId w:val="30"/>
        </w:numPr>
        <w:tabs>
          <w:tab w:val="left" w:pos="358"/>
        </w:tabs>
        <w:spacing w:before="0" w:line="216" w:lineRule="auto"/>
        <w:ind w:right="665" w:firstLine="0"/>
        <w:rPr>
          <w:sz w:val="16"/>
        </w:rPr>
      </w:pPr>
      <w:r>
        <w:rPr>
          <w:sz w:val="16"/>
        </w:rPr>
        <w:t xml:space="preserve">Od poplatku podľa tejto položky je oslobodená zmena mena alebo zmena priezviska v dôsledku nesprávneho </w:t>
      </w:r>
      <w:r>
        <w:rPr>
          <w:spacing w:val="-4"/>
          <w:sz w:val="16"/>
        </w:rPr>
        <w:t xml:space="preserve">alebo </w:t>
      </w:r>
      <w:r>
        <w:rPr>
          <w:sz w:val="16"/>
        </w:rPr>
        <w:t>neúplného zápisu v</w:t>
      </w:r>
      <w:r>
        <w:rPr>
          <w:spacing w:val="2"/>
          <w:sz w:val="16"/>
        </w:rPr>
        <w:t xml:space="preserve"> </w:t>
      </w:r>
      <w:r>
        <w:rPr>
          <w:sz w:val="16"/>
        </w:rPr>
        <w:t>matrike.</w:t>
      </w:r>
    </w:p>
    <w:p w14:paraId="578E76CE" w14:textId="77777777" w:rsidR="000C7B92" w:rsidRDefault="00A85A65">
      <w:pPr>
        <w:pStyle w:val="Nadpis3"/>
        <w:spacing w:before="38"/>
      </w:pPr>
      <w:r>
        <w:t>Poznámky</w:t>
      </w:r>
    </w:p>
    <w:p w14:paraId="0F709AE0" w14:textId="77777777" w:rsidR="000C7B92" w:rsidRDefault="00A85A65">
      <w:pPr>
        <w:pStyle w:val="Odsekzoznamu"/>
        <w:numPr>
          <w:ilvl w:val="0"/>
          <w:numId w:val="29"/>
        </w:numPr>
        <w:tabs>
          <w:tab w:val="left" w:pos="358"/>
        </w:tabs>
        <w:spacing w:before="0" w:line="192" w:lineRule="exact"/>
        <w:ind w:hanging="203"/>
        <w:rPr>
          <w:sz w:val="16"/>
        </w:rPr>
      </w:pPr>
      <w:r>
        <w:rPr>
          <w:sz w:val="16"/>
        </w:rPr>
        <w:t>Za zmenu priezviska manželov a ich maloletých detí na spoločné priezvisko sa vyberie jeden</w:t>
      </w:r>
      <w:r>
        <w:rPr>
          <w:spacing w:val="2"/>
          <w:sz w:val="16"/>
        </w:rPr>
        <w:t xml:space="preserve"> </w:t>
      </w:r>
      <w:r>
        <w:rPr>
          <w:sz w:val="16"/>
        </w:rPr>
        <w:t>poplatok.</w:t>
      </w:r>
    </w:p>
    <w:p w14:paraId="6DF240BD" w14:textId="77777777" w:rsidR="000C7B92" w:rsidRDefault="00A85A65">
      <w:pPr>
        <w:pStyle w:val="Odsekzoznamu"/>
        <w:numPr>
          <w:ilvl w:val="0"/>
          <w:numId w:val="29"/>
        </w:numPr>
        <w:tabs>
          <w:tab w:val="left" w:pos="358"/>
        </w:tabs>
        <w:spacing w:before="6" w:line="216" w:lineRule="auto"/>
        <w:ind w:left="155" w:right="153" w:firstLine="0"/>
        <w:rPr>
          <w:sz w:val="16"/>
        </w:rPr>
      </w:pPr>
      <w:r>
        <w:rPr>
          <w:sz w:val="16"/>
        </w:rPr>
        <w:t>Podľa písmena a) tejto položky sa vyberie poplatok za povolenie zmeny priezviska dieťaťa zvereného do náhradnej osobnej starostlivosti na priezvisko osoby, ktorej bolo zverené, na spoločné priezvisko pestúnov alebo na priezvisko dohodnuté pre ich vlastné deti, ak osobou, ktorej bolo zverené, alebo pestúnmi sú starí rodičia alebo súrodenci rodičov maloletých detí.</w:t>
      </w:r>
    </w:p>
    <w:p w14:paraId="01AA89CD" w14:textId="77777777" w:rsidR="000C7B92" w:rsidRDefault="00A85A65">
      <w:pPr>
        <w:pStyle w:val="Odsekzoznamu"/>
        <w:numPr>
          <w:ilvl w:val="0"/>
          <w:numId w:val="29"/>
        </w:numPr>
        <w:tabs>
          <w:tab w:val="left" w:pos="358"/>
        </w:tabs>
        <w:spacing w:before="0" w:line="184" w:lineRule="exact"/>
        <w:ind w:hanging="203"/>
        <w:rPr>
          <w:sz w:val="16"/>
        </w:rPr>
      </w:pPr>
      <w:r>
        <w:rPr>
          <w:sz w:val="16"/>
        </w:rPr>
        <w:t>Za zmenu priezviska viacerých maloletých detí toho istého rodiča sa vyberie len jeden poplatok.</w:t>
      </w:r>
    </w:p>
    <w:p w14:paraId="067529C2" w14:textId="77777777" w:rsidR="000C7B92" w:rsidRDefault="00A85A65">
      <w:pPr>
        <w:pStyle w:val="Odsekzoznamu"/>
        <w:numPr>
          <w:ilvl w:val="0"/>
          <w:numId w:val="29"/>
        </w:numPr>
        <w:tabs>
          <w:tab w:val="left" w:pos="358"/>
        </w:tabs>
        <w:spacing w:before="0" w:line="203" w:lineRule="exact"/>
        <w:ind w:hanging="203"/>
        <w:rPr>
          <w:sz w:val="16"/>
        </w:rPr>
      </w:pPr>
      <w:r>
        <w:rPr>
          <w:sz w:val="16"/>
        </w:rPr>
        <w:t>Poplatok podľa tejto položky sa vyberie až po vykonaní úkonu.</w:t>
      </w:r>
    </w:p>
    <w:p w14:paraId="57CFB85E" w14:textId="77777777" w:rsidR="000C7B92" w:rsidRDefault="000C7B92">
      <w:pPr>
        <w:pStyle w:val="Zkladntext"/>
        <w:spacing w:before="5"/>
        <w:ind w:left="0"/>
        <w:rPr>
          <w:sz w:val="22"/>
        </w:rPr>
      </w:pPr>
    </w:p>
    <w:p w14:paraId="56E0C428" w14:textId="77777777" w:rsidR="000C7B92" w:rsidRDefault="00A85A65">
      <w:pPr>
        <w:pStyle w:val="Nadpis1"/>
      </w:pPr>
      <w:r>
        <w:t>Položka 249</w:t>
      </w:r>
    </w:p>
    <w:p w14:paraId="07D2112B" w14:textId="77777777" w:rsidR="000C7B92" w:rsidRDefault="00A85A65">
      <w:pPr>
        <w:pStyle w:val="Odsekzoznamu"/>
        <w:numPr>
          <w:ilvl w:val="0"/>
          <w:numId w:val="28"/>
        </w:numPr>
        <w:tabs>
          <w:tab w:val="left" w:pos="2022"/>
          <w:tab w:val="left" w:pos="2023"/>
        </w:tabs>
        <w:spacing w:before="121" w:line="203" w:lineRule="exact"/>
        <w:ind w:hanging="1868"/>
        <w:rPr>
          <w:sz w:val="16"/>
        </w:rPr>
      </w:pPr>
      <w:r>
        <w:rPr>
          <w:sz w:val="16"/>
        </w:rPr>
        <w:t>Uzavretie manželstva pred zastupiteľským úradom Slovenskej</w:t>
      </w:r>
      <w:r>
        <w:rPr>
          <w:spacing w:val="21"/>
          <w:sz w:val="16"/>
        </w:rPr>
        <w:t xml:space="preserve"> </w:t>
      </w:r>
      <w:r>
        <w:rPr>
          <w:sz w:val="16"/>
        </w:rPr>
        <w:t>republiky</w:t>
      </w:r>
    </w:p>
    <w:p w14:paraId="20E961E9" w14:textId="77777777" w:rsidR="000C7B92" w:rsidRDefault="00A85A65">
      <w:pPr>
        <w:pStyle w:val="Zkladntext"/>
        <w:tabs>
          <w:tab w:val="left" w:pos="9177"/>
        </w:tabs>
        <w:spacing w:line="203" w:lineRule="exact"/>
        <w:ind w:left="2022"/>
      </w:pPr>
      <w:r>
        <w:t>.....</w:t>
      </w:r>
      <w:r>
        <w:tab/>
        <w:t>250 eur</w:t>
      </w:r>
    </w:p>
    <w:p w14:paraId="345DDF78" w14:textId="77777777" w:rsidR="000C7B92" w:rsidRDefault="00A85A65">
      <w:pPr>
        <w:pStyle w:val="Odsekzoznamu"/>
        <w:numPr>
          <w:ilvl w:val="0"/>
          <w:numId w:val="28"/>
        </w:numPr>
        <w:tabs>
          <w:tab w:val="left" w:pos="2022"/>
          <w:tab w:val="left" w:pos="2023"/>
        </w:tabs>
        <w:spacing w:before="55" w:line="216" w:lineRule="auto"/>
        <w:ind w:right="2020"/>
        <w:rPr>
          <w:sz w:val="16"/>
        </w:rPr>
      </w:pPr>
      <w:r>
        <w:rPr>
          <w:sz w:val="16"/>
        </w:rPr>
        <w:t>Uzavretie manželstva pred zastupiteľským úradom Slovenskej republiky, ak ani jeden zo snúbencov</w:t>
      </w:r>
    </w:p>
    <w:p w14:paraId="1052BE70" w14:textId="77777777" w:rsidR="000C7B92" w:rsidRDefault="00A85A65">
      <w:pPr>
        <w:pStyle w:val="Zkladntext"/>
        <w:spacing w:line="185" w:lineRule="exact"/>
        <w:ind w:left="2022"/>
      </w:pPr>
      <w:r>
        <w:t>nemá na území štátu v pôsobnosti zastupiteľského úradu Slovenskej</w:t>
      </w:r>
    </w:p>
    <w:p w14:paraId="516078DF" w14:textId="77777777" w:rsidR="000C7B92" w:rsidRDefault="00A85A65">
      <w:pPr>
        <w:pStyle w:val="Zkladntext"/>
        <w:tabs>
          <w:tab w:val="left" w:pos="9177"/>
        </w:tabs>
        <w:spacing w:line="203" w:lineRule="exact"/>
        <w:ind w:left="2022"/>
      </w:pPr>
      <w:r>
        <w:t>republiky povolený pobyt .....</w:t>
      </w:r>
      <w:r>
        <w:tab/>
        <w:t>350 eur</w:t>
      </w:r>
    </w:p>
    <w:p w14:paraId="7D09E6F6" w14:textId="77777777" w:rsidR="000C7B92" w:rsidRDefault="00A85A65">
      <w:pPr>
        <w:pStyle w:val="Nadpis3"/>
      </w:pPr>
      <w:r>
        <w:t>Oslobodenie</w:t>
      </w:r>
    </w:p>
    <w:p w14:paraId="7FEE7768" w14:textId="77777777" w:rsidR="000C7B92" w:rsidRDefault="00A85A65">
      <w:pPr>
        <w:pStyle w:val="Zkladntext"/>
        <w:spacing w:before="6" w:line="216" w:lineRule="auto"/>
        <w:ind w:right="1410"/>
      </w:pPr>
      <w:r>
        <w:t>Od poplatku podľa tejto položky sú oslobodení štátni občania Slovenskej republiky zdržujúci sa v zahraničí na základe vyslania štátnymi orgánmi a štátnymi organizáciami.</w:t>
      </w:r>
    </w:p>
    <w:p w14:paraId="7A67BD59" w14:textId="77777777" w:rsidR="000C7B92" w:rsidRDefault="000C7B92">
      <w:pPr>
        <w:pStyle w:val="Zkladntext"/>
        <w:spacing w:before="9"/>
        <w:ind w:left="0"/>
        <w:rPr>
          <w:sz w:val="22"/>
        </w:rPr>
      </w:pPr>
    </w:p>
    <w:p w14:paraId="78D8072D" w14:textId="77777777" w:rsidR="000C7B92" w:rsidRDefault="00A85A65">
      <w:pPr>
        <w:pStyle w:val="Nadpis1"/>
      </w:pPr>
      <w:r>
        <w:t>Položka 250</w:t>
      </w:r>
    </w:p>
    <w:p w14:paraId="12982F54" w14:textId="77777777" w:rsidR="000C7B92" w:rsidRDefault="00A85A65">
      <w:pPr>
        <w:pStyle w:val="Odsekzoznamu"/>
        <w:numPr>
          <w:ilvl w:val="0"/>
          <w:numId w:val="27"/>
        </w:numPr>
        <w:tabs>
          <w:tab w:val="left" w:pos="1168"/>
          <w:tab w:val="left" w:pos="1169"/>
          <w:tab w:val="left" w:pos="2615"/>
          <w:tab w:val="left" w:pos="4549"/>
          <w:tab w:val="left" w:pos="6310"/>
        </w:tabs>
        <w:spacing w:before="121" w:line="203" w:lineRule="exact"/>
        <w:ind w:hanging="1014"/>
        <w:rPr>
          <w:sz w:val="16"/>
        </w:rPr>
      </w:pPr>
      <w:r>
        <w:rPr>
          <w:sz w:val="16"/>
        </w:rPr>
        <w:t>Žiadosť</w:t>
      </w:r>
      <w:r>
        <w:rPr>
          <w:sz w:val="16"/>
        </w:rPr>
        <w:tab/>
        <w:t>o</w:t>
      </w:r>
      <w:r>
        <w:rPr>
          <w:spacing w:val="2"/>
          <w:sz w:val="16"/>
        </w:rPr>
        <w:t xml:space="preserve"> </w:t>
      </w:r>
      <w:r>
        <w:rPr>
          <w:sz w:val="16"/>
        </w:rPr>
        <w:t>vyhotovenie</w:t>
      </w:r>
      <w:r>
        <w:rPr>
          <w:sz w:val="16"/>
        </w:rPr>
        <w:tab/>
        <w:t>matričného</w:t>
      </w:r>
      <w:r>
        <w:rPr>
          <w:sz w:val="16"/>
        </w:rPr>
        <w:tab/>
        <w:t>dokladu 15</w:t>
      </w:r>
      <w:r>
        <w:rPr>
          <w:spacing w:val="8"/>
          <w:sz w:val="16"/>
        </w:rPr>
        <w:t xml:space="preserve"> </w:t>
      </w:r>
      <w:r>
        <w:rPr>
          <w:sz w:val="16"/>
        </w:rPr>
        <w:t>eur</w:t>
      </w:r>
    </w:p>
    <w:p w14:paraId="735C653B" w14:textId="77777777" w:rsidR="000C7B92" w:rsidRDefault="00A85A65">
      <w:pPr>
        <w:pStyle w:val="Zkladntext"/>
        <w:spacing w:line="203" w:lineRule="exact"/>
      </w:pPr>
      <w:r>
        <w:t>................................................................................</w:t>
      </w:r>
    </w:p>
    <w:p w14:paraId="3AA47FB8" w14:textId="77777777" w:rsidR="000C7B92" w:rsidRDefault="00A85A65">
      <w:pPr>
        <w:pStyle w:val="Odsekzoznamu"/>
        <w:numPr>
          <w:ilvl w:val="0"/>
          <w:numId w:val="27"/>
        </w:numPr>
        <w:tabs>
          <w:tab w:val="left" w:pos="661"/>
          <w:tab w:val="left" w:pos="663"/>
          <w:tab w:val="left" w:pos="1968"/>
          <w:tab w:val="left" w:pos="3028"/>
          <w:tab w:val="left" w:pos="4277"/>
          <w:tab w:val="left" w:pos="5273"/>
          <w:tab w:val="left" w:pos="6105"/>
        </w:tabs>
        <w:spacing w:line="203" w:lineRule="exact"/>
        <w:ind w:left="662" w:hanging="508"/>
        <w:rPr>
          <w:sz w:val="16"/>
        </w:rPr>
      </w:pPr>
      <w:r>
        <w:rPr>
          <w:sz w:val="16"/>
        </w:rPr>
        <w:t>Vyhotovenie</w:t>
      </w:r>
      <w:r>
        <w:rPr>
          <w:sz w:val="16"/>
        </w:rPr>
        <w:tab/>
        <w:t>prekladu</w:t>
      </w:r>
      <w:r>
        <w:rPr>
          <w:sz w:val="16"/>
        </w:rPr>
        <w:tab/>
        <w:t>matričného</w:t>
      </w:r>
      <w:r>
        <w:rPr>
          <w:sz w:val="16"/>
        </w:rPr>
        <w:tab/>
        <w:t>dokladu</w:t>
      </w:r>
      <w:r>
        <w:rPr>
          <w:sz w:val="16"/>
        </w:rPr>
        <w:tab/>
        <w:t>a</w:t>
      </w:r>
      <w:r>
        <w:rPr>
          <w:spacing w:val="2"/>
          <w:sz w:val="16"/>
        </w:rPr>
        <w:t xml:space="preserve"> </w:t>
      </w:r>
      <w:r>
        <w:rPr>
          <w:sz w:val="16"/>
        </w:rPr>
        <w:t>jeho</w:t>
      </w:r>
      <w:r>
        <w:rPr>
          <w:sz w:val="16"/>
        </w:rPr>
        <w:tab/>
        <w:t>osvedčenie 30</w:t>
      </w:r>
      <w:r>
        <w:rPr>
          <w:spacing w:val="8"/>
          <w:sz w:val="16"/>
        </w:rPr>
        <w:t xml:space="preserve"> </w:t>
      </w:r>
      <w:r>
        <w:rPr>
          <w:sz w:val="16"/>
        </w:rPr>
        <w:t>eur</w:t>
      </w:r>
    </w:p>
    <w:p w14:paraId="53C49647" w14:textId="77777777" w:rsidR="000C7B92" w:rsidRDefault="00A85A65">
      <w:pPr>
        <w:pStyle w:val="Zkladntext"/>
        <w:spacing w:line="203" w:lineRule="exact"/>
      </w:pPr>
      <w:r>
        <w:t>................................................</w:t>
      </w:r>
    </w:p>
    <w:p w14:paraId="37C5F2DE" w14:textId="77777777" w:rsidR="000C7B92" w:rsidRDefault="00A85A65">
      <w:pPr>
        <w:pStyle w:val="Odsekzoznamu"/>
        <w:numPr>
          <w:ilvl w:val="0"/>
          <w:numId w:val="27"/>
        </w:numPr>
        <w:tabs>
          <w:tab w:val="left" w:pos="373"/>
        </w:tabs>
        <w:spacing w:line="203" w:lineRule="exact"/>
        <w:ind w:left="372" w:hanging="218"/>
        <w:rPr>
          <w:sz w:val="16"/>
        </w:rPr>
      </w:pPr>
      <w:r>
        <w:rPr>
          <w:sz w:val="16"/>
        </w:rPr>
        <w:t>Zabezpečenie</w:t>
      </w:r>
      <w:r>
        <w:rPr>
          <w:spacing w:val="34"/>
          <w:sz w:val="16"/>
        </w:rPr>
        <w:t xml:space="preserve"> </w:t>
      </w:r>
      <w:r>
        <w:rPr>
          <w:sz w:val="16"/>
        </w:rPr>
        <w:t>matričného</w:t>
      </w:r>
      <w:r>
        <w:rPr>
          <w:spacing w:val="34"/>
          <w:sz w:val="16"/>
        </w:rPr>
        <w:t xml:space="preserve"> </w:t>
      </w:r>
      <w:r>
        <w:rPr>
          <w:sz w:val="16"/>
        </w:rPr>
        <w:t>dokladu</w:t>
      </w:r>
      <w:r>
        <w:rPr>
          <w:spacing w:val="34"/>
          <w:sz w:val="16"/>
        </w:rPr>
        <w:t xml:space="preserve"> </w:t>
      </w:r>
      <w:r>
        <w:rPr>
          <w:sz w:val="16"/>
        </w:rPr>
        <w:t>alebo</w:t>
      </w:r>
      <w:r>
        <w:rPr>
          <w:spacing w:val="34"/>
          <w:sz w:val="16"/>
        </w:rPr>
        <w:t xml:space="preserve"> </w:t>
      </w:r>
      <w:r>
        <w:rPr>
          <w:sz w:val="16"/>
        </w:rPr>
        <w:t>iného</w:t>
      </w:r>
      <w:r>
        <w:rPr>
          <w:spacing w:val="35"/>
          <w:sz w:val="16"/>
        </w:rPr>
        <w:t xml:space="preserve"> </w:t>
      </w:r>
      <w:r>
        <w:rPr>
          <w:sz w:val="16"/>
        </w:rPr>
        <w:t>obdobného</w:t>
      </w:r>
      <w:r>
        <w:rPr>
          <w:spacing w:val="34"/>
          <w:sz w:val="16"/>
        </w:rPr>
        <w:t xml:space="preserve"> </w:t>
      </w:r>
      <w:r>
        <w:rPr>
          <w:sz w:val="16"/>
        </w:rPr>
        <w:t>dokladu</w:t>
      </w:r>
      <w:r>
        <w:rPr>
          <w:spacing w:val="34"/>
          <w:sz w:val="16"/>
        </w:rPr>
        <w:t xml:space="preserve"> </w:t>
      </w:r>
      <w:r>
        <w:rPr>
          <w:sz w:val="16"/>
        </w:rPr>
        <w:t>zo</w:t>
      </w:r>
      <w:r>
        <w:rPr>
          <w:spacing w:val="34"/>
          <w:sz w:val="16"/>
        </w:rPr>
        <w:t xml:space="preserve"> </w:t>
      </w:r>
      <w:r>
        <w:rPr>
          <w:sz w:val="16"/>
        </w:rPr>
        <w:t>zahraničia</w:t>
      </w:r>
      <w:r>
        <w:rPr>
          <w:spacing w:val="8"/>
          <w:sz w:val="16"/>
        </w:rPr>
        <w:t xml:space="preserve"> </w:t>
      </w:r>
      <w:r>
        <w:rPr>
          <w:sz w:val="16"/>
        </w:rPr>
        <w:t>10 eur</w:t>
      </w:r>
    </w:p>
    <w:p w14:paraId="4002F6A8" w14:textId="77777777" w:rsidR="000C7B92" w:rsidRDefault="00A85A65">
      <w:pPr>
        <w:pStyle w:val="Zkladntext"/>
        <w:spacing w:line="203" w:lineRule="exact"/>
      </w:pPr>
      <w:r>
        <w:t>..................</w:t>
      </w:r>
    </w:p>
    <w:p w14:paraId="4CBD53DC" w14:textId="77777777" w:rsidR="000C7B92" w:rsidRDefault="00A85A65">
      <w:pPr>
        <w:pStyle w:val="Nadpis3"/>
      </w:pPr>
      <w:r>
        <w:t>Poznámka</w:t>
      </w:r>
    </w:p>
    <w:p w14:paraId="16470E0B" w14:textId="77777777" w:rsidR="000C7B92" w:rsidRDefault="00A85A65">
      <w:pPr>
        <w:pStyle w:val="Odsekzoznamu"/>
        <w:numPr>
          <w:ilvl w:val="0"/>
          <w:numId w:val="26"/>
        </w:numPr>
        <w:tabs>
          <w:tab w:val="left" w:pos="358"/>
        </w:tabs>
        <w:spacing w:before="0" w:line="192" w:lineRule="exact"/>
        <w:ind w:hanging="203"/>
        <w:rPr>
          <w:sz w:val="16"/>
        </w:rPr>
      </w:pPr>
      <w:r>
        <w:rPr>
          <w:sz w:val="16"/>
        </w:rPr>
        <w:t>Poplatok podľa písmena a) sa nevyberie, ak ide o doručenie prvopisu matričného</w:t>
      </w:r>
      <w:r>
        <w:rPr>
          <w:spacing w:val="2"/>
          <w:sz w:val="16"/>
        </w:rPr>
        <w:t xml:space="preserve"> </w:t>
      </w:r>
      <w:r>
        <w:rPr>
          <w:sz w:val="16"/>
        </w:rPr>
        <w:t>dokladu.</w:t>
      </w:r>
    </w:p>
    <w:p w14:paraId="3EF27DC9" w14:textId="77777777" w:rsidR="000C7B92" w:rsidRDefault="00A85A65">
      <w:pPr>
        <w:pStyle w:val="Odsekzoznamu"/>
        <w:numPr>
          <w:ilvl w:val="0"/>
          <w:numId w:val="26"/>
        </w:numPr>
        <w:tabs>
          <w:tab w:val="left" w:pos="358"/>
        </w:tabs>
        <w:spacing w:before="0" w:line="203" w:lineRule="exact"/>
        <w:ind w:hanging="203"/>
        <w:rPr>
          <w:sz w:val="16"/>
        </w:rPr>
      </w:pPr>
      <w:r>
        <w:rPr>
          <w:sz w:val="16"/>
        </w:rPr>
        <w:t>Poplatok podľa písmena c) je možné vybrať aj po vykonaní úkonu.</w:t>
      </w:r>
    </w:p>
    <w:p w14:paraId="77D04DED" w14:textId="77777777" w:rsidR="000C7B92" w:rsidRDefault="000C7B92">
      <w:pPr>
        <w:spacing w:line="203" w:lineRule="exact"/>
        <w:rPr>
          <w:sz w:val="16"/>
        </w:rPr>
        <w:sectPr w:rsidR="000C7B92">
          <w:pgSz w:w="11910" w:h="16840"/>
          <w:pgMar w:top="1160" w:right="980" w:bottom="280" w:left="980" w:header="796" w:footer="0" w:gutter="0"/>
          <w:cols w:space="708"/>
        </w:sectPr>
      </w:pPr>
    </w:p>
    <w:p w14:paraId="0D4A68FF" w14:textId="77777777" w:rsidR="000C7B92" w:rsidRDefault="000C7B92">
      <w:pPr>
        <w:pStyle w:val="Zkladntext"/>
        <w:spacing w:before="5"/>
        <w:ind w:left="0"/>
        <w:rPr>
          <w:sz w:val="24"/>
        </w:rPr>
      </w:pPr>
    </w:p>
    <w:p w14:paraId="7AAAC7B0" w14:textId="77777777" w:rsidR="000C7B92" w:rsidRDefault="00A85A65">
      <w:pPr>
        <w:pStyle w:val="Nadpis1"/>
        <w:spacing w:before="96"/>
      </w:pPr>
      <w:r>
        <w:t>Položka 251</w:t>
      </w:r>
    </w:p>
    <w:p w14:paraId="04BBAEF7" w14:textId="77777777" w:rsidR="000C7B92" w:rsidRDefault="00A85A65">
      <w:pPr>
        <w:pStyle w:val="Zkladntext"/>
        <w:tabs>
          <w:tab w:val="left" w:pos="8701"/>
        </w:tabs>
        <w:spacing w:before="121"/>
      </w:pPr>
      <w:r>
        <w:t>Žiadosť o zápis matričnej udalosti v cudzine do osobitnej</w:t>
      </w:r>
      <w:r>
        <w:rPr>
          <w:spacing w:val="4"/>
        </w:rPr>
        <w:t xml:space="preserve"> </w:t>
      </w:r>
      <w:r>
        <w:t>matriky .....................................................</w:t>
      </w:r>
      <w:r>
        <w:tab/>
        <w:t>25 eur</w:t>
      </w:r>
    </w:p>
    <w:p w14:paraId="2F33EF4E" w14:textId="77777777" w:rsidR="000C7B92" w:rsidRDefault="000C7B92">
      <w:pPr>
        <w:pStyle w:val="Zkladntext"/>
        <w:spacing w:before="5"/>
        <w:ind w:left="0"/>
        <w:rPr>
          <w:sz w:val="22"/>
        </w:rPr>
      </w:pPr>
    </w:p>
    <w:p w14:paraId="7670584D" w14:textId="77777777" w:rsidR="000C7B92" w:rsidRDefault="00A85A65">
      <w:pPr>
        <w:pStyle w:val="Nadpis1"/>
      </w:pPr>
      <w:r>
        <w:t>Položka 254</w:t>
      </w:r>
    </w:p>
    <w:p w14:paraId="4EF8816D" w14:textId="77777777" w:rsidR="000C7B92" w:rsidRDefault="00A85A65">
      <w:pPr>
        <w:pStyle w:val="Odsekzoznamu"/>
        <w:numPr>
          <w:ilvl w:val="0"/>
          <w:numId w:val="25"/>
        </w:numPr>
        <w:tabs>
          <w:tab w:val="left" w:pos="348"/>
          <w:tab w:val="left" w:pos="9277"/>
        </w:tabs>
        <w:spacing w:before="121"/>
        <w:ind w:hanging="193"/>
        <w:rPr>
          <w:sz w:val="16"/>
        </w:rPr>
      </w:pPr>
      <w:r>
        <w:rPr>
          <w:sz w:val="16"/>
        </w:rPr>
        <w:t>Osvedčenie podpisu na listine a na jej rovnopise, za každý</w:t>
      </w:r>
      <w:r>
        <w:rPr>
          <w:spacing w:val="2"/>
          <w:sz w:val="16"/>
        </w:rPr>
        <w:t xml:space="preserve"> </w:t>
      </w:r>
      <w:r>
        <w:rPr>
          <w:sz w:val="16"/>
        </w:rPr>
        <w:t>podpis .....</w:t>
      </w:r>
      <w:r>
        <w:rPr>
          <w:sz w:val="16"/>
        </w:rPr>
        <w:tab/>
        <w:t>10 eur</w:t>
      </w:r>
    </w:p>
    <w:p w14:paraId="2E8A0B64" w14:textId="77777777" w:rsidR="000C7B92" w:rsidRDefault="00A85A65">
      <w:pPr>
        <w:pStyle w:val="Odsekzoznamu"/>
        <w:numPr>
          <w:ilvl w:val="0"/>
          <w:numId w:val="25"/>
        </w:numPr>
        <w:tabs>
          <w:tab w:val="left" w:pos="354"/>
          <w:tab w:val="left" w:pos="9277"/>
        </w:tabs>
        <w:ind w:left="353" w:hanging="199"/>
        <w:rPr>
          <w:sz w:val="16"/>
        </w:rPr>
      </w:pPr>
      <w:r>
        <w:rPr>
          <w:sz w:val="16"/>
        </w:rPr>
        <w:t>Osvedčenie listín vydaných cudzozemskými orgánmi na použitie v Slovenskej</w:t>
      </w:r>
      <w:r>
        <w:rPr>
          <w:spacing w:val="2"/>
          <w:sz w:val="16"/>
        </w:rPr>
        <w:t xml:space="preserve"> </w:t>
      </w:r>
      <w:r>
        <w:rPr>
          <w:sz w:val="16"/>
        </w:rPr>
        <w:t>republike .....</w:t>
      </w:r>
      <w:r>
        <w:rPr>
          <w:sz w:val="16"/>
        </w:rPr>
        <w:tab/>
        <w:t>20 eur</w:t>
      </w:r>
    </w:p>
    <w:p w14:paraId="00E3B82D" w14:textId="77777777" w:rsidR="000C7B92" w:rsidRDefault="00A85A65">
      <w:pPr>
        <w:pStyle w:val="Odsekzoznamu"/>
        <w:numPr>
          <w:ilvl w:val="0"/>
          <w:numId w:val="25"/>
        </w:numPr>
        <w:tabs>
          <w:tab w:val="left" w:pos="338"/>
          <w:tab w:val="left" w:pos="9277"/>
        </w:tabs>
        <w:ind w:left="337" w:hanging="183"/>
        <w:rPr>
          <w:sz w:val="16"/>
        </w:rPr>
      </w:pPr>
      <w:r>
        <w:rPr>
          <w:sz w:val="16"/>
        </w:rPr>
        <w:t>Osvedčenie listín vydaných orgánmi Slovenskej republiky na použitie v</w:t>
      </w:r>
      <w:r>
        <w:rPr>
          <w:spacing w:val="2"/>
          <w:sz w:val="16"/>
        </w:rPr>
        <w:t xml:space="preserve"> </w:t>
      </w:r>
      <w:r>
        <w:rPr>
          <w:sz w:val="16"/>
        </w:rPr>
        <w:t>cudzine .....</w:t>
      </w:r>
      <w:r>
        <w:rPr>
          <w:sz w:val="16"/>
        </w:rPr>
        <w:tab/>
        <w:t>20 eur</w:t>
      </w:r>
    </w:p>
    <w:p w14:paraId="3B1D3658" w14:textId="77777777" w:rsidR="000C7B92" w:rsidRDefault="00A85A65">
      <w:pPr>
        <w:pStyle w:val="Odsekzoznamu"/>
        <w:numPr>
          <w:ilvl w:val="0"/>
          <w:numId w:val="25"/>
        </w:numPr>
        <w:tabs>
          <w:tab w:val="left" w:pos="354"/>
          <w:tab w:val="left" w:leader="dot" w:pos="9277"/>
        </w:tabs>
        <w:ind w:left="353" w:hanging="199"/>
        <w:rPr>
          <w:sz w:val="16"/>
        </w:rPr>
      </w:pPr>
      <w:r>
        <w:rPr>
          <w:sz w:val="16"/>
        </w:rPr>
        <w:t>Osvedčenie podľa Dohovoru o zrušení požiadavky vyššieho overenia zahraničných verejných</w:t>
      </w:r>
      <w:r>
        <w:rPr>
          <w:spacing w:val="2"/>
          <w:sz w:val="16"/>
        </w:rPr>
        <w:t xml:space="preserve"> </w:t>
      </w:r>
      <w:r>
        <w:rPr>
          <w:sz w:val="16"/>
        </w:rPr>
        <w:t>listín (apostilla)</w:t>
      </w:r>
      <w:r>
        <w:rPr>
          <w:sz w:val="16"/>
        </w:rPr>
        <w:tab/>
        <w:t>20 eur</w:t>
      </w:r>
    </w:p>
    <w:p w14:paraId="6ABA96F3" w14:textId="77777777" w:rsidR="000C7B92" w:rsidRDefault="000C7B92">
      <w:pPr>
        <w:pStyle w:val="Zkladntext"/>
        <w:spacing w:before="5"/>
        <w:ind w:left="0"/>
        <w:rPr>
          <w:sz w:val="22"/>
        </w:rPr>
      </w:pPr>
    </w:p>
    <w:p w14:paraId="133DCA70" w14:textId="77777777" w:rsidR="000C7B92" w:rsidRDefault="00A85A65">
      <w:pPr>
        <w:pStyle w:val="Nadpis1"/>
      </w:pPr>
      <w:r>
        <w:t>Položka 255</w:t>
      </w:r>
    </w:p>
    <w:p w14:paraId="448BDC37" w14:textId="77777777" w:rsidR="000C7B92" w:rsidRDefault="00A85A65">
      <w:pPr>
        <w:pStyle w:val="Odsekzoznamu"/>
        <w:numPr>
          <w:ilvl w:val="0"/>
          <w:numId w:val="24"/>
        </w:numPr>
        <w:tabs>
          <w:tab w:val="left" w:pos="2763"/>
          <w:tab w:val="left" w:pos="2764"/>
          <w:tab w:val="left" w:pos="3976"/>
          <w:tab w:val="left" w:pos="4770"/>
          <w:tab w:val="left" w:pos="5842"/>
          <w:tab w:val="left" w:pos="6587"/>
        </w:tabs>
        <w:spacing w:before="121" w:line="203" w:lineRule="exact"/>
        <w:rPr>
          <w:sz w:val="16"/>
        </w:rPr>
      </w:pPr>
      <w:r>
        <w:rPr>
          <w:sz w:val="16"/>
        </w:rPr>
        <w:t>Vyhotovenie</w:t>
      </w:r>
      <w:r>
        <w:rPr>
          <w:sz w:val="16"/>
        </w:rPr>
        <w:tab/>
        <w:t>odpisu</w:t>
      </w:r>
      <w:r>
        <w:rPr>
          <w:sz w:val="16"/>
        </w:rPr>
        <w:tab/>
        <w:t>(fotokópie)</w:t>
      </w:r>
      <w:r>
        <w:rPr>
          <w:sz w:val="16"/>
        </w:rPr>
        <w:tab/>
        <w:t>listiny</w:t>
      </w:r>
      <w:r>
        <w:rPr>
          <w:sz w:val="16"/>
        </w:rPr>
        <w:tab/>
        <w:t>vrátane</w:t>
      </w:r>
    </w:p>
    <w:p w14:paraId="448C064B" w14:textId="77777777" w:rsidR="000C7B92" w:rsidRDefault="00A85A65">
      <w:pPr>
        <w:pStyle w:val="Zkladntext"/>
        <w:tabs>
          <w:tab w:val="left" w:pos="9277"/>
        </w:tabs>
        <w:spacing w:line="203" w:lineRule="exact"/>
        <w:ind w:left="2763"/>
      </w:pPr>
      <w:r>
        <w:t>osvedčenia, za každú aj začatú stranu .....</w:t>
      </w:r>
      <w:r>
        <w:tab/>
        <w:t>10 eur</w:t>
      </w:r>
    </w:p>
    <w:p w14:paraId="4ADA3CB1" w14:textId="77777777" w:rsidR="000C7B92" w:rsidRDefault="00A85A65">
      <w:pPr>
        <w:pStyle w:val="Odsekzoznamu"/>
        <w:numPr>
          <w:ilvl w:val="0"/>
          <w:numId w:val="24"/>
        </w:numPr>
        <w:tabs>
          <w:tab w:val="left" w:pos="2763"/>
          <w:tab w:val="left" w:pos="2764"/>
        </w:tabs>
        <w:spacing w:line="203" w:lineRule="exact"/>
        <w:rPr>
          <w:sz w:val="16"/>
        </w:rPr>
      </w:pPr>
      <w:r>
        <w:rPr>
          <w:sz w:val="16"/>
        </w:rPr>
        <w:t>Osvedčenie správnosti predloženého odpisu</w:t>
      </w:r>
      <w:r>
        <w:rPr>
          <w:spacing w:val="40"/>
          <w:sz w:val="16"/>
        </w:rPr>
        <w:t xml:space="preserve"> </w:t>
      </w:r>
      <w:r>
        <w:rPr>
          <w:sz w:val="16"/>
        </w:rPr>
        <w:t>(fotokópie),</w:t>
      </w:r>
    </w:p>
    <w:p w14:paraId="31573D26" w14:textId="77777777" w:rsidR="000C7B92" w:rsidRDefault="00A85A65">
      <w:pPr>
        <w:pStyle w:val="Zkladntext"/>
        <w:tabs>
          <w:tab w:val="left" w:pos="9277"/>
        </w:tabs>
        <w:spacing w:line="203" w:lineRule="exact"/>
        <w:ind w:left="2763"/>
      </w:pPr>
      <w:r>
        <w:t>za každú aj začatú stranu .....</w:t>
      </w:r>
      <w:r>
        <w:tab/>
        <w:t>10 eur</w:t>
      </w:r>
    </w:p>
    <w:p w14:paraId="7AD1B564" w14:textId="77777777" w:rsidR="000C7B92" w:rsidRDefault="00A85A65">
      <w:pPr>
        <w:pStyle w:val="Odsekzoznamu"/>
        <w:numPr>
          <w:ilvl w:val="0"/>
          <w:numId w:val="24"/>
        </w:numPr>
        <w:tabs>
          <w:tab w:val="left" w:pos="2763"/>
          <w:tab w:val="left" w:pos="2764"/>
        </w:tabs>
        <w:spacing w:line="203" w:lineRule="exact"/>
        <w:rPr>
          <w:sz w:val="16"/>
        </w:rPr>
      </w:pPr>
      <w:r>
        <w:rPr>
          <w:sz w:val="16"/>
        </w:rPr>
        <w:t>Osvedčenie správnosti predloženého prekladu, za</w:t>
      </w:r>
      <w:r>
        <w:rPr>
          <w:spacing w:val="25"/>
          <w:sz w:val="16"/>
        </w:rPr>
        <w:t xml:space="preserve"> </w:t>
      </w:r>
      <w:r>
        <w:rPr>
          <w:sz w:val="16"/>
        </w:rPr>
        <w:t>každú</w:t>
      </w:r>
    </w:p>
    <w:p w14:paraId="5A28AE52" w14:textId="77777777" w:rsidR="000C7B92" w:rsidRDefault="00A85A65">
      <w:pPr>
        <w:pStyle w:val="Zkladntext"/>
        <w:tabs>
          <w:tab w:val="left" w:pos="9277"/>
        </w:tabs>
        <w:spacing w:line="203" w:lineRule="exact"/>
        <w:ind w:left="2763"/>
      </w:pPr>
      <w:r>
        <w:t>aj začatú stranu .....</w:t>
      </w:r>
      <w:r>
        <w:tab/>
        <w:t>20 eur</w:t>
      </w:r>
    </w:p>
    <w:p w14:paraId="65B45654" w14:textId="77777777" w:rsidR="000C7B92" w:rsidRDefault="00A85A65">
      <w:pPr>
        <w:pStyle w:val="Nadpis3"/>
      </w:pPr>
      <w:r>
        <w:t>Oslobodenie</w:t>
      </w:r>
    </w:p>
    <w:p w14:paraId="5260CCDA" w14:textId="77777777" w:rsidR="000C7B92" w:rsidRDefault="00A85A65">
      <w:pPr>
        <w:pStyle w:val="Zkladntext"/>
        <w:spacing w:before="6" w:line="216" w:lineRule="auto"/>
        <w:ind w:right="2018"/>
      </w:pPr>
      <w:r>
        <w:t>Od poplatku podľa písmena c) tejto položky je oslobodené osvedčenie správnosti prekladu záznamu pohovoru so žiadateľom o udelenie pobytu do štátneho jazyka.</w:t>
      </w:r>
    </w:p>
    <w:p w14:paraId="669F9618" w14:textId="77777777" w:rsidR="000C7B92" w:rsidRDefault="000C7B92">
      <w:pPr>
        <w:pStyle w:val="Zkladntext"/>
        <w:spacing w:before="6"/>
        <w:ind w:left="0"/>
        <w:rPr>
          <w:sz w:val="15"/>
        </w:rPr>
      </w:pPr>
    </w:p>
    <w:p w14:paraId="134DFAD3" w14:textId="77777777" w:rsidR="000C7B92" w:rsidRDefault="000C7B92">
      <w:pPr>
        <w:rPr>
          <w:sz w:val="15"/>
        </w:rPr>
        <w:sectPr w:rsidR="000C7B92">
          <w:pgSz w:w="11910" w:h="16840"/>
          <w:pgMar w:top="1160" w:right="980" w:bottom="280" w:left="980" w:header="796" w:footer="0" w:gutter="0"/>
          <w:cols w:space="708"/>
        </w:sectPr>
      </w:pPr>
    </w:p>
    <w:p w14:paraId="319C3DE8" w14:textId="77777777" w:rsidR="000C7B92" w:rsidRDefault="00A85A65">
      <w:pPr>
        <w:pStyle w:val="Nadpis1"/>
        <w:spacing w:before="97"/>
      </w:pPr>
      <w:r>
        <w:t>Položka 256</w:t>
      </w:r>
    </w:p>
    <w:p w14:paraId="51FFAB2C" w14:textId="77777777" w:rsidR="000C7B92" w:rsidRDefault="00A85A65">
      <w:pPr>
        <w:pStyle w:val="Zkladntext"/>
        <w:spacing w:before="120"/>
      </w:pPr>
      <w:r>
        <w:t>Vyhotovenie prekladu spisového materiálu</w:t>
      </w:r>
    </w:p>
    <w:p w14:paraId="5856922C" w14:textId="77777777" w:rsidR="000C7B92" w:rsidRDefault="00A85A65">
      <w:pPr>
        <w:pStyle w:val="Odsekzoznamu"/>
        <w:numPr>
          <w:ilvl w:val="0"/>
          <w:numId w:val="23"/>
        </w:numPr>
        <w:tabs>
          <w:tab w:val="left" w:pos="744"/>
          <w:tab w:val="left" w:pos="745"/>
          <w:tab w:val="left" w:pos="1382"/>
          <w:tab w:val="left" w:pos="2784"/>
          <w:tab w:val="left" w:pos="3780"/>
          <w:tab w:val="left" w:pos="4398"/>
          <w:tab w:val="left" w:pos="5323"/>
          <w:tab w:val="left" w:pos="5913"/>
          <w:tab w:val="left" w:pos="6876"/>
        </w:tabs>
        <w:spacing w:line="203" w:lineRule="exact"/>
        <w:rPr>
          <w:sz w:val="16"/>
        </w:rPr>
      </w:pPr>
      <w:r>
        <w:rPr>
          <w:sz w:val="16"/>
        </w:rPr>
        <w:t>do</w:t>
      </w:r>
      <w:r>
        <w:rPr>
          <w:sz w:val="16"/>
        </w:rPr>
        <w:tab/>
        <w:t>slovenského</w:t>
      </w:r>
      <w:r>
        <w:rPr>
          <w:sz w:val="16"/>
        </w:rPr>
        <w:tab/>
        <w:t>jazyka,</w:t>
      </w:r>
      <w:r>
        <w:rPr>
          <w:sz w:val="16"/>
        </w:rPr>
        <w:tab/>
        <w:t>za</w:t>
      </w:r>
      <w:r>
        <w:rPr>
          <w:sz w:val="16"/>
        </w:rPr>
        <w:tab/>
        <w:t>každú</w:t>
      </w:r>
      <w:r>
        <w:rPr>
          <w:sz w:val="16"/>
        </w:rPr>
        <w:tab/>
        <w:t>aj</w:t>
      </w:r>
      <w:r>
        <w:rPr>
          <w:sz w:val="16"/>
        </w:rPr>
        <w:tab/>
        <w:t>začatú</w:t>
      </w:r>
      <w:r>
        <w:rPr>
          <w:sz w:val="16"/>
        </w:rPr>
        <w:tab/>
        <w:t>stranu</w:t>
      </w:r>
    </w:p>
    <w:p w14:paraId="0C327E00" w14:textId="77777777" w:rsidR="000C7B92" w:rsidRDefault="00A85A65">
      <w:pPr>
        <w:pStyle w:val="Zkladntext"/>
        <w:spacing w:line="203" w:lineRule="exact"/>
      </w:pPr>
      <w:r>
        <w:t>...........................................................................................</w:t>
      </w:r>
    </w:p>
    <w:p w14:paraId="08187B94" w14:textId="77777777" w:rsidR="000C7B92" w:rsidRDefault="00A85A65">
      <w:pPr>
        <w:pStyle w:val="Odsekzoznamu"/>
        <w:numPr>
          <w:ilvl w:val="0"/>
          <w:numId w:val="23"/>
        </w:numPr>
        <w:tabs>
          <w:tab w:val="left" w:pos="753"/>
          <w:tab w:val="left" w:pos="754"/>
          <w:tab w:val="left" w:pos="1370"/>
          <w:tab w:val="left" w:pos="2774"/>
          <w:tab w:val="left" w:pos="3772"/>
          <w:tab w:val="left" w:pos="4392"/>
          <w:tab w:val="left" w:pos="5319"/>
          <w:tab w:val="left" w:pos="5911"/>
          <w:tab w:val="left" w:pos="6876"/>
        </w:tabs>
        <w:spacing w:line="203" w:lineRule="exact"/>
        <w:ind w:left="753" w:hanging="599"/>
        <w:rPr>
          <w:sz w:val="16"/>
        </w:rPr>
      </w:pPr>
      <w:r>
        <w:rPr>
          <w:sz w:val="16"/>
        </w:rPr>
        <w:t>zo</w:t>
      </w:r>
      <w:r>
        <w:rPr>
          <w:sz w:val="16"/>
        </w:rPr>
        <w:tab/>
        <w:t>slovenského</w:t>
      </w:r>
      <w:r>
        <w:rPr>
          <w:sz w:val="16"/>
        </w:rPr>
        <w:tab/>
        <w:t>jazyka,</w:t>
      </w:r>
      <w:r>
        <w:rPr>
          <w:sz w:val="16"/>
        </w:rPr>
        <w:tab/>
        <w:t>za</w:t>
      </w:r>
      <w:r>
        <w:rPr>
          <w:sz w:val="16"/>
        </w:rPr>
        <w:tab/>
        <w:t>každú</w:t>
      </w:r>
      <w:r>
        <w:rPr>
          <w:sz w:val="16"/>
        </w:rPr>
        <w:tab/>
        <w:t>aj</w:t>
      </w:r>
      <w:r>
        <w:rPr>
          <w:sz w:val="16"/>
        </w:rPr>
        <w:tab/>
        <w:t>začatú</w:t>
      </w:r>
      <w:r>
        <w:rPr>
          <w:sz w:val="16"/>
        </w:rPr>
        <w:tab/>
        <w:t>stranu</w:t>
      </w:r>
    </w:p>
    <w:p w14:paraId="2E498B5F" w14:textId="77777777" w:rsidR="000C7B92" w:rsidRDefault="00A85A65">
      <w:pPr>
        <w:pStyle w:val="Zkladntext"/>
        <w:spacing w:line="203" w:lineRule="exact"/>
      </w:pPr>
      <w:r>
        <w:t>............................................................................................</w:t>
      </w:r>
    </w:p>
    <w:p w14:paraId="5674949A" w14:textId="77777777" w:rsidR="000C7B92" w:rsidRDefault="00A85A65">
      <w:pPr>
        <w:pStyle w:val="Odsekzoznamu"/>
        <w:numPr>
          <w:ilvl w:val="0"/>
          <w:numId w:val="23"/>
        </w:numPr>
        <w:tabs>
          <w:tab w:val="left" w:pos="531"/>
          <w:tab w:val="left" w:pos="532"/>
          <w:tab w:val="left" w:pos="1521"/>
          <w:tab w:val="left" w:pos="2460"/>
          <w:tab w:val="left" w:pos="3201"/>
          <w:tab w:val="left" w:pos="3635"/>
          <w:tab w:val="left" w:pos="4594"/>
          <w:tab w:val="left" w:pos="5008"/>
          <w:tab w:val="left" w:pos="5730"/>
          <w:tab w:val="left" w:pos="6116"/>
          <w:tab w:val="left" w:pos="6876"/>
        </w:tabs>
        <w:spacing w:before="39" w:line="203" w:lineRule="exact"/>
        <w:ind w:left="531" w:hanging="377"/>
        <w:rPr>
          <w:sz w:val="16"/>
        </w:rPr>
      </w:pPr>
      <w:r>
        <w:rPr>
          <w:sz w:val="16"/>
        </w:rPr>
        <w:t>z</w:t>
      </w:r>
      <w:r>
        <w:rPr>
          <w:spacing w:val="2"/>
          <w:sz w:val="16"/>
        </w:rPr>
        <w:t xml:space="preserve"> </w:t>
      </w:r>
      <w:r>
        <w:rPr>
          <w:sz w:val="16"/>
        </w:rPr>
        <w:t>jedného</w:t>
      </w:r>
      <w:r>
        <w:rPr>
          <w:sz w:val="16"/>
        </w:rPr>
        <w:tab/>
        <w:t>cudzieho</w:t>
      </w:r>
      <w:r>
        <w:rPr>
          <w:sz w:val="16"/>
        </w:rPr>
        <w:tab/>
        <w:t>jazyka</w:t>
      </w:r>
      <w:r>
        <w:rPr>
          <w:sz w:val="16"/>
        </w:rPr>
        <w:tab/>
        <w:t>do</w:t>
      </w:r>
      <w:r>
        <w:rPr>
          <w:sz w:val="16"/>
        </w:rPr>
        <w:tab/>
        <w:t>druhého,</w:t>
      </w:r>
      <w:r>
        <w:rPr>
          <w:sz w:val="16"/>
        </w:rPr>
        <w:tab/>
        <w:t>za</w:t>
      </w:r>
      <w:r>
        <w:rPr>
          <w:sz w:val="16"/>
        </w:rPr>
        <w:tab/>
        <w:t>každú</w:t>
      </w:r>
      <w:r>
        <w:rPr>
          <w:sz w:val="16"/>
        </w:rPr>
        <w:tab/>
        <w:t>aj</w:t>
      </w:r>
      <w:r>
        <w:rPr>
          <w:sz w:val="16"/>
        </w:rPr>
        <w:tab/>
        <w:t>začatú</w:t>
      </w:r>
      <w:r>
        <w:rPr>
          <w:sz w:val="16"/>
        </w:rPr>
        <w:tab/>
        <w:t>stranu</w:t>
      </w:r>
    </w:p>
    <w:p w14:paraId="5175B0A9" w14:textId="77777777" w:rsidR="000C7B92" w:rsidRDefault="00A85A65">
      <w:pPr>
        <w:pStyle w:val="Zkladntext"/>
        <w:spacing w:line="203" w:lineRule="exact"/>
      </w:pPr>
      <w:r>
        <w:t>................................................................</w:t>
      </w:r>
    </w:p>
    <w:p w14:paraId="2B071FA2" w14:textId="77777777" w:rsidR="000C7B92" w:rsidRDefault="00A85A65">
      <w:pPr>
        <w:pStyle w:val="Odsekzoznamu"/>
        <w:numPr>
          <w:ilvl w:val="0"/>
          <w:numId w:val="23"/>
        </w:numPr>
        <w:tabs>
          <w:tab w:val="left" w:pos="369"/>
        </w:tabs>
        <w:spacing w:before="55" w:line="216" w:lineRule="auto"/>
        <w:ind w:left="155" w:right="558" w:firstLine="0"/>
        <w:rPr>
          <w:sz w:val="16"/>
        </w:rPr>
      </w:pPr>
      <w:r>
        <w:rPr>
          <w:sz w:val="16"/>
        </w:rPr>
        <w:t xml:space="preserve">z (do) čínskeho, japonského, kórejského jazyka alebo iných znakových jazykov, za </w:t>
      </w:r>
      <w:r>
        <w:rPr>
          <w:spacing w:val="-3"/>
          <w:sz w:val="16"/>
        </w:rPr>
        <w:t xml:space="preserve">každý </w:t>
      </w:r>
      <w:r>
        <w:rPr>
          <w:sz w:val="16"/>
        </w:rPr>
        <w:t>slovný znak .....</w:t>
      </w:r>
    </w:p>
    <w:p w14:paraId="4B555454" w14:textId="77777777" w:rsidR="000C7B92" w:rsidRDefault="00A85A65">
      <w:pPr>
        <w:pStyle w:val="Nadpis3"/>
        <w:spacing w:before="38"/>
      </w:pPr>
      <w:r>
        <w:t>Poznámka</w:t>
      </w:r>
    </w:p>
    <w:p w14:paraId="2391097D" w14:textId="77777777" w:rsidR="000C7B92" w:rsidRDefault="00A85A65">
      <w:pPr>
        <w:pStyle w:val="Zkladntext"/>
        <w:spacing w:line="203" w:lineRule="exact"/>
      </w:pPr>
      <w:r>
        <w:t>Poplatok podľa tejto položky sa vyberie až po vykonaní úkonu.</w:t>
      </w:r>
    </w:p>
    <w:p w14:paraId="0E25B444" w14:textId="77777777" w:rsidR="000C7B92" w:rsidRDefault="00A85A65">
      <w:pPr>
        <w:pStyle w:val="Nadpis3"/>
      </w:pPr>
      <w:r>
        <w:t>Oslobodenie</w:t>
      </w:r>
    </w:p>
    <w:p w14:paraId="57813C7D" w14:textId="77777777" w:rsidR="000C7B92" w:rsidRDefault="00A85A65">
      <w:pPr>
        <w:pStyle w:val="Zkladntext"/>
        <w:spacing w:before="6" w:line="216" w:lineRule="auto"/>
        <w:ind w:right="20"/>
      </w:pPr>
      <w:r>
        <w:t>Od poplatku podľa písmena a) tejto položky je oslobodené vyhotovenie prekladu záznamu pohovoru so žiadateľom o udelenie pobytu do štátneho jazyka.</w:t>
      </w:r>
    </w:p>
    <w:p w14:paraId="13FA7290" w14:textId="77777777" w:rsidR="000C7B92" w:rsidRDefault="00A85A65">
      <w:pPr>
        <w:pStyle w:val="Zkladntext"/>
        <w:ind w:left="0"/>
        <w:rPr>
          <w:sz w:val="22"/>
        </w:rPr>
      </w:pPr>
      <w:r>
        <w:br w:type="column"/>
      </w:r>
    </w:p>
    <w:p w14:paraId="0A09A80D" w14:textId="77777777" w:rsidR="000C7B92" w:rsidRDefault="000C7B92">
      <w:pPr>
        <w:pStyle w:val="Zkladntext"/>
        <w:ind w:left="0"/>
        <w:rPr>
          <w:sz w:val="22"/>
        </w:rPr>
      </w:pPr>
    </w:p>
    <w:p w14:paraId="2F80B4DE" w14:textId="77777777" w:rsidR="000C7B92" w:rsidRDefault="00A85A65">
      <w:pPr>
        <w:pStyle w:val="Zkladntext"/>
        <w:spacing w:before="173"/>
      </w:pPr>
      <w:r>
        <w:t>20 eur</w:t>
      </w:r>
    </w:p>
    <w:p w14:paraId="77A780B0" w14:textId="77777777" w:rsidR="000C7B92" w:rsidRDefault="000C7B92">
      <w:pPr>
        <w:pStyle w:val="Zkladntext"/>
        <w:spacing w:before="2"/>
        <w:ind w:left="0"/>
        <w:rPr>
          <w:sz w:val="17"/>
        </w:rPr>
      </w:pPr>
    </w:p>
    <w:p w14:paraId="7000CA2F" w14:textId="77777777" w:rsidR="000C7B92" w:rsidRDefault="00A85A65">
      <w:pPr>
        <w:pStyle w:val="Zkladntext"/>
        <w:spacing w:before="1"/>
      </w:pPr>
      <w:r>
        <w:t>30 eur</w:t>
      </w:r>
    </w:p>
    <w:p w14:paraId="69595CCA" w14:textId="77777777" w:rsidR="000C7B92" w:rsidRDefault="000C7B92">
      <w:pPr>
        <w:pStyle w:val="Zkladntext"/>
        <w:spacing w:before="2"/>
        <w:ind w:left="0"/>
        <w:rPr>
          <w:sz w:val="17"/>
        </w:rPr>
      </w:pPr>
    </w:p>
    <w:p w14:paraId="2449AAFE" w14:textId="77777777" w:rsidR="000C7B92" w:rsidRDefault="00A85A65">
      <w:pPr>
        <w:pStyle w:val="Zkladntext"/>
      </w:pPr>
      <w:r>
        <w:t>35 eur</w:t>
      </w:r>
    </w:p>
    <w:p w14:paraId="3931A48C" w14:textId="77777777" w:rsidR="000C7B92" w:rsidRDefault="000C7B92">
      <w:pPr>
        <w:pStyle w:val="Zkladntext"/>
        <w:spacing w:before="3"/>
        <w:ind w:left="0"/>
        <w:rPr>
          <w:sz w:val="17"/>
        </w:rPr>
      </w:pPr>
    </w:p>
    <w:p w14:paraId="40825345" w14:textId="77777777" w:rsidR="000C7B92" w:rsidRDefault="00A85A65">
      <w:pPr>
        <w:pStyle w:val="Zkladntext"/>
        <w:ind w:left="165"/>
      </w:pPr>
      <w:r>
        <w:t>1 euro</w:t>
      </w:r>
    </w:p>
    <w:p w14:paraId="62C151AF" w14:textId="77777777" w:rsidR="000C7B92" w:rsidRDefault="000C7B92">
      <w:pPr>
        <w:sectPr w:rsidR="000C7B92">
          <w:type w:val="continuous"/>
          <w:pgSz w:w="11910" w:h="16840"/>
          <w:pgMar w:top="820" w:right="980" w:bottom="280" w:left="980" w:header="708" w:footer="708" w:gutter="0"/>
          <w:cols w:num="2" w:space="708" w:equalWidth="0">
            <w:col w:w="7959" w:space="1163"/>
            <w:col w:w="828"/>
          </w:cols>
        </w:sectPr>
      </w:pPr>
    </w:p>
    <w:p w14:paraId="2D679BB0" w14:textId="77777777" w:rsidR="000C7B92" w:rsidRDefault="000C7B92">
      <w:pPr>
        <w:pStyle w:val="Zkladntext"/>
        <w:spacing w:before="7"/>
        <w:ind w:left="0"/>
        <w:rPr>
          <w:sz w:val="15"/>
        </w:rPr>
      </w:pPr>
    </w:p>
    <w:p w14:paraId="7ACC851A" w14:textId="77777777" w:rsidR="000C7B92" w:rsidRDefault="00A85A65">
      <w:pPr>
        <w:pStyle w:val="Nadpis1"/>
        <w:spacing w:before="96"/>
      </w:pPr>
      <w:r>
        <w:t>Položka 259</w:t>
      </w:r>
    </w:p>
    <w:p w14:paraId="131B324E" w14:textId="77777777" w:rsidR="000C7B92" w:rsidRDefault="00A85A65">
      <w:pPr>
        <w:pStyle w:val="Nadpis2"/>
        <w:numPr>
          <w:ilvl w:val="0"/>
          <w:numId w:val="22"/>
        </w:numPr>
        <w:tabs>
          <w:tab w:val="left" w:pos="409"/>
          <w:tab w:val="left" w:leader="dot" w:pos="8844"/>
        </w:tabs>
        <w:spacing w:before="88"/>
      </w:pPr>
      <w:r>
        <w:t>Vydanie občianskeho preukazu</w:t>
      </w:r>
      <w:r>
        <w:tab/>
        <w:t>15 eur</w:t>
      </w:r>
    </w:p>
    <w:p w14:paraId="1565978E" w14:textId="77777777" w:rsidR="000C7B92" w:rsidRDefault="00A85A65">
      <w:pPr>
        <w:pStyle w:val="Odsekzoznamu"/>
        <w:numPr>
          <w:ilvl w:val="0"/>
          <w:numId w:val="22"/>
        </w:numPr>
        <w:tabs>
          <w:tab w:val="left" w:pos="409"/>
          <w:tab w:val="left" w:leader="dot" w:pos="8851"/>
        </w:tabs>
        <w:spacing w:before="94" w:line="216" w:lineRule="auto"/>
        <w:ind w:right="123"/>
        <w:rPr>
          <w:sz w:val="20"/>
        </w:rPr>
      </w:pPr>
      <w:r>
        <w:rPr>
          <w:sz w:val="20"/>
        </w:rPr>
        <w:t>Vydanie občianskeho preukazu z dôvodu straty, odcudzenia alebo poškodenia občianskeho preukazu vydaného s platnosťou na menej ako</w:t>
      </w:r>
      <w:r>
        <w:rPr>
          <w:spacing w:val="2"/>
          <w:sz w:val="20"/>
        </w:rPr>
        <w:t xml:space="preserve"> </w:t>
      </w:r>
      <w:r>
        <w:rPr>
          <w:sz w:val="20"/>
        </w:rPr>
        <w:t>10 rokov</w:t>
      </w:r>
      <w:r>
        <w:rPr>
          <w:sz w:val="20"/>
        </w:rPr>
        <w:tab/>
        <w:t>30 eur</w:t>
      </w:r>
    </w:p>
    <w:p w14:paraId="7573E56B" w14:textId="77777777" w:rsidR="000C7B92" w:rsidRDefault="00A85A65">
      <w:pPr>
        <w:pStyle w:val="Odsekzoznamu"/>
        <w:numPr>
          <w:ilvl w:val="0"/>
          <w:numId w:val="22"/>
        </w:numPr>
        <w:tabs>
          <w:tab w:val="left" w:pos="409"/>
          <w:tab w:val="left" w:leader="dot" w:pos="8871"/>
        </w:tabs>
        <w:spacing w:before="98" w:line="216" w:lineRule="auto"/>
        <w:ind w:right="123"/>
        <w:rPr>
          <w:sz w:val="20"/>
        </w:rPr>
      </w:pPr>
      <w:r>
        <w:rPr>
          <w:sz w:val="20"/>
        </w:rPr>
        <w:t>Vydanie občianskeho preukazu z dôvodu straty, odcudzenia alebo poškodenia občianskeho preukazu vydaného s platnosťou na</w:t>
      </w:r>
      <w:r>
        <w:rPr>
          <w:spacing w:val="2"/>
          <w:sz w:val="20"/>
        </w:rPr>
        <w:t xml:space="preserve"> </w:t>
      </w:r>
      <w:r>
        <w:rPr>
          <w:sz w:val="20"/>
        </w:rPr>
        <w:t>10 rokov</w:t>
      </w:r>
      <w:r>
        <w:rPr>
          <w:sz w:val="20"/>
        </w:rPr>
        <w:tab/>
        <w:t>50 eur</w:t>
      </w:r>
    </w:p>
    <w:p w14:paraId="7A353AF8" w14:textId="77777777" w:rsidR="000C7B92" w:rsidRDefault="00A85A65">
      <w:pPr>
        <w:spacing w:before="193"/>
        <w:ind w:left="352"/>
        <w:rPr>
          <w:sz w:val="20"/>
        </w:rPr>
      </w:pPr>
      <w:r>
        <w:rPr>
          <w:sz w:val="20"/>
        </w:rPr>
        <w:t>Oslobodenie</w:t>
      </w:r>
    </w:p>
    <w:p w14:paraId="67243B18" w14:textId="77777777" w:rsidR="000C7B92" w:rsidRDefault="00A85A65">
      <w:pPr>
        <w:pStyle w:val="Odsekzoznamu"/>
        <w:numPr>
          <w:ilvl w:val="0"/>
          <w:numId w:val="21"/>
        </w:numPr>
        <w:tabs>
          <w:tab w:val="left" w:pos="409"/>
        </w:tabs>
        <w:spacing w:before="102" w:line="242" w:lineRule="auto"/>
        <w:ind w:right="123"/>
        <w:jc w:val="both"/>
        <w:rPr>
          <w:sz w:val="20"/>
        </w:rPr>
      </w:pPr>
      <w:r>
        <w:rPr>
          <w:sz w:val="20"/>
        </w:rPr>
        <w:t xml:space="preserve">Od poplatku podľa písmena a) tejto položky sú oslobodení občania, ktorým sa vydáva občiansky preukaz z dôvodu dovŕšenia veku 15 rokov a občania, ktorým sa vydáva občiansky </w:t>
      </w:r>
      <w:r>
        <w:rPr>
          <w:spacing w:val="-3"/>
          <w:sz w:val="20"/>
        </w:rPr>
        <w:t xml:space="preserve">preukaz       </w:t>
      </w:r>
      <w:r>
        <w:rPr>
          <w:sz w:val="20"/>
        </w:rPr>
        <w:t>z dôvodu uplynutia jeho</w:t>
      </w:r>
      <w:r>
        <w:rPr>
          <w:spacing w:val="2"/>
          <w:sz w:val="20"/>
        </w:rPr>
        <w:t xml:space="preserve"> </w:t>
      </w:r>
      <w:r>
        <w:rPr>
          <w:sz w:val="20"/>
        </w:rPr>
        <w:t>platnosti.</w:t>
      </w:r>
    </w:p>
    <w:p w14:paraId="73FC036C" w14:textId="77777777" w:rsidR="000C7B92" w:rsidRDefault="00A85A65">
      <w:pPr>
        <w:pStyle w:val="Odsekzoznamu"/>
        <w:numPr>
          <w:ilvl w:val="0"/>
          <w:numId w:val="21"/>
        </w:numPr>
        <w:tabs>
          <w:tab w:val="left" w:pos="409"/>
        </w:tabs>
        <w:spacing w:before="100" w:line="242" w:lineRule="auto"/>
        <w:ind w:right="123"/>
        <w:jc w:val="both"/>
        <w:rPr>
          <w:sz w:val="20"/>
        </w:rPr>
      </w:pPr>
      <w:r>
        <w:rPr>
          <w:sz w:val="20"/>
        </w:rPr>
        <w:t xml:space="preserve">Od poplatku podľa písmena a) tejto položky sú oslobodení občania, ktorým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w:t>
      </w:r>
      <w:r>
        <w:rPr>
          <w:spacing w:val="-3"/>
          <w:sz w:val="20"/>
        </w:rPr>
        <w:t xml:space="preserve">úradom </w:t>
      </w:r>
      <w:r>
        <w:rPr>
          <w:sz w:val="20"/>
        </w:rPr>
        <w:t>Slovenskej republiky v</w:t>
      </w:r>
      <w:r>
        <w:rPr>
          <w:spacing w:val="2"/>
          <w:sz w:val="20"/>
        </w:rPr>
        <w:t xml:space="preserve"> </w:t>
      </w:r>
      <w:r>
        <w:rPr>
          <w:sz w:val="20"/>
        </w:rPr>
        <w:t>zahraničí.</w:t>
      </w:r>
    </w:p>
    <w:p w14:paraId="261C422B" w14:textId="77777777" w:rsidR="000C7B92" w:rsidRDefault="00A85A65">
      <w:pPr>
        <w:pStyle w:val="Odsekzoznamu"/>
        <w:numPr>
          <w:ilvl w:val="0"/>
          <w:numId w:val="21"/>
        </w:numPr>
        <w:tabs>
          <w:tab w:val="left" w:pos="409"/>
        </w:tabs>
        <w:spacing w:before="100"/>
        <w:jc w:val="both"/>
        <w:rPr>
          <w:sz w:val="20"/>
        </w:rPr>
      </w:pPr>
      <w:r>
        <w:rPr>
          <w:sz w:val="20"/>
        </w:rPr>
        <w:t>Od poplatku podľa písmena a) tejto položky sú oslobodení občania, ktorým sa vydáva</w:t>
      </w:r>
      <w:r>
        <w:rPr>
          <w:spacing w:val="26"/>
          <w:sz w:val="20"/>
        </w:rPr>
        <w:t xml:space="preserve"> </w:t>
      </w:r>
      <w:r>
        <w:rPr>
          <w:sz w:val="20"/>
        </w:rPr>
        <w:t>občiansky</w:t>
      </w:r>
    </w:p>
    <w:p w14:paraId="25232FE2" w14:textId="77777777" w:rsidR="000C7B92" w:rsidRDefault="000C7B92">
      <w:pPr>
        <w:jc w:val="both"/>
        <w:rPr>
          <w:sz w:val="20"/>
        </w:rPr>
        <w:sectPr w:rsidR="000C7B92">
          <w:type w:val="continuous"/>
          <w:pgSz w:w="11910" w:h="16840"/>
          <w:pgMar w:top="820" w:right="980" w:bottom="280" w:left="980" w:header="708" w:footer="708" w:gutter="0"/>
          <w:cols w:space="708"/>
        </w:sectPr>
      </w:pPr>
    </w:p>
    <w:p w14:paraId="51F0B6C9" w14:textId="77777777" w:rsidR="000C7B92" w:rsidRDefault="000C7B92">
      <w:pPr>
        <w:pStyle w:val="Zkladntext"/>
        <w:spacing w:before="5"/>
        <w:ind w:left="0"/>
        <w:rPr>
          <w:sz w:val="9"/>
        </w:rPr>
      </w:pPr>
    </w:p>
    <w:p w14:paraId="1AA11404" w14:textId="77777777" w:rsidR="000C7B92" w:rsidRDefault="00A85A65">
      <w:pPr>
        <w:spacing w:before="100"/>
        <w:ind w:left="408"/>
        <w:jc w:val="both"/>
        <w:rPr>
          <w:sz w:val="20"/>
        </w:rPr>
      </w:pPr>
      <w:r>
        <w:rPr>
          <w:sz w:val="20"/>
        </w:rPr>
        <w:t>preukaz za platný občiansky preukaz bez elektronického čipu.</w:t>
      </w:r>
    </w:p>
    <w:p w14:paraId="30898C82" w14:textId="77777777" w:rsidR="000C7B92" w:rsidRDefault="00A85A65">
      <w:pPr>
        <w:pStyle w:val="Odsekzoznamu"/>
        <w:numPr>
          <w:ilvl w:val="0"/>
          <w:numId w:val="21"/>
        </w:numPr>
        <w:tabs>
          <w:tab w:val="left" w:pos="409"/>
        </w:tabs>
        <w:spacing w:before="103" w:line="242" w:lineRule="auto"/>
        <w:ind w:right="123"/>
        <w:jc w:val="both"/>
        <w:rPr>
          <w:sz w:val="20"/>
        </w:rPr>
      </w:pPr>
      <w:r>
        <w:rPr>
          <w:sz w:val="20"/>
        </w:rPr>
        <w:t xml:space="preserve">Od poplatku podľa písmena a) tejto položky sú oslobodení občania, ktorým sa vydáva občiansky preukaz po obmedzení spôsobilosti na právne úkony, po zmene obmedzenia spôsobilosti </w:t>
      </w:r>
      <w:r>
        <w:rPr>
          <w:spacing w:val="-8"/>
          <w:sz w:val="20"/>
        </w:rPr>
        <w:t xml:space="preserve">na </w:t>
      </w:r>
      <w:r>
        <w:rPr>
          <w:sz w:val="20"/>
        </w:rPr>
        <w:t>právne úkony alebo po navrátení spôsobilosti na právne úkony.</w:t>
      </w:r>
    </w:p>
    <w:p w14:paraId="27E033C4" w14:textId="77777777" w:rsidR="000C7B92" w:rsidRDefault="00A85A65">
      <w:pPr>
        <w:pStyle w:val="Odsekzoznamu"/>
        <w:numPr>
          <w:ilvl w:val="0"/>
          <w:numId w:val="21"/>
        </w:numPr>
        <w:tabs>
          <w:tab w:val="left" w:pos="409"/>
        </w:tabs>
        <w:spacing w:before="100" w:line="242" w:lineRule="auto"/>
        <w:ind w:right="123"/>
        <w:jc w:val="both"/>
        <w:rPr>
          <w:sz w:val="20"/>
        </w:rPr>
      </w:pPr>
      <w:r>
        <w:rPr>
          <w:sz w:val="20"/>
        </w:rPr>
        <w:t>Od poplatku podľa písmena a) tejto položky sú oslobodení občania starší ako 15 rokov, ak existuje dôvod na oslobodenie od poplatku podľa písmena a) tejto položky a zároveň sa do občianskeho preukazu uvedú nové údaje alebo sa zmenia alebo zrušia v ňom uvedené</w:t>
      </w:r>
      <w:r>
        <w:rPr>
          <w:spacing w:val="2"/>
          <w:sz w:val="20"/>
        </w:rPr>
        <w:t xml:space="preserve"> </w:t>
      </w:r>
      <w:r>
        <w:rPr>
          <w:sz w:val="20"/>
        </w:rPr>
        <w:t>údaje.</w:t>
      </w:r>
    </w:p>
    <w:p w14:paraId="5F2EA631" w14:textId="77777777" w:rsidR="000C7B92" w:rsidRDefault="00A85A65">
      <w:pPr>
        <w:pStyle w:val="Odsekzoznamu"/>
        <w:numPr>
          <w:ilvl w:val="0"/>
          <w:numId w:val="21"/>
        </w:numPr>
        <w:tabs>
          <w:tab w:val="left" w:pos="409"/>
        </w:tabs>
        <w:spacing w:before="100" w:line="242" w:lineRule="auto"/>
        <w:ind w:right="123"/>
        <w:jc w:val="both"/>
        <w:rPr>
          <w:sz w:val="20"/>
        </w:rPr>
      </w:pPr>
      <w:r>
        <w:rPr>
          <w:sz w:val="20"/>
        </w:rPr>
        <w:t xml:space="preserve">Od poplatku podľa písmen a) a c) tejto položky sú oslobodení občania starší ako 60 rokov, občania,  ktorí  sú  držiteľmi  preukazu  fyzickej  osoby  s ťažkým  zdravotným  postihnutím      a občania, ktorí sú držiteľmi preukazu fyzickej osoby s ťažkým zdravotným postihnutím </w:t>
      </w:r>
      <w:r>
        <w:rPr>
          <w:spacing w:val="-8"/>
          <w:sz w:val="20"/>
        </w:rPr>
        <w:t xml:space="preserve">so </w:t>
      </w:r>
      <w:r>
        <w:rPr>
          <w:sz w:val="20"/>
        </w:rPr>
        <w:t>sprievodcom.</w:t>
      </w:r>
    </w:p>
    <w:p w14:paraId="1BAA844A" w14:textId="77777777" w:rsidR="000C7B92" w:rsidRDefault="00A85A65">
      <w:pPr>
        <w:pStyle w:val="Odsekzoznamu"/>
        <w:numPr>
          <w:ilvl w:val="0"/>
          <w:numId w:val="21"/>
        </w:numPr>
        <w:tabs>
          <w:tab w:val="left" w:pos="409"/>
        </w:tabs>
        <w:spacing w:before="99" w:line="242" w:lineRule="auto"/>
        <w:ind w:right="123"/>
        <w:jc w:val="both"/>
        <w:rPr>
          <w:sz w:val="20"/>
        </w:rPr>
      </w:pPr>
      <w:r>
        <w:rPr>
          <w:sz w:val="20"/>
        </w:rPr>
        <w:t>Od poplatku podľa písmena b) tejto položky sú oslobodení občania, ktorým sa vydáva občiansky preukaz z dôvodu straty alebo odcudzenia po uplynutí platnosti občianskeho preukazu, ktorý bol stratený alebo odcudzený.</w:t>
      </w:r>
    </w:p>
    <w:p w14:paraId="77A1C03B" w14:textId="77777777" w:rsidR="000C7B92" w:rsidRDefault="00A85A65">
      <w:pPr>
        <w:pStyle w:val="Odsekzoznamu"/>
        <w:numPr>
          <w:ilvl w:val="0"/>
          <w:numId w:val="21"/>
        </w:numPr>
        <w:tabs>
          <w:tab w:val="left" w:pos="409"/>
        </w:tabs>
        <w:spacing w:before="100" w:line="242" w:lineRule="auto"/>
        <w:ind w:right="123"/>
        <w:jc w:val="both"/>
        <w:rPr>
          <w:sz w:val="20"/>
        </w:rPr>
      </w:pPr>
      <w:r>
        <w:rPr>
          <w:sz w:val="20"/>
        </w:rPr>
        <w:t xml:space="preserve">Od poplatku podľa písmena c) tejto položky sú oslobodení občania, ktorým sa vydáva občiansky preukaz z dôvodu odcudzenia občianskeho preukazu, ak sa občianskeho preukazu zmocnila násilím iná osoba a táto skutočnosť bola ohlásená príslušnému útvaru Policajného zboru </w:t>
      </w:r>
      <w:r>
        <w:rPr>
          <w:spacing w:val="-4"/>
          <w:sz w:val="20"/>
        </w:rPr>
        <w:t xml:space="preserve">alebo </w:t>
      </w:r>
      <w:r>
        <w:rPr>
          <w:sz w:val="20"/>
        </w:rPr>
        <w:t>príslušnému policajnému orgánu v krajine, kde sa udalosť</w:t>
      </w:r>
      <w:r>
        <w:rPr>
          <w:spacing w:val="2"/>
          <w:sz w:val="20"/>
        </w:rPr>
        <w:t xml:space="preserve"> </w:t>
      </w:r>
      <w:r>
        <w:rPr>
          <w:sz w:val="20"/>
        </w:rPr>
        <w:t>stala.</w:t>
      </w:r>
    </w:p>
    <w:p w14:paraId="13587DDD" w14:textId="77777777" w:rsidR="000C7B92" w:rsidRDefault="00A85A65">
      <w:pPr>
        <w:spacing w:before="200"/>
        <w:ind w:left="352"/>
        <w:rPr>
          <w:sz w:val="20"/>
        </w:rPr>
      </w:pPr>
      <w:r>
        <w:rPr>
          <w:sz w:val="20"/>
        </w:rPr>
        <w:t>Splnomocnenie</w:t>
      </w:r>
    </w:p>
    <w:p w14:paraId="44E14673" w14:textId="77777777" w:rsidR="000C7B92" w:rsidRDefault="00A85A65">
      <w:pPr>
        <w:spacing w:before="2" w:line="242" w:lineRule="auto"/>
        <w:ind w:left="125" w:right="123" w:firstLine="226"/>
        <w:jc w:val="both"/>
        <w:rPr>
          <w:sz w:val="20"/>
        </w:rPr>
      </w:pPr>
      <w:r>
        <w:rPr>
          <w:sz w:val="20"/>
        </w:rPr>
        <w:t>Správny orgán vyberie poplatok vo výške podľa písmena a) tejto položky za vydanie občianskeho preukazu s platnosťou na menej ako 10 rokov z dôvodu odcudzenia občianskeho preukazu, ak sa občianskeho preukazu zmocnila násilím iná osoba a táto skutočnosť bola ohlásená príslušnému útvaru Policajného zboru alebo príslušnému policajnému orgánu v krajine, kde sa udalosť stala.</w:t>
      </w:r>
    </w:p>
    <w:p w14:paraId="11588857" w14:textId="77777777" w:rsidR="000C7B92" w:rsidRDefault="00A85A65">
      <w:pPr>
        <w:spacing w:before="196"/>
        <w:ind w:left="352"/>
        <w:rPr>
          <w:b/>
          <w:sz w:val="20"/>
        </w:rPr>
      </w:pPr>
      <w:r>
        <w:rPr>
          <w:b/>
          <w:sz w:val="20"/>
        </w:rPr>
        <w:t>Položka 259a</w:t>
      </w:r>
    </w:p>
    <w:p w14:paraId="0C732DED" w14:textId="77777777" w:rsidR="000C7B92" w:rsidRDefault="00A85A65">
      <w:pPr>
        <w:pStyle w:val="Zkladntext"/>
        <w:tabs>
          <w:tab w:val="left" w:pos="7097"/>
        </w:tabs>
        <w:spacing w:before="121"/>
      </w:pPr>
      <w:r>
        <w:t>Žiadosť o výmenu alebo obnovenie vodičského</w:t>
      </w:r>
      <w:r>
        <w:rPr>
          <w:spacing w:val="2"/>
        </w:rPr>
        <w:t xml:space="preserve"> </w:t>
      </w:r>
      <w:r>
        <w:t>preukazu .....</w:t>
      </w:r>
      <w:r>
        <w:tab/>
        <w:t>15 eur</w:t>
      </w:r>
    </w:p>
    <w:p w14:paraId="39B5990A" w14:textId="77777777" w:rsidR="000C7B92" w:rsidRDefault="000C7B92">
      <w:pPr>
        <w:pStyle w:val="Zkladntext"/>
        <w:spacing w:before="5"/>
        <w:ind w:left="0"/>
        <w:rPr>
          <w:sz w:val="22"/>
        </w:rPr>
      </w:pPr>
    </w:p>
    <w:p w14:paraId="06BCFA77" w14:textId="77777777" w:rsidR="000C7B92" w:rsidRDefault="00A85A65">
      <w:pPr>
        <w:pStyle w:val="Nadpis1"/>
      </w:pPr>
      <w:r>
        <w:t>Položka 260</w:t>
      </w:r>
    </w:p>
    <w:p w14:paraId="1AE154F0" w14:textId="77777777" w:rsidR="000C7B92" w:rsidRDefault="00A85A65">
      <w:pPr>
        <w:pStyle w:val="Zkladntext"/>
        <w:tabs>
          <w:tab w:val="left" w:pos="8566"/>
        </w:tabs>
        <w:spacing w:before="121"/>
      </w:pPr>
      <w:r>
        <w:t>Žiadosť o vydanie zbrojného sprievodného listu na každú zbraň, jej hlavnú časť alebo</w:t>
      </w:r>
      <w:r>
        <w:rPr>
          <w:spacing w:val="2"/>
        </w:rPr>
        <w:t xml:space="preserve"> </w:t>
      </w:r>
      <w:r>
        <w:t>strelivo .....</w:t>
      </w:r>
      <w:r>
        <w:tab/>
        <w:t>20 eur</w:t>
      </w:r>
    </w:p>
    <w:p w14:paraId="51844D62" w14:textId="77777777" w:rsidR="000C7B92" w:rsidRDefault="000C7B92">
      <w:pPr>
        <w:pStyle w:val="Zkladntext"/>
        <w:spacing w:before="5"/>
        <w:ind w:left="0"/>
        <w:rPr>
          <w:sz w:val="22"/>
        </w:rPr>
      </w:pPr>
    </w:p>
    <w:p w14:paraId="5B998C68" w14:textId="77777777" w:rsidR="000C7B92" w:rsidRDefault="00A85A65">
      <w:pPr>
        <w:pStyle w:val="Nadpis1"/>
      </w:pPr>
      <w:r>
        <w:t>Položka 261</w:t>
      </w:r>
    </w:p>
    <w:p w14:paraId="2CAC4986" w14:textId="77777777" w:rsidR="000C7B92" w:rsidRDefault="00A85A65">
      <w:pPr>
        <w:pStyle w:val="Odsekzoznamu"/>
        <w:numPr>
          <w:ilvl w:val="0"/>
          <w:numId w:val="20"/>
        </w:numPr>
        <w:tabs>
          <w:tab w:val="left" w:pos="2806"/>
          <w:tab w:val="left" w:pos="2807"/>
          <w:tab w:val="left" w:pos="9277"/>
        </w:tabs>
        <w:spacing w:before="121"/>
        <w:rPr>
          <w:sz w:val="16"/>
        </w:rPr>
      </w:pPr>
      <w:r>
        <w:rPr>
          <w:sz w:val="16"/>
        </w:rPr>
        <w:t>Kontrola a potvrdenie lodných</w:t>
      </w:r>
      <w:r>
        <w:rPr>
          <w:spacing w:val="2"/>
          <w:sz w:val="16"/>
        </w:rPr>
        <w:t xml:space="preserve"> </w:t>
      </w:r>
      <w:r>
        <w:rPr>
          <w:sz w:val="16"/>
        </w:rPr>
        <w:t>dokladov .....</w:t>
      </w:r>
      <w:r>
        <w:rPr>
          <w:sz w:val="16"/>
        </w:rPr>
        <w:tab/>
        <w:t>30 eur</w:t>
      </w:r>
    </w:p>
    <w:p w14:paraId="688D680D" w14:textId="77777777" w:rsidR="000C7B92" w:rsidRDefault="00A85A65">
      <w:pPr>
        <w:pStyle w:val="Odsekzoznamu"/>
        <w:numPr>
          <w:ilvl w:val="0"/>
          <w:numId w:val="20"/>
        </w:numPr>
        <w:tabs>
          <w:tab w:val="left" w:pos="2806"/>
          <w:tab w:val="left" w:pos="2807"/>
        </w:tabs>
        <w:spacing w:line="203" w:lineRule="exact"/>
        <w:rPr>
          <w:sz w:val="16"/>
        </w:rPr>
      </w:pPr>
      <w:r>
        <w:rPr>
          <w:sz w:val="16"/>
        </w:rPr>
        <w:t>Potvrdenie zápisov o nalodení a vylodení v</w:t>
      </w:r>
      <w:r>
        <w:rPr>
          <w:spacing w:val="-10"/>
          <w:sz w:val="16"/>
        </w:rPr>
        <w:t xml:space="preserve"> </w:t>
      </w:r>
      <w:r>
        <w:rPr>
          <w:sz w:val="16"/>
        </w:rPr>
        <w:t>lodnom</w:t>
      </w:r>
    </w:p>
    <w:p w14:paraId="13DDBAC7" w14:textId="77777777" w:rsidR="000C7B92" w:rsidRDefault="00A85A65">
      <w:pPr>
        <w:pStyle w:val="Zkladntext"/>
        <w:tabs>
          <w:tab w:val="left" w:pos="6470"/>
        </w:tabs>
        <w:spacing w:line="203" w:lineRule="exact"/>
        <w:ind w:left="0" w:right="153"/>
        <w:jc w:val="right"/>
      </w:pPr>
      <w:r>
        <w:t>denníku .....</w:t>
      </w:r>
      <w:r>
        <w:tab/>
        <w:t>30 eur</w:t>
      </w:r>
    </w:p>
    <w:p w14:paraId="3C532807" w14:textId="77777777" w:rsidR="000C7B92" w:rsidRDefault="00A85A65">
      <w:pPr>
        <w:pStyle w:val="Odsekzoznamu"/>
        <w:numPr>
          <w:ilvl w:val="0"/>
          <w:numId w:val="20"/>
        </w:numPr>
        <w:tabs>
          <w:tab w:val="left" w:pos="2650"/>
          <w:tab w:val="left" w:pos="2807"/>
          <w:tab w:val="left" w:pos="9121"/>
        </w:tabs>
        <w:ind w:right="153" w:hanging="2807"/>
        <w:jc w:val="right"/>
        <w:rPr>
          <w:sz w:val="16"/>
        </w:rPr>
      </w:pPr>
      <w:r>
        <w:rPr>
          <w:sz w:val="16"/>
        </w:rPr>
        <w:t>Potvrdenie námorného protestu .....</w:t>
      </w:r>
      <w:r>
        <w:rPr>
          <w:sz w:val="16"/>
        </w:rPr>
        <w:tab/>
        <w:t>66 eur</w:t>
      </w:r>
    </w:p>
    <w:p w14:paraId="5D33762C" w14:textId="77777777" w:rsidR="000C7B92" w:rsidRDefault="00A85A65">
      <w:pPr>
        <w:pStyle w:val="Nadpis3"/>
      </w:pPr>
      <w:r>
        <w:t>Poznámka</w:t>
      </w:r>
    </w:p>
    <w:p w14:paraId="1A4969D3" w14:textId="77777777" w:rsidR="000C7B92" w:rsidRDefault="00A85A65">
      <w:pPr>
        <w:pStyle w:val="Zkladntext"/>
        <w:spacing w:line="203" w:lineRule="exact"/>
      </w:pPr>
      <w:r>
        <w:t>Poplatok podľa písmena b) sa vyberie len raz bez ohľadu na počet odtlačkov pečiatok vyznačených v denníku posádky.</w:t>
      </w:r>
    </w:p>
    <w:p w14:paraId="0D6D9674" w14:textId="77777777" w:rsidR="000C7B92" w:rsidRDefault="000C7B92">
      <w:pPr>
        <w:pStyle w:val="Zkladntext"/>
        <w:spacing w:before="5"/>
        <w:ind w:left="0"/>
        <w:rPr>
          <w:sz w:val="22"/>
        </w:rPr>
      </w:pPr>
    </w:p>
    <w:p w14:paraId="4031889A" w14:textId="77777777" w:rsidR="000C7B92" w:rsidRDefault="00A85A65">
      <w:pPr>
        <w:pStyle w:val="Nadpis1"/>
      </w:pPr>
      <w:r>
        <w:t>Položka 262</w:t>
      </w:r>
    </w:p>
    <w:p w14:paraId="47525915" w14:textId="77777777" w:rsidR="000C7B92" w:rsidRDefault="00A85A65">
      <w:pPr>
        <w:pStyle w:val="Zkladntext"/>
        <w:spacing w:before="121" w:line="203" w:lineRule="exact"/>
      </w:pPr>
      <w:r>
        <w:t>Podanie žiadosti na zastupiteľskom úrade, ak nejde o úkon spoplatnený</w:t>
      </w:r>
    </w:p>
    <w:p w14:paraId="3D304C00" w14:textId="77777777" w:rsidR="000C7B92" w:rsidRDefault="00A85A65">
      <w:pPr>
        <w:pStyle w:val="Zkladntext"/>
        <w:tabs>
          <w:tab w:val="left" w:pos="9277"/>
        </w:tabs>
        <w:spacing w:line="203" w:lineRule="exact"/>
      </w:pPr>
      <w:r>
        <w:t>podľa inej položky tejto časti sadzobníka .............................................................................................</w:t>
      </w:r>
      <w:r>
        <w:tab/>
        <w:t>20 eur</w:t>
      </w:r>
    </w:p>
    <w:p w14:paraId="00E07FE2" w14:textId="77777777" w:rsidR="000C7B92" w:rsidRDefault="00A85A65">
      <w:pPr>
        <w:pStyle w:val="Nadpis3"/>
      </w:pPr>
      <w:r>
        <w:t>Poznámka</w:t>
      </w:r>
    </w:p>
    <w:p w14:paraId="3F96B973" w14:textId="77777777" w:rsidR="000C7B92" w:rsidRDefault="00A85A65">
      <w:pPr>
        <w:pStyle w:val="Zkladntext"/>
        <w:spacing w:line="203" w:lineRule="exact"/>
      </w:pPr>
      <w:r>
        <w:t>Poplatok podľa tejto položky je možné vybrať aj po vykonaní úkonu.</w:t>
      </w:r>
    </w:p>
    <w:p w14:paraId="14553B09" w14:textId="77777777" w:rsidR="000C7B92" w:rsidRDefault="000C7B92">
      <w:pPr>
        <w:pStyle w:val="Zkladntext"/>
        <w:spacing w:before="5"/>
        <w:ind w:left="0"/>
        <w:rPr>
          <w:sz w:val="22"/>
        </w:rPr>
      </w:pPr>
    </w:p>
    <w:p w14:paraId="24C68770" w14:textId="77777777" w:rsidR="000C7B92" w:rsidRDefault="00A85A65">
      <w:pPr>
        <w:pStyle w:val="Nadpis1"/>
      </w:pPr>
      <w:r>
        <w:t>Položka 263</w:t>
      </w:r>
    </w:p>
    <w:p w14:paraId="6F468BE2" w14:textId="77777777" w:rsidR="000C7B92" w:rsidRDefault="00A85A65">
      <w:pPr>
        <w:pStyle w:val="Zkladntext"/>
        <w:tabs>
          <w:tab w:val="left" w:pos="8471"/>
        </w:tabs>
        <w:spacing w:before="121"/>
      </w:pPr>
      <w:r>
        <w:t>Vydanie potvrdenia zastupiteľským úradom .............................................................................</w:t>
      </w:r>
      <w:r>
        <w:tab/>
        <w:t>10 eur</w:t>
      </w:r>
    </w:p>
    <w:p w14:paraId="00713FC9" w14:textId="77777777" w:rsidR="000C7B92" w:rsidRDefault="000C7B92">
      <w:pPr>
        <w:pStyle w:val="Zkladntext"/>
        <w:spacing w:before="5"/>
        <w:ind w:left="0"/>
        <w:rPr>
          <w:sz w:val="22"/>
        </w:rPr>
      </w:pPr>
    </w:p>
    <w:p w14:paraId="13A8BE0A" w14:textId="77777777" w:rsidR="000C7B92" w:rsidRDefault="00A85A65">
      <w:pPr>
        <w:pStyle w:val="Nadpis1"/>
      </w:pPr>
      <w:r>
        <w:t>Položka 264</w:t>
      </w:r>
    </w:p>
    <w:p w14:paraId="4B8F4C11" w14:textId="77777777" w:rsidR="000C7B92" w:rsidRDefault="00A85A65">
      <w:pPr>
        <w:pStyle w:val="Odsekzoznamu"/>
        <w:numPr>
          <w:ilvl w:val="0"/>
          <w:numId w:val="19"/>
        </w:numPr>
        <w:tabs>
          <w:tab w:val="left" w:pos="192"/>
          <w:tab w:val="left" w:pos="9220"/>
        </w:tabs>
        <w:spacing w:before="121"/>
        <w:ind w:right="153" w:hanging="348"/>
        <w:jc w:val="right"/>
        <w:rPr>
          <w:sz w:val="16"/>
        </w:rPr>
      </w:pPr>
      <w:r>
        <w:rPr>
          <w:sz w:val="16"/>
        </w:rPr>
        <w:t>Vydanie odpisu, výpisu alebo písomnej informácie a úradných</w:t>
      </w:r>
      <w:r>
        <w:rPr>
          <w:spacing w:val="2"/>
          <w:sz w:val="16"/>
        </w:rPr>
        <w:t xml:space="preserve"> </w:t>
      </w:r>
      <w:r>
        <w:rPr>
          <w:sz w:val="16"/>
        </w:rPr>
        <w:t>záznamov, registrov,</w:t>
      </w:r>
      <w:r>
        <w:rPr>
          <w:sz w:val="16"/>
        </w:rPr>
        <w:tab/>
        <w:t>5 eur</w:t>
      </w:r>
    </w:p>
    <w:p w14:paraId="536603A0" w14:textId="77777777" w:rsidR="000C7B92" w:rsidRDefault="000C7B92">
      <w:pPr>
        <w:jc w:val="right"/>
        <w:rPr>
          <w:sz w:val="16"/>
        </w:rPr>
        <w:sectPr w:rsidR="000C7B92">
          <w:pgSz w:w="11910" w:h="16840"/>
          <w:pgMar w:top="1160" w:right="980" w:bottom="280" w:left="980" w:header="796" w:footer="0" w:gutter="0"/>
          <w:cols w:space="708"/>
        </w:sectPr>
      </w:pPr>
    </w:p>
    <w:p w14:paraId="0BA5F263" w14:textId="77777777" w:rsidR="000C7B92" w:rsidRDefault="000C7B92">
      <w:pPr>
        <w:pStyle w:val="Zkladntext"/>
        <w:spacing w:before="7"/>
        <w:ind w:left="0"/>
        <w:rPr>
          <w:sz w:val="8"/>
        </w:rPr>
      </w:pPr>
    </w:p>
    <w:p w14:paraId="78506A99" w14:textId="77777777" w:rsidR="000C7B92" w:rsidRDefault="00A85A65">
      <w:pPr>
        <w:pStyle w:val="Zkladntext"/>
        <w:spacing w:before="100"/>
      </w:pPr>
      <w:r>
        <w:t>evidencií, listín alebo spisov za každú aj začatú stranu ........................................................</w:t>
      </w:r>
    </w:p>
    <w:p w14:paraId="401656FC" w14:textId="77777777" w:rsidR="000C7B92" w:rsidRDefault="00A85A65">
      <w:pPr>
        <w:pStyle w:val="Zkladntext"/>
        <w:tabs>
          <w:tab w:val="left" w:pos="9376"/>
        </w:tabs>
        <w:spacing w:before="38"/>
      </w:pPr>
      <w:r>
        <w:t>b) Vydanie viacjazyčného štandardného formulára ...............................................................</w:t>
      </w:r>
      <w:r>
        <w:tab/>
        <w:t>5 eur</w:t>
      </w:r>
    </w:p>
    <w:p w14:paraId="3413CE80" w14:textId="77777777" w:rsidR="000C7B92" w:rsidRDefault="000C7B92">
      <w:pPr>
        <w:pStyle w:val="Zkladntext"/>
        <w:spacing w:before="5"/>
        <w:ind w:left="0"/>
        <w:rPr>
          <w:sz w:val="22"/>
        </w:rPr>
      </w:pPr>
    </w:p>
    <w:p w14:paraId="76E5CCE1" w14:textId="77777777" w:rsidR="000C7B92" w:rsidRDefault="00A85A65">
      <w:pPr>
        <w:pStyle w:val="Nadpis1"/>
      </w:pPr>
      <w:r>
        <w:t>Položka 264a</w:t>
      </w:r>
    </w:p>
    <w:p w14:paraId="68F1BF68" w14:textId="77777777" w:rsidR="000C7B92" w:rsidRDefault="00A85A65">
      <w:pPr>
        <w:pStyle w:val="Zkladntext"/>
        <w:tabs>
          <w:tab w:val="left" w:pos="9277"/>
        </w:tabs>
        <w:spacing w:before="121"/>
      </w:pPr>
      <w:r>
        <w:t>Podanie žiadosti o výpis z</w:t>
      </w:r>
      <w:r>
        <w:rPr>
          <w:spacing w:val="4"/>
        </w:rPr>
        <w:t xml:space="preserve"> </w:t>
      </w:r>
      <w:r>
        <w:t>registra trestov</w:t>
      </w:r>
      <w:r>
        <w:tab/>
        <w:t>10 eur</w:t>
      </w:r>
    </w:p>
    <w:p w14:paraId="1D48F9BC" w14:textId="77777777" w:rsidR="000C7B92" w:rsidRDefault="000C7B92">
      <w:pPr>
        <w:pStyle w:val="Zkladntext"/>
        <w:spacing w:before="5"/>
        <w:ind w:left="0"/>
        <w:rPr>
          <w:sz w:val="22"/>
        </w:rPr>
      </w:pPr>
    </w:p>
    <w:p w14:paraId="13A16BEE" w14:textId="77777777" w:rsidR="000C7B92" w:rsidRDefault="00A85A65">
      <w:pPr>
        <w:pStyle w:val="Nadpis1"/>
      </w:pPr>
      <w:r>
        <w:t>Položka 265</w:t>
      </w:r>
    </w:p>
    <w:p w14:paraId="32B639A4" w14:textId="77777777" w:rsidR="000C7B92" w:rsidRDefault="00A85A65">
      <w:pPr>
        <w:pStyle w:val="Zkladntext"/>
        <w:tabs>
          <w:tab w:val="left" w:pos="9277"/>
        </w:tabs>
        <w:spacing w:before="117"/>
      </w:pPr>
      <w:r>
        <w:rPr>
          <w:position w:val="1"/>
        </w:rPr>
        <w:t>a) Žiadosť o vydanie osvedčenia Slováka žijúceho v</w:t>
      </w:r>
      <w:r>
        <w:rPr>
          <w:spacing w:val="4"/>
          <w:position w:val="1"/>
        </w:rPr>
        <w:t xml:space="preserve"> </w:t>
      </w:r>
      <w:r>
        <w:rPr>
          <w:position w:val="1"/>
        </w:rPr>
        <w:t>zahraničí</w:t>
      </w:r>
      <w:r>
        <w:rPr>
          <w:position w:val="6"/>
          <w:sz w:val="10"/>
        </w:rPr>
        <w:t>47a</w:t>
      </w:r>
      <w:r>
        <w:rPr>
          <w:position w:val="1"/>
          <w:sz w:val="18"/>
        </w:rPr>
        <w:t>)</w:t>
      </w:r>
      <w:r>
        <w:rPr>
          <w:spacing w:val="-7"/>
          <w:position w:val="1"/>
          <w:sz w:val="18"/>
        </w:rPr>
        <w:t xml:space="preserve"> </w:t>
      </w:r>
      <w:r>
        <w:rPr>
          <w:position w:val="1"/>
        </w:rPr>
        <w:t>.............................................................</w:t>
      </w:r>
      <w:r>
        <w:rPr>
          <w:position w:val="1"/>
        </w:rPr>
        <w:tab/>
      </w:r>
      <w:r>
        <w:t>10 eur</w:t>
      </w:r>
    </w:p>
    <w:p w14:paraId="13CE1A8D" w14:textId="77777777" w:rsidR="000C7B92" w:rsidRDefault="00A85A65">
      <w:pPr>
        <w:pStyle w:val="Odsekzoznamu"/>
        <w:numPr>
          <w:ilvl w:val="0"/>
          <w:numId w:val="19"/>
        </w:numPr>
        <w:tabs>
          <w:tab w:val="left" w:pos="354"/>
        </w:tabs>
        <w:spacing w:line="203" w:lineRule="exact"/>
        <w:ind w:left="353" w:hanging="199"/>
        <w:rPr>
          <w:sz w:val="16"/>
        </w:rPr>
      </w:pPr>
      <w:r>
        <w:rPr>
          <w:sz w:val="16"/>
        </w:rPr>
        <w:t>Vydanie osvedčenia Slováka žijúceho v zahraničí ako náhrady za</w:t>
      </w:r>
      <w:r>
        <w:rPr>
          <w:spacing w:val="2"/>
          <w:sz w:val="16"/>
        </w:rPr>
        <w:t xml:space="preserve"> </w:t>
      </w:r>
      <w:r>
        <w:rPr>
          <w:sz w:val="16"/>
        </w:rPr>
        <w:t>stratené,</w:t>
      </w:r>
    </w:p>
    <w:p w14:paraId="64DD621F" w14:textId="77777777" w:rsidR="000C7B92" w:rsidRDefault="00A85A65">
      <w:pPr>
        <w:pStyle w:val="Zkladntext"/>
        <w:tabs>
          <w:tab w:val="left" w:pos="9277"/>
        </w:tabs>
        <w:spacing w:line="203" w:lineRule="exact"/>
      </w:pPr>
      <w:r>
        <w:t>zničené alebo poškodené osvedčenie...........</w:t>
      </w:r>
      <w:r>
        <w:tab/>
        <w:t>20 eur</w:t>
      </w:r>
    </w:p>
    <w:p w14:paraId="1C0A235E" w14:textId="77777777" w:rsidR="000C7B92" w:rsidRDefault="00A85A65">
      <w:pPr>
        <w:pStyle w:val="Odsekzoznamu"/>
        <w:numPr>
          <w:ilvl w:val="0"/>
          <w:numId w:val="19"/>
        </w:numPr>
        <w:tabs>
          <w:tab w:val="left" w:pos="338"/>
          <w:tab w:val="left" w:pos="9277"/>
        </w:tabs>
        <w:ind w:left="337" w:hanging="183"/>
        <w:rPr>
          <w:sz w:val="16"/>
        </w:rPr>
      </w:pPr>
      <w:r>
        <w:rPr>
          <w:sz w:val="16"/>
        </w:rPr>
        <w:t>vydanie nového osvedčenia Slováka žijúceho v zahraničí v prípade zápisu zmien a</w:t>
      </w:r>
      <w:r>
        <w:rPr>
          <w:spacing w:val="6"/>
          <w:sz w:val="16"/>
        </w:rPr>
        <w:t xml:space="preserve"> </w:t>
      </w:r>
      <w:r>
        <w:rPr>
          <w:sz w:val="16"/>
        </w:rPr>
        <w:t>doplnkov ................</w:t>
      </w:r>
      <w:r>
        <w:rPr>
          <w:sz w:val="16"/>
        </w:rPr>
        <w:tab/>
        <w:t>10 eur</w:t>
      </w:r>
    </w:p>
    <w:p w14:paraId="4BFB9A66" w14:textId="77777777" w:rsidR="000C7B92" w:rsidRDefault="000C7B92">
      <w:pPr>
        <w:pStyle w:val="Zkladntext"/>
        <w:spacing w:before="6"/>
        <w:ind w:left="0"/>
        <w:rPr>
          <w:sz w:val="20"/>
        </w:rPr>
      </w:pPr>
    </w:p>
    <w:p w14:paraId="0E5F1F50" w14:textId="77777777" w:rsidR="000C7B92" w:rsidRDefault="00A85A65">
      <w:pPr>
        <w:pStyle w:val="Nadpis1"/>
        <w:numPr>
          <w:ilvl w:val="1"/>
          <w:numId w:val="72"/>
        </w:numPr>
        <w:tabs>
          <w:tab w:val="left" w:pos="4915"/>
        </w:tabs>
        <w:spacing w:before="1" w:line="244" w:lineRule="auto"/>
        <w:ind w:right="3690" w:firstLine="774"/>
        <w:jc w:val="left"/>
      </w:pPr>
      <w:r>
        <w:t xml:space="preserve">ČASŤ DÔVERYHODNÉ </w:t>
      </w:r>
      <w:r>
        <w:rPr>
          <w:spacing w:val="-3"/>
        </w:rPr>
        <w:t>SLUŽBY</w:t>
      </w:r>
    </w:p>
    <w:p w14:paraId="7240F4E2" w14:textId="77777777" w:rsidR="000C7B92" w:rsidRDefault="00A85A65">
      <w:pPr>
        <w:spacing w:before="166"/>
        <w:ind w:left="352"/>
        <w:rPr>
          <w:b/>
          <w:sz w:val="20"/>
        </w:rPr>
      </w:pPr>
      <w:r>
        <w:rPr>
          <w:b/>
          <w:sz w:val="20"/>
        </w:rPr>
        <w:t>Položka 268</w:t>
      </w:r>
    </w:p>
    <w:p w14:paraId="40FF847A" w14:textId="77777777" w:rsidR="000C7B92" w:rsidRDefault="000C7B92">
      <w:pPr>
        <w:pStyle w:val="Zkladntext"/>
        <w:spacing w:before="11"/>
        <w:ind w:left="0"/>
        <w:rPr>
          <w:b/>
          <w:sz w:val="24"/>
        </w:rPr>
      </w:pPr>
    </w:p>
    <w:p w14:paraId="258A1842" w14:textId="77777777" w:rsidR="000C7B92" w:rsidRDefault="00A85A65">
      <w:pPr>
        <w:pStyle w:val="Odsekzoznamu"/>
        <w:numPr>
          <w:ilvl w:val="0"/>
          <w:numId w:val="18"/>
        </w:numPr>
        <w:tabs>
          <w:tab w:val="left" w:pos="1124"/>
          <w:tab w:val="left" w:pos="1125"/>
          <w:tab w:val="left" w:pos="7910"/>
        </w:tabs>
        <w:spacing w:before="0"/>
        <w:rPr>
          <w:sz w:val="16"/>
        </w:rPr>
      </w:pPr>
      <w:r>
        <w:rPr>
          <w:sz w:val="16"/>
        </w:rPr>
        <w:t>Udelenie kvalifikovaného štatútu</w:t>
      </w:r>
      <w:r>
        <w:rPr>
          <w:sz w:val="16"/>
        </w:rPr>
        <w:tab/>
        <w:t>665 eur</w:t>
      </w:r>
    </w:p>
    <w:p w14:paraId="3DD170F2" w14:textId="77777777" w:rsidR="000C7B92" w:rsidRDefault="00A85A65">
      <w:pPr>
        <w:pStyle w:val="Odsekzoznamu"/>
        <w:numPr>
          <w:ilvl w:val="0"/>
          <w:numId w:val="18"/>
        </w:numPr>
        <w:tabs>
          <w:tab w:val="left" w:pos="1124"/>
          <w:tab w:val="left" w:pos="1125"/>
          <w:tab w:val="left" w:pos="7910"/>
        </w:tabs>
        <w:rPr>
          <w:sz w:val="16"/>
        </w:rPr>
      </w:pPr>
      <w:r>
        <w:rPr>
          <w:sz w:val="16"/>
        </w:rPr>
        <w:t>Certifikácia</w:t>
      </w:r>
      <w:r>
        <w:rPr>
          <w:sz w:val="16"/>
        </w:rPr>
        <w:tab/>
        <w:t>332 eur</w:t>
      </w:r>
    </w:p>
    <w:p w14:paraId="26E6CD01" w14:textId="77777777" w:rsidR="000C7B92" w:rsidRDefault="000C7B92">
      <w:pPr>
        <w:pStyle w:val="Zkladntext"/>
        <w:spacing w:before="7"/>
        <w:ind w:left="0"/>
        <w:rPr>
          <w:sz w:val="20"/>
        </w:rPr>
      </w:pPr>
    </w:p>
    <w:p w14:paraId="7F537813" w14:textId="77777777" w:rsidR="000C7B92" w:rsidRDefault="00A85A65">
      <w:pPr>
        <w:pStyle w:val="Nadpis1"/>
        <w:numPr>
          <w:ilvl w:val="1"/>
          <w:numId w:val="72"/>
        </w:numPr>
        <w:tabs>
          <w:tab w:val="left" w:pos="4955"/>
        </w:tabs>
        <w:spacing w:line="244" w:lineRule="auto"/>
        <w:ind w:left="3954" w:right="3952" w:firstLine="472"/>
        <w:jc w:val="left"/>
      </w:pPr>
      <w:r>
        <w:t>ČASŤ POŠTOVÁ</w:t>
      </w:r>
      <w:r>
        <w:rPr>
          <w:spacing w:val="2"/>
        </w:rPr>
        <w:t xml:space="preserve"> </w:t>
      </w:r>
      <w:r>
        <w:rPr>
          <w:spacing w:val="-3"/>
        </w:rPr>
        <w:t>ČINNOSŤ</w:t>
      </w:r>
    </w:p>
    <w:p w14:paraId="40327381" w14:textId="77777777" w:rsidR="000C7B92" w:rsidRDefault="00A85A65">
      <w:pPr>
        <w:spacing w:before="166"/>
        <w:ind w:left="352"/>
        <w:rPr>
          <w:b/>
          <w:sz w:val="20"/>
        </w:rPr>
      </w:pPr>
      <w:r>
        <w:rPr>
          <w:b/>
          <w:sz w:val="20"/>
        </w:rPr>
        <w:t>Položka 269</w:t>
      </w:r>
    </w:p>
    <w:p w14:paraId="6A85E66A" w14:textId="77777777" w:rsidR="000C7B92" w:rsidRDefault="000C7B92">
      <w:pPr>
        <w:pStyle w:val="Zkladntext"/>
        <w:spacing w:before="11"/>
        <w:ind w:left="0"/>
        <w:rPr>
          <w:b/>
          <w:sz w:val="24"/>
        </w:rPr>
      </w:pPr>
    </w:p>
    <w:p w14:paraId="2DE56672" w14:textId="77777777" w:rsidR="000C7B92" w:rsidRDefault="00A85A65">
      <w:pPr>
        <w:pStyle w:val="Odsekzoznamu"/>
        <w:numPr>
          <w:ilvl w:val="0"/>
          <w:numId w:val="17"/>
        </w:numPr>
        <w:tabs>
          <w:tab w:val="left" w:pos="348"/>
          <w:tab w:val="left" w:pos="9046"/>
        </w:tabs>
        <w:spacing w:before="0"/>
        <w:ind w:hanging="193"/>
        <w:rPr>
          <w:sz w:val="16"/>
        </w:rPr>
      </w:pPr>
      <w:r>
        <w:rPr>
          <w:sz w:val="16"/>
        </w:rPr>
        <w:t>Registrácia poštového podniku......</w:t>
      </w:r>
      <w:r>
        <w:rPr>
          <w:sz w:val="16"/>
        </w:rPr>
        <w:tab/>
        <w:t>100,– eur</w:t>
      </w:r>
    </w:p>
    <w:p w14:paraId="5497F981" w14:textId="77777777" w:rsidR="000C7B92" w:rsidRDefault="00A85A65">
      <w:pPr>
        <w:pStyle w:val="Odsekzoznamu"/>
        <w:numPr>
          <w:ilvl w:val="0"/>
          <w:numId w:val="17"/>
        </w:numPr>
        <w:tabs>
          <w:tab w:val="left" w:pos="354"/>
          <w:tab w:val="left" w:pos="9146"/>
        </w:tabs>
        <w:ind w:left="353" w:hanging="199"/>
        <w:rPr>
          <w:sz w:val="16"/>
        </w:rPr>
      </w:pPr>
      <w:r>
        <w:rPr>
          <w:sz w:val="16"/>
        </w:rPr>
        <w:t>Zmena registrovaných údajov poštového podniku......</w:t>
      </w:r>
      <w:r>
        <w:rPr>
          <w:sz w:val="16"/>
        </w:rPr>
        <w:tab/>
        <w:t>33,– eur</w:t>
      </w:r>
    </w:p>
    <w:p w14:paraId="654BBEC0" w14:textId="77777777" w:rsidR="000C7B92" w:rsidRDefault="000C7B92">
      <w:pPr>
        <w:pStyle w:val="Zkladntext"/>
        <w:spacing w:before="5"/>
        <w:ind w:left="0"/>
        <w:rPr>
          <w:sz w:val="22"/>
        </w:rPr>
      </w:pPr>
    </w:p>
    <w:p w14:paraId="25E1B361" w14:textId="77777777" w:rsidR="000C7B92" w:rsidRDefault="00A85A65">
      <w:pPr>
        <w:pStyle w:val="Nadpis1"/>
      </w:pPr>
      <w:r>
        <w:t>Položka 270</w:t>
      </w:r>
    </w:p>
    <w:p w14:paraId="5EAB4BBB" w14:textId="77777777" w:rsidR="000C7B92" w:rsidRDefault="00A85A65">
      <w:pPr>
        <w:pStyle w:val="Odsekzoznamu"/>
        <w:numPr>
          <w:ilvl w:val="0"/>
          <w:numId w:val="16"/>
        </w:numPr>
        <w:tabs>
          <w:tab w:val="left" w:pos="348"/>
          <w:tab w:val="left" w:pos="8583"/>
        </w:tabs>
        <w:spacing w:before="121"/>
        <w:ind w:hanging="193"/>
        <w:rPr>
          <w:sz w:val="16"/>
        </w:rPr>
      </w:pPr>
      <w:r>
        <w:rPr>
          <w:sz w:val="16"/>
        </w:rPr>
        <w:t>Udelenie poštovej licencie...........</w:t>
      </w:r>
      <w:r>
        <w:rPr>
          <w:sz w:val="16"/>
        </w:rPr>
        <w:tab/>
        <w:t>33 193,50</w:t>
      </w:r>
      <w:r>
        <w:rPr>
          <w:spacing w:val="2"/>
          <w:sz w:val="16"/>
        </w:rPr>
        <w:t xml:space="preserve"> </w:t>
      </w:r>
      <w:r>
        <w:rPr>
          <w:sz w:val="16"/>
        </w:rPr>
        <w:t>eura</w:t>
      </w:r>
    </w:p>
    <w:p w14:paraId="6C852750" w14:textId="77777777" w:rsidR="000C7B92" w:rsidRDefault="00A85A65">
      <w:pPr>
        <w:pStyle w:val="Odsekzoznamu"/>
        <w:numPr>
          <w:ilvl w:val="0"/>
          <w:numId w:val="16"/>
        </w:numPr>
        <w:tabs>
          <w:tab w:val="left" w:pos="354"/>
          <w:tab w:val="left" w:pos="8835"/>
        </w:tabs>
        <w:ind w:left="353" w:hanging="199"/>
        <w:rPr>
          <w:sz w:val="16"/>
        </w:rPr>
      </w:pPr>
      <w:r>
        <w:rPr>
          <w:sz w:val="16"/>
        </w:rPr>
        <w:t>Zmena poštovej licencie na základe ohlásenia poskytovateľa univerzálnej služby.........</w:t>
      </w:r>
      <w:r>
        <w:rPr>
          <w:sz w:val="16"/>
        </w:rPr>
        <w:tab/>
        <w:t>165,50 eura</w:t>
      </w:r>
    </w:p>
    <w:p w14:paraId="4B4214DC" w14:textId="77777777" w:rsidR="000C7B92" w:rsidRDefault="000C7B92">
      <w:pPr>
        <w:pStyle w:val="Zkladntext"/>
        <w:spacing w:before="7"/>
        <w:ind w:left="0"/>
        <w:rPr>
          <w:sz w:val="20"/>
        </w:rPr>
      </w:pPr>
    </w:p>
    <w:p w14:paraId="41270BDF" w14:textId="77777777" w:rsidR="000C7B92" w:rsidRDefault="00A85A65">
      <w:pPr>
        <w:pStyle w:val="Nadpis1"/>
        <w:numPr>
          <w:ilvl w:val="1"/>
          <w:numId w:val="72"/>
        </w:numPr>
        <w:tabs>
          <w:tab w:val="left" w:pos="4995"/>
        </w:tabs>
        <w:ind w:left="4994" w:hanging="609"/>
        <w:jc w:val="left"/>
      </w:pPr>
      <w:r>
        <w:t>ČASŤ</w:t>
      </w:r>
    </w:p>
    <w:p w14:paraId="11FF3C96" w14:textId="77777777" w:rsidR="000C7B92" w:rsidRDefault="00A85A65">
      <w:pPr>
        <w:spacing w:before="5"/>
        <w:ind w:left="2794"/>
        <w:rPr>
          <w:b/>
          <w:sz w:val="20"/>
        </w:rPr>
      </w:pPr>
      <w:r>
        <w:rPr>
          <w:b/>
          <w:sz w:val="20"/>
        </w:rPr>
        <w:t>OCHRANA UTAJOVANÝCH SKUTOČNOSTÍ</w:t>
      </w:r>
    </w:p>
    <w:p w14:paraId="07C4006A" w14:textId="77777777" w:rsidR="000C7B92" w:rsidRDefault="00A85A65">
      <w:pPr>
        <w:spacing w:before="173" w:line="286" w:lineRule="exact"/>
        <w:ind w:left="352"/>
        <w:rPr>
          <w:b/>
          <w:sz w:val="20"/>
        </w:rPr>
      </w:pPr>
      <w:r>
        <w:rPr>
          <w:b/>
          <w:sz w:val="20"/>
        </w:rPr>
        <w:t>Položka 271</w:t>
      </w:r>
    </w:p>
    <w:p w14:paraId="0550A5A6" w14:textId="77777777" w:rsidR="000C7B92" w:rsidRDefault="00A85A65">
      <w:pPr>
        <w:pStyle w:val="Nadpis2"/>
        <w:spacing w:before="0" w:line="261" w:lineRule="exact"/>
      </w:pPr>
      <w:r>
        <w:t>Vykonanie bezpečnostnej previerky podnikateľa na stupeň utajenia</w:t>
      </w:r>
    </w:p>
    <w:p w14:paraId="01EF7B32" w14:textId="77777777" w:rsidR="000C7B92" w:rsidRDefault="00A85A65">
      <w:pPr>
        <w:pStyle w:val="Odsekzoznamu"/>
        <w:numPr>
          <w:ilvl w:val="0"/>
          <w:numId w:val="15"/>
        </w:numPr>
        <w:tabs>
          <w:tab w:val="left" w:pos="2919"/>
          <w:tab w:val="left" w:pos="2920"/>
          <w:tab w:val="left" w:pos="9177"/>
        </w:tabs>
        <w:spacing w:before="106"/>
        <w:ind w:hanging="2765"/>
        <w:rPr>
          <w:sz w:val="16"/>
        </w:rPr>
      </w:pPr>
      <w:r>
        <w:rPr>
          <w:sz w:val="16"/>
        </w:rPr>
        <w:t>Vyhradené .....</w:t>
      </w:r>
      <w:r>
        <w:rPr>
          <w:sz w:val="16"/>
        </w:rPr>
        <w:tab/>
        <w:t>200 eur</w:t>
      </w:r>
    </w:p>
    <w:p w14:paraId="5B55CEE1" w14:textId="77777777" w:rsidR="000C7B92" w:rsidRDefault="00A85A65">
      <w:pPr>
        <w:pStyle w:val="Odsekzoznamu"/>
        <w:numPr>
          <w:ilvl w:val="0"/>
          <w:numId w:val="15"/>
        </w:numPr>
        <w:tabs>
          <w:tab w:val="left" w:pos="2919"/>
          <w:tab w:val="left" w:pos="2920"/>
          <w:tab w:val="left" w:pos="9177"/>
        </w:tabs>
        <w:ind w:hanging="2765"/>
        <w:rPr>
          <w:sz w:val="16"/>
        </w:rPr>
      </w:pPr>
      <w:r>
        <w:rPr>
          <w:sz w:val="16"/>
        </w:rPr>
        <w:t>Dôverné .....</w:t>
      </w:r>
      <w:r>
        <w:rPr>
          <w:sz w:val="16"/>
        </w:rPr>
        <w:tab/>
        <w:t>500 eur</w:t>
      </w:r>
    </w:p>
    <w:p w14:paraId="05EE83E8" w14:textId="77777777" w:rsidR="000C7B92" w:rsidRDefault="00A85A65">
      <w:pPr>
        <w:pStyle w:val="Odsekzoznamu"/>
        <w:numPr>
          <w:ilvl w:val="0"/>
          <w:numId w:val="15"/>
        </w:numPr>
        <w:tabs>
          <w:tab w:val="left" w:pos="2919"/>
          <w:tab w:val="left" w:pos="2920"/>
          <w:tab w:val="left" w:pos="9025"/>
        </w:tabs>
        <w:ind w:hanging="2765"/>
        <w:rPr>
          <w:sz w:val="16"/>
        </w:rPr>
      </w:pPr>
      <w:r>
        <w:rPr>
          <w:sz w:val="16"/>
        </w:rPr>
        <w:t>Tajné .....</w:t>
      </w:r>
      <w:r>
        <w:rPr>
          <w:sz w:val="16"/>
        </w:rPr>
        <w:tab/>
        <w:t>1 000</w:t>
      </w:r>
      <w:r>
        <w:rPr>
          <w:spacing w:val="2"/>
          <w:sz w:val="16"/>
        </w:rPr>
        <w:t xml:space="preserve"> </w:t>
      </w:r>
      <w:r>
        <w:rPr>
          <w:sz w:val="16"/>
        </w:rPr>
        <w:t>eur</w:t>
      </w:r>
    </w:p>
    <w:p w14:paraId="2A47108F" w14:textId="77777777" w:rsidR="000C7B92" w:rsidRDefault="00A85A65">
      <w:pPr>
        <w:pStyle w:val="Odsekzoznamu"/>
        <w:numPr>
          <w:ilvl w:val="0"/>
          <w:numId w:val="15"/>
        </w:numPr>
        <w:tabs>
          <w:tab w:val="left" w:pos="2919"/>
          <w:tab w:val="left" w:pos="2920"/>
          <w:tab w:val="left" w:pos="9025"/>
        </w:tabs>
        <w:ind w:hanging="2765"/>
        <w:rPr>
          <w:sz w:val="16"/>
        </w:rPr>
      </w:pPr>
      <w:r>
        <w:rPr>
          <w:sz w:val="16"/>
        </w:rPr>
        <w:t>Prísne tajné .....</w:t>
      </w:r>
      <w:r>
        <w:rPr>
          <w:sz w:val="16"/>
        </w:rPr>
        <w:tab/>
        <w:t>1 500</w:t>
      </w:r>
      <w:r>
        <w:rPr>
          <w:spacing w:val="2"/>
          <w:sz w:val="16"/>
        </w:rPr>
        <w:t xml:space="preserve"> </w:t>
      </w:r>
      <w:r>
        <w:rPr>
          <w:sz w:val="16"/>
        </w:rPr>
        <w:t>eur</w:t>
      </w:r>
    </w:p>
    <w:p w14:paraId="0352F70C" w14:textId="77777777" w:rsidR="000C7B92" w:rsidRDefault="000C7B92">
      <w:pPr>
        <w:pStyle w:val="Zkladntext"/>
        <w:spacing w:before="5"/>
        <w:ind w:left="0"/>
        <w:rPr>
          <w:sz w:val="22"/>
        </w:rPr>
      </w:pPr>
    </w:p>
    <w:p w14:paraId="20DC4A93" w14:textId="77777777" w:rsidR="000C7B92" w:rsidRDefault="00A85A65">
      <w:pPr>
        <w:pStyle w:val="Nadpis1"/>
      </w:pPr>
      <w:r>
        <w:t>Položka 272</w:t>
      </w:r>
    </w:p>
    <w:p w14:paraId="3E259A42" w14:textId="77777777" w:rsidR="000C7B92" w:rsidRDefault="00A85A65">
      <w:pPr>
        <w:pStyle w:val="Zkladntext"/>
        <w:tabs>
          <w:tab w:val="left" w:leader="dot" w:pos="9277"/>
        </w:tabs>
        <w:spacing w:before="121"/>
      </w:pPr>
      <w:r>
        <w:t>Vydanie certifikátu typu mechanického zábranného prostriedku a technického</w:t>
      </w:r>
      <w:r>
        <w:rPr>
          <w:spacing w:val="2"/>
        </w:rPr>
        <w:t xml:space="preserve"> </w:t>
      </w:r>
      <w:r>
        <w:t>zabezpečovacieho prostriedku</w:t>
      </w:r>
      <w:r>
        <w:tab/>
        <w:t>50 eur</w:t>
      </w:r>
    </w:p>
    <w:p w14:paraId="439BB0F1" w14:textId="77777777" w:rsidR="000C7B92" w:rsidRDefault="000C7B92">
      <w:pPr>
        <w:pStyle w:val="Zkladntext"/>
        <w:spacing w:before="7"/>
        <w:ind w:left="0"/>
        <w:rPr>
          <w:sz w:val="20"/>
        </w:rPr>
      </w:pPr>
    </w:p>
    <w:p w14:paraId="46DFD4A8" w14:textId="77777777" w:rsidR="000C7B92" w:rsidRDefault="00A85A65">
      <w:pPr>
        <w:pStyle w:val="Nadpis1"/>
        <w:numPr>
          <w:ilvl w:val="1"/>
          <w:numId w:val="72"/>
        </w:numPr>
        <w:tabs>
          <w:tab w:val="left" w:pos="5035"/>
        </w:tabs>
        <w:spacing w:line="244" w:lineRule="auto"/>
        <w:ind w:left="3334" w:right="3332" w:firstLine="1012"/>
        <w:jc w:val="left"/>
      </w:pPr>
      <w:r>
        <w:t xml:space="preserve">ČASŤ OCHRANA OSOBNÝCH </w:t>
      </w:r>
      <w:r>
        <w:rPr>
          <w:spacing w:val="-3"/>
        </w:rPr>
        <w:t>ÚDAJOV</w:t>
      </w:r>
    </w:p>
    <w:p w14:paraId="13EE1956" w14:textId="77777777" w:rsidR="000C7B92" w:rsidRDefault="00A85A65">
      <w:pPr>
        <w:pStyle w:val="Nadpis2"/>
        <w:spacing w:before="170"/>
        <w:ind w:left="352"/>
      </w:pPr>
      <w:r>
        <w:t>Položka 273</w:t>
      </w:r>
    </w:p>
    <w:p w14:paraId="304EA5BA" w14:textId="77777777" w:rsidR="000C7B92" w:rsidRDefault="00A85A65">
      <w:pPr>
        <w:pStyle w:val="Odsekzoznamu"/>
        <w:numPr>
          <w:ilvl w:val="0"/>
          <w:numId w:val="14"/>
        </w:numPr>
        <w:tabs>
          <w:tab w:val="left" w:pos="409"/>
          <w:tab w:val="left" w:leader="dot" w:pos="8199"/>
        </w:tabs>
        <w:spacing w:before="88"/>
        <w:rPr>
          <w:sz w:val="20"/>
        </w:rPr>
      </w:pPr>
      <w:r>
        <w:rPr>
          <w:sz w:val="20"/>
        </w:rPr>
        <w:t>Konanie o schválení</w:t>
      </w:r>
      <w:r>
        <w:rPr>
          <w:spacing w:val="2"/>
          <w:sz w:val="20"/>
        </w:rPr>
        <w:t xml:space="preserve"> </w:t>
      </w:r>
      <w:r>
        <w:rPr>
          <w:sz w:val="20"/>
        </w:rPr>
        <w:t>kódexu správania</w:t>
      </w:r>
      <w:r>
        <w:rPr>
          <w:sz w:val="20"/>
        </w:rPr>
        <w:tab/>
        <w:t>1 000</w:t>
      </w:r>
      <w:r>
        <w:rPr>
          <w:spacing w:val="2"/>
          <w:sz w:val="20"/>
        </w:rPr>
        <w:t xml:space="preserve"> </w:t>
      </w:r>
      <w:r>
        <w:rPr>
          <w:sz w:val="20"/>
        </w:rPr>
        <w:t>eur</w:t>
      </w:r>
    </w:p>
    <w:p w14:paraId="54388DDC" w14:textId="77777777" w:rsidR="000C7B92" w:rsidRDefault="00A85A65">
      <w:pPr>
        <w:pStyle w:val="Odsekzoznamu"/>
        <w:numPr>
          <w:ilvl w:val="0"/>
          <w:numId w:val="14"/>
        </w:numPr>
        <w:tabs>
          <w:tab w:val="left" w:pos="409"/>
          <w:tab w:val="left" w:leader="dot" w:pos="8163"/>
        </w:tabs>
        <w:spacing w:before="73"/>
        <w:rPr>
          <w:sz w:val="20"/>
        </w:rPr>
      </w:pPr>
      <w:r>
        <w:rPr>
          <w:sz w:val="20"/>
        </w:rPr>
        <w:t>Konanie o zmene</w:t>
      </w:r>
      <w:r>
        <w:rPr>
          <w:spacing w:val="2"/>
          <w:sz w:val="20"/>
        </w:rPr>
        <w:t xml:space="preserve"> </w:t>
      </w:r>
      <w:r>
        <w:rPr>
          <w:sz w:val="20"/>
        </w:rPr>
        <w:t>kódexu správania</w:t>
      </w:r>
      <w:r>
        <w:rPr>
          <w:sz w:val="20"/>
        </w:rPr>
        <w:tab/>
        <w:t>1 000</w:t>
      </w:r>
      <w:r>
        <w:rPr>
          <w:spacing w:val="2"/>
          <w:sz w:val="20"/>
        </w:rPr>
        <w:t xml:space="preserve"> </w:t>
      </w:r>
      <w:r>
        <w:rPr>
          <w:sz w:val="20"/>
        </w:rPr>
        <w:t>eur</w:t>
      </w:r>
    </w:p>
    <w:p w14:paraId="18A72118" w14:textId="77777777" w:rsidR="000C7B92" w:rsidRDefault="000C7B92">
      <w:pPr>
        <w:rPr>
          <w:sz w:val="20"/>
        </w:rPr>
        <w:sectPr w:rsidR="000C7B92">
          <w:pgSz w:w="11910" w:h="16840"/>
          <w:pgMar w:top="1160" w:right="980" w:bottom="280" w:left="980" w:header="796" w:footer="0" w:gutter="0"/>
          <w:cols w:space="708"/>
        </w:sectPr>
      </w:pPr>
    </w:p>
    <w:p w14:paraId="5EAD45F9" w14:textId="77777777" w:rsidR="000C7B92" w:rsidRDefault="000C7B92">
      <w:pPr>
        <w:pStyle w:val="Zkladntext"/>
        <w:spacing w:before="10"/>
        <w:ind w:left="0"/>
        <w:rPr>
          <w:sz w:val="15"/>
        </w:rPr>
      </w:pPr>
    </w:p>
    <w:p w14:paraId="38623A66" w14:textId="77777777" w:rsidR="000C7B92" w:rsidRDefault="00A85A65">
      <w:pPr>
        <w:pStyle w:val="Odsekzoznamu"/>
        <w:numPr>
          <w:ilvl w:val="0"/>
          <w:numId w:val="14"/>
        </w:numPr>
        <w:tabs>
          <w:tab w:val="left" w:pos="409"/>
          <w:tab w:val="left" w:leader="dot" w:pos="8191"/>
        </w:tabs>
        <w:spacing w:before="100"/>
        <w:rPr>
          <w:sz w:val="20"/>
        </w:rPr>
      </w:pPr>
      <w:r>
        <w:rPr>
          <w:sz w:val="20"/>
        </w:rPr>
        <w:t>Konanie o rozšírení</w:t>
      </w:r>
      <w:r>
        <w:rPr>
          <w:spacing w:val="2"/>
          <w:sz w:val="20"/>
        </w:rPr>
        <w:t xml:space="preserve"> </w:t>
      </w:r>
      <w:r>
        <w:rPr>
          <w:sz w:val="20"/>
        </w:rPr>
        <w:t>kódexu správania</w:t>
      </w:r>
      <w:r>
        <w:rPr>
          <w:sz w:val="20"/>
        </w:rPr>
        <w:tab/>
        <w:t>1 000</w:t>
      </w:r>
      <w:r>
        <w:rPr>
          <w:spacing w:val="2"/>
          <w:sz w:val="20"/>
        </w:rPr>
        <w:t xml:space="preserve"> </w:t>
      </w:r>
      <w:r>
        <w:rPr>
          <w:sz w:val="20"/>
        </w:rPr>
        <w:t>eur</w:t>
      </w:r>
    </w:p>
    <w:p w14:paraId="2B6725D6" w14:textId="77777777" w:rsidR="000C7B92" w:rsidRDefault="00A85A65">
      <w:pPr>
        <w:pStyle w:val="Odsekzoznamu"/>
        <w:numPr>
          <w:ilvl w:val="0"/>
          <w:numId w:val="14"/>
        </w:numPr>
        <w:tabs>
          <w:tab w:val="left" w:pos="409"/>
          <w:tab w:val="left" w:leader="dot" w:pos="8351"/>
        </w:tabs>
        <w:spacing w:before="73"/>
        <w:rPr>
          <w:sz w:val="20"/>
        </w:rPr>
      </w:pPr>
      <w:r>
        <w:rPr>
          <w:sz w:val="20"/>
        </w:rPr>
        <w:t>Konanie o</w:t>
      </w:r>
      <w:r>
        <w:rPr>
          <w:spacing w:val="2"/>
          <w:sz w:val="20"/>
        </w:rPr>
        <w:t xml:space="preserve"> </w:t>
      </w:r>
      <w:r>
        <w:rPr>
          <w:sz w:val="20"/>
        </w:rPr>
        <w:t>vydaní certifikátu</w:t>
      </w:r>
      <w:r>
        <w:rPr>
          <w:sz w:val="20"/>
        </w:rPr>
        <w:tab/>
        <w:t>5 000</w:t>
      </w:r>
      <w:r>
        <w:rPr>
          <w:spacing w:val="2"/>
          <w:sz w:val="20"/>
        </w:rPr>
        <w:t xml:space="preserve"> </w:t>
      </w:r>
      <w:r>
        <w:rPr>
          <w:sz w:val="20"/>
        </w:rPr>
        <w:t>eur</w:t>
      </w:r>
    </w:p>
    <w:p w14:paraId="2F2340DC" w14:textId="77777777" w:rsidR="000C7B92" w:rsidRDefault="00A85A65">
      <w:pPr>
        <w:pStyle w:val="Odsekzoznamu"/>
        <w:numPr>
          <w:ilvl w:val="0"/>
          <w:numId w:val="14"/>
        </w:numPr>
        <w:tabs>
          <w:tab w:val="left" w:pos="409"/>
          <w:tab w:val="left" w:leader="dot" w:pos="8395"/>
        </w:tabs>
        <w:spacing w:before="72"/>
        <w:rPr>
          <w:sz w:val="20"/>
        </w:rPr>
      </w:pPr>
      <w:r>
        <w:rPr>
          <w:sz w:val="20"/>
        </w:rPr>
        <w:t>Konanie o</w:t>
      </w:r>
      <w:r>
        <w:rPr>
          <w:spacing w:val="2"/>
          <w:sz w:val="20"/>
        </w:rPr>
        <w:t xml:space="preserve"> </w:t>
      </w:r>
      <w:r>
        <w:rPr>
          <w:sz w:val="20"/>
        </w:rPr>
        <w:t>obnove certifikátu</w:t>
      </w:r>
      <w:r>
        <w:rPr>
          <w:sz w:val="20"/>
        </w:rPr>
        <w:tab/>
        <w:t>5 000</w:t>
      </w:r>
      <w:r>
        <w:rPr>
          <w:spacing w:val="2"/>
          <w:sz w:val="20"/>
        </w:rPr>
        <w:t xml:space="preserve"> </w:t>
      </w:r>
      <w:r>
        <w:rPr>
          <w:sz w:val="20"/>
        </w:rPr>
        <w:t>eur</w:t>
      </w:r>
    </w:p>
    <w:p w14:paraId="767C01A6" w14:textId="77777777" w:rsidR="000C7B92" w:rsidRDefault="00A85A65">
      <w:pPr>
        <w:tabs>
          <w:tab w:val="left" w:leader="dot" w:pos="8623"/>
        </w:tabs>
        <w:spacing w:before="73"/>
        <w:ind w:left="408"/>
        <w:rPr>
          <w:sz w:val="20"/>
        </w:rPr>
      </w:pPr>
      <w:r>
        <w:rPr>
          <w:sz w:val="20"/>
        </w:rPr>
        <w:t>Konanie o</w:t>
      </w:r>
      <w:r>
        <w:rPr>
          <w:spacing w:val="2"/>
          <w:sz w:val="20"/>
        </w:rPr>
        <w:t xml:space="preserve"> </w:t>
      </w:r>
      <w:r>
        <w:rPr>
          <w:sz w:val="20"/>
        </w:rPr>
        <w:t>udelení akreditácie</w:t>
      </w:r>
      <w:r>
        <w:rPr>
          <w:sz w:val="20"/>
        </w:rPr>
        <w:tab/>
        <w:t>7 000</w:t>
      </w:r>
      <w:r>
        <w:rPr>
          <w:spacing w:val="2"/>
          <w:sz w:val="20"/>
        </w:rPr>
        <w:t xml:space="preserve"> </w:t>
      </w:r>
      <w:r>
        <w:rPr>
          <w:sz w:val="20"/>
        </w:rPr>
        <w:t>eur</w:t>
      </w:r>
    </w:p>
    <w:p w14:paraId="0E583352" w14:textId="77777777" w:rsidR="000C7B92" w:rsidRDefault="00A85A65">
      <w:pPr>
        <w:tabs>
          <w:tab w:val="left" w:leader="dot" w:pos="8539"/>
        </w:tabs>
        <w:spacing w:before="73"/>
        <w:ind w:left="125"/>
        <w:rPr>
          <w:sz w:val="20"/>
        </w:rPr>
      </w:pPr>
      <w:r>
        <w:rPr>
          <w:sz w:val="20"/>
        </w:rPr>
        <w:t>g)  Konanie o povolení pre</w:t>
      </w:r>
      <w:r>
        <w:rPr>
          <w:spacing w:val="-11"/>
          <w:sz w:val="20"/>
        </w:rPr>
        <w:t xml:space="preserve"> </w:t>
      </w:r>
      <w:r>
        <w:rPr>
          <w:sz w:val="20"/>
        </w:rPr>
        <w:t>certifikačný subjekt</w:t>
      </w:r>
      <w:r>
        <w:rPr>
          <w:sz w:val="20"/>
        </w:rPr>
        <w:tab/>
        <w:t>250 eur.</w:t>
      </w:r>
    </w:p>
    <w:p w14:paraId="68B5878F" w14:textId="77777777" w:rsidR="000C7B92" w:rsidRDefault="00A85A65">
      <w:pPr>
        <w:pStyle w:val="Odsekzoznamu"/>
        <w:numPr>
          <w:ilvl w:val="1"/>
          <w:numId w:val="72"/>
        </w:numPr>
        <w:tabs>
          <w:tab w:val="left" w:pos="5027"/>
        </w:tabs>
        <w:spacing w:before="158"/>
        <w:ind w:left="5026" w:hanging="673"/>
        <w:jc w:val="left"/>
        <w:rPr>
          <w:b/>
          <w:sz w:val="20"/>
        </w:rPr>
      </w:pPr>
      <w:r>
        <w:rPr>
          <w:b/>
          <w:sz w:val="20"/>
        </w:rPr>
        <w:t>ČASŤ</w:t>
      </w:r>
    </w:p>
    <w:p w14:paraId="171E70B0" w14:textId="77777777" w:rsidR="000C7B92" w:rsidRDefault="00A85A65">
      <w:pPr>
        <w:spacing w:before="5"/>
        <w:ind w:left="2784"/>
        <w:rPr>
          <w:b/>
          <w:sz w:val="20"/>
        </w:rPr>
      </w:pPr>
      <w:r>
        <w:rPr>
          <w:b/>
          <w:sz w:val="20"/>
        </w:rPr>
        <w:t>VÝKON VEREJNEJ MOCI ELEKTRONICKY</w:t>
      </w:r>
    </w:p>
    <w:p w14:paraId="05D5CD75" w14:textId="77777777" w:rsidR="000C7B92" w:rsidRDefault="00A85A65">
      <w:pPr>
        <w:spacing w:before="173"/>
        <w:ind w:left="352"/>
        <w:rPr>
          <w:b/>
          <w:sz w:val="20"/>
        </w:rPr>
      </w:pPr>
      <w:r>
        <w:rPr>
          <w:b/>
          <w:sz w:val="20"/>
        </w:rPr>
        <w:t>Položka 274</w:t>
      </w:r>
    </w:p>
    <w:p w14:paraId="7637B9D9" w14:textId="77777777" w:rsidR="000C7B92" w:rsidRDefault="000C7B92">
      <w:pPr>
        <w:pStyle w:val="Zkladntext"/>
        <w:spacing w:before="11"/>
        <w:ind w:left="0"/>
        <w:rPr>
          <w:b/>
          <w:sz w:val="24"/>
        </w:rPr>
      </w:pPr>
    </w:p>
    <w:p w14:paraId="52E1AA73" w14:textId="77777777" w:rsidR="000C7B92" w:rsidRDefault="00A85A65">
      <w:pPr>
        <w:pStyle w:val="Odsekzoznamu"/>
        <w:numPr>
          <w:ilvl w:val="0"/>
          <w:numId w:val="13"/>
        </w:numPr>
        <w:tabs>
          <w:tab w:val="left" w:pos="348"/>
          <w:tab w:val="left" w:pos="7326"/>
        </w:tabs>
        <w:spacing w:before="0"/>
        <w:ind w:hanging="193"/>
        <w:rPr>
          <w:sz w:val="16"/>
        </w:rPr>
      </w:pPr>
      <w:r>
        <w:rPr>
          <w:sz w:val="16"/>
        </w:rPr>
        <w:t>Zrušenie deaktivácie elektronickej schránky ...................</w:t>
      </w:r>
      <w:r>
        <w:rPr>
          <w:sz w:val="16"/>
        </w:rPr>
        <w:tab/>
        <w:t>10 eur</w:t>
      </w:r>
    </w:p>
    <w:p w14:paraId="3654D7EB" w14:textId="77777777" w:rsidR="000C7B92" w:rsidRDefault="00A85A65">
      <w:pPr>
        <w:pStyle w:val="Odsekzoznamu"/>
        <w:numPr>
          <w:ilvl w:val="0"/>
          <w:numId w:val="13"/>
        </w:numPr>
        <w:tabs>
          <w:tab w:val="left" w:pos="354"/>
          <w:tab w:val="left" w:pos="7326"/>
        </w:tabs>
        <w:ind w:left="353" w:hanging="199"/>
        <w:rPr>
          <w:sz w:val="16"/>
        </w:rPr>
      </w:pPr>
      <w:r>
        <w:rPr>
          <w:sz w:val="16"/>
        </w:rPr>
        <w:t>Druhé a ďalšie vydanie alternatívneho</w:t>
      </w:r>
      <w:r>
        <w:rPr>
          <w:spacing w:val="2"/>
          <w:sz w:val="16"/>
        </w:rPr>
        <w:t xml:space="preserve"> </w:t>
      </w:r>
      <w:r>
        <w:rPr>
          <w:sz w:val="16"/>
        </w:rPr>
        <w:t>autentifikátora .............</w:t>
      </w:r>
      <w:r>
        <w:rPr>
          <w:sz w:val="16"/>
        </w:rPr>
        <w:tab/>
        <w:t>20 eur</w:t>
      </w:r>
    </w:p>
    <w:p w14:paraId="6FEC198D" w14:textId="77777777" w:rsidR="000C7B92" w:rsidRDefault="000C7B92">
      <w:pPr>
        <w:pStyle w:val="Zkladntext"/>
        <w:spacing w:before="5"/>
        <w:ind w:left="0"/>
        <w:rPr>
          <w:sz w:val="22"/>
        </w:rPr>
      </w:pPr>
    </w:p>
    <w:p w14:paraId="4F9D257E" w14:textId="77777777" w:rsidR="000C7B92" w:rsidRDefault="00A85A65">
      <w:pPr>
        <w:pStyle w:val="Nadpis1"/>
      </w:pPr>
      <w:r>
        <w:t>Položka 275</w:t>
      </w:r>
    </w:p>
    <w:p w14:paraId="5AB42292" w14:textId="77777777" w:rsidR="000C7B92" w:rsidRDefault="00A85A65">
      <w:pPr>
        <w:pStyle w:val="Odsekzoznamu"/>
        <w:numPr>
          <w:ilvl w:val="0"/>
          <w:numId w:val="12"/>
        </w:numPr>
        <w:tabs>
          <w:tab w:val="left" w:pos="348"/>
        </w:tabs>
        <w:spacing w:before="121" w:line="203" w:lineRule="exact"/>
        <w:ind w:hanging="193"/>
        <w:rPr>
          <w:sz w:val="16"/>
        </w:rPr>
      </w:pPr>
      <w:r>
        <w:rPr>
          <w:sz w:val="16"/>
        </w:rPr>
        <w:t>Poskytnutie asistovanej služby za vyhotovenie výpisu z registra trestov, odpisu registra</w:t>
      </w:r>
      <w:r>
        <w:rPr>
          <w:spacing w:val="2"/>
          <w:sz w:val="16"/>
        </w:rPr>
        <w:t xml:space="preserve"> </w:t>
      </w:r>
      <w:r>
        <w:rPr>
          <w:sz w:val="16"/>
        </w:rPr>
        <w:t>trestov,</w:t>
      </w:r>
    </w:p>
    <w:p w14:paraId="4B9F2609" w14:textId="77777777" w:rsidR="000C7B92" w:rsidRDefault="00A85A65">
      <w:pPr>
        <w:pStyle w:val="Zkladntext"/>
        <w:spacing w:before="6" w:line="216" w:lineRule="auto"/>
        <w:ind w:right="2258"/>
      </w:pPr>
      <w:r>
        <w:t>za poskytnutie výpisu z registra trestov obsahujúceho informáciu o odsúdení v inom štáte</w:t>
      </w:r>
      <w:r>
        <w:rPr>
          <w:spacing w:val="51"/>
        </w:rPr>
        <w:t xml:space="preserve"> </w:t>
      </w:r>
      <w:r>
        <w:t>Európskej únie</w:t>
      </w:r>
    </w:p>
    <w:p w14:paraId="33830FCC" w14:textId="77777777" w:rsidR="000C7B92" w:rsidRDefault="00A85A65">
      <w:pPr>
        <w:pStyle w:val="Zkladntext"/>
        <w:spacing w:line="216" w:lineRule="auto"/>
        <w:ind w:right="2015"/>
      </w:pPr>
      <w:r>
        <w:t>fyzickej osobe  a za  poskytnutie  odpisu  z registra  trestov  obsahujúceho  informáciu  o odsúdení  v inom</w:t>
      </w:r>
      <w:r>
        <w:rPr>
          <w:spacing w:val="2"/>
        </w:rPr>
        <w:t xml:space="preserve"> </w:t>
      </w:r>
      <w:r>
        <w:t>štáte</w:t>
      </w:r>
    </w:p>
    <w:p w14:paraId="4601C77F" w14:textId="77777777" w:rsidR="000C7B92" w:rsidRDefault="00A85A65">
      <w:pPr>
        <w:pStyle w:val="Zkladntext"/>
        <w:spacing w:line="216" w:lineRule="auto"/>
        <w:ind w:right="2258"/>
      </w:pPr>
      <w:r>
        <w:t>Európskej únie fyzickej osobe (aj negatívne) podľa položky 30 sadzobníka súdnych poplatkov integrovaným</w:t>
      </w:r>
    </w:p>
    <w:p w14:paraId="4D4F2A6D" w14:textId="77777777" w:rsidR="000C7B92" w:rsidRDefault="00A85A65">
      <w:pPr>
        <w:pStyle w:val="Zkladntext"/>
        <w:spacing w:line="216" w:lineRule="auto"/>
        <w:ind w:right="2258"/>
      </w:pPr>
      <w:r>
        <w:t>obslužným miestom prevádzkovaným Ministerstvom vnútra Slovenskej republiky vrátane prvej zaručenej</w:t>
      </w:r>
    </w:p>
    <w:p w14:paraId="711B88E3" w14:textId="77777777" w:rsidR="000C7B92" w:rsidRDefault="00A85A65">
      <w:pPr>
        <w:pStyle w:val="Zkladntext"/>
        <w:tabs>
          <w:tab w:val="left" w:pos="9283"/>
        </w:tabs>
        <w:spacing w:line="196" w:lineRule="exact"/>
      </w:pPr>
      <w:r>
        <w:t>konverzie takto vydaných dokumentov............................................</w:t>
      </w:r>
      <w:r>
        <w:tab/>
        <w:t>2 eurá</w:t>
      </w:r>
    </w:p>
    <w:p w14:paraId="485F5EE1" w14:textId="77777777" w:rsidR="000C7B92" w:rsidRDefault="00A85A65">
      <w:pPr>
        <w:pStyle w:val="Odsekzoznamu"/>
        <w:numPr>
          <w:ilvl w:val="0"/>
          <w:numId w:val="12"/>
        </w:numPr>
        <w:tabs>
          <w:tab w:val="left" w:pos="366"/>
        </w:tabs>
        <w:spacing w:before="52" w:line="216" w:lineRule="auto"/>
        <w:ind w:left="155" w:right="1911" w:firstLine="0"/>
        <w:rPr>
          <w:sz w:val="16"/>
        </w:rPr>
      </w:pPr>
      <w:r>
        <w:rPr>
          <w:sz w:val="16"/>
        </w:rPr>
        <w:t>Poskytnutie asistovanej služby pri vyhotovení a vydaní výpisu z obchodného registra s výnimkou výpisu</w:t>
      </w:r>
    </w:p>
    <w:p w14:paraId="0DC7C5AB" w14:textId="77777777" w:rsidR="000C7B92" w:rsidRDefault="00A85A65">
      <w:pPr>
        <w:pStyle w:val="Zkladntext"/>
        <w:spacing w:line="185" w:lineRule="exact"/>
      </w:pPr>
      <w:r>
        <w:t>z obchodného registra, ktorý sa vydáva po vykonaní zápisu podľa § 8 ods. 2 zákona č. 530/2003</w:t>
      </w:r>
    </w:p>
    <w:p w14:paraId="43F6E220" w14:textId="77777777" w:rsidR="000C7B92" w:rsidRDefault="00A85A65">
      <w:pPr>
        <w:pStyle w:val="Zkladntext"/>
        <w:spacing w:line="192" w:lineRule="exact"/>
      </w:pPr>
      <w:r>
        <w:t>Z. z.</w:t>
      </w:r>
    </w:p>
    <w:p w14:paraId="714DB785" w14:textId="77777777" w:rsidR="000C7B92" w:rsidRDefault="00A85A65">
      <w:pPr>
        <w:pStyle w:val="Zkladntext"/>
        <w:spacing w:before="6" w:line="216" w:lineRule="auto"/>
        <w:ind w:right="1695" w:firstLine="53"/>
      </w:pPr>
      <w:r>
        <w:t>o obchodnom registri a o zmene a doplnení niektorých zákonov v znení neskorších predpisov a po vykonaní</w:t>
      </w:r>
    </w:p>
    <w:p w14:paraId="4D86579C" w14:textId="77777777" w:rsidR="000C7B92" w:rsidRDefault="00A85A65">
      <w:pPr>
        <w:pStyle w:val="Zkladntext"/>
        <w:spacing w:line="216" w:lineRule="auto"/>
        <w:ind w:right="1695"/>
      </w:pPr>
      <w:r>
        <w:t>zápisu podľa § 285 ods. 3 Civilného mimosporového poriadku v listinnej podobe podľa položky 24b písm. a)</w:t>
      </w:r>
    </w:p>
    <w:p w14:paraId="35DBE3E6" w14:textId="77777777" w:rsidR="000C7B92" w:rsidRDefault="00A85A65">
      <w:pPr>
        <w:pStyle w:val="Zkladntext"/>
        <w:spacing w:line="216" w:lineRule="auto"/>
        <w:ind w:right="1695"/>
      </w:pPr>
      <w:r>
        <w:t>sadzobníka súdnych poplatkov integrovaným obslužným miestom prevádzkovaným Ministerstvom vnútra</w:t>
      </w:r>
    </w:p>
    <w:p w14:paraId="4FC2BB6E" w14:textId="77777777" w:rsidR="000C7B92" w:rsidRDefault="00A85A65">
      <w:pPr>
        <w:pStyle w:val="Zkladntext"/>
        <w:tabs>
          <w:tab w:val="left" w:pos="1369"/>
          <w:tab w:val="left" w:pos="2496"/>
          <w:tab w:val="left" w:pos="3470"/>
          <w:tab w:val="left" w:pos="4239"/>
          <w:tab w:val="left" w:pos="5376"/>
          <w:tab w:val="left" w:pos="6500"/>
          <w:tab w:val="left" w:pos="7289"/>
          <w:tab w:val="left" w:pos="9126"/>
        </w:tabs>
        <w:spacing w:line="216" w:lineRule="auto"/>
        <w:ind w:right="153"/>
      </w:pPr>
      <w:r>
        <w:t>Slovenskej</w:t>
      </w:r>
      <w:r>
        <w:tab/>
        <w:t>republiky</w:t>
      </w:r>
      <w:r>
        <w:tab/>
        <w:t>vrátane</w:t>
      </w:r>
      <w:r>
        <w:tab/>
        <w:t>prvej</w:t>
      </w:r>
      <w:r>
        <w:tab/>
        <w:t>zaručenej</w:t>
      </w:r>
      <w:r>
        <w:tab/>
        <w:t>konverzie</w:t>
      </w:r>
      <w:r>
        <w:tab/>
        <w:t>takto</w:t>
      </w:r>
      <w:r>
        <w:tab/>
        <w:t>vydaných dokumentov............................................................</w:t>
      </w:r>
      <w:r>
        <w:tab/>
      </w:r>
      <w:r>
        <w:tab/>
      </w:r>
      <w:r>
        <w:tab/>
      </w:r>
      <w:r>
        <w:tab/>
      </w:r>
      <w:r>
        <w:tab/>
        <w:t xml:space="preserve">4,50 </w:t>
      </w:r>
      <w:r>
        <w:rPr>
          <w:spacing w:val="-6"/>
        </w:rPr>
        <w:t>eur</w:t>
      </w:r>
    </w:p>
    <w:p w14:paraId="7C9D52BC" w14:textId="77777777" w:rsidR="000C7B92" w:rsidRDefault="00A85A65">
      <w:pPr>
        <w:pStyle w:val="Odsekzoznamu"/>
        <w:numPr>
          <w:ilvl w:val="0"/>
          <w:numId w:val="12"/>
        </w:numPr>
        <w:tabs>
          <w:tab w:val="left" w:pos="341"/>
        </w:tabs>
        <w:spacing w:before="56" w:line="216" w:lineRule="auto"/>
        <w:ind w:left="155" w:right="1911" w:firstLine="0"/>
        <w:rPr>
          <w:sz w:val="16"/>
        </w:rPr>
      </w:pPr>
      <w:r>
        <w:rPr>
          <w:sz w:val="16"/>
        </w:rPr>
        <w:t>Poskytnutie asistovanej služby pri vydaní výpisu z katastra nehnuteľností, za každých aj začatých 20 parciel,</w:t>
      </w:r>
    </w:p>
    <w:p w14:paraId="3A7BE617" w14:textId="77777777" w:rsidR="000C7B92" w:rsidRDefault="00A85A65">
      <w:pPr>
        <w:pStyle w:val="Zkladntext"/>
        <w:spacing w:line="216" w:lineRule="auto"/>
        <w:ind w:right="1695"/>
      </w:pPr>
      <w:r>
        <w:t>20 stavieb, 20 bytov alebo nebytových priestorov v rámci jedného výpisu podľa položky 10 písm. a) prvého bodu</w:t>
      </w:r>
    </w:p>
    <w:p w14:paraId="3E36DA7F" w14:textId="77777777" w:rsidR="000C7B92" w:rsidRDefault="00A85A65">
      <w:pPr>
        <w:pStyle w:val="Zkladntext"/>
        <w:spacing w:line="216" w:lineRule="auto"/>
        <w:ind w:right="1695"/>
      </w:pPr>
      <w:r>
        <w:t>sadzobníka správnych poplatkov integrovaným obslužným miestom prevádzkovaným Ministerstvom vnútra</w:t>
      </w:r>
    </w:p>
    <w:p w14:paraId="59690151" w14:textId="77777777" w:rsidR="000C7B92" w:rsidRDefault="00A85A65">
      <w:pPr>
        <w:pStyle w:val="Zkladntext"/>
        <w:tabs>
          <w:tab w:val="left" w:pos="1369"/>
          <w:tab w:val="left" w:pos="2496"/>
          <w:tab w:val="left" w:pos="3470"/>
          <w:tab w:val="left" w:pos="4239"/>
          <w:tab w:val="left" w:pos="5376"/>
          <w:tab w:val="left" w:pos="6500"/>
          <w:tab w:val="left" w:pos="7289"/>
          <w:tab w:val="left" w:pos="9283"/>
        </w:tabs>
        <w:spacing w:line="216" w:lineRule="auto"/>
        <w:ind w:right="153"/>
      </w:pPr>
      <w:r>
        <w:t>Slovenskej</w:t>
      </w:r>
      <w:r>
        <w:tab/>
        <w:t>republiky</w:t>
      </w:r>
      <w:r>
        <w:tab/>
        <w:t>vrátane</w:t>
      </w:r>
      <w:r>
        <w:tab/>
        <w:t>prvej</w:t>
      </w:r>
      <w:r>
        <w:tab/>
        <w:t>zaručenej</w:t>
      </w:r>
      <w:r>
        <w:tab/>
        <w:t>konverzie</w:t>
      </w:r>
      <w:r>
        <w:tab/>
        <w:t>takto</w:t>
      </w:r>
      <w:r>
        <w:tab/>
        <w:t>vydaných dokumentov.................................................</w:t>
      </w:r>
      <w:r>
        <w:tab/>
      </w:r>
      <w:r>
        <w:tab/>
      </w:r>
      <w:r>
        <w:tab/>
      </w:r>
      <w:r>
        <w:tab/>
      </w:r>
      <w:r>
        <w:tab/>
        <w:t>4</w:t>
      </w:r>
      <w:r>
        <w:rPr>
          <w:spacing w:val="2"/>
        </w:rPr>
        <w:t xml:space="preserve"> </w:t>
      </w:r>
      <w:r>
        <w:rPr>
          <w:spacing w:val="-5"/>
        </w:rPr>
        <w:t>eurá</w:t>
      </w:r>
    </w:p>
    <w:p w14:paraId="2C646FB2" w14:textId="77777777" w:rsidR="000C7B92" w:rsidRDefault="000C7B92">
      <w:pPr>
        <w:spacing w:line="216" w:lineRule="auto"/>
        <w:sectPr w:rsidR="000C7B92">
          <w:pgSz w:w="11910" w:h="16840"/>
          <w:pgMar w:top="1160" w:right="980" w:bottom="280" w:left="980" w:header="796" w:footer="0" w:gutter="0"/>
          <w:cols w:space="708"/>
        </w:sectPr>
      </w:pPr>
    </w:p>
    <w:p w14:paraId="241DCF64" w14:textId="77777777" w:rsidR="000C7B92" w:rsidRDefault="00A85A65">
      <w:pPr>
        <w:pStyle w:val="Odsekzoznamu"/>
        <w:numPr>
          <w:ilvl w:val="0"/>
          <w:numId w:val="12"/>
        </w:numPr>
        <w:tabs>
          <w:tab w:val="left" w:pos="415"/>
        </w:tabs>
        <w:spacing w:before="56" w:line="216" w:lineRule="auto"/>
        <w:ind w:left="155" w:firstLine="0"/>
        <w:rPr>
          <w:sz w:val="16"/>
        </w:rPr>
      </w:pPr>
      <w:r>
        <w:rPr>
          <w:sz w:val="16"/>
        </w:rPr>
        <w:t xml:space="preserve">Poskytnutie asistovanej služby pri iných úkonoch, ako sú uvedené v písmenách a) až </w:t>
      </w:r>
      <w:r>
        <w:rPr>
          <w:spacing w:val="-6"/>
          <w:sz w:val="16"/>
        </w:rPr>
        <w:t xml:space="preserve">c), </w:t>
      </w:r>
      <w:r>
        <w:rPr>
          <w:sz w:val="16"/>
        </w:rPr>
        <w:t>integrovaným</w:t>
      </w:r>
    </w:p>
    <w:p w14:paraId="26A9ECFF" w14:textId="77777777" w:rsidR="000C7B92" w:rsidRDefault="00A85A65">
      <w:pPr>
        <w:pStyle w:val="Zkladntext"/>
        <w:spacing w:line="216" w:lineRule="auto"/>
      </w:pPr>
      <w:r>
        <w:t>obslužným miestom prevádzkovaným Ministerstvom vnútra Slovenskej republiky vrátane prvej zaručenej</w:t>
      </w:r>
    </w:p>
    <w:p w14:paraId="5FF5B8EB" w14:textId="77777777" w:rsidR="000C7B92" w:rsidRDefault="00A85A65">
      <w:pPr>
        <w:pStyle w:val="Zkladntext"/>
        <w:spacing w:line="196" w:lineRule="exact"/>
      </w:pPr>
      <w:r>
        <w:t>konverzie takto vydaných dokumentov .....................................</w:t>
      </w:r>
    </w:p>
    <w:p w14:paraId="70C3F7BE" w14:textId="77777777" w:rsidR="000C7B92" w:rsidRDefault="000C7B92">
      <w:pPr>
        <w:pStyle w:val="Zkladntext"/>
        <w:ind w:left="0"/>
        <w:rPr>
          <w:sz w:val="22"/>
        </w:rPr>
      </w:pPr>
    </w:p>
    <w:p w14:paraId="29043534" w14:textId="77777777" w:rsidR="000C7B92" w:rsidRDefault="000C7B92">
      <w:pPr>
        <w:pStyle w:val="Zkladntext"/>
        <w:ind w:left="0"/>
        <w:rPr>
          <w:sz w:val="22"/>
        </w:rPr>
      </w:pPr>
    </w:p>
    <w:p w14:paraId="2179C510" w14:textId="77777777" w:rsidR="000C7B92" w:rsidRDefault="000C7B92">
      <w:pPr>
        <w:pStyle w:val="Zkladntext"/>
        <w:spacing w:before="6"/>
        <w:ind w:left="0"/>
        <w:rPr>
          <w:sz w:val="17"/>
        </w:rPr>
      </w:pPr>
    </w:p>
    <w:p w14:paraId="5789C0FE" w14:textId="77777777" w:rsidR="000C7B92" w:rsidRDefault="00A85A65">
      <w:pPr>
        <w:pStyle w:val="Odsekzoznamu"/>
        <w:numPr>
          <w:ilvl w:val="0"/>
          <w:numId w:val="12"/>
        </w:numPr>
        <w:tabs>
          <w:tab w:val="left" w:pos="410"/>
        </w:tabs>
        <w:spacing w:before="0" w:line="216" w:lineRule="auto"/>
        <w:ind w:left="155" w:firstLine="0"/>
        <w:rPr>
          <w:sz w:val="16"/>
        </w:rPr>
      </w:pPr>
      <w:r>
        <w:rPr>
          <w:sz w:val="16"/>
        </w:rPr>
        <w:t xml:space="preserve">Poskytnutie zaručenej konverzie podľa § 39 ods. 8 zákona č. 305/2013 Z. z. </w:t>
      </w:r>
      <w:r>
        <w:rPr>
          <w:spacing w:val="-2"/>
          <w:sz w:val="16"/>
        </w:rPr>
        <w:t xml:space="preserve">integrovaným </w:t>
      </w:r>
      <w:r>
        <w:rPr>
          <w:sz w:val="16"/>
        </w:rPr>
        <w:t>obslužným miestom</w:t>
      </w:r>
    </w:p>
    <w:p w14:paraId="5ABDA35E" w14:textId="77777777" w:rsidR="000C7B92" w:rsidRDefault="00A85A65">
      <w:pPr>
        <w:pStyle w:val="Zkladntext"/>
        <w:spacing w:line="196" w:lineRule="exact"/>
      </w:pPr>
      <w:r>
        <w:t>prevádzkovaným Ministerstvom vnútra Slovenskej republiky:</w:t>
      </w:r>
    </w:p>
    <w:p w14:paraId="383137D9" w14:textId="77777777" w:rsidR="000C7B92" w:rsidRDefault="00A85A65">
      <w:pPr>
        <w:pStyle w:val="Zkladntext"/>
        <w:spacing w:before="39" w:line="203" w:lineRule="exact"/>
        <w:ind w:left="0" w:right="153"/>
        <w:jc w:val="right"/>
      </w:pPr>
      <w:r>
        <w:br w:type="column"/>
        <w:t>50 % zo</w:t>
      </w:r>
      <w:r>
        <w:rPr>
          <w:spacing w:val="2"/>
        </w:rPr>
        <w:t xml:space="preserve"> </w:t>
      </w:r>
      <w:r>
        <w:t>sadzby</w:t>
      </w:r>
    </w:p>
    <w:p w14:paraId="53384C7C" w14:textId="77777777" w:rsidR="000C7B92" w:rsidRDefault="00A85A65">
      <w:pPr>
        <w:pStyle w:val="Zkladntext"/>
        <w:spacing w:before="6" w:line="216" w:lineRule="auto"/>
        <w:ind w:left="299" w:right="153" w:firstLine="720"/>
        <w:jc w:val="right"/>
      </w:pPr>
      <w:r>
        <w:t>poplatku príslušnej</w:t>
      </w:r>
      <w:r>
        <w:rPr>
          <w:spacing w:val="4"/>
        </w:rPr>
        <w:t xml:space="preserve"> </w:t>
      </w:r>
      <w:r>
        <w:rPr>
          <w:spacing w:val="-3"/>
        </w:rPr>
        <w:t>položky</w:t>
      </w:r>
    </w:p>
    <w:p w14:paraId="31DB03EB" w14:textId="77777777" w:rsidR="000C7B92" w:rsidRDefault="00A85A65">
      <w:pPr>
        <w:pStyle w:val="Zkladntext"/>
        <w:spacing w:line="216" w:lineRule="auto"/>
        <w:ind w:left="107" w:right="153" w:firstLine="723"/>
        <w:jc w:val="right"/>
      </w:pPr>
      <w:r>
        <w:t>sadzobníka správnych  poplatkov alebo sadzobníka</w:t>
      </w:r>
      <w:r>
        <w:rPr>
          <w:spacing w:val="4"/>
        </w:rPr>
        <w:t xml:space="preserve"> </w:t>
      </w:r>
      <w:r>
        <w:rPr>
          <w:spacing w:val="-3"/>
        </w:rPr>
        <w:t>súdnych</w:t>
      </w:r>
      <w:r>
        <w:t xml:space="preserve"> poplatkov, najviac</w:t>
      </w:r>
    </w:p>
    <w:p w14:paraId="3A32242A" w14:textId="77777777" w:rsidR="000C7B92" w:rsidRDefault="00A85A65">
      <w:pPr>
        <w:pStyle w:val="Zkladntext"/>
        <w:spacing w:line="194" w:lineRule="exact"/>
        <w:ind w:left="0" w:right="153"/>
        <w:jc w:val="right"/>
      </w:pPr>
      <w:r>
        <w:t>70 eur.</w:t>
      </w:r>
    </w:p>
    <w:p w14:paraId="30A23846" w14:textId="77777777" w:rsidR="000C7B92" w:rsidRDefault="000C7B92">
      <w:pPr>
        <w:spacing w:line="194" w:lineRule="exact"/>
        <w:jc w:val="right"/>
        <w:sectPr w:rsidR="000C7B92">
          <w:type w:val="continuous"/>
          <w:pgSz w:w="11910" w:h="16840"/>
          <w:pgMar w:top="820" w:right="980" w:bottom="280" w:left="980" w:header="708" w:footer="708" w:gutter="0"/>
          <w:cols w:num="2" w:space="708" w:equalWidth="0">
            <w:col w:w="8032" w:space="40"/>
            <w:col w:w="1878"/>
          </w:cols>
        </w:sectPr>
      </w:pPr>
    </w:p>
    <w:p w14:paraId="5A55A72D" w14:textId="77777777" w:rsidR="000C7B92" w:rsidRDefault="00A85A65">
      <w:pPr>
        <w:pStyle w:val="Odsekzoznamu"/>
        <w:numPr>
          <w:ilvl w:val="0"/>
          <w:numId w:val="11"/>
        </w:numPr>
        <w:tabs>
          <w:tab w:val="left" w:pos="358"/>
          <w:tab w:val="left" w:pos="9286"/>
        </w:tabs>
        <w:ind w:hanging="203"/>
        <w:rPr>
          <w:sz w:val="16"/>
        </w:rPr>
      </w:pPr>
      <w:r>
        <w:rPr>
          <w:sz w:val="16"/>
        </w:rPr>
        <w:t>za vytvorenie osvedčovacej doložky ....</w:t>
      </w:r>
      <w:r>
        <w:rPr>
          <w:sz w:val="16"/>
        </w:rPr>
        <w:tab/>
        <w:t>1 euro</w:t>
      </w:r>
    </w:p>
    <w:p w14:paraId="22FB49B5" w14:textId="77777777" w:rsidR="000C7B92" w:rsidRDefault="00A85A65">
      <w:pPr>
        <w:pStyle w:val="Odsekzoznamu"/>
        <w:numPr>
          <w:ilvl w:val="0"/>
          <w:numId w:val="11"/>
        </w:numPr>
        <w:tabs>
          <w:tab w:val="left" w:pos="358"/>
          <w:tab w:val="left" w:pos="9133"/>
        </w:tabs>
        <w:ind w:hanging="203"/>
        <w:rPr>
          <w:sz w:val="16"/>
        </w:rPr>
      </w:pPr>
      <w:r>
        <w:rPr>
          <w:sz w:val="16"/>
        </w:rPr>
        <w:t>za každých, aj začatých päť strán pôvodného listinného dokumentu formátu A4 ....</w:t>
      </w:r>
      <w:r>
        <w:rPr>
          <w:sz w:val="16"/>
        </w:rPr>
        <w:tab/>
        <w:t>0,5 eura</w:t>
      </w:r>
    </w:p>
    <w:p w14:paraId="1D476EDC" w14:textId="77777777" w:rsidR="000C7B92" w:rsidRDefault="00A85A65">
      <w:pPr>
        <w:pStyle w:val="Odsekzoznamu"/>
        <w:numPr>
          <w:ilvl w:val="0"/>
          <w:numId w:val="11"/>
        </w:numPr>
        <w:tabs>
          <w:tab w:val="left" w:pos="358"/>
          <w:tab w:val="left" w:pos="9286"/>
        </w:tabs>
        <w:spacing w:before="39"/>
        <w:ind w:hanging="203"/>
        <w:rPr>
          <w:sz w:val="16"/>
        </w:rPr>
      </w:pPr>
      <w:r>
        <w:rPr>
          <w:sz w:val="16"/>
        </w:rPr>
        <w:t>za každých, aj začatých päť strán pôvodného listinného dokumentu formátu A3 ....</w:t>
      </w:r>
      <w:r>
        <w:rPr>
          <w:sz w:val="16"/>
        </w:rPr>
        <w:tab/>
        <w:t>1 euro</w:t>
      </w:r>
    </w:p>
    <w:p w14:paraId="5874BA0C" w14:textId="77777777" w:rsidR="000C7B92" w:rsidRDefault="00A85A65">
      <w:pPr>
        <w:pStyle w:val="Odsekzoznamu"/>
        <w:numPr>
          <w:ilvl w:val="0"/>
          <w:numId w:val="11"/>
        </w:numPr>
        <w:tabs>
          <w:tab w:val="left" w:pos="358"/>
          <w:tab w:val="left" w:pos="9286"/>
        </w:tabs>
        <w:ind w:hanging="203"/>
        <w:rPr>
          <w:sz w:val="16"/>
        </w:rPr>
      </w:pPr>
      <w:r>
        <w:rPr>
          <w:sz w:val="16"/>
        </w:rPr>
        <w:t>za každých, aj začatých päť strán novovzniknutého listinného dokumentu formátu A4 ......</w:t>
      </w:r>
      <w:r>
        <w:rPr>
          <w:sz w:val="16"/>
        </w:rPr>
        <w:tab/>
        <w:t>1 euro</w:t>
      </w:r>
    </w:p>
    <w:p w14:paraId="11124D2E" w14:textId="77777777" w:rsidR="000C7B92" w:rsidRDefault="00A85A65">
      <w:pPr>
        <w:pStyle w:val="Odsekzoznamu"/>
        <w:numPr>
          <w:ilvl w:val="0"/>
          <w:numId w:val="11"/>
        </w:numPr>
        <w:tabs>
          <w:tab w:val="left" w:pos="358"/>
          <w:tab w:val="left" w:pos="9283"/>
        </w:tabs>
        <w:ind w:hanging="203"/>
        <w:rPr>
          <w:sz w:val="16"/>
        </w:rPr>
      </w:pPr>
      <w:r>
        <w:rPr>
          <w:sz w:val="16"/>
        </w:rPr>
        <w:t>za každých, aj začatých päť strán novovzniknutého listinného dokumentu formátu A3 ......</w:t>
      </w:r>
      <w:r>
        <w:rPr>
          <w:sz w:val="16"/>
        </w:rPr>
        <w:tab/>
        <w:t>2 eurá</w:t>
      </w:r>
    </w:p>
    <w:p w14:paraId="0627A9FE" w14:textId="77777777" w:rsidR="000C7B92" w:rsidRDefault="000C7B92">
      <w:pPr>
        <w:rPr>
          <w:sz w:val="16"/>
        </w:rPr>
        <w:sectPr w:rsidR="000C7B92">
          <w:type w:val="continuous"/>
          <w:pgSz w:w="11910" w:h="16840"/>
          <w:pgMar w:top="820" w:right="980" w:bottom="280" w:left="980" w:header="708" w:footer="708" w:gutter="0"/>
          <w:cols w:space="708"/>
        </w:sectPr>
      </w:pPr>
    </w:p>
    <w:p w14:paraId="3AB1254E" w14:textId="77777777" w:rsidR="000C7B92" w:rsidRDefault="000C7B92">
      <w:pPr>
        <w:pStyle w:val="Zkladntext"/>
        <w:spacing w:before="10"/>
        <w:ind w:left="0"/>
        <w:rPr>
          <w:sz w:val="10"/>
        </w:rPr>
      </w:pPr>
    </w:p>
    <w:p w14:paraId="38F0E55F" w14:textId="77777777" w:rsidR="000C7B92" w:rsidRDefault="00A85A65">
      <w:pPr>
        <w:pStyle w:val="Odsekzoznamu"/>
        <w:numPr>
          <w:ilvl w:val="0"/>
          <w:numId w:val="11"/>
        </w:numPr>
        <w:tabs>
          <w:tab w:val="left" w:pos="358"/>
          <w:tab w:val="left" w:pos="9133"/>
        </w:tabs>
        <w:spacing w:before="100"/>
        <w:ind w:hanging="203"/>
        <w:rPr>
          <w:sz w:val="16"/>
        </w:rPr>
      </w:pPr>
      <w:r>
        <w:rPr>
          <w:sz w:val="16"/>
        </w:rPr>
        <w:t>za zaručenú konverziu jedného elektronického dokumentu podľa § 35 ods. 1 písm. c)</w:t>
      </w:r>
      <w:r>
        <w:rPr>
          <w:spacing w:val="4"/>
          <w:sz w:val="16"/>
        </w:rPr>
        <w:t xml:space="preserve"> </w:t>
      </w:r>
      <w:r>
        <w:rPr>
          <w:sz w:val="16"/>
        </w:rPr>
        <w:t>zákona ....</w:t>
      </w:r>
      <w:r>
        <w:rPr>
          <w:sz w:val="16"/>
        </w:rPr>
        <w:tab/>
        <w:t>0,5 eura</w:t>
      </w:r>
    </w:p>
    <w:p w14:paraId="0C9C44A8" w14:textId="77777777" w:rsidR="000C7B92" w:rsidRDefault="00A85A65">
      <w:pPr>
        <w:pStyle w:val="Odsekzoznamu"/>
        <w:numPr>
          <w:ilvl w:val="0"/>
          <w:numId w:val="11"/>
        </w:numPr>
        <w:tabs>
          <w:tab w:val="left" w:pos="399"/>
        </w:tabs>
        <w:spacing w:line="203" w:lineRule="exact"/>
        <w:ind w:left="398" w:hanging="244"/>
        <w:rPr>
          <w:sz w:val="16"/>
        </w:rPr>
      </w:pPr>
      <w:r>
        <w:rPr>
          <w:sz w:val="16"/>
        </w:rPr>
        <w:t>ak</w:t>
      </w:r>
      <w:r>
        <w:rPr>
          <w:spacing w:val="41"/>
          <w:sz w:val="16"/>
        </w:rPr>
        <w:t xml:space="preserve"> </w:t>
      </w:r>
      <w:r>
        <w:rPr>
          <w:sz w:val="16"/>
        </w:rPr>
        <w:t>sa</w:t>
      </w:r>
      <w:r>
        <w:rPr>
          <w:spacing w:val="41"/>
          <w:sz w:val="16"/>
        </w:rPr>
        <w:t xml:space="preserve"> </w:t>
      </w:r>
      <w:r>
        <w:rPr>
          <w:sz w:val="16"/>
        </w:rPr>
        <w:t>na</w:t>
      </w:r>
      <w:r>
        <w:rPr>
          <w:spacing w:val="41"/>
          <w:sz w:val="16"/>
        </w:rPr>
        <w:t xml:space="preserve"> </w:t>
      </w:r>
      <w:r>
        <w:rPr>
          <w:sz w:val="16"/>
        </w:rPr>
        <w:t>zaručenú</w:t>
      </w:r>
      <w:r>
        <w:rPr>
          <w:spacing w:val="41"/>
          <w:sz w:val="16"/>
        </w:rPr>
        <w:t xml:space="preserve"> </w:t>
      </w:r>
      <w:r>
        <w:rPr>
          <w:sz w:val="16"/>
        </w:rPr>
        <w:t>konverziu</w:t>
      </w:r>
      <w:r>
        <w:rPr>
          <w:spacing w:val="42"/>
          <w:sz w:val="16"/>
        </w:rPr>
        <w:t xml:space="preserve"> </w:t>
      </w:r>
      <w:r>
        <w:rPr>
          <w:sz w:val="16"/>
        </w:rPr>
        <w:t>použije</w:t>
      </w:r>
      <w:r>
        <w:rPr>
          <w:spacing w:val="41"/>
          <w:sz w:val="16"/>
        </w:rPr>
        <w:t xml:space="preserve"> </w:t>
      </w:r>
      <w:r>
        <w:rPr>
          <w:sz w:val="16"/>
        </w:rPr>
        <w:t>technológia</w:t>
      </w:r>
      <w:r>
        <w:rPr>
          <w:spacing w:val="41"/>
          <w:sz w:val="16"/>
        </w:rPr>
        <w:t xml:space="preserve"> </w:t>
      </w:r>
      <w:r>
        <w:rPr>
          <w:sz w:val="16"/>
        </w:rPr>
        <w:t>optického</w:t>
      </w:r>
      <w:r>
        <w:rPr>
          <w:spacing w:val="41"/>
          <w:sz w:val="16"/>
        </w:rPr>
        <w:t xml:space="preserve"> </w:t>
      </w:r>
      <w:r>
        <w:rPr>
          <w:sz w:val="16"/>
        </w:rPr>
        <w:t>rozpoznávania</w:t>
      </w:r>
      <w:r>
        <w:rPr>
          <w:spacing w:val="41"/>
          <w:sz w:val="16"/>
        </w:rPr>
        <w:t xml:space="preserve"> </w:t>
      </w:r>
      <w:r>
        <w:rPr>
          <w:sz w:val="16"/>
        </w:rPr>
        <w:t>znakov</w:t>
      </w:r>
      <w:r>
        <w:rPr>
          <w:spacing w:val="42"/>
          <w:sz w:val="16"/>
        </w:rPr>
        <w:t xml:space="preserve"> </w:t>
      </w:r>
      <w:r>
        <w:rPr>
          <w:sz w:val="16"/>
        </w:rPr>
        <w:t>(OCR),</w:t>
      </w:r>
      <w:r>
        <w:rPr>
          <w:spacing w:val="41"/>
          <w:sz w:val="16"/>
        </w:rPr>
        <w:t xml:space="preserve"> </w:t>
      </w:r>
      <w:r>
        <w:rPr>
          <w:sz w:val="16"/>
        </w:rPr>
        <w:t>za</w:t>
      </w:r>
    </w:p>
    <w:p w14:paraId="62029E05" w14:textId="77777777" w:rsidR="000C7B92" w:rsidRDefault="00A85A65">
      <w:pPr>
        <w:pStyle w:val="Zkladntext"/>
        <w:tabs>
          <w:tab w:val="left" w:pos="9376"/>
        </w:tabs>
        <w:spacing w:line="203" w:lineRule="exact"/>
      </w:pPr>
      <w:r>
        <w:t>každú, aj začatú stranu novovzniknutého listinného dokumentu formátu A4 ....</w:t>
      </w:r>
      <w:r>
        <w:tab/>
        <w:t>5 eur</w:t>
      </w:r>
    </w:p>
    <w:p w14:paraId="1975207A" w14:textId="77777777" w:rsidR="000C7B92" w:rsidRDefault="00A85A65">
      <w:pPr>
        <w:pStyle w:val="Odsekzoznamu"/>
        <w:numPr>
          <w:ilvl w:val="0"/>
          <w:numId w:val="11"/>
        </w:numPr>
        <w:tabs>
          <w:tab w:val="left" w:pos="399"/>
        </w:tabs>
        <w:spacing w:line="203" w:lineRule="exact"/>
        <w:ind w:left="398" w:hanging="244"/>
        <w:rPr>
          <w:sz w:val="16"/>
        </w:rPr>
      </w:pPr>
      <w:r>
        <w:rPr>
          <w:sz w:val="16"/>
        </w:rPr>
        <w:t>ak</w:t>
      </w:r>
      <w:r>
        <w:rPr>
          <w:spacing w:val="41"/>
          <w:sz w:val="16"/>
        </w:rPr>
        <w:t xml:space="preserve"> </w:t>
      </w:r>
      <w:r>
        <w:rPr>
          <w:sz w:val="16"/>
        </w:rPr>
        <w:t>sa</w:t>
      </w:r>
      <w:r>
        <w:rPr>
          <w:spacing w:val="41"/>
          <w:sz w:val="16"/>
        </w:rPr>
        <w:t xml:space="preserve"> </w:t>
      </w:r>
      <w:r>
        <w:rPr>
          <w:sz w:val="16"/>
        </w:rPr>
        <w:t>na</w:t>
      </w:r>
      <w:r>
        <w:rPr>
          <w:spacing w:val="41"/>
          <w:sz w:val="16"/>
        </w:rPr>
        <w:t xml:space="preserve"> </w:t>
      </w:r>
      <w:r>
        <w:rPr>
          <w:sz w:val="16"/>
        </w:rPr>
        <w:t>zaručenú</w:t>
      </w:r>
      <w:r>
        <w:rPr>
          <w:spacing w:val="41"/>
          <w:sz w:val="16"/>
        </w:rPr>
        <w:t xml:space="preserve"> </w:t>
      </w:r>
      <w:r>
        <w:rPr>
          <w:sz w:val="16"/>
        </w:rPr>
        <w:t>konverziu</w:t>
      </w:r>
      <w:r>
        <w:rPr>
          <w:spacing w:val="42"/>
          <w:sz w:val="16"/>
        </w:rPr>
        <w:t xml:space="preserve"> </w:t>
      </w:r>
      <w:r>
        <w:rPr>
          <w:sz w:val="16"/>
        </w:rPr>
        <w:t>použije</w:t>
      </w:r>
      <w:r>
        <w:rPr>
          <w:spacing w:val="41"/>
          <w:sz w:val="16"/>
        </w:rPr>
        <w:t xml:space="preserve"> </w:t>
      </w:r>
      <w:r>
        <w:rPr>
          <w:sz w:val="16"/>
        </w:rPr>
        <w:t>technológia</w:t>
      </w:r>
      <w:r>
        <w:rPr>
          <w:spacing w:val="41"/>
          <w:sz w:val="16"/>
        </w:rPr>
        <w:t xml:space="preserve"> </w:t>
      </w:r>
      <w:r>
        <w:rPr>
          <w:sz w:val="16"/>
        </w:rPr>
        <w:t>optického</w:t>
      </w:r>
      <w:r>
        <w:rPr>
          <w:spacing w:val="41"/>
          <w:sz w:val="16"/>
        </w:rPr>
        <w:t xml:space="preserve"> </w:t>
      </w:r>
      <w:r>
        <w:rPr>
          <w:sz w:val="16"/>
        </w:rPr>
        <w:t>rozpoznávania</w:t>
      </w:r>
      <w:r>
        <w:rPr>
          <w:spacing w:val="41"/>
          <w:sz w:val="16"/>
        </w:rPr>
        <w:t xml:space="preserve"> </w:t>
      </w:r>
      <w:r>
        <w:rPr>
          <w:sz w:val="16"/>
        </w:rPr>
        <w:t>znakov</w:t>
      </w:r>
      <w:r>
        <w:rPr>
          <w:spacing w:val="42"/>
          <w:sz w:val="16"/>
        </w:rPr>
        <w:t xml:space="preserve"> </w:t>
      </w:r>
      <w:r>
        <w:rPr>
          <w:sz w:val="16"/>
        </w:rPr>
        <w:t>(OCR),</w:t>
      </w:r>
      <w:r>
        <w:rPr>
          <w:spacing w:val="41"/>
          <w:sz w:val="16"/>
        </w:rPr>
        <w:t xml:space="preserve"> </w:t>
      </w:r>
      <w:r>
        <w:rPr>
          <w:sz w:val="16"/>
        </w:rPr>
        <w:t>za</w:t>
      </w:r>
    </w:p>
    <w:p w14:paraId="3D6BA90F" w14:textId="77777777" w:rsidR="000C7B92" w:rsidRDefault="00A85A65">
      <w:pPr>
        <w:pStyle w:val="Zkladntext"/>
        <w:tabs>
          <w:tab w:val="left" w:pos="9277"/>
        </w:tabs>
        <w:spacing w:line="203" w:lineRule="exact"/>
      </w:pPr>
      <w:r>
        <w:t>každú, aj začatú stranu novovzniknutého listinného dokumentu formátu A3 ...</w:t>
      </w:r>
      <w:r>
        <w:tab/>
        <w:t>10 eur</w:t>
      </w:r>
    </w:p>
    <w:p w14:paraId="66417BE3" w14:textId="77777777" w:rsidR="000C7B92" w:rsidRDefault="00A85A65">
      <w:pPr>
        <w:pStyle w:val="Odsekzoznamu"/>
        <w:numPr>
          <w:ilvl w:val="0"/>
          <w:numId w:val="11"/>
        </w:numPr>
        <w:tabs>
          <w:tab w:val="left" w:pos="405"/>
        </w:tabs>
        <w:spacing w:line="203" w:lineRule="exact"/>
        <w:ind w:left="404" w:hanging="250"/>
        <w:rPr>
          <w:sz w:val="16"/>
        </w:rPr>
      </w:pPr>
      <w:r>
        <w:rPr>
          <w:sz w:val="16"/>
        </w:rPr>
        <w:t>za každú, aj začatú stranu formátu A4 novovzniknutého dokumentu obsahujúcu</w:t>
      </w:r>
      <w:r>
        <w:rPr>
          <w:spacing w:val="11"/>
          <w:sz w:val="16"/>
        </w:rPr>
        <w:t xml:space="preserve"> </w:t>
      </w:r>
      <w:r>
        <w:rPr>
          <w:sz w:val="16"/>
        </w:rPr>
        <w:t>konverziu</w:t>
      </w:r>
    </w:p>
    <w:p w14:paraId="793AB2B1" w14:textId="77777777" w:rsidR="000C7B92" w:rsidRDefault="00A85A65">
      <w:pPr>
        <w:pStyle w:val="Zkladntext"/>
        <w:tabs>
          <w:tab w:val="left" w:pos="9133"/>
        </w:tabs>
        <w:spacing w:line="203" w:lineRule="exact"/>
      </w:pPr>
      <w:r>
        <w:t>informačného obsahu podľa § 2 písm. g)</w:t>
      </w:r>
      <w:r>
        <w:rPr>
          <w:spacing w:val="2"/>
        </w:rPr>
        <w:t xml:space="preserve"> </w:t>
      </w:r>
      <w:r>
        <w:t>zákona ....</w:t>
      </w:r>
      <w:r>
        <w:tab/>
        <w:t>0,5 eura</w:t>
      </w:r>
    </w:p>
    <w:p w14:paraId="5BE61A79" w14:textId="77777777" w:rsidR="000C7B92" w:rsidRDefault="00A85A65">
      <w:pPr>
        <w:pStyle w:val="Nadpis3"/>
      </w:pPr>
      <w:r>
        <w:t>Poznámka</w:t>
      </w:r>
    </w:p>
    <w:p w14:paraId="25927CA2" w14:textId="77777777" w:rsidR="000C7B92" w:rsidRDefault="00A85A65">
      <w:pPr>
        <w:pStyle w:val="Odsekzoznamu"/>
        <w:numPr>
          <w:ilvl w:val="0"/>
          <w:numId w:val="10"/>
        </w:numPr>
        <w:tabs>
          <w:tab w:val="left" w:pos="358"/>
        </w:tabs>
        <w:spacing w:before="0" w:line="192" w:lineRule="exact"/>
        <w:ind w:hanging="203"/>
        <w:rPr>
          <w:sz w:val="16"/>
        </w:rPr>
      </w:pPr>
      <w:r>
        <w:rPr>
          <w:sz w:val="16"/>
        </w:rPr>
        <w:t>Sadzba poplatku podľa tejto položky sa neznižuje podľa § 6 ods.</w:t>
      </w:r>
      <w:r>
        <w:rPr>
          <w:spacing w:val="4"/>
          <w:sz w:val="16"/>
        </w:rPr>
        <w:t xml:space="preserve"> </w:t>
      </w:r>
      <w:r>
        <w:rPr>
          <w:sz w:val="16"/>
        </w:rPr>
        <w:t>2.</w:t>
      </w:r>
    </w:p>
    <w:p w14:paraId="7FC4232C" w14:textId="77777777" w:rsidR="000C7B92" w:rsidRDefault="00A85A65">
      <w:pPr>
        <w:pStyle w:val="Odsekzoznamu"/>
        <w:numPr>
          <w:ilvl w:val="0"/>
          <w:numId w:val="10"/>
        </w:numPr>
        <w:tabs>
          <w:tab w:val="left" w:pos="358"/>
        </w:tabs>
        <w:spacing w:before="0" w:line="203" w:lineRule="exact"/>
        <w:ind w:hanging="203"/>
        <w:rPr>
          <w:sz w:val="16"/>
        </w:rPr>
      </w:pPr>
      <w:r>
        <w:rPr>
          <w:sz w:val="16"/>
        </w:rPr>
        <w:t>Súčasťou poplatku podľa písmena e) sú aj hotové výdavky na spotrebný materiál.</w:t>
      </w:r>
    </w:p>
    <w:p w14:paraId="22864466" w14:textId="77777777" w:rsidR="000C7B92" w:rsidRDefault="000C7B92">
      <w:pPr>
        <w:pStyle w:val="Zkladntext"/>
        <w:spacing w:before="7"/>
        <w:ind w:left="0"/>
        <w:rPr>
          <w:sz w:val="20"/>
        </w:rPr>
      </w:pPr>
    </w:p>
    <w:p w14:paraId="13FAC8CF" w14:textId="77777777" w:rsidR="000C7B92" w:rsidRDefault="00A85A65">
      <w:pPr>
        <w:pStyle w:val="Nadpis1"/>
        <w:numPr>
          <w:ilvl w:val="1"/>
          <w:numId w:val="72"/>
        </w:numPr>
        <w:tabs>
          <w:tab w:val="left" w:pos="4987"/>
        </w:tabs>
        <w:spacing w:line="244" w:lineRule="auto"/>
        <w:ind w:left="3374" w:right="3372" w:firstLine="1020"/>
        <w:jc w:val="left"/>
      </w:pPr>
      <w:r>
        <w:t>ČASŤ KYBERNETICKÁ</w:t>
      </w:r>
      <w:r>
        <w:rPr>
          <w:spacing w:val="-13"/>
        </w:rPr>
        <w:t xml:space="preserve"> </w:t>
      </w:r>
      <w:r>
        <w:t>BEZPEČNOSŤ</w:t>
      </w:r>
    </w:p>
    <w:p w14:paraId="16F6792E" w14:textId="77777777" w:rsidR="000C7B92" w:rsidRDefault="00A85A65">
      <w:pPr>
        <w:spacing w:before="167"/>
        <w:ind w:left="352"/>
        <w:rPr>
          <w:b/>
          <w:sz w:val="20"/>
        </w:rPr>
      </w:pPr>
      <w:r>
        <w:rPr>
          <w:b/>
          <w:sz w:val="20"/>
        </w:rPr>
        <w:t>Položka 276</w:t>
      </w:r>
    </w:p>
    <w:p w14:paraId="0893943C" w14:textId="77777777" w:rsidR="000C7B92" w:rsidRDefault="00A85A65">
      <w:pPr>
        <w:pStyle w:val="Nadpis2"/>
        <w:tabs>
          <w:tab w:val="left" w:leader="dot" w:pos="6693"/>
        </w:tabs>
        <w:spacing w:before="202" w:line="242" w:lineRule="auto"/>
        <w:ind w:right="184" w:firstLine="226"/>
      </w:pPr>
      <w:r>
        <w:t>Podanie žiadosti o akreditáciu jednotky pre riešenie kybernetických bezpečnostných incidentov (jednotky CSIRT)</w:t>
      </w:r>
      <w:r>
        <w:tab/>
        <w:t>1 000</w:t>
      </w:r>
      <w:r>
        <w:rPr>
          <w:spacing w:val="2"/>
        </w:rPr>
        <w:t xml:space="preserve"> </w:t>
      </w:r>
      <w:r>
        <w:t>eur</w:t>
      </w:r>
    </w:p>
    <w:p w14:paraId="20AA6FF4" w14:textId="77777777" w:rsidR="000C7B92" w:rsidRDefault="00A85A65">
      <w:pPr>
        <w:tabs>
          <w:tab w:val="left" w:leader="dot" w:pos="7842"/>
        </w:tabs>
        <w:spacing w:before="200"/>
        <w:ind w:left="352"/>
        <w:rPr>
          <w:sz w:val="20"/>
        </w:rPr>
      </w:pPr>
      <w:r>
        <w:rPr>
          <w:sz w:val="20"/>
        </w:rPr>
        <w:t>Podanie žiadosti o</w:t>
      </w:r>
      <w:r>
        <w:rPr>
          <w:spacing w:val="2"/>
          <w:sz w:val="20"/>
        </w:rPr>
        <w:t xml:space="preserve"> </w:t>
      </w:r>
      <w:r>
        <w:rPr>
          <w:sz w:val="20"/>
        </w:rPr>
        <w:t>certifikáciu produktu</w:t>
      </w:r>
      <w:r>
        <w:rPr>
          <w:sz w:val="20"/>
        </w:rPr>
        <w:tab/>
        <w:t>1 000</w:t>
      </w:r>
      <w:r>
        <w:rPr>
          <w:spacing w:val="2"/>
          <w:sz w:val="20"/>
        </w:rPr>
        <w:t xml:space="preserve"> </w:t>
      </w:r>
      <w:r>
        <w:rPr>
          <w:sz w:val="20"/>
        </w:rPr>
        <w:t>eur</w:t>
      </w:r>
    </w:p>
    <w:p w14:paraId="4595B949" w14:textId="77777777" w:rsidR="000C7B92" w:rsidRDefault="00A85A65">
      <w:pPr>
        <w:tabs>
          <w:tab w:val="left" w:leader="dot" w:pos="7806"/>
        </w:tabs>
        <w:spacing w:before="203"/>
        <w:ind w:left="352"/>
        <w:rPr>
          <w:sz w:val="20"/>
        </w:rPr>
      </w:pPr>
      <w:r>
        <w:rPr>
          <w:sz w:val="20"/>
        </w:rPr>
        <w:t>Podanie žiadosti o</w:t>
      </w:r>
      <w:r>
        <w:rPr>
          <w:spacing w:val="2"/>
          <w:sz w:val="20"/>
        </w:rPr>
        <w:t xml:space="preserve"> </w:t>
      </w:r>
      <w:r>
        <w:rPr>
          <w:sz w:val="20"/>
        </w:rPr>
        <w:t>certifikáciu služby</w:t>
      </w:r>
      <w:r>
        <w:rPr>
          <w:sz w:val="20"/>
        </w:rPr>
        <w:tab/>
        <w:t>1 000</w:t>
      </w:r>
      <w:r>
        <w:rPr>
          <w:spacing w:val="2"/>
          <w:sz w:val="20"/>
        </w:rPr>
        <w:t xml:space="preserve"> </w:t>
      </w:r>
      <w:r>
        <w:rPr>
          <w:sz w:val="20"/>
        </w:rPr>
        <w:t>eur</w:t>
      </w:r>
    </w:p>
    <w:p w14:paraId="1BF1F09A" w14:textId="77777777" w:rsidR="000C7B92" w:rsidRDefault="00A85A65">
      <w:pPr>
        <w:tabs>
          <w:tab w:val="left" w:leader="dot" w:pos="7758"/>
        </w:tabs>
        <w:spacing w:before="202"/>
        <w:ind w:left="352"/>
        <w:rPr>
          <w:sz w:val="20"/>
        </w:rPr>
      </w:pPr>
      <w:r>
        <w:rPr>
          <w:sz w:val="20"/>
        </w:rPr>
        <w:t>Podanie žiadosti o</w:t>
      </w:r>
      <w:r>
        <w:rPr>
          <w:spacing w:val="2"/>
          <w:sz w:val="20"/>
        </w:rPr>
        <w:t xml:space="preserve"> </w:t>
      </w:r>
      <w:r>
        <w:rPr>
          <w:sz w:val="20"/>
        </w:rPr>
        <w:t>certifikáciu procesu</w:t>
      </w:r>
      <w:r>
        <w:rPr>
          <w:sz w:val="20"/>
        </w:rPr>
        <w:tab/>
        <w:t>1 000</w:t>
      </w:r>
      <w:r>
        <w:rPr>
          <w:spacing w:val="2"/>
          <w:sz w:val="20"/>
        </w:rPr>
        <w:t xml:space="preserve"> </w:t>
      </w:r>
      <w:r>
        <w:rPr>
          <w:sz w:val="20"/>
        </w:rPr>
        <w:t>eur.</w:t>
      </w:r>
    </w:p>
    <w:p w14:paraId="2BA7F793" w14:textId="77777777" w:rsidR="000C7B92" w:rsidRDefault="000C7B92">
      <w:pPr>
        <w:rPr>
          <w:sz w:val="20"/>
        </w:rPr>
        <w:sectPr w:rsidR="000C7B92">
          <w:pgSz w:w="11910" w:h="16840"/>
          <w:pgMar w:top="1160" w:right="980" w:bottom="280" w:left="980" w:header="796" w:footer="0" w:gutter="0"/>
          <w:cols w:space="708"/>
        </w:sectPr>
      </w:pPr>
    </w:p>
    <w:p w14:paraId="65D17BA5" w14:textId="77777777" w:rsidR="000C7B92" w:rsidRDefault="000C7B92">
      <w:pPr>
        <w:pStyle w:val="Zkladntext"/>
        <w:spacing w:before="10"/>
        <w:ind w:left="0"/>
        <w:rPr>
          <w:sz w:val="15"/>
        </w:rPr>
      </w:pPr>
    </w:p>
    <w:p w14:paraId="30816074" w14:textId="77777777" w:rsidR="000C7B92" w:rsidRDefault="00A85A65">
      <w:pPr>
        <w:pStyle w:val="Odsekzoznamu"/>
        <w:numPr>
          <w:ilvl w:val="0"/>
          <w:numId w:val="9"/>
        </w:numPr>
        <w:tabs>
          <w:tab w:val="left" w:pos="486"/>
        </w:tabs>
        <w:spacing w:before="122" w:line="216" w:lineRule="auto"/>
        <w:ind w:right="123" w:firstLine="0"/>
        <w:jc w:val="both"/>
        <w:rPr>
          <w:sz w:val="20"/>
        </w:rPr>
      </w:pPr>
      <w:r>
        <w:rPr>
          <w:sz w:val="20"/>
        </w:rPr>
        <w:t>§ 4 ods. 2 písm. a) zákona č. 395/2002 Z. z. o archívoch a registratúrach a o doplnení niektorých zákonov.</w:t>
      </w:r>
    </w:p>
    <w:p w14:paraId="6E5E111D" w14:textId="77777777" w:rsidR="000C7B92" w:rsidRDefault="00A85A65">
      <w:pPr>
        <w:spacing w:before="77"/>
        <w:ind w:left="125"/>
        <w:jc w:val="both"/>
        <w:rPr>
          <w:sz w:val="20"/>
        </w:rPr>
      </w:pPr>
      <w:r>
        <w:rPr>
          <w:sz w:val="20"/>
        </w:rPr>
        <w:t>1a) § 16 Civilného mimosporového poriadku.</w:t>
      </w:r>
    </w:p>
    <w:p w14:paraId="29C3709C" w14:textId="77777777" w:rsidR="000C7B92" w:rsidRDefault="00A85A65">
      <w:pPr>
        <w:spacing w:before="94" w:line="216" w:lineRule="auto"/>
        <w:ind w:left="125" w:right="123"/>
        <w:jc w:val="both"/>
        <w:rPr>
          <w:sz w:val="20"/>
        </w:rPr>
      </w:pPr>
      <w:r>
        <w:rPr>
          <w:sz w:val="20"/>
        </w:rPr>
        <w:t>1aa) § 3 ods. 2 písm. a) zákona č. 422/2015 Z. z. o uznávaní dokladov o vzdelaní a o uznávaní odborných kvalifikácií a o zmene a doplnení niektorých zákonov.</w:t>
      </w:r>
    </w:p>
    <w:p w14:paraId="49C3D9E0" w14:textId="77777777" w:rsidR="000C7B92" w:rsidRDefault="00A85A65">
      <w:pPr>
        <w:spacing w:before="77"/>
        <w:ind w:left="125"/>
        <w:jc w:val="both"/>
        <w:rPr>
          <w:sz w:val="20"/>
        </w:rPr>
      </w:pPr>
      <w:r>
        <w:rPr>
          <w:sz w:val="20"/>
        </w:rPr>
        <w:t>1ab) § 9a ods. 1 zákona č. 305/2013 Z. z. v znení zákona č. 273/2015 Z. z.</w:t>
      </w:r>
    </w:p>
    <w:p w14:paraId="798A51F8" w14:textId="77777777" w:rsidR="000C7B92" w:rsidRDefault="00A85A65">
      <w:pPr>
        <w:spacing w:before="94" w:line="216" w:lineRule="auto"/>
        <w:ind w:left="125" w:right="123"/>
        <w:jc w:val="both"/>
        <w:rPr>
          <w:sz w:val="20"/>
        </w:rPr>
      </w:pPr>
      <w:r>
        <w:rPr>
          <w:sz w:val="20"/>
        </w:rPr>
        <w:t xml:space="preserve">1b)  Zákon  Národnej   rady   Slovenskej   republiky   č. 233/1995   Z. z. o súdnych   exekútoroch a exekučnej činnosti (Exekučný poriadok) a o zmene a doplnení ďalších zákonov v </w:t>
      </w:r>
      <w:r>
        <w:rPr>
          <w:spacing w:val="-3"/>
          <w:sz w:val="20"/>
        </w:rPr>
        <w:t xml:space="preserve">znení  </w:t>
      </w:r>
      <w:r>
        <w:rPr>
          <w:sz w:val="20"/>
        </w:rPr>
        <w:t>neskorších predpisov.</w:t>
      </w:r>
    </w:p>
    <w:p w14:paraId="4A779100" w14:textId="77777777" w:rsidR="000C7B92" w:rsidRDefault="00A85A65">
      <w:pPr>
        <w:spacing w:before="98" w:line="216" w:lineRule="auto"/>
        <w:ind w:left="125" w:right="123"/>
        <w:jc w:val="both"/>
        <w:rPr>
          <w:sz w:val="20"/>
        </w:rPr>
      </w:pPr>
      <w:r>
        <w:rPr>
          <w:sz w:val="20"/>
        </w:rPr>
        <w:t>1c) § 5 ods. 1 zákona č. 460/2007 Z. z. o Slovenskom Červenom kríži a ochrane znaku a názvu Červeného kríža a o zmene a doplnení niektorých zákonov.</w:t>
      </w:r>
    </w:p>
    <w:p w14:paraId="68029B38" w14:textId="77777777" w:rsidR="000C7B92" w:rsidRDefault="00A85A65">
      <w:pPr>
        <w:pStyle w:val="Odsekzoznamu"/>
        <w:numPr>
          <w:ilvl w:val="0"/>
          <w:numId w:val="9"/>
        </w:numPr>
        <w:tabs>
          <w:tab w:val="left" w:pos="379"/>
        </w:tabs>
        <w:spacing w:before="99" w:line="216" w:lineRule="auto"/>
        <w:ind w:right="123" w:firstLine="0"/>
        <w:jc w:val="both"/>
        <w:rPr>
          <w:sz w:val="20"/>
        </w:rPr>
      </w:pPr>
      <w:r>
        <w:rPr>
          <w:sz w:val="20"/>
        </w:rPr>
        <w:t>Vyhláška ministra zahraničných vecí č. 157/1964 Zb. o Viedenskom dohovore o diplomatických stykoch.</w:t>
      </w:r>
    </w:p>
    <w:p w14:paraId="4709949A" w14:textId="77777777" w:rsidR="000C7B92" w:rsidRDefault="00A85A65">
      <w:pPr>
        <w:spacing w:line="216" w:lineRule="auto"/>
        <w:ind w:left="125" w:right="123"/>
        <w:jc w:val="both"/>
        <w:rPr>
          <w:sz w:val="20"/>
        </w:rPr>
      </w:pPr>
      <w:r>
        <w:rPr>
          <w:sz w:val="20"/>
        </w:rPr>
        <w:t>Vyhláška ministra zahraničných vecí č. 32/1969 Zb. o Viedenskom dohovore o konzulárnych stykoch.</w:t>
      </w:r>
    </w:p>
    <w:p w14:paraId="5596A8F1" w14:textId="77777777" w:rsidR="000C7B92" w:rsidRDefault="00A85A65">
      <w:pPr>
        <w:spacing w:line="245" w:lineRule="exact"/>
        <w:ind w:left="125"/>
        <w:jc w:val="both"/>
        <w:rPr>
          <w:sz w:val="20"/>
        </w:rPr>
      </w:pPr>
      <w:r>
        <w:rPr>
          <w:sz w:val="20"/>
        </w:rPr>
        <w:t>Vyhláška ministra zahraničných vecí č. 40/1987 Zb. o Dohovore o osobitných misiách.</w:t>
      </w:r>
    </w:p>
    <w:p w14:paraId="0FDC0CF5" w14:textId="77777777" w:rsidR="000C7B92" w:rsidRDefault="00A85A65">
      <w:pPr>
        <w:pStyle w:val="Odsekzoznamu"/>
        <w:numPr>
          <w:ilvl w:val="0"/>
          <w:numId w:val="9"/>
        </w:numPr>
        <w:tabs>
          <w:tab w:val="left" w:pos="439"/>
        </w:tabs>
        <w:spacing w:before="93" w:line="216" w:lineRule="auto"/>
        <w:ind w:right="123" w:firstLine="0"/>
        <w:jc w:val="both"/>
        <w:rPr>
          <w:sz w:val="20"/>
        </w:rPr>
      </w:pPr>
      <w:r>
        <w:rPr>
          <w:sz w:val="20"/>
        </w:rPr>
        <w:t>§ 79 zákona Slovenskej národnej rady č. 372/1990 Zb. o priestupkoch v znení neskorších predpisov.</w:t>
      </w:r>
    </w:p>
    <w:p w14:paraId="07E9B999" w14:textId="77777777" w:rsidR="000C7B92" w:rsidRDefault="00A85A65">
      <w:pPr>
        <w:spacing w:line="216" w:lineRule="auto"/>
        <w:ind w:left="125" w:right="123"/>
        <w:jc w:val="both"/>
        <w:rPr>
          <w:sz w:val="20"/>
        </w:rPr>
      </w:pPr>
      <w:r>
        <w:rPr>
          <w:sz w:val="20"/>
        </w:rPr>
        <w:t>Vyhláška Ministerstva vnútra Slovenskej republiky č. 393/1990 Zb., ktorou sa ustanovuje paušálna suma trov konania o priestupkoch.</w:t>
      </w:r>
    </w:p>
    <w:p w14:paraId="2C81C49A" w14:textId="77777777" w:rsidR="000C7B92" w:rsidRDefault="00A85A65">
      <w:pPr>
        <w:pStyle w:val="Odsekzoznamu"/>
        <w:numPr>
          <w:ilvl w:val="0"/>
          <w:numId w:val="9"/>
        </w:numPr>
        <w:tabs>
          <w:tab w:val="left" w:pos="437"/>
        </w:tabs>
        <w:spacing w:before="97" w:line="216" w:lineRule="auto"/>
        <w:ind w:right="123" w:firstLine="0"/>
        <w:rPr>
          <w:sz w:val="20"/>
        </w:rPr>
      </w:pPr>
      <w:r>
        <w:rPr>
          <w:sz w:val="20"/>
        </w:rPr>
        <w:t>Zákon č. 215/2002 Z. z. o elektronickom  podpise  a o zmene  a doplnení  niektorých  zákonov v znení neskorších</w:t>
      </w:r>
      <w:r>
        <w:rPr>
          <w:spacing w:val="2"/>
          <w:sz w:val="20"/>
        </w:rPr>
        <w:t xml:space="preserve"> </w:t>
      </w:r>
      <w:r>
        <w:rPr>
          <w:sz w:val="20"/>
        </w:rPr>
        <w:t>predpisov.</w:t>
      </w:r>
    </w:p>
    <w:p w14:paraId="09600D42" w14:textId="77777777" w:rsidR="000C7B92" w:rsidRDefault="00A85A65">
      <w:pPr>
        <w:pStyle w:val="Odsekzoznamu"/>
        <w:numPr>
          <w:ilvl w:val="0"/>
          <w:numId w:val="9"/>
        </w:numPr>
        <w:tabs>
          <w:tab w:val="left" w:pos="401"/>
        </w:tabs>
        <w:spacing w:before="99" w:line="216" w:lineRule="auto"/>
        <w:ind w:right="123" w:firstLine="0"/>
        <w:rPr>
          <w:sz w:val="20"/>
        </w:rPr>
      </w:pPr>
      <w:r>
        <w:rPr>
          <w:sz w:val="20"/>
        </w:rPr>
        <w:t xml:space="preserve">§ 7 zákona č. 305/2013 Z. z. o elektronickej podobe výkonu pôsobnosti orgánov verejnej </w:t>
      </w:r>
      <w:r>
        <w:rPr>
          <w:spacing w:val="-3"/>
          <w:sz w:val="20"/>
        </w:rPr>
        <w:t xml:space="preserve">moci   </w:t>
      </w:r>
      <w:r>
        <w:rPr>
          <w:sz w:val="20"/>
        </w:rPr>
        <w:t>a o zmene a doplnení niektorých zákonov (zákon o</w:t>
      </w:r>
      <w:r>
        <w:rPr>
          <w:spacing w:val="8"/>
          <w:sz w:val="20"/>
        </w:rPr>
        <w:t xml:space="preserve"> </w:t>
      </w:r>
      <w:r>
        <w:rPr>
          <w:sz w:val="20"/>
        </w:rPr>
        <w:t>e-Governmente).</w:t>
      </w:r>
    </w:p>
    <w:p w14:paraId="44E95120" w14:textId="77777777" w:rsidR="000C7B92" w:rsidRDefault="00A85A65">
      <w:pPr>
        <w:pStyle w:val="Odsekzoznamu"/>
        <w:numPr>
          <w:ilvl w:val="0"/>
          <w:numId w:val="9"/>
        </w:numPr>
        <w:tabs>
          <w:tab w:val="left" w:pos="437"/>
        </w:tabs>
        <w:spacing w:before="98" w:line="216" w:lineRule="auto"/>
        <w:ind w:right="123" w:firstLine="0"/>
        <w:rPr>
          <w:sz w:val="20"/>
        </w:rPr>
      </w:pPr>
      <w:r>
        <w:rPr>
          <w:sz w:val="20"/>
        </w:rPr>
        <w:t>§ 6 ods. 10 zákona č. 291/2002 Z. z. o Štátnej pokladnici a o zmene a doplnení niektorých zákonov v znení zákona č. 211/2019 Z.</w:t>
      </w:r>
      <w:r>
        <w:rPr>
          <w:spacing w:val="6"/>
          <w:sz w:val="20"/>
        </w:rPr>
        <w:t xml:space="preserve"> </w:t>
      </w:r>
      <w:r>
        <w:rPr>
          <w:sz w:val="20"/>
        </w:rPr>
        <w:t>z.</w:t>
      </w:r>
    </w:p>
    <w:p w14:paraId="45DA22A6" w14:textId="77777777" w:rsidR="000C7B92" w:rsidRDefault="00A85A65">
      <w:pPr>
        <w:spacing w:before="99" w:line="216" w:lineRule="auto"/>
        <w:ind w:left="125" w:right="339"/>
        <w:rPr>
          <w:sz w:val="20"/>
        </w:rPr>
      </w:pPr>
      <w:r>
        <w:rPr>
          <w:sz w:val="20"/>
        </w:rPr>
        <w:t>6a) § 28 ods. 2 zákona  Národnej  rady  Slovenskej  republiky  č. 566/1992  Zb.  v znení  zákona  č. 659/2007 Z.</w:t>
      </w:r>
      <w:r>
        <w:rPr>
          <w:spacing w:val="4"/>
          <w:sz w:val="20"/>
        </w:rPr>
        <w:t xml:space="preserve"> </w:t>
      </w:r>
      <w:r>
        <w:rPr>
          <w:sz w:val="20"/>
        </w:rPr>
        <w:t>z.</w:t>
      </w:r>
    </w:p>
    <w:p w14:paraId="5C7014F7" w14:textId="77777777" w:rsidR="000C7B92" w:rsidRDefault="00A85A65">
      <w:pPr>
        <w:spacing w:line="216" w:lineRule="auto"/>
        <w:ind w:left="125" w:right="549"/>
        <w:rPr>
          <w:sz w:val="20"/>
        </w:rPr>
      </w:pPr>
      <w:r>
        <w:rPr>
          <w:sz w:val="20"/>
        </w:rPr>
        <w:t>Čl. 12 ods. 12.1 Protokolu o Štatúte Európskeho systému centrálnych bánk a Európskej centrálnej banky (Ú. v. EÚ C 321E, 29. 12.</w:t>
      </w:r>
      <w:r>
        <w:rPr>
          <w:spacing w:val="4"/>
          <w:sz w:val="20"/>
        </w:rPr>
        <w:t xml:space="preserve"> </w:t>
      </w:r>
      <w:r>
        <w:rPr>
          <w:sz w:val="20"/>
        </w:rPr>
        <w:t>2006).</w:t>
      </w:r>
    </w:p>
    <w:p w14:paraId="52E13FB1" w14:textId="77777777" w:rsidR="000C7B92" w:rsidRDefault="00A85A65">
      <w:pPr>
        <w:spacing w:line="216" w:lineRule="auto"/>
        <w:ind w:left="125"/>
        <w:rPr>
          <w:sz w:val="20"/>
        </w:rPr>
      </w:pPr>
      <w:r>
        <w:rPr>
          <w:sz w:val="20"/>
        </w:rPr>
        <w:t>Čl. 111 ods. 1 až 3 Zmluvy o založení Európskeho spoločenstva v platnom znení (Ú. v. EÚ C 321E, 29. 12. 2006).</w:t>
      </w:r>
    </w:p>
    <w:p w14:paraId="26553BB9" w14:textId="77777777" w:rsidR="000C7B92" w:rsidRDefault="00A85A65">
      <w:pPr>
        <w:spacing w:before="75"/>
        <w:ind w:left="125"/>
        <w:rPr>
          <w:sz w:val="20"/>
        </w:rPr>
      </w:pPr>
      <w:r>
        <w:rPr>
          <w:sz w:val="20"/>
        </w:rPr>
        <w:t>6ab) § 41 zákona č. 305/2013 Z. z.</w:t>
      </w:r>
    </w:p>
    <w:p w14:paraId="2EE0FA8E" w14:textId="77777777" w:rsidR="000C7B92" w:rsidRDefault="00A85A65">
      <w:pPr>
        <w:spacing w:before="94" w:line="216" w:lineRule="auto"/>
        <w:ind w:left="125"/>
        <w:rPr>
          <w:sz w:val="20"/>
        </w:rPr>
      </w:pPr>
      <w:r>
        <w:rPr>
          <w:sz w:val="20"/>
        </w:rPr>
        <w:t>6ac) Zákon Národnej rady Slovenskej republiky č. 278/1993 Z. z. o správe majetku štátu v znení neskorších predpisov.</w:t>
      </w:r>
    </w:p>
    <w:p w14:paraId="07F8E4F8" w14:textId="77777777" w:rsidR="000C7B92" w:rsidRDefault="00A85A65">
      <w:pPr>
        <w:pStyle w:val="Odsekzoznamu"/>
        <w:numPr>
          <w:ilvl w:val="0"/>
          <w:numId w:val="9"/>
        </w:numPr>
        <w:tabs>
          <w:tab w:val="left" w:pos="377"/>
        </w:tabs>
        <w:spacing w:before="98" w:line="216" w:lineRule="auto"/>
        <w:ind w:right="123" w:firstLine="0"/>
        <w:jc w:val="both"/>
        <w:rPr>
          <w:sz w:val="20"/>
        </w:rPr>
      </w:pPr>
      <w:r>
        <w:rPr>
          <w:sz w:val="20"/>
        </w:rPr>
        <w:t>Zákon Národnej rady Slovenskej republiky č. 202/1995 Z. z. Devízový zákon a zákon, ktorým sa mení a dopĺňa zákon Slovenskej národnej rady č. 372/1990 Zb. o priestupkoch v znení neskorších predpisov.</w:t>
      </w:r>
    </w:p>
    <w:p w14:paraId="7274A73A" w14:textId="77777777" w:rsidR="000C7B92" w:rsidRDefault="00A85A65">
      <w:pPr>
        <w:spacing w:before="98" w:line="216" w:lineRule="auto"/>
        <w:ind w:left="125" w:right="626"/>
        <w:rPr>
          <w:sz w:val="20"/>
        </w:rPr>
      </w:pPr>
      <w:r>
        <w:rPr>
          <w:sz w:val="20"/>
        </w:rPr>
        <w:t>7a)  § 27  zákona  č. 71/1967  Zb.  o správnom  konaní  (správny  poriadok)  v znení  zákona        č. 527/2003 Z.</w:t>
      </w:r>
      <w:r>
        <w:rPr>
          <w:spacing w:val="4"/>
          <w:sz w:val="20"/>
        </w:rPr>
        <w:t xml:space="preserve"> </w:t>
      </w:r>
      <w:r>
        <w:rPr>
          <w:sz w:val="20"/>
        </w:rPr>
        <w:t>z.</w:t>
      </w:r>
    </w:p>
    <w:p w14:paraId="00405190" w14:textId="77777777" w:rsidR="000C7B92" w:rsidRDefault="00A85A65">
      <w:pPr>
        <w:spacing w:before="78"/>
        <w:ind w:left="125"/>
        <w:rPr>
          <w:sz w:val="20"/>
        </w:rPr>
      </w:pPr>
      <w:r>
        <w:rPr>
          <w:sz w:val="20"/>
        </w:rPr>
        <w:t>7aa) § 43 a 44 zákona č. 305/2013 Z. z.</w:t>
      </w:r>
    </w:p>
    <w:p w14:paraId="3E85AD98" w14:textId="77777777" w:rsidR="000C7B92" w:rsidRDefault="00A85A65">
      <w:pPr>
        <w:spacing w:before="94" w:line="216" w:lineRule="auto"/>
        <w:ind w:left="125" w:right="287"/>
        <w:rPr>
          <w:sz w:val="20"/>
        </w:rPr>
      </w:pPr>
      <w:r>
        <w:rPr>
          <w:sz w:val="20"/>
        </w:rPr>
        <w:t>7ab)  Napríklad  § 2  a 8  zákona  č. 275/2006  Z. z. o informačných  systémoch  verejnej  správy  a o zmene a doplnení niektorých zákonov v znení neskorších</w:t>
      </w:r>
      <w:r>
        <w:rPr>
          <w:spacing w:val="8"/>
          <w:sz w:val="20"/>
        </w:rPr>
        <w:t xml:space="preserve"> </w:t>
      </w:r>
      <w:r>
        <w:rPr>
          <w:sz w:val="20"/>
        </w:rPr>
        <w:t>predpisov.</w:t>
      </w:r>
    </w:p>
    <w:p w14:paraId="29618779" w14:textId="77777777" w:rsidR="000C7B92" w:rsidRDefault="00A85A65">
      <w:pPr>
        <w:spacing w:before="77"/>
        <w:ind w:left="125"/>
        <w:rPr>
          <w:sz w:val="20"/>
        </w:rPr>
      </w:pPr>
      <w:r>
        <w:rPr>
          <w:sz w:val="20"/>
        </w:rPr>
        <w:t>7ac) § 6 zákona č. 305/2013 Z. z. v znení neskorších</w:t>
      </w:r>
      <w:r>
        <w:rPr>
          <w:spacing w:val="10"/>
          <w:sz w:val="20"/>
        </w:rPr>
        <w:t xml:space="preserve"> </w:t>
      </w:r>
      <w:r>
        <w:rPr>
          <w:sz w:val="20"/>
        </w:rPr>
        <w:t>predpisov.</w:t>
      </w:r>
    </w:p>
    <w:p w14:paraId="1D96FA5C" w14:textId="77777777" w:rsidR="000C7B92" w:rsidRDefault="00A85A65">
      <w:pPr>
        <w:spacing w:before="72" w:line="304" w:lineRule="auto"/>
        <w:ind w:left="125" w:right="2258"/>
        <w:rPr>
          <w:sz w:val="20"/>
        </w:rPr>
      </w:pPr>
      <w:r>
        <w:rPr>
          <w:sz w:val="20"/>
        </w:rPr>
        <w:t xml:space="preserve">7ad) § 5 ods. 3 zákona č. 305/2013 Z. z. v znení zákona č. 273/2015 Z. </w:t>
      </w:r>
      <w:r>
        <w:rPr>
          <w:spacing w:val="-7"/>
          <w:sz w:val="20"/>
        </w:rPr>
        <w:t xml:space="preserve">z. </w:t>
      </w:r>
      <w:r>
        <w:rPr>
          <w:sz w:val="20"/>
        </w:rPr>
        <w:t>7ae) § 7 zákona č. 305/2013 Z. z. v znení neskorších</w:t>
      </w:r>
      <w:r>
        <w:rPr>
          <w:spacing w:val="10"/>
          <w:sz w:val="20"/>
        </w:rPr>
        <w:t xml:space="preserve"> </w:t>
      </w:r>
      <w:r>
        <w:rPr>
          <w:sz w:val="20"/>
        </w:rPr>
        <w:t>predpisov.</w:t>
      </w:r>
    </w:p>
    <w:p w14:paraId="440F6740" w14:textId="77777777" w:rsidR="000C7B92" w:rsidRDefault="00A85A65">
      <w:pPr>
        <w:spacing w:before="23" w:line="216" w:lineRule="auto"/>
        <w:ind w:left="125" w:right="485"/>
        <w:rPr>
          <w:sz w:val="20"/>
        </w:rPr>
      </w:pPr>
      <w:r>
        <w:rPr>
          <w:sz w:val="20"/>
        </w:rPr>
        <w:t>7af) Zákon č. 200/2011 Z. z. o Obchodnom vestníku a o zmene a doplnení niektorých zákonov      v znení zákona č. 264/2017 Z.</w:t>
      </w:r>
      <w:r>
        <w:rPr>
          <w:spacing w:val="6"/>
          <w:sz w:val="20"/>
        </w:rPr>
        <w:t xml:space="preserve"> </w:t>
      </w:r>
      <w:r>
        <w:rPr>
          <w:sz w:val="20"/>
        </w:rPr>
        <w:t>z.</w:t>
      </w:r>
    </w:p>
    <w:p w14:paraId="1DF8D533" w14:textId="77777777" w:rsidR="000C7B92" w:rsidRDefault="00A85A65">
      <w:pPr>
        <w:spacing w:before="77"/>
        <w:ind w:left="125"/>
        <w:rPr>
          <w:sz w:val="20"/>
        </w:rPr>
      </w:pPr>
      <w:r>
        <w:rPr>
          <w:sz w:val="20"/>
        </w:rPr>
        <w:t>7ag) § 26 až 28 zákona č. 305/2013 Z. z. v znení neskorších predpisov.</w:t>
      </w:r>
    </w:p>
    <w:p w14:paraId="6E17BBEC" w14:textId="77777777" w:rsidR="000C7B92" w:rsidRDefault="000C7B92">
      <w:pPr>
        <w:rPr>
          <w:sz w:val="20"/>
        </w:rPr>
        <w:sectPr w:rsidR="000C7B92">
          <w:pgSz w:w="11910" w:h="16840"/>
          <w:pgMar w:top="1160" w:right="980" w:bottom="280" w:left="980" w:header="796" w:footer="0" w:gutter="0"/>
          <w:cols w:space="708"/>
        </w:sectPr>
      </w:pPr>
    </w:p>
    <w:p w14:paraId="1F9147FE" w14:textId="77777777" w:rsidR="000C7B92" w:rsidRDefault="000C7B92">
      <w:pPr>
        <w:pStyle w:val="Zkladntext"/>
        <w:spacing w:before="10"/>
        <w:ind w:left="0"/>
        <w:rPr>
          <w:sz w:val="15"/>
        </w:rPr>
      </w:pPr>
    </w:p>
    <w:p w14:paraId="2383AD79" w14:textId="77777777" w:rsidR="000C7B92" w:rsidRDefault="00A85A65">
      <w:pPr>
        <w:spacing w:before="100"/>
        <w:ind w:left="125"/>
        <w:rPr>
          <w:sz w:val="20"/>
        </w:rPr>
      </w:pPr>
      <w:r>
        <w:rPr>
          <w:sz w:val="20"/>
        </w:rPr>
        <w:t>7b) § 78 zákona č. 71/1967 Zb. v znení zákona č. 527/2003 Z. z.</w:t>
      </w:r>
    </w:p>
    <w:p w14:paraId="0DA2B867" w14:textId="77777777" w:rsidR="000C7B92" w:rsidRDefault="00A85A65">
      <w:pPr>
        <w:spacing w:before="94" w:line="216" w:lineRule="auto"/>
        <w:ind w:left="125"/>
        <w:rPr>
          <w:sz w:val="20"/>
        </w:rPr>
      </w:pPr>
      <w:r>
        <w:rPr>
          <w:sz w:val="20"/>
        </w:rPr>
        <w:t>7c) § 20 až 27 zákona č. 357/2015 Z. z. o finančnej kontrole a audite a o zmene a doplnení niektorých zákonov v znení zákona č. 372/2018 Z. z.</w:t>
      </w:r>
    </w:p>
    <w:p w14:paraId="3688F8CC" w14:textId="77777777" w:rsidR="000C7B92" w:rsidRDefault="00A85A65">
      <w:pPr>
        <w:spacing w:before="99" w:line="216" w:lineRule="auto"/>
        <w:ind w:left="125" w:right="549"/>
        <w:rPr>
          <w:sz w:val="20"/>
        </w:rPr>
      </w:pPr>
      <w:r>
        <w:rPr>
          <w:sz w:val="20"/>
        </w:rPr>
        <w:t>7d) § 18d zákona Slovenskej národnej rady č. 369/1990 Zb. o obecnom zriadení v znení neskorších predpisov.</w:t>
      </w:r>
    </w:p>
    <w:p w14:paraId="3FBD787C" w14:textId="77777777" w:rsidR="000C7B92" w:rsidRDefault="00A85A65">
      <w:pPr>
        <w:spacing w:line="216" w:lineRule="auto"/>
        <w:ind w:left="125" w:right="108"/>
        <w:rPr>
          <w:sz w:val="20"/>
        </w:rPr>
      </w:pPr>
      <w:r>
        <w:rPr>
          <w:sz w:val="20"/>
        </w:rPr>
        <w:t>Zákon Slovenskej národnej rady č. 377/1990 Zb. o hlavnom meste Slovenskej republiky Bratislave v znení neskorších predpisov.</w:t>
      </w:r>
    </w:p>
    <w:p w14:paraId="62C406BC" w14:textId="77777777" w:rsidR="000C7B92" w:rsidRDefault="00A85A65">
      <w:pPr>
        <w:spacing w:line="231" w:lineRule="exact"/>
        <w:ind w:left="125"/>
        <w:rPr>
          <w:sz w:val="20"/>
        </w:rPr>
      </w:pPr>
      <w:r>
        <w:rPr>
          <w:sz w:val="20"/>
        </w:rPr>
        <w:t>Zákon Slovenskej národnej rady č. 401/1990 Zb. o meste Košice v znení neskorších predpisov.</w:t>
      </w:r>
    </w:p>
    <w:p w14:paraId="15434466" w14:textId="77777777" w:rsidR="000C7B92" w:rsidRDefault="00A85A65">
      <w:pPr>
        <w:spacing w:before="6" w:line="216" w:lineRule="auto"/>
        <w:ind w:left="125"/>
        <w:rPr>
          <w:sz w:val="20"/>
        </w:rPr>
      </w:pPr>
      <w:r>
        <w:rPr>
          <w:sz w:val="20"/>
        </w:rPr>
        <w:t>§ 19c zákona č. 302/2001 Z. z. o samospráve vyšších územných celkov (zákon o samosprávnych krajoch) v znení neskorších predpisov.</w:t>
      </w:r>
    </w:p>
    <w:p w14:paraId="50A3B853" w14:textId="77777777" w:rsidR="000C7B92" w:rsidRDefault="00A85A65">
      <w:pPr>
        <w:spacing w:before="99" w:line="216" w:lineRule="auto"/>
        <w:ind w:left="125"/>
        <w:rPr>
          <w:sz w:val="20"/>
        </w:rPr>
      </w:pPr>
      <w:r>
        <w:rPr>
          <w:sz w:val="20"/>
        </w:rPr>
        <w:t>7e) § 4 zákona č. 357/2015 Z. z. o finančnej kontrole a audite a o zmene a doplnení niektorých zákonov.</w:t>
      </w:r>
    </w:p>
    <w:p w14:paraId="33E315A1" w14:textId="77777777" w:rsidR="000C7B92" w:rsidRDefault="00A85A65">
      <w:pPr>
        <w:spacing w:before="77"/>
        <w:ind w:left="125"/>
        <w:rPr>
          <w:sz w:val="20"/>
        </w:rPr>
      </w:pPr>
      <w:r>
        <w:rPr>
          <w:sz w:val="20"/>
        </w:rPr>
        <w:t>7f) § 2 ods. 1 písm. r) a f) zákona č. 275/2006 Z. z. v znení neskorších predpisov.</w:t>
      </w:r>
    </w:p>
    <w:p w14:paraId="29C19449" w14:textId="77777777" w:rsidR="000C7B92" w:rsidRDefault="00A85A65">
      <w:pPr>
        <w:pStyle w:val="Odsekzoznamu"/>
        <w:numPr>
          <w:ilvl w:val="0"/>
          <w:numId w:val="9"/>
        </w:numPr>
        <w:tabs>
          <w:tab w:val="left" w:pos="374"/>
        </w:tabs>
        <w:spacing w:before="73"/>
        <w:ind w:left="373" w:hanging="249"/>
        <w:rPr>
          <w:sz w:val="20"/>
        </w:rPr>
      </w:pPr>
      <w:r>
        <w:rPr>
          <w:sz w:val="20"/>
        </w:rPr>
        <w:t>Zákon č. 71/1967 Zb. v znení neskorších</w:t>
      </w:r>
      <w:r>
        <w:rPr>
          <w:spacing w:val="4"/>
          <w:sz w:val="20"/>
        </w:rPr>
        <w:t xml:space="preserve"> </w:t>
      </w:r>
      <w:r>
        <w:rPr>
          <w:sz w:val="20"/>
        </w:rPr>
        <w:t>predpisov.</w:t>
      </w:r>
    </w:p>
    <w:p w14:paraId="02628359" w14:textId="77777777" w:rsidR="000C7B92" w:rsidRDefault="00A85A65">
      <w:pPr>
        <w:spacing w:before="94" w:line="216" w:lineRule="auto"/>
        <w:ind w:left="125" w:right="424"/>
        <w:rPr>
          <w:sz w:val="20"/>
        </w:rPr>
      </w:pPr>
      <w:r>
        <w:rPr>
          <w:sz w:val="20"/>
        </w:rPr>
        <w:t>8aa)  § 3  zákona  č. 659/2007  Z. z. o zavedení  meny  euro  v Slovenskej  republike  a o zmene    a doplnení niektorých</w:t>
      </w:r>
      <w:r>
        <w:rPr>
          <w:spacing w:val="2"/>
          <w:sz w:val="20"/>
        </w:rPr>
        <w:t xml:space="preserve"> </w:t>
      </w:r>
      <w:r>
        <w:rPr>
          <w:sz w:val="20"/>
        </w:rPr>
        <w:t>zákonov.</w:t>
      </w:r>
    </w:p>
    <w:p w14:paraId="1855A41B" w14:textId="77777777" w:rsidR="000C7B92" w:rsidRDefault="00A85A65">
      <w:pPr>
        <w:spacing w:before="4" w:line="340" w:lineRule="atLeast"/>
        <w:ind w:left="125" w:right="2929"/>
        <w:rPr>
          <w:sz w:val="20"/>
        </w:rPr>
      </w:pPr>
      <w:r>
        <w:rPr>
          <w:sz w:val="20"/>
        </w:rPr>
        <w:t>8ab) § 2 zákona č. 659/2007 Z. z. v znení zákona č. 270 /2008 Z. z. 8ac) Čl. 106 Zmluvy o fungovaní Európskej únie.</w:t>
      </w:r>
    </w:p>
    <w:p w14:paraId="2885712F" w14:textId="77777777" w:rsidR="000C7B92" w:rsidRDefault="00A85A65">
      <w:pPr>
        <w:spacing w:line="216" w:lineRule="auto"/>
        <w:ind w:left="125" w:right="123"/>
        <w:jc w:val="both"/>
        <w:rPr>
          <w:sz w:val="20"/>
        </w:rPr>
      </w:pPr>
      <w:r>
        <w:rPr>
          <w:sz w:val="20"/>
        </w:rPr>
        <w:t>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(Ú. v. EÚ L 7, 11. 1. 2012).</w:t>
      </w:r>
    </w:p>
    <w:p w14:paraId="2253EC98" w14:textId="77777777" w:rsidR="000C7B92" w:rsidRDefault="00A85A65">
      <w:pPr>
        <w:spacing w:before="92" w:line="216" w:lineRule="auto"/>
        <w:ind w:left="125" w:right="123"/>
        <w:jc w:val="both"/>
        <w:rPr>
          <w:sz w:val="20"/>
        </w:rPr>
      </w:pPr>
      <w:r>
        <w:rPr>
          <w:sz w:val="20"/>
        </w:rPr>
        <w:t>8ad)  § 5a  ods. 8  zákona  č. 211/2000  Z. z. o slobodnom  prístupe  k informáciám  a o zmene     a doplnení niektorých zákonov (zákon o slobode informácií) v znení neskorších</w:t>
      </w:r>
      <w:r>
        <w:rPr>
          <w:spacing w:val="6"/>
          <w:sz w:val="20"/>
        </w:rPr>
        <w:t xml:space="preserve"> </w:t>
      </w:r>
      <w:r>
        <w:rPr>
          <w:sz w:val="20"/>
        </w:rPr>
        <w:t>predpisov.</w:t>
      </w:r>
    </w:p>
    <w:p w14:paraId="08A858DE" w14:textId="77777777" w:rsidR="000C7B92" w:rsidRDefault="00A85A65">
      <w:pPr>
        <w:spacing w:before="77"/>
        <w:ind w:left="125"/>
        <w:jc w:val="both"/>
        <w:rPr>
          <w:sz w:val="20"/>
        </w:rPr>
      </w:pPr>
      <w:r>
        <w:rPr>
          <w:sz w:val="20"/>
        </w:rPr>
        <w:t>8ae) § 5 ods. 6 písm. b) a ods. 7 zákona č. 305/2013 Z. z. v znení zákona č. 238/2017 Z. z.</w:t>
      </w:r>
    </w:p>
    <w:p w14:paraId="3D65E15D" w14:textId="77777777" w:rsidR="000C7B92" w:rsidRDefault="00A85A65">
      <w:pPr>
        <w:spacing w:before="94" w:line="216" w:lineRule="auto"/>
        <w:ind w:left="125" w:right="123"/>
        <w:jc w:val="both"/>
        <w:rPr>
          <w:sz w:val="20"/>
        </w:rPr>
      </w:pPr>
      <w:r>
        <w:rPr>
          <w:sz w:val="20"/>
        </w:rPr>
        <w:t>8b) Zákon č. 578/2004 Z. z. o poskytovateľoch zdravotnej starostlivosti, zdravotníckych pracovníkoch, stavovských organizáciách v zdravotníctve a o zmene a doplnení niektorých zákonov v znení neskorších predpisov.</w:t>
      </w:r>
    </w:p>
    <w:p w14:paraId="088386C7" w14:textId="77777777" w:rsidR="000C7B92" w:rsidRDefault="00A85A65">
      <w:pPr>
        <w:spacing w:before="98" w:line="216" w:lineRule="auto"/>
        <w:ind w:left="125" w:right="123"/>
        <w:jc w:val="both"/>
        <w:rPr>
          <w:sz w:val="20"/>
        </w:rPr>
      </w:pPr>
      <w:r>
        <w:rPr>
          <w:sz w:val="20"/>
        </w:rPr>
        <w:t>8c) Napríklad zákon č. 455/1991 Z. z. o živnostenskom podnikaní (živnostenský zákon) v znení neskorších predpisov, zákon č. 56/2012 Z. z. o cestnej doprave v znení neskorších predpisov.</w:t>
      </w:r>
    </w:p>
    <w:p w14:paraId="38D6398A" w14:textId="77777777" w:rsidR="000C7B92" w:rsidRDefault="00A85A65">
      <w:pPr>
        <w:pStyle w:val="Odsekzoznamu"/>
        <w:numPr>
          <w:ilvl w:val="0"/>
          <w:numId w:val="9"/>
        </w:numPr>
        <w:tabs>
          <w:tab w:val="left" w:pos="374"/>
        </w:tabs>
        <w:spacing w:before="77" w:line="254" w:lineRule="exact"/>
        <w:ind w:left="373" w:hanging="249"/>
        <w:jc w:val="both"/>
        <w:rPr>
          <w:sz w:val="20"/>
        </w:rPr>
      </w:pPr>
      <w:r>
        <w:rPr>
          <w:sz w:val="20"/>
        </w:rPr>
        <w:t>Zákon Národnej rady Slovenskej republiky č. 215/1995 Z. z. o geodézii a</w:t>
      </w:r>
      <w:r>
        <w:rPr>
          <w:spacing w:val="10"/>
          <w:sz w:val="20"/>
        </w:rPr>
        <w:t xml:space="preserve"> </w:t>
      </w:r>
      <w:r>
        <w:rPr>
          <w:sz w:val="20"/>
        </w:rPr>
        <w:t>kartografii.</w:t>
      </w:r>
    </w:p>
    <w:p w14:paraId="0D6A3449" w14:textId="77777777" w:rsidR="000C7B92" w:rsidRDefault="00A85A65">
      <w:pPr>
        <w:spacing w:before="8" w:line="216" w:lineRule="auto"/>
        <w:ind w:left="125"/>
        <w:rPr>
          <w:sz w:val="20"/>
        </w:rPr>
      </w:pPr>
      <w:r>
        <w:rPr>
          <w:sz w:val="20"/>
        </w:rPr>
        <w:t>Zákon Slovenskej národnej rady č. 100/1977 Zb. o hospodárení v lesoch a štátnej správe lesného hospodárstva v znení neskorších predpisov.</w:t>
      </w:r>
    </w:p>
    <w:p w14:paraId="3E647D22" w14:textId="77777777" w:rsidR="000C7B92" w:rsidRDefault="00A85A65">
      <w:pPr>
        <w:spacing w:line="216" w:lineRule="auto"/>
        <w:ind w:left="125"/>
        <w:rPr>
          <w:sz w:val="20"/>
        </w:rPr>
      </w:pPr>
      <w:r>
        <w:rPr>
          <w:sz w:val="20"/>
        </w:rPr>
        <w:t>Zákon č. 309/1991 Zb. o ochrane ovzdušia pred znečisťujúcimi látkami (zákon o ovzduší) v znení neskorších predpisov.</w:t>
      </w:r>
    </w:p>
    <w:p w14:paraId="30214610" w14:textId="77777777" w:rsidR="000C7B92" w:rsidRDefault="00A85A65">
      <w:pPr>
        <w:spacing w:line="216" w:lineRule="auto"/>
        <w:ind w:left="125" w:right="549"/>
        <w:rPr>
          <w:sz w:val="20"/>
        </w:rPr>
      </w:pPr>
      <w:r>
        <w:rPr>
          <w:sz w:val="20"/>
        </w:rPr>
        <w:t>Zákon Národnej rady Slovenskej republiky č. 168/1996 Z. z. o cestnej doprave v znení zákona      č. 58/1997 Z.</w:t>
      </w:r>
      <w:r>
        <w:rPr>
          <w:spacing w:val="4"/>
          <w:sz w:val="20"/>
        </w:rPr>
        <w:t xml:space="preserve"> </w:t>
      </w:r>
      <w:r>
        <w:rPr>
          <w:sz w:val="20"/>
        </w:rPr>
        <w:t>z.</w:t>
      </w:r>
    </w:p>
    <w:p w14:paraId="07899CF2" w14:textId="77777777" w:rsidR="000C7B92" w:rsidRDefault="00A85A65">
      <w:pPr>
        <w:pStyle w:val="Odsekzoznamu"/>
        <w:numPr>
          <w:ilvl w:val="0"/>
          <w:numId w:val="9"/>
        </w:numPr>
        <w:tabs>
          <w:tab w:val="left" w:pos="512"/>
        </w:tabs>
        <w:spacing w:before="96" w:line="216" w:lineRule="auto"/>
        <w:ind w:right="123" w:firstLine="0"/>
        <w:jc w:val="both"/>
        <w:rPr>
          <w:sz w:val="20"/>
        </w:rPr>
      </w:pPr>
      <w:r>
        <w:rPr>
          <w:sz w:val="20"/>
        </w:rPr>
        <w:t xml:space="preserve">Napríklad zákon č. 568/2009 Z. z. o celoživotnom vzdelávaní a o zmene a doplnení niektorých zákonov, zákon č. 288/1997 Z. z. o telesnej kultúre a o zmene a doplnení zákona č. 455/1991 </w:t>
      </w:r>
      <w:r>
        <w:rPr>
          <w:spacing w:val="-4"/>
          <w:sz w:val="20"/>
        </w:rPr>
        <w:t xml:space="preserve">Zb. </w:t>
      </w:r>
      <w:r>
        <w:rPr>
          <w:sz w:val="20"/>
        </w:rPr>
        <w:t>o živnostenskom podnikaní (živnostenský zákon) v znení neskorších predpisov, zákon č.</w:t>
      </w:r>
      <w:r>
        <w:rPr>
          <w:spacing w:val="46"/>
          <w:sz w:val="20"/>
        </w:rPr>
        <w:t xml:space="preserve"> </w:t>
      </w:r>
      <w:r>
        <w:rPr>
          <w:sz w:val="20"/>
        </w:rPr>
        <w:t>282/2008</w:t>
      </w:r>
    </w:p>
    <w:p w14:paraId="4556AE2E" w14:textId="77777777" w:rsidR="000C7B92" w:rsidRDefault="00A85A65">
      <w:pPr>
        <w:spacing w:line="216" w:lineRule="auto"/>
        <w:ind w:left="125" w:right="123"/>
        <w:jc w:val="both"/>
        <w:rPr>
          <w:sz w:val="20"/>
        </w:rPr>
      </w:pPr>
      <w:r>
        <w:rPr>
          <w:sz w:val="20"/>
        </w:rPr>
        <w:t>Z. z. o podpore práce s mládežou a o zmene a doplnení zákona č. 131/2002 Z. z. o vysokých školách a o zmene a doplnení niektorých zákonov v znení neskorších predpisov.</w:t>
      </w:r>
    </w:p>
    <w:p w14:paraId="2964F261" w14:textId="77777777" w:rsidR="000C7B92" w:rsidRDefault="00A85A65">
      <w:pPr>
        <w:spacing w:before="97" w:line="216" w:lineRule="auto"/>
        <w:ind w:left="125"/>
        <w:rPr>
          <w:sz w:val="20"/>
        </w:rPr>
      </w:pPr>
      <w:r>
        <w:rPr>
          <w:sz w:val="20"/>
        </w:rPr>
        <w:t>10a) § 184f ods. 2 zákona č. 343/2015 o verejnom obstarávaní a o zmene a doplnení niektorých zákonov v znení zákona č. 395/2021 Z. z.</w:t>
      </w:r>
    </w:p>
    <w:p w14:paraId="20B33AA6" w14:textId="77777777" w:rsidR="000C7B92" w:rsidRDefault="00A85A65">
      <w:pPr>
        <w:spacing w:before="77"/>
        <w:ind w:left="125"/>
        <w:rPr>
          <w:sz w:val="20"/>
        </w:rPr>
      </w:pPr>
      <w:r>
        <w:rPr>
          <w:sz w:val="20"/>
        </w:rPr>
        <w:t>10b) Zákon č. 8/2005 Z. z. o správcoch a o zmene a doplnení niektorých zákonov.</w:t>
      </w:r>
    </w:p>
    <w:p w14:paraId="16DDA9C1" w14:textId="77777777" w:rsidR="000C7B92" w:rsidRDefault="00A85A65">
      <w:pPr>
        <w:spacing w:before="73" w:line="254" w:lineRule="exact"/>
        <w:ind w:left="125"/>
        <w:rPr>
          <w:sz w:val="20"/>
        </w:rPr>
      </w:pPr>
      <w:r>
        <w:rPr>
          <w:sz w:val="20"/>
        </w:rPr>
        <w:t>10c) § 11 ods. 5 zákona č. 314/2001 Z. z. o ochrane pred požiarmi v znení zákona č. 129/2015</w:t>
      </w:r>
    </w:p>
    <w:p w14:paraId="50C61479" w14:textId="77777777" w:rsidR="000C7B92" w:rsidRDefault="00A85A65">
      <w:pPr>
        <w:spacing w:line="240" w:lineRule="exact"/>
        <w:ind w:left="125"/>
        <w:rPr>
          <w:sz w:val="20"/>
        </w:rPr>
      </w:pPr>
      <w:r>
        <w:rPr>
          <w:sz w:val="20"/>
        </w:rPr>
        <w:t>Z. z.</w:t>
      </w:r>
    </w:p>
    <w:p w14:paraId="5A0C4B1C" w14:textId="77777777" w:rsidR="000C7B92" w:rsidRDefault="00A85A65">
      <w:pPr>
        <w:spacing w:line="254" w:lineRule="exact"/>
        <w:ind w:left="125"/>
        <w:rPr>
          <w:sz w:val="20"/>
        </w:rPr>
      </w:pPr>
      <w:r>
        <w:rPr>
          <w:sz w:val="20"/>
        </w:rPr>
        <w:t>§ 11a ods. 3 písm. a) zákona č. 314/2001 Z. z. v znení zákona č. 129/2015 Z. z.</w:t>
      </w:r>
    </w:p>
    <w:p w14:paraId="24AA5341" w14:textId="77777777" w:rsidR="000C7B92" w:rsidRDefault="00A85A65">
      <w:pPr>
        <w:spacing w:before="72" w:line="254" w:lineRule="exact"/>
        <w:ind w:left="125"/>
        <w:rPr>
          <w:sz w:val="20"/>
        </w:rPr>
      </w:pPr>
      <w:r>
        <w:rPr>
          <w:sz w:val="20"/>
        </w:rPr>
        <w:t>10d) § 11 ods. 5 zákona č. 314/2001 Z. z. v znení zákona č. 129/2015 Z. z.</w:t>
      </w:r>
    </w:p>
    <w:p w14:paraId="3548B589" w14:textId="77777777" w:rsidR="000C7B92" w:rsidRDefault="00A85A65">
      <w:pPr>
        <w:spacing w:line="240" w:lineRule="exact"/>
        <w:ind w:left="125"/>
        <w:rPr>
          <w:sz w:val="20"/>
        </w:rPr>
      </w:pPr>
      <w:r>
        <w:rPr>
          <w:sz w:val="20"/>
        </w:rPr>
        <w:t>§ 11a ods. 9 zákona č. 314/2001 Z. z. v znení zákona č. 129/2015 Z. z.</w:t>
      </w:r>
    </w:p>
    <w:p w14:paraId="41692934" w14:textId="77777777" w:rsidR="000C7B92" w:rsidRDefault="00A85A65">
      <w:pPr>
        <w:spacing w:line="254" w:lineRule="exact"/>
        <w:ind w:left="125"/>
        <w:rPr>
          <w:sz w:val="20"/>
        </w:rPr>
      </w:pPr>
      <w:r>
        <w:rPr>
          <w:sz w:val="20"/>
        </w:rPr>
        <w:t>§ 40 ods. 5 zákona č. 314/2001 Z. z. v znení zákona č. 129/2015 Z. z.</w:t>
      </w:r>
    </w:p>
    <w:p w14:paraId="7A5E80F6" w14:textId="77777777" w:rsidR="000C7B92" w:rsidRDefault="000C7B92">
      <w:pPr>
        <w:spacing w:line="254" w:lineRule="exact"/>
        <w:rPr>
          <w:sz w:val="20"/>
        </w:rPr>
        <w:sectPr w:rsidR="000C7B92">
          <w:pgSz w:w="11910" w:h="16840"/>
          <w:pgMar w:top="1160" w:right="980" w:bottom="280" w:left="980" w:header="796" w:footer="0" w:gutter="0"/>
          <w:cols w:space="708"/>
        </w:sectPr>
      </w:pPr>
    </w:p>
    <w:p w14:paraId="16864BBD" w14:textId="77777777" w:rsidR="000C7B92" w:rsidRDefault="000C7B92">
      <w:pPr>
        <w:pStyle w:val="Zkladntext"/>
        <w:spacing w:before="4"/>
        <w:ind w:left="0"/>
        <w:rPr>
          <w:sz w:val="8"/>
        </w:rPr>
      </w:pPr>
    </w:p>
    <w:p w14:paraId="39145A91" w14:textId="77777777" w:rsidR="000C7B92" w:rsidRDefault="00A85A65">
      <w:pPr>
        <w:spacing w:before="100" w:line="304" w:lineRule="auto"/>
        <w:ind w:left="125" w:right="2433"/>
        <w:rPr>
          <w:sz w:val="20"/>
        </w:rPr>
      </w:pPr>
      <w:r>
        <w:rPr>
          <w:sz w:val="20"/>
        </w:rPr>
        <w:t>§ 77b ods. 4 zákona č. 314/2001 Z. z. v znení zákona č. 129/2015 Z. z. 10e) § 12 ods. 1 zákona č. 314/2001 Z. z. v znení zákona č. 129/2015 Z. z.</w:t>
      </w:r>
    </w:p>
    <w:p w14:paraId="5CE33C66" w14:textId="77777777" w:rsidR="000C7B92" w:rsidRDefault="00A85A65">
      <w:pPr>
        <w:spacing w:before="1" w:line="304" w:lineRule="auto"/>
        <w:ind w:left="125" w:right="2173"/>
        <w:rPr>
          <w:sz w:val="20"/>
        </w:rPr>
      </w:pPr>
      <w:r>
        <w:rPr>
          <w:sz w:val="20"/>
        </w:rPr>
        <w:t>10f) § 11c ods. 12 zákona č. 314/2001 Z. z. v znení zákona č. 129/2015 Z. z. 10g) § 17 ods. 6 zákona č. 305/2013 Z. z. v znení neskorších predpisov.</w:t>
      </w:r>
    </w:p>
    <w:p w14:paraId="1490F916" w14:textId="77777777" w:rsidR="000C7B92" w:rsidRDefault="00A85A65">
      <w:pPr>
        <w:pStyle w:val="Odsekzoznamu"/>
        <w:numPr>
          <w:ilvl w:val="0"/>
          <w:numId w:val="9"/>
        </w:numPr>
        <w:tabs>
          <w:tab w:val="left" w:pos="515"/>
        </w:tabs>
        <w:spacing w:before="22" w:line="216" w:lineRule="auto"/>
        <w:ind w:right="123" w:firstLine="0"/>
        <w:jc w:val="both"/>
        <w:rPr>
          <w:sz w:val="20"/>
        </w:rPr>
      </w:pPr>
      <w:r>
        <w:rPr>
          <w:sz w:val="20"/>
        </w:rPr>
        <w:t>Zákon č. 448/2008 Z. z. o sociálnych službách a o zmene a doplnení zákona č. 455/1991 Zb. o živnostenskom podnikaní (živnostenský zákon) v znení neskorších predpisov v znení neskorších predpisov.</w:t>
      </w:r>
    </w:p>
    <w:p w14:paraId="18B08747" w14:textId="77777777" w:rsidR="000C7B92" w:rsidRDefault="00A85A65">
      <w:pPr>
        <w:pStyle w:val="Odsekzoznamu"/>
        <w:numPr>
          <w:ilvl w:val="0"/>
          <w:numId w:val="9"/>
        </w:numPr>
        <w:tabs>
          <w:tab w:val="left" w:pos="516"/>
        </w:tabs>
        <w:spacing w:before="98" w:line="216" w:lineRule="auto"/>
        <w:ind w:right="123" w:firstLine="0"/>
        <w:jc w:val="both"/>
        <w:rPr>
          <w:sz w:val="20"/>
        </w:rPr>
      </w:pPr>
      <w:r>
        <w:rPr>
          <w:sz w:val="20"/>
        </w:rPr>
        <w:t>§ 2 ods. 3 písm. a) a § 3 zákona č. 213/1997 Z. z. o neziskových organizáciách poskytujúcich všeobecne prospešné služby.</w:t>
      </w:r>
    </w:p>
    <w:p w14:paraId="474270CE" w14:textId="77777777" w:rsidR="000C7B92" w:rsidRPr="00F72CAB" w:rsidRDefault="00A85A65" w:rsidP="001F511C">
      <w:pPr>
        <w:spacing w:before="98" w:line="216" w:lineRule="auto"/>
        <w:ind w:left="125" w:right="123"/>
        <w:jc w:val="both"/>
        <w:rPr>
          <w:sz w:val="20"/>
        </w:rPr>
      </w:pPr>
      <w:r>
        <w:rPr>
          <w:sz w:val="20"/>
        </w:rPr>
        <w:t xml:space="preserve">12a) </w:t>
      </w:r>
      <w:r w:rsidRPr="00F72CAB">
        <w:rPr>
          <w:sz w:val="20"/>
        </w:rPr>
        <w:t>Zákon č. 229/1991 Zb. o úprave vlastníckych vzťahov k pôde a inému poľnohospodárskemu majetku v znení neskorších predpisov.</w:t>
      </w:r>
      <w:r w:rsidR="001F511C" w:rsidRPr="00F72CAB">
        <w:t xml:space="preserve"> </w:t>
      </w:r>
    </w:p>
    <w:p w14:paraId="5AEE69A6" w14:textId="77777777" w:rsidR="000C7B92" w:rsidRDefault="00A85A65">
      <w:pPr>
        <w:pStyle w:val="Odsekzoznamu"/>
        <w:numPr>
          <w:ilvl w:val="0"/>
          <w:numId w:val="8"/>
        </w:numPr>
        <w:tabs>
          <w:tab w:val="left" w:pos="535"/>
        </w:tabs>
        <w:spacing w:before="99" w:line="216" w:lineRule="auto"/>
        <w:ind w:right="123" w:firstLine="0"/>
        <w:jc w:val="both"/>
        <w:rPr>
          <w:sz w:val="20"/>
        </w:rPr>
      </w:pPr>
      <w:r>
        <w:rPr>
          <w:sz w:val="20"/>
        </w:rPr>
        <w:t>Napríklad § 45 až 52, § 55 a § 56 až 60 zákona č. 308/2000 Z. z. o vysielaní a retransmisii      a o zmene zákona č. 195/2000 Z. z. o</w:t>
      </w:r>
      <w:r>
        <w:rPr>
          <w:spacing w:val="12"/>
          <w:sz w:val="20"/>
        </w:rPr>
        <w:t xml:space="preserve"> </w:t>
      </w:r>
      <w:r>
        <w:rPr>
          <w:sz w:val="20"/>
        </w:rPr>
        <w:t>telekomunikáciách.</w:t>
      </w:r>
    </w:p>
    <w:p w14:paraId="0757E4D8" w14:textId="77777777" w:rsidR="000C7B92" w:rsidRDefault="00A85A65">
      <w:pPr>
        <w:spacing w:before="99" w:line="216" w:lineRule="auto"/>
        <w:ind w:left="125" w:right="123"/>
        <w:jc w:val="both"/>
        <w:rPr>
          <w:sz w:val="20"/>
        </w:rPr>
      </w:pPr>
      <w:r>
        <w:rPr>
          <w:sz w:val="20"/>
        </w:rPr>
        <w:t>14a) § 27 zákona č. 220/2007 Z. z. o digitálnom vysielaní programových služieb a poskytovaní iných obsahových služieb prostredníctvom digitálneho prenosu a o zmene a doplnení niektorých zákonov (zákon o digitálnom vysielaní).</w:t>
      </w:r>
    </w:p>
    <w:p w14:paraId="51F2D649" w14:textId="77777777" w:rsidR="000C7B92" w:rsidRDefault="00A85A65">
      <w:pPr>
        <w:spacing w:before="76"/>
        <w:ind w:left="125"/>
        <w:jc w:val="both"/>
        <w:rPr>
          <w:sz w:val="20"/>
        </w:rPr>
      </w:pPr>
      <w:r>
        <w:rPr>
          <w:sz w:val="20"/>
        </w:rPr>
        <w:t>14b) § 34, 36 a 38 zákona č. 220/2007 Z. z.</w:t>
      </w:r>
    </w:p>
    <w:p w14:paraId="6C13819D" w14:textId="77777777" w:rsidR="000C7B92" w:rsidRDefault="00A85A65">
      <w:pPr>
        <w:pStyle w:val="Odsekzoznamu"/>
        <w:numPr>
          <w:ilvl w:val="0"/>
          <w:numId w:val="8"/>
        </w:numPr>
        <w:tabs>
          <w:tab w:val="left" w:pos="498"/>
        </w:tabs>
        <w:spacing w:before="73"/>
        <w:ind w:left="497" w:hanging="373"/>
        <w:jc w:val="both"/>
        <w:rPr>
          <w:sz w:val="20"/>
        </w:rPr>
      </w:pPr>
      <w:r>
        <w:rPr>
          <w:sz w:val="20"/>
        </w:rPr>
        <w:t>§ 4 zákona č. 36/2005 Z. z. o rodine a o zmene a doplnení niektorých</w:t>
      </w:r>
      <w:r>
        <w:rPr>
          <w:spacing w:val="16"/>
          <w:sz w:val="20"/>
        </w:rPr>
        <w:t xml:space="preserve"> </w:t>
      </w:r>
      <w:r>
        <w:rPr>
          <w:sz w:val="20"/>
        </w:rPr>
        <w:t>zákonov.</w:t>
      </w:r>
    </w:p>
    <w:p w14:paraId="43604EBC" w14:textId="77777777" w:rsidR="000C7B92" w:rsidRDefault="00A85A65">
      <w:pPr>
        <w:pStyle w:val="Odsekzoznamu"/>
        <w:numPr>
          <w:ilvl w:val="0"/>
          <w:numId w:val="8"/>
        </w:numPr>
        <w:tabs>
          <w:tab w:val="left" w:pos="505"/>
        </w:tabs>
        <w:spacing w:before="94" w:line="216" w:lineRule="auto"/>
        <w:ind w:right="123" w:firstLine="0"/>
        <w:jc w:val="both"/>
        <w:rPr>
          <w:sz w:val="20"/>
        </w:rPr>
      </w:pPr>
      <w:r>
        <w:rPr>
          <w:sz w:val="20"/>
        </w:rPr>
        <w:t>§ 30 zákona Národnej rady Slovenskej republiky č. 154/1994 Z. z. o matrikách v znení zákona č. 14/2006 Z.</w:t>
      </w:r>
      <w:r>
        <w:rPr>
          <w:spacing w:val="4"/>
          <w:sz w:val="20"/>
        </w:rPr>
        <w:t xml:space="preserve"> </w:t>
      </w:r>
      <w:r>
        <w:rPr>
          <w:sz w:val="20"/>
        </w:rPr>
        <w:t>z.</w:t>
      </w:r>
    </w:p>
    <w:p w14:paraId="60B94EF2" w14:textId="77777777" w:rsidR="000C7B92" w:rsidRDefault="00A85A65">
      <w:pPr>
        <w:spacing w:before="77"/>
        <w:ind w:left="125"/>
        <w:jc w:val="both"/>
        <w:rPr>
          <w:sz w:val="20"/>
        </w:rPr>
      </w:pPr>
      <w:r>
        <w:rPr>
          <w:sz w:val="20"/>
        </w:rPr>
        <w:t>16a) § 25 zákona č. 404/2011 Z. z. o pobyte cudzincov a o zmene a doplnení niektorých zákonov.</w:t>
      </w:r>
    </w:p>
    <w:p w14:paraId="40169326" w14:textId="77777777" w:rsidR="000C7B92" w:rsidRDefault="00A85A65">
      <w:pPr>
        <w:spacing w:before="94" w:line="216" w:lineRule="auto"/>
        <w:ind w:left="125" w:right="123"/>
        <w:jc w:val="both"/>
        <w:rPr>
          <w:sz w:val="20"/>
        </w:rPr>
      </w:pPr>
      <w:r>
        <w:rPr>
          <w:sz w:val="20"/>
        </w:rPr>
        <w:t>16b) Nariadenie Európskeho parlamentu a Rady (ES) č. 810/2009 z 13. júla 2009, ktorým sa ustanovuje vízový kódex Spoločenstva (vízový kódex), (Ú. v. EÚ L 243, 15. 9. 2009) v platnom znení.</w:t>
      </w:r>
    </w:p>
    <w:p w14:paraId="3D17EE99" w14:textId="77777777" w:rsidR="000C7B92" w:rsidRDefault="00A85A65">
      <w:pPr>
        <w:spacing w:before="77"/>
        <w:ind w:left="125"/>
        <w:jc w:val="both"/>
        <w:rPr>
          <w:sz w:val="20"/>
        </w:rPr>
      </w:pPr>
      <w:r>
        <w:rPr>
          <w:sz w:val="20"/>
        </w:rPr>
        <w:t>16c) § 2 ods. 5 zákona č. 404/2011 Z. z.</w:t>
      </w:r>
    </w:p>
    <w:p w14:paraId="5A293C98" w14:textId="77777777" w:rsidR="000C7B92" w:rsidRDefault="00A85A65">
      <w:pPr>
        <w:pStyle w:val="Odsekzoznamu"/>
        <w:numPr>
          <w:ilvl w:val="0"/>
          <w:numId w:val="8"/>
        </w:numPr>
        <w:tabs>
          <w:tab w:val="left" w:pos="536"/>
        </w:tabs>
        <w:spacing w:before="94" w:line="216" w:lineRule="auto"/>
        <w:ind w:right="123" w:firstLine="0"/>
        <w:jc w:val="both"/>
        <w:rPr>
          <w:sz w:val="20"/>
        </w:rPr>
      </w:pPr>
      <w:r>
        <w:rPr>
          <w:sz w:val="20"/>
        </w:rPr>
        <w:t>Zákon Slovenskej národnej rady č. 63/1973 Zb. o verejných zbierkach a o lotériách a iných podobných hrách v znení neskorších</w:t>
      </w:r>
      <w:r>
        <w:rPr>
          <w:spacing w:val="2"/>
          <w:sz w:val="20"/>
        </w:rPr>
        <w:t xml:space="preserve"> </w:t>
      </w:r>
      <w:r>
        <w:rPr>
          <w:sz w:val="20"/>
        </w:rPr>
        <w:t>predpisov.</w:t>
      </w:r>
    </w:p>
    <w:p w14:paraId="7B068B53" w14:textId="77777777" w:rsidR="000C7B92" w:rsidRDefault="00A85A65">
      <w:pPr>
        <w:spacing w:before="5" w:line="340" w:lineRule="atLeast"/>
        <w:ind w:left="125" w:right="108"/>
        <w:rPr>
          <w:sz w:val="20"/>
        </w:rPr>
      </w:pPr>
      <w:r>
        <w:rPr>
          <w:sz w:val="20"/>
        </w:rPr>
        <w:t>17a) § 39 zákona č. 488/2002 Z. z. o veterinárnej starostlivosti a o zmene niektorých zákonov. 17aa) § 42 ods. 3 a § 47 ods. 4 zákona č. 326/2005 Z. z. o lesoch v znení neskorších predpisov.</w:t>
      </w:r>
    </w:p>
    <w:p w14:paraId="451BF5E0" w14:textId="77777777" w:rsidR="000C7B92" w:rsidRDefault="00A85A65">
      <w:pPr>
        <w:spacing w:line="216" w:lineRule="auto"/>
        <w:ind w:left="125" w:right="549"/>
        <w:rPr>
          <w:sz w:val="20"/>
        </w:rPr>
      </w:pPr>
      <w:r>
        <w:rPr>
          <w:sz w:val="20"/>
        </w:rPr>
        <w:t xml:space="preserve">§ 17 ods. 2 písm. a) zákona č. 138/2010 Z. z. o lesnom reprodukčnom materiáli v </w:t>
      </w:r>
      <w:r>
        <w:rPr>
          <w:spacing w:val="-3"/>
          <w:sz w:val="20"/>
        </w:rPr>
        <w:t>znení</w:t>
      </w:r>
      <w:r>
        <w:rPr>
          <w:spacing w:val="58"/>
          <w:sz w:val="20"/>
        </w:rPr>
        <w:t xml:space="preserve"> </w:t>
      </w:r>
      <w:r>
        <w:rPr>
          <w:sz w:val="20"/>
        </w:rPr>
        <w:t>neskorších predpisov.</w:t>
      </w:r>
    </w:p>
    <w:p w14:paraId="5CB45CA1" w14:textId="77777777" w:rsidR="000C7B92" w:rsidRDefault="00A85A65">
      <w:pPr>
        <w:spacing w:before="92" w:line="216" w:lineRule="auto"/>
        <w:ind w:left="125" w:right="549"/>
        <w:rPr>
          <w:sz w:val="20"/>
        </w:rPr>
      </w:pPr>
      <w:r>
        <w:rPr>
          <w:sz w:val="20"/>
        </w:rPr>
        <w:t>17ab) § 42 ods. 3 a 4 a § 47 ods. 4 zákona č. 326/2005 Z. z. o lesoch v znení neskorších predpisov.</w:t>
      </w:r>
    </w:p>
    <w:p w14:paraId="0E52668E" w14:textId="77777777" w:rsidR="000C7B92" w:rsidRDefault="00A85A65">
      <w:pPr>
        <w:spacing w:line="216" w:lineRule="auto"/>
        <w:ind w:left="125"/>
        <w:rPr>
          <w:sz w:val="20"/>
        </w:rPr>
      </w:pPr>
      <w:r>
        <w:rPr>
          <w:sz w:val="20"/>
        </w:rPr>
        <w:t>§ 17 ods. 1 zákona č. 138/2010 Z. z. o lesnom reprodukčnom materiáli v znení neskorších predpisov.</w:t>
      </w:r>
    </w:p>
    <w:p w14:paraId="0A3515CE" w14:textId="77777777" w:rsidR="000C7B92" w:rsidRDefault="00A85A65">
      <w:pPr>
        <w:spacing w:before="98" w:line="216" w:lineRule="auto"/>
        <w:ind w:left="125" w:right="108"/>
        <w:rPr>
          <w:sz w:val="20"/>
        </w:rPr>
      </w:pPr>
      <w:r>
        <w:rPr>
          <w:sz w:val="20"/>
        </w:rPr>
        <w:t>17b) § 31 zákona č. 405/2011 Z. z o rastlinolekárskej starostlivosti a o zmene zákona Národnej rady Slovenskej republiky č. 145/1995 Z. z. o správnych poplatkoch v znení neskorších predpisov.</w:t>
      </w:r>
    </w:p>
    <w:p w14:paraId="31922680" w14:textId="77777777" w:rsidR="000C7B92" w:rsidRDefault="00A85A65">
      <w:pPr>
        <w:spacing w:before="98" w:line="216" w:lineRule="auto"/>
        <w:ind w:left="125" w:right="485"/>
        <w:rPr>
          <w:sz w:val="20"/>
        </w:rPr>
      </w:pPr>
      <w:r>
        <w:rPr>
          <w:sz w:val="20"/>
        </w:rPr>
        <w:t xml:space="preserve">17c)  § 23  zákona  č. 387/2013  Z. z. o pomocných  prípravkoch  v ochrane  rastlín  a o </w:t>
      </w:r>
      <w:r>
        <w:rPr>
          <w:spacing w:val="-3"/>
          <w:sz w:val="20"/>
        </w:rPr>
        <w:t xml:space="preserve">zmene      </w:t>
      </w:r>
      <w:r>
        <w:rPr>
          <w:sz w:val="20"/>
        </w:rPr>
        <w:t>a doplnení niektorých</w:t>
      </w:r>
      <w:r>
        <w:rPr>
          <w:spacing w:val="2"/>
          <w:sz w:val="20"/>
        </w:rPr>
        <w:t xml:space="preserve"> </w:t>
      </w:r>
      <w:r>
        <w:rPr>
          <w:sz w:val="20"/>
        </w:rPr>
        <w:t>zákonov.</w:t>
      </w:r>
    </w:p>
    <w:p w14:paraId="4EDBCBD9" w14:textId="77777777" w:rsidR="000C7B92" w:rsidRDefault="00A85A65">
      <w:pPr>
        <w:spacing w:before="78"/>
        <w:ind w:left="125"/>
        <w:rPr>
          <w:sz w:val="20"/>
        </w:rPr>
      </w:pPr>
      <w:r>
        <w:rPr>
          <w:sz w:val="20"/>
        </w:rPr>
        <w:t>17d) § 32 zákona č. 193/2005 Z. z.</w:t>
      </w:r>
    </w:p>
    <w:p w14:paraId="61282B62" w14:textId="77777777" w:rsidR="000C7B92" w:rsidRDefault="00A85A65">
      <w:pPr>
        <w:pStyle w:val="Odsekzoznamu"/>
        <w:numPr>
          <w:ilvl w:val="0"/>
          <w:numId w:val="8"/>
        </w:numPr>
        <w:tabs>
          <w:tab w:val="left" w:pos="618"/>
        </w:tabs>
        <w:spacing w:before="94" w:line="216" w:lineRule="auto"/>
        <w:ind w:right="123" w:firstLine="0"/>
        <w:rPr>
          <w:sz w:val="20"/>
        </w:rPr>
      </w:pPr>
      <w:r>
        <w:rPr>
          <w:sz w:val="20"/>
        </w:rPr>
        <w:t xml:space="preserve">Vyhláška  Federálneho  ministerstva  pre  technický  a investičný  rozvoj  č. 83/1976  </w:t>
      </w:r>
      <w:r>
        <w:rPr>
          <w:spacing w:val="-6"/>
          <w:sz w:val="20"/>
        </w:rPr>
        <w:t xml:space="preserve">Zb.       </w:t>
      </w:r>
      <w:r>
        <w:rPr>
          <w:sz w:val="20"/>
        </w:rPr>
        <w:t>o všeobecných technických požiadavkách na výstavbu v znení neskorších</w:t>
      </w:r>
      <w:r>
        <w:rPr>
          <w:spacing w:val="4"/>
          <w:sz w:val="20"/>
        </w:rPr>
        <w:t xml:space="preserve"> </w:t>
      </w:r>
      <w:r>
        <w:rPr>
          <w:sz w:val="20"/>
        </w:rPr>
        <w:t>predpisov.</w:t>
      </w:r>
    </w:p>
    <w:p w14:paraId="5D15297D" w14:textId="77777777" w:rsidR="000C7B92" w:rsidRDefault="00A85A65">
      <w:pPr>
        <w:spacing w:before="77" w:line="304" w:lineRule="auto"/>
        <w:ind w:left="125" w:right="3909"/>
        <w:rPr>
          <w:sz w:val="20"/>
        </w:rPr>
      </w:pPr>
      <w:r>
        <w:rPr>
          <w:sz w:val="20"/>
        </w:rPr>
        <w:t>18a) Zákon č. 49/2002 Z. z. o ochrane pamiatkového fondu. 19a) § 44 ods. 4 a 5 zákona č. 8/2009 Z. z.</w:t>
      </w:r>
    </w:p>
    <w:p w14:paraId="0FE586EA" w14:textId="77777777" w:rsidR="000C7B92" w:rsidRDefault="00A85A65">
      <w:pPr>
        <w:spacing w:before="1"/>
        <w:ind w:left="125"/>
        <w:rPr>
          <w:sz w:val="20"/>
        </w:rPr>
      </w:pPr>
      <w:r>
        <w:rPr>
          <w:sz w:val="20"/>
        </w:rPr>
        <w:t>19b) § 140 zákona č. 8/2009 Z. z.</w:t>
      </w:r>
    </w:p>
    <w:p w14:paraId="73758510" w14:textId="77777777" w:rsidR="000C7B92" w:rsidRDefault="00A85A65">
      <w:pPr>
        <w:pStyle w:val="Odsekzoznamu"/>
        <w:numPr>
          <w:ilvl w:val="0"/>
          <w:numId w:val="7"/>
        </w:numPr>
        <w:tabs>
          <w:tab w:val="left" w:pos="523"/>
        </w:tabs>
        <w:spacing w:before="94" w:line="216" w:lineRule="auto"/>
        <w:ind w:right="123" w:firstLine="0"/>
        <w:rPr>
          <w:sz w:val="20"/>
        </w:rPr>
      </w:pPr>
      <w:r>
        <w:rPr>
          <w:sz w:val="20"/>
        </w:rPr>
        <w:t>§ 15 ods. 4 zákona č. 596/2003 o štátnej správe v školstve a školskej samospráve a o zmene   a doplnení niektorých zákonov v znení neskorších</w:t>
      </w:r>
      <w:r>
        <w:rPr>
          <w:spacing w:val="4"/>
          <w:sz w:val="20"/>
        </w:rPr>
        <w:t xml:space="preserve"> </w:t>
      </w:r>
      <w:r>
        <w:rPr>
          <w:sz w:val="20"/>
        </w:rPr>
        <w:t>predpisov.</w:t>
      </w:r>
    </w:p>
    <w:p w14:paraId="7E7EB0A4" w14:textId="77777777" w:rsidR="000C7B92" w:rsidRDefault="00A85A65">
      <w:pPr>
        <w:spacing w:before="77"/>
        <w:ind w:left="125"/>
        <w:rPr>
          <w:sz w:val="20"/>
        </w:rPr>
      </w:pPr>
      <w:r>
        <w:rPr>
          <w:sz w:val="20"/>
        </w:rPr>
        <w:t>20a) Zákon č. 447/2008 Z. z. o peňažných príspevkoch na kompenzáciu ťažkého zdravotného</w:t>
      </w:r>
    </w:p>
    <w:p w14:paraId="5D4B9144" w14:textId="77777777" w:rsidR="000C7B92" w:rsidRDefault="000C7B92">
      <w:pPr>
        <w:rPr>
          <w:sz w:val="20"/>
        </w:rPr>
        <w:sectPr w:rsidR="000C7B92">
          <w:pgSz w:w="11910" w:h="16840"/>
          <w:pgMar w:top="1160" w:right="980" w:bottom="280" w:left="980" w:header="796" w:footer="0" w:gutter="0"/>
          <w:cols w:space="708"/>
        </w:sectPr>
      </w:pPr>
    </w:p>
    <w:p w14:paraId="3710CA20" w14:textId="77777777" w:rsidR="000C7B92" w:rsidRDefault="000C7B92">
      <w:pPr>
        <w:pStyle w:val="Zkladntext"/>
        <w:spacing w:before="4"/>
        <w:ind w:left="0"/>
        <w:rPr>
          <w:sz w:val="8"/>
        </w:rPr>
      </w:pPr>
    </w:p>
    <w:p w14:paraId="1A270119" w14:textId="77777777" w:rsidR="000C7B92" w:rsidRDefault="00A85A65">
      <w:pPr>
        <w:spacing w:before="100"/>
        <w:ind w:left="125"/>
        <w:jc w:val="both"/>
        <w:rPr>
          <w:sz w:val="20"/>
        </w:rPr>
      </w:pPr>
      <w:r>
        <w:rPr>
          <w:sz w:val="20"/>
        </w:rPr>
        <w:t>postihnutia a o zmene a doplnení niektorých zákonov v znení neskorších predpisov.</w:t>
      </w:r>
    </w:p>
    <w:p w14:paraId="6561DCE5" w14:textId="77777777" w:rsidR="000C7B92" w:rsidRDefault="00A85A65">
      <w:pPr>
        <w:spacing w:before="94" w:line="216" w:lineRule="auto"/>
        <w:ind w:left="125" w:right="123"/>
        <w:jc w:val="both"/>
        <w:rPr>
          <w:sz w:val="20"/>
        </w:rPr>
      </w:pPr>
      <w:r>
        <w:rPr>
          <w:sz w:val="20"/>
        </w:rPr>
        <w:t>20aa) § 2  ods. 21  písm.  a)  zákona  č. 106/2018  Z. z. o prevádzke  vozidiel  v cestnej  premávke a o zmene a doplnení niektorých</w:t>
      </w:r>
      <w:r>
        <w:rPr>
          <w:spacing w:val="6"/>
          <w:sz w:val="20"/>
        </w:rPr>
        <w:t xml:space="preserve"> </w:t>
      </w:r>
      <w:r>
        <w:rPr>
          <w:sz w:val="20"/>
        </w:rPr>
        <w:t>zákonov.</w:t>
      </w:r>
    </w:p>
    <w:p w14:paraId="76641B99" w14:textId="77777777" w:rsidR="000C7B92" w:rsidRDefault="00A85A65">
      <w:pPr>
        <w:spacing w:before="77"/>
        <w:ind w:left="125"/>
        <w:jc w:val="both"/>
        <w:rPr>
          <w:sz w:val="20"/>
        </w:rPr>
      </w:pPr>
      <w:r>
        <w:rPr>
          <w:sz w:val="20"/>
        </w:rPr>
        <w:t>20ab) § 2 ods. 21 písm. b) zákona č. 106/2018 Z. z.</w:t>
      </w:r>
    </w:p>
    <w:p w14:paraId="7983B7B0" w14:textId="77777777" w:rsidR="000C7B92" w:rsidRDefault="00A85A65">
      <w:pPr>
        <w:spacing w:before="94" w:line="216" w:lineRule="auto"/>
        <w:ind w:left="125" w:right="123"/>
        <w:jc w:val="both"/>
        <w:rPr>
          <w:sz w:val="20"/>
        </w:rPr>
      </w:pPr>
      <w:r>
        <w:rPr>
          <w:sz w:val="20"/>
        </w:rPr>
        <w:t>20ac) § 2 ods. 1 písm. a) až c) zákona č. 600/2003 Z. z. o prídavku na dieťa a o zmene a doplnení zákona č. 461/2003 Z. z. o sociálnom poistení v znení neskorších predpisov.</w:t>
      </w:r>
    </w:p>
    <w:p w14:paraId="4D2AC58F" w14:textId="77777777" w:rsidR="000C7B92" w:rsidRDefault="00A85A65">
      <w:pPr>
        <w:spacing w:before="99" w:line="216" w:lineRule="auto"/>
        <w:ind w:left="125" w:right="123"/>
        <w:jc w:val="both"/>
        <w:rPr>
          <w:sz w:val="20"/>
        </w:rPr>
      </w:pPr>
      <w:r>
        <w:rPr>
          <w:sz w:val="20"/>
        </w:rPr>
        <w:t>20ad)   Napríklad   § 16   až   18   a § 33   zákona   č. 382/2004   Z. z. o znalcoch,   tlmočníkoch   a prekladateľoch a o zmene a doplnení niektorých zákonov v znení zákona č. 390/2015 Z. z., vyhláška Ministerstva spravodlivosti Slovenskej republiky č. 492/2004 Z. z. o stanovení  všeobecnej hodnoty majetku v znení neskorších</w:t>
      </w:r>
      <w:r>
        <w:rPr>
          <w:spacing w:val="2"/>
          <w:sz w:val="20"/>
        </w:rPr>
        <w:t xml:space="preserve"> </w:t>
      </w:r>
      <w:r>
        <w:rPr>
          <w:sz w:val="20"/>
        </w:rPr>
        <w:t>predpisov.</w:t>
      </w:r>
    </w:p>
    <w:p w14:paraId="7CE9EB11" w14:textId="77777777" w:rsidR="000C7B92" w:rsidRDefault="00A85A65">
      <w:pPr>
        <w:pStyle w:val="Odsekzoznamu"/>
        <w:numPr>
          <w:ilvl w:val="0"/>
          <w:numId w:val="7"/>
        </w:numPr>
        <w:tabs>
          <w:tab w:val="left" w:pos="498"/>
        </w:tabs>
        <w:spacing w:before="76"/>
        <w:ind w:left="497" w:hanging="373"/>
        <w:jc w:val="both"/>
        <w:rPr>
          <w:sz w:val="20"/>
        </w:rPr>
      </w:pPr>
      <w:r>
        <w:rPr>
          <w:sz w:val="20"/>
        </w:rPr>
        <w:t>§ 83 zákona č. 131/2002 v znení neskorších</w:t>
      </w:r>
      <w:r>
        <w:rPr>
          <w:spacing w:val="6"/>
          <w:sz w:val="20"/>
        </w:rPr>
        <w:t xml:space="preserve"> </w:t>
      </w:r>
      <w:r>
        <w:rPr>
          <w:sz w:val="20"/>
        </w:rPr>
        <w:t>predpisov.</w:t>
      </w:r>
    </w:p>
    <w:p w14:paraId="34EBEF80" w14:textId="77777777" w:rsidR="000C7B92" w:rsidRDefault="00A85A65">
      <w:pPr>
        <w:spacing w:before="94" w:line="216" w:lineRule="auto"/>
        <w:ind w:left="125" w:right="184"/>
        <w:rPr>
          <w:sz w:val="20"/>
        </w:rPr>
      </w:pPr>
      <w:r>
        <w:rPr>
          <w:sz w:val="20"/>
        </w:rPr>
        <w:t>21b) Zákon č. 387/2015  Z. z. o jednotnom  informačnom  systéme  v cestnej  doprave  a o zmene a doplnení niektorých</w:t>
      </w:r>
      <w:r>
        <w:rPr>
          <w:spacing w:val="2"/>
          <w:sz w:val="20"/>
        </w:rPr>
        <w:t xml:space="preserve"> </w:t>
      </w:r>
      <w:r>
        <w:rPr>
          <w:sz w:val="20"/>
        </w:rPr>
        <w:t>zákonov.</w:t>
      </w:r>
    </w:p>
    <w:p w14:paraId="5A4FD2F2" w14:textId="77777777" w:rsidR="000C7B92" w:rsidRDefault="00A85A65">
      <w:pPr>
        <w:spacing w:before="77" w:line="304" w:lineRule="auto"/>
        <w:ind w:left="125" w:right="2929"/>
        <w:rPr>
          <w:sz w:val="20"/>
        </w:rPr>
      </w:pPr>
      <w:r>
        <w:rPr>
          <w:sz w:val="20"/>
        </w:rPr>
        <w:t>22a) § 41 ods. 1 písm. p) zákona č. 56/2012 Z. z. o cestnej doprave. 22b) § 42 písm. a) zákona č. 56/2012 Z. z.</w:t>
      </w:r>
    </w:p>
    <w:p w14:paraId="435C78C3" w14:textId="77777777" w:rsidR="000C7B92" w:rsidRDefault="00A85A65">
      <w:pPr>
        <w:spacing w:before="1"/>
        <w:ind w:left="125"/>
        <w:rPr>
          <w:sz w:val="20"/>
        </w:rPr>
      </w:pPr>
      <w:r>
        <w:rPr>
          <w:sz w:val="20"/>
        </w:rPr>
        <w:t>22ba) § 42 písm. c) zákona č. 56/2012 Z.</w:t>
      </w:r>
      <w:r>
        <w:rPr>
          <w:spacing w:val="6"/>
          <w:sz w:val="20"/>
        </w:rPr>
        <w:t xml:space="preserve"> </w:t>
      </w:r>
      <w:r>
        <w:rPr>
          <w:sz w:val="20"/>
        </w:rPr>
        <w:t>z.</w:t>
      </w:r>
    </w:p>
    <w:p w14:paraId="4D91AB6D" w14:textId="77777777" w:rsidR="000C7B92" w:rsidRDefault="00A85A65">
      <w:pPr>
        <w:spacing w:before="72" w:line="304" w:lineRule="auto"/>
        <w:ind w:left="125" w:right="2258"/>
        <w:rPr>
          <w:sz w:val="20"/>
        </w:rPr>
      </w:pPr>
      <w:r>
        <w:rPr>
          <w:sz w:val="20"/>
        </w:rPr>
        <w:t xml:space="preserve">22bb) § 42 písm. e) zákona č. 56/2012 Z. z. v znení zákona č. 9/2019 Z. </w:t>
      </w:r>
      <w:r>
        <w:rPr>
          <w:spacing w:val="-7"/>
          <w:sz w:val="20"/>
        </w:rPr>
        <w:t xml:space="preserve">z. </w:t>
      </w:r>
      <w:r>
        <w:rPr>
          <w:sz w:val="20"/>
        </w:rPr>
        <w:t>22bc) § 42 písm. d) zákona č. 56/2012 Z.</w:t>
      </w:r>
      <w:r>
        <w:rPr>
          <w:spacing w:val="6"/>
          <w:sz w:val="20"/>
        </w:rPr>
        <w:t xml:space="preserve"> </w:t>
      </w:r>
      <w:r>
        <w:rPr>
          <w:sz w:val="20"/>
        </w:rPr>
        <w:t>z.</w:t>
      </w:r>
    </w:p>
    <w:p w14:paraId="686A6596" w14:textId="77777777" w:rsidR="000C7B92" w:rsidRDefault="00A85A65">
      <w:pPr>
        <w:spacing w:before="1" w:line="304" w:lineRule="auto"/>
        <w:ind w:left="125" w:right="4285"/>
        <w:rPr>
          <w:sz w:val="20"/>
        </w:rPr>
      </w:pPr>
      <w:r>
        <w:rPr>
          <w:sz w:val="20"/>
        </w:rPr>
        <w:t>22bd) § 5 ods. 1 a § 42 písm. a) zákona č. 56/2012 Z. z. 22c) § 42 písm. b) zákona č. 56/2012 Z. z.</w:t>
      </w:r>
    </w:p>
    <w:p w14:paraId="54C82866" w14:textId="77777777" w:rsidR="000C7B92" w:rsidRDefault="00A85A65">
      <w:pPr>
        <w:spacing w:before="1" w:line="304" w:lineRule="auto"/>
        <w:ind w:left="125" w:right="5597"/>
        <w:rPr>
          <w:sz w:val="20"/>
        </w:rPr>
      </w:pPr>
      <w:r>
        <w:rPr>
          <w:sz w:val="20"/>
        </w:rPr>
        <w:t>22d) § 42 písm. f) zákona č. 56/2012 Z. z. 22e) § 41 písm. m) zákona č. 56/2012 Z. z.</w:t>
      </w:r>
    </w:p>
    <w:p w14:paraId="1DC2A307" w14:textId="77777777" w:rsidR="000C7B92" w:rsidRDefault="00A85A65">
      <w:pPr>
        <w:spacing w:before="1"/>
        <w:ind w:left="125"/>
        <w:rPr>
          <w:sz w:val="20"/>
        </w:rPr>
      </w:pPr>
      <w:r>
        <w:rPr>
          <w:sz w:val="20"/>
        </w:rPr>
        <w:t>23) § 41 ods. 1 písm. f) zákona č. 56/2012 Z. z.</w:t>
      </w:r>
    </w:p>
    <w:p w14:paraId="4EF51271" w14:textId="77777777" w:rsidR="000C7B92" w:rsidRDefault="00A85A65">
      <w:pPr>
        <w:spacing w:before="94" w:line="216" w:lineRule="auto"/>
        <w:ind w:left="125" w:right="123"/>
        <w:jc w:val="both"/>
        <w:rPr>
          <w:sz w:val="20"/>
        </w:rPr>
      </w:pPr>
      <w:r>
        <w:rPr>
          <w:sz w:val="20"/>
        </w:rPr>
        <w:t>25aa) § 45 ods. 1  písm.  c)  až  e)  zákona  č. 143/1998  Z. z. o civilnom  letectve  (letecký  zákon) a o zmene a doplnení niektorých zákonov v znení neskorších</w:t>
      </w:r>
      <w:r>
        <w:rPr>
          <w:spacing w:val="8"/>
          <w:sz w:val="20"/>
        </w:rPr>
        <w:t xml:space="preserve"> </w:t>
      </w:r>
      <w:r>
        <w:rPr>
          <w:sz w:val="20"/>
        </w:rPr>
        <w:t>predpisov.</w:t>
      </w:r>
    </w:p>
    <w:p w14:paraId="2AD15D28" w14:textId="77777777" w:rsidR="000C7B92" w:rsidRDefault="00A85A65">
      <w:pPr>
        <w:spacing w:before="77" w:line="254" w:lineRule="exact"/>
        <w:ind w:left="125"/>
        <w:jc w:val="both"/>
        <w:rPr>
          <w:sz w:val="20"/>
        </w:rPr>
      </w:pPr>
      <w:r>
        <w:rPr>
          <w:sz w:val="20"/>
        </w:rPr>
        <w:t>25ab) § 23 a 24 zákona č. 143/1998 Z. z. v znení neskorších</w:t>
      </w:r>
      <w:r>
        <w:rPr>
          <w:spacing w:val="12"/>
          <w:sz w:val="20"/>
        </w:rPr>
        <w:t xml:space="preserve"> </w:t>
      </w:r>
      <w:r>
        <w:rPr>
          <w:sz w:val="20"/>
        </w:rPr>
        <w:t>predpisov.</w:t>
      </w:r>
    </w:p>
    <w:p w14:paraId="3CEF94C8" w14:textId="77777777" w:rsidR="000C7B92" w:rsidRDefault="00A85A65">
      <w:pPr>
        <w:spacing w:before="8" w:line="216" w:lineRule="auto"/>
        <w:ind w:left="125" w:right="123"/>
        <w:jc w:val="both"/>
        <w:rPr>
          <w:sz w:val="20"/>
        </w:rPr>
      </w:pPr>
      <w:r>
        <w:rPr>
          <w:sz w:val="20"/>
        </w:rPr>
        <w:t>Nariadenie Komisie (ES) č. 1702/2003 z 24. septembra 2003 stanovujúce vykonávacie pravidlá osvedčovania letovej spôsobilosti a environmentálneho osvedčovania lietadiel a prislúchajúcich výrobkov, častí a zariadení, ako aj osvedčovania projekčných a výrobných organizácií (Mimoriadne vydanie Ú. v. EÚ, kap. 7/zv. 7; Ú. v. EÚ L 243, 27. 9. 2003) v platnom znení.</w:t>
      </w:r>
    </w:p>
    <w:p w14:paraId="4E2BA0E9" w14:textId="77777777" w:rsidR="000C7B92" w:rsidRDefault="00A85A65">
      <w:pPr>
        <w:spacing w:before="76" w:line="254" w:lineRule="exact"/>
        <w:ind w:left="125"/>
        <w:jc w:val="both"/>
        <w:rPr>
          <w:sz w:val="20"/>
        </w:rPr>
      </w:pPr>
      <w:r>
        <w:rPr>
          <w:sz w:val="20"/>
        </w:rPr>
        <w:t>25ac) § 22 zákona č. 143/1998 Z. z.</w:t>
      </w:r>
    </w:p>
    <w:p w14:paraId="7AC8E5D4" w14:textId="77777777" w:rsidR="000C7B92" w:rsidRDefault="00A85A65">
      <w:pPr>
        <w:spacing w:before="7" w:line="216" w:lineRule="auto"/>
        <w:ind w:left="125" w:right="123"/>
        <w:jc w:val="both"/>
        <w:rPr>
          <w:sz w:val="20"/>
        </w:rPr>
      </w:pPr>
      <w:r>
        <w:rPr>
          <w:sz w:val="20"/>
        </w:rPr>
        <w:t>Nariadenie Komisie (ES) č. 2042/2003 z 20. novembra 2003 o zachovaní letovej spôsobilosti lietadiel a leteckých výrobkov, častí a zariadení a o schvaľovaní organizácií a personálu zapojených do týchto činností (Mimoriadne vydanie Ú. v. EÚ, kap. 7/zv. 7; Ú. v. EÚ L 315, 28. 11. 2003)         v platnom</w:t>
      </w:r>
      <w:r>
        <w:rPr>
          <w:spacing w:val="2"/>
          <w:sz w:val="20"/>
        </w:rPr>
        <w:t xml:space="preserve"> </w:t>
      </w:r>
      <w:r>
        <w:rPr>
          <w:sz w:val="20"/>
        </w:rPr>
        <w:t>znení.</w:t>
      </w:r>
    </w:p>
    <w:p w14:paraId="0825F865" w14:textId="77777777" w:rsidR="000C7B92" w:rsidRDefault="00A85A65">
      <w:pPr>
        <w:spacing w:before="98" w:line="216" w:lineRule="auto"/>
        <w:ind w:left="125" w:right="123"/>
        <w:jc w:val="both"/>
        <w:rPr>
          <w:sz w:val="20"/>
        </w:rPr>
      </w:pPr>
      <w:r>
        <w:rPr>
          <w:sz w:val="20"/>
        </w:rPr>
        <w:t xml:space="preserve">25ad) Príloha II k nariadeniu Európskeho parlamentu a Rady (ES) č. 216/2008 z 20. februára 2008 o spoločných pravidlách v oblasti civilného letectva a o zriadení Európskej agentúry </w:t>
      </w:r>
      <w:r>
        <w:rPr>
          <w:spacing w:val="-5"/>
          <w:sz w:val="20"/>
        </w:rPr>
        <w:t xml:space="preserve">pre </w:t>
      </w:r>
      <w:r>
        <w:rPr>
          <w:sz w:val="20"/>
        </w:rPr>
        <w:t xml:space="preserve">bezpečnosť  letectva,   ktorým   sa   zrušuje   smernica   Rady   91/670/EHS,   nariadenie   </w:t>
      </w:r>
      <w:r>
        <w:rPr>
          <w:spacing w:val="-3"/>
          <w:sz w:val="20"/>
        </w:rPr>
        <w:t xml:space="preserve">(ES)   </w:t>
      </w:r>
      <w:r>
        <w:rPr>
          <w:sz w:val="20"/>
        </w:rPr>
        <w:t>č. 1592/2002 a smernica 2004/36/ES (Ú. v. EÚ L 79, 19. 3. 2008) v platnom</w:t>
      </w:r>
      <w:r>
        <w:rPr>
          <w:spacing w:val="10"/>
          <w:sz w:val="20"/>
        </w:rPr>
        <w:t xml:space="preserve"> </w:t>
      </w:r>
      <w:r>
        <w:rPr>
          <w:sz w:val="20"/>
        </w:rPr>
        <w:t>znení.</w:t>
      </w:r>
    </w:p>
    <w:p w14:paraId="33B6F044" w14:textId="77777777" w:rsidR="000C7B92" w:rsidRDefault="00A85A65">
      <w:pPr>
        <w:spacing w:before="76"/>
        <w:ind w:left="125"/>
        <w:jc w:val="both"/>
        <w:rPr>
          <w:sz w:val="20"/>
        </w:rPr>
      </w:pPr>
      <w:r>
        <w:rPr>
          <w:sz w:val="20"/>
        </w:rPr>
        <w:t>25ae) § 34 až 35 zákona č. 143/1998 Z. z. v znení neskorších predpisov.</w:t>
      </w:r>
    </w:p>
    <w:p w14:paraId="0C2C35AD" w14:textId="77777777" w:rsidR="000C7B92" w:rsidRDefault="00A85A65">
      <w:pPr>
        <w:spacing w:before="94" w:line="216" w:lineRule="auto"/>
        <w:ind w:left="125" w:right="123"/>
        <w:jc w:val="both"/>
        <w:rPr>
          <w:sz w:val="20"/>
        </w:rPr>
      </w:pPr>
      <w:r>
        <w:rPr>
          <w:sz w:val="20"/>
        </w:rPr>
        <w:t>25af) § 8 ods. 1 zákona č. 135/1961 Zb. o pozemných komunikáciách (cestný zákon) v znení neskorších predpisov.</w:t>
      </w:r>
    </w:p>
    <w:p w14:paraId="1713E094" w14:textId="77777777" w:rsidR="000C7B92" w:rsidRDefault="00A85A65">
      <w:pPr>
        <w:spacing w:before="98" w:line="216" w:lineRule="auto"/>
        <w:ind w:left="125" w:right="123"/>
        <w:jc w:val="both"/>
        <w:rPr>
          <w:sz w:val="20"/>
        </w:rPr>
      </w:pPr>
      <w:r>
        <w:rPr>
          <w:sz w:val="20"/>
        </w:rPr>
        <w:t>25aaa) § 14 a 15 zákona č. 474/2013 Z. z. o výbere mýta za užívanie vymedzených úsekov pozemných komunikácií a o zmene a doplnení niektorých zákonov.</w:t>
      </w:r>
    </w:p>
    <w:p w14:paraId="709B401D" w14:textId="77777777" w:rsidR="000C7B92" w:rsidRDefault="00A85A65">
      <w:pPr>
        <w:spacing w:before="99" w:line="216" w:lineRule="auto"/>
        <w:ind w:left="125" w:right="123"/>
        <w:jc w:val="both"/>
        <w:rPr>
          <w:sz w:val="20"/>
        </w:rPr>
      </w:pPr>
      <w:r>
        <w:rPr>
          <w:sz w:val="20"/>
        </w:rPr>
        <w:t>26) § 67 až 67d, § 67f a 77 zákona č. 351/2011 Z. z. o elektronických komunikáciách v znení zákona č. 247/2015 Z. z.</w:t>
      </w:r>
    </w:p>
    <w:p w14:paraId="0EF79B23" w14:textId="77777777" w:rsidR="000C7B92" w:rsidRDefault="00A85A65">
      <w:pPr>
        <w:spacing w:before="77"/>
        <w:ind w:left="125"/>
        <w:jc w:val="both"/>
        <w:rPr>
          <w:sz w:val="20"/>
        </w:rPr>
      </w:pPr>
      <w:r>
        <w:rPr>
          <w:sz w:val="20"/>
        </w:rPr>
        <w:t>27) § 31 zákona č. 610/2003 Z. z.</w:t>
      </w:r>
    </w:p>
    <w:p w14:paraId="4C075845" w14:textId="77777777" w:rsidR="000C7B92" w:rsidRDefault="00A85A65">
      <w:pPr>
        <w:spacing w:before="73"/>
        <w:ind w:left="125"/>
        <w:jc w:val="both"/>
        <w:rPr>
          <w:sz w:val="20"/>
        </w:rPr>
      </w:pPr>
      <w:r>
        <w:rPr>
          <w:sz w:val="20"/>
        </w:rPr>
        <w:t>27a) § 31 ods. 6 písm. f) zákona č. 610/2003 Z. z.</w:t>
      </w:r>
    </w:p>
    <w:p w14:paraId="50D21EA4" w14:textId="77777777" w:rsidR="000C7B92" w:rsidRDefault="000C7B92">
      <w:pPr>
        <w:jc w:val="both"/>
        <w:rPr>
          <w:sz w:val="20"/>
        </w:rPr>
        <w:sectPr w:rsidR="000C7B92">
          <w:pgSz w:w="11910" w:h="16840"/>
          <w:pgMar w:top="1160" w:right="980" w:bottom="280" w:left="980" w:header="796" w:footer="0" w:gutter="0"/>
          <w:cols w:space="708"/>
        </w:sectPr>
      </w:pPr>
    </w:p>
    <w:p w14:paraId="27EE4FAC" w14:textId="77777777" w:rsidR="000C7B92" w:rsidRDefault="000C7B92">
      <w:pPr>
        <w:pStyle w:val="Zkladntext"/>
        <w:spacing w:before="10"/>
        <w:ind w:left="0"/>
        <w:rPr>
          <w:sz w:val="15"/>
        </w:rPr>
      </w:pPr>
    </w:p>
    <w:p w14:paraId="7C734802" w14:textId="77777777" w:rsidR="000C7B92" w:rsidRDefault="00A85A65">
      <w:pPr>
        <w:spacing w:before="100"/>
        <w:ind w:left="125"/>
        <w:rPr>
          <w:sz w:val="20"/>
        </w:rPr>
      </w:pPr>
      <w:r>
        <w:rPr>
          <w:sz w:val="20"/>
        </w:rPr>
        <w:t>27b) § 32 zákona č. 610/2003 Z. z. v znení zákona č. 117/2006 Z. z.</w:t>
      </w:r>
    </w:p>
    <w:p w14:paraId="6D9E5C5A" w14:textId="77777777" w:rsidR="000C7B92" w:rsidRDefault="00A85A65">
      <w:pPr>
        <w:spacing w:before="73" w:line="304" w:lineRule="auto"/>
        <w:ind w:left="125" w:right="626"/>
        <w:rPr>
          <w:sz w:val="20"/>
        </w:rPr>
      </w:pPr>
      <w:r>
        <w:rPr>
          <w:sz w:val="20"/>
        </w:rPr>
        <w:t>27c) § 32 ods. 21 a § 35 ods. 5 zákona č. 610/2003 Z. z. v znení zákona č. 117/2006 Z. z. 27d) § 35 ods. 4 písm. a) zákona č. 610/2003 Z. z.</w:t>
      </w:r>
    </w:p>
    <w:p w14:paraId="6F49CAA0" w14:textId="77777777" w:rsidR="000C7B92" w:rsidRDefault="00A85A65">
      <w:pPr>
        <w:spacing w:before="1" w:line="254" w:lineRule="exact"/>
        <w:ind w:left="125"/>
        <w:rPr>
          <w:sz w:val="20"/>
        </w:rPr>
      </w:pPr>
      <w:r>
        <w:rPr>
          <w:sz w:val="20"/>
        </w:rPr>
        <w:t>27e) § 37 zákona č. 351/2011 Z. z. o elektronických komunikáciách v znení zákona č. 247/2015</w:t>
      </w:r>
    </w:p>
    <w:p w14:paraId="7CEF458C" w14:textId="77777777" w:rsidR="000C7B92" w:rsidRDefault="00A85A65">
      <w:pPr>
        <w:spacing w:line="254" w:lineRule="exact"/>
        <w:ind w:left="125"/>
        <w:rPr>
          <w:sz w:val="20"/>
        </w:rPr>
      </w:pPr>
      <w:r>
        <w:rPr>
          <w:sz w:val="20"/>
        </w:rPr>
        <w:t>Z. z.</w:t>
      </w:r>
    </w:p>
    <w:p w14:paraId="024BFB95" w14:textId="77777777" w:rsidR="000C7B92" w:rsidRDefault="00A85A65">
      <w:pPr>
        <w:spacing w:before="72" w:line="304" w:lineRule="auto"/>
        <w:ind w:left="125" w:right="2258"/>
        <w:rPr>
          <w:sz w:val="20"/>
        </w:rPr>
      </w:pPr>
      <w:r>
        <w:rPr>
          <w:sz w:val="20"/>
        </w:rPr>
        <w:t>27f) § 14 ods. 3 zákona č. 610/2003 Z. z. v znení zákona č. 117/2006 Z. z. 27g) § 37 ods. 14 zákona č. 195/2000 Z. z.</w:t>
      </w:r>
    </w:p>
    <w:p w14:paraId="37FF3003" w14:textId="77777777" w:rsidR="000C7B92" w:rsidRDefault="00A85A65">
      <w:pPr>
        <w:spacing w:before="1"/>
        <w:ind w:left="125"/>
        <w:rPr>
          <w:sz w:val="20"/>
        </w:rPr>
      </w:pPr>
      <w:r>
        <w:rPr>
          <w:sz w:val="20"/>
        </w:rPr>
        <w:t>27h) § 38 ods. 3 zákona č. 195/2000 Z.</w:t>
      </w:r>
      <w:r>
        <w:rPr>
          <w:spacing w:val="8"/>
          <w:sz w:val="20"/>
        </w:rPr>
        <w:t xml:space="preserve"> </w:t>
      </w:r>
      <w:r>
        <w:rPr>
          <w:sz w:val="20"/>
        </w:rPr>
        <w:t>z.</w:t>
      </w:r>
    </w:p>
    <w:p w14:paraId="53E1B55D" w14:textId="77777777" w:rsidR="000C7B92" w:rsidRDefault="00A85A65">
      <w:pPr>
        <w:spacing w:before="73" w:line="304" w:lineRule="auto"/>
        <w:ind w:left="125" w:right="4926"/>
        <w:jc w:val="both"/>
        <w:rPr>
          <w:sz w:val="20"/>
        </w:rPr>
      </w:pPr>
      <w:r>
        <w:rPr>
          <w:sz w:val="20"/>
        </w:rPr>
        <w:t xml:space="preserve">27i) § 11 ods. 2 písm. c) zákona č. 195/2000 Z. z. 27j) § 11 ods. 2 písm. b) zákona č. 195/2000 Z. </w:t>
      </w:r>
      <w:r>
        <w:rPr>
          <w:spacing w:val="-8"/>
          <w:sz w:val="20"/>
        </w:rPr>
        <w:t xml:space="preserve">z. </w:t>
      </w:r>
      <w:r>
        <w:rPr>
          <w:sz w:val="20"/>
        </w:rPr>
        <w:t>27k) § 11 ods. 2 zákona č. 195/2000 Z.</w:t>
      </w:r>
      <w:r>
        <w:rPr>
          <w:spacing w:val="8"/>
          <w:sz w:val="20"/>
        </w:rPr>
        <w:t xml:space="preserve"> </w:t>
      </w:r>
      <w:r>
        <w:rPr>
          <w:sz w:val="20"/>
        </w:rPr>
        <w:t>z.</w:t>
      </w:r>
    </w:p>
    <w:p w14:paraId="14F78C33" w14:textId="77777777" w:rsidR="000C7B92" w:rsidRDefault="00A85A65">
      <w:pPr>
        <w:pStyle w:val="Odsekzoznamu"/>
        <w:numPr>
          <w:ilvl w:val="0"/>
          <w:numId w:val="6"/>
        </w:numPr>
        <w:tabs>
          <w:tab w:val="left" w:pos="622"/>
        </w:tabs>
        <w:spacing w:before="22" w:line="216" w:lineRule="auto"/>
        <w:ind w:right="123" w:firstLine="0"/>
        <w:rPr>
          <w:sz w:val="20"/>
        </w:rPr>
      </w:pPr>
      <w:r>
        <w:rPr>
          <w:sz w:val="20"/>
        </w:rPr>
        <w:t xml:space="preserve">Zákon č. 248/1992 Zb. o investičných spoločnostiach a investičných fondoch v </w:t>
      </w:r>
      <w:r>
        <w:rPr>
          <w:spacing w:val="-3"/>
          <w:sz w:val="20"/>
        </w:rPr>
        <w:t xml:space="preserve">znení </w:t>
      </w:r>
      <w:r>
        <w:rPr>
          <w:sz w:val="20"/>
        </w:rPr>
        <w:t>neskorších predpisov.</w:t>
      </w:r>
    </w:p>
    <w:p w14:paraId="77CA4B14" w14:textId="77777777" w:rsidR="000C7B92" w:rsidRDefault="00A85A65">
      <w:pPr>
        <w:spacing w:before="77" w:line="304" w:lineRule="auto"/>
        <w:ind w:left="125" w:right="2015"/>
        <w:rPr>
          <w:sz w:val="20"/>
        </w:rPr>
      </w:pPr>
      <w:r>
        <w:rPr>
          <w:sz w:val="20"/>
        </w:rPr>
        <w:t>28a) § 6 ods. 1, § 8 ods. 2 zákona č. 385/1999 Z. z. o kolektívnom investovaní. 28b) § 8 ods. 4, § 9 ods. 1 zákona č. 385/1999 Z. z.</w:t>
      </w:r>
    </w:p>
    <w:p w14:paraId="26AF3434" w14:textId="77777777" w:rsidR="000C7B92" w:rsidRDefault="00A85A65">
      <w:pPr>
        <w:spacing w:before="1" w:line="304" w:lineRule="auto"/>
        <w:ind w:left="125" w:right="5733"/>
        <w:rPr>
          <w:sz w:val="20"/>
        </w:rPr>
      </w:pPr>
      <w:r>
        <w:rPr>
          <w:sz w:val="20"/>
        </w:rPr>
        <w:t>28c) § 14 ods. 1 zákona č. 385/1999 Z. z. 28d) § 9 ods. 2 zákona č. 385/1999 Z. z. 28e) § 52 ods. 2 zákona č. 385/1999 Z. z. 28f) § 36 ods. 4 zákona č. 385/1999 Z. z.</w:t>
      </w:r>
    </w:p>
    <w:p w14:paraId="2A728522" w14:textId="77777777" w:rsidR="000C7B92" w:rsidRDefault="00A85A65">
      <w:pPr>
        <w:spacing w:before="2" w:line="304" w:lineRule="auto"/>
        <w:ind w:left="125" w:right="2929"/>
        <w:rPr>
          <w:sz w:val="20"/>
        </w:rPr>
      </w:pPr>
      <w:r>
        <w:rPr>
          <w:sz w:val="20"/>
        </w:rPr>
        <w:t>28g) § 25 ods. 2 a 4, § 41 ods. 2, § 48 ods. 2 zákona č. 385/1999 Z. z. 28h) § 14 ods. 2 zákona č. 385/1999 Z. z.</w:t>
      </w:r>
    </w:p>
    <w:p w14:paraId="066A45D1" w14:textId="77777777" w:rsidR="000C7B92" w:rsidRDefault="00A85A65">
      <w:pPr>
        <w:spacing w:before="1" w:line="304" w:lineRule="auto"/>
        <w:ind w:left="125" w:right="5650"/>
        <w:jc w:val="both"/>
        <w:rPr>
          <w:sz w:val="20"/>
        </w:rPr>
      </w:pPr>
      <w:r>
        <w:rPr>
          <w:sz w:val="20"/>
        </w:rPr>
        <w:t>28i) § 27 ods. 5 zákona č. 385/1999 Z. z. 28j) § 38 ods. 1 zákona č. 385/1999 Z. z. 28k) § 39 ods. 1 zákona č. 385/1999 Z. z. 28l) § 48 ods. 2 zákona č. 385/1999 Z. z. 28m) § 47 ods. 2 zákona č. 385/1999 Z.</w:t>
      </w:r>
      <w:r>
        <w:rPr>
          <w:spacing w:val="9"/>
          <w:sz w:val="20"/>
        </w:rPr>
        <w:t xml:space="preserve"> </w:t>
      </w:r>
      <w:r>
        <w:rPr>
          <w:spacing w:val="-8"/>
          <w:sz w:val="20"/>
        </w:rPr>
        <w:t>z.</w:t>
      </w:r>
    </w:p>
    <w:p w14:paraId="36051BF2" w14:textId="77777777" w:rsidR="000C7B92" w:rsidRDefault="00A85A65">
      <w:pPr>
        <w:spacing w:before="2" w:line="304" w:lineRule="auto"/>
        <w:ind w:left="125" w:right="4489"/>
        <w:rPr>
          <w:sz w:val="20"/>
        </w:rPr>
      </w:pPr>
      <w:r>
        <w:rPr>
          <w:sz w:val="20"/>
        </w:rPr>
        <w:t xml:space="preserve">28n) § 40 ods. 3 písm. b) zákona č. 385/1999 Z. </w:t>
      </w:r>
      <w:r>
        <w:rPr>
          <w:spacing w:val="-8"/>
          <w:sz w:val="20"/>
        </w:rPr>
        <w:t xml:space="preserve">z. </w:t>
      </w:r>
      <w:r>
        <w:rPr>
          <w:sz w:val="20"/>
        </w:rPr>
        <w:t>28o) § 16 ods. 2 zákona č. 385/1999 Z.</w:t>
      </w:r>
      <w:r>
        <w:rPr>
          <w:spacing w:val="8"/>
          <w:sz w:val="20"/>
        </w:rPr>
        <w:t xml:space="preserve"> </w:t>
      </w:r>
      <w:r>
        <w:rPr>
          <w:sz w:val="20"/>
        </w:rPr>
        <w:t>z.</w:t>
      </w:r>
    </w:p>
    <w:p w14:paraId="7D0DF584" w14:textId="77777777" w:rsidR="000C7B92" w:rsidRDefault="00A85A65">
      <w:pPr>
        <w:spacing w:before="1" w:line="304" w:lineRule="auto"/>
        <w:ind w:left="125" w:right="4878"/>
        <w:rPr>
          <w:sz w:val="20"/>
        </w:rPr>
      </w:pPr>
      <w:r>
        <w:rPr>
          <w:sz w:val="20"/>
        </w:rPr>
        <w:t xml:space="preserve">28p) § 17 ods. 1, § 18 zákona č. 385/1999 Z. z. 28r) § 66 ods. 2 písm. b) zákona č. 385/1999 Z. </w:t>
      </w:r>
      <w:r>
        <w:rPr>
          <w:spacing w:val="-8"/>
          <w:sz w:val="20"/>
        </w:rPr>
        <w:t xml:space="preserve">z. </w:t>
      </w:r>
      <w:r>
        <w:rPr>
          <w:sz w:val="20"/>
        </w:rPr>
        <w:t>28s) § 65 ods. 1 zákona č. 385/1999 Z.</w:t>
      </w:r>
      <w:r>
        <w:rPr>
          <w:spacing w:val="8"/>
          <w:sz w:val="20"/>
        </w:rPr>
        <w:t xml:space="preserve"> </w:t>
      </w:r>
      <w:r>
        <w:rPr>
          <w:sz w:val="20"/>
        </w:rPr>
        <w:t>z.</w:t>
      </w:r>
    </w:p>
    <w:p w14:paraId="1B90CAA8" w14:textId="77777777" w:rsidR="000C7B92" w:rsidRDefault="00A85A65">
      <w:pPr>
        <w:spacing w:before="1"/>
        <w:ind w:left="125"/>
        <w:rPr>
          <w:sz w:val="20"/>
        </w:rPr>
      </w:pPr>
      <w:r>
        <w:rPr>
          <w:sz w:val="20"/>
        </w:rPr>
        <w:t>28t) § 65 ods. 5 zákona č. 385/1999 Z.</w:t>
      </w:r>
      <w:r>
        <w:rPr>
          <w:spacing w:val="8"/>
          <w:sz w:val="20"/>
        </w:rPr>
        <w:t xml:space="preserve"> </w:t>
      </w:r>
      <w:r>
        <w:rPr>
          <w:sz w:val="20"/>
        </w:rPr>
        <w:t>z.</w:t>
      </w:r>
    </w:p>
    <w:p w14:paraId="1CBB52B2" w14:textId="77777777" w:rsidR="000C7B92" w:rsidRDefault="00A85A65">
      <w:pPr>
        <w:pStyle w:val="Odsekzoznamu"/>
        <w:numPr>
          <w:ilvl w:val="0"/>
          <w:numId w:val="6"/>
        </w:numPr>
        <w:tabs>
          <w:tab w:val="left" w:pos="498"/>
        </w:tabs>
        <w:spacing w:before="72"/>
        <w:ind w:left="497" w:hanging="373"/>
        <w:rPr>
          <w:sz w:val="20"/>
        </w:rPr>
      </w:pPr>
      <w:r>
        <w:rPr>
          <w:sz w:val="20"/>
        </w:rPr>
        <w:t>Zákon č. 600/1992 Zb. o cenných papieroch v znení neskorších</w:t>
      </w:r>
      <w:r>
        <w:rPr>
          <w:spacing w:val="6"/>
          <w:sz w:val="20"/>
        </w:rPr>
        <w:t xml:space="preserve"> </w:t>
      </w:r>
      <w:r>
        <w:rPr>
          <w:sz w:val="20"/>
        </w:rPr>
        <w:t>predpisov.</w:t>
      </w:r>
    </w:p>
    <w:p w14:paraId="59602AF6" w14:textId="77777777" w:rsidR="000C7B92" w:rsidRDefault="00A85A65">
      <w:pPr>
        <w:pStyle w:val="Odsekzoznamu"/>
        <w:numPr>
          <w:ilvl w:val="0"/>
          <w:numId w:val="6"/>
        </w:numPr>
        <w:tabs>
          <w:tab w:val="left" w:pos="498"/>
        </w:tabs>
        <w:spacing w:before="73"/>
        <w:ind w:left="497" w:hanging="373"/>
        <w:rPr>
          <w:sz w:val="20"/>
        </w:rPr>
      </w:pPr>
      <w:r>
        <w:rPr>
          <w:sz w:val="20"/>
        </w:rPr>
        <w:t>Zákon č. 214/1992 Zb. o burze cenných papierov v znení neskorších</w:t>
      </w:r>
      <w:r>
        <w:rPr>
          <w:spacing w:val="6"/>
          <w:sz w:val="20"/>
        </w:rPr>
        <w:t xml:space="preserve"> </w:t>
      </w:r>
      <w:r>
        <w:rPr>
          <w:sz w:val="20"/>
        </w:rPr>
        <w:t>predpisov.</w:t>
      </w:r>
    </w:p>
    <w:p w14:paraId="595D1753" w14:textId="77777777" w:rsidR="000C7B92" w:rsidRDefault="00A85A65">
      <w:pPr>
        <w:pStyle w:val="Odsekzoznamu"/>
        <w:numPr>
          <w:ilvl w:val="0"/>
          <w:numId w:val="6"/>
        </w:numPr>
        <w:tabs>
          <w:tab w:val="left" w:pos="601"/>
        </w:tabs>
        <w:spacing w:before="94" w:line="216" w:lineRule="auto"/>
        <w:ind w:right="123" w:firstLine="0"/>
        <w:rPr>
          <w:sz w:val="20"/>
        </w:rPr>
      </w:pPr>
      <w:r>
        <w:rPr>
          <w:sz w:val="20"/>
        </w:rPr>
        <w:t xml:space="preserve">§ 12c ods. 1 zákona Slovenskej národnej rady č. 24/1991 Zb. o poisťovníctve v </w:t>
      </w:r>
      <w:r>
        <w:rPr>
          <w:spacing w:val="-3"/>
          <w:sz w:val="20"/>
        </w:rPr>
        <w:t xml:space="preserve">znení </w:t>
      </w:r>
      <w:r>
        <w:rPr>
          <w:sz w:val="20"/>
        </w:rPr>
        <w:t>neskorších predpisov.</w:t>
      </w:r>
    </w:p>
    <w:p w14:paraId="6354C3EF" w14:textId="77777777" w:rsidR="000C7B92" w:rsidRDefault="00A85A65">
      <w:pPr>
        <w:spacing w:before="77" w:line="304" w:lineRule="auto"/>
        <w:ind w:left="125" w:right="3349"/>
        <w:rPr>
          <w:sz w:val="20"/>
        </w:rPr>
      </w:pPr>
      <w:r>
        <w:rPr>
          <w:sz w:val="20"/>
        </w:rPr>
        <w:t>31a) § 20f ods. 2 zákona Slovenskej národnej rady č. 24/1991 Zb. 31b) § 26 zákona Slovenskej národnej rady č. 24/1991 Zb.</w:t>
      </w:r>
    </w:p>
    <w:p w14:paraId="45EDA089" w14:textId="77777777" w:rsidR="000C7B92" w:rsidRDefault="00A85A65">
      <w:pPr>
        <w:spacing w:before="1" w:line="254" w:lineRule="exact"/>
        <w:ind w:left="125"/>
        <w:rPr>
          <w:sz w:val="20"/>
        </w:rPr>
      </w:pPr>
      <w:r>
        <w:rPr>
          <w:sz w:val="20"/>
        </w:rPr>
        <w:t>31c) § 9 ods. 2 písm. a) bod 3 vyhlášky Ministerstva financií Slovenskej republiky č. 136/1996</w:t>
      </w:r>
    </w:p>
    <w:p w14:paraId="48347326" w14:textId="77777777" w:rsidR="000C7B92" w:rsidRDefault="00A85A65">
      <w:pPr>
        <w:spacing w:before="8" w:line="216" w:lineRule="auto"/>
        <w:ind w:left="125" w:right="424"/>
        <w:rPr>
          <w:sz w:val="20"/>
        </w:rPr>
      </w:pPr>
      <w:r>
        <w:rPr>
          <w:sz w:val="20"/>
        </w:rPr>
        <w:t>Z. z., ktorou sa ustanovuje tvorba, použitie a spôsob umiestnenia prostriedkov rezerv poisťovne     v znení vyhlášky Ministerstva financií Slovenskej republiky č. 177/1999 Z.</w:t>
      </w:r>
      <w:r>
        <w:rPr>
          <w:spacing w:val="6"/>
          <w:sz w:val="20"/>
        </w:rPr>
        <w:t xml:space="preserve"> </w:t>
      </w:r>
      <w:r>
        <w:rPr>
          <w:sz w:val="20"/>
        </w:rPr>
        <w:t>z.</w:t>
      </w:r>
    </w:p>
    <w:p w14:paraId="1F32484E" w14:textId="77777777" w:rsidR="000C7B92" w:rsidRDefault="00A85A65">
      <w:pPr>
        <w:pStyle w:val="Odsekzoznamu"/>
        <w:numPr>
          <w:ilvl w:val="0"/>
          <w:numId w:val="6"/>
        </w:numPr>
        <w:tabs>
          <w:tab w:val="left" w:pos="567"/>
        </w:tabs>
        <w:spacing w:before="98" w:line="216" w:lineRule="auto"/>
        <w:ind w:right="123" w:firstLine="0"/>
        <w:rPr>
          <w:sz w:val="20"/>
        </w:rPr>
      </w:pPr>
      <w:r>
        <w:rPr>
          <w:sz w:val="20"/>
        </w:rPr>
        <w:t>Zákon Národnej rady Slovenskej republiky č. 123/1996 Z. z. o doplnkovom dôchodkovom poistení zamestnancov a o zmene a doplnení niektorých</w:t>
      </w:r>
      <w:r>
        <w:rPr>
          <w:spacing w:val="6"/>
          <w:sz w:val="20"/>
        </w:rPr>
        <w:t xml:space="preserve"> </w:t>
      </w:r>
      <w:r>
        <w:rPr>
          <w:sz w:val="20"/>
        </w:rPr>
        <w:t>zákonov.</w:t>
      </w:r>
    </w:p>
    <w:p w14:paraId="670CA775" w14:textId="77777777" w:rsidR="000C7B92" w:rsidRDefault="000C7B92">
      <w:pPr>
        <w:spacing w:line="216" w:lineRule="auto"/>
        <w:rPr>
          <w:sz w:val="20"/>
        </w:rPr>
        <w:sectPr w:rsidR="000C7B92">
          <w:pgSz w:w="11910" w:h="16840"/>
          <w:pgMar w:top="1160" w:right="980" w:bottom="280" w:left="980" w:header="796" w:footer="0" w:gutter="0"/>
          <w:cols w:space="708"/>
        </w:sectPr>
      </w:pPr>
    </w:p>
    <w:p w14:paraId="6B812C83" w14:textId="77777777" w:rsidR="000C7B92" w:rsidRDefault="000C7B92">
      <w:pPr>
        <w:pStyle w:val="Zkladntext"/>
        <w:spacing w:before="10"/>
        <w:ind w:left="0"/>
        <w:rPr>
          <w:sz w:val="15"/>
        </w:rPr>
      </w:pPr>
    </w:p>
    <w:p w14:paraId="559584D7" w14:textId="77777777" w:rsidR="000C7B92" w:rsidRDefault="00A85A65">
      <w:pPr>
        <w:spacing w:before="122" w:line="216" w:lineRule="auto"/>
        <w:ind w:left="125"/>
        <w:rPr>
          <w:sz w:val="20"/>
        </w:rPr>
      </w:pPr>
      <w:r>
        <w:rPr>
          <w:sz w:val="20"/>
        </w:rPr>
        <w:t>32a) Zákon č. 563/2009 Z. z. o správe daní (daňový poriadok) a o zmene a doplnení niektorých zákonov v znení neskorších predpisov.</w:t>
      </w:r>
    </w:p>
    <w:p w14:paraId="641611A2" w14:textId="77777777" w:rsidR="000C7B92" w:rsidRDefault="00A85A65">
      <w:pPr>
        <w:spacing w:before="98" w:line="216" w:lineRule="auto"/>
        <w:ind w:left="125" w:right="4093"/>
        <w:rPr>
          <w:sz w:val="20"/>
        </w:rPr>
      </w:pPr>
      <w:r>
        <w:rPr>
          <w:sz w:val="20"/>
        </w:rPr>
        <w:t>32aa) Zákon č. 71/1967 Zb. v znení neskorších predpisov. Zákon č. 563/2009 Z. z. v znení neskorších predpisov.</w:t>
      </w:r>
    </w:p>
    <w:p w14:paraId="3DAF5269" w14:textId="77777777" w:rsidR="000C7B92" w:rsidRDefault="00A85A65">
      <w:pPr>
        <w:pStyle w:val="Odsekzoznamu"/>
        <w:numPr>
          <w:ilvl w:val="0"/>
          <w:numId w:val="6"/>
        </w:numPr>
        <w:tabs>
          <w:tab w:val="left" w:pos="513"/>
        </w:tabs>
        <w:spacing w:before="99" w:line="216" w:lineRule="auto"/>
        <w:ind w:right="123" w:firstLine="0"/>
        <w:rPr>
          <w:sz w:val="20"/>
        </w:rPr>
      </w:pPr>
      <w:r>
        <w:rPr>
          <w:sz w:val="20"/>
        </w:rPr>
        <w:t>§ 22 ods. 1 písm. e) zákona č. 455/1991 Zb. o živnostenskom podnikaní (živnostenský zákon) v znení neskorších</w:t>
      </w:r>
      <w:r>
        <w:rPr>
          <w:spacing w:val="2"/>
          <w:sz w:val="20"/>
        </w:rPr>
        <w:t xml:space="preserve"> </w:t>
      </w:r>
      <w:r>
        <w:rPr>
          <w:sz w:val="20"/>
        </w:rPr>
        <w:t>predpisov.</w:t>
      </w:r>
    </w:p>
    <w:p w14:paraId="09F968D4" w14:textId="77777777" w:rsidR="000C7B92" w:rsidRDefault="00A85A65">
      <w:pPr>
        <w:spacing w:before="77"/>
        <w:ind w:left="125"/>
        <w:rPr>
          <w:sz w:val="20"/>
        </w:rPr>
      </w:pPr>
      <w:r>
        <w:rPr>
          <w:sz w:val="20"/>
        </w:rPr>
        <w:t>33a) § 66b ods. 4 zákona č. 455/1991 Zb. v znení neskorších predpisov.</w:t>
      </w:r>
    </w:p>
    <w:p w14:paraId="403748F5" w14:textId="77777777" w:rsidR="000C7B92" w:rsidRDefault="00A85A65">
      <w:pPr>
        <w:spacing w:before="94" w:line="216" w:lineRule="auto"/>
        <w:ind w:left="125" w:right="549"/>
        <w:rPr>
          <w:sz w:val="20"/>
        </w:rPr>
      </w:pPr>
      <w:r>
        <w:rPr>
          <w:sz w:val="20"/>
        </w:rPr>
        <w:t>33b) § 66b ods. 4 zákona č. 455/1991 Zb. v znení neskorších predpisov, § 4 ods. 2 písm. b)  zákona č. 293/2007 Z. z. o uznávaní odborných kvalifikácií v znení zákona č. 560/2008 Z.</w:t>
      </w:r>
      <w:r>
        <w:rPr>
          <w:spacing w:val="14"/>
          <w:sz w:val="20"/>
        </w:rPr>
        <w:t xml:space="preserve"> </w:t>
      </w:r>
      <w:r>
        <w:rPr>
          <w:sz w:val="20"/>
        </w:rPr>
        <w:t>z.</w:t>
      </w:r>
    </w:p>
    <w:p w14:paraId="23F6C4D5" w14:textId="77777777" w:rsidR="000C7B92" w:rsidRDefault="00A85A65">
      <w:pPr>
        <w:pStyle w:val="Odsekzoznamu"/>
        <w:numPr>
          <w:ilvl w:val="0"/>
          <w:numId w:val="6"/>
        </w:numPr>
        <w:tabs>
          <w:tab w:val="left" w:pos="549"/>
        </w:tabs>
        <w:spacing w:before="99" w:line="216" w:lineRule="auto"/>
        <w:ind w:right="123" w:firstLine="0"/>
        <w:jc w:val="both"/>
        <w:rPr>
          <w:sz w:val="20"/>
        </w:rPr>
      </w:pPr>
      <w:r>
        <w:rPr>
          <w:sz w:val="20"/>
        </w:rPr>
        <w:t>§ 32 ods. 3 zákona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w:t>
      </w:r>
      <w:r>
        <w:rPr>
          <w:spacing w:val="4"/>
          <w:sz w:val="20"/>
        </w:rPr>
        <w:t xml:space="preserve"> </w:t>
      </w:r>
      <w:r>
        <w:rPr>
          <w:sz w:val="20"/>
        </w:rPr>
        <w:t>službách).</w:t>
      </w:r>
    </w:p>
    <w:p w14:paraId="4CE9F373" w14:textId="77777777" w:rsidR="000C7B92" w:rsidRDefault="00A85A65">
      <w:pPr>
        <w:spacing w:before="97" w:line="216" w:lineRule="auto"/>
        <w:ind w:left="125" w:right="123"/>
        <w:jc w:val="both"/>
        <w:rPr>
          <w:sz w:val="20"/>
        </w:rPr>
      </w:pPr>
      <w:r>
        <w:rPr>
          <w:sz w:val="20"/>
        </w:rPr>
        <w:t xml:space="preserve">34a) § 17 ods. 2 písm. c) zákona č. 379/1997 Z. z. o prevádzkovaní súkromných bezpečnostných služieb a podobných činností, o zmene a doplnení zákona č. 455/1991 Zb. o </w:t>
      </w:r>
      <w:r>
        <w:rPr>
          <w:spacing w:val="-2"/>
          <w:sz w:val="20"/>
        </w:rPr>
        <w:t xml:space="preserve">živnostenskom </w:t>
      </w:r>
      <w:r>
        <w:rPr>
          <w:sz w:val="20"/>
        </w:rPr>
        <w:t xml:space="preserve">podnikaní (živnostenský zákon) v znení neskorších predpisov a o doplnení zákona č. 65/1965 </w:t>
      </w:r>
      <w:r>
        <w:rPr>
          <w:spacing w:val="-5"/>
          <w:sz w:val="20"/>
        </w:rPr>
        <w:t xml:space="preserve">Zb. </w:t>
      </w:r>
      <w:r>
        <w:rPr>
          <w:sz w:val="20"/>
        </w:rPr>
        <w:t>Zákonníka práce v znení neskorších predpisov (zákon o súkromných bezpečnostných službách)     v znení neskorších</w:t>
      </w:r>
      <w:r>
        <w:rPr>
          <w:spacing w:val="2"/>
          <w:sz w:val="20"/>
        </w:rPr>
        <w:t xml:space="preserve"> </w:t>
      </w:r>
      <w:r>
        <w:rPr>
          <w:sz w:val="20"/>
        </w:rPr>
        <w:t>predpisov.</w:t>
      </w:r>
    </w:p>
    <w:p w14:paraId="462D54F9" w14:textId="77777777" w:rsidR="000C7B92" w:rsidRDefault="00A85A65">
      <w:pPr>
        <w:spacing w:before="76"/>
        <w:ind w:left="125"/>
        <w:jc w:val="both"/>
        <w:rPr>
          <w:sz w:val="20"/>
        </w:rPr>
      </w:pPr>
      <w:r>
        <w:rPr>
          <w:sz w:val="20"/>
        </w:rPr>
        <w:t>35) § 78 ods. 1 zákona č. 379/1997 Z. z.</w:t>
      </w:r>
    </w:p>
    <w:p w14:paraId="5421B843" w14:textId="77777777" w:rsidR="000C7B92" w:rsidRDefault="00A85A65">
      <w:pPr>
        <w:pStyle w:val="Odsekzoznamu"/>
        <w:numPr>
          <w:ilvl w:val="0"/>
          <w:numId w:val="5"/>
        </w:numPr>
        <w:tabs>
          <w:tab w:val="left" w:pos="510"/>
        </w:tabs>
        <w:spacing w:before="94" w:line="216" w:lineRule="auto"/>
        <w:ind w:right="123" w:firstLine="0"/>
        <w:jc w:val="both"/>
        <w:rPr>
          <w:sz w:val="20"/>
        </w:rPr>
      </w:pPr>
      <w:r>
        <w:rPr>
          <w:sz w:val="20"/>
        </w:rPr>
        <w:t>Napríklad § 10 ods. 6 zákona č. 147/1997 Z. z. o neinvestičných fondoch a o doplnení zákona Národnej rady Slovenskej republiky č. 207/1996 Z. z., § 11 ods. 6 zákona č. 213/1997 Z.</w:t>
      </w:r>
      <w:r>
        <w:rPr>
          <w:spacing w:val="12"/>
          <w:sz w:val="20"/>
        </w:rPr>
        <w:t xml:space="preserve"> </w:t>
      </w:r>
      <w:r>
        <w:rPr>
          <w:sz w:val="20"/>
        </w:rPr>
        <w:t>z.</w:t>
      </w:r>
    </w:p>
    <w:p w14:paraId="2CA6BA15" w14:textId="77777777" w:rsidR="000C7B92" w:rsidRDefault="00A85A65">
      <w:pPr>
        <w:spacing w:before="98" w:line="216" w:lineRule="auto"/>
        <w:ind w:left="125" w:right="123"/>
        <w:rPr>
          <w:sz w:val="20"/>
        </w:rPr>
      </w:pPr>
      <w:r>
        <w:rPr>
          <w:sz w:val="20"/>
        </w:rPr>
        <w:t>36a) § 3 ods. 1, § 7 písm. e) a § 13 ods. 3 až 5 zákona č. 355/2007 Z. z. o ochrane, podpore           a rozvoji verejného zdravia a o zmene a doplnení niektorých zákonov v znení neskorších</w:t>
      </w:r>
      <w:r>
        <w:rPr>
          <w:spacing w:val="10"/>
          <w:sz w:val="20"/>
        </w:rPr>
        <w:t xml:space="preserve"> </w:t>
      </w:r>
      <w:r>
        <w:rPr>
          <w:sz w:val="20"/>
        </w:rPr>
        <w:t>predpisov.</w:t>
      </w:r>
    </w:p>
    <w:p w14:paraId="133D8602" w14:textId="77777777" w:rsidR="000C7B92" w:rsidRDefault="00A85A65">
      <w:pPr>
        <w:spacing w:before="78" w:line="304" w:lineRule="auto"/>
        <w:ind w:left="125" w:right="2929"/>
        <w:rPr>
          <w:sz w:val="20"/>
        </w:rPr>
      </w:pPr>
      <w:r>
        <w:rPr>
          <w:sz w:val="20"/>
        </w:rPr>
        <w:t>36aa) § 23 zákona č. 431/2002 Z. z. v znení zákona č. 547/2011 Z. z. 36b) § 15 zákona č. 355/2007 Z. z. v znení zákona č. 132/2010 Z. z.</w:t>
      </w:r>
    </w:p>
    <w:p w14:paraId="3A4AAE0E" w14:textId="77777777" w:rsidR="000C7B92" w:rsidRDefault="00A85A65">
      <w:pPr>
        <w:spacing w:line="304" w:lineRule="auto"/>
        <w:ind w:left="125" w:right="1275"/>
        <w:rPr>
          <w:sz w:val="20"/>
        </w:rPr>
      </w:pPr>
      <w:r>
        <w:rPr>
          <w:sz w:val="20"/>
        </w:rPr>
        <w:t>36ba) § 5 ods. 4 písm. o) zákona č. 355/2007 Z. z. v znení zákona č. 172/2011 Z. z. 36bb) § 5 ods. 4 písm. p) zákona č. 355/2007 Z. z. v znení neskorších predpisov.</w:t>
      </w:r>
    </w:p>
    <w:p w14:paraId="5E0412D2" w14:textId="77777777" w:rsidR="000C7B92" w:rsidRDefault="00A85A65">
      <w:pPr>
        <w:spacing w:before="23" w:line="216" w:lineRule="auto"/>
        <w:ind w:left="125"/>
        <w:rPr>
          <w:sz w:val="20"/>
        </w:rPr>
      </w:pPr>
      <w:r>
        <w:rPr>
          <w:sz w:val="20"/>
        </w:rPr>
        <w:t>36bc) § 9 písm. c) zákona č. 218/2007 Z. z. o zákaze biologických zbraní a o zmene a doplnení niektorých zákonov.</w:t>
      </w:r>
    </w:p>
    <w:p w14:paraId="5D52E3EB" w14:textId="77777777" w:rsidR="000C7B92" w:rsidRDefault="00A85A65">
      <w:pPr>
        <w:spacing w:before="77"/>
        <w:ind w:left="125"/>
        <w:rPr>
          <w:sz w:val="20"/>
        </w:rPr>
      </w:pPr>
      <w:r>
        <w:rPr>
          <w:sz w:val="20"/>
        </w:rPr>
        <w:t>36bd) § 40 zákona č. 578/2004 Z. z. v znení neskorších predpisov.</w:t>
      </w:r>
    </w:p>
    <w:p w14:paraId="4FFEA236" w14:textId="77777777" w:rsidR="000C7B92" w:rsidRDefault="00A85A65">
      <w:pPr>
        <w:spacing w:before="94" w:line="216" w:lineRule="auto"/>
        <w:ind w:left="125" w:right="123"/>
        <w:jc w:val="both"/>
        <w:rPr>
          <w:sz w:val="20"/>
        </w:rPr>
      </w:pPr>
      <w:r>
        <w:rPr>
          <w:sz w:val="20"/>
        </w:rPr>
        <w:t>36be) § 5 až 9 zákona č. 538/2005 Z. z. o prírodných liečivých vodách, prírodných liečebných kúpeľoch, kúpeľných miestach a prírodných minerálnych vodách a o zmene a doplnení niektorých zákonov v znení zákona č. 362/2011 Z. z.</w:t>
      </w:r>
    </w:p>
    <w:p w14:paraId="76A1C469" w14:textId="77777777" w:rsidR="000C7B92" w:rsidRDefault="00A85A65">
      <w:pPr>
        <w:spacing w:before="76"/>
        <w:ind w:left="125"/>
        <w:jc w:val="both"/>
        <w:rPr>
          <w:sz w:val="20"/>
        </w:rPr>
      </w:pPr>
      <w:r>
        <w:rPr>
          <w:sz w:val="20"/>
        </w:rPr>
        <w:t>36bf) § 30 zákona č. 538/2005 Z. z.</w:t>
      </w:r>
    </w:p>
    <w:p w14:paraId="36F8E555" w14:textId="77777777" w:rsidR="000C7B92" w:rsidRDefault="00A85A65">
      <w:pPr>
        <w:spacing w:before="73" w:line="304" w:lineRule="auto"/>
        <w:ind w:left="125" w:right="4877"/>
        <w:rPr>
          <w:sz w:val="20"/>
        </w:rPr>
      </w:pPr>
      <w:r>
        <w:rPr>
          <w:sz w:val="20"/>
        </w:rPr>
        <w:t>36bg) § 9 ods. 3 písm. d) zákona č. 538/2005 Z. z. 36bh) § 30 ods. 10 zákona č. 538/2005 Z. z.</w:t>
      </w:r>
    </w:p>
    <w:p w14:paraId="0582CB05" w14:textId="77777777" w:rsidR="000C7B92" w:rsidRDefault="00A85A65">
      <w:pPr>
        <w:spacing w:before="1" w:line="304" w:lineRule="auto"/>
        <w:ind w:left="125" w:right="5525"/>
        <w:rPr>
          <w:sz w:val="20"/>
        </w:rPr>
      </w:pPr>
      <w:r>
        <w:rPr>
          <w:sz w:val="20"/>
        </w:rPr>
        <w:t>36bi) § 11 až 13 zákona č. 538/2005 Z. z. 36bj) § 15 ods. 5 zákona č. 538/2005 Z. z. 36bk) § 11 ods. 4 zákona č. 538/2005 Z. z. 36bl) § 17 ods. 3 zákona č. 538/2005 Z. z. 36bm) § 17 ods. 4 zákona č. 538/2005 Z. z.</w:t>
      </w:r>
    </w:p>
    <w:p w14:paraId="05B329D4" w14:textId="77777777" w:rsidR="000C7B92" w:rsidRDefault="00A85A65">
      <w:pPr>
        <w:spacing w:before="2"/>
        <w:ind w:left="125"/>
        <w:rPr>
          <w:sz w:val="20"/>
        </w:rPr>
      </w:pPr>
      <w:r>
        <w:rPr>
          <w:sz w:val="20"/>
        </w:rPr>
        <w:t>36bn) § 17 ods. 7 písm. d) zákona č. 538/2005 Z. z.</w:t>
      </w:r>
    </w:p>
    <w:p w14:paraId="45586788" w14:textId="77777777" w:rsidR="000C7B92" w:rsidRDefault="00A85A65">
      <w:pPr>
        <w:spacing w:before="72" w:line="304" w:lineRule="auto"/>
        <w:ind w:left="125" w:right="2258"/>
        <w:rPr>
          <w:sz w:val="20"/>
        </w:rPr>
      </w:pPr>
      <w:r>
        <w:rPr>
          <w:sz w:val="20"/>
        </w:rPr>
        <w:t>36bo) § 23 a 24 zákona č. 538/2005 Z. z. v znení zákona č. 362/2011 Z. z. 36bp) § 33 a 34 zákona č. 538/2005 Z. z.</w:t>
      </w:r>
    </w:p>
    <w:p w14:paraId="6B88AB1D" w14:textId="77777777" w:rsidR="000C7B92" w:rsidRDefault="00A85A65">
      <w:pPr>
        <w:spacing w:before="1" w:line="304" w:lineRule="auto"/>
        <w:ind w:left="125" w:right="5597"/>
        <w:rPr>
          <w:sz w:val="20"/>
        </w:rPr>
      </w:pPr>
      <w:r>
        <w:rPr>
          <w:sz w:val="20"/>
        </w:rPr>
        <w:t>36bq) § 34 ods. 5 zákona č. 538/2005 Z. z. 36br) § 22 zákona č. 538/2005 Z. z.</w:t>
      </w:r>
    </w:p>
    <w:p w14:paraId="75196826" w14:textId="77777777" w:rsidR="000C7B92" w:rsidRDefault="000C7B92">
      <w:pPr>
        <w:spacing w:line="304" w:lineRule="auto"/>
        <w:rPr>
          <w:sz w:val="20"/>
        </w:rPr>
        <w:sectPr w:rsidR="000C7B92">
          <w:pgSz w:w="11910" w:h="16840"/>
          <w:pgMar w:top="1160" w:right="980" w:bottom="280" w:left="980" w:header="796" w:footer="0" w:gutter="0"/>
          <w:cols w:space="708"/>
        </w:sectPr>
      </w:pPr>
    </w:p>
    <w:p w14:paraId="6ABD7A4E" w14:textId="77777777" w:rsidR="000C7B92" w:rsidRDefault="000C7B92">
      <w:pPr>
        <w:pStyle w:val="Zkladntext"/>
        <w:spacing w:before="10"/>
        <w:ind w:left="0"/>
        <w:rPr>
          <w:sz w:val="15"/>
        </w:rPr>
      </w:pPr>
    </w:p>
    <w:p w14:paraId="0209EFF6" w14:textId="77777777" w:rsidR="000C7B92" w:rsidRDefault="00A85A65">
      <w:pPr>
        <w:spacing w:before="122" w:line="216" w:lineRule="auto"/>
        <w:ind w:left="125" w:right="123"/>
        <w:jc w:val="both"/>
        <w:rPr>
          <w:sz w:val="20"/>
        </w:rPr>
      </w:pPr>
      <w:r>
        <w:rPr>
          <w:sz w:val="20"/>
        </w:rPr>
        <w:t>36c) § 53 zákona č. 362/2011 Z. z. o liekoch a zdravotníckych pomôckach a o zmene a doplnení niektorých zákonov.</w:t>
      </w:r>
    </w:p>
    <w:p w14:paraId="524759E0" w14:textId="77777777" w:rsidR="000C7B92" w:rsidRDefault="00A85A65">
      <w:pPr>
        <w:spacing w:before="77"/>
        <w:ind w:left="125"/>
        <w:jc w:val="both"/>
        <w:rPr>
          <w:sz w:val="20"/>
        </w:rPr>
      </w:pPr>
      <w:r>
        <w:rPr>
          <w:sz w:val="20"/>
        </w:rPr>
        <w:t>36ca) § 48 zákona č. 362/2011 Z. z.</w:t>
      </w:r>
    </w:p>
    <w:p w14:paraId="164FD859" w14:textId="77777777" w:rsidR="000C7B92" w:rsidRDefault="00A85A65">
      <w:pPr>
        <w:spacing w:before="72" w:line="304" w:lineRule="auto"/>
        <w:ind w:left="125" w:right="4758"/>
        <w:jc w:val="both"/>
        <w:rPr>
          <w:sz w:val="20"/>
        </w:rPr>
      </w:pPr>
      <w:r>
        <w:rPr>
          <w:sz w:val="20"/>
        </w:rPr>
        <w:t>36cb) § 49 ods. 1 písm. b) zákona č. 362/2011 Z. z. 36cc) § 49 ods. 1 písm. a) zákona č. 362/2011 Z. z. 36cd) § 49 ods. 5 zákona č. 362/2011 Z. z.</w:t>
      </w:r>
    </w:p>
    <w:p w14:paraId="102B7D04" w14:textId="77777777" w:rsidR="000C7B92" w:rsidRDefault="00A85A65">
      <w:pPr>
        <w:spacing w:before="2" w:line="304" w:lineRule="auto"/>
        <w:ind w:left="125" w:right="5189"/>
        <w:rPr>
          <w:sz w:val="20"/>
        </w:rPr>
      </w:pPr>
      <w:r>
        <w:rPr>
          <w:sz w:val="20"/>
        </w:rPr>
        <w:t>36ce) § 49 ods. 14 zákona č. 362/2011 Z. z. 36cf) § 49 ods. 9 zákona č. 362/2011 Z. z. 36cg) § 50 ods. 3 zákona č. 362/2011 Z. z. 36ch) § 50 ods. 1 a 2 zákona č. 362/2011 Z. z. 36ci) § 64 zákona č. 362/2011 Z. z.</w:t>
      </w:r>
    </w:p>
    <w:p w14:paraId="6F67BC25" w14:textId="77777777" w:rsidR="000C7B92" w:rsidRDefault="00A85A65">
      <w:pPr>
        <w:spacing w:before="2" w:line="304" w:lineRule="auto"/>
        <w:ind w:left="125" w:right="5673"/>
        <w:rPr>
          <w:sz w:val="20"/>
        </w:rPr>
      </w:pPr>
      <w:r>
        <w:rPr>
          <w:sz w:val="20"/>
        </w:rPr>
        <w:t>36cj) § 55 ods. 3 zákona č. 362/2011 Z. z. 36ck) § 57 zákona č. 362/2011 Z. z.</w:t>
      </w:r>
    </w:p>
    <w:p w14:paraId="79A9D265" w14:textId="77777777" w:rsidR="000C7B92" w:rsidRDefault="00A85A65">
      <w:pPr>
        <w:spacing w:before="1"/>
        <w:ind w:left="125"/>
        <w:rPr>
          <w:sz w:val="20"/>
        </w:rPr>
      </w:pPr>
      <w:r>
        <w:rPr>
          <w:sz w:val="20"/>
        </w:rPr>
        <w:t>36cl) § 53 ods. 8 a 9 zákona č. 362/2011 Z. z.</w:t>
      </w:r>
    </w:p>
    <w:p w14:paraId="02F96FBF" w14:textId="77777777" w:rsidR="000C7B92" w:rsidRDefault="00A85A65">
      <w:pPr>
        <w:spacing w:before="93" w:line="216" w:lineRule="auto"/>
        <w:ind w:left="125" w:right="123"/>
        <w:jc w:val="both"/>
        <w:rPr>
          <w:sz w:val="20"/>
        </w:rPr>
      </w:pPr>
      <w:r>
        <w:rPr>
          <w:sz w:val="20"/>
        </w:rPr>
        <w:t>36cm) Nariadenie Komisie (ES) č. 1234/2008 z 24. novembra 2008 o preskúmaní zmien podmienok v povolení na uvedenie humánnych liekov a veterinárnych liekov na trh (Ú. v. EÚ L 334, 12. 12.</w:t>
      </w:r>
      <w:r>
        <w:rPr>
          <w:spacing w:val="4"/>
          <w:sz w:val="20"/>
        </w:rPr>
        <w:t xml:space="preserve"> </w:t>
      </w:r>
      <w:r>
        <w:rPr>
          <w:sz w:val="20"/>
        </w:rPr>
        <w:t>2008).</w:t>
      </w:r>
    </w:p>
    <w:p w14:paraId="36409A06" w14:textId="77777777" w:rsidR="000C7B92" w:rsidRDefault="00A85A65">
      <w:pPr>
        <w:spacing w:before="77"/>
        <w:ind w:left="125"/>
        <w:jc w:val="both"/>
        <w:rPr>
          <w:sz w:val="20"/>
        </w:rPr>
      </w:pPr>
      <w:r>
        <w:rPr>
          <w:sz w:val="20"/>
        </w:rPr>
        <w:t>36cn) § 59 zákona č. 362/2011 Z. z.</w:t>
      </w:r>
    </w:p>
    <w:p w14:paraId="6761B564" w14:textId="77777777" w:rsidR="000C7B92" w:rsidRDefault="00A85A65">
      <w:pPr>
        <w:spacing w:before="94" w:line="216" w:lineRule="auto"/>
        <w:ind w:left="125" w:right="123"/>
        <w:jc w:val="both"/>
        <w:rPr>
          <w:sz w:val="20"/>
        </w:rPr>
      </w:pPr>
      <w:r>
        <w:rPr>
          <w:sz w:val="20"/>
        </w:rPr>
        <w:t>36ma) Kapitola II nariadenia Európskeho parlamentu a Rady (EÚ) č. 536/2014 zo 16. apríla 2014 o klinickom skúšaní liekov na humánne použitie, ktorým sa zrušuje smernica 2001/20/ES (Ú. v. EÚ L 158, 27. 5. 2014) v platnom</w:t>
      </w:r>
      <w:r>
        <w:rPr>
          <w:spacing w:val="6"/>
          <w:sz w:val="20"/>
        </w:rPr>
        <w:t xml:space="preserve"> </w:t>
      </w:r>
      <w:r>
        <w:rPr>
          <w:sz w:val="20"/>
        </w:rPr>
        <w:t>znení.</w:t>
      </w:r>
    </w:p>
    <w:p w14:paraId="2A78ACAC" w14:textId="77777777" w:rsidR="000C7B92" w:rsidRDefault="00A85A65">
      <w:pPr>
        <w:spacing w:before="77" w:line="304" w:lineRule="auto"/>
        <w:ind w:left="125" w:right="4453"/>
        <w:jc w:val="both"/>
        <w:rPr>
          <w:sz w:val="20"/>
        </w:rPr>
      </w:pPr>
      <w:r>
        <w:rPr>
          <w:sz w:val="20"/>
        </w:rPr>
        <w:t>36mb) Čl. 2 ods. 2 bod 3 nariadenia (EÚ) č. 536/2014. 36mc) Čl. 5 ods. 1 nariadenia (EÚ) č. 536/2014.</w:t>
      </w:r>
    </w:p>
    <w:p w14:paraId="7285192C" w14:textId="77777777" w:rsidR="000C7B92" w:rsidRDefault="00A85A65">
      <w:pPr>
        <w:spacing w:before="22" w:line="216" w:lineRule="auto"/>
        <w:ind w:left="125" w:right="123"/>
        <w:jc w:val="both"/>
        <w:rPr>
          <w:sz w:val="20"/>
        </w:rPr>
      </w:pPr>
      <w:r>
        <w:rPr>
          <w:sz w:val="20"/>
        </w:rPr>
        <w:t xml:space="preserve">36md)  Nariadenie  Európskeho  parlamentu  a Rady  (ES)  č. 1394/2007  z 13.  novembra  </w:t>
      </w:r>
      <w:r>
        <w:rPr>
          <w:spacing w:val="-3"/>
          <w:sz w:val="20"/>
        </w:rPr>
        <w:t>2007</w:t>
      </w:r>
      <w:r>
        <w:rPr>
          <w:spacing w:val="58"/>
          <w:sz w:val="20"/>
        </w:rPr>
        <w:t xml:space="preserve"> </w:t>
      </w:r>
      <w:r>
        <w:rPr>
          <w:sz w:val="20"/>
        </w:rPr>
        <w:t>o liekoch na inovatívnu liečbu, ktorým sa mení a dopĺňa smernica 2001/83/ES a nariadenie (ES) č. 726/2004 (Ú. v. EÚ L 324, 10. 12. 2007) v platnom</w:t>
      </w:r>
      <w:r>
        <w:rPr>
          <w:spacing w:val="8"/>
          <w:sz w:val="20"/>
        </w:rPr>
        <w:t xml:space="preserve"> </w:t>
      </w:r>
      <w:r>
        <w:rPr>
          <w:sz w:val="20"/>
        </w:rPr>
        <w:t>znení.</w:t>
      </w:r>
    </w:p>
    <w:p w14:paraId="7723B341" w14:textId="77777777" w:rsidR="000C7B92" w:rsidRDefault="00A85A65">
      <w:pPr>
        <w:spacing w:before="77" w:line="304" w:lineRule="auto"/>
        <w:ind w:left="125" w:right="4977"/>
        <w:rPr>
          <w:sz w:val="20"/>
        </w:rPr>
      </w:pPr>
      <w:r>
        <w:rPr>
          <w:sz w:val="20"/>
        </w:rPr>
        <w:t>36me) Kapitola III nariadenia (EÚ) č. 536/2014. 36mf) Článok 14 nariadenia (EÚ) č. 536/2014. 36mg) Kapitola VIII nariadenia (EÚ) č. 536/2014. 36mh) § 110b ods. 8 zákona č. 362/2011 Z. z.</w:t>
      </w:r>
    </w:p>
    <w:p w14:paraId="2FA0B1A3" w14:textId="77777777" w:rsidR="000C7B92" w:rsidRDefault="00A85A65">
      <w:pPr>
        <w:spacing w:before="23" w:line="216" w:lineRule="auto"/>
        <w:ind w:left="125" w:right="123"/>
        <w:jc w:val="both"/>
        <w:rPr>
          <w:sz w:val="20"/>
        </w:rPr>
      </w:pPr>
      <w:r>
        <w:rPr>
          <w:sz w:val="20"/>
        </w:rPr>
        <w:t>36mi) Čl. 70, čl. 78, čl. 82, príloha XV kapitola II nariadenia Európskeho parlamentu a Rady (EÚ) 2017/745 z 5. apríla 2017 o zdravotníckych pomôckach, zmene smernice č. 2001/83/ES, nariadenia  (ES)  č. 178/2002   a nariadenia   (ES)   č. 1223/2009   a o zrušení   smerníc   Rady   č. 90/385/EHS a 93/42/EHS (Ú. v. EÚ L 117, 5. 5. 2017) v platnom</w:t>
      </w:r>
      <w:r>
        <w:rPr>
          <w:spacing w:val="10"/>
          <w:sz w:val="20"/>
        </w:rPr>
        <w:t xml:space="preserve"> </w:t>
      </w:r>
      <w:r>
        <w:rPr>
          <w:sz w:val="20"/>
        </w:rPr>
        <w:t>znení.</w:t>
      </w:r>
    </w:p>
    <w:p w14:paraId="42CB78C8" w14:textId="77777777" w:rsidR="000C7B92" w:rsidRDefault="00A85A65">
      <w:pPr>
        <w:spacing w:before="76" w:line="304" w:lineRule="auto"/>
        <w:ind w:left="125" w:right="3605"/>
        <w:rPr>
          <w:sz w:val="20"/>
        </w:rPr>
      </w:pPr>
      <w:r>
        <w:rPr>
          <w:sz w:val="20"/>
        </w:rPr>
        <w:t>36mj) Čl. 75, príloha XV kapitola II nariadenia (EÚ) 2017/745. 36mk) Čl. 74, príloha XV kapitola II nariadenia (EÚ) 2017/745.</w:t>
      </w:r>
    </w:p>
    <w:p w14:paraId="12E55DD6" w14:textId="77777777" w:rsidR="000C7B92" w:rsidRDefault="00A85A65">
      <w:pPr>
        <w:ind w:left="125"/>
        <w:rPr>
          <w:sz w:val="20"/>
        </w:rPr>
      </w:pPr>
      <w:r>
        <w:rPr>
          <w:sz w:val="20"/>
        </w:rPr>
        <w:t>36ml) § 91 zákona č. 362/2011 Z. z. v znení zákona č. 532/2021 Z. z.</w:t>
      </w:r>
    </w:p>
    <w:p w14:paraId="044D91AB" w14:textId="77777777" w:rsidR="000C7B92" w:rsidRDefault="00A85A65">
      <w:pPr>
        <w:spacing w:before="94" w:line="216" w:lineRule="auto"/>
        <w:ind w:left="125" w:right="207"/>
        <w:rPr>
          <w:sz w:val="20"/>
        </w:rPr>
      </w:pPr>
      <w:r>
        <w:rPr>
          <w:sz w:val="20"/>
        </w:rPr>
        <w:t xml:space="preserve">36mm)  Čl. 8  nariadenia  Európskeho  parlamentu  a Rady  (EÚ)  2019/6  z 11.  decembra  </w:t>
      </w:r>
      <w:r>
        <w:rPr>
          <w:spacing w:val="-4"/>
          <w:sz w:val="20"/>
        </w:rPr>
        <w:t xml:space="preserve">2018  </w:t>
      </w:r>
      <w:r>
        <w:rPr>
          <w:sz w:val="20"/>
        </w:rPr>
        <w:t>o veterinárnych liekoch a o zrušení smernice 2001/82/ES (Ú. v. EÚ L 4, 7. 1.</w:t>
      </w:r>
      <w:r>
        <w:rPr>
          <w:spacing w:val="10"/>
          <w:sz w:val="20"/>
        </w:rPr>
        <w:t xml:space="preserve"> </w:t>
      </w:r>
      <w:r>
        <w:rPr>
          <w:sz w:val="20"/>
        </w:rPr>
        <w:t>2019).</w:t>
      </w:r>
    </w:p>
    <w:p w14:paraId="2EDA0611" w14:textId="77777777" w:rsidR="000C7B92" w:rsidRDefault="00A85A65">
      <w:pPr>
        <w:spacing w:before="78" w:line="304" w:lineRule="auto"/>
        <w:ind w:left="125" w:right="6074"/>
        <w:jc w:val="both"/>
        <w:rPr>
          <w:sz w:val="20"/>
        </w:rPr>
      </w:pPr>
      <w:r>
        <w:rPr>
          <w:sz w:val="20"/>
        </w:rPr>
        <w:t>36mn) Čl. 22 nariadenia (EÚ) 2019/6. 36mo) Čl. 18 nariadenia (EÚ) 2019/6. 36mp) Čl. 21 nariadenia (EÚ) 2019/6. 36mq) Čl. 19 nariadenia (EÚ) 2019/6. 36mr) Čl. 20 nariadenia (EÚ) 2019/6. 36ms) Čl. 87 nariadenia (EÚ) 2019/6.</w:t>
      </w:r>
    </w:p>
    <w:p w14:paraId="7D2795CF" w14:textId="77777777" w:rsidR="000C7B92" w:rsidRDefault="000C7B92">
      <w:pPr>
        <w:spacing w:line="304" w:lineRule="auto"/>
        <w:jc w:val="both"/>
        <w:rPr>
          <w:sz w:val="20"/>
        </w:rPr>
        <w:sectPr w:rsidR="000C7B92">
          <w:pgSz w:w="11910" w:h="16840"/>
          <w:pgMar w:top="1160" w:right="980" w:bottom="280" w:left="980" w:header="796" w:footer="0" w:gutter="0"/>
          <w:cols w:space="708"/>
        </w:sectPr>
      </w:pPr>
    </w:p>
    <w:p w14:paraId="72AB2C05" w14:textId="77777777" w:rsidR="000C7B92" w:rsidRDefault="000C7B92">
      <w:pPr>
        <w:pStyle w:val="Zkladntext"/>
        <w:spacing w:before="10"/>
        <w:ind w:left="0"/>
        <w:rPr>
          <w:sz w:val="15"/>
        </w:rPr>
      </w:pPr>
    </w:p>
    <w:p w14:paraId="2BC4A58B" w14:textId="77777777" w:rsidR="000C7B92" w:rsidRDefault="00A85A65">
      <w:pPr>
        <w:spacing w:before="100" w:line="304" w:lineRule="auto"/>
        <w:ind w:left="125" w:right="2883"/>
        <w:jc w:val="both"/>
        <w:rPr>
          <w:sz w:val="20"/>
        </w:rPr>
      </w:pPr>
      <w:r>
        <w:rPr>
          <w:sz w:val="20"/>
        </w:rPr>
        <w:t>36mt) § 87 zákona č. 362/2011 Z. z. v znení zákona č. 532/2021 Z. z. 36mu) § 88 zákona č. 362/2011 Z. z. v znení zákona č. 532/2021 Z. z. 36mv) Čl. 23 nariadenia (EÚ) 2019/6.</w:t>
      </w:r>
    </w:p>
    <w:p w14:paraId="320F845D" w14:textId="77777777" w:rsidR="000C7B92" w:rsidRDefault="00A85A65">
      <w:pPr>
        <w:spacing w:before="1"/>
        <w:ind w:left="125"/>
        <w:jc w:val="both"/>
        <w:rPr>
          <w:sz w:val="20"/>
        </w:rPr>
      </w:pPr>
      <w:r>
        <w:rPr>
          <w:sz w:val="20"/>
        </w:rPr>
        <w:t>36mw) Čl. 25 a 26 nariadenia (EÚ) 2019/6.</w:t>
      </w:r>
    </w:p>
    <w:p w14:paraId="1855A679" w14:textId="77777777" w:rsidR="000C7B92" w:rsidRDefault="00A85A65">
      <w:pPr>
        <w:spacing w:before="73" w:line="304" w:lineRule="auto"/>
        <w:ind w:left="125" w:right="1695"/>
        <w:rPr>
          <w:sz w:val="20"/>
        </w:rPr>
      </w:pPr>
      <w:r>
        <w:rPr>
          <w:sz w:val="20"/>
        </w:rPr>
        <w:t>36mx) § 92 a 143u zákona č. 362/2011 Z. z. v znení zákona č. 532/2021 Z. z. 36my) Čl. 24 nariadenia (EÚ) 2019/6.</w:t>
      </w:r>
    </w:p>
    <w:p w14:paraId="28E03CC3" w14:textId="77777777" w:rsidR="000C7B92" w:rsidRDefault="00A85A65">
      <w:pPr>
        <w:spacing w:before="1" w:line="304" w:lineRule="auto"/>
        <w:ind w:left="125" w:right="5465"/>
        <w:rPr>
          <w:sz w:val="20"/>
        </w:rPr>
      </w:pPr>
      <w:r>
        <w:rPr>
          <w:sz w:val="20"/>
        </w:rPr>
        <w:t>36mz) Čl. 27 nariadenia (EÚ) 2019/6. 36maa) Čl. 48 a 49 nariadenia (EÚ) 2019/6. 36mab) Čl. 51 a 52 nariadenia (EÚ) 2019/6.</w:t>
      </w:r>
    </w:p>
    <w:p w14:paraId="3D87BF49" w14:textId="77777777" w:rsidR="000C7B92" w:rsidRDefault="00A85A65">
      <w:pPr>
        <w:spacing w:before="1" w:line="304" w:lineRule="auto"/>
        <w:ind w:left="125" w:right="1695"/>
        <w:rPr>
          <w:sz w:val="20"/>
        </w:rPr>
      </w:pPr>
      <w:r>
        <w:rPr>
          <w:sz w:val="20"/>
        </w:rPr>
        <w:t>36mac) § 94 ods. 1 zákona č. 362/2011 Z. z. v znení zákona č. 532/2021 Z. z. 36mad) Čl. 62 a čl. 66 až 68 nariadenia (EÚ) 2019/6.</w:t>
      </w:r>
    </w:p>
    <w:p w14:paraId="1BC22113" w14:textId="77777777" w:rsidR="000C7B92" w:rsidRDefault="00A85A65">
      <w:pPr>
        <w:spacing w:before="1" w:line="304" w:lineRule="auto"/>
        <w:ind w:left="125" w:right="2258"/>
        <w:rPr>
          <w:sz w:val="20"/>
        </w:rPr>
      </w:pPr>
      <w:r>
        <w:rPr>
          <w:sz w:val="20"/>
        </w:rPr>
        <w:t>36mae) § 97 zákona č. 362/2011 Z. z. v znení zákona č. 532/2021 Z. z. 36maf) § 95 zákona č. 362/2011 Z. z. v znení zákona č. 532/2021 Z. z. 36mag) § 78 a 79 zákona č. 362/2011 Z. z. v znení zákona č. 532/2021 Z. z. 36mah) § 80 zákona č. 362/2011 Z. z. v znení zákona č. 532/2021 Z. z.</w:t>
      </w:r>
    </w:p>
    <w:p w14:paraId="017B894F" w14:textId="77777777" w:rsidR="000C7B92" w:rsidRDefault="00A85A65">
      <w:pPr>
        <w:spacing w:before="1"/>
        <w:ind w:left="125"/>
        <w:rPr>
          <w:sz w:val="20"/>
        </w:rPr>
      </w:pPr>
      <w:r>
        <w:rPr>
          <w:sz w:val="20"/>
        </w:rPr>
        <w:t>36mai) § 84 ods. 2 zákona č. 362/2011 Z. z. v znení zákona č. 532/2021 Z. z.</w:t>
      </w:r>
    </w:p>
    <w:p w14:paraId="7B4F4009" w14:textId="77777777" w:rsidR="000C7B92" w:rsidRDefault="00A85A65">
      <w:pPr>
        <w:spacing w:before="73" w:line="304" w:lineRule="auto"/>
        <w:ind w:left="125" w:right="1212"/>
        <w:jc w:val="both"/>
        <w:rPr>
          <w:sz w:val="20"/>
        </w:rPr>
      </w:pPr>
      <w:r>
        <w:rPr>
          <w:sz w:val="20"/>
        </w:rPr>
        <w:t>36maj) § 84 ods. 2 písm. d) zákona č. 362/2011 Z. z. v znení zákona č. 532/2021 Z. z. 36mak) § 84 ods. 2 písm. b) zákona č. 362/2011 Z. z. v znení zákona č. 532/2021 Z. z. 36mal) § 84 ods. 2 písm. h) zákona č. 362/2011 Z. z. v znení zákona č. 532/2021 Z. z. 36mam) § 84 ods. 2 písm. a) zákona č. 362/2011 Z. z. v znení zákona č. 532/2021 Z. z. 36man) § 19b zákona č. 362/2011 Z. z. v znení zákona č. 532/2021 Z. z.</w:t>
      </w:r>
    </w:p>
    <w:p w14:paraId="2A589D25" w14:textId="77777777" w:rsidR="000C7B92" w:rsidRDefault="00A85A65">
      <w:pPr>
        <w:spacing w:before="2" w:line="304" w:lineRule="auto"/>
        <w:ind w:left="125" w:right="1996"/>
        <w:jc w:val="both"/>
        <w:rPr>
          <w:sz w:val="20"/>
        </w:rPr>
      </w:pPr>
      <w:r>
        <w:rPr>
          <w:sz w:val="20"/>
        </w:rPr>
        <w:t>36mao) § 18 ods. 21 zákona č. 362/2011 Z. z. v znení zákona č. 532/2021 Z. z. 36map) § 18 ods. 24 zákona č. 362/2011 Z. z. v znení zákona č. 532/2021 Z. z. 36maq) Čl. 98 nariadenia (EÚ) 2019/6.</w:t>
      </w:r>
    </w:p>
    <w:p w14:paraId="24916DD5" w14:textId="77777777" w:rsidR="000C7B92" w:rsidRDefault="00A85A65">
      <w:pPr>
        <w:spacing w:before="23" w:line="216" w:lineRule="auto"/>
        <w:ind w:left="125" w:right="123"/>
        <w:jc w:val="both"/>
        <w:rPr>
          <w:sz w:val="20"/>
        </w:rPr>
      </w:pPr>
      <w:r>
        <w:rPr>
          <w:sz w:val="20"/>
        </w:rPr>
        <w:t>36mar) § 7 zákona č. 17/2018 Z. z. o veterinárnych prípravkoch a veterinárnych technických pomôckach a o zmene zákona Národnej rady Slovenskej republiky č. 145/1995 Z. z. o správnych poplatkoch v znení neskorších</w:t>
      </w:r>
      <w:r>
        <w:rPr>
          <w:spacing w:val="2"/>
          <w:sz w:val="20"/>
        </w:rPr>
        <w:t xml:space="preserve"> </w:t>
      </w:r>
      <w:r>
        <w:rPr>
          <w:sz w:val="20"/>
        </w:rPr>
        <w:t>predpisov.</w:t>
      </w:r>
    </w:p>
    <w:p w14:paraId="7A2F529A" w14:textId="77777777" w:rsidR="000C7B92" w:rsidRDefault="00A85A65">
      <w:pPr>
        <w:spacing w:before="76" w:line="304" w:lineRule="auto"/>
        <w:ind w:left="125" w:right="5718"/>
        <w:rPr>
          <w:sz w:val="20"/>
        </w:rPr>
      </w:pPr>
      <w:r>
        <w:rPr>
          <w:sz w:val="20"/>
        </w:rPr>
        <w:t>36mas) § 8 zákona č. 17/2018 Z. z 36mat) § 16 zákona č. 17/2018 Z. z. 36mau) § 20 zákona č. 17/2018 Z. z. 36mav) § 11 a 13 zákona č. 17/2018 Z.</w:t>
      </w:r>
      <w:r>
        <w:rPr>
          <w:spacing w:val="9"/>
          <w:sz w:val="20"/>
        </w:rPr>
        <w:t xml:space="preserve"> </w:t>
      </w:r>
      <w:r>
        <w:rPr>
          <w:spacing w:val="-8"/>
          <w:sz w:val="20"/>
        </w:rPr>
        <w:t>z.</w:t>
      </w:r>
    </w:p>
    <w:p w14:paraId="0480D011" w14:textId="77777777" w:rsidR="000C7B92" w:rsidRDefault="00A85A65">
      <w:pPr>
        <w:spacing w:before="23" w:line="216" w:lineRule="auto"/>
        <w:ind w:left="125" w:right="184"/>
        <w:rPr>
          <w:sz w:val="20"/>
        </w:rPr>
      </w:pPr>
      <w:r>
        <w:rPr>
          <w:sz w:val="20"/>
        </w:rPr>
        <w:t>36maw) § 12 zákona č. 540/2021 Z. z. o kategorizácii ústavnej zdravotnej starostlivosti a o zmene a doplnení niektorých</w:t>
      </w:r>
      <w:r>
        <w:rPr>
          <w:spacing w:val="2"/>
          <w:sz w:val="20"/>
        </w:rPr>
        <w:t xml:space="preserve"> </w:t>
      </w:r>
      <w:r>
        <w:rPr>
          <w:sz w:val="20"/>
        </w:rPr>
        <w:t>zákonov.</w:t>
      </w:r>
    </w:p>
    <w:p w14:paraId="5CBAC1DD" w14:textId="77777777" w:rsidR="000C7B92" w:rsidRDefault="00A85A65">
      <w:pPr>
        <w:spacing w:before="78" w:line="304" w:lineRule="auto"/>
        <w:ind w:left="125" w:right="6077"/>
        <w:rPr>
          <w:sz w:val="20"/>
        </w:rPr>
      </w:pPr>
      <w:r>
        <w:rPr>
          <w:sz w:val="20"/>
        </w:rPr>
        <w:t>36max) § 13 zákona č. 540/2021 Z. z. 36may) § 14 zákona č. 540/2021 Z. z.</w:t>
      </w:r>
    </w:p>
    <w:p w14:paraId="03AC2324" w14:textId="77777777" w:rsidR="000C7B92" w:rsidRDefault="00A85A65">
      <w:pPr>
        <w:spacing w:before="22" w:line="216" w:lineRule="auto"/>
        <w:ind w:left="125"/>
        <w:rPr>
          <w:sz w:val="20"/>
        </w:rPr>
      </w:pPr>
      <w:r>
        <w:rPr>
          <w:sz w:val="20"/>
        </w:rPr>
        <w:t>36n) Zákon č. 163/2001 Z. z. o chemických látkach a chemických prípravkoch v znení neskorších predpisov.</w:t>
      </w:r>
    </w:p>
    <w:p w14:paraId="7DCCC61C" w14:textId="77777777" w:rsidR="000C7B92" w:rsidRDefault="00A85A65">
      <w:pPr>
        <w:spacing w:before="77" w:line="304" w:lineRule="auto"/>
        <w:ind w:left="125" w:right="1059"/>
        <w:rPr>
          <w:sz w:val="20"/>
        </w:rPr>
      </w:pPr>
      <w:r>
        <w:rPr>
          <w:sz w:val="20"/>
        </w:rPr>
        <w:t>36p) Zákon č. 543/2002 Z. z. o ochrane prírody a krajiny v znení neskorších predpisov. 36r) § 26 ods. 10 zákona č. 163/2001 Z. z.</w:t>
      </w:r>
    </w:p>
    <w:p w14:paraId="33D91C8E" w14:textId="77777777" w:rsidR="000C7B92" w:rsidRDefault="00A85A65">
      <w:pPr>
        <w:spacing w:before="1"/>
        <w:ind w:left="125"/>
        <w:rPr>
          <w:sz w:val="20"/>
        </w:rPr>
      </w:pPr>
      <w:r>
        <w:rPr>
          <w:sz w:val="20"/>
        </w:rPr>
        <w:t>36s) § 7 a 8 zákona č. 163/2001 Z. z.</w:t>
      </w:r>
    </w:p>
    <w:p w14:paraId="2B293B25" w14:textId="77777777" w:rsidR="000C7B92" w:rsidRDefault="00A85A65">
      <w:pPr>
        <w:spacing w:before="94" w:line="216" w:lineRule="auto"/>
        <w:ind w:left="125"/>
        <w:rPr>
          <w:sz w:val="20"/>
        </w:rPr>
      </w:pPr>
      <w:r>
        <w:rPr>
          <w:sz w:val="20"/>
        </w:rPr>
        <w:t>36t) § 29 ods. 3 zákona č. 163/2001 Z. z. o chemických látkach a chemických prípravkoch v znení zákona č. 308/2005 Z. z.</w:t>
      </w:r>
    </w:p>
    <w:p w14:paraId="67CEBFD3" w14:textId="77777777" w:rsidR="000C7B92" w:rsidRDefault="00A85A65">
      <w:pPr>
        <w:pStyle w:val="Odsekzoznamu"/>
        <w:numPr>
          <w:ilvl w:val="0"/>
          <w:numId w:val="5"/>
        </w:numPr>
        <w:tabs>
          <w:tab w:val="left" w:pos="665"/>
          <w:tab w:val="left" w:pos="666"/>
          <w:tab w:val="left" w:pos="1858"/>
          <w:tab w:val="left" w:pos="2670"/>
          <w:tab w:val="left" w:pos="4001"/>
          <w:tab w:val="left" w:pos="5902"/>
          <w:tab w:val="left" w:pos="7119"/>
          <w:tab w:val="left" w:pos="8048"/>
          <w:tab w:val="left" w:pos="9503"/>
        </w:tabs>
        <w:spacing w:before="77"/>
        <w:ind w:left="665" w:hanging="541"/>
        <w:rPr>
          <w:sz w:val="20"/>
        </w:rPr>
      </w:pPr>
      <w:r>
        <w:rPr>
          <w:sz w:val="20"/>
        </w:rPr>
        <w:t>Napríklad</w:t>
      </w:r>
      <w:r>
        <w:rPr>
          <w:sz w:val="20"/>
        </w:rPr>
        <w:tab/>
        <w:t>zákon</w:t>
      </w:r>
      <w:r>
        <w:rPr>
          <w:sz w:val="20"/>
        </w:rPr>
        <w:tab/>
        <w:t>č.</w:t>
      </w:r>
      <w:r>
        <w:rPr>
          <w:spacing w:val="2"/>
          <w:sz w:val="20"/>
        </w:rPr>
        <w:t xml:space="preserve"> </w:t>
      </w:r>
      <w:r>
        <w:rPr>
          <w:sz w:val="20"/>
        </w:rPr>
        <w:t>70/1998</w:t>
      </w:r>
      <w:r>
        <w:rPr>
          <w:sz w:val="20"/>
        </w:rPr>
        <w:tab/>
        <w:t>Z. z.</w:t>
      </w:r>
      <w:r>
        <w:rPr>
          <w:spacing w:val="4"/>
          <w:sz w:val="20"/>
        </w:rPr>
        <w:t xml:space="preserve"> </w:t>
      </w:r>
      <w:r>
        <w:rPr>
          <w:sz w:val="20"/>
        </w:rPr>
        <w:t>o</w:t>
      </w:r>
      <w:r>
        <w:rPr>
          <w:spacing w:val="2"/>
          <w:sz w:val="20"/>
        </w:rPr>
        <w:t xml:space="preserve"> </w:t>
      </w:r>
      <w:r>
        <w:rPr>
          <w:sz w:val="20"/>
        </w:rPr>
        <w:t>energetike</w:t>
      </w:r>
      <w:r>
        <w:rPr>
          <w:sz w:val="20"/>
        </w:rPr>
        <w:tab/>
        <w:t>a</w:t>
      </w:r>
      <w:r>
        <w:rPr>
          <w:spacing w:val="2"/>
          <w:sz w:val="20"/>
        </w:rPr>
        <w:t xml:space="preserve"> </w:t>
      </w:r>
      <w:r>
        <w:rPr>
          <w:sz w:val="20"/>
        </w:rPr>
        <w:t>o</w:t>
      </w:r>
      <w:r>
        <w:rPr>
          <w:spacing w:val="2"/>
          <w:sz w:val="20"/>
        </w:rPr>
        <w:t xml:space="preserve"> </w:t>
      </w:r>
      <w:r>
        <w:rPr>
          <w:sz w:val="20"/>
        </w:rPr>
        <w:t>zmene</w:t>
      </w:r>
      <w:r>
        <w:rPr>
          <w:sz w:val="20"/>
        </w:rPr>
        <w:tab/>
        <w:t>zákona</w:t>
      </w:r>
      <w:r>
        <w:rPr>
          <w:sz w:val="20"/>
        </w:rPr>
        <w:tab/>
        <w:t>č.</w:t>
      </w:r>
      <w:r>
        <w:rPr>
          <w:spacing w:val="2"/>
          <w:sz w:val="20"/>
        </w:rPr>
        <w:t xml:space="preserve"> </w:t>
      </w:r>
      <w:r>
        <w:rPr>
          <w:sz w:val="20"/>
        </w:rPr>
        <w:t>455/1991</w:t>
      </w:r>
      <w:r>
        <w:rPr>
          <w:sz w:val="20"/>
        </w:rPr>
        <w:tab/>
        <w:t>Zb.</w:t>
      </w:r>
    </w:p>
    <w:p w14:paraId="01A1E323" w14:textId="77777777" w:rsidR="000C7B92" w:rsidRDefault="000C7B92">
      <w:pPr>
        <w:rPr>
          <w:sz w:val="20"/>
        </w:rPr>
        <w:sectPr w:rsidR="000C7B92">
          <w:pgSz w:w="11910" w:h="16840"/>
          <w:pgMar w:top="1160" w:right="980" w:bottom="280" w:left="980" w:header="796" w:footer="0" w:gutter="0"/>
          <w:cols w:space="708"/>
        </w:sectPr>
      </w:pPr>
    </w:p>
    <w:p w14:paraId="3A937541" w14:textId="77777777" w:rsidR="000C7B92" w:rsidRDefault="000C7B92">
      <w:pPr>
        <w:pStyle w:val="Zkladntext"/>
        <w:spacing w:before="4"/>
        <w:ind w:left="0"/>
        <w:rPr>
          <w:sz w:val="8"/>
        </w:rPr>
      </w:pPr>
    </w:p>
    <w:p w14:paraId="460619A7" w14:textId="77777777" w:rsidR="000C7B92" w:rsidRDefault="00A85A65">
      <w:pPr>
        <w:spacing w:before="121" w:line="216" w:lineRule="auto"/>
        <w:ind w:left="125" w:right="123"/>
        <w:rPr>
          <w:sz w:val="20"/>
        </w:rPr>
      </w:pPr>
      <w:r>
        <w:rPr>
          <w:sz w:val="20"/>
        </w:rPr>
        <w:t xml:space="preserve">o živnostenskom podnikaní (živnostenský zákon) v znení neskorších predpisov, zákon Národnej rady </w:t>
      </w:r>
      <w:r>
        <w:rPr>
          <w:spacing w:val="43"/>
          <w:sz w:val="20"/>
        </w:rPr>
        <w:t xml:space="preserve"> </w:t>
      </w:r>
      <w:r>
        <w:rPr>
          <w:sz w:val="20"/>
        </w:rPr>
        <w:t xml:space="preserve">Slovenskej </w:t>
      </w:r>
      <w:r>
        <w:rPr>
          <w:spacing w:val="43"/>
          <w:sz w:val="20"/>
        </w:rPr>
        <w:t xml:space="preserve"> </w:t>
      </w:r>
      <w:r>
        <w:rPr>
          <w:sz w:val="20"/>
        </w:rPr>
        <w:t xml:space="preserve">republiky </w:t>
      </w:r>
      <w:r>
        <w:rPr>
          <w:spacing w:val="43"/>
          <w:sz w:val="20"/>
        </w:rPr>
        <w:t xml:space="preserve"> </w:t>
      </w:r>
      <w:r>
        <w:rPr>
          <w:sz w:val="20"/>
        </w:rPr>
        <w:t>č.</w:t>
      </w:r>
      <w:r>
        <w:rPr>
          <w:spacing w:val="2"/>
          <w:sz w:val="20"/>
        </w:rPr>
        <w:t xml:space="preserve"> </w:t>
      </w:r>
      <w:r>
        <w:rPr>
          <w:sz w:val="20"/>
        </w:rPr>
        <w:t xml:space="preserve">164/1996 </w:t>
      </w:r>
      <w:r>
        <w:rPr>
          <w:spacing w:val="43"/>
          <w:sz w:val="20"/>
        </w:rPr>
        <w:t xml:space="preserve"> </w:t>
      </w:r>
      <w:r>
        <w:rPr>
          <w:sz w:val="20"/>
        </w:rPr>
        <w:t>Z.</w:t>
      </w:r>
      <w:r>
        <w:rPr>
          <w:spacing w:val="2"/>
          <w:sz w:val="20"/>
        </w:rPr>
        <w:t xml:space="preserve"> </w:t>
      </w:r>
      <w:r>
        <w:rPr>
          <w:sz w:val="20"/>
        </w:rPr>
        <w:t>z.</w:t>
      </w:r>
      <w:r>
        <w:rPr>
          <w:spacing w:val="2"/>
          <w:sz w:val="20"/>
        </w:rPr>
        <w:t xml:space="preserve"> </w:t>
      </w:r>
      <w:r>
        <w:rPr>
          <w:sz w:val="20"/>
        </w:rPr>
        <w:t>o</w:t>
      </w:r>
      <w:r>
        <w:rPr>
          <w:spacing w:val="2"/>
          <w:sz w:val="20"/>
        </w:rPr>
        <w:t xml:space="preserve"> </w:t>
      </w:r>
      <w:r>
        <w:rPr>
          <w:sz w:val="20"/>
        </w:rPr>
        <w:t xml:space="preserve">dráhach </w:t>
      </w:r>
      <w:r>
        <w:rPr>
          <w:spacing w:val="43"/>
          <w:sz w:val="20"/>
        </w:rPr>
        <w:t xml:space="preserve"> </w:t>
      </w:r>
      <w:r>
        <w:rPr>
          <w:sz w:val="20"/>
        </w:rPr>
        <w:t>a</w:t>
      </w:r>
      <w:r>
        <w:rPr>
          <w:spacing w:val="2"/>
          <w:sz w:val="20"/>
        </w:rPr>
        <w:t xml:space="preserve"> </w:t>
      </w:r>
      <w:r>
        <w:rPr>
          <w:sz w:val="20"/>
        </w:rPr>
        <w:t>o</w:t>
      </w:r>
      <w:r>
        <w:rPr>
          <w:spacing w:val="2"/>
          <w:sz w:val="20"/>
        </w:rPr>
        <w:t xml:space="preserve"> </w:t>
      </w:r>
      <w:r>
        <w:rPr>
          <w:sz w:val="20"/>
        </w:rPr>
        <w:t xml:space="preserve">zmene </w:t>
      </w:r>
      <w:r>
        <w:rPr>
          <w:spacing w:val="43"/>
          <w:sz w:val="20"/>
        </w:rPr>
        <w:t xml:space="preserve"> </w:t>
      </w:r>
      <w:r>
        <w:rPr>
          <w:sz w:val="20"/>
        </w:rPr>
        <w:t xml:space="preserve">zákona </w:t>
      </w:r>
      <w:r>
        <w:rPr>
          <w:spacing w:val="43"/>
          <w:sz w:val="20"/>
        </w:rPr>
        <w:t xml:space="preserve"> </w:t>
      </w:r>
      <w:r>
        <w:rPr>
          <w:sz w:val="20"/>
        </w:rPr>
        <w:t>č.</w:t>
      </w:r>
      <w:r>
        <w:rPr>
          <w:spacing w:val="2"/>
          <w:sz w:val="20"/>
        </w:rPr>
        <w:t xml:space="preserve"> </w:t>
      </w:r>
      <w:r>
        <w:rPr>
          <w:sz w:val="20"/>
        </w:rPr>
        <w:t xml:space="preserve">455/1991 </w:t>
      </w:r>
      <w:r>
        <w:rPr>
          <w:spacing w:val="43"/>
          <w:sz w:val="20"/>
        </w:rPr>
        <w:t xml:space="preserve"> </w:t>
      </w:r>
      <w:r>
        <w:rPr>
          <w:sz w:val="20"/>
        </w:rPr>
        <w:t>Zb.</w:t>
      </w:r>
    </w:p>
    <w:p w14:paraId="7312F534" w14:textId="77777777" w:rsidR="000C7B92" w:rsidRDefault="00A85A65">
      <w:pPr>
        <w:spacing w:line="231" w:lineRule="exact"/>
        <w:ind w:left="125"/>
        <w:rPr>
          <w:sz w:val="20"/>
        </w:rPr>
      </w:pPr>
      <w:r>
        <w:rPr>
          <w:sz w:val="20"/>
        </w:rPr>
        <w:t>o</w:t>
      </w:r>
      <w:r>
        <w:rPr>
          <w:spacing w:val="2"/>
          <w:sz w:val="20"/>
        </w:rPr>
        <w:t xml:space="preserve"> </w:t>
      </w:r>
      <w:r>
        <w:rPr>
          <w:sz w:val="20"/>
        </w:rPr>
        <w:t>živnostenskom</w:t>
      </w:r>
      <w:r>
        <w:rPr>
          <w:spacing w:val="21"/>
          <w:sz w:val="20"/>
        </w:rPr>
        <w:t xml:space="preserve"> </w:t>
      </w:r>
      <w:r>
        <w:rPr>
          <w:sz w:val="20"/>
        </w:rPr>
        <w:t>podnikaní</w:t>
      </w:r>
      <w:r>
        <w:rPr>
          <w:spacing w:val="21"/>
          <w:sz w:val="20"/>
        </w:rPr>
        <w:t xml:space="preserve"> </w:t>
      </w:r>
      <w:r>
        <w:rPr>
          <w:sz w:val="20"/>
        </w:rPr>
        <w:t>(živnostenský</w:t>
      </w:r>
      <w:r>
        <w:rPr>
          <w:spacing w:val="21"/>
          <w:sz w:val="20"/>
        </w:rPr>
        <w:t xml:space="preserve"> </w:t>
      </w:r>
      <w:r>
        <w:rPr>
          <w:sz w:val="20"/>
        </w:rPr>
        <w:t>zákon)</w:t>
      </w:r>
      <w:r>
        <w:rPr>
          <w:spacing w:val="21"/>
          <w:sz w:val="20"/>
        </w:rPr>
        <w:t xml:space="preserve"> </w:t>
      </w:r>
      <w:r>
        <w:rPr>
          <w:sz w:val="20"/>
        </w:rPr>
        <w:t>v</w:t>
      </w:r>
      <w:r>
        <w:rPr>
          <w:spacing w:val="2"/>
          <w:sz w:val="20"/>
        </w:rPr>
        <w:t xml:space="preserve"> </w:t>
      </w:r>
      <w:r>
        <w:rPr>
          <w:sz w:val="20"/>
        </w:rPr>
        <w:t>znení</w:t>
      </w:r>
      <w:r>
        <w:rPr>
          <w:spacing w:val="21"/>
          <w:sz w:val="20"/>
        </w:rPr>
        <w:t xml:space="preserve"> </w:t>
      </w:r>
      <w:r>
        <w:rPr>
          <w:sz w:val="20"/>
        </w:rPr>
        <w:t>neskorších</w:t>
      </w:r>
      <w:r>
        <w:rPr>
          <w:spacing w:val="21"/>
          <w:sz w:val="20"/>
        </w:rPr>
        <w:t xml:space="preserve"> </w:t>
      </w:r>
      <w:r>
        <w:rPr>
          <w:sz w:val="20"/>
        </w:rPr>
        <w:t>predpisov,</w:t>
      </w:r>
      <w:r>
        <w:rPr>
          <w:spacing w:val="21"/>
          <w:sz w:val="20"/>
        </w:rPr>
        <w:t xml:space="preserve"> </w:t>
      </w:r>
      <w:r>
        <w:rPr>
          <w:sz w:val="20"/>
        </w:rPr>
        <w:t>zákon</w:t>
      </w:r>
      <w:r>
        <w:rPr>
          <w:spacing w:val="21"/>
          <w:sz w:val="20"/>
        </w:rPr>
        <w:t xml:space="preserve"> </w:t>
      </w:r>
      <w:r>
        <w:rPr>
          <w:sz w:val="20"/>
        </w:rPr>
        <w:t>č.</w:t>
      </w:r>
      <w:r>
        <w:rPr>
          <w:spacing w:val="2"/>
          <w:sz w:val="20"/>
        </w:rPr>
        <w:t xml:space="preserve"> </w:t>
      </w:r>
      <w:r>
        <w:rPr>
          <w:sz w:val="20"/>
        </w:rPr>
        <w:t>58/1997</w:t>
      </w:r>
    </w:p>
    <w:p w14:paraId="3955CE6B" w14:textId="77777777" w:rsidR="000C7B92" w:rsidRDefault="00A85A65">
      <w:pPr>
        <w:tabs>
          <w:tab w:val="left" w:pos="1050"/>
          <w:tab w:val="left" w:pos="2344"/>
          <w:tab w:val="left" w:pos="3582"/>
          <w:tab w:val="left" w:pos="4392"/>
          <w:tab w:val="left" w:pos="5506"/>
          <w:tab w:val="left" w:pos="6172"/>
          <w:tab w:val="left" w:pos="7438"/>
          <w:tab w:val="left" w:pos="8596"/>
        </w:tabs>
        <w:spacing w:before="8" w:line="216" w:lineRule="auto"/>
        <w:ind w:left="125" w:right="123"/>
        <w:rPr>
          <w:sz w:val="20"/>
        </w:rPr>
      </w:pPr>
      <w:r>
        <w:rPr>
          <w:sz w:val="20"/>
        </w:rPr>
        <w:t xml:space="preserve">Z. z., ktorým sa mení a dopĺňa zákon č. 135/1961 Zb. o pozemných komunikáciách (cestný </w:t>
      </w:r>
      <w:r>
        <w:rPr>
          <w:spacing w:val="-3"/>
          <w:sz w:val="20"/>
        </w:rPr>
        <w:t xml:space="preserve">zákon) </w:t>
      </w:r>
      <w:r>
        <w:rPr>
          <w:sz w:val="20"/>
        </w:rPr>
        <w:t>v</w:t>
      </w:r>
      <w:r>
        <w:rPr>
          <w:spacing w:val="2"/>
          <w:sz w:val="20"/>
        </w:rPr>
        <w:t xml:space="preserve"> </w:t>
      </w:r>
      <w:r>
        <w:rPr>
          <w:sz w:val="20"/>
        </w:rPr>
        <w:t>znení</w:t>
      </w:r>
      <w:r>
        <w:rPr>
          <w:sz w:val="20"/>
        </w:rPr>
        <w:tab/>
        <w:t>neskorších</w:t>
      </w:r>
      <w:r>
        <w:rPr>
          <w:sz w:val="20"/>
        </w:rPr>
        <w:tab/>
        <w:t>predpisov,</w:t>
      </w:r>
      <w:r>
        <w:rPr>
          <w:sz w:val="20"/>
        </w:rPr>
        <w:tab/>
        <w:t>zákon</w:t>
      </w:r>
      <w:r>
        <w:rPr>
          <w:sz w:val="20"/>
        </w:rPr>
        <w:tab/>
        <w:t>Národnej</w:t>
      </w:r>
      <w:r>
        <w:rPr>
          <w:sz w:val="20"/>
        </w:rPr>
        <w:tab/>
        <w:t>rady</w:t>
      </w:r>
      <w:r>
        <w:rPr>
          <w:sz w:val="20"/>
        </w:rPr>
        <w:tab/>
        <w:t>Slovenskej</w:t>
      </w:r>
      <w:r>
        <w:rPr>
          <w:sz w:val="20"/>
        </w:rPr>
        <w:tab/>
        <w:t>republiky</w:t>
      </w:r>
      <w:r>
        <w:rPr>
          <w:sz w:val="20"/>
        </w:rPr>
        <w:tab/>
        <w:t>č.</w:t>
      </w:r>
      <w:r>
        <w:rPr>
          <w:spacing w:val="9"/>
          <w:sz w:val="20"/>
        </w:rPr>
        <w:t xml:space="preserve"> </w:t>
      </w:r>
      <w:r>
        <w:rPr>
          <w:spacing w:val="-3"/>
          <w:sz w:val="20"/>
        </w:rPr>
        <w:t>164/1996</w:t>
      </w:r>
    </w:p>
    <w:p w14:paraId="2BDCA288" w14:textId="77777777" w:rsidR="000C7B92" w:rsidRDefault="00A85A65">
      <w:pPr>
        <w:spacing w:line="216" w:lineRule="auto"/>
        <w:ind w:left="125" w:right="123"/>
        <w:rPr>
          <w:sz w:val="20"/>
        </w:rPr>
      </w:pPr>
      <w:r>
        <w:rPr>
          <w:sz w:val="20"/>
        </w:rPr>
        <w:t>Z. z. o dráhach a o zmene zákona č. 455/1991 Zb. o živnostenskom podnikaní (živnostenský zákon)  v znení  neskorších  predpisov,  zákon  Národnej  rady  Slovenskej  republiky  č.</w:t>
      </w:r>
      <w:r>
        <w:rPr>
          <w:spacing w:val="36"/>
          <w:sz w:val="20"/>
        </w:rPr>
        <w:t xml:space="preserve"> </w:t>
      </w:r>
      <w:r>
        <w:rPr>
          <w:sz w:val="20"/>
        </w:rPr>
        <w:t>168/1996</w:t>
      </w:r>
    </w:p>
    <w:p w14:paraId="4A541612" w14:textId="77777777" w:rsidR="000C7B92" w:rsidRDefault="00A85A65">
      <w:pPr>
        <w:spacing w:line="216" w:lineRule="auto"/>
        <w:ind w:left="125" w:right="121"/>
        <w:rPr>
          <w:sz w:val="20"/>
        </w:rPr>
      </w:pPr>
      <w:r>
        <w:rPr>
          <w:sz w:val="20"/>
        </w:rPr>
        <w:t xml:space="preserve">Z. z. o cestnej doprave a zákon Národnej rady Slovenskej republiky č. 222/1996 Z. z. o organizácii miestnej </w:t>
      </w:r>
      <w:r>
        <w:rPr>
          <w:spacing w:val="40"/>
          <w:sz w:val="20"/>
        </w:rPr>
        <w:t xml:space="preserve"> </w:t>
      </w:r>
      <w:r>
        <w:rPr>
          <w:sz w:val="20"/>
        </w:rPr>
        <w:t xml:space="preserve">štátnej </w:t>
      </w:r>
      <w:r>
        <w:rPr>
          <w:spacing w:val="40"/>
          <w:sz w:val="20"/>
        </w:rPr>
        <w:t xml:space="preserve"> </w:t>
      </w:r>
      <w:r>
        <w:rPr>
          <w:sz w:val="20"/>
        </w:rPr>
        <w:t xml:space="preserve">správy </w:t>
      </w:r>
      <w:r>
        <w:rPr>
          <w:spacing w:val="40"/>
          <w:sz w:val="20"/>
        </w:rPr>
        <w:t xml:space="preserve"> </w:t>
      </w:r>
      <w:r>
        <w:rPr>
          <w:sz w:val="20"/>
        </w:rPr>
        <w:t>a</w:t>
      </w:r>
      <w:r>
        <w:rPr>
          <w:spacing w:val="2"/>
          <w:sz w:val="20"/>
        </w:rPr>
        <w:t xml:space="preserve"> </w:t>
      </w:r>
      <w:r>
        <w:rPr>
          <w:sz w:val="20"/>
        </w:rPr>
        <w:t>o</w:t>
      </w:r>
      <w:r>
        <w:rPr>
          <w:spacing w:val="2"/>
          <w:sz w:val="20"/>
        </w:rPr>
        <w:t xml:space="preserve"> </w:t>
      </w:r>
      <w:r>
        <w:rPr>
          <w:sz w:val="20"/>
        </w:rPr>
        <w:t xml:space="preserve">zmene </w:t>
      </w:r>
      <w:r>
        <w:rPr>
          <w:spacing w:val="40"/>
          <w:sz w:val="20"/>
        </w:rPr>
        <w:t xml:space="preserve"> </w:t>
      </w:r>
      <w:r>
        <w:rPr>
          <w:sz w:val="20"/>
        </w:rPr>
        <w:t>a</w:t>
      </w:r>
      <w:r>
        <w:rPr>
          <w:spacing w:val="2"/>
          <w:sz w:val="20"/>
        </w:rPr>
        <w:t xml:space="preserve"> </w:t>
      </w:r>
      <w:r>
        <w:rPr>
          <w:sz w:val="20"/>
        </w:rPr>
        <w:t xml:space="preserve">doplnení </w:t>
      </w:r>
      <w:r>
        <w:rPr>
          <w:spacing w:val="40"/>
          <w:sz w:val="20"/>
        </w:rPr>
        <w:t xml:space="preserve"> </w:t>
      </w:r>
      <w:r>
        <w:rPr>
          <w:sz w:val="20"/>
        </w:rPr>
        <w:t xml:space="preserve">niektorých </w:t>
      </w:r>
      <w:r>
        <w:rPr>
          <w:spacing w:val="40"/>
          <w:sz w:val="20"/>
        </w:rPr>
        <w:t xml:space="preserve"> </w:t>
      </w:r>
      <w:r>
        <w:rPr>
          <w:sz w:val="20"/>
        </w:rPr>
        <w:t xml:space="preserve">zákonov, </w:t>
      </w:r>
      <w:r>
        <w:rPr>
          <w:spacing w:val="40"/>
          <w:sz w:val="20"/>
        </w:rPr>
        <w:t xml:space="preserve"> </w:t>
      </w:r>
      <w:r>
        <w:rPr>
          <w:sz w:val="20"/>
        </w:rPr>
        <w:t xml:space="preserve">zákon </w:t>
      </w:r>
      <w:r>
        <w:rPr>
          <w:spacing w:val="40"/>
          <w:sz w:val="20"/>
        </w:rPr>
        <w:t xml:space="preserve"> </w:t>
      </w:r>
      <w:r>
        <w:rPr>
          <w:sz w:val="20"/>
        </w:rPr>
        <w:t>č.</w:t>
      </w:r>
      <w:r>
        <w:rPr>
          <w:spacing w:val="2"/>
          <w:sz w:val="20"/>
        </w:rPr>
        <w:t xml:space="preserve"> </w:t>
      </w:r>
      <w:r>
        <w:rPr>
          <w:sz w:val="20"/>
        </w:rPr>
        <w:t xml:space="preserve">135/1961 </w:t>
      </w:r>
      <w:r>
        <w:rPr>
          <w:spacing w:val="40"/>
          <w:sz w:val="20"/>
        </w:rPr>
        <w:t xml:space="preserve"> </w:t>
      </w:r>
      <w:r>
        <w:rPr>
          <w:sz w:val="20"/>
        </w:rPr>
        <w:t>Zb.</w:t>
      </w:r>
    </w:p>
    <w:p w14:paraId="16DF8224" w14:textId="77777777" w:rsidR="000C7B92" w:rsidRDefault="00A85A65">
      <w:pPr>
        <w:spacing w:line="245" w:lineRule="exact"/>
        <w:ind w:left="125"/>
        <w:jc w:val="both"/>
        <w:rPr>
          <w:sz w:val="20"/>
        </w:rPr>
      </w:pPr>
      <w:r>
        <w:rPr>
          <w:sz w:val="20"/>
        </w:rPr>
        <w:t>o pozemných komunikáciách (cestný zákon) v znení neskorších predpisov.</w:t>
      </w:r>
    </w:p>
    <w:p w14:paraId="17904B24" w14:textId="77777777" w:rsidR="000C7B92" w:rsidRDefault="00A85A65">
      <w:pPr>
        <w:spacing w:before="91" w:line="216" w:lineRule="auto"/>
        <w:ind w:left="125" w:right="123"/>
        <w:jc w:val="both"/>
        <w:rPr>
          <w:sz w:val="20"/>
        </w:rPr>
      </w:pPr>
      <w:r>
        <w:rPr>
          <w:sz w:val="20"/>
        </w:rPr>
        <w:t xml:space="preserve">37a) Nariadenie Rady (ES) č. 338/97 z 9. decembra 1996 o ochrane druhov voľne žijúcich živočíchov a rastlín reguláciou obchodu s nimi (Mimoriadne vydanie Ú. v. EÚ, kap. 15/zv. </w:t>
      </w:r>
      <w:r>
        <w:rPr>
          <w:spacing w:val="-4"/>
          <w:sz w:val="20"/>
        </w:rPr>
        <w:t xml:space="preserve">03)        </w:t>
      </w:r>
      <w:r>
        <w:rPr>
          <w:sz w:val="20"/>
        </w:rPr>
        <w:t>v platnom</w:t>
      </w:r>
      <w:r>
        <w:rPr>
          <w:spacing w:val="2"/>
          <w:sz w:val="20"/>
        </w:rPr>
        <w:t xml:space="preserve"> </w:t>
      </w:r>
      <w:r>
        <w:rPr>
          <w:sz w:val="20"/>
        </w:rPr>
        <w:t>znení.</w:t>
      </w:r>
    </w:p>
    <w:p w14:paraId="159F5010" w14:textId="77777777" w:rsidR="000C7B92" w:rsidRDefault="00A85A65">
      <w:pPr>
        <w:spacing w:line="216" w:lineRule="auto"/>
        <w:ind w:left="125" w:right="123"/>
        <w:jc w:val="both"/>
        <w:rPr>
          <w:sz w:val="20"/>
        </w:rPr>
      </w:pPr>
      <w:r>
        <w:rPr>
          <w:sz w:val="20"/>
        </w:rPr>
        <w:t>Nariadenie Komisie (ES) č. 865/2006 zo 4. mája 2006, ktorým sa ustanovujú podrobné pravidlá týkajúce sa vykonávania nariadenia Rady (ES) č. 338/97 o ochrane druhov voľne žijúcich živočíchov a rastlín reguláciou obchodu s nimi (Ú. v. EÚ L 166, 19. 6. 2006) v platnom znení.</w:t>
      </w:r>
    </w:p>
    <w:p w14:paraId="1BCF4131" w14:textId="77777777" w:rsidR="000C7B92" w:rsidRDefault="00A85A65">
      <w:pPr>
        <w:spacing w:line="216" w:lineRule="auto"/>
        <w:ind w:left="125" w:right="123"/>
        <w:jc w:val="both"/>
        <w:rPr>
          <w:sz w:val="20"/>
        </w:rPr>
      </w:pPr>
      <w:r>
        <w:rPr>
          <w:sz w:val="20"/>
        </w:rPr>
        <w:t>Zákon č. 15/2005 Z. z. o ochrane druhov voľne žijúcich živočíchov a voľne rastúcich rastlín reguláciou obchodu s nimi a o zmene a doplnení niektorých zákonov v znení neskorších predpisov.</w:t>
      </w:r>
    </w:p>
    <w:p w14:paraId="7904C44C" w14:textId="77777777" w:rsidR="000C7B92" w:rsidRDefault="00A85A65">
      <w:pPr>
        <w:spacing w:before="74" w:line="304" w:lineRule="auto"/>
        <w:ind w:left="125" w:right="3417"/>
        <w:jc w:val="both"/>
        <w:rPr>
          <w:sz w:val="20"/>
        </w:rPr>
      </w:pPr>
      <w:r>
        <w:rPr>
          <w:sz w:val="20"/>
        </w:rPr>
        <w:t>37aa) Príloha VII k nariadeniu (ES) č. 865/2006 v platnom znení. 37b) § 13 zákona č. 151/2002 Z. z.</w:t>
      </w:r>
    </w:p>
    <w:p w14:paraId="46EB8D19" w14:textId="77777777" w:rsidR="000C7B92" w:rsidRDefault="00A85A65">
      <w:pPr>
        <w:spacing w:line="304" w:lineRule="auto"/>
        <w:ind w:left="125" w:right="6373"/>
        <w:jc w:val="both"/>
        <w:rPr>
          <w:sz w:val="20"/>
        </w:rPr>
      </w:pPr>
      <w:r>
        <w:rPr>
          <w:sz w:val="20"/>
        </w:rPr>
        <w:t>37c) § 17 zákona č. 151/2002 Z. z. 37d) § 21 zákona č. 151/2002 Z. z. 37e) § 36 zákona č. 151/2002 Z. z. 37f) § 37 zákona č. 151/2002 Z. z.</w:t>
      </w:r>
    </w:p>
    <w:p w14:paraId="5590CABA" w14:textId="77777777" w:rsidR="000C7B92" w:rsidRDefault="00A85A65">
      <w:pPr>
        <w:spacing w:before="23" w:line="216" w:lineRule="auto"/>
        <w:ind w:left="125" w:right="123"/>
        <w:jc w:val="both"/>
        <w:rPr>
          <w:sz w:val="20"/>
        </w:rPr>
      </w:pPr>
      <w:r>
        <w:rPr>
          <w:sz w:val="20"/>
        </w:rPr>
        <w:t>37g) § 8a zákona č. 15/2005 Z. z. o ochrane druhov voľne žijúcich živočíchov a voľne rastúcich rastlín reguláciou  obchodu  s nimi  a o zmene  a doplnení  niektorých  zákonov  v znení  zákona  č. 452/2007 Z.</w:t>
      </w:r>
      <w:r>
        <w:rPr>
          <w:spacing w:val="4"/>
          <w:sz w:val="20"/>
        </w:rPr>
        <w:t xml:space="preserve"> </w:t>
      </w:r>
      <w:r>
        <w:rPr>
          <w:sz w:val="20"/>
        </w:rPr>
        <w:t>z.</w:t>
      </w:r>
    </w:p>
    <w:p w14:paraId="2EBE28D3" w14:textId="77777777" w:rsidR="000C7B92" w:rsidRDefault="00A85A65">
      <w:pPr>
        <w:spacing w:before="77"/>
        <w:ind w:left="125"/>
        <w:jc w:val="both"/>
        <w:rPr>
          <w:sz w:val="20"/>
        </w:rPr>
      </w:pPr>
      <w:r>
        <w:rPr>
          <w:sz w:val="20"/>
        </w:rPr>
        <w:t>37h) § 13a zákona č. 15/2005 Z. z. v znení zákona č. 447/2012 Z. z.</w:t>
      </w:r>
    </w:p>
    <w:p w14:paraId="5030E5AB" w14:textId="77777777" w:rsidR="000C7B92" w:rsidRDefault="00A85A65">
      <w:pPr>
        <w:spacing w:before="94" w:line="216" w:lineRule="auto"/>
        <w:ind w:left="125" w:right="123"/>
        <w:jc w:val="both"/>
        <w:rPr>
          <w:sz w:val="20"/>
        </w:rPr>
      </w:pPr>
      <w:r>
        <w:rPr>
          <w:sz w:val="20"/>
        </w:rPr>
        <w:t>37i) § 2 ods. 3 zákona č. 150/2019 Z. z. o prevencii a manažmente introdukcie a šírenia inváznych nepôvodných druhov a o zmene a doplnení niektorých zákonov.</w:t>
      </w:r>
    </w:p>
    <w:p w14:paraId="7EE7A1BE" w14:textId="77777777" w:rsidR="000C7B92" w:rsidRDefault="00A85A65">
      <w:pPr>
        <w:spacing w:before="77" w:line="254" w:lineRule="exact"/>
        <w:ind w:left="125"/>
        <w:jc w:val="both"/>
        <w:rPr>
          <w:sz w:val="20"/>
        </w:rPr>
      </w:pPr>
      <w:r>
        <w:rPr>
          <w:sz w:val="20"/>
        </w:rPr>
        <w:t>37j) Čl. 9 ods. 1 nariadenia Európskeho parlamentu a Rady (EÚ) č. 1143/2014 z 22. októbra 2014</w:t>
      </w:r>
    </w:p>
    <w:p w14:paraId="1734E0F3" w14:textId="77777777" w:rsidR="000C7B92" w:rsidRDefault="00A85A65">
      <w:pPr>
        <w:spacing w:before="8" w:line="216" w:lineRule="auto"/>
        <w:ind w:left="125" w:right="123"/>
        <w:jc w:val="both"/>
        <w:rPr>
          <w:sz w:val="20"/>
        </w:rPr>
      </w:pPr>
      <w:r>
        <w:rPr>
          <w:sz w:val="20"/>
        </w:rPr>
        <w:t xml:space="preserve">o prevencii a manažmente introdukcie a šírenia inváznych nepôvodných druhov (Ú. v. EÚ L </w:t>
      </w:r>
      <w:r>
        <w:rPr>
          <w:spacing w:val="-3"/>
          <w:sz w:val="20"/>
        </w:rPr>
        <w:t>317,</w:t>
      </w:r>
      <w:r>
        <w:rPr>
          <w:spacing w:val="58"/>
          <w:sz w:val="20"/>
        </w:rPr>
        <w:t xml:space="preserve"> </w:t>
      </w:r>
      <w:r>
        <w:rPr>
          <w:sz w:val="20"/>
        </w:rPr>
        <w:t>4. 11.</w:t>
      </w:r>
      <w:r>
        <w:rPr>
          <w:spacing w:val="4"/>
          <w:sz w:val="20"/>
        </w:rPr>
        <w:t xml:space="preserve"> </w:t>
      </w:r>
      <w:r>
        <w:rPr>
          <w:sz w:val="20"/>
        </w:rPr>
        <w:t>2014).</w:t>
      </w:r>
    </w:p>
    <w:p w14:paraId="62A6858B" w14:textId="77777777" w:rsidR="000C7B92" w:rsidRDefault="00A85A65">
      <w:pPr>
        <w:spacing w:before="77"/>
        <w:ind w:left="125"/>
        <w:jc w:val="both"/>
        <w:rPr>
          <w:sz w:val="20"/>
        </w:rPr>
      </w:pPr>
      <w:r>
        <w:rPr>
          <w:sz w:val="20"/>
        </w:rPr>
        <w:t>37k) § 28a zákona č. 543/2002 Z. z. v znení neskorších predpisov.</w:t>
      </w:r>
    </w:p>
    <w:p w14:paraId="295E1956" w14:textId="77777777" w:rsidR="000C7B92" w:rsidRDefault="00A85A65">
      <w:pPr>
        <w:pStyle w:val="Odsekzoznamu"/>
        <w:numPr>
          <w:ilvl w:val="0"/>
          <w:numId w:val="5"/>
        </w:numPr>
        <w:tabs>
          <w:tab w:val="left" w:pos="498"/>
        </w:tabs>
        <w:spacing w:before="73"/>
        <w:ind w:left="497" w:hanging="373"/>
        <w:jc w:val="both"/>
        <w:rPr>
          <w:sz w:val="20"/>
        </w:rPr>
      </w:pPr>
      <w:r>
        <w:rPr>
          <w:sz w:val="20"/>
        </w:rPr>
        <w:t>Zákon č. 79/2015 Z. z. o odpadoch a o zmene a doplnení niektorých</w:t>
      </w:r>
      <w:r>
        <w:rPr>
          <w:spacing w:val="14"/>
          <w:sz w:val="20"/>
        </w:rPr>
        <w:t xml:space="preserve"> </w:t>
      </w:r>
      <w:r>
        <w:rPr>
          <w:sz w:val="20"/>
        </w:rPr>
        <w:t>predpisov.</w:t>
      </w:r>
    </w:p>
    <w:p w14:paraId="19FECB0A" w14:textId="77777777" w:rsidR="000C7B92" w:rsidRDefault="00A85A65">
      <w:pPr>
        <w:spacing w:before="72" w:line="304" w:lineRule="auto"/>
        <w:ind w:left="125" w:right="549"/>
        <w:rPr>
          <w:sz w:val="20"/>
        </w:rPr>
      </w:pPr>
      <w:r>
        <w:rPr>
          <w:sz w:val="20"/>
        </w:rPr>
        <w:t xml:space="preserve">38a) § 17 ods. 1 písm. b) zákona č. 137/2010 Z. z. o ovzduší v znení zákona č. 318/2012 Z. </w:t>
      </w:r>
      <w:r>
        <w:rPr>
          <w:spacing w:val="-6"/>
          <w:sz w:val="20"/>
        </w:rPr>
        <w:t xml:space="preserve">z. </w:t>
      </w:r>
      <w:r>
        <w:rPr>
          <w:sz w:val="20"/>
        </w:rPr>
        <w:t>38b) § 17 ods. 1 písm. c) zákona č. 137/2010 Z. z. v znení zákona č. 318/2012 Z.</w:t>
      </w:r>
      <w:r>
        <w:rPr>
          <w:spacing w:val="16"/>
          <w:sz w:val="20"/>
        </w:rPr>
        <w:t xml:space="preserve"> </w:t>
      </w:r>
      <w:r>
        <w:rPr>
          <w:sz w:val="20"/>
        </w:rPr>
        <w:t>z.</w:t>
      </w:r>
    </w:p>
    <w:p w14:paraId="5EC00D75" w14:textId="77777777" w:rsidR="000C7B92" w:rsidRDefault="00A85A65">
      <w:pPr>
        <w:spacing w:before="1" w:line="304" w:lineRule="auto"/>
        <w:ind w:left="125" w:right="1275"/>
        <w:rPr>
          <w:sz w:val="20"/>
        </w:rPr>
      </w:pPr>
      <w:r>
        <w:rPr>
          <w:sz w:val="20"/>
        </w:rPr>
        <w:t>38c) § 17 ods. 1 písm. d) zákona č. 137/2010 Z. z. v znení zákona č. 318/2012 Z. z. 38d) § 17 ods. 1 písm. e) zákona č. 137/2010 Z. z.</w:t>
      </w:r>
    </w:p>
    <w:p w14:paraId="08D11EA5" w14:textId="77777777" w:rsidR="000C7B92" w:rsidRDefault="00A85A65">
      <w:pPr>
        <w:spacing w:before="1"/>
        <w:ind w:left="125"/>
        <w:rPr>
          <w:sz w:val="20"/>
        </w:rPr>
      </w:pPr>
      <w:r>
        <w:rPr>
          <w:sz w:val="20"/>
        </w:rPr>
        <w:t>38e) § 17 ods. 1 písm. f) zákona č. 137/2010 Z. z.</w:t>
      </w:r>
    </w:p>
    <w:p w14:paraId="59914AF3" w14:textId="77777777" w:rsidR="000C7B92" w:rsidRDefault="00A85A65">
      <w:pPr>
        <w:spacing w:before="73" w:line="304" w:lineRule="auto"/>
        <w:ind w:left="125" w:right="1320"/>
        <w:rPr>
          <w:sz w:val="20"/>
        </w:rPr>
      </w:pPr>
      <w:r>
        <w:rPr>
          <w:sz w:val="20"/>
        </w:rPr>
        <w:t xml:space="preserve">38f) § 17 ods. 1 písm. g) zákona č. 137/2010 Z. z. v znení zákona č. 318/2012 Z. </w:t>
      </w:r>
      <w:r>
        <w:rPr>
          <w:spacing w:val="-7"/>
          <w:sz w:val="20"/>
        </w:rPr>
        <w:t xml:space="preserve">z. </w:t>
      </w:r>
      <w:r>
        <w:rPr>
          <w:sz w:val="20"/>
        </w:rPr>
        <w:t>38g) § 18 ods. 9 zákona č. 137/2010 Z. z. v znení zákona č. 318/2012 Z.</w:t>
      </w:r>
      <w:r>
        <w:rPr>
          <w:spacing w:val="16"/>
          <w:sz w:val="20"/>
        </w:rPr>
        <w:t xml:space="preserve"> </w:t>
      </w:r>
      <w:r>
        <w:rPr>
          <w:sz w:val="20"/>
        </w:rPr>
        <w:t>z.</w:t>
      </w:r>
    </w:p>
    <w:p w14:paraId="35F53028" w14:textId="77777777" w:rsidR="000C7B92" w:rsidRDefault="00A85A65">
      <w:pPr>
        <w:ind w:left="125"/>
        <w:rPr>
          <w:sz w:val="20"/>
        </w:rPr>
      </w:pPr>
      <w:r>
        <w:rPr>
          <w:sz w:val="20"/>
        </w:rPr>
        <w:t>38h) § 31 ods. 2 zákona č. 137/2010 Z. z. v znení zákona č. 318/2012 Z.</w:t>
      </w:r>
      <w:r>
        <w:rPr>
          <w:spacing w:val="16"/>
          <w:sz w:val="20"/>
        </w:rPr>
        <w:t xml:space="preserve"> </w:t>
      </w:r>
      <w:r>
        <w:rPr>
          <w:sz w:val="20"/>
        </w:rPr>
        <w:t>z.</w:t>
      </w:r>
    </w:p>
    <w:p w14:paraId="1A454D3E" w14:textId="77777777" w:rsidR="000C7B92" w:rsidRDefault="00A85A65">
      <w:pPr>
        <w:pStyle w:val="Odsekzoznamu"/>
        <w:numPr>
          <w:ilvl w:val="0"/>
          <w:numId w:val="5"/>
        </w:numPr>
        <w:tabs>
          <w:tab w:val="left" w:pos="569"/>
        </w:tabs>
        <w:spacing w:before="94" w:line="216" w:lineRule="auto"/>
        <w:ind w:right="123" w:firstLine="0"/>
        <w:rPr>
          <w:sz w:val="20"/>
        </w:rPr>
      </w:pPr>
      <w:r>
        <w:rPr>
          <w:sz w:val="20"/>
        </w:rPr>
        <w:t>Zákon č. 313/1999 Z. z. o geologických prácach a o štátnej geologickej správe (geologický zákon).</w:t>
      </w:r>
    </w:p>
    <w:p w14:paraId="6FB10DC6" w14:textId="77777777" w:rsidR="000C7B92" w:rsidRDefault="00A85A65">
      <w:pPr>
        <w:spacing w:before="99" w:line="216" w:lineRule="auto"/>
        <w:ind w:left="125"/>
        <w:rPr>
          <w:sz w:val="20"/>
        </w:rPr>
      </w:pPr>
      <w:r>
        <w:rPr>
          <w:sz w:val="20"/>
        </w:rPr>
        <w:t>39a) § 26 ods. 4 zákona č. 313/1999 Z. z. o geologických prácach a o štátnej geologickej správe (geologický zákon).</w:t>
      </w:r>
    </w:p>
    <w:p w14:paraId="766A655B" w14:textId="77777777" w:rsidR="000C7B92" w:rsidRDefault="00A85A65">
      <w:pPr>
        <w:spacing w:before="77"/>
        <w:ind w:left="125"/>
        <w:rPr>
          <w:sz w:val="20"/>
        </w:rPr>
      </w:pPr>
      <w:r>
        <w:rPr>
          <w:sz w:val="20"/>
        </w:rPr>
        <w:t>39b) § 26 ods. 5 zákona č. 313/1999 Z. z.</w:t>
      </w:r>
    </w:p>
    <w:p w14:paraId="6ABF3AC8" w14:textId="77777777" w:rsidR="000C7B92" w:rsidRDefault="00A85A65">
      <w:pPr>
        <w:spacing w:before="73"/>
        <w:ind w:left="125"/>
        <w:rPr>
          <w:sz w:val="20"/>
        </w:rPr>
      </w:pPr>
      <w:r>
        <w:rPr>
          <w:sz w:val="20"/>
        </w:rPr>
        <w:t>39ba) § 4 ods. 2 písm. d) zákona č. 258/2011 Z. z. o trvalom ukladaní oxidu uhličitého do</w:t>
      </w:r>
    </w:p>
    <w:p w14:paraId="453F0C0F" w14:textId="77777777" w:rsidR="000C7B92" w:rsidRDefault="000C7B92">
      <w:pPr>
        <w:rPr>
          <w:sz w:val="20"/>
        </w:rPr>
        <w:sectPr w:rsidR="000C7B92">
          <w:pgSz w:w="11910" w:h="16840"/>
          <w:pgMar w:top="1160" w:right="980" w:bottom="280" w:left="980" w:header="796" w:footer="0" w:gutter="0"/>
          <w:cols w:space="708"/>
        </w:sectPr>
      </w:pPr>
    </w:p>
    <w:p w14:paraId="1EBE6987" w14:textId="77777777" w:rsidR="000C7B92" w:rsidRDefault="000C7B92">
      <w:pPr>
        <w:pStyle w:val="Zkladntext"/>
        <w:spacing w:before="4"/>
        <w:ind w:left="0"/>
        <w:rPr>
          <w:sz w:val="8"/>
        </w:rPr>
      </w:pPr>
    </w:p>
    <w:p w14:paraId="09E31DDD" w14:textId="77777777" w:rsidR="000C7B92" w:rsidRDefault="00A85A65">
      <w:pPr>
        <w:spacing w:before="100" w:line="304" w:lineRule="auto"/>
        <w:ind w:left="125" w:right="3341"/>
        <w:rPr>
          <w:sz w:val="20"/>
        </w:rPr>
      </w:pPr>
      <w:r>
        <w:rPr>
          <w:sz w:val="20"/>
        </w:rPr>
        <w:t>geologického prostredia a o zmene a doplnení niektorých zákonov. 39bb) § 20 ods. 3 písm. b) zákona č. 137/2010 Z. z. o ovzduší.</w:t>
      </w:r>
    </w:p>
    <w:p w14:paraId="68FD5524" w14:textId="77777777" w:rsidR="000C7B92" w:rsidRDefault="00A85A65">
      <w:pPr>
        <w:tabs>
          <w:tab w:val="left" w:pos="832"/>
          <w:tab w:val="left" w:pos="2026"/>
          <w:tab w:val="left" w:pos="3529"/>
          <w:tab w:val="left" w:pos="4752"/>
          <w:tab w:val="left" w:pos="6043"/>
          <w:tab w:val="left" w:pos="7373"/>
          <w:tab w:val="left" w:pos="8596"/>
        </w:tabs>
        <w:spacing w:before="1" w:line="254" w:lineRule="exact"/>
        <w:ind w:left="125"/>
        <w:rPr>
          <w:sz w:val="20"/>
        </w:rPr>
      </w:pPr>
      <w:r>
        <w:rPr>
          <w:sz w:val="20"/>
        </w:rPr>
        <w:t>39c)</w:t>
      </w:r>
      <w:r>
        <w:rPr>
          <w:sz w:val="20"/>
        </w:rPr>
        <w:tab/>
        <w:t>Vyhláška</w:t>
      </w:r>
      <w:r>
        <w:rPr>
          <w:sz w:val="20"/>
        </w:rPr>
        <w:tab/>
        <w:t>Ministerstva</w:t>
      </w:r>
      <w:r>
        <w:rPr>
          <w:sz w:val="20"/>
        </w:rPr>
        <w:tab/>
        <w:t>životného</w:t>
      </w:r>
      <w:r>
        <w:rPr>
          <w:sz w:val="20"/>
        </w:rPr>
        <w:tab/>
        <w:t>prostredia</w:t>
      </w:r>
      <w:r>
        <w:rPr>
          <w:sz w:val="20"/>
        </w:rPr>
        <w:tab/>
        <w:t>Slovenskej</w:t>
      </w:r>
      <w:r>
        <w:rPr>
          <w:sz w:val="20"/>
        </w:rPr>
        <w:tab/>
        <w:t>republiky</w:t>
      </w:r>
      <w:r>
        <w:rPr>
          <w:sz w:val="20"/>
        </w:rPr>
        <w:tab/>
        <w:t>č.</w:t>
      </w:r>
      <w:r>
        <w:rPr>
          <w:spacing w:val="2"/>
          <w:sz w:val="20"/>
        </w:rPr>
        <w:t xml:space="preserve"> </w:t>
      </w:r>
      <w:r>
        <w:rPr>
          <w:sz w:val="20"/>
        </w:rPr>
        <w:t>273/2001</w:t>
      </w:r>
    </w:p>
    <w:p w14:paraId="59B82636" w14:textId="77777777" w:rsidR="000C7B92" w:rsidRDefault="00A85A65">
      <w:pPr>
        <w:spacing w:before="7" w:line="216" w:lineRule="auto"/>
        <w:ind w:left="125" w:right="123"/>
        <w:jc w:val="both"/>
        <w:rPr>
          <w:sz w:val="20"/>
        </w:rPr>
      </w:pPr>
      <w:r>
        <w:rPr>
          <w:sz w:val="20"/>
        </w:rPr>
        <w:t xml:space="preserve">Z. z. o autorizácii, o vydávaní odborných posudkov vo veciach odpadov, o ustanovovaní </w:t>
      </w:r>
      <w:r>
        <w:rPr>
          <w:spacing w:val="-4"/>
          <w:sz w:val="20"/>
        </w:rPr>
        <w:t xml:space="preserve">osôb </w:t>
      </w:r>
      <w:r>
        <w:rPr>
          <w:sz w:val="20"/>
        </w:rPr>
        <w:t xml:space="preserve">oprávnených na vydávanie odborných posudkov a o overovaní odbornej spôsobilosti týchto </w:t>
      </w:r>
      <w:r>
        <w:rPr>
          <w:spacing w:val="-4"/>
          <w:sz w:val="20"/>
        </w:rPr>
        <w:t xml:space="preserve">osôb    </w:t>
      </w:r>
      <w:r>
        <w:rPr>
          <w:sz w:val="20"/>
        </w:rPr>
        <w:t>v znení vyhlášky Ministerstva životného prostredia Slovenskej republiky č. 399/2002 Z.</w:t>
      </w:r>
      <w:r>
        <w:rPr>
          <w:spacing w:val="6"/>
          <w:sz w:val="20"/>
        </w:rPr>
        <w:t xml:space="preserve"> </w:t>
      </w:r>
      <w:r>
        <w:rPr>
          <w:sz w:val="20"/>
        </w:rPr>
        <w:t>z.</w:t>
      </w:r>
    </w:p>
    <w:p w14:paraId="089EC12F" w14:textId="77777777" w:rsidR="000C7B92" w:rsidRDefault="00A85A65">
      <w:pPr>
        <w:spacing w:before="77" w:line="304" w:lineRule="auto"/>
        <w:ind w:left="125" w:right="5734"/>
        <w:jc w:val="both"/>
        <w:rPr>
          <w:sz w:val="20"/>
        </w:rPr>
      </w:pPr>
      <w:r>
        <w:rPr>
          <w:sz w:val="20"/>
        </w:rPr>
        <w:t>39cb) § 19 ods. 1 zákona č. 39/2013 Z. z. 39cc) § 20 ods. 1 zákona č. 39/2013 Z. z. 39cd) § 5 ods. 2 zákona č. 39/2013 Z. z.</w:t>
      </w:r>
    </w:p>
    <w:p w14:paraId="4D65DA33" w14:textId="77777777" w:rsidR="000C7B92" w:rsidRDefault="00A85A65">
      <w:pPr>
        <w:spacing w:before="23" w:line="216" w:lineRule="auto"/>
        <w:ind w:left="125" w:right="339"/>
        <w:rPr>
          <w:sz w:val="20"/>
        </w:rPr>
      </w:pPr>
      <w:r>
        <w:rPr>
          <w:sz w:val="20"/>
        </w:rPr>
        <w:t>39d)  § 20  zákona  č. 128/2015  Z. z. o prevencii  závažných  priemyselných  havárií  a o zmene   a doplnení niektorých</w:t>
      </w:r>
      <w:r>
        <w:rPr>
          <w:spacing w:val="2"/>
          <w:sz w:val="20"/>
        </w:rPr>
        <w:t xml:space="preserve"> </w:t>
      </w:r>
      <w:r>
        <w:rPr>
          <w:sz w:val="20"/>
        </w:rPr>
        <w:t>zákonov.</w:t>
      </w:r>
    </w:p>
    <w:p w14:paraId="5770C439" w14:textId="77777777" w:rsidR="000C7B92" w:rsidRDefault="00A85A65">
      <w:pPr>
        <w:spacing w:before="77" w:line="304" w:lineRule="auto"/>
        <w:ind w:left="125" w:right="6389"/>
        <w:rPr>
          <w:sz w:val="20"/>
        </w:rPr>
      </w:pPr>
      <w:r>
        <w:rPr>
          <w:sz w:val="20"/>
        </w:rPr>
        <w:t>39e) § 21 zákona č. 128/2015 Z. z. 39f) § 27 zákona č. 128/2015 Z. z.</w:t>
      </w:r>
    </w:p>
    <w:p w14:paraId="1C24958D" w14:textId="77777777" w:rsidR="000C7B92" w:rsidRDefault="00A85A65">
      <w:pPr>
        <w:spacing w:before="22" w:line="216" w:lineRule="auto"/>
        <w:ind w:left="125" w:right="123"/>
        <w:jc w:val="both"/>
        <w:rPr>
          <w:sz w:val="20"/>
        </w:rPr>
      </w:pPr>
      <w:r>
        <w:rPr>
          <w:sz w:val="20"/>
        </w:rPr>
        <w:t xml:space="preserve">39h) § 2 ods. 4 písm. c) zákona č. 491/2005 Z. z. o environmentálnom overovaní a registrácii organizácií  v schéme  Európskeho   spoločenstva   pre   environmentálne   manažérstvo   a </w:t>
      </w:r>
      <w:r>
        <w:rPr>
          <w:spacing w:val="-3"/>
          <w:sz w:val="20"/>
        </w:rPr>
        <w:t xml:space="preserve">audit  </w:t>
      </w:r>
      <w:r>
        <w:rPr>
          <w:sz w:val="20"/>
        </w:rPr>
        <w:t>a o zmene a doplnení niektorých</w:t>
      </w:r>
      <w:r>
        <w:rPr>
          <w:spacing w:val="6"/>
          <w:sz w:val="20"/>
        </w:rPr>
        <w:t xml:space="preserve"> </w:t>
      </w:r>
      <w:r>
        <w:rPr>
          <w:sz w:val="20"/>
        </w:rPr>
        <w:t>zákonov.</w:t>
      </w:r>
    </w:p>
    <w:p w14:paraId="428A09B4" w14:textId="77777777" w:rsidR="000C7B92" w:rsidRDefault="00A85A65">
      <w:pPr>
        <w:spacing w:before="98" w:line="216" w:lineRule="auto"/>
        <w:ind w:left="125" w:right="123"/>
        <w:jc w:val="both"/>
        <w:rPr>
          <w:sz w:val="20"/>
        </w:rPr>
      </w:pPr>
      <w:r>
        <w:rPr>
          <w:sz w:val="20"/>
        </w:rPr>
        <w:t xml:space="preserve">39i) Príloha I k nariadeniu Komisie (ES) č. 70/2001 z 12. januára 2001 o uplatňovaní článkov </w:t>
      </w:r>
      <w:r>
        <w:rPr>
          <w:spacing w:val="-7"/>
          <w:sz w:val="20"/>
        </w:rPr>
        <w:t xml:space="preserve">87  </w:t>
      </w:r>
      <w:r>
        <w:rPr>
          <w:sz w:val="20"/>
        </w:rPr>
        <w:t>a 88 Zmluvy ES na štátnu pomoc malým a stredným podnikom (Ú. v. ES L 010, 13. 1.</w:t>
      </w:r>
      <w:r>
        <w:rPr>
          <w:spacing w:val="8"/>
          <w:sz w:val="20"/>
        </w:rPr>
        <w:t xml:space="preserve"> </w:t>
      </w:r>
      <w:r>
        <w:rPr>
          <w:sz w:val="20"/>
        </w:rPr>
        <w:t>2001).</w:t>
      </w:r>
    </w:p>
    <w:p w14:paraId="44A3232B" w14:textId="77777777" w:rsidR="000C7B92" w:rsidRDefault="00A85A65">
      <w:pPr>
        <w:spacing w:line="216" w:lineRule="auto"/>
        <w:ind w:left="125" w:right="123"/>
        <w:jc w:val="both"/>
        <w:rPr>
          <w:sz w:val="20"/>
        </w:rPr>
      </w:pPr>
      <w:r>
        <w:rPr>
          <w:sz w:val="20"/>
        </w:rPr>
        <w:t>Odporúčanie Európskej komisie o definícii mikro a malých a stredných podnikov č. 361/2003/EC (Ú. v. ES L 124, 20. 5. 2003).</w:t>
      </w:r>
    </w:p>
    <w:p w14:paraId="41890E39" w14:textId="77777777" w:rsidR="000C7B92" w:rsidRDefault="00A85A65">
      <w:pPr>
        <w:spacing w:before="97" w:line="216" w:lineRule="auto"/>
        <w:ind w:left="125" w:right="123"/>
        <w:jc w:val="both"/>
        <w:rPr>
          <w:sz w:val="20"/>
        </w:rPr>
      </w:pPr>
      <w:r>
        <w:rPr>
          <w:sz w:val="20"/>
        </w:rPr>
        <w:t xml:space="preserve">39j) § 3 ods. 2 zákona č. 491/2005 Z. z. o environmentálnom overovaní a registrácii organizácií     v schéme  Európskeho  spoločenstva   pre   environmentálne   manažérstvo   a audit   a o </w:t>
      </w:r>
      <w:r>
        <w:rPr>
          <w:spacing w:val="-3"/>
          <w:sz w:val="20"/>
        </w:rPr>
        <w:t xml:space="preserve">zmene   </w:t>
      </w:r>
      <w:r>
        <w:rPr>
          <w:sz w:val="20"/>
        </w:rPr>
        <w:t>a doplnení niektorých</w:t>
      </w:r>
      <w:r>
        <w:rPr>
          <w:spacing w:val="2"/>
          <w:sz w:val="20"/>
        </w:rPr>
        <w:t xml:space="preserve"> </w:t>
      </w:r>
      <w:r>
        <w:rPr>
          <w:sz w:val="20"/>
        </w:rPr>
        <w:t>zákonov.</w:t>
      </w:r>
    </w:p>
    <w:p w14:paraId="41F3863C" w14:textId="77777777" w:rsidR="000C7B92" w:rsidRDefault="00A85A65">
      <w:pPr>
        <w:spacing w:before="98" w:line="216" w:lineRule="auto"/>
        <w:ind w:left="125" w:right="123"/>
        <w:jc w:val="both"/>
        <w:rPr>
          <w:sz w:val="20"/>
        </w:rPr>
      </w:pPr>
      <w:r>
        <w:rPr>
          <w:sz w:val="20"/>
        </w:rPr>
        <w:t xml:space="preserve">39k) § 3 ods. 4 zákona č. 491/2005 Z. z. o environmentálnom overovaní a registrácii organizácií    v schéme  Európskeho  spoločenstva   pre   environmentálne   manažérstvo   a audit   a o </w:t>
      </w:r>
      <w:r>
        <w:rPr>
          <w:spacing w:val="-3"/>
          <w:sz w:val="20"/>
        </w:rPr>
        <w:t xml:space="preserve">zmene   </w:t>
      </w:r>
      <w:r>
        <w:rPr>
          <w:sz w:val="20"/>
        </w:rPr>
        <w:t>a doplnení niektorých</w:t>
      </w:r>
      <w:r>
        <w:rPr>
          <w:spacing w:val="2"/>
          <w:sz w:val="20"/>
        </w:rPr>
        <w:t xml:space="preserve"> </w:t>
      </w:r>
      <w:r>
        <w:rPr>
          <w:sz w:val="20"/>
        </w:rPr>
        <w:t>zákonov.</w:t>
      </w:r>
    </w:p>
    <w:p w14:paraId="36718A5B" w14:textId="77777777" w:rsidR="000C7B92" w:rsidRDefault="00A85A65">
      <w:pPr>
        <w:spacing w:before="98" w:line="216" w:lineRule="auto"/>
        <w:ind w:left="125" w:right="123"/>
        <w:jc w:val="both"/>
        <w:rPr>
          <w:sz w:val="20"/>
        </w:rPr>
      </w:pPr>
      <w:r>
        <w:rPr>
          <w:sz w:val="20"/>
        </w:rPr>
        <w:t>39l) Zákon č. 24/2006 Z. z. o posudzovaní vplyvov na životné prostredie a o zmene a doplnení niektorých zákonov.</w:t>
      </w:r>
    </w:p>
    <w:p w14:paraId="3CD5A7BD" w14:textId="77777777" w:rsidR="000C7B92" w:rsidRDefault="00A85A65">
      <w:pPr>
        <w:spacing w:before="99" w:line="216" w:lineRule="auto"/>
        <w:ind w:left="125" w:right="123"/>
        <w:jc w:val="both"/>
        <w:rPr>
          <w:sz w:val="20"/>
        </w:rPr>
      </w:pPr>
      <w:r>
        <w:rPr>
          <w:sz w:val="20"/>
        </w:rPr>
        <w:t>39m)  § 3  ods. 3   zákona   č. 359/2007   Z. z. o prevencii   a náprave   environmentálnych   škôd a o zmene a doplnení niektorých</w:t>
      </w:r>
      <w:r>
        <w:rPr>
          <w:spacing w:val="6"/>
          <w:sz w:val="20"/>
        </w:rPr>
        <w:t xml:space="preserve"> </w:t>
      </w:r>
      <w:r>
        <w:rPr>
          <w:sz w:val="20"/>
        </w:rPr>
        <w:t>zákonov.</w:t>
      </w:r>
    </w:p>
    <w:p w14:paraId="6B90DFF7" w14:textId="77777777" w:rsidR="000C7B92" w:rsidRDefault="00A85A65">
      <w:pPr>
        <w:spacing w:before="99" w:line="216" w:lineRule="auto"/>
        <w:ind w:left="125" w:right="123"/>
        <w:jc w:val="both"/>
        <w:rPr>
          <w:sz w:val="20"/>
        </w:rPr>
      </w:pPr>
      <w:r>
        <w:rPr>
          <w:sz w:val="20"/>
        </w:rPr>
        <w:t>39n)  § 4  zákona  č. 514/2008  Z. z. o nakladaní  s odpadom  z ťažobného  priemyslu  a o zmene  a doplnení niektorých</w:t>
      </w:r>
      <w:r>
        <w:rPr>
          <w:spacing w:val="2"/>
          <w:sz w:val="20"/>
        </w:rPr>
        <w:t xml:space="preserve"> </w:t>
      </w:r>
      <w:r>
        <w:rPr>
          <w:sz w:val="20"/>
        </w:rPr>
        <w:t>zákonov.</w:t>
      </w:r>
    </w:p>
    <w:p w14:paraId="2FECEC8F" w14:textId="77777777" w:rsidR="000C7B92" w:rsidRDefault="00A85A65">
      <w:pPr>
        <w:spacing w:before="77"/>
        <w:ind w:left="125"/>
        <w:jc w:val="both"/>
        <w:rPr>
          <w:sz w:val="20"/>
        </w:rPr>
      </w:pPr>
      <w:r>
        <w:rPr>
          <w:sz w:val="20"/>
        </w:rPr>
        <w:t>39o) § 29 ods. 1 zákona č. 359/2007 Z. z.</w:t>
      </w:r>
    </w:p>
    <w:p w14:paraId="2F3BFE18" w14:textId="77777777" w:rsidR="000C7B92" w:rsidRDefault="00A85A65">
      <w:pPr>
        <w:spacing w:before="94" w:line="216" w:lineRule="auto"/>
        <w:ind w:left="125" w:right="123"/>
        <w:jc w:val="both"/>
        <w:rPr>
          <w:sz w:val="20"/>
        </w:rPr>
      </w:pPr>
      <w:r>
        <w:rPr>
          <w:sz w:val="20"/>
        </w:rPr>
        <w:t>39oa) § 8 ods. 1, 6 a 7 zákona č. 409/2011 Z. z. o niektorých opatreniach na úseku environmentálnej záťaže a o zmene a doplnení niektorých zákonov.</w:t>
      </w:r>
    </w:p>
    <w:p w14:paraId="2B8FB7E3" w14:textId="77777777" w:rsidR="000C7B92" w:rsidRDefault="00A85A65">
      <w:pPr>
        <w:spacing w:before="77" w:line="304" w:lineRule="auto"/>
        <w:ind w:left="125" w:right="5725"/>
        <w:rPr>
          <w:sz w:val="20"/>
        </w:rPr>
      </w:pPr>
      <w:r>
        <w:rPr>
          <w:sz w:val="20"/>
        </w:rPr>
        <w:t>39ob) § 9 ods. 1 zákona č. 409/2011 Z. z. 39p) § 7 zákona č. 258/2011 Z. z.</w:t>
      </w:r>
    </w:p>
    <w:p w14:paraId="438E38C9" w14:textId="77777777" w:rsidR="000C7B92" w:rsidRDefault="00A85A65">
      <w:pPr>
        <w:spacing w:before="1" w:line="304" w:lineRule="auto"/>
        <w:ind w:left="125" w:right="5701"/>
        <w:rPr>
          <w:sz w:val="20"/>
        </w:rPr>
      </w:pPr>
      <w:r>
        <w:rPr>
          <w:sz w:val="20"/>
        </w:rPr>
        <w:t>39q) § 10 ods. 2 zákona č. 258/2011 Z. z. 39r) § 10 ods. 4 zákona č. 258/2011 Z. z. 39s) § 13 ods. 4 zákona č. 258/2011 Z. z. 39t) § 8 ods. 8 zákona č. 258/2011 Z. z. 39u) § 14 ods. 5 zákona č. 258/2011 Z. z. 39v) § 18 ods. 3 zákona č. 258/2011 Z. z.</w:t>
      </w:r>
    </w:p>
    <w:p w14:paraId="42254F23" w14:textId="77777777" w:rsidR="000C7B92" w:rsidRDefault="00A85A65">
      <w:pPr>
        <w:pStyle w:val="Odsekzoznamu"/>
        <w:numPr>
          <w:ilvl w:val="0"/>
          <w:numId w:val="5"/>
        </w:numPr>
        <w:tabs>
          <w:tab w:val="left" w:pos="597"/>
        </w:tabs>
        <w:spacing w:before="24" w:line="216" w:lineRule="auto"/>
        <w:ind w:right="123" w:firstLine="0"/>
        <w:jc w:val="both"/>
        <w:rPr>
          <w:sz w:val="20"/>
        </w:rPr>
      </w:pPr>
      <w:r>
        <w:rPr>
          <w:sz w:val="20"/>
        </w:rPr>
        <w:t>§ 10  ods. 3  zákona  č. 130/1998  Z. z. o mierovom  využívaní  jadrovej  energie  a o zmene   a doplnení zákona č. 174/1968 Zb. o štátnom odbornom dozore nad bezpečnosťou práce v znení zákona Národnej rady Slovenskej republiky č. 256/1994 Z.</w:t>
      </w:r>
      <w:r>
        <w:rPr>
          <w:spacing w:val="4"/>
          <w:sz w:val="20"/>
        </w:rPr>
        <w:t xml:space="preserve"> </w:t>
      </w:r>
      <w:r>
        <w:rPr>
          <w:sz w:val="20"/>
        </w:rPr>
        <w:t>z.</w:t>
      </w:r>
    </w:p>
    <w:p w14:paraId="2C59BC92" w14:textId="77777777" w:rsidR="000C7B92" w:rsidRDefault="00A85A65">
      <w:pPr>
        <w:spacing w:before="77"/>
        <w:ind w:left="125"/>
        <w:jc w:val="both"/>
        <w:rPr>
          <w:sz w:val="20"/>
        </w:rPr>
      </w:pPr>
      <w:r>
        <w:rPr>
          <w:sz w:val="20"/>
        </w:rPr>
        <w:t>41) § 20 ods. 9 zákona č. 130/1998 Z. z.</w:t>
      </w:r>
    </w:p>
    <w:p w14:paraId="09A3F220" w14:textId="77777777" w:rsidR="000C7B92" w:rsidRDefault="000C7B92">
      <w:pPr>
        <w:jc w:val="both"/>
        <w:rPr>
          <w:sz w:val="20"/>
        </w:rPr>
        <w:sectPr w:rsidR="000C7B92">
          <w:pgSz w:w="11910" w:h="16840"/>
          <w:pgMar w:top="1160" w:right="980" w:bottom="280" w:left="980" w:header="796" w:footer="0" w:gutter="0"/>
          <w:cols w:space="708"/>
        </w:sectPr>
      </w:pPr>
    </w:p>
    <w:p w14:paraId="718C7B3B" w14:textId="77777777" w:rsidR="000C7B92" w:rsidRDefault="000C7B92">
      <w:pPr>
        <w:pStyle w:val="Zkladntext"/>
        <w:spacing w:before="10"/>
        <w:ind w:left="0"/>
        <w:rPr>
          <w:sz w:val="15"/>
        </w:rPr>
      </w:pPr>
    </w:p>
    <w:p w14:paraId="35607CD2" w14:textId="77777777" w:rsidR="000C7B92" w:rsidRDefault="00A85A65">
      <w:pPr>
        <w:spacing w:before="122" w:line="216" w:lineRule="auto"/>
        <w:ind w:left="125" w:right="123"/>
        <w:jc w:val="both"/>
        <w:rPr>
          <w:sz w:val="20"/>
        </w:rPr>
      </w:pPr>
      <w:r>
        <w:rPr>
          <w:sz w:val="20"/>
        </w:rPr>
        <w:t>42) § 6 ods. 1 písm. d) zákona č. 125/2006 Z. z. o inšpekcii práce a o zmene a doplnení zákona    č. 82/2005 Z. z. o nelegálnej práci a nelegálnom zamestnávaní a o zmene a doplnení niektorých zákonov.</w:t>
      </w:r>
    </w:p>
    <w:p w14:paraId="51A15DD4" w14:textId="77777777" w:rsidR="000C7B92" w:rsidRDefault="00A85A65">
      <w:pPr>
        <w:spacing w:before="76" w:line="304" w:lineRule="auto"/>
        <w:ind w:left="125" w:right="1695"/>
        <w:rPr>
          <w:sz w:val="20"/>
        </w:rPr>
      </w:pPr>
      <w:r>
        <w:rPr>
          <w:sz w:val="20"/>
        </w:rPr>
        <w:t>42a) § 7 ods. 3 písm. d) zákona č. 125/2006 Z. z. v znení neskorších predpisov. 42b) § 6 ods. 1 písm. e) zákona č. 125/2006 Z. z.</w:t>
      </w:r>
    </w:p>
    <w:p w14:paraId="36996A2E" w14:textId="77777777" w:rsidR="000C7B92" w:rsidRDefault="00A85A65">
      <w:pPr>
        <w:spacing w:before="22" w:line="216" w:lineRule="auto"/>
        <w:ind w:left="125"/>
        <w:rPr>
          <w:sz w:val="20"/>
        </w:rPr>
      </w:pPr>
      <w:r>
        <w:rPr>
          <w:sz w:val="20"/>
        </w:rPr>
        <w:t>42c) § 14 ods. 9, § 21 ods. 14 a § 27 ods. 17 zákona č. 124/2006 Z. z. o bezpečnosti a ochrane zdravia pri práci a o zmene a doplnení niektorých zákonov v znení neskorších predpisov.</w:t>
      </w:r>
    </w:p>
    <w:p w14:paraId="368B2A39" w14:textId="77777777" w:rsidR="000C7B92" w:rsidRDefault="00A85A65">
      <w:pPr>
        <w:pStyle w:val="Odsekzoznamu"/>
        <w:numPr>
          <w:ilvl w:val="0"/>
          <w:numId w:val="4"/>
        </w:numPr>
        <w:tabs>
          <w:tab w:val="left" w:pos="652"/>
        </w:tabs>
        <w:spacing w:before="99" w:line="216" w:lineRule="auto"/>
        <w:ind w:right="123" w:firstLine="0"/>
        <w:jc w:val="both"/>
        <w:rPr>
          <w:sz w:val="20"/>
        </w:rPr>
      </w:pPr>
      <w:r>
        <w:rPr>
          <w:sz w:val="20"/>
        </w:rPr>
        <w:t xml:space="preserve">Zákon Národnej rady Slovenskej republiky č. 164/1996 Z. z.Vyhláška Federálneho ministerstva dopravy č. 61/1982 Zb. o určených technických zariadeniach.Vyhláška Federálneho ministerstva dopravy č. 72/1984 Zb. o podmienkach spôsobilosti kontajnerov ISO radu 1 </w:t>
      </w:r>
      <w:r>
        <w:rPr>
          <w:spacing w:val="-6"/>
          <w:sz w:val="20"/>
        </w:rPr>
        <w:t xml:space="preserve">na </w:t>
      </w:r>
      <w:r>
        <w:rPr>
          <w:sz w:val="20"/>
        </w:rPr>
        <w:t xml:space="preserve">bezpečnú  a plynulú   prevádzku.Vyhláška   Federálneho   ministerstva   dopravy   č. 8/1987   </w:t>
      </w:r>
      <w:r>
        <w:rPr>
          <w:spacing w:val="-5"/>
          <w:sz w:val="20"/>
        </w:rPr>
        <w:t xml:space="preserve">Zb. </w:t>
      </w:r>
      <w:r>
        <w:rPr>
          <w:sz w:val="20"/>
        </w:rPr>
        <w:t>o spôsobilosti dovážaných lanových dráh a iných technických</w:t>
      </w:r>
      <w:r>
        <w:rPr>
          <w:spacing w:val="4"/>
          <w:sz w:val="20"/>
        </w:rPr>
        <w:t xml:space="preserve"> </w:t>
      </w:r>
      <w:r>
        <w:rPr>
          <w:sz w:val="20"/>
        </w:rPr>
        <w:t>zariadení.</w:t>
      </w:r>
    </w:p>
    <w:p w14:paraId="13DF9970" w14:textId="77777777" w:rsidR="000C7B92" w:rsidRDefault="00A85A65">
      <w:pPr>
        <w:spacing w:before="75" w:line="304" w:lineRule="auto"/>
        <w:ind w:left="125" w:right="2055"/>
        <w:jc w:val="both"/>
        <w:rPr>
          <w:sz w:val="20"/>
        </w:rPr>
      </w:pPr>
      <w:r>
        <w:rPr>
          <w:sz w:val="20"/>
        </w:rPr>
        <w:t>46a) § 52 zákona č. 656/2004 Z. z. o energetike a o zmene niektorých zákonov. 46b) § 53 zákona č. 656/2004 Z. z.</w:t>
      </w:r>
    </w:p>
    <w:p w14:paraId="040E112B" w14:textId="77777777" w:rsidR="000C7B92" w:rsidRDefault="00A85A65">
      <w:pPr>
        <w:spacing w:before="1" w:line="304" w:lineRule="auto"/>
        <w:ind w:left="125" w:right="6497"/>
        <w:jc w:val="both"/>
        <w:rPr>
          <w:sz w:val="20"/>
        </w:rPr>
      </w:pPr>
      <w:r>
        <w:rPr>
          <w:sz w:val="20"/>
        </w:rPr>
        <w:t>46c) § 5 zákona č. 656/2004 Z. z. 46d) § 9 zákona č. 656/2004 Z. z. 46e) § 8 zákona č. 656/2004 Z. z.</w:t>
      </w:r>
    </w:p>
    <w:p w14:paraId="2AB549EE" w14:textId="77777777" w:rsidR="000C7B92" w:rsidRDefault="00A85A65">
      <w:pPr>
        <w:spacing w:before="1"/>
        <w:ind w:left="125"/>
        <w:jc w:val="both"/>
        <w:rPr>
          <w:sz w:val="20"/>
        </w:rPr>
      </w:pPr>
      <w:r>
        <w:rPr>
          <w:sz w:val="20"/>
        </w:rPr>
        <w:t>46f) § 12 zákona č. 657/2004 Z. z o tepelnej energetike v znení neskorších predpisov.</w:t>
      </w:r>
    </w:p>
    <w:p w14:paraId="07E208DB" w14:textId="77777777" w:rsidR="000C7B92" w:rsidRDefault="00A85A65">
      <w:pPr>
        <w:spacing w:before="73"/>
        <w:ind w:left="125"/>
        <w:jc w:val="both"/>
        <w:rPr>
          <w:sz w:val="20"/>
        </w:rPr>
      </w:pPr>
      <w:r>
        <w:rPr>
          <w:sz w:val="20"/>
        </w:rPr>
        <w:t>46g) § 12 zákona č. 251/2012 Z. z. o energetike a o zmene a doplnení niektorých zákonov.</w:t>
      </w:r>
    </w:p>
    <w:p w14:paraId="057A616D" w14:textId="77777777" w:rsidR="000C7B92" w:rsidRDefault="00A85A65">
      <w:pPr>
        <w:pStyle w:val="Odsekzoznamu"/>
        <w:numPr>
          <w:ilvl w:val="0"/>
          <w:numId w:val="4"/>
        </w:numPr>
        <w:tabs>
          <w:tab w:val="left" w:pos="564"/>
        </w:tabs>
        <w:spacing w:before="94" w:line="216" w:lineRule="auto"/>
        <w:ind w:right="123" w:firstLine="0"/>
        <w:jc w:val="both"/>
        <w:rPr>
          <w:sz w:val="20"/>
        </w:rPr>
      </w:pPr>
      <w:r>
        <w:rPr>
          <w:sz w:val="20"/>
        </w:rPr>
        <w:t>Nariadenie Rady (EHS) č. 1768/92 z 18. júna 1992 o vytvorení dodatkového ochranného osvedčenia na liečivá v platnom znení (Mimoriadne vydanie Ú. v. EÚ kap.13/ zv. 11; Ú. v. ES L 182, 2. 7.</w:t>
      </w:r>
      <w:r>
        <w:rPr>
          <w:spacing w:val="4"/>
          <w:sz w:val="20"/>
        </w:rPr>
        <w:t xml:space="preserve"> </w:t>
      </w:r>
      <w:r>
        <w:rPr>
          <w:sz w:val="20"/>
        </w:rPr>
        <w:t>1992).</w:t>
      </w:r>
    </w:p>
    <w:p w14:paraId="42F837FD" w14:textId="77777777" w:rsidR="000C7B92" w:rsidRDefault="00A85A65">
      <w:pPr>
        <w:spacing w:before="98" w:line="216" w:lineRule="auto"/>
        <w:ind w:left="125"/>
        <w:rPr>
          <w:sz w:val="20"/>
        </w:rPr>
      </w:pPr>
      <w:r>
        <w:rPr>
          <w:sz w:val="20"/>
        </w:rPr>
        <w:t>47a) § 7 až 9 zákona č. 474/2005 Z. z. o Slovákoch žijúcich v zahraničí a o zmene a doplnení niektorých zákonov.</w:t>
      </w:r>
    </w:p>
    <w:p w14:paraId="4788B0E3" w14:textId="77777777" w:rsidR="000C7B92" w:rsidRDefault="00A85A65">
      <w:pPr>
        <w:spacing w:before="77"/>
        <w:ind w:left="125"/>
        <w:rPr>
          <w:sz w:val="20"/>
        </w:rPr>
      </w:pPr>
      <w:r>
        <w:rPr>
          <w:sz w:val="20"/>
        </w:rPr>
        <w:t>47aa) Zákon č. 157/2018 Z. z. o metrológii a o zmene a doplnení niektorých zákonov.</w:t>
      </w:r>
    </w:p>
    <w:p w14:paraId="61F6D558" w14:textId="77777777" w:rsidR="000C7B92" w:rsidRDefault="00A85A65">
      <w:pPr>
        <w:spacing w:before="94" w:line="216" w:lineRule="auto"/>
        <w:ind w:left="125" w:right="549"/>
        <w:rPr>
          <w:sz w:val="20"/>
        </w:rPr>
      </w:pPr>
      <w:r>
        <w:rPr>
          <w:sz w:val="20"/>
        </w:rPr>
        <w:t>47ab) § 14 zákona č. 56/2018 Z. z. o posudzovaní zhody výrobku, sprístupňovaní určeného výrobku na trhu a o zmene a doplnení niektorých zákonov v znení zákona č. 259/2021 Z. z.</w:t>
      </w:r>
    </w:p>
    <w:p w14:paraId="55638BDA" w14:textId="77777777" w:rsidR="000C7B92" w:rsidRDefault="00A85A65">
      <w:pPr>
        <w:spacing w:before="78" w:line="304" w:lineRule="auto"/>
        <w:ind w:left="125" w:right="2929"/>
        <w:rPr>
          <w:sz w:val="20"/>
        </w:rPr>
      </w:pPr>
      <w:r>
        <w:rPr>
          <w:sz w:val="20"/>
        </w:rPr>
        <w:t xml:space="preserve">47ac) § 11 ods. 3 písm. e) prvý a druhý bod zákona č. 56/2018 Z. </w:t>
      </w:r>
      <w:r>
        <w:rPr>
          <w:spacing w:val="-8"/>
          <w:sz w:val="20"/>
        </w:rPr>
        <w:t xml:space="preserve">z. </w:t>
      </w:r>
      <w:r>
        <w:rPr>
          <w:sz w:val="20"/>
        </w:rPr>
        <w:t>47ad) § 11 ods. 2 písm. f) zákona č. 56/2018 Z.</w:t>
      </w:r>
      <w:r>
        <w:rPr>
          <w:spacing w:val="8"/>
          <w:sz w:val="20"/>
        </w:rPr>
        <w:t xml:space="preserve"> </w:t>
      </w:r>
      <w:r>
        <w:rPr>
          <w:sz w:val="20"/>
        </w:rPr>
        <w:t>z.</w:t>
      </w:r>
    </w:p>
    <w:p w14:paraId="66F8FFD6" w14:textId="77777777" w:rsidR="000C7B92" w:rsidRDefault="00A85A65">
      <w:pPr>
        <w:ind w:left="125"/>
        <w:rPr>
          <w:sz w:val="20"/>
        </w:rPr>
      </w:pPr>
      <w:r>
        <w:rPr>
          <w:sz w:val="20"/>
        </w:rPr>
        <w:t>47ae) § 11 ods. 2 písm. g) zákona č. 56/2018 Z.</w:t>
      </w:r>
      <w:r>
        <w:rPr>
          <w:spacing w:val="8"/>
          <w:sz w:val="20"/>
        </w:rPr>
        <w:t xml:space="preserve"> </w:t>
      </w:r>
      <w:r>
        <w:rPr>
          <w:sz w:val="20"/>
        </w:rPr>
        <w:t>z.</w:t>
      </w:r>
    </w:p>
    <w:p w14:paraId="797BA62E" w14:textId="77777777" w:rsidR="000C7B92" w:rsidRDefault="00A85A65">
      <w:pPr>
        <w:spacing w:before="73"/>
        <w:ind w:left="125"/>
        <w:rPr>
          <w:sz w:val="20"/>
        </w:rPr>
      </w:pPr>
      <w:r>
        <w:rPr>
          <w:sz w:val="20"/>
        </w:rPr>
        <w:t>47af) § 11 ods. 3 písm. e) tretí bod zákona č. 56/2018 Z. z.</w:t>
      </w:r>
    </w:p>
    <w:p w14:paraId="17A33311" w14:textId="77777777" w:rsidR="000C7B92" w:rsidRDefault="00A85A65">
      <w:pPr>
        <w:spacing w:before="73"/>
        <w:ind w:left="125"/>
        <w:rPr>
          <w:sz w:val="20"/>
        </w:rPr>
      </w:pPr>
      <w:r>
        <w:rPr>
          <w:sz w:val="20"/>
        </w:rPr>
        <w:t>47ag) § 16 zákona č. 56/2018 Z. z. v znení zákona č. 259/2021 Z. z.</w:t>
      </w:r>
    </w:p>
    <w:p w14:paraId="6AEACC7E" w14:textId="77777777" w:rsidR="000C7B92" w:rsidRDefault="00A85A65">
      <w:pPr>
        <w:spacing w:before="72" w:line="304" w:lineRule="auto"/>
        <w:ind w:left="125" w:right="626"/>
        <w:rPr>
          <w:sz w:val="20"/>
        </w:rPr>
      </w:pPr>
      <w:r>
        <w:rPr>
          <w:sz w:val="20"/>
        </w:rPr>
        <w:t>47ah) § 15 ods. 1 písm. a) až d) zákona č. 56/2018 Z. z. v znení zákona č. 259/2021 Z. z. 47ai) § 15 ods. 1 písm. e) a f) zákona č. 56/2018 Z. z. v znení zákona č. 259/2021 Z. z.</w:t>
      </w:r>
    </w:p>
    <w:p w14:paraId="4CB3FC40" w14:textId="77777777" w:rsidR="000C7B92" w:rsidRDefault="00A85A65">
      <w:pPr>
        <w:spacing w:before="1" w:line="304" w:lineRule="auto"/>
        <w:ind w:left="125" w:right="2258"/>
        <w:rPr>
          <w:sz w:val="20"/>
        </w:rPr>
      </w:pPr>
      <w:r>
        <w:rPr>
          <w:sz w:val="20"/>
        </w:rPr>
        <w:t>47aj) § 14 ods. 6 zákona č. 56/2018 Z. z. v znení zákona č. 259/2021 Z. z. 47b) § 15 zákona č. 507/2001 Z. z. o poštových službách.</w:t>
      </w:r>
    </w:p>
    <w:p w14:paraId="2FE11478" w14:textId="77777777" w:rsidR="000C7B92" w:rsidRDefault="00A85A65">
      <w:pPr>
        <w:pStyle w:val="Odsekzoznamu"/>
        <w:numPr>
          <w:ilvl w:val="0"/>
          <w:numId w:val="4"/>
        </w:numPr>
        <w:tabs>
          <w:tab w:val="left" w:pos="563"/>
        </w:tabs>
        <w:spacing w:before="22" w:line="216" w:lineRule="auto"/>
        <w:ind w:right="123" w:firstLine="0"/>
        <w:rPr>
          <w:sz w:val="20"/>
        </w:rPr>
      </w:pPr>
      <w:r>
        <w:rPr>
          <w:sz w:val="20"/>
        </w:rPr>
        <w:t xml:space="preserve">Dohoda o Vyšehradskom patentovom  inštitúte  (oznámenie  Ministerstva  zahraničných  </w:t>
      </w:r>
      <w:r>
        <w:rPr>
          <w:spacing w:val="-4"/>
          <w:sz w:val="20"/>
        </w:rPr>
        <w:t xml:space="preserve">vecí </w:t>
      </w:r>
      <w:r>
        <w:rPr>
          <w:sz w:val="20"/>
        </w:rPr>
        <w:t>a európskych záležitostí Slovenskej republiky č. 369/2015 Z.</w:t>
      </w:r>
      <w:r>
        <w:rPr>
          <w:spacing w:val="6"/>
          <w:sz w:val="20"/>
        </w:rPr>
        <w:t xml:space="preserve"> </w:t>
      </w:r>
      <w:r>
        <w:rPr>
          <w:sz w:val="20"/>
        </w:rPr>
        <w:t>z.).</w:t>
      </w:r>
    </w:p>
    <w:p w14:paraId="68DB04AD" w14:textId="77777777" w:rsidR="000C7B92" w:rsidRDefault="000C7B92">
      <w:pPr>
        <w:spacing w:line="216" w:lineRule="auto"/>
        <w:rPr>
          <w:sz w:val="20"/>
        </w:rPr>
        <w:sectPr w:rsidR="000C7B92">
          <w:pgSz w:w="11910" w:h="16840"/>
          <w:pgMar w:top="1160" w:right="980" w:bottom="280" w:left="980" w:header="796" w:footer="0" w:gutter="0"/>
          <w:cols w:space="708"/>
        </w:sectPr>
      </w:pPr>
    </w:p>
    <w:p w14:paraId="354F4CD2" w14:textId="6095B1F8" w:rsidR="000C7B92" w:rsidRDefault="007E275E">
      <w:pPr>
        <w:tabs>
          <w:tab w:val="left" w:pos="3095"/>
          <w:tab w:val="left" w:pos="8264"/>
        </w:tabs>
        <w:spacing w:before="75"/>
        <w:ind w:left="125"/>
        <w:rPr>
          <w:b/>
          <w:sz w:val="20"/>
        </w:rPr>
      </w:pPr>
      <w:r>
        <w:rPr>
          <w:noProof/>
          <w:lang w:eastAsia="sk-SK"/>
        </w:rPr>
        <mc:AlternateContent>
          <mc:Choice Requires="wps">
            <w:drawing>
              <wp:anchor distT="0" distB="0" distL="0" distR="0" simplePos="0" relativeHeight="487590400" behindDoc="1" locked="0" layoutInCell="1" allowOverlap="1" wp14:anchorId="10EFFE31" wp14:editId="4518B99E">
                <wp:simplePos x="0" y="0"/>
                <wp:positionH relativeFrom="page">
                  <wp:posOffset>701675</wp:posOffset>
                </wp:positionH>
                <wp:positionV relativeFrom="paragraph">
                  <wp:posOffset>275590</wp:posOffset>
                </wp:positionV>
                <wp:extent cx="615569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FDA6A64" id="Freeform 3" o:spid="_x0000_s1026" style="position:absolute;margin-left:55.25pt;margin-top:21.7pt;width:484.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" path="m,l9694,e" filled="f" strokeweight=".39969mm">
                <v:path arrowok="t" o:connecttype="custom" o:connectlocs="0,0;6155690,0" o:connectangles="0,0"/>
                <w10:wrap type="topAndBottom" anchorx="page"/>
              </v:shape>
            </w:pict>
          </mc:Fallback>
        </mc:AlternateContent>
      </w:r>
      <w:r w:rsidR="00A85A65">
        <w:rPr>
          <w:sz w:val="20"/>
        </w:rPr>
        <w:t>Strana 133</w:t>
      </w:r>
      <w:r w:rsidR="00A85A65">
        <w:rPr>
          <w:sz w:val="20"/>
        </w:rPr>
        <w:tab/>
        <w:t>Zbierka zákonov Slovenskej republiky</w:t>
      </w:r>
      <w:r w:rsidR="00A85A65">
        <w:rPr>
          <w:sz w:val="20"/>
        </w:rPr>
        <w:tab/>
      </w:r>
      <w:r w:rsidR="00A85A65">
        <w:rPr>
          <w:b/>
          <w:sz w:val="20"/>
        </w:rPr>
        <w:t>145/1995 Z.</w:t>
      </w:r>
      <w:r w:rsidR="00A85A65">
        <w:rPr>
          <w:b/>
          <w:spacing w:val="-2"/>
          <w:sz w:val="20"/>
        </w:rPr>
        <w:t xml:space="preserve"> </w:t>
      </w:r>
      <w:r w:rsidR="00A85A65">
        <w:rPr>
          <w:b/>
          <w:sz w:val="20"/>
        </w:rPr>
        <w:t>z.</w:t>
      </w:r>
    </w:p>
    <w:p w14:paraId="3E42E450" w14:textId="77777777" w:rsidR="000C7B92" w:rsidRDefault="000C7B92">
      <w:pPr>
        <w:pStyle w:val="Zkladntext"/>
        <w:ind w:left="0"/>
        <w:rPr>
          <w:b/>
          <w:sz w:val="20"/>
        </w:rPr>
      </w:pPr>
    </w:p>
    <w:p w14:paraId="273DAA9B" w14:textId="77777777" w:rsidR="000C7B92" w:rsidRDefault="000C7B92">
      <w:pPr>
        <w:pStyle w:val="Zkladntext"/>
        <w:ind w:left="0"/>
        <w:rPr>
          <w:b/>
          <w:sz w:val="20"/>
        </w:rPr>
      </w:pPr>
    </w:p>
    <w:p w14:paraId="03C6B21C" w14:textId="77777777" w:rsidR="000C7B92" w:rsidRDefault="000C7B92">
      <w:pPr>
        <w:pStyle w:val="Zkladntext"/>
        <w:ind w:left="0"/>
        <w:rPr>
          <w:b/>
          <w:sz w:val="20"/>
        </w:rPr>
      </w:pPr>
    </w:p>
    <w:p w14:paraId="78AB9FAE" w14:textId="77777777" w:rsidR="000C7B92" w:rsidRDefault="000C7B92">
      <w:pPr>
        <w:pStyle w:val="Zkladntext"/>
        <w:ind w:left="0"/>
        <w:rPr>
          <w:b/>
          <w:sz w:val="20"/>
        </w:rPr>
      </w:pPr>
    </w:p>
    <w:p w14:paraId="6B19C94C" w14:textId="77777777" w:rsidR="000C7B92" w:rsidRDefault="000C7B92">
      <w:pPr>
        <w:pStyle w:val="Zkladntext"/>
        <w:ind w:left="0"/>
        <w:rPr>
          <w:b/>
          <w:sz w:val="20"/>
        </w:rPr>
      </w:pPr>
    </w:p>
    <w:p w14:paraId="574C68D0" w14:textId="77777777" w:rsidR="000C7B92" w:rsidRDefault="000C7B92">
      <w:pPr>
        <w:pStyle w:val="Zkladntext"/>
        <w:ind w:left="0"/>
        <w:rPr>
          <w:b/>
          <w:sz w:val="20"/>
        </w:rPr>
      </w:pPr>
    </w:p>
    <w:p w14:paraId="295DC550" w14:textId="77777777" w:rsidR="000C7B92" w:rsidRDefault="000C7B92">
      <w:pPr>
        <w:pStyle w:val="Zkladntext"/>
        <w:ind w:left="0"/>
        <w:rPr>
          <w:b/>
          <w:sz w:val="20"/>
        </w:rPr>
      </w:pPr>
    </w:p>
    <w:p w14:paraId="0D67480F" w14:textId="77777777" w:rsidR="000C7B92" w:rsidRDefault="000C7B92">
      <w:pPr>
        <w:pStyle w:val="Zkladntext"/>
        <w:ind w:left="0"/>
        <w:rPr>
          <w:b/>
          <w:sz w:val="20"/>
        </w:rPr>
      </w:pPr>
    </w:p>
    <w:p w14:paraId="4E44318E" w14:textId="77777777" w:rsidR="000C7B92" w:rsidRDefault="000C7B92">
      <w:pPr>
        <w:pStyle w:val="Zkladntext"/>
        <w:ind w:left="0"/>
        <w:rPr>
          <w:b/>
          <w:sz w:val="20"/>
        </w:rPr>
      </w:pPr>
    </w:p>
    <w:p w14:paraId="292DE0B7" w14:textId="77777777" w:rsidR="000C7B92" w:rsidRDefault="000C7B92">
      <w:pPr>
        <w:pStyle w:val="Zkladntext"/>
        <w:ind w:left="0"/>
        <w:rPr>
          <w:b/>
          <w:sz w:val="20"/>
        </w:rPr>
      </w:pPr>
    </w:p>
    <w:p w14:paraId="601294EF" w14:textId="77777777" w:rsidR="000C7B92" w:rsidRDefault="000C7B92">
      <w:pPr>
        <w:pStyle w:val="Zkladntext"/>
        <w:ind w:left="0"/>
        <w:rPr>
          <w:b/>
          <w:sz w:val="20"/>
        </w:rPr>
      </w:pPr>
    </w:p>
    <w:p w14:paraId="43E88777" w14:textId="77777777" w:rsidR="000C7B92" w:rsidRDefault="000C7B92">
      <w:pPr>
        <w:pStyle w:val="Zkladntext"/>
        <w:ind w:left="0"/>
        <w:rPr>
          <w:b/>
          <w:sz w:val="20"/>
        </w:rPr>
      </w:pPr>
    </w:p>
    <w:p w14:paraId="4AA1B69F" w14:textId="77777777" w:rsidR="000C7B92" w:rsidRDefault="000C7B92">
      <w:pPr>
        <w:pStyle w:val="Zkladntext"/>
        <w:ind w:left="0"/>
        <w:rPr>
          <w:b/>
          <w:sz w:val="20"/>
        </w:rPr>
      </w:pPr>
    </w:p>
    <w:p w14:paraId="38E7DC29" w14:textId="77777777" w:rsidR="000C7B92" w:rsidRDefault="000C7B92">
      <w:pPr>
        <w:pStyle w:val="Zkladntext"/>
        <w:ind w:left="0"/>
        <w:rPr>
          <w:b/>
          <w:sz w:val="20"/>
        </w:rPr>
      </w:pPr>
    </w:p>
    <w:p w14:paraId="31F5E80A" w14:textId="77777777" w:rsidR="000C7B92" w:rsidRDefault="000C7B92">
      <w:pPr>
        <w:pStyle w:val="Zkladntext"/>
        <w:ind w:left="0"/>
        <w:rPr>
          <w:b/>
          <w:sz w:val="20"/>
        </w:rPr>
      </w:pPr>
    </w:p>
    <w:p w14:paraId="41D384A0" w14:textId="77777777" w:rsidR="000C7B92" w:rsidRDefault="000C7B92">
      <w:pPr>
        <w:pStyle w:val="Zkladntext"/>
        <w:ind w:left="0"/>
        <w:rPr>
          <w:b/>
          <w:sz w:val="20"/>
        </w:rPr>
      </w:pPr>
    </w:p>
    <w:p w14:paraId="6A93C26B" w14:textId="77777777" w:rsidR="000C7B92" w:rsidRDefault="000C7B92">
      <w:pPr>
        <w:pStyle w:val="Zkladntext"/>
        <w:ind w:left="0"/>
        <w:rPr>
          <w:b/>
          <w:sz w:val="20"/>
        </w:rPr>
      </w:pPr>
    </w:p>
    <w:p w14:paraId="419669F9" w14:textId="77777777" w:rsidR="000C7B92" w:rsidRDefault="000C7B92">
      <w:pPr>
        <w:pStyle w:val="Zkladntext"/>
        <w:ind w:left="0"/>
        <w:rPr>
          <w:b/>
          <w:sz w:val="20"/>
        </w:rPr>
      </w:pPr>
    </w:p>
    <w:p w14:paraId="426C4CE6" w14:textId="77777777" w:rsidR="000C7B92" w:rsidRDefault="000C7B92">
      <w:pPr>
        <w:pStyle w:val="Zkladntext"/>
        <w:ind w:left="0"/>
        <w:rPr>
          <w:b/>
          <w:sz w:val="20"/>
        </w:rPr>
      </w:pPr>
    </w:p>
    <w:p w14:paraId="4FCEEC6B" w14:textId="77777777" w:rsidR="000C7B92" w:rsidRDefault="000C7B92">
      <w:pPr>
        <w:pStyle w:val="Zkladntext"/>
        <w:ind w:left="0"/>
        <w:rPr>
          <w:b/>
          <w:sz w:val="20"/>
        </w:rPr>
      </w:pPr>
    </w:p>
    <w:p w14:paraId="5050AF0B" w14:textId="77777777" w:rsidR="000C7B92" w:rsidRDefault="000C7B92">
      <w:pPr>
        <w:pStyle w:val="Zkladntext"/>
        <w:ind w:left="0"/>
        <w:rPr>
          <w:b/>
          <w:sz w:val="20"/>
        </w:rPr>
      </w:pPr>
    </w:p>
    <w:p w14:paraId="42582199" w14:textId="77777777" w:rsidR="000C7B92" w:rsidRDefault="000C7B92">
      <w:pPr>
        <w:pStyle w:val="Zkladntext"/>
        <w:ind w:left="0"/>
        <w:rPr>
          <w:b/>
          <w:sz w:val="20"/>
        </w:rPr>
      </w:pPr>
    </w:p>
    <w:p w14:paraId="4A0DB3F0" w14:textId="77777777" w:rsidR="000C7B92" w:rsidRDefault="000C7B92">
      <w:pPr>
        <w:pStyle w:val="Zkladntext"/>
        <w:ind w:left="0"/>
        <w:rPr>
          <w:b/>
          <w:sz w:val="20"/>
        </w:rPr>
      </w:pPr>
    </w:p>
    <w:p w14:paraId="0ABCD15D" w14:textId="77777777" w:rsidR="000C7B92" w:rsidRDefault="000C7B92">
      <w:pPr>
        <w:pStyle w:val="Zkladntext"/>
        <w:ind w:left="0"/>
        <w:rPr>
          <w:b/>
          <w:sz w:val="20"/>
        </w:rPr>
      </w:pPr>
    </w:p>
    <w:p w14:paraId="08B881BA" w14:textId="77777777" w:rsidR="000C7B92" w:rsidRDefault="000C7B92">
      <w:pPr>
        <w:pStyle w:val="Zkladntext"/>
        <w:ind w:left="0"/>
        <w:rPr>
          <w:b/>
          <w:sz w:val="20"/>
        </w:rPr>
      </w:pPr>
    </w:p>
    <w:p w14:paraId="2955851A" w14:textId="77777777" w:rsidR="000C7B92" w:rsidRDefault="000C7B92">
      <w:pPr>
        <w:pStyle w:val="Zkladntext"/>
        <w:ind w:left="0"/>
        <w:rPr>
          <w:b/>
          <w:sz w:val="20"/>
        </w:rPr>
      </w:pPr>
    </w:p>
    <w:p w14:paraId="50E009B1" w14:textId="77777777" w:rsidR="000C7B92" w:rsidRDefault="000C7B92">
      <w:pPr>
        <w:pStyle w:val="Zkladntext"/>
        <w:ind w:left="0"/>
        <w:rPr>
          <w:b/>
          <w:sz w:val="20"/>
        </w:rPr>
      </w:pPr>
    </w:p>
    <w:p w14:paraId="3DE09D93" w14:textId="77777777" w:rsidR="000C7B92" w:rsidRDefault="000C7B92">
      <w:pPr>
        <w:pStyle w:val="Zkladntext"/>
        <w:ind w:left="0"/>
        <w:rPr>
          <w:b/>
          <w:sz w:val="20"/>
        </w:rPr>
      </w:pPr>
    </w:p>
    <w:p w14:paraId="6D09D4CF" w14:textId="77777777" w:rsidR="000C7B92" w:rsidRDefault="000C7B92">
      <w:pPr>
        <w:pStyle w:val="Zkladntext"/>
        <w:ind w:left="0"/>
        <w:rPr>
          <w:b/>
          <w:sz w:val="20"/>
        </w:rPr>
      </w:pPr>
    </w:p>
    <w:p w14:paraId="2D36032F" w14:textId="77777777" w:rsidR="000C7B92" w:rsidRDefault="000C7B92">
      <w:pPr>
        <w:pStyle w:val="Zkladntext"/>
        <w:ind w:left="0"/>
        <w:rPr>
          <w:b/>
          <w:sz w:val="20"/>
        </w:rPr>
      </w:pPr>
    </w:p>
    <w:p w14:paraId="0C24F0D4" w14:textId="77777777" w:rsidR="000C7B92" w:rsidRDefault="000C7B92">
      <w:pPr>
        <w:pStyle w:val="Zkladntext"/>
        <w:ind w:left="0"/>
        <w:rPr>
          <w:b/>
          <w:sz w:val="20"/>
        </w:rPr>
      </w:pPr>
    </w:p>
    <w:p w14:paraId="0037A4D3" w14:textId="77777777" w:rsidR="000C7B92" w:rsidRDefault="000C7B92">
      <w:pPr>
        <w:pStyle w:val="Zkladntext"/>
        <w:ind w:left="0"/>
        <w:rPr>
          <w:b/>
          <w:sz w:val="20"/>
        </w:rPr>
      </w:pPr>
    </w:p>
    <w:p w14:paraId="71BAE1C8" w14:textId="77777777" w:rsidR="000C7B92" w:rsidRDefault="000C7B92">
      <w:pPr>
        <w:pStyle w:val="Zkladntext"/>
        <w:ind w:left="0"/>
        <w:rPr>
          <w:b/>
          <w:sz w:val="20"/>
        </w:rPr>
      </w:pPr>
    </w:p>
    <w:p w14:paraId="2974992A" w14:textId="77777777" w:rsidR="000C7B92" w:rsidRDefault="000C7B92">
      <w:pPr>
        <w:pStyle w:val="Zkladntext"/>
        <w:ind w:left="0"/>
        <w:rPr>
          <w:b/>
          <w:sz w:val="20"/>
        </w:rPr>
      </w:pPr>
    </w:p>
    <w:p w14:paraId="7924AA82" w14:textId="77777777" w:rsidR="000C7B92" w:rsidRDefault="000C7B92">
      <w:pPr>
        <w:pStyle w:val="Zkladntext"/>
        <w:ind w:left="0"/>
        <w:rPr>
          <w:b/>
          <w:sz w:val="20"/>
        </w:rPr>
      </w:pPr>
    </w:p>
    <w:p w14:paraId="0EAE3DA8" w14:textId="77777777" w:rsidR="000C7B92" w:rsidRDefault="000C7B92">
      <w:pPr>
        <w:pStyle w:val="Zkladntext"/>
        <w:ind w:left="0"/>
        <w:rPr>
          <w:b/>
          <w:sz w:val="20"/>
        </w:rPr>
      </w:pPr>
    </w:p>
    <w:p w14:paraId="4D801665" w14:textId="77777777" w:rsidR="000C7B92" w:rsidRDefault="000C7B92">
      <w:pPr>
        <w:pStyle w:val="Zkladntext"/>
        <w:ind w:left="0"/>
        <w:rPr>
          <w:b/>
          <w:sz w:val="20"/>
        </w:rPr>
      </w:pPr>
    </w:p>
    <w:p w14:paraId="45E7FBA8" w14:textId="77777777" w:rsidR="000C7B92" w:rsidRDefault="000C7B92">
      <w:pPr>
        <w:pStyle w:val="Zkladntext"/>
        <w:ind w:left="0"/>
        <w:rPr>
          <w:b/>
          <w:sz w:val="20"/>
        </w:rPr>
      </w:pPr>
    </w:p>
    <w:p w14:paraId="6FAE2323" w14:textId="77777777" w:rsidR="000C7B92" w:rsidRDefault="000C7B92">
      <w:pPr>
        <w:pStyle w:val="Zkladntext"/>
        <w:ind w:left="0"/>
        <w:rPr>
          <w:b/>
          <w:sz w:val="20"/>
        </w:rPr>
      </w:pPr>
    </w:p>
    <w:p w14:paraId="0686DE05" w14:textId="77777777" w:rsidR="000C7B92" w:rsidRDefault="000C7B92">
      <w:pPr>
        <w:pStyle w:val="Zkladntext"/>
        <w:ind w:left="0"/>
        <w:rPr>
          <w:b/>
          <w:sz w:val="20"/>
        </w:rPr>
      </w:pPr>
    </w:p>
    <w:p w14:paraId="7F00134B" w14:textId="77777777" w:rsidR="000C7B92" w:rsidRDefault="000C7B92">
      <w:pPr>
        <w:pStyle w:val="Zkladntext"/>
        <w:ind w:left="0"/>
        <w:rPr>
          <w:b/>
          <w:sz w:val="20"/>
        </w:rPr>
      </w:pPr>
    </w:p>
    <w:p w14:paraId="40F12E44" w14:textId="77777777" w:rsidR="000C7B92" w:rsidRDefault="000C7B92">
      <w:pPr>
        <w:pStyle w:val="Zkladntext"/>
        <w:ind w:left="0"/>
        <w:rPr>
          <w:b/>
          <w:sz w:val="20"/>
        </w:rPr>
      </w:pPr>
    </w:p>
    <w:p w14:paraId="7F88B0A7" w14:textId="704F7536" w:rsidR="000C7B92" w:rsidRDefault="007E275E">
      <w:pPr>
        <w:pStyle w:val="Zkladntext"/>
        <w:spacing w:before="8"/>
        <w:ind w:left="0"/>
        <w:rPr>
          <w:b/>
          <w:sz w:val="25"/>
        </w:rPr>
      </w:pPr>
      <w:r>
        <w:rPr>
          <w:noProof/>
          <w:lang w:eastAsia="sk-SK"/>
        </w:rPr>
        <mc:AlternateContent>
          <mc:Choice Requires="wps">
            <w:drawing>
              <wp:anchor distT="0" distB="0" distL="0" distR="0" simplePos="0" relativeHeight="487590912" behindDoc="1" locked="0" layoutInCell="1" allowOverlap="1" wp14:anchorId="61F764FB" wp14:editId="76CEA2FB">
                <wp:simplePos x="0" y="0"/>
                <wp:positionH relativeFrom="page">
                  <wp:posOffset>701675</wp:posOffset>
                </wp:positionH>
                <wp:positionV relativeFrom="paragraph">
                  <wp:posOffset>269240</wp:posOffset>
                </wp:positionV>
                <wp:extent cx="615569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E1C96CE" id="Freeform 2" o:spid="_x0000_s1026" style="position:absolute;margin-left:55.25pt;margin-top:21.2pt;width:484.7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" path="m,l9694,e" filled="f" strokeweight=".39969mm">
                <v:path arrowok="t" o:connecttype="custom" o:connectlocs="0,0;6155690,0" o:connectangles="0,0"/>
                <w10:wrap type="topAndBottom" anchorx="page"/>
              </v:shape>
            </w:pict>
          </mc:Fallback>
        </mc:AlternateContent>
      </w:r>
    </w:p>
    <w:p w14:paraId="39EE0196" w14:textId="77777777" w:rsidR="000C7B92" w:rsidRDefault="000C7B92">
      <w:pPr>
        <w:pStyle w:val="Zkladntext"/>
        <w:spacing w:before="1"/>
        <w:ind w:left="0"/>
        <w:rPr>
          <w:b/>
          <w:sz w:val="18"/>
        </w:rPr>
      </w:pPr>
    </w:p>
    <w:p w14:paraId="7ABFA856" w14:textId="77777777" w:rsidR="000C7B92" w:rsidRDefault="00A85A65">
      <w:pPr>
        <w:spacing w:before="120" w:line="216" w:lineRule="auto"/>
        <w:ind w:left="125" w:right="123"/>
        <w:jc w:val="center"/>
        <w:rPr>
          <w:sz w:val="18"/>
        </w:rPr>
      </w:pPr>
      <w:r>
        <w:rPr>
          <w:sz w:val="18"/>
        </w:rPr>
        <w:t xml:space="preserve">Vydavateľ Zbierky zákonov Slovenskej republiky, správca obsahu a prevádzkovateľ právneho a informačného </w:t>
      </w:r>
      <w:hyperlink r:id="rId10">
        <w:r>
          <w:rPr>
            <w:sz w:val="18"/>
          </w:rPr>
          <w:t>portálu Slov-Lex dostupného na webovom sídle www.slov-lex.sk</w:t>
        </w:r>
      </w:hyperlink>
      <w:r>
        <w:rPr>
          <w:sz w:val="18"/>
        </w:rPr>
        <w:t xml:space="preserve"> je</w:t>
      </w:r>
    </w:p>
    <w:p w14:paraId="25A9EB12" w14:textId="77777777" w:rsidR="000C7B92" w:rsidRDefault="00A85A65">
      <w:pPr>
        <w:spacing w:line="216" w:lineRule="auto"/>
        <w:ind w:left="1774" w:right="1772"/>
        <w:jc w:val="center"/>
        <w:rPr>
          <w:sz w:val="18"/>
        </w:rPr>
      </w:pPr>
      <w:r>
        <w:rPr>
          <w:sz w:val="18"/>
        </w:rPr>
        <w:t xml:space="preserve">Úrad vlády Slovenskej republiky, Námestie slobody 1, 813 70 Bratislava, tel.: 02 888 91 </w:t>
      </w:r>
      <w:hyperlink r:id="rId11">
        <w:r>
          <w:rPr>
            <w:sz w:val="18"/>
          </w:rPr>
          <w:t>131, e-mail: helpdesk@slov-lex.sk.</w:t>
        </w:r>
      </w:hyperlink>
    </w:p>
    <w:sectPr w:rsidR="000C7B92">
      <w:headerReference w:type="default" r:id="rId12"/>
      <w:pgSz w:w="11910" w:h="16840"/>
      <w:pgMar w:top="700" w:right="980" w:bottom="280" w:left="98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F8B3D" w14:textId="77777777" w:rsidR="00A46938" w:rsidRDefault="00A46938">
      <w:r>
        <w:separator/>
      </w:r>
    </w:p>
  </w:endnote>
  <w:endnote w:type="continuationSeparator" w:id="0">
    <w:p w14:paraId="71393EFE" w14:textId="77777777" w:rsidR="00A46938" w:rsidRDefault="00A4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5C86B" w14:textId="77777777" w:rsidR="00A46938" w:rsidRDefault="00A46938">
      <w:r>
        <w:separator/>
      </w:r>
    </w:p>
  </w:footnote>
  <w:footnote w:type="continuationSeparator" w:id="0">
    <w:p w14:paraId="15DAB1FA" w14:textId="77777777" w:rsidR="00A46938" w:rsidRDefault="00A46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21D3F" w14:textId="263F3DB6" w:rsidR="00A46938" w:rsidRDefault="00A46938">
    <w:pPr>
      <w:pStyle w:val="Zkladntext"/>
      <w:spacing w:line="14" w:lineRule="auto"/>
      <w:ind w:left="0"/>
      <w:rPr>
        <w:sz w:val="20"/>
      </w:rPr>
    </w:pPr>
    <w:r>
      <w:rPr>
        <w:noProof/>
        <w:lang w:eastAsia="sk-SK"/>
      </w:rPr>
      <mc:AlternateContent>
        <mc:Choice Requires="wps">
          <w:drawing>
            <wp:anchor distT="0" distB="0" distL="114300" distR="114300" simplePos="0" relativeHeight="483437056" behindDoc="1" locked="0" layoutInCell="1" allowOverlap="1" wp14:anchorId="01E6B294" wp14:editId="598A35CF">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A2F6710" id="Line 8" o:spid="_x0000_s1026" style="position:absolute;z-index:-19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" strokeweight=".39969mm">
              <w10:wrap anchorx="page" anchory="page"/>
            </v:line>
          </w:pict>
        </mc:Fallback>
      </mc:AlternateContent>
    </w:r>
    <w:r>
      <w:rPr>
        <w:noProof/>
        <w:lang w:eastAsia="sk-SK"/>
      </w:rPr>
      <mc:AlternateContent>
        <mc:Choice Requires="wps">
          <w:drawing>
            <wp:anchor distT="0" distB="0" distL="114300" distR="114300" simplePos="0" relativeHeight="483437568" behindDoc="1" locked="0" layoutInCell="1" allowOverlap="1" wp14:anchorId="0A5D86C0" wp14:editId="1FB96FA4">
              <wp:simplePos x="0" y="0"/>
              <wp:positionH relativeFrom="page">
                <wp:posOffset>688975</wp:posOffset>
              </wp:positionH>
              <wp:positionV relativeFrom="page">
                <wp:posOffset>499110</wp:posOffset>
              </wp:positionV>
              <wp:extent cx="746760" cy="19812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6380" w14:textId="679B02F6" w:rsidR="00A46938" w:rsidRDefault="00A46938">
                          <w:pPr>
                            <w:spacing w:before="20"/>
                            <w:ind w:left="20"/>
                            <w:rPr>
                              <w:sz w:val="20"/>
                            </w:rPr>
                          </w:pPr>
                          <w:r>
                            <w:rPr>
                              <w:sz w:val="20"/>
                            </w:rPr>
                            <w:t xml:space="preserve">Strana </w:t>
                          </w:r>
                          <w:r>
                            <w:fldChar w:fldCharType="begin"/>
                          </w:r>
                          <w:r>
                            <w:rPr>
                              <w:sz w:val="20"/>
                            </w:rPr>
                            <w:instrText xml:space="preserve"> PAGE </w:instrText>
                          </w:r>
                          <w:r>
                            <w:fldChar w:fldCharType="separate"/>
                          </w:r>
                          <w:r w:rsidR="00995EE8">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D86C0" id="_x0000_t202" coordsize="21600,21600" o:spt="202" path="m,l,21600r21600,l21600,xe">
              <v:stroke joinstyle="miter"/>
              <v:path gradientshapeok="t" o:connecttype="rect"/>
            </v:shapetype>
            <v:shape id="_x0000_s1028" type="#_x0000_t202" style="position:absolute;margin-left:54.25pt;margin-top:39.3pt;width:58.8pt;height:15.6pt;z-index:-198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T+rAIAAKg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" filled="f" stroked="f">
              <v:textbox inset="0,0,0,0">
                <w:txbxContent>
                  <w:p w14:paraId="1C916380" w14:textId="679B02F6" w:rsidR="00A46938" w:rsidRDefault="00A46938">
                    <w:pPr>
                      <w:spacing w:before="20"/>
                      <w:ind w:left="20"/>
                      <w:rPr>
                        <w:sz w:val="20"/>
                      </w:rPr>
                    </w:pPr>
                    <w:r>
                      <w:rPr>
                        <w:sz w:val="20"/>
                      </w:rPr>
                      <w:t xml:space="preserve">Strana </w:t>
                    </w:r>
                    <w:r>
                      <w:fldChar w:fldCharType="begin"/>
                    </w:r>
                    <w:r>
                      <w:rPr>
                        <w:sz w:val="20"/>
                      </w:rPr>
                      <w:instrText xml:space="preserve"> PAGE </w:instrText>
                    </w:r>
                    <w:r>
                      <w:fldChar w:fldCharType="separate"/>
                    </w:r>
                    <w:r w:rsidR="00995EE8">
                      <w:rPr>
                        <w:noProof/>
                        <w:sz w:val="20"/>
                      </w:rPr>
                      <w:t>8</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3438080" behindDoc="1" locked="0" layoutInCell="1" allowOverlap="1" wp14:anchorId="410722F5" wp14:editId="5B0889BD">
              <wp:simplePos x="0" y="0"/>
              <wp:positionH relativeFrom="page">
                <wp:posOffset>2575560</wp:posOffset>
              </wp:positionH>
              <wp:positionV relativeFrom="page">
                <wp:posOffset>499110</wp:posOffset>
              </wp:positionV>
              <wp:extent cx="2372360" cy="1981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66555" w14:textId="77777777" w:rsidR="00A46938" w:rsidRDefault="00A46938">
                          <w:pPr>
                            <w:spacing w:before="20"/>
                            <w:ind w:left="20"/>
                            <w:rPr>
                              <w:sz w:val="20"/>
                            </w:rPr>
                          </w:pPr>
                          <w:r>
                            <w:rPr>
                              <w:sz w:val="20"/>
                            </w:rP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722F5" id="Text Box 6" o:spid="_x0000_s1029" type="#_x0000_t202" style="position:absolute;margin-left:202.8pt;margin-top:39.3pt;width:186.8pt;height:15.6pt;z-index:-19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63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eByGVxGcFTCmZ/Efm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VYNRsxb0X1&#10;CAqWAgQGWoSxB0Yj5E+MBhghGVY/9kRSjNqPHF6BmTezIWdjOxuEl3A1wxqjyVzraS7te8l2DSBP&#10;74yLG3gpNbMiPrM4vi8YCzaX4wgzc+f5v/U6D9rVbwA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59uty7ICAACwBQAA&#10;DgAAAAAAAAAAAAAAAAAuAgAAZHJzL2Uyb0RvYy54bWxQSwECLQAUAAYACAAAACEA2HFrz98AAAAK&#10;AQAADwAAAAAAAAAAAAAAAAAMBQAAZHJzL2Rvd25yZXYueG1sUEsFBgAAAAAEAAQA8wAAABgGAAAA&#10;AA==&#10;" filled="f" stroked="f">
              <v:textbox inset="0,0,0,0">
                <w:txbxContent>
                  <w:p w14:paraId="54C66555" w14:textId="77777777" w:rsidR="00A46938" w:rsidRDefault="00A46938">
                    <w:pPr>
                      <w:spacing w:before="20"/>
                      <w:ind w:left="20"/>
                      <w:rPr>
                        <w:sz w:val="20"/>
                      </w:rPr>
                    </w:pPr>
                    <w:r>
                      <w:rPr>
                        <w:sz w:val="20"/>
                      </w:rP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3438592" behindDoc="1" locked="0" layoutInCell="1" allowOverlap="1" wp14:anchorId="49D4EC1B" wp14:editId="6CAC5780">
              <wp:simplePos x="0" y="0"/>
              <wp:positionH relativeFrom="page">
                <wp:posOffset>5857875</wp:posOffset>
              </wp:positionH>
              <wp:positionV relativeFrom="page">
                <wp:posOffset>492760</wp:posOffset>
              </wp:positionV>
              <wp:extent cx="1012825" cy="2108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9311" w14:textId="77777777" w:rsidR="00A46938" w:rsidRDefault="00A46938">
                          <w:pPr>
                            <w:spacing w:before="16"/>
                            <w:ind w:left="20"/>
                            <w:rPr>
                              <w:b/>
                              <w:sz w:val="20"/>
                            </w:rPr>
                          </w:pPr>
                          <w:r>
                            <w:rPr>
                              <w:b/>
                              <w:sz w:val="20"/>
                            </w:rPr>
                            <w:t>145/1995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4EC1B" id="Text Box 5" o:spid="_x0000_s1030" type="#_x0000_t202" style="position:absolute;margin-left:461.25pt;margin-top:38.8pt;width:79.75pt;height:16.6pt;z-index:-198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" filled="f" stroked="f">
              <v:textbox inset="0,0,0,0">
                <w:txbxContent>
                  <w:p w14:paraId="25869311" w14:textId="77777777" w:rsidR="00A46938" w:rsidRDefault="00A46938">
                    <w:pPr>
                      <w:spacing w:before="16"/>
                      <w:ind w:left="20"/>
                      <w:rPr>
                        <w:b/>
                        <w:sz w:val="20"/>
                      </w:rPr>
                    </w:pPr>
                    <w:r>
                      <w:rPr>
                        <w:b/>
                        <w:sz w:val="20"/>
                      </w:rPr>
                      <w:t>145/1995 Z. 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80255" w14:textId="5BB4E075" w:rsidR="00A46938" w:rsidRDefault="00A46938">
    <w:pPr>
      <w:pStyle w:val="Zkladntext"/>
      <w:spacing w:line="14" w:lineRule="auto"/>
      <w:ind w:left="0"/>
      <w:rPr>
        <w:sz w:val="20"/>
      </w:rPr>
    </w:pPr>
    <w:r>
      <w:rPr>
        <w:noProof/>
        <w:lang w:eastAsia="sk-SK"/>
      </w:rPr>
      <mc:AlternateContent>
        <mc:Choice Requires="wps">
          <w:drawing>
            <wp:anchor distT="0" distB="0" distL="114300" distR="114300" simplePos="0" relativeHeight="483439104" behindDoc="1" locked="0" layoutInCell="1" allowOverlap="1" wp14:anchorId="0872B3EF" wp14:editId="3B76E826">
              <wp:simplePos x="0" y="0"/>
              <wp:positionH relativeFrom="page">
                <wp:posOffset>701675</wp:posOffset>
              </wp:positionH>
              <wp:positionV relativeFrom="page">
                <wp:posOffset>730885</wp:posOffset>
              </wp:positionV>
              <wp:extent cx="61556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367B55D" id="Line 4" o:spid="_x0000_s1026" style="position:absolute;z-index:-19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" strokeweight=".39969mm">
              <w10:wrap anchorx="page" anchory="page"/>
            </v:line>
          </w:pict>
        </mc:Fallback>
      </mc:AlternateContent>
    </w:r>
    <w:r>
      <w:rPr>
        <w:noProof/>
        <w:lang w:eastAsia="sk-SK"/>
      </w:rPr>
      <mc:AlternateContent>
        <mc:Choice Requires="wps">
          <w:drawing>
            <wp:anchor distT="0" distB="0" distL="114300" distR="114300" simplePos="0" relativeHeight="483439616" behindDoc="1" locked="0" layoutInCell="1" allowOverlap="1" wp14:anchorId="336D8F6C" wp14:editId="2EF348BC">
              <wp:simplePos x="0" y="0"/>
              <wp:positionH relativeFrom="page">
                <wp:posOffset>688975</wp:posOffset>
              </wp:positionH>
              <wp:positionV relativeFrom="page">
                <wp:posOffset>492760</wp:posOffset>
              </wp:positionV>
              <wp:extent cx="1012825" cy="2108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4ECE" w14:textId="77777777" w:rsidR="00A46938" w:rsidRDefault="00A46938">
                          <w:pPr>
                            <w:spacing w:before="16"/>
                            <w:ind w:left="20"/>
                            <w:rPr>
                              <w:b/>
                              <w:sz w:val="20"/>
                            </w:rPr>
                          </w:pPr>
                          <w:r>
                            <w:rPr>
                              <w:b/>
                              <w:sz w:val="20"/>
                            </w:rPr>
                            <w:t>145/1995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8F6C" id="_x0000_t202" coordsize="21600,21600" o:spt="202" path="m,l,21600r21600,l21600,xe">
              <v:stroke joinstyle="miter"/>
              <v:path gradientshapeok="t" o:connecttype="rect"/>
            </v:shapetype>
            <v:shape id="Text Box 3" o:spid="_x0000_s1031" type="#_x0000_t202" style="position:absolute;margin-left:54.25pt;margin-top:38.8pt;width:79.75pt;height:16.6pt;z-index:-198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" filled="f" stroked="f">
              <v:textbox inset="0,0,0,0">
                <w:txbxContent>
                  <w:p w14:paraId="33454ECE" w14:textId="77777777" w:rsidR="00A46938" w:rsidRDefault="00A46938">
                    <w:pPr>
                      <w:spacing w:before="16"/>
                      <w:ind w:left="20"/>
                      <w:rPr>
                        <w:b/>
                        <w:sz w:val="20"/>
                      </w:rPr>
                    </w:pPr>
                    <w:r>
                      <w:rPr>
                        <w:b/>
                        <w:sz w:val="20"/>
                      </w:rPr>
                      <w:t>145/1995 Z. z.</w:t>
                    </w:r>
                  </w:p>
                </w:txbxContent>
              </v:textbox>
              <w10:wrap anchorx="page" anchory="page"/>
            </v:shape>
          </w:pict>
        </mc:Fallback>
      </mc:AlternateContent>
    </w:r>
    <w:r>
      <w:rPr>
        <w:noProof/>
        <w:lang w:eastAsia="sk-SK"/>
      </w:rPr>
      <mc:AlternateContent>
        <mc:Choice Requires="wps">
          <w:drawing>
            <wp:anchor distT="0" distB="0" distL="114300" distR="114300" simplePos="0" relativeHeight="483440128" behindDoc="1" locked="0" layoutInCell="1" allowOverlap="1" wp14:anchorId="0D23F389" wp14:editId="3BEB376B">
              <wp:simplePos x="0" y="0"/>
              <wp:positionH relativeFrom="page">
                <wp:posOffset>2575560</wp:posOffset>
              </wp:positionH>
              <wp:positionV relativeFrom="page">
                <wp:posOffset>499110</wp:posOffset>
              </wp:positionV>
              <wp:extent cx="237236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F9C5" w14:textId="77777777" w:rsidR="00A46938" w:rsidRDefault="00A46938">
                          <w:pPr>
                            <w:spacing w:before="20"/>
                            <w:ind w:left="20"/>
                            <w:rPr>
                              <w:sz w:val="20"/>
                            </w:rPr>
                          </w:pPr>
                          <w:r>
                            <w:rPr>
                              <w:sz w:val="20"/>
                            </w:rP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F389" id="Text Box 2" o:spid="_x0000_s1032" type="#_x0000_t202" style="position:absolute;margin-left:202.8pt;margin-top:39.3pt;width:186.8pt;height:15.6pt;z-index:-19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Ab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djLCaQ62onwC&#10;BksBBAMuwtoDoRbyJ0Y9rJAUqx97IilGzUcOU2D2zSTISdhOAuEFPE2xxmgU13rcS/tOsl0NyOOc&#10;cXELk1IxS2IzUmMUx/mCtWBzOa4ws3de/lur86Jd/Q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wDrQG7ICAACwBQAA&#10;DgAAAAAAAAAAAAAAAAAuAgAAZHJzL2Uyb0RvYy54bWxQSwECLQAUAAYACAAAACEA2HFrz98AAAAK&#10;AQAADwAAAAAAAAAAAAAAAAAMBQAAZHJzL2Rvd25yZXYueG1sUEsFBgAAAAAEAAQA8wAAABgGAAAA&#10;AA==&#10;" filled="f" stroked="f">
              <v:textbox inset="0,0,0,0">
                <w:txbxContent>
                  <w:p w14:paraId="121CF9C5" w14:textId="77777777" w:rsidR="00A46938" w:rsidRDefault="00A46938">
                    <w:pPr>
                      <w:spacing w:before="20"/>
                      <w:ind w:left="20"/>
                      <w:rPr>
                        <w:sz w:val="20"/>
                      </w:rPr>
                    </w:pPr>
                    <w:r>
                      <w:rPr>
                        <w:sz w:val="20"/>
                      </w:rP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3440640" behindDoc="1" locked="0" layoutInCell="1" allowOverlap="1" wp14:anchorId="37428551" wp14:editId="46AC0EEA">
              <wp:simplePos x="0" y="0"/>
              <wp:positionH relativeFrom="page">
                <wp:posOffset>6148705</wp:posOffset>
              </wp:positionH>
              <wp:positionV relativeFrom="page">
                <wp:posOffset>499110</wp:posOffset>
              </wp:positionV>
              <wp:extent cx="746760" cy="198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27296" w14:textId="24B36D78" w:rsidR="00A46938" w:rsidRDefault="00A46938">
                          <w:pPr>
                            <w:spacing w:before="20"/>
                            <w:ind w:left="20"/>
                            <w:rPr>
                              <w:sz w:val="20"/>
                            </w:rPr>
                          </w:pPr>
                          <w:r>
                            <w:rPr>
                              <w:sz w:val="20"/>
                            </w:rPr>
                            <w:t xml:space="preserve">Strana </w:t>
                          </w:r>
                          <w:r>
                            <w:fldChar w:fldCharType="begin"/>
                          </w:r>
                          <w:r>
                            <w:rPr>
                              <w:sz w:val="20"/>
                            </w:rPr>
                            <w:instrText xml:space="preserve"> PAGE </w:instrText>
                          </w:r>
                          <w:r>
                            <w:fldChar w:fldCharType="separate"/>
                          </w:r>
                          <w:r w:rsidR="00995EE8">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28551" id="Text Box 1" o:spid="_x0000_s1033" type="#_x0000_t202" style="position:absolute;margin-left:484.15pt;margin-top:39.3pt;width:58.8pt;height:15.6pt;z-index:-198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K8sAIAAK8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" filled="f" stroked="f">
              <v:textbox inset="0,0,0,0">
                <w:txbxContent>
                  <w:p w14:paraId="21027296" w14:textId="24B36D78" w:rsidR="00A46938" w:rsidRDefault="00A46938">
                    <w:pPr>
                      <w:spacing w:before="20"/>
                      <w:ind w:left="20"/>
                      <w:rPr>
                        <w:sz w:val="20"/>
                      </w:rPr>
                    </w:pPr>
                    <w:r>
                      <w:rPr>
                        <w:sz w:val="20"/>
                      </w:rPr>
                      <w:t xml:space="preserve">Strana </w:t>
                    </w:r>
                    <w:r>
                      <w:fldChar w:fldCharType="begin"/>
                    </w:r>
                    <w:r>
                      <w:rPr>
                        <w:sz w:val="20"/>
                      </w:rPr>
                      <w:instrText xml:space="preserve"> PAGE </w:instrText>
                    </w:r>
                    <w:r>
                      <w:fldChar w:fldCharType="separate"/>
                    </w:r>
                    <w:r w:rsidR="00995EE8">
                      <w:rPr>
                        <w:noProof/>
                        <w:sz w:val="20"/>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5A98" w14:textId="77777777" w:rsidR="00A46938" w:rsidRDefault="00A46938">
    <w:pPr>
      <w:pStyle w:val="Zkladntext"/>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34D"/>
    <w:multiLevelType w:val="hybridMultilevel"/>
    <w:tmpl w:val="25D6D4FE"/>
    <w:lvl w:ilvl="0" w:tplc="CAE67FB2">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48649CCE">
      <w:numFmt w:val="bullet"/>
      <w:lvlText w:val="•"/>
      <w:lvlJc w:val="left"/>
      <w:pPr>
        <w:ind w:left="1138" w:hanging="202"/>
      </w:pPr>
      <w:rPr>
        <w:rFonts w:hint="default"/>
        <w:lang w:val="sk-SK" w:eastAsia="en-US" w:bidi="ar-SA"/>
      </w:rPr>
    </w:lvl>
    <w:lvl w:ilvl="2" w:tplc="F724BCC4">
      <w:numFmt w:val="bullet"/>
      <w:lvlText w:val="•"/>
      <w:lvlJc w:val="left"/>
      <w:pPr>
        <w:ind w:left="2116" w:hanging="202"/>
      </w:pPr>
      <w:rPr>
        <w:rFonts w:hint="default"/>
        <w:lang w:val="sk-SK" w:eastAsia="en-US" w:bidi="ar-SA"/>
      </w:rPr>
    </w:lvl>
    <w:lvl w:ilvl="3" w:tplc="2C12157C">
      <w:numFmt w:val="bullet"/>
      <w:lvlText w:val="•"/>
      <w:lvlJc w:val="left"/>
      <w:pPr>
        <w:ind w:left="3095" w:hanging="202"/>
      </w:pPr>
      <w:rPr>
        <w:rFonts w:hint="default"/>
        <w:lang w:val="sk-SK" w:eastAsia="en-US" w:bidi="ar-SA"/>
      </w:rPr>
    </w:lvl>
    <w:lvl w:ilvl="4" w:tplc="B8029CB2">
      <w:numFmt w:val="bullet"/>
      <w:lvlText w:val="•"/>
      <w:lvlJc w:val="left"/>
      <w:pPr>
        <w:ind w:left="4073" w:hanging="202"/>
      </w:pPr>
      <w:rPr>
        <w:rFonts w:hint="default"/>
        <w:lang w:val="sk-SK" w:eastAsia="en-US" w:bidi="ar-SA"/>
      </w:rPr>
    </w:lvl>
    <w:lvl w:ilvl="5" w:tplc="C5BC4A74">
      <w:numFmt w:val="bullet"/>
      <w:lvlText w:val="•"/>
      <w:lvlJc w:val="left"/>
      <w:pPr>
        <w:ind w:left="5052" w:hanging="202"/>
      </w:pPr>
      <w:rPr>
        <w:rFonts w:hint="default"/>
        <w:lang w:val="sk-SK" w:eastAsia="en-US" w:bidi="ar-SA"/>
      </w:rPr>
    </w:lvl>
    <w:lvl w:ilvl="6" w:tplc="915E2F16">
      <w:numFmt w:val="bullet"/>
      <w:lvlText w:val="•"/>
      <w:lvlJc w:val="left"/>
      <w:pPr>
        <w:ind w:left="6030" w:hanging="202"/>
      </w:pPr>
      <w:rPr>
        <w:rFonts w:hint="default"/>
        <w:lang w:val="sk-SK" w:eastAsia="en-US" w:bidi="ar-SA"/>
      </w:rPr>
    </w:lvl>
    <w:lvl w:ilvl="7" w:tplc="DE668570">
      <w:numFmt w:val="bullet"/>
      <w:lvlText w:val="•"/>
      <w:lvlJc w:val="left"/>
      <w:pPr>
        <w:ind w:left="7009" w:hanging="202"/>
      </w:pPr>
      <w:rPr>
        <w:rFonts w:hint="default"/>
        <w:lang w:val="sk-SK" w:eastAsia="en-US" w:bidi="ar-SA"/>
      </w:rPr>
    </w:lvl>
    <w:lvl w:ilvl="8" w:tplc="842C19C8">
      <w:numFmt w:val="bullet"/>
      <w:lvlText w:val="•"/>
      <w:lvlJc w:val="left"/>
      <w:pPr>
        <w:ind w:left="7987" w:hanging="202"/>
      </w:pPr>
      <w:rPr>
        <w:rFonts w:hint="default"/>
        <w:lang w:val="sk-SK" w:eastAsia="en-US" w:bidi="ar-SA"/>
      </w:rPr>
    </w:lvl>
  </w:abstractNum>
  <w:abstractNum w:abstractNumId="1" w15:restartNumberingAfterBreak="0">
    <w:nsid w:val="00E45935"/>
    <w:multiLevelType w:val="hybridMultilevel"/>
    <w:tmpl w:val="3D508C52"/>
    <w:lvl w:ilvl="0" w:tplc="92E2684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E81E6722">
      <w:numFmt w:val="bullet"/>
      <w:lvlText w:val="•"/>
      <w:lvlJc w:val="left"/>
      <w:pPr>
        <w:ind w:left="1318" w:hanging="202"/>
      </w:pPr>
      <w:rPr>
        <w:rFonts w:hint="default"/>
        <w:lang w:val="sk-SK" w:eastAsia="en-US" w:bidi="ar-SA"/>
      </w:rPr>
    </w:lvl>
    <w:lvl w:ilvl="2" w:tplc="0F1A9B3A">
      <w:numFmt w:val="bullet"/>
      <w:lvlText w:val="•"/>
      <w:lvlJc w:val="left"/>
      <w:pPr>
        <w:ind w:left="2276" w:hanging="202"/>
      </w:pPr>
      <w:rPr>
        <w:rFonts w:hint="default"/>
        <w:lang w:val="sk-SK" w:eastAsia="en-US" w:bidi="ar-SA"/>
      </w:rPr>
    </w:lvl>
    <w:lvl w:ilvl="3" w:tplc="955EAB14">
      <w:numFmt w:val="bullet"/>
      <w:lvlText w:val="•"/>
      <w:lvlJc w:val="left"/>
      <w:pPr>
        <w:ind w:left="3235" w:hanging="202"/>
      </w:pPr>
      <w:rPr>
        <w:rFonts w:hint="default"/>
        <w:lang w:val="sk-SK" w:eastAsia="en-US" w:bidi="ar-SA"/>
      </w:rPr>
    </w:lvl>
    <w:lvl w:ilvl="4" w:tplc="8B862762">
      <w:numFmt w:val="bullet"/>
      <w:lvlText w:val="•"/>
      <w:lvlJc w:val="left"/>
      <w:pPr>
        <w:ind w:left="4193" w:hanging="202"/>
      </w:pPr>
      <w:rPr>
        <w:rFonts w:hint="default"/>
        <w:lang w:val="sk-SK" w:eastAsia="en-US" w:bidi="ar-SA"/>
      </w:rPr>
    </w:lvl>
    <w:lvl w:ilvl="5" w:tplc="358CAC32">
      <w:numFmt w:val="bullet"/>
      <w:lvlText w:val="•"/>
      <w:lvlJc w:val="left"/>
      <w:pPr>
        <w:ind w:left="5152" w:hanging="202"/>
      </w:pPr>
      <w:rPr>
        <w:rFonts w:hint="default"/>
        <w:lang w:val="sk-SK" w:eastAsia="en-US" w:bidi="ar-SA"/>
      </w:rPr>
    </w:lvl>
    <w:lvl w:ilvl="6" w:tplc="6A7C7BDE">
      <w:numFmt w:val="bullet"/>
      <w:lvlText w:val="•"/>
      <w:lvlJc w:val="left"/>
      <w:pPr>
        <w:ind w:left="6110" w:hanging="202"/>
      </w:pPr>
      <w:rPr>
        <w:rFonts w:hint="default"/>
        <w:lang w:val="sk-SK" w:eastAsia="en-US" w:bidi="ar-SA"/>
      </w:rPr>
    </w:lvl>
    <w:lvl w:ilvl="7" w:tplc="9894FF08">
      <w:numFmt w:val="bullet"/>
      <w:lvlText w:val="•"/>
      <w:lvlJc w:val="left"/>
      <w:pPr>
        <w:ind w:left="7069" w:hanging="202"/>
      </w:pPr>
      <w:rPr>
        <w:rFonts w:hint="default"/>
        <w:lang w:val="sk-SK" w:eastAsia="en-US" w:bidi="ar-SA"/>
      </w:rPr>
    </w:lvl>
    <w:lvl w:ilvl="8" w:tplc="65305F5A">
      <w:numFmt w:val="bullet"/>
      <w:lvlText w:val="•"/>
      <w:lvlJc w:val="left"/>
      <w:pPr>
        <w:ind w:left="8027" w:hanging="202"/>
      </w:pPr>
      <w:rPr>
        <w:rFonts w:hint="default"/>
        <w:lang w:val="sk-SK" w:eastAsia="en-US" w:bidi="ar-SA"/>
      </w:rPr>
    </w:lvl>
  </w:abstractNum>
  <w:abstractNum w:abstractNumId="2" w15:restartNumberingAfterBreak="0">
    <w:nsid w:val="00E45A13"/>
    <w:multiLevelType w:val="hybridMultilevel"/>
    <w:tmpl w:val="CB1CA270"/>
    <w:lvl w:ilvl="0" w:tplc="2DA8D044">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7720ACD2">
      <w:numFmt w:val="bullet"/>
      <w:lvlText w:val="•"/>
      <w:lvlJc w:val="left"/>
      <w:pPr>
        <w:ind w:left="1138" w:hanging="202"/>
      </w:pPr>
      <w:rPr>
        <w:rFonts w:hint="default"/>
        <w:lang w:val="sk-SK" w:eastAsia="en-US" w:bidi="ar-SA"/>
      </w:rPr>
    </w:lvl>
    <w:lvl w:ilvl="2" w:tplc="93581D52">
      <w:numFmt w:val="bullet"/>
      <w:lvlText w:val="•"/>
      <w:lvlJc w:val="left"/>
      <w:pPr>
        <w:ind w:left="2116" w:hanging="202"/>
      </w:pPr>
      <w:rPr>
        <w:rFonts w:hint="default"/>
        <w:lang w:val="sk-SK" w:eastAsia="en-US" w:bidi="ar-SA"/>
      </w:rPr>
    </w:lvl>
    <w:lvl w:ilvl="3" w:tplc="1EDE9F9E">
      <w:numFmt w:val="bullet"/>
      <w:lvlText w:val="•"/>
      <w:lvlJc w:val="left"/>
      <w:pPr>
        <w:ind w:left="3095" w:hanging="202"/>
      </w:pPr>
      <w:rPr>
        <w:rFonts w:hint="default"/>
        <w:lang w:val="sk-SK" w:eastAsia="en-US" w:bidi="ar-SA"/>
      </w:rPr>
    </w:lvl>
    <w:lvl w:ilvl="4" w:tplc="04627012">
      <w:numFmt w:val="bullet"/>
      <w:lvlText w:val="•"/>
      <w:lvlJc w:val="left"/>
      <w:pPr>
        <w:ind w:left="4073" w:hanging="202"/>
      </w:pPr>
      <w:rPr>
        <w:rFonts w:hint="default"/>
        <w:lang w:val="sk-SK" w:eastAsia="en-US" w:bidi="ar-SA"/>
      </w:rPr>
    </w:lvl>
    <w:lvl w:ilvl="5" w:tplc="D7D812A4">
      <w:numFmt w:val="bullet"/>
      <w:lvlText w:val="•"/>
      <w:lvlJc w:val="left"/>
      <w:pPr>
        <w:ind w:left="5052" w:hanging="202"/>
      </w:pPr>
      <w:rPr>
        <w:rFonts w:hint="default"/>
        <w:lang w:val="sk-SK" w:eastAsia="en-US" w:bidi="ar-SA"/>
      </w:rPr>
    </w:lvl>
    <w:lvl w:ilvl="6" w:tplc="9A68F1B2">
      <w:numFmt w:val="bullet"/>
      <w:lvlText w:val="•"/>
      <w:lvlJc w:val="left"/>
      <w:pPr>
        <w:ind w:left="6030" w:hanging="202"/>
      </w:pPr>
      <w:rPr>
        <w:rFonts w:hint="default"/>
        <w:lang w:val="sk-SK" w:eastAsia="en-US" w:bidi="ar-SA"/>
      </w:rPr>
    </w:lvl>
    <w:lvl w:ilvl="7" w:tplc="E3BAF290">
      <w:numFmt w:val="bullet"/>
      <w:lvlText w:val="•"/>
      <w:lvlJc w:val="left"/>
      <w:pPr>
        <w:ind w:left="7009" w:hanging="202"/>
      </w:pPr>
      <w:rPr>
        <w:rFonts w:hint="default"/>
        <w:lang w:val="sk-SK" w:eastAsia="en-US" w:bidi="ar-SA"/>
      </w:rPr>
    </w:lvl>
    <w:lvl w:ilvl="8" w:tplc="30E2DB0E">
      <w:numFmt w:val="bullet"/>
      <w:lvlText w:val="•"/>
      <w:lvlJc w:val="left"/>
      <w:pPr>
        <w:ind w:left="7987" w:hanging="202"/>
      </w:pPr>
      <w:rPr>
        <w:rFonts w:hint="default"/>
        <w:lang w:val="sk-SK" w:eastAsia="en-US" w:bidi="ar-SA"/>
      </w:rPr>
    </w:lvl>
  </w:abstractNum>
  <w:abstractNum w:abstractNumId="3" w15:restartNumberingAfterBreak="0">
    <w:nsid w:val="018D28E9"/>
    <w:multiLevelType w:val="hybridMultilevel"/>
    <w:tmpl w:val="39AABCE4"/>
    <w:lvl w:ilvl="0" w:tplc="F57677FE">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A7BC70E6">
      <w:numFmt w:val="bullet"/>
      <w:lvlText w:val="•"/>
      <w:lvlJc w:val="left"/>
      <w:pPr>
        <w:ind w:left="1354" w:hanging="284"/>
      </w:pPr>
      <w:rPr>
        <w:rFonts w:hint="default"/>
        <w:lang w:val="sk-SK" w:eastAsia="en-US" w:bidi="ar-SA"/>
      </w:rPr>
    </w:lvl>
    <w:lvl w:ilvl="2" w:tplc="963CE6BA">
      <w:numFmt w:val="bullet"/>
      <w:lvlText w:val="•"/>
      <w:lvlJc w:val="left"/>
      <w:pPr>
        <w:ind w:left="2308" w:hanging="284"/>
      </w:pPr>
      <w:rPr>
        <w:rFonts w:hint="default"/>
        <w:lang w:val="sk-SK" w:eastAsia="en-US" w:bidi="ar-SA"/>
      </w:rPr>
    </w:lvl>
    <w:lvl w:ilvl="3" w:tplc="1800FCB8">
      <w:numFmt w:val="bullet"/>
      <w:lvlText w:val="•"/>
      <w:lvlJc w:val="left"/>
      <w:pPr>
        <w:ind w:left="3263" w:hanging="284"/>
      </w:pPr>
      <w:rPr>
        <w:rFonts w:hint="default"/>
        <w:lang w:val="sk-SK" w:eastAsia="en-US" w:bidi="ar-SA"/>
      </w:rPr>
    </w:lvl>
    <w:lvl w:ilvl="4" w:tplc="D86E8F26">
      <w:numFmt w:val="bullet"/>
      <w:lvlText w:val="•"/>
      <w:lvlJc w:val="left"/>
      <w:pPr>
        <w:ind w:left="4217" w:hanging="284"/>
      </w:pPr>
      <w:rPr>
        <w:rFonts w:hint="default"/>
        <w:lang w:val="sk-SK" w:eastAsia="en-US" w:bidi="ar-SA"/>
      </w:rPr>
    </w:lvl>
    <w:lvl w:ilvl="5" w:tplc="4B28BB54">
      <w:numFmt w:val="bullet"/>
      <w:lvlText w:val="•"/>
      <w:lvlJc w:val="left"/>
      <w:pPr>
        <w:ind w:left="5172" w:hanging="284"/>
      </w:pPr>
      <w:rPr>
        <w:rFonts w:hint="default"/>
        <w:lang w:val="sk-SK" w:eastAsia="en-US" w:bidi="ar-SA"/>
      </w:rPr>
    </w:lvl>
    <w:lvl w:ilvl="6" w:tplc="009CA82C">
      <w:numFmt w:val="bullet"/>
      <w:lvlText w:val="•"/>
      <w:lvlJc w:val="left"/>
      <w:pPr>
        <w:ind w:left="6126" w:hanging="284"/>
      </w:pPr>
      <w:rPr>
        <w:rFonts w:hint="default"/>
        <w:lang w:val="sk-SK" w:eastAsia="en-US" w:bidi="ar-SA"/>
      </w:rPr>
    </w:lvl>
    <w:lvl w:ilvl="7" w:tplc="0C4E8D5A">
      <w:numFmt w:val="bullet"/>
      <w:lvlText w:val="•"/>
      <w:lvlJc w:val="left"/>
      <w:pPr>
        <w:ind w:left="7081" w:hanging="284"/>
      </w:pPr>
      <w:rPr>
        <w:rFonts w:hint="default"/>
        <w:lang w:val="sk-SK" w:eastAsia="en-US" w:bidi="ar-SA"/>
      </w:rPr>
    </w:lvl>
    <w:lvl w:ilvl="8" w:tplc="3E5EEA20">
      <w:numFmt w:val="bullet"/>
      <w:lvlText w:val="•"/>
      <w:lvlJc w:val="left"/>
      <w:pPr>
        <w:ind w:left="8035" w:hanging="284"/>
      </w:pPr>
      <w:rPr>
        <w:rFonts w:hint="default"/>
        <w:lang w:val="sk-SK" w:eastAsia="en-US" w:bidi="ar-SA"/>
      </w:rPr>
    </w:lvl>
  </w:abstractNum>
  <w:abstractNum w:abstractNumId="4" w15:restartNumberingAfterBreak="0">
    <w:nsid w:val="018E5B05"/>
    <w:multiLevelType w:val="hybridMultilevel"/>
    <w:tmpl w:val="36D0453C"/>
    <w:lvl w:ilvl="0" w:tplc="63321060">
      <w:start w:val="1"/>
      <w:numFmt w:val="lowerLetter"/>
      <w:lvlText w:val="%1)"/>
      <w:lvlJc w:val="left"/>
      <w:pPr>
        <w:ind w:left="1888" w:hanging="1733"/>
        <w:jc w:val="left"/>
      </w:pPr>
      <w:rPr>
        <w:rFonts w:ascii="TeX Gyre Bonum" w:eastAsia="TeX Gyre Bonum" w:hAnsi="TeX Gyre Bonum" w:cs="TeX Gyre Bonum" w:hint="default"/>
        <w:w w:val="100"/>
        <w:sz w:val="16"/>
        <w:szCs w:val="16"/>
        <w:lang w:val="sk-SK" w:eastAsia="en-US" w:bidi="ar-SA"/>
      </w:rPr>
    </w:lvl>
    <w:lvl w:ilvl="1" w:tplc="89D8B318">
      <w:start w:val="1"/>
      <w:numFmt w:val="decimal"/>
      <w:lvlText w:val="%2."/>
      <w:lvlJc w:val="left"/>
      <w:pPr>
        <w:ind w:left="4039" w:hanging="2152"/>
        <w:jc w:val="left"/>
      </w:pPr>
      <w:rPr>
        <w:rFonts w:ascii="TeX Gyre Bonum" w:eastAsia="TeX Gyre Bonum" w:hAnsi="TeX Gyre Bonum" w:cs="TeX Gyre Bonum" w:hint="default"/>
        <w:spacing w:val="-23"/>
        <w:w w:val="100"/>
        <w:sz w:val="16"/>
        <w:szCs w:val="16"/>
        <w:lang w:val="sk-SK" w:eastAsia="en-US" w:bidi="ar-SA"/>
      </w:rPr>
    </w:lvl>
    <w:lvl w:ilvl="2" w:tplc="4F8AC2E8">
      <w:numFmt w:val="bullet"/>
      <w:lvlText w:val="•"/>
      <w:lvlJc w:val="left"/>
      <w:pPr>
        <w:ind w:left="4696" w:hanging="2152"/>
      </w:pPr>
      <w:rPr>
        <w:rFonts w:hint="default"/>
        <w:lang w:val="sk-SK" w:eastAsia="en-US" w:bidi="ar-SA"/>
      </w:rPr>
    </w:lvl>
    <w:lvl w:ilvl="3" w:tplc="F0EACD3A">
      <w:numFmt w:val="bullet"/>
      <w:lvlText w:val="•"/>
      <w:lvlJc w:val="left"/>
      <w:pPr>
        <w:ind w:left="5352" w:hanging="2152"/>
      </w:pPr>
      <w:rPr>
        <w:rFonts w:hint="default"/>
        <w:lang w:val="sk-SK" w:eastAsia="en-US" w:bidi="ar-SA"/>
      </w:rPr>
    </w:lvl>
    <w:lvl w:ilvl="4" w:tplc="B1802596">
      <w:numFmt w:val="bullet"/>
      <w:lvlText w:val="•"/>
      <w:lvlJc w:val="left"/>
      <w:pPr>
        <w:ind w:left="6008" w:hanging="2152"/>
      </w:pPr>
      <w:rPr>
        <w:rFonts w:hint="default"/>
        <w:lang w:val="sk-SK" w:eastAsia="en-US" w:bidi="ar-SA"/>
      </w:rPr>
    </w:lvl>
    <w:lvl w:ilvl="5" w:tplc="660EAF5E">
      <w:numFmt w:val="bullet"/>
      <w:lvlText w:val="•"/>
      <w:lvlJc w:val="left"/>
      <w:pPr>
        <w:ind w:left="6664" w:hanging="2152"/>
      </w:pPr>
      <w:rPr>
        <w:rFonts w:hint="default"/>
        <w:lang w:val="sk-SK" w:eastAsia="en-US" w:bidi="ar-SA"/>
      </w:rPr>
    </w:lvl>
    <w:lvl w:ilvl="6" w:tplc="34F4E946">
      <w:numFmt w:val="bullet"/>
      <w:lvlText w:val="•"/>
      <w:lvlJc w:val="left"/>
      <w:pPr>
        <w:ind w:left="7320" w:hanging="2152"/>
      </w:pPr>
      <w:rPr>
        <w:rFonts w:hint="default"/>
        <w:lang w:val="sk-SK" w:eastAsia="en-US" w:bidi="ar-SA"/>
      </w:rPr>
    </w:lvl>
    <w:lvl w:ilvl="7" w:tplc="A81E3648">
      <w:numFmt w:val="bullet"/>
      <w:lvlText w:val="•"/>
      <w:lvlJc w:val="left"/>
      <w:pPr>
        <w:ind w:left="7976" w:hanging="2152"/>
      </w:pPr>
      <w:rPr>
        <w:rFonts w:hint="default"/>
        <w:lang w:val="sk-SK" w:eastAsia="en-US" w:bidi="ar-SA"/>
      </w:rPr>
    </w:lvl>
    <w:lvl w:ilvl="8" w:tplc="E4E0E246">
      <w:numFmt w:val="bullet"/>
      <w:lvlText w:val="•"/>
      <w:lvlJc w:val="left"/>
      <w:pPr>
        <w:ind w:left="8632" w:hanging="2152"/>
      </w:pPr>
      <w:rPr>
        <w:rFonts w:hint="default"/>
        <w:lang w:val="sk-SK" w:eastAsia="en-US" w:bidi="ar-SA"/>
      </w:rPr>
    </w:lvl>
  </w:abstractNum>
  <w:abstractNum w:abstractNumId="5" w15:restartNumberingAfterBreak="0">
    <w:nsid w:val="01AE102D"/>
    <w:multiLevelType w:val="hybridMultilevel"/>
    <w:tmpl w:val="8F309068"/>
    <w:lvl w:ilvl="0" w:tplc="62A0E994">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6A4A1244">
      <w:numFmt w:val="bullet"/>
      <w:lvlText w:val="•"/>
      <w:lvlJc w:val="left"/>
      <w:pPr>
        <w:ind w:left="1318" w:hanging="202"/>
      </w:pPr>
      <w:rPr>
        <w:rFonts w:hint="default"/>
        <w:lang w:val="sk-SK" w:eastAsia="en-US" w:bidi="ar-SA"/>
      </w:rPr>
    </w:lvl>
    <w:lvl w:ilvl="2" w:tplc="38C4FE5C">
      <w:numFmt w:val="bullet"/>
      <w:lvlText w:val="•"/>
      <w:lvlJc w:val="left"/>
      <w:pPr>
        <w:ind w:left="2276" w:hanging="202"/>
      </w:pPr>
      <w:rPr>
        <w:rFonts w:hint="default"/>
        <w:lang w:val="sk-SK" w:eastAsia="en-US" w:bidi="ar-SA"/>
      </w:rPr>
    </w:lvl>
    <w:lvl w:ilvl="3" w:tplc="A2726C74">
      <w:numFmt w:val="bullet"/>
      <w:lvlText w:val="•"/>
      <w:lvlJc w:val="left"/>
      <w:pPr>
        <w:ind w:left="3235" w:hanging="202"/>
      </w:pPr>
      <w:rPr>
        <w:rFonts w:hint="default"/>
        <w:lang w:val="sk-SK" w:eastAsia="en-US" w:bidi="ar-SA"/>
      </w:rPr>
    </w:lvl>
    <w:lvl w:ilvl="4" w:tplc="19927A10">
      <w:numFmt w:val="bullet"/>
      <w:lvlText w:val="•"/>
      <w:lvlJc w:val="left"/>
      <w:pPr>
        <w:ind w:left="4193" w:hanging="202"/>
      </w:pPr>
      <w:rPr>
        <w:rFonts w:hint="default"/>
        <w:lang w:val="sk-SK" w:eastAsia="en-US" w:bidi="ar-SA"/>
      </w:rPr>
    </w:lvl>
    <w:lvl w:ilvl="5" w:tplc="3AD2EB00">
      <w:numFmt w:val="bullet"/>
      <w:lvlText w:val="•"/>
      <w:lvlJc w:val="left"/>
      <w:pPr>
        <w:ind w:left="5152" w:hanging="202"/>
      </w:pPr>
      <w:rPr>
        <w:rFonts w:hint="default"/>
        <w:lang w:val="sk-SK" w:eastAsia="en-US" w:bidi="ar-SA"/>
      </w:rPr>
    </w:lvl>
    <w:lvl w:ilvl="6" w:tplc="FB3CC1C6">
      <w:numFmt w:val="bullet"/>
      <w:lvlText w:val="•"/>
      <w:lvlJc w:val="left"/>
      <w:pPr>
        <w:ind w:left="6110" w:hanging="202"/>
      </w:pPr>
      <w:rPr>
        <w:rFonts w:hint="default"/>
        <w:lang w:val="sk-SK" w:eastAsia="en-US" w:bidi="ar-SA"/>
      </w:rPr>
    </w:lvl>
    <w:lvl w:ilvl="7" w:tplc="7EF05314">
      <w:numFmt w:val="bullet"/>
      <w:lvlText w:val="•"/>
      <w:lvlJc w:val="left"/>
      <w:pPr>
        <w:ind w:left="7069" w:hanging="202"/>
      </w:pPr>
      <w:rPr>
        <w:rFonts w:hint="default"/>
        <w:lang w:val="sk-SK" w:eastAsia="en-US" w:bidi="ar-SA"/>
      </w:rPr>
    </w:lvl>
    <w:lvl w:ilvl="8" w:tplc="A6361A26">
      <w:numFmt w:val="bullet"/>
      <w:lvlText w:val="•"/>
      <w:lvlJc w:val="left"/>
      <w:pPr>
        <w:ind w:left="8027" w:hanging="202"/>
      </w:pPr>
      <w:rPr>
        <w:rFonts w:hint="default"/>
        <w:lang w:val="sk-SK" w:eastAsia="en-US" w:bidi="ar-SA"/>
      </w:rPr>
    </w:lvl>
  </w:abstractNum>
  <w:abstractNum w:abstractNumId="6" w15:restartNumberingAfterBreak="0">
    <w:nsid w:val="02300BD0"/>
    <w:multiLevelType w:val="hybridMultilevel"/>
    <w:tmpl w:val="B7DA959E"/>
    <w:lvl w:ilvl="0" w:tplc="70BAFD16">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D6BA4D04">
      <w:numFmt w:val="bullet"/>
      <w:lvlText w:val="•"/>
      <w:lvlJc w:val="left"/>
      <w:pPr>
        <w:ind w:left="1318" w:hanging="202"/>
      </w:pPr>
      <w:rPr>
        <w:rFonts w:hint="default"/>
        <w:lang w:val="sk-SK" w:eastAsia="en-US" w:bidi="ar-SA"/>
      </w:rPr>
    </w:lvl>
    <w:lvl w:ilvl="2" w:tplc="09740322">
      <w:numFmt w:val="bullet"/>
      <w:lvlText w:val="•"/>
      <w:lvlJc w:val="left"/>
      <w:pPr>
        <w:ind w:left="2276" w:hanging="202"/>
      </w:pPr>
      <w:rPr>
        <w:rFonts w:hint="default"/>
        <w:lang w:val="sk-SK" w:eastAsia="en-US" w:bidi="ar-SA"/>
      </w:rPr>
    </w:lvl>
    <w:lvl w:ilvl="3" w:tplc="ABD2466A">
      <w:numFmt w:val="bullet"/>
      <w:lvlText w:val="•"/>
      <w:lvlJc w:val="left"/>
      <w:pPr>
        <w:ind w:left="3235" w:hanging="202"/>
      </w:pPr>
      <w:rPr>
        <w:rFonts w:hint="default"/>
        <w:lang w:val="sk-SK" w:eastAsia="en-US" w:bidi="ar-SA"/>
      </w:rPr>
    </w:lvl>
    <w:lvl w:ilvl="4" w:tplc="B4ACDB8C">
      <w:numFmt w:val="bullet"/>
      <w:lvlText w:val="•"/>
      <w:lvlJc w:val="left"/>
      <w:pPr>
        <w:ind w:left="4193" w:hanging="202"/>
      </w:pPr>
      <w:rPr>
        <w:rFonts w:hint="default"/>
        <w:lang w:val="sk-SK" w:eastAsia="en-US" w:bidi="ar-SA"/>
      </w:rPr>
    </w:lvl>
    <w:lvl w:ilvl="5" w:tplc="4678D14E">
      <w:numFmt w:val="bullet"/>
      <w:lvlText w:val="•"/>
      <w:lvlJc w:val="left"/>
      <w:pPr>
        <w:ind w:left="5152" w:hanging="202"/>
      </w:pPr>
      <w:rPr>
        <w:rFonts w:hint="default"/>
        <w:lang w:val="sk-SK" w:eastAsia="en-US" w:bidi="ar-SA"/>
      </w:rPr>
    </w:lvl>
    <w:lvl w:ilvl="6" w:tplc="2C82D6AA">
      <w:numFmt w:val="bullet"/>
      <w:lvlText w:val="•"/>
      <w:lvlJc w:val="left"/>
      <w:pPr>
        <w:ind w:left="6110" w:hanging="202"/>
      </w:pPr>
      <w:rPr>
        <w:rFonts w:hint="default"/>
        <w:lang w:val="sk-SK" w:eastAsia="en-US" w:bidi="ar-SA"/>
      </w:rPr>
    </w:lvl>
    <w:lvl w:ilvl="7" w:tplc="CCA09828">
      <w:numFmt w:val="bullet"/>
      <w:lvlText w:val="•"/>
      <w:lvlJc w:val="left"/>
      <w:pPr>
        <w:ind w:left="7069" w:hanging="202"/>
      </w:pPr>
      <w:rPr>
        <w:rFonts w:hint="default"/>
        <w:lang w:val="sk-SK" w:eastAsia="en-US" w:bidi="ar-SA"/>
      </w:rPr>
    </w:lvl>
    <w:lvl w:ilvl="8" w:tplc="B60214F4">
      <w:numFmt w:val="bullet"/>
      <w:lvlText w:val="•"/>
      <w:lvlJc w:val="left"/>
      <w:pPr>
        <w:ind w:left="8027" w:hanging="202"/>
      </w:pPr>
      <w:rPr>
        <w:rFonts w:hint="default"/>
        <w:lang w:val="sk-SK" w:eastAsia="en-US" w:bidi="ar-SA"/>
      </w:rPr>
    </w:lvl>
  </w:abstractNum>
  <w:abstractNum w:abstractNumId="7" w15:restartNumberingAfterBreak="0">
    <w:nsid w:val="02797908"/>
    <w:multiLevelType w:val="hybridMultilevel"/>
    <w:tmpl w:val="E3C47A76"/>
    <w:lvl w:ilvl="0" w:tplc="A79A3212">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2ADA5884">
      <w:numFmt w:val="bullet"/>
      <w:lvlText w:val="•"/>
      <w:lvlJc w:val="left"/>
      <w:pPr>
        <w:ind w:left="1138" w:hanging="202"/>
      </w:pPr>
      <w:rPr>
        <w:rFonts w:hint="default"/>
        <w:lang w:val="sk-SK" w:eastAsia="en-US" w:bidi="ar-SA"/>
      </w:rPr>
    </w:lvl>
    <w:lvl w:ilvl="2" w:tplc="471421BE">
      <w:numFmt w:val="bullet"/>
      <w:lvlText w:val="•"/>
      <w:lvlJc w:val="left"/>
      <w:pPr>
        <w:ind w:left="2116" w:hanging="202"/>
      </w:pPr>
      <w:rPr>
        <w:rFonts w:hint="default"/>
        <w:lang w:val="sk-SK" w:eastAsia="en-US" w:bidi="ar-SA"/>
      </w:rPr>
    </w:lvl>
    <w:lvl w:ilvl="3" w:tplc="EA9C15D6">
      <w:numFmt w:val="bullet"/>
      <w:lvlText w:val="•"/>
      <w:lvlJc w:val="left"/>
      <w:pPr>
        <w:ind w:left="3095" w:hanging="202"/>
      </w:pPr>
      <w:rPr>
        <w:rFonts w:hint="default"/>
        <w:lang w:val="sk-SK" w:eastAsia="en-US" w:bidi="ar-SA"/>
      </w:rPr>
    </w:lvl>
    <w:lvl w:ilvl="4" w:tplc="FF027310">
      <w:numFmt w:val="bullet"/>
      <w:lvlText w:val="•"/>
      <w:lvlJc w:val="left"/>
      <w:pPr>
        <w:ind w:left="4073" w:hanging="202"/>
      </w:pPr>
      <w:rPr>
        <w:rFonts w:hint="default"/>
        <w:lang w:val="sk-SK" w:eastAsia="en-US" w:bidi="ar-SA"/>
      </w:rPr>
    </w:lvl>
    <w:lvl w:ilvl="5" w:tplc="9AA8B874">
      <w:numFmt w:val="bullet"/>
      <w:lvlText w:val="•"/>
      <w:lvlJc w:val="left"/>
      <w:pPr>
        <w:ind w:left="5052" w:hanging="202"/>
      </w:pPr>
      <w:rPr>
        <w:rFonts w:hint="default"/>
        <w:lang w:val="sk-SK" w:eastAsia="en-US" w:bidi="ar-SA"/>
      </w:rPr>
    </w:lvl>
    <w:lvl w:ilvl="6" w:tplc="DBCA699C">
      <w:numFmt w:val="bullet"/>
      <w:lvlText w:val="•"/>
      <w:lvlJc w:val="left"/>
      <w:pPr>
        <w:ind w:left="6030" w:hanging="202"/>
      </w:pPr>
      <w:rPr>
        <w:rFonts w:hint="default"/>
        <w:lang w:val="sk-SK" w:eastAsia="en-US" w:bidi="ar-SA"/>
      </w:rPr>
    </w:lvl>
    <w:lvl w:ilvl="7" w:tplc="15A47DA6">
      <w:numFmt w:val="bullet"/>
      <w:lvlText w:val="•"/>
      <w:lvlJc w:val="left"/>
      <w:pPr>
        <w:ind w:left="7009" w:hanging="202"/>
      </w:pPr>
      <w:rPr>
        <w:rFonts w:hint="default"/>
        <w:lang w:val="sk-SK" w:eastAsia="en-US" w:bidi="ar-SA"/>
      </w:rPr>
    </w:lvl>
    <w:lvl w:ilvl="8" w:tplc="AA8410B6">
      <w:numFmt w:val="bullet"/>
      <w:lvlText w:val="•"/>
      <w:lvlJc w:val="left"/>
      <w:pPr>
        <w:ind w:left="7987" w:hanging="202"/>
      </w:pPr>
      <w:rPr>
        <w:rFonts w:hint="default"/>
        <w:lang w:val="sk-SK" w:eastAsia="en-US" w:bidi="ar-SA"/>
      </w:rPr>
    </w:lvl>
  </w:abstractNum>
  <w:abstractNum w:abstractNumId="8" w15:restartNumberingAfterBreak="0">
    <w:nsid w:val="0472484A"/>
    <w:multiLevelType w:val="hybridMultilevel"/>
    <w:tmpl w:val="29E49116"/>
    <w:lvl w:ilvl="0" w:tplc="A6D6CD04">
      <w:start w:val="1"/>
      <w:numFmt w:val="decimal"/>
      <w:lvlText w:val="(%1)"/>
      <w:lvlJc w:val="left"/>
      <w:pPr>
        <w:ind w:left="125" w:hanging="309"/>
        <w:jc w:val="left"/>
      </w:pPr>
      <w:rPr>
        <w:rFonts w:ascii="TeX Gyre Bonum" w:eastAsia="TeX Gyre Bonum" w:hAnsi="TeX Gyre Bonum" w:cs="TeX Gyre Bonum" w:hint="default"/>
        <w:spacing w:val="-18"/>
        <w:w w:val="100"/>
        <w:sz w:val="20"/>
        <w:szCs w:val="20"/>
        <w:lang w:val="sk-SK" w:eastAsia="en-US" w:bidi="ar-SA"/>
      </w:rPr>
    </w:lvl>
    <w:lvl w:ilvl="1" w:tplc="9872F3A4">
      <w:numFmt w:val="bullet"/>
      <w:lvlText w:val="•"/>
      <w:lvlJc w:val="left"/>
      <w:pPr>
        <w:ind w:left="1102" w:hanging="309"/>
      </w:pPr>
      <w:rPr>
        <w:rFonts w:hint="default"/>
        <w:lang w:val="sk-SK" w:eastAsia="en-US" w:bidi="ar-SA"/>
      </w:rPr>
    </w:lvl>
    <w:lvl w:ilvl="2" w:tplc="9BB634BC">
      <w:numFmt w:val="bullet"/>
      <w:lvlText w:val="•"/>
      <w:lvlJc w:val="left"/>
      <w:pPr>
        <w:ind w:left="2084" w:hanging="309"/>
      </w:pPr>
      <w:rPr>
        <w:rFonts w:hint="default"/>
        <w:lang w:val="sk-SK" w:eastAsia="en-US" w:bidi="ar-SA"/>
      </w:rPr>
    </w:lvl>
    <w:lvl w:ilvl="3" w:tplc="8D80D4E0">
      <w:numFmt w:val="bullet"/>
      <w:lvlText w:val="•"/>
      <w:lvlJc w:val="left"/>
      <w:pPr>
        <w:ind w:left="3067" w:hanging="309"/>
      </w:pPr>
      <w:rPr>
        <w:rFonts w:hint="default"/>
        <w:lang w:val="sk-SK" w:eastAsia="en-US" w:bidi="ar-SA"/>
      </w:rPr>
    </w:lvl>
    <w:lvl w:ilvl="4" w:tplc="4EBC0498">
      <w:numFmt w:val="bullet"/>
      <w:lvlText w:val="•"/>
      <w:lvlJc w:val="left"/>
      <w:pPr>
        <w:ind w:left="4049" w:hanging="309"/>
      </w:pPr>
      <w:rPr>
        <w:rFonts w:hint="default"/>
        <w:lang w:val="sk-SK" w:eastAsia="en-US" w:bidi="ar-SA"/>
      </w:rPr>
    </w:lvl>
    <w:lvl w:ilvl="5" w:tplc="B0B809D4">
      <w:numFmt w:val="bullet"/>
      <w:lvlText w:val="•"/>
      <w:lvlJc w:val="left"/>
      <w:pPr>
        <w:ind w:left="5032" w:hanging="309"/>
      </w:pPr>
      <w:rPr>
        <w:rFonts w:hint="default"/>
        <w:lang w:val="sk-SK" w:eastAsia="en-US" w:bidi="ar-SA"/>
      </w:rPr>
    </w:lvl>
    <w:lvl w:ilvl="6" w:tplc="63E49E62">
      <w:numFmt w:val="bullet"/>
      <w:lvlText w:val="•"/>
      <w:lvlJc w:val="left"/>
      <w:pPr>
        <w:ind w:left="6014" w:hanging="309"/>
      </w:pPr>
      <w:rPr>
        <w:rFonts w:hint="default"/>
        <w:lang w:val="sk-SK" w:eastAsia="en-US" w:bidi="ar-SA"/>
      </w:rPr>
    </w:lvl>
    <w:lvl w:ilvl="7" w:tplc="A766A8AE">
      <w:numFmt w:val="bullet"/>
      <w:lvlText w:val="•"/>
      <w:lvlJc w:val="left"/>
      <w:pPr>
        <w:ind w:left="6997" w:hanging="309"/>
      </w:pPr>
      <w:rPr>
        <w:rFonts w:hint="default"/>
        <w:lang w:val="sk-SK" w:eastAsia="en-US" w:bidi="ar-SA"/>
      </w:rPr>
    </w:lvl>
    <w:lvl w:ilvl="8" w:tplc="9EC20E96">
      <w:numFmt w:val="bullet"/>
      <w:lvlText w:val="•"/>
      <w:lvlJc w:val="left"/>
      <w:pPr>
        <w:ind w:left="7979" w:hanging="309"/>
      </w:pPr>
      <w:rPr>
        <w:rFonts w:hint="default"/>
        <w:lang w:val="sk-SK" w:eastAsia="en-US" w:bidi="ar-SA"/>
      </w:rPr>
    </w:lvl>
  </w:abstractNum>
  <w:abstractNum w:abstractNumId="9" w15:restartNumberingAfterBreak="0">
    <w:nsid w:val="049869AA"/>
    <w:multiLevelType w:val="hybridMultilevel"/>
    <w:tmpl w:val="EB1AC5F8"/>
    <w:lvl w:ilvl="0" w:tplc="54721BF4">
      <w:start w:val="1"/>
      <w:numFmt w:val="decimal"/>
      <w:lvlText w:val="%1."/>
      <w:lvlJc w:val="left"/>
      <w:pPr>
        <w:ind w:left="155" w:hanging="269"/>
        <w:jc w:val="left"/>
      </w:pPr>
      <w:rPr>
        <w:rFonts w:ascii="TeX Gyre Bonum" w:eastAsia="TeX Gyre Bonum" w:hAnsi="TeX Gyre Bonum" w:cs="TeX Gyre Bonum" w:hint="default"/>
        <w:spacing w:val="-2"/>
        <w:w w:val="100"/>
        <w:sz w:val="16"/>
        <w:szCs w:val="16"/>
        <w:lang w:val="sk-SK" w:eastAsia="en-US" w:bidi="ar-SA"/>
      </w:rPr>
    </w:lvl>
    <w:lvl w:ilvl="1" w:tplc="B080A122">
      <w:numFmt w:val="bullet"/>
      <w:lvlText w:val="•"/>
      <w:lvlJc w:val="left"/>
      <w:pPr>
        <w:ind w:left="1138" w:hanging="269"/>
      </w:pPr>
      <w:rPr>
        <w:rFonts w:hint="default"/>
        <w:lang w:val="sk-SK" w:eastAsia="en-US" w:bidi="ar-SA"/>
      </w:rPr>
    </w:lvl>
    <w:lvl w:ilvl="2" w:tplc="46C0AC22">
      <w:numFmt w:val="bullet"/>
      <w:lvlText w:val="•"/>
      <w:lvlJc w:val="left"/>
      <w:pPr>
        <w:ind w:left="2116" w:hanging="269"/>
      </w:pPr>
      <w:rPr>
        <w:rFonts w:hint="default"/>
        <w:lang w:val="sk-SK" w:eastAsia="en-US" w:bidi="ar-SA"/>
      </w:rPr>
    </w:lvl>
    <w:lvl w:ilvl="3" w:tplc="3ABEDD52">
      <w:numFmt w:val="bullet"/>
      <w:lvlText w:val="•"/>
      <w:lvlJc w:val="left"/>
      <w:pPr>
        <w:ind w:left="3095" w:hanging="269"/>
      </w:pPr>
      <w:rPr>
        <w:rFonts w:hint="default"/>
        <w:lang w:val="sk-SK" w:eastAsia="en-US" w:bidi="ar-SA"/>
      </w:rPr>
    </w:lvl>
    <w:lvl w:ilvl="4" w:tplc="1572F7E8">
      <w:numFmt w:val="bullet"/>
      <w:lvlText w:val="•"/>
      <w:lvlJc w:val="left"/>
      <w:pPr>
        <w:ind w:left="4073" w:hanging="269"/>
      </w:pPr>
      <w:rPr>
        <w:rFonts w:hint="default"/>
        <w:lang w:val="sk-SK" w:eastAsia="en-US" w:bidi="ar-SA"/>
      </w:rPr>
    </w:lvl>
    <w:lvl w:ilvl="5" w:tplc="41ACE2E8">
      <w:numFmt w:val="bullet"/>
      <w:lvlText w:val="•"/>
      <w:lvlJc w:val="left"/>
      <w:pPr>
        <w:ind w:left="5052" w:hanging="269"/>
      </w:pPr>
      <w:rPr>
        <w:rFonts w:hint="default"/>
        <w:lang w:val="sk-SK" w:eastAsia="en-US" w:bidi="ar-SA"/>
      </w:rPr>
    </w:lvl>
    <w:lvl w:ilvl="6" w:tplc="58BEFC32">
      <w:numFmt w:val="bullet"/>
      <w:lvlText w:val="•"/>
      <w:lvlJc w:val="left"/>
      <w:pPr>
        <w:ind w:left="6030" w:hanging="269"/>
      </w:pPr>
      <w:rPr>
        <w:rFonts w:hint="default"/>
        <w:lang w:val="sk-SK" w:eastAsia="en-US" w:bidi="ar-SA"/>
      </w:rPr>
    </w:lvl>
    <w:lvl w:ilvl="7" w:tplc="A9081286">
      <w:numFmt w:val="bullet"/>
      <w:lvlText w:val="•"/>
      <w:lvlJc w:val="left"/>
      <w:pPr>
        <w:ind w:left="7009" w:hanging="269"/>
      </w:pPr>
      <w:rPr>
        <w:rFonts w:hint="default"/>
        <w:lang w:val="sk-SK" w:eastAsia="en-US" w:bidi="ar-SA"/>
      </w:rPr>
    </w:lvl>
    <w:lvl w:ilvl="8" w:tplc="DC728146">
      <w:numFmt w:val="bullet"/>
      <w:lvlText w:val="•"/>
      <w:lvlJc w:val="left"/>
      <w:pPr>
        <w:ind w:left="7987" w:hanging="269"/>
      </w:pPr>
      <w:rPr>
        <w:rFonts w:hint="default"/>
        <w:lang w:val="sk-SK" w:eastAsia="en-US" w:bidi="ar-SA"/>
      </w:rPr>
    </w:lvl>
  </w:abstractNum>
  <w:abstractNum w:abstractNumId="10" w15:restartNumberingAfterBreak="0">
    <w:nsid w:val="04ED1CDF"/>
    <w:multiLevelType w:val="hybridMultilevel"/>
    <w:tmpl w:val="904C48FA"/>
    <w:lvl w:ilvl="0" w:tplc="F6D860DE">
      <w:start w:val="1"/>
      <w:numFmt w:val="lowerLetter"/>
      <w:lvlText w:val="%1)"/>
      <w:lvlJc w:val="left"/>
      <w:pPr>
        <w:ind w:left="155" w:hanging="192"/>
        <w:jc w:val="left"/>
      </w:pPr>
      <w:rPr>
        <w:rFonts w:ascii="TeX Gyre Bonum" w:eastAsia="TeX Gyre Bonum" w:hAnsi="TeX Gyre Bonum" w:cs="TeX Gyre Bonum" w:hint="default"/>
        <w:spacing w:val="-2"/>
        <w:w w:val="100"/>
        <w:sz w:val="16"/>
        <w:szCs w:val="16"/>
        <w:lang w:val="sk-SK" w:eastAsia="en-US" w:bidi="ar-SA"/>
      </w:rPr>
    </w:lvl>
    <w:lvl w:ilvl="1" w:tplc="C31448F2">
      <w:numFmt w:val="bullet"/>
      <w:lvlText w:val="•"/>
      <w:lvlJc w:val="left"/>
      <w:pPr>
        <w:ind w:left="1138" w:hanging="192"/>
      </w:pPr>
      <w:rPr>
        <w:rFonts w:hint="default"/>
        <w:lang w:val="sk-SK" w:eastAsia="en-US" w:bidi="ar-SA"/>
      </w:rPr>
    </w:lvl>
    <w:lvl w:ilvl="2" w:tplc="B9B031A8">
      <w:numFmt w:val="bullet"/>
      <w:lvlText w:val="•"/>
      <w:lvlJc w:val="left"/>
      <w:pPr>
        <w:ind w:left="2116" w:hanging="192"/>
      </w:pPr>
      <w:rPr>
        <w:rFonts w:hint="default"/>
        <w:lang w:val="sk-SK" w:eastAsia="en-US" w:bidi="ar-SA"/>
      </w:rPr>
    </w:lvl>
    <w:lvl w:ilvl="3" w:tplc="46464B0E">
      <w:numFmt w:val="bullet"/>
      <w:lvlText w:val="•"/>
      <w:lvlJc w:val="left"/>
      <w:pPr>
        <w:ind w:left="3095" w:hanging="192"/>
      </w:pPr>
      <w:rPr>
        <w:rFonts w:hint="default"/>
        <w:lang w:val="sk-SK" w:eastAsia="en-US" w:bidi="ar-SA"/>
      </w:rPr>
    </w:lvl>
    <w:lvl w:ilvl="4" w:tplc="C480D9E0">
      <w:numFmt w:val="bullet"/>
      <w:lvlText w:val="•"/>
      <w:lvlJc w:val="left"/>
      <w:pPr>
        <w:ind w:left="4073" w:hanging="192"/>
      </w:pPr>
      <w:rPr>
        <w:rFonts w:hint="default"/>
        <w:lang w:val="sk-SK" w:eastAsia="en-US" w:bidi="ar-SA"/>
      </w:rPr>
    </w:lvl>
    <w:lvl w:ilvl="5" w:tplc="FE48C0C0">
      <w:numFmt w:val="bullet"/>
      <w:lvlText w:val="•"/>
      <w:lvlJc w:val="left"/>
      <w:pPr>
        <w:ind w:left="5052" w:hanging="192"/>
      </w:pPr>
      <w:rPr>
        <w:rFonts w:hint="default"/>
        <w:lang w:val="sk-SK" w:eastAsia="en-US" w:bidi="ar-SA"/>
      </w:rPr>
    </w:lvl>
    <w:lvl w:ilvl="6" w:tplc="11F2BDB4">
      <w:numFmt w:val="bullet"/>
      <w:lvlText w:val="•"/>
      <w:lvlJc w:val="left"/>
      <w:pPr>
        <w:ind w:left="6030" w:hanging="192"/>
      </w:pPr>
      <w:rPr>
        <w:rFonts w:hint="default"/>
        <w:lang w:val="sk-SK" w:eastAsia="en-US" w:bidi="ar-SA"/>
      </w:rPr>
    </w:lvl>
    <w:lvl w:ilvl="7" w:tplc="55D8CC12">
      <w:numFmt w:val="bullet"/>
      <w:lvlText w:val="•"/>
      <w:lvlJc w:val="left"/>
      <w:pPr>
        <w:ind w:left="7009" w:hanging="192"/>
      </w:pPr>
      <w:rPr>
        <w:rFonts w:hint="default"/>
        <w:lang w:val="sk-SK" w:eastAsia="en-US" w:bidi="ar-SA"/>
      </w:rPr>
    </w:lvl>
    <w:lvl w:ilvl="8" w:tplc="43B6EDFA">
      <w:numFmt w:val="bullet"/>
      <w:lvlText w:val="•"/>
      <w:lvlJc w:val="left"/>
      <w:pPr>
        <w:ind w:left="7987" w:hanging="192"/>
      </w:pPr>
      <w:rPr>
        <w:rFonts w:hint="default"/>
        <w:lang w:val="sk-SK" w:eastAsia="en-US" w:bidi="ar-SA"/>
      </w:rPr>
    </w:lvl>
  </w:abstractNum>
  <w:abstractNum w:abstractNumId="11" w15:restartNumberingAfterBreak="0">
    <w:nsid w:val="051064A3"/>
    <w:multiLevelType w:val="hybridMultilevel"/>
    <w:tmpl w:val="F57414AA"/>
    <w:lvl w:ilvl="0" w:tplc="25B85DC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3E2447F0">
      <w:numFmt w:val="bullet"/>
      <w:lvlText w:val="•"/>
      <w:lvlJc w:val="left"/>
      <w:pPr>
        <w:ind w:left="1300" w:hanging="192"/>
      </w:pPr>
      <w:rPr>
        <w:rFonts w:hint="default"/>
        <w:lang w:val="sk-SK" w:eastAsia="en-US" w:bidi="ar-SA"/>
      </w:rPr>
    </w:lvl>
    <w:lvl w:ilvl="2" w:tplc="11F666A2">
      <w:numFmt w:val="bullet"/>
      <w:lvlText w:val="•"/>
      <w:lvlJc w:val="left"/>
      <w:pPr>
        <w:ind w:left="2260" w:hanging="192"/>
      </w:pPr>
      <w:rPr>
        <w:rFonts w:hint="default"/>
        <w:lang w:val="sk-SK" w:eastAsia="en-US" w:bidi="ar-SA"/>
      </w:rPr>
    </w:lvl>
    <w:lvl w:ilvl="3" w:tplc="F5184B90">
      <w:numFmt w:val="bullet"/>
      <w:lvlText w:val="•"/>
      <w:lvlJc w:val="left"/>
      <w:pPr>
        <w:ind w:left="3221" w:hanging="192"/>
      </w:pPr>
      <w:rPr>
        <w:rFonts w:hint="default"/>
        <w:lang w:val="sk-SK" w:eastAsia="en-US" w:bidi="ar-SA"/>
      </w:rPr>
    </w:lvl>
    <w:lvl w:ilvl="4" w:tplc="2C760070">
      <w:numFmt w:val="bullet"/>
      <w:lvlText w:val="•"/>
      <w:lvlJc w:val="left"/>
      <w:pPr>
        <w:ind w:left="4181" w:hanging="192"/>
      </w:pPr>
      <w:rPr>
        <w:rFonts w:hint="default"/>
        <w:lang w:val="sk-SK" w:eastAsia="en-US" w:bidi="ar-SA"/>
      </w:rPr>
    </w:lvl>
    <w:lvl w:ilvl="5" w:tplc="2C0C1DF6">
      <w:numFmt w:val="bullet"/>
      <w:lvlText w:val="•"/>
      <w:lvlJc w:val="left"/>
      <w:pPr>
        <w:ind w:left="5142" w:hanging="192"/>
      </w:pPr>
      <w:rPr>
        <w:rFonts w:hint="default"/>
        <w:lang w:val="sk-SK" w:eastAsia="en-US" w:bidi="ar-SA"/>
      </w:rPr>
    </w:lvl>
    <w:lvl w:ilvl="6" w:tplc="C002B84C">
      <w:numFmt w:val="bullet"/>
      <w:lvlText w:val="•"/>
      <w:lvlJc w:val="left"/>
      <w:pPr>
        <w:ind w:left="6102" w:hanging="192"/>
      </w:pPr>
      <w:rPr>
        <w:rFonts w:hint="default"/>
        <w:lang w:val="sk-SK" w:eastAsia="en-US" w:bidi="ar-SA"/>
      </w:rPr>
    </w:lvl>
    <w:lvl w:ilvl="7" w:tplc="F408782C">
      <w:numFmt w:val="bullet"/>
      <w:lvlText w:val="•"/>
      <w:lvlJc w:val="left"/>
      <w:pPr>
        <w:ind w:left="7063" w:hanging="192"/>
      </w:pPr>
      <w:rPr>
        <w:rFonts w:hint="default"/>
        <w:lang w:val="sk-SK" w:eastAsia="en-US" w:bidi="ar-SA"/>
      </w:rPr>
    </w:lvl>
    <w:lvl w:ilvl="8" w:tplc="A926ACF4">
      <w:numFmt w:val="bullet"/>
      <w:lvlText w:val="•"/>
      <w:lvlJc w:val="left"/>
      <w:pPr>
        <w:ind w:left="8023" w:hanging="192"/>
      </w:pPr>
      <w:rPr>
        <w:rFonts w:hint="default"/>
        <w:lang w:val="sk-SK" w:eastAsia="en-US" w:bidi="ar-SA"/>
      </w:rPr>
    </w:lvl>
  </w:abstractNum>
  <w:abstractNum w:abstractNumId="12" w15:restartNumberingAfterBreak="0">
    <w:nsid w:val="053276C8"/>
    <w:multiLevelType w:val="hybridMultilevel"/>
    <w:tmpl w:val="408C969C"/>
    <w:lvl w:ilvl="0" w:tplc="789A1F16">
      <w:start w:val="1"/>
      <w:numFmt w:val="lowerLetter"/>
      <w:lvlText w:val="%1)"/>
      <w:lvlJc w:val="left"/>
      <w:pPr>
        <w:ind w:left="155" w:hanging="254"/>
        <w:jc w:val="left"/>
      </w:pPr>
      <w:rPr>
        <w:rFonts w:ascii="TeX Gyre Bonum" w:eastAsia="TeX Gyre Bonum" w:hAnsi="TeX Gyre Bonum" w:cs="TeX Gyre Bonum" w:hint="default"/>
        <w:spacing w:val="-2"/>
        <w:w w:val="100"/>
        <w:sz w:val="16"/>
        <w:szCs w:val="16"/>
        <w:lang w:val="sk-SK" w:eastAsia="en-US" w:bidi="ar-SA"/>
      </w:rPr>
    </w:lvl>
    <w:lvl w:ilvl="1" w:tplc="1938C414">
      <w:numFmt w:val="bullet"/>
      <w:lvlText w:val="•"/>
      <w:lvlJc w:val="left"/>
      <w:pPr>
        <w:ind w:left="668" w:hanging="254"/>
      </w:pPr>
      <w:rPr>
        <w:rFonts w:hint="default"/>
        <w:lang w:val="sk-SK" w:eastAsia="en-US" w:bidi="ar-SA"/>
      </w:rPr>
    </w:lvl>
    <w:lvl w:ilvl="2" w:tplc="B68C9D70">
      <w:numFmt w:val="bullet"/>
      <w:lvlText w:val="•"/>
      <w:lvlJc w:val="left"/>
      <w:pPr>
        <w:ind w:left="1177" w:hanging="254"/>
      </w:pPr>
      <w:rPr>
        <w:rFonts w:hint="default"/>
        <w:lang w:val="sk-SK" w:eastAsia="en-US" w:bidi="ar-SA"/>
      </w:rPr>
    </w:lvl>
    <w:lvl w:ilvl="3" w:tplc="4A201D14">
      <w:numFmt w:val="bullet"/>
      <w:lvlText w:val="•"/>
      <w:lvlJc w:val="left"/>
      <w:pPr>
        <w:ind w:left="1685" w:hanging="254"/>
      </w:pPr>
      <w:rPr>
        <w:rFonts w:hint="default"/>
        <w:lang w:val="sk-SK" w:eastAsia="en-US" w:bidi="ar-SA"/>
      </w:rPr>
    </w:lvl>
    <w:lvl w:ilvl="4" w:tplc="F98ADF7C">
      <w:numFmt w:val="bullet"/>
      <w:lvlText w:val="•"/>
      <w:lvlJc w:val="left"/>
      <w:pPr>
        <w:ind w:left="2194" w:hanging="254"/>
      </w:pPr>
      <w:rPr>
        <w:rFonts w:hint="default"/>
        <w:lang w:val="sk-SK" w:eastAsia="en-US" w:bidi="ar-SA"/>
      </w:rPr>
    </w:lvl>
    <w:lvl w:ilvl="5" w:tplc="4376999A">
      <w:numFmt w:val="bullet"/>
      <w:lvlText w:val="•"/>
      <w:lvlJc w:val="left"/>
      <w:pPr>
        <w:ind w:left="2702" w:hanging="254"/>
      </w:pPr>
      <w:rPr>
        <w:rFonts w:hint="default"/>
        <w:lang w:val="sk-SK" w:eastAsia="en-US" w:bidi="ar-SA"/>
      </w:rPr>
    </w:lvl>
    <w:lvl w:ilvl="6" w:tplc="3BF49340">
      <w:numFmt w:val="bullet"/>
      <w:lvlText w:val="•"/>
      <w:lvlJc w:val="left"/>
      <w:pPr>
        <w:ind w:left="3211" w:hanging="254"/>
      </w:pPr>
      <w:rPr>
        <w:rFonts w:hint="default"/>
        <w:lang w:val="sk-SK" w:eastAsia="en-US" w:bidi="ar-SA"/>
      </w:rPr>
    </w:lvl>
    <w:lvl w:ilvl="7" w:tplc="9BC2FF0A">
      <w:numFmt w:val="bullet"/>
      <w:lvlText w:val="•"/>
      <w:lvlJc w:val="left"/>
      <w:pPr>
        <w:ind w:left="3719" w:hanging="254"/>
      </w:pPr>
      <w:rPr>
        <w:rFonts w:hint="default"/>
        <w:lang w:val="sk-SK" w:eastAsia="en-US" w:bidi="ar-SA"/>
      </w:rPr>
    </w:lvl>
    <w:lvl w:ilvl="8" w:tplc="AFE803FA">
      <w:numFmt w:val="bullet"/>
      <w:lvlText w:val="•"/>
      <w:lvlJc w:val="left"/>
      <w:pPr>
        <w:ind w:left="4228" w:hanging="254"/>
      </w:pPr>
      <w:rPr>
        <w:rFonts w:hint="default"/>
        <w:lang w:val="sk-SK" w:eastAsia="en-US" w:bidi="ar-SA"/>
      </w:rPr>
    </w:lvl>
  </w:abstractNum>
  <w:abstractNum w:abstractNumId="13" w15:restartNumberingAfterBreak="0">
    <w:nsid w:val="05FE0F05"/>
    <w:multiLevelType w:val="hybridMultilevel"/>
    <w:tmpl w:val="E0ACE876"/>
    <w:lvl w:ilvl="0" w:tplc="B5CAAAFC">
      <w:start w:val="1"/>
      <w:numFmt w:val="decimal"/>
      <w:lvlText w:val="%1)"/>
      <w:lvlJc w:val="left"/>
      <w:pPr>
        <w:ind w:left="125" w:hanging="360"/>
        <w:jc w:val="left"/>
      </w:pPr>
      <w:rPr>
        <w:rFonts w:ascii="TeX Gyre Bonum" w:eastAsia="TeX Gyre Bonum" w:hAnsi="TeX Gyre Bonum" w:cs="TeX Gyre Bonum" w:hint="default"/>
        <w:spacing w:val="-17"/>
        <w:w w:val="100"/>
        <w:sz w:val="20"/>
        <w:szCs w:val="20"/>
        <w:lang w:val="sk-SK" w:eastAsia="en-US" w:bidi="ar-SA"/>
      </w:rPr>
    </w:lvl>
    <w:lvl w:ilvl="1" w:tplc="F6D2706C">
      <w:numFmt w:val="bullet"/>
      <w:lvlText w:val="•"/>
      <w:lvlJc w:val="left"/>
      <w:pPr>
        <w:ind w:left="1102" w:hanging="360"/>
      </w:pPr>
      <w:rPr>
        <w:rFonts w:hint="default"/>
        <w:lang w:val="sk-SK" w:eastAsia="en-US" w:bidi="ar-SA"/>
      </w:rPr>
    </w:lvl>
    <w:lvl w:ilvl="2" w:tplc="52A28768">
      <w:numFmt w:val="bullet"/>
      <w:lvlText w:val="•"/>
      <w:lvlJc w:val="left"/>
      <w:pPr>
        <w:ind w:left="2084" w:hanging="360"/>
      </w:pPr>
      <w:rPr>
        <w:rFonts w:hint="default"/>
        <w:lang w:val="sk-SK" w:eastAsia="en-US" w:bidi="ar-SA"/>
      </w:rPr>
    </w:lvl>
    <w:lvl w:ilvl="3" w:tplc="10B410D0">
      <w:numFmt w:val="bullet"/>
      <w:lvlText w:val="•"/>
      <w:lvlJc w:val="left"/>
      <w:pPr>
        <w:ind w:left="3067" w:hanging="360"/>
      </w:pPr>
      <w:rPr>
        <w:rFonts w:hint="default"/>
        <w:lang w:val="sk-SK" w:eastAsia="en-US" w:bidi="ar-SA"/>
      </w:rPr>
    </w:lvl>
    <w:lvl w:ilvl="4" w:tplc="62223E0E">
      <w:numFmt w:val="bullet"/>
      <w:lvlText w:val="•"/>
      <w:lvlJc w:val="left"/>
      <w:pPr>
        <w:ind w:left="4049" w:hanging="360"/>
      </w:pPr>
      <w:rPr>
        <w:rFonts w:hint="default"/>
        <w:lang w:val="sk-SK" w:eastAsia="en-US" w:bidi="ar-SA"/>
      </w:rPr>
    </w:lvl>
    <w:lvl w:ilvl="5" w:tplc="175688FC">
      <w:numFmt w:val="bullet"/>
      <w:lvlText w:val="•"/>
      <w:lvlJc w:val="left"/>
      <w:pPr>
        <w:ind w:left="5032" w:hanging="360"/>
      </w:pPr>
      <w:rPr>
        <w:rFonts w:hint="default"/>
        <w:lang w:val="sk-SK" w:eastAsia="en-US" w:bidi="ar-SA"/>
      </w:rPr>
    </w:lvl>
    <w:lvl w:ilvl="6" w:tplc="B992A6B0">
      <w:numFmt w:val="bullet"/>
      <w:lvlText w:val="•"/>
      <w:lvlJc w:val="left"/>
      <w:pPr>
        <w:ind w:left="6014" w:hanging="360"/>
      </w:pPr>
      <w:rPr>
        <w:rFonts w:hint="default"/>
        <w:lang w:val="sk-SK" w:eastAsia="en-US" w:bidi="ar-SA"/>
      </w:rPr>
    </w:lvl>
    <w:lvl w:ilvl="7" w:tplc="2ECE1934">
      <w:numFmt w:val="bullet"/>
      <w:lvlText w:val="•"/>
      <w:lvlJc w:val="left"/>
      <w:pPr>
        <w:ind w:left="6997" w:hanging="360"/>
      </w:pPr>
      <w:rPr>
        <w:rFonts w:hint="default"/>
        <w:lang w:val="sk-SK" w:eastAsia="en-US" w:bidi="ar-SA"/>
      </w:rPr>
    </w:lvl>
    <w:lvl w:ilvl="8" w:tplc="42424B62">
      <w:numFmt w:val="bullet"/>
      <w:lvlText w:val="•"/>
      <w:lvlJc w:val="left"/>
      <w:pPr>
        <w:ind w:left="7979" w:hanging="360"/>
      </w:pPr>
      <w:rPr>
        <w:rFonts w:hint="default"/>
        <w:lang w:val="sk-SK" w:eastAsia="en-US" w:bidi="ar-SA"/>
      </w:rPr>
    </w:lvl>
  </w:abstractNum>
  <w:abstractNum w:abstractNumId="14" w15:restartNumberingAfterBreak="0">
    <w:nsid w:val="06D96AEE"/>
    <w:multiLevelType w:val="hybridMultilevel"/>
    <w:tmpl w:val="D01A29F2"/>
    <w:lvl w:ilvl="0" w:tplc="A088F1D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65FA88BC">
      <w:numFmt w:val="bullet"/>
      <w:lvlText w:val="•"/>
      <w:lvlJc w:val="left"/>
      <w:pPr>
        <w:ind w:left="1300" w:hanging="192"/>
      </w:pPr>
      <w:rPr>
        <w:rFonts w:hint="default"/>
        <w:lang w:val="sk-SK" w:eastAsia="en-US" w:bidi="ar-SA"/>
      </w:rPr>
    </w:lvl>
    <w:lvl w:ilvl="2" w:tplc="2DC2E868">
      <w:numFmt w:val="bullet"/>
      <w:lvlText w:val="•"/>
      <w:lvlJc w:val="left"/>
      <w:pPr>
        <w:ind w:left="2260" w:hanging="192"/>
      </w:pPr>
      <w:rPr>
        <w:rFonts w:hint="default"/>
        <w:lang w:val="sk-SK" w:eastAsia="en-US" w:bidi="ar-SA"/>
      </w:rPr>
    </w:lvl>
    <w:lvl w:ilvl="3" w:tplc="820C8A06">
      <w:numFmt w:val="bullet"/>
      <w:lvlText w:val="•"/>
      <w:lvlJc w:val="left"/>
      <w:pPr>
        <w:ind w:left="3221" w:hanging="192"/>
      </w:pPr>
      <w:rPr>
        <w:rFonts w:hint="default"/>
        <w:lang w:val="sk-SK" w:eastAsia="en-US" w:bidi="ar-SA"/>
      </w:rPr>
    </w:lvl>
    <w:lvl w:ilvl="4" w:tplc="89B2E022">
      <w:numFmt w:val="bullet"/>
      <w:lvlText w:val="•"/>
      <w:lvlJc w:val="left"/>
      <w:pPr>
        <w:ind w:left="4181" w:hanging="192"/>
      </w:pPr>
      <w:rPr>
        <w:rFonts w:hint="default"/>
        <w:lang w:val="sk-SK" w:eastAsia="en-US" w:bidi="ar-SA"/>
      </w:rPr>
    </w:lvl>
    <w:lvl w:ilvl="5" w:tplc="1CB227D4">
      <w:numFmt w:val="bullet"/>
      <w:lvlText w:val="•"/>
      <w:lvlJc w:val="left"/>
      <w:pPr>
        <w:ind w:left="5142" w:hanging="192"/>
      </w:pPr>
      <w:rPr>
        <w:rFonts w:hint="default"/>
        <w:lang w:val="sk-SK" w:eastAsia="en-US" w:bidi="ar-SA"/>
      </w:rPr>
    </w:lvl>
    <w:lvl w:ilvl="6" w:tplc="451E0CC4">
      <w:numFmt w:val="bullet"/>
      <w:lvlText w:val="•"/>
      <w:lvlJc w:val="left"/>
      <w:pPr>
        <w:ind w:left="6102" w:hanging="192"/>
      </w:pPr>
      <w:rPr>
        <w:rFonts w:hint="default"/>
        <w:lang w:val="sk-SK" w:eastAsia="en-US" w:bidi="ar-SA"/>
      </w:rPr>
    </w:lvl>
    <w:lvl w:ilvl="7" w:tplc="36140CEA">
      <w:numFmt w:val="bullet"/>
      <w:lvlText w:val="•"/>
      <w:lvlJc w:val="left"/>
      <w:pPr>
        <w:ind w:left="7063" w:hanging="192"/>
      </w:pPr>
      <w:rPr>
        <w:rFonts w:hint="default"/>
        <w:lang w:val="sk-SK" w:eastAsia="en-US" w:bidi="ar-SA"/>
      </w:rPr>
    </w:lvl>
    <w:lvl w:ilvl="8" w:tplc="DD243A8C">
      <w:numFmt w:val="bullet"/>
      <w:lvlText w:val="•"/>
      <w:lvlJc w:val="left"/>
      <w:pPr>
        <w:ind w:left="8023" w:hanging="192"/>
      </w:pPr>
      <w:rPr>
        <w:rFonts w:hint="default"/>
        <w:lang w:val="sk-SK" w:eastAsia="en-US" w:bidi="ar-SA"/>
      </w:rPr>
    </w:lvl>
  </w:abstractNum>
  <w:abstractNum w:abstractNumId="15" w15:restartNumberingAfterBreak="0">
    <w:nsid w:val="06DA7E1C"/>
    <w:multiLevelType w:val="hybridMultilevel"/>
    <w:tmpl w:val="B7585176"/>
    <w:lvl w:ilvl="0" w:tplc="98E28D54">
      <w:start w:val="1"/>
      <w:numFmt w:val="decimal"/>
      <w:lvlText w:val="%1."/>
      <w:lvlJc w:val="left"/>
      <w:pPr>
        <w:ind w:left="155" w:hanging="209"/>
        <w:jc w:val="left"/>
      </w:pPr>
      <w:rPr>
        <w:rFonts w:ascii="TeX Gyre Bonum" w:eastAsia="TeX Gyre Bonum" w:hAnsi="TeX Gyre Bonum" w:cs="TeX Gyre Bonum" w:hint="default"/>
        <w:w w:val="100"/>
        <w:sz w:val="16"/>
        <w:szCs w:val="16"/>
        <w:lang w:val="sk-SK" w:eastAsia="en-US" w:bidi="ar-SA"/>
      </w:rPr>
    </w:lvl>
    <w:lvl w:ilvl="1" w:tplc="4BAECC90">
      <w:numFmt w:val="bullet"/>
      <w:lvlText w:val="•"/>
      <w:lvlJc w:val="left"/>
      <w:pPr>
        <w:ind w:left="1138" w:hanging="209"/>
      </w:pPr>
      <w:rPr>
        <w:rFonts w:hint="default"/>
        <w:lang w:val="sk-SK" w:eastAsia="en-US" w:bidi="ar-SA"/>
      </w:rPr>
    </w:lvl>
    <w:lvl w:ilvl="2" w:tplc="6ADCF054">
      <w:numFmt w:val="bullet"/>
      <w:lvlText w:val="•"/>
      <w:lvlJc w:val="left"/>
      <w:pPr>
        <w:ind w:left="2116" w:hanging="209"/>
      </w:pPr>
      <w:rPr>
        <w:rFonts w:hint="default"/>
        <w:lang w:val="sk-SK" w:eastAsia="en-US" w:bidi="ar-SA"/>
      </w:rPr>
    </w:lvl>
    <w:lvl w:ilvl="3" w:tplc="6F20843E">
      <w:numFmt w:val="bullet"/>
      <w:lvlText w:val="•"/>
      <w:lvlJc w:val="left"/>
      <w:pPr>
        <w:ind w:left="3095" w:hanging="209"/>
      </w:pPr>
      <w:rPr>
        <w:rFonts w:hint="default"/>
        <w:lang w:val="sk-SK" w:eastAsia="en-US" w:bidi="ar-SA"/>
      </w:rPr>
    </w:lvl>
    <w:lvl w:ilvl="4" w:tplc="E81E70EE">
      <w:numFmt w:val="bullet"/>
      <w:lvlText w:val="•"/>
      <w:lvlJc w:val="left"/>
      <w:pPr>
        <w:ind w:left="4073" w:hanging="209"/>
      </w:pPr>
      <w:rPr>
        <w:rFonts w:hint="default"/>
        <w:lang w:val="sk-SK" w:eastAsia="en-US" w:bidi="ar-SA"/>
      </w:rPr>
    </w:lvl>
    <w:lvl w:ilvl="5" w:tplc="EFC60F50">
      <w:numFmt w:val="bullet"/>
      <w:lvlText w:val="•"/>
      <w:lvlJc w:val="left"/>
      <w:pPr>
        <w:ind w:left="5052" w:hanging="209"/>
      </w:pPr>
      <w:rPr>
        <w:rFonts w:hint="default"/>
        <w:lang w:val="sk-SK" w:eastAsia="en-US" w:bidi="ar-SA"/>
      </w:rPr>
    </w:lvl>
    <w:lvl w:ilvl="6" w:tplc="AFE6C088">
      <w:numFmt w:val="bullet"/>
      <w:lvlText w:val="•"/>
      <w:lvlJc w:val="left"/>
      <w:pPr>
        <w:ind w:left="6030" w:hanging="209"/>
      </w:pPr>
      <w:rPr>
        <w:rFonts w:hint="default"/>
        <w:lang w:val="sk-SK" w:eastAsia="en-US" w:bidi="ar-SA"/>
      </w:rPr>
    </w:lvl>
    <w:lvl w:ilvl="7" w:tplc="AF6C5200">
      <w:numFmt w:val="bullet"/>
      <w:lvlText w:val="•"/>
      <w:lvlJc w:val="left"/>
      <w:pPr>
        <w:ind w:left="7009" w:hanging="209"/>
      </w:pPr>
      <w:rPr>
        <w:rFonts w:hint="default"/>
        <w:lang w:val="sk-SK" w:eastAsia="en-US" w:bidi="ar-SA"/>
      </w:rPr>
    </w:lvl>
    <w:lvl w:ilvl="8" w:tplc="3760BA0A">
      <w:numFmt w:val="bullet"/>
      <w:lvlText w:val="•"/>
      <w:lvlJc w:val="left"/>
      <w:pPr>
        <w:ind w:left="7987" w:hanging="209"/>
      </w:pPr>
      <w:rPr>
        <w:rFonts w:hint="default"/>
        <w:lang w:val="sk-SK" w:eastAsia="en-US" w:bidi="ar-SA"/>
      </w:rPr>
    </w:lvl>
  </w:abstractNum>
  <w:abstractNum w:abstractNumId="16" w15:restartNumberingAfterBreak="0">
    <w:nsid w:val="0707518D"/>
    <w:multiLevelType w:val="hybridMultilevel"/>
    <w:tmpl w:val="9B5ED1DA"/>
    <w:lvl w:ilvl="0" w:tplc="2EBE8890">
      <w:start w:val="1"/>
      <w:numFmt w:val="lowerLetter"/>
      <w:lvlText w:val="%1)"/>
      <w:lvlJc w:val="left"/>
      <w:pPr>
        <w:ind w:left="679" w:hanging="525"/>
        <w:jc w:val="left"/>
      </w:pPr>
      <w:rPr>
        <w:rFonts w:ascii="TeX Gyre Bonum" w:eastAsia="TeX Gyre Bonum" w:hAnsi="TeX Gyre Bonum" w:cs="TeX Gyre Bonum" w:hint="default"/>
        <w:spacing w:val="-7"/>
        <w:w w:val="100"/>
        <w:position w:val="3"/>
        <w:sz w:val="16"/>
        <w:szCs w:val="16"/>
        <w:lang w:val="sk-SK" w:eastAsia="en-US" w:bidi="ar-SA"/>
      </w:rPr>
    </w:lvl>
    <w:lvl w:ilvl="1" w:tplc="814E3478">
      <w:numFmt w:val="bullet"/>
      <w:lvlText w:val="•"/>
      <w:lvlJc w:val="left"/>
      <w:pPr>
        <w:ind w:left="1606" w:hanging="525"/>
      </w:pPr>
      <w:rPr>
        <w:rFonts w:hint="default"/>
        <w:lang w:val="sk-SK" w:eastAsia="en-US" w:bidi="ar-SA"/>
      </w:rPr>
    </w:lvl>
    <w:lvl w:ilvl="2" w:tplc="301E63C4">
      <w:numFmt w:val="bullet"/>
      <w:lvlText w:val="•"/>
      <w:lvlJc w:val="left"/>
      <w:pPr>
        <w:ind w:left="2532" w:hanging="525"/>
      </w:pPr>
      <w:rPr>
        <w:rFonts w:hint="default"/>
        <w:lang w:val="sk-SK" w:eastAsia="en-US" w:bidi="ar-SA"/>
      </w:rPr>
    </w:lvl>
    <w:lvl w:ilvl="3" w:tplc="D9C28EA8">
      <w:numFmt w:val="bullet"/>
      <w:lvlText w:val="•"/>
      <w:lvlJc w:val="left"/>
      <w:pPr>
        <w:ind w:left="3459" w:hanging="525"/>
      </w:pPr>
      <w:rPr>
        <w:rFonts w:hint="default"/>
        <w:lang w:val="sk-SK" w:eastAsia="en-US" w:bidi="ar-SA"/>
      </w:rPr>
    </w:lvl>
    <w:lvl w:ilvl="4" w:tplc="66902C70">
      <w:numFmt w:val="bullet"/>
      <w:lvlText w:val="•"/>
      <w:lvlJc w:val="left"/>
      <w:pPr>
        <w:ind w:left="4385" w:hanging="525"/>
      </w:pPr>
      <w:rPr>
        <w:rFonts w:hint="default"/>
        <w:lang w:val="sk-SK" w:eastAsia="en-US" w:bidi="ar-SA"/>
      </w:rPr>
    </w:lvl>
    <w:lvl w:ilvl="5" w:tplc="0A9E9CAC">
      <w:numFmt w:val="bullet"/>
      <w:lvlText w:val="•"/>
      <w:lvlJc w:val="left"/>
      <w:pPr>
        <w:ind w:left="5312" w:hanging="525"/>
      </w:pPr>
      <w:rPr>
        <w:rFonts w:hint="default"/>
        <w:lang w:val="sk-SK" w:eastAsia="en-US" w:bidi="ar-SA"/>
      </w:rPr>
    </w:lvl>
    <w:lvl w:ilvl="6" w:tplc="19BEF53C">
      <w:numFmt w:val="bullet"/>
      <w:lvlText w:val="•"/>
      <w:lvlJc w:val="left"/>
      <w:pPr>
        <w:ind w:left="6238" w:hanging="525"/>
      </w:pPr>
      <w:rPr>
        <w:rFonts w:hint="default"/>
        <w:lang w:val="sk-SK" w:eastAsia="en-US" w:bidi="ar-SA"/>
      </w:rPr>
    </w:lvl>
    <w:lvl w:ilvl="7" w:tplc="90569566">
      <w:numFmt w:val="bullet"/>
      <w:lvlText w:val="•"/>
      <w:lvlJc w:val="left"/>
      <w:pPr>
        <w:ind w:left="7165" w:hanging="525"/>
      </w:pPr>
      <w:rPr>
        <w:rFonts w:hint="default"/>
        <w:lang w:val="sk-SK" w:eastAsia="en-US" w:bidi="ar-SA"/>
      </w:rPr>
    </w:lvl>
    <w:lvl w:ilvl="8" w:tplc="05A4CFC8">
      <w:numFmt w:val="bullet"/>
      <w:lvlText w:val="•"/>
      <w:lvlJc w:val="left"/>
      <w:pPr>
        <w:ind w:left="8091" w:hanging="525"/>
      </w:pPr>
      <w:rPr>
        <w:rFonts w:hint="default"/>
        <w:lang w:val="sk-SK" w:eastAsia="en-US" w:bidi="ar-SA"/>
      </w:rPr>
    </w:lvl>
  </w:abstractNum>
  <w:abstractNum w:abstractNumId="17" w15:restartNumberingAfterBreak="0">
    <w:nsid w:val="0710115E"/>
    <w:multiLevelType w:val="hybridMultilevel"/>
    <w:tmpl w:val="D7AA56A2"/>
    <w:lvl w:ilvl="0" w:tplc="10DE694C">
      <w:start w:val="1"/>
      <w:numFmt w:val="lowerLetter"/>
      <w:lvlText w:val="%1)"/>
      <w:lvlJc w:val="left"/>
      <w:pPr>
        <w:ind w:left="355" w:hanging="201"/>
        <w:jc w:val="left"/>
      </w:pPr>
      <w:rPr>
        <w:rFonts w:ascii="TeX Gyre Bonum" w:eastAsia="TeX Gyre Bonum" w:hAnsi="TeX Gyre Bonum" w:cs="TeX Gyre Bonum" w:hint="default"/>
        <w:w w:val="100"/>
        <w:sz w:val="16"/>
        <w:szCs w:val="16"/>
        <w:lang w:val="sk-SK" w:eastAsia="en-US" w:bidi="ar-SA"/>
      </w:rPr>
    </w:lvl>
    <w:lvl w:ilvl="1" w:tplc="175455DA">
      <w:numFmt w:val="bullet"/>
      <w:lvlText w:val="•"/>
      <w:lvlJc w:val="left"/>
      <w:pPr>
        <w:ind w:left="1318" w:hanging="201"/>
      </w:pPr>
      <w:rPr>
        <w:rFonts w:hint="default"/>
        <w:lang w:val="sk-SK" w:eastAsia="en-US" w:bidi="ar-SA"/>
      </w:rPr>
    </w:lvl>
    <w:lvl w:ilvl="2" w:tplc="DDC08C30">
      <w:numFmt w:val="bullet"/>
      <w:lvlText w:val="•"/>
      <w:lvlJc w:val="left"/>
      <w:pPr>
        <w:ind w:left="2276" w:hanging="201"/>
      </w:pPr>
      <w:rPr>
        <w:rFonts w:hint="default"/>
        <w:lang w:val="sk-SK" w:eastAsia="en-US" w:bidi="ar-SA"/>
      </w:rPr>
    </w:lvl>
    <w:lvl w:ilvl="3" w:tplc="ABE87F36">
      <w:numFmt w:val="bullet"/>
      <w:lvlText w:val="•"/>
      <w:lvlJc w:val="left"/>
      <w:pPr>
        <w:ind w:left="3235" w:hanging="201"/>
      </w:pPr>
      <w:rPr>
        <w:rFonts w:hint="default"/>
        <w:lang w:val="sk-SK" w:eastAsia="en-US" w:bidi="ar-SA"/>
      </w:rPr>
    </w:lvl>
    <w:lvl w:ilvl="4" w:tplc="AA4E0DA8">
      <w:numFmt w:val="bullet"/>
      <w:lvlText w:val="•"/>
      <w:lvlJc w:val="left"/>
      <w:pPr>
        <w:ind w:left="4193" w:hanging="201"/>
      </w:pPr>
      <w:rPr>
        <w:rFonts w:hint="default"/>
        <w:lang w:val="sk-SK" w:eastAsia="en-US" w:bidi="ar-SA"/>
      </w:rPr>
    </w:lvl>
    <w:lvl w:ilvl="5" w:tplc="578AB190">
      <w:numFmt w:val="bullet"/>
      <w:lvlText w:val="•"/>
      <w:lvlJc w:val="left"/>
      <w:pPr>
        <w:ind w:left="5152" w:hanging="201"/>
      </w:pPr>
      <w:rPr>
        <w:rFonts w:hint="default"/>
        <w:lang w:val="sk-SK" w:eastAsia="en-US" w:bidi="ar-SA"/>
      </w:rPr>
    </w:lvl>
    <w:lvl w:ilvl="6" w:tplc="8B6C457C">
      <w:numFmt w:val="bullet"/>
      <w:lvlText w:val="•"/>
      <w:lvlJc w:val="left"/>
      <w:pPr>
        <w:ind w:left="6110" w:hanging="201"/>
      </w:pPr>
      <w:rPr>
        <w:rFonts w:hint="default"/>
        <w:lang w:val="sk-SK" w:eastAsia="en-US" w:bidi="ar-SA"/>
      </w:rPr>
    </w:lvl>
    <w:lvl w:ilvl="7" w:tplc="F8C2B462">
      <w:numFmt w:val="bullet"/>
      <w:lvlText w:val="•"/>
      <w:lvlJc w:val="left"/>
      <w:pPr>
        <w:ind w:left="7069" w:hanging="201"/>
      </w:pPr>
      <w:rPr>
        <w:rFonts w:hint="default"/>
        <w:lang w:val="sk-SK" w:eastAsia="en-US" w:bidi="ar-SA"/>
      </w:rPr>
    </w:lvl>
    <w:lvl w:ilvl="8" w:tplc="A09892D8">
      <w:numFmt w:val="bullet"/>
      <w:lvlText w:val="•"/>
      <w:lvlJc w:val="left"/>
      <w:pPr>
        <w:ind w:left="8027" w:hanging="201"/>
      </w:pPr>
      <w:rPr>
        <w:rFonts w:hint="default"/>
        <w:lang w:val="sk-SK" w:eastAsia="en-US" w:bidi="ar-SA"/>
      </w:rPr>
    </w:lvl>
  </w:abstractNum>
  <w:abstractNum w:abstractNumId="18" w15:restartNumberingAfterBreak="0">
    <w:nsid w:val="078809F2"/>
    <w:multiLevelType w:val="hybridMultilevel"/>
    <w:tmpl w:val="51E661F6"/>
    <w:lvl w:ilvl="0" w:tplc="B16AB410">
      <w:start w:val="1"/>
      <w:numFmt w:val="lowerLetter"/>
      <w:lvlText w:val="%1)"/>
      <w:lvlJc w:val="left"/>
      <w:pPr>
        <w:ind w:left="155" w:hanging="332"/>
        <w:jc w:val="right"/>
      </w:pPr>
      <w:rPr>
        <w:rFonts w:ascii="TeX Gyre Bonum" w:eastAsia="TeX Gyre Bonum" w:hAnsi="TeX Gyre Bonum" w:cs="TeX Gyre Bonum" w:hint="default"/>
        <w:spacing w:val="-14"/>
        <w:w w:val="100"/>
        <w:sz w:val="16"/>
        <w:szCs w:val="16"/>
        <w:lang w:val="sk-SK" w:eastAsia="en-US" w:bidi="ar-SA"/>
      </w:rPr>
    </w:lvl>
    <w:lvl w:ilvl="1" w:tplc="67409F66">
      <w:numFmt w:val="bullet"/>
      <w:lvlText w:val="•"/>
      <w:lvlJc w:val="left"/>
      <w:pPr>
        <w:ind w:left="568" w:hanging="332"/>
      </w:pPr>
      <w:rPr>
        <w:rFonts w:hint="default"/>
        <w:lang w:val="sk-SK" w:eastAsia="en-US" w:bidi="ar-SA"/>
      </w:rPr>
    </w:lvl>
    <w:lvl w:ilvl="2" w:tplc="764CB5FA">
      <w:numFmt w:val="bullet"/>
      <w:lvlText w:val="•"/>
      <w:lvlJc w:val="left"/>
      <w:pPr>
        <w:ind w:left="976" w:hanging="332"/>
      </w:pPr>
      <w:rPr>
        <w:rFonts w:hint="default"/>
        <w:lang w:val="sk-SK" w:eastAsia="en-US" w:bidi="ar-SA"/>
      </w:rPr>
    </w:lvl>
    <w:lvl w:ilvl="3" w:tplc="AADC414A">
      <w:numFmt w:val="bullet"/>
      <w:lvlText w:val="•"/>
      <w:lvlJc w:val="left"/>
      <w:pPr>
        <w:ind w:left="1385" w:hanging="332"/>
      </w:pPr>
      <w:rPr>
        <w:rFonts w:hint="default"/>
        <w:lang w:val="sk-SK" w:eastAsia="en-US" w:bidi="ar-SA"/>
      </w:rPr>
    </w:lvl>
    <w:lvl w:ilvl="4" w:tplc="1B90BB7E">
      <w:numFmt w:val="bullet"/>
      <w:lvlText w:val="•"/>
      <w:lvlJc w:val="left"/>
      <w:pPr>
        <w:ind w:left="1793" w:hanging="332"/>
      </w:pPr>
      <w:rPr>
        <w:rFonts w:hint="default"/>
        <w:lang w:val="sk-SK" w:eastAsia="en-US" w:bidi="ar-SA"/>
      </w:rPr>
    </w:lvl>
    <w:lvl w:ilvl="5" w:tplc="57CED658">
      <w:numFmt w:val="bullet"/>
      <w:lvlText w:val="•"/>
      <w:lvlJc w:val="left"/>
      <w:pPr>
        <w:ind w:left="2202" w:hanging="332"/>
      </w:pPr>
      <w:rPr>
        <w:rFonts w:hint="default"/>
        <w:lang w:val="sk-SK" w:eastAsia="en-US" w:bidi="ar-SA"/>
      </w:rPr>
    </w:lvl>
    <w:lvl w:ilvl="6" w:tplc="86E8D9F8">
      <w:numFmt w:val="bullet"/>
      <w:lvlText w:val="•"/>
      <w:lvlJc w:val="left"/>
      <w:pPr>
        <w:ind w:left="2610" w:hanging="332"/>
      </w:pPr>
      <w:rPr>
        <w:rFonts w:hint="default"/>
        <w:lang w:val="sk-SK" w:eastAsia="en-US" w:bidi="ar-SA"/>
      </w:rPr>
    </w:lvl>
    <w:lvl w:ilvl="7" w:tplc="BFB40D9A">
      <w:numFmt w:val="bullet"/>
      <w:lvlText w:val="•"/>
      <w:lvlJc w:val="left"/>
      <w:pPr>
        <w:ind w:left="3018" w:hanging="332"/>
      </w:pPr>
      <w:rPr>
        <w:rFonts w:hint="default"/>
        <w:lang w:val="sk-SK" w:eastAsia="en-US" w:bidi="ar-SA"/>
      </w:rPr>
    </w:lvl>
    <w:lvl w:ilvl="8" w:tplc="19EA780C">
      <w:numFmt w:val="bullet"/>
      <w:lvlText w:val="•"/>
      <w:lvlJc w:val="left"/>
      <w:pPr>
        <w:ind w:left="3427" w:hanging="332"/>
      </w:pPr>
      <w:rPr>
        <w:rFonts w:hint="default"/>
        <w:lang w:val="sk-SK" w:eastAsia="en-US" w:bidi="ar-SA"/>
      </w:rPr>
    </w:lvl>
  </w:abstractNum>
  <w:abstractNum w:abstractNumId="19" w15:restartNumberingAfterBreak="0">
    <w:nsid w:val="080274BC"/>
    <w:multiLevelType w:val="hybridMultilevel"/>
    <w:tmpl w:val="62F85F1E"/>
    <w:lvl w:ilvl="0" w:tplc="95C2BDAA">
      <w:start w:val="1"/>
      <w:numFmt w:val="lowerLetter"/>
      <w:lvlText w:val="%1)"/>
      <w:lvlJc w:val="left"/>
      <w:pPr>
        <w:ind w:left="599" w:hanging="444"/>
        <w:jc w:val="left"/>
      </w:pPr>
      <w:rPr>
        <w:rFonts w:ascii="TeX Gyre Bonum" w:eastAsia="TeX Gyre Bonum" w:hAnsi="TeX Gyre Bonum" w:cs="TeX Gyre Bonum" w:hint="default"/>
        <w:w w:val="100"/>
        <w:sz w:val="16"/>
        <w:szCs w:val="16"/>
        <w:lang w:val="sk-SK" w:eastAsia="en-US" w:bidi="ar-SA"/>
      </w:rPr>
    </w:lvl>
    <w:lvl w:ilvl="1" w:tplc="D976335A">
      <w:numFmt w:val="bullet"/>
      <w:lvlText w:val="•"/>
      <w:lvlJc w:val="left"/>
      <w:pPr>
        <w:ind w:left="1534" w:hanging="444"/>
      </w:pPr>
      <w:rPr>
        <w:rFonts w:hint="default"/>
        <w:lang w:val="sk-SK" w:eastAsia="en-US" w:bidi="ar-SA"/>
      </w:rPr>
    </w:lvl>
    <w:lvl w:ilvl="2" w:tplc="6B88D2F4">
      <w:numFmt w:val="bullet"/>
      <w:lvlText w:val="•"/>
      <w:lvlJc w:val="left"/>
      <w:pPr>
        <w:ind w:left="2468" w:hanging="444"/>
      </w:pPr>
      <w:rPr>
        <w:rFonts w:hint="default"/>
        <w:lang w:val="sk-SK" w:eastAsia="en-US" w:bidi="ar-SA"/>
      </w:rPr>
    </w:lvl>
    <w:lvl w:ilvl="3" w:tplc="51B8884C">
      <w:numFmt w:val="bullet"/>
      <w:lvlText w:val="•"/>
      <w:lvlJc w:val="left"/>
      <w:pPr>
        <w:ind w:left="3403" w:hanging="444"/>
      </w:pPr>
      <w:rPr>
        <w:rFonts w:hint="default"/>
        <w:lang w:val="sk-SK" w:eastAsia="en-US" w:bidi="ar-SA"/>
      </w:rPr>
    </w:lvl>
    <w:lvl w:ilvl="4" w:tplc="6DAA8982">
      <w:numFmt w:val="bullet"/>
      <w:lvlText w:val="•"/>
      <w:lvlJc w:val="left"/>
      <w:pPr>
        <w:ind w:left="4337" w:hanging="444"/>
      </w:pPr>
      <w:rPr>
        <w:rFonts w:hint="default"/>
        <w:lang w:val="sk-SK" w:eastAsia="en-US" w:bidi="ar-SA"/>
      </w:rPr>
    </w:lvl>
    <w:lvl w:ilvl="5" w:tplc="B7EEDA32">
      <w:numFmt w:val="bullet"/>
      <w:lvlText w:val="•"/>
      <w:lvlJc w:val="left"/>
      <w:pPr>
        <w:ind w:left="5272" w:hanging="444"/>
      </w:pPr>
      <w:rPr>
        <w:rFonts w:hint="default"/>
        <w:lang w:val="sk-SK" w:eastAsia="en-US" w:bidi="ar-SA"/>
      </w:rPr>
    </w:lvl>
    <w:lvl w:ilvl="6" w:tplc="72C432A2">
      <w:numFmt w:val="bullet"/>
      <w:lvlText w:val="•"/>
      <w:lvlJc w:val="left"/>
      <w:pPr>
        <w:ind w:left="6206" w:hanging="444"/>
      </w:pPr>
      <w:rPr>
        <w:rFonts w:hint="default"/>
        <w:lang w:val="sk-SK" w:eastAsia="en-US" w:bidi="ar-SA"/>
      </w:rPr>
    </w:lvl>
    <w:lvl w:ilvl="7" w:tplc="FFD6506C">
      <w:numFmt w:val="bullet"/>
      <w:lvlText w:val="•"/>
      <w:lvlJc w:val="left"/>
      <w:pPr>
        <w:ind w:left="7141" w:hanging="444"/>
      </w:pPr>
      <w:rPr>
        <w:rFonts w:hint="default"/>
        <w:lang w:val="sk-SK" w:eastAsia="en-US" w:bidi="ar-SA"/>
      </w:rPr>
    </w:lvl>
    <w:lvl w:ilvl="8" w:tplc="B30429C0">
      <w:numFmt w:val="bullet"/>
      <w:lvlText w:val="•"/>
      <w:lvlJc w:val="left"/>
      <w:pPr>
        <w:ind w:left="8075" w:hanging="444"/>
      </w:pPr>
      <w:rPr>
        <w:rFonts w:hint="default"/>
        <w:lang w:val="sk-SK" w:eastAsia="en-US" w:bidi="ar-SA"/>
      </w:rPr>
    </w:lvl>
  </w:abstractNum>
  <w:abstractNum w:abstractNumId="20" w15:restartNumberingAfterBreak="0">
    <w:nsid w:val="081E10BF"/>
    <w:multiLevelType w:val="hybridMultilevel"/>
    <w:tmpl w:val="41A4862C"/>
    <w:lvl w:ilvl="0" w:tplc="C50E3548">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734CC610">
      <w:numFmt w:val="bullet"/>
      <w:lvlText w:val="•"/>
      <w:lvlJc w:val="left"/>
      <w:pPr>
        <w:ind w:left="1138" w:hanging="202"/>
      </w:pPr>
      <w:rPr>
        <w:rFonts w:hint="default"/>
        <w:lang w:val="sk-SK" w:eastAsia="en-US" w:bidi="ar-SA"/>
      </w:rPr>
    </w:lvl>
    <w:lvl w:ilvl="2" w:tplc="C9CE63D6">
      <w:numFmt w:val="bullet"/>
      <w:lvlText w:val="•"/>
      <w:lvlJc w:val="left"/>
      <w:pPr>
        <w:ind w:left="2116" w:hanging="202"/>
      </w:pPr>
      <w:rPr>
        <w:rFonts w:hint="default"/>
        <w:lang w:val="sk-SK" w:eastAsia="en-US" w:bidi="ar-SA"/>
      </w:rPr>
    </w:lvl>
    <w:lvl w:ilvl="3" w:tplc="8C62EC30">
      <w:numFmt w:val="bullet"/>
      <w:lvlText w:val="•"/>
      <w:lvlJc w:val="left"/>
      <w:pPr>
        <w:ind w:left="3095" w:hanging="202"/>
      </w:pPr>
      <w:rPr>
        <w:rFonts w:hint="default"/>
        <w:lang w:val="sk-SK" w:eastAsia="en-US" w:bidi="ar-SA"/>
      </w:rPr>
    </w:lvl>
    <w:lvl w:ilvl="4" w:tplc="7C08D78C">
      <w:numFmt w:val="bullet"/>
      <w:lvlText w:val="•"/>
      <w:lvlJc w:val="left"/>
      <w:pPr>
        <w:ind w:left="4073" w:hanging="202"/>
      </w:pPr>
      <w:rPr>
        <w:rFonts w:hint="default"/>
        <w:lang w:val="sk-SK" w:eastAsia="en-US" w:bidi="ar-SA"/>
      </w:rPr>
    </w:lvl>
    <w:lvl w:ilvl="5" w:tplc="D5D87E48">
      <w:numFmt w:val="bullet"/>
      <w:lvlText w:val="•"/>
      <w:lvlJc w:val="left"/>
      <w:pPr>
        <w:ind w:left="5052" w:hanging="202"/>
      </w:pPr>
      <w:rPr>
        <w:rFonts w:hint="default"/>
        <w:lang w:val="sk-SK" w:eastAsia="en-US" w:bidi="ar-SA"/>
      </w:rPr>
    </w:lvl>
    <w:lvl w:ilvl="6" w:tplc="2B9A409A">
      <w:numFmt w:val="bullet"/>
      <w:lvlText w:val="•"/>
      <w:lvlJc w:val="left"/>
      <w:pPr>
        <w:ind w:left="6030" w:hanging="202"/>
      </w:pPr>
      <w:rPr>
        <w:rFonts w:hint="default"/>
        <w:lang w:val="sk-SK" w:eastAsia="en-US" w:bidi="ar-SA"/>
      </w:rPr>
    </w:lvl>
    <w:lvl w:ilvl="7" w:tplc="B2DA054E">
      <w:numFmt w:val="bullet"/>
      <w:lvlText w:val="•"/>
      <w:lvlJc w:val="left"/>
      <w:pPr>
        <w:ind w:left="7009" w:hanging="202"/>
      </w:pPr>
      <w:rPr>
        <w:rFonts w:hint="default"/>
        <w:lang w:val="sk-SK" w:eastAsia="en-US" w:bidi="ar-SA"/>
      </w:rPr>
    </w:lvl>
    <w:lvl w:ilvl="8" w:tplc="CA34BECC">
      <w:numFmt w:val="bullet"/>
      <w:lvlText w:val="•"/>
      <w:lvlJc w:val="left"/>
      <w:pPr>
        <w:ind w:left="7987" w:hanging="202"/>
      </w:pPr>
      <w:rPr>
        <w:rFonts w:hint="default"/>
        <w:lang w:val="sk-SK" w:eastAsia="en-US" w:bidi="ar-SA"/>
      </w:rPr>
    </w:lvl>
  </w:abstractNum>
  <w:abstractNum w:abstractNumId="21" w15:restartNumberingAfterBreak="0">
    <w:nsid w:val="08D055BC"/>
    <w:multiLevelType w:val="hybridMultilevel"/>
    <w:tmpl w:val="89C23C74"/>
    <w:lvl w:ilvl="0" w:tplc="BB94C9DE">
      <w:start w:val="1"/>
      <w:numFmt w:val="lowerLetter"/>
      <w:lvlText w:val="%1)"/>
      <w:lvlJc w:val="left"/>
      <w:pPr>
        <w:ind w:left="550" w:hanging="395"/>
        <w:jc w:val="left"/>
      </w:pPr>
      <w:rPr>
        <w:rFonts w:ascii="TeX Gyre Bonum" w:eastAsia="TeX Gyre Bonum" w:hAnsi="TeX Gyre Bonum" w:cs="TeX Gyre Bonum" w:hint="default"/>
        <w:w w:val="100"/>
        <w:sz w:val="16"/>
        <w:szCs w:val="16"/>
        <w:lang w:val="sk-SK" w:eastAsia="en-US" w:bidi="ar-SA"/>
      </w:rPr>
    </w:lvl>
    <w:lvl w:ilvl="1" w:tplc="CF1608E6">
      <w:start w:val="1"/>
      <w:numFmt w:val="decimal"/>
      <w:lvlText w:val="%2."/>
      <w:lvlJc w:val="left"/>
      <w:pPr>
        <w:ind w:left="751" w:hanging="202"/>
        <w:jc w:val="left"/>
      </w:pPr>
      <w:rPr>
        <w:rFonts w:ascii="TeX Gyre Bonum" w:eastAsia="TeX Gyre Bonum" w:hAnsi="TeX Gyre Bonum" w:cs="TeX Gyre Bonum" w:hint="default"/>
        <w:w w:val="100"/>
        <w:sz w:val="16"/>
        <w:szCs w:val="16"/>
        <w:lang w:val="sk-SK" w:eastAsia="en-US" w:bidi="ar-SA"/>
      </w:rPr>
    </w:lvl>
    <w:lvl w:ilvl="2" w:tplc="E1FE77E4">
      <w:numFmt w:val="bullet"/>
      <w:lvlText w:val="•"/>
      <w:lvlJc w:val="left"/>
      <w:pPr>
        <w:ind w:left="1780" w:hanging="202"/>
      </w:pPr>
      <w:rPr>
        <w:rFonts w:hint="default"/>
        <w:lang w:val="sk-SK" w:eastAsia="en-US" w:bidi="ar-SA"/>
      </w:rPr>
    </w:lvl>
    <w:lvl w:ilvl="3" w:tplc="D8A6D1C8">
      <w:numFmt w:val="bullet"/>
      <w:lvlText w:val="•"/>
      <w:lvlJc w:val="left"/>
      <w:pPr>
        <w:ind w:left="2801" w:hanging="202"/>
      </w:pPr>
      <w:rPr>
        <w:rFonts w:hint="default"/>
        <w:lang w:val="sk-SK" w:eastAsia="en-US" w:bidi="ar-SA"/>
      </w:rPr>
    </w:lvl>
    <w:lvl w:ilvl="4" w:tplc="9B3853E2">
      <w:numFmt w:val="bullet"/>
      <w:lvlText w:val="•"/>
      <w:lvlJc w:val="left"/>
      <w:pPr>
        <w:ind w:left="3821" w:hanging="202"/>
      </w:pPr>
      <w:rPr>
        <w:rFonts w:hint="default"/>
        <w:lang w:val="sk-SK" w:eastAsia="en-US" w:bidi="ar-SA"/>
      </w:rPr>
    </w:lvl>
    <w:lvl w:ilvl="5" w:tplc="8FF64948">
      <w:numFmt w:val="bullet"/>
      <w:lvlText w:val="•"/>
      <w:lvlJc w:val="left"/>
      <w:pPr>
        <w:ind w:left="4842" w:hanging="202"/>
      </w:pPr>
      <w:rPr>
        <w:rFonts w:hint="default"/>
        <w:lang w:val="sk-SK" w:eastAsia="en-US" w:bidi="ar-SA"/>
      </w:rPr>
    </w:lvl>
    <w:lvl w:ilvl="6" w:tplc="D4C87E78">
      <w:numFmt w:val="bullet"/>
      <w:lvlText w:val="•"/>
      <w:lvlJc w:val="left"/>
      <w:pPr>
        <w:ind w:left="5862" w:hanging="202"/>
      </w:pPr>
      <w:rPr>
        <w:rFonts w:hint="default"/>
        <w:lang w:val="sk-SK" w:eastAsia="en-US" w:bidi="ar-SA"/>
      </w:rPr>
    </w:lvl>
    <w:lvl w:ilvl="7" w:tplc="44AAA7CE">
      <w:numFmt w:val="bullet"/>
      <w:lvlText w:val="•"/>
      <w:lvlJc w:val="left"/>
      <w:pPr>
        <w:ind w:left="6883" w:hanging="202"/>
      </w:pPr>
      <w:rPr>
        <w:rFonts w:hint="default"/>
        <w:lang w:val="sk-SK" w:eastAsia="en-US" w:bidi="ar-SA"/>
      </w:rPr>
    </w:lvl>
    <w:lvl w:ilvl="8" w:tplc="25DA8910">
      <w:numFmt w:val="bullet"/>
      <w:lvlText w:val="•"/>
      <w:lvlJc w:val="left"/>
      <w:pPr>
        <w:ind w:left="7903" w:hanging="202"/>
      </w:pPr>
      <w:rPr>
        <w:rFonts w:hint="default"/>
        <w:lang w:val="sk-SK" w:eastAsia="en-US" w:bidi="ar-SA"/>
      </w:rPr>
    </w:lvl>
  </w:abstractNum>
  <w:abstractNum w:abstractNumId="22" w15:restartNumberingAfterBreak="0">
    <w:nsid w:val="08D514D6"/>
    <w:multiLevelType w:val="hybridMultilevel"/>
    <w:tmpl w:val="3592979E"/>
    <w:lvl w:ilvl="0" w:tplc="EE82A4A2">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9BC1ECE">
      <w:numFmt w:val="bullet"/>
      <w:lvlText w:val="•"/>
      <w:lvlJc w:val="left"/>
      <w:pPr>
        <w:ind w:left="1300" w:hanging="192"/>
      </w:pPr>
      <w:rPr>
        <w:rFonts w:hint="default"/>
        <w:lang w:val="sk-SK" w:eastAsia="en-US" w:bidi="ar-SA"/>
      </w:rPr>
    </w:lvl>
    <w:lvl w:ilvl="2" w:tplc="1472AE9A">
      <w:numFmt w:val="bullet"/>
      <w:lvlText w:val="•"/>
      <w:lvlJc w:val="left"/>
      <w:pPr>
        <w:ind w:left="2260" w:hanging="192"/>
      </w:pPr>
      <w:rPr>
        <w:rFonts w:hint="default"/>
        <w:lang w:val="sk-SK" w:eastAsia="en-US" w:bidi="ar-SA"/>
      </w:rPr>
    </w:lvl>
    <w:lvl w:ilvl="3" w:tplc="BC8E346C">
      <w:numFmt w:val="bullet"/>
      <w:lvlText w:val="•"/>
      <w:lvlJc w:val="left"/>
      <w:pPr>
        <w:ind w:left="3221" w:hanging="192"/>
      </w:pPr>
      <w:rPr>
        <w:rFonts w:hint="default"/>
        <w:lang w:val="sk-SK" w:eastAsia="en-US" w:bidi="ar-SA"/>
      </w:rPr>
    </w:lvl>
    <w:lvl w:ilvl="4" w:tplc="665676EE">
      <w:numFmt w:val="bullet"/>
      <w:lvlText w:val="•"/>
      <w:lvlJc w:val="left"/>
      <w:pPr>
        <w:ind w:left="4181" w:hanging="192"/>
      </w:pPr>
      <w:rPr>
        <w:rFonts w:hint="default"/>
        <w:lang w:val="sk-SK" w:eastAsia="en-US" w:bidi="ar-SA"/>
      </w:rPr>
    </w:lvl>
    <w:lvl w:ilvl="5" w:tplc="F2900916">
      <w:numFmt w:val="bullet"/>
      <w:lvlText w:val="•"/>
      <w:lvlJc w:val="left"/>
      <w:pPr>
        <w:ind w:left="5142" w:hanging="192"/>
      </w:pPr>
      <w:rPr>
        <w:rFonts w:hint="default"/>
        <w:lang w:val="sk-SK" w:eastAsia="en-US" w:bidi="ar-SA"/>
      </w:rPr>
    </w:lvl>
    <w:lvl w:ilvl="6" w:tplc="12860AD0">
      <w:numFmt w:val="bullet"/>
      <w:lvlText w:val="•"/>
      <w:lvlJc w:val="left"/>
      <w:pPr>
        <w:ind w:left="6102" w:hanging="192"/>
      </w:pPr>
      <w:rPr>
        <w:rFonts w:hint="default"/>
        <w:lang w:val="sk-SK" w:eastAsia="en-US" w:bidi="ar-SA"/>
      </w:rPr>
    </w:lvl>
    <w:lvl w:ilvl="7" w:tplc="49ACB5B2">
      <w:numFmt w:val="bullet"/>
      <w:lvlText w:val="•"/>
      <w:lvlJc w:val="left"/>
      <w:pPr>
        <w:ind w:left="7063" w:hanging="192"/>
      </w:pPr>
      <w:rPr>
        <w:rFonts w:hint="default"/>
        <w:lang w:val="sk-SK" w:eastAsia="en-US" w:bidi="ar-SA"/>
      </w:rPr>
    </w:lvl>
    <w:lvl w:ilvl="8" w:tplc="1A68853E">
      <w:numFmt w:val="bullet"/>
      <w:lvlText w:val="•"/>
      <w:lvlJc w:val="left"/>
      <w:pPr>
        <w:ind w:left="8023" w:hanging="192"/>
      </w:pPr>
      <w:rPr>
        <w:rFonts w:hint="default"/>
        <w:lang w:val="sk-SK" w:eastAsia="en-US" w:bidi="ar-SA"/>
      </w:rPr>
    </w:lvl>
  </w:abstractNum>
  <w:abstractNum w:abstractNumId="23" w15:restartNumberingAfterBreak="0">
    <w:nsid w:val="09B47649"/>
    <w:multiLevelType w:val="hybridMultilevel"/>
    <w:tmpl w:val="4F2253DA"/>
    <w:lvl w:ilvl="0" w:tplc="5DB0B4E6">
      <w:start w:val="1"/>
      <w:numFmt w:val="decimal"/>
      <w:lvlText w:val="(%1)"/>
      <w:lvlJc w:val="left"/>
      <w:pPr>
        <w:ind w:left="660" w:hanging="308"/>
        <w:jc w:val="left"/>
      </w:pPr>
      <w:rPr>
        <w:rFonts w:ascii="TeX Gyre Bonum" w:eastAsia="TeX Gyre Bonum" w:hAnsi="TeX Gyre Bonum" w:cs="TeX Gyre Bonum" w:hint="default"/>
        <w:w w:val="100"/>
        <w:sz w:val="20"/>
        <w:szCs w:val="20"/>
        <w:lang w:val="sk-SK" w:eastAsia="en-US" w:bidi="ar-SA"/>
      </w:rPr>
    </w:lvl>
    <w:lvl w:ilvl="1" w:tplc="9258D236">
      <w:numFmt w:val="bullet"/>
      <w:lvlText w:val="•"/>
      <w:lvlJc w:val="left"/>
      <w:pPr>
        <w:ind w:left="1588" w:hanging="308"/>
      </w:pPr>
      <w:rPr>
        <w:rFonts w:hint="default"/>
        <w:lang w:val="sk-SK" w:eastAsia="en-US" w:bidi="ar-SA"/>
      </w:rPr>
    </w:lvl>
    <w:lvl w:ilvl="2" w:tplc="190084BE">
      <w:numFmt w:val="bullet"/>
      <w:lvlText w:val="•"/>
      <w:lvlJc w:val="left"/>
      <w:pPr>
        <w:ind w:left="2516" w:hanging="308"/>
      </w:pPr>
      <w:rPr>
        <w:rFonts w:hint="default"/>
        <w:lang w:val="sk-SK" w:eastAsia="en-US" w:bidi="ar-SA"/>
      </w:rPr>
    </w:lvl>
    <w:lvl w:ilvl="3" w:tplc="FCECB560">
      <w:numFmt w:val="bullet"/>
      <w:lvlText w:val="•"/>
      <w:lvlJc w:val="left"/>
      <w:pPr>
        <w:ind w:left="3445" w:hanging="308"/>
      </w:pPr>
      <w:rPr>
        <w:rFonts w:hint="default"/>
        <w:lang w:val="sk-SK" w:eastAsia="en-US" w:bidi="ar-SA"/>
      </w:rPr>
    </w:lvl>
    <w:lvl w:ilvl="4" w:tplc="A946694E">
      <w:numFmt w:val="bullet"/>
      <w:lvlText w:val="•"/>
      <w:lvlJc w:val="left"/>
      <w:pPr>
        <w:ind w:left="4373" w:hanging="308"/>
      </w:pPr>
      <w:rPr>
        <w:rFonts w:hint="default"/>
        <w:lang w:val="sk-SK" w:eastAsia="en-US" w:bidi="ar-SA"/>
      </w:rPr>
    </w:lvl>
    <w:lvl w:ilvl="5" w:tplc="53CE65B2">
      <w:numFmt w:val="bullet"/>
      <w:lvlText w:val="•"/>
      <w:lvlJc w:val="left"/>
      <w:pPr>
        <w:ind w:left="5302" w:hanging="308"/>
      </w:pPr>
      <w:rPr>
        <w:rFonts w:hint="default"/>
        <w:lang w:val="sk-SK" w:eastAsia="en-US" w:bidi="ar-SA"/>
      </w:rPr>
    </w:lvl>
    <w:lvl w:ilvl="6" w:tplc="BC5495B0">
      <w:numFmt w:val="bullet"/>
      <w:lvlText w:val="•"/>
      <w:lvlJc w:val="left"/>
      <w:pPr>
        <w:ind w:left="6230" w:hanging="308"/>
      </w:pPr>
      <w:rPr>
        <w:rFonts w:hint="default"/>
        <w:lang w:val="sk-SK" w:eastAsia="en-US" w:bidi="ar-SA"/>
      </w:rPr>
    </w:lvl>
    <w:lvl w:ilvl="7" w:tplc="FE802AD0">
      <w:numFmt w:val="bullet"/>
      <w:lvlText w:val="•"/>
      <w:lvlJc w:val="left"/>
      <w:pPr>
        <w:ind w:left="7159" w:hanging="308"/>
      </w:pPr>
      <w:rPr>
        <w:rFonts w:hint="default"/>
        <w:lang w:val="sk-SK" w:eastAsia="en-US" w:bidi="ar-SA"/>
      </w:rPr>
    </w:lvl>
    <w:lvl w:ilvl="8" w:tplc="BAA28E72">
      <w:numFmt w:val="bullet"/>
      <w:lvlText w:val="•"/>
      <w:lvlJc w:val="left"/>
      <w:pPr>
        <w:ind w:left="8087" w:hanging="308"/>
      </w:pPr>
      <w:rPr>
        <w:rFonts w:hint="default"/>
        <w:lang w:val="sk-SK" w:eastAsia="en-US" w:bidi="ar-SA"/>
      </w:rPr>
    </w:lvl>
  </w:abstractNum>
  <w:abstractNum w:abstractNumId="24" w15:restartNumberingAfterBreak="0">
    <w:nsid w:val="0A1B6C52"/>
    <w:multiLevelType w:val="hybridMultilevel"/>
    <w:tmpl w:val="9D9AB9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BE04E68"/>
    <w:multiLevelType w:val="hybridMultilevel"/>
    <w:tmpl w:val="66B0F648"/>
    <w:lvl w:ilvl="0" w:tplc="CB46C782">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5F26A394">
      <w:start w:val="1"/>
      <w:numFmt w:val="decimal"/>
      <w:lvlText w:val="(%2)"/>
      <w:lvlJc w:val="left"/>
      <w:pPr>
        <w:ind w:left="125" w:hanging="313"/>
        <w:jc w:val="left"/>
      </w:pPr>
      <w:rPr>
        <w:rFonts w:ascii="TeX Gyre Bonum" w:eastAsia="TeX Gyre Bonum" w:hAnsi="TeX Gyre Bonum" w:cs="TeX Gyre Bonum" w:hint="default"/>
        <w:w w:val="100"/>
        <w:sz w:val="20"/>
        <w:szCs w:val="20"/>
        <w:lang w:val="sk-SK" w:eastAsia="en-US" w:bidi="ar-SA"/>
      </w:rPr>
    </w:lvl>
    <w:lvl w:ilvl="2" w:tplc="DBEEE4DE">
      <w:numFmt w:val="bullet"/>
      <w:lvlText w:val="•"/>
      <w:lvlJc w:val="left"/>
      <w:pPr>
        <w:ind w:left="1460" w:hanging="313"/>
      </w:pPr>
      <w:rPr>
        <w:rFonts w:hint="default"/>
        <w:lang w:val="sk-SK" w:eastAsia="en-US" w:bidi="ar-SA"/>
      </w:rPr>
    </w:lvl>
    <w:lvl w:ilvl="3" w:tplc="AF68B4BA">
      <w:numFmt w:val="bullet"/>
      <w:lvlText w:val="•"/>
      <w:lvlJc w:val="left"/>
      <w:pPr>
        <w:ind w:left="2521" w:hanging="313"/>
      </w:pPr>
      <w:rPr>
        <w:rFonts w:hint="default"/>
        <w:lang w:val="sk-SK" w:eastAsia="en-US" w:bidi="ar-SA"/>
      </w:rPr>
    </w:lvl>
    <w:lvl w:ilvl="4" w:tplc="F9A0F1C6">
      <w:numFmt w:val="bullet"/>
      <w:lvlText w:val="•"/>
      <w:lvlJc w:val="left"/>
      <w:pPr>
        <w:ind w:left="3581" w:hanging="313"/>
      </w:pPr>
      <w:rPr>
        <w:rFonts w:hint="default"/>
        <w:lang w:val="sk-SK" w:eastAsia="en-US" w:bidi="ar-SA"/>
      </w:rPr>
    </w:lvl>
    <w:lvl w:ilvl="5" w:tplc="EEB8C07C">
      <w:numFmt w:val="bullet"/>
      <w:lvlText w:val="•"/>
      <w:lvlJc w:val="left"/>
      <w:pPr>
        <w:ind w:left="4642" w:hanging="313"/>
      </w:pPr>
      <w:rPr>
        <w:rFonts w:hint="default"/>
        <w:lang w:val="sk-SK" w:eastAsia="en-US" w:bidi="ar-SA"/>
      </w:rPr>
    </w:lvl>
    <w:lvl w:ilvl="6" w:tplc="C71CEF90">
      <w:numFmt w:val="bullet"/>
      <w:lvlText w:val="•"/>
      <w:lvlJc w:val="left"/>
      <w:pPr>
        <w:ind w:left="5702" w:hanging="313"/>
      </w:pPr>
      <w:rPr>
        <w:rFonts w:hint="default"/>
        <w:lang w:val="sk-SK" w:eastAsia="en-US" w:bidi="ar-SA"/>
      </w:rPr>
    </w:lvl>
    <w:lvl w:ilvl="7" w:tplc="E98C5DB0">
      <w:numFmt w:val="bullet"/>
      <w:lvlText w:val="•"/>
      <w:lvlJc w:val="left"/>
      <w:pPr>
        <w:ind w:left="6763" w:hanging="313"/>
      </w:pPr>
      <w:rPr>
        <w:rFonts w:hint="default"/>
        <w:lang w:val="sk-SK" w:eastAsia="en-US" w:bidi="ar-SA"/>
      </w:rPr>
    </w:lvl>
    <w:lvl w:ilvl="8" w:tplc="BDD29206">
      <w:numFmt w:val="bullet"/>
      <w:lvlText w:val="•"/>
      <w:lvlJc w:val="left"/>
      <w:pPr>
        <w:ind w:left="7823" w:hanging="313"/>
      </w:pPr>
      <w:rPr>
        <w:rFonts w:hint="default"/>
        <w:lang w:val="sk-SK" w:eastAsia="en-US" w:bidi="ar-SA"/>
      </w:rPr>
    </w:lvl>
  </w:abstractNum>
  <w:abstractNum w:abstractNumId="26" w15:restartNumberingAfterBreak="0">
    <w:nsid w:val="0C3B5F21"/>
    <w:multiLevelType w:val="hybridMultilevel"/>
    <w:tmpl w:val="6B3AFC58"/>
    <w:lvl w:ilvl="0" w:tplc="856049B0">
      <w:start w:val="1"/>
      <w:numFmt w:val="lowerLetter"/>
      <w:lvlText w:val="%1)"/>
      <w:lvlJc w:val="left"/>
      <w:pPr>
        <w:ind w:left="543" w:hanging="389"/>
        <w:jc w:val="left"/>
      </w:pPr>
      <w:rPr>
        <w:rFonts w:ascii="TeX Gyre Bonum" w:eastAsia="TeX Gyre Bonum" w:hAnsi="TeX Gyre Bonum" w:cs="TeX Gyre Bonum" w:hint="default"/>
        <w:w w:val="100"/>
        <w:sz w:val="16"/>
        <w:szCs w:val="16"/>
        <w:lang w:val="sk-SK" w:eastAsia="en-US" w:bidi="ar-SA"/>
      </w:rPr>
    </w:lvl>
    <w:lvl w:ilvl="1" w:tplc="3D126C0E">
      <w:start w:val="1"/>
      <w:numFmt w:val="decimal"/>
      <w:lvlText w:val="%2."/>
      <w:lvlJc w:val="left"/>
      <w:pPr>
        <w:ind w:left="4287" w:hanging="3744"/>
        <w:jc w:val="left"/>
      </w:pPr>
      <w:rPr>
        <w:rFonts w:ascii="TeX Gyre Bonum" w:eastAsia="TeX Gyre Bonum" w:hAnsi="TeX Gyre Bonum" w:cs="TeX Gyre Bonum" w:hint="default"/>
        <w:w w:val="100"/>
        <w:sz w:val="16"/>
        <w:szCs w:val="16"/>
        <w:lang w:val="sk-SK" w:eastAsia="en-US" w:bidi="ar-SA"/>
      </w:rPr>
    </w:lvl>
    <w:lvl w:ilvl="2" w:tplc="EC7ABF2A">
      <w:numFmt w:val="bullet"/>
      <w:lvlText w:val="•"/>
      <w:lvlJc w:val="left"/>
      <w:pPr>
        <w:ind w:left="4909" w:hanging="3744"/>
      </w:pPr>
      <w:rPr>
        <w:rFonts w:hint="default"/>
        <w:lang w:val="sk-SK" w:eastAsia="en-US" w:bidi="ar-SA"/>
      </w:rPr>
    </w:lvl>
    <w:lvl w:ilvl="3" w:tplc="65644902">
      <w:numFmt w:val="bullet"/>
      <w:lvlText w:val="•"/>
      <w:lvlJc w:val="left"/>
      <w:pPr>
        <w:ind w:left="5538" w:hanging="3744"/>
      </w:pPr>
      <w:rPr>
        <w:rFonts w:hint="default"/>
        <w:lang w:val="sk-SK" w:eastAsia="en-US" w:bidi="ar-SA"/>
      </w:rPr>
    </w:lvl>
    <w:lvl w:ilvl="4" w:tplc="1E02A9DC">
      <w:numFmt w:val="bullet"/>
      <w:lvlText w:val="•"/>
      <w:lvlJc w:val="left"/>
      <w:pPr>
        <w:ind w:left="6168" w:hanging="3744"/>
      </w:pPr>
      <w:rPr>
        <w:rFonts w:hint="default"/>
        <w:lang w:val="sk-SK" w:eastAsia="en-US" w:bidi="ar-SA"/>
      </w:rPr>
    </w:lvl>
    <w:lvl w:ilvl="5" w:tplc="F6B0456A">
      <w:numFmt w:val="bullet"/>
      <w:lvlText w:val="•"/>
      <w:lvlJc w:val="left"/>
      <w:pPr>
        <w:ind w:left="6797" w:hanging="3744"/>
      </w:pPr>
      <w:rPr>
        <w:rFonts w:hint="default"/>
        <w:lang w:val="sk-SK" w:eastAsia="en-US" w:bidi="ar-SA"/>
      </w:rPr>
    </w:lvl>
    <w:lvl w:ilvl="6" w:tplc="8A44DCF2">
      <w:numFmt w:val="bullet"/>
      <w:lvlText w:val="•"/>
      <w:lvlJc w:val="left"/>
      <w:pPr>
        <w:ind w:left="7427" w:hanging="3744"/>
      </w:pPr>
      <w:rPr>
        <w:rFonts w:hint="default"/>
        <w:lang w:val="sk-SK" w:eastAsia="en-US" w:bidi="ar-SA"/>
      </w:rPr>
    </w:lvl>
    <w:lvl w:ilvl="7" w:tplc="C2864638">
      <w:numFmt w:val="bullet"/>
      <w:lvlText w:val="•"/>
      <w:lvlJc w:val="left"/>
      <w:pPr>
        <w:ind w:left="8056" w:hanging="3744"/>
      </w:pPr>
      <w:rPr>
        <w:rFonts w:hint="default"/>
        <w:lang w:val="sk-SK" w:eastAsia="en-US" w:bidi="ar-SA"/>
      </w:rPr>
    </w:lvl>
    <w:lvl w:ilvl="8" w:tplc="2A44C0B4">
      <w:numFmt w:val="bullet"/>
      <w:lvlText w:val="•"/>
      <w:lvlJc w:val="left"/>
      <w:pPr>
        <w:ind w:left="8685" w:hanging="3744"/>
      </w:pPr>
      <w:rPr>
        <w:rFonts w:hint="default"/>
        <w:lang w:val="sk-SK" w:eastAsia="en-US" w:bidi="ar-SA"/>
      </w:rPr>
    </w:lvl>
  </w:abstractNum>
  <w:abstractNum w:abstractNumId="27" w15:restartNumberingAfterBreak="0">
    <w:nsid w:val="0C750BF2"/>
    <w:multiLevelType w:val="hybridMultilevel"/>
    <w:tmpl w:val="0CEAC464"/>
    <w:lvl w:ilvl="0" w:tplc="CBD2ADFA">
      <w:start w:val="1"/>
      <w:numFmt w:val="decimal"/>
      <w:lvlText w:val="%1."/>
      <w:lvlJc w:val="left"/>
      <w:pPr>
        <w:ind w:left="155" w:hanging="205"/>
        <w:jc w:val="left"/>
      </w:pPr>
      <w:rPr>
        <w:rFonts w:ascii="TeX Gyre Bonum" w:eastAsia="TeX Gyre Bonum" w:hAnsi="TeX Gyre Bonum" w:cs="TeX Gyre Bonum" w:hint="default"/>
        <w:w w:val="100"/>
        <w:sz w:val="16"/>
        <w:szCs w:val="16"/>
        <w:lang w:val="sk-SK" w:eastAsia="en-US" w:bidi="ar-SA"/>
      </w:rPr>
    </w:lvl>
    <w:lvl w:ilvl="1" w:tplc="D7D4604C">
      <w:numFmt w:val="bullet"/>
      <w:lvlText w:val="•"/>
      <w:lvlJc w:val="left"/>
      <w:pPr>
        <w:ind w:left="1138" w:hanging="205"/>
      </w:pPr>
      <w:rPr>
        <w:rFonts w:hint="default"/>
        <w:lang w:val="sk-SK" w:eastAsia="en-US" w:bidi="ar-SA"/>
      </w:rPr>
    </w:lvl>
    <w:lvl w:ilvl="2" w:tplc="D864F010">
      <w:numFmt w:val="bullet"/>
      <w:lvlText w:val="•"/>
      <w:lvlJc w:val="left"/>
      <w:pPr>
        <w:ind w:left="2116" w:hanging="205"/>
      </w:pPr>
      <w:rPr>
        <w:rFonts w:hint="default"/>
        <w:lang w:val="sk-SK" w:eastAsia="en-US" w:bidi="ar-SA"/>
      </w:rPr>
    </w:lvl>
    <w:lvl w:ilvl="3" w:tplc="157E0862">
      <w:numFmt w:val="bullet"/>
      <w:lvlText w:val="•"/>
      <w:lvlJc w:val="left"/>
      <w:pPr>
        <w:ind w:left="3095" w:hanging="205"/>
      </w:pPr>
      <w:rPr>
        <w:rFonts w:hint="default"/>
        <w:lang w:val="sk-SK" w:eastAsia="en-US" w:bidi="ar-SA"/>
      </w:rPr>
    </w:lvl>
    <w:lvl w:ilvl="4" w:tplc="EC7004FA">
      <w:numFmt w:val="bullet"/>
      <w:lvlText w:val="•"/>
      <w:lvlJc w:val="left"/>
      <w:pPr>
        <w:ind w:left="4073" w:hanging="205"/>
      </w:pPr>
      <w:rPr>
        <w:rFonts w:hint="default"/>
        <w:lang w:val="sk-SK" w:eastAsia="en-US" w:bidi="ar-SA"/>
      </w:rPr>
    </w:lvl>
    <w:lvl w:ilvl="5" w:tplc="6DE44CCA">
      <w:numFmt w:val="bullet"/>
      <w:lvlText w:val="•"/>
      <w:lvlJc w:val="left"/>
      <w:pPr>
        <w:ind w:left="5052" w:hanging="205"/>
      </w:pPr>
      <w:rPr>
        <w:rFonts w:hint="default"/>
        <w:lang w:val="sk-SK" w:eastAsia="en-US" w:bidi="ar-SA"/>
      </w:rPr>
    </w:lvl>
    <w:lvl w:ilvl="6" w:tplc="63AAC9F6">
      <w:numFmt w:val="bullet"/>
      <w:lvlText w:val="•"/>
      <w:lvlJc w:val="left"/>
      <w:pPr>
        <w:ind w:left="6030" w:hanging="205"/>
      </w:pPr>
      <w:rPr>
        <w:rFonts w:hint="default"/>
        <w:lang w:val="sk-SK" w:eastAsia="en-US" w:bidi="ar-SA"/>
      </w:rPr>
    </w:lvl>
    <w:lvl w:ilvl="7" w:tplc="A016E84A">
      <w:numFmt w:val="bullet"/>
      <w:lvlText w:val="•"/>
      <w:lvlJc w:val="left"/>
      <w:pPr>
        <w:ind w:left="7009" w:hanging="205"/>
      </w:pPr>
      <w:rPr>
        <w:rFonts w:hint="default"/>
        <w:lang w:val="sk-SK" w:eastAsia="en-US" w:bidi="ar-SA"/>
      </w:rPr>
    </w:lvl>
    <w:lvl w:ilvl="8" w:tplc="FD02C840">
      <w:numFmt w:val="bullet"/>
      <w:lvlText w:val="•"/>
      <w:lvlJc w:val="left"/>
      <w:pPr>
        <w:ind w:left="7987" w:hanging="205"/>
      </w:pPr>
      <w:rPr>
        <w:rFonts w:hint="default"/>
        <w:lang w:val="sk-SK" w:eastAsia="en-US" w:bidi="ar-SA"/>
      </w:rPr>
    </w:lvl>
  </w:abstractNum>
  <w:abstractNum w:abstractNumId="28" w15:restartNumberingAfterBreak="0">
    <w:nsid w:val="0CA25387"/>
    <w:multiLevelType w:val="hybridMultilevel"/>
    <w:tmpl w:val="43BCD41C"/>
    <w:lvl w:ilvl="0" w:tplc="E8500C80">
      <w:start w:val="31"/>
      <w:numFmt w:val="decimal"/>
      <w:lvlText w:val="%1."/>
      <w:lvlJc w:val="left"/>
      <w:pPr>
        <w:ind w:left="125" w:hanging="398"/>
        <w:jc w:val="left"/>
      </w:pPr>
      <w:rPr>
        <w:rFonts w:ascii="TeX Gyre Bonum" w:eastAsia="TeX Gyre Bonum" w:hAnsi="TeX Gyre Bonum" w:cs="TeX Gyre Bonum" w:hint="default"/>
        <w:w w:val="100"/>
        <w:sz w:val="20"/>
        <w:szCs w:val="20"/>
        <w:lang w:val="sk-SK" w:eastAsia="en-US" w:bidi="ar-SA"/>
      </w:rPr>
    </w:lvl>
    <w:lvl w:ilvl="1" w:tplc="EDEAF216">
      <w:start w:val="1"/>
      <w:numFmt w:val="decimal"/>
      <w:lvlText w:val="(%2)"/>
      <w:lvlJc w:val="left"/>
      <w:pPr>
        <w:ind w:left="125" w:hanging="378"/>
        <w:jc w:val="left"/>
      </w:pPr>
      <w:rPr>
        <w:rFonts w:ascii="TeX Gyre Bonum" w:eastAsia="TeX Gyre Bonum" w:hAnsi="TeX Gyre Bonum" w:cs="TeX Gyre Bonum" w:hint="default"/>
        <w:w w:val="100"/>
        <w:sz w:val="20"/>
        <w:szCs w:val="20"/>
        <w:lang w:val="sk-SK" w:eastAsia="en-US" w:bidi="ar-SA"/>
      </w:rPr>
    </w:lvl>
    <w:lvl w:ilvl="2" w:tplc="BD1C932E">
      <w:numFmt w:val="bullet"/>
      <w:lvlText w:val="•"/>
      <w:lvlJc w:val="left"/>
      <w:pPr>
        <w:ind w:left="2084" w:hanging="378"/>
      </w:pPr>
      <w:rPr>
        <w:rFonts w:hint="default"/>
        <w:lang w:val="sk-SK" w:eastAsia="en-US" w:bidi="ar-SA"/>
      </w:rPr>
    </w:lvl>
    <w:lvl w:ilvl="3" w:tplc="D7AECA6C">
      <w:numFmt w:val="bullet"/>
      <w:lvlText w:val="•"/>
      <w:lvlJc w:val="left"/>
      <w:pPr>
        <w:ind w:left="3067" w:hanging="378"/>
      </w:pPr>
      <w:rPr>
        <w:rFonts w:hint="default"/>
        <w:lang w:val="sk-SK" w:eastAsia="en-US" w:bidi="ar-SA"/>
      </w:rPr>
    </w:lvl>
    <w:lvl w:ilvl="4" w:tplc="16120034">
      <w:numFmt w:val="bullet"/>
      <w:lvlText w:val="•"/>
      <w:lvlJc w:val="left"/>
      <w:pPr>
        <w:ind w:left="4049" w:hanging="378"/>
      </w:pPr>
      <w:rPr>
        <w:rFonts w:hint="default"/>
        <w:lang w:val="sk-SK" w:eastAsia="en-US" w:bidi="ar-SA"/>
      </w:rPr>
    </w:lvl>
    <w:lvl w:ilvl="5" w:tplc="10E0A4D0">
      <w:numFmt w:val="bullet"/>
      <w:lvlText w:val="•"/>
      <w:lvlJc w:val="left"/>
      <w:pPr>
        <w:ind w:left="5032" w:hanging="378"/>
      </w:pPr>
      <w:rPr>
        <w:rFonts w:hint="default"/>
        <w:lang w:val="sk-SK" w:eastAsia="en-US" w:bidi="ar-SA"/>
      </w:rPr>
    </w:lvl>
    <w:lvl w:ilvl="6" w:tplc="37F8AA16">
      <w:numFmt w:val="bullet"/>
      <w:lvlText w:val="•"/>
      <w:lvlJc w:val="left"/>
      <w:pPr>
        <w:ind w:left="6014" w:hanging="378"/>
      </w:pPr>
      <w:rPr>
        <w:rFonts w:hint="default"/>
        <w:lang w:val="sk-SK" w:eastAsia="en-US" w:bidi="ar-SA"/>
      </w:rPr>
    </w:lvl>
    <w:lvl w:ilvl="7" w:tplc="A0A42774">
      <w:numFmt w:val="bullet"/>
      <w:lvlText w:val="•"/>
      <w:lvlJc w:val="left"/>
      <w:pPr>
        <w:ind w:left="6997" w:hanging="378"/>
      </w:pPr>
      <w:rPr>
        <w:rFonts w:hint="default"/>
        <w:lang w:val="sk-SK" w:eastAsia="en-US" w:bidi="ar-SA"/>
      </w:rPr>
    </w:lvl>
    <w:lvl w:ilvl="8" w:tplc="EFF0630C">
      <w:numFmt w:val="bullet"/>
      <w:lvlText w:val="•"/>
      <w:lvlJc w:val="left"/>
      <w:pPr>
        <w:ind w:left="7979" w:hanging="378"/>
      </w:pPr>
      <w:rPr>
        <w:rFonts w:hint="default"/>
        <w:lang w:val="sk-SK" w:eastAsia="en-US" w:bidi="ar-SA"/>
      </w:rPr>
    </w:lvl>
  </w:abstractNum>
  <w:abstractNum w:abstractNumId="29" w15:restartNumberingAfterBreak="0">
    <w:nsid w:val="0CAD706F"/>
    <w:multiLevelType w:val="hybridMultilevel"/>
    <w:tmpl w:val="4F86389E"/>
    <w:lvl w:ilvl="0" w:tplc="855CC21A">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EBB2D3E6">
      <w:start w:val="1"/>
      <w:numFmt w:val="decimal"/>
      <w:lvlText w:val="(%2)"/>
      <w:lvlJc w:val="left"/>
      <w:pPr>
        <w:ind w:left="660" w:hanging="308"/>
        <w:jc w:val="left"/>
      </w:pPr>
      <w:rPr>
        <w:rFonts w:ascii="TeX Gyre Bonum" w:eastAsia="TeX Gyre Bonum" w:hAnsi="TeX Gyre Bonum" w:cs="TeX Gyre Bonum" w:hint="default"/>
        <w:w w:val="100"/>
        <w:sz w:val="20"/>
        <w:szCs w:val="20"/>
        <w:lang w:val="sk-SK" w:eastAsia="en-US" w:bidi="ar-SA"/>
      </w:rPr>
    </w:lvl>
    <w:lvl w:ilvl="2" w:tplc="ACE2FA86">
      <w:numFmt w:val="bullet"/>
      <w:lvlText w:val="•"/>
      <w:lvlJc w:val="left"/>
      <w:pPr>
        <w:ind w:left="1691" w:hanging="308"/>
      </w:pPr>
      <w:rPr>
        <w:rFonts w:hint="default"/>
        <w:lang w:val="sk-SK" w:eastAsia="en-US" w:bidi="ar-SA"/>
      </w:rPr>
    </w:lvl>
    <w:lvl w:ilvl="3" w:tplc="9424D0E8">
      <w:numFmt w:val="bullet"/>
      <w:lvlText w:val="•"/>
      <w:lvlJc w:val="left"/>
      <w:pPr>
        <w:ind w:left="2723" w:hanging="308"/>
      </w:pPr>
      <w:rPr>
        <w:rFonts w:hint="default"/>
        <w:lang w:val="sk-SK" w:eastAsia="en-US" w:bidi="ar-SA"/>
      </w:rPr>
    </w:lvl>
    <w:lvl w:ilvl="4" w:tplc="DACC7FB2">
      <w:numFmt w:val="bullet"/>
      <w:lvlText w:val="•"/>
      <w:lvlJc w:val="left"/>
      <w:pPr>
        <w:ind w:left="3754" w:hanging="308"/>
      </w:pPr>
      <w:rPr>
        <w:rFonts w:hint="default"/>
        <w:lang w:val="sk-SK" w:eastAsia="en-US" w:bidi="ar-SA"/>
      </w:rPr>
    </w:lvl>
    <w:lvl w:ilvl="5" w:tplc="444EDBAA">
      <w:numFmt w:val="bullet"/>
      <w:lvlText w:val="•"/>
      <w:lvlJc w:val="left"/>
      <w:pPr>
        <w:ind w:left="4786" w:hanging="308"/>
      </w:pPr>
      <w:rPr>
        <w:rFonts w:hint="default"/>
        <w:lang w:val="sk-SK" w:eastAsia="en-US" w:bidi="ar-SA"/>
      </w:rPr>
    </w:lvl>
    <w:lvl w:ilvl="6" w:tplc="8FA4E99C">
      <w:numFmt w:val="bullet"/>
      <w:lvlText w:val="•"/>
      <w:lvlJc w:val="left"/>
      <w:pPr>
        <w:ind w:left="5818" w:hanging="308"/>
      </w:pPr>
      <w:rPr>
        <w:rFonts w:hint="default"/>
        <w:lang w:val="sk-SK" w:eastAsia="en-US" w:bidi="ar-SA"/>
      </w:rPr>
    </w:lvl>
    <w:lvl w:ilvl="7" w:tplc="8D26872E">
      <w:numFmt w:val="bullet"/>
      <w:lvlText w:val="•"/>
      <w:lvlJc w:val="left"/>
      <w:pPr>
        <w:ind w:left="6849" w:hanging="308"/>
      </w:pPr>
      <w:rPr>
        <w:rFonts w:hint="default"/>
        <w:lang w:val="sk-SK" w:eastAsia="en-US" w:bidi="ar-SA"/>
      </w:rPr>
    </w:lvl>
    <w:lvl w:ilvl="8" w:tplc="5D0AC126">
      <w:numFmt w:val="bullet"/>
      <w:lvlText w:val="•"/>
      <w:lvlJc w:val="left"/>
      <w:pPr>
        <w:ind w:left="7881" w:hanging="308"/>
      </w:pPr>
      <w:rPr>
        <w:rFonts w:hint="default"/>
        <w:lang w:val="sk-SK" w:eastAsia="en-US" w:bidi="ar-SA"/>
      </w:rPr>
    </w:lvl>
  </w:abstractNum>
  <w:abstractNum w:abstractNumId="30" w15:restartNumberingAfterBreak="0">
    <w:nsid w:val="0CBA7795"/>
    <w:multiLevelType w:val="hybridMultilevel"/>
    <w:tmpl w:val="CDBAFCAE"/>
    <w:lvl w:ilvl="0" w:tplc="691A6A9A">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FD0ECFE4">
      <w:numFmt w:val="bullet"/>
      <w:lvlText w:val="•"/>
      <w:lvlJc w:val="left"/>
      <w:pPr>
        <w:ind w:left="1354" w:hanging="284"/>
      </w:pPr>
      <w:rPr>
        <w:rFonts w:hint="default"/>
        <w:lang w:val="sk-SK" w:eastAsia="en-US" w:bidi="ar-SA"/>
      </w:rPr>
    </w:lvl>
    <w:lvl w:ilvl="2" w:tplc="ECA644BC">
      <w:numFmt w:val="bullet"/>
      <w:lvlText w:val="•"/>
      <w:lvlJc w:val="left"/>
      <w:pPr>
        <w:ind w:left="2308" w:hanging="284"/>
      </w:pPr>
      <w:rPr>
        <w:rFonts w:hint="default"/>
        <w:lang w:val="sk-SK" w:eastAsia="en-US" w:bidi="ar-SA"/>
      </w:rPr>
    </w:lvl>
    <w:lvl w:ilvl="3" w:tplc="342C06AC">
      <w:numFmt w:val="bullet"/>
      <w:lvlText w:val="•"/>
      <w:lvlJc w:val="left"/>
      <w:pPr>
        <w:ind w:left="3263" w:hanging="284"/>
      </w:pPr>
      <w:rPr>
        <w:rFonts w:hint="default"/>
        <w:lang w:val="sk-SK" w:eastAsia="en-US" w:bidi="ar-SA"/>
      </w:rPr>
    </w:lvl>
    <w:lvl w:ilvl="4" w:tplc="4C7C9704">
      <w:numFmt w:val="bullet"/>
      <w:lvlText w:val="•"/>
      <w:lvlJc w:val="left"/>
      <w:pPr>
        <w:ind w:left="4217" w:hanging="284"/>
      </w:pPr>
      <w:rPr>
        <w:rFonts w:hint="default"/>
        <w:lang w:val="sk-SK" w:eastAsia="en-US" w:bidi="ar-SA"/>
      </w:rPr>
    </w:lvl>
    <w:lvl w:ilvl="5" w:tplc="DFAA08C4">
      <w:numFmt w:val="bullet"/>
      <w:lvlText w:val="•"/>
      <w:lvlJc w:val="left"/>
      <w:pPr>
        <w:ind w:left="5172" w:hanging="284"/>
      </w:pPr>
      <w:rPr>
        <w:rFonts w:hint="default"/>
        <w:lang w:val="sk-SK" w:eastAsia="en-US" w:bidi="ar-SA"/>
      </w:rPr>
    </w:lvl>
    <w:lvl w:ilvl="6" w:tplc="993C4100">
      <w:numFmt w:val="bullet"/>
      <w:lvlText w:val="•"/>
      <w:lvlJc w:val="left"/>
      <w:pPr>
        <w:ind w:left="6126" w:hanging="284"/>
      </w:pPr>
      <w:rPr>
        <w:rFonts w:hint="default"/>
        <w:lang w:val="sk-SK" w:eastAsia="en-US" w:bidi="ar-SA"/>
      </w:rPr>
    </w:lvl>
    <w:lvl w:ilvl="7" w:tplc="1E1EB3E0">
      <w:numFmt w:val="bullet"/>
      <w:lvlText w:val="•"/>
      <w:lvlJc w:val="left"/>
      <w:pPr>
        <w:ind w:left="7081" w:hanging="284"/>
      </w:pPr>
      <w:rPr>
        <w:rFonts w:hint="default"/>
        <w:lang w:val="sk-SK" w:eastAsia="en-US" w:bidi="ar-SA"/>
      </w:rPr>
    </w:lvl>
    <w:lvl w:ilvl="8" w:tplc="31EA486A">
      <w:numFmt w:val="bullet"/>
      <w:lvlText w:val="•"/>
      <w:lvlJc w:val="left"/>
      <w:pPr>
        <w:ind w:left="8035" w:hanging="284"/>
      </w:pPr>
      <w:rPr>
        <w:rFonts w:hint="default"/>
        <w:lang w:val="sk-SK" w:eastAsia="en-US" w:bidi="ar-SA"/>
      </w:rPr>
    </w:lvl>
  </w:abstractNum>
  <w:abstractNum w:abstractNumId="31" w15:restartNumberingAfterBreak="0">
    <w:nsid w:val="0D2A350F"/>
    <w:multiLevelType w:val="hybridMultilevel"/>
    <w:tmpl w:val="66EA9D74"/>
    <w:lvl w:ilvl="0" w:tplc="E1003CE4">
      <w:start w:val="9"/>
      <w:numFmt w:val="lowerLetter"/>
      <w:lvlText w:val="%1)"/>
      <w:lvlJc w:val="left"/>
      <w:pPr>
        <w:ind w:left="480" w:hanging="325"/>
        <w:jc w:val="left"/>
      </w:pPr>
      <w:rPr>
        <w:rFonts w:ascii="TeX Gyre Bonum" w:eastAsia="TeX Gyre Bonum" w:hAnsi="TeX Gyre Bonum" w:cs="TeX Gyre Bonum" w:hint="default"/>
        <w:w w:val="100"/>
        <w:sz w:val="16"/>
        <w:szCs w:val="16"/>
        <w:lang w:val="sk-SK" w:eastAsia="en-US" w:bidi="ar-SA"/>
      </w:rPr>
    </w:lvl>
    <w:lvl w:ilvl="1" w:tplc="8B4C4F86">
      <w:numFmt w:val="bullet"/>
      <w:lvlText w:val="•"/>
      <w:lvlJc w:val="left"/>
      <w:pPr>
        <w:ind w:left="1426" w:hanging="325"/>
      </w:pPr>
      <w:rPr>
        <w:rFonts w:hint="default"/>
        <w:lang w:val="sk-SK" w:eastAsia="en-US" w:bidi="ar-SA"/>
      </w:rPr>
    </w:lvl>
    <w:lvl w:ilvl="2" w:tplc="3DA2F03A">
      <w:numFmt w:val="bullet"/>
      <w:lvlText w:val="•"/>
      <w:lvlJc w:val="left"/>
      <w:pPr>
        <w:ind w:left="2372" w:hanging="325"/>
      </w:pPr>
      <w:rPr>
        <w:rFonts w:hint="default"/>
        <w:lang w:val="sk-SK" w:eastAsia="en-US" w:bidi="ar-SA"/>
      </w:rPr>
    </w:lvl>
    <w:lvl w:ilvl="3" w:tplc="A790E4D0">
      <w:numFmt w:val="bullet"/>
      <w:lvlText w:val="•"/>
      <w:lvlJc w:val="left"/>
      <w:pPr>
        <w:ind w:left="3319" w:hanging="325"/>
      </w:pPr>
      <w:rPr>
        <w:rFonts w:hint="default"/>
        <w:lang w:val="sk-SK" w:eastAsia="en-US" w:bidi="ar-SA"/>
      </w:rPr>
    </w:lvl>
    <w:lvl w:ilvl="4" w:tplc="A9A21E50">
      <w:numFmt w:val="bullet"/>
      <w:lvlText w:val="•"/>
      <w:lvlJc w:val="left"/>
      <w:pPr>
        <w:ind w:left="4265" w:hanging="325"/>
      </w:pPr>
      <w:rPr>
        <w:rFonts w:hint="default"/>
        <w:lang w:val="sk-SK" w:eastAsia="en-US" w:bidi="ar-SA"/>
      </w:rPr>
    </w:lvl>
    <w:lvl w:ilvl="5" w:tplc="6278EC38">
      <w:numFmt w:val="bullet"/>
      <w:lvlText w:val="•"/>
      <w:lvlJc w:val="left"/>
      <w:pPr>
        <w:ind w:left="5212" w:hanging="325"/>
      </w:pPr>
      <w:rPr>
        <w:rFonts w:hint="default"/>
        <w:lang w:val="sk-SK" w:eastAsia="en-US" w:bidi="ar-SA"/>
      </w:rPr>
    </w:lvl>
    <w:lvl w:ilvl="6" w:tplc="A28E9786">
      <w:numFmt w:val="bullet"/>
      <w:lvlText w:val="•"/>
      <w:lvlJc w:val="left"/>
      <w:pPr>
        <w:ind w:left="6158" w:hanging="325"/>
      </w:pPr>
      <w:rPr>
        <w:rFonts w:hint="default"/>
        <w:lang w:val="sk-SK" w:eastAsia="en-US" w:bidi="ar-SA"/>
      </w:rPr>
    </w:lvl>
    <w:lvl w:ilvl="7" w:tplc="9198FD26">
      <w:numFmt w:val="bullet"/>
      <w:lvlText w:val="•"/>
      <w:lvlJc w:val="left"/>
      <w:pPr>
        <w:ind w:left="7105" w:hanging="325"/>
      </w:pPr>
      <w:rPr>
        <w:rFonts w:hint="default"/>
        <w:lang w:val="sk-SK" w:eastAsia="en-US" w:bidi="ar-SA"/>
      </w:rPr>
    </w:lvl>
    <w:lvl w:ilvl="8" w:tplc="4EA8E1EA">
      <w:numFmt w:val="bullet"/>
      <w:lvlText w:val="•"/>
      <w:lvlJc w:val="left"/>
      <w:pPr>
        <w:ind w:left="8051" w:hanging="325"/>
      </w:pPr>
      <w:rPr>
        <w:rFonts w:hint="default"/>
        <w:lang w:val="sk-SK" w:eastAsia="en-US" w:bidi="ar-SA"/>
      </w:rPr>
    </w:lvl>
  </w:abstractNum>
  <w:abstractNum w:abstractNumId="32" w15:restartNumberingAfterBreak="0">
    <w:nsid w:val="0D330DD7"/>
    <w:multiLevelType w:val="hybridMultilevel"/>
    <w:tmpl w:val="53463FB6"/>
    <w:lvl w:ilvl="0" w:tplc="ABF09112">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F8B621DE">
      <w:numFmt w:val="bullet"/>
      <w:lvlText w:val="•"/>
      <w:lvlJc w:val="left"/>
      <w:pPr>
        <w:ind w:left="1300" w:hanging="192"/>
      </w:pPr>
      <w:rPr>
        <w:rFonts w:hint="default"/>
        <w:lang w:val="sk-SK" w:eastAsia="en-US" w:bidi="ar-SA"/>
      </w:rPr>
    </w:lvl>
    <w:lvl w:ilvl="2" w:tplc="910CF452">
      <w:numFmt w:val="bullet"/>
      <w:lvlText w:val="•"/>
      <w:lvlJc w:val="left"/>
      <w:pPr>
        <w:ind w:left="2260" w:hanging="192"/>
      </w:pPr>
      <w:rPr>
        <w:rFonts w:hint="default"/>
        <w:lang w:val="sk-SK" w:eastAsia="en-US" w:bidi="ar-SA"/>
      </w:rPr>
    </w:lvl>
    <w:lvl w:ilvl="3" w:tplc="86EC9540">
      <w:numFmt w:val="bullet"/>
      <w:lvlText w:val="•"/>
      <w:lvlJc w:val="left"/>
      <w:pPr>
        <w:ind w:left="3221" w:hanging="192"/>
      </w:pPr>
      <w:rPr>
        <w:rFonts w:hint="default"/>
        <w:lang w:val="sk-SK" w:eastAsia="en-US" w:bidi="ar-SA"/>
      </w:rPr>
    </w:lvl>
    <w:lvl w:ilvl="4" w:tplc="296C9D56">
      <w:numFmt w:val="bullet"/>
      <w:lvlText w:val="•"/>
      <w:lvlJc w:val="left"/>
      <w:pPr>
        <w:ind w:left="4181" w:hanging="192"/>
      </w:pPr>
      <w:rPr>
        <w:rFonts w:hint="default"/>
        <w:lang w:val="sk-SK" w:eastAsia="en-US" w:bidi="ar-SA"/>
      </w:rPr>
    </w:lvl>
    <w:lvl w:ilvl="5" w:tplc="8B722C46">
      <w:numFmt w:val="bullet"/>
      <w:lvlText w:val="•"/>
      <w:lvlJc w:val="left"/>
      <w:pPr>
        <w:ind w:left="5142" w:hanging="192"/>
      </w:pPr>
      <w:rPr>
        <w:rFonts w:hint="default"/>
        <w:lang w:val="sk-SK" w:eastAsia="en-US" w:bidi="ar-SA"/>
      </w:rPr>
    </w:lvl>
    <w:lvl w:ilvl="6" w:tplc="C0B0D096">
      <w:numFmt w:val="bullet"/>
      <w:lvlText w:val="•"/>
      <w:lvlJc w:val="left"/>
      <w:pPr>
        <w:ind w:left="6102" w:hanging="192"/>
      </w:pPr>
      <w:rPr>
        <w:rFonts w:hint="default"/>
        <w:lang w:val="sk-SK" w:eastAsia="en-US" w:bidi="ar-SA"/>
      </w:rPr>
    </w:lvl>
    <w:lvl w:ilvl="7" w:tplc="891CA1CC">
      <w:numFmt w:val="bullet"/>
      <w:lvlText w:val="•"/>
      <w:lvlJc w:val="left"/>
      <w:pPr>
        <w:ind w:left="7063" w:hanging="192"/>
      </w:pPr>
      <w:rPr>
        <w:rFonts w:hint="default"/>
        <w:lang w:val="sk-SK" w:eastAsia="en-US" w:bidi="ar-SA"/>
      </w:rPr>
    </w:lvl>
    <w:lvl w:ilvl="8" w:tplc="B2C24CFA">
      <w:numFmt w:val="bullet"/>
      <w:lvlText w:val="•"/>
      <w:lvlJc w:val="left"/>
      <w:pPr>
        <w:ind w:left="8023" w:hanging="192"/>
      </w:pPr>
      <w:rPr>
        <w:rFonts w:hint="default"/>
        <w:lang w:val="sk-SK" w:eastAsia="en-US" w:bidi="ar-SA"/>
      </w:rPr>
    </w:lvl>
  </w:abstractNum>
  <w:abstractNum w:abstractNumId="33" w15:restartNumberingAfterBreak="0">
    <w:nsid w:val="0D4D0068"/>
    <w:multiLevelType w:val="hybridMultilevel"/>
    <w:tmpl w:val="8FF8BB8E"/>
    <w:lvl w:ilvl="0" w:tplc="B2F4BCE8">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C6B0F6F8">
      <w:numFmt w:val="bullet"/>
      <w:lvlText w:val="•"/>
      <w:lvlJc w:val="left"/>
      <w:pPr>
        <w:ind w:left="1354" w:hanging="284"/>
      </w:pPr>
      <w:rPr>
        <w:rFonts w:hint="default"/>
        <w:lang w:val="sk-SK" w:eastAsia="en-US" w:bidi="ar-SA"/>
      </w:rPr>
    </w:lvl>
    <w:lvl w:ilvl="2" w:tplc="14FC7A82">
      <w:numFmt w:val="bullet"/>
      <w:lvlText w:val="•"/>
      <w:lvlJc w:val="left"/>
      <w:pPr>
        <w:ind w:left="2308" w:hanging="284"/>
      </w:pPr>
      <w:rPr>
        <w:rFonts w:hint="default"/>
        <w:lang w:val="sk-SK" w:eastAsia="en-US" w:bidi="ar-SA"/>
      </w:rPr>
    </w:lvl>
    <w:lvl w:ilvl="3" w:tplc="52DC5D4C">
      <w:numFmt w:val="bullet"/>
      <w:lvlText w:val="•"/>
      <w:lvlJc w:val="left"/>
      <w:pPr>
        <w:ind w:left="3263" w:hanging="284"/>
      </w:pPr>
      <w:rPr>
        <w:rFonts w:hint="default"/>
        <w:lang w:val="sk-SK" w:eastAsia="en-US" w:bidi="ar-SA"/>
      </w:rPr>
    </w:lvl>
    <w:lvl w:ilvl="4" w:tplc="C8888BD6">
      <w:numFmt w:val="bullet"/>
      <w:lvlText w:val="•"/>
      <w:lvlJc w:val="left"/>
      <w:pPr>
        <w:ind w:left="4217" w:hanging="284"/>
      </w:pPr>
      <w:rPr>
        <w:rFonts w:hint="default"/>
        <w:lang w:val="sk-SK" w:eastAsia="en-US" w:bidi="ar-SA"/>
      </w:rPr>
    </w:lvl>
    <w:lvl w:ilvl="5" w:tplc="303CDECA">
      <w:numFmt w:val="bullet"/>
      <w:lvlText w:val="•"/>
      <w:lvlJc w:val="left"/>
      <w:pPr>
        <w:ind w:left="5172" w:hanging="284"/>
      </w:pPr>
      <w:rPr>
        <w:rFonts w:hint="default"/>
        <w:lang w:val="sk-SK" w:eastAsia="en-US" w:bidi="ar-SA"/>
      </w:rPr>
    </w:lvl>
    <w:lvl w:ilvl="6" w:tplc="A6ACAF62">
      <w:numFmt w:val="bullet"/>
      <w:lvlText w:val="•"/>
      <w:lvlJc w:val="left"/>
      <w:pPr>
        <w:ind w:left="6126" w:hanging="284"/>
      </w:pPr>
      <w:rPr>
        <w:rFonts w:hint="default"/>
        <w:lang w:val="sk-SK" w:eastAsia="en-US" w:bidi="ar-SA"/>
      </w:rPr>
    </w:lvl>
    <w:lvl w:ilvl="7" w:tplc="E81AC872">
      <w:numFmt w:val="bullet"/>
      <w:lvlText w:val="•"/>
      <w:lvlJc w:val="left"/>
      <w:pPr>
        <w:ind w:left="7081" w:hanging="284"/>
      </w:pPr>
      <w:rPr>
        <w:rFonts w:hint="default"/>
        <w:lang w:val="sk-SK" w:eastAsia="en-US" w:bidi="ar-SA"/>
      </w:rPr>
    </w:lvl>
    <w:lvl w:ilvl="8" w:tplc="404CF8E2">
      <w:numFmt w:val="bullet"/>
      <w:lvlText w:val="•"/>
      <w:lvlJc w:val="left"/>
      <w:pPr>
        <w:ind w:left="8035" w:hanging="284"/>
      </w:pPr>
      <w:rPr>
        <w:rFonts w:hint="default"/>
        <w:lang w:val="sk-SK" w:eastAsia="en-US" w:bidi="ar-SA"/>
      </w:rPr>
    </w:lvl>
  </w:abstractNum>
  <w:abstractNum w:abstractNumId="34" w15:restartNumberingAfterBreak="0">
    <w:nsid w:val="0D830AEF"/>
    <w:multiLevelType w:val="hybridMultilevel"/>
    <w:tmpl w:val="39F4AE36"/>
    <w:lvl w:ilvl="0" w:tplc="D2B2B56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95BA6662">
      <w:numFmt w:val="bullet"/>
      <w:lvlText w:val="•"/>
      <w:lvlJc w:val="left"/>
      <w:pPr>
        <w:ind w:left="1300" w:hanging="192"/>
      </w:pPr>
      <w:rPr>
        <w:rFonts w:hint="default"/>
        <w:lang w:val="sk-SK" w:eastAsia="en-US" w:bidi="ar-SA"/>
      </w:rPr>
    </w:lvl>
    <w:lvl w:ilvl="2" w:tplc="4420DE04">
      <w:numFmt w:val="bullet"/>
      <w:lvlText w:val="•"/>
      <w:lvlJc w:val="left"/>
      <w:pPr>
        <w:ind w:left="2260" w:hanging="192"/>
      </w:pPr>
      <w:rPr>
        <w:rFonts w:hint="default"/>
        <w:lang w:val="sk-SK" w:eastAsia="en-US" w:bidi="ar-SA"/>
      </w:rPr>
    </w:lvl>
    <w:lvl w:ilvl="3" w:tplc="0076173C">
      <w:numFmt w:val="bullet"/>
      <w:lvlText w:val="•"/>
      <w:lvlJc w:val="left"/>
      <w:pPr>
        <w:ind w:left="3221" w:hanging="192"/>
      </w:pPr>
      <w:rPr>
        <w:rFonts w:hint="default"/>
        <w:lang w:val="sk-SK" w:eastAsia="en-US" w:bidi="ar-SA"/>
      </w:rPr>
    </w:lvl>
    <w:lvl w:ilvl="4" w:tplc="B7FCDEDE">
      <w:numFmt w:val="bullet"/>
      <w:lvlText w:val="•"/>
      <w:lvlJc w:val="left"/>
      <w:pPr>
        <w:ind w:left="4181" w:hanging="192"/>
      </w:pPr>
      <w:rPr>
        <w:rFonts w:hint="default"/>
        <w:lang w:val="sk-SK" w:eastAsia="en-US" w:bidi="ar-SA"/>
      </w:rPr>
    </w:lvl>
    <w:lvl w:ilvl="5" w:tplc="9EF48F16">
      <w:numFmt w:val="bullet"/>
      <w:lvlText w:val="•"/>
      <w:lvlJc w:val="left"/>
      <w:pPr>
        <w:ind w:left="5142" w:hanging="192"/>
      </w:pPr>
      <w:rPr>
        <w:rFonts w:hint="default"/>
        <w:lang w:val="sk-SK" w:eastAsia="en-US" w:bidi="ar-SA"/>
      </w:rPr>
    </w:lvl>
    <w:lvl w:ilvl="6" w:tplc="D8A6DE82">
      <w:numFmt w:val="bullet"/>
      <w:lvlText w:val="•"/>
      <w:lvlJc w:val="left"/>
      <w:pPr>
        <w:ind w:left="6102" w:hanging="192"/>
      </w:pPr>
      <w:rPr>
        <w:rFonts w:hint="default"/>
        <w:lang w:val="sk-SK" w:eastAsia="en-US" w:bidi="ar-SA"/>
      </w:rPr>
    </w:lvl>
    <w:lvl w:ilvl="7" w:tplc="D05869F8">
      <w:numFmt w:val="bullet"/>
      <w:lvlText w:val="•"/>
      <w:lvlJc w:val="left"/>
      <w:pPr>
        <w:ind w:left="7063" w:hanging="192"/>
      </w:pPr>
      <w:rPr>
        <w:rFonts w:hint="default"/>
        <w:lang w:val="sk-SK" w:eastAsia="en-US" w:bidi="ar-SA"/>
      </w:rPr>
    </w:lvl>
    <w:lvl w:ilvl="8" w:tplc="D8B09B80">
      <w:numFmt w:val="bullet"/>
      <w:lvlText w:val="•"/>
      <w:lvlJc w:val="left"/>
      <w:pPr>
        <w:ind w:left="8023" w:hanging="192"/>
      </w:pPr>
      <w:rPr>
        <w:rFonts w:hint="default"/>
        <w:lang w:val="sk-SK" w:eastAsia="en-US" w:bidi="ar-SA"/>
      </w:rPr>
    </w:lvl>
  </w:abstractNum>
  <w:abstractNum w:abstractNumId="35" w15:restartNumberingAfterBreak="0">
    <w:nsid w:val="0DE07D1E"/>
    <w:multiLevelType w:val="hybridMultilevel"/>
    <w:tmpl w:val="56928F8E"/>
    <w:lvl w:ilvl="0" w:tplc="B75E3AC6">
      <w:start w:val="1"/>
      <w:numFmt w:val="lowerLetter"/>
      <w:lvlText w:val="%1)"/>
      <w:lvlJc w:val="left"/>
      <w:pPr>
        <w:ind w:left="155" w:hanging="331"/>
        <w:jc w:val="left"/>
      </w:pPr>
      <w:rPr>
        <w:rFonts w:ascii="TeX Gyre Bonum" w:eastAsia="TeX Gyre Bonum" w:hAnsi="TeX Gyre Bonum" w:cs="TeX Gyre Bonum" w:hint="default"/>
        <w:spacing w:val="-16"/>
        <w:w w:val="100"/>
        <w:sz w:val="16"/>
        <w:szCs w:val="16"/>
        <w:lang w:val="sk-SK" w:eastAsia="en-US" w:bidi="ar-SA"/>
      </w:rPr>
    </w:lvl>
    <w:lvl w:ilvl="1" w:tplc="0BC6F6F6">
      <w:numFmt w:val="bullet"/>
      <w:lvlText w:val="•"/>
      <w:lvlJc w:val="left"/>
      <w:pPr>
        <w:ind w:left="1053" w:hanging="331"/>
      </w:pPr>
      <w:rPr>
        <w:rFonts w:hint="default"/>
        <w:lang w:val="sk-SK" w:eastAsia="en-US" w:bidi="ar-SA"/>
      </w:rPr>
    </w:lvl>
    <w:lvl w:ilvl="2" w:tplc="06A8C212">
      <w:numFmt w:val="bullet"/>
      <w:lvlText w:val="•"/>
      <w:lvlJc w:val="left"/>
      <w:pPr>
        <w:ind w:left="1946" w:hanging="331"/>
      </w:pPr>
      <w:rPr>
        <w:rFonts w:hint="default"/>
        <w:lang w:val="sk-SK" w:eastAsia="en-US" w:bidi="ar-SA"/>
      </w:rPr>
    </w:lvl>
    <w:lvl w:ilvl="3" w:tplc="9E8247C4">
      <w:numFmt w:val="bullet"/>
      <w:lvlText w:val="•"/>
      <w:lvlJc w:val="left"/>
      <w:pPr>
        <w:ind w:left="2839" w:hanging="331"/>
      </w:pPr>
      <w:rPr>
        <w:rFonts w:hint="default"/>
        <w:lang w:val="sk-SK" w:eastAsia="en-US" w:bidi="ar-SA"/>
      </w:rPr>
    </w:lvl>
    <w:lvl w:ilvl="4" w:tplc="A81A7FBC">
      <w:numFmt w:val="bullet"/>
      <w:lvlText w:val="•"/>
      <w:lvlJc w:val="left"/>
      <w:pPr>
        <w:ind w:left="3732" w:hanging="331"/>
      </w:pPr>
      <w:rPr>
        <w:rFonts w:hint="default"/>
        <w:lang w:val="sk-SK" w:eastAsia="en-US" w:bidi="ar-SA"/>
      </w:rPr>
    </w:lvl>
    <w:lvl w:ilvl="5" w:tplc="DD021A40">
      <w:numFmt w:val="bullet"/>
      <w:lvlText w:val="•"/>
      <w:lvlJc w:val="left"/>
      <w:pPr>
        <w:ind w:left="4625" w:hanging="331"/>
      </w:pPr>
      <w:rPr>
        <w:rFonts w:hint="default"/>
        <w:lang w:val="sk-SK" w:eastAsia="en-US" w:bidi="ar-SA"/>
      </w:rPr>
    </w:lvl>
    <w:lvl w:ilvl="6" w:tplc="7BBE8B42">
      <w:numFmt w:val="bullet"/>
      <w:lvlText w:val="•"/>
      <w:lvlJc w:val="left"/>
      <w:pPr>
        <w:ind w:left="5519" w:hanging="331"/>
      </w:pPr>
      <w:rPr>
        <w:rFonts w:hint="default"/>
        <w:lang w:val="sk-SK" w:eastAsia="en-US" w:bidi="ar-SA"/>
      </w:rPr>
    </w:lvl>
    <w:lvl w:ilvl="7" w:tplc="CB3AF58C">
      <w:numFmt w:val="bullet"/>
      <w:lvlText w:val="•"/>
      <w:lvlJc w:val="left"/>
      <w:pPr>
        <w:ind w:left="6412" w:hanging="331"/>
      </w:pPr>
      <w:rPr>
        <w:rFonts w:hint="default"/>
        <w:lang w:val="sk-SK" w:eastAsia="en-US" w:bidi="ar-SA"/>
      </w:rPr>
    </w:lvl>
    <w:lvl w:ilvl="8" w:tplc="9E606D2E">
      <w:numFmt w:val="bullet"/>
      <w:lvlText w:val="•"/>
      <w:lvlJc w:val="left"/>
      <w:pPr>
        <w:ind w:left="7305" w:hanging="331"/>
      </w:pPr>
      <w:rPr>
        <w:rFonts w:hint="default"/>
        <w:lang w:val="sk-SK" w:eastAsia="en-US" w:bidi="ar-SA"/>
      </w:rPr>
    </w:lvl>
  </w:abstractNum>
  <w:abstractNum w:abstractNumId="36" w15:restartNumberingAfterBreak="0">
    <w:nsid w:val="0E0F75D0"/>
    <w:multiLevelType w:val="hybridMultilevel"/>
    <w:tmpl w:val="05888332"/>
    <w:lvl w:ilvl="0" w:tplc="7C648BBC">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306C2104">
      <w:numFmt w:val="bullet"/>
      <w:lvlText w:val="•"/>
      <w:lvlJc w:val="left"/>
      <w:pPr>
        <w:ind w:left="1354" w:hanging="284"/>
      </w:pPr>
      <w:rPr>
        <w:rFonts w:hint="default"/>
        <w:lang w:val="sk-SK" w:eastAsia="en-US" w:bidi="ar-SA"/>
      </w:rPr>
    </w:lvl>
    <w:lvl w:ilvl="2" w:tplc="F06E6590">
      <w:numFmt w:val="bullet"/>
      <w:lvlText w:val="•"/>
      <w:lvlJc w:val="left"/>
      <w:pPr>
        <w:ind w:left="2308" w:hanging="284"/>
      </w:pPr>
      <w:rPr>
        <w:rFonts w:hint="default"/>
        <w:lang w:val="sk-SK" w:eastAsia="en-US" w:bidi="ar-SA"/>
      </w:rPr>
    </w:lvl>
    <w:lvl w:ilvl="3" w:tplc="AC10600C">
      <w:numFmt w:val="bullet"/>
      <w:lvlText w:val="•"/>
      <w:lvlJc w:val="left"/>
      <w:pPr>
        <w:ind w:left="3263" w:hanging="284"/>
      </w:pPr>
      <w:rPr>
        <w:rFonts w:hint="default"/>
        <w:lang w:val="sk-SK" w:eastAsia="en-US" w:bidi="ar-SA"/>
      </w:rPr>
    </w:lvl>
    <w:lvl w:ilvl="4" w:tplc="197E4A6A">
      <w:numFmt w:val="bullet"/>
      <w:lvlText w:val="•"/>
      <w:lvlJc w:val="left"/>
      <w:pPr>
        <w:ind w:left="4217" w:hanging="284"/>
      </w:pPr>
      <w:rPr>
        <w:rFonts w:hint="default"/>
        <w:lang w:val="sk-SK" w:eastAsia="en-US" w:bidi="ar-SA"/>
      </w:rPr>
    </w:lvl>
    <w:lvl w:ilvl="5" w:tplc="5D5C2A92">
      <w:numFmt w:val="bullet"/>
      <w:lvlText w:val="•"/>
      <w:lvlJc w:val="left"/>
      <w:pPr>
        <w:ind w:left="5172" w:hanging="284"/>
      </w:pPr>
      <w:rPr>
        <w:rFonts w:hint="default"/>
        <w:lang w:val="sk-SK" w:eastAsia="en-US" w:bidi="ar-SA"/>
      </w:rPr>
    </w:lvl>
    <w:lvl w:ilvl="6" w:tplc="988847FE">
      <w:numFmt w:val="bullet"/>
      <w:lvlText w:val="•"/>
      <w:lvlJc w:val="left"/>
      <w:pPr>
        <w:ind w:left="6126" w:hanging="284"/>
      </w:pPr>
      <w:rPr>
        <w:rFonts w:hint="default"/>
        <w:lang w:val="sk-SK" w:eastAsia="en-US" w:bidi="ar-SA"/>
      </w:rPr>
    </w:lvl>
    <w:lvl w:ilvl="7" w:tplc="58729714">
      <w:numFmt w:val="bullet"/>
      <w:lvlText w:val="•"/>
      <w:lvlJc w:val="left"/>
      <w:pPr>
        <w:ind w:left="7081" w:hanging="284"/>
      </w:pPr>
      <w:rPr>
        <w:rFonts w:hint="default"/>
        <w:lang w:val="sk-SK" w:eastAsia="en-US" w:bidi="ar-SA"/>
      </w:rPr>
    </w:lvl>
    <w:lvl w:ilvl="8" w:tplc="51DA9C74">
      <w:numFmt w:val="bullet"/>
      <w:lvlText w:val="•"/>
      <w:lvlJc w:val="left"/>
      <w:pPr>
        <w:ind w:left="8035" w:hanging="284"/>
      </w:pPr>
      <w:rPr>
        <w:rFonts w:hint="default"/>
        <w:lang w:val="sk-SK" w:eastAsia="en-US" w:bidi="ar-SA"/>
      </w:rPr>
    </w:lvl>
  </w:abstractNum>
  <w:abstractNum w:abstractNumId="37" w15:restartNumberingAfterBreak="0">
    <w:nsid w:val="103F0594"/>
    <w:multiLevelType w:val="hybridMultilevel"/>
    <w:tmpl w:val="5224CA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0472942"/>
    <w:multiLevelType w:val="hybridMultilevel"/>
    <w:tmpl w:val="E1E0CF64"/>
    <w:lvl w:ilvl="0" w:tplc="ECAC4888">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F2E27A66">
      <w:numFmt w:val="bullet"/>
      <w:lvlText w:val="•"/>
      <w:lvlJc w:val="left"/>
      <w:pPr>
        <w:ind w:left="1354" w:hanging="284"/>
      </w:pPr>
      <w:rPr>
        <w:rFonts w:hint="default"/>
        <w:lang w:val="sk-SK" w:eastAsia="en-US" w:bidi="ar-SA"/>
      </w:rPr>
    </w:lvl>
    <w:lvl w:ilvl="2" w:tplc="2B34CB5A">
      <w:numFmt w:val="bullet"/>
      <w:lvlText w:val="•"/>
      <w:lvlJc w:val="left"/>
      <w:pPr>
        <w:ind w:left="2308" w:hanging="284"/>
      </w:pPr>
      <w:rPr>
        <w:rFonts w:hint="default"/>
        <w:lang w:val="sk-SK" w:eastAsia="en-US" w:bidi="ar-SA"/>
      </w:rPr>
    </w:lvl>
    <w:lvl w:ilvl="3" w:tplc="B058CD7E">
      <w:numFmt w:val="bullet"/>
      <w:lvlText w:val="•"/>
      <w:lvlJc w:val="left"/>
      <w:pPr>
        <w:ind w:left="3263" w:hanging="284"/>
      </w:pPr>
      <w:rPr>
        <w:rFonts w:hint="default"/>
        <w:lang w:val="sk-SK" w:eastAsia="en-US" w:bidi="ar-SA"/>
      </w:rPr>
    </w:lvl>
    <w:lvl w:ilvl="4" w:tplc="F90A7D9A">
      <w:numFmt w:val="bullet"/>
      <w:lvlText w:val="•"/>
      <w:lvlJc w:val="left"/>
      <w:pPr>
        <w:ind w:left="4217" w:hanging="284"/>
      </w:pPr>
      <w:rPr>
        <w:rFonts w:hint="default"/>
        <w:lang w:val="sk-SK" w:eastAsia="en-US" w:bidi="ar-SA"/>
      </w:rPr>
    </w:lvl>
    <w:lvl w:ilvl="5" w:tplc="DD7A1FC4">
      <w:numFmt w:val="bullet"/>
      <w:lvlText w:val="•"/>
      <w:lvlJc w:val="left"/>
      <w:pPr>
        <w:ind w:left="5172" w:hanging="284"/>
      </w:pPr>
      <w:rPr>
        <w:rFonts w:hint="default"/>
        <w:lang w:val="sk-SK" w:eastAsia="en-US" w:bidi="ar-SA"/>
      </w:rPr>
    </w:lvl>
    <w:lvl w:ilvl="6" w:tplc="1174E3C0">
      <w:numFmt w:val="bullet"/>
      <w:lvlText w:val="•"/>
      <w:lvlJc w:val="left"/>
      <w:pPr>
        <w:ind w:left="6126" w:hanging="284"/>
      </w:pPr>
      <w:rPr>
        <w:rFonts w:hint="default"/>
        <w:lang w:val="sk-SK" w:eastAsia="en-US" w:bidi="ar-SA"/>
      </w:rPr>
    </w:lvl>
    <w:lvl w:ilvl="7" w:tplc="FAB0E82E">
      <w:numFmt w:val="bullet"/>
      <w:lvlText w:val="•"/>
      <w:lvlJc w:val="left"/>
      <w:pPr>
        <w:ind w:left="7081" w:hanging="284"/>
      </w:pPr>
      <w:rPr>
        <w:rFonts w:hint="default"/>
        <w:lang w:val="sk-SK" w:eastAsia="en-US" w:bidi="ar-SA"/>
      </w:rPr>
    </w:lvl>
    <w:lvl w:ilvl="8" w:tplc="B730642C">
      <w:numFmt w:val="bullet"/>
      <w:lvlText w:val="•"/>
      <w:lvlJc w:val="left"/>
      <w:pPr>
        <w:ind w:left="8035" w:hanging="284"/>
      </w:pPr>
      <w:rPr>
        <w:rFonts w:hint="default"/>
        <w:lang w:val="sk-SK" w:eastAsia="en-US" w:bidi="ar-SA"/>
      </w:rPr>
    </w:lvl>
  </w:abstractNum>
  <w:abstractNum w:abstractNumId="39" w15:restartNumberingAfterBreak="0">
    <w:nsid w:val="10AA788D"/>
    <w:multiLevelType w:val="hybridMultilevel"/>
    <w:tmpl w:val="14A42A84"/>
    <w:lvl w:ilvl="0" w:tplc="6D90AB8E">
      <w:start w:val="1"/>
      <w:numFmt w:val="decimal"/>
      <w:lvlText w:val="%1."/>
      <w:lvlJc w:val="left"/>
      <w:pPr>
        <w:ind w:left="155" w:hanging="267"/>
        <w:jc w:val="left"/>
      </w:pPr>
      <w:rPr>
        <w:rFonts w:ascii="TeX Gyre Bonum" w:eastAsia="TeX Gyre Bonum" w:hAnsi="TeX Gyre Bonum" w:cs="TeX Gyre Bonum" w:hint="default"/>
        <w:spacing w:val="-3"/>
        <w:w w:val="100"/>
        <w:sz w:val="16"/>
        <w:szCs w:val="16"/>
        <w:lang w:val="sk-SK" w:eastAsia="en-US" w:bidi="ar-SA"/>
      </w:rPr>
    </w:lvl>
    <w:lvl w:ilvl="1" w:tplc="D1CACE52">
      <w:numFmt w:val="bullet"/>
      <w:lvlText w:val="•"/>
      <w:lvlJc w:val="left"/>
      <w:pPr>
        <w:ind w:left="926" w:hanging="267"/>
      </w:pPr>
      <w:rPr>
        <w:rFonts w:hint="default"/>
        <w:lang w:val="sk-SK" w:eastAsia="en-US" w:bidi="ar-SA"/>
      </w:rPr>
    </w:lvl>
    <w:lvl w:ilvl="2" w:tplc="AACCCBB6">
      <w:numFmt w:val="bullet"/>
      <w:lvlText w:val="•"/>
      <w:lvlJc w:val="left"/>
      <w:pPr>
        <w:ind w:left="1693" w:hanging="267"/>
      </w:pPr>
      <w:rPr>
        <w:rFonts w:hint="default"/>
        <w:lang w:val="sk-SK" w:eastAsia="en-US" w:bidi="ar-SA"/>
      </w:rPr>
    </w:lvl>
    <w:lvl w:ilvl="3" w:tplc="933AA57E">
      <w:numFmt w:val="bullet"/>
      <w:lvlText w:val="•"/>
      <w:lvlJc w:val="left"/>
      <w:pPr>
        <w:ind w:left="2459" w:hanging="267"/>
      </w:pPr>
      <w:rPr>
        <w:rFonts w:hint="default"/>
        <w:lang w:val="sk-SK" w:eastAsia="en-US" w:bidi="ar-SA"/>
      </w:rPr>
    </w:lvl>
    <w:lvl w:ilvl="4" w:tplc="63E01418">
      <w:numFmt w:val="bullet"/>
      <w:lvlText w:val="•"/>
      <w:lvlJc w:val="left"/>
      <w:pPr>
        <w:ind w:left="3226" w:hanging="267"/>
      </w:pPr>
      <w:rPr>
        <w:rFonts w:hint="default"/>
        <w:lang w:val="sk-SK" w:eastAsia="en-US" w:bidi="ar-SA"/>
      </w:rPr>
    </w:lvl>
    <w:lvl w:ilvl="5" w:tplc="59463632">
      <w:numFmt w:val="bullet"/>
      <w:lvlText w:val="•"/>
      <w:lvlJc w:val="left"/>
      <w:pPr>
        <w:ind w:left="3992" w:hanging="267"/>
      </w:pPr>
      <w:rPr>
        <w:rFonts w:hint="default"/>
        <w:lang w:val="sk-SK" w:eastAsia="en-US" w:bidi="ar-SA"/>
      </w:rPr>
    </w:lvl>
    <w:lvl w:ilvl="6" w:tplc="99FA9302">
      <w:numFmt w:val="bullet"/>
      <w:lvlText w:val="•"/>
      <w:lvlJc w:val="left"/>
      <w:pPr>
        <w:ind w:left="4759" w:hanging="267"/>
      </w:pPr>
      <w:rPr>
        <w:rFonts w:hint="default"/>
        <w:lang w:val="sk-SK" w:eastAsia="en-US" w:bidi="ar-SA"/>
      </w:rPr>
    </w:lvl>
    <w:lvl w:ilvl="7" w:tplc="36C0E8A2">
      <w:numFmt w:val="bullet"/>
      <w:lvlText w:val="•"/>
      <w:lvlJc w:val="left"/>
      <w:pPr>
        <w:ind w:left="5525" w:hanging="267"/>
      </w:pPr>
      <w:rPr>
        <w:rFonts w:hint="default"/>
        <w:lang w:val="sk-SK" w:eastAsia="en-US" w:bidi="ar-SA"/>
      </w:rPr>
    </w:lvl>
    <w:lvl w:ilvl="8" w:tplc="3D100FA6">
      <w:numFmt w:val="bullet"/>
      <w:lvlText w:val="•"/>
      <w:lvlJc w:val="left"/>
      <w:pPr>
        <w:ind w:left="6292" w:hanging="267"/>
      </w:pPr>
      <w:rPr>
        <w:rFonts w:hint="default"/>
        <w:lang w:val="sk-SK" w:eastAsia="en-US" w:bidi="ar-SA"/>
      </w:rPr>
    </w:lvl>
  </w:abstractNum>
  <w:abstractNum w:abstractNumId="40" w15:restartNumberingAfterBreak="0">
    <w:nsid w:val="123B1E7E"/>
    <w:multiLevelType w:val="hybridMultilevel"/>
    <w:tmpl w:val="EE943DBC"/>
    <w:lvl w:ilvl="0" w:tplc="E1D65CB2">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ACB07666">
      <w:start w:val="1"/>
      <w:numFmt w:val="decimal"/>
      <w:lvlText w:val="%2."/>
      <w:lvlJc w:val="left"/>
      <w:pPr>
        <w:ind w:left="692" w:hanging="284"/>
        <w:jc w:val="left"/>
      </w:pPr>
      <w:rPr>
        <w:rFonts w:ascii="TeX Gyre Bonum" w:eastAsia="TeX Gyre Bonum" w:hAnsi="TeX Gyre Bonum" w:cs="TeX Gyre Bonum" w:hint="default"/>
        <w:w w:val="100"/>
        <w:sz w:val="20"/>
        <w:szCs w:val="20"/>
        <w:lang w:val="sk-SK" w:eastAsia="en-US" w:bidi="ar-SA"/>
      </w:rPr>
    </w:lvl>
    <w:lvl w:ilvl="2" w:tplc="A53A2368">
      <w:numFmt w:val="bullet"/>
      <w:lvlText w:val="•"/>
      <w:lvlJc w:val="left"/>
      <w:pPr>
        <w:ind w:left="1727" w:hanging="284"/>
      </w:pPr>
      <w:rPr>
        <w:rFonts w:hint="default"/>
        <w:lang w:val="sk-SK" w:eastAsia="en-US" w:bidi="ar-SA"/>
      </w:rPr>
    </w:lvl>
    <w:lvl w:ilvl="3" w:tplc="C5201248">
      <w:numFmt w:val="bullet"/>
      <w:lvlText w:val="•"/>
      <w:lvlJc w:val="left"/>
      <w:pPr>
        <w:ind w:left="2754" w:hanging="284"/>
      </w:pPr>
      <w:rPr>
        <w:rFonts w:hint="default"/>
        <w:lang w:val="sk-SK" w:eastAsia="en-US" w:bidi="ar-SA"/>
      </w:rPr>
    </w:lvl>
    <w:lvl w:ilvl="4" w:tplc="D9342D2C">
      <w:numFmt w:val="bullet"/>
      <w:lvlText w:val="•"/>
      <w:lvlJc w:val="left"/>
      <w:pPr>
        <w:ind w:left="3781" w:hanging="284"/>
      </w:pPr>
      <w:rPr>
        <w:rFonts w:hint="default"/>
        <w:lang w:val="sk-SK" w:eastAsia="en-US" w:bidi="ar-SA"/>
      </w:rPr>
    </w:lvl>
    <w:lvl w:ilvl="5" w:tplc="37E46D6C">
      <w:numFmt w:val="bullet"/>
      <w:lvlText w:val="•"/>
      <w:lvlJc w:val="left"/>
      <w:pPr>
        <w:ind w:left="4808" w:hanging="284"/>
      </w:pPr>
      <w:rPr>
        <w:rFonts w:hint="default"/>
        <w:lang w:val="sk-SK" w:eastAsia="en-US" w:bidi="ar-SA"/>
      </w:rPr>
    </w:lvl>
    <w:lvl w:ilvl="6" w:tplc="52FCDCF8">
      <w:numFmt w:val="bullet"/>
      <w:lvlText w:val="•"/>
      <w:lvlJc w:val="left"/>
      <w:pPr>
        <w:ind w:left="5835" w:hanging="284"/>
      </w:pPr>
      <w:rPr>
        <w:rFonts w:hint="default"/>
        <w:lang w:val="sk-SK" w:eastAsia="en-US" w:bidi="ar-SA"/>
      </w:rPr>
    </w:lvl>
    <w:lvl w:ilvl="7" w:tplc="A32ECB08">
      <w:numFmt w:val="bullet"/>
      <w:lvlText w:val="•"/>
      <w:lvlJc w:val="left"/>
      <w:pPr>
        <w:ind w:left="6863" w:hanging="284"/>
      </w:pPr>
      <w:rPr>
        <w:rFonts w:hint="default"/>
        <w:lang w:val="sk-SK" w:eastAsia="en-US" w:bidi="ar-SA"/>
      </w:rPr>
    </w:lvl>
    <w:lvl w:ilvl="8" w:tplc="A6EC18A6">
      <w:numFmt w:val="bullet"/>
      <w:lvlText w:val="•"/>
      <w:lvlJc w:val="left"/>
      <w:pPr>
        <w:ind w:left="7890" w:hanging="284"/>
      </w:pPr>
      <w:rPr>
        <w:rFonts w:hint="default"/>
        <w:lang w:val="sk-SK" w:eastAsia="en-US" w:bidi="ar-SA"/>
      </w:rPr>
    </w:lvl>
  </w:abstractNum>
  <w:abstractNum w:abstractNumId="41" w15:restartNumberingAfterBreak="0">
    <w:nsid w:val="128F309D"/>
    <w:multiLevelType w:val="hybridMultilevel"/>
    <w:tmpl w:val="5658E468"/>
    <w:lvl w:ilvl="0" w:tplc="F23EBC3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4CDCF176">
      <w:numFmt w:val="bullet"/>
      <w:lvlText w:val="•"/>
      <w:lvlJc w:val="left"/>
      <w:pPr>
        <w:ind w:left="1318" w:hanging="202"/>
      </w:pPr>
      <w:rPr>
        <w:rFonts w:hint="default"/>
        <w:lang w:val="sk-SK" w:eastAsia="en-US" w:bidi="ar-SA"/>
      </w:rPr>
    </w:lvl>
    <w:lvl w:ilvl="2" w:tplc="F0C689C6">
      <w:numFmt w:val="bullet"/>
      <w:lvlText w:val="•"/>
      <w:lvlJc w:val="left"/>
      <w:pPr>
        <w:ind w:left="2276" w:hanging="202"/>
      </w:pPr>
      <w:rPr>
        <w:rFonts w:hint="default"/>
        <w:lang w:val="sk-SK" w:eastAsia="en-US" w:bidi="ar-SA"/>
      </w:rPr>
    </w:lvl>
    <w:lvl w:ilvl="3" w:tplc="F6C478BA">
      <w:numFmt w:val="bullet"/>
      <w:lvlText w:val="•"/>
      <w:lvlJc w:val="left"/>
      <w:pPr>
        <w:ind w:left="3235" w:hanging="202"/>
      </w:pPr>
      <w:rPr>
        <w:rFonts w:hint="default"/>
        <w:lang w:val="sk-SK" w:eastAsia="en-US" w:bidi="ar-SA"/>
      </w:rPr>
    </w:lvl>
    <w:lvl w:ilvl="4" w:tplc="EF201EF0">
      <w:numFmt w:val="bullet"/>
      <w:lvlText w:val="•"/>
      <w:lvlJc w:val="left"/>
      <w:pPr>
        <w:ind w:left="4193" w:hanging="202"/>
      </w:pPr>
      <w:rPr>
        <w:rFonts w:hint="default"/>
        <w:lang w:val="sk-SK" w:eastAsia="en-US" w:bidi="ar-SA"/>
      </w:rPr>
    </w:lvl>
    <w:lvl w:ilvl="5" w:tplc="64323D1C">
      <w:numFmt w:val="bullet"/>
      <w:lvlText w:val="•"/>
      <w:lvlJc w:val="left"/>
      <w:pPr>
        <w:ind w:left="5152" w:hanging="202"/>
      </w:pPr>
      <w:rPr>
        <w:rFonts w:hint="default"/>
        <w:lang w:val="sk-SK" w:eastAsia="en-US" w:bidi="ar-SA"/>
      </w:rPr>
    </w:lvl>
    <w:lvl w:ilvl="6" w:tplc="DF405E60">
      <w:numFmt w:val="bullet"/>
      <w:lvlText w:val="•"/>
      <w:lvlJc w:val="left"/>
      <w:pPr>
        <w:ind w:left="6110" w:hanging="202"/>
      </w:pPr>
      <w:rPr>
        <w:rFonts w:hint="default"/>
        <w:lang w:val="sk-SK" w:eastAsia="en-US" w:bidi="ar-SA"/>
      </w:rPr>
    </w:lvl>
    <w:lvl w:ilvl="7" w:tplc="0C5C788A">
      <w:numFmt w:val="bullet"/>
      <w:lvlText w:val="•"/>
      <w:lvlJc w:val="left"/>
      <w:pPr>
        <w:ind w:left="7069" w:hanging="202"/>
      </w:pPr>
      <w:rPr>
        <w:rFonts w:hint="default"/>
        <w:lang w:val="sk-SK" w:eastAsia="en-US" w:bidi="ar-SA"/>
      </w:rPr>
    </w:lvl>
    <w:lvl w:ilvl="8" w:tplc="A0C8C720">
      <w:numFmt w:val="bullet"/>
      <w:lvlText w:val="•"/>
      <w:lvlJc w:val="left"/>
      <w:pPr>
        <w:ind w:left="8027" w:hanging="202"/>
      </w:pPr>
      <w:rPr>
        <w:rFonts w:hint="default"/>
        <w:lang w:val="sk-SK" w:eastAsia="en-US" w:bidi="ar-SA"/>
      </w:rPr>
    </w:lvl>
  </w:abstractNum>
  <w:abstractNum w:abstractNumId="42" w15:restartNumberingAfterBreak="0">
    <w:nsid w:val="129B0975"/>
    <w:multiLevelType w:val="hybridMultilevel"/>
    <w:tmpl w:val="F3FEE5B6"/>
    <w:lvl w:ilvl="0" w:tplc="24A2A210">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E08633B4">
      <w:start w:val="1"/>
      <w:numFmt w:val="decimal"/>
      <w:lvlText w:val="%2."/>
      <w:lvlJc w:val="left"/>
      <w:pPr>
        <w:ind w:left="692" w:hanging="284"/>
        <w:jc w:val="left"/>
      </w:pPr>
      <w:rPr>
        <w:rFonts w:ascii="TeX Gyre Bonum" w:eastAsia="TeX Gyre Bonum" w:hAnsi="TeX Gyre Bonum" w:cs="TeX Gyre Bonum" w:hint="default"/>
        <w:w w:val="100"/>
        <w:sz w:val="20"/>
        <w:szCs w:val="20"/>
        <w:lang w:val="sk-SK" w:eastAsia="en-US" w:bidi="ar-SA"/>
      </w:rPr>
    </w:lvl>
    <w:lvl w:ilvl="2" w:tplc="EE26E94E">
      <w:numFmt w:val="bullet"/>
      <w:lvlText w:val="•"/>
      <w:lvlJc w:val="left"/>
      <w:pPr>
        <w:ind w:left="700" w:hanging="284"/>
      </w:pPr>
      <w:rPr>
        <w:rFonts w:hint="default"/>
        <w:lang w:val="sk-SK" w:eastAsia="en-US" w:bidi="ar-SA"/>
      </w:rPr>
    </w:lvl>
    <w:lvl w:ilvl="3" w:tplc="EA4848D2">
      <w:numFmt w:val="bullet"/>
      <w:lvlText w:val="•"/>
      <w:lvlJc w:val="left"/>
      <w:pPr>
        <w:ind w:left="1855" w:hanging="284"/>
      </w:pPr>
      <w:rPr>
        <w:rFonts w:hint="default"/>
        <w:lang w:val="sk-SK" w:eastAsia="en-US" w:bidi="ar-SA"/>
      </w:rPr>
    </w:lvl>
    <w:lvl w:ilvl="4" w:tplc="1EB4529C">
      <w:numFmt w:val="bullet"/>
      <w:lvlText w:val="•"/>
      <w:lvlJc w:val="left"/>
      <w:pPr>
        <w:ind w:left="3011" w:hanging="284"/>
      </w:pPr>
      <w:rPr>
        <w:rFonts w:hint="default"/>
        <w:lang w:val="sk-SK" w:eastAsia="en-US" w:bidi="ar-SA"/>
      </w:rPr>
    </w:lvl>
    <w:lvl w:ilvl="5" w:tplc="A7C227B8">
      <w:numFmt w:val="bullet"/>
      <w:lvlText w:val="•"/>
      <w:lvlJc w:val="left"/>
      <w:pPr>
        <w:ind w:left="4166" w:hanging="284"/>
      </w:pPr>
      <w:rPr>
        <w:rFonts w:hint="default"/>
        <w:lang w:val="sk-SK" w:eastAsia="en-US" w:bidi="ar-SA"/>
      </w:rPr>
    </w:lvl>
    <w:lvl w:ilvl="6" w:tplc="0AB06C78">
      <w:numFmt w:val="bullet"/>
      <w:lvlText w:val="•"/>
      <w:lvlJc w:val="left"/>
      <w:pPr>
        <w:ind w:left="5322" w:hanging="284"/>
      </w:pPr>
      <w:rPr>
        <w:rFonts w:hint="default"/>
        <w:lang w:val="sk-SK" w:eastAsia="en-US" w:bidi="ar-SA"/>
      </w:rPr>
    </w:lvl>
    <w:lvl w:ilvl="7" w:tplc="BF16452A">
      <w:numFmt w:val="bullet"/>
      <w:lvlText w:val="•"/>
      <w:lvlJc w:val="left"/>
      <w:pPr>
        <w:ind w:left="6477" w:hanging="284"/>
      </w:pPr>
      <w:rPr>
        <w:rFonts w:hint="default"/>
        <w:lang w:val="sk-SK" w:eastAsia="en-US" w:bidi="ar-SA"/>
      </w:rPr>
    </w:lvl>
    <w:lvl w:ilvl="8" w:tplc="CE620E08">
      <w:numFmt w:val="bullet"/>
      <w:lvlText w:val="•"/>
      <w:lvlJc w:val="left"/>
      <w:pPr>
        <w:ind w:left="7633" w:hanging="284"/>
      </w:pPr>
      <w:rPr>
        <w:rFonts w:hint="default"/>
        <w:lang w:val="sk-SK" w:eastAsia="en-US" w:bidi="ar-SA"/>
      </w:rPr>
    </w:lvl>
  </w:abstractNum>
  <w:abstractNum w:abstractNumId="43" w15:restartNumberingAfterBreak="0">
    <w:nsid w:val="12FA34CF"/>
    <w:multiLevelType w:val="hybridMultilevel"/>
    <w:tmpl w:val="5DC489B2"/>
    <w:lvl w:ilvl="0" w:tplc="EACC2E16">
      <w:start w:val="1"/>
      <w:numFmt w:val="decimal"/>
      <w:lvlText w:val="%1."/>
      <w:lvlJc w:val="left"/>
      <w:pPr>
        <w:ind w:left="155" w:hanging="229"/>
        <w:jc w:val="left"/>
      </w:pPr>
      <w:rPr>
        <w:rFonts w:ascii="TeX Gyre Bonum" w:eastAsia="TeX Gyre Bonum" w:hAnsi="TeX Gyre Bonum" w:cs="TeX Gyre Bonum" w:hint="default"/>
        <w:spacing w:val="-25"/>
        <w:w w:val="100"/>
        <w:sz w:val="16"/>
        <w:szCs w:val="16"/>
        <w:lang w:val="sk-SK" w:eastAsia="en-US" w:bidi="ar-SA"/>
      </w:rPr>
    </w:lvl>
    <w:lvl w:ilvl="1" w:tplc="777A1498">
      <w:numFmt w:val="bullet"/>
      <w:lvlText w:val="•"/>
      <w:lvlJc w:val="left"/>
      <w:pPr>
        <w:ind w:left="1138" w:hanging="229"/>
      </w:pPr>
      <w:rPr>
        <w:rFonts w:hint="default"/>
        <w:lang w:val="sk-SK" w:eastAsia="en-US" w:bidi="ar-SA"/>
      </w:rPr>
    </w:lvl>
    <w:lvl w:ilvl="2" w:tplc="6C6CE698">
      <w:numFmt w:val="bullet"/>
      <w:lvlText w:val="•"/>
      <w:lvlJc w:val="left"/>
      <w:pPr>
        <w:ind w:left="2116" w:hanging="229"/>
      </w:pPr>
      <w:rPr>
        <w:rFonts w:hint="default"/>
        <w:lang w:val="sk-SK" w:eastAsia="en-US" w:bidi="ar-SA"/>
      </w:rPr>
    </w:lvl>
    <w:lvl w:ilvl="3" w:tplc="FD8457DC">
      <w:numFmt w:val="bullet"/>
      <w:lvlText w:val="•"/>
      <w:lvlJc w:val="left"/>
      <w:pPr>
        <w:ind w:left="3095" w:hanging="229"/>
      </w:pPr>
      <w:rPr>
        <w:rFonts w:hint="default"/>
        <w:lang w:val="sk-SK" w:eastAsia="en-US" w:bidi="ar-SA"/>
      </w:rPr>
    </w:lvl>
    <w:lvl w:ilvl="4" w:tplc="FEDE476C">
      <w:numFmt w:val="bullet"/>
      <w:lvlText w:val="•"/>
      <w:lvlJc w:val="left"/>
      <w:pPr>
        <w:ind w:left="4073" w:hanging="229"/>
      </w:pPr>
      <w:rPr>
        <w:rFonts w:hint="default"/>
        <w:lang w:val="sk-SK" w:eastAsia="en-US" w:bidi="ar-SA"/>
      </w:rPr>
    </w:lvl>
    <w:lvl w:ilvl="5" w:tplc="5880B31A">
      <w:numFmt w:val="bullet"/>
      <w:lvlText w:val="•"/>
      <w:lvlJc w:val="left"/>
      <w:pPr>
        <w:ind w:left="5052" w:hanging="229"/>
      </w:pPr>
      <w:rPr>
        <w:rFonts w:hint="default"/>
        <w:lang w:val="sk-SK" w:eastAsia="en-US" w:bidi="ar-SA"/>
      </w:rPr>
    </w:lvl>
    <w:lvl w:ilvl="6" w:tplc="88325458">
      <w:numFmt w:val="bullet"/>
      <w:lvlText w:val="•"/>
      <w:lvlJc w:val="left"/>
      <w:pPr>
        <w:ind w:left="6030" w:hanging="229"/>
      </w:pPr>
      <w:rPr>
        <w:rFonts w:hint="default"/>
        <w:lang w:val="sk-SK" w:eastAsia="en-US" w:bidi="ar-SA"/>
      </w:rPr>
    </w:lvl>
    <w:lvl w:ilvl="7" w:tplc="444ED502">
      <w:numFmt w:val="bullet"/>
      <w:lvlText w:val="•"/>
      <w:lvlJc w:val="left"/>
      <w:pPr>
        <w:ind w:left="7009" w:hanging="229"/>
      </w:pPr>
      <w:rPr>
        <w:rFonts w:hint="default"/>
        <w:lang w:val="sk-SK" w:eastAsia="en-US" w:bidi="ar-SA"/>
      </w:rPr>
    </w:lvl>
    <w:lvl w:ilvl="8" w:tplc="5AAE5D4C">
      <w:numFmt w:val="bullet"/>
      <w:lvlText w:val="•"/>
      <w:lvlJc w:val="left"/>
      <w:pPr>
        <w:ind w:left="7987" w:hanging="229"/>
      </w:pPr>
      <w:rPr>
        <w:rFonts w:hint="default"/>
        <w:lang w:val="sk-SK" w:eastAsia="en-US" w:bidi="ar-SA"/>
      </w:rPr>
    </w:lvl>
  </w:abstractNum>
  <w:abstractNum w:abstractNumId="44" w15:restartNumberingAfterBreak="0">
    <w:nsid w:val="13BD6B75"/>
    <w:multiLevelType w:val="hybridMultilevel"/>
    <w:tmpl w:val="90A0BA0A"/>
    <w:lvl w:ilvl="0" w:tplc="89EE061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597E8A06">
      <w:numFmt w:val="bullet"/>
      <w:lvlText w:val="•"/>
      <w:lvlJc w:val="left"/>
      <w:pPr>
        <w:ind w:left="1318" w:hanging="202"/>
      </w:pPr>
      <w:rPr>
        <w:rFonts w:hint="default"/>
        <w:lang w:val="sk-SK" w:eastAsia="en-US" w:bidi="ar-SA"/>
      </w:rPr>
    </w:lvl>
    <w:lvl w:ilvl="2" w:tplc="90CC710A">
      <w:numFmt w:val="bullet"/>
      <w:lvlText w:val="•"/>
      <w:lvlJc w:val="left"/>
      <w:pPr>
        <w:ind w:left="2276" w:hanging="202"/>
      </w:pPr>
      <w:rPr>
        <w:rFonts w:hint="default"/>
        <w:lang w:val="sk-SK" w:eastAsia="en-US" w:bidi="ar-SA"/>
      </w:rPr>
    </w:lvl>
    <w:lvl w:ilvl="3" w:tplc="07F0D43C">
      <w:numFmt w:val="bullet"/>
      <w:lvlText w:val="•"/>
      <w:lvlJc w:val="left"/>
      <w:pPr>
        <w:ind w:left="3235" w:hanging="202"/>
      </w:pPr>
      <w:rPr>
        <w:rFonts w:hint="default"/>
        <w:lang w:val="sk-SK" w:eastAsia="en-US" w:bidi="ar-SA"/>
      </w:rPr>
    </w:lvl>
    <w:lvl w:ilvl="4" w:tplc="8DA22330">
      <w:numFmt w:val="bullet"/>
      <w:lvlText w:val="•"/>
      <w:lvlJc w:val="left"/>
      <w:pPr>
        <w:ind w:left="4193" w:hanging="202"/>
      </w:pPr>
      <w:rPr>
        <w:rFonts w:hint="default"/>
        <w:lang w:val="sk-SK" w:eastAsia="en-US" w:bidi="ar-SA"/>
      </w:rPr>
    </w:lvl>
    <w:lvl w:ilvl="5" w:tplc="5E705940">
      <w:numFmt w:val="bullet"/>
      <w:lvlText w:val="•"/>
      <w:lvlJc w:val="left"/>
      <w:pPr>
        <w:ind w:left="5152" w:hanging="202"/>
      </w:pPr>
      <w:rPr>
        <w:rFonts w:hint="default"/>
        <w:lang w:val="sk-SK" w:eastAsia="en-US" w:bidi="ar-SA"/>
      </w:rPr>
    </w:lvl>
    <w:lvl w:ilvl="6" w:tplc="705E4328">
      <w:numFmt w:val="bullet"/>
      <w:lvlText w:val="•"/>
      <w:lvlJc w:val="left"/>
      <w:pPr>
        <w:ind w:left="6110" w:hanging="202"/>
      </w:pPr>
      <w:rPr>
        <w:rFonts w:hint="default"/>
        <w:lang w:val="sk-SK" w:eastAsia="en-US" w:bidi="ar-SA"/>
      </w:rPr>
    </w:lvl>
    <w:lvl w:ilvl="7" w:tplc="B0567E9C">
      <w:numFmt w:val="bullet"/>
      <w:lvlText w:val="•"/>
      <w:lvlJc w:val="left"/>
      <w:pPr>
        <w:ind w:left="7069" w:hanging="202"/>
      </w:pPr>
      <w:rPr>
        <w:rFonts w:hint="default"/>
        <w:lang w:val="sk-SK" w:eastAsia="en-US" w:bidi="ar-SA"/>
      </w:rPr>
    </w:lvl>
    <w:lvl w:ilvl="8" w:tplc="BC94F45C">
      <w:numFmt w:val="bullet"/>
      <w:lvlText w:val="•"/>
      <w:lvlJc w:val="left"/>
      <w:pPr>
        <w:ind w:left="8027" w:hanging="202"/>
      </w:pPr>
      <w:rPr>
        <w:rFonts w:hint="default"/>
        <w:lang w:val="sk-SK" w:eastAsia="en-US" w:bidi="ar-SA"/>
      </w:rPr>
    </w:lvl>
  </w:abstractNum>
  <w:abstractNum w:abstractNumId="45" w15:restartNumberingAfterBreak="0">
    <w:nsid w:val="14B819DE"/>
    <w:multiLevelType w:val="hybridMultilevel"/>
    <w:tmpl w:val="27AC68F0"/>
    <w:lvl w:ilvl="0" w:tplc="2402EC0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742E6E3A">
      <w:numFmt w:val="bullet"/>
      <w:lvlText w:val="•"/>
      <w:lvlJc w:val="left"/>
      <w:pPr>
        <w:ind w:left="1300" w:hanging="192"/>
      </w:pPr>
      <w:rPr>
        <w:rFonts w:hint="default"/>
        <w:lang w:val="sk-SK" w:eastAsia="en-US" w:bidi="ar-SA"/>
      </w:rPr>
    </w:lvl>
    <w:lvl w:ilvl="2" w:tplc="1842E2CE">
      <w:numFmt w:val="bullet"/>
      <w:lvlText w:val="•"/>
      <w:lvlJc w:val="left"/>
      <w:pPr>
        <w:ind w:left="2260" w:hanging="192"/>
      </w:pPr>
      <w:rPr>
        <w:rFonts w:hint="default"/>
        <w:lang w:val="sk-SK" w:eastAsia="en-US" w:bidi="ar-SA"/>
      </w:rPr>
    </w:lvl>
    <w:lvl w:ilvl="3" w:tplc="87D8ECCE">
      <w:numFmt w:val="bullet"/>
      <w:lvlText w:val="•"/>
      <w:lvlJc w:val="left"/>
      <w:pPr>
        <w:ind w:left="3221" w:hanging="192"/>
      </w:pPr>
      <w:rPr>
        <w:rFonts w:hint="default"/>
        <w:lang w:val="sk-SK" w:eastAsia="en-US" w:bidi="ar-SA"/>
      </w:rPr>
    </w:lvl>
    <w:lvl w:ilvl="4" w:tplc="3E28DE64">
      <w:numFmt w:val="bullet"/>
      <w:lvlText w:val="•"/>
      <w:lvlJc w:val="left"/>
      <w:pPr>
        <w:ind w:left="4181" w:hanging="192"/>
      </w:pPr>
      <w:rPr>
        <w:rFonts w:hint="default"/>
        <w:lang w:val="sk-SK" w:eastAsia="en-US" w:bidi="ar-SA"/>
      </w:rPr>
    </w:lvl>
    <w:lvl w:ilvl="5" w:tplc="4CFE378A">
      <w:numFmt w:val="bullet"/>
      <w:lvlText w:val="•"/>
      <w:lvlJc w:val="left"/>
      <w:pPr>
        <w:ind w:left="5142" w:hanging="192"/>
      </w:pPr>
      <w:rPr>
        <w:rFonts w:hint="default"/>
        <w:lang w:val="sk-SK" w:eastAsia="en-US" w:bidi="ar-SA"/>
      </w:rPr>
    </w:lvl>
    <w:lvl w:ilvl="6" w:tplc="037CF334">
      <w:numFmt w:val="bullet"/>
      <w:lvlText w:val="•"/>
      <w:lvlJc w:val="left"/>
      <w:pPr>
        <w:ind w:left="6102" w:hanging="192"/>
      </w:pPr>
      <w:rPr>
        <w:rFonts w:hint="default"/>
        <w:lang w:val="sk-SK" w:eastAsia="en-US" w:bidi="ar-SA"/>
      </w:rPr>
    </w:lvl>
    <w:lvl w:ilvl="7" w:tplc="CD28FBD6">
      <w:numFmt w:val="bullet"/>
      <w:lvlText w:val="•"/>
      <w:lvlJc w:val="left"/>
      <w:pPr>
        <w:ind w:left="7063" w:hanging="192"/>
      </w:pPr>
      <w:rPr>
        <w:rFonts w:hint="default"/>
        <w:lang w:val="sk-SK" w:eastAsia="en-US" w:bidi="ar-SA"/>
      </w:rPr>
    </w:lvl>
    <w:lvl w:ilvl="8" w:tplc="D5166B9E">
      <w:numFmt w:val="bullet"/>
      <w:lvlText w:val="•"/>
      <w:lvlJc w:val="left"/>
      <w:pPr>
        <w:ind w:left="8023" w:hanging="192"/>
      </w:pPr>
      <w:rPr>
        <w:rFonts w:hint="default"/>
        <w:lang w:val="sk-SK" w:eastAsia="en-US" w:bidi="ar-SA"/>
      </w:rPr>
    </w:lvl>
  </w:abstractNum>
  <w:abstractNum w:abstractNumId="46" w15:restartNumberingAfterBreak="0">
    <w:nsid w:val="155B72E8"/>
    <w:multiLevelType w:val="hybridMultilevel"/>
    <w:tmpl w:val="E7F2DFC2"/>
    <w:lvl w:ilvl="0" w:tplc="D2BACFB4">
      <w:start w:val="1"/>
      <w:numFmt w:val="lowerLetter"/>
      <w:lvlText w:val="%1)"/>
      <w:lvlJc w:val="left"/>
      <w:pPr>
        <w:ind w:left="460" w:hanging="305"/>
        <w:jc w:val="left"/>
      </w:pPr>
      <w:rPr>
        <w:rFonts w:ascii="TeX Gyre Bonum" w:eastAsia="TeX Gyre Bonum" w:hAnsi="TeX Gyre Bonum" w:cs="TeX Gyre Bonum" w:hint="default"/>
        <w:w w:val="100"/>
        <w:sz w:val="16"/>
        <w:szCs w:val="16"/>
        <w:lang w:val="sk-SK" w:eastAsia="en-US" w:bidi="ar-SA"/>
      </w:rPr>
    </w:lvl>
    <w:lvl w:ilvl="1" w:tplc="DD3A82F2">
      <w:numFmt w:val="bullet"/>
      <w:lvlText w:val="•"/>
      <w:lvlJc w:val="left"/>
      <w:pPr>
        <w:ind w:left="1221" w:hanging="305"/>
      </w:pPr>
      <w:rPr>
        <w:rFonts w:hint="default"/>
        <w:lang w:val="sk-SK" w:eastAsia="en-US" w:bidi="ar-SA"/>
      </w:rPr>
    </w:lvl>
    <w:lvl w:ilvl="2" w:tplc="FFE82286">
      <w:numFmt w:val="bullet"/>
      <w:lvlText w:val="•"/>
      <w:lvlJc w:val="left"/>
      <w:pPr>
        <w:ind w:left="1982" w:hanging="305"/>
      </w:pPr>
      <w:rPr>
        <w:rFonts w:hint="default"/>
        <w:lang w:val="sk-SK" w:eastAsia="en-US" w:bidi="ar-SA"/>
      </w:rPr>
    </w:lvl>
    <w:lvl w:ilvl="3" w:tplc="CEEA73A0">
      <w:numFmt w:val="bullet"/>
      <w:lvlText w:val="•"/>
      <w:lvlJc w:val="left"/>
      <w:pPr>
        <w:ind w:left="2744" w:hanging="305"/>
      </w:pPr>
      <w:rPr>
        <w:rFonts w:hint="default"/>
        <w:lang w:val="sk-SK" w:eastAsia="en-US" w:bidi="ar-SA"/>
      </w:rPr>
    </w:lvl>
    <w:lvl w:ilvl="4" w:tplc="609E1F2A">
      <w:numFmt w:val="bullet"/>
      <w:lvlText w:val="•"/>
      <w:lvlJc w:val="left"/>
      <w:pPr>
        <w:ind w:left="3505" w:hanging="305"/>
      </w:pPr>
      <w:rPr>
        <w:rFonts w:hint="default"/>
        <w:lang w:val="sk-SK" w:eastAsia="en-US" w:bidi="ar-SA"/>
      </w:rPr>
    </w:lvl>
    <w:lvl w:ilvl="5" w:tplc="F438C926">
      <w:numFmt w:val="bullet"/>
      <w:lvlText w:val="•"/>
      <w:lvlJc w:val="left"/>
      <w:pPr>
        <w:ind w:left="4266" w:hanging="305"/>
      </w:pPr>
      <w:rPr>
        <w:rFonts w:hint="default"/>
        <w:lang w:val="sk-SK" w:eastAsia="en-US" w:bidi="ar-SA"/>
      </w:rPr>
    </w:lvl>
    <w:lvl w:ilvl="6" w:tplc="6374C8D6">
      <w:numFmt w:val="bullet"/>
      <w:lvlText w:val="•"/>
      <w:lvlJc w:val="left"/>
      <w:pPr>
        <w:ind w:left="5028" w:hanging="305"/>
      </w:pPr>
      <w:rPr>
        <w:rFonts w:hint="default"/>
        <w:lang w:val="sk-SK" w:eastAsia="en-US" w:bidi="ar-SA"/>
      </w:rPr>
    </w:lvl>
    <w:lvl w:ilvl="7" w:tplc="417ED0C4">
      <w:numFmt w:val="bullet"/>
      <w:lvlText w:val="•"/>
      <w:lvlJc w:val="left"/>
      <w:pPr>
        <w:ind w:left="5789" w:hanging="305"/>
      </w:pPr>
      <w:rPr>
        <w:rFonts w:hint="default"/>
        <w:lang w:val="sk-SK" w:eastAsia="en-US" w:bidi="ar-SA"/>
      </w:rPr>
    </w:lvl>
    <w:lvl w:ilvl="8" w:tplc="8D822ACE">
      <w:numFmt w:val="bullet"/>
      <w:lvlText w:val="•"/>
      <w:lvlJc w:val="left"/>
      <w:pPr>
        <w:ind w:left="6550" w:hanging="305"/>
      </w:pPr>
      <w:rPr>
        <w:rFonts w:hint="default"/>
        <w:lang w:val="sk-SK" w:eastAsia="en-US" w:bidi="ar-SA"/>
      </w:rPr>
    </w:lvl>
  </w:abstractNum>
  <w:abstractNum w:abstractNumId="47" w15:restartNumberingAfterBreak="0">
    <w:nsid w:val="15660E2F"/>
    <w:multiLevelType w:val="hybridMultilevel"/>
    <w:tmpl w:val="AF4682E6"/>
    <w:lvl w:ilvl="0" w:tplc="268C3CE4">
      <w:start w:val="1"/>
      <w:numFmt w:val="lowerLetter"/>
      <w:lvlText w:val="%1)"/>
      <w:lvlJc w:val="left"/>
      <w:pPr>
        <w:ind w:left="476" w:hanging="322"/>
        <w:jc w:val="left"/>
      </w:pPr>
      <w:rPr>
        <w:rFonts w:ascii="TeX Gyre Bonum" w:eastAsia="TeX Gyre Bonum" w:hAnsi="TeX Gyre Bonum" w:cs="TeX Gyre Bonum" w:hint="default"/>
        <w:spacing w:val="-25"/>
        <w:w w:val="100"/>
        <w:sz w:val="16"/>
        <w:szCs w:val="16"/>
        <w:lang w:val="sk-SK" w:eastAsia="en-US" w:bidi="ar-SA"/>
      </w:rPr>
    </w:lvl>
    <w:lvl w:ilvl="1" w:tplc="50042B04">
      <w:numFmt w:val="bullet"/>
      <w:lvlText w:val="•"/>
      <w:lvlJc w:val="left"/>
      <w:pPr>
        <w:ind w:left="1426" w:hanging="322"/>
      </w:pPr>
      <w:rPr>
        <w:rFonts w:hint="default"/>
        <w:lang w:val="sk-SK" w:eastAsia="en-US" w:bidi="ar-SA"/>
      </w:rPr>
    </w:lvl>
    <w:lvl w:ilvl="2" w:tplc="A5D09454">
      <w:numFmt w:val="bullet"/>
      <w:lvlText w:val="•"/>
      <w:lvlJc w:val="left"/>
      <w:pPr>
        <w:ind w:left="2372" w:hanging="322"/>
      </w:pPr>
      <w:rPr>
        <w:rFonts w:hint="default"/>
        <w:lang w:val="sk-SK" w:eastAsia="en-US" w:bidi="ar-SA"/>
      </w:rPr>
    </w:lvl>
    <w:lvl w:ilvl="3" w:tplc="EA6E122E">
      <w:numFmt w:val="bullet"/>
      <w:lvlText w:val="•"/>
      <w:lvlJc w:val="left"/>
      <w:pPr>
        <w:ind w:left="3319" w:hanging="322"/>
      </w:pPr>
      <w:rPr>
        <w:rFonts w:hint="default"/>
        <w:lang w:val="sk-SK" w:eastAsia="en-US" w:bidi="ar-SA"/>
      </w:rPr>
    </w:lvl>
    <w:lvl w:ilvl="4" w:tplc="B46AF524">
      <w:numFmt w:val="bullet"/>
      <w:lvlText w:val="•"/>
      <w:lvlJc w:val="left"/>
      <w:pPr>
        <w:ind w:left="4265" w:hanging="322"/>
      </w:pPr>
      <w:rPr>
        <w:rFonts w:hint="default"/>
        <w:lang w:val="sk-SK" w:eastAsia="en-US" w:bidi="ar-SA"/>
      </w:rPr>
    </w:lvl>
    <w:lvl w:ilvl="5" w:tplc="1610B404">
      <w:numFmt w:val="bullet"/>
      <w:lvlText w:val="•"/>
      <w:lvlJc w:val="left"/>
      <w:pPr>
        <w:ind w:left="5212" w:hanging="322"/>
      </w:pPr>
      <w:rPr>
        <w:rFonts w:hint="default"/>
        <w:lang w:val="sk-SK" w:eastAsia="en-US" w:bidi="ar-SA"/>
      </w:rPr>
    </w:lvl>
    <w:lvl w:ilvl="6" w:tplc="8208F354">
      <w:numFmt w:val="bullet"/>
      <w:lvlText w:val="•"/>
      <w:lvlJc w:val="left"/>
      <w:pPr>
        <w:ind w:left="6158" w:hanging="322"/>
      </w:pPr>
      <w:rPr>
        <w:rFonts w:hint="default"/>
        <w:lang w:val="sk-SK" w:eastAsia="en-US" w:bidi="ar-SA"/>
      </w:rPr>
    </w:lvl>
    <w:lvl w:ilvl="7" w:tplc="8B223DF2">
      <w:numFmt w:val="bullet"/>
      <w:lvlText w:val="•"/>
      <w:lvlJc w:val="left"/>
      <w:pPr>
        <w:ind w:left="7105" w:hanging="322"/>
      </w:pPr>
      <w:rPr>
        <w:rFonts w:hint="default"/>
        <w:lang w:val="sk-SK" w:eastAsia="en-US" w:bidi="ar-SA"/>
      </w:rPr>
    </w:lvl>
    <w:lvl w:ilvl="8" w:tplc="EA789F02">
      <w:numFmt w:val="bullet"/>
      <w:lvlText w:val="•"/>
      <w:lvlJc w:val="left"/>
      <w:pPr>
        <w:ind w:left="8051" w:hanging="322"/>
      </w:pPr>
      <w:rPr>
        <w:rFonts w:hint="default"/>
        <w:lang w:val="sk-SK" w:eastAsia="en-US" w:bidi="ar-SA"/>
      </w:rPr>
    </w:lvl>
  </w:abstractNum>
  <w:abstractNum w:abstractNumId="48" w15:restartNumberingAfterBreak="0">
    <w:nsid w:val="15877E1A"/>
    <w:multiLevelType w:val="hybridMultilevel"/>
    <w:tmpl w:val="0B1444EE"/>
    <w:lvl w:ilvl="0" w:tplc="B368374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A7D89CBE">
      <w:numFmt w:val="bullet"/>
      <w:lvlText w:val="•"/>
      <w:lvlJc w:val="left"/>
      <w:pPr>
        <w:ind w:left="1300" w:hanging="192"/>
      </w:pPr>
      <w:rPr>
        <w:rFonts w:hint="default"/>
        <w:lang w:val="sk-SK" w:eastAsia="en-US" w:bidi="ar-SA"/>
      </w:rPr>
    </w:lvl>
    <w:lvl w:ilvl="2" w:tplc="C8C6D112">
      <w:numFmt w:val="bullet"/>
      <w:lvlText w:val="•"/>
      <w:lvlJc w:val="left"/>
      <w:pPr>
        <w:ind w:left="2260" w:hanging="192"/>
      </w:pPr>
      <w:rPr>
        <w:rFonts w:hint="default"/>
        <w:lang w:val="sk-SK" w:eastAsia="en-US" w:bidi="ar-SA"/>
      </w:rPr>
    </w:lvl>
    <w:lvl w:ilvl="3" w:tplc="39060348">
      <w:numFmt w:val="bullet"/>
      <w:lvlText w:val="•"/>
      <w:lvlJc w:val="left"/>
      <w:pPr>
        <w:ind w:left="3221" w:hanging="192"/>
      </w:pPr>
      <w:rPr>
        <w:rFonts w:hint="default"/>
        <w:lang w:val="sk-SK" w:eastAsia="en-US" w:bidi="ar-SA"/>
      </w:rPr>
    </w:lvl>
    <w:lvl w:ilvl="4" w:tplc="3BD263FE">
      <w:numFmt w:val="bullet"/>
      <w:lvlText w:val="•"/>
      <w:lvlJc w:val="left"/>
      <w:pPr>
        <w:ind w:left="4181" w:hanging="192"/>
      </w:pPr>
      <w:rPr>
        <w:rFonts w:hint="default"/>
        <w:lang w:val="sk-SK" w:eastAsia="en-US" w:bidi="ar-SA"/>
      </w:rPr>
    </w:lvl>
    <w:lvl w:ilvl="5" w:tplc="63148B7C">
      <w:numFmt w:val="bullet"/>
      <w:lvlText w:val="•"/>
      <w:lvlJc w:val="left"/>
      <w:pPr>
        <w:ind w:left="5142" w:hanging="192"/>
      </w:pPr>
      <w:rPr>
        <w:rFonts w:hint="default"/>
        <w:lang w:val="sk-SK" w:eastAsia="en-US" w:bidi="ar-SA"/>
      </w:rPr>
    </w:lvl>
    <w:lvl w:ilvl="6" w:tplc="976A3C0C">
      <w:numFmt w:val="bullet"/>
      <w:lvlText w:val="•"/>
      <w:lvlJc w:val="left"/>
      <w:pPr>
        <w:ind w:left="6102" w:hanging="192"/>
      </w:pPr>
      <w:rPr>
        <w:rFonts w:hint="default"/>
        <w:lang w:val="sk-SK" w:eastAsia="en-US" w:bidi="ar-SA"/>
      </w:rPr>
    </w:lvl>
    <w:lvl w:ilvl="7" w:tplc="E78A41EE">
      <w:numFmt w:val="bullet"/>
      <w:lvlText w:val="•"/>
      <w:lvlJc w:val="left"/>
      <w:pPr>
        <w:ind w:left="7063" w:hanging="192"/>
      </w:pPr>
      <w:rPr>
        <w:rFonts w:hint="default"/>
        <w:lang w:val="sk-SK" w:eastAsia="en-US" w:bidi="ar-SA"/>
      </w:rPr>
    </w:lvl>
    <w:lvl w:ilvl="8" w:tplc="AAA61C72">
      <w:numFmt w:val="bullet"/>
      <w:lvlText w:val="•"/>
      <w:lvlJc w:val="left"/>
      <w:pPr>
        <w:ind w:left="8023" w:hanging="192"/>
      </w:pPr>
      <w:rPr>
        <w:rFonts w:hint="default"/>
        <w:lang w:val="sk-SK" w:eastAsia="en-US" w:bidi="ar-SA"/>
      </w:rPr>
    </w:lvl>
  </w:abstractNum>
  <w:abstractNum w:abstractNumId="49" w15:restartNumberingAfterBreak="0">
    <w:nsid w:val="15B16EE1"/>
    <w:multiLevelType w:val="hybridMultilevel"/>
    <w:tmpl w:val="DC9AAD4C"/>
    <w:lvl w:ilvl="0" w:tplc="C4F6A140">
      <w:start w:val="1"/>
      <w:numFmt w:val="lowerLetter"/>
      <w:lvlText w:val="%1)"/>
      <w:lvlJc w:val="left"/>
      <w:pPr>
        <w:ind w:left="155" w:hanging="265"/>
        <w:jc w:val="left"/>
      </w:pPr>
      <w:rPr>
        <w:rFonts w:ascii="TeX Gyre Bonum" w:eastAsia="TeX Gyre Bonum" w:hAnsi="TeX Gyre Bonum" w:cs="TeX Gyre Bonum" w:hint="default"/>
        <w:spacing w:val="-3"/>
        <w:w w:val="100"/>
        <w:sz w:val="16"/>
        <w:szCs w:val="16"/>
        <w:lang w:val="sk-SK" w:eastAsia="en-US" w:bidi="ar-SA"/>
      </w:rPr>
    </w:lvl>
    <w:lvl w:ilvl="1" w:tplc="88D4BEBA">
      <w:numFmt w:val="bullet"/>
      <w:lvlText w:val="•"/>
      <w:lvlJc w:val="left"/>
      <w:pPr>
        <w:ind w:left="1138" w:hanging="265"/>
      </w:pPr>
      <w:rPr>
        <w:rFonts w:hint="default"/>
        <w:lang w:val="sk-SK" w:eastAsia="en-US" w:bidi="ar-SA"/>
      </w:rPr>
    </w:lvl>
    <w:lvl w:ilvl="2" w:tplc="69BA7134">
      <w:numFmt w:val="bullet"/>
      <w:lvlText w:val="•"/>
      <w:lvlJc w:val="left"/>
      <w:pPr>
        <w:ind w:left="2116" w:hanging="265"/>
      </w:pPr>
      <w:rPr>
        <w:rFonts w:hint="default"/>
        <w:lang w:val="sk-SK" w:eastAsia="en-US" w:bidi="ar-SA"/>
      </w:rPr>
    </w:lvl>
    <w:lvl w:ilvl="3" w:tplc="582ACF6E">
      <w:numFmt w:val="bullet"/>
      <w:lvlText w:val="•"/>
      <w:lvlJc w:val="left"/>
      <w:pPr>
        <w:ind w:left="3095" w:hanging="265"/>
      </w:pPr>
      <w:rPr>
        <w:rFonts w:hint="default"/>
        <w:lang w:val="sk-SK" w:eastAsia="en-US" w:bidi="ar-SA"/>
      </w:rPr>
    </w:lvl>
    <w:lvl w:ilvl="4" w:tplc="248426C4">
      <w:numFmt w:val="bullet"/>
      <w:lvlText w:val="•"/>
      <w:lvlJc w:val="left"/>
      <w:pPr>
        <w:ind w:left="4073" w:hanging="265"/>
      </w:pPr>
      <w:rPr>
        <w:rFonts w:hint="default"/>
        <w:lang w:val="sk-SK" w:eastAsia="en-US" w:bidi="ar-SA"/>
      </w:rPr>
    </w:lvl>
    <w:lvl w:ilvl="5" w:tplc="B8AE7DA6">
      <w:numFmt w:val="bullet"/>
      <w:lvlText w:val="•"/>
      <w:lvlJc w:val="left"/>
      <w:pPr>
        <w:ind w:left="5052" w:hanging="265"/>
      </w:pPr>
      <w:rPr>
        <w:rFonts w:hint="default"/>
        <w:lang w:val="sk-SK" w:eastAsia="en-US" w:bidi="ar-SA"/>
      </w:rPr>
    </w:lvl>
    <w:lvl w:ilvl="6" w:tplc="D4788524">
      <w:numFmt w:val="bullet"/>
      <w:lvlText w:val="•"/>
      <w:lvlJc w:val="left"/>
      <w:pPr>
        <w:ind w:left="6030" w:hanging="265"/>
      </w:pPr>
      <w:rPr>
        <w:rFonts w:hint="default"/>
        <w:lang w:val="sk-SK" w:eastAsia="en-US" w:bidi="ar-SA"/>
      </w:rPr>
    </w:lvl>
    <w:lvl w:ilvl="7" w:tplc="475E40B0">
      <w:numFmt w:val="bullet"/>
      <w:lvlText w:val="•"/>
      <w:lvlJc w:val="left"/>
      <w:pPr>
        <w:ind w:left="7009" w:hanging="265"/>
      </w:pPr>
      <w:rPr>
        <w:rFonts w:hint="default"/>
        <w:lang w:val="sk-SK" w:eastAsia="en-US" w:bidi="ar-SA"/>
      </w:rPr>
    </w:lvl>
    <w:lvl w:ilvl="8" w:tplc="0518B302">
      <w:numFmt w:val="bullet"/>
      <w:lvlText w:val="•"/>
      <w:lvlJc w:val="left"/>
      <w:pPr>
        <w:ind w:left="7987" w:hanging="265"/>
      </w:pPr>
      <w:rPr>
        <w:rFonts w:hint="default"/>
        <w:lang w:val="sk-SK" w:eastAsia="en-US" w:bidi="ar-SA"/>
      </w:rPr>
    </w:lvl>
  </w:abstractNum>
  <w:abstractNum w:abstractNumId="50" w15:restartNumberingAfterBreak="0">
    <w:nsid w:val="160F754B"/>
    <w:multiLevelType w:val="hybridMultilevel"/>
    <w:tmpl w:val="42CCECF8"/>
    <w:lvl w:ilvl="0" w:tplc="8424D462">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4E8005B2">
      <w:numFmt w:val="bullet"/>
      <w:lvlText w:val="•"/>
      <w:lvlJc w:val="left"/>
      <w:pPr>
        <w:ind w:left="1354" w:hanging="284"/>
      </w:pPr>
      <w:rPr>
        <w:rFonts w:hint="default"/>
        <w:lang w:val="sk-SK" w:eastAsia="en-US" w:bidi="ar-SA"/>
      </w:rPr>
    </w:lvl>
    <w:lvl w:ilvl="2" w:tplc="C77A21D4">
      <w:numFmt w:val="bullet"/>
      <w:lvlText w:val="•"/>
      <w:lvlJc w:val="left"/>
      <w:pPr>
        <w:ind w:left="2308" w:hanging="284"/>
      </w:pPr>
      <w:rPr>
        <w:rFonts w:hint="default"/>
        <w:lang w:val="sk-SK" w:eastAsia="en-US" w:bidi="ar-SA"/>
      </w:rPr>
    </w:lvl>
    <w:lvl w:ilvl="3" w:tplc="367A644A">
      <w:numFmt w:val="bullet"/>
      <w:lvlText w:val="•"/>
      <w:lvlJc w:val="left"/>
      <w:pPr>
        <w:ind w:left="3263" w:hanging="284"/>
      </w:pPr>
      <w:rPr>
        <w:rFonts w:hint="default"/>
        <w:lang w:val="sk-SK" w:eastAsia="en-US" w:bidi="ar-SA"/>
      </w:rPr>
    </w:lvl>
    <w:lvl w:ilvl="4" w:tplc="08AACF70">
      <w:numFmt w:val="bullet"/>
      <w:lvlText w:val="•"/>
      <w:lvlJc w:val="left"/>
      <w:pPr>
        <w:ind w:left="4217" w:hanging="284"/>
      </w:pPr>
      <w:rPr>
        <w:rFonts w:hint="default"/>
        <w:lang w:val="sk-SK" w:eastAsia="en-US" w:bidi="ar-SA"/>
      </w:rPr>
    </w:lvl>
    <w:lvl w:ilvl="5" w:tplc="B290EFF2">
      <w:numFmt w:val="bullet"/>
      <w:lvlText w:val="•"/>
      <w:lvlJc w:val="left"/>
      <w:pPr>
        <w:ind w:left="5172" w:hanging="284"/>
      </w:pPr>
      <w:rPr>
        <w:rFonts w:hint="default"/>
        <w:lang w:val="sk-SK" w:eastAsia="en-US" w:bidi="ar-SA"/>
      </w:rPr>
    </w:lvl>
    <w:lvl w:ilvl="6" w:tplc="99F83402">
      <w:numFmt w:val="bullet"/>
      <w:lvlText w:val="•"/>
      <w:lvlJc w:val="left"/>
      <w:pPr>
        <w:ind w:left="6126" w:hanging="284"/>
      </w:pPr>
      <w:rPr>
        <w:rFonts w:hint="default"/>
        <w:lang w:val="sk-SK" w:eastAsia="en-US" w:bidi="ar-SA"/>
      </w:rPr>
    </w:lvl>
    <w:lvl w:ilvl="7" w:tplc="986629E0">
      <w:numFmt w:val="bullet"/>
      <w:lvlText w:val="•"/>
      <w:lvlJc w:val="left"/>
      <w:pPr>
        <w:ind w:left="7081" w:hanging="284"/>
      </w:pPr>
      <w:rPr>
        <w:rFonts w:hint="default"/>
        <w:lang w:val="sk-SK" w:eastAsia="en-US" w:bidi="ar-SA"/>
      </w:rPr>
    </w:lvl>
    <w:lvl w:ilvl="8" w:tplc="BD1C824E">
      <w:numFmt w:val="bullet"/>
      <w:lvlText w:val="•"/>
      <w:lvlJc w:val="left"/>
      <w:pPr>
        <w:ind w:left="8035" w:hanging="284"/>
      </w:pPr>
      <w:rPr>
        <w:rFonts w:hint="default"/>
        <w:lang w:val="sk-SK" w:eastAsia="en-US" w:bidi="ar-SA"/>
      </w:rPr>
    </w:lvl>
  </w:abstractNum>
  <w:abstractNum w:abstractNumId="51" w15:restartNumberingAfterBreak="0">
    <w:nsid w:val="16253060"/>
    <w:multiLevelType w:val="hybridMultilevel"/>
    <w:tmpl w:val="391EAFF6"/>
    <w:lvl w:ilvl="0" w:tplc="FB626474">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23EA3996">
      <w:numFmt w:val="bullet"/>
      <w:lvlText w:val="•"/>
      <w:lvlJc w:val="left"/>
      <w:pPr>
        <w:ind w:left="1300" w:hanging="192"/>
      </w:pPr>
      <w:rPr>
        <w:rFonts w:hint="default"/>
        <w:lang w:val="sk-SK" w:eastAsia="en-US" w:bidi="ar-SA"/>
      </w:rPr>
    </w:lvl>
    <w:lvl w:ilvl="2" w:tplc="7F14B184">
      <w:numFmt w:val="bullet"/>
      <w:lvlText w:val="•"/>
      <w:lvlJc w:val="left"/>
      <w:pPr>
        <w:ind w:left="2260" w:hanging="192"/>
      </w:pPr>
      <w:rPr>
        <w:rFonts w:hint="default"/>
        <w:lang w:val="sk-SK" w:eastAsia="en-US" w:bidi="ar-SA"/>
      </w:rPr>
    </w:lvl>
    <w:lvl w:ilvl="3" w:tplc="CA721072">
      <w:numFmt w:val="bullet"/>
      <w:lvlText w:val="•"/>
      <w:lvlJc w:val="left"/>
      <w:pPr>
        <w:ind w:left="3221" w:hanging="192"/>
      </w:pPr>
      <w:rPr>
        <w:rFonts w:hint="default"/>
        <w:lang w:val="sk-SK" w:eastAsia="en-US" w:bidi="ar-SA"/>
      </w:rPr>
    </w:lvl>
    <w:lvl w:ilvl="4" w:tplc="3320A990">
      <w:numFmt w:val="bullet"/>
      <w:lvlText w:val="•"/>
      <w:lvlJc w:val="left"/>
      <w:pPr>
        <w:ind w:left="4181" w:hanging="192"/>
      </w:pPr>
      <w:rPr>
        <w:rFonts w:hint="default"/>
        <w:lang w:val="sk-SK" w:eastAsia="en-US" w:bidi="ar-SA"/>
      </w:rPr>
    </w:lvl>
    <w:lvl w:ilvl="5" w:tplc="6288564C">
      <w:numFmt w:val="bullet"/>
      <w:lvlText w:val="•"/>
      <w:lvlJc w:val="left"/>
      <w:pPr>
        <w:ind w:left="5142" w:hanging="192"/>
      </w:pPr>
      <w:rPr>
        <w:rFonts w:hint="default"/>
        <w:lang w:val="sk-SK" w:eastAsia="en-US" w:bidi="ar-SA"/>
      </w:rPr>
    </w:lvl>
    <w:lvl w:ilvl="6" w:tplc="2BEED658">
      <w:numFmt w:val="bullet"/>
      <w:lvlText w:val="•"/>
      <w:lvlJc w:val="left"/>
      <w:pPr>
        <w:ind w:left="6102" w:hanging="192"/>
      </w:pPr>
      <w:rPr>
        <w:rFonts w:hint="default"/>
        <w:lang w:val="sk-SK" w:eastAsia="en-US" w:bidi="ar-SA"/>
      </w:rPr>
    </w:lvl>
    <w:lvl w:ilvl="7" w:tplc="A508B86C">
      <w:numFmt w:val="bullet"/>
      <w:lvlText w:val="•"/>
      <w:lvlJc w:val="left"/>
      <w:pPr>
        <w:ind w:left="7063" w:hanging="192"/>
      </w:pPr>
      <w:rPr>
        <w:rFonts w:hint="default"/>
        <w:lang w:val="sk-SK" w:eastAsia="en-US" w:bidi="ar-SA"/>
      </w:rPr>
    </w:lvl>
    <w:lvl w:ilvl="8" w:tplc="AF38724C">
      <w:numFmt w:val="bullet"/>
      <w:lvlText w:val="•"/>
      <w:lvlJc w:val="left"/>
      <w:pPr>
        <w:ind w:left="8023" w:hanging="192"/>
      </w:pPr>
      <w:rPr>
        <w:rFonts w:hint="default"/>
        <w:lang w:val="sk-SK" w:eastAsia="en-US" w:bidi="ar-SA"/>
      </w:rPr>
    </w:lvl>
  </w:abstractNum>
  <w:abstractNum w:abstractNumId="52" w15:restartNumberingAfterBreak="0">
    <w:nsid w:val="16A31C8E"/>
    <w:multiLevelType w:val="hybridMultilevel"/>
    <w:tmpl w:val="457E4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6C071C1"/>
    <w:multiLevelType w:val="hybridMultilevel"/>
    <w:tmpl w:val="83500686"/>
    <w:lvl w:ilvl="0" w:tplc="AD9A66E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DBE0B282">
      <w:numFmt w:val="bullet"/>
      <w:lvlText w:val="•"/>
      <w:lvlJc w:val="left"/>
      <w:pPr>
        <w:ind w:left="1300" w:hanging="192"/>
      </w:pPr>
      <w:rPr>
        <w:rFonts w:hint="default"/>
        <w:lang w:val="sk-SK" w:eastAsia="en-US" w:bidi="ar-SA"/>
      </w:rPr>
    </w:lvl>
    <w:lvl w:ilvl="2" w:tplc="D7DA7FA8">
      <w:numFmt w:val="bullet"/>
      <w:lvlText w:val="•"/>
      <w:lvlJc w:val="left"/>
      <w:pPr>
        <w:ind w:left="2260" w:hanging="192"/>
      </w:pPr>
      <w:rPr>
        <w:rFonts w:hint="default"/>
        <w:lang w:val="sk-SK" w:eastAsia="en-US" w:bidi="ar-SA"/>
      </w:rPr>
    </w:lvl>
    <w:lvl w:ilvl="3" w:tplc="D442987C">
      <w:numFmt w:val="bullet"/>
      <w:lvlText w:val="•"/>
      <w:lvlJc w:val="left"/>
      <w:pPr>
        <w:ind w:left="3221" w:hanging="192"/>
      </w:pPr>
      <w:rPr>
        <w:rFonts w:hint="default"/>
        <w:lang w:val="sk-SK" w:eastAsia="en-US" w:bidi="ar-SA"/>
      </w:rPr>
    </w:lvl>
    <w:lvl w:ilvl="4" w:tplc="6F024286">
      <w:numFmt w:val="bullet"/>
      <w:lvlText w:val="•"/>
      <w:lvlJc w:val="left"/>
      <w:pPr>
        <w:ind w:left="4181" w:hanging="192"/>
      </w:pPr>
      <w:rPr>
        <w:rFonts w:hint="default"/>
        <w:lang w:val="sk-SK" w:eastAsia="en-US" w:bidi="ar-SA"/>
      </w:rPr>
    </w:lvl>
    <w:lvl w:ilvl="5" w:tplc="5DD08308">
      <w:numFmt w:val="bullet"/>
      <w:lvlText w:val="•"/>
      <w:lvlJc w:val="left"/>
      <w:pPr>
        <w:ind w:left="5142" w:hanging="192"/>
      </w:pPr>
      <w:rPr>
        <w:rFonts w:hint="default"/>
        <w:lang w:val="sk-SK" w:eastAsia="en-US" w:bidi="ar-SA"/>
      </w:rPr>
    </w:lvl>
    <w:lvl w:ilvl="6" w:tplc="29201336">
      <w:numFmt w:val="bullet"/>
      <w:lvlText w:val="•"/>
      <w:lvlJc w:val="left"/>
      <w:pPr>
        <w:ind w:left="6102" w:hanging="192"/>
      </w:pPr>
      <w:rPr>
        <w:rFonts w:hint="default"/>
        <w:lang w:val="sk-SK" w:eastAsia="en-US" w:bidi="ar-SA"/>
      </w:rPr>
    </w:lvl>
    <w:lvl w:ilvl="7" w:tplc="5726A148">
      <w:numFmt w:val="bullet"/>
      <w:lvlText w:val="•"/>
      <w:lvlJc w:val="left"/>
      <w:pPr>
        <w:ind w:left="7063" w:hanging="192"/>
      </w:pPr>
      <w:rPr>
        <w:rFonts w:hint="default"/>
        <w:lang w:val="sk-SK" w:eastAsia="en-US" w:bidi="ar-SA"/>
      </w:rPr>
    </w:lvl>
    <w:lvl w:ilvl="8" w:tplc="C78600FC">
      <w:numFmt w:val="bullet"/>
      <w:lvlText w:val="•"/>
      <w:lvlJc w:val="left"/>
      <w:pPr>
        <w:ind w:left="8023" w:hanging="192"/>
      </w:pPr>
      <w:rPr>
        <w:rFonts w:hint="default"/>
        <w:lang w:val="sk-SK" w:eastAsia="en-US" w:bidi="ar-SA"/>
      </w:rPr>
    </w:lvl>
  </w:abstractNum>
  <w:abstractNum w:abstractNumId="54" w15:restartNumberingAfterBreak="0">
    <w:nsid w:val="16DD3F7D"/>
    <w:multiLevelType w:val="hybridMultilevel"/>
    <w:tmpl w:val="A73C1B08"/>
    <w:lvl w:ilvl="0" w:tplc="41409DA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2A7AF7A0">
      <w:numFmt w:val="bullet"/>
      <w:lvlText w:val="•"/>
      <w:lvlJc w:val="left"/>
      <w:pPr>
        <w:ind w:left="1300" w:hanging="192"/>
      </w:pPr>
      <w:rPr>
        <w:rFonts w:hint="default"/>
        <w:lang w:val="sk-SK" w:eastAsia="en-US" w:bidi="ar-SA"/>
      </w:rPr>
    </w:lvl>
    <w:lvl w:ilvl="2" w:tplc="78D88FDA">
      <w:numFmt w:val="bullet"/>
      <w:lvlText w:val="•"/>
      <w:lvlJc w:val="left"/>
      <w:pPr>
        <w:ind w:left="2260" w:hanging="192"/>
      </w:pPr>
      <w:rPr>
        <w:rFonts w:hint="default"/>
        <w:lang w:val="sk-SK" w:eastAsia="en-US" w:bidi="ar-SA"/>
      </w:rPr>
    </w:lvl>
    <w:lvl w:ilvl="3" w:tplc="05328A34">
      <w:numFmt w:val="bullet"/>
      <w:lvlText w:val="•"/>
      <w:lvlJc w:val="left"/>
      <w:pPr>
        <w:ind w:left="3221" w:hanging="192"/>
      </w:pPr>
      <w:rPr>
        <w:rFonts w:hint="default"/>
        <w:lang w:val="sk-SK" w:eastAsia="en-US" w:bidi="ar-SA"/>
      </w:rPr>
    </w:lvl>
    <w:lvl w:ilvl="4" w:tplc="52B68FE2">
      <w:numFmt w:val="bullet"/>
      <w:lvlText w:val="•"/>
      <w:lvlJc w:val="left"/>
      <w:pPr>
        <w:ind w:left="4181" w:hanging="192"/>
      </w:pPr>
      <w:rPr>
        <w:rFonts w:hint="default"/>
        <w:lang w:val="sk-SK" w:eastAsia="en-US" w:bidi="ar-SA"/>
      </w:rPr>
    </w:lvl>
    <w:lvl w:ilvl="5" w:tplc="7D6E74B2">
      <w:numFmt w:val="bullet"/>
      <w:lvlText w:val="•"/>
      <w:lvlJc w:val="left"/>
      <w:pPr>
        <w:ind w:left="5142" w:hanging="192"/>
      </w:pPr>
      <w:rPr>
        <w:rFonts w:hint="default"/>
        <w:lang w:val="sk-SK" w:eastAsia="en-US" w:bidi="ar-SA"/>
      </w:rPr>
    </w:lvl>
    <w:lvl w:ilvl="6" w:tplc="48B01714">
      <w:numFmt w:val="bullet"/>
      <w:lvlText w:val="•"/>
      <w:lvlJc w:val="left"/>
      <w:pPr>
        <w:ind w:left="6102" w:hanging="192"/>
      </w:pPr>
      <w:rPr>
        <w:rFonts w:hint="default"/>
        <w:lang w:val="sk-SK" w:eastAsia="en-US" w:bidi="ar-SA"/>
      </w:rPr>
    </w:lvl>
    <w:lvl w:ilvl="7" w:tplc="9CBEBE24">
      <w:numFmt w:val="bullet"/>
      <w:lvlText w:val="•"/>
      <w:lvlJc w:val="left"/>
      <w:pPr>
        <w:ind w:left="7063" w:hanging="192"/>
      </w:pPr>
      <w:rPr>
        <w:rFonts w:hint="default"/>
        <w:lang w:val="sk-SK" w:eastAsia="en-US" w:bidi="ar-SA"/>
      </w:rPr>
    </w:lvl>
    <w:lvl w:ilvl="8" w:tplc="2070BA70">
      <w:numFmt w:val="bullet"/>
      <w:lvlText w:val="•"/>
      <w:lvlJc w:val="left"/>
      <w:pPr>
        <w:ind w:left="8023" w:hanging="192"/>
      </w:pPr>
      <w:rPr>
        <w:rFonts w:hint="default"/>
        <w:lang w:val="sk-SK" w:eastAsia="en-US" w:bidi="ar-SA"/>
      </w:rPr>
    </w:lvl>
  </w:abstractNum>
  <w:abstractNum w:abstractNumId="55" w15:restartNumberingAfterBreak="0">
    <w:nsid w:val="16EE4DB3"/>
    <w:multiLevelType w:val="hybridMultilevel"/>
    <w:tmpl w:val="455AF67A"/>
    <w:lvl w:ilvl="0" w:tplc="396A0FE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E814F4C4">
      <w:numFmt w:val="bullet"/>
      <w:lvlText w:val="•"/>
      <w:lvlJc w:val="left"/>
      <w:pPr>
        <w:ind w:left="1300" w:hanging="192"/>
      </w:pPr>
      <w:rPr>
        <w:rFonts w:hint="default"/>
        <w:lang w:val="sk-SK" w:eastAsia="en-US" w:bidi="ar-SA"/>
      </w:rPr>
    </w:lvl>
    <w:lvl w:ilvl="2" w:tplc="9CAE5488">
      <w:numFmt w:val="bullet"/>
      <w:lvlText w:val="•"/>
      <w:lvlJc w:val="left"/>
      <w:pPr>
        <w:ind w:left="2260" w:hanging="192"/>
      </w:pPr>
      <w:rPr>
        <w:rFonts w:hint="default"/>
        <w:lang w:val="sk-SK" w:eastAsia="en-US" w:bidi="ar-SA"/>
      </w:rPr>
    </w:lvl>
    <w:lvl w:ilvl="3" w:tplc="4686DC64">
      <w:numFmt w:val="bullet"/>
      <w:lvlText w:val="•"/>
      <w:lvlJc w:val="left"/>
      <w:pPr>
        <w:ind w:left="3221" w:hanging="192"/>
      </w:pPr>
      <w:rPr>
        <w:rFonts w:hint="default"/>
        <w:lang w:val="sk-SK" w:eastAsia="en-US" w:bidi="ar-SA"/>
      </w:rPr>
    </w:lvl>
    <w:lvl w:ilvl="4" w:tplc="867E20CC">
      <w:numFmt w:val="bullet"/>
      <w:lvlText w:val="•"/>
      <w:lvlJc w:val="left"/>
      <w:pPr>
        <w:ind w:left="4181" w:hanging="192"/>
      </w:pPr>
      <w:rPr>
        <w:rFonts w:hint="default"/>
        <w:lang w:val="sk-SK" w:eastAsia="en-US" w:bidi="ar-SA"/>
      </w:rPr>
    </w:lvl>
    <w:lvl w:ilvl="5" w:tplc="AFF85BEA">
      <w:numFmt w:val="bullet"/>
      <w:lvlText w:val="•"/>
      <w:lvlJc w:val="left"/>
      <w:pPr>
        <w:ind w:left="5142" w:hanging="192"/>
      </w:pPr>
      <w:rPr>
        <w:rFonts w:hint="default"/>
        <w:lang w:val="sk-SK" w:eastAsia="en-US" w:bidi="ar-SA"/>
      </w:rPr>
    </w:lvl>
    <w:lvl w:ilvl="6" w:tplc="ABA8B79C">
      <w:numFmt w:val="bullet"/>
      <w:lvlText w:val="•"/>
      <w:lvlJc w:val="left"/>
      <w:pPr>
        <w:ind w:left="6102" w:hanging="192"/>
      </w:pPr>
      <w:rPr>
        <w:rFonts w:hint="default"/>
        <w:lang w:val="sk-SK" w:eastAsia="en-US" w:bidi="ar-SA"/>
      </w:rPr>
    </w:lvl>
    <w:lvl w:ilvl="7" w:tplc="8F485AF0">
      <w:numFmt w:val="bullet"/>
      <w:lvlText w:val="•"/>
      <w:lvlJc w:val="left"/>
      <w:pPr>
        <w:ind w:left="7063" w:hanging="192"/>
      </w:pPr>
      <w:rPr>
        <w:rFonts w:hint="default"/>
        <w:lang w:val="sk-SK" w:eastAsia="en-US" w:bidi="ar-SA"/>
      </w:rPr>
    </w:lvl>
    <w:lvl w:ilvl="8" w:tplc="1BF4ADDA">
      <w:numFmt w:val="bullet"/>
      <w:lvlText w:val="•"/>
      <w:lvlJc w:val="left"/>
      <w:pPr>
        <w:ind w:left="8023" w:hanging="192"/>
      </w:pPr>
      <w:rPr>
        <w:rFonts w:hint="default"/>
        <w:lang w:val="sk-SK" w:eastAsia="en-US" w:bidi="ar-SA"/>
      </w:rPr>
    </w:lvl>
  </w:abstractNum>
  <w:abstractNum w:abstractNumId="56" w15:restartNumberingAfterBreak="0">
    <w:nsid w:val="17B06AED"/>
    <w:multiLevelType w:val="hybridMultilevel"/>
    <w:tmpl w:val="8D162250"/>
    <w:lvl w:ilvl="0" w:tplc="C3D66E14">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4D2298AC">
      <w:numFmt w:val="bullet"/>
      <w:lvlText w:val="•"/>
      <w:lvlJc w:val="left"/>
      <w:pPr>
        <w:ind w:left="1354" w:hanging="284"/>
      </w:pPr>
      <w:rPr>
        <w:rFonts w:hint="default"/>
        <w:lang w:val="sk-SK" w:eastAsia="en-US" w:bidi="ar-SA"/>
      </w:rPr>
    </w:lvl>
    <w:lvl w:ilvl="2" w:tplc="7A52FFAA">
      <w:numFmt w:val="bullet"/>
      <w:lvlText w:val="•"/>
      <w:lvlJc w:val="left"/>
      <w:pPr>
        <w:ind w:left="2308" w:hanging="284"/>
      </w:pPr>
      <w:rPr>
        <w:rFonts w:hint="default"/>
        <w:lang w:val="sk-SK" w:eastAsia="en-US" w:bidi="ar-SA"/>
      </w:rPr>
    </w:lvl>
    <w:lvl w:ilvl="3" w:tplc="EA4869D2">
      <w:numFmt w:val="bullet"/>
      <w:lvlText w:val="•"/>
      <w:lvlJc w:val="left"/>
      <w:pPr>
        <w:ind w:left="3263" w:hanging="284"/>
      </w:pPr>
      <w:rPr>
        <w:rFonts w:hint="default"/>
        <w:lang w:val="sk-SK" w:eastAsia="en-US" w:bidi="ar-SA"/>
      </w:rPr>
    </w:lvl>
    <w:lvl w:ilvl="4" w:tplc="F35E0DFC">
      <w:numFmt w:val="bullet"/>
      <w:lvlText w:val="•"/>
      <w:lvlJc w:val="left"/>
      <w:pPr>
        <w:ind w:left="4217" w:hanging="284"/>
      </w:pPr>
      <w:rPr>
        <w:rFonts w:hint="default"/>
        <w:lang w:val="sk-SK" w:eastAsia="en-US" w:bidi="ar-SA"/>
      </w:rPr>
    </w:lvl>
    <w:lvl w:ilvl="5" w:tplc="CDBAEE02">
      <w:numFmt w:val="bullet"/>
      <w:lvlText w:val="•"/>
      <w:lvlJc w:val="left"/>
      <w:pPr>
        <w:ind w:left="5172" w:hanging="284"/>
      </w:pPr>
      <w:rPr>
        <w:rFonts w:hint="default"/>
        <w:lang w:val="sk-SK" w:eastAsia="en-US" w:bidi="ar-SA"/>
      </w:rPr>
    </w:lvl>
    <w:lvl w:ilvl="6" w:tplc="78D26FA4">
      <w:numFmt w:val="bullet"/>
      <w:lvlText w:val="•"/>
      <w:lvlJc w:val="left"/>
      <w:pPr>
        <w:ind w:left="6126" w:hanging="284"/>
      </w:pPr>
      <w:rPr>
        <w:rFonts w:hint="default"/>
        <w:lang w:val="sk-SK" w:eastAsia="en-US" w:bidi="ar-SA"/>
      </w:rPr>
    </w:lvl>
    <w:lvl w:ilvl="7" w:tplc="65DC026A">
      <w:numFmt w:val="bullet"/>
      <w:lvlText w:val="•"/>
      <w:lvlJc w:val="left"/>
      <w:pPr>
        <w:ind w:left="7081" w:hanging="284"/>
      </w:pPr>
      <w:rPr>
        <w:rFonts w:hint="default"/>
        <w:lang w:val="sk-SK" w:eastAsia="en-US" w:bidi="ar-SA"/>
      </w:rPr>
    </w:lvl>
    <w:lvl w:ilvl="8" w:tplc="0F7C89AE">
      <w:numFmt w:val="bullet"/>
      <w:lvlText w:val="•"/>
      <w:lvlJc w:val="left"/>
      <w:pPr>
        <w:ind w:left="8035" w:hanging="284"/>
      </w:pPr>
      <w:rPr>
        <w:rFonts w:hint="default"/>
        <w:lang w:val="sk-SK" w:eastAsia="en-US" w:bidi="ar-SA"/>
      </w:rPr>
    </w:lvl>
  </w:abstractNum>
  <w:abstractNum w:abstractNumId="57" w15:restartNumberingAfterBreak="0">
    <w:nsid w:val="17D45B00"/>
    <w:multiLevelType w:val="hybridMultilevel"/>
    <w:tmpl w:val="8BDAA144"/>
    <w:lvl w:ilvl="0" w:tplc="5C883E94">
      <w:start w:val="1"/>
      <w:numFmt w:val="lowerLetter"/>
      <w:lvlText w:val="%1)"/>
      <w:lvlJc w:val="left"/>
      <w:pPr>
        <w:ind w:left="155" w:hanging="224"/>
        <w:jc w:val="left"/>
      </w:pPr>
      <w:rPr>
        <w:rFonts w:ascii="TeX Gyre Bonum" w:eastAsia="TeX Gyre Bonum" w:hAnsi="TeX Gyre Bonum" w:cs="TeX Gyre Bonum" w:hint="default"/>
        <w:spacing w:val="-20"/>
        <w:w w:val="100"/>
        <w:sz w:val="16"/>
        <w:szCs w:val="16"/>
        <w:lang w:val="sk-SK" w:eastAsia="en-US" w:bidi="ar-SA"/>
      </w:rPr>
    </w:lvl>
    <w:lvl w:ilvl="1" w:tplc="04FA5AA4">
      <w:numFmt w:val="bullet"/>
      <w:lvlText w:val="•"/>
      <w:lvlJc w:val="left"/>
      <w:pPr>
        <w:ind w:left="1138" w:hanging="224"/>
      </w:pPr>
      <w:rPr>
        <w:rFonts w:hint="default"/>
        <w:lang w:val="sk-SK" w:eastAsia="en-US" w:bidi="ar-SA"/>
      </w:rPr>
    </w:lvl>
    <w:lvl w:ilvl="2" w:tplc="B41C3ABE">
      <w:numFmt w:val="bullet"/>
      <w:lvlText w:val="•"/>
      <w:lvlJc w:val="left"/>
      <w:pPr>
        <w:ind w:left="2116" w:hanging="224"/>
      </w:pPr>
      <w:rPr>
        <w:rFonts w:hint="default"/>
        <w:lang w:val="sk-SK" w:eastAsia="en-US" w:bidi="ar-SA"/>
      </w:rPr>
    </w:lvl>
    <w:lvl w:ilvl="3" w:tplc="F9003D68">
      <w:numFmt w:val="bullet"/>
      <w:lvlText w:val="•"/>
      <w:lvlJc w:val="left"/>
      <w:pPr>
        <w:ind w:left="3095" w:hanging="224"/>
      </w:pPr>
      <w:rPr>
        <w:rFonts w:hint="default"/>
        <w:lang w:val="sk-SK" w:eastAsia="en-US" w:bidi="ar-SA"/>
      </w:rPr>
    </w:lvl>
    <w:lvl w:ilvl="4" w:tplc="084EE842">
      <w:numFmt w:val="bullet"/>
      <w:lvlText w:val="•"/>
      <w:lvlJc w:val="left"/>
      <w:pPr>
        <w:ind w:left="4073" w:hanging="224"/>
      </w:pPr>
      <w:rPr>
        <w:rFonts w:hint="default"/>
        <w:lang w:val="sk-SK" w:eastAsia="en-US" w:bidi="ar-SA"/>
      </w:rPr>
    </w:lvl>
    <w:lvl w:ilvl="5" w:tplc="BEB607AA">
      <w:numFmt w:val="bullet"/>
      <w:lvlText w:val="•"/>
      <w:lvlJc w:val="left"/>
      <w:pPr>
        <w:ind w:left="5052" w:hanging="224"/>
      </w:pPr>
      <w:rPr>
        <w:rFonts w:hint="default"/>
        <w:lang w:val="sk-SK" w:eastAsia="en-US" w:bidi="ar-SA"/>
      </w:rPr>
    </w:lvl>
    <w:lvl w:ilvl="6" w:tplc="4CDE4EE2">
      <w:numFmt w:val="bullet"/>
      <w:lvlText w:val="•"/>
      <w:lvlJc w:val="left"/>
      <w:pPr>
        <w:ind w:left="6030" w:hanging="224"/>
      </w:pPr>
      <w:rPr>
        <w:rFonts w:hint="default"/>
        <w:lang w:val="sk-SK" w:eastAsia="en-US" w:bidi="ar-SA"/>
      </w:rPr>
    </w:lvl>
    <w:lvl w:ilvl="7" w:tplc="A8066CD6">
      <w:numFmt w:val="bullet"/>
      <w:lvlText w:val="•"/>
      <w:lvlJc w:val="left"/>
      <w:pPr>
        <w:ind w:left="7009" w:hanging="224"/>
      </w:pPr>
      <w:rPr>
        <w:rFonts w:hint="default"/>
        <w:lang w:val="sk-SK" w:eastAsia="en-US" w:bidi="ar-SA"/>
      </w:rPr>
    </w:lvl>
    <w:lvl w:ilvl="8" w:tplc="C192B328">
      <w:numFmt w:val="bullet"/>
      <w:lvlText w:val="•"/>
      <w:lvlJc w:val="left"/>
      <w:pPr>
        <w:ind w:left="7987" w:hanging="224"/>
      </w:pPr>
      <w:rPr>
        <w:rFonts w:hint="default"/>
        <w:lang w:val="sk-SK" w:eastAsia="en-US" w:bidi="ar-SA"/>
      </w:rPr>
    </w:lvl>
  </w:abstractNum>
  <w:abstractNum w:abstractNumId="58" w15:restartNumberingAfterBreak="0">
    <w:nsid w:val="189133E7"/>
    <w:multiLevelType w:val="hybridMultilevel"/>
    <w:tmpl w:val="CD5862F6"/>
    <w:lvl w:ilvl="0" w:tplc="0292E022">
      <w:start w:val="1"/>
      <w:numFmt w:val="lowerLetter"/>
      <w:lvlText w:val="%1)"/>
      <w:lvlJc w:val="left"/>
      <w:pPr>
        <w:ind w:left="449" w:hanging="295"/>
        <w:jc w:val="left"/>
      </w:pPr>
      <w:rPr>
        <w:rFonts w:ascii="TeX Gyre Bonum" w:eastAsia="TeX Gyre Bonum" w:hAnsi="TeX Gyre Bonum" w:cs="TeX Gyre Bonum" w:hint="default"/>
        <w:spacing w:val="-1"/>
        <w:w w:val="100"/>
        <w:sz w:val="16"/>
        <w:szCs w:val="16"/>
        <w:lang w:val="sk-SK" w:eastAsia="en-US" w:bidi="ar-SA"/>
      </w:rPr>
    </w:lvl>
    <w:lvl w:ilvl="1" w:tplc="1898DEC0">
      <w:numFmt w:val="bullet"/>
      <w:lvlText w:val="•"/>
      <w:lvlJc w:val="left"/>
      <w:pPr>
        <w:ind w:left="1390" w:hanging="295"/>
      </w:pPr>
      <w:rPr>
        <w:rFonts w:hint="default"/>
        <w:lang w:val="sk-SK" w:eastAsia="en-US" w:bidi="ar-SA"/>
      </w:rPr>
    </w:lvl>
    <w:lvl w:ilvl="2" w:tplc="1348EF8A">
      <w:numFmt w:val="bullet"/>
      <w:lvlText w:val="•"/>
      <w:lvlJc w:val="left"/>
      <w:pPr>
        <w:ind w:left="2340" w:hanging="295"/>
      </w:pPr>
      <w:rPr>
        <w:rFonts w:hint="default"/>
        <w:lang w:val="sk-SK" w:eastAsia="en-US" w:bidi="ar-SA"/>
      </w:rPr>
    </w:lvl>
    <w:lvl w:ilvl="3" w:tplc="1CF8A0D8">
      <w:numFmt w:val="bullet"/>
      <w:lvlText w:val="•"/>
      <w:lvlJc w:val="left"/>
      <w:pPr>
        <w:ind w:left="3291" w:hanging="295"/>
      </w:pPr>
      <w:rPr>
        <w:rFonts w:hint="default"/>
        <w:lang w:val="sk-SK" w:eastAsia="en-US" w:bidi="ar-SA"/>
      </w:rPr>
    </w:lvl>
    <w:lvl w:ilvl="4" w:tplc="1D20ADA4">
      <w:numFmt w:val="bullet"/>
      <w:lvlText w:val="•"/>
      <w:lvlJc w:val="left"/>
      <w:pPr>
        <w:ind w:left="4241" w:hanging="295"/>
      </w:pPr>
      <w:rPr>
        <w:rFonts w:hint="default"/>
        <w:lang w:val="sk-SK" w:eastAsia="en-US" w:bidi="ar-SA"/>
      </w:rPr>
    </w:lvl>
    <w:lvl w:ilvl="5" w:tplc="12768BC0">
      <w:numFmt w:val="bullet"/>
      <w:lvlText w:val="•"/>
      <w:lvlJc w:val="left"/>
      <w:pPr>
        <w:ind w:left="5192" w:hanging="295"/>
      </w:pPr>
      <w:rPr>
        <w:rFonts w:hint="default"/>
        <w:lang w:val="sk-SK" w:eastAsia="en-US" w:bidi="ar-SA"/>
      </w:rPr>
    </w:lvl>
    <w:lvl w:ilvl="6" w:tplc="B82CFF94">
      <w:numFmt w:val="bullet"/>
      <w:lvlText w:val="•"/>
      <w:lvlJc w:val="left"/>
      <w:pPr>
        <w:ind w:left="6142" w:hanging="295"/>
      </w:pPr>
      <w:rPr>
        <w:rFonts w:hint="default"/>
        <w:lang w:val="sk-SK" w:eastAsia="en-US" w:bidi="ar-SA"/>
      </w:rPr>
    </w:lvl>
    <w:lvl w:ilvl="7" w:tplc="714C022E">
      <w:numFmt w:val="bullet"/>
      <w:lvlText w:val="•"/>
      <w:lvlJc w:val="left"/>
      <w:pPr>
        <w:ind w:left="7093" w:hanging="295"/>
      </w:pPr>
      <w:rPr>
        <w:rFonts w:hint="default"/>
        <w:lang w:val="sk-SK" w:eastAsia="en-US" w:bidi="ar-SA"/>
      </w:rPr>
    </w:lvl>
    <w:lvl w:ilvl="8" w:tplc="E3D870F2">
      <w:numFmt w:val="bullet"/>
      <w:lvlText w:val="•"/>
      <w:lvlJc w:val="left"/>
      <w:pPr>
        <w:ind w:left="8043" w:hanging="295"/>
      </w:pPr>
      <w:rPr>
        <w:rFonts w:hint="default"/>
        <w:lang w:val="sk-SK" w:eastAsia="en-US" w:bidi="ar-SA"/>
      </w:rPr>
    </w:lvl>
  </w:abstractNum>
  <w:abstractNum w:abstractNumId="59" w15:restartNumberingAfterBreak="0">
    <w:nsid w:val="18F35234"/>
    <w:multiLevelType w:val="hybridMultilevel"/>
    <w:tmpl w:val="A6EAEEEE"/>
    <w:lvl w:ilvl="0" w:tplc="E3EEBA7C">
      <w:start w:val="1"/>
      <w:numFmt w:val="lowerLetter"/>
      <w:lvlText w:val="%1)"/>
      <w:lvlJc w:val="left"/>
      <w:pPr>
        <w:ind w:left="1956" w:hanging="1801"/>
        <w:jc w:val="left"/>
      </w:pPr>
      <w:rPr>
        <w:rFonts w:ascii="TeX Gyre Bonum" w:eastAsia="TeX Gyre Bonum" w:hAnsi="TeX Gyre Bonum" w:cs="TeX Gyre Bonum" w:hint="default"/>
        <w:w w:val="100"/>
        <w:sz w:val="16"/>
        <w:szCs w:val="16"/>
        <w:lang w:val="sk-SK" w:eastAsia="en-US" w:bidi="ar-SA"/>
      </w:rPr>
    </w:lvl>
    <w:lvl w:ilvl="1" w:tplc="BD3C350A">
      <w:start w:val="1"/>
      <w:numFmt w:val="decimal"/>
      <w:lvlText w:val="%2."/>
      <w:lvlJc w:val="left"/>
      <w:pPr>
        <w:ind w:left="4391" w:hanging="2436"/>
        <w:jc w:val="left"/>
      </w:pPr>
      <w:rPr>
        <w:rFonts w:ascii="TeX Gyre Bonum" w:eastAsia="TeX Gyre Bonum" w:hAnsi="TeX Gyre Bonum" w:cs="TeX Gyre Bonum" w:hint="default"/>
        <w:w w:val="100"/>
        <w:sz w:val="16"/>
        <w:szCs w:val="16"/>
        <w:lang w:val="sk-SK" w:eastAsia="en-US" w:bidi="ar-SA"/>
      </w:rPr>
    </w:lvl>
    <w:lvl w:ilvl="2" w:tplc="12A23B34">
      <w:numFmt w:val="bullet"/>
      <w:lvlText w:val="•"/>
      <w:lvlJc w:val="left"/>
      <w:pPr>
        <w:ind w:left="5016" w:hanging="2436"/>
      </w:pPr>
      <w:rPr>
        <w:rFonts w:hint="default"/>
        <w:lang w:val="sk-SK" w:eastAsia="en-US" w:bidi="ar-SA"/>
      </w:rPr>
    </w:lvl>
    <w:lvl w:ilvl="3" w:tplc="8F4E05B0">
      <w:numFmt w:val="bullet"/>
      <w:lvlText w:val="•"/>
      <w:lvlJc w:val="left"/>
      <w:pPr>
        <w:ind w:left="5632" w:hanging="2436"/>
      </w:pPr>
      <w:rPr>
        <w:rFonts w:hint="default"/>
        <w:lang w:val="sk-SK" w:eastAsia="en-US" w:bidi="ar-SA"/>
      </w:rPr>
    </w:lvl>
    <w:lvl w:ilvl="4" w:tplc="6D0866EE">
      <w:numFmt w:val="bullet"/>
      <w:lvlText w:val="•"/>
      <w:lvlJc w:val="left"/>
      <w:pPr>
        <w:ind w:left="6248" w:hanging="2436"/>
      </w:pPr>
      <w:rPr>
        <w:rFonts w:hint="default"/>
        <w:lang w:val="sk-SK" w:eastAsia="en-US" w:bidi="ar-SA"/>
      </w:rPr>
    </w:lvl>
    <w:lvl w:ilvl="5" w:tplc="153C2578">
      <w:numFmt w:val="bullet"/>
      <w:lvlText w:val="•"/>
      <w:lvlJc w:val="left"/>
      <w:pPr>
        <w:ind w:left="6864" w:hanging="2436"/>
      </w:pPr>
      <w:rPr>
        <w:rFonts w:hint="default"/>
        <w:lang w:val="sk-SK" w:eastAsia="en-US" w:bidi="ar-SA"/>
      </w:rPr>
    </w:lvl>
    <w:lvl w:ilvl="6" w:tplc="C8F026D4">
      <w:numFmt w:val="bullet"/>
      <w:lvlText w:val="•"/>
      <w:lvlJc w:val="left"/>
      <w:pPr>
        <w:ind w:left="7480" w:hanging="2436"/>
      </w:pPr>
      <w:rPr>
        <w:rFonts w:hint="default"/>
        <w:lang w:val="sk-SK" w:eastAsia="en-US" w:bidi="ar-SA"/>
      </w:rPr>
    </w:lvl>
    <w:lvl w:ilvl="7" w:tplc="D51E7FD8">
      <w:numFmt w:val="bullet"/>
      <w:lvlText w:val="•"/>
      <w:lvlJc w:val="left"/>
      <w:pPr>
        <w:ind w:left="8096" w:hanging="2436"/>
      </w:pPr>
      <w:rPr>
        <w:rFonts w:hint="default"/>
        <w:lang w:val="sk-SK" w:eastAsia="en-US" w:bidi="ar-SA"/>
      </w:rPr>
    </w:lvl>
    <w:lvl w:ilvl="8" w:tplc="029A0ED2">
      <w:numFmt w:val="bullet"/>
      <w:lvlText w:val="•"/>
      <w:lvlJc w:val="left"/>
      <w:pPr>
        <w:ind w:left="8712" w:hanging="2436"/>
      </w:pPr>
      <w:rPr>
        <w:rFonts w:hint="default"/>
        <w:lang w:val="sk-SK" w:eastAsia="en-US" w:bidi="ar-SA"/>
      </w:rPr>
    </w:lvl>
  </w:abstractNum>
  <w:abstractNum w:abstractNumId="60" w15:restartNumberingAfterBreak="0">
    <w:nsid w:val="19E35DE4"/>
    <w:multiLevelType w:val="hybridMultilevel"/>
    <w:tmpl w:val="6F78B71E"/>
    <w:lvl w:ilvl="0" w:tplc="800EFE38">
      <w:start w:val="1"/>
      <w:numFmt w:val="decimal"/>
      <w:lvlText w:val="%1."/>
      <w:lvlJc w:val="left"/>
      <w:pPr>
        <w:ind w:left="522" w:hanging="397"/>
        <w:jc w:val="left"/>
      </w:pPr>
      <w:rPr>
        <w:rFonts w:ascii="TeX Gyre Bonum" w:eastAsia="TeX Gyre Bonum" w:hAnsi="TeX Gyre Bonum" w:cs="TeX Gyre Bonum" w:hint="default"/>
        <w:spacing w:val="-20"/>
        <w:w w:val="100"/>
        <w:sz w:val="20"/>
        <w:szCs w:val="20"/>
        <w:lang w:val="sk-SK" w:eastAsia="en-US" w:bidi="ar-SA"/>
      </w:rPr>
    </w:lvl>
    <w:lvl w:ilvl="1" w:tplc="690ECE2A">
      <w:start w:val="1"/>
      <w:numFmt w:val="lowerLetter"/>
      <w:lvlText w:val="%2)"/>
      <w:lvlJc w:val="left"/>
      <w:pPr>
        <w:ind w:left="522" w:hanging="249"/>
        <w:jc w:val="left"/>
      </w:pPr>
      <w:rPr>
        <w:rFonts w:ascii="TeX Gyre Bonum" w:eastAsia="TeX Gyre Bonum" w:hAnsi="TeX Gyre Bonum" w:cs="TeX Gyre Bonum" w:hint="default"/>
        <w:w w:val="100"/>
        <w:sz w:val="20"/>
        <w:szCs w:val="20"/>
        <w:lang w:val="sk-SK" w:eastAsia="en-US" w:bidi="ar-SA"/>
      </w:rPr>
    </w:lvl>
    <w:lvl w:ilvl="2" w:tplc="AA96CED8">
      <w:numFmt w:val="bullet"/>
      <w:lvlText w:val="•"/>
      <w:lvlJc w:val="left"/>
      <w:pPr>
        <w:ind w:left="1780" w:hanging="249"/>
      </w:pPr>
      <w:rPr>
        <w:rFonts w:hint="default"/>
        <w:lang w:val="sk-SK" w:eastAsia="en-US" w:bidi="ar-SA"/>
      </w:rPr>
    </w:lvl>
    <w:lvl w:ilvl="3" w:tplc="AE6CEAA2">
      <w:numFmt w:val="bullet"/>
      <w:lvlText w:val="•"/>
      <w:lvlJc w:val="left"/>
      <w:pPr>
        <w:ind w:left="2801" w:hanging="249"/>
      </w:pPr>
      <w:rPr>
        <w:rFonts w:hint="default"/>
        <w:lang w:val="sk-SK" w:eastAsia="en-US" w:bidi="ar-SA"/>
      </w:rPr>
    </w:lvl>
    <w:lvl w:ilvl="4" w:tplc="0032BC2A">
      <w:numFmt w:val="bullet"/>
      <w:lvlText w:val="•"/>
      <w:lvlJc w:val="left"/>
      <w:pPr>
        <w:ind w:left="3821" w:hanging="249"/>
      </w:pPr>
      <w:rPr>
        <w:rFonts w:hint="default"/>
        <w:lang w:val="sk-SK" w:eastAsia="en-US" w:bidi="ar-SA"/>
      </w:rPr>
    </w:lvl>
    <w:lvl w:ilvl="5" w:tplc="2716DC20">
      <w:numFmt w:val="bullet"/>
      <w:lvlText w:val="•"/>
      <w:lvlJc w:val="left"/>
      <w:pPr>
        <w:ind w:left="4842" w:hanging="249"/>
      </w:pPr>
      <w:rPr>
        <w:rFonts w:hint="default"/>
        <w:lang w:val="sk-SK" w:eastAsia="en-US" w:bidi="ar-SA"/>
      </w:rPr>
    </w:lvl>
    <w:lvl w:ilvl="6" w:tplc="4802FE72">
      <w:numFmt w:val="bullet"/>
      <w:lvlText w:val="•"/>
      <w:lvlJc w:val="left"/>
      <w:pPr>
        <w:ind w:left="5862" w:hanging="249"/>
      </w:pPr>
      <w:rPr>
        <w:rFonts w:hint="default"/>
        <w:lang w:val="sk-SK" w:eastAsia="en-US" w:bidi="ar-SA"/>
      </w:rPr>
    </w:lvl>
    <w:lvl w:ilvl="7" w:tplc="1830597E">
      <w:numFmt w:val="bullet"/>
      <w:lvlText w:val="•"/>
      <w:lvlJc w:val="left"/>
      <w:pPr>
        <w:ind w:left="6883" w:hanging="249"/>
      </w:pPr>
      <w:rPr>
        <w:rFonts w:hint="default"/>
        <w:lang w:val="sk-SK" w:eastAsia="en-US" w:bidi="ar-SA"/>
      </w:rPr>
    </w:lvl>
    <w:lvl w:ilvl="8" w:tplc="A4AE2436">
      <w:numFmt w:val="bullet"/>
      <w:lvlText w:val="•"/>
      <w:lvlJc w:val="left"/>
      <w:pPr>
        <w:ind w:left="7903" w:hanging="249"/>
      </w:pPr>
      <w:rPr>
        <w:rFonts w:hint="default"/>
        <w:lang w:val="sk-SK" w:eastAsia="en-US" w:bidi="ar-SA"/>
      </w:rPr>
    </w:lvl>
  </w:abstractNum>
  <w:abstractNum w:abstractNumId="61" w15:restartNumberingAfterBreak="0">
    <w:nsid w:val="19F170BE"/>
    <w:multiLevelType w:val="hybridMultilevel"/>
    <w:tmpl w:val="F3C0AD5C"/>
    <w:lvl w:ilvl="0" w:tplc="220C8022">
      <w:start w:val="1"/>
      <w:numFmt w:val="lowerLetter"/>
      <w:lvlText w:val="%1)"/>
      <w:lvlJc w:val="left"/>
      <w:pPr>
        <w:ind w:left="367" w:hanging="212"/>
        <w:jc w:val="left"/>
      </w:pPr>
      <w:rPr>
        <w:rFonts w:ascii="TeX Gyre Bonum" w:eastAsia="TeX Gyre Bonum" w:hAnsi="TeX Gyre Bonum" w:cs="TeX Gyre Bonum" w:hint="default"/>
        <w:w w:val="100"/>
        <w:sz w:val="16"/>
        <w:szCs w:val="16"/>
        <w:lang w:val="sk-SK" w:eastAsia="en-US" w:bidi="ar-SA"/>
      </w:rPr>
    </w:lvl>
    <w:lvl w:ilvl="1" w:tplc="18C0C108">
      <w:numFmt w:val="bullet"/>
      <w:lvlText w:val="•"/>
      <w:lvlJc w:val="left"/>
      <w:pPr>
        <w:ind w:left="1318" w:hanging="212"/>
      </w:pPr>
      <w:rPr>
        <w:rFonts w:hint="default"/>
        <w:lang w:val="sk-SK" w:eastAsia="en-US" w:bidi="ar-SA"/>
      </w:rPr>
    </w:lvl>
    <w:lvl w:ilvl="2" w:tplc="EDA2018E">
      <w:numFmt w:val="bullet"/>
      <w:lvlText w:val="•"/>
      <w:lvlJc w:val="left"/>
      <w:pPr>
        <w:ind w:left="2276" w:hanging="212"/>
      </w:pPr>
      <w:rPr>
        <w:rFonts w:hint="default"/>
        <w:lang w:val="sk-SK" w:eastAsia="en-US" w:bidi="ar-SA"/>
      </w:rPr>
    </w:lvl>
    <w:lvl w:ilvl="3" w:tplc="07FC8B3E">
      <w:numFmt w:val="bullet"/>
      <w:lvlText w:val="•"/>
      <w:lvlJc w:val="left"/>
      <w:pPr>
        <w:ind w:left="3235" w:hanging="212"/>
      </w:pPr>
      <w:rPr>
        <w:rFonts w:hint="default"/>
        <w:lang w:val="sk-SK" w:eastAsia="en-US" w:bidi="ar-SA"/>
      </w:rPr>
    </w:lvl>
    <w:lvl w:ilvl="4" w:tplc="31004A98">
      <w:numFmt w:val="bullet"/>
      <w:lvlText w:val="•"/>
      <w:lvlJc w:val="left"/>
      <w:pPr>
        <w:ind w:left="4193" w:hanging="212"/>
      </w:pPr>
      <w:rPr>
        <w:rFonts w:hint="default"/>
        <w:lang w:val="sk-SK" w:eastAsia="en-US" w:bidi="ar-SA"/>
      </w:rPr>
    </w:lvl>
    <w:lvl w:ilvl="5" w:tplc="337C6632">
      <w:numFmt w:val="bullet"/>
      <w:lvlText w:val="•"/>
      <w:lvlJc w:val="left"/>
      <w:pPr>
        <w:ind w:left="5152" w:hanging="212"/>
      </w:pPr>
      <w:rPr>
        <w:rFonts w:hint="default"/>
        <w:lang w:val="sk-SK" w:eastAsia="en-US" w:bidi="ar-SA"/>
      </w:rPr>
    </w:lvl>
    <w:lvl w:ilvl="6" w:tplc="2342EFE8">
      <w:numFmt w:val="bullet"/>
      <w:lvlText w:val="•"/>
      <w:lvlJc w:val="left"/>
      <w:pPr>
        <w:ind w:left="6110" w:hanging="212"/>
      </w:pPr>
      <w:rPr>
        <w:rFonts w:hint="default"/>
        <w:lang w:val="sk-SK" w:eastAsia="en-US" w:bidi="ar-SA"/>
      </w:rPr>
    </w:lvl>
    <w:lvl w:ilvl="7" w:tplc="4ED6C7E4">
      <w:numFmt w:val="bullet"/>
      <w:lvlText w:val="•"/>
      <w:lvlJc w:val="left"/>
      <w:pPr>
        <w:ind w:left="7069" w:hanging="212"/>
      </w:pPr>
      <w:rPr>
        <w:rFonts w:hint="default"/>
        <w:lang w:val="sk-SK" w:eastAsia="en-US" w:bidi="ar-SA"/>
      </w:rPr>
    </w:lvl>
    <w:lvl w:ilvl="8" w:tplc="2C6A47AE">
      <w:numFmt w:val="bullet"/>
      <w:lvlText w:val="•"/>
      <w:lvlJc w:val="left"/>
      <w:pPr>
        <w:ind w:left="8027" w:hanging="212"/>
      </w:pPr>
      <w:rPr>
        <w:rFonts w:hint="default"/>
        <w:lang w:val="sk-SK" w:eastAsia="en-US" w:bidi="ar-SA"/>
      </w:rPr>
    </w:lvl>
  </w:abstractNum>
  <w:abstractNum w:abstractNumId="62" w15:restartNumberingAfterBreak="0">
    <w:nsid w:val="1A2B0FD4"/>
    <w:multiLevelType w:val="hybridMultilevel"/>
    <w:tmpl w:val="E2E4D508"/>
    <w:lvl w:ilvl="0" w:tplc="483A6512">
      <w:start w:val="1"/>
      <w:numFmt w:val="lowerLetter"/>
      <w:lvlText w:val="%1)"/>
      <w:lvlJc w:val="left"/>
      <w:pPr>
        <w:ind w:left="581" w:hanging="427"/>
        <w:jc w:val="left"/>
      </w:pPr>
      <w:rPr>
        <w:rFonts w:ascii="TeX Gyre Bonum" w:eastAsia="TeX Gyre Bonum" w:hAnsi="TeX Gyre Bonum" w:cs="TeX Gyre Bonum" w:hint="default"/>
        <w:w w:val="100"/>
        <w:sz w:val="16"/>
        <w:szCs w:val="16"/>
        <w:lang w:val="sk-SK" w:eastAsia="en-US" w:bidi="ar-SA"/>
      </w:rPr>
    </w:lvl>
    <w:lvl w:ilvl="1" w:tplc="F98ACD3A">
      <w:start w:val="1"/>
      <w:numFmt w:val="decimal"/>
      <w:lvlText w:val="%2."/>
      <w:lvlJc w:val="left"/>
      <w:pPr>
        <w:ind w:left="783" w:hanging="202"/>
        <w:jc w:val="left"/>
      </w:pPr>
      <w:rPr>
        <w:rFonts w:ascii="TeX Gyre Bonum" w:eastAsia="TeX Gyre Bonum" w:hAnsi="TeX Gyre Bonum" w:cs="TeX Gyre Bonum" w:hint="default"/>
        <w:w w:val="100"/>
        <w:sz w:val="16"/>
        <w:szCs w:val="16"/>
        <w:lang w:val="sk-SK" w:eastAsia="en-US" w:bidi="ar-SA"/>
      </w:rPr>
    </w:lvl>
    <w:lvl w:ilvl="2" w:tplc="A60E01FC">
      <w:numFmt w:val="bullet"/>
      <w:lvlText w:val="•"/>
      <w:lvlJc w:val="left"/>
      <w:pPr>
        <w:ind w:left="1798" w:hanging="202"/>
      </w:pPr>
      <w:rPr>
        <w:rFonts w:hint="default"/>
        <w:lang w:val="sk-SK" w:eastAsia="en-US" w:bidi="ar-SA"/>
      </w:rPr>
    </w:lvl>
    <w:lvl w:ilvl="3" w:tplc="6EFC349A">
      <w:numFmt w:val="bullet"/>
      <w:lvlText w:val="•"/>
      <w:lvlJc w:val="left"/>
      <w:pPr>
        <w:ind w:left="2816" w:hanging="202"/>
      </w:pPr>
      <w:rPr>
        <w:rFonts w:hint="default"/>
        <w:lang w:val="sk-SK" w:eastAsia="en-US" w:bidi="ar-SA"/>
      </w:rPr>
    </w:lvl>
    <w:lvl w:ilvl="4" w:tplc="47D89E4A">
      <w:numFmt w:val="bullet"/>
      <w:lvlText w:val="•"/>
      <w:lvlJc w:val="left"/>
      <w:pPr>
        <w:ind w:left="3834" w:hanging="202"/>
      </w:pPr>
      <w:rPr>
        <w:rFonts w:hint="default"/>
        <w:lang w:val="sk-SK" w:eastAsia="en-US" w:bidi="ar-SA"/>
      </w:rPr>
    </w:lvl>
    <w:lvl w:ilvl="5" w:tplc="19D09DBA">
      <w:numFmt w:val="bullet"/>
      <w:lvlText w:val="•"/>
      <w:lvlJc w:val="left"/>
      <w:pPr>
        <w:ind w:left="4853" w:hanging="202"/>
      </w:pPr>
      <w:rPr>
        <w:rFonts w:hint="default"/>
        <w:lang w:val="sk-SK" w:eastAsia="en-US" w:bidi="ar-SA"/>
      </w:rPr>
    </w:lvl>
    <w:lvl w:ilvl="6" w:tplc="8312AFCA">
      <w:numFmt w:val="bullet"/>
      <w:lvlText w:val="•"/>
      <w:lvlJc w:val="left"/>
      <w:pPr>
        <w:ind w:left="5871" w:hanging="202"/>
      </w:pPr>
      <w:rPr>
        <w:rFonts w:hint="default"/>
        <w:lang w:val="sk-SK" w:eastAsia="en-US" w:bidi="ar-SA"/>
      </w:rPr>
    </w:lvl>
    <w:lvl w:ilvl="7" w:tplc="8C344E30">
      <w:numFmt w:val="bullet"/>
      <w:lvlText w:val="•"/>
      <w:lvlJc w:val="left"/>
      <w:pPr>
        <w:ind w:left="6889" w:hanging="202"/>
      </w:pPr>
      <w:rPr>
        <w:rFonts w:hint="default"/>
        <w:lang w:val="sk-SK" w:eastAsia="en-US" w:bidi="ar-SA"/>
      </w:rPr>
    </w:lvl>
    <w:lvl w:ilvl="8" w:tplc="0852A03A">
      <w:numFmt w:val="bullet"/>
      <w:lvlText w:val="•"/>
      <w:lvlJc w:val="left"/>
      <w:pPr>
        <w:ind w:left="7908" w:hanging="202"/>
      </w:pPr>
      <w:rPr>
        <w:rFonts w:hint="default"/>
        <w:lang w:val="sk-SK" w:eastAsia="en-US" w:bidi="ar-SA"/>
      </w:rPr>
    </w:lvl>
  </w:abstractNum>
  <w:abstractNum w:abstractNumId="63" w15:restartNumberingAfterBreak="0">
    <w:nsid w:val="1B2D359A"/>
    <w:multiLevelType w:val="hybridMultilevel"/>
    <w:tmpl w:val="40F2E58E"/>
    <w:lvl w:ilvl="0" w:tplc="2DC41722">
      <w:start w:val="1"/>
      <w:numFmt w:val="lowerLetter"/>
      <w:lvlText w:val="%1)"/>
      <w:lvlJc w:val="left"/>
      <w:pPr>
        <w:ind w:left="367" w:hanging="212"/>
        <w:jc w:val="left"/>
      </w:pPr>
      <w:rPr>
        <w:rFonts w:ascii="TeX Gyre Bonum" w:eastAsia="TeX Gyre Bonum" w:hAnsi="TeX Gyre Bonum" w:cs="TeX Gyre Bonum" w:hint="default"/>
        <w:w w:val="100"/>
        <w:sz w:val="16"/>
        <w:szCs w:val="16"/>
        <w:lang w:val="sk-SK" w:eastAsia="en-US" w:bidi="ar-SA"/>
      </w:rPr>
    </w:lvl>
    <w:lvl w:ilvl="1" w:tplc="F86E2C9E">
      <w:numFmt w:val="bullet"/>
      <w:lvlText w:val="•"/>
      <w:lvlJc w:val="left"/>
      <w:pPr>
        <w:ind w:left="1318" w:hanging="212"/>
      </w:pPr>
      <w:rPr>
        <w:rFonts w:hint="default"/>
        <w:lang w:val="sk-SK" w:eastAsia="en-US" w:bidi="ar-SA"/>
      </w:rPr>
    </w:lvl>
    <w:lvl w:ilvl="2" w:tplc="00CE4954">
      <w:numFmt w:val="bullet"/>
      <w:lvlText w:val="•"/>
      <w:lvlJc w:val="left"/>
      <w:pPr>
        <w:ind w:left="2276" w:hanging="212"/>
      </w:pPr>
      <w:rPr>
        <w:rFonts w:hint="default"/>
        <w:lang w:val="sk-SK" w:eastAsia="en-US" w:bidi="ar-SA"/>
      </w:rPr>
    </w:lvl>
    <w:lvl w:ilvl="3" w:tplc="B2C007E8">
      <w:numFmt w:val="bullet"/>
      <w:lvlText w:val="•"/>
      <w:lvlJc w:val="left"/>
      <w:pPr>
        <w:ind w:left="3235" w:hanging="212"/>
      </w:pPr>
      <w:rPr>
        <w:rFonts w:hint="default"/>
        <w:lang w:val="sk-SK" w:eastAsia="en-US" w:bidi="ar-SA"/>
      </w:rPr>
    </w:lvl>
    <w:lvl w:ilvl="4" w:tplc="B8460840">
      <w:numFmt w:val="bullet"/>
      <w:lvlText w:val="•"/>
      <w:lvlJc w:val="left"/>
      <w:pPr>
        <w:ind w:left="4193" w:hanging="212"/>
      </w:pPr>
      <w:rPr>
        <w:rFonts w:hint="default"/>
        <w:lang w:val="sk-SK" w:eastAsia="en-US" w:bidi="ar-SA"/>
      </w:rPr>
    </w:lvl>
    <w:lvl w:ilvl="5" w:tplc="FC362E74">
      <w:numFmt w:val="bullet"/>
      <w:lvlText w:val="•"/>
      <w:lvlJc w:val="left"/>
      <w:pPr>
        <w:ind w:left="5152" w:hanging="212"/>
      </w:pPr>
      <w:rPr>
        <w:rFonts w:hint="default"/>
        <w:lang w:val="sk-SK" w:eastAsia="en-US" w:bidi="ar-SA"/>
      </w:rPr>
    </w:lvl>
    <w:lvl w:ilvl="6" w:tplc="95849158">
      <w:numFmt w:val="bullet"/>
      <w:lvlText w:val="•"/>
      <w:lvlJc w:val="left"/>
      <w:pPr>
        <w:ind w:left="6110" w:hanging="212"/>
      </w:pPr>
      <w:rPr>
        <w:rFonts w:hint="default"/>
        <w:lang w:val="sk-SK" w:eastAsia="en-US" w:bidi="ar-SA"/>
      </w:rPr>
    </w:lvl>
    <w:lvl w:ilvl="7" w:tplc="75C45DD0">
      <w:numFmt w:val="bullet"/>
      <w:lvlText w:val="•"/>
      <w:lvlJc w:val="left"/>
      <w:pPr>
        <w:ind w:left="7069" w:hanging="212"/>
      </w:pPr>
      <w:rPr>
        <w:rFonts w:hint="default"/>
        <w:lang w:val="sk-SK" w:eastAsia="en-US" w:bidi="ar-SA"/>
      </w:rPr>
    </w:lvl>
    <w:lvl w:ilvl="8" w:tplc="649C42EE">
      <w:numFmt w:val="bullet"/>
      <w:lvlText w:val="•"/>
      <w:lvlJc w:val="left"/>
      <w:pPr>
        <w:ind w:left="8027" w:hanging="212"/>
      </w:pPr>
      <w:rPr>
        <w:rFonts w:hint="default"/>
        <w:lang w:val="sk-SK" w:eastAsia="en-US" w:bidi="ar-SA"/>
      </w:rPr>
    </w:lvl>
  </w:abstractNum>
  <w:abstractNum w:abstractNumId="64" w15:restartNumberingAfterBreak="0">
    <w:nsid w:val="1B861880"/>
    <w:multiLevelType w:val="hybridMultilevel"/>
    <w:tmpl w:val="13227782"/>
    <w:lvl w:ilvl="0" w:tplc="39C6B05C">
      <w:start w:val="1"/>
      <w:numFmt w:val="lowerLetter"/>
      <w:lvlText w:val="%1)"/>
      <w:lvlJc w:val="left"/>
      <w:pPr>
        <w:ind w:left="1168" w:hanging="1013"/>
        <w:jc w:val="left"/>
      </w:pPr>
      <w:rPr>
        <w:rFonts w:ascii="TeX Gyre Bonum" w:eastAsia="TeX Gyre Bonum" w:hAnsi="TeX Gyre Bonum" w:cs="TeX Gyre Bonum" w:hint="default"/>
        <w:w w:val="100"/>
        <w:sz w:val="16"/>
        <w:szCs w:val="16"/>
        <w:lang w:val="sk-SK" w:eastAsia="en-US" w:bidi="ar-SA"/>
      </w:rPr>
    </w:lvl>
    <w:lvl w:ilvl="1" w:tplc="6C4C05FA">
      <w:numFmt w:val="bullet"/>
      <w:lvlText w:val="•"/>
      <w:lvlJc w:val="left"/>
      <w:pPr>
        <w:ind w:left="2038" w:hanging="1013"/>
      </w:pPr>
      <w:rPr>
        <w:rFonts w:hint="default"/>
        <w:lang w:val="sk-SK" w:eastAsia="en-US" w:bidi="ar-SA"/>
      </w:rPr>
    </w:lvl>
    <w:lvl w:ilvl="2" w:tplc="B9D2485E">
      <w:numFmt w:val="bullet"/>
      <w:lvlText w:val="•"/>
      <w:lvlJc w:val="left"/>
      <w:pPr>
        <w:ind w:left="2916" w:hanging="1013"/>
      </w:pPr>
      <w:rPr>
        <w:rFonts w:hint="default"/>
        <w:lang w:val="sk-SK" w:eastAsia="en-US" w:bidi="ar-SA"/>
      </w:rPr>
    </w:lvl>
    <w:lvl w:ilvl="3" w:tplc="C1BE3CE4">
      <w:numFmt w:val="bullet"/>
      <w:lvlText w:val="•"/>
      <w:lvlJc w:val="left"/>
      <w:pPr>
        <w:ind w:left="3795" w:hanging="1013"/>
      </w:pPr>
      <w:rPr>
        <w:rFonts w:hint="default"/>
        <w:lang w:val="sk-SK" w:eastAsia="en-US" w:bidi="ar-SA"/>
      </w:rPr>
    </w:lvl>
    <w:lvl w:ilvl="4" w:tplc="875692A2">
      <w:numFmt w:val="bullet"/>
      <w:lvlText w:val="•"/>
      <w:lvlJc w:val="left"/>
      <w:pPr>
        <w:ind w:left="4673" w:hanging="1013"/>
      </w:pPr>
      <w:rPr>
        <w:rFonts w:hint="default"/>
        <w:lang w:val="sk-SK" w:eastAsia="en-US" w:bidi="ar-SA"/>
      </w:rPr>
    </w:lvl>
    <w:lvl w:ilvl="5" w:tplc="CD109DD4">
      <w:numFmt w:val="bullet"/>
      <w:lvlText w:val="•"/>
      <w:lvlJc w:val="left"/>
      <w:pPr>
        <w:ind w:left="5552" w:hanging="1013"/>
      </w:pPr>
      <w:rPr>
        <w:rFonts w:hint="default"/>
        <w:lang w:val="sk-SK" w:eastAsia="en-US" w:bidi="ar-SA"/>
      </w:rPr>
    </w:lvl>
    <w:lvl w:ilvl="6" w:tplc="603EA1A4">
      <w:numFmt w:val="bullet"/>
      <w:lvlText w:val="•"/>
      <w:lvlJc w:val="left"/>
      <w:pPr>
        <w:ind w:left="6430" w:hanging="1013"/>
      </w:pPr>
      <w:rPr>
        <w:rFonts w:hint="default"/>
        <w:lang w:val="sk-SK" w:eastAsia="en-US" w:bidi="ar-SA"/>
      </w:rPr>
    </w:lvl>
    <w:lvl w:ilvl="7" w:tplc="7D6ABCF2">
      <w:numFmt w:val="bullet"/>
      <w:lvlText w:val="•"/>
      <w:lvlJc w:val="left"/>
      <w:pPr>
        <w:ind w:left="7309" w:hanging="1013"/>
      </w:pPr>
      <w:rPr>
        <w:rFonts w:hint="default"/>
        <w:lang w:val="sk-SK" w:eastAsia="en-US" w:bidi="ar-SA"/>
      </w:rPr>
    </w:lvl>
    <w:lvl w:ilvl="8" w:tplc="2272C9E2">
      <w:numFmt w:val="bullet"/>
      <w:lvlText w:val="•"/>
      <w:lvlJc w:val="left"/>
      <w:pPr>
        <w:ind w:left="8187" w:hanging="1013"/>
      </w:pPr>
      <w:rPr>
        <w:rFonts w:hint="default"/>
        <w:lang w:val="sk-SK" w:eastAsia="en-US" w:bidi="ar-SA"/>
      </w:rPr>
    </w:lvl>
  </w:abstractNum>
  <w:abstractNum w:abstractNumId="65" w15:restartNumberingAfterBreak="0">
    <w:nsid w:val="1C3B3E91"/>
    <w:multiLevelType w:val="hybridMultilevel"/>
    <w:tmpl w:val="1ACC75EE"/>
    <w:lvl w:ilvl="0" w:tplc="B8DC4A5C">
      <w:start w:val="1"/>
      <w:numFmt w:val="lowerLetter"/>
      <w:lvlText w:val="%1)"/>
      <w:lvlJc w:val="left"/>
      <w:pPr>
        <w:ind w:left="155" w:hanging="256"/>
        <w:jc w:val="left"/>
      </w:pPr>
      <w:rPr>
        <w:rFonts w:ascii="TeX Gyre Bonum" w:eastAsia="TeX Gyre Bonum" w:hAnsi="TeX Gyre Bonum" w:cs="TeX Gyre Bonum" w:hint="default"/>
        <w:w w:val="100"/>
        <w:sz w:val="16"/>
        <w:szCs w:val="16"/>
        <w:lang w:val="sk-SK" w:eastAsia="en-US" w:bidi="ar-SA"/>
      </w:rPr>
    </w:lvl>
    <w:lvl w:ilvl="1" w:tplc="3BF6BFA2">
      <w:numFmt w:val="bullet"/>
      <w:lvlText w:val="•"/>
      <w:lvlJc w:val="left"/>
      <w:pPr>
        <w:ind w:left="1138" w:hanging="256"/>
      </w:pPr>
      <w:rPr>
        <w:rFonts w:hint="default"/>
        <w:lang w:val="sk-SK" w:eastAsia="en-US" w:bidi="ar-SA"/>
      </w:rPr>
    </w:lvl>
    <w:lvl w:ilvl="2" w:tplc="3F16AA8C">
      <w:numFmt w:val="bullet"/>
      <w:lvlText w:val="•"/>
      <w:lvlJc w:val="left"/>
      <w:pPr>
        <w:ind w:left="2116" w:hanging="256"/>
      </w:pPr>
      <w:rPr>
        <w:rFonts w:hint="default"/>
        <w:lang w:val="sk-SK" w:eastAsia="en-US" w:bidi="ar-SA"/>
      </w:rPr>
    </w:lvl>
    <w:lvl w:ilvl="3" w:tplc="64883520">
      <w:numFmt w:val="bullet"/>
      <w:lvlText w:val="•"/>
      <w:lvlJc w:val="left"/>
      <w:pPr>
        <w:ind w:left="3095" w:hanging="256"/>
      </w:pPr>
      <w:rPr>
        <w:rFonts w:hint="default"/>
        <w:lang w:val="sk-SK" w:eastAsia="en-US" w:bidi="ar-SA"/>
      </w:rPr>
    </w:lvl>
    <w:lvl w:ilvl="4" w:tplc="7F2AED30">
      <w:numFmt w:val="bullet"/>
      <w:lvlText w:val="•"/>
      <w:lvlJc w:val="left"/>
      <w:pPr>
        <w:ind w:left="4073" w:hanging="256"/>
      </w:pPr>
      <w:rPr>
        <w:rFonts w:hint="default"/>
        <w:lang w:val="sk-SK" w:eastAsia="en-US" w:bidi="ar-SA"/>
      </w:rPr>
    </w:lvl>
    <w:lvl w:ilvl="5" w:tplc="D1100198">
      <w:numFmt w:val="bullet"/>
      <w:lvlText w:val="•"/>
      <w:lvlJc w:val="left"/>
      <w:pPr>
        <w:ind w:left="5052" w:hanging="256"/>
      </w:pPr>
      <w:rPr>
        <w:rFonts w:hint="default"/>
        <w:lang w:val="sk-SK" w:eastAsia="en-US" w:bidi="ar-SA"/>
      </w:rPr>
    </w:lvl>
    <w:lvl w:ilvl="6" w:tplc="68E46904">
      <w:numFmt w:val="bullet"/>
      <w:lvlText w:val="•"/>
      <w:lvlJc w:val="left"/>
      <w:pPr>
        <w:ind w:left="6030" w:hanging="256"/>
      </w:pPr>
      <w:rPr>
        <w:rFonts w:hint="default"/>
        <w:lang w:val="sk-SK" w:eastAsia="en-US" w:bidi="ar-SA"/>
      </w:rPr>
    </w:lvl>
    <w:lvl w:ilvl="7" w:tplc="3312A26A">
      <w:numFmt w:val="bullet"/>
      <w:lvlText w:val="•"/>
      <w:lvlJc w:val="left"/>
      <w:pPr>
        <w:ind w:left="7009" w:hanging="256"/>
      </w:pPr>
      <w:rPr>
        <w:rFonts w:hint="default"/>
        <w:lang w:val="sk-SK" w:eastAsia="en-US" w:bidi="ar-SA"/>
      </w:rPr>
    </w:lvl>
    <w:lvl w:ilvl="8" w:tplc="2BA833E2">
      <w:numFmt w:val="bullet"/>
      <w:lvlText w:val="•"/>
      <w:lvlJc w:val="left"/>
      <w:pPr>
        <w:ind w:left="7987" w:hanging="256"/>
      </w:pPr>
      <w:rPr>
        <w:rFonts w:hint="default"/>
        <w:lang w:val="sk-SK" w:eastAsia="en-US" w:bidi="ar-SA"/>
      </w:rPr>
    </w:lvl>
  </w:abstractNum>
  <w:abstractNum w:abstractNumId="66" w15:restartNumberingAfterBreak="0">
    <w:nsid w:val="1C4533B4"/>
    <w:multiLevelType w:val="hybridMultilevel"/>
    <w:tmpl w:val="96D61A8E"/>
    <w:lvl w:ilvl="0" w:tplc="FBC8DA4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5948BBD4">
      <w:numFmt w:val="bullet"/>
      <w:lvlText w:val="•"/>
      <w:lvlJc w:val="left"/>
      <w:pPr>
        <w:ind w:left="1300" w:hanging="192"/>
      </w:pPr>
      <w:rPr>
        <w:rFonts w:hint="default"/>
        <w:lang w:val="sk-SK" w:eastAsia="en-US" w:bidi="ar-SA"/>
      </w:rPr>
    </w:lvl>
    <w:lvl w:ilvl="2" w:tplc="3A403CC4">
      <w:numFmt w:val="bullet"/>
      <w:lvlText w:val="•"/>
      <w:lvlJc w:val="left"/>
      <w:pPr>
        <w:ind w:left="2260" w:hanging="192"/>
      </w:pPr>
      <w:rPr>
        <w:rFonts w:hint="default"/>
        <w:lang w:val="sk-SK" w:eastAsia="en-US" w:bidi="ar-SA"/>
      </w:rPr>
    </w:lvl>
    <w:lvl w:ilvl="3" w:tplc="8F866B96">
      <w:numFmt w:val="bullet"/>
      <w:lvlText w:val="•"/>
      <w:lvlJc w:val="left"/>
      <w:pPr>
        <w:ind w:left="3221" w:hanging="192"/>
      </w:pPr>
      <w:rPr>
        <w:rFonts w:hint="default"/>
        <w:lang w:val="sk-SK" w:eastAsia="en-US" w:bidi="ar-SA"/>
      </w:rPr>
    </w:lvl>
    <w:lvl w:ilvl="4" w:tplc="D9F049A0">
      <w:numFmt w:val="bullet"/>
      <w:lvlText w:val="•"/>
      <w:lvlJc w:val="left"/>
      <w:pPr>
        <w:ind w:left="4181" w:hanging="192"/>
      </w:pPr>
      <w:rPr>
        <w:rFonts w:hint="default"/>
        <w:lang w:val="sk-SK" w:eastAsia="en-US" w:bidi="ar-SA"/>
      </w:rPr>
    </w:lvl>
    <w:lvl w:ilvl="5" w:tplc="E04ED2E2">
      <w:numFmt w:val="bullet"/>
      <w:lvlText w:val="•"/>
      <w:lvlJc w:val="left"/>
      <w:pPr>
        <w:ind w:left="5142" w:hanging="192"/>
      </w:pPr>
      <w:rPr>
        <w:rFonts w:hint="default"/>
        <w:lang w:val="sk-SK" w:eastAsia="en-US" w:bidi="ar-SA"/>
      </w:rPr>
    </w:lvl>
    <w:lvl w:ilvl="6" w:tplc="AFEC6E50">
      <w:numFmt w:val="bullet"/>
      <w:lvlText w:val="•"/>
      <w:lvlJc w:val="left"/>
      <w:pPr>
        <w:ind w:left="6102" w:hanging="192"/>
      </w:pPr>
      <w:rPr>
        <w:rFonts w:hint="default"/>
        <w:lang w:val="sk-SK" w:eastAsia="en-US" w:bidi="ar-SA"/>
      </w:rPr>
    </w:lvl>
    <w:lvl w:ilvl="7" w:tplc="56BA804C">
      <w:numFmt w:val="bullet"/>
      <w:lvlText w:val="•"/>
      <w:lvlJc w:val="left"/>
      <w:pPr>
        <w:ind w:left="7063" w:hanging="192"/>
      </w:pPr>
      <w:rPr>
        <w:rFonts w:hint="default"/>
        <w:lang w:val="sk-SK" w:eastAsia="en-US" w:bidi="ar-SA"/>
      </w:rPr>
    </w:lvl>
    <w:lvl w:ilvl="8" w:tplc="5B3EE630">
      <w:numFmt w:val="bullet"/>
      <w:lvlText w:val="•"/>
      <w:lvlJc w:val="left"/>
      <w:pPr>
        <w:ind w:left="8023" w:hanging="192"/>
      </w:pPr>
      <w:rPr>
        <w:rFonts w:hint="default"/>
        <w:lang w:val="sk-SK" w:eastAsia="en-US" w:bidi="ar-SA"/>
      </w:rPr>
    </w:lvl>
  </w:abstractNum>
  <w:abstractNum w:abstractNumId="67" w15:restartNumberingAfterBreak="0">
    <w:nsid w:val="1D297616"/>
    <w:multiLevelType w:val="hybridMultilevel"/>
    <w:tmpl w:val="DCA0A4B6"/>
    <w:lvl w:ilvl="0" w:tplc="689EE3F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E04688F2">
      <w:numFmt w:val="bullet"/>
      <w:lvlText w:val="•"/>
      <w:lvlJc w:val="left"/>
      <w:pPr>
        <w:ind w:left="1300" w:hanging="192"/>
      </w:pPr>
      <w:rPr>
        <w:rFonts w:hint="default"/>
        <w:lang w:val="sk-SK" w:eastAsia="en-US" w:bidi="ar-SA"/>
      </w:rPr>
    </w:lvl>
    <w:lvl w:ilvl="2" w:tplc="514EA9D0">
      <w:numFmt w:val="bullet"/>
      <w:lvlText w:val="•"/>
      <w:lvlJc w:val="left"/>
      <w:pPr>
        <w:ind w:left="2260" w:hanging="192"/>
      </w:pPr>
      <w:rPr>
        <w:rFonts w:hint="default"/>
        <w:lang w:val="sk-SK" w:eastAsia="en-US" w:bidi="ar-SA"/>
      </w:rPr>
    </w:lvl>
    <w:lvl w:ilvl="3" w:tplc="2F7E665C">
      <w:numFmt w:val="bullet"/>
      <w:lvlText w:val="•"/>
      <w:lvlJc w:val="left"/>
      <w:pPr>
        <w:ind w:left="3221" w:hanging="192"/>
      </w:pPr>
      <w:rPr>
        <w:rFonts w:hint="default"/>
        <w:lang w:val="sk-SK" w:eastAsia="en-US" w:bidi="ar-SA"/>
      </w:rPr>
    </w:lvl>
    <w:lvl w:ilvl="4" w:tplc="6368025E">
      <w:numFmt w:val="bullet"/>
      <w:lvlText w:val="•"/>
      <w:lvlJc w:val="left"/>
      <w:pPr>
        <w:ind w:left="4181" w:hanging="192"/>
      </w:pPr>
      <w:rPr>
        <w:rFonts w:hint="default"/>
        <w:lang w:val="sk-SK" w:eastAsia="en-US" w:bidi="ar-SA"/>
      </w:rPr>
    </w:lvl>
    <w:lvl w:ilvl="5" w:tplc="1EAAA916">
      <w:numFmt w:val="bullet"/>
      <w:lvlText w:val="•"/>
      <w:lvlJc w:val="left"/>
      <w:pPr>
        <w:ind w:left="5142" w:hanging="192"/>
      </w:pPr>
      <w:rPr>
        <w:rFonts w:hint="default"/>
        <w:lang w:val="sk-SK" w:eastAsia="en-US" w:bidi="ar-SA"/>
      </w:rPr>
    </w:lvl>
    <w:lvl w:ilvl="6" w:tplc="42C4A604">
      <w:numFmt w:val="bullet"/>
      <w:lvlText w:val="•"/>
      <w:lvlJc w:val="left"/>
      <w:pPr>
        <w:ind w:left="6102" w:hanging="192"/>
      </w:pPr>
      <w:rPr>
        <w:rFonts w:hint="default"/>
        <w:lang w:val="sk-SK" w:eastAsia="en-US" w:bidi="ar-SA"/>
      </w:rPr>
    </w:lvl>
    <w:lvl w:ilvl="7" w:tplc="70D4EFDC">
      <w:numFmt w:val="bullet"/>
      <w:lvlText w:val="•"/>
      <w:lvlJc w:val="left"/>
      <w:pPr>
        <w:ind w:left="7063" w:hanging="192"/>
      </w:pPr>
      <w:rPr>
        <w:rFonts w:hint="default"/>
        <w:lang w:val="sk-SK" w:eastAsia="en-US" w:bidi="ar-SA"/>
      </w:rPr>
    </w:lvl>
    <w:lvl w:ilvl="8" w:tplc="6EE81574">
      <w:numFmt w:val="bullet"/>
      <w:lvlText w:val="•"/>
      <w:lvlJc w:val="left"/>
      <w:pPr>
        <w:ind w:left="8023" w:hanging="192"/>
      </w:pPr>
      <w:rPr>
        <w:rFonts w:hint="default"/>
        <w:lang w:val="sk-SK" w:eastAsia="en-US" w:bidi="ar-SA"/>
      </w:rPr>
    </w:lvl>
  </w:abstractNum>
  <w:abstractNum w:abstractNumId="68" w15:restartNumberingAfterBreak="0">
    <w:nsid w:val="1DDF1B2D"/>
    <w:multiLevelType w:val="hybridMultilevel"/>
    <w:tmpl w:val="67E6549E"/>
    <w:lvl w:ilvl="0" w:tplc="BD7A93F2">
      <w:start w:val="1"/>
      <w:numFmt w:val="lowerLetter"/>
      <w:lvlText w:val="%1)"/>
      <w:lvlJc w:val="left"/>
      <w:pPr>
        <w:ind w:left="496" w:hanging="341"/>
        <w:jc w:val="left"/>
      </w:pPr>
      <w:rPr>
        <w:rFonts w:ascii="TeX Gyre Bonum" w:eastAsia="TeX Gyre Bonum" w:hAnsi="TeX Gyre Bonum" w:cs="TeX Gyre Bonum" w:hint="default"/>
        <w:w w:val="100"/>
        <w:sz w:val="16"/>
        <w:szCs w:val="16"/>
        <w:lang w:val="sk-SK" w:eastAsia="en-US" w:bidi="ar-SA"/>
      </w:rPr>
    </w:lvl>
    <w:lvl w:ilvl="1" w:tplc="2B48D072">
      <w:numFmt w:val="bullet"/>
      <w:lvlText w:val="•"/>
      <w:lvlJc w:val="left"/>
      <w:pPr>
        <w:ind w:left="1444" w:hanging="341"/>
      </w:pPr>
      <w:rPr>
        <w:rFonts w:hint="default"/>
        <w:lang w:val="sk-SK" w:eastAsia="en-US" w:bidi="ar-SA"/>
      </w:rPr>
    </w:lvl>
    <w:lvl w:ilvl="2" w:tplc="40C40C70">
      <w:numFmt w:val="bullet"/>
      <w:lvlText w:val="•"/>
      <w:lvlJc w:val="left"/>
      <w:pPr>
        <w:ind w:left="2388" w:hanging="341"/>
      </w:pPr>
      <w:rPr>
        <w:rFonts w:hint="default"/>
        <w:lang w:val="sk-SK" w:eastAsia="en-US" w:bidi="ar-SA"/>
      </w:rPr>
    </w:lvl>
    <w:lvl w:ilvl="3" w:tplc="7582652C">
      <w:numFmt w:val="bullet"/>
      <w:lvlText w:val="•"/>
      <w:lvlJc w:val="left"/>
      <w:pPr>
        <w:ind w:left="3333" w:hanging="341"/>
      </w:pPr>
      <w:rPr>
        <w:rFonts w:hint="default"/>
        <w:lang w:val="sk-SK" w:eastAsia="en-US" w:bidi="ar-SA"/>
      </w:rPr>
    </w:lvl>
    <w:lvl w:ilvl="4" w:tplc="DA60407A">
      <w:numFmt w:val="bullet"/>
      <w:lvlText w:val="•"/>
      <w:lvlJc w:val="left"/>
      <w:pPr>
        <w:ind w:left="4277" w:hanging="341"/>
      </w:pPr>
      <w:rPr>
        <w:rFonts w:hint="default"/>
        <w:lang w:val="sk-SK" w:eastAsia="en-US" w:bidi="ar-SA"/>
      </w:rPr>
    </w:lvl>
    <w:lvl w:ilvl="5" w:tplc="11FE8798">
      <w:numFmt w:val="bullet"/>
      <w:lvlText w:val="•"/>
      <w:lvlJc w:val="left"/>
      <w:pPr>
        <w:ind w:left="5222" w:hanging="341"/>
      </w:pPr>
      <w:rPr>
        <w:rFonts w:hint="default"/>
        <w:lang w:val="sk-SK" w:eastAsia="en-US" w:bidi="ar-SA"/>
      </w:rPr>
    </w:lvl>
    <w:lvl w:ilvl="6" w:tplc="634E4254">
      <w:numFmt w:val="bullet"/>
      <w:lvlText w:val="•"/>
      <w:lvlJc w:val="left"/>
      <w:pPr>
        <w:ind w:left="6166" w:hanging="341"/>
      </w:pPr>
      <w:rPr>
        <w:rFonts w:hint="default"/>
        <w:lang w:val="sk-SK" w:eastAsia="en-US" w:bidi="ar-SA"/>
      </w:rPr>
    </w:lvl>
    <w:lvl w:ilvl="7" w:tplc="1EFAB904">
      <w:numFmt w:val="bullet"/>
      <w:lvlText w:val="•"/>
      <w:lvlJc w:val="left"/>
      <w:pPr>
        <w:ind w:left="7111" w:hanging="341"/>
      </w:pPr>
      <w:rPr>
        <w:rFonts w:hint="default"/>
        <w:lang w:val="sk-SK" w:eastAsia="en-US" w:bidi="ar-SA"/>
      </w:rPr>
    </w:lvl>
    <w:lvl w:ilvl="8" w:tplc="645C83D0">
      <w:numFmt w:val="bullet"/>
      <w:lvlText w:val="•"/>
      <w:lvlJc w:val="left"/>
      <w:pPr>
        <w:ind w:left="8055" w:hanging="341"/>
      </w:pPr>
      <w:rPr>
        <w:rFonts w:hint="default"/>
        <w:lang w:val="sk-SK" w:eastAsia="en-US" w:bidi="ar-SA"/>
      </w:rPr>
    </w:lvl>
  </w:abstractNum>
  <w:abstractNum w:abstractNumId="69" w15:restartNumberingAfterBreak="0">
    <w:nsid w:val="1E171E11"/>
    <w:multiLevelType w:val="hybridMultilevel"/>
    <w:tmpl w:val="32F43152"/>
    <w:lvl w:ilvl="0" w:tplc="94E80E34">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579EA7EA">
      <w:numFmt w:val="bullet"/>
      <w:lvlText w:val="•"/>
      <w:lvlJc w:val="left"/>
      <w:pPr>
        <w:ind w:left="1138" w:hanging="202"/>
      </w:pPr>
      <w:rPr>
        <w:rFonts w:hint="default"/>
        <w:lang w:val="sk-SK" w:eastAsia="en-US" w:bidi="ar-SA"/>
      </w:rPr>
    </w:lvl>
    <w:lvl w:ilvl="2" w:tplc="51D82E4C">
      <w:numFmt w:val="bullet"/>
      <w:lvlText w:val="•"/>
      <w:lvlJc w:val="left"/>
      <w:pPr>
        <w:ind w:left="2116" w:hanging="202"/>
      </w:pPr>
      <w:rPr>
        <w:rFonts w:hint="default"/>
        <w:lang w:val="sk-SK" w:eastAsia="en-US" w:bidi="ar-SA"/>
      </w:rPr>
    </w:lvl>
    <w:lvl w:ilvl="3" w:tplc="9D3203F8">
      <w:numFmt w:val="bullet"/>
      <w:lvlText w:val="•"/>
      <w:lvlJc w:val="left"/>
      <w:pPr>
        <w:ind w:left="3095" w:hanging="202"/>
      </w:pPr>
      <w:rPr>
        <w:rFonts w:hint="default"/>
        <w:lang w:val="sk-SK" w:eastAsia="en-US" w:bidi="ar-SA"/>
      </w:rPr>
    </w:lvl>
    <w:lvl w:ilvl="4" w:tplc="7EECBE0C">
      <w:numFmt w:val="bullet"/>
      <w:lvlText w:val="•"/>
      <w:lvlJc w:val="left"/>
      <w:pPr>
        <w:ind w:left="4073" w:hanging="202"/>
      </w:pPr>
      <w:rPr>
        <w:rFonts w:hint="default"/>
        <w:lang w:val="sk-SK" w:eastAsia="en-US" w:bidi="ar-SA"/>
      </w:rPr>
    </w:lvl>
    <w:lvl w:ilvl="5" w:tplc="832256B2">
      <w:numFmt w:val="bullet"/>
      <w:lvlText w:val="•"/>
      <w:lvlJc w:val="left"/>
      <w:pPr>
        <w:ind w:left="5052" w:hanging="202"/>
      </w:pPr>
      <w:rPr>
        <w:rFonts w:hint="default"/>
        <w:lang w:val="sk-SK" w:eastAsia="en-US" w:bidi="ar-SA"/>
      </w:rPr>
    </w:lvl>
    <w:lvl w:ilvl="6" w:tplc="7610D182">
      <w:numFmt w:val="bullet"/>
      <w:lvlText w:val="•"/>
      <w:lvlJc w:val="left"/>
      <w:pPr>
        <w:ind w:left="6030" w:hanging="202"/>
      </w:pPr>
      <w:rPr>
        <w:rFonts w:hint="default"/>
        <w:lang w:val="sk-SK" w:eastAsia="en-US" w:bidi="ar-SA"/>
      </w:rPr>
    </w:lvl>
    <w:lvl w:ilvl="7" w:tplc="191CA2F6">
      <w:numFmt w:val="bullet"/>
      <w:lvlText w:val="•"/>
      <w:lvlJc w:val="left"/>
      <w:pPr>
        <w:ind w:left="7009" w:hanging="202"/>
      </w:pPr>
      <w:rPr>
        <w:rFonts w:hint="default"/>
        <w:lang w:val="sk-SK" w:eastAsia="en-US" w:bidi="ar-SA"/>
      </w:rPr>
    </w:lvl>
    <w:lvl w:ilvl="8" w:tplc="4582F690">
      <w:numFmt w:val="bullet"/>
      <w:lvlText w:val="•"/>
      <w:lvlJc w:val="left"/>
      <w:pPr>
        <w:ind w:left="7987" w:hanging="202"/>
      </w:pPr>
      <w:rPr>
        <w:rFonts w:hint="default"/>
        <w:lang w:val="sk-SK" w:eastAsia="en-US" w:bidi="ar-SA"/>
      </w:rPr>
    </w:lvl>
  </w:abstractNum>
  <w:abstractNum w:abstractNumId="70" w15:restartNumberingAfterBreak="0">
    <w:nsid w:val="1E223580"/>
    <w:multiLevelType w:val="hybridMultilevel"/>
    <w:tmpl w:val="58C4D0EA"/>
    <w:lvl w:ilvl="0" w:tplc="36BC1932">
      <w:start w:val="1"/>
      <w:numFmt w:val="upperRoman"/>
      <w:lvlText w:val="%1."/>
      <w:lvlJc w:val="left"/>
      <w:pPr>
        <w:ind w:left="508" w:hanging="353"/>
        <w:jc w:val="left"/>
      </w:pPr>
      <w:rPr>
        <w:rFonts w:ascii="TeX Gyre Bonum" w:eastAsia="TeX Gyre Bonum" w:hAnsi="TeX Gyre Bonum" w:cs="TeX Gyre Bonum" w:hint="default"/>
        <w:w w:val="100"/>
        <w:sz w:val="16"/>
        <w:szCs w:val="16"/>
        <w:lang w:val="sk-SK" w:eastAsia="en-US" w:bidi="ar-SA"/>
      </w:rPr>
    </w:lvl>
    <w:lvl w:ilvl="1" w:tplc="F9002638">
      <w:start w:val="1"/>
      <w:numFmt w:val="decimal"/>
      <w:lvlText w:val="%2."/>
      <w:lvlJc w:val="left"/>
      <w:pPr>
        <w:ind w:left="1766" w:hanging="1259"/>
        <w:jc w:val="left"/>
      </w:pPr>
      <w:rPr>
        <w:rFonts w:ascii="TeX Gyre Bonum" w:eastAsia="TeX Gyre Bonum" w:hAnsi="TeX Gyre Bonum" w:cs="TeX Gyre Bonum" w:hint="default"/>
        <w:w w:val="100"/>
        <w:sz w:val="16"/>
        <w:szCs w:val="16"/>
        <w:lang w:val="sk-SK" w:eastAsia="en-US" w:bidi="ar-SA"/>
      </w:rPr>
    </w:lvl>
    <w:lvl w:ilvl="2" w:tplc="8FB6B3DE">
      <w:numFmt w:val="bullet"/>
      <w:lvlText w:val="•"/>
      <w:lvlJc w:val="left"/>
      <w:pPr>
        <w:ind w:left="2669" w:hanging="1259"/>
      </w:pPr>
      <w:rPr>
        <w:rFonts w:hint="default"/>
        <w:lang w:val="sk-SK" w:eastAsia="en-US" w:bidi="ar-SA"/>
      </w:rPr>
    </w:lvl>
    <w:lvl w:ilvl="3" w:tplc="DF08F782">
      <w:numFmt w:val="bullet"/>
      <w:lvlText w:val="•"/>
      <w:lvlJc w:val="left"/>
      <w:pPr>
        <w:ind w:left="3578" w:hanging="1259"/>
      </w:pPr>
      <w:rPr>
        <w:rFonts w:hint="default"/>
        <w:lang w:val="sk-SK" w:eastAsia="en-US" w:bidi="ar-SA"/>
      </w:rPr>
    </w:lvl>
    <w:lvl w:ilvl="4" w:tplc="F9862E30">
      <w:numFmt w:val="bullet"/>
      <w:lvlText w:val="•"/>
      <w:lvlJc w:val="left"/>
      <w:pPr>
        <w:ind w:left="4488" w:hanging="1259"/>
      </w:pPr>
      <w:rPr>
        <w:rFonts w:hint="default"/>
        <w:lang w:val="sk-SK" w:eastAsia="en-US" w:bidi="ar-SA"/>
      </w:rPr>
    </w:lvl>
    <w:lvl w:ilvl="5" w:tplc="547A3154">
      <w:numFmt w:val="bullet"/>
      <w:lvlText w:val="•"/>
      <w:lvlJc w:val="left"/>
      <w:pPr>
        <w:ind w:left="5397" w:hanging="1259"/>
      </w:pPr>
      <w:rPr>
        <w:rFonts w:hint="default"/>
        <w:lang w:val="sk-SK" w:eastAsia="en-US" w:bidi="ar-SA"/>
      </w:rPr>
    </w:lvl>
    <w:lvl w:ilvl="6" w:tplc="DB7A7750">
      <w:numFmt w:val="bullet"/>
      <w:lvlText w:val="•"/>
      <w:lvlJc w:val="left"/>
      <w:pPr>
        <w:ind w:left="6307" w:hanging="1259"/>
      </w:pPr>
      <w:rPr>
        <w:rFonts w:hint="default"/>
        <w:lang w:val="sk-SK" w:eastAsia="en-US" w:bidi="ar-SA"/>
      </w:rPr>
    </w:lvl>
    <w:lvl w:ilvl="7" w:tplc="D4FA0048">
      <w:numFmt w:val="bullet"/>
      <w:lvlText w:val="•"/>
      <w:lvlJc w:val="left"/>
      <w:pPr>
        <w:ind w:left="7216" w:hanging="1259"/>
      </w:pPr>
      <w:rPr>
        <w:rFonts w:hint="default"/>
        <w:lang w:val="sk-SK" w:eastAsia="en-US" w:bidi="ar-SA"/>
      </w:rPr>
    </w:lvl>
    <w:lvl w:ilvl="8" w:tplc="38347174">
      <w:numFmt w:val="bullet"/>
      <w:lvlText w:val="•"/>
      <w:lvlJc w:val="left"/>
      <w:pPr>
        <w:ind w:left="8125" w:hanging="1259"/>
      </w:pPr>
      <w:rPr>
        <w:rFonts w:hint="default"/>
        <w:lang w:val="sk-SK" w:eastAsia="en-US" w:bidi="ar-SA"/>
      </w:rPr>
    </w:lvl>
  </w:abstractNum>
  <w:abstractNum w:abstractNumId="71" w15:restartNumberingAfterBreak="0">
    <w:nsid w:val="1E636AC0"/>
    <w:multiLevelType w:val="hybridMultilevel"/>
    <w:tmpl w:val="2CFC0D58"/>
    <w:lvl w:ilvl="0" w:tplc="3A983980">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6E8ED7A4">
      <w:numFmt w:val="bullet"/>
      <w:lvlText w:val="•"/>
      <w:lvlJc w:val="left"/>
      <w:pPr>
        <w:ind w:left="1300" w:hanging="192"/>
      </w:pPr>
      <w:rPr>
        <w:rFonts w:hint="default"/>
        <w:lang w:val="sk-SK" w:eastAsia="en-US" w:bidi="ar-SA"/>
      </w:rPr>
    </w:lvl>
    <w:lvl w:ilvl="2" w:tplc="6C2C64AA">
      <w:numFmt w:val="bullet"/>
      <w:lvlText w:val="•"/>
      <w:lvlJc w:val="left"/>
      <w:pPr>
        <w:ind w:left="2260" w:hanging="192"/>
      </w:pPr>
      <w:rPr>
        <w:rFonts w:hint="default"/>
        <w:lang w:val="sk-SK" w:eastAsia="en-US" w:bidi="ar-SA"/>
      </w:rPr>
    </w:lvl>
    <w:lvl w:ilvl="3" w:tplc="64D48804">
      <w:numFmt w:val="bullet"/>
      <w:lvlText w:val="•"/>
      <w:lvlJc w:val="left"/>
      <w:pPr>
        <w:ind w:left="3221" w:hanging="192"/>
      </w:pPr>
      <w:rPr>
        <w:rFonts w:hint="default"/>
        <w:lang w:val="sk-SK" w:eastAsia="en-US" w:bidi="ar-SA"/>
      </w:rPr>
    </w:lvl>
    <w:lvl w:ilvl="4" w:tplc="A3429F06">
      <w:numFmt w:val="bullet"/>
      <w:lvlText w:val="•"/>
      <w:lvlJc w:val="left"/>
      <w:pPr>
        <w:ind w:left="4181" w:hanging="192"/>
      </w:pPr>
      <w:rPr>
        <w:rFonts w:hint="default"/>
        <w:lang w:val="sk-SK" w:eastAsia="en-US" w:bidi="ar-SA"/>
      </w:rPr>
    </w:lvl>
    <w:lvl w:ilvl="5" w:tplc="3880D77C">
      <w:numFmt w:val="bullet"/>
      <w:lvlText w:val="•"/>
      <w:lvlJc w:val="left"/>
      <w:pPr>
        <w:ind w:left="5142" w:hanging="192"/>
      </w:pPr>
      <w:rPr>
        <w:rFonts w:hint="default"/>
        <w:lang w:val="sk-SK" w:eastAsia="en-US" w:bidi="ar-SA"/>
      </w:rPr>
    </w:lvl>
    <w:lvl w:ilvl="6" w:tplc="6DAAA230">
      <w:numFmt w:val="bullet"/>
      <w:lvlText w:val="•"/>
      <w:lvlJc w:val="left"/>
      <w:pPr>
        <w:ind w:left="6102" w:hanging="192"/>
      </w:pPr>
      <w:rPr>
        <w:rFonts w:hint="default"/>
        <w:lang w:val="sk-SK" w:eastAsia="en-US" w:bidi="ar-SA"/>
      </w:rPr>
    </w:lvl>
    <w:lvl w:ilvl="7" w:tplc="83CA3FE8">
      <w:numFmt w:val="bullet"/>
      <w:lvlText w:val="•"/>
      <w:lvlJc w:val="left"/>
      <w:pPr>
        <w:ind w:left="7063" w:hanging="192"/>
      </w:pPr>
      <w:rPr>
        <w:rFonts w:hint="default"/>
        <w:lang w:val="sk-SK" w:eastAsia="en-US" w:bidi="ar-SA"/>
      </w:rPr>
    </w:lvl>
    <w:lvl w:ilvl="8" w:tplc="F288F0C2">
      <w:numFmt w:val="bullet"/>
      <w:lvlText w:val="•"/>
      <w:lvlJc w:val="left"/>
      <w:pPr>
        <w:ind w:left="8023" w:hanging="192"/>
      </w:pPr>
      <w:rPr>
        <w:rFonts w:hint="default"/>
        <w:lang w:val="sk-SK" w:eastAsia="en-US" w:bidi="ar-SA"/>
      </w:rPr>
    </w:lvl>
  </w:abstractNum>
  <w:abstractNum w:abstractNumId="72" w15:restartNumberingAfterBreak="0">
    <w:nsid w:val="1E710459"/>
    <w:multiLevelType w:val="hybridMultilevel"/>
    <w:tmpl w:val="DBC22F8E"/>
    <w:lvl w:ilvl="0" w:tplc="DB04ABDE">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D39A6326">
      <w:numFmt w:val="bullet"/>
      <w:lvlText w:val="•"/>
      <w:lvlJc w:val="left"/>
      <w:pPr>
        <w:ind w:left="1354" w:hanging="284"/>
      </w:pPr>
      <w:rPr>
        <w:rFonts w:hint="default"/>
        <w:lang w:val="sk-SK" w:eastAsia="en-US" w:bidi="ar-SA"/>
      </w:rPr>
    </w:lvl>
    <w:lvl w:ilvl="2" w:tplc="0928A9A2">
      <w:numFmt w:val="bullet"/>
      <w:lvlText w:val="•"/>
      <w:lvlJc w:val="left"/>
      <w:pPr>
        <w:ind w:left="2308" w:hanging="284"/>
      </w:pPr>
      <w:rPr>
        <w:rFonts w:hint="default"/>
        <w:lang w:val="sk-SK" w:eastAsia="en-US" w:bidi="ar-SA"/>
      </w:rPr>
    </w:lvl>
    <w:lvl w:ilvl="3" w:tplc="5CB891D6">
      <w:numFmt w:val="bullet"/>
      <w:lvlText w:val="•"/>
      <w:lvlJc w:val="left"/>
      <w:pPr>
        <w:ind w:left="3263" w:hanging="284"/>
      </w:pPr>
      <w:rPr>
        <w:rFonts w:hint="default"/>
        <w:lang w:val="sk-SK" w:eastAsia="en-US" w:bidi="ar-SA"/>
      </w:rPr>
    </w:lvl>
    <w:lvl w:ilvl="4" w:tplc="536A8E52">
      <w:numFmt w:val="bullet"/>
      <w:lvlText w:val="•"/>
      <w:lvlJc w:val="left"/>
      <w:pPr>
        <w:ind w:left="4217" w:hanging="284"/>
      </w:pPr>
      <w:rPr>
        <w:rFonts w:hint="default"/>
        <w:lang w:val="sk-SK" w:eastAsia="en-US" w:bidi="ar-SA"/>
      </w:rPr>
    </w:lvl>
    <w:lvl w:ilvl="5" w:tplc="82BCF394">
      <w:numFmt w:val="bullet"/>
      <w:lvlText w:val="•"/>
      <w:lvlJc w:val="left"/>
      <w:pPr>
        <w:ind w:left="5172" w:hanging="284"/>
      </w:pPr>
      <w:rPr>
        <w:rFonts w:hint="default"/>
        <w:lang w:val="sk-SK" w:eastAsia="en-US" w:bidi="ar-SA"/>
      </w:rPr>
    </w:lvl>
    <w:lvl w:ilvl="6" w:tplc="2474DBE0">
      <w:numFmt w:val="bullet"/>
      <w:lvlText w:val="•"/>
      <w:lvlJc w:val="left"/>
      <w:pPr>
        <w:ind w:left="6126" w:hanging="284"/>
      </w:pPr>
      <w:rPr>
        <w:rFonts w:hint="default"/>
        <w:lang w:val="sk-SK" w:eastAsia="en-US" w:bidi="ar-SA"/>
      </w:rPr>
    </w:lvl>
    <w:lvl w:ilvl="7" w:tplc="ACE42B98">
      <w:numFmt w:val="bullet"/>
      <w:lvlText w:val="•"/>
      <w:lvlJc w:val="left"/>
      <w:pPr>
        <w:ind w:left="7081" w:hanging="284"/>
      </w:pPr>
      <w:rPr>
        <w:rFonts w:hint="default"/>
        <w:lang w:val="sk-SK" w:eastAsia="en-US" w:bidi="ar-SA"/>
      </w:rPr>
    </w:lvl>
    <w:lvl w:ilvl="8" w:tplc="E7CE68E0">
      <w:numFmt w:val="bullet"/>
      <w:lvlText w:val="•"/>
      <w:lvlJc w:val="left"/>
      <w:pPr>
        <w:ind w:left="8035" w:hanging="284"/>
      </w:pPr>
      <w:rPr>
        <w:rFonts w:hint="default"/>
        <w:lang w:val="sk-SK" w:eastAsia="en-US" w:bidi="ar-SA"/>
      </w:rPr>
    </w:lvl>
  </w:abstractNum>
  <w:abstractNum w:abstractNumId="73" w15:restartNumberingAfterBreak="0">
    <w:nsid w:val="1E8C22C8"/>
    <w:multiLevelType w:val="hybridMultilevel"/>
    <w:tmpl w:val="01687116"/>
    <w:lvl w:ilvl="0" w:tplc="FB5215D8">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DD20948">
      <w:numFmt w:val="bullet"/>
      <w:lvlText w:val="•"/>
      <w:lvlJc w:val="left"/>
      <w:pPr>
        <w:ind w:left="1300" w:hanging="192"/>
      </w:pPr>
      <w:rPr>
        <w:rFonts w:hint="default"/>
        <w:lang w:val="sk-SK" w:eastAsia="en-US" w:bidi="ar-SA"/>
      </w:rPr>
    </w:lvl>
    <w:lvl w:ilvl="2" w:tplc="65922B12">
      <w:numFmt w:val="bullet"/>
      <w:lvlText w:val="•"/>
      <w:lvlJc w:val="left"/>
      <w:pPr>
        <w:ind w:left="2260" w:hanging="192"/>
      </w:pPr>
      <w:rPr>
        <w:rFonts w:hint="default"/>
        <w:lang w:val="sk-SK" w:eastAsia="en-US" w:bidi="ar-SA"/>
      </w:rPr>
    </w:lvl>
    <w:lvl w:ilvl="3" w:tplc="CE44B91C">
      <w:numFmt w:val="bullet"/>
      <w:lvlText w:val="•"/>
      <w:lvlJc w:val="left"/>
      <w:pPr>
        <w:ind w:left="3221" w:hanging="192"/>
      </w:pPr>
      <w:rPr>
        <w:rFonts w:hint="default"/>
        <w:lang w:val="sk-SK" w:eastAsia="en-US" w:bidi="ar-SA"/>
      </w:rPr>
    </w:lvl>
    <w:lvl w:ilvl="4" w:tplc="DC16E22E">
      <w:numFmt w:val="bullet"/>
      <w:lvlText w:val="•"/>
      <w:lvlJc w:val="left"/>
      <w:pPr>
        <w:ind w:left="4181" w:hanging="192"/>
      </w:pPr>
      <w:rPr>
        <w:rFonts w:hint="default"/>
        <w:lang w:val="sk-SK" w:eastAsia="en-US" w:bidi="ar-SA"/>
      </w:rPr>
    </w:lvl>
    <w:lvl w:ilvl="5" w:tplc="BAFCF770">
      <w:numFmt w:val="bullet"/>
      <w:lvlText w:val="•"/>
      <w:lvlJc w:val="left"/>
      <w:pPr>
        <w:ind w:left="5142" w:hanging="192"/>
      </w:pPr>
      <w:rPr>
        <w:rFonts w:hint="default"/>
        <w:lang w:val="sk-SK" w:eastAsia="en-US" w:bidi="ar-SA"/>
      </w:rPr>
    </w:lvl>
    <w:lvl w:ilvl="6" w:tplc="28A0E358">
      <w:numFmt w:val="bullet"/>
      <w:lvlText w:val="•"/>
      <w:lvlJc w:val="left"/>
      <w:pPr>
        <w:ind w:left="6102" w:hanging="192"/>
      </w:pPr>
      <w:rPr>
        <w:rFonts w:hint="default"/>
        <w:lang w:val="sk-SK" w:eastAsia="en-US" w:bidi="ar-SA"/>
      </w:rPr>
    </w:lvl>
    <w:lvl w:ilvl="7" w:tplc="55BC73C0">
      <w:numFmt w:val="bullet"/>
      <w:lvlText w:val="•"/>
      <w:lvlJc w:val="left"/>
      <w:pPr>
        <w:ind w:left="7063" w:hanging="192"/>
      </w:pPr>
      <w:rPr>
        <w:rFonts w:hint="default"/>
        <w:lang w:val="sk-SK" w:eastAsia="en-US" w:bidi="ar-SA"/>
      </w:rPr>
    </w:lvl>
    <w:lvl w:ilvl="8" w:tplc="F4F281D0">
      <w:numFmt w:val="bullet"/>
      <w:lvlText w:val="•"/>
      <w:lvlJc w:val="left"/>
      <w:pPr>
        <w:ind w:left="8023" w:hanging="192"/>
      </w:pPr>
      <w:rPr>
        <w:rFonts w:hint="default"/>
        <w:lang w:val="sk-SK" w:eastAsia="en-US" w:bidi="ar-SA"/>
      </w:rPr>
    </w:lvl>
  </w:abstractNum>
  <w:abstractNum w:abstractNumId="74" w15:restartNumberingAfterBreak="0">
    <w:nsid w:val="1EB369BB"/>
    <w:multiLevelType w:val="hybridMultilevel"/>
    <w:tmpl w:val="F222BE82"/>
    <w:lvl w:ilvl="0" w:tplc="2AE4F24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A2C254AC">
      <w:numFmt w:val="bullet"/>
      <w:lvlText w:val="•"/>
      <w:lvlJc w:val="left"/>
      <w:pPr>
        <w:ind w:left="1318" w:hanging="202"/>
      </w:pPr>
      <w:rPr>
        <w:rFonts w:hint="default"/>
        <w:lang w:val="sk-SK" w:eastAsia="en-US" w:bidi="ar-SA"/>
      </w:rPr>
    </w:lvl>
    <w:lvl w:ilvl="2" w:tplc="B0FAF862">
      <w:numFmt w:val="bullet"/>
      <w:lvlText w:val="•"/>
      <w:lvlJc w:val="left"/>
      <w:pPr>
        <w:ind w:left="2276" w:hanging="202"/>
      </w:pPr>
      <w:rPr>
        <w:rFonts w:hint="default"/>
        <w:lang w:val="sk-SK" w:eastAsia="en-US" w:bidi="ar-SA"/>
      </w:rPr>
    </w:lvl>
    <w:lvl w:ilvl="3" w:tplc="5344D784">
      <w:numFmt w:val="bullet"/>
      <w:lvlText w:val="•"/>
      <w:lvlJc w:val="left"/>
      <w:pPr>
        <w:ind w:left="3235" w:hanging="202"/>
      </w:pPr>
      <w:rPr>
        <w:rFonts w:hint="default"/>
        <w:lang w:val="sk-SK" w:eastAsia="en-US" w:bidi="ar-SA"/>
      </w:rPr>
    </w:lvl>
    <w:lvl w:ilvl="4" w:tplc="64326100">
      <w:numFmt w:val="bullet"/>
      <w:lvlText w:val="•"/>
      <w:lvlJc w:val="left"/>
      <w:pPr>
        <w:ind w:left="4193" w:hanging="202"/>
      </w:pPr>
      <w:rPr>
        <w:rFonts w:hint="default"/>
        <w:lang w:val="sk-SK" w:eastAsia="en-US" w:bidi="ar-SA"/>
      </w:rPr>
    </w:lvl>
    <w:lvl w:ilvl="5" w:tplc="A29CCC02">
      <w:numFmt w:val="bullet"/>
      <w:lvlText w:val="•"/>
      <w:lvlJc w:val="left"/>
      <w:pPr>
        <w:ind w:left="5152" w:hanging="202"/>
      </w:pPr>
      <w:rPr>
        <w:rFonts w:hint="default"/>
        <w:lang w:val="sk-SK" w:eastAsia="en-US" w:bidi="ar-SA"/>
      </w:rPr>
    </w:lvl>
    <w:lvl w:ilvl="6" w:tplc="E47AA88C">
      <w:numFmt w:val="bullet"/>
      <w:lvlText w:val="•"/>
      <w:lvlJc w:val="left"/>
      <w:pPr>
        <w:ind w:left="6110" w:hanging="202"/>
      </w:pPr>
      <w:rPr>
        <w:rFonts w:hint="default"/>
        <w:lang w:val="sk-SK" w:eastAsia="en-US" w:bidi="ar-SA"/>
      </w:rPr>
    </w:lvl>
    <w:lvl w:ilvl="7" w:tplc="9CDAD984">
      <w:numFmt w:val="bullet"/>
      <w:lvlText w:val="•"/>
      <w:lvlJc w:val="left"/>
      <w:pPr>
        <w:ind w:left="7069" w:hanging="202"/>
      </w:pPr>
      <w:rPr>
        <w:rFonts w:hint="default"/>
        <w:lang w:val="sk-SK" w:eastAsia="en-US" w:bidi="ar-SA"/>
      </w:rPr>
    </w:lvl>
    <w:lvl w:ilvl="8" w:tplc="5ED6A9EA">
      <w:numFmt w:val="bullet"/>
      <w:lvlText w:val="•"/>
      <w:lvlJc w:val="left"/>
      <w:pPr>
        <w:ind w:left="8027" w:hanging="202"/>
      </w:pPr>
      <w:rPr>
        <w:rFonts w:hint="default"/>
        <w:lang w:val="sk-SK" w:eastAsia="en-US" w:bidi="ar-SA"/>
      </w:rPr>
    </w:lvl>
  </w:abstractNum>
  <w:abstractNum w:abstractNumId="75" w15:restartNumberingAfterBreak="0">
    <w:nsid w:val="1FF10CE2"/>
    <w:multiLevelType w:val="hybridMultilevel"/>
    <w:tmpl w:val="FC14155E"/>
    <w:lvl w:ilvl="0" w:tplc="3872E824">
      <w:start w:val="1"/>
      <w:numFmt w:val="lowerLetter"/>
      <w:lvlText w:val="%1)"/>
      <w:lvlJc w:val="left"/>
      <w:pPr>
        <w:ind w:left="155" w:hanging="192"/>
        <w:jc w:val="left"/>
      </w:pPr>
      <w:rPr>
        <w:rFonts w:ascii="TeX Gyre Bonum" w:eastAsia="TeX Gyre Bonum" w:hAnsi="TeX Gyre Bonum" w:cs="TeX Gyre Bonum" w:hint="default"/>
        <w:spacing w:val="-1"/>
        <w:w w:val="100"/>
        <w:sz w:val="16"/>
        <w:szCs w:val="16"/>
        <w:lang w:val="sk-SK" w:eastAsia="en-US" w:bidi="ar-SA"/>
      </w:rPr>
    </w:lvl>
    <w:lvl w:ilvl="1" w:tplc="4BD472F2">
      <w:numFmt w:val="bullet"/>
      <w:lvlText w:val="•"/>
      <w:lvlJc w:val="left"/>
      <w:pPr>
        <w:ind w:left="1138" w:hanging="192"/>
      </w:pPr>
      <w:rPr>
        <w:rFonts w:hint="default"/>
        <w:lang w:val="sk-SK" w:eastAsia="en-US" w:bidi="ar-SA"/>
      </w:rPr>
    </w:lvl>
    <w:lvl w:ilvl="2" w:tplc="4DB0BCBC">
      <w:numFmt w:val="bullet"/>
      <w:lvlText w:val="•"/>
      <w:lvlJc w:val="left"/>
      <w:pPr>
        <w:ind w:left="2116" w:hanging="192"/>
      </w:pPr>
      <w:rPr>
        <w:rFonts w:hint="default"/>
        <w:lang w:val="sk-SK" w:eastAsia="en-US" w:bidi="ar-SA"/>
      </w:rPr>
    </w:lvl>
    <w:lvl w:ilvl="3" w:tplc="2CC4B1CA">
      <w:numFmt w:val="bullet"/>
      <w:lvlText w:val="•"/>
      <w:lvlJc w:val="left"/>
      <w:pPr>
        <w:ind w:left="3095" w:hanging="192"/>
      </w:pPr>
      <w:rPr>
        <w:rFonts w:hint="default"/>
        <w:lang w:val="sk-SK" w:eastAsia="en-US" w:bidi="ar-SA"/>
      </w:rPr>
    </w:lvl>
    <w:lvl w:ilvl="4" w:tplc="3E12BD96">
      <w:numFmt w:val="bullet"/>
      <w:lvlText w:val="•"/>
      <w:lvlJc w:val="left"/>
      <w:pPr>
        <w:ind w:left="4073" w:hanging="192"/>
      </w:pPr>
      <w:rPr>
        <w:rFonts w:hint="default"/>
        <w:lang w:val="sk-SK" w:eastAsia="en-US" w:bidi="ar-SA"/>
      </w:rPr>
    </w:lvl>
    <w:lvl w:ilvl="5" w:tplc="B9FA1C60">
      <w:numFmt w:val="bullet"/>
      <w:lvlText w:val="•"/>
      <w:lvlJc w:val="left"/>
      <w:pPr>
        <w:ind w:left="5052" w:hanging="192"/>
      </w:pPr>
      <w:rPr>
        <w:rFonts w:hint="default"/>
        <w:lang w:val="sk-SK" w:eastAsia="en-US" w:bidi="ar-SA"/>
      </w:rPr>
    </w:lvl>
    <w:lvl w:ilvl="6" w:tplc="03C8702E">
      <w:numFmt w:val="bullet"/>
      <w:lvlText w:val="•"/>
      <w:lvlJc w:val="left"/>
      <w:pPr>
        <w:ind w:left="6030" w:hanging="192"/>
      </w:pPr>
      <w:rPr>
        <w:rFonts w:hint="default"/>
        <w:lang w:val="sk-SK" w:eastAsia="en-US" w:bidi="ar-SA"/>
      </w:rPr>
    </w:lvl>
    <w:lvl w:ilvl="7" w:tplc="2B42CF38">
      <w:numFmt w:val="bullet"/>
      <w:lvlText w:val="•"/>
      <w:lvlJc w:val="left"/>
      <w:pPr>
        <w:ind w:left="7009" w:hanging="192"/>
      </w:pPr>
      <w:rPr>
        <w:rFonts w:hint="default"/>
        <w:lang w:val="sk-SK" w:eastAsia="en-US" w:bidi="ar-SA"/>
      </w:rPr>
    </w:lvl>
    <w:lvl w:ilvl="8" w:tplc="3A2E7EFA">
      <w:numFmt w:val="bullet"/>
      <w:lvlText w:val="•"/>
      <w:lvlJc w:val="left"/>
      <w:pPr>
        <w:ind w:left="7987" w:hanging="192"/>
      </w:pPr>
      <w:rPr>
        <w:rFonts w:hint="default"/>
        <w:lang w:val="sk-SK" w:eastAsia="en-US" w:bidi="ar-SA"/>
      </w:rPr>
    </w:lvl>
  </w:abstractNum>
  <w:abstractNum w:abstractNumId="76" w15:restartNumberingAfterBreak="0">
    <w:nsid w:val="203832A3"/>
    <w:multiLevelType w:val="hybridMultilevel"/>
    <w:tmpl w:val="9BFA5146"/>
    <w:lvl w:ilvl="0" w:tplc="67CC93EE">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A9F817D4">
      <w:numFmt w:val="bullet"/>
      <w:lvlText w:val="•"/>
      <w:lvlJc w:val="left"/>
      <w:pPr>
        <w:ind w:left="1354" w:hanging="284"/>
      </w:pPr>
      <w:rPr>
        <w:rFonts w:hint="default"/>
        <w:lang w:val="sk-SK" w:eastAsia="en-US" w:bidi="ar-SA"/>
      </w:rPr>
    </w:lvl>
    <w:lvl w:ilvl="2" w:tplc="68AE3ECA">
      <w:numFmt w:val="bullet"/>
      <w:lvlText w:val="•"/>
      <w:lvlJc w:val="left"/>
      <w:pPr>
        <w:ind w:left="2308" w:hanging="284"/>
      </w:pPr>
      <w:rPr>
        <w:rFonts w:hint="default"/>
        <w:lang w:val="sk-SK" w:eastAsia="en-US" w:bidi="ar-SA"/>
      </w:rPr>
    </w:lvl>
    <w:lvl w:ilvl="3" w:tplc="27D6AAF2">
      <w:numFmt w:val="bullet"/>
      <w:lvlText w:val="•"/>
      <w:lvlJc w:val="left"/>
      <w:pPr>
        <w:ind w:left="3263" w:hanging="284"/>
      </w:pPr>
      <w:rPr>
        <w:rFonts w:hint="default"/>
        <w:lang w:val="sk-SK" w:eastAsia="en-US" w:bidi="ar-SA"/>
      </w:rPr>
    </w:lvl>
    <w:lvl w:ilvl="4" w:tplc="8DB27438">
      <w:numFmt w:val="bullet"/>
      <w:lvlText w:val="•"/>
      <w:lvlJc w:val="left"/>
      <w:pPr>
        <w:ind w:left="4217" w:hanging="284"/>
      </w:pPr>
      <w:rPr>
        <w:rFonts w:hint="default"/>
        <w:lang w:val="sk-SK" w:eastAsia="en-US" w:bidi="ar-SA"/>
      </w:rPr>
    </w:lvl>
    <w:lvl w:ilvl="5" w:tplc="F572A53E">
      <w:numFmt w:val="bullet"/>
      <w:lvlText w:val="•"/>
      <w:lvlJc w:val="left"/>
      <w:pPr>
        <w:ind w:left="5172" w:hanging="284"/>
      </w:pPr>
      <w:rPr>
        <w:rFonts w:hint="default"/>
        <w:lang w:val="sk-SK" w:eastAsia="en-US" w:bidi="ar-SA"/>
      </w:rPr>
    </w:lvl>
    <w:lvl w:ilvl="6" w:tplc="A9FE1BDC">
      <w:numFmt w:val="bullet"/>
      <w:lvlText w:val="•"/>
      <w:lvlJc w:val="left"/>
      <w:pPr>
        <w:ind w:left="6126" w:hanging="284"/>
      </w:pPr>
      <w:rPr>
        <w:rFonts w:hint="default"/>
        <w:lang w:val="sk-SK" w:eastAsia="en-US" w:bidi="ar-SA"/>
      </w:rPr>
    </w:lvl>
    <w:lvl w:ilvl="7" w:tplc="3892AA08">
      <w:numFmt w:val="bullet"/>
      <w:lvlText w:val="•"/>
      <w:lvlJc w:val="left"/>
      <w:pPr>
        <w:ind w:left="7081" w:hanging="284"/>
      </w:pPr>
      <w:rPr>
        <w:rFonts w:hint="default"/>
        <w:lang w:val="sk-SK" w:eastAsia="en-US" w:bidi="ar-SA"/>
      </w:rPr>
    </w:lvl>
    <w:lvl w:ilvl="8" w:tplc="8B0836A4">
      <w:numFmt w:val="bullet"/>
      <w:lvlText w:val="•"/>
      <w:lvlJc w:val="left"/>
      <w:pPr>
        <w:ind w:left="8035" w:hanging="284"/>
      </w:pPr>
      <w:rPr>
        <w:rFonts w:hint="default"/>
        <w:lang w:val="sk-SK" w:eastAsia="en-US" w:bidi="ar-SA"/>
      </w:rPr>
    </w:lvl>
  </w:abstractNum>
  <w:abstractNum w:abstractNumId="77" w15:restartNumberingAfterBreak="0">
    <w:nsid w:val="207B34EA"/>
    <w:multiLevelType w:val="hybridMultilevel"/>
    <w:tmpl w:val="736A1E2A"/>
    <w:lvl w:ilvl="0" w:tplc="98BAA0BC">
      <w:start w:val="1"/>
      <w:numFmt w:val="lowerLetter"/>
      <w:lvlText w:val="%1)"/>
      <w:lvlJc w:val="left"/>
      <w:pPr>
        <w:ind w:left="609" w:hanging="455"/>
        <w:jc w:val="left"/>
      </w:pPr>
      <w:rPr>
        <w:rFonts w:ascii="TeX Gyre Bonum" w:eastAsia="TeX Gyre Bonum" w:hAnsi="TeX Gyre Bonum" w:cs="TeX Gyre Bonum" w:hint="default"/>
        <w:spacing w:val="-19"/>
        <w:w w:val="100"/>
        <w:sz w:val="16"/>
        <w:szCs w:val="16"/>
        <w:lang w:val="sk-SK" w:eastAsia="en-US" w:bidi="ar-SA"/>
      </w:rPr>
    </w:lvl>
    <w:lvl w:ilvl="1" w:tplc="C9BA957E">
      <w:numFmt w:val="bullet"/>
      <w:lvlText w:val="•"/>
      <w:lvlJc w:val="left"/>
      <w:pPr>
        <w:ind w:left="1534" w:hanging="455"/>
      </w:pPr>
      <w:rPr>
        <w:rFonts w:hint="default"/>
        <w:lang w:val="sk-SK" w:eastAsia="en-US" w:bidi="ar-SA"/>
      </w:rPr>
    </w:lvl>
    <w:lvl w:ilvl="2" w:tplc="8690A7CE">
      <w:numFmt w:val="bullet"/>
      <w:lvlText w:val="•"/>
      <w:lvlJc w:val="left"/>
      <w:pPr>
        <w:ind w:left="2468" w:hanging="455"/>
      </w:pPr>
      <w:rPr>
        <w:rFonts w:hint="default"/>
        <w:lang w:val="sk-SK" w:eastAsia="en-US" w:bidi="ar-SA"/>
      </w:rPr>
    </w:lvl>
    <w:lvl w:ilvl="3" w:tplc="32F43E72">
      <w:numFmt w:val="bullet"/>
      <w:lvlText w:val="•"/>
      <w:lvlJc w:val="left"/>
      <w:pPr>
        <w:ind w:left="3403" w:hanging="455"/>
      </w:pPr>
      <w:rPr>
        <w:rFonts w:hint="default"/>
        <w:lang w:val="sk-SK" w:eastAsia="en-US" w:bidi="ar-SA"/>
      </w:rPr>
    </w:lvl>
    <w:lvl w:ilvl="4" w:tplc="0BF61FCA">
      <w:numFmt w:val="bullet"/>
      <w:lvlText w:val="•"/>
      <w:lvlJc w:val="left"/>
      <w:pPr>
        <w:ind w:left="4337" w:hanging="455"/>
      </w:pPr>
      <w:rPr>
        <w:rFonts w:hint="default"/>
        <w:lang w:val="sk-SK" w:eastAsia="en-US" w:bidi="ar-SA"/>
      </w:rPr>
    </w:lvl>
    <w:lvl w:ilvl="5" w:tplc="02EECA96">
      <w:numFmt w:val="bullet"/>
      <w:lvlText w:val="•"/>
      <w:lvlJc w:val="left"/>
      <w:pPr>
        <w:ind w:left="5272" w:hanging="455"/>
      </w:pPr>
      <w:rPr>
        <w:rFonts w:hint="default"/>
        <w:lang w:val="sk-SK" w:eastAsia="en-US" w:bidi="ar-SA"/>
      </w:rPr>
    </w:lvl>
    <w:lvl w:ilvl="6" w:tplc="8C60D916">
      <w:numFmt w:val="bullet"/>
      <w:lvlText w:val="•"/>
      <w:lvlJc w:val="left"/>
      <w:pPr>
        <w:ind w:left="6206" w:hanging="455"/>
      </w:pPr>
      <w:rPr>
        <w:rFonts w:hint="default"/>
        <w:lang w:val="sk-SK" w:eastAsia="en-US" w:bidi="ar-SA"/>
      </w:rPr>
    </w:lvl>
    <w:lvl w:ilvl="7" w:tplc="E44A8360">
      <w:numFmt w:val="bullet"/>
      <w:lvlText w:val="•"/>
      <w:lvlJc w:val="left"/>
      <w:pPr>
        <w:ind w:left="7141" w:hanging="455"/>
      </w:pPr>
      <w:rPr>
        <w:rFonts w:hint="default"/>
        <w:lang w:val="sk-SK" w:eastAsia="en-US" w:bidi="ar-SA"/>
      </w:rPr>
    </w:lvl>
    <w:lvl w:ilvl="8" w:tplc="720841A4">
      <w:numFmt w:val="bullet"/>
      <w:lvlText w:val="•"/>
      <w:lvlJc w:val="left"/>
      <w:pPr>
        <w:ind w:left="8075" w:hanging="455"/>
      </w:pPr>
      <w:rPr>
        <w:rFonts w:hint="default"/>
        <w:lang w:val="sk-SK" w:eastAsia="en-US" w:bidi="ar-SA"/>
      </w:rPr>
    </w:lvl>
  </w:abstractNum>
  <w:abstractNum w:abstractNumId="78" w15:restartNumberingAfterBreak="0">
    <w:nsid w:val="21A85783"/>
    <w:multiLevelType w:val="hybridMultilevel"/>
    <w:tmpl w:val="E6F27A4C"/>
    <w:lvl w:ilvl="0" w:tplc="2B082AE0">
      <w:start w:val="1"/>
      <w:numFmt w:val="lowerLetter"/>
      <w:lvlText w:val="%1)"/>
      <w:lvlJc w:val="left"/>
      <w:pPr>
        <w:ind w:left="347" w:hanging="192"/>
        <w:jc w:val="left"/>
      </w:pPr>
      <w:rPr>
        <w:rFonts w:ascii="TeX Gyre Bonum" w:eastAsia="TeX Gyre Bonum" w:hAnsi="TeX Gyre Bonum" w:cs="TeX Gyre Bonum" w:hint="default"/>
        <w:spacing w:val="-7"/>
        <w:w w:val="100"/>
        <w:position w:val="1"/>
        <w:sz w:val="16"/>
        <w:szCs w:val="16"/>
        <w:lang w:val="sk-SK" w:eastAsia="en-US" w:bidi="ar-SA"/>
      </w:rPr>
    </w:lvl>
    <w:lvl w:ilvl="1" w:tplc="3A4CFA24">
      <w:numFmt w:val="bullet"/>
      <w:lvlText w:val="•"/>
      <w:lvlJc w:val="left"/>
      <w:pPr>
        <w:ind w:left="1300" w:hanging="192"/>
      </w:pPr>
      <w:rPr>
        <w:rFonts w:hint="default"/>
        <w:lang w:val="sk-SK" w:eastAsia="en-US" w:bidi="ar-SA"/>
      </w:rPr>
    </w:lvl>
    <w:lvl w:ilvl="2" w:tplc="FB628974">
      <w:numFmt w:val="bullet"/>
      <w:lvlText w:val="•"/>
      <w:lvlJc w:val="left"/>
      <w:pPr>
        <w:ind w:left="2260" w:hanging="192"/>
      </w:pPr>
      <w:rPr>
        <w:rFonts w:hint="default"/>
        <w:lang w:val="sk-SK" w:eastAsia="en-US" w:bidi="ar-SA"/>
      </w:rPr>
    </w:lvl>
    <w:lvl w:ilvl="3" w:tplc="A3D21F0A">
      <w:numFmt w:val="bullet"/>
      <w:lvlText w:val="•"/>
      <w:lvlJc w:val="left"/>
      <w:pPr>
        <w:ind w:left="3221" w:hanging="192"/>
      </w:pPr>
      <w:rPr>
        <w:rFonts w:hint="default"/>
        <w:lang w:val="sk-SK" w:eastAsia="en-US" w:bidi="ar-SA"/>
      </w:rPr>
    </w:lvl>
    <w:lvl w:ilvl="4" w:tplc="061CAEA0">
      <w:numFmt w:val="bullet"/>
      <w:lvlText w:val="•"/>
      <w:lvlJc w:val="left"/>
      <w:pPr>
        <w:ind w:left="4181" w:hanging="192"/>
      </w:pPr>
      <w:rPr>
        <w:rFonts w:hint="default"/>
        <w:lang w:val="sk-SK" w:eastAsia="en-US" w:bidi="ar-SA"/>
      </w:rPr>
    </w:lvl>
    <w:lvl w:ilvl="5" w:tplc="D278D208">
      <w:numFmt w:val="bullet"/>
      <w:lvlText w:val="•"/>
      <w:lvlJc w:val="left"/>
      <w:pPr>
        <w:ind w:left="5142" w:hanging="192"/>
      </w:pPr>
      <w:rPr>
        <w:rFonts w:hint="default"/>
        <w:lang w:val="sk-SK" w:eastAsia="en-US" w:bidi="ar-SA"/>
      </w:rPr>
    </w:lvl>
    <w:lvl w:ilvl="6" w:tplc="070A8D50">
      <w:numFmt w:val="bullet"/>
      <w:lvlText w:val="•"/>
      <w:lvlJc w:val="left"/>
      <w:pPr>
        <w:ind w:left="6102" w:hanging="192"/>
      </w:pPr>
      <w:rPr>
        <w:rFonts w:hint="default"/>
        <w:lang w:val="sk-SK" w:eastAsia="en-US" w:bidi="ar-SA"/>
      </w:rPr>
    </w:lvl>
    <w:lvl w:ilvl="7" w:tplc="B5C6DCA0">
      <w:numFmt w:val="bullet"/>
      <w:lvlText w:val="•"/>
      <w:lvlJc w:val="left"/>
      <w:pPr>
        <w:ind w:left="7063" w:hanging="192"/>
      </w:pPr>
      <w:rPr>
        <w:rFonts w:hint="default"/>
        <w:lang w:val="sk-SK" w:eastAsia="en-US" w:bidi="ar-SA"/>
      </w:rPr>
    </w:lvl>
    <w:lvl w:ilvl="8" w:tplc="98104A06">
      <w:numFmt w:val="bullet"/>
      <w:lvlText w:val="•"/>
      <w:lvlJc w:val="left"/>
      <w:pPr>
        <w:ind w:left="8023" w:hanging="192"/>
      </w:pPr>
      <w:rPr>
        <w:rFonts w:hint="default"/>
        <w:lang w:val="sk-SK" w:eastAsia="en-US" w:bidi="ar-SA"/>
      </w:rPr>
    </w:lvl>
  </w:abstractNum>
  <w:abstractNum w:abstractNumId="79" w15:restartNumberingAfterBreak="0">
    <w:nsid w:val="21C6556D"/>
    <w:multiLevelType w:val="hybridMultilevel"/>
    <w:tmpl w:val="1784A230"/>
    <w:lvl w:ilvl="0" w:tplc="895E5A8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5322C776">
      <w:numFmt w:val="bullet"/>
      <w:lvlText w:val="•"/>
      <w:lvlJc w:val="left"/>
      <w:pPr>
        <w:ind w:left="1318" w:hanging="202"/>
      </w:pPr>
      <w:rPr>
        <w:rFonts w:hint="default"/>
        <w:lang w:val="sk-SK" w:eastAsia="en-US" w:bidi="ar-SA"/>
      </w:rPr>
    </w:lvl>
    <w:lvl w:ilvl="2" w:tplc="86C01450">
      <w:numFmt w:val="bullet"/>
      <w:lvlText w:val="•"/>
      <w:lvlJc w:val="left"/>
      <w:pPr>
        <w:ind w:left="2276" w:hanging="202"/>
      </w:pPr>
      <w:rPr>
        <w:rFonts w:hint="default"/>
        <w:lang w:val="sk-SK" w:eastAsia="en-US" w:bidi="ar-SA"/>
      </w:rPr>
    </w:lvl>
    <w:lvl w:ilvl="3" w:tplc="C2E08FD6">
      <w:numFmt w:val="bullet"/>
      <w:lvlText w:val="•"/>
      <w:lvlJc w:val="left"/>
      <w:pPr>
        <w:ind w:left="3235" w:hanging="202"/>
      </w:pPr>
      <w:rPr>
        <w:rFonts w:hint="default"/>
        <w:lang w:val="sk-SK" w:eastAsia="en-US" w:bidi="ar-SA"/>
      </w:rPr>
    </w:lvl>
    <w:lvl w:ilvl="4" w:tplc="8F9254D8">
      <w:numFmt w:val="bullet"/>
      <w:lvlText w:val="•"/>
      <w:lvlJc w:val="left"/>
      <w:pPr>
        <w:ind w:left="4193" w:hanging="202"/>
      </w:pPr>
      <w:rPr>
        <w:rFonts w:hint="default"/>
        <w:lang w:val="sk-SK" w:eastAsia="en-US" w:bidi="ar-SA"/>
      </w:rPr>
    </w:lvl>
    <w:lvl w:ilvl="5" w:tplc="6FE0884C">
      <w:numFmt w:val="bullet"/>
      <w:lvlText w:val="•"/>
      <w:lvlJc w:val="left"/>
      <w:pPr>
        <w:ind w:left="5152" w:hanging="202"/>
      </w:pPr>
      <w:rPr>
        <w:rFonts w:hint="default"/>
        <w:lang w:val="sk-SK" w:eastAsia="en-US" w:bidi="ar-SA"/>
      </w:rPr>
    </w:lvl>
    <w:lvl w:ilvl="6" w:tplc="764A850E">
      <w:numFmt w:val="bullet"/>
      <w:lvlText w:val="•"/>
      <w:lvlJc w:val="left"/>
      <w:pPr>
        <w:ind w:left="6110" w:hanging="202"/>
      </w:pPr>
      <w:rPr>
        <w:rFonts w:hint="default"/>
        <w:lang w:val="sk-SK" w:eastAsia="en-US" w:bidi="ar-SA"/>
      </w:rPr>
    </w:lvl>
    <w:lvl w:ilvl="7" w:tplc="0C52FCE6">
      <w:numFmt w:val="bullet"/>
      <w:lvlText w:val="•"/>
      <w:lvlJc w:val="left"/>
      <w:pPr>
        <w:ind w:left="7069" w:hanging="202"/>
      </w:pPr>
      <w:rPr>
        <w:rFonts w:hint="default"/>
        <w:lang w:val="sk-SK" w:eastAsia="en-US" w:bidi="ar-SA"/>
      </w:rPr>
    </w:lvl>
    <w:lvl w:ilvl="8" w:tplc="9918BAF0">
      <w:numFmt w:val="bullet"/>
      <w:lvlText w:val="•"/>
      <w:lvlJc w:val="left"/>
      <w:pPr>
        <w:ind w:left="8027" w:hanging="202"/>
      </w:pPr>
      <w:rPr>
        <w:rFonts w:hint="default"/>
        <w:lang w:val="sk-SK" w:eastAsia="en-US" w:bidi="ar-SA"/>
      </w:rPr>
    </w:lvl>
  </w:abstractNum>
  <w:abstractNum w:abstractNumId="80" w15:restartNumberingAfterBreak="0">
    <w:nsid w:val="21F02A87"/>
    <w:multiLevelType w:val="hybridMultilevel"/>
    <w:tmpl w:val="88742C46"/>
    <w:lvl w:ilvl="0" w:tplc="E5660B8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C51C37C6">
      <w:numFmt w:val="bullet"/>
      <w:lvlText w:val="•"/>
      <w:lvlJc w:val="left"/>
      <w:pPr>
        <w:ind w:left="1300" w:hanging="192"/>
      </w:pPr>
      <w:rPr>
        <w:rFonts w:hint="default"/>
        <w:lang w:val="sk-SK" w:eastAsia="en-US" w:bidi="ar-SA"/>
      </w:rPr>
    </w:lvl>
    <w:lvl w:ilvl="2" w:tplc="283CD57C">
      <w:numFmt w:val="bullet"/>
      <w:lvlText w:val="•"/>
      <w:lvlJc w:val="left"/>
      <w:pPr>
        <w:ind w:left="2260" w:hanging="192"/>
      </w:pPr>
      <w:rPr>
        <w:rFonts w:hint="default"/>
        <w:lang w:val="sk-SK" w:eastAsia="en-US" w:bidi="ar-SA"/>
      </w:rPr>
    </w:lvl>
    <w:lvl w:ilvl="3" w:tplc="81040828">
      <w:numFmt w:val="bullet"/>
      <w:lvlText w:val="•"/>
      <w:lvlJc w:val="left"/>
      <w:pPr>
        <w:ind w:left="3221" w:hanging="192"/>
      </w:pPr>
      <w:rPr>
        <w:rFonts w:hint="default"/>
        <w:lang w:val="sk-SK" w:eastAsia="en-US" w:bidi="ar-SA"/>
      </w:rPr>
    </w:lvl>
    <w:lvl w:ilvl="4" w:tplc="34CE2ABA">
      <w:numFmt w:val="bullet"/>
      <w:lvlText w:val="•"/>
      <w:lvlJc w:val="left"/>
      <w:pPr>
        <w:ind w:left="4181" w:hanging="192"/>
      </w:pPr>
      <w:rPr>
        <w:rFonts w:hint="default"/>
        <w:lang w:val="sk-SK" w:eastAsia="en-US" w:bidi="ar-SA"/>
      </w:rPr>
    </w:lvl>
    <w:lvl w:ilvl="5" w:tplc="6BDEA7A4">
      <w:numFmt w:val="bullet"/>
      <w:lvlText w:val="•"/>
      <w:lvlJc w:val="left"/>
      <w:pPr>
        <w:ind w:left="5142" w:hanging="192"/>
      </w:pPr>
      <w:rPr>
        <w:rFonts w:hint="default"/>
        <w:lang w:val="sk-SK" w:eastAsia="en-US" w:bidi="ar-SA"/>
      </w:rPr>
    </w:lvl>
    <w:lvl w:ilvl="6" w:tplc="BAB2D3D8">
      <w:numFmt w:val="bullet"/>
      <w:lvlText w:val="•"/>
      <w:lvlJc w:val="left"/>
      <w:pPr>
        <w:ind w:left="6102" w:hanging="192"/>
      </w:pPr>
      <w:rPr>
        <w:rFonts w:hint="default"/>
        <w:lang w:val="sk-SK" w:eastAsia="en-US" w:bidi="ar-SA"/>
      </w:rPr>
    </w:lvl>
    <w:lvl w:ilvl="7" w:tplc="B69C300E">
      <w:numFmt w:val="bullet"/>
      <w:lvlText w:val="•"/>
      <w:lvlJc w:val="left"/>
      <w:pPr>
        <w:ind w:left="7063" w:hanging="192"/>
      </w:pPr>
      <w:rPr>
        <w:rFonts w:hint="default"/>
        <w:lang w:val="sk-SK" w:eastAsia="en-US" w:bidi="ar-SA"/>
      </w:rPr>
    </w:lvl>
    <w:lvl w:ilvl="8" w:tplc="DD0CC6F8">
      <w:numFmt w:val="bullet"/>
      <w:lvlText w:val="•"/>
      <w:lvlJc w:val="left"/>
      <w:pPr>
        <w:ind w:left="8023" w:hanging="192"/>
      </w:pPr>
      <w:rPr>
        <w:rFonts w:hint="default"/>
        <w:lang w:val="sk-SK" w:eastAsia="en-US" w:bidi="ar-SA"/>
      </w:rPr>
    </w:lvl>
  </w:abstractNum>
  <w:abstractNum w:abstractNumId="81" w15:restartNumberingAfterBreak="0">
    <w:nsid w:val="2263680F"/>
    <w:multiLevelType w:val="multilevel"/>
    <w:tmpl w:val="FBDE04B8"/>
    <w:lvl w:ilvl="0">
      <w:start w:val="1"/>
      <w:numFmt w:val="decimal"/>
      <w:lvlText w:val="%1."/>
      <w:lvlJc w:val="left"/>
      <w:pPr>
        <w:ind w:left="919" w:hanging="397"/>
        <w:jc w:val="left"/>
      </w:pPr>
      <w:rPr>
        <w:rFonts w:ascii="TeX Gyre Bonum" w:eastAsia="TeX Gyre Bonum" w:hAnsi="TeX Gyre Bonum" w:cs="TeX Gyre Bonum" w:hint="default"/>
        <w:spacing w:val="-11"/>
        <w:w w:val="100"/>
        <w:sz w:val="20"/>
        <w:szCs w:val="20"/>
        <w:lang w:val="sk-SK" w:eastAsia="en-US" w:bidi="ar-SA"/>
      </w:rPr>
    </w:lvl>
    <w:lvl w:ilvl="1">
      <w:start w:val="1"/>
      <w:numFmt w:val="decimal"/>
      <w:lvlText w:val="%1.%2."/>
      <w:lvlJc w:val="left"/>
      <w:pPr>
        <w:ind w:left="1372" w:hanging="454"/>
        <w:jc w:val="left"/>
      </w:pPr>
      <w:rPr>
        <w:rFonts w:ascii="TeX Gyre Bonum" w:eastAsia="TeX Gyre Bonum" w:hAnsi="TeX Gyre Bonum" w:cs="TeX Gyre Bonum" w:hint="default"/>
        <w:w w:val="100"/>
        <w:sz w:val="20"/>
        <w:szCs w:val="20"/>
        <w:lang w:val="sk-SK" w:eastAsia="en-US" w:bidi="ar-SA"/>
      </w:rPr>
    </w:lvl>
    <w:lvl w:ilvl="2">
      <w:numFmt w:val="bullet"/>
      <w:lvlText w:val="•"/>
      <w:lvlJc w:val="left"/>
      <w:pPr>
        <w:ind w:left="1480" w:hanging="454"/>
      </w:pPr>
      <w:rPr>
        <w:rFonts w:hint="default"/>
        <w:lang w:val="sk-SK" w:eastAsia="en-US" w:bidi="ar-SA"/>
      </w:rPr>
    </w:lvl>
    <w:lvl w:ilvl="3">
      <w:numFmt w:val="bullet"/>
      <w:lvlText w:val="•"/>
      <w:lvlJc w:val="left"/>
      <w:pPr>
        <w:ind w:left="2538" w:hanging="454"/>
      </w:pPr>
      <w:rPr>
        <w:rFonts w:hint="default"/>
        <w:lang w:val="sk-SK" w:eastAsia="en-US" w:bidi="ar-SA"/>
      </w:rPr>
    </w:lvl>
    <w:lvl w:ilvl="4">
      <w:numFmt w:val="bullet"/>
      <w:lvlText w:val="•"/>
      <w:lvlJc w:val="left"/>
      <w:pPr>
        <w:ind w:left="3596" w:hanging="454"/>
      </w:pPr>
      <w:rPr>
        <w:rFonts w:hint="default"/>
        <w:lang w:val="sk-SK" w:eastAsia="en-US" w:bidi="ar-SA"/>
      </w:rPr>
    </w:lvl>
    <w:lvl w:ilvl="5">
      <w:numFmt w:val="bullet"/>
      <w:lvlText w:val="•"/>
      <w:lvlJc w:val="left"/>
      <w:pPr>
        <w:ind w:left="4654" w:hanging="454"/>
      </w:pPr>
      <w:rPr>
        <w:rFonts w:hint="default"/>
        <w:lang w:val="sk-SK" w:eastAsia="en-US" w:bidi="ar-SA"/>
      </w:rPr>
    </w:lvl>
    <w:lvl w:ilvl="6">
      <w:numFmt w:val="bullet"/>
      <w:lvlText w:val="•"/>
      <w:lvlJc w:val="left"/>
      <w:pPr>
        <w:ind w:left="5712" w:hanging="454"/>
      </w:pPr>
      <w:rPr>
        <w:rFonts w:hint="default"/>
        <w:lang w:val="sk-SK" w:eastAsia="en-US" w:bidi="ar-SA"/>
      </w:rPr>
    </w:lvl>
    <w:lvl w:ilvl="7">
      <w:numFmt w:val="bullet"/>
      <w:lvlText w:val="•"/>
      <w:lvlJc w:val="left"/>
      <w:pPr>
        <w:ind w:left="6770" w:hanging="454"/>
      </w:pPr>
      <w:rPr>
        <w:rFonts w:hint="default"/>
        <w:lang w:val="sk-SK" w:eastAsia="en-US" w:bidi="ar-SA"/>
      </w:rPr>
    </w:lvl>
    <w:lvl w:ilvl="8">
      <w:numFmt w:val="bullet"/>
      <w:lvlText w:val="•"/>
      <w:lvlJc w:val="left"/>
      <w:pPr>
        <w:ind w:left="7828" w:hanging="454"/>
      </w:pPr>
      <w:rPr>
        <w:rFonts w:hint="default"/>
        <w:lang w:val="sk-SK" w:eastAsia="en-US" w:bidi="ar-SA"/>
      </w:rPr>
    </w:lvl>
  </w:abstractNum>
  <w:abstractNum w:abstractNumId="82" w15:restartNumberingAfterBreak="0">
    <w:nsid w:val="227C1BC5"/>
    <w:multiLevelType w:val="hybridMultilevel"/>
    <w:tmpl w:val="14CE8942"/>
    <w:lvl w:ilvl="0" w:tplc="357413D6">
      <w:start w:val="5"/>
      <w:numFmt w:val="lowerLetter"/>
      <w:lvlText w:val="%1)"/>
      <w:lvlJc w:val="left"/>
      <w:pPr>
        <w:ind w:left="337" w:hanging="183"/>
        <w:jc w:val="left"/>
      </w:pPr>
      <w:rPr>
        <w:rFonts w:ascii="TeX Gyre Bonum" w:eastAsia="TeX Gyre Bonum" w:hAnsi="TeX Gyre Bonum" w:cs="TeX Gyre Bonum" w:hint="default"/>
        <w:w w:val="100"/>
        <w:sz w:val="16"/>
        <w:szCs w:val="16"/>
        <w:lang w:val="sk-SK" w:eastAsia="en-US" w:bidi="ar-SA"/>
      </w:rPr>
    </w:lvl>
    <w:lvl w:ilvl="1" w:tplc="3D76300A">
      <w:numFmt w:val="bullet"/>
      <w:lvlText w:val="•"/>
      <w:lvlJc w:val="left"/>
      <w:pPr>
        <w:ind w:left="1300" w:hanging="183"/>
      </w:pPr>
      <w:rPr>
        <w:rFonts w:hint="default"/>
        <w:lang w:val="sk-SK" w:eastAsia="en-US" w:bidi="ar-SA"/>
      </w:rPr>
    </w:lvl>
    <w:lvl w:ilvl="2" w:tplc="5FF83884">
      <w:numFmt w:val="bullet"/>
      <w:lvlText w:val="•"/>
      <w:lvlJc w:val="left"/>
      <w:pPr>
        <w:ind w:left="2260" w:hanging="183"/>
      </w:pPr>
      <w:rPr>
        <w:rFonts w:hint="default"/>
        <w:lang w:val="sk-SK" w:eastAsia="en-US" w:bidi="ar-SA"/>
      </w:rPr>
    </w:lvl>
    <w:lvl w:ilvl="3" w:tplc="AC50E50E">
      <w:numFmt w:val="bullet"/>
      <w:lvlText w:val="•"/>
      <w:lvlJc w:val="left"/>
      <w:pPr>
        <w:ind w:left="3221" w:hanging="183"/>
      </w:pPr>
      <w:rPr>
        <w:rFonts w:hint="default"/>
        <w:lang w:val="sk-SK" w:eastAsia="en-US" w:bidi="ar-SA"/>
      </w:rPr>
    </w:lvl>
    <w:lvl w:ilvl="4" w:tplc="EE5CEFC8">
      <w:numFmt w:val="bullet"/>
      <w:lvlText w:val="•"/>
      <w:lvlJc w:val="left"/>
      <w:pPr>
        <w:ind w:left="4181" w:hanging="183"/>
      </w:pPr>
      <w:rPr>
        <w:rFonts w:hint="default"/>
        <w:lang w:val="sk-SK" w:eastAsia="en-US" w:bidi="ar-SA"/>
      </w:rPr>
    </w:lvl>
    <w:lvl w:ilvl="5" w:tplc="6B621BE0">
      <w:numFmt w:val="bullet"/>
      <w:lvlText w:val="•"/>
      <w:lvlJc w:val="left"/>
      <w:pPr>
        <w:ind w:left="5142" w:hanging="183"/>
      </w:pPr>
      <w:rPr>
        <w:rFonts w:hint="default"/>
        <w:lang w:val="sk-SK" w:eastAsia="en-US" w:bidi="ar-SA"/>
      </w:rPr>
    </w:lvl>
    <w:lvl w:ilvl="6" w:tplc="CBD2F42E">
      <w:numFmt w:val="bullet"/>
      <w:lvlText w:val="•"/>
      <w:lvlJc w:val="left"/>
      <w:pPr>
        <w:ind w:left="6102" w:hanging="183"/>
      </w:pPr>
      <w:rPr>
        <w:rFonts w:hint="default"/>
        <w:lang w:val="sk-SK" w:eastAsia="en-US" w:bidi="ar-SA"/>
      </w:rPr>
    </w:lvl>
    <w:lvl w:ilvl="7" w:tplc="13F0558C">
      <w:numFmt w:val="bullet"/>
      <w:lvlText w:val="•"/>
      <w:lvlJc w:val="left"/>
      <w:pPr>
        <w:ind w:left="7063" w:hanging="183"/>
      </w:pPr>
      <w:rPr>
        <w:rFonts w:hint="default"/>
        <w:lang w:val="sk-SK" w:eastAsia="en-US" w:bidi="ar-SA"/>
      </w:rPr>
    </w:lvl>
    <w:lvl w:ilvl="8" w:tplc="646ABACA">
      <w:numFmt w:val="bullet"/>
      <w:lvlText w:val="•"/>
      <w:lvlJc w:val="left"/>
      <w:pPr>
        <w:ind w:left="8023" w:hanging="183"/>
      </w:pPr>
      <w:rPr>
        <w:rFonts w:hint="default"/>
        <w:lang w:val="sk-SK" w:eastAsia="en-US" w:bidi="ar-SA"/>
      </w:rPr>
    </w:lvl>
  </w:abstractNum>
  <w:abstractNum w:abstractNumId="83" w15:restartNumberingAfterBreak="0">
    <w:nsid w:val="2292692A"/>
    <w:multiLevelType w:val="hybridMultilevel"/>
    <w:tmpl w:val="982A25CA"/>
    <w:lvl w:ilvl="0" w:tplc="406E492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FE800BE">
      <w:numFmt w:val="bullet"/>
      <w:lvlText w:val="•"/>
      <w:lvlJc w:val="left"/>
      <w:pPr>
        <w:ind w:left="1300" w:hanging="192"/>
      </w:pPr>
      <w:rPr>
        <w:rFonts w:hint="default"/>
        <w:lang w:val="sk-SK" w:eastAsia="en-US" w:bidi="ar-SA"/>
      </w:rPr>
    </w:lvl>
    <w:lvl w:ilvl="2" w:tplc="B63CA4F8">
      <w:numFmt w:val="bullet"/>
      <w:lvlText w:val="•"/>
      <w:lvlJc w:val="left"/>
      <w:pPr>
        <w:ind w:left="2260" w:hanging="192"/>
      </w:pPr>
      <w:rPr>
        <w:rFonts w:hint="default"/>
        <w:lang w:val="sk-SK" w:eastAsia="en-US" w:bidi="ar-SA"/>
      </w:rPr>
    </w:lvl>
    <w:lvl w:ilvl="3" w:tplc="2AEC09FC">
      <w:numFmt w:val="bullet"/>
      <w:lvlText w:val="•"/>
      <w:lvlJc w:val="left"/>
      <w:pPr>
        <w:ind w:left="3221" w:hanging="192"/>
      </w:pPr>
      <w:rPr>
        <w:rFonts w:hint="default"/>
        <w:lang w:val="sk-SK" w:eastAsia="en-US" w:bidi="ar-SA"/>
      </w:rPr>
    </w:lvl>
    <w:lvl w:ilvl="4" w:tplc="4F56037A">
      <w:numFmt w:val="bullet"/>
      <w:lvlText w:val="•"/>
      <w:lvlJc w:val="left"/>
      <w:pPr>
        <w:ind w:left="4181" w:hanging="192"/>
      </w:pPr>
      <w:rPr>
        <w:rFonts w:hint="default"/>
        <w:lang w:val="sk-SK" w:eastAsia="en-US" w:bidi="ar-SA"/>
      </w:rPr>
    </w:lvl>
    <w:lvl w:ilvl="5" w:tplc="D09C817A">
      <w:numFmt w:val="bullet"/>
      <w:lvlText w:val="•"/>
      <w:lvlJc w:val="left"/>
      <w:pPr>
        <w:ind w:left="5142" w:hanging="192"/>
      </w:pPr>
      <w:rPr>
        <w:rFonts w:hint="default"/>
        <w:lang w:val="sk-SK" w:eastAsia="en-US" w:bidi="ar-SA"/>
      </w:rPr>
    </w:lvl>
    <w:lvl w:ilvl="6" w:tplc="BFACDD8A">
      <w:numFmt w:val="bullet"/>
      <w:lvlText w:val="•"/>
      <w:lvlJc w:val="left"/>
      <w:pPr>
        <w:ind w:left="6102" w:hanging="192"/>
      </w:pPr>
      <w:rPr>
        <w:rFonts w:hint="default"/>
        <w:lang w:val="sk-SK" w:eastAsia="en-US" w:bidi="ar-SA"/>
      </w:rPr>
    </w:lvl>
    <w:lvl w:ilvl="7" w:tplc="7E5C1F00">
      <w:numFmt w:val="bullet"/>
      <w:lvlText w:val="•"/>
      <w:lvlJc w:val="left"/>
      <w:pPr>
        <w:ind w:left="7063" w:hanging="192"/>
      </w:pPr>
      <w:rPr>
        <w:rFonts w:hint="default"/>
        <w:lang w:val="sk-SK" w:eastAsia="en-US" w:bidi="ar-SA"/>
      </w:rPr>
    </w:lvl>
    <w:lvl w:ilvl="8" w:tplc="BB74C44A">
      <w:numFmt w:val="bullet"/>
      <w:lvlText w:val="•"/>
      <w:lvlJc w:val="left"/>
      <w:pPr>
        <w:ind w:left="8023" w:hanging="192"/>
      </w:pPr>
      <w:rPr>
        <w:rFonts w:hint="default"/>
        <w:lang w:val="sk-SK" w:eastAsia="en-US" w:bidi="ar-SA"/>
      </w:rPr>
    </w:lvl>
  </w:abstractNum>
  <w:abstractNum w:abstractNumId="84" w15:restartNumberingAfterBreak="0">
    <w:nsid w:val="229F5CBE"/>
    <w:multiLevelType w:val="hybridMultilevel"/>
    <w:tmpl w:val="6E6C9344"/>
    <w:lvl w:ilvl="0" w:tplc="020842A6">
      <w:start w:val="1"/>
      <w:numFmt w:val="decimal"/>
      <w:lvlText w:val="%1."/>
      <w:lvlJc w:val="left"/>
      <w:pPr>
        <w:ind w:left="3160" w:hanging="3006"/>
        <w:jc w:val="left"/>
      </w:pPr>
      <w:rPr>
        <w:rFonts w:ascii="TeX Gyre Bonum" w:eastAsia="TeX Gyre Bonum" w:hAnsi="TeX Gyre Bonum" w:cs="TeX Gyre Bonum" w:hint="default"/>
        <w:w w:val="100"/>
        <w:sz w:val="16"/>
        <w:szCs w:val="16"/>
        <w:lang w:val="sk-SK" w:eastAsia="en-US" w:bidi="ar-SA"/>
      </w:rPr>
    </w:lvl>
    <w:lvl w:ilvl="1" w:tplc="6682E734">
      <w:start w:val="1"/>
      <w:numFmt w:val="lowerLetter"/>
      <w:lvlText w:val="%2)"/>
      <w:lvlJc w:val="left"/>
      <w:pPr>
        <w:ind w:left="3353" w:hanging="193"/>
        <w:jc w:val="left"/>
      </w:pPr>
      <w:rPr>
        <w:rFonts w:ascii="TeX Gyre Bonum" w:eastAsia="TeX Gyre Bonum" w:hAnsi="TeX Gyre Bonum" w:cs="TeX Gyre Bonum" w:hint="default"/>
        <w:w w:val="100"/>
        <w:sz w:val="16"/>
        <w:szCs w:val="16"/>
        <w:lang w:val="sk-SK" w:eastAsia="en-US" w:bidi="ar-SA"/>
      </w:rPr>
    </w:lvl>
    <w:lvl w:ilvl="2" w:tplc="77546296">
      <w:numFmt w:val="bullet"/>
      <w:lvlText w:val="•"/>
      <w:lvlJc w:val="left"/>
      <w:pPr>
        <w:ind w:left="4091" w:hanging="193"/>
      </w:pPr>
      <w:rPr>
        <w:rFonts w:hint="default"/>
        <w:lang w:val="sk-SK" w:eastAsia="en-US" w:bidi="ar-SA"/>
      </w:rPr>
    </w:lvl>
    <w:lvl w:ilvl="3" w:tplc="712C283A">
      <w:numFmt w:val="bullet"/>
      <w:lvlText w:val="•"/>
      <w:lvlJc w:val="left"/>
      <w:pPr>
        <w:ind w:left="4823" w:hanging="193"/>
      </w:pPr>
      <w:rPr>
        <w:rFonts w:hint="default"/>
        <w:lang w:val="sk-SK" w:eastAsia="en-US" w:bidi="ar-SA"/>
      </w:rPr>
    </w:lvl>
    <w:lvl w:ilvl="4" w:tplc="853CDC40">
      <w:numFmt w:val="bullet"/>
      <w:lvlText w:val="•"/>
      <w:lvlJc w:val="left"/>
      <w:pPr>
        <w:ind w:left="5554" w:hanging="193"/>
      </w:pPr>
      <w:rPr>
        <w:rFonts w:hint="default"/>
        <w:lang w:val="sk-SK" w:eastAsia="en-US" w:bidi="ar-SA"/>
      </w:rPr>
    </w:lvl>
    <w:lvl w:ilvl="5" w:tplc="312E263A">
      <w:numFmt w:val="bullet"/>
      <w:lvlText w:val="•"/>
      <w:lvlJc w:val="left"/>
      <w:pPr>
        <w:ind w:left="6286" w:hanging="193"/>
      </w:pPr>
      <w:rPr>
        <w:rFonts w:hint="default"/>
        <w:lang w:val="sk-SK" w:eastAsia="en-US" w:bidi="ar-SA"/>
      </w:rPr>
    </w:lvl>
    <w:lvl w:ilvl="6" w:tplc="F00EE3CE">
      <w:numFmt w:val="bullet"/>
      <w:lvlText w:val="•"/>
      <w:lvlJc w:val="left"/>
      <w:pPr>
        <w:ind w:left="7018" w:hanging="193"/>
      </w:pPr>
      <w:rPr>
        <w:rFonts w:hint="default"/>
        <w:lang w:val="sk-SK" w:eastAsia="en-US" w:bidi="ar-SA"/>
      </w:rPr>
    </w:lvl>
    <w:lvl w:ilvl="7" w:tplc="E3FA86CC">
      <w:numFmt w:val="bullet"/>
      <w:lvlText w:val="•"/>
      <w:lvlJc w:val="left"/>
      <w:pPr>
        <w:ind w:left="7749" w:hanging="193"/>
      </w:pPr>
      <w:rPr>
        <w:rFonts w:hint="default"/>
        <w:lang w:val="sk-SK" w:eastAsia="en-US" w:bidi="ar-SA"/>
      </w:rPr>
    </w:lvl>
    <w:lvl w:ilvl="8" w:tplc="E16CA8F0">
      <w:numFmt w:val="bullet"/>
      <w:lvlText w:val="•"/>
      <w:lvlJc w:val="left"/>
      <w:pPr>
        <w:ind w:left="8481" w:hanging="193"/>
      </w:pPr>
      <w:rPr>
        <w:rFonts w:hint="default"/>
        <w:lang w:val="sk-SK" w:eastAsia="en-US" w:bidi="ar-SA"/>
      </w:rPr>
    </w:lvl>
  </w:abstractNum>
  <w:abstractNum w:abstractNumId="85" w15:restartNumberingAfterBreak="0">
    <w:nsid w:val="22C17619"/>
    <w:multiLevelType w:val="hybridMultilevel"/>
    <w:tmpl w:val="01CA1A1A"/>
    <w:lvl w:ilvl="0" w:tplc="A26EEC98">
      <w:start w:val="1"/>
      <w:numFmt w:val="lowerLetter"/>
      <w:lvlText w:val="%1)"/>
      <w:lvlJc w:val="left"/>
      <w:pPr>
        <w:ind w:left="2228" w:hanging="2074"/>
        <w:jc w:val="left"/>
      </w:pPr>
      <w:rPr>
        <w:rFonts w:ascii="TeX Gyre Bonum" w:eastAsia="TeX Gyre Bonum" w:hAnsi="TeX Gyre Bonum" w:cs="TeX Gyre Bonum" w:hint="default"/>
        <w:w w:val="100"/>
        <w:sz w:val="16"/>
        <w:szCs w:val="16"/>
        <w:lang w:val="sk-SK" w:eastAsia="en-US" w:bidi="ar-SA"/>
      </w:rPr>
    </w:lvl>
    <w:lvl w:ilvl="1" w:tplc="1B3075E2">
      <w:start w:val="1"/>
      <w:numFmt w:val="decimal"/>
      <w:lvlText w:val="%2"/>
      <w:lvlJc w:val="left"/>
      <w:pPr>
        <w:ind w:left="4579" w:hanging="2352"/>
        <w:jc w:val="left"/>
      </w:pPr>
      <w:rPr>
        <w:rFonts w:ascii="TeX Gyre Bonum" w:eastAsia="TeX Gyre Bonum" w:hAnsi="TeX Gyre Bonum" w:cs="TeX Gyre Bonum" w:hint="default"/>
        <w:w w:val="100"/>
        <w:sz w:val="16"/>
        <w:szCs w:val="16"/>
        <w:lang w:val="sk-SK" w:eastAsia="en-US" w:bidi="ar-SA"/>
      </w:rPr>
    </w:lvl>
    <w:lvl w:ilvl="2" w:tplc="F6A251F0">
      <w:numFmt w:val="bullet"/>
      <w:lvlText w:val="•"/>
      <w:lvlJc w:val="left"/>
      <w:pPr>
        <w:ind w:left="5176" w:hanging="2352"/>
      </w:pPr>
      <w:rPr>
        <w:rFonts w:hint="default"/>
        <w:lang w:val="sk-SK" w:eastAsia="en-US" w:bidi="ar-SA"/>
      </w:rPr>
    </w:lvl>
    <w:lvl w:ilvl="3" w:tplc="F4506B2A">
      <w:numFmt w:val="bullet"/>
      <w:lvlText w:val="•"/>
      <w:lvlJc w:val="left"/>
      <w:pPr>
        <w:ind w:left="5772" w:hanging="2352"/>
      </w:pPr>
      <w:rPr>
        <w:rFonts w:hint="default"/>
        <w:lang w:val="sk-SK" w:eastAsia="en-US" w:bidi="ar-SA"/>
      </w:rPr>
    </w:lvl>
    <w:lvl w:ilvl="4" w:tplc="CAF2426A">
      <w:numFmt w:val="bullet"/>
      <w:lvlText w:val="•"/>
      <w:lvlJc w:val="left"/>
      <w:pPr>
        <w:ind w:left="6368" w:hanging="2352"/>
      </w:pPr>
      <w:rPr>
        <w:rFonts w:hint="default"/>
        <w:lang w:val="sk-SK" w:eastAsia="en-US" w:bidi="ar-SA"/>
      </w:rPr>
    </w:lvl>
    <w:lvl w:ilvl="5" w:tplc="638ED820">
      <w:numFmt w:val="bullet"/>
      <w:lvlText w:val="•"/>
      <w:lvlJc w:val="left"/>
      <w:pPr>
        <w:ind w:left="6964" w:hanging="2352"/>
      </w:pPr>
      <w:rPr>
        <w:rFonts w:hint="default"/>
        <w:lang w:val="sk-SK" w:eastAsia="en-US" w:bidi="ar-SA"/>
      </w:rPr>
    </w:lvl>
    <w:lvl w:ilvl="6" w:tplc="F3940CF0">
      <w:numFmt w:val="bullet"/>
      <w:lvlText w:val="•"/>
      <w:lvlJc w:val="left"/>
      <w:pPr>
        <w:ind w:left="7560" w:hanging="2352"/>
      </w:pPr>
      <w:rPr>
        <w:rFonts w:hint="default"/>
        <w:lang w:val="sk-SK" w:eastAsia="en-US" w:bidi="ar-SA"/>
      </w:rPr>
    </w:lvl>
    <w:lvl w:ilvl="7" w:tplc="8DBE15AC">
      <w:numFmt w:val="bullet"/>
      <w:lvlText w:val="•"/>
      <w:lvlJc w:val="left"/>
      <w:pPr>
        <w:ind w:left="8156" w:hanging="2352"/>
      </w:pPr>
      <w:rPr>
        <w:rFonts w:hint="default"/>
        <w:lang w:val="sk-SK" w:eastAsia="en-US" w:bidi="ar-SA"/>
      </w:rPr>
    </w:lvl>
    <w:lvl w:ilvl="8" w:tplc="D8B8A8E2">
      <w:numFmt w:val="bullet"/>
      <w:lvlText w:val="•"/>
      <w:lvlJc w:val="left"/>
      <w:pPr>
        <w:ind w:left="8752" w:hanging="2352"/>
      </w:pPr>
      <w:rPr>
        <w:rFonts w:hint="default"/>
        <w:lang w:val="sk-SK" w:eastAsia="en-US" w:bidi="ar-SA"/>
      </w:rPr>
    </w:lvl>
  </w:abstractNum>
  <w:abstractNum w:abstractNumId="86" w15:restartNumberingAfterBreak="0">
    <w:nsid w:val="22F30B0D"/>
    <w:multiLevelType w:val="hybridMultilevel"/>
    <w:tmpl w:val="3AC2719A"/>
    <w:lvl w:ilvl="0" w:tplc="A4D070CE">
      <w:start w:val="1"/>
      <w:numFmt w:val="decimal"/>
      <w:lvlText w:val="%1"/>
      <w:lvlJc w:val="left"/>
      <w:pPr>
        <w:ind w:left="4579" w:hanging="2352"/>
        <w:jc w:val="left"/>
      </w:pPr>
      <w:rPr>
        <w:rFonts w:ascii="TeX Gyre Bonum" w:eastAsia="TeX Gyre Bonum" w:hAnsi="TeX Gyre Bonum" w:cs="TeX Gyre Bonum" w:hint="default"/>
        <w:w w:val="100"/>
        <w:sz w:val="16"/>
        <w:szCs w:val="16"/>
        <w:lang w:val="sk-SK" w:eastAsia="en-US" w:bidi="ar-SA"/>
      </w:rPr>
    </w:lvl>
    <w:lvl w:ilvl="1" w:tplc="1DF473F6">
      <w:numFmt w:val="bullet"/>
      <w:lvlText w:val="•"/>
      <w:lvlJc w:val="left"/>
      <w:pPr>
        <w:ind w:left="5116" w:hanging="2352"/>
      </w:pPr>
      <w:rPr>
        <w:rFonts w:hint="default"/>
        <w:lang w:val="sk-SK" w:eastAsia="en-US" w:bidi="ar-SA"/>
      </w:rPr>
    </w:lvl>
    <w:lvl w:ilvl="2" w:tplc="485A3510">
      <w:numFmt w:val="bullet"/>
      <w:lvlText w:val="•"/>
      <w:lvlJc w:val="left"/>
      <w:pPr>
        <w:ind w:left="5652" w:hanging="2352"/>
      </w:pPr>
      <w:rPr>
        <w:rFonts w:hint="default"/>
        <w:lang w:val="sk-SK" w:eastAsia="en-US" w:bidi="ar-SA"/>
      </w:rPr>
    </w:lvl>
    <w:lvl w:ilvl="3" w:tplc="1CD44F68">
      <w:numFmt w:val="bullet"/>
      <w:lvlText w:val="•"/>
      <w:lvlJc w:val="left"/>
      <w:pPr>
        <w:ind w:left="6189" w:hanging="2352"/>
      </w:pPr>
      <w:rPr>
        <w:rFonts w:hint="default"/>
        <w:lang w:val="sk-SK" w:eastAsia="en-US" w:bidi="ar-SA"/>
      </w:rPr>
    </w:lvl>
    <w:lvl w:ilvl="4" w:tplc="A27613B6">
      <w:numFmt w:val="bullet"/>
      <w:lvlText w:val="•"/>
      <w:lvlJc w:val="left"/>
      <w:pPr>
        <w:ind w:left="6725" w:hanging="2352"/>
      </w:pPr>
      <w:rPr>
        <w:rFonts w:hint="default"/>
        <w:lang w:val="sk-SK" w:eastAsia="en-US" w:bidi="ar-SA"/>
      </w:rPr>
    </w:lvl>
    <w:lvl w:ilvl="5" w:tplc="81D08F78">
      <w:numFmt w:val="bullet"/>
      <w:lvlText w:val="•"/>
      <w:lvlJc w:val="left"/>
      <w:pPr>
        <w:ind w:left="7262" w:hanging="2352"/>
      </w:pPr>
      <w:rPr>
        <w:rFonts w:hint="default"/>
        <w:lang w:val="sk-SK" w:eastAsia="en-US" w:bidi="ar-SA"/>
      </w:rPr>
    </w:lvl>
    <w:lvl w:ilvl="6" w:tplc="91D056AC">
      <w:numFmt w:val="bullet"/>
      <w:lvlText w:val="•"/>
      <w:lvlJc w:val="left"/>
      <w:pPr>
        <w:ind w:left="7798" w:hanging="2352"/>
      </w:pPr>
      <w:rPr>
        <w:rFonts w:hint="default"/>
        <w:lang w:val="sk-SK" w:eastAsia="en-US" w:bidi="ar-SA"/>
      </w:rPr>
    </w:lvl>
    <w:lvl w:ilvl="7" w:tplc="589CD6C6">
      <w:numFmt w:val="bullet"/>
      <w:lvlText w:val="•"/>
      <w:lvlJc w:val="left"/>
      <w:pPr>
        <w:ind w:left="8335" w:hanging="2352"/>
      </w:pPr>
      <w:rPr>
        <w:rFonts w:hint="default"/>
        <w:lang w:val="sk-SK" w:eastAsia="en-US" w:bidi="ar-SA"/>
      </w:rPr>
    </w:lvl>
    <w:lvl w:ilvl="8" w:tplc="F5CE6EF6">
      <w:numFmt w:val="bullet"/>
      <w:lvlText w:val="•"/>
      <w:lvlJc w:val="left"/>
      <w:pPr>
        <w:ind w:left="8871" w:hanging="2352"/>
      </w:pPr>
      <w:rPr>
        <w:rFonts w:hint="default"/>
        <w:lang w:val="sk-SK" w:eastAsia="en-US" w:bidi="ar-SA"/>
      </w:rPr>
    </w:lvl>
  </w:abstractNum>
  <w:abstractNum w:abstractNumId="87" w15:restartNumberingAfterBreak="0">
    <w:nsid w:val="22FA03A4"/>
    <w:multiLevelType w:val="hybridMultilevel"/>
    <w:tmpl w:val="961C2E2C"/>
    <w:lvl w:ilvl="0" w:tplc="A79819CA">
      <w:start w:val="1"/>
      <w:numFmt w:val="decimal"/>
      <w:lvlText w:val="%1."/>
      <w:lvlJc w:val="left"/>
      <w:pPr>
        <w:ind w:left="155" w:hanging="230"/>
        <w:jc w:val="left"/>
      </w:pPr>
      <w:rPr>
        <w:rFonts w:ascii="TeX Gyre Bonum" w:eastAsia="TeX Gyre Bonum" w:hAnsi="TeX Gyre Bonum" w:cs="TeX Gyre Bonum" w:hint="default"/>
        <w:spacing w:val="-24"/>
        <w:w w:val="100"/>
        <w:sz w:val="16"/>
        <w:szCs w:val="16"/>
        <w:lang w:val="sk-SK" w:eastAsia="en-US" w:bidi="ar-SA"/>
      </w:rPr>
    </w:lvl>
    <w:lvl w:ilvl="1" w:tplc="E000F38A">
      <w:numFmt w:val="bullet"/>
      <w:lvlText w:val="•"/>
      <w:lvlJc w:val="left"/>
      <w:pPr>
        <w:ind w:left="1138" w:hanging="230"/>
      </w:pPr>
      <w:rPr>
        <w:rFonts w:hint="default"/>
        <w:lang w:val="sk-SK" w:eastAsia="en-US" w:bidi="ar-SA"/>
      </w:rPr>
    </w:lvl>
    <w:lvl w:ilvl="2" w:tplc="AE127FC0">
      <w:numFmt w:val="bullet"/>
      <w:lvlText w:val="•"/>
      <w:lvlJc w:val="left"/>
      <w:pPr>
        <w:ind w:left="2116" w:hanging="230"/>
      </w:pPr>
      <w:rPr>
        <w:rFonts w:hint="default"/>
        <w:lang w:val="sk-SK" w:eastAsia="en-US" w:bidi="ar-SA"/>
      </w:rPr>
    </w:lvl>
    <w:lvl w:ilvl="3" w:tplc="79C28626">
      <w:numFmt w:val="bullet"/>
      <w:lvlText w:val="•"/>
      <w:lvlJc w:val="left"/>
      <w:pPr>
        <w:ind w:left="3095" w:hanging="230"/>
      </w:pPr>
      <w:rPr>
        <w:rFonts w:hint="default"/>
        <w:lang w:val="sk-SK" w:eastAsia="en-US" w:bidi="ar-SA"/>
      </w:rPr>
    </w:lvl>
    <w:lvl w:ilvl="4" w:tplc="0322962E">
      <w:numFmt w:val="bullet"/>
      <w:lvlText w:val="•"/>
      <w:lvlJc w:val="left"/>
      <w:pPr>
        <w:ind w:left="4073" w:hanging="230"/>
      </w:pPr>
      <w:rPr>
        <w:rFonts w:hint="default"/>
        <w:lang w:val="sk-SK" w:eastAsia="en-US" w:bidi="ar-SA"/>
      </w:rPr>
    </w:lvl>
    <w:lvl w:ilvl="5" w:tplc="F8CA007E">
      <w:numFmt w:val="bullet"/>
      <w:lvlText w:val="•"/>
      <w:lvlJc w:val="left"/>
      <w:pPr>
        <w:ind w:left="5052" w:hanging="230"/>
      </w:pPr>
      <w:rPr>
        <w:rFonts w:hint="default"/>
        <w:lang w:val="sk-SK" w:eastAsia="en-US" w:bidi="ar-SA"/>
      </w:rPr>
    </w:lvl>
    <w:lvl w:ilvl="6" w:tplc="62E68046">
      <w:numFmt w:val="bullet"/>
      <w:lvlText w:val="•"/>
      <w:lvlJc w:val="left"/>
      <w:pPr>
        <w:ind w:left="6030" w:hanging="230"/>
      </w:pPr>
      <w:rPr>
        <w:rFonts w:hint="default"/>
        <w:lang w:val="sk-SK" w:eastAsia="en-US" w:bidi="ar-SA"/>
      </w:rPr>
    </w:lvl>
    <w:lvl w:ilvl="7" w:tplc="8864C83A">
      <w:numFmt w:val="bullet"/>
      <w:lvlText w:val="•"/>
      <w:lvlJc w:val="left"/>
      <w:pPr>
        <w:ind w:left="7009" w:hanging="230"/>
      </w:pPr>
      <w:rPr>
        <w:rFonts w:hint="default"/>
        <w:lang w:val="sk-SK" w:eastAsia="en-US" w:bidi="ar-SA"/>
      </w:rPr>
    </w:lvl>
    <w:lvl w:ilvl="8" w:tplc="E15C4AC8">
      <w:numFmt w:val="bullet"/>
      <w:lvlText w:val="•"/>
      <w:lvlJc w:val="left"/>
      <w:pPr>
        <w:ind w:left="7987" w:hanging="230"/>
      </w:pPr>
      <w:rPr>
        <w:rFonts w:hint="default"/>
        <w:lang w:val="sk-SK" w:eastAsia="en-US" w:bidi="ar-SA"/>
      </w:rPr>
    </w:lvl>
  </w:abstractNum>
  <w:abstractNum w:abstractNumId="88" w15:restartNumberingAfterBreak="0">
    <w:nsid w:val="23564659"/>
    <w:multiLevelType w:val="hybridMultilevel"/>
    <w:tmpl w:val="2ACAFFA0"/>
    <w:lvl w:ilvl="0" w:tplc="36047FE6">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2FC28890">
      <w:numFmt w:val="bullet"/>
      <w:lvlText w:val="•"/>
      <w:lvlJc w:val="left"/>
      <w:pPr>
        <w:ind w:left="1354" w:hanging="284"/>
      </w:pPr>
      <w:rPr>
        <w:rFonts w:hint="default"/>
        <w:lang w:val="sk-SK" w:eastAsia="en-US" w:bidi="ar-SA"/>
      </w:rPr>
    </w:lvl>
    <w:lvl w:ilvl="2" w:tplc="A07C5326">
      <w:numFmt w:val="bullet"/>
      <w:lvlText w:val="•"/>
      <w:lvlJc w:val="left"/>
      <w:pPr>
        <w:ind w:left="2308" w:hanging="284"/>
      </w:pPr>
      <w:rPr>
        <w:rFonts w:hint="default"/>
        <w:lang w:val="sk-SK" w:eastAsia="en-US" w:bidi="ar-SA"/>
      </w:rPr>
    </w:lvl>
    <w:lvl w:ilvl="3" w:tplc="5022A702">
      <w:numFmt w:val="bullet"/>
      <w:lvlText w:val="•"/>
      <w:lvlJc w:val="left"/>
      <w:pPr>
        <w:ind w:left="3263" w:hanging="284"/>
      </w:pPr>
      <w:rPr>
        <w:rFonts w:hint="default"/>
        <w:lang w:val="sk-SK" w:eastAsia="en-US" w:bidi="ar-SA"/>
      </w:rPr>
    </w:lvl>
    <w:lvl w:ilvl="4" w:tplc="A27E2544">
      <w:numFmt w:val="bullet"/>
      <w:lvlText w:val="•"/>
      <w:lvlJc w:val="left"/>
      <w:pPr>
        <w:ind w:left="4217" w:hanging="284"/>
      </w:pPr>
      <w:rPr>
        <w:rFonts w:hint="default"/>
        <w:lang w:val="sk-SK" w:eastAsia="en-US" w:bidi="ar-SA"/>
      </w:rPr>
    </w:lvl>
    <w:lvl w:ilvl="5" w:tplc="14B24522">
      <w:numFmt w:val="bullet"/>
      <w:lvlText w:val="•"/>
      <w:lvlJc w:val="left"/>
      <w:pPr>
        <w:ind w:left="5172" w:hanging="284"/>
      </w:pPr>
      <w:rPr>
        <w:rFonts w:hint="default"/>
        <w:lang w:val="sk-SK" w:eastAsia="en-US" w:bidi="ar-SA"/>
      </w:rPr>
    </w:lvl>
    <w:lvl w:ilvl="6" w:tplc="A446C3DE">
      <w:numFmt w:val="bullet"/>
      <w:lvlText w:val="•"/>
      <w:lvlJc w:val="left"/>
      <w:pPr>
        <w:ind w:left="6126" w:hanging="284"/>
      </w:pPr>
      <w:rPr>
        <w:rFonts w:hint="default"/>
        <w:lang w:val="sk-SK" w:eastAsia="en-US" w:bidi="ar-SA"/>
      </w:rPr>
    </w:lvl>
    <w:lvl w:ilvl="7" w:tplc="D02CE86E">
      <w:numFmt w:val="bullet"/>
      <w:lvlText w:val="•"/>
      <w:lvlJc w:val="left"/>
      <w:pPr>
        <w:ind w:left="7081" w:hanging="284"/>
      </w:pPr>
      <w:rPr>
        <w:rFonts w:hint="default"/>
        <w:lang w:val="sk-SK" w:eastAsia="en-US" w:bidi="ar-SA"/>
      </w:rPr>
    </w:lvl>
    <w:lvl w:ilvl="8" w:tplc="5F4AEF7A">
      <w:numFmt w:val="bullet"/>
      <w:lvlText w:val="•"/>
      <w:lvlJc w:val="left"/>
      <w:pPr>
        <w:ind w:left="8035" w:hanging="284"/>
      </w:pPr>
      <w:rPr>
        <w:rFonts w:hint="default"/>
        <w:lang w:val="sk-SK" w:eastAsia="en-US" w:bidi="ar-SA"/>
      </w:rPr>
    </w:lvl>
  </w:abstractNum>
  <w:abstractNum w:abstractNumId="89" w15:restartNumberingAfterBreak="0">
    <w:nsid w:val="23A234C2"/>
    <w:multiLevelType w:val="hybridMultilevel"/>
    <w:tmpl w:val="7342065E"/>
    <w:lvl w:ilvl="0" w:tplc="8078EED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C80C101C">
      <w:numFmt w:val="bullet"/>
      <w:lvlText w:val="•"/>
      <w:lvlJc w:val="left"/>
      <w:pPr>
        <w:ind w:left="1300" w:hanging="192"/>
      </w:pPr>
      <w:rPr>
        <w:rFonts w:hint="default"/>
        <w:lang w:val="sk-SK" w:eastAsia="en-US" w:bidi="ar-SA"/>
      </w:rPr>
    </w:lvl>
    <w:lvl w:ilvl="2" w:tplc="4C6093C2">
      <w:numFmt w:val="bullet"/>
      <w:lvlText w:val="•"/>
      <w:lvlJc w:val="left"/>
      <w:pPr>
        <w:ind w:left="2260" w:hanging="192"/>
      </w:pPr>
      <w:rPr>
        <w:rFonts w:hint="default"/>
        <w:lang w:val="sk-SK" w:eastAsia="en-US" w:bidi="ar-SA"/>
      </w:rPr>
    </w:lvl>
    <w:lvl w:ilvl="3" w:tplc="057A81B2">
      <w:numFmt w:val="bullet"/>
      <w:lvlText w:val="•"/>
      <w:lvlJc w:val="left"/>
      <w:pPr>
        <w:ind w:left="3221" w:hanging="192"/>
      </w:pPr>
      <w:rPr>
        <w:rFonts w:hint="default"/>
        <w:lang w:val="sk-SK" w:eastAsia="en-US" w:bidi="ar-SA"/>
      </w:rPr>
    </w:lvl>
    <w:lvl w:ilvl="4" w:tplc="E910AC9E">
      <w:numFmt w:val="bullet"/>
      <w:lvlText w:val="•"/>
      <w:lvlJc w:val="left"/>
      <w:pPr>
        <w:ind w:left="4181" w:hanging="192"/>
      </w:pPr>
      <w:rPr>
        <w:rFonts w:hint="default"/>
        <w:lang w:val="sk-SK" w:eastAsia="en-US" w:bidi="ar-SA"/>
      </w:rPr>
    </w:lvl>
    <w:lvl w:ilvl="5" w:tplc="9C60BBA6">
      <w:numFmt w:val="bullet"/>
      <w:lvlText w:val="•"/>
      <w:lvlJc w:val="left"/>
      <w:pPr>
        <w:ind w:left="5142" w:hanging="192"/>
      </w:pPr>
      <w:rPr>
        <w:rFonts w:hint="default"/>
        <w:lang w:val="sk-SK" w:eastAsia="en-US" w:bidi="ar-SA"/>
      </w:rPr>
    </w:lvl>
    <w:lvl w:ilvl="6" w:tplc="512EBAC8">
      <w:numFmt w:val="bullet"/>
      <w:lvlText w:val="•"/>
      <w:lvlJc w:val="left"/>
      <w:pPr>
        <w:ind w:left="6102" w:hanging="192"/>
      </w:pPr>
      <w:rPr>
        <w:rFonts w:hint="default"/>
        <w:lang w:val="sk-SK" w:eastAsia="en-US" w:bidi="ar-SA"/>
      </w:rPr>
    </w:lvl>
    <w:lvl w:ilvl="7" w:tplc="FD2E6290">
      <w:numFmt w:val="bullet"/>
      <w:lvlText w:val="•"/>
      <w:lvlJc w:val="left"/>
      <w:pPr>
        <w:ind w:left="7063" w:hanging="192"/>
      </w:pPr>
      <w:rPr>
        <w:rFonts w:hint="default"/>
        <w:lang w:val="sk-SK" w:eastAsia="en-US" w:bidi="ar-SA"/>
      </w:rPr>
    </w:lvl>
    <w:lvl w:ilvl="8" w:tplc="BB60CDDC">
      <w:numFmt w:val="bullet"/>
      <w:lvlText w:val="•"/>
      <w:lvlJc w:val="left"/>
      <w:pPr>
        <w:ind w:left="8023" w:hanging="192"/>
      </w:pPr>
      <w:rPr>
        <w:rFonts w:hint="default"/>
        <w:lang w:val="sk-SK" w:eastAsia="en-US" w:bidi="ar-SA"/>
      </w:rPr>
    </w:lvl>
  </w:abstractNum>
  <w:abstractNum w:abstractNumId="90" w15:restartNumberingAfterBreak="0">
    <w:nsid w:val="2480006C"/>
    <w:multiLevelType w:val="hybridMultilevel"/>
    <w:tmpl w:val="B0B0CAB4"/>
    <w:lvl w:ilvl="0" w:tplc="EE64155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EB7A33AC">
      <w:numFmt w:val="bullet"/>
      <w:lvlText w:val="•"/>
      <w:lvlJc w:val="left"/>
      <w:pPr>
        <w:ind w:left="1318" w:hanging="202"/>
      </w:pPr>
      <w:rPr>
        <w:rFonts w:hint="default"/>
        <w:lang w:val="sk-SK" w:eastAsia="en-US" w:bidi="ar-SA"/>
      </w:rPr>
    </w:lvl>
    <w:lvl w:ilvl="2" w:tplc="BB16D110">
      <w:numFmt w:val="bullet"/>
      <w:lvlText w:val="•"/>
      <w:lvlJc w:val="left"/>
      <w:pPr>
        <w:ind w:left="2276" w:hanging="202"/>
      </w:pPr>
      <w:rPr>
        <w:rFonts w:hint="default"/>
        <w:lang w:val="sk-SK" w:eastAsia="en-US" w:bidi="ar-SA"/>
      </w:rPr>
    </w:lvl>
    <w:lvl w:ilvl="3" w:tplc="D45689DE">
      <w:numFmt w:val="bullet"/>
      <w:lvlText w:val="•"/>
      <w:lvlJc w:val="left"/>
      <w:pPr>
        <w:ind w:left="3235" w:hanging="202"/>
      </w:pPr>
      <w:rPr>
        <w:rFonts w:hint="default"/>
        <w:lang w:val="sk-SK" w:eastAsia="en-US" w:bidi="ar-SA"/>
      </w:rPr>
    </w:lvl>
    <w:lvl w:ilvl="4" w:tplc="98F20C92">
      <w:numFmt w:val="bullet"/>
      <w:lvlText w:val="•"/>
      <w:lvlJc w:val="left"/>
      <w:pPr>
        <w:ind w:left="4193" w:hanging="202"/>
      </w:pPr>
      <w:rPr>
        <w:rFonts w:hint="default"/>
        <w:lang w:val="sk-SK" w:eastAsia="en-US" w:bidi="ar-SA"/>
      </w:rPr>
    </w:lvl>
    <w:lvl w:ilvl="5" w:tplc="90D835BA">
      <w:numFmt w:val="bullet"/>
      <w:lvlText w:val="•"/>
      <w:lvlJc w:val="left"/>
      <w:pPr>
        <w:ind w:left="5152" w:hanging="202"/>
      </w:pPr>
      <w:rPr>
        <w:rFonts w:hint="default"/>
        <w:lang w:val="sk-SK" w:eastAsia="en-US" w:bidi="ar-SA"/>
      </w:rPr>
    </w:lvl>
    <w:lvl w:ilvl="6" w:tplc="94449B06">
      <w:numFmt w:val="bullet"/>
      <w:lvlText w:val="•"/>
      <w:lvlJc w:val="left"/>
      <w:pPr>
        <w:ind w:left="6110" w:hanging="202"/>
      </w:pPr>
      <w:rPr>
        <w:rFonts w:hint="default"/>
        <w:lang w:val="sk-SK" w:eastAsia="en-US" w:bidi="ar-SA"/>
      </w:rPr>
    </w:lvl>
    <w:lvl w:ilvl="7" w:tplc="D22C9C88">
      <w:numFmt w:val="bullet"/>
      <w:lvlText w:val="•"/>
      <w:lvlJc w:val="left"/>
      <w:pPr>
        <w:ind w:left="7069" w:hanging="202"/>
      </w:pPr>
      <w:rPr>
        <w:rFonts w:hint="default"/>
        <w:lang w:val="sk-SK" w:eastAsia="en-US" w:bidi="ar-SA"/>
      </w:rPr>
    </w:lvl>
    <w:lvl w:ilvl="8" w:tplc="92241224">
      <w:numFmt w:val="bullet"/>
      <w:lvlText w:val="•"/>
      <w:lvlJc w:val="left"/>
      <w:pPr>
        <w:ind w:left="8027" w:hanging="202"/>
      </w:pPr>
      <w:rPr>
        <w:rFonts w:hint="default"/>
        <w:lang w:val="sk-SK" w:eastAsia="en-US" w:bidi="ar-SA"/>
      </w:rPr>
    </w:lvl>
  </w:abstractNum>
  <w:abstractNum w:abstractNumId="91" w15:restartNumberingAfterBreak="0">
    <w:nsid w:val="24B444EA"/>
    <w:multiLevelType w:val="hybridMultilevel"/>
    <w:tmpl w:val="2F68EE90"/>
    <w:lvl w:ilvl="0" w:tplc="B02AF00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28F801FE">
      <w:numFmt w:val="bullet"/>
      <w:lvlText w:val="•"/>
      <w:lvlJc w:val="left"/>
      <w:pPr>
        <w:ind w:left="1318" w:hanging="202"/>
      </w:pPr>
      <w:rPr>
        <w:rFonts w:hint="default"/>
        <w:lang w:val="sk-SK" w:eastAsia="en-US" w:bidi="ar-SA"/>
      </w:rPr>
    </w:lvl>
    <w:lvl w:ilvl="2" w:tplc="EF74EAF4">
      <w:numFmt w:val="bullet"/>
      <w:lvlText w:val="•"/>
      <w:lvlJc w:val="left"/>
      <w:pPr>
        <w:ind w:left="2276" w:hanging="202"/>
      </w:pPr>
      <w:rPr>
        <w:rFonts w:hint="default"/>
        <w:lang w:val="sk-SK" w:eastAsia="en-US" w:bidi="ar-SA"/>
      </w:rPr>
    </w:lvl>
    <w:lvl w:ilvl="3" w:tplc="4536993C">
      <w:numFmt w:val="bullet"/>
      <w:lvlText w:val="•"/>
      <w:lvlJc w:val="left"/>
      <w:pPr>
        <w:ind w:left="3235" w:hanging="202"/>
      </w:pPr>
      <w:rPr>
        <w:rFonts w:hint="default"/>
        <w:lang w:val="sk-SK" w:eastAsia="en-US" w:bidi="ar-SA"/>
      </w:rPr>
    </w:lvl>
    <w:lvl w:ilvl="4" w:tplc="01A09756">
      <w:numFmt w:val="bullet"/>
      <w:lvlText w:val="•"/>
      <w:lvlJc w:val="left"/>
      <w:pPr>
        <w:ind w:left="4193" w:hanging="202"/>
      </w:pPr>
      <w:rPr>
        <w:rFonts w:hint="default"/>
        <w:lang w:val="sk-SK" w:eastAsia="en-US" w:bidi="ar-SA"/>
      </w:rPr>
    </w:lvl>
    <w:lvl w:ilvl="5" w:tplc="458A2324">
      <w:numFmt w:val="bullet"/>
      <w:lvlText w:val="•"/>
      <w:lvlJc w:val="left"/>
      <w:pPr>
        <w:ind w:left="5152" w:hanging="202"/>
      </w:pPr>
      <w:rPr>
        <w:rFonts w:hint="default"/>
        <w:lang w:val="sk-SK" w:eastAsia="en-US" w:bidi="ar-SA"/>
      </w:rPr>
    </w:lvl>
    <w:lvl w:ilvl="6" w:tplc="63DEC950">
      <w:numFmt w:val="bullet"/>
      <w:lvlText w:val="•"/>
      <w:lvlJc w:val="left"/>
      <w:pPr>
        <w:ind w:left="6110" w:hanging="202"/>
      </w:pPr>
      <w:rPr>
        <w:rFonts w:hint="default"/>
        <w:lang w:val="sk-SK" w:eastAsia="en-US" w:bidi="ar-SA"/>
      </w:rPr>
    </w:lvl>
    <w:lvl w:ilvl="7" w:tplc="8416A228">
      <w:numFmt w:val="bullet"/>
      <w:lvlText w:val="•"/>
      <w:lvlJc w:val="left"/>
      <w:pPr>
        <w:ind w:left="7069" w:hanging="202"/>
      </w:pPr>
      <w:rPr>
        <w:rFonts w:hint="default"/>
        <w:lang w:val="sk-SK" w:eastAsia="en-US" w:bidi="ar-SA"/>
      </w:rPr>
    </w:lvl>
    <w:lvl w:ilvl="8" w:tplc="66C8A77C">
      <w:numFmt w:val="bullet"/>
      <w:lvlText w:val="•"/>
      <w:lvlJc w:val="left"/>
      <w:pPr>
        <w:ind w:left="8027" w:hanging="202"/>
      </w:pPr>
      <w:rPr>
        <w:rFonts w:hint="default"/>
        <w:lang w:val="sk-SK" w:eastAsia="en-US" w:bidi="ar-SA"/>
      </w:rPr>
    </w:lvl>
  </w:abstractNum>
  <w:abstractNum w:abstractNumId="92" w15:restartNumberingAfterBreak="0">
    <w:nsid w:val="24DF43EE"/>
    <w:multiLevelType w:val="hybridMultilevel"/>
    <w:tmpl w:val="8DC07722"/>
    <w:lvl w:ilvl="0" w:tplc="E5B4C5A0">
      <w:start w:val="1"/>
      <w:numFmt w:val="lowerLetter"/>
      <w:lvlText w:val="%1)"/>
      <w:lvlJc w:val="left"/>
      <w:pPr>
        <w:ind w:left="155" w:hanging="192"/>
        <w:jc w:val="left"/>
      </w:pPr>
      <w:rPr>
        <w:rFonts w:ascii="TeX Gyre Bonum" w:eastAsia="TeX Gyre Bonum" w:hAnsi="TeX Gyre Bonum" w:cs="TeX Gyre Bonum" w:hint="default"/>
        <w:spacing w:val="-2"/>
        <w:w w:val="100"/>
        <w:sz w:val="16"/>
        <w:szCs w:val="16"/>
        <w:lang w:val="sk-SK" w:eastAsia="en-US" w:bidi="ar-SA"/>
      </w:rPr>
    </w:lvl>
    <w:lvl w:ilvl="1" w:tplc="10A2820C">
      <w:numFmt w:val="bullet"/>
      <w:lvlText w:val="•"/>
      <w:lvlJc w:val="left"/>
      <w:pPr>
        <w:ind w:left="754" w:hanging="192"/>
      </w:pPr>
      <w:rPr>
        <w:rFonts w:hint="default"/>
        <w:lang w:val="sk-SK" w:eastAsia="en-US" w:bidi="ar-SA"/>
      </w:rPr>
    </w:lvl>
    <w:lvl w:ilvl="2" w:tplc="A80420C0">
      <w:numFmt w:val="bullet"/>
      <w:lvlText w:val="•"/>
      <w:lvlJc w:val="left"/>
      <w:pPr>
        <w:ind w:left="1348" w:hanging="192"/>
      </w:pPr>
      <w:rPr>
        <w:rFonts w:hint="default"/>
        <w:lang w:val="sk-SK" w:eastAsia="en-US" w:bidi="ar-SA"/>
      </w:rPr>
    </w:lvl>
    <w:lvl w:ilvl="3" w:tplc="E3DC1976">
      <w:numFmt w:val="bullet"/>
      <w:lvlText w:val="•"/>
      <w:lvlJc w:val="left"/>
      <w:pPr>
        <w:ind w:left="1943" w:hanging="192"/>
      </w:pPr>
      <w:rPr>
        <w:rFonts w:hint="default"/>
        <w:lang w:val="sk-SK" w:eastAsia="en-US" w:bidi="ar-SA"/>
      </w:rPr>
    </w:lvl>
    <w:lvl w:ilvl="4" w:tplc="46465DF6">
      <w:numFmt w:val="bullet"/>
      <w:lvlText w:val="•"/>
      <w:lvlJc w:val="left"/>
      <w:pPr>
        <w:ind w:left="2537" w:hanging="192"/>
      </w:pPr>
      <w:rPr>
        <w:rFonts w:hint="default"/>
        <w:lang w:val="sk-SK" w:eastAsia="en-US" w:bidi="ar-SA"/>
      </w:rPr>
    </w:lvl>
    <w:lvl w:ilvl="5" w:tplc="FF88CA5E">
      <w:numFmt w:val="bullet"/>
      <w:lvlText w:val="•"/>
      <w:lvlJc w:val="left"/>
      <w:pPr>
        <w:ind w:left="3132" w:hanging="192"/>
      </w:pPr>
      <w:rPr>
        <w:rFonts w:hint="default"/>
        <w:lang w:val="sk-SK" w:eastAsia="en-US" w:bidi="ar-SA"/>
      </w:rPr>
    </w:lvl>
    <w:lvl w:ilvl="6" w:tplc="F0323306">
      <w:numFmt w:val="bullet"/>
      <w:lvlText w:val="•"/>
      <w:lvlJc w:val="left"/>
      <w:pPr>
        <w:ind w:left="3726" w:hanging="192"/>
      </w:pPr>
      <w:rPr>
        <w:rFonts w:hint="default"/>
        <w:lang w:val="sk-SK" w:eastAsia="en-US" w:bidi="ar-SA"/>
      </w:rPr>
    </w:lvl>
    <w:lvl w:ilvl="7" w:tplc="B3BE3194">
      <w:numFmt w:val="bullet"/>
      <w:lvlText w:val="•"/>
      <w:lvlJc w:val="left"/>
      <w:pPr>
        <w:ind w:left="4321" w:hanging="192"/>
      </w:pPr>
      <w:rPr>
        <w:rFonts w:hint="default"/>
        <w:lang w:val="sk-SK" w:eastAsia="en-US" w:bidi="ar-SA"/>
      </w:rPr>
    </w:lvl>
    <w:lvl w:ilvl="8" w:tplc="8A20746C">
      <w:numFmt w:val="bullet"/>
      <w:lvlText w:val="•"/>
      <w:lvlJc w:val="left"/>
      <w:pPr>
        <w:ind w:left="4915" w:hanging="192"/>
      </w:pPr>
      <w:rPr>
        <w:rFonts w:hint="default"/>
        <w:lang w:val="sk-SK" w:eastAsia="en-US" w:bidi="ar-SA"/>
      </w:rPr>
    </w:lvl>
  </w:abstractNum>
  <w:abstractNum w:abstractNumId="93" w15:restartNumberingAfterBreak="0">
    <w:nsid w:val="250911DD"/>
    <w:multiLevelType w:val="hybridMultilevel"/>
    <w:tmpl w:val="0936ADAC"/>
    <w:lvl w:ilvl="0" w:tplc="23BE8FFE">
      <w:start w:val="1"/>
      <w:numFmt w:val="lowerLetter"/>
      <w:lvlText w:val="%1)"/>
      <w:lvlJc w:val="left"/>
      <w:pPr>
        <w:ind w:left="408" w:hanging="284"/>
        <w:jc w:val="left"/>
      </w:pPr>
      <w:rPr>
        <w:rFonts w:ascii="TeX Gyre Bonum" w:eastAsia="TeX Gyre Bonum" w:hAnsi="TeX Gyre Bonum" w:cs="TeX Gyre Bonum" w:hint="default"/>
        <w:spacing w:val="-22"/>
        <w:w w:val="100"/>
        <w:sz w:val="20"/>
        <w:szCs w:val="20"/>
        <w:lang w:val="sk-SK" w:eastAsia="en-US" w:bidi="ar-SA"/>
      </w:rPr>
    </w:lvl>
    <w:lvl w:ilvl="1" w:tplc="9E2A2976">
      <w:numFmt w:val="bullet"/>
      <w:lvlText w:val="•"/>
      <w:lvlJc w:val="left"/>
      <w:pPr>
        <w:ind w:left="1354" w:hanging="284"/>
      </w:pPr>
      <w:rPr>
        <w:rFonts w:hint="default"/>
        <w:lang w:val="sk-SK" w:eastAsia="en-US" w:bidi="ar-SA"/>
      </w:rPr>
    </w:lvl>
    <w:lvl w:ilvl="2" w:tplc="E1C4B680">
      <w:numFmt w:val="bullet"/>
      <w:lvlText w:val="•"/>
      <w:lvlJc w:val="left"/>
      <w:pPr>
        <w:ind w:left="2308" w:hanging="284"/>
      </w:pPr>
      <w:rPr>
        <w:rFonts w:hint="default"/>
        <w:lang w:val="sk-SK" w:eastAsia="en-US" w:bidi="ar-SA"/>
      </w:rPr>
    </w:lvl>
    <w:lvl w:ilvl="3" w:tplc="CD8E7636">
      <w:numFmt w:val="bullet"/>
      <w:lvlText w:val="•"/>
      <w:lvlJc w:val="left"/>
      <w:pPr>
        <w:ind w:left="3263" w:hanging="284"/>
      </w:pPr>
      <w:rPr>
        <w:rFonts w:hint="default"/>
        <w:lang w:val="sk-SK" w:eastAsia="en-US" w:bidi="ar-SA"/>
      </w:rPr>
    </w:lvl>
    <w:lvl w:ilvl="4" w:tplc="7BE43744">
      <w:numFmt w:val="bullet"/>
      <w:lvlText w:val="•"/>
      <w:lvlJc w:val="left"/>
      <w:pPr>
        <w:ind w:left="4217" w:hanging="284"/>
      </w:pPr>
      <w:rPr>
        <w:rFonts w:hint="default"/>
        <w:lang w:val="sk-SK" w:eastAsia="en-US" w:bidi="ar-SA"/>
      </w:rPr>
    </w:lvl>
    <w:lvl w:ilvl="5" w:tplc="A04022CC">
      <w:numFmt w:val="bullet"/>
      <w:lvlText w:val="•"/>
      <w:lvlJc w:val="left"/>
      <w:pPr>
        <w:ind w:left="5172" w:hanging="284"/>
      </w:pPr>
      <w:rPr>
        <w:rFonts w:hint="default"/>
        <w:lang w:val="sk-SK" w:eastAsia="en-US" w:bidi="ar-SA"/>
      </w:rPr>
    </w:lvl>
    <w:lvl w:ilvl="6" w:tplc="4ADE994C">
      <w:numFmt w:val="bullet"/>
      <w:lvlText w:val="•"/>
      <w:lvlJc w:val="left"/>
      <w:pPr>
        <w:ind w:left="6126" w:hanging="284"/>
      </w:pPr>
      <w:rPr>
        <w:rFonts w:hint="default"/>
        <w:lang w:val="sk-SK" w:eastAsia="en-US" w:bidi="ar-SA"/>
      </w:rPr>
    </w:lvl>
    <w:lvl w:ilvl="7" w:tplc="756061AA">
      <w:numFmt w:val="bullet"/>
      <w:lvlText w:val="•"/>
      <w:lvlJc w:val="left"/>
      <w:pPr>
        <w:ind w:left="7081" w:hanging="284"/>
      </w:pPr>
      <w:rPr>
        <w:rFonts w:hint="default"/>
        <w:lang w:val="sk-SK" w:eastAsia="en-US" w:bidi="ar-SA"/>
      </w:rPr>
    </w:lvl>
    <w:lvl w:ilvl="8" w:tplc="2FCC017E">
      <w:numFmt w:val="bullet"/>
      <w:lvlText w:val="•"/>
      <w:lvlJc w:val="left"/>
      <w:pPr>
        <w:ind w:left="8035" w:hanging="284"/>
      </w:pPr>
      <w:rPr>
        <w:rFonts w:hint="default"/>
        <w:lang w:val="sk-SK" w:eastAsia="en-US" w:bidi="ar-SA"/>
      </w:rPr>
    </w:lvl>
  </w:abstractNum>
  <w:abstractNum w:abstractNumId="94" w15:restartNumberingAfterBreak="0">
    <w:nsid w:val="250A2BF9"/>
    <w:multiLevelType w:val="hybridMultilevel"/>
    <w:tmpl w:val="55B0C9F0"/>
    <w:lvl w:ilvl="0" w:tplc="ABC8A1A4">
      <w:start w:val="1"/>
      <w:numFmt w:val="decimal"/>
      <w:lvlText w:val="%1."/>
      <w:lvlJc w:val="left"/>
      <w:pPr>
        <w:ind w:left="155" w:hanging="211"/>
        <w:jc w:val="left"/>
      </w:pPr>
      <w:rPr>
        <w:rFonts w:ascii="TeX Gyre Bonum" w:eastAsia="TeX Gyre Bonum" w:hAnsi="TeX Gyre Bonum" w:cs="TeX Gyre Bonum" w:hint="default"/>
        <w:w w:val="100"/>
        <w:sz w:val="16"/>
        <w:szCs w:val="16"/>
        <w:lang w:val="sk-SK" w:eastAsia="en-US" w:bidi="ar-SA"/>
      </w:rPr>
    </w:lvl>
    <w:lvl w:ilvl="1" w:tplc="9EB884EA">
      <w:numFmt w:val="bullet"/>
      <w:lvlText w:val="•"/>
      <w:lvlJc w:val="left"/>
      <w:pPr>
        <w:ind w:left="1138" w:hanging="211"/>
      </w:pPr>
      <w:rPr>
        <w:rFonts w:hint="default"/>
        <w:lang w:val="sk-SK" w:eastAsia="en-US" w:bidi="ar-SA"/>
      </w:rPr>
    </w:lvl>
    <w:lvl w:ilvl="2" w:tplc="66461144">
      <w:numFmt w:val="bullet"/>
      <w:lvlText w:val="•"/>
      <w:lvlJc w:val="left"/>
      <w:pPr>
        <w:ind w:left="2116" w:hanging="211"/>
      </w:pPr>
      <w:rPr>
        <w:rFonts w:hint="default"/>
        <w:lang w:val="sk-SK" w:eastAsia="en-US" w:bidi="ar-SA"/>
      </w:rPr>
    </w:lvl>
    <w:lvl w:ilvl="3" w:tplc="BF885080">
      <w:numFmt w:val="bullet"/>
      <w:lvlText w:val="•"/>
      <w:lvlJc w:val="left"/>
      <w:pPr>
        <w:ind w:left="3095" w:hanging="211"/>
      </w:pPr>
      <w:rPr>
        <w:rFonts w:hint="default"/>
        <w:lang w:val="sk-SK" w:eastAsia="en-US" w:bidi="ar-SA"/>
      </w:rPr>
    </w:lvl>
    <w:lvl w:ilvl="4" w:tplc="BA3AB3F0">
      <w:numFmt w:val="bullet"/>
      <w:lvlText w:val="•"/>
      <w:lvlJc w:val="left"/>
      <w:pPr>
        <w:ind w:left="4073" w:hanging="211"/>
      </w:pPr>
      <w:rPr>
        <w:rFonts w:hint="default"/>
        <w:lang w:val="sk-SK" w:eastAsia="en-US" w:bidi="ar-SA"/>
      </w:rPr>
    </w:lvl>
    <w:lvl w:ilvl="5" w:tplc="AEB0392C">
      <w:numFmt w:val="bullet"/>
      <w:lvlText w:val="•"/>
      <w:lvlJc w:val="left"/>
      <w:pPr>
        <w:ind w:left="5052" w:hanging="211"/>
      </w:pPr>
      <w:rPr>
        <w:rFonts w:hint="default"/>
        <w:lang w:val="sk-SK" w:eastAsia="en-US" w:bidi="ar-SA"/>
      </w:rPr>
    </w:lvl>
    <w:lvl w:ilvl="6" w:tplc="D88E69A6">
      <w:numFmt w:val="bullet"/>
      <w:lvlText w:val="•"/>
      <w:lvlJc w:val="left"/>
      <w:pPr>
        <w:ind w:left="6030" w:hanging="211"/>
      </w:pPr>
      <w:rPr>
        <w:rFonts w:hint="default"/>
        <w:lang w:val="sk-SK" w:eastAsia="en-US" w:bidi="ar-SA"/>
      </w:rPr>
    </w:lvl>
    <w:lvl w:ilvl="7" w:tplc="6108E4C6">
      <w:numFmt w:val="bullet"/>
      <w:lvlText w:val="•"/>
      <w:lvlJc w:val="left"/>
      <w:pPr>
        <w:ind w:left="7009" w:hanging="211"/>
      </w:pPr>
      <w:rPr>
        <w:rFonts w:hint="default"/>
        <w:lang w:val="sk-SK" w:eastAsia="en-US" w:bidi="ar-SA"/>
      </w:rPr>
    </w:lvl>
    <w:lvl w:ilvl="8" w:tplc="1A547EB0">
      <w:numFmt w:val="bullet"/>
      <w:lvlText w:val="•"/>
      <w:lvlJc w:val="left"/>
      <w:pPr>
        <w:ind w:left="7987" w:hanging="211"/>
      </w:pPr>
      <w:rPr>
        <w:rFonts w:hint="default"/>
        <w:lang w:val="sk-SK" w:eastAsia="en-US" w:bidi="ar-SA"/>
      </w:rPr>
    </w:lvl>
  </w:abstractNum>
  <w:abstractNum w:abstractNumId="95" w15:restartNumberingAfterBreak="0">
    <w:nsid w:val="254C17AC"/>
    <w:multiLevelType w:val="hybridMultilevel"/>
    <w:tmpl w:val="B9405C6A"/>
    <w:lvl w:ilvl="0" w:tplc="D406A0F4">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44C84114">
      <w:numFmt w:val="bullet"/>
      <w:lvlText w:val="•"/>
      <w:lvlJc w:val="left"/>
      <w:pPr>
        <w:ind w:left="1318" w:hanging="202"/>
      </w:pPr>
      <w:rPr>
        <w:rFonts w:hint="default"/>
        <w:lang w:val="sk-SK" w:eastAsia="en-US" w:bidi="ar-SA"/>
      </w:rPr>
    </w:lvl>
    <w:lvl w:ilvl="2" w:tplc="06F4FD70">
      <w:numFmt w:val="bullet"/>
      <w:lvlText w:val="•"/>
      <w:lvlJc w:val="left"/>
      <w:pPr>
        <w:ind w:left="2276" w:hanging="202"/>
      </w:pPr>
      <w:rPr>
        <w:rFonts w:hint="default"/>
        <w:lang w:val="sk-SK" w:eastAsia="en-US" w:bidi="ar-SA"/>
      </w:rPr>
    </w:lvl>
    <w:lvl w:ilvl="3" w:tplc="5A4EB582">
      <w:numFmt w:val="bullet"/>
      <w:lvlText w:val="•"/>
      <w:lvlJc w:val="left"/>
      <w:pPr>
        <w:ind w:left="3235" w:hanging="202"/>
      </w:pPr>
      <w:rPr>
        <w:rFonts w:hint="default"/>
        <w:lang w:val="sk-SK" w:eastAsia="en-US" w:bidi="ar-SA"/>
      </w:rPr>
    </w:lvl>
    <w:lvl w:ilvl="4" w:tplc="B138227A">
      <w:numFmt w:val="bullet"/>
      <w:lvlText w:val="•"/>
      <w:lvlJc w:val="left"/>
      <w:pPr>
        <w:ind w:left="4193" w:hanging="202"/>
      </w:pPr>
      <w:rPr>
        <w:rFonts w:hint="default"/>
        <w:lang w:val="sk-SK" w:eastAsia="en-US" w:bidi="ar-SA"/>
      </w:rPr>
    </w:lvl>
    <w:lvl w:ilvl="5" w:tplc="0A1AED76">
      <w:numFmt w:val="bullet"/>
      <w:lvlText w:val="•"/>
      <w:lvlJc w:val="left"/>
      <w:pPr>
        <w:ind w:left="5152" w:hanging="202"/>
      </w:pPr>
      <w:rPr>
        <w:rFonts w:hint="default"/>
        <w:lang w:val="sk-SK" w:eastAsia="en-US" w:bidi="ar-SA"/>
      </w:rPr>
    </w:lvl>
    <w:lvl w:ilvl="6" w:tplc="62224E82">
      <w:numFmt w:val="bullet"/>
      <w:lvlText w:val="•"/>
      <w:lvlJc w:val="left"/>
      <w:pPr>
        <w:ind w:left="6110" w:hanging="202"/>
      </w:pPr>
      <w:rPr>
        <w:rFonts w:hint="default"/>
        <w:lang w:val="sk-SK" w:eastAsia="en-US" w:bidi="ar-SA"/>
      </w:rPr>
    </w:lvl>
    <w:lvl w:ilvl="7" w:tplc="2A5C9996">
      <w:numFmt w:val="bullet"/>
      <w:lvlText w:val="•"/>
      <w:lvlJc w:val="left"/>
      <w:pPr>
        <w:ind w:left="7069" w:hanging="202"/>
      </w:pPr>
      <w:rPr>
        <w:rFonts w:hint="default"/>
        <w:lang w:val="sk-SK" w:eastAsia="en-US" w:bidi="ar-SA"/>
      </w:rPr>
    </w:lvl>
    <w:lvl w:ilvl="8" w:tplc="8A28C220">
      <w:numFmt w:val="bullet"/>
      <w:lvlText w:val="•"/>
      <w:lvlJc w:val="left"/>
      <w:pPr>
        <w:ind w:left="8027" w:hanging="202"/>
      </w:pPr>
      <w:rPr>
        <w:rFonts w:hint="default"/>
        <w:lang w:val="sk-SK" w:eastAsia="en-US" w:bidi="ar-SA"/>
      </w:rPr>
    </w:lvl>
  </w:abstractNum>
  <w:abstractNum w:abstractNumId="96" w15:restartNumberingAfterBreak="0">
    <w:nsid w:val="258353B9"/>
    <w:multiLevelType w:val="hybridMultilevel"/>
    <w:tmpl w:val="5072A730"/>
    <w:lvl w:ilvl="0" w:tplc="70C6FBB0">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274611BA">
      <w:numFmt w:val="bullet"/>
      <w:lvlText w:val="•"/>
      <w:lvlJc w:val="left"/>
      <w:pPr>
        <w:ind w:left="1354" w:hanging="284"/>
      </w:pPr>
      <w:rPr>
        <w:rFonts w:hint="default"/>
        <w:lang w:val="sk-SK" w:eastAsia="en-US" w:bidi="ar-SA"/>
      </w:rPr>
    </w:lvl>
    <w:lvl w:ilvl="2" w:tplc="6C9610DA">
      <w:numFmt w:val="bullet"/>
      <w:lvlText w:val="•"/>
      <w:lvlJc w:val="left"/>
      <w:pPr>
        <w:ind w:left="2308" w:hanging="284"/>
      </w:pPr>
      <w:rPr>
        <w:rFonts w:hint="default"/>
        <w:lang w:val="sk-SK" w:eastAsia="en-US" w:bidi="ar-SA"/>
      </w:rPr>
    </w:lvl>
    <w:lvl w:ilvl="3" w:tplc="E78EB914">
      <w:numFmt w:val="bullet"/>
      <w:lvlText w:val="•"/>
      <w:lvlJc w:val="left"/>
      <w:pPr>
        <w:ind w:left="3263" w:hanging="284"/>
      </w:pPr>
      <w:rPr>
        <w:rFonts w:hint="default"/>
        <w:lang w:val="sk-SK" w:eastAsia="en-US" w:bidi="ar-SA"/>
      </w:rPr>
    </w:lvl>
    <w:lvl w:ilvl="4" w:tplc="D5246CE6">
      <w:numFmt w:val="bullet"/>
      <w:lvlText w:val="•"/>
      <w:lvlJc w:val="left"/>
      <w:pPr>
        <w:ind w:left="4217" w:hanging="284"/>
      </w:pPr>
      <w:rPr>
        <w:rFonts w:hint="default"/>
        <w:lang w:val="sk-SK" w:eastAsia="en-US" w:bidi="ar-SA"/>
      </w:rPr>
    </w:lvl>
    <w:lvl w:ilvl="5" w:tplc="41D03F6E">
      <w:numFmt w:val="bullet"/>
      <w:lvlText w:val="•"/>
      <w:lvlJc w:val="left"/>
      <w:pPr>
        <w:ind w:left="5172" w:hanging="284"/>
      </w:pPr>
      <w:rPr>
        <w:rFonts w:hint="default"/>
        <w:lang w:val="sk-SK" w:eastAsia="en-US" w:bidi="ar-SA"/>
      </w:rPr>
    </w:lvl>
    <w:lvl w:ilvl="6" w:tplc="E3ACBDDC">
      <w:numFmt w:val="bullet"/>
      <w:lvlText w:val="•"/>
      <w:lvlJc w:val="left"/>
      <w:pPr>
        <w:ind w:left="6126" w:hanging="284"/>
      </w:pPr>
      <w:rPr>
        <w:rFonts w:hint="default"/>
        <w:lang w:val="sk-SK" w:eastAsia="en-US" w:bidi="ar-SA"/>
      </w:rPr>
    </w:lvl>
    <w:lvl w:ilvl="7" w:tplc="5B845774">
      <w:numFmt w:val="bullet"/>
      <w:lvlText w:val="•"/>
      <w:lvlJc w:val="left"/>
      <w:pPr>
        <w:ind w:left="7081" w:hanging="284"/>
      </w:pPr>
      <w:rPr>
        <w:rFonts w:hint="default"/>
        <w:lang w:val="sk-SK" w:eastAsia="en-US" w:bidi="ar-SA"/>
      </w:rPr>
    </w:lvl>
    <w:lvl w:ilvl="8" w:tplc="95CADF08">
      <w:numFmt w:val="bullet"/>
      <w:lvlText w:val="•"/>
      <w:lvlJc w:val="left"/>
      <w:pPr>
        <w:ind w:left="8035" w:hanging="284"/>
      </w:pPr>
      <w:rPr>
        <w:rFonts w:hint="default"/>
        <w:lang w:val="sk-SK" w:eastAsia="en-US" w:bidi="ar-SA"/>
      </w:rPr>
    </w:lvl>
  </w:abstractNum>
  <w:abstractNum w:abstractNumId="97" w15:restartNumberingAfterBreak="0">
    <w:nsid w:val="25D92FB2"/>
    <w:multiLevelType w:val="hybridMultilevel"/>
    <w:tmpl w:val="EADEFA26"/>
    <w:lvl w:ilvl="0" w:tplc="056430A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FBB4F142">
      <w:numFmt w:val="bullet"/>
      <w:lvlText w:val="•"/>
      <w:lvlJc w:val="left"/>
      <w:pPr>
        <w:ind w:left="1318" w:hanging="202"/>
      </w:pPr>
      <w:rPr>
        <w:rFonts w:hint="default"/>
        <w:lang w:val="sk-SK" w:eastAsia="en-US" w:bidi="ar-SA"/>
      </w:rPr>
    </w:lvl>
    <w:lvl w:ilvl="2" w:tplc="3B5243AA">
      <w:numFmt w:val="bullet"/>
      <w:lvlText w:val="•"/>
      <w:lvlJc w:val="left"/>
      <w:pPr>
        <w:ind w:left="2276" w:hanging="202"/>
      </w:pPr>
      <w:rPr>
        <w:rFonts w:hint="default"/>
        <w:lang w:val="sk-SK" w:eastAsia="en-US" w:bidi="ar-SA"/>
      </w:rPr>
    </w:lvl>
    <w:lvl w:ilvl="3" w:tplc="28FE2072">
      <w:numFmt w:val="bullet"/>
      <w:lvlText w:val="•"/>
      <w:lvlJc w:val="left"/>
      <w:pPr>
        <w:ind w:left="3235" w:hanging="202"/>
      </w:pPr>
      <w:rPr>
        <w:rFonts w:hint="default"/>
        <w:lang w:val="sk-SK" w:eastAsia="en-US" w:bidi="ar-SA"/>
      </w:rPr>
    </w:lvl>
    <w:lvl w:ilvl="4" w:tplc="13424534">
      <w:numFmt w:val="bullet"/>
      <w:lvlText w:val="•"/>
      <w:lvlJc w:val="left"/>
      <w:pPr>
        <w:ind w:left="4193" w:hanging="202"/>
      </w:pPr>
      <w:rPr>
        <w:rFonts w:hint="default"/>
        <w:lang w:val="sk-SK" w:eastAsia="en-US" w:bidi="ar-SA"/>
      </w:rPr>
    </w:lvl>
    <w:lvl w:ilvl="5" w:tplc="2A5205E4">
      <w:numFmt w:val="bullet"/>
      <w:lvlText w:val="•"/>
      <w:lvlJc w:val="left"/>
      <w:pPr>
        <w:ind w:left="5152" w:hanging="202"/>
      </w:pPr>
      <w:rPr>
        <w:rFonts w:hint="default"/>
        <w:lang w:val="sk-SK" w:eastAsia="en-US" w:bidi="ar-SA"/>
      </w:rPr>
    </w:lvl>
    <w:lvl w:ilvl="6" w:tplc="551EE352">
      <w:numFmt w:val="bullet"/>
      <w:lvlText w:val="•"/>
      <w:lvlJc w:val="left"/>
      <w:pPr>
        <w:ind w:left="6110" w:hanging="202"/>
      </w:pPr>
      <w:rPr>
        <w:rFonts w:hint="default"/>
        <w:lang w:val="sk-SK" w:eastAsia="en-US" w:bidi="ar-SA"/>
      </w:rPr>
    </w:lvl>
    <w:lvl w:ilvl="7" w:tplc="8600486C">
      <w:numFmt w:val="bullet"/>
      <w:lvlText w:val="•"/>
      <w:lvlJc w:val="left"/>
      <w:pPr>
        <w:ind w:left="7069" w:hanging="202"/>
      </w:pPr>
      <w:rPr>
        <w:rFonts w:hint="default"/>
        <w:lang w:val="sk-SK" w:eastAsia="en-US" w:bidi="ar-SA"/>
      </w:rPr>
    </w:lvl>
    <w:lvl w:ilvl="8" w:tplc="CC8E07C2">
      <w:numFmt w:val="bullet"/>
      <w:lvlText w:val="•"/>
      <w:lvlJc w:val="left"/>
      <w:pPr>
        <w:ind w:left="8027" w:hanging="202"/>
      </w:pPr>
      <w:rPr>
        <w:rFonts w:hint="default"/>
        <w:lang w:val="sk-SK" w:eastAsia="en-US" w:bidi="ar-SA"/>
      </w:rPr>
    </w:lvl>
  </w:abstractNum>
  <w:abstractNum w:abstractNumId="98" w15:restartNumberingAfterBreak="0">
    <w:nsid w:val="265F3515"/>
    <w:multiLevelType w:val="hybridMultilevel"/>
    <w:tmpl w:val="6F2EABCA"/>
    <w:lvl w:ilvl="0" w:tplc="0486F124">
      <w:start w:val="24"/>
      <w:numFmt w:val="lowerLetter"/>
      <w:lvlText w:val="%1)"/>
      <w:lvlJc w:val="left"/>
      <w:pPr>
        <w:ind w:left="155" w:hanging="189"/>
        <w:jc w:val="left"/>
      </w:pPr>
      <w:rPr>
        <w:rFonts w:ascii="TeX Gyre Bonum" w:eastAsia="TeX Gyre Bonum" w:hAnsi="TeX Gyre Bonum" w:cs="TeX Gyre Bonum" w:hint="default"/>
        <w:spacing w:val="-3"/>
        <w:w w:val="100"/>
        <w:sz w:val="16"/>
        <w:szCs w:val="16"/>
        <w:lang w:val="sk-SK" w:eastAsia="en-US" w:bidi="ar-SA"/>
      </w:rPr>
    </w:lvl>
    <w:lvl w:ilvl="1" w:tplc="BB82EF8E">
      <w:numFmt w:val="bullet"/>
      <w:lvlText w:val="•"/>
      <w:lvlJc w:val="left"/>
      <w:pPr>
        <w:ind w:left="706" w:hanging="189"/>
      </w:pPr>
      <w:rPr>
        <w:rFonts w:hint="default"/>
        <w:lang w:val="sk-SK" w:eastAsia="en-US" w:bidi="ar-SA"/>
      </w:rPr>
    </w:lvl>
    <w:lvl w:ilvl="2" w:tplc="AEBE2C5A">
      <w:numFmt w:val="bullet"/>
      <w:lvlText w:val="•"/>
      <w:lvlJc w:val="left"/>
      <w:pPr>
        <w:ind w:left="1252" w:hanging="189"/>
      </w:pPr>
      <w:rPr>
        <w:rFonts w:hint="default"/>
        <w:lang w:val="sk-SK" w:eastAsia="en-US" w:bidi="ar-SA"/>
      </w:rPr>
    </w:lvl>
    <w:lvl w:ilvl="3" w:tplc="0554B218">
      <w:numFmt w:val="bullet"/>
      <w:lvlText w:val="•"/>
      <w:lvlJc w:val="left"/>
      <w:pPr>
        <w:ind w:left="1799" w:hanging="189"/>
      </w:pPr>
      <w:rPr>
        <w:rFonts w:hint="default"/>
        <w:lang w:val="sk-SK" w:eastAsia="en-US" w:bidi="ar-SA"/>
      </w:rPr>
    </w:lvl>
    <w:lvl w:ilvl="4" w:tplc="D146F042">
      <w:numFmt w:val="bullet"/>
      <w:lvlText w:val="•"/>
      <w:lvlJc w:val="left"/>
      <w:pPr>
        <w:ind w:left="2345" w:hanging="189"/>
      </w:pPr>
      <w:rPr>
        <w:rFonts w:hint="default"/>
        <w:lang w:val="sk-SK" w:eastAsia="en-US" w:bidi="ar-SA"/>
      </w:rPr>
    </w:lvl>
    <w:lvl w:ilvl="5" w:tplc="9BCC4692">
      <w:numFmt w:val="bullet"/>
      <w:lvlText w:val="•"/>
      <w:lvlJc w:val="left"/>
      <w:pPr>
        <w:ind w:left="2892" w:hanging="189"/>
      </w:pPr>
      <w:rPr>
        <w:rFonts w:hint="default"/>
        <w:lang w:val="sk-SK" w:eastAsia="en-US" w:bidi="ar-SA"/>
      </w:rPr>
    </w:lvl>
    <w:lvl w:ilvl="6" w:tplc="A2CE4BE8">
      <w:numFmt w:val="bullet"/>
      <w:lvlText w:val="•"/>
      <w:lvlJc w:val="left"/>
      <w:pPr>
        <w:ind w:left="3438" w:hanging="189"/>
      </w:pPr>
      <w:rPr>
        <w:rFonts w:hint="default"/>
        <w:lang w:val="sk-SK" w:eastAsia="en-US" w:bidi="ar-SA"/>
      </w:rPr>
    </w:lvl>
    <w:lvl w:ilvl="7" w:tplc="762857C8">
      <w:numFmt w:val="bullet"/>
      <w:lvlText w:val="•"/>
      <w:lvlJc w:val="left"/>
      <w:pPr>
        <w:ind w:left="3985" w:hanging="189"/>
      </w:pPr>
      <w:rPr>
        <w:rFonts w:hint="default"/>
        <w:lang w:val="sk-SK" w:eastAsia="en-US" w:bidi="ar-SA"/>
      </w:rPr>
    </w:lvl>
    <w:lvl w:ilvl="8" w:tplc="231C4ADE">
      <w:numFmt w:val="bullet"/>
      <w:lvlText w:val="•"/>
      <w:lvlJc w:val="left"/>
      <w:pPr>
        <w:ind w:left="4531" w:hanging="189"/>
      </w:pPr>
      <w:rPr>
        <w:rFonts w:hint="default"/>
        <w:lang w:val="sk-SK" w:eastAsia="en-US" w:bidi="ar-SA"/>
      </w:rPr>
    </w:lvl>
  </w:abstractNum>
  <w:abstractNum w:abstractNumId="99" w15:restartNumberingAfterBreak="0">
    <w:nsid w:val="267E599E"/>
    <w:multiLevelType w:val="hybridMultilevel"/>
    <w:tmpl w:val="9AE00502"/>
    <w:lvl w:ilvl="0" w:tplc="58869F9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D67AB08A">
      <w:numFmt w:val="bullet"/>
      <w:lvlText w:val="•"/>
      <w:lvlJc w:val="left"/>
      <w:pPr>
        <w:ind w:left="1318" w:hanging="202"/>
      </w:pPr>
      <w:rPr>
        <w:rFonts w:hint="default"/>
        <w:lang w:val="sk-SK" w:eastAsia="en-US" w:bidi="ar-SA"/>
      </w:rPr>
    </w:lvl>
    <w:lvl w:ilvl="2" w:tplc="5052BE2C">
      <w:numFmt w:val="bullet"/>
      <w:lvlText w:val="•"/>
      <w:lvlJc w:val="left"/>
      <w:pPr>
        <w:ind w:left="2276" w:hanging="202"/>
      </w:pPr>
      <w:rPr>
        <w:rFonts w:hint="default"/>
        <w:lang w:val="sk-SK" w:eastAsia="en-US" w:bidi="ar-SA"/>
      </w:rPr>
    </w:lvl>
    <w:lvl w:ilvl="3" w:tplc="3ABCB818">
      <w:numFmt w:val="bullet"/>
      <w:lvlText w:val="•"/>
      <w:lvlJc w:val="left"/>
      <w:pPr>
        <w:ind w:left="3235" w:hanging="202"/>
      </w:pPr>
      <w:rPr>
        <w:rFonts w:hint="default"/>
        <w:lang w:val="sk-SK" w:eastAsia="en-US" w:bidi="ar-SA"/>
      </w:rPr>
    </w:lvl>
    <w:lvl w:ilvl="4" w:tplc="DF64B90E">
      <w:numFmt w:val="bullet"/>
      <w:lvlText w:val="•"/>
      <w:lvlJc w:val="left"/>
      <w:pPr>
        <w:ind w:left="4193" w:hanging="202"/>
      </w:pPr>
      <w:rPr>
        <w:rFonts w:hint="default"/>
        <w:lang w:val="sk-SK" w:eastAsia="en-US" w:bidi="ar-SA"/>
      </w:rPr>
    </w:lvl>
    <w:lvl w:ilvl="5" w:tplc="CE949964">
      <w:numFmt w:val="bullet"/>
      <w:lvlText w:val="•"/>
      <w:lvlJc w:val="left"/>
      <w:pPr>
        <w:ind w:left="5152" w:hanging="202"/>
      </w:pPr>
      <w:rPr>
        <w:rFonts w:hint="default"/>
        <w:lang w:val="sk-SK" w:eastAsia="en-US" w:bidi="ar-SA"/>
      </w:rPr>
    </w:lvl>
    <w:lvl w:ilvl="6" w:tplc="3D4E4FFC">
      <w:numFmt w:val="bullet"/>
      <w:lvlText w:val="•"/>
      <w:lvlJc w:val="left"/>
      <w:pPr>
        <w:ind w:left="6110" w:hanging="202"/>
      </w:pPr>
      <w:rPr>
        <w:rFonts w:hint="default"/>
        <w:lang w:val="sk-SK" w:eastAsia="en-US" w:bidi="ar-SA"/>
      </w:rPr>
    </w:lvl>
    <w:lvl w:ilvl="7" w:tplc="0088DEA8">
      <w:numFmt w:val="bullet"/>
      <w:lvlText w:val="•"/>
      <w:lvlJc w:val="left"/>
      <w:pPr>
        <w:ind w:left="7069" w:hanging="202"/>
      </w:pPr>
      <w:rPr>
        <w:rFonts w:hint="default"/>
        <w:lang w:val="sk-SK" w:eastAsia="en-US" w:bidi="ar-SA"/>
      </w:rPr>
    </w:lvl>
    <w:lvl w:ilvl="8" w:tplc="7C400064">
      <w:numFmt w:val="bullet"/>
      <w:lvlText w:val="•"/>
      <w:lvlJc w:val="left"/>
      <w:pPr>
        <w:ind w:left="8027" w:hanging="202"/>
      </w:pPr>
      <w:rPr>
        <w:rFonts w:hint="default"/>
        <w:lang w:val="sk-SK" w:eastAsia="en-US" w:bidi="ar-SA"/>
      </w:rPr>
    </w:lvl>
  </w:abstractNum>
  <w:abstractNum w:abstractNumId="100" w15:restartNumberingAfterBreak="0">
    <w:nsid w:val="270C2EED"/>
    <w:multiLevelType w:val="hybridMultilevel"/>
    <w:tmpl w:val="0D5AA4DA"/>
    <w:lvl w:ilvl="0" w:tplc="A9D27BE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146A8042">
      <w:numFmt w:val="bullet"/>
      <w:lvlText w:val="•"/>
      <w:lvlJc w:val="left"/>
      <w:pPr>
        <w:ind w:left="1318" w:hanging="202"/>
      </w:pPr>
      <w:rPr>
        <w:rFonts w:hint="default"/>
        <w:lang w:val="sk-SK" w:eastAsia="en-US" w:bidi="ar-SA"/>
      </w:rPr>
    </w:lvl>
    <w:lvl w:ilvl="2" w:tplc="07664872">
      <w:numFmt w:val="bullet"/>
      <w:lvlText w:val="•"/>
      <w:lvlJc w:val="left"/>
      <w:pPr>
        <w:ind w:left="2276" w:hanging="202"/>
      </w:pPr>
      <w:rPr>
        <w:rFonts w:hint="default"/>
        <w:lang w:val="sk-SK" w:eastAsia="en-US" w:bidi="ar-SA"/>
      </w:rPr>
    </w:lvl>
    <w:lvl w:ilvl="3" w:tplc="B56C6AF6">
      <w:numFmt w:val="bullet"/>
      <w:lvlText w:val="•"/>
      <w:lvlJc w:val="left"/>
      <w:pPr>
        <w:ind w:left="3235" w:hanging="202"/>
      </w:pPr>
      <w:rPr>
        <w:rFonts w:hint="default"/>
        <w:lang w:val="sk-SK" w:eastAsia="en-US" w:bidi="ar-SA"/>
      </w:rPr>
    </w:lvl>
    <w:lvl w:ilvl="4" w:tplc="D4926222">
      <w:numFmt w:val="bullet"/>
      <w:lvlText w:val="•"/>
      <w:lvlJc w:val="left"/>
      <w:pPr>
        <w:ind w:left="4193" w:hanging="202"/>
      </w:pPr>
      <w:rPr>
        <w:rFonts w:hint="default"/>
        <w:lang w:val="sk-SK" w:eastAsia="en-US" w:bidi="ar-SA"/>
      </w:rPr>
    </w:lvl>
    <w:lvl w:ilvl="5" w:tplc="40CC5EFA">
      <w:numFmt w:val="bullet"/>
      <w:lvlText w:val="•"/>
      <w:lvlJc w:val="left"/>
      <w:pPr>
        <w:ind w:left="5152" w:hanging="202"/>
      </w:pPr>
      <w:rPr>
        <w:rFonts w:hint="default"/>
        <w:lang w:val="sk-SK" w:eastAsia="en-US" w:bidi="ar-SA"/>
      </w:rPr>
    </w:lvl>
    <w:lvl w:ilvl="6" w:tplc="14962322">
      <w:numFmt w:val="bullet"/>
      <w:lvlText w:val="•"/>
      <w:lvlJc w:val="left"/>
      <w:pPr>
        <w:ind w:left="6110" w:hanging="202"/>
      </w:pPr>
      <w:rPr>
        <w:rFonts w:hint="default"/>
        <w:lang w:val="sk-SK" w:eastAsia="en-US" w:bidi="ar-SA"/>
      </w:rPr>
    </w:lvl>
    <w:lvl w:ilvl="7" w:tplc="57F01ED6">
      <w:numFmt w:val="bullet"/>
      <w:lvlText w:val="•"/>
      <w:lvlJc w:val="left"/>
      <w:pPr>
        <w:ind w:left="7069" w:hanging="202"/>
      </w:pPr>
      <w:rPr>
        <w:rFonts w:hint="default"/>
        <w:lang w:val="sk-SK" w:eastAsia="en-US" w:bidi="ar-SA"/>
      </w:rPr>
    </w:lvl>
    <w:lvl w:ilvl="8" w:tplc="6F9C57A6">
      <w:numFmt w:val="bullet"/>
      <w:lvlText w:val="•"/>
      <w:lvlJc w:val="left"/>
      <w:pPr>
        <w:ind w:left="8027" w:hanging="202"/>
      </w:pPr>
      <w:rPr>
        <w:rFonts w:hint="default"/>
        <w:lang w:val="sk-SK" w:eastAsia="en-US" w:bidi="ar-SA"/>
      </w:rPr>
    </w:lvl>
  </w:abstractNum>
  <w:abstractNum w:abstractNumId="101" w15:restartNumberingAfterBreak="0">
    <w:nsid w:val="275D6139"/>
    <w:multiLevelType w:val="hybridMultilevel"/>
    <w:tmpl w:val="3B104B3E"/>
    <w:lvl w:ilvl="0" w:tplc="09AC5C90">
      <w:start w:val="1"/>
      <w:numFmt w:val="lowerLetter"/>
      <w:lvlText w:val="%1)"/>
      <w:lvlJc w:val="left"/>
      <w:pPr>
        <w:ind w:left="465" w:hanging="341"/>
        <w:jc w:val="left"/>
      </w:pPr>
      <w:rPr>
        <w:rFonts w:ascii="TeX Gyre Bonum" w:eastAsia="TeX Gyre Bonum" w:hAnsi="TeX Gyre Bonum" w:cs="TeX Gyre Bonum" w:hint="default"/>
        <w:spacing w:val="-28"/>
        <w:w w:val="100"/>
        <w:sz w:val="20"/>
        <w:szCs w:val="20"/>
        <w:lang w:val="sk-SK" w:eastAsia="en-US" w:bidi="ar-SA"/>
      </w:rPr>
    </w:lvl>
    <w:lvl w:ilvl="1" w:tplc="7B40D898">
      <w:start w:val="1"/>
      <w:numFmt w:val="decimal"/>
      <w:lvlText w:val="%2."/>
      <w:lvlJc w:val="left"/>
      <w:pPr>
        <w:ind w:left="749" w:hanging="284"/>
        <w:jc w:val="left"/>
      </w:pPr>
      <w:rPr>
        <w:rFonts w:ascii="TeX Gyre Bonum" w:eastAsia="TeX Gyre Bonum" w:hAnsi="TeX Gyre Bonum" w:cs="TeX Gyre Bonum" w:hint="default"/>
        <w:w w:val="100"/>
        <w:sz w:val="20"/>
        <w:szCs w:val="20"/>
        <w:lang w:val="sk-SK" w:eastAsia="en-US" w:bidi="ar-SA"/>
      </w:rPr>
    </w:lvl>
    <w:lvl w:ilvl="2" w:tplc="E21A8916">
      <w:numFmt w:val="bullet"/>
      <w:lvlText w:val="•"/>
      <w:lvlJc w:val="left"/>
      <w:pPr>
        <w:ind w:left="1762" w:hanging="284"/>
      </w:pPr>
      <w:rPr>
        <w:rFonts w:hint="default"/>
        <w:lang w:val="sk-SK" w:eastAsia="en-US" w:bidi="ar-SA"/>
      </w:rPr>
    </w:lvl>
    <w:lvl w:ilvl="3" w:tplc="AEA43698">
      <w:numFmt w:val="bullet"/>
      <w:lvlText w:val="•"/>
      <w:lvlJc w:val="left"/>
      <w:pPr>
        <w:ind w:left="2785" w:hanging="284"/>
      </w:pPr>
      <w:rPr>
        <w:rFonts w:hint="default"/>
        <w:lang w:val="sk-SK" w:eastAsia="en-US" w:bidi="ar-SA"/>
      </w:rPr>
    </w:lvl>
    <w:lvl w:ilvl="4" w:tplc="EAC2B842">
      <w:numFmt w:val="bullet"/>
      <w:lvlText w:val="•"/>
      <w:lvlJc w:val="left"/>
      <w:pPr>
        <w:ind w:left="3808" w:hanging="284"/>
      </w:pPr>
      <w:rPr>
        <w:rFonts w:hint="default"/>
        <w:lang w:val="sk-SK" w:eastAsia="en-US" w:bidi="ar-SA"/>
      </w:rPr>
    </w:lvl>
    <w:lvl w:ilvl="5" w:tplc="3CE23146">
      <w:numFmt w:val="bullet"/>
      <w:lvlText w:val="•"/>
      <w:lvlJc w:val="left"/>
      <w:pPr>
        <w:ind w:left="4831" w:hanging="284"/>
      </w:pPr>
      <w:rPr>
        <w:rFonts w:hint="default"/>
        <w:lang w:val="sk-SK" w:eastAsia="en-US" w:bidi="ar-SA"/>
      </w:rPr>
    </w:lvl>
    <w:lvl w:ilvl="6" w:tplc="C456C4F2">
      <w:numFmt w:val="bullet"/>
      <w:lvlText w:val="•"/>
      <w:lvlJc w:val="left"/>
      <w:pPr>
        <w:ind w:left="5853" w:hanging="284"/>
      </w:pPr>
      <w:rPr>
        <w:rFonts w:hint="default"/>
        <w:lang w:val="sk-SK" w:eastAsia="en-US" w:bidi="ar-SA"/>
      </w:rPr>
    </w:lvl>
    <w:lvl w:ilvl="7" w:tplc="0E986418">
      <w:numFmt w:val="bullet"/>
      <w:lvlText w:val="•"/>
      <w:lvlJc w:val="left"/>
      <w:pPr>
        <w:ind w:left="6876" w:hanging="284"/>
      </w:pPr>
      <w:rPr>
        <w:rFonts w:hint="default"/>
        <w:lang w:val="sk-SK" w:eastAsia="en-US" w:bidi="ar-SA"/>
      </w:rPr>
    </w:lvl>
    <w:lvl w:ilvl="8" w:tplc="72BAE920">
      <w:numFmt w:val="bullet"/>
      <w:lvlText w:val="•"/>
      <w:lvlJc w:val="left"/>
      <w:pPr>
        <w:ind w:left="7899" w:hanging="284"/>
      </w:pPr>
      <w:rPr>
        <w:rFonts w:hint="default"/>
        <w:lang w:val="sk-SK" w:eastAsia="en-US" w:bidi="ar-SA"/>
      </w:rPr>
    </w:lvl>
  </w:abstractNum>
  <w:abstractNum w:abstractNumId="102" w15:restartNumberingAfterBreak="0">
    <w:nsid w:val="278561C1"/>
    <w:multiLevelType w:val="hybridMultilevel"/>
    <w:tmpl w:val="D2243A8C"/>
    <w:lvl w:ilvl="0" w:tplc="720A612A">
      <w:start w:val="1"/>
      <w:numFmt w:val="decimal"/>
      <w:lvlText w:val="(%1)"/>
      <w:lvlJc w:val="left"/>
      <w:pPr>
        <w:ind w:left="125" w:hanging="364"/>
        <w:jc w:val="left"/>
      </w:pPr>
      <w:rPr>
        <w:rFonts w:ascii="TeX Gyre Bonum" w:eastAsia="TeX Gyre Bonum" w:hAnsi="TeX Gyre Bonum" w:cs="TeX Gyre Bonum" w:hint="default"/>
        <w:spacing w:val="-19"/>
        <w:w w:val="100"/>
        <w:sz w:val="20"/>
        <w:szCs w:val="20"/>
        <w:lang w:val="sk-SK" w:eastAsia="en-US" w:bidi="ar-SA"/>
      </w:rPr>
    </w:lvl>
    <w:lvl w:ilvl="1" w:tplc="17FA258A">
      <w:numFmt w:val="bullet"/>
      <w:lvlText w:val="•"/>
      <w:lvlJc w:val="left"/>
      <w:pPr>
        <w:ind w:left="1102" w:hanging="364"/>
      </w:pPr>
      <w:rPr>
        <w:rFonts w:hint="default"/>
        <w:lang w:val="sk-SK" w:eastAsia="en-US" w:bidi="ar-SA"/>
      </w:rPr>
    </w:lvl>
    <w:lvl w:ilvl="2" w:tplc="8958735C">
      <w:numFmt w:val="bullet"/>
      <w:lvlText w:val="•"/>
      <w:lvlJc w:val="left"/>
      <w:pPr>
        <w:ind w:left="2084" w:hanging="364"/>
      </w:pPr>
      <w:rPr>
        <w:rFonts w:hint="default"/>
        <w:lang w:val="sk-SK" w:eastAsia="en-US" w:bidi="ar-SA"/>
      </w:rPr>
    </w:lvl>
    <w:lvl w:ilvl="3" w:tplc="11289EF2">
      <w:numFmt w:val="bullet"/>
      <w:lvlText w:val="•"/>
      <w:lvlJc w:val="left"/>
      <w:pPr>
        <w:ind w:left="3067" w:hanging="364"/>
      </w:pPr>
      <w:rPr>
        <w:rFonts w:hint="default"/>
        <w:lang w:val="sk-SK" w:eastAsia="en-US" w:bidi="ar-SA"/>
      </w:rPr>
    </w:lvl>
    <w:lvl w:ilvl="4" w:tplc="27009354">
      <w:numFmt w:val="bullet"/>
      <w:lvlText w:val="•"/>
      <w:lvlJc w:val="left"/>
      <w:pPr>
        <w:ind w:left="4049" w:hanging="364"/>
      </w:pPr>
      <w:rPr>
        <w:rFonts w:hint="default"/>
        <w:lang w:val="sk-SK" w:eastAsia="en-US" w:bidi="ar-SA"/>
      </w:rPr>
    </w:lvl>
    <w:lvl w:ilvl="5" w:tplc="7D9C2802">
      <w:numFmt w:val="bullet"/>
      <w:lvlText w:val="•"/>
      <w:lvlJc w:val="left"/>
      <w:pPr>
        <w:ind w:left="5032" w:hanging="364"/>
      </w:pPr>
      <w:rPr>
        <w:rFonts w:hint="default"/>
        <w:lang w:val="sk-SK" w:eastAsia="en-US" w:bidi="ar-SA"/>
      </w:rPr>
    </w:lvl>
    <w:lvl w:ilvl="6" w:tplc="2BE685A8">
      <w:numFmt w:val="bullet"/>
      <w:lvlText w:val="•"/>
      <w:lvlJc w:val="left"/>
      <w:pPr>
        <w:ind w:left="6014" w:hanging="364"/>
      </w:pPr>
      <w:rPr>
        <w:rFonts w:hint="default"/>
        <w:lang w:val="sk-SK" w:eastAsia="en-US" w:bidi="ar-SA"/>
      </w:rPr>
    </w:lvl>
    <w:lvl w:ilvl="7" w:tplc="DFA8C7B4">
      <w:numFmt w:val="bullet"/>
      <w:lvlText w:val="•"/>
      <w:lvlJc w:val="left"/>
      <w:pPr>
        <w:ind w:left="6997" w:hanging="364"/>
      </w:pPr>
      <w:rPr>
        <w:rFonts w:hint="default"/>
        <w:lang w:val="sk-SK" w:eastAsia="en-US" w:bidi="ar-SA"/>
      </w:rPr>
    </w:lvl>
    <w:lvl w:ilvl="8" w:tplc="C8F85FD2">
      <w:numFmt w:val="bullet"/>
      <w:lvlText w:val="•"/>
      <w:lvlJc w:val="left"/>
      <w:pPr>
        <w:ind w:left="7979" w:hanging="364"/>
      </w:pPr>
      <w:rPr>
        <w:rFonts w:hint="default"/>
        <w:lang w:val="sk-SK" w:eastAsia="en-US" w:bidi="ar-SA"/>
      </w:rPr>
    </w:lvl>
  </w:abstractNum>
  <w:abstractNum w:abstractNumId="103" w15:restartNumberingAfterBreak="0">
    <w:nsid w:val="287A0C74"/>
    <w:multiLevelType w:val="hybridMultilevel"/>
    <w:tmpl w:val="F6ACBA44"/>
    <w:lvl w:ilvl="0" w:tplc="5B6A4E58">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F3F6A6DA">
      <w:numFmt w:val="bullet"/>
      <w:lvlText w:val="•"/>
      <w:lvlJc w:val="left"/>
      <w:pPr>
        <w:ind w:left="1041" w:hanging="192"/>
      </w:pPr>
      <w:rPr>
        <w:rFonts w:hint="default"/>
        <w:lang w:val="sk-SK" w:eastAsia="en-US" w:bidi="ar-SA"/>
      </w:rPr>
    </w:lvl>
    <w:lvl w:ilvl="2" w:tplc="98B4B8D6">
      <w:numFmt w:val="bullet"/>
      <w:lvlText w:val="•"/>
      <w:lvlJc w:val="left"/>
      <w:pPr>
        <w:ind w:left="1743" w:hanging="192"/>
      </w:pPr>
      <w:rPr>
        <w:rFonts w:hint="default"/>
        <w:lang w:val="sk-SK" w:eastAsia="en-US" w:bidi="ar-SA"/>
      </w:rPr>
    </w:lvl>
    <w:lvl w:ilvl="3" w:tplc="9EBC2DAC">
      <w:numFmt w:val="bullet"/>
      <w:lvlText w:val="•"/>
      <w:lvlJc w:val="left"/>
      <w:pPr>
        <w:ind w:left="2445" w:hanging="192"/>
      </w:pPr>
      <w:rPr>
        <w:rFonts w:hint="default"/>
        <w:lang w:val="sk-SK" w:eastAsia="en-US" w:bidi="ar-SA"/>
      </w:rPr>
    </w:lvl>
    <w:lvl w:ilvl="4" w:tplc="798A2DC2">
      <w:numFmt w:val="bullet"/>
      <w:lvlText w:val="•"/>
      <w:lvlJc w:val="left"/>
      <w:pPr>
        <w:ind w:left="3147" w:hanging="192"/>
      </w:pPr>
      <w:rPr>
        <w:rFonts w:hint="default"/>
        <w:lang w:val="sk-SK" w:eastAsia="en-US" w:bidi="ar-SA"/>
      </w:rPr>
    </w:lvl>
    <w:lvl w:ilvl="5" w:tplc="AF76BBA4">
      <w:numFmt w:val="bullet"/>
      <w:lvlText w:val="•"/>
      <w:lvlJc w:val="left"/>
      <w:pPr>
        <w:ind w:left="3849" w:hanging="192"/>
      </w:pPr>
      <w:rPr>
        <w:rFonts w:hint="default"/>
        <w:lang w:val="sk-SK" w:eastAsia="en-US" w:bidi="ar-SA"/>
      </w:rPr>
    </w:lvl>
    <w:lvl w:ilvl="6" w:tplc="1854BF48">
      <w:numFmt w:val="bullet"/>
      <w:lvlText w:val="•"/>
      <w:lvlJc w:val="left"/>
      <w:pPr>
        <w:ind w:left="4550" w:hanging="192"/>
      </w:pPr>
      <w:rPr>
        <w:rFonts w:hint="default"/>
        <w:lang w:val="sk-SK" w:eastAsia="en-US" w:bidi="ar-SA"/>
      </w:rPr>
    </w:lvl>
    <w:lvl w:ilvl="7" w:tplc="AACA9428">
      <w:numFmt w:val="bullet"/>
      <w:lvlText w:val="•"/>
      <w:lvlJc w:val="left"/>
      <w:pPr>
        <w:ind w:left="5252" w:hanging="192"/>
      </w:pPr>
      <w:rPr>
        <w:rFonts w:hint="default"/>
        <w:lang w:val="sk-SK" w:eastAsia="en-US" w:bidi="ar-SA"/>
      </w:rPr>
    </w:lvl>
    <w:lvl w:ilvl="8" w:tplc="54B051A8">
      <w:numFmt w:val="bullet"/>
      <w:lvlText w:val="•"/>
      <w:lvlJc w:val="left"/>
      <w:pPr>
        <w:ind w:left="5954" w:hanging="192"/>
      </w:pPr>
      <w:rPr>
        <w:rFonts w:hint="default"/>
        <w:lang w:val="sk-SK" w:eastAsia="en-US" w:bidi="ar-SA"/>
      </w:rPr>
    </w:lvl>
  </w:abstractNum>
  <w:abstractNum w:abstractNumId="104" w15:restartNumberingAfterBreak="0">
    <w:nsid w:val="287B2682"/>
    <w:multiLevelType w:val="hybridMultilevel"/>
    <w:tmpl w:val="05083CA4"/>
    <w:lvl w:ilvl="0" w:tplc="B25ADDDC">
      <w:start w:val="1"/>
      <w:numFmt w:val="lowerLetter"/>
      <w:lvlText w:val="%1)"/>
      <w:lvlJc w:val="left"/>
      <w:pPr>
        <w:ind w:left="508" w:hanging="354"/>
        <w:jc w:val="left"/>
      </w:pPr>
      <w:rPr>
        <w:rFonts w:ascii="TeX Gyre Bonum" w:eastAsia="TeX Gyre Bonum" w:hAnsi="TeX Gyre Bonum" w:cs="TeX Gyre Bonum" w:hint="default"/>
        <w:spacing w:val="-7"/>
        <w:w w:val="100"/>
        <w:sz w:val="16"/>
        <w:szCs w:val="16"/>
        <w:lang w:val="sk-SK" w:eastAsia="en-US" w:bidi="ar-SA"/>
      </w:rPr>
    </w:lvl>
    <w:lvl w:ilvl="1" w:tplc="BBCC208C">
      <w:numFmt w:val="bullet"/>
      <w:lvlText w:val="•"/>
      <w:lvlJc w:val="left"/>
      <w:pPr>
        <w:ind w:left="1187" w:hanging="354"/>
      </w:pPr>
      <w:rPr>
        <w:rFonts w:hint="default"/>
        <w:lang w:val="sk-SK" w:eastAsia="en-US" w:bidi="ar-SA"/>
      </w:rPr>
    </w:lvl>
    <w:lvl w:ilvl="2" w:tplc="053E6BDA">
      <w:numFmt w:val="bullet"/>
      <w:lvlText w:val="•"/>
      <w:lvlJc w:val="left"/>
      <w:pPr>
        <w:ind w:left="1874" w:hanging="354"/>
      </w:pPr>
      <w:rPr>
        <w:rFonts w:hint="default"/>
        <w:lang w:val="sk-SK" w:eastAsia="en-US" w:bidi="ar-SA"/>
      </w:rPr>
    </w:lvl>
    <w:lvl w:ilvl="3" w:tplc="FCAE3BF8">
      <w:numFmt w:val="bullet"/>
      <w:lvlText w:val="•"/>
      <w:lvlJc w:val="left"/>
      <w:pPr>
        <w:ind w:left="2562" w:hanging="354"/>
      </w:pPr>
      <w:rPr>
        <w:rFonts w:hint="default"/>
        <w:lang w:val="sk-SK" w:eastAsia="en-US" w:bidi="ar-SA"/>
      </w:rPr>
    </w:lvl>
    <w:lvl w:ilvl="4" w:tplc="1FCAFF74">
      <w:numFmt w:val="bullet"/>
      <w:lvlText w:val="•"/>
      <w:lvlJc w:val="left"/>
      <w:pPr>
        <w:ind w:left="3249" w:hanging="354"/>
      </w:pPr>
      <w:rPr>
        <w:rFonts w:hint="default"/>
        <w:lang w:val="sk-SK" w:eastAsia="en-US" w:bidi="ar-SA"/>
      </w:rPr>
    </w:lvl>
    <w:lvl w:ilvl="5" w:tplc="9DB6DD1A">
      <w:numFmt w:val="bullet"/>
      <w:lvlText w:val="•"/>
      <w:lvlJc w:val="left"/>
      <w:pPr>
        <w:ind w:left="3937" w:hanging="354"/>
      </w:pPr>
      <w:rPr>
        <w:rFonts w:hint="default"/>
        <w:lang w:val="sk-SK" w:eastAsia="en-US" w:bidi="ar-SA"/>
      </w:rPr>
    </w:lvl>
    <w:lvl w:ilvl="6" w:tplc="D31A1B1E">
      <w:numFmt w:val="bullet"/>
      <w:lvlText w:val="•"/>
      <w:lvlJc w:val="left"/>
      <w:pPr>
        <w:ind w:left="4624" w:hanging="354"/>
      </w:pPr>
      <w:rPr>
        <w:rFonts w:hint="default"/>
        <w:lang w:val="sk-SK" w:eastAsia="en-US" w:bidi="ar-SA"/>
      </w:rPr>
    </w:lvl>
    <w:lvl w:ilvl="7" w:tplc="A56C9008">
      <w:numFmt w:val="bullet"/>
      <w:lvlText w:val="•"/>
      <w:lvlJc w:val="left"/>
      <w:pPr>
        <w:ind w:left="5312" w:hanging="354"/>
      </w:pPr>
      <w:rPr>
        <w:rFonts w:hint="default"/>
        <w:lang w:val="sk-SK" w:eastAsia="en-US" w:bidi="ar-SA"/>
      </w:rPr>
    </w:lvl>
    <w:lvl w:ilvl="8" w:tplc="E97CD3A2">
      <w:numFmt w:val="bullet"/>
      <w:lvlText w:val="•"/>
      <w:lvlJc w:val="left"/>
      <w:pPr>
        <w:ind w:left="5999" w:hanging="354"/>
      </w:pPr>
      <w:rPr>
        <w:rFonts w:hint="default"/>
        <w:lang w:val="sk-SK" w:eastAsia="en-US" w:bidi="ar-SA"/>
      </w:rPr>
    </w:lvl>
  </w:abstractNum>
  <w:abstractNum w:abstractNumId="105" w15:restartNumberingAfterBreak="0">
    <w:nsid w:val="289358E9"/>
    <w:multiLevelType w:val="hybridMultilevel"/>
    <w:tmpl w:val="58B0C7B4"/>
    <w:lvl w:ilvl="0" w:tplc="F594D9A8">
      <w:start w:val="1"/>
      <w:numFmt w:val="lowerLetter"/>
      <w:lvlText w:val="%1)"/>
      <w:lvlJc w:val="left"/>
      <w:pPr>
        <w:ind w:left="2959" w:hanging="2804"/>
        <w:jc w:val="left"/>
      </w:pPr>
      <w:rPr>
        <w:rFonts w:ascii="TeX Gyre Bonum" w:eastAsia="TeX Gyre Bonum" w:hAnsi="TeX Gyre Bonum" w:cs="TeX Gyre Bonum" w:hint="default"/>
        <w:w w:val="100"/>
        <w:sz w:val="16"/>
        <w:szCs w:val="16"/>
        <w:lang w:val="sk-SK" w:eastAsia="en-US" w:bidi="ar-SA"/>
      </w:rPr>
    </w:lvl>
    <w:lvl w:ilvl="1" w:tplc="C28C255A">
      <w:start w:val="1"/>
      <w:numFmt w:val="decimal"/>
      <w:lvlText w:val="%2."/>
      <w:lvlJc w:val="left"/>
      <w:pPr>
        <w:ind w:left="3160" w:hanging="202"/>
        <w:jc w:val="left"/>
      </w:pPr>
      <w:rPr>
        <w:rFonts w:ascii="TeX Gyre Bonum" w:eastAsia="TeX Gyre Bonum" w:hAnsi="TeX Gyre Bonum" w:cs="TeX Gyre Bonum" w:hint="default"/>
        <w:w w:val="100"/>
        <w:sz w:val="16"/>
        <w:szCs w:val="16"/>
        <w:lang w:val="sk-SK" w:eastAsia="en-US" w:bidi="ar-SA"/>
      </w:rPr>
    </w:lvl>
    <w:lvl w:ilvl="2" w:tplc="68E8F19A">
      <w:numFmt w:val="bullet"/>
      <w:lvlText w:val="•"/>
      <w:lvlJc w:val="left"/>
      <w:pPr>
        <w:ind w:left="3913" w:hanging="202"/>
      </w:pPr>
      <w:rPr>
        <w:rFonts w:hint="default"/>
        <w:lang w:val="sk-SK" w:eastAsia="en-US" w:bidi="ar-SA"/>
      </w:rPr>
    </w:lvl>
    <w:lvl w:ilvl="3" w:tplc="25603E88">
      <w:numFmt w:val="bullet"/>
      <w:lvlText w:val="•"/>
      <w:lvlJc w:val="left"/>
      <w:pPr>
        <w:ind w:left="4667" w:hanging="202"/>
      </w:pPr>
      <w:rPr>
        <w:rFonts w:hint="default"/>
        <w:lang w:val="sk-SK" w:eastAsia="en-US" w:bidi="ar-SA"/>
      </w:rPr>
    </w:lvl>
    <w:lvl w:ilvl="4" w:tplc="686C5FBE">
      <w:numFmt w:val="bullet"/>
      <w:lvlText w:val="•"/>
      <w:lvlJc w:val="left"/>
      <w:pPr>
        <w:ind w:left="5421" w:hanging="202"/>
      </w:pPr>
      <w:rPr>
        <w:rFonts w:hint="default"/>
        <w:lang w:val="sk-SK" w:eastAsia="en-US" w:bidi="ar-SA"/>
      </w:rPr>
    </w:lvl>
    <w:lvl w:ilvl="5" w:tplc="8182D79C">
      <w:numFmt w:val="bullet"/>
      <w:lvlText w:val="•"/>
      <w:lvlJc w:val="left"/>
      <w:pPr>
        <w:ind w:left="6175" w:hanging="202"/>
      </w:pPr>
      <w:rPr>
        <w:rFonts w:hint="default"/>
        <w:lang w:val="sk-SK" w:eastAsia="en-US" w:bidi="ar-SA"/>
      </w:rPr>
    </w:lvl>
    <w:lvl w:ilvl="6" w:tplc="FE8E1434">
      <w:numFmt w:val="bullet"/>
      <w:lvlText w:val="•"/>
      <w:lvlJc w:val="left"/>
      <w:pPr>
        <w:ind w:left="6929" w:hanging="202"/>
      </w:pPr>
      <w:rPr>
        <w:rFonts w:hint="default"/>
        <w:lang w:val="sk-SK" w:eastAsia="en-US" w:bidi="ar-SA"/>
      </w:rPr>
    </w:lvl>
    <w:lvl w:ilvl="7" w:tplc="5F7A20D8">
      <w:numFmt w:val="bullet"/>
      <w:lvlText w:val="•"/>
      <w:lvlJc w:val="left"/>
      <w:pPr>
        <w:ind w:left="7683" w:hanging="202"/>
      </w:pPr>
      <w:rPr>
        <w:rFonts w:hint="default"/>
        <w:lang w:val="sk-SK" w:eastAsia="en-US" w:bidi="ar-SA"/>
      </w:rPr>
    </w:lvl>
    <w:lvl w:ilvl="8" w:tplc="708C28BA">
      <w:numFmt w:val="bullet"/>
      <w:lvlText w:val="•"/>
      <w:lvlJc w:val="left"/>
      <w:pPr>
        <w:ind w:left="8437" w:hanging="202"/>
      </w:pPr>
      <w:rPr>
        <w:rFonts w:hint="default"/>
        <w:lang w:val="sk-SK" w:eastAsia="en-US" w:bidi="ar-SA"/>
      </w:rPr>
    </w:lvl>
  </w:abstractNum>
  <w:abstractNum w:abstractNumId="106" w15:restartNumberingAfterBreak="0">
    <w:nsid w:val="28DC2983"/>
    <w:multiLevelType w:val="hybridMultilevel"/>
    <w:tmpl w:val="65085938"/>
    <w:lvl w:ilvl="0" w:tplc="46FC8D46">
      <w:start w:val="17"/>
      <w:numFmt w:val="decimal"/>
      <w:lvlText w:val="%1."/>
      <w:lvlJc w:val="left"/>
      <w:pPr>
        <w:ind w:left="3075" w:hanging="2541"/>
        <w:jc w:val="left"/>
      </w:pPr>
      <w:rPr>
        <w:rFonts w:ascii="TeX Gyre Bonum" w:eastAsia="TeX Gyre Bonum" w:hAnsi="TeX Gyre Bonum" w:cs="TeX Gyre Bonum" w:hint="default"/>
        <w:w w:val="100"/>
        <w:sz w:val="16"/>
        <w:szCs w:val="16"/>
        <w:lang w:val="sk-SK" w:eastAsia="en-US" w:bidi="ar-SA"/>
      </w:rPr>
    </w:lvl>
    <w:lvl w:ilvl="1" w:tplc="3864E1B8">
      <w:numFmt w:val="bullet"/>
      <w:lvlText w:val="•"/>
      <w:lvlJc w:val="left"/>
      <w:pPr>
        <w:ind w:left="3766" w:hanging="2541"/>
      </w:pPr>
      <w:rPr>
        <w:rFonts w:hint="default"/>
        <w:lang w:val="sk-SK" w:eastAsia="en-US" w:bidi="ar-SA"/>
      </w:rPr>
    </w:lvl>
    <w:lvl w:ilvl="2" w:tplc="D17AF122">
      <w:numFmt w:val="bullet"/>
      <w:lvlText w:val="•"/>
      <w:lvlJc w:val="left"/>
      <w:pPr>
        <w:ind w:left="4452" w:hanging="2541"/>
      </w:pPr>
      <w:rPr>
        <w:rFonts w:hint="default"/>
        <w:lang w:val="sk-SK" w:eastAsia="en-US" w:bidi="ar-SA"/>
      </w:rPr>
    </w:lvl>
    <w:lvl w:ilvl="3" w:tplc="362A7888">
      <w:numFmt w:val="bullet"/>
      <w:lvlText w:val="•"/>
      <w:lvlJc w:val="left"/>
      <w:pPr>
        <w:ind w:left="5139" w:hanging="2541"/>
      </w:pPr>
      <w:rPr>
        <w:rFonts w:hint="default"/>
        <w:lang w:val="sk-SK" w:eastAsia="en-US" w:bidi="ar-SA"/>
      </w:rPr>
    </w:lvl>
    <w:lvl w:ilvl="4" w:tplc="654482AA">
      <w:numFmt w:val="bullet"/>
      <w:lvlText w:val="•"/>
      <w:lvlJc w:val="left"/>
      <w:pPr>
        <w:ind w:left="5825" w:hanging="2541"/>
      </w:pPr>
      <w:rPr>
        <w:rFonts w:hint="default"/>
        <w:lang w:val="sk-SK" w:eastAsia="en-US" w:bidi="ar-SA"/>
      </w:rPr>
    </w:lvl>
    <w:lvl w:ilvl="5" w:tplc="242E4C7E">
      <w:numFmt w:val="bullet"/>
      <w:lvlText w:val="•"/>
      <w:lvlJc w:val="left"/>
      <w:pPr>
        <w:ind w:left="6512" w:hanging="2541"/>
      </w:pPr>
      <w:rPr>
        <w:rFonts w:hint="default"/>
        <w:lang w:val="sk-SK" w:eastAsia="en-US" w:bidi="ar-SA"/>
      </w:rPr>
    </w:lvl>
    <w:lvl w:ilvl="6" w:tplc="14EE4134">
      <w:numFmt w:val="bullet"/>
      <w:lvlText w:val="•"/>
      <w:lvlJc w:val="left"/>
      <w:pPr>
        <w:ind w:left="7198" w:hanging="2541"/>
      </w:pPr>
      <w:rPr>
        <w:rFonts w:hint="default"/>
        <w:lang w:val="sk-SK" w:eastAsia="en-US" w:bidi="ar-SA"/>
      </w:rPr>
    </w:lvl>
    <w:lvl w:ilvl="7" w:tplc="C8781F64">
      <w:numFmt w:val="bullet"/>
      <w:lvlText w:val="•"/>
      <w:lvlJc w:val="left"/>
      <w:pPr>
        <w:ind w:left="7885" w:hanging="2541"/>
      </w:pPr>
      <w:rPr>
        <w:rFonts w:hint="default"/>
        <w:lang w:val="sk-SK" w:eastAsia="en-US" w:bidi="ar-SA"/>
      </w:rPr>
    </w:lvl>
    <w:lvl w:ilvl="8" w:tplc="8380570C">
      <w:numFmt w:val="bullet"/>
      <w:lvlText w:val="•"/>
      <w:lvlJc w:val="left"/>
      <w:pPr>
        <w:ind w:left="8571" w:hanging="2541"/>
      </w:pPr>
      <w:rPr>
        <w:rFonts w:hint="default"/>
        <w:lang w:val="sk-SK" w:eastAsia="en-US" w:bidi="ar-SA"/>
      </w:rPr>
    </w:lvl>
  </w:abstractNum>
  <w:abstractNum w:abstractNumId="107" w15:restartNumberingAfterBreak="0">
    <w:nsid w:val="291F3866"/>
    <w:multiLevelType w:val="hybridMultilevel"/>
    <w:tmpl w:val="49FEE5CE"/>
    <w:lvl w:ilvl="0" w:tplc="62AA7746">
      <w:start w:val="1"/>
      <w:numFmt w:val="decimal"/>
      <w:lvlText w:val="%1."/>
      <w:lvlJc w:val="left"/>
      <w:pPr>
        <w:ind w:left="515" w:hanging="360"/>
      </w:pPr>
      <w:rPr>
        <w:rFonts w:hint="default"/>
      </w:rPr>
    </w:lvl>
    <w:lvl w:ilvl="1" w:tplc="041B0019" w:tentative="1">
      <w:start w:val="1"/>
      <w:numFmt w:val="lowerLetter"/>
      <w:lvlText w:val="%2."/>
      <w:lvlJc w:val="left"/>
      <w:pPr>
        <w:ind w:left="1235" w:hanging="360"/>
      </w:pPr>
    </w:lvl>
    <w:lvl w:ilvl="2" w:tplc="041B001B" w:tentative="1">
      <w:start w:val="1"/>
      <w:numFmt w:val="lowerRoman"/>
      <w:lvlText w:val="%3."/>
      <w:lvlJc w:val="right"/>
      <w:pPr>
        <w:ind w:left="1955" w:hanging="180"/>
      </w:pPr>
    </w:lvl>
    <w:lvl w:ilvl="3" w:tplc="041B000F" w:tentative="1">
      <w:start w:val="1"/>
      <w:numFmt w:val="decimal"/>
      <w:lvlText w:val="%4."/>
      <w:lvlJc w:val="left"/>
      <w:pPr>
        <w:ind w:left="2675" w:hanging="360"/>
      </w:pPr>
    </w:lvl>
    <w:lvl w:ilvl="4" w:tplc="041B0019" w:tentative="1">
      <w:start w:val="1"/>
      <w:numFmt w:val="lowerLetter"/>
      <w:lvlText w:val="%5."/>
      <w:lvlJc w:val="left"/>
      <w:pPr>
        <w:ind w:left="3395" w:hanging="360"/>
      </w:pPr>
    </w:lvl>
    <w:lvl w:ilvl="5" w:tplc="041B001B" w:tentative="1">
      <w:start w:val="1"/>
      <w:numFmt w:val="lowerRoman"/>
      <w:lvlText w:val="%6."/>
      <w:lvlJc w:val="right"/>
      <w:pPr>
        <w:ind w:left="4115" w:hanging="180"/>
      </w:pPr>
    </w:lvl>
    <w:lvl w:ilvl="6" w:tplc="041B000F" w:tentative="1">
      <w:start w:val="1"/>
      <w:numFmt w:val="decimal"/>
      <w:lvlText w:val="%7."/>
      <w:lvlJc w:val="left"/>
      <w:pPr>
        <w:ind w:left="4835" w:hanging="360"/>
      </w:pPr>
    </w:lvl>
    <w:lvl w:ilvl="7" w:tplc="041B0019" w:tentative="1">
      <w:start w:val="1"/>
      <w:numFmt w:val="lowerLetter"/>
      <w:lvlText w:val="%8."/>
      <w:lvlJc w:val="left"/>
      <w:pPr>
        <w:ind w:left="5555" w:hanging="360"/>
      </w:pPr>
    </w:lvl>
    <w:lvl w:ilvl="8" w:tplc="041B001B" w:tentative="1">
      <w:start w:val="1"/>
      <w:numFmt w:val="lowerRoman"/>
      <w:lvlText w:val="%9."/>
      <w:lvlJc w:val="right"/>
      <w:pPr>
        <w:ind w:left="6275" w:hanging="180"/>
      </w:pPr>
    </w:lvl>
  </w:abstractNum>
  <w:abstractNum w:abstractNumId="108" w15:restartNumberingAfterBreak="0">
    <w:nsid w:val="294C0785"/>
    <w:multiLevelType w:val="hybridMultilevel"/>
    <w:tmpl w:val="E0DC019C"/>
    <w:lvl w:ilvl="0" w:tplc="CDB0810A">
      <w:start w:val="1"/>
      <w:numFmt w:val="decimal"/>
      <w:lvlText w:val="%1."/>
      <w:lvlJc w:val="left"/>
      <w:pPr>
        <w:ind w:left="515" w:hanging="360"/>
      </w:pPr>
      <w:rPr>
        <w:rFonts w:hint="default"/>
      </w:rPr>
    </w:lvl>
    <w:lvl w:ilvl="1" w:tplc="041B0019" w:tentative="1">
      <w:start w:val="1"/>
      <w:numFmt w:val="lowerLetter"/>
      <w:lvlText w:val="%2."/>
      <w:lvlJc w:val="left"/>
      <w:pPr>
        <w:ind w:left="1235" w:hanging="360"/>
      </w:pPr>
    </w:lvl>
    <w:lvl w:ilvl="2" w:tplc="041B001B" w:tentative="1">
      <w:start w:val="1"/>
      <w:numFmt w:val="lowerRoman"/>
      <w:lvlText w:val="%3."/>
      <w:lvlJc w:val="right"/>
      <w:pPr>
        <w:ind w:left="1955" w:hanging="180"/>
      </w:pPr>
    </w:lvl>
    <w:lvl w:ilvl="3" w:tplc="041B000F" w:tentative="1">
      <w:start w:val="1"/>
      <w:numFmt w:val="decimal"/>
      <w:lvlText w:val="%4."/>
      <w:lvlJc w:val="left"/>
      <w:pPr>
        <w:ind w:left="2675" w:hanging="360"/>
      </w:pPr>
    </w:lvl>
    <w:lvl w:ilvl="4" w:tplc="041B0019" w:tentative="1">
      <w:start w:val="1"/>
      <w:numFmt w:val="lowerLetter"/>
      <w:lvlText w:val="%5."/>
      <w:lvlJc w:val="left"/>
      <w:pPr>
        <w:ind w:left="3395" w:hanging="360"/>
      </w:pPr>
    </w:lvl>
    <w:lvl w:ilvl="5" w:tplc="041B001B" w:tentative="1">
      <w:start w:val="1"/>
      <w:numFmt w:val="lowerRoman"/>
      <w:lvlText w:val="%6."/>
      <w:lvlJc w:val="right"/>
      <w:pPr>
        <w:ind w:left="4115" w:hanging="180"/>
      </w:pPr>
    </w:lvl>
    <w:lvl w:ilvl="6" w:tplc="041B000F" w:tentative="1">
      <w:start w:val="1"/>
      <w:numFmt w:val="decimal"/>
      <w:lvlText w:val="%7."/>
      <w:lvlJc w:val="left"/>
      <w:pPr>
        <w:ind w:left="4835" w:hanging="360"/>
      </w:pPr>
    </w:lvl>
    <w:lvl w:ilvl="7" w:tplc="041B0019" w:tentative="1">
      <w:start w:val="1"/>
      <w:numFmt w:val="lowerLetter"/>
      <w:lvlText w:val="%8."/>
      <w:lvlJc w:val="left"/>
      <w:pPr>
        <w:ind w:left="5555" w:hanging="360"/>
      </w:pPr>
    </w:lvl>
    <w:lvl w:ilvl="8" w:tplc="041B001B" w:tentative="1">
      <w:start w:val="1"/>
      <w:numFmt w:val="lowerRoman"/>
      <w:lvlText w:val="%9."/>
      <w:lvlJc w:val="right"/>
      <w:pPr>
        <w:ind w:left="6275" w:hanging="180"/>
      </w:pPr>
    </w:lvl>
  </w:abstractNum>
  <w:abstractNum w:abstractNumId="109" w15:restartNumberingAfterBreak="0">
    <w:nsid w:val="2A26229D"/>
    <w:multiLevelType w:val="hybridMultilevel"/>
    <w:tmpl w:val="39C47E50"/>
    <w:lvl w:ilvl="0" w:tplc="31A4D17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E3DC0024">
      <w:numFmt w:val="bullet"/>
      <w:lvlText w:val="•"/>
      <w:lvlJc w:val="left"/>
      <w:pPr>
        <w:ind w:left="1318" w:hanging="202"/>
      </w:pPr>
      <w:rPr>
        <w:rFonts w:hint="default"/>
        <w:lang w:val="sk-SK" w:eastAsia="en-US" w:bidi="ar-SA"/>
      </w:rPr>
    </w:lvl>
    <w:lvl w:ilvl="2" w:tplc="DDDCF9C6">
      <w:numFmt w:val="bullet"/>
      <w:lvlText w:val="•"/>
      <w:lvlJc w:val="left"/>
      <w:pPr>
        <w:ind w:left="2276" w:hanging="202"/>
      </w:pPr>
      <w:rPr>
        <w:rFonts w:hint="default"/>
        <w:lang w:val="sk-SK" w:eastAsia="en-US" w:bidi="ar-SA"/>
      </w:rPr>
    </w:lvl>
    <w:lvl w:ilvl="3" w:tplc="BAE095EE">
      <w:numFmt w:val="bullet"/>
      <w:lvlText w:val="•"/>
      <w:lvlJc w:val="left"/>
      <w:pPr>
        <w:ind w:left="3235" w:hanging="202"/>
      </w:pPr>
      <w:rPr>
        <w:rFonts w:hint="default"/>
        <w:lang w:val="sk-SK" w:eastAsia="en-US" w:bidi="ar-SA"/>
      </w:rPr>
    </w:lvl>
    <w:lvl w:ilvl="4" w:tplc="3DA2E03C">
      <w:numFmt w:val="bullet"/>
      <w:lvlText w:val="•"/>
      <w:lvlJc w:val="left"/>
      <w:pPr>
        <w:ind w:left="4193" w:hanging="202"/>
      </w:pPr>
      <w:rPr>
        <w:rFonts w:hint="default"/>
        <w:lang w:val="sk-SK" w:eastAsia="en-US" w:bidi="ar-SA"/>
      </w:rPr>
    </w:lvl>
    <w:lvl w:ilvl="5" w:tplc="E084A806">
      <w:numFmt w:val="bullet"/>
      <w:lvlText w:val="•"/>
      <w:lvlJc w:val="left"/>
      <w:pPr>
        <w:ind w:left="5152" w:hanging="202"/>
      </w:pPr>
      <w:rPr>
        <w:rFonts w:hint="default"/>
        <w:lang w:val="sk-SK" w:eastAsia="en-US" w:bidi="ar-SA"/>
      </w:rPr>
    </w:lvl>
    <w:lvl w:ilvl="6" w:tplc="5CEC5564">
      <w:numFmt w:val="bullet"/>
      <w:lvlText w:val="•"/>
      <w:lvlJc w:val="left"/>
      <w:pPr>
        <w:ind w:left="6110" w:hanging="202"/>
      </w:pPr>
      <w:rPr>
        <w:rFonts w:hint="default"/>
        <w:lang w:val="sk-SK" w:eastAsia="en-US" w:bidi="ar-SA"/>
      </w:rPr>
    </w:lvl>
    <w:lvl w:ilvl="7" w:tplc="7130AE60">
      <w:numFmt w:val="bullet"/>
      <w:lvlText w:val="•"/>
      <w:lvlJc w:val="left"/>
      <w:pPr>
        <w:ind w:left="7069" w:hanging="202"/>
      </w:pPr>
      <w:rPr>
        <w:rFonts w:hint="default"/>
        <w:lang w:val="sk-SK" w:eastAsia="en-US" w:bidi="ar-SA"/>
      </w:rPr>
    </w:lvl>
    <w:lvl w:ilvl="8" w:tplc="39C24D8C">
      <w:numFmt w:val="bullet"/>
      <w:lvlText w:val="•"/>
      <w:lvlJc w:val="left"/>
      <w:pPr>
        <w:ind w:left="8027" w:hanging="202"/>
      </w:pPr>
      <w:rPr>
        <w:rFonts w:hint="default"/>
        <w:lang w:val="sk-SK" w:eastAsia="en-US" w:bidi="ar-SA"/>
      </w:rPr>
    </w:lvl>
  </w:abstractNum>
  <w:abstractNum w:abstractNumId="110" w15:restartNumberingAfterBreak="0">
    <w:nsid w:val="2A2D28B8"/>
    <w:multiLevelType w:val="hybridMultilevel"/>
    <w:tmpl w:val="8FB831BE"/>
    <w:lvl w:ilvl="0" w:tplc="AAF4DF32">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1B282086">
      <w:numFmt w:val="bullet"/>
      <w:lvlText w:val="•"/>
      <w:lvlJc w:val="left"/>
      <w:pPr>
        <w:ind w:left="1138" w:hanging="202"/>
      </w:pPr>
      <w:rPr>
        <w:rFonts w:hint="default"/>
        <w:lang w:val="sk-SK" w:eastAsia="en-US" w:bidi="ar-SA"/>
      </w:rPr>
    </w:lvl>
    <w:lvl w:ilvl="2" w:tplc="087A9D34">
      <w:numFmt w:val="bullet"/>
      <w:lvlText w:val="•"/>
      <w:lvlJc w:val="left"/>
      <w:pPr>
        <w:ind w:left="2116" w:hanging="202"/>
      </w:pPr>
      <w:rPr>
        <w:rFonts w:hint="default"/>
        <w:lang w:val="sk-SK" w:eastAsia="en-US" w:bidi="ar-SA"/>
      </w:rPr>
    </w:lvl>
    <w:lvl w:ilvl="3" w:tplc="5680C616">
      <w:numFmt w:val="bullet"/>
      <w:lvlText w:val="•"/>
      <w:lvlJc w:val="left"/>
      <w:pPr>
        <w:ind w:left="3095" w:hanging="202"/>
      </w:pPr>
      <w:rPr>
        <w:rFonts w:hint="default"/>
        <w:lang w:val="sk-SK" w:eastAsia="en-US" w:bidi="ar-SA"/>
      </w:rPr>
    </w:lvl>
    <w:lvl w:ilvl="4" w:tplc="BE240B8A">
      <w:numFmt w:val="bullet"/>
      <w:lvlText w:val="•"/>
      <w:lvlJc w:val="left"/>
      <w:pPr>
        <w:ind w:left="4073" w:hanging="202"/>
      </w:pPr>
      <w:rPr>
        <w:rFonts w:hint="default"/>
        <w:lang w:val="sk-SK" w:eastAsia="en-US" w:bidi="ar-SA"/>
      </w:rPr>
    </w:lvl>
    <w:lvl w:ilvl="5" w:tplc="EEE4425C">
      <w:numFmt w:val="bullet"/>
      <w:lvlText w:val="•"/>
      <w:lvlJc w:val="left"/>
      <w:pPr>
        <w:ind w:left="5052" w:hanging="202"/>
      </w:pPr>
      <w:rPr>
        <w:rFonts w:hint="default"/>
        <w:lang w:val="sk-SK" w:eastAsia="en-US" w:bidi="ar-SA"/>
      </w:rPr>
    </w:lvl>
    <w:lvl w:ilvl="6" w:tplc="172658C6">
      <w:numFmt w:val="bullet"/>
      <w:lvlText w:val="•"/>
      <w:lvlJc w:val="left"/>
      <w:pPr>
        <w:ind w:left="6030" w:hanging="202"/>
      </w:pPr>
      <w:rPr>
        <w:rFonts w:hint="default"/>
        <w:lang w:val="sk-SK" w:eastAsia="en-US" w:bidi="ar-SA"/>
      </w:rPr>
    </w:lvl>
    <w:lvl w:ilvl="7" w:tplc="32006F4A">
      <w:numFmt w:val="bullet"/>
      <w:lvlText w:val="•"/>
      <w:lvlJc w:val="left"/>
      <w:pPr>
        <w:ind w:left="7009" w:hanging="202"/>
      </w:pPr>
      <w:rPr>
        <w:rFonts w:hint="default"/>
        <w:lang w:val="sk-SK" w:eastAsia="en-US" w:bidi="ar-SA"/>
      </w:rPr>
    </w:lvl>
    <w:lvl w:ilvl="8" w:tplc="04C8C052">
      <w:numFmt w:val="bullet"/>
      <w:lvlText w:val="•"/>
      <w:lvlJc w:val="left"/>
      <w:pPr>
        <w:ind w:left="7987" w:hanging="202"/>
      </w:pPr>
      <w:rPr>
        <w:rFonts w:hint="default"/>
        <w:lang w:val="sk-SK" w:eastAsia="en-US" w:bidi="ar-SA"/>
      </w:rPr>
    </w:lvl>
  </w:abstractNum>
  <w:abstractNum w:abstractNumId="111" w15:restartNumberingAfterBreak="0">
    <w:nsid w:val="2AA83091"/>
    <w:multiLevelType w:val="hybridMultilevel"/>
    <w:tmpl w:val="F1889C3A"/>
    <w:lvl w:ilvl="0" w:tplc="01A2FE76">
      <w:start w:val="1"/>
      <w:numFmt w:val="decimal"/>
      <w:lvlText w:val="(%1)"/>
      <w:lvlJc w:val="left"/>
      <w:pPr>
        <w:ind w:left="674" w:hanging="323"/>
        <w:jc w:val="left"/>
      </w:pPr>
      <w:rPr>
        <w:rFonts w:ascii="TeX Gyre Bonum" w:eastAsia="TeX Gyre Bonum" w:hAnsi="TeX Gyre Bonum" w:cs="TeX Gyre Bonum" w:hint="default"/>
        <w:w w:val="100"/>
        <w:sz w:val="20"/>
        <w:szCs w:val="20"/>
        <w:lang w:val="sk-SK" w:eastAsia="en-US" w:bidi="ar-SA"/>
      </w:rPr>
    </w:lvl>
    <w:lvl w:ilvl="1" w:tplc="C01459AA">
      <w:numFmt w:val="bullet"/>
      <w:lvlText w:val="•"/>
      <w:lvlJc w:val="left"/>
      <w:pPr>
        <w:ind w:left="1606" w:hanging="323"/>
      </w:pPr>
      <w:rPr>
        <w:rFonts w:hint="default"/>
        <w:lang w:val="sk-SK" w:eastAsia="en-US" w:bidi="ar-SA"/>
      </w:rPr>
    </w:lvl>
    <w:lvl w:ilvl="2" w:tplc="42A4085A">
      <w:numFmt w:val="bullet"/>
      <w:lvlText w:val="•"/>
      <w:lvlJc w:val="left"/>
      <w:pPr>
        <w:ind w:left="2532" w:hanging="323"/>
      </w:pPr>
      <w:rPr>
        <w:rFonts w:hint="default"/>
        <w:lang w:val="sk-SK" w:eastAsia="en-US" w:bidi="ar-SA"/>
      </w:rPr>
    </w:lvl>
    <w:lvl w:ilvl="3" w:tplc="C2D85874">
      <w:numFmt w:val="bullet"/>
      <w:lvlText w:val="•"/>
      <w:lvlJc w:val="left"/>
      <w:pPr>
        <w:ind w:left="3459" w:hanging="323"/>
      </w:pPr>
      <w:rPr>
        <w:rFonts w:hint="default"/>
        <w:lang w:val="sk-SK" w:eastAsia="en-US" w:bidi="ar-SA"/>
      </w:rPr>
    </w:lvl>
    <w:lvl w:ilvl="4" w:tplc="D3469D0E">
      <w:numFmt w:val="bullet"/>
      <w:lvlText w:val="•"/>
      <w:lvlJc w:val="left"/>
      <w:pPr>
        <w:ind w:left="4385" w:hanging="323"/>
      </w:pPr>
      <w:rPr>
        <w:rFonts w:hint="default"/>
        <w:lang w:val="sk-SK" w:eastAsia="en-US" w:bidi="ar-SA"/>
      </w:rPr>
    </w:lvl>
    <w:lvl w:ilvl="5" w:tplc="B45CAB92">
      <w:numFmt w:val="bullet"/>
      <w:lvlText w:val="•"/>
      <w:lvlJc w:val="left"/>
      <w:pPr>
        <w:ind w:left="5312" w:hanging="323"/>
      </w:pPr>
      <w:rPr>
        <w:rFonts w:hint="default"/>
        <w:lang w:val="sk-SK" w:eastAsia="en-US" w:bidi="ar-SA"/>
      </w:rPr>
    </w:lvl>
    <w:lvl w:ilvl="6" w:tplc="AEEAB7F6">
      <w:numFmt w:val="bullet"/>
      <w:lvlText w:val="•"/>
      <w:lvlJc w:val="left"/>
      <w:pPr>
        <w:ind w:left="6238" w:hanging="323"/>
      </w:pPr>
      <w:rPr>
        <w:rFonts w:hint="default"/>
        <w:lang w:val="sk-SK" w:eastAsia="en-US" w:bidi="ar-SA"/>
      </w:rPr>
    </w:lvl>
    <w:lvl w:ilvl="7" w:tplc="C82E1A68">
      <w:numFmt w:val="bullet"/>
      <w:lvlText w:val="•"/>
      <w:lvlJc w:val="left"/>
      <w:pPr>
        <w:ind w:left="7165" w:hanging="323"/>
      </w:pPr>
      <w:rPr>
        <w:rFonts w:hint="default"/>
        <w:lang w:val="sk-SK" w:eastAsia="en-US" w:bidi="ar-SA"/>
      </w:rPr>
    </w:lvl>
    <w:lvl w:ilvl="8" w:tplc="917E2E2A">
      <w:numFmt w:val="bullet"/>
      <w:lvlText w:val="•"/>
      <w:lvlJc w:val="left"/>
      <w:pPr>
        <w:ind w:left="8091" w:hanging="323"/>
      </w:pPr>
      <w:rPr>
        <w:rFonts w:hint="default"/>
        <w:lang w:val="sk-SK" w:eastAsia="en-US" w:bidi="ar-SA"/>
      </w:rPr>
    </w:lvl>
  </w:abstractNum>
  <w:abstractNum w:abstractNumId="112" w15:restartNumberingAfterBreak="0">
    <w:nsid w:val="2ACE5E8B"/>
    <w:multiLevelType w:val="hybridMultilevel"/>
    <w:tmpl w:val="6AC808F4"/>
    <w:lvl w:ilvl="0" w:tplc="F6DA8A70">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892CEAB0">
      <w:numFmt w:val="bullet"/>
      <w:lvlText w:val="•"/>
      <w:lvlJc w:val="left"/>
      <w:pPr>
        <w:ind w:left="1300" w:hanging="192"/>
      </w:pPr>
      <w:rPr>
        <w:rFonts w:hint="default"/>
        <w:lang w:val="sk-SK" w:eastAsia="en-US" w:bidi="ar-SA"/>
      </w:rPr>
    </w:lvl>
    <w:lvl w:ilvl="2" w:tplc="14382056">
      <w:numFmt w:val="bullet"/>
      <w:lvlText w:val="•"/>
      <w:lvlJc w:val="left"/>
      <w:pPr>
        <w:ind w:left="2260" w:hanging="192"/>
      </w:pPr>
      <w:rPr>
        <w:rFonts w:hint="default"/>
        <w:lang w:val="sk-SK" w:eastAsia="en-US" w:bidi="ar-SA"/>
      </w:rPr>
    </w:lvl>
    <w:lvl w:ilvl="3" w:tplc="C78E3BA8">
      <w:numFmt w:val="bullet"/>
      <w:lvlText w:val="•"/>
      <w:lvlJc w:val="left"/>
      <w:pPr>
        <w:ind w:left="3221" w:hanging="192"/>
      </w:pPr>
      <w:rPr>
        <w:rFonts w:hint="default"/>
        <w:lang w:val="sk-SK" w:eastAsia="en-US" w:bidi="ar-SA"/>
      </w:rPr>
    </w:lvl>
    <w:lvl w:ilvl="4" w:tplc="EA600046">
      <w:numFmt w:val="bullet"/>
      <w:lvlText w:val="•"/>
      <w:lvlJc w:val="left"/>
      <w:pPr>
        <w:ind w:left="4181" w:hanging="192"/>
      </w:pPr>
      <w:rPr>
        <w:rFonts w:hint="default"/>
        <w:lang w:val="sk-SK" w:eastAsia="en-US" w:bidi="ar-SA"/>
      </w:rPr>
    </w:lvl>
    <w:lvl w:ilvl="5" w:tplc="C28A9952">
      <w:numFmt w:val="bullet"/>
      <w:lvlText w:val="•"/>
      <w:lvlJc w:val="left"/>
      <w:pPr>
        <w:ind w:left="5142" w:hanging="192"/>
      </w:pPr>
      <w:rPr>
        <w:rFonts w:hint="default"/>
        <w:lang w:val="sk-SK" w:eastAsia="en-US" w:bidi="ar-SA"/>
      </w:rPr>
    </w:lvl>
    <w:lvl w:ilvl="6" w:tplc="59ACB4DE">
      <w:numFmt w:val="bullet"/>
      <w:lvlText w:val="•"/>
      <w:lvlJc w:val="left"/>
      <w:pPr>
        <w:ind w:left="6102" w:hanging="192"/>
      </w:pPr>
      <w:rPr>
        <w:rFonts w:hint="default"/>
        <w:lang w:val="sk-SK" w:eastAsia="en-US" w:bidi="ar-SA"/>
      </w:rPr>
    </w:lvl>
    <w:lvl w:ilvl="7" w:tplc="15BA076C">
      <w:numFmt w:val="bullet"/>
      <w:lvlText w:val="•"/>
      <w:lvlJc w:val="left"/>
      <w:pPr>
        <w:ind w:left="7063" w:hanging="192"/>
      </w:pPr>
      <w:rPr>
        <w:rFonts w:hint="default"/>
        <w:lang w:val="sk-SK" w:eastAsia="en-US" w:bidi="ar-SA"/>
      </w:rPr>
    </w:lvl>
    <w:lvl w:ilvl="8" w:tplc="275C6CB0">
      <w:numFmt w:val="bullet"/>
      <w:lvlText w:val="•"/>
      <w:lvlJc w:val="left"/>
      <w:pPr>
        <w:ind w:left="8023" w:hanging="192"/>
      </w:pPr>
      <w:rPr>
        <w:rFonts w:hint="default"/>
        <w:lang w:val="sk-SK" w:eastAsia="en-US" w:bidi="ar-SA"/>
      </w:rPr>
    </w:lvl>
  </w:abstractNum>
  <w:abstractNum w:abstractNumId="113" w15:restartNumberingAfterBreak="0">
    <w:nsid w:val="2B896D10"/>
    <w:multiLevelType w:val="hybridMultilevel"/>
    <w:tmpl w:val="863E8DA0"/>
    <w:lvl w:ilvl="0" w:tplc="D3B8C56A">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0B44A16E">
      <w:numFmt w:val="bullet"/>
      <w:lvlText w:val="•"/>
      <w:lvlJc w:val="left"/>
      <w:pPr>
        <w:ind w:left="1354" w:hanging="284"/>
      </w:pPr>
      <w:rPr>
        <w:rFonts w:hint="default"/>
        <w:lang w:val="sk-SK" w:eastAsia="en-US" w:bidi="ar-SA"/>
      </w:rPr>
    </w:lvl>
    <w:lvl w:ilvl="2" w:tplc="6526ED46">
      <w:numFmt w:val="bullet"/>
      <w:lvlText w:val="•"/>
      <w:lvlJc w:val="left"/>
      <w:pPr>
        <w:ind w:left="2308" w:hanging="284"/>
      </w:pPr>
      <w:rPr>
        <w:rFonts w:hint="default"/>
        <w:lang w:val="sk-SK" w:eastAsia="en-US" w:bidi="ar-SA"/>
      </w:rPr>
    </w:lvl>
    <w:lvl w:ilvl="3" w:tplc="54A6D60A">
      <w:numFmt w:val="bullet"/>
      <w:lvlText w:val="•"/>
      <w:lvlJc w:val="left"/>
      <w:pPr>
        <w:ind w:left="3263" w:hanging="284"/>
      </w:pPr>
      <w:rPr>
        <w:rFonts w:hint="default"/>
        <w:lang w:val="sk-SK" w:eastAsia="en-US" w:bidi="ar-SA"/>
      </w:rPr>
    </w:lvl>
    <w:lvl w:ilvl="4" w:tplc="CA6AD21C">
      <w:numFmt w:val="bullet"/>
      <w:lvlText w:val="•"/>
      <w:lvlJc w:val="left"/>
      <w:pPr>
        <w:ind w:left="4217" w:hanging="284"/>
      </w:pPr>
      <w:rPr>
        <w:rFonts w:hint="default"/>
        <w:lang w:val="sk-SK" w:eastAsia="en-US" w:bidi="ar-SA"/>
      </w:rPr>
    </w:lvl>
    <w:lvl w:ilvl="5" w:tplc="19FE8BDC">
      <w:numFmt w:val="bullet"/>
      <w:lvlText w:val="•"/>
      <w:lvlJc w:val="left"/>
      <w:pPr>
        <w:ind w:left="5172" w:hanging="284"/>
      </w:pPr>
      <w:rPr>
        <w:rFonts w:hint="default"/>
        <w:lang w:val="sk-SK" w:eastAsia="en-US" w:bidi="ar-SA"/>
      </w:rPr>
    </w:lvl>
    <w:lvl w:ilvl="6" w:tplc="134E1CD6">
      <w:numFmt w:val="bullet"/>
      <w:lvlText w:val="•"/>
      <w:lvlJc w:val="left"/>
      <w:pPr>
        <w:ind w:left="6126" w:hanging="284"/>
      </w:pPr>
      <w:rPr>
        <w:rFonts w:hint="default"/>
        <w:lang w:val="sk-SK" w:eastAsia="en-US" w:bidi="ar-SA"/>
      </w:rPr>
    </w:lvl>
    <w:lvl w:ilvl="7" w:tplc="BE5450F4">
      <w:numFmt w:val="bullet"/>
      <w:lvlText w:val="•"/>
      <w:lvlJc w:val="left"/>
      <w:pPr>
        <w:ind w:left="7081" w:hanging="284"/>
      </w:pPr>
      <w:rPr>
        <w:rFonts w:hint="default"/>
        <w:lang w:val="sk-SK" w:eastAsia="en-US" w:bidi="ar-SA"/>
      </w:rPr>
    </w:lvl>
    <w:lvl w:ilvl="8" w:tplc="10C6FDC0">
      <w:numFmt w:val="bullet"/>
      <w:lvlText w:val="•"/>
      <w:lvlJc w:val="left"/>
      <w:pPr>
        <w:ind w:left="8035" w:hanging="284"/>
      </w:pPr>
      <w:rPr>
        <w:rFonts w:hint="default"/>
        <w:lang w:val="sk-SK" w:eastAsia="en-US" w:bidi="ar-SA"/>
      </w:rPr>
    </w:lvl>
  </w:abstractNum>
  <w:abstractNum w:abstractNumId="114" w15:restartNumberingAfterBreak="0">
    <w:nsid w:val="2B9A771F"/>
    <w:multiLevelType w:val="hybridMultilevel"/>
    <w:tmpl w:val="6D20FDF2"/>
    <w:lvl w:ilvl="0" w:tplc="C1B02D36">
      <w:start w:val="1"/>
      <w:numFmt w:val="decimal"/>
      <w:lvlText w:val="(%1)"/>
      <w:lvlJc w:val="left"/>
      <w:pPr>
        <w:ind w:left="698" w:hanging="347"/>
        <w:jc w:val="left"/>
      </w:pPr>
      <w:rPr>
        <w:rFonts w:ascii="TeX Gyre Bonum" w:eastAsia="TeX Gyre Bonum" w:hAnsi="TeX Gyre Bonum" w:cs="TeX Gyre Bonum" w:hint="default"/>
        <w:spacing w:val="-26"/>
        <w:w w:val="100"/>
        <w:sz w:val="20"/>
        <w:szCs w:val="20"/>
        <w:lang w:val="sk-SK" w:eastAsia="en-US" w:bidi="ar-SA"/>
      </w:rPr>
    </w:lvl>
    <w:lvl w:ilvl="1" w:tplc="FD44C6CC">
      <w:numFmt w:val="bullet"/>
      <w:lvlText w:val="•"/>
      <w:lvlJc w:val="left"/>
      <w:pPr>
        <w:ind w:left="1624" w:hanging="347"/>
      </w:pPr>
      <w:rPr>
        <w:rFonts w:hint="default"/>
        <w:lang w:val="sk-SK" w:eastAsia="en-US" w:bidi="ar-SA"/>
      </w:rPr>
    </w:lvl>
    <w:lvl w:ilvl="2" w:tplc="01C6413A">
      <w:numFmt w:val="bullet"/>
      <w:lvlText w:val="•"/>
      <w:lvlJc w:val="left"/>
      <w:pPr>
        <w:ind w:left="2548" w:hanging="347"/>
      </w:pPr>
      <w:rPr>
        <w:rFonts w:hint="default"/>
        <w:lang w:val="sk-SK" w:eastAsia="en-US" w:bidi="ar-SA"/>
      </w:rPr>
    </w:lvl>
    <w:lvl w:ilvl="3" w:tplc="CFDCE99C">
      <w:numFmt w:val="bullet"/>
      <w:lvlText w:val="•"/>
      <w:lvlJc w:val="left"/>
      <w:pPr>
        <w:ind w:left="3473" w:hanging="347"/>
      </w:pPr>
      <w:rPr>
        <w:rFonts w:hint="default"/>
        <w:lang w:val="sk-SK" w:eastAsia="en-US" w:bidi="ar-SA"/>
      </w:rPr>
    </w:lvl>
    <w:lvl w:ilvl="4" w:tplc="936C193C">
      <w:numFmt w:val="bullet"/>
      <w:lvlText w:val="•"/>
      <w:lvlJc w:val="left"/>
      <w:pPr>
        <w:ind w:left="4397" w:hanging="347"/>
      </w:pPr>
      <w:rPr>
        <w:rFonts w:hint="default"/>
        <w:lang w:val="sk-SK" w:eastAsia="en-US" w:bidi="ar-SA"/>
      </w:rPr>
    </w:lvl>
    <w:lvl w:ilvl="5" w:tplc="612E856E">
      <w:numFmt w:val="bullet"/>
      <w:lvlText w:val="•"/>
      <w:lvlJc w:val="left"/>
      <w:pPr>
        <w:ind w:left="5322" w:hanging="347"/>
      </w:pPr>
      <w:rPr>
        <w:rFonts w:hint="default"/>
        <w:lang w:val="sk-SK" w:eastAsia="en-US" w:bidi="ar-SA"/>
      </w:rPr>
    </w:lvl>
    <w:lvl w:ilvl="6" w:tplc="68305600">
      <w:numFmt w:val="bullet"/>
      <w:lvlText w:val="•"/>
      <w:lvlJc w:val="left"/>
      <w:pPr>
        <w:ind w:left="6246" w:hanging="347"/>
      </w:pPr>
      <w:rPr>
        <w:rFonts w:hint="default"/>
        <w:lang w:val="sk-SK" w:eastAsia="en-US" w:bidi="ar-SA"/>
      </w:rPr>
    </w:lvl>
    <w:lvl w:ilvl="7" w:tplc="8E20E0CA">
      <w:numFmt w:val="bullet"/>
      <w:lvlText w:val="•"/>
      <w:lvlJc w:val="left"/>
      <w:pPr>
        <w:ind w:left="7171" w:hanging="347"/>
      </w:pPr>
      <w:rPr>
        <w:rFonts w:hint="default"/>
        <w:lang w:val="sk-SK" w:eastAsia="en-US" w:bidi="ar-SA"/>
      </w:rPr>
    </w:lvl>
    <w:lvl w:ilvl="8" w:tplc="3F82C2B4">
      <w:numFmt w:val="bullet"/>
      <w:lvlText w:val="•"/>
      <w:lvlJc w:val="left"/>
      <w:pPr>
        <w:ind w:left="8095" w:hanging="347"/>
      </w:pPr>
      <w:rPr>
        <w:rFonts w:hint="default"/>
        <w:lang w:val="sk-SK" w:eastAsia="en-US" w:bidi="ar-SA"/>
      </w:rPr>
    </w:lvl>
  </w:abstractNum>
  <w:abstractNum w:abstractNumId="115" w15:restartNumberingAfterBreak="0">
    <w:nsid w:val="2BF628BB"/>
    <w:multiLevelType w:val="hybridMultilevel"/>
    <w:tmpl w:val="8ACC3E76"/>
    <w:lvl w:ilvl="0" w:tplc="841A5F40">
      <w:start w:val="1"/>
      <w:numFmt w:val="lowerLetter"/>
      <w:lvlText w:val="%1)"/>
      <w:lvlJc w:val="left"/>
      <w:pPr>
        <w:ind w:left="347" w:hanging="192"/>
        <w:jc w:val="left"/>
      </w:pPr>
      <w:rPr>
        <w:rFonts w:ascii="TeX Gyre Bonum" w:eastAsia="TeX Gyre Bonum" w:hAnsi="TeX Gyre Bonum" w:cs="TeX Gyre Bonum" w:hint="default"/>
        <w:w w:val="100"/>
        <w:position w:val="1"/>
        <w:sz w:val="16"/>
        <w:szCs w:val="16"/>
        <w:lang w:val="sk-SK" w:eastAsia="en-US" w:bidi="ar-SA"/>
      </w:rPr>
    </w:lvl>
    <w:lvl w:ilvl="1" w:tplc="7A00D0B8">
      <w:numFmt w:val="bullet"/>
      <w:lvlText w:val="•"/>
      <w:lvlJc w:val="left"/>
      <w:pPr>
        <w:ind w:left="1300" w:hanging="192"/>
      </w:pPr>
      <w:rPr>
        <w:rFonts w:hint="default"/>
        <w:lang w:val="sk-SK" w:eastAsia="en-US" w:bidi="ar-SA"/>
      </w:rPr>
    </w:lvl>
    <w:lvl w:ilvl="2" w:tplc="DB388406">
      <w:numFmt w:val="bullet"/>
      <w:lvlText w:val="•"/>
      <w:lvlJc w:val="left"/>
      <w:pPr>
        <w:ind w:left="2260" w:hanging="192"/>
      </w:pPr>
      <w:rPr>
        <w:rFonts w:hint="default"/>
        <w:lang w:val="sk-SK" w:eastAsia="en-US" w:bidi="ar-SA"/>
      </w:rPr>
    </w:lvl>
    <w:lvl w:ilvl="3" w:tplc="7818D708">
      <w:numFmt w:val="bullet"/>
      <w:lvlText w:val="•"/>
      <w:lvlJc w:val="left"/>
      <w:pPr>
        <w:ind w:left="3221" w:hanging="192"/>
      </w:pPr>
      <w:rPr>
        <w:rFonts w:hint="default"/>
        <w:lang w:val="sk-SK" w:eastAsia="en-US" w:bidi="ar-SA"/>
      </w:rPr>
    </w:lvl>
    <w:lvl w:ilvl="4" w:tplc="FBE40864">
      <w:numFmt w:val="bullet"/>
      <w:lvlText w:val="•"/>
      <w:lvlJc w:val="left"/>
      <w:pPr>
        <w:ind w:left="4181" w:hanging="192"/>
      </w:pPr>
      <w:rPr>
        <w:rFonts w:hint="default"/>
        <w:lang w:val="sk-SK" w:eastAsia="en-US" w:bidi="ar-SA"/>
      </w:rPr>
    </w:lvl>
    <w:lvl w:ilvl="5" w:tplc="545CCB7E">
      <w:numFmt w:val="bullet"/>
      <w:lvlText w:val="•"/>
      <w:lvlJc w:val="left"/>
      <w:pPr>
        <w:ind w:left="5142" w:hanging="192"/>
      </w:pPr>
      <w:rPr>
        <w:rFonts w:hint="default"/>
        <w:lang w:val="sk-SK" w:eastAsia="en-US" w:bidi="ar-SA"/>
      </w:rPr>
    </w:lvl>
    <w:lvl w:ilvl="6" w:tplc="22B61C42">
      <w:numFmt w:val="bullet"/>
      <w:lvlText w:val="•"/>
      <w:lvlJc w:val="left"/>
      <w:pPr>
        <w:ind w:left="6102" w:hanging="192"/>
      </w:pPr>
      <w:rPr>
        <w:rFonts w:hint="default"/>
        <w:lang w:val="sk-SK" w:eastAsia="en-US" w:bidi="ar-SA"/>
      </w:rPr>
    </w:lvl>
    <w:lvl w:ilvl="7" w:tplc="83805FF2">
      <w:numFmt w:val="bullet"/>
      <w:lvlText w:val="•"/>
      <w:lvlJc w:val="left"/>
      <w:pPr>
        <w:ind w:left="7063" w:hanging="192"/>
      </w:pPr>
      <w:rPr>
        <w:rFonts w:hint="default"/>
        <w:lang w:val="sk-SK" w:eastAsia="en-US" w:bidi="ar-SA"/>
      </w:rPr>
    </w:lvl>
    <w:lvl w:ilvl="8" w:tplc="63122CFC">
      <w:numFmt w:val="bullet"/>
      <w:lvlText w:val="•"/>
      <w:lvlJc w:val="left"/>
      <w:pPr>
        <w:ind w:left="8023" w:hanging="192"/>
      </w:pPr>
      <w:rPr>
        <w:rFonts w:hint="default"/>
        <w:lang w:val="sk-SK" w:eastAsia="en-US" w:bidi="ar-SA"/>
      </w:rPr>
    </w:lvl>
  </w:abstractNum>
  <w:abstractNum w:abstractNumId="116" w15:restartNumberingAfterBreak="0">
    <w:nsid w:val="2C2C59DC"/>
    <w:multiLevelType w:val="hybridMultilevel"/>
    <w:tmpl w:val="4D9CD5E6"/>
    <w:lvl w:ilvl="0" w:tplc="7084F15C">
      <w:start w:val="1"/>
      <w:numFmt w:val="decimal"/>
      <w:lvlText w:val="%1."/>
      <w:lvlJc w:val="left"/>
      <w:pPr>
        <w:ind w:left="9434" w:hanging="202"/>
        <w:jc w:val="left"/>
      </w:pPr>
      <w:rPr>
        <w:rFonts w:ascii="TeX Gyre Bonum" w:eastAsia="TeX Gyre Bonum" w:hAnsi="TeX Gyre Bonum" w:cs="TeX Gyre Bonum" w:hint="default"/>
        <w:w w:val="100"/>
        <w:sz w:val="16"/>
        <w:szCs w:val="16"/>
        <w:lang w:val="sk-SK" w:eastAsia="en-US" w:bidi="ar-SA"/>
      </w:rPr>
    </w:lvl>
    <w:lvl w:ilvl="1" w:tplc="1ED2B0F0">
      <w:numFmt w:val="bullet"/>
      <w:lvlText w:val="•"/>
      <w:lvlJc w:val="left"/>
      <w:pPr>
        <w:ind w:left="9490" w:hanging="202"/>
      </w:pPr>
      <w:rPr>
        <w:rFonts w:hint="default"/>
        <w:lang w:val="sk-SK" w:eastAsia="en-US" w:bidi="ar-SA"/>
      </w:rPr>
    </w:lvl>
    <w:lvl w:ilvl="2" w:tplc="7248B05E">
      <w:numFmt w:val="bullet"/>
      <w:lvlText w:val="•"/>
      <w:lvlJc w:val="left"/>
      <w:pPr>
        <w:ind w:left="9540" w:hanging="202"/>
      </w:pPr>
      <w:rPr>
        <w:rFonts w:hint="default"/>
        <w:lang w:val="sk-SK" w:eastAsia="en-US" w:bidi="ar-SA"/>
      </w:rPr>
    </w:lvl>
    <w:lvl w:ilvl="3" w:tplc="B3BCE398">
      <w:numFmt w:val="bullet"/>
      <w:lvlText w:val="•"/>
      <w:lvlJc w:val="left"/>
      <w:pPr>
        <w:ind w:left="9591" w:hanging="202"/>
      </w:pPr>
      <w:rPr>
        <w:rFonts w:hint="default"/>
        <w:lang w:val="sk-SK" w:eastAsia="en-US" w:bidi="ar-SA"/>
      </w:rPr>
    </w:lvl>
    <w:lvl w:ilvl="4" w:tplc="038442FE">
      <w:numFmt w:val="bullet"/>
      <w:lvlText w:val="•"/>
      <w:lvlJc w:val="left"/>
      <w:pPr>
        <w:ind w:left="9641" w:hanging="202"/>
      </w:pPr>
      <w:rPr>
        <w:rFonts w:hint="default"/>
        <w:lang w:val="sk-SK" w:eastAsia="en-US" w:bidi="ar-SA"/>
      </w:rPr>
    </w:lvl>
    <w:lvl w:ilvl="5" w:tplc="883E405C">
      <w:numFmt w:val="bullet"/>
      <w:lvlText w:val="•"/>
      <w:lvlJc w:val="left"/>
      <w:pPr>
        <w:ind w:left="9692" w:hanging="202"/>
      </w:pPr>
      <w:rPr>
        <w:rFonts w:hint="default"/>
        <w:lang w:val="sk-SK" w:eastAsia="en-US" w:bidi="ar-SA"/>
      </w:rPr>
    </w:lvl>
    <w:lvl w:ilvl="6" w:tplc="865637EA">
      <w:numFmt w:val="bullet"/>
      <w:lvlText w:val="•"/>
      <w:lvlJc w:val="left"/>
      <w:pPr>
        <w:ind w:left="9742" w:hanging="202"/>
      </w:pPr>
      <w:rPr>
        <w:rFonts w:hint="default"/>
        <w:lang w:val="sk-SK" w:eastAsia="en-US" w:bidi="ar-SA"/>
      </w:rPr>
    </w:lvl>
    <w:lvl w:ilvl="7" w:tplc="9B046166">
      <w:numFmt w:val="bullet"/>
      <w:lvlText w:val="•"/>
      <w:lvlJc w:val="left"/>
      <w:pPr>
        <w:ind w:left="9793" w:hanging="202"/>
      </w:pPr>
      <w:rPr>
        <w:rFonts w:hint="default"/>
        <w:lang w:val="sk-SK" w:eastAsia="en-US" w:bidi="ar-SA"/>
      </w:rPr>
    </w:lvl>
    <w:lvl w:ilvl="8" w:tplc="E500B036">
      <w:numFmt w:val="bullet"/>
      <w:lvlText w:val="•"/>
      <w:lvlJc w:val="left"/>
      <w:pPr>
        <w:ind w:left="9843" w:hanging="202"/>
      </w:pPr>
      <w:rPr>
        <w:rFonts w:hint="default"/>
        <w:lang w:val="sk-SK" w:eastAsia="en-US" w:bidi="ar-SA"/>
      </w:rPr>
    </w:lvl>
  </w:abstractNum>
  <w:abstractNum w:abstractNumId="117" w15:restartNumberingAfterBreak="0">
    <w:nsid w:val="2C667AFF"/>
    <w:multiLevelType w:val="hybridMultilevel"/>
    <w:tmpl w:val="B3ECE5AA"/>
    <w:lvl w:ilvl="0" w:tplc="336AF98E">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6F28CEE0">
      <w:numFmt w:val="bullet"/>
      <w:lvlText w:val="•"/>
      <w:lvlJc w:val="left"/>
      <w:pPr>
        <w:ind w:left="1318" w:hanging="202"/>
      </w:pPr>
      <w:rPr>
        <w:rFonts w:hint="default"/>
        <w:lang w:val="sk-SK" w:eastAsia="en-US" w:bidi="ar-SA"/>
      </w:rPr>
    </w:lvl>
    <w:lvl w:ilvl="2" w:tplc="1690F1A8">
      <w:numFmt w:val="bullet"/>
      <w:lvlText w:val="•"/>
      <w:lvlJc w:val="left"/>
      <w:pPr>
        <w:ind w:left="2276" w:hanging="202"/>
      </w:pPr>
      <w:rPr>
        <w:rFonts w:hint="default"/>
        <w:lang w:val="sk-SK" w:eastAsia="en-US" w:bidi="ar-SA"/>
      </w:rPr>
    </w:lvl>
    <w:lvl w:ilvl="3" w:tplc="452E726A">
      <w:numFmt w:val="bullet"/>
      <w:lvlText w:val="•"/>
      <w:lvlJc w:val="left"/>
      <w:pPr>
        <w:ind w:left="3235" w:hanging="202"/>
      </w:pPr>
      <w:rPr>
        <w:rFonts w:hint="default"/>
        <w:lang w:val="sk-SK" w:eastAsia="en-US" w:bidi="ar-SA"/>
      </w:rPr>
    </w:lvl>
    <w:lvl w:ilvl="4" w:tplc="DFC88D98">
      <w:numFmt w:val="bullet"/>
      <w:lvlText w:val="•"/>
      <w:lvlJc w:val="left"/>
      <w:pPr>
        <w:ind w:left="4193" w:hanging="202"/>
      </w:pPr>
      <w:rPr>
        <w:rFonts w:hint="default"/>
        <w:lang w:val="sk-SK" w:eastAsia="en-US" w:bidi="ar-SA"/>
      </w:rPr>
    </w:lvl>
    <w:lvl w:ilvl="5" w:tplc="A5B0E974">
      <w:numFmt w:val="bullet"/>
      <w:lvlText w:val="•"/>
      <w:lvlJc w:val="left"/>
      <w:pPr>
        <w:ind w:left="5152" w:hanging="202"/>
      </w:pPr>
      <w:rPr>
        <w:rFonts w:hint="default"/>
        <w:lang w:val="sk-SK" w:eastAsia="en-US" w:bidi="ar-SA"/>
      </w:rPr>
    </w:lvl>
    <w:lvl w:ilvl="6" w:tplc="90882122">
      <w:numFmt w:val="bullet"/>
      <w:lvlText w:val="•"/>
      <w:lvlJc w:val="left"/>
      <w:pPr>
        <w:ind w:left="6110" w:hanging="202"/>
      </w:pPr>
      <w:rPr>
        <w:rFonts w:hint="default"/>
        <w:lang w:val="sk-SK" w:eastAsia="en-US" w:bidi="ar-SA"/>
      </w:rPr>
    </w:lvl>
    <w:lvl w:ilvl="7" w:tplc="96B05F22">
      <w:numFmt w:val="bullet"/>
      <w:lvlText w:val="•"/>
      <w:lvlJc w:val="left"/>
      <w:pPr>
        <w:ind w:left="7069" w:hanging="202"/>
      </w:pPr>
      <w:rPr>
        <w:rFonts w:hint="default"/>
        <w:lang w:val="sk-SK" w:eastAsia="en-US" w:bidi="ar-SA"/>
      </w:rPr>
    </w:lvl>
    <w:lvl w:ilvl="8" w:tplc="2E8E8084">
      <w:numFmt w:val="bullet"/>
      <w:lvlText w:val="•"/>
      <w:lvlJc w:val="left"/>
      <w:pPr>
        <w:ind w:left="8027" w:hanging="202"/>
      </w:pPr>
      <w:rPr>
        <w:rFonts w:hint="default"/>
        <w:lang w:val="sk-SK" w:eastAsia="en-US" w:bidi="ar-SA"/>
      </w:rPr>
    </w:lvl>
  </w:abstractNum>
  <w:abstractNum w:abstractNumId="118" w15:restartNumberingAfterBreak="0">
    <w:nsid w:val="2C823743"/>
    <w:multiLevelType w:val="hybridMultilevel"/>
    <w:tmpl w:val="77E03DEA"/>
    <w:lvl w:ilvl="0" w:tplc="AE00A394">
      <w:start w:val="1"/>
      <w:numFmt w:val="lowerLetter"/>
      <w:lvlText w:val="%1)"/>
      <w:lvlJc w:val="left"/>
      <w:pPr>
        <w:ind w:left="155" w:hanging="218"/>
        <w:jc w:val="left"/>
      </w:pPr>
      <w:rPr>
        <w:rFonts w:ascii="TeX Gyre Bonum" w:eastAsia="TeX Gyre Bonum" w:hAnsi="TeX Gyre Bonum" w:cs="TeX Gyre Bonum" w:hint="default"/>
        <w:w w:val="100"/>
        <w:sz w:val="16"/>
        <w:szCs w:val="16"/>
        <w:lang w:val="sk-SK" w:eastAsia="en-US" w:bidi="ar-SA"/>
      </w:rPr>
    </w:lvl>
    <w:lvl w:ilvl="1" w:tplc="E9E0C60E">
      <w:numFmt w:val="bullet"/>
      <w:lvlText w:val="•"/>
      <w:lvlJc w:val="left"/>
      <w:pPr>
        <w:ind w:left="603" w:hanging="218"/>
      </w:pPr>
      <w:rPr>
        <w:rFonts w:hint="default"/>
        <w:lang w:val="sk-SK" w:eastAsia="en-US" w:bidi="ar-SA"/>
      </w:rPr>
    </w:lvl>
    <w:lvl w:ilvl="2" w:tplc="A54AA822">
      <w:numFmt w:val="bullet"/>
      <w:lvlText w:val="•"/>
      <w:lvlJc w:val="left"/>
      <w:pPr>
        <w:ind w:left="1046" w:hanging="218"/>
      </w:pPr>
      <w:rPr>
        <w:rFonts w:hint="default"/>
        <w:lang w:val="sk-SK" w:eastAsia="en-US" w:bidi="ar-SA"/>
      </w:rPr>
    </w:lvl>
    <w:lvl w:ilvl="3" w:tplc="96B06FAC">
      <w:numFmt w:val="bullet"/>
      <w:lvlText w:val="•"/>
      <w:lvlJc w:val="left"/>
      <w:pPr>
        <w:ind w:left="1489" w:hanging="218"/>
      </w:pPr>
      <w:rPr>
        <w:rFonts w:hint="default"/>
        <w:lang w:val="sk-SK" w:eastAsia="en-US" w:bidi="ar-SA"/>
      </w:rPr>
    </w:lvl>
    <w:lvl w:ilvl="4" w:tplc="82D48C44">
      <w:numFmt w:val="bullet"/>
      <w:lvlText w:val="•"/>
      <w:lvlJc w:val="left"/>
      <w:pPr>
        <w:ind w:left="1932" w:hanging="218"/>
      </w:pPr>
      <w:rPr>
        <w:rFonts w:hint="default"/>
        <w:lang w:val="sk-SK" w:eastAsia="en-US" w:bidi="ar-SA"/>
      </w:rPr>
    </w:lvl>
    <w:lvl w:ilvl="5" w:tplc="83F027A0">
      <w:numFmt w:val="bullet"/>
      <w:lvlText w:val="•"/>
      <w:lvlJc w:val="left"/>
      <w:pPr>
        <w:ind w:left="2375" w:hanging="218"/>
      </w:pPr>
      <w:rPr>
        <w:rFonts w:hint="default"/>
        <w:lang w:val="sk-SK" w:eastAsia="en-US" w:bidi="ar-SA"/>
      </w:rPr>
    </w:lvl>
    <w:lvl w:ilvl="6" w:tplc="81FC29EC">
      <w:numFmt w:val="bullet"/>
      <w:lvlText w:val="•"/>
      <w:lvlJc w:val="left"/>
      <w:pPr>
        <w:ind w:left="2818" w:hanging="218"/>
      </w:pPr>
      <w:rPr>
        <w:rFonts w:hint="default"/>
        <w:lang w:val="sk-SK" w:eastAsia="en-US" w:bidi="ar-SA"/>
      </w:rPr>
    </w:lvl>
    <w:lvl w:ilvl="7" w:tplc="A5148E94">
      <w:numFmt w:val="bullet"/>
      <w:lvlText w:val="•"/>
      <w:lvlJc w:val="left"/>
      <w:pPr>
        <w:ind w:left="3262" w:hanging="218"/>
      </w:pPr>
      <w:rPr>
        <w:rFonts w:hint="default"/>
        <w:lang w:val="sk-SK" w:eastAsia="en-US" w:bidi="ar-SA"/>
      </w:rPr>
    </w:lvl>
    <w:lvl w:ilvl="8" w:tplc="56788ACA">
      <w:numFmt w:val="bullet"/>
      <w:lvlText w:val="•"/>
      <w:lvlJc w:val="left"/>
      <w:pPr>
        <w:ind w:left="3705" w:hanging="218"/>
      </w:pPr>
      <w:rPr>
        <w:rFonts w:hint="default"/>
        <w:lang w:val="sk-SK" w:eastAsia="en-US" w:bidi="ar-SA"/>
      </w:rPr>
    </w:lvl>
  </w:abstractNum>
  <w:abstractNum w:abstractNumId="119" w15:restartNumberingAfterBreak="0">
    <w:nsid w:val="2C9048EB"/>
    <w:multiLevelType w:val="hybridMultilevel"/>
    <w:tmpl w:val="62FA80D2"/>
    <w:lvl w:ilvl="0" w:tplc="8132C308">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B672D1B6">
      <w:numFmt w:val="bullet"/>
      <w:lvlText w:val="•"/>
      <w:lvlJc w:val="left"/>
      <w:pPr>
        <w:ind w:left="1138" w:hanging="202"/>
      </w:pPr>
      <w:rPr>
        <w:rFonts w:hint="default"/>
        <w:lang w:val="sk-SK" w:eastAsia="en-US" w:bidi="ar-SA"/>
      </w:rPr>
    </w:lvl>
    <w:lvl w:ilvl="2" w:tplc="F3ACC210">
      <w:numFmt w:val="bullet"/>
      <w:lvlText w:val="•"/>
      <w:lvlJc w:val="left"/>
      <w:pPr>
        <w:ind w:left="2116" w:hanging="202"/>
      </w:pPr>
      <w:rPr>
        <w:rFonts w:hint="default"/>
        <w:lang w:val="sk-SK" w:eastAsia="en-US" w:bidi="ar-SA"/>
      </w:rPr>
    </w:lvl>
    <w:lvl w:ilvl="3" w:tplc="66BE15DC">
      <w:numFmt w:val="bullet"/>
      <w:lvlText w:val="•"/>
      <w:lvlJc w:val="left"/>
      <w:pPr>
        <w:ind w:left="3095" w:hanging="202"/>
      </w:pPr>
      <w:rPr>
        <w:rFonts w:hint="default"/>
        <w:lang w:val="sk-SK" w:eastAsia="en-US" w:bidi="ar-SA"/>
      </w:rPr>
    </w:lvl>
    <w:lvl w:ilvl="4" w:tplc="F302428A">
      <w:numFmt w:val="bullet"/>
      <w:lvlText w:val="•"/>
      <w:lvlJc w:val="left"/>
      <w:pPr>
        <w:ind w:left="4073" w:hanging="202"/>
      </w:pPr>
      <w:rPr>
        <w:rFonts w:hint="default"/>
        <w:lang w:val="sk-SK" w:eastAsia="en-US" w:bidi="ar-SA"/>
      </w:rPr>
    </w:lvl>
    <w:lvl w:ilvl="5" w:tplc="14EE438A">
      <w:numFmt w:val="bullet"/>
      <w:lvlText w:val="•"/>
      <w:lvlJc w:val="left"/>
      <w:pPr>
        <w:ind w:left="5052" w:hanging="202"/>
      </w:pPr>
      <w:rPr>
        <w:rFonts w:hint="default"/>
        <w:lang w:val="sk-SK" w:eastAsia="en-US" w:bidi="ar-SA"/>
      </w:rPr>
    </w:lvl>
    <w:lvl w:ilvl="6" w:tplc="72AEF9D0">
      <w:numFmt w:val="bullet"/>
      <w:lvlText w:val="•"/>
      <w:lvlJc w:val="left"/>
      <w:pPr>
        <w:ind w:left="6030" w:hanging="202"/>
      </w:pPr>
      <w:rPr>
        <w:rFonts w:hint="default"/>
        <w:lang w:val="sk-SK" w:eastAsia="en-US" w:bidi="ar-SA"/>
      </w:rPr>
    </w:lvl>
    <w:lvl w:ilvl="7" w:tplc="67825D5C">
      <w:numFmt w:val="bullet"/>
      <w:lvlText w:val="•"/>
      <w:lvlJc w:val="left"/>
      <w:pPr>
        <w:ind w:left="7009" w:hanging="202"/>
      </w:pPr>
      <w:rPr>
        <w:rFonts w:hint="default"/>
        <w:lang w:val="sk-SK" w:eastAsia="en-US" w:bidi="ar-SA"/>
      </w:rPr>
    </w:lvl>
    <w:lvl w:ilvl="8" w:tplc="245A08EE">
      <w:numFmt w:val="bullet"/>
      <w:lvlText w:val="•"/>
      <w:lvlJc w:val="left"/>
      <w:pPr>
        <w:ind w:left="7987" w:hanging="202"/>
      </w:pPr>
      <w:rPr>
        <w:rFonts w:hint="default"/>
        <w:lang w:val="sk-SK" w:eastAsia="en-US" w:bidi="ar-SA"/>
      </w:rPr>
    </w:lvl>
  </w:abstractNum>
  <w:abstractNum w:abstractNumId="120" w15:restartNumberingAfterBreak="0">
    <w:nsid w:val="2D943E63"/>
    <w:multiLevelType w:val="hybridMultilevel"/>
    <w:tmpl w:val="2A125752"/>
    <w:lvl w:ilvl="0" w:tplc="779E4970">
      <w:start w:val="1"/>
      <w:numFmt w:val="lowerLetter"/>
      <w:lvlText w:val="%1)"/>
      <w:lvlJc w:val="left"/>
      <w:pPr>
        <w:ind w:left="707" w:hanging="553"/>
        <w:jc w:val="left"/>
      </w:pPr>
      <w:rPr>
        <w:rFonts w:ascii="TeX Gyre Bonum" w:eastAsia="TeX Gyre Bonum" w:hAnsi="TeX Gyre Bonum" w:cs="TeX Gyre Bonum" w:hint="default"/>
        <w:w w:val="100"/>
        <w:sz w:val="16"/>
        <w:szCs w:val="16"/>
        <w:lang w:val="sk-SK" w:eastAsia="en-US" w:bidi="ar-SA"/>
      </w:rPr>
    </w:lvl>
    <w:lvl w:ilvl="1" w:tplc="A50A1D3A">
      <w:numFmt w:val="bullet"/>
      <w:lvlText w:val="•"/>
      <w:lvlJc w:val="left"/>
      <w:pPr>
        <w:ind w:left="1624" w:hanging="553"/>
      </w:pPr>
      <w:rPr>
        <w:rFonts w:hint="default"/>
        <w:lang w:val="sk-SK" w:eastAsia="en-US" w:bidi="ar-SA"/>
      </w:rPr>
    </w:lvl>
    <w:lvl w:ilvl="2" w:tplc="9578A74C">
      <w:numFmt w:val="bullet"/>
      <w:lvlText w:val="•"/>
      <w:lvlJc w:val="left"/>
      <w:pPr>
        <w:ind w:left="2548" w:hanging="553"/>
      </w:pPr>
      <w:rPr>
        <w:rFonts w:hint="default"/>
        <w:lang w:val="sk-SK" w:eastAsia="en-US" w:bidi="ar-SA"/>
      </w:rPr>
    </w:lvl>
    <w:lvl w:ilvl="3" w:tplc="8C484B74">
      <w:numFmt w:val="bullet"/>
      <w:lvlText w:val="•"/>
      <w:lvlJc w:val="left"/>
      <w:pPr>
        <w:ind w:left="3473" w:hanging="553"/>
      </w:pPr>
      <w:rPr>
        <w:rFonts w:hint="default"/>
        <w:lang w:val="sk-SK" w:eastAsia="en-US" w:bidi="ar-SA"/>
      </w:rPr>
    </w:lvl>
    <w:lvl w:ilvl="4" w:tplc="2EF4A6CE">
      <w:numFmt w:val="bullet"/>
      <w:lvlText w:val="•"/>
      <w:lvlJc w:val="left"/>
      <w:pPr>
        <w:ind w:left="4397" w:hanging="553"/>
      </w:pPr>
      <w:rPr>
        <w:rFonts w:hint="default"/>
        <w:lang w:val="sk-SK" w:eastAsia="en-US" w:bidi="ar-SA"/>
      </w:rPr>
    </w:lvl>
    <w:lvl w:ilvl="5" w:tplc="D93E9DF0">
      <w:numFmt w:val="bullet"/>
      <w:lvlText w:val="•"/>
      <w:lvlJc w:val="left"/>
      <w:pPr>
        <w:ind w:left="5322" w:hanging="553"/>
      </w:pPr>
      <w:rPr>
        <w:rFonts w:hint="default"/>
        <w:lang w:val="sk-SK" w:eastAsia="en-US" w:bidi="ar-SA"/>
      </w:rPr>
    </w:lvl>
    <w:lvl w:ilvl="6" w:tplc="B21A39CA">
      <w:numFmt w:val="bullet"/>
      <w:lvlText w:val="•"/>
      <w:lvlJc w:val="left"/>
      <w:pPr>
        <w:ind w:left="6246" w:hanging="553"/>
      </w:pPr>
      <w:rPr>
        <w:rFonts w:hint="default"/>
        <w:lang w:val="sk-SK" w:eastAsia="en-US" w:bidi="ar-SA"/>
      </w:rPr>
    </w:lvl>
    <w:lvl w:ilvl="7" w:tplc="5106A99E">
      <w:numFmt w:val="bullet"/>
      <w:lvlText w:val="•"/>
      <w:lvlJc w:val="left"/>
      <w:pPr>
        <w:ind w:left="7171" w:hanging="553"/>
      </w:pPr>
      <w:rPr>
        <w:rFonts w:hint="default"/>
        <w:lang w:val="sk-SK" w:eastAsia="en-US" w:bidi="ar-SA"/>
      </w:rPr>
    </w:lvl>
    <w:lvl w:ilvl="8" w:tplc="8ADA3160">
      <w:numFmt w:val="bullet"/>
      <w:lvlText w:val="•"/>
      <w:lvlJc w:val="left"/>
      <w:pPr>
        <w:ind w:left="8095" w:hanging="553"/>
      </w:pPr>
      <w:rPr>
        <w:rFonts w:hint="default"/>
        <w:lang w:val="sk-SK" w:eastAsia="en-US" w:bidi="ar-SA"/>
      </w:rPr>
    </w:lvl>
  </w:abstractNum>
  <w:abstractNum w:abstractNumId="121" w15:restartNumberingAfterBreak="0">
    <w:nsid w:val="2ED140BC"/>
    <w:multiLevelType w:val="hybridMultilevel"/>
    <w:tmpl w:val="3752A65A"/>
    <w:lvl w:ilvl="0" w:tplc="7A5824BE">
      <w:start w:val="1"/>
      <w:numFmt w:val="lowerLetter"/>
      <w:lvlText w:val="%1)"/>
      <w:lvlJc w:val="left"/>
      <w:pPr>
        <w:ind w:left="2441" w:hanging="2286"/>
        <w:jc w:val="left"/>
      </w:pPr>
      <w:rPr>
        <w:rFonts w:ascii="TeX Gyre Bonum" w:eastAsia="TeX Gyre Bonum" w:hAnsi="TeX Gyre Bonum" w:cs="TeX Gyre Bonum" w:hint="default"/>
        <w:spacing w:val="-3"/>
        <w:w w:val="100"/>
        <w:sz w:val="16"/>
        <w:szCs w:val="16"/>
        <w:lang w:val="sk-SK" w:eastAsia="en-US" w:bidi="ar-SA"/>
      </w:rPr>
    </w:lvl>
    <w:lvl w:ilvl="1" w:tplc="1076CA50">
      <w:start w:val="1"/>
      <w:numFmt w:val="decimal"/>
      <w:lvlText w:val="%2."/>
      <w:lvlJc w:val="left"/>
      <w:pPr>
        <w:ind w:left="4880" w:hanging="2439"/>
        <w:jc w:val="left"/>
      </w:pPr>
      <w:rPr>
        <w:rFonts w:ascii="TeX Gyre Bonum" w:eastAsia="TeX Gyre Bonum" w:hAnsi="TeX Gyre Bonum" w:cs="TeX Gyre Bonum" w:hint="default"/>
        <w:w w:val="100"/>
        <w:sz w:val="16"/>
        <w:szCs w:val="16"/>
        <w:lang w:val="sk-SK" w:eastAsia="en-US" w:bidi="ar-SA"/>
      </w:rPr>
    </w:lvl>
    <w:lvl w:ilvl="2" w:tplc="EBDA8C84">
      <w:numFmt w:val="bullet"/>
      <w:lvlText w:val="•"/>
      <w:lvlJc w:val="left"/>
      <w:pPr>
        <w:ind w:left="5442" w:hanging="2439"/>
      </w:pPr>
      <w:rPr>
        <w:rFonts w:hint="default"/>
        <w:lang w:val="sk-SK" w:eastAsia="en-US" w:bidi="ar-SA"/>
      </w:rPr>
    </w:lvl>
    <w:lvl w:ilvl="3" w:tplc="0A547F40">
      <w:numFmt w:val="bullet"/>
      <w:lvlText w:val="•"/>
      <w:lvlJc w:val="left"/>
      <w:pPr>
        <w:ind w:left="6005" w:hanging="2439"/>
      </w:pPr>
      <w:rPr>
        <w:rFonts w:hint="default"/>
        <w:lang w:val="sk-SK" w:eastAsia="en-US" w:bidi="ar-SA"/>
      </w:rPr>
    </w:lvl>
    <w:lvl w:ilvl="4" w:tplc="551EFBCC">
      <w:numFmt w:val="bullet"/>
      <w:lvlText w:val="•"/>
      <w:lvlJc w:val="left"/>
      <w:pPr>
        <w:ind w:left="6568" w:hanging="2439"/>
      </w:pPr>
      <w:rPr>
        <w:rFonts w:hint="default"/>
        <w:lang w:val="sk-SK" w:eastAsia="en-US" w:bidi="ar-SA"/>
      </w:rPr>
    </w:lvl>
    <w:lvl w:ilvl="5" w:tplc="52227650">
      <w:numFmt w:val="bullet"/>
      <w:lvlText w:val="•"/>
      <w:lvlJc w:val="left"/>
      <w:pPr>
        <w:ind w:left="7131" w:hanging="2439"/>
      </w:pPr>
      <w:rPr>
        <w:rFonts w:hint="default"/>
        <w:lang w:val="sk-SK" w:eastAsia="en-US" w:bidi="ar-SA"/>
      </w:rPr>
    </w:lvl>
    <w:lvl w:ilvl="6" w:tplc="53C4098C">
      <w:numFmt w:val="bullet"/>
      <w:lvlText w:val="•"/>
      <w:lvlJc w:val="left"/>
      <w:pPr>
        <w:ind w:left="7693" w:hanging="2439"/>
      </w:pPr>
      <w:rPr>
        <w:rFonts w:hint="default"/>
        <w:lang w:val="sk-SK" w:eastAsia="en-US" w:bidi="ar-SA"/>
      </w:rPr>
    </w:lvl>
    <w:lvl w:ilvl="7" w:tplc="93E4034C">
      <w:numFmt w:val="bullet"/>
      <w:lvlText w:val="•"/>
      <w:lvlJc w:val="left"/>
      <w:pPr>
        <w:ind w:left="8256" w:hanging="2439"/>
      </w:pPr>
      <w:rPr>
        <w:rFonts w:hint="default"/>
        <w:lang w:val="sk-SK" w:eastAsia="en-US" w:bidi="ar-SA"/>
      </w:rPr>
    </w:lvl>
    <w:lvl w:ilvl="8" w:tplc="CCA6B0AC">
      <w:numFmt w:val="bullet"/>
      <w:lvlText w:val="•"/>
      <w:lvlJc w:val="left"/>
      <w:pPr>
        <w:ind w:left="8819" w:hanging="2439"/>
      </w:pPr>
      <w:rPr>
        <w:rFonts w:hint="default"/>
        <w:lang w:val="sk-SK" w:eastAsia="en-US" w:bidi="ar-SA"/>
      </w:rPr>
    </w:lvl>
  </w:abstractNum>
  <w:abstractNum w:abstractNumId="122" w15:restartNumberingAfterBreak="0">
    <w:nsid w:val="2EF23C7A"/>
    <w:multiLevelType w:val="hybridMultilevel"/>
    <w:tmpl w:val="C102FC9E"/>
    <w:lvl w:ilvl="0" w:tplc="FBFCB334">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69B4BEFA">
      <w:numFmt w:val="bullet"/>
      <w:lvlText w:val="•"/>
      <w:lvlJc w:val="left"/>
      <w:pPr>
        <w:ind w:left="1300" w:hanging="192"/>
      </w:pPr>
      <w:rPr>
        <w:rFonts w:hint="default"/>
        <w:lang w:val="sk-SK" w:eastAsia="en-US" w:bidi="ar-SA"/>
      </w:rPr>
    </w:lvl>
    <w:lvl w:ilvl="2" w:tplc="0E84561E">
      <w:numFmt w:val="bullet"/>
      <w:lvlText w:val="•"/>
      <w:lvlJc w:val="left"/>
      <w:pPr>
        <w:ind w:left="2260" w:hanging="192"/>
      </w:pPr>
      <w:rPr>
        <w:rFonts w:hint="default"/>
        <w:lang w:val="sk-SK" w:eastAsia="en-US" w:bidi="ar-SA"/>
      </w:rPr>
    </w:lvl>
    <w:lvl w:ilvl="3" w:tplc="57500502">
      <w:numFmt w:val="bullet"/>
      <w:lvlText w:val="•"/>
      <w:lvlJc w:val="left"/>
      <w:pPr>
        <w:ind w:left="3221" w:hanging="192"/>
      </w:pPr>
      <w:rPr>
        <w:rFonts w:hint="default"/>
        <w:lang w:val="sk-SK" w:eastAsia="en-US" w:bidi="ar-SA"/>
      </w:rPr>
    </w:lvl>
    <w:lvl w:ilvl="4" w:tplc="5B70609A">
      <w:numFmt w:val="bullet"/>
      <w:lvlText w:val="•"/>
      <w:lvlJc w:val="left"/>
      <w:pPr>
        <w:ind w:left="4181" w:hanging="192"/>
      </w:pPr>
      <w:rPr>
        <w:rFonts w:hint="default"/>
        <w:lang w:val="sk-SK" w:eastAsia="en-US" w:bidi="ar-SA"/>
      </w:rPr>
    </w:lvl>
    <w:lvl w:ilvl="5" w:tplc="6D98BD46">
      <w:numFmt w:val="bullet"/>
      <w:lvlText w:val="•"/>
      <w:lvlJc w:val="left"/>
      <w:pPr>
        <w:ind w:left="5142" w:hanging="192"/>
      </w:pPr>
      <w:rPr>
        <w:rFonts w:hint="default"/>
        <w:lang w:val="sk-SK" w:eastAsia="en-US" w:bidi="ar-SA"/>
      </w:rPr>
    </w:lvl>
    <w:lvl w:ilvl="6" w:tplc="C86430A4">
      <w:numFmt w:val="bullet"/>
      <w:lvlText w:val="•"/>
      <w:lvlJc w:val="left"/>
      <w:pPr>
        <w:ind w:left="6102" w:hanging="192"/>
      </w:pPr>
      <w:rPr>
        <w:rFonts w:hint="default"/>
        <w:lang w:val="sk-SK" w:eastAsia="en-US" w:bidi="ar-SA"/>
      </w:rPr>
    </w:lvl>
    <w:lvl w:ilvl="7" w:tplc="831A0726">
      <w:numFmt w:val="bullet"/>
      <w:lvlText w:val="•"/>
      <w:lvlJc w:val="left"/>
      <w:pPr>
        <w:ind w:left="7063" w:hanging="192"/>
      </w:pPr>
      <w:rPr>
        <w:rFonts w:hint="default"/>
        <w:lang w:val="sk-SK" w:eastAsia="en-US" w:bidi="ar-SA"/>
      </w:rPr>
    </w:lvl>
    <w:lvl w:ilvl="8" w:tplc="BA4C9B38">
      <w:numFmt w:val="bullet"/>
      <w:lvlText w:val="•"/>
      <w:lvlJc w:val="left"/>
      <w:pPr>
        <w:ind w:left="8023" w:hanging="192"/>
      </w:pPr>
      <w:rPr>
        <w:rFonts w:hint="default"/>
        <w:lang w:val="sk-SK" w:eastAsia="en-US" w:bidi="ar-SA"/>
      </w:rPr>
    </w:lvl>
  </w:abstractNum>
  <w:abstractNum w:abstractNumId="123" w15:restartNumberingAfterBreak="0">
    <w:nsid w:val="2F145BA8"/>
    <w:multiLevelType w:val="hybridMultilevel"/>
    <w:tmpl w:val="20AA673A"/>
    <w:lvl w:ilvl="0" w:tplc="B3F68A8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9A8C7928">
      <w:numFmt w:val="bullet"/>
      <w:lvlText w:val="•"/>
      <w:lvlJc w:val="left"/>
      <w:pPr>
        <w:ind w:left="1318" w:hanging="202"/>
      </w:pPr>
      <w:rPr>
        <w:rFonts w:hint="default"/>
        <w:lang w:val="sk-SK" w:eastAsia="en-US" w:bidi="ar-SA"/>
      </w:rPr>
    </w:lvl>
    <w:lvl w:ilvl="2" w:tplc="89D05050">
      <w:numFmt w:val="bullet"/>
      <w:lvlText w:val="•"/>
      <w:lvlJc w:val="left"/>
      <w:pPr>
        <w:ind w:left="2276" w:hanging="202"/>
      </w:pPr>
      <w:rPr>
        <w:rFonts w:hint="default"/>
        <w:lang w:val="sk-SK" w:eastAsia="en-US" w:bidi="ar-SA"/>
      </w:rPr>
    </w:lvl>
    <w:lvl w:ilvl="3" w:tplc="6F162900">
      <w:numFmt w:val="bullet"/>
      <w:lvlText w:val="•"/>
      <w:lvlJc w:val="left"/>
      <w:pPr>
        <w:ind w:left="3235" w:hanging="202"/>
      </w:pPr>
      <w:rPr>
        <w:rFonts w:hint="default"/>
        <w:lang w:val="sk-SK" w:eastAsia="en-US" w:bidi="ar-SA"/>
      </w:rPr>
    </w:lvl>
    <w:lvl w:ilvl="4" w:tplc="45A67182">
      <w:numFmt w:val="bullet"/>
      <w:lvlText w:val="•"/>
      <w:lvlJc w:val="left"/>
      <w:pPr>
        <w:ind w:left="4193" w:hanging="202"/>
      </w:pPr>
      <w:rPr>
        <w:rFonts w:hint="default"/>
        <w:lang w:val="sk-SK" w:eastAsia="en-US" w:bidi="ar-SA"/>
      </w:rPr>
    </w:lvl>
    <w:lvl w:ilvl="5" w:tplc="22160688">
      <w:numFmt w:val="bullet"/>
      <w:lvlText w:val="•"/>
      <w:lvlJc w:val="left"/>
      <w:pPr>
        <w:ind w:left="5152" w:hanging="202"/>
      </w:pPr>
      <w:rPr>
        <w:rFonts w:hint="default"/>
        <w:lang w:val="sk-SK" w:eastAsia="en-US" w:bidi="ar-SA"/>
      </w:rPr>
    </w:lvl>
    <w:lvl w:ilvl="6" w:tplc="DC705D20">
      <w:numFmt w:val="bullet"/>
      <w:lvlText w:val="•"/>
      <w:lvlJc w:val="left"/>
      <w:pPr>
        <w:ind w:left="6110" w:hanging="202"/>
      </w:pPr>
      <w:rPr>
        <w:rFonts w:hint="default"/>
        <w:lang w:val="sk-SK" w:eastAsia="en-US" w:bidi="ar-SA"/>
      </w:rPr>
    </w:lvl>
    <w:lvl w:ilvl="7" w:tplc="0D6EB898">
      <w:numFmt w:val="bullet"/>
      <w:lvlText w:val="•"/>
      <w:lvlJc w:val="left"/>
      <w:pPr>
        <w:ind w:left="7069" w:hanging="202"/>
      </w:pPr>
      <w:rPr>
        <w:rFonts w:hint="default"/>
        <w:lang w:val="sk-SK" w:eastAsia="en-US" w:bidi="ar-SA"/>
      </w:rPr>
    </w:lvl>
    <w:lvl w:ilvl="8" w:tplc="3AA2E990">
      <w:numFmt w:val="bullet"/>
      <w:lvlText w:val="•"/>
      <w:lvlJc w:val="left"/>
      <w:pPr>
        <w:ind w:left="8027" w:hanging="202"/>
      </w:pPr>
      <w:rPr>
        <w:rFonts w:hint="default"/>
        <w:lang w:val="sk-SK" w:eastAsia="en-US" w:bidi="ar-SA"/>
      </w:rPr>
    </w:lvl>
  </w:abstractNum>
  <w:abstractNum w:abstractNumId="124" w15:restartNumberingAfterBreak="0">
    <w:nsid w:val="2F76040D"/>
    <w:multiLevelType w:val="hybridMultilevel"/>
    <w:tmpl w:val="1AA24138"/>
    <w:lvl w:ilvl="0" w:tplc="899C97E6">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EFA41286">
      <w:numFmt w:val="bullet"/>
      <w:lvlText w:val="•"/>
      <w:lvlJc w:val="left"/>
      <w:pPr>
        <w:ind w:left="1354" w:hanging="284"/>
      </w:pPr>
      <w:rPr>
        <w:rFonts w:hint="default"/>
        <w:lang w:val="sk-SK" w:eastAsia="en-US" w:bidi="ar-SA"/>
      </w:rPr>
    </w:lvl>
    <w:lvl w:ilvl="2" w:tplc="22C64B04">
      <w:numFmt w:val="bullet"/>
      <w:lvlText w:val="•"/>
      <w:lvlJc w:val="left"/>
      <w:pPr>
        <w:ind w:left="2308" w:hanging="284"/>
      </w:pPr>
      <w:rPr>
        <w:rFonts w:hint="default"/>
        <w:lang w:val="sk-SK" w:eastAsia="en-US" w:bidi="ar-SA"/>
      </w:rPr>
    </w:lvl>
    <w:lvl w:ilvl="3" w:tplc="2E5AA734">
      <w:numFmt w:val="bullet"/>
      <w:lvlText w:val="•"/>
      <w:lvlJc w:val="left"/>
      <w:pPr>
        <w:ind w:left="3263" w:hanging="284"/>
      </w:pPr>
      <w:rPr>
        <w:rFonts w:hint="default"/>
        <w:lang w:val="sk-SK" w:eastAsia="en-US" w:bidi="ar-SA"/>
      </w:rPr>
    </w:lvl>
    <w:lvl w:ilvl="4" w:tplc="F1A4EA00">
      <w:numFmt w:val="bullet"/>
      <w:lvlText w:val="•"/>
      <w:lvlJc w:val="left"/>
      <w:pPr>
        <w:ind w:left="4217" w:hanging="284"/>
      </w:pPr>
      <w:rPr>
        <w:rFonts w:hint="default"/>
        <w:lang w:val="sk-SK" w:eastAsia="en-US" w:bidi="ar-SA"/>
      </w:rPr>
    </w:lvl>
    <w:lvl w:ilvl="5" w:tplc="9BDE21F6">
      <w:numFmt w:val="bullet"/>
      <w:lvlText w:val="•"/>
      <w:lvlJc w:val="left"/>
      <w:pPr>
        <w:ind w:left="5172" w:hanging="284"/>
      </w:pPr>
      <w:rPr>
        <w:rFonts w:hint="default"/>
        <w:lang w:val="sk-SK" w:eastAsia="en-US" w:bidi="ar-SA"/>
      </w:rPr>
    </w:lvl>
    <w:lvl w:ilvl="6" w:tplc="43C2D8CC">
      <w:numFmt w:val="bullet"/>
      <w:lvlText w:val="•"/>
      <w:lvlJc w:val="left"/>
      <w:pPr>
        <w:ind w:left="6126" w:hanging="284"/>
      </w:pPr>
      <w:rPr>
        <w:rFonts w:hint="default"/>
        <w:lang w:val="sk-SK" w:eastAsia="en-US" w:bidi="ar-SA"/>
      </w:rPr>
    </w:lvl>
    <w:lvl w:ilvl="7" w:tplc="A346595C">
      <w:numFmt w:val="bullet"/>
      <w:lvlText w:val="•"/>
      <w:lvlJc w:val="left"/>
      <w:pPr>
        <w:ind w:left="7081" w:hanging="284"/>
      </w:pPr>
      <w:rPr>
        <w:rFonts w:hint="default"/>
        <w:lang w:val="sk-SK" w:eastAsia="en-US" w:bidi="ar-SA"/>
      </w:rPr>
    </w:lvl>
    <w:lvl w:ilvl="8" w:tplc="7138F3FA">
      <w:numFmt w:val="bullet"/>
      <w:lvlText w:val="•"/>
      <w:lvlJc w:val="left"/>
      <w:pPr>
        <w:ind w:left="8035" w:hanging="284"/>
      </w:pPr>
      <w:rPr>
        <w:rFonts w:hint="default"/>
        <w:lang w:val="sk-SK" w:eastAsia="en-US" w:bidi="ar-SA"/>
      </w:rPr>
    </w:lvl>
  </w:abstractNum>
  <w:abstractNum w:abstractNumId="125" w15:restartNumberingAfterBreak="0">
    <w:nsid w:val="2FD37840"/>
    <w:multiLevelType w:val="hybridMultilevel"/>
    <w:tmpl w:val="E872F99C"/>
    <w:lvl w:ilvl="0" w:tplc="837237FE">
      <w:start w:val="1"/>
      <w:numFmt w:val="decimal"/>
      <w:lvlText w:val="(%1)"/>
      <w:lvlJc w:val="left"/>
      <w:pPr>
        <w:ind w:left="125" w:hanging="332"/>
        <w:jc w:val="left"/>
      </w:pPr>
      <w:rPr>
        <w:rFonts w:ascii="TeX Gyre Bonum" w:eastAsia="TeX Gyre Bonum" w:hAnsi="TeX Gyre Bonum" w:cs="TeX Gyre Bonum" w:hint="default"/>
        <w:w w:val="100"/>
        <w:sz w:val="20"/>
        <w:szCs w:val="20"/>
        <w:lang w:val="sk-SK" w:eastAsia="en-US" w:bidi="ar-SA"/>
      </w:rPr>
    </w:lvl>
    <w:lvl w:ilvl="1" w:tplc="85F48762">
      <w:numFmt w:val="bullet"/>
      <w:lvlText w:val="•"/>
      <w:lvlJc w:val="left"/>
      <w:pPr>
        <w:ind w:left="1102" w:hanging="332"/>
      </w:pPr>
      <w:rPr>
        <w:rFonts w:hint="default"/>
        <w:lang w:val="sk-SK" w:eastAsia="en-US" w:bidi="ar-SA"/>
      </w:rPr>
    </w:lvl>
    <w:lvl w:ilvl="2" w:tplc="5F2216EC">
      <w:numFmt w:val="bullet"/>
      <w:lvlText w:val="•"/>
      <w:lvlJc w:val="left"/>
      <w:pPr>
        <w:ind w:left="2084" w:hanging="332"/>
      </w:pPr>
      <w:rPr>
        <w:rFonts w:hint="default"/>
        <w:lang w:val="sk-SK" w:eastAsia="en-US" w:bidi="ar-SA"/>
      </w:rPr>
    </w:lvl>
    <w:lvl w:ilvl="3" w:tplc="DD1C1A4E">
      <w:numFmt w:val="bullet"/>
      <w:lvlText w:val="•"/>
      <w:lvlJc w:val="left"/>
      <w:pPr>
        <w:ind w:left="3067" w:hanging="332"/>
      </w:pPr>
      <w:rPr>
        <w:rFonts w:hint="default"/>
        <w:lang w:val="sk-SK" w:eastAsia="en-US" w:bidi="ar-SA"/>
      </w:rPr>
    </w:lvl>
    <w:lvl w:ilvl="4" w:tplc="9E42F406">
      <w:numFmt w:val="bullet"/>
      <w:lvlText w:val="•"/>
      <w:lvlJc w:val="left"/>
      <w:pPr>
        <w:ind w:left="4049" w:hanging="332"/>
      </w:pPr>
      <w:rPr>
        <w:rFonts w:hint="default"/>
        <w:lang w:val="sk-SK" w:eastAsia="en-US" w:bidi="ar-SA"/>
      </w:rPr>
    </w:lvl>
    <w:lvl w:ilvl="5" w:tplc="0FA44C7E">
      <w:numFmt w:val="bullet"/>
      <w:lvlText w:val="•"/>
      <w:lvlJc w:val="left"/>
      <w:pPr>
        <w:ind w:left="5032" w:hanging="332"/>
      </w:pPr>
      <w:rPr>
        <w:rFonts w:hint="default"/>
        <w:lang w:val="sk-SK" w:eastAsia="en-US" w:bidi="ar-SA"/>
      </w:rPr>
    </w:lvl>
    <w:lvl w:ilvl="6" w:tplc="E1AAECD4">
      <w:numFmt w:val="bullet"/>
      <w:lvlText w:val="•"/>
      <w:lvlJc w:val="left"/>
      <w:pPr>
        <w:ind w:left="6014" w:hanging="332"/>
      </w:pPr>
      <w:rPr>
        <w:rFonts w:hint="default"/>
        <w:lang w:val="sk-SK" w:eastAsia="en-US" w:bidi="ar-SA"/>
      </w:rPr>
    </w:lvl>
    <w:lvl w:ilvl="7" w:tplc="413E66B4">
      <w:numFmt w:val="bullet"/>
      <w:lvlText w:val="•"/>
      <w:lvlJc w:val="left"/>
      <w:pPr>
        <w:ind w:left="6997" w:hanging="332"/>
      </w:pPr>
      <w:rPr>
        <w:rFonts w:hint="default"/>
        <w:lang w:val="sk-SK" w:eastAsia="en-US" w:bidi="ar-SA"/>
      </w:rPr>
    </w:lvl>
    <w:lvl w:ilvl="8" w:tplc="93907B8E">
      <w:numFmt w:val="bullet"/>
      <w:lvlText w:val="•"/>
      <w:lvlJc w:val="left"/>
      <w:pPr>
        <w:ind w:left="7979" w:hanging="332"/>
      </w:pPr>
      <w:rPr>
        <w:rFonts w:hint="default"/>
        <w:lang w:val="sk-SK" w:eastAsia="en-US" w:bidi="ar-SA"/>
      </w:rPr>
    </w:lvl>
  </w:abstractNum>
  <w:abstractNum w:abstractNumId="126" w15:restartNumberingAfterBreak="0">
    <w:nsid w:val="30B42F3D"/>
    <w:multiLevelType w:val="hybridMultilevel"/>
    <w:tmpl w:val="FF98FB00"/>
    <w:lvl w:ilvl="0" w:tplc="FB462DDE">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ED8EF754">
      <w:numFmt w:val="bullet"/>
      <w:lvlText w:val="•"/>
      <w:lvlJc w:val="left"/>
      <w:pPr>
        <w:ind w:left="700" w:hanging="202"/>
      </w:pPr>
      <w:rPr>
        <w:rFonts w:hint="default"/>
        <w:lang w:val="sk-SK" w:eastAsia="en-US" w:bidi="ar-SA"/>
      </w:rPr>
    </w:lvl>
    <w:lvl w:ilvl="2" w:tplc="D2826DC2">
      <w:numFmt w:val="bullet"/>
      <w:lvlText w:val="•"/>
      <w:lvlJc w:val="left"/>
      <w:pPr>
        <w:ind w:left="1727" w:hanging="202"/>
      </w:pPr>
      <w:rPr>
        <w:rFonts w:hint="default"/>
        <w:lang w:val="sk-SK" w:eastAsia="en-US" w:bidi="ar-SA"/>
      </w:rPr>
    </w:lvl>
    <w:lvl w:ilvl="3" w:tplc="13480172">
      <w:numFmt w:val="bullet"/>
      <w:lvlText w:val="•"/>
      <w:lvlJc w:val="left"/>
      <w:pPr>
        <w:ind w:left="2754" w:hanging="202"/>
      </w:pPr>
      <w:rPr>
        <w:rFonts w:hint="default"/>
        <w:lang w:val="sk-SK" w:eastAsia="en-US" w:bidi="ar-SA"/>
      </w:rPr>
    </w:lvl>
    <w:lvl w:ilvl="4" w:tplc="C4A0E630">
      <w:numFmt w:val="bullet"/>
      <w:lvlText w:val="•"/>
      <w:lvlJc w:val="left"/>
      <w:pPr>
        <w:ind w:left="3781" w:hanging="202"/>
      </w:pPr>
      <w:rPr>
        <w:rFonts w:hint="default"/>
        <w:lang w:val="sk-SK" w:eastAsia="en-US" w:bidi="ar-SA"/>
      </w:rPr>
    </w:lvl>
    <w:lvl w:ilvl="5" w:tplc="637AD57E">
      <w:numFmt w:val="bullet"/>
      <w:lvlText w:val="•"/>
      <w:lvlJc w:val="left"/>
      <w:pPr>
        <w:ind w:left="4808" w:hanging="202"/>
      </w:pPr>
      <w:rPr>
        <w:rFonts w:hint="default"/>
        <w:lang w:val="sk-SK" w:eastAsia="en-US" w:bidi="ar-SA"/>
      </w:rPr>
    </w:lvl>
    <w:lvl w:ilvl="6" w:tplc="FECEAA62">
      <w:numFmt w:val="bullet"/>
      <w:lvlText w:val="•"/>
      <w:lvlJc w:val="left"/>
      <w:pPr>
        <w:ind w:left="5835" w:hanging="202"/>
      </w:pPr>
      <w:rPr>
        <w:rFonts w:hint="default"/>
        <w:lang w:val="sk-SK" w:eastAsia="en-US" w:bidi="ar-SA"/>
      </w:rPr>
    </w:lvl>
    <w:lvl w:ilvl="7" w:tplc="DE644A78">
      <w:numFmt w:val="bullet"/>
      <w:lvlText w:val="•"/>
      <w:lvlJc w:val="left"/>
      <w:pPr>
        <w:ind w:left="6863" w:hanging="202"/>
      </w:pPr>
      <w:rPr>
        <w:rFonts w:hint="default"/>
        <w:lang w:val="sk-SK" w:eastAsia="en-US" w:bidi="ar-SA"/>
      </w:rPr>
    </w:lvl>
    <w:lvl w:ilvl="8" w:tplc="2D08ED4A">
      <w:numFmt w:val="bullet"/>
      <w:lvlText w:val="•"/>
      <w:lvlJc w:val="left"/>
      <w:pPr>
        <w:ind w:left="7890" w:hanging="202"/>
      </w:pPr>
      <w:rPr>
        <w:rFonts w:hint="default"/>
        <w:lang w:val="sk-SK" w:eastAsia="en-US" w:bidi="ar-SA"/>
      </w:rPr>
    </w:lvl>
  </w:abstractNum>
  <w:abstractNum w:abstractNumId="127" w15:restartNumberingAfterBreak="0">
    <w:nsid w:val="310C5566"/>
    <w:multiLevelType w:val="hybridMultilevel"/>
    <w:tmpl w:val="F05468CC"/>
    <w:lvl w:ilvl="0" w:tplc="D8AA74A2">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EE1069F8">
      <w:numFmt w:val="bullet"/>
      <w:lvlText w:val="•"/>
      <w:lvlJc w:val="left"/>
      <w:pPr>
        <w:ind w:left="1318" w:hanging="202"/>
      </w:pPr>
      <w:rPr>
        <w:rFonts w:hint="default"/>
        <w:lang w:val="sk-SK" w:eastAsia="en-US" w:bidi="ar-SA"/>
      </w:rPr>
    </w:lvl>
    <w:lvl w:ilvl="2" w:tplc="B004128E">
      <w:numFmt w:val="bullet"/>
      <w:lvlText w:val="•"/>
      <w:lvlJc w:val="left"/>
      <w:pPr>
        <w:ind w:left="2276" w:hanging="202"/>
      </w:pPr>
      <w:rPr>
        <w:rFonts w:hint="default"/>
        <w:lang w:val="sk-SK" w:eastAsia="en-US" w:bidi="ar-SA"/>
      </w:rPr>
    </w:lvl>
    <w:lvl w:ilvl="3" w:tplc="331038FE">
      <w:numFmt w:val="bullet"/>
      <w:lvlText w:val="•"/>
      <w:lvlJc w:val="left"/>
      <w:pPr>
        <w:ind w:left="3235" w:hanging="202"/>
      </w:pPr>
      <w:rPr>
        <w:rFonts w:hint="default"/>
        <w:lang w:val="sk-SK" w:eastAsia="en-US" w:bidi="ar-SA"/>
      </w:rPr>
    </w:lvl>
    <w:lvl w:ilvl="4" w:tplc="F5D6B0FC">
      <w:numFmt w:val="bullet"/>
      <w:lvlText w:val="•"/>
      <w:lvlJc w:val="left"/>
      <w:pPr>
        <w:ind w:left="4193" w:hanging="202"/>
      </w:pPr>
      <w:rPr>
        <w:rFonts w:hint="default"/>
        <w:lang w:val="sk-SK" w:eastAsia="en-US" w:bidi="ar-SA"/>
      </w:rPr>
    </w:lvl>
    <w:lvl w:ilvl="5" w:tplc="49BC38AA">
      <w:numFmt w:val="bullet"/>
      <w:lvlText w:val="•"/>
      <w:lvlJc w:val="left"/>
      <w:pPr>
        <w:ind w:left="5152" w:hanging="202"/>
      </w:pPr>
      <w:rPr>
        <w:rFonts w:hint="default"/>
        <w:lang w:val="sk-SK" w:eastAsia="en-US" w:bidi="ar-SA"/>
      </w:rPr>
    </w:lvl>
    <w:lvl w:ilvl="6" w:tplc="42CC1744">
      <w:numFmt w:val="bullet"/>
      <w:lvlText w:val="•"/>
      <w:lvlJc w:val="left"/>
      <w:pPr>
        <w:ind w:left="6110" w:hanging="202"/>
      </w:pPr>
      <w:rPr>
        <w:rFonts w:hint="default"/>
        <w:lang w:val="sk-SK" w:eastAsia="en-US" w:bidi="ar-SA"/>
      </w:rPr>
    </w:lvl>
    <w:lvl w:ilvl="7" w:tplc="EB4A03B8">
      <w:numFmt w:val="bullet"/>
      <w:lvlText w:val="•"/>
      <w:lvlJc w:val="left"/>
      <w:pPr>
        <w:ind w:left="7069" w:hanging="202"/>
      </w:pPr>
      <w:rPr>
        <w:rFonts w:hint="default"/>
        <w:lang w:val="sk-SK" w:eastAsia="en-US" w:bidi="ar-SA"/>
      </w:rPr>
    </w:lvl>
    <w:lvl w:ilvl="8" w:tplc="E7ECFBFE">
      <w:numFmt w:val="bullet"/>
      <w:lvlText w:val="•"/>
      <w:lvlJc w:val="left"/>
      <w:pPr>
        <w:ind w:left="8027" w:hanging="202"/>
      </w:pPr>
      <w:rPr>
        <w:rFonts w:hint="default"/>
        <w:lang w:val="sk-SK" w:eastAsia="en-US" w:bidi="ar-SA"/>
      </w:rPr>
    </w:lvl>
  </w:abstractNum>
  <w:abstractNum w:abstractNumId="128" w15:restartNumberingAfterBreak="0">
    <w:nsid w:val="3192754B"/>
    <w:multiLevelType w:val="hybridMultilevel"/>
    <w:tmpl w:val="08ACFCA0"/>
    <w:lvl w:ilvl="0" w:tplc="3D3442D6">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794CC46E">
      <w:numFmt w:val="bullet"/>
      <w:lvlText w:val="•"/>
      <w:lvlJc w:val="left"/>
      <w:pPr>
        <w:ind w:left="1300" w:hanging="192"/>
      </w:pPr>
      <w:rPr>
        <w:rFonts w:hint="default"/>
        <w:lang w:val="sk-SK" w:eastAsia="en-US" w:bidi="ar-SA"/>
      </w:rPr>
    </w:lvl>
    <w:lvl w:ilvl="2" w:tplc="2C3A23AA">
      <w:numFmt w:val="bullet"/>
      <w:lvlText w:val="•"/>
      <w:lvlJc w:val="left"/>
      <w:pPr>
        <w:ind w:left="2260" w:hanging="192"/>
      </w:pPr>
      <w:rPr>
        <w:rFonts w:hint="default"/>
        <w:lang w:val="sk-SK" w:eastAsia="en-US" w:bidi="ar-SA"/>
      </w:rPr>
    </w:lvl>
    <w:lvl w:ilvl="3" w:tplc="837A7F1C">
      <w:numFmt w:val="bullet"/>
      <w:lvlText w:val="•"/>
      <w:lvlJc w:val="left"/>
      <w:pPr>
        <w:ind w:left="3221" w:hanging="192"/>
      </w:pPr>
      <w:rPr>
        <w:rFonts w:hint="default"/>
        <w:lang w:val="sk-SK" w:eastAsia="en-US" w:bidi="ar-SA"/>
      </w:rPr>
    </w:lvl>
    <w:lvl w:ilvl="4" w:tplc="DB029C42">
      <w:numFmt w:val="bullet"/>
      <w:lvlText w:val="•"/>
      <w:lvlJc w:val="left"/>
      <w:pPr>
        <w:ind w:left="4181" w:hanging="192"/>
      </w:pPr>
      <w:rPr>
        <w:rFonts w:hint="default"/>
        <w:lang w:val="sk-SK" w:eastAsia="en-US" w:bidi="ar-SA"/>
      </w:rPr>
    </w:lvl>
    <w:lvl w:ilvl="5" w:tplc="087CC320">
      <w:numFmt w:val="bullet"/>
      <w:lvlText w:val="•"/>
      <w:lvlJc w:val="left"/>
      <w:pPr>
        <w:ind w:left="5142" w:hanging="192"/>
      </w:pPr>
      <w:rPr>
        <w:rFonts w:hint="default"/>
        <w:lang w:val="sk-SK" w:eastAsia="en-US" w:bidi="ar-SA"/>
      </w:rPr>
    </w:lvl>
    <w:lvl w:ilvl="6" w:tplc="15943B38">
      <w:numFmt w:val="bullet"/>
      <w:lvlText w:val="•"/>
      <w:lvlJc w:val="left"/>
      <w:pPr>
        <w:ind w:left="6102" w:hanging="192"/>
      </w:pPr>
      <w:rPr>
        <w:rFonts w:hint="default"/>
        <w:lang w:val="sk-SK" w:eastAsia="en-US" w:bidi="ar-SA"/>
      </w:rPr>
    </w:lvl>
    <w:lvl w:ilvl="7" w:tplc="4B9E8260">
      <w:numFmt w:val="bullet"/>
      <w:lvlText w:val="•"/>
      <w:lvlJc w:val="left"/>
      <w:pPr>
        <w:ind w:left="7063" w:hanging="192"/>
      </w:pPr>
      <w:rPr>
        <w:rFonts w:hint="default"/>
        <w:lang w:val="sk-SK" w:eastAsia="en-US" w:bidi="ar-SA"/>
      </w:rPr>
    </w:lvl>
    <w:lvl w:ilvl="8" w:tplc="34D8A844">
      <w:numFmt w:val="bullet"/>
      <w:lvlText w:val="•"/>
      <w:lvlJc w:val="left"/>
      <w:pPr>
        <w:ind w:left="8023" w:hanging="192"/>
      </w:pPr>
      <w:rPr>
        <w:rFonts w:hint="default"/>
        <w:lang w:val="sk-SK" w:eastAsia="en-US" w:bidi="ar-SA"/>
      </w:rPr>
    </w:lvl>
  </w:abstractNum>
  <w:abstractNum w:abstractNumId="129" w15:restartNumberingAfterBreak="0">
    <w:nsid w:val="31DD167D"/>
    <w:multiLevelType w:val="hybridMultilevel"/>
    <w:tmpl w:val="EDBA8118"/>
    <w:lvl w:ilvl="0" w:tplc="D578ECE0">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FA9E339A">
      <w:numFmt w:val="bullet"/>
      <w:lvlText w:val="•"/>
      <w:lvlJc w:val="left"/>
      <w:pPr>
        <w:ind w:left="1354" w:hanging="284"/>
      </w:pPr>
      <w:rPr>
        <w:rFonts w:hint="default"/>
        <w:lang w:val="sk-SK" w:eastAsia="en-US" w:bidi="ar-SA"/>
      </w:rPr>
    </w:lvl>
    <w:lvl w:ilvl="2" w:tplc="EBBAD274">
      <w:numFmt w:val="bullet"/>
      <w:lvlText w:val="•"/>
      <w:lvlJc w:val="left"/>
      <w:pPr>
        <w:ind w:left="2308" w:hanging="284"/>
      </w:pPr>
      <w:rPr>
        <w:rFonts w:hint="default"/>
        <w:lang w:val="sk-SK" w:eastAsia="en-US" w:bidi="ar-SA"/>
      </w:rPr>
    </w:lvl>
    <w:lvl w:ilvl="3" w:tplc="408A38E6">
      <w:numFmt w:val="bullet"/>
      <w:lvlText w:val="•"/>
      <w:lvlJc w:val="left"/>
      <w:pPr>
        <w:ind w:left="3263" w:hanging="284"/>
      </w:pPr>
      <w:rPr>
        <w:rFonts w:hint="default"/>
        <w:lang w:val="sk-SK" w:eastAsia="en-US" w:bidi="ar-SA"/>
      </w:rPr>
    </w:lvl>
    <w:lvl w:ilvl="4" w:tplc="49827F80">
      <w:numFmt w:val="bullet"/>
      <w:lvlText w:val="•"/>
      <w:lvlJc w:val="left"/>
      <w:pPr>
        <w:ind w:left="4217" w:hanging="284"/>
      </w:pPr>
      <w:rPr>
        <w:rFonts w:hint="default"/>
        <w:lang w:val="sk-SK" w:eastAsia="en-US" w:bidi="ar-SA"/>
      </w:rPr>
    </w:lvl>
    <w:lvl w:ilvl="5" w:tplc="D048EAD4">
      <w:numFmt w:val="bullet"/>
      <w:lvlText w:val="•"/>
      <w:lvlJc w:val="left"/>
      <w:pPr>
        <w:ind w:left="5172" w:hanging="284"/>
      </w:pPr>
      <w:rPr>
        <w:rFonts w:hint="default"/>
        <w:lang w:val="sk-SK" w:eastAsia="en-US" w:bidi="ar-SA"/>
      </w:rPr>
    </w:lvl>
    <w:lvl w:ilvl="6" w:tplc="7B002D64">
      <w:numFmt w:val="bullet"/>
      <w:lvlText w:val="•"/>
      <w:lvlJc w:val="left"/>
      <w:pPr>
        <w:ind w:left="6126" w:hanging="284"/>
      </w:pPr>
      <w:rPr>
        <w:rFonts w:hint="default"/>
        <w:lang w:val="sk-SK" w:eastAsia="en-US" w:bidi="ar-SA"/>
      </w:rPr>
    </w:lvl>
    <w:lvl w:ilvl="7" w:tplc="C6D67A42">
      <w:numFmt w:val="bullet"/>
      <w:lvlText w:val="•"/>
      <w:lvlJc w:val="left"/>
      <w:pPr>
        <w:ind w:left="7081" w:hanging="284"/>
      </w:pPr>
      <w:rPr>
        <w:rFonts w:hint="default"/>
        <w:lang w:val="sk-SK" w:eastAsia="en-US" w:bidi="ar-SA"/>
      </w:rPr>
    </w:lvl>
    <w:lvl w:ilvl="8" w:tplc="90EE8FE8">
      <w:numFmt w:val="bullet"/>
      <w:lvlText w:val="•"/>
      <w:lvlJc w:val="left"/>
      <w:pPr>
        <w:ind w:left="8035" w:hanging="284"/>
      </w:pPr>
      <w:rPr>
        <w:rFonts w:hint="default"/>
        <w:lang w:val="sk-SK" w:eastAsia="en-US" w:bidi="ar-SA"/>
      </w:rPr>
    </w:lvl>
  </w:abstractNum>
  <w:abstractNum w:abstractNumId="130" w15:restartNumberingAfterBreak="0">
    <w:nsid w:val="31E67030"/>
    <w:multiLevelType w:val="hybridMultilevel"/>
    <w:tmpl w:val="4DEE114E"/>
    <w:lvl w:ilvl="0" w:tplc="576AE22C">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729072FC">
      <w:numFmt w:val="bullet"/>
      <w:lvlText w:val="•"/>
      <w:lvlJc w:val="left"/>
      <w:pPr>
        <w:ind w:left="813" w:hanging="202"/>
      </w:pPr>
      <w:rPr>
        <w:rFonts w:hint="default"/>
        <w:lang w:val="sk-SK" w:eastAsia="en-US" w:bidi="ar-SA"/>
      </w:rPr>
    </w:lvl>
    <w:lvl w:ilvl="2" w:tplc="A20AC66A">
      <w:numFmt w:val="bullet"/>
      <w:lvlText w:val="•"/>
      <w:lvlJc w:val="left"/>
      <w:pPr>
        <w:ind w:left="1466" w:hanging="202"/>
      </w:pPr>
      <w:rPr>
        <w:rFonts w:hint="default"/>
        <w:lang w:val="sk-SK" w:eastAsia="en-US" w:bidi="ar-SA"/>
      </w:rPr>
    </w:lvl>
    <w:lvl w:ilvl="3" w:tplc="635E92A4">
      <w:numFmt w:val="bullet"/>
      <w:lvlText w:val="•"/>
      <w:lvlJc w:val="left"/>
      <w:pPr>
        <w:ind w:left="2119" w:hanging="202"/>
      </w:pPr>
      <w:rPr>
        <w:rFonts w:hint="default"/>
        <w:lang w:val="sk-SK" w:eastAsia="en-US" w:bidi="ar-SA"/>
      </w:rPr>
    </w:lvl>
    <w:lvl w:ilvl="4" w:tplc="43A46FAE">
      <w:numFmt w:val="bullet"/>
      <w:lvlText w:val="•"/>
      <w:lvlJc w:val="left"/>
      <w:pPr>
        <w:ind w:left="2772" w:hanging="202"/>
      </w:pPr>
      <w:rPr>
        <w:rFonts w:hint="default"/>
        <w:lang w:val="sk-SK" w:eastAsia="en-US" w:bidi="ar-SA"/>
      </w:rPr>
    </w:lvl>
    <w:lvl w:ilvl="5" w:tplc="D3AE5814">
      <w:numFmt w:val="bullet"/>
      <w:lvlText w:val="•"/>
      <w:lvlJc w:val="left"/>
      <w:pPr>
        <w:ind w:left="3425" w:hanging="202"/>
      </w:pPr>
      <w:rPr>
        <w:rFonts w:hint="default"/>
        <w:lang w:val="sk-SK" w:eastAsia="en-US" w:bidi="ar-SA"/>
      </w:rPr>
    </w:lvl>
    <w:lvl w:ilvl="6" w:tplc="7BFAB608">
      <w:numFmt w:val="bullet"/>
      <w:lvlText w:val="•"/>
      <w:lvlJc w:val="left"/>
      <w:pPr>
        <w:ind w:left="4078" w:hanging="202"/>
      </w:pPr>
      <w:rPr>
        <w:rFonts w:hint="default"/>
        <w:lang w:val="sk-SK" w:eastAsia="en-US" w:bidi="ar-SA"/>
      </w:rPr>
    </w:lvl>
    <w:lvl w:ilvl="7" w:tplc="E6946B4C">
      <w:numFmt w:val="bullet"/>
      <w:lvlText w:val="•"/>
      <w:lvlJc w:val="left"/>
      <w:pPr>
        <w:ind w:left="4732" w:hanging="202"/>
      </w:pPr>
      <w:rPr>
        <w:rFonts w:hint="default"/>
        <w:lang w:val="sk-SK" w:eastAsia="en-US" w:bidi="ar-SA"/>
      </w:rPr>
    </w:lvl>
    <w:lvl w:ilvl="8" w:tplc="D15AEA80">
      <w:numFmt w:val="bullet"/>
      <w:lvlText w:val="•"/>
      <w:lvlJc w:val="left"/>
      <w:pPr>
        <w:ind w:left="5385" w:hanging="202"/>
      </w:pPr>
      <w:rPr>
        <w:rFonts w:hint="default"/>
        <w:lang w:val="sk-SK" w:eastAsia="en-US" w:bidi="ar-SA"/>
      </w:rPr>
    </w:lvl>
  </w:abstractNum>
  <w:abstractNum w:abstractNumId="131" w15:restartNumberingAfterBreak="0">
    <w:nsid w:val="32A52286"/>
    <w:multiLevelType w:val="hybridMultilevel"/>
    <w:tmpl w:val="57F8380E"/>
    <w:lvl w:ilvl="0" w:tplc="CCD6CE46">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CE5A0BA2">
      <w:numFmt w:val="bullet"/>
      <w:lvlText w:val="•"/>
      <w:lvlJc w:val="left"/>
      <w:pPr>
        <w:ind w:left="1354" w:hanging="284"/>
      </w:pPr>
      <w:rPr>
        <w:rFonts w:hint="default"/>
        <w:lang w:val="sk-SK" w:eastAsia="en-US" w:bidi="ar-SA"/>
      </w:rPr>
    </w:lvl>
    <w:lvl w:ilvl="2" w:tplc="98DCCD20">
      <w:numFmt w:val="bullet"/>
      <w:lvlText w:val="•"/>
      <w:lvlJc w:val="left"/>
      <w:pPr>
        <w:ind w:left="2308" w:hanging="284"/>
      </w:pPr>
      <w:rPr>
        <w:rFonts w:hint="default"/>
        <w:lang w:val="sk-SK" w:eastAsia="en-US" w:bidi="ar-SA"/>
      </w:rPr>
    </w:lvl>
    <w:lvl w:ilvl="3" w:tplc="BCC20AE4">
      <w:numFmt w:val="bullet"/>
      <w:lvlText w:val="•"/>
      <w:lvlJc w:val="left"/>
      <w:pPr>
        <w:ind w:left="3263" w:hanging="284"/>
      </w:pPr>
      <w:rPr>
        <w:rFonts w:hint="default"/>
        <w:lang w:val="sk-SK" w:eastAsia="en-US" w:bidi="ar-SA"/>
      </w:rPr>
    </w:lvl>
    <w:lvl w:ilvl="4" w:tplc="1CEE40B8">
      <w:numFmt w:val="bullet"/>
      <w:lvlText w:val="•"/>
      <w:lvlJc w:val="left"/>
      <w:pPr>
        <w:ind w:left="4217" w:hanging="284"/>
      </w:pPr>
      <w:rPr>
        <w:rFonts w:hint="default"/>
        <w:lang w:val="sk-SK" w:eastAsia="en-US" w:bidi="ar-SA"/>
      </w:rPr>
    </w:lvl>
    <w:lvl w:ilvl="5" w:tplc="353814C4">
      <w:numFmt w:val="bullet"/>
      <w:lvlText w:val="•"/>
      <w:lvlJc w:val="left"/>
      <w:pPr>
        <w:ind w:left="5172" w:hanging="284"/>
      </w:pPr>
      <w:rPr>
        <w:rFonts w:hint="default"/>
        <w:lang w:val="sk-SK" w:eastAsia="en-US" w:bidi="ar-SA"/>
      </w:rPr>
    </w:lvl>
    <w:lvl w:ilvl="6" w:tplc="E1948E1C">
      <w:numFmt w:val="bullet"/>
      <w:lvlText w:val="•"/>
      <w:lvlJc w:val="left"/>
      <w:pPr>
        <w:ind w:left="6126" w:hanging="284"/>
      </w:pPr>
      <w:rPr>
        <w:rFonts w:hint="default"/>
        <w:lang w:val="sk-SK" w:eastAsia="en-US" w:bidi="ar-SA"/>
      </w:rPr>
    </w:lvl>
    <w:lvl w:ilvl="7" w:tplc="50D8CDD4">
      <w:numFmt w:val="bullet"/>
      <w:lvlText w:val="•"/>
      <w:lvlJc w:val="left"/>
      <w:pPr>
        <w:ind w:left="7081" w:hanging="284"/>
      </w:pPr>
      <w:rPr>
        <w:rFonts w:hint="default"/>
        <w:lang w:val="sk-SK" w:eastAsia="en-US" w:bidi="ar-SA"/>
      </w:rPr>
    </w:lvl>
    <w:lvl w:ilvl="8" w:tplc="CB94AC1C">
      <w:numFmt w:val="bullet"/>
      <w:lvlText w:val="•"/>
      <w:lvlJc w:val="left"/>
      <w:pPr>
        <w:ind w:left="8035" w:hanging="284"/>
      </w:pPr>
      <w:rPr>
        <w:rFonts w:hint="default"/>
        <w:lang w:val="sk-SK" w:eastAsia="en-US" w:bidi="ar-SA"/>
      </w:rPr>
    </w:lvl>
  </w:abstractNum>
  <w:abstractNum w:abstractNumId="132" w15:restartNumberingAfterBreak="0">
    <w:nsid w:val="33020723"/>
    <w:multiLevelType w:val="hybridMultilevel"/>
    <w:tmpl w:val="049C2F5E"/>
    <w:lvl w:ilvl="0" w:tplc="A7362D0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22849598">
      <w:start w:val="1"/>
      <w:numFmt w:val="decimal"/>
      <w:lvlText w:val="%2."/>
      <w:lvlJc w:val="left"/>
      <w:pPr>
        <w:ind w:left="841" w:hanging="202"/>
        <w:jc w:val="left"/>
      </w:pPr>
      <w:rPr>
        <w:rFonts w:ascii="TeX Gyre Bonum" w:eastAsia="TeX Gyre Bonum" w:hAnsi="TeX Gyre Bonum" w:cs="TeX Gyre Bonum" w:hint="default"/>
        <w:w w:val="100"/>
        <w:sz w:val="16"/>
        <w:szCs w:val="16"/>
        <w:lang w:val="sk-SK" w:eastAsia="en-US" w:bidi="ar-SA"/>
      </w:rPr>
    </w:lvl>
    <w:lvl w:ilvl="2" w:tplc="587E5DAC">
      <w:numFmt w:val="bullet"/>
      <w:lvlText w:val="•"/>
      <w:lvlJc w:val="left"/>
      <w:pPr>
        <w:ind w:left="1851" w:hanging="202"/>
      </w:pPr>
      <w:rPr>
        <w:rFonts w:hint="default"/>
        <w:lang w:val="sk-SK" w:eastAsia="en-US" w:bidi="ar-SA"/>
      </w:rPr>
    </w:lvl>
    <w:lvl w:ilvl="3" w:tplc="F3BC0866">
      <w:numFmt w:val="bullet"/>
      <w:lvlText w:val="•"/>
      <w:lvlJc w:val="left"/>
      <w:pPr>
        <w:ind w:left="2863" w:hanging="202"/>
      </w:pPr>
      <w:rPr>
        <w:rFonts w:hint="default"/>
        <w:lang w:val="sk-SK" w:eastAsia="en-US" w:bidi="ar-SA"/>
      </w:rPr>
    </w:lvl>
    <w:lvl w:ilvl="4" w:tplc="7BFAA238">
      <w:numFmt w:val="bullet"/>
      <w:lvlText w:val="•"/>
      <w:lvlJc w:val="left"/>
      <w:pPr>
        <w:ind w:left="3874" w:hanging="202"/>
      </w:pPr>
      <w:rPr>
        <w:rFonts w:hint="default"/>
        <w:lang w:val="sk-SK" w:eastAsia="en-US" w:bidi="ar-SA"/>
      </w:rPr>
    </w:lvl>
    <w:lvl w:ilvl="5" w:tplc="D4A2F940">
      <w:numFmt w:val="bullet"/>
      <w:lvlText w:val="•"/>
      <w:lvlJc w:val="left"/>
      <w:pPr>
        <w:ind w:left="4886" w:hanging="202"/>
      </w:pPr>
      <w:rPr>
        <w:rFonts w:hint="default"/>
        <w:lang w:val="sk-SK" w:eastAsia="en-US" w:bidi="ar-SA"/>
      </w:rPr>
    </w:lvl>
    <w:lvl w:ilvl="6" w:tplc="9E966626">
      <w:numFmt w:val="bullet"/>
      <w:lvlText w:val="•"/>
      <w:lvlJc w:val="left"/>
      <w:pPr>
        <w:ind w:left="5898" w:hanging="202"/>
      </w:pPr>
      <w:rPr>
        <w:rFonts w:hint="default"/>
        <w:lang w:val="sk-SK" w:eastAsia="en-US" w:bidi="ar-SA"/>
      </w:rPr>
    </w:lvl>
    <w:lvl w:ilvl="7" w:tplc="53B6D854">
      <w:numFmt w:val="bullet"/>
      <w:lvlText w:val="•"/>
      <w:lvlJc w:val="left"/>
      <w:pPr>
        <w:ind w:left="6909" w:hanging="202"/>
      </w:pPr>
      <w:rPr>
        <w:rFonts w:hint="default"/>
        <w:lang w:val="sk-SK" w:eastAsia="en-US" w:bidi="ar-SA"/>
      </w:rPr>
    </w:lvl>
    <w:lvl w:ilvl="8" w:tplc="92A8D02C">
      <w:numFmt w:val="bullet"/>
      <w:lvlText w:val="•"/>
      <w:lvlJc w:val="left"/>
      <w:pPr>
        <w:ind w:left="7921" w:hanging="202"/>
      </w:pPr>
      <w:rPr>
        <w:rFonts w:hint="default"/>
        <w:lang w:val="sk-SK" w:eastAsia="en-US" w:bidi="ar-SA"/>
      </w:rPr>
    </w:lvl>
  </w:abstractNum>
  <w:abstractNum w:abstractNumId="133" w15:restartNumberingAfterBreak="0">
    <w:nsid w:val="332960FB"/>
    <w:multiLevelType w:val="hybridMultilevel"/>
    <w:tmpl w:val="9DB26084"/>
    <w:lvl w:ilvl="0" w:tplc="32229130">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592ECB4A">
      <w:numFmt w:val="bullet"/>
      <w:lvlText w:val="•"/>
      <w:lvlJc w:val="left"/>
      <w:pPr>
        <w:ind w:left="1354" w:hanging="284"/>
      </w:pPr>
      <w:rPr>
        <w:rFonts w:hint="default"/>
        <w:lang w:val="sk-SK" w:eastAsia="en-US" w:bidi="ar-SA"/>
      </w:rPr>
    </w:lvl>
    <w:lvl w:ilvl="2" w:tplc="8F2C293A">
      <w:numFmt w:val="bullet"/>
      <w:lvlText w:val="•"/>
      <w:lvlJc w:val="left"/>
      <w:pPr>
        <w:ind w:left="2308" w:hanging="284"/>
      </w:pPr>
      <w:rPr>
        <w:rFonts w:hint="default"/>
        <w:lang w:val="sk-SK" w:eastAsia="en-US" w:bidi="ar-SA"/>
      </w:rPr>
    </w:lvl>
    <w:lvl w:ilvl="3" w:tplc="0DE69F8E">
      <w:numFmt w:val="bullet"/>
      <w:lvlText w:val="•"/>
      <w:lvlJc w:val="left"/>
      <w:pPr>
        <w:ind w:left="3263" w:hanging="284"/>
      </w:pPr>
      <w:rPr>
        <w:rFonts w:hint="default"/>
        <w:lang w:val="sk-SK" w:eastAsia="en-US" w:bidi="ar-SA"/>
      </w:rPr>
    </w:lvl>
    <w:lvl w:ilvl="4" w:tplc="7CDA23CE">
      <w:numFmt w:val="bullet"/>
      <w:lvlText w:val="•"/>
      <w:lvlJc w:val="left"/>
      <w:pPr>
        <w:ind w:left="4217" w:hanging="284"/>
      </w:pPr>
      <w:rPr>
        <w:rFonts w:hint="default"/>
        <w:lang w:val="sk-SK" w:eastAsia="en-US" w:bidi="ar-SA"/>
      </w:rPr>
    </w:lvl>
    <w:lvl w:ilvl="5" w:tplc="F20AF4FC">
      <w:numFmt w:val="bullet"/>
      <w:lvlText w:val="•"/>
      <w:lvlJc w:val="left"/>
      <w:pPr>
        <w:ind w:left="5172" w:hanging="284"/>
      </w:pPr>
      <w:rPr>
        <w:rFonts w:hint="default"/>
        <w:lang w:val="sk-SK" w:eastAsia="en-US" w:bidi="ar-SA"/>
      </w:rPr>
    </w:lvl>
    <w:lvl w:ilvl="6" w:tplc="251E6978">
      <w:numFmt w:val="bullet"/>
      <w:lvlText w:val="•"/>
      <w:lvlJc w:val="left"/>
      <w:pPr>
        <w:ind w:left="6126" w:hanging="284"/>
      </w:pPr>
      <w:rPr>
        <w:rFonts w:hint="default"/>
        <w:lang w:val="sk-SK" w:eastAsia="en-US" w:bidi="ar-SA"/>
      </w:rPr>
    </w:lvl>
    <w:lvl w:ilvl="7" w:tplc="96DE69CC">
      <w:numFmt w:val="bullet"/>
      <w:lvlText w:val="•"/>
      <w:lvlJc w:val="left"/>
      <w:pPr>
        <w:ind w:left="7081" w:hanging="284"/>
      </w:pPr>
      <w:rPr>
        <w:rFonts w:hint="default"/>
        <w:lang w:val="sk-SK" w:eastAsia="en-US" w:bidi="ar-SA"/>
      </w:rPr>
    </w:lvl>
    <w:lvl w:ilvl="8" w:tplc="56404C62">
      <w:numFmt w:val="bullet"/>
      <w:lvlText w:val="•"/>
      <w:lvlJc w:val="left"/>
      <w:pPr>
        <w:ind w:left="8035" w:hanging="284"/>
      </w:pPr>
      <w:rPr>
        <w:rFonts w:hint="default"/>
        <w:lang w:val="sk-SK" w:eastAsia="en-US" w:bidi="ar-SA"/>
      </w:rPr>
    </w:lvl>
  </w:abstractNum>
  <w:abstractNum w:abstractNumId="134" w15:restartNumberingAfterBreak="0">
    <w:nsid w:val="33B73383"/>
    <w:multiLevelType w:val="hybridMultilevel"/>
    <w:tmpl w:val="DB201EF6"/>
    <w:lvl w:ilvl="0" w:tplc="0F1037AC">
      <w:start w:val="18"/>
      <w:numFmt w:val="lowerLetter"/>
      <w:lvlText w:val="%1)"/>
      <w:lvlJc w:val="left"/>
      <w:pPr>
        <w:ind w:left="325" w:hanging="170"/>
        <w:jc w:val="left"/>
      </w:pPr>
      <w:rPr>
        <w:rFonts w:ascii="TeX Gyre Bonum" w:eastAsia="TeX Gyre Bonum" w:hAnsi="TeX Gyre Bonum" w:cs="TeX Gyre Bonum" w:hint="default"/>
        <w:w w:val="100"/>
        <w:sz w:val="16"/>
        <w:szCs w:val="16"/>
        <w:lang w:val="sk-SK" w:eastAsia="en-US" w:bidi="ar-SA"/>
      </w:rPr>
    </w:lvl>
    <w:lvl w:ilvl="1" w:tplc="47BEC07A">
      <w:numFmt w:val="bullet"/>
      <w:lvlText w:val="•"/>
      <w:lvlJc w:val="left"/>
      <w:pPr>
        <w:ind w:left="1282" w:hanging="170"/>
      </w:pPr>
      <w:rPr>
        <w:rFonts w:hint="default"/>
        <w:lang w:val="sk-SK" w:eastAsia="en-US" w:bidi="ar-SA"/>
      </w:rPr>
    </w:lvl>
    <w:lvl w:ilvl="2" w:tplc="905E13AA">
      <w:numFmt w:val="bullet"/>
      <w:lvlText w:val="•"/>
      <w:lvlJc w:val="left"/>
      <w:pPr>
        <w:ind w:left="2244" w:hanging="170"/>
      </w:pPr>
      <w:rPr>
        <w:rFonts w:hint="default"/>
        <w:lang w:val="sk-SK" w:eastAsia="en-US" w:bidi="ar-SA"/>
      </w:rPr>
    </w:lvl>
    <w:lvl w:ilvl="3" w:tplc="BA469A20">
      <w:numFmt w:val="bullet"/>
      <w:lvlText w:val="•"/>
      <w:lvlJc w:val="left"/>
      <w:pPr>
        <w:ind w:left="3207" w:hanging="170"/>
      </w:pPr>
      <w:rPr>
        <w:rFonts w:hint="default"/>
        <w:lang w:val="sk-SK" w:eastAsia="en-US" w:bidi="ar-SA"/>
      </w:rPr>
    </w:lvl>
    <w:lvl w:ilvl="4" w:tplc="42367932">
      <w:numFmt w:val="bullet"/>
      <w:lvlText w:val="•"/>
      <w:lvlJc w:val="left"/>
      <w:pPr>
        <w:ind w:left="4169" w:hanging="170"/>
      </w:pPr>
      <w:rPr>
        <w:rFonts w:hint="default"/>
        <w:lang w:val="sk-SK" w:eastAsia="en-US" w:bidi="ar-SA"/>
      </w:rPr>
    </w:lvl>
    <w:lvl w:ilvl="5" w:tplc="018E02D6">
      <w:numFmt w:val="bullet"/>
      <w:lvlText w:val="•"/>
      <w:lvlJc w:val="left"/>
      <w:pPr>
        <w:ind w:left="5132" w:hanging="170"/>
      </w:pPr>
      <w:rPr>
        <w:rFonts w:hint="default"/>
        <w:lang w:val="sk-SK" w:eastAsia="en-US" w:bidi="ar-SA"/>
      </w:rPr>
    </w:lvl>
    <w:lvl w:ilvl="6" w:tplc="4D88AED4">
      <w:numFmt w:val="bullet"/>
      <w:lvlText w:val="•"/>
      <w:lvlJc w:val="left"/>
      <w:pPr>
        <w:ind w:left="6094" w:hanging="170"/>
      </w:pPr>
      <w:rPr>
        <w:rFonts w:hint="default"/>
        <w:lang w:val="sk-SK" w:eastAsia="en-US" w:bidi="ar-SA"/>
      </w:rPr>
    </w:lvl>
    <w:lvl w:ilvl="7" w:tplc="805EF97E">
      <w:numFmt w:val="bullet"/>
      <w:lvlText w:val="•"/>
      <w:lvlJc w:val="left"/>
      <w:pPr>
        <w:ind w:left="7057" w:hanging="170"/>
      </w:pPr>
      <w:rPr>
        <w:rFonts w:hint="default"/>
        <w:lang w:val="sk-SK" w:eastAsia="en-US" w:bidi="ar-SA"/>
      </w:rPr>
    </w:lvl>
    <w:lvl w:ilvl="8" w:tplc="15E2D52E">
      <w:numFmt w:val="bullet"/>
      <w:lvlText w:val="•"/>
      <w:lvlJc w:val="left"/>
      <w:pPr>
        <w:ind w:left="8019" w:hanging="170"/>
      </w:pPr>
      <w:rPr>
        <w:rFonts w:hint="default"/>
        <w:lang w:val="sk-SK" w:eastAsia="en-US" w:bidi="ar-SA"/>
      </w:rPr>
    </w:lvl>
  </w:abstractNum>
  <w:abstractNum w:abstractNumId="135" w15:restartNumberingAfterBreak="0">
    <w:nsid w:val="34B6767A"/>
    <w:multiLevelType w:val="hybridMultilevel"/>
    <w:tmpl w:val="D3E6DE9A"/>
    <w:lvl w:ilvl="0" w:tplc="75F0E41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82D8264C">
      <w:numFmt w:val="bullet"/>
      <w:lvlText w:val="•"/>
      <w:lvlJc w:val="left"/>
      <w:pPr>
        <w:ind w:left="1210" w:hanging="192"/>
      </w:pPr>
      <w:rPr>
        <w:rFonts w:hint="default"/>
        <w:lang w:val="sk-SK" w:eastAsia="en-US" w:bidi="ar-SA"/>
      </w:rPr>
    </w:lvl>
    <w:lvl w:ilvl="2" w:tplc="A8DC7E96">
      <w:numFmt w:val="bullet"/>
      <w:lvlText w:val="•"/>
      <w:lvlJc w:val="left"/>
      <w:pPr>
        <w:ind w:left="2081" w:hanging="192"/>
      </w:pPr>
      <w:rPr>
        <w:rFonts w:hint="default"/>
        <w:lang w:val="sk-SK" w:eastAsia="en-US" w:bidi="ar-SA"/>
      </w:rPr>
    </w:lvl>
    <w:lvl w:ilvl="3" w:tplc="9F4A7B9A">
      <w:numFmt w:val="bullet"/>
      <w:lvlText w:val="•"/>
      <w:lvlJc w:val="left"/>
      <w:pPr>
        <w:ind w:left="2952" w:hanging="192"/>
      </w:pPr>
      <w:rPr>
        <w:rFonts w:hint="default"/>
        <w:lang w:val="sk-SK" w:eastAsia="en-US" w:bidi="ar-SA"/>
      </w:rPr>
    </w:lvl>
    <w:lvl w:ilvl="4" w:tplc="3AD0C40C">
      <w:numFmt w:val="bullet"/>
      <w:lvlText w:val="•"/>
      <w:lvlJc w:val="left"/>
      <w:pPr>
        <w:ind w:left="3823" w:hanging="192"/>
      </w:pPr>
      <w:rPr>
        <w:rFonts w:hint="default"/>
        <w:lang w:val="sk-SK" w:eastAsia="en-US" w:bidi="ar-SA"/>
      </w:rPr>
    </w:lvl>
    <w:lvl w:ilvl="5" w:tplc="A99A22A6">
      <w:numFmt w:val="bullet"/>
      <w:lvlText w:val="•"/>
      <w:lvlJc w:val="left"/>
      <w:pPr>
        <w:ind w:left="4693" w:hanging="192"/>
      </w:pPr>
      <w:rPr>
        <w:rFonts w:hint="default"/>
        <w:lang w:val="sk-SK" w:eastAsia="en-US" w:bidi="ar-SA"/>
      </w:rPr>
    </w:lvl>
    <w:lvl w:ilvl="6" w:tplc="7D5223EE">
      <w:numFmt w:val="bullet"/>
      <w:lvlText w:val="•"/>
      <w:lvlJc w:val="left"/>
      <w:pPr>
        <w:ind w:left="5564" w:hanging="192"/>
      </w:pPr>
      <w:rPr>
        <w:rFonts w:hint="default"/>
        <w:lang w:val="sk-SK" w:eastAsia="en-US" w:bidi="ar-SA"/>
      </w:rPr>
    </w:lvl>
    <w:lvl w:ilvl="7" w:tplc="D7F45A02">
      <w:numFmt w:val="bullet"/>
      <w:lvlText w:val="•"/>
      <w:lvlJc w:val="left"/>
      <w:pPr>
        <w:ind w:left="6435" w:hanging="192"/>
      </w:pPr>
      <w:rPr>
        <w:rFonts w:hint="default"/>
        <w:lang w:val="sk-SK" w:eastAsia="en-US" w:bidi="ar-SA"/>
      </w:rPr>
    </w:lvl>
    <w:lvl w:ilvl="8" w:tplc="6514375C">
      <w:numFmt w:val="bullet"/>
      <w:lvlText w:val="•"/>
      <w:lvlJc w:val="left"/>
      <w:pPr>
        <w:ind w:left="7306" w:hanging="192"/>
      </w:pPr>
      <w:rPr>
        <w:rFonts w:hint="default"/>
        <w:lang w:val="sk-SK" w:eastAsia="en-US" w:bidi="ar-SA"/>
      </w:rPr>
    </w:lvl>
  </w:abstractNum>
  <w:abstractNum w:abstractNumId="136" w15:restartNumberingAfterBreak="0">
    <w:nsid w:val="350412DF"/>
    <w:multiLevelType w:val="hybridMultilevel"/>
    <w:tmpl w:val="4232C652"/>
    <w:lvl w:ilvl="0" w:tplc="C4A80FAE">
      <w:start w:val="1"/>
      <w:numFmt w:val="lowerLetter"/>
      <w:lvlText w:val="%1)"/>
      <w:lvlJc w:val="left"/>
      <w:pPr>
        <w:ind w:left="155" w:hanging="192"/>
        <w:jc w:val="left"/>
      </w:pPr>
      <w:rPr>
        <w:rFonts w:ascii="TeX Gyre Bonum" w:eastAsia="TeX Gyre Bonum" w:hAnsi="TeX Gyre Bonum" w:cs="TeX Gyre Bonum" w:hint="default"/>
        <w:spacing w:val="-2"/>
        <w:w w:val="100"/>
        <w:sz w:val="16"/>
        <w:szCs w:val="16"/>
        <w:lang w:val="sk-SK" w:eastAsia="en-US" w:bidi="ar-SA"/>
      </w:rPr>
    </w:lvl>
    <w:lvl w:ilvl="1" w:tplc="FF363D72">
      <w:numFmt w:val="bullet"/>
      <w:lvlText w:val="•"/>
      <w:lvlJc w:val="left"/>
      <w:pPr>
        <w:ind w:left="1138" w:hanging="192"/>
      </w:pPr>
      <w:rPr>
        <w:rFonts w:hint="default"/>
        <w:lang w:val="sk-SK" w:eastAsia="en-US" w:bidi="ar-SA"/>
      </w:rPr>
    </w:lvl>
    <w:lvl w:ilvl="2" w:tplc="B2F4BA46">
      <w:numFmt w:val="bullet"/>
      <w:lvlText w:val="•"/>
      <w:lvlJc w:val="left"/>
      <w:pPr>
        <w:ind w:left="2116" w:hanging="192"/>
      </w:pPr>
      <w:rPr>
        <w:rFonts w:hint="default"/>
        <w:lang w:val="sk-SK" w:eastAsia="en-US" w:bidi="ar-SA"/>
      </w:rPr>
    </w:lvl>
    <w:lvl w:ilvl="3" w:tplc="96662B3E">
      <w:numFmt w:val="bullet"/>
      <w:lvlText w:val="•"/>
      <w:lvlJc w:val="left"/>
      <w:pPr>
        <w:ind w:left="3095" w:hanging="192"/>
      </w:pPr>
      <w:rPr>
        <w:rFonts w:hint="default"/>
        <w:lang w:val="sk-SK" w:eastAsia="en-US" w:bidi="ar-SA"/>
      </w:rPr>
    </w:lvl>
    <w:lvl w:ilvl="4" w:tplc="5CE2DD48">
      <w:numFmt w:val="bullet"/>
      <w:lvlText w:val="•"/>
      <w:lvlJc w:val="left"/>
      <w:pPr>
        <w:ind w:left="4073" w:hanging="192"/>
      </w:pPr>
      <w:rPr>
        <w:rFonts w:hint="default"/>
        <w:lang w:val="sk-SK" w:eastAsia="en-US" w:bidi="ar-SA"/>
      </w:rPr>
    </w:lvl>
    <w:lvl w:ilvl="5" w:tplc="CEB6C390">
      <w:numFmt w:val="bullet"/>
      <w:lvlText w:val="•"/>
      <w:lvlJc w:val="left"/>
      <w:pPr>
        <w:ind w:left="5052" w:hanging="192"/>
      </w:pPr>
      <w:rPr>
        <w:rFonts w:hint="default"/>
        <w:lang w:val="sk-SK" w:eastAsia="en-US" w:bidi="ar-SA"/>
      </w:rPr>
    </w:lvl>
    <w:lvl w:ilvl="6" w:tplc="F6AAA3D6">
      <w:numFmt w:val="bullet"/>
      <w:lvlText w:val="•"/>
      <w:lvlJc w:val="left"/>
      <w:pPr>
        <w:ind w:left="6030" w:hanging="192"/>
      </w:pPr>
      <w:rPr>
        <w:rFonts w:hint="default"/>
        <w:lang w:val="sk-SK" w:eastAsia="en-US" w:bidi="ar-SA"/>
      </w:rPr>
    </w:lvl>
    <w:lvl w:ilvl="7" w:tplc="BC74346A">
      <w:numFmt w:val="bullet"/>
      <w:lvlText w:val="•"/>
      <w:lvlJc w:val="left"/>
      <w:pPr>
        <w:ind w:left="7009" w:hanging="192"/>
      </w:pPr>
      <w:rPr>
        <w:rFonts w:hint="default"/>
        <w:lang w:val="sk-SK" w:eastAsia="en-US" w:bidi="ar-SA"/>
      </w:rPr>
    </w:lvl>
    <w:lvl w:ilvl="8" w:tplc="3E9A1070">
      <w:numFmt w:val="bullet"/>
      <w:lvlText w:val="•"/>
      <w:lvlJc w:val="left"/>
      <w:pPr>
        <w:ind w:left="7987" w:hanging="192"/>
      </w:pPr>
      <w:rPr>
        <w:rFonts w:hint="default"/>
        <w:lang w:val="sk-SK" w:eastAsia="en-US" w:bidi="ar-SA"/>
      </w:rPr>
    </w:lvl>
  </w:abstractNum>
  <w:abstractNum w:abstractNumId="137" w15:restartNumberingAfterBreak="0">
    <w:nsid w:val="35B35432"/>
    <w:multiLevelType w:val="hybridMultilevel"/>
    <w:tmpl w:val="AF50224C"/>
    <w:lvl w:ilvl="0" w:tplc="277282E2">
      <w:start w:val="1"/>
      <w:numFmt w:val="lowerLetter"/>
      <w:lvlText w:val="%1)"/>
      <w:lvlJc w:val="left"/>
      <w:pPr>
        <w:ind w:left="408" w:hanging="284"/>
        <w:jc w:val="left"/>
      </w:pPr>
      <w:rPr>
        <w:rFonts w:ascii="TeX Gyre Bonum" w:eastAsia="TeX Gyre Bonum" w:hAnsi="TeX Gyre Bonum" w:cs="TeX Gyre Bonum" w:hint="default"/>
        <w:spacing w:val="-22"/>
        <w:w w:val="100"/>
        <w:sz w:val="20"/>
        <w:szCs w:val="20"/>
        <w:lang w:val="sk-SK" w:eastAsia="en-US" w:bidi="ar-SA"/>
      </w:rPr>
    </w:lvl>
    <w:lvl w:ilvl="1" w:tplc="B170AC0E">
      <w:numFmt w:val="bullet"/>
      <w:lvlText w:val="•"/>
      <w:lvlJc w:val="left"/>
      <w:pPr>
        <w:ind w:left="1354" w:hanging="284"/>
      </w:pPr>
      <w:rPr>
        <w:rFonts w:hint="default"/>
        <w:lang w:val="sk-SK" w:eastAsia="en-US" w:bidi="ar-SA"/>
      </w:rPr>
    </w:lvl>
    <w:lvl w:ilvl="2" w:tplc="1FF0B2CC">
      <w:numFmt w:val="bullet"/>
      <w:lvlText w:val="•"/>
      <w:lvlJc w:val="left"/>
      <w:pPr>
        <w:ind w:left="2308" w:hanging="284"/>
      </w:pPr>
      <w:rPr>
        <w:rFonts w:hint="default"/>
        <w:lang w:val="sk-SK" w:eastAsia="en-US" w:bidi="ar-SA"/>
      </w:rPr>
    </w:lvl>
    <w:lvl w:ilvl="3" w:tplc="E6C6CD6E">
      <w:numFmt w:val="bullet"/>
      <w:lvlText w:val="•"/>
      <w:lvlJc w:val="left"/>
      <w:pPr>
        <w:ind w:left="3263" w:hanging="284"/>
      </w:pPr>
      <w:rPr>
        <w:rFonts w:hint="default"/>
        <w:lang w:val="sk-SK" w:eastAsia="en-US" w:bidi="ar-SA"/>
      </w:rPr>
    </w:lvl>
    <w:lvl w:ilvl="4" w:tplc="975AEFD0">
      <w:numFmt w:val="bullet"/>
      <w:lvlText w:val="•"/>
      <w:lvlJc w:val="left"/>
      <w:pPr>
        <w:ind w:left="4217" w:hanging="284"/>
      </w:pPr>
      <w:rPr>
        <w:rFonts w:hint="default"/>
        <w:lang w:val="sk-SK" w:eastAsia="en-US" w:bidi="ar-SA"/>
      </w:rPr>
    </w:lvl>
    <w:lvl w:ilvl="5" w:tplc="C568B4AE">
      <w:numFmt w:val="bullet"/>
      <w:lvlText w:val="•"/>
      <w:lvlJc w:val="left"/>
      <w:pPr>
        <w:ind w:left="5172" w:hanging="284"/>
      </w:pPr>
      <w:rPr>
        <w:rFonts w:hint="default"/>
        <w:lang w:val="sk-SK" w:eastAsia="en-US" w:bidi="ar-SA"/>
      </w:rPr>
    </w:lvl>
    <w:lvl w:ilvl="6" w:tplc="16A28EC2">
      <w:numFmt w:val="bullet"/>
      <w:lvlText w:val="•"/>
      <w:lvlJc w:val="left"/>
      <w:pPr>
        <w:ind w:left="6126" w:hanging="284"/>
      </w:pPr>
      <w:rPr>
        <w:rFonts w:hint="default"/>
        <w:lang w:val="sk-SK" w:eastAsia="en-US" w:bidi="ar-SA"/>
      </w:rPr>
    </w:lvl>
    <w:lvl w:ilvl="7" w:tplc="49F0C944">
      <w:numFmt w:val="bullet"/>
      <w:lvlText w:val="•"/>
      <w:lvlJc w:val="left"/>
      <w:pPr>
        <w:ind w:left="7081" w:hanging="284"/>
      </w:pPr>
      <w:rPr>
        <w:rFonts w:hint="default"/>
        <w:lang w:val="sk-SK" w:eastAsia="en-US" w:bidi="ar-SA"/>
      </w:rPr>
    </w:lvl>
    <w:lvl w:ilvl="8" w:tplc="E60840BC">
      <w:numFmt w:val="bullet"/>
      <w:lvlText w:val="•"/>
      <w:lvlJc w:val="left"/>
      <w:pPr>
        <w:ind w:left="8035" w:hanging="284"/>
      </w:pPr>
      <w:rPr>
        <w:rFonts w:hint="default"/>
        <w:lang w:val="sk-SK" w:eastAsia="en-US" w:bidi="ar-SA"/>
      </w:rPr>
    </w:lvl>
  </w:abstractNum>
  <w:abstractNum w:abstractNumId="138" w15:restartNumberingAfterBreak="0">
    <w:nsid w:val="35C0351D"/>
    <w:multiLevelType w:val="hybridMultilevel"/>
    <w:tmpl w:val="C106B164"/>
    <w:lvl w:ilvl="0" w:tplc="C9BA8CEE">
      <w:start w:val="1"/>
      <w:numFmt w:val="lowerLetter"/>
      <w:lvlText w:val="%1)"/>
      <w:lvlJc w:val="left"/>
      <w:pPr>
        <w:ind w:left="2365" w:hanging="2210"/>
        <w:jc w:val="left"/>
      </w:pPr>
      <w:rPr>
        <w:rFonts w:ascii="TeX Gyre Bonum" w:eastAsia="TeX Gyre Bonum" w:hAnsi="TeX Gyre Bonum" w:cs="TeX Gyre Bonum" w:hint="default"/>
        <w:w w:val="100"/>
        <w:sz w:val="16"/>
        <w:szCs w:val="16"/>
        <w:lang w:val="sk-SK" w:eastAsia="en-US" w:bidi="ar-SA"/>
      </w:rPr>
    </w:lvl>
    <w:lvl w:ilvl="1" w:tplc="2BF6BFEA">
      <w:start w:val="1"/>
      <w:numFmt w:val="decimal"/>
      <w:lvlText w:val="%2."/>
      <w:lvlJc w:val="left"/>
      <w:pPr>
        <w:ind w:left="2566" w:hanging="202"/>
        <w:jc w:val="left"/>
      </w:pPr>
      <w:rPr>
        <w:rFonts w:ascii="TeX Gyre Bonum" w:eastAsia="TeX Gyre Bonum" w:hAnsi="TeX Gyre Bonum" w:cs="TeX Gyre Bonum" w:hint="default"/>
        <w:w w:val="100"/>
        <w:sz w:val="16"/>
        <w:szCs w:val="16"/>
        <w:lang w:val="sk-SK" w:eastAsia="en-US" w:bidi="ar-SA"/>
      </w:rPr>
    </w:lvl>
    <w:lvl w:ilvl="2" w:tplc="2DEAD690">
      <w:numFmt w:val="bullet"/>
      <w:lvlText w:val="•"/>
      <w:lvlJc w:val="left"/>
      <w:pPr>
        <w:ind w:left="3380" w:hanging="202"/>
      </w:pPr>
      <w:rPr>
        <w:rFonts w:hint="default"/>
        <w:lang w:val="sk-SK" w:eastAsia="en-US" w:bidi="ar-SA"/>
      </w:rPr>
    </w:lvl>
    <w:lvl w:ilvl="3" w:tplc="E7FC59AE">
      <w:numFmt w:val="bullet"/>
      <w:lvlText w:val="•"/>
      <w:lvlJc w:val="left"/>
      <w:pPr>
        <w:ind w:left="4201" w:hanging="202"/>
      </w:pPr>
      <w:rPr>
        <w:rFonts w:hint="default"/>
        <w:lang w:val="sk-SK" w:eastAsia="en-US" w:bidi="ar-SA"/>
      </w:rPr>
    </w:lvl>
    <w:lvl w:ilvl="4" w:tplc="D83024B0">
      <w:numFmt w:val="bullet"/>
      <w:lvlText w:val="•"/>
      <w:lvlJc w:val="left"/>
      <w:pPr>
        <w:ind w:left="5021" w:hanging="202"/>
      </w:pPr>
      <w:rPr>
        <w:rFonts w:hint="default"/>
        <w:lang w:val="sk-SK" w:eastAsia="en-US" w:bidi="ar-SA"/>
      </w:rPr>
    </w:lvl>
    <w:lvl w:ilvl="5" w:tplc="C77EC5EE">
      <w:numFmt w:val="bullet"/>
      <w:lvlText w:val="•"/>
      <w:lvlJc w:val="left"/>
      <w:pPr>
        <w:ind w:left="5842" w:hanging="202"/>
      </w:pPr>
      <w:rPr>
        <w:rFonts w:hint="default"/>
        <w:lang w:val="sk-SK" w:eastAsia="en-US" w:bidi="ar-SA"/>
      </w:rPr>
    </w:lvl>
    <w:lvl w:ilvl="6" w:tplc="DB98D5CE">
      <w:numFmt w:val="bullet"/>
      <w:lvlText w:val="•"/>
      <w:lvlJc w:val="left"/>
      <w:pPr>
        <w:ind w:left="6662" w:hanging="202"/>
      </w:pPr>
      <w:rPr>
        <w:rFonts w:hint="default"/>
        <w:lang w:val="sk-SK" w:eastAsia="en-US" w:bidi="ar-SA"/>
      </w:rPr>
    </w:lvl>
    <w:lvl w:ilvl="7" w:tplc="E91A41D4">
      <w:numFmt w:val="bullet"/>
      <w:lvlText w:val="•"/>
      <w:lvlJc w:val="left"/>
      <w:pPr>
        <w:ind w:left="7483" w:hanging="202"/>
      </w:pPr>
      <w:rPr>
        <w:rFonts w:hint="default"/>
        <w:lang w:val="sk-SK" w:eastAsia="en-US" w:bidi="ar-SA"/>
      </w:rPr>
    </w:lvl>
    <w:lvl w:ilvl="8" w:tplc="AFBC59FE">
      <w:numFmt w:val="bullet"/>
      <w:lvlText w:val="•"/>
      <w:lvlJc w:val="left"/>
      <w:pPr>
        <w:ind w:left="8303" w:hanging="202"/>
      </w:pPr>
      <w:rPr>
        <w:rFonts w:hint="default"/>
        <w:lang w:val="sk-SK" w:eastAsia="en-US" w:bidi="ar-SA"/>
      </w:rPr>
    </w:lvl>
  </w:abstractNum>
  <w:abstractNum w:abstractNumId="139" w15:restartNumberingAfterBreak="0">
    <w:nsid w:val="35D620B6"/>
    <w:multiLevelType w:val="hybridMultilevel"/>
    <w:tmpl w:val="1F487242"/>
    <w:lvl w:ilvl="0" w:tplc="ED020858">
      <w:start w:val="1"/>
      <w:numFmt w:val="lowerLetter"/>
      <w:lvlText w:val="%1)"/>
      <w:lvlJc w:val="left"/>
      <w:pPr>
        <w:ind w:left="1124" w:hanging="970"/>
        <w:jc w:val="left"/>
      </w:pPr>
      <w:rPr>
        <w:rFonts w:ascii="TeX Gyre Bonum" w:eastAsia="TeX Gyre Bonum" w:hAnsi="TeX Gyre Bonum" w:cs="TeX Gyre Bonum" w:hint="default"/>
        <w:w w:val="100"/>
        <w:sz w:val="16"/>
        <w:szCs w:val="16"/>
        <w:lang w:val="sk-SK" w:eastAsia="en-US" w:bidi="ar-SA"/>
      </w:rPr>
    </w:lvl>
    <w:lvl w:ilvl="1" w:tplc="840C35AC">
      <w:numFmt w:val="bullet"/>
      <w:lvlText w:val="•"/>
      <w:lvlJc w:val="left"/>
      <w:pPr>
        <w:ind w:left="2002" w:hanging="970"/>
      </w:pPr>
      <w:rPr>
        <w:rFonts w:hint="default"/>
        <w:lang w:val="sk-SK" w:eastAsia="en-US" w:bidi="ar-SA"/>
      </w:rPr>
    </w:lvl>
    <w:lvl w:ilvl="2" w:tplc="53C63F8C">
      <w:numFmt w:val="bullet"/>
      <w:lvlText w:val="•"/>
      <w:lvlJc w:val="left"/>
      <w:pPr>
        <w:ind w:left="2884" w:hanging="970"/>
      </w:pPr>
      <w:rPr>
        <w:rFonts w:hint="default"/>
        <w:lang w:val="sk-SK" w:eastAsia="en-US" w:bidi="ar-SA"/>
      </w:rPr>
    </w:lvl>
    <w:lvl w:ilvl="3" w:tplc="2BBAD7CC">
      <w:numFmt w:val="bullet"/>
      <w:lvlText w:val="•"/>
      <w:lvlJc w:val="left"/>
      <w:pPr>
        <w:ind w:left="3767" w:hanging="970"/>
      </w:pPr>
      <w:rPr>
        <w:rFonts w:hint="default"/>
        <w:lang w:val="sk-SK" w:eastAsia="en-US" w:bidi="ar-SA"/>
      </w:rPr>
    </w:lvl>
    <w:lvl w:ilvl="4" w:tplc="24088CB6">
      <w:numFmt w:val="bullet"/>
      <w:lvlText w:val="•"/>
      <w:lvlJc w:val="left"/>
      <w:pPr>
        <w:ind w:left="4649" w:hanging="970"/>
      </w:pPr>
      <w:rPr>
        <w:rFonts w:hint="default"/>
        <w:lang w:val="sk-SK" w:eastAsia="en-US" w:bidi="ar-SA"/>
      </w:rPr>
    </w:lvl>
    <w:lvl w:ilvl="5" w:tplc="9F4E1D84">
      <w:numFmt w:val="bullet"/>
      <w:lvlText w:val="•"/>
      <w:lvlJc w:val="left"/>
      <w:pPr>
        <w:ind w:left="5532" w:hanging="970"/>
      </w:pPr>
      <w:rPr>
        <w:rFonts w:hint="default"/>
        <w:lang w:val="sk-SK" w:eastAsia="en-US" w:bidi="ar-SA"/>
      </w:rPr>
    </w:lvl>
    <w:lvl w:ilvl="6" w:tplc="B0E01DCA">
      <w:numFmt w:val="bullet"/>
      <w:lvlText w:val="•"/>
      <w:lvlJc w:val="left"/>
      <w:pPr>
        <w:ind w:left="6414" w:hanging="970"/>
      </w:pPr>
      <w:rPr>
        <w:rFonts w:hint="default"/>
        <w:lang w:val="sk-SK" w:eastAsia="en-US" w:bidi="ar-SA"/>
      </w:rPr>
    </w:lvl>
    <w:lvl w:ilvl="7" w:tplc="128C00EA">
      <w:numFmt w:val="bullet"/>
      <w:lvlText w:val="•"/>
      <w:lvlJc w:val="left"/>
      <w:pPr>
        <w:ind w:left="7297" w:hanging="970"/>
      </w:pPr>
      <w:rPr>
        <w:rFonts w:hint="default"/>
        <w:lang w:val="sk-SK" w:eastAsia="en-US" w:bidi="ar-SA"/>
      </w:rPr>
    </w:lvl>
    <w:lvl w:ilvl="8" w:tplc="50844E6E">
      <w:numFmt w:val="bullet"/>
      <w:lvlText w:val="•"/>
      <w:lvlJc w:val="left"/>
      <w:pPr>
        <w:ind w:left="8179" w:hanging="970"/>
      </w:pPr>
      <w:rPr>
        <w:rFonts w:hint="default"/>
        <w:lang w:val="sk-SK" w:eastAsia="en-US" w:bidi="ar-SA"/>
      </w:rPr>
    </w:lvl>
  </w:abstractNum>
  <w:abstractNum w:abstractNumId="140" w15:restartNumberingAfterBreak="0">
    <w:nsid w:val="35EB256F"/>
    <w:multiLevelType w:val="hybridMultilevel"/>
    <w:tmpl w:val="92ECCA50"/>
    <w:lvl w:ilvl="0" w:tplc="DCF2D1EE">
      <w:start w:val="1"/>
      <w:numFmt w:val="decimal"/>
      <w:lvlText w:val="%1."/>
      <w:lvlJc w:val="left"/>
      <w:pPr>
        <w:ind w:left="155" w:hanging="246"/>
        <w:jc w:val="left"/>
      </w:pPr>
      <w:rPr>
        <w:rFonts w:ascii="TeX Gyre Bonum" w:eastAsia="TeX Gyre Bonum" w:hAnsi="TeX Gyre Bonum" w:cs="TeX Gyre Bonum" w:hint="default"/>
        <w:spacing w:val="-7"/>
        <w:w w:val="100"/>
        <w:sz w:val="16"/>
        <w:szCs w:val="16"/>
        <w:lang w:val="sk-SK" w:eastAsia="en-US" w:bidi="ar-SA"/>
      </w:rPr>
    </w:lvl>
    <w:lvl w:ilvl="1" w:tplc="0FF2FC16">
      <w:numFmt w:val="bullet"/>
      <w:lvlText w:val="•"/>
      <w:lvlJc w:val="left"/>
      <w:pPr>
        <w:ind w:left="1138" w:hanging="246"/>
      </w:pPr>
      <w:rPr>
        <w:rFonts w:hint="default"/>
        <w:lang w:val="sk-SK" w:eastAsia="en-US" w:bidi="ar-SA"/>
      </w:rPr>
    </w:lvl>
    <w:lvl w:ilvl="2" w:tplc="6D561DC4">
      <w:numFmt w:val="bullet"/>
      <w:lvlText w:val="•"/>
      <w:lvlJc w:val="left"/>
      <w:pPr>
        <w:ind w:left="2116" w:hanging="246"/>
      </w:pPr>
      <w:rPr>
        <w:rFonts w:hint="default"/>
        <w:lang w:val="sk-SK" w:eastAsia="en-US" w:bidi="ar-SA"/>
      </w:rPr>
    </w:lvl>
    <w:lvl w:ilvl="3" w:tplc="71BE1FE0">
      <w:numFmt w:val="bullet"/>
      <w:lvlText w:val="•"/>
      <w:lvlJc w:val="left"/>
      <w:pPr>
        <w:ind w:left="3095" w:hanging="246"/>
      </w:pPr>
      <w:rPr>
        <w:rFonts w:hint="default"/>
        <w:lang w:val="sk-SK" w:eastAsia="en-US" w:bidi="ar-SA"/>
      </w:rPr>
    </w:lvl>
    <w:lvl w:ilvl="4" w:tplc="26665E88">
      <w:numFmt w:val="bullet"/>
      <w:lvlText w:val="•"/>
      <w:lvlJc w:val="left"/>
      <w:pPr>
        <w:ind w:left="4073" w:hanging="246"/>
      </w:pPr>
      <w:rPr>
        <w:rFonts w:hint="default"/>
        <w:lang w:val="sk-SK" w:eastAsia="en-US" w:bidi="ar-SA"/>
      </w:rPr>
    </w:lvl>
    <w:lvl w:ilvl="5" w:tplc="01C2EF84">
      <w:numFmt w:val="bullet"/>
      <w:lvlText w:val="•"/>
      <w:lvlJc w:val="left"/>
      <w:pPr>
        <w:ind w:left="5052" w:hanging="246"/>
      </w:pPr>
      <w:rPr>
        <w:rFonts w:hint="default"/>
        <w:lang w:val="sk-SK" w:eastAsia="en-US" w:bidi="ar-SA"/>
      </w:rPr>
    </w:lvl>
    <w:lvl w:ilvl="6" w:tplc="59906A02">
      <w:numFmt w:val="bullet"/>
      <w:lvlText w:val="•"/>
      <w:lvlJc w:val="left"/>
      <w:pPr>
        <w:ind w:left="6030" w:hanging="246"/>
      </w:pPr>
      <w:rPr>
        <w:rFonts w:hint="default"/>
        <w:lang w:val="sk-SK" w:eastAsia="en-US" w:bidi="ar-SA"/>
      </w:rPr>
    </w:lvl>
    <w:lvl w:ilvl="7" w:tplc="2E281AF4">
      <w:numFmt w:val="bullet"/>
      <w:lvlText w:val="•"/>
      <w:lvlJc w:val="left"/>
      <w:pPr>
        <w:ind w:left="7009" w:hanging="246"/>
      </w:pPr>
      <w:rPr>
        <w:rFonts w:hint="default"/>
        <w:lang w:val="sk-SK" w:eastAsia="en-US" w:bidi="ar-SA"/>
      </w:rPr>
    </w:lvl>
    <w:lvl w:ilvl="8" w:tplc="56521760">
      <w:numFmt w:val="bullet"/>
      <w:lvlText w:val="•"/>
      <w:lvlJc w:val="left"/>
      <w:pPr>
        <w:ind w:left="7987" w:hanging="246"/>
      </w:pPr>
      <w:rPr>
        <w:rFonts w:hint="default"/>
        <w:lang w:val="sk-SK" w:eastAsia="en-US" w:bidi="ar-SA"/>
      </w:rPr>
    </w:lvl>
  </w:abstractNum>
  <w:abstractNum w:abstractNumId="141" w15:restartNumberingAfterBreak="0">
    <w:nsid w:val="35FF3917"/>
    <w:multiLevelType w:val="hybridMultilevel"/>
    <w:tmpl w:val="D04C78B6"/>
    <w:lvl w:ilvl="0" w:tplc="4F340BEE">
      <w:start w:val="1"/>
      <w:numFmt w:val="lowerLetter"/>
      <w:lvlText w:val="%1)"/>
      <w:lvlJc w:val="left"/>
      <w:pPr>
        <w:ind w:left="2519" w:hanging="2364"/>
        <w:jc w:val="left"/>
      </w:pPr>
      <w:rPr>
        <w:rFonts w:ascii="TeX Gyre Bonum" w:eastAsia="TeX Gyre Bonum" w:hAnsi="TeX Gyre Bonum" w:cs="TeX Gyre Bonum" w:hint="default"/>
        <w:spacing w:val="-2"/>
        <w:w w:val="100"/>
        <w:sz w:val="16"/>
        <w:szCs w:val="16"/>
        <w:lang w:val="sk-SK" w:eastAsia="en-US" w:bidi="ar-SA"/>
      </w:rPr>
    </w:lvl>
    <w:lvl w:ilvl="1" w:tplc="0F20A3E0">
      <w:start w:val="1"/>
      <w:numFmt w:val="decimal"/>
      <w:lvlText w:val="%2."/>
      <w:lvlJc w:val="left"/>
      <w:pPr>
        <w:ind w:left="2721" w:hanging="202"/>
        <w:jc w:val="left"/>
      </w:pPr>
      <w:rPr>
        <w:rFonts w:ascii="TeX Gyre Bonum" w:eastAsia="TeX Gyre Bonum" w:hAnsi="TeX Gyre Bonum" w:cs="TeX Gyre Bonum" w:hint="default"/>
        <w:w w:val="100"/>
        <w:sz w:val="16"/>
        <w:szCs w:val="16"/>
        <w:lang w:val="sk-SK" w:eastAsia="en-US" w:bidi="ar-SA"/>
      </w:rPr>
    </w:lvl>
    <w:lvl w:ilvl="2" w:tplc="339E9D2E">
      <w:numFmt w:val="bullet"/>
      <w:lvlText w:val="•"/>
      <w:lvlJc w:val="left"/>
      <w:pPr>
        <w:ind w:left="3522" w:hanging="202"/>
      </w:pPr>
      <w:rPr>
        <w:rFonts w:hint="default"/>
        <w:lang w:val="sk-SK" w:eastAsia="en-US" w:bidi="ar-SA"/>
      </w:rPr>
    </w:lvl>
    <w:lvl w:ilvl="3" w:tplc="70BAFD5C">
      <w:numFmt w:val="bullet"/>
      <w:lvlText w:val="•"/>
      <w:lvlJc w:val="left"/>
      <w:pPr>
        <w:ind w:left="4325" w:hanging="202"/>
      </w:pPr>
      <w:rPr>
        <w:rFonts w:hint="default"/>
        <w:lang w:val="sk-SK" w:eastAsia="en-US" w:bidi="ar-SA"/>
      </w:rPr>
    </w:lvl>
    <w:lvl w:ilvl="4" w:tplc="56B48976">
      <w:numFmt w:val="bullet"/>
      <w:lvlText w:val="•"/>
      <w:lvlJc w:val="left"/>
      <w:pPr>
        <w:ind w:left="5128" w:hanging="202"/>
      </w:pPr>
      <w:rPr>
        <w:rFonts w:hint="default"/>
        <w:lang w:val="sk-SK" w:eastAsia="en-US" w:bidi="ar-SA"/>
      </w:rPr>
    </w:lvl>
    <w:lvl w:ilvl="5" w:tplc="1EBA2F4E">
      <w:numFmt w:val="bullet"/>
      <w:lvlText w:val="•"/>
      <w:lvlJc w:val="left"/>
      <w:pPr>
        <w:ind w:left="5931" w:hanging="202"/>
      </w:pPr>
      <w:rPr>
        <w:rFonts w:hint="default"/>
        <w:lang w:val="sk-SK" w:eastAsia="en-US" w:bidi="ar-SA"/>
      </w:rPr>
    </w:lvl>
    <w:lvl w:ilvl="6" w:tplc="38D47FE6">
      <w:numFmt w:val="bullet"/>
      <w:lvlText w:val="•"/>
      <w:lvlJc w:val="left"/>
      <w:pPr>
        <w:ind w:left="6733" w:hanging="202"/>
      </w:pPr>
      <w:rPr>
        <w:rFonts w:hint="default"/>
        <w:lang w:val="sk-SK" w:eastAsia="en-US" w:bidi="ar-SA"/>
      </w:rPr>
    </w:lvl>
    <w:lvl w:ilvl="7" w:tplc="1DB63CC8">
      <w:numFmt w:val="bullet"/>
      <w:lvlText w:val="•"/>
      <w:lvlJc w:val="left"/>
      <w:pPr>
        <w:ind w:left="7536" w:hanging="202"/>
      </w:pPr>
      <w:rPr>
        <w:rFonts w:hint="default"/>
        <w:lang w:val="sk-SK" w:eastAsia="en-US" w:bidi="ar-SA"/>
      </w:rPr>
    </w:lvl>
    <w:lvl w:ilvl="8" w:tplc="33FE1DAA">
      <w:numFmt w:val="bullet"/>
      <w:lvlText w:val="•"/>
      <w:lvlJc w:val="left"/>
      <w:pPr>
        <w:ind w:left="8339" w:hanging="202"/>
      </w:pPr>
      <w:rPr>
        <w:rFonts w:hint="default"/>
        <w:lang w:val="sk-SK" w:eastAsia="en-US" w:bidi="ar-SA"/>
      </w:rPr>
    </w:lvl>
  </w:abstractNum>
  <w:abstractNum w:abstractNumId="142" w15:restartNumberingAfterBreak="0">
    <w:nsid w:val="360A4A75"/>
    <w:multiLevelType w:val="hybridMultilevel"/>
    <w:tmpl w:val="6E2AA5D6"/>
    <w:lvl w:ilvl="0" w:tplc="760ABD2A">
      <w:start w:val="18"/>
      <w:numFmt w:val="lowerLetter"/>
      <w:lvlText w:val="%1)"/>
      <w:lvlJc w:val="left"/>
      <w:pPr>
        <w:ind w:left="486" w:hanging="332"/>
        <w:jc w:val="left"/>
      </w:pPr>
      <w:rPr>
        <w:rFonts w:ascii="TeX Gyre Bonum" w:eastAsia="TeX Gyre Bonum" w:hAnsi="TeX Gyre Bonum" w:cs="TeX Gyre Bonum" w:hint="default"/>
        <w:spacing w:val="-5"/>
        <w:w w:val="100"/>
        <w:sz w:val="16"/>
        <w:szCs w:val="16"/>
        <w:lang w:val="sk-SK" w:eastAsia="en-US" w:bidi="ar-SA"/>
      </w:rPr>
    </w:lvl>
    <w:lvl w:ilvl="1" w:tplc="6A607888">
      <w:start w:val="1"/>
      <w:numFmt w:val="decimal"/>
      <w:lvlText w:val="%2."/>
      <w:lvlJc w:val="left"/>
      <w:pPr>
        <w:ind w:left="2644" w:hanging="2158"/>
        <w:jc w:val="left"/>
      </w:pPr>
      <w:rPr>
        <w:rFonts w:ascii="TeX Gyre Bonum" w:eastAsia="TeX Gyre Bonum" w:hAnsi="TeX Gyre Bonum" w:cs="TeX Gyre Bonum" w:hint="default"/>
        <w:w w:val="100"/>
        <w:sz w:val="16"/>
        <w:szCs w:val="16"/>
        <w:lang w:val="sk-SK" w:eastAsia="en-US" w:bidi="ar-SA"/>
      </w:rPr>
    </w:lvl>
    <w:lvl w:ilvl="2" w:tplc="955A35D4">
      <w:numFmt w:val="bullet"/>
      <w:lvlText w:val="•"/>
      <w:lvlJc w:val="left"/>
      <w:pPr>
        <w:ind w:left="3451" w:hanging="2158"/>
      </w:pPr>
      <w:rPr>
        <w:rFonts w:hint="default"/>
        <w:lang w:val="sk-SK" w:eastAsia="en-US" w:bidi="ar-SA"/>
      </w:rPr>
    </w:lvl>
    <w:lvl w:ilvl="3" w:tplc="72663DBC">
      <w:numFmt w:val="bullet"/>
      <w:lvlText w:val="•"/>
      <w:lvlJc w:val="left"/>
      <w:pPr>
        <w:ind w:left="4263" w:hanging="2158"/>
      </w:pPr>
      <w:rPr>
        <w:rFonts w:hint="default"/>
        <w:lang w:val="sk-SK" w:eastAsia="en-US" w:bidi="ar-SA"/>
      </w:rPr>
    </w:lvl>
    <w:lvl w:ilvl="4" w:tplc="BAF018E6">
      <w:numFmt w:val="bullet"/>
      <w:lvlText w:val="•"/>
      <w:lvlJc w:val="left"/>
      <w:pPr>
        <w:ind w:left="5074" w:hanging="2158"/>
      </w:pPr>
      <w:rPr>
        <w:rFonts w:hint="default"/>
        <w:lang w:val="sk-SK" w:eastAsia="en-US" w:bidi="ar-SA"/>
      </w:rPr>
    </w:lvl>
    <w:lvl w:ilvl="5" w:tplc="A24CC6BE">
      <w:numFmt w:val="bullet"/>
      <w:lvlText w:val="•"/>
      <w:lvlJc w:val="left"/>
      <w:pPr>
        <w:ind w:left="5886" w:hanging="2158"/>
      </w:pPr>
      <w:rPr>
        <w:rFonts w:hint="default"/>
        <w:lang w:val="sk-SK" w:eastAsia="en-US" w:bidi="ar-SA"/>
      </w:rPr>
    </w:lvl>
    <w:lvl w:ilvl="6" w:tplc="F8BE3456">
      <w:numFmt w:val="bullet"/>
      <w:lvlText w:val="•"/>
      <w:lvlJc w:val="left"/>
      <w:pPr>
        <w:ind w:left="6698" w:hanging="2158"/>
      </w:pPr>
      <w:rPr>
        <w:rFonts w:hint="default"/>
        <w:lang w:val="sk-SK" w:eastAsia="en-US" w:bidi="ar-SA"/>
      </w:rPr>
    </w:lvl>
    <w:lvl w:ilvl="7" w:tplc="397CD25C">
      <w:numFmt w:val="bullet"/>
      <w:lvlText w:val="•"/>
      <w:lvlJc w:val="left"/>
      <w:pPr>
        <w:ind w:left="7509" w:hanging="2158"/>
      </w:pPr>
      <w:rPr>
        <w:rFonts w:hint="default"/>
        <w:lang w:val="sk-SK" w:eastAsia="en-US" w:bidi="ar-SA"/>
      </w:rPr>
    </w:lvl>
    <w:lvl w:ilvl="8" w:tplc="9A3094F4">
      <w:numFmt w:val="bullet"/>
      <w:lvlText w:val="•"/>
      <w:lvlJc w:val="left"/>
      <w:pPr>
        <w:ind w:left="8321" w:hanging="2158"/>
      </w:pPr>
      <w:rPr>
        <w:rFonts w:hint="default"/>
        <w:lang w:val="sk-SK" w:eastAsia="en-US" w:bidi="ar-SA"/>
      </w:rPr>
    </w:lvl>
  </w:abstractNum>
  <w:abstractNum w:abstractNumId="143" w15:restartNumberingAfterBreak="0">
    <w:nsid w:val="362E4033"/>
    <w:multiLevelType w:val="hybridMultilevel"/>
    <w:tmpl w:val="38C0A5BE"/>
    <w:lvl w:ilvl="0" w:tplc="EB8AD5A2">
      <w:start w:val="1"/>
      <w:numFmt w:val="decimal"/>
      <w:lvlText w:val="(%1)"/>
      <w:lvlJc w:val="left"/>
      <w:pPr>
        <w:ind w:left="125" w:hanging="321"/>
        <w:jc w:val="left"/>
      </w:pPr>
      <w:rPr>
        <w:rFonts w:ascii="TeX Gyre Bonum" w:eastAsia="TeX Gyre Bonum" w:hAnsi="TeX Gyre Bonum" w:cs="TeX Gyre Bonum" w:hint="default"/>
        <w:w w:val="100"/>
        <w:sz w:val="20"/>
        <w:szCs w:val="20"/>
        <w:lang w:val="sk-SK" w:eastAsia="en-US" w:bidi="ar-SA"/>
      </w:rPr>
    </w:lvl>
    <w:lvl w:ilvl="1" w:tplc="40AA1D40">
      <w:numFmt w:val="bullet"/>
      <w:lvlText w:val="•"/>
      <w:lvlJc w:val="left"/>
      <w:pPr>
        <w:ind w:left="1102" w:hanging="321"/>
      </w:pPr>
      <w:rPr>
        <w:rFonts w:hint="default"/>
        <w:lang w:val="sk-SK" w:eastAsia="en-US" w:bidi="ar-SA"/>
      </w:rPr>
    </w:lvl>
    <w:lvl w:ilvl="2" w:tplc="612EBE54">
      <w:numFmt w:val="bullet"/>
      <w:lvlText w:val="•"/>
      <w:lvlJc w:val="left"/>
      <w:pPr>
        <w:ind w:left="2084" w:hanging="321"/>
      </w:pPr>
      <w:rPr>
        <w:rFonts w:hint="default"/>
        <w:lang w:val="sk-SK" w:eastAsia="en-US" w:bidi="ar-SA"/>
      </w:rPr>
    </w:lvl>
    <w:lvl w:ilvl="3" w:tplc="5532DB72">
      <w:numFmt w:val="bullet"/>
      <w:lvlText w:val="•"/>
      <w:lvlJc w:val="left"/>
      <w:pPr>
        <w:ind w:left="3067" w:hanging="321"/>
      </w:pPr>
      <w:rPr>
        <w:rFonts w:hint="default"/>
        <w:lang w:val="sk-SK" w:eastAsia="en-US" w:bidi="ar-SA"/>
      </w:rPr>
    </w:lvl>
    <w:lvl w:ilvl="4" w:tplc="30B27D96">
      <w:numFmt w:val="bullet"/>
      <w:lvlText w:val="•"/>
      <w:lvlJc w:val="left"/>
      <w:pPr>
        <w:ind w:left="4049" w:hanging="321"/>
      </w:pPr>
      <w:rPr>
        <w:rFonts w:hint="default"/>
        <w:lang w:val="sk-SK" w:eastAsia="en-US" w:bidi="ar-SA"/>
      </w:rPr>
    </w:lvl>
    <w:lvl w:ilvl="5" w:tplc="7EEA6594">
      <w:numFmt w:val="bullet"/>
      <w:lvlText w:val="•"/>
      <w:lvlJc w:val="left"/>
      <w:pPr>
        <w:ind w:left="5032" w:hanging="321"/>
      </w:pPr>
      <w:rPr>
        <w:rFonts w:hint="default"/>
        <w:lang w:val="sk-SK" w:eastAsia="en-US" w:bidi="ar-SA"/>
      </w:rPr>
    </w:lvl>
    <w:lvl w:ilvl="6" w:tplc="5358C966">
      <w:numFmt w:val="bullet"/>
      <w:lvlText w:val="•"/>
      <w:lvlJc w:val="left"/>
      <w:pPr>
        <w:ind w:left="6014" w:hanging="321"/>
      </w:pPr>
      <w:rPr>
        <w:rFonts w:hint="default"/>
        <w:lang w:val="sk-SK" w:eastAsia="en-US" w:bidi="ar-SA"/>
      </w:rPr>
    </w:lvl>
    <w:lvl w:ilvl="7" w:tplc="C510A146">
      <w:numFmt w:val="bullet"/>
      <w:lvlText w:val="•"/>
      <w:lvlJc w:val="left"/>
      <w:pPr>
        <w:ind w:left="6997" w:hanging="321"/>
      </w:pPr>
      <w:rPr>
        <w:rFonts w:hint="default"/>
        <w:lang w:val="sk-SK" w:eastAsia="en-US" w:bidi="ar-SA"/>
      </w:rPr>
    </w:lvl>
    <w:lvl w:ilvl="8" w:tplc="A78652BE">
      <w:numFmt w:val="bullet"/>
      <w:lvlText w:val="•"/>
      <w:lvlJc w:val="left"/>
      <w:pPr>
        <w:ind w:left="7979" w:hanging="321"/>
      </w:pPr>
      <w:rPr>
        <w:rFonts w:hint="default"/>
        <w:lang w:val="sk-SK" w:eastAsia="en-US" w:bidi="ar-SA"/>
      </w:rPr>
    </w:lvl>
  </w:abstractNum>
  <w:abstractNum w:abstractNumId="144" w15:restartNumberingAfterBreak="0">
    <w:nsid w:val="365237A6"/>
    <w:multiLevelType w:val="hybridMultilevel"/>
    <w:tmpl w:val="42F4F5D4"/>
    <w:lvl w:ilvl="0" w:tplc="719623CA">
      <w:start w:val="1"/>
      <w:numFmt w:val="decimal"/>
      <w:lvlText w:val="(%1)"/>
      <w:lvlJc w:val="left"/>
      <w:pPr>
        <w:ind w:left="125" w:hanging="427"/>
        <w:jc w:val="left"/>
      </w:pPr>
      <w:rPr>
        <w:rFonts w:ascii="TeX Gyre Bonum" w:eastAsia="TeX Gyre Bonum" w:hAnsi="TeX Gyre Bonum" w:cs="TeX Gyre Bonum" w:hint="default"/>
        <w:spacing w:val="-10"/>
        <w:w w:val="100"/>
        <w:sz w:val="20"/>
        <w:szCs w:val="20"/>
        <w:lang w:val="sk-SK" w:eastAsia="en-US" w:bidi="ar-SA"/>
      </w:rPr>
    </w:lvl>
    <w:lvl w:ilvl="1" w:tplc="4F2A922C">
      <w:numFmt w:val="bullet"/>
      <w:lvlText w:val="•"/>
      <w:lvlJc w:val="left"/>
      <w:pPr>
        <w:ind w:left="1102" w:hanging="427"/>
      </w:pPr>
      <w:rPr>
        <w:rFonts w:hint="default"/>
        <w:lang w:val="sk-SK" w:eastAsia="en-US" w:bidi="ar-SA"/>
      </w:rPr>
    </w:lvl>
    <w:lvl w:ilvl="2" w:tplc="24B23ADE">
      <w:numFmt w:val="bullet"/>
      <w:lvlText w:val="•"/>
      <w:lvlJc w:val="left"/>
      <w:pPr>
        <w:ind w:left="2084" w:hanging="427"/>
      </w:pPr>
      <w:rPr>
        <w:rFonts w:hint="default"/>
        <w:lang w:val="sk-SK" w:eastAsia="en-US" w:bidi="ar-SA"/>
      </w:rPr>
    </w:lvl>
    <w:lvl w:ilvl="3" w:tplc="A746AC64">
      <w:numFmt w:val="bullet"/>
      <w:lvlText w:val="•"/>
      <w:lvlJc w:val="left"/>
      <w:pPr>
        <w:ind w:left="3067" w:hanging="427"/>
      </w:pPr>
      <w:rPr>
        <w:rFonts w:hint="default"/>
        <w:lang w:val="sk-SK" w:eastAsia="en-US" w:bidi="ar-SA"/>
      </w:rPr>
    </w:lvl>
    <w:lvl w:ilvl="4" w:tplc="0CF6934A">
      <w:numFmt w:val="bullet"/>
      <w:lvlText w:val="•"/>
      <w:lvlJc w:val="left"/>
      <w:pPr>
        <w:ind w:left="4049" w:hanging="427"/>
      </w:pPr>
      <w:rPr>
        <w:rFonts w:hint="default"/>
        <w:lang w:val="sk-SK" w:eastAsia="en-US" w:bidi="ar-SA"/>
      </w:rPr>
    </w:lvl>
    <w:lvl w:ilvl="5" w:tplc="0B5661EE">
      <w:numFmt w:val="bullet"/>
      <w:lvlText w:val="•"/>
      <w:lvlJc w:val="left"/>
      <w:pPr>
        <w:ind w:left="5032" w:hanging="427"/>
      </w:pPr>
      <w:rPr>
        <w:rFonts w:hint="default"/>
        <w:lang w:val="sk-SK" w:eastAsia="en-US" w:bidi="ar-SA"/>
      </w:rPr>
    </w:lvl>
    <w:lvl w:ilvl="6" w:tplc="7BD4FDEA">
      <w:numFmt w:val="bullet"/>
      <w:lvlText w:val="•"/>
      <w:lvlJc w:val="left"/>
      <w:pPr>
        <w:ind w:left="6014" w:hanging="427"/>
      </w:pPr>
      <w:rPr>
        <w:rFonts w:hint="default"/>
        <w:lang w:val="sk-SK" w:eastAsia="en-US" w:bidi="ar-SA"/>
      </w:rPr>
    </w:lvl>
    <w:lvl w:ilvl="7" w:tplc="8F7C0662">
      <w:numFmt w:val="bullet"/>
      <w:lvlText w:val="•"/>
      <w:lvlJc w:val="left"/>
      <w:pPr>
        <w:ind w:left="6997" w:hanging="427"/>
      </w:pPr>
      <w:rPr>
        <w:rFonts w:hint="default"/>
        <w:lang w:val="sk-SK" w:eastAsia="en-US" w:bidi="ar-SA"/>
      </w:rPr>
    </w:lvl>
    <w:lvl w:ilvl="8" w:tplc="202EF69A">
      <w:numFmt w:val="bullet"/>
      <w:lvlText w:val="•"/>
      <w:lvlJc w:val="left"/>
      <w:pPr>
        <w:ind w:left="7979" w:hanging="427"/>
      </w:pPr>
      <w:rPr>
        <w:rFonts w:hint="default"/>
        <w:lang w:val="sk-SK" w:eastAsia="en-US" w:bidi="ar-SA"/>
      </w:rPr>
    </w:lvl>
  </w:abstractNum>
  <w:abstractNum w:abstractNumId="145" w15:restartNumberingAfterBreak="0">
    <w:nsid w:val="369E0FDF"/>
    <w:multiLevelType w:val="hybridMultilevel"/>
    <w:tmpl w:val="36221CAE"/>
    <w:lvl w:ilvl="0" w:tplc="9136542E">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C108D078">
      <w:numFmt w:val="bullet"/>
      <w:lvlText w:val="•"/>
      <w:lvlJc w:val="left"/>
      <w:pPr>
        <w:ind w:left="1354" w:hanging="284"/>
      </w:pPr>
      <w:rPr>
        <w:rFonts w:hint="default"/>
        <w:lang w:val="sk-SK" w:eastAsia="en-US" w:bidi="ar-SA"/>
      </w:rPr>
    </w:lvl>
    <w:lvl w:ilvl="2" w:tplc="1E0281C0">
      <w:numFmt w:val="bullet"/>
      <w:lvlText w:val="•"/>
      <w:lvlJc w:val="left"/>
      <w:pPr>
        <w:ind w:left="2308" w:hanging="284"/>
      </w:pPr>
      <w:rPr>
        <w:rFonts w:hint="default"/>
        <w:lang w:val="sk-SK" w:eastAsia="en-US" w:bidi="ar-SA"/>
      </w:rPr>
    </w:lvl>
    <w:lvl w:ilvl="3" w:tplc="0450DDA2">
      <w:numFmt w:val="bullet"/>
      <w:lvlText w:val="•"/>
      <w:lvlJc w:val="left"/>
      <w:pPr>
        <w:ind w:left="3263" w:hanging="284"/>
      </w:pPr>
      <w:rPr>
        <w:rFonts w:hint="default"/>
        <w:lang w:val="sk-SK" w:eastAsia="en-US" w:bidi="ar-SA"/>
      </w:rPr>
    </w:lvl>
    <w:lvl w:ilvl="4" w:tplc="29BA1F6C">
      <w:numFmt w:val="bullet"/>
      <w:lvlText w:val="•"/>
      <w:lvlJc w:val="left"/>
      <w:pPr>
        <w:ind w:left="4217" w:hanging="284"/>
      </w:pPr>
      <w:rPr>
        <w:rFonts w:hint="default"/>
        <w:lang w:val="sk-SK" w:eastAsia="en-US" w:bidi="ar-SA"/>
      </w:rPr>
    </w:lvl>
    <w:lvl w:ilvl="5" w:tplc="D3AE67AA">
      <w:numFmt w:val="bullet"/>
      <w:lvlText w:val="•"/>
      <w:lvlJc w:val="left"/>
      <w:pPr>
        <w:ind w:left="5172" w:hanging="284"/>
      </w:pPr>
      <w:rPr>
        <w:rFonts w:hint="default"/>
        <w:lang w:val="sk-SK" w:eastAsia="en-US" w:bidi="ar-SA"/>
      </w:rPr>
    </w:lvl>
    <w:lvl w:ilvl="6" w:tplc="52EEFCB8">
      <w:numFmt w:val="bullet"/>
      <w:lvlText w:val="•"/>
      <w:lvlJc w:val="left"/>
      <w:pPr>
        <w:ind w:left="6126" w:hanging="284"/>
      </w:pPr>
      <w:rPr>
        <w:rFonts w:hint="default"/>
        <w:lang w:val="sk-SK" w:eastAsia="en-US" w:bidi="ar-SA"/>
      </w:rPr>
    </w:lvl>
    <w:lvl w:ilvl="7" w:tplc="D526C868">
      <w:numFmt w:val="bullet"/>
      <w:lvlText w:val="•"/>
      <w:lvlJc w:val="left"/>
      <w:pPr>
        <w:ind w:left="7081" w:hanging="284"/>
      </w:pPr>
      <w:rPr>
        <w:rFonts w:hint="default"/>
        <w:lang w:val="sk-SK" w:eastAsia="en-US" w:bidi="ar-SA"/>
      </w:rPr>
    </w:lvl>
    <w:lvl w:ilvl="8" w:tplc="D69EF994">
      <w:numFmt w:val="bullet"/>
      <w:lvlText w:val="•"/>
      <w:lvlJc w:val="left"/>
      <w:pPr>
        <w:ind w:left="8035" w:hanging="284"/>
      </w:pPr>
      <w:rPr>
        <w:rFonts w:hint="default"/>
        <w:lang w:val="sk-SK" w:eastAsia="en-US" w:bidi="ar-SA"/>
      </w:rPr>
    </w:lvl>
  </w:abstractNum>
  <w:abstractNum w:abstractNumId="146" w15:restartNumberingAfterBreak="0">
    <w:nsid w:val="37236C34"/>
    <w:multiLevelType w:val="hybridMultilevel"/>
    <w:tmpl w:val="B8B0B230"/>
    <w:lvl w:ilvl="0" w:tplc="49165446">
      <w:start w:val="1"/>
      <w:numFmt w:val="lowerLetter"/>
      <w:lvlText w:val="%1)"/>
      <w:lvlJc w:val="left"/>
      <w:pPr>
        <w:ind w:left="2746" w:hanging="2591"/>
        <w:jc w:val="left"/>
      </w:pPr>
      <w:rPr>
        <w:rFonts w:ascii="TeX Gyre Bonum" w:eastAsia="TeX Gyre Bonum" w:hAnsi="TeX Gyre Bonum" w:cs="TeX Gyre Bonum" w:hint="default"/>
        <w:spacing w:val="-3"/>
        <w:w w:val="100"/>
        <w:sz w:val="16"/>
        <w:szCs w:val="16"/>
        <w:lang w:val="sk-SK" w:eastAsia="en-US" w:bidi="ar-SA"/>
      </w:rPr>
    </w:lvl>
    <w:lvl w:ilvl="1" w:tplc="91AA94AA">
      <w:numFmt w:val="bullet"/>
      <w:lvlText w:val="•"/>
      <w:lvlJc w:val="left"/>
      <w:pPr>
        <w:ind w:left="3460" w:hanging="2591"/>
      </w:pPr>
      <w:rPr>
        <w:rFonts w:hint="default"/>
        <w:lang w:val="sk-SK" w:eastAsia="en-US" w:bidi="ar-SA"/>
      </w:rPr>
    </w:lvl>
    <w:lvl w:ilvl="2" w:tplc="E122748E">
      <w:numFmt w:val="bullet"/>
      <w:lvlText w:val="•"/>
      <w:lvlJc w:val="left"/>
      <w:pPr>
        <w:ind w:left="4180" w:hanging="2591"/>
      </w:pPr>
      <w:rPr>
        <w:rFonts w:hint="default"/>
        <w:lang w:val="sk-SK" w:eastAsia="en-US" w:bidi="ar-SA"/>
      </w:rPr>
    </w:lvl>
    <w:lvl w:ilvl="3" w:tplc="0B54D8C8">
      <w:numFmt w:val="bullet"/>
      <w:lvlText w:val="•"/>
      <w:lvlJc w:val="left"/>
      <w:pPr>
        <w:ind w:left="4901" w:hanging="2591"/>
      </w:pPr>
      <w:rPr>
        <w:rFonts w:hint="default"/>
        <w:lang w:val="sk-SK" w:eastAsia="en-US" w:bidi="ar-SA"/>
      </w:rPr>
    </w:lvl>
    <w:lvl w:ilvl="4" w:tplc="25F450A0">
      <w:numFmt w:val="bullet"/>
      <w:lvlText w:val="•"/>
      <w:lvlJc w:val="left"/>
      <w:pPr>
        <w:ind w:left="5621" w:hanging="2591"/>
      </w:pPr>
      <w:rPr>
        <w:rFonts w:hint="default"/>
        <w:lang w:val="sk-SK" w:eastAsia="en-US" w:bidi="ar-SA"/>
      </w:rPr>
    </w:lvl>
    <w:lvl w:ilvl="5" w:tplc="966C26C0">
      <w:numFmt w:val="bullet"/>
      <w:lvlText w:val="•"/>
      <w:lvlJc w:val="left"/>
      <w:pPr>
        <w:ind w:left="6342" w:hanging="2591"/>
      </w:pPr>
      <w:rPr>
        <w:rFonts w:hint="default"/>
        <w:lang w:val="sk-SK" w:eastAsia="en-US" w:bidi="ar-SA"/>
      </w:rPr>
    </w:lvl>
    <w:lvl w:ilvl="6" w:tplc="E2021FB0">
      <w:numFmt w:val="bullet"/>
      <w:lvlText w:val="•"/>
      <w:lvlJc w:val="left"/>
      <w:pPr>
        <w:ind w:left="7062" w:hanging="2591"/>
      </w:pPr>
      <w:rPr>
        <w:rFonts w:hint="default"/>
        <w:lang w:val="sk-SK" w:eastAsia="en-US" w:bidi="ar-SA"/>
      </w:rPr>
    </w:lvl>
    <w:lvl w:ilvl="7" w:tplc="13D8BE36">
      <w:numFmt w:val="bullet"/>
      <w:lvlText w:val="•"/>
      <w:lvlJc w:val="left"/>
      <w:pPr>
        <w:ind w:left="7783" w:hanging="2591"/>
      </w:pPr>
      <w:rPr>
        <w:rFonts w:hint="default"/>
        <w:lang w:val="sk-SK" w:eastAsia="en-US" w:bidi="ar-SA"/>
      </w:rPr>
    </w:lvl>
    <w:lvl w:ilvl="8" w:tplc="A4085862">
      <w:numFmt w:val="bullet"/>
      <w:lvlText w:val="•"/>
      <w:lvlJc w:val="left"/>
      <w:pPr>
        <w:ind w:left="8503" w:hanging="2591"/>
      </w:pPr>
      <w:rPr>
        <w:rFonts w:hint="default"/>
        <w:lang w:val="sk-SK" w:eastAsia="en-US" w:bidi="ar-SA"/>
      </w:rPr>
    </w:lvl>
  </w:abstractNum>
  <w:abstractNum w:abstractNumId="147" w15:restartNumberingAfterBreak="0">
    <w:nsid w:val="38640337"/>
    <w:multiLevelType w:val="hybridMultilevel"/>
    <w:tmpl w:val="FD0C49F0"/>
    <w:lvl w:ilvl="0" w:tplc="0274571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CEC03B46">
      <w:numFmt w:val="bullet"/>
      <w:lvlText w:val="•"/>
      <w:lvlJc w:val="left"/>
      <w:pPr>
        <w:ind w:left="1318" w:hanging="202"/>
      </w:pPr>
      <w:rPr>
        <w:rFonts w:hint="default"/>
        <w:lang w:val="sk-SK" w:eastAsia="en-US" w:bidi="ar-SA"/>
      </w:rPr>
    </w:lvl>
    <w:lvl w:ilvl="2" w:tplc="7AF6B0A8">
      <w:numFmt w:val="bullet"/>
      <w:lvlText w:val="•"/>
      <w:lvlJc w:val="left"/>
      <w:pPr>
        <w:ind w:left="2276" w:hanging="202"/>
      </w:pPr>
      <w:rPr>
        <w:rFonts w:hint="default"/>
        <w:lang w:val="sk-SK" w:eastAsia="en-US" w:bidi="ar-SA"/>
      </w:rPr>
    </w:lvl>
    <w:lvl w:ilvl="3" w:tplc="8D16FAC6">
      <w:numFmt w:val="bullet"/>
      <w:lvlText w:val="•"/>
      <w:lvlJc w:val="left"/>
      <w:pPr>
        <w:ind w:left="3235" w:hanging="202"/>
      </w:pPr>
      <w:rPr>
        <w:rFonts w:hint="default"/>
        <w:lang w:val="sk-SK" w:eastAsia="en-US" w:bidi="ar-SA"/>
      </w:rPr>
    </w:lvl>
    <w:lvl w:ilvl="4" w:tplc="43A470CC">
      <w:numFmt w:val="bullet"/>
      <w:lvlText w:val="•"/>
      <w:lvlJc w:val="left"/>
      <w:pPr>
        <w:ind w:left="4193" w:hanging="202"/>
      </w:pPr>
      <w:rPr>
        <w:rFonts w:hint="default"/>
        <w:lang w:val="sk-SK" w:eastAsia="en-US" w:bidi="ar-SA"/>
      </w:rPr>
    </w:lvl>
    <w:lvl w:ilvl="5" w:tplc="E6A6F4AE">
      <w:numFmt w:val="bullet"/>
      <w:lvlText w:val="•"/>
      <w:lvlJc w:val="left"/>
      <w:pPr>
        <w:ind w:left="5152" w:hanging="202"/>
      </w:pPr>
      <w:rPr>
        <w:rFonts w:hint="default"/>
        <w:lang w:val="sk-SK" w:eastAsia="en-US" w:bidi="ar-SA"/>
      </w:rPr>
    </w:lvl>
    <w:lvl w:ilvl="6" w:tplc="7480BFD8">
      <w:numFmt w:val="bullet"/>
      <w:lvlText w:val="•"/>
      <w:lvlJc w:val="left"/>
      <w:pPr>
        <w:ind w:left="6110" w:hanging="202"/>
      </w:pPr>
      <w:rPr>
        <w:rFonts w:hint="default"/>
        <w:lang w:val="sk-SK" w:eastAsia="en-US" w:bidi="ar-SA"/>
      </w:rPr>
    </w:lvl>
    <w:lvl w:ilvl="7" w:tplc="44168CAE">
      <w:numFmt w:val="bullet"/>
      <w:lvlText w:val="•"/>
      <w:lvlJc w:val="left"/>
      <w:pPr>
        <w:ind w:left="7069" w:hanging="202"/>
      </w:pPr>
      <w:rPr>
        <w:rFonts w:hint="default"/>
        <w:lang w:val="sk-SK" w:eastAsia="en-US" w:bidi="ar-SA"/>
      </w:rPr>
    </w:lvl>
    <w:lvl w:ilvl="8" w:tplc="568EF8FA">
      <w:numFmt w:val="bullet"/>
      <w:lvlText w:val="•"/>
      <w:lvlJc w:val="left"/>
      <w:pPr>
        <w:ind w:left="8027" w:hanging="202"/>
      </w:pPr>
      <w:rPr>
        <w:rFonts w:hint="default"/>
        <w:lang w:val="sk-SK" w:eastAsia="en-US" w:bidi="ar-SA"/>
      </w:rPr>
    </w:lvl>
  </w:abstractNum>
  <w:abstractNum w:abstractNumId="148" w15:restartNumberingAfterBreak="0">
    <w:nsid w:val="38C87ECC"/>
    <w:multiLevelType w:val="hybridMultilevel"/>
    <w:tmpl w:val="62D4FE6E"/>
    <w:lvl w:ilvl="0" w:tplc="52BC8518">
      <w:start w:val="1"/>
      <w:numFmt w:val="decimal"/>
      <w:lvlText w:val="%1."/>
      <w:lvlJc w:val="left"/>
      <w:pPr>
        <w:ind w:left="155" w:hanging="265"/>
        <w:jc w:val="left"/>
      </w:pPr>
      <w:rPr>
        <w:rFonts w:ascii="TeX Gyre Bonum" w:eastAsia="TeX Gyre Bonum" w:hAnsi="TeX Gyre Bonum" w:cs="TeX Gyre Bonum" w:hint="default"/>
        <w:w w:val="100"/>
        <w:sz w:val="16"/>
        <w:szCs w:val="16"/>
        <w:lang w:val="sk-SK" w:eastAsia="en-US" w:bidi="ar-SA"/>
      </w:rPr>
    </w:lvl>
    <w:lvl w:ilvl="1" w:tplc="86BC3C58">
      <w:numFmt w:val="bullet"/>
      <w:lvlText w:val="•"/>
      <w:lvlJc w:val="left"/>
      <w:pPr>
        <w:ind w:left="1138" w:hanging="265"/>
      </w:pPr>
      <w:rPr>
        <w:rFonts w:hint="default"/>
        <w:lang w:val="sk-SK" w:eastAsia="en-US" w:bidi="ar-SA"/>
      </w:rPr>
    </w:lvl>
    <w:lvl w:ilvl="2" w:tplc="8F1EF83E">
      <w:numFmt w:val="bullet"/>
      <w:lvlText w:val="•"/>
      <w:lvlJc w:val="left"/>
      <w:pPr>
        <w:ind w:left="2116" w:hanging="265"/>
      </w:pPr>
      <w:rPr>
        <w:rFonts w:hint="default"/>
        <w:lang w:val="sk-SK" w:eastAsia="en-US" w:bidi="ar-SA"/>
      </w:rPr>
    </w:lvl>
    <w:lvl w:ilvl="3" w:tplc="EB5CAF5C">
      <w:numFmt w:val="bullet"/>
      <w:lvlText w:val="•"/>
      <w:lvlJc w:val="left"/>
      <w:pPr>
        <w:ind w:left="3095" w:hanging="265"/>
      </w:pPr>
      <w:rPr>
        <w:rFonts w:hint="default"/>
        <w:lang w:val="sk-SK" w:eastAsia="en-US" w:bidi="ar-SA"/>
      </w:rPr>
    </w:lvl>
    <w:lvl w:ilvl="4" w:tplc="E92CD612">
      <w:numFmt w:val="bullet"/>
      <w:lvlText w:val="•"/>
      <w:lvlJc w:val="left"/>
      <w:pPr>
        <w:ind w:left="4073" w:hanging="265"/>
      </w:pPr>
      <w:rPr>
        <w:rFonts w:hint="default"/>
        <w:lang w:val="sk-SK" w:eastAsia="en-US" w:bidi="ar-SA"/>
      </w:rPr>
    </w:lvl>
    <w:lvl w:ilvl="5" w:tplc="0FE647C6">
      <w:numFmt w:val="bullet"/>
      <w:lvlText w:val="•"/>
      <w:lvlJc w:val="left"/>
      <w:pPr>
        <w:ind w:left="5052" w:hanging="265"/>
      </w:pPr>
      <w:rPr>
        <w:rFonts w:hint="default"/>
        <w:lang w:val="sk-SK" w:eastAsia="en-US" w:bidi="ar-SA"/>
      </w:rPr>
    </w:lvl>
    <w:lvl w:ilvl="6" w:tplc="F1F00754">
      <w:numFmt w:val="bullet"/>
      <w:lvlText w:val="•"/>
      <w:lvlJc w:val="left"/>
      <w:pPr>
        <w:ind w:left="6030" w:hanging="265"/>
      </w:pPr>
      <w:rPr>
        <w:rFonts w:hint="default"/>
        <w:lang w:val="sk-SK" w:eastAsia="en-US" w:bidi="ar-SA"/>
      </w:rPr>
    </w:lvl>
    <w:lvl w:ilvl="7" w:tplc="68F6230E">
      <w:numFmt w:val="bullet"/>
      <w:lvlText w:val="•"/>
      <w:lvlJc w:val="left"/>
      <w:pPr>
        <w:ind w:left="7009" w:hanging="265"/>
      </w:pPr>
      <w:rPr>
        <w:rFonts w:hint="default"/>
        <w:lang w:val="sk-SK" w:eastAsia="en-US" w:bidi="ar-SA"/>
      </w:rPr>
    </w:lvl>
    <w:lvl w:ilvl="8" w:tplc="2FD66E78">
      <w:numFmt w:val="bullet"/>
      <w:lvlText w:val="•"/>
      <w:lvlJc w:val="left"/>
      <w:pPr>
        <w:ind w:left="7987" w:hanging="265"/>
      </w:pPr>
      <w:rPr>
        <w:rFonts w:hint="default"/>
        <w:lang w:val="sk-SK" w:eastAsia="en-US" w:bidi="ar-SA"/>
      </w:rPr>
    </w:lvl>
  </w:abstractNum>
  <w:abstractNum w:abstractNumId="149" w15:restartNumberingAfterBreak="0">
    <w:nsid w:val="391D5A70"/>
    <w:multiLevelType w:val="hybridMultilevel"/>
    <w:tmpl w:val="6E3C7374"/>
    <w:lvl w:ilvl="0" w:tplc="A85C7874">
      <w:start w:val="1"/>
      <w:numFmt w:val="decimal"/>
      <w:lvlText w:val="(%1)"/>
      <w:lvlJc w:val="left"/>
      <w:pPr>
        <w:ind w:left="125" w:hanging="345"/>
        <w:jc w:val="left"/>
      </w:pPr>
      <w:rPr>
        <w:rFonts w:ascii="TeX Gyre Bonum" w:eastAsia="TeX Gyre Bonum" w:hAnsi="TeX Gyre Bonum" w:cs="TeX Gyre Bonum" w:hint="default"/>
        <w:spacing w:val="-28"/>
        <w:w w:val="100"/>
        <w:sz w:val="20"/>
        <w:szCs w:val="20"/>
        <w:lang w:val="sk-SK" w:eastAsia="en-US" w:bidi="ar-SA"/>
      </w:rPr>
    </w:lvl>
    <w:lvl w:ilvl="1" w:tplc="7200094C">
      <w:numFmt w:val="bullet"/>
      <w:lvlText w:val="•"/>
      <w:lvlJc w:val="left"/>
      <w:pPr>
        <w:ind w:left="1102" w:hanging="345"/>
      </w:pPr>
      <w:rPr>
        <w:rFonts w:hint="default"/>
        <w:lang w:val="sk-SK" w:eastAsia="en-US" w:bidi="ar-SA"/>
      </w:rPr>
    </w:lvl>
    <w:lvl w:ilvl="2" w:tplc="1206B436">
      <w:numFmt w:val="bullet"/>
      <w:lvlText w:val="•"/>
      <w:lvlJc w:val="left"/>
      <w:pPr>
        <w:ind w:left="2084" w:hanging="345"/>
      </w:pPr>
      <w:rPr>
        <w:rFonts w:hint="default"/>
        <w:lang w:val="sk-SK" w:eastAsia="en-US" w:bidi="ar-SA"/>
      </w:rPr>
    </w:lvl>
    <w:lvl w:ilvl="3" w:tplc="F1F03E20">
      <w:numFmt w:val="bullet"/>
      <w:lvlText w:val="•"/>
      <w:lvlJc w:val="left"/>
      <w:pPr>
        <w:ind w:left="3067" w:hanging="345"/>
      </w:pPr>
      <w:rPr>
        <w:rFonts w:hint="default"/>
        <w:lang w:val="sk-SK" w:eastAsia="en-US" w:bidi="ar-SA"/>
      </w:rPr>
    </w:lvl>
    <w:lvl w:ilvl="4" w:tplc="B50883FE">
      <w:numFmt w:val="bullet"/>
      <w:lvlText w:val="•"/>
      <w:lvlJc w:val="left"/>
      <w:pPr>
        <w:ind w:left="4049" w:hanging="345"/>
      </w:pPr>
      <w:rPr>
        <w:rFonts w:hint="default"/>
        <w:lang w:val="sk-SK" w:eastAsia="en-US" w:bidi="ar-SA"/>
      </w:rPr>
    </w:lvl>
    <w:lvl w:ilvl="5" w:tplc="1A1E2F3C">
      <w:numFmt w:val="bullet"/>
      <w:lvlText w:val="•"/>
      <w:lvlJc w:val="left"/>
      <w:pPr>
        <w:ind w:left="5032" w:hanging="345"/>
      </w:pPr>
      <w:rPr>
        <w:rFonts w:hint="default"/>
        <w:lang w:val="sk-SK" w:eastAsia="en-US" w:bidi="ar-SA"/>
      </w:rPr>
    </w:lvl>
    <w:lvl w:ilvl="6" w:tplc="8558E7B4">
      <w:numFmt w:val="bullet"/>
      <w:lvlText w:val="•"/>
      <w:lvlJc w:val="left"/>
      <w:pPr>
        <w:ind w:left="6014" w:hanging="345"/>
      </w:pPr>
      <w:rPr>
        <w:rFonts w:hint="default"/>
        <w:lang w:val="sk-SK" w:eastAsia="en-US" w:bidi="ar-SA"/>
      </w:rPr>
    </w:lvl>
    <w:lvl w:ilvl="7" w:tplc="84FC4F2E">
      <w:numFmt w:val="bullet"/>
      <w:lvlText w:val="•"/>
      <w:lvlJc w:val="left"/>
      <w:pPr>
        <w:ind w:left="6997" w:hanging="345"/>
      </w:pPr>
      <w:rPr>
        <w:rFonts w:hint="default"/>
        <w:lang w:val="sk-SK" w:eastAsia="en-US" w:bidi="ar-SA"/>
      </w:rPr>
    </w:lvl>
    <w:lvl w:ilvl="8" w:tplc="1116EA76">
      <w:numFmt w:val="bullet"/>
      <w:lvlText w:val="•"/>
      <w:lvlJc w:val="left"/>
      <w:pPr>
        <w:ind w:left="7979" w:hanging="345"/>
      </w:pPr>
      <w:rPr>
        <w:rFonts w:hint="default"/>
        <w:lang w:val="sk-SK" w:eastAsia="en-US" w:bidi="ar-SA"/>
      </w:rPr>
    </w:lvl>
  </w:abstractNum>
  <w:abstractNum w:abstractNumId="150" w15:restartNumberingAfterBreak="0">
    <w:nsid w:val="396D41A1"/>
    <w:multiLevelType w:val="hybridMultilevel"/>
    <w:tmpl w:val="E874581E"/>
    <w:lvl w:ilvl="0" w:tplc="0804C290">
      <w:start w:val="1"/>
      <w:numFmt w:val="decimal"/>
      <w:lvlText w:val="%1."/>
      <w:lvlJc w:val="left"/>
      <w:pPr>
        <w:ind w:left="155" w:hanging="212"/>
        <w:jc w:val="left"/>
      </w:pPr>
      <w:rPr>
        <w:rFonts w:ascii="TeX Gyre Bonum" w:eastAsia="TeX Gyre Bonum" w:hAnsi="TeX Gyre Bonum" w:cs="TeX Gyre Bonum" w:hint="default"/>
        <w:w w:val="100"/>
        <w:sz w:val="16"/>
        <w:szCs w:val="16"/>
        <w:lang w:val="sk-SK" w:eastAsia="en-US" w:bidi="ar-SA"/>
      </w:rPr>
    </w:lvl>
    <w:lvl w:ilvl="1" w:tplc="A5D2E212">
      <w:numFmt w:val="bullet"/>
      <w:lvlText w:val="•"/>
      <w:lvlJc w:val="left"/>
      <w:pPr>
        <w:ind w:left="1138" w:hanging="212"/>
      </w:pPr>
      <w:rPr>
        <w:rFonts w:hint="default"/>
        <w:lang w:val="sk-SK" w:eastAsia="en-US" w:bidi="ar-SA"/>
      </w:rPr>
    </w:lvl>
    <w:lvl w:ilvl="2" w:tplc="47EEE9A0">
      <w:numFmt w:val="bullet"/>
      <w:lvlText w:val="•"/>
      <w:lvlJc w:val="left"/>
      <w:pPr>
        <w:ind w:left="2116" w:hanging="212"/>
      </w:pPr>
      <w:rPr>
        <w:rFonts w:hint="default"/>
        <w:lang w:val="sk-SK" w:eastAsia="en-US" w:bidi="ar-SA"/>
      </w:rPr>
    </w:lvl>
    <w:lvl w:ilvl="3" w:tplc="511403CA">
      <w:numFmt w:val="bullet"/>
      <w:lvlText w:val="•"/>
      <w:lvlJc w:val="left"/>
      <w:pPr>
        <w:ind w:left="3095" w:hanging="212"/>
      </w:pPr>
      <w:rPr>
        <w:rFonts w:hint="default"/>
        <w:lang w:val="sk-SK" w:eastAsia="en-US" w:bidi="ar-SA"/>
      </w:rPr>
    </w:lvl>
    <w:lvl w:ilvl="4" w:tplc="BFF0D788">
      <w:numFmt w:val="bullet"/>
      <w:lvlText w:val="•"/>
      <w:lvlJc w:val="left"/>
      <w:pPr>
        <w:ind w:left="4073" w:hanging="212"/>
      </w:pPr>
      <w:rPr>
        <w:rFonts w:hint="default"/>
        <w:lang w:val="sk-SK" w:eastAsia="en-US" w:bidi="ar-SA"/>
      </w:rPr>
    </w:lvl>
    <w:lvl w:ilvl="5" w:tplc="15D01EDC">
      <w:numFmt w:val="bullet"/>
      <w:lvlText w:val="•"/>
      <w:lvlJc w:val="left"/>
      <w:pPr>
        <w:ind w:left="5052" w:hanging="212"/>
      </w:pPr>
      <w:rPr>
        <w:rFonts w:hint="default"/>
        <w:lang w:val="sk-SK" w:eastAsia="en-US" w:bidi="ar-SA"/>
      </w:rPr>
    </w:lvl>
    <w:lvl w:ilvl="6" w:tplc="2F0EA648">
      <w:numFmt w:val="bullet"/>
      <w:lvlText w:val="•"/>
      <w:lvlJc w:val="left"/>
      <w:pPr>
        <w:ind w:left="6030" w:hanging="212"/>
      </w:pPr>
      <w:rPr>
        <w:rFonts w:hint="default"/>
        <w:lang w:val="sk-SK" w:eastAsia="en-US" w:bidi="ar-SA"/>
      </w:rPr>
    </w:lvl>
    <w:lvl w:ilvl="7" w:tplc="88BADF46">
      <w:numFmt w:val="bullet"/>
      <w:lvlText w:val="•"/>
      <w:lvlJc w:val="left"/>
      <w:pPr>
        <w:ind w:left="7009" w:hanging="212"/>
      </w:pPr>
      <w:rPr>
        <w:rFonts w:hint="default"/>
        <w:lang w:val="sk-SK" w:eastAsia="en-US" w:bidi="ar-SA"/>
      </w:rPr>
    </w:lvl>
    <w:lvl w:ilvl="8" w:tplc="254078DC">
      <w:numFmt w:val="bullet"/>
      <w:lvlText w:val="•"/>
      <w:lvlJc w:val="left"/>
      <w:pPr>
        <w:ind w:left="7987" w:hanging="212"/>
      </w:pPr>
      <w:rPr>
        <w:rFonts w:hint="default"/>
        <w:lang w:val="sk-SK" w:eastAsia="en-US" w:bidi="ar-SA"/>
      </w:rPr>
    </w:lvl>
  </w:abstractNum>
  <w:abstractNum w:abstractNumId="151" w15:restartNumberingAfterBreak="0">
    <w:nsid w:val="397A4575"/>
    <w:multiLevelType w:val="hybridMultilevel"/>
    <w:tmpl w:val="D1043656"/>
    <w:lvl w:ilvl="0" w:tplc="DE82C404">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46F0B256">
      <w:numFmt w:val="bullet"/>
      <w:lvlText w:val="•"/>
      <w:lvlJc w:val="left"/>
      <w:pPr>
        <w:ind w:left="1318" w:hanging="202"/>
      </w:pPr>
      <w:rPr>
        <w:rFonts w:hint="default"/>
        <w:lang w:val="sk-SK" w:eastAsia="en-US" w:bidi="ar-SA"/>
      </w:rPr>
    </w:lvl>
    <w:lvl w:ilvl="2" w:tplc="1A660B7E">
      <w:numFmt w:val="bullet"/>
      <w:lvlText w:val="•"/>
      <w:lvlJc w:val="left"/>
      <w:pPr>
        <w:ind w:left="2276" w:hanging="202"/>
      </w:pPr>
      <w:rPr>
        <w:rFonts w:hint="default"/>
        <w:lang w:val="sk-SK" w:eastAsia="en-US" w:bidi="ar-SA"/>
      </w:rPr>
    </w:lvl>
    <w:lvl w:ilvl="3" w:tplc="50C2AD62">
      <w:numFmt w:val="bullet"/>
      <w:lvlText w:val="•"/>
      <w:lvlJc w:val="left"/>
      <w:pPr>
        <w:ind w:left="3235" w:hanging="202"/>
      </w:pPr>
      <w:rPr>
        <w:rFonts w:hint="default"/>
        <w:lang w:val="sk-SK" w:eastAsia="en-US" w:bidi="ar-SA"/>
      </w:rPr>
    </w:lvl>
    <w:lvl w:ilvl="4" w:tplc="0FB2A174">
      <w:numFmt w:val="bullet"/>
      <w:lvlText w:val="•"/>
      <w:lvlJc w:val="left"/>
      <w:pPr>
        <w:ind w:left="4193" w:hanging="202"/>
      </w:pPr>
      <w:rPr>
        <w:rFonts w:hint="default"/>
        <w:lang w:val="sk-SK" w:eastAsia="en-US" w:bidi="ar-SA"/>
      </w:rPr>
    </w:lvl>
    <w:lvl w:ilvl="5" w:tplc="89981CAC">
      <w:numFmt w:val="bullet"/>
      <w:lvlText w:val="•"/>
      <w:lvlJc w:val="left"/>
      <w:pPr>
        <w:ind w:left="5152" w:hanging="202"/>
      </w:pPr>
      <w:rPr>
        <w:rFonts w:hint="default"/>
        <w:lang w:val="sk-SK" w:eastAsia="en-US" w:bidi="ar-SA"/>
      </w:rPr>
    </w:lvl>
    <w:lvl w:ilvl="6" w:tplc="7B98F7DA">
      <w:numFmt w:val="bullet"/>
      <w:lvlText w:val="•"/>
      <w:lvlJc w:val="left"/>
      <w:pPr>
        <w:ind w:left="6110" w:hanging="202"/>
      </w:pPr>
      <w:rPr>
        <w:rFonts w:hint="default"/>
        <w:lang w:val="sk-SK" w:eastAsia="en-US" w:bidi="ar-SA"/>
      </w:rPr>
    </w:lvl>
    <w:lvl w:ilvl="7" w:tplc="1FBE33F6">
      <w:numFmt w:val="bullet"/>
      <w:lvlText w:val="•"/>
      <w:lvlJc w:val="left"/>
      <w:pPr>
        <w:ind w:left="7069" w:hanging="202"/>
      </w:pPr>
      <w:rPr>
        <w:rFonts w:hint="default"/>
        <w:lang w:val="sk-SK" w:eastAsia="en-US" w:bidi="ar-SA"/>
      </w:rPr>
    </w:lvl>
    <w:lvl w:ilvl="8" w:tplc="C1A8F4A2">
      <w:numFmt w:val="bullet"/>
      <w:lvlText w:val="•"/>
      <w:lvlJc w:val="left"/>
      <w:pPr>
        <w:ind w:left="8027" w:hanging="202"/>
      </w:pPr>
      <w:rPr>
        <w:rFonts w:hint="default"/>
        <w:lang w:val="sk-SK" w:eastAsia="en-US" w:bidi="ar-SA"/>
      </w:rPr>
    </w:lvl>
  </w:abstractNum>
  <w:abstractNum w:abstractNumId="152" w15:restartNumberingAfterBreak="0">
    <w:nsid w:val="39AA6CEB"/>
    <w:multiLevelType w:val="hybridMultilevel"/>
    <w:tmpl w:val="6114B230"/>
    <w:lvl w:ilvl="0" w:tplc="5B288114">
      <w:start w:val="1"/>
      <w:numFmt w:val="lowerLetter"/>
      <w:lvlText w:val="%1)"/>
      <w:lvlJc w:val="left"/>
      <w:pPr>
        <w:ind w:left="480" w:hanging="325"/>
        <w:jc w:val="left"/>
      </w:pPr>
      <w:rPr>
        <w:rFonts w:ascii="TeX Gyre Bonum" w:eastAsia="TeX Gyre Bonum" w:hAnsi="TeX Gyre Bonum" w:cs="TeX Gyre Bonum" w:hint="default"/>
        <w:spacing w:val="-21"/>
        <w:w w:val="100"/>
        <w:position w:val="2"/>
        <w:sz w:val="16"/>
        <w:szCs w:val="16"/>
        <w:lang w:val="sk-SK" w:eastAsia="en-US" w:bidi="ar-SA"/>
      </w:rPr>
    </w:lvl>
    <w:lvl w:ilvl="1" w:tplc="763AF80C">
      <w:start w:val="1"/>
      <w:numFmt w:val="decimal"/>
      <w:lvlText w:val="%2."/>
      <w:lvlJc w:val="left"/>
      <w:pPr>
        <w:ind w:left="3142" w:hanging="2662"/>
        <w:jc w:val="left"/>
      </w:pPr>
      <w:rPr>
        <w:rFonts w:ascii="TeX Gyre Bonum" w:eastAsia="TeX Gyre Bonum" w:hAnsi="TeX Gyre Bonum" w:cs="TeX Gyre Bonum" w:hint="default"/>
        <w:w w:val="100"/>
        <w:sz w:val="16"/>
        <w:szCs w:val="16"/>
        <w:lang w:val="sk-SK" w:eastAsia="en-US" w:bidi="ar-SA"/>
      </w:rPr>
    </w:lvl>
    <w:lvl w:ilvl="2" w:tplc="9AAAF232">
      <w:numFmt w:val="bullet"/>
      <w:lvlText w:val="•"/>
      <w:lvlJc w:val="left"/>
      <w:pPr>
        <w:ind w:left="3896" w:hanging="2662"/>
      </w:pPr>
      <w:rPr>
        <w:rFonts w:hint="default"/>
        <w:lang w:val="sk-SK" w:eastAsia="en-US" w:bidi="ar-SA"/>
      </w:rPr>
    </w:lvl>
    <w:lvl w:ilvl="3" w:tplc="2C0AD924">
      <w:numFmt w:val="bullet"/>
      <w:lvlText w:val="•"/>
      <w:lvlJc w:val="left"/>
      <w:pPr>
        <w:ind w:left="4652" w:hanging="2662"/>
      </w:pPr>
      <w:rPr>
        <w:rFonts w:hint="default"/>
        <w:lang w:val="sk-SK" w:eastAsia="en-US" w:bidi="ar-SA"/>
      </w:rPr>
    </w:lvl>
    <w:lvl w:ilvl="4" w:tplc="CD608C68">
      <w:numFmt w:val="bullet"/>
      <w:lvlText w:val="•"/>
      <w:lvlJc w:val="left"/>
      <w:pPr>
        <w:ind w:left="5408" w:hanging="2662"/>
      </w:pPr>
      <w:rPr>
        <w:rFonts w:hint="default"/>
        <w:lang w:val="sk-SK" w:eastAsia="en-US" w:bidi="ar-SA"/>
      </w:rPr>
    </w:lvl>
    <w:lvl w:ilvl="5" w:tplc="FB34896E">
      <w:numFmt w:val="bullet"/>
      <w:lvlText w:val="•"/>
      <w:lvlJc w:val="left"/>
      <w:pPr>
        <w:ind w:left="6164" w:hanging="2662"/>
      </w:pPr>
      <w:rPr>
        <w:rFonts w:hint="default"/>
        <w:lang w:val="sk-SK" w:eastAsia="en-US" w:bidi="ar-SA"/>
      </w:rPr>
    </w:lvl>
    <w:lvl w:ilvl="6" w:tplc="C2B05A42">
      <w:numFmt w:val="bullet"/>
      <w:lvlText w:val="•"/>
      <w:lvlJc w:val="left"/>
      <w:pPr>
        <w:ind w:left="6920" w:hanging="2662"/>
      </w:pPr>
      <w:rPr>
        <w:rFonts w:hint="default"/>
        <w:lang w:val="sk-SK" w:eastAsia="en-US" w:bidi="ar-SA"/>
      </w:rPr>
    </w:lvl>
    <w:lvl w:ilvl="7" w:tplc="1D4AE5BE">
      <w:numFmt w:val="bullet"/>
      <w:lvlText w:val="•"/>
      <w:lvlJc w:val="left"/>
      <w:pPr>
        <w:ind w:left="7676" w:hanging="2662"/>
      </w:pPr>
      <w:rPr>
        <w:rFonts w:hint="default"/>
        <w:lang w:val="sk-SK" w:eastAsia="en-US" w:bidi="ar-SA"/>
      </w:rPr>
    </w:lvl>
    <w:lvl w:ilvl="8" w:tplc="2FAE8B8A">
      <w:numFmt w:val="bullet"/>
      <w:lvlText w:val="•"/>
      <w:lvlJc w:val="left"/>
      <w:pPr>
        <w:ind w:left="8432" w:hanging="2662"/>
      </w:pPr>
      <w:rPr>
        <w:rFonts w:hint="default"/>
        <w:lang w:val="sk-SK" w:eastAsia="en-US" w:bidi="ar-SA"/>
      </w:rPr>
    </w:lvl>
  </w:abstractNum>
  <w:abstractNum w:abstractNumId="153" w15:restartNumberingAfterBreak="0">
    <w:nsid w:val="3A3679CC"/>
    <w:multiLevelType w:val="hybridMultilevel"/>
    <w:tmpl w:val="96329C6A"/>
    <w:lvl w:ilvl="0" w:tplc="018CBF56">
      <w:start w:val="1"/>
      <w:numFmt w:val="decimal"/>
      <w:lvlText w:val="(%1)"/>
      <w:lvlJc w:val="left"/>
      <w:pPr>
        <w:ind w:left="125" w:hanging="349"/>
        <w:jc w:val="left"/>
      </w:pPr>
      <w:rPr>
        <w:rFonts w:ascii="TeX Gyre Bonum" w:eastAsia="TeX Gyre Bonum" w:hAnsi="TeX Gyre Bonum" w:cs="TeX Gyre Bonum" w:hint="default"/>
        <w:spacing w:val="-24"/>
        <w:w w:val="100"/>
        <w:sz w:val="20"/>
        <w:szCs w:val="20"/>
        <w:lang w:val="sk-SK" w:eastAsia="en-US" w:bidi="ar-SA"/>
      </w:rPr>
    </w:lvl>
    <w:lvl w:ilvl="1" w:tplc="BE985654">
      <w:numFmt w:val="bullet"/>
      <w:lvlText w:val="•"/>
      <w:lvlJc w:val="left"/>
      <w:pPr>
        <w:ind w:left="1102" w:hanging="349"/>
      </w:pPr>
      <w:rPr>
        <w:rFonts w:hint="default"/>
        <w:lang w:val="sk-SK" w:eastAsia="en-US" w:bidi="ar-SA"/>
      </w:rPr>
    </w:lvl>
    <w:lvl w:ilvl="2" w:tplc="6898F8FC">
      <w:numFmt w:val="bullet"/>
      <w:lvlText w:val="•"/>
      <w:lvlJc w:val="left"/>
      <w:pPr>
        <w:ind w:left="2084" w:hanging="349"/>
      </w:pPr>
      <w:rPr>
        <w:rFonts w:hint="default"/>
        <w:lang w:val="sk-SK" w:eastAsia="en-US" w:bidi="ar-SA"/>
      </w:rPr>
    </w:lvl>
    <w:lvl w:ilvl="3" w:tplc="811C7CC4">
      <w:numFmt w:val="bullet"/>
      <w:lvlText w:val="•"/>
      <w:lvlJc w:val="left"/>
      <w:pPr>
        <w:ind w:left="3067" w:hanging="349"/>
      </w:pPr>
      <w:rPr>
        <w:rFonts w:hint="default"/>
        <w:lang w:val="sk-SK" w:eastAsia="en-US" w:bidi="ar-SA"/>
      </w:rPr>
    </w:lvl>
    <w:lvl w:ilvl="4" w:tplc="08120E80">
      <w:numFmt w:val="bullet"/>
      <w:lvlText w:val="•"/>
      <w:lvlJc w:val="left"/>
      <w:pPr>
        <w:ind w:left="4049" w:hanging="349"/>
      </w:pPr>
      <w:rPr>
        <w:rFonts w:hint="default"/>
        <w:lang w:val="sk-SK" w:eastAsia="en-US" w:bidi="ar-SA"/>
      </w:rPr>
    </w:lvl>
    <w:lvl w:ilvl="5" w:tplc="95BE48AC">
      <w:numFmt w:val="bullet"/>
      <w:lvlText w:val="•"/>
      <w:lvlJc w:val="left"/>
      <w:pPr>
        <w:ind w:left="5032" w:hanging="349"/>
      </w:pPr>
      <w:rPr>
        <w:rFonts w:hint="default"/>
        <w:lang w:val="sk-SK" w:eastAsia="en-US" w:bidi="ar-SA"/>
      </w:rPr>
    </w:lvl>
    <w:lvl w:ilvl="6" w:tplc="44AE2636">
      <w:numFmt w:val="bullet"/>
      <w:lvlText w:val="•"/>
      <w:lvlJc w:val="left"/>
      <w:pPr>
        <w:ind w:left="6014" w:hanging="349"/>
      </w:pPr>
      <w:rPr>
        <w:rFonts w:hint="default"/>
        <w:lang w:val="sk-SK" w:eastAsia="en-US" w:bidi="ar-SA"/>
      </w:rPr>
    </w:lvl>
    <w:lvl w:ilvl="7" w:tplc="4FD02FF0">
      <w:numFmt w:val="bullet"/>
      <w:lvlText w:val="•"/>
      <w:lvlJc w:val="left"/>
      <w:pPr>
        <w:ind w:left="6997" w:hanging="349"/>
      </w:pPr>
      <w:rPr>
        <w:rFonts w:hint="default"/>
        <w:lang w:val="sk-SK" w:eastAsia="en-US" w:bidi="ar-SA"/>
      </w:rPr>
    </w:lvl>
    <w:lvl w:ilvl="8" w:tplc="4EACA62C">
      <w:numFmt w:val="bullet"/>
      <w:lvlText w:val="•"/>
      <w:lvlJc w:val="left"/>
      <w:pPr>
        <w:ind w:left="7979" w:hanging="349"/>
      </w:pPr>
      <w:rPr>
        <w:rFonts w:hint="default"/>
        <w:lang w:val="sk-SK" w:eastAsia="en-US" w:bidi="ar-SA"/>
      </w:rPr>
    </w:lvl>
  </w:abstractNum>
  <w:abstractNum w:abstractNumId="154" w15:restartNumberingAfterBreak="0">
    <w:nsid w:val="3A3C4E9E"/>
    <w:multiLevelType w:val="hybridMultilevel"/>
    <w:tmpl w:val="AB4CF73E"/>
    <w:lvl w:ilvl="0" w:tplc="CEA2916C">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448285FA">
      <w:start w:val="1"/>
      <w:numFmt w:val="upperRoman"/>
      <w:lvlText w:val="%2."/>
      <w:lvlJc w:val="left"/>
      <w:pPr>
        <w:ind w:left="4798" w:hanging="216"/>
        <w:jc w:val="right"/>
      </w:pPr>
      <w:rPr>
        <w:rFonts w:ascii="TeX Gyre Bonum" w:eastAsia="TeX Gyre Bonum" w:hAnsi="TeX Gyre Bonum" w:cs="TeX Gyre Bonum" w:hint="default"/>
        <w:b/>
        <w:bCs/>
        <w:w w:val="100"/>
        <w:sz w:val="20"/>
        <w:szCs w:val="20"/>
        <w:lang w:val="sk-SK" w:eastAsia="en-US" w:bidi="ar-SA"/>
      </w:rPr>
    </w:lvl>
    <w:lvl w:ilvl="2" w:tplc="5706D7CE">
      <w:numFmt w:val="bullet"/>
      <w:lvlText w:val="•"/>
      <w:lvlJc w:val="left"/>
      <w:pPr>
        <w:ind w:left="5371" w:hanging="216"/>
      </w:pPr>
      <w:rPr>
        <w:rFonts w:hint="default"/>
        <w:lang w:val="sk-SK" w:eastAsia="en-US" w:bidi="ar-SA"/>
      </w:rPr>
    </w:lvl>
    <w:lvl w:ilvl="3" w:tplc="921A5282">
      <w:numFmt w:val="bullet"/>
      <w:lvlText w:val="•"/>
      <w:lvlJc w:val="left"/>
      <w:pPr>
        <w:ind w:left="5943" w:hanging="216"/>
      </w:pPr>
      <w:rPr>
        <w:rFonts w:hint="default"/>
        <w:lang w:val="sk-SK" w:eastAsia="en-US" w:bidi="ar-SA"/>
      </w:rPr>
    </w:lvl>
    <w:lvl w:ilvl="4" w:tplc="A9083FAC">
      <w:numFmt w:val="bullet"/>
      <w:lvlText w:val="•"/>
      <w:lvlJc w:val="left"/>
      <w:pPr>
        <w:ind w:left="6514" w:hanging="216"/>
      </w:pPr>
      <w:rPr>
        <w:rFonts w:hint="default"/>
        <w:lang w:val="sk-SK" w:eastAsia="en-US" w:bidi="ar-SA"/>
      </w:rPr>
    </w:lvl>
    <w:lvl w:ilvl="5" w:tplc="0E402148">
      <w:numFmt w:val="bullet"/>
      <w:lvlText w:val="•"/>
      <w:lvlJc w:val="left"/>
      <w:pPr>
        <w:ind w:left="7086" w:hanging="216"/>
      </w:pPr>
      <w:rPr>
        <w:rFonts w:hint="default"/>
        <w:lang w:val="sk-SK" w:eastAsia="en-US" w:bidi="ar-SA"/>
      </w:rPr>
    </w:lvl>
    <w:lvl w:ilvl="6" w:tplc="0E7E6832">
      <w:numFmt w:val="bullet"/>
      <w:lvlText w:val="•"/>
      <w:lvlJc w:val="left"/>
      <w:pPr>
        <w:ind w:left="7658" w:hanging="216"/>
      </w:pPr>
      <w:rPr>
        <w:rFonts w:hint="default"/>
        <w:lang w:val="sk-SK" w:eastAsia="en-US" w:bidi="ar-SA"/>
      </w:rPr>
    </w:lvl>
    <w:lvl w:ilvl="7" w:tplc="BFCA1B00">
      <w:numFmt w:val="bullet"/>
      <w:lvlText w:val="•"/>
      <w:lvlJc w:val="left"/>
      <w:pPr>
        <w:ind w:left="8229" w:hanging="216"/>
      </w:pPr>
      <w:rPr>
        <w:rFonts w:hint="default"/>
        <w:lang w:val="sk-SK" w:eastAsia="en-US" w:bidi="ar-SA"/>
      </w:rPr>
    </w:lvl>
    <w:lvl w:ilvl="8" w:tplc="1FE02D10">
      <w:numFmt w:val="bullet"/>
      <w:lvlText w:val="•"/>
      <w:lvlJc w:val="left"/>
      <w:pPr>
        <w:ind w:left="8801" w:hanging="216"/>
      </w:pPr>
      <w:rPr>
        <w:rFonts w:hint="default"/>
        <w:lang w:val="sk-SK" w:eastAsia="en-US" w:bidi="ar-SA"/>
      </w:rPr>
    </w:lvl>
  </w:abstractNum>
  <w:abstractNum w:abstractNumId="155" w15:restartNumberingAfterBreak="0">
    <w:nsid w:val="3A726CBB"/>
    <w:multiLevelType w:val="hybridMultilevel"/>
    <w:tmpl w:val="3F66AC54"/>
    <w:lvl w:ilvl="0" w:tplc="B598FC98">
      <w:start w:val="1"/>
      <w:numFmt w:val="decimal"/>
      <w:lvlText w:val="%1."/>
      <w:lvlJc w:val="left"/>
      <w:pPr>
        <w:ind w:left="4753" w:hanging="2536"/>
        <w:jc w:val="left"/>
      </w:pPr>
      <w:rPr>
        <w:rFonts w:ascii="TeX Gyre Bonum" w:eastAsia="TeX Gyre Bonum" w:hAnsi="TeX Gyre Bonum" w:cs="TeX Gyre Bonum" w:hint="default"/>
        <w:w w:val="100"/>
        <w:sz w:val="16"/>
        <w:szCs w:val="16"/>
        <w:lang w:val="sk-SK" w:eastAsia="en-US" w:bidi="ar-SA"/>
      </w:rPr>
    </w:lvl>
    <w:lvl w:ilvl="1" w:tplc="E3B426AE">
      <w:numFmt w:val="bullet"/>
      <w:lvlText w:val="•"/>
      <w:lvlJc w:val="left"/>
      <w:pPr>
        <w:ind w:left="5278" w:hanging="2536"/>
      </w:pPr>
      <w:rPr>
        <w:rFonts w:hint="default"/>
        <w:lang w:val="sk-SK" w:eastAsia="en-US" w:bidi="ar-SA"/>
      </w:rPr>
    </w:lvl>
    <w:lvl w:ilvl="2" w:tplc="2F7AB30C">
      <w:numFmt w:val="bullet"/>
      <w:lvlText w:val="•"/>
      <w:lvlJc w:val="left"/>
      <w:pPr>
        <w:ind w:left="5796" w:hanging="2536"/>
      </w:pPr>
      <w:rPr>
        <w:rFonts w:hint="default"/>
        <w:lang w:val="sk-SK" w:eastAsia="en-US" w:bidi="ar-SA"/>
      </w:rPr>
    </w:lvl>
    <w:lvl w:ilvl="3" w:tplc="713EEB2A">
      <w:numFmt w:val="bullet"/>
      <w:lvlText w:val="•"/>
      <w:lvlJc w:val="left"/>
      <w:pPr>
        <w:ind w:left="6315" w:hanging="2536"/>
      </w:pPr>
      <w:rPr>
        <w:rFonts w:hint="default"/>
        <w:lang w:val="sk-SK" w:eastAsia="en-US" w:bidi="ar-SA"/>
      </w:rPr>
    </w:lvl>
    <w:lvl w:ilvl="4" w:tplc="3792469E">
      <w:numFmt w:val="bullet"/>
      <w:lvlText w:val="•"/>
      <w:lvlJc w:val="left"/>
      <w:pPr>
        <w:ind w:left="6833" w:hanging="2536"/>
      </w:pPr>
      <w:rPr>
        <w:rFonts w:hint="default"/>
        <w:lang w:val="sk-SK" w:eastAsia="en-US" w:bidi="ar-SA"/>
      </w:rPr>
    </w:lvl>
    <w:lvl w:ilvl="5" w:tplc="8320E45C">
      <w:numFmt w:val="bullet"/>
      <w:lvlText w:val="•"/>
      <w:lvlJc w:val="left"/>
      <w:pPr>
        <w:ind w:left="7352" w:hanging="2536"/>
      </w:pPr>
      <w:rPr>
        <w:rFonts w:hint="default"/>
        <w:lang w:val="sk-SK" w:eastAsia="en-US" w:bidi="ar-SA"/>
      </w:rPr>
    </w:lvl>
    <w:lvl w:ilvl="6" w:tplc="2154DCF0">
      <w:numFmt w:val="bullet"/>
      <w:lvlText w:val="•"/>
      <w:lvlJc w:val="left"/>
      <w:pPr>
        <w:ind w:left="7870" w:hanging="2536"/>
      </w:pPr>
      <w:rPr>
        <w:rFonts w:hint="default"/>
        <w:lang w:val="sk-SK" w:eastAsia="en-US" w:bidi="ar-SA"/>
      </w:rPr>
    </w:lvl>
    <w:lvl w:ilvl="7" w:tplc="82103EF8">
      <w:numFmt w:val="bullet"/>
      <w:lvlText w:val="•"/>
      <w:lvlJc w:val="left"/>
      <w:pPr>
        <w:ind w:left="8389" w:hanging="2536"/>
      </w:pPr>
      <w:rPr>
        <w:rFonts w:hint="default"/>
        <w:lang w:val="sk-SK" w:eastAsia="en-US" w:bidi="ar-SA"/>
      </w:rPr>
    </w:lvl>
    <w:lvl w:ilvl="8" w:tplc="36E6659C">
      <w:numFmt w:val="bullet"/>
      <w:lvlText w:val="•"/>
      <w:lvlJc w:val="left"/>
      <w:pPr>
        <w:ind w:left="8907" w:hanging="2536"/>
      </w:pPr>
      <w:rPr>
        <w:rFonts w:hint="default"/>
        <w:lang w:val="sk-SK" w:eastAsia="en-US" w:bidi="ar-SA"/>
      </w:rPr>
    </w:lvl>
  </w:abstractNum>
  <w:abstractNum w:abstractNumId="156" w15:restartNumberingAfterBreak="0">
    <w:nsid w:val="3A9639C9"/>
    <w:multiLevelType w:val="hybridMultilevel"/>
    <w:tmpl w:val="296A1C04"/>
    <w:lvl w:ilvl="0" w:tplc="4580C25C">
      <w:start w:val="1"/>
      <w:numFmt w:val="lowerLetter"/>
      <w:lvlText w:val="%1)"/>
      <w:lvlJc w:val="left"/>
      <w:pPr>
        <w:ind w:left="3204" w:hanging="3049"/>
        <w:jc w:val="left"/>
      </w:pPr>
      <w:rPr>
        <w:rFonts w:ascii="TeX Gyre Bonum" w:eastAsia="TeX Gyre Bonum" w:hAnsi="TeX Gyre Bonum" w:cs="TeX Gyre Bonum" w:hint="default"/>
        <w:w w:val="100"/>
        <w:sz w:val="16"/>
        <w:szCs w:val="16"/>
        <w:lang w:val="sk-SK" w:eastAsia="en-US" w:bidi="ar-SA"/>
      </w:rPr>
    </w:lvl>
    <w:lvl w:ilvl="1" w:tplc="CD2CA34E">
      <w:numFmt w:val="bullet"/>
      <w:lvlText w:val="•"/>
      <w:lvlJc w:val="left"/>
      <w:pPr>
        <w:ind w:left="3874" w:hanging="3049"/>
      </w:pPr>
      <w:rPr>
        <w:rFonts w:hint="default"/>
        <w:lang w:val="sk-SK" w:eastAsia="en-US" w:bidi="ar-SA"/>
      </w:rPr>
    </w:lvl>
    <w:lvl w:ilvl="2" w:tplc="5B4E2AF0">
      <w:numFmt w:val="bullet"/>
      <w:lvlText w:val="•"/>
      <w:lvlJc w:val="left"/>
      <w:pPr>
        <w:ind w:left="4548" w:hanging="3049"/>
      </w:pPr>
      <w:rPr>
        <w:rFonts w:hint="default"/>
        <w:lang w:val="sk-SK" w:eastAsia="en-US" w:bidi="ar-SA"/>
      </w:rPr>
    </w:lvl>
    <w:lvl w:ilvl="3" w:tplc="95D46936">
      <w:numFmt w:val="bullet"/>
      <w:lvlText w:val="•"/>
      <w:lvlJc w:val="left"/>
      <w:pPr>
        <w:ind w:left="5223" w:hanging="3049"/>
      </w:pPr>
      <w:rPr>
        <w:rFonts w:hint="default"/>
        <w:lang w:val="sk-SK" w:eastAsia="en-US" w:bidi="ar-SA"/>
      </w:rPr>
    </w:lvl>
    <w:lvl w:ilvl="4" w:tplc="9C6C6BB2">
      <w:numFmt w:val="bullet"/>
      <w:lvlText w:val="•"/>
      <w:lvlJc w:val="left"/>
      <w:pPr>
        <w:ind w:left="5897" w:hanging="3049"/>
      </w:pPr>
      <w:rPr>
        <w:rFonts w:hint="default"/>
        <w:lang w:val="sk-SK" w:eastAsia="en-US" w:bidi="ar-SA"/>
      </w:rPr>
    </w:lvl>
    <w:lvl w:ilvl="5" w:tplc="0BF63586">
      <w:numFmt w:val="bullet"/>
      <w:lvlText w:val="•"/>
      <w:lvlJc w:val="left"/>
      <w:pPr>
        <w:ind w:left="6572" w:hanging="3049"/>
      </w:pPr>
      <w:rPr>
        <w:rFonts w:hint="default"/>
        <w:lang w:val="sk-SK" w:eastAsia="en-US" w:bidi="ar-SA"/>
      </w:rPr>
    </w:lvl>
    <w:lvl w:ilvl="6" w:tplc="B5B8EA18">
      <w:numFmt w:val="bullet"/>
      <w:lvlText w:val="•"/>
      <w:lvlJc w:val="left"/>
      <w:pPr>
        <w:ind w:left="7246" w:hanging="3049"/>
      </w:pPr>
      <w:rPr>
        <w:rFonts w:hint="default"/>
        <w:lang w:val="sk-SK" w:eastAsia="en-US" w:bidi="ar-SA"/>
      </w:rPr>
    </w:lvl>
    <w:lvl w:ilvl="7" w:tplc="4844D9B6">
      <w:numFmt w:val="bullet"/>
      <w:lvlText w:val="•"/>
      <w:lvlJc w:val="left"/>
      <w:pPr>
        <w:ind w:left="7921" w:hanging="3049"/>
      </w:pPr>
      <w:rPr>
        <w:rFonts w:hint="default"/>
        <w:lang w:val="sk-SK" w:eastAsia="en-US" w:bidi="ar-SA"/>
      </w:rPr>
    </w:lvl>
    <w:lvl w:ilvl="8" w:tplc="AC2CA7F4">
      <w:numFmt w:val="bullet"/>
      <w:lvlText w:val="•"/>
      <w:lvlJc w:val="left"/>
      <w:pPr>
        <w:ind w:left="8595" w:hanging="3049"/>
      </w:pPr>
      <w:rPr>
        <w:rFonts w:hint="default"/>
        <w:lang w:val="sk-SK" w:eastAsia="en-US" w:bidi="ar-SA"/>
      </w:rPr>
    </w:lvl>
  </w:abstractNum>
  <w:abstractNum w:abstractNumId="157" w15:restartNumberingAfterBreak="0">
    <w:nsid w:val="3ABB5742"/>
    <w:multiLevelType w:val="hybridMultilevel"/>
    <w:tmpl w:val="7234C114"/>
    <w:lvl w:ilvl="0" w:tplc="C616E47C">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0C9E545E">
      <w:numFmt w:val="bullet"/>
      <w:lvlText w:val="•"/>
      <w:lvlJc w:val="left"/>
      <w:pPr>
        <w:ind w:left="1138" w:hanging="202"/>
      </w:pPr>
      <w:rPr>
        <w:rFonts w:hint="default"/>
        <w:lang w:val="sk-SK" w:eastAsia="en-US" w:bidi="ar-SA"/>
      </w:rPr>
    </w:lvl>
    <w:lvl w:ilvl="2" w:tplc="265E6A30">
      <w:numFmt w:val="bullet"/>
      <w:lvlText w:val="•"/>
      <w:lvlJc w:val="left"/>
      <w:pPr>
        <w:ind w:left="2116" w:hanging="202"/>
      </w:pPr>
      <w:rPr>
        <w:rFonts w:hint="default"/>
        <w:lang w:val="sk-SK" w:eastAsia="en-US" w:bidi="ar-SA"/>
      </w:rPr>
    </w:lvl>
    <w:lvl w:ilvl="3" w:tplc="4CBEAACA">
      <w:numFmt w:val="bullet"/>
      <w:lvlText w:val="•"/>
      <w:lvlJc w:val="left"/>
      <w:pPr>
        <w:ind w:left="3095" w:hanging="202"/>
      </w:pPr>
      <w:rPr>
        <w:rFonts w:hint="default"/>
        <w:lang w:val="sk-SK" w:eastAsia="en-US" w:bidi="ar-SA"/>
      </w:rPr>
    </w:lvl>
    <w:lvl w:ilvl="4" w:tplc="BBDA19C0">
      <w:numFmt w:val="bullet"/>
      <w:lvlText w:val="•"/>
      <w:lvlJc w:val="left"/>
      <w:pPr>
        <w:ind w:left="4073" w:hanging="202"/>
      </w:pPr>
      <w:rPr>
        <w:rFonts w:hint="default"/>
        <w:lang w:val="sk-SK" w:eastAsia="en-US" w:bidi="ar-SA"/>
      </w:rPr>
    </w:lvl>
    <w:lvl w:ilvl="5" w:tplc="3FBEB87A">
      <w:numFmt w:val="bullet"/>
      <w:lvlText w:val="•"/>
      <w:lvlJc w:val="left"/>
      <w:pPr>
        <w:ind w:left="5052" w:hanging="202"/>
      </w:pPr>
      <w:rPr>
        <w:rFonts w:hint="default"/>
        <w:lang w:val="sk-SK" w:eastAsia="en-US" w:bidi="ar-SA"/>
      </w:rPr>
    </w:lvl>
    <w:lvl w:ilvl="6" w:tplc="D8EC6CF8">
      <w:numFmt w:val="bullet"/>
      <w:lvlText w:val="•"/>
      <w:lvlJc w:val="left"/>
      <w:pPr>
        <w:ind w:left="6030" w:hanging="202"/>
      </w:pPr>
      <w:rPr>
        <w:rFonts w:hint="default"/>
        <w:lang w:val="sk-SK" w:eastAsia="en-US" w:bidi="ar-SA"/>
      </w:rPr>
    </w:lvl>
    <w:lvl w:ilvl="7" w:tplc="C49E9662">
      <w:numFmt w:val="bullet"/>
      <w:lvlText w:val="•"/>
      <w:lvlJc w:val="left"/>
      <w:pPr>
        <w:ind w:left="7009" w:hanging="202"/>
      </w:pPr>
      <w:rPr>
        <w:rFonts w:hint="default"/>
        <w:lang w:val="sk-SK" w:eastAsia="en-US" w:bidi="ar-SA"/>
      </w:rPr>
    </w:lvl>
    <w:lvl w:ilvl="8" w:tplc="C06EBFB0">
      <w:numFmt w:val="bullet"/>
      <w:lvlText w:val="•"/>
      <w:lvlJc w:val="left"/>
      <w:pPr>
        <w:ind w:left="7987" w:hanging="202"/>
      </w:pPr>
      <w:rPr>
        <w:rFonts w:hint="default"/>
        <w:lang w:val="sk-SK" w:eastAsia="en-US" w:bidi="ar-SA"/>
      </w:rPr>
    </w:lvl>
  </w:abstractNum>
  <w:abstractNum w:abstractNumId="158" w15:restartNumberingAfterBreak="0">
    <w:nsid w:val="3B9D2B1B"/>
    <w:multiLevelType w:val="hybridMultilevel"/>
    <w:tmpl w:val="ED4284B0"/>
    <w:lvl w:ilvl="0" w:tplc="CB46F0FE">
      <w:start w:val="1"/>
      <w:numFmt w:val="decimal"/>
      <w:lvlText w:val="(%1)"/>
      <w:lvlJc w:val="left"/>
      <w:pPr>
        <w:ind w:left="125" w:hanging="342"/>
        <w:jc w:val="left"/>
      </w:pPr>
      <w:rPr>
        <w:rFonts w:ascii="TeX Gyre Bonum" w:eastAsia="TeX Gyre Bonum" w:hAnsi="TeX Gyre Bonum" w:cs="TeX Gyre Bonum" w:hint="default"/>
        <w:spacing w:val="-32"/>
        <w:w w:val="100"/>
        <w:sz w:val="20"/>
        <w:szCs w:val="20"/>
        <w:lang w:val="sk-SK" w:eastAsia="en-US" w:bidi="ar-SA"/>
      </w:rPr>
    </w:lvl>
    <w:lvl w:ilvl="1" w:tplc="E626FF02">
      <w:numFmt w:val="bullet"/>
      <w:lvlText w:val="•"/>
      <w:lvlJc w:val="left"/>
      <w:pPr>
        <w:ind w:left="1102" w:hanging="342"/>
      </w:pPr>
      <w:rPr>
        <w:rFonts w:hint="default"/>
        <w:lang w:val="sk-SK" w:eastAsia="en-US" w:bidi="ar-SA"/>
      </w:rPr>
    </w:lvl>
    <w:lvl w:ilvl="2" w:tplc="82F44F7C">
      <w:numFmt w:val="bullet"/>
      <w:lvlText w:val="•"/>
      <w:lvlJc w:val="left"/>
      <w:pPr>
        <w:ind w:left="2084" w:hanging="342"/>
      </w:pPr>
      <w:rPr>
        <w:rFonts w:hint="default"/>
        <w:lang w:val="sk-SK" w:eastAsia="en-US" w:bidi="ar-SA"/>
      </w:rPr>
    </w:lvl>
    <w:lvl w:ilvl="3" w:tplc="A2C87A72">
      <w:numFmt w:val="bullet"/>
      <w:lvlText w:val="•"/>
      <w:lvlJc w:val="left"/>
      <w:pPr>
        <w:ind w:left="3067" w:hanging="342"/>
      </w:pPr>
      <w:rPr>
        <w:rFonts w:hint="default"/>
        <w:lang w:val="sk-SK" w:eastAsia="en-US" w:bidi="ar-SA"/>
      </w:rPr>
    </w:lvl>
    <w:lvl w:ilvl="4" w:tplc="C2FA6712">
      <w:numFmt w:val="bullet"/>
      <w:lvlText w:val="•"/>
      <w:lvlJc w:val="left"/>
      <w:pPr>
        <w:ind w:left="4049" w:hanging="342"/>
      </w:pPr>
      <w:rPr>
        <w:rFonts w:hint="default"/>
        <w:lang w:val="sk-SK" w:eastAsia="en-US" w:bidi="ar-SA"/>
      </w:rPr>
    </w:lvl>
    <w:lvl w:ilvl="5" w:tplc="BED22B9E">
      <w:numFmt w:val="bullet"/>
      <w:lvlText w:val="•"/>
      <w:lvlJc w:val="left"/>
      <w:pPr>
        <w:ind w:left="5032" w:hanging="342"/>
      </w:pPr>
      <w:rPr>
        <w:rFonts w:hint="default"/>
        <w:lang w:val="sk-SK" w:eastAsia="en-US" w:bidi="ar-SA"/>
      </w:rPr>
    </w:lvl>
    <w:lvl w:ilvl="6" w:tplc="D8E0B2F2">
      <w:numFmt w:val="bullet"/>
      <w:lvlText w:val="•"/>
      <w:lvlJc w:val="left"/>
      <w:pPr>
        <w:ind w:left="6014" w:hanging="342"/>
      </w:pPr>
      <w:rPr>
        <w:rFonts w:hint="default"/>
        <w:lang w:val="sk-SK" w:eastAsia="en-US" w:bidi="ar-SA"/>
      </w:rPr>
    </w:lvl>
    <w:lvl w:ilvl="7" w:tplc="86AC0558">
      <w:numFmt w:val="bullet"/>
      <w:lvlText w:val="•"/>
      <w:lvlJc w:val="left"/>
      <w:pPr>
        <w:ind w:left="6997" w:hanging="342"/>
      </w:pPr>
      <w:rPr>
        <w:rFonts w:hint="default"/>
        <w:lang w:val="sk-SK" w:eastAsia="en-US" w:bidi="ar-SA"/>
      </w:rPr>
    </w:lvl>
    <w:lvl w:ilvl="8" w:tplc="469891C0">
      <w:numFmt w:val="bullet"/>
      <w:lvlText w:val="•"/>
      <w:lvlJc w:val="left"/>
      <w:pPr>
        <w:ind w:left="7979" w:hanging="342"/>
      </w:pPr>
      <w:rPr>
        <w:rFonts w:hint="default"/>
        <w:lang w:val="sk-SK" w:eastAsia="en-US" w:bidi="ar-SA"/>
      </w:rPr>
    </w:lvl>
  </w:abstractNum>
  <w:abstractNum w:abstractNumId="159" w15:restartNumberingAfterBreak="0">
    <w:nsid w:val="3C013EFB"/>
    <w:multiLevelType w:val="hybridMultilevel"/>
    <w:tmpl w:val="EDA43244"/>
    <w:lvl w:ilvl="0" w:tplc="A8264FAC">
      <w:start w:val="1"/>
      <w:numFmt w:val="decimal"/>
      <w:lvlText w:val="%1."/>
      <w:lvlJc w:val="left"/>
      <w:pPr>
        <w:ind w:left="155" w:hanging="202"/>
        <w:jc w:val="left"/>
      </w:pPr>
      <w:rPr>
        <w:rFonts w:ascii="TeX Gyre Bonum" w:eastAsia="TeX Gyre Bonum" w:hAnsi="TeX Gyre Bonum" w:cs="TeX Gyre Bonum" w:hint="default"/>
        <w:spacing w:val="-4"/>
        <w:w w:val="100"/>
        <w:sz w:val="16"/>
        <w:szCs w:val="16"/>
        <w:lang w:val="sk-SK" w:eastAsia="en-US" w:bidi="ar-SA"/>
      </w:rPr>
    </w:lvl>
    <w:lvl w:ilvl="1" w:tplc="0A748298">
      <w:numFmt w:val="bullet"/>
      <w:lvlText w:val="•"/>
      <w:lvlJc w:val="left"/>
      <w:pPr>
        <w:ind w:left="1138" w:hanging="202"/>
      </w:pPr>
      <w:rPr>
        <w:rFonts w:hint="default"/>
        <w:lang w:val="sk-SK" w:eastAsia="en-US" w:bidi="ar-SA"/>
      </w:rPr>
    </w:lvl>
    <w:lvl w:ilvl="2" w:tplc="6BC4DD0C">
      <w:numFmt w:val="bullet"/>
      <w:lvlText w:val="•"/>
      <w:lvlJc w:val="left"/>
      <w:pPr>
        <w:ind w:left="2116" w:hanging="202"/>
      </w:pPr>
      <w:rPr>
        <w:rFonts w:hint="default"/>
        <w:lang w:val="sk-SK" w:eastAsia="en-US" w:bidi="ar-SA"/>
      </w:rPr>
    </w:lvl>
    <w:lvl w:ilvl="3" w:tplc="A3AEE6A6">
      <w:numFmt w:val="bullet"/>
      <w:lvlText w:val="•"/>
      <w:lvlJc w:val="left"/>
      <w:pPr>
        <w:ind w:left="3095" w:hanging="202"/>
      </w:pPr>
      <w:rPr>
        <w:rFonts w:hint="default"/>
        <w:lang w:val="sk-SK" w:eastAsia="en-US" w:bidi="ar-SA"/>
      </w:rPr>
    </w:lvl>
    <w:lvl w:ilvl="4" w:tplc="20D4D4BE">
      <w:numFmt w:val="bullet"/>
      <w:lvlText w:val="•"/>
      <w:lvlJc w:val="left"/>
      <w:pPr>
        <w:ind w:left="4073" w:hanging="202"/>
      </w:pPr>
      <w:rPr>
        <w:rFonts w:hint="default"/>
        <w:lang w:val="sk-SK" w:eastAsia="en-US" w:bidi="ar-SA"/>
      </w:rPr>
    </w:lvl>
    <w:lvl w:ilvl="5" w:tplc="25709DCE">
      <w:numFmt w:val="bullet"/>
      <w:lvlText w:val="•"/>
      <w:lvlJc w:val="left"/>
      <w:pPr>
        <w:ind w:left="5052" w:hanging="202"/>
      </w:pPr>
      <w:rPr>
        <w:rFonts w:hint="default"/>
        <w:lang w:val="sk-SK" w:eastAsia="en-US" w:bidi="ar-SA"/>
      </w:rPr>
    </w:lvl>
    <w:lvl w:ilvl="6" w:tplc="65FC0150">
      <w:numFmt w:val="bullet"/>
      <w:lvlText w:val="•"/>
      <w:lvlJc w:val="left"/>
      <w:pPr>
        <w:ind w:left="6030" w:hanging="202"/>
      </w:pPr>
      <w:rPr>
        <w:rFonts w:hint="default"/>
        <w:lang w:val="sk-SK" w:eastAsia="en-US" w:bidi="ar-SA"/>
      </w:rPr>
    </w:lvl>
    <w:lvl w:ilvl="7" w:tplc="AF9218A2">
      <w:numFmt w:val="bullet"/>
      <w:lvlText w:val="•"/>
      <w:lvlJc w:val="left"/>
      <w:pPr>
        <w:ind w:left="7009" w:hanging="202"/>
      </w:pPr>
      <w:rPr>
        <w:rFonts w:hint="default"/>
        <w:lang w:val="sk-SK" w:eastAsia="en-US" w:bidi="ar-SA"/>
      </w:rPr>
    </w:lvl>
    <w:lvl w:ilvl="8" w:tplc="4836D382">
      <w:numFmt w:val="bullet"/>
      <w:lvlText w:val="•"/>
      <w:lvlJc w:val="left"/>
      <w:pPr>
        <w:ind w:left="7987" w:hanging="202"/>
      </w:pPr>
      <w:rPr>
        <w:rFonts w:hint="default"/>
        <w:lang w:val="sk-SK" w:eastAsia="en-US" w:bidi="ar-SA"/>
      </w:rPr>
    </w:lvl>
  </w:abstractNum>
  <w:abstractNum w:abstractNumId="160" w15:restartNumberingAfterBreak="0">
    <w:nsid w:val="3C106772"/>
    <w:multiLevelType w:val="hybridMultilevel"/>
    <w:tmpl w:val="85EE9640"/>
    <w:lvl w:ilvl="0" w:tplc="9E72EA5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200CEC0C">
      <w:numFmt w:val="bullet"/>
      <w:lvlText w:val="•"/>
      <w:lvlJc w:val="left"/>
      <w:pPr>
        <w:ind w:left="1318" w:hanging="202"/>
      </w:pPr>
      <w:rPr>
        <w:rFonts w:hint="default"/>
        <w:lang w:val="sk-SK" w:eastAsia="en-US" w:bidi="ar-SA"/>
      </w:rPr>
    </w:lvl>
    <w:lvl w:ilvl="2" w:tplc="0AB8A448">
      <w:numFmt w:val="bullet"/>
      <w:lvlText w:val="•"/>
      <w:lvlJc w:val="left"/>
      <w:pPr>
        <w:ind w:left="2276" w:hanging="202"/>
      </w:pPr>
      <w:rPr>
        <w:rFonts w:hint="default"/>
        <w:lang w:val="sk-SK" w:eastAsia="en-US" w:bidi="ar-SA"/>
      </w:rPr>
    </w:lvl>
    <w:lvl w:ilvl="3" w:tplc="07F80C34">
      <w:numFmt w:val="bullet"/>
      <w:lvlText w:val="•"/>
      <w:lvlJc w:val="left"/>
      <w:pPr>
        <w:ind w:left="3235" w:hanging="202"/>
      </w:pPr>
      <w:rPr>
        <w:rFonts w:hint="default"/>
        <w:lang w:val="sk-SK" w:eastAsia="en-US" w:bidi="ar-SA"/>
      </w:rPr>
    </w:lvl>
    <w:lvl w:ilvl="4" w:tplc="725E06F0">
      <w:numFmt w:val="bullet"/>
      <w:lvlText w:val="•"/>
      <w:lvlJc w:val="left"/>
      <w:pPr>
        <w:ind w:left="4193" w:hanging="202"/>
      </w:pPr>
      <w:rPr>
        <w:rFonts w:hint="default"/>
        <w:lang w:val="sk-SK" w:eastAsia="en-US" w:bidi="ar-SA"/>
      </w:rPr>
    </w:lvl>
    <w:lvl w:ilvl="5" w:tplc="761A40E4">
      <w:numFmt w:val="bullet"/>
      <w:lvlText w:val="•"/>
      <w:lvlJc w:val="left"/>
      <w:pPr>
        <w:ind w:left="5152" w:hanging="202"/>
      </w:pPr>
      <w:rPr>
        <w:rFonts w:hint="default"/>
        <w:lang w:val="sk-SK" w:eastAsia="en-US" w:bidi="ar-SA"/>
      </w:rPr>
    </w:lvl>
    <w:lvl w:ilvl="6" w:tplc="EEF02ED0">
      <w:numFmt w:val="bullet"/>
      <w:lvlText w:val="•"/>
      <w:lvlJc w:val="left"/>
      <w:pPr>
        <w:ind w:left="6110" w:hanging="202"/>
      </w:pPr>
      <w:rPr>
        <w:rFonts w:hint="default"/>
        <w:lang w:val="sk-SK" w:eastAsia="en-US" w:bidi="ar-SA"/>
      </w:rPr>
    </w:lvl>
    <w:lvl w:ilvl="7" w:tplc="53F44A4C">
      <w:numFmt w:val="bullet"/>
      <w:lvlText w:val="•"/>
      <w:lvlJc w:val="left"/>
      <w:pPr>
        <w:ind w:left="7069" w:hanging="202"/>
      </w:pPr>
      <w:rPr>
        <w:rFonts w:hint="default"/>
        <w:lang w:val="sk-SK" w:eastAsia="en-US" w:bidi="ar-SA"/>
      </w:rPr>
    </w:lvl>
    <w:lvl w:ilvl="8" w:tplc="CA54A992">
      <w:numFmt w:val="bullet"/>
      <w:lvlText w:val="•"/>
      <w:lvlJc w:val="left"/>
      <w:pPr>
        <w:ind w:left="8027" w:hanging="202"/>
      </w:pPr>
      <w:rPr>
        <w:rFonts w:hint="default"/>
        <w:lang w:val="sk-SK" w:eastAsia="en-US" w:bidi="ar-SA"/>
      </w:rPr>
    </w:lvl>
  </w:abstractNum>
  <w:abstractNum w:abstractNumId="161" w15:restartNumberingAfterBreak="0">
    <w:nsid w:val="3C456077"/>
    <w:multiLevelType w:val="hybridMultilevel"/>
    <w:tmpl w:val="FF2858C0"/>
    <w:lvl w:ilvl="0" w:tplc="0F3EFB1C">
      <w:start w:val="14"/>
      <w:numFmt w:val="decimal"/>
      <w:lvlText w:val="%1)"/>
      <w:lvlJc w:val="left"/>
      <w:pPr>
        <w:ind w:left="125" w:hanging="409"/>
        <w:jc w:val="left"/>
      </w:pPr>
      <w:rPr>
        <w:rFonts w:ascii="TeX Gyre Bonum" w:eastAsia="TeX Gyre Bonum" w:hAnsi="TeX Gyre Bonum" w:cs="TeX Gyre Bonum" w:hint="default"/>
        <w:spacing w:val="-28"/>
        <w:w w:val="100"/>
        <w:sz w:val="20"/>
        <w:szCs w:val="20"/>
        <w:lang w:val="sk-SK" w:eastAsia="en-US" w:bidi="ar-SA"/>
      </w:rPr>
    </w:lvl>
    <w:lvl w:ilvl="1" w:tplc="1264E014">
      <w:numFmt w:val="bullet"/>
      <w:lvlText w:val="•"/>
      <w:lvlJc w:val="left"/>
      <w:pPr>
        <w:ind w:left="1102" w:hanging="409"/>
      </w:pPr>
      <w:rPr>
        <w:rFonts w:hint="default"/>
        <w:lang w:val="sk-SK" w:eastAsia="en-US" w:bidi="ar-SA"/>
      </w:rPr>
    </w:lvl>
    <w:lvl w:ilvl="2" w:tplc="E9D2D95C">
      <w:numFmt w:val="bullet"/>
      <w:lvlText w:val="•"/>
      <w:lvlJc w:val="left"/>
      <w:pPr>
        <w:ind w:left="2084" w:hanging="409"/>
      </w:pPr>
      <w:rPr>
        <w:rFonts w:hint="default"/>
        <w:lang w:val="sk-SK" w:eastAsia="en-US" w:bidi="ar-SA"/>
      </w:rPr>
    </w:lvl>
    <w:lvl w:ilvl="3" w:tplc="1E88D066">
      <w:numFmt w:val="bullet"/>
      <w:lvlText w:val="•"/>
      <w:lvlJc w:val="left"/>
      <w:pPr>
        <w:ind w:left="3067" w:hanging="409"/>
      </w:pPr>
      <w:rPr>
        <w:rFonts w:hint="default"/>
        <w:lang w:val="sk-SK" w:eastAsia="en-US" w:bidi="ar-SA"/>
      </w:rPr>
    </w:lvl>
    <w:lvl w:ilvl="4" w:tplc="7A28CB54">
      <w:numFmt w:val="bullet"/>
      <w:lvlText w:val="•"/>
      <w:lvlJc w:val="left"/>
      <w:pPr>
        <w:ind w:left="4049" w:hanging="409"/>
      </w:pPr>
      <w:rPr>
        <w:rFonts w:hint="default"/>
        <w:lang w:val="sk-SK" w:eastAsia="en-US" w:bidi="ar-SA"/>
      </w:rPr>
    </w:lvl>
    <w:lvl w:ilvl="5" w:tplc="D54EBCAE">
      <w:numFmt w:val="bullet"/>
      <w:lvlText w:val="•"/>
      <w:lvlJc w:val="left"/>
      <w:pPr>
        <w:ind w:left="5032" w:hanging="409"/>
      </w:pPr>
      <w:rPr>
        <w:rFonts w:hint="default"/>
        <w:lang w:val="sk-SK" w:eastAsia="en-US" w:bidi="ar-SA"/>
      </w:rPr>
    </w:lvl>
    <w:lvl w:ilvl="6" w:tplc="F62A4C7A">
      <w:numFmt w:val="bullet"/>
      <w:lvlText w:val="•"/>
      <w:lvlJc w:val="left"/>
      <w:pPr>
        <w:ind w:left="6014" w:hanging="409"/>
      </w:pPr>
      <w:rPr>
        <w:rFonts w:hint="default"/>
        <w:lang w:val="sk-SK" w:eastAsia="en-US" w:bidi="ar-SA"/>
      </w:rPr>
    </w:lvl>
    <w:lvl w:ilvl="7" w:tplc="49EE7DF2">
      <w:numFmt w:val="bullet"/>
      <w:lvlText w:val="•"/>
      <w:lvlJc w:val="left"/>
      <w:pPr>
        <w:ind w:left="6997" w:hanging="409"/>
      </w:pPr>
      <w:rPr>
        <w:rFonts w:hint="default"/>
        <w:lang w:val="sk-SK" w:eastAsia="en-US" w:bidi="ar-SA"/>
      </w:rPr>
    </w:lvl>
    <w:lvl w:ilvl="8" w:tplc="0C324846">
      <w:numFmt w:val="bullet"/>
      <w:lvlText w:val="•"/>
      <w:lvlJc w:val="left"/>
      <w:pPr>
        <w:ind w:left="7979" w:hanging="409"/>
      </w:pPr>
      <w:rPr>
        <w:rFonts w:hint="default"/>
        <w:lang w:val="sk-SK" w:eastAsia="en-US" w:bidi="ar-SA"/>
      </w:rPr>
    </w:lvl>
  </w:abstractNum>
  <w:abstractNum w:abstractNumId="162" w15:restartNumberingAfterBreak="0">
    <w:nsid w:val="3CDD3A68"/>
    <w:multiLevelType w:val="hybridMultilevel"/>
    <w:tmpl w:val="D8920BD6"/>
    <w:lvl w:ilvl="0" w:tplc="67189BBC">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FE3A8256">
      <w:numFmt w:val="bullet"/>
      <w:lvlText w:val="•"/>
      <w:lvlJc w:val="left"/>
      <w:pPr>
        <w:ind w:left="1138" w:hanging="202"/>
      </w:pPr>
      <w:rPr>
        <w:rFonts w:hint="default"/>
        <w:lang w:val="sk-SK" w:eastAsia="en-US" w:bidi="ar-SA"/>
      </w:rPr>
    </w:lvl>
    <w:lvl w:ilvl="2" w:tplc="C71CF14E">
      <w:numFmt w:val="bullet"/>
      <w:lvlText w:val="•"/>
      <w:lvlJc w:val="left"/>
      <w:pPr>
        <w:ind w:left="2116" w:hanging="202"/>
      </w:pPr>
      <w:rPr>
        <w:rFonts w:hint="default"/>
        <w:lang w:val="sk-SK" w:eastAsia="en-US" w:bidi="ar-SA"/>
      </w:rPr>
    </w:lvl>
    <w:lvl w:ilvl="3" w:tplc="E0467DE8">
      <w:numFmt w:val="bullet"/>
      <w:lvlText w:val="•"/>
      <w:lvlJc w:val="left"/>
      <w:pPr>
        <w:ind w:left="3095" w:hanging="202"/>
      </w:pPr>
      <w:rPr>
        <w:rFonts w:hint="default"/>
        <w:lang w:val="sk-SK" w:eastAsia="en-US" w:bidi="ar-SA"/>
      </w:rPr>
    </w:lvl>
    <w:lvl w:ilvl="4" w:tplc="BA06E8B8">
      <w:numFmt w:val="bullet"/>
      <w:lvlText w:val="•"/>
      <w:lvlJc w:val="left"/>
      <w:pPr>
        <w:ind w:left="4073" w:hanging="202"/>
      </w:pPr>
      <w:rPr>
        <w:rFonts w:hint="default"/>
        <w:lang w:val="sk-SK" w:eastAsia="en-US" w:bidi="ar-SA"/>
      </w:rPr>
    </w:lvl>
    <w:lvl w:ilvl="5" w:tplc="97F8AEAE">
      <w:numFmt w:val="bullet"/>
      <w:lvlText w:val="•"/>
      <w:lvlJc w:val="left"/>
      <w:pPr>
        <w:ind w:left="5052" w:hanging="202"/>
      </w:pPr>
      <w:rPr>
        <w:rFonts w:hint="default"/>
        <w:lang w:val="sk-SK" w:eastAsia="en-US" w:bidi="ar-SA"/>
      </w:rPr>
    </w:lvl>
    <w:lvl w:ilvl="6" w:tplc="D6A039DC">
      <w:numFmt w:val="bullet"/>
      <w:lvlText w:val="•"/>
      <w:lvlJc w:val="left"/>
      <w:pPr>
        <w:ind w:left="6030" w:hanging="202"/>
      </w:pPr>
      <w:rPr>
        <w:rFonts w:hint="default"/>
        <w:lang w:val="sk-SK" w:eastAsia="en-US" w:bidi="ar-SA"/>
      </w:rPr>
    </w:lvl>
    <w:lvl w:ilvl="7" w:tplc="2160C3FC">
      <w:numFmt w:val="bullet"/>
      <w:lvlText w:val="•"/>
      <w:lvlJc w:val="left"/>
      <w:pPr>
        <w:ind w:left="7009" w:hanging="202"/>
      </w:pPr>
      <w:rPr>
        <w:rFonts w:hint="default"/>
        <w:lang w:val="sk-SK" w:eastAsia="en-US" w:bidi="ar-SA"/>
      </w:rPr>
    </w:lvl>
    <w:lvl w:ilvl="8" w:tplc="4FEEF28A">
      <w:numFmt w:val="bullet"/>
      <w:lvlText w:val="•"/>
      <w:lvlJc w:val="left"/>
      <w:pPr>
        <w:ind w:left="7987" w:hanging="202"/>
      </w:pPr>
      <w:rPr>
        <w:rFonts w:hint="default"/>
        <w:lang w:val="sk-SK" w:eastAsia="en-US" w:bidi="ar-SA"/>
      </w:rPr>
    </w:lvl>
  </w:abstractNum>
  <w:abstractNum w:abstractNumId="163" w15:restartNumberingAfterBreak="0">
    <w:nsid w:val="3D03697D"/>
    <w:multiLevelType w:val="hybridMultilevel"/>
    <w:tmpl w:val="502E5144"/>
    <w:lvl w:ilvl="0" w:tplc="2A36A846">
      <w:start w:val="1"/>
      <w:numFmt w:val="lowerLetter"/>
      <w:lvlText w:val="%1)"/>
      <w:lvlJc w:val="left"/>
      <w:pPr>
        <w:ind w:left="2269" w:hanging="2115"/>
        <w:jc w:val="left"/>
      </w:pPr>
      <w:rPr>
        <w:rFonts w:ascii="TeX Gyre Bonum" w:eastAsia="TeX Gyre Bonum" w:hAnsi="TeX Gyre Bonum" w:cs="TeX Gyre Bonum" w:hint="default"/>
        <w:w w:val="100"/>
        <w:sz w:val="16"/>
        <w:szCs w:val="16"/>
        <w:lang w:val="sk-SK" w:eastAsia="en-US" w:bidi="ar-SA"/>
      </w:rPr>
    </w:lvl>
    <w:lvl w:ilvl="1" w:tplc="15D85E12">
      <w:start w:val="1"/>
      <w:numFmt w:val="decimal"/>
      <w:lvlText w:val="%2."/>
      <w:lvlJc w:val="left"/>
      <w:pPr>
        <w:ind w:left="4630" w:hanging="2361"/>
        <w:jc w:val="left"/>
      </w:pPr>
      <w:rPr>
        <w:rFonts w:ascii="TeX Gyre Bonum" w:eastAsia="TeX Gyre Bonum" w:hAnsi="TeX Gyre Bonum" w:cs="TeX Gyre Bonum" w:hint="default"/>
        <w:w w:val="100"/>
        <w:sz w:val="16"/>
        <w:szCs w:val="16"/>
        <w:lang w:val="sk-SK" w:eastAsia="en-US" w:bidi="ar-SA"/>
      </w:rPr>
    </w:lvl>
    <w:lvl w:ilvl="2" w:tplc="3A703C5A">
      <w:numFmt w:val="bullet"/>
      <w:lvlText w:val="•"/>
      <w:lvlJc w:val="left"/>
      <w:pPr>
        <w:ind w:left="4960" w:hanging="2361"/>
      </w:pPr>
      <w:rPr>
        <w:rFonts w:hint="default"/>
        <w:lang w:val="sk-SK" w:eastAsia="en-US" w:bidi="ar-SA"/>
      </w:rPr>
    </w:lvl>
    <w:lvl w:ilvl="3" w:tplc="BE52E862">
      <w:numFmt w:val="bullet"/>
      <w:lvlText w:val="•"/>
      <w:lvlJc w:val="left"/>
      <w:pPr>
        <w:ind w:left="5280" w:hanging="2361"/>
      </w:pPr>
      <w:rPr>
        <w:rFonts w:hint="default"/>
        <w:lang w:val="sk-SK" w:eastAsia="en-US" w:bidi="ar-SA"/>
      </w:rPr>
    </w:lvl>
    <w:lvl w:ilvl="4" w:tplc="8A16EA06">
      <w:numFmt w:val="bullet"/>
      <w:lvlText w:val="•"/>
      <w:lvlJc w:val="left"/>
      <w:pPr>
        <w:ind w:left="5601" w:hanging="2361"/>
      </w:pPr>
      <w:rPr>
        <w:rFonts w:hint="default"/>
        <w:lang w:val="sk-SK" w:eastAsia="en-US" w:bidi="ar-SA"/>
      </w:rPr>
    </w:lvl>
    <w:lvl w:ilvl="5" w:tplc="A61E36A2">
      <w:numFmt w:val="bullet"/>
      <w:lvlText w:val="•"/>
      <w:lvlJc w:val="left"/>
      <w:pPr>
        <w:ind w:left="5921" w:hanging="2361"/>
      </w:pPr>
      <w:rPr>
        <w:rFonts w:hint="default"/>
        <w:lang w:val="sk-SK" w:eastAsia="en-US" w:bidi="ar-SA"/>
      </w:rPr>
    </w:lvl>
    <w:lvl w:ilvl="6" w:tplc="505EC09A">
      <w:numFmt w:val="bullet"/>
      <w:lvlText w:val="•"/>
      <w:lvlJc w:val="left"/>
      <w:pPr>
        <w:ind w:left="6242" w:hanging="2361"/>
      </w:pPr>
      <w:rPr>
        <w:rFonts w:hint="default"/>
        <w:lang w:val="sk-SK" w:eastAsia="en-US" w:bidi="ar-SA"/>
      </w:rPr>
    </w:lvl>
    <w:lvl w:ilvl="7" w:tplc="71A40672">
      <w:numFmt w:val="bullet"/>
      <w:lvlText w:val="•"/>
      <w:lvlJc w:val="left"/>
      <w:pPr>
        <w:ind w:left="6562" w:hanging="2361"/>
      </w:pPr>
      <w:rPr>
        <w:rFonts w:hint="default"/>
        <w:lang w:val="sk-SK" w:eastAsia="en-US" w:bidi="ar-SA"/>
      </w:rPr>
    </w:lvl>
    <w:lvl w:ilvl="8" w:tplc="8A0A24E4">
      <w:numFmt w:val="bullet"/>
      <w:lvlText w:val="•"/>
      <w:lvlJc w:val="left"/>
      <w:pPr>
        <w:ind w:left="6883" w:hanging="2361"/>
      </w:pPr>
      <w:rPr>
        <w:rFonts w:hint="default"/>
        <w:lang w:val="sk-SK" w:eastAsia="en-US" w:bidi="ar-SA"/>
      </w:rPr>
    </w:lvl>
  </w:abstractNum>
  <w:abstractNum w:abstractNumId="164" w15:restartNumberingAfterBreak="0">
    <w:nsid w:val="3D4F37DC"/>
    <w:multiLevelType w:val="hybridMultilevel"/>
    <w:tmpl w:val="691E3AA2"/>
    <w:lvl w:ilvl="0" w:tplc="E9A60716">
      <w:start w:val="1"/>
      <w:numFmt w:val="lowerLetter"/>
      <w:lvlText w:val="%1)"/>
      <w:lvlJc w:val="left"/>
      <w:pPr>
        <w:ind w:left="3243" w:hanging="3088"/>
        <w:jc w:val="left"/>
      </w:pPr>
      <w:rPr>
        <w:rFonts w:ascii="TeX Gyre Bonum" w:eastAsia="TeX Gyre Bonum" w:hAnsi="TeX Gyre Bonum" w:cs="TeX Gyre Bonum" w:hint="default"/>
        <w:w w:val="100"/>
        <w:sz w:val="16"/>
        <w:szCs w:val="16"/>
        <w:lang w:val="sk-SK" w:eastAsia="en-US" w:bidi="ar-SA"/>
      </w:rPr>
    </w:lvl>
    <w:lvl w:ilvl="1" w:tplc="433CBEF4">
      <w:numFmt w:val="bullet"/>
      <w:lvlText w:val="•"/>
      <w:lvlJc w:val="left"/>
      <w:pPr>
        <w:ind w:left="3910" w:hanging="3088"/>
      </w:pPr>
      <w:rPr>
        <w:rFonts w:hint="default"/>
        <w:lang w:val="sk-SK" w:eastAsia="en-US" w:bidi="ar-SA"/>
      </w:rPr>
    </w:lvl>
    <w:lvl w:ilvl="2" w:tplc="09AE92EE">
      <w:numFmt w:val="bullet"/>
      <w:lvlText w:val="•"/>
      <w:lvlJc w:val="left"/>
      <w:pPr>
        <w:ind w:left="4580" w:hanging="3088"/>
      </w:pPr>
      <w:rPr>
        <w:rFonts w:hint="default"/>
        <w:lang w:val="sk-SK" w:eastAsia="en-US" w:bidi="ar-SA"/>
      </w:rPr>
    </w:lvl>
    <w:lvl w:ilvl="3" w:tplc="36EEB4C6">
      <w:numFmt w:val="bullet"/>
      <w:lvlText w:val="•"/>
      <w:lvlJc w:val="left"/>
      <w:pPr>
        <w:ind w:left="5251" w:hanging="3088"/>
      </w:pPr>
      <w:rPr>
        <w:rFonts w:hint="default"/>
        <w:lang w:val="sk-SK" w:eastAsia="en-US" w:bidi="ar-SA"/>
      </w:rPr>
    </w:lvl>
    <w:lvl w:ilvl="4" w:tplc="8290600E">
      <w:numFmt w:val="bullet"/>
      <w:lvlText w:val="•"/>
      <w:lvlJc w:val="left"/>
      <w:pPr>
        <w:ind w:left="5921" w:hanging="3088"/>
      </w:pPr>
      <w:rPr>
        <w:rFonts w:hint="default"/>
        <w:lang w:val="sk-SK" w:eastAsia="en-US" w:bidi="ar-SA"/>
      </w:rPr>
    </w:lvl>
    <w:lvl w:ilvl="5" w:tplc="921EFF3A">
      <w:numFmt w:val="bullet"/>
      <w:lvlText w:val="•"/>
      <w:lvlJc w:val="left"/>
      <w:pPr>
        <w:ind w:left="6592" w:hanging="3088"/>
      </w:pPr>
      <w:rPr>
        <w:rFonts w:hint="default"/>
        <w:lang w:val="sk-SK" w:eastAsia="en-US" w:bidi="ar-SA"/>
      </w:rPr>
    </w:lvl>
    <w:lvl w:ilvl="6" w:tplc="F4BEE768">
      <w:numFmt w:val="bullet"/>
      <w:lvlText w:val="•"/>
      <w:lvlJc w:val="left"/>
      <w:pPr>
        <w:ind w:left="7262" w:hanging="3088"/>
      </w:pPr>
      <w:rPr>
        <w:rFonts w:hint="default"/>
        <w:lang w:val="sk-SK" w:eastAsia="en-US" w:bidi="ar-SA"/>
      </w:rPr>
    </w:lvl>
    <w:lvl w:ilvl="7" w:tplc="14E299FA">
      <w:numFmt w:val="bullet"/>
      <w:lvlText w:val="•"/>
      <w:lvlJc w:val="left"/>
      <w:pPr>
        <w:ind w:left="7933" w:hanging="3088"/>
      </w:pPr>
      <w:rPr>
        <w:rFonts w:hint="default"/>
        <w:lang w:val="sk-SK" w:eastAsia="en-US" w:bidi="ar-SA"/>
      </w:rPr>
    </w:lvl>
    <w:lvl w:ilvl="8" w:tplc="9E942016">
      <w:numFmt w:val="bullet"/>
      <w:lvlText w:val="•"/>
      <w:lvlJc w:val="left"/>
      <w:pPr>
        <w:ind w:left="8603" w:hanging="3088"/>
      </w:pPr>
      <w:rPr>
        <w:rFonts w:hint="default"/>
        <w:lang w:val="sk-SK" w:eastAsia="en-US" w:bidi="ar-SA"/>
      </w:rPr>
    </w:lvl>
  </w:abstractNum>
  <w:abstractNum w:abstractNumId="165" w15:restartNumberingAfterBreak="0">
    <w:nsid w:val="3D6F7C44"/>
    <w:multiLevelType w:val="hybridMultilevel"/>
    <w:tmpl w:val="2826A364"/>
    <w:lvl w:ilvl="0" w:tplc="DD42E556">
      <w:start w:val="1"/>
      <w:numFmt w:val="lowerLetter"/>
      <w:lvlText w:val="%1)"/>
      <w:lvlJc w:val="left"/>
      <w:pPr>
        <w:ind w:left="1735" w:hanging="1581"/>
        <w:jc w:val="left"/>
      </w:pPr>
      <w:rPr>
        <w:rFonts w:ascii="TeX Gyre Bonum" w:eastAsia="TeX Gyre Bonum" w:hAnsi="TeX Gyre Bonum" w:cs="TeX Gyre Bonum" w:hint="default"/>
        <w:w w:val="100"/>
        <w:sz w:val="16"/>
        <w:szCs w:val="16"/>
        <w:lang w:val="sk-SK" w:eastAsia="en-US" w:bidi="ar-SA"/>
      </w:rPr>
    </w:lvl>
    <w:lvl w:ilvl="1" w:tplc="CCD6A97A">
      <w:numFmt w:val="bullet"/>
      <w:lvlText w:val="•"/>
      <w:lvlJc w:val="left"/>
      <w:pPr>
        <w:ind w:left="2560" w:hanging="1581"/>
      </w:pPr>
      <w:rPr>
        <w:rFonts w:hint="default"/>
        <w:lang w:val="sk-SK" w:eastAsia="en-US" w:bidi="ar-SA"/>
      </w:rPr>
    </w:lvl>
    <w:lvl w:ilvl="2" w:tplc="2FE60192">
      <w:numFmt w:val="bullet"/>
      <w:lvlText w:val="•"/>
      <w:lvlJc w:val="left"/>
      <w:pPr>
        <w:ind w:left="3380" w:hanging="1581"/>
      </w:pPr>
      <w:rPr>
        <w:rFonts w:hint="default"/>
        <w:lang w:val="sk-SK" w:eastAsia="en-US" w:bidi="ar-SA"/>
      </w:rPr>
    </w:lvl>
    <w:lvl w:ilvl="3" w:tplc="AE64DC10">
      <w:numFmt w:val="bullet"/>
      <w:lvlText w:val="•"/>
      <w:lvlJc w:val="left"/>
      <w:pPr>
        <w:ind w:left="4201" w:hanging="1581"/>
      </w:pPr>
      <w:rPr>
        <w:rFonts w:hint="default"/>
        <w:lang w:val="sk-SK" w:eastAsia="en-US" w:bidi="ar-SA"/>
      </w:rPr>
    </w:lvl>
    <w:lvl w:ilvl="4" w:tplc="DD7C8936">
      <w:numFmt w:val="bullet"/>
      <w:lvlText w:val="•"/>
      <w:lvlJc w:val="left"/>
      <w:pPr>
        <w:ind w:left="5021" w:hanging="1581"/>
      </w:pPr>
      <w:rPr>
        <w:rFonts w:hint="default"/>
        <w:lang w:val="sk-SK" w:eastAsia="en-US" w:bidi="ar-SA"/>
      </w:rPr>
    </w:lvl>
    <w:lvl w:ilvl="5" w:tplc="57FE2D66">
      <w:numFmt w:val="bullet"/>
      <w:lvlText w:val="•"/>
      <w:lvlJc w:val="left"/>
      <w:pPr>
        <w:ind w:left="5842" w:hanging="1581"/>
      </w:pPr>
      <w:rPr>
        <w:rFonts w:hint="default"/>
        <w:lang w:val="sk-SK" w:eastAsia="en-US" w:bidi="ar-SA"/>
      </w:rPr>
    </w:lvl>
    <w:lvl w:ilvl="6" w:tplc="EB7E080C">
      <w:numFmt w:val="bullet"/>
      <w:lvlText w:val="•"/>
      <w:lvlJc w:val="left"/>
      <w:pPr>
        <w:ind w:left="6662" w:hanging="1581"/>
      </w:pPr>
      <w:rPr>
        <w:rFonts w:hint="default"/>
        <w:lang w:val="sk-SK" w:eastAsia="en-US" w:bidi="ar-SA"/>
      </w:rPr>
    </w:lvl>
    <w:lvl w:ilvl="7" w:tplc="37D8B9F6">
      <w:numFmt w:val="bullet"/>
      <w:lvlText w:val="•"/>
      <w:lvlJc w:val="left"/>
      <w:pPr>
        <w:ind w:left="7483" w:hanging="1581"/>
      </w:pPr>
      <w:rPr>
        <w:rFonts w:hint="default"/>
        <w:lang w:val="sk-SK" w:eastAsia="en-US" w:bidi="ar-SA"/>
      </w:rPr>
    </w:lvl>
    <w:lvl w:ilvl="8" w:tplc="C902DBE0">
      <w:numFmt w:val="bullet"/>
      <w:lvlText w:val="•"/>
      <w:lvlJc w:val="left"/>
      <w:pPr>
        <w:ind w:left="8303" w:hanging="1581"/>
      </w:pPr>
      <w:rPr>
        <w:rFonts w:hint="default"/>
        <w:lang w:val="sk-SK" w:eastAsia="en-US" w:bidi="ar-SA"/>
      </w:rPr>
    </w:lvl>
  </w:abstractNum>
  <w:abstractNum w:abstractNumId="166" w15:restartNumberingAfterBreak="0">
    <w:nsid w:val="3DAA6C89"/>
    <w:multiLevelType w:val="hybridMultilevel"/>
    <w:tmpl w:val="3E18A0F0"/>
    <w:lvl w:ilvl="0" w:tplc="8D68554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4F642BD2">
      <w:numFmt w:val="bullet"/>
      <w:lvlText w:val="•"/>
      <w:lvlJc w:val="left"/>
      <w:pPr>
        <w:ind w:left="1318" w:hanging="202"/>
      </w:pPr>
      <w:rPr>
        <w:rFonts w:hint="default"/>
        <w:lang w:val="sk-SK" w:eastAsia="en-US" w:bidi="ar-SA"/>
      </w:rPr>
    </w:lvl>
    <w:lvl w:ilvl="2" w:tplc="64488498">
      <w:numFmt w:val="bullet"/>
      <w:lvlText w:val="•"/>
      <w:lvlJc w:val="left"/>
      <w:pPr>
        <w:ind w:left="2276" w:hanging="202"/>
      </w:pPr>
      <w:rPr>
        <w:rFonts w:hint="default"/>
        <w:lang w:val="sk-SK" w:eastAsia="en-US" w:bidi="ar-SA"/>
      </w:rPr>
    </w:lvl>
    <w:lvl w:ilvl="3" w:tplc="29A4040E">
      <w:numFmt w:val="bullet"/>
      <w:lvlText w:val="•"/>
      <w:lvlJc w:val="left"/>
      <w:pPr>
        <w:ind w:left="3235" w:hanging="202"/>
      </w:pPr>
      <w:rPr>
        <w:rFonts w:hint="default"/>
        <w:lang w:val="sk-SK" w:eastAsia="en-US" w:bidi="ar-SA"/>
      </w:rPr>
    </w:lvl>
    <w:lvl w:ilvl="4" w:tplc="CC2AE8D8">
      <w:numFmt w:val="bullet"/>
      <w:lvlText w:val="•"/>
      <w:lvlJc w:val="left"/>
      <w:pPr>
        <w:ind w:left="4193" w:hanging="202"/>
      </w:pPr>
      <w:rPr>
        <w:rFonts w:hint="default"/>
        <w:lang w:val="sk-SK" w:eastAsia="en-US" w:bidi="ar-SA"/>
      </w:rPr>
    </w:lvl>
    <w:lvl w:ilvl="5" w:tplc="58EE3F3C">
      <w:numFmt w:val="bullet"/>
      <w:lvlText w:val="•"/>
      <w:lvlJc w:val="left"/>
      <w:pPr>
        <w:ind w:left="5152" w:hanging="202"/>
      </w:pPr>
      <w:rPr>
        <w:rFonts w:hint="default"/>
        <w:lang w:val="sk-SK" w:eastAsia="en-US" w:bidi="ar-SA"/>
      </w:rPr>
    </w:lvl>
    <w:lvl w:ilvl="6" w:tplc="6FE2CD46">
      <w:numFmt w:val="bullet"/>
      <w:lvlText w:val="•"/>
      <w:lvlJc w:val="left"/>
      <w:pPr>
        <w:ind w:left="6110" w:hanging="202"/>
      </w:pPr>
      <w:rPr>
        <w:rFonts w:hint="default"/>
        <w:lang w:val="sk-SK" w:eastAsia="en-US" w:bidi="ar-SA"/>
      </w:rPr>
    </w:lvl>
    <w:lvl w:ilvl="7" w:tplc="A7A86B48">
      <w:numFmt w:val="bullet"/>
      <w:lvlText w:val="•"/>
      <w:lvlJc w:val="left"/>
      <w:pPr>
        <w:ind w:left="7069" w:hanging="202"/>
      </w:pPr>
      <w:rPr>
        <w:rFonts w:hint="default"/>
        <w:lang w:val="sk-SK" w:eastAsia="en-US" w:bidi="ar-SA"/>
      </w:rPr>
    </w:lvl>
    <w:lvl w:ilvl="8" w:tplc="289E7892">
      <w:numFmt w:val="bullet"/>
      <w:lvlText w:val="•"/>
      <w:lvlJc w:val="left"/>
      <w:pPr>
        <w:ind w:left="8027" w:hanging="202"/>
      </w:pPr>
      <w:rPr>
        <w:rFonts w:hint="default"/>
        <w:lang w:val="sk-SK" w:eastAsia="en-US" w:bidi="ar-SA"/>
      </w:rPr>
    </w:lvl>
  </w:abstractNum>
  <w:abstractNum w:abstractNumId="167" w15:restartNumberingAfterBreak="0">
    <w:nsid w:val="3DDE33EC"/>
    <w:multiLevelType w:val="hybridMultilevel"/>
    <w:tmpl w:val="2D7C62CE"/>
    <w:lvl w:ilvl="0" w:tplc="FDDC888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9BC39BC">
      <w:numFmt w:val="bullet"/>
      <w:lvlText w:val="•"/>
      <w:lvlJc w:val="left"/>
      <w:pPr>
        <w:ind w:left="1300" w:hanging="192"/>
      </w:pPr>
      <w:rPr>
        <w:rFonts w:hint="default"/>
        <w:lang w:val="sk-SK" w:eastAsia="en-US" w:bidi="ar-SA"/>
      </w:rPr>
    </w:lvl>
    <w:lvl w:ilvl="2" w:tplc="4A620718">
      <w:numFmt w:val="bullet"/>
      <w:lvlText w:val="•"/>
      <w:lvlJc w:val="left"/>
      <w:pPr>
        <w:ind w:left="2260" w:hanging="192"/>
      </w:pPr>
      <w:rPr>
        <w:rFonts w:hint="default"/>
        <w:lang w:val="sk-SK" w:eastAsia="en-US" w:bidi="ar-SA"/>
      </w:rPr>
    </w:lvl>
    <w:lvl w:ilvl="3" w:tplc="60D42FD2">
      <w:numFmt w:val="bullet"/>
      <w:lvlText w:val="•"/>
      <w:lvlJc w:val="left"/>
      <w:pPr>
        <w:ind w:left="3221" w:hanging="192"/>
      </w:pPr>
      <w:rPr>
        <w:rFonts w:hint="default"/>
        <w:lang w:val="sk-SK" w:eastAsia="en-US" w:bidi="ar-SA"/>
      </w:rPr>
    </w:lvl>
    <w:lvl w:ilvl="4" w:tplc="0D4EDBF4">
      <w:numFmt w:val="bullet"/>
      <w:lvlText w:val="•"/>
      <w:lvlJc w:val="left"/>
      <w:pPr>
        <w:ind w:left="4181" w:hanging="192"/>
      </w:pPr>
      <w:rPr>
        <w:rFonts w:hint="default"/>
        <w:lang w:val="sk-SK" w:eastAsia="en-US" w:bidi="ar-SA"/>
      </w:rPr>
    </w:lvl>
    <w:lvl w:ilvl="5" w:tplc="A2D67D6C">
      <w:numFmt w:val="bullet"/>
      <w:lvlText w:val="•"/>
      <w:lvlJc w:val="left"/>
      <w:pPr>
        <w:ind w:left="5142" w:hanging="192"/>
      </w:pPr>
      <w:rPr>
        <w:rFonts w:hint="default"/>
        <w:lang w:val="sk-SK" w:eastAsia="en-US" w:bidi="ar-SA"/>
      </w:rPr>
    </w:lvl>
    <w:lvl w:ilvl="6" w:tplc="3C2242CA">
      <w:numFmt w:val="bullet"/>
      <w:lvlText w:val="•"/>
      <w:lvlJc w:val="left"/>
      <w:pPr>
        <w:ind w:left="6102" w:hanging="192"/>
      </w:pPr>
      <w:rPr>
        <w:rFonts w:hint="default"/>
        <w:lang w:val="sk-SK" w:eastAsia="en-US" w:bidi="ar-SA"/>
      </w:rPr>
    </w:lvl>
    <w:lvl w:ilvl="7" w:tplc="AA96DA7E">
      <w:numFmt w:val="bullet"/>
      <w:lvlText w:val="•"/>
      <w:lvlJc w:val="left"/>
      <w:pPr>
        <w:ind w:left="7063" w:hanging="192"/>
      </w:pPr>
      <w:rPr>
        <w:rFonts w:hint="default"/>
        <w:lang w:val="sk-SK" w:eastAsia="en-US" w:bidi="ar-SA"/>
      </w:rPr>
    </w:lvl>
    <w:lvl w:ilvl="8" w:tplc="C194C68C">
      <w:numFmt w:val="bullet"/>
      <w:lvlText w:val="•"/>
      <w:lvlJc w:val="left"/>
      <w:pPr>
        <w:ind w:left="8023" w:hanging="192"/>
      </w:pPr>
      <w:rPr>
        <w:rFonts w:hint="default"/>
        <w:lang w:val="sk-SK" w:eastAsia="en-US" w:bidi="ar-SA"/>
      </w:rPr>
    </w:lvl>
  </w:abstractNum>
  <w:abstractNum w:abstractNumId="168" w15:restartNumberingAfterBreak="0">
    <w:nsid w:val="3DE0798D"/>
    <w:multiLevelType w:val="hybridMultilevel"/>
    <w:tmpl w:val="C8C60198"/>
    <w:lvl w:ilvl="0" w:tplc="65CA63E8">
      <w:start w:val="1"/>
      <w:numFmt w:val="lowerLetter"/>
      <w:lvlText w:val="%1)"/>
      <w:lvlJc w:val="left"/>
      <w:pPr>
        <w:ind w:left="499" w:hanging="344"/>
        <w:jc w:val="left"/>
      </w:pPr>
      <w:rPr>
        <w:rFonts w:ascii="TeX Gyre Bonum" w:eastAsia="TeX Gyre Bonum" w:hAnsi="TeX Gyre Bonum" w:cs="TeX Gyre Bonum" w:hint="default"/>
        <w:spacing w:val="-2"/>
        <w:w w:val="100"/>
        <w:sz w:val="16"/>
        <w:szCs w:val="16"/>
        <w:lang w:val="sk-SK" w:eastAsia="en-US" w:bidi="ar-SA"/>
      </w:rPr>
    </w:lvl>
    <w:lvl w:ilvl="1" w:tplc="4FBC67D4">
      <w:numFmt w:val="bullet"/>
      <w:lvlText w:val="•"/>
      <w:lvlJc w:val="left"/>
      <w:pPr>
        <w:ind w:left="1444" w:hanging="344"/>
      </w:pPr>
      <w:rPr>
        <w:rFonts w:hint="default"/>
        <w:lang w:val="sk-SK" w:eastAsia="en-US" w:bidi="ar-SA"/>
      </w:rPr>
    </w:lvl>
    <w:lvl w:ilvl="2" w:tplc="943084B4">
      <w:numFmt w:val="bullet"/>
      <w:lvlText w:val="•"/>
      <w:lvlJc w:val="left"/>
      <w:pPr>
        <w:ind w:left="2388" w:hanging="344"/>
      </w:pPr>
      <w:rPr>
        <w:rFonts w:hint="default"/>
        <w:lang w:val="sk-SK" w:eastAsia="en-US" w:bidi="ar-SA"/>
      </w:rPr>
    </w:lvl>
    <w:lvl w:ilvl="3" w:tplc="8B107F7C">
      <w:numFmt w:val="bullet"/>
      <w:lvlText w:val="•"/>
      <w:lvlJc w:val="left"/>
      <w:pPr>
        <w:ind w:left="3333" w:hanging="344"/>
      </w:pPr>
      <w:rPr>
        <w:rFonts w:hint="default"/>
        <w:lang w:val="sk-SK" w:eastAsia="en-US" w:bidi="ar-SA"/>
      </w:rPr>
    </w:lvl>
    <w:lvl w:ilvl="4" w:tplc="5DCE3358">
      <w:numFmt w:val="bullet"/>
      <w:lvlText w:val="•"/>
      <w:lvlJc w:val="left"/>
      <w:pPr>
        <w:ind w:left="4277" w:hanging="344"/>
      </w:pPr>
      <w:rPr>
        <w:rFonts w:hint="default"/>
        <w:lang w:val="sk-SK" w:eastAsia="en-US" w:bidi="ar-SA"/>
      </w:rPr>
    </w:lvl>
    <w:lvl w:ilvl="5" w:tplc="44A4A8CC">
      <w:numFmt w:val="bullet"/>
      <w:lvlText w:val="•"/>
      <w:lvlJc w:val="left"/>
      <w:pPr>
        <w:ind w:left="5222" w:hanging="344"/>
      </w:pPr>
      <w:rPr>
        <w:rFonts w:hint="default"/>
        <w:lang w:val="sk-SK" w:eastAsia="en-US" w:bidi="ar-SA"/>
      </w:rPr>
    </w:lvl>
    <w:lvl w:ilvl="6" w:tplc="238E458C">
      <w:numFmt w:val="bullet"/>
      <w:lvlText w:val="•"/>
      <w:lvlJc w:val="left"/>
      <w:pPr>
        <w:ind w:left="6166" w:hanging="344"/>
      </w:pPr>
      <w:rPr>
        <w:rFonts w:hint="default"/>
        <w:lang w:val="sk-SK" w:eastAsia="en-US" w:bidi="ar-SA"/>
      </w:rPr>
    </w:lvl>
    <w:lvl w:ilvl="7" w:tplc="9D4A97FE">
      <w:numFmt w:val="bullet"/>
      <w:lvlText w:val="•"/>
      <w:lvlJc w:val="left"/>
      <w:pPr>
        <w:ind w:left="7111" w:hanging="344"/>
      </w:pPr>
      <w:rPr>
        <w:rFonts w:hint="default"/>
        <w:lang w:val="sk-SK" w:eastAsia="en-US" w:bidi="ar-SA"/>
      </w:rPr>
    </w:lvl>
    <w:lvl w:ilvl="8" w:tplc="63F06BB6">
      <w:numFmt w:val="bullet"/>
      <w:lvlText w:val="•"/>
      <w:lvlJc w:val="left"/>
      <w:pPr>
        <w:ind w:left="8055" w:hanging="344"/>
      </w:pPr>
      <w:rPr>
        <w:rFonts w:hint="default"/>
        <w:lang w:val="sk-SK" w:eastAsia="en-US" w:bidi="ar-SA"/>
      </w:rPr>
    </w:lvl>
  </w:abstractNum>
  <w:abstractNum w:abstractNumId="169" w15:restartNumberingAfterBreak="0">
    <w:nsid w:val="3E3C3F4B"/>
    <w:multiLevelType w:val="hybridMultilevel"/>
    <w:tmpl w:val="B5EA80A6"/>
    <w:lvl w:ilvl="0" w:tplc="D6668D0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D9B8EC90">
      <w:numFmt w:val="bullet"/>
      <w:lvlText w:val="•"/>
      <w:lvlJc w:val="left"/>
      <w:pPr>
        <w:ind w:left="1300" w:hanging="192"/>
      </w:pPr>
      <w:rPr>
        <w:rFonts w:hint="default"/>
        <w:lang w:val="sk-SK" w:eastAsia="en-US" w:bidi="ar-SA"/>
      </w:rPr>
    </w:lvl>
    <w:lvl w:ilvl="2" w:tplc="14E298D8">
      <w:numFmt w:val="bullet"/>
      <w:lvlText w:val="•"/>
      <w:lvlJc w:val="left"/>
      <w:pPr>
        <w:ind w:left="2260" w:hanging="192"/>
      </w:pPr>
      <w:rPr>
        <w:rFonts w:hint="default"/>
        <w:lang w:val="sk-SK" w:eastAsia="en-US" w:bidi="ar-SA"/>
      </w:rPr>
    </w:lvl>
    <w:lvl w:ilvl="3" w:tplc="1242D6B2">
      <w:numFmt w:val="bullet"/>
      <w:lvlText w:val="•"/>
      <w:lvlJc w:val="left"/>
      <w:pPr>
        <w:ind w:left="3221" w:hanging="192"/>
      </w:pPr>
      <w:rPr>
        <w:rFonts w:hint="default"/>
        <w:lang w:val="sk-SK" w:eastAsia="en-US" w:bidi="ar-SA"/>
      </w:rPr>
    </w:lvl>
    <w:lvl w:ilvl="4" w:tplc="24CA9C76">
      <w:numFmt w:val="bullet"/>
      <w:lvlText w:val="•"/>
      <w:lvlJc w:val="left"/>
      <w:pPr>
        <w:ind w:left="4181" w:hanging="192"/>
      </w:pPr>
      <w:rPr>
        <w:rFonts w:hint="default"/>
        <w:lang w:val="sk-SK" w:eastAsia="en-US" w:bidi="ar-SA"/>
      </w:rPr>
    </w:lvl>
    <w:lvl w:ilvl="5" w:tplc="0BCAC506">
      <w:numFmt w:val="bullet"/>
      <w:lvlText w:val="•"/>
      <w:lvlJc w:val="left"/>
      <w:pPr>
        <w:ind w:left="5142" w:hanging="192"/>
      </w:pPr>
      <w:rPr>
        <w:rFonts w:hint="default"/>
        <w:lang w:val="sk-SK" w:eastAsia="en-US" w:bidi="ar-SA"/>
      </w:rPr>
    </w:lvl>
    <w:lvl w:ilvl="6" w:tplc="087846F8">
      <w:numFmt w:val="bullet"/>
      <w:lvlText w:val="•"/>
      <w:lvlJc w:val="left"/>
      <w:pPr>
        <w:ind w:left="6102" w:hanging="192"/>
      </w:pPr>
      <w:rPr>
        <w:rFonts w:hint="default"/>
        <w:lang w:val="sk-SK" w:eastAsia="en-US" w:bidi="ar-SA"/>
      </w:rPr>
    </w:lvl>
    <w:lvl w:ilvl="7" w:tplc="26923078">
      <w:numFmt w:val="bullet"/>
      <w:lvlText w:val="•"/>
      <w:lvlJc w:val="left"/>
      <w:pPr>
        <w:ind w:left="7063" w:hanging="192"/>
      </w:pPr>
      <w:rPr>
        <w:rFonts w:hint="default"/>
        <w:lang w:val="sk-SK" w:eastAsia="en-US" w:bidi="ar-SA"/>
      </w:rPr>
    </w:lvl>
    <w:lvl w:ilvl="8" w:tplc="CE841204">
      <w:numFmt w:val="bullet"/>
      <w:lvlText w:val="•"/>
      <w:lvlJc w:val="left"/>
      <w:pPr>
        <w:ind w:left="8023" w:hanging="192"/>
      </w:pPr>
      <w:rPr>
        <w:rFonts w:hint="default"/>
        <w:lang w:val="sk-SK" w:eastAsia="en-US" w:bidi="ar-SA"/>
      </w:rPr>
    </w:lvl>
  </w:abstractNum>
  <w:abstractNum w:abstractNumId="170" w15:restartNumberingAfterBreak="0">
    <w:nsid w:val="3EFA38B4"/>
    <w:multiLevelType w:val="hybridMultilevel"/>
    <w:tmpl w:val="01AEB5FE"/>
    <w:lvl w:ilvl="0" w:tplc="66507360">
      <w:start w:val="1"/>
      <w:numFmt w:val="decimal"/>
      <w:lvlText w:val="(%1)"/>
      <w:lvlJc w:val="left"/>
      <w:pPr>
        <w:ind w:left="125" w:hanging="312"/>
        <w:jc w:val="left"/>
      </w:pPr>
      <w:rPr>
        <w:rFonts w:ascii="TeX Gyre Bonum" w:eastAsia="TeX Gyre Bonum" w:hAnsi="TeX Gyre Bonum" w:cs="TeX Gyre Bonum" w:hint="default"/>
        <w:w w:val="100"/>
        <w:sz w:val="20"/>
        <w:szCs w:val="20"/>
        <w:lang w:val="sk-SK" w:eastAsia="en-US" w:bidi="ar-SA"/>
      </w:rPr>
    </w:lvl>
    <w:lvl w:ilvl="1" w:tplc="B4F83F3E">
      <w:numFmt w:val="bullet"/>
      <w:lvlText w:val="•"/>
      <w:lvlJc w:val="left"/>
      <w:pPr>
        <w:ind w:left="1102" w:hanging="312"/>
      </w:pPr>
      <w:rPr>
        <w:rFonts w:hint="default"/>
        <w:lang w:val="sk-SK" w:eastAsia="en-US" w:bidi="ar-SA"/>
      </w:rPr>
    </w:lvl>
    <w:lvl w:ilvl="2" w:tplc="9C866C46">
      <w:numFmt w:val="bullet"/>
      <w:lvlText w:val="•"/>
      <w:lvlJc w:val="left"/>
      <w:pPr>
        <w:ind w:left="2084" w:hanging="312"/>
      </w:pPr>
      <w:rPr>
        <w:rFonts w:hint="default"/>
        <w:lang w:val="sk-SK" w:eastAsia="en-US" w:bidi="ar-SA"/>
      </w:rPr>
    </w:lvl>
    <w:lvl w:ilvl="3" w:tplc="52F26AFA">
      <w:numFmt w:val="bullet"/>
      <w:lvlText w:val="•"/>
      <w:lvlJc w:val="left"/>
      <w:pPr>
        <w:ind w:left="3067" w:hanging="312"/>
      </w:pPr>
      <w:rPr>
        <w:rFonts w:hint="default"/>
        <w:lang w:val="sk-SK" w:eastAsia="en-US" w:bidi="ar-SA"/>
      </w:rPr>
    </w:lvl>
    <w:lvl w:ilvl="4" w:tplc="777E7E58">
      <w:numFmt w:val="bullet"/>
      <w:lvlText w:val="•"/>
      <w:lvlJc w:val="left"/>
      <w:pPr>
        <w:ind w:left="4049" w:hanging="312"/>
      </w:pPr>
      <w:rPr>
        <w:rFonts w:hint="default"/>
        <w:lang w:val="sk-SK" w:eastAsia="en-US" w:bidi="ar-SA"/>
      </w:rPr>
    </w:lvl>
    <w:lvl w:ilvl="5" w:tplc="8190FDD8">
      <w:numFmt w:val="bullet"/>
      <w:lvlText w:val="•"/>
      <w:lvlJc w:val="left"/>
      <w:pPr>
        <w:ind w:left="5032" w:hanging="312"/>
      </w:pPr>
      <w:rPr>
        <w:rFonts w:hint="default"/>
        <w:lang w:val="sk-SK" w:eastAsia="en-US" w:bidi="ar-SA"/>
      </w:rPr>
    </w:lvl>
    <w:lvl w:ilvl="6" w:tplc="D2164AB4">
      <w:numFmt w:val="bullet"/>
      <w:lvlText w:val="•"/>
      <w:lvlJc w:val="left"/>
      <w:pPr>
        <w:ind w:left="6014" w:hanging="312"/>
      </w:pPr>
      <w:rPr>
        <w:rFonts w:hint="default"/>
        <w:lang w:val="sk-SK" w:eastAsia="en-US" w:bidi="ar-SA"/>
      </w:rPr>
    </w:lvl>
    <w:lvl w:ilvl="7" w:tplc="4702A842">
      <w:numFmt w:val="bullet"/>
      <w:lvlText w:val="•"/>
      <w:lvlJc w:val="left"/>
      <w:pPr>
        <w:ind w:left="6997" w:hanging="312"/>
      </w:pPr>
      <w:rPr>
        <w:rFonts w:hint="default"/>
        <w:lang w:val="sk-SK" w:eastAsia="en-US" w:bidi="ar-SA"/>
      </w:rPr>
    </w:lvl>
    <w:lvl w:ilvl="8" w:tplc="8C60B454">
      <w:numFmt w:val="bullet"/>
      <w:lvlText w:val="•"/>
      <w:lvlJc w:val="left"/>
      <w:pPr>
        <w:ind w:left="7979" w:hanging="312"/>
      </w:pPr>
      <w:rPr>
        <w:rFonts w:hint="default"/>
        <w:lang w:val="sk-SK" w:eastAsia="en-US" w:bidi="ar-SA"/>
      </w:rPr>
    </w:lvl>
  </w:abstractNum>
  <w:abstractNum w:abstractNumId="171" w15:restartNumberingAfterBreak="0">
    <w:nsid w:val="3F83424B"/>
    <w:multiLevelType w:val="hybridMultilevel"/>
    <w:tmpl w:val="E0409DD6"/>
    <w:lvl w:ilvl="0" w:tplc="C47682F6">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982C3E00">
      <w:numFmt w:val="bullet"/>
      <w:lvlText w:val="•"/>
      <w:lvlJc w:val="left"/>
      <w:pPr>
        <w:ind w:left="1354" w:hanging="284"/>
      </w:pPr>
      <w:rPr>
        <w:rFonts w:hint="default"/>
        <w:lang w:val="sk-SK" w:eastAsia="en-US" w:bidi="ar-SA"/>
      </w:rPr>
    </w:lvl>
    <w:lvl w:ilvl="2" w:tplc="00366172">
      <w:numFmt w:val="bullet"/>
      <w:lvlText w:val="•"/>
      <w:lvlJc w:val="left"/>
      <w:pPr>
        <w:ind w:left="2308" w:hanging="284"/>
      </w:pPr>
      <w:rPr>
        <w:rFonts w:hint="default"/>
        <w:lang w:val="sk-SK" w:eastAsia="en-US" w:bidi="ar-SA"/>
      </w:rPr>
    </w:lvl>
    <w:lvl w:ilvl="3" w:tplc="E3F25432">
      <w:numFmt w:val="bullet"/>
      <w:lvlText w:val="•"/>
      <w:lvlJc w:val="left"/>
      <w:pPr>
        <w:ind w:left="3263" w:hanging="284"/>
      </w:pPr>
      <w:rPr>
        <w:rFonts w:hint="default"/>
        <w:lang w:val="sk-SK" w:eastAsia="en-US" w:bidi="ar-SA"/>
      </w:rPr>
    </w:lvl>
    <w:lvl w:ilvl="4" w:tplc="8DC8A572">
      <w:numFmt w:val="bullet"/>
      <w:lvlText w:val="•"/>
      <w:lvlJc w:val="left"/>
      <w:pPr>
        <w:ind w:left="4217" w:hanging="284"/>
      </w:pPr>
      <w:rPr>
        <w:rFonts w:hint="default"/>
        <w:lang w:val="sk-SK" w:eastAsia="en-US" w:bidi="ar-SA"/>
      </w:rPr>
    </w:lvl>
    <w:lvl w:ilvl="5" w:tplc="87BA4DB2">
      <w:numFmt w:val="bullet"/>
      <w:lvlText w:val="•"/>
      <w:lvlJc w:val="left"/>
      <w:pPr>
        <w:ind w:left="5172" w:hanging="284"/>
      </w:pPr>
      <w:rPr>
        <w:rFonts w:hint="default"/>
        <w:lang w:val="sk-SK" w:eastAsia="en-US" w:bidi="ar-SA"/>
      </w:rPr>
    </w:lvl>
    <w:lvl w:ilvl="6" w:tplc="10F01A7E">
      <w:numFmt w:val="bullet"/>
      <w:lvlText w:val="•"/>
      <w:lvlJc w:val="left"/>
      <w:pPr>
        <w:ind w:left="6126" w:hanging="284"/>
      </w:pPr>
      <w:rPr>
        <w:rFonts w:hint="default"/>
        <w:lang w:val="sk-SK" w:eastAsia="en-US" w:bidi="ar-SA"/>
      </w:rPr>
    </w:lvl>
    <w:lvl w:ilvl="7" w:tplc="C9AE9D7A">
      <w:numFmt w:val="bullet"/>
      <w:lvlText w:val="•"/>
      <w:lvlJc w:val="left"/>
      <w:pPr>
        <w:ind w:left="7081" w:hanging="284"/>
      </w:pPr>
      <w:rPr>
        <w:rFonts w:hint="default"/>
        <w:lang w:val="sk-SK" w:eastAsia="en-US" w:bidi="ar-SA"/>
      </w:rPr>
    </w:lvl>
    <w:lvl w:ilvl="8" w:tplc="F126C934">
      <w:numFmt w:val="bullet"/>
      <w:lvlText w:val="•"/>
      <w:lvlJc w:val="left"/>
      <w:pPr>
        <w:ind w:left="8035" w:hanging="284"/>
      </w:pPr>
      <w:rPr>
        <w:rFonts w:hint="default"/>
        <w:lang w:val="sk-SK" w:eastAsia="en-US" w:bidi="ar-SA"/>
      </w:rPr>
    </w:lvl>
  </w:abstractNum>
  <w:abstractNum w:abstractNumId="172" w15:restartNumberingAfterBreak="0">
    <w:nsid w:val="3F956CDD"/>
    <w:multiLevelType w:val="hybridMultilevel"/>
    <w:tmpl w:val="6DCE0550"/>
    <w:lvl w:ilvl="0" w:tplc="12D0FEF8">
      <w:start w:val="1"/>
      <w:numFmt w:val="lowerLetter"/>
      <w:lvlText w:val="%1)"/>
      <w:lvlJc w:val="left"/>
      <w:pPr>
        <w:ind w:left="155" w:hanging="192"/>
        <w:jc w:val="left"/>
      </w:pPr>
      <w:rPr>
        <w:rFonts w:ascii="TeX Gyre Bonum" w:eastAsia="TeX Gyre Bonum" w:hAnsi="TeX Gyre Bonum" w:cs="TeX Gyre Bonum" w:hint="default"/>
        <w:spacing w:val="-2"/>
        <w:w w:val="100"/>
        <w:sz w:val="16"/>
        <w:szCs w:val="16"/>
        <w:lang w:val="sk-SK" w:eastAsia="en-US" w:bidi="ar-SA"/>
      </w:rPr>
    </w:lvl>
    <w:lvl w:ilvl="1" w:tplc="F7B0ABF2">
      <w:numFmt w:val="bullet"/>
      <w:lvlText w:val="•"/>
      <w:lvlJc w:val="left"/>
      <w:pPr>
        <w:ind w:left="1138" w:hanging="192"/>
      </w:pPr>
      <w:rPr>
        <w:rFonts w:hint="default"/>
        <w:lang w:val="sk-SK" w:eastAsia="en-US" w:bidi="ar-SA"/>
      </w:rPr>
    </w:lvl>
    <w:lvl w:ilvl="2" w:tplc="DA569528">
      <w:numFmt w:val="bullet"/>
      <w:lvlText w:val="•"/>
      <w:lvlJc w:val="left"/>
      <w:pPr>
        <w:ind w:left="2116" w:hanging="192"/>
      </w:pPr>
      <w:rPr>
        <w:rFonts w:hint="default"/>
        <w:lang w:val="sk-SK" w:eastAsia="en-US" w:bidi="ar-SA"/>
      </w:rPr>
    </w:lvl>
    <w:lvl w:ilvl="3" w:tplc="9B188EC0">
      <w:numFmt w:val="bullet"/>
      <w:lvlText w:val="•"/>
      <w:lvlJc w:val="left"/>
      <w:pPr>
        <w:ind w:left="3095" w:hanging="192"/>
      </w:pPr>
      <w:rPr>
        <w:rFonts w:hint="default"/>
        <w:lang w:val="sk-SK" w:eastAsia="en-US" w:bidi="ar-SA"/>
      </w:rPr>
    </w:lvl>
    <w:lvl w:ilvl="4" w:tplc="CB3C4DC8">
      <w:numFmt w:val="bullet"/>
      <w:lvlText w:val="•"/>
      <w:lvlJc w:val="left"/>
      <w:pPr>
        <w:ind w:left="4073" w:hanging="192"/>
      </w:pPr>
      <w:rPr>
        <w:rFonts w:hint="default"/>
        <w:lang w:val="sk-SK" w:eastAsia="en-US" w:bidi="ar-SA"/>
      </w:rPr>
    </w:lvl>
    <w:lvl w:ilvl="5" w:tplc="45202B8E">
      <w:numFmt w:val="bullet"/>
      <w:lvlText w:val="•"/>
      <w:lvlJc w:val="left"/>
      <w:pPr>
        <w:ind w:left="5052" w:hanging="192"/>
      </w:pPr>
      <w:rPr>
        <w:rFonts w:hint="default"/>
        <w:lang w:val="sk-SK" w:eastAsia="en-US" w:bidi="ar-SA"/>
      </w:rPr>
    </w:lvl>
    <w:lvl w:ilvl="6" w:tplc="6C4E8114">
      <w:numFmt w:val="bullet"/>
      <w:lvlText w:val="•"/>
      <w:lvlJc w:val="left"/>
      <w:pPr>
        <w:ind w:left="6030" w:hanging="192"/>
      </w:pPr>
      <w:rPr>
        <w:rFonts w:hint="default"/>
        <w:lang w:val="sk-SK" w:eastAsia="en-US" w:bidi="ar-SA"/>
      </w:rPr>
    </w:lvl>
    <w:lvl w:ilvl="7" w:tplc="4196AB0E">
      <w:numFmt w:val="bullet"/>
      <w:lvlText w:val="•"/>
      <w:lvlJc w:val="left"/>
      <w:pPr>
        <w:ind w:left="7009" w:hanging="192"/>
      </w:pPr>
      <w:rPr>
        <w:rFonts w:hint="default"/>
        <w:lang w:val="sk-SK" w:eastAsia="en-US" w:bidi="ar-SA"/>
      </w:rPr>
    </w:lvl>
    <w:lvl w:ilvl="8" w:tplc="C22A362E">
      <w:numFmt w:val="bullet"/>
      <w:lvlText w:val="•"/>
      <w:lvlJc w:val="left"/>
      <w:pPr>
        <w:ind w:left="7987" w:hanging="192"/>
      </w:pPr>
      <w:rPr>
        <w:rFonts w:hint="default"/>
        <w:lang w:val="sk-SK" w:eastAsia="en-US" w:bidi="ar-SA"/>
      </w:rPr>
    </w:lvl>
  </w:abstractNum>
  <w:abstractNum w:abstractNumId="173" w15:restartNumberingAfterBreak="0">
    <w:nsid w:val="40D31D0E"/>
    <w:multiLevelType w:val="hybridMultilevel"/>
    <w:tmpl w:val="A3267046"/>
    <w:lvl w:ilvl="0" w:tplc="B9D46DE4">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63B6B946">
      <w:start w:val="1"/>
      <w:numFmt w:val="decimal"/>
      <w:lvlText w:val="%2."/>
      <w:lvlJc w:val="left"/>
      <w:pPr>
        <w:ind w:left="692" w:hanging="284"/>
        <w:jc w:val="left"/>
      </w:pPr>
      <w:rPr>
        <w:rFonts w:ascii="TeX Gyre Bonum" w:eastAsia="TeX Gyre Bonum" w:hAnsi="TeX Gyre Bonum" w:cs="TeX Gyre Bonum" w:hint="default"/>
        <w:w w:val="100"/>
        <w:sz w:val="20"/>
        <w:szCs w:val="20"/>
        <w:lang w:val="sk-SK" w:eastAsia="en-US" w:bidi="ar-SA"/>
      </w:rPr>
    </w:lvl>
    <w:lvl w:ilvl="2" w:tplc="4D0C5990">
      <w:numFmt w:val="bullet"/>
      <w:lvlText w:val="•"/>
      <w:lvlJc w:val="left"/>
      <w:pPr>
        <w:ind w:left="1727" w:hanging="284"/>
      </w:pPr>
      <w:rPr>
        <w:rFonts w:hint="default"/>
        <w:lang w:val="sk-SK" w:eastAsia="en-US" w:bidi="ar-SA"/>
      </w:rPr>
    </w:lvl>
    <w:lvl w:ilvl="3" w:tplc="5FDE57D6">
      <w:numFmt w:val="bullet"/>
      <w:lvlText w:val="•"/>
      <w:lvlJc w:val="left"/>
      <w:pPr>
        <w:ind w:left="2754" w:hanging="284"/>
      </w:pPr>
      <w:rPr>
        <w:rFonts w:hint="default"/>
        <w:lang w:val="sk-SK" w:eastAsia="en-US" w:bidi="ar-SA"/>
      </w:rPr>
    </w:lvl>
    <w:lvl w:ilvl="4" w:tplc="25F6D32C">
      <w:numFmt w:val="bullet"/>
      <w:lvlText w:val="•"/>
      <w:lvlJc w:val="left"/>
      <w:pPr>
        <w:ind w:left="3781" w:hanging="284"/>
      </w:pPr>
      <w:rPr>
        <w:rFonts w:hint="default"/>
        <w:lang w:val="sk-SK" w:eastAsia="en-US" w:bidi="ar-SA"/>
      </w:rPr>
    </w:lvl>
    <w:lvl w:ilvl="5" w:tplc="DA14F09C">
      <w:numFmt w:val="bullet"/>
      <w:lvlText w:val="•"/>
      <w:lvlJc w:val="left"/>
      <w:pPr>
        <w:ind w:left="4808" w:hanging="284"/>
      </w:pPr>
      <w:rPr>
        <w:rFonts w:hint="default"/>
        <w:lang w:val="sk-SK" w:eastAsia="en-US" w:bidi="ar-SA"/>
      </w:rPr>
    </w:lvl>
    <w:lvl w:ilvl="6" w:tplc="5378933C">
      <w:numFmt w:val="bullet"/>
      <w:lvlText w:val="•"/>
      <w:lvlJc w:val="left"/>
      <w:pPr>
        <w:ind w:left="5835" w:hanging="284"/>
      </w:pPr>
      <w:rPr>
        <w:rFonts w:hint="default"/>
        <w:lang w:val="sk-SK" w:eastAsia="en-US" w:bidi="ar-SA"/>
      </w:rPr>
    </w:lvl>
    <w:lvl w:ilvl="7" w:tplc="DBD65E8E">
      <w:numFmt w:val="bullet"/>
      <w:lvlText w:val="•"/>
      <w:lvlJc w:val="left"/>
      <w:pPr>
        <w:ind w:left="6863" w:hanging="284"/>
      </w:pPr>
      <w:rPr>
        <w:rFonts w:hint="default"/>
        <w:lang w:val="sk-SK" w:eastAsia="en-US" w:bidi="ar-SA"/>
      </w:rPr>
    </w:lvl>
    <w:lvl w:ilvl="8" w:tplc="00A88A08">
      <w:numFmt w:val="bullet"/>
      <w:lvlText w:val="•"/>
      <w:lvlJc w:val="left"/>
      <w:pPr>
        <w:ind w:left="7890" w:hanging="284"/>
      </w:pPr>
      <w:rPr>
        <w:rFonts w:hint="default"/>
        <w:lang w:val="sk-SK" w:eastAsia="en-US" w:bidi="ar-SA"/>
      </w:rPr>
    </w:lvl>
  </w:abstractNum>
  <w:abstractNum w:abstractNumId="174" w15:restartNumberingAfterBreak="0">
    <w:nsid w:val="410C1AEB"/>
    <w:multiLevelType w:val="hybridMultilevel"/>
    <w:tmpl w:val="A2F077BC"/>
    <w:lvl w:ilvl="0" w:tplc="EACC16A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77BCF3AA">
      <w:numFmt w:val="bullet"/>
      <w:lvlText w:val="•"/>
      <w:lvlJc w:val="left"/>
      <w:pPr>
        <w:ind w:left="1318" w:hanging="202"/>
      </w:pPr>
      <w:rPr>
        <w:rFonts w:hint="default"/>
        <w:lang w:val="sk-SK" w:eastAsia="en-US" w:bidi="ar-SA"/>
      </w:rPr>
    </w:lvl>
    <w:lvl w:ilvl="2" w:tplc="7F960AF8">
      <w:numFmt w:val="bullet"/>
      <w:lvlText w:val="•"/>
      <w:lvlJc w:val="left"/>
      <w:pPr>
        <w:ind w:left="2276" w:hanging="202"/>
      </w:pPr>
      <w:rPr>
        <w:rFonts w:hint="default"/>
        <w:lang w:val="sk-SK" w:eastAsia="en-US" w:bidi="ar-SA"/>
      </w:rPr>
    </w:lvl>
    <w:lvl w:ilvl="3" w:tplc="2684DAB4">
      <w:numFmt w:val="bullet"/>
      <w:lvlText w:val="•"/>
      <w:lvlJc w:val="left"/>
      <w:pPr>
        <w:ind w:left="3235" w:hanging="202"/>
      </w:pPr>
      <w:rPr>
        <w:rFonts w:hint="default"/>
        <w:lang w:val="sk-SK" w:eastAsia="en-US" w:bidi="ar-SA"/>
      </w:rPr>
    </w:lvl>
    <w:lvl w:ilvl="4" w:tplc="AEAA6354">
      <w:numFmt w:val="bullet"/>
      <w:lvlText w:val="•"/>
      <w:lvlJc w:val="left"/>
      <w:pPr>
        <w:ind w:left="4193" w:hanging="202"/>
      </w:pPr>
      <w:rPr>
        <w:rFonts w:hint="default"/>
        <w:lang w:val="sk-SK" w:eastAsia="en-US" w:bidi="ar-SA"/>
      </w:rPr>
    </w:lvl>
    <w:lvl w:ilvl="5" w:tplc="12F49170">
      <w:numFmt w:val="bullet"/>
      <w:lvlText w:val="•"/>
      <w:lvlJc w:val="left"/>
      <w:pPr>
        <w:ind w:left="5152" w:hanging="202"/>
      </w:pPr>
      <w:rPr>
        <w:rFonts w:hint="default"/>
        <w:lang w:val="sk-SK" w:eastAsia="en-US" w:bidi="ar-SA"/>
      </w:rPr>
    </w:lvl>
    <w:lvl w:ilvl="6" w:tplc="E9284DDC">
      <w:numFmt w:val="bullet"/>
      <w:lvlText w:val="•"/>
      <w:lvlJc w:val="left"/>
      <w:pPr>
        <w:ind w:left="6110" w:hanging="202"/>
      </w:pPr>
      <w:rPr>
        <w:rFonts w:hint="default"/>
        <w:lang w:val="sk-SK" w:eastAsia="en-US" w:bidi="ar-SA"/>
      </w:rPr>
    </w:lvl>
    <w:lvl w:ilvl="7" w:tplc="818C566A">
      <w:numFmt w:val="bullet"/>
      <w:lvlText w:val="•"/>
      <w:lvlJc w:val="left"/>
      <w:pPr>
        <w:ind w:left="7069" w:hanging="202"/>
      </w:pPr>
      <w:rPr>
        <w:rFonts w:hint="default"/>
        <w:lang w:val="sk-SK" w:eastAsia="en-US" w:bidi="ar-SA"/>
      </w:rPr>
    </w:lvl>
    <w:lvl w:ilvl="8" w:tplc="7364563C">
      <w:numFmt w:val="bullet"/>
      <w:lvlText w:val="•"/>
      <w:lvlJc w:val="left"/>
      <w:pPr>
        <w:ind w:left="8027" w:hanging="202"/>
      </w:pPr>
      <w:rPr>
        <w:rFonts w:hint="default"/>
        <w:lang w:val="sk-SK" w:eastAsia="en-US" w:bidi="ar-SA"/>
      </w:rPr>
    </w:lvl>
  </w:abstractNum>
  <w:abstractNum w:abstractNumId="175" w15:restartNumberingAfterBreak="0">
    <w:nsid w:val="4143718D"/>
    <w:multiLevelType w:val="hybridMultilevel"/>
    <w:tmpl w:val="20F4BA94"/>
    <w:lvl w:ilvl="0" w:tplc="453C653E">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9B044E3A">
      <w:numFmt w:val="bullet"/>
      <w:lvlText w:val="•"/>
      <w:lvlJc w:val="left"/>
      <w:pPr>
        <w:ind w:left="1354" w:hanging="284"/>
      </w:pPr>
      <w:rPr>
        <w:rFonts w:hint="default"/>
        <w:lang w:val="sk-SK" w:eastAsia="en-US" w:bidi="ar-SA"/>
      </w:rPr>
    </w:lvl>
    <w:lvl w:ilvl="2" w:tplc="62A82332">
      <w:numFmt w:val="bullet"/>
      <w:lvlText w:val="•"/>
      <w:lvlJc w:val="left"/>
      <w:pPr>
        <w:ind w:left="2308" w:hanging="284"/>
      </w:pPr>
      <w:rPr>
        <w:rFonts w:hint="default"/>
        <w:lang w:val="sk-SK" w:eastAsia="en-US" w:bidi="ar-SA"/>
      </w:rPr>
    </w:lvl>
    <w:lvl w:ilvl="3" w:tplc="A91AB424">
      <w:numFmt w:val="bullet"/>
      <w:lvlText w:val="•"/>
      <w:lvlJc w:val="left"/>
      <w:pPr>
        <w:ind w:left="3263" w:hanging="284"/>
      </w:pPr>
      <w:rPr>
        <w:rFonts w:hint="default"/>
        <w:lang w:val="sk-SK" w:eastAsia="en-US" w:bidi="ar-SA"/>
      </w:rPr>
    </w:lvl>
    <w:lvl w:ilvl="4" w:tplc="64C43E0A">
      <w:numFmt w:val="bullet"/>
      <w:lvlText w:val="•"/>
      <w:lvlJc w:val="left"/>
      <w:pPr>
        <w:ind w:left="4217" w:hanging="284"/>
      </w:pPr>
      <w:rPr>
        <w:rFonts w:hint="default"/>
        <w:lang w:val="sk-SK" w:eastAsia="en-US" w:bidi="ar-SA"/>
      </w:rPr>
    </w:lvl>
    <w:lvl w:ilvl="5" w:tplc="5F604F0E">
      <w:numFmt w:val="bullet"/>
      <w:lvlText w:val="•"/>
      <w:lvlJc w:val="left"/>
      <w:pPr>
        <w:ind w:left="5172" w:hanging="284"/>
      </w:pPr>
      <w:rPr>
        <w:rFonts w:hint="default"/>
        <w:lang w:val="sk-SK" w:eastAsia="en-US" w:bidi="ar-SA"/>
      </w:rPr>
    </w:lvl>
    <w:lvl w:ilvl="6" w:tplc="566E35E6">
      <w:numFmt w:val="bullet"/>
      <w:lvlText w:val="•"/>
      <w:lvlJc w:val="left"/>
      <w:pPr>
        <w:ind w:left="6126" w:hanging="284"/>
      </w:pPr>
      <w:rPr>
        <w:rFonts w:hint="default"/>
        <w:lang w:val="sk-SK" w:eastAsia="en-US" w:bidi="ar-SA"/>
      </w:rPr>
    </w:lvl>
    <w:lvl w:ilvl="7" w:tplc="3C1683B4">
      <w:numFmt w:val="bullet"/>
      <w:lvlText w:val="•"/>
      <w:lvlJc w:val="left"/>
      <w:pPr>
        <w:ind w:left="7081" w:hanging="284"/>
      </w:pPr>
      <w:rPr>
        <w:rFonts w:hint="default"/>
        <w:lang w:val="sk-SK" w:eastAsia="en-US" w:bidi="ar-SA"/>
      </w:rPr>
    </w:lvl>
    <w:lvl w:ilvl="8" w:tplc="21F4126A">
      <w:numFmt w:val="bullet"/>
      <w:lvlText w:val="•"/>
      <w:lvlJc w:val="left"/>
      <w:pPr>
        <w:ind w:left="8035" w:hanging="284"/>
      </w:pPr>
      <w:rPr>
        <w:rFonts w:hint="default"/>
        <w:lang w:val="sk-SK" w:eastAsia="en-US" w:bidi="ar-SA"/>
      </w:rPr>
    </w:lvl>
  </w:abstractNum>
  <w:abstractNum w:abstractNumId="176" w15:restartNumberingAfterBreak="0">
    <w:nsid w:val="4172629D"/>
    <w:multiLevelType w:val="hybridMultilevel"/>
    <w:tmpl w:val="186C5378"/>
    <w:lvl w:ilvl="0" w:tplc="0CFC7878">
      <w:start w:val="1"/>
      <w:numFmt w:val="decimal"/>
      <w:lvlText w:val="%1."/>
      <w:lvlJc w:val="left"/>
      <w:pPr>
        <w:ind w:left="515" w:hanging="360"/>
      </w:pPr>
      <w:rPr>
        <w:rFonts w:hint="default"/>
      </w:rPr>
    </w:lvl>
    <w:lvl w:ilvl="1" w:tplc="041B0019" w:tentative="1">
      <w:start w:val="1"/>
      <w:numFmt w:val="lowerLetter"/>
      <w:lvlText w:val="%2."/>
      <w:lvlJc w:val="left"/>
      <w:pPr>
        <w:ind w:left="1235" w:hanging="360"/>
      </w:pPr>
    </w:lvl>
    <w:lvl w:ilvl="2" w:tplc="041B001B" w:tentative="1">
      <w:start w:val="1"/>
      <w:numFmt w:val="lowerRoman"/>
      <w:lvlText w:val="%3."/>
      <w:lvlJc w:val="right"/>
      <w:pPr>
        <w:ind w:left="1955" w:hanging="180"/>
      </w:pPr>
    </w:lvl>
    <w:lvl w:ilvl="3" w:tplc="041B000F" w:tentative="1">
      <w:start w:val="1"/>
      <w:numFmt w:val="decimal"/>
      <w:lvlText w:val="%4."/>
      <w:lvlJc w:val="left"/>
      <w:pPr>
        <w:ind w:left="2675" w:hanging="360"/>
      </w:pPr>
    </w:lvl>
    <w:lvl w:ilvl="4" w:tplc="041B0019" w:tentative="1">
      <w:start w:val="1"/>
      <w:numFmt w:val="lowerLetter"/>
      <w:lvlText w:val="%5."/>
      <w:lvlJc w:val="left"/>
      <w:pPr>
        <w:ind w:left="3395" w:hanging="360"/>
      </w:pPr>
    </w:lvl>
    <w:lvl w:ilvl="5" w:tplc="041B001B" w:tentative="1">
      <w:start w:val="1"/>
      <w:numFmt w:val="lowerRoman"/>
      <w:lvlText w:val="%6."/>
      <w:lvlJc w:val="right"/>
      <w:pPr>
        <w:ind w:left="4115" w:hanging="180"/>
      </w:pPr>
    </w:lvl>
    <w:lvl w:ilvl="6" w:tplc="041B000F" w:tentative="1">
      <w:start w:val="1"/>
      <w:numFmt w:val="decimal"/>
      <w:lvlText w:val="%7."/>
      <w:lvlJc w:val="left"/>
      <w:pPr>
        <w:ind w:left="4835" w:hanging="360"/>
      </w:pPr>
    </w:lvl>
    <w:lvl w:ilvl="7" w:tplc="041B0019" w:tentative="1">
      <w:start w:val="1"/>
      <w:numFmt w:val="lowerLetter"/>
      <w:lvlText w:val="%8."/>
      <w:lvlJc w:val="left"/>
      <w:pPr>
        <w:ind w:left="5555" w:hanging="360"/>
      </w:pPr>
    </w:lvl>
    <w:lvl w:ilvl="8" w:tplc="041B001B" w:tentative="1">
      <w:start w:val="1"/>
      <w:numFmt w:val="lowerRoman"/>
      <w:lvlText w:val="%9."/>
      <w:lvlJc w:val="right"/>
      <w:pPr>
        <w:ind w:left="6275" w:hanging="180"/>
      </w:pPr>
    </w:lvl>
  </w:abstractNum>
  <w:abstractNum w:abstractNumId="177" w15:restartNumberingAfterBreak="0">
    <w:nsid w:val="4227264F"/>
    <w:multiLevelType w:val="hybridMultilevel"/>
    <w:tmpl w:val="AF22541E"/>
    <w:lvl w:ilvl="0" w:tplc="9072021E">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948666CA">
      <w:numFmt w:val="bullet"/>
      <w:lvlText w:val="•"/>
      <w:lvlJc w:val="left"/>
      <w:pPr>
        <w:ind w:left="1138" w:hanging="202"/>
      </w:pPr>
      <w:rPr>
        <w:rFonts w:hint="default"/>
        <w:lang w:val="sk-SK" w:eastAsia="en-US" w:bidi="ar-SA"/>
      </w:rPr>
    </w:lvl>
    <w:lvl w:ilvl="2" w:tplc="BD76C982">
      <w:numFmt w:val="bullet"/>
      <w:lvlText w:val="•"/>
      <w:lvlJc w:val="left"/>
      <w:pPr>
        <w:ind w:left="2116" w:hanging="202"/>
      </w:pPr>
      <w:rPr>
        <w:rFonts w:hint="default"/>
        <w:lang w:val="sk-SK" w:eastAsia="en-US" w:bidi="ar-SA"/>
      </w:rPr>
    </w:lvl>
    <w:lvl w:ilvl="3" w:tplc="F7A87134">
      <w:numFmt w:val="bullet"/>
      <w:lvlText w:val="•"/>
      <w:lvlJc w:val="left"/>
      <w:pPr>
        <w:ind w:left="3095" w:hanging="202"/>
      </w:pPr>
      <w:rPr>
        <w:rFonts w:hint="default"/>
        <w:lang w:val="sk-SK" w:eastAsia="en-US" w:bidi="ar-SA"/>
      </w:rPr>
    </w:lvl>
    <w:lvl w:ilvl="4" w:tplc="75444A22">
      <w:numFmt w:val="bullet"/>
      <w:lvlText w:val="•"/>
      <w:lvlJc w:val="left"/>
      <w:pPr>
        <w:ind w:left="4073" w:hanging="202"/>
      </w:pPr>
      <w:rPr>
        <w:rFonts w:hint="default"/>
        <w:lang w:val="sk-SK" w:eastAsia="en-US" w:bidi="ar-SA"/>
      </w:rPr>
    </w:lvl>
    <w:lvl w:ilvl="5" w:tplc="546AED4A">
      <w:numFmt w:val="bullet"/>
      <w:lvlText w:val="•"/>
      <w:lvlJc w:val="left"/>
      <w:pPr>
        <w:ind w:left="5052" w:hanging="202"/>
      </w:pPr>
      <w:rPr>
        <w:rFonts w:hint="default"/>
        <w:lang w:val="sk-SK" w:eastAsia="en-US" w:bidi="ar-SA"/>
      </w:rPr>
    </w:lvl>
    <w:lvl w:ilvl="6" w:tplc="EF68153E">
      <w:numFmt w:val="bullet"/>
      <w:lvlText w:val="•"/>
      <w:lvlJc w:val="left"/>
      <w:pPr>
        <w:ind w:left="6030" w:hanging="202"/>
      </w:pPr>
      <w:rPr>
        <w:rFonts w:hint="default"/>
        <w:lang w:val="sk-SK" w:eastAsia="en-US" w:bidi="ar-SA"/>
      </w:rPr>
    </w:lvl>
    <w:lvl w:ilvl="7" w:tplc="306E44AA">
      <w:numFmt w:val="bullet"/>
      <w:lvlText w:val="•"/>
      <w:lvlJc w:val="left"/>
      <w:pPr>
        <w:ind w:left="7009" w:hanging="202"/>
      </w:pPr>
      <w:rPr>
        <w:rFonts w:hint="default"/>
        <w:lang w:val="sk-SK" w:eastAsia="en-US" w:bidi="ar-SA"/>
      </w:rPr>
    </w:lvl>
    <w:lvl w:ilvl="8" w:tplc="8FD69FBE">
      <w:numFmt w:val="bullet"/>
      <w:lvlText w:val="•"/>
      <w:lvlJc w:val="left"/>
      <w:pPr>
        <w:ind w:left="7987" w:hanging="202"/>
      </w:pPr>
      <w:rPr>
        <w:rFonts w:hint="default"/>
        <w:lang w:val="sk-SK" w:eastAsia="en-US" w:bidi="ar-SA"/>
      </w:rPr>
    </w:lvl>
  </w:abstractNum>
  <w:abstractNum w:abstractNumId="178" w15:restartNumberingAfterBreak="0">
    <w:nsid w:val="42450FAD"/>
    <w:multiLevelType w:val="hybridMultilevel"/>
    <w:tmpl w:val="3F82E846"/>
    <w:lvl w:ilvl="0" w:tplc="4512343E">
      <w:start w:val="1"/>
      <w:numFmt w:val="lowerLetter"/>
      <w:lvlText w:val="%1)"/>
      <w:lvlJc w:val="left"/>
      <w:pPr>
        <w:ind w:left="2806" w:hanging="2652"/>
        <w:jc w:val="left"/>
      </w:pPr>
      <w:rPr>
        <w:rFonts w:ascii="TeX Gyre Bonum" w:eastAsia="TeX Gyre Bonum" w:hAnsi="TeX Gyre Bonum" w:cs="TeX Gyre Bonum" w:hint="default"/>
        <w:w w:val="100"/>
        <w:sz w:val="16"/>
        <w:szCs w:val="16"/>
        <w:lang w:val="sk-SK" w:eastAsia="en-US" w:bidi="ar-SA"/>
      </w:rPr>
    </w:lvl>
    <w:lvl w:ilvl="1" w:tplc="77E03B2A">
      <w:numFmt w:val="bullet"/>
      <w:lvlText w:val="•"/>
      <w:lvlJc w:val="left"/>
      <w:pPr>
        <w:ind w:left="3514" w:hanging="2652"/>
      </w:pPr>
      <w:rPr>
        <w:rFonts w:hint="default"/>
        <w:lang w:val="sk-SK" w:eastAsia="en-US" w:bidi="ar-SA"/>
      </w:rPr>
    </w:lvl>
    <w:lvl w:ilvl="2" w:tplc="0BFE525A">
      <w:numFmt w:val="bullet"/>
      <w:lvlText w:val="•"/>
      <w:lvlJc w:val="left"/>
      <w:pPr>
        <w:ind w:left="4228" w:hanging="2652"/>
      </w:pPr>
      <w:rPr>
        <w:rFonts w:hint="default"/>
        <w:lang w:val="sk-SK" w:eastAsia="en-US" w:bidi="ar-SA"/>
      </w:rPr>
    </w:lvl>
    <w:lvl w:ilvl="3" w:tplc="D136B45C">
      <w:numFmt w:val="bullet"/>
      <w:lvlText w:val="•"/>
      <w:lvlJc w:val="left"/>
      <w:pPr>
        <w:ind w:left="4943" w:hanging="2652"/>
      </w:pPr>
      <w:rPr>
        <w:rFonts w:hint="default"/>
        <w:lang w:val="sk-SK" w:eastAsia="en-US" w:bidi="ar-SA"/>
      </w:rPr>
    </w:lvl>
    <w:lvl w:ilvl="4" w:tplc="A66CF55E">
      <w:numFmt w:val="bullet"/>
      <w:lvlText w:val="•"/>
      <w:lvlJc w:val="left"/>
      <w:pPr>
        <w:ind w:left="5657" w:hanging="2652"/>
      </w:pPr>
      <w:rPr>
        <w:rFonts w:hint="default"/>
        <w:lang w:val="sk-SK" w:eastAsia="en-US" w:bidi="ar-SA"/>
      </w:rPr>
    </w:lvl>
    <w:lvl w:ilvl="5" w:tplc="C480EA84">
      <w:numFmt w:val="bullet"/>
      <w:lvlText w:val="•"/>
      <w:lvlJc w:val="left"/>
      <w:pPr>
        <w:ind w:left="6372" w:hanging="2652"/>
      </w:pPr>
      <w:rPr>
        <w:rFonts w:hint="default"/>
        <w:lang w:val="sk-SK" w:eastAsia="en-US" w:bidi="ar-SA"/>
      </w:rPr>
    </w:lvl>
    <w:lvl w:ilvl="6" w:tplc="50CE5D5A">
      <w:numFmt w:val="bullet"/>
      <w:lvlText w:val="•"/>
      <w:lvlJc w:val="left"/>
      <w:pPr>
        <w:ind w:left="7086" w:hanging="2652"/>
      </w:pPr>
      <w:rPr>
        <w:rFonts w:hint="default"/>
        <w:lang w:val="sk-SK" w:eastAsia="en-US" w:bidi="ar-SA"/>
      </w:rPr>
    </w:lvl>
    <w:lvl w:ilvl="7" w:tplc="CEC844BA">
      <w:numFmt w:val="bullet"/>
      <w:lvlText w:val="•"/>
      <w:lvlJc w:val="left"/>
      <w:pPr>
        <w:ind w:left="7801" w:hanging="2652"/>
      </w:pPr>
      <w:rPr>
        <w:rFonts w:hint="default"/>
        <w:lang w:val="sk-SK" w:eastAsia="en-US" w:bidi="ar-SA"/>
      </w:rPr>
    </w:lvl>
    <w:lvl w:ilvl="8" w:tplc="0540A3F2">
      <w:numFmt w:val="bullet"/>
      <w:lvlText w:val="•"/>
      <w:lvlJc w:val="left"/>
      <w:pPr>
        <w:ind w:left="8515" w:hanging="2652"/>
      </w:pPr>
      <w:rPr>
        <w:rFonts w:hint="default"/>
        <w:lang w:val="sk-SK" w:eastAsia="en-US" w:bidi="ar-SA"/>
      </w:rPr>
    </w:lvl>
  </w:abstractNum>
  <w:abstractNum w:abstractNumId="179" w15:restartNumberingAfterBreak="0">
    <w:nsid w:val="42A2156F"/>
    <w:multiLevelType w:val="hybridMultilevel"/>
    <w:tmpl w:val="FBD6F252"/>
    <w:lvl w:ilvl="0" w:tplc="D70C8AE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05F042A0">
      <w:numFmt w:val="bullet"/>
      <w:lvlText w:val="•"/>
      <w:lvlJc w:val="left"/>
      <w:pPr>
        <w:ind w:left="1300" w:hanging="192"/>
      </w:pPr>
      <w:rPr>
        <w:rFonts w:hint="default"/>
        <w:lang w:val="sk-SK" w:eastAsia="en-US" w:bidi="ar-SA"/>
      </w:rPr>
    </w:lvl>
    <w:lvl w:ilvl="2" w:tplc="72C43E98">
      <w:numFmt w:val="bullet"/>
      <w:lvlText w:val="•"/>
      <w:lvlJc w:val="left"/>
      <w:pPr>
        <w:ind w:left="2260" w:hanging="192"/>
      </w:pPr>
      <w:rPr>
        <w:rFonts w:hint="default"/>
        <w:lang w:val="sk-SK" w:eastAsia="en-US" w:bidi="ar-SA"/>
      </w:rPr>
    </w:lvl>
    <w:lvl w:ilvl="3" w:tplc="B622ED76">
      <w:numFmt w:val="bullet"/>
      <w:lvlText w:val="•"/>
      <w:lvlJc w:val="left"/>
      <w:pPr>
        <w:ind w:left="3221" w:hanging="192"/>
      </w:pPr>
      <w:rPr>
        <w:rFonts w:hint="default"/>
        <w:lang w:val="sk-SK" w:eastAsia="en-US" w:bidi="ar-SA"/>
      </w:rPr>
    </w:lvl>
    <w:lvl w:ilvl="4" w:tplc="47C83A54">
      <w:numFmt w:val="bullet"/>
      <w:lvlText w:val="•"/>
      <w:lvlJc w:val="left"/>
      <w:pPr>
        <w:ind w:left="4181" w:hanging="192"/>
      </w:pPr>
      <w:rPr>
        <w:rFonts w:hint="default"/>
        <w:lang w:val="sk-SK" w:eastAsia="en-US" w:bidi="ar-SA"/>
      </w:rPr>
    </w:lvl>
    <w:lvl w:ilvl="5" w:tplc="1E68F14A">
      <w:numFmt w:val="bullet"/>
      <w:lvlText w:val="•"/>
      <w:lvlJc w:val="left"/>
      <w:pPr>
        <w:ind w:left="5142" w:hanging="192"/>
      </w:pPr>
      <w:rPr>
        <w:rFonts w:hint="default"/>
        <w:lang w:val="sk-SK" w:eastAsia="en-US" w:bidi="ar-SA"/>
      </w:rPr>
    </w:lvl>
    <w:lvl w:ilvl="6" w:tplc="2B48BA90">
      <w:numFmt w:val="bullet"/>
      <w:lvlText w:val="•"/>
      <w:lvlJc w:val="left"/>
      <w:pPr>
        <w:ind w:left="6102" w:hanging="192"/>
      </w:pPr>
      <w:rPr>
        <w:rFonts w:hint="default"/>
        <w:lang w:val="sk-SK" w:eastAsia="en-US" w:bidi="ar-SA"/>
      </w:rPr>
    </w:lvl>
    <w:lvl w:ilvl="7" w:tplc="DC3EB068">
      <w:numFmt w:val="bullet"/>
      <w:lvlText w:val="•"/>
      <w:lvlJc w:val="left"/>
      <w:pPr>
        <w:ind w:left="7063" w:hanging="192"/>
      </w:pPr>
      <w:rPr>
        <w:rFonts w:hint="default"/>
        <w:lang w:val="sk-SK" w:eastAsia="en-US" w:bidi="ar-SA"/>
      </w:rPr>
    </w:lvl>
    <w:lvl w:ilvl="8" w:tplc="2D3E05F2">
      <w:numFmt w:val="bullet"/>
      <w:lvlText w:val="•"/>
      <w:lvlJc w:val="left"/>
      <w:pPr>
        <w:ind w:left="8023" w:hanging="192"/>
      </w:pPr>
      <w:rPr>
        <w:rFonts w:hint="default"/>
        <w:lang w:val="sk-SK" w:eastAsia="en-US" w:bidi="ar-SA"/>
      </w:rPr>
    </w:lvl>
  </w:abstractNum>
  <w:abstractNum w:abstractNumId="180" w15:restartNumberingAfterBreak="0">
    <w:nsid w:val="440D5786"/>
    <w:multiLevelType w:val="hybridMultilevel"/>
    <w:tmpl w:val="EF9CDD7E"/>
    <w:lvl w:ilvl="0" w:tplc="AD9008AE">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7B586928">
      <w:numFmt w:val="bullet"/>
      <w:lvlText w:val="•"/>
      <w:lvlJc w:val="left"/>
      <w:pPr>
        <w:ind w:left="1354" w:hanging="284"/>
      </w:pPr>
      <w:rPr>
        <w:rFonts w:hint="default"/>
        <w:lang w:val="sk-SK" w:eastAsia="en-US" w:bidi="ar-SA"/>
      </w:rPr>
    </w:lvl>
    <w:lvl w:ilvl="2" w:tplc="BE7A075A">
      <w:numFmt w:val="bullet"/>
      <w:lvlText w:val="•"/>
      <w:lvlJc w:val="left"/>
      <w:pPr>
        <w:ind w:left="2308" w:hanging="284"/>
      </w:pPr>
      <w:rPr>
        <w:rFonts w:hint="default"/>
        <w:lang w:val="sk-SK" w:eastAsia="en-US" w:bidi="ar-SA"/>
      </w:rPr>
    </w:lvl>
    <w:lvl w:ilvl="3" w:tplc="5C1885AC">
      <w:numFmt w:val="bullet"/>
      <w:lvlText w:val="•"/>
      <w:lvlJc w:val="left"/>
      <w:pPr>
        <w:ind w:left="3263" w:hanging="284"/>
      </w:pPr>
      <w:rPr>
        <w:rFonts w:hint="default"/>
        <w:lang w:val="sk-SK" w:eastAsia="en-US" w:bidi="ar-SA"/>
      </w:rPr>
    </w:lvl>
    <w:lvl w:ilvl="4" w:tplc="A55A20A4">
      <w:numFmt w:val="bullet"/>
      <w:lvlText w:val="•"/>
      <w:lvlJc w:val="left"/>
      <w:pPr>
        <w:ind w:left="4217" w:hanging="284"/>
      </w:pPr>
      <w:rPr>
        <w:rFonts w:hint="default"/>
        <w:lang w:val="sk-SK" w:eastAsia="en-US" w:bidi="ar-SA"/>
      </w:rPr>
    </w:lvl>
    <w:lvl w:ilvl="5" w:tplc="8460E1E8">
      <w:numFmt w:val="bullet"/>
      <w:lvlText w:val="•"/>
      <w:lvlJc w:val="left"/>
      <w:pPr>
        <w:ind w:left="5172" w:hanging="284"/>
      </w:pPr>
      <w:rPr>
        <w:rFonts w:hint="default"/>
        <w:lang w:val="sk-SK" w:eastAsia="en-US" w:bidi="ar-SA"/>
      </w:rPr>
    </w:lvl>
    <w:lvl w:ilvl="6" w:tplc="0BDEACEE">
      <w:numFmt w:val="bullet"/>
      <w:lvlText w:val="•"/>
      <w:lvlJc w:val="left"/>
      <w:pPr>
        <w:ind w:left="6126" w:hanging="284"/>
      </w:pPr>
      <w:rPr>
        <w:rFonts w:hint="default"/>
        <w:lang w:val="sk-SK" w:eastAsia="en-US" w:bidi="ar-SA"/>
      </w:rPr>
    </w:lvl>
    <w:lvl w:ilvl="7" w:tplc="C9BCC082">
      <w:numFmt w:val="bullet"/>
      <w:lvlText w:val="•"/>
      <w:lvlJc w:val="left"/>
      <w:pPr>
        <w:ind w:left="7081" w:hanging="284"/>
      </w:pPr>
      <w:rPr>
        <w:rFonts w:hint="default"/>
        <w:lang w:val="sk-SK" w:eastAsia="en-US" w:bidi="ar-SA"/>
      </w:rPr>
    </w:lvl>
    <w:lvl w:ilvl="8" w:tplc="CB703B14">
      <w:numFmt w:val="bullet"/>
      <w:lvlText w:val="•"/>
      <w:lvlJc w:val="left"/>
      <w:pPr>
        <w:ind w:left="8035" w:hanging="284"/>
      </w:pPr>
      <w:rPr>
        <w:rFonts w:hint="default"/>
        <w:lang w:val="sk-SK" w:eastAsia="en-US" w:bidi="ar-SA"/>
      </w:rPr>
    </w:lvl>
  </w:abstractNum>
  <w:abstractNum w:abstractNumId="181" w15:restartNumberingAfterBreak="0">
    <w:nsid w:val="44135780"/>
    <w:multiLevelType w:val="hybridMultilevel"/>
    <w:tmpl w:val="0D8E40E2"/>
    <w:lvl w:ilvl="0" w:tplc="B1381EC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CE3A3736">
      <w:numFmt w:val="bullet"/>
      <w:lvlText w:val="•"/>
      <w:lvlJc w:val="left"/>
      <w:pPr>
        <w:ind w:left="1300" w:hanging="192"/>
      </w:pPr>
      <w:rPr>
        <w:rFonts w:hint="default"/>
        <w:lang w:val="sk-SK" w:eastAsia="en-US" w:bidi="ar-SA"/>
      </w:rPr>
    </w:lvl>
    <w:lvl w:ilvl="2" w:tplc="5B08A26E">
      <w:numFmt w:val="bullet"/>
      <w:lvlText w:val="•"/>
      <w:lvlJc w:val="left"/>
      <w:pPr>
        <w:ind w:left="2260" w:hanging="192"/>
      </w:pPr>
      <w:rPr>
        <w:rFonts w:hint="default"/>
        <w:lang w:val="sk-SK" w:eastAsia="en-US" w:bidi="ar-SA"/>
      </w:rPr>
    </w:lvl>
    <w:lvl w:ilvl="3" w:tplc="E63C25FE">
      <w:numFmt w:val="bullet"/>
      <w:lvlText w:val="•"/>
      <w:lvlJc w:val="left"/>
      <w:pPr>
        <w:ind w:left="3221" w:hanging="192"/>
      </w:pPr>
      <w:rPr>
        <w:rFonts w:hint="default"/>
        <w:lang w:val="sk-SK" w:eastAsia="en-US" w:bidi="ar-SA"/>
      </w:rPr>
    </w:lvl>
    <w:lvl w:ilvl="4" w:tplc="FE3255CE">
      <w:numFmt w:val="bullet"/>
      <w:lvlText w:val="•"/>
      <w:lvlJc w:val="left"/>
      <w:pPr>
        <w:ind w:left="4181" w:hanging="192"/>
      </w:pPr>
      <w:rPr>
        <w:rFonts w:hint="default"/>
        <w:lang w:val="sk-SK" w:eastAsia="en-US" w:bidi="ar-SA"/>
      </w:rPr>
    </w:lvl>
    <w:lvl w:ilvl="5" w:tplc="3B72EF44">
      <w:numFmt w:val="bullet"/>
      <w:lvlText w:val="•"/>
      <w:lvlJc w:val="left"/>
      <w:pPr>
        <w:ind w:left="5142" w:hanging="192"/>
      </w:pPr>
      <w:rPr>
        <w:rFonts w:hint="default"/>
        <w:lang w:val="sk-SK" w:eastAsia="en-US" w:bidi="ar-SA"/>
      </w:rPr>
    </w:lvl>
    <w:lvl w:ilvl="6" w:tplc="9960878A">
      <w:numFmt w:val="bullet"/>
      <w:lvlText w:val="•"/>
      <w:lvlJc w:val="left"/>
      <w:pPr>
        <w:ind w:left="6102" w:hanging="192"/>
      </w:pPr>
      <w:rPr>
        <w:rFonts w:hint="default"/>
        <w:lang w:val="sk-SK" w:eastAsia="en-US" w:bidi="ar-SA"/>
      </w:rPr>
    </w:lvl>
    <w:lvl w:ilvl="7" w:tplc="4EF21504">
      <w:numFmt w:val="bullet"/>
      <w:lvlText w:val="•"/>
      <w:lvlJc w:val="left"/>
      <w:pPr>
        <w:ind w:left="7063" w:hanging="192"/>
      </w:pPr>
      <w:rPr>
        <w:rFonts w:hint="default"/>
        <w:lang w:val="sk-SK" w:eastAsia="en-US" w:bidi="ar-SA"/>
      </w:rPr>
    </w:lvl>
    <w:lvl w:ilvl="8" w:tplc="AB64B50C">
      <w:numFmt w:val="bullet"/>
      <w:lvlText w:val="•"/>
      <w:lvlJc w:val="left"/>
      <w:pPr>
        <w:ind w:left="8023" w:hanging="192"/>
      </w:pPr>
      <w:rPr>
        <w:rFonts w:hint="default"/>
        <w:lang w:val="sk-SK" w:eastAsia="en-US" w:bidi="ar-SA"/>
      </w:rPr>
    </w:lvl>
  </w:abstractNum>
  <w:abstractNum w:abstractNumId="182" w15:restartNumberingAfterBreak="0">
    <w:nsid w:val="44327A33"/>
    <w:multiLevelType w:val="hybridMultilevel"/>
    <w:tmpl w:val="7B4C7448"/>
    <w:lvl w:ilvl="0" w:tplc="770A33D6">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21D8D84A">
      <w:numFmt w:val="bullet"/>
      <w:lvlText w:val="•"/>
      <w:lvlJc w:val="left"/>
      <w:pPr>
        <w:ind w:left="1354" w:hanging="284"/>
      </w:pPr>
      <w:rPr>
        <w:rFonts w:hint="default"/>
        <w:lang w:val="sk-SK" w:eastAsia="en-US" w:bidi="ar-SA"/>
      </w:rPr>
    </w:lvl>
    <w:lvl w:ilvl="2" w:tplc="32207474">
      <w:numFmt w:val="bullet"/>
      <w:lvlText w:val="•"/>
      <w:lvlJc w:val="left"/>
      <w:pPr>
        <w:ind w:left="2308" w:hanging="284"/>
      </w:pPr>
      <w:rPr>
        <w:rFonts w:hint="default"/>
        <w:lang w:val="sk-SK" w:eastAsia="en-US" w:bidi="ar-SA"/>
      </w:rPr>
    </w:lvl>
    <w:lvl w:ilvl="3" w:tplc="04F46F6C">
      <w:numFmt w:val="bullet"/>
      <w:lvlText w:val="•"/>
      <w:lvlJc w:val="left"/>
      <w:pPr>
        <w:ind w:left="3263" w:hanging="284"/>
      </w:pPr>
      <w:rPr>
        <w:rFonts w:hint="default"/>
        <w:lang w:val="sk-SK" w:eastAsia="en-US" w:bidi="ar-SA"/>
      </w:rPr>
    </w:lvl>
    <w:lvl w:ilvl="4" w:tplc="157EFC70">
      <w:numFmt w:val="bullet"/>
      <w:lvlText w:val="•"/>
      <w:lvlJc w:val="left"/>
      <w:pPr>
        <w:ind w:left="4217" w:hanging="284"/>
      </w:pPr>
      <w:rPr>
        <w:rFonts w:hint="default"/>
        <w:lang w:val="sk-SK" w:eastAsia="en-US" w:bidi="ar-SA"/>
      </w:rPr>
    </w:lvl>
    <w:lvl w:ilvl="5" w:tplc="1416D8A2">
      <w:numFmt w:val="bullet"/>
      <w:lvlText w:val="•"/>
      <w:lvlJc w:val="left"/>
      <w:pPr>
        <w:ind w:left="5172" w:hanging="284"/>
      </w:pPr>
      <w:rPr>
        <w:rFonts w:hint="default"/>
        <w:lang w:val="sk-SK" w:eastAsia="en-US" w:bidi="ar-SA"/>
      </w:rPr>
    </w:lvl>
    <w:lvl w:ilvl="6" w:tplc="7F5EDF6C">
      <w:numFmt w:val="bullet"/>
      <w:lvlText w:val="•"/>
      <w:lvlJc w:val="left"/>
      <w:pPr>
        <w:ind w:left="6126" w:hanging="284"/>
      </w:pPr>
      <w:rPr>
        <w:rFonts w:hint="default"/>
        <w:lang w:val="sk-SK" w:eastAsia="en-US" w:bidi="ar-SA"/>
      </w:rPr>
    </w:lvl>
    <w:lvl w:ilvl="7" w:tplc="B5761BE2">
      <w:numFmt w:val="bullet"/>
      <w:lvlText w:val="•"/>
      <w:lvlJc w:val="left"/>
      <w:pPr>
        <w:ind w:left="7081" w:hanging="284"/>
      </w:pPr>
      <w:rPr>
        <w:rFonts w:hint="default"/>
        <w:lang w:val="sk-SK" w:eastAsia="en-US" w:bidi="ar-SA"/>
      </w:rPr>
    </w:lvl>
    <w:lvl w:ilvl="8" w:tplc="34889548">
      <w:numFmt w:val="bullet"/>
      <w:lvlText w:val="•"/>
      <w:lvlJc w:val="left"/>
      <w:pPr>
        <w:ind w:left="8035" w:hanging="284"/>
      </w:pPr>
      <w:rPr>
        <w:rFonts w:hint="default"/>
        <w:lang w:val="sk-SK" w:eastAsia="en-US" w:bidi="ar-SA"/>
      </w:rPr>
    </w:lvl>
  </w:abstractNum>
  <w:abstractNum w:abstractNumId="183" w15:restartNumberingAfterBreak="0">
    <w:nsid w:val="444F3C57"/>
    <w:multiLevelType w:val="hybridMultilevel"/>
    <w:tmpl w:val="4600E0D8"/>
    <w:lvl w:ilvl="0" w:tplc="70C0EB94">
      <w:start w:val="1"/>
      <w:numFmt w:val="lowerLetter"/>
      <w:lvlText w:val="%1)"/>
      <w:lvlJc w:val="left"/>
      <w:pPr>
        <w:ind w:left="2055" w:hanging="1901"/>
        <w:jc w:val="left"/>
      </w:pPr>
      <w:rPr>
        <w:rFonts w:ascii="TeX Gyre Bonum" w:eastAsia="TeX Gyre Bonum" w:hAnsi="TeX Gyre Bonum" w:cs="TeX Gyre Bonum" w:hint="default"/>
        <w:w w:val="100"/>
        <w:sz w:val="16"/>
        <w:szCs w:val="16"/>
        <w:lang w:val="sk-SK" w:eastAsia="en-US" w:bidi="ar-SA"/>
      </w:rPr>
    </w:lvl>
    <w:lvl w:ilvl="1" w:tplc="2188D112">
      <w:numFmt w:val="bullet"/>
      <w:lvlText w:val="•"/>
      <w:lvlJc w:val="left"/>
      <w:pPr>
        <w:ind w:left="2848" w:hanging="1901"/>
      </w:pPr>
      <w:rPr>
        <w:rFonts w:hint="default"/>
        <w:lang w:val="sk-SK" w:eastAsia="en-US" w:bidi="ar-SA"/>
      </w:rPr>
    </w:lvl>
    <w:lvl w:ilvl="2" w:tplc="34C83D7A">
      <w:numFmt w:val="bullet"/>
      <w:lvlText w:val="•"/>
      <w:lvlJc w:val="left"/>
      <w:pPr>
        <w:ind w:left="3636" w:hanging="1901"/>
      </w:pPr>
      <w:rPr>
        <w:rFonts w:hint="default"/>
        <w:lang w:val="sk-SK" w:eastAsia="en-US" w:bidi="ar-SA"/>
      </w:rPr>
    </w:lvl>
    <w:lvl w:ilvl="3" w:tplc="FC40DCB2">
      <w:numFmt w:val="bullet"/>
      <w:lvlText w:val="•"/>
      <w:lvlJc w:val="left"/>
      <w:pPr>
        <w:ind w:left="4425" w:hanging="1901"/>
      </w:pPr>
      <w:rPr>
        <w:rFonts w:hint="default"/>
        <w:lang w:val="sk-SK" w:eastAsia="en-US" w:bidi="ar-SA"/>
      </w:rPr>
    </w:lvl>
    <w:lvl w:ilvl="4" w:tplc="28FCB388">
      <w:numFmt w:val="bullet"/>
      <w:lvlText w:val="•"/>
      <w:lvlJc w:val="left"/>
      <w:pPr>
        <w:ind w:left="5213" w:hanging="1901"/>
      </w:pPr>
      <w:rPr>
        <w:rFonts w:hint="default"/>
        <w:lang w:val="sk-SK" w:eastAsia="en-US" w:bidi="ar-SA"/>
      </w:rPr>
    </w:lvl>
    <w:lvl w:ilvl="5" w:tplc="20B2B8C6">
      <w:numFmt w:val="bullet"/>
      <w:lvlText w:val="•"/>
      <w:lvlJc w:val="left"/>
      <w:pPr>
        <w:ind w:left="6002" w:hanging="1901"/>
      </w:pPr>
      <w:rPr>
        <w:rFonts w:hint="default"/>
        <w:lang w:val="sk-SK" w:eastAsia="en-US" w:bidi="ar-SA"/>
      </w:rPr>
    </w:lvl>
    <w:lvl w:ilvl="6" w:tplc="2FF05F58">
      <w:numFmt w:val="bullet"/>
      <w:lvlText w:val="•"/>
      <w:lvlJc w:val="left"/>
      <w:pPr>
        <w:ind w:left="6790" w:hanging="1901"/>
      </w:pPr>
      <w:rPr>
        <w:rFonts w:hint="default"/>
        <w:lang w:val="sk-SK" w:eastAsia="en-US" w:bidi="ar-SA"/>
      </w:rPr>
    </w:lvl>
    <w:lvl w:ilvl="7" w:tplc="3AFEA060">
      <w:numFmt w:val="bullet"/>
      <w:lvlText w:val="•"/>
      <w:lvlJc w:val="left"/>
      <w:pPr>
        <w:ind w:left="7579" w:hanging="1901"/>
      </w:pPr>
      <w:rPr>
        <w:rFonts w:hint="default"/>
        <w:lang w:val="sk-SK" w:eastAsia="en-US" w:bidi="ar-SA"/>
      </w:rPr>
    </w:lvl>
    <w:lvl w:ilvl="8" w:tplc="F8BE1FC6">
      <w:numFmt w:val="bullet"/>
      <w:lvlText w:val="•"/>
      <w:lvlJc w:val="left"/>
      <w:pPr>
        <w:ind w:left="8367" w:hanging="1901"/>
      </w:pPr>
      <w:rPr>
        <w:rFonts w:hint="default"/>
        <w:lang w:val="sk-SK" w:eastAsia="en-US" w:bidi="ar-SA"/>
      </w:rPr>
    </w:lvl>
  </w:abstractNum>
  <w:abstractNum w:abstractNumId="184" w15:restartNumberingAfterBreak="0">
    <w:nsid w:val="450F2569"/>
    <w:multiLevelType w:val="hybridMultilevel"/>
    <w:tmpl w:val="BE24E0B4"/>
    <w:lvl w:ilvl="0" w:tplc="DC9AB754">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9E62B664">
      <w:numFmt w:val="bullet"/>
      <w:lvlText w:val="•"/>
      <w:lvlJc w:val="left"/>
      <w:pPr>
        <w:ind w:left="1354" w:hanging="284"/>
      </w:pPr>
      <w:rPr>
        <w:rFonts w:hint="default"/>
        <w:lang w:val="sk-SK" w:eastAsia="en-US" w:bidi="ar-SA"/>
      </w:rPr>
    </w:lvl>
    <w:lvl w:ilvl="2" w:tplc="B4D6E838">
      <w:numFmt w:val="bullet"/>
      <w:lvlText w:val="•"/>
      <w:lvlJc w:val="left"/>
      <w:pPr>
        <w:ind w:left="2308" w:hanging="284"/>
      </w:pPr>
      <w:rPr>
        <w:rFonts w:hint="default"/>
        <w:lang w:val="sk-SK" w:eastAsia="en-US" w:bidi="ar-SA"/>
      </w:rPr>
    </w:lvl>
    <w:lvl w:ilvl="3" w:tplc="5680E684">
      <w:numFmt w:val="bullet"/>
      <w:lvlText w:val="•"/>
      <w:lvlJc w:val="left"/>
      <w:pPr>
        <w:ind w:left="3263" w:hanging="284"/>
      </w:pPr>
      <w:rPr>
        <w:rFonts w:hint="default"/>
        <w:lang w:val="sk-SK" w:eastAsia="en-US" w:bidi="ar-SA"/>
      </w:rPr>
    </w:lvl>
    <w:lvl w:ilvl="4" w:tplc="D30271E4">
      <w:numFmt w:val="bullet"/>
      <w:lvlText w:val="•"/>
      <w:lvlJc w:val="left"/>
      <w:pPr>
        <w:ind w:left="4217" w:hanging="284"/>
      </w:pPr>
      <w:rPr>
        <w:rFonts w:hint="default"/>
        <w:lang w:val="sk-SK" w:eastAsia="en-US" w:bidi="ar-SA"/>
      </w:rPr>
    </w:lvl>
    <w:lvl w:ilvl="5" w:tplc="C472F92A">
      <w:numFmt w:val="bullet"/>
      <w:lvlText w:val="•"/>
      <w:lvlJc w:val="left"/>
      <w:pPr>
        <w:ind w:left="5172" w:hanging="284"/>
      </w:pPr>
      <w:rPr>
        <w:rFonts w:hint="default"/>
        <w:lang w:val="sk-SK" w:eastAsia="en-US" w:bidi="ar-SA"/>
      </w:rPr>
    </w:lvl>
    <w:lvl w:ilvl="6" w:tplc="5C523FFA">
      <w:numFmt w:val="bullet"/>
      <w:lvlText w:val="•"/>
      <w:lvlJc w:val="left"/>
      <w:pPr>
        <w:ind w:left="6126" w:hanging="284"/>
      </w:pPr>
      <w:rPr>
        <w:rFonts w:hint="default"/>
        <w:lang w:val="sk-SK" w:eastAsia="en-US" w:bidi="ar-SA"/>
      </w:rPr>
    </w:lvl>
    <w:lvl w:ilvl="7" w:tplc="C05AF048">
      <w:numFmt w:val="bullet"/>
      <w:lvlText w:val="•"/>
      <w:lvlJc w:val="left"/>
      <w:pPr>
        <w:ind w:left="7081" w:hanging="284"/>
      </w:pPr>
      <w:rPr>
        <w:rFonts w:hint="default"/>
        <w:lang w:val="sk-SK" w:eastAsia="en-US" w:bidi="ar-SA"/>
      </w:rPr>
    </w:lvl>
    <w:lvl w:ilvl="8" w:tplc="7AAC8848">
      <w:numFmt w:val="bullet"/>
      <w:lvlText w:val="•"/>
      <w:lvlJc w:val="left"/>
      <w:pPr>
        <w:ind w:left="8035" w:hanging="284"/>
      </w:pPr>
      <w:rPr>
        <w:rFonts w:hint="default"/>
        <w:lang w:val="sk-SK" w:eastAsia="en-US" w:bidi="ar-SA"/>
      </w:rPr>
    </w:lvl>
  </w:abstractNum>
  <w:abstractNum w:abstractNumId="185" w15:restartNumberingAfterBreak="0">
    <w:nsid w:val="456D291F"/>
    <w:multiLevelType w:val="hybridMultilevel"/>
    <w:tmpl w:val="6D68B356"/>
    <w:lvl w:ilvl="0" w:tplc="7DB05A90">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AB5A3CF4">
      <w:numFmt w:val="bullet"/>
      <w:lvlText w:val="•"/>
      <w:lvlJc w:val="left"/>
      <w:pPr>
        <w:ind w:left="1354" w:hanging="284"/>
      </w:pPr>
      <w:rPr>
        <w:rFonts w:hint="default"/>
        <w:lang w:val="sk-SK" w:eastAsia="en-US" w:bidi="ar-SA"/>
      </w:rPr>
    </w:lvl>
    <w:lvl w:ilvl="2" w:tplc="B32628FC">
      <w:numFmt w:val="bullet"/>
      <w:lvlText w:val="•"/>
      <w:lvlJc w:val="left"/>
      <w:pPr>
        <w:ind w:left="2308" w:hanging="284"/>
      </w:pPr>
      <w:rPr>
        <w:rFonts w:hint="default"/>
        <w:lang w:val="sk-SK" w:eastAsia="en-US" w:bidi="ar-SA"/>
      </w:rPr>
    </w:lvl>
    <w:lvl w:ilvl="3" w:tplc="B1CEA38C">
      <w:numFmt w:val="bullet"/>
      <w:lvlText w:val="•"/>
      <w:lvlJc w:val="left"/>
      <w:pPr>
        <w:ind w:left="3263" w:hanging="284"/>
      </w:pPr>
      <w:rPr>
        <w:rFonts w:hint="default"/>
        <w:lang w:val="sk-SK" w:eastAsia="en-US" w:bidi="ar-SA"/>
      </w:rPr>
    </w:lvl>
    <w:lvl w:ilvl="4" w:tplc="E2D6B38A">
      <w:numFmt w:val="bullet"/>
      <w:lvlText w:val="•"/>
      <w:lvlJc w:val="left"/>
      <w:pPr>
        <w:ind w:left="4217" w:hanging="284"/>
      </w:pPr>
      <w:rPr>
        <w:rFonts w:hint="default"/>
        <w:lang w:val="sk-SK" w:eastAsia="en-US" w:bidi="ar-SA"/>
      </w:rPr>
    </w:lvl>
    <w:lvl w:ilvl="5" w:tplc="63BA5CC8">
      <w:numFmt w:val="bullet"/>
      <w:lvlText w:val="•"/>
      <w:lvlJc w:val="left"/>
      <w:pPr>
        <w:ind w:left="5172" w:hanging="284"/>
      </w:pPr>
      <w:rPr>
        <w:rFonts w:hint="default"/>
        <w:lang w:val="sk-SK" w:eastAsia="en-US" w:bidi="ar-SA"/>
      </w:rPr>
    </w:lvl>
    <w:lvl w:ilvl="6" w:tplc="D6F8935C">
      <w:numFmt w:val="bullet"/>
      <w:lvlText w:val="•"/>
      <w:lvlJc w:val="left"/>
      <w:pPr>
        <w:ind w:left="6126" w:hanging="284"/>
      </w:pPr>
      <w:rPr>
        <w:rFonts w:hint="default"/>
        <w:lang w:val="sk-SK" w:eastAsia="en-US" w:bidi="ar-SA"/>
      </w:rPr>
    </w:lvl>
    <w:lvl w:ilvl="7" w:tplc="D826E0C8">
      <w:numFmt w:val="bullet"/>
      <w:lvlText w:val="•"/>
      <w:lvlJc w:val="left"/>
      <w:pPr>
        <w:ind w:left="7081" w:hanging="284"/>
      </w:pPr>
      <w:rPr>
        <w:rFonts w:hint="default"/>
        <w:lang w:val="sk-SK" w:eastAsia="en-US" w:bidi="ar-SA"/>
      </w:rPr>
    </w:lvl>
    <w:lvl w:ilvl="8" w:tplc="F56252F4">
      <w:numFmt w:val="bullet"/>
      <w:lvlText w:val="•"/>
      <w:lvlJc w:val="left"/>
      <w:pPr>
        <w:ind w:left="8035" w:hanging="284"/>
      </w:pPr>
      <w:rPr>
        <w:rFonts w:hint="default"/>
        <w:lang w:val="sk-SK" w:eastAsia="en-US" w:bidi="ar-SA"/>
      </w:rPr>
    </w:lvl>
  </w:abstractNum>
  <w:abstractNum w:abstractNumId="186" w15:restartNumberingAfterBreak="0">
    <w:nsid w:val="45AE7828"/>
    <w:multiLevelType w:val="hybridMultilevel"/>
    <w:tmpl w:val="D0FCD7F0"/>
    <w:lvl w:ilvl="0" w:tplc="A15CC256">
      <w:start w:val="1"/>
      <w:numFmt w:val="decimal"/>
      <w:lvlText w:val="%1."/>
      <w:lvlJc w:val="left"/>
      <w:pPr>
        <w:ind w:left="155" w:hanging="237"/>
        <w:jc w:val="left"/>
      </w:pPr>
      <w:rPr>
        <w:rFonts w:ascii="TeX Gyre Bonum" w:eastAsia="TeX Gyre Bonum" w:hAnsi="TeX Gyre Bonum" w:cs="TeX Gyre Bonum" w:hint="default"/>
        <w:spacing w:val="-17"/>
        <w:w w:val="100"/>
        <w:sz w:val="16"/>
        <w:szCs w:val="16"/>
        <w:lang w:val="sk-SK" w:eastAsia="en-US" w:bidi="ar-SA"/>
      </w:rPr>
    </w:lvl>
    <w:lvl w:ilvl="1" w:tplc="E75E957E">
      <w:numFmt w:val="bullet"/>
      <w:lvlText w:val="•"/>
      <w:lvlJc w:val="left"/>
      <w:pPr>
        <w:ind w:left="1138" w:hanging="237"/>
      </w:pPr>
      <w:rPr>
        <w:rFonts w:hint="default"/>
        <w:lang w:val="sk-SK" w:eastAsia="en-US" w:bidi="ar-SA"/>
      </w:rPr>
    </w:lvl>
    <w:lvl w:ilvl="2" w:tplc="8884AA54">
      <w:numFmt w:val="bullet"/>
      <w:lvlText w:val="•"/>
      <w:lvlJc w:val="left"/>
      <w:pPr>
        <w:ind w:left="2116" w:hanging="237"/>
      </w:pPr>
      <w:rPr>
        <w:rFonts w:hint="default"/>
        <w:lang w:val="sk-SK" w:eastAsia="en-US" w:bidi="ar-SA"/>
      </w:rPr>
    </w:lvl>
    <w:lvl w:ilvl="3" w:tplc="040C9314">
      <w:numFmt w:val="bullet"/>
      <w:lvlText w:val="•"/>
      <w:lvlJc w:val="left"/>
      <w:pPr>
        <w:ind w:left="3095" w:hanging="237"/>
      </w:pPr>
      <w:rPr>
        <w:rFonts w:hint="default"/>
        <w:lang w:val="sk-SK" w:eastAsia="en-US" w:bidi="ar-SA"/>
      </w:rPr>
    </w:lvl>
    <w:lvl w:ilvl="4" w:tplc="12022196">
      <w:numFmt w:val="bullet"/>
      <w:lvlText w:val="•"/>
      <w:lvlJc w:val="left"/>
      <w:pPr>
        <w:ind w:left="4073" w:hanging="237"/>
      </w:pPr>
      <w:rPr>
        <w:rFonts w:hint="default"/>
        <w:lang w:val="sk-SK" w:eastAsia="en-US" w:bidi="ar-SA"/>
      </w:rPr>
    </w:lvl>
    <w:lvl w:ilvl="5" w:tplc="F656C494">
      <w:numFmt w:val="bullet"/>
      <w:lvlText w:val="•"/>
      <w:lvlJc w:val="left"/>
      <w:pPr>
        <w:ind w:left="5052" w:hanging="237"/>
      </w:pPr>
      <w:rPr>
        <w:rFonts w:hint="default"/>
        <w:lang w:val="sk-SK" w:eastAsia="en-US" w:bidi="ar-SA"/>
      </w:rPr>
    </w:lvl>
    <w:lvl w:ilvl="6" w:tplc="1EBC531A">
      <w:numFmt w:val="bullet"/>
      <w:lvlText w:val="•"/>
      <w:lvlJc w:val="left"/>
      <w:pPr>
        <w:ind w:left="6030" w:hanging="237"/>
      </w:pPr>
      <w:rPr>
        <w:rFonts w:hint="default"/>
        <w:lang w:val="sk-SK" w:eastAsia="en-US" w:bidi="ar-SA"/>
      </w:rPr>
    </w:lvl>
    <w:lvl w:ilvl="7" w:tplc="7D3A7AB0">
      <w:numFmt w:val="bullet"/>
      <w:lvlText w:val="•"/>
      <w:lvlJc w:val="left"/>
      <w:pPr>
        <w:ind w:left="7009" w:hanging="237"/>
      </w:pPr>
      <w:rPr>
        <w:rFonts w:hint="default"/>
        <w:lang w:val="sk-SK" w:eastAsia="en-US" w:bidi="ar-SA"/>
      </w:rPr>
    </w:lvl>
    <w:lvl w:ilvl="8" w:tplc="1E2CBFDC">
      <w:numFmt w:val="bullet"/>
      <w:lvlText w:val="•"/>
      <w:lvlJc w:val="left"/>
      <w:pPr>
        <w:ind w:left="7987" w:hanging="237"/>
      </w:pPr>
      <w:rPr>
        <w:rFonts w:hint="default"/>
        <w:lang w:val="sk-SK" w:eastAsia="en-US" w:bidi="ar-SA"/>
      </w:rPr>
    </w:lvl>
  </w:abstractNum>
  <w:abstractNum w:abstractNumId="187" w15:restartNumberingAfterBreak="0">
    <w:nsid w:val="45C434D1"/>
    <w:multiLevelType w:val="hybridMultilevel"/>
    <w:tmpl w:val="F764550C"/>
    <w:lvl w:ilvl="0" w:tplc="1706A390">
      <w:start w:val="1"/>
      <w:numFmt w:val="lowerLetter"/>
      <w:lvlText w:val="%1)"/>
      <w:lvlJc w:val="left"/>
      <w:pPr>
        <w:ind w:left="155" w:hanging="195"/>
        <w:jc w:val="left"/>
      </w:pPr>
      <w:rPr>
        <w:rFonts w:ascii="TeX Gyre Bonum" w:eastAsia="TeX Gyre Bonum" w:hAnsi="TeX Gyre Bonum" w:cs="TeX Gyre Bonum" w:hint="default"/>
        <w:w w:val="100"/>
        <w:sz w:val="16"/>
        <w:szCs w:val="16"/>
        <w:lang w:val="sk-SK" w:eastAsia="en-US" w:bidi="ar-SA"/>
      </w:rPr>
    </w:lvl>
    <w:lvl w:ilvl="1" w:tplc="78223CD0">
      <w:numFmt w:val="bullet"/>
      <w:lvlText w:val="•"/>
      <w:lvlJc w:val="left"/>
      <w:pPr>
        <w:ind w:left="1138" w:hanging="195"/>
      </w:pPr>
      <w:rPr>
        <w:rFonts w:hint="default"/>
        <w:lang w:val="sk-SK" w:eastAsia="en-US" w:bidi="ar-SA"/>
      </w:rPr>
    </w:lvl>
    <w:lvl w:ilvl="2" w:tplc="6300843A">
      <w:numFmt w:val="bullet"/>
      <w:lvlText w:val="•"/>
      <w:lvlJc w:val="left"/>
      <w:pPr>
        <w:ind w:left="2116" w:hanging="195"/>
      </w:pPr>
      <w:rPr>
        <w:rFonts w:hint="default"/>
        <w:lang w:val="sk-SK" w:eastAsia="en-US" w:bidi="ar-SA"/>
      </w:rPr>
    </w:lvl>
    <w:lvl w:ilvl="3" w:tplc="3D961126">
      <w:numFmt w:val="bullet"/>
      <w:lvlText w:val="•"/>
      <w:lvlJc w:val="left"/>
      <w:pPr>
        <w:ind w:left="3095" w:hanging="195"/>
      </w:pPr>
      <w:rPr>
        <w:rFonts w:hint="default"/>
        <w:lang w:val="sk-SK" w:eastAsia="en-US" w:bidi="ar-SA"/>
      </w:rPr>
    </w:lvl>
    <w:lvl w:ilvl="4" w:tplc="4E72F906">
      <w:numFmt w:val="bullet"/>
      <w:lvlText w:val="•"/>
      <w:lvlJc w:val="left"/>
      <w:pPr>
        <w:ind w:left="4073" w:hanging="195"/>
      </w:pPr>
      <w:rPr>
        <w:rFonts w:hint="default"/>
        <w:lang w:val="sk-SK" w:eastAsia="en-US" w:bidi="ar-SA"/>
      </w:rPr>
    </w:lvl>
    <w:lvl w:ilvl="5" w:tplc="EC7878C6">
      <w:numFmt w:val="bullet"/>
      <w:lvlText w:val="•"/>
      <w:lvlJc w:val="left"/>
      <w:pPr>
        <w:ind w:left="5052" w:hanging="195"/>
      </w:pPr>
      <w:rPr>
        <w:rFonts w:hint="default"/>
        <w:lang w:val="sk-SK" w:eastAsia="en-US" w:bidi="ar-SA"/>
      </w:rPr>
    </w:lvl>
    <w:lvl w:ilvl="6" w:tplc="C062215C">
      <w:numFmt w:val="bullet"/>
      <w:lvlText w:val="•"/>
      <w:lvlJc w:val="left"/>
      <w:pPr>
        <w:ind w:left="6030" w:hanging="195"/>
      </w:pPr>
      <w:rPr>
        <w:rFonts w:hint="default"/>
        <w:lang w:val="sk-SK" w:eastAsia="en-US" w:bidi="ar-SA"/>
      </w:rPr>
    </w:lvl>
    <w:lvl w:ilvl="7" w:tplc="225ED2F2">
      <w:numFmt w:val="bullet"/>
      <w:lvlText w:val="•"/>
      <w:lvlJc w:val="left"/>
      <w:pPr>
        <w:ind w:left="7009" w:hanging="195"/>
      </w:pPr>
      <w:rPr>
        <w:rFonts w:hint="default"/>
        <w:lang w:val="sk-SK" w:eastAsia="en-US" w:bidi="ar-SA"/>
      </w:rPr>
    </w:lvl>
    <w:lvl w:ilvl="8" w:tplc="07FEE794">
      <w:numFmt w:val="bullet"/>
      <w:lvlText w:val="•"/>
      <w:lvlJc w:val="left"/>
      <w:pPr>
        <w:ind w:left="7987" w:hanging="195"/>
      </w:pPr>
      <w:rPr>
        <w:rFonts w:hint="default"/>
        <w:lang w:val="sk-SK" w:eastAsia="en-US" w:bidi="ar-SA"/>
      </w:rPr>
    </w:lvl>
  </w:abstractNum>
  <w:abstractNum w:abstractNumId="188" w15:restartNumberingAfterBreak="0">
    <w:nsid w:val="46921C05"/>
    <w:multiLevelType w:val="hybridMultilevel"/>
    <w:tmpl w:val="69B01120"/>
    <w:lvl w:ilvl="0" w:tplc="5BB6CD12">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D2D263F6">
      <w:numFmt w:val="bullet"/>
      <w:lvlText w:val="•"/>
      <w:lvlJc w:val="left"/>
      <w:pPr>
        <w:ind w:left="822" w:hanging="202"/>
      </w:pPr>
      <w:rPr>
        <w:rFonts w:hint="default"/>
        <w:lang w:val="sk-SK" w:eastAsia="en-US" w:bidi="ar-SA"/>
      </w:rPr>
    </w:lvl>
    <w:lvl w:ilvl="2" w:tplc="5CD84F9A">
      <w:numFmt w:val="bullet"/>
      <w:lvlText w:val="•"/>
      <w:lvlJc w:val="left"/>
      <w:pPr>
        <w:ind w:left="1485" w:hanging="202"/>
      </w:pPr>
      <w:rPr>
        <w:rFonts w:hint="default"/>
        <w:lang w:val="sk-SK" w:eastAsia="en-US" w:bidi="ar-SA"/>
      </w:rPr>
    </w:lvl>
    <w:lvl w:ilvl="3" w:tplc="4EC679AC">
      <w:numFmt w:val="bullet"/>
      <w:lvlText w:val="•"/>
      <w:lvlJc w:val="left"/>
      <w:pPr>
        <w:ind w:left="2148" w:hanging="202"/>
      </w:pPr>
      <w:rPr>
        <w:rFonts w:hint="default"/>
        <w:lang w:val="sk-SK" w:eastAsia="en-US" w:bidi="ar-SA"/>
      </w:rPr>
    </w:lvl>
    <w:lvl w:ilvl="4" w:tplc="5B02B2B6">
      <w:numFmt w:val="bullet"/>
      <w:lvlText w:val="•"/>
      <w:lvlJc w:val="left"/>
      <w:pPr>
        <w:ind w:left="2811" w:hanging="202"/>
      </w:pPr>
      <w:rPr>
        <w:rFonts w:hint="default"/>
        <w:lang w:val="sk-SK" w:eastAsia="en-US" w:bidi="ar-SA"/>
      </w:rPr>
    </w:lvl>
    <w:lvl w:ilvl="5" w:tplc="6C963E56">
      <w:numFmt w:val="bullet"/>
      <w:lvlText w:val="•"/>
      <w:lvlJc w:val="left"/>
      <w:pPr>
        <w:ind w:left="3474" w:hanging="202"/>
      </w:pPr>
      <w:rPr>
        <w:rFonts w:hint="default"/>
        <w:lang w:val="sk-SK" w:eastAsia="en-US" w:bidi="ar-SA"/>
      </w:rPr>
    </w:lvl>
    <w:lvl w:ilvl="6" w:tplc="F46EAB32">
      <w:numFmt w:val="bullet"/>
      <w:lvlText w:val="•"/>
      <w:lvlJc w:val="left"/>
      <w:pPr>
        <w:ind w:left="4137" w:hanging="202"/>
      </w:pPr>
      <w:rPr>
        <w:rFonts w:hint="default"/>
        <w:lang w:val="sk-SK" w:eastAsia="en-US" w:bidi="ar-SA"/>
      </w:rPr>
    </w:lvl>
    <w:lvl w:ilvl="7" w:tplc="20920042">
      <w:numFmt w:val="bullet"/>
      <w:lvlText w:val="•"/>
      <w:lvlJc w:val="left"/>
      <w:pPr>
        <w:ind w:left="4799" w:hanging="202"/>
      </w:pPr>
      <w:rPr>
        <w:rFonts w:hint="default"/>
        <w:lang w:val="sk-SK" w:eastAsia="en-US" w:bidi="ar-SA"/>
      </w:rPr>
    </w:lvl>
    <w:lvl w:ilvl="8" w:tplc="665C41D2">
      <w:numFmt w:val="bullet"/>
      <w:lvlText w:val="•"/>
      <w:lvlJc w:val="left"/>
      <w:pPr>
        <w:ind w:left="5462" w:hanging="202"/>
      </w:pPr>
      <w:rPr>
        <w:rFonts w:hint="default"/>
        <w:lang w:val="sk-SK" w:eastAsia="en-US" w:bidi="ar-SA"/>
      </w:rPr>
    </w:lvl>
  </w:abstractNum>
  <w:abstractNum w:abstractNumId="189" w15:restartNumberingAfterBreak="0">
    <w:nsid w:val="46A745D6"/>
    <w:multiLevelType w:val="hybridMultilevel"/>
    <w:tmpl w:val="B240B62E"/>
    <w:lvl w:ilvl="0" w:tplc="7EA4C658">
      <w:start w:val="1"/>
      <w:numFmt w:val="decimal"/>
      <w:lvlText w:val="%1."/>
      <w:lvlJc w:val="left"/>
      <w:pPr>
        <w:ind w:left="155" w:hanging="248"/>
        <w:jc w:val="left"/>
      </w:pPr>
      <w:rPr>
        <w:rFonts w:ascii="TeX Gyre Bonum" w:eastAsia="TeX Gyre Bonum" w:hAnsi="TeX Gyre Bonum" w:cs="TeX Gyre Bonum" w:hint="default"/>
        <w:spacing w:val="-6"/>
        <w:w w:val="100"/>
        <w:sz w:val="16"/>
        <w:szCs w:val="16"/>
        <w:lang w:val="sk-SK" w:eastAsia="en-US" w:bidi="ar-SA"/>
      </w:rPr>
    </w:lvl>
    <w:lvl w:ilvl="1" w:tplc="D57A688C">
      <w:numFmt w:val="bullet"/>
      <w:lvlText w:val="•"/>
      <w:lvlJc w:val="left"/>
      <w:pPr>
        <w:ind w:left="1138" w:hanging="248"/>
      </w:pPr>
      <w:rPr>
        <w:rFonts w:hint="default"/>
        <w:lang w:val="sk-SK" w:eastAsia="en-US" w:bidi="ar-SA"/>
      </w:rPr>
    </w:lvl>
    <w:lvl w:ilvl="2" w:tplc="508C6ED0">
      <w:numFmt w:val="bullet"/>
      <w:lvlText w:val="•"/>
      <w:lvlJc w:val="left"/>
      <w:pPr>
        <w:ind w:left="2116" w:hanging="248"/>
      </w:pPr>
      <w:rPr>
        <w:rFonts w:hint="default"/>
        <w:lang w:val="sk-SK" w:eastAsia="en-US" w:bidi="ar-SA"/>
      </w:rPr>
    </w:lvl>
    <w:lvl w:ilvl="3" w:tplc="B38ED58E">
      <w:numFmt w:val="bullet"/>
      <w:lvlText w:val="•"/>
      <w:lvlJc w:val="left"/>
      <w:pPr>
        <w:ind w:left="3095" w:hanging="248"/>
      </w:pPr>
      <w:rPr>
        <w:rFonts w:hint="default"/>
        <w:lang w:val="sk-SK" w:eastAsia="en-US" w:bidi="ar-SA"/>
      </w:rPr>
    </w:lvl>
    <w:lvl w:ilvl="4" w:tplc="35E4EE88">
      <w:numFmt w:val="bullet"/>
      <w:lvlText w:val="•"/>
      <w:lvlJc w:val="left"/>
      <w:pPr>
        <w:ind w:left="4073" w:hanging="248"/>
      </w:pPr>
      <w:rPr>
        <w:rFonts w:hint="default"/>
        <w:lang w:val="sk-SK" w:eastAsia="en-US" w:bidi="ar-SA"/>
      </w:rPr>
    </w:lvl>
    <w:lvl w:ilvl="5" w:tplc="86BA23B6">
      <w:numFmt w:val="bullet"/>
      <w:lvlText w:val="•"/>
      <w:lvlJc w:val="left"/>
      <w:pPr>
        <w:ind w:left="5052" w:hanging="248"/>
      </w:pPr>
      <w:rPr>
        <w:rFonts w:hint="default"/>
        <w:lang w:val="sk-SK" w:eastAsia="en-US" w:bidi="ar-SA"/>
      </w:rPr>
    </w:lvl>
    <w:lvl w:ilvl="6" w:tplc="490251A4">
      <w:numFmt w:val="bullet"/>
      <w:lvlText w:val="•"/>
      <w:lvlJc w:val="left"/>
      <w:pPr>
        <w:ind w:left="6030" w:hanging="248"/>
      </w:pPr>
      <w:rPr>
        <w:rFonts w:hint="default"/>
        <w:lang w:val="sk-SK" w:eastAsia="en-US" w:bidi="ar-SA"/>
      </w:rPr>
    </w:lvl>
    <w:lvl w:ilvl="7" w:tplc="9898A50C">
      <w:numFmt w:val="bullet"/>
      <w:lvlText w:val="•"/>
      <w:lvlJc w:val="left"/>
      <w:pPr>
        <w:ind w:left="7009" w:hanging="248"/>
      </w:pPr>
      <w:rPr>
        <w:rFonts w:hint="default"/>
        <w:lang w:val="sk-SK" w:eastAsia="en-US" w:bidi="ar-SA"/>
      </w:rPr>
    </w:lvl>
    <w:lvl w:ilvl="8" w:tplc="45F2A1E6">
      <w:numFmt w:val="bullet"/>
      <w:lvlText w:val="•"/>
      <w:lvlJc w:val="left"/>
      <w:pPr>
        <w:ind w:left="7987" w:hanging="248"/>
      </w:pPr>
      <w:rPr>
        <w:rFonts w:hint="default"/>
        <w:lang w:val="sk-SK" w:eastAsia="en-US" w:bidi="ar-SA"/>
      </w:rPr>
    </w:lvl>
  </w:abstractNum>
  <w:abstractNum w:abstractNumId="190" w15:restartNumberingAfterBreak="0">
    <w:nsid w:val="47043911"/>
    <w:multiLevelType w:val="hybridMultilevel"/>
    <w:tmpl w:val="DEF4E7D8"/>
    <w:lvl w:ilvl="0" w:tplc="EA184A48">
      <w:start w:val="1"/>
      <w:numFmt w:val="lowerLetter"/>
      <w:lvlText w:val="%1)"/>
      <w:lvlJc w:val="left"/>
      <w:pPr>
        <w:ind w:left="2950" w:hanging="2795"/>
        <w:jc w:val="left"/>
      </w:pPr>
      <w:rPr>
        <w:rFonts w:ascii="TeX Gyre Bonum" w:eastAsia="TeX Gyre Bonum" w:hAnsi="TeX Gyre Bonum" w:cs="TeX Gyre Bonum" w:hint="default"/>
        <w:w w:val="100"/>
        <w:sz w:val="16"/>
        <w:szCs w:val="16"/>
        <w:lang w:val="sk-SK" w:eastAsia="en-US" w:bidi="ar-SA"/>
      </w:rPr>
    </w:lvl>
    <w:lvl w:ilvl="1" w:tplc="29F61B10">
      <w:numFmt w:val="bullet"/>
      <w:lvlText w:val="•"/>
      <w:lvlJc w:val="left"/>
      <w:pPr>
        <w:ind w:left="3658" w:hanging="2795"/>
      </w:pPr>
      <w:rPr>
        <w:rFonts w:hint="default"/>
        <w:lang w:val="sk-SK" w:eastAsia="en-US" w:bidi="ar-SA"/>
      </w:rPr>
    </w:lvl>
    <w:lvl w:ilvl="2" w:tplc="9CBEC742">
      <w:numFmt w:val="bullet"/>
      <w:lvlText w:val="•"/>
      <w:lvlJc w:val="left"/>
      <w:pPr>
        <w:ind w:left="4356" w:hanging="2795"/>
      </w:pPr>
      <w:rPr>
        <w:rFonts w:hint="default"/>
        <w:lang w:val="sk-SK" w:eastAsia="en-US" w:bidi="ar-SA"/>
      </w:rPr>
    </w:lvl>
    <w:lvl w:ilvl="3" w:tplc="DA9C5622">
      <w:numFmt w:val="bullet"/>
      <w:lvlText w:val="•"/>
      <w:lvlJc w:val="left"/>
      <w:pPr>
        <w:ind w:left="5055" w:hanging="2795"/>
      </w:pPr>
      <w:rPr>
        <w:rFonts w:hint="default"/>
        <w:lang w:val="sk-SK" w:eastAsia="en-US" w:bidi="ar-SA"/>
      </w:rPr>
    </w:lvl>
    <w:lvl w:ilvl="4" w:tplc="DDB64B90">
      <w:numFmt w:val="bullet"/>
      <w:lvlText w:val="•"/>
      <w:lvlJc w:val="left"/>
      <w:pPr>
        <w:ind w:left="5753" w:hanging="2795"/>
      </w:pPr>
      <w:rPr>
        <w:rFonts w:hint="default"/>
        <w:lang w:val="sk-SK" w:eastAsia="en-US" w:bidi="ar-SA"/>
      </w:rPr>
    </w:lvl>
    <w:lvl w:ilvl="5" w:tplc="30CC8F6E">
      <w:numFmt w:val="bullet"/>
      <w:lvlText w:val="•"/>
      <w:lvlJc w:val="left"/>
      <w:pPr>
        <w:ind w:left="6452" w:hanging="2795"/>
      </w:pPr>
      <w:rPr>
        <w:rFonts w:hint="default"/>
        <w:lang w:val="sk-SK" w:eastAsia="en-US" w:bidi="ar-SA"/>
      </w:rPr>
    </w:lvl>
    <w:lvl w:ilvl="6" w:tplc="111CABF2">
      <w:numFmt w:val="bullet"/>
      <w:lvlText w:val="•"/>
      <w:lvlJc w:val="left"/>
      <w:pPr>
        <w:ind w:left="7150" w:hanging="2795"/>
      </w:pPr>
      <w:rPr>
        <w:rFonts w:hint="default"/>
        <w:lang w:val="sk-SK" w:eastAsia="en-US" w:bidi="ar-SA"/>
      </w:rPr>
    </w:lvl>
    <w:lvl w:ilvl="7" w:tplc="D944982C">
      <w:numFmt w:val="bullet"/>
      <w:lvlText w:val="•"/>
      <w:lvlJc w:val="left"/>
      <w:pPr>
        <w:ind w:left="7849" w:hanging="2795"/>
      </w:pPr>
      <w:rPr>
        <w:rFonts w:hint="default"/>
        <w:lang w:val="sk-SK" w:eastAsia="en-US" w:bidi="ar-SA"/>
      </w:rPr>
    </w:lvl>
    <w:lvl w:ilvl="8" w:tplc="4EEC429E">
      <w:numFmt w:val="bullet"/>
      <w:lvlText w:val="•"/>
      <w:lvlJc w:val="left"/>
      <w:pPr>
        <w:ind w:left="8547" w:hanging="2795"/>
      </w:pPr>
      <w:rPr>
        <w:rFonts w:hint="default"/>
        <w:lang w:val="sk-SK" w:eastAsia="en-US" w:bidi="ar-SA"/>
      </w:rPr>
    </w:lvl>
  </w:abstractNum>
  <w:abstractNum w:abstractNumId="191" w15:restartNumberingAfterBreak="0">
    <w:nsid w:val="47D453EA"/>
    <w:multiLevelType w:val="hybridMultilevel"/>
    <w:tmpl w:val="F19A4E78"/>
    <w:lvl w:ilvl="0" w:tplc="C9A203A8">
      <w:start w:val="1"/>
      <w:numFmt w:val="lowerLetter"/>
      <w:lvlText w:val="%1)"/>
      <w:lvlJc w:val="left"/>
      <w:pPr>
        <w:ind w:left="2022" w:hanging="1867"/>
        <w:jc w:val="left"/>
      </w:pPr>
      <w:rPr>
        <w:rFonts w:ascii="TeX Gyre Bonum" w:eastAsia="TeX Gyre Bonum" w:hAnsi="TeX Gyre Bonum" w:cs="TeX Gyre Bonum" w:hint="default"/>
        <w:spacing w:val="-5"/>
        <w:w w:val="100"/>
        <w:sz w:val="16"/>
        <w:szCs w:val="16"/>
        <w:lang w:val="sk-SK" w:eastAsia="en-US" w:bidi="ar-SA"/>
      </w:rPr>
    </w:lvl>
    <w:lvl w:ilvl="1" w:tplc="90BCEC52">
      <w:numFmt w:val="bullet"/>
      <w:lvlText w:val="•"/>
      <w:lvlJc w:val="left"/>
      <w:pPr>
        <w:ind w:left="2812" w:hanging="1867"/>
      </w:pPr>
      <w:rPr>
        <w:rFonts w:hint="default"/>
        <w:lang w:val="sk-SK" w:eastAsia="en-US" w:bidi="ar-SA"/>
      </w:rPr>
    </w:lvl>
    <w:lvl w:ilvl="2" w:tplc="C28C1F82">
      <w:numFmt w:val="bullet"/>
      <w:lvlText w:val="•"/>
      <w:lvlJc w:val="left"/>
      <w:pPr>
        <w:ind w:left="3604" w:hanging="1867"/>
      </w:pPr>
      <w:rPr>
        <w:rFonts w:hint="default"/>
        <w:lang w:val="sk-SK" w:eastAsia="en-US" w:bidi="ar-SA"/>
      </w:rPr>
    </w:lvl>
    <w:lvl w:ilvl="3" w:tplc="3668A1BE">
      <w:numFmt w:val="bullet"/>
      <w:lvlText w:val="•"/>
      <w:lvlJc w:val="left"/>
      <w:pPr>
        <w:ind w:left="4397" w:hanging="1867"/>
      </w:pPr>
      <w:rPr>
        <w:rFonts w:hint="default"/>
        <w:lang w:val="sk-SK" w:eastAsia="en-US" w:bidi="ar-SA"/>
      </w:rPr>
    </w:lvl>
    <w:lvl w:ilvl="4" w:tplc="A02E7EC0">
      <w:numFmt w:val="bullet"/>
      <w:lvlText w:val="•"/>
      <w:lvlJc w:val="left"/>
      <w:pPr>
        <w:ind w:left="5189" w:hanging="1867"/>
      </w:pPr>
      <w:rPr>
        <w:rFonts w:hint="default"/>
        <w:lang w:val="sk-SK" w:eastAsia="en-US" w:bidi="ar-SA"/>
      </w:rPr>
    </w:lvl>
    <w:lvl w:ilvl="5" w:tplc="FF26FC56">
      <w:numFmt w:val="bullet"/>
      <w:lvlText w:val="•"/>
      <w:lvlJc w:val="left"/>
      <w:pPr>
        <w:ind w:left="5982" w:hanging="1867"/>
      </w:pPr>
      <w:rPr>
        <w:rFonts w:hint="default"/>
        <w:lang w:val="sk-SK" w:eastAsia="en-US" w:bidi="ar-SA"/>
      </w:rPr>
    </w:lvl>
    <w:lvl w:ilvl="6" w:tplc="F41EC1B8">
      <w:numFmt w:val="bullet"/>
      <w:lvlText w:val="•"/>
      <w:lvlJc w:val="left"/>
      <w:pPr>
        <w:ind w:left="6774" w:hanging="1867"/>
      </w:pPr>
      <w:rPr>
        <w:rFonts w:hint="default"/>
        <w:lang w:val="sk-SK" w:eastAsia="en-US" w:bidi="ar-SA"/>
      </w:rPr>
    </w:lvl>
    <w:lvl w:ilvl="7" w:tplc="231065DE">
      <w:numFmt w:val="bullet"/>
      <w:lvlText w:val="•"/>
      <w:lvlJc w:val="left"/>
      <w:pPr>
        <w:ind w:left="7567" w:hanging="1867"/>
      </w:pPr>
      <w:rPr>
        <w:rFonts w:hint="default"/>
        <w:lang w:val="sk-SK" w:eastAsia="en-US" w:bidi="ar-SA"/>
      </w:rPr>
    </w:lvl>
    <w:lvl w:ilvl="8" w:tplc="50320990">
      <w:numFmt w:val="bullet"/>
      <w:lvlText w:val="•"/>
      <w:lvlJc w:val="left"/>
      <w:pPr>
        <w:ind w:left="8359" w:hanging="1867"/>
      </w:pPr>
      <w:rPr>
        <w:rFonts w:hint="default"/>
        <w:lang w:val="sk-SK" w:eastAsia="en-US" w:bidi="ar-SA"/>
      </w:rPr>
    </w:lvl>
  </w:abstractNum>
  <w:abstractNum w:abstractNumId="192" w15:restartNumberingAfterBreak="0">
    <w:nsid w:val="480D4D37"/>
    <w:multiLevelType w:val="hybridMultilevel"/>
    <w:tmpl w:val="F0F8E180"/>
    <w:lvl w:ilvl="0" w:tplc="74E865D0">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701E9D68">
      <w:numFmt w:val="bullet"/>
      <w:lvlText w:val="•"/>
      <w:lvlJc w:val="left"/>
      <w:pPr>
        <w:ind w:left="1138" w:hanging="202"/>
      </w:pPr>
      <w:rPr>
        <w:rFonts w:hint="default"/>
        <w:lang w:val="sk-SK" w:eastAsia="en-US" w:bidi="ar-SA"/>
      </w:rPr>
    </w:lvl>
    <w:lvl w:ilvl="2" w:tplc="509E3804">
      <w:numFmt w:val="bullet"/>
      <w:lvlText w:val="•"/>
      <w:lvlJc w:val="left"/>
      <w:pPr>
        <w:ind w:left="2116" w:hanging="202"/>
      </w:pPr>
      <w:rPr>
        <w:rFonts w:hint="default"/>
        <w:lang w:val="sk-SK" w:eastAsia="en-US" w:bidi="ar-SA"/>
      </w:rPr>
    </w:lvl>
    <w:lvl w:ilvl="3" w:tplc="7E726BFA">
      <w:numFmt w:val="bullet"/>
      <w:lvlText w:val="•"/>
      <w:lvlJc w:val="left"/>
      <w:pPr>
        <w:ind w:left="3095" w:hanging="202"/>
      </w:pPr>
      <w:rPr>
        <w:rFonts w:hint="default"/>
        <w:lang w:val="sk-SK" w:eastAsia="en-US" w:bidi="ar-SA"/>
      </w:rPr>
    </w:lvl>
    <w:lvl w:ilvl="4" w:tplc="E6AAB298">
      <w:numFmt w:val="bullet"/>
      <w:lvlText w:val="•"/>
      <w:lvlJc w:val="left"/>
      <w:pPr>
        <w:ind w:left="4073" w:hanging="202"/>
      </w:pPr>
      <w:rPr>
        <w:rFonts w:hint="default"/>
        <w:lang w:val="sk-SK" w:eastAsia="en-US" w:bidi="ar-SA"/>
      </w:rPr>
    </w:lvl>
    <w:lvl w:ilvl="5" w:tplc="14BCBFB2">
      <w:numFmt w:val="bullet"/>
      <w:lvlText w:val="•"/>
      <w:lvlJc w:val="left"/>
      <w:pPr>
        <w:ind w:left="5052" w:hanging="202"/>
      </w:pPr>
      <w:rPr>
        <w:rFonts w:hint="default"/>
        <w:lang w:val="sk-SK" w:eastAsia="en-US" w:bidi="ar-SA"/>
      </w:rPr>
    </w:lvl>
    <w:lvl w:ilvl="6" w:tplc="90E412BE">
      <w:numFmt w:val="bullet"/>
      <w:lvlText w:val="•"/>
      <w:lvlJc w:val="left"/>
      <w:pPr>
        <w:ind w:left="6030" w:hanging="202"/>
      </w:pPr>
      <w:rPr>
        <w:rFonts w:hint="default"/>
        <w:lang w:val="sk-SK" w:eastAsia="en-US" w:bidi="ar-SA"/>
      </w:rPr>
    </w:lvl>
    <w:lvl w:ilvl="7" w:tplc="5ED47B82">
      <w:numFmt w:val="bullet"/>
      <w:lvlText w:val="•"/>
      <w:lvlJc w:val="left"/>
      <w:pPr>
        <w:ind w:left="7009" w:hanging="202"/>
      </w:pPr>
      <w:rPr>
        <w:rFonts w:hint="default"/>
        <w:lang w:val="sk-SK" w:eastAsia="en-US" w:bidi="ar-SA"/>
      </w:rPr>
    </w:lvl>
    <w:lvl w:ilvl="8" w:tplc="A75E3A4C">
      <w:numFmt w:val="bullet"/>
      <w:lvlText w:val="•"/>
      <w:lvlJc w:val="left"/>
      <w:pPr>
        <w:ind w:left="7987" w:hanging="202"/>
      </w:pPr>
      <w:rPr>
        <w:rFonts w:hint="default"/>
        <w:lang w:val="sk-SK" w:eastAsia="en-US" w:bidi="ar-SA"/>
      </w:rPr>
    </w:lvl>
  </w:abstractNum>
  <w:abstractNum w:abstractNumId="193" w15:restartNumberingAfterBreak="0">
    <w:nsid w:val="484535F9"/>
    <w:multiLevelType w:val="hybridMultilevel"/>
    <w:tmpl w:val="B18CC4D0"/>
    <w:lvl w:ilvl="0" w:tplc="0BCE62D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A8486418">
      <w:numFmt w:val="bullet"/>
      <w:lvlText w:val="•"/>
      <w:lvlJc w:val="left"/>
      <w:pPr>
        <w:ind w:left="1300" w:hanging="192"/>
      </w:pPr>
      <w:rPr>
        <w:rFonts w:hint="default"/>
        <w:lang w:val="sk-SK" w:eastAsia="en-US" w:bidi="ar-SA"/>
      </w:rPr>
    </w:lvl>
    <w:lvl w:ilvl="2" w:tplc="83EEC29C">
      <w:numFmt w:val="bullet"/>
      <w:lvlText w:val="•"/>
      <w:lvlJc w:val="left"/>
      <w:pPr>
        <w:ind w:left="2260" w:hanging="192"/>
      </w:pPr>
      <w:rPr>
        <w:rFonts w:hint="default"/>
        <w:lang w:val="sk-SK" w:eastAsia="en-US" w:bidi="ar-SA"/>
      </w:rPr>
    </w:lvl>
    <w:lvl w:ilvl="3" w:tplc="87E4D71C">
      <w:numFmt w:val="bullet"/>
      <w:lvlText w:val="•"/>
      <w:lvlJc w:val="left"/>
      <w:pPr>
        <w:ind w:left="3221" w:hanging="192"/>
      </w:pPr>
      <w:rPr>
        <w:rFonts w:hint="default"/>
        <w:lang w:val="sk-SK" w:eastAsia="en-US" w:bidi="ar-SA"/>
      </w:rPr>
    </w:lvl>
    <w:lvl w:ilvl="4" w:tplc="F2984B58">
      <w:numFmt w:val="bullet"/>
      <w:lvlText w:val="•"/>
      <w:lvlJc w:val="left"/>
      <w:pPr>
        <w:ind w:left="4181" w:hanging="192"/>
      </w:pPr>
      <w:rPr>
        <w:rFonts w:hint="default"/>
        <w:lang w:val="sk-SK" w:eastAsia="en-US" w:bidi="ar-SA"/>
      </w:rPr>
    </w:lvl>
    <w:lvl w:ilvl="5" w:tplc="EA8CC358">
      <w:numFmt w:val="bullet"/>
      <w:lvlText w:val="•"/>
      <w:lvlJc w:val="left"/>
      <w:pPr>
        <w:ind w:left="5142" w:hanging="192"/>
      </w:pPr>
      <w:rPr>
        <w:rFonts w:hint="default"/>
        <w:lang w:val="sk-SK" w:eastAsia="en-US" w:bidi="ar-SA"/>
      </w:rPr>
    </w:lvl>
    <w:lvl w:ilvl="6" w:tplc="A3C0840E">
      <w:numFmt w:val="bullet"/>
      <w:lvlText w:val="•"/>
      <w:lvlJc w:val="left"/>
      <w:pPr>
        <w:ind w:left="6102" w:hanging="192"/>
      </w:pPr>
      <w:rPr>
        <w:rFonts w:hint="default"/>
        <w:lang w:val="sk-SK" w:eastAsia="en-US" w:bidi="ar-SA"/>
      </w:rPr>
    </w:lvl>
    <w:lvl w:ilvl="7" w:tplc="922C4886">
      <w:numFmt w:val="bullet"/>
      <w:lvlText w:val="•"/>
      <w:lvlJc w:val="left"/>
      <w:pPr>
        <w:ind w:left="7063" w:hanging="192"/>
      </w:pPr>
      <w:rPr>
        <w:rFonts w:hint="default"/>
        <w:lang w:val="sk-SK" w:eastAsia="en-US" w:bidi="ar-SA"/>
      </w:rPr>
    </w:lvl>
    <w:lvl w:ilvl="8" w:tplc="C11621A4">
      <w:numFmt w:val="bullet"/>
      <w:lvlText w:val="•"/>
      <w:lvlJc w:val="left"/>
      <w:pPr>
        <w:ind w:left="8023" w:hanging="192"/>
      </w:pPr>
      <w:rPr>
        <w:rFonts w:hint="default"/>
        <w:lang w:val="sk-SK" w:eastAsia="en-US" w:bidi="ar-SA"/>
      </w:rPr>
    </w:lvl>
  </w:abstractNum>
  <w:abstractNum w:abstractNumId="194" w15:restartNumberingAfterBreak="0">
    <w:nsid w:val="48535CF1"/>
    <w:multiLevelType w:val="hybridMultilevel"/>
    <w:tmpl w:val="BE9886A8"/>
    <w:lvl w:ilvl="0" w:tplc="827EA6AE">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DB70D2EA">
      <w:start w:val="1"/>
      <w:numFmt w:val="decimal"/>
      <w:lvlText w:val="%2."/>
      <w:lvlJc w:val="left"/>
      <w:pPr>
        <w:ind w:left="805" w:hanging="397"/>
        <w:jc w:val="left"/>
      </w:pPr>
      <w:rPr>
        <w:rFonts w:ascii="TeX Gyre Bonum" w:eastAsia="TeX Gyre Bonum" w:hAnsi="TeX Gyre Bonum" w:cs="TeX Gyre Bonum" w:hint="default"/>
        <w:w w:val="100"/>
        <w:sz w:val="20"/>
        <w:szCs w:val="20"/>
        <w:lang w:val="sk-SK" w:eastAsia="en-US" w:bidi="ar-SA"/>
      </w:rPr>
    </w:lvl>
    <w:lvl w:ilvl="2" w:tplc="04768BBA">
      <w:numFmt w:val="bullet"/>
      <w:lvlText w:val="•"/>
      <w:lvlJc w:val="left"/>
      <w:pPr>
        <w:ind w:left="800" w:hanging="397"/>
      </w:pPr>
      <w:rPr>
        <w:rFonts w:hint="default"/>
        <w:lang w:val="sk-SK" w:eastAsia="en-US" w:bidi="ar-SA"/>
      </w:rPr>
    </w:lvl>
    <w:lvl w:ilvl="3" w:tplc="D9B81BFC">
      <w:numFmt w:val="bullet"/>
      <w:lvlText w:val="•"/>
      <w:lvlJc w:val="left"/>
      <w:pPr>
        <w:ind w:left="1943" w:hanging="397"/>
      </w:pPr>
      <w:rPr>
        <w:rFonts w:hint="default"/>
        <w:lang w:val="sk-SK" w:eastAsia="en-US" w:bidi="ar-SA"/>
      </w:rPr>
    </w:lvl>
    <w:lvl w:ilvl="4" w:tplc="16F61A9A">
      <w:numFmt w:val="bullet"/>
      <w:lvlText w:val="•"/>
      <w:lvlJc w:val="left"/>
      <w:pPr>
        <w:ind w:left="3086" w:hanging="397"/>
      </w:pPr>
      <w:rPr>
        <w:rFonts w:hint="default"/>
        <w:lang w:val="sk-SK" w:eastAsia="en-US" w:bidi="ar-SA"/>
      </w:rPr>
    </w:lvl>
    <w:lvl w:ilvl="5" w:tplc="D18C82E2">
      <w:numFmt w:val="bullet"/>
      <w:lvlText w:val="•"/>
      <w:lvlJc w:val="left"/>
      <w:pPr>
        <w:ind w:left="4229" w:hanging="397"/>
      </w:pPr>
      <w:rPr>
        <w:rFonts w:hint="default"/>
        <w:lang w:val="sk-SK" w:eastAsia="en-US" w:bidi="ar-SA"/>
      </w:rPr>
    </w:lvl>
    <w:lvl w:ilvl="6" w:tplc="B9DCCF12">
      <w:numFmt w:val="bullet"/>
      <w:lvlText w:val="•"/>
      <w:lvlJc w:val="left"/>
      <w:pPr>
        <w:ind w:left="5372" w:hanging="397"/>
      </w:pPr>
      <w:rPr>
        <w:rFonts w:hint="default"/>
        <w:lang w:val="sk-SK" w:eastAsia="en-US" w:bidi="ar-SA"/>
      </w:rPr>
    </w:lvl>
    <w:lvl w:ilvl="7" w:tplc="9F565030">
      <w:numFmt w:val="bullet"/>
      <w:lvlText w:val="•"/>
      <w:lvlJc w:val="left"/>
      <w:pPr>
        <w:ind w:left="6515" w:hanging="397"/>
      </w:pPr>
      <w:rPr>
        <w:rFonts w:hint="default"/>
        <w:lang w:val="sk-SK" w:eastAsia="en-US" w:bidi="ar-SA"/>
      </w:rPr>
    </w:lvl>
    <w:lvl w:ilvl="8" w:tplc="9684C76A">
      <w:numFmt w:val="bullet"/>
      <w:lvlText w:val="•"/>
      <w:lvlJc w:val="left"/>
      <w:pPr>
        <w:ind w:left="7658" w:hanging="397"/>
      </w:pPr>
      <w:rPr>
        <w:rFonts w:hint="default"/>
        <w:lang w:val="sk-SK" w:eastAsia="en-US" w:bidi="ar-SA"/>
      </w:rPr>
    </w:lvl>
  </w:abstractNum>
  <w:abstractNum w:abstractNumId="195" w15:restartNumberingAfterBreak="0">
    <w:nsid w:val="48BD3E5F"/>
    <w:multiLevelType w:val="hybridMultilevel"/>
    <w:tmpl w:val="046AA5D6"/>
    <w:lvl w:ilvl="0" w:tplc="A10A81C0">
      <w:start w:val="1"/>
      <w:numFmt w:val="decimal"/>
      <w:lvlText w:val="%1."/>
      <w:lvlJc w:val="left"/>
      <w:pPr>
        <w:ind w:left="155" w:hanging="218"/>
        <w:jc w:val="left"/>
      </w:pPr>
      <w:rPr>
        <w:rFonts w:ascii="TeX Gyre Bonum" w:eastAsia="TeX Gyre Bonum" w:hAnsi="TeX Gyre Bonum" w:cs="TeX Gyre Bonum" w:hint="default"/>
        <w:w w:val="100"/>
        <w:sz w:val="16"/>
        <w:szCs w:val="16"/>
        <w:lang w:val="sk-SK" w:eastAsia="en-US" w:bidi="ar-SA"/>
      </w:rPr>
    </w:lvl>
    <w:lvl w:ilvl="1" w:tplc="21C85C22">
      <w:numFmt w:val="bullet"/>
      <w:lvlText w:val="•"/>
      <w:lvlJc w:val="left"/>
      <w:pPr>
        <w:ind w:left="926" w:hanging="218"/>
      </w:pPr>
      <w:rPr>
        <w:rFonts w:hint="default"/>
        <w:lang w:val="sk-SK" w:eastAsia="en-US" w:bidi="ar-SA"/>
      </w:rPr>
    </w:lvl>
    <w:lvl w:ilvl="2" w:tplc="FC4A6A44">
      <w:numFmt w:val="bullet"/>
      <w:lvlText w:val="•"/>
      <w:lvlJc w:val="left"/>
      <w:pPr>
        <w:ind w:left="1693" w:hanging="218"/>
      </w:pPr>
      <w:rPr>
        <w:rFonts w:hint="default"/>
        <w:lang w:val="sk-SK" w:eastAsia="en-US" w:bidi="ar-SA"/>
      </w:rPr>
    </w:lvl>
    <w:lvl w:ilvl="3" w:tplc="194CEB2A">
      <w:numFmt w:val="bullet"/>
      <w:lvlText w:val="•"/>
      <w:lvlJc w:val="left"/>
      <w:pPr>
        <w:ind w:left="2459" w:hanging="218"/>
      </w:pPr>
      <w:rPr>
        <w:rFonts w:hint="default"/>
        <w:lang w:val="sk-SK" w:eastAsia="en-US" w:bidi="ar-SA"/>
      </w:rPr>
    </w:lvl>
    <w:lvl w:ilvl="4" w:tplc="2D127BFA">
      <w:numFmt w:val="bullet"/>
      <w:lvlText w:val="•"/>
      <w:lvlJc w:val="left"/>
      <w:pPr>
        <w:ind w:left="3226" w:hanging="218"/>
      </w:pPr>
      <w:rPr>
        <w:rFonts w:hint="default"/>
        <w:lang w:val="sk-SK" w:eastAsia="en-US" w:bidi="ar-SA"/>
      </w:rPr>
    </w:lvl>
    <w:lvl w:ilvl="5" w:tplc="827E9DAC">
      <w:numFmt w:val="bullet"/>
      <w:lvlText w:val="•"/>
      <w:lvlJc w:val="left"/>
      <w:pPr>
        <w:ind w:left="3992" w:hanging="218"/>
      </w:pPr>
      <w:rPr>
        <w:rFonts w:hint="default"/>
        <w:lang w:val="sk-SK" w:eastAsia="en-US" w:bidi="ar-SA"/>
      </w:rPr>
    </w:lvl>
    <w:lvl w:ilvl="6" w:tplc="7C044284">
      <w:numFmt w:val="bullet"/>
      <w:lvlText w:val="•"/>
      <w:lvlJc w:val="left"/>
      <w:pPr>
        <w:ind w:left="4759" w:hanging="218"/>
      </w:pPr>
      <w:rPr>
        <w:rFonts w:hint="default"/>
        <w:lang w:val="sk-SK" w:eastAsia="en-US" w:bidi="ar-SA"/>
      </w:rPr>
    </w:lvl>
    <w:lvl w:ilvl="7" w:tplc="22EAC7F4">
      <w:numFmt w:val="bullet"/>
      <w:lvlText w:val="•"/>
      <w:lvlJc w:val="left"/>
      <w:pPr>
        <w:ind w:left="5525" w:hanging="218"/>
      </w:pPr>
      <w:rPr>
        <w:rFonts w:hint="default"/>
        <w:lang w:val="sk-SK" w:eastAsia="en-US" w:bidi="ar-SA"/>
      </w:rPr>
    </w:lvl>
    <w:lvl w:ilvl="8" w:tplc="75C0DA02">
      <w:numFmt w:val="bullet"/>
      <w:lvlText w:val="•"/>
      <w:lvlJc w:val="left"/>
      <w:pPr>
        <w:ind w:left="6292" w:hanging="218"/>
      </w:pPr>
      <w:rPr>
        <w:rFonts w:hint="default"/>
        <w:lang w:val="sk-SK" w:eastAsia="en-US" w:bidi="ar-SA"/>
      </w:rPr>
    </w:lvl>
  </w:abstractNum>
  <w:abstractNum w:abstractNumId="196" w15:restartNumberingAfterBreak="0">
    <w:nsid w:val="498D72B1"/>
    <w:multiLevelType w:val="hybridMultilevel"/>
    <w:tmpl w:val="6F3CE160"/>
    <w:lvl w:ilvl="0" w:tplc="E3CEF8E8">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9DD0A790">
      <w:numFmt w:val="bullet"/>
      <w:lvlText w:val="•"/>
      <w:lvlJc w:val="left"/>
      <w:pPr>
        <w:ind w:left="1300" w:hanging="192"/>
      </w:pPr>
      <w:rPr>
        <w:rFonts w:hint="default"/>
        <w:lang w:val="sk-SK" w:eastAsia="en-US" w:bidi="ar-SA"/>
      </w:rPr>
    </w:lvl>
    <w:lvl w:ilvl="2" w:tplc="E12C0266">
      <w:numFmt w:val="bullet"/>
      <w:lvlText w:val="•"/>
      <w:lvlJc w:val="left"/>
      <w:pPr>
        <w:ind w:left="2260" w:hanging="192"/>
      </w:pPr>
      <w:rPr>
        <w:rFonts w:hint="default"/>
        <w:lang w:val="sk-SK" w:eastAsia="en-US" w:bidi="ar-SA"/>
      </w:rPr>
    </w:lvl>
    <w:lvl w:ilvl="3" w:tplc="57E09DAA">
      <w:numFmt w:val="bullet"/>
      <w:lvlText w:val="•"/>
      <w:lvlJc w:val="left"/>
      <w:pPr>
        <w:ind w:left="3221" w:hanging="192"/>
      </w:pPr>
      <w:rPr>
        <w:rFonts w:hint="default"/>
        <w:lang w:val="sk-SK" w:eastAsia="en-US" w:bidi="ar-SA"/>
      </w:rPr>
    </w:lvl>
    <w:lvl w:ilvl="4" w:tplc="25A0C366">
      <w:numFmt w:val="bullet"/>
      <w:lvlText w:val="•"/>
      <w:lvlJc w:val="left"/>
      <w:pPr>
        <w:ind w:left="4181" w:hanging="192"/>
      </w:pPr>
      <w:rPr>
        <w:rFonts w:hint="default"/>
        <w:lang w:val="sk-SK" w:eastAsia="en-US" w:bidi="ar-SA"/>
      </w:rPr>
    </w:lvl>
    <w:lvl w:ilvl="5" w:tplc="BDB690FC">
      <w:numFmt w:val="bullet"/>
      <w:lvlText w:val="•"/>
      <w:lvlJc w:val="left"/>
      <w:pPr>
        <w:ind w:left="5142" w:hanging="192"/>
      </w:pPr>
      <w:rPr>
        <w:rFonts w:hint="default"/>
        <w:lang w:val="sk-SK" w:eastAsia="en-US" w:bidi="ar-SA"/>
      </w:rPr>
    </w:lvl>
    <w:lvl w:ilvl="6" w:tplc="8C702FA2">
      <w:numFmt w:val="bullet"/>
      <w:lvlText w:val="•"/>
      <w:lvlJc w:val="left"/>
      <w:pPr>
        <w:ind w:left="6102" w:hanging="192"/>
      </w:pPr>
      <w:rPr>
        <w:rFonts w:hint="default"/>
        <w:lang w:val="sk-SK" w:eastAsia="en-US" w:bidi="ar-SA"/>
      </w:rPr>
    </w:lvl>
    <w:lvl w:ilvl="7" w:tplc="C35E84D6">
      <w:numFmt w:val="bullet"/>
      <w:lvlText w:val="•"/>
      <w:lvlJc w:val="left"/>
      <w:pPr>
        <w:ind w:left="7063" w:hanging="192"/>
      </w:pPr>
      <w:rPr>
        <w:rFonts w:hint="default"/>
        <w:lang w:val="sk-SK" w:eastAsia="en-US" w:bidi="ar-SA"/>
      </w:rPr>
    </w:lvl>
    <w:lvl w:ilvl="8" w:tplc="804E8FE2">
      <w:numFmt w:val="bullet"/>
      <w:lvlText w:val="•"/>
      <w:lvlJc w:val="left"/>
      <w:pPr>
        <w:ind w:left="8023" w:hanging="192"/>
      </w:pPr>
      <w:rPr>
        <w:rFonts w:hint="default"/>
        <w:lang w:val="sk-SK" w:eastAsia="en-US" w:bidi="ar-SA"/>
      </w:rPr>
    </w:lvl>
  </w:abstractNum>
  <w:abstractNum w:abstractNumId="197" w15:restartNumberingAfterBreak="0">
    <w:nsid w:val="49BF59CF"/>
    <w:multiLevelType w:val="hybridMultilevel"/>
    <w:tmpl w:val="2A2E6EEA"/>
    <w:lvl w:ilvl="0" w:tplc="62EA1188">
      <w:start w:val="1"/>
      <w:numFmt w:val="lowerLetter"/>
      <w:lvlText w:val="%1)"/>
      <w:lvlJc w:val="left"/>
      <w:pPr>
        <w:ind w:left="634" w:hanging="480"/>
        <w:jc w:val="left"/>
      </w:pPr>
      <w:rPr>
        <w:rFonts w:ascii="TeX Gyre Bonum" w:eastAsia="TeX Gyre Bonum" w:hAnsi="TeX Gyre Bonum" w:cs="TeX Gyre Bonum" w:hint="default"/>
        <w:spacing w:val="-7"/>
        <w:w w:val="100"/>
        <w:position w:val="2"/>
        <w:sz w:val="16"/>
        <w:szCs w:val="16"/>
        <w:lang w:val="sk-SK" w:eastAsia="en-US" w:bidi="ar-SA"/>
      </w:rPr>
    </w:lvl>
    <w:lvl w:ilvl="1" w:tplc="159C76A2">
      <w:numFmt w:val="bullet"/>
      <w:lvlText w:val="•"/>
      <w:lvlJc w:val="left"/>
      <w:pPr>
        <w:ind w:left="1570" w:hanging="480"/>
      </w:pPr>
      <w:rPr>
        <w:rFonts w:hint="default"/>
        <w:lang w:val="sk-SK" w:eastAsia="en-US" w:bidi="ar-SA"/>
      </w:rPr>
    </w:lvl>
    <w:lvl w:ilvl="2" w:tplc="A8ECE896">
      <w:numFmt w:val="bullet"/>
      <w:lvlText w:val="•"/>
      <w:lvlJc w:val="left"/>
      <w:pPr>
        <w:ind w:left="2500" w:hanging="480"/>
      </w:pPr>
      <w:rPr>
        <w:rFonts w:hint="default"/>
        <w:lang w:val="sk-SK" w:eastAsia="en-US" w:bidi="ar-SA"/>
      </w:rPr>
    </w:lvl>
    <w:lvl w:ilvl="3" w:tplc="71A66D2E">
      <w:numFmt w:val="bullet"/>
      <w:lvlText w:val="•"/>
      <w:lvlJc w:val="left"/>
      <w:pPr>
        <w:ind w:left="3431" w:hanging="480"/>
      </w:pPr>
      <w:rPr>
        <w:rFonts w:hint="default"/>
        <w:lang w:val="sk-SK" w:eastAsia="en-US" w:bidi="ar-SA"/>
      </w:rPr>
    </w:lvl>
    <w:lvl w:ilvl="4" w:tplc="DC88D9A8">
      <w:numFmt w:val="bullet"/>
      <w:lvlText w:val="•"/>
      <w:lvlJc w:val="left"/>
      <w:pPr>
        <w:ind w:left="4361" w:hanging="480"/>
      </w:pPr>
      <w:rPr>
        <w:rFonts w:hint="default"/>
        <w:lang w:val="sk-SK" w:eastAsia="en-US" w:bidi="ar-SA"/>
      </w:rPr>
    </w:lvl>
    <w:lvl w:ilvl="5" w:tplc="A4782F3A">
      <w:numFmt w:val="bullet"/>
      <w:lvlText w:val="•"/>
      <w:lvlJc w:val="left"/>
      <w:pPr>
        <w:ind w:left="5292" w:hanging="480"/>
      </w:pPr>
      <w:rPr>
        <w:rFonts w:hint="default"/>
        <w:lang w:val="sk-SK" w:eastAsia="en-US" w:bidi="ar-SA"/>
      </w:rPr>
    </w:lvl>
    <w:lvl w:ilvl="6" w:tplc="4F7CB3C4">
      <w:numFmt w:val="bullet"/>
      <w:lvlText w:val="•"/>
      <w:lvlJc w:val="left"/>
      <w:pPr>
        <w:ind w:left="6222" w:hanging="480"/>
      </w:pPr>
      <w:rPr>
        <w:rFonts w:hint="default"/>
        <w:lang w:val="sk-SK" w:eastAsia="en-US" w:bidi="ar-SA"/>
      </w:rPr>
    </w:lvl>
    <w:lvl w:ilvl="7" w:tplc="E25435C4">
      <w:numFmt w:val="bullet"/>
      <w:lvlText w:val="•"/>
      <w:lvlJc w:val="left"/>
      <w:pPr>
        <w:ind w:left="7153" w:hanging="480"/>
      </w:pPr>
      <w:rPr>
        <w:rFonts w:hint="default"/>
        <w:lang w:val="sk-SK" w:eastAsia="en-US" w:bidi="ar-SA"/>
      </w:rPr>
    </w:lvl>
    <w:lvl w:ilvl="8" w:tplc="1862B61A">
      <w:numFmt w:val="bullet"/>
      <w:lvlText w:val="•"/>
      <w:lvlJc w:val="left"/>
      <w:pPr>
        <w:ind w:left="8083" w:hanging="480"/>
      </w:pPr>
      <w:rPr>
        <w:rFonts w:hint="default"/>
        <w:lang w:val="sk-SK" w:eastAsia="en-US" w:bidi="ar-SA"/>
      </w:rPr>
    </w:lvl>
  </w:abstractNum>
  <w:abstractNum w:abstractNumId="198" w15:restartNumberingAfterBreak="0">
    <w:nsid w:val="4A8D3663"/>
    <w:multiLevelType w:val="hybridMultilevel"/>
    <w:tmpl w:val="3FC6EE0C"/>
    <w:lvl w:ilvl="0" w:tplc="C48252C6">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F3FC8F56">
      <w:start w:val="1"/>
      <w:numFmt w:val="decimal"/>
      <w:lvlText w:val="%2."/>
      <w:lvlJc w:val="left"/>
      <w:pPr>
        <w:ind w:left="692" w:hanging="284"/>
        <w:jc w:val="left"/>
      </w:pPr>
      <w:rPr>
        <w:rFonts w:ascii="TeX Gyre Bonum" w:eastAsia="TeX Gyre Bonum" w:hAnsi="TeX Gyre Bonum" w:cs="TeX Gyre Bonum" w:hint="default"/>
        <w:w w:val="100"/>
        <w:sz w:val="20"/>
        <w:szCs w:val="20"/>
        <w:lang w:val="sk-SK" w:eastAsia="en-US" w:bidi="ar-SA"/>
      </w:rPr>
    </w:lvl>
    <w:lvl w:ilvl="2" w:tplc="835013F8">
      <w:numFmt w:val="bullet"/>
      <w:lvlText w:val="•"/>
      <w:lvlJc w:val="left"/>
      <w:pPr>
        <w:ind w:left="1727" w:hanging="284"/>
      </w:pPr>
      <w:rPr>
        <w:rFonts w:hint="default"/>
        <w:lang w:val="sk-SK" w:eastAsia="en-US" w:bidi="ar-SA"/>
      </w:rPr>
    </w:lvl>
    <w:lvl w:ilvl="3" w:tplc="5A0E547C">
      <w:numFmt w:val="bullet"/>
      <w:lvlText w:val="•"/>
      <w:lvlJc w:val="left"/>
      <w:pPr>
        <w:ind w:left="2754" w:hanging="284"/>
      </w:pPr>
      <w:rPr>
        <w:rFonts w:hint="default"/>
        <w:lang w:val="sk-SK" w:eastAsia="en-US" w:bidi="ar-SA"/>
      </w:rPr>
    </w:lvl>
    <w:lvl w:ilvl="4" w:tplc="83CCAB44">
      <w:numFmt w:val="bullet"/>
      <w:lvlText w:val="•"/>
      <w:lvlJc w:val="left"/>
      <w:pPr>
        <w:ind w:left="3781" w:hanging="284"/>
      </w:pPr>
      <w:rPr>
        <w:rFonts w:hint="default"/>
        <w:lang w:val="sk-SK" w:eastAsia="en-US" w:bidi="ar-SA"/>
      </w:rPr>
    </w:lvl>
    <w:lvl w:ilvl="5" w:tplc="B92AF146">
      <w:numFmt w:val="bullet"/>
      <w:lvlText w:val="•"/>
      <w:lvlJc w:val="left"/>
      <w:pPr>
        <w:ind w:left="4808" w:hanging="284"/>
      </w:pPr>
      <w:rPr>
        <w:rFonts w:hint="default"/>
        <w:lang w:val="sk-SK" w:eastAsia="en-US" w:bidi="ar-SA"/>
      </w:rPr>
    </w:lvl>
    <w:lvl w:ilvl="6" w:tplc="BAD613D4">
      <w:numFmt w:val="bullet"/>
      <w:lvlText w:val="•"/>
      <w:lvlJc w:val="left"/>
      <w:pPr>
        <w:ind w:left="5835" w:hanging="284"/>
      </w:pPr>
      <w:rPr>
        <w:rFonts w:hint="default"/>
        <w:lang w:val="sk-SK" w:eastAsia="en-US" w:bidi="ar-SA"/>
      </w:rPr>
    </w:lvl>
    <w:lvl w:ilvl="7" w:tplc="104EDBC2">
      <w:numFmt w:val="bullet"/>
      <w:lvlText w:val="•"/>
      <w:lvlJc w:val="left"/>
      <w:pPr>
        <w:ind w:left="6863" w:hanging="284"/>
      </w:pPr>
      <w:rPr>
        <w:rFonts w:hint="default"/>
        <w:lang w:val="sk-SK" w:eastAsia="en-US" w:bidi="ar-SA"/>
      </w:rPr>
    </w:lvl>
    <w:lvl w:ilvl="8" w:tplc="4F8E70B0">
      <w:numFmt w:val="bullet"/>
      <w:lvlText w:val="•"/>
      <w:lvlJc w:val="left"/>
      <w:pPr>
        <w:ind w:left="7890" w:hanging="284"/>
      </w:pPr>
      <w:rPr>
        <w:rFonts w:hint="default"/>
        <w:lang w:val="sk-SK" w:eastAsia="en-US" w:bidi="ar-SA"/>
      </w:rPr>
    </w:lvl>
  </w:abstractNum>
  <w:abstractNum w:abstractNumId="199" w15:restartNumberingAfterBreak="0">
    <w:nsid w:val="4AC36D23"/>
    <w:multiLevelType w:val="hybridMultilevel"/>
    <w:tmpl w:val="497A6260"/>
    <w:lvl w:ilvl="0" w:tplc="5EA0AD34">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50AFC58">
      <w:numFmt w:val="bullet"/>
      <w:lvlText w:val="•"/>
      <w:lvlJc w:val="left"/>
      <w:pPr>
        <w:ind w:left="1300" w:hanging="192"/>
      </w:pPr>
      <w:rPr>
        <w:rFonts w:hint="default"/>
        <w:lang w:val="sk-SK" w:eastAsia="en-US" w:bidi="ar-SA"/>
      </w:rPr>
    </w:lvl>
    <w:lvl w:ilvl="2" w:tplc="60D8C844">
      <w:numFmt w:val="bullet"/>
      <w:lvlText w:val="•"/>
      <w:lvlJc w:val="left"/>
      <w:pPr>
        <w:ind w:left="2260" w:hanging="192"/>
      </w:pPr>
      <w:rPr>
        <w:rFonts w:hint="default"/>
        <w:lang w:val="sk-SK" w:eastAsia="en-US" w:bidi="ar-SA"/>
      </w:rPr>
    </w:lvl>
    <w:lvl w:ilvl="3" w:tplc="6C345D84">
      <w:numFmt w:val="bullet"/>
      <w:lvlText w:val="•"/>
      <w:lvlJc w:val="left"/>
      <w:pPr>
        <w:ind w:left="3221" w:hanging="192"/>
      </w:pPr>
      <w:rPr>
        <w:rFonts w:hint="default"/>
        <w:lang w:val="sk-SK" w:eastAsia="en-US" w:bidi="ar-SA"/>
      </w:rPr>
    </w:lvl>
    <w:lvl w:ilvl="4" w:tplc="FF389FB4">
      <w:numFmt w:val="bullet"/>
      <w:lvlText w:val="•"/>
      <w:lvlJc w:val="left"/>
      <w:pPr>
        <w:ind w:left="4181" w:hanging="192"/>
      </w:pPr>
      <w:rPr>
        <w:rFonts w:hint="default"/>
        <w:lang w:val="sk-SK" w:eastAsia="en-US" w:bidi="ar-SA"/>
      </w:rPr>
    </w:lvl>
    <w:lvl w:ilvl="5" w:tplc="46A81464">
      <w:numFmt w:val="bullet"/>
      <w:lvlText w:val="•"/>
      <w:lvlJc w:val="left"/>
      <w:pPr>
        <w:ind w:left="5142" w:hanging="192"/>
      </w:pPr>
      <w:rPr>
        <w:rFonts w:hint="default"/>
        <w:lang w:val="sk-SK" w:eastAsia="en-US" w:bidi="ar-SA"/>
      </w:rPr>
    </w:lvl>
    <w:lvl w:ilvl="6" w:tplc="9920D8FA">
      <w:numFmt w:val="bullet"/>
      <w:lvlText w:val="•"/>
      <w:lvlJc w:val="left"/>
      <w:pPr>
        <w:ind w:left="6102" w:hanging="192"/>
      </w:pPr>
      <w:rPr>
        <w:rFonts w:hint="default"/>
        <w:lang w:val="sk-SK" w:eastAsia="en-US" w:bidi="ar-SA"/>
      </w:rPr>
    </w:lvl>
    <w:lvl w:ilvl="7" w:tplc="8312C6F4">
      <w:numFmt w:val="bullet"/>
      <w:lvlText w:val="•"/>
      <w:lvlJc w:val="left"/>
      <w:pPr>
        <w:ind w:left="7063" w:hanging="192"/>
      </w:pPr>
      <w:rPr>
        <w:rFonts w:hint="default"/>
        <w:lang w:val="sk-SK" w:eastAsia="en-US" w:bidi="ar-SA"/>
      </w:rPr>
    </w:lvl>
    <w:lvl w:ilvl="8" w:tplc="047A13B6">
      <w:numFmt w:val="bullet"/>
      <w:lvlText w:val="•"/>
      <w:lvlJc w:val="left"/>
      <w:pPr>
        <w:ind w:left="8023" w:hanging="192"/>
      </w:pPr>
      <w:rPr>
        <w:rFonts w:hint="default"/>
        <w:lang w:val="sk-SK" w:eastAsia="en-US" w:bidi="ar-SA"/>
      </w:rPr>
    </w:lvl>
  </w:abstractNum>
  <w:abstractNum w:abstractNumId="200" w15:restartNumberingAfterBreak="0">
    <w:nsid w:val="4ADA4099"/>
    <w:multiLevelType w:val="hybridMultilevel"/>
    <w:tmpl w:val="B838E608"/>
    <w:lvl w:ilvl="0" w:tplc="3FE256E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150233B8">
      <w:start w:val="1"/>
      <w:numFmt w:val="decimal"/>
      <w:lvlText w:val="%2."/>
      <w:lvlJc w:val="left"/>
      <w:pPr>
        <w:ind w:left="841" w:hanging="202"/>
        <w:jc w:val="left"/>
      </w:pPr>
      <w:rPr>
        <w:rFonts w:ascii="TeX Gyre Bonum" w:eastAsia="TeX Gyre Bonum" w:hAnsi="TeX Gyre Bonum" w:cs="TeX Gyre Bonum" w:hint="default"/>
        <w:w w:val="100"/>
        <w:sz w:val="16"/>
        <w:szCs w:val="16"/>
        <w:lang w:val="sk-SK" w:eastAsia="en-US" w:bidi="ar-SA"/>
      </w:rPr>
    </w:lvl>
    <w:lvl w:ilvl="2" w:tplc="8B3634AE">
      <w:numFmt w:val="bullet"/>
      <w:lvlText w:val="•"/>
      <w:lvlJc w:val="left"/>
      <w:pPr>
        <w:ind w:left="1851" w:hanging="202"/>
      </w:pPr>
      <w:rPr>
        <w:rFonts w:hint="default"/>
        <w:lang w:val="sk-SK" w:eastAsia="en-US" w:bidi="ar-SA"/>
      </w:rPr>
    </w:lvl>
    <w:lvl w:ilvl="3" w:tplc="4064B4B4">
      <w:numFmt w:val="bullet"/>
      <w:lvlText w:val="•"/>
      <w:lvlJc w:val="left"/>
      <w:pPr>
        <w:ind w:left="2863" w:hanging="202"/>
      </w:pPr>
      <w:rPr>
        <w:rFonts w:hint="default"/>
        <w:lang w:val="sk-SK" w:eastAsia="en-US" w:bidi="ar-SA"/>
      </w:rPr>
    </w:lvl>
    <w:lvl w:ilvl="4" w:tplc="FC4E032E">
      <w:numFmt w:val="bullet"/>
      <w:lvlText w:val="•"/>
      <w:lvlJc w:val="left"/>
      <w:pPr>
        <w:ind w:left="3874" w:hanging="202"/>
      </w:pPr>
      <w:rPr>
        <w:rFonts w:hint="default"/>
        <w:lang w:val="sk-SK" w:eastAsia="en-US" w:bidi="ar-SA"/>
      </w:rPr>
    </w:lvl>
    <w:lvl w:ilvl="5" w:tplc="473061E0">
      <w:numFmt w:val="bullet"/>
      <w:lvlText w:val="•"/>
      <w:lvlJc w:val="left"/>
      <w:pPr>
        <w:ind w:left="4886" w:hanging="202"/>
      </w:pPr>
      <w:rPr>
        <w:rFonts w:hint="default"/>
        <w:lang w:val="sk-SK" w:eastAsia="en-US" w:bidi="ar-SA"/>
      </w:rPr>
    </w:lvl>
    <w:lvl w:ilvl="6" w:tplc="3C143916">
      <w:numFmt w:val="bullet"/>
      <w:lvlText w:val="•"/>
      <w:lvlJc w:val="left"/>
      <w:pPr>
        <w:ind w:left="5898" w:hanging="202"/>
      </w:pPr>
      <w:rPr>
        <w:rFonts w:hint="default"/>
        <w:lang w:val="sk-SK" w:eastAsia="en-US" w:bidi="ar-SA"/>
      </w:rPr>
    </w:lvl>
    <w:lvl w:ilvl="7" w:tplc="84D2EF58">
      <w:numFmt w:val="bullet"/>
      <w:lvlText w:val="•"/>
      <w:lvlJc w:val="left"/>
      <w:pPr>
        <w:ind w:left="6909" w:hanging="202"/>
      </w:pPr>
      <w:rPr>
        <w:rFonts w:hint="default"/>
        <w:lang w:val="sk-SK" w:eastAsia="en-US" w:bidi="ar-SA"/>
      </w:rPr>
    </w:lvl>
    <w:lvl w:ilvl="8" w:tplc="C09A8C44">
      <w:numFmt w:val="bullet"/>
      <w:lvlText w:val="•"/>
      <w:lvlJc w:val="left"/>
      <w:pPr>
        <w:ind w:left="7921" w:hanging="202"/>
      </w:pPr>
      <w:rPr>
        <w:rFonts w:hint="default"/>
        <w:lang w:val="sk-SK" w:eastAsia="en-US" w:bidi="ar-SA"/>
      </w:rPr>
    </w:lvl>
  </w:abstractNum>
  <w:abstractNum w:abstractNumId="201" w15:restartNumberingAfterBreak="0">
    <w:nsid w:val="4BBD5647"/>
    <w:multiLevelType w:val="hybridMultilevel"/>
    <w:tmpl w:val="2D80E46C"/>
    <w:lvl w:ilvl="0" w:tplc="A7B2C9F2">
      <w:start w:val="1"/>
      <w:numFmt w:val="lowerLetter"/>
      <w:lvlText w:val="%1)"/>
      <w:lvlJc w:val="left"/>
      <w:pPr>
        <w:ind w:left="816" w:hanging="662"/>
        <w:jc w:val="left"/>
      </w:pPr>
      <w:rPr>
        <w:rFonts w:ascii="TeX Gyre Bonum" w:eastAsia="TeX Gyre Bonum" w:hAnsi="TeX Gyre Bonum" w:cs="TeX Gyre Bonum" w:hint="default"/>
        <w:w w:val="100"/>
        <w:sz w:val="16"/>
        <w:szCs w:val="16"/>
        <w:lang w:val="sk-SK" w:eastAsia="en-US" w:bidi="ar-SA"/>
      </w:rPr>
    </w:lvl>
    <w:lvl w:ilvl="1" w:tplc="D35CFCB6">
      <w:numFmt w:val="bullet"/>
      <w:lvlText w:val="•"/>
      <w:lvlJc w:val="left"/>
      <w:pPr>
        <w:ind w:left="1732" w:hanging="662"/>
      </w:pPr>
      <w:rPr>
        <w:rFonts w:hint="default"/>
        <w:lang w:val="sk-SK" w:eastAsia="en-US" w:bidi="ar-SA"/>
      </w:rPr>
    </w:lvl>
    <w:lvl w:ilvl="2" w:tplc="648CC696">
      <w:numFmt w:val="bullet"/>
      <w:lvlText w:val="•"/>
      <w:lvlJc w:val="left"/>
      <w:pPr>
        <w:ind w:left="2644" w:hanging="662"/>
      </w:pPr>
      <w:rPr>
        <w:rFonts w:hint="default"/>
        <w:lang w:val="sk-SK" w:eastAsia="en-US" w:bidi="ar-SA"/>
      </w:rPr>
    </w:lvl>
    <w:lvl w:ilvl="3" w:tplc="0DCA6E14">
      <w:numFmt w:val="bullet"/>
      <w:lvlText w:val="•"/>
      <w:lvlJc w:val="left"/>
      <w:pPr>
        <w:ind w:left="3557" w:hanging="662"/>
      </w:pPr>
      <w:rPr>
        <w:rFonts w:hint="default"/>
        <w:lang w:val="sk-SK" w:eastAsia="en-US" w:bidi="ar-SA"/>
      </w:rPr>
    </w:lvl>
    <w:lvl w:ilvl="4" w:tplc="6CA4476C">
      <w:numFmt w:val="bullet"/>
      <w:lvlText w:val="•"/>
      <w:lvlJc w:val="left"/>
      <w:pPr>
        <w:ind w:left="4469" w:hanging="662"/>
      </w:pPr>
      <w:rPr>
        <w:rFonts w:hint="default"/>
        <w:lang w:val="sk-SK" w:eastAsia="en-US" w:bidi="ar-SA"/>
      </w:rPr>
    </w:lvl>
    <w:lvl w:ilvl="5" w:tplc="6F184460">
      <w:numFmt w:val="bullet"/>
      <w:lvlText w:val="•"/>
      <w:lvlJc w:val="left"/>
      <w:pPr>
        <w:ind w:left="5382" w:hanging="662"/>
      </w:pPr>
      <w:rPr>
        <w:rFonts w:hint="default"/>
        <w:lang w:val="sk-SK" w:eastAsia="en-US" w:bidi="ar-SA"/>
      </w:rPr>
    </w:lvl>
    <w:lvl w:ilvl="6" w:tplc="9CC48D4C">
      <w:numFmt w:val="bullet"/>
      <w:lvlText w:val="•"/>
      <w:lvlJc w:val="left"/>
      <w:pPr>
        <w:ind w:left="6294" w:hanging="662"/>
      </w:pPr>
      <w:rPr>
        <w:rFonts w:hint="default"/>
        <w:lang w:val="sk-SK" w:eastAsia="en-US" w:bidi="ar-SA"/>
      </w:rPr>
    </w:lvl>
    <w:lvl w:ilvl="7" w:tplc="2DDCC4D8">
      <w:numFmt w:val="bullet"/>
      <w:lvlText w:val="•"/>
      <w:lvlJc w:val="left"/>
      <w:pPr>
        <w:ind w:left="7207" w:hanging="662"/>
      </w:pPr>
      <w:rPr>
        <w:rFonts w:hint="default"/>
        <w:lang w:val="sk-SK" w:eastAsia="en-US" w:bidi="ar-SA"/>
      </w:rPr>
    </w:lvl>
    <w:lvl w:ilvl="8" w:tplc="47E6AE2A">
      <w:numFmt w:val="bullet"/>
      <w:lvlText w:val="•"/>
      <w:lvlJc w:val="left"/>
      <w:pPr>
        <w:ind w:left="8119" w:hanging="662"/>
      </w:pPr>
      <w:rPr>
        <w:rFonts w:hint="default"/>
        <w:lang w:val="sk-SK" w:eastAsia="en-US" w:bidi="ar-SA"/>
      </w:rPr>
    </w:lvl>
  </w:abstractNum>
  <w:abstractNum w:abstractNumId="202" w15:restartNumberingAfterBreak="0">
    <w:nsid w:val="4C2274D8"/>
    <w:multiLevelType w:val="hybridMultilevel"/>
    <w:tmpl w:val="90102824"/>
    <w:lvl w:ilvl="0" w:tplc="533441AA">
      <w:start w:val="1"/>
      <w:numFmt w:val="lowerLetter"/>
      <w:lvlText w:val="%1)"/>
      <w:lvlJc w:val="left"/>
      <w:pPr>
        <w:ind w:left="155" w:hanging="305"/>
        <w:jc w:val="left"/>
      </w:pPr>
      <w:rPr>
        <w:rFonts w:ascii="TeX Gyre Bonum" w:eastAsia="TeX Gyre Bonum" w:hAnsi="TeX Gyre Bonum" w:cs="TeX Gyre Bonum" w:hint="default"/>
        <w:spacing w:val="-10"/>
        <w:w w:val="100"/>
        <w:sz w:val="16"/>
        <w:szCs w:val="16"/>
        <w:lang w:val="sk-SK" w:eastAsia="en-US" w:bidi="ar-SA"/>
      </w:rPr>
    </w:lvl>
    <w:lvl w:ilvl="1" w:tplc="70B0B436">
      <w:numFmt w:val="bullet"/>
      <w:lvlText w:val="•"/>
      <w:lvlJc w:val="left"/>
      <w:pPr>
        <w:ind w:left="1138" w:hanging="305"/>
      </w:pPr>
      <w:rPr>
        <w:rFonts w:hint="default"/>
        <w:lang w:val="sk-SK" w:eastAsia="en-US" w:bidi="ar-SA"/>
      </w:rPr>
    </w:lvl>
    <w:lvl w:ilvl="2" w:tplc="2C1227BA">
      <w:numFmt w:val="bullet"/>
      <w:lvlText w:val="•"/>
      <w:lvlJc w:val="left"/>
      <w:pPr>
        <w:ind w:left="2116" w:hanging="305"/>
      </w:pPr>
      <w:rPr>
        <w:rFonts w:hint="default"/>
        <w:lang w:val="sk-SK" w:eastAsia="en-US" w:bidi="ar-SA"/>
      </w:rPr>
    </w:lvl>
    <w:lvl w:ilvl="3" w:tplc="86F25AAA">
      <w:numFmt w:val="bullet"/>
      <w:lvlText w:val="•"/>
      <w:lvlJc w:val="left"/>
      <w:pPr>
        <w:ind w:left="3095" w:hanging="305"/>
      </w:pPr>
      <w:rPr>
        <w:rFonts w:hint="default"/>
        <w:lang w:val="sk-SK" w:eastAsia="en-US" w:bidi="ar-SA"/>
      </w:rPr>
    </w:lvl>
    <w:lvl w:ilvl="4" w:tplc="89CCBA38">
      <w:numFmt w:val="bullet"/>
      <w:lvlText w:val="•"/>
      <w:lvlJc w:val="left"/>
      <w:pPr>
        <w:ind w:left="4073" w:hanging="305"/>
      </w:pPr>
      <w:rPr>
        <w:rFonts w:hint="default"/>
        <w:lang w:val="sk-SK" w:eastAsia="en-US" w:bidi="ar-SA"/>
      </w:rPr>
    </w:lvl>
    <w:lvl w:ilvl="5" w:tplc="9AB46856">
      <w:numFmt w:val="bullet"/>
      <w:lvlText w:val="•"/>
      <w:lvlJc w:val="left"/>
      <w:pPr>
        <w:ind w:left="5052" w:hanging="305"/>
      </w:pPr>
      <w:rPr>
        <w:rFonts w:hint="default"/>
        <w:lang w:val="sk-SK" w:eastAsia="en-US" w:bidi="ar-SA"/>
      </w:rPr>
    </w:lvl>
    <w:lvl w:ilvl="6" w:tplc="28188C30">
      <w:numFmt w:val="bullet"/>
      <w:lvlText w:val="•"/>
      <w:lvlJc w:val="left"/>
      <w:pPr>
        <w:ind w:left="6030" w:hanging="305"/>
      </w:pPr>
      <w:rPr>
        <w:rFonts w:hint="default"/>
        <w:lang w:val="sk-SK" w:eastAsia="en-US" w:bidi="ar-SA"/>
      </w:rPr>
    </w:lvl>
    <w:lvl w:ilvl="7" w:tplc="B0C0690E">
      <w:numFmt w:val="bullet"/>
      <w:lvlText w:val="•"/>
      <w:lvlJc w:val="left"/>
      <w:pPr>
        <w:ind w:left="7009" w:hanging="305"/>
      </w:pPr>
      <w:rPr>
        <w:rFonts w:hint="default"/>
        <w:lang w:val="sk-SK" w:eastAsia="en-US" w:bidi="ar-SA"/>
      </w:rPr>
    </w:lvl>
    <w:lvl w:ilvl="8" w:tplc="9938A0E4">
      <w:numFmt w:val="bullet"/>
      <w:lvlText w:val="•"/>
      <w:lvlJc w:val="left"/>
      <w:pPr>
        <w:ind w:left="7987" w:hanging="305"/>
      </w:pPr>
      <w:rPr>
        <w:rFonts w:hint="default"/>
        <w:lang w:val="sk-SK" w:eastAsia="en-US" w:bidi="ar-SA"/>
      </w:rPr>
    </w:lvl>
  </w:abstractNum>
  <w:abstractNum w:abstractNumId="203" w15:restartNumberingAfterBreak="0">
    <w:nsid w:val="4C3A1306"/>
    <w:multiLevelType w:val="hybridMultilevel"/>
    <w:tmpl w:val="05C0E470"/>
    <w:lvl w:ilvl="0" w:tplc="2E528470">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43547B62">
      <w:numFmt w:val="bullet"/>
      <w:lvlText w:val="•"/>
      <w:lvlJc w:val="left"/>
      <w:pPr>
        <w:ind w:left="1138" w:hanging="202"/>
      </w:pPr>
      <w:rPr>
        <w:rFonts w:hint="default"/>
        <w:lang w:val="sk-SK" w:eastAsia="en-US" w:bidi="ar-SA"/>
      </w:rPr>
    </w:lvl>
    <w:lvl w:ilvl="2" w:tplc="06123B8E">
      <w:numFmt w:val="bullet"/>
      <w:lvlText w:val="•"/>
      <w:lvlJc w:val="left"/>
      <w:pPr>
        <w:ind w:left="2116" w:hanging="202"/>
      </w:pPr>
      <w:rPr>
        <w:rFonts w:hint="default"/>
        <w:lang w:val="sk-SK" w:eastAsia="en-US" w:bidi="ar-SA"/>
      </w:rPr>
    </w:lvl>
    <w:lvl w:ilvl="3" w:tplc="25688A4A">
      <w:numFmt w:val="bullet"/>
      <w:lvlText w:val="•"/>
      <w:lvlJc w:val="left"/>
      <w:pPr>
        <w:ind w:left="3095" w:hanging="202"/>
      </w:pPr>
      <w:rPr>
        <w:rFonts w:hint="default"/>
        <w:lang w:val="sk-SK" w:eastAsia="en-US" w:bidi="ar-SA"/>
      </w:rPr>
    </w:lvl>
    <w:lvl w:ilvl="4" w:tplc="B0FC5090">
      <w:numFmt w:val="bullet"/>
      <w:lvlText w:val="•"/>
      <w:lvlJc w:val="left"/>
      <w:pPr>
        <w:ind w:left="4073" w:hanging="202"/>
      </w:pPr>
      <w:rPr>
        <w:rFonts w:hint="default"/>
        <w:lang w:val="sk-SK" w:eastAsia="en-US" w:bidi="ar-SA"/>
      </w:rPr>
    </w:lvl>
    <w:lvl w:ilvl="5" w:tplc="07A0C960">
      <w:numFmt w:val="bullet"/>
      <w:lvlText w:val="•"/>
      <w:lvlJc w:val="left"/>
      <w:pPr>
        <w:ind w:left="5052" w:hanging="202"/>
      </w:pPr>
      <w:rPr>
        <w:rFonts w:hint="default"/>
        <w:lang w:val="sk-SK" w:eastAsia="en-US" w:bidi="ar-SA"/>
      </w:rPr>
    </w:lvl>
    <w:lvl w:ilvl="6" w:tplc="FAC4E3CE">
      <w:numFmt w:val="bullet"/>
      <w:lvlText w:val="•"/>
      <w:lvlJc w:val="left"/>
      <w:pPr>
        <w:ind w:left="6030" w:hanging="202"/>
      </w:pPr>
      <w:rPr>
        <w:rFonts w:hint="default"/>
        <w:lang w:val="sk-SK" w:eastAsia="en-US" w:bidi="ar-SA"/>
      </w:rPr>
    </w:lvl>
    <w:lvl w:ilvl="7" w:tplc="E55CB7F4">
      <w:numFmt w:val="bullet"/>
      <w:lvlText w:val="•"/>
      <w:lvlJc w:val="left"/>
      <w:pPr>
        <w:ind w:left="7009" w:hanging="202"/>
      </w:pPr>
      <w:rPr>
        <w:rFonts w:hint="default"/>
        <w:lang w:val="sk-SK" w:eastAsia="en-US" w:bidi="ar-SA"/>
      </w:rPr>
    </w:lvl>
    <w:lvl w:ilvl="8" w:tplc="A75286E4">
      <w:numFmt w:val="bullet"/>
      <w:lvlText w:val="•"/>
      <w:lvlJc w:val="left"/>
      <w:pPr>
        <w:ind w:left="7987" w:hanging="202"/>
      </w:pPr>
      <w:rPr>
        <w:rFonts w:hint="default"/>
        <w:lang w:val="sk-SK" w:eastAsia="en-US" w:bidi="ar-SA"/>
      </w:rPr>
    </w:lvl>
  </w:abstractNum>
  <w:abstractNum w:abstractNumId="204" w15:restartNumberingAfterBreak="0">
    <w:nsid w:val="4C9E7D2A"/>
    <w:multiLevelType w:val="hybridMultilevel"/>
    <w:tmpl w:val="2F94A53C"/>
    <w:lvl w:ilvl="0" w:tplc="9632A7C8">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9C69A8A">
      <w:numFmt w:val="bullet"/>
      <w:lvlText w:val="•"/>
      <w:lvlJc w:val="left"/>
      <w:pPr>
        <w:ind w:left="1300" w:hanging="192"/>
      </w:pPr>
      <w:rPr>
        <w:rFonts w:hint="default"/>
        <w:lang w:val="sk-SK" w:eastAsia="en-US" w:bidi="ar-SA"/>
      </w:rPr>
    </w:lvl>
    <w:lvl w:ilvl="2" w:tplc="1068C762">
      <w:numFmt w:val="bullet"/>
      <w:lvlText w:val="•"/>
      <w:lvlJc w:val="left"/>
      <w:pPr>
        <w:ind w:left="2260" w:hanging="192"/>
      </w:pPr>
      <w:rPr>
        <w:rFonts w:hint="default"/>
        <w:lang w:val="sk-SK" w:eastAsia="en-US" w:bidi="ar-SA"/>
      </w:rPr>
    </w:lvl>
    <w:lvl w:ilvl="3" w:tplc="90741792">
      <w:numFmt w:val="bullet"/>
      <w:lvlText w:val="•"/>
      <w:lvlJc w:val="left"/>
      <w:pPr>
        <w:ind w:left="3221" w:hanging="192"/>
      </w:pPr>
      <w:rPr>
        <w:rFonts w:hint="default"/>
        <w:lang w:val="sk-SK" w:eastAsia="en-US" w:bidi="ar-SA"/>
      </w:rPr>
    </w:lvl>
    <w:lvl w:ilvl="4" w:tplc="B53A09EA">
      <w:numFmt w:val="bullet"/>
      <w:lvlText w:val="•"/>
      <w:lvlJc w:val="left"/>
      <w:pPr>
        <w:ind w:left="4181" w:hanging="192"/>
      </w:pPr>
      <w:rPr>
        <w:rFonts w:hint="default"/>
        <w:lang w:val="sk-SK" w:eastAsia="en-US" w:bidi="ar-SA"/>
      </w:rPr>
    </w:lvl>
    <w:lvl w:ilvl="5" w:tplc="98F0D070">
      <w:numFmt w:val="bullet"/>
      <w:lvlText w:val="•"/>
      <w:lvlJc w:val="left"/>
      <w:pPr>
        <w:ind w:left="5142" w:hanging="192"/>
      </w:pPr>
      <w:rPr>
        <w:rFonts w:hint="default"/>
        <w:lang w:val="sk-SK" w:eastAsia="en-US" w:bidi="ar-SA"/>
      </w:rPr>
    </w:lvl>
    <w:lvl w:ilvl="6" w:tplc="14845B48">
      <w:numFmt w:val="bullet"/>
      <w:lvlText w:val="•"/>
      <w:lvlJc w:val="left"/>
      <w:pPr>
        <w:ind w:left="6102" w:hanging="192"/>
      </w:pPr>
      <w:rPr>
        <w:rFonts w:hint="default"/>
        <w:lang w:val="sk-SK" w:eastAsia="en-US" w:bidi="ar-SA"/>
      </w:rPr>
    </w:lvl>
    <w:lvl w:ilvl="7" w:tplc="3A1A735E">
      <w:numFmt w:val="bullet"/>
      <w:lvlText w:val="•"/>
      <w:lvlJc w:val="left"/>
      <w:pPr>
        <w:ind w:left="7063" w:hanging="192"/>
      </w:pPr>
      <w:rPr>
        <w:rFonts w:hint="default"/>
        <w:lang w:val="sk-SK" w:eastAsia="en-US" w:bidi="ar-SA"/>
      </w:rPr>
    </w:lvl>
    <w:lvl w:ilvl="8" w:tplc="514C665E">
      <w:numFmt w:val="bullet"/>
      <w:lvlText w:val="•"/>
      <w:lvlJc w:val="left"/>
      <w:pPr>
        <w:ind w:left="8023" w:hanging="192"/>
      </w:pPr>
      <w:rPr>
        <w:rFonts w:hint="default"/>
        <w:lang w:val="sk-SK" w:eastAsia="en-US" w:bidi="ar-SA"/>
      </w:rPr>
    </w:lvl>
  </w:abstractNum>
  <w:abstractNum w:abstractNumId="205" w15:restartNumberingAfterBreak="0">
    <w:nsid w:val="4CB46CE2"/>
    <w:multiLevelType w:val="hybridMultilevel"/>
    <w:tmpl w:val="BB9A8C2A"/>
    <w:lvl w:ilvl="0" w:tplc="99AA761C">
      <w:start w:val="1"/>
      <w:numFmt w:val="lowerLetter"/>
      <w:lvlText w:val="%1)"/>
      <w:lvlJc w:val="left"/>
      <w:pPr>
        <w:ind w:left="2194" w:hanging="2040"/>
        <w:jc w:val="left"/>
      </w:pPr>
      <w:rPr>
        <w:rFonts w:ascii="TeX Gyre Bonum" w:eastAsia="TeX Gyre Bonum" w:hAnsi="TeX Gyre Bonum" w:cs="TeX Gyre Bonum" w:hint="default"/>
        <w:w w:val="100"/>
        <w:sz w:val="16"/>
        <w:szCs w:val="16"/>
        <w:lang w:val="sk-SK" w:eastAsia="en-US" w:bidi="ar-SA"/>
      </w:rPr>
    </w:lvl>
    <w:lvl w:ilvl="1" w:tplc="B35C7866">
      <w:start w:val="1"/>
      <w:numFmt w:val="decimal"/>
      <w:lvlText w:val="%2."/>
      <w:lvlJc w:val="left"/>
      <w:pPr>
        <w:ind w:left="4492" w:hanging="2298"/>
        <w:jc w:val="left"/>
      </w:pPr>
      <w:rPr>
        <w:rFonts w:ascii="TeX Gyre Bonum" w:eastAsia="TeX Gyre Bonum" w:hAnsi="TeX Gyre Bonum" w:cs="TeX Gyre Bonum" w:hint="default"/>
        <w:spacing w:val="-8"/>
        <w:w w:val="100"/>
        <w:sz w:val="16"/>
        <w:szCs w:val="16"/>
        <w:lang w:val="sk-SK" w:eastAsia="en-US" w:bidi="ar-SA"/>
      </w:rPr>
    </w:lvl>
    <w:lvl w:ilvl="2" w:tplc="45740658">
      <w:numFmt w:val="bullet"/>
      <w:lvlText w:val="•"/>
      <w:lvlJc w:val="left"/>
      <w:pPr>
        <w:ind w:left="5104" w:hanging="2298"/>
      </w:pPr>
      <w:rPr>
        <w:rFonts w:hint="default"/>
        <w:lang w:val="sk-SK" w:eastAsia="en-US" w:bidi="ar-SA"/>
      </w:rPr>
    </w:lvl>
    <w:lvl w:ilvl="3" w:tplc="C590C028">
      <w:numFmt w:val="bullet"/>
      <w:lvlText w:val="•"/>
      <w:lvlJc w:val="left"/>
      <w:pPr>
        <w:ind w:left="5709" w:hanging="2298"/>
      </w:pPr>
      <w:rPr>
        <w:rFonts w:hint="default"/>
        <w:lang w:val="sk-SK" w:eastAsia="en-US" w:bidi="ar-SA"/>
      </w:rPr>
    </w:lvl>
    <w:lvl w:ilvl="4" w:tplc="57B07EE2">
      <w:numFmt w:val="bullet"/>
      <w:lvlText w:val="•"/>
      <w:lvlJc w:val="left"/>
      <w:pPr>
        <w:ind w:left="6314" w:hanging="2298"/>
      </w:pPr>
      <w:rPr>
        <w:rFonts w:hint="default"/>
        <w:lang w:val="sk-SK" w:eastAsia="en-US" w:bidi="ar-SA"/>
      </w:rPr>
    </w:lvl>
    <w:lvl w:ilvl="5" w:tplc="4AC0FBAA">
      <w:numFmt w:val="bullet"/>
      <w:lvlText w:val="•"/>
      <w:lvlJc w:val="left"/>
      <w:pPr>
        <w:ind w:left="6919" w:hanging="2298"/>
      </w:pPr>
      <w:rPr>
        <w:rFonts w:hint="default"/>
        <w:lang w:val="sk-SK" w:eastAsia="en-US" w:bidi="ar-SA"/>
      </w:rPr>
    </w:lvl>
    <w:lvl w:ilvl="6" w:tplc="52363DAE">
      <w:numFmt w:val="bullet"/>
      <w:lvlText w:val="•"/>
      <w:lvlJc w:val="left"/>
      <w:pPr>
        <w:ind w:left="7524" w:hanging="2298"/>
      </w:pPr>
      <w:rPr>
        <w:rFonts w:hint="default"/>
        <w:lang w:val="sk-SK" w:eastAsia="en-US" w:bidi="ar-SA"/>
      </w:rPr>
    </w:lvl>
    <w:lvl w:ilvl="7" w:tplc="93F0CD72">
      <w:numFmt w:val="bullet"/>
      <w:lvlText w:val="•"/>
      <w:lvlJc w:val="left"/>
      <w:pPr>
        <w:ind w:left="8129" w:hanging="2298"/>
      </w:pPr>
      <w:rPr>
        <w:rFonts w:hint="default"/>
        <w:lang w:val="sk-SK" w:eastAsia="en-US" w:bidi="ar-SA"/>
      </w:rPr>
    </w:lvl>
    <w:lvl w:ilvl="8" w:tplc="4C2A3E52">
      <w:numFmt w:val="bullet"/>
      <w:lvlText w:val="•"/>
      <w:lvlJc w:val="left"/>
      <w:pPr>
        <w:ind w:left="8734" w:hanging="2298"/>
      </w:pPr>
      <w:rPr>
        <w:rFonts w:hint="default"/>
        <w:lang w:val="sk-SK" w:eastAsia="en-US" w:bidi="ar-SA"/>
      </w:rPr>
    </w:lvl>
  </w:abstractNum>
  <w:abstractNum w:abstractNumId="206" w15:restartNumberingAfterBreak="0">
    <w:nsid w:val="4CF34880"/>
    <w:multiLevelType w:val="hybridMultilevel"/>
    <w:tmpl w:val="27821928"/>
    <w:lvl w:ilvl="0" w:tplc="9A86852A">
      <w:start w:val="1"/>
      <w:numFmt w:val="decimal"/>
      <w:lvlText w:val="%1."/>
      <w:lvlJc w:val="left"/>
      <w:pPr>
        <w:ind w:left="155" w:hanging="216"/>
        <w:jc w:val="left"/>
      </w:pPr>
      <w:rPr>
        <w:rFonts w:ascii="TeX Gyre Bonum" w:eastAsia="TeX Gyre Bonum" w:hAnsi="TeX Gyre Bonum" w:cs="TeX Gyre Bonum" w:hint="default"/>
        <w:w w:val="100"/>
        <w:sz w:val="16"/>
        <w:szCs w:val="16"/>
        <w:lang w:val="sk-SK" w:eastAsia="en-US" w:bidi="ar-SA"/>
      </w:rPr>
    </w:lvl>
    <w:lvl w:ilvl="1" w:tplc="3E1288F8">
      <w:numFmt w:val="bullet"/>
      <w:lvlText w:val="•"/>
      <w:lvlJc w:val="left"/>
      <w:pPr>
        <w:ind w:left="1138" w:hanging="216"/>
      </w:pPr>
      <w:rPr>
        <w:rFonts w:hint="default"/>
        <w:lang w:val="sk-SK" w:eastAsia="en-US" w:bidi="ar-SA"/>
      </w:rPr>
    </w:lvl>
    <w:lvl w:ilvl="2" w:tplc="09429C10">
      <w:numFmt w:val="bullet"/>
      <w:lvlText w:val="•"/>
      <w:lvlJc w:val="left"/>
      <w:pPr>
        <w:ind w:left="2116" w:hanging="216"/>
      </w:pPr>
      <w:rPr>
        <w:rFonts w:hint="default"/>
        <w:lang w:val="sk-SK" w:eastAsia="en-US" w:bidi="ar-SA"/>
      </w:rPr>
    </w:lvl>
    <w:lvl w:ilvl="3" w:tplc="96B29816">
      <w:numFmt w:val="bullet"/>
      <w:lvlText w:val="•"/>
      <w:lvlJc w:val="left"/>
      <w:pPr>
        <w:ind w:left="3095" w:hanging="216"/>
      </w:pPr>
      <w:rPr>
        <w:rFonts w:hint="default"/>
        <w:lang w:val="sk-SK" w:eastAsia="en-US" w:bidi="ar-SA"/>
      </w:rPr>
    </w:lvl>
    <w:lvl w:ilvl="4" w:tplc="0B2621B8">
      <w:numFmt w:val="bullet"/>
      <w:lvlText w:val="•"/>
      <w:lvlJc w:val="left"/>
      <w:pPr>
        <w:ind w:left="4073" w:hanging="216"/>
      </w:pPr>
      <w:rPr>
        <w:rFonts w:hint="default"/>
        <w:lang w:val="sk-SK" w:eastAsia="en-US" w:bidi="ar-SA"/>
      </w:rPr>
    </w:lvl>
    <w:lvl w:ilvl="5" w:tplc="E97E0B28">
      <w:numFmt w:val="bullet"/>
      <w:lvlText w:val="•"/>
      <w:lvlJc w:val="left"/>
      <w:pPr>
        <w:ind w:left="5052" w:hanging="216"/>
      </w:pPr>
      <w:rPr>
        <w:rFonts w:hint="default"/>
        <w:lang w:val="sk-SK" w:eastAsia="en-US" w:bidi="ar-SA"/>
      </w:rPr>
    </w:lvl>
    <w:lvl w:ilvl="6" w:tplc="6930E776">
      <w:numFmt w:val="bullet"/>
      <w:lvlText w:val="•"/>
      <w:lvlJc w:val="left"/>
      <w:pPr>
        <w:ind w:left="6030" w:hanging="216"/>
      </w:pPr>
      <w:rPr>
        <w:rFonts w:hint="default"/>
        <w:lang w:val="sk-SK" w:eastAsia="en-US" w:bidi="ar-SA"/>
      </w:rPr>
    </w:lvl>
    <w:lvl w:ilvl="7" w:tplc="4C363AFE">
      <w:numFmt w:val="bullet"/>
      <w:lvlText w:val="•"/>
      <w:lvlJc w:val="left"/>
      <w:pPr>
        <w:ind w:left="7009" w:hanging="216"/>
      </w:pPr>
      <w:rPr>
        <w:rFonts w:hint="default"/>
        <w:lang w:val="sk-SK" w:eastAsia="en-US" w:bidi="ar-SA"/>
      </w:rPr>
    </w:lvl>
    <w:lvl w:ilvl="8" w:tplc="94502F90">
      <w:numFmt w:val="bullet"/>
      <w:lvlText w:val="•"/>
      <w:lvlJc w:val="left"/>
      <w:pPr>
        <w:ind w:left="7987" w:hanging="216"/>
      </w:pPr>
      <w:rPr>
        <w:rFonts w:hint="default"/>
        <w:lang w:val="sk-SK" w:eastAsia="en-US" w:bidi="ar-SA"/>
      </w:rPr>
    </w:lvl>
  </w:abstractNum>
  <w:abstractNum w:abstractNumId="207" w15:restartNumberingAfterBreak="0">
    <w:nsid w:val="4D03213F"/>
    <w:multiLevelType w:val="hybridMultilevel"/>
    <w:tmpl w:val="3E861FEE"/>
    <w:lvl w:ilvl="0" w:tplc="54FA52E2">
      <w:start w:val="21"/>
      <w:numFmt w:val="lowerLetter"/>
      <w:lvlText w:val="%1)"/>
      <w:lvlJc w:val="left"/>
      <w:pPr>
        <w:ind w:left="363" w:hanging="208"/>
        <w:jc w:val="left"/>
      </w:pPr>
      <w:rPr>
        <w:rFonts w:ascii="TeX Gyre Bonum" w:eastAsia="TeX Gyre Bonum" w:hAnsi="TeX Gyre Bonum" w:cs="TeX Gyre Bonum" w:hint="default"/>
        <w:w w:val="100"/>
        <w:sz w:val="16"/>
        <w:szCs w:val="16"/>
        <w:lang w:val="sk-SK" w:eastAsia="en-US" w:bidi="ar-SA"/>
      </w:rPr>
    </w:lvl>
    <w:lvl w:ilvl="1" w:tplc="08AABEAC">
      <w:numFmt w:val="bullet"/>
      <w:lvlText w:val="•"/>
      <w:lvlJc w:val="left"/>
      <w:pPr>
        <w:ind w:left="1318" w:hanging="208"/>
      </w:pPr>
      <w:rPr>
        <w:rFonts w:hint="default"/>
        <w:lang w:val="sk-SK" w:eastAsia="en-US" w:bidi="ar-SA"/>
      </w:rPr>
    </w:lvl>
    <w:lvl w:ilvl="2" w:tplc="68A04A84">
      <w:numFmt w:val="bullet"/>
      <w:lvlText w:val="•"/>
      <w:lvlJc w:val="left"/>
      <w:pPr>
        <w:ind w:left="2276" w:hanging="208"/>
      </w:pPr>
      <w:rPr>
        <w:rFonts w:hint="default"/>
        <w:lang w:val="sk-SK" w:eastAsia="en-US" w:bidi="ar-SA"/>
      </w:rPr>
    </w:lvl>
    <w:lvl w:ilvl="3" w:tplc="12D4C368">
      <w:numFmt w:val="bullet"/>
      <w:lvlText w:val="•"/>
      <w:lvlJc w:val="left"/>
      <w:pPr>
        <w:ind w:left="3235" w:hanging="208"/>
      </w:pPr>
      <w:rPr>
        <w:rFonts w:hint="default"/>
        <w:lang w:val="sk-SK" w:eastAsia="en-US" w:bidi="ar-SA"/>
      </w:rPr>
    </w:lvl>
    <w:lvl w:ilvl="4" w:tplc="E38C31DA">
      <w:numFmt w:val="bullet"/>
      <w:lvlText w:val="•"/>
      <w:lvlJc w:val="left"/>
      <w:pPr>
        <w:ind w:left="4193" w:hanging="208"/>
      </w:pPr>
      <w:rPr>
        <w:rFonts w:hint="default"/>
        <w:lang w:val="sk-SK" w:eastAsia="en-US" w:bidi="ar-SA"/>
      </w:rPr>
    </w:lvl>
    <w:lvl w:ilvl="5" w:tplc="0096E5E0">
      <w:numFmt w:val="bullet"/>
      <w:lvlText w:val="•"/>
      <w:lvlJc w:val="left"/>
      <w:pPr>
        <w:ind w:left="5152" w:hanging="208"/>
      </w:pPr>
      <w:rPr>
        <w:rFonts w:hint="default"/>
        <w:lang w:val="sk-SK" w:eastAsia="en-US" w:bidi="ar-SA"/>
      </w:rPr>
    </w:lvl>
    <w:lvl w:ilvl="6" w:tplc="7F2664AE">
      <w:numFmt w:val="bullet"/>
      <w:lvlText w:val="•"/>
      <w:lvlJc w:val="left"/>
      <w:pPr>
        <w:ind w:left="6110" w:hanging="208"/>
      </w:pPr>
      <w:rPr>
        <w:rFonts w:hint="default"/>
        <w:lang w:val="sk-SK" w:eastAsia="en-US" w:bidi="ar-SA"/>
      </w:rPr>
    </w:lvl>
    <w:lvl w:ilvl="7" w:tplc="E59E66E6">
      <w:numFmt w:val="bullet"/>
      <w:lvlText w:val="•"/>
      <w:lvlJc w:val="left"/>
      <w:pPr>
        <w:ind w:left="7069" w:hanging="208"/>
      </w:pPr>
      <w:rPr>
        <w:rFonts w:hint="default"/>
        <w:lang w:val="sk-SK" w:eastAsia="en-US" w:bidi="ar-SA"/>
      </w:rPr>
    </w:lvl>
    <w:lvl w:ilvl="8" w:tplc="F8D6CC54">
      <w:numFmt w:val="bullet"/>
      <w:lvlText w:val="•"/>
      <w:lvlJc w:val="left"/>
      <w:pPr>
        <w:ind w:left="8027" w:hanging="208"/>
      </w:pPr>
      <w:rPr>
        <w:rFonts w:hint="default"/>
        <w:lang w:val="sk-SK" w:eastAsia="en-US" w:bidi="ar-SA"/>
      </w:rPr>
    </w:lvl>
  </w:abstractNum>
  <w:abstractNum w:abstractNumId="208" w15:restartNumberingAfterBreak="0">
    <w:nsid w:val="4E7D5780"/>
    <w:multiLevelType w:val="hybridMultilevel"/>
    <w:tmpl w:val="00AE6D74"/>
    <w:lvl w:ilvl="0" w:tplc="9670B6D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C292F0DE">
      <w:numFmt w:val="bullet"/>
      <w:lvlText w:val="•"/>
      <w:lvlJc w:val="left"/>
      <w:pPr>
        <w:ind w:left="1318" w:hanging="202"/>
      </w:pPr>
      <w:rPr>
        <w:rFonts w:hint="default"/>
        <w:lang w:val="sk-SK" w:eastAsia="en-US" w:bidi="ar-SA"/>
      </w:rPr>
    </w:lvl>
    <w:lvl w:ilvl="2" w:tplc="F41EDCB2">
      <w:numFmt w:val="bullet"/>
      <w:lvlText w:val="•"/>
      <w:lvlJc w:val="left"/>
      <w:pPr>
        <w:ind w:left="2276" w:hanging="202"/>
      </w:pPr>
      <w:rPr>
        <w:rFonts w:hint="default"/>
        <w:lang w:val="sk-SK" w:eastAsia="en-US" w:bidi="ar-SA"/>
      </w:rPr>
    </w:lvl>
    <w:lvl w:ilvl="3" w:tplc="34B08AB4">
      <w:numFmt w:val="bullet"/>
      <w:lvlText w:val="•"/>
      <w:lvlJc w:val="left"/>
      <w:pPr>
        <w:ind w:left="3235" w:hanging="202"/>
      </w:pPr>
      <w:rPr>
        <w:rFonts w:hint="default"/>
        <w:lang w:val="sk-SK" w:eastAsia="en-US" w:bidi="ar-SA"/>
      </w:rPr>
    </w:lvl>
    <w:lvl w:ilvl="4" w:tplc="BD24C23C">
      <w:numFmt w:val="bullet"/>
      <w:lvlText w:val="•"/>
      <w:lvlJc w:val="left"/>
      <w:pPr>
        <w:ind w:left="4193" w:hanging="202"/>
      </w:pPr>
      <w:rPr>
        <w:rFonts w:hint="default"/>
        <w:lang w:val="sk-SK" w:eastAsia="en-US" w:bidi="ar-SA"/>
      </w:rPr>
    </w:lvl>
    <w:lvl w:ilvl="5" w:tplc="F3E8CF92">
      <w:numFmt w:val="bullet"/>
      <w:lvlText w:val="•"/>
      <w:lvlJc w:val="left"/>
      <w:pPr>
        <w:ind w:left="5152" w:hanging="202"/>
      </w:pPr>
      <w:rPr>
        <w:rFonts w:hint="default"/>
        <w:lang w:val="sk-SK" w:eastAsia="en-US" w:bidi="ar-SA"/>
      </w:rPr>
    </w:lvl>
    <w:lvl w:ilvl="6" w:tplc="A1FE11C8">
      <w:numFmt w:val="bullet"/>
      <w:lvlText w:val="•"/>
      <w:lvlJc w:val="left"/>
      <w:pPr>
        <w:ind w:left="6110" w:hanging="202"/>
      </w:pPr>
      <w:rPr>
        <w:rFonts w:hint="default"/>
        <w:lang w:val="sk-SK" w:eastAsia="en-US" w:bidi="ar-SA"/>
      </w:rPr>
    </w:lvl>
    <w:lvl w:ilvl="7" w:tplc="AAE6D8A2">
      <w:numFmt w:val="bullet"/>
      <w:lvlText w:val="•"/>
      <w:lvlJc w:val="left"/>
      <w:pPr>
        <w:ind w:left="7069" w:hanging="202"/>
      </w:pPr>
      <w:rPr>
        <w:rFonts w:hint="default"/>
        <w:lang w:val="sk-SK" w:eastAsia="en-US" w:bidi="ar-SA"/>
      </w:rPr>
    </w:lvl>
    <w:lvl w:ilvl="8" w:tplc="74F8C9EC">
      <w:numFmt w:val="bullet"/>
      <w:lvlText w:val="•"/>
      <w:lvlJc w:val="left"/>
      <w:pPr>
        <w:ind w:left="8027" w:hanging="202"/>
      </w:pPr>
      <w:rPr>
        <w:rFonts w:hint="default"/>
        <w:lang w:val="sk-SK" w:eastAsia="en-US" w:bidi="ar-SA"/>
      </w:rPr>
    </w:lvl>
  </w:abstractNum>
  <w:abstractNum w:abstractNumId="209" w15:restartNumberingAfterBreak="0">
    <w:nsid w:val="4EF001EB"/>
    <w:multiLevelType w:val="hybridMultilevel"/>
    <w:tmpl w:val="8FCAD3A2"/>
    <w:lvl w:ilvl="0" w:tplc="787A43AE">
      <w:start w:val="1"/>
      <w:numFmt w:val="decimal"/>
      <w:lvlText w:val="%1."/>
      <w:lvlJc w:val="left"/>
      <w:pPr>
        <w:ind w:left="4753" w:hanging="2536"/>
        <w:jc w:val="left"/>
      </w:pPr>
      <w:rPr>
        <w:rFonts w:ascii="TeX Gyre Bonum" w:eastAsia="TeX Gyre Bonum" w:hAnsi="TeX Gyre Bonum" w:cs="TeX Gyre Bonum" w:hint="default"/>
        <w:w w:val="100"/>
        <w:sz w:val="16"/>
        <w:szCs w:val="16"/>
        <w:lang w:val="sk-SK" w:eastAsia="en-US" w:bidi="ar-SA"/>
      </w:rPr>
    </w:lvl>
    <w:lvl w:ilvl="1" w:tplc="CA9C4CD0">
      <w:numFmt w:val="bullet"/>
      <w:lvlText w:val="•"/>
      <w:lvlJc w:val="left"/>
      <w:pPr>
        <w:ind w:left="5278" w:hanging="2536"/>
      </w:pPr>
      <w:rPr>
        <w:rFonts w:hint="default"/>
        <w:lang w:val="sk-SK" w:eastAsia="en-US" w:bidi="ar-SA"/>
      </w:rPr>
    </w:lvl>
    <w:lvl w:ilvl="2" w:tplc="1EF0233A">
      <w:numFmt w:val="bullet"/>
      <w:lvlText w:val="•"/>
      <w:lvlJc w:val="left"/>
      <w:pPr>
        <w:ind w:left="5796" w:hanging="2536"/>
      </w:pPr>
      <w:rPr>
        <w:rFonts w:hint="default"/>
        <w:lang w:val="sk-SK" w:eastAsia="en-US" w:bidi="ar-SA"/>
      </w:rPr>
    </w:lvl>
    <w:lvl w:ilvl="3" w:tplc="B09A76DC">
      <w:numFmt w:val="bullet"/>
      <w:lvlText w:val="•"/>
      <w:lvlJc w:val="left"/>
      <w:pPr>
        <w:ind w:left="6315" w:hanging="2536"/>
      </w:pPr>
      <w:rPr>
        <w:rFonts w:hint="default"/>
        <w:lang w:val="sk-SK" w:eastAsia="en-US" w:bidi="ar-SA"/>
      </w:rPr>
    </w:lvl>
    <w:lvl w:ilvl="4" w:tplc="75440C14">
      <w:numFmt w:val="bullet"/>
      <w:lvlText w:val="•"/>
      <w:lvlJc w:val="left"/>
      <w:pPr>
        <w:ind w:left="6833" w:hanging="2536"/>
      </w:pPr>
      <w:rPr>
        <w:rFonts w:hint="default"/>
        <w:lang w:val="sk-SK" w:eastAsia="en-US" w:bidi="ar-SA"/>
      </w:rPr>
    </w:lvl>
    <w:lvl w:ilvl="5" w:tplc="B11E6026">
      <w:numFmt w:val="bullet"/>
      <w:lvlText w:val="•"/>
      <w:lvlJc w:val="left"/>
      <w:pPr>
        <w:ind w:left="7352" w:hanging="2536"/>
      </w:pPr>
      <w:rPr>
        <w:rFonts w:hint="default"/>
        <w:lang w:val="sk-SK" w:eastAsia="en-US" w:bidi="ar-SA"/>
      </w:rPr>
    </w:lvl>
    <w:lvl w:ilvl="6" w:tplc="2BA2310A">
      <w:numFmt w:val="bullet"/>
      <w:lvlText w:val="•"/>
      <w:lvlJc w:val="left"/>
      <w:pPr>
        <w:ind w:left="7870" w:hanging="2536"/>
      </w:pPr>
      <w:rPr>
        <w:rFonts w:hint="default"/>
        <w:lang w:val="sk-SK" w:eastAsia="en-US" w:bidi="ar-SA"/>
      </w:rPr>
    </w:lvl>
    <w:lvl w:ilvl="7" w:tplc="C0BC8C64">
      <w:numFmt w:val="bullet"/>
      <w:lvlText w:val="•"/>
      <w:lvlJc w:val="left"/>
      <w:pPr>
        <w:ind w:left="8389" w:hanging="2536"/>
      </w:pPr>
      <w:rPr>
        <w:rFonts w:hint="default"/>
        <w:lang w:val="sk-SK" w:eastAsia="en-US" w:bidi="ar-SA"/>
      </w:rPr>
    </w:lvl>
    <w:lvl w:ilvl="8" w:tplc="7FF091F4">
      <w:numFmt w:val="bullet"/>
      <w:lvlText w:val="•"/>
      <w:lvlJc w:val="left"/>
      <w:pPr>
        <w:ind w:left="8907" w:hanging="2536"/>
      </w:pPr>
      <w:rPr>
        <w:rFonts w:hint="default"/>
        <w:lang w:val="sk-SK" w:eastAsia="en-US" w:bidi="ar-SA"/>
      </w:rPr>
    </w:lvl>
  </w:abstractNum>
  <w:abstractNum w:abstractNumId="210" w15:restartNumberingAfterBreak="0">
    <w:nsid w:val="4FE54AB9"/>
    <w:multiLevelType w:val="hybridMultilevel"/>
    <w:tmpl w:val="9CBA1604"/>
    <w:lvl w:ilvl="0" w:tplc="E84671C6">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1924F18A">
      <w:numFmt w:val="bullet"/>
      <w:lvlText w:val="•"/>
      <w:lvlJc w:val="left"/>
      <w:pPr>
        <w:ind w:left="1300" w:hanging="192"/>
      </w:pPr>
      <w:rPr>
        <w:rFonts w:hint="default"/>
        <w:lang w:val="sk-SK" w:eastAsia="en-US" w:bidi="ar-SA"/>
      </w:rPr>
    </w:lvl>
    <w:lvl w:ilvl="2" w:tplc="C01431C6">
      <w:numFmt w:val="bullet"/>
      <w:lvlText w:val="•"/>
      <w:lvlJc w:val="left"/>
      <w:pPr>
        <w:ind w:left="2260" w:hanging="192"/>
      </w:pPr>
      <w:rPr>
        <w:rFonts w:hint="default"/>
        <w:lang w:val="sk-SK" w:eastAsia="en-US" w:bidi="ar-SA"/>
      </w:rPr>
    </w:lvl>
    <w:lvl w:ilvl="3" w:tplc="C2F0F578">
      <w:numFmt w:val="bullet"/>
      <w:lvlText w:val="•"/>
      <w:lvlJc w:val="left"/>
      <w:pPr>
        <w:ind w:left="3221" w:hanging="192"/>
      </w:pPr>
      <w:rPr>
        <w:rFonts w:hint="default"/>
        <w:lang w:val="sk-SK" w:eastAsia="en-US" w:bidi="ar-SA"/>
      </w:rPr>
    </w:lvl>
    <w:lvl w:ilvl="4" w:tplc="C3EA82AC">
      <w:numFmt w:val="bullet"/>
      <w:lvlText w:val="•"/>
      <w:lvlJc w:val="left"/>
      <w:pPr>
        <w:ind w:left="4181" w:hanging="192"/>
      </w:pPr>
      <w:rPr>
        <w:rFonts w:hint="default"/>
        <w:lang w:val="sk-SK" w:eastAsia="en-US" w:bidi="ar-SA"/>
      </w:rPr>
    </w:lvl>
    <w:lvl w:ilvl="5" w:tplc="90BE5170">
      <w:numFmt w:val="bullet"/>
      <w:lvlText w:val="•"/>
      <w:lvlJc w:val="left"/>
      <w:pPr>
        <w:ind w:left="5142" w:hanging="192"/>
      </w:pPr>
      <w:rPr>
        <w:rFonts w:hint="default"/>
        <w:lang w:val="sk-SK" w:eastAsia="en-US" w:bidi="ar-SA"/>
      </w:rPr>
    </w:lvl>
    <w:lvl w:ilvl="6" w:tplc="B0D8E25E">
      <w:numFmt w:val="bullet"/>
      <w:lvlText w:val="•"/>
      <w:lvlJc w:val="left"/>
      <w:pPr>
        <w:ind w:left="6102" w:hanging="192"/>
      </w:pPr>
      <w:rPr>
        <w:rFonts w:hint="default"/>
        <w:lang w:val="sk-SK" w:eastAsia="en-US" w:bidi="ar-SA"/>
      </w:rPr>
    </w:lvl>
    <w:lvl w:ilvl="7" w:tplc="CA604C58">
      <w:numFmt w:val="bullet"/>
      <w:lvlText w:val="•"/>
      <w:lvlJc w:val="left"/>
      <w:pPr>
        <w:ind w:left="7063" w:hanging="192"/>
      </w:pPr>
      <w:rPr>
        <w:rFonts w:hint="default"/>
        <w:lang w:val="sk-SK" w:eastAsia="en-US" w:bidi="ar-SA"/>
      </w:rPr>
    </w:lvl>
    <w:lvl w:ilvl="8" w:tplc="52C6FD0C">
      <w:numFmt w:val="bullet"/>
      <w:lvlText w:val="•"/>
      <w:lvlJc w:val="left"/>
      <w:pPr>
        <w:ind w:left="8023" w:hanging="192"/>
      </w:pPr>
      <w:rPr>
        <w:rFonts w:hint="default"/>
        <w:lang w:val="sk-SK" w:eastAsia="en-US" w:bidi="ar-SA"/>
      </w:rPr>
    </w:lvl>
  </w:abstractNum>
  <w:abstractNum w:abstractNumId="211" w15:restartNumberingAfterBreak="0">
    <w:nsid w:val="502B568B"/>
    <w:multiLevelType w:val="hybridMultilevel"/>
    <w:tmpl w:val="BB425BD8"/>
    <w:lvl w:ilvl="0" w:tplc="0B1C6E20">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1B9CA792">
      <w:numFmt w:val="bullet"/>
      <w:lvlText w:val="•"/>
      <w:lvlJc w:val="left"/>
      <w:pPr>
        <w:ind w:left="1300" w:hanging="192"/>
      </w:pPr>
      <w:rPr>
        <w:rFonts w:hint="default"/>
        <w:lang w:val="sk-SK" w:eastAsia="en-US" w:bidi="ar-SA"/>
      </w:rPr>
    </w:lvl>
    <w:lvl w:ilvl="2" w:tplc="0FB63EA4">
      <w:numFmt w:val="bullet"/>
      <w:lvlText w:val="•"/>
      <w:lvlJc w:val="left"/>
      <w:pPr>
        <w:ind w:left="2260" w:hanging="192"/>
      </w:pPr>
      <w:rPr>
        <w:rFonts w:hint="default"/>
        <w:lang w:val="sk-SK" w:eastAsia="en-US" w:bidi="ar-SA"/>
      </w:rPr>
    </w:lvl>
    <w:lvl w:ilvl="3" w:tplc="79624A6C">
      <w:numFmt w:val="bullet"/>
      <w:lvlText w:val="•"/>
      <w:lvlJc w:val="left"/>
      <w:pPr>
        <w:ind w:left="3221" w:hanging="192"/>
      </w:pPr>
      <w:rPr>
        <w:rFonts w:hint="default"/>
        <w:lang w:val="sk-SK" w:eastAsia="en-US" w:bidi="ar-SA"/>
      </w:rPr>
    </w:lvl>
    <w:lvl w:ilvl="4" w:tplc="76423750">
      <w:numFmt w:val="bullet"/>
      <w:lvlText w:val="•"/>
      <w:lvlJc w:val="left"/>
      <w:pPr>
        <w:ind w:left="4181" w:hanging="192"/>
      </w:pPr>
      <w:rPr>
        <w:rFonts w:hint="default"/>
        <w:lang w:val="sk-SK" w:eastAsia="en-US" w:bidi="ar-SA"/>
      </w:rPr>
    </w:lvl>
    <w:lvl w:ilvl="5" w:tplc="538E099E">
      <w:numFmt w:val="bullet"/>
      <w:lvlText w:val="•"/>
      <w:lvlJc w:val="left"/>
      <w:pPr>
        <w:ind w:left="5142" w:hanging="192"/>
      </w:pPr>
      <w:rPr>
        <w:rFonts w:hint="default"/>
        <w:lang w:val="sk-SK" w:eastAsia="en-US" w:bidi="ar-SA"/>
      </w:rPr>
    </w:lvl>
    <w:lvl w:ilvl="6" w:tplc="3076925A">
      <w:numFmt w:val="bullet"/>
      <w:lvlText w:val="•"/>
      <w:lvlJc w:val="left"/>
      <w:pPr>
        <w:ind w:left="6102" w:hanging="192"/>
      </w:pPr>
      <w:rPr>
        <w:rFonts w:hint="default"/>
        <w:lang w:val="sk-SK" w:eastAsia="en-US" w:bidi="ar-SA"/>
      </w:rPr>
    </w:lvl>
    <w:lvl w:ilvl="7" w:tplc="35102A90">
      <w:numFmt w:val="bullet"/>
      <w:lvlText w:val="•"/>
      <w:lvlJc w:val="left"/>
      <w:pPr>
        <w:ind w:left="7063" w:hanging="192"/>
      </w:pPr>
      <w:rPr>
        <w:rFonts w:hint="default"/>
        <w:lang w:val="sk-SK" w:eastAsia="en-US" w:bidi="ar-SA"/>
      </w:rPr>
    </w:lvl>
    <w:lvl w:ilvl="8" w:tplc="476C5FBE">
      <w:numFmt w:val="bullet"/>
      <w:lvlText w:val="•"/>
      <w:lvlJc w:val="left"/>
      <w:pPr>
        <w:ind w:left="8023" w:hanging="192"/>
      </w:pPr>
      <w:rPr>
        <w:rFonts w:hint="default"/>
        <w:lang w:val="sk-SK" w:eastAsia="en-US" w:bidi="ar-SA"/>
      </w:rPr>
    </w:lvl>
  </w:abstractNum>
  <w:abstractNum w:abstractNumId="212" w15:restartNumberingAfterBreak="0">
    <w:nsid w:val="50551F3E"/>
    <w:multiLevelType w:val="hybridMultilevel"/>
    <w:tmpl w:val="8D7A06FA"/>
    <w:lvl w:ilvl="0" w:tplc="0FA8E8A2">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365CB2FC">
      <w:numFmt w:val="bullet"/>
      <w:lvlText w:val="•"/>
      <w:lvlJc w:val="left"/>
      <w:pPr>
        <w:ind w:left="1354" w:hanging="284"/>
      </w:pPr>
      <w:rPr>
        <w:rFonts w:hint="default"/>
        <w:lang w:val="sk-SK" w:eastAsia="en-US" w:bidi="ar-SA"/>
      </w:rPr>
    </w:lvl>
    <w:lvl w:ilvl="2" w:tplc="F6ACC8BE">
      <w:numFmt w:val="bullet"/>
      <w:lvlText w:val="•"/>
      <w:lvlJc w:val="left"/>
      <w:pPr>
        <w:ind w:left="2308" w:hanging="284"/>
      </w:pPr>
      <w:rPr>
        <w:rFonts w:hint="default"/>
        <w:lang w:val="sk-SK" w:eastAsia="en-US" w:bidi="ar-SA"/>
      </w:rPr>
    </w:lvl>
    <w:lvl w:ilvl="3" w:tplc="D272E672">
      <w:numFmt w:val="bullet"/>
      <w:lvlText w:val="•"/>
      <w:lvlJc w:val="left"/>
      <w:pPr>
        <w:ind w:left="3263" w:hanging="284"/>
      </w:pPr>
      <w:rPr>
        <w:rFonts w:hint="default"/>
        <w:lang w:val="sk-SK" w:eastAsia="en-US" w:bidi="ar-SA"/>
      </w:rPr>
    </w:lvl>
    <w:lvl w:ilvl="4" w:tplc="360CDF6C">
      <w:numFmt w:val="bullet"/>
      <w:lvlText w:val="•"/>
      <w:lvlJc w:val="left"/>
      <w:pPr>
        <w:ind w:left="4217" w:hanging="284"/>
      </w:pPr>
      <w:rPr>
        <w:rFonts w:hint="default"/>
        <w:lang w:val="sk-SK" w:eastAsia="en-US" w:bidi="ar-SA"/>
      </w:rPr>
    </w:lvl>
    <w:lvl w:ilvl="5" w:tplc="DC08D87C">
      <w:numFmt w:val="bullet"/>
      <w:lvlText w:val="•"/>
      <w:lvlJc w:val="left"/>
      <w:pPr>
        <w:ind w:left="5172" w:hanging="284"/>
      </w:pPr>
      <w:rPr>
        <w:rFonts w:hint="default"/>
        <w:lang w:val="sk-SK" w:eastAsia="en-US" w:bidi="ar-SA"/>
      </w:rPr>
    </w:lvl>
    <w:lvl w:ilvl="6" w:tplc="B77470F4">
      <w:numFmt w:val="bullet"/>
      <w:lvlText w:val="•"/>
      <w:lvlJc w:val="left"/>
      <w:pPr>
        <w:ind w:left="6126" w:hanging="284"/>
      </w:pPr>
      <w:rPr>
        <w:rFonts w:hint="default"/>
        <w:lang w:val="sk-SK" w:eastAsia="en-US" w:bidi="ar-SA"/>
      </w:rPr>
    </w:lvl>
    <w:lvl w:ilvl="7" w:tplc="CC1AA152">
      <w:numFmt w:val="bullet"/>
      <w:lvlText w:val="•"/>
      <w:lvlJc w:val="left"/>
      <w:pPr>
        <w:ind w:left="7081" w:hanging="284"/>
      </w:pPr>
      <w:rPr>
        <w:rFonts w:hint="default"/>
        <w:lang w:val="sk-SK" w:eastAsia="en-US" w:bidi="ar-SA"/>
      </w:rPr>
    </w:lvl>
    <w:lvl w:ilvl="8" w:tplc="2D7EBF0A">
      <w:numFmt w:val="bullet"/>
      <w:lvlText w:val="•"/>
      <w:lvlJc w:val="left"/>
      <w:pPr>
        <w:ind w:left="8035" w:hanging="284"/>
      </w:pPr>
      <w:rPr>
        <w:rFonts w:hint="default"/>
        <w:lang w:val="sk-SK" w:eastAsia="en-US" w:bidi="ar-SA"/>
      </w:rPr>
    </w:lvl>
  </w:abstractNum>
  <w:abstractNum w:abstractNumId="213" w15:restartNumberingAfterBreak="0">
    <w:nsid w:val="50620FAE"/>
    <w:multiLevelType w:val="hybridMultilevel"/>
    <w:tmpl w:val="85CC5980"/>
    <w:lvl w:ilvl="0" w:tplc="FC68DFA0">
      <w:start w:val="1"/>
      <w:numFmt w:val="lowerLetter"/>
      <w:lvlText w:val="%1)"/>
      <w:lvlJc w:val="left"/>
      <w:pPr>
        <w:ind w:left="919" w:hanging="765"/>
        <w:jc w:val="left"/>
      </w:pPr>
      <w:rPr>
        <w:rFonts w:ascii="TeX Gyre Bonum" w:eastAsia="TeX Gyre Bonum" w:hAnsi="TeX Gyre Bonum" w:cs="TeX Gyre Bonum" w:hint="default"/>
        <w:w w:val="100"/>
        <w:sz w:val="16"/>
        <w:szCs w:val="16"/>
        <w:lang w:val="sk-SK" w:eastAsia="en-US" w:bidi="ar-SA"/>
      </w:rPr>
    </w:lvl>
    <w:lvl w:ilvl="1" w:tplc="ABEACE0A">
      <w:start w:val="1"/>
      <w:numFmt w:val="decimal"/>
      <w:lvlText w:val="%2."/>
      <w:lvlJc w:val="left"/>
      <w:pPr>
        <w:ind w:left="2802" w:hanging="1883"/>
        <w:jc w:val="left"/>
      </w:pPr>
      <w:rPr>
        <w:rFonts w:ascii="TeX Gyre Bonum" w:eastAsia="TeX Gyre Bonum" w:hAnsi="TeX Gyre Bonum" w:cs="TeX Gyre Bonum" w:hint="default"/>
        <w:spacing w:val="-2"/>
        <w:w w:val="100"/>
        <w:sz w:val="16"/>
        <w:szCs w:val="16"/>
        <w:lang w:val="sk-SK" w:eastAsia="en-US" w:bidi="ar-SA"/>
      </w:rPr>
    </w:lvl>
    <w:lvl w:ilvl="2" w:tplc="067074A8">
      <w:numFmt w:val="bullet"/>
      <w:lvlText w:val="o"/>
      <w:lvlJc w:val="left"/>
      <w:pPr>
        <w:ind w:left="2998" w:hanging="143"/>
      </w:pPr>
      <w:rPr>
        <w:rFonts w:ascii="TeX Gyre Bonum" w:eastAsia="TeX Gyre Bonum" w:hAnsi="TeX Gyre Bonum" w:cs="TeX Gyre Bonum" w:hint="default"/>
        <w:w w:val="100"/>
        <w:sz w:val="16"/>
        <w:szCs w:val="16"/>
        <w:lang w:val="sk-SK" w:eastAsia="en-US" w:bidi="ar-SA"/>
      </w:rPr>
    </w:lvl>
    <w:lvl w:ilvl="3" w:tplc="DE7CBB52">
      <w:numFmt w:val="bullet"/>
      <w:lvlText w:val="•"/>
      <w:lvlJc w:val="left"/>
      <w:pPr>
        <w:ind w:left="3868" w:hanging="143"/>
      </w:pPr>
      <w:rPr>
        <w:rFonts w:hint="default"/>
        <w:lang w:val="sk-SK" w:eastAsia="en-US" w:bidi="ar-SA"/>
      </w:rPr>
    </w:lvl>
    <w:lvl w:ilvl="4" w:tplc="BFDCF616">
      <w:numFmt w:val="bullet"/>
      <w:lvlText w:val="•"/>
      <w:lvlJc w:val="left"/>
      <w:pPr>
        <w:ind w:left="4736" w:hanging="143"/>
      </w:pPr>
      <w:rPr>
        <w:rFonts w:hint="default"/>
        <w:lang w:val="sk-SK" w:eastAsia="en-US" w:bidi="ar-SA"/>
      </w:rPr>
    </w:lvl>
    <w:lvl w:ilvl="5" w:tplc="3650104A">
      <w:numFmt w:val="bullet"/>
      <w:lvlText w:val="•"/>
      <w:lvlJc w:val="left"/>
      <w:pPr>
        <w:ind w:left="5604" w:hanging="143"/>
      </w:pPr>
      <w:rPr>
        <w:rFonts w:hint="default"/>
        <w:lang w:val="sk-SK" w:eastAsia="en-US" w:bidi="ar-SA"/>
      </w:rPr>
    </w:lvl>
    <w:lvl w:ilvl="6" w:tplc="5EDCBAB8">
      <w:numFmt w:val="bullet"/>
      <w:lvlText w:val="•"/>
      <w:lvlJc w:val="left"/>
      <w:pPr>
        <w:ind w:left="6472" w:hanging="143"/>
      </w:pPr>
      <w:rPr>
        <w:rFonts w:hint="default"/>
        <w:lang w:val="sk-SK" w:eastAsia="en-US" w:bidi="ar-SA"/>
      </w:rPr>
    </w:lvl>
    <w:lvl w:ilvl="7" w:tplc="D48A6846">
      <w:numFmt w:val="bullet"/>
      <w:lvlText w:val="•"/>
      <w:lvlJc w:val="left"/>
      <w:pPr>
        <w:ind w:left="7340" w:hanging="143"/>
      </w:pPr>
      <w:rPr>
        <w:rFonts w:hint="default"/>
        <w:lang w:val="sk-SK" w:eastAsia="en-US" w:bidi="ar-SA"/>
      </w:rPr>
    </w:lvl>
    <w:lvl w:ilvl="8" w:tplc="C5AAA908">
      <w:numFmt w:val="bullet"/>
      <w:lvlText w:val="•"/>
      <w:lvlJc w:val="left"/>
      <w:pPr>
        <w:ind w:left="8208" w:hanging="143"/>
      </w:pPr>
      <w:rPr>
        <w:rFonts w:hint="default"/>
        <w:lang w:val="sk-SK" w:eastAsia="en-US" w:bidi="ar-SA"/>
      </w:rPr>
    </w:lvl>
  </w:abstractNum>
  <w:abstractNum w:abstractNumId="214" w15:restartNumberingAfterBreak="0">
    <w:nsid w:val="50895D8E"/>
    <w:multiLevelType w:val="hybridMultilevel"/>
    <w:tmpl w:val="9716A32C"/>
    <w:lvl w:ilvl="0" w:tplc="6D2817F2">
      <w:start w:val="1"/>
      <w:numFmt w:val="lowerLetter"/>
      <w:lvlText w:val="%1)"/>
      <w:lvlJc w:val="left"/>
      <w:pPr>
        <w:ind w:left="155" w:hanging="498"/>
        <w:jc w:val="left"/>
      </w:pPr>
      <w:rPr>
        <w:rFonts w:ascii="TeX Gyre Bonum" w:eastAsia="TeX Gyre Bonum" w:hAnsi="TeX Gyre Bonum" w:cs="TeX Gyre Bonum" w:hint="default"/>
        <w:spacing w:val="-6"/>
        <w:w w:val="100"/>
        <w:sz w:val="16"/>
        <w:szCs w:val="16"/>
        <w:lang w:val="sk-SK" w:eastAsia="en-US" w:bidi="ar-SA"/>
      </w:rPr>
    </w:lvl>
    <w:lvl w:ilvl="1" w:tplc="1E785E1E">
      <w:numFmt w:val="bullet"/>
      <w:lvlText w:val="•"/>
      <w:lvlJc w:val="left"/>
      <w:pPr>
        <w:ind w:left="1138" w:hanging="498"/>
      </w:pPr>
      <w:rPr>
        <w:rFonts w:hint="default"/>
        <w:lang w:val="sk-SK" w:eastAsia="en-US" w:bidi="ar-SA"/>
      </w:rPr>
    </w:lvl>
    <w:lvl w:ilvl="2" w:tplc="2578B154">
      <w:numFmt w:val="bullet"/>
      <w:lvlText w:val="•"/>
      <w:lvlJc w:val="left"/>
      <w:pPr>
        <w:ind w:left="2116" w:hanging="498"/>
      </w:pPr>
      <w:rPr>
        <w:rFonts w:hint="default"/>
        <w:lang w:val="sk-SK" w:eastAsia="en-US" w:bidi="ar-SA"/>
      </w:rPr>
    </w:lvl>
    <w:lvl w:ilvl="3" w:tplc="9412083C">
      <w:numFmt w:val="bullet"/>
      <w:lvlText w:val="•"/>
      <w:lvlJc w:val="left"/>
      <w:pPr>
        <w:ind w:left="3095" w:hanging="498"/>
      </w:pPr>
      <w:rPr>
        <w:rFonts w:hint="default"/>
        <w:lang w:val="sk-SK" w:eastAsia="en-US" w:bidi="ar-SA"/>
      </w:rPr>
    </w:lvl>
    <w:lvl w:ilvl="4" w:tplc="463A9F50">
      <w:numFmt w:val="bullet"/>
      <w:lvlText w:val="•"/>
      <w:lvlJc w:val="left"/>
      <w:pPr>
        <w:ind w:left="4073" w:hanging="498"/>
      </w:pPr>
      <w:rPr>
        <w:rFonts w:hint="default"/>
        <w:lang w:val="sk-SK" w:eastAsia="en-US" w:bidi="ar-SA"/>
      </w:rPr>
    </w:lvl>
    <w:lvl w:ilvl="5" w:tplc="696A8676">
      <w:numFmt w:val="bullet"/>
      <w:lvlText w:val="•"/>
      <w:lvlJc w:val="left"/>
      <w:pPr>
        <w:ind w:left="5052" w:hanging="498"/>
      </w:pPr>
      <w:rPr>
        <w:rFonts w:hint="default"/>
        <w:lang w:val="sk-SK" w:eastAsia="en-US" w:bidi="ar-SA"/>
      </w:rPr>
    </w:lvl>
    <w:lvl w:ilvl="6" w:tplc="D37CEF34">
      <w:numFmt w:val="bullet"/>
      <w:lvlText w:val="•"/>
      <w:lvlJc w:val="left"/>
      <w:pPr>
        <w:ind w:left="6030" w:hanging="498"/>
      </w:pPr>
      <w:rPr>
        <w:rFonts w:hint="default"/>
        <w:lang w:val="sk-SK" w:eastAsia="en-US" w:bidi="ar-SA"/>
      </w:rPr>
    </w:lvl>
    <w:lvl w:ilvl="7" w:tplc="23086918">
      <w:numFmt w:val="bullet"/>
      <w:lvlText w:val="•"/>
      <w:lvlJc w:val="left"/>
      <w:pPr>
        <w:ind w:left="7009" w:hanging="498"/>
      </w:pPr>
      <w:rPr>
        <w:rFonts w:hint="default"/>
        <w:lang w:val="sk-SK" w:eastAsia="en-US" w:bidi="ar-SA"/>
      </w:rPr>
    </w:lvl>
    <w:lvl w:ilvl="8" w:tplc="596CD854">
      <w:numFmt w:val="bullet"/>
      <w:lvlText w:val="•"/>
      <w:lvlJc w:val="left"/>
      <w:pPr>
        <w:ind w:left="7987" w:hanging="498"/>
      </w:pPr>
      <w:rPr>
        <w:rFonts w:hint="default"/>
        <w:lang w:val="sk-SK" w:eastAsia="en-US" w:bidi="ar-SA"/>
      </w:rPr>
    </w:lvl>
  </w:abstractNum>
  <w:abstractNum w:abstractNumId="215" w15:restartNumberingAfterBreak="0">
    <w:nsid w:val="51190058"/>
    <w:multiLevelType w:val="hybridMultilevel"/>
    <w:tmpl w:val="B8C6F5CA"/>
    <w:lvl w:ilvl="0" w:tplc="EF0A01DC">
      <w:start w:val="1"/>
      <w:numFmt w:val="lowerLetter"/>
      <w:lvlText w:val="%1)"/>
      <w:lvlJc w:val="left"/>
      <w:pPr>
        <w:ind w:left="1616" w:hanging="1462"/>
        <w:jc w:val="left"/>
      </w:pPr>
      <w:rPr>
        <w:rFonts w:ascii="TeX Gyre Bonum" w:eastAsia="TeX Gyre Bonum" w:hAnsi="TeX Gyre Bonum" w:cs="TeX Gyre Bonum" w:hint="default"/>
        <w:w w:val="100"/>
        <w:sz w:val="16"/>
        <w:szCs w:val="16"/>
        <w:lang w:val="sk-SK" w:eastAsia="en-US" w:bidi="ar-SA"/>
      </w:rPr>
    </w:lvl>
    <w:lvl w:ilvl="1" w:tplc="A754E2A0">
      <w:start w:val="1"/>
      <w:numFmt w:val="decimal"/>
      <w:lvlText w:val="%2."/>
      <w:lvlJc w:val="left"/>
      <w:pPr>
        <w:ind w:left="4026" w:hanging="2410"/>
        <w:jc w:val="left"/>
      </w:pPr>
      <w:rPr>
        <w:rFonts w:ascii="TeX Gyre Bonum" w:eastAsia="TeX Gyre Bonum" w:hAnsi="TeX Gyre Bonum" w:cs="TeX Gyre Bonum" w:hint="default"/>
        <w:w w:val="100"/>
        <w:sz w:val="16"/>
        <w:szCs w:val="16"/>
        <w:lang w:val="sk-SK" w:eastAsia="en-US" w:bidi="ar-SA"/>
      </w:rPr>
    </w:lvl>
    <w:lvl w:ilvl="2" w:tplc="CAB052F2">
      <w:numFmt w:val="bullet"/>
      <w:lvlText w:val="•"/>
      <w:lvlJc w:val="left"/>
      <w:pPr>
        <w:ind w:left="4678" w:hanging="2410"/>
      </w:pPr>
      <w:rPr>
        <w:rFonts w:hint="default"/>
        <w:lang w:val="sk-SK" w:eastAsia="en-US" w:bidi="ar-SA"/>
      </w:rPr>
    </w:lvl>
    <w:lvl w:ilvl="3" w:tplc="62D8672C">
      <w:numFmt w:val="bullet"/>
      <w:lvlText w:val="•"/>
      <w:lvlJc w:val="left"/>
      <w:pPr>
        <w:ind w:left="5336" w:hanging="2410"/>
      </w:pPr>
      <w:rPr>
        <w:rFonts w:hint="default"/>
        <w:lang w:val="sk-SK" w:eastAsia="en-US" w:bidi="ar-SA"/>
      </w:rPr>
    </w:lvl>
    <w:lvl w:ilvl="4" w:tplc="6DCA5504">
      <w:numFmt w:val="bullet"/>
      <w:lvlText w:val="•"/>
      <w:lvlJc w:val="left"/>
      <w:pPr>
        <w:ind w:left="5994" w:hanging="2410"/>
      </w:pPr>
      <w:rPr>
        <w:rFonts w:hint="default"/>
        <w:lang w:val="sk-SK" w:eastAsia="en-US" w:bidi="ar-SA"/>
      </w:rPr>
    </w:lvl>
    <w:lvl w:ilvl="5" w:tplc="D4BE05C8">
      <w:numFmt w:val="bullet"/>
      <w:lvlText w:val="•"/>
      <w:lvlJc w:val="left"/>
      <w:pPr>
        <w:ind w:left="6653" w:hanging="2410"/>
      </w:pPr>
      <w:rPr>
        <w:rFonts w:hint="default"/>
        <w:lang w:val="sk-SK" w:eastAsia="en-US" w:bidi="ar-SA"/>
      </w:rPr>
    </w:lvl>
    <w:lvl w:ilvl="6" w:tplc="2B582010">
      <w:numFmt w:val="bullet"/>
      <w:lvlText w:val="•"/>
      <w:lvlJc w:val="left"/>
      <w:pPr>
        <w:ind w:left="7311" w:hanging="2410"/>
      </w:pPr>
      <w:rPr>
        <w:rFonts w:hint="default"/>
        <w:lang w:val="sk-SK" w:eastAsia="en-US" w:bidi="ar-SA"/>
      </w:rPr>
    </w:lvl>
    <w:lvl w:ilvl="7" w:tplc="8CAC2AD6">
      <w:numFmt w:val="bullet"/>
      <w:lvlText w:val="•"/>
      <w:lvlJc w:val="left"/>
      <w:pPr>
        <w:ind w:left="7969" w:hanging="2410"/>
      </w:pPr>
      <w:rPr>
        <w:rFonts w:hint="default"/>
        <w:lang w:val="sk-SK" w:eastAsia="en-US" w:bidi="ar-SA"/>
      </w:rPr>
    </w:lvl>
    <w:lvl w:ilvl="8" w:tplc="CECE43C2">
      <w:numFmt w:val="bullet"/>
      <w:lvlText w:val="•"/>
      <w:lvlJc w:val="left"/>
      <w:pPr>
        <w:ind w:left="8628" w:hanging="2410"/>
      </w:pPr>
      <w:rPr>
        <w:rFonts w:hint="default"/>
        <w:lang w:val="sk-SK" w:eastAsia="en-US" w:bidi="ar-SA"/>
      </w:rPr>
    </w:lvl>
  </w:abstractNum>
  <w:abstractNum w:abstractNumId="216" w15:restartNumberingAfterBreak="0">
    <w:nsid w:val="5171220D"/>
    <w:multiLevelType w:val="hybridMultilevel"/>
    <w:tmpl w:val="14149FEE"/>
    <w:lvl w:ilvl="0" w:tplc="D8722FB4">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92684798">
      <w:numFmt w:val="bullet"/>
      <w:lvlText w:val="•"/>
      <w:lvlJc w:val="left"/>
      <w:pPr>
        <w:ind w:left="1318" w:hanging="202"/>
      </w:pPr>
      <w:rPr>
        <w:rFonts w:hint="default"/>
        <w:lang w:val="sk-SK" w:eastAsia="en-US" w:bidi="ar-SA"/>
      </w:rPr>
    </w:lvl>
    <w:lvl w:ilvl="2" w:tplc="F6407F2E">
      <w:numFmt w:val="bullet"/>
      <w:lvlText w:val="•"/>
      <w:lvlJc w:val="left"/>
      <w:pPr>
        <w:ind w:left="2276" w:hanging="202"/>
      </w:pPr>
      <w:rPr>
        <w:rFonts w:hint="default"/>
        <w:lang w:val="sk-SK" w:eastAsia="en-US" w:bidi="ar-SA"/>
      </w:rPr>
    </w:lvl>
    <w:lvl w:ilvl="3" w:tplc="923ED062">
      <w:numFmt w:val="bullet"/>
      <w:lvlText w:val="•"/>
      <w:lvlJc w:val="left"/>
      <w:pPr>
        <w:ind w:left="3235" w:hanging="202"/>
      </w:pPr>
      <w:rPr>
        <w:rFonts w:hint="default"/>
        <w:lang w:val="sk-SK" w:eastAsia="en-US" w:bidi="ar-SA"/>
      </w:rPr>
    </w:lvl>
    <w:lvl w:ilvl="4" w:tplc="D2B0650E">
      <w:numFmt w:val="bullet"/>
      <w:lvlText w:val="•"/>
      <w:lvlJc w:val="left"/>
      <w:pPr>
        <w:ind w:left="4193" w:hanging="202"/>
      </w:pPr>
      <w:rPr>
        <w:rFonts w:hint="default"/>
        <w:lang w:val="sk-SK" w:eastAsia="en-US" w:bidi="ar-SA"/>
      </w:rPr>
    </w:lvl>
    <w:lvl w:ilvl="5" w:tplc="2C40D8B8">
      <w:numFmt w:val="bullet"/>
      <w:lvlText w:val="•"/>
      <w:lvlJc w:val="left"/>
      <w:pPr>
        <w:ind w:left="5152" w:hanging="202"/>
      </w:pPr>
      <w:rPr>
        <w:rFonts w:hint="default"/>
        <w:lang w:val="sk-SK" w:eastAsia="en-US" w:bidi="ar-SA"/>
      </w:rPr>
    </w:lvl>
    <w:lvl w:ilvl="6" w:tplc="9970CA96">
      <w:numFmt w:val="bullet"/>
      <w:lvlText w:val="•"/>
      <w:lvlJc w:val="left"/>
      <w:pPr>
        <w:ind w:left="6110" w:hanging="202"/>
      </w:pPr>
      <w:rPr>
        <w:rFonts w:hint="default"/>
        <w:lang w:val="sk-SK" w:eastAsia="en-US" w:bidi="ar-SA"/>
      </w:rPr>
    </w:lvl>
    <w:lvl w:ilvl="7" w:tplc="74E61FEC">
      <w:numFmt w:val="bullet"/>
      <w:lvlText w:val="•"/>
      <w:lvlJc w:val="left"/>
      <w:pPr>
        <w:ind w:left="7069" w:hanging="202"/>
      </w:pPr>
      <w:rPr>
        <w:rFonts w:hint="default"/>
        <w:lang w:val="sk-SK" w:eastAsia="en-US" w:bidi="ar-SA"/>
      </w:rPr>
    </w:lvl>
    <w:lvl w:ilvl="8" w:tplc="25B60592">
      <w:numFmt w:val="bullet"/>
      <w:lvlText w:val="•"/>
      <w:lvlJc w:val="left"/>
      <w:pPr>
        <w:ind w:left="8027" w:hanging="202"/>
      </w:pPr>
      <w:rPr>
        <w:rFonts w:hint="default"/>
        <w:lang w:val="sk-SK" w:eastAsia="en-US" w:bidi="ar-SA"/>
      </w:rPr>
    </w:lvl>
  </w:abstractNum>
  <w:abstractNum w:abstractNumId="217" w15:restartNumberingAfterBreak="0">
    <w:nsid w:val="51753F3F"/>
    <w:multiLevelType w:val="hybridMultilevel"/>
    <w:tmpl w:val="0E203AAA"/>
    <w:lvl w:ilvl="0" w:tplc="E4BE03C8">
      <w:start w:val="1"/>
      <w:numFmt w:val="lowerLetter"/>
      <w:lvlText w:val="%1)"/>
      <w:lvlJc w:val="left"/>
      <w:pPr>
        <w:ind w:left="465" w:hanging="341"/>
        <w:jc w:val="left"/>
      </w:pPr>
      <w:rPr>
        <w:rFonts w:ascii="TeX Gyre Bonum" w:eastAsia="TeX Gyre Bonum" w:hAnsi="TeX Gyre Bonum" w:cs="TeX Gyre Bonum" w:hint="default"/>
        <w:spacing w:val="-28"/>
        <w:w w:val="100"/>
        <w:sz w:val="20"/>
        <w:szCs w:val="20"/>
        <w:lang w:val="sk-SK" w:eastAsia="en-US" w:bidi="ar-SA"/>
      </w:rPr>
    </w:lvl>
    <w:lvl w:ilvl="1" w:tplc="5AD295F8">
      <w:start w:val="1"/>
      <w:numFmt w:val="decimal"/>
      <w:lvlText w:val="%2."/>
      <w:lvlJc w:val="left"/>
      <w:pPr>
        <w:ind w:left="749" w:hanging="284"/>
        <w:jc w:val="left"/>
      </w:pPr>
      <w:rPr>
        <w:rFonts w:ascii="TeX Gyre Bonum" w:eastAsia="TeX Gyre Bonum" w:hAnsi="TeX Gyre Bonum" w:cs="TeX Gyre Bonum" w:hint="default"/>
        <w:w w:val="100"/>
        <w:sz w:val="20"/>
        <w:szCs w:val="20"/>
        <w:lang w:val="sk-SK" w:eastAsia="en-US" w:bidi="ar-SA"/>
      </w:rPr>
    </w:lvl>
    <w:lvl w:ilvl="2" w:tplc="C4408342">
      <w:numFmt w:val="bullet"/>
      <w:lvlText w:val="•"/>
      <w:lvlJc w:val="left"/>
      <w:pPr>
        <w:ind w:left="740" w:hanging="284"/>
      </w:pPr>
      <w:rPr>
        <w:rFonts w:hint="default"/>
        <w:lang w:val="sk-SK" w:eastAsia="en-US" w:bidi="ar-SA"/>
      </w:rPr>
    </w:lvl>
    <w:lvl w:ilvl="3" w:tplc="DEEED1D6">
      <w:numFmt w:val="bullet"/>
      <w:lvlText w:val="•"/>
      <w:lvlJc w:val="left"/>
      <w:pPr>
        <w:ind w:left="1890" w:hanging="284"/>
      </w:pPr>
      <w:rPr>
        <w:rFonts w:hint="default"/>
        <w:lang w:val="sk-SK" w:eastAsia="en-US" w:bidi="ar-SA"/>
      </w:rPr>
    </w:lvl>
    <w:lvl w:ilvl="4" w:tplc="7C08C550">
      <w:numFmt w:val="bullet"/>
      <w:lvlText w:val="•"/>
      <w:lvlJc w:val="left"/>
      <w:pPr>
        <w:ind w:left="3041" w:hanging="284"/>
      </w:pPr>
      <w:rPr>
        <w:rFonts w:hint="default"/>
        <w:lang w:val="sk-SK" w:eastAsia="en-US" w:bidi="ar-SA"/>
      </w:rPr>
    </w:lvl>
    <w:lvl w:ilvl="5" w:tplc="13B8D1E0">
      <w:numFmt w:val="bullet"/>
      <w:lvlText w:val="•"/>
      <w:lvlJc w:val="left"/>
      <w:pPr>
        <w:ind w:left="4191" w:hanging="284"/>
      </w:pPr>
      <w:rPr>
        <w:rFonts w:hint="default"/>
        <w:lang w:val="sk-SK" w:eastAsia="en-US" w:bidi="ar-SA"/>
      </w:rPr>
    </w:lvl>
    <w:lvl w:ilvl="6" w:tplc="1762550C">
      <w:numFmt w:val="bullet"/>
      <w:lvlText w:val="•"/>
      <w:lvlJc w:val="left"/>
      <w:pPr>
        <w:ind w:left="5342" w:hanging="284"/>
      </w:pPr>
      <w:rPr>
        <w:rFonts w:hint="default"/>
        <w:lang w:val="sk-SK" w:eastAsia="en-US" w:bidi="ar-SA"/>
      </w:rPr>
    </w:lvl>
    <w:lvl w:ilvl="7" w:tplc="345ADDDA">
      <w:numFmt w:val="bullet"/>
      <w:lvlText w:val="•"/>
      <w:lvlJc w:val="left"/>
      <w:pPr>
        <w:ind w:left="6492" w:hanging="284"/>
      </w:pPr>
      <w:rPr>
        <w:rFonts w:hint="default"/>
        <w:lang w:val="sk-SK" w:eastAsia="en-US" w:bidi="ar-SA"/>
      </w:rPr>
    </w:lvl>
    <w:lvl w:ilvl="8" w:tplc="B510A4EE">
      <w:numFmt w:val="bullet"/>
      <w:lvlText w:val="•"/>
      <w:lvlJc w:val="left"/>
      <w:pPr>
        <w:ind w:left="7643" w:hanging="284"/>
      </w:pPr>
      <w:rPr>
        <w:rFonts w:hint="default"/>
        <w:lang w:val="sk-SK" w:eastAsia="en-US" w:bidi="ar-SA"/>
      </w:rPr>
    </w:lvl>
  </w:abstractNum>
  <w:abstractNum w:abstractNumId="218" w15:restartNumberingAfterBreak="0">
    <w:nsid w:val="51C83940"/>
    <w:multiLevelType w:val="hybridMultilevel"/>
    <w:tmpl w:val="088C67C0"/>
    <w:lvl w:ilvl="0" w:tplc="C75EE62C">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E394528E">
      <w:numFmt w:val="bullet"/>
      <w:lvlText w:val="•"/>
      <w:lvlJc w:val="left"/>
      <w:pPr>
        <w:ind w:left="1354" w:hanging="284"/>
      </w:pPr>
      <w:rPr>
        <w:rFonts w:hint="default"/>
        <w:lang w:val="sk-SK" w:eastAsia="en-US" w:bidi="ar-SA"/>
      </w:rPr>
    </w:lvl>
    <w:lvl w:ilvl="2" w:tplc="766C81BE">
      <w:numFmt w:val="bullet"/>
      <w:lvlText w:val="•"/>
      <w:lvlJc w:val="left"/>
      <w:pPr>
        <w:ind w:left="2308" w:hanging="284"/>
      </w:pPr>
      <w:rPr>
        <w:rFonts w:hint="default"/>
        <w:lang w:val="sk-SK" w:eastAsia="en-US" w:bidi="ar-SA"/>
      </w:rPr>
    </w:lvl>
    <w:lvl w:ilvl="3" w:tplc="F03A9C4C">
      <w:numFmt w:val="bullet"/>
      <w:lvlText w:val="•"/>
      <w:lvlJc w:val="left"/>
      <w:pPr>
        <w:ind w:left="3263" w:hanging="284"/>
      </w:pPr>
      <w:rPr>
        <w:rFonts w:hint="default"/>
        <w:lang w:val="sk-SK" w:eastAsia="en-US" w:bidi="ar-SA"/>
      </w:rPr>
    </w:lvl>
    <w:lvl w:ilvl="4" w:tplc="A1024A8A">
      <w:numFmt w:val="bullet"/>
      <w:lvlText w:val="•"/>
      <w:lvlJc w:val="left"/>
      <w:pPr>
        <w:ind w:left="4217" w:hanging="284"/>
      </w:pPr>
      <w:rPr>
        <w:rFonts w:hint="default"/>
        <w:lang w:val="sk-SK" w:eastAsia="en-US" w:bidi="ar-SA"/>
      </w:rPr>
    </w:lvl>
    <w:lvl w:ilvl="5" w:tplc="E8D2578E">
      <w:numFmt w:val="bullet"/>
      <w:lvlText w:val="•"/>
      <w:lvlJc w:val="left"/>
      <w:pPr>
        <w:ind w:left="5172" w:hanging="284"/>
      </w:pPr>
      <w:rPr>
        <w:rFonts w:hint="default"/>
        <w:lang w:val="sk-SK" w:eastAsia="en-US" w:bidi="ar-SA"/>
      </w:rPr>
    </w:lvl>
    <w:lvl w:ilvl="6" w:tplc="4E104506">
      <w:numFmt w:val="bullet"/>
      <w:lvlText w:val="•"/>
      <w:lvlJc w:val="left"/>
      <w:pPr>
        <w:ind w:left="6126" w:hanging="284"/>
      </w:pPr>
      <w:rPr>
        <w:rFonts w:hint="default"/>
        <w:lang w:val="sk-SK" w:eastAsia="en-US" w:bidi="ar-SA"/>
      </w:rPr>
    </w:lvl>
    <w:lvl w:ilvl="7" w:tplc="664CE662">
      <w:numFmt w:val="bullet"/>
      <w:lvlText w:val="•"/>
      <w:lvlJc w:val="left"/>
      <w:pPr>
        <w:ind w:left="7081" w:hanging="284"/>
      </w:pPr>
      <w:rPr>
        <w:rFonts w:hint="default"/>
        <w:lang w:val="sk-SK" w:eastAsia="en-US" w:bidi="ar-SA"/>
      </w:rPr>
    </w:lvl>
    <w:lvl w:ilvl="8" w:tplc="F1723678">
      <w:numFmt w:val="bullet"/>
      <w:lvlText w:val="•"/>
      <w:lvlJc w:val="left"/>
      <w:pPr>
        <w:ind w:left="8035" w:hanging="284"/>
      </w:pPr>
      <w:rPr>
        <w:rFonts w:hint="default"/>
        <w:lang w:val="sk-SK" w:eastAsia="en-US" w:bidi="ar-SA"/>
      </w:rPr>
    </w:lvl>
  </w:abstractNum>
  <w:abstractNum w:abstractNumId="219" w15:restartNumberingAfterBreak="0">
    <w:nsid w:val="51CA756E"/>
    <w:multiLevelType w:val="hybridMultilevel"/>
    <w:tmpl w:val="AC942A44"/>
    <w:lvl w:ilvl="0" w:tplc="00BC7426">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597C3F52">
      <w:start w:val="1"/>
      <w:numFmt w:val="decimal"/>
      <w:lvlText w:val="%2."/>
      <w:lvlJc w:val="left"/>
      <w:pPr>
        <w:ind w:left="3567" w:hanging="202"/>
        <w:jc w:val="left"/>
      </w:pPr>
      <w:rPr>
        <w:rFonts w:ascii="TeX Gyre Bonum" w:eastAsia="TeX Gyre Bonum" w:hAnsi="TeX Gyre Bonum" w:cs="TeX Gyre Bonum" w:hint="default"/>
        <w:w w:val="100"/>
        <w:sz w:val="16"/>
        <w:szCs w:val="16"/>
        <w:lang w:val="sk-SK" w:eastAsia="en-US" w:bidi="ar-SA"/>
      </w:rPr>
    </w:lvl>
    <w:lvl w:ilvl="2" w:tplc="8620F0D8">
      <w:numFmt w:val="bullet"/>
      <w:lvlText w:val="•"/>
      <w:lvlJc w:val="left"/>
      <w:pPr>
        <w:ind w:left="4269" w:hanging="202"/>
      </w:pPr>
      <w:rPr>
        <w:rFonts w:hint="default"/>
        <w:lang w:val="sk-SK" w:eastAsia="en-US" w:bidi="ar-SA"/>
      </w:rPr>
    </w:lvl>
    <w:lvl w:ilvl="3" w:tplc="2714980C">
      <w:numFmt w:val="bullet"/>
      <w:lvlText w:val="•"/>
      <w:lvlJc w:val="left"/>
      <w:pPr>
        <w:ind w:left="4978" w:hanging="202"/>
      </w:pPr>
      <w:rPr>
        <w:rFonts w:hint="default"/>
        <w:lang w:val="sk-SK" w:eastAsia="en-US" w:bidi="ar-SA"/>
      </w:rPr>
    </w:lvl>
    <w:lvl w:ilvl="4" w:tplc="A6B27E34">
      <w:numFmt w:val="bullet"/>
      <w:lvlText w:val="•"/>
      <w:lvlJc w:val="left"/>
      <w:pPr>
        <w:ind w:left="5688" w:hanging="202"/>
      </w:pPr>
      <w:rPr>
        <w:rFonts w:hint="default"/>
        <w:lang w:val="sk-SK" w:eastAsia="en-US" w:bidi="ar-SA"/>
      </w:rPr>
    </w:lvl>
    <w:lvl w:ilvl="5" w:tplc="F1B2D64C">
      <w:numFmt w:val="bullet"/>
      <w:lvlText w:val="•"/>
      <w:lvlJc w:val="left"/>
      <w:pPr>
        <w:ind w:left="6397" w:hanging="202"/>
      </w:pPr>
      <w:rPr>
        <w:rFonts w:hint="default"/>
        <w:lang w:val="sk-SK" w:eastAsia="en-US" w:bidi="ar-SA"/>
      </w:rPr>
    </w:lvl>
    <w:lvl w:ilvl="6" w:tplc="C268CC28">
      <w:numFmt w:val="bullet"/>
      <w:lvlText w:val="•"/>
      <w:lvlJc w:val="left"/>
      <w:pPr>
        <w:ind w:left="7107" w:hanging="202"/>
      </w:pPr>
      <w:rPr>
        <w:rFonts w:hint="default"/>
        <w:lang w:val="sk-SK" w:eastAsia="en-US" w:bidi="ar-SA"/>
      </w:rPr>
    </w:lvl>
    <w:lvl w:ilvl="7" w:tplc="D116E55C">
      <w:numFmt w:val="bullet"/>
      <w:lvlText w:val="•"/>
      <w:lvlJc w:val="left"/>
      <w:pPr>
        <w:ind w:left="7816" w:hanging="202"/>
      </w:pPr>
      <w:rPr>
        <w:rFonts w:hint="default"/>
        <w:lang w:val="sk-SK" w:eastAsia="en-US" w:bidi="ar-SA"/>
      </w:rPr>
    </w:lvl>
    <w:lvl w:ilvl="8" w:tplc="915C24C2">
      <w:numFmt w:val="bullet"/>
      <w:lvlText w:val="•"/>
      <w:lvlJc w:val="left"/>
      <w:pPr>
        <w:ind w:left="8525" w:hanging="202"/>
      </w:pPr>
      <w:rPr>
        <w:rFonts w:hint="default"/>
        <w:lang w:val="sk-SK" w:eastAsia="en-US" w:bidi="ar-SA"/>
      </w:rPr>
    </w:lvl>
  </w:abstractNum>
  <w:abstractNum w:abstractNumId="220" w15:restartNumberingAfterBreak="0">
    <w:nsid w:val="51CE16C9"/>
    <w:multiLevelType w:val="hybridMultilevel"/>
    <w:tmpl w:val="AE464E12"/>
    <w:lvl w:ilvl="0" w:tplc="5C34C274">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6A64EB70">
      <w:numFmt w:val="bullet"/>
      <w:lvlText w:val="•"/>
      <w:lvlJc w:val="left"/>
      <w:pPr>
        <w:ind w:left="1300" w:hanging="192"/>
      </w:pPr>
      <w:rPr>
        <w:rFonts w:hint="default"/>
        <w:lang w:val="sk-SK" w:eastAsia="en-US" w:bidi="ar-SA"/>
      </w:rPr>
    </w:lvl>
    <w:lvl w:ilvl="2" w:tplc="C4FC7ED6">
      <w:numFmt w:val="bullet"/>
      <w:lvlText w:val="•"/>
      <w:lvlJc w:val="left"/>
      <w:pPr>
        <w:ind w:left="2260" w:hanging="192"/>
      </w:pPr>
      <w:rPr>
        <w:rFonts w:hint="default"/>
        <w:lang w:val="sk-SK" w:eastAsia="en-US" w:bidi="ar-SA"/>
      </w:rPr>
    </w:lvl>
    <w:lvl w:ilvl="3" w:tplc="6CF696CC">
      <w:numFmt w:val="bullet"/>
      <w:lvlText w:val="•"/>
      <w:lvlJc w:val="left"/>
      <w:pPr>
        <w:ind w:left="3221" w:hanging="192"/>
      </w:pPr>
      <w:rPr>
        <w:rFonts w:hint="default"/>
        <w:lang w:val="sk-SK" w:eastAsia="en-US" w:bidi="ar-SA"/>
      </w:rPr>
    </w:lvl>
    <w:lvl w:ilvl="4" w:tplc="77544E3E">
      <w:numFmt w:val="bullet"/>
      <w:lvlText w:val="•"/>
      <w:lvlJc w:val="left"/>
      <w:pPr>
        <w:ind w:left="4181" w:hanging="192"/>
      </w:pPr>
      <w:rPr>
        <w:rFonts w:hint="default"/>
        <w:lang w:val="sk-SK" w:eastAsia="en-US" w:bidi="ar-SA"/>
      </w:rPr>
    </w:lvl>
    <w:lvl w:ilvl="5" w:tplc="2872E894">
      <w:numFmt w:val="bullet"/>
      <w:lvlText w:val="•"/>
      <w:lvlJc w:val="left"/>
      <w:pPr>
        <w:ind w:left="5142" w:hanging="192"/>
      </w:pPr>
      <w:rPr>
        <w:rFonts w:hint="default"/>
        <w:lang w:val="sk-SK" w:eastAsia="en-US" w:bidi="ar-SA"/>
      </w:rPr>
    </w:lvl>
    <w:lvl w:ilvl="6" w:tplc="F210D2A6">
      <w:numFmt w:val="bullet"/>
      <w:lvlText w:val="•"/>
      <w:lvlJc w:val="left"/>
      <w:pPr>
        <w:ind w:left="6102" w:hanging="192"/>
      </w:pPr>
      <w:rPr>
        <w:rFonts w:hint="default"/>
        <w:lang w:val="sk-SK" w:eastAsia="en-US" w:bidi="ar-SA"/>
      </w:rPr>
    </w:lvl>
    <w:lvl w:ilvl="7" w:tplc="E2567D50">
      <w:numFmt w:val="bullet"/>
      <w:lvlText w:val="•"/>
      <w:lvlJc w:val="left"/>
      <w:pPr>
        <w:ind w:left="7063" w:hanging="192"/>
      </w:pPr>
      <w:rPr>
        <w:rFonts w:hint="default"/>
        <w:lang w:val="sk-SK" w:eastAsia="en-US" w:bidi="ar-SA"/>
      </w:rPr>
    </w:lvl>
    <w:lvl w:ilvl="8" w:tplc="0928A4D0">
      <w:numFmt w:val="bullet"/>
      <w:lvlText w:val="•"/>
      <w:lvlJc w:val="left"/>
      <w:pPr>
        <w:ind w:left="8023" w:hanging="192"/>
      </w:pPr>
      <w:rPr>
        <w:rFonts w:hint="default"/>
        <w:lang w:val="sk-SK" w:eastAsia="en-US" w:bidi="ar-SA"/>
      </w:rPr>
    </w:lvl>
  </w:abstractNum>
  <w:abstractNum w:abstractNumId="221" w15:restartNumberingAfterBreak="0">
    <w:nsid w:val="525C65BF"/>
    <w:multiLevelType w:val="hybridMultilevel"/>
    <w:tmpl w:val="1C426A00"/>
    <w:lvl w:ilvl="0" w:tplc="0DAA93F0">
      <w:start w:val="1"/>
      <w:numFmt w:val="lowerLetter"/>
      <w:lvlText w:val="%1)"/>
      <w:lvlJc w:val="left"/>
      <w:pPr>
        <w:ind w:left="1181" w:hanging="1027"/>
        <w:jc w:val="right"/>
      </w:pPr>
      <w:rPr>
        <w:rFonts w:ascii="TeX Gyre Bonum" w:eastAsia="TeX Gyre Bonum" w:hAnsi="TeX Gyre Bonum" w:cs="TeX Gyre Bonum" w:hint="default"/>
        <w:spacing w:val="-7"/>
        <w:w w:val="100"/>
        <w:position w:val="3"/>
        <w:sz w:val="16"/>
        <w:szCs w:val="16"/>
        <w:lang w:val="sk-SK" w:eastAsia="en-US" w:bidi="ar-SA"/>
      </w:rPr>
    </w:lvl>
    <w:lvl w:ilvl="1" w:tplc="EDE4D6AC">
      <w:numFmt w:val="bullet"/>
      <w:lvlText w:val="•"/>
      <w:lvlJc w:val="left"/>
      <w:pPr>
        <w:ind w:left="2056" w:hanging="1027"/>
      </w:pPr>
      <w:rPr>
        <w:rFonts w:hint="default"/>
        <w:lang w:val="sk-SK" w:eastAsia="en-US" w:bidi="ar-SA"/>
      </w:rPr>
    </w:lvl>
    <w:lvl w:ilvl="2" w:tplc="2AB0EF1E">
      <w:numFmt w:val="bullet"/>
      <w:lvlText w:val="•"/>
      <w:lvlJc w:val="left"/>
      <w:pPr>
        <w:ind w:left="2932" w:hanging="1027"/>
      </w:pPr>
      <w:rPr>
        <w:rFonts w:hint="default"/>
        <w:lang w:val="sk-SK" w:eastAsia="en-US" w:bidi="ar-SA"/>
      </w:rPr>
    </w:lvl>
    <w:lvl w:ilvl="3" w:tplc="111A6A30">
      <w:numFmt w:val="bullet"/>
      <w:lvlText w:val="•"/>
      <w:lvlJc w:val="left"/>
      <w:pPr>
        <w:ind w:left="3809" w:hanging="1027"/>
      </w:pPr>
      <w:rPr>
        <w:rFonts w:hint="default"/>
        <w:lang w:val="sk-SK" w:eastAsia="en-US" w:bidi="ar-SA"/>
      </w:rPr>
    </w:lvl>
    <w:lvl w:ilvl="4" w:tplc="0F1E5874">
      <w:numFmt w:val="bullet"/>
      <w:lvlText w:val="•"/>
      <w:lvlJc w:val="left"/>
      <w:pPr>
        <w:ind w:left="4685" w:hanging="1027"/>
      </w:pPr>
      <w:rPr>
        <w:rFonts w:hint="default"/>
        <w:lang w:val="sk-SK" w:eastAsia="en-US" w:bidi="ar-SA"/>
      </w:rPr>
    </w:lvl>
    <w:lvl w:ilvl="5" w:tplc="E56AD586">
      <w:numFmt w:val="bullet"/>
      <w:lvlText w:val="•"/>
      <w:lvlJc w:val="left"/>
      <w:pPr>
        <w:ind w:left="5562" w:hanging="1027"/>
      </w:pPr>
      <w:rPr>
        <w:rFonts w:hint="default"/>
        <w:lang w:val="sk-SK" w:eastAsia="en-US" w:bidi="ar-SA"/>
      </w:rPr>
    </w:lvl>
    <w:lvl w:ilvl="6" w:tplc="FB849DC4">
      <w:numFmt w:val="bullet"/>
      <w:lvlText w:val="•"/>
      <w:lvlJc w:val="left"/>
      <w:pPr>
        <w:ind w:left="6438" w:hanging="1027"/>
      </w:pPr>
      <w:rPr>
        <w:rFonts w:hint="default"/>
        <w:lang w:val="sk-SK" w:eastAsia="en-US" w:bidi="ar-SA"/>
      </w:rPr>
    </w:lvl>
    <w:lvl w:ilvl="7" w:tplc="16AE750A">
      <w:numFmt w:val="bullet"/>
      <w:lvlText w:val="•"/>
      <w:lvlJc w:val="left"/>
      <w:pPr>
        <w:ind w:left="7315" w:hanging="1027"/>
      </w:pPr>
      <w:rPr>
        <w:rFonts w:hint="default"/>
        <w:lang w:val="sk-SK" w:eastAsia="en-US" w:bidi="ar-SA"/>
      </w:rPr>
    </w:lvl>
    <w:lvl w:ilvl="8" w:tplc="7F7C2F68">
      <w:numFmt w:val="bullet"/>
      <w:lvlText w:val="•"/>
      <w:lvlJc w:val="left"/>
      <w:pPr>
        <w:ind w:left="8191" w:hanging="1027"/>
      </w:pPr>
      <w:rPr>
        <w:rFonts w:hint="default"/>
        <w:lang w:val="sk-SK" w:eastAsia="en-US" w:bidi="ar-SA"/>
      </w:rPr>
    </w:lvl>
  </w:abstractNum>
  <w:abstractNum w:abstractNumId="222" w15:restartNumberingAfterBreak="0">
    <w:nsid w:val="52C34198"/>
    <w:multiLevelType w:val="hybridMultilevel"/>
    <w:tmpl w:val="55C4BD86"/>
    <w:lvl w:ilvl="0" w:tplc="5570225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53AEB65C">
      <w:numFmt w:val="bullet"/>
      <w:lvlText w:val="•"/>
      <w:lvlJc w:val="left"/>
      <w:pPr>
        <w:ind w:left="1318" w:hanging="202"/>
      </w:pPr>
      <w:rPr>
        <w:rFonts w:hint="default"/>
        <w:lang w:val="sk-SK" w:eastAsia="en-US" w:bidi="ar-SA"/>
      </w:rPr>
    </w:lvl>
    <w:lvl w:ilvl="2" w:tplc="96DA97A4">
      <w:numFmt w:val="bullet"/>
      <w:lvlText w:val="•"/>
      <w:lvlJc w:val="left"/>
      <w:pPr>
        <w:ind w:left="2276" w:hanging="202"/>
      </w:pPr>
      <w:rPr>
        <w:rFonts w:hint="default"/>
        <w:lang w:val="sk-SK" w:eastAsia="en-US" w:bidi="ar-SA"/>
      </w:rPr>
    </w:lvl>
    <w:lvl w:ilvl="3" w:tplc="E8CEAF90">
      <w:numFmt w:val="bullet"/>
      <w:lvlText w:val="•"/>
      <w:lvlJc w:val="left"/>
      <w:pPr>
        <w:ind w:left="3235" w:hanging="202"/>
      </w:pPr>
      <w:rPr>
        <w:rFonts w:hint="default"/>
        <w:lang w:val="sk-SK" w:eastAsia="en-US" w:bidi="ar-SA"/>
      </w:rPr>
    </w:lvl>
    <w:lvl w:ilvl="4" w:tplc="AFE0BAE6">
      <w:numFmt w:val="bullet"/>
      <w:lvlText w:val="•"/>
      <w:lvlJc w:val="left"/>
      <w:pPr>
        <w:ind w:left="4193" w:hanging="202"/>
      </w:pPr>
      <w:rPr>
        <w:rFonts w:hint="default"/>
        <w:lang w:val="sk-SK" w:eastAsia="en-US" w:bidi="ar-SA"/>
      </w:rPr>
    </w:lvl>
    <w:lvl w:ilvl="5" w:tplc="91387AC0">
      <w:numFmt w:val="bullet"/>
      <w:lvlText w:val="•"/>
      <w:lvlJc w:val="left"/>
      <w:pPr>
        <w:ind w:left="5152" w:hanging="202"/>
      </w:pPr>
      <w:rPr>
        <w:rFonts w:hint="default"/>
        <w:lang w:val="sk-SK" w:eastAsia="en-US" w:bidi="ar-SA"/>
      </w:rPr>
    </w:lvl>
    <w:lvl w:ilvl="6" w:tplc="B2ECB8CC">
      <w:numFmt w:val="bullet"/>
      <w:lvlText w:val="•"/>
      <w:lvlJc w:val="left"/>
      <w:pPr>
        <w:ind w:left="6110" w:hanging="202"/>
      </w:pPr>
      <w:rPr>
        <w:rFonts w:hint="default"/>
        <w:lang w:val="sk-SK" w:eastAsia="en-US" w:bidi="ar-SA"/>
      </w:rPr>
    </w:lvl>
    <w:lvl w:ilvl="7" w:tplc="1E6EE190">
      <w:numFmt w:val="bullet"/>
      <w:lvlText w:val="•"/>
      <w:lvlJc w:val="left"/>
      <w:pPr>
        <w:ind w:left="7069" w:hanging="202"/>
      </w:pPr>
      <w:rPr>
        <w:rFonts w:hint="default"/>
        <w:lang w:val="sk-SK" w:eastAsia="en-US" w:bidi="ar-SA"/>
      </w:rPr>
    </w:lvl>
    <w:lvl w:ilvl="8" w:tplc="FCB66324">
      <w:numFmt w:val="bullet"/>
      <w:lvlText w:val="•"/>
      <w:lvlJc w:val="left"/>
      <w:pPr>
        <w:ind w:left="8027" w:hanging="202"/>
      </w:pPr>
      <w:rPr>
        <w:rFonts w:hint="default"/>
        <w:lang w:val="sk-SK" w:eastAsia="en-US" w:bidi="ar-SA"/>
      </w:rPr>
    </w:lvl>
  </w:abstractNum>
  <w:abstractNum w:abstractNumId="223" w15:restartNumberingAfterBreak="0">
    <w:nsid w:val="52CA68CE"/>
    <w:multiLevelType w:val="hybridMultilevel"/>
    <w:tmpl w:val="CB503812"/>
    <w:lvl w:ilvl="0" w:tplc="951CE014">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DE24CC8C">
      <w:numFmt w:val="bullet"/>
      <w:lvlText w:val="•"/>
      <w:lvlJc w:val="left"/>
      <w:pPr>
        <w:ind w:left="1354" w:hanging="284"/>
      </w:pPr>
      <w:rPr>
        <w:rFonts w:hint="default"/>
        <w:lang w:val="sk-SK" w:eastAsia="en-US" w:bidi="ar-SA"/>
      </w:rPr>
    </w:lvl>
    <w:lvl w:ilvl="2" w:tplc="B31CD1D4">
      <w:numFmt w:val="bullet"/>
      <w:lvlText w:val="•"/>
      <w:lvlJc w:val="left"/>
      <w:pPr>
        <w:ind w:left="2308" w:hanging="284"/>
      </w:pPr>
      <w:rPr>
        <w:rFonts w:hint="default"/>
        <w:lang w:val="sk-SK" w:eastAsia="en-US" w:bidi="ar-SA"/>
      </w:rPr>
    </w:lvl>
    <w:lvl w:ilvl="3" w:tplc="5BBA5ADA">
      <w:numFmt w:val="bullet"/>
      <w:lvlText w:val="•"/>
      <w:lvlJc w:val="left"/>
      <w:pPr>
        <w:ind w:left="3263" w:hanging="284"/>
      </w:pPr>
      <w:rPr>
        <w:rFonts w:hint="default"/>
        <w:lang w:val="sk-SK" w:eastAsia="en-US" w:bidi="ar-SA"/>
      </w:rPr>
    </w:lvl>
    <w:lvl w:ilvl="4" w:tplc="AF5265BC">
      <w:numFmt w:val="bullet"/>
      <w:lvlText w:val="•"/>
      <w:lvlJc w:val="left"/>
      <w:pPr>
        <w:ind w:left="4217" w:hanging="284"/>
      </w:pPr>
      <w:rPr>
        <w:rFonts w:hint="default"/>
        <w:lang w:val="sk-SK" w:eastAsia="en-US" w:bidi="ar-SA"/>
      </w:rPr>
    </w:lvl>
    <w:lvl w:ilvl="5" w:tplc="41BC3840">
      <w:numFmt w:val="bullet"/>
      <w:lvlText w:val="•"/>
      <w:lvlJc w:val="left"/>
      <w:pPr>
        <w:ind w:left="5172" w:hanging="284"/>
      </w:pPr>
      <w:rPr>
        <w:rFonts w:hint="default"/>
        <w:lang w:val="sk-SK" w:eastAsia="en-US" w:bidi="ar-SA"/>
      </w:rPr>
    </w:lvl>
    <w:lvl w:ilvl="6" w:tplc="81D8B1F2">
      <w:numFmt w:val="bullet"/>
      <w:lvlText w:val="•"/>
      <w:lvlJc w:val="left"/>
      <w:pPr>
        <w:ind w:left="6126" w:hanging="284"/>
      </w:pPr>
      <w:rPr>
        <w:rFonts w:hint="default"/>
        <w:lang w:val="sk-SK" w:eastAsia="en-US" w:bidi="ar-SA"/>
      </w:rPr>
    </w:lvl>
    <w:lvl w:ilvl="7" w:tplc="423A1BD6">
      <w:numFmt w:val="bullet"/>
      <w:lvlText w:val="•"/>
      <w:lvlJc w:val="left"/>
      <w:pPr>
        <w:ind w:left="7081" w:hanging="284"/>
      </w:pPr>
      <w:rPr>
        <w:rFonts w:hint="default"/>
        <w:lang w:val="sk-SK" w:eastAsia="en-US" w:bidi="ar-SA"/>
      </w:rPr>
    </w:lvl>
    <w:lvl w:ilvl="8" w:tplc="59AA2A22">
      <w:numFmt w:val="bullet"/>
      <w:lvlText w:val="•"/>
      <w:lvlJc w:val="left"/>
      <w:pPr>
        <w:ind w:left="8035" w:hanging="284"/>
      </w:pPr>
      <w:rPr>
        <w:rFonts w:hint="default"/>
        <w:lang w:val="sk-SK" w:eastAsia="en-US" w:bidi="ar-SA"/>
      </w:rPr>
    </w:lvl>
  </w:abstractNum>
  <w:abstractNum w:abstractNumId="224" w15:restartNumberingAfterBreak="0">
    <w:nsid w:val="53510B0C"/>
    <w:multiLevelType w:val="hybridMultilevel"/>
    <w:tmpl w:val="00980CAE"/>
    <w:lvl w:ilvl="0" w:tplc="D30E61BE">
      <w:start w:val="1"/>
      <w:numFmt w:val="decimal"/>
      <w:lvlText w:val="%1."/>
      <w:lvlJc w:val="left"/>
      <w:pPr>
        <w:ind w:left="155" w:hanging="218"/>
        <w:jc w:val="left"/>
      </w:pPr>
      <w:rPr>
        <w:rFonts w:ascii="TeX Gyre Bonum" w:eastAsia="TeX Gyre Bonum" w:hAnsi="TeX Gyre Bonum" w:cs="TeX Gyre Bonum" w:hint="default"/>
        <w:w w:val="100"/>
        <w:sz w:val="16"/>
        <w:szCs w:val="16"/>
        <w:lang w:val="sk-SK" w:eastAsia="en-US" w:bidi="ar-SA"/>
      </w:rPr>
    </w:lvl>
    <w:lvl w:ilvl="1" w:tplc="29423C28">
      <w:numFmt w:val="bullet"/>
      <w:lvlText w:val="•"/>
      <w:lvlJc w:val="left"/>
      <w:pPr>
        <w:ind w:left="1138" w:hanging="218"/>
      </w:pPr>
      <w:rPr>
        <w:rFonts w:hint="default"/>
        <w:lang w:val="sk-SK" w:eastAsia="en-US" w:bidi="ar-SA"/>
      </w:rPr>
    </w:lvl>
    <w:lvl w:ilvl="2" w:tplc="23327EBE">
      <w:numFmt w:val="bullet"/>
      <w:lvlText w:val="•"/>
      <w:lvlJc w:val="left"/>
      <w:pPr>
        <w:ind w:left="2116" w:hanging="218"/>
      </w:pPr>
      <w:rPr>
        <w:rFonts w:hint="default"/>
        <w:lang w:val="sk-SK" w:eastAsia="en-US" w:bidi="ar-SA"/>
      </w:rPr>
    </w:lvl>
    <w:lvl w:ilvl="3" w:tplc="D4BCDDBC">
      <w:numFmt w:val="bullet"/>
      <w:lvlText w:val="•"/>
      <w:lvlJc w:val="left"/>
      <w:pPr>
        <w:ind w:left="3095" w:hanging="218"/>
      </w:pPr>
      <w:rPr>
        <w:rFonts w:hint="default"/>
        <w:lang w:val="sk-SK" w:eastAsia="en-US" w:bidi="ar-SA"/>
      </w:rPr>
    </w:lvl>
    <w:lvl w:ilvl="4" w:tplc="3738C676">
      <w:numFmt w:val="bullet"/>
      <w:lvlText w:val="•"/>
      <w:lvlJc w:val="left"/>
      <w:pPr>
        <w:ind w:left="4073" w:hanging="218"/>
      </w:pPr>
      <w:rPr>
        <w:rFonts w:hint="default"/>
        <w:lang w:val="sk-SK" w:eastAsia="en-US" w:bidi="ar-SA"/>
      </w:rPr>
    </w:lvl>
    <w:lvl w:ilvl="5" w:tplc="58FC4DF8">
      <w:numFmt w:val="bullet"/>
      <w:lvlText w:val="•"/>
      <w:lvlJc w:val="left"/>
      <w:pPr>
        <w:ind w:left="5052" w:hanging="218"/>
      </w:pPr>
      <w:rPr>
        <w:rFonts w:hint="default"/>
        <w:lang w:val="sk-SK" w:eastAsia="en-US" w:bidi="ar-SA"/>
      </w:rPr>
    </w:lvl>
    <w:lvl w:ilvl="6" w:tplc="A11AF16C">
      <w:numFmt w:val="bullet"/>
      <w:lvlText w:val="•"/>
      <w:lvlJc w:val="left"/>
      <w:pPr>
        <w:ind w:left="6030" w:hanging="218"/>
      </w:pPr>
      <w:rPr>
        <w:rFonts w:hint="default"/>
        <w:lang w:val="sk-SK" w:eastAsia="en-US" w:bidi="ar-SA"/>
      </w:rPr>
    </w:lvl>
    <w:lvl w:ilvl="7" w:tplc="5FDAC262">
      <w:numFmt w:val="bullet"/>
      <w:lvlText w:val="•"/>
      <w:lvlJc w:val="left"/>
      <w:pPr>
        <w:ind w:left="7009" w:hanging="218"/>
      </w:pPr>
      <w:rPr>
        <w:rFonts w:hint="default"/>
        <w:lang w:val="sk-SK" w:eastAsia="en-US" w:bidi="ar-SA"/>
      </w:rPr>
    </w:lvl>
    <w:lvl w:ilvl="8" w:tplc="B596BFC8">
      <w:numFmt w:val="bullet"/>
      <w:lvlText w:val="•"/>
      <w:lvlJc w:val="left"/>
      <w:pPr>
        <w:ind w:left="7987" w:hanging="218"/>
      </w:pPr>
      <w:rPr>
        <w:rFonts w:hint="default"/>
        <w:lang w:val="sk-SK" w:eastAsia="en-US" w:bidi="ar-SA"/>
      </w:rPr>
    </w:lvl>
  </w:abstractNum>
  <w:abstractNum w:abstractNumId="225" w15:restartNumberingAfterBreak="0">
    <w:nsid w:val="5366266C"/>
    <w:multiLevelType w:val="hybridMultilevel"/>
    <w:tmpl w:val="841CC3B4"/>
    <w:lvl w:ilvl="0" w:tplc="6D888458">
      <w:start w:val="1"/>
      <w:numFmt w:val="lowerLetter"/>
      <w:lvlText w:val="%1)"/>
      <w:lvlJc w:val="left"/>
      <w:pPr>
        <w:ind w:left="778" w:hanging="624"/>
        <w:jc w:val="left"/>
      </w:pPr>
      <w:rPr>
        <w:rFonts w:ascii="TeX Gyre Bonum" w:eastAsia="TeX Gyre Bonum" w:hAnsi="TeX Gyre Bonum" w:cs="TeX Gyre Bonum" w:hint="default"/>
        <w:w w:val="100"/>
        <w:sz w:val="16"/>
        <w:szCs w:val="16"/>
        <w:lang w:val="sk-SK" w:eastAsia="en-US" w:bidi="ar-SA"/>
      </w:rPr>
    </w:lvl>
    <w:lvl w:ilvl="1" w:tplc="C9462830">
      <w:start w:val="1"/>
      <w:numFmt w:val="decimal"/>
      <w:lvlText w:val="%2."/>
      <w:lvlJc w:val="left"/>
      <w:pPr>
        <w:ind w:left="4244" w:hanging="3466"/>
        <w:jc w:val="left"/>
      </w:pPr>
      <w:rPr>
        <w:rFonts w:ascii="TeX Gyre Bonum" w:eastAsia="TeX Gyre Bonum" w:hAnsi="TeX Gyre Bonum" w:cs="TeX Gyre Bonum" w:hint="default"/>
        <w:w w:val="100"/>
        <w:sz w:val="16"/>
        <w:szCs w:val="16"/>
        <w:lang w:val="sk-SK" w:eastAsia="en-US" w:bidi="ar-SA"/>
      </w:rPr>
    </w:lvl>
    <w:lvl w:ilvl="2" w:tplc="35405110">
      <w:numFmt w:val="bullet"/>
      <w:lvlText w:val="•"/>
      <w:lvlJc w:val="left"/>
      <w:pPr>
        <w:ind w:left="4873" w:hanging="3466"/>
      </w:pPr>
      <w:rPr>
        <w:rFonts w:hint="default"/>
        <w:lang w:val="sk-SK" w:eastAsia="en-US" w:bidi="ar-SA"/>
      </w:rPr>
    </w:lvl>
    <w:lvl w:ilvl="3" w:tplc="29F89936">
      <w:numFmt w:val="bullet"/>
      <w:lvlText w:val="•"/>
      <w:lvlJc w:val="left"/>
      <w:pPr>
        <w:ind w:left="5507" w:hanging="3466"/>
      </w:pPr>
      <w:rPr>
        <w:rFonts w:hint="default"/>
        <w:lang w:val="sk-SK" w:eastAsia="en-US" w:bidi="ar-SA"/>
      </w:rPr>
    </w:lvl>
    <w:lvl w:ilvl="4" w:tplc="3BD6DD8A">
      <w:numFmt w:val="bullet"/>
      <w:lvlText w:val="•"/>
      <w:lvlJc w:val="left"/>
      <w:pPr>
        <w:ind w:left="6141" w:hanging="3466"/>
      </w:pPr>
      <w:rPr>
        <w:rFonts w:hint="default"/>
        <w:lang w:val="sk-SK" w:eastAsia="en-US" w:bidi="ar-SA"/>
      </w:rPr>
    </w:lvl>
    <w:lvl w:ilvl="5" w:tplc="886E5044">
      <w:numFmt w:val="bullet"/>
      <w:lvlText w:val="•"/>
      <w:lvlJc w:val="left"/>
      <w:pPr>
        <w:ind w:left="6775" w:hanging="3466"/>
      </w:pPr>
      <w:rPr>
        <w:rFonts w:hint="default"/>
        <w:lang w:val="sk-SK" w:eastAsia="en-US" w:bidi="ar-SA"/>
      </w:rPr>
    </w:lvl>
    <w:lvl w:ilvl="6" w:tplc="9B4C4F3A">
      <w:numFmt w:val="bullet"/>
      <w:lvlText w:val="•"/>
      <w:lvlJc w:val="left"/>
      <w:pPr>
        <w:ind w:left="7409" w:hanging="3466"/>
      </w:pPr>
      <w:rPr>
        <w:rFonts w:hint="default"/>
        <w:lang w:val="sk-SK" w:eastAsia="en-US" w:bidi="ar-SA"/>
      </w:rPr>
    </w:lvl>
    <w:lvl w:ilvl="7" w:tplc="FE7A187E">
      <w:numFmt w:val="bullet"/>
      <w:lvlText w:val="•"/>
      <w:lvlJc w:val="left"/>
      <w:pPr>
        <w:ind w:left="8043" w:hanging="3466"/>
      </w:pPr>
      <w:rPr>
        <w:rFonts w:hint="default"/>
        <w:lang w:val="sk-SK" w:eastAsia="en-US" w:bidi="ar-SA"/>
      </w:rPr>
    </w:lvl>
    <w:lvl w:ilvl="8" w:tplc="F9828586">
      <w:numFmt w:val="bullet"/>
      <w:lvlText w:val="•"/>
      <w:lvlJc w:val="left"/>
      <w:pPr>
        <w:ind w:left="8677" w:hanging="3466"/>
      </w:pPr>
      <w:rPr>
        <w:rFonts w:hint="default"/>
        <w:lang w:val="sk-SK" w:eastAsia="en-US" w:bidi="ar-SA"/>
      </w:rPr>
    </w:lvl>
  </w:abstractNum>
  <w:abstractNum w:abstractNumId="226" w15:restartNumberingAfterBreak="0">
    <w:nsid w:val="540931C9"/>
    <w:multiLevelType w:val="hybridMultilevel"/>
    <w:tmpl w:val="59743452"/>
    <w:lvl w:ilvl="0" w:tplc="973686EA">
      <w:start w:val="14"/>
      <w:numFmt w:val="upperRoman"/>
      <w:lvlText w:val="%1."/>
      <w:lvlJc w:val="left"/>
      <w:pPr>
        <w:ind w:left="3772" w:hanging="516"/>
        <w:jc w:val="right"/>
      </w:pPr>
      <w:rPr>
        <w:rFonts w:ascii="TeX Gyre Bonum" w:eastAsia="TeX Gyre Bonum" w:hAnsi="TeX Gyre Bonum" w:cs="TeX Gyre Bonum" w:hint="default"/>
        <w:b/>
        <w:bCs/>
        <w:spacing w:val="-4"/>
        <w:w w:val="100"/>
        <w:sz w:val="20"/>
        <w:szCs w:val="20"/>
        <w:lang w:val="sk-SK" w:eastAsia="en-US" w:bidi="ar-SA"/>
      </w:rPr>
    </w:lvl>
    <w:lvl w:ilvl="1" w:tplc="62DCEA08">
      <w:start w:val="20"/>
      <w:numFmt w:val="upperRoman"/>
      <w:lvlText w:val="%2."/>
      <w:lvlJc w:val="left"/>
      <w:pPr>
        <w:ind w:left="3692" w:hanging="448"/>
        <w:jc w:val="right"/>
      </w:pPr>
      <w:rPr>
        <w:rFonts w:ascii="TeX Gyre Bonum" w:eastAsia="TeX Gyre Bonum" w:hAnsi="TeX Gyre Bonum" w:cs="TeX Gyre Bonum" w:hint="default"/>
        <w:b/>
        <w:bCs/>
        <w:spacing w:val="-3"/>
        <w:w w:val="100"/>
        <w:sz w:val="20"/>
        <w:szCs w:val="20"/>
        <w:lang w:val="sk-SK" w:eastAsia="en-US" w:bidi="ar-SA"/>
      </w:rPr>
    </w:lvl>
    <w:lvl w:ilvl="2" w:tplc="F648D8C8">
      <w:numFmt w:val="bullet"/>
      <w:lvlText w:val="•"/>
      <w:lvlJc w:val="left"/>
      <w:pPr>
        <w:ind w:left="4464" w:hanging="448"/>
      </w:pPr>
      <w:rPr>
        <w:rFonts w:hint="default"/>
        <w:lang w:val="sk-SK" w:eastAsia="en-US" w:bidi="ar-SA"/>
      </w:rPr>
    </w:lvl>
    <w:lvl w:ilvl="3" w:tplc="F66AC622">
      <w:numFmt w:val="bullet"/>
      <w:lvlText w:val="•"/>
      <w:lvlJc w:val="left"/>
      <w:pPr>
        <w:ind w:left="5149" w:hanging="448"/>
      </w:pPr>
      <w:rPr>
        <w:rFonts w:hint="default"/>
        <w:lang w:val="sk-SK" w:eastAsia="en-US" w:bidi="ar-SA"/>
      </w:rPr>
    </w:lvl>
    <w:lvl w:ilvl="4" w:tplc="8EFE1D96">
      <w:numFmt w:val="bullet"/>
      <w:lvlText w:val="•"/>
      <w:lvlJc w:val="left"/>
      <w:pPr>
        <w:ind w:left="5834" w:hanging="448"/>
      </w:pPr>
      <w:rPr>
        <w:rFonts w:hint="default"/>
        <w:lang w:val="sk-SK" w:eastAsia="en-US" w:bidi="ar-SA"/>
      </w:rPr>
    </w:lvl>
    <w:lvl w:ilvl="5" w:tplc="605C2AEC">
      <w:numFmt w:val="bullet"/>
      <w:lvlText w:val="•"/>
      <w:lvlJc w:val="left"/>
      <w:pPr>
        <w:ind w:left="6519" w:hanging="448"/>
      </w:pPr>
      <w:rPr>
        <w:rFonts w:hint="default"/>
        <w:lang w:val="sk-SK" w:eastAsia="en-US" w:bidi="ar-SA"/>
      </w:rPr>
    </w:lvl>
    <w:lvl w:ilvl="6" w:tplc="1184565C">
      <w:numFmt w:val="bullet"/>
      <w:lvlText w:val="•"/>
      <w:lvlJc w:val="left"/>
      <w:pPr>
        <w:ind w:left="7204" w:hanging="448"/>
      </w:pPr>
      <w:rPr>
        <w:rFonts w:hint="default"/>
        <w:lang w:val="sk-SK" w:eastAsia="en-US" w:bidi="ar-SA"/>
      </w:rPr>
    </w:lvl>
    <w:lvl w:ilvl="7" w:tplc="77DCA14A">
      <w:numFmt w:val="bullet"/>
      <w:lvlText w:val="•"/>
      <w:lvlJc w:val="left"/>
      <w:pPr>
        <w:ind w:left="7889" w:hanging="448"/>
      </w:pPr>
      <w:rPr>
        <w:rFonts w:hint="default"/>
        <w:lang w:val="sk-SK" w:eastAsia="en-US" w:bidi="ar-SA"/>
      </w:rPr>
    </w:lvl>
    <w:lvl w:ilvl="8" w:tplc="1D9C453C">
      <w:numFmt w:val="bullet"/>
      <w:lvlText w:val="•"/>
      <w:lvlJc w:val="left"/>
      <w:pPr>
        <w:ind w:left="8574" w:hanging="448"/>
      </w:pPr>
      <w:rPr>
        <w:rFonts w:hint="default"/>
        <w:lang w:val="sk-SK" w:eastAsia="en-US" w:bidi="ar-SA"/>
      </w:rPr>
    </w:lvl>
  </w:abstractNum>
  <w:abstractNum w:abstractNumId="227" w15:restartNumberingAfterBreak="0">
    <w:nsid w:val="54480D92"/>
    <w:multiLevelType w:val="hybridMultilevel"/>
    <w:tmpl w:val="A6EA11D8"/>
    <w:lvl w:ilvl="0" w:tplc="EB52399A">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1090A8CA">
      <w:start w:val="1"/>
      <w:numFmt w:val="decimal"/>
      <w:lvlText w:val="%2."/>
      <w:lvlJc w:val="left"/>
      <w:pPr>
        <w:ind w:left="805" w:hanging="397"/>
        <w:jc w:val="left"/>
      </w:pPr>
      <w:rPr>
        <w:rFonts w:ascii="TeX Gyre Bonum" w:eastAsia="TeX Gyre Bonum" w:hAnsi="TeX Gyre Bonum" w:cs="TeX Gyre Bonum" w:hint="default"/>
        <w:spacing w:val="-2"/>
        <w:w w:val="100"/>
        <w:sz w:val="20"/>
        <w:szCs w:val="20"/>
        <w:lang w:val="sk-SK" w:eastAsia="en-US" w:bidi="ar-SA"/>
      </w:rPr>
    </w:lvl>
    <w:lvl w:ilvl="2" w:tplc="FED4BE4A">
      <w:numFmt w:val="bullet"/>
      <w:lvlText w:val="•"/>
      <w:lvlJc w:val="left"/>
      <w:pPr>
        <w:ind w:left="800" w:hanging="397"/>
      </w:pPr>
      <w:rPr>
        <w:rFonts w:hint="default"/>
        <w:lang w:val="sk-SK" w:eastAsia="en-US" w:bidi="ar-SA"/>
      </w:rPr>
    </w:lvl>
    <w:lvl w:ilvl="3" w:tplc="C8947AC2">
      <w:numFmt w:val="bullet"/>
      <w:lvlText w:val="•"/>
      <w:lvlJc w:val="left"/>
      <w:pPr>
        <w:ind w:left="1943" w:hanging="397"/>
      </w:pPr>
      <w:rPr>
        <w:rFonts w:hint="default"/>
        <w:lang w:val="sk-SK" w:eastAsia="en-US" w:bidi="ar-SA"/>
      </w:rPr>
    </w:lvl>
    <w:lvl w:ilvl="4" w:tplc="E2707FE0">
      <w:numFmt w:val="bullet"/>
      <w:lvlText w:val="•"/>
      <w:lvlJc w:val="left"/>
      <w:pPr>
        <w:ind w:left="3086" w:hanging="397"/>
      </w:pPr>
      <w:rPr>
        <w:rFonts w:hint="default"/>
        <w:lang w:val="sk-SK" w:eastAsia="en-US" w:bidi="ar-SA"/>
      </w:rPr>
    </w:lvl>
    <w:lvl w:ilvl="5" w:tplc="2AD6B2A4">
      <w:numFmt w:val="bullet"/>
      <w:lvlText w:val="•"/>
      <w:lvlJc w:val="left"/>
      <w:pPr>
        <w:ind w:left="4229" w:hanging="397"/>
      </w:pPr>
      <w:rPr>
        <w:rFonts w:hint="default"/>
        <w:lang w:val="sk-SK" w:eastAsia="en-US" w:bidi="ar-SA"/>
      </w:rPr>
    </w:lvl>
    <w:lvl w:ilvl="6" w:tplc="BC385654">
      <w:numFmt w:val="bullet"/>
      <w:lvlText w:val="•"/>
      <w:lvlJc w:val="left"/>
      <w:pPr>
        <w:ind w:left="5372" w:hanging="397"/>
      </w:pPr>
      <w:rPr>
        <w:rFonts w:hint="default"/>
        <w:lang w:val="sk-SK" w:eastAsia="en-US" w:bidi="ar-SA"/>
      </w:rPr>
    </w:lvl>
    <w:lvl w:ilvl="7" w:tplc="55C04204">
      <w:numFmt w:val="bullet"/>
      <w:lvlText w:val="•"/>
      <w:lvlJc w:val="left"/>
      <w:pPr>
        <w:ind w:left="6515" w:hanging="397"/>
      </w:pPr>
      <w:rPr>
        <w:rFonts w:hint="default"/>
        <w:lang w:val="sk-SK" w:eastAsia="en-US" w:bidi="ar-SA"/>
      </w:rPr>
    </w:lvl>
    <w:lvl w:ilvl="8" w:tplc="11AE85CE">
      <w:numFmt w:val="bullet"/>
      <w:lvlText w:val="•"/>
      <w:lvlJc w:val="left"/>
      <w:pPr>
        <w:ind w:left="7658" w:hanging="397"/>
      </w:pPr>
      <w:rPr>
        <w:rFonts w:hint="default"/>
        <w:lang w:val="sk-SK" w:eastAsia="en-US" w:bidi="ar-SA"/>
      </w:rPr>
    </w:lvl>
  </w:abstractNum>
  <w:abstractNum w:abstractNumId="228" w15:restartNumberingAfterBreak="0">
    <w:nsid w:val="548B1A39"/>
    <w:multiLevelType w:val="hybridMultilevel"/>
    <w:tmpl w:val="582CF58A"/>
    <w:lvl w:ilvl="0" w:tplc="38E88E9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3DE4D8EE">
      <w:numFmt w:val="bullet"/>
      <w:lvlText w:val="•"/>
      <w:lvlJc w:val="left"/>
      <w:pPr>
        <w:ind w:left="1300" w:hanging="192"/>
      </w:pPr>
      <w:rPr>
        <w:rFonts w:hint="default"/>
        <w:lang w:val="sk-SK" w:eastAsia="en-US" w:bidi="ar-SA"/>
      </w:rPr>
    </w:lvl>
    <w:lvl w:ilvl="2" w:tplc="BCAA6324">
      <w:numFmt w:val="bullet"/>
      <w:lvlText w:val="•"/>
      <w:lvlJc w:val="left"/>
      <w:pPr>
        <w:ind w:left="2260" w:hanging="192"/>
      </w:pPr>
      <w:rPr>
        <w:rFonts w:hint="default"/>
        <w:lang w:val="sk-SK" w:eastAsia="en-US" w:bidi="ar-SA"/>
      </w:rPr>
    </w:lvl>
    <w:lvl w:ilvl="3" w:tplc="DDDA8A60">
      <w:numFmt w:val="bullet"/>
      <w:lvlText w:val="•"/>
      <w:lvlJc w:val="left"/>
      <w:pPr>
        <w:ind w:left="3221" w:hanging="192"/>
      </w:pPr>
      <w:rPr>
        <w:rFonts w:hint="default"/>
        <w:lang w:val="sk-SK" w:eastAsia="en-US" w:bidi="ar-SA"/>
      </w:rPr>
    </w:lvl>
    <w:lvl w:ilvl="4" w:tplc="0E482582">
      <w:numFmt w:val="bullet"/>
      <w:lvlText w:val="•"/>
      <w:lvlJc w:val="left"/>
      <w:pPr>
        <w:ind w:left="4181" w:hanging="192"/>
      </w:pPr>
      <w:rPr>
        <w:rFonts w:hint="default"/>
        <w:lang w:val="sk-SK" w:eastAsia="en-US" w:bidi="ar-SA"/>
      </w:rPr>
    </w:lvl>
    <w:lvl w:ilvl="5" w:tplc="341A480E">
      <w:numFmt w:val="bullet"/>
      <w:lvlText w:val="•"/>
      <w:lvlJc w:val="left"/>
      <w:pPr>
        <w:ind w:left="5142" w:hanging="192"/>
      </w:pPr>
      <w:rPr>
        <w:rFonts w:hint="default"/>
        <w:lang w:val="sk-SK" w:eastAsia="en-US" w:bidi="ar-SA"/>
      </w:rPr>
    </w:lvl>
    <w:lvl w:ilvl="6" w:tplc="917479BE">
      <w:numFmt w:val="bullet"/>
      <w:lvlText w:val="•"/>
      <w:lvlJc w:val="left"/>
      <w:pPr>
        <w:ind w:left="6102" w:hanging="192"/>
      </w:pPr>
      <w:rPr>
        <w:rFonts w:hint="default"/>
        <w:lang w:val="sk-SK" w:eastAsia="en-US" w:bidi="ar-SA"/>
      </w:rPr>
    </w:lvl>
    <w:lvl w:ilvl="7" w:tplc="0E6A7448">
      <w:numFmt w:val="bullet"/>
      <w:lvlText w:val="•"/>
      <w:lvlJc w:val="left"/>
      <w:pPr>
        <w:ind w:left="7063" w:hanging="192"/>
      </w:pPr>
      <w:rPr>
        <w:rFonts w:hint="default"/>
        <w:lang w:val="sk-SK" w:eastAsia="en-US" w:bidi="ar-SA"/>
      </w:rPr>
    </w:lvl>
    <w:lvl w:ilvl="8" w:tplc="8E10795E">
      <w:numFmt w:val="bullet"/>
      <w:lvlText w:val="•"/>
      <w:lvlJc w:val="left"/>
      <w:pPr>
        <w:ind w:left="8023" w:hanging="192"/>
      </w:pPr>
      <w:rPr>
        <w:rFonts w:hint="default"/>
        <w:lang w:val="sk-SK" w:eastAsia="en-US" w:bidi="ar-SA"/>
      </w:rPr>
    </w:lvl>
  </w:abstractNum>
  <w:abstractNum w:abstractNumId="229" w15:restartNumberingAfterBreak="0">
    <w:nsid w:val="54B73332"/>
    <w:multiLevelType w:val="hybridMultilevel"/>
    <w:tmpl w:val="A1A24082"/>
    <w:lvl w:ilvl="0" w:tplc="432E896C">
      <w:start w:val="12"/>
      <w:numFmt w:val="lowerLetter"/>
      <w:lvlText w:val="%1)"/>
      <w:lvlJc w:val="left"/>
      <w:pPr>
        <w:ind w:left="302" w:hanging="148"/>
        <w:jc w:val="left"/>
      </w:pPr>
      <w:rPr>
        <w:rFonts w:ascii="TeX Gyre Bonum" w:eastAsia="TeX Gyre Bonum" w:hAnsi="TeX Gyre Bonum" w:cs="TeX Gyre Bonum" w:hint="default"/>
        <w:w w:val="100"/>
        <w:sz w:val="16"/>
        <w:szCs w:val="16"/>
        <w:lang w:val="sk-SK" w:eastAsia="en-US" w:bidi="ar-SA"/>
      </w:rPr>
    </w:lvl>
    <w:lvl w:ilvl="1" w:tplc="99DC07C6">
      <w:numFmt w:val="bullet"/>
      <w:lvlText w:val="•"/>
      <w:lvlJc w:val="left"/>
      <w:pPr>
        <w:ind w:left="1264" w:hanging="148"/>
      </w:pPr>
      <w:rPr>
        <w:rFonts w:hint="default"/>
        <w:lang w:val="sk-SK" w:eastAsia="en-US" w:bidi="ar-SA"/>
      </w:rPr>
    </w:lvl>
    <w:lvl w:ilvl="2" w:tplc="AEDCA702">
      <w:numFmt w:val="bullet"/>
      <w:lvlText w:val="•"/>
      <w:lvlJc w:val="left"/>
      <w:pPr>
        <w:ind w:left="2228" w:hanging="148"/>
      </w:pPr>
      <w:rPr>
        <w:rFonts w:hint="default"/>
        <w:lang w:val="sk-SK" w:eastAsia="en-US" w:bidi="ar-SA"/>
      </w:rPr>
    </w:lvl>
    <w:lvl w:ilvl="3" w:tplc="7A1C2A82">
      <w:numFmt w:val="bullet"/>
      <w:lvlText w:val="•"/>
      <w:lvlJc w:val="left"/>
      <w:pPr>
        <w:ind w:left="3193" w:hanging="148"/>
      </w:pPr>
      <w:rPr>
        <w:rFonts w:hint="default"/>
        <w:lang w:val="sk-SK" w:eastAsia="en-US" w:bidi="ar-SA"/>
      </w:rPr>
    </w:lvl>
    <w:lvl w:ilvl="4" w:tplc="0DC80412">
      <w:numFmt w:val="bullet"/>
      <w:lvlText w:val="•"/>
      <w:lvlJc w:val="left"/>
      <w:pPr>
        <w:ind w:left="4157" w:hanging="148"/>
      </w:pPr>
      <w:rPr>
        <w:rFonts w:hint="default"/>
        <w:lang w:val="sk-SK" w:eastAsia="en-US" w:bidi="ar-SA"/>
      </w:rPr>
    </w:lvl>
    <w:lvl w:ilvl="5" w:tplc="79DA0BE6">
      <w:numFmt w:val="bullet"/>
      <w:lvlText w:val="•"/>
      <w:lvlJc w:val="left"/>
      <w:pPr>
        <w:ind w:left="5122" w:hanging="148"/>
      </w:pPr>
      <w:rPr>
        <w:rFonts w:hint="default"/>
        <w:lang w:val="sk-SK" w:eastAsia="en-US" w:bidi="ar-SA"/>
      </w:rPr>
    </w:lvl>
    <w:lvl w:ilvl="6" w:tplc="C28E76BE">
      <w:numFmt w:val="bullet"/>
      <w:lvlText w:val="•"/>
      <w:lvlJc w:val="left"/>
      <w:pPr>
        <w:ind w:left="6086" w:hanging="148"/>
      </w:pPr>
      <w:rPr>
        <w:rFonts w:hint="default"/>
        <w:lang w:val="sk-SK" w:eastAsia="en-US" w:bidi="ar-SA"/>
      </w:rPr>
    </w:lvl>
    <w:lvl w:ilvl="7" w:tplc="B6881126">
      <w:numFmt w:val="bullet"/>
      <w:lvlText w:val="•"/>
      <w:lvlJc w:val="left"/>
      <w:pPr>
        <w:ind w:left="7051" w:hanging="148"/>
      </w:pPr>
      <w:rPr>
        <w:rFonts w:hint="default"/>
        <w:lang w:val="sk-SK" w:eastAsia="en-US" w:bidi="ar-SA"/>
      </w:rPr>
    </w:lvl>
    <w:lvl w:ilvl="8" w:tplc="2A182A9C">
      <w:numFmt w:val="bullet"/>
      <w:lvlText w:val="•"/>
      <w:lvlJc w:val="left"/>
      <w:pPr>
        <w:ind w:left="8015" w:hanging="148"/>
      </w:pPr>
      <w:rPr>
        <w:rFonts w:hint="default"/>
        <w:lang w:val="sk-SK" w:eastAsia="en-US" w:bidi="ar-SA"/>
      </w:rPr>
    </w:lvl>
  </w:abstractNum>
  <w:abstractNum w:abstractNumId="230" w15:restartNumberingAfterBreak="0">
    <w:nsid w:val="55055628"/>
    <w:multiLevelType w:val="hybridMultilevel"/>
    <w:tmpl w:val="0B540C24"/>
    <w:lvl w:ilvl="0" w:tplc="1B340DEA">
      <w:start w:val="1"/>
      <w:numFmt w:val="lowerLetter"/>
      <w:lvlText w:val="%1)"/>
      <w:lvlJc w:val="left"/>
      <w:pPr>
        <w:ind w:left="155" w:hanging="306"/>
        <w:jc w:val="left"/>
      </w:pPr>
      <w:rPr>
        <w:rFonts w:ascii="TeX Gyre Bonum" w:eastAsia="TeX Gyre Bonum" w:hAnsi="TeX Gyre Bonum" w:cs="TeX Gyre Bonum" w:hint="default"/>
        <w:spacing w:val="-4"/>
        <w:w w:val="100"/>
        <w:sz w:val="16"/>
        <w:szCs w:val="16"/>
        <w:lang w:val="sk-SK" w:eastAsia="en-US" w:bidi="ar-SA"/>
      </w:rPr>
    </w:lvl>
    <w:lvl w:ilvl="1" w:tplc="15A00252">
      <w:numFmt w:val="bullet"/>
      <w:lvlText w:val="•"/>
      <w:lvlJc w:val="left"/>
      <w:pPr>
        <w:ind w:left="852" w:hanging="306"/>
      </w:pPr>
      <w:rPr>
        <w:rFonts w:hint="default"/>
        <w:lang w:val="sk-SK" w:eastAsia="en-US" w:bidi="ar-SA"/>
      </w:rPr>
    </w:lvl>
    <w:lvl w:ilvl="2" w:tplc="5FA83B30">
      <w:numFmt w:val="bullet"/>
      <w:lvlText w:val="•"/>
      <w:lvlJc w:val="left"/>
      <w:pPr>
        <w:ind w:left="1544" w:hanging="306"/>
      </w:pPr>
      <w:rPr>
        <w:rFonts w:hint="default"/>
        <w:lang w:val="sk-SK" w:eastAsia="en-US" w:bidi="ar-SA"/>
      </w:rPr>
    </w:lvl>
    <w:lvl w:ilvl="3" w:tplc="F264858A">
      <w:numFmt w:val="bullet"/>
      <w:lvlText w:val="•"/>
      <w:lvlJc w:val="left"/>
      <w:pPr>
        <w:ind w:left="2236" w:hanging="306"/>
      </w:pPr>
      <w:rPr>
        <w:rFonts w:hint="default"/>
        <w:lang w:val="sk-SK" w:eastAsia="en-US" w:bidi="ar-SA"/>
      </w:rPr>
    </w:lvl>
    <w:lvl w:ilvl="4" w:tplc="96164970">
      <w:numFmt w:val="bullet"/>
      <w:lvlText w:val="•"/>
      <w:lvlJc w:val="left"/>
      <w:pPr>
        <w:ind w:left="2928" w:hanging="306"/>
      </w:pPr>
      <w:rPr>
        <w:rFonts w:hint="default"/>
        <w:lang w:val="sk-SK" w:eastAsia="en-US" w:bidi="ar-SA"/>
      </w:rPr>
    </w:lvl>
    <w:lvl w:ilvl="5" w:tplc="ADE6F1C8">
      <w:numFmt w:val="bullet"/>
      <w:lvlText w:val="•"/>
      <w:lvlJc w:val="left"/>
      <w:pPr>
        <w:ind w:left="3620" w:hanging="306"/>
      </w:pPr>
      <w:rPr>
        <w:rFonts w:hint="default"/>
        <w:lang w:val="sk-SK" w:eastAsia="en-US" w:bidi="ar-SA"/>
      </w:rPr>
    </w:lvl>
    <w:lvl w:ilvl="6" w:tplc="3598967C">
      <w:numFmt w:val="bullet"/>
      <w:lvlText w:val="•"/>
      <w:lvlJc w:val="left"/>
      <w:pPr>
        <w:ind w:left="4313" w:hanging="306"/>
      </w:pPr>
      <w:rPr>
        <w:rFonts w:hint="default"/>
        <w:lang w:val="sk-SK" w:eastAsia="en-US" w:bidi="ar-SA"/>
      </w:rPr>
    </w:lvl>
    <w:lvl w:ilvl="7" w:tplc="948C3310">
      <w:numFmt w:val="bullet"/>
      <w:lvlText w:val="•"/>
      <w:lvlJc w:val="left"/>
      <w:pPr>
        <w:ind w:left="5005" w:hanging="306"/>
      </w:pPr>
      <w:rPr>
        <w:rFonts w:hint="default"/>
        <w:lang w:val="sk-SK" w:eastAsia="en-US" w:bidi="ar-SA"/>
      </w:rPr>
    </w:lvl>
    <w:lvl w:ilvl="8" w:tplc="70645060">
      <w:numFmt w:val="bullet"/>
      <w:lvlText w:val="•"/>
      <w:lvlJc w:val="left"/>
      <w:pPr>
        <w:ind w:left="5697" w:hanging="306"/>
      </w:pPr>
      <w:rPr>
        <w:rFonts w:hint="default"/>
        <w:lang w:val="sk-SK" w:eastAsia="en-US" w:bidi="ar-SA"/>
      </w:rPr>
    </w:lvl>
  </w:abstractNum>
  <w:abstractNum w:abstractNumId="231" w15:restartNumberingAfterBreak="0">
    <w:nsid w:val="552111DA"/>
    <w:multiLevelType w:val="hybridMultilevel"/>
    <w:tmpl w:val="23060910"/>
    <w:lvl w:ilvl="0" w:tplc="254AE058">
      <w:start w:val="46"/>
      <w:numFmt w:val="decimal"/>
      <w:lvlText w:val="%1)"/>
      <w:lvlJc w:val="left"/>
      <w:pPr>
        <w:ind w:left="125" w:hanging="527"/>
        <w:jc w:val="left"/>
      </w:pPr>
      <w:rPr>
        <w:rFonts w:ascii="TeX Gyre Bonum" w:eastAsia="TeX Gyre Bonum" w:hAnsi="TeX Gyre Bonum" w:cs="TeX Gyre Bonum" w:hint="default"/>
        <w:spacing w:val="-6"/>
        <w:w w:val="100"/>
        <w:sz w:val="20"/>
        <w:szCs w:val="20"/>
        <w:lang w:val="sk-SK" w:eastAsia="en-US" w:bidi="ar-SA"/>
      </w:rPr>
    </w:lvl>
    <w:lvl w:ilvl="1" w:tplc="208279AE">
      <w:numFmt w:val="bullet"/>
      <w:lvlText w:val="•"/>
      <w:lvlJc w:val="left"/>
      <w:pPr>
        <w:ind w:left="1102" w:hanging="527"/>
      </w:pPr>
      <w:rPr>
        <w:rFonts w:hint="default"/>
        <w:lang w:val="sk-SK" w:eastAsia="en-US" w:bidi="ar-SA"/>
      </w:rPr>
    </w:lvl>
    <w:lvl w:ilvl="2" w:tplc="6B147B28">
      <w:numFmt w:val="bullet"/>
      <w:lvlText w:val="•"/>
      <w:lvlJc w:val="left"/>
      <w:pPr>
        <w:ind w:left="2084" w:hanging="527"/>
      </w:pPr>
      <w:rPr>
        <w:rFonts w:hint="default"/>
        <w:lang w:val="sk-SK" w:eastAsia="en-US" w:bidi="ar-SA"/>
      </w:rPr>
    </w:lvl>
    <w:lvl w:ilvl="3" w:tplc="54965366">
      <w:numFmt w:val="bullet"/>
      <w:lvlText w:val="•"/>
      <w:lvlJc w:val="left"/>
      <w:pPr>
        <w:ind w:left="3067" w:hanging="527"/>
      </w:pPr>
      <w:rPr>
        <w:rFonts w:hint="default"/>
        <w:lang w:val="sk-SK" w:eastAsia="en-US" w:bidi="ar-SA"/>
      </w:rPr>
    </w:lvl>
    <w:lvl w:ilvl="4" w:tplc="C15A3B50">
      <w:numFmt w:val="bullet"/>
      <w:lvlText w:val="•"/>
      <w:lvlJc w:val="left"/>
      <w:pPr>
        <w:ind w:left="4049" w:hanging="527"/>
      </w:pPr>
      <w:rPr>
        <w:rFonts w:hint="default"/>
        <w:lang w:val="sk-SK" w:eastAsia="en-US" w:bidi="ar-SA"/>
      </w:rPr>
    </w:lvl>
    <w:lvl w:ilvl="5" w:tplc="D27438DA">
      <w:numFmt w:val="bullet"/>
      <w:lvlText w:val="•"/>
      <w:lvlJc w:val="left"/>
      <w:pPr>
        <w:ind w:left="5032" w:hanging="527"/>
      </w:pPr>
      <w:rPr>
        <w:rFonts w:hint="default"/>
        <w:lang w:val="sk-SK" w:eastAsia="en-US" w:bidi="ar-SA"/>
      </w:rPr>
    </w:lvl>
    <w:lvl w:ilvl="6" w:tplc="6C1E1DEC">
      <w:numFmt w:val="bullet"/>
      <w:lvlText w:val="•"/>
      <w:lvlJc w:val="left"/>
      <w:pPr>
        <w:ind w:left="6014" w:hanging="527"/>
      </w:pPr>
      <w:rPr>
        <w:rFonts w:hint="default"/>
        <w:lang w:val="sk-SK" w:eastAsia="en-US" w:bidi="ar-SA"/>
      </w:rPr>
    </w:lvl>
    <w:lvl w:ilvl="7" w:tplc="26A4A4A8">
      <w:numFmt w:val="bullet"/>
      <w:lvlText w:val="•"/>
      <w:lvlJc w:val="left"/>
      <w:pPr>
        <w:ind w:left="6997" w:hanging="527"/>
      </w:pPr>
      <w:rPr>
        <w:rFonts w:hint="default"/>
        <w:lang w:val="sk-SK" w:eastAsia="en-US" w:bidi="ar-SA"/>
      </w:rPr>
    </w:lvl>
    <w:lvl w:ilvl="8" w:tplc="495A7BB0">
      <w:numFmt w:val="bullet"/>
      <w:lvlText w:val="•"/>
      <w:lvlJc w:val="left"/>
      <w:pPr>
        <w:ind w:left="7979" w:hanging="527"/>
      </w:pPr>
      <w:rPr>
        <w:rFonts w:hint="default"/>
        <w:lang w:val="sk-SK" w:eastAsia="en-US" w:bidi="ar-SA"/>
      </w:rPr>
    </w:lvl>
  </w:abstractNum>
  <w:abstractNum w:abstractNumId="232" w15:restartNumberingAfterBreak="0">
    <w:nsid w:val="55445266"/>
    <w:multiLevelType w:val="hybridMultilevel"/>
    <w:tmpl w:val="B45A4D82"/>
    <w:lvl w:ilvl="0" w:tplc="E9D64FBA">
      <w:start w:val="1"/>
      <w:numFmt w:val="decimal"/>
      <w:lvlText w:val="%1."/>
      <w:lvlJc w:val="left"/>
      <w:pPr>
        <w:ind w:left="357" w:hanging="202"/>
        <w:jc w:val="right"/>
      </w:pPr>
      <w:rPr>
        <w:rFonts w:ascii="TeX Gyre Bonum" w:eastAsia="TeX Gyre Bonum" w:hAnsi="TeX Gyre Bonum" w:cs="TeX Gyre Bonum" w:hint="default"/>
        <w:w w:val="100"/>
        <w:sz w:val="16"/>
        <w:szCs w:val="16"/>
        <w:lang w:val="sk-SK" w:eastAsia="en-US" w:bidi="ar-SA"/>
      </w:rPr>
    </w:lvl>
    <w:lvl w:ilvl="1" w:tplc="FA566406">
      <w:numFmt w:val="bullet"/>
      <w:lvlText w:val="•"/>
      <w:lvlJc w:val="left"/>
      <w:pPr>
        <w:ind w:left="1318" w:hanging="202"/>
      </w:pPr>
      <w:rPr>
        <w:rFonts w:hint="default"/>
        <w:lang w:val="sk-SK" w:eastAsia="en-US" w:bidi="ar-SA"/>
      </w:rPr>
    </w:lvl>
    <w:lvl w:ilvl="2" w:tplc="CFDA6BAA">
      <w:numFmt w:val="bullet"/>
      <w:lvlText w:val="•"/>
      <w:lvlJc w:val="left"/>
      <w:pPr>
        <w:ind w:left="2276" w:hanging="202"/>
      </w:pPr>
      <w:rPr>
        <w:rFonts w:hint="default"/>
        <w:lang w:val="sk-SK" w:eastAsia="en-US" w:bidi="ar-SA"/>
      </w:rPr>
    </w:lvl>
    <w:lvl w:ilvl="3" w:tplc="B8CC126C">
      <w:numFmt w:val="bullet"/>
      <w:lvlText w:val="•"/>
      <w:lvlJc w:val="left"/>
      <w:pPr>
        <w:ind w:left="3235" w:hanging="202"/>
      </w:pPr>
      <w:rPr>
        <w:rFonts w:hint="default"/>
        <w:lang w:val="sk-SK" w:eastAsia="en-US" w:bidi="ar-SA"/>
      </w:rPr>
    </w:lvl>
    <w:lvl w:ilvl="4" w:tplc="21424072">
      <w:numFmt w:val="bullet"/>
      <w:lvlText w:val="•"/>
      <w:lvlJc w:val="left"/>
      <w:pPr>
        <w:ind w:left="4193" w:hanging="202"/>
      </w:pPr>
      <w:rPr>
        <w:rFonts w:hint="default"/>
        <w:lang w:val="sk-SK" w:eastAsia="en-US" w:bidi="ar-SA"/>
      </w:rPr>
    </w:lvl>
    <w:lvl w:ilvl="5" w:tplc="DDC21742">
      <w:numFmt w:val="bullet"/>
      <w:lvlText w:val="•"/>
      <w:lvlJc w:val="left"/>
      <w:pPr>
        <w:ind w:left="5152" w:hanging="202"/>
      </w:pPr>
      <w:rPr>
        <w:rFonts w:hint="default"/>
        <w:lang w:val="sk-SK" w:eastAsia="en-US" w:bidi="ar-SA"/>
      </w:rPr>
    </w:lvl>
    <w:lvl w:ilvl="6" w:tplc="8C507F1C">
      <w:numFmt w:val="bullet"/>
      <w:lvlText w:val="•"/>
      <w:lvlJc w:val="left"/>
      <w:pPr>
        <w:ind w:left="6110" w:hanging="202"/>
      </w:pPr>
      <w:rPr>
        <w:rFonts w:hint="default"/>
        <w:lang w:val="sk-SK" w:eastAsia="en-US" w:bidi="ar-SA"/>
      </w:rPr>
    </w:lvl>
    <w:lvl w:ilvl="7" w:tplc="D6CABFE6">
      <w:numFmt w:val="bullet"/>
      <w:lvlText w:val="•"/>
      <w:lvlJc w:val="left"/>
      <w:pPr>
        <w:ind w:left="7069" w:hanging="202"/>
      </w:pPr>
      <w:rPr>
        <w:rFonts w:hint="default"/>
        <w:lang w:val="sk-SK" w:eastAsia="en-US" w:bidi="ar-SA"/>
      </w:rPr>
    </w:lvl>
    <w:lvl w:ilvl="8" w:tplc="5346134A">
      <w:numFmt w:val="bullet"/>
      <w:lvlText w:val="•"/>
      <w:lvlJc w:val="left"/>
      <w:pPr>
        <w:ind w:left="8027" w:hanging="202"/>
      </w:pPr>
      <w:rPr>
        <w:rFonts w:hint="default"/>
        <w:lang w:val="sk-SK" w:eastAsia="en-US" w:bidi="ar-SA"/>
      </w:rPr>
    </w:lvl>
  </w:abstractNum>
  <w:abstractNum w:abstractNumId="233" w15:restartNumberingAfterBreak="0">
    <w:nsid w:val="55641B8B"/>
    <w:multiLevelType w:val="hybridMultilevel"/>
    <w:tmpl w:val="A21A4B80"/>
    <w:lvl w:ilvl="0" w:tplc="F16C3C1E">
      <w:start w:val="1"/>
      <w:numFmt w:val="lowerLetter"/>
      <w:lvlText w:val="%1)"/>
      <w:lvlJc w:val="left"/>
      <w:pPr>
        <w:ind w:left="2270" w:hanging="2115"/>
        <w:jc w:val="left"/>
      </w:pPr>
      <w:rPr>
        <w:rFonts w:ascii="TeX Gyre Bonum" w:eastAsia="TeX Gyre Bonum" w:hAnsi="TeX Gyre Bonum" w:cs="TeX Gyre Bonum" w:hint="default"/>
        <w:w w:val="100"/>
        <w:sz w:val="16"/>
        <w:szCs w:val="16"/>
        <w:lang w:val="sk-SK" w:eastAsia="en-US" w:bidi="ar-SA"/>
      </w:rPr>
    </w:lvl>
    <w:lvl w:ilvl="1" w:tplc="A2A87AFA">
      <w:start w:val="1"/>
      <w:numFmt w:val="decimal"/>
      <w:lvlText w:val="%2."/>
      <w:lvlJc w:val="left"/>
      <w:pPr>
        <w:ind w:left="4638" w:hanging="2369"/>
        <w:jc w:val="left"/>
      </w:pPr>
      <w:rPr>
        <w:rFonts w:ascii="TeX Gyre Bonum" w:eastAsia="TeX Gyre Bonum" w:hAnsi="TeX Gyre Bonum" w:cs="TeX Gyre Bonum" w:hint="default"/>
        <w:spacing w:val="-8"/>
        <w:w w:val="100"/>
        <w:sz w:val="16"/>
        <w:szCs w:val="16"/>
        <w:lang w:val="sk-SK" w:eastAsia="en-US" w:bidi="ar-SA"/>
      </w:rPr>
    </w:lvl>
    <w:lvl w:ilvl="2" w:tplc="691489FE">
      <w:numFmt w:val="bullet"/>
      <w:lvlText w:val="•"/>
      <w:lvlJc w:val="left"/>
      <w:pPr>
        <w:ind w:left="5229" w:hanging="2369"/>
      </w:pPr>
      <w:rPr>
        <w:rFonts w:hint="default"/>
        <w:lang w:val="sk-SK" w:eastAsia="en-US" w:bidi="ar-SA"/>
      </w:rPr>
    </w:lvl>
    <w:lvl w:ilvl="3" w:tplc="68BEC18A">
      <w:numFmt w:val="bullet"/>
      <w:lvlText w:val="•"/>
      <w:lvlJc w:val="left"/>
      <w:pPr>
        <w:ind w:left="5818" w:hanging="2369"/>
      </w:pPr>
      <w:rPr>
        <w:rFonts w:hint="default"/>
        <w:lang w:val="sk-SK" w:eastAsia="en-US" w:bidi="ar-SA"/>
      </w:rPr>
    </w:lvl>
    <w:lvl w:ilvl="4" w:tplc="400C8CD4">
      <w:numFmt w:val="bullet"/>
      <w:lvlText w:val="•"/>
      <w:lvlJc w:val="left"/>
      <w:pPr>
        <w:ind w:left="6408" w:hanging="2369"/>
      </w:pPr>
      <w:rPr>
        <w:rFonts w:hint="default"/>
        <w:lang w:val="sk-SK" w:eastAsia="en-US" w:bidi="ar-SA"/>
      </w:rPr>
    </w:lvl>
    <w:lvl w:ilvl="5" w:tplc="1F0A3B84">
      <w:numFmt w:val="bullet"/>
      <w:lvlText w:val="•"/>
      <w:lvlJc w:val="left"/>
      <w:pPr>
        <w:ind w:left="6997" w:hanging="2369"/>
      </w:pPr>
      <w:rPr>
        <w:rFonts w:hint="default"/>
        <w:lang w:val="sk-SK" w:eastAsia="en-US" w:bidi="ar-SA"/>
      </w:rPr>
    </w:lvl>
    <w:lvl w:ilvl="6" w:tplc="87BA4D28">
      <w:numFmt w:val="bullet"/>
      <w:lvlText w:val="•"/>
      <w:lvlJc w:val="left"/>
      <w:pPr>
        <w:ind w:left="7587" w:hanging="2369"/>
      </w:pPr>
      <w:rPr>
        <w:rFonts w:hint="default"/>
        <w:lang w:val="sk-SK" w:eastAsia="en-US" w:bidi="ar-SA"/>
      </w:rPr>
    </w:lvl>
    <w:lvl w:ilvl="7" w:tplc="58E83B08">
      <w:numFmt w:val="bullet"/>
      <w:lvlText w:val="•"/>
      <w:lvlJc w:val="left"/>
      <w:pPr>
        <w:ind w:left="8176" w:hanging="2369"/>
      </w:pPr>
      <w:rPr>
        <w:rFonts w:hint="default"/>
        <w:lang w:val="sk-SK" w:eastAsia="en-US" w:bidi="ar-SA"/>
      </w:rPr>
    </w:lvl>
    <w:lvl w:ilvl="8" w:tplc="202814A4">
      <w:numFmt w:val="bullet"/>
      <w:lvlText w:val="•"/>
      <w:lvlJc w:val="left"/>
      <w:pPr>
        <w:ind w:left="8765" w:hanging="2369"/>
      </w:pPr>
      <w:rPr>
        <w:rFonts w:hint="default"/>
        <w:lang w:val="sk-SK" w:eastAsia="en-US" w:bidi="ar-SA"/>
      </w:rPr>
    </w:lvl>
  </w:abstractNum>
  <w:abstractNum w:abstractNumId="234" w15:restartNumberingAfterBreak="0">
    <w:nsid w:val="55C23AF4"/>
    <w:multiLevelType w:val="hybridMultilevel"/>
    <w:tmpl w:val="D06A1840"/>
    <w:lvl w:ilvl="0" w:tplc="AB324948">
      <w:start w:val="36"/>
      <w:numFmt w:val="decimal"/>
      <w:lvlText w:val="%1)"/>
      <w:lvlJc w:val="left"/>
      <w:pPr>
        <w:ind w:left="125" w:hanging="385"/>
        <w:jc w:val="left"/>
      </w:pPr>
      <w:rPr>
        <w:rFonts w:ascii="TeX Gyre Bonum" w:eastAsia="TeX Gyre Bonum" w:hAnsi="TeX Gyre Bonum" w:cs="TeX Gyre Bonum" w:hint="default"/>
        <w:w w:val="100"/>
        <w:sz w:val="20"/>
        <w:szCs w:val="20"/>
        <w:lang w:val="sk-SK" w:eastAsia="en-US" w:bidi="ar-SA"/>
      </w:rPr>
    </w:lvl>
    <w:lvl w:ilvl="1" w:tplc="DA88544E">
      <w:numFmt w:val="bullet"/>
      <w:lvlText w:val="•"/>
      <w:lvlJc w:val="left"/>
      <w:pPr>
        <w:ind w:left="1102" w:hanging="385"/>
      </w:pPr>
      <w:rPr>
        <w:rFonts w:hint="default"/>
        <w:lang w:val="sk-SK" w:eastAsia="en-US" w:bidi="ar-SA"/>
      </w:rPr>
    </w:lvl>
    <w:lvl w:ilvl="2" w:tplc="ADB0ADC0">
      <w:numFmt w:val="bullet"/>
      <w:lvlText w:val="•"/>
      <w:lvlJc w:val="left"/>
      <w:pPr>
        <w:ind w:left="2084" w:hanging="385"/>
      </w:pPr>
      <w:rPr>
        <w:rFonts w:hint="default"/>
        <w:lang w:val="sk-SK" w:eastAsia="en-US" w:bidi="ar-SA"/>
      </w:rPr>
    </w:lvl>
    <w:lvl w:ilvl="3" w:tplc="280A8E70">
      <w:numFmt w:val="bullet"/>
      <w:lvlText w:val="•"/>
      <w:lvlJc w:val="left"/>
      <w:pPr>
        <w:ind w:left="3067" w:hanging="385"/>
      </w:pPr>
      <w:rPr>
        <w:rFonts w:hint="default"/>
        <w:lang w:val="sk-SK" w:eastAsia="en-US" w:bidi="ar-SA"/>
      </w:rPr>
    </w:lvl>
    <w:lvl w:ilvl="4" w:tplc="002264D0">
      <w:numFmt w:val="bullet"/>
      <w:lvlText w:val="•"/>
      <w:lvlJc w:val="left"/>
      <w:pPr>
        <w:ind w:left="4049" w:hanging="385"/>
      </w:pPr>
      <w:rPr>
        <w:rFonts w:hint="default"/>
        <w:lang w:val="sk-SK" w:eastAsia="en-US" w:bidi="ar-SA"/>
      </w:rPr>
    </w:lvl>
    <w:lvl w:ilvl="5" w:tplc="EA263746">
      <w:numFmt w:val="bullet"/>
      <w:lvlText w:val="•"/>
      <w:lvlJc w:val="left"/>
      <w:pPr>
        <w:ind w:left="5032" w:hanging="385"/>
      </w:pPr>
      <w:rPr>
        <w:rFonts w:hint="default"/>
        <w:lang w:val="sk-SK" w:eastAsia="en-US" w:bidi="ar-SA"/>
      </w:rPr>
    </w:lvl>
    <w:lvl w:ilvl="6" w:tplc="09C2AC92">
      <w:numFmt w:val="bullet"/>
      <w:lvlText w:val="•"/>
      <w:lvlJc w:val="left"/>
      <w:pPr>
        <w:ind w:left="6014" w:hanging="385"/>
      </w:pPr>
      <w:rPr>
        <w:rFonts w:hint="default"/>
        <w:lang w:val="sk-SK" w:eastAsia="en-US" w:bidi="ar-SA"/>
      </w:rPr>
    </w:lvl>
    <w:lvl w:ilvl="7" w:tplc="DD6CFE60">
      <w:numFmt w:val="bullet"/>
      <w:lvlText w:val="•"/>
      <w:lvlJc w:val="left"/>
      <w:pPr>
        <w:ind w:left="6997" w:hanging="385"/>
      </w:pPr>
      <w:rPr>
        <w:rFonts w:hint="default"/>
        <w:lang w:val="sk-SK" w:eastAsia="en-US" w:bidi="ar-SA"/>
      </w:rPr>
    </w:lvl>
    <w:lvl w:ilvl="8" w:tplc="429EFE0C">
      <w:numFmt w:val="bullet"/>
      <w:lvlText w:val="•"/>
      <w:lvlJc w:val="left"/>
      <w:pPr>
        <w:ind w:left="7979" w:hanging="385"/>
      </w:pPr>
      <w:rPr>
        <w:rFonts w:hint="default"/>
        <w:lang w:val="sk-SK" w:eastAsia="en-US" w:bidi="ar-SA"/>
      </w:rPr>
    </w:lvl>
  </w:abstractNum>
  <w:abstractNum w:abstractNumId="235" w15:restartNumberingAfterBreak="0">
    <w:nsid w:val="55C7072E"/>
    <w:multiLevelType w:val="hybridMultilevel"/>
    <w:tmpl w:val="65E2FAC4"/>
    <w:lvl w:ilvl="0" w:tplc="B964C4D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072C91A6">
      <w:numFmt w:val="bullet"/>
      <w:lvlText w:val="•"/>
      <w:lvlJc w:val="left"/>
      <w:pPr>
        <w:ind w:left="1318" w:hanging="202"/>
      </w:pPr>
      <w:rPr>
        <w:rFonts w:hint="default"/>
        <w:lang w:val="sk-SK" w:eastAsia="en-US" w:bidi="ar-SA"/>
      </w:rPr>
    </w:lvl>
    <w:lvl w:ilvl="2" w:tplc="34E6E652">
      <w:numFmt w:val="bullet"/>
      <w:lvlText w:val="•"/>
      <w:lvlJc w:val="left"/>
      <w:pPr>
        <w:ind w:left="2276" w:hanging="202"/>
      </w:pPr>
      <w:rPr>
        <w:rFonts w:hint="default"/>
        <w:lang w:val="sk-SK" w:eastAsia="en-US" w:bidi="ar-SA"/>
      </w:rPr>
    </w:lvl>
    <w:lvl w:ilvl="3" w:tplc="5E62670E">
      <w:numFmt w:val="bullet"/>
      <w:lvlText w:val="•"/>
      <w:lvlJc w:val="left"/>
      <w:pPr>
        <w:ind w:left="3235" w:hanging="202"/>
      </w:pPr>
      <w:rPr>
        <w:rFonts w:hint="default"/>
        <w:lang w:val="sk-SK" w:eastAsia="en-US" w:bidi="ar-SA"/>
      </w:rPr>
    </w:lvl>
    <w:lvl w:ilvl="4" w:tplc="1A5CB580">
      <w:numFmt w:val="bullet"/>
      <w:lvlText w:val="•"/>
      <w:lvlJc w:val="left"/>
      <w:pPr>
        <w:ind w:left="4193" w:hanging="202"/>
      </w:pPr>
      <w:rPr>
        <w:rFonts w:hint="default"/>
        <w:lang w:val="sk-SK" w:eastAsia="en-US" w:bidi="ar-SA"/>
      </w:rPr>
    </w:lvl>
    <w:lvl w:ilvl="5" w:tplc="822419E8">
      <w:numFmt w:val="bullet"/>
      <w:lvlText w:val="•"/>
      <w:lvlJc w:val="left"/>
      <w:pPr>
        <w:ind w:left="5152" w:hanging="202"/>
      </w:pPr>
      <w:rPr>
        <w:rFonts w:hint="default"/>
        <w:lang w:val="sk-SK" w:eastAsia="en-US" w:bidi="ar-SA"/>
      </w:rPr>
    </w:lvl>
    <w:lvl w:ilvl="6" w:tplc="37D44C34">
      <w:numFmt w:val="bullet"/>
      <w:lvlText w:val="•"/>
      <w:lvlJc w:val="left"/>
      <w:pPr>
        <w:ind w:left="6110" w:hanging="202"/>
      </w:pPr>
      <w:rPr>
        <w:rFonts w:hint="default"/>
        <w:lang w:val="sk-SK" w:eastAsia="en-US" w:bidi="ar-SA"/>
      </w:rPr>
    </w:lvl>
    <w:lvl w:ilvl="7" w:tplc="DC2AC95C">
      <w:numFmt w:val="bullet"/>
      <w:lvlText w:val="•"/>
      <w:lvlJc w:val="left"/>
      <w:pPr>
        <w:ind w:left="7069" w:hanging="202"/>
      </w:pPr>
      <w:rPr>
        <w:rFonts w:hint="default"/>
        <w:lang w:val="sk-SK" w:eastAsia="en-US" w:bidi="ar-SA"/>
      </w:rPr>
    </w:lvl>
    <w:lvl w:ilvl="8" w:tplc="79229D22">
      <w:numFmt w:val="bullet"/>
      <w:lvlText w:val="•"/>
      <w:lvlJc w:val="left"/>
      <w:pPr>
        <w:ind w:left="8027" w:hanging="202"/>
      </w:pPr>
      <w:rPr>
        <w:rFonts w:hint="default"/>
        <w:lang w:val="sk-SK" w:eastAsia="en-US" w:bidi="ar-SA"/>
      </w:rPr>
    </w:lvl>
  </w:abstractNum>
  <w:abstractNum w:abstractNumId="236" w15:restartNumberingAfterBreak="0">
    <w:nsid w:val="55CE7A37"/>
    <w:multiLevelType w:val="hybridMultilevel"/>
    <w:tmpl w:val="D67CCB9E"/>
    <w:lvl w:ilvl="0" w:tplc="EBE67B6A">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1F78A0DC">
      <w:start w:val="1"/>
      <w:numFmt w:val="decimal"/>
      <w:lvlText w:val="%2."/>
      <w:lvlJc w:val="left"/>
      <w:pPr>
        <w:ind w:left="692" w:hanging="284"/>
        <w:jc w:val="left"/>
      </w:pPr>
      <w:rPr>
        <w:rFonts w:ascii="TeX Gyre Bonum" w:eastAsia="TeX Gyre Bonum" w:hAnsi="TeX Gyre Bonum" w:cs="TeX Gyre Bonum" w:hint="default"/>
        <w:w w:val="100"/>
        <w:sz w:val="20"/>
        <w:szCs w:val="20"/>
        <w:lang w:val="sk-SK" w:eastAsia="en-US" w:bidi="ar-SA"/>
      </w:rPr>
    </w:lvl>
    <w:lvl w:ilvl="2" w:tplc="C6ECCBFC">
      <w:numFmt w:val="bullet"/>
      <w:lvlText w:val="•"/>
      <w:lvlJc w:val="left"/>
      <w:pPr>
        <w:ind w:left="1727" w:hanging="284"/>
      </w:pPr>
      <w:rPr>
        <w:rFonts w:hint="default"/>
        <w:lang w:val="sk-SK" w:eastAsia="en-US" w:bidi="ar-SA"/>
      </w:rPr>
    </w:lvl>
    <w:lvl w:ilvl="3" w:tplc="25603992">
      <w:numFmt w:val="bullet"/>
      <w:lvlText w:val="•"/>
      <w:lvlJc w:val="left"/>
      <w:pPr>
        <w:ind w:left="2754" w:hanging="284"/>
      </w:pPr>
      <w:rPr>
        <w:rFonts w:hint="default"/>
        <w:lang w:val="sk-SK" w:eastAsia="en-US" w:bidi="ar-SA"/>
      </w:rPr>
    </w:lvl>
    <w:lvl w:ilvl="4" w:tplc="0E86AC0A">
      <w:numFmt w:val="bullet"/>
      <w:lvlText w:val="•"/>
      <w:lvlJc w:val="left"/>
      <w:pPr>
        <w:ind w:left="3781" w:hanging="284"/>
      </w:pPr>
      <w:rPr>
        <w:rFonts w:hint="default"/>
        <w:lang w:val="sk-SK" w:eastAsia="en-US" w:bidi="ar-SA"/>
      </w:rPr>
    </w:lvl>
    <w:lvl w:ilvl="5" w:tplc="75D4C476">
      <w:numFmt w:val="bullet"/>
      <w:lvlText w:val="•"/>
      <w:lvlJc w:val="left"/>
      <w:pPr>
        <w:ind w:left="4808" w:hanging="284"/>
      </w:pPr>
      <w:rPr>
        <w:rFonts w:hint="default"/>
        <w:lang w:val="sk-SK" w:eastAsia="en-US" w:bidi="ar-SA"/>
      </w:rPr>
    </w:lvl>
    <w:lvl w:ilvl="6" w:tplc="9C2A7F6E">
      <w:numFmt w:val="bullet"/>
      <w:lvlText w:val="•"/>
      <w:lvlJc w:val="left"/>
      <w:pPr>
        <w:ind w:left="5835" w:hanging="284"/>
      </w:pPr>
      <w:rPr>
        <w:rFonts w:hint="default"/>
        <w:lang w:val="sk-SK" w:eastAsia="en-US" w:bidi="ar-SA"/>
      </w:rPr>
    </w:lvl>
    <w:lvl w:ilvl="7" w:tplc="3EB8779E">
      <w:numFmt w:val="bullet"/>
      <w:lvlText w:val="•"/>
      <w:lvlJc w:val="left"/>
      <w:pPr>
        <w:ind w:left="6863" w:hanging="284"/>
      </w:pPr>
      <w:rPr>
        <w:rFonts w:hint="default"/>
        <w:lang w:val="sk-SK" w:eastAsia="en-US" w:bidi="ar-SA"/>
      </w:rPr>
    </w:lvl>
    <w:lvl w:ilvl="8" w:tplc="8514F1A8">
      <w:numFmt w:val="bullet"/>
      <w:lvlText w:val="•"/>
      <w:lvlJc w:val="left"/>
      <w:pPr>
        <w:ind w:left="7890" w:hanging="284"/>
      </w:pPr>
      <w:rPr>
        <w:rFonts w:hint="default"/>
        <w:lang w:val="sk-SK" w:eastAsia="en-US" w:bidi="ar-SA"/>
      </w:rPr>
    </w:lvl>
  </w:abstractNum>
  <w:abstractNum w:abstractNumId="237" w15:restartNumberingAfterBreak="0">
    <w:nsid w:val="570A5628"/>
    <w:multiLevelType w:val="hybridMultilevel"/>
    <w:tmpl w:val="1996D0B2"/>
    <w:lvl w:ilvl="0" w:tplc="C786DE06">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41F85090">
      <w:numFmt w:val="bullet"/>
      <w:lvlText w:val="•"/>
      <w:lvlJc w:val="left"/>
      <w:pPr>
        <w:ind w:left="1318" w:hanging="202"/>
      </w:pPr>
      <w:rPr>
        <w:rFonts w:hint="default"/>
        <w:lang w:val="sk-SK" w:eastAsia="en-US" w:bidi="ar-SA"/>
      </w:rPr>
    </w:lvl>
    <w:lvl w:ilvl="2" w:tplc="19589602">
      <w:numFmt w:val="bullet"/>
      <w:lvlText w:val="•"/>
      <w:lvlJc w:val="left"/>
      <w:pPr>
        <w:ind w:left="2276" w:hanging="202"/>
      </w:pPr>
      <w:rPr>
        <w:rFonts w:hint="default"/>
        <w:lang w:val="sk-SK" w:eastAsia="en-US" w:bidi="ar-SA"/>
      </w:rPr>
    </w:lvl>
    <w:lvl w:ilvl="3" w:tplc="4CBE7EC6">
      <w:numFmt w:val="bullet"/>
      <w:lvlText w:val="•"/>
      <w:lvlJc w:val="left"/>
      <w:pPr>
        <w:ind w:left="3235" w:hanging="202"/>
      </w:pPr>
      <w:rPr>
        <w:rFonts w:hint="default"/>
        <w:lang w:val="sk-SK" w:eastAsia="en-US" w:bidi="ar-SA"/>
      </w:rPr>
    </w:lvl>
    <w:lvl w:ilvl="4" w:tplc="D47A0D1E">
      <w:numFmt w:val="bullet"/>
      <w:lvlText w:val="•"/>
      <w:lvlJc w:val="left"/>
      <w:pPr>
        <w:ind w:left="4193" w:hanging="202"/>
      </w:pPr>
      <w:rPr>
        <w:rFonts w:hint="default"/>
        <w:lang w:val="sk-SK" w:eastAsia="en-US" w:bidi="ar-SA"/>
      </w:rPr>
    </w:lvl>
    <w:lvl w:ilvl="5" w:tplc="A232F55A">
      <w:numFmt w:val="bullet"/>
      <w:lvlText w:val="•"/>
      <w:lvlJc w:val="left"/>
      <w:pPr>
        <w:ind w:left="5152" w:hanging="202"/>
      </w:pPr>
      <w:rPr>
        <w:rFonts w:hint="default"/>
        <w:lang w:val="sk-SK" w:eastAsia="en-US" w:bidi="ar-SA"/>
      </w:rPr>
    </w:lvl>
    <w:lvl w:ilvl="6" w:tplc="03E6EF0C">
      <w:numFmt w:val="bullet"/>
      <w:lvlText w:val="•"/>
      <w:lvlJc w:val="left"/>
      <w:pPr>
        <w:ind w:left="6110" w:hanging="202"/>
      </w:pPr>
      <w:rPr>
        <w:rFonts w:hint="default"/>
        <w:lang w:val="sk-SK" w:eastAsia="en-US" w:bidi="ar-SA"/>
      </w:rPr>
    </w:lvl>
    <w:lvl w:ilvl="7" w:tplc="678AA1CA">
      <w:numFmt w:val="bullet"/>
      <w:lvlText w:val="•"/>
      <w:lvlJc w:val="left"/>
      <w:pPr>
        <w:ind w:left="7069" w:hanging="202"/>
      </w:pPr>
      <w:rPr>
        <w:rFonts w:hint="default"/>
        <w:lang w:val="sk-SK" w:eastAsia="en-US" w:bidi="ar-SA"/>
      </w:rPr>
    </w:lvl>
    <w:lvl w:ilvl="8" w:tplc="36A84402">
      <w:numFmt w:val="bullet"/>
      <w:lvlText w:val="•"/>
      <w:lvlJc w:val="left"/>
      <w:pPr>
        <w:ind w:left="8027" w:hanging="202"/>
      </w:pPr>
      <w:rPr>
        <w:rFonts w:hint="default"/>
        <w:lang w:val="sk-SK" w:eastAsia="en-US" w:bidi="ar-SA"/>
      </w:rPr>
    </w:lvl>
  </w:abstractNum>
  <w:abstractNum w:abstractNumId="238" w15:restartNumberingAfterBreak="0">
    <w:nsid w:val="57120E23"/>
    <w:multiLevelType w:val="hybridMultilevel"/>
    <w:tmpl w:val="FAE00B12"/>
    <w:lvl w:ilvl="0" w:tplc="0A14F37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4EFA5094">
      <w:numFmt w:val="bullet"/>
      <w:lvlText w:val="•"/>
      <w:lvlJc w:val="left"/>
      <w:pPr>
        <w:ind w:left="1300" w:hanging="192"/>
      </w:pPr>
      <w:rPr>
        <w:rFonts w:hint="default"/>
        <w:lang w:val="sk-SK" w:eastAsia="en-US" w:bidi="ar-SA"/>
      </w:rPr>
    </w:lvl>
    <w:lvl w:ilvl="2" w:tplc="C1DA81DE">
      <w:numFmt w:val="bullet"/>
      <w:lvlText w:val="•"/>
      <w:lvlJc w:val="left"/>
      <w:pPr>
        <w:ind w:left="2260" w:hanging="192"/>
      </w:pPr>
      <w:rPr>
        <w:rFonts w:hint="default"/>
        <w:lang w:val="sk-SK" w:eastAsia="en-US" w:bidi="ar-SA"/>
      </w:rPr>
    </w:lvl>
    <w:lvl w:ilvl="3" w:tplc="8910AEE2">
      <w:numFmt w:val="bullet"/>
      <w:lvlText w:val="•"/>
      <w:lvlJc w:val="left"/>
      <w:pPr>
        <w:ind w:left="3221" w:hanging="192"/>
      </w:pPr>
      <w:rPr>
        <w:rFonts w:hint="default"/>
        <w:lang w:val="sk-SK" w:eastAsia="en-US" w:bidi="ar-SA"/>
      </w:rPr>
    </w:lvl>
    <w:lvl w:ilvl="4" w:tplc="97065372">
      <w:numFmt w:val="bullet"/>
      <w:lvlText w:val="•"/>
      <w:lvlJc w:val="left"/>
      <w:pPr>
        <w:ind w:left="4181" w:hanging="192"/>
      </w:pPr>
      <w:rPr>
        <w:rFonts w:hint="default"/>
        <w:lang w:val="sk-SK" w:eastAsia="en-US" w:bidi="ar-SA"/>
      </w:rPr>
    </w:lvl>
    <w:lvl w:ilvl="5" w:tplc="CEC4DC22">
      <w:numFmt w:val="bullet"/>
      <w:lvlText w:val="•"/>
      <w:lvlJc w:val="left"/>
      <w:pPr>
        <w:ind w:left="5142" w:hanging="192"/>
      </w:pPr>
      <w:rPr>
        <w:rFonts w:hint="default"/>
        <w:lang w:val="sk-SK" w:eastAsia="en-US" w:bidi="ar-SA"/>
      </w:rPr>
    </w:lvl>
    <w:lvl w:ilvl="6" w:tplc="B8CCFBFA">
      <w:numFmt w:val="bullet"/>
      <w:lvlText w:val="•"/>
      <w:lvlJc w:val="left"/>
      <w:pPr>
        <w:ind w:left="6102" w:hanging="192"/>
      </w:pPr>
      <w:rPr>
        <w:rFonts w:hint="default"/>
        <w:lang w:val="sk-SK" w:eastAsia="en-US" w:bidi="ar-SA"/>
      </w:rPr>
    </w:lvl>
    <w:lvl w:ilvl="7" w:tplc="58C054CC">
      <w:numFmt w:val="bullet"/>
      <w:lvlText w:val="•"/>
      <w:lvlJc w:val="left"/>
      <w:pPr>
        <w:ind w:left="7063" w:hanging="192"/>
      </w:pPr>
      <w:rPr>
        <w:rFonts w:hint="default"/>
        <w:lang w:val="sk-SK" w:eastAsia="en-US" w:bidi="ar-SA"/>
      </w:rPr>
    </w:lvl>
    <w:lvl w:ilvl="8" w:tplc="A0EE66AE">
      <w:numFmt w:val="bullet"/>
      <w:lvlText w:val="•"/>
      <w:lvlJc w:val="left"/>
      <w:pPr>
        <w:ind w:left="8023" w:hanging="192"/>
      </w:pPr>
      <w:rPr>
        <w:rFonts w:hint="default"/>
        <w:lang w:val="sk-SK" w:eastAsia="en-US" w:bidi="ar-SA"/>
      </w:rPr>
    </w:lvl>
  </w:abstractNum>
  <w:abstractNum w:abstractNumId="239" w15:restartNumberingAfterBreak="0">
    <w:nsid w:val="576033A3"/>
    <w:multiLevelType w:val="hybridMultilevel"/>
    <w:tmpl w:val="6C92B322"/>
    <w:lvl w:ilvl="0" w:tplc="97843E7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BF989C3E">
      <w:numFmt w:val="bullet"/>
      <w:lvlText w:val="•"/>
      <w:lvlJc w:val="left"/>
      <w:pPr>
        <w:ind w:left="1300" w:hanging="192"/>
      </w:pPr>
      <w:rPr>
        <w:rFonts w:hint="default"/>
        <w:lang w:val="sk-SK" w:eastAsia="en-US" w:bidi="ar-SA"/>
      </w:rPr>
    </w:lvl>
    <w:lvl w:ilvl="2" w:tplc="65B428F8">
      <w:numFmt w:val="bullet"/>
      <w:lvlText w:val="•"/>
      <w:lvlJc w:val="left"/>
      <w:pPr>
        <w:ind w:left="2260" w:hanging="192"/>
      </w:pPr>
      <w:rPr>
        <w:rFonts w:hint="default"/>
        <w:lang w:val="sk-SK" w:eastAsia="en-US" w:bidi="ar-SA"/>
      </w:rPr>
    </w:lvl>
    <w:lvl w:ilvl="3" w:tplc="0D747500">
      <w:numFmt w:val="bullet"/>
      <w:lvlText w:val="•"/>
      <w:lvlJc w:val="left"/>
      <w:pPr>
        <w:ind w:left="3221" w:hanging="192"/>
      </w:pPr>
      <w:rPr>
        <w:rFonts w:hint="default"/>
        <w:lang w:val="sk-SK" w:eastAsia="en-US" w:bidi="ar-SA"/>
      </w:rPr>
    </w:lvl>
    <w:lvl w:ilvl="4" w:tplc="FD0A1E00">
      <w:numFmt w:val="bullet"/>
      <w:lvlText w:val="•"/>
      <w:lvlJc w:val="left"/>
      <w:pPr>
        <w:ind w:left="4181" w:hanging="192"/>
      </w:pPr>
      <w:rPr>
        <w:rFonts w:hint="default"/>
        <w:lang w:val="sk-SK" w:eastAsia="en-US" w:bidi="ar-SA"/>
      </w:rPr>
    </w:lvl>
    <w:lvl w:ilvl="5" w:tplc="56C672D8">
      <w:numFmt w:val="bullet"/>
      <w:lvlText w:val="•"/>
      <w:lvlJc w:val="left"/>
      <w:pPr>
        <w:ind w:left="5142" w:hanging="192"/>
      </w:pPr>
      <w:rPr>
        <w:rFonts w:hint="default"/>
        <w:lang w:val="sk-SK" w:eastAsia="en-US" w:bidi="ar-SA"/>
      </w:rPr>
    </w:lvl>
    <w:lvl w:ilvl="6" w:tplc="6062249C">
      <w:numFmt w:val="bullet"/>
      <w:lvlText w:val="•"/>
      <w:lvlJc w:val="left"/>
      <w:pPr>
        <w:ind w:left="6102" w:hanging="192"/>
      </w:pPr>
      <w:rPr>
        <w:rFonts w:hint="default"/>
        <w:lang w:val="sk-SK" w:eastAsia="en-US" w:bidi="ar-SA"/>
      </w:rPr>
    </w:lvl>
    <w:lvl w:ilvl="7" w:tplc="D264EC14">
      <w:numFmt w:val="bullet"/>
      <w:lvlText w:val="•"/>
      <w:lvlJc w:val="left"/>
      <w:pPr>
        <w:ind w:left="7063" w:hanging="192"/>
      </w:pPr>
      <w:rPr>
        <w:rFonts w:hint="default"/>
        <w:lang w:val="sk-SK" w:eastAsia="en-US" w:bidi="ar-SA"/>
      </w:rPr>
    </w:lvl>
    <w:lvl w:ilvl="8" w:tplc="7DACBC76">
      <w:numFmt w:val="bullet"/>
      <w:lvlText w:val="•"/>
      <w:lvlJc w:val="left"/>
      <w:pPr>
        <w:ind w:left="8023" w:hanging="192"/>
      </w:pPr>
      <w:rPr>
        <w:rFonts w:hint="default"/>
        <w:lang w:val="sk-SK" w:eastAsia="en-US" w:bidi="ar-SA"/>
      </w:rPr>
    </w:lvl>
  </w:abstractNum>
  <w:abstractNum w:abstractNumId="240" w15:restartNumberingAfterBreak="0">
    <w:nsid w:val="577911DE"/>
    <w:multiLevelType w:val="hybridMultilevel"/>
    <w:tmpl w:val="30F697CE"/>
    <w:lvl w:ilvl="0" w:tplc="53EE522E">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050E2296">
      <w:numFmt w:val="bullet"/>
      <w:lvlText w:val="•"/>
      <w:lvlJc w:val="left"/>
      <w:pPr>
        <w:ind w:left="1318" w:hanging="202"/>
      </w:pPr>
      <w:rPr>
        <w:rFonts w:hint="default"/>
        <w:lang w:val="sk-SK" w:eastAsia="en-US" w:bidi="ar-SA"/>
      </w:rPr>
    </w:lvl>
    <w:lvl w:ilvl="2" w:tplc="3AA2B758">
      <w:numFmt w:val="bullet"/>
      <w:lvlText w:val="•"/>
      <w:lvlJc w:val="left"/>
      <w:pPr>
        <w:ind w:left="2276" w:hanging="202"/>
      </w:pPr>
      <w:rPr>
        <w:rFonts w:hint="default"/>
        <w:lang w:val="sk-SK" w:eastAsia="en-US" w:bidi="ar-SA"/>
      </w:rPr>
    </w:lvl>
    <w:lvl w:ilvl="3" w:tplc="5F907D18">
      <w:numFmt w:val="bullet"/>
      <w:lvlText w:val="•"/>
      <w:lvlJc w:val="left"/>
      <w:pPr>
        <w:ind w:left="3235" w:hanging="202"/>
      </w:pPr>
      <w:rPr>
        <w:rFonts w:hint="default"/>
        <w:lang w:val="sk-SK" w:eastAsia="en-US" w:bidi="ar-SA"/>
      </w:rPr>
    </w:lvl>
    <w:lvl w:ilvl="4" w:tplc="771C11B8">
      <w:numFmt w:val="bullet"/>
      <w:lvlText w:val="•"/>
      <w:lvlJc w:val="left"/>
      <w:pPr>
        <w:ind w:left="4193" w:hanging="202"/>
      </w:pPr>
      <w:rPr>
        <w:rFonts w:hint="default"/>
        <w:lang w:val="sk-SK" w:eastAsia="en-US" w:bidi="ar-SA"/>
      </w:rPr>
    </w:lvl>
    <w:lvl w:ilvl="5" w:tplc="19A4EB42">
      <w:numFmt w:val="bullet"/>
      <w:lvlText w:val="•"/>
      <w:lvlJc w:val="left"/>
      <w:pPr>
        <w:ind w:left="5152" w:hanging="202"/>
      </w:pPr>
      <w:rPr>
        <w:rFonts w:hint="default"/>
        <w:lang w:val="sk-SK" w:eastAsia="en-US" w:bidi="ar-SA"/>
      </w:rPr>
    </w:lvl>
    <w:lvl w:ilvl="6" w:tplc="F64A19BC">
      <w:numFmt w:val="bullet"/>
      <w:lvlText w:val="•"/>
      <w:lvlJc w:val="left"/>
      <w:pPr>
        <w:ind w:left="6110" w:hanging="202"/>
      </w:pPr>
      <w:rPr>
        <w:rFonts w:hint="default"/>
        <w:lang w:val="sk-SK" w:eastAsia="en-US" w:bidi="ar-SA"/>
      </w:rPr>
    </w:lvl>
    <w:lvl w:ilvl="7" w:tplc="AEA23260">
      <w:numFmt w:val="bullet"/>
      <w:lvlText w:val="•"/>
      <w:lvlJc w:val="left"/>
      <w:pPr>
        <w:ind w:left="7069" w:hanging="202"/>
      </w:pPr>
      <w:rPr>
        <w:rFonts w:hint="default"/>
        <w:lang w:val="sk-SK" w:eastAsia="en-US" w:bidi="ar-SA"/>
      </w:rPr>
    </w:lvl>
    <w:lvl w:ilvl="8" w:tplc="E63ABEE8">
      <w:numFmt w:val="bullet"/>
      <w:lvlText w:val="•"/>
      <w:lvlJc w:val="left"/>
      <w:pPr>
        <w:ind w:left="8027" w:hanging="202"/>
      </w:pPr>
      <w:rPr>
        <w:rFonts w:hint="default"/>
        <w:lang w:val="sk-SK" w:eastAsia="en-US" w:bidi="ar-SA"/>
      </w:rPr>
    </w:lvl>
  </w:abstractNum>
  <w:abstractNum w:abstractNumId="241" w15:restartNumberingAfterBreak="0">
    <w:nsid w:val="579B172D"/>
    <w:multiLevelType w:val="hybridMultilevel"/>
    <w:tmpl w:val="B0AC4ED2"/>
    <w:lvl w:ilvl="0" w:tplc="20DCF8C6">
      <w:start w:val="1"/>
      <w:numFmt w:val="lowerLetter"/>
      <w:lvlText w:val="%1)"/>
      <w:lvlJc w:val="left"/>
      <w:pPr>
        <w:ind w:left="492" w:hanging="338"/>
        <w:jc w:val="left"/>
      </w:pPr>
      <w:rPr>
        <w:rFonts w:ascii="TeX Gyre Bonum" w:eastAsia="TeX Gyre Bonum" w:hAnsi="TeX Gyre Bonum" w:cs="TeX Gyre Bonum" w:hint="default"/>
        <w:spacing w:val="-9"/>
        <w:w w:val="100"/>
        <w:sz w:val="16"/>
        <w:szCs w:val="16"/>
        <w:lang w:val="sk-SK" w:eastAsia="en-US" w:bidi="ar-SA"/>
      </w:rPr>
    </w:lvl>
    <w:lvl w:ilvl="1" w:tplc="46AE169C">
      <w:start w:val="1"/>
      <w:numFmt w:val="decimal"/>
      <w:lvlText w:val="%2."/>
      <w:lvlJc w:val="left"/>
      <w:pPr>
        <w:ind w:left="3217" w:hanging="2725"/>
        <w:jc w:val="left"/>
      </w:pPr>
      <w:rPr>
        <w:rFonts w:ascii="TeX Gyre Bonum" w:eastAsia="TeX Gyre Bonum" w:hAnsi="TeX Gyre Bonum" w:cs="TeX Gyre Bonum" w:hint="default"/>
        <w:w w:val="100"/>
        <w:sz w:val="16"/>
        <w:szCs w:val="16"/>
        <w:lang w:val="sk-SK" w:eastAsia="en-US" w:bidi="ar-SA"/>
      </w:rPr>
    </w:lvl>
    <w:lvl w:ilvl="2" w:tplc="AFFA7E0E">
      <w:numFmt w:val="bullet"/>
      <w:lvlText w:val="•"/>
      <w:lvlJc w:val="left"/>
      <w:pPr>
        <w:ind w:left="8060" w:hanging="2725"/>
      </w:pPr>
      <w:rPr>
        <w:rFonts w:hint="default"/>
        <w:lang w:val="sk-SK" w:eastAsia="en-US" w:bidi="ar-SA"/>
      </w:rPr>
    </w:lvl>
    <w:lvl w:ilvl="3" w:tplc="82764A3A">
      <w:numFmt w:val="bullet"/>
      <w:lvlText w:val="•"/>
      <w:lvlJc w:val="left"/>
      <w:pPr>
        <w:ind w:left="8295" w:hanging="2725"/>
      </w:pPr>
      <w:rPr>
        <w:rFonts w:hint="default"/>
        <w:lang w:val="sk-SK" w:eastAsia="en-US" w:bidi="ar-SA"/>
      </w:rPr>
    </w:lvl>
    <w:lvl w:ilvl="4" w:tplc="1748A97A">
      <w:numFmt w:val="bullet"/>
      <w:lvlText w:val="•"/>
      <w:lvlJc w:val="left"/>
      <w:pPr>
        <w:ind w:left="8531" w:hanging="2725"/>
      </w:pPr>
      <w:rPr>
        <w:rFonts w:hint="default"/>
        <w:lang w:val="sk-SK" w:eastAsia="en-US" w:bidi="ar-SA"/>
      </w:rPr>
    </w:lvl>
    <w:lvl w:ilvl="5" w:tplc="2E609C94">
      <w:numFmt w:val="bullet"/>
      <w:lvlText w:val="•"/>
      <w:lvlJc w:val="left"/>
      <w:pPr>
        <w:ind w:left="8766" w:hanging="2725"/>
      </w:pPr>
      <w:rPr>
        <w:rFonts w:hint="default"/>
        <w:lang w:val="sk-SK" w:eastAsia="en-US" w:bidi="ar-SA"/>
      </w:rPr>
    </w:lvl>
    <w:lvl w:ilvl="6" w:tplc="5FE2E404">
      <w:numFmt w:val="bullet"/>
      <w:lvlText w:val="•"/>
      <w:lvlJc w:val="left"/>
      <w:pPr>
        <w:ind w:left="9002" w:hanging="2725"/>
      </w:pPr>
      <w:rPr>
        <w:rFonts w:hint="default"/>
        <w:lang w:val="sk-SK" w:eastAsia="en-US" w:bidi="ar-SA"/>
      </w:rPr>
    </w:lvl>
    <w:lvl w:ilvl="7" w:tplc="0C569D36">
      <w:numFmt w:val="bullet"/>
      <w:lvlText w:val="•"/>
      <w:lvlJc w:val="left"/>
      <w:pPr>
        <w:ind w:left="9237" w:hanging="2725"/>
      </w:pPr>
      <w:rPr>
        <w:rFonts w:hint="default"/>
        <w:lang w:val="sk-SK" w:eastAsia="en-US" w:bidi="ar-SA"/>
      </w:rPr>
    </w:lvl>
    <w:lvl w:ilvl="8" w:tplc="CCFEBE48">
      <w:numFmt w:val="bullet"/>
      <w:lvlText w:val="•"/>
      <w:lvlJc w:val="left"/>
      <w:pPr>
        <w:ind w:left="9473" w:hanging="2725"/>
      </w:pPr>
      <w:rPr>
        <w:rFonts w:hint="default"/>
        <w:lang w:val="sk-SK" w:eastAsia="en-US" w:bidi="ar-SA"/>
      </w:rPr>
    </w:lvl>
  </w:abstractNum>
  <w:abstractNum w:abstractNumId="242" w15:restartNumberingAfterBreak="0">
    <w:nsid w:val="57FA69C3"/>
    <w:multiLevelType w:val="hybridMultilevel"/>
    <w:tmpl w:val="5802C766"/>
    <w:lvl w:ilvl="0" w:tplc="32FEBEF4">
      <w:start w:val="1"/>
      <w:numFmt w:val="lowerLetter"/>
      <w:lvlText w:val="%1)"/>
      <w:lvlJc w:val="left"/>
      <w:pPr>
        <w:ind w:left="2217" w:hanging="2063"/>
        <w:jc w:val="left"/>
      </w:pPr>
      <w:rPr>
        <w:rFonts w:ascii="TeX Gyre Bonum" w:eastAsia="TeX Gyre Bonum" w:hAnsi="TeX Gyre Bonum" w:cs="TeX Gyre Bonum" w:hint="default"/>
        <w:w w:val="100"/>
        <w:sz w:val="16"/>
        <w:szCs w:val="16"/>
        <w:lang w:val="sk-SK" w:eastAsia="en-US" w:bidi="ar-SA"/>
      </w:rPr>
    </w:lvl>
    <w:lvl w:ilvl="1" w:tplc="46A475CC">
      <w:start w:val="1"/>
      <w:numFmt w:val="decimal"/>
      <w:lvlText w:val="%2."/>
      <w:lvlJc w:val="left"/>
      <w:pPr>
        <w:ind w:left="4753" w:hanging="2536"/>
        <w:jc w:val="left"/>
      </w:pPr>
      <w:rPr>
        <w:rFonts w:ascii="TeX Gyre Bonum" w:eastAsia="TeX Gyre Bonum" w:hAnsi="TeX Gyre Bonum" w:cs="TeX Gyre Bonum" w:hint="default"/>
        <w:w w:val="100"/>
        <w:sz w:val="16"/>
        <w:szCs w:val="16"/>
        <w:lang w:val="sk-SK" w:eastAsia="en-US" w:bidi="ar-SA"/>
      </w:rPr>
    </w:lvl>
    <w:lvl w:ilvl="2" w:tplc="A052EDB6">
      <w:numFmt w:val="bullet"/>
      <w:lvlText w:val="•"/>
      <w:lvlJc w:val="left"/>
      <w:pPr>
        <w:ind w:left="5086" w:hanging="2536"/>
      </w:pPr>
      <w:rPr>
        <w:rFonts w:hint="default"/>
        <w:lang w:val="sk-SK" w:eastAsia="en-US" w:bidi="ar-SA"/>
      </w:rPr>
    </w:lvl>
    <w:lvl w:ilvl="3" w:tplc="FFCE0A78">
      <w:numFmt w:val="bullet"/>
      <w:lvlText w:val="•"/>
      <w:lvlJc w:val="left"/>
      <w:pPr>
        <w:ind w:left="5413" w:hanging="2536"/>
      </w:pPr>
      <w:rPr>
        <w:rFonts w:hint="default"/>
        <w:lang w:val="sk-SK" w:eastAsia="en-US" w:bidi="ar-SA"/>
      </w:rPr>
    </w:lvl>
    <w:lvl w:ilvl="4" w:tplc="DD7EABEA">
      <w:numFmt w:val="bullet"/>
      <w:lvlText w:val="•"/>
      <w:lvlJc w:val="left"/>
      <w:pPr>
        <w:ind w:left="5740" w:hanging="2536"/>
      </w:pPr>
      <w:rPr>
        <w:rFonts w:hint="default"/>
        <w:lang w:val="sk-SK" w:eastAsia="en-US" w:bidi="ar-SA"/>
      </w:rPr>
    </w:lvl>
    <w:lvl w:ilvl="5" w:tplc="B4DE1AB8">
      <w:numFmt w:val="bullet"/>
      <w:lvlText w:val="•"/>
      <w:lvlJc w:val="left"/>
      <w:pPr>
        <w:ind w:left="6067" w:hanging="2536"/>
      </w:pPr>
      <w:rPr>
        <w:rFonts w:hint="default"/>
        <w:lang w:val="sk-SK" w:eastAsia="en-US" w:bidi="ar-SA"/>
      </w:rPr>
    </w:lvl>
    <w:lvl w:ilvl="6" w:tplc="61B00316">
      <w:numFmt w:val="bullet"/>
      <w:lvlText w:val="•"/>
      <w:lvlJc w:val="left"/>
      <w:pPr>
        <w:ind w:left="6394" w:hanging="2536"/>
      </w:pPr>
      <w:rPr>
        <w:rFonts w:hint="default"/>
        <w:lang w:val="sk-SK" w:eastAsia="en-US" w:bidi="ar-SA"/>
      </w:rPr>
    </w:lvl>
    <w:lvl w:ilvl="7" w:tplc="9E8E2FEC">
      <w:numFmt w:val="bullet"/>
      <w:lvlText w:val="•"/>
      <w:lvlJc w:val="left"/>
      <w:pPr>
        <w:ind w:left="6721" w:hanging="2536"/>
      </w:pPr>
      <w:rPr>
        <w:rFonts w:hint="default"/>
        <w:lang w:val="sk-SK" w:eastAsia="en-US" w:bidi="ar-SA"/>
      </w:rPr>
    </w:lvl>
    <w:lvl w:ilvl="8" w:tplc="EDF47312">
      <w:numFmt w:val="bullet"/>
      <w:lvlText w:val="•"/>
      <w:lvlJc w:val="left"/>
      <w:pPr>
        <w:ind w:left="7048" w:hanging="2536"/>
      </w:pPr>
      <w:rPr>
        <w:rFonts w:hint="default"/>
        <w:lang w:val="sk-SK" w:eastAsia="en-US" w:bidi="ar-SA"/>
      </w:rPr>
    </w:lvl>
  </w:abstractNum>
  <w:abstractNum w:abstractNumId="243" w15:restartNumberingAfterBreak="0">
    <w:nsid w:val="5937500F"/>
    <w:multiLevelType w:val="hybridMultilevel"/>
    <w:tmpl w:val="2F5C63D6"/>
    <w:lvl w:ilvl="0" w:tplc="7262830A">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783891E8">
      <w:numFmt w:val="bullet"/>
      <w:lvlText w:val="•"/>
      <w:lvlJc w:val="left"/>
      <w:pPr>
        <w:ind w:left="1318" w:hanging="202"/>
      </w:pPr>
      <w:rPr>
        <w:rFonts w:hint="default"/>
        <w:lang w:val="sk-SK" w:eastAsia="en-US" w:bidi="ar-SA"/>
      </w:rPr>
    </w:lvl>
    <w:lvl w:ilvl="2" w:tplc="E6B413EC">
      <w:numFmt w:val="bullet"/>
      <w:lvlText w:val="•"/>
      <w:lvlJc w:val="left"/>
      <w:pPr>
        <w:ind w:left="2276" w:hanging="202"/>
      </w:pPr>
      <w:rPr>
        <w:rFonts w:hint="default"/>
        <w:lang w:val="sk-SK" w:eastAsia="en-US" w:bidi="ar-SA"/>
      </w:rPr>
    </w:lvl>
    <w:lvl w:ilvl="3" w:tplc="9F642D6C">
      <w:numFmt w:val="bullet"/>
      <w:lvlText w:val="•"/>
      <w:lvlJc w:val="left"/>
      <w:pPr>
        <w:ind w:left="3235" w:hanging="202"/>
      </w:pPr>
      <w:rPr>
        <w:rFonts w:hint="default"/>
        <w:lang w:val="sk-SK" w:eastAsia="en-US" w:bidi="ar-SA"/>
      </w:rPr>
    </w:lvl>
    <w:lvl w:ilvl="4" w:tplc="05004F32">
      <w:numFmt w:val="bullet"/>
      <w:lvlText w:val="•"/>
      <w:lvlJc w:val="left"/>
      <w:pPr>
        <w:ind w:left="4193" w:hanging="202"/>
      </w:pPr>
      <w:rPr>
        <w:rFonts w:hint="default"/>
        <w:lang w:val="sk-SK" w:eastAsia="en-US" w:bidi="ar-SA"/>
      </w:rPr>
    </w:lvl>
    <w:lvl w:ilvl="5" w:tplc="9652465A">
      <w:numFmt w:val="bullet"/>
      <w:lvlText w:val="•"/>
      <w:lvlJc w:val="left"/>
      <w:pPr>
        <w:ind w:left="5152" w:hanging="202"/>
      </w:pPr>
      <w:rPr>
        <w:rFonts w:hint="default"/>
        <w:lang w:val="sk-SK" w:eastAsia="en-US" w:bidi="ar-SA"/>
      </w:rPr>
    </w:lvl>
    <w:lvl w:ilvl="6" w:tplc="3FB43D88">
      <w:numFmt w:val="bullet"/>
      <w:lvlText w:val="•"/>
      <w:lvlJc w:val="left"/>
      <w:pPr>
        <w:ind w:left="6110" w:hanging="202"/>
      </w:pPr>
      <w:rPr>
        <w:rFonts w:hint="default"/>
        <w:lang w:val="sk-SK" w:eastAsia="en-US" w:bidi="ar-SA"/>
      </w:rPr>
    </w:lvl>
    <w:lvl w:ilvl="7" w:tplc="E57EAA80">
      <w:numFmt w:val="bullet"/>
      <w:lvlText w:val="•"/>
      <w:lvlJc w:val="left"/>
      <w:pPr>
        <w:ind w:left="7069" w:hanging="202"/>
      </w:pPr>
      <w:rPr>
        <w:rFonts w:hint="default"/>
        <w:lang w:val="sk-SK" w:eastAsia="en-US" w:bidi="ar-SA"/>
      </w:rPr>
    </w:lvl>
    <w:lvl w:ilvl="8" w:tplc="811CA834">
      <w:numFmt w:val="bullet"/>
      <w:lvlText w:val="•"/>
      <w:lvlJc w:val="left"/>
      <w:pPr>
        <w:ind w:left="8027" w:hanging="202"/>
      </w:pPr>
      <w:rPr>
        <w:rFonts w:hint="default"/>
        <w:lang w:val="sk-SK" w:eastAsia="en-US" w:bidi="ar-SA"/>
      </w:rPr>
    </w:lvl>
  </w:abstractNum>
  <w:abstractNum w:abstractNumId="244" w15:restartNumberingAfterBreak="0">
    <w:nsid w:val="599322E1"/>
    <w:multiLevelType w:val="multilevel"/>
    <w:tmpl w:val="4912AEEA"/>
    <w:lvl w:ilvl="0">
      <w:start w:val="1"/>
      <w:numFmt w:val="lowerLetter"/>
      <w:lvlText w:val="%1)"/>
      <w:lvlJc w:val="left"/>
      <w:pPr>
        <w:ind w:left="522" w:hanging="397"/>
        <w:jc w:val="left"/>
      </w:pPr>
      <w:rPr>
        <w:rFonts w:ascii="TeX Gyre Bonum" w:eastAsia="TeX Gyre Bonum" w:hAnsi="TeX Gyre Bonum" w:cs="TeX Gyre Bonum" w:hint="default"/>
        <w:w w:val="100"/>
        <w:sz w:val="20"/>
        <w:szCs w:val="20"/>
        <w:lang w:val="sk-SK" w:eastAsia="en-US" w:bidi="ar-SA"/>
      </w:rPr>
    </w:lvl>
    <w:lvl w:ilvl="1">
      <w:start w:val="1"/>
      <w:numFmt w:val="decimal"/>
      <w:lvlText w:val="%2."/>
      <w:lvlJc w:val="left"/>
      <w:pPr>
        <w:ind w:left="805" w:hanging="284"/>
        <w:jc w:val="left"/>
      </w:pPr>
      <w:rPr>
        <w:rFonts w:ascii="TeX Gyre Bonum" w:eastAsia="TeX Gyre Bonum" w:hAnsi="TeX Gyre Bonum" w:cs="TeX Gyre Bonum" w:hint="default"/>
        <w:w w:val="100"/>
        <w:sz w:val="20"/>
        <w:szCs w:val="20"/>
        <w:lang w:val="sk-SK" w:eastAsia="en-US" w:bidi="ar-SA"/>
      </w:rPr>
    </w:lvl>
    <w:lvl w:ilvl="2">
      <w:start w:val="1"/>
      <w:numFmt w:val="decimal"/>
      <w:lvlText w:val="%2.%3."/>
      <w:lvlJc w:val="left"/>
      <w:pPr>
        <w:ind w:left="1372" w:hanging="567"/>
        <w:jc w:val="left"/>
      </w:pPr>
      <w:rPr>
        <w:rFonts w:ascii="TeX Gyre Bonum" w:eastAsia="TeX Gyre Bonum" w:hAnsi="TeX Gyre Bonum" w:cs="TeX Gyre Bonum" w:hint="default"/>
        <w:spacing w:val="-6"/>
        <w:w w:val="100"/>
        <w:sz w:val="20"/>
        <w:szCs w:val="20"/>
        <w:lang w:val="sk-SK" w:eastAsia="en-US" w:bidi="ar-SA"/>
      </w:rPr>
    </w:lvl>
    <w:lvl w:ilvl="3">
      <w:numFmt w:val="bullet"/>
      <w:lvlText w:val="•"/>
      <w:lvlJc w:val="left"/>
      <w:pPr>
        <w:ind w:left="1380" w:hanging="567"/>
      </w:pPr>
      <w:rPr>
        <w:rFonts w:hint="default"/>
        <w:lang w:val="sk-SK" w:eastAsia="en-US" w:bidi="ar-SA"/>
      </w:rPr>
    </w:lvl>
    <w:lvl w:ilvl="4">
      <w:numFmt w:val="bullet"/>
      <w:lvlText w:val="•"/>
      <w:lvlJc w:val="left"/>
      <w:pPr>
        <w:ind w:left="2603" w:hanging="567"/>
      </w:pPr>
      <w:rPr>
        <w:rFonts w:hint="default"/>
        <w:lang w:val="sk-SK" w:eastAsia="en-US" w:bidi="ar-SA"/>
      </w:rPr>
    </w:lvl>
    <w:lvl w:ilvl="5">
      <w:numFmt w:val="bullet"/>
      <w:lvlText w:val="•"/>
      <w:lvlJc w:val="left"/>
      <w:pPr>
        <w:ind w:left="3827" w:hanging="567"/>
      </w:pPr>
      <w:rPr>
        <w:rFonts w:hint="default"/>
        <w:lang w:val="sk-SK" w:eastAsia="en-US" w:bidi="ar-SA"/>
      </w:rPr>
    </w:lvl>
    <w:lvl w:ilvl="6">
      <w:numFmt w:val="bullet"/>
      <w:lvlText w:val="•"/>
      <w:lvlJc w:val="left"/>
      <w:pPr>
        <w:ind w:left="5050" w:hanging="567"/>
      </w:pPr>
      <w:rPr>
        <w:rFonts w:hint="default"/>
        <w:lang w:val="sk-SK" w:eastAsia="en-US" w:bidi="ar-SA"/>
      </w:rPr>
    </w:lvl>
    <w:lvl w:ilvl="7">
      <w:numFmt w:val="bullet"/>
      <w:lvlText w:val="•"/>
      <w:lvlJc w:val="left"/>
      <w:pPr>
        <w:ind w:left="6274" w:hanging="567"/>
      </w:pPr>
      <w:rPr>
        <w:rFonts w:hint="default"/>
        <w:lang w:val="sk-SK" w:eastAsia="en-US" w:bidi="ar-SA"/>
      </w:rPr>
    </w:lvl>
    <w:lvl w:ilvl="8">
      <w:numFmt w:val="bullet"/>
      <w:lvlText w:val="•"/>
      <w:lvlJc w:val="left"/>
      <w:pPr>
        <w:ind w:left="7497" w:hanging="567"/>
      </w:pPr>
      <w:rPr>
        <w:rFonts w:hint="default"/>
        <w:lang w:val="sk-SK" w:eastAsia="en-US" w:bidi="ar-SA"/>
      </w:rPr>
    </w:lvl>
  </w:abstractNum>
  <w:abstractNum w:abstractNumId="245" w15:restartNumberingAfterBreak="0">
    <w:nsid w:val="59AA23A3"/>
    <w:multiLevelType w:val="hybridMultilevel"/>
    <w:tmpl w:val="CF3CC9AE"/>
    <w:lvl w:ilvl="0" w:tplc="A364BCFA">
      <w:start w:val="1"/>
      <w:numFmt w:val="decimal"/>
      <w:lvlText w:val="%1."/>
      <w:lvlJc w:val="left"/>
      <w:pPr>
        <w:ind w:left="155" w:hanging="238"/>
        <w:jc w:val="left"/>
      </w:pPr>
      <w:rPr>
        <w:rFonts w:ascii="TeX Gyre Bonum" w:eastAsia="TeX Gyre Bonum" w:hAnsi="TeX Gyre Bonum" w:cs="TeX Gyre Bonum" w:hint="default"/>
        <w:spacing w:val="-16"/>
        <w:w w:val="100"/>
        <w:sz w:val="16"/>
        <w:szCs w:val="16"/>
        <w:lang w:val="sk-SK" w:eastAsia="en-US" w:bidi="ar-SA"/>
      </w:rPr>
    </w:lvl>
    <w:lvl w:ilvl="1" w:tplc="77125224">
      <w:numFmt w:val="bullet"/>
      <w:lvlText w:val="•"/>
      <w:lvlJc w:val="left"/>
      <w:pPr>
        <w:ind w:left="1138" w:hanging="238"/>
      </w:pPr>
      <w:rPr>
        <w:rFonts w:hint="default"/>
        <w:lang w:val="sk-SK" w:eastAsia="en-US" w:bidi="ar-SA"/>
      </w:rPr>
    </w:lvl>
    <w:lvl w:ilvl="2" w:tplc="989C04FE">
      <w:numFmt w:val="bullet"/>
      <w:lvlText w:val="•"/>
      <w:lvlJc w:val="left"/>
      <w:pPr>
        <w:ind w:left="2116" w:hanging="238"/>
      </w:pPr>
      <w:rPr>
        <w:rFonts w:hint="default"/>
        <w:lang w:val="sk-SK" w:eastAsia="en-US" w:bidi="ar-SA"/>
      </w:rPr>
    </w:lvl>
    <w:lvl w:ilvl="3" w:tplc="ED765894">
      <w:numFmt w:val="bullet"/>
      <w:lvlText w:val="•"/>
      <w:lvlJc w:val="left"/>
      <w:pPr>
        <w:ind w:left="3095" w:hanging="238"/>
      </w:pPr>
      <w:rPr>
        <w:rFonts w:hint="default"/>
        <w:lang w:val="sk-SK" w:eastAsia="en-US" w:bidi="ar-SA"/>
      </w:rPr>
    </w:lvl>
    <w:lvl w:ilvl="4" w:tplc="856260EC">
      <w:numFmt w:val="bullet"/>
      <w:lvlText w:val="•"/>
      <w:lvlJc w:val="left"/>
      <w:pPr>
        <w:ind w:left="4073" w:hanging="238"/>
      </w:pPr>
      <w:rPr>
        <w:rFonts w:hint="default"/>
        <w:lang w:val="sk-SK" w:eastAsia="en-US" w:bidi="ar-SA"/>
      </w:rPr>
    </w:lvl>
    <w:lvl w:ilvl="5" w:tplc="D1BA6A02">
      <w:numFmt w:val="bullet"/>
      <w:lvlText w:val="•"/>
      <w:lvlJc w:val="left"/>
      <w:pPr>
        <w:ind w:left="5052" w:hanging="238"/>
      </w:pPr>
      <w:rPr>
        <w:rFonts w:hint="default"/>
        <w:lang w:val="sk-SK" w:eastAsia="en-US" w:bidi="ar-SA"/>
      </w:rPr>
    </w:lvl>
    <w:lvl w:ilvl="6" w:tplc="2D3833D2">
      <w:numFmt w:val="bullet"/>
      <w:lvlText w:val="•"/>
      <w:lvlJc w:val="left"/>
      <w:pPr>
        <w:ind w:left="6030" w:hanging="238"/>
      </w:pPr>
      <w:rPr>
        <w:rFonts w:hint="default"/>
        <w:lang w:val="sk-SK" w:eastAsia="en-US" w:bidi="ar-SA"/>
      </w:rPr>
    </w:lvl>
    <w:lvl w:ilvl="7" w:tplc="70607F68">
      <w:numFmt w:val="bullet"/>
      <w:lvlText w:val="•"/>
      <w:lvlJc w:val="left"/>
      <w:pPr>
        <w:ind w:left="7009" w:hanging="238"/>
      </w:pPr>
      <w:rPr>
        <w:rFonts w:hint="default"/>
        <w:lang w:val="sk-SK" w:eastAsia="en-US" w:bidi="ar-SA"/>
      </w:rPr>
    </w:lvl>
    <w:lvl w:ilvl="8" w:tplc="31EA3836">
      <w:numFmt w:val="bullet"/>
      <w:lvlText w:val="•"/>
      <w:lvlJc w:val="left"/>
      <w:pPr>
        <w:ind w:left="7987" w:hanging="238"/>
      </w:pPr>
      <w:rPr>
        <w:rFonts w:hint="default"/>
        <w:lang w:val="sk-SK" w:eastAsia="en-US" w:bidi="ar-SA"/>
      </w:rPr>
    </w:lvl>
  </w:abstractNum>
  <w:abstractNum w:abstractNumId="246" w15:restartNumberingAfterBreak="0">
    <w:nsid w:val="59C94F80"/>
    <w:multiLevelType w:val="hybridMultilevel"/>
    <w:tmpl w:val="52B68212"/>
    <w:lvl w:ilvl="0" w:tplc="93CEB2F0">
      <w:start w:val="1"/>
      <w:numFmt w:val="decimal"/>
      <w:lvlText w:val="(%1)"/>
      <w:lvlJc w:val="left"/>
      <w:pPr>
        <w:ind w:left="125" w:hanging="326"/>
        <w:jc w:val="left"/>
      </w:pPr>
      <w:rPr>
        <w:rFonts w:ascii="TeX Gyre Bonum" w:eastAsia="TeX Gyre Bonum" w:hAnsi="TeX Gyre Bonum" w:cs="TeX Gyre Bonum" w:hint="default"/>
        <w:w w:val="100"/>
        <w:sz w:val="20"/>
        <w:szCs w:val="20"/>
        <w:lang w:val="sk-SK" w:eastAsia="en-US" w:bidi="ar-SA"/>
      </w:rPr>
    </w:lvl>
    <w:lvl w:ilvl="1" w:tplc="472CB316">
      <w:numFmt w:val="bullet"/>
      <w:lvlText w:val="•"/>
      <w:lvlJc w:val="left"/>
      <w:pPr>
        <w:ind w:left="1102" w:hanging="326"/>
      </w:pPr>
      <w:rPr>
        <w:rFonts w:hint="default"/>
        <w:lang w:val="sk-SK" w:eastAsia="en-US" w:bidi="ar-SA"/>
      </w:rPr>
    </w:lvl>
    <w:lvl w:ilvl="2" w:tplc="CFFA256A">
      <w:numFmt w:val="bullet"/>
      <w:lvlText w:val="•"/>
      <w:lvlJc w:val="left"/>
      <w:pPr>
        <w:ind w:left="2084" w:hanging="326"/>
      </w:pPr>
      <w:rPr>
        <w:rFonts w:hint="default"/>
        <w:lang w:val="sk-SK" w:eastAsia="en-US" w:bidi="ar-SA"/>
      </w:rPr>
    </w:lvl>
    <w:lvl w:ilvl="3" w:tplc="C0C4C038">
      <w:numFmt w:val="bullet"/>
      <w:lvlText w:val="•"/>
      <w:lvlJc w:val="left"/>
      <w:pPr>
        <w:ind w:left="3067" w:hanging="326"/>
      </w:pPr>
      <w:rPr>
        <w:rFonts w:hint="default"/>
        <w:lang w:val="sk-SK" w:eastAsia="en-US" w:bidi="ar-SA"/>
      </w:rPr>
    </w:lvl>
    <w:lvl w:ilvl="4" w:tplc="AB706DF4">
      <w:numFmt w:val="bullet"/>
      <w:lvlText w:val="•"/>
      <w:lvlJc w:val="left"/>
      <w:pPr>
        <w:ind w:left="4049" w:hanging="326"/>
      </w:pPr>
      <w:rPr>
        <w:rFonts w:hint="default"/>
        <w:lang w:val="sk-SK" w:eastAsia="en-US" w:bidi="ar-SA"/>
      </w:rPr>
    </w:lvl>
    <w:lvl w:ilvl="5" w:tplc="893EB806">
      <w:numFmt w:val="bullet"/>
      <w:lvlText w:val="•"/>
      <w:lvlJc w:val="left"/>
      <w:pPr>
        <w:ind w:left="5032" w:hanging="326"/>
      </w:pPr>
      <w:rPr>
        <w:rFonts w:hint="default"/>
        <w:lang w:val="sk-SK" w:eastAsia="en-US" w:bidi="ar-SA"/>
      </w:rPr>
    </w:lvl>
    <w:lvl w:ilvl="6" w:tplc="61C63DBE">
      <w:numFmt w:val="bullet"/>
      <w:lvlText w:val="•"/>
      <w:lvlJc w:val="left"/>
      <w:pPr>
        <w:ind w:left="6014" w:hanging="326"/>
      </w:pPr>
      <w:rPr>
        <w:rFonts w:hint="default"/>
        <w:lang w:val="sk-SK" w:eastAsia="en-US" w:bidi="ar-SA"/>
      </w:rPr>
    </w:lvl>
    <w:lvl w:ilvl="7" w:tplc="0F904EEA">
      <w:numFmt w:val="bullet"/>
      <w:lvlText w:val="•"/>
      <w:lvlJc w:val="left"/>
      <w:pPr>
        <w:ind w:left="6997" w:hanging="326"/>
      </w:pPr>
      <w:rPr>
        <w:rFonts w:hint="default"/>
        <w:lang w:val="sk-SK" w:eastAsia="en-US" w:bidi="ar-SA"/>
      </w:rPr>
    </w:lvl>
    <w:lvl w:ilvl="8" w:tplc="E48EB394">
      <w:numFmt w:val="bullet"/>
      <w:lvlText w:val="•"/>
      <w:lvlJc w:val="left"/>
      <w:pPr>
        <w:ind w:left="7979" w:hanging="326"/>
      </w:pPr>
      <w:rPr>
        <w:rFonts w:hint="default"/>
        <w:lang w:val="sk-SK" w:eastAsia="en-US" w:bidi="ar-SA"/>
      </w:rPr>
    </w:lvl>
  </w:abstractNum>
  <w:abstractNum w:abstractNumId="247" w15:restartNumberingAfterBreak="0">
    <w:nsid w:val="5A3E3336"/>
    <w:multiLevelType w:val="hybridMultilevel"/>
    <w:tmpl w:val="D7789510"/>
    <w:lvl w:ilvl="0" w:tplc="32206B88">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DBC0D810">
      <w:numFmt w:val="bullet"/>
      <w:lvlText w:val="•"/>
      <w:lvlJc w:val="left"/>
      <w:pPr>
        <w:ind w:left="1146" w:hanging="192"/>
      </w:pPr>
      <w:rPr>
        <w:rFonts w:hint="default"/>
        <w:lang w:val="sk-SK" w:eastAsia="en-US" w:bidi="ar-SA"/>
      </w:rPr>
    </w:lvl>
    <w:lvl w:ilvl="2" w:tplc="96862BA2">
      <w:numFmt w:val="bullet"/>
      <w:lvlText w:val="•"/>
      <w:lvlJc w:val="left"/>
      <w:pPr>
        <w:ind w:left="1952" w:hanging="192"/>
      </w:pPr>
      <w:rPr>
        <w:rFonts w:hint="default"/>
        <w:lang w:val="sk-SK" w:eastAsia="en-US" w:bidi="ar-SA"/>
      </w:rPr>
    </w:lvl>
    <w:lvl w:ilvl="3" w:tplc="51A2079C">
      <w:numFmt w:val="bullet"/>
      <w:lvlText w:val="•"/>
      <w:lvlJc w:val="left"/>
      <w:pPr>
        <w:ind w:left="2759" w:hanging="192"/>
      </w:pPr>
      <w:rPr>
        <w:rFonts w:hint="default"/>
        <w:lang w:val="sk-SK" w:eastAsia="en-US" w:bidi="ar-SA"/>
      </w:rPr>
    </w:lvl>
    <w:lvl w:ilvl="4" w:tplc="357A0F50">
      <w:numFmt w:val="bullet"/>
      <w:lvlText w:val="•"/>
      <w:lvlJc w:val="left"/>
      <w:pPr>
        <w:ind w:left="3565" w:hanging="192"/>
      </w:pPr>
      <w:rPr>
        <w:rFonts w:hint="default"/>
        <w:lang w:val="sk-SK" w:eastAsia="en-US" w:bidi="ar-SA"/>
      </w:rPr>
    </w:lvl>
    <w:lvl w:ilvl="5" w:tplc="B7D64446">
      <w:numFmt w:val="bullet"/>
      <w:lvlText w:val="•"/>
      <w:lvlJc w:val="left"/>
      <w:pPr>
        <w:ind w:left="4371" w:hanging="192"/>
      </w:pPr>
      <w:rPr>
        <w:rFonts w:hint="default"/>
        <w:lang w:val="sk-SK" w:eastAsia="en-US" w:bidi="ar-SA"/>
      </w:rPr>
    </w:lvl>
    <w:lvl w:ilvl="6" w:tplc="97761D94">
      <w:numFmt w:val="bullet"/>
      <w:lvlText w:val="•"/>
      <w:lvlJc w:val="left"/>
      <w:pPr>
        <w:ind w:left="5178" w:hanging="192"/>
      </w:pPr>
      <w:rPr>
        <w:rFonts w:hint="default"/>
        <w:lang w:val="sk-SK" w:eastAsia="en-US" w:bidi="ar-SA"/>
      </w:rPr>
    </w:lvl>
    <w:lvl w:ilvl="7" w:tplc="0B9CE5F6">
      <w:numFmt w:val="bullet"/>
      <w:lvlText w:val="•"/>
      <w:lvlJc w:val="left"/>
      <w:pPr>
        <w:ind w:left="5984" w:hanging="192"/>
      </w:pPr>
      <w:rPr>
        <w:rFonts w:hint="default"/>
        <w:lang w:val="sk-SK" w:eastAsia="en-US" w:bidi="ar-SA"/>
      </w:rPr>
    </w:lvl>
    <w:lvl w:ilvl="8" w:tplc="C276A4FA">
      <w:numFmt w:val="bullet"/>
      <w:lvlText w:val="•"/>
      <w:lvlJc w:val="left"/>
      <w:pPr>
        <w:ind w:left="6790" w:hanging="192"/>
      </w:pPr>
      <w:rPr>
        <w:rFonts w:hint="default"/>
        <w:lang w:val="sk-SK" w:eastAsia="en-US" w:bidi="ar-SA"/>
      </w:rPr>
    </w:lvl>
  </w:abstractNum>
  <w:abstractNum w:abstractNumId="248" w15:restartNumberingAfterBreak="0">
    <w:nsid w:val="5A831364"/>
    <w:multiLevelType w:val="hybridMultilevel"/>
    <w:tmpl w:val="27F40CC2"/>
    <w:lvl w:ilvl="0" w:tplc="EF866F1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BFE42590">
      <w:numFmt w:val="bullet"/>
      <w:lvlText w:val="•"/>
      <w:lvlJc w:val="left"/>
      <w:pPr>
        <w:ind w:left="1300" w:hanging="192"/>
      </w:pPr>
      <w:rPr>
        <w:rFonts w:hint="default"/>
        <w:lang w:val="sk-SK" w:eastAsia="en-US" w:bidi="ar-SA"/>
      </w:rPr>
    </w:lvl>
    <w:lvl w:ilvl="2" w:tplc="7CE0F9F6">
      <w:numFmt w:val="bullet"/>
      <w:lvlText w:val="•"/>
      <w:lvlJc w:val="left"/>
      <w:pPr>
        <w:ind w:left="2260" w:hanging="192"/>
      </w:pPr>
      <w:rPr>
        <w:rFonts w:hint="default"/>
        <w:lang w:val="sk-SK" w:eastAsia="en-US" w:bidi="ar-SA"/>
      </w:rPr>
    </w:lvl>
    <w:lvl w:ilvl="3" w:tplc="18DE7E6E">
      <w:numFmt w:val="bullet"/>
      <w:lvlText w:val="•"/>
      <w:lvlJc w:val="left"/>
      <w:pPr>
        <w:ind w:left="3221" w:hanging="192"/>
      </w:pPr>
      <w:rPr>
        <w:rFonts w:hint="default"/>
        <w:lang w:val="sk-SK" w:eastAsia="en-US" w:bidi="ar-SA"/>
      </w:rPr>
    </w:lvl>
    <w:lvl w:ilvl="4" w:tplc="DECCC174">
      <w:numFmt w:val="bullet"/>
      <w:lvlText w:val="•"/>
      <w:lvlJc w:val="left"/>
      <w:pPr>
        <w:ind w:left="4181" w:hanging="192"/>
      </w:pPr>
      <w:rPr>
        <w:rFonts w:hint="default"/>
        <w:lang w:val="sk-SK" w:eastAsia="en-US" w:bidi="ar-SA"/>
      </w:rPr>
    </w:lvl>
    <w:lvl w:ilvl="5" w:tplc="0404726C">
      <w:numFmt w:val="bullet"/>
      <w:lvlText w:val="•"/>
      <w:lvlJc w:val="left"/>
      <w:pPr>
        <w:ind w:left="5142" w:hanging="192"/>
      </w:pPr>
      <w:rPr>
        <w:rFonts w:hint="default"/>
        <w:lang w:val="sk-SK" w:eastAsia="en-US" w:bidi="ar-SA"/>
      </w:rPr>
    </w:lvl>
    <w:lvl w:ilvl="6" w:tplc="238C28FC">
      <w:numFmt w:val="bullet"/>
      <w:lvlText w:val="•"/>
      <w:lvlJc w:val="left"/>
      <w:pPr>
        <w:ind w:left="6102" w:hanging="192"/>
      </w:pPr>
      <w:rPr>
        <w:rFonts w:hint="default"/>
        <w:lang w:val="sk-SK" w:eastAsia="en-US" w:bidi="ar-SA"/>
      </w:rPr>
    </w:lvl>
    <w:lvl w:ilvl="7" w:tplc="93C80884">
      <w:numFmt w:val="bullet"/>
      <w:lvlText w:val="•"/>
      <w:lvlJc w:val="left"/>
      <w:pPr>
        <w:ind w:left="7063" w:hanging="192"/>
      </w:pPr>
      <w:rPr>
        <w:rFonts w:hint="default"/>
        <w:lang w:val="sk-SK" w:eastAsia="en-US" w:bidi="ar-SA"/>
      </w:rPr>
    </w:lvl>
    <w:lvl w:ilvl="8" w:tplc="02886A98">
      <w:numFmt w:val="bullet"/>
      <w:lvlText w:val="•"/>
      <w:lvlJc w:val="left"/>
      <w:pPr>
        <w:ind w:left="8023" w:hanging="192"/>
      </w:pPr>
      <w:rPr>
        <w:rFonts w:hint="default"/>
        <w:lang w:val="sk-SK" w:eastAsia="en-US" w:bidi="ar-SA"/>
      </w:rPr>
    </w:lvl>
  </w:abstractNum>
  <w:abstractNum w:abstractNumId="249" w15:restartNumberingAfterBreak="0">
    <w:nsid w:val="5B3C54BD"/>
    <w:multiLevelType w:val="hybridMultilevel"/>
    <w:tmpl w:val="3F46E5CE"/>
    <w:lvl w:ilvl="0" w:tplc="96AE3A28">
      <w:start w:val="1"/>
      <w:numFmt w:val="decimal"/>
      <w:lvlText w:val="%1."/>
      <w:lvlJc w:val="left"/>
      <w:pPr>
        <w:ind w:left="155" w:hanging="218"/>
        <w:jc w:val="left"/>
      </w:pPr>
      <w:rPr>
        <w:rFonts w:ascii="TeX Gyre Bonum" w:eastAsia="TeX Gyre Bonum" w:hAnsi="TeX Gyre Bonum" w:cs="TeX Gyre Bonum" w:hint="default"/>
        <w:w w:val="100"/>
        <w:sz w:val="16"/>
        <w:szCs w:val="16"/>
        <w:lang w:val="sk-SK" w:eastAsia="en-US" w:bidi="ar-SA"/>
      </w:rPr>
    </w:lvl>
    <w:lvl w:ilvl="1" w:tplc="62DE55B0">
      <w:numFmt w:val="bullet"/>
      <w:lvlText w:val="•"/>
      <w:lvlJc w:val="left"/>
      <w:pPr>
        <w:ind w:left="1138" w:hanging="218"/>
      </w:pPr>
      <w:rPr>
        <w:rFonts w:hint="default"/>
        <w:lang w:val="sk-SK" w:eastAsia="en-US" w:bidi="ar-SA"/>
      </w:rPr>
    </w:lvl>
    <w:lvl w:ilvl="2" w:tplc="C60C45CC">
      <w:numFmt w:val="bullet"/>
      <w:lvlText w:val="•"/>
      <w:lvlJc w:val="left"/>
      <w:pPr>
        <w:ind w:left="2116" w:hanging="218"/>
      </w:pPr>
      <w:rPr>
        <w:rFonts w:hint="default"/>
        <w:lang w:val="sk-SK" w:eastAsia="en-US" w:bidi="ar-SA"/>
      </w:rPr>
    </w:lvl>
    <w:lvl w:ilvl="3" w:tplc="2BE07650">
      <w:numFmt w:val="bullet"/>
      <w:lvlText w:val="•"/>
      <w:lvlJc w:val="left"/>
      <w:pPr>
        <w:ind w:left="3095" w:hanging="218"/>
      </w:pPr>
      <w:rPr>
        <w:rFonts w:hint="default"/>
        <w:lang w:val="sk-SK" w:eastAsia="en-US" w:bidi="ar-SA"/>
      </w:rPr>
    </w:lvl>
    <w:lvl w:ilvl="4" w:tplc="411EAD68">
      <w:numFmt w:val="bullet"/>
      <w:lvlText w:val="•"/>
      <w:lvlJc w:val="left"/>
      <w:pPr>
        <w:ind w:left="4073" w:hanging="218"/>
      </w:pPr>
      <w:rPr>
        <w:rFonts w:hint="default"/>
        <w:lang w:val="sk-SK" w:eastAsia="en-US" w:bidi="ar-SA"/>
      </w:rPr>
    </w:lvl>
    <w:lvl w:ilvl="5" w:tplc="067E5ABA">
      <w:numFmt w:val="bullet"/>
      <w:lvlText w:val="•"/>
      <w:lvlJc w:val="left"/>
      <w:pPr>
        <w:ind w:left="5052" w:hanging="218"/>
      </w:pPr>
      <w:rPr>
        <w:rFonts w:hint="default"/>
        <w:lang w:val="sk-SK" w:eastAsia="en-US" w:bidi="ar-SA"/>
      </w:rPr>
    </w:lvl>
    <w:lvl w:ilvl="6" w:tplc="2272D68E">
      <w:numFmt w:val="bullet"/>
      <w:lvlText w:val="•"/>
      <w:lvlJc w:val="left"/>
      <w:pPr>
        <w:ind w:left="6030" w:hanging="218"/>
      </w:pPr>
      <w:rPr>
        <w:rFonts w:hint="default"/>
        <w:lang w:val="sk-SK" w:eastAsia="en-US" w:bidi="ar-SA"/>
      </w:rPr>
    </w:lvl>
    <w:lvl w:ilvl="7" w:tplc="B91CDE00">
      <w:numFmt w:val="bullet"/>
      <w:lvlText w:val="•"/>
      <w:lvlJc w:val="left"/>
      <w:pPr>
        <w:ind w:left="7009" w:hanging="218"/>
      </w:pPr>
      <w:rPr>
        <w:rFonts w:hint="default"/>
        <w:lang w:val="sk-SK" w:eastAsia="en-US" w:bidi="ar-SA"/>
      </w:rPr>
    </w:lvl>
    <w:lvl w:ilvl="8" w:tplc="3E2A1D46">
      <w:numFmt w:val="bullet"/>
      <w:lvlText w:val="•"/>
      <w:lvlJc w:val="left"/>
      <w:pPr>
        <w:ind w:left="7987" w:hanging="218"/>
      </w:pPr>
      <w:rPr>
        <w:rFonts w:hint="default"/>
        <w:lang w:val="sk-SK" w:eastAsia="en-US" w:bidi="ar-SA"/>
      </w:rPr>
    </w:lvl>
  </w:abstractNum>
  <w:abstractNum w:abstractNumId="250" w15:restartNumberingAfterBreak="0">
    <w:nsid w:val="5BAF0459"/>
    <w:multiLevelType w:val="hybridMultilevel"/>
    <w:tmpl w:val="09A8B46E"/>
    <w:lvl w:ilvl="0" w:tplc="554488F6">
      <w:start w:val="1"/>
      <w:numFmt w:val="decimal"/>
      <w:lvlText w:val="(%1)"/>
      <w:lvlJc w:val="left"/>
      <w:pPr>
        <w:ind w:left="660" w:hanging="308"/>
        <w:jc w:val="left"/>
      </w:pPr>
      <w:rPr>
        <w:rFonts w:ascii="TeX Gyre Bonum" w:eastAsia="TeX Gyre Bonum" w:hAnsi="TeX Gyre Bonum" w:cs="TeX Gyre Bonum" w:hint="default"/>
        <w:w w:val="100"/>
        <w:sz w:val="20"/>
        <w:szCs w:val="20"/>
        <w:lang w:val="sk-SK" w:eastAsia="en-US" w:bidi="ar-SA"/>
      </w:rPr>
    </w:lvl>
    <w:lvl w:ilvl="1" w:tplc="E2A45FA6">
      <w:numFmt w:val="bullet"/>
      <w:lvlText w:val="•"/>
      <w:lvlJc w:val="left"/>
      <w:pPr>
        <w:ind w:left="1588" w:hanging="308"/>
      </w:pPr>
      <w:rPr>
        <w:rFonts w:hint="default"/>
        <w:lang w:val="sk-SK" w:eastAsia="en-US" w:bidi="ar-SA"/>
      </w:rPr>
    </w:lvl>
    <w:lvl w:ilvl="2" w:tplc="C5E45CD4">
      <w:numFmt w:val="bullet"/>
      <w:lvlText w:val="•"/>
      <w:lvlJc w:val="left"/>
      <w:pPr>
        <w:ind w:left="2516" w:hanging="308"/>
      </w:pPr>
      <w:rPr>
        <w:rFonts w:hint="default"/>
        <w:lang w:val="sk-SK" w:eastAsia="en-US" w:bidi="ar-SA"/>
      </w:rPr>
    </w:lvl>
    <w:lvl w:ilvl="3" w:tplc="85185ADC">
      <w:numFmt w:val="bullet"/>
      <w:lvlText w:val="•"/>
      <w:lvlJc w:val="left"/>
      <w:pPr>
        <w:ind w:left="3445" w:hanging="308"/>
      </w:pPr>
      <w:rPr>
        <w:rFonts w:hint="default"/>
        <w:lang w:val="sk-SK" w:eastAsia="en-US" w:bidi="ar-SA"/>
      </w:rPr>
    </w:lvl>
    <w:lvl w:ilvl="4" w:tplc="FDFC7990">
      <w:numFmt w:val="bullet"/>
      <w:lvlText w:val="•"/>
      <w:lvlJc w:val="left"/>
      <w:pPr>
        <w:ind w:left="4373" w:hanging="308"/>
      </w:pPr>
      <w:rPr>
        <w:rFonts w:hint="default"/>
        <w:lang w:val="sk-SK" w:eastAsia="en-US" w:bidi="ar-SA"/>
      </w:rPr>
    </w:lvl>
    <w:lvl w:ilvl="5" w:tplc="E7C06F5C">
      <w:numFmt w:val="bullet"/>
      <w:lvlText w:val="•"/>
      <w:lvlJc w:val="left"/>
      <w:pPr>
        <w:ind w:left="5302" w:hanging="308"/>
      </w:pPr>
      <w:rPr>
        <w:rFonts w:hint="default"/>
        <w:lang w:val="sk-SK" w:eastAsia="en-US" w:bidi="ar-SA"/>
      </w:rPr>
    </w:lvl>
    <w:lvl w:ilvl="6" w:tplc="B0BEDCB4">
      <w:numFmt w:val="bullet"/>
      <w:lvlText w:val="•"/>
      <w:lvlJc w:val="left"/>
      <w:pPr>
        <w:ind w:left="6230" w:hanging="308"/>
      </w:pPr>
      <w:rPr>
        <w:rFonts w:hint="default"/>
        <w:lang w:val="sk-SK" w:eastAsia="en-US" w:bidi="ar-SA"/>
      </w:rPr>
    </w:lvl>
    <w:lvl w:ilvl="7" w:tplc="79648D7E">
      <w:numFmt w:val="bullet"/>
      <w:lvlText w:val="•"/>
      <w:lvlJc w:val="left"/>
      <w:pPr>
        <w:ind w:left="7159" w:hanging="308"/>
      </w:pPr>
      <w:rPr>
        <w:rFonts w:hint="default"/>
        <w:lang w:val="sk-SK" w:eastAsia="en-US" w:bidi="ar-SA"/>
      </w:rPr>
    </w:lvl>
    <w:lvl w:ilvl="8" w:tplc="908029E0">
      <w:numFmt w:val="bullet"/>
      <w:lvlText w:val="•"/>
      <w:lvlJc w:val="left"/>
      <w:pPr>
        <w:ind w:left="8087" w:hanging="308"/>
      </w:pPr>
      <w:rPr>
        <w:rFonts w:hint="default"/>
        <w:lang w:val="sk-SK" w:eastAsia="en-US" w:bidi="ar-SA"/>
      </w:rPr>
    </w:lvl>
  </w:abstractNum>
  <w:abstractNum w:abstractNumId="251" w15:restartNumberingAfterBreak="0">
    <w:nsid w:val="5CDD5D77"/>
    <w:multiLevelType w:val="hybridMultilevel"/>
    <w:tmpl w:val="C4265B42"/>
    <w:lvl w:ilvl="0" w:tplc="5888E1EA">
      <w:start w:val="1"/>
      <w:numFmt w:val="lowerLetter"/>
      <w:lvlText w:val="%1)"/>
      <w:lvlJc w:val="left"/>
      <w:pPr>
        <w:ind w:left="155" w:hanging="225"/>
        <w:jc w:val="left"/>
      </w:pPr>
      <w:rPr>
        <w:rFonts w:ascii="TeX Gyre Bonum" w:eastAsia="TeX Gyre Bonum" w:hAnsi="TeX Gyre Bonum" w:cs="TeX Gyre Bonum" w:hint="default"/>
        <w:spacing w:val="-19"/>
        <w:w w:val="100"/>
        <w:sz w:val="16"/>
        <w:szCs w:val="16"/>
        <w:lang w:val="sk-SK" w:eastAsia="en-US" w:bidi="ar-SA"/>
      </w:rPr>
    </w:lvl>
    <w:lvl w:ilvl="1" w:tplc="8F3A2B78">
      <w:numFmt w:val="bullet"/>
      <w:lvlText w:val="•"/>
      <w:lvlJc w:val="left"/>
      <w:pPr>
        <w:ind w:left="1138" w:hanging="225"/>
      </w:pPr>
      <w:rPr>
        <w:rFonts w:hint="default"/>
        <w:lang w:val="sk-SK" w:eastAsia="en-US" w:bidi="ar-SA"/>
      </w:rPr>
    </w:lvl>
    <w:lvl w:ilvl="2" w:tplc="F5F419A2">
      <w:numFmt w:val="bullet"/>
      <w:lvlText w:val="•"/>
      <w:lvlJc w:val="left"/>
      <w:pPr>
        <w:ind w:left="2116" w:hanging="225"/>
      </w:pPr>
      <w:rPr>
        <w:rFonts w:hint="default"/>
        <w:lang w:val="sk-SK" w:eastAsia="en-US" w:bidi="ar-SA"/>
      </w:rPr>
    </w:lvl>
    <w:lvl w:ilvl="3" w:tplc="9B76951C">
      <w:numFmt w:val="bullet"/>
      <w:lvlText w:val="•"/>
      <w:lvlJc w:val="left"/>
      <w:pPr>
        <w:ind w:left="3095" w:hanging="225"/>
      </w:pPr>
      <w:rPr>
        <w:rFonts w:hint="default"/>
        <w:lang w:val="sk-SK" w:eastAsia="en-US" w:bidi="ar-SA"/>
      </w:rPr>
    </w:lvl>
    <w:lvl w:ilvl="4" w:tplc="E0D280E6">
      <w:numFmt w:val="bullet"/>
      <w:lvlText w:val="•"/>
      <w:lvlJc w:val="left"/>
      <w:pPr>
        <w:ind w:left="4073" w:hanging="225"/>
      </w:pPr>
      <w:rPr>
        <w:rFonts w:hint="default"/>
        <w:lang w:val="sk-SK" w:eastAsia="en-US" w:bidi="ar-SA"/>
      </w:rPr>
    </w:lvl>
    <w:lvl w:ilvl="5" w:tplc="5694C0E4">
      <w:numFmt w:val="bullet"/>
      <w:lvlText w:val="•"/>
      <w:lvlJc w:val="left"/>
      <w:pPr>
        <w:ind w:left="5052" w:hanging="225"/>
      </w:pPr>
      <w:rPr>
        <w:rFonts w:hint="default"/>
        <w:lang w:val="sk-SK" w:eastAsia="en-US" w:bidi="ar-SA"/>
      </w:rPr>
    </w:lvl>
    <w:lvl w:ilvl="6" w:tplc="9F9EF02E">
      <w:numFmt w:val="bullet"/>
      <w:lvlText w:val="•"/>
      <w:lvlJc w:val="left"/>
      <w:pPr>
        <w:ind w:left="6030" w:hanging="225"/>
      </w:pPr>
      <w:rPr>
        <w:rFonts w:hint="default"/>
        <w:lang w:val="sk-SK" w:eastAsia="en-US" w:bidi="ar-SA"/>
      </w:rPr>
    </w:lvl>
    <w:lvl w:ilvl="7" w:tplc="BB38DDA0">
      <w:numFmt w:val="bullet"/>
      <w:lvlText w:val="•"/>
      <w:lvlJc w:val="left"/>
      <w:pPr>
        <w:ind w:left="7009" w:hanging="225"/>
      </w:pPr>
      <w:rPr>
        <w:rFonts w:hint="default"/>
        <w:lang w:val="sk-SK" w:eastAsia="en-US" w:bidi="ar-SA"/>
      </w:rPr>
    </w:lvl>
    <w:lvl w:ilvl="8" w:tplc="CD84F31C">
      <w:numFmt w:val="bullet"/>
      <w:lvlText w:val="•"/>
      <w:lvlJc w:val="left"/>
      <w:pPr>
        <w:ind w:left="7987" w:hanging="225"/>
      </w:pPr>
      <w:rPr>
        <w:rFonts w:hint="default"/>
        <w:lang w:val="sk-SK" w:eastAsia="en-US" w:bidi="ar-SA"/>
      </w:rPr>
    </w:lvl>
  </w:abstractNum>
  <w:abstractNum w:abstractNumId="252" w15:restartNumberingAfterBreak="0">
    <w:nsid w:val="5CDE0758"/>
    <w:multiLevelType w:val="hybridMultilevel"/>
    <w:tmpl w:val="DD5EEDE6"/>
    <w:lvl w:ilvl="0" w:tplc="47DC1C8C">
      <w:start w:val="18"/>
      <w:numFmt w:val="lowerLetter"/>
      <w:lvlText w:val="%1)"/>
      <w:lvlJc w:val="left"/>
      <w:pPr>
        <w:ind w:left="325" w:hanging="170"/>
        <w:jc w:val="left"/>
      </w:pPr>
      <w:rPr>
        <w:rFonts w:ascii="TeX Gyre Bonum" w:eastAsia="TeX Gyre Bonum" w:hAnsi="TeX Gyre Bonum" w:cs="TeX Gyre Bonum" w:hint="default"/>
        <w:w w:val="100"/>
        <w:sz w:val="16"/>
        <w:szCs w:val="16"/>
        <w:lang w:val="sk-SK" w:eastAsia="en-US" w:bidi="ar-SA"/>
      </w:rPr>
    </w:lvl>
    <w:lvl w:ilvl="1" w:tplc="9A9845AC">
      <w:numFmt w:val="bullet"/>
      <w:lvlText w:val="•"/>
      <w:lvlJc w:val="left"/>
      <w:pPr>
        <w:ind w:left="560" w:hanging="170"/>
      </w:pPr>
      <w:rPr>
        <w:rFonts w:hint="default"/>
        <w:lang w:val="sk-SK" w:eastAsia="en-US" w:bidi="ar-SA"/>
      </w:rPr>
    </w:lvl>
    <w:lvl w:ilvl="2" w:tplc="54080802">
      <w:numFmt w:val="bullet"/>
      <w:lvlText w:val="•"/>
      <w:lvlJc w:val="left"/>
      <w:pPr>
        <w:ind w:left="1602" w:hanging="170"/>
      </w:pPr>
      <w:rPr>
        <w:rFonts w:hint="default"/>
        <w:lang w:val="sk-SK" w:eastAsia="en-US" w:bidi="ar-SA"/>
      </w:rPr>
    </w:lvl>
    <w:lvl w:ilvl="3" w:tplc="71042430">
      <w:numFmt w:val="bullet"/>
      <w:lvlText w:val="•"/>
      <w:lvlJc w:val="left"/>
      <w:pPr>
        <w:ind w:left="2645" w:hanging="170"/>
      </w:pPr>
      <w:rPr>
        <w:rFonts w:hint="default"/>
        <w:lang w:val="sk-SK" w:eastAsia="en-US" w:bidi="ar-SA"/>
      </w:rPr>
    </w:lvl>
    <w:lvl w:ilvl="4" w:tplc="D2D83E4C">
      <w:numFmt w:val="bullet"/>
      <w:lvlText w:val="•"/>
      <w:lvlJc w:val="left"/>
      <w:pPr>
        <w:ind w:left="3688" w:hanging="170"/>
      </w:pPr>
      <w:rPr>
        <w:rFonts w:hint="default"/>
        <w:lang w:val="sk-SK" w:eastAsia="en-US" w:bidi="ar-SA"/>
      </w:rPr>
    </w:lvl>
    <w:lvl w:ilvl="5" w:tplc="398C057E">
      <w:numFmt w:val="bullet"/>
      <w:lvlText w:val="•"/>
      <w:lvlJc w:val="left"/>
      <w:pPr>
        <w:ind w:left="4731" w:hanging="170"/>
      </w:pPr>
      <w:rPr>
        <w:rFonts w:hint="default"/>
        <w:lang w:val="sk-SK" w:eastAsia="en-US" w:bidi="ar-SA"/>
      </w:rPr>
    </w:lvl>
    <w:lvl w:ilvl="6" w:tplc="1BA886C6">
      <w:numFmt w:val="bullet"/>
      <w:lvlText w:val="•"/>
      <w:lvlJc w:val="left"/>
      <w:pPr>
        <w:ind w:left="5773" w:hanging="170"/>
      </w:pPr>
      <w:rPr>
        <w:rFonts w:hint="default"/>
        <w:lang w:val="sk-SK" w:eastAsia="en-US" w:bidi="ar-SA"/>
      </w:rPr>
    </w:lvl>
    <w:lvl w:ilvl="7" w:tplc="E5802346">
      <w:numFmt w:val="bullet"/>
      <w:lvlText w:val="•"/>
      <w:lvlJc w:val="left"/>
      <w:pPr>
        <w:ind w:left="6816" w:hanging="170"/>
      </w:pPr>
      <w:rPr>
        <w:rFonts w:hint="default"/>
        <w:lang w:val="sk-SK" w:eastAsia="en-US" w:bidi="ar-SA"/>
      </w:rPr>
    </w:lvl>
    <w:lvl w:ilvl="8" w:tplc="A6E8B620">
      <w:numFmt w:val="bullet"/>
      <w:lvlText w:val="•"/>
      <w:lvlJc w:val="left"/>
      <w:pPr>
        <w:ind w:left="7859" w:hanging="170"/>
      </w:pPr>
      <w:rPr>
        <w:rFonts w:hint="default"/>
        <w:lang w:val="sk-SK" w:eastAsia="en-US" w:bidi="ar-SA"/>
      </w:rPr>
    </w:lvl>
  </w:abstractNum>
  <w:abstractNum w:abstractNumId="253" w15:restartNumberingAfterBreak="0">
    <w:nsid w:val="5D1065C7"/>
    <w:multiLevelType w:val="hybridMultilevel"/>
    <w:tmpl w:val="C44AC22E"/>
    <w:lvl w:ilvl="0" w:tplc="DB6C6E94">
      <w:start w:val="1"/>
      <w:numFmt w:val="lowerLetter"/>
      <w:lvlText w:val="%1)"/>
      <w:lvlJc w:val="left"/>
      <w:pPr>
        <w:ind w:left="465" w:hanging="341"/>
        <w:jc w:val="left"/>
      </w:pPr>
      <w:rPr>
        <w:rFonts w:ascii="TeX Gyre Bonum" w:eastAsia="TeX Gyre Bonum" w:hAnsi="TeX Gyre Bonum" w:cs="TeX Gyre Bonum" w:hint="default"/>
        <w:spacing w:val="-28"/>
        <w:w w:val="100"/>
        <w:sz w:val="20"/>
        <w:szCs w:val="20"/>
        <w:lang w:val="sk-SK" w:eastAsia="en-US" w:bidi="ar-SA"/>
      </w:rPr>
    </w:lvl>
    <w:lvl w:ilvl="1" w:tplc="A2261566">
      <w:start w:val="1"/>
      <w:numFmt w:val="decimal"/>
      <w:lvlText w:val="%2."/>
      <w:lvlJc w:val="left"/>
      <w:pPr>
        <w:ind w:left="749" w:hanging="284"/>
        <w:jc w:val="left"/>
      </w:pPr>
      <w:rPr>
        <w:rFonts w:ascii="TeX Gyre Bonum" w:eastAsia="TeX Gyre Bonum" w:hAnsi="TeX Gyre Bonum" w:cs="TeX Gyre Bonum" w:hint="default"/>
        <w:w w:val="100"/>
        <w:sz w:val="20"/>
        <w:szCs w:val="20"/>
        <w:lang w:val="sk-SK" w:eastAsia="en-US" w:bidi="ar-SA"/>
      </w:rPr>
    </w:lvl>
    <w:lvl w:ilvl="2" w:tplc="72B29346">
      <w:numFmt w:val="bullet"/>
      <w:lvlText w:val="•"/>
      <w:lvlJc w:val="left"/>
      <w:pPr>
        <w:ind w:left="1762" w:hanging="284"/>
      </w:pPr>
      <w:rPr>
        <w:rFonts w:hint="default"/>
        <w:lang w:val="sk-SK" w:eastAsia="en-US" w:bidi="ar-SA"/>
      </w:rPr>
    </w:lvl>
    <w:lvl w:ilvl="3" w:tplc="5E845224">
      <w:numFmt w:val="bullet"/>
      <w:lvlText w:val="•"/>
      <w:lvlJc w:val="left"/>
      <w:pPr>
        <w:ind w:left="2785" w:hanging="284"/>
      </w:pPr>
      <w:rPr>
        <w:rFonts w:hint="default"/>
        <w:lang w:val="sk-SK" w:eastAsia="en-US" w:bidi="ar-SA"/>
      </w:rPr>
    </w:lvl>
    <w:lvl w:ilvl="4" w:tplc="9C04D08A">
      <w:numFmt w:val="bullet"/>
      <w:lvlText w:val="•"/>
      <w:lvlJc w:val="left"/>
      <w:pPr>
        <w:ind w:left="3808" w:hanging="284"/>
      </w:pPr>
      <w:rPr>
        <w:rFonts w:hint="default"/>
        <w:lang w:val="sk-SK" w:eastAsia="en-US" w:bidi="ar-SA"/>
      </w:rPr>
    </w:lvl>
    <w:lvl w:ilvl="5" w:tplc="E2B03FF6">
      <w:numFmt w:val="bullet"/>
      <w:lvlText w:val="•"/>
      <w:lvlJc w:val="left"/>
      <w:pPr>
        <w:ind w:left="4831" w:hanging="284"/>
      </w:pPr>
      <w:rPr>
        <w:rFonts w:hint="default"/>
        <w:lang w:val="sk-SK" w:eastAsia="en-US" w:bidi="ar-SA"/>
      </w:rPr>
    </w:lvl>
    <w:lvl w:ilvl="6" w:tplc="1D187162">
      <w:numFmt w:val="bullet"/>
      <w:lvlText w:val="•"/>
      <w:lvlJc w:val="left"/>
      <w:pPr>
        <w:ind w:left="5853" w:hanging="284"/>
      </w:pPr>
      <w:rPr>
        <w:rFonts w:hint="default"/>
        <w:lang w:val="sk-SK" w:eastAsia="en-US" w:bidi="ar-SA"/>
      </w:rPr>
    </w:lvl>
    <w:lvl w:ilvl="7" w:tplc="29B43E38">
      <w:numFmt w:val="bullet"/>
      <w:lvlText w:val="•"/>
      <w:lvlJc w:val="left"/>
      <w:pPr>
        <w:ind w:left="6876" w:hanging="284"/>
      </w:pPr>
      <w:rPr>
        <w:rFonts w:hint="default"/>
        <w:lang w:val="sk-SK" w:eastAsia="en-US" w:bidi="ar-SA"/>
      </w:rPr>
    </w:lvl>
    <w:lvl w:ilvl="8" w:tplc="4072C348">
      <w:numFmt w:val="bullet"/>
      <w:lvlText w:val="•"/>
      <w:lvlJc w:val="left"/>
      <w:pPr>
        <w:ind w:left="7899" w:hanging="284"/>
      </w:pPr>
      <w:rPr>
        <w:rFonts w:hint="default"/>
        <w:lang w:val="sk-SK" w:eastAsia="en-US" w:bidi="ar-SA"/>
      </w:rPr>
    </w:lvl>
  </w:abstractNum>
  <w:abstractNum w:abstractNumId="254" w15:restartNumberingAfterBreak="0">
    <w:nsid w:val="5D4D2751"/>
    <w:multiLevelType w:val="hybridMultilevel"/>
    <w:tmpl w:val="11F2F572"/>
    <w:lvl w:ilvl="0" w:tplc="D48C846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665E9194">
      <w:numFmt w:val="bullet"/>
      <w:lvlText w:val="•"/>
      <w:lvlJc w:val="left"/>
      <w:pPr>
        <w:ind w:left="1300" w:hanging="192"/>
      </w:pPr>
      <w:rPr>
        <w:rFonts w:hint="default"/>
        <w:lang w:val="sk-SK" w:eastAsia="en-US" w:bidi="ar-SA"/>
      </w:rPr>
    </w:lvl>
    <w:lvl w:ilvl="2" w:tplc="867816D0">
      <w:numFmt w:val="bullet"/>
      <w:lvlText w:val="•"/>
      <w:lvlJc w:val="left"/>
      <w:pPr>
        <w:ind w:left="2260" w:hanging="192"/>
      </w:pPr>
      <w:rPr>
        <w:rFonts w:hint="default"/>
        <w:lang w:val="sk-SK" w:eastAsia="en-US" w:bidi="ar-SA"/>
      </w:rPr>
    </w:lvl>
    <w:lvl w:ilvl="3" w:tplc="A022CF8A">
      <w:numFmt w:val="bullet"/>
      <w:lvlText w:val="•"/>
      <w:lvlJc w:val="left"/>
      <w:pPr>
        <w:ind w:left="3221" w:hanging="192"/>
      </w:pPr>
      <w:rPr>
        <w:rFonts w:hint="default"/>
        <w:lang w:val="sk-SK" w:eastAsia="en-US" w:bidi="ar-SA"/>
      </w:rPr>
    </w:lvl>
    <w:lvl w:ilvl="4" w:tplc="6EBA2E42">
      <w:numFmt w:val="bullet"/>
      <w:lvlText w:val="•"/>
      <w:lvlJc w:val="left"/>
      <w:pPr>
        <w:ind w:left="4181" w:hanging="192"/>
      </w:pPr>
      <w:rPr>
        <w:rFonts w:hint="default"/>
        <w:lang w:val="sk-SK" w:eastAsia="en-US" w:bidi="ar-SA"/>
      </w:rPr>
    </w:lvl>
    <w:lvl w:ilvl="5" w:tplc="0C8CC820">
      <w:numFmt w:val="bullet"/>
      <w:lvlText w:val="•"/>
      <w:lvlJc w:val="left"/>
      <w:pPr>
        <w:ind w:left="5142" w:hanging="192"/>
      </w:pPr>
      <w:rPr>
        <w:rFonts w:hint="default"/>
        <w:lang w:val="sk-SK" w:eastAsia="en-US" w:bidi="ar-SA"/>
      </w:rPr>
    </w:lvl>
    <w:lvl w:ilvl="6" w:tplc="0606897E">
      <w:numFmt w:val="bullet"/>
      <w:lvlText w:val="•"/>
      <w:lvlJc w:val="left"/>
      <w:pPr>
        <w:ind w:left="6102" w:hanging="192"/>
      </w:pPr>
      <w:rPr>
        <w:rFonts w:hint="default"/>
        <w:lang w:val="sk-SK" w:eastAsia="en-US" w:bidi="ar-SA"/>
      </w:rPr>
    </w:lvl>
    <w:lvl w:ilvl="7" w:tplc="35A6847E">
      <w:numFmt w:val="bullet"/>
      <w:lvlText w:val="•"/>
      <w:lvlJc w:val="left"/>
      <w:pPr>
        <w:ind w:left="7063" w:hanging="192"/>
      </w:pPr>
      <w:rPr>
        <w:rFonts w:hint="default"/>
        <w:lang w:val="sk-SK" w:eastAsia="en-US" w:bidi="ar-SA"/>
      </w:rPr>
    </w:lvl>
    <w:lvl w:ilvl="8" w:tplc="4B72CADC">
      <w:numFmt w:val="bullet"/>
      <w:lvlText w:val="•"/>
      <w:lvlJc w:val="left"/>
      <w:pPr>
        <w:ind w:left="8023" w:hanging="192"/>
      </w:pPr>
      <w:rPr>
        <w:rFonts w:hint="default"/>
        <w:lang w:val="sk-SK" w:eastAsia="en-US" w:bidi="ar-SA"/>
      </w:rPr>
    </w:lvl>
  </w:abstractNum>
  <w:abstractNum w:abstractNumId="255" w15:restartNumberingAfterBreak="0">
    <w:nsid w:val="5DD873C7"/>
    <w:multiLevelType w:val="hybridMultilevel"/>
    <w:tmpl w:val="D30AC9A0"/>
    <w:lvl w:ilvl="0" w:tplc="73B8CC1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DC5404BA">
      <w:numFmt w:val="bullet"/>
      <w:lvlText w:val="•"/>
      <w:lvlJc w:val="left"/>
      <w:pPr>
        <w:ind w:left="1300" w:hanging="192"/>
      </w:pPr>
      <w:rPr>
        <w:rFonts w:hint="default"/>
        <w:lang w:val="sk-SK" w:eastAsia="en-US" w:bidi="ar-SA"/>
      </w:rPr>
    </w:lvl>
    <w:lvl w:ilvl="2" w:tplc="9000C556">
      <w:numFmt w:val="bullet"/>
      <w:lvlText w:val="•"/>
      <w:lvlJc w:val="left"/>
      <w:pPr>
        <w:ind w:left="2260" w:hanging="192"/>
      </w:pPr>
      <w:rPr>
        <w:rFonts w:hint="default"/>
        <w:lang w:val="sk-SK" w:eastAsia="en-US" w:bidi="ar-SA"/>
      </w:rPr>
    </w:lvl>
    <w:lvl w:ilvl="3" w:tplc="27B497FC">
      <w:numFmt w:val="bullet"/>
      <w:lvlText w:val="•"/>
      <w:lvlJc w:val="left"/>
      <w:pPr>
        <w:ind w:left="3221" w:hanging="192"/>
      </w:pPr>
      <w:rPr>
        <w:rFonts w:hint="default"/>
        <w:lang w:val="sk-SK" w:eastAsia="en-US" w:bidi="ar-SA"/>
      </w:rPr>
    </w:lvl>
    <w:lvl w:ilvl="4" w:tplc="10C4AE48">
      <w:numFmt w:val="bullet"/>
      <w:lvlText w:val="•"/>
      <w:lvlJc w:val="left"/>
      <w:pPr>
        <w:ind w:left="4181" w:hanging="192"/>
      </w:pPr>
      <w:rPr>
        <w:rFonts w:hint="default"/>
        <w:lang w:val="sk-SK" w:eastAsia="en-US" w:bidi="ar-SA"/>
      </w:rPr>
    </w:lvl>
    <w:lvl w:ilvl="5" w:tplc="87BE076C">
      <w:numFmt w:val="bullet"/>
      <w:lvlText w:val="•"/>
      <w:lvlJc w:val="left"/>
      <w:pPr>
        <w:ind w:left="5142" w:hanging="192"/>
      </w:pPr>
      <w:rPr>
        <w:rFonts w:hint="default"/>
        <w:lang w:val="sk-SK" w:eastAsia="en-US" w:bidi="ar-SA"/>
      </w:rPr>
    </w:lvl>
    <w:lvl w:ilvl="6" w:tplc="F95E53EC">
      <w:numFmt w:val="bullet"/>
      <w:lvlText w:val="•"/>
      <w:lvlJc w:val="left"/>
      <w:pPr>
        <w:ind w:left="6102" w:hanging="192"/>
      </w:pPr>
      <w:rPr>
        <w:rFonts w:hint="default"/>
        <w:lang w:val="sk-SK" w:eastAsia="en-US" w:bidi="ar-SA"/>
      </w:rPr>
    </w:lvl>
    <w:lvl w:ilvl="7" w:tplc="15F4B2B6">
      <w:numFmt w:val="bullet"/>
      <w:lvlText w:val="•"/>
      <w:lvlJc w:val="left"/>
      <w:pPr>
        <w:ind w:left="7063" w:hanging="192"/>
      </w:pPr>
      <w:rPr>
        <w:rFonts w:hint="default"/>
        <w:lang w:val="sk-SK" w:eastAsia="en-US" w:bidi="ar-SA"/>
      </w:rPr>
    </w:lvl>
    <w:lvl w:ilvl="8" w:tplc="911429F0">
      <w:numFmt w:val="bullet"/>
      <w:lvlText w:val="•"/>
      <w:lvlJc w:val="left"/>
      <w:pPr>
        <w:ind w:left="8023" w:hanging="192"/>
      </w:pPr>
      <w:rPr>
        <w:rFonts w:hint="default"/>
        <w:lang w:val="sk-SK" w:eastAsia="en-US" w:bidi="ar-SA"/>
      </w:rPr>
    </w:lvl>
  </w:abstractNum>
  <w:abstractNum w:abstractNumId="256" w15:restartNumberingAfterBreak="0">
    <w:nsid w:val="5E17707C"/>
    <w:multiLevelType w:val="hybridMultilevel"/>
    <w:tmpl w:val="18D292FE"/>
    <w:lvl w:ilvl="0" w:tplc="83B079D8">
      <w:start w:val="1"/>
      <w:numFmt w:val="lowerLetter"/>
      <w:lvlText w:val="%1)"/>
      <w:lvlJc w:val="left"/>
      <w:pPr>
        <w:ind w:left="2125" w:hanging="1971"/>
        <w:jc w:val="left"/>
      </w:pPr>
      <w:rPr>
        <w:rFonts w:ascii="TeX Gyre Bonum" w:eastAsia="TeX Gyre Bonum" w:hAnsi="TeX Gyre Bonum" w:cs="TeX Gyre Bonum" w:hint="default"/>
        <w:w w:val="100"/>
        <w:sz w:val="16"/>
        <w:szCs w:val="16"/>
        <w:lang w:val="sk-SK" w:eastAsia="en-US" w:bidi="ar-SA"/>
      </w:rPr>
    </w:lvl>
    <w:lvl w:ilvl="1" w:tplc="F6B66BCC">
      <w:start w:val="1"/>
      <w:numFmt w:val="decimal"/>
      <w:lvlText w:val="%2."/>
      <w:lvlJc w:val="left"/>
      <w:pPr>
        <w:ind w:left="4498" w:hanging="2373"/>
        <w:jc w:val="left"/>
      </w:pPr>
      <w:rPr>
        <w:rFonts w:ascii="TeX Gyre Bonum" w:eastAsia="TeX Gyre Bonum" w:hAnsi="TeX Gyre Bonum" w:cs="TeX Gyre Bonum" w:hint="default"/>
        <w:spacing w:val="-9"/>
        <w:w w:val="56"/>
        <w:sz w:val="16"/>
        <w:szCs w:val="16"/>
        <w:lang w:val="sk-SK" w:eastAsia="en-US" w:bidi="ar-SA"/>
      </w:rPr>
    </w:lvl>
    <w:lvl w:ilvl="2" w:tplc="E5385358">
      <w:numFmt w:val="bullet"/>
      <w:lvlText w:val="•"/>
      <w:lvlJc w:val="left"/>
      <w:pPr>
        <w:ind w:left="5104" w:hanging="2373"/>
      </w:pPr>
      <w:rPr>
        <w:rFonts w:hint="default"/>
        <w:lang w:val="sk-SK" w:eastAsia="en-US" w:bidi="ar-SA"/>
      </w:rPr>
    </w:lvl>
    <w:lvl w:ilvl="3" w:tplc="B9A2EF14">
      <w:numFmt w:val="bullet"/>
      <w:lvlText w:val="•"/>
      <w:lvlJc w:val="left"/>
      <w:pPr>
        <w:ind w:left="5709" w:hanging="2373"/>
      </w:pPr>
      <w:rPr>
        <w:rFonts w:hint="default"/>
        <w:lang w:val="sk-SK" w:eastAsia="en-US" w:bidi="ar-SA"/>
      </w:rPr>
    </w:lvl>
    <w:lvl w:ilvl="4" w:tplc="6164BFD0">
      <w:numFmt w:val="bullet"/>
      <w:lvlText w:val="•"/>
      <w:lvlJc w:val="left"/>
      <w:pPr>
        <w:ind w:left="6314" w:hanging="2373"/>
      </w:pPr>
      <w:rPr>
        <w:rFonts w:hint="default"/>
        <w:lang w:val="sk-SK" w:eastAsia="en-US" w:bidi="ar-SA"/>
      </w:rPr>
    </w:lvl>
    <w:lvl w:ilvl="5" w:tplc="04F80618">
      <w:numFmt w:val="bullet"/>
      <w:lvlText w:val="•"/>
      <w:lvlJc w:val="left"/>
      <w:pPr>
        <w:ind w:left="6919" w:hanging="2373"/>
      </w:pPr>
      <w:rPr>
        <w:rFonts w:hint="default"/>
        <w:lang w:val="sk-SK" w:eastAsia="en-US" w:bidi="ar-SA"/>
      </w:rPr>
    </w:lvl>
    <w:lvl w:ilvl="6" w:tplc="325C4E10">
      <w:numFmt w:val="bullet"/>
      <w:lvlText w:val="•"/>
      <w:lvlJc w:val="left"/>
      <w:pPr>
        <w:ind w:left="7524" w:hanging="2373"/>
      </w:pPr>
      <w:rPr>
        <w:rFonts w:hint="default"/>
        <w:lang w:val="sk-SK" w:eastAsia="en-US" w:bidi="ar-SA"/>
      </w:rPr>
    </w:lvl>
    <w:lvl w:ilvl="7" w:tplc="528EA038">
      <w:numFmt w:val="bullet"/>
      <w:lvlText w:val="•"/>
      <w:lvlJc w:val="left"/>
      <w:pPr>
        <w:ind w:left="8129" w:hanging="2373"/>
      </w:pPr>
      <w:rPr>
        <w:rFonts w:hint="default"/>
        <w:lang w:val="sk-SK" w:eastAsia="en-US" w:bidi="ar-SA"/>
      </w:rPr>
    </w:lvl>
    <w:lvl w:ilvl="8" w:tplc="094C20B2">
      <w:numFmt w:val="bullet"/>
      <w:lvlText w:val="•"/>
      <w:lvlJc w:val="left"/>
      <w:pPr>
        <w:ind w:left="8734" w:hanging="2373"/>
      </w:pPr>
      <w:rPr>
        <w:rFonts w:hint="default"/>
        <w:lang w:val="sk-SK" w:eastAsia="en-US" w:bidi="ar-SA"/>
      </w:rPr>
    </w:lvl>
  </w:abstractNum>
  <w:abstractNum w:abstractNumId="257" w15:restartNumberingAfterBreak="0">
    <w:nsid w:val="5E244886"/>
    <w:multiLevelType w:val="hybridMultilevel"/>
    <w:tmpl w:val="18304560"/>
    <w:lvl w:ilvl="0" w:tplc="D3BEA6E6">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51F21F1A">
      <w:start w:val="1"/>
      <w:numFmt w:val="lowerLetter"/>
      <w:lvlText w:val="%2)"/>
      <w:lvlJc w:val="left"/>
      <w:pPr>
        <w:ind w:left="692" w:hanging="284"/>
        <w:jc w:val="left"/>
      </w:pPr>
      <w:rPr>
        <w:rFonts w:ascii="TeX Gyre Bonum" w:eastAsia="TeX Gyre Bonum" w:hAnsi="TeX Gyre Bonum" w:cs="TeX Gyre Bonum" w:hint="default"/>
        <w:spacing w:val="-21"/>
        <w:w w:val="100"/>
        <w:sz w:val="20"/>
        <w:szCs w:val="20"/>
        <w:lang w:val="sk-SK" w:eastAsia="en-US" w:bidi="ar-SA"/>
      </w:rPr>
    </w:lvl>
    <w:lvl w:ilvl="2" w:tplc="A9F221DC">
      <w:numFmt w:val="bullet"/>
      <w:lvlText w:val="•"/>
      <w:lvlJc w:val="left"/>
      <w:pPr>
        <w:ind w:left="1727" w:hanging="284"/>
      </w:pPr>
      <w:rPr>
        <w:rFonts w:hint="default"/>
        <w:lang w:val="sk-SK" w:eastAsia="en-US" w:bidi="ar-SA"/>
      </w:rPr>
    </w:lvl>
    <w:lvl w:ilvl="3" w:tplc="538EDB28">
      <w:numFmt w:val="bullet"/>
      <w:lvlText w:val="•"/>
      <w:lvlJc w:val="left"/>
      <w:pPr>
        <w:ind w:left="2754" w:hanging="284"/>
      </w:pPr>
      <w:rPr>
        <w:rFonts w:hint="default"/>
        <w:lang w:val="sk-SK" w:eastAsia="en-US" w:bidi="ar-SA"/>
      </w:rPr>
    </w:lvl>
    <w:lvl w:ilvl="4" w:tplc="440A8D04">
      <w:numFmt w:val="bullet"/>
      <w:lvlText w:val="•"/>
      <w:lvlJc w:val="left"/>
      <w:pPr>
        <w:ind w:left="3781" w:hanging="284"/>
      </w:pPr>
      <w:rPr>
        <w:rFonts w:hint="default"/>
        <w:lang w:val="sk-SK" w:eastAsia="en-US" w:bidi="ar-SA"/>
      </w:rPr>
    </w:lvl>
    <w:lvl w:ilvl="5" w:tplc="4A90D54E">
      <w:numFmt w:val="bullet"/>
      <w:lvlText w:val="•"/>
      <w:lvlJc w:val="left"/>
      <w:pPr>
        <w:ind w:left="4808" w:hanging="284"/>
      </w:pPr>
      <w:rPr>
        <w:rFonts w:hint="default"/>
        <w:lang w:val="sk-SK" w:eastAsia="en-US" w:bidi="ar-SA"/>
      </w:rPr>
    </w:lvl>
    <w:lvl w:ilvl="6" w:tplc="B192B9BC">
      <w:numFmt w:val="bullet"/>
      <w:lvlText w:val="•"/>
      <w:lvlJc w:val="left"/>
      <w:pPr>
        <w:ind w:left="5835" w:hanging="284"/>
      </w:pPr>
      <w:rPr>
        <w:rFonts w:hint="default"/>
        <w:lang w:val="sk-SK" w:eastAsia="en-US" w:bidi="ar-SA"/>
      </w:rPr>
    </w:lvl>
    <w:lvl w:ilvl="7" w:tplc="0406C342">
      <w:numFmt w:val="bullet"/>
      <w:lvlText w:val="•"/>
      <w:lvlJc w:val="left"/>
      <w:pPr>
        <w:ind w:left="6863" w:hanging="284"/>
      </w:pPr>
      <w:rPr>
        <w:rFonts w:hint="default"/>
        <w:lang w:val="sk-SK" w:eastAsia="en-US" w:bidi="ar-SA"/>
      </w:rPr>
    </w:lvl>
    <w:lvl w:ilvl="8" w:tplc="58D0791A">
      <w:numFmt w:val="bullet"/>
      <w:lvlText w:val="•"/>
      <w:lvlJc w:val="left"/>
      <w:pPr>
        <w:ind w:left="7890" w:hanging="284"/>
      </w:pPr>
      <w:rPr>
        <w:rFonts w:hint="default"/>
        <w:lang w:val="sk-SK" w:eastAsia="en-US" w:bidi="ar-SA"/>
      </w:rPr>
    </w:lvl>
  </w:abstractNum>
  <w:abstractNum w:abstractNumId="258" w15:restartNumberingAfterBreak="0">
    <w:nsid w:val="5F2C5B07"/>
    <w:multiLevelType w:val="hybridMultilevel"/>
    <w:tmpl w:val="E29C3A88"/>
    <w:lvl w:ilvl="0" w:tplc="CA70B8C6">
      <w:start w:val="28"/>
      <w:numFmt w:val="decimal"/>
      <w:lvlText w:val="%1)"/>
      <w:lvlJc w:val="left"/>
      <w:pPr>
        <w:ind w:left="125" w:hanging="497"/>
        <w:jc w:val="left"/>
      </w:pPr>
      <w:rPr>
        <w:rFonts w:ascii="TeX Gyre Bonum" w:eastAsia="TeX Gyre Bonum" w:hAnsi="TeX Gyre Bonum" w:cs="TeX Gyre Bonum" w:hint="default"/>
        <w:spacing w:val="-4"/>
        <w:w w:val="100"/>
        <w:sz w:val="20"/>
        <w:szCs w:val="20"/>
        <w:lang w:val="sk-SK" w:eastAsia="en-US" w:bidi="ar-SA"/>
      </w:rPr>
    </w:lvl>
    <w:lvl w:ilvl="1" w:tplc="F86AC44C">
      <w:numFmt w:val="bullet"/>
      <w:lvlText w:val="•"/>
      <w:lvlJc w:val="left"/>
      <w:pPr>
        <w:ind w:left="1102" w:hanging="497"/>
      </w:pPr>
      <w:rPr>
        <w:rFonts w:hint="default"/>
        <w:lang w:val="sk-SK" w:eastAsia="en-US" w:bidi="ar-SA"/>
      </w:rPr>
    </w:lvl>
    <w:lvl w:ilvl="2" w:tplc="2B2480D8">
      <w:numFmt w:val="bullet"/>
      <w:lvlText w:val="•"/>
      <w:lvlJc w:val="left"/>
      <w:pPr>
        <w:ind w:left="2084" w:hanging="497"/>
      </w:pPr>
      <w:rPr>
        <w:rFonts w:hint="default"/>
        <w:lang w:val="sk-SK" w:eastAsia="en-US" w:bidi="ar-SA"/>
      </w:rPr>
    </w:lvl>
    <w:lvl w:ilvl="3" w:tplc="7BC480D0">
      <w:numFmt w:val="bullet"/>
      <w:lvlText w:val="•"/>
      <w:lvlJc w:val="left"/>
      <w:pPr>
        <w:ind w:left="3067" w:hanging="497"/>
      </w:pPr>
      <w:rPr>
        <w:rFonts w:hint="default"/>
        <w:lang w:val="sk-SK" w:eastAsia="en-US" w:bidi="ar-SA"/>
      </w:rPr>
    </w:lvl>
    <w:lvl w:ilvl="4" w:tplc="214EF480">
      <w:numFmt w:val="bullet"/>
      <w:lvlText w:val="•"/>
      <w:lvlJc w:val="left"/>
      <w:pPr>
        <w:ind w:left="4049" w:hanging="497"/>
      </w:pPr>
      <w:rPr>
        <w:rFonts w:hint="default"/>
        <w:lang w:val="sk-SK" w:eastAsia="en-US" w:bidi="ar-SA"/>
      </w:rPr>
    </w:lvl>
    <w:lvl w:ilvl="5" w:tplc="6A1E5B16">
      <w:numFmt w:val="bullet"/>
      <w:lvlText w:val="•"/>
      <w:lvlJc w:val="left"/>
      <w:pPr>
        <w:ind w:left="5032" w:hanging="497"/>
      </w:pPr>
      <w:rPr>
        <w:rFonts w:hint="default"/>
        <w:lang w:val="sk-SK" w:eastAsia="en-US" w:bidi="ar-SA"/>
      </w:rPr>
    </w:lvl>
    <w:lvl w:ilvl="6" w:tplc="C516786C">
      <w:numFmt w:val="bullet"/>
      <w:lvlText w:val="•"/>
      <w:lvlJc w:val="left"/>
      <w:pPr>
        <w:ind w:left="6014" w:hanging="497"/>
      </w:pPr>
      <w:rPr>
        <w:rFonts w:hint="default"/>
        <w:lang w:val="sk-SK" w:eastAsia="en-US" w:bidi="ar-SA"/>
      </w:rPr>
    </w:lvl>
    <w:lvl w:ilvl="7" w:tplc="33C67A98">
      <w:numFmt w:val="bullet"/>
      <w:lvlText w:val="•"/>
      <w:lvlJc w:val="left"/>
      <w:pPr>
        <w:ind w:left="6997" w:hanging="497"/>
      </w:pPr>
      <w:rPr>
        <w:rFonts w:hint="default"/>
        <w:lang w:val="sk-SK" w:eastAsia="en-US" w:bidi="ar-SA"/>
      </w:rPr>
    </w:lvl>
    <w:lvl w:ilvl="8" w:tplc="A4446750">
      <w:numFmt w:val="bullet"/>
      <w:lvlText w:val="•"/>
      <w:lvlJc w:val="left"/>
      <w:pPr>
        <w:ind w:left="7979" w:hanging="497"/>
      </w:pPr>
      <w:rPr>
        <w:rFonts w:hint="default"/>
        <w:lang w:val="sk-SK" w:eastAsia="en-US" w:bidi="ar-SA"/>
      </w:rPr>
    </w:lvl>
  </w:abstractNum>
  <w:abstractNum w:abstractNumId="259" w15:restartNumberingAfterBreak="0">
    <w:nsid w:val="5F785B5F"/>
    <w:multiLevelType w:val="hybridMultilevel"/>
    <w:tmpl w:val="0F14F788"/>
    <w:lvl w:ilvl="0" w:tplc="A73C4DDA">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063C64E2">
      <w:numFmt w:val="bullet"/>
      <w:lvlText w:val="•"/>
      <w:lvlJc w:val="left"/>
      <w:pPr>
        <w:ind w:left="1138" w:hanging="202"/>
      </w:pPr>
      <w:rPr>
        <w:rFonts w:hint="default"/>
        <w:lang w:val="sk-SK" w:eastAsia="en-US" w:bidi="ar-SA"/>
      </w:rPr>
    </w:lvl>
    <w:lvl w:ilvl="2" w:tplc="C2302EE6">
      <w:numFmt w:val="bullet"/>
      <w:lvlText w:val="•"/>
      <w:lvlJc w:val="left"/>
      <w:pPr>
        <w:ind w:left="2116" w:hanging="202"/>
      </w:pPr>
      <w:rPr>
        <w:rFonts w:hint="default"/>
        <w:lang w:val="sk-SK" w:eastAsia="en-US" w:bidi="ar-SA"/>
      </w:rPr>
    </w:lvl>
    <w:lvl w:ilvl="3" w:tplc="7C765A64">
      <w:numFmt w:val="bullet"/>
      <w:lvlText w:val="•"/>
      <w:lvlJc w:val="left"/>
      <w:pPr>
        <w:ind w:left="3095" w:hanging="202"/>
      </w:pPr>
      <w:rPr>
        <w:rFonts w:hint="default"/>
        <w:lang w:val="sk-SK" w:eastAsia="en-US" w:bidi="ar-SA"/>
      </w:rPr>
    </w:lvl>
    <w:lvl w:ilvl="4" w:tplc="076E463E">
      <w:numFmt w:val="bullet"/>
      <w:lvlText w:val="•"/>
      <w:lvlJc w:val="left"/>
      <w:pPr>
        <w:ind w:left="4073" w:hanging="202"/>
      </w:pPr>
      <w:rPr>
        <w:rFonts w:hint="default"/>
        <w:lang w:val="sk-SK" w:eastAsia="en-US" w:bidi="ar-SA"/>
      </w:rPr>
    </w:lvl>
    <w:lvl w:ilvl="5" w:tplc="374CBF8E">
      <w:numFmt w:val="bullet"/>
      <w:lvlText w:val="•"/>
      <w:lvlJc w:val="left"/>
      <w:pPr>
        <w:ind w:left="5052" w:hanging="202"/>
      </w:pPr>
      <w:rPr>
        <w:rFonts w:hint="default"/>
        <w:lang w:val="sk-SK" w:eastAsia="en-US" w:bidi="ar-SA"/>
      </w:rPr>
    </w:lvl>
    <w:lvl w:ilvl="6" w:tplc="3C061462">
      <w:numFmt w:val="bullet"/>
      <w:lvlText w:val="•"/>
      <w:lvlJc w:val="left"/>
      <w:pPr>
        <w:ind w:left="6030" w:hanging="202"/>
      </w:pPr>
      <w:rPr>
        <w:rFonts w:hint="default"/>
        <w:lang w:val="sk-SK" w:eastAsia="en-US" w:bidi="ar-SA"/>
      </w:rPr>
    </w:lvl>
    <w:lvl w:ilvl="7" w:tplc="50CABAA8">
      <w:numFmt w:val="bullet"/>
      <w:lvlText w:val="•"/>
      <w:lvlJc w:val="left"/>
      <w:pPr>
        <w:ind w:left="7009" w:hanging="202"/>
      </w:pPr>
      <w:rPr>
        <w:rFonts w:hint="default"/>
        <w:lang w:val="sk-SK" w:eastAsia="en-US" w:bidi="ar-SA"/>
      </w:rPr>
    </w:lvl>
    <w:lvl w:ilvl="8" w:tplc="737CE570">
      <w:numFmt w:val="bullet"/>
      <w:lvlText w:val="•"/>
      <w:lvlJc w:val="left"/>
      <w:pPr>
        <w:ind w:left="7987" w:hanging="202"/>
      </w:pPr>
      <w:rPr>
        <w:rFonts w:hint="default"/>
        <w:lang w:val="sk-SK" w:eastAsia="en-US" w:bidi="ar-SA"/>
      </w:rPr>
    </w:lvl>
  </w:abstractNum>
  <w:abstractNum w:abstractNumId="260" w15:restartNumberingAfterBreak="0">
    <w:nsid w:val="60171A62"/>
    <w:multiLevelType w:val="hybridMultilevel"/>
    <w:tmpl w:val="AF3E768A"/>
    <w:lvl w:ilvl="0" w:tplc="FB14C4D2">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53A2C4BE">
      <w:numFmt w:val="bullet"/>
      <w:lvlText w:val="•"/>
      <w:lvlJc w:val="left"/>
      <w:pPr>
        <w:ind w:left="1300" w:hanging="192"/>
      </w:pPr>
      <w:rPr>
        <w:rFonts w:hint="default"/>
        <w:lang w:val="sk-SK" w:eastAsia="en-US" w:bidi="ar-SA"/>
      </w:rPr>
    </w:lvl>
    <w:lvl w:ilvl="2" w:tplc="5BCE4BE2">
      <w:numFmt w:val="bullet"/>
      <w:lvlText w:val="•"/>
      <w:lvlJc w:val="left"/>
      <w:pPr>
        <w:ind w:left="2260" w:hanging="192"/>
      </w:pPr>
      <w:rPr>
        <w:rFonts w:hint="default"/>
        <w:lang w:val="sk-SK" w:eastAsia="en-US" w:bidi="ar-SA"/>
      </w:rPr>
    </w:lvl>
    <w:lvl w:ilvl="3" w:tplc="A10843D4">
      <w:numFmt w:val="bullet"/>
      <w:lvlText w:val="•"/>
      <w:lvlJc w:val="left"/>
      <w:pPr>
        <w:ind w:left="3221" w:hanging="192"/>
      </w:pPr>
      <w:rPr>
        <w:rFonts w:hint="default"/>
        <w:lang w:val="sk-SK" w:eastAsia="en-US" w:bidi="ar-SA"/>
      </w:rPr>
    </w:lvl>
    <w:lvl w:ilvl="4" w:tplc="82FA3FFC">
      <w:numFmt w:val="bullet"/>
      <w:lvlText w:val="•"/>
      <w:lvlJc w:val="left"/>
      <w:pPr>
        <w:ind w:left="4181" w:hanging="192"/>
      </w:pPr>
      <w:rPr>
        <w:rFonts w:hint="default"/>
        <w:lang w:val="sk-SK" w:eastAsia="en-US" w:bidi="ar-SA"/>
      </w:rPr>
    </w:lvl>
    <w:lvl w:ilvl="5" w:tplc="01D46F80">
      <w:numFmt w:val="bullet"/>
      <w:lvlText w:val="•"/>
      <w:lvlJc w:val="left"/>
      <w:pPr>
        <w:ind w:left="5142" w:hanging="192"/>
      </w:pPr>
      <w:rPr>
        <w:rFonts w:hint="default"/>
        <w:lang w:val="sk-SK" w:eastAsia="en-US" w:bidi="ar-SA"/>
      </w:rPr>
    </w:lvl>
    <w:lvl w:ilvl="6" w:tplc="0A14FC12">
      <w:numFmt w:val="bullet"/>
      <w:lvlText w:val="•"/>
      <w:lvlJc w:val="left"/>
      <w:pPr>
        <w:ind w:left="6102" w:hanging="192"/>
      </w:pPr>
      <w:rPr>
        <w:rFonts w:hint="default"/>
        <w:lang w:val="sk-SK" w:eastAsia="en-US" w:bidi="ar-SA"/>
      </w:rPr>
    </w:lvl>
    <w:lvl w:ilvl="7" w:tplc="D47C1A64">
      <w:numFmt w:val="bullet"/>
      <w:lvlText w:val="•"/>
      <w:lvlJc w:val="left"/>
      <w:pPr>
        <w:ind w:left="7063" w:hanging="192"/>
      </w:pPr>
      <w:rPr>
        <w:rFonts w:hint="default"/>
        <w:lang w:val="sk-SK" w:eastAsia="en-US" w:bidi="ar-SA"/>
      </w:rPr>
    </w:lvl>
    <w:lvl w:ilvl="8" w:tplc="BA444A2C">
      <w:numFmt w:val="bullet"/>
      <w:lvlText w:val="•"/>
      <w:lvlJc w:val="left"/>
      <w:pPr>
        <w:ind w:left="8023" w:hanging="192"/>
      </w:pPr>
      <w:rPr>
        <w:rFonts w:hint="default"/>
        <w:lang w:val="sk-SK" w:eastAsia="en-US" w:bidi="ar-SA"/>
      </w:rPr>
    </w:lvl>
  </w:abstractNum>
  <w:abstractNum w:abstractNumId="261" w15:restartNumberingAfterBreak="0">
    <w:nsid w:val="60AE2D73"/>
    <w:multiLevelType w:val="hybridMultilevel"/>
    <w:tmpl w:val="9A7AA596"/>
    <w:lvl w:ilvl="0" w:tplc="DCE60392">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470E65B0">
      <w:numFmt w:val="bullet"/>
      <w:lvlText w:val="•"/>
      <w:lvlJc w:val="left"/>
      <w:pPr>
        <w:ind w:left="1053" w:hanging="202"/>
      </w:pPr>
      <w:rPr>
        <w:rFonts w:hint="default"/>
        <w:lang w:val="sk-SK" w:eastAsia="en-US" w:bidi="ar-SA"/>
      </w:rPr>
    </w:lvl>
    <w:lvl w:ilvl="2" w:tplc="6ABC44C0">
      <w:numFmt w:val="bullet"/>
      <w:lvlText w:val="•"/>
      <w:lvlJc w:val="left"/>
      <w:pPr>
        <w:ind w:left="1946" w:hanging="202"/>
      </w:pPr>
      <w:rPr>
        <w:rFonts w:hint="default"/>
        <w:lang w:val="sk-SK" w:eastAsia="en-US" w:bidi="ar-SA"/>
      </w:rPr>
    </w:lvl>
    <w:lvl w:ilvl="3" w:tplc="D6088B04">
      <w:numFmt w:val="bullet"/>
      <w:lvlText w:val="•"/>
      <w:lvlJc w:val="left"/>
      <w:pPr>
        <w:ind w:left="2839" w:hanging="202"/>
      </w:pPr>
      <w:rPr>
        <w:rFonts w:hint="default"/>
        <w:lang w:val="sk-SK" w:eastAsia="en-US" w:bidi="ar-SA"/>
      </w:rPr>
    </w:lvl>
    <w:lvl w:ilvl="4" w:tplc="B234F072">
      <w:numFmt w:val="bullet"/>
      <w:lvlText w:val="•"/>
      <w:lvlJc w:val="left"/>
      <w:pPr>
        <w:ind w:left="3732" w:hanging="202"/>
      </w:pPr>
      <w:rPr>
        <w:rFonts w:hint="default"/>
        <w:lang w:val="sk-SK" w:eastAsia="en-US" w:bidi="ar-SA"/>
      </w:rPr>
    </w:lvl>
    <w:lvl w:ilvl="5" w:tplc="ED10082A">
      <w:numFmt w:val="bullet"/>
      <w:lvlText w:val="•"/>
      <w:lvlJc w:val="left"/>
      <w:pPr>
        <w:ind w:left="4625" w:hanging="202"/>
      </w:pPr>
      <w:rPr>
        <w:rFonts w:hint="default"/>
        <w:lang w:val="sk-SK" w:eastAsia="en-US" w:bidi="ar-SA"/>
      </w:rPr>
    </w:lvl>
    <w:lvl w:ilvl="6" w:tplc="86145748">
      <w:numFmt w:val="bullet"/>
      <w:lvlText w:val="•"/>
      <w:lvlJc w:val="left"/>
      <w:pPr>
        <w:ind w:left="5519" w:hanging="202"/>
      </w:pPr>
      <w:rPr>
        <w:rFonts w:hint="default"/>
        <w:lang w:val="sk-SK" w:eastAsia="en-US" w:bidi="ar-SA"/>
      </w:rPr>
    </w:lvl>
    <w:lvl w:ilvl="7" w:tplc="C158D2BC">
      <w:numFmt w:val="bullet"/>
      <w:lvlText w:val="•"/>
      <w:lvlJc w:val="left"/>
      <w:pPr>
        <w:ind w:left="6412" w:hanging="202"/>
      </w:pPr>
      <w:rPr>
        <w:rFonts w:hint="default"/>
        <w:lang w:val="sk-SK" w:eastAsia="en-US" w:bidi="ar-SA"/>
      </w:rPr>
    </w:lvl>
    <w:lvl w:ilvl="8" w:tplc="26A60BCE">
      <w:numFmt w:val="bullet"/>
      <w:lvlText w:val="•"/>
      <w:lvlJc w:val="left"/>
      <w:pPr>
        <w:ind w:left="7305" w:hanging="202"/>
      </w:pPr>
      <w:rPr>
        <w:rFonts w:hint="default"/>
        <w:lang w:val="sk-SK" w:eastAsia="en-US" w:bidi="ar-SA"/>
      </w:rPr>
    </w:lvl>
  </w:abstractNum>
  <w:abstractNum w:abstractNumId="262" w15:restartNumberingAfterBreak="0">
    <w:nsid w:val="60D234EF"/>
    <w:multiLevelType w:val="hybridMultilevel"/>
    <w:tmpl w:val="D602BBDE"/>
    <w:lvl w:ilvl="0" w:tplc="BAE0A352">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1432475E">
      <w:numFmt w:val="bullet"/>
      <w:lvlText w:val="•"/>
      <w:lvlJc w:val="left"/>
      <w:pPr>
        <w:ind w:left="1318" w:hanging="202"/>
      </w:pPr>
      <w:rPr>
        <w:rFonts w:hint="default"/>
        <w:lang w:val="sk-SK" w:eastAsia="en-US" w:bidi="ar-SA"/>
      </w:rPr>
    </w:lvl>
    <w:lvl w:ilvl="2" w:tplc="659A2326">
      <w:numFmt w:val="bullet"/>
      <w:lvlText w:val="•"/>
      <w:lvlJc w:val="left"/>
      <w:pPr>
        <w:ind w:left="2276" w:hanging="202"/>
      </w:pPr>
      <w:rPr>
        <w:rFonts w:hint="default"/>
        <w:lang w:val="sk-SK" w:eastAsia="en-US" w:bidi="ar-SA"/>
      </w:rPr>
    </w:lvl>
    <w:lvl w:ilvl="3" w:tplc="AE880EE6">
      <w:numFmt w:val="bullet"/>
      <w:lvlText w:val="•"/>
      <w:lvlJc w:val="left"/>
      <w:pPr>
        <w:ind w:left="3235" w:hanging="202"/>
      </w:pPr>
      <w:rPr>
        <w:rFonts w:hint="default"/>
        <w:lang w:val="sk-SK" w:eastAsia="en-US" w:bidi="ar-SA"/>
      </w:rPr>
    </w:lvl>
    <w:lvl w:ilvl="4" w:tplc="E26E2940">
      <w:numFmt w:val="bullet"/>
      <w:lvlText w:val="•"/>
      <w:lvlJc w:val="left"/>
      <w:pPr>
        <w:ind w:left="4193" w:hanging="202"/>
      </w:pPr>
      <w:rPr>
        <w:rFonts w:hint="default"/>
        <w:lang w:val="sk-SK" w:eastAsia="en-US" w:bidi="ar-SA"/>
      </w:rPr>
    </w:lvl>
    <w:lvl w:ilvl="5" w:tplc="F154B1CE">
      <w:numFmt w:val="bullet"/>
      <w:lvlText w:val="•"/>
      <w:lvlJc w:val="left"/>
      <w:pPr>
        <w:ind w:left="5152" w:hanging="202"/>
      </w:pPr>
      <w:rPr>
        <w:rFonts w:hint="default"/>
        <w:lang w:val="sk-SK" w:eastAsia="en-US" w:bidi="ar-SA"/>
      </w:rPr>
    </w:lvl>
    <w:lvl w:ilvl="6" w:tplc="A580B062">
      <w:numFmt w:val="bullet"/>
      <w:lvlText w:val="•"/>
      <w:lvlJc w:val="left"/>
      <w:pPr>
        <w:ind w:left="6110" w:hanging="202"/>
      </w:pPr>
      <w:rPr>
        <w:rFonts w:hint="default"/>
        <w:lang w:val="sk-SK" w:eastAsia="en-US" w:bidi="ar-SA"/>
      </w:rPr>
    </w:lvl>
    <w:lvl w:ilvl="7" w:tplc="2EEEEFEE">
      <w:numFmt w:val="bullet"/>
      <w:lvlText w:val="•"/>
      <w:lvlJc w:val="left"/>
      <w:pPr>
        <w:ind w:left="7069" w:hanging="202"/>
      </w:pPr>
      <w:rPr>
        <w:rFonts w:hint="default"/>
        <w:lang w:val="sk-SK" w:eastAsia="en-US" w:bidi="ar-SA"/>
      </w:rPr>
    </w:lvl>
    <w:lvl w:ilvl="8" w:tplc="3A948C20">
      <w:numFmt w:val="bullet"/>
      <w:lvlText w:val="•"/>
      <w:lvlJc w:val="left"/>
      <w:pPr>
        <w:ind w:left="8027" w:hanging="202"/>
      </w:pPr>
      <w:rPr>
        <w:rFonts w:hint="default"/>
        <w:lang w:val="sk-SK" w:eastAsia="en-US" w:bidi="ar-SA"/>
      </w:rPr>
    </w:lvl>
  </w:abstractNum>
  <w:abstractNum w:abstractNumId="263" w15:restartNumberingAfterBreak="0">
    <w:nsid w:val="61041D3C"/>
    <w:multiLevelType w:val="hybridMultilevel"/>
    <w:tmpl w:val="5FDE3DEC"/>
    <w:lvl w:ilvl="0" w:tplc="F4D890F8">
      <w:start w:val="6"/>
      <w:numFmt w:val="lowerLetter"/>
      <w:lvlText w:val="%1)"/>
      <w:lvlJc w:val="left"/>
      <w:pPr>
        <w:ind w:left="305" w:hanging="151"/>
        <w:jc w:val="left"/>
      </w:pPr>
      <w:rPr>
        <w:rFonts w:ascii="TeX Gyre Bonum" w:eastAsia="TeX Gyre Bonum" w:hAnsi="TeX Gyre Bonum" w:cs="TeX Gyre Bonum" w:hint="default"/>
        <w:w w:val="100"/>
        <w:sz w:val="16"/>
        <w:szCs w:val="16"/>
        <w:lang w:val="sk-SK" w:eastAsia="en-US" w:bidi="ar-SA"/>
      </w:rPr>
    </w:lvl>
    <w:lvl w:ilvl="1" w:tplc="0D50262C">
      <w:numFmt w:val="bullet"/>
      <w:lvlText w:val="•"/>
      <w:lvlJc w:val="left"/>
      <w:pPr>
        <w:ind w:left="1264" w:hanging="151"/>
      </w:pPr>
      <w:rPr>
        <w:rFonts w:hint="default"/>
        <w:lang w:val="sk-SK" w:eastAsia="en-US" w:bidi="ar-SA"/>
      </w:rPr>
    </w:lvl>
    <w:lvl w:ilvl="2" w:tplc="A91AEE3A">
      <w:numFmt w:val="bullet"/>
      <w:lvlText w:val="•"/>
      <w:lvlJc w:val="left"/>
      <w:pPr>
        <w:ind w:left="2228" w:hanging="151"/>
      </w:pPr>
      <w:rPr>
        <w:rFonts w:hint="default"/>
        <w:lang w:val="sk-SK" w:eastAsia="en-US" w:bidi="ar-SA"/>
      </w:rPr>
    </w:lvl>
    <w:lvl w:ilvl="3" w:tplc="C798AF8A">
      <w:numFmt w:val="bullet"/>
      <w:lvlText w:val="•"/>
      <w:lvlJc w:val="left"/>
      <w:pPr>
        <w:ind w:left="3193" w:hanging="151"/>
      </w:pPr>
      <w:rPr>
        <w:rFonts w:hint="default"/>
        <w:lang w:val="sk-SK" w:eastAsia="en-US" w:bidi="ar-SA"/>
      </w:rPr>
    </w:lvl>
    <w:lvl w:ilvl="4" w:tplc="D9A66238">
      <w:numFmt w:val="bullet"/>
      <w:lvlText w:val="•"/>
      <w:lvlJc w:val="left"/>
      <w:pPr>
        <w:ind w:left="4157" w:hanging="151"/>
      </w:pPr>
      <w:rPr>
        <w:rFonts w:hint="default"/>
        <w:lang w:val="sk-SK" w:eastAsia="en-US" w:bidi="ar-SA"/>
      </w:rPr>
    </w:lvl>
    <w:lvl w:ilvl="5" w:tplc="90A81ADA">
      <w:numFmt w:val="bullet"/>
      <w:lvlText w:val="•"/>
      <w:lvlJc w:val="left"/>
      <w:pPr>
        <w:ind w:left="5122" w:hanging="151"/>
      </w:pPr>
      <w:rPr>
        <w:rFonts w:hint="default"/>
        <w:lang w:val="sk-SK" w:eastAsia="en-US" w:bidi="ar-SA"/>
      </w:rPr>
    </w:lvl>
    <w:lvl w:ilvl="6" w:tplc="81DA14BC">
      <w:numFmt w:val="bullet"/>
      <w:lvlText w:val="•"/>
      <w:lvlJc w:val="left"/>
      <w:pPr>
        <w:ind w:left="6086" w:hanging="151"/>
      </w:pPr>
      <w:rPr>
        <w:rFonts w:hint="default"/>
        <w:lang w:val="sk-SK" w:eastAsia="en-US" w:bidi="ar-SA"/>
      </w:rPr>
    </w:lvl>
    <w:lvl w:ilvl="7" w:tplc="C9DC81E0">
      <w:numFmt w:val="bullet"/>
      <w:lvlText w:val="•"/>
      <w:lvlJc w:val="left"/>
      <w:pPr>
        <w:ind w:left="7051" w:hanging="151"/>
      </w:pPr>
      <w:rPr>
        <w:rFonts w:hint="default"/>
        <w:lang w:val="sk-SK" w:eastAsia="en-US" w:bidi="ar-SA"/>
      </w:rPr>
    </w:lvl>
    <w:lvl w:ilvl="8" w:tplc="07EC3452">
      <w:numFmt w:val="bullet"/>
      <w:lvlText w:val="•"/>
      <w:lvlJc w:val="left"/>
      <w:pPr>
        <w:ind w:left="8015" w:hanging="151"/>
      </w:pPr>
      <w:rPr>
        <w:rFonts w:hint="default"/>
        <w:lang w:val="sk-SK" w:eastAsia="en-US" w:bidi="ar-SA"/>
      </w:rPr>
    </w:lvl>
  </w:abstractNum>
  <w:abstractNum w:abstractNumId="264" w15:restartNumberingAfterBreak="0">
    <w:nsid w:val="613E550A"/>
    <w:multiLevelType w:val="hybridMultilevel"/>
    <w:tmpl w:val="74F079EA"/>
    <w:lvl w:ilvl="0" w:tplc="77A8D59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A496AA40">
      <w:numFmt w:val="bullet"/>
      <w:lvlText w:val="•"/>
      <w:lvlJc w:val="left"/>
      <w:pPr>
        <w:ind w:left="1318" w:hanging="202"/>
      </w:pPr>
      <w:rPr>
        <w:rFonts w:hint="default"/>
        <w:lang w:val="sk-SK" w:eastAsia="en-US" w:bidi="ar-SA"/>
      </w:rPr>
    </w:lvl>
    <w:lvl w:ilvl="2" w:tplc="0D164552">
      <w:numFmt w:val="bullet"/>
      <w:lvlText w:val="•"/>
      <w:lvlJc w:val="left"/>
      <w:pPr>
        <w:ind w:left="2276" w:hanging="202"/>
      </w:pPr>
      <w:rPr>
        <w:rFonts w:hint="default"/>
        <w:lang w:val="sk-SK" w:eastAsia="en-US" w:bidi="ar-SA"/>
      </w:rPr>
    </w:lvl>
    <w:lvl w:ilvl="3" w:tplc="D14280D2">
      <w:numFmt w:val="bullet"/>
      <w:lvlText w:val="•"/>
      <w:lvlJc w:val="left"/>
      <w:pPr>
        <w:ind w:left="3235" w:hanging="202"/>
      </w:pPr>
      <w:rPr>
        <w:rFonts w:hint="default"/>
        <w:lang w:val="sk-SK" w:eastAsia="en-US" w:bidi="ar-SA"/>
      </w:rPr>
    </w:lvl>
    <w:lvl w:ilvl="4" w:tplc="69C04E4E">
      <w:numFmt w:val="bullet"/>
      <w:lvlText w:val="•"/>
      <w:lvlJc w:val="left"/>
      <w:pPr>
        <w:ind w:left="4193" w:hanging="202"/>
      </w:pPr>
      <w:rPr>
        <w:rFonts w:hint="default"/>
        <w:lang w:val="sk-SK" w:eastAsia="en-US" w:bidi="ar-SA"/>
      </w:rPr>
    </w:lvl>
    <w:lvl w:ilvl="5" w:tplc="6AB06358">
      <w:numFmt w:val="bullet"/>
      <w:lvlText w:val="•"/>
      <w:lvlJc w:val="left"/>
      <w:pPr>
        <w:ind w:left="5152" w:hanging="202"/>
      </w:pPr>
      <w:rPr>
        <w:rFonts w:hint="default"/>
        <w:lang w:val="sk-SK" w:eastAsia="en-US" w:bidi="ar-SA"/>
      </w:rPr>
    </w:lvl>
    <w:lvl w:ilvl="6" w:tplc="A23A1C54">
      <w:numFmt w:val="bullet"/>
      <w:lvlText w:val="•"/>
      <w:lvlJc w:val="left"/>
      <w:pPr>
        <w:ind w:left="6110" w:hanging="202"/>
      </w:pPr>
      <w:rPr>
        <w:rFonts w:hint="default"/>
        <w:lang w:val="sk-SK" w:eastAsia="en-US" w:bidi="ar-SA"/>
      </w:rPr>
    </w:lvl>
    <w:lvl w:ilvl="7" w:tplc="2C88A91C">
      <w:numFmt w:val="bullet"/>
      <w:lvlText w:val="•"/>
      <w:lvlJc w:val="left"/>
      <w:pPr>
        <w:ind w:left="7069" w:hanging="202"/>
      </w:pPr>
      <w:rPr>
        <w:rFonts w:hint="default"/>
        <w:lang w:val="sk-SK" w:eastAsia="en-US" w:bidi="ar-SA"/>
      </w:rPr>
    </w:lvl>
    <w:lvl w:ilvl="8" w:tplc="2E2A6206">
      <w:numFmt w:val="bullet"/>
      <w:lvlText w:val="•"/>
      <w:lvlJc w:val="left"/>
      <w:pPr>
        <w:ind w:left="8027" w:hanging="202"/>
      </w:pPr>
      <w:rPr>
        <w:rFonts w:hint="default"/>
        <w:lang w:val="sk-SK" w:eastAsia="en-US" w:bidi="ar-SA"/>
      </w:rPr>
    </w:lvl>
  </w:abstractNum>
  <w:abstractNum w:abstractNumId="265" w15:restartNumberingAfterBreak="0">
    <w:nsid w:val="626A4160"/>
    <w:multiLevelType w:val="hybridMultilevel"/>
    <w:tmpl w:val="7ACAF64E"/>
    <w:lvl w:ilvl="0" w:tplc="AED475B2">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B77E0188">
      <w:numFmt w:val="bullet"/>
      <w:lvlText w:val="•"/>
      <w:lvlJc w:val="left"/>
      <w:pPr>
        <w:ind w:left="1300" w:hanging="192"/>
      </w:pPr>
      <w:rPr>
        <w:rFonts w:hint="default"/>
        <w:lang w:val="sk-SK" w:eastAsia="en-US" w:bidi="ar-SA"/>
      </w:rPr>
    </w:lvl>
    <w:lvl w:ilvl="2" w:tplc="2E90AB4E">
      <w:numFmt w:val="bullet"/>
      <w:lvlText w:val="•"/>
      <w:lvlJc w:val="left"/>
      <w:pPr>
        <w:ind w:left="2260" w:hanging="192"/>
      </w:pPr>
      <w:rPr>
        <w:rFonts w:hint="default"/>
        <w:lang w:val="sk-SK" w:eastAsia="en-US" w:bidi="ar-SA"/>
      </w:rPr>
    </w:lvl>
    <w:lvl w:ilvl="3" w:tplc="84262FC2">
      <w:numFmt w:val="bullet"/>
      <w:lvlText w:val="•"/>
      <w:lvlJc w:val="left"/>
      <w:pPr>
        <w:ind w:left="3221" w:hanging="192"/>
      </w:pPr>
      <w:rPr>
        <w:rFonts w:hint="default"/>
        <w:lang w:val="sk-SK" w:eastAsia="en-US" w:bidi="ar-SA"/>
      </w:rPr>
    </w:lvl>
    <w:lvl w:ilvl="4" w:tplc="94CCB9B2">
      <w:numFmt w:val="bullet"/>
      <w:lvlText w:val="•"/>
      <w:lvlJc w:val="left"/>
      <w:pPr>
        <w:ind w:left="4181" w:hanging="192"/>
      </w:pPr>
      <w:rPr>
        <w:rFonts w:hint="default"/>
        <w:lang w:val="sk-SK" w:eastAsia="en-US" w:bidi="ar-SA"/>
      </w:rPr>
    </w:lvl>
    <w:lvl w:ilvl="5" w:tplc="5CCEA2B0">
      <w:numFmt w:val="bullet"/>
      <w:lvlText w:val="•"/>
      <w:lvlJc w:val="left"/>
      <w:pPr>
        <w:ind w:left="5142" w:hanging="192"/>
      </w:pPr>
      <w:rPr>
        <w:rFonts w:hint="default"/>
        <w:lang w:val="sk-SK" w:eastAsia="en-US" w:bidi="ar-SA"/>
      </w:rPr>
    </w:lvl>
    <w:lvl w:ilvl="6" w:tplc="E1CC022E">
      <w:numFmt w:val="bullet"/>
      <w:lvlText w:val="•"/>
      <w:lvlJc w:val="left"/>
      <w:pPr>
        <w:ind w:left="6102" w:hanging="192"/>
      </w:pPr>
      <w:rPr>
        <w:rFonts w:hint="default"/>
        <w:lang w:val="sk-SK" w:eastAsia="en-US" w:bidi="ar-SA"/>
      </w:rPr>
    </w:lvl>
    <w:lvl w:ilvl="7" w:tplc="019AB722">
      <w:numFmt w:val="bullet"/>
      <w:lvlText w:val="•"/>
      <w:lvlJc w:val="left"/>
      <w:pPr>
        <w:ind w:left="7063" w:hanging="192"/>
      </w:pPr>
      <w:rPr>
        <w:rFonts w:hint="default"/>
        <w:lang w:val="sk-SK" w:eastAsia="en-US" w:bidi="ar-SA"/>
      </w:rPr>
    </w:lvl>
    <w:lvl w:ilvl="8" w:tplc="45B6E672">
      <w:numFmt w:val="bullet"/>
      <w:lvlText w:val="•"/>
      <w:lvlJc w:val="left"/>
      <w:pPr>
        <w:ind w:left="8023" w:hanging="192"/>
      </w:pPr>
      <w:rPr>
        <w:rFonts w:hint="default"/>
        <w:lang w:val="sk-SK" w:eastAsia="en-US" w:bidi="ar-SA"/>
      </w:rPr>
    </w:lvl>
  </w:abstractNum>
  <w:abstractNum w:abstractNumId="266" w15:restartNumberingAfterBreak="0">
    <w:nsid w:val="62F80977"/>
    <w:multiLevelType w:val="hybridMultilevel"/>
    <w:tmpl w:val="85F45AF2"/>
    <w:lvl w:ilvl="0" w:tplc="7004E4EC">
      <w:start w:val="1"/>
      <w:numFmt w:val="lowerLetter"/>
      <w:lvlText w:val="%1)"/>
      <w:lvlJc w:val="left"/>
      <w:pPr>
        <w:ind w:left="2064" w:hanging="1910"/>
        <w:jc w:val="left"/>
      </w:pPr>
      <w:rPr>
        <w:rFonts w:ascii="TeX Gyre Bonum" w:eastAsia="TeX Gyre Bonum" w:hAnsi="TeX Gyre Bonum" w:cs="TeX Gyre Bonum" w:hint="default"/>
        <w:w w:val="100"/>
        <w:sz w:val="16"/>
        <w:szCs w:val="16"/>
        <w:lang w:val="sk-SK" w:eastAsia="en-US" w:bidi="ar-SA"/>
      </w:rPr>
    </w:lvl>
    <w:lvl w:ilvl="1" w:tplc="BF9E879E">
      <w:numFmt w:val="bullet"/>
      <w:lvlText w:val="•"/>
      <w:lvlJc w:val="left"/>
      <w:pPr>
        <w:ind w:left="2848" w:hanging="1910"/>
      </w:pPr>
      <w:rPr>
        <w:rFonts w:hint="default"/>
        <w:lang w:val="sk-SK" w:eastAsia="en-US" w:bidi="ar-SA"/>
      </w:rPr>
    </w:lvl>
    <w:lvl w:ilvl="2" w:tplc="60D0AAC8">
      <w:numFmt w:val="bullet"/>
      <w:lvlText w:val="•"/>
      <w:lvlJc w:val="left"/>
      <w:pPr>
        <w:ind w:left="3636" w:hanging="1910"/>
      </w:pPr>
      <w:rPr>
        <w:rFonts w:hint="default"/>
        <w:lang w:val="sk-SK" w:eastAsia="en-US" w:bidi="ar-SA"/>
      </w:rPr>
    </w:lvl>
    <w:lvl w:ilvl="3" w:tplc="6C3EFB60">
      <w:numFmt w:val="bullet"/>
      <w:lvlText w:val="•"/>
      <w:lvlJc w:val="left"/>
      <w:pPr>
        <w:ind w:left="4425" w:hanging="1910"/>
      </w:pPr>
      <w:rPr>
        <w:rFonts w:hint="default"/>
        <w:lang w:val="sk-SK" w:eastAsia="en-US" w:bidi="ar-SA"/>
      </w:rPr>
    </w:lvl>
    <w:lvl w:ilvl="4" w:tplc="14404740">
      <w:numFmt w:val="bullet"/>
      <w:lvlText w:val="•"/>
      <w:lvlJc w:val="left"/>
      <w:pPr>
        <w:ind w:left="5213" w:hanging="1910"/>
      </w:pPr>
      <w:rPr>
        <w:rFonts w:hint="default"/>
        <w:lang w:val="sk-SK" w:eastAsia="en-US" w:bidi="ar-SA"/>
      </w:rPr>
    </w:lvl>
    <w:lvl w:ilvl="5" w:tplc="EF507A60">
      <w:numFmt w:val="bullet"/>
      <w:lvlText w:val="•"/>
      <w:lvlJc w:val="left"/>
      <w:pPr>
        <w:ind w:left="6002" w:hanging="1910"/>
      </w:pPr>
      <w:rPr>
        <w:rFonts w:hint="default"/>
        <w:lang w:val="sk-SK" w:eastAsia="en-US" w:bidi="ar-SA"/>
      </w:rPr>
    </w:lvl>
    <w:lvl w:ilvl="6" w:tplc="3D0A1EEC">
      <w:numFmt w:val="bullet"/>
      <w:lvlText w:val="•"/>
      <w:lvlJc w:val="left"/>
      <w:pPr>
        <w:ind w:left="6790" w:hanging="1910"/>
      </w:pPr>
      <w:rPr>
        <w:rFonts w:hint="default"/>
        <w:lang w:val="sk-SK" w:eastAsia="en-US" w:bidi="ar-SA"/>
      </w:rPr>
    </w:lvl>
    <w:lvl w:ilvl="7" w:tplc="CB760D62">
      <w:numFmt w:val="bullet"/>
      <w:lvlText w:val="•"/>
      <w:lvlJc w:val="left"/>
      <w:pPr>
        <w:ind w:left="7579" w:hanging="1910"/>
      </w:pPr>
      <w:rPr>
        <w:rFonts w:hint="default"/>
        <w:lang w:val="sk-SK" w:eastAsia="en-US" w:bidi="ar-SA"/>
      </w:rPr>
    </w:lvl>
    <w:lvl w:ilvl="8" w:tplc="C85023D0">
      <w:numFmt w:val="bullet"/>
      <w:lvlText w:val="•"/>
      <w:lvlJc w:val="left"/>
      <w:pPr>
        <w:ind w:left="8367" w:hanging="1910"/>
      </w:pPr>
      <w:rPr>
        <w:rFonts w:hint="default"/>
        <w:lang w:val="sk-SK" w:eastAsia="en-US" w:bidi="ar-SA"/>
      </w:rPr>
    </w:lvl>
  </w:abstractNum>
  <w:abstractNum w:abstractNumId="267" w15:restartNumberingAfterBreak="0">
    <w:nsid w:val="63852AAC"/>
    <w:multiLevelType w:val="hybridMultilevel"/>
    <w:tmpl w:val="6E680112"/>
    <w:lvl w:ilvl="0" w:tplc="7036583E">
      <w:start w:val="1"/>
      <w:numFmt w:val="lowerLetter"/>
      <w:lvlText w:val="%1)"/>
      <w:lvlJc w:val="left"/>
      <w:pPr>
        <w:ind w:left="347" w:hanging="192"/>
        <w:jc w:val="left"/>
      </w:pPr>
      <w:rPr>
        <w:rFonts w:ascii="TeX Gyre Bonum" w:eastAsia="TeX Gyre Bonum" w:hAnsi="TeX Gyre Bonum" w:cs="TeX Gyre Bonum" w:hint="default"/>
        <w:spacing w:val="-7"/>
        <w:w w:val="100"/>
        <w:position w:val="1"/>
        <w:sz w:val="16"/>
        <w:szCs w:val="16"/>
        <w:lang w:val="sk-SK" w:eastAsia="en-US" w:bidi="ar-SA"/>
      </w:rPr>
    </w:lvl>
    <w:lvl w:ilvl="1" w:tplc="CF269F80">
      <w:numFmt w:val="bullet"/>
      <w:lvlText w:val="•"/>
      <w:lvlJc w:val="left"/>
      <w:pPr>
        <w:ind w:left="1300" w:hanging="192"/>
      </w:pPr>
      <w:rPr>
        <w:rFonts w:hint="default"/>
        <w:lang w:val="sk-SK" w:eastAsia="en-US" w:bidi="ar-SA"/>
      </w:rPr>
    </w:lvl>
    <w:lvl w:ilvl="2" w:tplc="8FB21D02">
      <w:numFmt w:val="bullet"/>
      <w:lvlText w:val="•"/>
      <w:lvlJc w:val="left"/>
      <w:pPr>
        <w:ind w:left="2260" w:hanging="192"/>
      </w:pPr>
      <w:rPr>
        <w:rFonts w:hint="default"/>
        <w:lang w:val="sk-SK" w:eastAsia="en-US" w:bidi="ar-SA"/>
      </w:rPr>
    </w:lvl>
    <w:lvl w:ilvl="3" w:tplc="4356BE0A">
      <w:numFmt w:val="bullet"/>
      <w:lvlText w:val="•"/>
      <w:lvlJc w:val="left"/>
      <w:pPr>
        <w:ind w:left="3221" w:hanging="192"/>
      </w:pPr>
      <w:rPr>
        <w:rFonts w:hint="default"/>
        <w:lang w:val="sk-SK" w:eastAsia="en-US" w:bidi="ar-SA"/>
      </w:rPr>
    </w:lvl>
    <w:lvl w:ilvl="4" w:tplc="1EF2B4FA">
      <w:numFmt w:val="bullet"/>
      <w:lvlText w:val="•"/>
      <w:lvlJc w:val="left"/>
      <w:pPr>
        <w:ind w:left="4181" w:hanging="192"/>
      </w:pPr>
      <w:rPr>
        <w:rFonts w:hint="default"/>
        <w:lang w:val="sk-SK" w:eastAsia="en-US" w:bidi="ar-SA"/>
      </w:rPr>
    </w:lvl>
    <w:lvl w:ilvl="5" w:tplc="906C058C">
      <w:numFmt w:val="bullet"/>
      <w:lvlText w:val="•"/>
      <w:lvlJc w:val="left"/>
      <w:pPr>
        <w:ind w:left="5142" w:hanging="192"/>
      </w:pPr>
      <w:rPr>
        <w:rFonts w:hint="default"/>
        <w:lang w:val="sk-SK" w:eastAsia="en-US" w:bidi="ar-SA"/>
      </w:rPr>
    </w:lvl>
    <w:lvl w:ilvl="6" w:tplc="36E2F596">
      <w:numFmt w:val="bullet"/>
      <w:lvlText w:val="•"/>
      <w:lvlJc w:val="left"/>
      <w:pPr>
        <w:ind w:left="6102" w:hanging="192"/>
      </w:pPr>
      <w:rPr>
        <w:rFonts w:hint="default"/>
        <w:lang w:val="sk-SK" w:eastAsia="en-US" w:bidi="ar-SA"/>
      </w:rPr>
    </w:lvl>
    <w:lvl w:ilvl="7" w:tplc="046E3002">
      <w:numFmt w:val="bullet"/>
      <w:lvlText w:val="•"/>
      <w:lvlJc w:val="left"/>
      <w:pPr>
        <w:ind w:left="7063" w:hanging="192"/>
      </w:pPr>
      <w:rPr>
        <w:rFonts w:hint="default"/>
        <w:lang w:val="sk-SK" w:eastAsia="en-US" w:bidi="ar-SA"/>
      </w:rPr>
    </w:lvl>
    <w:lvl w:ilvl="8" w:tplc="38B84EDC">
      <w:numFmt w:val="bullet"/>
      <w:lvlText w:val="•"/>
      <w:lvlJc w:val="left"/>
      <w:pPr>
        <w:ind w:left="8023" w:hanging="192"/>
      </w:pPr>
      <w:rPr>
        <w:rFonts w:hint="default"/>
        <w:lang w:val="sk-SK" w:eastAsia="en-US" w:bidi="ar-SA"/>
      </w:rPr>
    </w:lvl>
  </w:abstractNum>
  <w:abstractNum w:abstractNumId="268" w15:restartNumberingAfterBreak="0">
    <w:nsid w:val="64222D7C"/>
    <w:multiLevelType w:val="hybridMultilevel"/>
    <w:tmpl w:val="7054A444"/>
    <w:lvl w:ilvl="0" w:tplc="73E22512">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87BA4A20">
      <w:start w:val="1"/>
      <w:numFmt w:val="decimal"/>
      <w:lvlText w:val="%2."/>
      <w:lvlJc w:val="left"/>
      <w:pPr>
        <w:ind w:left="692" w:hanging="284"/>
        <w:jc w:val="left"/>
      </w:pPr>
      <w:rPr>
        <w:rFonts w:ascii="TeX Gyre Bonum" w:eastAsia="TeX Gyre Bonum" w:hAnsi="TeX Gyre Bonum" w:cs="TeX Gyre Bonum" w:hint="default"/>
        <w:w w:val="100"/>
        <w:sz w:val="20"/>
        <w:szCs w:val="20"/>
        <w:lang w:val="sk-SK" w:eastAsia="en-US" w:bidi="ar-SA"/>
      </w:rPr>
    </w:lvl>
    <w:lvl w:ilvl="2" w:tplc="2974C34A">
      <w:numFmt w:val="bullet"/>
      <w:lvlText w:val="•"/>
      <w:lvlJc w:val="left"/>
      <w:pPr>
        <w:ind w:left="1727" w:hanging="284"/>
      </w:pPr>
      <w:rPr>
        <w:rFonts w:hint="default"/>
        <w:lang w:val="sk-SK" w:eastAsia="en-US" w:bidi="ar-SA"/>
      </w:rPr>
    </w:lvl>
    <w:lvl w:ilvl="3" w:tplc="7C80C4CC">
      <w:numFmt w:val="bullet"/>
      <w:lvlText w:val="•"/>
      <w:lvlJc w:val="left"/>
      <w:pPr>
        <w:ind w:left="2754" w:hanging="284"/>
      </w:pPr>
      <w:rPr>
        <w:rFonts w:hint="default"/>
        <w:lang w:val="sk-SK" w:eastAsia="en-US" w:bidi="ar-SA"/>
      </w:rPr>
    </w:lvl>
    <w:lvl w:ilvl="4" w:tplc="74685804">
      <w:numFmt w:val="bullet"/>
      <w:lvlText w:val="•"/>
      <w:lvlJc w:val="left"/>
      <w:pPr>
        <w:ind w:left="3781" w:hanging="284"/>
      </w:pPr>
      <w:rPr>
        <w:rFonts w:hint="default"/>
        <w:lang w:val="sk-SK" w:eastAsia="en-US" w:bidi="ar-SA"/>
      </w:rPr>
    </w:lvl>
    <w:lvl w:ilvl="5" w:tplc="11008340">
      <w:numFmt w:val="bullet"/>
      <w:lvlText w:val="•"/>
      <w:lvlJc w:val="left"/>
      <w:pPr>
        <w:ind w:left="4808" w:hanging="284"/>
      </w:pPr>
      <w:rPr>
        <w:rFonts w:hint="default"/>
        <w:lang w:val="sk-SK" w:eastAsia="en-US" w:bidi="ar-SA"/>
      </w:rPr>
    </w:lvl>
    <w:lvl w:ilvl="6" w:tplc="98B84AE6">
      <w:numFmt w:val="bullet"/>
      <w:lvlText w:val="•"/>
      <w:lvlJc w:val="left"/>
      <w:pPr>
        <w:ind w:left="5835" w:hanging="284"/>
      </w:pPr>
      <w:rPr>
        <w:rFonts w:hint="default"/>
        <w:lang w:val="sk-SK" w:eastAsia="en-US" w:bidi="ar-SA"/>
      </w:rPr>
    </w:lvl>
    <w:lvl w:ilvl="7" w:tplc="EDD45EBC">
      <w:numFmt w:val="bullet"/>
      <w:lvlText w:val="•"/>
      <w:lvlJc w:val="left"/>
      <w:pPr>
        <w:ind w:left="6863" w:hanging="284"/>
      </w:pPr>
      <w:rPr>
        <w:rFonts w:hint="default"/>
        <w:lang w:val="sk-SK" w:eastAsia="en-US" w:bidi="ar-SA"/>
      </w:rPr>
    </w:lvl>
    <w:lvl w:ilvl="8" w:tplc="E1841186">
      <w:numFmt w:val="bullet"/>
      <w:lvlText w:val="•"/>
      <w:lvlJc w:val="left"/>
      <w:pPr>
        <w:ind w:left="7890" w:hanging="284"/>
      </w:pPr>
      <w:rPr>
        <w:rFonts w:hint="default"/>
        <w:lang w:val="sk-SK" w:eastAsia="en-US" w:bidi="ar-SA"/>
      </w:rPr>
    </w:lvl>
  </w:abstractNum>
  <w:abstractNum w:abstractNumId="269" w15:restartNumberingAfterBreak="0">
    <w:nsid w:val="64665864"/>
    <w:multiLevelType w:val="hybridMultilevel"/>
    <w:tmpl w:val="5A921900"/>
    <w:lvl w:ilvl="0" w:tplc="8C04F0DA">
      <w:start w:val="1"/>
      <w:numFmt w:val="lowerLetter"/>
      <w:lvlText w:val="%1)"/>
      <w:lvlJc w:val="left"/>
      <w:pPr>
        <w:ind w:left="3044" w:hanging="2889"/>
        <w:jc w:val="left"/>
      </w:pPr>
      <w:rPr>
        <w:rFonts w:ascii="TeX Gyre Bonum" w:eastAsia="TeX Gyre Bonum" w:hAnsi="TeX Gyre Bonum" w:cs="TeX Gyre Bonum" w:hint="default"/>
        <w:spacing w:val="-2"/>
        <w:w w:val="100"/>
        <w:sz w:val="16"/>
        <w:szCs w:val="16"/>
        <w:lang w:val="sk-SK" w:eastAsia="en-US" w:bidi="ar-SA"/>
      </w:rPr>
    </w:lvl>
    <w:lvl w:ilvl="1" w:tplc="983A4F0C">
      <w:start w:val="1"/>
      <w:numFmt w:val="decimal"/>
      <w:lvlText w:val="%2."/>
      <w:lvlJc w:val="left"/>
      <w:pPr>
        <w:ind w:left="3245" w:hanging="202"/>
        <w:jc w:val="left"/>
      </w:pPr>
      <w:rPr>
        <w:rFonts w:ascii="TeX Gyre Bonum" w:eastAsia="TeX Gyre Bonum" w:hAnsi="TeX Gyre Bonum" w:cs="TeX Gyre Bonum" w:hint="default"/>
        <w:w w:val="100"/>
        <w:sz w:val="16"/>
        <w:szCs w:val="16"/>
        <w:lang w:val="sk-SK" w:eastAsia="en-US" w:bidi="ar-SA"/>
      </w:rPr>
    </w:lvl>
    <w:lvl w:ilvl="2" w:tplc="E51890F6">
      <w:numFmt w:val="bullet"/>
      <w:lvlText w:val="•"/>
      <w:lvlJc w:val="left"/>
      <w:pPr>
        <w:ind w:left="3984" w:hanging="202"/>
      </w:pPr>
      <w:rPr>
        <w:rFonts w:hint="default"/>
        <w:lang w:val="sk-SK" w:eastAsia="en-US" w:bidi="ar-SA"/>
      </w:rPr>
    </w:lvl>
    <w:lvl w:ilvl="3" w:tplc="A31836FC">
      <w:numFmt w:val="bullet"/>
      <w:lvlText w:val="•"/>
      <w:lvlJc w:val="left"/>
      <w:pPr>
        <w:ind w:left="4729" w:hanging="202"/>
      </w:pPr>
      <w:rPr>
        <w:rFonts w:hint="default"/>
        <w:lang w:val="sk-SK" w:eastAsia="en-US" w:bidi="ar-SA"/>
      </w:rPr>
    </w:lvl>
    <w:lvl w:ilvl="4" w:tplc="BE149642">
      <w:numFmt w:val="bullet"/>
      <w:lvlText w:val="•"/>
      <w:lvlJc w:val="left"/>
      <w:pPr>
        <w:ind w:left="5474" w:hanging="202"/>
      </w:pPr>
      <w:rPr>
        <w:rFonts w:hint="default"/>
        <w:lang w:val="sk-SK" w:eastAsia="en-US" w:bidi="ar-SA"/>
      </w:rPr>
    </w:lvl>
    <w:lvl w:ilvl="5" w:tplc="C9BA723C">
      <w:numFmt w:val="bullet"/>
      <w:lvlText w:val="•"/>
      <w:lvlJc w:val="left"/>
      <w:pPr>
        <w:ind w:left="6219" w:hanging="202"/>
      </w:pPr>
      <w:rPr>
        <w:rFonts w:hint="default"/>
        <w:lang w:val="sk-SK" w:eastAsia="en-US" w:bidi="ar-SA"/>
      </w:rPr>
    </w:lvl>
    <w:lvl w:ilvl="6" w:tplc="E638A770">
      <w:numFmt w:val="bullet"/>
      <w:lvlText w:val="•"/>
      <w:lvlJc w:val="left"/>
      <w:pPr>
        <w:ind w:left="6964" w:hanging="202"/>
      </w:pPr>
      <w:rPr>
        <w:rFonts w:hint="default"/>
        <w:lang w:val="sk-SK" w:eastAsia="en-US" w:bidi="ar-SA"/>
      </w:rPr>
    </w:lvl>
    <w:lvl w:ilvl="7" w:tplc="F4003B1C">
      <w:numFmt w:val="bullet"/>
      <w:lvlText w:val="•"/>
      <w:lvlJc w:val="left"/>
      <w:pPr>
        <w:ind w:left="7709" w:hanging="202"/>
      </w:pPr>
      <w:rPr>
        <w:rFonts w:hint="default"/>
        <w:lang w:val="sk-SK" w:eastAsia="en-US" w:bidi="ar-SA"/>
      </w:rPr>
    </w:lvl>
    <w:lvl w:ilvl="8" w:tplc="0D0E48FE">
      <w:numFmt w:val="bullet"/>
      <w:lvlText w:val="•"/>
      <w:lvlJc w:val="left"/>
      <w:pPr>
        <w:ind w:left="8454" w:hanging="202"/>
      </w:pPr>
      <w:rPr>
        <w:rFonts w:hint="default"/>
        <w:lang w:val="sk-SK" w:eastAsia="en-US" w:bidi="ar-SA"/>
      </w:rPr>
    </w:lvl>
  </w:abstractNum>
  <w:abstractNum w:abstractNumId="270" w15:restartNumberingAfterBreak="0">
    <w:nsid w:val="6481726C"/>
    <w:multiLevelType w:val="hybridMultilevel"/>
    <w:tmpl w:val="B93A66D4"/>
    <w:lvl w:ilvl="0" w:tplc="4344195C">
      <w:start w:val="1"/>
      <w:numFmt w:val="lowerLetter"/>
      <w:lvlText w:val="%1)"/>
      <w:lvlJc w:val="left"/>
      <w:pPr>
        <w:ind w:left="371" w:hanging="216"/>
        <w:jc w:val="left"/>
      </w:pPr>
      <w:rPr>
        <w:rFonts w:ascii="TeX Gyre Bonum" w:eastAsia="TeX Gyre Bonum" w:hAnsi="TeX Gyre Bonum" w:cs="TeX Gyre Bonum" w:hint="default"/>
        <w:w w:val="100"/>
        <w:sz w:val="16"/>
        <w:szCs w:val="16"/>
        <w:lang w:val="sk-SK" w:eastAsia="en-US" w:bidi="ar-SA"/>
      </w:rPr>
    </w:lvl>
    <w:lvl w:ilvl="1" w:tplc="6888AED2">
      <w:numFmt w:val="bullet"/>
      <w:lvlText w:val="•"/>
      <w:lvlJc w:val="left"/>
      <w:pPr>
        <w:ind w:left="1336" w:hanging="216"/>
      </w:pPr>
      <w:rPr>
        <w:rFonts w:hint="default"/>
        <w:lang w:val="sk-SK" w:eastAsia="en-US" w:bidi="ar-SA"/>
      </w:rPr>
    </w:lvl>
    <w:lvl w:ilvl="2" w:tplc="36F0EDEA">
      <w:numFmt w:val="bullet"/>
      <w:lvlText w:val="•"/>
      <w:lvlJc w:val="left"/>
      <w:pPr>
        <w:ind w:left="2292" w:hanging="216"/>
      </w:pPr>
      <w:rPr>
        <w:rFonts w:hint="default"/>
        <w:lang w:val="sk-SK" w:eastAsia="en-US" w:bidi="ar-SA"/>
      </w:rPr>
    </w:lvl>
    <w:lvl w:ilvl="3" w:tplc="DA44E5CA">
      <w:numFmt w:val="bullet"/>
      <w:lvlText w:val="•"/>
      <w:lvlJc w:val="left"/>
      <w:pPr>
        <w:ind w:left="3249" w:hanging="216"/>
      </w:pPr>
      <w:rPr>
        <w:rFonts w:hint="default"/>
        <w:lang w:val="sk-SK" w:eastAsia="en-US" w:bidi="ar-SA"/>
      </w:rPr>
    </w:lvl>
    <w:lvl w:ilvl="4" w:tplc="26B66958">
      <w:numFmt w:val="bullet"/>
      <w:lvlText w:val="•"/>
      <w:lvlJc w:val="left"/>
      <w:pPr>
        <w:ind w:left="4205" w:hanging="216"/>
      </w:pPr>
      <w:rPr>
        <w:rFonts w:hint="default"/>
        <w:lang w:val="sk-SK" w:eastAsia="en-US" w:bidi="ar-SA"/>
      </w:rPr>
    </w:lvl>
    <w:lvl w:ilvl="5" w:tplc="C20270CA">
      <w:numFmt w:val="bullet"/>
      <w:lvlText w:val="•"/>
      <w:lvlJc w:val="left"/>
      <w:pPr>
        <w:ind w:left="5162" w:hanging="216"/>
      </w:pPr>
      <w:rPr>
        <w:rFonts w:hint="default"/>
        <w:lang w:val="sk-SK" w:eastAsia="en-US" w:bidi="ar-SA"/>
      </w:rPr>
    </w:lvl>
    <w:lvl w:ilvl="6" w:tplc="72D61648">
      <w:numFmt w:val="bullet"/>
      <w:lvlText w:val="•"/>
      <w:lvlJc w:val="left"/>
      <w:pPr>
        <w:ind w:left="6118" w:hanging="216"/>
      </w:pPr>
      <w:rPr>
        <w:rFonts w:hint="default"/>
        <w:lang w:val="sk-SK" w:eastAsia="en-US" w:bidi="ar-SA"/>
      </w:rPr>
    </w:lvl>
    <w:lvl w:ilvl="7" w:tplc="34F88FDA">
      <w:numFmt w:val="bullet"/>
      <w:lvlText w:val="•"/>
      <w:lvlJc w:val="left"/>
      <w:pPr>
        <w:ind w:left="7075" w:hanging="216"/>
      </w:pPr>
      <w:rPr>
        <w:rFonts w:hint="default"/>
        <w:lang w:val="sk-SK" w:eastAsia="en-US" w:bidi="ar-SA"/>
      </w:rPr>
    </w:lvl>
    <w:lvl w:ilvl="8" w:tplc="3EFCA030">
      <w:numFmt w:val="bullet"/>
      <w:lvlText w:val="•"/>
      <w:lvlJc w:val="left"/>
      <w:pPr>
        <w:ind w:left="8031" w:hanging="216"/>
      </w:pPr>
      <w:rPr>
        <w:rFonts w:hint="default"/>
        <w:lang w:val="sk-SK" w:eastAsia="en-US" w:bidi="ar-SA"/>
      </w:rPr>
    </w:lvl>
  </w:abstractNum>
  <w:abstractNum w:abstractNumId="271" w15:restartNumberingAfterBreak="0">
    <w:nsid w:val="65343D92"/>
    <w:multiLevelType w:val="hybridMultilevel"/>
    <w:tmpl w:val="B04252DE"/>
    <w:lvl w:ilvl="0" w:tplc="7DF22E08">
      <w:start w:val="1"/>
      <w:numFmt w:val="decimal"/>
      <w:lvlText w:val="%1."/>
      <w:lvlJc w:val="left"/>
      <w:pPr>
        <w:ind w:left="155" w:hanging="202"/>
        <w:jc w:val="left"/>
      </w:pPr>
      <w:rPr>
        <w:rFonts w:ascii="TeX Gyre Bonum" w:eastAsia="TeX Gyre Bonum" w:hAnsi="TeX Gyre Bonum" w:cs="TeX Gyre Bonum" w:hint="default"/>
        <w:spacing w:val="-24"/>
        <w:w w:val="100"/>
        <w:sz w:val="16"/>
        <w:szCs w:val="16"/>
        <w:lang w:val="sk-SK" w:eastAsia="en-US" w:bidi="ar-SA"/>
      </w:rPr>
    </w:lvl>
    <w:lvl w:ilvl="1" w:tplc="35265786">
      <w:numFmt w:val="bullet"/>
      <w:lvlText w:val="•"/>
      <w:lvlJc w:val="left"/>
      <w:pPr>
        <w:ind w:left="1138" w:hanging="202"/>
      </w:pPr>
      <w:rPr>
        <w:rFonts w:hint="default"/>
        <w:lang w:val="sk-SK" w:eastAsia="en-US" w:bidi="ar-SA"/>
      </w:rPr>
    </w:lvl>
    <w:lvl w:ilvl="2" w:tplc="43405D98">
      <w:numFmt w:val="bullet"/>
      <w:lvlText w:val="•"/>
      <w:lvlJc w:val="left"/>
      <w:pPr>
        <w:ind w:left="2116" w:hanging="202"/>
      </w:pPr>
      <w:rPr>
        <w:rFonts w:hint="default"/>
        <w:lang w:val="sk-SK" w:eastAsia="en-US" w:bidi="ar-SA"/>
      </w:rPr>
    </w:lvl>
    <w:lvl w:ilvl="3" w:tplc="E466CB7A">
      <w:numFmt w:val="bullet"/>
      <w:lvlText w:val="•"/>
      <w:lvlJc w:val="left"/>
      <w:pPr>
        <w:ind w:left="3095" w:hanging="202"/>
      </w:pPr>
      <w:rPr>
        <w:rFonts w:hint="default"/>
        <w:lang w:val="sk-SK" w:eastAsia="en-US" w:bidi="ar-SA"/>
      </w:rPr>
    </w:lvl>
    <w:lvl w:ilvl="4" w:tplc="AC98B754">
      <w:numFmt w:val="bullet"/>
      <w:lvlText w:val="•"/>
      <w:lvlJc w:val="left"/>
      <w:pPr>
        <w:ind w:left="4073" w:hanging="202"/>
      </w:pPr>
      <w:rPr>
        <w:rFonts w:hint="default"/>
        <w:lang w:val="sk-SK" w:eastAsia="en-US" w:bidi="ar-SA"/>
      </w:rPr>
    </w:lvl>
    <w:lvl w:ilvl="5" w:tplc="BEDEF9FC">
      <w:numFmt w:val="bullet"/>
      <w:lvlText w:val="•"/>
      <w:lvlJc w:val="left"/>
      <w:pPr>
        <w:ind w:left="5052" w:hanging="202"/>
      </w:pPr>
      <w:rPr>
        <w:rFonts w:hint="default"/>
        <w:lang w:val="sk-SK" w:eastAsia="en-US" w:bidi="ar-SA"/>
      </w:rPr>
    </w:lvl>
    <w:lvl w:ilvl="6" w:tplc="D1D8CF20">
      <w:numFmt w:val="bullet"/>
      <w:lvlText w:val="•"/>
      <w:lvlJc w:val="left"/>
      <w:pPr>
        <w:ind w:left="6030" w:hanging="202"/>
      </w:pPr>
      <w:rPr>
        <w:rFonts w:hint="default"/>
        <w:lang w:val="sk-SK" w:eastAsia="en-US" w:bidi="ar-SA"/>
      </w:rPr>
    </w:lvl>
    <w:lvl w:ilvl="7" w:tplc="B3C2A01A">
      <w:numFmt w:val="bullet"/>
      <w:lvlText w:val="•"/>
      <w:lvlJc w:val="left"/>
      <w:pPr>
        <w:ind w:left="7009" w:hanging="202"/>
      </w:pPr>
      <w:rPr>
        <w:rFonts w:hint="default"/>
        <w:lang w:val="sk-SK" w:eastAsia="en-US" w:bidi="ar-SA"/>
      </w:rPr>
    </w:lvl>
    <w:lvl w:ilvl="8" w:tplc="87B0F2D4">
      <w:numFmt w:val="bullet"/>
      <w:lvlText w:val="•"/>
      <w:lvlJc w:val="left"/>
      <w:pPr>
        <w:ind w:left="7987" w:hanging="202"/>
      </w:pPr>
      <w:rPr>
        <w:rFonts w:hint="default"/>
        <w:lang w:val="sk-SK" w:eastAsia="en-US" w:bidi="ar-SA"/>
      </w:rPr>
    </w:lvl>
  </w:abstractNum>
  <w:abstractNum w:abstractNumId="272" w15:restartNumberingAfterBreak="0">
    <w:nsid w:val="65983A2D"/>
    <w:multiLevelType w:val="hybridMultilevel"/>
    <w:tmpl w:val="2F2ACAF2"/>
    <w:lvl w:ilvl="0" w:tplc="3DF8B986">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E8FA7A5A">
      <w:numFmt w:val="bullet"/>
      <w:lvlText w:val="•"/>
      <w:lvlJc w:val="left"/>
      <w:pPr>
        <w:ind w:left="1354" w:hanging="284"/>
      </w:pPr>
      <w:rPr>
        <w:rFonts w:hint="default"/>
        <w:lang w:val="sk-SK" w:eastAsia="en-US" w:bidi="ar-SA"/>
      </w:rPr>
    </w:lvl>
    <w:lvl w:ilvl="2" w:tplc="61927AA8">
      <w:numFmt w:val="bullet"/>
      <w:lvlText w:val="•"/>
      <w:lvlJc w:val="left"/>
      <w:pPr>
        <w:ind w:left="2308" w:hanging="284"/>
      </w:pPr>
      <w:rPr>
        <w:rFonts w:hint="default"/>
        <w:lang w:val="sk-SK" w:eastAsia="en-US" w:bidi="ar-SA"/>
      </w:rPr>
    </w:lvl>
    <w:lvl w:ilvl="3" w:tplc="1904115C">
      <w:numFmt w:val="bullet"/>
      <w:lvlText w:val="•"/>
      <w:lvlJc w:val="left"/>
      <w:pPr>
        <w:ind w:left="3263" w:hanging="284"/>
      </w:pPr>
      <w:rPr>
        <w:rFonts w:hint="default"/>
        <w:lang w:val="sk-SK" w:eastAsia="en-US" w:bidi="ar-SA"/>
      </w:rPr>
    </w:lvl>
    <w:lvl w:ilvl="4" w:tplc="40125F7C">
      <w:numFmt w:val="bullet"/>
      <w:lvlText w:val="•"/>
      <w:lvlJc w:val="left"/>
      <w:pPr>
        <w:ind w:left="4217" w:hanging="284"/>
      </w:pPr>
      <w:rPr>
        <w:rFonts w:hint="default"/>
        <w:lang w:val="sk-SK" w:eastAsia="en-US" w:bidi="ar-SA"/>
      </w:rPr>
    </w:lvl>
    <w:lvl w:ilvl="5" w:tplc="A95813E4">
      <w:numFmt w:val="bullet"/>
      <w:lvlText w:val="•"/>
      <w:lvlJc w:val="left"/>
      <w:pPr>
        <w:ind w:left="5172" w:hanging="284"/>
      </w:pPr>
      <w:rPr>
        <w:rFonts w:hint="default"/>
        <w:lang w:val="sk-SK" w:eastAsia="en-US" w:bidi="ar-SA"/>
      </w:rPr>
    </w:lvl>
    <w:lvl w:ilvl="6" w:tplc="690666F2">
      <w:numFmt w:val="bullet"/>
      <w:lvlText w:val="•"/>
      <w:lvlJc w:val="left"/>
      <w:pPr>
        <w:ind w:left="6126" w:hanging="284"/>
      </w:pPr>
      <w:rPr>
        <w:rFonts w:hint="default"/>
        <w:lang w:val="sk-SK" w:eastAsia="en-US" w:bidi="ar-SA"/>
      </w:rPr>
    </w:lvl>
    <w:lvl w:ilvl="7" w:tplc="E40634EA">
      <w:numFmt w:val="bullet"/>
      <w:lvlText w:val="•"/>
      <w:lvlJc w:val="left"/>
      <w:pPr>
        <w:ind w:left="7081" w:hanging="284"/>
      </w:pPr>
      <w:rPr>
        <w:rFonts w:hint="default"/>
        <w:lang w:val="sk-SK" w:eastAsia="en-US" w:bidi="ar-SA"/>
      </w:rPr>
    </w:lvl>
    <w:lvl w:ilvl="8" w:tplc="5328A5F0">
      <w:numFmt w:val="bullet"/>
      <w:lvlText w:val="•"/>
      <w:lvlJc w:val="left"/>
      <w:pPr>
        <w:ind w:left="8035" w:hanging="284"/>
      </w:pPr>
      <w:rPr>
        <w:rFonts w:hint="default"/>
        <w:lang w:val="sk-SK" w:eastAsia="en-US" w:bidi="ar-SA"/>
      </w:rPr>
    </w:lvl>
  </w:abstractNum>
  <w:abstractNum w:abstractNumId="273" w15:restartNumberingAfterBreak="0">
    <w:nsid w:val="663013E9"/>
    <w:multiLevelType w:val="hybridMultilevel"/>
    <w:tmpl w:val="FFA892F4"/>
    <w:lvl w:ilvl="0" w:tplc="3BC0C254">
      <w:start w:val="1"/>
      <w:numFmt w:val="lowerLetter"/>
      <w:lvlText w:val="%1)"/>
      <w:lvlJc w:val="left"/>
      <w:pPr>
        <w:ind w:left="347" w:hanging="192"/>
        <w:jc w:val="left"/>
      </w:pPr>
      <w:rPr>
        <w:rFonts w:ascii="TeX Gyre Bonum" w:eastAsia="TeX Gyre Bonum" w:hAnsi="TeX Gyre Bonum" w:cs="TeX Gyre Bonum" w:hint="default"/>
        <w:spacing w:val="-7"/>
        <w:w w:val="100"/>
        <w:sz w:val="16"/>
        <w:szCs w:val="16"/>
        <w:lang w:val="sk-SK" w:eastAsia="en-US" w:bidi="ar-SA"/>
      </w:rPr>
    </w:lvl>
    <w:lvl w:ilvl="1" w:tplc="A1B04A3E">
      <w:numFmt w:val="bullet"/>
      <w:lvlText w:val="•"/>
      <w:lvlJc w:val="left"/>
      <w:pPr>
        <w:ind w:left="1300" w:hanging="192"/>
      </w:pPr>
      <w:rPr>
        <w:rFonts w:hint="default"/>
        <w:lang w:val="sk-SK" w:eastAsia="en-US" w:bidi="ar-SA"/>
      </w:rPr>
    </w:lvl>
    <w:lvl w:ilvl="2" w:tplc="97D44222">
      <w:numFmt w:val="bullet"/>
      <w:lvlText w:val="•"/>
      <w:lvlJc w:val="left"/>
      <w:pPr>
        <w:ind w:left="2260" w:hanging="192"/>
      </w:pPr>
      <w:rPr>
        <w:rFonts w:hint="default"/>
        <w:lang w:val="sk-SK" w:eastAsia="en-US" w:bidi="ar-SA"/>
      </w:rPr>
    </w:lvl>
    <w:lvl w:ilvl="3" w:tplc="A10CB010">
      <w:numFmt w:val="bullet"/>
      <w:lvlText w:val="•"/>
      <w:lvlJc w:val="left"/>
      <w:pPr>
        <w:ind w:left="3221" w:hanging="192"/>
      </w:pPr>
      <w:rPr>
        <w:rFonts w:hint="default"/>
        <w:lang w:val="sk-SK" w:eastAsia="en-US" w:bidi="ar-SA"/>
      </w:rPr>
    </w:lvl>
    <w:lvl w:ilvl="4" w:tplc="FDA64D14">
      <w:numFmt w:val="bullet"/>
      <w:lvlText w:val="•"/>
      <w:lvlJc w:val="left"/>
      <w:pPr>
        <w:ind w:left="4181" w:hanging="192"/>
      </w:pPr>
      <w:rPr>
        <w:rFonts w:hint="default"/>
        <w:lang w:val="sk-SK" w:eastAsia="en-US" w:bidi="ar-SA"/>
      </w:rPr>
    </w:lvl>
    <w:lvl w:ilvl="5" w:tplc="475CE3E4">
      <w:numFmt w:val="bullet"/>
      <w:lvlText w:val="•"/>
      <w:lvlJc w:val="left"/>
      <w:pPr>
        <w:ind w:left="5142" w:hanging="192"/>
      </w:pPr>
      <w:rPr>
        <w:rFonts w:hint="default"/>
        <w:lang w:val="sk-SK" w:eastAsia="en-US" w:bidi="ar-SA"/>
      </w:rPr>
    </w:lvl>
    <w:lvl w:ilvl="6" w:tplc="516061F6">
      <w:numFmt w:val="bullet"/>
      <w:lvlText w:val="•"/>
      <w:lvlJc w:val="left"/>
      <w:pPr>
        <w:ind w:left="6102" w:hanging="192"/>
      </w:pPr>
      <w:rPr>
        <w:rFonts w:hint="default"/>
        <w:lang w:val="sk-SK" w:eastAsia="en-US" w:bidi="ar-SA"/>
      </w:rPr>
    </w:lvl>
    <w:lvl w:ilvl="7" w:tplc="85EAD4D6">
      <w:numFmt w:val="bullet"/>
      <w:lvlText w:val="•"/>
      <w:lvlJc w:val="left"/>
      <w:pPr>
        <w:ind w:left="7063" w:hanging="192"/>
      </w:pPr>
      <w:rPr>
        <w:rFonts w:hint="default"/>
        <w:lang w:val="sk-SK" w:eastAsia="en-US" w:bidi="ar-SA"/>
      </w:rPr>
    </w:lvl>
    <w:lvl w:ilvl="8" w:tplc="C5A4DDF6">
      <w:numFmt w:val="bullet"/>
      <w:lvlText w:val="•"/>
      <w:lvlJc w:val="left"/>
      <w:pPr>
        <w:ind w:left="8023" w:hanging="192"/>
      </w:pPr>
      <w:rPr>
        <w:rFonts w:hint="default"/>
        <w:lang w:val="sk-SK" w:eastAsia="en-US" w:bidi="ar-SA"/>
      </w:rPr>
    </w:lvl>
  </w:abstractNum>
  <w:abstractNum w:abstractNumId="274" w15:restartNumberingAfterBreak="0">
    <w:nsid w:val="66D36A0C"/>
    <w:multiLevelType w:val="hybridMultilevel"/>
    <w:tmpl w:val="3A263092"/>
    <w:lvl w:ilvl="0" w:tplc="C9CE8916">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B5E6CF4C">
      <w:numFmt w:val="bullet"/>
      <w:lvlText w:val="•"/>
      <w:lvlJc w:val="left"/>
      <w:pPr>
        <w:ind w:left="1354" w:hanging="284"/>
      </w:pPr>
      <w:rPr>
        <w:rFonts w:hint="default"/>
        <w:lang w:val="sk-SK" w:eastAsia="en-US" w:bidi="ar-SA"/>
      </w:rPr>
    </w:lvl>
    <w:lvl w:ilvl="2" w:tplc="4B14B446">
      <w:numFmt w:val="bullet"/>
      <w:lvlText w:val="•"/>
      <w:lvlJc w:val="left"/>
      <w:pPr>
        <w:ind w:left="2308" w:hanging="284"/>
      </w:pPr>
      <w:rPr>
        <w:rFonts w:hint="default"/>
        <w:lang w:val="sk-SK" w:eastAsia="en-US" w:bidi="ar-SA"/>
      </w:rPr>
    </w:lvl>
    <w:lvl w:ilvl="3" w:tplc="607CE13A">
      <w:numFmt w:val="bullet"/>
      <w:lvlText w:val="•"/>
      <w:lvlJc w:val="left"/>
      <w:pPr>
        <w:ind w:left="3263" w:hanging="284"/>
      </w:pPr>
      <w:rPr>
        <w:rFonts w:hint="default"/>
        <w:lang w:val="sk-SK" w:eastAsia="en-US" w:bidi="ar-SA"/>
      </w:rPr>
    </w:lvl>
    <w:lvl w:ilvl="4" w:tplc="1B3C3A20">
      <w:numFmt w:val="bullet"/>
      <w:lvlText w:val="•"/>
      <w:lvlJc w:val="left"/>
      <w:pPr>
        <w:ind w:left="4217" w:hanging="284"/>
      </w:pPr>
      <w:rPr>
        <w:rFonts w:hint="default"/>
        <w:lang w:val="sk-SK" w:eastAsia="en-US" w:bidi="ar-SA"/>
      </w:rPr>
    </w:lvl>
    <w:lvl w:ilvl="5" w:tplc="366ADE9E">
      <w:numFmt w:val="bullet"/>
      <w:lvlText w:val="•"/>
      <w:lvlJc w:val="left"/>
      <w:pPr>
        <w:ind w:left="5172" w:hanging="284"/>
      </w:pPr>
      <w:rPr>
        <w:rFonts w:hint="default"/>
        <w:lang w:val="sk-SK" w:eastAsia="en-US" w:bidi="ar-SA"/>
      </w:rPr>
    </w:lvl>
    <w:lvl w:ilvl="6" w:tplc="098215E0">
      <w:numFmt w:val="bullet"/>
      <w:lvlText w:val="•"/>
      <w:lvlJc w:val="left"/>
      <w:pPr>
        <w:ind w:left="6126" w:hanging="284"/>
      </w:pPr>
      <w:rPr>
        <w:rFonts w:hint="default"/>
        <w:lang w:val="sk-SK" w:eastAsia="en-US" w:bidi="ar-SA"/>
      </w:rPr>
    </w:lvl>
    <w:lvl w:ilvl="7" w:tplc="96280096">
      <w:numFmt w:val="bullet"/>
      <w:lvlText w:val="•"/>
      <w:lvlJc w:val="left"/>
      <w:pPr>
        <w:ind w:left="7081" w:hanging="284"/>
      </w:pPr>
      <w:rPr>
        <w:rFonts w:hint="default"/>
        <w:lang w:val="sk-SK" w:eastAsia="en-US" w:bidi="ar-SA"/>
      </w:rPr>
    </w:lvl>
    <w:lvl w:ilvl="8" w:tplc="DDD2600A">
      <w:numFmt w:val="bullet"/>
      <w:lvlText w:val="•"/>
      <w:lvlJc w:val="left"/>
      <w:pPr>
        <w:ind w:left="8035" w:hanging="284"/>
      </w:pPr>
      <w:rPr>
        <w:rFonts w:hint="default"/>
        <w:lang w:val="sk-SK" w:eastAsia="en-US" w:bidi="ar-SA"/>
      </w:rPr>
    </w:lvl>
  </w:abstractNum>
  <w:abstractNum w:abstractNumId="275" w15:restartNumberingAfterBreak="0">
    <w:nsid w:val="66DF4993"/>
    <w:multiLevelType w:val="hybridMultilevel"/>
    <w:tmpl w:val="BED69592"/>
    <w:lvl w:ilvl="0" w:tplc="AE3A9768">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F8E059E2">
      <w:numFmt w:val="bullet"/>
      <w:lvlText w:val="•"/>
      <w:lvlJc w:val="left"/>
      <w:pPr>
        <w:ind w:left="1354" w:hanging="284"/>
      </w:pPr>
      <w:rPr>
        <w:rFonts w:hint="default"/>
        <w:lang w:val="sk-SK" w:eastAsia="en-US" w:bidi="ar-SA"/>
      </w:rPr>
    </w:lvl>
    <w:lvl w:ilvl="2" w:tplc="AF4477CC">
      <w:numFmt w:val="bullet"/>
      <w:lvlText w:val="•"/>
      <w:lvlJc w:val="left"/>
      <w:pPr>
        <w:ind w:left="2308" w:hanging="284"/>
      </w:pPr>
      <w:rPr>
        <w:rFonts w:hint="default"/>
        <w:lang w:val="sk-SK" w:eastAsia="en-US" w:bidi="ar-SA"/>
      </w:rPr>
    </w:lvl>
    <w:lvl w:ilvl="3" w:tplc="53F45116">
      <w:numFmt w:val="bullet"/>
      <w:lvlText w:val="•"/>
      <w:lvlJc w:val="left"/>
      <w:pPr>
        <w:ind w:left="3263" w:hanging="284"/>
      </w:pPr>
      <w:rPr>
        <w:rFonts w:hint="default"/>
        <w:lang w:val="sk-SK" w:eastAsia="en-US" w:bidi="ar-SA"/>
      </w:rPr>
    </w:lvl>
    <w:lvl w:ilvl="4" w:tplc="393C1422">
      <w:numFmt w:val="bullet"/>
      <w:lvlText w:val="•"/>
      <w:lvlJc w:val="left"/>
      <w:pPr>
        <w:ind w:left="4217" w:hanging="284"/>
      </w:pPr>
      <w:rPr>
        <w:rFonts w:hint="default"/>
        <w:lang w:val="sk-SK" w:eastAsia="en-US" w:bidi="ar-SA"/>
      </w:rPr>
    </w:lvl>
    <w:lvl w:ilvl="5" w:tplc="B4909318">
      <w:numFmt w:val="bullet"/>
      <w:lvlText w:val="•"/>
      <w:lvlJc w:val="left"/>
      <w:pPr>
        <w:ind w:left="5172" w:hanging="284"/>
      </w:pPr>
      <w:rPr>
        <w:rFonts w:hint="default"/>
        <w:lang w:val="sk-SK" w:eastAsia="en-US" w:bidi="ar-SA"/>
      </w:rPr>
    </w:lvl>
    <w:lvl w:ilvl="6" w:tplc="7B0C0064">
      <w:numFmt w:val="bullet"/>
      <w:lvlText w:val="•"/>
      <w:lvlJc w:val="left"/>
      <w:pPr>
        <w:ind w:left="6126" w:hanging="284"/>
      </w:pPr>
      <w:rPr>
        <w:rFonts w:hint="default"/>
        <w:lang w:val="sk-SK" w:eastAsia="en-US" w:bidi="ar-SA"/>
      </w:rPr>
    </w:lvl>
    <w:lvl w:ilvl="7" w:tplc="6F3E2B04">
      <w:numFmt w:val="bullet"/>
      <w:lvlText w:val="•"/>
      <w:lvlJc w:val="left"/>
      <w:pPr>
        <w:ind w:left="7081" w:hanging="284"/>
      </w:pPr>
      <w:rPr>
        <w:rFonts w:hint="default"/>
        <w:lang w:val="sk-SK" w:eastAsia="en-US" w:bidi="ar-SA"/>
      </w:rPr>
    </w:lvl>
    <w:lvl w:ilvl="8" w:tplc="81B0A35E">
      <w:numFmt w:val="bullet"/>
      <w:lvlText w:val="•"/>
      <w:lvlJc w:val="left"/>
      <w:pPr>
        <w:ind w:left="8035" w:hanging="284"/>
      </w:pPr>
      <w:rPr>
        <w:rFonts w:hint="default"/>
        <w:lang w:val="sk-SK" w:eastAsia="en-US" w:bidi="ar-SA"/>
      </w:rPr>
    </w:lvl>
  </w:abstractNum>
  <w:abstractNum w:abstractNumId="276" w15:restartNumberingAfterBreak="0">
    <w:nsid w:val="67480DD9"/>
    <w:multiLevelType w:val="hybridMultilevel"/>
    <w:tmpl w:val="E460EB08"/>
    <w:lvl w:ilvl="0" w:tplc="2A2AF112">
      <w:start w:val="1"/>
      <w:numFmt w:val="decimal"/>
      <w:lvlText w:val="(%1)"/>
      <w:lvlJc w:val="left"/>
      <w:pPr>
        <w:ind w:left="125" w:hanging="339"/>
        <w:jc w:val="left"/>
      </w:pPr>
      <w:rPr>
        <w:rFonts w:ascii="TeX Gyre Bonum" w:eastAsia="TeX Gyre Bonum" w:hAnsi="TeX Gyre Bonum" w:cs="TeX Gyre Bonum" w:hint="default"/>
        <w:w w:val="100"/>
        <w:sz w:val="20"/>
        <w:szCs w:val="20"/>
        <w:lang w:val="sk-SK" w:eastAsia="en-US" w:bidi="ar-SA"/>
      </w:rPr>
    </w:lvl>
    <w:lvl w:ilvl="1" w:tplc="D022408A">
      <w:numFmt w:val="bullet"/>
      <w:lvlText w:val="•"/>
      <w:lvlJc w:val="left"/>
      <w:pPr>
        <w:ind w:left="1102" w:hanging="339"/>
      </w:pPr>
      <w:rPr>
        <w:rFonts w:hint="default"/>
        <w:lang w:val="sk-SK" w:eastAsia="en-US" w:bidi="ar-SA"/>
      </w:rPr>
    </w:lvl>
    <w:lvl w:ilvl="2" w:tplc="3D684F0C">
      <w:numFmt w:val="bullet"/>
      <w:lvlText w:val="•"/>
      <w:lvlJc w:val="left"/>
      <w:pPr>
        <w:ind w:left="2084" w:hanging="339"/>
      </w:pPr>
      <w:rPr>
        <w:rFonts w:hint="default"/>
        <w:lang w:val="sk-SK" w:eastAsia="en-US" w:bidi="ar-SA"/>
      </w:rPr>
    </w:lvl>
    <w:lvl w:ilvl="3" w:tplc="0636BBB8">
      <w:numFmt w:val="bullet"/>
      <w:lvlText w:val="•"/>
      <w:lvlJc w:val="left"/>
      <w:pPr>
        <w:ind w:left="3067" w:hanging="339"/>
      </w:pPr>
      <w:rPr>
        <w:rFonts w:hint="default"/>
        <w:lang w:val="sk-SK" w:eastAsia="en-US" w:bidi="ar-SA"/>
      </w:rPr>
    </w:lvl>
    <w:lvl w:ilvl="4" w:tplc="37540C2C">
      <w:numFmt w:val="bullet"/>
      <w:lvlText w:val="•"/>
      <w:lvlJc w:val="left"/>
      <w:pPr>
        <w:ind w:left="4049" w:hanging="339"/>
      </w:pPr>
      <w:rPr>
        <w:rFonts w:hint="default"/>
        <w:lang w:val="sk-SK" w:eastAsia="en-US" w:bidi="ar-SA"/>
      </w:rPr>
    </w:lvl>
    <w:lvl w:ilvl="5" w:tplc="719285A2">
      <w:numFmt w:val="bullet"/>
      <w:lvlText w:val="•"/>
      <w:lvlJc w:val="left"/>
      <w:pPr>
        <w:ind w:left="5032" w:hanging="339"/>
      </w:pPr>
      <w:rPr>
        <w:rFonts w:hint="default"/>
        <w:lang w:val="sk-SK" w:eastAsia="en-US" w:bidi="ar-SA"/>
      </w:rPr>
    </w:lvl>
    <w:lvl w:ilvl="6" w:tplc="F91A091C">
      <w:numFmt w:val="bullet"/>
      <w:lvlText w:val="•"/>
      <w:lvlJc w:val="left"/>
      <w:pPr>
        <w:ind w:left="6014" w:hanging="339"/>
      </w:pPr>
      <w:rPr>
        <w:rFonts w:hint="default"/>
        <w:lang w:val="sk-SK" w:eastAsia="en-US" w:bidi="ar-SA"/>
      </w:rPr>
    </w:lvl>
    <w:lvl w:ilvl="7" w:tplc="F856B6CA">
      <w:numFmt w:val="bullet"/>
      <w:lvlText w:val="•"/>
      <w:lvlJc w:val="left"/>
      <w:pPr>
        <w:ind w:left="6997" w:hanging="339"/>
      </w:pPr>
      <w:rPr>
        <w:rFonts w:hint="default"/>
        <w:lang w:val="sk-SK" w:eastAsia="en-US" w:bidi="ar-SA"/>
      </w:rPr>
    </w:lvl>
    <w:lvl w:ilvl="8" w:tplc="D2DAAF62">
      <w:numFmt w:val="bullet"/>
      <w:lvlText w:val="•"/>
      <w:lvlJc w:val="left"/>
      <w:pPr>
        <w:ind w:left="7979" w:hanging="339"/>
      </w:pPr>
      <w:rPr>
        <w:rFonts w:hint="default"/>
        <w:lang w:val="sk-SK" w:eastAsia="en-US" w:bidi="ar-SA"/>
      </w:rPr>
    </w:lvl>
  </w:abstractNum>
  <w:abstractNum w:abstractNumId="277" w15:restartNumberingAfterBreak="0">
    <w:nsid w:val="674C1BB0"/>
    <w:multiLevelType w:val="hybridMultilevel"/>
    <w:tmpl w:val="B4C6C6C0"/>
    <w:lvl w:ilvl="0" w:tplc="6F4045CC">
      <w:start w:val="1"/>
      <w:numFmt w:val="lowerLetter"/>
      <w:lvlText w:val="%1)"/>
      <w:lvlJc w:val="left"/>
      <w:pPr>
        <w:ind w:left="2947" w:hanging="2793"/>
        <w:jc w:val="left"/>
      </w:pPr>
      <w:rPr>
        <w:rFonts w:ascii="TeX Gyre Bonum" w:eastAsia="TeX Gyre Bonum" w:hAnsi="TeX Gyre Bonum" w:cs="TeX Gyre Bonum" w:hint="default"/>
        <w:spacing w:val="-26"/>
        <w:w w:val="100"/>
        <w:sz w:val="16"/>
        <w:szCs w:val="16"/>
        <w:lang w:val="sk-SK" w:eastAsia="en-US" w:bidi="ar-SA"/>
      </w:rPr>
    </w:lvl>
    <w:lvl w:ilvl="1" w:tplc="1E4A5872">
      <w:numFmt w:val="bullet"/>
      <w:lvlText w:val="•"/>
      <w:lvlJc w:val="left"/>
      <w:pPr>
        <w:ind w:left="3080" w:hanging="2793"/>
      </w:pPr>
      <w:rPr>
        <w:rFonts w:hint="default"/>
        <w:lang w:val="sk-SK" w:eastAsia="en-US" w:bidi="ar-SA"/>
      </w:rPr>
    </w:lvl>
    <w:lvl w:ilvl="2" w:tplc="7E8C449E">
      <w:numFmt w:val="bullet"/>
      <w:lvlText w:val="•"/>
      <w:lvlJc w:val="left"/>
      <w:pPr>
        <w:ind w:left="3842" w:hanging="2793"/>
      </w:pPr>
      <w:rPr>
        <w:rFonts w:hint="default"/>
        <w:lang w:val="sk-SK" w:eastAsia="en-US" w:bidi="ar-SA"/>
      </w:rPr>
    </w:lvl>
    <w:lvl w:ilvl="3" w:tplc="F706595A">
      <w:numFmt w:val="bullet"/>
      <w:lvlText w:val="•"/>
      <w:lvlJc w:val="left"/>
      <w:pPr>
        <w:ind w:left="4605" w:hanging="2793"/>
      </w:pPr>
      <w:rPr>
        <w:rFonts w:hint="default"/>
        <w:lang w:val="sk-SK" w:eastAsia="en-US" w:bidi="ar-SA"/>
      </w:rPr>
    </w:lvl>
    <w:lvl w:ilvl="4" w:tplc="3CE4626E">
      <w:numFmt w:val="bullet"/>
      <w:lvlText w:val="•"/>
      <w:lvlJc w:val="left"/>
      <w:pPr>
        <w:ind w:left="5368" w:hanging="2793"/>
      </w:pPr>
      <w:rPr>
        <w:rFonts w:hint="default"/>
        <w:lang w:val="sk-SK" w:eastAsia="en-US" w:bidi="ar-SA"/>
      </w:rPr>
    </w:lvl>
    <w:lvl w:ilvl="5" w:tplc="9C3C450A">
      <w:numFmt w:val="bullet"/>
      <w:lvlText w:val="•"/>
      <w:lvlJc w:val="left"/>
      <w:pPr>
        <w:ind w:left="6131" w:hanging="2793"/>
      </w:pPr>
      <w:rPr>
        <w:rFonts w:hint="default"/>
        <w:lang w:val="sk-SK" w:eastAsia="en-US" w:bidi="ar-SA"/>
      </w:rPr>
    </w:lvl>
    <w:lvl w:ilvl="6" w:tplc="E73C6D40">
      <w:numFmt w:val="bullet"/>
      <w:lvlText w:val="•"/>
      <w:lvlJc w:val="left"/>
      <w:pPr>
        <w:ind w:left="6893" w:hanging="2793"/>
      </w:pPr>
      <w:rPr>
        <w:rFonts w:hint="default"/>
        <w:lang w:val="sk-SK" w:eastAsia="en-US" w:bidi="ar-SA"/>
      </w:rPr>
    </w:lvl>
    <w:lvl w:ilvl="7" w:tplc="9CCCC16E">
      <w:numFmt w:val="bullet"/>
      <w:lvlText w:val="•"/>
      <w:lvlJc w:val="left"/>
      <w:pPr>
        <w:ind w:left="7656" w:hanging="2793"/>
      </w:pPr>
      <w:rPr>
        <w:rFonts w:hint="default"/>
        <w:lang w:val="sk-SK" w:eastAsia="en-US" w:bidi="ar-SA"/>
      </w:rPr>
    </w:lvl>
    <w:lvl w:ilvl="8" w:tplc="15360F1A">
      <w:numFmt w:val="bullet"/>
      <w:lvlText w:val="•"/>
      <w:lvlJc w:val="left"/>
      <w:pPr>
        <w:ind w:left="8419" w:hanging="2793"/>
      </w:pPr>
      <w:rPr>
        <w:rFonts w:hint="default"/>
        <w:lang w:val="sk-SK" w:eastAsia="en-US" w:bidi="ar-SA"/>
      </w:rPr>
    </w:lvl>
  </w:abstractNum>
  <w:abstractNum w:abstractNumId="278" w15:restartNumberingAfterBreak="0">
    <w:nsid w:val="67A02212"/>
    <w:multiLevelType w:val="hybridMultilevel"/>
    <w:tmpl w:val="7762506C"/>
    <w:lvl w:ilvl="0" w:tplc="C73859C6">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8A92AF26">
      <w:numFmt w:val="bullet"/>
      <w:lvlText w:val="•"/>
      <w:lvlJc w:val="left"/>
      <w:pPr>
        <w:ind w:left="1354" w:hanging="284"/>
      </w:pPr>
      <w:rPr>
        <w:rFonts w:hint="default"/>
        <w:lang w:val="sk-SK" w:eastAsia="en-US" w:bidi="ar-SA"/>
      </w:rPr>
    </w:lvl>
    <w:lvl w:ilvl="2" w:tplc="BF328D96">
      <w:numFmt w:val="bullet"/>
      <w:lvlText w:val="•"/>
      <w:lvlJc w:val="left"/>
      <w:pPr>
        <w:ind w:left="2308" w:hanging="284"/>
      </w:pPr>
      <w:rPr>
        <w:rFonts w:hint="default"/>
        <w:lang w:val="sk-SK" w:eastAsia="en-US" w:bidi="ar-SA"/>
      </w:rPr>
    </w:lvl>
    <w:lvl w:ilvl="3" w:tplc="2522E1EC">
      <w:numFmt w:val="bullet"/>
      <w:lvlText w:val="•"/>
      <w:lvlJc w:val="left"/>
      <w:pPr>
        <w:ind w:left="3263" w:hanging="284"/>
      </w:pPr>
      <w:rPr>
        <w:rFonts w:hint="default"/>
        <w:lang w:val="sk-SK" w:eastAsia="en-US" w:bidi="ar-SA"/>
      </w:rPr>
    </w:lvl>
    <w:lvl w:ilvl="4" w:tplc="C5FCD836">
      <w:numFmt w:val="bullet"/>
      <w:lvlText w:val="•"/>
      <w:lvlJc w:val="left"/>
      <w:pPr>
        <w:ind w:left="4217" w:hanging="284"/>
      </w:pPr>
      <w:rPr>
        <w:rFonts w:hint="default"/>
        <w:lang w:val="sk-SK" w:eastAsia="en-US" w:bidi="ar-SA"/>
      </w:rPr>
    </w:lvl>
    <w:lvl w:ilvl="5" w:tplc="513A7DD4">
      <w:numFmt w:val="bullet"/>
      <w:lvlText w:val="•"/>
      <w:lvlJc w:val="left"/>
      <w:pPr>
        <w:ind w:left="5172" w:hanging="284"/>
      </w:pPr>
      <w:rPr>
        <w:rFonts w:hint="default"/>
        <w:lang w:val="sk-SK" w:eastAsia="en-US" w:bidi="ar-SA"/>
      </w:rPr>
    </w:lvl>
    <w:lvl w:ilvl="6" w:tplc="AD2C1746">
      <w:numFmt w:val="bullet"/>
      <w:lvlText w:val="•"/>
      <w:lvlJc w:val="left"/>
      <w:pPr>
        <w:ind w:left="6126" w:hanging="284"/>
      </w:pPr>
      <w:rPr>
        <w:rFonts w:hint="default"/>
        <w:lang w:val="sk-SK" w:eastAsia="en-US" w:bidi="ar-SA"/>
      </w:rPr>
    </w:lvl>
    <w:lvl w:ilvl="7" w:tplc="2FAA0222">
      <w:numFmt w:val="bullet"/>
      <w:lvlText w:val="•"/>
      <w:lvlJc w:val="left"/>
      <w:pPr>
        <w:ind w:left="7081" w:hanging="284"/>
      </w:pPr>
      <w:rPr>
        <w:rFonts w:hint="default"/>
        <w:lang w:val="sk-SK" w:eastAsia="en-US" w:bidi="ar-SA"/>
      </w:rPr>
    </w:lvl>
    <w:lvl w:ilvl="8" w:tplc="1188F06C">
      <w:numFmt w:val="bullet"/>
      <w:lvlText w:val="•"/>
      <w:lvlJc w:val="left"/>
      <w:pPr>
        <w:ind w:left="8035" w:hanging="284"/>
      </w:pPr>
      <w:rPr>
        <w:rFonts w:hint="default"/>
        <w:lang w:val="sk-SK" w:eastAsia="en-US" w:bidi="ar-SA"/>
      </w:rPr>
    </w:lvl>
  </w:abstractNum>
  <w:abstractNum w:abstractNumId="279" w15:restartNumberingAfterBreak="0">
    <w:nsid w:val="67AA21FE"/>
    <w:multiLevelType w:val="hybridMultilevel"/>
    <w:tmpl w:val="A56A6B1C"/>
    <w:lvl w:ilvl="0" w:tplc="80723750">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52EC9790">
      <w:numFmt w:val="bullet"/>
      <w:lvlText w:val="•"/>
      <w:lvlJc w:val="left"/>
      <w:pPr>
        <w:ind w:left="1043" w:hanging="192"/>
      </w:pPr>
      <w:rPr>
        <w:rFonts w:hint="default"/>
        <w:lang w:val="sk-SK" w:eastAsia="en-US" w:bidi="ar-SA"/>
      </w:rPr>
    </w:lvl>
    <w:lvl w:ilvl="2" w:tplc="0F604D2A">
      <w:numFmt w:val="bullet"/>
      <w:lvlText w:val="•"/>
      <w:lvlJc w:val="left"/>
      <w:pPr>
        <w:ind w:left="1746" w:hanging="192"/>
      </w:pPr>
      <w:rPr>
        <w:rFonts w:hint="default"/>
        <w:lang w:val="sk-SK" w:eastAsia="en-US" w:bidi="ar-SA"/>
      </w:rPr>
    </w:lvl>
    <w:lvl w:ilvl="3" w:tplc="CE80C202">
      <w:numFmt w:val="bullet"/>
      <w:lvlText w:val="•"/>
      <w:lvlJc w:val="left"/>
      <w:pPr>
        <w:ind w:left="2450" w:hanging="192"/>
      </w:pPr>
      <w:rPr>
        <w:rFonts w:hint="default"/>
        <w:lang w:val="sk-SK" w:eastAsia="en-US" w:bidi="ar-SA"/>
      </w:rPr>
    </w:lvl>
    <w:lvl w:ilvl="4" w:tplc="476A08C0">
      <w:numFmt w:val="bullet"/>
      <w:lvlText w:val="•"/>
      <w:lvlJc w:val="left"/>
      <w:pPr>
        <w:ind w:left="3153" w:hanging="192"/>
      </w:pPr>
      <w:rPr>
        <w:rFonts w:hint="default"/>
        <w:lang w:val="sk-SK" w:eastAsia="en-US" w:bidi="ar-SA"/>
      </w:rPr>
    </w:lvl>
    <w:lvl w:ilvl="5" w:tplc="2324A34A">
      <w:numFmt w:val="bullet"/>
      <w:lvlText w:val="•"/>
      <w:lvlJc w:val="left"/>
      <w:pPr>
        <w:ind w:left="3857" w:hanging="192"/>
      </w:pPr>
      <w:rPr>
        <w:rFonts w:hint="default"/>
        <w:lang w:val="sk-SK" w:eastAsia="en-US" w:bidi="ar-SA"/>
      </w:rPr>
    </w:lvl>
    <w:lvl w:ilvl="6" w:tplc="ED7AE0C8">
      <w:numFmt w:val="bullet"/>
      <w:lvlText w:val="•"/>
      <w:lvlJc w:val="left"/>
      <w:pPr>
        <w:ind w:left="4560" w:hanging="192"/>
      </w:pPr>
      <w:rPr>
        <w:rFonts w:hint="default"/>
        <w:lang w:val="sk-SK" w:eastAsia="en-US" w:bidi="ar-SA"/>
      </w:rPr>
    </w:lvl>
    <w:lvl w:ilvl="7" w:tplc="FFBC89C6">
      <w:numFmt w:val="bullet"/>
      <w:lvlText w:val="•"/>
      <w:lvlJc w:val="left"/>
      <w:pPr>
        <w:ind w:left="5264" w:hanging="192"/>
      </w:pPr>
      <w:rPr>
        <w:rFonts w:hint="default"/>
        <w:lang w:val="sk-SK" w:eastAsia="en-US" w:bidi="ar-SA"/>
      </w:rPr>
    </w:lvl>
    <w:lvl w:ilvl="8" w:tplc="083A1524">
      <w:numFmt w:val="bullet"/>
      <w:lvlText w:val="•"/>
      <w:lvlJc w:val="left"/>
      <w:pPr>
        <w:ind w:left="5967" w:hanging="192"/>
      </w:pPr>
      <w:rPr>
        <w:rFonts w:hint="default"/>
        <w:lang w:val="sk-SK" w:eastAsia="en-US" w:bidi="ar-SA"/>
      </w:rPr>
    </w:lvl>
  </w:abstractNum>
  <w:abstractNum w:abstractNumId="280" w15:restartNumberingAfterBreak="0">
    <w:nsid w:val="67DB0615"/>
    <w:multiLevelType w:val="hybridMultilevel"/>
    <w:tmpl w:val="F718DF8E"/>
    <w:lvl w:ilvl="0" w:tplc="D76AAD8C">
      <w:start w:val="1"/>
      <w:numFmt w:val="lowerLetter"/>
      <w:lvlText w:val="%1)"/>
      <w:lvlJc w:val="left"/>
      <w:pPr>
        <w:ind w:left="520" w:hanging="365"/>
        <w:jc w:val="left"/>
      </w:pPr>
      <w:rPr>
        <w:rFonts w:ascii="TeX Gyre Bonum" w:eastAsia="TeX Gyre Bonum" w:hAnsi="TeX Gyre Bonum" w:cs="TeX Gyre Bonum" w:hint="default"/>
        <w:spacing w:val="-3"/>
        <w:w w:val="100"/>
        <w:sz w:val="16"/>
        <w:szCs w:val="16"/>
        <w:lang w:val="sk-SK" w:eastAsia="en-US" w:bidi="ar-SA"/>
      </w:rPr>
    </w:lvl>
    <w:lvl w:ilvl="1" w:tplc="5E0C4620">
      <w:numFmt w:val="bullet"/>
      <w:lvlText w:val="•"/>
      <w:lvlJc w:val="left"/>
      <w:pPr>
        <w:ind w:left="1462" w:hanging="365"/>
      </w:pPr>
      <w:rPr>
        <w:rFonts w:hint="default"/>
        <w:lang w:val="sk-SK" w:eastAsia="en-US" w:bidi="ar-SA"/>
      </w:rPr>
    </w:lvl>
    <w:lvl w:ilvl="2" w:tplc="9A86969A">
      <w:numFmt w:val="bullet"/>
      <w:lvlText w:val="•"/>
      <w:lvlJc w:val="left"/>
      <w:pPr>
        <w:ind w:left="2404" w:hanging="365"/>
      </w:pPr>
      <w:rPr>
        <w:rFonts w:hint="default"/>
        <w:lang w:val="sk-SK" w:eastAsia="en-US" w:bidi="ar-SA"/>
      </w:rPr>
    </w:lvl>
    <w:lvl w:ilvl="3" w:tplc="087CC7DE">
      <w:numFmt w:val="bullet"/>
      <w:lvlText w:val="•"/>
      <w:lvlJc w:val="left"/>
      <w:pPr>
        <w:ind w:left="3347" w:hanging="365"/>
      </w:pPr>
      <w:rPr>
        <w:rFonts w:hint="default"/>
        <w:lang w:val="sk-SK" w:eastAsia="en-US" w:bidi="ar-SA"/>
      </w:rPr>
    </w:lvl>
    <w:lvl w:ilvl="4" w:tplc="1D0006DE">
      <w:numFmt w:val="bullet"/>
      <w:lvlText w:val="•"/>
      <w:lvlJc w:val="left"/>
      <w:pPr>
        <w:ind w:left="4289" w:hanging="365"/>
      </w:pPr>
      <w:rPr>
        <w:rFonts w:hint="default"/>
        <w:lang w:val="sk-SK" w:eastAsia="en-US" w:bidi="ar-SA"/>
      </w:rPr>
    </w:lvl>
    <w:lvl w:ilvl="5" w:tplc="E8A0EFBC">
      <w:numFmt w:val="bullet"/>
      <w:lvlText w:val="•"/>
      <w:lvlJc w:val="left"/>
      <w:pPr>
        <w:ind w:left="5232" w:hanging="365"/>
      </w:pPr>
      <w:rPr>
        <w:rFonts w:hint="default"/>
        <w:lang w:val="sk-SK" w:eastAsia="en-US" w:bidi="ar-SA"/>
      </w:rPr>
    </w:lvl>
    <w:lvl w:ilvl="6" w:tplc="B6CAFB78">
      <w:numFmt w:val="bullet"/>
      <w:lvlText w:val="•"/>
      <w:lvlJc w:val="left"/>
      <w:pPr>
        <w:ind w:left="6174" w:hanging="365"/>
      </w:pPr>
      <w:rPr>
        <w:rFonts w:hint="default"/>
        <w:lang w:val="sk-SK" w:eastAsia="en-US" w:bidi="ar-SA"/>
      </w:rPr>
    </w:lvl>
    <w:lvl w:ilvl="7" w:tplc="D1CE5904">
      <w:numFmt w:val="bullet"/>
      <w:lvlText w:val="•"/>
      <w:lvlJc w:val="left"/>
      <w:pPr>
        <w:ind w:left="7117" w:hanging="365"/>
      </w:pPr>
      <w:rPr>
        <w:rFonts w:hint="default"/>
        <w:lang w:val="sk-SK" w:eastAsia="en-US" w:bidi="ar-SA"/>
      </w:rPr>
    </w:lvl>
    <w:lvl w:ilvl="8" w:tplc="6368232C">
      <w:numFmt w:val="bullet"/>
      <w:lvlText w:val="•"/>
      <w:lvlJc w:val="left"/>
      <w:pPr>
        <w:ind w:left="8059" w:hanging="365"/>
      </w:pPr>
      <w:rPr>
        <w:rFonts w:hint="default"/>
        <w:lang w:val="sk-SK" w:eastAsia="en-US" w:bidi="ar-SA"/>
      </w:rPr>
    </w:lvl>
  </w:abstractNum>
  <w:abstractNum w:abstractNumId="281" w15:restartNumberingAfterBreak="0">
    <w:nsid w:val="68420906"/>
    <w:multiLevelType w:val="hybridMultilevel"/>
    <w:tmpl w:val="D66C7792"/>
    <w:lvl w:ilvl="0" w:tplc="89645C3C">
      <w:start w:val="1"/>
      <w:numFmt w:val="decimal"/>
      <w:lvlText w:val="%1."/>
      <w:lvlJc w:val="left"/>
      <w:pPr>
        <w:ind w:left="3514" w:hanging="3360"/>
        <w:jc w:val="left"/>
      </w:pPr>
      <w:rPr>
        <w:rFonts w:ascii="TeX Gyre Bonum" w:eastAsia="TeX Gyre Bonum" w:hAnsi="TeX Gyre Bonum" w:cs="TeX Gyre Bonum" w:hint="default"/>
        <w:w w:val="100"/>
        <w:sz w:val="16"/>
        <w:szCs w:val="16"/>
        <w:lang w:val="sk-SK" w:eastAsia="en-US" w:bidi="ar-SA"/>
      </w:rPr>
    </w:lvl>
    <w:lvl w:ilvl="1" w:tplc="CE68FBF2">
      <w:numFmt w:val="bullet"/>
      <w:lvlText w:val="•"/>
      <w:lvlJc w:val="left"/>
      <w:pPr>
        <w:ind w:left="4046" w:hanging="3360"/>
      </w:pPr>
      <w:rPr>
        <w:rFonts w:hint="default"/>
        <w:lang w:val="sk-SK" w:eastAsia="en-US" w:bidi="ar-SA"/>
      </w:rPr>
    </w:lvl>
    <w:lvl w:ilvl="2" w:tplc="F4B4476C">
      <w:numFmt w:val="bullet"/>
      <w:lvlText w:val="•"/>
      <w:lvlJc w:val="left"/>
      <w:pPr>
        <w:ind w:left="4573" w:hanging="3360"/>
      </w:pPr>
      <w:rPr>
        <w:rFonts w:hint="default"/>
        <w:lang w:val="sk-SK" w:eastAsia="en-US" w:bidi="ar-SA"/>
      </w:rPr>
    </w:lvl>
    <w:lvl w:ilvl="3" w:tplc="5B7E7B16">
      <w:numFmt w:val="bullet"/>
      <w:lvlText w:val="•"/>
      <w:lvlJc w:val="left"/>
      <w:pPr>
        <w:ind w:left="5100" w:hanging="3360"/>
      </w:pPr>
      <w:rPr>
        <w:rFonts w:hint="default"/>
        <w:lang w:val="sk-SK" w:eastAsia="en-US" w:bidi="ar-SA"/>
      </w:rPr>
    </w:lvl>
    <w:lvl w:ilvl="4" w:tplc="966086AA">
      <w:numFmt w:val="bullet"/>
      <w:lvlText w:val="•"/>
      <w:lvlJc w:val="left"/>
      <w:pPr>
        <w:ind w:left="5627" w:hanging="3360"/>
      </w:pPr>
      <w:rPr>
        <w:rFonts w:hint="default"/>
        <w:lang w:val="sk-SK" w:eastAsia="en-US" w:bidi="ar-SA"/>
      </w:rPr>
    </w:lvl>
    <w:lvl w:ilvl="5" w:tplc="AE2EB886">
      <w:numFmt w:val="bullet"/>
      <w:lvlText w:val="•"/>
      <w:lvlJc w:val="left"/>
      <w:pPr>
        <w:ind w:left="6153" w:hanging="3360"/>
      </w:pPr>
      <w:rPr>
        <w:rFonts w:hint="default"/>
        <w:lang w:val="sk-SK" w:eastAsia="en-US" w:bidi="ar-SA"/>
      </w:rPr>
    </w:lvl>
    <w:lvl w:ilvl="6" w:tplc="61D6BCF6">
      <w:numFmt w:val="bullet"/>
      <w:lvlText w:val="•"/>
      <w:lvlJc w:val="left"/>
      <w:pPr>
        <w:ind w:left="6680" w:hanging="3360"/>
      </w:pPr>
      <w:rPr>
        <w:rFonts w:hint="default"/>
        <w:lang w:val="sk-SK" w:eastAsia="en-US" w:bidi="ar-SA"/>
      </w:rPr>
    </w:lvl>
    <w:lvl w:ilvl="7" w:tplc="B3425CCE">
      <w:numFmt w:val="bullet"/>
      <w:lvlText w:val="•"/>
      <w:lvlJc w:val="left"/>
      <w:pPr>
        <w:ind w:left="7207" w:hanging="3360"/>
      </w:pPr>
      <w:rPr>
        <w:rFonts w:hint="default"/>
        <w:lang w:val="sk-SK" w:eastAsia="en-US" w:bidi="ar-SA"/>
      </w:rPr>
    </w:lvl>
    <w:lvl w:ilvl="8" w:tplc="CB4E0B86">
      <w:numFmt w:val="bullet"/>
      <w:lvlText w:val="•"/>
      <w:lvlJc w:val="left"/>
      <w:pPr>
        <w:ind w:left="7734" w:hanging="3360"/>
      </w:pPr>
      <w:rPr>
        <w:rFonts w:hint="default"/>
        <w:lang w:val="sk-SK" w:eastAsia="en-US" w:bidi="ar-SA"/>
      </w:rPr>
    </w:lvl>
  </w:abstractNum>
  <w:abstractNum w:abstractNumId="282" w15:restartNumberingAfterBreak="0">
    <w:nsid w:val="697620ED"/>
    <w:multiLevelType w:val="hybridMultilevel"/>
    <w:tmpl w:val="B4746214"/>
    <w:lvl w:ilvl="0" w:tplc="19F89888">
      <w:start w:val="1"/>
      <w:numFmt w:val="decimal"/>
      <w:lvlText w:val="%1."/>
      <w:lvlJc w:val="left"/>
      <w:pPr>
        <w:ind w:left="125" w:hanging="276"/>
        <w:jc w:val="left"/>
      </w:pPr>
      <w:rPr>
        <w:rFonts w:ascii="TeX Gyre Bonum" w:eastAsia="TeX Gyre Bonum" w:hAnsi="TeX Gyre Bonum" w:cs="TeX Gyre Bonum" w:hint="default"/>
        <w:w w:val="100"/>
        <w:sz w:val="20"/>
        <w:szCs w:val="20"/>
        <w:lang w:val="sk-SK" w:eastAsia="en-US" w:bidi="ar-SA"/>
      </w:rPr>
    </w:lvl>
    <w:lvl w:ilvl="1" w:tplc="325E901C">
      <w:numFmt w:val="bullet"/>
      <w:lvlText w:val="•"/>
      <w:lvlJc w:val="left"/>
      <w:pPr>
        <w:ind w:left="1102" w:hanging="276"/>
      </w:pPr>
      <w:rPr>
        <w:rFonts w:hint="default"/>
        <w:lang w:val="sk-SK" w:eastAsia="en-US" w:bidi="ar-SA"/>
      </w:rPr>
    </w:lvl>
    <w:lvl w:ilvl="2" w:tplc="07C8C5A0">
      <w:numFmt w:val="bullet"/>
      <w:lvlText w:val="•"/>
      <w:lvlJc w:val="left"/>
      <w:pPr>
        <w:ind w:left="2084" w:hanging="276"/>
      </w:pPr>
      <w:rPr>
        <w:rFonts w:hint="default"/>
        <w:lang w:val="sk-SK" w:eastAsia="en-US" w:bidi="ar-SA"/>
      </w:rPr>
    </w:lvl>
    <w:lvl w:ilvl="3" w:tplc="2BFA7614">
      <w:numFmt w:val="bullet"/>
      <w:lvlText w:val="•"/>
      <w:lvlJc w:val="left"/>
      <w:pPr>
        <w:ind w:left="3067" w:hanging="276"/>
      </w:pPr>
      <w:rPr>
        <w:rFonts w:hint="default"/>
        <w:lang w:val="sk-SK" w:eastAsia="en-US" w:bidi="ar-SA"/>
      </w:rPr>
    </w:lvl>
    <w:lvl w:ilvl="4" w:tplc="5986C172">
      <w:numFmt w:val="bullet"/>
      <w:lvlText w:val="•"/>
      <w:lvlJc w:val="left"/>
      <w:pPr>
        <w:ind w:left="4049" w:hanging="276"/>
      </w:pPr>
      <w:rPr>
        <w:rFonts w:hint="default"/>
        <w:lang w:val="sk-SK" w:eastAsia="en-US" w:bidi="ar-SA"/>
      </w:rPr>
    </w:lvl>
    <w:lvl w:ilvl="5" w:tplc="D542EC70">
      <w:numFmt w:val="bullet"/>
      <w:lvlText w:val="•"/>
      <w:lvlJc w:val="left"/>
      <w:pPr>
        <w:ind w:left="5032" w:hanging="276"/>
      </w:pPr>
      <w:rPr>
        <w:rFonts w:hint="default"/>
        <w:lang w:val="sk-SK" w:eastAsia="en-US" w:bidi="ar-SA"/>
      </w:rPr>
    </w:lvl>
    <w:lvl w:ilvl="6" w:tplc="3BF81376">
      <w:numFmt w:val="bullet"/>
      <w:lvlText w:val="•"/>
      <w:lvlJc w:val="left"/>
      <w:pPr>
        <w:ind w:left="6014" w:hanging="276"/>
      </w:pPr>
      <w:rPr>
        <w:rFonts w:hint="default"/>
        <w:lang w:val="sk-SK" w:eastAsia="en-US" w:bidi="ar-SA"/>
      </w:rPr>
    </w:lvl>
    <w:lvl w:ilvl="7" w:tplc="DEC01092">
      <w:numFmt w:val="bullet"/>
      <w:lvlText w:val="•"/>
      <w:lvlJc w:val="left"/>
      <w:pPr>
        <w:ind w:left="6997" w:hanging="276"/>
      </w:pPr>
      <w:rPr>
        <w:rFonts w:hint="default"/>
        <w:lang w:val="sk-SK" w:eastAsia="en-US" w:bidi="ar-SA"/>
      </w:rPr>
    </w:lvl>
    <w:lvl w:ilvl="8" w:tplc="0A00136E">
      <w:numFmt w:val="bullet"/>
      <w:lvlText w:val="•"/>
      <w:lvlJc w:val="left"/>
      <w:pPr>
        <w:ind w:left="7979" w:hanging="276"/>
      </w:pPr>
      <w:rPr>
        <w:rFonts w:hint="default"/>
        <w:lang w:val="sk-SK" w:eastAsia="en-US" w:bidi="ar-SA"/>
      </w:rPr>
    </w:lvl>
  </w:abstractNum>
  <w:abstractNum w:abstractNumId="283" w15:restartNumberingAfterBreak="0">
    <w:nsid w:val="69E959C8"/>
    <w:multiLevelType w:val="hybridMultilevel"/>
    <w:tmpl w:val="310E5106"/>
    <w:lvl w:ilvl="0" w:tplc="EC343836">
      <w:start w:val="1"/>
      <w:numFmt w:val="lowerLetter"/>
      <w:lvlText w:val="%1)"/>
      <w:lvlJc w:val="left"/>
      <w:pPr>
        <w:ind w:left="155" w:hanging="192"/>
        <w:jc w:val="left"/>
      </w:pPr>
      <w:rPr>
        <w:rFonts w:ascii="TeX Gyre Bonum" w:eastAsia="TeX Gyre Bonum" w:hAnsi="TeX Gyre Bonum" w:cs="TeX Gyre Bonum" w:hint="default"/>
        <w:spacing w:val="-2"/>
        <w:w w:val="100"/>
        <w:sz w:val="16"/>
        <w:szCs w:val="16"/>
        <w:lang w:val="sk-SK" w:eastAsia="en-US" w:bidi="ar-SA"/>
      </w:rPr>
    </w:lvl>
    <w:lvl w:ilvl="1" w:tplc="CF020EE2">
      <w:numFmt w:val="bullet"/>
      <w:lvlText w:val="•"/>
      <w:lvlJc w:val="left"/>
      <w:pPr>
        <w:ind w:left="1138" w:hanging="192"/>
      </w:pPr>
      <w:rPr>
        <w:rFonts w:hint="default"/>
        <w:lang w:val="sk-SK" w:eastAsia="en-US" w:bidi="ar-SA"/>
      </w:rPr>
    </w:lvl>
    <w:lvl w:ilvl="2" w:tplc="61C2EE7A">
      <w:numFmt w:val="bullet"/>
      <w:lvlText w:val="•"/>
      <w:lvlJc w:val="left"/>
      <w:pPr>
        <w:ind w:left="2116" w:hanging="192"/>
      </w:pPr>
      <w:rPr>
        <w:rFonts w:hint="default"/>
        <w:lang w:val="sk-SK" w:eastAsia="en-US" w:bidi="ar-SA"/>
      </w:rPr>
    </w:lvl>
    <w:lvl w:ilvl="3" w:tplc="63B0B6E6">
      <w:numFmt w:val="bullet"/>
      <w:lvlText w:val="•"/>
      <w:lvlJc w:val="left"/>
      <w:pPr>
        <w:ind w:left="3095" w:hanging="192"/>
      </w:pPr>
      <w:rPr>
        <w:rFonts w:hint="default"/>
        <w:lang w:val="sk-SK" w:eastAsia="en-US" w:bidi="ar-SA"/>
      </w:rPr>
    </w:lvl>
    <w:lvl w:ilvl="4" w:tplc="4244B240">
      <w:numFmt w:val="bullet"/>
      <w:lvlText w:val="•"/>
      <w:lvlJc w:val="left"/>
      <w:pPr>
        <w:ind w:left="4073" w:hanging="192"/>
      </w:pPr>
      <w:rPr>
        <w:rFonts w:hint="default"/>
        <w:lang w:val="sk-SK" w:eastAsia="en-US" w:bidi="ar-SA"/>
      </w:rPr>
    </w:lvl>
    <w:lvl w:ilvl="5" w:tplc="DE82CD8C">
      <w:numFmt w:val="bullet"/>
      <w:lvlText w:val="•"/>
      <w:lvlJc w:val="left"/>
      <w:pPr>
        <w:ind w:left="5052" w:hanging="192"/>
      </w:pPr>
      <w:rPr>
        <w:rFonts w:hint="default"/>
        <w:lang w:val="sk-SK" w:eastAsia="en-US" w:bidi="ar-SA"/>
      </w:rPr>
    </w:lvl>
    <w:lvl w:ilvl="6" w:tplc="0CA42FD2">
      <w:numFmt w:val="bullet"/>
      <w:lvlText w:val="•"/>
      <w:lvlJc w:val="left"/>
      <w:pPr>
        <w:ind w:left="6030" w:hanging="192"/>
      </w:pPr>
      <w:rPr>
        <w:rFonts w:hint="default"/>
        <w:lang w:val="sk-SK" w:eastAsia="en-US" w:bidi="ar-SA"/>
      </w:rPr>
    </w:lvl>
    <w:lvl w:ilvl="7" w:tplc="DB4EDA28">
      <w:numFmt w:val="bullet"/>
      <w:lvlText w:val="•"/>
      <w:lvlJc w:val="left"/>
      <w:pPr>
        <w:ind w:left="7009" w:hanging="192"/>
      </w:pPr>
      <w:rPr>
        <w:rFonts w:hint="default"/>
        <w:lang w:val="sk-SK" w:eastAsia="en-US" w:bidi="ar-SA"/>
      </w:rPr>
    </w:lvl>
    <w:lvl w:ilvl="8" w:tplc="B11857BE">
      <w:numFmt w:val="bullet"/>
      <w:lvlText w:val="•"/>
      <w:lvlJc w:val="left"/>
      <w:pPr>
        <w:ind w:left="7987" w:hanging="192"/>
      </w:pPr>
      <w:rPr>
        <w:rFonts w:hint="default"/>
        <w:lang w:val="sk-SK" w:eastAsia="en-US" w:bidi="ar-SA"/>
      </w:rPr>
    </w:lvl>
  </w:abstractNum>
  <w:abstractNum w:abstractNumId="284" w15:restartNumberingAfterBreak="0">
    <w:nsid w:val="6A273A4A"/>
    <w:multiLevelType w:val="hybridMultilevel"/>
    <w:tmpl w:val="C8CA781C"/>
    <w:lvl w:ilvl="0" w:tplc="65003CB0">
      <w:start w:val="1"/>
      <w:numFmt w:val="lowerLetter"/>
      <w:lvlText w:val="%1)"/>
      <w:lvlJc w:val="left"/>
      <w:pPr>
        <w:ind w:left="347" w:hanging="192"/>
        <w:jc w:val="left"/>
      </w:pPr>
      <w:rPr>
        <w:rFonts w:ascii="TeX Gyre Bonum" w:eastAsia="TeX Gyre Bonum" w:hAnsi="TeX Gyre Bonum" w:cs="TeX Gyre Bonum" w:hint="default"/>
        <w:spacing w:val="-7"/>
        <w:w w:val="100"/>
        <w:position w:val="1"/>
        <w:sz w:val="16"/>
        <w:szCs w:val="16"/>
        <w:lang w:val="sk-SK" w:eastAsia="en-US" w:bidi="ar-SA"/>
      </w:rPr>
    </w:lvl>
    <w:lvl w:ilvl="1" w:tplc="9FC860A0">
      <w:numFmt w:val="bullet"/>
      <w:lvlText w:val="•"/>
      <w:lvlJc w:val="left"/>
      <w:pPr>
        <w:ind w:left="1300" w:hanging="192"/>
      </w:pPr>
      <w:rPr>
        <w:rFonts w:hint="default"/>
        <w:lang w:val="sk-SK" w:eastAsia="en-US" w:bidi="ar-SA"/>
      </w:rPr>
    </w:lvl>
    <w:lvl w:ilvl="2" w:tplc="462459C4">
      <w:numFmt w:val="bullet"/>
      <w:lvlText w:val="•"/>
      <w:lvlJc w:val="left"/>
      <w:pPr>
        <w:ind w:left="2260" w:hanging="192"/>
      </w:pPr>
      <w:rPr>
        <w:rFonts w:hint="default"/>
        <w:lang w:val="sk-SK" w:eastAsia="en-US" w:bidi="ar-SA"/>
      </w:rPr>
    </w:lvl>
    <w:lvl w:ilvl="3" w:tplc="16E6F5E8">
      <w:numFmt w:val="bullet"/>
      <w:lvlText w:val="•"/>
      <w:lvlJc w:val="left"/>
      <w:pPr>
        <w:ind w:left="3221" w:hanging="192"/>
      </w:pPr>
      <w:rPr>
        <w:rFonts w:hint="default"/>
        <w:lang w:val="sk-SK" w:eastAsia="en-US" w:bidi="ar-SA"/>
      </w:rPr>
    </w:lvl>
    <w:lvl w:ilvl="4" w:tplc="7512A464">
      <w:numFmt w:val="bullet"/>
      <w:lvlText w:val="•"/>
      <w:lvlJc w:val="left"/>
      <w:pPr>
        <w:ind w:left="4181" w:hanging="192"/>
      </w:pPr>
      <w:rPr>
        <w:rFonts w:hint="default"/>
        <w:lang w:val="sk-SK" w:eastAsia="en-US" w:bidi="ar-SA"/>
      </w:rPr>
    </w:lvl>
    <w:lvl w:ilvl="5" w:tplc="3E583374">
      <w:numFmt w:val="bullet"/>
      <w:lvlText w:val="•"/>
      <w:lvlJc w:val="left"/>
      <w:pPr>
        <w:ind w:left="5142" w:hanging="192"/>
      </w:pPr>
      <w:rPr>
        <w:rFonts w:hint="default"/>
        <w:lang w:val="sk-SK" w:eastAsia="en-US" w:bidi="ar-SA"/>
      </w:rPr>
    </w:lvl>
    <w:lvl w:ilvl="6" w:tplc="5EE86DFA">
      <w:numFmt w:val="bullet"/>
      <w:lvlText w:val="•"/>
      <w:lvlJc w:val="left"/>
      <w:pPr>
        <w:ind w:left="6102" w:hanging="192"/>
      </w:pPr>
      <w:rPr>
        <w:rFonts w:hint="default"/>
        <w:lang w:val="sk-SK" w:eastAsia="en-US" w:bidi="ar-SA"/>
      </w:rPr>
    </w:lvl>
    <w:lvl w:ilvl="7" w:tplc="7472BAC0">
      <w:numFmt w:val="bullet"/>
      <w:lvlText w:val="•"/>
      <w:lvlJc w:val="left"/>
      <w:pPr>
        <w:ind w:left="7063" w:hanging="192"/>
      </w:pPr>
      <w:rPr>
        <w:rFonts w:hint="default"/>
        <w:lang w:val="sk-SK" w:eastAsia="en-US" w:bidi="ar-SA"/>
      </w:rPr>
    </w:lvl>
    <w:lvl w:ilvl="8" w:tplc="ED3843DE">
      <w:numFmt w:val="bullet"/>
      <w:lvlText w:val="•"/>
      <w:lvlJc w:val="left"/>
      <w:pPr>
        <w:ind w:left="8023" w:hanging="192"/>
      </w:pPr>
      <w:rPr>
        <w:rFonts w:hint="default"/>
        <w:lang w:val="sk-SK" w:eastAsia="en-US" w:bidi="ar-SA"/>
      </w:rPr>
    </w:lvl>
  </w:abstractNum>
  <w:abstractNum w:abstractNumId="285" w15:restartNumberingAfterBreak="0">
    <w:nsid w:val="6A503E82"/>
    <w:multiLevelType w:val="hybridMultilevel"/>
    <w:tmpl w:val="6F5E018E"/>
    <w:lvl w:ilvl="0" w:tplc="FCB08D5A">
      <w:start w:val="1"/>
      <w:numFmt w:val="lowerLetter"/>
      <w:lvlText w:val="%1)"/>
      <w:lvlJc w:val="left"/>
      <w:pPr>
        <w:ind w:left="155" w:hanging="195"/>
        <w:jc w:val="left"/>
      </w:pPr>
      <w:rPr>
        <w:rFonts w:ascii="TeX Gyre Bonum" w:eastAsia="TeX Gyre Bonum" w:hAnsi="TeX Gyre Bonum" w:cs="TeX Gyre Bonum" w:hint="default"/>
        <w:w w:val="100"/>
        <w:sz w:val="16"/>
        <w:szCs w:val="16"/>
        <w:lang w:val="sk-SK" w:eastAsia="en-US" w:bidi="ar-SA"/>
      </w:rPr>
    </w:lvl>
    <w:lvl w:ilvl="1" w:tplc="3BBE7198">
      <w:numFmt w:val="bullet"/>
      <w:lvlText w:val="•"/>
      <w:lvlJc w:val="left"/>
      <w:pPr>
        <w:ind w:left="808" w:hanging="195"/>
      </w:pPr>
      <w:rPr>
        <w:rFonts w:hint="default"/>
        <w:lang w:val="sk-SK" w:eastAsia="en-US" w:bidi="ar-SA"/>
      </w:rPr>
    </w:lvl>
    <w:lvl w:ilvl="2" w:tplc="73CE2EDC">
      <w:numFmt w:val="bullet"/>
      <w:lvlText w:val="•"/>
      <w:lvlJc w:val="left"/>
      <w:pPr>
        <w:ind w:left="1456" w:hanging="195"/>
      </w:pPr>
      <w:rPr>
        <w:rFonts w:hint="default"/>
        <w:lang w:val="sk-SK" w:eastAsia="en-US" w:bidi="ar-SA"/>
      </w:rPr>
    </w:lvl>
    <w:lvl w:ilvl="3" w:tplc="25E64836">
      <w:numFmt w:val="bullet"/>
      <w:lvlText w:val="•"/>
      <w:lvlJc w:val="left"/>
      <w:pPr>
        <w:ind w:left="2105" w:hanging="195"/>
      </w:pPr>
      <w:rPr>
        <w:rFonts w:hint="default"/>
        <w:lang w:val="sk-SK" w:eastAsia="en-US" w:bidi="ar-SA"/>
      </w:rPr>
    </w:lvl>
    <w:lvl w:ilvl="4" w:tplc="8F74F204">
      <w:numFmt w:val="bullet"/>
      <w:lvlText w:val="•"/>
      <w:lvlJc w:val="left"/>
      <w:pPr>
        <w:ind w:left="2753" w:hanging="195"/>
      </w:pPr>
      <w:rPr>
        <w:rFonts w:hint="default"/>
        <w:lang w:val="sk-SK" w:eastAsia="en-US" w:bidi="ar-SA"/>
      </w:rPr>
    </w:lvl>
    <w:lvl w:ilvl="5" w:tplc="493015D6">
      <w:numFmt w:val="bullet"/>
      <w:lvlText w:val="•"/>
      <w:lvlJc w:val="left"/>
      <w:pPr>
        <w:ind w:left="3401" w:hanging="195"/>
      </w:pPr>
      <w:rPr>
        <w:rFonts w:hint="default"/>
        <w:lang w:val="sk-SK" w:eastAsia="en-US" w:bidi="ar-SA"/>
      </w:rPr>
    </w:lvl>
    <w:lvl w:ilvl="6" w:tplc="36582B0E">
      <w:numFmt w:val="bullet"/>
      <w:lvlText w:val="•"/>
      <w:lvlJc w:val="left"/>
      <w:pPr>
        <w:ind w:left="4050" w:hanging="195"/>
      </w:pPr>
      <w:rPr>
        <w:rFonts w:hint="default"/>
        <w:lang w:val="sk-SK" w:eastAsia="en-US" w:bidi="ar-SA"/>
      </w:rPr>
    </w:lvl>
    <w:lvl w:ilvl="7" w:tplc="26C0F9B2">
      <w:numFmt w:val="bullet"/>
      <w:lvlText w:val="•"/>
      <w:lvlJc w:val="left"/>
      <w:pPr>
        <w:ind w:left="4698" w:hanging="195"/>
      </w:pPr>
      <w:rPr>
        <w:rFonts w:hint="default"/>
        <w:lang w:val="sk-SK" w:eastAsia="en-US" w:bidi="ar-SA"/>
      </w:rPr>
    </w:lvl>
    <w:lvl w:ilvl="8" w:tplc="EDC64736">
      <w:numFmt w:val="bullet"/>
      <w:lvlText w:val="•"/>
      <w:lvlJc w:val="left"/>
      <w:pPr>
        <w:ind w:left="5347" w:hanging="195"/>
      </w:pPr>
      <w:rPr>
        <w:rFonts w:hint="default"/>
        <w:lang w:val="sk-SK" w:eastAsia="en-US" w:bidi="ar-SA"/>
      </w:rPr>
    </w:lvl>
  </w:abstractNum>
  <w:abstractNum w:abstractNumId="286" w15:restartNumberingAfterBreak="0">
    <w:nsid w:val="6A672ED8"/>
    <w:multiLevelType w:val="hybridMultilevel"/>
    <w:tmpl w:val="90FEC4CE"/>
    <w:lvl w:ilvl="0" w:tplc="C02CD824">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8A94B34E">
      <w:start w:val="1"/>
      <w:numFmt w:val="lowerLetter"/>
      <w:lvlText w:val="%2)"/>
      <w:lvlJc w:val="left"/>
      <w:pPr>
        <w:ind w:left="692" w:hanging="284"/>
        <w:jc w:val="left"/>
      </w:pPr>
      <w:rPr>
        <w:rFonts w:ascii="TeX Gyre Bonum" w:eastAsia="TeX Gyre Bonum" w:hAnsi="TeX Gyre Bonum" w:cs="TeX Gyre Bonum" w:hint="default"/>
        <w:spacing w:val="-21"/>
        <w:w w:val="100"/>
        <w:sz w:val="20"/>
        <w:szCs w:val="20"/>
        <w:lang w:val="sk-SK" w:eastAsia="en-US" w:bidi="ar-SA"/>
      </w:rPr>
    </w:lvl>
    <w:lvl w:ilvl="2" w:tplc="237CCF7E">
      <w:numFmt w:val="bullet"/>
      <w:lvlText w:val="•"/>
      <w:lvlJc w:val="left"/>
      <w:pPr>
        <w:ind w:left="1727" w:hanging="284"/>
      </w:pPr>
      <w:rPr>
        <w:rFonts w:hint="default"/>
        <w:lang w:val="sk-SK" w:eastAsia="en-US" w:bidi="ar-SA"/>
      </w:rPr>
    </w:lvl>
    <w:lvl w:ilvl="3" w:tplc="9C5E5276">
      <w:numFmt w:val="bullet"/>
      <w:lvlText w:val="•"/>
      <w:lvlJc w:val="left"/>
      <w:pPr>
        <w:ind w:left="2754" w:hanging="284"/>
      </w:pPr>
      <w:rPr>
        <w:rFonts w:hint="default"/>
        <w:lang w:val="sk-SK" w:eastAsia="en-US" w:bidi="ar-SA"/>
      </w:rPr>
    </w:lvl>
    <w:lvl w:ilvl="4" w:tplc="03760708">
      <w:numFmt w:val="bullet"/>
      <w:lvlText w:val="•"/>
      <w:lvlJc w:val="left"/>
      <w:pPr>
        <w:ind w:left="3781" w:hanging="284"/>
      </w:pPr>
      <w:rPr>
        <w:rFonts w:hint="default"/>
        <w:lang w:val="sk-SK" w:eastAsia="en-US" w:bidi="ar-SA"/>
      </w:rPr>
    </w:lvl>
    <w:lvl w:ilvl="5" w:tplc="3530C63E">
      <w:numFmt w:val="bullet"/>
      <w:lvlText w:val="•"/>
      <w:lvlJc w:val="left"/>
      <w:pPr>
        <w:ind w:left="4808" w:hanging="284"/>
      </w:pPr>
      <w:rPr>
        <w:rFonts w:hint="default"/>
        <w:lang w:val="sk-SK" w:eastAsia="en-US" w:bidi="ar-SA"/>
      </w:rPr>
    </w:lvl>
    <w:lvl w:ilvl="6" w:tplc="B602F07E">
      <w:numFmt w:val="bullet"/>
      <w:lvlText w:val="•"/>
      <w:lvlJc w:val="left"/>
      <w:pPr>
        <w:ind w:left="5835" w:hanging="284"/>
      </w:pPr>
      <w:rPr>
        <w:rFonts w:hint="default"/>
        <w:lang w:val="sk-SK" w:eastAsia="en-US" w:bidi="ar-SA"/>
      </w:rPr>
    </w:lvl>
    <w:lvl w:ilvl="7" w:tplc="9B685EBC">
      <w:numFmt w:val="bullet"/>
      <w:lvlText w:val="•"/>
      <w:lvlJc w:val="left"/>
      <w:pPr>
        <w:ind w:left="6863" w:hanging="284"/>
      </w:pPr>
      <w:rPr>
        <w:rFonts w:hint="default"/>
        <w:lang w:val="sk-SK" w:eastAsia="en-US" w:bidi="ar-SA"/>
      </w:rPr>
    </w:lvl>
    <w:lvl w:ilvl="8" w:tplc="D4B6E9D6">
      <w:numFmt w:val="bullet"/>
      <w:lvlText w:val="•"/>
      <w:lvlJc w:val="left"/>
      <w:pPr>
        <w:ind w:left="7890" w:hanging="284"/>
      </w:pPr>
      <w:rPr>
        <w:rFonts w:hint="default"/>
        <w:lang w:val="sk-SK" w:eastAsia="en-US" w:bidi="ar-SA"/>
      </w:rPr>
    </w:lvl>
  </w:abstractNum>
  <w:abstractNum w:abstractNumId="287" w15:restartNumberingAfterBreak="0">
    <w:nsid w:val="6A947937"/>
    <w:multiLevelType w:val="hybridMultilevel"/>
    <w:tmpl w:val="11F40DB6"/>
    <w:lvl w:ilvl="0" w:tplc="3F86616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21E0F8D2">
      <w:numFmt w:val="bullet"/>
      <w:lvlText w:val="•"/>
      <w:lvlJc w:val="left"/>
      <w:pPr>
        <w:ind w:left="1318" w:hanging="202"/>
      </w:pPr>
      <w:rPr>
        <w:rFonts w:hint="default"/>
        <w:lang w:val="sk-SK" w:eastAsia="en-US" w:bidi="ar-SA"/>
      </w:rPr>
    </w:lvl>
    <w:lvl w:ilvl="2" w:tplc="2780A386">
      <w:numFmt w:val="bullet"/>
      <w:lvlText w:val="•"/>
      <w:lvlJc w:val="left"/>
      <w:pPr>
        <w:ind w:left="2276" w:hanging="202"/>
      </w:pPr>
      <w:rPr>
        <w:rFonts w:hint="default"/>
        <w:lang w:val="sk-SK" w:eastAsia="en-US" w:bidi="ar-SA"/>
      </w:rPr>
    </w:lvl>
    <w:lvl w:ilvl="3" w:tplc="B50E9066">
      <w:numFmt w:val="bullet"/>
      <w:lvlText w:val="•"/>
      <w:lvlJc w:val="left"/>
      <w:pPr>
        <w:ind w:left="3235" w:hanging="202"/>
      </w:pPr>
      <w:rPr>
        <w:rFonts w:hint="default"/>
        <w:lang w:val="sk-SK" w:eastAsia="en-US" w:bidi="ar-SA"/>
      </w:rPr>
    </w:lvl>
    <w:lvl w:ilvl="4" w:tplc="271A72AE">
      <w:numFmt w:val="bullet"/>
      <w:lvlText w:val="•"/>
      <w:lvlJc w:val="left"/>
      <w:pPr>
        <w:ind w:left="4193" w:hanging="202"/>
      </w:pPr>
      <w:rPr>
        <w:rFonts w:hint="default"/>
        <w:lang w:val="sk-SK" w:eastAsia="en-US" w:bidi="ar-SA"/>
      </w:rPr>
    </w:lvl>
    <w:lvl w:ilvl="5" w:tplc="FD64A56C">
      <w:numFmt w:val="bullet"/>
      <w:lvlText w:val="•"/>
      <w:lvlJc w:val="left"/>
      <w:pPr>
        <w:ind w:left="5152" w:hanging="202"/>
      </w:pPr>
      <w:rPr>
        <w:rFonts w:hint="default"/>
        <w:lang w:val="sk-SK" w:eastAsia="en-US" w:bidi="ar-SA"/>
      </w:rPr>
    </w:lvl>
    <w:lvl w:ilvl="6" w:tplc="B5EC9E4C">
      <w:numFmt w:val="bullet"/>
      <w:lvlText w:val="•"/>
      <w:lvlJc w:val="left"/>
      <w:pPr>
        <w:ind w:left="6110" w:hanging="202"/>
      </w:pPr>
      <w:rPr>
        <w:rFonts w:hint="default"/>
        <w:lang w:val="sk-SK" w:eastAsia="en-US" w:bidi="ar-SA"/>
      </w:rPr>
    </w:lvl>
    <w:lvl w:ilvl="7" w:tplc="32289D76">
      <w:numFmt w:val="bullet"/>
      <w:lvlText w:val="•"/>
      <w:lvlJc w:val="left"/>
      <w:pPr>
        <w:ind w:left="7069" w:hanging="202"/>
      </w:pPr>
      <w:rPr>
        <w:rFonts w:hint="default"/>
        <w:lang w:val="sk-SK" w:eastAsia="en-US" w:bidi="ar-SA"/>
      </w:rPr>
    </w:lvl>
    <w:lvl w:ilvl="8" w:tplc="5D0647E0">
      <w:numFmt w:val="bullet"/>
      <w:lvlText w:val="•"/>
      <w:lvlJc w:val="left"/>
      <w:pPr>
        <w:ind w:left="8027" w:hanging="202"/>
      </w:pPr>
      <w:rPr>
        <w:rFonts w:hint="default"/>
        <w:lang w:val="sk-SK" w:eastAsia="en-US" w:bidi="ar-SA"/>
      </w:rPr>
    </w:lvl>
  </w:abstractNum>
  <w:abstractNum w:abstractNumId="288" w15:restartNumberingAfterBreak="0">
    <w:nsid w:val="6AFE6768"/>
    <w:multiLevelType w:val="hybridMultilevel"/>
    <w:tmpl w:val="A9A6D958"/>
    <w:lvl w:ilvl="0" w:tplc="BFA0FDB8">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256627A8">
      <w:numFmt w:val="bullet"/>
      <w:lvlText w:val="•"/>
      <w:lvlJc w:val="left"/>
      <w:pPr>
        <w:ind w:left="1354" w:hanging="284"/>
      </w:pPr>
      <w:rPr>
        <w:rFonts w:hint="default"/>
        <w:lang w:val="sk-SK" w:eastAsia="en-US" w:bidi="ar-SA"/>
      </w:rPr>
    </w:lvl>
    <w:lvl w:ilvl="2" w:tplc="D95AD0AC">
      <w:numFmt w:val="bullet"/>
      <w:lvlText w:val="•"/>
      <w:lvlJc w:val="left"/>
      <w:pPr>
        <w:ind w:left="2308" w:hanging="284"/>
      </w:pPr>
      <w:rPr>
        <w:rFonts w:hint="default"/>
        <w:lang w:val="sk-SK" w:eastAsia="en-US" w:bidi="ar-SA"/>
      </w:rPr>
    </w:lvl>
    <w:lvl w:ilvl="3" w:tplc="E9D42118">
      <w:numFmt w:val="bullet"/>
      <w:lvlText w:val="•"/>
      <w:lvlJc w:val="left"/>
      <w:pPr>
        <w:ind w:left="3263" w:hanging="284"/>
      </w:pPr>
      <w:rPr>
        <w:rFonts w:hint="default"/>
        <w:lang w:val="sk-SK" w:eastAsia="en-US" w:bidi="ar-SA"/>
      </w:rPr>
    </w:lvl>
    <w:lvl w:ilvl="4" w:tplc="021653E8">
      <w:numFmt w:val="bullet"/>
      <w:lvlText w:val="•"/>
      <w:lvlJc w:val="left"/>
      <w:pPr>
        <w:ind w:left="4217" w:hanging="284"/>
      </w:pPr>
      <w:rPr>
        <w:rFonts w:hint="default"/>
        <w:lang w:val="sk-SK" w:eastAsia="en-US" w:bidi="ar-SA"/>
      </w:rPr>
    </w:lvl>
    <w:lvl w:ilvl="5" w:tplc="5FCEBE48">
      <w:numFmt w:val="bullet"/>
      <w:lvlText w:val="•"/>
      <w:lvlJc w:val="left"/>
      <w:pPr>
        <w:ind w:left="5172" w:hanging="284"/>
      </w:pPr>
      <w:rPr>
        <w:rFonts w:hint="default"/>
        <w:lang w:val="sk-SK" w:eastAsia="en-US" w:bidi="ar-SA"/>
      </w:rPr>
    </w:lvl>
    <w:lvl w:ilvl="6" w:tplc="6D40C9F4">
      <w:numFmt w:val="bullet"/>
      <w:lvlText w:val="•"/>
      <w:lvlJc w:val="left"/>
      <w:pPr>
        <w:ind w:left="6126" w:hanging="284"/>
      </w:pPr>
      <w:rPr>
        <w:rFonts w:hint="default"/>
        <w:lang w:val="sk-SK" w:eastAsia="en-US" w:bidi="ar-SA"/>
      </w:rPr>
    </w:lvl>
    <w:lvl w:ilvl="7" w:tplc="49721912">
      <w:numFmt w:val="bullet"/>
      <w:lvlText w:val="•"/>
      <w:lvlJc w:val="left"/>
      <w:pPr>
        <w:ind w:left="7081" w:hanging="284"/>
      </w:pPr>
      <w:rPr>
        <w:rFonts w:hint="default"/>
        <w:lang w:val="sk-SK" w:eastAsia="en-US" w:bidi="ar-SA"/>
      </w:rPr>
    </w:lvl>
    <w:lvl w:ilvl="8" w:tplc="34922F96">
      <w:numFmt w:val="bullet"/>
      <w:lvlText w:val="•"/>
      <w:lvlJc w:val="left"/>
      <w:pPr>
        <w:ind w:left="8035" w:hanging="284"/>
      </w:pPr>
      <w:rPr>
        <w:rFonts w:hint="default"/>
        <w:lang w:val="sk-SK" w:eastAsia="en-US" w:bidi="ar-SA"/>
      </w:rPr>
    </w:lvl>
  </w:abstractNum>
  <w:abstractNum w:abstractNumId="289" w15:restartNumberingAfterBreak="0">
    <w:nsid w:val="6B57241D"/>
    <w:multiLevelType w:val="hybridMultilevel"/>
    <w:tmpl w:val="613C951A"/>
    <w:lvl w:ilvl="0" w:tplc="AB4AB77E">
      <w:start w:val="1"/>
      <w:numFmt w:val="decimal"/>
      <w:lvlText w:val="%1."/>
      <w:lvlJc w:val="left"/>
      <w:pPr>
        <w:ind w:left="155" w:hanging="202"/>
        <w:jc w:val="left"/>
      </w:pPr>
      <w:rPr>
        <w:rFonts w:ascii="TeX Gyre Bonum" w:eastAsia="TeX Gyre Bonum" w:hAnsi="TeX Gyre Bonum" w:cs="TeX Gyre Bonum" w:hint="default"/>
        <w:spacing w:val="-2"/>
        <w:w w:val="100"/>
        <w:sz w:val="16"/>
        <w:szCs w:val="16"/>
        <w:lang w:val="sk-SK" w:eastAsia="en-US" w:bidi="ar-SA"/>
      </w:rPr>
    </w:lvl>
    <w:lvl w:ilvl="1" w:tplc="ED709AA6">
      <w:numFmt w:val="bullet"/>
      <w:lvlText w:val="•"/>
      <w:lvlJc w:val="left"/>
      <w:pPr>
        <w:ind w:left="1138" w:hanging="202"/>
      </w:pPr>
      <w:rPr>
        <w:rFonts w:hint="default"/>
        <w:lang w:val="sk-SK" w:eastAsia="en-US" w:bidi="ar-SA"/>
      </w:rPr>
    </w:lvl>
    <w:lvl w:ilvl="2" w:tplc="4FDAF116">
      <w:numFmt w:val="bullet"/>
      <w:lvlText w:val="•"/>
      <w:lvlJc w:val="left"/>
      <w:pPr>
        <w:ind w:left="2116" w:hanging="202"/>
      </w:pPr>
      <w:rPr>
        <w:rFonts w:hint="default"/>
        <w:lang w:val="sk-SK" w:eastAsia="en-US" w:bidi="ar-SA"/>
      </w:rPr>
    </w:lvl>
    <w:lvl w:ilvl="3" w:tplc="990CE342">
      <w:numFmt w:val="bullet"/>
      <w:lvlText w:val="•"/>
      <w:lvlJc w:val="left"/>
      <w:pPr>
        <w:ind w:left="3095" w:hanging="202"/>
      </w:pPr>
      <w:rPr>
        <w:rFonts w:hint="default"/>
        <w:lang w:val="sk-SK" w:eastAsia="en-US" w:bidi="ar-SA"/>
      </w:rPr>
    </w:lvl>
    <w:lvl w:ilvl="4" w:tplc="06AAE660">
      <w:numFmt w:val="bullet"/>
      <w:lvlText w:val="•"/>
      <w:lvlJc w:val="left"/>
      <w:pPr>
        <w:ind w:left="4073" w:hanging="202"/>
      </w:pPr>
      <w:rPr>
        <w:rFonts w:hint="default"/>
        <w:lang w:val="sk-SK" w:eastAsia="en-US" w:bidi="ar-SA"/>
      </w:rPr>
    </w:lvl>
    <w:lvl w:ilvl="5" w:tplc="B42EF9AA">
      <w:numFmt w:val="bullet"/>
      <w:lvlText w:val="•"/>
      <w:lvlJc w:val="left"/>
      <w:pPr>
        <w:ind w:left="5052" w:hanging="202"/>
      </w:pPr>
      <w:rPr>
        <w:rFonts w:hint="default"/>
        <w:lang w:val="sk-SK" w:eastAsia="en-US" w:bidi="ar-SA"/>
      </w:rPr>
    </w:lvl>
    <w:lvl w:ilvl="6" w:tplc="922E54EE">
      <w:numFmt w:val="bullet"/>
      <w:lvlText w:val="•"/>
      <w:lvlJc w:val="left"/>
      <w:pPr>
        <w:ind w:left="6030" w:hanging="202"/>
      </w:pPr>
      <w:rPr>
        <w:rFonts w:hint="default"/>
        <w:lang w:val="sk-SK" w:eastAsia="en-US" w:bidi="ar-SA"/>
      </w:rPr>
    </w:lvl>
    <w:lvl w:ilvl="7" w:tplc="B5561EAC">
      <w:numFmt w:val="bullet"/>
      <w:lvlText w:val="•"/>
      <w:lvlJc w:val="left"/>
      <w:pPr>
        <w:ind w:left="7009" w:hanging="202"/>
      </w:pPr>
      <w:rPr>
        <w:rFonts w:hint="default"/>
        <w:lang w:val="sk-SK" w:eastAsia="en-US" w:bidi="ar-SA"/>
      </w:rPr>
    </w:lvl>
    <w:lvl w:ilvl="8" w:tplc="ECF4D52C">
      <w:numFmt w:val="bullet"/>
      <w:lvlText w:val="•"/>
      <w:lvlJc w:val="left"/>
      <w:pPr>
        <w:ind w:left="7987" w:hanging="202"/>
      </w:pPr>
      <w:rPr>
        <w:rFonts w:hint="default"/>
        <w:lang w:val="sk-SK" w:eastAsia="en-US" w:bidi="ar-SA"/>
      </w:rPr>
    </w:lvl>
  </w:abstractNum>
  <w:abstractNum w:abstractNumId="290" w15:restartNumberingAfterBreak="0">
    <w:nsid w:val="6B5976C4"/>
    <w:multiLevelType w:val="hybridMultilevel"/>
    <w:tmpl w:val="0F3E183E"/>
    <w:lvl w:ilvl="0" w:tplc="7B60B12A">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1896AD08">
      <w:numFmt w:val="bullet"/>
      <w:lvlText w:val="•"/>
      <w:lvlJc w:val="left"/>
      <w:pPr>
        <w:ind w:left="1354" w:hanging="284"/>
      </w:pPr>
      <w:rPr>
        <w:rFonts w:hint="default"/>
        <w:lang w:val="sk-SK" w:eastAsia="en-US" w:bidi="ar-SA"/>
      </w:rPr>
    </w:lvl>
    <w:lvl w:ilvl="2" w:tplc="7CD45940">
      <w:numFmt w:val="bullet"/>
      <w:lvlText w:val="•"/>
      <w:lvlJc w:val="left"/>
      <w:pPr>
        <w:ind w:left="2308" w:hanging="284"/>
      </w:pPr>
      <w:rPr>
        <w:rFonts w:hint="default"/>
        <w:lang w:val="sk-SK" w:eastAsia="en-US" w:bidi="ar-SA"/>
      </w:rPr>
    </w:lvl>
    <w:lvl w:ilvl="3" w:tplc="6534FC6A">
      <w:numFmt w:val="bullet"/>
      <w:lvlText w:val="•"/>
      <w:lvlJc w:val="left"/>
      <w:pPr>
        <w:ind w:left="3263" w:hanging="284"/>
      </w:pPr>
      <w:rPr>
        <w:rFonts w:hint="default"/>
        <w:lang w:val="sk-SK" w:eastAsia="en-US" w:bidi="ar-SA"/>
      </w:rPr>
    </w:lvl>
    <w:lvl w:ilvl="4" w:tplc="1584B196">
      <w:numFmt w:val="bullet"/>
      <w:lvlText w:val="•"/>
      <w:lvlJc w:val="left"/>
      <w:pPr>
        <w:ind w:left="4217" w:hanging="284"/>
      </w:pPr>
      <w:rPr>
        <w:rFonts w:hint="default"/>
        <w:lang w:val="sk-SK" w:eastAsia="en-US" w:bidi="ar-SA"/>
      </w:rPr>
    </w:lvl>
    <w:lvl w:ilvl="5" w:tplc="3626C1B8">
      <w:numFmt w:val="bullet"/>
      <w:lvlText w:val="•"/>
      <w:lvlJc w:val="left"/>
      <w:pPr>
        <w:ind w:left="5172" w:hanging="284"/>
      </w:pPr>
      <w:rPr>
        <w:rFonts w:hint="default"/>
        <w:lang w:val="sk-SK" w:eastAsia="en-US" w:bidi="ar-SA"/>
      </w:rPr>
    </w:lvl>
    <w:lvl w:ilvl="6" w:tplc="2BEC84CE">
      <w:numFmt w:val="bullet"/>
      <w:lvlText w:val="•"/>
      <w:lvlJc w:val="left"/>
      <w:pPr>
        <w:ind w:left="6126" w:hanging="284"/>
      </w:pPr>
      <w:rPr>
        <w:rFonts w:hint="default"/>
        <w:lang w:val="sk-SK" w:eastAsia="en-US" w:bidi="ar-SA"/>
      </w:rPr>
    </w:lvl>
    <w:lvl w:ilvl="7" w:tplc="4E464F5C">
      <w:numFmt w:val="bullet"/>
      <w:lvlText w:val="•"/>
      <w:lvlJc w:val="left"/>
      <w:pPr>
        <w:ind w:left="7081" w:hanging="284"/>
      </w:pPr>
      <w:rPr>
        <w:rFonts w:hint="default"/>
        <w:lang w:val="sk-SK" w:eastAsia="en-US" w:bidi="ar-SA"/>
      </w:rPr>
    </w:lvl>
    <w:lvl w:ilvl="8" w:tplc="D5B2C074">
      <w:numFmt w:val="bullet"/>
      <w:lvlText w:val="•"/>
      <w:lvlJc w:val="left"/>
      <w:pPr>
        <w:ind w:left="8035" w:hanging="284"/>
      </w:pPr>
      <w:rPr>
        <w:rFonts w:hint="default"/>
        <w:lang w:val="sk-SK" w:eastAsia="en-US" w:bidi="ar-SA"/>
      </w:rPr>
    </w:lvl>
  </w:abstractNum>
  <w:abstractNum w:abstractNumId="291" w15:restartNumberingAfterBreak="0">
    <w:nsid w:val="6BB53E2A"/>
    <w:multiLevelType w:val="hybridMultilevel"/>
    <w:tmpl w:val="486A8FEA"/>
    <w:lvl w:ilvl="0" w:tplc="7A3A9688">
      <w:start w:val="1"/>
      <w:numFmt w:val="lowerLetter"/>
      <w:lvlText w:val="%1)"/>
      <w:lvlJc w:val="left"/>
      <w:pPr>
        <w:ind w:left="3048" w:hanging="2893"/>
        <w:jc w:val="left"/>
      </w:pPr>
      <w:rPr>
        <w:rFonts w:ascii="TeX Gyre Bonum" w:eastAsia="TeX Gyre Bonum" w:hAnsi="TeX Gyre Bonum" w:cs="TeX Gyre Bonum" w:hint="default"/>
        <w:w w:val="100"/>
        <w:sz w:val="16"/>
        <w:szCs w:val="16"/>
        <w:lang w:val="sk-SK" w:eastAsia="en-US" w:bidi="ar-SA"/>
      </w:rPr>
    </w:lvl>
    <w:lvl w:ilvl="1" w:tplc="63B0B9EC">
      <w:numFmt w:val="bullet"/>
      <w:lvlText w:val="•"/>
      <w:lvlJc w:val="left"/>
      <w:pPr>
        <w:ind w:left="3730" w:hanging="2893"/>
      </w:pPr>
      <w:rPr>
        <w:rFonts w:hint="default"/>
        <w:lang w:val="sk-SK" w:eastAsia="en-US" w:bidi="ar-SA"/>
      </w:rPr>
    </w:lvl>
    <w:lvl w:ilvl="2" w:tplc="1AC457FC">
      <w:numFmt w:val="bullet"/>
      <w:lvlText w:val="•"/>
      <w:lvlJc w:val="left"/>
      <w:pPr>
        <w:ind w:left="4420" w:hanging="2893"/>
      </w:pPr>
      <w:rPr>
        <w:rFonts w:hint="default"/>
        <w:lang w:val="sk-SK" w:eastAsia="en-US" w:bidi="ar-SA"/>
      </w:rPr>
    </w:lvl>
    <w:lvl w:ilvl="3" w:tplc="BDB09BF0">
      <w:numFmt w:val="bullet"/>
      <w:lvlText w:val="•"/>
      <w:lvlJc w:val="left"/>
      <w:pPr>
        <w:ind w:left="5111" w:hanging="2893"/>
      </w:pPr>
      <w:rPr>
        <w:rFonts w:hint="default"/>
        <w:lang w:val="sk-SK" w:eastAsia="en-US" w:bidi="ar-SA"/>
      </w:rPr>
    </w:lvl>
    <w:lvl w:ilvl="4" w:tplc="BF00E032">
      <w:numFmt w:val="bullet"/>
      <w:lvlText w:val="•"/>
      <w:lvlJc w:val="left"/>
      <w:pPr>
        <w:ind w:left="5801" w:hanging="2893"/>
      </w:pPr>
      <w:rPr>
        <w:rFonts w:hint="default"/>
        <w:lang w:val="sk-SK" w:eastAsia="en-US" w:bidi="ar-SA"/>
      </w:rPr>
    </w:lvl>
    <w:lvl w:ilvl="5" w:tplc="8688877A">
      <w:numFmt w:val="bullet"/>
      <w:lvlText w:val="•"/>
      <w:lvlJc w:val="left"/>
      <w:pPr>
        <w:ind w:left="6492" w:hanging="2893"/>
      </w:pPr>
      <w:rPr>
        <w:rFonts w:hint="default"/>
        <w:lang w:val="sk-SK" w:eastAsia="en-US" w:bidi="ar-SA"/>
      </w:rPr>
    </w:lvl>
    <w:lvl w:ilvl="6" w:tplc="E7229588">
      <w:numFmt w:val="bullet"/>
      <w:lvlText w:val="•"/>
      <w:lvlJc w:val="left"/>
      <w:pPr>
        <w:ind w:left="7182" w:hanging="2893"/>
      </w:pPr>
      <w:rPr>
        <w:rFonts w:hint="default"/>
        <w:lang w:val="sk-SK" w:eastAsia="en-US" w:bidi="ar-SA"/>
      </w:rPr>
    </w:lvl>
    <w:lvl w:ilvl="7" w:tplc="F9EA20AE">
      <w:numFmt w:val="bullet"/>
      <w:lvlText w:val="•"/>
      <w:lvlJc w:val="left"/>
      <w:pPr>
        <w:ind w:left="7873" w:hanging="2893"/>
      </w:pPr>
      <w:rPr>
        <w:rFonts w:hint="default"/>
        <w:lang w:val="sk-SK" w:eastAsia="en-US" w:bidi="ar-SA"/>
      </w:rPr>
    </w:lvl>
    <w:lvl w:ilvl="8" w:tplc="14DCAD20">
      <w:numFmt w:val="bullet"/>
      <w:lvlText w:val="•"/>
      <w:lvlJc w:val="left"/>
      <w:pPr>
        <w:ind w:left="8563" w:hanging="2893"/>
      </w:pPr>
      <w:rPr>
        <w:rFonts w:hint="default"/>
        <w:lang w:val="sk-SK" w:eastAsia="en-US" w:bidi="ar-SA"/>
      </w:rPr>
    </w:lvl>
  </w:abstractNum>
  <w:abstractNum w:abstractNumId="292" w15:restartNumberingAfterBreak="0">
    <w:nsid w:val="6C9271E1"/>
    <w:multiLevelType w:val="hybridMultilevel"/>
    <w:tmpl w:val="15409966"/>
    <w:lvl w:ilvl="0" w:tplc="6ADA9756">
      <w:start w:val="1"/>
      <w:numFmt w:val="decimal"/>
      <w:lvlText w:val="%1."/>
      <w:lvlJc w:val="left"/>
      <w:pPr>
        <w:ind w:left="1968" w:hanging="1814"/>
        <w:jc w:val="left"/>
      </w:pPr>
      <w:rPr>
        <w:rFonts w:ascii="TeX Gyre Bonum" w:eastAsia="TeX Gyre Bonum" w:hAnsi="TeX Gyre Bonum" w:cs="TeX Gyre Bonum" w:hint="default"/>
        <w:w w:val="100"/>
        <w:sz w:val="16"/>
        <w:szCs w:val="16"/>
        <w:lang w:val="sk-SK" w:eastAsia="en-US" w:bidi="ar-SA"/>
      </w:rPr>
    </w:lvl>
    <w:lvl w:ilvl="1" w:tplc="3D00B54A">
      <w:numFmt w:val="bullet"/>
      <w:lvlText w:val="•"/>
      <w:lvlJc w:val="left"/>
      <w:pPr>
        <w:ind w:left="2758" w:hanging="1814"/>
      </w:pPr>
      <w:rPr>
        <w:rFonts w:hint="default"/>
        <w:lang w:val="sk-SK" w:eastAsia="en-US" w:bidi="ar-SA"/>
      </w:rPr>
    </w:lvl>
    <w:lvl w:ilvl="2" w:tplc="84529BD0">
      <w:numFmt w:val="bullet"/>
      <w:lvlText w:val="•"/>
      <w:lvlJc w:val="left"/>
      <w:pPr>
        <w:ind w:left="3556" w:hanging="1814"/>
      </w:pPr>
      <w:rPr>
        <w:rFonts w:hint="default"/>
        <w:lang w:val="sk-SK" w:eastAsia="en-US" w:bidi="ar-SA"/>
      </w:rPr>
    </w:lvl>
    <w:lvl w:ilvl="3" w:tplc="1F08E8EA">
      <w:numFmt w:val="bullet"/>
      <w:lvlText w:val="•"/>
      <w:lvlJc w:val="left"/>
      <w:pPr>
        <w:ind w:left="4355" w:hanging="1814"/>
      </w:pPr>
      <w:rPr>
        <w:rFonts w:hint="default"/>
        <w:lang w:val="sk-SK" w:eastAsia="en-US" w:bidi="ar-SA"/>
      </w:rPr>
    </w:lvl>
    <w:lvl w:ilvl="4" w:tplc="ED9AF316">
      <w:numFmt w:val="bullet"/>
      <w:lvlText w:val="•"/>
      <w:lvlJc w:val="left"/>
      <w:pPr>
        <w:ind w:left="5153" w:hanging="1814"/>
      </w:pPr>
      <w:rPr>
        <w:rFonts w:hint="default"/>
        <w:lang w:val="sk-SK" w:eastAsia="en-US" w:bidi="ar-SA"/>
      </w:rPr>
    </w:lvl>
    <w:lvl w:ilvl="5" w:tplc="2F72B596">
      <w:numFmt w:val="bullet"/>
      <w:lvlText w:val="•"/>
      <w:lvlJc w:val="left"/>
      <w:pPr>
        <w:ind w:left="5952" w:hanging="1814"/>
      </w:pPr>
      <w:rPr>
        <w:rFonts w:hint="default"/>
        <w:lang w:val="sk-SK" w:eastAsia="en-US" w:bidi="ar-SA"/>
      </w:rPr>
    </w:lvl>
    <w:lvl w:ilvl="6" w:tplc="B5DAE43A">
      <w:numFmt w:val="bullet"/>
      <w:lvlText w:val="•"/>
      <w:lvlJc w:val="left"/>
      <w:pPr>
        <w:ind w:left="6750" w:hanging="1814"/>
      </w:pPr>
      <w:rPr>
        <w:rFonts w:hint="default"/>
        <w:lang w:val="sk-SK" w:eastAsia="en-US" w:bidi="ar-SA"/>
      </w:rPr>
    </w:lvl>
    <w:lvl w:ilvl="7" w:tplc="402AF6CC">
      <w:numFmt w:val="bullet"/>
      <w:lvlText w:val="•"/>
      <w:lvlJc w:val="left"/>
      <w:pPr>
        <w:ind w:left="7549" w:hanging="1814"/>
      </w:pPr>
      <w:rPr>
        <w:rFonts w:hint="default"/>
        <w:lang w:val="sk-SK" w:eastAsia="en-US" w:bidi="ar-SA"/>
      </w:rPr>
    </w:lvl>
    <w:lvl w:ilvl="8" w:tplc="7FC41B4A">
      <w:numFmt w:val="bullet"/>
      <w:lvlText w:val="•"/>
      <w:lvlJc w:val="left"/>
      <w:pPr>
        <w:ind w:left="8347" w:hanging="1814"/>
      </w:pPr>
      <w:rPr>
        <w:rFonts w:hint="default"/>
        <w:lang w:val="sk-SK" w:eastAsia="en-US" w:bidi="ar-SA"/>
      </w:rPr>
    </w:lvl>
  </w:abstractNum>
  <w:abstractNum w:abstractNumId="293" w15:restartNumberingAfterBreak="0">
    <w:nsid w:val="6CB10907"/>
    <w:multiLevelType w:val="hybridMultilevel"/>
    <w:tmpl w:val="E7E4AFEA"/>
    <w:lvl w:ilvl="0" w:tplc="50484D04">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0910183C">
      <w:numFmt w:val="bullet"/>
      <w:lvlText w:val="•"/>
      <w:lvlJc w:val="left"/>
      <w:pPr>
        <w:ind w:left="1354" w:hanging="284"/>
      </w:pPr>
      <w:rPr>
        <w:rFonts w:hint="default"/>
        <w:lang w:val="sk-SK" w:eastAsia="en-US" w:bidi="ar-SA"/>
      </w:rPr>
    </w:lvl>
    <w:lvl w:ilvl="2" w:tplc="180498A0">
      <w:numFmt w:val="bullet"/>
      <w:lvlText w:val="•"/>
      <w:lvlJc w:val="left"/>
      <w:pPr>
        <w:ind w:left="2308" w:hanging="284"/>
      </w:pPr>
      <w:rPr>
        <w:rFonts w:hint="default"/>
        <w:lang w:val="sk-SK" w:eastAsia="en-US" w:bidi="ar-SA"/>
      </w:rPr>
    </w:lvl>
    <w:lvl w:ilvl="3" w:tplc="B77CC51E">
      <w:numFmt w:val="bullet"/>
      <w:lvlText w:val="•"/>
      <w:lvlJc w:val="left"/>
      <w:pPr>
        <w:ind w:left="3263" w:hanging="284"/>
      </w:pPr>
      <w:rPr>
        <w:rFonts w:hint="default"/>
        <w:lang w:val="sk-SK" w:eastAsia="en-US" w:bidi="ar-SA"/>
      </w:rPr>
    </w:lvl>
    <w:lvl w:ilvl="4" w:tplc="8226827A">
      <w:numFmt w:val="bullet"/>
      <w:lvlText w:val="•"/>
      <w:lvlJc w:val="left"/>
      <w:pPr>
        <w:ind w:left="4217" w:hanging="284"/>
      </w:pPr>
      <w:rPr>
        <w:rFonts w:hint="default"/>
        <w:lang w:val="sk-SK" w:eastAsia="en-US" w:bidi="ar-SA"/>
      </w:rPr>
    </w:lvl>
    <w:lvl w:ilvl="5" w:tplc="0554C26A">
      <w:numFmt w:val="bullet"/>
      <w:lvlText w:val="•"/>
      <w:lvlJc w:val="left"/>
      <w:pPr>
        <w:ind w:left="5172" w:hanging="284"/>
      </w:pPr>
      <w:rPr>
        <w:rFonts w:hint="default"/>
        <w:lang w:val="sk-SK" w:eastAsia="en-US" w:bidi="ar-SA"/>
      </w:rPr>
    </w:lvl>
    <w:lvl w:ilvl="6" w:tplc="D2D499E8">
      <w:numFmt w:val="bullet"/>
      <w:lvlText w:val="•"/>
      <w:lvlJc w:val="left"/>
      <w:pPr>
        <w:ind w:left="6126" w:hanging="284"/>
      </w:pPr>
      <w:rPr>
        <w:rFonts w:hint="default"/>
        <w:lang w:val="sk-SK" w:eastAsia="en-US" w:bidi="ar-SA"/>
      </w:rPr>
    </w:lvl>
    <w:lvl w:ilvl="7" w:tplc="BE788A46">
      <w:numFmt w:val="bullet"/>
      <w:lvlText w:val="•"/>
      <w:lvlJc w:val="left"/>
      <w:pPr>
        <w:ind w:left="7081" w:hanging="284"/>
      </w:pPr>
      <w:rPr>
        <w:rFonts w:hint="default"/>
        <w:lang w:val="sk-SK" w:eastAsia="en-US" w:bidi="ar-SA"/>
      </w:rPr>
    </w:lvl>
    <w:lvl w:ilvl="8" w:tplc="0038B7C0">
      <w:numFmt w:val="bullet"/>
      <w:lvlText w:val="•"/>
      <w:lvlJc w:val="left"/>
      <w:pPr>
        <w:ind w:left="8035" w:hanging="284"/>
      </w:pPr>
      <w:rPr>
        <w:rFonts w:hint="default"/>
        <w:lang w:val="sk-SK" w:eastAsia="en-US" w:bidi="ar-SA"/>
      </w:rPr>
    </w:lvl>
  </w:abstractNum>
  <w:abstractNum w:abstractNumId="294" w15:restartNumberingAfterBreak="0">
    <w:nsid w:val="6CB65A61"/>
    <w:multiLevelType w:val="hybridMultilevel"/>
    <w:tmpl w:val="ECFAEAC2"/>
    <w:lvl w:ilvl="0" w:tplc="AF46C5A6">
      <w:start w:val="3"/>
      <w:numFmt w:val="decimal"/>
      <w:lvlText w:val="%1."/>
      <w:lvlJc w:val="left"/>
      <w:pPr>
        <w:ind w:left="1766" w:hanging="1259"/>
        <w:jc w:val="left"/>
      </w:pPr>
      <w:rPr>
        <w:rFonts w:ascii="TeX Gyre Bonum" w:eastAsia="TeX Gyre Bonum" w:hAnsi="TeX Gyre Bonum" w:cs="TeX Gyre Bonum" w:hint="default"/>
        <w:spacing w:val="-2"/>
        <w:w w:val="100"/>
        <w:sz w:val="16"/>
        <w:szCs w:val="16"/>
        <w:lang w:val="sk-SK" w:eastAsia="en-US" w:bidi="ar-SA"/>
      </w:rPr>
    </w:lvl>
    <w:lvl w:ilvl="1" w:tplc="EC70256E">
      <w:start w:val="1"/>
      <w:numFmt w:val="lowerLetter"/>
      <w:lvlText w:val="%2)"/>
      <w:lvlJc w:val="left"/>
      <w:pPr>
        <w:ind w:left="4998" w:hanging="3232"/>
        <w:jc w:val="left"/>
      </w:pPr>
      <w:rPr>
        <w:rFonts w:ascii="TeX Gyre Bonum" w:eastAsia="TeX Gyre Bonum" w:hAnsi="TeX Gyre Bonum" w:cs="TeX Gyre Bonum" w:hint="default"/>
        <w:w w:val="100"/>
        <w:sz w:val="16"/>
        <w:szCs w:val="16"/>
        <w:lang w:val="sk-SK" w:eastAsia="en-US" w:bidi="ar-SA"/>
      </w:rPr>
    </w:lvl>
    <w:lvl w:ilvl="2" w:tplc="6B808874">
      <w:numFmt w:val="bullet"/>
      <w:lvlText w:val="•"/>
      <w:lvlJc w:val="left"/>
      <w:pPr>
        <w:ind w:left="5549" w:hanging="3232"/>
      </w:pPr>
      <w:rPr>
        <w:rFonts w:hint="default"/>
        <w:lang w:val="sk-SK" w:eastAsia="en-US" w:bidi="ar-SA"/>
      </w:rPr>
    </w:lvl>
    <w:lvl w:ilvl="3" w:tplc="442A6FE8">
      <w:numFmt w:val="bullet"/>
      <w:lvlText w:val="•"/>
      <w:lvlJc w:val="left"/>
      <w:pPr>
        <w:ind w:left="6098" w:hanging="3232"/>
      </w:pPr>
      <w:rPr>
        <w:rFonts w:hint="default"/>
        <w:lang w:val="sk-SK" w:eastAsia="en-US" w:bidi="ar-SA"/>
      </w:rPr>
    </w:lvl>
    <w:lvl w:ilvl="4" w:tplc="732A841E">
      <w:numFmt w:val="bullet"/>
      <w:lvlText w:val="•"/>
      <w:lvlJc w:val="left"/>
      <w:pPr>
        <w:ind w:left="6648" w:hanging="3232"/>
      </w:pPr>
      <w:rPr>
        <w:rFonts w:hint="default"/>
        <w:lang w:val="sk-SK" w:eastAsia="en-US" w:bidi="ar-SA"/>
      </w:rPr>
    </w:lvl>
    <w:lvl w:ilvl="5" w:tplc="FDC6600E">
      <w:numFmt w:val="bullet"/>
      <w:lvlText w:val="•"/>
      <w:lvlJc w:val="left"/>
      <w:pPr>
        <w:ind w:left="7197" w:hanging="3232"/>
      </w:pPr>
      <w:rPr>
        <w:rFonts w:hint="default"/>
        <w:lang w:val="sk-SK" w:eastAsia="en-US" w:bidi="ar-SA"/>
      </w:rPr>
    </w:lvl>
    <w:lvl w:ilvl="6" w:tplc="7AC66800">
      <w:numFmt w:val="bullet"/>
      <w:lvlText w:val="•"/>
      <w:lvlJc w:val="left"/>
      <w:pPr>
        <w:ind w:left="7747" w:hanging="3232"/>
      </w:pPr>
      <w:rPr>
        <w:rFonts w:hint="default"/>
        <w:lang w:val="sk-SK" w:eastAsia="en-US" w:bidi="ar-SA"/>
      </w:rPr>
    </w:lvl>
    <w:lvl w:ilvl="7" w:tplc="1FCACAB0">
      <w:numFmt w:val="bullet"/>
      <w:lvlText w:val="•"/>
      <w:lvlJc w:val="left"/>
      <w:pPr>
        <w:ind w:left="8296" w:hanging="3232"/>
      </w:pPr>
      <w:rPr>
        <w:rFonts w:hint="default"/>
        <w:lang w:val="sk-SK" w:eastAsia="en-US" w:bidi="ar-SA"/>
      </w:rPr>
    </w:lvl>
    <w:lvl w:ilvl="8" w:tplc="7282798A">
      <w:numFmt w:val="bullet"/>
      <w:lvlText w:val="•"/>
      <w:lvlJc w:val="left"/>
      <w:pPr>
        <w:ind w:left="8845" w:hanging="3232"/>
      </w:pPr>
      <w:rPr>
        <w:rFonts w:hint="default"/>
        <w:lang w:val="sk-SK" w:eastAsia="en-US" w:bidi="ar-SA"/>
      </w:rPr>
    </w:lvl>
  </w:abstractNum>
  <w:abstractNum w:abstractNumId="295" w15:restartNumberingAfterBreak="0">
    <w:nsid w:val="6CFB28BA"/>
    <w:multiLevelType w:val="hybridMultilevel"/>
    <w:tmpl w:val="2A06A9EA"/>
    <w:lvl w:ilvl="0" w:tplc="F31AC4C0">
      <w:start w:val="1"/>
      <w:numFmt w:val="decimal"/>
      <w:lvlText w:val="%1."/>
      <w:lvlJc w:val="left"/>
      <w:pPr>
        <w:ind w:left="646" w:hanging="491"/>
        <w:jc w:val="left"/>
      </w:pPr>
      <w:rPr>
        <w:rFonts w:ascii="TeX Gyre Bonum" w:eastAsia="TeX Gyre Bonum" w:hAnsi="TeX Gyre Bonum" w:cs="TeX Gyre Bonum" w:hint="default"/>
        <w:w w:val="100"/>
        <w:sz w:val="16"/>
        <w:szCs w:val="16"/>
        <w:lang w:val="sk-SK" w:eastAsia="en-US" w:bidi="ar-SA"/>
      </w:rPr>
    </w:lvl>
    <w:lvl w:ilvl="1" w:tplc="7F30F928">
      <w:numFmt w:val="bullet"/>
      <w:lvlText w:val="•"/>
      <w:lvlJc w:val="left"/>
      <w:pPr>
        <w:ind w:left="1570" w:hanging="491"/>
      </w:pPr>
      <w:rPr>
        <w:rFonts w:hint="default"/>
        <w:lang w:val="sk-SK" w:eastAsia="en-US" w:bidi="ar-SA"/>
      </w:rPr>
    </w:lvl>
    <w:lvl w:ilvl="2" w:tplc="013EFC40">
      <w:numFmt w:val="bullet"/>
      <w:lvlText w:val="•"/>
      <w:lvlJc w:val="left"/>
      <w:pPr>
        <w:ind w:left="2500" w:hanging="491"/>
      </w:pPr>
      <w:rPr>
        <w:rFonts w:hint="default"/>
        <w:lang w:val="sk-SK" w:eastAsia="en-US" w:bidi="ar-SA"/>
      </w:rPr>
    </w:lvl>
    <w:lvl w:ilvl="3" w:tplc="E83E2846">
      <w:numFmt w:val="bullet"/>
      <w:lvlText w:val="•"/>
      <w:lvlJc w:val="left"/>
      <w:pPr>
        <w:ind w:left="3431" w:hanging="491"/>
      </w:pPr>
      <w:rPr>
        <w:rFonts w:hint="default"/>
        <w:lang w:val="sk-SK" w:eastAsia="en-US" w:bidi="ar-SA"/>
      </w:rPr>
    </w:lvl>
    <w:lvl w:ilvl="4" w:tplc="5C48A700">
      <w:numFmt w:val="bullet"/>
      <w:lvlText w:val="•"/>
      <w:lvlJc w:val="left"/>
      <w:pPr>
        <w:ind w:left="4361" w:hanging="491"/>
      </w:pPr>
      <w:rPr>
        <w:rFonts w:hint="default"/>
        <w:lang w:val="sk-SK" w:eastAsia="en-US" w:bidi="ar-SA"/>
      </w:rPr>
    </w:lvl>
    <w:lvl w:ilvl="5" w:tplc="146CFBC4">
      <w:numFmt w:val="bullet"/>
      <w:lvlText w:val="•"/>
      <w:lvlJc w:val="left"/>
      <w:pPr>
        <w:ind w:left="5292" w:hanging="491"/>
      </w:pPr>
      <w:rPr>
        <w:rFonts w:hint="default"/>
        <w:lang w:val="sk-SK" w:eastAsia="en-US" w:bidi="ar-SA"/>
      </w:rPr>
    </w:lvl>
    <w:lvl w:ilvl="6" w:tplc="20000BB0">
      <w:numFmt w:val="bullet"/>
      <w:lvlText w:val="•"/>
      <w:lvlJc w:val="left"/>
      <w:pPr>
        <w:ind w:left="6222" w:hanging="491"/>
      </w:pPr>
      <w:rPr>
        <w:rFonts w:hint="default"/>
        <w:lang w:val="sk-SK" w:eastAsia="en-US" w:bidi="ar-SA"/>
      </w:rPr>
    </w:lvl>
    <w:lvl w:ilvl="7" w:tplc="C6F2E5B0">
      <w:numFmt w:val="bullet"/>
      <w:lvlText w:val="•"/>
      <w:lvlJc w:val="left"/>
      <w:pPr>
        <w:ind w:left="7153" w:hanging="491"/>
      </w:pPr>
      <w:rPr>
        <w:rFonts w:hint="default"/>
        <w:lang w:val="sk-SK" w:eastAsia="en-US" w:bidi="ar-SA"/>
      </w:rPr>
    </w:lvl>
    <w:lvl w:ilvl="8" w:tplc="3A509E14">
      <w:numFmt w:val="bullet"/>
      <w:lvlText w:val="•"/>
      <w:lvlJc w:val="left"/>
      <w:pPr>
        <w:ind w:left="8083" w:hanging="491"/>
      </w:pPr>
      <w:rPr>
        <w:rFonts w:hint="default"/>
        <w:lang w:val="sk-SK" w:eastAsia="en-US" w:bidi="ar-SA"/>
      </w:rPr>
    </w:lvl>
  </w:abstractNum>
  <w:abstractNum w:abstractNumId="296" w15:restartNumberingAfterBreak="0">
    <w:nsid w:val="6D3271EA"/>
    <w:multiLevelType w:val="hybridMultilevel"/>
    <w:tmpl w:val="F870962E"/>
    <w:lvl w:ilvl="0" w:tplc="CF44248C">
      <w:start w:val="10"/>
      <w:numFmt w:val="upperRoman"/>
      <w:lvlText w:val="%1."/>
      <w:lvlJc w:val="left"/>
      <w:pPr>
        <w:ind w:left="3766" w:hanging="292"/>
        <w:jc w:val="left"/>
      </w:pPr>
      <w:rPr>
        <w:rFonts w:ascii="TeX Gyre Bonum" w:eastAsia="TeX Gyre Bonum" w:hAnsi="TeX Gyre Bonum" w:cs="TeX Gyre Bonum" w:hint="default"/>
        <w:b/>
        <w:bCs/>
        <w:spacing w:val="-2"/>
        <w:w w:val="100"/>
        <w:sz w:val="20"/>
        <w:szCs w:val="20"/>
        <w:lang w:val="sk-SK" w:eastAsia="en-US" w:bidi="ar-SA"/>
      </w:rPr>
    </w:lvl>
    <w:lvl w:ilvl="1" w:tplc="5C50D998">
      <w:numFmt w:val="bullet"/>
      <w:lvlText w:val="•"/>
      <w:lvlJc w:val="left"/>
      <w:pPr>
        <w:ind w:left="4378" w:hanging="292"/>
      </w:pPr>
      <w:rPr>
        <w:rFonts w:hint="default"/>
        <w:lang w:val="sk-SK" w:eastAsia="en-US" w:bidi="ar-SA"/>
      </w:rPr>
    </w:lvl>
    <w:lvl w:ilvl="2" w:tplc="22C0791A">
      <w:numFmt w:val="bullet"/>
      <w:lvlText w:val="•"/>
      <w:lvlJc w:val="left"/>
      <w:pPr>
        <w:ind w:left="4996" w:hanging="292"/>
      </w:pPr>
      <w:rPr>
        <w:rFonts w:hint="default"/>
        <w:lang w:val="sk-SK" w:eastAsia="en-US" w:bidi="ar-SA"/>
      </w:rPr>
    </w:lvl>
    <w:lvl w:ilvl="3" w:tplc="6C7AFBEC">
      <w:numFmt w:val="bullet"/>
      <w:lvlText w:val="•"/>
      <w:lvlJc w:val="left"/>
      <w:pPr>
        <w:ind w:left="5615" w:hanging="292"/>
      </w:pPr>
      <w:rPr>
        <w:rFonts w:hint="default"/>
        <w:lang w:val="sk-SK" w:eastAsia="en-US" w:bidi="ar-SA"/>
      </w:rPr>
    </w:lvl>
    <w:lvl w:ilvl="4" w:tplc="5A88A5FE">
      <w:numFmt w:val="bullet"/>
      <w:lvlText w:val="•"/>
      <w:lvlJc w:val="left"/>
      <w:pPr>
        <w:ind w:left="6233" w:hanging="292"/>
      </w:pPr>
      <w:rPr>
        <w:rFonts w:hint="default"/>
        <w:lang w:val="sk-SK" w:eastAsia="en-US" w:bidi="ar-SA"/>
      </w:rPr>
    </w:lvl>
    <w:lvl w:ilvl="5" w:tplc="97C005D2">
      <w:numFmt w:val="bullet"/>
      <w:lvlText w:val="•"/>
      <w:lvlJc w:val="left"/>
      <w:pPr>
        <w:ind w:left="6852" w:hanging="292"/>
      </w:pPr>
      <w:rPr>
        <w:rFonts w:hint="default"/>
        <w:lang w:val="sk-SK" w:eastAsia="en-US" w:bidi="ar-SA"/>
      </w:rPr>
    </w:lvl>
    <w:lvl w:ilvl="6" w:tplc="BCFECF38">
      <w:numFmt w:val="bullet"/>
      <w:lvlText w:val="•"/>
      <w:lvlJc w:val="left"/>
      <w:pPr>
        <w:ind w:left="7470" w:hanging="292"/>
      </w:pPr>
      <w:rPr>
        <w:rFonts w:hint="default"/>
        <w:lang w:val="sk-SK" w:eastAsia="en-US" w:bidi="ar-SA"/>
      </w:rPr>
    </w:lvl>
    <w:lvl w:ilvl="7" w:tplc="4BB84620">
      <w:numFmt w:val="bullet"/>
      <w:lvlText w:val="•"/>
      <w:lvlJc w:val="left"/>
      <w:pPr>
        <w:ind w:left="8089" w:hanging="292"/>
      </w:pPr>
      <w:rPr>
        <w:rFonts w:hint="default"/>
        <w:lang w:val="sk-SK" w:eastAsia="en-US" w:bidi="ar-SA"/>
      </w:rPr>
    </w:lvl>
    <w:lvl w:ilvl="8" w:tplc="CBEA637E">
      <w:numFmt w:val="bullet"/>
      <w:lvlText w:val="•"/>
      <w:lvlJc w:val="left"/>
      <w:pPr>
        <w:ind w:left="8707" w:hanging="292"/>
      </w:pPr>
      <w:rPr>
        <w:rFonts w:hint="default"/>
        <w:lang w:val="sk-SK" w:eastAsia="en-US" w:bidi="ar-SA"/>
      </w:rPr>
    </w:lvl>
  </w:abstractNum>
  <w:abstractNum w:abstractNumId="297" w15:restartNumberingAfterBreak="0">
    <w:nsid w:val="6D3A0BF4"/>
    <w:multiLevelType w:val="hybridMultilevel"/>
    <w:tmpl w:val="6C349B60"/>
    <w:lvl w:ilvl="0" w:tplc="169223BC">
      <w:start w:val="1"/>
      <w:numFmt w:val="decimal"/>
      <w:lvlText w:val="%1."/>
      <w:lvlJc w:val="left"/>
      <w:pPr>
        <w:ind w:left="1908" w:hanging="1754"/>
        <w:jc w:val="left"/>
      </w:pPr>
      <w:rPr>
        <w:rFonts w:ascii="TeX Gyre Bonum" w:eastAsia="TeX Gyre Bonum" w:hAnsi="TeX Gyre Bonum" w:cs="TeX Gyre Bonum" w:hint="default"/>
        <w:w w:val="100"/>
        <w:sz w:val="16"/>
        <w:szCs w:val="16"/>
        <w:lang w:val="sk-SK" w:eastAsia="en-US" w:bidi="ar-SA"/>
      </w:rPr>
    </w:lvl>
    <w:lvl w:ilvl="1" w:tplc="622816E2">
      <w:numFmt w:val="bullet"/>
      <w:lvlText w:val="•"/>
      <w:lvlJc w:val="left"/>
      <w:pPr>
        <w:ind w:left="2704" w:hanging="1754"/>
      </w:pPr>
      <w:rPr>
        <w:rFonts w:hint="default"/>
        <w:lang w:val="sk-SK" w:eastAsia="en-US" w:bidi="ar-SA"/>
      </w:rPr>
    </w:lvl>
    <w:lvl w:ilvl="2" w:tplc="623AB590">
      <w:numFmt w:val="bullet"/>
      <w:lvlText w:val="•"/>
      <w:lvlJc w:val="left"/>
      <w:pPr>
        <w:ind w:left="3508" w:hanging="1754"/>
      </w:pPr>
      <w:rPr>
        <w:rFonts w:hint="default"/>
        <w:lang w:val="sk-SK" w:eastAsia="en-US" w:bidi="ar-SA"/>
      </w:rPr>
    </w:lvl>
    <w:lvl w:ilvl="3" w:tplc="DD0EDB70">
      <w:numFmt w:val="bullet"/>
      <w:lvlText w:val="•"/>
      <w:lvlJc w:val="left"/>
      <w:pPr>
        <w:ind w:left="4313" w:hanging="1754"/>
      </w:pPr>
      <w:rPr>
        <w:rFonts w:hint="default"/>
        <w:lang w:val="sk-SK" w:eastAsia="en-US" w:bidi="ar-SA"/>
      </w:rPr>
    </w:lvl>
    <w:lvl w:ilvl="4" w:tplc="E9C26494">
      <w:numFmt w:val="bullet"/>
      <w:lvlText w:val="•"/>
      <w:lvlJc w:val="left"/>
      <w:pPr>
        <w:ind w:left="5117" w:hanging="1754"/>
      </w:pPr>
      <w:rPr>
        <w:rFonts w:hint="default"/>
        <w:lang w:val="sk-SK" w:eastAsia="en-US" w:bidi="ar-SA"/>
      </w:rPr>
    </w:lvl>
    <w:lvl w:ilvl="5" w:tplc="0610EFC2">
      <w:numFmt w:val="bullet"/>
      <w:lvlText w:val="•"/>
      <w:lvlJc w:val="left"/>
      <w:pPr>
        <w:ind w:left="5922" w:hanging="1754"/>
      </w:pPr>
      <w:rPr>
        <w:rFonts w:hint="default"/>
        <w:lang w:val="sk-SK" w:eastAsia="en-US" w:bidi="ar-SA"/>
      </w:rPr>
    </w:lvl>
    <w:lvl w:ilvl="6" w:tplc="A3B262FC">
      <w:numFmt w:val="bullet"/>
      <w:lvlText w:val="•"/>
      <w:lvlJc w:val="left"/>
      <w:pPr>
        <w:ind w:left="6726" w:hanging="1754"/>
      </w:pPr>
      <w:rPr>
        <w:rFonts w:hint="default"/>
        <w:lang w:val="sk-SK" w:eastAsia="en-US" w:bidi="ar-SA"/>
      </w:rPr>
    </w:lvl>
    <w:lvl w:ilvl="7" w:tplc="F68AD0EE">
      <w:numFmt w:val="bullet"/>
      <w:lvlText w:val="•"/>
      <w:lvlJc w:val="left"/>
      <w:pPr>
        <w:ind w:left="7531" w:hanging="1754"/>
      </w:pPr>
      <w:rPr>
        <w:rFonts w:hint="default"/>
        <w:lang w:val="sk-SK" w:eastAsia="en-US" w:bidi="ar-SA"/>
      </w:rPr>
    </w:lvl>
    <w:lvl w:ilvl="8" w:tplc="B400EA00">
      <w:numFmt w:val="bullet"/>
      <w:lvlText w:val="•"/>
      <w:lvlJc w:val="left"/>
      <w:pPr>
        <w:ind w:left="8335" w:hanging="1754"/>
      </w:pPr>
      <w:rPr>
        <w:rFonts w:hint="default"/>
        <w:lang w:val="sk-SK" w:eastAsia="en-US" w:bidi="ar-SA"/>
      </w:rPr>
    </w:lvl>
  </w:abstractNum>
  <w:abstractNum w:abstractNumId="298" w15:restartNumberingAfterBreak="0">
    <w:nsid w:val="6D9B1A59"/>
    <w:multiLevelType w:val="hybridMultilevel"/>
    <w:tmpl w:val="F73EABF0"/>
    <w:lvl w:ilvl="0" w:tplc="888870A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26AC14C4">
      <w:numFmt w:val="bullet"/>
      <w:lvlText w:val="•"/>
      <w:lvlJc w:val="left"/>
      <w:pPr>
        <w:ind w:left="1318" w:hanging="202"/>
      </w:pPr>
      <w:rPr>
        <w:rFonts w:hint="default"/>
        <w:lang w:val="sk-SK" w:eastAsia="en-US" w:bidi="ar-SA"/>
      </w:rPr>
    </w:lvl>
    <w:lvl w:ilvl="2" w:tplc="F78E8400">
      <w:numFmt w:val="bullet"/>
      <w:lvlText w:val="•"/>
      <w:lvlJc w:val="left"/>
      <w:pPr>
        <w:ind w:left="2276" w:hanging="202"/>
      </w:pPr>
      <w:rPr>
        <w:rFonts w:hint="default"/>
        <w:lang w:val="sk-SK" w:eastAsia="en-US" w:bidi="ar-SA"/>
      </w:rPr>
    </w:lvl>
    <w:lvl w:ilvl="3" w:tplc="92CC0EB2">
      <w:numFmt w:val="bullet"/>
      <w:lvlText w:val="•"/>
      <w:lvlJc w:val="left"/>
      <w:pPr>
        <w:ind w:left="3235" w:hanging="202"/>
      </w:pPr>
      <w:rPr>
        <w:rFonts w:hint="default"/>
        <w:lang w:val="sk-SK" w:eastAsia="en-US" w:bidi="ar-SA"/>
      </w:rPr>
    </w:lvl>
    <w:lvl w:ilvl="4" w:tplc="07440570">
      <w:numFmt w:val="bullet"/>
      <w:lvlText w:val="•"/>
      <w:lvlJc w:val="left"/>
      <w:pPr>
        <w:ind w:left="4193" w:hanging="202"/>
      </w:pPr>
      <w:rPr>
        <w:rFonts w:hint="default"/>
        <w:lang w:val="sk-SK" w:eastAsia="en-US" w:bidi="ar-SA"/>
      </w:rPr>
    </w:lvl>
    <w:lvl w:ilvl="5" w:tplc="F422783E">
      <w:numFmt w:val="bullet"/>
      <w:lvlText w:val="•"/>
      <w:lvlJc w:val="left"/>
      <w:pPr>
        <w:ind w:left="5152" w:hanging="202"/>
      </w:pPr>
      <w:rPr>
        <w:rFonts w:hint="default"/>
        <w:lang w:val="sk-SK" w:eastAsia="en-US" w:bidi="ar-SA"/>
      </w:rPr>
    </w:lvl>
    <w:lvl w:ilvl="6" w:tplc="53ECFA10">
      <w:numFmt w:val="bullet"/>
      <w:lvlText w:val="•"/>
      <w:lvlJc w:val="left"/>
      <w:pPr>
        <w:ind w:left="6110" w:hanging="202"/>
      </w:pPr>
      <w:rPr>
        <w:rFonts w:hint="default"/>
        <w:lang w:val="sk-SK" w:eastAsia="en-US" w:bidi="ar-SA"/>
      </w:rPr>
    </w:lvl>
    <w:lvl w:ilvl="7" w:tplc="EB6AF8D4">
      <w:numFmt w:val="bullet"/>
      <w:lvlText w:val="•"/>
      <w:lvlJc w:val="left"/>
      <w:pPr>
        <w:ind w:left="7069" w:hanging="202"/>
      </w:pPr>
      <w:rPr>
        <w:rFonts w:hint="default"/>
        <w:lang w:val="sk-SK" w:eastAsia="en-US" w:bidi="ar-SA"/>
      </w:rPr>
    </w:lvl>
    <w:lvl w:ilvl="8" w:tplc="9E8ABE64">
      <w:numFmt w:val="bullet"/>
      <w:lvlText w:val="•"/>
      <w:lvlJc w:val="left"/>
      <w:pPr>
        <w:ind w:left="8027" w:hanging="202"/>
      </w:pPr>
      <w:rPr>
        <w:rFonts w:hint="default"/>
        <w:lang w:val="sk-SK" w:eastAsia="en-US" w:bidi="ar-SA"/>
      </w:rPr>
    </w:lvl>
  </w:abstractNum>
  <w:abstractNum w:abstractNumId="299" w15:restartNumberingAfterBreak="0">
    <w:nsid w:val="6DC27B9A"/>
    <w:multiLevelType w:val="hybridMultilevel"/>
    <w:tmpl w:val="110C70C6"/>
    <w:lvl w:ilvl="0" w:tplc="DD6C3BF4">
      <w:start w:val="20"/>
      <w:numFmt w:val="decimal"/>
      <w:lvlText w:val="%1)"/>
      <w:lvlJc w:val="left"/>
      <w:pPr>
        <w:ind w:left="125" w:hanging="397"/>
        <w:jc w:val="left"/>
      </w:pPr>
      <w:rPr>
        <w:rFonts w:ascii="TeX Gyre Bonum" w:eastAsia="TeX Gyre Bonum" w:hAnsi="TeX Gyre Bonum" w:cs="TeX Gyre Bonum" w:hint="default"/>
        <w:w w:val="100"/>
        <w:sz w:val="20"/>
        <w:szCs w:val="20"/>
        <w:lang w:val="sk-SK" w:eastAsia="en-US" w:bidi="ar-SA"/>
      </w:rPr>
    </w:lvl>
    <w:lvl w:ilvl="1" w:tplc="580E7EBC">
      <w:numFmt w:val="bullet"/>
      <w:lvlText w:val="•"/>
      <w:lvlJc w:val="left"/>
      <w:pPr>
        <w:ind w:left="1102" w:hanging="397"/>
      </w:pPr>
      <w:rPr>
        <w:rFonts w:hint="default"/>
        <w:lang w:val="sk-SK" w:eastAsia="en-US" w:bidi="ar-SA"/>
      </w:rPr>
    </w:lvl>
    <w:lvl w:ilvl="2" w:tplc="8B8017E8">
      <w:numFmt w:val="bullet"/>
      <w:lvlText w:val="•"/>
      <w:lvlJc w:val="left"/>
      <w:pPr>
        <w:ind w:left="2084" w:hanging="397"/>
      </w:pPr>
      <w:rPr>
        <w:rFonts w:hint="default"/>
        <w:lang w:val="sk-SK" w:eastAsia="en-US" w:bidi="ar-SA"/>
      </w:rPr>
    </w:lvl>
    <w:lvl w:ilvl="3" w:tplc="76CC0214">
      <w:numFmt w:val="bullet"/>
      <w:lvlText w:val="•"/>
      <w:lvlJc w:val="left"/>
      <w:pPr>
        <w:ind w:left="3067" w:hanging="397"/>
      </w:pPr>
      <w:rPr>
        <w:rFonts w:hint="default"/>
        <w:lang w:val="sk-SK" w:eastAsia="en-US" w:bidi="ar-SA"/>
      </w:rPr>
    </w:lvl>
    <w:lvl w:ilvl="4" w:tplc="12FCA6C2">
      <w:numFmt w:val="bullet"/>
      <w:lvlText w:val="•"/>
      <w:lvlJc w:val="left"/>
      <w:pPr>
        <w:ind w:left="4049" w:hanging="397"/>
      </w:pPr>
      <w:rPr>
        <w:rFonts w:hint="default"/>
        <w:lang w:val="sk-SK" w:eastAsia="en-US" w:bidi="ar-SA"/>
      </w:rPr>
    </w:lvl>
    <w:lvl w:ilvl="5" w:tplc="D0E8DE96">
      <w:numFmt w:val="bullet"/>
      <w:lvlText w:val="•"/>
      <w:lvlJc w:val="left"/>
      <w:pPr>
        <w:ind w:left="5032" w:hanging="397"/>
      </w:pPr>
      <w:rPr>
        <w:rFonts w:hint="default"/>
        <w:lang w:val="sk-SK" w:eastAsia="en-US" w:bidi="ar-SA"/>
      </w:rPr>
    </w:lvl>
    <w:lvl w:ilvl="6" w:tplc="B680E68A">
      <w:numFmt w:val="bullet"/>
      <w:lvlText w:val="•"/>
      <w:lvlJc w:val="left"/>
      <w:pPr>
        <w:ind w:left="6014" w:hanging="397"/>
      </w:pPr>
      <w:rPr>
        <w:rFonts w:hint="default"/>
        <w:lang w:val="sk-SK" w:eastAsia="en-US" w:bidi="ar-SA"/>
      </w:rPr>
    </w:lvl>
    <w:lvl w:ilvl="7" w:tplc="FC0ACE2C">
      <w:numFmt w:val="bullet"/>
      <w:lvlText w:val="•"/>
      <w:lvlJc w:val="left"/>
      <w:pPr>
        <w:ind w:left="6997" w:hanging="397"/>
      </w:pPr>
      <w:rPr>
        <w:rFonts w:hint="default"/>
        <w:lang w:val="sk-SK" w:eastAsia="en-US" w:bidi="ar-SA"/>
      </w:rPr>
    </w:lvl>
    <w:lvl w:ilvl="8" w:tplc="16F2A13E">
      <w:numFmt w:val="bullet"/>
      <w:lvlText w:val="•"/>
      <w:lvlJc w:val="left"/>
      <w:pPr>
        <w:ind w:left="7979" w:hanging="397"/>
      </w:pPr>
      <w:rPr>
        <w:rFonts w:hint="default"/>
        <w:lang w:val="sk-SK" w:eastAsia="en-US" w:bidi="ar-SA"/>
      </w:rPr>
    </w:lvl>
  </w:abstractNum>
  <w:abstractNum w:abstractNumId="300" w15:restartNumberingAfterBreak="0">
    <w:nsid w:val="6E157064"/>
    <w:multiLevelType w:val="hybridMultilevel"/>
    <w:tmpl w:val="EA20865E"/>
    <w:lvl w:ilvl="0" w:tplc="2CD07AF8">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F07A04FC">
      <w:numFmt w:val="bullet"/>
      <w:lvlText w:val="•"/>
      <w:lvlJc w:val="left"/>
      <w:pPr>
        <w:ind w:left="1354" w:hanging="284"/>
      </w:pPr>
      <w:rPr>
        <w:rFonts w:hint="default"/>
        <w:lang w:val="sk-SK" w:eastAsia="en-US" w:bidi="ar-SA"/>
      </w:rPr>
    </w:lvl>
    <w:lvl w:ilvl="2" w:tplc="83329610">
      <w:numFmt w:val="bullet"/>
      <w:lvlText w:val="•"/>
      <w:lvlJc w:val="left"/>
      <w:pPr>
        <w:ind w:left="2308" w:hanging="284"/>
      </w:pPr>
      <w:rPr>
        <w:rFonts w:hint="default"/>
        <w:lang w:val="sk-SK" w:eastAsia="en-US" w:bidi="ar-SA"/>
      </w:rPr>
    </w:lvl>
    <w:lvl w:ilvl="3" w:tplc="4AA4D60E">
      <w:numFmt w:val="bullet"/>
      <w:lvlText w:val="•"/>
      <w:lvlJc w:val="left"/>
      <w:pPr>
        <w:ind w:left="3263" w:hanging="284"/>
      </w:pPr>
      <w:rPr>
        <w:rFonts w:hint="default"/>
        <w:lang w:val="sk-SK" w:eastAsia="en-US" w:bidi="ar-SA"/>
      </w:rPr>
    </w:lvl>
    <w:lvl w:ilvl="4" w:tplc="5A0A94A4">
      <w:numFmt w:val="bullet"/>
      <w:lvlText w:val="•"/>
      <w:lvlJc w:val="left"/>
      <w:pPr>
        <w:ind w:left="4217" w:hanging="284"/>
      </w:pPr>
      <w:rPr>
        <w:rFonts w:hint="default"/>
        <w:lang w:val="sk-SK" w:eastAsia="en-US" w:bidi="ar-SA"/>
      </w:rPr>
    </w:lvl>
    <w:lvl w:ilvl="5" w:tplc="E3002D66">
      <w:numFmt w:val="bullet"/>
      <w:lvlText w:val="•"/>
      <w:lvlJc w:val="left"/>
      <w:pPr>
        <w:ind w:left="5172" w:hanging="284"/>
      </w:pPr>
      <w:rPr>
        <w:rFonts w:hint="default"/>
        <w:lang w:val="sk-SK" w:eastAsia="en-US" w:bidi="ar-SA"/>
      </w:rPr>
    </w:lvl>
    <w:lvl w:ilvl="6" w:tplc="12385EE4">
      <w:numFmt w:val="bullet"/>
      <w:lvlText w:val="•"/>
      <w:lvlJc w:val="left"/>
      <w:pPr>
        <w:ind w:left="6126" w:hanging="284"/>
      </w:pPr>
      <w:rPr>
        <w:rFonts w:hint="default"/>
        <w:lang w:val="sk-SK" w:eastAsia="en-US" w:bidi="ar-SA"/>
      </w:rPr>
    </w:lvl>
    <w:lvl w:ilvl="7" w:tplc="CFDE2E54">
      <w:numFmt w:val="bullet"/>
      <w:lvlText w:val="•"/>
      <w:lvlJc w:val="left"/>
      <w:pPr>
        <w:ind w:left="7081" w:hanging="284"/>
      </w:pPr>
      <w:rPr>
        <w:rFonts w:hint="default"/>
        <w:lang w:val="sk-SK" w:eastAsia="en-US" w:bidi="ar-SA"/>
      </w:rPr>
    </w:lvl>
    <w:lvl w:ilvl="8" w:tplc="C2247EE2">
      <w:numFmt w:val="bullet"/>
      <w:lvlText w:val="•"/>
      <w:lvlJc w:val="left"/>
      <w:pPr>
        <w:ind w:left="8035" w:hanging="284"/>
      </w:pPr>
      <w:rPr>
        <w:rFonts w:hint="default"/>
        <w:lang w:val="sk-SK" w:eastAsia="en-US" w:bidi="ar-SA"/>
      </w:rPr>
    </w:lvl>
  </w:abstractNum>
  <w:abstractNum w:abstractNumId="301" w15:restartNumberingAfterBreak="0">
    <w:nsid w:val="6E7311D3"/>
    <w:multiLevelType w:val="hybridMultilevel"/>
    <w:tmpl w:val="FA9E25F8"/>
    <w:lvl w:ilvl="0" w:tplc="0A92E0F6">
      <w:start w:val="1"/>
      <w:numFmt w:val="lowerLetter"/>
      <w:lvlText w:val="%1)"/>
      <w:lvlJc w:val="left"/>
      <w:pPr>
        <w:ind w:left="2351" w:hanging="2196"/>
        <w:jc w:val="left"/>
      </w:pPr>
      <w:rPr>
        <w:rFonts w:ascii="TeX Gyre Bonum" w:eastAsia="TeX Gyre Bonum" w:hAnsi="TeX Gyre Bonum" w:cs="TeX Gyre Bonum" w:hint="default"/>
        <w:w w:val="100"/>
        <w:sz w:val="16"/>
        <w:szCs w:val="16"/>
        <w:lang w:val="sk-SK" w:eastAsia="en-US" w:bidi="ar-SA"/>
      </w:rPr>
    </w:lvl>
    <w:lvl w:ilvl="1" w:tplc="E71A8BE8">
      <w:start w:val="1"/>
      <w:numFmt w:val="decimal"/>
      <w:lvlText w:val="%2."/>
      <w:lvlJc w:val="left"/>
      <w:pPr>
        <w:ind w:left="4787" w:hanging="2437"/>
        <w:jc w:val="left"/>
      </w:pPr>
      <w:rPr>
        <w:rFonts w:ascii="TeX Gyre Bonum" w:eastAsia="TeX Gyre Bonum" w:hAnsi="TeX Gyre Bonum" w:cs="TeX Gyre Bonum" w:hint="default"/>
        <w:w w:val="100"/>
        <w:sz w:val="16"/>
        <w:szCs w:val="16"/>
        <w:lang w:val="sk-SK" w:eastAsia="en-US" w:bidi="ar-SA"/>
      </w:rPr>
    </w:lvl>
    <w:lvl w:ilvl="2" w:tplc="E5464048">
      <w:numFmt w:val="bullet"/>
      <w:lvlText w:val="•"/>
      <w:lvlJc w:val="left"/>
      <w:pPr>
        <w:ind w:left="5353" w:hanging="2437"/>
      </w:pPr>
      <w:rPr>
        <w:rFonts w:hint="default"/>
        <w:lang w:val="sk-SK" w:eastAsia="en-US" w:bidi="ar-SA"/>
      </w:rPr>
    </w:lvl>
    <w:lvl w:ilvl="3" w:tplc="7DE6644E">
      <w:numFmt w:val="bullet"/>
      <w:lvlText w:val="•"/>
      <w:lvlJc w:val="left"/>
      <w:pPr>
        <w:ind w:left="5927" w:hanging="2437"/>
      </w:pPr>
      <w:rPr>
        <w:rFonts w:hint="default"/>
        <w:lang w:val="sk-SK" w:eastAsia="en-US" w:bidi="ar-SA"/>
      </w:rPr>
    </w:lvl>
    <w:lvl w:ilvl="4" w:tplc="74F8E45E">
      <w:numFmt w:val="bullet"/>
      <w:lvlText w:val="•"/>
      <w:lvlJc w:val="left"/>
      <w:pPr>
        <w:ind w:left="6501" w:hanging="2437"/>
      </w:pPr>
      <w:rPr>
        <w:rFonts w:hint="default"/>
        <w:lang w:val="sk-SK" w:eastAsia="en-US" w:bidi="ar-SA"/>
      </w:rPr>
    </w:lvl>
    <w:lvl w:ilvl="5" w:tplc="7038A578">
      <w:numFmt w:val="bullet"/>
      <w:lvlText w:val="•"/>
      <w:lvlJc w:val="left"/>
      <w:pPr>
        <w:ind w:left="7075" w:hanging="2437"/>
      </w:pPr>
      <w:rPr>
        <w:rFonts w:hint="default"/>
        <w:lang w:val="sk-SK" w:eastAsia="en-US" w:bidi="ar-SA"/>
      </w:rPr>
    </w:lvl>
    <w:lvl w:ilvl="6" w:tplc="5E567506">
      <w:numFmt w:val="bullet"/>
      <w:lvlText w:val="•"/>
      <w:lvlJc w:val="left"/>
      <w:pPr>
        <w:ind w:left="7649" w:hanging="2437"/>
      </w:pPr>
      <w:rPr>
        <w:rFonts w:hint="default"/>
        <w:lang w:val="sk-SK" w:eastAsia="en-US" w:bidi="ar-SA"/>
      </w:rPr>
    </w:lvl>
    <w:lvl w:ilvl="7" w:tplc="D944BE30">
      <w:numFmt w:val="bullet"/>
      <w:lvlText w:val="•"/>
      <w:lvlJc w:val="left"/>
      <w:pPr>
        <w:ind w:left="8223" w:hanging="2437"/>
      </w:pPr>
      <w:rPr>
        <w:rFonts w:hint="default"/>
        <w:lang w:val="sk-SK" w:eastAsia="en-US" w:bidi="ar-SA"/>
      </w:rPr>
    </w:lvl>
    <w:lvl w:ilvl="8" w:tplc="AFB8CE22">
      <w:numFmt w:val="bullet"/>
      <w:lvlText w:val="•"/>
      <w:lvlJc w:val="left"/>
      <w:pPr>
        <w:ind w:left="8797" w:hanging="2437"/>
      </w:pPr>
      <w:rPr>
        <w:rFonts w:hint="default"/>
        <w:lang w:val="sk-SK" w:eastAsia="en-US" w:bidi="ar-SA"/>
      </w:rPr>
    </w:lvl>
  </w:abstractNum>
  <w:abstractNum w:abstractNumId="302" w15:restartNumberingAfterBreak="0">
    <w:nsid w:val="6E9C195F"/>
    <w:multiLevelType w:val="hybridMultilevel"/>
    <w:tmpl w:val="276E1688"/>
    <w:lvl w:ilvl="0" w:tplc="DC0093AC">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CF28B63C">
      <w:numFmt w:val="bullet"/>
      <w:lvlText w:val="•"/>
      <w:lvlJc w:val="left"/>
      <w:pPr>
        <w:ind w:left="1354" w:hanging="284"/>
      </w:pPr>
      <w:rPr>
        <w:rFonts w:hint="default"/>
        <w:lang w:val="sk-SK" w:eastAsia="en-US" w:bidi="ar-SA"/>
      </w:rPr>
    </w:lvl>
    <w:lvl w:ilvl="2" w:tplc="A7702298">
      <w:numFmt w:val="bullet"/>
      <w:lvlText w:val="•"/>
      <w:lvlJc w:val="left"/>
      <w:pPr>
        <w:ind w:left="2308" w:hanging="284"/>
      </w:pPr>
      <w:rPr>
        <w:rFonts w:hint="default"/>
        <w:lang w:val="sk-SK" w:eastAsia="en-US" w:bidi="ar-SA"/>
      </w:rPr>
    </w:lvl>
    <w:lvl w:ilvl="3" w:tplc="68644A14">
      <w:numFmt w:val="bullet"/>
      <w:lvlText w:val="•"/>
      <w:lvlJc w:val="left"/>
      <w:pPr>
        <w:ind w:left="3263" w:hanging="284"/>
      </w:pPr>
      <w:rPr>
        <w:rFonts w:hint="default"/>
        <w:lang w:val="sk-SK" w:eastAsia="en-US" w:bidi="ar-SA"/>
      </w:rPr>
    </w:lvl>
    <w:lvl w:ilvl="4" w:tplc="3F5C211E">
      <w:numFmt w:val="bullet"/>
      <w:lvlText w:val="•"/>
      <w:lvlJc w:val="left"/>
      <w:pPr>
        <w:ind w:left="4217" w:hanging="284"/>
      </w:pPr>
      <w:rPr>
        <w:rFonts w:hint="default"/>
        <w:lang w:val="sk-SK" w:eastAsia="en-US" w:bidi="ar-SA"/>
      </w:rPr>
    </w:lvl>
    <w:lvl w:ilvl="5" w:tplc="DEDAEB5C">
      <w:numFmt w:val="bullet"/>
      <w:lvlText w:val="•"/>
      <w:lvlJc w:val="left"/>
      <w:pPr>
        <w:ind w:left="5172" w:hanging="284"/>
      </w:pPr>
      <w:rPr>
        <w:rFonts w:hint="default"/>
        <w:lang w:val="sk-SK" w:eastAsia="en-US" w:bidi="ar-SA"/>
      </w:rPr>
    </w:lvl>
    <w:lvl w:ilvl="6" w:tplc="A54E520A">
      <w:numFmt w:val="bullet"/>
      <w:lvlText w:val="•"/>
      <w:lvlJc w:val="left"/>
      <w:pPr>
        <w:ind w:left="6126" w:hanging="284"/>
      </w:pPr>
      <w:rPr>
        <w:rFonts w:hint="default"/>
        <w:lang w:val="sk-SK" w:eastAsia="en-US" w:bidi="ar-SA"/>
      </w:rPr>
    </w:lvl>
    <w:lvl w:ilvl="7" w:tplc="99A03738">
      <w:numFmt w:val="bullet"/>
      <w:lvlText w:val="•"/>
      <w:lvlJc w:val="left"/>
      <w:pPr>
        <w:ind w:left="7081" w:hanging="284"/>
      </w:pPr>
      <w:rPr>
        <w:rFonts w:hint="default"/>
        <w:lang w:val="sk-SK" w:eastAsia="en-US" w:bidi="ar-SA"/>
      </w:rPr>
    </w:lvl>
    <w:lvl w:ilvl="8" w:tplc="A6B4EECA">
      <w:numFmt w:val="bullet"/>
      <w:lvlText w:val="•"/>
      <w:lvlJc w:val="left"/>
      <w:pPr>
        <w:ind w:left="8035" w:hanging="284"/>
      </w:pPr>
      <w:rPr>
        <w:rFonts w:hint="default"/>
        <w:lang w:val="sk-SK" w:eastAsia="en-US" w:bidi="ar-SA"/>
      </w:rPr>
    </w:lvl>
  </w:abstractNum>
  <w:abstractNum w:abstractNumId="303" w15:restartNumberingAfterBreak="0">
    <w:nsid w:val="6ECA05E4"/>
    <w:multiLevelType w:val="hybridMultilevel"/>
    <w:tmpl w:val="723E50AA"/>
    <w:lvl w:ilvl="0" w:tplc="F8D0D828">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0B18F04C">
      <w:numFmt w:val="bullet"/>
      <w:lvlText w:val="•"/>
      <w:lvlJc w:val="left"/>
      <w:pPr>
        <w:ind w:left="1354" w:hanging="284"/>
      </w:pPr>
      <w:rPr>
        <w:rFonts w:hint="default"/>
        <w:lang w:val="sk-SK" w:eastAsia="en-US" w:bidi="ar-SA"/>
      </w:rPr>
    </w:lvl>
    <w:lvl w:ilvl="2" w:tplc="55F4FF3E">
      <w:numFmt w:val="bullet"/>
      <w:lvlText w:val="•"/>
      <w:lvlJc w:val="left"/>
      <w:pPr>
        <w:ind w:left="2308" w:hanging="284"/>
      </w:pPr>
      <w:rPr>
        <w:rFonts w:hint="default"/>
        <w:lang w:val="sk-SK" w:eastAsia="en-US" w:bidi="ar-SA"/>
      </w:rPr>
    </w:lvl>
    <w:lvl w:ilvl="3" w:tplc="912E1496">
      <w:numFmt w:val="bullet"/>
      <w:lvlText w:val="•"/>
      <w:lvlJc w:val="left"/>
      <w:pPr>
        <w:ind w:left="3263" w:hanging="284"/>
      </w:pPr>
      <w:rPr>
        <w:rFonts w:hint="default"/>
        <w:lang w:val="sk-SK" w:eastAsia="en-US" w:bidi="ar-SA"/>
      </w:rPr>
    </w:lvl>
    <w:lvl w:ilvl="4" w:tplc="3808D366">
      <w:numFmt w:val="bullet"/>
      <w:lvlText w:val="•"/>
      <w:lvlJc w:val="left"/>
      <w:pPr>
        <w:ind w:left="4217" w:hanging="284"/>
      </w:pPr>
      <w:rPr>
        <w:rFonts w:hint="default"/>
        <w:lang w:val="sk-SK" w:eastAsia="en-US" w:bidi="ar-SA"/>
      </w:rPr>
    </w:lvl>
    <w:lvl w:ilvl="5" w:tplc="9BB875F0">
      <w:numFmt w:val="bullet"/>
      <w:lvlText w:val="•"/>
      <w:lvlJc w:val="left"/>
      <w:pPr>
        <w:ind w:left="5172" w:hanging="284"/>
      </w:pPr>
      <w:rPr>
        <w:rFonts w:hint="default"/>
        <w:lang w:val="sk-SK" w:eastAsia="en-US" w:bidi="ar-SA"/>
      </w:rPr>
    </w:lvl>
    <w:lvl w:ilvl="6" w:tplc="DC00792A">
      <w:numFmt w:val="bullet"/>
      <w:lvlText w:val="•"/>
      <w:lvlJc w:val="left"/>
      <w:pPr>
        <w:ind w:left="6126" w:hanging="284"/>
      </w:pPr>
      <w:rPr>
        <w:rFonts w:hint="default"/>
        <w:lang w:val="sk-SK" w:eastAsia="en-US" w:bidi="ar-SA"/>
      </w:rPr>
    </w:lvl>
    <w:lvl w:ilvl="7" w:tplc="9B3CD2D0">
      <w:numFmt w:val="bullet"/>
      <w:lvlText w:val="•"/>
      <w:lvlJc w:val="left"/>
      <w:pPr>
        <w:ind w:left="7081" w:hanging="284"/>
      </w:pPr>
      <w:rPr>
        <w:rFonts w:hint="default"/>
        <w:lang w:val="sk-SK" w:eastAsia="en-US" w:bidi="ar-SA"/>
      </w:rPr>
    </w:lvl>
    <w:lvl w:ilvl="8" w:tplc="148CBBB6">
      <w:numFmt w:val="bullet"/>
      <w:lvlText w:val="•"/>
      <w:lvlJc w:val="left"/>
      <w:pPr>
        <w:ind w:left="8035" w:hanging="284"/>
      </w:pPr>
      <w:rPr>
        <w:rFonts w:hint="default"/>
        <w:lang w:val="sk-SK" w:eastAsia="en-US" w:bidi="ar-SA"/>
      </w:rPr>
    </w:lvl>
  </w:abstractNum>
  <w:abstractNum w:abstractNumId="304" w15:restartNumberingAfterBreak="0">
    <w:nsid w:val="6ED24DF8"/>
    <w:multiLevelType w:val="hybridMultilevel"/>
    <w:tmpl w:val="CDC8F5DC"/>
    <w:lvl w:ilvl="0" w:tplc="B52CEAC0">
      <w:start w:val="1"/>
      <w:numFmt w:val="decimal"/>
      <w:lvlText w:val="%1."/>
      <w:lvlJc w:val="left"/>
      <w:pPr>
        <w:ind w:left="155" w:hanging="202"/>
        <w:jc w:val="left"/>
      </w:pPr>
      <w:rPr>
        <w:rFonts w:ascii="TeX Gyre Bonum" w:eastAsia="TeX Gyre Bonum" w:hAnsi="TeX Gyre Bonum" w:cs="TeX Gyre Bonum" w:hint="default"/>
        <w:spacing w:val="-4"/>
        <w:w w:val="100"/>
        <w:sz w:val="16"/>
        <w:szCs w:val="16"/>
        <w:lang w:val="sk-SK" w:eastAsia="en-US" w:bidi="ar-SA"/>
      </w:rPr>
    </w:lvl>
    <w:lvl w:ilvl="1" w:tplc="49745B50">
      <w:numFmt w:val="bullet"/>
      <w:lvlText w:val="•"/>
      <w:lvlJc w:val="left"/>
      <w:pPr>
        <w:ind w:left="1138" w:hanging="202"/>
      </w:pPr>
      <w:rPr>
        <w:rFonts w:hint="default"/>
        <w:lang w:val="sk-SK" w:eastAsia="en-US" w:bidi="ar-SA"/>
      </w:rPr>
    </w:lvl>
    <w:lvl w:ilvl="2" w:tplc="5FBC053A">
      <w:numFmt w:val="bullet"/>
      <w:lvlText w:val="•"/>
      <w:lvlJc w:val="left"/>
      <w:pPr>
        <w:ind w:left="2116" w:hanging="202"/>
      </w:pPr>
      <w:rPr>
        <w:rFonts w:hint="default"/>
        <w:lang w:val="sk-SK" w:eastAsia="en-US" w:bidi="ar-SA"/>
      </w:rPr>
    </w:lvl>
    <w:lvl w:ilvl="3" w:tplc="C21C29F4">
      <w:numFmt w:val="bullet"/>
      <w:lvlText w:val="•"/>
      <w:lvlJc w:val="left"/>
      <w:pPr>
        <w:ind w:left="3095" w:hanging="202"/>
      </w:pPr>
      <w:rPr>
        <w:rFonts w:hint="default"/>
        <w:lang w:val="sk-SK" w:eastAsia="en-US" w:bidi="ar-SA"/>
      </w:rPr>
    </w:lvl>
    <w:lvl w:ilvl="4" w:tplc="CB24A612">
      <w:numFmt w:val="bullet"/>
      <w:lvlText w:val="•"/>
      <w:lvlJc w:val="left"/>
      <w:pPr>
        <w:ind w:left="4073" w:hanging="202"/>
      </w:pPr>
      <w:rPr>
        <w:rFonts w:hint="default"/>
        <w:lang w:val="sk-SK" w:eastAsia="en-US" w:bidi="ar-SA"/>
      </w:rPr>
    </w:lvl>
    <w:lvl w:ilvl="5" w:tplc="A08A409E">
      <w:numFmt w:val="bullet"/>
      <w:lvlText w:val="•"/>
      <w:lvlJc w:val="left"/>
      <w:pPr>
        <w:ind w:left="5052" w:hanging="202"/>
      </w:pPr>
      <w:rPr>
        <w:rFonts w:hint="default"/>
        <w:lang w:val="sk-SK" w:eastAsia="en-US" w:bidi="ar-SA"/>
      </w:rPr>
    </w:lvl>
    <w:lvl w:ilvl="6" w:tplc="41441EB0">
      <w:numFmt w:val="bullet"/>
      <w:lvlText w:val="•"/>
      <w:lvlJc w:val="left"/>
      <w:pPr>
        <w:ind w:left="6030" w:hanging="202"/>
      </w:pPr>
      <w:rPr>
        <w:rFonts w:hint="default"/>
        <w:lang w:val="sk-SK" w:eastAsia="en-US" w:bidi="ar-SA"/>
      </w:rPr>
    </w:lvl>
    <w:lvl w:ilvl="7" w:tplc="B2F4EBAE">
      <w:numFmt w:val="bullet"/>
      <w:lvlText w:val="•"/>
      <w:lvlJc w:val="left"/>
      <w:pPr>
        <w:ind w:left="7009" w:hanging="202"/>
      </w:pPr>
      <w:rPr>
        <w:rFonts w:hint="default"/>
        <w:lang w:val="sk-SK" w:eastAsia="en-US" w:bidi="ar-SA"/>
      </w:rPr>
    </w:lvl>
    <w:lvl w:ilvl="8" w:tplc="0E0E7384">
      <w:numFmt w:val="bullet"/>
      <w:lvlText w:val="•"/>
      <w:lvlJc w:val="left"/>
      <w:pPr>
        <w:ind w:left="7987" w:hanging="202"/>
      </w:pPr>
      <w:rPr>
        <w:rFonts w:hint="default"/>
        <w:lang w:val="sk-SK" w:eastAsia="en-US" w:bidi="ar-SA"/>
      </w:rPr>
    </w:lvl>
  </w:abstractNum>
  <w:abstractNum w:abstractNumId="305" w15:restartNumberingAfterBreak="0">
    <w:nsid w:val="6F06189C"/>
    <w:multiLevelType w:val="hybridMultilevel"/>
    <w:tmpl w:val="A00A4276"/>
    <w:lvl w:ilvl="0" w:tplc="09B22F6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D618D21C">
      <w:numFmt w:val="bullet"/>
      <w:lvlText w:val="•"/>
      <w:lvlJc w:val="left"/>
      <w:pPr>
        <w:ind w:left="1300" w:hanging="192"/>
      </w:pPr>
      <w:rPr>
        <w:rFonts w:hint="default"/>
        <w:lang w:val="sk-SK" w:eastAsia="en-US" w:bidi="ar-SA"/>
      </w:rPr>
    </w:lvl>
    <w:lvl w:ilvl="2" w:tplc="1C78AA2E">
      <w:numFmt w:val="bullet"/>
      <w:lvlText w:val="•"/>
      <w:lvlJc w:val="left"/>
      <w:pPr>
        <w:ind w:left="2260" w:hanging="192"/>
      </w:pPr>
      <w:rPr>
        <w:rFonts w:hint="default"/>
        <w:lang w:val="sk-SK" w:eastAsia="en-US" w:bidi="ar-SA"/>
      </w:rPr>
    </w:lvl>
    <w:lvl w:ilvl="3" w:tplc="24C4D940">
      <w:numFmt w:val="bullet"/>
      <w:lvlText w:val="•"/>
      <w:lvlJc w:val="left"/>
      <w:pPr>
        <w:ind w:left="3221" w:hanging="192"/>
      </w:pPr>
      <w:rPr>
        <w:rFonts w:hint="default"/>
        <w:lang w:val="sk-SK" w:eastAsia="en-US" w:bidi="ar-SA"/>
      </w:rPr>
    </w:lvl>
    <w:lvl w:ilvl="4" w:tplc="0B4001A8">
      <w:numFmt w:val="bullet"/>
      <w:lvlText w:val="•"/>
      <w:lvlJc w:val="left"/>
      <w:pPr>
        <w:ind w:left="4181" w:hanging="192"/>
      </w:pPr>
      <w:rPr>
        <w:rFonts w:hint="default"/>
        <w:lang w:val="sk-SK" w:eastAsia="en-US" w:bidi="ar-SA"/>
      </w:rPr>
    </w:lvl>
    <w:lvl w:ilvl="5" w:tplc="E48EDDE0">
      <w:numFmt w:val="bullet"/>
      <w:lvlText w:val="•"/>
      <w:lvlJc w:val="left"/>
      <w:pPr>
        <w:ind w:left="5142" w:hanging="192"/>
      </w:pPr>
      <w:rPr>
        <w:rFonts w:hint="default"/>
        <w:lang w:val="sk-SK" w:eastAsia="en-US" w:bidi="ar-SA"/>
      </w:rPr>
    </w:lvl>
    <w:lvl w:ilvl="6" w:tplc="5CBC15F4">
      <w:numFmt w:val="bullet"/>
      <w:lvlText w:val="•"/>
      <w:lvlJc w:val="left"/>
      <w:pPr>
        <w:ind w:left="6102" w:hanging="192"/>
      </w:pPr>
      <w:rPr>
        <w:rFonts w:hint="default"/>
        <w:lang w:val="sk-SK" w:eastAsia="en-US" w:bidi="ar-SA"/>
      </w:rPr>
    </w:lvl>
    <w:lvl w:ilvl="7" w:tplc="B94C391E">
      <w:numFmt w:val="bullet"/>
      <w:lvlText w:val="•"/>
      <w:lvlJc w:val="left"/>
      <w:pPr>
        <w:ind w:left="7063" w:hanging="192"/>
      </w:pPr>
      <w:rPr>
        <w:rFonts w:hint="default"/>
        <w:lang w:val="sk-SK" w:eastAsia="en-US" w:bidi="ar-SA"/>
      </w:rPr>
    </w:lvl>
    <w:lvl w:ilvl="8" w:tplc="C472E118">
      <w:numFmt w:val="bullet"/>
      <w:lvlText w:val="•"/>
      <w:lvlJc w:val="left"/>
      <w:pPr>
        <w:ind w:left="8023" w:hanging="192"/>
      </w:pPr>
      <w:rPr>
        <w:rFonts w:hint="default"/>
        <w:lang w:val="sk-SK" w:eastAsia="en-US" w:bidi="ar-SA"/>
      </w:rPr>
    </w:lvl>
  </w:abstractNum>
  <w:abstractNum w:abstractNumId="306" w15:restartNumberingAfterBreak="0">
    <w:nsid w:val="6F52660A"/>
    <w:multiLevelType w:val="hybridMultilevel"/>
    <w:tmpl w:val="B040F772"/>
    <w:lvl w:ilvl="0" w:tplc="80B421A4">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FE908A3E">
      <w:numFmt w:val="bullet"/>
      <w:lvlText w:val="•"/>
      <w:lvlJc w:val="left"/>
      <w:pPr>
        <w:ind w:left="1354" w:hanging="284"/>
      </w:pPr>
      <w:rPr>
        <w:rFonts w:hint="default"/>
        <w:lang w:val="sk-SK" w:eastAsia="en-US" w:bidi="ar-SA"/>
      </w:rPr>
    </w:lvl>
    <w:lvl w:ilvl="2" w:tplc="FEE2E968">
      <w:numFmt w:val="bullet"/>
      <w:lvlText w:val="•"/>
      <w:lvlJc w:val="left"/>
      <w:pPr>
        <w:ind w:left="2308" w:hanging="284"/>
      </w:pPr>
      <w:rPr>
        <w:rFonts w:hint="default"/>
        <w:lang w:val="sk-SK" w:eastAsia="en-US" w:bidi="ar-SA"/>
      </w:rPr>
    </w:lvl>
    <w:lvl w:ilvl="3" w:tplc="C63EADD6">
      <w:numFmt w:val="bullet"/>
      <w:lvlText w:val="•"/>
      <w:lvlJc w:val="left"/>
      <w:pPr>
        <w:ind w:left="3263" w:hanging="284"/>
      </w:pPr>
      <w:rPr>
        <w:rFonts w:hint="default"/>
        <w:lang w:val="sk-SK" w:eastAsia="en-US" w:bidi="ar-SA"/>
      </w:rPr>
    </w:lvl>
    <w:lvl w:ilvl="4" w:tplc="9154CA7E">
      <w:numFmt w:val="bullet"/>
      <w:lvlText w:val="•"/>
      <w:lvlJc w:val="left"/>
      <w:pPr>
        <w:ind w:left="4217" w:hanging="284"/>
      </w:pPr>
      <w:rPr>
        <w:rFonts w:hint="default"/>
        <w:lang w:val="sk-SK" w:eastAsia="en-US" w:bidi="ar-SA"/>
      </w:rPr>
    </w:lvl>
    <w:lvl w:ilvl="5" w:tplc="EFDA10C4">
      <w:numFmt w:val="bullet"/>
      <w:lvlText w:val="•"/>
      <w:lvlJc w:val="left"/>
      <w:pPr>
        <w:ind w:left="5172" w:hanging="284"/>
      </w:pPr>
      <w:rPr>
        <w:rFonts w:hint="default"/>
        <w:lang w:val="sk-SK" w:eastAsia="en-US" w:bidi="ar-SA"/>
      </w:rPr>
    </w:lvl>
    <w:lvl w:ilvl="6" w:tplc="975AE2B2">
      <w:numFmt w:val="bullet"/>
      <w:lvlText w:val="•"/>
      <w:lvlJc w:val="left"/>
      <w:pPr>
        <w:ind w:left="6126" w:hanging="284"/>
      </w:pPr>
      <w:rPr>
        <w:rFonts w:hint="default"/>
        <w:lang w:val="sk-SK" w:eastAsia="en-US" w:bidi="ar-SA"/>
      </w:rPr>
    </w:lvl>
    <w:lvl w:ilvl="7" w:tplc="47B6A044">
      <w:numFmt w:val="bullet"/>
      <w:lvlText w:val="•"/>
      <w:lvlJc w:val="left"/>
      <w:pPr>
        <w:ind w:left="7081" w:hanging="284"/>
      </w:pPr>
      <w:rPr>
        <w:rFonts w:hint="default"/>
        <w:lang w:val="sk-SK" w:eastAsia="en-US" w:bidi="ar-SA"/>
      </w:rPr>
    </w:lvl>
    <w:lvl w:ilvl="8" w:tplc="CAD61824">
      <w:numFmt w:val="bullet"/>
      <w:lvlText w:val="•"/>
      <w:lvlJc w:val="left"/>
      <w:pPr>
        <w:ind w:left="8035" w:hanging="284"/>
      </w:pPr>
      <w:rPr>
        <w:rFonts w:hint="default"/>
        <w:lang w:val="sk-SK" w:eastAsia="en-US" w:bidi="ar-SA"/>
      </w:rPr>
    </w:lvl>
  </w:abstractNum>
  <w:abstractNum w:abstractNumId="307" w15:restartNumberingAfterBreak="0">
    <w:nsid w:val="6F7779E3"/>
    <w:multiLevelType w:val="hybridMultilevel"/>
    <w:tmpl w:val="951272A8"/>
    <w:lvl w:ilvl="0" w:tplc="F088399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CD20042C">
      <w:numFmt w:val="bullet"/>
      <w:lvlText w:val="•"/>
      <w:lvlJc w:val="left"/>
      <w:pPr>
        <w:ind w:left="1300" w:hanging="192"/>
      </w:pPr>
      <w:rPr>
        <w:rFonts w:hint="default"/>
        <w:lang w:val="sk-SK" w:eastAsia="en-US" w:bidi="ar-SA"/>
      </w:rPr>
    </w:lvl>
    <w:lvl w:ilvl="2" w:tplc="8C3A0704">
      <w:numFmt w:val="bullet"/>
      <w:lvlText w:val="•"/>
      <w:lvlJc w:val="left"/>
      <w:pPr>
        <w:ind w:left="2260" w:hanging="192"/>
      </w:pPr>
      <w:rPr>
        <w:rFonts w:hint="default"/>
        <w:lang w:val="sk-SK" w:eastAsia="en-US" w:bidi="ar-SA"/>
      </w:rPr>
    </w:lvl>
    <w:lvl w:ilvl="3" w:tplc="9EEAE660">
      <w:numFmt w:val="bullet"/>
      <w:lvlText w:val="•"/>
      <w:lvlJc w:val="left"/>
      <w:pPr>
        <w:ind w:left="3221" w:hanging="192"/>
      </w:pPr>
      <w:rPr>
        <w:rFonts w:hint="default"/>
        <w:lang w:val="sk-SK" w:eastAsia="en-US" w:bidi="ar-SA"/>
      </w:rPr>
    </w:lvl>
    <w:lvl w:ilvl="4" w:tplc="AC803230">
      <w:numFmt w:val="bullet"/>
      <w:lvlText w:val="•"/>
      <w:lvlJc w:val="left"/>
      <w:pPr>
        <w:ind w:left="4181" w:hanging="192"/>
      </w:pPr>
      <w:rPr>
        <w:rFonts w:hint="default"/>
        <w:lang w:val="sk-SK" w:eastAsia="en-US" w:bidi="ar-SA"/>
      </w:rPr>
    </w:lvl>
    <w:lvl w:ilvl="5" w:tplc="B18A7070">
      <w:numFmt w:val="bullet"/>
      <w:lvlText w:val="•"/>
      <w:lvlJc w:val="left"/>
      <w:pPr>
        <w:ind w:left="5142" w:hanging="192"/>
      </w:pPr>
      <w:rPr>
        <w:rFonts w:hint="default"/>
        <w:lang w:val="sk-SK" w:eastAsia="en-US" w:bidi="ar-SA"/>
      </w:rPr>
    </w:lvl>
    <w:lvl w:ilvl="6" w:tplc="DFD22138">
      <w:numFmt w:val="bullet"/>
      <w:lvlText w:val="•"/>
      <w:lvlJc w:val="left"/>
      <w:pPr>
        <w:ind w:left="6102" w:hanging="192"/>
      </w:pPr>
      <w:rPr>
        <w:rFonts w:hint="default"/>
        <w:lang w:val="sk-SK" w:eastAsia="en-US" w:bidi="ar-SA"/>
      </w:rPr>
    </w:lvl>
    <w:lvl w:ilvl="7" w:tplc="C76E7A9E">
      <w:numFmt w:val="bullet"/>
      <w:lvlText w:val="•"/>
      <w:lvlJc w:val="left"/>
      <w:pPr>
        <w:ind w:left="7063" w:hanging="192"/>
      </w:pPr>
      <w:rPr>
        <w:rFonts w:hint="default"/>
        <w:lang w:val="sk-SK" w:eastAsia="en-US" w:bidi="ar-SA"/>
      </w:rPr>
    </w:lvl>
    <w:lvl w:ilvl="8" w:tplc="937C8A96">
      <w:numFmt w:val="bullet"/>
      <w:lvlText w:val="•"/>
      <w:lvlJc w:val="left"/>
      <w:pPr>
        <w:ind w:left="8023" w:hanging="192"/>
      </w:pPr>
      <w:rPr>
        <w:rFonts w:hint="default"/>
        <w:lang w:val="sk-SK" w:eastAsia="en-US" w:bidi="ar-SA"/>
      </w:rPr>
    </w:lvl>
  </w:abstractNum>
  <w:abstractNum w:abstractNumId="308" w15:restartNumberingAfterBreak="0">
    <w:nsid w:val="707452A8"/>
    <w:multiLevelType w:val="hybridMultilevel"/>
    <w:tmpl w:val="86A6FE08"/>
    <w:lvl w:ilvl="0" w:tplc="424485EA">
      <w:start w:val="1"/>
      <w:numFmt w:val="lowerLetter"/>
      <w:lvlText w:val="%1)"/>
      <w:lvlJc w:val="left"/>
      <w:pPr>
        <w:ind w:left="1231" w:hanging="1077"/>
        <w:jc w:val="left"/>
      </w:pPr>
      <w:rPr>
        <w:rFonts w:ascii="TeX Gyre Bonum" w:eastAsia="TeX Gyre Bonum" w:hAnsi="TeX Gyre Bonum" w:cs="TeX Gyre Bonum" w:hint="default"/>
        <w:w w:val="100"/>
        <w:sz w:val="16"/>
        <w:szCs w:val="16"/>
        <w:lang w:val="sk-SK" w:eastAsia="en-US" w:bidi="ar-SA"/>
      </w:rPr>
    </w:lvl>
    <w:lvl w:ilvl="1" w:tplc="D11250AA">
      <w:numFmt w:val="bullet"/>
      <w:lvlText w:val="•"/>
      <w:lvlJc w:val="left"/>
      <w:pPr>
        <w:ind w:left="2110" w:hanging="1077"/>
      </w:pPr>
      <w:rPr>
        <w:rFonts w:hint="default"/>
        <w:lang w:val="sk-SK" w:eastAsia="en-US" w:bidi="ar-SA"/>
      </w:rPr>
    </w:lvl>
    <w:lvl w:ilvl="2" w:tplc="0BB2EDEE">
      <w:numFmt w:val="bullet"/>
      <w:lvlText w:val="•"/>
      <w:lvlJc w:val="left"/>
      <w:pPr>
        <w:ind w:left="2980" w:hanging="1077"/>
      </w:pPr>
      <w:rPr>
        <w:rFonts w:hint="default"/>
        <w:lang w:val="sk-SK" w:eastAsia="en-US" w:bidi="ar-SA"/>
      </w:rPr>
    </w:lvl>
    <w:lvl w:ilvl="3" w:tplc="57BE6678">
      <w:numFmt w:val="bullet"/>
      <w:lvlText w:val="•"/>
      <w:lvlJc w:val="left"/>
      <w:pPr>
        <w:ind w:left="3851" w:hanging="1077"/>
      </w:pPr>
      <w:rPr>
        <w:rFonts w:hint="default"/>
        <w:lang w:val="sk-SK" w:eastAsia="en-US" w:bidi="ar-SA"/>
      </w:rPr>
    </w:lvl>
    <w:lvl w:ilvl="4" w:tplc="8A9E5378">
      <w:numFmt w:val="bullet"/>
      <w:lvlText w:val="•"/>
      <w:lvlJc w:val="left"/>
      <w:pPr>
        <w:ind w:left="4721" w:hanging="1077"/>
      </w:pPr>
      <w:rPr>
        <w:rFonts w:hint="default"/>
        <w:lang w:val="sk-SK" w:eastAsia="en-US" w:bidi="ar-SA"/>
      </w:rPr>
    </w:lvl>
    <w:lvl w:ilvl="5" w:tplc="B3E4AB4A">
      <w:numFmt w:val="bullet"/>
      <w:lvlText w:val="•"/>
      <w:lvlJc w:val="left"/>
      <w:pPr>
        <w:ind w:left="5592" w:hanging="1077"/>
      </w:pPr>
      <w:rPr>
        <w:rFonts w:hint="default"/>
        <w:lang w:val="sk-SK" w:eastAsia="en-US" w:bidi="ar-SA"/>
      </w:rPr>
    </w:lvl>
    <w:lvl w:ilvl="6" w:tplc="B344B8CE">
      <w:numFmt w:val="bullet"/>
      <w:lvlText w:val="•"/>
      <w:lvlJc w:val="left"/>
      <w:pPr>
        <w:ind w:left="6462" w:hanging="1077"/>
      </w:pPr>
      <w:rPr>
        <w:rFonts w:hint="default"/>
        <w:lang w:val="sk-SK" w:eastAsia="en-US" w:bidi="ar-SA"/>
      </w:rPr>
    </w:lvl>
    <w:lvl w:ilvl="7" w:tplc="3EFA5662">
      <w:numFmt w:val="bullet"/>
      <w:lvlText w:val="•"/>
      <w:lvlJc w:val="left"/>
      <w:pPr>
        <w:ind w:left="7333" w:hanging="1077"/>
      </w:pPr>
      <w:rPr>
        <w:rFonts w:hint="default"/>
        <w:lang w:val="sk-SK" w:eastAsia="en-US" w:bidi="ar-SA"/>
      </w:rPr>
    </w:lvl>
    <w:lvl w:ilvl="8" w:tplc="717037A0">
      <w:numFmt w:val="bullet"/>
      <w:lvlText w:val="•"/>
      <w:lvlJc w:val="left"/>
      <w:pPr>
        <w:ind w:left="8203" w:hanging="1077"/>
      </w:pPr>
      <w:rPr>
        <w:rFonts w:hint="default"/>
        <w:lang w:val="sk-SK" w:eastAsia="en-US" w:bidi="ar-SA"/>
      </w:rPr>
    </w:lvl>
  </w:abstractNum>
  <w:abstractNum w:abstractNumId="309" w15:restartNumberingAfterBreak="0">
    <w:nsid w:val="708166FB"/>
    <w:multiLevelType w:val="hybridMultilevel"/>
    <w:tmpl w:val="FDA2BEEE"/>
    <w:lvl w:ilvl="0" w:tplc="5EEE6052">
      <w:start w:val="10"/>
      <w:numFmt w:val="lowerLetter"/>
      <w:lvlText w:val="%1)"/>
      <w:lvlJc w:val="left"/>
      <w:pPr>
        <w:ind w:left="486" w:hanging="332"/>
        <w:jc w:val="left"/>
      </w:pPr>
      <w:rPr>
        <w:rFonts w:ascii="TeX Gyre Bonum" w:eastAsia="TeX Gyre Bonum" w:hAnsi="TeX Gyre Bonum" w:cs="TeX Gyre Bonum" w:hint="default"/>
        <w:w w:val="100"/>
        <w:sz w:val="16"/>
        <w:szCs w:val="16"/>
        <w:lang w:val="sk-SK" w:eastAsia="en-US" w:bidi="ar-SA"/>
      </w:rPr>
    </w:lvl>
    <w:lvl w:ilvl="1" w:tplc="945AA4A2">
      <w:start w:val="1"/>
      <w:numFmt w:val="decimal"/>
      <w:lvlText w:val="%2."/>
      <w:lvlJc w:val="left"/>
      <w:pPr>
        <w:ind w:left="2644" w:hanging="2158"/>
        <w:jc w:val="left"/>
      </w:pPr>
      <w:rPr>
        <w:rFonts w:ascii="TeX Gyre Bonum" w:eastAsia="TeX Gyre Bonum" w:hAnsi="TeX Gyre Bonum" w:cs="TeX Gyre Bonum" w:hint="default"/>
        <w:w w:val="100"/>
        <w:sz w:val="16"/>
        <w:szCs w:val="16"/>
        <w:lang w:val="sk-SK" w:eastAsia="en-US" w:bidi="ar-SA"/>
      </w:rPr>
    </w:lvl>
    <w:lvl w:ilvl="2" w:tplc="4C443B80">
      <w:numFmt w:val="bullet"/>
      <w:lvlText w:val="•"/>
      <w:lvlJc w:val="left"/>
      <w:pPr>
        <w:ind w:left="3451" w:hanging="2158"/>
      </w:pPr>
      <w:rPr>
        <w:rFonts w:hint="default"/>
        <w:lang w:val="sk-SK" w:eastAsia="en-US" w:bidi="ar-SA"/>
      </w:rPr>
    </w:lvl>
    <w:lvl w:ilvl="3" w:tplc="002C02CE">
      <w:numFmt w:val="bullet"/>
      <w:lvlText w:val="•"/>
      <w:lvlJc w:val="left"/>
      <w:pPr>
        <w:ind w:left="4263" w:hanging="2158"/>
      </w:pPr>
      <w:rPr>
        <w:rFonts w:hint="default"/>
        <w:lang w:val="sk-SK" w:eastAsia="en-US" w:bidi="ar-SA"/>
      </w:rPr>
    </w:lvl>
    <w:lvl w:ilvl="4" w:tplc="EB98C21A">
      <w:numFmt w:val="bullet"/>
      <w:lvlText w:val="•"/>
      <w:lvlJc w:val="left"/>
      <w:pPr>
        <w:ind w:left="5074" w:hanging="2158"/>
      </w:pPr>
      <w:rPr>
        <w:rFonts w:hint="default"/>
        <w:lang w:val="sk-SK" w:eastAsia="en-US" w:bidi="ar-SA"/>
      </w:rPr>
    </w:lvl>
    <w:lvl w:ilvl="5" w:tplc="DC8EF390">
      <w:numFmt w:val="bullet"/>
      <w:lvlText w:val="•"/>
      <w:lvlJc w:val="left"/>
      <w:pPr>
        <w:ind w:left="5886" w:hanging="2158"/>
      </w:pPr>
      <w:rPr>
        <w:rFonts w:hint="default"/>
        <w:lang w:val="sk-SK" w:eastAsia="en-US" w:bidi="ar-SA"/>
      </w:rPr>
    </w:lvl>
    <w:lvl w:ilvl="6" w:tplc="930C9FA4">
      <w:numFmt w:val="bullet"/>
      <w:lvlText w:val="•"/>
      <w:lvlJc w:val="left"/>
      <w:pPr>
        <w:ind w:left="6698" w:hanging="2158"/>
      </w:pPr>
      <w:rPr>
        <w:rFonts w:hint="default"/>
        <w:lang w:val="sk-SK" w:eastAsia="en-US" w:bidi="ar-SA"/>
      </w:rPr>
    </w:lvl>
    <w:lvl w:ilvl="7" w:tplc="FC388C2E">
      <w:numFmt w:val="bullet"/>
      <w:lvlText w:val="•"/>
      <w:lvlJc w:val="left"/>
      <w:pPr>
        <w:ind w:left="7509" w:hanging="2158"/>
      </w:pPr>
      <w:rPr>
        <w:rFonts w:hint="default"/>
        <w:lang w:val="sk-SK" w:eastAsia="en-US" w:bidi="ar-SA"/>
      </w:rPr>
    </w:lvl>
    <w:lvl w:ilvl="8" w:tplc="3CF03C62">
      <w:numFmt w:val="bullet"/>
      <w:lvlText w:val="•"/>
      <w:lvlJc w:val="left"/>
      <w:pPr>
        <w:ind w:left="8321" w:hanging="2158"/>
      </w:pPr>
      <w:rPr>
        <w:rFonts w:hint="default"/>
        <w:lang w:val="sk-SK" w:eastAsia="en-US" w:bidi="ar-SA"/>
      </w:rPr>
    </w:lvl>
  </w:abstractNum>
  <w:abstractNum w:abstractNumId="310" w15:restartNumberingAfterBreak="0">
    <w:nsid w:val="713A02EC"/>
    <w:multiLevelType w:val="hybridMultilevel"/>
    <w:tmpl w:val="C5F846FE"/>
    <w:lvl w:ilvl="0" w:tplc="46BAC382">
      <w:start w:val="1"/>
      <w:numFmt w:val="decimal"/>
      <w:lvlText w:val="%1."/>
      <w:lvlJc w:val="left"/>
      <w:pPr>
        <w:ind w:left="515" w:hanging="360"/>
      </w:pPr>
      <w:rPr>
        <w:rFonts w:hint="default"/>
      </w:rPr>
    </w:lvl>
    <w:lvl w:ilvl="1" w:tplc="041B0019" w:tentative="1">
      <w:start w:val="1"/>
      <w:numFmt w:val="lowerLetter"/>
      <w:lvlText w:val="%2."/>
      <w:lvlJc w:val="left"/>
      <w:pPr>
        <w:ind w:left="1235" w:hanging="360"/>
      </w:pPr>
    </w:lvl>
    <w:lvl w:ilvl="2" w:tplc="041B001B" w:tentative="1">
      <w:start w:val="1"/>
      <w:numFmt w:val="lowerRoman"/>
      <w:lvlText w:val="%3."/>
      <w:lvlJc w:val="right"/>
      <w:pPr>
        <w:ind w:left="1955" w:hanging="180"/>
      </w:pPr>
    </w:lvl>
    <w:lvl w:ilvl="3" w:tplc="041B000F" w:tentative="1">
      <w:start w:val="1"/>
      <w:numFmt w:val="decimal"/>
      <w:lvlText w:val="%4."/>
      <w:lvlJc w:val="left"/>
      <w:pPr>
        <w:ind w:left="2675" w:hanging="360"/>
      </w:pPr>
    </w:lvl>
    <w:lvl w:ilvl="4" w:tplc="041B0019" w:tentative="1">
      <w:start w:val="1"/>
      <w:numFmt w:val="lowerLetter"/>
      <w:lvlText w:val="%5."/>
      <w:lvlJc w:val="left"/>
      <w:pPr>
        <w:ind w:left="3395" w:hanging="360"/>
      </w:pPr>
    </w:lvl>
    <w:lvl w:ilvl="5" w:tplc="041B001B" w:tentative="1">
      <w:start w:val="1"/>
      <w:numFmt w:val="lowerRoman"/>
      <w:lvlText w:val="%6."/>
      <w:lvlJc w:val="right"/>
      <w:pPr>
        <w:ind w:left="4115" w:hanging="180"/>
      </w:pPr>
    </w:lvl>
    <w:lvl w:ilvl="6" w:tplc="041B000F" w:tentative="1">
      <w:start w:val="1"/>
      <w:numFmt w:val="decimal"/>
      <w:lvlText w:val="%7."/>
      <w:lvlJc w:val="left"/>
      <w:pPr>
        <w:ind w:left="4835" w:hanging="360"/>
      </w:pPr>
    </w:lvl>
    <w:lvl w:ilvl="7" w:tplc="041B0019" w:tentative="1">
      <w:start w:val="1"/>
      <w:numFmt w:val="lowerLetter"/>
      <w:lvlText w:val="%8."/>
      <w:lvlJc w:val="left"/>
      <w:pPr>
        <w:ind w:left="5555" w:hanging="360"/>
      </w:pPr>
    </w:lvl>
    <w:lvl w:ilvl="8" w:tplc="041B001B" w:tentative="1">
      <w:start w:val="1"/>
      <w:numFmt w:val="lowerRoman"/>
      <w:lvlText w:val="%9."/>
      <w:lvlJc w:val="right"/>
      <w:pPr>
        <w:ind w:left="6275" w:hanging="180"/>
      </w:pPr>
    </w:lvl>
  </w:abstractNum>
  <w:abstractNum w:abstractNumId="311" w15:restartNumberingAfterBreak="0">
    <w:nsid w:val="715D4914"/>
    <w:multiLevelType w:val="hybridMultilevel"/>
    <w:tmpl w:val="B0066F4A"/>
    <w:lvl w:ilvl="0" w:tplc="02EA2574">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1DB27AEA">
      <w:numFmt w:val="bullet"/>
      <w:lvlText w:val="•"/>
      <w:lvlJc w:val="left"/>
      <w:pPr>
        <w:ind w:left="700" w:hanging="202"/>
      </w:pPr>
      <w:rPr>
        <w:rFonts w:hint="default"/>
        <w:lang w:val="sk-SK" w:eastAsia="en-US" w:bidi="ar-SA"/>
      </w:rPr>
    </w:lvl>
    <w:lvl w:ilvl="2" w:tplc="F230B874">
      <w:numFmt w:val="bullet"/>
      <w:lvlText w:val="•"/>
      <w:lvlJc w:val="left"/>
      <w:pPr>
        <w:ind w:left="1727" w:hanging="202"/>
      </w:pPr>
      <w:rPr>
        <w:rFonts w:hint="default"/>
        <w:lang w:val="sk-SK" w:eastAsia="en-US" w:bidi="ar-SA"/>
      </w:rPr>
    </w:lvl>
    <w:lvl w:ilvl="3" w:tplc="AE847184">
      <w:numFmt w:val="bullet"/>
      <w:lvlText w:val="•"/>
      <w:lvlJc w:val="left"/>
      <w:pPr>
        <w:ind w:left="2754" w:hanging="202"/>
      </w:pPr>
      <w:rPr>
        <w:rFonts w:hint="default"/>
        <w:lang w:val="sk-SK" w:eastAsia="en-US" w:bidi="ar-SA"/>
      </w:rPr>
    </w:lvl>
    <w:lvl w:ilvl="4" w:tplc="7070D922">
      <w:numFmt w:val="bullet"/>
      <w:lvlText w:val="•"/>
      <w:lvlJc w:val="left"/>
      <w:pPr>
        <w:ind w:left="3781" w:hanging="202"/>
      </w:pPr>
      <w:rPr>
        <w:rFonts w:hint="default"/>
        <w:lang w:val="sk-SK" w:eastAsia="en-US" w:bidi="ar-SA"/>
      </w:rPr>
    </w:lvl>
    <w:lvl w:ilvl="5" w:tplc="7D2209FC">
      <w:numFmt w:val="bullet"/>
      <w:lvlText w:val="•"/>
      <w:lvlJc w:val="left"/>
      <w:pPr>
        <w:ind w:left="4808" w:hanging="202"/>
      </w:pPr>
      <w:rPr>
        <w:rFonts w:hint="default"/>
        <w:lang w:val="sk-SK" w:eastAsia="en-US" w:bidi="ar-SA"/>
      </w:rPr>
    </w:lvl>
    <w:lvl w:ilvl="6" w:tplc="695203E4">
      <w:numFmt w:val="bullet"/>
      <w:lvlText w:val="•"/>
      <w:lvlJc w:val="left"/>
      <w:pPr>
        <w:ind w:left="5835" w:hanging="202"/>
      </w:pPr>
      <w:rPr>
        <w:rFonts w:hint="default"/>
        <w:lang w:val="sk-SK" w:eastAsia="en-US" w:bidi="ar-SA"/>
      </w:rPr>
    </w:lvl>
    <w:lvl w:ilvl="7" w:tplc="AEBA9A76">
      <w:numFmt w:val="bullet"/>
      <w:lvlText w:val="•"/>
      <w:lvlJc w:val="left"/>
      <w:pPr>
        <w:ind w:left="6863" w:hanging="202"/>
      </w:pPr>
      <w:rPr>
        <w:rFonts w:hint="default"/>
        <w:lang w:val="sk-SK" w:eastAsia="en-US" w:bidi="ar-SA"/>
      </w:rPr>
    </w:lvl>
    <w:lvl w:ilvl="8" w:tplc="2A265D36">
      <w:numFmt w:val="bullet"/>
      <w:lvlText w:val="•"/>
      <w:lvlJc w:val="left"/>
      <w:pPr>
        <w:ind w:left="7890" w:hanging="202"/>
      </w:pPr>
      <w:rPr>
        <w:rFonts w:hint="default"/>
        <w:lang w:val="sk-SK" w:eastAsia="en-US" w:bidi="ar-SA"/>
      </w:rPr>
    </w:lvl>
  </w:abstractNum>
  <w:abstractNum w:abstractNumId="312" w15:restartNumberingAfterBreak="0">
    <w:nsid w:val="72003198"/>
    <w:multiLevelType w:val="hybridMultilevel"/>
    <w:tmpl w:val="F94458EC"/>
    <w:lvl w:ilvl="0" w:tplc="4768F1D4">
      <w:start w:val="1"/>
      <w:numFmt w:val="decimal"/>
      <w:lvlText w:val="%1."/>
      <w:lvlJc w:val="left"/>
      <w:pPr>
        <w:ind w:left="515" w:hanging="360"/>
      </w:pPr>
      <w:rPr>
        <w:rFonts w:hint="default"/>
      </w:rPr>
    </w:lvl>
    <w:lvl w:ilvl="1" w:tplc="041B0019" w:tentative="1">
      <w:start w:val="1"/>
      <w:numFmt w:val="lowerLetter"/>
      <w:lvlText w:val="%2."/>
      <w:lvlJc w:val="left"/>
      <w:pPr>
        <w:ind w:left="1235" w:hanging="360"/>
      </w:pPr>
    </w:lvl>
    <w:lvl w:ilvl="2" w:tplc="041B001B" w:tentative="1">
      <w:start w:val="1"/>
      <w:numFmt w:val="lowerRoman"/>
      <w:lvlText w:val="%3."/>
      <w:lvlJc w:val="right"/>
      <w:pPr>
        <w:ind w:left="1955" w:hanging="180"/>
      </w:pPr>
    </w:lvl>
    <w:lvl w:ilvl="3" w:tplc="041B000F" w:tentative="1">
      <w:start w:val="1"/>
      <w:numFmt w:val="decimal"/>
      <w:lvlText w:val="%4."/>
      <w:lvlJc w:val="left"/>
      <w:pPr>
        <w:ind w:left="2675" w:hanging="360"/>
      </w:pPr>
    </w:lvl>
    <w:lvl w:ilvl="4" w:tplc="041B0019" w:tentative="1">
      <w:start w:val="1"/>
      <w:numFmt w:val="lowerLetter"/>
      <w:lvlText w:val="%5."/>
      <w:lvlJc w:val="left"/>
      <w:pPr>
        <w:ind w:left="3395" w:hanging="360"/>
      </w:pPr>
    </w:lvl>
    <w:lvl w:ilvl="5" w:tplc="041B001B" w:tentative="1">
      <w:start w:val="1"/>
      <w:numFmt w:val="lowerRoman"/>
      <w:lvlText w:val="%6."/>
      <w:lvlJc w:val="right"/>
      <w:pPr>
        <w:ind w:left="4115" w:hanging="180"/>
      </w:pPr>
    </w:lvl>
    <w:lvl w:ilvl="6" w:tplc="041B000F" w:tentative="1">
      <w:start w:val="1"/>
      <w:numFmt w:val="decimal"/>
      <w:lvlText w:val="%7."/>
      <w:lvlJc w:val="left"/>
      <w:pPr>
        <w:ind w:left="4835" w:hanging="360"/>
      </w:pPr>
    </w:lvl>
    <w:lvl w:ilvl="7" w:tplc="041B0019" w:tentative="1">
      <w:start w:val="1"/>
      <w:numFmt w:val="lowerLetter"/>
      <w:lvlText w:val="%8."/>
      <w:lvlJc w:val="left"/>
      <w:pPr>
        <w:ind w:left="5555" w:hanging="360"/>
      </w:pPr>
    </w:lvl>
    <w:lvl w:ilvl="8" w:tplc="041B001B" w:tentative="1">
      <w:start w:val="1"/>
      <w:numFmt w:val="lowerRoman"/>
      <w:lvlText w:val="%9."/>
      <w:lvlJc w:val="right"/>
      <w:pPr>
        <w:ind w:left="6275" w:hanging="180"/>
      </w:pPr>
    </w:lvl>
  </w:abstractNum>
  <w:abstractNum w:abstractNumId="313" w15:restartNumberingAfterBreak="0">
    <w:nsid w:val="72370A38"/>
    <w:multiLevelType w:val="hybridMultilevel"/>
    <w:tmpl w:val="718EF5DC"/>
    <w:lvl w:ilvl="0" w:tplc="C0505444">
      <w:start w:val="1"/>
      <w:numFmt w:val="decimal"/>
      <w:lvlText w:val="%1."/>
      <w:lvlJc w:val="left"/>
      <w:pPr>
        <w:ind w:left="155" w:hanging="259"/>
        <w:jc w:val="left"/>
      </w:pPr>
      <w:rPr>
        <w:rFonts w:ascii="TeX Gyre Bonum" w:eastAsia="TeX Gyre Bonum" w:hAnsi="TeX Gyre Bonum" w:cs="TeX Gyre Bonum" w:hint="default"/>
        <w:spacing w:val="-2"/>
        <w:w w:val="100"/>
        <w:sz w:val="16"/>
        <w:szCs w:val="16"/>
        <w:lang w:val="sk-SK" w:eastAsia="en-US" w:bidi="ar-SA"/>
      </w:rPr>
    </w:lvl>
    <w:lvl w:ilvl="1" w:tplc="05305532">
      <w:numFmt w:val="bullet"/>
      <w:lvlText w:val="•"/>
      <w:lvlJc w:val="left"/>
      <w:pPr>
        <w:ind w:left="1138" w:hanging="259"/>
      </w:pPr>
      <w:rPr>
        <w:rFonts w:hint="default"/>
        <w:lang w:val="sk-SK" w:eastAsia="en-US" w:bidi="ar-SA"/>
      </w:rPr>
    </w:lvl>
    <w:lvl w:ilvl="2" w:tplc="C7AA49BE">
      <w:numFmt w:val="bullet"/>
      <w:lvlText w:val="•"/>
      <w:lvlJc w:val="left"/>
      <w:pPr>
        <w:ind w:left="2116" w:hanging="259"/>
      </w:pPr>
      <w:rPr>
        <w:rFonts w:hint="default"/>
        <w:lang w:val="sk-SK" w:eastAsia="en-US" w:bidi="ar-SA"/>
      </w:rPr>
    </w:lvl>
    <w:lvl w:ilvl="3" w:tplc="668ED6C2">
      <w:numFmt w:val="bullet"/>
      <w:lvlText w:val="•"/>
      <w:lvlJc w:val="left"/>
      <w:pPr>
        <w:ind w:left="3095" w:hanging="259"/>
      </w:pPr>
      <w:rPr>
        <w:rFonts w:hint="default"/>
        <w:lang w:val="sk-SK" w:eastAsia="en-US" w:bidi="ar-SA"/>
      </w:rPr>
    </w:lvl>
    <w:lvl w:ilvl="4" w:tplc="832E1910">
      <w:numFmt w:val="bullet"/>
      <w:lvlText w:val="•"/>
      <w:lvlJc w:val="left"/>
      <w:pPr>
        <w:ind w:left="4073" w:hanging="259"/>
      </w:pPr>
      <w:rPr>
        <w:rFonts w:hint="default"/>
        <w:lang w:val="sk-SK" w:eastAsia="en-US" w:bidi="ar-SA"/>
      </w:rPr>
    </w:lvl>
    <w:lvl w:ilvl="5" w:tplc="BBBEE07C">
      <w:numFmt w:val="bullet"/>
      <w:lvlText w:val="•"/>
      <w:lvlJc w:val="left"/>
      <w:pPr>
        <w:ind w:left="5052" w:hanging="259"/>
      </w:pPr>
      <w:rPr>
        <w:rFonts w:hint="default"/>
        <w:lang w:val="sk-SK" w:eastAsia="en-US" w:bidi="ar-SA"/>
      </w:rPr>
    </w:lvl>
    <w:lvl w:ilvl="6" w:tplc="B296A462">
      <w:numFmt w:val="bullet"/>
      <w:lvlText w:val="•"/>
      <w:lvlJc w:val="left"/>
      <w:pPr>
        <w:ind w:left="6030" w:hanging="259"/>
      </w:pPr>
      <w:rPr>
        <w:rFonts w:hint="default"/>
        <w:lang w:val="sk-SK" w:eastAsia="en-US" w:bidi="ar-SA"/>
      </w:rPr>
    </w:lvl>
    <w:lvl w:ilvl="7" w:tplc="B13827C0">
      <w:numFmt w:val="bullet"/>
      <w:lvlText w:val="•"/>
      <w:lvlJc w:val="left"/>
      <w:pPr>
        <w:ind w:left="7009" w:hanging="259"/>
      </w:pPr>
      <w:rPr>
        <w:rFonts w:hint="default"/>
        <w:lang w:val="sk-SK" w:eastAsia="en-US" w:bidi="ar-SA"/>
      </w:rPr>
    </w:lvl>
    <w:lvl w:ilvl="8" w:tplc="432083A2">
      <w:numFmt w:val="bullet"/>
      <w:lvlText w:val="•"/>
      <w:lvlJc w:val="left"/>
      <w:pPr>
        <w:ind w:left="7987" w:hanging="259"/>
      </w:pPr>
      <w:rPr>
        <w:rFonts w:hint="default"/>
        <w:lang w:val="sk-SK" w:eastAsia="en-US" w:bidi="ar-SA"/>
      </w:rPr>
    </w:lvl>
  </w:abstractNum>
  <w:abstractNum w:abstractNumId="314" w15:restartNumberingAfterBreak="0">
    <w:nsid w:val="72382354"/>
    <w:multiLevelType w:val="hybridMultilevel"/>
    <w:tmpl w:val="12800DC2"/>
    <w:lvl w:ilvl="0" w:tplc="28A25890">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20E2C836">
      <w:numFmt w:val="bullet"/>
      <w:lvlText w:val="•"/>
      <w:lvlJc w:val="left"/>
      <w:pPr>
        <w:ind w:left="1300" w:hanging="192"/>
      </w:pPr>
      <w:rPr>
        <w:rFonts w:hint="default"/>
        <w:lang w:val="sk-SK" w:eastAsia="en-US" w:bidi="ar-SA"/>
      </w:rPr>
    </w:lvl>
    <w:lvl w:ilvl="2" w:tplc="3CDC3C44">
      <w:numFmt w:val="bullet"/>
      <w:lvlText w:val="•"/>
      <w:lvlJc w:val="left"/>
      <w:pPr>
        <w:ind w:left="2260" w:hanging="192"/>
      </w:pPr>
      <w:rPr>
        <w:rFonts w:hint="default"/>
        <w:lang w:val="sk-SK" w:eastAsia="en-US" w:bidi="ar-SA"/>
      </w:rPr>
    </w:lvl>
    <w:lvl w:ilvl="3" w:tplc="560A3EFC">
      <w:numFmt w:val="bullet"/>
      <w:lvlText w:val="•"/>
      <w:lvlJc w:val="left"/>
      <w:pPr>
        <w:ind w:left="3221" w:hanging="192"/>
      </w:pPr>
      <w:rPr>
        <w:rFonts w:hint="default"/>
        <w:lang w:val="sk-SK" w:eastAsia="en-US" w:bidi="ar-SA"/>
      </w:rPr>
    </w:lvl>
    <w:lvl w:ilvl="4" w:tplc="B3E61682">
      <w:numFmt w:val="bullet"/>
      <w:lvlText w:val="•"/>
      <w:lvlJc w:val="left"/>
      <w:pPr>
        <w:ind w:left="4181" w:hanging="192"/>
      </w:pPr>
      <w:rPr>
        <w:rFonts w:hint="default"/>
        <w:lang w:val="sk-SK" w:eastAsia="en-US" w:bidi="ar-SA"/>
      </w:rPr>
    </w:lvl>
    <w:lvl w:ilvl="5" w:tplc="E566310C">
      <w:numFmt w:val="bullet"/>
      <w:lvlText w:val="•"/>
      <w:lvlJc w:val="left"/>
      <w:pPr>
        <w:ind w:left="5142" w:hanging="192"/>
      </w:pPr>
      <w:rPr>
        <w:rFonts w:hint="default"/>
        <w:lang w:val="sk-SK" w:eastAsia="en-US" w:bidi="ar-SA"/>
      </w:rPr>
    </w:lvl>
    <w:lvl w:ilvl="6" w:tplc="FD787942">
      <w:numFmt w:val="bullet"/>
      <w:lvlText w:val="•"/>
      <w:lvlJc w:val="left"/>
      <w:pPr>
        <w:ind w:left="6102" w:hanging="192"/>
      </w:pPr>
      <w:rPr>
        <w:rFonts w:hint="default"/>
        <w:lang w:val="sk-SK" w:eastAsia="en-US" w:bidi="ar-SA"/>
      </w:rPr>
    </w:lvl>
    <w:lvl w:ilvl="7" w:tplc="6366BAC2">
      <w:numFmt w:val="bullet"/>
      <w:lvlText w:val="•"/>
      <w:lvlJc w:val="left"/>
      <w:pPr>
        <w:ind w:left="7063" w:hanging="192"/>
      </w:pPr>
      <w:rPr>
        <w:rFonts w:hint="default"/>
        <w:lang w:val="sk-SK" w:eastAsia="en-US" w:bidi="ar-SA"/>
      </w:rPr>
    </w:lvl>
    <w:lvl w:ilvl="8" w:tplc="1FCACF0E">
      <w:numFmt w:val="bullet"/>
      <w:lvlText w:val="•"/>
      <w:lvlJc w:val="left"/>
      <w:pPr>
        <w:ind w:left="8023" w:hanging="192"/>
      </w:pPr>
      <w:rPr>
        <w:rFonts w:hint="default"/>
        <w:lang w:val="sk-SK" w:eastAsia="en-US" w:bidi="ar-SA"/>
      </w:rPr>
    </w:lvl>
  </w:abstractNum>
  <w:abstractNum w:abstractNumId="315" w15:restartNumberingAfterBreak="0">
    <w:nsid w:val="7381756B"/>
    <w:multiLevelType w:val="hybridMultilevel"/>
    <w:tmpl w:val="90E66644"/>
    <w:lvl w:ilvl="0" w:tplc="B4AA682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9A56710C">
      <w:start w:val="1"/>
      <w:numFmt w:val="decimal"/>
      <w:lvlText w:val="%2."/>
      <w:lvlJc w:val="left"/>
      <w:pPr>
        <w:ind w:left="841" w:hanging="202"/>
        <w:jc w:val="left"/>
      </w:pPr>
      <w:rPr>
        <w:rFonts w:ascii="TeX Gyre Bonum" w:eastAsia="TeX Gyre Bonum" w:hAnsi="TeX Gyre Bonum" w:cs="TeX Gyre Bonum" w:hint="default"/>
        <w:w w:val="100"/>
        <w:sz w:val="16"/>
        <w:szCs w:val="16"/>
        <w:lang w:val="sk-SK" w:eastAsia="en-US" w:bidi="ar-SA"/>
      </w:rPr>
    </w:lvl>
    <w:lvl w:ilvl="2" w:tplc="49A6D888">
      <w:numFmt w:val="bullet"/>
      <w:lvlText w:val="•"/>
      <w:lvlJc w:val="left"/>
      <w:pPr>
        <w:ind w:left="1851" w:hanging="202"/>
      </w:pPr>
      <w:rPr>
        <w:rFonts w:hint="default"/>
        <w:lang w:val="sk-SK" w:eastAsia="en-US" w:bidi="ar-SA"/>
      </w:rPr>
    </w:lvl>
    <w:lvl w:ilvl="3" w:tplc="67B4CF88">
      <w:numFmt w:val="bullet"/>
      <w:lvlText w:val="•"/>
      <w:lvlJc w:val="left"/>
      <w:pPr>
        <w:ind w:left="2863" w:hanging="202"/>
      </w:pPr>
      <w:rPr>
        <w:rFonts w:hint="default"/>
        <w:lang w:val="sk-SK" w:eastAsia="en-US" w:bidi="ar-SA"/>
      </w:rPr>
    </w:lvl>
    <w:lvl w:ilvl="4" w:tplc="402682C0">
      <w:numFmt w:val="bullet"/>
      <w:lvlText w:val="•"/>
      <w:lvlJc w:val="left"/>
      <w:pPr>
        <w:ind w:left="3874" w:hanging="202"/>
      </w:pPr>
      <w:rPr>
        <w:rFonts w:hint="default"/>
        <w:lang w:val="sk-SK" w:eastAsia="en-US" w:bidi="ar-SA"/>
      </w:rPr>
    </w:lvl>
    <w:lvl w:ilvl="5" w:tplc="8E96B922">
      <w:numFmt w:val="bullet"/>
      <w:lvlText w:val="•"/>
      <w:lvlJc w:val="left"/>
      <w:pPr>
        <w:ind w:left="4886" w:hanging="202"/>
      </w:pPr>
      <w:rPr>
        <w:rFonts w:hint="default"/>
        <w:lang w:val="sk-SK" w:eastAsia="en-US" w:bidi="ar-SA"/>
      </w:rPr>
    </w:lvl>
    <w:lvl w:ilvl="6" w:tplc="FAD8E20E">
      <w:numFmt w:val="bullet"/>
      <w:lvlText w:val="•"/>
      <w:lvlJc w:val="left"/>
      <w:pPr>
        <w:ind w:left="5898" w:hanging="202"/>
      </w:pPr>
      <w:rPr>
        <w:rFonts w:hint="default"/>
        <w:lang w:val="sk-SK" w:eastAsia="en-US" w:bidi="ar-SA"/>
      </w:rPr>
    </w:lvl>
    <w:lvl w:ilvl="7" w:tplc="CCE05982">
      <w:numFmt w:val="bullet"/>
      <w:lvlText w:val="•"/>
      <w:lvlJc w:val="left"/>
      <w:pPr>
        <w:ind w:left="6909" w:hanging="202"/>
      </w:pPr>
      <w:rPr>
        <w:rFonts w:hint="default"/>
        <w:lang w:val="sk-SK" w:eastAsia="en-US" w:bidi="ar-SA"/>
      </w:rPr>
    </w:lvl>
    <w:lvl w:ilvl="8" w:tplc="53A2E04A">
      <w:numFmt w:val="bullet"/>
      <w:lvlText w:val="•"/>
      <w:lvlJc w:val="left"/>
      <w:pPr>
        <w:ind w:left="7921" w:hanging="202"/>
      </w:pPr>
      <w:rPr>
        <w:rFonts w:hint="default"/>
        <w:lang w:val="sk-SK" w:eastAsia="en-US" w:bidi="ar-SA"/>
      </w:rPr>
    </w:lvl>
  </w:abstractNum>
  <w:abstractNum w:abstractNumId="316" w15:restartNumberingAfterBreak="0">
    <w:nsid w:val="7384706E"/>
    <w:multiLevelType w:val="hybridMultilevel"/>
    <w:tmpl w:val="E6ACFF80"/>
    <w:lvl w:ilvl="0" w:tplc="5D1431CC">
      <w:start w:val="1"/>
      <w:numFmt w:val="decimal"/>
      <w:lvlText w:val="%1."/>
      <w:lvlJc w:val="left"/>
      <w:pPr>
        <w:ind w:left="8346" w:hanging="2814"/>
        <w:jc w:val="left"/>
      </w:pPr>
      <w:rPr>
        <w:rFonts w:ascii="TeX Gyre Bonum" w:eastAsia="TeX Gyre Bonum" w:hAnsi="TeX Gyre Bonum" w:cs="TeX Gyre Bonum" w:hint="default"/>
        <w:spacing w:val="-6"/>
        <w:w w:val="100"/>
        <w:sz w:val="16"/>
        <w:szCs w:val="16"/>
        <w:lang w:val="sk-SK" w:eastAsia="en-US" w:bidi="ar-SA"/>
      </w:rPr>
    </w:lvl>
    <w:lvl w:ilvl="1" w:tplc="AF66759E">
      <w:numFmt w:val="bullet"/>
      <w:lvlText w:val="•"/>
      <w:lvlJc w:val="left"/>
      <w:pPr>
        <w:ind w:left="8500" w:hanging="2814"/>
      </w:pPr>
      <w:rPr>
        <w:rFonts w:hint="default"/>
        <w:lang w:val="sk-SK" w:eastAsia="en-US" w:bidi="ar-SA"/>
      </w:rPr>
    </w:lvl>
    <w:lvl w:ilvl="2" w:tplc="AE74455E">
      <w:numFmt w:val="bullet"/>
      <w:lvlText w:val="•"/>
      <w:lvlJc w:val="left"/>
      <w:pPr>
        <w:ind w:left="8660" w:hanging="2814"/>
      </w:pPr>
      <w:rPr>
        <w:rFonts w:hint="default"/>
        <w:lang w:val="sk-SK" w:eastAsia="en-US" w:bidi="ar-SA"/>
      </w:rPr>
    </w:lvl>
    <w:lvl w:ilvl="3" w:tplc="866663AA">
      <w:numFmt w:val="bullet"/>
      <w:lvlText w:val="•"/>
      <w:lvlJc w:val="left"/>
      <w:pPr>
        <w:ind w:left="8821" w:hanging="2814"/>
      </w:pPr>
      <w:rPr>
        <w:rFonts w:hint="default"/>
        <w:lang w:val="sk-SK" w:eastAsia="en-US" w:bidi="ar-SA"/>
      </w:rPr>
    </w:lvl>
    <w:lvl w:ilvl="4" w:tplc="027C87A0">
      <w:numFmt w:val="bullet"/>
      <w:lvlText w:val="•"/>
      <w:lvlJc w:val="left"/>
      <w:pPr>
        <w:ind w:left="8981" w:hanging="2814"/>
      </w:pPr>
      <w:rPr>
        <w:rFonts w:hint="default"/>
        <w:lang w:val="sk-SK" w:eastAsia="en-US" w:bidi="ar-SA"/>
      </w:rPr>
    </w:lvl>
    <w:lvl w:ilvl="5" w:tplc="AB26767E">
      <w:numFmt w:val="bullet"/>
      <w:lvlText w:val="•"/>
      <w:lvlJc w:val="left"/>
      <w:pPr>
        <w:ind w:left="9142" w:hanging="2814"/>
      </w:pPr>
      <w:rPr>
        <w:rFonts w:hint="default"/>
        <w:lang w:val="sk-SK" w:eastAsia="en-US" w:bidi="ar-SA"/>
      </w:rPr>
    </w:lvl>
    <w:lvl w:ilvl="6" w:tplc="28C8C638">
      <w:numFmt w:val="bullet"/>
      <w:lvlText w:val="•"/>
      <w:lvlJc w:val="left"/>
      <w:pPr>
        <w:ind w:left="9302" w:hanging="2814"/>
      </w:pPr>
      <w:rPr>
        <w:rFonts w:hint="default"/>
        <w:lang w:val="sk-SK" w:eastAsia="en-US" w:bidi="ar-SA"/>
      </w:rPr>
    </w:lvl>
    <w:lvl w:ilvl="7" w:tplc="CFC0863A">
      <w:numFmt w:val="bullet"/>
      <w:lvlText w:val="•"/>
      <w:lvlJc w:val="left"/>
      <w:pPr>
        <w:ind w:left="9463" w:hanging="2814"/>
      </w:pPr>
      <w:rPr>
        <w:rFonts w:hint="default"/>
        <w:lang w:val="sk-SK" w:eastAsia="en-US" w:bidi="ar-SA"/>
      </w:rPr>
    </w:lvl>
    <w:lvl w:ilvl="8" w:tplc="07546238">
      <w:numFmt w:val="bullet"/>
      <w:lvlText w:val="•"/>
      <w:lvlJc w:val="left"/>
      <w:pPr>
        <w:ind w:left="9623" w:hanging="2814"/>
      </w:pPr>
      <w:rPr>
        <w:rFonts w:hint="default"/>
        <w:lang w:val="sk-SK" w:eastAsia="en-US" w:bidi="ar-SA"/>
      </w:rPr>
    </w:lvl>
  </w:abstractNum>
  <w:abstractNum w:abstractNumId="317" w15:restartNumberingAfterBreak="0">
    <w:nsid w:val="738C0A40"/>
    <w:multiLevelType w:val="hybridMultilevel"/>
    <w:tmpl w:val="C75EFA76"/>
    <w:lvl w:ilvl="0" w:tplc="499A1DA8">
      <w:start w:val="1"/>
      <w:numFmt w:val="lowerLetter"/>
      <w:lvlText w:val="%1)"/>
      <w:lvlJc w:val="left"/>
      <w:pPr>
        <w:ind w:left="540" w:hanging="386"/>
        <w:jc w:val="left"/>
      </w:pPr>
      <w:rPr>
        <w:rFonts w:ascii="TeX Gyre Bonum" w:eastAsia="TeX Gyre Bonum" w:hAnsi="TeX Gyre Bonum" w:cs="TeX Gyre Bonum" w:hint="default"/>
        <w:w w:val="100"/>
        <w:sz w:val="16"/>
        <w:szCs w:val="16"/>
        <w:lang w:val="sk-SK" w:eastAsia="en-US" w:bidi="ar-SA"/>
      </w:rPr>
    </w:lvl>
    <w:lvl w:ilvl="1" w:tplc="304E98BE">
      <w:numFmt w:val="bullet"/>
      <w:lvlText w:val="•"/>
      <w:lvlJc w:val="left"/>
      <w:pPr>
        <w:ind w:left="1480" w:hanging="386"/>
      </w:pPr>
      <w:rPr>
        <w:rFonts w:hint="default"/>
        <w:lang w:val="sk-SK" w:eastAsia="en-US" w:bidi="ar-SA"/>
      </w:rPr>
    </w:lvl>
    <w:lvl w:ilvl="2" w:tplc="57363ABC">
      <w:numFmt w:val="bullet"/>
      <w:lvlText w:val="•"/>
      <w:lvlJc w:val="left"/>
      <w:pPr>
        <w:ind w:left="2420" w:hanging="386"/>
      </w:pPr>
      <w:rPr>
        <w:rFonts w:hint="default"/>
        <w:lang w:val="sk-SK" w:eastAsia="en-US" w:bidi="ar-SA"/>
      </w:rPr>
    </w:lvl>
    <w:lvl w:ilvl="3" w:tplc="C406C8EE">
      <w:numFmt w:val="bullet"/>
      <w:lvlText w:val="•"/>
      <w:lvlJc w:val="left"/>
      <w:pPr>
        <w:ind w:left="3361" w:hanging="386"/>
      </w:pPr>
      <w:rPr>
        <w:rFonts w:hint="default"/>
        <w:lang w:val="sk-SK" w:eastAsia="en-US" w:bidi="ar-SA"/>
      </w:rPr>
    </w:lvl>
    <w:lvl w:ilvl="4" w:tplc="F6387336">
      <w:numFmt w:val="bullet"/>
      <w:lvlText w:val="•"/>
      <w:lvlJc w:val="left"/>
      <w:pPr>
        <w:ind w:left="4301" w:hanging="386"/>
      </w:pPr>
      <w:rPr>
        <w:rFonts w:hint="default"/>
        <w:lang w:val="sk-SK" w:eastAsia="en-US" w:bidi="ar-SA"/>
      </w:rPr>
    </w:lvl>
    <w:lvl w:ilvl="5" w:tplc="8092C8BC">
      <w:numFmt w:val="bullet"/>
      <w:lvlText w:val="•"/>
      <w:lvlJc w:val="left"/>
      <w:pPr>
        <w:ind w:left="5242" w:hanging="386"/>
      </w:pPr>
      <w:rPr>
        <w:rFonts w:hint="default"/>
        <w:lang w:val="sk-SK" w:eastAsia="en-US" w:bidi="ar-SA"/>
      </w:rPr>
    </w:lvl>
    <w:lvl w:ilvl="6" w:tplc="74681514">
      <w:numFmt w:val="bullet"/>
      <w:lvlText w:val="•"/>
      <w:lvlJc w:val="left"/>
      <w:pPr>
        <w:ind w:left="6182" w:hanging="386"/>
      </w:pPr>
      <w:rPr>
        <w:rFonts w:hint="default"/>
        <w:lang w:val="sk-SK" w:eastAsia="en-US" w:bidi="ar-SA"/>
      </w:rPr>
    </w:lvl>
    <w:lvl w:ilvl="7" w:tplc="0F92AF86">
      <w:numFmt w:val="bullet"/>
      <w:lvlText w:val="•"/>
      <w:lvlJc w:val="left"/>
      <w:pPr>
        <w:ind w:left="7123" w:hanging="386"/>
      </w:pPr>
      <w:rPr>
        <w:rFonts w:hint="default"/>
        <w:lang w:val="sk-SK" w:eastAsia="en-US" w:bidi="ar-SA"/>
      </w:rPr>
    </w:lvl>
    <w:lvl w:ilvl="8" w:tplc="19F07B98">
      <w:numFmt w:val="bullet"/>
      <w:lvlText w:val="•"/>
      <w:lvlJc w:val="left"/>
      <w:pPr>
        <w:ind w:left="8063" w:hanging="386"/>
      </w:pPr>
      <w:rPr>
        <w:rFonts w:hint="default"/>
        <w:lang w:val="sk-SK" w:eastAsia="en-US" w:bidi="ar-SA"/>
      </w:rPr>
    </w:lvl>
  </w:abstractNum>
  <w:abstractNum w:abstractNumId="318" w15:restartNumberingAfterBreak="0">
    <w:nsid w:val="73B10CE1"/>
    <w:multiLevelType w:val="hybridMultilevel"/>
    <w:tmpl w:val="A5ECD78C"/>
    <w:lvl w:ilvl="0" w:tplc="9B6634D4">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360A9702">
      <w:numFmt w:val="bullet"/>
      <w:lvlText w:val="•"/>
      <w:lvlJc w:val="left"/>
      <w:pPr>
        <w:ind w:left="1300" w:hanging="192"/>
      </w:pPr>
      <w:rPr>
        <w:rFonts w:hint="default"/>
        <w:lang w:val="sk-SK" w:eastAsia="en-US" w:bidi="ar-SA"/>
      </w:rPr>
    </w:lvl>
    <w:lvl w:ilvl="2" w:tplc="D4C650C6">
      <w:numFmt w:val="bullet"/>
      <w:lvlText w:val="•"/>
      <w:lvlJc w:val="left"/>
      <w:pPr>
        <w:ind w:left="2260" w:hanging="192"/>
      </w:pPr>
      <w:rPr>
        <w:rFonts w:hint="default"/>
        <w:lang w:val="sk-SK" w:eastAsia="en-US" w:bidi="ar-SA"/>
      </w:rPr>
    </w:lvl>
    <w:lvl w:ilvl="3" w:tplc="1CD67D80">
      <w:numFmt w:val="bullet"/>
      <w:lvlText w:val="•"/>
      <w:lvlJc w:val="left"/>
      <w:pPr>
        <w:ind w:left="3221" w:hanging="192"/>
      </w:pPr>
      <w:rPr>
        <w:rFonts w:hint="default"/>
        <w:lang w:val="sk-SK" w:eastAsia="en-US" w:bidi="ar-SA"/>
      </w:rPr>
    </w:lvl>
    <w:lvl w:ilvl="4" w:tplc="1D8E522C">
      <w:numFmt w:val="bullet"/>
      <w:lvlText w:val="•"/>
      <w:lvlJc w:val="left"/>
      <w:pPr>
        <w:ind w:left="4181" w:hanging="192"/>
      </w:pPr>
      <w:rPr>
        <w:rFonts w:hint="default"/>
        <w:lang w:val="sk-SK" w:eastAsia="en-US" w:bidi="ar-SA"/>
      </w:rPr>
    </w:lvl>
    <w:lvl w:ilvl="5" w:tplc="F46C66D8">
      <w:numFmt w:val="bullet"/>
      <w:lvlText w:val="•"/>
      <w:lvlJc w:val="left"/>
      <w:pPr>
        <w:ind w:left="5142" w:hanging="192"/>
      </w:pPr>
      <w:rPr>
        <w:rFonts w:hint="default"/>
        <w:lang w:val="sk-SK" w:eastAsia="en-US" w:bidi="ar-SA"/>
      </w:rPr>
    </w:lvl>
    <w:lvl w:ilvl="6" w:tplc="E370F96C">
      <w:numFmt w:val="bullet"/>
      <w:lvlText w:val="•"/>
      <w:lvlJc w:val="left"/>
      <w:pPr>
        <w:ind w:left="6102" w:hanging="192"/>
      </w:pPr>
      <w:rPr>
        <w:rFonts w:hint="default"/>
        <w:lang w:val="sk-SK" w:eastAsia="en-US" w:bidi="ar-SA"/>
      </w:rPr>
    </w:lvl>
    <w:lvl w:ilvl="7" w:tplc="375C156E">
      <w:numFmt w:val="bullet"/>
      <w:lvlText w:val="•"/>
      <w:lvlJc w:val="left"/>
      <w:pPr>
        <w:ind w:left="7063" w:hanging="192"/>
      </w:pPr>
      <w:rPr>
        <w:rFonts w:hint="default"/>
        <w:lang w:val="sk-SK" w:eastAsia="en-US" w:bidi="ar-SA"/>
      </w:rPr>
    </w:lvl>
    <w:lvl w:ilvl="8" w:tplc="7FAEA83E">
      <w:numFmt w:val="bullet"/>
      <w:lvlText w:val="•"/>
      <w:lvlJc w:val="left"/>
      <w:pPr>
        <w:ind w:left="8023" w:hanging="192"/>
      </w:pPr>
      <w:rPr>
        <w:rFonts w:hint="default"/>
        <w:lang w:val="sk-SK" w:eastAsia="en-US" w:bidi="ar-SA"/>
      </w:rPr>
    </w:lvl>
  </w:abstractNum>
  <w:abstractNum w:abstractNumId="319" w15:restartNumberingAfterBreak="0">
    <w:nsid w:val="73CD5700"/>
    <w:multiLevelType w:val="hybridMultilevel"/>
    <w:tmpl w:val="BC72F348"/>
    <w:lvl w:ilvl="0" w:tplc="A072DA04">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8144A4A0">
      <w:numFmt w:val="bullet"/>
      <w:lvlText w:val="•"/>
      <w:lvlJc w:val="left"/>
      <w:pPr>
        <w:ind w:left="1300" w:hanging="192"/>
      </w:pPr>
      <w:rPr>
        <w:rFonts w:hint="default"/>
        <w:lang w:val="sk-SK" w:eastAsia="en-US" w:bidi="ar-SA"/>
      </w:rPr>
    </w:lvl>
    <w:lvl w:ilvl="2" w:tplc="216EE912">
      <w:numFmt w:val="bullet"/>
      <w:lvlText w:val="•"/>
      <w:lvlJc w:val="left"/>
      <w:pPr>
        <w:ind w:left="2260" w:hanging="192"/>
      </w:pPr>
      <w:rPr>
        <w:rFonts w:hint="default"/>
        <w:lang w:val="sk-SK" w:eastAsia="en-US" w:bidi="ar-SA"/>
      </w:rPr>
    </w:lvl>
    <w:lvl w:ilvl="3" w:tplc="F20AF346">
      <w:numFmt w:val="bullet"/>
      <w:lvlText w:val="•"/>
      <w:lvlJc w:val="left"/>
      <w:pPr>
        <w:ind w:left="3221" w:hanging="192"/>
      </w:pPr>
      <w:rPr>
        <w:rFonts w:hint="default"/>
        <w:lang w:val="sk-SK" w:eastAsia="en-US" w:bidi="ar-SA"/>
      </w:rPr>
    </w:lvl>
    <w:lvl w:ilvl="4" w:tplc="87E4D4A8">
      <w:numFmt w:val="bullet"/>
      <w:lvlText w:val="•"/>
      <w:lvlJc w:val="left"/>
      <w:pPr>
        <w:ind w:left="4181" w:hanging="192"/>
      </w:pPr>
      <w:rPr>
        <w:rFonts w:hint="default"/>
        <w:lang w:val="sk-SK" w:eastAsia="en-US" w:bidi="ar-SA"/>
      </w:rPr>
    </w:lvl>
    <w:lvl w:ilvl="5" w:tplc="E1B8CA10">
      <w:numFmt w:val="bullet"/>
      <w:lvlText w:val="•"/>
      <w:lvlJc w:val="left"/>
      <w:pPr>
        <w:ind w:left="5142" w:hanging="192"/>
      </w:pPr>
      <w:rPr>
        <w:rFonts w:hint="default"/>
        <w:lang w:val="sk-SK" w:eastAsia="en-US" w:bidi="ar-SA"/>
      </w:rPr>
    </w:lvl>
    <w:lvl w:ilvl="6" w:tplc="534CE63C">
      <w:numFmt w:val="bullet"/>
      <w:lvlText w:val="•"/>
      <w:lvlJc w:val="left"/>
      <w:pPr>
        <w:ind w:left="6102" w:hanging="192"/>
      </w:pPr>
      <w:rPr>
        <w:rFonts w:hint="default"/>
        <w:lang w:val="sk-SK" w:eastAsia="en-US" w:bidi="ar-SA"/>
      </w:rPr>
    </w:lvl>
    <w:lvl w:ilvl="7" w:tplc="3DDC9014">
      <w:numFmt w:val="bullet"/>
      <w:lvlText w:val="•"/>
      <w:lvlJc w:val="left"/>
      <w:pPr>
        <w:ind w:left="7063" w:hanging="192"/>
      </w:pPr>
      <w:rPr>
        <w:rFonts w:hint="default"/>
        <w:lang w:val="sk-SK" w:eastAsia="en-US" w:bidi="ar-SA"/>
      </w:rPr>
    </w:lvl>
    <w:lvl w:ilvl="8" w:tplc="CF28DB66">
      <w:numFmt w:val="bullet"/>
      <w:lvlText w:val="•"/>
      <w:lvlJc w:val="left"/>
      <w:pPr>
        <w:ind w:left="8023" w:hanging="192"/>
      </w:pPr>
      <w:rPr>
        <w:rFonts w:hint="default"/>
        <w:lang w:val="sk-SK" w:eastAsia="en-US" w:bidi="ar-SA"/>
      </w:rPr>
    </w:lvl>
  </w:abstractNum>
  <w:abstractNum w:abstractNumId="320" w15:restartNumberingAfterBreak="0">
    <w:nsid w:val="74082FB8"/>
    <w:multiLevelType w:val="hybridMultilevel"/>
    <w:tmpl w:val="A9BE7DC4"/>
    <w:lvl w:ilvl="0" w:tplc="4ABC998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A24EF398">
      <w:numFmt w:val="bullet"/>
      <w:lvlText w:val="•"/>
      <w:lvlJc w:val="left"/>
      <w:pPr>
        <w:ind w:left="1318" w:hanging="202"/>
      </w:pPr>
      <w:rPr>
        <w:rFonts w:hint="default"/>
        <w:lang w:val="sk-SK" w:eastAsia="en-US" w:bidi="ar-SA"/>
      </w:rPr>
    </w:lvl>
    <w:lvl w:ilvl="2" w:tplc="D66EC708">
      <w:numFmt w:val="bullet"/>
      <w:lvlText w:val="•"/>
      <w:lvlJc w:val="left"/>
      <w:pPr>
        <w:ind w:left="2276" w:hanging="202"/>
      </w:pPr>
      <w:rPr>
        <w:rFonts w:hint="default"/>
        <w:lang w:val="sk-SK" w:eastAsia="en-US" w:bidi="ar-SA"/>
      </w:rPr>
    </w:lvl>
    <w:lvl w:ilvl="3" w:tplc="F49E0488">
      <w:numFmt w:val="bullet"/>
      <w:lvlText w:val="•"/>
      <w:lvlJc w:val="left"/>
      <w:pPr>
        <w:ind w:left="3235" w:hanging="202"/>
      </w:pPr>
      <w:rPr>
        <w:rFonts w:hint="default"/>
        <w:lang w:val="sk-SK" w:eastAsia="en-US" w:bidi="ar-SA"/>
      </w:rPr>
    </w:lvl>
    <w:lvl w:ilvl="4" w:tplc="37263D34">
      <w:numFmt w:val="bullet"/>
      <w:lvlText w:val="•"/>
      <w:lvlJc w:val="left"/>
      <w:pPr>
        <w:ind w:left="4193" w:hanging="202"/>
      </w:pPr>
      <w:rPr>
        <w:rFonts w:hint="default"/>
        <w:lang w:val="sk-SK" w:eastAsia="en-US" w:bidi="ar-SA"/>
      </w:rPr>
    </w:lvl>
    <w:lvl w:ilvl="5" w:tplc="5D8642EE">
      <w:numFmt w:val="bullet"/>
      <w:lvlText w:val="•"/>
      <w:lvlJc w:val="left"/>
      <w:pPr>
        <w:ind w:left="5152" w:hanging="202"/>
      </w:pPr>
      <w:rPr>
        <w:rFonts w:hint="default"/>
        <w:lang w:val="sk-SK" w:eastAsia="en-US" w:bidi="ar-SA"/>
      </w:rPr>
    </w:lvl>
    <w:lvl w:ilvl="6" w:tplc="1506038E">
      <w:numFmt w:val="bullet"/>
      <w:lvlText w:val="•"/>
      <w:lvlJc w:val="left"/>
      <w:pPr>
        <w:ind w:left="6110" w:hanging="202"/>
      </w:pPr>
      <w:rPr>
        <w:rFonts w:hint="default"/>
        <w:lang w:val="sk-SK" w:eastAsia="en-US" w:bidi="ar-SA"/>
      </w:rPr>
    </w:lvl>
    <w:lvl w:ilvl="7" w:tplc="974CBF9A">
      <w:numFmt w:val="bullet"/>
      <w:lvlText w:val="•"/>
      <w:lvlJc w:val="left"/>
      <w:pPr>
        <w:ind w:left="7069" w:hanging="202"/>
      </w:pPr>
      <w:rPr>
        <w:rFonts w:hint="default"/>
        <w:lang w:val="sk-SK" w:eastAsia="en-US" w:bidi="ar-SA"/>
      </w:rPr>
    </w:lvl>
    <w:lvl w:ilvl="8" w:tplc="EC005D26">
      <w:numFmt w:val="bullet"/>
      <w:lvlText w:val="•"/>
      <w:lvlJc w:val="left"/>
      <w:pPr>
        <w:ind w:left="8027" w:hanging="202"/>
      </w:pPr>
      <w:rPr>
        <w:rFonts w:hint="default"/>
        <w:lang w:val="sk-SK" w:eastAsia="en-US" w:bidi="ar-SA"/>
      </w:rPr>
    </w:lvl>
  </w:abstractNum>
  <w:abstractNum w:abstractNumId="321" w15:restartNumberingAfterBreak="0">
    <w:nsid w:val="744122B3"/>
    <w:multiLevelType w:val="hybridMultilevel"/>
    <w:tmpl w:val="C902F688"/>
    <w:lvl w:ilvl="0" w:tplc="46688B88">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575269BC">
      <w:numFmt w:val="bullet"/>
      <w:lvlText w:val="•"/>
      <w:lvlJc w:val="left"/>
      <w:pPr>
        <w:ind w:left="1318" w:hanging="202"/>
      </w:pPr>
      <w:rPr>
        <w:rFonts w:hint="default"/>
        <w:lang w:val="sk-SK" w:eastAsia="en-US" w:bidi="ar-SA"/>
      </w:rPr>
    </w:lvl>
    <w:lvl w:ilvl="2" w:tplc="C9240AC0">
      <w:numFmt w:val="bullet"/>
      <w:lvlText w:val="•"/>
      <w:lvlJc w:val="left"/>
      <w:pPr>
        <w:ind w:left="2276" w:hanging="202"/>
      </w:pPr>
      <w:rPr>
        <w:rFonts w:hint="default"/>
        <w:lang w:val="sk-SK" w:eastAsia="en-US" w:bidi="ar-SA"/>
      </w:rPr>
    </w:lvl>
    <w:lvl w:ilvl="3" w:tplc="CB1A2A8C">
      <w:numFmt w:val="bullet"/>
      <w:lvlText w:val="•"/>
      <w:lvlJc w:val="left"/>
      <w:pPr>
        <w:ind w:left="3235" w:hanging="202"/>
      </w:pPr>
      <w:rPr>
        <w:rFonts w:hint="default"/>
        <w:lang w:val="sk-SK" w:eastAsia="en-US" w:bidi="ar-SA"/>
      </w:rPr>
    </w:lvl>
    <w:lvl w:ilvl="4" w:tplc="8418EBE2">
      <w:numFmt w:val="bullet"/>
      <w:lvlText w:val="•"/>
      <w:lvlJc w:val="left"/>
      <w:pPr>
        <w:ind w:left="4193" w:hanging="202"/>
      </w:pPr>
      <w:rPr>
        <w:rFonts w:hint="default"/>
        <w:lang w:val="sk-SK" w:eastAsia="en-US" w:bidi="ar-SA"/>
      </w:rPr>
    </w:lvl>
    <w:lvl w:ilvl="5" w:tplc="F61ACCEA">
      <w:numFmt w:val="bullet"/>
      <w:lvlText w:val="•"/>
      <w:lvlJc w:val="left"/>
      <w:pPr>
        <w:ind w:left="5152" w:hanging="202"/>
      </w:pPr>
      <w:rPr>
        <w:rFonts w:hint="default"/>
        <w:lang w:val="sk-SK" w:eastAsia="en-US" w:bidi="ar-SA"/>
      </w:rPr>
    </w:lvl>
    <w:lvl w:ilvl="6" w:tplc="DAD85278">
      <w:numFmt w:val="bullet"/>
      <w:lvlText w:val="•"/>
      <w:lvlJc w:val="left"/>
      <w:pPr>
        <w:ind w:left="6110" w:hanging="202"/>
      </w:pPr>
      <w:rPr>
        <w:rFonts w:hint="default"/>
        <w:lang w:val="sk-SK" w:eastAsia="en-US" w:bidi="ar-SA"/>
      </w:rPr>
    </w:lvl>
    <w:lvl w:ilvl="7" w:tplc="176E4404">
      <w:numFmt w:val="bullet"/>
      <w:lvlText w:val="•"/>
      <w:lvlJc w:val="left"/>
      <w:pPr>
        <w:ind w:left="7069" w:hanging="202"/>
      </w:pPr>
      <w:rPr>
        <w:rFonts w:hint="default"/>
        <w:lang w:val="sk-SK" w:eastAsia="en-US" w:bidi="ar-SA"/>
      </w:rPr>
    </w:lvl>
    <w:lvl w:ilvl="8" w:tplc="D76AB60A">
      <w:numFmt w:val="bullet"/>
      <w:lvlText w:val="•"/>
      <w:lvlJc w:val="left"/>
      <w:pPr>
        <w:ind w:left="8027" w:hanging="202"/>
      </w:pPr>
      <w:rPr>
        <w:rFonts w:hint="default"/>
        <w:lang w:val="sk-SK" w:eastAsia="en-US" w:bidi="ar-SA"/>
      </w:rPr>
    </w:lvl>
  </w:abstractNum>
  <w:abstractNum w:abstractNumId="322" w15:restartNumberingAfterBreak="0">
    <w:nsid w:val="7512048F"/>
    <w:multiLevelType w:val="multilevel"/>
    <w:tmpl w:val="C220F542"/>
    <w:lvl w:ilvl="0">
      <w:start w:val="1"/>
      <w:numFmt w:val="lowerLetter"/>
      <w:lvlText w:val="%1)"/>
      <w:lvlJc w:val="left"/>
      <w:pPr>
        <w:ind w:left="486" w:hanging="332"/>
        <w:jc w:val="left"/>
      </w:pPr>
      <w:rPr>
        <w:rFonts w:ascii="TeX Gyre Bonum" w:eastAsia="TeX Gyre Bonum" w:hAnsi="TeX Gyre Bonum" w:cs="TeX Gyre Bonum" w:hint="default"/>
        <w:spacing w:val="-15"/>
        <w:w w:val="100"/>
        <w:sz w:val="16"/>
        <w:szCs w:val="16"/>
        <w:lang w:val="sk-SK" w:eastAsia="en-US" w:bidi="ar-SA"/>
      </w:rPr>
    </w:lvl>
    <w:lvl w:ilvl="1">
      <w:start w:val="1"/>
      <w:numFmt w:val="decimal"/>
      <w:lvlText w:val="%2."/>
      <w:lvlJc w:val="left"/>
      <w:pPr>
        <w:ind w:left="2644" w:hanging="2158"/>
        <w:jc w:val="left"/>
      </w:pPr>
      <w:rPr>
        <w:rFonts w:ascii="TeX Gyre Bonum" w:eastAsia="TeX Gyre Bonum" w:hAnsi="TeX Gyre Bonum" w:cs="TeX Gyre Bonum" w:hint="default"/>
        <w:spacing w:val="-12"/>
        <w:w w:val="100"/>
        <w:sz w:val="16"/>
        <w:szCs w:val="16"/>
        <w:lang w:val="sk-SK" w:eastAsia="en-US" w:bidi="ar-SA"/>
      </w:rPr>
    </w:lvl>
    <w:lvl w:ilvl="2">
      <w:start w:val="1"/>
      <w:numFmt w:val="decimal"/>
      <w:lvlText w:val="%2.%3."/>
      <w:lvlJc w:val="left"/>
      <w:pPr>
        <w:ind w:left="5141" w:hanging="2497"/>
        <w:jc w:val="left"/>
      </w:pPr>
      <w:rPr>
        <w:rFonts w:ascii="TeX Gyre Bonum" w:eastAsia="TeX Gyre Bonum" w:hAnsi="TeX Gyre Bonum" w:cs="TeX Gyre Bonum" w:hint="default"/>
        <w:w w:val="100"/>
        <w:sz w:val="16"/>
        <w:szCs w:val="16"/>
        <w:lang w:val="sk-SK" w:eastAsia="en-US" w:bidi="ar-SA"/>
      </w:rPr>
    </w:lvl>
    <w:lvl w:ilvl="3">
      <w:numFmt w:val="bullet"/>
      <w:lvlText w:val="•"/>
      <w:lvlJc w:val="left"/>
      <w:pPr>
        <w:ind w:left="5740" w:hanging="2497"/>
      </w:pPr>
      <w:rPr>
        <w:rFonts w:hint="default"/>
        <w:lang w:val="sk-SK" w:eastAsia="en-US" w:bidi="ar-SA"/>
      </w:rPr>
    </w:lvl>
    <w:lvl w:ilvl="4">
      <w:numFmt w:val="bullet"/>
      <w:lvlText w:val="•"/>
      <w:lvlJc w:val="left"/>
      <w:pPr>
        <w:ind w:left="6341" w:hanging="2497"/>
      </w:pPr>
      <w:rPr>
        <w:rFonts w:hint="default"/>
        <w:lang w:val="sk-SK" w:eastAsia="en-US" w:bidi="ar-SA"/>
      </w:rPr>
    </w:lvl>
    <w:lvl w:ilvl="5">
      <w:numFmt w:val="bullet"/>
      <w:lvlText w:val="•"/>
      <w:lvlJc w:val="left"/>
      <w:pPr>
        <w:ind w:left="6941" w:hanging="2497"/>
      </w:pPr>
      <w:rPr>
        <w:rFonts w:hint="default"/>
        <w:lang w:val="sk-SK" w:eastAsia="en-US" w:bidi="ar-SA"/>
      </w:rPr>
    </w:lvl>
    <w:lvl w:ilvl="6">
      <w:numFmt w:val="bullet"/>
      <w:lvlText w:val="•"/>
      <w:lvlJc w:val="left"/>
      <w:pPr>
        <w:ind w:left="7542" w:hanging="2497"/>
      </w:pPr>
      <w:rPr>
        <w:rFonts w:hint="default"/>
        <w:lang w:val="sk-SK" w:eastAsia="en-US" w:bidi="ar-SA"/>
      </w:rPr>
    </w:lvl>
    <w:lvl w:ilvl="7">
      <w:numFmt w:val="bullet"/>
      <w:lvlText w:val="•"/>
      <w:lvlJc w:val="left"/>
      <w:pPr>
        <w:ind w:left="8142" w:hanging="2497"/>
      </w:pPr>
      <w:rPr>
        <w:rFonts w:hint="default"/>
        <w:lang w:val="sk-SK" w:eastAsia="en-US" w:bidi="ar-SA"/>
      </w:rPr>
    </w:lvl>
    <w:lvl w:ilvl="8">
      <w:numFmt w:val="bullet"/>
      <w:lvlText w:val="•"/>
      <w:lvlJc w:val="left"/>
      <w:pPr>
        <w:ind w:left="8743" w:hanging="2497"/>
      </w:pPr>
      <w:rPr>
        <w:rFonts w:hint="default"/>
        <w:lang w:val="sk-SK" w:eastAsia="en-US" w:bidi="ar-SA"/>
      </w:rPr>
    </w:lvl>
  </w:abstractNum>
  <w:abstractNum w:abstractNumId="323" w15:restartNumberingAfterBreak="0">
    <w:nsid w:val="7521421A"/>
    <w:multiLevelType w:val="hybridMultilevel"/>
    <w:tmpl w:val="223E166E"/>
    <w:lvl w:ilvl="0" w:tplc="00D0959C">
      <w:start w:val="1"/>
      <w:numFmt w:val="lowerLetter"/>
      <w:lvlText w:val="%1)"/>
      <w:lvlJc w:val="left"/>
      <w:pPr>
        <w:ind w:left="2763" w:hanging="2609"/>
        <w:jc w:val="left"/>
      </w:pPr>
      <w:rPr>
        <w:rFonts w:ascii="TeX Gyre Bonum" w:eastAsia="TeX Gyre Bonum" w:hAnsi="TeX Gyre Bonum" w:cs="TeX Gyre Bonum" w:hint="default"/>
        <w:w w:val="100"/>
        <w:sz w:val="16"/>
        <w:szCs w:val="16"/>
        <w:lang w:val="sk-SK" w:eastAsia="en-US" w:bidi="ar-SA"/>
      </w:rPr>
    </w:lvl>
    <w:lvl w:ilvl="1" w:tplc="08D66B06">
      <w:numFmt w:val="bullet"/>
      <w:lvlText w:val="•"/>
      <w:lvlJc w:val="left"/>
      <w:pPr>
        <w:ind w:left="3478" w:hanging="2609"/>
      </w:pPr>
      <w:rPr>
        <w:rFonts w:hint="default"/>
        <w:lang w:val="sk-SK" w:eastAsia="en-US" w:bidi="ar-SA"/>
      </w:rPr>
    </w:lvl>
    <w:lvl w:ilvl="2" w:tplc="2DF0CDEA">
      <w:numFmt w:val="bullet"/>
      <w:lvlText w:val="•"/>
      <w:lvlJc w:val="left"/>
      <w:pPr>
        <w:ind w:left="4196" w:hanging="2609"/>
      </w:pPr>
      <w:rPr>
        <w:rFonts w:hint="default"/>
        <w:lang w:val="sk-SK" w:eastAsia="en-US" w:bidi="ar-SA"/>
      </w:rPr>
    </w:lvl>
    <w:lvl w:ilvl="3" w:tplc="3E88417A">
      <w:numFmt w:val="bullet"/>
      <w:lvlText w:val="•"/>
      <w:lvlJc w:val="left"/>
      <w:pPr>
        <w:ind w:left="4915" w:hanging="2609"/>
      </w:pPr>
      <w:rPr>
        <w:rFonts w:hint="default"/>
        <w:lang w:val="sk-SK" w:eastAsia="en-US" w:bidi="ar-SA"/>
      </w:rPr>
    </w:lvl>
    <w:lvl w:ilvl="4" w:tplc="41967F38">
      <w:numFmt w:val="bullet"/>
      <w:lvlText w:val="•"/>
      <w:lvlJc w:val="left"/>
      <w:pPr>
        <w:ind w:left="5633" w:hanging="2609"/>
      </w:pPr>
      <w:rPr>
        <w:rFonts w:hint="default"/>
        <w:lang w:val="sk-SK" w:eastAsia="en-US" w:bidi="ar-SA"/>
      </w:rPr>
    </w:lvl>
    <w:lvl w:ilvl="5" w:tplc="E4843898">
      <w:numFmt w:val="bullet"/>
      <w:lvlText w:val="•"/>
      <w:lvlJc w:val="left"/>
      <w:pPr>
        <w:ind w:left="6352" w:hanging="2609"/>
      </w:pPr>
      <w:rPr>
        <w:rFonts w:hint="default"/>
        <w:lang w:val="sk-SK" w:eastAsia="en-US" w:bidi="ar-SA"/>
      </w:rPr>
    </w:lvl>
    <w:lvl w:ilvl="6" w:tplc="96CCABF6">
      <w:numFmt w:val="bullet"/>
      <w:lvlText w:val="•"/>
      <w:lvlJc w:val="left"/>
      <w:pPr>
        <w:ind w:left="7070" w:hanging="2609"/>
      </w:pPr>
      <w:rPr>
        <w:rFonts w:hint="default"/>
        <w:lang w:val="sk-SK" w:eastAsia="en-US" w:bidi="ar-SA"/>
      </w:rPr>
    </w:lvl>
    <w:lvl w:ilvl="7" w:tplc="6C8EE544">
      <w:numFmt w:val="bullet"/>
      <w:lvlText w:val="•"/>
      <w:lvlJc w:val="left"/>
      <w:pPr>
        <w:ind w:left="7789" w:hanging="2609"/>
      </w:pPr>
      <w:rPr>
        <w:rFonts w:hint="default"/>
        <w:lang w:val="sk-SK" w:eastAsia="en-US" w:bidi="ar-SA"/>
      </w:rPr>
    </w:lvl>
    <w:lvl w:ilvl="8" w:tplc="131C7E3C">
      <w:numFmt w:val="bullet"/>
      <w:lvlText w:val="•"/>
      <w:lvlJc w:val="left"/>
      <w:pPr>
        <w:ind w:left="8507" w:hanging="2609"/>
      </w:pPr>
      <w:rPr>
        <w:rFonts w:hint="default"/>
        <w:lang w:val="sk-SK" w:eastAsia="en-US" w:bidi="ar-SA"/>
      </w:rPr>
    </w:lvl>
  </w:abstractNum>
  <w:abstractNum w:abstractNumId="324" w15:restartNumberingAfterBreak="0">
    <w:nsid w:val="756D15E8"/>
    <w:multiLevelType w:val="hybridMultilevel"/>
    <w:tmpl w:val="4E4C2D5A"/>
    <w:lvl w:ilvl="0" w:tplc="32FA10B8">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CE58A56A">
      <w:numFmt w:val="bullet"/>
      <w:lvlText w:val="•"/>
      <w:lvlJc w:val="left"/>
      <w:pPr>
        <w:ind w:left="1300" w:hanging="192"/>
      </w:pPr>
      <w:rPr>
        <w:rFonts w:hint="default"/>
        <w:lang w:val="sk-SK" w:eastAsia="en-US" w:bidi="ar-SA"/>
      </w:rPr>
    </w:lvl>
    <w:lvl w:ilvl="2" w:tplc="5B5094F0">
      <w:numFmt w:val="bullet"/>
      <w:lvlText w:val="•"/>
      <w:lvlJc w:val="left"/>
      <w:pPr>
        <w:ind w:left="2260" w:hanging="192"/>
      </w:pPr>
      <w:rPr>
        <w:rFonts w:hint="default"/>
        <w:lang w:val="sk-SK" w:eastAsia="en-US" w:bidi="ar-SA"/>
      </w:rPr>
    </w:lvl>
    <w:lvl w:ilvl="3" w:tplc="4136FF64">
      <w:numFmt w:val="bullet"/>
      <w:lvlText w:val="•"/>
      <w:lvlJc w:val="left"/>
      <w:pPr>
        <w:ind w:left="3221" w:hanging="192"/>
      </w:pPr>
      <w:rPr>
        <w:rFonts w:hint="default"/>
        <w:lang w:val="sk-SK" w:eastAsia="en-US" w:bidi="ar-SA"/>
      </w:rPr>
    </w:lvl>
    <w:lvl w:ilvl="4" w:tplc="590C9454">
      <w:numFmt w:val="bullet"/>
      <w:lvlText w:val="•"/>
      <w:lvlJc w:val="left"/>
      <w:pPr>
        <w:ind w:left="4181" w:hanging="192"/>
      </w:pPr>
      <w:rPr>
        <w:rFonts w:hint="default"/>
        <w:lang w:val="sk-SK" w:eastAsia="en-US" w:bidi="ar-SA"/>
      </w:rPr>
    </w:lvl>
    <w:lvl w:ilvl="5" w:tplc="C28AABBC">
      <w:numFmt w:val="bullet"/>
      <w:lvlText w:val="•"/>
      <w:lvlJc w:val="left"/>
      <w:pPr>
        <w:ind w:left="5142" w:hanging="192"/>
      </w:pPr>
      <w:rPr>
        <w:rFonts w:hint="default"/>
        <w:lang w:val="sk-SK" w:eastAsia="en-US" w:bidi="ar-SA"/>
      </w:rPr>
    </w:lvl>
    <w:lvl w:ilvl="6" w:tplc="D86AF2F0">
      <w:numFmt w:val="bullet"/>
      <w:lvlText w:val="•"/>
      <w:lvlJc w:val="left"/>
      <w:pPr>
        <w:ind w:left="6102" w:hanging="192"/>
      </w:pPr>
      <w:rPr>
        <w:rFonts w:hint="default"/>
        <w:lang w:val="sk-SK" w:eastAsia="en-US" w:bidi="ar-SA"/>
      </w:rPr>
    </w:lvl>
    <w:lvl w:ilvl="7" w:tplc="81ECC43E">
      <w:numFmt w:val="bullet"/>
      <w:lvlText w:val="•"/>
      <w:lvlJc w:val="left"/>
      <w:pPr>
        <w:ind w:left="7063" w:hanging="192"/>
      </w:pPr>
      <w:rPr>
        <w:rFonts w:hint="default"/>
        <w:lang w:val="sk-SK" w:eastAsia="en-US" w:bidi="ar-SA"/>
      </w:rPr>
    </w:lvl>
    <w:lvl w:ilvl="8" w:tplc="1E3EA0FE">
      <w:numFmt w:val="bullet"/>
      <w:lvlText w:val="•"/>
      <w:lvlJc w:val="left"/>
      <w:pPr>
        <w:ind w:left="8023" w:hanging="192"/>
      </w:pPr>
      <w:rPr>
        <w:rFonts w:hint="default"/>
        <w:lang w:val="sk-SK" w:eastAsia="en-US" w:bidi="ar-SA"/>
      </w:rPr>
    </w:lvl>
  </w:abstractNum>
  <w:abstractNum w:abstractNumId="325" w15:restartNumberingAfterBreak="0">
    <w:nsid w:val="75B578EE"/>
    <w:multiLevelType w:val="hybridMultilevel"/>
    <w:tmpl w:val="212AA02A"/>
    <w:lvl w:ilvl="0" w:tplc="FCA289AA">
      <w:start w:val="1"/>
      <w:numFmt w:val="lowerLetter"/>
      <w:lvlText w:val="%1)"/>
      <w:lvlJc w:val="left"/>
      <w:pPr>
        <w:ind w:left="744" w:hanging="590"/>
        <w:jc w:val="left"/>
      </w:pPr>
      <w:rPr>
        <w:rFonts w:ascii="TeX Gyre Bonum" w:eastAsia="TeX Gyre Bonum" w:hAnsi="TeX Gyre Bonum" w:cs="TeX Gyre Bonum" w:hint="default"/>
        <w:w w:val="100"/>
        <w:sz w:val="16"/>
        <w:szCs w:val="16"/>
        <w:lang w:val="sk-SK" w:eastAsia="en-US" w:bidi="ar-SA"/>
      </w:rPr>
    </w:lvl>
    <w:lvl w:ilvl="1" w:tplc="C492AEA6">
      <w:numFmt w:val="bullet"/>
      <w:lvlText w:val="•"/>
      <w:lvlJc w:val="left"/>
      <w:pPr>
        <w:ind w:left="1461" w:hanging="590"/>
      </w:pPr>
      <w:rPr>
        <w:rFonts w:hint="default"/>
        <w:lang w:val="sk-SK" w:eastAsia="en-US" w:bidi="ar-SA"/>
      </w:rPr>
    </w:lvl>
    <w:lvl w:ilvl="2" w:tplc="8954C0CA">
      <w:numFmt w:val="bullet"/>
      <w:lvlText w:val="•"/>
      <w:lvlJc w:val="left"/>
      <w:pPr>
        <w:ind w:left="2183" w:hanging="590"/>
      </w:pPr>
      <w:rPr>
        <w:rFonts w:hint="default"/>
        <w:lang w:val="sk-SK" w:eastAsia="en-US" w:bidi="ar-SA"/>
      </w:rPr>
    </w:lvl>
    <w:lvl w:ilvl="3" w:tplc="C0FAC710">
      <w:numFmt w:val="bullet"/>
      <w:lvlText w:val="•"/>
      <w:lvlJc w:val="left"/>
      <w:pPr>
        <w:ind w:left="2905" w:hanging="590"/>
      </w:pPr>
      <w:rPr>
        <w:rFonts w:hint="default"/>
        <w:lang w:val="sk-SK" w:eastAsia="en-US" w:bidi="ar-SA"/>
      </w:rPr>
    </w:lvl>
    <w:lvl w:ilvl="4" w:tplc="6D665F64">
      <w:numFmt w:val="bullet"/>
      <w:lvlText w:val="•"/>
      <w:lvlJc w:val="left"/>
      <w:pPr>
        <w:ind w:left="3627" w:hanging="590"/>
      </w:pPr>
      <w:rPr>
        <w:rFonts w:hint="default"/>
        <w:lang w:val="sk-SK" w:eastAsia="en-US" w:bidi="ar-SA"/>
      </w:rPr>
    </w:lvl>
    <w:lvl w:ilvl="5" w:tplc="ED323572">
      <w:numFmt w:val="bullet"/>
      <w:lvlText w:val="•"/>
      <w:lvlJc w:val="left"/>
      <w:pPr>
        <w:ind w:left="4349" w:hanging="590"/>
      </w:pPr>
      <w:rPr>
        <w:rFonts w:hint="default"/>
        <w:lang w:val="sk-SK" w:eastAsia="en-US" w:bidi="ar-SA"/>
      </w:rPr>
    </w:lvl>
    <w:lvl w:ilvl="6" w:tplc="CED8D1FE">
      <w:numFmt w:val="bullet"/>
      <w:lvlText w:val="•"/>
      <w:lvlJc w:val="left"/>
      <w:pPr>
        <w:ind w:left="5071" w:hanging="590"/>
      </w:pPr>
      <w:rPr>
        <w:rFonts w:hint="default"/>
        <w:lang w:val="sk-SK" w:eastAsia="en-US" w:bidi="ar-SA"/>
      </w:rPr>
    </w:lvl>
    <w:lvl w:ilvl="7" w:tplc="86B09B50">
      <w:numFmt w:val="bullet"/>
      <w:lvlText w:val="•"/>
      <w:lvlJc w:val="left"/>
      <w:pPr>
        <w:ind w:left="5793" w:hanging="590"/>
      </w:pPr>
      <w:rPr>
        <w:rFonts w:hint="default"/>
        <w:lang w:val="sk-SK" w:eastAsia="en-US" w:bidi="ar-SA"/>
      </w:rPr>
    </w:lvl>
    <w:lvl w:ilvl="8" w:tplc="C618FF40">
      <w:numFmt w:val="bullet"/>
      <w:lvlText w:val="•"/>
      <w:lvlJc w:val="left"/>
      <w:pPr>
        <w:ind w:left="6514" w:hanging="590"/>
      </w:pPr>
      <w:rPr>
        <w:rFonts w:hint="default"/>
        <w:lang w:val="sk-SK" w:eastAsia="en-US" w:bidi="ar-SA"/>
      </w:rPr>
    </w:lvl>
  </w:abstractNum>
  <w:abstractNum w:abstractNumId="326" w15:restartNumberingAfterBreak="0">
    <w:nsid w:val="75BD1908"/>
    <w:multiLevelType w:val="hybridMultilevel"/>
    <w:tmpl w:val="E4DC73D8"/>
    <w:lvl w:ilvl="0" w:tplc="9F74B63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F072F03A">
      <w:numFmt w:val="bullet"/>
      <w:lvlText w:val="•"/>
      <w:lvlJc w:val="left"/>
      <w:pPr>
        <w:ind w:left="1318" w:hanging="202"/>
      </w:pPr>
      <w:rPr>
        <w:rFonts w:hint="default"/>
        <w:lang w:val="sk-SK" w:eastAsia="en-US" w:bidi="ar-SA"/>
      </w:rPr>
    </w:lvl>
    <w:lvl w:ilvl="2" w:tplc="74904DC4">
      <w:numFmt w:val="bullet"/>
      <w:lvlText w:val="•"/>
      <w:lvlJc w:val="left"/>
      <w:pPr>
        <w:ind w:left="2276" w:hanging="202"/>
      </w:pPr>
      <w:rPr>
        <w:rFonts w:hint="default"/>
        <w:lang w:val="sk-SK" w:eastAsia="en-US" w:bidi="ar-SA"/>
      </w:rPr>
    </w:lvl>
    <w:lvl w:ilvl="3" w:tplc="AE88230C">
      <w:numFmt w:val="bullet"/>
      <w:lvlText w:val="•"/>
      <w:lvlJc w:val="left"/>
      <w:pPr>
        <w:ind w:left="3235" w:hanging="202"/>
      </w:pPr>
      <w:rPr>
        <w:rFonts w:hint="default"/>
        <w:lang w:val="sk-SK" w:eastAsia="en-US" w:bidi="ar-SA"/>
      </w:rPr>
    </w:lvl>
    <w:lvl w:ilvl="4" w:tplc="E62CCA1C">
      <w:numFmt w:val="bullet"/>
      <w:lvlText w:val="•"/>
      <w:lvlJc w:val="left"/>
      <w:pPr>
        <w:ind w:left="4193" w:hanging="202"/>
      </w:pPr>
      <w:rPr>
        <w:rFonts w:hint="default"/>
        <w:lang w:val="sk-SK" w:eastAsia="en-US" w:bidi="ar-SA"/>
      </w:rPr>
    </w:lvl>
    <w:lvl w:ilvl="5" w:tplc="48347C78">
      <w:numFmt w:val="bullet"/>
      <w:lvlText w:val="•"/>
      <w:lvlJc w:val="left"/>
      <w:pPr>
        <w:ind w:left="5152" w:hanging="202"/>
      </w:pPr>
      <w:rPr>
        <w:rFonts w:hint="default"/>
        <w:lang w:val="sk-SK" w:eastAsia="en-US" w:bidi="ar-SA"/>
      </w:rPr>
    </w:lvl>
    <w:lvl w:ilvl="6" w:tplc="AA5AEA70">
      <w:numFmt w:val="bullet"/>
      <w:lvlText w:val="•"/>
      <w:lvlJc w:val="left"/>
      <w:pPr>
        <w:ind w:left="6110" w:hanging="202"/>
      </w:pPr>
      <w:rPr>
        <w:rFonts w:hint="default"/>
        <w:lang w:val="sk-SK" w:eastAsia="en-US" w:bidi="ar-SA"/>
      </w:rPr>
    </w:lvl>
    <w:lvl w:ilvl="7" w:tplc="7980B854">
      <w:numFmt w:val="bullet"/>
      <w:lvlText w:val="•"/>
      <w:lvlJc w:val="left"/>
      <w:pPr>
        <w:ind w:left="7069" w:hanging="202"/>
      </w:pPr>
      <w:rPr>
        <w:rFonts w:hint="default"/>
        <w:lang w:val="sk-SK" w:eastAsia="en-US" w:bidi="ar-SA"/>
      </w:rPr>
    </w:lvl>
    <w:lvl w:ilvl="8" w:tplc="218C830E">
      <w:numFmt w:val="bullet"/>
      <w:lvlText w:val="•"/>
      <w:lvlJc w:val="left"/>
      <w:pPr>
        <w:ind w:left="8027" w:hanging="202"/>
      </w:pPr>
      <w:rPr>
        <w:rFonts w:hint="default"/>
        <w:lang w:val="sk-SK" w:eastAsia="en-US" w:bidi="ar-SA"/>
      </w:rPr>
    </w:lvl>
  </w:abstractNum>
  <w:abstractNum w:abstractNumId="327" w15:restartNumberingAfterBreak="0">
    <w:nsid w:val="75D52F2F"/>
    <w:multiLevelType w:val="hybridMultilevel"/>
    <w:tmpl w:val="9DB23338"/>
    <w:lvl w:ilvl="0" w:tplc="6DD03952">
      <w:start w:val="1"/>
      <w:numFmt w:val="decimal"/>
      <w:lvlText w:val="%1."/>
      <w:lvlJc w:val="left"/>
      <w:pPr>
        <w:ind w:left="1657" w:hanging="1502"/>
        <w:jc w:val="left"/>
      </w:pPr>
      <w:rPr>
        <w:rFonts w:ascii="TeX Gyre Bonum" w:eastAsia="TeX Gyre Bonum" w:hAnsi="TeX Gyre Bonum" w:cs="TeX Gyre Bonum" w:hint="default"/>
        <w:w w:val="100"/>
        <w:sz w:val="16"/>
        <w:szCs w:val="16"/>
        <w:lang w:val="sk-SK" w:eastAsia="en-US" w:bidi="ar-SA"/>
      </w:rPr>
    </w:lvl>
    <w:lvl w:ilvl="1" w:tplc="62DAB2A4">
      <w:numFmt w:val="bullet"/>
      <w:lvlText w:val="•"/>
      <w:lvlJc w:val="left"/>
      <w:pPr>
        <w:ind w:left="2488" w:hanging="1502"/>
      </w:pPr>
      <w:rPr>
        <w:rFonts w:hint="default"/>
        <w:lang w:val="sk-SK" w:eastAsia="en-US" w:bidi="ar-SA"/>
      </w:rPr>
    </w:lvl>
    <w:lvl w:ilvl="2" w:tplc="C71872DA">
      <w:numFmt w:val="bullet"/>
      <w:lvlText w:val="•"/>
      <w:lvlJc w:val="left"/>
      <w:pPr>
        <w:ind w:left="3316" w:hanging="1502"/>
      </w:pPr>
      <w:rPr>
        <w:rFonts w:hint="default"/>
        <w:lang w:val="sk-SK" w:eastAsia="en-US" w:bidi="ar-SA"/>
      </w:rPr>
    </w:lvl>
    <w:lvl w:ilvl="3" w:tplc="7DC6A3FE">
      <w:numFmt w:val="bullet"/>
      <w:lvlText w:val="•"/>
      <w:lvlJc w:val="left"/>
      <w:pPr>
        <w:ind w:left="4145" w:hanging="1502"/>
      </w:pPr>
      <w:rPr>
        <w:rFonts w:hint="default"/>
        <w:lang w:val="sk-SK" w:eastAsia="en-US" w:bidi="ar-SA"/>
      </w:rPr>
    </w:lvl>
    <w:lvl w:ilvl="4" w:tplc="D9E00F6C">
      <w:numFmt w:val="bullet"/>
      <w:lvlText w:val="•"/>
      <w:lvlJc w:val="left"/>
      <w:pPr>
        <w:ind w:left="4973" w:hanging="1502"/>
      </w:pPr>
      <w:rPr>
        <w:rFonts w:hint="default"/>
        <w:lang w:val="sk-SK" w:eastAsia="en-US" w:bidi="ar-SA"/>
      </w:rPr>
    </w:lvl>
    <w:lvl w:ilvl="5" w:tplc="EAF08F3E">
      <w:numFmt w:val="bullet"/>
      <w:lvlText w:val="•"/>
      <w:lvlJc w:val="left"/>
      <w:pPr>
        <w:ind w:left="5802" w:hanging="1502"/>
      </w:pPr>
      <w:rPr>
        <w:rFonts w:hint="default"/>
        <w:lang w:val="sk-SK" w:eastAsia="en-US" w:bidi="ar-SA"/>
      </w:rPr>
    </w:lvl>
    <w:lvl w:ilvl="6" w:tplc="DBE80D30">
      <w:numFmt w:val="bullet"/>
      <w:lvlText w:val="•"/>
      <w:lvlJc w:val="left"/>
      <w:pPr>
        <w:ind w:left="6630" w:hanging="1502"/>
      </w:pPr>
      <w:rPr>
        <w:rFonts w:hint="default"/>
        <w:lang w:val="sk-SK" w:eastAsia="en-US" w:bidi="ar-SA"/>
      </w:rPr>
    </w:lvl>
    <w:lvl w:ilvl="7" w:tplc="2552332A">
      <w:numFmt w:val="bullet"/>
      <w:lvlText w:val="•"/>
      <w:lvlJc w:val="left"/>
      <w:pPr>
        <w:ind w:left="7459" w:hanging="1502"/>
      </w:pPr>
      <w:rPr>
        <w:rFonts w:hint="default"/>
        <w:lang w:val="sk-SK" w:eastAsia="en-US" w:bidi="ar-SA"/>
      </w:rPr>
    </w:lvl>
    <w:lvl w:ilvl="8" w:tplc="205CCBFC">
      <w:numFmt w:val="bullet"/>
      <w:lvlText w:val="•"/>
      <w:lvlJc w:val="left"/>
      <w:pPr>
        <w:ind w:left="8287" w:hanging="1502"/>
      </w:pPr>
      <w:rPr>
        <w:rFonts w:hint="default"/>
        <w:lang w:val="sk-SK" w:eastAsia="en-US" w:bidi="ar-SA"/>
      </w:rPr>
    </w:lvl>
  </w:abstractNum>
  <w:abstractNum w:abstractNumId="328" w15:restartNumberingAfterBreak="0">
    <w:nsid w:val="766009DD"/>
    <w:multiLevelType w:val="hybridMultilevel"/>
    <w:tmpl w:val="29C6F866"/>
    <w:lvl w:ilvl="0" w:tplc="1078109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B532E278">
      <w:numFmt w:val="bullet"/>
      <w:lvlText w:val="•"/>
      <w:lvlJc w:val="left"/>
      <w:pPr>
        <w:ind w:left="1318" w:hanging="202"/>
      </w:pPr>
      <w:rPr>
        <w:rFonts w:hint="default"/>
        <w:lang w:val="sk-SK" w:eastAsia="en-US" w:bidi="ar-SA"/>
      </w:rPr>
    </w:lvl>
    <w:lvl w:ilvl="2" w:tplc="D132E616">
      <w:numFmt w:val="bullet"/>
      <w:lvlText w:val="•"/>
      <w:lvlJc w:val="left"/>
      <w:pPr>
        <w:ind w:left="2276" w:hanging="202"/>
      </w:pPr>
      <w:rPr>
        <w:rFonts w:hint="default"/>
        <w:lang w:val="sk-SK" w:eastAsia="en-US" w:bidi="ar-SA"/>
      </w:rPr>
    </w:lvl>
    <w:lvl w:ilvl="3" w:tplc="66E87144">
      <w:numFmt w:val="bullet"/>
      <w:lvlText w:val="•"/>
      <w:lvlJc w:val="left"/>
      <w:pPr>
        <w:ind w:left="3235" w:hanging="202"/>
      </w:pPr>
      <w:rPr>
        <w:rFonts w:hint="default"/>
        <w:lang w:val="sk-SK" w:eastAsia="en-US" w:bidi="ar-SA"/>
      </w:rPr>
    </w:lvl>
    <w:lvl w:ilvl="4" w:tplc="A34AFB76">
      <w:numFmt w:val="bullet"/>
      <w:lvlText w:val="•"/>
      <w:lvlJc w:val="left"/>
      <w:pPr>
        <w:ind w:left="4193" w:hanging="202"/>
      </w:pPr>
      <w:rPr>
        <w:rFonts w:hint="default"/>
        <w:lang w:val="sk-SK" w:eastAsia="en-US" w:bidi="ar-SA"/>
      </w:rPr>
    </w:lvl>
    <w:lvl w:ilvl="5" w:tplc="83409B0E">
      <w:numFmt w:val="bullet"/>
      <w:lvlText w:val="•"/>
      <w:lvlJc w:val="left"/>
      <w:pPr>
        <w:ind w:left="5152" w:hanging="202"/>
      </w:pPr>
      <w:rPr>
        <w:rFonts w:hint="default"/>
        <w:lang w:val="sk-SK" w:eastAsia="en-US" w:bidi="ar-SA"/>
      </w:rPr>
    </w:lvl>
    <w:lvl w:ilvl="6" w:tplc="F8B4A048">
      <w:numFmt w:val="bullet"/>
      <w:lvlText w:val="•"/>
      <w:lvlJc w:val="left"/>
      <w:pPr>
        <w:ind w:left="6110" w:hanging="202"/>
      </w:pPr>
      <w:rPr>
        <w:rFonts w:hint="default"/>
        <w:lang w:val="sk-SK" w:eastAsia="en-US" w:bidi="ar-SA"/>
      </w:rPr>
    </w:lvl>
    <w:lvl w:ilvl="7" w:tplc="622230E8">
      <w:numFmt w:val="bullet"/>
      <w:lvlText w:val="•"/>
      <w:lvlJc w:val="left"/>
      <w:pPr>
        <w:ind w:left="7069" w:hanging="202"/>
      </w:pPr>
      <w:rPr>
        <w:rFonts w:hint="default"/>
        <w:lang w:val="sk-SK" w:eastAsia="en-US" w:bidi="ar-SA"/>
      </w:rPr>
    </w:lvl>
    <w:lvl w:ilvl="8" w:tplc="9B827390">
      <w:numFmt w:val="bullet"/>
      <w:lvlText w:val="•"/>
      <w:lvlJc w:val="left"/>
      <w:pPr>
        <w:ind w:left="8027" w:hanging="202"/>
      </w:pPr>
      <w:rPr>
        <w:rFonts w:hint="default"/>
        <w:lang w:val="sk-SK" w:eastAsia="en-US" w:bidi="ar-SA"/>
      </w:rPr>
    </w:lvl>
  </w:abstractNum>
  <w:abstractNum w:abstractNumId="329" w15:restartNumberingAfterBreak="0">
    <w:nsid w:val="769A4FC7"/>
    <w:multiLevelType w:val="hybridMultilevel"/>
    <w:tmpl w:val="82D222A8"/>
    <w:lvl w:ilvl="0" w:tplc="E39ED900">
      <w:start w:val="1"/>
      <w:numFmt w:val="decimal"/>
      <w:lvlText w:val="(%1)"/>
      <w:lvlJc w:val="left"/>
      <w:pPr>
        <w:ind w:left="125" w:hanging="368"/>
        <w:jc w:val="left"/>
      </w:pPr>
      <w:rPr>
        <w:rFonts w:ascii="TeX Gyre Bonum" w:eastAsia="TeX Gyre Bonum" w:hAnsi="TeX Gyre Bonum" w:cs="TeX Gyre Bonum" w:hint="default"/>
        <w:spacing w:val="-5"/>
        <w:w w:val="100"/>
        <w:sz w:val="20"/>
        <w:szCs w:val="20"/>
        <w:lang w:val="sk-SK" w:eastAsia="en-US" w:bidi="ar-SA"/>
      </w:rPr>
    </w:lvl>
    <w:lvl w:ilvl="1" w:tplc="58E825F0">
      <w:numFmt w:val="bullet"/>
      <w:lvlText w:val="•"/>
      <w:lvlJc w:val="left"/>
      <w:pPr>
        <w:ind w:left="1102" w:hanging="368"/>
      </w:pPr>
      <w:rPr>
        <w:rFonts w:hint="default"/>
        <w:lang w:val="sk-SK" w:eastAsia="en-US" w:bidi="ar-SA"/>
      </w:rPr>
    </w:lvl>
    <w:lvl w:ilvl="2" w:tplc="B2B2CAF4">
      <w:numFmt w:val="bullet"/>
      <w:lvlText w:val="•"/>
      <w:lvlJc w:val="left"/>
      <w:pPr>
        <w:ind w:left="2084" w:hanging="368"/>
      </w:pPr>
      <w:rPr>
        <w:rFonts w:hint="default"/>
        <w:lang w:val="sk-SK" w:eastAsia="en-US" w:bidi="ar-SA"/>
      </w:rPr>
    </w:lvl>
    <w:lvl w:ilvl="3" w:tplc="7874883A">
      <w:numFmt w:val="bullet"/>
      <w:lvlText w:val="•"/>
      <w:lvlJc w:val="left"/>
      <w:pPr>
        <w:ind w:left="3067" w:hanging="368"/>
      </w:pPr>
      <w:rPr>
        <w:rFonts w:hint="default"/>
        <w:lang w:val="sk-SK" w:eastAsia="en-US" w:bidi="ar-SA"/>
      </w:rPr>
    </w:lvl>
    <w:lvl w:ilvl="4" w:tplc="A9909C5C">
      <w:numFmt w:val="bullet"/>
      <w:lvlText w:val="•"/>
      <w:lvlJc w:val="left"/>
      <w:pPr>
        <w:ind w:left="4049" w:hanging="368"/>
      </w:pPr>
      <w:rPr>
        <w:rFonts w:hint="default"/>
        <w:lang w:val="sk-SK" w:eastAsia="en-US" w:bidi="ar-SA"/>
      </w:rPr>
    </w:lvl>
    <w:lvl w:ilvl="5" w:tplc="F9DC1D74">
      <w:numFmt w:val="bullet"/>
      <w:lvlText w:val="•"/>
      <w:lvlJc w:val="left"/>
      <w:pPr>
        <w:ind w:left="5032" w:hanging="368"/>
      </w:pPr>
      <w:rPr>
        <w:rFonts w:hint="default"/>
        <w:lang w:val="sk-SK" w:eastAsia="en-US" w:bidi="ar-SA"/>
      </w:rPr>
    </w:lvl>
    <w:lvl w:ilvl="6" w:tplc="554E0A22">
      <w:numFmt w:val="bullet"/>
      <w:lvlText w:val="•"/>
      <w:lvlJc w:val="left"/>
      <w:pPr>
        <w:ind w:left="6014" w:hanging="368"/>
      </w:pPr>
      <w:rPr>
        <w:rFonts w:hint="default"/>
        <w:lang w:val="sk-SK" w:eastAsia="en-US" w:bidi="ar-SA"/>
      </w:rPr>
    </w:lvl>
    <w:lvl w:ilvl="7" w:tplc="F6908A7A">
      <w:numFmt w:val="bullet"/>
      <w:lvlText w:val="•"/>
      <w:lvlJc w:val="left"/>
      <w:pPr>
        <w:ind w:left="6997" w:hanging="368"/>
      </w:pPr>
      <w:rPr>
        <w:rFonts w:hint="default"/>
        <w:lang w:val="sk-SK" w:eastAsia="en-US" w:bidi="ar-SA"/>
      </w:rPr>
    </w:lvl>
    <w:lvl w:ilvl="8" w:tplc="0E02D874">
      <w:numFmt w:val="bullet"/>
      <w:lvlText w:val="•"/>
      <w:lvlJc w:val="left"/>
      <w:pPr>
        <w:ind w:left="7979" w:hanging="368"/>
      </w:pPr>
      <w:rPr>
        <w:rFonts w:hint="default"/>
        <w:lang w:val="sk-SK" w:eastAsia="en-US" w:bidi="ar-SA"/>
      </w:rPr>
    </w:lvl>
  </w:abstractNum>
  <w:abstractNum w:abstractNumId="330" w15:restartNumberingAfterBreak="0">
    <w:nsid w:val="76C53015"/>
    <w:multiLevelType w:val="hybridMultilevel"/>
    <w:tmpl w:val="AD4CE116"/>
    <w:lvl w:ilvl="0" w:tplc="8862ABDA">
      <w:start w:val="1"/>
      <w:numFmt w:val="lowerLetter"/>
      <w:lvlText w:val="%1)"/>
      <w:lvlJc w:val="left"/>
      <w:pPr>
        <w:ind w:left="470" w:hanging="315"/>
        <w:jc w:val="left"/>
      </w:pPr>
      <w:rPr>
        <w:rFonts w:ascii="TeX Gyre Bonum" w:eastAsia="TeX Gyre Bonum" w:hAnsi="TeX Gyre Bonum" w:cs="TeX Gyre Bonum" w:hint="default"/>
        <w:spacing w:val="-3"/>
        <w:w w:val="100"/>
        <w:sz w:val="16"/>
        <w:szCs w:val="16"/>
        <w:lang w:val="sk-SK" w:eastAsia="en-US" w:bidi="ar-SA"/>
      </w:rPr>
    </w:lvl>
    <w:lvl w:ilvl="1" w:tplc="5B0EC5DE">
      <w:start w:val="1"/>
      <w:numFmt w:val="decimal"/>
      <w:lvlText w:val="%2."/>
      <w:lvlJc w:val="left"/>
      <w:pPr>
        <w:ind w:left="2318" w:hanging="1849"/>
        <w:jc w:val="left"/>
      </w:pPr>
      <w:rPr>
        <w:rFonts w:ascii="TeX Gyre Bonum" w:eastAsia="TeX Gyre Bonum" w:hAnsi="TeX Gyre Bonum" w:cs="TeX Gyre Bonum" w:hint="default"/>
        <w:spacing w:val="-2"/>
        <w:w w:val="100"/>
        <w:sz w:val="16"/>
        <w:szCs w:val="16"/>
        <w:lang w:val="sk-SK" w:eastAsia="en-US" w:bidi="ar-SA"/>
      </w:rPr>
    </w:lvl>
    <w:lvl w:ilvl="2" w:tplc="935E1CFA">
      <w:numFmt w:val="bullet"/>
      <w:lvlText w:val="•"/>
      <w:lvlJc w:val="left"/>
      <w:pPr>
        <w:ind w:left="3167" w:hanging="1849"/>
      </w:pPr>
      <w:rPr>
        <w:rFonts w:hint="default"/>
        <w:lang w:val="sk-SK" w:eastAsia="en-US" w:bidi="ar-SA"/>
      </w:rPr>
    </w:lvl>
    <w:lvl w:ilvl="3" w:tplc="16D08BD8">
      <w:numFmt w:val="bullet"/>
      <w:lvlText w:val="•"/>
      <w:lvlJc w:val="left"/>
      <w:pPr>
        <w:ind w:left="4014" w:hanging="1849"/>
      </w:pPr>
      <w:rPr>
        <w:rFonts w:hint="default"/>
        <w:lang w:val="sk-SK" w:eastAsia="en-US" w:bidi="ar-SA"/>
      </w:rPr>
    </w:lvl>
    <w:lvl w:ilvl="4" w:tplc="6C7C5C3C">
      <w:numFmt w:val="bullet"/>
      <w:lvlText w:val="•"/>
      <w:lvlJc w:val="left"/>
      <w:pPr>
        <w:ind w:left="4861" w:hanging="1849"/>
      </w:pPr>
      <w:rPr>
        <w:rFonts w:hint="default"/>
        <w:lang w:val="sk-SK" w:eastAsia="en-US" w:bidi="ar-SA"/>
      </w:rPr>
    </w:lvl>
    <w:lvl w:ilvl="5" w:tplc="DB0CEED6">
      <w:numFmt w:val="bullet"/>
      <w:lvlText w:val="•"/>
      <w:lvlJc w:val="left"/>
      <w:pPr>
        <w:ind w:left="5708" w:hanging="1849"/>
      </w:pPr>
      <w:rPr>
        <w:rFonts w:hint="default"/>
        <w:lang w:val="sk-SK" w:eastAsia="en-US" w:bidi="ar-SA"/>
      </w:rPr>
    </w:lvl>
    <w:lvl w:ilvl="6" w:tplc="27764128">
      <w:numFmt w:val="bullet"/>
      <w:lvlText w:val="•"/>
      <w:lvlJc w:val="left"/>
      <w:pPr>
        <w:ind w:left="6555" w:hanging="1849"/>
      </w:pPr>
      <w:rPr>
        <w:rFonts w:hint="default"/>
        <w:lang w:val="sk-SK" w:eastAsia="en-US" w:bidi="ar-SA"/>
      </w:rPr>
    </w:lvl>
    <w:lvl w:ilvl="7" w:tplc="0D28333C">
      <w:numFmt w:val="bullet"/>
      <w:lvlText w:val="•"/>
      <w:lvlJc w:val="left"/>
      <w:pPr>
        <w:ind w:left="7403" w:hanging="1849"/>
      </w:pPr>
      <w:rPr>
        <w:rFonts w:hint="default"/>
        <w:lang w:val="sk-SK" w:eastAsia="en-US" w:bidi="ar-SA"/>
      </w:rPr>
    </w:lvl>
    <w:lvl w:ilvl="8" w:tplc="F9526D0C">
      <w:numFmt w:val="bullet"/>
      <w:lvlText w:val="•"/>
      <w:lvlJc w:val="left"/>
      <w:pPr>
        <w:ind w:left="8250" w:hanging="1849"/>
      </w:pPr>
      <w:rPr>
        <w:rFonts w:hint="default"/>
        <w:lang w:val="sk-SK" w:eastAsia="en-US" w:bidi="ar-SA"/>
      </w:rPr>
    </w:lvl>
  </w:abstractNum>
  <w:abstractNum w:abstractNumId="331" w15:restartNumberingAfterBreak="0">
    <w:nsid w:val="773E4488"/>
    <w:multiLevelType w:val="hybridMultilevel"/>
    <w:tmpl w:val="C7EC5C36"/>
    <w:lvl w:ilvl="0" w:tplc="E376D106">
      <w:start w:val="1"/>
      <w:numFmt w:val="lowerLetter"/>
      <w:lvlText w:val="%1)"/>
      <w:lvlJc w:val="left"/>
      <w:pPr>
        <w:ind w:left="630" w:hanging="475"/>
        <w:jc w:val="left"/>
      </w:pPr>
      <w:rPr>
        <w:rFonts w:ascii="TeX Gyre Bonum" w:eastAsia="TeX Gyre Bonum" w:hAnsi="TeX Gyre Bonum" w:cs="TeX Gyre Bonum" w:hint="default"/>
        <w:w w:val="100"/>
        <w:position w:val="2"/>
        <w:sz w:val="16"/>
        <w:szCs w:val="16"/>
        <w:lang w:val="sk-SK" w:eastAsia="en-US" w:bidi="ar-SA"/>
      </w:rPr>
    </w:lvl>
    <w:lvl w:ilvl="1" w:tplc="8E80663E">
      <w:start w:val="1"/>
      <w:numFmt w:val="decimal"/>
      <w:lvlText w:val="%2."/>
      <w:lvlJc w:val="left"/>
      <w:pPr>
        <w:ind w:left="3350" w:hanging="2721"/>
        <w:jc w:val="left"/>
      </w:pPr>
      <w:rPr>
        <w:rFonts w:ascii="TeX Gyre Bonum" w:eastAsia="TeX Gyre Bonum" w:hAnsi="TeX Gyre Bonum" w:cs="TeX Gyre Bonum" w:hint="default"/>
        <w:w w:val="100"/>
        <w:sz w:val="16"/>
        <w:szCs w:val="16"/>
        <w:lang w:val="sk-SK" w:eastAsia="en-US" w:bidi="ar-SA"/>
      </w:rPr>
    </w:lvl>
    <w:lvl w:ilvl="2" w:tplc="DCD0AAE8">
      <w:numFmt w:val="bullet"/>
      <w:lvlText w:val="•"/>
      <w:lvlJc w:val="left"/>
      <w:pPr>
        <w:ind w:left="4091" w:hanging="2721"/>
      </w:pPr>
      <w:rPr>
        <w:rFonts w:hint="default"/>
        <w:lang w:val="sk-SK" w:eastAsia="en-US" w:bidi="ar-SA"/>
      </w:rPr>
    </w:lvl>
    <w:lvl w:ilvl="3" w:tplc="096AAA62">
      <w:numFmt w:val="bullet"/>
      <w:lvlText w:val="•"/>
      <w:lvlJc w:val="left"/>
      <w:pPr>
        <w:ind w:left="4823" w:hanging="2721"/>
      </w:pPr>
      <w:rPr>
        <w:rFonts w:hint="default"/>
        <w:lang w:val="sk-SK" w:eastAsia="en-US" w:bidi="ar-SA"/>
      </w:rPr>
    </w:lvl>
    <w:lvl w:ilvl="4" w:tplc="204C46AE">
      <w:numFmt w:val="bullet"/>
      <w:lvlText w:val="•"/>
      <w:lvlJc w:val="left"/>
      <w:pPr>
        <w:ind w:left="5554" w:hanging="2721"/>
      </w:pPr>
      <w:rPr>
        <w:rFonts w:hint="default"/>
        <w:lang w:val="sk-SK" w:eastAsia="en-US" w:bidi="ar-SA"/>
      </w:rPr>
    </w:lvl>
    <w:lvl w:ilvl="5" w:tplc="E5E667CA">
      <w:numFmt w:val="bullet"/>
      <w:lvlText w:val="•"/>
      <w:lvlJc w:val="left"/>
      <w:pPr>
        <w:ind w:left="6286" w:hanging="2721"/>
      </w:pPr>
      <w:rPr>
        <w:rFonts w:hint="default"/>
        <w:lang w:val="sk-SK" w:eastAsia="en-US" w:bidi="ar-SA"/>
      </w:rPr>
    </w:lvl>
    <w:lvl w:ilvl="6" w:tplc="2CE6E3DA">
      <w:numFmt w:val="bullet"/>
      <w:lvlText w:val="•"/>
      <w:lvlJc w:val="left"/>
      <w:pPr>
        <w:ind w:left="7018" w:hanging="2721"/>
      </w:pPr>
      <w:rPr>
        <w:rFonts w:hint="default"/>
        <w:lang w:val="sk-SK" w:eastAsia="en-US" w:bidi="ar-SA"/>
      </w:rPr>
    </w:lvl>
    <w:lvl w:ilvl="7" w:tplc="9DF2BB2A">
      <w:numFmt w:val="bullet"/>
      <w:lvlText w:val="•"/>
      <w:lvlJc w:val="left"/>
      <w:pPr>
        <w:ind w:left="7749" w:hanging="2721"/>
      </w:pPr>
      <w:rPr>
        <w:rFonts w:hint="default"/>
        <w:lang w:val="sk-SK" w:eastAsia="en-US" w:bidi="ar-SA"/>
      </w:rPr>
    </w:lvl>
    <w:lvl w:ilvl="8" w:tplc="B1B2AF78">
      <w:numFmt w:val="bullet"/>
      <w:lvlText w:val="•"/>
      <w:lvlJc w:val="left"/>
      <w:pPr>
        <w:ind w:left="8481" w:hanging="2721"/>
      </w:pPr>
      <w:rPr>
        <w:rFonts w:hint="default"/>
        <w:lang w:val="sk-SK" w:eastAsia="en-US" w:bidi="ar-SA"/>
      </w:rPr>
    </w:lvl>
  </w:abstractNum>
  <w:abstractNum w:abstractNumId="332" w15:restartNumberingAfterBreak="0">
    <w:nsid w:val="77721D2C"/>
    <w:multiLevelType w:val="hybridMultilevel"/>
    <w:tmpl w:val="BE8A2C6C"/>
    <w:lvl w:ilvl="0" w:tplc="92E62A00">
      <w:start w:val="1"/>
      <w:numFmt w:val="upperRoman"/>
      <w:lvlText w:val="%1."/>
      <w:lvlJc w:val="left"/>
      <w:pPr>
        <w:ind w:left="370" w:hanging="321"/>
        <w:jc w:val="left"/>
      </w:pPr>
      <w:rPr>
        <w:rFonts w:ascii="TeX Gyre Bonum" w:eastAsia="TeX Gyre Bonum" w:hAnsi="TeX Gyre Bonum" w:cs="TeX Gyre Bonum" w:hint="default"/>
        <w:w w:val="100"/>
        <w:sz w:val="16"/>
        <w:szCs w:val="16"/>
        <w:lang w:val="sk-SK" w:eastAsia="en-US" w:bidi="ar-SA"/>
      </w:rPr>
    </w:lvl>
    <w:lvl w:ilvl="1" w:tplc="CAAA8218">
      <w:start w:val="1"/>
      <w:numFmt w:val="decimal"/>
      <w:lvlText w:val="%2."/>
      <w:lvlJc w:val="left"/>
      <w:pPr>
        <w:ind w:left="1649" w:hanging="1279"/>
        <w:jc w:val="left"/>
      </w:pPr>
      <w:rPr>
        <w:rFonts w:ascii="TeX Gyre Bonum" w:eastAsia="TeX Gyre Bonum" w:hAnsi="TeX Gyre Bonum" w:cs="TeX Gyre Bonum" w:hint="default"/>
        <w:w w:val="100"/>
        <w:sz w:val="16"/>
        <w:szCs w:val="16"/>
        <w:lang w:val="sk-SK" w:eastAsia="en-US" w:bidi="ar-SA"/>
      </w:rPr>
    </w:lvl>
    <w:lvl w:ilvl="2" w:tplc="6A3614A0">
      <w:numFmt w:val="bullet"/>
      <w:lvlText w:val="•"/>
      <w:lvlJc w:val="left"/>
      <w:pPr>
        <w:ind w:left="2405" w:hanging="1279"/>
      </w:pPr>
      <w:rPr>
        <w:rFonts w:hint="default"/>
        <w:lang w:val="sk-SK" w:eastAsia="en-US" w:bidi="ar-SA"/>
      </w:rPr>
    </w:lvl>
    <w:lvl w:ilvl="3" w:tplc="C52A7CDE">
      <w:numFmt w:val="bullet"/>
      <w:lvlText w:val="•"/>
      <w:lvlJc w:val="left"/>
      <w:pPr>
        <w:ind w:left="3170" w:hanging="1279"/>
      </w:pPr>
      <w:rPr>
        <w:rFonts w:hint="default"/>
        <w:lang w:val="sk-SK" w:eastAsia="en-US" w:bidi="ar-SA"/>
      </w:rPr>
    </w:lvl>
    <w:lvl w:ilvl="4" w:tplc="CC34779C">
      <w:numFmt w:val="bullet"/>
      <w:lvlText w:val="•"/>
      <w:lvlJc w:val="left"/>
      <w:pPr>
        <w:ind w:left="3936" w:hanging="1279"/>
      </w:pPr>
      <w:rPr>
        <w:rFonts w:hint="default"/>
        <w:lang w:val="sk-SK" w:eastAsia="en-US" w:bidi="ar-SA"/>
      </w:rPr>
    </w:lvl>
    <w:lvl w:ilvl="5" w:tplc="2FD21222">
      <w:numFmt w:val="bullet"/>
      <w:lvlText w:val="•"/>
      <w:lvlJc w:val="left"/>
      <w:pPr>
        <w:ind w:left="4701" w:hanging="1279"/>
      </w:pPr>
      <w:rPr>
        <w:rFonts w:hint="default"/>
        <w:lang w:val="sk-SK" w:eastAsia="en-US" w:bidi="ar-SA"/>
      </w:rPr>
    </w:lvl>
    <w:lvl w:ilvl="6" w:tplc="1322491C">
      <w:numFmt w:val="bullet"/>
      <w:lvlText w:val="•"/>
      <w:lvlJc w:val="left"/>
      <w:pPr>
        <w:ind w:left="5466" w:hanging="1279"/>
      </w:pPr>
      <w:rPr>
        <w:rFonts w:hint="default"/>
        <w:lang w:val="sk-SK" w:eastAsia="en-US" w:bidi="ar-SA"/>
      </w:rPr>
    </w:lvl>
    <w:lvl w:ilvl="7" w:tplc="1152B278">
      <w:numFmt w:val="bullet"/>
      <w:lvlText w:val="•"/>
      <w:lvlJc w:val="left"/>
      <w:pPr>
        <w:ind w:left="6232" w:hanging="1279"/>
      </w:pPr>
      <w:rPr>
        <w:rFonts w:hint="default"/>
        <w:lang w:val="sk-SK" w:eastAsia="en-US" w:bidi="ar-SA"/>
      </w:rPr>
    </w:lvl>
    <w:lvl w:ilvl="8" w:tplc="14D805F4">
      <w:numFmt w:val="bullet"/>
      <w:lvlText w:val="•"/>
      <w:lvlJc w:val="left"/>
      <w:pPr>
        <w:ind w:left="6997" w:hanging="1279"/>
      </w:pPr>
      <w:rPr>
        <w:rFonts w:hint="default"/>
        <w:lang w:val="sk-SK" w:eastAsia="en-US" w:bidi="ar-SA"/>
      </w:rPr>
    </w:lvl>
  </w:abstractNum>
  <w:abstractNum w:abstractNumId="333" w15:restartNumberingAfterBreak="0">
    <w:nsid w:val="777A55FE"/>
    <w:multiLevelType w:val="hybridMultilevel"/>
    <w:tmpl w:val="5A34DE64"/>
    <w:lvl w:ilvl="0" w:tplc="6344BAAC">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0A3263C2">
      <w:numFmt w:val="bullet"/>
      <w:lvlText w:val="•"/>
      <w:lvlJc w:val="left"/>
      <w:pPr>
        <w:ind w:left="1354" w:hanging="284"/>
      </w:pPr>
      <w:rPr>
        <w:rFonts w:hint="default"/>
        <w:lang w:val="sk-SK" w:eastAsia="en-US" w:bidi="ar-SA"/>
      </w:rPr>
    </w:lvl>
    <w:lvl w:ilvl="2" w:tplc="64E40014">
      <w:numFmt w:val="bullet"/>
      <w:lvlText w:val="•"/>
      <w:lvlJc w:val="left"/>
      <w:pPr>
        <w:ind w:left="2308" w:hanging="284"/>
      </w:pPr>
      <w:rPr>
        <w:rFonts w:hint="default"/>
        <w:lang w:val="sk-SK" w:eastAsia="en-US" w:bidi="ar-SA"/>
      </w:rPr>
    </w:lvl>
    <w:lvl w:ilvl="3" w:tplc="443ACF4E">
      <w:numFmt w:val="bullet"/>
      <w:lvlText w:val="•"/>
      <w:lvlJc w:val="left"/>
      <w:pPr>
        <w:ind w:left="3263" w:hanging="284"/>
      </w:pPr>
      <w:rPr>
        <w:rFonts w:hint="default"/>
        <w:lang w:val="sk-SK" w:eastAsia="en-US" w:bidi="ar-SA"/>
      </w:rPr>
    </w:lvl>
    <w:lvl w:ilvl="4" w:tplc="6400D0D4">
      <w:numFmt w:val="bullet"/>
      <w:lvlText w:val="•"/>
      <w:lvlJc w:val="left"/>
      <w:pPr>
        <w:ind w:left="4217" w:hanging="284"/>
      </w:pPr>
      <w:rPr>
        <w:rFonts w:hint="default"/>
        <w:lang w:val="sk-SK" w:eastAsia="en-US" w:bidi="ar-SA"/>
      </w:rPr>
    </w:lvl>
    <w:lvl w:ilvl="5" w:tplc="FDFE833A">
      <w:numFmt w:val="bullet"/>
      <w:lvlText w:val="•"/>
      <w:lvlJc w:val="left"/>
      <w:pPr>
        <w:ind w:left="5172" w:hanging="284"/>
      </w:pPr>
      <w:rPr>
        <w:rFonts w:hint="default"/>
        <w:lang w:val="sk-SK" w:eastAsia="en-US" w:bidi="ar-SA"/>
      </w:rPr>
    </w:lvl>
    <w:lvl w:ilvl="6" w:tplc="BCCC7B82">
      <w:numFmt w:val="bullet"/>
      <w:lvlText w:val="•"/>
      <w:lvlJc w:val="left"/>
      <w:pPr>
        <w:ind w:left="6126" w:hanging="284"/>
      </w:pPr>
      <w:rPr>
        <w:rFonts w:hint="default"/>
        <w:lang w:val="sk-SK" w:eastAsia="en-US" w:bidi="ar-SA"/>
      </w:rPr>
    </w:lvl>
    <w:lvl w:ilvl="7" w:tplc="D0609116">
      <w:numFmt w:val="bullet"/>
      <w:lvlText w:val="•"/>
      <w:lvlJc w:val="left"/>
      <w:pPr>
        <w:ind w:left="7081" w:hanging="284"/>
      </w:pPr>
      <w:rPr>
        <w:rFonts w:hint="default"/>
        <w:lang w:val="sk-SK" w:eastAsia="en-US" w:bidi="ar-SA"/>
      </w:rPr>
    </w:lvl>
    <w:lvl w:ilvl="8" w:tplc="A5B0F6C2">
      <w:numFmt w:val="bullet"/>
      <w:lvlText w:val="•"/>
      <w:lvlJc w:val="left"/>
      <w:pPr>
        <w:ind w:left="8035" w:hanging="284"/>
      </w:pPr>
      <w:rPr>
        <w:rFonts w:hint="default"/>
        <w:lang w:val="sk-SK" w:eastAsia="en-US" w:bidi="ar-SA"/>
      </w:rPr>
    </w:lvl>
  </w:abstractNum>
  <w:abstractNum w:abstractNumId="334" w15:restartNumberingAfterBreak="0">
    <w:nsid w:val="77A12854"/>
    <w:multiLevelType w:val="hybridMultilevel"/>
    <w:tmpl w:val="ABE4B3B0"/>
    <w:lvl w:ilvl="0" w:tplc="F0D841E4">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3AAEA2AE">
      <w:numFmt w:val="bullet"/>
      <w:lvlText w:val="•"/>
      <w:lvlJc w:val="left"/>
      <w:pPr>
        <w:ind w:left="1318" w:hanging="202"/>
      </w:pPr>
      <w:rPr>
        <w:rFonts w:hint="default"/>
        <w:lang w:val="sk-SK" w:eastAsia="en-US" w:bidi="ar-SA"/>
      </w:rPr>
    </w:lvl>
    <w:lvl w:ilvl="2" w:tplc="7CE6F398">
      <w:numFmt w:val="bullet"/>
      <w:lvlText w:val="•"/>
      <w:lvlJc w:val="left"/>
      <w:pPr>
        <w:ind w:left="2276" w:hanging="202"/>
      </w:pPr>
      <w:rPr>
        <w:rFonts w:hint="default"/>
        <w:lang w:val="sk-SK" w:eastAsia="en-US" w:bidi="ar-SA"/>
      </w:rPr>
    </w:lvl>
    <w:lvl w:ilvl="3" w:tplc="BCDA6A4C">
      <w:numFmt w:val="bullet"/>
      <w:lvlText w:val="•"/>
      <w:lvlJc w:val="left"/>
      <w:pPr>
        <w:ind w:left="3235" w:hanging="202"/>
      </w:pPr>
      <w:rPr>
        <w:rFonts w:hint="default"/>
        <w:lang w:val="sk-SK" w:eastAsia="en-US" w:bidi="ar-SA"/>
      </w:rPr>
    </w:lvl>
    <w:lvl w:ilvl="4" w:tplc="489A9AD2">
      <w:numFmt w:val="bullet"/>
      <w:lvlText w:val="•"/>
      <w:lvlJc w:val="left"/>
      <w:pPr>
        <w:ind w:left="4193" w:hanging="202"/>
      </w:pPr>
      <w:rPr>
        <w:rFonts w:hint="default"/>
        <w:lang w:val="sk-SK" w:eastAsia="en-US" w:bidi="ar-SA"/>
      </w:rPr>
    </w:lvl>
    <w:lvl w:ilvl="5" w:tplc="0066B76C">
      <w:numFmt w:val="bullet"/>
      <w:lvlText w:val="•"/>
      <w:lvlJc w:val="left"/>
      <w:pPr>
        <w:ind w:left="5152" w:hanging="202"/>
      </w:pPr>
      <w:rPr>
        <w:rFonts w:hint="default"/>
        <w:lang w:val="sk-SK" w:eastAsia="en-US" w:bidi="ar-SA"/>
      </w:rPr>
    </w:lvl>
    <w:lvl w:ilvl="6" w:tplc="50C615B8">
      <w:numFmt w:val="bullet"/>
      <w:lvlText w:val="•"/>
      <w:lvlJc w:val="left"/>
      <w:pPr>
        <w:ind w:left="6110" w:hanging="202"/>
      </w:pPr>
      <w:rPr>
        <w:rFonts w:hint="default"/>
        <w:lang w:val="sk-SK" w:eastAsia="en-US" w:bidi="ar-SA"/>
      </w:rPr>
    </w:lvl>
    <w:lvl w:ilvl="7" w:tplc="B4189A3E">
      <w:numFmt w:val="bullet"/>
      <w:lvlText w:val="•"/>
      <w:lvlJc w:val="left"/>
      <w:pPr>
        <w:ind w:left="7069" w:hanging="202"/>
      </w:pPr>
      <w:rPr>
        <w:rFonts w:hint="default"/>
        <w:lang w:val="sk-SK" w:eastAsia="en-US" w:bidi="ar-SA"/>
      </w:rPr>
    </w:lvl>
    <w:lvl w:ilvl="8" w:tplc="D1BA625E">
      <w:numFmt w:val="bullet"/>
      <w:lvlText w:val="•"/>
      <w:lvlJc w:val="left"/>
      <w:pPr>
        <w:ind w:left="8027" w:hanging="202"/>
      </w:pPr>
      <w:rPr>
        <w:rFonts w:hint="default"/>
        <w:lang w:val="sk-SK" w:eastAsia="en-US" w:bidi="ar-SA"/>
      </w:rPr>
    </w:lvl>
  </w:abstractNum>
  <w:abstractNum w:abstractNumId="335" w15:restartNumberingAfterBreak="0">
    <w:nsid w:val="77F07A98"/>
    <w:multiLevelType w:val="hybridMultilevel"/>
    <w:tmpl w:val="F7225FAA"/>
    <w:lvl w:ilvl="0" w:tplc="5D9C897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FF8EB33C">
      <w:numFmt w:val="bullet"/>
      <w:lvlText w:val="•"/>
      <w:lvlJc w:val="left"/>
      <w:pPr>
        <w:ind w:left="1318" w:hanging="202"/>
      </w:pPr>
      <w:rPr>
        <w:rFonts w:hint="default"/>
        <w:lang w:val="sk-SK" w:eastAsia="en-US" w:bidi="ar-SA"/>
      </w:rPr>
    </w:lvl>
    <w:lvl w:ilvl="2" w:tplc="83EEBAB6">
      <w:numFmt w:val="bullet"/>
      <w:lvlText w:val="•"/>
      <w:lvlJc w:val="left"/>
      <w:pPr>
        <w:ind w:left="2276" w:hanging="202"/>
      </w:pPr>
      <w:rPr>
        <w:rFonts w:hint="default"/>
        <w:lang w:val="sk-SK" w:eastAsia="en-US" w:bidi="ar-SA"/>
      </w:rPr>
    </w:lvl>
    <w:lvl w:ilvl="3" w:tplc="8124AFA2">
      <w:numFmt w:val="bullet"/>
      <w:lvlText w:val="•"/>
      <w:lvlJc w:val="left"/>
      <w:pPr>
        <w:ind w:left="3235" w:hanging="202"/>
      </w:pPr>
      <w:rPr>
        <w:rFonts w:hint="default"/>
        <w:lang w:val="sk-SK" w:eastAsia="en-US" w:bidi="ar-SA"/>
      </w:rPr>
    </w:lvl>
    <w:lvl w:ilvl="4" w:tplc="4784F8DA">
      <w:numFmt w:val="bullet"/>
      <w:lvlText w:val="•"/>
      <w:lvlJc w:val="left"/>
      <w:pPr>
        <w:ind w:left="4193" w:hanging="202"/>
      </w:pPr>
      <w:rPr>
        <w:rFonts w:hint="default"/>
        <w:lang w:val="sk-SK" w:eastAsia="en-US" w:bidi="ar-SA"/>
      </w:rPr>
    </w:lvl>
    <w:lvl w:ilvl="5" w:tplc="803AB8BA">
      <w:numFmt w:val="bullet"/>
      <w:lvlText w:val="•"/>
      <w:lvlJc w:val="left"/>
      <w:pPr>
        <w:ind w:left="5152" w:hanging="202"/>
      </w:pPr>
      <w:rPr>
        <w:rFonts w:hint="default"/>
        <w:lang w:val="sk-SK" w:eastAsia="en-US" w:bidi="ar-SA"/>
      </w:rPr>
    </w:lvl>
    <w:lvl w:ilvl="6" w:tplc="5644BF42">
      <w:numFmt w:val="bullet"/>
      <w:lvlText w:val="•"/>
      <w:lvlJc w:val="left"/>
      <w:pPr>
        <w:ind w:left="6110" w:hanging="202"/>
      </w:pPr>
      <w:rPr>
        <w:rFonts w:hint="default"/>
        <w:lang w:val="sk-SK" w:eastAsia="en-US" w:bidi="ar-SA"/>
      </w:rPr>
    </w:lvl>
    <w:lvl w:ilvl="7" w:tplc="B7F26D56">
      <w:numFmt w:val="bullet"/>
      <w:lvlText w:val="•"/>
      <w:lvlJc w:val="left"/>
      <w:pPr>
        <w:ind w:left="7069" w:hanging="202"/>
      </w:pPr>
      <w:rPr>
        <w:rFonts w:hint="default"/>
        <w:lang w:val="sk-SK" w:eastAsia="en-US" w:bidi="ar-SA"/>
      </w:rPr>
    </w:lvl>
    <w:lvl w:ilvl="8" w:tplc="E4B2375C">
      <w:numFmt w:val="bullet"/>
      <w:lvlText w:val="•"/>
      <w:lvlJc w:val="left"/>
      <w:pPr>
        <w:ind w:left="8027" w:hanging="202"/>
      </w:pPr>
      <w:rPr>
        <w:rFonts w:hint="default"/>
        <w:lang w:val="sk-SK" w:eastAsia="en-US" w:bidi="ar-SA"/>
      </w:rPr>
    </w:lvl>
  </w:abstractNum>
  <w:abstractNum w:abstractNumId="336" w15:restartNumberingAfterBreak="0">
    <w:nsid w:val="783A27FB"/>
    <w:multiLevelType w:val="hybridMultilevel"/>
    <w:tmpl w:val="E57C4318"/>
    <w:lvl w:ilvl="0" w:tplc="3E06C34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F5EE3C74">
      <w:numFmt w:val="bullet"/>
      <w:lvlText w:val="•"/>
      <w:lvlJc w:val="left"/>
      <w:pPr>
        <w:ind w:left="1318" w:hanging="202"/>
      </w:pPr>
      <w:rPr>
        <w:rFonts w:hint="default"/>
        <w:lang w:val="sk-SK" w:eastAsia="en-US" w:bidi="ar-SA"/>
      </w:rPr>
    </w:lvl>
    <w:lvl w:ilvl="2" w:tplc="95CE674A">
      <w:numFmt w:val="bullet"/>
      <w:lvlText w:val="•"/>
      <w:lvlJc w:val="left"/>
      <w:pPr>
        <w:ind w:left="2276" w:hanging="202"/>
      </w:pPr>
      <w:rPr>
        <w:rFonts w:hint="default"/>
        <w:lang w:val="sk-SK" w:eastAsia="en-US" w:bidi="ar-SA"/>
      </w:rPr>
    </w:lvl>
    <w:lvl w:ilvl="3" w:tplc="1AD23F3C">
      <w:numFmt w:val="bullet"/>
      <w:lvlText w:val="•"/>
      <w:lvlJc w:val="left"/>
      <w:pPr>
        <w:ind w:left="3235" w:hanging="202"/>
      </w:pPr>
      <w:rPr>
        <w:rFonts w:hint="default"/>
        <w:lang w:val="sk-SK" w:eastAsia="en-US" w:bidi="ar-SA"/>
      </w:rPr>
    </w:lvl>
    <w:lvl w:ilvl="4" w:tplc="45183D58">
      <w:numFmt w:val="bullet"/>
      <w:lvlText w:val="•"/>
      <w:lvlJc w:val="left"/>
      <w:pPr>
        <w:ind w:left="4193" w:hanging="202"/>
      </w:pPr>
      <w:rPr>
        <w:rFonts w:hint="default"/>
        <w:lang w:val="sk-SK" w:eastAsia="en-US" w:bidi="ar-SA"/>
      </w:rPr>
    </w:lvl>
    <w:lvl w:ilvl="5" w:tplc="C4AA3B7C">
      <w:numFmt w:val="bullet"/>
      <w:lvlText w:val="•"/>
      <w:lvlJc w:val="left"/>
      <w:pPr>
        <w:ind w:left="5152" w:hanging="202"/>
      </w:pPr>
      <w:rPr>
        <w:rFonts w:hint="default"/>
        <w:lang w:val="sk-SK" w:eastAsia="en-US" w:bidi="ar-SA"/>
      </w:rPr>
    </w:lvl>
    <w:lvl w:ilvl="6" w:tplc="8BC0E560">
      <w:numFmt w:val="bullet"/>
      <w:lvlText w:val="•"/>
      <w:lvlJc w:val="left"/>
      <w:pPr>
        <w:ind w:left="6110" w:hanging="202"/>
      </w:pPr>
      <w:rPr>
        <w:rFonts w:hint="default"/>
        <w:lang w:val="sk-SK" w:eastAsia="en-US" w:bidi="ar-SA"/>
      </w:rPr>
    </w:lvl>
    <w:lvl w:ilvl="7" w:tplc="4C0A9428">
      <w:numFmt w:val="bullet"/>
      <w:lvlText w:val="•"/>
      <w:lvlJc w:val="left"/>
      <w:pPr>
        <w:ind w:left="7069" w:hanging="202"/>
      </w:pPr>
      <w:rPr>
        <w:rFonts w:hint="default"/>
        <w:lang w:val="sk-SK" w:eastAsia="en-US" w:bidi="ar-SA"/>
      </w:rPr>
    </w:lvl>
    <w:lvl w:ilvl="8" w:tplc="45428932">
      <w:numFmt w:val="bullet"/>
      <w:lvlText w:val="•"/>
      <w:lvlJc w:val="left"/>
      <w:pPr>
        <w:ind w:left="8027" w:hanging="202"/>
      </w:pPr>
      <w:rPr>
        <w:rFonts w:hint="default"/>
        <w:lang w:val="sk-SK" w:eastAsia="en-US" w:bidi="ar-SA"/>
      </w:rPr>
    </w:lvl>
  </w:abstractNum>
  <w:abstractNum w:abstractNumId="337" w15:restartNumberingAfterBreak="0">
    <w:nsid w:val="78495296"/>
    <w:multiLevelType w:val="hybridMultilevel"/>
    <w:tmpl w:val="2B803AD6"/>
    <w:lvl w:ilvl="0" w:tplc="6BBEB82E">
      <w:start w:val="1"/>
      <w:numFmt w:val="lowerRoman"/>
      <w:lvlText w:val="%1)"/>
      <w:lvlJc w:val="left"/>
      <w:pPr>
        <w:ind w:left="486" w:hanging="332"/>
        <w:jc w:val="left"/>
      </w:pPr>
      <w:rPr>
        <w:rFonts w:ascii="TeX Gyre Bonum" w:eastAsia="TeX Gyre Bonum" w:hAnsi="TeX Gyre Bonum" w:cs="TeX Gyre Bonum" w:hint="default"/>
        <w:w w:val="100"/>
        <w:sz w:val="16"/>
        <w:szCs w:val="16"/>
        <w:lang w:val="sk-SK" w:eastAsia="en-US" w:bidi="ar-SA"/>
      </w:rPr>
    </w:lvl>
    <w:lvl w:ilvl="1" w:tplc="72464A9E">
      <w:start w:val="1"/>
      <w:numFmt w:val="decimal"/>
      <w:lvlText w:val="%2."/>
      <w:lvlJc w:val="left"/>
      <w:pPr>
        <w:ind w:left="2644" w:hanging="2158"/>
        <w:jc w:val="left"/>
      </w:pPr>
      <w:rPr>
        <w:rFonts w:ascii="TeX Gyre Bonum" w:eastAsia="TeX Gyre Bonum" w:hAnsi="TeX Gyre Bonum" w:cs="TeX Gyre Bonum" w:hint="default"/>
        <w:w w:val="100"/>
        <w:sz w:val="16"/>
        <w:szCs w:val="16"/>
        <w:lang w:val="sk-SK" w:eastAsia="en-US" w:bidi="ar-SA"/>
      </w:rPr>
    </w:lvl>
    <w:lvl w:ilvl="2" w:tplc="111007C0">
      <w:numFmt w:val="bullet"/>
      <w:lvlText w:val="•"/>
      <w:lvlJc w:val="left"/>
      <w:pPr>
        <w:ind w:left="3451" w:hanging="2158"/>
      </w:pPr>
      <w:rPr>
        <w:rFonts w:hint="default"/>
        <w:lang w:val="sk-SK" w:eastAsia="en-US" w:bidi="ar-SA"/>
      </w:rPr>
    </w:lvl>
    <w:lvl w:ilvl="3" w:tplc="904297CA">
      <w:numFmt w:val="bullet"/>
      <w:lvlText w:val="•"/>
      <w:lvlJc w:val="left"/>
      <w:pPr>
        <w:ind w:left="4263" w:hanging="2158"/>
      </w:pPr>
      <w:rPr>
        <w:rFonts w:hint="default"/>
        <w:lang w:val="sk-SK" w:eastAsia="en-US" w:bidi="ar-SA"/>
      </w:rPr>
    </w:lvl>
    <w:lvl w:ilvl="4" w:tplc="A2228762">
      <w:numFmt w:val="bullet"/>
      <w:lvlText w:val="•"/>
      <w:lvlJc w:val="left"/>
      <w:pPr>
        <w:ind w:left="5074" w:hanging="2158"/>
      </w:pPr>
      <w:rPr>
        <w:rFonts w:hint="default"/>
        <w:lang w:val="sk-SK" w:eastAsia="en-US" w:bidi="ar-SA"/>
      </w:rPr>
    </w:lvl>
    <w:lvl w:ilvl="5" w:tplc="36E07F92">
      <w:numFmt w:val="bullet"/>
      <w:lvlText w:val="•"/>
      <w:lvlJc w:val="left"/>
      <w:pPr>
        <w:ind w:left="5886" w:hanging="2158"/>
      </w:pPr>
      <w:rPr>
        <w:rFonts w:hint="default"/>
        <w:lang w:val="sk-SK" w:eastAsia="en-US" w:bidi="ar-SA"/>
      </w:rPr>
    </w:lvl>
    <w:lvl w:ilvl="6" w:tplc="9146D006">
      <w:numFmt w:val="bullet"/>
      <w:lvlText w:val="•"/>
      <w:lvlJc w:val="left"/>
      <w:pPr>
        <w:ind w:left="6698" w:hanging="2158"/>
      </w:pPr>
      <w:rPr>
        <w:rFonts w:hint="default"/>
        <w:lang w:val="sk-SK" w:eastAsia="en-US" w:bidi="ar-SA"/>
      </w:rPr>
    </w:lvl>
    <w:lvl w:ilvl="7" w:tplc="EBDE69D6">
      <w:numFmt w:val="bullet"/>
      <w:lvlText w:val="•"/>
      <w:lvlJc w:val="left"/>
      <w:pPr>
        <w:ind w:left="7509" w:hanging="2158"/>
      </w:pPr>
      <w:rPr>
        <w:rFonts w:hint="default"/>
        <w:lang w:val="sk-SK" w:eastAsia="en-US" w:bidi="ar-SA"/>
      </w:rPr>
    </w:lvl>
    <w:lvl w:ilvl="8" w:tplc="B93841A6">
      <w:numFmt w:val="bullet"/>
      <w:lvlText w:val="•"/>
      <w:lvlJc w:val="left"/>
      <w:pPr>
        <w:ind w:left="8321" w:hanging="2158"/>
      </w:pPr>
      <w:rPr>
        <w:rFonts w:hint="default"/>
        <w:lang w:val="sk-SK" w:eastAsia="en-US" w:bidi="ar-SA"/>
      </w:rPr>
    </w:lvl>
  </w:abstractNum>
  <w:abstractNum w:abstractNumId="338" w15:restartNumberingAfterBreak="0">
    <w:nsid w:val="786E64D0"/>
    <w:multiLevelType w:val="hybridMultilevel"/>
    <w:tmpl w:val="8444CA28"/>
    <w:lvl w:ilvl="0" w:tplc="06E4A9E0">
      <w:start w:val="2"/>
      <w:numFmt w:val="decimal"/>
      <w:lvlText w:val="%1."/>
      <w:lvlJc w:val="left"/>
      <w:pPr>
        <w:ind w:left="3075" w:hanging="2541"/>
        <w:jc w:val="left"/>
      </w:pPr>
      <w:rPr>
        <w:rFonts w:ascii="TeX Gyre Bonum" w:eastAsia="TeX Gyre Bonum" w:hAnsi="TeX Gyre Bonum" w:cs="TeX Gyre Bonum" w:hint="default"/>
        <w:spacing w:val="-20"/>
        <w:w w:val="100"/>
        <w:sz w:val="16"/>
        <w:szCs w:val="16"/>
        <w:lang w:val="sk-SK" w:eastAsia="en-US" w:bidi="ar-SA"/>
      </w:rPr>
    </w:lvl>
    <w:lvl w:ilvl="1" w:tplc="86FE53CA">
      <w:numFmt w:val="bullet"/>
      <w:lvlText w:val="•"/>
      <w:lvlJc w:val="left"/>
      <w:pPr>
        <w:ind w:left="3766" w:hanging="2541"/>
      </w:pPr>
      <w:rPr>
        <w:rFonts w:hint="default"/>
        <w:lang w:val="sk-SK" w:eastAsia="en-US" w:bidi="ar-SA"/>
      </w:rPr>
    </w:lvl>
    <w:lvl w:ilvl="2" w:tplc="E2846234">
      <w:numFmt w:val="bullet"/>
      <w:lvlText w:val="•"/>
      <w:lvlJc w:val="left"/>
      <w:pPr>
        <w:ind w:left="4452" w:hanging="2541"/>
      </w:pPr>
      <w:rPr>
        <w:rFonts w:hint="default"/>
        <w:lang w:val="sk-SK" w:eastAsia="en-US" w:bidi="ar-SA"/>
      </w:rPr>
    </w:lvl>
    <w:lvl w:ilvl="3" w:tplc="F6105B34">
      <w:numFmt w:val="bullet"/>
      <w:lvlText w:val="•"/>
      <w:lvlJc w:val="left"/>
      <w:pPr>
        <w:ind w:left="5139" w:hanging="2541"/>
      </w:pPr>
      <w:rPr>
        <w:rFonts w:hint="default"/>
        <w:lang w:val="sk-SK" w:eastAsia="en-US" w:bidi="ar-SA"/>
      </w:rPr>
    </w:lvl>
    <w:lvl w:ilvl="4" w:tplc="361C3154">
      <w:numFmt w:val="bullet"/>
      <w:lvlText w:val="•"/>
      <w:lvlJc w:val="left"/>
      <w:pPr>
        <w:ind w:left="5825" w:hanging="2541"/>
      </w:pPr>
      <w:rPr>
        <w:rFonts w:hint="default"/>
        <w:lang w:val="sk-SK" w:eastAsia="en-US" w:bidi="ar-SA"/>
      </w:rPr>
    </w:lvl>
    <w:lvl w:ilvl="5" w:tplc="E756534E">
      <w:numFmt w:val="bullet"/>
      <w:lvlText w:val="•"/>
      <w:lvlJc w:val="left"/>
      <w:pPr>
        <w:ind w:left="6512" w:hanging="2541"/>
      </w:pPr>
      <w:rPr>
        <w:rFonts w:hint="default"/>
        <w:lang w:val="sk-SK" w:eastAsia="en-US" w:bidi="ar-SA"/>
      </w:rPr>
    </w:lvl>
    <w:lvl w:ilvl="6" w:tplc="5158EC0A">
      <w:numFmt w:val="bullet"/>
      <w:lvlText w:val="•"/>
      <w:lvlJc w:val="left"/>
      <w:pPr>
        <w:ind w:left="7198" w:hanging="2541"/>
      </w:pPr>
      <w:rPr>
        <w:rFonts w:hint="default"/>
        <w:lang w:val="sk-SK" w:eastAsia="en-US" w:bidi="ar-SA"/>
      </w:rPr>
    </w:lvl>
    <w:lvl w:ilvl="7" w:tplc="F42240F6">
      <w:numFmt w:val="bullet"/>
      <w:lvlText w:val="•"/>
      <w:lvlJc w:val="left"/>
      <w:pPr>
        <w:ind w:left="7885" w:hanging="2541"/>
      </w:pPr>
      <w:rPr>
        <w:rFonts w:hint="default"/>
        <w:lang w:val="sk-SK" w:eastAsia="en-US" w:bidi="ar-SA"/>
      </w:rPr>
    </w:lvl>
    <w:lvl w:ilvl="8" w:tplc="A0E2AE8A">
      <w:numFmt w:val="bullet"/>
      <w:lvlText w:val="•"/>
      <w:lvlJc w:val="left"/>
      <w:pPr>
        <w:ind w:left="8571" w:hanging="2541"/>
      </w:pPr>
      <w:rPr>
        <w:rFonts w:hint="default"/>
        <w:lang w:val="sk-SK" w:eastAsia="en-US" w:bidi="ar-SA"/>
      </w:rPr>
    </w:lvl>
  </w:abstractNum>
  <w:abstractNum w:abstractNumId="339" w15:restartNumberingAfterBreak="0">
    <w:nsid w:val="78757FC0"/>
    <w:multiLevelType w:val="hybridMultilevel"/>
    <w:tmpl w:val="860CE778"/>
    <w:lvl w:ilvl="0" w:tplc="9A9E25D4">
      <w:start w:val="1"/>
      <w:numFmt w:val="decimal"/>
      <w:lvlText w:val="%1."/>
      <w:lvlJc w:val="left"/>
      <w:pPr>
        <w:ind w:left="30" w:hanging="202"/>
        <w:jc w:val="left"/>
      </w:pPr>
      <w:rPr>
        <w:rFonts w:ascii="TeX Gyre Bonum" w:eastAsia="TeX Gyre Bonum" w:hAnsi="TeX Gyre Bonum" w:cs="TeX Gyre Bonum" w:hint="default"/>
        <w:spacing w:val="-3"/>
        <w:w w:val="100"/>
        <w:sz w:val="16"/>
        <w:szCs w:val="16"/>
        <w:lang w:val="sk-SK" w:eastAsia="en-US" w:bidi="ar-SA"/>
      </w:rPr>
    </w:lvl>
    <w:lvl w:ilvl="1" w:tplc="AC78F8FA">
      <w:numFmt w:val="bullet"/>
      <w:lvlText w:val="•"/>
      <w:lvlJc w:val="left"/>
      <w:pPr>
        <w:ind w:left="1002" w:hanging="202"/>
      </w:pPr>
      <w:rPr>
        <w:rFonts w:hint="default"/>
        <w:lang w:val="sk-SK" w:eastAsia="en-US" w:bidi="ar-SA"/>
      </w:rPr>
    </w:lvl>
    <w:lvl w:ilvl="2" w:tplc="133E8716">
      <w:numFmt w:val="bullet"/>
      <w:lvlText w:val="•"/>
      <w:lvlJc w:val="left"/>
      <w:pPr>
        <w:ind w:left="1964" w:hanging="202"/>
      </w:pPr>
      <w:rPr>
        <w:rFonts w:hint="default"/>
        <w:lang w:val="sk-SK" w:eastAsia="en-US" w:bidi="ar-SA"/>
      </w:rPr>
    </w:lvl>
    <w:lvl w:ilvl="3" w:tplc="C108C814">
      <w:numFmt w:val="bullet"/>
      <w:lvlText w:val="•"/>
      <w:lvlJc w:val="left"/>
      <w:pPr>
        <w:ind w:left="2927" w:hanging="202"/>
      </w:pPr>
      <w:rPr>
        <w:rFonts w:hint="default"/>
        <w:lang w:val="sk-SK" w:eastAsia="en-US" w:bidi="ar-SA"/>
      </w:rPr>
    </w:lvl>
    <w:lvl w:ilvl="4" w:tplc="43C2B7E6">
      <w:numFmt w:val="bullet"/>
      <w:lvlText w:val="•"/>
      <w:lvlJc w:val="left"/>
      <w:pPr>
        <w:ind w:left="3889" w:hanging="202"/>
      </w:pPr>
      <w:rPr>
        <w:rFonts w:hint="default"/>
        <w:lang w:val="sk-SK" w:eastAsia="en-US" w:bidi="ar-SA"/>
      </w:rPr>
    </w:lvl>
    <w:lvl w:ilvl="5" w:tplc="9F424A1E">
      <w:numFmt w:val="bullet"/>
      <w:lvlText w:val="•"/>
      <w:lvlJc w:val="left"/>
      <w:pPr>
        <w:ind w:left="4851" w:hanging="202"/>
      </w:pPr>
      <w:rPr>
        <w:rFonts w:hint="default"/>
        <w:lang w:val="sk-SK" w:eastAsia="en-US" w:bidi="ar-SA"/>
      </w:rPr>
    </w:lvl>
    <w:lvl w:ilvl="6" w:tplc="DFE03E12">
      <w:numFmt w:val="bullet"/>
      <w:lvlText w:val="•"/>
      <w:lvlJc w:val="left"/>
      <w:pPr>
        <w:ind w:left="5814" w:hanging="202"/>
      </w:pPr>
      <w:rPr>
        <w:rFonts w:hint="default"/>
        <w:lang w:val="sk-SK" w:eastAsia="en-US" w:bidi="ar-SA"/>
      </w:rPr>
    </w:lvl>
    <w:lvl w:ilvl="7" w:tplc="AC40B4C8">
      <w:numFmt w:val="bullet"/>
      <w:lvlText w:val="•"/>
      <w:lvlJc w:val="left"/>
      <w:pPr>
        <w:ind w:left="6776" w:hanging="202"/>
      </w:pPr>
      <w:rPr>
        <w:rFonts w:hint="default"/>
        <w:lang w:val="sk-SK" w:eastAsia="en-US" w:bidi="ar-SA"/>
      </w:rPr>
    </w:lvl>
    <w:lvl w:ilvl="8" w:tplc="059A6734">
      <w:numFmt w:val="bullet"/>
      <w:lvlText w:val="•"/>
      <w:lvlJc w:val="left"/>
      <w:pPr>
        <w:ind w:left="7739" w:hanging="202"/>
      </w:pPr>
      <w:rPr>
        <w:rFonts w:hint="default"/>
        <w:lang w:val="sk-SK" w:eastAsia="en-US" w:bidi="ar-SA"/>
      </w:rPr>
    </w:lvl>
  </w:abstractNum>
  <w:abstractNum w:abstractNumId="340" w15:restartNumberingAfterBreak="0">
    <w:nsid w:val="795D39A1"/>
    <w:multiLevelType w:val="hybridMultilevel"/>
    <w:tmpl w:val="23ACD16E"/>
    <w:lvl w:ilvl="0" w:tplc="F02C79A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7B9ED4B0">
      <w:numFmt w:val="bullet"/>
      <w:lvlText w:val="•"/>
      <w:lvlJc w:val="left"/>
      <w:pPr>
        <w:ind w:left="1105" w:hanging="192"/>
      </w:pPr>
      <w:rPr>
        <w:rFonts w:hint="default"/>
        <w:lang w:val="sk-SK" w:eastAsia="en-US" w:bidi="ar-SA"/>
      </w:rPr>
    </w:lvl>
    <w:lvl w:ilvl="2" w:tplc="F90E34D0">
      <w:numFmt w:val="bullet"/>
      <w:lvlText w:val="•"/>
      <w:lvlJc w:val="left"/>
      <w:pPr>
        <w:ind w:left="1871" w:hanging="192"/>
      </w:pPr>
      <w:rPr>
        <w:rFonts w:hint="default"/>
        <w:lang w:val="sk-SK" w:eastAsia="en-US" w:bidi="ar-SA"/>
      </w:rPr>
    </w:lvl>
    <w:lvl w:ilvl="3" w:tplc="5AB40CEA">
      <w:numFmt w:val="bullet"/>
      <w:lvlText w:val="•"/>
      <w:lvlJc w:val="left"/>
      <w:pPr>
        <w:ind w:left="2637" w:hanging="192"/>
      </w:pPr>
      <w:rPr>
        <w:rFonts w:hint="default"/>
        <w:lang w:val="sk-SK" w:eastAsia="en-US" w:bidi="ar-SA"/>
      </w:rPr>
    </w:lvl>
    <w:lvl w:ilvl="4" w:tplc="F22AFB62">
      <w:numFmt w:val="bullet"/>
      <w:lvlText w:val="•"/>
      <w:lvlJc w:val="left"/>
      <w:pPr>
        <w:ind w:left="3403" w:hanging="192"/>
      </w:pPr>
      <w:rPr>
        <w:rFonts w:hint="default"/>
        <w:lang w:val="sk-SK" w:eastAsia="en-US" w:bidi="ar-SA"/>
      </w:rPr>
    </w:lvl>
    <w:lvl w:ilvl="5" w:tplc="769EEC92">
      <w:numFmt w:val="bullet"/>
      <w:lvlText w:val="•"/>
      <w:lvlJc w:val="left"/>
      <w:pPr>
        <w:ind w:left="4169" w:hanging="192"/>
      </w:pPr>
      <w:rPr>
        <w:rFonts w:hint="default"/>
        <w:lang w:val="sk-SK" w:eastAsia="en-US" w:bidi="ar-SA"/>
      </w:rPr>
    </w:lvl>
    <w:lvl w:ilvl="6" w:tplc="5900BFFC">
      <w:numFmt w:val="bullet"/>
      <w:lvlText w:val="•"/>
      <w:lvlJc w:val="left"/>
      <w:pPr>
        <w:ind w:left="4935" w:hanging="192"/>
      </w:pPr>
      <w:rPr>
        <w:rFonts w:hint="default"/>
        <w:lang w:val="sk-SK" w:eastAsia="en-US" w:bidi="ar-SA"/>
      </w:rPr>
    </w:lvl>
    <w:lvl w:ilvl="7" w:tplc="C3D42118">
      <w:numFmt w:val="bullet"/>
      <w:lvlText w:val="•"/>
      <w:lvlJc w:val="left"/>
      <w:pPr>
        <w:ind w:left="5701" w:hanging="192"/>
      </w:pPr>
      <w:rPr>
        <w:rFonts w:hint="default"/>
        <w:lang w:val="sk-SK" w:eastAsia="en-US" w:bidi="ar-SA"/>
      </w:rPr>
    </w:lvl>
    <w:lvl w:ilvl="8" w:tplc="DE4E1B26">
      <w:numFmt w:val="bullet"/>
      <w:lvlText w:val="•"/>
      <w:lvlJc w:val="left"/>
      <w:pPr>
        <w:ind w:left="6467" w:hanging="192"/>
      </w:pPr>
      <w:rPr>
        <w:rFonts w:hint="default"/>
        <w:lang w:val="sk-SK" w:eastAsia="en-US" w:bidi="ar-SA"/>
      </w:rPr>
    </w:lvl>
  </w:abstractNum>
  <w:abstractNum w:abstractNumId="341" w15:restartNumberingAfterBreak="0">
    <w:nsid w:val="7980731F"/>
    <w:multiLevelType w:val="hybridMultilevel"/>
    <w:tmpl w:val="5746777C"/>
    <w:lvl w:ilvl="0" w:tplc="5F3E4BD4">
      <w:start w:val="2"/>
      <w:numFmt w:val="lowerLetter"/>
      <w:lvlText w:val="%1)"/>
      <w:lvlJc w:val="left"/>
      <w:pPr>
        <w:ind w:left="353" w:hanging="199"/>
        <w:jc w:val="left"/>
      </w:pPr>
      <w:rPr>
        <w:rFonts w:ascii="TeX Gyre Bonum" w:eastAsia="TeX Gyre Bonum" w:hAnsi="TeX Gyre Bonum" w:cs="TeX Gyre Bonum" w:hint="default"/>
        <w:w w:val="100"/>
        <w:sz w:val="16"/>
        <w:szCs w:val="16"/>
        <w:lang w:val="sk-SK" w:eastAsia="en-US" w:bidi="ar-SA"/>
      </w:rPr>
    </w:lvl>
    <w:lvl w:ilvl="1" w:tplc="55F647EA">
      <w:numFmt w:val="bullet"/>
      <w:lvlText w:val="•"/>
      <w:lvlJc w:val="left"/>
      <w:pPr>
        <w:ind w:left="1318" w:hanging="199"/>
      </w:pPr>
      <w:rPr>
        <w:rFonts w:hint="default"/>
        <w:lang w:val="sk-SK" w:eastAsia="en-US" w:bidi="ar-SA"/>
      </w:rPr>
    </w:lvl>
    <w:lvl w:ilvl="2" w:tplc="4500760E">
      <w:numFmt w:val="bullet"/>
      <w:lvlText w:val="•"/>
      <w:lvlJc w:val="left"/>
      <w:pPr>
        <w:ind w:left="2276" w:hanging="199"/>
      </w:pPr>
      <w:rPr>
        <w:rFonts w:hint="default"/>
        <w:lang w:val="sk-SK" w:eastAsia="en-US" w:bidi="ar-SA"/>
      </w:rPr>
    </w:lvl>
    <w:lvl w:ilvl="3" w:tplc="573C0374">
      <w:numFmt w:val="bullet"/>
      <w:lvlText w:val="•"/>
      <w:lvlJc w:val="left"/>
      <w:pPr>
        <w:ind w:left="3235" w:hanging="199"/>
      </w:pPr>
      <w:rPr>
        <w:rFonts w:hint="default"/>
        <w:lang w:val="sk-SK" w:eastAsia="en-US" w:bidi="ar-SA"/>
      </w:rPr>
    </w:lvl>
    <w:lvl w:ilvl="4" w:tplc="FBDCB2D8">
      <w:numFmt w:val="bullet"/>
      <w:lvlText w:val="•"/>
      <w:lvlJc w:val="left"/>
      <w:pPr>
        <w:ind w:left="4193" w:hanging="199"/>
      </w:pPr>
      <w:rPr>
        <w:rFonts w:hint="default"/>
        <w:lang w:val="sk-SK" w:eastAsia="en-US" w:bidi="ar-SA"/>
      </w:rPr>
    </w:lvl>
    <w:lvl w:ilvl="5" w:tplc="AF6E86AC">
      <w:numFmt w:val="bullet"/>
      <w:lvlText w:val="•"/>
      <w:lvlJc w:val="left"/>
      <w:pPr>
        <w:ind w:left="5152" w:hanging="199"/>
      </w:pPr>
      <w:rPr>
        <w:rFonts w:hint="default"/>
        <w:lang w:val="sk-SK" w:eastAsia="en-US" w:bidi="ar-SA"/>
      </w:rPr>
    </w:lvl>
    <w:lvl w:ilvl="6" w:tplc="16A40C9A">
      <w:numFmt w:val="bullet"/>
      <w:lvlText w:val="•"/>
      <w:lvlJc w:val="left"/>
      <w:pPr>
        <w:ind w:left="6110" w:hanging="199"/>
      </w:pPr>
      <w:rPr>
        <w:rFonts w:hint="default"/>
        <w:lang w:val="sk-SK" w:eastAsia="en-US" w:bidi="ar-SA"/>
      </w:rPr>
    </w:lvl>
    <w:lvl w:ilvl="7" w:tplc="D1DC7C92">
      <w:numFmt w:val="bullet"/>
      <w:lvlText w:val="•"/>
      <w:lvlJc w:val="left"/>
      <w:pPr>
        <w:ind w:left="7069" w:hanging="199"/>
      </w:pPr>
      <w:rPr>
        <w:rFonts w:hint="default"/>
        <w:lang w:val="sk-SK" w:eastAsia="en-US" w:bidi="ar-SA"/>
      </w:rPr>
    </w:lvl>
    <w:lvl w:ilvl="8" w:tplc="4C501E7E">
      <w:numFmt w:val="bullet"/>
      <w:lvlText w:val="•"/>
      <w:lvlJc w:val="left"/>
      <w:pPr>
        <w:ind w:left="8027" w:hanging="199"/>
      </w:pPr>
      <w:rPr>
        <w:rFonts w:hint="default"/>
        <w:lang w:val="sk-SK" w:eastAsia="en-US" w:bidi="ar-SA"/>
      </w:rPr>
    </w:lvl>
  </w:abstractNum>
  <w:abstractNum w:abstractNumId="342" w15:restartNumberingAfterBreak="0">
    <w:nsid w:val="79AA469E"/>
    <w:multiLevelType w:val="hybridMultilevel"/>
    <w:tmpl w:val="E15AD372"/>
    <w:lvl w:ilvl="0" w:tplc="73C609BA">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75268F20">
      <w:numFmt w:val="bullet"/>
      <w:lvlText w:val="•"/>
      <w:lvlJc w:val="left"/>
      <w:pPr>
        <w:ind w:left="1300" w:hanging="192"/>
      </w:pPr>
      <w:rPr>
        <w:rFonts w:hint="default"/>
        <w:lang w:val="sk-SK" w:eastAsia="en-US" w:bidi="ar-SA"/>
      </w:rPr>
    </w:lvl>
    <w:lvl w:ilvl="2" w:tplc="23224890">
      <w:numFmt w:val="bullet"/>
      <w:lvlText w:val="•"/>
      <w:lvlJc w:val="left"/>
      <w:pPr>
        <w:ind w:left="2260" w:hanging="192"/>
      </w:pPr>
      <w:rPr>
        <w:rFonts w:hint="default"/>
        <w:lang w:val="sk-SK" w:eastAsia="en-US" w:bidi="ar-SA"/>
      </w:rPr>
    </w:lvl>
    <w:lvl w:ilvl="3" w:tplc="276CC988">
      <w:numFmt w:val="bullet"/>
      <w:lvlText w:val="•"/>
      <w:lvlJc w:val="left"/>
      <w:pPr>
        <w:ind w:left="3221" w:hanging="192"/>
      </w:pPr>
      <w:rPr>
        <w:rFonts w:hint="default"/>
        <w:lang w:val="sk-SK" w:eastAsia="en-US" w:bidi="ar-SA"/>
      </w:rPr>
    </w:lvl>
    <w:lvl w:ilvl="4" w:tplc="F866299A">
      <w:numFmt w:val="bullet"/>
      <w:lvlText w:val="•"/>
      <w:lvlJc w:val="left"/>
      <w:pPr>
        <w:ind w:left="4181" w:hanging="192"/>
      </w:pPr>
      <w:rPr>
        <w:rFonts w:hint="default"/>
        <w:lang w:val="sk-SK" w:eastAsia="en-US" w:bidi="ar-SA"/>
      </w:rPr>
    </w:lvl>
    <w:lvl w:ilvl="5" w:tplc="61CC43B2">
      <w:numFmt w:val="bullet"/>
      <w:lvlText w:val="•"/>
      <w:lvlJc w:val="left"/>
      <w:pPr>
        <w:ind w:left="5142" w:hanging="192"/>
      </w:pPr>
      <w:rPr>
        <w:rFonts w:hint="default"/>
        <w:lang w:val="sk-SK" w:eastAsia="en-US" w:bidi="ar-SA"/>
      </w:rPr>
    </w:lvl>
    <w:lvl w:ilvl="6" w:tplc="91584D28">
      <w:numFmt w:val="bullet"/>
      <w:lvlText w:val="•"/>
      <w:lvlJc w:val="left"/>
      <w:pPr>
        <w:ind w:left="6102" w:hanging="192"/>
      </w:pPr>
      <w:rPr>
        <w:rFonts w:hint="default"/>
        <w:lang w:val="sk-SK" w:eastAsia="en-US" w:bidi="ar-SA"/>
      </w:rPr>
    </w:lvl>
    <w:lvl w:ilvl="7" w:tplc="5F64094E">
      <w:numFmt w:val="bullet"/>
      <w:lvlText w:val="•"/>
      <w:lvlJc w:val="left"/>
      <w:pPr>
        <w:ind w:left="7063" w:hanging="192"/>
      </w:pPr>
      <w:rPr>
        <w:rFonts w:hint="default"/>
        <w:lang w:val="sk-SK" w:eastAsia="en-US" w:bidi="ar-SA"/>
      </w:rPr>
    </w:lvl>
    <w:lvl w:ilvl="8" w:tplc="4732BEC2">
      <w:numFmt w:val="bullet"/>
      <w:lvlText w:val="•"/>
      <w:lvlJc w:val="left"/>
      <w:pPr>
        <w:ind w:left="8023" w:hanging="192"/>
      </w:pPr>
      <w:rPr>
        <w:rFonts w:hint="default"/>
        <w:lang w:val="sk-SK" w:eastAsia="en-US" w:bidi="ar-SA"/>
      </w:rPr>
    </w:lvl>
  </w:abstractNum>
  <w:abstractNum w:abstractNumId="343" w15:restartNumberingAfterBreak="0">
    <w:nsid w:val="79B44386"/>
    <w:multiLevelType w:val="hybridMultilevel"/>
    <w:tmpl w:val="6C4AEB3C"/>
    <w:lvl w:ilvl="0" w:tplc="1ACC6572">
      <w:start w:val="24"/>
      <w:numFmt w:val="lowerLetter"/>
      <w:lvlText w:val="%1)"/>
      <w:lvlJc w:val="left"/>
      <w:pPr>
        <w:ind w:left="535" w:hanging="380"/>
        <w:jc w:val="left"/>
      </w:pPr>
      <w:rPr>
        <w:rFonts w:ascii="TeX Gyre Bonum" w:eastAsia="TeX Gyre Bonum" w:hAnsi="TeX Gyre Bonum" w:cs="TeX Gyre Bonum" w:hint="default"/>
        <w:w w:val="100"/>
        <w:sz w:val="16"/>
        <w:szCs w:val="16"/>
        <w:lang w:val="sk-SK" w:eastAsia="en-US" w:bidi="ar-SA"/>
      </w:rPr>
    </w:lvl>
    <w:lvl w:ilvl="1" w:tplc="58BA3E08">
      <w:start w:val="1"/>
      <w:numFmt w:val="decimal"/>
      <w:lvlText w:val="%2."/>
      <w:lvlJc w:val="left"/>
      <w:pPr>
        <w:ind w:left="3075" w:hanging="2541"/>
        <w:jc w:val="left"/>
      </w:pPr>
      <w:rPr>
        <w:rFonts w:ascii="TeX Gyre Bonum" w:eastAsia="TeX Gyre Bonum" w:hAnsi="TeX Gyre Bonum" w:cs="TeX Gyre Bonum" w:hint="default"/>
        <w:w w:val="100"/>
        <w:sz w:val="16"/>
        <w:szCs w:val="16"/>
        <w:lang w:val="sk-SK" w:eastAsia="en-US" w:bidi="ar-SA"/>
      </w:rPr>
    </w:lvl>
    <w:lvl w:ilvl="2" w:tplc="39FA8974">
      <w:numFmt w:val="bullet"/>
      <w:lvlText w:val="•"/>
      <w:lvlJc w:val="left"/>
      <w:pPr>
        <w:ind w:left="3842" w:hanging="2541"/>
      </w:pPr>
      <w:rPr>
        <w:rFonts w:hint="default"/>
        <w:lang w:val="sk-SK" w:eastAsia="en-US" w:bidi="ar-SA"/>
      </w:rPr>
    </w:lvl>
    <w:lvl w:ilvl="3" w:tplc="B91AB136">
      <w:numFmt w:val="bullet"/>
      <w:lvlText w:val="•"/>
      <w:lvlJc w:val="left"/>
      <w:pPr>
        <w:ind w:left="4605" w:hanging="2541"/>
      </w:pPr>
      <w:rPr>
        <w:rFonts w:hint="default"/>
        <w:lang w:val="sk-SK" w:eastAsia="en-US" w:bidi="ar-SA"/>
      </w:rPr>
    </w:lvl>
    <w:lvl w:ilvl="4" w:tplc="EC10A7EA">
      <w:numFmt w:val="bullet"/>
      <w:lvlText w:val="•"/>
      <w:lvlJc w:val="left"/>
      <w:pPr>
        <w:ind w:left="5368" w:hanging="2541"/>
      </w:pPr>
      <w:rPr>
        <w:rFonts w:hint="default"/>
        <w:lang w:val="sk-SK" w:eastAsia="en-US" w:bidi="ar-SA"/>
      </w:rPr>
    </w:lvl>
    <w:lvl w:ilvl="5" w:tplc="5B96FCD4">
      <w:numFmt w:val="bullet"/>
      <w:lvlText w:val="•"/>
      <w:lvlJc w:val="left"/>
      <w:pPr>
        <w:ind w:left="6131" w:hanging="2541"/>
      </w:pPr>
      <w:rPr>
        <w:rFonts w:hint="default"/>
        <w:lang w:val="sk-SK" w:eastAsia="en-US" w:bidi="ar-SA"/>
      </w:rPr>
    </w:lvl>
    <w:lvl w:ilvl="6" w:tplc="12EEB69C">
      <w:numFmt w:val="bullet"/>
      <w:lvlText w:val="•"/>
      <w:lvlJc w:val="left"/>
      <w:pPr>
        <w:ind w:left="6893" w:hanging="2541"/>
      </w:pPr>
      <w:rPr>
        <w:rFonts w:hint="default"/>
        <w:lang w:val="sk-SK" w:eastAsia="en-US" w:bidi="ar-SA"/>
      </w:rPr>
    </w:lvl>
    <w:lvl w:ilvl="7" w:tplc="27182FBA">
      <w:numFmt w:val="bullet"/>
      <w:lvlText w:val="•"/>
      <w:lvlJc w:val="left"/>
      <w:pPr>
        <w:ind w:left="7656" w:hanging="2541"/>
      </w:pPr>
      <w:rPr>
        <w:rFonts w:hint="default"/>
        <w:lang w:val="sk-SK" w:eastAsia="en-US" w:bidi="ar-SA"/>
      </w:rPr>
    </w:lvl>
    <w:lvl w:ilvl="8" w:tplc="7820D006">
      <w:numFmt w:val="bullet"/>
      <w:lvlText w:val="•"/>
      <w:lvlJc w:val="left"/>
      <w:pPr>
        <w:ind w:left="8419" w:hanging="2541"/>
      </w:pPr>
      <w:rPr>
        <w:rFonts w:hint="default"/>
        <w:lang w:val="sk-SK" w:eastAsia="en-US" w:bidi="ar-SA"/>
      </w:rPr>
    </w:lvl>
  </w:abstractNum>
  <w:abstractNum w:abstractNumId="344" w15:restartNumberingAfterBreak="0">
    <w:nsid w:val="79DF3591"/>
    <w:multiLevelType w:val="hybridMultilevel"/>
    <w:tmpl w:val="902C6D80"/>
    <w:lvl w:ilvl="0" w:tplc="55CA83BA">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1B840BF4">
      <w:numFmt w:val="bullet"/>
      <w:lvlText w:val="•"/>
      <w:lvlJc w:val="left"/>
      <w:pPr>
        <w:ind w:left="1354" w:hanging="284"/>
      </w:pPr>
      <w:rPr>
        <w:rFonts w:hint="default"/>
        <w:lang w:val="sk-SK" w:eastAsia="en-US" w:bidi="ar-SA"/>
      </w:rPr>
    </w:lvl>
    <w:lvl w:ilvl="2" w:tplc="DAF0C0EC">
      <w:numFmt w:val="bullet"/>
      <w:lvlText w:val="•"/>
      <w:lvlJc w:val="left"/>
      <w:pPr>
        <w:ind w:left="2308" w:hanging="284"/>
      </w:pPr>
      <w:rPr>
        <w:rFonts w:hint="default"/>
        <w:lang w:val="sk-SK" w:eastAsia="en-US" w:bidi="ar-SA"/>
      </w:rPr>
    </w:lvl>
    <w:lvl w:ilvl="3" w:tplc="A3B6FA5E">
      <w:numFmt w:val="bullet"/>
      <w:lvlText w:val="•"/>
      <w:lvlJc w:val="left"/>
      <w:pPr>
        <w:ind w:left="3263" w:hanging="284"/>
      </w:pPr>
      <w:rPr>
        <w:rFonts w:hint="default"/>
        <w:lang w:val="sk-SK" w:eastAsia="en-US" w:bidi="ar-SA"/>
      </w:rPr>
    </w:lvl>
    <w:lvl w:ilvl="4" w:tplc="8C6C9742">
      <w:numFmt w:val="bullet"/>
      <w:lvlText w:val="•"/>
      <w:lvlJc w:val="left"/>
      <w:pPr>
        <w:ind w:left="4217" w:hanging="284"/>
      </w:pPr>
      <w:rPr>
        <w:rFonts w:hint="default"/>
        <w:lang w:val="sk-SK" w:eastAsia="en-US" w:bidi="ar-SA"/>
      </w:rPr>
    </w:lvl>
    <w:lvl w:ilvl="5" w:tplc="63E00184">
      <w:numFmt w:val="bullet"/>
      <w:lvlText w:val="•"/>
      <w:lvlJc w:val="left"/>
      <w:pPr>
        <w:ind w:left="5172" w:hanging="284"/>
      </w:pPr>
      <w:rPr>
        <w:rFonts w:hint="default"/>
        <w:lang w:val="sk-SK" w:eastAsia="en-US" w:bidi="ar-SA"/>
      </w:rPr>
    </w:lvl>
    <w:lvl w:ilvl="6" w:tplc="A12EF932">
      <w:numFmt w:val="bullet"/>
      <w:lvlText w:val="•"/>
      <w:lvlJc w:val="left"/>
      <w:pPr>
        <w:ind w:left="6126" w:hanging="284"/>
      </w:pPr>
      <w:rPr>
        <w:rFonts w:hint="default"/>
        <w:lang w:val="sk-SK" w:eastAsia="en-US" w:bidi="ar-SA"/>
      </w:rPr>
    </w:lvl>
    <w:lvl w:ilvl="7" w:tplc="9D58D018">
      <w:numFmt w:val="bullet"/>
      <w:lvlText w:val="•"/>
      <w:lvlJc w:val="left"/>
      <w:pPr>
        <w:ind w:left="7081" w:hanging="284"/>
      </w:pPr>
      <w:rPr>
        <w:rFonts w:hint="default"/>
        <w:lang w:val="sk-SK" w:eastAsia="en-US" w:bidi="ar-SA"/>
      </w:rPr>
    </w:lvl>
    <w:lvl w:ilvl="8" w:tplc="9F6C63B2">
      <w:numFmt w:val="bullet"/>
      <w:lvlText w:val="•"/>
      <w:lvlJc w:val="left"/>
      <w:pPr>
        <w:ind w:left="8035" w:hanging="284"/>
      </w:pPr>
      <w:rPr>
        <w:rFonts w:hint="default"/>
        <w:lang w:val="sk-SK" w:eastAsia="en-US" w:bidi="ar-SA"/>
      </w:rPr>
    </w:lvl>
  </w:abstractNum>
  <w:abstractNum w:abstractNumId="345" w15:restartNumberingAfterBreak="0">
    <w:nsid w:val="7A6017CD"/>
    <w:multiLevelType w:val="hybridMultilevel"/>
    <w:tmpl w:val="76CE33C6"/>
    <w:lvl w:ilvl="0" w:tplc="930CC9EE">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2228DDFE">
      <w:numFmt w:val="bullet"/>
      <w:lvlText w:val="•"/>
      <w:lvlJc w:val="left"/>
      <w:pPr>
        <w:ind w:left="1318" w:hanging="202"/>
      </w:pPr>
      <w:rPr>
        <w:rFonts w:hint="default"/>
        <w:lang w:val="sk-SK" w:eastAsia="en-US" w:bidi="ar-SA"/>
      </w:rPr>
    </w:lvl>
    <w:lvl w:ilvl="2" w:tplc="030E8AA2">
      <w:numFmt w:val="bullet"/>
      <w:lvlText w:val="•"/>
      <w:lvlJc w:val="left"/>
      <w:pPr>
        <w:ind w:left="2276" w:hanging="202"/>
      </w:pPr>
      <w:rPr>
        <w:rFonts w:hint="default"/>
        <w:lang w:val="sk-SK" w:eastAsia="en-US" w:bidi="ar-SA"/>
      </w:rPr>
    </w:lvl>
    <w:lvl w:ilvl="3" w:tplc="FD5A0CA8">
      <w:numFmt w:val="bullet"/>
      <w:lvlText w:val="•"/>
      <w:lvlJc w:val="left"/>
      <w:pPr>
        <w:ind w:left="3235" w:hanging="202"/>
      </w:pPr>
      <w:rPr>
        <w:rFonts w:hint="default"/>
        <w:lang w:val="sk-SK" w:eastAsia="en-US" w:bidi="ar-SA"/>
      </w:rPr>
    </w:lvl>
    <w:lvl w:ilvl="4" w:tplc="D58E6554">
      <w:numFmt w:val="bullet"/>
      <w:lvlText w:val="•"/>
      <w:lvlJc w:val="left"/>
      <w:pPr>
        <w:ind w:left="4193" w:hanging="202"/>
      </w:pPr>
      <w:rPr>
        <w:rFonts w:hint="default"/>
        <w:lang w:val="sk-SK" w:eastAsia="en-US" w:bidi="ar-SA"/>
      </w:rPr>
    </w:lvl>
    <w:lvl w:ilvl="5" w:tplc="A23EAFDE">
      <w:numFmt w:val="bullet"/>
      <w:lvlText w:val="•"/>
      <w:lvlJc w:val="left"/>
      <w:pPr>
        <w:ind w:left="5152" w:hanging="202"/>
      </w:pPr>
      <w:rPr>
        <w:rFonts w:hint="default"/>
        <w:lang w:val="sk-SK" w:eastAsia="en-US" w:bidi="ar-SA"/>
      </w:rPr>
    </w:lvl>
    <w:lvl w:ilvl="6" w:tplc="6C0C7A6C">
      <w:numFmt w:val="bullet"/>
      <w:lvlText w:val="•"/>
      <w:lvlJc w:val="left"/>
      <w:pPr>
        <w:ind w:left="6110" w:hanging="202"/>
      </w:pPr>
      <w:rPr>
        <w:rFonts w:hint="default"/>
        <w:lang w:val="sk-SK" w:eastAsia="en-US" w:bidi="ar-SA"/>
      </w:rPr>
    </w:lvl>
    <w:lvl w:ilvl="7" w:tplc="17440064">
      <w:numFmt w:val="bullet"/>
      <w:lvlText w:val="•"/>
      <w:lvlJc w:val="left"/>
      <w:pPr>
        <w:ind w:left="7069" w:hanging="202"/>
      </w:pPr>
      <w:rPr>
        <w:rFonts w:hint="default"/>
        <w:lang w:val="sk-SK" w:eastAsia="en-US" w:bidi="ar-SA"/>
      </w:rPr>
    </w:lvl>
    <w:lvl w:ilvl="8" w:tplc="426C804A">
      <w:numFmt w:val="bullet"/>
      <w:lvlText w:val="•"/>
      <w:lvlJc w:val="left"/>
      <w:pPr>
        <w:ind w:left="8027" w:hanging="202"/>
      </w:pPr>
      <w:rPr>
        <w:rFonts w:hint="default"/>
        <w:lang w:val="sk-SK" w:eastAsia="en-US" w:bidi="ar-SA"/>
      </w:rPr>
    </w:lvl>
  </w:abstractNum>
  <w:abstractNum w:abstractNumId="346" w15:restartNumberingAfterBreak="0">
    <w:nsid w:val="7A696E9E"/>
    <w:multiLevelType w:val="hybridMultilevel"/>
    <w:tmpl w:val="08727D26"/>
    <w:lvl w:ilvl="0" w:tplc="AF22538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A0345E86">
      <w:numFmt w:val="bullet"/>
      <w:lvlText w:val="•"/>
      <w:lvlJc w:val="left"/>
      <w:pPr>
        <w:ind w:left="1318" w:hanging="202"/>
      </w:pPr>
      <w:rPr>
        <w:rFonts w:hint="default"/>
        <w:lang w:val="sk-SK" w:eastAsia="en-US" w:bidi="ar-SA"/>
      </w:rPr>
    </w:lvl>
    <w:lvl w:ilvl="2" w:tplc="B010EBD0">
      <w:numFmt w:val="bullet"/>
      <w:lvlText w:val="•"/>
      <w:lvlJc w:val="left"/>
      <w:pPr>
        <w:ind w:left="2276" w:hanging="202"/>
      </w:pPr>
      <w:rPr>
        <w:rFonts w:hint="default"/>
        <w:lang w:val="sk-SK" w:eastAsia="en-US" w:bidi="ar-SA"/>
      </w:rPr>
    </w:lvl>
    <w:lvl w:ilvl="3" w:tplc="3526811E">
      <w:numFmt w:val="bullet"/>
      <w:lvlText w:val="•"/>
      <w:lvlJc w:val="left"/>
      <w:pPr>
        <w:ind w:left="3235" w:hanging="202"/>
      </w:pPr>
      <w:rPr>
        <w:rFonts w:hint="default"/>
        <w:lang w:val="sk-SK" w:eastAsia="en-US" w:bidi="ar-SA"/>
      </w:rPr>
    </w:lvl>
    <w:lvl w:ilvl="4" w:tplc="FE6ACEAC">
      <w:numFmt w:val="bullet"/>
      <w:lvlText w:val="•"/>
      <w:lvlJc w:val="left"/>
      <w:pPr>
        <w:ind w:left="4193" w:hanging="202"/>
      </w:pPr>
      <w:rPr>
        <w:rFonts w:hint="default"/>
        <w:lang w:val="sk-SK" w:eastAsia="en-US" w:bidi="ar-SA"/>
      </w:rPr>
    </w:lvl>
    <w:lvl w:ilvl="5" w:tplc="4BCADDC0">
      <w:numFmt w:val="bullet"/>
      <w:lvlText w:val="•"/>
      <w:lvlJc w:val="left"/>
      <w:pPr>
        <w:ind w:left="5152" w:hanging="202"/>
      </w:pPr>
      <w:rPr>
        <w:rFonts w:hint="default"/>
        <w:lang w:val="sk-SK" w:eastAsia="en-US" w:bidi="ar-SA"/>
      </w:rPr>
    </w:lvl>
    <w:lvl w:ilvl="6" w:tplc="B63E01E8">
      <w:numFmt w:val="bullet"/>
      <w:lvlText w:val="•"/>
      <w:lvlJc w:val="left"/>
      <w:pPr>
        <w:ind w:left="6110" w:hanging="202"/>
      </w:pPr>
      <w:rPr>
        <w:rFonts w:hint="default"/>
        <w:lang w:val="sk-SK" w:eastAsia="en-US" w:bidi="ar-SA"/>
      </w:rPr>
    </w:lvl>
    <w:lvl w:ilvl="7" w:tplc="93803040">
      <w:numFmt w:val="bullet"/>
      <w:lvlText w:val="•"/>
      <w:lvlJc w:val="left"/>
      <w:pPr>
        <w:ind w:left="7069" w:hanging="202"/>
      </w:pPr>
      <w:rPr>
        <w:rFonts w:hint="default"/>
        <w:lang w:val="sk-SK" w:eastAsia="en-US" w:bidi="ar-SA"/>
      </w:rPr>
    </w:lvl>
    <w:lvl w:ilvl="8" w:tplc="5F16370A">
      <w:numFmt w:val="bullet"/>
      <w:lvlText w:val="•"/>
      <w:lvlJc w:val="left"/>
      <w:pPr>
        <w:ind w:left="8027" w:hanging="202"/>
      </w:pPr>
      <w:rPr>
        <w:rFonts w:hint="default"/>
        <w:lang w:val="sk-SK" w:eastAsia="en-US" w:bidi="ar-SA"/>
      </w:rPr>
    </w:lvl>
  </w:abstractNum>
  <w:abstractNum w:abstractNumId="347" w15:restartNumberingAfterBreak="0">
    <w:nsid w:val="7A8F1ABA"/>
    <w:multiLevelType w:val="hybridMultilevel"/>
    <w:tmpl w:val="2E4C7146"/>
    <w:lvl w:ilvl="0" w:tplc="E2CE82A0">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B9EABC0A">
      <w:numFmt w:val="bullet"/>
      <w:lvlText w:val="•"/>
      <w:lvlJc w:val="left"/>
      <w:pPr>
        <w:ind w:left="1318" w:hanging="202"/>
      </w:pPr>
      <w:rPr>
        <w:rFonts w:hint="default"/>
        <w:lang w:val="sk-SK" w:eastAsia="en-US" w:bidi="ar-SA"/>
      </w:rPr>
    </w:lvl>
    <w:lvl w:ilvl="2" w:tplc="502C103C">
      <w:numFmt w:val="bullet"/>
      <w:lvlText w:val="•"/>
      <w:lvlJc w:val="left"/>
      <w:pPr>
        <w:ind w:left="2276" w:hanging="202"/>
      </w:pPr>
      <w:rPr>
        <w:rFonts w:hint="default"/>
        <w:lang w:val="sk-SK" w:eastAsia="en-US" w:bidi="ar-SA"/>
      </w:rPr>
    </w:lvl>
    <w:lvl w:ilvl="3" w:tplc="167268B6">
      <w:numFmt w:val="bullet"/>
      <w:lvlText w:val="•"/>
      <w:lvlJc w:val="left"/>
      <w:pPr>
        <w:ind w:left="3235" w:hanging="202"/>
      </w:pPr>
      <w:rPr>
        <w:rFonts w:hint="default"/>
        <w:lang w:val="sk-SK" w:eastAsia="en-US" w:bidi="ar-SA"/>
      </w:rPr>
    </w:lvl>
    <w:lvl w:ilvl="4" w:tplc="891EDCDA">
      <w:numFmt w:val="bullet"/>
      <w:lvlText w:val="•"/>
      <w:lvlJc w:val="left"/>
      <w:pPr>
        <w:ind w:left="4193" w:hanging="202"/>
      </w:pPr>
      <w:rPr>
        <w:rFonts w:hint="default"/>
        <w:lang w:val="sk-SK" w:eastAsia="en-US" w:bidi="ar-SA"/>
      </w:rPr>
    </w:lvl>
    <w:lvl w:ilvl="5" w:tplc="20A49744">
      <w:numFmt w:val="bullet"/>
      <w:lvlText w:val="•"/>
      <w:lvlJc w:val="left"/>
      <w:pPr>
        <w:ind w:left="5152" w:hanging="202"/>
      </w:pPr>
      <w:rPr>
        <w:rFonts w:hint="default"/>
        <w:lang w:val="sk-SK" w:eastAsia="en-US" w:bidi="ar-SA"/>
      </w:rPr>
    </w:lvl>
    <w:lvl w:ilvl="6" w:tplc="752C8A82">
      <w:numFmt w:val="bullet"/>
      <w:lvlText w:val="•"/>
      <w:lvlJc w:val="left"/>
      <w:pPr>
        <w:ind w:left="6110" w:hanging="202"/>
      </w:pPr>
      <w:rPr>
        <w:rFonts w:hint="default"/>
        <w:lang w:val="sk-SK" w:eastAsia="en-US" w:bidi="ar-SA"/>
      </w:rPr>
    </w:lvl>
    <w:lvl w:ilvl="7" w:tplc="1EA85C26">
      <w:numFmt w:val="bullet"/>
      <w:lvlText w:val="•"/>
      <w:lvlJc w:val="left"/>
      <w:pPr>
        <w:ind w:left="7069" w:hanging="202"/>
      </w:pPr>
      <w:rPr>
        <w:rFonts w:hint="default"/>
        <w:lang w:val="sk-SK" w:eastAsia="en-US" w:bidi="ar-SA"/>
      </w:rPr>
    </w:lvl>
    <w:lvl w:ilvl="8" w:tplc="A1A236B0">
      <w:numFmt w:val="bullet"/>
      <w:lvlText w:val="•"/>
      <w:lvlJc w:val="left"/>
      <w:pPr>
        <w:ind w:left="8027" w:hanging="202"/>
      </w:pPr>
      <w:rPr>
        <w:rFonts w:hint="default"/>
        <w:lang w:val="sk-SK" w:eastAsia="en-US" w:bidi="ar-SA"/>
      </w:rPr>
    </w:lvl>
  </w:abstractNum>
  <w:abstractNum w:abstractNumId="348" w15:restartNumberingAfterBreak="0">
    <w:nsid w:val="7AA97CA9"/>
    <w:multiLevelType w:val="hybridMultilevel"/>
    <w:tmpl w:val="5CB04034"/>
    <w:lvl w:ilvl="0" w:tplc="8556BD3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7F3C88D0">
      <w:numFmt w:val="bullet"/>
      <w:lvlText w:val="•"/>
      <w:lvlJc w:val="left"/>
      <w:pPr>
        <w:ind w:left="1300" w:hanging="192"/>
      </w:pPr>
      <w:rPr>
        <w:rFonts w:hint="default"/>
        <w:lang w:val="sk-SK" w:eastAsia="en-US" w:bidi="ar-SA"/>
      </w:rPr>
    </w:lvl>
    <w:lvl w:ilvl="2" w:tplc="2286C996">
      <w:numFmt w:val="bullet"/>
      <w:lvlText w:val="•"/>
      <w:lvlJc w:val="left"/>
      <w:pPr>
        <w:ind w:left="2260" w:hanging="192"/>
      </w:pPr>
      <w:rPr>
        <w:rFonts w:hint="default"/>
        <w:lang w:val="sk-SK" w:eastAsia="en-US" w:bidi="ar-SA"/>
      </w:rPr>
    </w:lvl>
    <w:lvl w:ilvl="3" w:tplc="10D29CD2">
      <w:numFmt w:val="bullet"/>
      <w:lvlText w:val="•"/>
      <w:lvlJc w:val="left"/>
      <w:pPr>
        <w:ind w:left="3221" w:hanging="192"/>
      </w:pPr>
      <w:rPr>
        <w:rFonts w:hint="default"/>
        <w:lang w:val="sk-SK" w:eastAsia="en-US" w:bidi="ar-SA"/>
      </w:rPr>
    </w:lvl>
    <w:lvl w:ilvl="4" w:tplc="AF3CFCC8">
      <w:numFmt w:val="bullet"/>
      <w:lvlText w:val="•"/>
      <w:lvlJc w:val="left"/>
      <w:pPr>
        <w:ind w:left="4181" w:hanging="192"/>
      </w:pPr>
      <w:rPr>
        <w:rFonts w:hint="default"/>
        <w:lang w:val="sk-SK" w:eastAsia="en-US" w:bidi="ar-SA"/>
      </w:rPr>
    </w:lvl>
    <w:lvl w:ilvl="5" w:tplc="2B4423E4">
      <w:numFmt w:val="bullet"/>
      <w:lvlText w:val="•"/>
      <w:lvlJc w:val="left"/>
      <w:pPr>
        <w:ind w:left="5142" w:hanging="192"/>
      </w:pPr>
      <w:rPr>
        <w:rFonts w:hint="default"/>
        <w:lang w:val="sk-SK" w:eastAsia="en-US" w:bidi="ar-SA"/>
      </w:rPr>
    </w:lvl>
    <w:lvl w:ilvl="6" w:tplc="64E06DDC">
      <w:numFmt w:val="bullet"/>
      <w:lvlText w:val="•"/>
      <w:lvlJc w:val="left"/>
      <w:pPr>
        <w:ind w:left="6102" w:hanging="192"/>
      </w:pPr>
      <w:rPr>
        <w:rFonts w:hint="default"/>
        <w:lang w:val="sk-SK" w:eastAsia="en-US" w:bidi="ar-SA"/>
      </w:rPr>
    </w:lvl>
    <w:lvl w:ilvl="7" w:tplc="18168090">
      <w:numFmt w:val="bullet"/>
      <w:lvlText w:val="•"/>
      <w:lvlJc w:val="left"/>
      <w:pPr>
        <w:ind w:left="7063" w:hanging="192"/>
      </w:pPr>
      <w:rPr>
        <w:rFonts w:hint="default"/>
        <w:lang w:val="sk-SK" w:eastAsia="en-US" w:bidi="ar-SA"/>
      </w:rPr>
    </w:lvl>
    <w:lvl w:ilvl="8" w:tplc="BB94A670">
      <w:numFmt w:val="bullet"/>
      <w:lvlText w:val="•"/>
      <w:lvlJc w:val="left"/>
      <w:pPr>
        <w:ind w:left="8023" w:hanging="192"/>
      </w:pPr>
      <w:rPr>
        <w:rFonts w:hint="default"/>
        <w:lang w:val="sk-SK" w:eastAsia="en-US" w:bidi="ar-SA"/>
      </w:rPr>
    </w:lvl>
  </w:abstractNum>
  <w:abstractNum w:abstractNumId="349" w15:restartNumberingAfterBreak="0">
    <w:nsid w:val="7B176EDF"/>
    <w:multiLevelType w:val="hybridMultilevel"/>
    <w:tmpl w:val="7A3A938E"/>
    <w:lvl w:ilvl="0" w:tplc="3788C8EC">
      <w:start w:val="1"/>
      <w:numFmt w:val="decimal"/>
      <w:lvlText w:val="%1."/>
      <w:lvlJc w:val="left"/>
      <w:pPr>
        <w:ind w:left="357" w:hanging="202"/>
        <w:jc w:val="left"/>
      </w:pPr>
      <w:rPr>
        <w:rFonts w:ascii="TeX Gyre Bonum" w:eastAsia="TeX Gyre Bonum" w:hAnsi="TeX Gyre Bonum" w:cs="TeX Gyre Bonum" w:hint="default"/>
        <w:w w:val="100"/>
        <w:sz w:val="16"/>
        <w:szCs w:val="16"/>
        <w:lang w:val="sk-SK" w:eastAsia="en-US" w:bidi="ar-SA"/>
      </w:rPr>
    </w:lvl>
    <w:lvl w:ilvl="1" w:tplc="B3764176">
      <w:numFmt w:val="bullet"/>
      <w:lvlText w:val="•"/>
      <w:lvlJc w:val="left"/>
      <w:pPr>
        <w:ind w:left="1318" w:hanging="202"/>
      </w:pPr>
      <w:rPr>
        <w:rFonts w:hint="default"/>
        <w:lang w:val="sk-SK" w:eastAsia="en-US" w:bidi="ar-SA"/>
      </w:rPr>
    </w:lvl>
    <w:lvl w:ilvl="2" w:tplc="B1DCEBB0">
      <w:numFmt w:val="bullet"/>
      <w:lvlText w:val="•"/>
      <w:lvlJc w:val="left"/>
      <w:pPr>
        <w:ind w:left="2276" w:hanging="202"/>
      </w:pPr>
      <w:rPr>
        <w:rFonts w:hint="default"/>
        <w:lang w:val="sk-SK" w:eastAsia="en-US" w:bidi="ar-SA"/>
      </w:rPr>
    </w:lvl>
    <w:lvl w:ilvl="3" w:tplc="831E9F7C">
      <w:numFmt w:val="bullet"/>
      <w:lvlText w:val="•"/>
      <w:lvlJc w:val="left"/>
      <w:pPr>
        <w:ind w:left="3235" w:hanging="202"/>
      </w:pPr>
      <w:rPr>
        <w:rFonts w:hint="default"/>
        <w:lang w:val="sk-SK" w:eastAsia="en-US" w:bidi="ar-SA"/>
      </w:rPr>
    </w:lvl>
    <w:lvl w:ilvl="4" w:tplc="C0B2150E">
      <w:numFmt w:val="bullet"/>
      <w:lvlText w:val="•"/>
      <w:lvlJc w:val="left"/>
      <w:pPr>
        <w:ind w:left="4193" w:hanging="202"/>
      </w:pPr>
      <w:rPr>
        <w:rFonts w:hint="default"/>
        <w:lang w:val="sk-SK" w:eastAsia="en-US" w:bidi="ar-SA"/>
      </w:rPr>
    </w:lvl>
    <w:lvl w:ilvl="5" w:tplc="14CA08AC">
      <w:numFmt w:val="bullet"/>
      <w:lvlText w:val="•"/>
      <w:lvlJc w:val="left"/>
      <w:pPr>
        <w:ind w:left="5152" w:hanging="202"/>
      </w:pPr>
      <w:rPr>
        <w:rFonts w:hint="default"/>
        <w:lang w:val="sk-SK" w:eastAsia="en-US" w:bidi="ar-SA"/>
      </w:rPr>
    </w:lvl>
    <w:lvl w:ilvl="6" w:tplc="E8ACD616">
      <w:numFmt w:val="bullet"/>
      <w:lvlText w:val="•"/>
      <w:lvlJc w:val="left"/>
      <w:pPr>
        <w:ind w:left="6110" w:hanging="202"/>
      </w:pPr>
      <w:rPr>
        <w:rFonts w:hint="default"/>
        <w:lang w:val="sk-SK" w:eastAsia="en-US" w:bidi="ar-SA"/>
      </w:rPr>
    </w:lvl>
    <w:lvl w:ilvl="7" w:tplc="C7D0EFA6">
      <w:numFmt w:val="bullet"/>
      <w:lvlText w:val="•"/>
      <w:lvlJc w:val="left"/>
      <w:pPr>
        <w:ind w:left="7069" w:hanging="202"/>
      </w:pPr>
      <w:rPr>
        <w:rFonts w:hint="default"/>
        <w:lang w:val="sk-SK" w:eastAsia="en-US" w:bidi="ar-SA"/>
      </w:rPr>
    </w:lvl>
    <w:lvl w:ilvl="8" w:tplc="78862C64">
      <w:numFmt w:val="bullet"/>
      <w:lvlText w:val="•"/>
      <w:lvlJc w:val="left"/>
      <w:pPr>
        <w:ind w:left="8027" w:hanging="202"/>
      </w:pPr>
      <w:rPr>
        <w:rFonts w:hint="default"/>
        <w:lang w:val="sk-SK" w:eastAsia="en-US" w:bidi="ar-SA"/>
      </w:rPr>
    </w:lvl>
  </w:abstractNum>
  <w:abstractNum w:abstractNumId="350" w15:restartNumberingAfterBreak="0">
    <w:nsid w:val="7B582376"/>
    <w:multiLevelType w:val="multilevel"/>
    <w:tmpl w:val="7FAC5A68"/>
    <w:lvl w:ilvl="0">
      <w:start w:val="1"/>
      <w:numFmt w:val="lowerLetter"/>
      <w:lvlText w:val="%1)"/>
      <w:lvlJc w:val="left"/>
      <w:pPr>
        <w:ind w:left="535" w:hanging="380"/>
        <w:jc w:val="left"/>
      </w:pPr>
      <w:rPr>
        <w:rFonts w:ascii="TeX Gyre Bonum" w:eastAsia="TeX Gyre Bonum" w:hAnsi="TeX Gyre Bonum" w:cs="TeX Gyre Bonum" w:hint="default"/>
        <w:w w:val="100"/>
        <w:sz w:val="16"/>
        <w:szCs w:val="16"/>
        <w:lang w:val="sk-SK" w:eastAsia="en-US" w:bidi="ar-SA"/>
      </w:rPr>
    </w:lvl>
    <w:lvl w:ilvl="1">
      <w:start w:val="1"/>
      <w:numFmt w:val="decimal"/>
      <w:lvlText w:val="%2."/>
      <w:lvlJc w:val="left"/>
      <w:pPr>
        <w:ind w:left="3075" w:hanging="2541"/>
        <w:jc w:val="left"/>
      </w:pPr>
      <w:rPr>
        <w:rFonts w:ascii="TeX Gyre Bonum" w:eastAsia="TeX Gyre Bonum" w:hAnsi="TeX Gyre Bonum" w:cs="TeX Gyre Bonum" w:hint="default"/>
        <w:w w:val="100"/>
        <w:sz w:val="16"/>
        <w:szCs w:val="16"/>
        <w:lang w:val="sk-SK" w:eastAsia="en-US" w:bidi="ar-SA"/>
      </w:rPr>
    </w:lvl>
    <w:lvl w:ilvl="2">
      <w:start w:val="1"/>
      <w:numFmt w:val="decimal"/>
      <w:lvlText w:val="%2.%3."/>
      <w:lvlJc w:val="left"/>
      <w:pPr>
        <w:ind w:left="3427" w:hanging="352"/>
        <w:jc w:val="left"/>
      </w:pPr>
      <w:rPr>
        <w:rFonts w:ascii="TeX Gyre Bonum" w:eastAsia="TeX Gyre Bonum" w:hAnsi="TeX Gyre Bonum" w:cs="TeX Gyre Bonum" w:hint="default"/>
        <w:w w:val="100"/>
        <w:sz w:val="16"/>
        <w:szCs w:val="16"/>
        <w:lang w:val="sk-SK" w:eastAsia="en-US" w:bidi="ar-SA"/>
      </w:rPr>
    </w:lvl>
    <w:lvl w:ilvl="3">
      <w:numFmt w:val="bullet"/>
      <w:lvlText w:val="•"/>
      <w:lvlJc w:val="left"/>
      <w:pPr>
        <w:ind w:left="4235" w:hanging="352"/>
      </w:pPr>
      <w:rPr>
        <w:rFonts w:hint="default"/>
        <w:lang w:val="sk-SK" w:eastAsia="en-US" w:bidi="ar-SA"/>
      </w:rPr>
    </w:lvl>
    <w:lvl w:ilvl="4">
      <w:numFmt w:val="bullet"/>
      <w:lvlText w:val="•"/>
      <w:lvlJc w:val="left"/>
      <w:pPr>
        <w:ind w:left="5051" w:hanging="352"/>
      </w:pPr>
      <w:rPr>
        <w:rFonts w:hint="default"/>
        <w:lang w:val="sk-SK" w:eastAsia="en-US" w:bidi="ar-SA"/>
      </w:rPr>
    </w:lvl>
    <w:lvl w:ilvl="5">
      <w:numFmt w:val="bullet"/>
      <w:lvlText w:val="•"/>
      <w:lvlJc w:val="left"/>
      <w:pPr>
        <w:ind w:left="5866" w:hanging="352"/>
      </w:pPr>
      <w:rPr>
        <w:rFonts w:hint="default"/>
        <w:lang w:val="sk-SK" w:eastAsia="en-US" w:bidi="ar-SA"/>
      </w:rPr>
    </w:lvl>
    <w:lvl w:ilvl="6">
      <w:numFmt w:val="bullet"/>
      <w:lvlText w:val="•"/>
      <w:lvlJc w:val="left"/>
      <w:pPr>
        <w:ind w:left="6682" w:hanging="352"/>
      </w:pPr>
      <w:rPr>
        <w:rFonts w:hint="default"/>
        <w:lang w:val="sk-SK" w:eastAsia="en-US" w:bidi="ar-SA"/>
      </w:rPr>
    </w:lvl>
    <w:lvl w:ilvl="7">
      <w:numFmt w:val="bullet"/>
      <w:lvlText w:val="•"/>
      <w:lvlJc w:val="left"/>
      <w:pPr>
        <w:ind w:left="7497" w:hanging="352"/>
      </w:pPr>
      <w:rPr>
        <w:rFonts w:hint="default"/>
        <w:lang w:val="sk-SK" w:eastAsia="en-US" w:bidi="ar-SA"/>
      </w:rPr>
    </w:lvl>
    <w:lvl w:ilvl="8">
      <w:numFmt w:val="bullet"/>
      <w:lvlText w:val="•"/>
      <w:lvlJc w:val="left"/>
      <w:pPr>
        <w:ind w:left="8313" w:hanging="352"/>
      </w:pPr>
      <w:rPr>
        <w:rFonts w:hint="default"/>
        <w:lang w:val="sk-SK" w:eastAsia="en-US" w:bidi="ar-SA"/>
      </w:rPr>
    </w:lvl>
  </w:abstractNum>
  <w:abstractNum w:abstractNumId="351" w15:restartNumberingAfterBreak="0">
    <w:nsid w:val="7BB46C23"/>
    <w:multiLevelType w:val="hybridMultilevel"/>
    <w:tmpl w:val="807C90D0"/>
    <w:lvl w:ilvl="0" w:tplc="03FAC898">
      <w:start w:val="1"/>
      <w:numFmt w:val="lowerLetter"/>
      <w:lvlText w:val="%1)"/>
      <w:lvlJc w:val="left"/>
      <w:pPr>
        <w:ind w:left="528" w:hanging="373"/>
        <w:jc w:val="left"/>
      </w:pPr>
      <w:rPr>
        <w:rFonts w:ascii="TeX Gyre Bonum" w:eastAsia="TeX Gyre Bonum" w:hAnsi="TeX Gyre Bonum" w:cs="TeX Gyre Bonum" w:hint="default"/>
        <w:spacing w:val="-5"/>
        <w:w w:val="100"/>
        <w:sz w:val="16"/>
        <w:szCs w:val="16"/>
        <w:lang w:val="sk-SK" w:eastAsia="en-US" w:bidi="ar-SA"/>
      </w:rPr>
    </w:lvl>
    <w:lvl w:ilvl="1" w:tplc="F59037C6">
      <w:numFmt w:val="bullet"/>
      <w:lvlText w:val="•"/>
      <w:lvlJc w:val="left"/>
      <w:pPr>
        <w:ind w:left="1462" w:hanging="373"/>
      </w:pPr>
      <w:rPr>
        <w:rFonts w:hint="default"/>
        <w:lang w:val="sk-SK" w:eastAsia="en-US" w:bidi="ar-SA"/>
      </w:rPr>
    </w:lvl>
    <w:lvl w:ilvl="2" w:tplc="2550CEEA">
      <w:numFmt w:val="bullet"/>
      <w:lvlText w:val="•"/>
      <w:lvlJc w:val="left"/>
      <w:pPr>
        <w:ind w:left="2404" w:hanging="373"/>
      </w:pPr>
      <w:rPr>
        <w:rFonts w:hint="default"/>
        <w:lang w:val="sk-SK" w:eastAsia="en-US" w:bidi="ar-SA"/>
      </w:rPr>
    </w:lvl>
    <w:lvl w:ilvl="3" w:tplc="A2C63598">
      <w:numFmt w:val="bullet"/>
      <w:lvlText w:val="•"/>
      <w:lvlJc w:val="left"/>
      <w:pPr>
        <w:ind w:left="3347" w:hanging="373"/>
      </w:pPr>
      <w:rPr>
        <w:rFonts w:hint="default"/>
        <w:lang w:val="sk-SK" w:eastAsia="en-US" w:bidi="ar-SA"/>
      </w:rPr>
    </w:lvl>
    <w:lvl w:ilvl="4" w:tplc="6A628ECA">
      <w:numFmt w:val="bullet"/>
      <w:lvlText w:val="•"/>
      <w:lvlJc w:val="left"/>
      <w:pPr>
        <w:ind w:left="4289" w:hanging="373"/>
      </w:pPr>
      <w:rPr>
        <w:rFonts w:hint="default"/>
        <w:lang w:val="sk-SK" w:eastAsia="en-US" w:bidi="ar-SA"/>
      </w:rPr>
    </w:lvl>
    <w:lvl w:ilvl="5" w:tplc="410CC6D6">
      <w:numFmt w:val="bullet"/>
      <w:lvlText w:val="•"/>
      <w:lvlJc w:val="left"/>
      <w:pPr>
        <w:ind w:left="5232" w:hanging="373"/>
      </w:pPr>
      <w:rPr>
        <w:rFonts w:hint="default"/>
        <w:lang w:val="sk-SK" w:eastAsia="en-US" w:bidi="ar-SA"/>
      </w:rPr>
    </w:lvl>
    <w:lvl w:ilvl="6" w:tplc="8B920C82">
      <w:numFmt w:val="bullet"/>
      <w:lvlText w:val="•"/>
      <w:lvlJc w:val="left"/>
      <w:pPr>
        <w:ind w:left="6174" w:hanging="373"/>
      </w:pPr>
      <w:rPr>
        <w:rFonts w:hint="default"/>
        <w:lang w:val="sk-SK" w:eastAsia="en-US" w:bidi="ar-SA"/>
      </w:rPr>
    </w:lvl>
    <w:lvl w:ilvl="7" w:tplc="3BA0D06C">
      <w:numFmt w:val="bullet"/>
      <w:lvlText w:val="•"/>
      <w:lvlJc w:val="left"/>
      <w:pPr>
        <w:ind w:left="7117" w:hanging="373"/>
      </w:pPr>
      <w:rPr>
        <w:rFonts w:hint="default"/>
        <w:lang w:val="sk-SK" w:eastAsia="en-US" w:bidi="ar-SA"/>
      </w:rPr>
    </w:lvl>
    <w:lvl w:ilvl="8" w:tplc="42A88F74">
      <w:numFmt w:val="bullet"/>
      <w:lvlText w:val="•"/>
      <w:lvlJc w:val="left"/>
      <w:pPr>
        <w:ind w:left="8059" w:hanging="373"/>
      </w:pPr>
      <w:rPr>
        <w:rFonts w:hint="default"/>
        <w:lang w:val="sk-SK" w:eastAsia="en-US" w:bidi="ar-SA"/>
      </w:rPr>
    </w:lvl>
  </w:abstractNum>
  <w:abstractNum w:abstractNumId="352" w15:restartNumberingAfterBreak="0">
    <w:nsid w:val="7BDC705F"/>
    <w:multiLevelType w:val="hybridMultilevel"/>
    <w:tmpl w:val="5A805D2A"/>
    <w:lvl w:ilvl="0" w:tplc="A080F68A">
      <w:start w:val="1"/>
      <w:numFmt w:val="decimal"/>
      <w:lvlText w:val="%1."/>
      <w:lvlJc w:val="left"/>
      <w:pPr>
        <w:ind w:left="408" w:hanging="284"/>
        <w:jc w:val="left"/>
      </w:pPr>
      <w:rPr>
        <w:rFonts w:ascii="TeX Gyre Bonum" w:eastAsia="TeX Gyre Bonum" w:hAnsi="TeX Gyre Bonum" w:cs="TeX Gyre Bonum" w:hint="default"/>
        <w:w w:val="100"/>
        <w:sz w:val="20"/>
        <w:szCs w:val="20"/>
        <w:lang w:val="sk-SK" w:eastAsia="en-US" w:bidi="ar-SA"/>
      </w:rPr>
    </w:lvl>
    <w:lvl w:ilvl="1" w:tplc="D02E0B04">
      <w:numFmt w:val="bullet"/>
      <w:lvlText w:val="•"/>
      <w:lvlJc w:val="left"/>
      <w:pPr>
        <w:ind w:left="1354" w:hanging="284"/>
      </w:pPr>
      <w:rPr>
        <w:rFonts w:hint="default"/>
        <w:lang w:val="sk-SK" w:eastAsia="en-US" w:bidi="ar-SA"/>
      </w:rPr>
    </w:lvl>
    <w:lvl w:ilvl="2" w:tplc="DF06AC20">
      <w:numFmt w:val="bullet"/>
      <w:lvlText w:val="•"/>
      <w:lvlJc w:val="left"/>
      <w:pPr>
        <w:ind w:left="2308" w:hanging="284"/>
      </w:pPr>
      <w:rPr>
        <w:rFonts w:hint="default"/>
        <w:lang w:val="sk-SK" w:eastAsia="en-US" w:bidi="ar-SA"/>
      </w:rPr>
    </w:lvl>
    <w:lvl w:ilvl="3" w:tplc="D794F978">
      <w:numFmt w:val="bullet"/>
      <w:lvlText w:val="•"/>
      <w:lvlJc w:val="left"/>
      <w:pPr>
        <w:ind w:left="3263" w:hanging="284"/>
      </w:pPr>
      <w:rPr>
        <w:rFonts w:hint="default"/>
        <w:lang w:val="sk-SK" w:eastAsia="en-US" w:bidi="ar-SA"/>
      </w:rPr>
    </w:lvl>
    <w:lvl w:ilvl="4" w:tplc="3AF6541C">
      <w:numFmt w:val="bullet"/>
      <w:lvlText w:val="•"/>
      <w:lvlJc w:val="left"/>
      <w:pPr>
        <w:ind w:left="4217" w:hanging="284"/>
      </w:pPr>
      <w:rPr>
        <w:rFonts w:hint="default"/>
        <w:lang w:val="sk-SK" w:eastAsia="en-US" w:bidi="ar-SA"/>
      </w:rPr>
    </w:lvl>
    <w:lvl w:ilvl="5" w:tplc="4290E934">
      <w:numFmt w:val="bullet"/>
      <w:lvlText w:val="•"/>
      <w:lvlJc w:val="left"/>
      <w:pPr>
        <w:ind w:left="5172" w:hanging="284"/>
      </w:pPr>
      <w:rPr>
        <w:rFonts w:hint="default"/>
        <w:lang w:val="sk-SK" w:eastAsia="en-US" w:bidi="ar-SA"/>
      </w:rPr>
    </w:lvl>
    <w:lvl w:ilvl="6" w:tplc="2F7622D0">
      <w:numFmt w:val="bullet"/>
      <w:lvlText w:val="•"/>
      <w:lvlJc w:val="left"/>
      <w:pPr>
        <w:ind w:left="6126" w:hanging="284"/>
      </w:pPr>
      <w:rPr>
        <w:rFonts w:hint="default"/>
        <w:lang w:val="sk-SK" w:eastAsia="en-US" w:bidi="ar-SA"/>
      </w:rPr>
    </w:lvl>
    <w:lvl w:ilvl="7" w:tplc="DB26C72A">
      <w:numFmt w:val="bullet"/>
      <w:lvlText w:val="•"/>
      <w:lvlJc w:val="left"/>
      <w:pPr>
        <w:ind w:left="7081" w:hanging="284"/>
      </w:pPr>
      <w:rPr>
        <w:rFonts w:hint="default"/>
        <w:lang w:val="sk-SK" w:eastAsia="en-US" w:bidi="ar-SA"/>
      </w:rPr>
    </w:lvl>
    <w:lvl w:ilvl="8" w:tplc="263650CE">
      <w:numFmt w:val="bullet"/>
      <w:lvlText w:val="•"/>
      <w:lvlJc w:val="left"/>
      <w:pPr>
        <w:ind w:left="8035" w:hanging="284"/>
      </w:pPr>
      <w:rPr>
        <w:rFonts w:hint="default"/>
        <w:lang w:val="sk-SK" w:eastAsia="en-US" w:bidi="ar-SA"/>
      </w:rPr>
    </w:lvl>
  </w:abstractNum>
  <w:abstractNum w:abstractNumId="353" w15:restartNumberingAfterBreak="0">
    <w:nsid w:val="7BF10CF7"/>
    <w:multiLevelType w:val="hybridMultilevel"/>
    <w:tmpl w:val="05389110"/>
    <w:lvl w:ilvl="0" w:tplc="B22A6144">
      <w:start w:val="1"/>
      <w:numFmt w:val="decimal"/>
      <w:lvlText w:val="(%1)"/>
      <w:lvlJc w:val="left"/>
      <w:pPr>
        <w:ind w:left="125" w:hanging="357"/>
        <w:jc w:val="left"/>
      </w:pPr>
      <w:rPr>
        <w:rFonts w:ascii="TeX Gyre Bonum" w:eastAsia="TeX Gyre Bonum" w:hAnsi="TeX Gyre Bonum" w:cs="TeX Gyre Bonum" w:hint="default"/>
        <w:spacing w:val="-16"/>
        <w:w w:val="100"/>
        <w:sz w:val="20"/>
        <w:szCs w:val="20"/>
        <w:lang w:val="sk-SK" w:eastAsia="en-US" w:bidi="ar-SA"/>
      </w:rPr>
    </w:lvl>
    <w:lvl w:ilvl="1" w:tplc="FA9272B6">
      <w:numFmt w:val="bullet"/>
      <w:lvlText w:val="•"/>
      <w:lvlJc w:val="left"/>
      <w:pPr>
        <w:ind w:left="1102" w:hanging="357"/>
      </w:pPr>
      <w:rPr>
        <w:rFonts w:hint="default"/>
        <w:lang w:val="sk-SK" w:eastAsia="en-US" w:bidi="ar-SA"/>
      </w:rPr>
    </w:lvl>
    <w:lvl w:ilvl="2" w:tplc="1EECA2F4">
      <w:numFmt w:val="bullet"/>
      <w:lvlText w:val="•"/>
      <w:lvlJc w:val="left"/>
      <w:pPr>
        <w:ind w:left="2084" w:hanging="357"/>
      </w:pPr>
      <w:rPr>
        <w:rFonts w:hint="default"/>
        <w:lang w:val="sk-SK" w:eastAsia="en-US" w:bidi="ar-SA"/>
      </w:rPr>
    </w:lvl>
    <w:lvl w:ilvl="3" w:tplc="FA064010">
      <w:numFmt w:val="bullet"/>
      <w:lvlText w:val="•"/>
      <w:lvlJc w:val="left"/>
      <w:pPr>
        <w:ind w:left="3067" w:hanging="357"/>
      </w:pPr>
      <w:rPr>
        <w:rFonts w:hint="default"/>
        <w:lang w:val="sk-SK" w:eastAsia="en-US" w:bidi="ar-SA"/>
      </w:rPr>
    </w:lvl>
    <w:lvl w:ilvl="4" w:tplc="09D6D882">
      <w:numFmt w:val="bullet"/>
      <w:lvlText w:val="•"/>
      <w:lvlJc w:val="left"/>
      <w:pPr>
        <w:ind w:left="4049" w:hanging="357"/>
      </w:pPr>
      <w:rPr>
        <w:rFonts w:hint="default"/>
        <w:lang w:val="sk-SK" w:eastAsia="en-US" w:bidi="ar-SA"/>
      </w:rPr>
    </w:lvl>
    <w:lvl w:ilvl="5" w:tplc="9D2E8CAE">
      <w:numFmt w:val="bullet"/>
      <w:lvlText w:val="•"/>
      <w:lvlJc w:val="left"/>
      <w:pPr>
        <w:ind w:left="5032" w:hanging="357"/>
      </w:pPr>
      <w:rPr>
        <w:rFonts w:hint="default"/>
        <w:lang w:val="sk-SK" w:eastAsia="en-US" w:bidi="ar-SA"/>
      </w:rPr>
    </w:lvl>
    <w:lvl w:ilvl="6" w:tplc="82DEEC38">
      <w:numFmt w:val="bullet"/>
      <w:lvlText w:val="•"/>
      <w:lvlJc w:val="left"/>
      <w:pPr>
        <w:ind w:left="6014" w:hanging="357"/>
      </w:pPr>
      <w:rPr>
        <w:rFonts w:hint="default"/>
        <w:lang w:val="sk-SK" w:eastAsia="en-US" w:bidi="ar-SA"/>
      </w:rPr>
    </w:lvl>
    <w:lvl w:ilvl="7" w:tplc="C560A0EE">
      <w:numFmt w:val="bullet"/>
      <w:lvlText w:val="•"/>
      <w:lvlJc w:val="left"/>
      <w:pPr>
        <w:ind w:left="6997" w:hanging="357"/>
      </w:pPr>
      <w:rPr>
        <w:rFonts w:hint="default"/>
        <w:lang w:val="sk-SK" w:eastAsia="en-US" w:bidi="ar-SA"/>
      </w:rPr>
    </w:lvl>
    <w:lvl w:ilvl="8" w:tplc="592A2BE6">
      <w:numFmt w:val="bullet"/>
      <w:lvlText w:val="•"/>
      <w:lvlJc w:val="left"/>
      <w:pPr>
        <w:ind w:left="7979" w:hanging="357"/>
      </w:pPr>
      <w:rPr>
        <w:rFonts w:hint="default"/>
        <w:lang w:val="sk-SK" w:eastAsia="en-US" w:bidi="ar-SA"/>
      </w:rPr>
    </w:lvl>
  </w:abstractNum>
  <w:abstractNum w:abstractNumId="354" w15:restartNumberingAfterBreak="0">
    <w:nsid w:val="7C1E5863"/>
    <w:multiLevelType w:val="hybridMultilevel"/>
    <w:tmpl w:val="256884B0"/>
    <w:lvl w:ilvl="0" w:tplc="D108DDA0">
      <w:start w:val="1"/>
      <w:numFmt w:val="lowerLetter"/>
      <w:lvlText w:val="%1)"/>
      <w:lvlJc w:val="left"/>
      <w:pPr>
        <w:ind w:left="2919" w:hanging="2764"/>
        <w:jc w:val="left"/>
      </w:pPr>
      <w:rPr>
        <w:rFonts w:ascii="TeX Gyre Bonum" w:eastAsia="TeX Gyre Bonum" w:hAnsi="TeX Gyre Bonum" w:cs="TeX Gyre Bonum" w:hint="default"/>
        <w:w w:val="100"/>
        <w:sz w:val="16"/>
        <w:szCs w:val="16"/>
        <w:lang w:val="sk-SK" w:eastAsia="en-US" w:bidi="ar-SA"/>
      </w:rPr>
    </w:lvl>
    <w:lvl w:ilvl="1" w:tplc="C1882C12">
      <w:numFmt w:val="bullet"/>
      <w:lvlText w:val="•"/>
      <w:lvlJc w:val="left"/>
      <w:pPr>
        <w:ind w:left="3622" w:hanging="2764"/>
      </w:pPr>
      <w:rPr>
        <w:rFonts w:hint="default"/>
        <w:lang w:val="sk-SK" w:eastAsia="en-US" w:bidi="ar-SA"/>
      </w:rPr>
    </w:lvl>
    <w:lvl w:ilvl="2" w:tplc="38046924">
      <w:numFmt w:val="bullet"/>
      <w:lvlText w:val="•"/>
      <w:lvlJc w:val="left"/>
      <w:pPr>
        <w:ind w:left="4324" w:hanging="2764"/>
      </w:pPr>
      <w:rPr>
        <w:rFonts w:hint="default"/>
        <w:lang w:val="sk-SK" w:eastAsia="en-US" w:bidi="ar-SA"/>
      </w:rPr>
    </w:lvl>
    <w:lvl w:ilvl="3" w:tplc="F524F786">
      <w:numFmt w:val="bullet"/>
      <w:lvlText w:val="•"/>
      <w:lvlJc w:val="left"/>
      <w:pPr>
        <w:ind w:left="5027" w:hanging="2764"/>
      </w:pPr>
      <w:rPr>
        <w:rFonts w:hint="default"/>
        <w:lang w:val="sk-SK" w:eastAsia="en-US" w:bidi="ar-SA"/>
      </w:rPr>
    </w:lvl>
    <w:lvl w:ilvl="4" w:tplc="5ED44938">
      <w:numFmt w:val="bullet"/>
      <w:lvlText w:val="•"/>
      <w:lvlJc w:val="left"/>
      <w:pPr>
        <w:ind w:left="5729" w:hanging="2764"/>
      </w:pPr>
      <w:rPr>
        <w:rFonts w:hint="default"/>
        <w:lang w:val="sk-SK" w:eastAsia="en-US" w:bidi="ar-SA"/>
      </w:rPr>
    </w:lvl>
    <w:lvl w:ilvl="5" w:tplc="4AE6AA9C">
      <w:numFmt w:val="bullet"/>
      <w:lvlText w:val="•"/>
      <w:lvlJc w:val="left"/>
      <w:pPr>
        <w:ind w:left="6432" w:hanging="2764"/>
      </w:pPr>
      <w:rPr>
        <w:rFonts w:hint="default"/>
        <w:lang w:val="sk-SK" w:eastAsia="en-US" w:bidi="ar-SA"/>
      </w:rPr>
    </w:lvl>
    <w:lvl w:ilvl="6" w:tplc="9D78A4D6">
      <w:numFmt w:val="bullet"/>
      <w:lvlText w:val="•"/>
      <w:lvlJc w:val="left"/>
      <w:pPr>
        <w:ind w:left="7134" w:hanging="2764"/>
      </w:pPr>
      <w:rPr>
        <w:rFonts w:hint="default"/>
        <w:lang w:val="sk-SK" w:eastAsia="en-US" w:bidi="ar-SA"/>
      </w:rPr>
    </w:lvl>
    <w:lvl w:ilvl="7" w:tplc="35DA6C60">
      <w:numFmt w:val="bullet"/>
      <w:lvlText w:val="•"/>
      <w:lvlJc w:val="left"/>
      <w:pPr>
        <w:ind w:left="7837" w:hanging="2764"/>
      </w:pPr>
      <w:rPr>
        <w:rFonts w:hint="default"/>
        <w:lang w:val="sk-SK" w:eastAsia="en-US" w:bidi="ar-SA"/>
      </w:rPr>
    </w:lvl>
    <w:lvl w:ilvl="8" w:tplc="2B9E97B0">
      <w:numFmt w:val="bullet"/>
      <w:lvlText w:val="•"/>
      <w:lvlJc w:val="left"/>
      <w:pPr>
        <w:ind w:left="8539" w:hanging="2764"/>
      </w:pPr>
      <w:rPr>
        <w:rFonts w:hint="default"/>
        <w:lang w:val="sk-SK" w:eastAsia="en-US" w:bidi="ar-SA"/>
      </w:rPr>
    </w:lvl>
  </w:abstractNum>
  <w:abstractNum w:abstractNumId="355" w15:restartNumberingAfterBreak="0">
    <w:nsid w:val="7C1E6C44"/>
    <w:multiLevelType w:val="hybridMultilevel"/>
    <w:tmpl w:val="70BC61BE"/>
    <w:lvl w:ilvl="0" w:tplc="17963F82">
      <w:start w:val="1"/>
      <w:numFmt w:val="decimal"/>
      <w:lvlText w:val="(%1)"/>
      <w:lvlJc w:val="left"/>
      <w:pPr>
        <w:ind w:left="125" w:hanging="363"/>
        <w:jc w:val="left"/>
      </w:pPr>
      <w:rPr>
        <w:rFonts w:ascii="TeX Gyre Bonum" w:eastAsia="TeX Gyre Bonum" w:hAnsi="TeX Gyre Bonum" w:cs="TeX Gyre Bonum" w:hint="default"/>
        <w:spacing w:val="-10"/>
        <w:w w:val="100"/>
        <w:sz w:val="20"/>
        <w:szCs w:val="20"/>
        <w:lang w:val="sk-SK" w:eastAsia="en-US" w:bidi="ar-SA"/>
      </w:rPr>
    </w:lvl>
    <w:lvl w:ilvl="1" w:tplc="C2F83FD2">
      <w:numFmt w:val="bullet"/>
      <w:lvlText w:val="•"/>
      <w:lvlJc w:val="left"/>
      <w:pPr>
        <w:ind w:left="1102" w:hanging="363"/>
      </w:pPr>
      <w:rPr>
        <w:rFonts w:hint="default"/>
        <w:lang w:val="sk-SK" w:eastAsia="en-US" w:bidi="ar-SA"/>
      </w:rPr>
    </w:lvl>
    <w:lvl w:ilvl="2" w:tplc="CBAAD2F4">
      <w:numFmt w:val="bullet"/>
      <w:lvlText w:val="•"/>
      <w:lvlJc w:val="left"/>
      <w:pPr>
        <w:ind w:left="2084" w:hanging="363"/>
      </w:pPr>
      <w:rPr>
        <w:rFonts w:hint="default"/>
        <w:lang w:val="sk-SK" w:eastAsia="en-US" w:bidi="ar-SA"/>
      </w:rPr>
    </w:lvl>
    <w:lvl w:ilvl="3" w:tplc="86A85E7C">
      <w:numFmt w:val="bullet"/>
      <w:lvlText w:val="•"/>
      <w:lvlJc w:val="left"/>
      <w:pPr>
        <w:ind w:left="3067" w:hanging="363"/>
      </w:pPr>
      <w:rPr>
        <w:rFonts w:hint="default"/>
        <w:lang w:val="sk-SK" w:eastAsia="en-US" w:bidi="ar-SA"/>
      </w:rPr>
    </w:lvl>
    <w:lvl w:ilvl="4" w:tplc="1B60A7E6">
      <w:numFmt w:val="bullet"/>
      <w:lvlText w:val="•"/>
      <w:lvlJc w:val="left"/>
      <w:pPr>
        <w:ind w:left="4049" w:hanging="363"/>
      </w:pPr>
      <w:rPr>
        <w:rFonts w:hint="default"/>
        <w:lang w:val="sk-SK" w:eastAsia="en-US" w:bidi="ar-SA"/>
      </w:rPr>
    </w:lvl>
    <w:lvl w:ilvl="5" w:tplc="A8D686BA">
      <w:numFmt w:val="bullet"/>
      <w:lvlText w:val="•"/>
      <w:lvlJc w:val="left"/>
      <w:pPr>
        <w:ind w:left="5032" w:hanging="363"/>
      </w:pPr>
      <w:rPr>
        <w:rFonts w:hint="default"/>
        <w:lang w:val="sk-SK" w:eastAsia="en-US" w:bidi="ar-SA"/>
      </w:rPr>
    </w:lvl>
    <w:lvl w:ilvl="6" w:tplc="19146342">
      <w:numFmt w:val="bullet"/>
      <w:lvlText w:val="•"/>
      <w:lvlJc w:val="left"/>
      <w:pPr>
        <w:ind w:left="6014" w:hanging="363"/>
      </w:pPr>
      <w:rPr>
        <w:rFonts w:hint="default"/>
        <w:lang w:val="sk-SK" w:eastAsia="en-US" w:bidi="ar-SA"/>
      </w:rPr>
    </w:lvl>
    <w:lvl w:ilvl="7" w:tplc="5210963C">
      <w:numFmt w:val="bullet"/>
      <w:lvlText w:val="•"/>
      <w:lvlJc w:val="left"/>
      <w:pPr>
        <w:ind w:left="6997" w:hanging="363"/>
      </w:pPr>
      <w:rPr>
        <w:rFonts w:hint="default"/>
        <w:lang w:val="sk-SK" w:eastAsia="en-US" w:bidi="ar-SA"/>
      </w:rPr>
    </w:lvl>
    <w:lvl w:ilvl="8" w:tplc="F0F0B68E">
      <w:numFmt w:val="bullet"/>
      <w:lvlText w:val="•"/>
      <w:lvlJc w:val="left"/>
      <w:pPr>
        <w:ind w:left="7979" w:hanging="363"/>
      </w:pPr>
      <w:rPr>
        <w:rFonts w:hint="default"/>
        <w:lang w:val="sk-SK" w:eastAsia="en-US" w:bidi="ar-SA"/>
      </w:rPr>
    </w:lvl>
  </w:abstractNum>
  <w:abstractNum w:abstractNumId="356" w15:restartNumberingAfterBreak="0">
    <w:nsid w:val="7C8C59A4"/>
    <w:multiLevelType w:val="hybridMultilevel"/>
    <w:tmpl w:val="7C10DE68"/>
    <w:lvl w:ilvl="0" w:tplc="C0F89E1C">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3078DE18">
      <w:numFmt w:val="bullet"/>
      <w:lvlText w:val="•"/>
      <w:lvlJc w:val="left"/>
      <w:pPr>
        <w:ind w:left="1300" w:hanging="192"/>
      </w:pPr>
      <w:rPr>
        <w:rFonts w:hint="default"/>
        <w:lang w:val="sk-SK" w:eastAsia="en-US" w:bidi="ar-SA"/>
      </w:rPr>
    </w:lvl>
    <w:lvl w:ilvl="2" w:tplc="C8BEA812">
      <w:numFmt w:val="bullet"/>
      <w:lvlText w:val="•"/>
      <w:lvlJc w:val="left"/>
      <w:pPr>
        <w:ind w:left="2260" w:hanging="192"/>
      </w:pPr>
      <w:rPr>
        <w:rFonts w:hint="default"/>
        <w:lang w:val="sk-SK" w:eastAsia="en-US" w:bidi="ar-SA"/>
      </w:rPr>
    </w:lvl>
    <w:lvl w:ilvl="3" w:tplc="2C286922">
      <w:numFmt w:val="bullet"/>
      <w:lvlText w:val="•"/>
      <w:lvlJc w:val="left"/>
      <w:pPr>
        <w:ind w:left="3221" w:hanging="192"/>
      </w:pPr>
      <w:rPr>
        <w:rFonts w:hint="default"/>
        <w:lang w:val="sk-SK" w:eastAsia="en-US" w:bidi="ar-SA"/>
      </w:rPr>
    </w:lvl>
    <w:lvl w:ilvl="4" w:tplc="B378874C">
      <w:numFmt w:val="bullet"/>
      <w:lvlText w:val="•"/>
      <w:lvlJc w:val="left"/>
      <w:pPr>
        <w:ind w:left="4181" w:hanging="192"/>
      </w:pPr>
      <w:rPr>
        <w:rFonts w:hint="default"/>
        <w:lang w:val="sk-SK" w:eastAsia="en-US" w:bidi="ar-SA"/>
      </w:rPr>
    </w:lvl>
    <w:lvl w:ilvl="5" w:tplc="EAD23A3A">
      <w:numFmt w:val="bullet"/>
      <w:lvlText w:val="•"/>
      <w:lvlJc w:val="left"/>
      <w:pPr>
        <w:ind w:left="5142" w:hanging="192"/>
      </w:pPr>
      <w:rPr>
        <w:rFonts w:hint="default"/>
        <w:lang w:val="sk-SK" w:eastAsia="en-US" w:bidi="ar-SA"/>
      </w:rPr>
    </w:lvl>
    <w:lvl w:ilvl="6" w:tplc="4A1ED4E4">
      <w:numFmt w:val="bullet"/>
      <w:lvlText w:val="•"/>
      <w:lvlJc w:val="left"/>
      <w:pPr>
        <w:ind w:left="6102" w:hanging="192"/>
      </w:pPr>
      <w:rPr>
        <w:rFonts w:hint="default"/>
        <w:lang w:val="sk-SK" w:eastAsia="en-US" w:bidi="ar-SA"/>
      </w:rPr>
    </w:lvl>
    <w:lvl w:ilvl="7" w:tplc="D2DCF8E6">
      <w:numFmt w:val="bullet"/>
      <w:lvlText w:val="•"/>
      <w:lvlJc w:val="left"/>
      <w:pPr>
        <w:ind w:left="7063" w:hanging="192"/>
      </w:pPr>
      <w:rPr>
        <w:rFonts w:hint="default"/>
        <w:lang w:val="sk-SK" w:eastAsia="en-US" w:bidi="ar-SA"/>
      </w:rPr>
    </w:lvl>
    <w:lvl w:ilvl="8" w:tplc="244AB49E">
      <w:numFmt w:val="bullet"/>
      <w:lvlText w:val="•"/>
      <w:lvlJc w:val="left"/>
      <w:pPr>
        <w:ind w:left="8023" w:hanging="192"/>
      </w:pPr>
      <w:rPr>
        <w:rFonts w:hint="default"/>
        <w:lang w:val="sk-SK" w:eastAsia="en-US" w:bidi="ar-SA"/>
      </w:rPr>
    </w:lvl>
  </w:abstractNum>
  <w:abstractNum w:abstractNumId="357" w15:restartNumberingAfterBreak="0">
    <w:nsid w:val="7C9826E7"/>
    <w:multiLevelType w:val="hybridMultilevel"/>
    <w:tmpl w:val="6D1AE3EA"/>
    <w:lvl w:ilvl="0" w:tplc="4064C69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330830B4">
      <w:numFmt w:val="bullet"/>
      <w:lvlText w:val="•"/>
      <w:lvlJc w:val="left"/>
      <w:pPr>
        <w:ind w:left="1300" w:hanging="192"/>
      </w:pPr>
      <w:rPr>
        <w:rFonts w:hint="default"/>
        <w:lang w:val="sk-SK" w:eastAsia="en-US" w:bidi="ar-SA"/>
      </w:rPr>
    </w:lvl>
    <w:lvl w:ilvl="2" w:tplc="AF5E1BBE">
      <w:numFmt w:val="bullet"/>
      <w:lvlText w:val="•"/>
      <w:lvlJc w:val="left"/>
      <w:pPr>
        <w:ind w:left="2260" w:hanging="192"/>
      </w:pPr>
      <w:rPr>
        <w:rFonts w:hint="default"/>
        <w:lang w:val="sk-SK" w:eastAsia="en-US" w:bidi="ar-SA"/>
      </w:rPr>
    </w:lvl>
    <w:lvl w:ilvl="3" w:tplc="89FACF16">
      <w:numFmt w:val="bullet"/>
      <w:lvlText w:val="•"/>
      <w:lvlJc w:val="left"/>
      <w:pPr>
        <w:ind w:left="3221" w:hanging="192"/>
      </w:pPr>
      <w:rPr>
        <w:rFonts w:hint="default"/>
        <w:lang w:val="sk-SK" w:eastAsia="en-US" w:bidi="ar-SA"/>
      </w:rPr>
    </w:lvl>
    <w:lvl w:ilvl="4" w:tplc="0632F8D6">
      <w:numFmt w:val="bullet"/>
      <w:lvlText w:val="•"/>
      <w:lvlJc w:val="left"/>
      <w:pPr>
        <w:ind w:left="4181" w:hanging="192"/>
      </w:pPr>
      <w:rPr>
        <w:rFonts w:hint="default"/>
        <w:lang w:val="sk-SK" w:eastAsia="en-US" w:bidi="ar-SA"/>
      </w:rPr>
    </w:lvl>
    <w:lvl w:ilvl="5" w:tplc="B9CE91F2">
      <w:numFmt w:val="bullet"/>
      <w:lvlText w:val="•"/>
      <w:lvlJc w:val="left"/>
      <w:pPr>
        <w:ind w:left="5142" w:hanging="192"/>
      </w:pPr>
      <w:rPr>
        <w:rFonts w:hint="default"/>
        <w:lang w:val="sk-SK" w:eastAsia="en-US" w:bidi="ar-SA"/>
      </w:rPr>
    </w:lvl>
    <w:lvl w:ilvl="6" w:tplc="56BCF038">
      <w:numFmt w:val="bullet"/>
      <w:lvlText w:val="•"/>
      <w:lvlJc w:val="left"/>
      <w:pPr>
        <w:ind w:left="6102" w:hanging="192"/>
      </w:pPr>
      <w:rPr>
        <w:rFonts w:hint="default"/>
        <w:lang w:val="sk-SK" w:eastAsia="en-US" w:bidi="ar-SA"/>
      </w:rPr>
    </w:lvl>
    <w:lvl w:ilvl="7" w:tplc="1BFACB48">
      <w:numFmt w:val="bullet"/>
      <w:lvlText w:val="•"/>
      <w:lvlJc w:val="left"/>
      <w:pPr>
        <w:ind w:left="7063" w:hanging="192"/>
      </w:pPr>
      <w:rPr>
        <w:rFonts w:hint="default"/>
        <w:lang w:val="sk-SK" w:eastAsia="en-US" w:bidi="ar-SA"/>
      </w:rPr>
    </w:lvl>
    <w:lvl w:ilvl="8" w:tplc="42DC4DC4">
      <w:numFmt w:val="bullet"/>
      <w:lvlText w:val="•"/>
      <w:lvlJc w:val="left"/>
      <w:pPr>
        <w:ind w:left="8023" w:hanging="192"/>
      </w:pPr>
      <w:rPr>
        <w:rFonts w:hint="default"/>
        <w:lang w:val="sk-SK" w:eastAsia="en-US" w:bidi="ar-SA"/>
      </w:rPr>
    </w:lvl>
  </w:abstractNum>
  <w:abstractNum w:abstractNumId="358" w15:restartNumberingAfterBreak="0">
    <w:nsid w:val="7CAB7A90"/>
    <w:multiLevelType w:val="hybridMultilevel"/>
    <w:tmpl w:val="85FED7DA"/>
    <w:lvl w:ilvl="0" w:tplc="6E8C929E">
      <w:start w:val="1"/>
      <w:numFmt w:val="decimal"/>
      <w:lvlText w:val="(%1)"/>
      <w:lvlJc w:val="left"/>
      <w:pPr>
        <w:ind w:left="125" w:hanging="317"/>
        <w:jc w:val="left"/>
      </w:pPr>
      <w:rPr>
        <w:rFonts w:ascii="TeX Gyre Bonum" w:eastAsia="TeX Gyre Bonum" w:hAnsi="TeX Gyre Bonum" w:cs="TeX Gyre Bonum" w:hint="default"/>
        <w:w w:val="100"/>
        <w:sz w:val="20"/>
        <w:szCs w:val="20"/>
        <w:lang w:val="sk-SK" w:eastAsia="en-US" w:bidi="ar-SA"/>
      </w:rPr>
    </w:lvl>
    <w:lvl w:ilvl="1" w:tplc="2F90FCF6">
      <w:numFmt w:val="bullet"/>
      <w:lvlText w:val="•"/>
      <w:lvlJc w:val="left"/>
      <w:pPr>
        <w:ind w:left="1102" w:hanging="317"/>
      </w:pPr>
      <w:rPr>
        <w:rFonts w:hint="default"/>
        <w:lang w:val="sk-SK" w:eastAsia="en-US" w:bidi="ar-SA"/>
      </w:rPr>
    </w:lvl>
    <w:lvl w:ilvl="2" w:tplc="ED14C51C">
      <w:numFmt w:val="bullet"/>
      <w:lvlText w:val="•"/>
      <w:lvlJc w:val="left"/>
      <w:pPr>
        <w:ind w:left="2084" w:hanging="317"/>
      </w:pPr>
      <w:rPr>
        <w:rFonts w:hint="default"/>
        <w:lang w:val="sk-SK" w:eastAsia="en-US" w:bidi="ar-SA"/>
      </w:rPr>
    </w:lvl>
    <w:lvl w:ilvl="3" w:tplc="350C85DE">
      <w:numFmt w:val="bullet"/>
      <w:lvlText w:val="•"/>
      <w:lvlJc w:val="left"/>
      <w:pPr>
        <w:ind w:left="3067" w:hanging="317"/>
      </w:pPr>
      <w:rPr>
        <w:rFonts w:hint="default"/>
        <w:lang w:val="sk-SK" w:eastAsia="en-US" w:bidi="ar-SA"/>
      </w:rPr>
    </w:lvl>
    <w:lvl w:ilvl="4" w:tplc="1AACBB78">
      <w:numFmt w:val="bullet"/>
      <w:lvlText w:val="•"/>
      <w:lvlJc w:val="left"/>
      <w:pPr>
        <w:ind w:left="4049" w:hanging="317"/>
      </w:pPr>
      <w:rPr>
        <w:rFonts w:hint="default"/>
        <w:lang w:val="sk-SK" w:eastAsia="en-US" w:bidi="ar-SA"/>
      </w:rPr>
    </w:lvl>
    <w:lvl w:ilvl="5" w:tplc="77463CCE">
      <w:numFmt w:val="bullet"/>
      <w:lvlText w:val="•"/>
      <w:lvlJc w:val="left"/>
      <w:pPr>
        <w:ind w:left="5032" w:hanging="317"/>
      </w:pPr>
      <w:rPr>
        <w:rFonts w:hint="default"/>
        <w:lang w:val="sk-SK" w:eastAsia="en-US" w:bidi="ar-SA"/>
      </w:rPr>
    </w:lvl>
    <w:lvl w:ilvl="6" w:tplc="FD765BD2">
      <w:numFmt w:val="bullet"/>
      <w:lvlText w:val="•"/>
      <w:lvlJc w:val="left"/>
      <w:pPr>
        <w:ind w:left="6014" w:hanging="317"/>
      </w:pPr>
      <w:rPr>
        <w:rFonts w:hint="default"/>
        <w:lang w:val="sk-SK" w:eastAsia="en-US" w:bidi="ar-SA"/>
      </w:rPr>
    </w:lvl>
    <w:lvl w:ilvl="7" w:tplc="E892B504">
      <w:numFmt w:val="bullet"/>
      <w:lvlText w:val="•"/>
      <w:lvlJc w:val="left"/>
      <w:pPr>
        <w:ind w:left="6997" w:hanging="317"/>
      </w:pPr>
      <w:rPr>
        <w:rFonts w:hint="default"/>
        <w:lang w:val="sk-SK" w:eastAsia="en-US" w:bidi="ar-SA"/>
      </w:rPr>
    </w:lvl>
    <w:lvl w:ilvl="8" w:tplc="0BAC3B20">
      <w:numFmt w:val="bullet"/>
      <w:lvlText w:val="•"/>
      <w:lvlJc w:val="left"/>
      <w:pPr>
        <w:ind w:left="7979" w:hanging="317"/>
      </w:pPr>
      <w:rPr>
        <w:rFonts w:hint="default"/>
        <w:lang w:val="sk-SK" w:eastAsia="en-US" w:bidi="ar-SA"/>
      </w:rPr>
    </w:lvl>
  </w:abstractNum>
  <w:abstractNum w:abstractNumId="359" w15:restartNumberingAfterBreak="0">
    <w:nsid w:val="7CBA4DE5"/>
    <w:multiLevelType w:val="hybridMultilevel"/>
    <w:tmpl w:val="015C8260"/>
    <w:lvl w:ilvl="0" w:tplc="15BC3FE8">
      <w:start w:val="1"/>
      <w:numFmt w:val="decimal"/>
      <w:lvlText w:val="%1."/>
      <w:lvlJc w:val="left"/>
      <w:pPr>
        <w:ind w:left="155" w:hanging="202"/>
        <w:jc w:val="left"/>
      </w:pPr>
      <w:rPr>
        <w:rFonts w:ascii="TeX Gyre Bonum" w:eastAsia="TeX Gyre Bonum" w:hAnsi="TeX Gyre Bonum" w:cs="TeX Gyre Bonum" w:hint="default"/>
        <w:spacing w:val="-3"/>
        <w:w w:val="100"/>
        <w:sz w:val="16"/>
        <w:szCs w:val="16"/>
        <w:lang w:val="sk-SK" w:eastAsia="en-US" w:bidi="ar-SA"/>
      </w:rPr>
    </w:lvl>
    <w:lvl w:ilvl="1" w:tplc="23B095BA">
      <w:numFmt w:val="bullet"/>
      <w:lvlText w:val="•"/>
      <w:lvlJc w:val="left"/>
      <w:pPr>
        <w:ind w:left="1053" w:hanging="202"/>
      </w:pPr>
      <w:rPr>
        <w:rFonts w:hint="default"/>
        <w:lang w:val="sk-SK" w:eastAsia="en-US" w:bidi="ar-SA"/>
      </w:rPr>
    </w:lvl>
    <w:lvl w:ilvl="2" w:tplc="8CA666E2">
      <w:numFmt w:val="bullet"/>
      <w:lvlText w:val="•"/>
      <w:lvlJc w:val="left"/>
      <w:pPr>
        <w:ind w:left="1946" w:hanging="202"/>
      </w:pPr>
      <w:rPr>
        <w:rFonts w:hint="default"/>
        <w:lang w:val="sk-SK" w:eastAsia="en-US" w:bidi="ar-SA"/>
      </w:rPr>
    </w:lvl>
    <w:lvl w:ilvl="3" w:tplc="4B905B5C">
      <w:numFmt w:val="bullet"/>
      <w:lvlText w:val="•"/>
      <w:lvlJc w:val="left"/>
      <w:pPr>
        <w:ind w:left="2839" w:hanging="202"/>
      </w:pPr>
      <w:rPr>
        <w:rFonts w:hint="default"/>
        <w:lang w:val="sk-SK" w:eastAsia="en-US" w:bidi="ar-SA"/>
      </w:rPr>
    </w:lvl>
    <w:lvl w:ilvl="4" w:tplc="6C8462FC">
      <w:numFmt w:val="bullet"/>
      <w:lvlText w:val="•"/>
      <w:lvlJc w:val="left"/>
      <w:pPr>
        <w:ind w:left="3732" w:hanging="202"/>
      </w:pPr>
      <w:rPr>
        <w:rFonts w:hint="default"/>
        <w:lang w:val="sk-SK" w:eastAsia="en-US" w:bidi="ar-SA"/>
      </w:rPr>
    </w:lvl>
    <w:lvl w:ilvl="5" w:tplc="D6308F22">
      <w:numFmt w:val="bullet"/>
      <w:lvlText w:val="•"/>
      <w:lvlJc w:val="left"/>
      <w:pPr>
        <w:ind w:left="4625" w:hanging="202"/>
      </w:pPr>
      <w:rPr>
        <w:rFonts w:hint="default"/>
        <w:lang w:val="sk-SK" w:eastAsia="en-US" w:bidi="ar-SA"/>
      </w:rPr>
    </w:lvl>
    <w:lvl w:ilvl="6" w:tplc="A5F8B4DE">
      <w:numFmt w:val="bullet"/>
      <w:lvlText w:val="•"/>
      <w:lvlJc w:val="left"/>
      <w:pPr>
        <w:ind w:left="5519" w:hanging="202"/>
      </w:pPr>
      <w:rPr>
        <w:rFonts w:hint="default"/>
        <w:lang w:val="sk-SK" w:eastAsia="en-US" w:bidi="ar-SA"/>
      </w:rPr>
    </w:lvl>
    <w:lvl w:ilvl="7" w:tplc="1598D84C">
      <w:numFmt w:val="bullet"/>
      <w:lvlText w:val="•"/>
      <w:lvlJc w:val="left"/>
      <w:pPr>
        <w:ind w:left="6412" w:hanging="202"/>
      </w:pPr>
      <w:rPr>
        <w:rFonts w:hint="default"/>
        <w:lang w:val="sk-SK" w:eastAsia="en-US" w:bidi="ar-SA"/>
      </w:rPr>
    </w:lvl>
    <w:lvl w:ilvl="8" w:tplc="8A44BBCA">
      <w:numFmt w:val="bullet"/>
      <w:lvlText w:val="•"/>
      <w:lvlJc w:val="left"/>
      <w:pPr>
        <w:ind w:left="7305" w:hanging="202"/>
      </w:pPr>
      <w:rPr>
        <w:rFonts w:hint="default"/>
        <w:lang w:val="sk-SK" w:eastAsia="en-US" w:bidi="ar-SA"/>
      </w:rPr>
    </w:lvl>
  </w:abstractNum>
  <w:abstractNum w:abstractNumId="360" w15:restartNumberingAfterBreak="0">
    <w:nsid w:val="7D073CF0"/>
    <w:multiLevelType w:val="hybridMultilevel"/>
    <w:tmpl w:val="18E08BD4"/>
    <w:lvl w:ilvl="0" w:tplc="C5EEF690">
      <w:start w:val="1"/>
      <w:numFmt w:val="lowerLetter"/>
      <w:lvlText w:val="%1)"/>
      <w:lvlJc w:val="left"/>
      <w:pPr>
        <w:ind w:left="408" w:hanging="284"/>
        <w:jc w:val="left"/>
      </w:pPr>
      <w:rPr>
        <w:rFonts w:ascii="TeX Gyre Bonum" w:eastAsia="TeX Gyre Bonum" w:hAnsi="TeX Gyre Bonum" w:cs="TeX Gyre Bonum" w:hint="default"/>
        <w:spacing w:val="-21"/>
        <w:w w:val="100"/>
        <w:sz w:val="20"/>
        <w:szCs w:val="20"/>
        <w:lang w:val="sk-SK" w:eastAsia="en-US" w:bidi="ar-SA"/>
      </w:rPr>
    </w:lvl>
    <w:lvl w:ilvl="1" w:tplc="8D1624E0">
      <w:numFmt w:val="bullet"/>
      <w:lvlText w:val="•"/>
      <w:lvlJc w:val="left"/>
      <w:pPr>
        <w:ind w:left="1354" w:hanging="284"/>
      </w:pPr>
      <w:rPr>
        <w:rFonts w:hint="default"/>
        <w:lang w:val="sk-SK" w:eastAsia="en-US" w:bidi="ar-SA"/>
      </w:rPr>
    </w:lvl>
    <w:lvl w:ilvl="2" w:tplc="06461532">
      <w:numFmt w:val="bullet"/>
      <w:lvlText w:val="•"/>
      <w:lvlJc w:val="left"/>
      <w:pPr>
        <w:ind w:left="2308" w:hanging="284"/>
      </w:pPr>
      <w:rPr>
        <w:rFonts w:hint="default"/>
        <w:lang w:val="sk-SK" w:eastAsia="en-US" w:bidi="ar-SA"/>
      </w:rPr>
    </w:lvl>
    <w:lvl w:ilvl="3" w:tplc="A7981BAE">
      <w:numFmt w:val="bullet"/>
      <w:lvlText w:val="•"/>
      <w:lvlJc w:val="left"/>
      <w:pPr>
        <w:ind w:left="3263" w:hanging="284"/>
      </w:pPr>
      <w:rPr>
        <w:rFonts w:hint="default"/>
        <w:lang w:val="sk-SK" w:eastAsia="en-US" w:bidi="ar-SA"/>
      </w:rPr>
    </w:lvl>
    <w:lvl w:ilvl="4" w:tplc="60BA2B90">
      <w:numFmt w:val="bullet"/>
      <w:lvlText w:val="•"/>
      <w:lvlJc w:val="left"/>
      <w:pPr>
        <w:ind w:left="4217" w:hanging="284"/>
      </w:pPr>
      <w:rPr>
        <w:rFonts w:hint="default"/>
        <w:lang w:val="sk-SK" w:eastAsia="en-US" w:bidi="ar-SA"/>
      </w:rPr>
    </w:lvl>
    <w:lvl w:ilvl="5" w:tplc="AE72F60E">
      <w:numFmt w:val="bullet"/>
      <w:lvlText w:val="•"/>
      <w:lvlJc w:val="left"/>
      <w:pPr>
        <w:ind w:left="5172" w:hanging="284"/>
      </w:pPr>
      <w:rPr>
        <w:rFonts w:hint="default"/>
        <w:lang w:val="sk-SK" w:eastAsia="en-US" w:bidi="ar-SA"/>
      </w:rPr>
    </w:lvl>
    <w:lvl w:ilvl="6" w:tplc="27AC3F64">
      <w:numFmt w:val="bullet"/>
      <w:lvlText w:val="•"/>
      <w:lvlJc w:val="left"/>
      <w:pPr>
        <w:ind w:left="6126" w:hanging="284"/>
      </w:pPr>
      <w:rPr>
        <w:rFonts w:hint="default"/>
        <w:lang w:val="sk-SK" w:eastAsia="en-US" w:bidi="ar-SA"/>
      </w:rPr>
    </w:lvl>
    <w:lvl w:ilvl="7" w:tplc="6F6ACA08">
      <w:numFmt w:val="bullet"/>
      <w:lvlText w:val="•"/>
      <w:lvlJc w:val="left"/>
      <w:pPr>
        <w:ind w:left="7081" w:hanging="284"/>
      </w:pPr>
      <w:rPr>
        <w:rFonts w:hint="default"/>
        <w:lang w:val="sk-SK" w:eastAsia="en-US" w:bidi="ar-SA"/>
      </w:rPr>
    </w:lvl>
    <w:lvl w:ilvl="8" w:tplc="0C3224C0">
      <w:numFmt w:val="bullet"/>
      <w:lvlText w:val="•"/>
      <w:lvlJc w:val="left"/>
      <w:pPr>
        <w:ind w:left="8035" w:hanging="284"/>
      </w:pPr>
      <w:rPr>
        <w:rFonts w:hint="default"/>
        <w:lang w:val="sk-SK" w:eastAsia="en-US" w:bidi="ar-SA"/>
      </w:rPr>
    </w:lvl>
  </w:abstractNum>
  <w:abstractNum w:abstractNumId="361" w15:restartNumberingAfterBreak="0">
    <w:nsid w:val="7DA03A05"/>
    <w:multiLevelType w:val="hybridMultilevel"/>
    <w:tmpl w:val="2B9EA100"/>
    <w:lvl w:ilvl="0" w:tplc="EE26DA78">
      <w:start w:val="4"/>
      <w:numFmt w:val="lowerLetter"/>
      <w:lvlText w:val="%1)"/>
      <w:lvlJc w:val="left"/>
      <w:pPr>
        <w:ind w:left="155" w:hanging="247"/>
        <w:jc w:val="left"/>
      </w:pPr>
      <w:rPr>
        <w:rFonts w:ascii="TeX Gyre Bonum" w:eastAsia="TeX Gyre Bonum" w:hAnsi="TeX Gyre Bonum" w:cs="TeX Gyre Bonum" w:hint="default"/>
        <w:spacing w:val="-3"/>
        <w:w w:val="100"/>
        <w:sz w:val="16"/>
        <w:szCs w:val="16"/>
        <w:lang w:val="sk-SK" w:eastAsia="en-US" w:bidi="ar-SA"/>
      </w:rPr>
    </w:lvl>
    <w:lvl w:ilvl="1" w:tplc="D5DA9A8E">
      <w:numFmt w:val="bullet"/>
      <w:lvlText w:val="•"/>
      <w:lvlJc w:val="left"/>
      <w:pPr>
        <w:ind w:left="673" w:hanging="247"/>
      </w:pPr>
      <w:rPr>
        <w:rFonts w:hint="default"/>
        <w:lang w:val="sk-SK" w:eastAsia="en-US" w:bidi="ar-SA"/>
      </w:rPr>
    </w:lvl>
    <w:lvl w:ilvl="2" w:tplc="B3822CCE">
      <w:numFmt w:val="bullet"/>
      <w:lvlText w:val="•"/>
      <w:lvlJc w:val="left"/>
      <w:pPr>
        <w:ind w:left="1186" w:hanging="247"/>
      </w:pPr>
      <w:rPr>
        <w:rFonts w:hint="default"/>
        <w:lang w:val="sk-SK" w:eastAsia="en-US" w:bidi="ar-SA"/>
      </w:rPr>
    </w:lvl>
    <w:lvl w:ilvl="3" w:tplc="676ACAD2">
      <w:numFmt w:val="bullet"/>
      <w:lvlText w:val="•"/>
      <w:lvlJc w:val="left"/>
      <w:pPr>
        <w:ind w:left="1699" w:hanging="247"/>
      </w:pPr>
      <w:rPr>
        <w:rFonts w:hint="default"/>
        <w:lang w:val="sk-SK" w:eastAsia="en-US" w:bidi="ar-SA"/>
      </w:rPr>
    </w:lvl>
    <w:lvl w:ilvl="4" w:tplc="6DE2F51C">
      <w:numFmt w:val="bullet"/>
      <w:lvlText w:val="•"/>
      <w:lvlJc w:val="left"/>
      <w:pPr>
        <w:ind w:left="2213" w:hanging="247"/>
      </w:pPr>
      <w:rPr>
        <w:rFonts w:hint="default"/>
        <w:lang w:val="sk-SK" w:eastAsia="en-US" w:bidi="ar-SA"/>
      </w:rPr>
    </w:lvl>
    <w:lvl w:ilvl="5" w:tplc="B6B26EDE">
      <w:numFmt w:val="bullet"/>
      <w:lvlText w:val="•"/>
      <w:lvlJc w:val="left"/>
      <w:pPr>
        <w:ind w:left="2726" w:hanging="247"/>
      </w:pPr>
      <w:rPr>
        <w:rFonts w:hint="default"/>
        <w:lang w:val="sk-SK" w:eastAsia="en-US" w:bidi="ar-SA"/>
      </w:rPr>
    </w:lvl>
    <w:lvl w:ilvl="6" w:tplc="D2628CE0">
      <w:numFmt w:val="bullet"/>
      <w:lvlText w:val="•"/>
      <w:lvlJc w:val="left"/>
      <w:pPr>
        <w:ind w:left="3239" w:hanging="247"/>
      </w:pPr>
      <w:rPr>
        <w:rFonts w:hint="default"/>
        <w:lang w:val="sk-SK" w:eastAsia="en-US" w:bidi="ar-SA"/>
      </w:rPr>
    </w:lvl>
    <w:lvl w:ilvl="7" w:tplc="D3AE54AE">
      <w:numFmt w:val="bullet"/>
      <w:lvlText w:val="•"/>
      <w:lvlJc w:val="left"/>
      <w:pPr>
        <w:ind w:left="3752" w:hanging="247"/>
      </w:pPr>
      <w:rPr>
        <w:rFonts w:hint="default"/>
        <w:lang w:val="sk-SK" w:eastAsia="en-US" w:bidi="ar-SA"/>
      </w:rPr>
    </w:lvl>
    <w:lvl w:ilvl="8" w:tplc="FA7C0F0E">
      <w:numFmt w:val="bullet"/>
      <w:lvlText w:val="•"/>
      <w:lvlJc w:val="left"/>
      <w:pPr>
        <w:ind w:left="4266" w:hanging="247"/>
      </w:pPr>
      <w:rPr>
        <w:rFonts w:hint="default"/>
        <w:lang w:val="sk-SK" w:eastAsia="en-US" w:bidi="ar-SA"/>
      </w:rPr>
    </w:lvl>
  </w:abstractNum>
  <w:abstractNum w:abstractNumId="362" w15:restartNumberingAfterBreak="0">
    <w:nsid w:val="7E13653E"/>
    <w:multiLevelType w:val="hybridMultilevel"/>
    <w:tmpl w:val="854C42F0"/>
    <w:lvl w:ilvl="0" w:tplc="5EC06126">
      <w:start w:val="1"/>
      <w:numFmt w:val="lowerLetter"/>
      <w:lvlText w:val="%1)"/>
      <w:lvlJc w:val="left"/>
      <w:pPr>
        <w:ind w:left="2228" w:hanging="2073"/>
        <w:jc w:val="left"/>
      </w:pPr>
      <w:rPr>
        <w:rFonts w:ascii="TeX Gyre Bonum" w:eastAsia="TeX Gyre Bonum" w:hAnsi="TeX Gyre Bonum" w:cs="TeX Gyre Bonum" w:hint="default"/>
        <w:w w:val="100"/>
        <w:sz w:val="16"/>
        <w:szCs w:val="16"/>
        <w:lang w:val="sk-SK" w:eastAsia="en-US" w:bidi="ar-SA"/>
      </w:rPr>
    </w:lvl>
    <w:lvl w:ilvl="1" w:tplc="52CCB412">
      <w:start w:val="1"/>
      <w:numFmt w:val="decimal"/>
      <w:lvlText w:val="%2."/>
      <w:lvlJc w:val="left"/>
      <w:pPr>
        <w:ind w:left="4572" w:hanging="2345"/>
        <w:jc w:val="left"/>
      </w:pPr>
      <w:rPr>
        <w:rFonts w:ascii="TeX Gyre Bonum" w:eastAsia="TeX Gyre Bonum" w:hAnsi="TeX Gyre Bonum" w:cs="TeX Gyre Bonum" w:hint="default"/>
        <w:w w:val="100"/>
        <w:sz w:val="16"/>
        <w:szCs w:val="16"/>
        <w:lang w:val="sk-SK" w:eastAsia="en-US" w:bidi="ar-SA"/>
      </w:rPr>
    </w:lvl>
    <w:lvl w:ilvl="2" w:tplc="B48E4FE4">
      <w:numFmt w:val="bullet"/>
      <w:lvlText w:val="•"/>
      <w:lvlJc w:val="left"/>
      <w:pPr>
        <w:ind w:left="4898" w:hanging="2345"/>
      </w:pPr>
      <w:rPr>
        <w:rFonts w:hint="default"/>
        <w:lang w:val="sk-SK" w:eastAsia="en-US" w:bidi="ar-SA"/>
      </w:rPr>
    </w:lvl>
    <w:lvl w:ilvl="3" w:tplc="3428353E">
      <w:numFmt w:val="bullet"/>
      <w:lvlText w:val="•"/>
      <w:lvlJc w:val="left"/>
      <w:pPr>
        <w:ind w:left="5217" w:hanging="2345"/>
      </w:pPr>
      <w:rPr>
        <w:rFonts w:hint="default"/>
        <w:lang w:val="sk-SK" w:eastAsia="en-US" w:bidi="ar-SA"/>
      </w:rPr>
    </w:lvl>
    <w:lvl w:ilvl="4" w:tplc="FA4614E2">
      <w:numFmt w:val="bullet"/>
      <w:lvlText w:val="•"/>
      <w:lvlJc w:val="left"/>
      <w:pPr>
        <w:ind w:left="5536" w:hanging="2345"/>
      </w:pPr>
      <w:rPr>
        <w:rFonts w:hint="default"/>
        <w:lang w:val="sk-SK" w:eastAsia="en-US" w:bidi="ar-SA"/>
      </w:rPr>
    </w:lvl>
    <w:lvl w:ilvl="5" w:tplc="7A6AD852">
      <w:numFmt w:val="bullet"/>
      <w:lvlText w:val="•"/>
      <w:lvlJc w:val="left"/>
      <w:pPr>
        <w:ind w:left="5855" w:hanging="2345"/>
      </w:pPr>
      <w:rPr>
        <w:rFonts w:hint="default"/>
        <w:lang w:val="sk-SK" w:eastAsia="en-US" w:bidi="ar-SA"/>
      </w:rPr>
    </w:lvl>
    <w:lvl w:ilvl="6" w:tplc="457AA986">
      <w:numFmt w:val="bullet"/>
      <w:lvlText w:val="•"/>
      <w:lvlJc w:val="left"/>
      <w:pPr>
        <w:ind w:left="6174" w:hanging="2345"/>
      </w:pPr>
      <w:rPr>
        <w:rFonts w:hint="default"/>
        <w:lang w:val="sk-SK" w:eastAsia="en-US" w:bidi="ar-SA"/>
      </w:rPr>
    </w:lvl>
    <w:lvl w:ilvl="7" w:tplc="F614182A">
      <w:numFmt w:val="bullet"/>
      <w:lvlText w:val="•"/>
      <w:lvlJc w:val="left"/>
      <w:pPr>
        <w:ind w:left="6493" w:hanging="2345"/>
      </w:pPr>
      <w:rPr>
        <w:rFonts w:hint="default"/>
        <w:lang w:val="sk-SK" w:eastAsia="en-US" w:bidi="ar-SA"/>
      </w:rPr>
    </w:lvl>
    <w:lvl w:ilvl="8" w:tplc="85A821B6">
      <w:numFmt w:val="bullet"/>
      <w:lvlText w:val="•"/>
      <w:lvlJc w:val="left"/>
      <w:pPr>
        <w:ind w:left="6812" w:hanging="2345"/>
      </w:pPr>
      <w:rPr>
        <w:rFonts w:hint="default"/>
        <w:lang w:val="sk-SK" w:eastAsia="en-US" w:bidi="ar-SA"/>
      </w:rPr>
    </w:lvl>
  </w:abstractNum>
  <w:abstractNum w:abstractNumId="363" w15:restartNumberingAfterBreak="0">
    <w:nsid w:val="7E1A7F37"/>
    <w:multiLevelType w:val="hybridMultilevel"/>
    <w:tmpl w:val="90E4E868"/>
    <w:lvl w:ilvl="0" w:tplc="5C5CA06E">
      <w:start w:val="1"/>
      <w:numFmt w:val="lowerLetter"/>
      <w:lvlText w:val="%1)"/>
      <w:lvlJc w:val="left"/>
      <w:pPr>
        <w:ind w:left="347" w:hanging="192"/>
        <w:jc w:val="left"/>
      </w:pPr>
      <w:rPr>
        <w:rFonts w:ascii="TeX Gyre Bonum" w:eastAsia="TeX Gyre Bonum" w:hAnsi="TeX Gyre Bonum" w:cs="TeX Gyre Bonum" w:hint="default"/>
        <w:w w:val="100"/>
        <w:sz w:val="16"/>
        <w:szCs w:val="16"/>
        <w:lang w:val="sk-SK" w:eastAsia="en-US" w:bidi="ar-SA"/>
      </w:rPr>
    </w:lvl>
    <w:lvl w:ilvl="1" w:tplc="1DFCCCA6">
      <w:numFmt w:val="bullet"/>
      <w:lvlText w:val="•"/>
      <w:lvlJc w:val="left"/>
      <w:pPr>
        <w:ind w:left="1300" w:hanging="192"/>
      </w:pPr>
      <w:rPr>
        <w:rFonts w:hint="default"/>
        <w:lang w:val="sk-SK" w:eastAsia="en-US" w:bidi="ar-SA"/>
      </w:rPr>
    </w:lvl>
    <w:lvl w:ilvl="2" w:tplc="73AAB1B6">
      <w:numFmt w:val="bullet"/>
      <w:lvlText w:val="•"/>
      <w:lvlJc w:val="left"/>
      <w:pPr>
        <w:ind w:left="2260" w:hanging="192"/>
      </w:pPr>
      <w:rPr>
        <w:rFonts w:hint="default"/>
        <w:lang w:val="sk-SK" w:eastAsia="en-US" w:bidi="ar-SA"/>
      </w:rPr>
    </w:lvl>
    <w:lvl w:ilvl="3" w:tplc="10303EB8">
      <w:numFmt w:val="bullet"/>
      <w:lvlText w:val="•"/>
      <w:lvlJc w:val="left"/>
      <w:pPr>
        <w:ind w:left="3221" w:hanging="192"/>
      </w:pPr>
      <w:rPr>
        <w:rFonts w:hint="default"/>
        <w:lang w:val="sk-SK" w:eastAsia="en-US" w:bidi="ar-SA"/>
      </w:rPr>
    </w:lvl>
    <w:lvl w:ilvl="4" w:tplc="A600E14A">
      <w:numFmt w:val="bullet"/>
      <w:lvlText w:val="•"/>
      <w:lvlJc w:val="left"/>
      <w:pPr>
        <w:ind w:left="4181" w:hanging="192"/>
      </w:pPr>
      <w:rPr>
        <w:rFonts w:hint="default"/>
        <w:lang w:val="sk-SK" w:eastAsia="en-US" w:bidi="ar-SA"/>
      </w:rPr>
    </w:lvl>
    <w:lvl w:ilvl="5" w:tplc="60586C46">
      <w:numFmt w:val="bullet"/>
      <w:lvlText w:val="•"/>
      <w:lvlJc w:val="left"/>
      <w:pPr>
        <w:ind w:left="5142" w:hanging="192"/>
      </w:pPr>
      <w:rPr>
        <w:rFonts w:hint="default"/>
        <w:lang w:val="sk-SK" w:eastAsia="en-US" w:bidi="ar-SA"/>
      </w:rPr>
    </w:lvl>
    <w:lvl w:ilvl="6" w:tplc="274A8A80">
      <w:numFmt w:val="bullet"/>
      <w:lvlText w:val="•"/>
      <w:lvlJc w:val="left"/>
      <w:pPr>
        <w:ind w:left="6102" w:hanging="192"/>
      </w:pPr>
      <w:rPr>
        <w:rFonts w:hint="default"/>
        <w:lang w:val="sk-SK" w:eastAsia="en-US" w:bidi="ar-SA"/>
      </w:rPr>
    </w:lvl>
    <w:lvl w:ilvl="7" w:tplc="F170F364">
      <w:numFmt w:val="bullet"/>
      <w:lvlText w:val="•"/>
      <w:lvlJc w:val="left"/>
      <w:pPr>
        <w:ind w:left="7063" w:hanging="192"/>
      </w:pPr>
      <w:rPr>
        <w:rFonts w:hint="default"/>
        <w:lang w:val="sk-SK" w:eastAsia="en-US" w:bidi="ar-SA"/>
      </w:rPr>
    </w:lvl>
    <w:lvl w:ilvl="8" w:tplc="F9A27C70">
      <w:numFmt w:val="bullet"/>
      <w:lvlText w:val="•"/>
      <w:lvlJc w:val="left"/>
      <w:pPr>
        <w:ind w:left="8023" w:hanging="192"/>
      </w:pPr>
      <w:rPr>
        <w:rFonts w:hint="default"/>
        <w:lang w:val="sk-SK" w:eastAsia="en-US" w:bidi="ar-SA"/>
      </w:rPr>
    </w:lvl>
  </w:abstractNum>
  <w:num w:numId="1">
    <w:abstractNumId w:val="155"/>
  </w:num>
  <w:num w:numId="2">
    <w:abstractNumId w:val="209"/>
  </w:num>
  <w:num w:numId="3">
    <w:abstractNumId w:val="223"/>
  </w:num>
  <w:num w:numId="4">
    <w:abstractNumId w:val="231"/>
  </w:num>
  <w:num w:numId="5">
    <w:abstractNumId w:val="234"/>
  </w:num>
  <w:num w:numId="6">
    <w:abstractNumId w:val="258"/>
  </w:num>
  <w:num w:numId="7">
    <w:abstractNumId w:val="299"/>
  </w:num>
  <w:num w:numId="8">
    <w:abstractNumId w:val="161"/>
  </w:num>
  <w:num w:numId="9">
    <w:abstractNumId w:val="13"/>
  </w:num>
  <w:num w:numId="10">
    <w:abstractNumId w:val="166"/>
  </w:num>
  <w:num w:numId="11">
    <w:abstractNumId w:val="5"/>
  </w:num>
  <w:num w:numId="12">
    <w:abstractNumId w:val="210"/>
  </w:num>
  <w:num w:numId="13">
    <w:abstractNumId w:val="112"/>
  </w:num>
  <w:num w:numId="14">
    <w:abstractNumId w:val="344"/>
  </w:num>
  <w:num w:numId="15">
    <w:abstractNumId w:val="354"/>
  </w:num>
  <w:num w:numId="16">
    <w:abstractNumId w:val="255"/>
  </w:num>
  <w:num w:numId="17">
    <w:abstractNumId w:val="51"/>
  </w:num>
  <w:num w:numId="18">
    <w:abstractNumId w:val="139"/>
  </w:num>
  <w:num w:numId="19">
    <w:abstractNumId w:val="73"/>
  </w:num>
  <w:num w:numId="20">
    <w:abstractNumId w:val="178"/>
  </w:num>
  <w:num w:numId="21">
    <w:abstractNumId w:val="352"/>
  </w:num>
  <w:num w:numId="22">
    <w:abstractNumId w:val="96"/>
  </w:num>
  <w:num w:numId="23">
    <w:abstractNumId w:val="325"/>
  </w:num>
  <w:num w:numId="24">
    <w:abstractNumId w:val="323"/>
  </w:num>
  <w:num w:numId="25">
    <w:abstractNumId w:val="53"/>
  </w:num>
  <w:num w:numId="26">
    <w:abstractNumId w:val="6"/>
  </w:num>
  <w:num w:numId="27">
    <w:abstractNumId w:val="64"/>
  </w:num>
  <w:num w:numId="28">
    <w:abstractNumId w:val="191"/>
  </w:num>
  <w:num w:numId="29">
    <w:abstractNumId w:val="97"/>
  </w:num>
  <w:num w:numId="30">
    <w:abstractNumId w:val="15"/>
  </w:num>
  <w:num w:numId="31">
    <w:abstractNumId w:val="181"/>
  </w:num>
  <w:num w:numId="32">
    <w:abstractNumId w:val="66"/>
  </w:num>
  <w:num w:numId="33">
    <w:abstractNumId w:val="79"/>
  </w:num>
  <w:num w:numId="34">
    <w:abstractNumId w:val="61"/>
  </w:num>
  <w:num w:numId="35">
    <w:abstractNumId w:val="80"/>
  </w:num>
  <w:num w:numId="36">
    <w:abstractNumId w:val="214"/>
  </w:num>
  <w:num w:numId="37">
    <w:abstractNumId w:val="271"/>
  </w:num>
  <w:num w:numId="38">
    <w:abstractNumId w:val="150"/>
  </w:num>
  <w:num w:numId="39">
    <w:abstractNumId w:val="348"/>
  </w:num>
  <w:num w:numId="40">
    <w:abstractNumId w:val="186"/>
  </w:num>
  <w:num w:numId="41">
    <w:abstractNumId w:val="21"/>
  </w:num>
  <w:num w:numId="42">
    <w:abstractNumId w:val="264"/>
  </w:num>
  <w:num w:numId="43">
    <w:abstractNumId w:val="1"/>
  </w:num>
  <w:num w:numId="44">
    <w:abstractNumId w:val="202"/>
  </w:num>
  <w:num w:numId="45">
    <w:abstractNumId w:val="272"/>
  </w:num>
  <w:num w:numId="46">
    <w:abstractNumId w:val="193"/>
  </w:num>
  <w:num w:numId="47">
    <w:abstractNumId w:val="333"/>
  </w:num>
  <w:num w:numId="48">
    <w:abstractNumId w:val="50"/>
  </w:num>
  <w:num w:numId="49">
    <w:abstractNumId w:val="122"/>
  </w:num>
  <w:num w:numId="50">
    <w:abstractNumId w:val="45"/>
  </w:num>
  <w:num w:numId="51">
    <w:abstractNumId w:val="17"/>
  </w:num>
  <w:num w:numId="52">
    <w:abstractNumId w:val="318"/>
  </w:num>
  <w:num w:numId="53">
    <w:abstractNumId w:val="315"/>
  </w:num>
  <w:num w:numId="54">
    <w:abstractNumId w:val="27"/>
  </w:num>
  <w:num w:numId="55">
    <w:abstractNumId w:val="324"/>
  </w:num>
  <w:num w:numId="56">
    <w:abstractNumId w:val="287"/>
  </w:num>
  <w:num w:numId="57">
    <w:abstractNumId w:val="321"/>
  </w:num>
  <w:num w:numId="58">
    <w:abstractNumId w:val="100"/>
  </w:num>
  <w:num w:numId="59">
    <w:abstractNumId w:val="320"/>
  </w:num>
  <w:num w:numId="60">
    <w:abstractNumId w:val="345"/>
  </w:num>
  <w:num w:numId="61">
    <w:abstractNumId w:val="32"/>
  </w:num>
  <w:num w:numId="62">
    <w:abstractNumId w:val="151"/>
  </w:num>
  <w:num w:numId="63">
    <w:abstractNumId w:val="228"/>
  </w:num>
  <w:num w:numId="64">
    <w:abstractNumId w:val="200"/>
  </w:num>
  <w:num w:numId="65">
    <w:abstractNumId w:val="168"/>
  </w:num>
  <w:num w:numId="66">
    <w:abstractNumId w:val="211"/>
  </w:num>
  <w:num w:numId="67">
    <w:abstractNumId w:val="136"/>
  </w:num>
  <w:num w:numId="68">
    <w:abstractNumId w:val="3"/>
  </w:num>
  <w:num w:numId="69">
    <w:abstractNumId w:val="132"/>
  </w:num>
  <w:num w:numId="70">
    <w:abstractNumId w:val="319"/>
  </w:num>
  <w:num w:numId="71">
    <w:abstractNumId w:val="128"/>
  </w:num>
  <w:num w:numId="72">
    <w:abstractNumId w:val="226"/>
  </w:num>
  <w:num w:numId="73">
    <w:abstractNumId w:val="215"/>
  </w:num>
  <w:num w:numId="74">
    <w:abstractNumId w:val="294"/>
  </w:num>
  <w:num w:numId="75">
    <w:abstractNumId w:val="70"/>
  </w:num>
  <w:num w:numId="76">
    <w:abstractNumId w:val="332"/>
  </w:num>
  <w:num w:numId="77">
    <w:abstractNumId w:val="273"/>
  </w:num>
  <w:num w:numId="78">
    <w:abstractNumId w:val="232"/>
  </w:num>
  <w:num w:numId="79">
    <w:abstractNumId w:val="90"/>
  </w:num>
  <w:num w:numId="80">
    <w:abstractNumId w:val="99"/>
  </w:num>
  <w:num w:numId="81">
    <w:abstractNumId w:val="117"/>
  </w:num>
  <w:num w:numId="82">
    <w:abstractNumId w:val="230"/>
  </w:num>
  <w:num w:numId="83">
    <w:abstractNumId w:val="285"/>
  </w:num>
  <w:num w:numId="84">
    <w:abstractNumId w:val="67"/>
  </w:num>
  <w:num w:numId="85">
    <w:abstractNumId w:val="83"/>
  </w:num>
  <w:num w:numId="86">
    <w:abstractNumId w:val="341"/>
  </w:num>
  <w:num w:numId="87">
    <w:abstractNumId w:val="103"/>
  </w:num>
  <w:num w:numId="88">
    <w:abstractNumId w:val="342"/>
  </w:num>
  <w:num w:numId="89">
    <w:abstractNumId w:val="204"/>
  </w:num>
  <w:num w:numId="90">
    <w:abstractNumId w:val="172"/>
  </w:num>
  <w:num w:numId="91">
    <w:abstractNumId w:val="351"/>
  </w:num>
  <w:num w:numId="92">
    <w:abstractNumId w:val="270"/>
  </w:num>
  <w:num w:numId="93">
    <w:abstractNumId w:val="292"/>
  </w:num>
  <w:num w:numId="94">
    <w:abstractNumId w:val="71"/>
  </w:num>
  <w:num w:numId="95">
    <w:abstractNumId w:val="363"/>
  </w:num>
  <w:num w:numId="96">
    <w:abstractNumId w:val="104"/>
  </w:num>
  <w:num w:numId="97">
    <w:abstractNumId w:val="196"/>
  </w:num>
  <w:num w:numId="98">
    <w:abstractNumId w:val="78"/>
  </w:num>
  <w:num w:numId="99">
    <w:abstractNumId w:val="46"/>
  </w:num>
  <w:num w:numId="100">
    <w:abstractNumId w:val="147"/>
  </w:num>
  <w:num w:numId="101">
    <w:abstractNumId w:val="58"/>
  </w:num>
  <w:num w:numId="102">
    <w:abstractNumId w:val="173"/>
  </w:num>
  <w:num w:numId="103">
    <w:abstractNumId w:val="311"/>
  </w:num>
  <w:num w:numId="104">
    <w:abstractNumId w:val="75"/>
  </w:num>
  <w:num w:numId="105">
    <w:abstractNumId w:val="248"/>
  </w:num>
  <w:num w:numId="106">
    <w:abstractNumId w:val="266"/>
  </w:num>
  <w:num w:numId="107">
    <w:abstractNumId w:val="82"/>
  </w:num>
  <w:num w:numId="108">
    <w:abstractNumId w:val="98"/>
  </w:num>
  <w:num w:numId="109">
    <w:abstractNumId w:val="207"/>
  </w:num>
  <w:num w:numId="110">
    <w:abstractNumId w:val="134"/>
  </w:num>
  <w:num w:numId="111">
    <w:abstractNumId w:val="314"/>
  </w:num>
  <w:num w:numId="112">
    <w:abstractNumId w:val="267"/>
  </w:num>
  <w:num w:numId="113">
    <w:abstractNumId w:val="316"/>
  </w:num>
  <w:num w:numId="114">
    <w:abstractNumId w:val="159"/>
  </w:num>
  <w:num w:numId="115">
    <w:abstractNumId w:val="243"/>
  </w:num>
  <w:num w:numId="116">
    <w:abstractNumId w:val="109"/>
  </w:num>
  <w:num w:numId="117">
    <w:abstractNumId w:val="91"/>
  </w:num>
  <w:num w:numId="118">
    <w:abstractNumId w:val="296"/>
  </w:num>
  <w:num w:numId="119">
    <w:abstractNumId w:val="92"/>
  </w:num>
  <w:num w:numId="120">
    <w:abstractNumId w:val="295"/>
  </w:num>
  <w:num w:numId="121">
    <w:abstractNumId w:val="279"/>
  </w:num>
  <w:num w:numId="122">
    <w:abstractNumId w:val="93"/>
  </w:num>
  <w:num w:numId="123">
    <w:abstractNumId w:val="227"/>
  </w:num>
  <w:num w:numId="124">
    <w:abstractNumId w:val="257"/>
  </w:num>
  <w:num w:numId="125">
    <w:abstractNumId w:val="131"/>
  </w:num>
  <w:num w:numId="126">
    <w:abstractNumId w:val="81"/>
  </w:num>
  <w:num w:numId="127">
    <w:abstractNumId w:val="244"/>
  </w:num>
  <w:num w:numId="128">
    <w:abstractNumId w:val="280"/>
  </w:num>
  <w:num w:numId="129">
    <w:abstractNumId w:val="225"/>
  </w:num>
  <w:num w:numId="130">
    <w:abstractNumId w:val="343"/>
  </w:num>
  <w:num w:numId="131">
    <w:abstractNumId w:val="338"/>
  </w:num>
  <w:num w:numId="132">
    <w:abstractNumId w:val="106"/>
  </w:num>
  <w:num w:numId="133">
    <w:abstractNumId w:val="350"/>
  </w:num>
  <w:num w:numId="134">
    <w:abstractNumId w:val="197"/>
  </w:num>
  <w:num w:numId="135">
    <w:abstractNumId w:val="213"/>
  </w:num>
  <w:num w:numId="136">
    <w:abstractNumId w:val="2"/>
  </w:num>
  <w:num w:numId="137">
    <w:abstractNumId w:val="86"/>
  </w:num>
  <w:num w:numId="138">
    <w:abstractNumId w:val="85"/>
  </w:num>
  <w:num w:numId="139">
    <w:abstractNumId w:val="133"/>
  </w:num>
  <w:num w:numId="140">
    <w:abstractNumId w:val="229"/>
  </w:num>
  <w:num w:numId="141">
    <w:abstractNumId w:val="349"/>
  </w:num>
  <w:num w:numId="142">
    <w:abstractNumId w:val="89"/>
  </w:num>
  <w:num w:numId="143">
    <w:abstractNumId w:val="340"/>
  </w:num>
  <w:num w:numId="144">
    <w:abstractNumId w:val="9"/>
  </w:num>
  <w:num w:numId="145">
    <w:abstractNumId w:val="283"/>
  </w:num>
  <w:num w:numId="146">
    <w:abstractNumId w:val="238"/>
  </w:num>
  <w:num w:numId="147">
    <w:abstractNumId w:val="194"/>
  </w:num>
  <w:num w:numId="148">
    <w:abstractNumId w:val="305"/>
  </w:num>
  <w:num w:numId="149">
    <w:abstractNumId w:val="284"/>
  </w:num>
  <w:num w:numId="150">
    <w:abstractNumId w:val="357"/>
  </w:num>
  <w:num w:numId="151">
    <w:abstractNumId w:val="247"/>
  </w:num>
  <w:num w:numId="152">
    <w:abstractNumId w:val="220"/>
  </w:num>
  <w:num w:numId="153">
    <w:abstractNumId w:val="115"/>
  </w:num>
  <w:num w:numId="154">
    <w:abstractNumId w:val="48"/>
  </w:num>
  <w:num w:numId="155">
    <w:abstractNumId w:val="252"/>
  </w:num>
  <w:num w:numId="156">
    <w:abstractNumId w:val="160"/>
  </w:num>
  <w:num w:numId="157">
    <w:abstractNumId w:val="262"/>
  </w:num>
  <w:num w:numId="158">
    <w:abstractNumId w:val="44"/>
  </w:num>
  <w:num w:numId="159">
    <w:abstractNumId w:val="65"/>
  </w:num>
  <w:num w:numId="160">
    <w:abstractNumId w:val="235"/>
  </w:num>
  <w:num w:numId="161">
    <w:abstractNumId w:val="263"/>
  </w:num>
  <w:num w:numId="162">
    <w:abstractNumId w:val="179"/>
  </w:num>
  <w:num w:numId="163">
    <w:abstractNumId w:val="116"/>
  </w:num>
  <w:num w:numId="164">
    <w:abstractNumId w:val="237"/>
  </w:num>
  <w:num w:numId="165">
    <w:abstractNumId w:val="123"/>
  </w:num>
  <w:num w:numId="166">
    <w:abstractNumId w:val="326"/>
  </w:num>
  <w:num w:numId="167">
    <w:abstractNumId w:val="54"/>
  </w:num>
  <w:num w:numId="168">
    <w:abstractNumId w:val="339"/>
  </w:num>
  <w:num w:numId="169">
    <w:abstractNumId w:val="253"/>
  </w:num>
  <w:num w:numId="170">
    <w:abstractNumId w:val="59"/>
  </w:num>
  <w:num w:numId="171">
    <w:abstractNumId w:val="330"/>
  </w:num>
  <w:num w:numId="172">
    <w:abstractNumId w:val="331"/>
  </w:num>
  <w:num w:numId="173">
    <w:abstractNumId w:val="31"/>
  </w:num>
  <w:num w:numId="174">
    <w:abstractNumId w:val="152"/>
  </w:num>
  <w:num w:numId="175">
    <w:abstractNumId w:val="241"/>
  </w:num>
  <w:num w:numId="176">
    <w:abstractNumId w:val="142"/>
  </w:num>
  <w:num w:numId="177">
    <w:abstractNumId w:val="309"/>
  </w:num>
  <w:num w:numId="178">
    <w:abstractNumId w:val="337"/>
  </w:num>
  <w:num w:numId="179">
    <w:abstractNumId w:val="322"/>
  </w:num>
  <w:num w:numId="180">
    <w:abstractNumId w:val="26"/>
  </w:num>
  <w:num w:numId="181">
    <w:abstractNumId w:val="138"/>
  </w:num>
  <w:num w:numId="182">
    <w:abstractNumId w:val="346"/>
  </w:num>
  <w:num w:numId="183">
    <w:abstractNumId w:val="347"/>
  </w:num>
  <w:num w:numId="184">
    <w:abstractNumId w:val="169"/>
  </w:num>
  <w:num w:numId="185">
    <w:abstractNumId w:val="233"/>
  </w:num>
  <w:num w:numId="186">
    <w:abstractNumId w:val="69"/>
  </w:num>
  <w:num w:numId="187">
    <w:abstractNumId w:val="164"/>
  </w:num>
  <w:num w:numId="188">
    <w:abstractNumId w:val="120"/>
  </w:num>
  <w:num w:numId="189">
    <w:abstractNumId w:val="156"/>
  </w:num>
  <w:num w:numId="190">
    <w:abstractNumId w:val="327"/>
  </w:num>
  <w:num w:numId="191">
    <w:abstractNumId w:val="60"/>
  </w:num>
  <w:num w:numId="192">
    <w:abstractNumId w:val="218"/>
  </w:num>
  <w:num w:numId="193">
    <w:abstractNumId w:val="40"/>
  </w:num>
  <w:num w:numId="194">
    <w:abstractNumId w:val="7"/>
  </w:num>
  <w:num w:numId="195">
    <w:abstractNumId w:val="205"/>
  </w:num>
  <w:num w:numId="196">
    <w:abstractNumId w:val="36"/>
  </w:num>
  <w:num w:numId="197">
    <w:abstractNumId w:val="175"/>
  </w:num>
  <w:num w:numId="198">
    <w:abstractNumId w:val="268"/>
  </w:num>
  <w:num w:numId="199">
    <w:abstractNumId w:val="184"/>
  </w:num>
  <w:num w:numId="200">
    <w:abstractNumId w:val="198"/>
  </w:num>
  <w:num w:numId="201">
    <w:abstractNumId w:val="165"/>
  </w:num>
  <w:num w:numId="202">
    <w:abstractNumId w:val="289"/>
  </w:num>
  <w:num w:numId="203">
    <w:abstractNumId w:val="190"/>
  </w:num>
  <w:num w:numId="204">
    <w:abstractNumId w:val="20"/>
  </w:num>
  <w:num w:numId="205">
    <w:abstractNumId w:val="105"/>
  </w:num>
  <w:num w:numId="206">
    <w:abstractNumId w:val="245"/>
  </w:num>
  <w:num w:numId="207">
    <w:abstractNumId w:val="251"/>
  </w:num>
  <w:num w:numId="208">
    <w:abstractNumId w:val="11"/>
  </w:num>
  <w:num w:numId="209">
    <w:abstractNumId w:val="192"/>
  </w:num>
  <w:num w:numId="210">
    <w:abstractNumId w:val="269"/>
  </w:num>
  <w:num w:numId="211">
    <w:abstractNumId w:val="189"/>
  </w:num>
  <w:num w:numId="212">
    <w:abstractNumId w:val="121"/>
  </w:num>
  <w:num w:numId="213">
    <w:abstractNumId w:val="42"/>
  </w:num>
  <w:num w:numId="214">
    <w:abstractNumId w:val="212"/>
  </w:num>
  <w:num w:numId="215">
    <w:abstractNumId w:val="113"/>
  </w:num>
  <w:num w:numId="216">
    <w:abstractNumId w:val="124"/>
  </w:num>
  <w:num w:numId="217">
    <w:abstractNumId w:val="182"/>
  </w:num>
  <w:num w:numId="218">
    <w:abstractNumId w:val="148"/>
  </w:num>
  <w:num w:numId="219">
    <w:abstractNumId w:val="141"/>
  </w:num>
  <w:num w:numId="220">
    <w:abstractNumId w:val="157"/>
  </w:num>
  <w:num w:numId="221">
    <w:abstractNumId w:val="146"/>
  </w:num>
  <w:num w:numId="222">
    <w:abstractNumId w:val="10"/>
  </w:num>
  <w:num w:numId="223">
    <w:abstractNumId w:val="72"/>
  </w:num>
  <w:num w:numId="224">
    <w:abstractNumId w:val="274"/>
  </w:num>
  <w:num w:numId="225">
    <w:abstractNumId w:val="290"/>
  </w:num>
  <w:num w:numId="226">
    <w:abstractNumId w:val="306"/>
  </w:num>
  <w:num w:numId="227">
    <w:abstractNumId w:val="217"/>
  </w:num>
  <w:num w:numId="228">
    <w:abstractNumId w:val="302"/>
  </w:num>
  <w:num w:numId="229">
    <w:abstractNumId w:val="101"/>
  </w:num>
  <w:num w:numId="230">
    <w:abstractNumId w:val="33"/>
  </w:num>
  <w:num w:numId="231">
    <w:abstractNumId w:val="171"/>
  </w:num>
  <w:num w:numId="232">
    <w:abstractNumId w:val="137"/>
  </w:num>
  <w:num w:numId="233">
    <w:abstractNumId w:val="282"/>
  </w:num>
  <w:num w:numId="234">
    <w:abstractNumId w:val="219"/>
  </w:num>
  <w:num w:numId="235">
    <w:abstractNumId w:val="239"/>
  </w:num>
  <w:num w:numId="236">
    <w:abstractNumId w:val="221"/>
  </w:num>
  <w:num w:numId="237">
    <w:abstractNumId w:val="43"/>
  </w:num>
  <w:num w:numId="238">
    <w:abstractNumId w:val="249"/>
  </w:num>
  <w:num w:numId="239">
    <w:abstractNumId w:val="163"/>
  </w:num>
  <w:num w:numId="240">
    <w:abstractNumId w:val="208"/>
  </w:num>
  <w:num w:numId="241">
    <w:abstractNumId w:val="4"/>
  </w:num>
  <w:num w:numId="242">
    <w:abstractNumId w:val="94"/>
  </w:num>
  <w:num w:numId="243">
    <w:abstractNumId w:val="242"/>
  </w:num>
  <w:num w:numId="244">
    <w:abstractNumId w:val="313"/>
  </w:num>
  <w:num w:numId="245">
    <w:abstractNumId w:val="140"/>
  </w:num>
  <w:num w:numId="246">
    <w:abstractNumId w:val="362"/>
  </w:num>
  <w:num w:numId="247">
    <w:abstractNumId w:val="222"/>
  </w:num>
  <w:num w:numId="248">
    <w:abstractNumId w:val="301"/>
  </w:num>
  <w:num w:numId="249">
    <w:abstractNumId w:val="167"/>
  </w:num>
  <w:num w:numId="250">
    <w:abstractNumId w:val="135"/>
  </w:num>
  <w:num w:numId="251">
    <w:abstractNumId w:val="95"/>
  </w:num>
  <w:num w:numId="252">
    <w:abstractNumId w:val="297"/>
  </w:num>
  <w:num w:numId="253">
    <w:abstractNumId w:val="260"/>
  </w:num>
  <w:num w:numId="254">
    <w:abstractNumId w:val="19"/>
  </w:num>
  <w:num w:numId="255">
    <w:abstractNumId w:val="34"/>
  </w:num>
  <w:num w:numId="256">
    <w:abstractNumId w:val="55"/>
  </w:num>
  <w:num w:numId="257">
    <w:abstractNumId w:val="16"/>
  </w:num>
  <w:num w:numId="258">
    <w:abstractNumId w:val="303"/>
  </w:num>
  <w:num w:numId="259">
    <w:abstractNumId w:val="308"/>
  </w:num>
  <w:num w:numId="260">
    <w:abstractNumId w:val="119"/>
  </w:num>
  <w:num w:numId="261">
    <w:abstractNumId w:val="14"/>
  </w:num>
  <w:num w:numId="262">
    <w:abstractNumId w:val="201"/>
  </w:num>
  <w:num w:numId="263">
    <w:abstractNumId w:val="49"/>
  </w:num>
  <w:num w:numId="264">
    <w:abstractNumId w:val="291"/>
  </w:num>
  <w:num w:numId="265">
    <w:abstractNumId w:val="110"/>
  </w:num>
  <w:num w:numId="266">
    <w:abstractNumId w:val="259"/>
  </w:num>
  <w:num w:numId="267">
    <w:abstractNumId w:val="188"/>
  </w:num>
  <w:num w:numId="268">
    <w:abstractNumId w:val="130"/>
  </w:num>
  <w:num w:numId="269">
    <w:abstractNumId w:val="335"/>
  </w:num>
  <w:num w:numId="270">
    <w:abstractNumId w:val="41"/>
  </w:num>
  <w:num w:numId="271">
    <w:abstractNumId w:val="199"/>
  </w:num>
  <w:num w:numId="272">
    <w:abstractNumId w:val="180"/>
  </w:num>
  <w:num w:numId="273">
    <w:abstractNumId w:val="275"/>
  </w:num>
  <w:num w:numId="274">
    <w:abstractNumId w:val="286"/>
  </w:num>
  <w:num w:numId="275">
    <w:abstractNumId w:val="76"/>
  </w:num>
  <w:num w:numId="276">
    <w:abstractNumId w:val="236"/>
  </w:num>
  <w:num w:numId="277">
    <w:abstractNumId w:val="145"/>
  </w:num>
  <w:num w:numId="278">
    <w:abstractNumId w:val="56"/>
  </w:num>
  <w:num w:numId="279">
    <w:abstractNumId w:val="126"/>
  </w:num>
  <w:num w:numId="280">
    <w:abstractNumId w:val="265"/>
  </w:num>
  <w:num w:numId="281">
    <w:abstractNumId w:val="57"/>
  </w:num>
  <w:num w:numId="282">
    <w:abstractNumId w:val="187"/>
  </w:num>
  <w:num w:numId="283">
    <w:abstractNumId w:val="206"/>
  </w:num>
  <w:num w:numId="284">
    <w:abstractNumId w:val="62"/>
  </w:num>
  <w:num w:numId="285">
    <w:abstractNumId w:val="162"/>
  </w:num>
  <w:num w:numId="286">
    <w:abstractNumId w:val="87"/>
  </w:num>
  <w:num w:numId="287">
    <w:abstractNumId w:val="118"/>
  </w:num>
  <w:num w:numId="288">
    <w:abstractNumId w:val="293"/>
  </w:num>
  <w:num w:numId="289">
    <w:abstractNumId w:val="288"/>
  </w:num>
  <w:num w:numId="290">
    <w:abstractNumId w:val="360"/>
  </w:num>
  <w:num w:numId="291">
    <w:abstractNumId w:val="68"/>
  </w:num>
  <w:num w:numId="292">
    <w:abstractNumId w:val="74"/>
  </w:num>
  <w:num w:numId="293">
    <w:abstractNumId w:val="356"/>
  </w:num>
  <w:num w:numId="294">
    <w:abstractNumId w:val="254"/>
  </w:num>
  <w:num w:numId="295">
    <w:abstractNumId w:val="334"/>
  </w:num>
  <w:num w:numId="296">
    <w:abstractNumId w:val="63"/>
  </w:num>
  <w:num w:numId="297">
    <w:abstractNumId w:val="39"/>
  </w:num>
  <w:num w:numId="298">
    <w:abstractNumId w:val="195"/>
  </w:num>
  <w:num w:numId="299">
    <w:abstractNumId w:val="18"/>
  </w:num>
  <w:num w:numId="300">
    <w:abstractNumId w:val="336"/>
  </w:num>
  <w:num w:numId="301">
    <w:abstractNumId w:val="304"/>
  </w:num>
  <w:num w:numId="302">
    <w:abstractNumId w:val="12"/>
  </w:num>
  <w:num w:numId="303">
    <w:abstractNumId w:val="281"/>
  </w:num>
  <w:num w:numId="304">
    <w:abstractNumId w:val="127"/>
  </w:num>
  <w:num w:numId="305">
    <w:abstractNumId w:val="328"/>
  </w:num>
  <w:num w:numId="306">
    <w:abstractNumId w:val="298"/>
  </w:num>
  <w:num w:numId="307">
    <w:abstractNumId w:val="216"/>
  </w:num>
  <w:num w:numId="308">
    <w:abstractNumId w:val="22"/>
  </w:num>
  <w:num w:numId="309">
    <w:abstractNumId w:val="361"/>
  </w:num>
  <w:num w:numId="310">
    <w:abstractNumId w:val="359"/>
  </w:num>
  <w:num w:numId="311">
    <w:abstractNumId w:val="261"/>
  </w:num>
  <w:num w:numId="312">
    <w:abstractNumId w:val="35"/>
  </w:num>
  <w:num w:numId="313">
    <w:abstractNumId w:val="0"/>
  </w:num>
  <w:num w:numId="314">
    <w:abstractNumId w:val="177"/>
  </w:num>
  <w:num w:numId="315">
    <w:abstractNumId w:val="256"/>
  </w:num>
  <w:num w:numId="316">
    <w:abstractNumId w:val="203"/>
  </w:num>
  <w:num w:numId="317">
    <w:abstractNumId w:val="77"/>
  </w:num>
  <w:num w:numId="318">
    <w:abstractNumId w:val="224"/>
  </w:num>
  <w:num w:numId="319">
    <w:abstractNumId w:val="317"/>
  </w:num>
  <w:num w:numId="320">
    <w:abstractNumId w:val="307"/>
  </w:num>
  <w:num w:numId="321">
    <w:abstractNumId w:val="47"/>
  </w:num>
  <w:num w:numId="322">
    <w:abstractNumId w:val="183"/>
  </w:num>
  <w:num w:numId="323">
    <w:abstractNumId w:val="84"/>
  </w:num>
  <w:num w:numId="324">
    <w:abstractNumId w:val="174"/>
  </w:num>
  <w:num w:numId="325">
    <w:abstractNumId w:val="277"/>
  </w:num>
  <w:num w:numId="326">
    <w:abstractNumId w:val="240"/>
  </w:num>
  <w:num w:numId="327">
    <w:abstractNumId w:val="154"/>
  </w:num>
  <w:num w:numId="328">
    <w:abstractNumId w:val="28"/>
  </w:num>
  <w:num w:numId="329">
    <w:abstractNumId w:val="114"/>
  </w:num>
  <w:num w:numId="330">
    <w:abstractNumId w:val="355"/>
  </w:num>
  <w:num w:numId="331">
    <w:abstractNumId w:val="8"/>
  </w:num>
  <w:num w:numId="332">
    <w:abstractNumId w:val="358"/>
  </w:num>
  <w:num w:numId="333">
    <w:abstractNumId w:val="276"/>
  </w:num>
  <w:num w:numId="334">
    <w:abstractNumId w:val="353"/>
  </w:num>
  <w:num w:numId="335">
    <w:abstractNumId w:val="129"/>
  </w:num>
  <w:num w:numId="336">
    <w:abstractNumId w:val="29"/>
  </w:num>
  <w:num w:numId="337">
    <w:abstractNumId w:val="125"/>
  </w:num>
  <w:num w:numId="338">
    <w:abstractNumId w:val="111"/>
  </w:num>
  <w:num w:numId="339">
    <w:abstractNumId w:val="149"/>
  </w:num>
  <w:num w:numId="340">
    <w:abstractNumId w:val="102"/>
  </w:num>
  <w:num w:numId="341">
    <w:abstractNumId w:val="143"/>
  </w:num>
  <w:num w:numId="342">
    <w:abstractNumId w:val="246"/>
  </w:num>
  <w:num w:numId="343">
    <w:abstractNumId w:val="278"/>
  </w:num>
  <w:num w:numId="344">
    <w:abstractNumId w:val="23"/>
  </w:num>
  <w:num w:numId="345">
    <w:abstractNumId w:val="88"/>
  </w:num>
  <w:num w:numId="346">
    <w:abstractNumId w:val="300"/>
  </w:num>
  <w:num w:numId="347">
    <w:abstractNumId w:val="38"/>
  </w:num>
  <w:num w:numId="348">
    <w:abstractNumId w:val="170"/>
  </w:num>
  <w:num w:numId="349">
    <w:abstractNumId w:val="158"/>
  </w:num>
  <w:num w:numId="350">
    <w:abstractNumId w:val="25"/>
  </w:num>
  <w:num w:numId="351">
    <w:abstractNumId w:val="153"/>
  </w:num>
  <w:num w:numId="352">
    <w:abstractNumId w:val="144"/>
  </w:num>
  <w:num w:numId="353">
    <w:abstractNumId w:val="30"/>
  </w:num>
  <w:num w:numId="354">
    <w:abstractNumId w:val="185"/>
  </w:num>
  <w:num w:numId="355">
    <w:abstractNumId w:val="250"/>
  </w:num>
  <w:num w:numId="356">
    <w:abstractNumId w:val="329"/>
  </w:num>
  <w:num w:numId="357">
    <w:abstractNumId w:val="37"/>
  </w:num>
  <w:num w:numId="358">
    <w:abstractNumId w:val="24"/>
  </w:num>
  <w:num w:numId="359">
    <w:abstractNumId w:val="52"/>
  </w:num>
  <w:num w:numId="360">
    <w:abstractNumId w:val="108"/>
  </w:num>
  <w:num w:numId="361">
    <w:abstractNumId w:val="312"/>
  </w:num>
  <w:num w:numId="362">
    <w:abstractNumId w:val="310"/>
  </w:num>
  <w:num w:numId="363">
    <w:abstractNumId w:val="176"/>
  </w:num>
  <w:num w:numId="364">
    <w:abstractNumId w:val="107"/>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92"/>
    <w:rsid w:val="000C7B92"/>
    <w:rsid w:val="001A4616"/>
    <w:rsid w:val="001C4B3E"/>
    <w:rsid w:val="001F511C"/>
    <w:rsid w:val="002429CA"/>
    <w:rsid w:val="00306422"/>
    <w:rsid w:val="00373B2F"/>
    <w:rsid w:val="003A4BE7"/>
    <w:rsid w:val="0047245E"/>
    <w:rsid w:val="00485150"/>
    <w:rsid w:val="005D22E8"/>
    <w:rsid w:val="00653001"/>
    <w:rsid w:val="0071607C"/>
    <w:rsid w:val="007E275E"/>
    <w:rsid w:val="00995EE8"/>
    <w:rsid w:val="00A46938"/>
    <w:rsid w:val="00A85A65"/>
    <w:rsid w:val="00BB11FB"/>
    <w:rsid w:val="00BF3C87"/>
    <w:rsid w:val="00CA3B41"/>
    <w:rsid w:val="00CB33FD"/>
    <w:rsid w:val="00E137B6"/>
    <w:rsid w:val="00E32B16"/>
    <w:rsid w:val="00EA41B7"/>
    <w:rsid w:val="00ED4D30"/>
    <w:rsid w:val="00F13A63"/>
    <w:rsid w:val="00F279F8"/>
    <w:rsid w:val="00F72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CFA90"/>
  <w15:docId w15:val="{A805ADD4-7D5B-42C2-9D27-E2D7CA03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eX Gyre Bonum" w:eastAsia="TeX Gyre Bonum" w:hAnsi="TeX Gyre Bonum" w:cs="TeX Gyre Bonum"/>
      <w:lang w:val="sk-SK"/>
    </w:rPr>
  </w:style>
  <w:style w:type="paragraph" w:styleId="Nadpis1">
    <w:name w:val="heading 1"/>
    <w:basedOn w:val="Normlny"/>
    <w:uiPriority w:val="1"/>
    <w:qFormat/>
    <w:pPr>
      <w:ind w:left="352"/>
      <w:outlineLvl w:val="0"/>
    </w:pPr>
    <w:rPr>
      <w:b/>
      <w:bCs/>
      <w:sz w:val="20"/>
      <w:szCs w:val="20"/>
    </w:rPr>
  </w:style>
  <w:style w:type="paragraph" w:styleId="Nadpis2">
    <w:name w:val="heading 2"/>
    <w:basedOn w:val="Normlny"/>
    <w:uiPriority w:val="1"/>
    <w:qFormat/>
    <w:pPr>
      <w:spacing w:before="100"/>
      <w:ind w:left="125"/>
      <w:outlineLvl w:val="1"/>
    </w:pPr>
    <w:rPr>
      <w:sz w:val="20"/>
      <w:szCs w:val="20"/>
    </w:rPr>
  </w:style>
  <w:style w:type="paragraph" w:styleId="Nadpis3">
    <w:name w:val="heading 3"/>
    <w:basedOn w:val="Normlny"/>
    <w:uiPriority w:val="1"/>
    <w:qFormat/>
    <w:pPr>
      <w:spacing w:before="35" w:line="222" w:lineRule="exact"/>
      <w:ind w:left="155"/>
      <w:outlineLvl w:val="2"/>
    </w:pPr>
    <w:rPr>
      <w:b/>
      <w:bCs/>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38" w:line="203" w:lineRule="exact"/>
      <w:ind w:left="302" w:hanging="199"/>
    </w:pPr>
    <w:rPr>
      <w:sz w:val="16"/>
      <w:szCs w:val="16"/>
    </w:rPr>
  </w:style>
  <w:style w:type="paragraph" w:styleId="Obsah2">
    <w:name w:val="toc 2"/>
    <w:basedOn w:val="Normlny"/>
    <w:uiPriority w:val="1"/>
    <w:qFormat/>
    <w:pPr>
      <w:spacing w:line="203" w:lineRule="exact"/>
      <w:ind w:left="9526"/>
    </w:pPr>
    <w:rPr>
      <w:sz w:val="16"/>
      <w:szCs w:val="16"/>
    </w:rPr>
  </w:style>
  <w:style w:type="paragraph" w:styleId="Zkladntext">
    <w:name w:val="Body Text"/>
    <w:basedOn w:val="Normlny"/>
    <w:uiPriority w:val="1"/>
    <w:qFormat/>
    <w:pPr>
      <w:ind w:left="155"/>
    </w:pPr>
    <w:rPr>
      <w:sz w:val="16"/>
      <w:szCs w:val="16"/>
    </w:rPr>
  </w:style>
  <w:style w:type="paragraph" w:styleId="Nzov">
    <w:name w:val="Title"/>
    <w:basedOn w:val="Normlny"/>
    <w:uiPriority w:val="1"/>
    <w:qFormat/>
    <w:pPr>
      <w:spacing w:before="6"/>
      <w:ind w:left="3" w:right="123"/>
      <w:jc w:val="center"/>
    </w:pPr>
    <w:rPr>
      <w:sz w:val="46"/>
      <w:szCs w:val="46"/>
    </w:rPr>
  </w:style>
  <w:style w:type="paragraph" w:styleId="Odsekzoznamu">
    <w:name w:val="List Paragraph"/>
    <w:basedOn w:val="Normlny"/>
    <w:uiPriority w:val="1"/>
    <w:qFormat/>
    <w:pPr>
      <w:spacing w:before="38"/>
      <w:ind w:left="408" w:hanging="284"/>
    </w:pPr>
  </w:style>
  <w:style w:type="paragraph" w:customStyle="1" w:styleId="TableParagraph">
    <w:name w:val="Table Paragraph"/>
    <w:basedOn w:val="Normlny"/>
    <w:uiPriority w:val="1"/>
    <w:qFormat/>
    <w:pPr>
      <w:spacing w:before="17"/>
    </w:pPr>
  </w:style>
  <w:style w:type="character" w:styleId="Hypertextovprepojenie">
    <w:name w:val="Hyperlink"/>
    <w:basedOn w:val="Predvolenpsmoodseku"/>
    <w:uiPriority w:val="99"/>
    <w:unhideWhenUsed/>
    <w:rsid w:val="0047245E"/>
    <w:rPr>
      <w:color w:val="0000FF" w:themeColor="hyperlink"/>
      <w:u w:val="single"/>
    </w:rPr>
  </w:style>
  <w:style w:type="paragraph" w:styleId="Hlavika">
    <w:name w:val="header"/>
    <w:basedOn w:val="Normlny"/>
    <w:link w:val="HlavikaChar"/>
    <w:uiPriority w:val="99"/>
    <w:semiHidden/>
    <w:unhideWhenUsed/>
    <w:rsid w:val="0047245E"/>
    <w:pPr>
      <w:tabs>
        <w:tab w:val="center" w:pos="4536"/>
        <w:tab w:val="right" w:pos="9072"/>
      </w:tabs>
    </w:pPr>
  </w:style>
  <w:style w:type="character" w:customStyle="1" w:styleId="HlavikaChar">
    <w:name w:val="Hlavička Char"/>
    <w:basedOn w:val="Predvolenpsmoodseku"/>
    <w:link w:val="Hlavika"/>
    <w:uiPriority w:val="99"/>
    <w:semiHidden/>
    <w:rsid w:val="0047245E"/>
    <w:rPr>
      <w:rFonts w:ascii="TeX Gyre Bonum" w:eastAsia="TeX Gyre Bonum" w:hAnsi="TeX Gyre Bonum" w:cs="TeX Gyre Bonum"/>
      <w:lang w:val="sk-SK"/>
    </w:rPr>
  </w:style>
  <w:style w:type="character" w:styleId="PouitHypertextovPrepojenie">
    <w:name w:val="FollowedHyperlink"/>
    <w:basedOn w:val="Predvolenpsmoodseku"/>
    <w:uiPriority w:val="99"/>
    <w:semiHidden/>
    <w:unhideWhenUsed/>
    <w:rsid w:val="00242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136</Pages>
  <Words>59273</Words>
  <Characters>337857</Characters>
  <Application>Microsoft Office Word</Application>
  <DocSecurity>0</DocSecurity>
  <Lines>2815</Lines>
  <Paragraphs>792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4</cp:revision>
  <dcterms:created xsi:type="dcterms:W3CDTF">2022-10-27T14:16:00Z</dcterms:created>
  <dcterms:modified xsi:type="dcterms:W3CDTF">2023-02-22T15:40:00Z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LastSaved">
    <vt:filetime>2022-05-12T00:00:00Z</vt:filetime>
  </property>
</Properties>
</file>